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CA45E" w14:textId="77777777" w:rsidR="00CC1D5C" w:rsidRPr="00835ECE" w:rsidRDefault="00CC1D5C" w:rsidP="00E0054C">
      <w:pPr>
        <w:pStyle w:val="Nivel2"/>
        <w:numPr>
          <w:ilvl w:val="0"/>
          <w:numId w:val="0"/>
        </w:numPr>
        <w:tabs>
          <w:tab w:val="left" w:pos="426"/>
          <w:tab w:val="left" w:pos="709"/>
        </w:tabs>
        <w:spacing w:line="240" w:lineRule="auto"/>
        <w:rPr>
          <w:rFonts w:ascii="Times New Roman" w:hAnsi="Times New Roman" w:cs="Times New Roman"/>
        </w:rPr>
      </w:pPr>
    </w:p>
    <w:tbl>
      <w:tblPr>
        <w:tblStyle w:val="Tabelacomgrade"/>
        <w:tblW w:w="5000" w:type="pct"/>
        <w:tblLook w:val="04A0" w:firstRow="1" w:lastRow="0" w:firstColumn="1" w:lastColumn="0" w:noHBand="0" w:noVBand="1"/>
      </w:tblPr>
      <w:tblGrid>
        <w:gridCol w:w="2829"/>
        <w:gridCol w:w="1702"/>
        <w:gridCol w:w="5205"/>
      </w:tblGrid>
      <w:tr w:rsidR="00CC1D5C" w:rsidRPr="00835ECE" w14:paraId="237736D0" w14:textId="77777777" w:rsidTr="00CC1D5C">
        <w:tc>
          <w:tcPr>
            <w:tcW w:w="5000" w:type="pct"/>
            <w:gridSpan w:val="3"/>
            <w:shd w:val="clear" w:color="auto" w:fill="538135"/>
            <w:vAlign w:val="center"/>
          </w:tcPr>
          <w:p w14:paraId="584FED32" w14:textId="77777777" w:rsidR="00CC1D5C" w:rsidRPr="00835ECE" w:rsidRDefault="00CC1D5C" w:rsidP="00CC1D5C">
            <w:pPr>
              <w:spacing w:before="240"/>
              <w:jc w:val="center"/>
              <w:rPr>
                <w:rFonts w:ascii="Times New Roman" w:hAnsi="Times New Roman" w:cs="Times New Roman"/>
                <w:b/>
                <w:bCs/>
                <w:sz w:val="20"/>
                <w:szCs w:val="20"/>
              </w:rPr>
            </w:pPr>
            <w:r w:rsidRPr="00835ECE">
              <w:rPr>
                <w:rFonts w:ascii="Times New Roman" w:hAnsi="Times New Roman" w:cs="Times New Roman"/>
                <w:b/>
                <w:bCs/>
                <w:sz w:val="20"/>
                <w:szCs w:val="20"/>
              </w:rPr>
              <w:t>EDITAL</w:t>
            </w:r>
          </w:p>
          <w:p w14:paraId="0D4B7940" w14:textId="455565F7" w:rsidR="00CC1D5C" w:rsidRPr="00835ECE" w:rsidRDefault="00112168" w:rsidP="00CC1D5C">
            <w:pPr>
              <w:spacing w:after="240"/>
              <w:jc w:val="center"/>
              <w:rPr>
                <w:rFonts w:ascii="Times New Roman" w:hAnsi="Times New Roman" w:cs="Times New Roman"/>
                <w:sz w:val="20"/>
                <w:szCs w:val="20"/>
              </w:rPr>
            </w:pPr>
            <w:r>
              <w:rPr>
                <w:rFonts w:ascii="Times New Roman" w:hAnsi="Times New Roman" w:cs="Times New Roman"/>
                <w:b/>
                <w:sz w:val="20"/>
                <w:szCs w:val="20"/>
              </w:rPr>
              <w:t>PREGÃO ELETRÔNICO Nº 004</w:t>
            </w:r>
            <w:r w:rsidR="00CC1D5C" w:rsidRPr="00835ECE">
              <w:rPr>
                <w:rFonts w:ascii="Times New Roman" w:hAnsi="Times New Roman" w:cs="Times New Roman"/>
                <w:b/>
                <w:sz w:val="20"/>
                <w:szCs w:val="20"/>
              </w:rPr>
              <w:t>/2025 PMPD</w:t>
            </w:r>
          </w:p>
        </w:tc>
      </w:tr>
      <w:tr w:rsidR="00CC1D5C" w:rsidRPr="00835ECE" w14:paraId="671F821A" w14:textId="77777777" w:rsidTr="00CC1D5C">
        <w:tc>
          <w:tcPr>
            <w:tcW w:w="1453" w:type="pct"/>
            <w:shd w:val="clear" w:color="auto" w:fill="538135"/>
            <w:vAlign w:val="center"/>
          </w:tcPr>
          <w:p w14:paraId="2F7E83A2" w14:textId="77777777" w:rsidR="00CC1D5C" w:rsidRPr="00835ECE" w:rsidRDefault="00CC1D5C" w:rsidP="00CC1D5C">
            <w:pPr>
              <w:rPr>
                <w:rFonts w:ascii="Times New Roman" w:hAnsi="Times New Roman" w:cs="Times New Roman"/>
                <w:b/>
                <w:bCs/>
                <w:sz w:val="20"/>
                <w:szCs w:val="20"/>
              </w:rPr>
            </w:pPr>
            <w:bookmarkStart w:id="0" w:name="_Toc160095423"/>
            <w:r w:rsidRPr="00835ECE">
              <w:rPr>
                <w:rFonts w:ascii="Times New Roman" w:hAnsi="Times New Roman" w:cs="Times New Roman"/>
                <w:b/>
                <w:bCs/>
                <w:sz w:val="20"/>
                <w:szCs w:val="20"/>
              </w:rPr>
              <w:t>Órgão Gerenciador:</w:t>
            </w:r>
          </w:p>
        </w:tc>
        <w:tc>
          <w:tcPr>
            <w:tcW w:w="3547" w:type="pct"/>
            <w:gridSpan w:val="2"/>
          </w:tcPr>
          <w:p w14:paraId="238CAEED" w14:textId="06A7385B" w:rsidR="00CC1D5C" w:rsidRPr="00835ECE" w:rsidRDefault="00445475" w:rsidP="00CC1D5C">
            <w:pPr>
              <w:rPr>
                <w:rFonts w:ascii="Times New Roman" w:hAnsi="Times New Roman" w:cs="Times New Roman"/>
                <w:sz w:val="20"/>
                <w:szCs w:val="20"/>
              </w:rPr>
            </w:pPr>
            <w:r w:rsidRPr="00835ECE">
              <w:rPr>
                <w:rFonts w:ascii="Times New Roman" w:hAnsi="Times New Roman" w:cs="Times New Roman"/>
                <w:sz w:val="20"/>
                <w:szCs w:val="20"/>
              </w:rPr>
              <w:t>Prefeitura Municipal de Pau D´Arco -PA</w:t>
            </w:r>
          </w:p>
        </w:tc>
      </w:tr>
      <w:tr w:rsidR="00CC1D5C" w:rsidRPr="00835ECE" w14:paraId="233C0F08" w14:textId="77777777" w:rsidTr="00CC1D5C">
        <w:tc>
          <w:tcPr>
            <w:tcW w:w="1453" w:type="pct"/>
            <w:shd w:val="clear" w:color="auto" w:fill="538135"/>
            <w:vAlign w:val="center"/>
          </w:tcPr>
          <w:p w14:paraId="3ECF0EA4" w14:textId="6ABB6272" w:rsidR="00CC1D5C" w:rsidRPr="00835ECE" w:rsidRDefault="00CC1D5C" w:rsidP="00CC1D5C">
            <w:pPr>
              <w:rPr>
                <w:rFonts w:ascii="Times New Roman" w:hAnsi="Times New Roman" w:cs="Times New Roman"/>
                <w:b/>
                <w:bCs/>
                <w:sz w:val="20"/>
                <w:szCs w:val="20"/>
              </w:rPr>
            </w:pPr>
          </w:p>
        </w:tc>
        <w:tc>
          <w:tcPr>
            <w:tcW w:w="3547" w:type="pct"/>
            <w:gridSpan w:val="2"/>
          </w:tcPr>
          <w:p w14:paraId="28717256" w14:textId="77777777" w:rsidR="00CC1D5C" w:rsidRPr="00835ECE" w:rsidRDefault="00CC1D5C" w:rsidP="00CC1D5C">
            <w:pPr>
              <w:rPr>
                <w:rFonts w:ascii="Times New Roman" w:hAnsi="Times New Roman" w:cs="Times New Roman"/>
                <w:sz w:val="20"/>
                <w:szCs w:val="20"/>
              </w:rPr>
            </w:pPr>
            <w:r w:rsidRPr="00835ECE">
              <w:rPr>
                <w:rFonts w:ascii="Times New Roman" w:hAnsi="Times New Roman" w:cs="Times New Roman"/>
                <w:sz w:val="20"/>
                <w:szCs w:val="20"/>
              </w:rPr>
              <w:t xml:space="preserve">Pregão Eletrônico </w:t>
            </w:r>
          </w:p>
        </w:tc>
      </w:tr>
      <w:tr w:rsidR="00CC1D5C" w:rsidRPr="00835ECE" w14:paraId="1480D5ED" w14:textId="77777777" w:rsidTr="00CC1D5C">
        <w:tc>
          <w:tcPr>
            <w:tcW w:w="1453" w:type="pct"/>
            <w:shd w:val="clear" w:color="auto" w:fill="538135"/>
            <w:vAlign w:val="center"/>
          </w:tcPr>
          <w:p w14:paraId="52196BD0" w14:textId="2484605F"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Pregão Eletr</w:t>
            </w:r>
            <w:r w:rsidR="00835ECE" w:rsidRPr="00835ECE">
              <w:rPr>
                <w:rFonts w:ascii="Times New Roman" w:hAnsi="Times New Roman" w:cs="Times New Roman"/>
                <w:b/>
                <w:bCs/>
                <w:sz w:val="20"/>
                <w:szCs w:val="20"/>
              </w:rPr>
              <w:t>ô</w:t>
            </w:r>
            <w:r w:rsidRPr="00835ECE">
              <w:rPr>
                <w:rFonts w:ascii="Times New Roman" w:hAnsi="Times New Roman" w:cs="Times New Roman"/>
                <w:b/>
                <w:bCs/>
                <w:sz w:val="20"/>
                <w:szCs w:val="20"/>
              </w:rPr>
              <w:t>nico:</w:t>
            </w:r>
          </w:p>
        </w:tc>
        <w:tc>
          <w:tcPr>
            <w:tcW w:w="3547" w:type="pct"/>
            <w:gridSpan w:val="2"/>
          </w:tcPr>
          <w:p w14:paraId="3449F676" w14:textId="539711A5" w:rsidR="00CC1D5C" w:rsidRPr="00835ECE" w:rsidRDefault="00112168" w:rsidP="00CC1D5C">
            <w:pPr>
              <w:rPr>
                <w:rFonts w:ascii="Times New Roman" w:hAnsi="Times New Roman" w:cs="Times New Roman"/>
                <w:sz w:val="20"/>
                <w:szCs w:val="20"/>
              </w:rPr>
            </w:pPr>
            <w:r>
              <w:rPr>
                <w:rFonts w:ascii="Times New Roman" w:hAnsi="Times New Roman" w:cs="Times New Roman"/>
                <w:sz w:val="20"/>
                <w:szCs w:val="20"/>
              </w:rPr>
              <w:t>004</w:t>
            </w:r>
            <w:r w:rsidR="00CC1D5C" w:rsidRPr="00835ECE">
              <w:rPr>
                <w:rFonts w:ascii="Times New Roman" w:hAnsi="Times New Roman" w:cs="Times New Roman"/>
                <w:sz w:val="20"/>
                <w:szCs w:val="20"/>
              </w:rPr>
              <w:t xml:space="preserve">/2025 </w:t>
            </w:r>
            <w:r w:rsidR="00445475" w:rsidRPr="00835ECE">
              <w:rPr>
                <w:rFonts w:ascii="Times New Roman" w:hAnsi="Times New Roman" w:cs="Times New Roman"/>
                <w:sz w:val="20"/>
                <w:szCs w:val="20"/>
              </w:rPr>
              <w:t>PMPD</w:t>
            </w:r>
          </w:p>
        </w:tc>
      </w:tr>
      <w:tr w:rsidR="00CC1D5C" w:rsidRPr="00835ECE" w14:paraId="3157F7B8" w14:textId="77777777" w:rsidTr="00CC1D5C">
        <w:tc>
          <w:tcPr>
            <w:tcW w:w="1453" w:type="pct"/>
            <w:shd w:val="clear" w:color="auto" w:fill="538135"/>
            <w:vAlign w:val="center"/>
          </w:tcPr>
          <w:p w14:paraId="2D9B9C65"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Protocolo nº.:</w:t>
            </w:r>
          </w:p>
        </w:tc>
        <w:tc>
          <w:tcPr>
            <w:tcW w:w="3547" w:type="pct"/>
            <w:gridSpan w:val="2"/>
          </w:tcPr>
          <w:p w14:paraId="45CBAA7B" w14:textId="752A140C" w:rsidR="00CC1D5C" w:rsidRPr="00835ECE" w:rsidRDefault="00346397" w:rsidP="00CC1D5C">
            <w:pPr>
              <w:rPr>
                <w:rFonts w:ascii="Times New Roman" w:hAnsi="Times New Roman" w:cs="Times New Roman"/>
                <w:b/>
                <w:bCs/>
                <w:sz w:val="20"/>
                <w:szCs w:val="20"/>
              </w:rPr>
            </w:pPr>
            <w:r w:rsidRPr="00835ECE">
              <w:rPr>
                <w:rFonts w:ascii="Times New Roman" w:hAnsi="Times New Roman" w:cs="Times New Roman"/>
                <w:b/>
                <w:bCs/>
                <w:color w:val="000000" w:themeColor="text1"/>
                <w:sz w:val="20"/>
                <w:szCs w:val="20"/>
              </w:rPr>
              <w:t>05020003/</w:t>
            </w:r>
            <w:r w:rsidRPr="00835ECE">
              <w:rPr>
                <w:rFonts w:ascii="Times New Roman" w:hAnsi="Times New Roman" w:cs="Times New Roman"/>
                <w:b/>
                <w:bCs/>
                <w:sz w:val="20"/>
                <w:szCs w:val="20"/>
              </w:rPr>
              <w:t>2025.</w:t>
            </w:r>
          </w:p>
        </w:tc>
      </w:tr>
      <w:tr w:rsidR="00CC1D5C" w:rsidRPr="00835ECE" w14:paraId="4DBD7D53" w14:textId="77777777" w:rsidTr="00CC1D5C">
        <w:tc>
          <w:tcPr>
            <w:tcW w:w="1453" w:type="pct"/>
            <w:shd w:val="clear" w:color="auto" w:fill="538135"/>
            <w:vAlign w:val="center"/>
          </w:tcPr>
          <w:p w14:paraId="16C708D1"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Objeto da Contratação:</w:t>
            </w:r>
          </w:p>
        </w:tc>
        <w:tc>
          <w:tcPr>
            <w:tcW w:w="3547" w:type="pct"/>
            <w:gridSpan w:val="2"/>
          </w:tcPr>
          <w:p w14:paraId="6CA9EB87" w14:textId="73CE9AA7" w:rsidR="00CC1D5C" w:rsidRPr="00835ECE" w:rsidRDefault="00CC1D5C" w:rsidP="00445475">
            <w:pPr>
              <w:jc w:val="both"/>
              <w:rPr>
                <w:rFonts w:ascii="Times New Roman" w:hAnsi="Times New Roman" w:cs="Times New Roman"/>
                <w:b/>
                <w:bCs/>
                <w:sz w:val="20"/>
                <w:szCs w:val="20"/>
              </w:rPr>
            </w:pPr>
            <w:bookmarkStart w:id="1" w:name="_Hlk190889381"/>
            <w:r w:rsidRPr="00835ECE">
              <w:rPr>
                <w:rFonts w:ascii="Times New Roman" w:hAnsi="Times New Roman" w:cs="Times New Roman"/>
                <w:b/>
                <w:bCs/>
                <w:color w:val="000000"/>
                <w:sz w:val="20"/>
                <w:szCs w:val="20"/>
              </w:rPr>
              <w:t>REGISTRO DE PREÇO PARA</w:t>
            </w:r>
            <w:r w:rsidR="007E2392">
              <w:rPr>
                <w:rFonts w:ascii="Times New Roman" w:hAnsi="Times New Roman" w:cs="Times New Roman"/>
                <w:b/>
                <w:bCs/>
                <w:color w:val="000000"/>
                <w:sz w:val="20"/>
                <w:szCs w:val="20"/>
              </w:rPr>
              <w:t xml:space="preserve"> FU</w:t>
            </w:r>
            <w:r w:rsidR="00445475" w:rsidRPr="00835ECE">
              <w:rPr>
                <w:rFonts w:ascii="Times New Roman" w:hAnsi="Times New Roman" w:cs="Times New Roman"/>
                <w:b/>
                <w:bCs/>
                <w:color w:val="000000"/>
                <w:sz w:val="20"/>
                <w:szCs w:val="20"/>
              </w:rPr>
              <w:t>T</w:t>
            </w:r>
            <w:r w:rsidR="007E2392">
              <w:rPr>
                <w:rFonts w:ascii="Times New Roman" w:hAnsi="Times New Roman" w:cs="Times New Roman"/>
                <w:b/>
                <w:bCs/>
                <w:color w:val="000000"/>
                <w:sz w:val="20"/>
                <w:szCs w:val="20"/>
              </w:rPr>
              <w:t>UR</w:t>
            </w:r>
            <w:r w:rsidR="00445475" w:rsidRPr="00835ECE">
              <w:rPr>
                <w:rFonts w:ascii="Times New Roman" w:hAnsi="Times New Roman" w:cs="Times New Roman"/>
                <w:b/>
                <w:bCs/>
                <w:color w:val="000000"/>
                <w:sz w:val="20"/>
                <w:szCs w:val="20"/>
              </w:rPr>
              <w:t xml:space="preserve">A E EVENTUAL </w:t>
            </w:r>
            <w:r w:rsidRPr="00835ECE">
              <w:rPr>
                <w:rFonts w:ascii="Times New Roman" w:hAnsi="Times New Roman" w:cs="Times New Roman"/>
                <w:b/>
                <w:bCs/>
                <w:color w:val="000000"/>
                <w:sz w:val="20"/>
                <w:szCs w:val="20"/>
              </w:rPr>
              <w:t xml:space="preserve"> </w:t>
            </w:r>
            <w:r w:rsidR="00445475" w:rsidRPr="00835ECE">
              <w:rPr>
                <w:rFonts w:ascii="Times New Roman" w:hAnsi="Times New Roman" w:cs="Times New Roman"/>
                <w:b/>
                <w:bCs/>
                <w:sz w:val="20"/>
                <w:szCs w:val="20"/>
              </w:rPr>
              <w:t>AQUISIÇÃO DE GENEROS ALIMENTICIOS PARA ATENDER AS NECESSIDADES PREFEITURA MUNICIPAL DE PAU D´ARCO/PA E SECRETARIAS VINCULADAS</w:t>
            </w:r>
            <w:r w:rsidRPr="00835ECE">
              <w:rPr>
                <w:rFonts w:ascii="Times New Roman" w:hAnsi="Times New Roman" w:cs="Times New Roman"/>
                <w:b/>
                <w:bCs/>
                <w:sz w:val="20"/>
                <w:szCs w:val="20"/>
              </w:rPr>
              <w:t>.</w:t>
            </w:r>
            <w:bookmarkEnd w:id="1"/>
          </w:p>
        </w:tc>
      </w:tr>
      <w:tr w:rsidR="00CC1D5C" w:rsidRPr="00835ECE" w14:paraId="0684F275" w14:textId="77777777" w:rsidTr="00CC1D5C">
        <w:tc>
          <w:tcPr>
            <w:tcW w:w="1453" w:type="pct"/>
            <w:shd w:val="clear" w:color="auto" w:fill="538135"/>
            <w:vAlign w:val="center"/>
          </w:tcPr>
          <w:p w14:paraId="797DA68D"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Valor Global</w:t>
            </w:r>
          </w:p>
        </w:tc>
        <w:tc>
          <w:tcPr>
            <w:tcW w:w="3547" w:type="pct"/>
            <w:gridSpan w:val="2"/>
          </w:tcPr>
          <w:p w14:paraId="646B6169" w14:textId="5DB2DB92" w:rsidR="00CC1D5C" w:rsidRPr="00835ECE" w:rsidRDefault="00CC1D5C" w:rsidP="00CC1D5C">
            <w:pPr>
              <w:rPr>
                <w:rFonts w:ascii="Times New Roman" w:hAnsi="Times New Roman" w:cs="Times New Roman"/>
                <w:b/>
                <w:bCs/>
                <w:color w:val="000000" w:themeColor="text1"/>
                <w:sz w:val="20"/>
                <w:szCs w:val="20"/>
              </w:rPr>
            </w:pPr>
            <w:r w:rsidRPr="00835ECE">
              <w:rPr>
                <w:rFonts w:ascii="Times New Roman" w:hAnsi="Times New Roman" w:cs="Times New Roman"/>
                <w:b/>
                <w:bCs/>
                <w:color w:val="000000" w:themeColor="text1"/>
                <w:sz w:val="20"/>
                <w:szCs w:val="20"/>
              </w:rPr>
              <w:t xml:space="preserve">R$ </w:t>
            </w:r>
            <w:r w:rsidR="00835ECE" w:rsidRPr="00835ECE">
              <w:rPr>
                <w:rFonts w:ascii="Times New Roman" w:eastAsia="Times New Roman" w:hAnsi="Times New Roman" w:cs="Times New Roman"/>
                <w:b/>
                <w:bCs/>
                <w:color w:val="000000"/>
                <w:sz w:val="20"/>
                <w:szCs w:val="20"/>
              </w:rPr>
              <w:t>836.183,30 (oitocentos e trinta e seis mil cento e oitenta e três reais e trinta centavos)</w:t>
            </w:r>
          </w:p>
        </w:tc>
      </w:tr>
      <w:tr w:rsidR="00CC1D5C" w:rsidRPr="00835ECE" w14:paraId="5A81CFAF" w14:textId="77777777" w:rsidTr="00CC1D5C">
        <w:tc>
          <w:tcPr>
            <w:tcW w:w="1453" w:type="pct"/>
            <w:shd w:val="clear" w:color="auto" w:fill="538135"/>
            <w:vAlign w:val="center"/>
          </w:tcPr>
          <w:p w14:paraId="355628E7"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Critério de Julgamento:</w:t>
            </w:r>
          </w:p>
        </w:tc>
        <w:tc>
          <w:tcPr>
            <w:tcW w:w="3547" w:type="pct"/>
            <w:gridSpan w:val="2"/>
          </w:tcPr>
          <w:p w14:paraId="456BFAD0" w14:textId="77777777" w:rsidR="00CC1D5C" w:rsidRPr="00835ECE" w:rsidRDefault="00CC1D5C" w:rsidP="00CC1D5C">
            <w:pPr>
              <w:rPr>
                <w:rFonts w:ascii="Times New Roman" w:hAnsi="Times New Roman" w:cs="Times New Roman"/>
                <w:sz w:val="20"/>
                <w:szCs w:val="20"/>
              </w:rPr>
            </w:pPr>
            <w:r w:rsidRPr="00835ECE">
              <w:rPr>
                <w:rFonts w:ascii="Times New Roman" w:hAnsi="Times New Roman" w:cs="Times New Roman"/>
                <w:sz w:val="20"/>
                <w:szCs w:val="20"/>
              </w:rPr>
              <w:t>Menor Preço</w:t>
            </w:r>
          </w:p>
        </w:tc>
      </w:tr>
      <w:tr w:rsidR="00CC1D5C" w:rsidRPr="00835ECE" w14:paraId="152FA3BB" w14:textId="77777777" w:rsidTr="00CC1D5C">
        <w:tc>
          <w:tcPr>
            <w:tcW w:w="1453" w:type="pct"/>
            <w:shd w:val="clear" w:color="auto" w:fill="538135"/>
            <w:vAlign w:val="center"/>
          </w:tcPr>
          <w:p w14:paraId="41094969"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 xml:space="preserve">Modo de Disputa: </w:t>
            </w:r>
          </w:p>
        </w:tc>
        <w:tc>
          <w:tcPr>
            <w:tcW w:w="3547" w:type="pct"/>
            <w:gridSpan w:val="2"/>
          </w:tcPr>
          <w:p w14:paraId="1C521D02" w14:textId="77777777" w:rsidR="00CC1D5C" w:rsidRPr="00835ECE" w:rsidRDefault="00CC1D5C" w:rsidP="00CC1D5C">
            <w:pPr>
              <w:rPr>
                <w:rFonts w:ascii="Times New Roman" w:hAnsi="Times New Roman" w:cs="Times New Roman"/>
                <w:sz w:val="20"/>
                <w:szCs w:val="20"/>
              </w:rPr>
            </w:pPr>
            <w:r w:rsidRPr="00835ECE">
              <w:rPr>
                <w:rFonts w:ascii="Times New Roman" w:hAnsi="Times New Roman" w:cs="Times New Roman"/>
                <w:sz w:val="20"/>
                <w:szCs w:val="20"/>
              </w:rPr>
              <w:t>Aberto</w:t>
            </w:r>
          </w:p>
        </w:tc>
      </w:tr>
      <w:tr w:rsidR="00CC1D5C" w:rsidRPr="00835ECE" w14:paraId="78AE7164" w14:textId="77777777" w:rsidTr="00CC1D5C">
        <w:tc>
          <w:tcPr>
            <w:tcW w:w="1453" w:type="pct"/>
            <w:shd w:val="clear" w:color="auto" w:fill="538135"/>
            <w:vAlign w:val="center"/>
          </w:tcPr>
          <w:p w14:paraId="5FA8F3C8"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 xml:space="preserve">Regimento Legal: </w:t>
            </w:r>
          </w:p>
        </w:tc>
        <w:tc>
          <w:tcPr>
            <w:tcW w:w="3547" w:type="pct"/>
            <w:gridSpan w:val="2"/>
          </w:tcPr>
          <w:p w14:paraId="6F9D17FE" w14:textId="77777777" w:rsidR="00CC1D5C" w:rsidRPr="00835ECE" w:rsidRDefault="00CC1D5C" w:rsidP="00CC1D5C">
            <w:pPr>
              <w:rPr>
                <w:rFonts w:ascii="Times New Roman" w:hAnsi="Times New Roman" w:cs="Times New Roman"/>
                <w:sz w:val="20"/>
                <w:szCs w:val="20"/>
              </w:rPr>
            </w:pPr>
            <w:r w:rsidRPr="00835ECE">
              <w:rPr>
                <w:rFonts w:ascii="Times New Roman" w:hAnsi="Times New Roman" w:cs="Times New Roman"/>
                <w:sz w:val="20"/>
                <w:szCs w:val="20"/>
              </w:rPr>
              <w:t xml:space="preserve">Lei Federal n° </w:t>
            </w:r>
            <w:r w:rsidRPr="00835ECE">
              <w:rPr>
                <w:rFonts w:ascii="Times New Roman" w:hAnsi="Times New Roman" w:cs="Times New Roman"/>
                <w:bCs/>
                <w:sz w:val="20"/>
                <w:szCs w:val="20"/>
              </w:rPr>
              <w:t>nº 14.133, de 1º de abril de 2021, do Decreto nº 11.462, de 31 de março de 2023, da Lei Complementar n° 123, de 14 de dezembro de 2006, do Decreto n° 8.538, de 06 de outubro de 2015, e posteriores alterações e demais legislações aplicáveis.</w:t>
            </w:r>
          </w:p>
        </w:tc>
      </w:tr>
      <w:tr w:rsidR="00CC1D5C" w:rsidRPr="00835ECE" w14:paraId="243718A8" w14:textId="77777777" w:rsidTr="00CC1D5C">
        <w:tc>
          <w:tcPr>
            <w:tcW w:w="1453" w:type="pct"/>
            <w:shd w:val="clear" w:color="auto" w:fill="538135"/>
          </w:tcPr>
          <w:p w14:paraId="57410EED"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Local da Sessão:</w:t>
            </w:r>
          </w:p>
        </w:tc>
        <w:tc>
          <w:tcPr>
            <w:tcW w:w="3547" w:type="pct"/>
            <w:gridSpan w:val="2"/>
          </w:tcPr>
          <w:p w14:paraId="75E66ED7" w14:textId="77777777" w:rsidR="00CC1D5C" w:rsidRPr="00835ECE" w:rsidRDefault="00E22ACE" w:rsidP="00CC1D5C">
            <w:pPr>
              <w:rPr>
                <w:rFonts w:ascii="Times New Roman" w:hAnsi="Times New Roman" w:cs="Times New Roman"/>
                <w:sz w:val="20"/>
                <w:szCs w:val="20"/>
              </w:rPr>
            </w:pPr>
            <w:hyperlink r:id="rId7" w:history="1">
              <w:r w:rsidR="00CC1D5C" w:rsidRPr="00835ECE">
                <w:rPr>
                  <w:rStyle w:val="Hyperlink"/>
                  <w:rFonts w:ascii="Times New Roman" w:hAnsi="Times New Roman" w:cs="Times New Roman"/>
                  <w:sz w:val="20"/>
                  <w:szCs w:val="20"/>
                </w:rPr>
                <w:t>www.portaldecompraspublicas.com.br</w:t>
              </w:r>
            </w:hyperlink>
            <w:r w:rsidR="00CC1D5C" w:rsidRPr="00835ECE">
              <w:rPr>
                <w:rFonts w:ascii="Times New Roman" w:hAnsi="Times New Roman" w:cs="Times New Roman"/>
                <w:sz w:val="20"/>
                <w:szCs w:val="20"/>
              </w:rPr>
              <w:t xml:space="preserve">  mediante </w:t>
            </w:r>
            <w:r w:rsidR="00CC1D5C" w:rsidRPr="00835ECE">
              <w:rPr>
                <w:rFonts w:ascii="Times New Roman" w:hAnsi="Times New Roman" w:cs="Times New Roman"/>
                <w:b/>
                <w:bCs/>
                <w:sz w:val="20"/>
                <w:szCs w:val="20"/>
              </w:rPr>
              <w:t>“Acesso Identificado”</w:t>
            </w:r>
          </w:p>
        </w:tc>
      </w:tr>
      <w:tr w:rsidR="00CC1D5C" w:rsidRPr="00835ECE" w14:paraId="29F2247A" w14:textId="77777777" w:rsidTr="00CC1D5C">
        <w:tc>
          <w:tcPr>
            <w:tcW w:w="1453" w:type="pct"/>
            <w:shd w:val="clear" w:color="auto" w:fill="538135"/>
          </w:tcPr>
          <w:p w14:paraId="70B9A3E5"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Hora da Sessão:</w:t>
            </w:r>
          </w:p>
        </w:tc>
        <w:tc>
          <w:tcPr>
            <w:tcW w:w="3547" w:type="pct"/>
            <w:gridSpan w:val="2"/>
          </w:tcPr>
          <w:p w14:paraId="1CD1713E" w14:textId="13A69446" w:rsidR="00CC1D5C" w:rsidRPr="00835ECE" w:rsidRDefault="00112168" w:rsidP="00CC1D5C">
            <w:pPr>
              <w:rPr>
                <w:rFonts w:ascii="Times New Roman" w:hAnsi="Times New Roman" w:cs="Times New Roman"/>
                <w:sz w:val="20"/>
                <w:szCs w:val="20"/>
              </w:rPr>
            </w:pPr>
            <w:r>
              <w:rPr>
                <w:rFonts w:ascii="Times New Roman" w:hAnsi="Times New Roman" w:cs="Times New Roman"/>
                <w:b/>
                <w:bCs/>
                <w:sz w:val="20"/>
                <w:szCs w:val="20"/>
              </w:rPr>
              <w:t>08h:30</w:t>
            </w:r>
            <w:r w:rsidR="00CC1D5C" w:rsidRPr="00835ECE">
              <w:rPr>
                <w:rFonts w:ascii="Times New Roman" w:hAnsi="Times New Roman" w:cs="Times New Roman"/>
                <w:b/>
                <w:bCs/>
                <w:sz w:val="20"/>
                <w:szCs w:val="20"/>
              </w:rPr>
              <w:t>min</w:t>
            </w:r>
            <w:r w:rsidR="00CC1D5C" w:rsidRPr="00835ECE">
              <w:rPr>
                <w:rFonts w:ascii="Times New Roman" w:hAnsi="Times New Roman" w:cs="Times New Roman"/>
                <w:sz w:val="20"/>
                <w:szCs w:val="20"/>
              </w:rPr>
              <w:t xml:space="preserve"> (Horário de Brasília – DF)</w:t>
            </w:r>
          </w:p>
        </w:tc>
      </w:tr>
      <w:tr w:rsidR="00CC1D5C" w:rsidRPr="00835ECE" w14:paraId="32D9F78B" w14:textId="77777777" w:rsidTr="00CC1D5C">
        <w:tc>
          <w:tcPr>
            <w:tcW w:w="1453" w:type="pct"/>
            <w:shd w:val="clear" w:color="auto" w:fill="538135"/>
          </w:tcPr>
          <w:p w14:paraId="496E24B3"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Data da Sessão:</w:t>
            </w:r>
          </w:p>
        </w:tc>
        <w:tc>
          <w:tcPr>
            <w:tcW w:w="3547" w:type="pct"/>
            <w:gridSpan w:val="2"/>
          </w:tcPr>
          <w:p w14:paraId="2182D2B4" w14:textId="16161000" w:rsidR="00CC1D5C" w:rsidRPr="00835ECE" w:rsidRDefault="00112168" w:rsidP="00CC1D5C">
            <w:pPr>
              <w:rPr>
                <w:rFonts w:ascii="Times New Roman" w:hAnsi="Times New Roman" w:cs="Times New Roman"/>
                <w:b/>
                <w:bCs/>
                <w:sz w:val="20"/>
                <w:szCs w:val="20"/>
              </w:rPr>
            </w:pPr>
            <w:r>
              <w:rPr>
                <w:rFonts w:ascii="Times New Roman" w:hAnsi="Times New Roman" w:cs="Times New Roman"/>
                <w:b/>
                <w:bCs/>
                <w:sz w:val="20"/>
                <w:szCs w:val="20"/>
              </w:rPr>
              <w:t>28/03</w:t>
            </w:r>
            <w:r w:rsidR="00CC1D5C" w:rsidRPr="00835ECE">
              <w:rPr>
                <w:rFonts w:ascii="Times New Roman" w:hAnsi="Times New Roman" w:cs="Times New Roman"/>
                <w:b/>
                <w:bCs/>
                <w:sz w:val="20"/>
                <w:szCs w:val="20"/>
              </w:rPr>
              <w:t>/2025</w:t>
            </w:r>
          </w:p>
        </w:tc>
      </w:tr>
      <w:tr w:rsidR="00CC1D5C" w:rsidRPr="00835ECE" w14:paraId="1BF54FEA" w14:textId="77777777" w:rsidTr="00CC1D5C">
        <w:tc>
          <w:tcPr>
            <w:tcW w:w="1453" w:type="pct"/>
            <w:shd w:val="clear" w:color="auto" w:fill="538135"/>
          </w:tcPr>
          <w:p w14:paraId="6EFA5327"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Intervalo de Lance:</w:t>
            </w:r>
          </w:p>
        </w:tc>
        <w:tc>
          <w:tcPr>
            <w:tcW w:w="3547" w:type="pct"/>
            <w:gridSpan w:val="2"/>
          </w:tcPr>
          <w:p w14:paraId="14550033" w14:textId="42B4C12F" w:rsidR="00CC1D5C" w:rsidRPr="00835ECE" w:rsidRDefault="00CC1D5C" w:rsidP="00CC1D5C">
            <w:pPr>
              <w:rPr>
                <w:rFonts w:ascii="Times New Roman" w:hAnsi="Times New Roman" w:cs="Times New Roman"/>
                <w:sz w:val="20"/>
                <w:szCs w:val="20"/>
              </w:rPr>
            </w:pPr>
            <w:r w:rsidRPr="00835ECE">
              <w:rPr>
                <w:rFonts w:ascii="Times New Roman" w:hAnsi="Times New Roman" w:cs="Times New Roman"/>
                <w:sz w:val="20"/>
                <w:szCs w:val="20"/>
              </w:rPr>
              <w:t>R$ 0,</w:t>
            </w:r>
            <w:r w:rsidR="00DD0EA2" w:rsidRPr="00835ECE">
              <w:rPr>
                <w:rFonts w:ascii="Times New Roman" w:hAnsi="Times New Roman" w:cs="Times New Roman"/>
                <w:sz w:val="20"/>
                <w:szCs w:val="20"/>
              </w:rPr>
              <w:t>01</w:t>
            </w:r>
          </w:p>
        </w:tc>
      </w:tr>
      <w:tr w:rsidR="00CC1D5C" w:rsidRPr="00835ECE" w14:paraId="3F59E5B9" w14:textId="77777777" w:rsidTr="00CC1D5C">
        <w:tc>
          <w:tcPr>
            <w:tcW w:w="1453" w:type="pct"/>
            <w:shd w:val="clear" w:color="auto" w:fill="538135"/>
          </w:tcPr>
          <w:p w14:paraId="2D077E01"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Forma de julgamento:</w:t>
            </w:r>
          </w:p>
        </w:tc>
        <w:tc>
          <w:tcPr>
            <w:tcW w:w="3547" w:type="pct"/>
            <w:gridSpan w:val="2"/>
          </w:tcPr>
          <w:p w14:paraId="1379B678" w14:textId="77777777" w:rsidR="00CC1D5C" w:rsidRPr="00835ECE" w:rsidRDefault="00CC1D5C" w:rsidP="00CC1D5C">
            <w:pPr>
              <w:rPr>
                <w:rFonts w:ascii="Times New Roman" w:hAnsi="Times New Roman" w:cs="Times New Roman"/>
                <w:sz w:val="20"/>
                <w:szCs w:val="20"/>
              </w:rPr>
            </w:pPr>
            <w:r w:rsidRPr="00835ECE">
              <w:rPr>
                <w:rFonts w:ascii="Times New Roman" w:hAnsi="Times New Roman" w:cs="Times New Roman"/>
                <w:sz w:val="20"/>
                <w:szCs w:val="20"/>
              </w:rPr>
              <w:t>A presente licitação será aberta para ampla concorrência.</w:t>
            </w:r>
          </w:p>
        </w:tc>
      </w:tr>
      <w:tr w:rsidR="00CC1D5C" w:rsidRPr="00835ECE" w14:paraId="5A21809C" w14:textId="77777777" w:rsidTr="00CC1D5C">
        <w:tc>
          <w:tcPr>
            <w:tcW w:w="1453" w:type="pct"/>
            <w:vMerge w:val="restart"/>
            <w:shd w:val="clear" w:color="auto" w:fill="538135"/>
            <w:vAlign w:val="center"/>
          </w:tcPr>
          <w:p w14:paraId="76CEB2A9"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Recebimento da Proposta:</w:t>
            </w:r>
          </w:p>
        </w:tc>
        <w:tc>
          <w:tcPr>
            <w:tcW w:w="874" w:type="pct"/>
          </w:tcPr>
          <w:p w14:paraId="72A8F008" w14:textId="64539B43" w:rsidR="00CC1D5C" w:rsidRPr="00835ECE" w:rsidRDefault="00112168" w:rsidP="00CC1D5C">
            <w:pPr>
              <w:rPr>
                <w:rFonts w:ascii="Times New Roman" w:hAnsi="Times New Roman" w:cs="Times New Roman"/>
                <w:sz w:val="20"/>
                <w:szCs w:val="20"/>
              </w:rPr>
            </w:pPr>
            <w:r w:rsidRPr="00835ECE">
              <w:rPr>
                <w:rFonts w:ascii="Times New Roman" w:hAnsi="Times New Roman" w:cs="Times New Roman"/>
                <w:sz w:val="20"/>
                <w:szCs w:val="20"/>
              </w:rPr>
              <w:t>Início</w:t>
            </w:r>
            <w:r w:rsidR="00CC1D5C" w:rsidRPr="00835ECE">
              <w:rPr>
                <w:rFonts w:ascii="Times New Roman" w:hAnsi="Times New Roman" w:cs="Times New Roman"/>
                <w:sz w:val="20"/>
                <w:szCs w:val="20"/>
              </w:rPr>
              <w:t xml:space="preserve"> em:</w:t>
            </w:r>
          </w:p>
        </w:tc>
        <w:tc>
          <w:tcPr>
            <w:tcW w:w="2673" w:type="pct"/>
          </w:tcPr>
          <w:p w14:paraId="560D5FD0" w14:textId="1B798FCB" w:rsidR="00CC1D5C" w:rsidRPr="00835ECE" w:rsidRDefault="00112168" w:rsidP="00CC1D5C">
            <w:pPr>
              <w:rPr>
                <w:rFonts w:ascii="Times New Roman" w:hAnsi="Times New Roman" w:cs="Times New Roman"/>
                <w:sz w:val="20"/>
                <w:szCs w:val="20"/>
              </w:rPr>
            </w:pPr>
            <w:r>
              <w:rPr>
                <w:rFonts w:ascii="Times New Roman" w:hAnsi="Times New Roman" w:cs="Times New Roman"/>
                <w:b/>
                <w:bCs/>
                <w:sz w:val="20"/>
                <w:szCs w:val="20"/>
              </w:rPr>
              <w:t>18/03</w:t>
            </w:r>
            <w:r w:rsidR="00CC1D5C" w:rsidRPr="00835ECE">
              <w:rPr>
                <w:rFonts w:ascii="Times New Roman" w:hAnsi="Times New Roman" w:cs="Times New Roman"/>
                <w:b/>
                <w:bCs/>
                <w:sz w:val="20"/>
                <w:szCs w:val="20"/>
              </w:rPr>
              <w:t>/2025</w:t>
            </w:r>
            <w:r>
              <w:rPr>
                <w:rFonts w:ascii="Times New Roman" w:hAnsi="Times New Roman" w:cs="Times New Roman"/>
                <w:sz w:val="20"/>
                <w:szCs w:val="20"/>
              </w:rPr>
              <w:t xml:space="preserve"> às 16</w:t>
            </w:r>
            <w:r w:rsidR="00CC1D5C" w:rsidRPr="00835ECE">
              <w:rPr>
                <w:rFonts w:ascii="Times New Roman" w:hAnsi="Times New Roman" w:cs="Times New Roman"/>
                <w:sz w:val="20"/>
                <w:szCs w:val="20"/>
              </w:rPr>
              <w:t xml:space="preserve">h:00min </w:t>
            </w:r>
          </w:p>
        </w:tc>
      </w:tr>
      <w:tr w:rsidR="00CC1D5C" w:rsidRPr="00835ECE" w14:paraId="6A9E9D69" w14:textId="77777777" w:rsidTr="00CC1D5C">
        <w:tc>
          <w:tcPr>
            <w:tcW w:w="1453" w:type="pct"/>
            <w:vMerge/>
            <w:shd w:val="clear" w:color="auto" w:fill="538135"/>
          </w:tcPr>
          <w:p w14:paraId="524FB68A" w14:textId="77777777" w:rsidR="00CC1D5C" w:rsidRPr="00835ECE" w:rsidRDefault="00CC1D5C" w:rsidP="00CC1D5C">
            <w:pPr>
              <w:rPr>
                <w:rFonts w:ascii="Times New Roman" w:hAnsi="Times New Roman" w:cs="Times New Roman"/>
                <w:b/>
                <w:bCs/>
                <w:sz w:val="20"/>
                <w:szCs w:val="20"/>
              </w:rPr>
            </w:pPr>
          </w:p>
        </w:tc>
        <w:tc>
          <w:tcPr>
            <w:tcW w:w="874" w:type="pct"/>
          </w:tcPr>
          <w:p w14:paraId="571AAC1D" w14:textId="77777777" w:rsidR="00CC1D5C" w:rsidRPr="00835ECE" w:rsidRDefault="00CC1D5C" w:rsidP="00CC1D5C">
            <w:pPr>
              <w:rPr>
                <w:rFonts w:ascii="Times New Roman" w:hAnsi="Times New Roman" w:cs="Times New Roman"/>
                <w:sz w:val="20"/>
                <w:szCs w:val="20"/>
              </w:rPr>
            </w:pPr>
            <w:r w:rsidRPr="00835ECE">
              <w:rPr>
                <w:rFonts w:ascii="Times New Roman" w:hAnsi="Times New Roman" w:cs="Times New Roman"/>
                <w:sz w:val="20"/>
                <w:szCs w:val="20"/>
              </w:rPr>
              <w:t>Termino em:</w:t>
            </w:r>
          </w:p>
        </w:tc>
        <w:tc>
          <w:tcPr>
            <w:tcW w:w="2673" w:type="pct"/>
          </w:tcPr>
          <w:p w14:paraId="3549C886" w14:textId="3DBFD527" w:rsidR="00CC1D5C" w:rsidRPr="00835ECE" w:rsidRDefault="00112168" w:rsidP="00CC1D5C">
            <w:pPr>
              <w:rPr>
                <w:rFonts w:ascii="Times New Roman" w:hAnsi="Times New Roman" w:cs="Times New Roman"/>
                <w:sz w:val="20"/>
                <w:szCs w:val="20"/>
              </w:rPr>
            </w:pPr>
            <w:r>
              <w:rPr>
                <w:rFonts w:ascii="Times New Roman" w:hAnsi="Times New Roman" w:cs="Times New Roman"/>
                <w:b/>
                <w:bCs/>
                <w:sz w:val="20"/>
                <w:szCs w:val="20"/>
              </w:rPr>
              <w:t>28/03</w:t>
            </w:r>
            <w:r w:rsidR="00CC1D5C" w:rsidRPr="00835ECE">
              <w:rPr>
                <w:rFonts w:ascii="Times New Roman" w:hAnsi="Times New Roman" w:cs="Times New Roman"/>
                <w:b/>
                <w:bCs/>
                <w:sz w:val="20"/>
                <w:szCs w:val="20"/>
              </w:rPr>
              <w:t>/2025</w:t>
            </w:r>
            <w:r>
              <w:rPr>
                <w:rFonts w:ascii="Times New Roman" w:hAnsi="Times New Roman" w:cs="Times New Roman"/>
                <w:sz w:val="20"/>
                <w:szCs w:val="20"/>
              </w:rPr>
              <w:t xml:space="preserve"> às 08</w:t>
            </w:r>
            <w:r w:rsidR="00CC1D5C" w:rsidRPr="00835ECE">
              <w:rPr>
                <w:rFonts w:ascii="Times New Roman" w:hAnsi="Times New Roman" w:cs="Times New Roman"/>
                <w:sz w:val="20"/>
                <w:szCs w:val="20"/>
              </w:rPr>
              <w:t xml:space="preserve">h:00min </w:t>
            </w:r>
          </w:p>
        </w:tc>
      </w:tr>
      <w:tr w:rsidR="00CC1D5C" w:rsidRPr="00835ECE" w14:paraId="4BE9E6DA" w14:textId="77777777" w:rsidTr="00CC1D5C">
        <w:tc>
          <w:tcPr>
            <w:tcW w:w="1453" w:type="pct"/>
            <w:shd w:val="clear" w:color="auto" w:fill="538135"/>
          </w:tcPr>
          <w:p w14:paraId="6209B217"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Validade da Proposta:</w:t>
            </w:r>
          </w:p>
        </w:tc>
        <w:tc>
          <w:tcPr>
            <w:tcW w:w="3547" w:type="pct"/>
            <w:gridSpan w:val="2"/>
          </w:tcPr>
          <w:p w14:paraId="2901FA3E" w14:textId="052545DA" w:rsidR="00CC1D5C" w:rsidRPr="00835ECE" w:rsidRDefault="00DD0EA2" w:rsidP="00CC1D5C">
            <w:pPr>
              <w:rPr>
                <w:rFonts w:ascii="Times New Roman" w:hAnsi="Times New Roman" w:cs="Times New Roman"/>
                <w:b/>
                <w:bCs/>
                <w:sz w:val="20"/>
                <w:szCs w:val="20"/>
              </w:rPr>
            </w:pPr>
            <w:r w:rsidRPr="00835ECE">
              <w:rPr>
                <w:rFonts w:ascii="Times New Roman" w:hAnsi="Times New Roman" w:cs="Times New Roman"/>
                <w:b/>
                <w:bCs/>
                <w:sz w:val="20"/>
                <w:szCs w:val="20"/>
              </w:rPr>
              <w:t>90</w:t>
            </w:r>
            <w:r w:rsidR="00CC1D5C" w:rsidRPr="00835ECE">
              <w:rPr>
                <w:rFonts w:ascii="Times New Roman" w:hAnsi="Times New Roman" w:cs="Times New Roman"/>
                <w:b/>
                <w:bCs/>
                <w:sz w:val="20"/>
                <w:szCs w:val="20"/>
              </w:rPr>
              <w:t xml:space="preserve"> (</w:t>
            </w:r>
            <w:r w:rsidRPr="00835ECE">
              <w:rPr>
                <w:rFonts w:ascii="Times New Roman" w:hAnsi="Times New Roman" w:cs="Times New Roman"/>
                <w:b/>
                <w:bCs/>
                <w:sz w:val="20"/>
                <w:szCs w:val="20"/>
              </w:rPr>
              <w:t>Noventa</w:t>
            </w:r>
            <w:r w:rsidR="00CC1D5C" w:rsidRPr="00835ECE">
              <w:rPr>
                <w:rFonts w:ascii="Times New Roman" w:hAnsi="Times New Roman" w:cs="Times New Roman"/>
                <w:b/>
                <w:bCs/>
                <w:sz w:val="20"/>
                <w:szCs w:val="20"/>
              </w:rPr>
              <w:t>) dias</w:t>
            </w:r>
          </w:p>
        </w:tc>
      </w:tr>
      <w:tr w:rsidR="00CC1D5C" w:rsidRPr="00835ECE" w14:paraId="5A29D971" w14:textId="77777777" w:rsidTr="00CC1D5C">
        <w:tc>
          <w:tcPr>
            <w:tcW w:w="1453" w:type="pct"/>
            <w:shd w:val="clear" w:color="auto" w:fill="538135"/>
            <w:vAlign w:val="center"/>
          </w:tcPr>
          <w:p w14:paraId="674A1A3A" w14:textId="77777777" w:rsidR="00CC1D5C" w:rsidRPr="00835ECE" w:rsidRDefault="00CC1D5C" w:rsidP="00CC1D5C">
            <w:pPr>
              <w:rPr>
                <w:rFonts w:ascii="Times New Roman" w:hAnsi="Times New Roman" w:cs="Times New Roman"/>
                <w:b/>
                <w:bCs/>
                <w:sz w:val="20"/>
                <w:szCs w:val="20"/>
              </w:rPr>
            </w:pPr>
            <w:r w:rsidRPr="00835ECE">
              <w:rPr>
                <w:rFonts w:ascii="Times New Roman" w:hAnsi="Times New Roman" w:cs="Times New Roman"/>
                <w:b/>
                <w:bCs/>
                <w:sz w:val="20"/>
                <w:szCs w:val="20"/>
              </w:rPr>
              <w:t>Informações:</w:t>
            </w:r>
          </w:p>
        </w:tc>
        <w:tc>
          <w:tcPr>
            <w:tcW w:w="3547" w:type="pct"/>
            <w:gridSpan w:val="2"/>
          </w:tcPr>
          <w:p w14:paraId="20DD0587" w14:textId="4B84C161" w:rsidR="00CC1D5C" w:rsidRPr="00835ECE" w:rsidRDefault="00C87228" w:rsidP="00CC1D5C">
            <w:pPr>
              <w:rPr>
                <w:rFonts w:ascii="Times New Roman" w:hAnsi="Times New Roman" w:cs="Times New Roman"/>
                <w:sz w:val="20"/>
                <w:szCs w:val="20"/>
              </w:rPr>
            </w:pPr>
            <w:r>
              <w:rPr>
                <w:rFonts w:ascii="Times New Roman" w:hAnsi="Times New Roman" w:cs="Times New Roman"/>
                <w:sz w:val="20"/>
                <w:szCs w:val="20"/>
              </w:rPr>
              <w:t xml:space="preserve"> Em horário comercial das 08h às 14</w:t>
            </w:r>
            <w:r w:rsidR="00CC1D5C" w:rsidRPr="00835ECE">
              <w:rPr>
                <w:rFonts w:ascii="Times New Roman" w:hAnsi="Times New Roman" w:cs="Times New Roman"/>
                <w:sz w:val="20"/>
                <w:szCs w:val="20"/>
              </w:rPr>
              <w:t>h ou através do endereço eletr</w:t>
            </w:r>
            <w:r w:rsidR="00835ECE" w:rsidRPr="00835ECE">
              <w:rPr>
                <w:rFonts w:ascii="Times New Roman" w:hAnsi="Times New Roman" w:cs="Times New Roman"/>
                <w:sz w:val="20"/>
                <w:szCs w:val="20"/>
              </w:rPr>
              <w:t>ô</w:t>
            </w:r>
            <w:r w:rsidR="00CC1D5C" w:rsidRPr="00835ECE">
              <w:rPr>
                <w:rFonts w:ascii="Times New Roman" w:hAnsi="Times New Roman" w:cs="Times New Roman"/>
                <w:sz w:val="20"/>
                <w:szCs w:val="20"/>
              </w:rPr>
              <w:t xml:space="preserve">nico: </w:t>
            </w:r>
            <w:hyperlink r:id="rId8" w:history="1">
              <w:r w:rsidR="00CC1D5C" w:rsidRPr="00835ECE">
                <w:rPr>
                  <w:rStyle w:val="Hyperlink"/>
                  <w:rFonts w:ascii="Times New Roman" w:hAnsi="Times New Roman" w:cs="Times New Roman"/>
                  <w:sz w:val="20"/>
                  <w:szCs w:val="20"/>
                </w:rPr>
                <w:t>licitacao@paudarco.pa,gov,br</w:t>
              </w:r>
            </w:hyperlink>
            <w:r w:rsidR="00CC1D5C" w:rsidRPr="00835ECE">
              <w:rPr>
                <w:rFonts w:ascii="Times New Roman" w:hAnsi="Times New Roman" w:cs="Times New Roman"/>
                <w:sz w:val="20"/>
                <w:szCs w:val="20"/>
              </w:rPr>
              <w:t xml:space="preserve">  </w:t>
            </w:r>
          </w:p>
        </w:tc>
      </w:tr>
      <w:bookmarkEnd w:id="0"/>
    </w:tbl>
    <w:p w14:paraId="21C33188" w14:textId="77777777" w:rsidR="00CC1D5C" w:rsidRPr="00835ECE" w:rsidRDefault="00CC1D5C" w:rsidP="00E0054C">
      <w:pPr>
        <w:pStyle w:val="Nivel2"/>
        <w:numPr>
          <w:ilvl w:val="0"/>
          <w:numId w:val="0"/>
        </w:numPr>
        <w:tabs>
          <w:tab w:val="left" w:pos="426"/>
          <w:tab w:val="left" w:pos="709"/>
        </w:tabs>
        <w:spacing w:line="240" w:lineRule="auto"/>
        <w:rPr>
          <w:rFonts w:ascii="Times New Roman" w:hAnsi="Times New Roman" w:cs="Times New Roman"/>
        </w:rPr>
      </w:pPr>
    </w:p>
    <w:p w14:paraId="546EC3A2" w14:textId="77777777" w:rsidR="00532259" w:rsidRDefault="00532259" w:rsidP="00E0054C">
      <w:pPr>
        <w:pStyle w:val="Nivel2"/>
        <w:numPr>
          <w:ilvl w:val="0"/>
          <w:numId w:val="0"/>
        </w:numPr>
        <w:tabs>
          <w:tab w:val="left" w:pos="426"/>
          <w:tab w:val="left" w:pos="709"/>
        </w:tabs>
        <w:spacing w:line="240" w:lineRule="auto"/>
        <w:rPr>
          <w:rFonts w:ascii="Times New Roman" w:hAnsi="Times New Roman" w:cs="Times New Roman"/>
        </w:rPr>
      </w:pPr>
    </w:p>
    <w:p w14:paraId="3897BAC4" w14:textId="299189AF" w:rsidR="00CC700F" w:rsidRPr="00835ECE" w:rsidRDefault="00532259" w:rsidP="00E0054C">
      <w:pPr>
        <w:pStyle w:val="Nivel2"/>
        <w:numPr>
          <w:ilvl w:val="0"/>
          <w:numId w:val="0"/>
        </w:numPr>
        <w:tabs>
          <w:tab w:val="left" w:pos="426"/>
          <w:tab w:val="left" w:pos="709"/>
        </w:tabs>
        <w:spacing w:line="240" w:lineRule="auto"/>
        <w:rPr>
          <w:rFonts w:ascii="Times New Roman" w:hAnsi="Times New Roman" w:cs="Times New Roman"/>
          <w:bCs/>
          <w:lang w:val="pt-PT"/>
        </w:rPr>
      </w:pPr>
      <w:r>
        <w:rPr>
          <w:rFonts w:ascii="Times New Roman" w:hAnsi="Times New Roman" w:cs="Times New Roman"/>
        </w:rPr>
        <w:lastRenderedPageBreak/>
        <w:t xml:space="preserve">         </w:t>
      </w:r>
      <w:r w:rsidR="0037642C" w:rsidRPr="00835ECE">
        <w:rPr>
          <w:rFonts w:ascii="Times New Roman" w:hAnsi="Times New Roman" w:cs="Times New Roman"/>
        </w:rPr>
        <w:t xml:space="preserve">A </w:t>
      </w:r>
      <w:r w:rsidR="003F49EC" w:rsidRPr="00835ECE">
        <w:rPr>
          <w:rFonts w:ascii="Times New Roman" w:hAnsi="Times New Roman" w:cs="Times New Roman"/>
        </w:rPr>
        <w:t xml:space="preserve">Prefeitura Municipal de </w:t>
      </w:r>
      <w:r w:rsidR="0037642C" w:rsidRPr="00835ECE">
        <w:rPr>
          <w:rFonts w:ascii="Times New Roman" w:hAnsi="Times New Roman" w:cs="Times New Roman"/>
        </w:rPr>
        <w:t xml:space="preserve"> de Pau D’Arco, Estado do Pará, pessoa jurídica de direito público,</w:t>
      </w:r>
      <w:r w:rsidR="00CC1D5C" w:rsidRPr="00835ECE">
        <w:rPr>
          <w:rFonts w:ascii="Times New Roman" w:hAnsi="Times New Roman" w:cs="Times New Roman"/>
        </w:rPr>
        <w:t xml:space="preserve"> inscrita no CNPJ:</w:t>
      </w:r>
      <w:r w:rsidR="003F49EC" w:rsidRPr="00835ECE">
        <w:rPr>
          <w:rFonts w:ascii="Times New Roman" w:hAnsi="Times New Roman" w:cs="Times New Roman"/>
        </w:rPr>
        <w:t xml:space="preserve"> </w:t>
      </w:r>
      <w:r w:rsidR="00C87228">
        <w:rPr>
          <w:rFonts w:ascii="Times New Roman" w:hAnsi="Times New Roman" w:cs="Times New Roman"/>
        </w:rPr>
        <w:t>34.671.016/0001-48 com sede na Avenida boa sorte,</w:t>
      </w:r>
      <w:r w:rsidR="0037642C" w:rsidRPr="00835ECE">
        <w:rPr>
          <w:rFonts w:ascii="Times New Roman" w:hAnsi="Times New Roman" w:cs="Times New Roman"/>
        </w:rPr>
        <w:t xml:space="preserve"> Bairro Centro, </w:t>
      </w:r>
      <w:proofErr w:type="spellStart"/>
      <w:r w:rsidR="00CC700F" w:rsidRPr="00835ECE">
        <w:rPr>
          <w:rFonts w:ascii="Times New Roman" w:hAnsi="Times New Roman" w:cs="Times New Roman"/>
        </w:rPr>
        <w:t>Cep</w:t>
      </w:r>
      <w:proofErr w:type="spellEnd"/>
      <w:r w:rsidR="00CC700F" w:rsidRPr="00835ECE">
        <w:rPr>
          <w:rFonts w:ascii="Times New Roman" w:hAnsi="Times New Roman" w:cs="Times New Roman"/>
        </w:rPr>
        <w:t>: 68545-000,</w:t>
      </w:r>
      <w:r w:rsidR="000D6566" w:rsidRPr="00835ECE">
        <w:rPr>
          <w:rFonts w:ascii="Times New Roman" w:hAnsi="Times New Roman" w:cs="Times New Roman"/>
        </w:rPr>
        <w:t xml:space="preserve"> através da Secretaria de Administração e </w:t>
      </w:r>
      <w:r w:rsidR="00CC700F" w:rsidRPr="00835ECE">
        <w:rPr>
          <w:rFonts w:ascii="Times New Roman" w:hAnsi="Times New Roman" w:cs="Times New Roman"/>
        </w:rPr>
        <w:t xml:space="preserve"> por intermédio da Comissão de Contratação, </w:t>
      </w:r>
      <w:r w:rsidR="0037642C" w:rsidRPr="00835ECE">
        <w:rPr>
          <w:rFonts w:ascii="Times New Roman" w:hAnsi="Times New Roman" w:cs="Times New Roman"/>
          <w:lang w:bidi="pt-PT"/>
        </w:rPr>
        <w:t xml:space="preserve">torna-se público para conhecimento dos interessados que fara realizar, licitação para </w:t>
      </w:r>
      <w:r w:rsidR="0037642C" w:rsidRPr="00835ECE">
        <w:rPr>
          <w:rFonts w:ascii="Times New Roman" w:hAnsi="Times New Roman" w:cs="Times New Roman"/>
          <w:b/>
          <w:bCs/>
          <w:lang w:bidi="pt-PT"/>
        </w:rPr>
        <w:t>REGISTRO DE PREÇO</w:t>
      </w:r>
      <w:r w:rsidR="0037642C" w:rsidRPr="00835ECE">
        <w:rPr>
          <w:rFonts w:ascii="Times New Roman" w:hAnsi="Times New Roman" w:cs="Times New Roman"/>
          <w:lang w:bidi="pt-PT"/>
        </w:rPr>
        <w:t xml:space="preserve"> na modalidade </w:t>
      </w:r>
      <w:r w:rsidR="0037642C" w:rsidRPr="00835ECE">
        <w:rPr>
          <w:rFonts w:ascii="Times New Roman" w:hAnsi="Times New Roman" w:cs="Times New Roman"/>
          <w:b/>
          <w:bCs/>
          <w:lang w:bidi="pt-PT"/>
        </w:rPr>
        <w:t>PREGÃO</w:t>
      </w:r>
      <w:r w:rsidR="0037642C" w:rsidRPr="00835ECE">
        <w:rPr>
          <w:rFonts w:ascii="Times New Roman" w:hAnsi="Times New Roman" w:cs="Times New Roman"/>
          <w:lang w:bidi="pt-PT"/>
        </w:rPr>
        <w:t xml:space="preserve">, na forma </w:t>
      </w:r>
      <w:r w:rsidR="0037642C" w:rsidRPr="00835ECE">
        <w:rPr>
          <w:rFonts w:ascii="Times New Roman" w:hAnsi="Times New Roman" w:cs="Times New Roman"/>
          <w:b/>
          <w:bCs/>
          <w:lang w:bidi="pt-PT"/>
        </w:rPr>
        <w:t>ELETRÔNICA</w:t>
      </w:r>
      <w:r w:rsidR="0037642C" w:rsidRPr="00835ECE">
        <w:rPr>
          <w:rFonts w:ascii="Times New Roman" w:hAnsi="Times New Roman" w:cs="Times New Roman"/>
          <w:lang w:bidi="pt-PT"/>
        </w:rPr>
        <w:t xml:space="preserve">, com o critério de julgamento </w:t>
      </w:r>
      <w:r w:rsidR="0037642C" w:rsidRPr="00835ECE">
        <w:rPr>
          <w:rFonts w:ascii="Times New Roman" w:hAnsi="Times New Roman" w:cs="Times New Roman"/>
          <w:b/>
          <w:bCs/>
          <w:lang w:bidi="pt-PT"/>
        </w:rPr>
        <w:t>MENOR PREÇO POR ITEM</w:t>
      </w:r>
      <w:r w:rsidR="0037642C" w:rsidRPr="00835ECE">
        <w:rPr>
          <w:rFonts w:ascii="Times New Roman" w:hAnsi="Times New Roman" w:cs="Times New Roman"/>
          <w:lang w:bidi="pt-PT"/>
        </w:rPr>
        <w:t xml:space="preserve">, nos termos da Lei Federal n° </w:t>
      </w:r>
      <w:r w:rsidR="0037642C" w:rsidRPr="00835ECE">
        <w:rPr>
          <w:rFonts w:ascii="Times New Roman" w:hAnsi="Times New Roman" w:cs="Times New Roman"/>
          <w:bCs/>
          <w:lang w:val="pt-PT"/>
        </w:rPr>
        <w:t xml:space="preserve">nº 14.133, de 1º de abril de 2021, do Decreto Municipal n° </w:t>
      </w:r>
      <w:r w:rsidR="009D6D60" w:rsidRPr="00835ECE">
        <w:rPr>
          <w:rFonts w:ascii="Times New Roman" w:hAnsi="Times New Roman" w:cs="Times New Roman"/>
          <w:bCs/>
          <w:lang w:val="pt-PT"/>
        </w:rPr>
        <w:t>148</w:t>
      </w:r>
      <w:r w:rsidR="0037642C" w:rsidRPr="00835ECE">
        <w:rPr>
          <w:rFonts w:ascii="Times New Roman" w:hAnsi="Times New Roman" w:cs="Times New Roman"/>
          <w:bCs/>
          <w:lang w:val="pt-PT"/>
        </w:rPr>
        <w:t>/202</w:t>
      </w:r>
      <w:r w:rsidR="009D6D60" w:rsidRPr="00835ECE">
        <w:rPr>
          <w:rFonts w:ascii="Times New Roman" w:hAnsi="Times New Roman" w:cs="Times New Roman"/>
          <w:bCs/>
          <w:lang w:val="pt-PT"/>
        </w:rPr>
        <w:t>3</w:t>
      </w:r>
      <w:r w:rsidR="0037642C" w:rsidRPr="00835ECE">
        <w:rPr>
          <w:rFonts w:ascii="Times New Roman" w:hAnsi="Times New Roman" w:cs="Times New Roman"/>
          <w:bCs/>
          <w:lang w:val="pt-PT"/>
        </w:rPr>
        <w:t xml:space="preserve">, de </w:t>
      </w:r>
      <w:r w:rsidR="009D6D60" w:rsidRPr="00835ECE">
        <w:rPr>
          <w:rFonts w:ascii="Times New Roman" w:hAnsi="Times New Roman" w:cs="Times New Roman"/>
          <w:bCs/>
          <w:lang w:val="pt-PT"/>
        </w:rPr>
        <w:t>27</w:t>
      </w:r>
      <w:r w:rsidR="00CC700F" w:rsidRPr="00835ECE">
        <w:rPr>
          <w:rFonts w:ascii="Times New Roman" w:hAnsi="Times New Roman" w:cs="Times New Roman"/>
          <w:bCs/>
          <w:lang w:val="pt-PT"/>
        </w:rPr>
        <w:t xml:space="preserve"> </w:t>
      </w:r>
      <w:r w:rsidR="0037642C" w:rsidRPr="00835ECE">
        <w:rPr>
          <w:rFonts w:ascii="Times New Roman" w:hAnsi="Times New Roman" w:cs="Times New Roman"/>
          <w:bCs/>
          <w:lang w:val="pt-PT"/>
        </w:rPr>
        <w:t>de</w:t>
      </w:r>
      <w:r w:rsidR="00CC700F" w:rsidRPr="00835ECE">
        <w:rPr>
          <w:rFonts w:ascii="Times New Roman" w:hAnsi="Times New Roman" w:cs="Times New Roman"/>
          <w:bCs/>
          <w:lang w:val="pt-PT"/>
        </w:rPr>
        <w:t xml:space="preserve"> </w:t>
      </w:r>
      <w:r w:rsidR="009D6D60" w:rsidRPr="00835ECE">
        <w:rPr>
          <w:rFonts w:ascii="Times New Roman" w:hAnsi="Times New Roman" w:cs="Times New Roman"/>
          <w:bCs/>
          <w:lang w:val="pt-PT"/>
        </w:rPr>
        <w:t>SETEMBRO</w:t>
      </w:r>
      <w:r w:rsidR="0037642C" w:rsidRPr="00835ECE">
        <w:rPr>
          <w:rFonts w:ascii="Times New Roman" w:hAnsi="Times New Roman" w:cs="Times New Roman"/>
          <w:bCs/>
          <w:lang w:val="pt-PT"/>
        </w:rPr>
        <w:t xml:space="preserve"> de 20</w:t>
      </w:r>
      <w:r w:rsidR="00CC700F" w:rsidRPr="00835ECE">
        <w:rPr>
          <w:rFonts w:ascii="Times New Roman" w:hAnsi="Times New Roman" w:cs="Times New Roman"/>
          <w:bCs/>
          <w:lang w:val="pt-PT"/>
        </w:rPr>
        <w:t>2</w:t>
      </w:r>
      <w:r w:rsidR="009D6D60" w:rsidRPr="00835ECE">
        <w:rPr>
          <w:rFonts w:ascii="Times New Roman" w:hAnsi="Times New Roman" w:cs="Times New Roman"/>
          <w:bCs/>
          <w:lang w:val="pt-PT"/>
        </w:rPr>
        <w:t>3</w:t>
      </w:r>
      <w:r w:rsidR="0037642C" w:rsidRPr="00835ECE">
        <w:rPr>
          <w:rFonts w:ascii="Times New Roman" w:hAnsi="Times New Roman" w:cs="Times New Roman"/>
          <w:bCs/>
          <w:lang w:val="pt-PT"/>
        </w:rPr>
        <w:t>, da Lei Complementar n° 123, de 14 de dezembro de 2006, do Decreto n° 8.538, de 06 de outubro de 2015, e da Lei nº 13.709, de 14 de agosto de 2018 (LGPD) e posteriores alterações e demais legislações aplicáveis, e, ainda, de acordo com as condições estabelecidas neste Edital.</w:t>
      </w:r>
    </w:p>
    <w:p w14:paraId="7A2567FB" w14:textId="56924641" w:rsidR="00CC700F" w:rsidRPr="00835ECE" w:rsidRDefault="00CC700F" w:rsidP="00E0054C">
      <w:pPr>
        <w:pStyle w:val="Nivel2"/>
        <w:numPr>
          <w:ilvl w:val="0"/>
          <w:numId w:val="0"/>
        </w:numPr>
        <w:tabs>
          <w:tab w:val="left" w:pos="426"/>
          <w:tab w:val="left" w:pos="709"/>
        </w:tabs>
        <w:spacing w:line="240" w:lineRule="auto"/>
        <w:rPr>
          <w:rFonts w:ascii="Times New Roman" w:hAnsi="Times New Roman" w:cs="Times New Roman"/>
          <w:bCs/>
        </w:rPr>
      </w:pPr>
      <w:r w:rsidRPr="00835ECE">
        <w:rPr>
          <w:rFonts w:ascii="Times New Roman" w:hAnsi="Times New Roman" w:cs="Times New Roman"/>
          <w:lang w:bidi="pt-PT"/>
        </w:rPr>
        <w:t xml:space="preserve">As propostas comerciais serão recebidas a partir das </w:t>
      </w:r>
      <w:r w:rsidR="00112168">
        <w:rPr>
          <w:rFonts w:ascii="Times New Roman" w:hAnsi="Times New Roman" w:cs="Times New Roman"/>
          <w:b/>
          <w:bCs/>
          <w:lang w:bidi="pt-PT"/>
        </w:rPr>
        <w:t>16</w:t>
      </w:r>
      <w:r w:rsidRPr="00835ECE">
        <w:rPr>
          <w:rFonts w:ascii="Times New Roman" w:hAnsi="Times New Roman" w:cs="Times New Roman"/>
          <w:b/>
          <w:bCs/>
          <w:lang w:bidi="pt-PT"/>
        </w:rPr>
        <w:t>h</w:t>
      </w:r>
      <w:r w:rsidR="00112168">
        <w:rPr>
          <w:rFonts w:ascii="Times New Roman" w:hAnsi="Times New Roman" w:cs="Times New Roman"/>
          <w:b/>
          <w:bCs/>
          <w:lang w:bidi="pt-PT"/>
        </w:rPr>
        <w:t>:00</w:t>
      </w:r>
      <w:r w:rsidRPr="00835ECE">
        <w:rPr>
          <w:rFonts w:ascii="Times New Roman" w:hAnsi="Times New Roman" w:cs="Times New Roman"/>
          <w:b/>
          <w:bCs/>
          <w:lang w:bidi="pt-PT"/>
        </w:rPr>
        <w:t>m</w:t>
      </w:r>
      <w:r w:rsidRPr="00835ECE">
        <w:rPr>
          <w:rFonts w:ascii="Times New Roman" w:hAnsi="Times New Roman" w:cs="Times New Roman"/>
          <w:lang w:bidi="pt-PT"/>
        </w:rPr>
        <w:t xml:space="preserve"> do dia </w:t>
      </w:r>
      <w:r w:rsidR="00112168">
        <w:rPr>
          <w:rFonts w:ascii="Times New Roman" w:hAnsi="Times New Roman" w:cs="Times New Roman"/>
          <w:b/>
          <w:bCs/>
          <w:lang w:bidi="pt-PT"/>
        </w:rPr>
        <w:t>18/03</w:t>
      </w:r>
      <w:r w:rsidRPr="00835ECE">
        <w:rPr>
          <w:rFonts w:ascii="Times New Roman" w:hAnsi="Times New Roman" w:cs="Times New Roman"/>
          <w:b/>
          <w:bCs/>
          <w:lang w:bidi="pt-PT"/>
        </w:rPr>
        <w:t>/202</w:t>
      </w:r>
      <w:r w:rsidR="00764831" w:rsidRPr="00835ECE">
        <w:rPr>
          <w:rFonts w:ascii="Times New Roman" w:hAnsi="Times New Roman" w:cs="Times New Roman"/>
          <w:b/>
          <w:bCs/>
          <w:lang w:bidi="pt-PT"/>
        </w:rPr>
        <w:t>5</w:t>
      </w:r>
      <w:r w:rsidRPr="00835ECE">
        <w:rPr>
          <w:rFonts w:ascii="Times New Roman" w:hAnsi="Times New Roman" w:cs="Times New Roman"/>
          <w:lang w:bidi="pt-PT"/>
        </w:rPr>
        <w:t xml:space="preserve"> até as </w:t>
      </w:r>
      <w:r w:rsidR="00112168">
        <w:rPr>
          <w:rFonts w:ascii="Times New Roman" w:hAnsi="Times New Roman" w:cs="Times New Roman"/>
          <w:b/>
          <w:bCs/>
          <w:lang w:bidi="pt-PT"/>
        </w:rPr>
        <w:t>08h00</w:t>
      </w:r>
      <w:r w:rsidRPr="00835ECE">
        <w:rPr>
          <w:rFonts w:ascii="Times New Roman" w:hAnsi="Times New Roman" w:cs="Times New Roman"/>
          <w:b/>
          <w:bCs/>
          <w:lang w:bidi="pt-PT"/>
        </w:rPr>
        <w:t>m</w:t>
      </w:r>
      <w:r w:rsidRPr="00835ECE">
        <w:rPr>
          <w:rFonts w:ascii="Times New Roman" w:hAnsi="Times New Roman" w:cs="Times New Roman"/>
          <w:lang w:bidi="pt-PT"/>
        </w:rPr>
        <w:t xml:space="preserve"> do dia </w:t>
      </w:r>
      <w:r w:rsidR="00112168">
        <w:rPr>
          <w:rFonts w:ascii="Times New Roman" w:hAnsi="Times New Roman" w:cs="Times New Roman"/>
          <w:b/>
          <w:bCs/>
          <w:lang w:bidi="pt-PT"/>
        </w:rPr>
        <w:t>28/03</w:t>
      </w:r>
      <w:r w:rsidRPr="00835ECE">
        <w:rPr>
          <w:rFonts w:ascii="Times New Roman" w:hAnsi="Times New Roman" w:cs="Times New Roman"/>
          <w:b/>
          <w:bCs/>
          <w:lang w:bidi="pt-PT"/>
        </w:rPr>
        <w:t>/202</w:t>
      </w:r>
      <w:r w:rsidR="00764831" w:rsidRPr="00835ECE">
        <w:rPr>
          <w:rFonts w:ascii="Times New Roman" w:hAnsi="Times New Roman" w:cs="Times New Roman"/>
          <w:b/>
          <w:bCs/>
          <w:lang w:bidi="pt-PT"/>
        </w:rPr>
        <w:t>5</w:t>
      </w:r>
      <w:r w:rsidRPr="00835ECE">
        <w:rPr>
          <w:rFonts w:ascii="Times New Roman" w:hAnsi="Times New Roman" w:cs="Times New Roman"/>
          <w:lang w:bidi="pt-PT"/>
        </w:rPr>
        <w:t>, por meio do endereço (</w:t>
      </w:r>
      <w:hyperlink r:id="rId9" w:history="1">
        <w:r w:rsidRPr="00835ECE">
          <w:rPr>
            <w:rStyle w:val="Hyperlink"/>
            <w:rFonts w:ascii="Times New Roman" w:hAnsi="Times New Roman" w:cs="Times New Roman"/>
            <w:lang w:bidi="pt-PT"/>
          </w:rPr>
          <w:t>www.portaldecompraspublicas.com.br</w:t>
        </w:r>
      </w:hyperlink>
      <w:r w:rsidRPr="00835ECE">
        <w:rPr>
          <w:rFonts w:ascii="Times New Roman" w:hAnsi="Times New Roman" w:cs="Times New Roman"/>
          <w:lang w:bidi="pt-PT"/>
        </w:rPr>
        <w:t>) onde se encontra o link "</w:t>
      </w:r>
      <w:r w:rsidRPr="00835ECE">
        <w:rPr>
          <w:rFonts w:ascii="Times New Roman" w:hAnsi="Times New Roman" w:cs="Times New Roman"/>
          <w:b/>
          <w:bCs/>
          <w:lang w:bidi="pt-PT"/>
        </w:rPr>
        <w:t>REGISTRO DE PROPOSTA"</w:t>
      </w:r>
      <w:r w:rsidRPr="00835ECE">
        <w:rPr>
          <w:rFonts w:ascii="Times New Roman" w:hAnsi="Times New Roman" w:cs="Times New Roman"/>
          <w:lang w:bidi="pt-PT"/>
        </w:rPr>
        <w:t xml:space="preserve">, podendo os interessados cadastrar ou substituir propostas no sistema eletrônico. </w:t>
      </w:r>
    </w:p>
    <w:p w14:paraId="4480DC52" w14:textId="1970276B" w:rsidR="00CC700F" w:rsidRPr="00835ECE" w:rsidRDefault="00CC700F" w:rsidP="00E0054C">
      <w:pPr>
        <w:pStyle w:val="Nivel2"/>
        <w:numPr>
          <w:ilvl w:val="0"/>
          <w:numId w:val="0"/>
        </w:numPr>
        <w:tabs>
          <w:tab w:val="left" w:pos="426"/>
          <w:tab w:val="left" w:pos="709"/>
        </w:tabs>
        <w:spacing w:line="240" w:lineRule="auto"/>
        <w:rPr>
          <w:rFonts w:ascii="Times New Roman" w:hAnsi="Times New Roman" w:cs="Times New Roman"/>
          <w:bCs/>
          <w:lang w:val="pt-PT"/>
        </w:rPr>
      </w:pPr>
      <w:r w:rsidRPr="00835ECE">
        <w:rPr>
          <w:rFonts w:ascii="Times New Roman" w:hAnsi="Times New Roman" w:cs="Times New Roman"/>
          <w:lang w:bidi="pt-PT"/>
        </w:rPr>
        <w:t xml:space="preserve">As propostas serão abertas às </w:t>
      </w:r>
      <w:r w:rsidR="00112168">
        <w:rPr>
          <w:rFonts w:ascii="Times New Roman" w:hAnsi="Times New Roman" w:cs="Times New Roman"/>
          <w:b/>
          <w:bCs/>
          <w:lang w:bidi="pt-PT"/>
        </w:rPr>
        <w:t>08h30</w:t>
      </w:r>
      <w:r w:rsidRPr="00835ECE">
        <w:rPr>
          <w:rFonts w:ascii="Times New Roman" w:hAnsi="Times New Roman" w:cs="Times New Roman"/>
          <w:b/>
          <w:bCs/>
          <w:lang w:bidi="pt-PT"/>
        </w:rPr>
        <w:t>m</w:t>
      </w:r>
      <w:r w:rsidRPr="00835ECE">
        <w:rPr>
          <w:rFonts w:ascii="Times New Roman" w:hAnsi="Times New Roman" w:cs="Times New Roman"/>
          <w:lang w:bidi="pt-PT"/>
        </w:rPr>
        <w:t xml:space="preserve"> do dia </w:t>
      </w:r>
      <w:r w:rsidR="00112168">
        <w:rPr>
          <w:rFonts w:ascii="Times New Roman" w:hAnsi="Times New Roman" w:cs="Times New Roman"/>
          <w:b/>
          <w:bCs/>
          <w:lang w:bidi="pt-PT"/>
        </w:rPr>
        <w:t>28/03</w:t>
      </w:r>
      <w:r w:rsidRPr="00835ECE">
        <w:rPr>
          <w:rFonts w:ascii="Times New Roman" w:hAnsi="Times New Roman" w:cs="Times New Roman"/>
          <w:b/>
          <w:bCs/>
          <w:lang w:bidi="pt-PT"/>
        </w:rPr>
        <w:t>/202</w:t>
      </w:r>
      <w:r w:rsidR="00764831" w:rsidRPr="00835ECE">
        <w:rPr>
          <w:rFonts w:ascii="Times New Roman" w:hAnsi="Times New Roman" w:cs="Times New Roman"/>
          <w:b/>
          <w:bCs/>
          <w:lang w:bidi="pt-PT"/>
        </w:rPr>
        <w:t>5</w:t>
      </w:r>
      <w:r w:rsidRPr="00835ECE">
        <w:rPr>
          <w:rFonts w:ascii="Times New Roman" w:hAnsi="Times New Roman" w:cs="Times New Roman"/>
          <w:lang w:bidi="pt-PT"/>
        </w:rPr>
        <w:t xml:space="preserve"> (horário de Brasília).</w:t>
      </w:r>
    </w:p>
    <w:p w14:paraId="56D10AF4" w14:textId="6992D581" w:rsidR="0037642C" w:rsidRPr="00835ECE" w:rsidRDefault="00096603" w:rsidP="00901E99">
      <w:pPr>
        <w:pStyle w:val="PargrafodaLista"/>
        <w:numPr>
          <w:ilvl w:val="0"/>
          <w:numId w:val="3"/>
        </w:numPr>
        <w:tabs>
          <w:tab w:val="left" w:pos="426"/>
          <w:tab w:val="left" w:pos="709"/>
        </w:tabs>
        <w:spacing w:after="0" w:line="240" w:lineRule="auto"/>
        <w:ind w:left="-15" w:firstLine="0"/>
        <w:jc w:val="both"/>
        <w:rPr>
          <w:rFonts w:ascii="Times New Roman" w:hAnsi="Times New Roman" w:cs="Times New Roman"/>
          <w:b/>
          <w:bCs/>
          <w:sz w:val="20"/>
          <w:szCs w:val="20"/>
        </w:rPr>
      </w:pPr>
      <w:r w:rsidRPr="00835ECE">
        <w:rPr>
          <w:rFonts w:ascii="Times New Roman" w:hAnsi="Times New Roman" w:cs="Times New Roman"/>
          <w:b/>
          <w:bCs/>
          <w:sz w:val="20"/>
          <w:szCs w:val="20"/>
        </w:rPr>
        <w:t>Do objeto.</w:t>
      </w:r>
    </w:p>
    <w:p w14:paraId="2C9E1B3E" w14:textId="51DFA5AC" w:rsidR="0037642C" w:rsidRPr="00835ECE" w:rsidRDefault="0037642C" w:rsidP="00901E99">
      <w:pPr>
        <w:pStyle w:val="PargrafodaLista"/>
        <w:numPr>
          <w:ilvl w:val="1"/>
          <w:numId w:val="3"/>
        </w:numPr>
        <w:tabs>
          <w:tab w:val="left" w:pos="426"/>
          <w:tab w:val="left" w:pos="709"/>
        </w:tabs>
        <w:spacing w:after="0" w:line="240" w:lineRule="auto"/>
        <w:ind w:left="-15"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 objeto da presente licitação é a </w:t>
      </w:r>
      <w:r w:rsidR="00304173">
        <w:rPr>
          <w:rFonts w:ascii="Times New Roman" w:hAnsi="Times New Roman" w:cs="Times New Roman"/>
          <w:b/>
          <w:bCs/>
          <w:color w:val="000000"/>
          <w:sz w:val="20"/>
          <w:szCs w:val="20"/>
        </w:rPr>
        <w:t>REGISTRO DE PREÇO PARA FUTUR</w:t>
      </w:r>
      <w:r w:rsidR="00445475" w:rsidRPr="00835ECE">
        <w:rPr>
          <w:rFonts w:ascii="Times New Roman" w:hAnsi="Times New Roman" w:cs="Times New Roman"/>
          <w:b/>
          <w:bCs/>
          <w:color w:val="000000"/>
          <w:sz w:val="20"/>
          <w:szCs w:val="20"/>
        </w:rPr>
        <w:t xml:space="preserve">A E </w:t>
      </w:r>
      <w:r w:rsidR="00304173" w:rsidRPr="00835ECE">
        <w:rPr>
          <w:rFonts w:ascii="Times New Roman" w:hAnsi="Times New Roman" w:cs="Times New Roman"/>
          <w:b/>
          <w:bCs/>
          <w:color w:val="000000"/>
          <w:sz w:val="20"/>
          <w:szCs w:val="20"/>
        </w:rPr>
        <w:t>EVENTUAL AQUISIÇÃO</w:t>
      </w:r>
      <w:r w:rsidR="00445475" w:rsidRPr="00835ECE">
        <w:rPr>
          <w:rFonts w:ascii="Times New Roman" w:hAnsi="Times New Roman" w:cs="Times New Roman"/>
          <w:b/>
          <w:bCs/>
          <w:sz w:val="20"/>
          <w:szCs w:val="20"/>
        </w:rPr>
        <w:t xml:space="preserve"> DE GENEROS ALIMENTICIOS PARA ATENDER AS NECESSIDADES PREFEITURA MUNICIPAL DE PAU D´ARCO/PA E SECRETARIAS VINCULADAS</w:t>
      </w:r>
      <w:r w:rsidRPr="00835ECE">
        <w:rPr>
          <w:rFonts w:ascii="Times New Roman" w:hAnsi="Times New Roman" w:cs="Times New Roman"/>
          <w:sz w:val="20"/>
          <w:szCs w:val="20"/>
        </w:rPr>
        <w:t>.</w:t>
      </w:r>
    </w:p>
    <w:p w14:paraId="4887E2E1" w14:textId="77777777" w:rsidR="0037642C" w:rsidRPr="00835ECE" w:rsidRDefault="0037642C" w:rsidP="00901E99">
      <w:pPr>
        <w:pStyle w:val="Nvel2-Red"/>
        <w:numPr>
          <w:ilvl w:val="1"/>
          <w:numId w:val="3"/>
        </w:numPr>
        <w:tabs>
          <w:tab w:val="left" w:pos="426"/>
          <w:tab w:val="left" w:pos="709"/>
        </w:tabs>
        <w:spacing w:before="0" w:after="0" w:line="240" w:lineRule="auto"/>
        <w:ind w:left="-15" w:firstLine="0"/>
        <w:rPr>
          <w:rFonts w:ascii="Times New Roman" w:hAnsi="Times New Roman" w:cs="Times New Roman"/>
          <w:i w:val="0"/>
          <w:iCs w:val="0"/>
          <w:color w:val="000000" w:themeColor="text1"/>
        </w:rPr>
      </w:pPr>
      <w:r w:rsidRPr="00835ECE">
        <w:rPr>
          <w:rFonts w:ascii="Times New Roman" w:hAnsi="Times New Roman" w:cs="Times New Roman"/>
          <w:i w:val="0"/>
          <w:iCs w:val="0"/>
          <w:color w:val="000000" w:themeColor="text1"/>
        </w:rPr>
        <w:t>A licitação será dividida em itens, conforme tabela constante do Termo de Referência, facultando-se ao licitante a participação em quantos itens forem de seu interesse.</w:t>
      </w:r>
    </w:p>
    <w:p w14:paraId="2017A4E9" w14:textId="77777777" w:rsidR="0037642C" w:rsidRPr="00835ECE" w:rsidRDefault="0037642C" w:rsidP="00901E99">
      <w:pPr>
        <w:pStyle w:val="PargrafodaLista"/>
        <w:numPr>
          <w:ilvl w:val="1"/>
          <w:numId w:val="3"/>
        </w:numPr>
        <w:tabs>
          <w:tab w:val="left" w:pos="426"/>
          <w:tab w:val="left" w:pos="709"/>
        </w:tabs>
        <w:spacing w:line="240" w:lineRule="auto"/>
        <w:ind w:left="-15" w:firstLine="0"/>
        <w:jc w:val="both"/>
        <w:rPr>
          <w:rFonts w:ascii="Times New Roman" w:hAnsi="Times New Roman" w:cs="Times New Roman"/>
          <w:sz w:val="20"/>
          <w:szCs w:val="20"/>
        </w:rPr>
      </w:pPr>
      <w:r w:rsidRPr="00835ECE">
        <w:rPr>
          <w:rFonts w:ascii="Times New Roman" w:hAnsi="Times New Roman" w:cs="Times New Roman"/>
          <w:color w:val="000000" w:themeColor="text1"/>
          <w:sz w:val="20"/>
          <w:szCs w:val="20"/>
        </w:rPr>
        <w:t>A licitação será dividida em itens, conforme tabela constante do Termo de Referência, facultando-se ao licitante a participação em quantos itens forem de seu interesse.</w:t>
      </w:r>
    </w:p>
    <w:p w14:paraId="461E49F3" w14:textId="77777777" w:rsidR="0037642C" w:rsidRPr="00835ECE" w:rsidRDefault="0037642C" w:rsidP="00901E99">
      <w:pPr>
        <w:pStyle w:val="PargrafodaLista"/>
        <w:numPr>
          <w:ilvl w:val="1"/>
          <w:numId w:val="3"/>
        </w:numPr>
        <w:tabs>
          <w:tab w:val="left" w:pos="426"/>
          <w:tab w:val="left" w:pos="709"/>
        </w:tabs>
        <w:spacing w:line="240" w:lineRule="auto"/>
        <w:ind w:left="-15" w:firstLine="0"/>
        <w:jc w:val="both"/>
        <w:rPr>
          <w:rFonts w:ascii="Times New Roman" w:hAnsi="Times New Roman" w:cs="Times New Roman"/>
          <w:sz w:val="20"/>
          <w:szCs w:val="20"/>
        </w:rPr>
      </w:pPr>
      <w:r w:rsidRPr="00835ECE">
        <w:rPr>
          <w:rFonts w:ascii="Times New Roman" w:hAnsi="Times New Roman" w:cs="Times New Roman"/>
          <w:color w:val="000000" w:themeColor="text1"/>
          <w:sz w:val="20"/>
          <w:szCs w:val="20"/>
        </w:rPr>
        <w:t>Em caso de discordância e/ou contradição existente entre as especificações deste objeto descritas na plataforma e as especificações técnicas constantes neste Edital e seus anexos, prevalecerão as previstas neste instrumento convocatório.</w:t>
      </w:r>
    </w:p>
    <w:p w14:paraId="4479D5A8" w14:textId="77777777" w:rsidR="00CC700F" w:rsidRPr="00835ECE" w:rsidRDefault="0037642C" w:rsidP="00901E99">
      <w:pPr>
        <w:pStyle w:val="PargrafodaLista"/>
        <w:numPr>
          <w:ilvl w:val="1"/>
          <w:numId w:val="3"/>
        </w:numPr>
        <w:tabs>
          <w:tab w:val="left" w:pos="426"/>
          <w:tab w:val="left" w:pos="709"/>
        </w:tabs>
        <w:spacing w:line="240" w:lineRule="auto"/>
        <w:ind w:left="-15" w:firstLine="0"/>
        <w:jc w:val="both"/>
        <w:rPr>
          <w:rFonts w:ascii="Times New Roman" w:hAnsi="Times New Roman" w:cs="Times New Roman"/>
          <w:sz w:val="20"/>
          <w:szCs w:val="20"/>
        </w:rPr>
      </w:pPr>
      <w:r w:rsidRPr="00835ECE">
        <w:rPr>
          <w:rFonts w:ascii="Times New Roman" w:hAnsi="Times New Roman" w:cs="Times New Roman"/>
          <w:color w:val="000000" w:themeColor="text1"/>
          <w:sz w:val="20"/>
          <w:szCs w:val="20"/>
        </w:rPr>
        <w:t>A Administração Municipal não aceitará alegações de suposta indução ao erro, na ocorrência de situações especificadas no item 1.2, razão pela qual o a empresa licitante deverá se atentar unicamente as descrições do objeto contidas neste Edital e Termo de Referência.</w:t>
      </w:r>
    </w:p>
    <w:p w14:paraId="381F0974" w14:textId="19BA6ACE" w:rsidR="00764831" w:rsidRPr="00835ECE" w:rsidRDefault="0037642C" w:rsidP="00901E99">
      <w:pPr>
        <w:pStyle w:val="PargrafodaLista"/>
        <w:numPr>
          <w:ilvl w:val="1"/>
          <w:numId w:val="3"/>
        </w:numPr>
        <w:tabs>
          <w:tab w:val="left" w:pos="426"/>
          <w:tab w:val="left" w:pos="709"/>
        </w:tabs>
        <w:spacing w:line="240" w:lineRule="auto"/>
        <w:ind w:left="-15" w:firstLine="0"/>
        <w:jc w:val="both"/>
        <w:rPr>
          <w:rFonts w:ascii="Times New Roman" w:hAnsi="Times New Roman" w:cs="Times New Roman"/>
          <w:b/>
          <w:bCs/>
          <w:sz w:val="20"/>
          <w:szCs w:val="20"/>
        </w:rPr>
      </w:pPr>
      <w:r w:rsidRPr="00835ECE">
        <w:rPr>
          <w:rFonts w:ascii="Times New Roman" w:hAnsi="Times New Roman" w:cs="Times New Roman"/>
          <w:sz w:val="20"/>
          <w:szCs w:val="20"/>
        </w:rPr>
        <w:t xml:space="preserve">A contratação será atendida pelas seguintes dotações: </w:t>
      </w:r>
    </w:p>
    <w:p w14:paraId="56EEE616"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do Gabinete do Prefeito.</w:t>
      </w:r>
    </w:p>
    <w:p w14:paraId="25FDBD33"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125013E3"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1972501C" w14:textId="7F24522A"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5177FBB7"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Municipal de Administração.</w:t>
      </w:r>
    </w:p>
    <w:p w14:paraId="03008881"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46817B5A"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70661844"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17BDE11E"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 Secretaria de Produção e Desenvolvimento Econômico.</w:t>
      </w:r>
    </w:p>
    <w:p w14:paraId="6A71EB7A"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2F638E46"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0E099DEF" w14:textId="2650B5BE"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21FC9CE3"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de Obras, Transportes e Serviços Urbanos. panos.</w:t>
      </w:r>
    </w:p>
    <w:p w14:paraId="731B79BE"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 Descrição do Recurso: Impostos</w:t>
      </w:r>
    </w:p>
    <w:p w14:paraId="001A6098"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Fonte: 1700.00.00 Descrição do Recurso: Outros </w:t>
      </w:r>
      <w:proofErr w:type="spellStart"/>
      <w:r w:rsidRPr="00835ECE">
        <w:rPr>
          <w:rFonts w:ascii="Times New Roman" w:hAnsi="Times New Roman" w:cs="Times New Roman"/>
          <w:b/>
          <w:bCs/>
          <w:sz w:val="20"/>
          <w:szCs w:val="20"/>
        </w:rPr>
        <w:t>Convênioa</w:t>
      </w:r>
      <w:proofErr w:type="spellEnd"/>
      <w:r w:rsidRPr="00835ECE">
        <w:rPr>
          <w:rFonts w:ascii="Times New Roman" w:hAnsi="Times New Roman" w:cs="Times New Roman"/>
          <w:b/>
          <w:bCs/>
          <w:sz w:val="20"/>
          <w:szCs w:val="20"/>
        </w:rPr>
        <w:t xml:space="preserve"> da união.</w:t>
      </w:r>
    </w:p>
    <w:p w14:paraId="0EF8505C"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672F822F"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p>
    <w:p w14:paraId="24A22617"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do Fundo Municipal de Meio Ambiente - FMA.</w:t>
      </w:r>
    </w:p>
    <w:p w14:paraId="7B9C0450"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2B5E679A"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60E1131C" w14:textId="2F9CBFE6"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lastRenderedPageBreak/>
        <w:t>Elemento de Despesa: 3.3.90.30.00 Materiais de Consumo.</w:t>
      </w:r>
    </w:p>
    <w:p w14:paraId="35A6FB8E"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Municipal Esporte e Lazer.</w:t>
      </w:r>
    </w:p>
    <w:p w14:paraId="620D3D04"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30EAB8C4"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36E6D137" w14:textId="29BAA88E"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4FF4EE1E"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de Cultura.</w:t>
      </w:r>
    </w:p>
    <w:p w14:paraId="025FC527"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2F1B0AE3"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3B7D7644"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572EEA57"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p>
    <w:p w14:paraId="3DE0EB11"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de Agricultura.</w:t>
      </w:r>
    </w:p>
    <w:p w14:paraId="78A6AE62"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2D7CE32F"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2B244609"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299F9772"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p>
    <w:p w14:paraId="6A81B186"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Municipal de Finanças.</w:t>
      </w:r>
    </w:p>
    <w:p w14:paraId="0C845BF7" w14:textId="756CFD18" w:rsidR="003F49EC"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w:t>
      </w:r>
      <w:r w:rsidR="003F49EC" w:rsidRPr="00835ECE">
        <w:rPr>
          <w:rFonts w:ascii="Times New Roman" w:hAnsi="Times New Roman" w:cs="Times New Roman"/>
          <w:b/>
          <w:bCs/>
          <w:sz w:val="20"/>
          <w:szCs w:val="20"/>
        </w:rPr>
        <w:t>Fonte: 15000000</w:t>
      </w:r>
    </w:p>
    <w:p w14:paraId="4CC8D6FD" w14:textId="77777777" w:rsidR="003F49EC"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1FA01523" w14:textId="35515AF9" w:rsidR="00764831" w:rsidRPr="00835ECE" w:rsidRDefault="003F49EC" w:rsidP="00346397">
      <w:pPr>
        <w:pStyle w:val="PargrafodaLista"/>
        <w:spacing w:after="0" w:line="360" w:lineRule="auto"/>
        <w:ind w:left="360"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6E02DFC1" w14:textId="15DC1BB1" w:rsidR="00CC700F" w:rsidRPr="00835ECE" w:rsidRDefault="00CC700F" w:rsidP="00901E99">
      <w:pPr>
        <w:pStyle w:val="PargrafodaLista"/>
        <w:numPr>
          <w:ilvl w:val="1"/>
          <w:numId w:val="3"/>
        </w:numPr>
        <w:tabs>
          <w:tab w:val="left" w:pos="426"/>
          <w:tab w:val="left" w:pos="709"/>
        </w:tabs>
        <w:spacing w:line="240" w:lineRule="auto"/>
        <w:ind w:left="-15" w:firstLine="0"/>
        <w:jc w:val="both"/>
        <w:rPr>
          <w:rFonts w:ascii="Times New Roman" w:hAnsi="Times New Roman" w:cs="Times New Roman"/>
          <w:b/>
          <w:bCs/>
          <w:sz w:val="20"/>
          <w:szCs w:val="20"/>
        </w:rPr>
      </w:pPr>
      <w:r w:rsidRPr="00835ECE">
        <w:rPr>
          <w:rFonts w:ascii="Times New Roman" w:hAnsi="Times New Roman" w:cs="Times New Roman"/>
          <w:b/>
          <w:bCs/>
          <w:sz w:val="20"/>
          <w:szCs w:val="20"/>
        </w:rPr>
        <w:t>Dos anexos.</w:t>
      </w:r>
    </w:p>
    <w:p w14:paraId="7F4EDCBB" w14:textId="77777777" w:rsidR="00CC700F" w:rsidRPr="00835ECE" w:rsidRDefault="00CC700F" w:rsidP="00901E99">
      <w:pPr>
        <w:numPr>
          <w:ilvl w:val="2"/>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Integram o presente Edital, os seguintes Anexos:</w:t>
      </w:r>
    </w:p>
    <w:p w14:paraId="0F76E840" w14:textId="7777777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Anexo I – Termo de referência; </w:t>
      </w:r>
    </w:p>
    <w:p w14:paraId="5FB88B88" w14:textId="7941F918"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Anexo II - Modelo de declaração de elaboração independente de proposta;</w:t>
      </w:r>
    </w:p>
    <w:p w14:paraId="45CDC7A8" w14:textId="3B103EB2"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Anexo III – Formulário Padrão para Preenchimento da Proposta de Preço; </w:t>
      </w:r>
    </w:p>
    <w:p w14:paraId="02715D6A" w14:textId="7777777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Anexo IV – Declaração nos termos do inciso XXXIII do artigo 7º da CF; </w:t>
      </w:r>
    </w:p>
    <w:p w14:paraId="521955C4" w14:textId="7777777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Anexo V - Declaração de Idoneidade;</w:t>
      </w:r>
    </w:p>
    <w:p w14:paraId="30FC2B21" w14:textId="7777777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Anexo VI – Declaração de cumprimento dos requisitos de habilitação; </w:t>
      </w:r>
    </w:p>
    <w:p w14:paraId="550F632F" w14:textId="525CFD8C"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Anexo VII Declaração do próprio licitante da não existência de servidores públicos em seu quadro de funcionários, diretores ou sócios;</w:t>
      </w:r>
    </w:p>
    <w:p w14:paraId="4A5CE5E1" w14:textId="137B4DC2"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Anexo VIII - Modelo de Declaração de Responsabilidades;</w:t>
      </w:r>
    </w:p>
    <w:p w14:paraId="68EBC07A" w14:textId="75E22A2D"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Anexo IX – Declaração de microempreendedor;</w:t>
      </w:r>
    </w:p>
    <w:p w14:paraId="3186C587" w14:textId="0078FF0E"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Anexo X- Informações para Formalização do Contrato;</w:t>
      </w:r>
    </w:p>
    <w:p w14:paraId="46500223" w14:textId="1D7F97A8"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Anexo XI- Declaração de cumprimento às exigências de reserva de cargos; </w:t>
      </w:r>
    </w:p>
    <w:p w14:paraId="066EE2D1" w14:textId="42E9C5D9"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Anexo XIII-Minuta da ata de registro de preço;</w:t>
      </w:r>
    </w:p>
    <w:p w14:paraId="67002731" w14:textId="1D57EA0E" w:rsidR="00CC700F" w:rsidRPr="00835ECE" w:rsidRDefault="00CC700F" w:rsidP="00E0054C">
      <w:p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Anexo XIV – Minuta de Contrato;</w:t>
      </w:r>
    </w:p>
    <w:p w14:paraId="09904461" w14:textId="50BAD4DB" w:rsidR="00CC700F" w:rsidRPr="00835ECE" w:rsidRDefault="00CC700F" w:rsidP="00901E99">
      <w:pPr>
        <w:numPr>
          <w:ilvl w:val="1"/>
          <w:numId w:val="3"/>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b/>
          <w:bCs/>
          <w:sz w:val="20"/>
          <w:szCs w:val="20"/>
        </w:rPr>
        <w:t>Do Registro de Preços.</w:t>
      </w:r>
    </w:p>
    <w:p w14:paraId="7E9BE5B2" w14:textId="77777777" w:rsidR="00CC700F" w:rsidRPr="00835ECE" w:rsidRDefault="00CC700F" w:rsidP="00901E99">
      <w:pPr>
        <w:numPr>
          <w:ilvl w:val="2"/>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As regras referentes aos órgãos gerenciador e participantes, bem como a eventuais adesões são as que constam da minuta de Ata de Registro de Preços.</w:t>
      </w:r>
    </w:p>
    <w:p w14:paraId="5D33C359" w14:textId="0F48930A" w:rsidR="00CC700F" w:rsidRPr="00835ECE" w:rsidRDefault="00096603" w:rsidP="00901E99">
      <w:pPr>
        <w:numPr>
          <w:ilvl w:val="0"/>
          <w:numId w:val="3"/>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b/>
          <w:bCs/>
          <w:sz w:val="20"/>
          <w:szCs w:val="20"/>
        </w:rPr>
        <w:t>Da participação na licitação</w:t>
      </w:r>
      <w:r w:rsidR="00CC700F" w:rsidRPr="00835ECE">
        <w:rPr>
          <w:rFonts w:ascii="Times New Roman" w:hAnsi="Times New Roman" w:cs="Times New Roman"/>
          <w:b/>
          <w:bCs/>
          <w:sz w:val="20"/>
          <w:szCs w:val="20"/>
        </w:rPr>
        <w:t>.</w:t>
      </w:r>
    </w:p>
    <w:p w14:paraId="25DA0B4B"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bookmarkStart w:id="2" w:name="_Hlk135302270"/>
      <w:r w:rsidRPr="00835ECE">
        <w:rPr>
          <w:rFonts w:ascii="Times New Roman" w:hAnsi="Times New Roman" w:cs="Times New Roman"/>
          <w:sz w:val="20"/>
          <w:szCs w:val="20"/>
        </w:rPr>
        <w:t xml:space="preserve">Poderão participar deste Pregão os interessados que estiverem previamente credenciados no Sistema de Cadastramento Unificado de Fornecedores - SICAF e </w:t>
      </w:r>
      <w:bookmarkEnd w:id="2"/>
      <w:r w:rsidRPr="00835ECE">
        <w:rPr>
          <w:rFonts w:ascii="Times New Roman" w:hAnsi="Times New Roman" w:cs="Times New Roman"/>
          <w:sz w:val="20"/>
          <w:szCs w:val="20"/>
        </w:rPr>
        <w:t>que atendam todas as exigências deste Edital e cuja atividade empresarial abranja o objeto desta Licitação, e desde que prévia e devidamente credenciada no sistema eletrônico.</w:t>
      </w:r>
    </w:p>
    <w:p w14:paraId="38F00D8B"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O Credenciamento é o nível básico do registro cadastral no </w:t>
      </w:r>
      <w:hyperlink r:id="rId10">
        <w:r w:rsidRPr="00835ECE">
          <w:rPr>
            <w:rStyle w:val="Hyperlink"/>
            <w:rFonts w:ascii="Times New Roman" w:hAnsi="Times New Roman" w:cs="Times New Roman"/>
            <w:sz w:val="20"/>
            <w:szCs w:val="20"/>
          </w:rPr>
          <w:t xml:space="preserve">www.portaldecompraspublicas.com.br </w:t>
        </w:r>
      </w:hyperlink>
      <w:r w:rsidRPr="00835ECE">
        <w:rPr>
          <w:rFonts w:ascii="Times New Roman" w:hAnsi="Times New Roman" w:cs="Times New Roman"/>
          <w:sz w:val="20"/>
          <w:szCs w:val="20"/>
        </w:rPr>
        <w:t xml:space="preserve">que permite a participação dos interessados na modalidade licitatória </w:t>
      </w:r>
      <w:r w:rsidRPr="00835ECE">
        <w:rPr>
          <w:rFonts w:ascii="Times New Roman" w:hAnsi="Times New Roman" w:cs="Times New Roman"/>
          <w:b/>
          <w:sz w:val="20"/>
          <w:szCs w:val="20"/>
        </w:rPr>
        <w:t>Pregão</w:t>
      </w:r>
      <w:r w:rsidRPr="00835ECE">
        <w:rPr>
          <w:rFonts w:ascii="Times New Roman" w:hAnsi="Times New Roman" w:cs="Times New Roman"/>
          <w:sz w:val="20"/>
          <w:szCs w:val="20"/>
        </w:rPr>
        <w:t xml:space="preserve">, em sua forma </w:t>
      </w:r>
      <w:r w:rsidRPr="00835ECE">
        <w:rPr>
          <w:rFonts w:ascii="Times New Roman" w:hAnsi="Times New Roman" w:cs="Times New Roman"/>
          <w:b/>
          <w:sz w:val="20"/>
          <w:szCs w:val="20"/>
        </w:rPr>
        <w:t>Eletrônica</w:t>
      </w:r>
      <w:r w:rsidRPr="00835ECE">
        <w:rPr>
          <w:rFonts w:ascii="Times New Roman" w:hAnsi="Times New Roman" w:cs="Times New Roman"/>
          <w:sz w:val="20"/>
          <w:szCs w:val="20"/>
        </w:rPr>
        <w:t>.</w:t>
      </w:r>
    </w:p>
    <w:p w14:paraId="6C446A68"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O cadastro deverá ser feito no Portal de Compras Públicas, no sítio </w:t>
      </w:r>
      <w:hyperlink r:id="rId11">
        <w:r w:rsidRPr="00835ECE">
          <w:rPr>
            <w:rStyle w:val="Hyperlink"/>
            <w:rFonts w:ascii="Times New Roman" w:hAnsi="Times New Roman" w:cs="Times New Roman"/>
            <w:sz w:val="20"/>
            <w:szCs w:val="20"/>
          </w:rPr>
          <w:t>www.portaldecompraspublicas.com.br.</w:t>
        </w:r>
      </w:hyperlink>
    </w:p>
    <w:p w14:paraId="17B2FA9D"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lastRenderedPageBreak/>
        <w:t>O credenciamento junto ao provedor do sistema implica a responsabilidade do licitante ou de seu representante legal e a presunção de sua capacidade técnica para realização das transações inerentes a este Pregão</w:t>
      </w:r>
    </w:p>
    <w:p w14:paraId="484522FD"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5C2877"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892DEE"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não observância do disposto no item anterior poderá ensejar desclassificação no momento da habilitação.</w:t>
      </w:r>
    </w:p>
    <w:p w14:paraId="02B3CEFE"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Será concedido tratamento favorecido para as microempresas e empresas de pequeno porte, para as sociedades cooperativas mencionadas no </w:t>
      </w:r>
      <w:hyperlink r:id="rId12" w:anchor="art16">
        <w:r w:rsidRPr="00835ECE">
          <w:rPr>
            <w:rStyle w:val="Hyperlink"/>
            <w:rFonts w:ascii="Times New Roman" w:hAnsi="Times New Roman" w:cs="Times New Roman"/>
            <w:sz w:val="20"/>
            <w:szCs w:val="20"/>
          </w:rPr>
          <w:t>artigo 16 da Lei nº 14.133, de 2021</w:t>
        </w:r>
      </w:hyperlink>
      <w:r w:rsidRPr="00835ECE">
        <w:rPr>
          <w:rFonts w:ascii="Times New Roman" w:hAnsi="Times New Roman" w:cs="Times New Roman"/>
          <w:sz w:val="20"/>
          <w:szCs w:val="20"/>
        </w:rPr>
        <w:t xml:space="preserve">, o produtor rural pessoa física e para o microempreendedor individual - MEI, nos limites previstos da </w:t>
      </w:r>
      <w:hyperlink r:id="rId13">
        <w:r w:rsidRPr="00835ECE">
          <w:rPr>
            <w:rStyle w:val="Hyperlink"/>
            <w:rFonts w:ascii="Times New Roman" w:hAnsi="Times New Roman" w:cs="Times New Roman"/>
            <w:sz w:val="20"/>
            <w:szCs w:val="20"/>
          </w:rPr>
          <w:t>Lei Complementar nº 123, de 2006</w:t>
        </w:r>
      </w:hyperlink>
      <w:r w:rsidRPr="00835ECE">
        <w:rPr>
          <w:rFonts w:ascii="Times New Roman" w:hAnsi="Times New Roman" w:cs="Times New Roman"/>
          <w:sz w:val="20"/>
          <w:szCs w:val="20"/>
        </w:rPr>
        <w:t xml:space="preserve"> e do Decreto n.º 8.538, de 2015.</w:t>
      </w:r>
    </w:p>
    <w:p w14:paraId="47189D58"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bookmarkStart w:id="3" w:name="_Ref117000692"/>
      <w:r w:rsidRPr="00835ECE">
        <w:rPr>
          <w:rFonts w:ascii="Times New Roman" w:hAnsi="Times New Roman" w:cs="Times New Roman"/>
          <w:sz w:val="20"/>
          <w:szCs w:val="20"/>
        </w:rPr>
        <w:t>Não poderão disputar esta licitação:</w:t>
      </w:r>
      <w:bookmarkEnd w:id="3"/>
    </w:p>
    <w:p w14:paraId="16592638" w14:textId="6E50BB21"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Aquele </w:t>
      </w:r>
      <w:r w:rsidR="00CC700F" w:rsidRPr="00835ECE">
        <w:rPr>
          <w:rFonts w:ascii="Times New Roman" w:hAnsi="Times New Roman" w:cs="Times New Roman"/>
          <w:sz w:val="20"/>
          <w:szCs w:val="20"/>
        </w:rPr>
        <w:t>que não atenda às condições deste Edital e seu(s) anexo(s);</w:t>
      </w:r>
    </w:p>
    <w:p w14:paraId="751BF660" w14:textId="5619A782"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bookmarkStart w:id="4" w:name="_Ref114659912"/>
      <w:r w:rsidRPr="00835ECE">
        <w:rPr>
          <w:rFonts w:ascii="Times New Roman" w:hAnsi="Times New Roman" w:cs="Times New Roman"/>
          <w:sz w:val="20"/>
          <w:szCs w:val="20"/>
        </w:rPr>
        <w:t xml:space="preserve">Autor </w:t>
      </w:r>
      <w:r w:rsidR="00CC700F" w:rsidRPr="00835ECE">
        <w:rPr>
          <w:rFonts w:ascii="Times New Roman" w:hAnsi="Times New Roman" w:cs="Times New Roman"/>
          <w:sz w:val="20"/>
          <w:szCs w:val="20"/>
        </w:rPr>
        <w:t>do anteprojeto, do projeto básico ou do projeto executivo, pessoa física ou jurídica, quando a licitação versar sobre serviços ou fornecimento de bens a ele relacionados;</w:t>
      </w:r>
      <w:bookmarkEnd w:id="4"/>
    </w:p>
    <w:p w14:paraId="4CC7BE61" w14:textId="50EF8952"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bookmarkStart w:id="5" w:name="_Ref114659913"/>
      <w:bookmarkStart w:id="6" w:name="_Ref113883339"/>
      <w:r w:rsidRPr="00835ECE">
        <w:rPr>
          <w:rFonts w:ascii="Times New Roman" w:hAnsi="Times New Roman" w:cs="Times New Roman"/>
          <w:sz w:val="20"/>
          <w:szCs w:val="20"/>
        </w:rPr>
        <w:t>Empresa</w:t>
      </w:r>
      <w:r w:rsidR="00CC700F" w:rsidRPr="00835ECE">
        <w:rPr>
          <w:rFonts w:ascii="Times New Roman" w:hAnsi="Times New Roman" w:cs="Times New Roman"/>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00CC700F" w:rsidRPr="00835ECE">
        <w:rPr>
          <w:rFonts w:ascii="Times New Roman" w:hAnsi="Times New Roman" w:cs="Times New Roman"/>
          <w:sz w:val="20"/>
          <w:szCs w:val="20"/>
        </w:rPr>
        <w:t xml:space="preserve"> </w:t>
      </w:r>
      <w:bookmarkEnd w:id="6"/>
    </w:p>
    <w:p w14:paraId="25DF72AC" w14:textId="641652E5"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bookmarkStart w:id="7" w:name="_Ref113883003"/>
      <w:r w:rsidRPr="00835ECE">
        <w:rPr>
          <w:rFonts w:ascii="Times New Roman" w:hAnsi="Times New Roman" w:cs="Times New Roman"/>
          <w:sz w:val="20"/>
          <w:szCs w:val="20"/>
        </w:rPr>
        <w:t xml:space="preserve">Pessoa </w:t>
      </w:r>
      <w:r w:rsidR="00CC700F" w:rsidRPr="00835ECE">
        <w:rPr>
          <w:rFonts w:ascii="Times New Roman" w:hAnsi="Times New Roman" w:cs="Times New Roman"/>
          <w:sz w:val="20"/>
          <w:szCs w:val="20"/>
        </w:rPr>
        <w:t>física ou jurídica que se encontre, ao tempo da licitação, impossibilitada de participar da licitação em decorrência de sanção que lhe foi imposta;</w:t>
      </w:r>
      <w:bookmarkEnd w:id="7"/>
    </w:p>
    <w:p w14:paraId="083EE563" w14:textId="37F88E51"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Aquele </w:t>
      </w:r>
      <w:r w:rsidR="00CC700F" w:rsidRPr="00835ECE">
        <w:rPr>
          <w:rFonts w:ascii="Times New Roman" w:hAnsi="Times New Roman" w:cs="Times New Roman"/>
          <w:sz w:val="20"/>
          <w:szCs w:val="20"/>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FF2C394" w14:textId="0B8022DB"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bookmarkStart w:id="8" w:name="_Ref113883579"/>
      <w:r w:rsidRPr="00835ECE">
        <w:rPr>
          <w:rFonts w:ascii="Times New Roman" w:hAnsi="Times New Roman" w:cs="Times New Roman"/>
          <w:sz w:val="20"/>
          <w:szCs w:val="20"/>
        </w:rPr>
        <w:t xml:space="preserve">Empresas </w:t>
      </w:r>
      <w:r w:rsidR="00CC700F" w:rsidRPr="00835ECE">
        <w:rPr>
          <w:rFonts w:ascii="Times New Roman" w:hAnsi="Times New Roman" w:cs="Times New Roman"/>
          <w:sz w:val="20"/>
          <w:szCs w:val="20"/>
        </w:rPr>
        <w:t>controladoras, controladas ou coligadas, nos termos da Lei nº 6.404, de 15 de dezembro de 1976, concorrendo entre si;</w:t>
      </w:r>
      <w:bookmarkEnd w:id="8"/>
    </w:p>
    <w:p w14:paraId="4F4602F2" w14:textId="779CCB74"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Pessoa </w:t>
      </w:r>
      <w:r w:rsidR="00CC700F" w:rsidRPr="00835ECE">
        <w:rPr>
          <w:rFonts w:ascii="Times New Roman" w:hAnsi="Times New Roman" w:cs="Times New Roman"/>
          <w:sz w:val="20"/>
          <w:szCs w:val="20"/>
        </w:rPr>
        <w:t>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EBD342" w14:textId="1A47EC18"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bookmarkStart w:id="9" w:name="_Ref113962336"/>
      <w:r w:rsidRPr="00835ECE">
        <w:rPr>
          <w:rFonts w:ascii="Times New Roman" w:hAnsi="Times New Roman" w:cs="Times New Roman"/>
          <w:sz w:val="20"/>
          <w:szCs w:val="20"/>
        </w:rPr>
        <w:t xml:space="preserve">Agente </w:t>
      </w:r>
      <w:r w:rsidR="00CC700F" w:rsidRPr="00835ECE">
        <w:rPr>
          <w:rFonts w:ascii="Times New Roman" w:hAnsi="Times New Roman" w:cs="Times New Roman"/>
          <w:sz w:val="20"/>
          <w:szCs w:val="20"/>
        </w:rPr>
        <w:t>público do órgão ou entidade licitante;</w:t>
      </w:r>
      <w:bookmarkEnd w:id="9"/>
    </w:p>
    <w:p w14:paraId="3114608C" w14:textId="6FFE22FC"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Pessoas </w:t>
      </w:r>
      <w:r w:rsidR="00CC700F" w:rsidRPr="00835ECE">
        <w:rPr>
          <w:rFonts w:ascii="Times New Roman" w:hAnsi="Times New Roman" w:cs="Times New Roman"/>
          <w:sz w:val="20"/>
          <w:szCs w:val="20"/>
        </w:rPr>
        <w:t>jurídicas reunidas em consórcio;</w:t>
      </w:r>
    </w:p>
    <w:p w14:paraId="75C89EF7"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Organizações da Sociedade Civil de Interesse Público - OSCIP, atuando nessa condição;</w:t>
      </w:r>
    </w:p>
    <w:p w14:paraId="2C876E35"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835ECE">
          <w:rPr>
            <w:rStyle w:val="Hyperlink"/>
            <w:rFonts w:ascii="Times New Roman" w:hAnsi="Times New Roman" w:cs="Times New Roman"/>
            <w:sz w:val="20"/>
            <w:szCs w:val="20"/>
          </w:rPr>
          <w:t>§ 1º do art. 9º da Lei nº 14.133, de 2021</w:t>
        </w:r>
      </w:hyperlink>
      <w:r w:rsidRPr="00835ECE">
        <w:rPr>
          <w:rFonts w:ascii="Times New Roman" w:hAnsi="Times New Roman" w:cs="Times New Roman"/>
          <w:sz w:val="20"/>
          <w:szCs w:val="20"/>
        </w:rPr>
        <w:t>.</w:t>
      </w:r>
    </w:p>
    <w:p w14:paraId="629BA01F"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 impedimento de que trata 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_Ref113883003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2.7.4</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75AC04C"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 critério da Administração e exclusivamente a seu serviço, o autor dos projetos e a empresa a que se referem os itens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_Ref114659912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2.7.2</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e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_Ref114659913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2.7.3</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3F8FE0D3"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Equiparam-se aos autores do projeto as empresas integrantes do mesmo grupo econômico.</w:t>
      </w:r>
    </w:p>
    <w:p w14:paraId="0DB0E7DB"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 disposto nos itens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_Ref114659912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2.7.2</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e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_Ref114659913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2.7.3</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6BB70EF"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835ECE">
          <w:rPr>
            <w:rStyle w:val="Hyperlink"/>
            <w:rFonts w:ascii="Times New Roman" w:hAnsi="Times New Roman" w:cs="Times New Roman"/>
            <w:sz w:val="20"/>
            <w:szCs w:val="20"/>
          </w:rPr>
          <w:t>Lei nº 14.133/2021</w:t>
        </w:r>
      </w:hyperlink>
      <w:r w:rsidRPr="00835ECE">
        <w:rPr>
          <w:rFonts w:ascii="Times New Roman" w:hAnsi="Times New Roman" w:cs="Times New Roman"/>
          <w:sz w:val="20"/>
          <w:szCs w:val="20"/>
        </w:rPr>
        <w:t>.</w:t>
      </w:r>
    </w:p>
    <w:p w14:paraId="6FE85963" w14:textId="77777777" w:rsidR="00CC700F" w:rsidRPr="00835ECE" w:rsidRDefault="00CC700F" w:rsidP="00901E99">
      <w:pPr>
        <w:numPr>
          <w:ilvl w:val="1"/>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 vedação de que trata 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_Ref113962336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2.7.8</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estende-se a terceiro que auxilie a condução da contratação na qualidade de integrante de equipe de apoio, profissional especializado ou funcionário ou representante de empresa que preste assessoria técnica.</w:t>
      </w:r>
    </w:p>
    <w:p w14:paraId="3FBA1FA1" w14:textId="2A5A3B57" w:rsidR="00CC700F" w:rsidRPr="00835ECE" w:rsidRDefault="00096603" w:rsidP="00901E99">
      <w:pPr>
        <w:numPr>
          <w:ilvl w:val="0"/>
          <w:numId w:val="3"/>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lastRenderedPageBreak/>
        <w:t>Da apresentação da proposta e dos documentos de habilitação.</w:t>
      </w:r>
    </w:p>
    <w:p w14:paraId="625C3648"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Na presente licitação, a fase de habilitação sucederá as fases de apresentação de propostas e lances e de julgamento.</w:t>
      </w:r>
    </w:p>
    <w:p w14:paraId="069B5D59"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bookmarkStart w:id="10" w:name="_Ref113886867"/>
      <w:r w:rsidRPr="00835ECE">
        <w:rPr>
          <w:rFonts w:ascii="Times New Roman" w:hAnsi="Times New Roman" w:cs="Times New Roman"/>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1158D61C"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itens7.9.1 e 7.10.1 deste Edital.</w:t>
      </w:r>
    </w:p>
    <w:p w14:paraId="181A9B2F"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bookmarkStart w:id="11" w:name="_Ref113968921"/>
      <w:r w:rsidRPr="00835ECE">
        <w:rPr>
          <w:rFonts w:ascii="Times New Roman" w:hAnsi="Times New Roman" w:cs="Times New Roman"/>
          <w:sz w:val="20"/>
          <w:szCs w:val="20"/>
        </w:rPr>
        <w:t>No cadastramento da proposta inicial, o licitante declarará, em campo próprio do sistema, que:</w:t>
      </w:r>
      <w:bookmarkEnd w:id="11"/>
    </w:p>
    <w:p w14:paraId="4FC01797" w14:textId="7020ECA7"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Está </w:t>
      </w:r>
      <w:r w:rsidR="00CC700F" w:rsidRPr="00835ECE">
        <w:rPr>
          <w:rFonts w:ascii="Times New Roman" w:hAnsi="Times New Roman" w:cs="Times New Roman"/>
          <w:sz w:val="20"/>
          <w:szCs w:val="20"/>
        </w:rPr>
        <w:t>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55DA91" w14:textId="04C1C72F" w:rsidR="00CC700F" w:rsidRPr="00835ECE" w:rsidRDefault="00096603" w:rsidP="00901E99">
      <w:pPr>
        <w:numPr>
          <w:ilvl w:val="2"/>
          <w:numId w:val="3"/>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sz w:val="20"/>
          <w:szCs w:val="20"/>
        </w:rPr>
        <w:t xml:space="preserve">Não </w:t>
      </w:r>
      <w:r w:rsidR="00CC700F" w:rsidRPr="00835ECE">
        <w:rPr>
          <w:rFonts w:ascii="Times New Roman" w:hAnsi="Times New Roman" w:cs="Times New Roman"/>
          <w:sz w:val="20"/>
          <w:szCs w:val="20"/>
        </w:rPr>
        <w:t xml:space="preserve">emprega menor de 18 anos em trabalho noturno, perigoso ou insalubre e não emprega menor de 16 anos, salvo menor, a partir de 14 anos, na condição de aprendiz, nos termos do </w:t>
      </w:r>
      <w:hyperlink r:id="rId16" w:anchor="art7" w:history="1">
        <w:r w:rsidR="00CC700F" w:rsidRPr="00835ECE">
          <w:rPr>
            <w:rStyle w:val="Hyperlink"/>
            <w:rFonts w:ascii="Times New Roman" w:hAnsi="Times New Roman" w:cs="Times New Roman"/>
            <w:sz w:val="20"/>
            <w:szCs w:val="20"/>
          </w:rPr>
          <w:t>artigo 7°, XXXIII, da Constituição</w:t>
        </w:r>
      </w:hyperlink>
      <w:r w:rsidR="00CC700F" w:rsidRPr="00835ECE">
        <w:rPr>
          <w:rFonts w:ascii="Times New Roman" w:hAnsi="Times New Roman" w:cs="Times New Roman"/>
          <w:sz w:val="20"/>
          <w:szCs w:val="20"/>
        </w:rPr>
        <w:t>;</w:t>
      </w:r>
    </w:p>
    <w:p w14:paraId="53AEB6EE" w14:textId="2621C5EC"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Não </w:t>
      </w:r>
      <w:r w:rsidR="00CC700F" w:rsidRPr="00835ECE">
        <w:rPr>
          <w:rFonts w:ascii="Times New Roman" w:hAnsi="Times New Roman" w:cs="Times New Roman"/>
          <w:sz w:val="20"/>
          <w:szCs w:val="20"/>
        </w:rPr>
        <w:t xml:space="preserve">possui empregados executando trabalho degradante ou forçado, observando o disposto nos </w:t>
      </w:r>
      <w:hyperlink r:id="rId17" w:history="1">
        <w:r w:rsidR="00CC700F" w:rsidRPr="00835ECE">
          <w:rPr>
            <w:rStyle w:val="Hyperlink"/>
            <w:rFonts w:ascii="Times New Roman" w:hAnsi="Times New Roman" w:cs="Times New Roman"/>
            <w:sz w:val="20"/>
            <w:szCs w:val="20"/>
          </w:rPr>
          <w:t>incisos III e IV do art. 1º e no inciso III do art. 5º da Constituição Federal</w:t>
        </w:r>
      </w:hyperlink>
      <w:r w:rsidR="00CC700F" w:rsidRPr="00835ECE">
        <w:rPr>
          <w:rFonts w:ascii="Times New Roman" w:hAnsi="Times New Roman" w:cs="Times New Roman"/>
          <w:sz w:val="20"/>
          <w:szCs w:val="20"/>
        </w:rPr>
        <w:t>;</w:t>
      </w:r>
    </w:p>
    <w:p w14:paraId="70ACA286" w14:textId="78591F89"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Cumpre </w:t>
      </w:r>
      <w:r w:rsidR="00CC700F" w:rsidRPr="00835ECE">
        <w:rPr>
          <w:rFonts w:ascii="Times New Roman" w:hAnsi="Times New Roman" w:cs="Times New Roman"/>
          <w:sz w:val="20"/>
          <w:szCs w:val="20"/>
        </w:rPr>
        <w:t>as exigências de reserva de cargos para pessoa com deficiência e para reabilitado da Previdência Social, previstas em lei e em outras normas específicas.</w:t>
      </w:r>
    </w:p>
    <w:p w14:paraId="29E3D542"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 licitante organizado em cooperativa deverá declarar, ainda, em campo próprio do sistema eletrônico, que cumpre os requisitos estabelecidos no </w:t>
      </w:r>
      <w:hyperlink r:id="rId18" w:anchor="art16">
        <w:r w:rsidRPr="00835ECE">
          <w:rPr>
            <w:rStyle w:val="Hyperlink"/>
            <w:rFonts w:ascii="Times New Roman" w:hAnsi="Times New Roman" w:cs="Times New Roman"/>
            <w:sz w:val="20"/>
            <w:szCs w:val="20"/>
          </w:rPr>
          <w:t>artigo 16 da Lei nº 14.133, de 2021</w:t>
        </w:r>
      </w:hyperlink>
      <w:r w:rsidRPr="00835ECE">
        <w:rPr>
          <w:rFonts w:ascii="Times New Roman" w:hAnsi="Times New Roman" w:cs="Times New Roman"/>
          <w:sz w:val="20"/>
          <w:szCs w:val="20"/>
        </w:rPr>
        <w:t>.</w:t>
      </w:r>
    </w:p>
    <w:p w14:paraId="24791214"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bookmarkStart w:id="12" w:name="_Ref117000019"/>
      <w:r w:rsidRPr="00835ECE">
        <w:rPr>
          <w:rFonts w:ascii="Times New Roman" w:hAnsi="Times New Roman" w:cs="Times New Roman"/>
          <w:sz w:val="20"/>
          <w:szCs w:val="20"/>
        </w:rPr>
        <w:t xml:space="preserve">O fornecedor enquadrado como microempresa, empresa de pequeno porte ou sociedade cooperativa deverá declarar, ainda, em campo próprio do sistema eletrônico, que cumpre os requisitos estabelecidos no </w:t>
      </w:r>
      <w:hyperlink r:id="rId19" w:anchor="art3">
        <w:r w:rsidRPr="00835ECE">
          <w:rPr>
            <w:rStyle w:val="Hyperlink"/>
            <w:rFonts w:ascii="Times New Roman" w:hAnsi="Times New Roman" w:cs="Times New Roman"/>
            <w:sz w:val="20"/>
            <w:szCs w:val="20"/>
          </w:rPr>
          <w:t>artigo 3° da Lei Complementar nº 123, de 2006</w:t>
        </w:r>
      </w:hyperlink>
      <w:r w:rsidRPr="00835ECE">
        <w:rPr>
          <w:rFonts w:ascii="Times New Roman" w:hAnsi="Times New Roman" w:cs="Times New Roman"/>
          <w:sz w:val="20"/>
          <w:szCs w:val="20"/>
        </w:rPr>
        <w:t xml:space="preserve">, estando apto a usufruir do tratamento favorecido estabelecido em seus </w:t>
      </w:r>
      <w:bookmarkEnd w:id="12"/>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HYPERLINK "https://www.planalto.gov.br/ccivil_03/leis/lcp/lcp123.htm" \l "art42"</w:instrText>
      </w:r>
      <w:r w:rsidRPr="00835ECE">
        <w:rPr>
          <w:rFonts w:ascii="Times New Roman" w:hAnsi="Times New Roman" w:cs="Times New Roman"/>
          <w:sz w:val="20"/>
          <w:szCs w:val="20"/>
        </w:rPr>
        <w:fldChar w:fldCharType="separate"/>
      </w:r>
      <w:proofErr w:type="spellStart"/>
      <w:r w:rsidRPr="00835ECE">
        <w:rPr>
          <w:rStyle w:val="Hyperlink"/>
          <w:rFonts w:ascii="Times New Roman" w:hAnsi="Times New Roman" w:cs="Times New Roman"/>
          <w:sz w:val="20"/>
          <w:szCs w:val="20"/>
        </w:rPr>
        <w:t>arts</w:t>
      </w:r>
      <w:proofErr w:type="spellEnd"/>
      <w:r w:rsidRPr="00835ECE">
        <w:rPr>
          <w:rStyle w:val="Hyperlink"/>
          <w:rFonts w:ascii="Times New Roman" w:hAnsi="Times New Roman" w:cs="Times New Roman"/>
          <w:sz w:val="20"/>
          <w:szCs w:val="20"/>
        </w:rPr>
        <w:t>. 42 a 49</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observado o disposto nos </w:t>
      </w:r>
      <w:hyperlink r:id="rId20" w:anchor="art4§1">
        <w:r w:rsidRPr="00835ECE">
          <w:rPr>
            <w:rStyle w:val="Hyperlink"/>
            <w:rFonts w:ascii="Times New Roman" w:hAnsi="Times New Roman" w:cs="Times New Roman"/>
            <w:sz w:val="20"/>
            <w:szCs w:val="20"/>
          </w:rPr>
          <w:t>§§ 1º ao 3º do art. 4º, da Lei n.º 14.133, de 2021.</w:t>
        </w:r>
      </w:hyperlink>
    </w:p>
    <w:p w14:paraId="53B75F95" w14:textId="5A8E8C7B"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No </w:t>
      </w:r>
      <w:r w:rsidR="00CC700F" w:rsidRPr="00835ECE">
        <w:rPr>
          <w:rFonts w:ascii="Times New Roman" w:hAnsi="Times New Roman" w:cs="Times New Roman"/>
          <w:sz w:val="20"/>
          <w:szCs w:val="20"/>
        </w:rPr>
        <w:t>item exclusivo para participação de microempresas e empresas de pequeno porte, a assinalação do campo “não” impedirá o prosseguimento no certame, para aquele item;</w:t>
      </w:r>
    </w:p>
    <w:p w14:paraId="3CDABA8F" w14:textId="65B81760"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Nos </w:t>
      </w:r>
      <w:r w:rsidR="00CC700F" w:rsidRPr="00835ECE">
        <w:rPr>
          <w:rFonts w:ascii="Times New Roman" w:hAnsi="Times New Roman" w:cs="Times New Roman"/>
          <w:sz w:val="20"/>
          <w:szCs w:val="20"/>
        </w:rPr>
        <w:t xml:space="preserve">itens em que a participação não for exclusiva para microempresas e empresas de pequeno porte, a assinalação do campo “não” apenas produzirá o efeito de o licitante não ter direito ao tratamento favorecido previsto na </w:t>
      </w:r>
      <w:hyperlink r:id="rId21" w:history="1">
        <w:r w:rsidR="00CC700F" w:rsidRPr="00835ECE">
          <w:rPr>
            <w:rStyle w:val="Hyperlink"/>
            <w:rFonts w:ascii="Times New Roman" w:hAnsi="Times New Roman" w:cs="Times New Roman"/>
            <w:sz w:val="20"/>
            <w:szCs w:val="20"/>
          </w:rPr>
          <w:t>Lei Complementar nº 123, de 2006</w:t>
        </w:r>
      </w:hyperlink>
      <w:r w:rsidR="00CC700F" w:rsidRPr="00835ECE">
        <w:rPr>
          <w:rFonts w:ascii="Times New Roman" w:hAnsi="Times New Roman" w:cs="Times New Roman"/>
          <w:sz w:val="20"/>
          <w:szCs w:val="20"/>
        </w:rPr>
        <w:t>, mesmo que microempresa, empresa de pequeno porte ou sociedade cooperativa.</w:t>
      </w:r>
    </w:p>
    <w:p w14:paraId="2E33DB37"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 falsidade da declaração de que trata os itens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_Ref113968921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3.4</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ou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_Ref117000019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3.6</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sujeitará o licitante às sanções previstas na </w:t>
      </w:r>
      <w:hyperlink r:id="rId22" w:history="1">
        <w:r w:rsidRPr="00835ECE">
          <w:rPr>
            <w:rStyle w:val="Hyperlink"/>
            <w:rFonts w:ascii="Times New Roman" w:hAnsi="Times New Roman" w:cs="Times New Roman"/>
            <w:sz w:val="20"/>
            <w:szCs w:val="20"/>
          </w:rPr>
          <w:t>Lei nº 14.133, de 2021</w:t>
        </w:r>
      </w:hyperlink>
      <w:r w:rsidRPr="00835ECE">
        <w:rPr>
          <w:rFonts w:ascii="Times New Roman" w:hAnsi="Times New Roman" w:cs="Times New Roman"/>
          <w:sz w:val="20"/>
          <w:szCs w:val="20"/>
        </w:rPr>
        <w:t>, e neste Edital.</w:t>
      </w:r>
    </w:p>
    <w:p w14:paraId="166D899A"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3448A67"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777E4065"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Serão disponibilizados para acesso público os documentos que compõem a proposta dos licitantes convocados para apresentação de propostas, após a fase de envio de lances.</w:t>
      </w:r>
    </w:p>
    <w:p w14:paraId="41795EA0"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bookmarkStart w:id="13" w:name="_Ref116992247"/>
      <w:r w:rsidRPr="00835ECE">
        <w:rPr>
          <w:rFonts w:ascii="Times New Roman" w:hAnsi="Times New Roman" w:cs="Times New Roman"/>
          <w:sz w:val="20"/>
          <w:szCs w:val="20"/>
        </w:rPr>
        <w:t>Desde que disponibilizada a funcionalidade no sistema, o licitante poderá parametrizar o seu valor final mínimo ou o seu percentual de desconto máximo quando do cadastramento da proposta e obedecerá às seguintes regras:</w:t>
      </w:r>
      <w:bookmarkEnd w:id="13"/>
    </w:p>
    <w:p w14:paraId="682FFB50" w14:textId="7173D6E1"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 </w:t>
      </w:r>
      <w:r w:rsidR="00CC700F" w:rsidRPr="00835ECE">
        <w:rPr>
          <w:rFonts w:ascii="Times New Roman" w:hAnsi="Times New Roman" w:cs="Times New Roman"/>
          <w:sz w:val="20"/>
          <w:szCs w:val="20"/>
        </w:rPr>
        <w:t>aplicação do intervalo mínimo de diferença de valores ou de percentuais entre os lances, que incidirá tanto em relação aos lances intermediários quanto em relação ao lance que cobrir a melhor oferta; e</w:t>
      </w:r>
    </w:p>
    <w:p w14:paraId="13C90814" w14:textId="2A84300F"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Os </w:t>
      </w:r>
      <w:r w:rsidR="00CC700F" w:rsidRPr="00835ECE">
        <w:rPr>
          <w:rFonts w:ascii="Times New Roman" w:hAnsi="Times New Roman" w:cs="Times New Roman"/>
          <w:sz w:val="20"/>
          <w:szCs w:val="20"/>
        </w:rPr>
        <w:t>lances serão de envio automático pelo sistema, respeitado o valor final mínimo, caso estabelecido, e o intervalo de que trata o subitem acima.</w:t>
      </w:r>
    </w:p>
    <w:p w14:paraId="22479CD7"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valor final mínimo ou o percentual de desconto final máximo parametrizado no sistema poderá ser alterado pelo fornecedor durante a fase de disputa, sendo vedado:</w:t>
      </w:r>
    </w:p>
    <w:p w14:paraId="3058B913" w14:textId="749DE368"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Valor </w:t>
      </w:r>
      <w:r w:rsidR="00CC700F" w:rsidRPr="00835ECE">
        <w:rPr>
          <w:rFonts w:ascii="Times New Roman" w:hAnsi="Times New Roman" w:cs="Times New Roman"/>
          <w:sz w:val="20"/>
          <w:szCs w:val="20"/>
        </w:rPr>
        <w:t>superior a lance já registrado pelo fornecedor no sistema, quando adotado o critério de julgamento por menor preço; e</w:t>
      </w:r>
    </w:p>
    <w:p w14:paraId="56C0E6FE" w14:textId="3112C7C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 xml:space="preserve">Percentual </w:t>
      </w:r>
      <w:r w:rsidRPr="00835ECE">
        <w:rPr>
          <w:rFonts w:ascii="Times New Roman" w:hAnsi="Times New Roman" w:cs="Times New Roman"/>
          <w:sz w:val="20"/>
          <w:szCs w:val="20"/>
        </w:rPr>
        <w:t>de desconto inferior a lance já registrado pelo fornecedor no sistema, quando adotado o critério de julgamento por menor preço.</w:t>
      </w:r>
    </w:p>
    <w:p w14:paraId="416A76FD"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valor final mínimo ou o percentual de desconto final máximo parametrizado na forma do item 4.1 possuirá caráter sigiloso para os demais fornecedores e para o órgão ou entidade promotora da licitação, podendo ser disponibilizado estrita e permanentemente aos órgãos de controle externo e interno.</w:t>
      </w:r>
    </w:p>
    <w:p w14:paraId="2C63A426"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9D104A" w14:textId="77777777" w:rsidR="00CC700F" w:rsidRPr="00835ECE" w:rsidRDefault="00CC700F" w:rsidP="00901E99">
      <w:pPr>
        <w:numPr>
          <w:ilvl w:val="1"/>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licitante deverá comunicar imediatamente ao provedor do sistema qualquer acontecimento que possa comprometer o sigilo ou a segurança, para imediato bloqueio de acesso.</w:t>
      </w:r>
    </w:p>
    <w:p w14:paraId="7586891F" w14:textId="3F882C90" w:rsidR="00CC700F" w:rsidRPr="00835ECE" w:rsidRDefault="00096603" w:rsidP="00901E99">
      <w:pPr>
        <w:numPr>
          <w:ilvl w:val="0"/>
          <w:numId w:val="3"/>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b/>
          <w:bCs/>
          <w:sz w:val="20"/>
          <w:szCs w:val="20"/>
        </w:rPr>
        <w:t>Do preenchimento da proposta.</w:t>
      </w:r>
    </w:p>
    <w:p w14:paraId="45476AD7" w14:textId="77777777" w:rsidR="00CC700F" w:rsidRPr="00835ECE" w:rsidRDefault="00CC700F" w:rsidP="00901E99">
      <w:pPr>
        <w:numPr>
          <w:ilvl w:val="1"/>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licitante deverá enviar sua proposta mediante o preenchimento, no sistema eletrônico, dos seguintes campos:</w:t>
      </w:r>
    </w:p>
    <w:p w14:paraId="5FDA8841" w14:textId="70C44E68"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Valor </w:t>
      </w:r>
      <w:r w:rsidR="00CC700F" w:rsidRPr="00835ECE">
        <w:rPr>
          <w:rFonts w:ascii="Times New Roman" w:hAnsi="Times New Roman" w:cs="Times New Roman"/>
          <w:sz w:val="20"/>
          <w:szCs w:val="20"/>
        </w:rPr>
        <w:t>unitário e valor total do item;</w:t>
      </w:r>
    </w:p>
    <w:p w14:paraId="5DAA10C2"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Marca;</w:t>
      </w:r>
    </w:p>
    <w:p w14:paraId="6051D8F0"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Fabricante; </w:t>
      </w:r>
    </w:p>
    <w:p w14:paraId="3EFC4FB2"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Todas as especificações do objeto contidas na proposta vinculam o licitante.</w:t>
      </w:r>
    </w:p>
    <w:p w14:paraId="708A37B4"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Nos valores propostos estarão inclusos todos os custos operacionais, encargos previdenciários, trabalhistas, tributários, comerciais e quaisquer outros que incidam direta ou indiretamente na execução do objeto.</w:t>
      </w:r>
    </w:p>
    <w:p w14:paraId="0187DEA5"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47502EF"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27FE5DFF"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Independentemente do percentual de tributo inserido na planilha, no pagamento serão retidos na fonte os percentuais estabelecidos na legislação vigente.</w:t>
      </w:r>
    </w:p>
    <w:p w14:paraId="6468D667" w14:textId="05F89F87"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w:t>
      </w:r>
      <w:proofErr w:type="spellStart"/>
      <w:r w:rsidRPr="00835ECE">
        <w:rPr>
          <w:rFonts w:ascii="Times New Roman" w:hAnsi="Times New Roman" w:cs="Times New Roman"/>
          <w:sz w:val="20"/>
          <w:szCs w:val="20"/>
        </w:rPr>
        <w:t>xii</w:t>
      </w:r>
      <w:proofErr w:type="spellEnd"/>
      <w:r w:rsidRPr="00835ECE">
        <w:rPr>
          <w:rFonts w:ascii="Times New Roman" w:hAnsi="Times New Roman" w:cs="Times New Roman"/>
          <w:sz w:val="20"/>
          <w:szCs w:val="20"/>
        </w:rPr>
        <w:t>, da lei complementar no 123/2006.</w:t>
      </w:r>
    </w:p>
    <w:p w14:paraId="24F6144C" w14:textId="39535DDC"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 apresentação das propostas implica obrigatoriedade do cumprimento das disposições nelas contidas, em conformidade com o que </w:t>
      </w:r>
      <w:r w:rsidR="00096603" w:rsidRPr="00835ECE">
        <w:rPr>
          <w:rFonts w:ascii="Times New Roman" w:hAnsi="Times New Roman" w:cs="Times New Roman"/>
          <w:sz w:val="20"/>
          <w:szCs w:val="20"/>
        </w:rPr>
        <w:t>dispõe o termo de referência, assumindo o proponente o compromisso de executar o objeto licitado nos seus termos, bem como de fornecer os materiais, equipamentos, ferramentas e utensílios necessários, em quantidades e qualidades adequadas à perfeita execuç</w:t>
      </w:r>
      <w:r w:rsidRPr="00835ECE">
        <w:rPr>
          <w:rFonts w:ascii="Times New Roman" w:hAnsi="Times New Roman" w:cs="Times New Roman"/>
          <w:sz w:val="20"/>
          <w:szCs w:val="20"/>
        </w:rPr>
        <w:t>ão contratual, promovendo, quando requerido, sua substituição.</w:t>
      </w:r>
    </w:p>
    <w:p w14:paraId="0F756A26"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 prazo de validade da proposta não será inferior a </w:t>
      </w:r>
      <w:r w:rsidRPr="00835ECE">
        <w:rPr>
          <w:rFonts w:ascii="Times New Roman" w:hAnsi="Times New Roman" w:cs="Times New Roman"/>
          <w:b/>
          <w:bCs/>
          <w:sz w:val="20"/>
          <w:szCs w:val="20"/>
        </w:rPr>
        <w:t>90 (noventa)</w:t>
      </w:r>
      <w:r w:rsidRPr="00835ECE">
        <w:rPr>
          <w:rFonts w:ascii="Times New Roman" w:hAnsi="Times New Roman" w:cs="Times New Roman"/>
          <w:sz w:val="20"/>
          <w:szCs w:val="20"/>
        </w:rPr>
        <w:t xml:space="preserve"> dias</w:t>
      </w:r>
      <w:r w:rsidRPr="00835ECE">
        <w:rPr>
          <w:rFonts w:ascii="Times New Roman" w:hAnsi="Times New Roman" w:cs="Times New Roman"/>
          <w:b/>
          <w:sz w:val="20"/>
          <w:szCs w:val="20"/>
        </w:rPr>
        <w:t>,</w:t>
      </w:r>
      <w:r w:rsidRPr="00835ECE">
        <w:rPr>
          <w:rFonts w:ascii="Times New Roman" w:hAnsi="Times New Roman" w:cs="Times New Roman"/>
          <w:sz w:val="20"/>
          <w:szCs w:val="20"/>
        </w:rPr>
        <w:t xml:space="preserve"> a contar da data de sua apresentação.</w:t>
      </w:r>
    </w:p>
    <w:p w14:paraId="2675F2AC"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Os licitantes devem respeitar os preços máximos estabelecidos nas normas de regência de contratações públicas federais, quando participarem de licitações públicas;</w:t>
      </w:r>
    </w:p>
    <w:p w14:paraId="15EB732C"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Caso o critério de julgamento seja o de menor preço, o preço já decorrente da aplicação do desconto ofertado deverá respeitar os preços máximos previstos no item 4.8.2.</w:t>
      </w:r>
    </w:p>
    <w:p w14:paraId="04AE2BCA" w14:textId="696CD051" w:rsidR="00CC700F" w:rsidRPr="00835ECE" w:rsidRDefault="00096603" w:rsidP="00901E99">
      <w:pPr>
        <w:numPr>
          <w:ilvl w:val="1"/>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 descumprimento das regras supramencionadas pela administração por parte dos contratados pode ensejar a </w:t>
      </w:r>
      <w:r w:rsidR="00CC700F" w:rsidRPr="00835ECE">
        <w:rPr>
          <w:rFonts w:ascii="Times New Roman" w:hAnsi="Times New Roman" w:cs="Times New Roman"/>
          <w:sz w:val="20"/>
          <w:szCs w:val="20"/>
        </w:rPr>
        <w:t>responsabilização pelo</w:t>
      </w:r>
      <w:r w:rsidRPr="00835ECE">
        <w:rPr>
          <w:rFonts w:ascii="Times New Roman" w:hAnsi="Times New Roman" w:cs="Times New Roman"/>
          <w:sz w:val="20"/>
          <w:szCs w:val="20"/>
        </w:rPr>
        <w:t xml:space="preserve"> tribunal de contas da união e, após o devido processo legal, gerar as seguintes consequências: assinatura de prazo para a adoção das medidas necessárias ao exato cumprimento da lei, nos termos do </w:t>
      </w:r>
      <w:hyperlink r:id="rId23" w:history="1">
        <w:r w:rsidRPr="00835ECE">
          <w:rPr>
            <w:rStyle w:val="Hyperlink"/>
            <w:rFonts w:ascii="Times New Roman" w:hAnsi="Times New Roman" w:cs="Times New Roman"/>
            <w:sz w:val="20"/>
            <w:szCs w:val="20"/>
          </w:rPr>
          <w:t xml:space="preserve">art. 71, inciso </w:t>
        </w:r>
        <w:proofErr w:type="spellStart"/>
        <w:r w:rsidRPr="00835ECE">
          <w:rPr>
            <w:rStyle w:val="Hyperlink"/>
            <w:rFonts w:ascii="Times New Roman" w:hAnsi="Times New Roman" w:cs="Times New Roman"/>
            <w:sz w:val="20"/>
            <w:szCs w:val="20"/>
          </w:rPr>
          <w:t>ix</w:t>
        </w:r>
        <w:proofErr w:type="spellEnd"/>
        <w:r w:rsidRPr="00835ECE">
          <w:rPr>
            <w:rStyle w:val="Hyperlink"/>
            <w:rFonts w:ascii="Times New Roman" w:hAnsi="Times New Roman" w:cs="Times New Roman"/>
            <w:sz w:val="20"/>
            <w:szCs w:val="20"/>
          </w:rPr>
          <w:t>, da constituição</w:t>
        </w:r>
      </w:hyperlink>
      <w:r w:rsidR="00CC700F" w:rsidRPr="00835ECE">
        <w:rPr>
          <w:rFonts w:ascii="Times New Roman" w:hAnsi="Times New Roman" w:cs="Times New Roman"/>
          <w:sz w:val="20"/>
          <w:szCs w:val="20"/>
        </w:rPr>
        <w:t>; ou condenação dos agentes públicos responsáveis e da empresa contratada ao pagamento dos prejuízos ao erário, caso verificada a ocorrência de superfaturamento por sobrepreço na execução do contrato.</w:t>
      </w:r>
    </w:p>
    <w:p w14:paraId="28D29ED4" w14:textId="32FCBB0F" w:rsidR="00CC700F" w:rsidRPr="00835ECE" w:rsidRDefault="00096603" w:rsidP="00901E99">
      <w:pPr>
        <w:numPr>
          <w:ilvl w:val="0"/>
          <w:numId w:val="3"/>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b/>
          <w:bCs/>
          <w:sz w:val="20"/>
          <w:szCs w:val="20"/>
        </w:rPr>
        <w:t>Da abertura da sessão, classificação das propostas e formulação de lances.</w:t>
      </w:r>
    </w:p>
    <w:p w14:paraId="3323F891" w14:textId="2E6EC4F9"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bookmarkStart w:id="14" w:name="_Hlk114646655"/>
      <w:r w:rsidRPr="00835ECE">
        <w:rPr>
          <w:rFonts w:ascii="Times New Roman" w:hAnsi="Times New Roman" w:cs="Times New Roman"/>
          <w:sz w:val="20"/>
          <w:szCs w:val="20"/>
        </w:rPr>
        <w:t xml:space="preserve">A </w:t>
      </w:r>
      <w:r w:rsidR="00096603" w:rsidRPr="00835ECE">
        <w:rPr>
          <w:rFonts w:ascii="Times New Roman" w:hAnsi="Times New Roman" w:cs="Times New Roman"/>
          <w:sz w:val="20"/>
          <w:szCs w:val="20"/>
        </w:rPr>
        <w:t>abertura da presente licitação dar-se-á automaticamente em sessão pública, por meio de sistema eletrônico, na data, horário e local indicados neste edital.</w:t>
      </w:r>
    </w:p>
    <w:p w14:paraId="0603AC72"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Os licitantes poderão retirar ou substituir a proposta ou os documentos de habilitação, quando for o caso, anteriormente inseridos no sistema, até a abertura da sessão pública.</w:t>
      </w:r>
    </w:p>
    <w:p w14:paraId="55FB35C1" w14:textId="646A901A"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sistema disponibilizará campo próprio para troca de mensagens entre o pregoeiro e os licitantes.</w:t>
      </w:r>
    </w:p>
    <w:p w14:paraId="214A0AA0"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Iniciada a etapa competitiva, os licitantes deverão encaminhar lances exclusivamente por meio de sistema eletrônico, sendo imediatamente informados do seu recebimento e do valor consignado no registro. </w:t>
      </w:r>
    </w:p>
    <w:p w14:paraId="308669FA"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lance deverá ser ofertado pelo valor unitário do item</w:t>
      </w:r>
    </w:p>
    <w:p w14:paraId="2F9C6B19" w14:textId="62230270"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Os licitantes poderão oferecer lances sucessivos, observando o horário fixado para abertura da sessão e as regras estabelecidas no edital.</w:t>
      </w:r>
    </w:p>
    <w:p w14:paraId="1EC5584E"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 licitante somente poderá oferecer lance de valor inferior ao último por ele ofertado e registrado pelo sistema. </w:t>
      </w:r>
    </w:p>
    <w:p w14:paraId="13D960FC" w14:textId="4145FD6D"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 intervalo mínimo de diferença de valores ou percentuais entre os lances, que incidirá tanto em relação aos lances intermediários quanto em relação à proposta que cobrir a melhor oferta deverá ser </w:t>
      </w:r>
      <w:r w:rsidR="00096603" w:rsidRPr="00835ECE">
        <w:rPr>
          <w:rFonts w:ascii="Times New Roman" w:hAnsi="Times New Roman" w:cs="Times New Roman"/>
          <w:sz w:val="20"/>
          <w:szCs w:val="20"/>
        </w:rPr>
        <w:t>de r$ 1,00 (um real).</w:t>
      </w:r>
    </w:p>
    <w:p w14:paraId="156A6350"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licitante poderá, uma única vez, excluir seu último lance ofertado, no intervalo de quinze segundos após o registro no sistema, na hipótese de lance inconsistente ou inexequível.</w:t>
      </w:r>
    </w:p>
    <w:p w14:paraId="2D70BDA5"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procedimento seguirá de acordo com o modo de disputa adotado.</w:t>
      </w:r>
    </w:p>
    <w:p w14:paraId="592824A7"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bookmarkStart w:id="15" w:name="_Hlk113697759"/>
      <w:r w:rsidRPr="00835ECE">
        <w:rPr>
          <w:rFonts w:ascii="Times New Roman" w:hAnsi="Times New Roman" w:cs="Times New Roman"/>
          <w:sz w:val="20"/>
          <w:szCs w:val="20"/>
        </w:rPr>
        <w:lastRenderedPageBreak/>
        <w:t>Caso seja adotado para o envio de lances no pregão eletrônico o modo de disputa “aberto”, os licitantes apresentarão lances públicos e sucessivos, com prorrogações.</w:t>
      </w:r>
    </w:p>
    <w:p w14:paraId="7412FFF8"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bookmarkStart w:id="16" w:name="_Hlk113697816"/>
      <w:bookmarkEnd w:id="15"/>
      <w:r w:rsidRPr="00835ECE">
        <w:rPr>
          <w:rFonts w:ascii="Times New Roman" w:hAnsi="Times New Roman" w:cs="Times New Roman"/>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17F2BD1D"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64DCA4A"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Não havendo novos lances na forma estabelecida nos itens anteriores, a sessão pública encerrar-se-á automaticamente, e o sistema ordenará e divulgará os lances conforme a ordem final de classificação.</w:t>
      </w:r>
    </w:p>
    <w:p w14:paraId="0156610A"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D55C2D"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Após o reinício previsto no item supra, os licitantes serão convocados para apresentar lances intermediários.</w:t>
      </w:r>
      <w:bookmarkStart w:id="17" w:name="_Hlk113631522"/>
      <w:bookmarkEnd w:id="16"/>
    </w:p>
    <w:bookmarkEnd w:id="17"/>
    <w:p w14:paraId="393E163F"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Caso seja adotado para o envio de lances no pregão eletrônico o modo de disputa “aberto e fechado”, os licitantes apresentarão lances públicos e sucessivos, com lance final e fechado.</w:t>
      </w:r>
    </w:p>
    <w:p w14:paraId="1DE84369"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26EC26C" w14:textId="4C5583C4"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Encerrado o prazo previsto no subitem anterior, o sistema abrirá oportunidade para que o autor da oferta de valor mais baixo e os das ofertas com preços até 10% (dez por cento) </w:t>
      </w:r>
      <w:r w:rsidR="00096603" w:rsidRPr="00835ECE">
        <w:rPr>
          <w:rFonts w:ascii="Times New Roman" w:hAnsi="Times New Roman" w:cs="Times New Roman"/>
          <w:sz w:val="20"/>
          <w:szCs w:val="20"/>
        </w:rPr>
        <w:t>superior</w:t>
      </w:r>
      <w:r w:rsidRPr="00835ECE">
        <w:rPr>
          <w:rFonts w:ascii="Times New Roman" w:hAnsi="Times New Roman" w:cs="Times New Roman"/>
          <w:sz w:val="20"/>
          <w:szCs w:val="20"/>
        </w:rPr>
        <w:t xml:space="preserve"> àquela possam ofertar um lance final e fechado em até cinco minutos, o qual será sigiloso até o encerramento deste prazo.</w:t>
      </w:r>
    </w:p>
    <w:p w14:paraId="1E259AAE"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No procedimento de que trata o subitem supra, o licitante poderá optar por manter o seu último lance da etapa aberta, ou por ofertar melhor lance.</w:t>
      </w:r>
    </w:p>
    <w:p w14:paraId="23ABB8FD"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DE48918"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bookmarkStart w:id="18" w:name="_Hlk113698144"/>
      <w:r w:rsidRPr="00835ECE">
        <w:rPr>
          <w:rFonts w:ascii="Times New Roman" w:hAnsi="Times New Roman" w:cs="Times New Roman"/>
          <w:sz w:val="20"/>
          <w:szCs w:val="20"/>
        </w:rPr>
        <w:t>Após o término dos prazos estabelecidos nos itens anteriores, o sistema ordenará e divulgará os lances segundo a ordem crescente de valores.</w:t>
      </w:r>
    </w:p>
    <w:p w14:paraId="136C26A1"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bookmarkStart w:id="19" w:name="_Ref116973524"/>
      <w:bookmarkEnd w:id="18"/>
      <w:r w:rsidRPr="00835ECE">
        <w:rPr>
          <w:rFonts w:ascii="Times New Roman" w:hAnsi="Times New Roman" w:cs="Times New Roman"/>
          <w:sz w:val="20"/>
          <w:szCs w:val="20"/>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19"/>
    </w:p>
    <w:p w14:paraId="371297D9"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Não havendo pelo menos 3 (três) propostas nas condições definidas no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_Ref116973524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5.13</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poderão os licitantes que apresentaram as três melhores propostas, consideradas as empatadas, oferecer novos lances sucessivos.</w:t>
      </w:r>
    </w:p>
    <w:p w14:paraId="5F5843DC"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58303B91"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4D6A120D"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Não havendo novos lances na forma estabelecida nos itens anteriores, a sessão pública encerrar-se-á automaticamente, e o sistema ordenará e divulgará os lances conforme a ordem final de classificação.</w:t>
      </w:r>
    </w:p>
    <w:p w14:paraId="79435788"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782024E"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Após o reinício previsto no subitem supra, os licitantes serão convocados para apresentar lances intermediários.  </w:t>
      </w:r>
    </w:p>
    <w:p w14:paraId="419F3497"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Após o término dos prazos estabelecidos nos subitens anteriores, o sistema ordenará e divulgará os lances segundo a ordem crescente de valores.</w:t>
      </w:r>
    </w:p>
    <w:p w14:paraId="13B15EEC"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Não serão aceitos dois ou mais lances de mesmo valor, prevalecendo aquele que for recebido e registrado em primeiro lugar. </w:t>
      </w:r>
    </w:p>
    <w:p w14:paraId="169343F3"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Durante o transcurso da sessão pública, os licitantes serão informados, em tempo real, do valor do menor lance registrado, vedada a identificação do licitante. </w:t>
      </w:r>
    </w:p>
    <w:p w14:paraId="2AA28E4E" w14:textId="7A4B7CE3"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No caso de desconexão com o pregoeiro, no decorrer da etapa competitiva do pregão, o sistema eletrônico poderá permanecer acessível aos licitantes para a recepção dos lances. </w:t>
      </w:r>
    </w:p>
    <w:p w14:paraId="393A15B0" w14:textId="3A893786"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w:t>
      </w:r>
      <w:r w:rsidR="00CC700F" w:rsidRPr="00835ECE">
        <w:rPr>
          <w:rFonts w:ascii="Times New Roman" w:hAnsi="Times New Roman" w:cs="Times New Roman"/>
          <w:sz w:val="20"/>
          <w:szCs w:val="20"/>
        </w:rPr>
        <w:t>o eletrônico utilizado para divulgação.</w:t>
      </w:r>
    </w:p>
    <w:p w14:paraId="045EC221"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Caso o licitante não apresente lances, concorrerá com o valor de sua proposta.</w:t>
      </w:r>
    </w:p>
    <w:p w14:paraId="424A2083" w14:textId="75D01A95"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lastRenderedPageBreak/>
        <w:t>Em relação a itens não exclusivos para participação de microempresas e empresas de pequeno porte, uma vez encerrada a etapa de lances</w:t>
      </w:r>
      <w:r w:rsidR="00096603" w:rsidRPr="00835ECE">
        <w:rPr>
          <w:rFonts w:ascii="Times New Roman" w:hAnsi="Times New Roman" w:cs="Times New Roman"/>
          <w:sz w:val="20"/>
          <w:szCs w:val="20"/>
        </w:rPr>
        <w:t xml:space="preserve">, será efetivada a verificação automática, junto à receita federal, do porte da entidade empresarial. O sistema identificará em coluna própria as microempresas e empresas de pequeno porte </w:t>
      </w:r>
      <w:r w:rsidRPr="00835ECE">
        <w:rPr>
          <w:rFonts w:ascii="Times New Roman" w:hAnsi="Times New Roman" w:cs="Times New Roman"/>
          <w:sz w:val="20"/>
          <w:szCs w:val="20"/>
        </w:rPr>
        <w:t xml:space="preserve">participantes, procedendo à comparação com os valores da primeira colocada, se esta for empresa de maior porte, assim como das demais classificadas, para o fim de aplicar-se o disposto nos </w:t>
      </w:r>
      <w:hyperlink r:id="rId24" w:anchor="art44">
        <w:proofErr w:type="spellStart"/>
        <w:r w:rsidR="00096603" w:rsidRPr="00835ECE">
          <w:rPr>
            <w:rStyle w:val="Hyperlink"/>
            <w:rFonts w:ascii="Times New Roman" w:hAnsi="Times New Roman" w:cs="Times New Roman"/>
            <w:sz w:val="20"/>
            <w:szCs w:val="20"/>
          </w:rPr>
          <w:t>arts</w:t>
        </w:r>
        <w:proofErr w:type="spellEnd"/>
        <w:r w:rsidR="00096603" w:rsidRPr="00835ECE">
          <w:rPr>
            <w:rStyle w:val="Hyperlink"/>
            <w:rFonts w:ascii="Times New Roman" w:hAnsi="Times New Roman" w:cs="Times New Roman"/>
            <w:sz w:val="20"/>
            <w:szCs w:val="20"/>
          </w:rPr>
          <w:t>. 44 e 45 da lei complementar nº 123, de 2006</w:t>
        </w:r>
      </w:hyperlink>
      <w:r w:rsidRPr="00835ECE">
        <w:rPr>
          <w:rFonts w:ascii="Times New Roman" w:hAnsi="Times New Roman" w:cs="Times New Roman"/>
          <w:sz w:val="20"/>
          <w:szCs w:val="20"/>
        </w:rPr>
        <w:t xml:space="preserve">, regulamentada pelo </w:t>
      </w:r>
      <w:hyperlink r:id="rId25">
        <w:r w:rsidR="00096603" w:rsidRPr="00835ECE">
          <w:rPr>
            <w:rStyle w:val="Hyperlink"/>
            <w:rFonts w:ascii="Times New Roman" w:hAnsi="Times New Roman" w:cs="Times New Roman"/>
            <w:sz w:val="20"/>
            <w:szCs w:val="20"/>
          </w:rPr>
          <w:t>decreto nº 8.538, de 2015</w:t>
        </w:r>
      </w:hyperlink>
      <w:r w:rsidRPr="00835ECE">
        <w:rPr>
          <w:rFonts w:ascii="Times New Roman" w:hAnsi="Times New Roman" w:cs="Times New Roman"/>
          <w:sz w:val="20"/>
          <w:szCs w:val="20"/>
        </w:rPr>
        <w:t>.</w:t>
      </w:r>
    </w:p>
    <w:p w14:paraId="30CE2818"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Nessas condições, as propostas de microempresas e empresas de pequeno porte que se encontrarem na faixa de até 5% (cinco por cento) acima da melhor proposta ou melhor lance serão consideradas empatadas com a primeira colocada.</w:t>
      </w:r>
    </w:p>
    <w:p w14:paraId="6FE4E6C6"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B7633C4"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0ACA72B"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A95E29B"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Só poderá haver empate entre propostas iguais (não seguidas de lances), ou entre lances finais da fase fechada do modo de disputa aberto e fechado. </w:t>
      </w:r>
    </w:p>
    <w:p w14:paraId="232320D0" w14:textId="3EB59FEF"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Havendo eventual empate entre propostas ou lances, o critério de desempate será aquele previsto no </w:t>
      </w:r>
      <w:hyperlink r:id="rId26" w:anchor="art60" w:history="1">
        <w:r w:rsidRPr="00835ECE">
          <w:rPr>
            <w:rStyle w:val="Hyperlink"/>
            <w:rFonts w:ascii="Times New Roman" w:hAnsi="Times New Roman" w:cs="Times New Roman"/>
            <w:sz w:val="20"/>
            <w:szCs w:val="20"/>
          </w:rPr>
          <w:t>art</w:t>
        </w:r>
        <w:r w:rsidR="00096603" w:rsidRPr="00835ECE">
          <w:rPr>
            <w:rStyle w:val="Hyperlink"/>
            <w:rFonts w:ascii="Times New Roman" w:hAnsi="Times New Roman" w:cs="Times New Roman"/>
            <w:sz w:val="20"/>
            <w:szCs w:val="20"/>
          </w:rPr>
          <w:t>. 60 da lei nº 14.133, de 2021</w:t>
        </w:r>
      </w:hyperlink>
      <w:r w:rsidRPr="00835ECE">
        <w:rPr>
          <w:rFonts w:ascii="Times New Roman" w:hAnsi="Times New Roman" w:cs="Times New Roman"/>
          <w:sz w:val="20"/>
          <w:szCs w:val="20"/>
        </w:rPr>
        <w:t>, nesta ordem:</w:t>
      </w:r>
    </w:p>
    <w:p w14:paraId="15AE9080" w14:textId="294381F9"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Disputa final, hipótese em que os </w:t>
      </w:r>
      <w:r w:rsidR="00CC700F" w:rsidRPr="00835ECE">
        <w:rPr>
          <w:rFonts w:ascii="Times New Roman" w:hAnsi="Times New Roman" w:cs="Times New Roman"/>
          <w:sz w:val="20"/>
          <w:szCs w:val="20"/>
        </w:rPr>
        <w:t>licitantes empatados poderão apresentar nova proposta em ato contínuo à classificação;</w:t>
      </w:r>
    </w:p>
    <w:p w14:paraId="64EA362B" w14:textId="697D23C5"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Avaliação do desempenho contratual prévio dos licitantes, para a qual deverão preferencialmente ser utilizados registros cadastrais para efeito de atesto de cumprimento de obrigações previstos nesta lei;</w:t>
      </w:r>
    </w:p>
    <w:p w14:paraId="082D0E41" w14:textId="1BCE4A9D"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Desenvolvimento pelo licitante de ações de equidade entre homens e mulheres no ambiente de trabalho, conforme regulamento;</w:t>
      </w:r>
    </w:p>
    <w:p w14:paraId="4388860A" w14:textId="30238365"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Desenvolvimento pelo licitante de programa de integridade, conforme orientações dos órgãos de controle.</w:t>
      </w:r>
    </w:p>
    <w:p w14:paraId="678B10D6"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Persistindo o empate, será assegurada preferência, sucessivamente, aos bens e serviços produzidos ou prestados por:</w:t>
      </w:r>
    </w:p>
    <w:p w14:paraId="5D11CE76" w14:textId="57F9EBDE"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bookmarkStart w:id="20" w:name="art60§1i"/>
      <w:bookmarkEnd w:id="20"/>
      <w:r w:rsidRPr="00835ECE">
        <w:rPr>
          <w:rFonts w:ascii="Times New Roman" w:hAnsi="Times New Roman" w:cs="Times New Roman"/>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w:t>
      </w:r>
      <w:r w:rsidR="00CC700F" w:rsidRPr="00835ECE">
        <w:rPr>
          <w:rFonts w:ascii="Times New Roman" w:hAnsi="Times New Roman" w:cs="Times New Roman"/>
          <w:sz w:val="20"/>
          <w:szCs w:val="20"/>
        </w:rPr>
        <w:t>e localize;</w:t>
      </w:r>
    </w:p>
    <w:p w14:paraId="0F2A7437" w14:textId="4009BF31"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bookmarkStart w:id="21" w:name="art60§1ii"/>
      <w:bookmarkEnd w:id="21"/>
      <w:r w:rsidRPr="00835ECE">
        <w:rPr>
          <w:rFonts w:ascii="Times New Roman" w:hAnsi="Times New Roman" w:cs="Times New Roman"/>
          <w:sz w:val="20"/>
          <w:szCs w:val="20"/>
        </w:rPr>
        <w:t>Empresas brasileiras;</w:t>
      </w:r>
    </w:p>
    <w:p w14:paraId="6AB9124F" w14:textId="6B45CAEE"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bookmarkStart w:id="22" w:name="art60§1iii"/>
      <w:bookmarkEnd w:id="22"/>
      <w:r w:rsidRPr="00835ECE">
        <w:rPr>
          <w:rFonts w:ascii="Times New Roman" w:hAnsi="Times New Roman" w:cs="Times New Roman"/>
          <w:sz w:val="20"/>
          <w:szCs w:val="20"/>
        </w:rPr>
        <w:t>Empresas que invistam em pesquisa e no desenvolvimento de tecnologia no país;</w:t>
      </w:r>
    </w:p>
    <w:p w14:paraId="5900409B" w14:textId="5EEF7AEB"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bookmarkStart w:id="23" w:name="art60§1iv"/>
      <w:bookmarkEnd w:id="23"/>
      <w:r w:rsidRPr="00835ECE">
        <w:rPr>
          <w:rFonts w:ascii="Times New Roman" w:hAnsi="Times New Roman" w:cs="Times New Roman"/>
          <w:sz w:val="20"/>
          <w:szCs w:val="20"/>
        </w:rPr>
        <w:t>Empresas que comprovem a prática de mitigação, nos termos da </w:t>
      </w:r>
      <w:hyperlink r:id="rId27" w:anchor=":~:text=LEI%20N%C2%BA%2012.187%2C%20DE%2029%20DE%20DEZEMBRO%20DE%202009.&amp;text=Institui%20a%20Pol%C3%ADtica%20Nacional%20sobre,PNMC%20e%20d%C3%A1%20outras%20provid%C3%AAncias." w:history="1">
        <w:r w:rsidRPr="00835ECE">
          <w:rPr>
            <w:rStyle w:val="Hyperlink"/>
            <w:rFonts w:ascii="Times New Roman" w:hAnsi="Times New Roman" w:cs="Times New Roman"/>
            <w:sz w:val="20"/>
            <w:szCs w:val="20"/>
          </w:rPr>
          <w:t>lei nº 12.187, de 29 de dezembro de 2009</w:t>
        </w:r>
      </w:hyperlink>
      <w:r w:rsidR="00CC700F" w:rsidRPr="00835ECE">
        <w:rPr>
          <w:rFonts w:ascii="Times New Roman" w:hAnsi="Times New Roman" w:cs="Times New Roman"/>
          <w:sz w:val="20"/>
          <w:szCs w:val="20"/>
        </w:rPr>
        <w:t>.</w:t>
      </w:r>
    </w:p>
    <w:p w14:paraId="79BB6753"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Encerrada a etapa de envio de lances da sessão pública, na hipótese da proposta do primeiro colocado permanecer acima do preço máximo ou inferior ao desconto definido para a contratação, a pregoeira poderá negociar condições mais vantajosas, após definido o resultado do julgamento.</w:t>
      </w:r>
    </w:p>
    <w:p w14:paraId="2577E65F" w14:textId="7DB3830F"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w:t>
      </w:r>
      <w:r w:rsidR="00096603" w:rsidRPr="00835ECE">
        <w:rPr>
          <w:rFonts w:ascii="Times New Roman" w:hAnsi="Times New Roman" w:cs="Times New Roman"/>
          <w:sz w:val="20"/>
          <w:szCs w:val="20"/>
        </w:rPr>
        <w:t>pela administração.</w:t>
      </w:r>
    </w:p>
    <w:p w14:paraId="03CD90E0"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negociação será realizada por meio do sistema, podendo ser acompanhada pelos demais licitantes.</w:t>
      </w:r>
    </w:p>
    <w:p w14:paraId="003B83FF"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resultado da negociação será divulgado a todos os licitantes e anexado aos autos do processo licitatório.</w:t>
      </w:r>
    </w:p>
    <w:p w14:paraId="06437DF8" w14:textId="2809298F"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 pregoeiro solicitará ao licitante mais bem classificado que, no prazo de </w:t>
      </w:r>
      <w:r w:rsidRPr="00835ECE">
        <w:rPr>
          <w:rFonts w:ascii="Times New Roman" w:hAnsi="Times New Roman" w:cs="Times New Roman"/>
          <w:b/>
          <w:bCs/>
          <w:sz w:val="20"/>
          <w:szCs w:val="20"/>
          <w:u w:val="single"/>
        </w:rPr>
        <w:t>2 (duas) horas,</w:t>
      </w: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envie a proposta adequada ao último lance ofertado após a negociação realizada, acompanhada, se for o caso, dos documentos complementares, quando necessários à confirmação daqueles exigidos neste edital e já apresentados.</w:t>
      </w:r>
      <w:bookmarkStart w:id="24" w:name="_Hlk117016948"/>
    </w:p>
    <w:bookmarkEnd w:id="24"/>
    <w:p w14:paraId="66444CA3"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É facultado ao pregoeiro prorrogar o prazo estabelecido, a partir de solicitação fundamentada feita no chat pelo licitante, antes de findo o prazo.</w:t>
      </w:r>
    </w:p>
    <w:p w14:paraId="653D049B" w14:textId="5143F0BE" w:rsidR="00CC700F" w:rsidRPr="00835ECE" w:rsidRDefault="00096603" w:rsidP="00901E99">
      <w:pPr>
        <w:numPr>
          <w:ilvl w:val="1"/>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Após a negociação do preço, o pregoeiro iniciará a fase de aceitação e julgamento da proposta.</w:t>
      </w:r>
      <w:bookmarkEnd w:id="14"/>
    </w:p>
    <w:p w14:paraId="70E69DE0" w14:textId="658F22CB" w:rsidR="00CC700F" w:rsidRPr="00835ECE" w:rsidRDefault="00096603" w:rsidP="00901E99">
      <w:pPr>
        <w:numPr>
          <w:ilvl w:val="0"/>
          <w:numId w:val="3"/>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b/>
          <w:bCs/>
          <w:sz w:val="20"/>
          <w:szCs w:val="20"/>
        </w:rPr>
        <w:t>Da fase de julgamento.</w:t>
      </w:r>
    </w:p>
    <w:p w14:paraId="5A4385F9" w14:textId="43C16E2D" w:rsidR="00CC700F" w:rsidRPr="00835ECE" w:rsidRDefault="00CC700F" w:rsidP="00901E99">
      <w:pPr>
        <w:numPr>
          <w:ilvl w:val="1"/>
          <w:numId w:val="3"/>
        </w:numPr>
        <w:spacing w:line="240" w:lineRule="auto"/>
        <w:ind w:left="0" w:firstLine="0"/>
        <w:jc w:val="both"/>
        <w:rPr>
          <w:rFonts w:ascii="Times New Roman" w:hAnsi="Times New Roman" w:cs="Times New Roman"/>
          <w:b/>
          <w:bCs/>
          <w:sz w:val="20"/>
          <w:szCs w:val="20"/>
        </w:rPr>
      </w:pPr>
      <w:bookmarkStart w:id="25" w:name="_Ref117019424"/>
      <w:r w:rsidRPr="00835ECE">
        <w:rPr>
          <w:rFonts w:ascii="Times New Roman" w:hAnsi="Times New Roman" w:cs="Times New Roman"/>
          <w:sz w:val="20"/>
          <w:szCs w:val="20"/>
        </w:rPr>
        <w:t xml:space="preserve">Encerrada a etapa de negociação, a pregoeira verificará se o licitante provisoriamente classificado em primeiro lugar atende às condições de participação no certame, conforme previsto no </w:t>
      </w:r>
      <w:hyperlink r:id="rId28" w:anchor="art14" w:history="1">
        <w:r w:rsidR="00096603" w:rsidRPr="00835ECE">
          <w:rPr>
            <w:rStyle w:val="Hyperlink"/>
            <w:rFonts w:ascii="Times New Roman" w:hAnsi="Times New Roman" w:cs="Times New Roman"/>
            <w:sz w:val="20"/>
            <w:szCs w:val="20"/>
          </w:rPr>
          <w:t>art. 14 da lei nº 14.133/2021</w:t>
        </w:r>
      </w:hyperlink>
      <w:r w:rsidRPr="00835ECE">
        <w:rPr>
          <w:rFonts w:ascii="Times New Roman" w:hAnsi="Times New Roman" w:cs="Times New Roman"/>
          <w:sz w:val="20"/>
          <w:szCs w:val="20"/>
        </w:rPr>
        <w:t xml:space="preserve">, legislação correlata e no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_Ref117000692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2.7</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do edital, </w:t>
      </w:r>
      <w:bookmarkEnd w:id="25"/>
      <w:r w:rsidRPr="00835ECE">
        <w:rPr>
          <w:rFonts w:ascii="Times New Roman" w:hAnsi="Times New Roman" w:cs="Times New Roman"/>
          <w:sz w:val="20"/>
          <w:szCs w:val="20"/>
        </w:rPr>
        <w:t>especialmente quanto à existência de sanção que impeça a participação no certame ou a futura contratação, mediante a consulta aos seguintes cadastros:</w:t>
      </w:r>
    </w:p>
    <w:p w14:paraId="6B777500" w14:textId="3313C50F"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proofErr w:type="spellStart"/>
      <w:r w:rsidRPr="00835ECE">
        <w:rPr>
          <w:rFonts w:ascii="Times New Roman" w:hAnsi="Times New Roman" w:cs="Times New Roman"/>
          <w:sz w:val="20"/>
          <w:szCs w:val="20"/>
        </w:rPr>
        <w:lastRenderedPageBreak/>
        <w:t>Sicaf</w:t>
      </w:r>
      <w:proofErr w:type="spellEnd"/>
      <w:r w:rsidRPr="00835ECE">
        <w:rPr>
          <w:rFonts w:ascii="Times New Roman" w:hAnsi="Times New Roman" w:cs="Times New Roman"/>
          <w:sz w:val="20"/>
          <w:szCs w:val="20"/>
        </w:rPr>
        <w:t xml:space="preserve">;  </w:t>
      </w:r>
    </w:p>
    <w:p w14:paraId="60D06F25" w14:textId="76A4D21A"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Cadastro nacional de empresas inidôneas e suspensas - </w:t>
      </w:r>
      <w:proofErr w:type="spellStart"/>
      <w:r w:rsidRPr="00835ECE">
        <w:rPr>
          <w:rFonts w:ascii="Times New Roman" w:hAnsi="Times New Roman" w:cs="Times New Roman"/>
          <w:sz w:val="20"/>
          <w:szCs w:val="20"/>
        </w:rPr>
        <w:t>ceis</w:t>
      </w:r>
      <w:proofErr w:type="spellEnd"/>
      <w:r w:rsidRPr="00835ECE">
        <w:rPr>
          <w:rFonts w:ascii="Times New Roman" w:hAnsi="Times New Roman" w:cs="Times New Roman"/>
          <w:sz w:val="20"/>
          <w:szCs w:val="20"/>
        </w:rPr>
        <w:t>, mantido pela controladoria-geral da união (</w:t>
      </w:r>
      <w:hyperlink r:id="rId29" w:history="1">
        <w:r w:rsidR="00CC700F" w:rsidRPr="00835ECE">
          <w:rPr>
            <w:rStyle w:val="Hyperlink"/>
            <w:rFonts w:ascii="Times New Roman" w:hAnsi="Times New Roman" w:cs="Times New Roman"/>
            <w:sz w:val="20"/>
            <w:szCs w:val="20"/>
          </w:rPr>
          <w:t>https://www.portaltransparencia.gov.br/sancoes/ceis</w:t>
        </w:r>
      </w:hyperlink>
      <w:r w:rsidR="00CC700F" w:rsidRPr="00835ECE">
        <w:rPr>
          <w:rFonts w:ascii="Times New Roman" w:hAnsi="Times New Roman" w:cs="Times New Roman"/>
          <w:sz w:val="20"/>
          <w:szCs w:val="20"/>
        </w:rPr>
        <w:t xml:space="preserve">); e </w:t>
      </w:r>
    </w:p>
    <w:p w14:paraId="3744B8E1" w14:textId="76BF84CA" w:rsidR="00CC700F" w:rsidRPr="00835ECE" w:rsidRDefault="00096603" w:rsidP="00901E99">
      <w:pPr>
        <w:numPr>
          <w:ilvl w:val="2"/>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Cadastro nacional de empresas punidas – </w:t>
      </w:r>
      <w:proofErr w:type="spellStart"/>
      <w:r w:rsidRPr="00835ECE">
        <w:rPr>
          <w:rFonts w:ascii="Times New Roman" w:hAnsi="Times New Roman" w:cs="Times New Roman"/>
          <w:sz w:val="20"/>
          <w:szCs w:val="20"/>
        </w:rPr>
        <w:t>cnep</w:t>
      </w:r>
      <w:proofErr w:type="spellEnd"/>
      <w:r w:rsidRPr="00835ECE">
        <w:rPr>
          <w:rFonts w:ascii="Times New Roman" w:hAnsi="Times New Roman" w:cs="Times New Roman"/>
          <w:sz w:val="20"/>
          <w:szCs w:val="20"/>
        </w:rPr>
        <w:t>, mantido pela controladoria-geral da união (</w:t>
      </w:r>
      <w:hyperlink r:id="rId30" w:history="1">
        <w:r w:rsidR="00CC700F" w:rsidRPr="00835ECE">
          <w:rPr>
            <w:rStyle w:val="Hyperlink"/>
            <w:rFonts w:ascii="Times New Roman" w:hAnsi="Times New Roman" w:cs="Times New Roman"/>
            <w:sz w:val="20"/>
            <w:szCs w:val="20"/>
          </w:rPr>
          <w:t>https://www.portaltransparencia.gov.br/sancoes/cnep</w:t>
        </w:r>
      </w:hyperlink>
      <w:r w:rsidR="00CC700F" w:rsidRPr="00835ECE">
        <w:rPr>
          <w:rFonts w:ascii="Times New Roman" w:hAnsi="Times New Roman" w:cs="Times New Roman"/>
          <w:sz w:val="20"/>
          <w:szCs w:val="20"/>
        </w:rPr>
        <w:t>).</w:t>
      </w:r>
    </w:p>
    <w:p w14:paraId="627572CB" w14:textId="02A9E425"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00096603" w:rsidRPr="00835ECE">
          <w:rPr>
            <w:rStyle w:val="Hyperlink"/>
            <w:rFonts w:ascii="Times New Roman" w:hAnsi="Times New Roman" w:cs="Times New Roman"/>
            <w:sz w:val="20"/>
            <w:szCs w:val="20"/>
          </w:rPr>
          <w:t>artigo 12 da lei n° 8.429, de 1992</w:t>
        </w:r>
      </w:hyperlink>
      <w:r w:rsidRPr="00835ECE">
        <w:rPr>
          <w:rFonts w:ascii="Times New Roman" w:hAnsi="Times New Roman" w:cs="Times New Roman"/>
          <w:sz w:val="20"/>
          <w:szCs w:val="20"/>
        </w:rPr>
        <w:t>.</w:t>
      </w:r>
    </w:p>
    <w:p w14:paraId="4EC1B488" w14:textId="7C3B964E"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Caso conste na consulta de situação do l</w:t>
      </w:r>
      <w:r w:rsidR="00CC700F" w:rsidRPr="00835ECE">
        <w:rPr>
          <w:rFonts w:ascii="Times New Roman" w:hAnsi="Times New Roman" w:cs="Times New Roman"/>
          <w:sz w:val="20"/>
          <w:szCs w:val="20"/>
        </w:rPr>
        <w:t xml:space="preserve">icitante </w:t>
      </w:r>
      <w:r w:rsidRPr="00835ECE">
        <w:rPr>
          <w:rFonts w:ascii="Times New Roman" w:hAnsi="Times New Roman" w:cs="Times New Roman"/>
          <w:sz w:val="20"/>
          <w:szCs w:val="20"/>
        </w:rPr>
        <w:t>a existência de ocorrências impeditivas indiretas, o pregoeiro diligenciará para verificar se houve fraude por parte das empresas apontadas no relatório de ocorrências impeditivas indiretas. (</w:t>
      </w:r>
      <w:hyperlink r:id="rId32" w:anchor="art29" w:history="1">
        <w:r w:rsidRPr="00835ECE">
          <w:rPr>
            <w:rStyle w:val="Hyperlink"/>
            <w:rFonts w:ascii="Times New Roman" w:hAnsi="Times New Roman" w:cs="Times New Roman"/>
            <w:sz w:val="20"/>
            <w:szCs w:val="20"/>
          </w:rPr>
          <w:t>in nº 3/2018, art. 29, caput</w:t>
        </w:r>
      </w:hyperlink>
      <w:r w:rsidR="00CC700F" w:rsidRPr="00835ECE">
        <w:rPr>
          <w:rFonts w:ascii="Times New Roman" w:hAnsi="Times New Roman" w:cs="Times New Roman"/>
          <w:sz w:val="20"/>
          <w:szCs w:val="20"/>
        </w:rPr>
        <w:t>)</w:t>
      </w:r>
    </w:p>
    <w:p w14:paraId="783796A0" w14:textId="0E954355"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tentativa de burla será verificada por meio dos vínculos societários, linhas de fornecimento similares, dentre outros. (</w:t>
      </w:r>
      <w:hyperlink r:id="rId33" w:history="1">
        <w:r w:rsidR="00096603" w:rsidRPr="00835ECE">
          <w:rPr>
            <w:rStyle w:val="Hyperlink"/>
            <w:rFonts w:ascii="Times New Roman" w:hAnsi="Times New Roman" w:cs="Times New Roman"/>
            <w:sz w:val="20"/>
            <w:szCs w:val="20"/>
          </w:rPr>
          <w:t>in nº 3/2018, art. 29, §1º</w:t>
        </w:r>
      </w:hyperlink>
      <w:r w:rsidRPr="00835ECE">
        <w:rPr>
          <w:rFonts w:ascii="Times New Roman" w:hAnsi="Times New Roman" w:cs="Times New Roman"/>
          <w:sz w:val="20"/>
          <w:szCs w:val="20"/>
        </w:rPr>
        <w:t>).</w:t>
      </w:r>
    </w:p>
    <w:p w14:paraId="079A746F" w14:textId="5E97C919"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licitante será convocado para manifestação previamente a uma eventual desclassificação. (</w:t>
      </w:r>
      <w:hyperlink r:id="rId34" w:history="1">
        <w:r w:rsidR="00096603" w:rsidRPr="00835ECE">
          <w:rPr>
            <w:rStyle w:val="Hyperlink"/>
            <w:rFonts w:ascii="Times New Roman" w:hAnsi="Times New Roman" w:cs="Times New Roman"/>
            <w:sz w:val="20"/>
            <w:szCs w:val="20"/>
          </w:rPr>
          <w:t>in nº 3/2018, art. 29, §2º</w:t>
        </w:r>
      </w:hyperlink>
      <w:r w:rsidRPr="00835ECE">
        <w:rPr>
          <w:rFonts w:ascii="Times New Roman" w:hAnsi="Times New Roman" w:cs="Times New Roman"/>
          <w:sz w:val="20"/>
          <w:szCs w:val="20"/>
        </w:rPr>
        <w:t>).</w:t>
      </w:r>
    </w:p>
    <w:p w14:paraId="4B7186FD"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Constatada a existência de sanção, o licitante será reputado inabilitado, por falta de condição de participação.</w:t>
      </w:r>
    </w:p>
    <w:p w14:paraId="5D546862"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bookmarkStart w:id="26" w:name="_Hlk135317550"/>
      <w:r w:rsidRPr="00835ECE">
        <w:rPr>
          <w:rFonts w:ascii="Times New Roman" w:hAnsi="Times New Roman" w:cs="Times New Roman"/>
          <w:sz w:val="20"/>
          <w:szCs w:val="20"/>
        </w:rPr>
        <w:t>Na hipótese de inversão das fases de habilitação e julgamento, caso atendidas as condições de participação, será iniciado o procedimento de habilitação.</w:t>
      </w:r>
    </w:p>
    <w:bookmarkEnd w:id="26"/>
    <w:p w14:paraId="0A355497" w14:textId="33700BDD"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Caso o licitante provisoriamente classificado em primeiro lugar tenha se utilizado de algum tratamento </w:t>
      </w:r>
      <w:r w:rsidR="00096603" w:rsidRPr="00835ECE">
        <w:rPr>
          <w:rFonts w:ascii="Times New Roman" w:hAnsi="Times New Roman" w:cs="Times New Roman"/>
          <w:sz w:val="20"/>
          <w:szCs w:val="20"/>
        </w:rPr>
        <w:t>favorecido às me/</w:t>
      </w:r>
      <w:proofErr w:type="spellStart"/>
      <w:r w:rsidR="00096603" w:rsidRPr="00835ECE">
        <w:rPr>
          <w:rFonts w:ascii="Times New Roman" w:hAnsi="Times New Roman" w:cs="Times New Roman"/>
          <w:sz w:val="20"/>
          <w:szCs w:val="20"/>
        </w:rPr>
        <w:t>epps</w:t>
      </w:r>
      <w:proofErr w:type="spellEnd"/>
      <w:r w:rsidR="00096603" w:rsidRPr="00835ECE">
        <w:rPr>
          <w:rFonts w:ascii="Times New Roman" w:hAnsi="Times New Roman" w:cs="Times New Roman"/>
          <w:sz w:val="20"/>
          <w:szCs w:val="20"/>
        </w:rPr>
        <w:t>, a pregoeira verificará se faz jus ao benefício, em conformidade com os itens 3.6 deste edital.</w:t>
      </w:r>
    </w:p>
    <w:p w14:paraId="3AFAE84B" w14:textId="4A62FA63" w:rsidR="00CC700F" w:rsidRPr="00835ECE" w:rsidRDefault="00CC700F" w:rsidP="00901E99">
      <w:pPr>
        <w:numPr>
          <w:ilvl w:val="1"/>
          <w:numId w:val="3"/>
        </w:numPr>
        <w:spacing w:after="0" w:line="240" w:lineRule="auto"/>
        <w:ind w:left="0" w:firstLine="0"/>
        <w:jc w:val="both"/>
        <w:rPr>
          <w:rFonts w:ascii="Times New Roman" w:hAnsi="Times New Roman" w:cs="Times New Roman"/>
          <w:b/>
          <w:sz w:val="20"/>
          <w:szCs w:val="20"/>
        </w:rPr>
      </w:pPr>
      <w:r w:rsidRPr="00835ECE">
        <w:rPr>
          <w:rFonts w:ascii="Times New Roman" w:hAnsi="Times New Roman" w:cs="Times New Roman"/>
          <w:sz w:val="20"/>
          <w:szCs w:val="20"/>
        </w:rPr>
        <w:t>Verificadas as condições de participação e de utilização do tratamento favorecido, a pregoeira examinará a proposta classificada em primeiro lugar quanto à adequação ao objeto e à compatibilidade do preço em relação ao máximo estipulado para contratação ne</w:t>
      </w:r>
      <w:r w:rsidR="00096603" w:rsidRPr="00835ECE">
        <w:rPr>
          <w:rFonts w:ascii="Times New Roman" w:hAnsi="Times New Roman" w:cs="Times New Roman"/>
          <w:sz w:val="20"/>
          <w:szCs w:val="20"/>
        </w:rPr>
        <w:t xml:space="preserve">ste edital e em seus anexos, observado o disposto no </w:t>
      </w:r>
      <w:hyperlink r:id="rId35" w:anchor="art29" w:history="1">
        <w:r w:rsidR="00096603" w:rsidRPr="00835ECE">
          <w:rPr>
            <w:rStyle w:val="Hyperlink"/>
            <w:rFonts w:ascii="Times New Roman" w:hAnsi="Times New Roman" w:cs="Times New Roman"/>
            <w:sz w:val="20"/>
            <w:szCs w:val="20"/>
          </w:rPr>
          <w:t>artigo 29 a 35 da in seges nº 73, de 30 de setembro de 2022</w:t>
        </w:r>
      </w:hyperlink>
      <w:r w:rsidRPr="00835ECE">
        <w:rPr>
          <w:rFonts w:ascii="Times New Roman" w:hAnsi="Times New Roman" w:cs="Times New Roman"/>
          <w:sz w:val="20"/>
          <w:szCs w:val="20"/>
        </w:rPr>
        <w:t>.</w:t>
      </w:r>
    </w:p>
    <w:p w14:paraId="46AE4B01" w14:textId="0E20E8AB"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Em se tratando de serviços com fornecimento de mão de obra em regime de dedicação exclusiva, a fim de assegurar o tratamento isonômico entre as licitantes, informa-se que foram utilizados os seguintes acordos, dissídios ou convenções coletivas de trabalho </w:t>
      </w:r>
      <w:r w:rsidR="00096603" w:rsidRPr="00835ECE">
        <w:rPr>
          <w:rFonts w:ascii="Times New Roman" w:hAnsi="Times New Roman" w:cs="Times New Roman"/>
          <w:sz w:val="20"/>
          <w:szCs w:val="20"/>
        </w:rPr>
        <w:t>no cálculo do valor estimado pela administração:</w:t>
      </w:r>
    </w:p>
    <w:p w14:paraId="27804353"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[indicar os acordos, dissídios ou convenções coletivas];</w:t>
      </w:r>
    </w:p>
    <w:p w14:paraId="7EA39872" w14:textId="2D9B3B53"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O(s) sindicato(s) indicado(s) no subitem acima não é (são) de utilização obrigatória pelos licitantes, mas, ao longo da execução contratual, sempre se exigirá o cumprimento dos acordos, dissídios ou convenções coletivas adotados por cada licitante/contrat</w:t>
      </w:r>
      <w:r w:rsidR="00CC700F" w:rsidRPr="00835ECE">
        <w:rPr>
          <w:rFonts w:ascii="Times New Roman" w:hAnsi="Times New Roman" w:cs="Times New Roman"/>
          <w:sz w:val="20"/>
          <w:szCs w:val="20"/>
        </w:rPr>
        <w:t>ado.</w:t>
      </w:r>
    </w:p>
    <w:p w14:paraId="651C50B0" w14:textId="77777777" w:rsidR="00CC700F" w:rsidRPr="00835ECE" w:rsidRDefault="00CC700F" w:rsidP="00901E99">
      <w:pPr>
        <w:numPr>
          <w:ilvl w:val="1"/>
          <w:numId w:val="3"/>
        </w:numPr>
        <w:spacing w:line="240" w:lineRule="auto"/>
        <w:ind w:left="0" w:firstLine="0"/>
        <w:jc w:val="both"/>
        <w:rPr>
          <w:rFonts w:ascii="Times New Roman" w:hAnsi="Times New Roman" w:cs="Times New Roman"/>
          <w:b/>
          <w:sz w:val="20"/>
          <w:szCs w:val="20"/>
        </w:rPr>
      </w:pPr>
      <w:r w:rsidRPr="00835ECE">
        <w:rPr>
          <w:rFonts w:ascii="Times New Roman" w:hAnsi="Times New Roman" w:cs="Times New Roman"/>
          <w:sz w:val="20"/>
          <w:szCs w:val="20"/>
        </w:rPr>
        <w:t xml:space="preserve">Será desclassificada a proposta vencedora que: </w:t>
      </w:r>
    </w:p>
    <w:p w14:paraId="0A5052C6" w14:textId="4404865D"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Contiver vícios insanáveis;</w:t>
      </w:r>
    </w:p>
    <w:p w14:paraId="46841972" w14:textId="25C98B74"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Não obedecer às especificações técnicas contidas no termo de referência;</w:t>
      </w:r>
    </w:p>
    <w:p w14:paraId="54D10800" w14:textId="1CFE0A2B"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Apresentar preços inexequíveis ou permanecerem acima do preço máximo definido para a contratação;</w:t>
      </w:r>
    </w:p>
    <w:p w14:paraId="722CBCD1" w14:textId="13826BE8"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Não tiverem sua exequibilidade demonstrada, quando exigido pela administração;</w:t>
      </w:r>
    </w:p>
    <w:p w14:paraId="39548F71" w14:textId="77DB921C" w:rsidR="00CC700F" w:rsidRPr="00835ECE" w:rsidRDefault="00096603" w:rsidP="00901E99">
      <w:pPr>
        <w:numPr>
          <w:ilvl w:val="2"/>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Apresentar desconformidade com quaisquer outras exigências deste edital ou seus anexos, desde que insanável.</w:t>
      </w:r>
    </w:p>
    <w:p w14:paraId="7C0FC314" w14:textId="200D569C" w:rsidR="00CC700F" w:rsidRPr="00835ECE" w:rsidRDefault="00CC700F" w:rsidP="00901E99">
      <w:pPr>
        <w:numPr>
          <w:ilvl w:val="1"/>
          <w:numId w:val="3"/>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sz w:val="20"/>
          <w:szCs w:val="20"/>
        </w:rPr>
        <w:t xml:space="preserve">No caso de bens e serviços em </w:t>
      </w:r>
      <w:r w:rsidR="00096603" w:rsidRPr="00835ECE">
        <w:rPr>
          <w:rFonts w:ascii="Times New Roman" w:hAnsi="Times New Roman" w:cs="Times New Roman"/>
          <w:sz w:val="20"/>
          <w:szCs w:val="20"/>
        </w:rPr>
        <w:t>geral, é indício de inexequibilidade das propostas valores inferiores a 50% (cinquenta por cento) do valor orçado pela administração.</w:t>
      </w:r>
    </w:p>
    <w:p w14:paraId="03BBDF17" w14:textId="77777777" w:rsidR="00CC700F" w:rsidRPr="00835ECE" w:rsidRDefault="00CC700F" w:rsidP="00901E99">
      <w:pPr>
        <w:numPr>
          <w:ilvl w:val="2"/>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 inexequibilidade, na hipótese de que trata o </w:t>
      </w:r>
      <w:r w:rsidRPr="00835ECE">
        <w:rPr>
          <w:rFonts w:ascii="Times New Roman" w:hAnsi="Times New Roman" w:cs="Times New Roman"/>
          <w:b/>
          <w:bCs/>
          <w:sz w:val="20"/>
          <w:szCs w:val="20"/>
        </w:rPr>
        <w:t>caput</w:t>
      </w:r>
      <w:r w:rsidRPr="00835ECE">
        <w:rPr>
          <w:rFonts w:ascii="Times New Roman" w:hAnsi="Times New Roman" w:cs="Times New Roman"/>
          <w:sz w:val="20"/>
          <w:szCs w:val="20"/>
        </w:rPr>
        <w:t>, só será considerada após diligência do pregoeiro, que comprove:</w:t>
      </w:r>
    </w:p>
    <w:p w14:paraId="596A1C8B" w14:textId="019790E6"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Que o custo do licitante ultrapassa o valor da proposta; e</w:t>
      </w:r>
    </w:p>
    <w:p w14:paraId="56D5DA42" w14:textId="124FC328"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Inexistirem custos de oportunidade capazes de justificar o vulto da oferta.</w:t>
      </w:r>
    </w:p>
    <w:p w14:paraId="6523070B" w14:textId="5BB380C6"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bookmarkStart w:id="27" w:name="_Hlk135304834"/>
      <w:r w:rsidRPr="00835ECE">
        <w:rPr>
          <w:rFonts w:ascii="Times New Roman" w:hAnsi="Times New Roman" w:cs="Times New Roman"/>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27"/>
      <w:r w:rsidRPr="00835ECE">
        <w:rPr>
          <w:rFonts w:ascii="Times New Roman" w:hAnsi="Times New Roman" w:cs="Times New Roman"/>
          <w:sz w:val="20"/>
          <w:szCs w:val="20"/>
        </w:rPr>
        <w:t>.</w:t>
      </w:r>
    </w:p>
    <w:p w14:paraId="0BD20E83"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Se houver indícios de inexequibilidade da proposta de preço, ou em caso da necessidade de esclarecimentos complementares, poderão ser efetuadas diligências, para que a empresa comprove a exequibilidade da proposta.</w:t>
      </w:r>
    </w:p>
    <w:p w14:paraId="14835F14" w14:textId="6E3A2B78"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EE3518B"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b/>
          <w:sz w:val="20"/>
          <w:szCs w:val="20"/>
        </w:rPr>
      </w:pPr>
      <w:r w:rsidRPr="00835ECE">
        <w:rPr>
          <w:rFonts w:ascii="Times New Roman" w:hAnsi="Times New Roman" w:cs="Times New Roman"/>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1BBFBB7" w14:textId="777777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lastRenderedPageBreak/>
        <w:t>O ajuste de que trata este dispositivo se limita a sanar erros ou falhas que não alterem a substância das propostas;</w:t>
      </w:r>
    </w:p>
    <w:p w14:paraId="63B47A7D" w14:textId="1F30ABD8"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Considera-se erro no preenchimento da planilha passível de correção a indicação de recolhimento de impostos e contribuições na forma do simples nacional, quando não cabível esse regime.</w:t>
      </w:r>
    </w:p>
    <w:p w14:paraId="1DCBF38A"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b/>
          <w:sz w:val="20"/>
          <w:szCs w:val="20"/>
        </w:rPr>
      </w:pPr>
      <w:r w:rsidRPr="00835ECE">
        <w:rPr>
          <w:rFonts w:ascii="Times New Roman" w:hAnsi="Times New Roman" w:cs="Times New Roman"/>
          <w:sz w:val="20"/>
          <w:szCs w:val="20"/>
        </w:rPr>
        <w:t>Para fins de análise da proposta quanto ao cumprimento das especificações do objeto, poderá ser colhida a manifestação escrita do setor requisitante do serviço ou da área especializada no objeto.</w:t>
      </w:r>
    </w:p>
    <w:p w14:paraId="344ABEB7" w14:textId="2E06C902"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Caso o termo de referência exija a apresentação de amostra, o licitante classificado em primeiro lugar deverá apresentá-la, conforme disciplinado no termo de referência, sob pena de não aceitação da proposta.</w:t>
      </w:r>
    </w:p>
    <w:p w14:paraId="32833432"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Por meio de mensagem no sistema, será divulgado o local e horário de realização do procedimento para a avaliação das amostras, cuja presença será facultada a todos os interessados, incluindo os demais licitantes.</w:t>
      </w:r>
    </w:p>
    <w:p w14:paraId="6E76211A" w14:textId="77777777"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Os resultados das avaliações serão divulgados por meio de mensagem no sistema.</w:t>
      </w:r>
    </w:p>
    <w:p w14:paraId="44E0D277" w14:textId="7AF37D23"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7FF6E7FB" w14:textId="25982744" w:rsidR="00CC700F" w:rsidRPr="00835ECE" w:rsidRDefault="00096603" w:rsidP="00901E99">
      <w:pPr>
        <w:numPr>
          <w:ilvl w:val="1"/>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E2E96B3" w14:textId="7F1D0373" w:rsidR="00CC700F" w:rsidRPr="00835ECE" w:rsidRDefault="00096603" w:rsidP="00901E99">
      <w:pPr>
        <w:numPr>
          <w:ilvl w:val="0"/>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b/>
          <w:bCs/>
          <w:sz w:val="20"/>
          <w:szCs w:val="20"/>
        </w:rPr>
        <w:t>Dos documentos para habilitação.</w:t>
      </w:r>
    </w:p>
    <w:p w14:paraId="7A7A7A76" w14:textId="7777777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Será considerada habilitada a proponente que apresentar os documentos relacionados nos subitens abaixo, desde que atendidos os requisitos especificados nas observações deste item. </w:t>
      </w:r>
    </w:p>
    <w:p w14:paraId="1BAACC7C" w14:textId="60C49107"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b/>
          <w:bCs/>
          <w:sz w:val="20"/>
          <w:szCs w:val="20"/>
        </w:rPr>
        <w:t>Habilitação jurídica.</w:t>
      </w:r>
    </w:p>
    <w:p w14:paraId="02736666" w14:textId="22441E79"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 xml:space="preserve">Registro comercial, no caso de empresa individual; ou; </w:t>
      </w:r>
    </w:p>
    <w:p w14:paraId="202C171F" w14:textId="20DD517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 xml:space="preserve">Ato constitutivo e alterações subsequentes, ou contrato consolidado, devidamente registrado, em se tratando de sociedade comercial e, no caso de sociedade por ações, acompanhado de documentos de eleição de seus administradores; ou </w:t>
      </w:r>
    </w:p>
    <w:p w14:paraId="567FBF5A" w14:textId="23DD9A6E"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Inscrição no registro civil de pessoas jurídicas do ato constitutivo, no caso de sociedades civis, acompanhada dos nomes e endereços dos diretores em exercício.</w:t>
      </w:r>
    </w:p>
    <w:p w14:paraId="7DDCCE49" w14:textId="01F5712C"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40036892" w14:textId="2056D6CD" w:rsidR="00DD0EA2" w:rsidRPr="00835ECE" w:rsidRDefault="00DD0EA2"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Documentos de identificação dos sócios da empresa.</w:t>
      </w:r>
    </w:p>
    <w:p w14:paraId="0983F23C" w14:textId="68E53101" w:rsidR="00CC700F" w:rsidRPr="00835ECE" w:rsidRDefault="00096603"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b/>
          <w:bCs/>
          <w:sz w:val="20"/>
          <w:szCs w:val="20"/>
        </w:rPr>
        <w:t>Regularidade fiscal e trabalhista.</w:t>
      </w:r>
    </w:p>
    <w:p w14:paraId="25F08B51" w14:textId="217F064C"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Prova de inscrição no cadastro nacional da pessoa jurídica (</w:t>
      </w:r>
      <w:r w:rsidR="00DD0EA2" w:rsidRPr="00835ECE">
        <w:rPr>
          <w:rFonts w:ascii="Times New Roman" w:hAnsi="Times New Roman" w:cs="Times New Roman"/>
          <w:sz w:val="20"/>
          <w:szCs w:val="20"/>
        </w:rPr>
        <w:t>CNPJ</w:t>
      </w:r>
      <w:r w:rsidR="00096603" w:rsidRPr="00835ECE">
        <w:rPr>
          <w:rFonts w:ascii="Times New Roman" w:hAnsi="Times New Roman" w:cs="Times New Roman"/>
          <w:sz w:val="20"/>
          <w:szCs w:val="20"/>
        </w:rPr>
        <w:t xml:space="preserve">); </w:t>
      </w:r>
    </w:p>
    <w:p w14:paraId="181D59A7" w14:textId="7659D08B"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 xml:space="preserve">Prova de inscrição no cadastro de contribuintes estadual </w:t>
      </w:r>
      <w:r w:rsidR="00DD0EA2" w:rsidRPr="00835ECE">
        <w:rPr>
          <w:rFonts w:ascii="Times New Roman" w:hAnsi="Times New Roman" w:cs="Times New Roman"/>
          <w:sz w:val="20"/>
          <w:szCs w:val="20"/>
        </w:rPr>
        <w:t>e</w:t>
      </w:r>
      <w:r w:rsidR="00096603" w:rsidRPr="00835ECE">
        <w:rPr>
          <w:rFonts w:ascii="Times New Roman" w:hAnsi="Times New Roman" w:cs="Times New Roman"/>
          <w:sz w:val="20"/>
          <w:szCs w:val="20"/>
        </w:rPr>
        <w:t xml:space="preserve"> municipal, se houver relativo ao domicílio ou sede do licitante, pertinente ao seu ramo de atividade e compatível com o objeto contratual; </w:t>
      </w:r>
    </w:p>
    <w:p w14:paraId="39050A20" w14:textId="1E2418A2"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 xml:space="preserve">Certidão negativa de tributos federais unificada com a </w:t>
      </w:r>
      <w:r w:rsidR="00DD0EA2" w:rsidRPr="00835ECE">
        <w:rPr>
          <w:rFonts w:ascii="Times New Roman" w:hAnsi="Times New Roman" w:cs="Times New Roman"/>
          <w:sz w:val="20"/>
          <w:szCs w:val="20"/>
        </w:rPr>
        <w:t>CND-INSS</w:t>
      </w:r>
      <w:r w:rsidR="00096603" w:rsidRPr="00835ECE">
        <w:rPr>
          <w:rFonts w:ascii="Times New Roman" w:hAnsi="Times New Roman" w:cs="Times New Roman"/>
          <w:sz w:val="20"/>
          <w:szCs w:val="20"/>
        </w:rPr>
        <w:t>, fornecida pela fazenda federal, e a dívida ativa da união, fornecida pela procuradoria da fazenda nacional;</w:t>
      </w:r>
    </w:p>
    <w:p w14:paraId="116238C8" w14:textId="560E3FE3"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Prova de regularidade com a fazenda estadual; </w:t>
      </w:r>
    </w:p>
    <w:p w14:paraId="00290B41" w14:textId="08B9C882"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 xml:space="preserve">Prova de regularidade com a fazenda municipal; </w:t>
      </w:r>
    </w:p>
    <w:p w14:paraId="41A171BD" w14:textId="1B4647D8"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Prova de regularidade com o fundo de garantia por tempo de serviço (</w:t>
      </w:r>
      <w:r w:rsidR="00DD0EA2" w:rsidRPr="00835ECE">
        <w:rPr>
          <w:rFonts w:ascii="Times New Roman" w:hAnsi="Times New Roman" w:cs="Times New Roman"/>
          <w:sz w:val="20"/>
          <w:szCs w:val="20"/>
        </w:rPr>
        <w:t>FGTS</w:t>
      </w:r>
      <w:r w:rsidR="00096603" w:rsidRPr="00835ECE">
        <w:rPr>
          <w:rFonts w:ascii="Times New Roman" w:hAnsi="Times New Roman" w:cs="Times New Roman"/>
          <w:sz w:val="20"/>
          <w:szCs w:val="20"/>
        </w:rPr>
        <w:t>), demonstrando situação regular no cumprimento dos encargos sociais instituídos por lei.</w:t>
      </w:r>
    </w:p>
    <w:p w14:paraId="6995312E" w14:textId="2F1A4DE8"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Prova de inexistência de débitos inadimplidos perante a justiça do trabalho, mediante a apresentação de certidão negativa de débitos trabalhistas (</w:t>
      </w:r>
      <w:r w:rsidR="00DD0EA2" w:rsidRPr="00835ECE">
        <w:rPr>
          <w:rFonts w:ascii="Times New Roman" w:hAnsi="Times New Roman" w:cs="Times New Roman"/>
          <w:sz w:val="20"/>
          <w:szCs w:val="20"/>
        </w:rPr>
        <w:t>CNDT</w:t>
      </w:r>
      <w:r w:rsidRPr="00835ECE">
        <w:rPr>
          <w:rFonts w:ascii="Times New Roman" w:hAnsi="Times New Roman" w:cs="Times New Roman"/>
          <w:sz w:val="20"/>
          <w:szCs w:val="20"/>
        </w:rPr>
        <w:t>).</w:t>
      </w:r>
    </w:p>
    <w:p w14:paraId="1B8CB1EA" w14:textId="3B95E7BA" w:rsidR="00CC700F" w:rsidRPr="00835ECE" w:rsidRDefault="00CC700F" w:rsidP="00901E99">
      <w:pPr>
        <w:numPr>
          <w:ilvl w:val="1"/>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b/>
          <w:bCs/>
          <w:sz w:val="20"/>
          <w:szCs w:val="20"/>
        </w:rPr>
        <w:t>Qualificação econômico-financeira.</w:t>
      </w:r>
    </w:p>
    <w:p w14:paraId="7F922FAD" w14:textId="2E6E0D51"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Certidão negativa de falência, concordata e/ou recuperação judicial ou extrajudicial, expedida pelo distribuidor da sede da pessoa jurídica.</w:t>
      </w:r>
    </w:p>
    <w:p w14:paraId="263BFF9A" w14:textId="0D83D9DB"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Balanço patrimonial, demonstração de resultado de exercício e demais demonstrações contábeis dos 2 (dois) últimos exercícios sociais, vedada a sua substituição por balancetes ou balanços provisórios (art. 69 inciso i da lei 14.133/2021).</w:t>
      </w:r>
    </w:p>
    <w:p w14:paraId="66C9853E" w14:textId="17ED32FC"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No caso de sociedade civil (sociedade simples e sociedade cooperativa) ou comercial (sociedade empresária em geral) deverão apresentar da empresa, devidamente registrado pelo órgão competente, com o termo de abertura e de encerramento e assinado pelo responsável pela empresa designado no ato constitutivo da sociedade, e também por bacharel ou técnico em ciências contábeis ou outro profissional, legalmente habilita do perante o conselho regional de contabilidade, constando nome completo e registro profission</w:t>
      </w:r>
      <w:r w:rsidRPr="00835ECE">
        <w:rPr>
          <w:rFonts w:ascii="Times New Roman" w:hAnsi="Times New Roman" w:cs="Times New Roman"/>
          <w:sz w:val="20"/>
          <w:szCs w:val="20"/>
        </w:rPr>
        <w:t xml:space="preserve">al. </w:t>
      </w:r>
    </w:p>
    <w:p w14:paraId="5C09949B" w14:textId="33522564"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Em se tratando de sociedade por ações (sociedade empresária do tipo s.a.), o balanço deverá ser apresentado por publicação no diário oficial.</w:t>
      </w:r>
    </w:p>
    <w:p w14:paraId="7696EC86" w14:textId="1F432223"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As microempresas (me) ou empresas de pequeno porte (</w:t>
      </w:r>
      <w:proofErr w:type="spellStart"/>
      <w:r w:rsidRPr="00835ECE">
        <w:rPr>
          <w:rFonts w:ascii="Times New Roman" w:hAnsi="Times New Roman" w:cs="Times New Roman"/>
          <w:sz w:val="20"/>
          <w:szCs w:val="20"/>
        </w:rPr>
        <w:t>epp</w:t>
      </w:r>
      <w:proofErr w:type="spellEnd"/>
      <w:r w:rsidRPr="00835ECE">
        <w:rPr>
          <w:rFonts w:ascii="Times New Roman" w:hAnsi="Times New Roman" w:cs="Times New Roman"/>
          <w:sz w:val="20"/>
          <w:szCs w:val="20"/>
        </w:rPr>
        <w:t>), ainda que sejam enquadradas no simples, deverão apresentar balanço patrimonial referente aos 02 (dois) últimos exercícios sociais exigíveis, assinado por contador ou técnico em ciências contábeis, legalmente habilitados, constando nome completo e registro profissional, ficando dispensadas de apresentar os termos de abertura e de encerramento.</w:t>
      </w:r>
    </w:p>
    <w:p w14:paraId="16FCD84E" w14:textId="507485B9" w:rsidR="00CC700F" w:rsidRPr="00835ECE" w:rsidRDefault="00096603"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lastRenderedPageBreak/>
        <w:t xml:space="preserve"> O </w:t>
      </w:r>
      <w:r w:rsidR="00DD0EA2" w:rsidRPr="00835ECE">
        <w:rPr>
          <w:rFonts w:ascii="Times New Roman" w:hAnsi="Times New Roman" w:cs="Times New Roman"/>
          <w:sz w:val="20"/>
          <w:szCs w:val="20"/>
        </w:rPr>
        <w:t>MEI</w:t>
      </w:r>
      <w:r w:rsidRPr="00835ECE">
        <w:rPr>
          <w:rFonts w:ascii="Times New Roman" w:hAnsi="Times New Roman" w:cs="Times New Roman"/>
          <w:sz w:val="20"/>
          <w:szCs w:val="20"/>
        </w:rPr>
        <w:t xml:space="preserve"> (micro empreendedor individual) para fins da habilitação econômico-financeira deverá apresentar a declaração anual simplificada para o microempreendedor individual (</w:t>
      </w:r>
      <w:proofErr w:type="spellStart"/>
      <w:r w:rsidRPr="00835ECE">
        <w:rPr>
          <w:rFonts w:ascii="Times New Roman" w:hAnsi="Times New Roman" w:cs="Times New Roman"/>
          <w:sz w:val="20"/>
          <w:szCs w:val="20"/>
        </w:rPr>
        <w:t>dasnsimei</w:t>
      </w:r>
      <w:proofErr w:type="spellEnd"/>
      <w:r w:rsidRPr="00835ECE">
        <w:rPr>
          <w:rFonts w:ascii="Times New Roman" w:hAnsi="Times New Roman" w:cs="Times New Roman"/>
          <w:sz w:val="20"/>
          <w:szCs w:val="20"/>
        </w:rPr>
        <w:t xml:space="preserve">) ou sua substituta, a declaração única do </w:t>
      </w:r>
      <w:r w:rsidR="00DD0EA2" w:rsidRPr="00835ECE">
        <w:rPr>
          <w:rFonts w:ascii="Times New Roman" w:hAnsi="Times New Roman" w:cs="Times New Roman"/>
          <w:sz w:val="20"/>
          <w:szCs w:val="20"/>
        </w:rPr>
        <w:t>MEI</w:t>
      </w:r>
      <w:r w:rsidRPr="00835ECE">
        <w:rPr>
          <w:rFonts w:ascii="Times New Roman" w:hAnsi="Times New Roman" w:cs="Times New Roman"/>
          <w:sz w:val="20"/>
          <w:szCs w:val="20"/>
        </w:rPr>
        <w:t xml:space="preserve"> (</w:t>
      </w:r>
      <w:proofErr w:type="spellStart"/>
      <w:r w:rsidR="00DD0EA2" w:rsidRPr="00835ECE">
        <w:rPr>
          <w:rFonts w:ascii="Times New Roman" w:hAnsi="Times New Roman" w:cs="Times New Roman"/>
          <w:sz w:val="20"/>
          <w:szCs w:val="20"/>
        </w:rPr>
        <w:t>D</w:t>
      </w:r>
      <w:r w:rsidRPr="00835ECE">
        <w:rPr>
          <w:rFonts w:ascii="Times New Roman" w:hAnsi="Times New Roman" w:cs="Times New Roman"/>
          <w:sz w:val="20"/>
          <w:szCs w:val="20"/>
        </w:rPr>
        <w:t>umei</w:t>
      </w:r>
      <w:proofErr w:type="spellEnd"/>
      <w:r w:rsidRPr="00835ECE">
        <w:rPr>
          <w:rFonts w:ascii="Times New Roman" w:hAnsi="Times New Roman" w:cs="Times New Roman"/>
          <w:sz w:val="20"/>
          <w:szCs w:val="20"/>
        </w:rPr>
        <w:t xml:space="preserve">). Caso o </w:t>
      </w:r>
      <w:r w:rsidR="00DD0EA2" w:rsidRPr="00835ECE">
        <w:rPr>
          <w:rFonts w:ascii="Times New Roman" w:hAnsi="Times New Roman" w:cs="Times New Roman"/>
          <w:sz w:val="20"/>
          <w:szCs w:val="20"/>
        </w:rPr>
        <w:t>MEI</w:t>
      </w:r>
      <w:r w:rsidRPr="00835ECE">
        <w:rPr>
          <w:rFonts w:ascii="Times New Roman" w:hAnsi="Times New Roman" w:cs="Times New Roman"/>
          <w:sz w:val="20"/>
          <w:szCs w:val="20"/>
        </w:rPr>
        <w:t xml:space="preserve"> tenha sido constituído no mesmo exercício do lançamento da licitação, deverá apresentar os relatórios mensais de receita bruta, assinados pelo próprio micro empreendedor. </w:t>
      </w:r>
    </w:p>
    <w:p w14:paraId="7D02D31E" w14:textId="7AB2D37D" w:rsidR="00CC700F" w:rsidRPr="00835ECE" w:rsidRDefault="00096603" w:rsidP="00901E99">
      <w:pPr>
        <w:numPr>
          <w:ilvl w:val="3"/>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As sociedades constituídas há menos de 12 (doze) meses, no exercício social em curso, deverão apresentar o balanço de abertura. </w:t>
      </w:r>
    </w:p>
    <w:p w14:paraId="706A1B3C" w14:textId="71C7935F" w:rsidR="00CC700F" w:rsidRPr="00835ECE" w:rsidRDefault="00CC700F" w:rsidP="00901E99">
      <w:pPr>
        <w:numPr>
          <w:ilvl w:val="3"/>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Os documentos referidos item 7.3</w:t>
      </w:r>
      <w:r w:rsidR="00096603" w:rsidRPr="00835ECE">
        <w:rPr>
          <w:rFonts w:ascii="Times New Roman" w:hAnsi="Times New Roman" w:cs="Times New Roman"/>
          <w:sz w:val="20"/>
          <w:szCs w:val="20"/>
        </w:rPr>
        <w:t>.2. Limitar-se-ão ao último exercício no caso de a pessoa jurídica ter sido constituída há menos de 2 (dois) anos.</w:t>
      </w:r>
    </w:p>
    <w:p w14:paraId="31A3B805" w14:textId="4624CA1B" w:rsidR="00CC700F" w:rsidRPr="00835ECE" w:rsidRDefault="00096603" w:rsidP="00901E99">
      <w:pPr>
        <w:numPr>
          <w:ilvl w:val="3"/>
          <w:numId w:val="3"/>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As empresas optantes do sistema público de escrituração digital </w:t>
      </w:r>
      <w:proofErr w:type="spellStart"/>
      <w:r w:rsidRPr="00835ECE">
        <w:rPr>
          <w:rFonts w:ascii="Times New Roman" w:hAnsi="Times New Roman" w:cs="Times New Roman"/>
          <w:sz w:val="20"/>
          <w:szCs w:val="20"/>
        </w:rPr>
        <w:t>speed</w:t>
      </w:r>
      <w:proofErr w:type="spellEnd"/>
      <w:r w:rsidRPr="00835ECE">
        <w:rPr>
          <w:rFonts w:ascii="Times New Roman" w:hAnsi="Times New Roman" w:cs="Times New Roman"/>
          <w:sz w:val="20"/>
          <w:szCs w:val="20"/>
        </w:rPr>
        <w:t xml:space="preserve">, submetida ao </w:t>
      </w:r>
      <w:proofErr w:type="spellStart"/>
      <w:r w:rsidRPr="00835ECE">
        <w:rPr>
          <w:rFonts w:ascii="Times New Roman" w:hAnsi="Times New Roman" w:cs="Times New Roman"/>
          <w:sz w:val="20"/>
          <w:szCs w:val="20"/>
        </w:rPr>
        <w:t>ind</w:t>
      </w:r>
      <w:proofErr w:type="spellEnd"/>
      <w:r w:rsidRPr="00835ECE">
        <w:rPr>
          <w:rFonts w:ascii="Times New Roman" w:hAnsi="Times New Roman" w:cs="Times New Roman"/>
          <w:sz w:val="20"/>
          <w:szCs w:val="20"/>
        </w:rPr>
        <w:t xml:space="preserve"> </w:t>
      </w:r>
      <w:proofErr w:type="spellStart"/>
      <w:r w:rsidRPr="00835ECE">
        <w:rPr>
          <w:rFonts w:ascii="Times New Roman" w:hAnsi="Times New Roman" w:cs="Times New Roman"/>
          <w:sz w:val="20"/>
          <w:szCs w:val="20"/>
        </w:rPr>
        <w:t>dnrc</w:t>
      </w:r>
      <w:proofErr w:type="spellEnd"/>
      <w:r w:rsidRPr="00835ECE">
        <w:rPr>
          <w:rFonts w:ascii="Times New Roman" w:hAnsi="Times New Roman" w:cs="Times New Roman"/>
          <w:sz w:val="20"/>
          <w:szCs w:val="20"/>
        </w:rPr>
        <w:t xml:space="preserve"> 107/08, deverão apresentar:</w:t>
      </w:r>
    </w:p>
    <w:p w14:paraId="70D76EF5" w14:textId="2DA45B15" w:rsidR="00CC700F" w:rsidRPr="00835ECE" w:rsidRDefault="00096603" w:rsidP="00901E99">
      <w:pPr>
        <w:numPr>
          <w:ilvl w:val="0"/>
          <w:numId w:val="1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Termo de abertura e encerramento (impresso do arquivo </w:t>
      </w:r>
      <w:proofErr w:type="spellStart"/>
      <w:r w:rsidRPr="00835ECE">
        <w:rPr>
          <w:rFonts w:ascii="Times New Roman" w:hAnsi="Times New Roman" w:cs="Times New Roman"/>
          <w:sz w:val="20"/>
          <w:szCs w:val="20"/>
        </w:rPr>
        <w:t>speed</w:t>
      </w:r>
      <w:proofErr w:type="spellEnd"/>
      <w:r w:rsidRPr="00835ECE">
        <w:rPr>
          <w:rFonts w:ascii="Times New Roman" w:hAnsi="Times New Roman" w:cs="Times New Roman"/>
          <w:sz w:val="20"/>
          <w:szCs w:val="20"/>
        </w:rPr>
        <w:t xml:space="preserve"> contábil); </w:t>
      </w:r>
    </w:p>
    <w:p w14:paraId="13C8905D" w14:textId="5E56ED8E" w:rsidR="00CC700F" w:rsidRPr="00835ECE" w:rsidRDefault="00096603" w:rsidP="00901E99">
      <w:pPr>
        <w:numPr>
          <w:ilvl w:val="0"/>
          <w:numId w:val="1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Recibo de entrega do livro digital (impresso do arquivo </w:t>
      </w:r>
      <w:proofErr w:type="spellStart"/>
      <w:r w:rsidRPr="00835ECE">
        <w:rPr>
          <w:rFonts w:ascii="Times New Roman" w:hAnsi="Times New Roman" w:cs="Times New Roman"/>
          <w:sz w:val="20"/>
          <w:szCs w:val="20"/>
        </w:rPr>
        <w:t>speed</w:t>
      </w:r>
      <w:proofErr w:type="spellEnd"/>
      <w:r w:rsidRPr="00835ECE">
        <w:rPr>
          <w:rFonts w:ascii="Times New Roman" w:hAnsi="Times New Roman" w:cs="Times New Roman"/>
          <w:sz w:val="20"/>
          <w:szCs w:val="20"/>
        </w:rPr>
        <w:t xml:space="preserve"> contábil); </w:t>
      </w:r>
    </w:p>
    <w:p w14:paraId="1056EDDF" w14:textId="1A4BD1A4" w:rsidR="00CC700F" w:rsidRPr="00835ECE" w:rsidRDefault="00096603" w:rsidP="00901E99">
      <w:pPr>
        <w:numPr>
          <w:ilvl w:val="0"/>
          <w:numId w:val="1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Balanço patrimonial (impresso do arquivo </w:t>
      </w:r>
      <w:proofErr w:type="spellStart"/>
      <w:r w:rsidRPr="00835ECE">
        <w:rPr>
          <w:rFonts w:ascii="Times New Roman" w:hAnsi="Times New Roman" w:cs="Times New Roman"/>
          <w:sz w:val="20"/>
          <w:szCs w:val="20"/>
        </w:rPr>
        <w:t>speed</w:t>
      </w:r>
      <w:proofErr w:type="spellEnd"/>
      <w:r w:rsidRPr="00835ECE">
        <w:rPr>
          <w:rFonts w:ascii="Times New Roman" w:hAnsi="Times New Roman" w:cs="Times New Roman"/>
          <w:sz w:val="20"/>
          <w:szCs w:val="20"/>
        </w:rPr>
        <w:t xml:space="preserve"> contábil); </w:t>
      </w:r>
    </w:p>
    <w:p w14:paraId="71F02C52" w14:textId="11B503B2" w:rsidR="00CC700F" w:rsidRPr="00835ECE" w:rsidRDefault="00096603" w:rsidP="00901E99">
      <w:pPr>
        <w:numPr>
          <w:ilvl w:val="0"/>
          <w:numId w:val="15"/>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Demonstração de resultado do exercício (impresso do arquivo </w:t>
      </w:r>
      <w:proofErr w:type="spellStart"/>
      <w:r w:rsidRPr="00835ECE">
        <w:rPr>
          <w:rFonts w:ascii="Times New Roman" w:hAnsi="Times New Roman" w:cs="Times New Roman"/>
          <w:sz w:val="20"/>
          <w:szCs w:val="20"/>
        </w:rPr>
        <w:t>speed</w:t>
      </w:r>
      <w:proofErr w:type="spellEnd"/>
      <w:r w:rsidRPr="00835ECE">
        <w:rPr>
          <w:rFonts w:ascii="Times New Roman" w:hAnsi="Times New Roman" w:cs="Times New Roman"/>
          <w:sz w:val="20"/>
          <w:szCs w:val="20"/>
        </w:rPr>
        <w:t xml:space="preserve"> contábil);</w:t>
      </w:r>
    </w:p>
    <w:p w14:paraId="4CAEC562" w14:textId="65937327" w:rsidR="00CC700F" w:rsidRPr="00835ECE" w:rsidRDefault="00CC700F" w:rsidP="00901E99">
      <w:pPr>
        <w:numPr>
          <w:ilvl w:val="2"/>
          <w:numId w:val="3"/>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 xml:space="preserve">O balanço deverá </w:t>
      </w:r>
      <w:proofErr w:type="spellStart"/>
      <w:r w:rsidR="00096603" w:rsidRPr="00835ECE">
        <w:rPr>
          <w:rFonts w:ascii="Times New Roman" w:hAnsi="Times New Roman" w:cs="Times New Roman"/>
          <w:sz w:val="20"/>
          <w:szCs w:val="20"/>
        </w:rPr>
        <w:t>está</w:t>
      </w:r>
      <w:proofErr w:type="spellEnd"/>
      <w:r w:rsidR="00096603" w:rsidRPr="00835ECE">
        <w:rPr>
          <w:rFonts w:ascii="Times New Roman" w:hAnsi="Times New Roman" w:cs="Times New Roman"/>
          <w:sz w:val="20"/>
          <w:szCs w:val="20"/>
        </w:rPr>
        <w:t xml:space="preserve"> acompanhado da certidão simplificada com registro de capital social, expedida nos últimos 30 (trinta)</w:t>
      </w:r>
      <w:r w:rsidRPr="00835ECE">
        <w:rPr>
          <w:rFonts w:ascii="Times New Roman" w:hAnsi="Times New Roman" w:cs="Times New Roman"/>
          <w:sz w:val="20"/>
          <w:szCs w:val="20"/>
        </w:rPr>
        <w:t xml:space="preserve"> dias</w:t>
      </w:r>
      <w:r w:rsidRPr="00835ECE">
        <w:rPr>
          <w:rFonts w:ascii="Times New Roman" w:hAnsi="Times New Roman" w:cs="Times New Roman"/>
          <w:bCs/>
          <w:sz w:val="20"/>
          <w:szCs w:val="20"/>
        </w:rPr>
        <w:t>.</w:t>
      </w:r>
    </w:p>
    <w:p w14:paraId="67D72AB3" w14:textId="3F8335B2" w:rsidR="00CC700F" w:rsidRPr="00835ECE" w:rsidRDefault="00096603" w:rsidP="00901E99">
      <w:pPr>
        <w:numPr>
          <w:ilvl w:val="1"/>
          <w:numId w:val="3"/>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b/>
          <w:bCs/>
          <w:sz w:val="20"/>
          <w:szCs w:val="20"/>
        </w:rPr>
        <w:t>Qualificação técnica.</w:t>
      </w:r>
    </w:p>
    <w:p w14:paraId="448DF6A9" w14:textId="285774C9"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7.4.1 </w:t>
      </w:r>
      <w:r w:rsidR="00DD0EA2" w:rsidRPr="00835ECE">
        <w:rPr>
          <w:rFonts w:ascii="Times New Roman" w:hAnsi="Times New Roman" w:cs="Times New Roman"/>
          <w:b/>
          <w:sz w:val="20"/>
          <w:szCs w:val="20"/>
        </w:rPr>
        <w:t>A</w:t>
      </w:r>
      <w:r w:rsidR="00096603" w:rsidRPr="00835ECE">
        <w:rPr>
          <w:rFonts w:ascii="Times New Roman" w:hAnsi="Times New Roman" w:cs="Times New Roman"/>
          <w:b/>
          <w:sz w:val="20"/>
          <w:szCs w:val="20"/>
        </w:rPr>
        <w:t xml:space="preserve">testado (s) de </w:t>
      </w:r>
      <w:r w:rsidR="00DD0EA2" w:rsidRPr="00835ECE">
        <w:rPr>
          <w:rFonts w:ascii="Times New Roman" w:hAnsi="Times New Roman" w:cs="Times New Roman"/>
          <w:b/>
          <w:sz w:val="20"/>
          <w:szCs w:val="20"/>
        </w:rPr>
        <w:t>C</w:t>
      </w:r>
      <w:r w:rsidR="00096603" w:rsidRPr="00835ECE">
        <w:rPr>
          <w:rFonts w:ascii="Times New Roman" w:hAnsi="Times New Roman" w:cs="Times New Roman"/>
          <w:b/>
          <w:sz w:val="20"/>
          <w:szCs w:val="20"/>
        </w:rPr>
        <w:t xml:space="preserve">apacidade </w:t>
      </w:r>
      <w:r w:rsidR="00DD0EA2" w:rsidRPr="00835ECE">
        <w:rPr>
          <w:rFonts w:ascii="Times New Roman" w:hAnsi="Times New Roman" w:cs="Times New Roman"/>
          <w:b/>
          <w:sz w:val="20"/>
          <w:szCs w:val="20"/>
        </w:rPr>
        <w:t>T</w:t>
      </w:r>
      <w:r w:rsidR="00096603" w:rsidRPr="00835ECE">
        <w:rPr>
          <w:rFonts w:ascii="Times New Roman" w:hAnsi="Times New Roman" w:cs="Times New Roman"/>
          <w:b/>
          <w:sz w:val="20"/>
          <w:szCs w:val="20"/>
        </w:rPr>
        <w:t>écnica</w:t>
      </w:r>
      <w:r w:rsidRPr="00835ECE">
        <w:rPr>
          <w:rFonts w:ascii="Times New Roman" w:hAnsi="Times New Roman" w:cs="Times New Roman"/>
          <w:sz w:val="20"/>
          <w:szCs w:val="20"/>
        </w:rPr>
        <w:t xml:space="preserve">, em cópia acompanhada do original ou autenticada por cartório competente, fornecido por pessoa jurídica de direito público, em papel timbrado do órgão emissor ou privado, sedo emitido por empresa privada dever ter firma reconhecida em cartório, em nome e favor da empresa licitante, que comprove a aptidão para o desempenho de atividade pertinente e compatível em característica com o objeto da licitação, </w:t>
      </w:r>
      <w:r w:rsidRPr="00835ECE">
        <w:rPr>
          <w:rFonts w:ascii="Times New Roman" w:hAnsi="Times New Roman" w:cs="Times New Roman"/>
          <w:b/>
          <w:sz w:val="20"/>
          <w:szCs w:val="20"/>
        </w:rPr>
        <w:t>qual seja fornecimento</w:t>
      </w:r>
      <w:r w:rsidRPr="00835ECE">
        <w:rPr>
          <w:rFonts w:ascii="Times New Roman" w:hAnsi="Times New Roman" w:cs="Times New Roman"/>
          <w:sz w:val="20"/>
          <w:szCs w:val="20"/>
        </w:rPr>
        <w:t xml:space="preserve"> </w:t>
      </w:r>
      <w:r w:rsidRPr="00835ECE">
        <w:rPr>
          <w:rFonts w:ascii="Times New Roman" w:hAnsi="Times New Roman" w:cs="Times New Roman"/>
          <w:b/>
          <w:sz w:val="20"/>
          <w:szCs w:val="20"/>
        </w:rPr>
        <w:t>de “</w:t>
      </w:r>
      <w:r w:rsidR="003F49EC" w:rsidRPr="00835ECE">
        <w:rPr>
          <w:rFonts w:ascii="Times New Roman" w:hAnsi="Times New Roman" w:cs="Times New Roman"/>
          <w:b/>
          <w:sz w:val="20"/>
          <w:szCs w:val="20"/>
        </w:rPr>
        <w:t>gêneros Alimentícios</w:t>
      </w:r>
      <w:r w:rsidR="006F0890" w:rsidRPr="00835ECE">
        <w:rPr>
          <w:rFonts w:ascii="Times New Roman" w:hAnsi="Times New Roman" w:cs="Times New Roman"/>
          <w:b/>
          <w:sz w:val="20"/>
          <w:szCs w:val="20"/>
        </w:rPr>
        <w:t xml:space="preserve"> </w:t>
      </w:r>
      <w:r w:rsidR="003F49EC" w:rsidRPr="00835ECE">
        <w:rPr>
          <w:rFonts w:ascii="Times New Roman" w:hAnsi="Times New Roman" w:cs="Times New Roman"/>
          <w:b/>
          <w:sz w:val="20"/>
          <w:szCs w:val="20"/>
        </w:rPr>
        <w:t xml:space="preserve">perecíveis. </w:t>
      </w:r>
      <w:r w:rsidRPr="00835ECE">
        <w:rPr>
          <w:rFonts w:ascii="Times New Roman" w:hAnsi="Times New Roman" w:cs="Times New Roman"/>
          <w:b/>
          <w:sz w:val="20"/>
          <w:szCs w:val="20"/>
        </w:rPr>
        <w:t>”</w:t>
      </w:r>
      <w:r w:rsidRPr="00835ECE">
        <w:rPr>
          <w:rFonts w:ascii="Times New Roman" w:hAnsi="Times New Roman" w:cs="Times New Roman"/>
          <w:sz w:val="20"/>
          <w:szCs w:val="20"/>
        </w:rPr>
        <w:t xml:space="preserve"> </w:t>
      </w:r>
    </w:p>
    <w:p w14:paraId="153C7EE0" w14:textId="6B7EAC1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7.4.1.1 </w:t>
      </w:r>
      <w:r w:rsidR="00DD0EA2" w:rsidRPr="00835ECE">
        <w:rPr>
          <w:rFonts w:ascii="Times New Roman" w:hAnsi="Times New Roman" w:cs="Times New Roman"/>
          <w:b/>
          <w:sz w:val="20"/>
          <w:szCs w:val="20"/>
        </w:rPr>
        <w:t>A</w:t>
      </w:r>
      <w:r w:rsidR="00096603" w:rsidRPr="00835ECE">
        <w:rPr>
          <w:rFonts w:ascii="Times New Roman" w:hAnsi="Times New Roman" w:cs="Times New Roman"/>
          <w:b/>
          <w:sz w:val="20"/>
          <w:szCs w:val="20"/>
        </w:rPr>
        <w:t xml:space="preserve">testado (s) de </w:t>
      </w:r>
      <w:r w:rsidR="00DD0EA2" w:rsidRPr="00835ECE">
        <w:rPr>
          <w:rFonts w:ascii="Times New Roman" w:hAnsi="Times New Roman" w:cs="Times New Roman"/>
          <w:b/>
          <w:sz w:val="20"/>
          <w:szCs w:val="20"/>
        </w:rPr>
        <w:t>C</w:t>
      </w:r>
      <w:r w:rsidR="00096603" w:rsidRPr="00835ECE">
        <w:rPr>
          <w:rFonts w:ascii="Times New Roman" w:hAnsi="Times New Roman" w:cs="Times New Roman"/>
          <w:b/>
          <w:sz w:val="20"/>
          <w:szCs w:val="20"/>
        </w:rPr>
        <w:t xml:space="preserve">apacidade </w:t>
      </w:r>
      <w:r w:rsidR="00DD0EA2" w:rsidRPr="00835ECE">
        <w:rPr>
          <w:rFonts w:ascii="Times New Roman" w:hAnsi="Times New Roman" w:cs="Times New Roman"/>
          <w:b/>
          <w:sz w:val="20"/>
          <w:szCs w:val="20"/>
        </w:rPr>
        <w:t>T</w:t>
      </w:r>
      <w:r w:rsidR="00096603" w:rsidRPr="00835ECE">
        <w:rPr>
          <w:rFonts w:ascii="Times New Roman" w:hAnsi="Times New Roman" w:cs="Times New Roman"/>
          <w:b/>
          <w:sz w:val="20"/>
          <w:szCs w:val="20"/>
        </w:rPr>
        <w:t>écnica</w:t>
      </w:r>
      <w:r w:rsidRPr="00835ECE">
        <w:rPr>
          <w:rFonts w:ascii="Times New Roman" w:hAnsi="Times New Roman" w:cs="Times New Roman"/>
          <w:sz w:val="20"/>
          <w:szCs w:val="20"/>
        </w:rPr>
        <w:t xml:space="preserve">, em cópia acompanhada do original ou autenticada por cartório competente, fornecido por pessoa jurídica de direito público, em papel timbrado do órgão emissor ou privado, sedo emitido por empresa privada dever ter firma reconhecida em cartório, em nome e favor da empresa licitante, que comprove a aptidão para o desempenho de atividade pertinente e compatível em característica com o objeto da licitação, </w:t>
      </w:r>
      <w:r w:rsidRPr="00835ECE">
        <w:rPr>
          <w:rFonts w:ascii="Times New Roman" w:hAnsi="Times New Roman" w:cs="Times New Roman"/>
          <w:b/>
          <w:sz w:val="20"/>
          <w:szCs w:val="20"/>
        </w:rPr>
        <w:t>qual seja fornecimento</w:t>
      </w:r>
      <w:r w:rsidRPr="00835ECE">
        <w:rPr>
          <w:rFonts w:ascii="Times New Roman" w:hAnsi="Times New Roman" w:cs="Times New Roman"/>
          <w:sz w:val="20"/>
          <w:szCs w:val="20"/>
        </w:rPr>
        <w:t xml:space="preserve"> </w:t>
      </w:r>
      <w:r w:rsidRPr="00835ECE">
        <w:rPr>
          <w:rFonts w:ascii="Times New Roman" w:hAnsi="Times New Roman" w:cs="Times New Roman"/>
          <w:b/>
          <w:sz w:val="20"/>
          <w:szCs w:val="20"/>
        </w:rPr>
        <w:t xml:space="preserve">de </w:t>
      </w:r>
      <w:r w:rsidR="00096603" w:rsidRPr="00835ECE">
        <w:rPr>
          <w:rFonts w:ascii="Times New Roman" w:hAnsi="Times New Roman" w:cs="Times New Roman"/>
          <w:b/>
          <w:sz w:val="20"/>
          <w:szCs w:val="20"/>
        </w:rPr>
        <w:t>“</w:t>
      </w:r>
      <w:r w:rsidR="003F49EC" w:rsidRPr="00835ECE">
        <w:rPr>
          <w:rFonts w:ascii="Times New Roman" w:hAnsi="Times New Roman" w:cs="Times New Roman"/>
          <w:b/>
          <w:sz w:val="20"/>
          <w:szCs w:val="20"/>
        </w:rPr>
        <w:t xml:space="preserve">gêneros Alimentícios  Não perecíveis. </w:t>
      </w:r>
      <w:r w:rsidRPr="00835ECE">
        <w:rPr>
          <w:rFonts w:ascii="Times New Roman" w:hAnsi="Times New Roman" w:cs="Times New Roman"/>
          <w:b/>
          <w:sz w:val="20"/>
          <w:szCs w:val="20"/>
        </w:rPr>
        <w:t>”</w:t>
      </w:r>
      <w:r w:rsidRPr="00835ECE">
        <w:rPr>
          <w:rFonts w:ascii="Times New Roman" w:hAnsi="Times New Roman" w:cs="Times New Roman"/>
          <w:sz w:val="20"/>
          <w:szCs w:val="20"/>
        </w:rPr>
        <w:t xml:space="preserve"> </w:t>
      </w:r>
    </w:p>
    <w:p w14:paraId="4CDC03CF" w14:textId="1004C9EB"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7.4.2 declarações que a empresa se compromete a fazer as </w:t>
      </w:r>
      <w:r w:rsidR="00CC700F" w:rsidRPr="00835ECE">
        <w:rPr>
          <w:rFonts w:ascii="Times New Roman" w:hAnsi="Times New Roman" w:cs="Times New Roman"/>
          <w:sz w:val="20"/>
          <w:szCs w:val="20"/>
        </w:rPr>
        <w:t>entregas no prazo solicitado mantendo   a qualidade do produto e/ou serviços.</w:t>
      </w:r>
    </w:p>
    <w:p w14:paraId="3187CC24" w14:textId="1B339543"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7.4.3</w:t>
      </w:r>
      <w:r w:rsidR="00096603" w:rsidRPr="00835ECE">
        <w:rPr>
          <w:rFonts w:ascii="Times New Roman" w:hAnsi="Times New Roman" w:cs="Times New Roman"/>
          <w:sz w:val="20"/>
          <w:szCs w:val="20"/>
        </w:rPr>
        <w:t xml:space="preserve">declaração de inexistência de fato impeditivo e de situação regular perante o ministério do trabalho. </w:t>
      </w:r>
    </w:p>
    <w:p w14:paraId="41AF475C" w14:textId="3E34142C"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7.4.</w:t>
      </w:r>
      <w:r w:rsidR="006F0890" w:rsidRPr="00835ECE">
        <w:rPr>
          <w:rFonts w:ascii="Times New Roman" w:hAnsi="Times New Roman" w:cs="Times New Roman"/>
          <w:sz w:val="20"/>
          <w:szCs w:val="20"/>
        </w:rPr>
        <w:t>4</w:t>
      </w: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 xml:space="preserve">as proponentes deverão exibir declaração em papel da empresa, firmada pelo responsável legal, atestando, sob as penalidades cabíveis, a inexistência de fato impeditivo à sua habilitação (conforme modelo do anexo </w:t>
      </w:r>
      <w:r w:rsidR="00BB4337" w:rsidRPr="00835ECE">
        <w:rPr>
          <w:rFonts w:ascii="Times New Roman" w:hAnsi="Times New Roman" w:cs="Times New Roman"/>
          <w:sz w:val="20"/>
          <w:szCs w:val="20"/>
        </w:rPr>
        <w:t>V</w:t>
      </w:r>
      <w:r w:rsidR="00096603" w:rsidRPr="00835ECE">
        <w:rPr>
          <w:rFonts w:ascii="Times New Roman" w:hAnsi="Times New Roman" w:cs="Times New Roman"/>
          <w:sz w:val="20"/>
          <w:szCs w:val="20"/>
        </w:rPr>
        <w:t xml:space="preserve">), bem como, a situação regular perante o ministério do trabalho, no que se refere à observância do disposto no inciso </w:t>
      </w:r>
      <w:r w:rsidR="00BB4337" w:rsidRPr="00835ECE">
        <w:rPr>
          <w:rFonts w:ascii="Times New Roman" w:hAnsi="Times New Roman" w:cs="Times New Roman"/>
          <w:sz w:val="20"/>
          <w:szCs w:val="20"/>
        </w:rPr>
        <w:t>XXXIII</w:t>
      </w:r>
      <w:r w:rsidR="00096603" w:rsidRPr="00835ECE">
        <w:rPr>
          <w:rFonts w:ascii="Times New Roman" w:hAnsi="Times New Roman" w:cs="Times New Roman"/>
          <w:sz w:val="20"/>
          <w:szCs w:val="20"/>
        </w:rPr>
        <w:t xml:space="preserve"> do artigo 7º da constituição federal, (conforme modelo sugerido no anexo </w:t>
      </w:r>
      <w:r w:rsidR="00BB4337" w:rsidRPr="00835ECE">
        <w:rPr>
          <w:rFonts w:ascii="Times New Roman" w:hAnsi="Times New Roman" w:cs="Times New Roman"/>
          <w:sz w:val="20"/>
          <w:szCs w:val="20"/>
        </w:rPr>
        <w:t>IV</w:t>
      </w:r>
      <w:r w:rsidR="00096603" w:rsidRPr="00835ECE">
        <w:rPr>
          <w:rFonts w:ascii="Times New Roman" w:hAnsi="Times New Roman" w:cs="Times New Roman"/>
          <w:sz w:val="20"/>
          <w:szCs w:val="20"/>
        </w:rPr>
        <w:t>).</w:t>
      </w:r>
    </w:p>
    <w:p w14:paraId="7C517CCB" w14:textId="272033DC" w:rsidR="00CC700F" w:rsidRPr="00835ECE" w:rsidRDefault="00096603"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7.4.</w:t>
      </w:r>
      <w:r w:rsidR="006F0890" w:rsidRPr="00835ECE">
        <w:rPr>
          <w:rFonts w:ascii="Times New Roman" w:hAnsi="Times New Roman" w:cs="Times New Roman"/>
          <w:sz w:val="20"/>
          <w:szCs w:val="20"/>
        </w:rPr>
        <w:t>5</w:t>
      </w:r>
      <w:r w:rsidRPr="00835ECE">
        <w:rPr>
          <w:rFonts w:ascii="Times New Roman" w:hAnsi="Times New Roman" w:cs="Times New Roman"/>
          <w:sz w:val="20"/>
          <w:szCs w:val="20"/>
        </w:rPr>
        <w:t xml:space="preserve"> declarações de não existência de servidores públicos em seu quadro de funcionários, diretores ou sócios, (conforme modelo do anexo </w:t>
      </w:r>
      <w:r w:rsidR="00DD0EA2" w:rsidRPr="00835ECE">
        <w:rPr>
          <w:rFonts w:ascii="Times New Roman" w:hAnsi="Times New Roman" w:cs="Times New Roman"/>
          <w:sz w:val="20"/>
          <w:szCs w:val="20"/>
        </w:rPr>
        <w:t>VII</w:t>
      </w:r>
      <w:r w:rsidRPr="00835ECE">
        <w:rPr>
          <w:rFonts w:ascii="Times New Roman" w:hAnsi="Times New Roman" w:cs="Times New Roman"/>
          <w:sz w:val="20"/>
          <w:szCs w:val="20"/>
        </w:rPr>
        <w:t>).</w:t>
      </w:r>
    </w:p>
    <w:p w14:paraId="5D2D78EC" w14:textId="28B590BA" w:rsidR="00CC700F" w:rsidRPr="00835ECE" w:rsidRDefault="00CC700F" w:rsidP="00E0054C">
      <w:pPr>
        <w:spacing w:after="0" w:line="240" w:lineRule="auto"/>
        <w:jc w:val="both"/>
        <w:rPr>
          <w:rFonts w:ascii="Times New Roman" w:hAnsi="Times New Roman" w:cs="Times New Roman"/>
          <w:bCs/>
          <w:sz w:val="20"/>
          <w:szCs w:val="20"/>
        </w:rPr>
      </w:pPr>
      <w:r w:rsidRPr="00835ECE">
        <w:rPr>
          <w:rFonts w:ascii="Times New Roman" w:hAnsi="Times New Roman" w:cs="Times New Roman"/>
          <w:bCs/>
          <w:sz w:val="20"/>
          <w:szCs w:val="20"/>
        </w:rPr>
        <w:t xml:space="preserve"> </w:t>
      </w:r>
      <w:proofErr w:type="gramStart"/>
      <w:r w:rsidRPr="00835ECE">
        <w:rPr>
          <w:rFonts w:ascii="Times New Roman" w:hAnsi="Times New Roman" w:cs="Times New Roman"/>
          <w:bCs/>
          <w:sz w:val="20"/>
          <w:szCs w:val="20"/>
        </w:rPr>
        <w:t>7.4.</w:t>
      </w:r>
      <w:r w:rsidR="006F0890" w:rsidRPr="00835ECE">
        <w:rPr>
          <w:rFonts w:ascii="Times New Roman" w:hAnsi="Times New Roman" w:cs="Times New Roman"/>
          <w:bCs/>
          <w:sz w:val="20"/>
          <w:szCs w:val="20"/>
        </w:rPr>
        <w:t xml:space="preserve">6 </w:t>
      </w:r>
      <w:r w:rsidR="00096603" w:rsidRPr="00835ECE">
        <w:rPr>
          <w:rFonts w:ascii="Times New Roman" w:hAnsi="Times New Roman" w:cs="Times New Roman"/>
          <w:bCs/>
          <w:sz w:val="20"/>
          <w:szCs w:val="20"/>
        </w:rPr>
        <w:t>prova</w:t>
      </w:r>
      <w:proofErr w:type="gramEnd"/>
      <w:r w:rsidR="00096603" w:rsidRPr="00835ECE">
        <w:rPr>
          <w:rFonts w:ascii="Times New Roman" w:hAnsi="Times New Roman" w:cs="Times New Roman"/>
          <w:bCs/>
          <w:sz w:val="20"/>
          <w:szCs w:val="20"/>
        </w:rPr>
        <w:t xml:space="preserve"> de inscrição no cadastro de contribuinte </w:t>
      </w:r>
      <w:r w:rsidR="006F0890" w:rsidRPr="00835ECE">
        <w:rPr>
          <w:rFonts w:ascii="Times New Roman" w:hAnsi="Times New Roman" w:cs="Times New Roman"/>
          <w:bCs/>
          <w:sz w:val="20"/>
          <w:szCs w:val="20"/>
        </w:rPr>
        <w:t>E</w:t>
      </w:r>
      <w:r w:rsidR="00096603" w:rsidRPr="00835ECE">
        <w:rPr>
          <w:rFonts w:ascii="Times New Roman" w:hAnsi="Times New Roman" w:cs="Times New Roman"/>
          <w:bCs/>
          <w:sz w:val="20"/>
          <w:szCs w:val="20"/>
        </w:rPr>
        <w:t xml:space="preserve">stadual e </w:t>
      </w:r>
      <w:r w:rsidR="006F0890" w:rsidRPr="00835ECE">
        <w:rPr>
          <w:rFonts w:ascii="Times New Roman" w:hAnsi="Times New Roman" w:cs="Times New Roman"/>
          <w:bCs/>
          <w:sz w:val="20"/>
          <w:szCs w:val="20"/>
        </w:rPr>
        <w:t>M</w:t>
      </w:r>
      <w:r w:rsidR="00096603" w:rsidRPr="00835ECE">
        <w:rPr>
          <w:rFonts w:ascii="Times New Roman" w:hAnsi="Times New Roman" w:cs="Times New Roman"/>
          <w:bCs/>
          <w:sz w:val="20"/>
          <w:szCs w:val="20"/>
        </w:rPr>
        <w:t>unicipal da origem do licitante (</w:t>
      </w:r>
      <w:r w:rsidR="00DD0EA2" w:rsidRPr="00835ECE">
        <w:rPr>
          <w:rFonts w:ascii="Times New Roman" w:hAnsi="Times New Roman" w:cs="Times New Roman"/>
          <w:bCs/>
          <w:sz w:val="20"/>
          <w:szCs w:val="20"/>
        </w:rPr>
        <w:t>B</w:t>
      </w:r>
      <w:r w:rsidR="00096603" w:rsidRPr="00835ECE">
        <w:rPr>
          <w:rFonts w:ascii="Times New Roman" w:hAnsi="Times New Roman" w:cs="Times New Roman"/>
          <w:bCs/>
          <w:sz w:val="20"/>
          <w:szCs w:val="20"/>
        </w:rPr>
        <w:t xml:space="preserve">ic, </w:t>
      </w:r>
      <w:proofErr w:type="spellStart"/>
      <w:r w:rsidR="00DD0EA2" w:rsidRPr="00835ECE">
        <w:rPr>
          <w:rFonts w:ascii="Times New Roman" w:hAnsi="Times New Roman" w:cs="Times New Roman"/>
          <w:bCs/>
          <w:sz w:val="20"/>
          <w:szCs w:val="20"/>
        </w:rPr>
        <w:t>F</w:t>
      </w:r>
      <w:r w:rsidR="00096603" w:rsidRPr="00835ECE">
        <w:rPr>
          <w:rFonts w:ascii="Times New Roman" w:hAnsi="Times New Roman" w:cs="Times New Roman"/>
          <w:bCs/>
          <w:sz w:val="20"/>
          <w:szCs w:val="20"/>
        </w:rPr>
        <w:t>ic</w:t>
      </w:r>
      <w:proofErr w:type="spellEnd"/>
      <w:r w:rsidR="00096603" w:rsidRPr="00835ECE">
        <w:rPr>
          <w:rFonts w:ascii="Times New Roman" w:hAnsi="Times New Roman" w:cs="Times New Roman"/>
          <w:bCs/>
          <w:sz w:val="20"/>
          <w:szCs w:val="20"/>
        </w:rPr>
        <w:t xml:space="preserve"> ou equivalente).</w:t>
      </w:r>
    </w:p>
    <w:p w14:paraId="3484D545" w14:textId="61851D4A"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Cs/>
          <w:sz w:val="20"/>
          <w:szCs w:val="20"/>
        </w:rPr>
        <w:t>7.4.</w:t>
      </w:r>
      <w:r w:rsidR="006F0890" w:rsidRPr="00835ECE">
        <w:rPr>
          <w:rFonts w:ascii="Times New Roman" w:hAnsi="Times New Roman" w:cs="Times New Roman"/>
          <w:bCs/>
          <w:sz w:val="20"/>
          <w:szCs w:val="20"/>
        </w:rPr>
        <w:t>7 A</w:t>
      </w:r>
      <w:r w:rsidR="00096603" w:rsidRPr="00835ECE">
        <w:rPr>
          <w:rFonts w:ascii="Times New Roman" w:hAnsi="Times New Roman" w:cs="Times New Roman"/>
          <w:bCs/>
          <w:sz w:val="20"/>
          <w:szCs w:val="20"/>
        </w:rPr>
        <w:t xml:space="preserve">lvará de funcionamento emitido pela prefeitura municipal sede da licitante, relativo ao domicilio ou sede da </w:t>
      </w:r>
      <w:r w:rsidRPr="00835ECE">
        <w:rPr>
          <w:rFonts w:ascii="Times New Roman" w:hAnsi="Times New Roman" w:cs="Times New Roman"/>
          <w:bCs/>
          <w:sz w:val="20"/>
          <w:szCs w:val="20"/>
        </w:rPr>
        <w:t>licitante,</w:t>
      </w:r>
      <w:r w:rsidR="006F0890" w:rsidRPr="00835ECE">
        <w:rPr>
          <w:rFonts w:ascii="Times New Roman" w:hAnsi="Times New Roman" w:cs="Times New Roman"/>
          <w:bCs/>
          <w:sz w:val="20"/>
          <w:szCs w:val="20"/>
        </w:rPr>
        <w:t xml:space="preserve"> e Alvará Sanitário emitido pela vigilância sanitária sede da licitante,</w:t>
      </w:r>
      <w:r w:rsidRPr="00835ECE">
        <w:rPr>
          <w:rFonts w:ascii="Times New Roman" w:hAnsi="Times New Roman" w:cs="Times New Roman"/>
          <w:bCs/>
          <w:sz w:val="20"/>
          <w:szCs w:val="20"/>
        </w:rPr>
        <w:t xml:space="preserve"> pertinente ao seu ramo de atividade e compatível com o objeto da presente</w:t>
      </w:r>
      <w:r w:rsidRPr="00835ECE">
        <w:rPr>
          <w:rFonts w:ascii="Times New Roman" w:hAnsi="Times New Roman" w:cs="Times New Roman"/>
          <w:sz w:val="20"/>
          <w:szCs w:val="20"/>
        </w:rPr>
        <w:t xml:space="preserve"> licitação</w:t>
      </w:r>
    </w:p>
    <w:p w14:paraId="66F6823E" w14:textId="365FA740"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7.4.</w:t>
      </w:r>
      <w:r w:rsidR="006F0890" w:rsidRPr="00835ECE">
        <w:rPr>
          <w:rFonts w:ascii="Times New Roman" w:hAnsi="Times New Roman" w:cs="Times New Roman"/>
          <w:sz w:val="20"/>
          <w:szCs w:val="20"/>
        </w:rPr>
        <w:t>8</w:t>
      </w: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 xml:space="preserve">os documentos previstos no termo de referência, necessários e suficientes para demonstrar a capacidade do licitante de realizar o objeto da licitação, serão exigidos para fins de habilitação, nos termos dos </w:t>
      </w:r>
      <w:hyperlink r:id="rId36" w:anchor="art62" w:history="1">
        <w:proofErr w:type="spellStart"/>
        <w:r w:rsidR="00096603" w:rsidRPr="00835ECE">
          <w:rPr>
            <w:rStyle w:val="Hyperlink"/>
            <w:rFonts w:ascii="Times New Roman" w:hAnsi="Times New Roman" w:cs="Times New Roman"/>
            <w:sz w:val="20"/>
            <w:szCs w:val="20"/>
          </w:rPr>
          <w:t>arts</w:t>
        </w:r>
        <w:proofErr w:type="spellEnd"/>
        <w:r w:rsidR="00096603" w:rsidRPr="00835ECE">
          <w:rPr>
            <w:rStyle w:val="Hyperlink"/>
            <w:rFonts w:ascii="Times New Roman" w:hAnsi="Times New Roman" w:cs="Times New Roman"/>
            <w:sz w:val="20"/>
            <w:szCs w:val="20"/>
          </w:rPr>
          <w:t>. 62 a 70 da lei nº 14.133, de 2021</w:t>
        </w:r>
      </w:hyperlink>
      <w:r w:rsidRPr="00835ECE">
        <w:rPr>
          <w:rFonts w:ascii="Times New Roman" w:hAnsi="Times New Roman" w:cs="Times New Roman"/>
          <w:sz w:val="20"/>
          <w:szCs w:val="20"/>
        </w:rPr>
        <w:t>.</w:t>
      </w:r>
    </w:p>
    <w:p w14:paraId="19EF7DFC" w14:textId="447FC348"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w:t>
      </w:r>
      <w:r w:rsidR="006F0890" w:rsidRPr="00835ECE">
        <w:rPr>
          <w:rFonts w:ascii="Times New Roman" w:hAnsi="Times New Roman" w:cs="Times New Roman"/>
          <w:sz w:val="20"/>
          <w:szCs w:val="20"/>
        </w:rPr>
        <w:t xml:space="preserve">9 </w:t>
      </w:r>
      <w:r w:rsidR="00096603" w:rsidRPr="00835ECE">
        <w:rPr>
          <w:rFonts w:ascii="Times New Roman" w:hAnsi="Times New Roman" w:cs="Times New Roman"/>
          <w:sz w:val="20"/>
          <w:szCs w:val="20"/>
        </w:rPr>
        <w:t>os documentos exigidos para fins de habilitação poderão ser substituídos por registro cadastral emitido por órgão ou entidade pública, desde que o registro tenha sido feito em obediência ao disposto na lei nº 14.133/2021.</w:t>
      </w:r>
    </w:p>
    <w:p w14:paraId="13C0F0E2" w14:textId="0A5CBBAE"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7.4.1</w:t>
      </w:r>
      <w:r w:rsidR="006F0890" w:rsidRPr="00835ECE">
        <w:rPr>
          <w:rFonts w:ascii="Times New Roman" w:hAnsi="Times New Roman" w:cs="Times New Roman"/>
          <w:sz w:val="20"/>
          <w:szCs w:val="20"/>
        </w:rPr>
        <w:t>0</w:t>
      </w:r>
      <w:r w:rsidRPr="00835ECE">
        <w:rPr>
          <w:rFonts w:ascii="Times New Roman" w:hAnsi="Times New Roman" w:cs="Times New Roman"/>
          <w:sz w:val="20"/>
          <w:szCs w:val="20"/>
        </w:rPr>
        <w:t xml:space="preserve"> </w:t>
      </w:r>
      <w:r w:rsidR="00096603" w:rsidRPr="00835ECE">
        <w:rPr>
          <w:rFonts w:ascii="Times New Roman" w:hAnsi="Times New Roman" w:cs="Times New Roman"/>
          <w:sz w:val="20"/>
          <w:szCs w:val="20"/>
        </w:rPr>
        <w:t>será verificado se o licitante apresentou declaração de que atende aos requisitos de habilitação, e o declarante responderá pela veracidade das informações prestadas, na forma da lei (</w:t>
      </w:r>
      <w:hyperlink r:id="rId37" w:anchor="art63">
        <w:r w:rsidR="00096603" w:rsidRPr="00835ECE">
          <w:rPr>
            <w:rStyle w:val="Hyperlink"/>
            <w:rFonts w:ascii="Times New Roman" w:hAnsi="Times New Roman" w:cs="Times New Roman"/>
            <w:sz w:val="20"/>
            <w:szCs w:val="20"/>
          </w:rPr>
          <w:t>art. 63, i, da lei nº 14.133/2021</w:t>
        </w:r>
      </w:hyperlink>
      <w:r w:rsidRPr="00835ECE">
        <w:rPr>
          <w:rFonts w:ascii="Times New Roman" w:hAnsi="Times New Roman" w:cs="Times New Roman"/>
          <w:sz w:val="20"/>
          <w:szCs w:val="20"/>
        </w:rPr>
        <w:t>).</w:t>
      </w:r>
    </w:p>
    <w:p w14:paraId="6BE5DAC0" w14:textId="211332FC"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7.4.11</w:t>
      </w:r>
      <w:r w:rsidR="00096603" w:rsidRPr="00835ECE">
        <w:rPr>
          <w:rFonts w:ascii="Times New Roman" w:hAnsi="Times New Roman" w:cs="Times New Roman"/>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w:t>
      </w:r>
      <w:r w:rsidRPr="00835ECE">
        <w:rPr>
          <w:rFonts w:ascii="Times New Roman" w:hAnsi="Times New Roman" w:cs="Times New Roman"/>
          <w:sz w:val="20"/>
          <w:szCs w:val="20"/>
        </w:rPr>
        <w:t>cas.</w:t>
      </w:r>
    </w:p>
    <w:p w14:paraId="6C05F0FB" w14:textId="712DB99E"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7.4.12</w:t>
      </w:r>
      <w:r w:rsidR="00096603" w:rsidRPr="00835ECE">
        <w:rPr>
          <w:rFonts w:ascii="Times New Roman" w:hAnsi="Times New Roman" w:cs="Times New Roman"/>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w:t>
      </w:r>
      <w:r w:rsidRPr="00835ECE">
        <w:rPr>
          <w:rFonts w:ascii="Times New Roman" w:hAnsi="Times New Roman" w:cs="Times New Roman"/>
          <w:sz w:val="20"/>
          <w:szCs w:val="20"/>
        </w:rPr>
        <w:t>s infralegais, nas convenções coletivas de trabalho e nos termos de ajustamento de conduta vigentes na data de entrega das propostas.</w:t>
      </w:r>
    </w:p>
    <w:p w14:paraId="3AFAC97E" w14:textId="55CA0644"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7.4.1</w:t>
      </w:r>
      <w:r w:rsidR="006F0890" w:rsidRPr="00835ECE">
        <w:rPr>
          <w:rFonts w:ascii="Times New Roman" w:hAnsi="Times New Roman" w:cs="Times New Roman"/>
          <w:sz w:val="20"/>
          <w:szCs w:val="20"/>
        </w:rPr>
        <w:t>3</w:t>
      </w:r>
      <w:r w:rsidR="00096603" w:rsidRPr="00835ECE">
        <w:rPr>
          <w:rFonts w:ascii="Times New Roman" w:hAnsi="Times New Roman" w:cs="Times New Roman"/>
          <w:sz w:val="20"/>
          <w:szCs w:val="20"/>
        </w:rPr>
        <w:t>somente haverá a necessidade de comprovação do preenchimento de requisitos mediante apresentação dos documentos originais não digitais quando houver dúvida em relação à integridade do documento digital ou quando a lei expressamente o exigir. (</w:t>
      </w:r>
      <w:hyperlink r:id="rId38" w:anchor="art4" w:history="1">
        <w:r w:rsidR="00096603" w:rsidRPr="00835ECE">
          <w:rPr>
            <w:rStyle w:val="Hyperlink"/>
            <w:rFonts w:ascii="Times New Roman" w:hAnsi="Times New Roman" w:cs="Times New Roman"/>
            <w:sz w:val="20"/>
            <w:szCs w:val="20"/>
          </w:rPr>
          <w:t>in nº 3/2018, art. 4º, §1º, e art. 6º, §4º</w:t>
        </w:r>
      </w:hyperlink>
      <w:r w:rsidRPr="00835ECE">
        <w:rPr>
          <w:rFonts w:ascii="Times New Roman" w:hAnsi="Times New Roman" w:cs="Times New Roman"/>
          <w:sz w:val="20"/>
          <w:szCs w:val="20"/>
        </w:rPr>
        <w:t>).</w:t>
      </w:r>
    </w:p>
    <w:p w14:paraId="4210A770" w14:textId="112E6F7C"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7.4.14</w:t>
      </w:r>
      <w:r w:rsidR="00096603" w:rsidRPr="00835ECE">
        <w:rPr>
          <w:rFonts w:ascii="Times New Roman" w:hAnsi="Times New Roman" w:cs="Times New Roman"/>
          <w:sz w:val="20"/>
          <w:szCs w:val="20"/>
        </w:rPr>
        <w:t>a verificação pelo pregoeiro, em sítios eletrônicos oficiais de órgãos e entidades emissores de certidões constitui meio legal de prova, para fins de habilitação.</w:t>
      </w:r>
    </w:p>
    <w:p w14:paraId="13F4442A" w14:textId="65197BBE"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7.4.15</w:t>
      </w:r>
      <w:r w:rsidR="00096603" w:rsidRPr="00835ECE">
        <w:rPr>
          <w:rFonts w:ascii="Times New Roman" w:hAnsi="Times New Roman" w:cs="Times New Roman"/>
          <w:sz w:val="20"/>
          <w:szCs w:val="20"/>
        </w:rPr>
        <w:t>na hipótese de a fase de habilitação anteceder a fase de apresentação de propostas e lances, os licitantes encaminharão, por meio do sistema, simultaneamente os documentos de habilitação e a proposta com o preço ou o percentual de desconto, observado o dis</w:t>
      </w:r>
      <w:r w:rsidRPr="00835ECE">
        <w:rPr>
          <w:rFonts w:ascii="Times New Roman" w:hAnsi="Times New Roman" w:cs="Times New Roman"/>
          <w:sz w:val="20"/>
          <w:szCs w:val="20"/>
        </w:rPr>
        <w:t xml:space="preserve">posto no </w:t>
      </w:r>
      <w:hyperlink r:id="rId39" w:history="1">
        <w:r w:rsidR="00096603" w:rsidRPr="00835ECE">
          <w:rPr>
            <w:rStyle w:val="Hyperlink"/>
            <w:rFonts w:ascii="Times New Roman" w:hAnsi="Times New Roman" w:cs="Times New Roman"/>
            <w:sz w:val="20"/>
            <w:szCs w:val="20"/>
          </w:rPr>
          <w:t>§ 1º do art. 36 e no § 1º do art. 39 da instrução normativa seges nº 73, de 30 de setembro de 2022.</w:t>
        </w:r>
      </w:hyperlink>
    </w:p>
    <w:p w14:paraId="1CE7B5E2" w14:textId="12470049"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7.4.16</w:t>
      </w:r>
      <w:r w:rsidR="00096603" w:rsidRPr="00835ECE">
        <w:rPr>
          <w:rFonts w:ascii="Times New Roman" w:hAnsi="Times New Roman" w:cs="Times New Roman"/>
          <w:sz w:val="20"/>
          <w:szCs w:val="20"/>
        </w:rPr>
        <w:t>a verificação no sistema ou a exigência dos documentos nele não contidos somente será feita em relação ao licitante vencedor.</w:t>
      </w:r>
    </w:p>
    <w:p w14:paraId="0039628B" w14:textId="3C60A0CA"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7.4.17</w:t>
      </w:r>
      <w:r w:rsidR="00096603" w:rsidRPr="00835ECE">
        <w:rPr>
          <w:rFonts w:ascii="Times New Roman" w:hAnsi="Times New Roman" w:cs="Times New Roman"/>
          <w:sz w:val="20"/>
          <w:szCs w:val="20"/>
        </w:rPr>
        <w:t>respeitada a exceção do subitem anterior, relativa à regularidade fiscal, quando a fase de habilitação anteceder as fases de apresentação de propostas e lances e de julgamento, a verificação ou exigência do presente subitem ocorrerá em relação a todos os l</w:t>
      </w:r>
      <w:r w:rsidRPr="00835ECE">
        <w:rPr>
          <w:rFonts w:ascii="Times New Roman" w:hAnsi="Times New Roman" w:cs="Times New Roman"/>
          <w:sz w:val="20"/>
          <w:szCs w:val="20"/>
        </w:rPr>
        <w:t>icitantes.</w:t>
      </w:r>
    </w:p>
    <w:p w14:paraId="34860DE4" w14:textId="3C5D2611"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7.4.18</w:t>
      </w:r>
      <w:r w:rsidR="00096603" w:rsidRPr="00835ECE">
        <w:rPr>
          <w:rFonts w:ascii="Times New Roman" w:hAnsi="Times New Roman" w:cs="Times New Roman"/>
          <w:sz w:val="20"/>
          <w:szCs w:val="20"/>
        </w:rPr>
        <w:t>após a entrega dos documentos para habilitação, não será permitida a substituição ou a apresentação de novos documentos, salvo em sede de diligência, para (</w:t>
      </w:r>
      <w:hyperlink r:id="rId40" w:anchor="art64">
        <w:r w:rsidR="00096603" w:rsidRPr="00835ECE">
          <w:rPr>
            <w:rStyle w:val="Hyperlink"/>
            <w:rFonts w:ascii="Times New Roman" w:hAnsi="Times New Roman" w:cs="Times New Roman"/>
            <w:sz w:val="20"/>
            <w:szCs w:val="20"/>
          </w:rPr>
          <w:t>lei 14.133/21, art. 64</w:t>
        </w:r>
      </w:hyperlink>
      <w:r w:rsidRPr="00835ECE">
        <w:rPr>
          <w:rFonts w:ascii="Times New Roman" w:hAnsi="Times New Roman" w:cs="Times New Roman"/>
          <w:sz w:val="20"/>
          <w:szCs w:val="20"/>
        </w:rPr>
        <w:t xml:space="preserve">, e </w:t>
      </w:r>
      <w:hyperlink r:id="rId41">
        <w:r w:rsidR="00096603" w:rsidRPr="00835ECE">
          <w:rPr>
            <w:rStyle w:val="Hyperlink"/>
            <w:rFonts w:ascii="Times New Roman" w:hAnsi="Times New Roman" w:cs="Times New Roman"/>
            <w:sz w:val="20"/>
            <w:szCs w:val="20"/>
          </w:rPr>
          <w:t>in 73/2022, art. 39, §4º</w:t>
        </w:r>
      </w:hyperlink>
      <w:r w:rsidRPr="00835ECE">
        <w:rPr>
          <w:rFonts w:ascii="Times New Roman" w:hAnsi="Times New Roman" w:cs="Times New Roman"/>
          <w:sz w:val="20"/>
          <w:szCs w:val="20"/>
        </w:rPr>
        <w:t>):</w:t>
      </w:r>
    </w:p>
    <w:p w14:paraId="15CFC1CB" w14:textId="7777777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7.4.19complementação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5E4A4211" w14:textId="3D9E27C1" w:rsidR="00CC700F" w:rsidRPr="00835ECE" w:rsidRDefault="00CC700F" w:rsidP="00E0054C">
      <w:pPr>
        <w:spacing w:after="0" w:line="240" w:lineRule="auto"/>
        <w:jc w:val="both"/>
        <w:rPr>
          <w:rFonts w:ascii="Times New Roman" w:hAnsi="Times New Roman" w:cs="Times New Roman"/>
          <w:sz w:val="20"/>
          <w:szCs w:val="20"/>
        </w:rPr>
      </w:pPr>
      <w:bookmarkStart w:id="28" w:name="_Ref114670319"/>
      <w:r w:rsidRPr="00835ECE">
        <w:rPr>
          <w:rFonts w:ascii="Times New Roman" w:hAnsi="Times New Roman" w:cs="Times New Roman"/>
          <w:sz w:val="20"/>
          <w:szCs w:val="20"/>
        </w:rPr>
        <w:t>7.4.20</w:t>
      </w:r>
      <w:r w:rsidR="00096603" w:rsidRPr="00835ECE">
        <w:rPr>
          <w:rFonts w:ascii="Times New Roman" w:hAnsi="Times New Roman" w:cs="Times New Roman"/>
          <w:sz w:val="20"/>
          <w:szCs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096603" w:rsidRPr="00835ECE">
        <w:rPr>
          <w:rFonts w:ascii="Times New Roman" w:hAnsi="Times New Roman" w:cs="Times New Roman"/>
          <w:sz w:val="20"/>
          <w:szCs w:val="20"/>
        </w:rPr>
        <w:t>eﬁc</w:t>
      </w:r>
      <w:r w:rsidRPr="00835ECE">
        <w:rPr>
          <w:rFonts w:ascii="Times New Roman" w:hAnsi="Times New Roman" w:cs="Times New Roman"/>
          <w:sz w:val="20"/>
          <w:szCs w:val="20"/>
        </w:rPr>
        <w:t>ácia</w:t>
      </w:r>
      <w:proofErr w:type="spellEnd"/>
      <w:r w:rsidRPr="00835ECE">
        <w:rPr>
          <w:rFonts w:ascii="Times New Roman" w:hAnsi="Times New Roman" w:cs="Times New Roman"/>
          <w:sz w:val="20"/>
          <w:szCs w:val="20"/>
        </w:rPr>
        <w:t xml:space="preserve"> para fins de habilitação e classificação.</w:t>
      </w:r>
      <w:bookmarkEnd w:id="28"/>
    </w:p>
    <w:p w14:paraId="61D55E4A" w14:textId="53FEE4B5" w:rsidR="00CC700F" w:rsidRPr="00835ECE" w:rsidRDefault="00CC700F" w:rsidP="00E0054C">
      <w:pPr>
        <w:spacing w:after="0" w:line="240" w:lineRule="auto"/>
        <w:jc w:val="both"/>
        <w:rPr>
          <w:rFonts w:ascii="Times New Roman" w:hAnsi="Times New Roman" w:cs="Times New Roman"/>
          <w:sz w:val="20"/>
          <w:szCs w:val="20"/>
        </w:rPr>
      </w:pPr>
      <w:bookmarkStart w:id="29" w:name="_Ref114665528"/>
      <w:r w:rsidRPr="00835ECE">
        <w:rPr>
          <w:rFonts w:ascii="Times New Roman" w:hAnsi="Times New Roman" w:cs="Times New Roman"/>
          <w:sz w:val="20"/>
          <w:szCs w:val="20"/>
        </w:rPr>
        <w:t>7.4.21</w:t>
      </w:r>
      <w:r w:rsidR="00096603" w:rsidRPr="00835ECE">
        <w:rPr>
          <w:rFonts w:ascii="Times New Roman" w:hAnsi="Times New Roman" w:cs="Times New Roman"/>
          <w:sz w:val="20"/>
          <w:szCs w:val="20"/>
        </w:rPr>
        <w:t>na hipótese de o licitante não atender às exigências para habilitação, o pregoeiro examinará a proposta subsequente e assim sucessivamente, na ordem de classificação, até a apuração de uma proposta que atenda ao presente edital</w:t>
      </w:r>
      <w:bookmarkEnd w:id="29"/>
      <w:r w:rsidR="00096603" w:rsidRPr="00835ECE">
        <w:rPr>
          <w:rFonts w:ascii="Times New Roman" w:hAnsi="Times New Roman" w:cs="Times New Roman"/>
          <w:sz w:val="20"/>
          <w:szCs w:val="20"/>
        </w:rPr>
        <w:t>.</w:t>
      </w:r>
    </w:p>
    <w:p w14:paraId="518F2E19" w14:textId="176948C2" w:rsidR="00CC700F" w:rsidRPr="00835ECE" w:rsidRDefault="00CC700F" w:rsidP="00E0054C">
      <w:pPr>
        <w:spacing w:after="0" w:line="240" w:lineRule="auto"/>
        <w:jc w:val="both"/>
        <w:rPr>
          <w:rFonts w:ascii="Times New Roman" w:hAnsi="Times New Roman" w:cs="Times New Roman"/>
          <w:sz w:val="20"/>
          <w:szCs w:val="20"/>
        </w:rPr>
      </w:pPr>
      <w:bookmarkStart w:id="30" w:name="_Ref114665515"/>
      <w:r w:rsidRPr="00835ECE">
        <w:rPr>
          <w:rFonts w:ascii="Times New Roman" w:hAnsi="Times New Roman" w:cs="Times New Roman"/>
          <w:sz w:val="20"/>
          <w:szCs w:val="20"/>
        </w:rPr>
        <w:t>7.4.22</w:t>
      </w:r>
      <w:r w:rsidR="00096603" w:rsidRPr="00835ECE">
        <w:rPr>
          <w:rFonts w:ascii="Times New Roman" w:hAnsi="Times New Roman" w:cs="Times New Roman"/>
          <w:sz w:val="20"/>
          <w:szCs w:val="20"/>
        </w:rPr>
        <w:t>somente serão disponibilizados para acesso público os documentos de habilitação do licitante cuja proposta atenda ao edital de licitação, após concluídos os procedimentos de que trata o subitem anterior</w:t>
      </w:r>
      <w:bookmarkEnd w:id="30"/>
      <w:r w:rsidR="00096603" w:rsidRPr="00835ECE">
        <w:rPr>
          <w:rFonts w:ascii="Times New Roman" w:hAnsi="Times New Roman" w:cs="Times New Roman"/>
          <w:sz w:val="20"/>
          <w:szCs w:val="20"/>
        </w:rPr>
        <w:t>.</w:t>
      </w:r>
    </w:p>
    <w:p w14:paraId="7CE86087" w14:textId="3347DB4E"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7.4.23</w:t>
      </w:r>
      <w:r w:rsidR="00096603" w:rsidRPr="00835ECE">
        <w:rPr>
          <w:rFonts w:ascii="Times New Roman" w:hAnsi="Times New Roman" w:cs="Times New Roman"/>
          <w:sz w:val="20"/>
          <w:szCs w:val="20"/>
        </w:rPr>
        <w:t>a comprovação de regularidade fiscal e trabalhista das microempresas e das empresas de pequeno porte somente será exigida para efeito de contratação, e não como condição para participação na licitação (</w:t>
      </w:r>
      <w:hyperlink r:id="rId42" w:anchor="art4">
        <w:r w:rsidR="00096603" w:rsidRPr="00835ECE">
          <w:rPr>
            <w:rStyle w:val="Hyperlink"/>
            <w:rFonts w:ascii="Times New Roman" w:hAnsi="Times New Roman" w:cs="Times New Roman"/>
            <w:sz w:val="20"/>
            <w:szCs w:val="20"/>
          </w:rPr>
          <w:t>art. 4º do decreto nº 8.538/2015</w:t>
        </w:r>
      </w:hyperlink>
      <w:r w:rsidRPr="00835ECE">
        <w:rPr>
          <w:rFonts w:ascii="Times New Roman" w:hAnsi="Times New Roman" w:cs="Times New Roman"/>
          <w:sz w:val="20"/>
          <w:szCs w:val="20"/>
        </w:rPr>
        <w:t>).</w:t>
      </w:r>
    </w:p>
    <w:p w14:paraId="79CC0703" w14:textId="49537A76" w:rsidR="00CC700F" w:rsidRPr="00835ECE" w:rsidRDefault="00CC700F" w:rsidP="00E0054C">
      <w:p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7.4.24</w:t>
      </w:r>
      <w:r w:rsidR="00096603" w:rsidRPr="00835ECE">
        <w:rPr>
          <w:rFonts w:ascii="Times New Roman" w:hAnsi="Times New Roman" w:cs="Times New Roman"/>
          <w:sz w:val="20"/>
          <w:szCs w:val="20"/>
        </w:rPr>
        <w:t xml:space="preserve">quando a fase de habilitação anteceder a de julgamento e já tiver sido encerrada, não caberá exclusão de licitante por motivo </w:t>
      </w:r>
      <w:r w:rsidRPr="00835ECE">
        <w:rPr>
          <w:rFonts w:ascii="Times New Roman" w:hAnsi="Times New Roman" w:cs="Times New Roman"/>
          <w:sz w:val="20"/>
          <w:szCs w:val="20"/>
        </w:rPr>
        <w:t>relacionado à habilitação, salvo em razão de fatos supervenientes ou só conhecidos após o julgamento.</w:t>
      </w:r>
    </w:p>
    <w:p w14:paraId="2335F48E" w14:textId="54FC68EF"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8.</w:t>
      </w:r>
      <w:r w:rsidR="00096603" w:rsidRPr="00835ECE">
        <w:rPr>
          <w:rFonts w:ascii="Times New Roman" w:hAnsi="Times New Roman" w:cs="Times New Roman"/>
          <w:b/>
          <w:bCs/>
          <w:sz w:val="20"/>
          <w:szCs w:val="20"/>
        </w:rPr>
        <w:t xml:space="preserve"> Do julgamento.</w:t>
      </w:r>
    </w:p>
    <w:p w14:paraId="67F3A5CE" w14:textId="59A26CCE"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8.1</w:t>
      </w:r>
      <w:r w:rsidR="00096603" w:rsidRPr="00835ECE">
        <w:rPr>
          <w:rFonts w:ascii="Times New Roman" w:hAnsi="Times New Roman" w:cs="Times New Roman"/>
          <w:sz w:val="20"/>
          <w:szCs w:val="20"/>
        </w:rPr>
        <w:t xml:space="preserve"> No julgamento das propostas, considerar-se-á vencedora aquela licitante que habilitada e obedecendo a todas condições deste edital, apresentar o “menor preço</w:t>
      </w:r>
      <w:r w:rsidRPr="00835ECE">
        <w:rPr>
          <w:rFonts w:ascii="Times New Roman" w:hAnsi="Times New Roman" w:cs="Times New Roman"/>
          <w:sz w:val="20"/>
          <w:szCs w:val="20"/>
        </w:rPr>
        <w:t>”.</w:t>
      </w:r>
    </w:p>
    <w:p w14:paraId="092CAED9" w14:textId="008BBB64"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8.1.1</w:t>
      </w:r>
      <w:r w:rsidR="00096603" w:rsidRPr="00835ECE">
        <w:rPr>
          <w:rFonts w:ascii="Times New Roman" w:hAnsi="Times New Roman" w:cs="Times New Roman"/>
          <w:sz w:val="20"/>
          <w:szCs w:val="20"/>
        </w:rPr>
        <w:t xml:space="preserve"> Em caso de empate, serão aplicadas as disposições do art. 60 da lei nº 14.133, de 2021.</w:t>
      </w:r>
    </w:p>
    <w:p w14:paraId="123C7A99" w14:textId="2ABA04DE"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8.1.2</w:t>
      </w:r>
      <w:r w:rsidR="00096603" w:rsidRPr="00835ECE">
        <w:rPr>
          <w:rFonts w:ascii="Times New Roman" w:hAnsi="Times New Roman" w:cs="Times New Roman"/>
          <w:sz w:val="20"/>
          <w:szCs w:val="20"/>
        </w:rPr>
        <w:t xml:space="preserve"> Caso o pregoeiro entenda que o preço apresentado seja inexequível, ele notificará o arrematante, via sistema, para que o mesmo comprove em 48 horas, que o seu preço é exequível, sob pena de desclassificação. </w:t>
      </w:r>
    </w:p>
    <w:p w14:paraId="3538092A" w14:textId="2BCDBB44" w:rsidR="00CC700F" w:rsidRPr="00835ECE" w:rsidRDefault="00CC700F" w:rsidP="00E0054C">
      <w:p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8.1.3</w:t>
      </w:r>
      <w:r w:rsidR="00096603" w:rsidRPr="00835ECE">
        <w:rPr>
          <w:rFonts w:ascii="Times New Roman" w:hAnsi="Times New Roman" w:cs="Times New Roman"/>
          <w:sz w:val="20"/>
          <w:szCs w:val="20"/>
        </w:rPr>
        <w:t xml:space="preserve"> Serão desclassificadas propostas que:</w:t>
      </w:r>
    </w:p>
    <w:p w14:paraId="41C451F8" w14:textId="5EFC6717"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A) forem lançadas, mas não forem anexadas. </w:t>
      </w:r>
    </w:p>
    <w:p w14:paraId="23897C66" w14:textId="249EBB60"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B) contiverem cotação de objeto diverso do requerido nesta licitação. </w:t>
      </w:r>
    </w:p>
    <w:p w14:paraId="6C761EB5" w14:textId="7223D9FD"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C) não atendam às exigências do edital e seus anexos, que sejam omissas ou apresentem irregularidades insanáveis ou defeitos capazes de dificultar o seu julgamento. </w:t>
      </w:r>
    </w:p>
    <w:p w14:paraId="0A84F4CD" w14:textId="075610E8" w:rsidR="00CC700F" w:rsidRPr="00835ECE" w:rsidRDefault="00096603" w:rsidP="00E0054C">
      <w:p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D) apresentarem preços excessivos, incompatíveis com os valores de mercado ou manifestamente inexequíveis. </w:t>
      </w:r>
    </w:p>
    <w:p w14:paraId="29B01771" w14:textId="06EA1C93" w:rsidR="00CC700F" w:rsidRPr="00835ECE" w:rsidRDefault="00CC700F" w:rsidP="00E0054C">
      <w:p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8.1.4</w:t>
      </w:r>
      <w:r w:rsidR="00096603" w:rsidRPr="00835ECE">
        <w:rPr>
          <w:rFonts w:ascii="Times New Roman" w:hAnsi="Times New Roman" w:cs="Times New Roman"/>
          <w:sz w:val="20"/>
          <w:szCs w:val="20"/>
        </w:rPr>
        <w:t xml:space="preserve"> A desclassificação da proposta será fundamentada e registrada no sistema, com acompanhamento em tempo real por todos os participantes.</w:t>
      </w:r>
    </w:p>
    <w:p w14:paraId="63802204" w14:textId="226AE0C5"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9.</w:t>
      </w:r>
      <w:r w:rsidR="00096603" w:rsidRPr="00835ECE">
        <w:rPr>
          <w:rFonts w:ascii="Times New Roman" w:hAnsi="Times New Roman" w:cs="Times New Roman"/>
          <w:b/>
          <w:bCs/>
          <w:sz w:val="20"/>
          <w:szCs w:val="20"/>
        </w:rPr>
        <w:t xml:space="preserve"> Da ata de registro de preços</w:t>
      </w:r>
    </w:p>
    <w:p w14:paraId="45A5D6BC" w14:textId="7848A99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9.1</w:t>
      </w:r>
      <w:r w:rsidR="00096603" w:rsidRPr="00835ECE">
        <w:rPr>
          <w:rFonts w:ascii="Times New Roman" w:hAnsi="Times New Roman" w:cs="Times New Roman"/>
          <w:sz w:val="20"/>
          <w:szCs w:val="20"/>
        </w:rPr>
        <w:t xml:space="preserve"> Homologado o resultado da licitação, o licitante mais bem classificado terá o prazo de </w:t>
      </w:r>
      <w:r w:rsidR="00764831" w:rsidRPr="00835ECE">
        <w:rPr>
          <w:rFonts w:ascii="Times New Roman" w:hAnsi="Times New Roman" w:cs="Times New Roman"/>
          <w:sz w:val="20"/>
          <w:szCs w:val="20"/>
        </w:rPr>
        <w:t>05</w:t>
      </w:r>
      <w:r w:rsidR="00096603" w:rsidRPr="00835ECE">
        <w:rPr>
          <w:rFonts w:ascii="Times New Roman" w:hAnsi="Times New Roman" w:cs="Times New Roman"/>
          <w:sz w:val="20"/>
          <w:szCs w:val="20"/>
        </w:rPr>
        <w:t xml:space="preserve"> (</w:t>
      </w:r>
      <w:r w:rsidR="00764831" w:rsidRPr="00835ECE">
        <w:rPr>
          <w:rFonts w:ascii="Times New Roman" w:hAnsi="Times New Roman" w:cs="Times New Roman"/>
          <w:sz w:val="20"/>
          <w:szCs w:val="20"/>
        </w:rPr>
        <w:t>cinco</w:t>
      </w:r>
      <w:r w:rsidR="00096603" w:rsidRPr="00835ECE">
        <w:rPr>
          <w:rFonts w:ascii="Times New Roman" w:hAnsi="Times New Roman" w:cs="Times New Roman"/>
          <w:sz w:val="20"/>
          <w:szCs w:val="20"/>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062BB7A0" w14:textId="3EDB3DAA" w:rsidR="00CC700F" w:rsidRPr="00835ECE" w:rsidRDefault="00CC700F" w:rsidP="00E0054C">
      <w:pPr>
        <w:spacing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9.2</w:t>
      </w:r>
      <w:r w:rsidR="00096603" w:rsidRPr="00835ECE">
        <w:rPr>
          <w:rFonts w:ascii="Times New Roman" w:hAnsi="Times New Roman" w:cs="Times New Roman"/>
          <w:sz w:val="20"/>
          <w:szCs w:val="20"/>
        </w:rPr>
        <w:t xml:space="preserve"> o prazo de convocação poderá ser prorrogado uma vez, por igual período, mediante solicitação do licitante mais bem classificado ou do fornecedor convocado, desde que:</w:t>
      </w:r>
    </w:p>
    <w:p w14:paraId="563039FC" w14:textId="62822042" w:rsidR="00CC700F" w:rsidRPr="00835ECE" w:rsidRDefault="00096603" w:rsidP="00901E99">
      <w:pPr>
        <w:numPr>
          <w:ilvl w:val="0"/>
          <w:numId w:val="16"/>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sz w:val="20"/>
          <w:szCs w:val="20"/>
        </w:rPr>
        <w:t>A solicitação seja devidamente justificada e apresentada dentro do prazo; e</w:t>
      </w:r>
    </w:p>
    <w:p w14:paraId="132D4F9E" w14:textId="2138B3B2" w:rsidR="00CC700F" w:rsidRPr="00835ECE" w:rsidRDefault="00096603" w:rsidP="00901E99">
      <w:pPr>
        <w:numPr>
          <w:ilvl w:val="0"/>
          <w:numId w:val="16"/>
        </w:numPr>
        <w:spacing w:line="240" w:lineRule="auto"/>
        <w:ind w:left="0" w:firstLine="0"/>
        <w:jc w:val="both"/>
        <w:rPr>
          <w:rFonts w:ascii="Times New Roman" w:hAnsi="Times New Roman" w:cs="Times New Roman"/>
          <w:b/>
          <w:bCs/>
          <w:sz w:val="20"/>
          <w:szCs w:val="20"/>
        </w:rPr>
      </w:pPr>
      <w:r w:rsidRPr="00835ECE">
        <w:rPr>
          <w:rFonts w:ascii="Times New Roman" w:hAnsi="Times New Roman" w:cs="Times New Roman"/>
          <w:sz w:val="20"/>
          <w:szCs w:val="20"/>
        </w:rPr>
        <w:t>A justificativa apresentada seja aceita pela administração.</w:t>
      </w:r>
    </w:p>
    <w:p w14:paraId="4C54166C" w14:textId="537331E6"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lastRenderedPageBreak/>
        <w:t>9.3</w:t>
      </w:r>
      <w:r w:rsidR="00096603" w:rsidRPr="00835ECE">
        <w:rPr>
          <w:rFonts w:ascii="Times New Roman" w:hAnsi="Times New Roman" w:cs="Times New Roman"/>
          <w:sz w:val="20"/>
          <w:szCs w:val="20"/>
        </w:rPr>
        <w:t>a ata de registro de preços será assinada por meio de assinatura digital e disponibilizada no sistema de registro de preços.</w:t>
      </w:r>
    </w:p>
    <w:p w14:paraId="50ED05A6" w14:textId="22554A54"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9.4</w:t>
      </w:r>
      <w:r w:rsidR="00096603" w:rsidRPr="00835ECE">
        <w:rPr>
          <w:rFonts w:ascii="Times New Roman" w:hAnsi="Times New Roman" w:cs="Times New Roman"/>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sidR="00096603" w:rsidRPr="00835ECE">
        <w:rPr>
          <w:rFonts w:ascii="Times New Roman" w:hAnsi="Times New Roman" w:cs="Times New Roman"/>
          <w:sz w:val="20"/>
          <w:szCs w:val="20"/>
        </w:rPr>
        <w:t>ns</w:t>
      </w:r>
      <w:proofErr w:type="spellEnd"/>
      <w:r w:rsidR="00096603" w:rsidRPr="00835ECE">
        <w:rPr>
          <w:rFonts w:ascii="Times New Roman" w:hAnsi="Times New Roman" w:cs="Times New Roman"/>
          <w:sz w:val="20"/>
          <w:szCs w:val="20"/>
        </w:rPr>
        <w:t>), as respectivas quantidades, preços regist</w:t>
      </w:r>
      <w:r w:rsidRPr="00835ECE">
        <w:rPr>
          <w:rFonts w:ascii="Times New Roman" w:hAnsi="Times New Roman" w:cs="Times New Roman"/>
          <w:sz w:val="20"/>
          <w:szCs w:val="20"/>
        </w:rPr>
        <w:t>rados e demais condições.</w:t>
      </w:r>
    </w:p>
    <w:p w14:paraId="2FFE9808" w14:textId="5AA894B7"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9.5</w:t>
      </w:r>
      <w:r w:rsidR="00096603" w:rsidRPr="00835ECE">
        <w:rPr>
          <w:rFonts w:ascii="Times New Roman" w:hAnsi="Times New Roman" w:cs="Times New Roman"/>
          <w:sz w:val="20"/>
          <w:szCs w:val="20"/>
        </w:rPr>
        <w:t xml:space="preserve">o preço registrado, com a indicação dos fornecedores, será divulgado no </w:t>
      </w:r>
      <w:proofErr w:type="spellStart"/>
      <w:r w:rsidR="00096603" w:rsidRPr="00835ECE">
        <w:rPr>
          <w:rFonts w:ascii="Times New Roman" w:hAnsi="Times New Roman" w:cs="Times New Roman"/>
          <w:sz w:val="20"/>
          <w:szCs w:val="20"/>
        </w:rPr>
        <w:t>pncp</w:t>
      </w:r>
      <w:proofErr w:type="spellEnd"/>
      <w:r w:rsidR="00096603" w:rsidRPr="00835ECE">
        <w:rPr>
          <w:rFonts w:ascii="Times New Roman" w:hAnsi="Times New Roman" w:cs="Times New Roman"/>
          <w:sz w:val="20"/>
          <w:szCs w:val="20"/>
        </w:rPr>
        <w:t xml:space="preserve"> e disponibilizado durante a vigência da ata de registro de preços.</w:t>
      </w:r>
    </w:p>
    <w:p w14:paraId="551B45DE" w14:textId="042EACE9"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9.6</w:t>
      </w:r>
      <w:r w:rsidR="00096603" w:rsidRPr="00835ECE">
        <w:rPr>
          <w:rFonts w:ascii="Times New Roman" w:hAnsi="Times New Roman" w:cs="Times New Roman"/>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w:t>
      </w:r>
      <w:r w:rsidRPr="00835ECE">
        <w:rPr>
          <w:rFonts w:ascii="Times New Roman" w:hAnsi="Times New Roman" w:cs="Times New Roman"/>
          <w:sz w:val="20"/>
          <w:szCs w:val="20"/>
        </w:rPr>
        <w:t>a.</w:t>
      </w:r>
    </w:p>
    <w:p w14:paraId="1254431F" w14:textId="1FD19928"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9.7</w:t>
      </w:r>
      <w:r w:rsidR="00096603" w:rsidRPr="00835ECE">
        <w:rPr>
          <w:rFonts w:ascii="Times New Roman" w:hAnsi="Times New Roman" w:cs="Times New Roman"/>
          <w:sz w:val="20"/>
          <w:szCs w:val="20"/>
        </w:rPr>
        <w:t xml:space="preserve">na hipótese de o convocado não assinar a ata de registro de preços no prazo e nas condições estabelecidas, fica facultado à administração convocar os licitantes remanescentes do cadastro de reserva, na ordem de classificação, para fazê-lo em igual prazo e </w:t>
      </w:r>
      <w:r w:rsidRPr="00835ECE">
        <w:rPr>
          <w:rFonts w:ascii="Times New Roman" w:hAnsi="Times New Roman" w:cs="Times New Roman"/>
          <w:sz w:val="20"/>
          <w:szCs w:val="20"/>
        </w:rPr>
        <w:t>nas condições propostas pelo primeiro classificado.</w:t>
      </w:r>
    </w:p>
    <w:p w14:paraId="459FBE33" w14:textId="315D2910" w:rsidR="00CC700F" w:rsidRPr="00835ECE" w:rsidRDefault="00CC700F" w:rsidP="00E0054C">
      <w:pPr>
        <w:spacing w:after="0" w:line="240" w:lineRule="auto"/>
        <w:jc w:val="both"/>
        <w:rPr>
          <w:rFonts w:ascii="Times New Roman" w:hAnsi="Times New Roman" w:cs="Times New Roman"/>
          <w:b/>
          <w:bCs/>
          <w:sz w:val="20"/>
          <w:szCs w:val="20"/>
        </w:rPr>
      </w:pPr>
      <w:bookmarkStart w:id="31" w:name="_Toc135469232"/>
      <w:r w:rsidRPr="00835ECE">
        <w:rPr>
          <w:rFonts w:ascii="Times New Roman" w:hAnsi="Times New Roman" w:cs="Times New Roman"/>
          <w:b/>
          <w:bCs/>
          <w:sz w:val="20"/>
          <w:szCs w:val="20"/>
        </w:rPr>
        <w:t>10.</w:t>
      </w:r>
      <w:r w:rsidR="00096603" w:rsidRPr="00835ECE">
        <w:rPr>
          <w:rFonts w:ascii="Times New Roman" w:hAnsi="Times New Roman" w:cs="Times New Roman"/>
          <w:b/>
          <w:bCs/>
          <w:sz w:val="20"/>
          <w:szCs w:val="20"/>
        </w:rPr>
        <w:t xml:space="preserve"> Da formação do cadastro de reserva</w:t>
      </w:r>
      <w:bookmarkEnd w:id="31"/>
      <w:r w:rsidR="00096603" w:rsidRPr="00835ECE">
        <w:rPr>
          <w:rFonts w:ascii="Times New Roman" w:hAnsi="Times New Roman" w:cs="Times New Roman"/>
          <w:b/>
          <w:bCs/>
          <w:sz w:val="20"/>
          <w:szCs w:val="20"/>
        </w:rPr>
        <w:t>.</w:t>
      </w:r>
    </w:p>
    <w:p w14:paraId="1C507E60" w14:textId="2F5DDD4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10.1</w:t>
      </w:r>
      <w:r w:rsidR="00096603" w:rsidRPr="00835ECE">
        <w:rPr>
          <w:rFonts w:ascii="Times New Roman" w:hAnsi="Times New Roman" w:cs="Times New Roman"/>
          <w:sz w:val="20"/>
          <w:szCs w:val="20"/>
        </w:rPr>
        <w:t>após a homologação da licitação, será incluído na ata, na forma de anexo, o registro:</w:t>
      </w:r>
    </w:p>
    <w:p w14:paraId="570CE62A" w14:textId="7777777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10.2dos licitantes </w:t>
      </w:r>
      <w:bookmarkStart w:id="32" w:name="_Hlk132991372"/>
      <w:r w:rsidRPr="00835ECE">
        <w:rPr>
          <w:rFonts w:ascii="Times New Roman" w:hAnsi="Times New Roman" w:cs="Times New Roman"/>
          <w:sz w:val="20"/>
          <w:szCs w:val="20"/>
        </w:rPr>
        <w:t xml:space="preserve">que </w:t>
      </w:r>
      <w:bookmarkStart w:id="33" w:name="_Hlk132989696"/>
      <w:r w:rsidRPr="00835ECE">
        <w:rPr>
          <w:rFonts w:ascii="Times New Roman" w:hAnsi="Times New Roman" w:cs="Times New Roman"/>
          <w:sz w:val="20"/>
          <w:szCs w:val="20"/>
        </w:rPr>
        <w:t>aceitarem cotar o objeto com preço igual ao do adjudicatári</w:t>
      </w:r>
      <w:bookmarkEnd w:id="32"/>
      <w:r w:rsidRPr="00835ECE">
        <w:rPr>
          <w:rFonts w:ascii="Times New Roman" w:hAnsi="Times New Roman" w:cs="Times New Roman"/>
          <w:sz w:val="20"/>
          <w:szCs w:val="20"/>
        </w:rPr>
        <w:t>o</w:t>
      </w:r>
      <w:bookmarkEnd w:id="33"/>
      <w:r w:rsidRPr="00835ECE">
        <w:rPr>
          <w:rFonts w:ascii="Times New Roman" w:hAnsi="Times New Roman" w:cs="Times New Roman"/>
          <w:sz w:val="20"/>
          <w:szCs w:val="20"/>
        </w:rPr>
        <w:t>, observada a classificação na licitação; e</w:t>
      </w:r>
    </w:p>
    <w:p w14:paraId="24E6C96D" w14:textId="5DFD297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10.3</w:t>
      </w:r>
      <w:r w:rsidR="00096603" w:rsidRPr="00835ECE">
        <w:rPr>
          <w:rFonts w:ascii="Times New Roman" w:hAnsi="Times New Roman" w:cs="Times New Roman"/>
          <w:b/>
          <w:bCs/>
          <w:sz w:val="20"/>
          <w:szCs w:val="20"/>
        </w:rPr>
        <w:t xml:space="preserve"> </w:t>
      </w:r>
      <w:r w:rsidRPr="00835ECE">
        <w:rPr>
          <w:rFonts w:ascii="Times New Roman" w:hAnsi="Times New Roman" w:cs="Times New Roman"/>
          <w:sz w:val="20"/>
          <w:szCs w:val="20"/>
        </w:rPr>
        <w:t>dos licitantes que mantiverem sua proposta original</w:t>
      </w:r>
    </w:p>
    <w:p w14:paraId="44CA3137" w14:textId="4D7A77D7"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10.4</w:t>
      </w:r>
      <w:r w:rsidR="00096603" w:rsidRPr="00835ECE">
        <w:rPr>
          <w:rFonts w:ascii="Times New Roman" w:hAnsi="Times New Roman" w:cs="Times New Roman"/>
          <w:sz w:val="20"/>
          <w:szCs w:val="20"/>
        </w:rPr>
        <w:t xml:space="preserve"> será respeitada, nas contratações, a ordem de classificação dos licitantes ou fornecedores registrados na ata.</w:t>
      </w:r>
    </w:p>
    <w:p w14:paraId="1BCEE3EC" w14:textId="6E5443A7"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10.5</w:t>
      </w:r>
      <w:r w:rsidR="00096603" w:rsidRPr="00835ECE">
        <w:rPr>
          <w:rFonts w:ascii="Times New Roman" w:hAnsi="Times New Roman" w:cs="Times New Roman"/>
          <w:sz w:val="20"/>
          <w:szCs w:val="20"/>
        </w:rPr>
        <w:t xml:space="preserve"> a apresentação de novas propostas na forma deste item não prejudicará o resultado do certame em relação ao licitante mais bem classificado.</w:t>
      </w:r>
    </w:p>
    <w:p w14:paraId="6B0A9F83" w14:textId="6B465696" w:rsidR="00CC700F" w:rsidRPr="00835ECE" w:rsidRDefault="00CC700F" w:rsidP="00E0054C">
      <w:pPr>
        <w:spacing w:after="0" w:line="240" w:lineRule="auto"/>
        <w:jc w:val="both"/>
        <w:rPr>
          <w:rFonts w:ascii="Times New Roman" w:hAnsi="Times New Roman" w:cs="Times New Roman"/>
          <w:b/>
          <w:bCs/>
          <w:sz w:val="20"/>
          <w:szCs w:val="20"/>
        </w:rPr>
      </w:pPr>
      <w:proofErr w:type="gramStart"/>
      <w:r w:rsidRPr="00835ECE">
        <w:rPr>
          <w:rFonts w:ascii="Times New Roman" w:hAnsi="Times New Roman" w:cs="Times New Roman"/>
          <w:sz w:val="20"/>
          <w:szCs w:val="20"/>
        </w:rPr>
        <w:t>10.6</w:t>
      </w:r>
      <w:r w:rsidR="00096603" w:rsidRPr="00835ECE">
        <w:rPr>
          <w:rFonts w:ascii="Times New Roman" w:hAnsi="Times New Roman" w:cs="Times New Roman"/>
          <w:sz w:val="20"/>
          <w:szCs w:val="20"/>
        </w:rPr>
        <w:t xml:space="preserve">  para</w:t>
      </w:r>
      <w:proofErr w:type="gramEnd"/>
      <w:r w:rsidR="00096603" w:rsidRPr="00835ECE">
        <w:rPr>
          <w:rFonts w:ascii="Times New Roman" w:hAnsi="Times New Roman" w:cs="Times New Roman"/>
          <w:sz w:val="20"/>
          <w:szCs w:val="20"/>
        </w:rPr>
        <w:t xml:space="preserve"> fins da ordem de classificação, os licitantes ou fornecedores que aceitarem cotar o objeto com preço igual ao do adjudicatário antecederão aqueles que mantiverem sua proposta original.</w:t>
      </w:r>
    </w:p>
    <w:p w14:paraId="11964912" w14:textId="0474B2EE"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10.7</w:t>
      </w:r>
      <w:r w:rsidR="00096603" w:rsidRPr="00835ECE">
        <w:rPr>
          <w:rFonts w:ascii="Times New Roman" w:hAnsi="Times New Roman" w:cs="Times New Roman"/>
          <w:sz w:val="20"/>
          <w:szCs w:val="20"/>
        </w:rPr>
        <w:t xml:space="preserve"> a habilitação dos licitantes que comporão o cadastro de reserva será efetuada quando houver necessidade de contratação dos licitantes remanescentes, nas seguintes hipóteses: </w:t>
      </w:r>
    </w:p>
    <w:p w14:paraId="4D7E0158" w14:textId="0C010073"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10.8</w:t>
      </w:r>
      <w:r w:rsidR="00096603" w:rsidRPr="00835ECE">
        <w:rPr>
          <w:rFonts w:ascii="Times New Roman" w:hAnsi="Times New Roman" w:cs="Times New Roman"/>
          <w:sz w:val="20"/>
          <w:szCs w:val="20"/>
        </w:rPr>
        <w:t xml:space="preserve"> </w:t>
      </w:r>
      <w:r w:rsidRPr="00835ECE">
        <w:rPr>
          <w:rFonts w:ascii="Times New Roman" w:hAnsi="Times New Roman" w:cs="Times New Roman"/>
          <w:sz w:val="20"/>
          <w:szCs w:val="20"/>
        </w:rPr>
        <w:t>quando o licitante vencedor não assinar a ata de registro de preços no prazo e nas condições estabelecidos no edital; ou</w:t>
      </w:r>
    </w:p>
    <w:p w14:paraId="76066395" w14:textId="1D7AE0CB"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10.9</w:t>
      </w:r>
      <w:r w:rsidR="00096603" w:rsidRPr="00835ECE">
        <w:rPr>
          <w:rFonts w:ascii="Times New Roman" w:hAnsi="Times New Roman" w:cs="Times New Roman"/>
          <w:sz w:val="20"/>
          <w:szCs w:val="20"/>
        </w:rPr>
        <w:t xml:space="preserve"> quando houver o cancelamento do registro do fornecedor ou do registro de preços, nas hipóteses previstas nos art. 28 e art. 29 do decreto nº 11.462/23.</w:t>
      </w:r>
    </w:p>
    <w:p w14:paraId="6E274A6E" w14:textId="0E0E9B40"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10.10</w:t>
      </w:r>
      <w:r w:rsidR="00096603" w:rsidRPr="00835ECE">
        <w:rPr>
          <w:rFonts w:ascii="Times New Roman" w:hAnsi="Times New Roman" w:cs="Times New Roman"/>
          <w:sz w:val="20"/>
          <w:szCs w:val="20"/>
        </w:rPr>
        <w:t xml:space="preserve">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w:t>
      </w:r>
      <w:r w:rsidRPr="00835ECE">
        <w:rPr>
          <w:rFonts w:ascii="Times New Roman" w:hAnsi="Times New Roman" w:cs="Times New Roman"/>
          <w:sz w:val="20"/>
          <w:szCs w:val="20"/>
        </w:rPr>
        <w:t>ista no edital, poderá:</w:t>
      </w:r>
    </w:p>
    <w:p w14:paraId="745F4F2D" w14:textId="61668F0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10.11</w:t>
      </w:r>
      <w:r w:rsidR="00096603" w:rsidRPr="00835ECE">
        <w:rPr>
          <w:rFonts w:ascii="Times New Roman" w:hAnsi="Times New Roman" w:cs="Times New Roman"/>
          <w:sz w:val="20"/>
          <w:szCs w:val="20"/>
        </w:rPr>
        <w:t xml:space="preserve"> </w:t>
      </w:r>
      <w:r w:rsidRPr="00835ECE">
        <w:rPr>
          <w:rFonts w:ascii="Times New Roman" w:hAnsi="Times New Roman" w:cs="Times New Roman"/>
          <w:sz w:val="20"/>
          <w:szCs w:val="20"/>
        </w:rPr>
        <w:t>convocar os licitantes que mantiveram sua proposta original para negociação, na ordem de classificação, com vistas à obtenção de preço melhor, mesmo que acima do preço do adjudicatário; ou</w:t>
      </w:r>
    </w:p>
    <w:p w14:paraId="076D5CE0" w14:textId="77777777" w:rsidR="00CC700F" w:rsidRPr="00835ECE" w:rsidRDefault="00CC700F" w:rsidP="00E0054C">
      <w:pPr>
        <w:spacing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10.12adjudicar e firmar o contrato nas condições ofertadas pelos licitantes remanescentes, observada a ordem de classificação, quando frustrada a negociação de melhor condição.</w:t>
      </w:r>
    </w:p>
    <w:p w14:paraId="0990A3AB" w14:textId="78A4F23F"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11.</w:t>
      </w:r>
      <w:r w:rsidR="00096603" w:rsidRPr="00835ECE">
        <w:rPr>
          <w:rFonts w:ascii="Times New Roman" w:hAnsi="Times New Roman" w:cs="Times New Roman"/>
          <w:b/>
          <w:bCs/>
          <w:sz w:val="20"/>
          <w:szCs w:val="20"/>
        </w:rPr>
        <w:t xml:space="preserve"> Dos recursos.</w:t>
      </w:r>
    </w:p>
    <w:p w14:paraId="0CE383A2" w14:textId="0B6C10FC" w:rsidR="00CC700F" w:rsidRPr="00835ECE" w:rsidRDefault="00096603" w:rsidP="00901E99">
      <w:pPr>
        <w:numPr>
          <w:ilvl w:val="0"/>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interposição de recurso referente ao julgamento das propostas, à habilitação ou inabilitação de licitantes, à anulação ou revogação da licitação, observará o disposto no art. 165 da lei nº 14.133, de 2021.</w:t>
      </w:r>
    </w:p>
    <w:p w14:paraId="0F3D8D49" w14:textId="77777777" w:rsidR="00CC700F" w:rsidRPr="00835ECE" w:rsidRDefault="00CC700F" w:rsidP="00901E99">
      <w:pPr>
        <w:numPr>
          <w:ilvl w:val="0"/>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prazo recursal é de 3 (três) dias úteis, contados da data de intimação ou de lavratura da ata.</w:t>
      </w:r>
    </w:p>
    <w:p w14:paraId="4761DC2C" w14:textId="77777777" w:rsidR="00CC700F" w:rsidRPr="00835ECE" w:rsidRDefault="00CC700F" w:rsidP="00901E99">
      <w:pPr>
        <w:numPr>
          <w:ilvl w:val="0"/>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Quando o recurso apresentado impugnar o julgamento das propostas ou o ato de habilitação ou inabilitação do licitante:</w:t>
      </w:r>
    </w:p>
    <w:p w14:paraId="104855BC" w14:textId="2CAC60B6" w:rsidR="00CC700F" w:rsidRPr="00835ECE" w:rsidRDefault="00096603" w:rsidP="00901E99">
      <w:pPr>
        <w:numPr>
          <w:ilvl w:val="0"/>
          <w:numId w:val="6"/>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intenção de recorrer deverá ser manifestada imediatamente, sob pena de preclusão;</w:t>
      </w:r>
    </w:p>
    <w:p w14:paraId="420DC74B" w14:textId="6174043F" w:rsidR="00CC700F" w:rsidRPr="00835ECE" w:rsidRDefault="00096603" w:rsidP="00901E99">
      <w:pPr>
        <w:numPr>
          <w:ilvl w:val="0"/>
          <w:numId w:val="6"/>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prazo para a manifestação da intenção de recorrer não será inferior a 10 (dez) minutos.</w:t>
      </w:r>
    </w:p>
    <w:p w14:paraId="25A3525A" w14:textId="6A931CDB" w:rsidR="00CC700F" w:rsidRPr="00835ECE" w:rsidRDefault="00096603" w:rsidP="00901E99">
      <w:pPr>
        <w:numPr>
          <w:ilvl w:val="0"/>
          <w:numId w:val="6"/>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prazo para apresentação das razões recursais será iniciado na data de intimação ou de lavratura da ata de habilitação ou inabilitação;</w:t>
      </w:r>
    </w:p>
    <w:p w14:paraId="059B12D4" w14:textId="756F2E98" w:rsidR="00CC700F" w:rsidRPr="00835ECE" w:rsidRDefault="00096603" w:rsidP="00901E99">
      <w:pPr>
        <w:numPr>
          <w:ilvl w:val="0"/>
          <w:numId w:val="6"/>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Na hipótese de adoção da inversão de fases prevista no § 1º do art. 17 da lei nº 14.133, de 2021, o prazo para apresentação das razões recursais será iniciado na data de intimação da ata de julgamento.</w:t>
      </w:r>
    </w:p>
    <w:p w14:paraId="292DF11C" w14:textId="77777777" w:rsidR="00CC700F" w:rsidRPr="00835ECE" w:rsidRDefault="00CC700F" w:rsidP="00901E99">
      <w:pPr>
        <w:numPr>
          <w:ilvl w:val="0"/>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Os recursos deverão ser encaminhados em campo próprio do sistema.</w:t>
      </w:r>
    </w:p>
    <w:p w14:paraId="62878B72" w14:textId="77777777" w:rsidR="00CC700F" w:rsidRPr="00835ECE" w:rsidRDefault="00CC700F" w:rsidP="00901E99">
      <w:pPr>
        <w:numPr>
          <w:ilvl w:val="0"/>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4FD912C" w14:textId="77777777" w:rsidR="00CC700F" w:rsidRPr="00835ECE" w:rsidRDefault="00CC700F" w:rsidP="00901E99">
      <w:pPr>
        <w:numPr>
          <w:ilvl w:val="0"/>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Os recursos interpostos fora do prazo não serão conhecidos. </w:t>
      </w:r>
    </w:p>
    <w:p w14:paraId="0EB70906" w14:textId="77777777" w:rsidR="00CC700F" w:rsidRPr="00835ECE" w:rsidRDefault="00CC700F" w:rsidP="00901E99">
      <w:pPr>
        <w:numPr>
          <w:ilvl w:val="0"/>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E1DBF6" w14:textId="77777777" w:rsidR="00CC700F" w:rsidRPr="00835ECE" w:rsidRDefault="00CC700F" w:rsidP="00901E99">
      <w:pPr>
        <w:numPr>
          <w:ilvl w:val="0"/>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 recurso e o pedido de reconsideração terão efeito suspensivo do ato ou da decisão recorrida até que sobrevenha decisão final da autoridade competente. </w:t>
      </w:r>
    </w:p>
    <w:p w14:paraId="59C0295C" w14:textId="77777777" w:rsidR="00CC700F" w:rsidRPr="00835ECE" w:rsidRDefault="00CC700F" w:rsidP="00901E99">
      <w:pPr>
        <w:numPr>
          <w:ilvl w:val="0"/>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lastRenderedPageBreak/>
        <w:t xml:space="preserve">O acolhimento do recurso invalida tão somente os atos insuscetíveis de aproveitamento. </w:t>
      </w:r>
    </w:p>
    <w:p w14:paraId="3BFF82B7" w14:textId="77777777" w:rsidR="00CC700F" w:rsidRPr="00835ECE" w:rsidRDefault="00CC700F" w:rsidP="00901E99">
      <w:pPr>
        <w:numPr>
          <w:ilvl w:val="0"/>
          <w:numId w:val="5"/>
        </w:numPr>
        <w:spacing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Os autos do processo permanecerão com vista franqueada aos interessados no sítio eletrônico </w:t>
      </w:r>
      <w:hyperlink r:id="rId43" w:history="1">
        <w:r w:rsidRPr="00835ECE">
          <w:rPr>
            <w:rStyle w:val="Hyperlink"/>
            <w:rFonts w:ascii="Times New Roman" w:hAnsi="Times New Roman" w:cs="Times New Roman"/>
            <w:sz w:val="20"/>
            <w:szCs w:val="20"/>
          </w:rPr>
          <w:t>www.paudarco.pa.gov.br</w:t>
        </w:r>
      </w:hyperlink>
      <w:r w:rsidRPr="00835ECE">
        <w:rPr>
          <w:rFonts w:ascii="Times New Roman" w:hAnsi="Times New Roman" w:cs="Times New Roman"/>
          <w:sz w:val="20"/>
          <w:szCs w:val="20"/>
        </w:rPr>
        <w:t>.</w:t>
      </w:r>
    </w:p>
    <w:p w14:paraId="31B26492" w14:textId="51FEB79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12.</w:t>
      </w:r>
      <w:r w:rsidR="00096603" w:rsidRPr="00835ECE">
        <w:rPr>
          <w:rFonts w:ascii="Times New Roman" w:hAnsi="Times New Roman" w:cs="Times New Roman"/>
          <w:b/>
          <w:bCs/>
          <w:sz w:val="20"/>
          <w:szCs w:val="20"/>
        </w:rPr>
        <w:t xml:space="preserve"> Das obrigações da adjudicatária.</w:t>
      </w:r>
    </w:p>
    <w:p w14:paraId="73274117" w14:textId="6AEE6EDD"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12.1</w:t>
      </w:r>
      <w:r w:rsidR="00096603" w:rsidRPr="00835ECE">
        <w:rPr>
          <w:rFonts w:ascii="Times New Roman" w:hAnsi="Times New Roman" w:cs="Times New Roman"/>
          <w:sz w:val="20"/>
          <w:szCs w:val="20"/>
        </w:rPr>
        <w:t xml:space="preserve">homologada a licitação, ocorrerá a convocação do adjudicatário para assinatura da ata de registro de preços e/ou retirada da nota de empenho, via e-mail, ar ou qualquer outro meio de </w:t>
      </w:r>
      <w:r w:rsidRPr="00835ECE">
        <w:rPr>
          <w:rFonts w:ascii="Times New Roman" w:hAnsi="Times New Roman" w:cs="Times New Roman"/>
          <w:sz w:val="20"/>
          <w:szCs w:val="20"/>
        </w:rPr>
        <w:t>comunicação que comprove a sua convocação.</w:t>
      </w:r>
    </w:p>
    <w:p w14:paraId="43F8F7F5" w14:textId="6206ADD9"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12.2</w:t>
      </w:r>
      <w:r w:rsidR="00096603" w:rsidRPr="00835ECE">
        <w:rPr>
          <w:rFonts w:ascii="Times New Roman" w:hAnsi="Times New Roman" w:cs="Times New Roman"/>
          <w:sz w:val="20"/>
          <w:szCs w:val="20"/>
        </w:rPr>
        <w:t>o não comparecimento no prazo da convocação, não assinatura, retirada e/ou recebimento dos respectivos instrumentos, ainda que parcial, salvo em face de motivo de força maior, devidamente justificado, comprovado e aceito pela administração, acarreta a imed</w:t>
      </w:r>
      <w:r w:rsidRPr="00835ECE">
        <w:rPr>
          <w:rFonts w:ascii="Times New Roman" w:hAnsi="Times New Roman" w:cs="Times New Roman"/>
          <w:sz w:val="20"/>
          <w:szCs w:val="20"/>
        </w:rPr>
        <w:t>iata perda do direito de contratar, sem prejuízo da sanção prevista no instrumento convocatório</w:t>
      </w:r>
      <w:r w:rsidRPr="00835ECE">
        <w:rPr>
          <w:rFonts w:ascii="Times New Roman" w:hAnsi="Times New Roman" w:cs="Times New Roman"/>
          <w:b/>
          <w:bCs/>
          <w:sz w:val="20"/>
          <w:szCs w:val="20"/>
        </w:rPr>
        <w:t>.</w:t>
      </w:r>
    </w:p>
    <w:p w14:paraId="414D3B5C" w14:textId="304A1F1D"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12.3</w:t>
      </w:r>
      <w:r w:rsidR="00096603" w:rsidRPr="00835ECE">
        <w:rPr>
          <w:rFonts w:ascii="Times New Roman" w:hAnsi="Times New Roman" w:cs="Times New Roman"/>
          <w:sz w:val="20"/>
          <w:szCs w:val="20"/>
        </w:rPr>
        <w:t xml:space="preserve">nesse caso a administração, atendidas todas as condições, poderá convocar a licitante com preço </w:t>
      </w:r>
      <w:r w:rsidRPr="00835ECE">
        <w:rPr>
          <w:rFonts w:ascii="Times New Roman" w:hAnsi="Times New Roman" w:cs="Times New Roman"/>
          <w:sz w:val="20"/>
          <w:szCs w:val="20"/>
        </w:rPr>
        <w:t>registrado em 2º lugar para efetuar o fornecimento e assim por diante.</w:t>
      </w:r>
    </w:p>
    <w:p w14:paraId="36289186" w14:textId="182CEBA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13.</w:t>
      </w:r>
      <w:r w:rsidR="00096603" w:rsidRPr="00835ECE">
        <w:rPr>
          <w:rFonts w:ascii="Times New Roman" w:hAnsi="Times New Roman" w:cs="Times New Roman"/>
          <w:b/>
          <w:bCs/>
          <w:sz w:val="20"/>
          <w:szCs w:val="20"/>
        </w:rPr>
        <w:t xml:space="preserve"> Adjudicação e homologação.</w:t>
      </w:r>
    </w:p>
    <w:p w14:paraId="4D638A36" w14:textId="12EC51BE"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13.1</w:t>
      </w:r>
      <w:r w:rsidR="00096603" w:rsidRPr="00835ECE">
        <w:rPr>
          <w:rFonts w:ascii="Times New Roman" w:hAnsi="Times New Roman" w:cs="Times New Roman"/>
          <w:sz w:val="20"/>
          <w:szCs w:val="20"/>
        </w:rPr>
        <w:t>inexistindo manifestação recursal, a pregoeira adjudicará o objeto ao licitante vencedor, competindo à autoridade superior homologar o procedimento licitatório.</w:t>
      </w:r>
    </w:p>
    <w:p w14:paraId="7EBA0CDC" w14:textId="56888598"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13.2</w:t>
      </w:r>
      <w:r w:rsidR="00096603" w:rsidRPr="00835ECE">
        <w:rPr>
          <w:rFonts w:ascii="Times New Roman" w:hAnsi="Times New Roman" w:cs="Times New Roman"/>
          <w:sz w:val="20"/>
          <w:szCs w:val="20"/>
        </w:rPr>
        <w:t>decididos os recursos porventura interpostos, e constatadas as regularidades dos atos procedimentais, a autoridade competente adjudicará o objeto ao licitante vencedor e homologará o procedimento licitatório.</w:t>
      </w:r>
    </w:p>
    <w:p w14:paraId="428C4C8E" w14:textId="3AE87159"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14.</w:t>
      </w:r>
      <w:r w:rsidR="00096603" w:rsidRPr="00835ECE">
        <w:rPr>
          <w:rFonts w:ascii="Times New Roman" w:hAnsi="Times New Roman" w:cs="Times New Roman"/>
          <w:b/>
          <w:bCs/>
          <w:sz w:val="20"/>
          <w:szCs w:val="20"/>
        </w:rPr>
        <w:t>da garantia de execução</w:t>
      </w:r>
    </w:p>
    <w:p w14:paraId="1B61CE83" w14:textId="0350DF64"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14.1</w:t>
      </w:r>
      <w:r w:rsidR="00096603" w:rsidRPr="00835ECE">
        <w:rPr>
          <w:rFonts w:ascii="Times New Roman" w:hAnsi="Times New Roman" w:cs="Times New Roman"/>
          <w:sz w:val="20"/>
          <w:szCs w:val="20"/>
        </w:rPr>
        <w:t>não haverá exigência de garantia de execução para a futura contratação</w:t>
      </w:r>
    </w:p>
    <w:p w14:paraId="123C32C9" w14:textId="403C92AC"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15.</w:t>
      </w:r>
      <w:r w:rsidR="00096603" w:rsidRPr="00835ECE">
        <w:rPr>
          <w:rFonts w:ascii="Times New Roman" w:hAnsi="Times New Roman" w:cs="Times New Roman"/>
          <w:b/>
          <w:bCs/>
          <w:sz w:val="20"/>
          <w:szCs w:val="20"/>
        </w:rPr>
        <w:t>da assinatura do contrato</w:t>
      </w:r>
    </w:p>
    <w:p w14:paraId="2A750F87" w14:textId="4676E3A3"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15.1</w:t>
      </w:r>
      <w:r w:rsidR="00096603" w:rsidRPr="00835ECE">
        <w:rPr>
          <w:rFonts w:ascii="Times New Roman" w:hAnsi="Times New Roman" w:cs="Times New Roman"/>
          <w:sz w:val="20"/>
          <w:szCs w:val="20"/>
        </w:rPr>
        <w:t>a autoridade competente homologará o resultado da licitação, convocando o adjudicatário a assinar o contrato dentro do prazo de no máximo 05 (cinco) dias úteis, a contar da data em que o mesmo for convocado para fazê-lo junto ao município.</w:t>
      </w:r>
    </w:p>
    <w:p w14:paraId="67E184F5" w14:textId="2D8B4CF0"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15.2</w:t>
      </w:r>
      <w:r w:rsidR="00096603" w:rsidRPr="00835ECE">
        <w:rPr>
          <w:rFonts w:ascii="Times New Roman" w:hAnsi="Times New Roman" w:cs="Times New Roman"/>
          <w:sz w:val="20"/>
          <w:szCs w:val="20"/>
        </w:rPr>
        <w:t xml:space="preserve">a administração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revogar, a licitação independentemente da cominação do art. 89, §5º, da lei n.º 14.133/2021. </w:t>
      </w:r>
    </w:p>
    <w:p w14:paraId="51B69FD1" w14:textId="04930207"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15.3</w:t>
      </w:r>
      <w:r w:rsidR="00096603" w:rsidRPr="00835ECE">
        <w:rPr>
          <w:rFonts w:ascii="Times New Roman" w:hAnsi="Times New Roman" w:cs="Times New Roman"/>
          <w:sz w:val="20"/>
          <w:szCs w:val="20"/>
        </w:rPr>
        <w:t>decorrido o prazo do item 14.1, dentro do prazo de validade da proposta, e não comparecendo à prefeitura o proponente convocado para a assinatura do contrato, será ele havido como desistente, ficando sujeito às seguintes sanções, aplicáveis isolada ou conj</w:t>
      </w:r>
      <w:r w:rsidRPr="00835ECE">
        <w:rPr>
          <w:rFonts w:ascii="Times New Roman" w:hAnsi="Times New Roman" w:cs="Times New Roman"/>
          <w:sz w:val="20"/>
          <w:szCs w:val="20"/>
        </w:rPr>
        <w:t>untamente.</w:t>
      </w:r>
    </w:p>
    <w:p w14:paraId="661DF595" w14:textId="14D521A0"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15.3.1</w:t>
      </w:r>
      <w:r w:rsidR="00096603" w:rsidRPr="00835ECE">
        <w:rPr>
          <w:rFonts w:ascii="Times New Roman" w:hAnsi="Times New Roman" w:cs="Times New Roman"/>
          <w:sz w:val="20"/>
          <w:szCs w:val="20"/>
        </w:rPr>
        <w:t>multa de até 20% (vinte por cento) sobre o valor global da respectiva proposta;</w:t>
      </w:r>
    </w:p>
    <w:p w14:paraId="26633B1C" w14:textId="3CF28674"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15.3.2</w:t>
      </w:r>
      <w:r w:rsidR="00096603" w:rsidRPr="00835ECE">
        <w:rPr>
          <w:rFonts w:ascii="Times New Roman" w:hAnsi="Times New Roman" w:cs="Times New Roman"/>
          <w:sz w:val="20"/>
          <w:szCs w:val="20"/>
        </w:rPr>
        <w:t>impedimento de contratar com este município por prazo não superior a 2 (dois) anos;</w:t>
      </w:r>
    </w:p>
    <w:p w14:paraId="47DF5CD1" w14:textId="5368B26F"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15.3.4</w:t>
      </w:r>
      <w:r w:rsidR="00096603" w:rsidRPr="00835ECE">
        <w:rPr>
          <w:rFonts w:ascii="Times New Roman" w:hAnsi="Times New Roman" w:cs="Times New Roman"/>
          <w:sz w:val="20"/>
          <w:szCs w:val="20"/>
        </w:rPr>
        <w:t>a multa de que trata o item 13.3.1 deverá ser recolhida no prazo de 05 (cinco) dias úteis, a contar da intimação da decisão administrativa que a tenha aplicado, garantida a defesa prévia do interessado, no prazo de 05 (cinco) dias úteis.</w:t>
      </w:r>
    </w:p>
    <w:p w14:paraId="5EF887E1" w14:textId="60FC925A"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16.</w:t>
      </w:r>
      <w:r w:rsidR="00096603" w:rsidRPr="00835ECE">
        <w:rPr>
          <w:rFonts w:ascii="Times New Roman" w:hAnsi="Times New Roman" w:cs="Times New Roman"/>
          <w:b/>
          <w:bCs/>
          <w:sz w:val="20"/>
          <w:szCs w:val="20"/>
        </w:rPr>
        <w:t>da vigência do contrato</w:t>
      </w:r>
    </w:p>
    <w:p w14:paraId="7F81A74A" w14:textId="6A0AA85E"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16.1</w:t>
      </w:r>
      <w:r w:rsidR="00096603" w:rsidRPr="00835ECE">
        <w:rPr>
          <w:rFonts w:ascii="Times New Roman" w:hAnsi="Times New Roman" w:cs="Times New Roman"/>
          <w:sz w:val="20"/>
          <w:szCs w:val="20"/>
        </w:rPr>
        <w:t xml:space="preserve"> o prazo de vigência da contratação é de 12 (doze) meses contados da assinatura do contrato, na forma do artigo 105 da lei nº 14133, de 2021.</w:t>
      </w:r>
    </w:p>
    <w:p w14:paraId="2BFBB8F2" w14:textId="7081810A"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17.</w:t>
      </w:r>
      <w:r w:rsidR="00096603" w:rsidRPr="00835ECE">
        <w:rPr>
          <w:rFonts w:ascii="Times New Roman" w:hAnsi="Times New Roman" w:cs="Times New Roman"/>
          <w:b/>
          <w:bCs/>
          <w:sz w:val="20"/>
          <w:szCs w:val="20"/>
        </w:rPr>
        <w:t>do reajuste de preço</w:t>
      </w:r>
    </w:p>
    <w:p w14:paraId="72F2E784" w14:textId="446D6F90"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17.1</w:t>
      </w:r>
      <w:r w:rsidR="00096603" w:rsidRPr="00835ECE">
        <w:rPr>
          <w:rFonts w:ascii="Times New Roman" w:hAnsi="Times New Roman" w:cs="Times New Roman"/>
          <w:sz w:val="20"/>
          <w:szCs w:val="20"/>
        </w:rPr>
        <w:t>os preços registrados serão fixos e irreajustáveis durante a vigência do contrato;</w:t>
      </w:r>
    </w:p>
    <w:p w14:paraId="6BA8975B" w14:textId="67B0F36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17.2</w:t>
      </w:r>
      <w:r w:rsidR="00096603" w:rsidRPr="00835ECE">
        <w:rPr>
          <w:rFonts w:ascii="Times New Roman" w:hAnsi="Times New Roman" w:cs="Times New Roman"/>
          <w:sz w:val="20"/>
          <w:szCs w:val="20"/>
        </w:rPr>
        <w:t xml:space="preserve">os preços poderão ser revistos nas hipóteses de oscilação de preços, para mais ou para menos, devidamente comprovadas, em decorrência de situações previstas na alínea “d” do inciso </w:t>
      </w:r>
      <w:proofErr w:type="spellStart"/>
      <w:r w:rsidR="00096603" w:rsidRPr="00835ECE">
        <w:rPr>
          <w:rFonts w:ascii="Times New Roman" w:hAnsi="Times New Roman" w:cs="Times New Roman"/>
          <w:sz w:val="20"/>
          <w:szCs w:val="20"/>
        </w:rPr>
        <w:t>ii</w:t>
      </w:r>
      <w:proofErr w:type="spellEnd"/>
      <w:r w:rsidR="00096603" w:rsidRPr="00835ECE">
        <w:rPr>
          <w:rFonts w:ascii="Times New Roman" w:hAnsi="Times New Roman" w:cs="Times New Roman"/>
          <w:sz w:val="20"/>
          <w:szCs w:val="20"/>
        </w:rPr>
        <w:t xml:space="preserve"> e do art. 124 da lei nº 14.133/2021 e alterações (situações supervenient</w:t>
      </w:r>
      <w:r w:rsidRPr="00835ECE">
        <w:rPr>
          <w:rFonts w:ascii="Times New Roman" w:hAnsi="Times New Roman" w:cs="Times New Roman"/>
          <w:sz w:val="20"/>
          <w:szCs w:val="20"/>
        </w:rPr>
        <w:t>es e imprevistas, força maior, caso fortuito ou fato do príncipe, que configurem área econômica extraordinária e extracontratual).</w:t>
      </w:r>
    </w:p>
    <w:p w14:paraId="3DC3672F" w14:textId="672315B1"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18.1</w:t>
      </w:r>
      <w:r w:rsidR="00096603" w:rsidRPr="00835ECE">
        <w:rPr>
          <w:rFonts w:ascii="Times New Roman" w:hAnsi="Times New Roman" w:cs="Times New Roman"/>
          <w:b/>
          <w:sz w:val="20"/>
          <w:szCs w:val="20"/>
        </w:rPr>
        <w:t>modelo de gestão do contrato</w:t>
      </w:r>
    </w:p>
    <w:p w14:paraId="0C5A49EC" w14:textId="0ACB8911"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18.1.1</w:t>
      </w:r>
      <w:r w:rsidR="00096603" w:rsidRPr="00835ECE">
        <w:rPr>
          <w:rFonts w:ascii="Times New Roman" w:hAnsi="Times New Roman" w:cs="Times New Roman"/>
          <w:sz w:val="20"/>
          <w:szCs w:val="20"/>
        </w:rPr>
        <w:t>o contrato deverá ser executado fielmente pelas partes, de acordo com as cláusulas avençadas e as normas da lei 14.133, de 2021, e cada parte responderá pelas consequências de sua inexecução total ou parcial.</w:t>
      </w:r>
    </w:p>
    <w:p w14:paraId="7ED2A006" w14:textId="2A39529B"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18.1.2</w:t>
      </w:r>
      <w:r w:rsidR="00096603" w:rsidRPr="00835ECE">
        <w:rPr>
          <w:rFonts w:ascii="Times New Roman" w:hAnsi="Times New Roman" w:cs="Times New Roman"/>
          <w:sz w:val="20"/>
          <w:szCs w:val="20"/>
        </w:rPr>
        <w:t>em caso de impedimento, ordem de paralização ou suspensão do contrato, o cronograma de execução será prorrogado automaticamente pelo tempo correspondente, anotadas tais circunstâncias mediante simples apostila.</w:t>
      </w:r>
    </w:p>
    <w:p w14:paraId="7151F658" w14:textId="76752336"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18.1.3</w:t>
      </w:r>
      <w:r w:rsidR="00096603" w:rsidRPr="00835ECE">
        <w:rPr>
          <w:rFonts w:ascii="Times New Roman" w:hAnsi="Times New Roman" w:cs="Times New Roman"/>
          <w:sz w:val="20"/>
          <w:szCs w:val="20"/>
        </w:rPr>
        <w:t>as comunicações entre o órgão ou entidade e a contratada devem ser realizadas por escrito sempre que o ato exigir tal formalidade, admitindo-se o uso de mensagem eletrônica para esse fim.</w:t>
      </w:r>
    </w:p>
    <w:p w14:paraId="70648B05" w14:textId="296BC9F0"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18.1.4</w:t>
      </w:r>
      <w:r w:rsidR="00096603" w:rsidRPr="00835ECE">
        <w:rPr>
          <w:rFonts w:ascii="Times New Roman" w:hAnsi="Times New Roman" w:cs="Times New Roman"/>
          <w:sz w:val="20"/>
          <w:szCs w:val="20"/>
        </w:rPr>
        <w:t>o órgão ou entidade poderá convocar representante da empresa para adoção de providências que devam ser cumpridas de imediato.</w:t>
      </w:r>
    </w:p>
    <w:p w14:paraId="5C364529" w14:textId="4AB03DE5"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18.1.5</w:t>
      </w:r>
      <w:r w:rsidR="00096603" w:rsidRPr="00835ECE">
        <w:rPr>
          <w:rFonts w:ascii="Times New Roman" w:hAnsi="Times New Roman" w:cs="Times New Roman"/>
          <w:sz w:val="20"/>
          <w:szCs w:val="20"/>
        </w:rPr>
        <w:t>após a assinatura do contrato ou instrumento equivalente, o órgão ou entidade poderá convocar o representante da empresa contatada para reunião inicial para apresentação do plano de fiscalização, que conterá informações acerca das obrigações contratuais, d</w:t>
      </w:r>
      <w:r w:rsidRPr="00835ECE">
        <w:rPr>
          <w:rFonts w:ascii="Times New Roman" w:hAnsi="Times New Roman" w:cs="Times New Roman"/>
          <w:sz w:val="20"/>
          <w:szCs w:val="20"/>
        </w:rPr>
        <w:t>os mecanismos de fiscalização, das estratégias para execução do objeto, do plano complementar de execução da contratada, quando houver, do método de aferição dos resultados e das sanções aplicáveis, dentre outros.</w:t>
      </w:r>
    </w:p>
    <w:p w14:paraId="290829F6" w14:textId="20DFDB2B"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lastRenderedPageBreak/>
        <w:t>18.2</w:t>
      </w:r>
      <w:r w:rsidR="00BB4337" w:rsidRPr="00835ECE">
        <w:rPr>
          <w:rFonts w:ascii="Times New Roman" w:hAnsi="Times New Roman" w:cs="Times New Roman"/>
          <w:b/>
          <w:sz w:val="20"/>
          <w:szCs w:val="20"/>
        </w:rPr>
        <w:t>P</w:t>
      </w:r>
      <w:r w:rsidR="00096603" w:rsidRPr="00835ECE">
        <w:rPr>
          <w:rFonts w:ascii="Times New Roman" w:hAnsi="Times New Roman" w:cs="Times New Roman"/>
          <w:b/>
          <w:sz w:val="20"/>
          <w:szCs w:val="20"/>
        </w:rPr>
        <w:t xml:space="preserve">rocedimento </w:t>
      </w:r>
      <w:r w:rsidR="00BB4337" w:rsidRPr="00835ECE">
        <w:rPr>
          <w:rFonts w:ascii="Times New Roman" w:hAnsi="Times New Roman" w:cs="Times New Roman"/>
          <w:b/>
          <w:sz w:val="20"/>
          <w:szCs w:val="20"/>
        </w:rPr>
        <w:t>P</w:t>
      </w:r>
      <w:r w:rsidR="00096603" w:rsidRPr="00835ECE">
        <w:rPr>
          <w:rFonts w:ascii="Times New Roman" w:hAnsi="Times New Roman" w:cs="Times New Roman"/>
          <w:b/>
          <w:sz w:val="20"/>
          <w:szCs w:val="20"/>
        </w:rPr>
        <w:t xml:space="preserve">ara </w:t>
      </w:r>
      <w:r w:rsidR="00BB4337" w:rsidRPr="00835ECE">
        <w:rPr>
          <w:rFonts w:ascii="Times New Roman" w:hAnsi="Times New Roman" w:cs="Times New Roman"/>
          <w:b/>
          <w:sz w:val="20"/>
          <w:szCs w:val="20"/>
        </w:rPr>
        <w:t>T</w:t>
      </w:r>
      <w:r w:rsidR="00096603" w:rsidRPr="00835ECE">
        <w:rPr>
          <w:rFonts w:ascii="Times New Roman" w:hAnsi="Times New Roman" w:cs="Times New Roman"/>
          <w:b/>
          <w:sz w:val="20"/>
          <w:szCs w:val="20"/>
        </w:rPr>
        <w:t xml:space="preserve">ransição e </w:t>
      </w:r>
      <w:r w:rsidR="00BB4337" w:rsidRPr="00835ECE">
        <w:rPr>
          <w:rFonts w:ascii="Times New Roman" w:hAnsi="Times New Roman" w:cs="Times New Roman"/>
          <w:b/>
          <w:sz w:val="20"/>
          <w:szCs w:val="20"/>
        </w:rPr>
        <w:t>F</w:t>
      </w:r>
      <w:r w:rsidR="00096603" w:rsidRPr="00835ECE">
        <w:rPr>
          <w:rFonts w:ascii="Times New Roman" w:hAnsi="Times New Roman" w:cs="Times New Roman"/>
          <w:b/>
          <w:sz w:val="20"/>
          <w:szCs w:val="20"/>
        </w:rPr>
        <w:t xml:space="preserve">inalização do </w:t>
      </w:r>
      <w:r w:rsidR="00BB4337" w:rsidRPr="00835ECE">
        <w:rPr>
          <w:rFonts w:ascii="Times New Roman" w:hAnsi="Times New Roman" w:cs="Times New Roman"/>
          <w:b/>
          <w:sz w:val="20"/>
          <w:szCs w:val="20"/>
        </w:rPr>
        <w:t>C</w:t>
      </w:r>
      <w:r w:rsidR="00096603" w:rsidRPr="00835ECE">
        <w:rPr>
          <w:rFonts w:ascii="Times New Roman" w:hAnsi="Times New Roman" w:cs="Times New Roman"/>
          <w:b/>
          <w:sz w:val="20"/>
          <w:szCs w:val="20"/>
        </w:rPr>
        <w:t>ontrato</w:t>
      </w:r>
    </w:p>
    <w:p w14:paraId="393E83B5" w14:textId="1B75D7B4"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18.2.1</w:t>
      </w:r>
      <w:r w:rsidR="00096603" w:rsidRPr="00835ECE">
        <w:rPr>
          <w:rFonts w:ascii="Times New Roman" w:hAnsi="Times New Roman" w:cs="Times New Roman"/>
          <w:sz w:val="20"/>
          <w:szCs w:val="20"/>
        </w:rPr>
        <w:t>os procedimentos de transição e finalização do contrato constituem-se das seguintes etapas:</w:t>
      </w:r>
    </w:p>
    <w:p w14:paraId="2E4F7937" w14:textId="2545C3E2"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18.2.2</w:t>
      </w:r>
      <w:r w:rsidR="00096603" w:rsidRPr="00835ECE">
        <w:rPr>
          <w:rFonts w:ascii="Times New Roman" w:hAnsi="Times New Roman" w:cs="Times New Roman"/>
          <w:sz w:val="20"/>
          <w:szCs w:val="20"/>
        </w:rPr>
        <w:t xml:space="preserve">concluindo a entrega de todos os itens, objetos desta contratação, se estiverem em perfeitas condições de entrega e atestados pelo </w:t>
      </w:r>
      <w:r w:rsidR="00096603" w:rsidRPr="00835ECE">
        <w:rPr>
          <w:rFonts w:ascii="Times New Roman" w:hAnsi="Times New Roman" w:cs="Times New Roman"/>
          <w:b/>
          <w:sz w:val="20"/>
          <w:szCs w:val="20"/>
        </w:rPr>
        <w:t>fiscal</w:t>
      </w:r>
      <w:r w:rsidRPr="00835ECE">
        <w:rPr>
          <w:rFonts w:ascii="Times New Roman" w:hAnsi="Times New Roman" w:cs="Times New Roman"/>
          <w:sz w:val="20"/>
          <w:szCs w:val="20"/>
        </w:rPr>
        <w:t xml:space="preserve"> ou </w:t>
      </w:r>
      <w:proofErr w:type="spellStart"/>
      <w:r w:rsidR="00096603" w:rsidRPr="00835ECE">
        <w:rPr>
          <w:rFonts w:ascii="Times New Roman" w:hAnsi="Times New Roman" w:cs="Times New Roman"/>
          <w:b/>
          <w:sz w:val="20"/>
          <w:szCs w:val="20"/>
        </w:rPr>
        <w:t>susbstituto</w:t>
      </w:r>
      <w:proofErr w:type="spellEnd"/>
      <w:r w:rsidRPr="00835ECE">
        <w:rPr>
          <w:rFonts w:ascii="Times New Roman" w:hAnsi="Times New Roman" w:cs="Times New Roman"/>
          <w:sz w:val="20"/>
          <w:szCs w:val="20"/>
        </w:rPr>
        <w:t xml:space="preserve"> de contrato, após efetuados todos os testes e verificações necessárias, bem como recebida toda a documentação exigida neste termo de referência e nos demais documentos contratuais, serão recebidos provisoriamente pelo fiscal e/ou substituto o </w:t>
      </w:r>
      <w:r w:rsidR="00096603" w:rsidRPr="00835ECE">
        <w:rPr>
          <w:rFonts w:ascii="Times New Roman" w:hAnsi="Times New Roman" w:cs="Times New Roman"/>
          <w:b/>
          <w:sz w:val="20"/>
          <w:szCs w:val="20"/>
        </w:rPr>
        <w:t>termo de recebimento provisório</w:t>
      </w:r>
      <w:r w:rsidRPr="00835ECE">
        <w:rPr>
          <w:rFonts w:ascii="Times New Roman" w:hAnsi="Times New Roman" w:cs="Times New Roman"/>
          <w:sz w:val="20"/>
          <w:szCs w:val="20"/>
        </w:rPr>
        <w:t>, emitido pela contratada juntamente com demais documentos exigidos.</w:t>
      </w:r>
    </w:p>
    <w:p w14:paraId="39EA113E" w14:textId="272B3D9C"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18.2.3</w:t>
      </w:r>
      <w:r w:rsidR="00096603" w:rsidRPr="00835ECE">
        <w:rPr>
          <w:rFonts w:ascii="Times New Roman" w:hAnsi="Times New Roman" w:cs="Times New Roman"/>
          <w:sz w:val="20"/>
          <w:szCs w:val="20"/>
        </w:rPr>
        <w:t>a execução do contrato deverá ser acompanhada e fiscalizada pelo(s) fiscal(</w:t>
      </w:r>
      <w:proofErr w:type="spellStart"/>
      <w:r w:rsidR="00096603" w:rsidRPr="00835ECE">
        <w:rPr>
          <w:rFonts w:ascii="Times New Roman" w:hAnsi="Times New Roman" w:cs="Times New Roman"/>
          <w:sz w:val="20"/>
          <w:szCs w:val="20"/>
        </w:rPr>
        <w:t>is</w:t>
      </w:r>
      <w:proofErr w:type="spellEnd"/>
      <w:r w:rsidR="00096603" w:rsidRPr="00835ECE">
        <w:rPr>
          <w:rFonts w:ascii="Times New Roman" w:hAnsi="Times New Roman" w:cs="Times New Roman"/>
          <w:sz w:val="20"/>
          <w:szCs w:val="20"/>
        </w:rPr>
        <w:t>) do contrato, ou pelos respectivos substitutos (lei nº 14.133, de 2021, art. 117, caput).</w:t>
      </w:r>
    </w:p>
    <w:p w14:paraId="63A43E54" w14:textId="5C5F46D9"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18.3</w:t>
      </w:r>
      <w:r w:rsidR="00BB4337" w:rsidRPr="00835ECE">
        <w:rPr>
          <w:rFonts w:ascii="Times New Roman" w:hAnsi="Times New Roman" w:cs="Times New Roman"/>
          <w:b/>
          <w:sz w:val="20"/>
          <w:szCs w:val="20"/>
        </w:rPr>
        <w:t>P</w:t>
      </w:r>
      <w:r w:rsidR="00096603" w:rsidRPr="00835ECE">
        <w:rPr>
          <w:rFonts w:ascii="Times New Roman" w:hAnsi="Times New Roman" w:cs="Times New Roman"/>
          <w:b/>
          <w:sz w:val="20"/>
          <w:szCs w:val="20"/>
        </w:rPr>
        <w:t xml:space="preserve">rocedimentos de </w:t>
      </w:r>
      <w:r w:rsidR="00BB4337" w:rsidRPr="00835ECE">
        <w:rPr>
          <w:rFonts w:ascii="Times New Roman" w:hAnsi="Times New Roman" w:cs="Times New Roman"/>
          <w:b/>
          <w:sz w:val="20"/>
          <w:szCs w:val="20"/>
        </w:rPr>
        <w:t>F</w:t>
      </w:r>
      <w:r w:rsidR="00096603" w:rsidRPr="00835ECE">
        <w:rPr>
          <w:rFonts w:ascii="Times New Roman" w:hAnsi="Times New Roman" w:cs="Times New Roman"/>
          <w:b/>
          <w:sz w:val="20"/>
          <w:szCs w:val="20"/>
        </w:rPr>
        <w:t xml:space="preserve">iscalização e </w:t>
      </w:r>
      <w:proofErr w:type="spellStart"/>
      <w:r w:rsidR="00BB4337" w:rsidRPr="00835ECE">
        <w:rPr>
          <w:rFonts w:ascii="Times New Roman" w:hAnsi="Times New Roman" w:cs="Times New Roman"/>
          <w:b/>
          <w:sz w:val="20"/>
          <w:szCs w:val="20"/>
        </w:rPr>
        <w:t>G</w:t>
      </w:r>
      <w:r w:rsidR="00096603" w:rsidRPr="00835ECE">
        <w:rPr>
          <w:rFonts w:ascii="Times New Roman" w:hAnsi="Times New Roman" w:cs="Times New Roman"/>
          <w:b/>
          <w:sz w:val="20"/>
          <w:szCs w:val="20"/>
        </w:rPr>
        <w:t>erênciamento</w:t>
      </w:r>
      <w:proofErr w:type="spellEnd"/>
    </w:p>
    <w:p w14:paraId="2EF80F4F" w14:textId="4F03294B"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18.3.1</w:t>
      </w:r>
      <w:r w:rsidR="00BB4337" w:rsidRPr="00835ECE">
        <w:rPr>
          <w:rFonts w:ascii="Times New Roman" w:hAnsi="Times New Roman" w:cs="Times New Roman"/>
          <w:sz w:val="20"/>
          <w:szCs w:val="20"/>
        </w:rPr>
        <w:t>O</w:t>
      </w:r>
      <w:r w:rsidR="00096603" w:rsidRPr="00835ECE">
        <w:rPr>
          <w:rFonts w:ascii="Times New Roman" w:hAnsi="Times New Roman" w:cs="Times New Roman"/>
          <w:sz w:val="20"/>
          <w:szCs w:val="20"/>
        </w:rPr>
        <w:t>s itens descritos no termo de referência, a serem contratados após regular procedimento licitatório, serão objeto de acompanhamento, controle, fiscalização e avaliação por servidor designado pelos gestores das referidas secretarias.</w:t>
      </w:r>
    </w:p>
    <w:p w14:paraId="7D7007A9" w14:textId="165C0F55"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18.3.2</w:t>
      </w:r>
      <w:r w:rsidR="00096603" w:rsidRPr="00835ECE">
        <w:rPr>
          <w:rFonts w:ascii="Times New Roman" w:hAnsi="Times New Roman" w:cs="Times New Roman"/>
          <w:sz w:val="20"/>
          <w:szCs w:val="20"/>
        </w:rPr>
        <w:t>os atos previstos no item anterior serão exercidos no interesse da administração pública e não excluem e nem reduzem a responsabilidade da contratada, inclusive perante terceiros por qualquer irregularidade, e na sua ocorrência, não implica em corresponsabilidade do poder público ou de seus agentes prepostos.</w:t>
      </w:r>
    </w:p>
    <w:p w14:paraId="4DE2E6EA" w14:textId="70F6C45B"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18.3.3</w:t>
      </w:r>
      <w:r w:rsidR="00096603" w:rsidRPr="00835ECE">
        <w:rPr>
          <w:rFonts w:ascii="Times New Roman" w:hAnsi="Times New Roman" w:cs="Times New Roman"/>
          <w:sz w:val="20"/>
          <w:szCs w:val="20"/>
        </w:rPr>
        <w:t>quaisquer exigências da fiscalização inerentes ao objeto do contrato deverão ser prontamente atendidas pela contratada sem ônus para a contratante.</w:t>
      </w:r>
    </w:p>
    <w:p w14:paraId="14C1770D" w14:textId="48190E98"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18.4</w:t>
      </w:r>
      <w:r w:rsidR="00BB4337" w:rsidRPr="00835ECE">
        <w:rPr>
          <w:rFonts w:ascii="Times New Roman" w:hAnsi="Times New Roman" w:cs="Times New Roman"/>
          <w:b/>
          <w:sz w:val="20"/>
          <w:szCs w:val="20"/>
        </w:rPr>
        <w:t>F</w:t>
      </w:r>
      <w:r w:rsidR="00096603" w:rsidRPr="00835ECE">
        <w:rPr>
          <w:rFonts w:ascii="Times New Roman" w:hAnsi="Times New Roman" w:cs="Times New Roman"/>
          <w:b/>
          <w:sz w:val="20"/>
          <w:szCs w:val="20"/>
        </w:rPr>
        <w:t xml:space="preserve">iscalização </w:t>
      </w:r>
      <w:r w:rsidR="00BB4337" w:rsidRPr="00835ECE">
        <w:rPr>
          <w:rFonts w:ascii="Times New Roman" w:hAnsi="Times New Roman" w:cs="Times New Roman"/>
          <w:b/>
          <w:sz w:val="20"/>
          <w:szCs w:val="20"/>
        </w:rPr>
        <w:t>T</w:t>
      </w:r>
      <w:r w:rsidR="00096603" w:rsidRPr="00835ECE">
        <w:rPr>
          <w:rFonts w:ascii="Times New Roman" w:hAnsi="Times New Roman" w:cs="Times New Roman"/>
          <w:b/>
          <w:sz w:val="20"/>
          <w:szCs w:val="20"/>
        </w:rPr>
        <w:t>écnica</w:t>
      </w:r>
    </w:p>
    <w:p w14:paraId="5D00F19B" w14:textId="647F1839"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18.4.1</w:t>
      </w:r>
      <w:r w:rsidR="00096603" w:rsidRPr="00835ECE">
        <w:rPr>
          <w:rFonts w:ascii="Times New Roman" w:hAnsi="Times New Roman" w:cs="Times New Roman"/>
          <w:sz w:val="20"/>
          <w:szCs w:val="20"/>
        </w:rPr>
        <w:t>o fiscal técnico do contrato acompanhará a execução do contrato, para que sejam cumpridas todas as condições estabelecidas no contrato, de modo a assegurar os melhores resultados para a administração. (decreto nº 11.246, de 2022, art. 22, vi).</w:t>
      </w:r>
    </w:p>
    <w:p w14:paraId="0841B6E1" w14:textId="44D1A4EC"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18.4.2</w:t>
      </w:r>
      <w:r w:rsidR="00096603" w:rsidRPr="00835ECE">
        <w:rPr>
          <w:rFonts w:ascii="Times New Roman" w:hAnsi="Times New Roman" w:cs="Times New Roman"/>
          <w:sz w:val="20"/>
          <w:szCs w:val="20"/>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w:t>
      </w:r>
      <w:r w:rsidR="00BB4337" w:rsidRPr="00835ECE">
        <w:rPr>
          <w:rFonts w:ascii="Times New Roman" w:hAnsi="Times New Roman" w:cs="Times New Roman"/>
          <w:sz w:val="20"/>
          <w:szCs w:val="20"/>
        </w:rPr>
        <w:t>II</w:t>
      </w:r>
      <w:r w:rsidR="00096603" w:rsidRPr="00835ECE">
        <w:rPr>
          <w:rFonts w:ascii="Times New Roman" w:hAnsi="Times New Roman" w:cs="Times New Roman"/>
          <w:sz w:val="20"/>
          <w:szCs w:val="20"/>
        </w:rPr>
        <w:t>);</w:t>
      </w:r>
    </w:p>
    <w:p w14:paraId="5C119AF8" w14:textId="1A80EEEC"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18.4.3</w:t>
      </w:r>
      <w:r w:rsidR="00096603" w:rsidRPr="00835ECE">
        <w:rPr>
          <w:rFonts w:ascii="Times New Roman" w:hAnsi="Times New Roman" w:cs="Times New Roman"/>
          <w:sz w:val="20"/>
          <w:szCs w:val="20"/>
        </w:rPr>
        <w:t xml:space="preserve">identificada qualquer inexatidão ou irregularidade, o fiscal técnico do contrato emitirá notificações para a correção da execução do contrato, determinando prazo para a correção. (decreto nº 11.246, de 2022, art. 22, </w:t>
      </w:r>
      <w:r w:rsidR="00BB4337" w:rsidRPr="00835ECE">
        <w:rPr>
          <w:rFonts w:ascii="Times New Roman" w:hAnsi="Times New Roman" w:cs="Times New Roman"/>
          <w:sz w:val="20"/>
          <w:szCs w:val="20"/>
        </w:rPr>
        <w:t>III</w:t>
      </w:r>
      <w:r w:rsidR="00096603" w:rsidRPr="00835ECE">
        <w:rPr>
          <w:rFonts w:ascii="Times New Roman" w:hAnsi="Times New Roman" w:cs="Times New Roman"/>
          <w:sz w:val="20"/>
          <w:szCs w:val="20"/>
        </w:rPr>
        <w:t xml:space="preserve">); </w:t>
      </w:r>
    </w:p>
    <w:p w14:paraId="2A731601" w14:textId="45BB2589"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18.4.5</w:t>
      </w:r>
      <w:r w:rsidR="00096603" w:rsidRPr="00835ECE">
        <w:rPr>
          <w:rFonts w:ascii="Times New Roman" w:hAnsi="Times New Roman" w:cs="Times New Roman"/>
          <w:sz w:val="20"/>
          <w:szCs w:val="20"/>
        </w:rPr>
        <w:t xml:space="preserve">o fiscal técnico do contrato informará ao gestor do contato, em tempo hábil, a situação que demandar decisão ou adoção de medidas que ultrapassem sua competência, para que adote as medidas necessárias e saneadoras, se for o caso. (decreto nº 11.246, de 2022, art. 22, </w:t>
      </w:r>
      <w:r w:rsidR="00BB4337" w:rsidRPr="00835ECE">
        <w:rPr>
          <w:rFonts w:ascii="Times New Roman" w:hAnsi="Times New Roman" w:cs="Times New Roman"/>
          <w:sz w:val="20"/>
          <w:szCs w:val="20"/>
        </w:rPr>
        <w:t>IV</w:t>
      </w:r>
      <w:r w:rsidR="00096603" w:rsidRPr="00835ECE">
        <w:rPr>
          <w:rFonts w:ascii="Times New Roman" w:hAnsi="Times New Roman" w:cs="Times New Roman"/>
          <w:sz w:val="20"/>
          <w:szCs w:val="20"/>
        </w:rPr>
        <w:t>).</w:t>
      </w:r>
    </w:p>
    <w:p w14:paraId="1C1FEC26" w14:textId="6FC33E2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18.4.6</w:t>
      </w:r>
      <w:r w:rsidR="00096603" w:rsidRPr="00835ECE">
        <w:rPr>
          <w:rFonts w:ascii="Times New Roman" w:hAnsi="Times New Roman" w:cs="Times New Roman"/>
          <w:sz w:val="20"/>
          <w:szCs w:val="20"/>
        </w:rPr>
        <w:t xml:space="preserve">no caso de ocorrências que possam inviabilizar a execução do contrato nas datas aprazadas, o fiscal técnico do contrato comunicará o fato imediatamente ao gestor do contrato. (decreto nº 11.246, de 2022, art. 22, </w:t>
      </w:r>
      <w:r w:rsidR="00BB4337" w:rsidRPr="00835ECE">
        <w:rPr>
          <w:rFonts w:ascii="Times New Roman" w:hAnsi="Times New Roman" w:cs="Times New Roman"/>
          <w:sz w:val="20"/>
          <w:szCs w:val="20"/>
        </w:rPr>
        <w:t>V</w:t>
      </w:r>
      <w:r w:rsidR="00096603" w:rsidRPr="00835ECE">
        <w:rPr>
          <w:rFonts w:ascii="Times New Roman" w:hAnsi="Times New Roman" w:cs="Times New Roman"/>
          <w:sz w:val="20"/>
          <w:szCs w:val="20"/>
        </w:rPr>
        <w:t>).</w:t>
      </w:r>
    </w:p>
    <w:p w14:paraId="0FB321BC" w14:textId="357BFAA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18.4.7</w:t>
      </w:r>
      <w:r w:rsidR="00096603" w:rsidRPr="00835ECE">
        <w:rPr>
          <w:rFonts w:ascii="Times New Roman" w:hAnsi="Times New Roman" w:cs="Times New Roman"/>
          <w:sz w:val="20"/>
          <w:szCs w:val="20"/>
        </w:rPr>
        <w:t xml:space="preserve">o fiscal técnico do contrato comunicará ao gestor do contrato, em tempo hábil, o término do contrato sob sua responsabilidade, com vistas à renovação tempestiva ou à prorrogação contratual (decreto nº 11.246, de 2022, art. 22, </w:t>
      </w:r>
      <w:r w:rsidR="00BB4337" w:rsidRPr="00835ECE">
        <w:rPr>
          <w:rFonts w:ascii="Times New Roman" w:hAnsi="Times New Roman" w:cs="Times New Roman"/>
          <w:sz w:val="20"/>
          <w:szCs w:val="20"/>
        </w:rPr>
        <w:t>VII</w:t>
      </w:r>
      <w:r w:rsidR="00096603" w:rsidRPr="00835ECE">
        <w:rPr>
          <w:rFonts w:ascii="Times New Roman" w:hAnsi="Times New Roman" w:cs="Times New Roman"/>
          <w:sz w:val="20"/>
          <w:szCs w:val="20"/>
        </w:rPr>
        <w:t>).</w:t>
      </w:r>
    </w:p>
    <w:p w14:paraId="6621D80D" w14:textId="401095D5"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18.4.8</w:t>
      </w:r>
      <w:r w:rsidR="00096603" w:rsidRPr="00835ECE">
        <w:rPr>
          <w:rFonts w:ascii="Times New Roman" w:hAnsi="Times New Roman" w:cs="Times New Roman"/>
          <w:sz w:val="20"/>
          <w:szCs w:val="20"/>
        </w:rPr>
        <w:t>na hipótese de comportamento contínuo de desconformidade da prestação do serviço em relação à qualidade exigida, bem como quando esta ultrapassar os níveis mínimos toleráveis previstos nos indicadores, além dos fatores redutores, devem ser aplicadas as san</w:t>
      </w:r>
      <w:r w:rsidRPr="00835ECE">
        <w:rPr>
          <w:rFonts w:ascii="Times New Roman" w:hAnsi="Times New Roman" w:cs="Times New Roman"/>
          <w:sz w:val="20"/>
          <w:szCs w:val="20"/>
        </w:rPr>
        <w:t>ções à contratada de acordo com as regras previstas no ato convocatório.</w:t>
      </w:r>
    </w:p>
    <w:p w14:paraId="3B6A51C0" w14:textId="6DB33980"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18.5</w:t>
      </w:r>
      <w:r w:rsidR="00BB4337" w:rsidRPr="00835ECE">
        <w:rPr>
          <w:rFonts w:ascii="Times New Roman" w:hAnsi="Times New Roman" w:cs="Times New Roman"/>
          <w:b/>
          <w:sz w:val="20"/>
          <w:szCs w:val="20"/>
        </w:rPr>
        <w:t>F</w:t>
      </w:r>
      <w:r w:rsidR="00096603" w:rsidRPr="00835ECE">
        <w:rPr>
          <w:rFonts w:ascii="Times New Roman" w:hAnsi="Times New Roman" w:cs="Times New Roman"/>
          <w:b/>
          <w:sz w:val="20"/>
          <w:szCs w:val="20"/>
        </w:rPr>
        <w:t xml:space="preserve">iscalização </w:t>
      </w:r>
      <w:r w:rsidR="00BB4337" w:rsidRPr="00835ECE">
        <w:rPr>
          <w:rFonts w:ascii="Times New Roman" w:hAnsi="Times New Roman" w:cs="Times New Roman"/>
          <w:b/>
          <w:sz w:val="20"/>
          <w:szCs w:val="20"/>
        </w:rPr>
        <w:t>A</w:t>
      </w:r>
      <w:r w:rsidR="00096603" w:rsidRPr="00835ECE">
        <w:rPr>
          <w:rFonts w:ascii="Times New Roman" w:hAnsi="Times New Roman" w:cs="Times New Roman"/>
          <w:b/>
          <w:sz w:val="20"/>
          <w:szCs w:val="20"/>
        </w:rPr>
        <w:t>dministrativa</w:t>
      </w:r>
    </w:p>
    <w:p w14:paraId="78CF0338" w14:textId="434ED054"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18.5.1</w:t>
      </w:r>
      <w:r w:rsidR="00096603" w:rsidRPr="00835ECE">
        <w:rPr>
          <w:rFonts w:ascii="Times New Roman" w:hAnsi="Times New Roman" w:cs="Times New Roman"/>
          <w:sz w:val="20"/>
          <w:szCs w:val="2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w:t>
      </w:r>
      <w:r w:rsidR="00BB4337" w:rsidRPr="00835ECE">
        <w:rPr>
          <w:rFonts w:ascii="Times New Roman" w:hAnsi="Times New Roman" w:cs="Times New Roman"/>
          <w:sz w:val="20"/>
          <w:szCs w:val="20"/>
        </w:rPr>
        <w:t>I</w:t>
      </w:r>
      <w:r w:rsidR="00096603" w:rsidRPr="00835ECE">
        <w:rPr>
          <w:rFonts w:ascii="Times New Roman" w:hAnsi="Times New Roman" w:cs="Times New Roman"/>
          <w:sz w:val="20"/>
          <w:szCs w:val="20"/>
        </w:rPr>
        <w:t xml:space="preserve"> e </w:t>
      </w:r>
      <w:r w:rsidR="00BB4337" w:rsidRPr="00835ECE">
        <w:rPr>
          <w:rFonts w:ascii="Times New Roman" w:hAnsi="Times New Roman" w:cs="Times New Roman"/>
          <w:sz w:val="20"/>
          <w:szCs w:val="20"/>
        </w:rPr>
        <w:t>II</w:t>
      </w:r>
      <w:r w:rsidR="00096603" w:rsidRPr="00835ECE">
        <w:rPr>
          <w:rFonts w:ascii="Times New Roman" w:hAnsi="Times New Roman" w:cs="Times New Roman"/>
          <w:sz w:val="20"/>
          <w:szCs w:val="20"/>
        </w:rPr>
        <w:t>, do decreto nº 11.246, de 2022).</w:t>
      </w:r>
    </w:p>
    <w:p w14:paraId="38BB7EB2" w14:textId="0AEA224D"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18.5.2</w:t>
      </w:r>
      <w:r w:rsidR="00096603" w:rsidRPr="00835ECE">
        <w:rPr>
          <w:rFonts w:ascii="Times New Roman" w:hAnsi="Times New Roman" w:cs="Times New Roman"/>
          <w:sz w:val="20"/>
          <w:szCs w:val="20"/>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w:t>
      </w:r>
      <w:r w:rsidR="00BB4337" w:rsidRPr="00835ECE">
        <w:rPr>
          <w:rFonts w:ascii="Times New Roman" w:hAnsi="Times New Roman" w:cs="Times New Roman"/>
          <w:sz w:val="20"/>
          <w:szCs w:val="20"/>
        </w:rPr>
        <w:t>IV</w:t>
      </w:r>
      <w:r w:rsidR="00096603" w:rsidRPr="00835ECE">
        <w:rPr>
          <w:rFonts w:ascii="Times New Roman" w:hAnsi="Times New Roman" w:cs="Times New Roman"/>
          <w:sz w:val="20"/>
          <w:szCs w:val="20"/>
        </w:rPr>
        <w:t>).</w:t>
      </w:r>
    </w:p>
    <w:p w14:paraId="0BF8362E" w14:textId="61B6DFCB"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18.5.3</w:t>
      </w:r>
      <w:r w:rsidR="00096603" w:rsidRPr="00835ECE">
        <w:rPr>
          <w:rFonts w:ascii="Times New Roman" w:hAnsi="Times New Roman" w:cs="Times New Roman"/>
          <w:sz w:val="20"/>
          <w:szCs w:val="20"/>
        </w:rPr>
        <w:t>além dos requisitos acima, a fiscalização contratual obedecerá às seguintes rotinas:</w:t>
      </w:r>
    </w:p>
    <w:p w14:paraId="4C432913" w14:textId="06E91F46"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18.5.4</w:t>
      </w:r>
      <w:r w:rsidR="00096603" w:rsidRPr="00835ECE">
        <w:rPr>
          <w:rFonts w:ascii="Times New Roman" w:hAnsi="Times New Roman" w:cs="Times New Roman"/>
          <w:sz w:val="20"/>
          <w:szCs w:val="20"/>
        </w:rPr>
        <w:t>verificação de documentação de regularidade fiscal nas esferas federal, estadual/distrital e municipal;</w:t>
      </w:r>
    </w:p>
    <w:p w14:paraId="478B97BE" w14:textId="0DF5F977"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18.5.5</w:t>
      </w:r>
      <w:r w:rsidR="00096603" w:rsidRPr="00835ECE">
        <w:rPr>
          <w:rFonts w:ascii="Times New Roman" w:hAnsi="Times New Roman" w:cs="Times New Roman"/>
          <w:sz w:val="20"/>
          <w:szCs w:val="20"/>
        </w:rPr>
        <w:t>inspeção de qualidade e conformidade;</w:t>
      </w:r>
    </w:p>
    <w:p w14:paraId="514925B2" w14:textId="53E6349B"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18.5.6</w:t>
      </w:r>
      <w:r w:rsidR="00096603" w:rsidRPr="00835ECE">
        <w:rPr>
          <w:rFonts w:ascii="Times New Roman" w:hAnsi="Times New Roman" w:cs="Times New Roman"/>
          <w:sz w:val="20"/>
          <w:szCs w:val="20"/>
        </w:rPr>
        <w:t>acompanhamento de cronograma e prazos;</w:t>
      </w:r>
    </w:p>
    <w:p w14:paraId="7E37F70D" w14:textId="732BB142"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18.5.7</w:t>
      </w:r>
      <w:r w:rsidR="00096603" w:rsidRPr="00835ECE">
        <w:rPr>
          <w:rFonts w:ascii="Times New Roman" w:hAnsi="Times New Roman" w:cs="Times New Roman"/>
          <w:sz w:val="20"/>
          <w:szCs w:val="20"/>
        </w:rPr>
        <w:t>avaliação de desempenho e satisfação;</w:t>
      </w:r>
    </w:p>
    <w:p w14:paraId="440DA250" w14:textId="135A845D"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18.5.8</w:t>
      </w:r>
      <w:r w:rsidR="00096603" w:rsidRPr="00835ECE">
        <w:rPr>
          <w:rFonts w:ascii="Times New Roman" w:hAnsi="Times New Roman" w:cs="Times New Roman"/>
          <w:sz w:val="20"/>
          <w:szCs w:val="20"/>
        </w:rPr>
        <w:t>monitoramento ambiental e social.</w:t>
      </w:r>
    </w:p>
    <w:p w14:paraId="5A18A2D0" w14:textId="77777777" w:rsidR="00CC700F" w:rsidRPr="00835ECE" w:rsidRDefault="00CC700F" w:rsidP="00E0054C">
      <w:pPr>
        <w:spacing w:after="0" w:line="240" w:lineRule="auto"/>
        <w:jc w:val="both"/>
        <w:rPr>
          <w:rFonts w:ascii="Times New Roman" w:hAnsi="Times New Roman" w:cs="Times New Roman"/>
          <w:sz w:val="20"/>
          <w:szCs w:val="20"/>
        </w:rPr>
      </w:pPr>
    </w:p>
    <w:p w14:paraId="7E2AF7E6" w14:textId="3D891E95"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18.6</w:t>
      </w:r>
      <w:r w:rsidR="00D55BC1" w:rsidRPr="00835ECE">
        <w:rPr>
          <w:rFonts w:ascii="Times New Roman" w:hAnsi="Times New Roman" w:cs="Times New Roman"/>
          <w:b/>
          <w:sz w:val="20"/>
          <w:szCs w:val="20"/>
        </w:rPr>
        <w:t>G</w:t>
      </w:r>
      <w:r w:rsidR="00096603" w:rsidRPr="00835ECE">
        <w:rPr>
          <w:rFonts w:ascii="Times New Roman" w:hAnsi="Times New Roman" w:cs="Times New Roman"/>
          <w:b/>
          <w:sz w:val="20"/>
          <w:szCs w:val="20"/>
        </w:rPr>
        <w:t xml:space="preserve">estor do </w:t>
      </w:r>
      <w:r w:rsidR="00D55BC1" w:rsidRPr="00835ECE">
        <w:rPr>
          <w:rFonts w:ascii="Times New Roman" w:hAnsi="Times New Roman" w:cs="Times New Roman"/>
          <w:b/>
          <w:sz w:val="20"/>
          <w:szCs w:val="20"/>
        </w:rPr>
        <w:t>C</w:t>
      </w:r>
      <w:r w:rsidR="00096603" w:rsidRPr="00835ECE">
        <w:rPr>
          <w:rFonts w:ascii="Times New Roman" w:hAnsi="Times New Roman" w:cs="Times New Roman"/>
          <w:b/>
          <w:sz w:val="20"/>
          <w:szCs w:val="20"/>
        </w:rPr>
        <w:t>ontrato</w:t>
      </w:r>
    </w:p>
    <w:p w14:paraId="517539CD" w14:textId="1BCC75E9"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18.6.1</w:t>
      </w:r>
      <w:r w:rsidR="00D55BC1" w:rsidRPr="00835ECE">
        <w:rPr>
          <w:rFonts w:ascii="Times New Roman" w:hAnsi="Times New Roman" w:cs="Times New Roman"/>
          <w:sz w:val="20"/>
          <w:szCs w:val="20"/>
        </w:rPr>
        <w:t>O</w:t>
      </w:r>
      <w:r w:rsidR="00096603" w:rsidRPr="00835ECE">
        <w:rPr>
          <w:rFonts w:ascii="Times New Roman" w:hAnsi="Times New Roman" w:cs="Times New Roman"/>
          <w:sz w:val="20"/>
          <w:szCs w:val="20"/>
        </w:rPr>
        <w:t xml:space="preserve"> gestor do contrato coordenará a atualização do processo de acompanhamento e fiscalização do contrato contendo todos os </w:t>
      </w:r>
      <w:r w:rsidRPr="00835ECE">
        <w:rPr>
          <w:rFonts w:ascii="Times New Roman" w:hAnsi="Times New Roman" w:cs="Times New Roman"/>
          <w:sz w:val="20"/>
          <w:szCs w:val="20"/>
        </w:rPr>
        <w:t xml:space="preserve">registros formais da execução no histórico de gerenciamento do contrato, a exemplo da ordem de compra, do registro de ocorrências, das alterações e das prorrogações contratuais, elaborando relatório com vistas à verificação da necessidade de adequações do </w:t>
      </w:r>
      <w:r w:rsidR="00096603" w:rsidRPr="00835ECE">
        <w:rPr>
          <w:rFonts w:ascii="Times New Roman" w:hAnsi="Times New Roman" w:cs="Times New Roman"/>
          <w:sz w:val="20"/>
          <w:szCs w:val="20"/>
        </w:rPr>
        <w:t xml:space="preserve">contrato para fins de atendimento da finalidade da administração. (decreto nº 11.246, de 2022, art. 21, </w:t>
      </w:r>
      <w:r w:rsidR="00BB4337" w:rsidRPr="00835ECE">
        <w:rPr>
          <w:rFonts w:ascii="Times New Roman" w:hAnsi="Times New Roman" w:cs="Times New Roman"/>
          <w:sz w:val="20"/>
          <w:szCs w:val="20"/>
        </w:rPr>
        <w:t>IV</w:t>
      </w:r>
      <w:r w:rsidR="00096603" w:rsidRPr="00835ECE">
        <w:rPr>
          <w:rFonts w:ascii="Times New Roman" w:hAnsi="Times New Roman" w:cs="Times New Roman"/>
          <w:sz w:val="20"/>
          <w:szCs w:val="20"/>
        </w:rPr>
        <w:t>).</w:t>
      </w:r>
    </w:p>
    <w:p w14:paraId="19374212" w14:textId="1D140170"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18.6.2</w:t>
      </w:r>
      <w:r w:rsidR="00D55BC1" w:rsidRPr="00835ECE">
        <w:rPr>
          <w:rFonts w:ascii="Times New Roman" w:hAnsi="Times New Roman" w:cs="Times New Roman"/>
          <w:sz w:val="20"/>
          <w:szCs w:val="20"/>
        </w:rPr>
        <w:t>O</w:t>
      </w:r>
      <w:r w:rsidR="00096603" w:rsidRPr="00835ECE">
        <w:rPr>
          <w:rFonts w:ascii="Times New Roman" w:hAnsi="Times New Roman" w:cs="Times New Roman"/>
          <w:sz w:val="20"/>
          <w:szCs w:val="20"/>
        </w:rPr>
        <w:t xml:space="preserve">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w:t>
      </w:r>
      <w:r w:rsidR="00BB4337" w:rsidRPr="00835ECE">
        <w:rPr>
          <w:rFonts w:ascii="Times New Roman" w:hAnsi="Times New Roman" w:cs="Times New Roman"/>
          <w:sz w:val="20"/>
          <w:szCs w:val="20"/>
        </w:rPr>
        <w:t>II</w:t>
      </w:r>
      <w:r w:rsidR="00096603" w:rsidRPr="00835ECE">
        <w:rPr>
          <w:rFonts w:ascii="Times New Roman" w:hAnsi="Times New Roman" w:cs="Times New Roman"/>
          <w:sz w:val="20"/>
          <w:szCs w:val="20"/>
        </w:rPr>
        <w:t>).</w:t>
      </w:r>
    </w:p>
    <w:p w14:paraId="77EE62C9" w14:textId="2EE4E372"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18.6.3</w:t>
      </w:r>
      <w:r w:rsidR="00D55BC1" w:rsidRPr="00835ECE">
        <w:rPr>
          <w:rFonts w:ascii="Times New Roman" w:hAnsi="Times New Roman" w:cs="Times New Roman"/>
          <w:sz w:val="20"/>
          <w:szCs w:val="20"/>
        </w:rPr>
        <w:t>O</w:t>
      </w:r>
      <w:r w:rsidR="00096603" w:rsidRPr="00835ECE">
        <w:rPr>
          <w:rFonts w:ascii="Times New Roman" w:hAnsi="Times New Roman" w:cs="Times New Roman"/>
          <w:sz w:val="20"/>
          <w:szCs w:val="20"/>
        </w:rPr>
        <w:t xml:space="preserve">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w:t>
      </w:r>
      <w:r w:rsidR="00BB4337" w:rsidRPr="00835ECE">
        <w:rPr>
          <w:rFonts w:ascii="Times New Roman" w:hAnsi="Times New Roman" w:cs="Times New Roman"/>
          <w:sz w:val="20"/>
          <w:szCs w:val="20"/>
        </w:rPr>
        <w:t>III</w:t>
      </w:r>
      <w:r w:rsidR="00096603" w:rsidRPr="00835ECE">
        <w:rPr>
          <w:rFonts w:ascii="Times New Roman" w:hAnsi="Times New Roman" w:cs="Times New Roman"/>
          <w:sz w:val="20"/>
          <w:szCs w:val="20"/>
        </w:rPr>
        <w:t>).</w:t>
      </w:r>
    </w:p>
    <w:p w14:paraId="0F50A658" w14:textId="107E6022"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18.6.4</w:t>
      </w:r>
      <w:r w:rsidR="00D55BC1" w:rsidRPr="00835ECE">
        <w:rPr>
          <w:rFonts w:ascii="Times New Roman" w:hAnsi="Times New Roman" w:cs="Times New Roman"/>
          <w:sz w:val="20"/>
          <w:szCs w:val="20"/>
        </w:rPr>
        <w:t>O</w:t>
      </w:r>
      <w:r w:rsidR="00096603" w:rsidRPr="00835ECE">
        <w:rPr>
          <w:rFonts w:ascii="Times New Roman" w:hAnsi="Times New Roman" w:cs="Times New Roman"/>
          <w:sz w:val="20"/>
          <w:szCs w:val="20"/>
        </w:rPr>
        <w:t xml:space="preserve">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w:t>
      </w:r>
      <w:r w:rsidR="00BB4337" w:rsidRPr="00835ECE">
        <w:rPr>
          <w:rFonts w:ascii="Times New Roman" w:hAnsi="Times New Roman" w:cs="Times New Roman"/>
          <w:sz w:val="20"/>
          <w:szCs w:val="20"/>
        </w:rPr>
        <w:t>VIII</w:t>
      </w:r>
      <w:r w:rsidR="00096603" w:rsidRPr="00835ECE">
        <w:rPr>
          <w:rFonts w:ascii="Times New Roman" w:hAnsi="Times New Roman" w:cs="Times New Roman"/>
          <w:sz w:val="20"/>
          <w:szCs w:val="20"/>
        </w:rPr>
        <w:t>).</w:t>
      </w:r>
    </w:p>
    <w:p w14:paraId="240A320C" w14:textId="76E41E68"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18.6.5</w:t>
      </w:r>
      <w:r w:rsidR="00D55BC1" w:rsidRPr="00835ECE">
        <w:rPr>
          <w:rFonts w:ascii="Times New Roman" w:hAnsi="Times New Roman" w:cs="Times New Roman"/>
          <w:sz w:val="20"/>
          <w:szCs w:val="20"/>
        </w:rPr>
        <w:t>O</w:t>
      </w:r>
      <w:r w:rsidR="00096603" w:rsidRPr="00835ECE">
        <w:rPr>
          <w:rFonts w:ascii="Times New Roman" w:hAnsi="Times New Roman" w:cs="Times New Roman"/>
          <w:sz w:val="20"/>
          <w:szCs w:val="20"/>
        </w:rPr>
        <w:t xml:space="preserve">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362EB30D" w14:textId="55F49B50"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18.6.7</w:t>
      </w:r>
      <w:r w:rsidR="00D55BC1" w:rsidRPr="00835ECE">
        <w:rPr>
          <w:rFonts w:ascii="Times New Roman" w:hAnsi="Times New Roman" w:cs="Times New Roman"/>
          <w:sz w:val="20"/>
          <w:szCs w:val="20"/>
        </w:rPr>
        <w:t>O</w:t>
      </w:r>
      <w:r w:rsidR="00096603" w:rsidRPr="00835ECE">
        <w:rPr>
          <w:rFonts w:ascii="Times New Roman" w:hAnsi="Times New Roman" w:cs="Times New Roman"/>
          <w:sz w:val="20"/>
          <w:szCs w:val="20"/>
        </w:rPr>
        <w:t xml:space="preserve">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3897D882" w14:textId="61652D95"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18.6.8</w:t>
      </w:r>
      <w:r w:rsidR="00096603" w:rsidRPr="00835ECE">
        <w:rPr>
          <w:rFonts w:ascii="Times New Roman" w:hAnsi="Times New Roman" w:cs="Times New Roman"/>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3459C473" w14:textId="42AE9210"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19.1</w:t>
      </w:r>
      <w:r w:rsidR="00BB4337" w:rsidRPr="00835ECE">
        <w:rPr>
          <w:rFonts w:ascii="Times New Roman" w:hAnsi="Times New Roman" w:cs="Times New Roman"/>
          <w:b/>
          <w:bCs/>
          <w:sz w:val="20"/>
          <w:szCs w:val="20"/>
        </w:rPr>
        <w:t>D</w:t>
      </w:r>
      <w:r w:rsidR="00096603" w:rsidRPr="00835ECE">
        <w:rPr>
          <w:rFonts w:ascii="Times New Roman" w:hAnsi="Times New Roman" w:cs="Times New Roman"/>
          <w:b/>
          <w:bCs/>
          <w:sz w:val="20"/>
          <w:szCs w:val="20"/>
        </w:rPr>
        <w:t xml:space="preserve">as </w:t>
      </w:r>
      <w:r w:rsidR="00BB4337" w:rsidRPr="00835ECE">
        <w:rPr>
          <w:rFonts w:ascii="Times New Roman" w:hAnsi="Times New Roman" w:cs="Times New Roman"/>
          <w:b/>
          <w:bCs/>
          <w:sz w:val="20"/>
          <w:szCs w:val="20"/>
        </w:rPr>
        <w:t>O</w:t>
      </w:r>
      <w:r w:rsidR="00096603" w:rsidRPr="00835ECE">
        <w:rPr>
          <w:rFonts w:ascii="Times New Roman" w:hAnsi="Times New Roman" w:cs="Times New Roman"/>
          <w:b/>
          <w:bCs/>
          <w:sz w:val="20"/>
          <w:szCs w:val="20"/>
        </w:rPr>
        <w:t xml:space="preserve">brigações e </w:t>
      </w:r>
      <w:r w:rsidR="00BB4337" w:rsidRPr="00835ECE">
        <w:rPr>
          <w:rFonts w:ascii="Times New Roman" w:hAnsi="Times New Roman" w:cs="Times New Roman"/>
          <w:b/>
          <w:bCs/>
          <w:sz w:val="20"/>
          <w:szCs w:val="20"/>
        </w:rPr>
        <w:t>R</w:t>
      </w:r>
      <w:r w:rsidR="00096603" w:rsidRPr="00835ECE">
        <w:rPr>
          <w:rFonts w:ascii="Times New Roman" w:hAnsi="Times New Roman" w:cs="Times New Roman"/>
          <w:b/>
          <w:bCs/>
          <w:sz w:val="20"/>
          <w:szCs w:val="20"/>
        </w:rPr>
        <w:t xml:space="preserve">esponsabilidades da </w:t>
      </w:r>
      <w:r w:rsidR="00BB4337" w:rsidRPr="00835ECE">
        <w:rPr>
          <w:rFonts w:ascii="Times New Roman" w:hAnsi="Times New Roman" w:cs="Times New Roman"/>
          <w:b/>
          <w:bCs/>
          <w:sz w:val="20"/>
          <w:szCs w:val="20"/>
        </w:rPr>
        <w:t>C</w:t>
      </w:r>
      <w:r w:rsidR="00096603" w:rsidRPr="00835ECE">
        <w:rPr>
          <w:rFonts w:ascii="Times New Roman" w:hAnsi="Times New Roman" w:cs="Times New Roman"/>
          <w:b/>
          <w:bCs/>
          <w:sz w:val="20"/>
          <w:szCs w:val="20"/>
        </w:rPr>
        <w:t>ontratada</w:t>
      </w:r>
    </w:p>
    <w:p w14:paraId="3DBE3E6B" w14:textId="26C40BAD" w:rsidR="000D6566" w:rsidRPr="00835ECE" w:rsidRDefault="000D6566" w:rsidP="000D6566">
      <w:pPr>
        <w:pStyle w:val="Nivel2"/>
        <w:numPr>
          <w:ilvl w:val="0"/>
          <w:numId w:val="0"/>
        </w:numPr>
        <w:rPr>
          <w:rFonts w:ascii="Times New Roman" w:hAnsi="Times New Roman" w:cs="Times New Roman"/>
        </w:rPr>
      </w:pPr>
      <w:r w:rsidRPr="00835ECE">
        <w:rPr>
          <w:rFonts w:ascii="Times New Roman" w:hAnsi="Times New Roman" w:cs="Times New Roman"/>
        </w:rPr>
        <w:t xml:space="preserve">19.1.1Uma vez contratada, deverá a vencedora iniciar imediatamente a entrega dos </w:t>
      </w:r>
      <w:r w:rsidRPr="00835ECE">
        <w:rPr>
          <w:rFonts w:ascii="Times New Roman" w:hAnsi="Times New Roman" w:cs="Times New Roman"/>
          <w:snapToGrid w:val="0"/>
        </w:rPr>
        <w:t>alimentos</w:t>
      </w:r>
      <w:r w:rsidRPr="00835ECE">
        <w:rPr>
          <w:rFonts w:ascii="Times New Roman" w:hAnsi="Times New Roman" w:cs="Times New Roman"/>
        </w:rPr>
        <w:t>, entregando-os de acordo com o especificado neste termo de Referência e ainda:</w:t>
      </w:r>
    </w:p>
    <w:p w14:paraId="466D5FA5" w14:textId="2069046A" w:rsidR="000D6566" w:rsidRPr="00835ECE" w:rsidRDefault="000D6566" w:rsidP="000D6566">
      <w:pPr>
        <w:pStyle w:val="Nivel2"/>
        <w:numPr>
          <w:ilvl w:val="0"/>
          <w:numId w:val="0"/>
        </w:numPr>
        <w:rPr>
          <w:rFonts w:ascii="Times New Roman" w:hAnsi="Times New Roman" w:cs="Times New Roman"/>
          <w:snapToGrid w:val="0"/>
        </w:rPr>
      </w:pPr>
      <w:r w:rsidRPr="00835ECE">
        <w:rPr>
          <w:rFonts w:ascii="Times New Roman" w:hAnsi="Times New Roman" w:cs="Times New Roman"/>
          <w:snapToGrid w:val="0"/>
        </w:rPr>
        <w:t xml:space="preserve">19.1.2 responder pelos danos causados diretamente </w:t>
      </w:r>
      <w:r w:rsidRPr="00835ECE">
        <w:rPr>
          <w:rFonts w:ascii="Times New Roman" w:hAnsi="Times New Roman" w:cs="Times New Roman"/>
        </w:rPr>
        <w:t xml:space="preserve">as Secretarias Contratantes, </w:t>
      </w:r>
      <w:r w:rsidRPr="00835ECE">
        <w:rPr>
          <w:rFonts w:ascii="Times New Roman" w:hAnsi="Times New Roman" w:cs="Times New Roman"/>
          <w:snapToGrid w:val="0"/>
        </w:rPr>
        <w:t xml:space="preserve">ou a terceiros, decorrentes de sua culpa ou dolo, quando da entrega dos alimentos, não excluindo ou reduzindo essa responsabilidade a fiscalização ou o acompanhamento pela solicitante;            </w:t>
      </w:r>
    </w:p>
    <w:p w14:paraId="6CFB0F6F" w14:textId="569B3CA4" w:rsidR="000D6566" w:rsidRPr="00835ECE" w:rsidRDefault="000D6566" w:rsidP="000D6566">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19.1.3A Contratada deve cumprir todas as obrigações constantes no Edital, seus anexos e sua proposta, assumindo como exclusivamente seus os riscos e as despesas decorrentes da boa e perfeita execução do objeto e, ainda: </w:t>
      </w:r>
    </w:p>
    <w:p w14:paraId="768C1500" w14:textId="40A7E33E" w:rsidR="000D6566" w:rsidRPr="00835ECE" w:rsidRDefault="000D6566" w:rsidP="000D6566">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19.1.3.1. Efetuar a entrega do objeto em perfeitas condições, conforme especificações, prazo e local constantes no Termo de Referência e seus anexos, acompanhado da respectiva nota fiscal, na qual constarão as indicações referentes a: marca, procedência e prazo de validade; </w:t>
      </w:r>
    </w:p>
    <w:p w14:paraId="770E8E9E" w14:textId="51DC28A2" w:rsidR="000D6566" w:rsidRPr="00835ECE" w:rsidRDefault="000D6566" w:rsidP="000D6566">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19.1.3.2. Responsabilizar-se pelos vícios e danos decorrentes do objeto, de acordo com os artigos 12, 13 e 17 a 27, do Código de Defesa do Consumidor (Lei nº 8.078, de 1990); 7.1.3. </w:t>
      </w:r>
    </w:p>
    <w:p w14:paraId="048239B7" w14:textId="5C84B990" w:rsidR="000D6566" w:rsidRPr="00835ECE" w:rsidRDefault="000D6566" w:rsidP="000D6566">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19.1.4Responsabilizar-se pelos danos causados diretamente à Administração ou a terceiros em razão da execução do contrato;</w:t>
      </w:r>
      <w:r w:rsidRPr="00835ECE">
        <w:rPr>
          <w:rFonts w:ascii="Times New Roman" w:eastAsia="Batang" w:hAnsi="Times New Roman" w:cs="Times New Roman"/>
          <w:snapToGrid w:val="0"/>
          <w:sz w:val="20"/>
          <w:szCs w:val="20"/>
        </w:rPr>
        <w:t xml:space="preserve"> reparar</w:t>
      </w:r>
      <w:r w:rsidRPr="00835ECE">
        <w:rPr>
          <w:rFonts w:ascii="Times New Roman" w:hAnsi="Times New Roman" w:cs="Times New Roman"/>
          <w:sz w:val="20"/>
          <w:szCs w:val="20"/>
        </w:rPr>
        <w:t xml:space="preserve">, corrigir, remover, reconstruir ou substituir, a suas expensas, no total ou em parte, o objeto do contrato em que se verificarem vícios, defeitos ou incorreções resultantes de sua execução ou de materiais nela empregados; </w:t>
      </w:r>
    </w:p>
    <w:p w14:paraId="12ECCDC4" w14:textId="03423BF8" w:rsidR="000D6566" w:rsidRPr="00835ECE" w:rsidRDefault="000D6566" w:rsidP="000D6566">
      <w:pPr>
        <w:spacing w:after="0" w:line="360" w:lineRule="auto"/>
        <w:jc w:val="both"/>
        <w:rPr>
          <w:rFonts w:ascii="Times New Roman" w:eastAsia="Batang" w:hAnsi="Times New Roman" w:cs="Times New Roman"/>
          <w:snapToGrid w:val="0"/>
          <w:sz w:val="20"/>
          <w:szCs w:val="20"/>
        </w:rPr>
      </w:pPr>
      <w:r w:rsidRPr="00835ECE">
        <w:rPr>
          <w:rFonts w:ascii="Times New Roman" w:hAnsi="Times New Roman" w:cs="Times New Roman"/>
          <w:sz w:val="20"/>
          <w:szCs w:val="20"/>
        </w:rPr>
        <w:t xml:space="preserve">19.1.5. Comunicar à Contratante, no prazo máximo de 24 (vinte e quatro) horas que antecede a data da entrega, os motivos que impossibilitem o cumprimento do prazo previsto, com a devida </w:t>
      </w:r>
      <w:proofErr w:type="gramStart"/>
      <w:r w:rsidRPr="00835ECE">
        <w:rPr>
          <w:rFonts w:ascii="Times New Roman" w:hAnsi="Times New Roman" w:cs="Times New Roman"/>
          <w:sz w:val="20"/>
          <w:szCs w:val="20"/>
        </w:rPr>
        <w:t>comprovação;</w:t>
      </w:r>
      <w:r w:rsidRPr="00835ECE">
        <w:rPr>
          <w:rFonts w:ascii="Times New Roman" w:eastAsia="Batang" w:hAnsi="Times New Roman" w:cs="Times New Roman"/>
          <w:snapToGrid w:val="0"/>
          <w:sz w:val="20"/>
          <w:szCs w:val="20"/>
        </w:rPr>
        <w:t xml:space="preserve">   </w:t>
      </w:r>
      <w:proofErr w:type="gramEnd"/>
      <w:r w:rsidRPr="00835ECE">
        <w:rPr>
          <w:rFonts w:ascii="Times New Roman" w:eastAsia="Batang" w:hAnsi="Times New Roman" w:cs="Times New Roman"/>
          <w:snapToGrid w:val="0"/>
          <w:sz w:val="20"/>
          <w:szCs w:val="20"/>
        </w:rPr>
        <w:t xml:space="preserve">           8.6.</w:t>
      </w:r>
      <w:r w:rsidRPr="00835ECE">
        <w:rPr>
          <w:rFonts w:ascii="Times New Roman" w:hAnsi="Times New Roman" w:cs="Times New Roman"/>
          <w:sz w:val="20"/>
          <w:szCs w:val="20"/>
        </w:rPr>
        <w:t xml:space="preserve"> </w:t>
      </w:r>
      <w:r w:rsidRPr="00835ECE">
        <w:rPr>
          <w:rFonts w:ascii="Times New Roman" w:eastAsia="Batang" w:hAnsi="Times New Roman" w:cs="Times New Roman"/>
          <w:snapToGrid w:val="0"/>
          <w:sz w:val="20"/>
          <w:szCs w:val="20"/>
        </w:rPr>
        <w:t>A empresa obriga-se a manter durante a execução do contrato, em compatibilidade com as obrigações por ela assumida, todas as condições de habilitação e qualificação que são exigidas nesta licitação.</w:t>
      </w:r>
    </w:p>
    <w:p w14:paraId="219E9918" w14:textId="7C8063CD" w:rsidR="000D6566" w:rsidRPr="00835ECE" w:rsidRDefault="000D6566" w:rsidP="000D6566">
      <w:pPr>
        <w:spacing w:after="0" w:line="360" w:lineRule="auto"/>
        <w:jc w:val="both"/>
        <w:rPr>
          <w:rFonts w:ascii="Times New Roman" w:eastAsia="Batang" w:hAnsi="Times New Roman" w:cs="Times New Roman"/>
          <w:snapToGrid w:val="0"/>
          <w:sz w:val="20"/>
          <w:szCs w:val="20"/>
        </w:rPr>
      </w:pPr>
      <w:r w:rsidRPr="00835ECE">
        <w:rPr>
          <w:rFonts w:ascii="Times New Roman" w:eastAsia="Batang" w:hAnsi="Times New Roman" w:cs="Times New Roman"/>
          <w:snapToGrid w:val="0"/>
          <w:sz w:val="20"/>
          <w:szCs w:val="20"/>
        </w:rPr>
        <w:t xml:space="preserve">  19.1.7. A empresa obriga-se a cumprir as exigências de reserva de cargos prevista em lei, bem como em outras normas específicas, para pessoa com deficiência, para reabilitado da Previdência Social e para aprendiz;</w:t>
      </w:r>
    </w:p>
    <w:p w14:paraId="5C63ECBB" w14:textId="0776C71E" w:rsidR="000D6566" w:rsidRPr="00835ECE" w:rsidRDefault="000D6566" w:rsidP="000D6566">
      <w:pPr>
        <w:spacing w:after="160" w:line="259" w:lineRule="auto"/>
        <w:jc w:val="both"/>
        <w:rPr>
          <w:rFonts w:ascii="Times New Roman" w:hAnsi="Times New Roman" w:cs="Times New Roman"/>
          <w:b/>
          <w:sz w:val="20"/>
          <w:szCs w:val="20"/>
        </w:rPr>
      </w:pPr>
      <w:r w:rsidRPr="00835ECE">
        <w:rPr>
          <w:rFonts w:ascii="Times New Roman" w:eastAsia="Batang" w:hAnsi="Times New Roman" w:cs="Times New Roman"/>
          <w:snapToGrid w:val="0"/>
          <w:sz w:val="20"/>
          <w:szCs w:val="20"/>
        </w:rPr>
        <w:t xml:space="preserve">   19.1.8. </w:t>
      </w:r>
      <w:r w:rsidRPr="00835ECE">
        <w:rPr>
          <w:rFonts w:ascii="Times New Roman" w:hAnsi="Times New Roman" w:cs="Times New Roman"/>
          <w:sz w:val="20"/>
          <w:szCs w:val="20"/>
        </w:rPr>
        <w:t>Uma vez notificada de que poder executivo municipal efetivará a contratação, a proponente vencedora deverá comparecer, nos 05 (cinco) dias úteis seguintes à notificação para assinar o Termo de Contrato, sob pena de decair o direito à contratação, sem prejuízo das sanções previstas neste termo de referência</w:t>
      </w:r>
    </w:p>
    <w:p w14:paraId="007DB8ED" w14:textId="14C6ED97" w:rsidR="000D6566" w:rsidRPr="00835ECE" w:rsidRDefault="000D6566" w:rsidP="000D6566">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   19.1.9.  Uma vez contratada, deverá o proponente vencedor iniciar imediatamente após o recebimento da ordem de serviços ou documento similar, a prestação dos serviços contratados de acordo como especificado no Termo de Referência (TR).</w:t>
      </w:r>
    </w:p>
    <w:p w14:paraId="439A4179" w14:textId="069A6B83"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lastRenderedPageBreak/>
        <w:t>20.</w:t>
      </w:r>
      <w:r w:rsidR="00BB4337" w:rsidRPr="00835ECE">
        <w:rPr>
          <w:rFonts w:ascii="Times New Roman" w:hAnsi="Times New Roman" w:cs="Times New Roman"/>
          <w:b/>
          <w:bCs/>
          <w:sz w:val="20"/>
          <w:szCs w:val="20"/>
        </w:rPr>
        <w:t>D</w:t>
      </w:r>
      <w:r w:rsidR="00096603" w:rsidRPr="00835ECE">
        <w:rPr>
          <w:rFonts w:ascii="Times New Roman" w:hAnsi="Times New Roman" w:cs="Times New Roman"/>
          <w:b/>
          <w:bCs/>
          <w:sz w:val="20"/>
          <w:szCs w:val="20"/>
        </w:rPr>
        <w:t xml:space="preserve">as </w:t>
      </w:r>
      <w:r w:rsidR="00BB4337" w:rsidRPr="00835ECE">
        <w:rPr>
          <w:rFonts w:ascii="Times New Roman" w:hAnsi="Times New Roman" w:cs="Times New Roman"/>
          <w:b/>
          <w:bCs/>
          <w:sz w:val="20"/>
          <w:szCs w:val="20"/>
        </w:rPr>
        <w:t>O</w:t>
      </w:r>
      <w:r w:rsidR="00096603" w:rsidRPr="00835ECE">
        <w:rPr>
          <w:rFonts w:ascii="Times New Roman" w:hAnsi="Times New Roman" w:cs="Times New Roman"/>
          <w:b/>
          <w:bCs/>
          <w:sz w:val="20"/>
          <w:szCs w:val="20"/>
        </w:rPr>
        <w:t xml:space="preserve">brigações e </w:t>
      </w:r>
      <w:r w:rsidR="00BB4337" w:rsidRPr="00835ECE">
        <w:rPr>
          <w:rFonts w:ascii="Times New Roman" w:hAnsi="Times New Roman" w:cs="Times New Roman"/>
          <w:b/>
          <w:bCs/>
          <w:sz w:val="20"/>
          <w:szCs w:val="20"/>
        </w:rPr>
        <w:t>R</w:t>
      </w:r>
      <w:r w:rsidR="00096603" w:rsidRPr="00835ECE">
        <w:rPr>
          <w:rFonts w:ascii="Times New Roman" w:hAnsi="Times New Roman" w:cs="Times New Roman"/>
          <w:b/>
          <w:bCs/>
          <w:sz w:val="20"/>
          <w:szCs w:val="20"/>
        </w:rPr>
        <w:t xml:space="preserve">esponsabilidades da </w:t>
      </w:r>
      <w:r w:rsidR="00BB4337" w:rsidRPr="00835ECE">
        <w:rPr>
          <w:rFonts w:ascii="Times New Roman" w:hAnsi="Times New Roman" w:cs="Times New Roman"/>
          <w:b/>
          <w:bCs/>
          <w:sz w:val="20"/>
          <w:szCs w:val="20"/>
        </w:rPr>
        <w:t>C</w:t>
      </w:r>
      <w:r w:rsidR="00096603" w:rsidRPr="00835ECE">
        <w:rPr>
          <w:rFonts w:ascii="Times New Roman" w:hAnsi="Times New Roman" w:cs="Times New Roman"/>
          <w:b/>
          <w:bCs/>
          <w:sz w:val="20"/>
          <w:szCs w:val="20"/>
        </w:rPr>
        <w:t>ontratante:</w:t>
      </w:r>
    </w:p>
    <w:p w14:paraId="0FCE998C" w14:textId="4596CA15"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20.1</w:t>
      </w:r>
      <w:r w:rsidR="00096603" w:rsidRPr="00835ECE">
        <w:rPr>
          <w:rFonts w:ascii="Times New Roman" w:hAnsi="Times New Roman" w:cs="Times New Roman"/>
          <w:b/>
          <w:bCs/>
          <w:sz w:val="20"/>
          <w:szCs w:val="20"/>
        </w:rPr>
        <w:t>uma vez decidida à contratação, o poder executivo obriga-se a</w:t>
      </w:r>
      <w:r w:rsidRPr="00835ECE">
        <w:rPr>
          <w:rFonts w:ascii="Times New Roman" w:hAnsi="Times New Roman" w:cs="Times New Roman"/>
          <w:sz w:val="20"/>
          <w:szCs w:val="20"/>
        </w:rPr>
        <w:t>:</w:t>
      </w:r>
    </w:p>
    <w:p w14:paraId="585BF8FE" w14:textId="77777777" w:rsidR="000D6566" w:rsidRPr="00835ECE" w:rsidRDefault="000D6566" w:rsidP="000D6566">
      <w:pPr>
        <w:pStyle w:val="Nivel2"/>
        <w:numPr>
          <w:ilvl w:val="0"/>
          <w:numId w:val="0"/>
        </w:numPr>
        <w:rPr>
          <w:rFonts w:ascii="Times New Roman" w:hAnsi="Times New Roman" w:cs="Times New Roman"/>
          <w:b/>
        </w:rPr>
      </w:pPr>
      <w:r w:rsidRPr="00835ECE">
        <w:rPr>
          <w:rFonts w:ascii="Times New Roman" w:hAnsi="Times New Roman" w:cs="Times New Roman"/>
        </w:rPr>
        <w:t>20.1.1Convocar o proponente vencedor para no prazo de 05 (cinco) dias úteis, a contar do recebimento da convocação, assinar o Termo de Contrato;</w:t>
      </w:r>
    </w:p>
    <w:p w14:paraId="0A8D0435" w14:textId="003349B0" w:rsidR="000D6566" w:rsidRPr="00835ECE" w:rsidRDefault="000D6566" w:rsidP="000D6566">
      <w:pPr>
        <w:pStyle w:val="Nivel2"/>
        <w:numPr>
          <w:ilvl w:val="0"/>
          <w:numId w:val="0"/>
        </w:numPr>
        <w:rPr>
          <w:rFonts w:ascii="Times New Roman" w:hAnsi="Times New Roman" w:cs="Times New Roman"/>
          <w:b/>
        </w:rPr>
      </w:pPr>
      <w:r w:rsidRPr="00835ECE">
        <w:rPr>
          <w:rFonts w:ascii="Times New Roman" w:hAnsi="Times New Roman" w:cs="Times New Roman"/>
          <w:b/>
        </w:rPr>
        <w:t>20.1</w:t>
      </w:r>
      <w:r w:rsidRPr="00835ECE">
        <w:rPr>
          <w:rFonts w:ascii="Times New Roman" w:hAnsi="Times New Roman" w:cs="Times New Roman"/>
        </w:rPr>
        <w:t>.</w:t>
      </w:r>
      <w:proofErr w:type="gramStart"/>
      <w:r w:rsidRPr="00835ECE">
        <w:rPr>
          <w:rFonts w:ascii="Times New Roman" w:hAnsi="Times New Roman" w:cs="Times New Roman"/>
        </w:rPr>
        <w:t>2.Permitir</w:t>
      </w:r>
      <w:proofErr w:type="gramEnd"/>
      <w:r w:rsidRPr="00835ECE">
        <w:rPr>
          <w:rFonts w:ascii="Times New Roman" w:hAnsi="Times New Roman" w:cs="Times New Roman"/>
        </w:rPr>
        <w:t xml:space="preserve"> acesso dos empregados do proponente vencedor às suas dependências para prestação dos serviços referentes ao objeto, quando necessário;</w:t>
      </w:r>
    </w:p>
    <w:p w14:paraId="5EE70FBD" w14:textId="5356125F" w:rsidR="000D6566" w:rsidRPr="00835ECE" w:rsidRDefault="000D6566" w:rsidP="000D6566">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20.1.3. Prestar as informações e os esclarecimentos que venham a ser solicitados pela vencedora;</w:t>
      </w:r>
    </w:p>
    <w:p w14:paraId="61539F1F" w14:textId="77777777" w:rsidR="000D6566" w:rsidRPr="00835ECE" w:rsidRDefault="000D6566" w:rsidP="000D6566">
      <w:pPr>
        <w:spacing w:after="0" w:line="240" w:lineRule="auto"/>
        <w:ind w:right="51"/>
        <w:jc w:val="both"/>
        <w:rPr>
          <w:rFonts w:ascii="Times New Roman" w:eastAsia="Batang" w:hAnsi="Times New Roman" w:cs="Times New Roman"/>
          <w:sz w:val="20"/>
          <w:szCs w:val="20"/>
        </w:rPr>
      </w:pPr>
    </w:p>
    <w:p w14:paraId="600C63D1" w14:textId="3A4BCF76" w:rsidR="000D6566" w:rsidRPr="00835ECE" w:rsidRDefault="000D6566" w:rsidP="000D6566">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20.1.4. Assegurar-se das boas condições de Gêneros alimentícios, verificando sempre a sua qualidade e prazo de validade;</w:t>
      </w:r>
    </w:p>
    <w:p w14:paraId="565E36EB" w14:textId="77777777" w:rsidR="000D6566" w:rsidRPr="00835ECE" w:rsidRDefault="000D6566" w:rsidP="000D6566">
      <w:pPr>
        <w:spacing w:after="0" w:line="240" w:lineRule="auto"/>
        <w:ind w:right="51"/>
        <w:jc w:val="both"/>
        <w:rPr>
          <w:rFonts w:ascii="Times New Roman" w:eastAsia="Batang" w:hAnsi="Times New Roman" w:cs="Times New Roman"/>
          <w:sz w:val="20"/>
          <w:szCs w:val="20"/>
        </w:rPr>
      </w:pPr>
    </w:p>
    <w:p w14:paraId="776DC815" w14:textId="774FA9AD" w:rsidR="000D6566" w:rsidRPr="00835ECE" w:rsidRDefault="000D6566" w:rsidP="000D6566">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20.1.5. Fiscalizar, através do fiscal do contrato, o cumprimento das obrigações assumidas pela vencedora;</w:t>
      </w:r>
    </w:p>
    <w:p w14:paraId="49A1D15A" w14:textId="77777777" w:rsidR="000D6566" w:rsidRPr="00835ECE" w:rsidRDefault="000D6566" w:rsidP="000D6566">
      <w:pPr>
        <w:spacing w:after="0" w:line="240" w:lineRule="auto"/>
        <w:ind w:right="51"/>
        <w:jc w:val="both"/>
        <w:rPr>
          <w:rFonts w:ascii="Times New Roman" w:eastAsia="Batang" w:hAnsi="Times New Roman" w:cs="Times New Roman"/>
          <w:sz w:val="20"/>
          <w:szCs w:val="20"/>
        </w:rPr>
      </w:pPr>
    </w:p>
    <w:p w14:paraId="5FE9501F" w14:textId="0951B6E2" w:rsidR="000D6566" w:rsidRPr="00835ECE" w:rsidRDefault="000D6566" w:rsidP="000D6566">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xml:space="preserve">20.1.6. Emitir, por intermédio do fiscal de contrato, relatórios sobre os atos relativos à execução do contrato, em especial, quanto ao acompanhamento e fiscalização da entrega </w:t>
      </w:r>
      <w:r w:rsidRPr="00835ECE">
        <w:rPr>
          <w:rFonts w:ascii="Times New Roman" w:eastAsia="Batang" w:hAnsi="Times New Roman" w:cs="Times New Roman"/>
          <w:snapToGrid w:val="0"/>
          <w:sz w:val="20"/>
          <w:szCs w:val="20"/>
        </w:rPr>
        <w:t>de Gêneros alimentícios</w:t>
      </w:r>
      <w:r w:rsidRPr="00835ECE">
        <w:rPr>
          <w:rFonts w:ascii="Times New Roman" w:eastAsia="Batang" w:hAnsi="Times New Roman" w:cs="Times New Roman"/>
          <w:sz w:val="20"/>
          <w:szCs w:val="20"/>
        </w:rPr>
        <w:t>, à exigência de condições estabelecidas neste termo e à proposta de aplicação de sanções;</w:t>
      </w:r>
    </w:p>
    <w:p w14:paraId="14B39AB8" w14:textId="77777777" w:rsidR="000D6566" w:rsidRPr="00835ECE" w:rsidRDefault="000D6566" w:rsidP="000D6566">
      <w:pPr>
        <w:spacing w:after="0" w:line="240" w:lineRule="auto"/>
        <w:ind w:right="51"/>
        <w:jc w:val="both"/>
        <w:rPr>
          <w:rFonts w:ascii="Times New Roman" w:eastAsia="Batang" w:hAnsi="Times New Roman" w:cs="Times New Roman"/>
          <w:sz w:val="20"/>
          <w:szCs w:val="20"/>
        </w:rPr>
      </w:pPr>
    </w:p>
    <w:p w14:paraId="53F135B6" w14:textId="2D6F0E23" w:rsidR="00CC700F" w:rsidRPr="00835ECE" w:rsidRDefault="000D6566" w:rsidP="000D6566">
      <w:pPr>
        <w:spacing w:after="0" w:line="240" w:lineRule="auto"/>
        <w:jc w:val="both"/>
        <w:rPr>
          <w:rFonts w:ascii="Times New Roman" w:hAnsi="Times New Roman" w:cs="Times New Roman"/>
          <w:sz w:val="20"/>
          <w:szCs w:val="20"/>
        </w:rPr>
      </w:pPr>
      <w:r w:rsidRPr="00835ECE">
        <w:rPr>
          <w:rFonts w:ascii="Times New Roman" w:eastAsia="Batang" w:hAnsi="Times New Roman" w:cs="Times New Roman"/>
          <w:sz w:val="20"/>
          <w:szCs w:val="20"/>
        </w:rPr>
        <w:t>20.1.7. Efetuar o pagamento à vencedora, de acordo com as condições estabelecidas neste termo</w:t>
      </w:r>
      <w:r w:rsidR="00CC700F" w:rsidRPr="00835ECE">
        <w:rPr>
          <w:rFonts w:ascii="Times New Roman" w:hAnsi="Times New Roman" w:cs="Times New Roman"/>
          <w:b/>
          <w:sz w:val="20"/>
          <w:szCs w:val="20"/>
        </w:rPr>
        <w:t xml:space="preserve">21. </w:t>
      </w:r>
      <w:r w:rsidR="00096603" w:rsidRPr="00835ECE">
        <w:rPr>
          <w:rFonts w:ascii="Times New Roman" w:hAnsi="Times New Roman" w:cs="Times New Roman"/>
          <w:b/>
          <w:sz w:val="20"/>
          <w:szCs w:val="20"/>
        </w:rPr>
        <w:t xml:space="preserve">Modelo de </w:t>
      </w:r>
      <w:r w:rsidR="00BB4337" w:rsidRPr="00835ECE">
        <w:rPr>
          <w:rFonts w:ascii="Times New Roman" w:hAnsi="Times New Roman" w:cs="Times New Roman"/>
          <w:b/>
          <w:sz w:val="20"/>
          <w:szCs w:val="20"/>
        </w:rPr>
        <w:t>E</w:t>
      </w:r>
      <w:r w:rsidR="00096603" w:rsidRPr="00835ECE">
        <w:rPr>
          <w:rFonts w:ascii="Times New Roman" w:hAnsi="Times New Roman" w:cs="Times New Roman"/>
          <w:b/>
          <w:sz w:val="20"/>
          <w:szCs w:val="20"/>
        </w:rPr>
        <w:t xml:space="preserve">xecução do </w:t>
      </w:r>
      <w:r w:rsidR="00BB4337" w:rsidRPr="00835ECE">
        <w:rPr>
          <w:rFonts w:ascii="Times New Roman" w:hAnsi="Times New Roman" w:cs="Times New Roman"/>
          <w:b/>
          <w:sz w:val="20"/>
          <w:szCs w:val="20"/>
        </w:rPr>
        <w:t>O</w:t>
      </w:r>
      <w:r w:rsidR="00096603" w:rsidRPr="00835ECE">
        <w:rPr>
          <w:rFonts w:ascii="Times New Roman" w:hAnsi="Times New Roman" w:cs="Times New Roman"/>
          <w:b/>
          <w:sz w:val="20"/>
          <w:szCs w:val="20"/>
        </w:rPr>
        <w:t>bjeto</w:t>
      </w:r>
    </w:p>
    <w:p w14:paraId="36E9F910" w14:textId="77777777" w:rsidR="000F47BF" w:rsidRPr="00835ECE" w:rsidRDefault="000F47BF" w:rsidP="000F47BF">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21.1Condições de Execução</w:t>
      </w:r>
    </w:p>
    <w:p w14:paraId="18E803A2" w14:textId="6BDECFB9" w:rsidR="003F49EC" w:rsidRPr="00835ECE" w:rsidRDefault="003F49EC" w:rsidP="003F49E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21.11Os produtos NÃO PERECÍVEIS deverão ser entregues no prazo máximo de até 24 (vinte e quatro) horas, em local designado pelo órgão solicitante após o recebimento da ordem de fornecimento em dias úteis e no horário das 08h às 14h; </w:t>
      </w:r>
    </w:p>
    <w:p w14:paraId="0DF687CC" w14:textId="05FFF193" w:rsidR="003F49EC" w:rsidRPr="00835ECE" w:rsidRDefault="003F49EC" w:rsidP="003F49E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21.1.2 Os produtos PERECÍVEIS deverão ser entregues no prazo máximo de até 12 (doze) horas, em local designado pelo órgão solicitante após o recebimento da ordem de fornecimento em dias úteis e no horário das 08h às 14h; </w:t>
      </w:r>
    </w:p>
    <w:p w14:paraId="45C45B73" w14:textId="5C334C8F" w:rsidR="003F49EC" w:rsidRPr="00835ECE" w:rsidRDefault="003F49EC" w:rsidP="003F49E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21.1.3O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w:t>
      </w:r>
    </w:p>
    <w:p w14:paraId="18F5296A" w14:textId="3E8EE7C1" w:rsidR="003F49EC" w:rsidRPr="00835ECE" w:rsidRDefault="003F49EC" w:rsidP="003F49EC">
      <w:pPr>
        <w:jc w:val="both"/>
        <w:rPr>
          <w:rFonts w:ascii="Times New Roman" w:hAnsi="Times New Roman" w:cs="Times New Roman"/>
          <w:sz w:val="20"/>
          <w:szCs w:val="20"/>
        </w:rPr>
      </w:pPr>
      <w:r w:rsidRPr="00835ECE">
        <w:rPr>
          <w:rFonts w:ascii="Times New Roman" w:hAnsi="Times New Roman" w:cs="Times New Roman"/>
          <w:sz w:val="20"/>
          <w:szCs w:val="20"/>
        </w:rPr>
        <w:t xml:space="preserve">21.1.4O prazo de fornecimento dos produtos poderá ser prorrogado, mantidas as demais condições da contratação decorrente deste Termo de Referência e assegurada a manutenção do seu equilíbrio econômico-financeiro, desde que ocorram motivos devidamente evidenciados e sujeitos à análise prévia do setor requisitante. </w:t>
      </w:r>
    </w:p>
    <w:p w14:paraId="10428ACC" w14:textId="0AA28B7D" w:rsidR="003F49EC" w:rsidRPr="00835ECE" w:rsidRDefault="003F49EC" w:rsidP="003F49EC">
      <w:pPr>
        <w:jc w:val="both"/>
        <w:rPr>
          <w:rFonts w:ascii="Times New Roman" w:hAnsi="Times New Roman" w:cs="Times New Roman"/>
          <w:b/>
          <w:sz w:val="20"/>
          <w:szCs w:val="20"/>
        </w:rPr>
      </w:pPr>
      <w:r w:rsidRPr="00835ECE">
        <w:rPr>
          <w:rFonts w:ascii="Times New Roman" w:hAnsi="Times New Roman" w:cs="Times New Roman"/>
          <w:sz w:val="20"/>
          <w:szCs w:val="20"/>
        </w:rPr>
        <w:t>21.1.5 – A entrega dos objetos deverá ser efetuada de forma PARCELADA, de acordo com a especificação no Termo de Autorização de Fornecimento</w:t>
      </w:r>
    </w:p>
    <w:p w14:paraId="63D36BEE" w14:textId="1BA5653A" w:rsidR="003F49EC" w:rsidRPr="00835ECE" w:rsidRDefault="003F49EC" w:rsidP="003F49EC">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21.1.7O recebimento do objeto não exclui a responsabilidade da contratada pelos prejuízos resultantes da incorreta execução do contrato</w:t>
      </w:r>
    </w:p>
    <w:p w14:paraId="40E06FAA" w14:textId="7FDA894C" w:rsidR="003F49EC" w:rsidRPr="00835ECE" w:rsidRDefault="003F49EC" w:rsidP="003F49EC">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21.2DA GARANTIA</w:t>
      </w:r>
    </w:p>
    <w:p w14:paraId="7D289D4D" w14:textId="3DB8CEB5" w:rsidR="003F49EC" w:rsidRPr="00835ECE" w:rsidRDefault="003F49EC" w:rsidP="003F49EC">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21.2.1 Os produtos entregues somente serão aceitos após a verificação de conformidade com as especificações descritas neste Termo de Referência e compatibilidade com a proposta vencedora, sendo que serão recusados inteiramente pelo gestor do contrato, caso não esteja de acordo. </w:t>
      </w:r>
    </w:p>
    <w:p w14:paraId="1A279D4B" w14:textId="5F05D582" w:rsidR="003F49EC" w:rsidRPr="00835ECE" w:rsidRDefault="003F49EC" w:rsidP="003F49EC">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21.2.2 - No ato da entrega, os produtos serão conferidos e recebidos por funcionário responsável e quaisquer divergências entre o objeto entregue e as especificações deste Termo, no que tange à qualidade, quantidade e preços, implicarão na devolução, mesmo que detectado o vício após o recebimento provisório.</w:t>
      </w:r>
    </w:p>
    <w:p w14:paraId="7CCA05B5" w14:textId="6F44917D" w:rsidR="003F49EC" w:rsidRPr="00835ECE" w:rsidRDefault="003F49EC" w:rsidP="003F49E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21.2.3Os Alimentos poderão ser rejeitados, no todo ou em parte, quando em desacordo com as especificações constantes neste Termo de Referência e na proposta, devendo ser substituídos no prazo de até 03 dias, a contar da notificação da contratada, às suas custas, sem prejuízo da aplicação das penalidades</w:t>
      </w:r>
    </w:p>
    <w:p w14:paraId="47D062C9" w14:textId="057E6207" w:rsidR="003F49EC" w:rsidRPr="00835ECE" w:rsidRDefault="003F49EC" w:rsidP="003F49EC">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21.2.4O prazo de garantia é aquele estabelecido na Lei nº 8.078, de 11 de setembro de 1990 (Código de Defesa do Consumidor).</w:t>
      </w:r>
    </w:p>
    <w:p w14:paraId="34AD3660" w14:textId="3C735509" w:rsidR="00CC700F" w:rsidRPr="00835ECE" w:rsidRDefault="00CC700F"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lastRenderedPageBreak/>
        <w:t xml:space="preserve">22. </w:t>
      </w:r>
      <w:r w:rsidR="00096603" w:rsidRPr="00835ECE">
        <w:rPr>
          <w:rFonts w:ascii="Times New Roman" w:hAnsi="Times New Roman" w:cs="Times New Roman"/>
          <w:b/>
          <w:bCs/>
          <w:sz w:val="20"/>
          <w:szCs w:val="20"/>
        </w:rPr>
        <w:t xml:space="preserve">Critérios de </w:t>
      </w:r>
      <w:r w:rsidR="00BB4337" w:rsidRPr="00835ECE">
        <w:rPr>
          <w:rFonts w:ascii="Times New Roman" w:hAnsi="Times New Roman" w:cs="Times New Roman"/>
          <w:b/>
          <w:bCs/>
          <w:sz w:val="20"/>
          <w:szCs w:val="20"/>
        </w:rPr>
        <w:t>A</w:t>
      </w:r>
      <w:r w:rsidR="00096603" w:rsidRPr="00835ECE">
        <w:rPr>
          <w:rFonts w:ascii="Times New Roman" w:hAnsi="Times New Roman" w:cs="Times New Roman"/>
          <w:b/>
          <w:bCs/>
          <w:sz w:val="20"/>
          <w:szCs w:val="20"/>
        </w:rPr>
        <w:t>ceitação do objeto</w:t>
      </w:r>
    </w:p>
    <w:p w14:paraId="25644B30" w14:textId="10D57676" w:rsidR="00767735" w:rsidRPr="00835ECE" w:rsidRDefault="00096603" w:rsidP="00767735">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22.1</w:t>
      </w:r>
      <w:r w:rsidR="00BB4337" w:rsidRPr="00835ECE">
        <w:rPr>
          <w:rFonts w:ascii="Times New Roman" w:hAnsi="Times New Roman" w:cs="Times New Roman"/>
          <w:b/>
          <w:bCs/>
          <w:sz w:val="20"/>
          <w:szCs w:val="20"/>
        </w:rPr>
        <w:t>R</w:t>
      </w:r>
      <w:r w:rsidRPr="00835ECE">
        <w:rPr>
          <w:rFonts w:ascii="Times New Roman" w:hAnsi="Times New Roman" w:cs="Times New Roman"/>
          <w:b/>
          <w:bCs/>
          <w:sz w:val="20"/>
          <w:szCs w:val="20"/>
        </w:rPr>
        <w:t>ecebimento.</w:t>
      </w:r>
    </w:p>
    <w:p w14:paraId="33864989" w14:textId="38A59459" w:rsidR="000D6566" w:rsidRPr="00835ECE" w:rsidRDefault="000D6566" w:rsidP="000D6566">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 xml:space="preserve">22.1.1Os alimentos serão recebidos provisoriamente, de forma sumária, no ato da entrega, juntamente com a </w:t>
      </w:r>
      <w:r w:rsidRPr="00835ECE">
        <w:rPr>
          <w:rFonts w:ascii="Times New Roman" w:eastAsia="Calibri" w:hAnsi="Times New Roman" w:cs="Times New Roman"/>
          <w:lang w:eastAsia="en-US"/>
        </w:rPr>
        <w:t>nota</w:t>
      </w:r>
      <w:r w:rsidRPr="00835ECE">
        <w:rPr>
          <w:rFonts w:ascii="Times New Roman" w:hAnsi="Times New Roman" w:cs="Times New Roman"/>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1BFDAD8" w14:textId="066E2976" w:rsidR="000D6566" w:rsidRPr="00835ECE" w:rsidRDefault="000D6566" w:rsidP="000D6566">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22.1.2Os alimentos poderão ser rejeitadas,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783B74A5" w14:textId="00485928" w:rsidR="000D6566" w:rsidRPr="00835ECE" w:rsidRDefault="000D6566" w:rsidP="000D6566">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22.1.3O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BF6D887" w14:textId="4E08F73F" w:rsidR="000D6566" w:rsidRPr="00835ECE" w:rsidRDefault="000D6566" w:rsidP="000D6566">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 xml:space="preserve">22.1.4O prazo para recebimento definitivo poderá ser excepcionalmente prorrogado, de forma justificada, por igual período, quando houver necessidade de diligências para a aferição do atendimento das exigências contratuais. </w:t>
      </w:r>
    </w:p>
    <w:p w14:paraId="67DD6CD0" w14:textId="44122033" w:rsidR="000D6566" w:rsidRPr="00835ECE" w:rsidRDefault="000D6566" w:rsidP="000D6566">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 xml:space="preserve">22.1.5No caso de controvérsia sobre a execução do objeto, quanto à dimensão, qualidade e quantidade, deverá ser observado o teor do </w:t>
      </w:r>
      <w:hyperlink r:id="rId44" w:anchor="art143">
        <w:r w:rsidRPr="00835ECE">
          <w:rPr>
            <w:rStyle w:val="Hyperlink"/>
            <w:rFonts w:ascii="Times New Roman" w:hAnsi="Times New Roman" w:cs="Times New Roman"/>
            <w:color w:val="auto"/>
            <w:lang w:eastAsia="en-US"/>
          </w:rPr>
          <w:t>art. 143 da Lei nº 14.133, de 2021</w:t>
        </w:r>
      </w:hyperlink>
      <w:r w:rsidRPr="00835ECE">
        <w:rPr>
          <w:rFonts w:ascii="Times New Roman" w:hAnsi="Times New Roman" w:cs="Times New Roman"/>
          <w:lang w:eastAsia="en-US"/>
        </w:rPr>
        <w:t>, comunicando-se à empresa para emissão de Nota Fiscal no que se refere à parcela incontroversa da execução do objeto, para efeito de liquidação e pagamento.</w:t>
      </w:r>
    </w:p>
    <w:p w14:paraId="34A44320" w14:textId="6A0CDE1B" w:rsidR="000D6566" w:rsidRPr="00835ECE" w:rsidRDefault="000D6566" w:rsidP="000D6566">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22.1.6O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CAFFB1E" w14:textId="4335568B" w:rsidR="000D6566" w:rsidRPr="00835ECE" w:rsidRDefault="000D6566" w:rsidP="000D6566">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22.1.7O recebimento provisório ou definitivo não excluirá a responsabilidade civil pela solidez e pela segurança dos bens nem a responsabilidade ético-profissional pela perfeita execução do contrato.</w:t>
      </w:r>
    </w:p>
    <w:p w14:paraId="2D5534AB" w14:textId="1AE8A340" w:rsidR="00CC700F" w:rsidRPr="00835ECE" w:rsidRDefault="00096603"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22.2</w:t>
      </w:r>
      <w:r w:rsidR="00767735" w:rsidRPr="00835ECE">
        <w:rPr>
          <w:rFonts w:ascii="Times New Roman" w:hAnsi="Times New Roman" w:cs="Times New Roman"/>
          <w:b/>
          <w:bCs/>
          <w:sz w:val="20"/>
          <w:szCs w:val="20"/>
        </w:rPr>
        <w:t>L</w:t>
      </w:r>
      <w:r w:rsidRPr="00835ECE">
        <w:rPr>
          <w:rFonts w:ascii="Times New Roman" w:hAnsi="Times New Roman" w:cs="Times New Roman"/>
          <w:b/>
          <w:bCs/>
          <w:sz w:val="20"/>
          <w:szCs w:val="20"/>
        </w:rPr>
        <w:t>iquidação.</w:t>
      </w:r>
    </w:p>
    <w:p w14:paraId="38D249F4" w14:textId="42758920"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22.2.1 </w:t>
      </w:r>
      <w:r w:rsidR="00767735" w:rsidRPr="00835ECE">
        <w:rPr>
          <w:rFonts w:ascii="Times New Roman" w:hAnsi="Times New Roman" w:cs="Times New Roman"/>
          <w:sz w:val="20"/>
          <w:szCs w:val="20"/>
        </w:rPr>
        <w:t>R</w:t>
      </w:r>
      <w:r w:rsidRPr="00835ECE">
        <w:rPr>
          <w:rFonts w:ascii="Times New Roman" w:hAnsi="Times New Roman" w:cs="Times New Roman"/>
          <w:sz w:val="20"/>
          <w:szCs w:val="20"/>
        </w:rPr>
        <w:t xml:space="preserve">ecebida a nota fiscal de serviços ou consumo, o fiscal do contrato fará análise com os produtos ou serviços e estando em conformidade encaminhará ao departamento competente para a liquidação. O prazo de que trata o item anterior será reduzido à metade, mantendo-se a possibilidade de prorrogação, no caso de contratações decorrentes de despesas cujos valores não ultrapassem o limite de que trata o inciso </w:t>
      </w:r>
      <w:proofErr w:type="spellStart"/>
      <w:r w:rsidRPr="00835ECE">
        <w:rPr>
          <w:rFonts w:ascii="Times New Roman" w:hAnsi="Times New Roman" w:cs="Times New Roman"/>
          <w:sz w:val="20"/>
          <w:szCs w:val="20"/>
        </w:rPr>
        <w:t>ii</w:t>
      </w:r>
      <w:proofErr w:type="spellEnd"/>
      <w:r w:rsidRPr="00835ECE">
        <w:rPr>
          <w:rFonts w:ascii="Times New Roman" w:hAnsi="Times New Roman" w:cs="Times New Roman"/>
          <w:sz w:val="20"/>
          <w:szCs w:val="20"/>
        </w:rPr>
        <w:t xml:space="preserve"> do art. 75 da lei nº 14.133, de 2021.</w:t>
      </w:r>
    </w:p>
    <w:p w14:paraId="766BFA91" w14:textId="533C8073"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22.2.2</w:t>
      </w:r>
      <w:r w:rsidR="00767735" w:rsidRPr="00835ECE">
        <w:rPr>
          <w:rFonts w:ascii="Times New Roman" w:hAnsi="Times New Roman" w:cs="Times New Roman"/>
          <w:sz w:val="20"/>
          <w:szCs w:val="20"/>
        </w:rPr>
        <w:t xml:space="preserve"> P</w:t>
      </w:r>
      <w:r w:rsidRPr="00835ECE">
        <w:rPr>
          <w:rFonts w:ascii="Times New Roman" w:hAnsi="Times New Roman" w:cs="Times New Roman"/>
          <w:sz w:val="20"/>
          <w:szCs w:val="20"/>
        </w:rPr>
        <w:t xml:space="preserve">ara fins de liquidação, o setor competente deverá verificar se a nota fiscal ou instrumento de cobrança equivalente apresentado expressa os elementos necessários e essenciais do documento, tais como: </w:t>
      </w:r>
    </w:p>
    <w:p w14:paraId="27788038" w14:textId="6E64D018" w:rsidR="00CC700F" w:rsidRPr="00835ECE" w:rsidRDefault="00096603" w:rsidP="00E0054C">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A)o</w:t>
      </w:r>
      <w:proofErr w:type="gramEnd"/>
      <w:r w:rsidRPr="00835ECE">
        <w:rPr>
          <w:rFonts w:ascii="Times New Roman" w:hAnsi="Times New Roman" w:cs="Times New Roman"/>
          <w:sz w:val="20"/>
          <w:szCs w:val="20"/>
        </w:rPr>
        <w:t xml:space="preserve"> prazo de validade;</w:t>
      </w:r>
    </w:p>
    <w:p w14:paraId="54DB9B6A" w14:textId="2E6B1AEB" w:rsidR="00CC700F" w:rsidRPr="00835ECE" w:rsidRDefault="00096603" w:rsidP="00E0054C">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B)a</w:t>
      </w:r>
      <w:proofErr w:type="gramEnd"/>
      <w:r w:rsidRPr="00835ECE">
        <w:rPr>
          <w:rFonts w:ascii="Times New Roman" w:hAnsi="Times New Roman" w:cs="Times New Roman"/>
          <w:sz w:val="20"/>
          <w:szCs w:val="20"/>
        </w:rPr>
        <w:t xml:space="preserve"> data da emissão; </w:t>
      </w:r>
    </w:p>
    <w:p w14:paraId="07E61EC2" w14:textId="0612FA8C"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C)os dados do contrato e do órgão contratante; </w:t>
      </w:r>
    </w:p>
    <w:p w14:paraId="2236A583" w14:textId="4274627E"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D)o período respectivo de execução do contrato; </w:t>
      </w:r>
    </w:p>
    <w:p w14:paraId="25784C70" w14:textId="64B207FD" w:rsidR="00CC700F" w:rsidRPr="00835ECE" w:rsidRDefault="00096603" w:rsidP="00E0054C">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E)o</w:t>
      </w:r>
      <w:proofErr w:type="gramEnd"/>
      <w:r w:rsidRPr="00835ECE">
        <w:rPr>
          <w:rFonts w:ascii="Times New Roman" w:hAnsi="Times New Roman" w:cs="Times New Roman"/>
          <w:sz w:val="20"/>
          <w:szCs w:val="20"/>
        </w:rPr>
        <w:t xml:space="preserve"> valor a pagar; e </w:t>
      </w:r>
    </w:p>
    <w:p w14:paraId="131920DC" w14:textId="3F0E7B72" w:rsidR="00CC700F" w:rsidRPr="00835ECE" w:rsidRDefault="00096603" w:rsidP="00E0054C">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F)eventual</w:t>
      </w:r>
      <w:proofErr w:type="gramEnd"/>
      <w:r w:rsidRPr="00835ECE">
        <w:rPr>
          <w:rFonts w:ascii="Times New Roman" w:hAnsi="Times New Roman" w:cs="Times New Roman"/>
          <w:sz w:val="20"/>
          <w:szCs w:val="20"/>
        </w:rPr>
        <w:t xml:space="preserve"> destaque do valor de retenções tributárias cabíveis.</w:t>
      </w:r>
    </w:p>
    <w:p w14:paraId="460E45EE" w14:textId="77777777" w:rsidR="00CC700F" w:rsidRPr="00835ECE" w:rsidRDefault="00CC700F" w:rsidP="00E0054C">
      <w:pPr>
        <w:spacing w:after="0" w:line="240" w:lineRule="auto"/>
        <w:jc w:val="both"/>
        <w:rPr>
          <w:rFonts w:ascii="Times New Roman" w:hAnsi="Times New Roman" w:cs="Times New Roman"/>
          <w:sz w:val="20"/>
          <w:szCs w:val="20"/>
        </w:rPr>
      </w:pPr>
    </w:p>
    <w:p w14:paraId="2C9D832B" w14:textId="223D1499"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22.2.3</w:t>
      </w:r>
      <w:r w:rsidR="00767735" w:rsidRPr="00835ECE">
        <w:rPr>
          <w:rFonts w:ascii="Times New Roman" w:hAnsi="Times New Roman" w:cs="Times New Roman"/>
          <w:sz w:val="20"/>
          <w:szCs w:val="20"/>
        </w:rPr>
        <w:t xml:space="preserve"> H</w:t>
      </w:r>
      <w:r w:rsidRPr="00835ECE">
        <w:rPr>
          <w:rFonts w:ascii="Times New Roman" w:hAnsi="Times New Roman" w:cs="Times New Roman"/>
          <w:sz w:val="20"/>
          <w:szCs w:val="20"/>
        </w:rPr>
        <w:t>avendo erro na apresentação da nota fiscal ou instrumento de cobrança equivalente, ou circunstância que impeça a liquidação da despesa, esta ficará sobrestada até que o contratado providencie as medidas saneadoras, reiniciando-se o prazo após a comp</w:t>
      </w:r>
      <w:r w:rsidR="00CC700F" w:rsidRPr="00835ECE">
        <w:rPr>
          <w:rFonts w:ascii="Times New Roman" w:hAnsi="Times New Roman" w:cs="Times New Roman"/>
          <w:sz w:val="20"/>
          <w:szCs w:val="20"/>
        </w:rPr>
        <w:t>rovação da regularização da situação, sem ônus ao contratante.</w:t>
      </w:r>
    </w:p>
    <w:p w14:paraId="31BDDBF1" w14:textId="4A8640C7"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22.2.4</w:t>
      </w:r>
      <w:r w:rsidR="00767735" w:rsidRPr="00835ECE">
        <w:rPr>
          <w:rFonts w:ascii="Times New Roman" w:hAnsi="Times New Roman" w:cs="Times New Roman"/>
          <w:sz w:val="20"/>
          <w:szCs w:val="20"/>
        </w:rPr>
        <w:t xml:space="preserve"> A</w:t>
      </w:r>
      <w:r w:rsidRPr="00835ECE">
        <w:rPr>
          <w:rFonts w:ascii="Times New Roman" w:hAnsi="Times New Roman" w:cs="Times New Roman"/>
          <w:sz w:val="20"/>
          <w:szCs w:val="20"/>
        </w:rPr>
        <w:t xml:space="preserve"> nota fiscal ou instrumento de cobrança equivalente deverá ser obrigatoriamente acompanhado da comprovação da regularidade fiscal, constatada por meio de consulta on-line ao </w:t>
      </w:r>
      <w:proofErr w:type="spellStart"/>
      <w:r w:rsidRPr="00835ECE">
        <w:rPr>
          <w:rFonts w:ascii="Times New Roman" w:hAnsi="Times New Roman" w:cs="Times New Roman"/>
          <w:sz w:val="20"/>
          <w:szCs w:val="20"/>
        </w:rPr>
        <w:t>sicaf</w:t>
      </w:r>
      <w:proofErr w:type="spellEnd"/>
      <w:r w:rsidRPr="00835ECE">
        <w:rPr>
          <w:rFonts w:ascii="Times New Roman" w:hAnsi="Times New Roman" w:cs="Times New Roman"/>
          <w:sz w:val="20"/>
          <w:szCs w:val="20"/>
        </w:rPr>
        <w:t xml:space="preserve"> ou, na impossibilidade de acesso ao referido sistema, mediante consulta aos sítios eletrônicos oficiais ou à documentação mencionada no art. 68 da lei nº 14.133, de 2021.   </w:t>
      </w:r>
    </w:p>
    <w:p w14:paraId="5BAB85CA" w14:textId="27CAD928"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22.2.5</w:t>
      </w:r>
      <w:r w:rsidR="00767735" w:rsidRPr="00835ECE">
        <w:rPr>
          <w:rFonts w:ascii="Times New Roman" w:hAnsi="Times New Roman" w:cs="Times New Roman"/>
          <w:sz w:val="20"/>
          <w:szCs w:val="20"/>
        </w:rPr>
        <w:t xml:space="preserve"> A</w:t>
      </w:r>
      <w:r w:rsidRPr="00835ECE">
        <w:rPr>
          <w:rFonts w:ascii="Times New Roman" w:hAnsi="Times New Roman" w:cs="Times New Roman"/>
          <w:sz w:val="20"/>
          <w:szCs w:val="20"/>
        </w:rPr>
        <w:t xml:space="preserve"> administração deverá realizar consulta ao </w:t>
      </w:r>
      <w:proofErr w:type="spellStart"/>
      <w:r w:rsidRPr="00835ECE">
        <w:rPr>
          <w:rFonts w:ascii="Times New Roman" w:hAnsi="Times New Roman" w:cs="Times New Roman"/>
          <w:sz w:val="20"/>
          <w:szCs w:val="20"/>
        </w:rPr>
        <w:t>sicaf</w:t>
      </w:r>
      <w:proofErr w:type="spellEnd"/>
      <w:r w:rsidRPr="00835ECE">
        <w:rPr>
          <w:rFonts w:ascii="Times New Roman" w:hAnsi="Times New Roman" w:cs="Times New Roman"/>
          <w:sz w:val="20"/>
          <w:szCs w:val="20"/>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5E387D08" w14:textId="10621C4E"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22.2.6</w:t>
      </w:r>
      <w:r w:rsidR="00767735" w:rsidRPr="00835ECE">
        <w:rPr>
          <w:rFonts w:ascii="Times New Roman" w:hAnsi="Times New Roman" w:cs="Times New Roman"/>
          <w:sz w:val="20"/>
          <w:szCs w:val="20"/>
        </w:rPr>
        <w:t xml:space="preserve"> N</w:t>
      </w:r>
      <w:r w:rsidRPr="00835ECE">
        <w:rPr>
          <w:rFonts w:ascii="Times New Roman" w:hAnsi="Times New Roman" w:cs="Times New Roman"/>
          <w:sz w:val="20"/>
          <w:szCs w:val="20"/>
        </w:rPr>
        <w:t>ão havendo regularização ou sendo a defesa considerada improcedente, o contratante deverá comunicar aos órgãos responsáveis pela fiscalização da regularidade fiscal quanto à inadimplência do contratado, bem como quanto à existência de pagamento a se</w:t>
      </w:r>
      <w:r w:rsidR="00CC700F" w:rsidRPr="00835ECE">
        <w:rPr>
          <w:rFonts w:ascii="Times New Roman" w:hAnsi="Times New Roman" w:cs="Times New Roman"/>
          <w:sz w:val="20"/>
          <w:szCs w:val="20"/>
        </w:rPr>
        <w:t xml:space="preserve">r efetuado, para que sejam acionados os meios pertinentes e necessários para garantir o recebimento de seus créditos.  </w:t>
      </w:r>
    </w:p>
    <w:p w14:paraId="38219644" w14:textId="56E0FA5C"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22.2.7</w:t>
      </w:r>
      <w:r w:rsidR="00767735" w:rsidRPr="00835ECE">
        <w:rPr>
          <w:rFonts w:ascii="Times New Roman" w:hAnsi="Times New Roman" w:cs="Times New Roman"/>
          <w:sz w:val="20"/>
          <w:szCs w:val="20"/>
        </w:rPr>
        <w:t xml:space="preserve"> P</w:t>
      </w:r>
      <w:r w:rsidRPr="00835ECE">
        <w:rPr>
          <w:rFonts w:ascii="Times New Roman" w:hAnsi="Times New Roman" w:cs="Times New Roman"/>
          <w:sz w:val="20"/>
          <w:szCs w:val="20"/>
        </w:rPr>
        <w:t xml:space="preserve">ersistindo a irregularidade, o contratante deverá adotar as medidas necessárias à rescisão contratual nos autos do processo administrativo correspondente, assegurada ao contratado a ampla defesa. </w:t>
      </w:r>
    </w:p>
    <w:p w14:paraId="7B8E79EE" w14:textId="5F7DB84E"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22.2.8</w:t>
      </w:r>
      <w:r w:rsidR="00767735" w:rsidRPr="00835ECE">
        <w:rPr>
          <w:rFonts w:ascii="Times New Roman" w:hAnsi="Times New Roman" w:cs="Times New Roman"/>
          <w:sz w:val="20"/>
          <w:szCs w:val="20"/>
        </w:rPr>
        <w:t xml:space="preserve"> H</w:t>
      </w:r>
      <w:r w:rsidRPr="00835ECE">
        <w:rPr>
          <w:rFonts w:ascii="Times New Roman" w:hAnsi="Times New Roman" w:cs="Times New Roman"/>
          <w:sz w:val="20"/>
          <w:szCs w:val="20"/>
        </w:rPr>
        <w:t xml:space="preserve">avendo a efetiva execução do objeto, os pagamentos serão realizados normalmente, até que se decida pela rescisão do contrato, caso o contratado não regularize sua situação junto ao </w:t>
      </w:r>
      <w:proofErr w:type="spellStart"/>
      <w:r w:rsidRPr="00835ECE">
        <w:rPr>
          <w:rFonts w:ascii="Times New Roman" w:hAnsi="Times New Roman" w:cs="Times New Roman"/>
          <w:sz w:val="20"/>
          <w:szCs w:val="20"/>
        </w:rPr>
        <w:t>sicaf</w:t>
      </w:r>
      <w:proofErr w:type="spellEnd"/>
      <w:r w:rsidRPr="00835ECE">
        <w:rPr>
          <w:rFonts w:ascii="Times New Roman" w:hAnsi="Times New Roman" w:cs="Times New Roman"/>
          <w:sz w:val="20"/>
          <w:szCs w:val="20"/>
        </w:rPr>
        <w:t xml:space="preserve">.  </w:t>
      </w:r>
    </w:p>
    <w:p w14:paraId="23E88763" w14:textId="751462D9" w:rsidR="00CC700F" w:rsidRPr="00835ECE" w:rsidRDefault="00096603"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22.3</w:t>
      </w:r>
      <w:r w:rsidR="00767735" w:rsidRPr="00835ECE">
        <w:rPr>
          <w:rFonts w:ascii="Times New Roman" w:hAnsi="Times New Roman" w:cs="Times New Roman"/>
          <w:b/>
          <w:bCs/>
          <w:sz w:val="20"/>
          <w:szCs w:val="20"/>
        </w:rPr>
        <w:t xml:space="preserve"> P</w:t>
      </w:r>
      <w:r w:rsidRPr="00835ECE">
        <w:rPr>
          <w:rFonts w:ascii="Times New Roman" w:hAnsi="Times New Roman" w:cs="Times New Roman"/>
          <w:b/>
          <w:bCs/>
          <w:sz w:val="20"/>
          <w:szCs w:val="20"/>
        </w:rPr>
        <w:t>razo de pagamento.</w:t>
      </w:r>
    </w:p>
    <w:p w14:paraId="2A9EB868" w14:textId="6251C766"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22.3.1</w:t>
      </w:r>
      <w:r w:rsidR="00767735" w:rsidRPr="00835ECE">
        <w:rPr>
          <w:rFonts w:ascii="Times New Roman" w:hAnsi="Times New Roman" w:cs="Times New Roman"/>
          <w:sz w:val="20"/>
          <w:szCs w:val="20"/>
        </w:rPr>
        <w:t xml:space="preserve"> O</w:t>
      </w:r>
      <w:r w:rsidRPr="00835ECE">
        <w:rPr>
          <w:rFonts w:ascii="Times New Roman" w:hAnsi="Times New Roman" w:cs="Times New Roman"/>
          <w:sz w:val="20"/>
          <w:szCs w:val="20"/>
        </w:rPr>
        <w:t xml:space="preserve"> pagamento será efetuado em moeda corrente, através de transferência bancária, no prazo máximo de até 30 (trinta) dias úteis, após o atesto pelo setor competente da nota fiscal/fatura apresentada, desde que os itens do objeto estejam em conformidade</w:t>
      </w:r>
      <w:r w:rsidR="00CC700F" w:rsidRPr="00835ECE">
        <w:rPr>
          <w:rFonts w:ascii="Times New Roman" w:hAnsi="Times New Roman" w:cs="Times New Roman"/>
          <w:sz w:val="20"/>
          <w:szCs w:val="20"/>
        </w:rPr>
        <w:t xml:space="preserve"> com as exigências contratuais e que não haja fator impeditivo imputável à licitante vencedora.</w:t>
      </w:r>
    </w:p>
    <w:p w14:paraId="261546A6" w14:textId="1AC63592"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22.3.2</w:t>
      </w:r>
      <w:r w:rsidR="00767735" w:rsidRPr="00835ECE">
        <w:rPr>
          <w:rFonts w:ascii="Times New Roman" w:hAnsi="Times New Roman" w:cs="Times New Roman"/>
          <w:sz w:val="20"/>
          <w:szCs w:val="20"/>
        </w:rPr>
        <w:t xml:space="preserve"> N</w:t>
      </w:r>
      <w:r w:rsidRPr="00835ECE">
        <w:rPr>
          <w:rFonts w:ascii="Times New Roman" w:hAnsi="Times New Roman" w:cs="Times New Roman"/>
          <w:sz w:val="20"/>
          <w:szCs w:val="20"/>
        </w:rPr>
        <w:t xml:space="preserve">o caso de atraso pelo contratante, os valores devidos ao contratado serão atualizados monetariamente entre o termo final do prazo de pagamento até a data de sua efetiva realização, mediante aplicação do índice de </w:t>
      </w:r>
      <w:r w:rsidR="00BB4337" w:rsidRPr="00835ECE">
        <w:rPr>
          <w:rFonts w:ascii="Times New Roman" w:hAnsi="Times New Roman" w:cs="Times New Roman"/>
          <w:sz w:val="20"/>
          <w:szCs w:val="20"/>
        </w:rPr>
        <w:t>IPCA</w:t>
      </w:r>
      <w:r w:rsidRPr="00835ECE">
        <w:rPr>
          <w:rFonts w:ascii="Times New Roman" w:hAnsi="Times New Roman" w:cs="Times New Roman"/>
          <w:sz w:val="20"/>
          <w:szCs w:val="20"/>
        </w:rPr>
        <w:t xml:space="preserve"> de correção monetária.</w:t>
      </w:r>
    </w:p>
    <w:p w14:paraId="1944121E" w14:textId="765B7562" w:rsidR="00CC700F" w:rsidRPr="00835ECE" w:rsidRDefault="00096603"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22.4</w:t>
      </w:r>
      <w:r w:rsidR="00767735" w:rsidRPr="00835ECE">
        <w:rPr>
          <w:rFonts w:ascii="Times New Roman" w:hAnsi="Times New Roman" w:cs="Times New Roman"/>
          <w:b/>
          <w:bCs/>
          <w:sz w:val="20"/>
          <w:szCs w:val="20"/>
        </w:rPr>
        <w:t xml:space="preserve"> F</w:t>
      </w:r>
      <w:r w:rsidRPr="00835ECE">
        <w:rPr>
          <w:rFonts w:ascii="Times New Roman" w:hAnsi="Times New Roman" w:cs="Times New Roman"/>
          <w:b/>
          <w:bCs/>
          <w:sz w:val="20"/>
          <w:szCs w:val="20"/>
        </w:rPr>
        <w:t>orma de pagamento.</w:t>
      </w:r>
    </w:p>
    <w:p w14:paraId="6377CB22" w14:textId="4E1C43E4"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22.4.1</w:t>
      </w:r>
      <w:r w:rsidR="00767735" w:rsidRPr="00835ECE">
        <w:rPr>
          <w:rFonts w:ascii="Times New Roman" w:hAnsi="Times New Roman" w:cs="Times New Roman"/>
          <w:sz w:val="20"/>
          <w:szCs w:val="20"/>
        </w:rPr>
        <w:t>O</w:t>
      </w:r>
      <w:r w:rsidRPr="00835ECE">
        <w:rPr>
          <w:rFonts w:ascii="Times New Roman" w:hAnsi="Times New Roman" w:cs="Times New Roman"/>
          <w:sz w:val="20"/>
          <w:szCs w:val="20"/>
        </w:rPr>
        <w:t xml:space="preserve"> pagamento será realizado por meio de ordem bancária, para crédito em banco, agência e conta corrente indicados pelo contratado.</w:t>
      </w:r>
    </w:p>
    <w:p w14:paraId="05B8C713" w14:textId="39E5A10F"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22.4.2</w:t>
      </w:r>
      <w:r w:rsidR="00767735" w:rsidRPr="00835ECE">
        <w:rPr>
          <w:rFonts w:ascii="Times New Roman" w:hAnsi="Times New Roman" w:cs="Times New Roman"/>
          <w:sz w:val="20"/>
          <w:szCs w:val="20"/>
        </w:rPr>
        <w:t xml:space="preserve"> S</w:t>
      </w:r>
      <w:r w:rsidRPr="00835ECE">
        <w:rPr>
          <w:rFonts w:ascii="Times New Roman" w:hAnsi="Times New Roman" w:cs="Times New Roman"/>
          <w:sz w:val="20"/>
          <w:szCs w:val="20"/>
        </w:rPr>
        <w:t xml:space="preserve">erá considerada data do pagamento o dia em que constar como emitida a ordem bancária para pagamento. </w:t>
      </w:r>
    </w:p>
    <w:p w14:paraId="1CB9D0B6" w14:textId="48C5EE50"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22.4.3</w:t>
      </w:r>
      <w:r w:rsidR="00767735" w:rsidRPr="00835ECE">
        <w:rPr>
          <w:rFonts w:ascii="Times New Roman" w:hAnsi="Times New Roman" w:cs="Times New Roman"/>
          <w:sz w:val="20"/>
          <w:szCs w:val="20"/>
        </w:rPr>
        <w:t>Q</w:t>
      </w:r>
      <w:r w:rsidRPr="00835ECE">
        <w:rPr>
          <w:rFonts w:ascii="Times New Roman" w:hAnsi="Times New Roman" w:cs="Times New Roman"/>
          <w:sz w:val="20"/>
          <w:szCs w:val="20"/>
        </w:rPr>
        <w:t>uando do pagamento, será efetuada a retenção tributária prevista na legislação aplicável.</w:t>
      </w:r>
    </w:p>
    <w:p w14:paraId="1F88A16C" w14:textId="7B952EE0"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22.4.4</w:t>
      </w:r>
      <w:r w:rsidR="00767735" w:rsidRPr="00835ECE">
        <w:rPr>
          <w:rFonts w:ascii="Times New Roman" w:hAnsi="Times New Roman" w:cs="Times New Roman"/>
          <w:sz w:val="20"/>
          <w:szCs w:val="20"/>
        </w:rPr>
        <w:t>I</w:t>
      </w:r>
      <w:r w:rsidRPr="00835ECE">
        <w:rPr>
          <w:rFonts w:ascii="Times New Roman" w:hAnsi="Times New Roman" w:cs="Times New Roman"/>
          <w:sz w:val="20"/>
          <w:szCs w:val="20"/>
        </w:rPr>
        <w:t>ndependentemente do percentual de tributo inserido na planilha, quando houver, serão retidos na fonte, quando da realização do pagamento, os percentuais estabelecidos na legislação vigente.</w:t>
      </w:r>
    </w:p>
    <w:p w14:paraId="57A574C4" w14:textId="6279C133" w:rsidR="00CC700F" w:rsidRPr="00835ECE" w:rsidRDefault="00096603" w:rsidP="00E0054C">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22.4.5</w:t>
      </w:r>
      <w:r w:rsidR="00767735" w:rsidRPr="00835ECE">
        <w:rPr>
          <w:rFonts w:ascii="Times New Roman" w:hAnsi="Times New Roman" w:cs="Times New Roman"/>
          <w:sz w:val="20"/>
          <w:szCs w:val="20"/>
        </w:rPr>
        <w:t>O</w:t>
      </w:r>
      <w:r w:rsidRPr="00835ECE">
        <w:rPr>
          <w:rFonts w:ascii="Times New Roman" w:hAnsi="Times New Roman" w:cs="Times New Roman"/>
          <w:sz w:val="20"/>
          <w:szCs w:val="20"/>
        </w:rPr>
        <w:t xml:space="preserve">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7D5674" w14:textId="580D1918"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23.</w:t>
      </w:r>
      <w:r w:rsidR="00767735" w:rsidRPr="00835ECE">
        <w:rPr>
          <w:rFonts w:ascii="Times New Roman" w:hAnsi="Times New Roman" w:cs="Times New Roman"/>
          <w:b/>
          <w:bCs/>
          <w:sz w:val="20"/>
          <w:szCs w:val="20"/>
        </w:rPr>
        <w:t>D</w:t>
      </w:r>
      <w:r w:rsidR="00096603" w:rsidRPr="00835ECE">
        <w:rPr>
          <w:rFonts w:ascii="Times New Roman" w:hAnsi="Times New Roman" w:cs="Times New Roman"/>
          <w:b/>
          <w:bCs/>
          <w:sz w:val="20"/>
          <w:szCs w:val="20"/>
        </w:rPr>
        <w:t xml:space="preserve">as infrações </w:t>
      </w:r>
      <w:r w:rsidR="00BB4337" w:rsidRPr="00835ECE">
        <w:rPr>
          <w:rFonts w:ascii="Times New Roman" w:hAnsi="Times New Roman" w:cs="Times New Roman"/>
          <w:b/>
          <w:bCs/>
          <w:sz w:val="20"/>
          <w:szCs w:val="20"/>
        </w:rPr>
        <w:t>A</w:t>
      </w:r>
      <w:r w:rsidR="00096603" w:rsidRPr="00835ECE">
        <w:rPr>
          <w:rFonts w:ascii="Times New Roman" w:hAnsi="Times New Roman" w:cs="Times New Roman"/>
          <w:b/>
          <w:bCs/>
          <w:sz w:val="20"/>
          <w:szCs w:val="20"/>
        </w:rPr>
        <w:t xml:space="preserve">dministrativas e </w:t>
      </w:r>
      <w:r w:rsidR="00BB4337" w:rsidRPr="00835ECE">
        <w:rPr>
          <w:rFonts w:ascii="Times New Roman" w:hAnsi="Times New Roman" w:cs="Times New Roman"/>
          <w:b/>
          <w:bCs/>
          <w:sz w:val="20"/>
          <w:szCs w:val="20"/>
        </w:rPr>
        <w:t>S</w:t>
      </w:r>
      <w:r w:rsidR="00096603" w:rsidRPr="00835ECE">
        <w:rPr>
          <w:rFonts w:ascii="Times New Roman" w:hAnsi="Times New Roman" w:cs="Times New Roman"/>
          <w:b/>
          <w:bCs/>
          <w:sz w:val="20"/>
          <w:szCs w:val="20"/>
        </w:rPr>
        <w:t>anções</w:t>
      </w:r>
    </w:p>
    <w:p w14:paraId="406A4C0D" w14:textId="5FED54D4"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23.1</w:t>
      </w:r>
      <w:r w:rsidR="00096603" w:rsidRPr="00835ECE">
        <w:rPr>
          <w:rFonts w:ascii="Times New Roman" w:hAnsi="Times New Roman" w:cs="Times New Roman"/>
          <w:sz w:val="20"/>
          <w:szCs w:val="20"/>
        </w:rPr>
        <w:t>comete infração administrativa, nos termos da lei, o licitante que, com dolo ou culpa:</w:t>
      </w:r>
    </w:p>
    <w:p w14:paraId="48F45322" w14:textId="4E0F7EC8" w:rsidR="00CC700F" w:rsidRPr="00835ECE" w:rsidRDefault="00096603" w:rsidP="00901E99">
      <w:pPr>
        <w:numPr>
          <w:ilvl w:val="0"/>
          <w:numId w:val="7"/>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sz w:val="20"/>
          <w:szCs w:val="20"/>
        </w:rPr>
        <w:t xml:space="preserve">Deixar de entregar a documentação exigida para o certame ou não entregar qualquer documento que tenha sido </w:t>
      </w:r>
      <w:r w:rsidR="00CC700F" w:rsidRPr="00835ECE">
        <w:rPr>
          <w:rFonts w:ascii="Times New Roman" w:hAnsi="Times New Roman" w:cs="Times New Roman"/>
          <w:sz w:val="20"/>
          <w:szCs w:val="20"/>
        </w:rPr>
        <w:t>solicitado pelo/a pregoeiro/a durante o certame;</w:t>
      </w:r>
    </w:p>
    <w:p w14:paraId="60261E6F" w14:textId="77777777" w:rsidR="00CC700F" w:rsidRPr="00835ECE" w:rsidRDefault="00CC700F" w:rsidP="00901E99">
      <w:pPr>
        <w:numPr>
          <w:ilvl w:val="0"/>
          <w:numId w:val="7"/>
        </w:numPr>
        <w:spacing w:after="0" w:line="240" w:lineRule="auto"/>
        <w:ind w:left="0" w:firstLine="0"/>
        <w:jc w:val="both"/>
        <w:rPr>
          <w:rFonts w:ascii="Times New Roman" w:hAnsi="Times New Roman" w:cs="Times New Roman"/>
          <w:sz w:val="20"/>
          <w:szCs w:val="20"/>
        </w:rPr>
      </w:pPr>
      <w:bookmarkStart w:id="34" w:name="_Ref114668108"/>
      <w:r w:rsidRPr="00835ECE">
        <w:rPr>
          <w:rFonts w:ascii="Times New Roman" w:hAnsi="Times New Roman" w:cs="Times New Roman"/>
          <w:sz w:val="20"/>
          <w:szCs w:val="20"/>
        </w:rPr>
        <w:t>Salvo em decorrência de fato superveniente devidamente justificado, não mantiver a proposta em especial quando:</w:t>
      </w:r>
      <w:bookmarkEnd w:id="34"/>
    </w:p>
    <w:p w14:paraId="316A756C" w14:textId="12A23F73" w:rsidR="00CC700F" w:rsidRPr="00835ECE" w:rsidRDefault="00096603" w:rsidP="00901E99">
      <w:pPr>
        <w:numPr>
          <w:ilvl w:val="0"/>
          <w:numId w:val="7"/>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Não enviar a proposta adequada ao último lance ofertado ou após a negociação; </w:t>
      </w:r>
    </w:p>
    <w:p w14:paraId="5C2775B1" w14:textId="4FCFEADF" w:rsidR="00CC700F" w:rsidRPr="00835ECE" w:rsidRDefault="00096603" w:rsidP="00901E99">
      <w:pPr>
        <w:numPr>
          <w:ilvl w:val="0"/>
          <w:numId w:val="7"/>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Recusar-se a enviar o detalhamento da proposta quando exigível; </w:t>
      </w:r>
    </w:p>
    <w:p w14:paraId="70DAEFC0" w14:textId="1C8A430A" w:rsidR="00CC700F" w:rsidRPr="00835ECE" w:rsidRDefault="00096603" w:rsidP="00901E99">
      <w:pPr>
        <w:numPr>
          <w:ilvl w:val="0"/>
          <w:numId w:val="7"/>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sz w:val="20"/>
          <w:szCs w:val="20"/>
        </w:rPr>
        <w:t>Pedir para ser desclassificado quando encerrada a etapa competitiva; ou</w:t>
      </w:r>
    </w:p>
    <w:p w14:paraId="1A2C7A89" w14:textId="03472C0E" w:rsidR="00CC700F" w:rsidRPr="00835ECE" w:rsidRDefault="00096603" w:rsidP="00901E99">
      <w:pPr>
        <w:numPr>
          <w:ilvl w:val="0"/>
          <w:numId w:val="7"/>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sz w:val="20"/>
          <w:szCs w:val="20"/>
        </w:rPr>
        <w:t>Deixar de apresentar amostra;</w:t>
      </w:r>
    </w:p>
    <w:p w14:paraId="37658EE5" w14:textId="15028429" w:rsidR="00CC700F" w:rsidRPr="00835ECE" w:rsidRDefault="00096603" w:rsidP="00901E99">
      <w:pPr>
        <w:numPr>
          <w:ilvl w:val="0"/>
          <w:numId w:val="7"/>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Apresentar proposta ou amostra em desacordo com as especificações do edital; </w:t>
      </w:r>
    </w:p>
    <w:p w14:paraId="4E27B8B6" w14:textId="15E0EE1F" w:rsidR="00CC700F" w:rsidRPr="00835ECE" w:rsidRDefault="00096603" w:rsidP="00901E99">
      <w:pPr>
        <w:numPr>
          <w:ilvl w:val="0"/>
          <w:numId w:val="7"/>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sz w:val="20"/>
          <w:szCs w:val="20"/>
        </w:rPr>
        <w:t>Não celebrar o contrato ou não entregar a documentação exigida para a contratação, quando        convocado dentro do prazo de validade de sua proposta;</w:t>
      </w:r>
    </w:p>
    <w:p w14:paraId="64E60FEE" w14:textId="56BC6D74" w:rsidR="00CC700F" w:rsidRPr="00835ECE" w:rsidRDefault="00096603" w:rsidP="00901E99">
      <w:pPr>
        <w:numPr>
          <w:ilvl w:val="0"/>
          <w:numId w:val="7"/>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Recusar-se, sem justificativa, a assinar o contrato ou a ata de registro de preço, ou a aceitar ou retirar o instrumento equivalente no prazo estabelecido pela administração;</w:t>
      </w:r>
    </w:p>
    <w:p w14:paraId="68FE1A4A" w14:textId="7F768385" w:rsidR="00CC700F" w:rsidRPr="00835ECE" w:rsidRDefault="00096603" w:rsidP="00901E99">
      <w:pPr>
        <w:numPr>
          <w:ilvl w:val="0"/>
          <w:numId w:val="7"/>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sz w:val="20"/>
          <w:szCs w:val="20"/>
        </w:rPr>
        <w:t>Apresentar declaração ou documentação falsa exigida para o certame ou prestar declaração falsa durante a licitação</w:t>
      </w:r>
    </w:p>
    <w:p w14:paraId="77437A3F" w14:textId="274C26CB" w:rsidR="00CC700F" w:rsidRPr="00835ECE" w:rsidRDefault="00096603" w:rsidP="00901E99">
      <w:pPr>
        <w:numPr>
          <w:ilvl w:val="0"/>
          <w:numId w:val="7"/>
        </w:numPr>
        <w:spacing w:after="0" w:line="240" w:lineRule="auto"/>
        <w:ind w:left="0" w:firstLine="0"/>
        <w:jc w:val="both"/>
        <w:rPr>
          <w:rFonts w:ascii="Times New Roman" w:hAnsi="Times New Roman" w:cs="Times New Roman"/>
          <w:b/>
          <w:bCs/>
          <w:sz w:val="20"/>
          <w:szCs w:val="20"/>
        </w:rPr>
      </w:pPr>
      <w:r w:rsidRPr="00835ECE">
        <w:rPr>
          <w:rFonts w:ascii="Times New Roman" w:hAnsi="Times New Roman" w:cs="Times New Roman"/>
          <w:sz w:val="20"/>
          <w:szCs w:val="20"/>
        </w:rPr>
        <w:t>Fraudar a licitação</w:t>
      </w:r>
    </w:p>
    <w:p w14:paraId="72B5BC45" w14:textId="77777777" w:rsidR="00CC700F" w:rsidRPr="00835ECE" w:rsidRDefault="00CC700F" w:rsidP="00E0054C">
      <w:pPr>
        <w:spacing w:after="0" w:line="240" w:lineRule="auto"/>
        <w:jc w:val="both"/>
        <w:rPr>
          <w:rFonts w:ascii="Times New Roman" w:hAnsi="Times New Roman" w:cs="Times New Roman"/>
          <w:b/>
          <w:bCs/>
          <w:sz w:val="20"/>
          <w:szCs w:val="20"/>
        </w:rPr>
      </w:pPr>
    </w:p>
    <w:p w14:paraId="410486CC" w14:textId="77777777"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23.2comportar-se de modo inidôneo ou cometer fraude de qualquer natureza, em especial quando:</w:t>
      </w:r>
    </w:p>
    <w:p w14:paraId="65B410F4" w14:textId="4E709286" w:rsidR="00CC700F" w:rsidRPr="00835ECE" w:rsidRDefault="00096603" w:rsidP="00901E99">
      <w:pPr>
        <w:numPr>
          <w:ilvl w:val="0"/>
          <w:numId w:val="8"/>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Agir em conluio ou em desconformidade com a lei;</w:t>
      </w:r>
    </w:p>
    <w:p w14:paraId="47FB6078" w14:textId="7C28AA65" w:rsidR="00CC700F" w:rsidRPr="00835ECE" w:rsidRDefault="00096603" w:rsidP="00901E99">
      <w:pPr>
        <w:numPr>
          <w:ilvl w:val="0"/>
          <w:numId w:val="8"/>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Induzir deliberadamente a erro no julgamento; </w:t>
      </w:r>
    </w:p>
    <w:p w14:paraId="11B0B0CA" w14:textId="7AE85FA8" w:rsidR="00CC700F" w:rsidRPr="00835ECE" w:rsidRDefault="00096603" w:rsidP="00901E99">
      <w:pPr>
        <w:numPr>
          <w:ilvl w:val="0"/>
          <w:numId w:val="8"/>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Apresentar amostra falsificada ou deteriorada;</w:t>
      </w:r>
    </w:p>
    <w:p w14:paraId="427AFD04" w14:textId="11436A9D" w:rsidR="00CC700F" w:rsidRPr="00835ECE" w:rsidRDefault="00096603" w:rsidP="00901E99">
      <w:pPr>
        <w:numPr>
          <w:ilvl w:val="0"/>
          <w:numId w:val="8"/>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Praticar atos ilícitos com vistas a frustrar os objetivos da licitação</w:t>
      </w:r>
    </w:p>
    <w:p w14:paraId="03494ECF" w14:textId="2FE2A43E" w:rsidR="00CC700F" w:rsidRPr="00835ECE" w:rsidRDefault="00096603" w:rsidP="00901E99">
      <w:pPr>
        <w:numPr>
          <w:ilvl w:val="0"/>
          <w:numId w:val="8"/>
        </w:numPr>
        <w:spacing w:after="0" w:line="240" w:lineRule="auto"/>
        <w:ind w:left="0" w:firstLine="0"/>
        <w:jc w:val="both"/>
        <w:rPr>
          <w:rFonts w:ascii="Times New Roman" w:hAnsi="Times New Roman" w:cs="Times New Roman"/>
          <w:sz w:val="20"/>
          <w:szCs w:val="20"/>
          <w:u w:val="single"/>
        </w:rPr>
      </w:pPr>
      <w:r w:rsidRPr="00835ECE">
        <w:rPr>
          <w:rFonts w:ascii="Times New Roman" w:hAnsi="Times New Roman" w:cs="Times New Roman"/>
          <w:sz w:val="20"/>
          <w:szCs w:val="20"/>
        </w:rPr>
        <w:t xml:space="preserve">Praticar ato lesivo previsto no </w:t>
      </w:r>
      <w:hyperlink r:id="rId45" w:anchor="art5" w:history="1">
        <w:r w:rsidRPr="00835ECE">
          <w:rPr>
            <w:rStyle w:val="Hyperlink"/>
            <w:rFonts w:ascii="Times New Roman" w:hAnsi="Times New Roman" w:cs="Times New Roman"/>
            <w:sz w:val="20"/>
            <w:szCs w:val="20"/>
          </w:rPr>
          <w:t>art. 5º da lei n.º 12.846, de 2013</w:t>
        </w:r>
      </w:hyperlink>
      <w:r w:rsidR="00CC700F" w:rsidRPr="00835ECE">
        <w:rPr>
          <w:rFonts w:ascii="Times New Roman" w:hAnsi="Times New Roman" w:cs="Times New Roman"/>
          <w:sz w:val="20"/>
          <w:szCs w:val="20"/>
          <w:u w:val="single"/>
        </w:rPr>
        <w:t>.</w:t>
      </w:r>
    </w:p>
    <w:p w14:paraId="2E611233" w14:textId="77777777" w:rsidR="00CC700F" w:rsidRPr="00835ECE" w:rsidRDefault="00CC700F" w:rsidP="00E0054C">
      <w:pPr>
        <w:spacing w:after="0" w:line="240" w:lineRule="auto"/>
        <w:jc w:val="both"/>
        <w:rPr>
          <w:rFonts w:ascii="Times New Roman" w:hAnsi="Times New Roman" w:cs="Times New Roman"/>
          <w:b/>
          <w:bCs/>
          <w:sz w:val="20"/>
          <w:szCs w:val="20"/>
        </w:rPr>
      </w:pPr>
    </w:p>
    <w:p w14:paraId="5D03EE71" w14:textId="21368E6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23.3</w:t>
      </w:r>
      <w:r w:rsidR="00096603" w:rsidRPr="00835ECE">
        <w:rPr>
          <w:rFonts w:ascii="Times New Roman" w:hAnsi="Times New Roman" w:cs="Times New Roman"/>
          <w:sz w:val="20"/>
          <w:szCs w:val="20"/>
        </w:rPr>
        <w:t xml:space="preserve">com fulcro na </w:t>
      </w:r>
      <w:hyperlink r:id="rId46" w:history="1">
        <w:r w:rsidR="00096603" w:rsidRPr="00835ECE">
          <w:rPr>
            <w:rStyle w:val="Hyperlink"/>
            <w:rFonts w:ascii="Times New Roman" w:hAnsi="Times New Roman" w:cs="Times New Roman"/>
            <w:sz w:val="20"/>
            <w:szCs w:val="20"/>
          </w:rPr>
          <w:t>lei nº 14.133, de 2021</w:t>
        </w:r>
      </w:hyperlink>
      <w:r w:rsidR="00096603" w:rsidRPr="00835ECE">
        <w:rPr>
          <w:rFonts w:ascii="Times New Roman" w:hAnsi="Times New Roman" w:cs="Times New Roman"/>
          <w:sz w:val="20"/>
          <w:szCs w:val="20"/>
        </w:rPr>
        <w:t>, a administração poderá, garantida a prévia defesa, aplicar aos licitantes e/ou adjudicatários as seguintes sanções, sem prejuízo das responsabilidades civil e criminal:</w:t>
      </w:r>
    </w:p>
    <w:p w14:paraId="7ADF5391" w14:textId="54EC9D12" w:rsidR="00CC700F" w:rsidRPr="00835ECE" w:rsidRDefault="00096603" w:rsidP="00901E99">
      <w:pPr>
        <w:numPr>
          <w:ilvl w:val="0"/>
          <w:numId w:val="9"/>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Advertência;</w:t>
      </w:r>
    </w:p>
    <w:p w14:paraId="6495DECE" w14:textId="3F78B911" w:rsidR="00CC700F" w:rsidRPr="00835ECE" w:rsidRDefault="00096603" w:rsidP="00901E99">
      <w:pPr>
        <w:numPr>
          <w:ilvl w:val="0"/>
          <w:numId w:val="9"/>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Multa;</w:t>
      </w:r>
    </w:p>
    <w:p w14:paraId="64916BDC" w14:textId="33FFD2F5" w:rsidR="00CC700F" w:rsidRPr="00835ECE" w:rsidRDefault="00096603" w:rsidP="00901E99">
      <w:pPr>
        <w:numPr>
          <w:ilvl w:val="0"/>
          <w:numId w:val="9"/>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Impedimento de licitar e contratar e</w:t>
      </w:r>
    </w:p>
    <w:p w14:paraId="39E3CDC2" w14:textId="353B3BC0" w:rsidR="00CC700F" w:rsidRPr="00835ECE" w:rsidRDefault="00096603" w:rsidP="00901E99">
      <w:pPr>
        <w:numPr>
          <w:ilvl w:val="0"/>
          <w:numId w:val="9"/>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Declaração de inidoneidade para licitar ou contratar, enquanto perdurarem os motivos determinantes da punição ou até que seja promovida sua reabilitação perante a própria autoridade que aplicou a penalidade.</w:t>
      </w:r>
    </w:p>
    <w:p w14:paraId="73596876" w14:textId="77777777" w:rsidR="00CC700F" w:rsidRPr="00835ECE" w:rsidRDefault="00CC700F" w:rsidP="00901E99">
      <w:pPr>
        <w:numPr>
          <w:ilvl w:val="0"/>
          <w:numId w:val="9"/>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Na aplicação das sanções serão considerados:</w:t>
      </w:r>
    </w:p>
    <w:p w14:paraId="480960AA" w14:textId="2DA839AC" w:rsidR="00CC700F" w:rsidRPr="00835ECE" w:rsidRDefault="00096603" w:rsidP="00901E99">
      <w:pPr>
        <w:numPr>
          <w:ilvl w:val="0"/>
          <w:numId w:val="10"/>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natureza e a gravidade da infração cometida.</w:t>
      </w:r>
    </w:p>
    <w:p w14:paraId="2ACE45E2" w14:textId="44F16F80" w:rsidR="00CC700F" w:rsidRPr="00835ECE" w:rsidRDefault="00096603" w:rsidP="00901E99">
      <w:pPr>
        <w:numPr>
          <w:ilvl w:val="0"/>
          <w:numId w:val="10"/>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As peculiaridades do caso concreto</w:t>
      </w:r>
    </w:p>
    <w:p w14:paraId="465BA6B3" w14:textId="65A70A59" w:rsidR="00CC700F" w:rsidRPr="00835ECE" w:rsidRDefault="00096603" w:rsidP="00901E99">
      <w:pPr>
        <w:numPr>
          <w:ilvl w:val="0"/>
          <w:numId w:val="10"/>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As circunstâncias agravantes ou atenuantes</w:t>
      </w:r>
    </w:p>
    <w:p w14:paraId="4516F253" w14:textId="72E309C0" w:rsidR="00CC700F" w:rsidRPr="00835ECE" w:rsidRDefault="00096603" w:rsidP="00901E99">
      <w:pPr>
        <w:numPr>
          <w:ilvl w:val="0"/>
          <w:numId w:val="10"/>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lastRenderedPageBreak/>
        <w:t>Os danos que dela provierem para a administração pública</w:t>
      </w:r>
    </w:p>
    <w:p w14:paraId="1C5B3711" w14:textId="3691383B" w:rsidR="00CC700F" w:rsidRPr="00835ECE" w:rsidRDefault="00096603" w:rsidP="00901E99">
      <w:pPr>
        <w:numPr>
          <w:ilvl w:val="0"/>
          <w:numId w:val="10"/>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implantação ou o aperfeiçoamento de programa de integridade, conforme normas e orientações dos órgãos de controle.</w:t>
      </w:r>
    </w:p>
    <w:p w14:paraId="725C43A4" w14:textId="77777777" w:rsidR="00CC700F" w:rsidRPr="00835ECE" w:rsidRDefault="00CC700F" w:rsidP="00E0054C">
      <w:pPr>
        <w:spacing w:after="0" w:line="240" w:lineRule="auto"/>
        <w:jc w:val="both"/>
        <w:rPr>
          <w:rFonts w:ascii="Times New Roman" w:hAnsi="Times New Roman" w:cs="Times New Roman"/>
          <w:b/>
          <w:bCs/>
          <w:sz w:val="20"/>
          <w:szCs w:val="20"/>
        </w:rPr>
      </w:pPr>
    </w:p>
    <w:p w14:paraId="589BDAD2" w14:textId="0105EF5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23.3.1</w:t>
      </w:r>
      <w:r w:rsidR="00096603" w:rsidRPr="00835ECE">
        <w:rPr>
          <w:rFonts w:ascii="Times New Roman" w:hAnsi="Times New Roman" w:cs="Times New Roman"/>
          <w:sz w:val="20"/>
          <w:szCs w:val="20"/>
        </w:rPr>
        <w:t xml:space="preserve">a multa será recolhida em percentual de 10% incidente sobre o valor do contrato licitado, recolhida no prazo máximo de </w:t>
      </w:r>
      <w:r w:rsidRPr="00835ECE">
        <w:rPr>
          <w:rFonts w:ascii="Times New Roman" w:hAnsi="Times New Roman" w:cs="Times New Roman"/>
          <w:b/>
          <w:bCs/>
          <w:sz w:val="20"/>
          <w:szCs w:val="20"/>
        </w:rPr>
        <w:t>10 (dez) dias</w:t>
      </w:r>
      <w:r w:rsidRPr="00835ECE">
        <w:rPr>
          <w:rFonts w:ascii="Times New Roman" w:hAnsi="Times New Roman" w:cs="Times New Roman"/>
          <w:sz w:val="20"/>
          <w:szCs w:val="20"/>
        </w:rPr>
        <w:t xml:space="preserve"> úteis, a contar da comunicação oficial.</w:t>
      </w:r>
    </w:p>
    <w:p w14:paraId="6E268806" w14:textId="28EB9158"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23.3.2</w:t>
      </w:r>
      <w:r w:rsidR="00096603" w:rsidRPr="00835ECE">
        <w:rPr>
          <w:rFonts w:ascii="Times New Roman" w:hAnsi="Times New Roman" w:cs="Times New Roman"/>
          <w:sz w:val="20"/>
          <w:szCs w:val="20"/>
        </w:rPr>
        <w:t>para as infrações previstas nos itens 16.1.1, a multa será de 10% do valor do contrato licitado.</w:t>
      </w:r>
    </w:p>
    <w:p w14:paraId="573D30EF" w14:textId="07AEBAC4"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23.3.3</w:t>
      </w:r>
      <w:r w:rsidR="00096603" w:rsidRPr="00835ECE">
        <w:rPr>
          <w:rFonts w:ascii="Times New Roman" w:hAnsi="Times New Roman" w:cs="Times New Roman"/>
          <w:sz w:val="20"/>
          <w:szCs w:val="20"/>
        </w:rPr>
        <w:t>para as infrações previstas nos itens 16.2, a multa será de 10% do valor do contrato licitado.</w:t>
      </w:r>
    </w:p>
    <w:p w14:paraId="618B2A3F" w14:textId="08499A1B"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23.4</w:t>
      </w:r>
      <w:r w:rsidR="00096603" w:rsidRPr="00835ECE">
        <w:rPr>
          <w:rFonts w:ascii="Times New Roman" w:hAnsi="Times New Roman" w:cs="Times New Roman"/>
          <w:sz w:val="20"/>
          <w:szCs w:val="20"/>
        </w:rPr>
        <w:t xml:space="preserve">as sanções de advertência, impedimento de licitar e contratar e </w:t>
      </w:r>
      <w:r w:rsidRPr="00835ECE">
        <w:rPr>
          <w:rFonts w:ascii="Times New Roman" w:hAnsi="Times New Roman" w:cs="Times New Roman"/>
          <w:sz w:val="20"/>
          <w:szCs w:val="20"/>
        </w:rPr>
        <w:t>declaração de inidoneidade para licitar ou contratar poderão ser aplicadas, cumulativamente ou não, à penalidade de multa.</w:t>
      </w:r>
    </w:p>
    <w:p w14:paraId="32E0A288" w14:textId="2D6FF34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23.5</w:t>
      </w:r>
      <w:r w:rsidR="00096603" w:rsidRPr="00835ECE">
        <w:rPr>
          <w:rFonts w:ascii="Times New Roman" w:hAnsi="Times New Roman" w:cs="Times New Roman"/>
          <w:sz w:val="20"/>
          <w:szCs w:val="20"/>
        </w:rPr>
        <w:t>na aplicação da sanção de multa será facultada a defesa do interessado no prazo de 10 (dez) dias úteis, contado da data de sua intimação.</w:t>
      </w:r>
    </w:p>
    <w:p w14:paraId="6EC8079B" w14:textId="718D65D2" w:rsidR="00CC700F" w:rsidRPr="00835ECE" w:rsidRDefault="00CC700F" w:rsidP="00901E99">
      <w:pPr>
        <w:numPr>
          <w:ilvl w:val="1"/>
          <w:numId w:val="4"/>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 sanção de impedimento de licitar e contratar será aplicada ao responsável em decorrência das infrações administrativas relacionadas nos itens 16.1 e 16.2, quando não se justificar a imposição de penalidade mais grave, e impedirá o </w:t>
      </w:r>
      <w:r w:rsidR="00096603" w:rsidRPr="00835ECE">
        <w:rPr>
          <w:rFonts w:ascii="Times New Roman" w:hAnsi="Times New Roman" w:cs="Times New Roman"/>
          <w:sz w:val="20"/>
          <w:szCs w:val="20"/>
        </w:rPr>
        <w:t>responsável de licitar e contratar no âmbito da administração pública direta e indireta do ente federativo a qual pertencer o órgão ou entidade, pelo prazo máximo de 3 (três) anos.</w:t>
      </w:r>
    </w:p>
    <w:p w14:paraId="0AD8BB19" w14:textId="798D2573" w:rsidR="00CC700F" w:rsidRPr="00835ECE" w:rsidRDefault="00CC700F" w:rsidP="00901E99">
      <w:pPr>
        <w:numPr>
          <w:ilvl w:val="1"/>
          <w:numId w:val="4"/>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Poderá ser aplicada ao responsável a sanção de declaração de inidoneidade para licitar ou contratar, em decorrência da prática das infrações dispostas nos itens 16.1 e 16.2, bem como pelas infrações administrativas previstas nos itens 16.3 e 16.4 que justifiquem a imposição de penalidade mais grave que a sanção de impedimento de licitar e contratar, cuja duração observará o prazo previsto no </w:t>
      </w:r>
      <w:hyperlink r:id="rId47" w:anchor="art156§5" w:history="1">
        <w:r w:rsidR="00096603" w:rsidRPr="00835ECE">
          <w:rPr>
            <w:rStyle w:val="Hyperlink"/>
            <w:rFonts w:ascii="Times New Roman" w:hAnsi="Times New Roman" w:cs="Times New Roman"/>
            <w:sz w:val="20"/>
            <w:szCs w:val="20"/>
          </w:rPr>
          <w:t>art. 156, §5º, da lei n.º 14.133/2021</w:t>
        </w:r>
      </w:hyperlink>
      <w:r w:rsidRPr="00835ECE">
        <w:rPr>
          <w:rFonts w:ascii="Times New Roman" w:hAnsi="Times New Roman" w:cs="Times New Roman"/>
          <w:sz w:val="20"/>
          <w:szCs w:val="20"/>
        </w:rPr>
        <w:t>.</w:t>
      </w:r>
    </w:p>
    <w:p w14:paraId="378E763D" w14:textId="1EC26F29" w:rsidR="00CC700F" w:rsidRPr="00835ECE" w:rsidRDefault="00096603" w:rsidP="00901E99">
      <w:pPr>
        <w:numPr>
          <w:ilvl w:val="1"/>
          <w:numId w:val="4"/>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recusa injustificada do adjudicatário em assinar o contrato ou a ata de registro de preço, ou em aceitar ou retirar o instrumento equivalente no prazo estabelecido pela administração, descrita no item 16.1 “e”, caracterizará o descumprimento total da obr</w:t>
      </w:r>
      <w:r w:rsidR="00CC700F" w:rsidRPr="00835ECE">
        <w:rPr>
          <w:rFonts w:ascii="Times New Roman" w:hAnsi="Times New Roman" w:cs="Times New Roman"/>
          <w:sz w:val="20"/>
          <w:szCs w:val="20"/>
        </w:rPr>
        <w:t xml:space="preserve">igação assumida e o sujeitará às penalidades e à imediata perda da garantia de proposta em favor do órgão ou entidade promotora da licitação, nos termos do </w:t>
      </w:r>
      <w:hyperlink r:id="rId48" w:history="1">
        <w:r w:rsidRPr="00835ECE">
          <w:rPr>
            <w:rStyle w:val="Hyperlink"/>
            <w:rFonts w:ascii="Times New Roman" w:hAnsi="Times New Roman" w:cs="Times New Roman"/>
            <w:sz w:val="20"/>
            <w:szCs w:val="20"/>
          </w:rPr>
          <w:t>art. 45, §4º da in seges/me n.º 73, de 2022</w:t>
        </w:r>
      </w:hyperlink>
      <w:r w:rsidR="00CC700F" w:rsidRPr="00835ECE">
        <w:rPr>
          <w:rFonts w:ascii="Times New Roman" w:hAnsi="Times New Roman" w:cs="Times New Roman"/>
          <w:sz w:val="20"/>
          <w:szCs w:val="20"/>
        </w:rPr>
        <w:t xml:space="preserve">. </w:t>
      </w:r>
    </w:p>
    <w:p w14:paraId="6F5AD8ED" w14:textId="77777777" w:rsidR="00CC700F" w:rsidRPr="00835ECE" w:rsidRDefault="00CC700F" w:rsidP="00901E99">
      <w:pPr>
        <w:numPr>
          <w:ilvl w:val="1"/>
          <w:numId w:val="4"/>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10 (dez) dias úteis, contado da data de sua intimação, apresentar defesa escrita e especificar as provas que pretenda produzir. </w:t>
      </w:r>
    </w:p>
    <w:p w14:paraId="0B40E2FA" w14:textId="77777777" w:rsidR="00CC700F" w:rsidRPr="00835ECE" w:rsidRDefault="00CC700F" w:rsidP="00901E99">
      <w:pPr>
        <w:numPr>
          <w:ilvl w:val="1"/>
          <w:numId w:val="4"/>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Caberá recurso no prazo de 10 (dez)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0536E" w14:textId="77777777" w:rsidR="00CC700F" w:rsidRPr="00835ECE" w:rsidRDefault="00CC700F" w:rsidP="00901E99">
      <w:pPr>
        <w:numPr>
          <w:ilvl w:val="1"/>
          <w:numId w:val="4"/>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Caberá a apresentação de pedido de reconsideração da aplicação da sanção de declaração de inidoneidade para licitar ou contratar no prazo de 10 (dez) dias úteis, contado da data da intimação, e decidido no prazo máximo de 10 (dez) dias úteis, contado do seu recebimento.</w:t>
      </w:r>
    </w:p>
    <w:p w14:paraId="4B9D8F28" w14:textId="77777777" w:rsidR="00CC700F" w:rsidRPr="00835ECE" w:rsidRDefault="00CC700F" w:rsidP="00901E99">
      <w:pPr>
        <w:numPr>
          <w:ilvl w:val="1"/>
          <w:numId w:val="4"/>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recurso e o pedido de reconsideração terão efeito suspensivo do ato ou da decisão recorrida até que sobrevenha decisão final da autoridade competente.</w:t>
      </w:r>
    </w:p>
    <w:p w14:paraId="7689D675" w14:textId="77777777" w:rsidR="00CC700F" w:rsidRPr="00835ECE" w:rsidRDefault="00CC700F" w:rsidP="00E0054C">
      <w:pPr>
        <w:spacing w:after="0" w:line="240" w:lineRule="auto"/>
        <w:jc w:val="both"/>
        <w:rPr>
          <w:rFonts w:ascii="Times New Roman" w:hAnsi="Times New Roman" w:cs="Times New Roman"/>
          <w:b/>
          <w:bCs/>
          <w:sz w:val="20"/>
          <w:szCs w:val="20"/>
        </w:rPr>
      </w:pPr>
    </w:p>
    <w:p w14:paraId="20F53A0C" w14:textId="051BE012"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24.</w:t>
      </w:r>
      <w:r w:rsidR="00BB4337" w:rsidRPr="00835ECE">
        <w:rPr>
          <w:rFonts w:ascii="Times New Roman" w:hAnsi="Times New Roman" w:cs="Times New Roman"/>
          <w:b/>
          <w:bCs/>
          <w:sz w:val="20"/>
          <w:szCs w:val="20"/>
        </w:rPr>
        <w:t>D</w:t>
      </w:r>
      <w:r w:rsidR="00096603" w:rsidRPr="00835ECE">
        <w:rPr>
          <w:rFonts w:ascii="Times New Roman" w:hAnsi="Times New Roman" w:cs="Times New Roman"/>
          <w:b/>
          <w:bCs/>
          <w:sz w:val="20"/>
          <w:szCs w:val="20"/>
        </w:rPr>
        <w:t xml:space="preserve">as </w:t>
      </w:r>
      <w:r w:rsidR="00BB4337" w:rsidRPr="00835ECE">
        <w:rPr>
          <w:rFonts w:ascii="Times New Roman" w:hAnsi="Times New Roman" w:cs="Times New Roman"/>
          <w:b/>
          <w:bCs/>
          <w:sz w:val="20"/>
          <w:szCs w:val="20"/>
        </w:rPr>
        <w:t>D</w:t>
      </w:r>
      <w:r w:rsidR="00096603" w:rsidRPr="00835ECE">
        <w:rPr>
          <w:rFonts w:ascii="Times New Roman" w:hAnsi="Times New Roman" w:cs="Times New Roman"/>
          <w:b/>
          <w:bCs/>
          <w:sz w:val="20"/>
          <w:szCs w:val="20"/>
        </w:rPr>
        <w:t xml:space="preserve">isposições </w:t>
      </w:r>
      <w:r w:rsidR="00BB4337" w:rsidRPr="00835ECE">
        <w:rPr>
          <w:rFonts w:ascii="Times New Roman" w:hAnsi="Times New Roman" w:cs="Times New Roman"/>
          <w:b/>
          <w:bCs/>
          <w:sz w:val="20"/>
          <w:szCs w:val="20"/>
        </w:rPr>
        <w:t>G</w:t>
      </w:r>
      <w:r w:rsidR="00096603" w:rsidRPr="00835ECE">
        <w:rPr>
          <w:rFonts w:ascii="Times New Roman" w:hAnsi="Times New Roman" w:cs="Times New Roman"/>
          <w:b/>
          <w:bCs/>
          <w:sz w:val="20"/>
          <w:szCs w:val="20"/>
        </w:rPr>
        <w:t>erais</w:t>
      </w:r>
    </w:p>
    <w:p w14:paraId="7AC0956E" w14:textId="77777777" w:rsidR="00CC700F" w:rsidRPr="00835ECE" w:rsidRDefault="00CC700F" w:rsidP="00901E99">
      <w:pPr>
        <w:numPr>
          <w:ilvl w:val="1"/>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Será divulgada ata da sessão pública no sistema eletrônico.</w:t>
      </w:r>
    </w:p>
    <w:p w14:paraId="49318A35" w14:textId="42D1EDC4" w:rsidR="00CC700F" w:rsidRPr="00835ECE" w:rsidRDefault="00CC700F" w:rsidP="00901E99">
      <w:pPr>
        <w:numPr>
          <w:ilvl w:val="1"/>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w:t>
      </w:r>
      <w:r w:rsidR="00096603" w:rsidRPr="00835ECE">
        <w:rPr>
          <w:rFonts w:ascii="Times New Roman" w:hAnsi="Times New Roman" w:cs="Times New Roman"/>
          <w:sz w:val="20"/>
          <w:szCs w:val="20"/>
        </w:rPr>
        <w:t>aja comunicação em contrário, pelo pregoeiro.</w:t>
      </w:r>
    </w:p>
    <w:p w14:paraId="0C8FE6CD" w14:textId="1015D2E1" w:rsidR="00CC700F" w:rsidRPr="00835ECE" w:rsidRDefault="00096603" w:rsidP="00901E99">
      <w:pPr>
        <w:numPr>
          <w:ilvl w:val="1"/>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Todas as referências de tempo no edital, no aviso e durante a sessão pública observarão o horário de </w:t>
      </w:r>
      <w:r w:rsidR="00767735" w:rsidRPr="00835ECE">
        <w:rPr>
          <w:rFonts w:ascii="Times New Roman" w:hAnsi="Times New Roman" w:cs="Times New Roman"/>
          <w:sz w:val="20"/>
          <w:szCs w:val="20"/>
        </w:rPr>
        <w:t>B</w:t>
      </w:r>
      <w:r w:rsidRPr="00835ECE">
        <w:rPr>
          <w:rFonts w:ascii="Times New Roman" w:hAnsi="Times New Roman" w:cs="Times New Roman"/>
          <w:sz w:val="20"/>
          <w:szCs w:val="20"/>
        </w:rPr>
        <w:t xml:space="preserve">rasília – </w:t>
      </w:r>
      <w:r w:rsidR="00767735" w:rsidRPr="00835ECE">
        <w:rPr>
          <w:rFonts w:ascii="Times New Roman" w:hAnsi="Times New Roman" w:cs="Times New Roman"/>
          <w:sz w:val="20"/>
          <w:szCs w:val="20"/>
        </w:rPr>
        <w:t>DF</w:t>
      </w:r>
      <w:r w:rsidRPr="00835ECE">
        <w:rPr>
          <w:rFonts w:ascii="Times New Roman" w:hAnsi="Times New Roman" w:cs="Times New Roman"/>
          <w:sz w:val="20"/>
          <w:szCs w:val="20"/>
        </w:rPr>
        <w:t>.</w:t>
      </w:r>
    </w:p>
    <w:p w14:paraId="07960E42" w14:textId="77777777" w:rsidR="00CC700F" w:rsidRPr="00835ECE" w:rsidRDefault="00CC700F" w:rsidP="00901E99">
      <w:pPr>
        <w:numPr>
          <w:ilvl w:val="1"/>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 homologação do resultado desta licitação não implicará direito à contratação.</w:t>
      </w:r>
    </w:p>
    <w:p w14:paraId="22ADADE7" w14:textId="16673574" w:rsidR="00CC700F" w:rsidRPr="00835ECE" w:rsidRDefault="00096603" w:rsidP="00901E99">
      <w:pPr>
        <w:numPr>
          <w:ilvl w:val="1"/>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BF54C08" w14:textId="14F9AD01" w:rsidR="00CC700F" w:rsidRPr="00835ECE" w:rsidRDefault="00096603" w:rsidP="00901E99">
      <w:pPr>
        <w:numPr>
          <w:ilvl w:val="1"/>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0C72DC4D" w14:textId="3571038E" w:rsidR="00CC700F" w:rsidRPr="00835ECE" w:rsidRDefault="00096603" w:rsidP="00901E99">
      <w:pPr>
        <w:numPr>
          <w:ilvl w:val="1"/>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Na contagem dos prazos estabelecidos neste edital e seus anexos, excluir-se-á o dia do início e incluir-se-á o do vencimento. Só se iniciam e vencem os prazos em dias de expediente na administração.</w:t>
      </w:r>
    </w:p>
    <w:p w14:paraId="2D7A2029" w14:textId="77777777" w:rsidR="00CC700F" w:rsidRPr="00835ECE" w:rsidRDefault="00CC700F" w:rsidP="00901E99">
      <w:pPr>
        <w:numPr>
          <w:ilvl w:val="1"/>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desatendimento de exigências formais não essenciais não importará o afastamento do licitante, desde que seja possível o aproveitamento do ato, observados os princípios da isonomia e do interesse público.</w:t>
      </w:r>
    </w:p>
    <w:p w14:paraId="4130827C" w14:textId="29E57910" w:rsidR="00CC700F" w:rsidRPr="00835ECE" w:rsidRDefault="00096603" w:rsidP="00901E99">
      <w:pPr>
        <w:numPr>
          <w:ilvl w:val="1"/>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lastRenderedPageBreak/>
        <w:t>Em caso de divergência entre disposições deste edital e de seus anexos ou demais peças que compõem o processo, prevalecerá as deste edital.</w:t>
      </w:r>
    </w:p>
    <w:p w14:paraId="7D0AB4B9" w14:textId="48938776" w:rsidR="00CC700F" w:rsidRPr="00835ECE" w:rsidRDefault="00096603" w:rsidP="00901E99">
      <w:pPr>
        <w:numPr>
          <w:ilvl w:val="1"/>
          <w:numId w:val="5"/>
        </w:numPr>
        <w:spacing w:after="0" w:line="240" w:lineRule="auto"/>
        <w:ind w:left="0" w:firstLine="0"/>
        <w:jc w:val="both"/>
        <w:rPr>
          <w:rFonts w:ascii="Times New Roman" w:hAnsi="Times New Roman" w:cs="Times New Roman"/>
          <w:sz w:val="20"/>
          <w:szCs w:val="20"/>
        </w:rPr>
      </w:pPr>
      <w:r w:rsidRPr="00835ECE">
        <w:rPr>
          <w:rFonts w:ascii="Times New Roman" w:hAnsi="Times New Roman" w:cs="Times New Roman"/>
          <w:sz w:val="20"/>
          <w:szCs w:val="20"/>
        </w:rPr>
        <w:t>O edital e seus anexos estão disponíveis, na íntegra, no portal nacional de contratações públicas (</w:t>
      </w:r>
      <w:proofErr w:type="spellStart"/>
      <w:r w:rsidRPr="00835ECE">
        <w:rPr>
          <w:rFonts w:ascii="Times New Roman" w:hAnsi="Times New Roman" w:cs="Times New Roman"/>
          <w:sz w:val="20"/>
          <w:szCs w:val="20"/>
        </w:rPr>
        <w:t>pncp</w:t>
      </w:r>
      <w:proofErr w:type="spellEnd"/>
      <w:r w:rsidRPr="00835ECE">
        <w:rPr>
          <w:rFonts w:ascii="Times New Roman" w:hAnsi="Times New Roman" w:cs="Times New Roman"/>
          <w:sz w:val="20"/>
          <w:szCs w:val="20"/>
        </w:rPr>
        <w:t>) e endereço eletrônico (www.conceicaodoaraguaia.pa.gov.br).</w:t>
      </w:r>
    </w:p>
    <w:p w14:paraId="1EC409B5" w14:textId="77777777" w:rsidR="00CC700F" w:rsidRPr="00835ECE" w:rsidRDefault="00CC700F" w:rsidP="00E0054C">
      <w:pPr>
        <w:spacing w:after="0" w:line="240" w:lineRule="auto"/>
        <w:jc w:val="both"/>
        <w:rPr>
          <w:rFonts w:ascii="Times New Roman" w:hAnsi="Times New Roman" w:cs="Times New Roman"/>
          <w:b/>
          <w:bCs/>
          <w:sz w:val="20"/>
          <w:szCs w:val="20"/>
        </w:rPr>
      </w:pPr>
    </w:p>
    <w:p w14:paraId="61B518D4" w14:textId="1E3CC96D"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24.1</w:t>
      </w:r>
      <w:r w:rsidR="00096603" w:rsidRPr="00835ECE">
        <w:rPr>
          <w:rFonts w:ascii="Times New Roman" w:hAnsi="Times New Roman" w:cs="Times New Roman"/>
          <w:sz w:val="20"/>
          <w:szCs w:val="20"/>
        </w:rPr>
        <w:t>a contratada fica obrigada a aceitar, nas mesmas condições contratuais, as alterações que se fizerem necessárias, nos termos do art. 124 da lei n. 14.133/2021.</w:t>
      </w:r>
    </w:p>
    <w:p w14:paraId="7B866011" w14:textId="5C18DDA8"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24.2</w:t>
      </w:r>
      <w:r w:rsidR="00096603" w:rsidRPr="00835ECE">
        <w:rPr>
          <w:rFonts w:ascii="Times New Roman" w:hAnsi="Times New Roman" w:cs="Times New Roman"/>
          <w:sz w:val="20"/>
          <w:szCs w:val="20"/>
        </w:rPr>
        <w:t xml:space="preserve">a presente licitação poderá ser revogada, por motivo de interesse público decorrente de fato </w:t>
      </w:r>
      <w:r w:rsidRPr="00835ECE">
        <w:rPr>
          <w:rFonts w:ascii="Times New Roman" w:hAnsi="Times New Roman" w:cs="Times New Roman"/>
          <w:sz w:val="20"/>
          <w:szCs w:val="20"/>
        </w:rPr>
        <w:t>superveniente comprovado, ou anulado, no todo ou em parte, por ilegalidade, de ofício ou provocação de terceiros, sem que caiba aos licitantes qualquer direito a reclamação ou indenização por esses fatos.</w:t>
      </w:r>
    </w:p>
    <w:p w14:paraId="6D207152" w14:textId="2A79F0B8"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24.3</w:t>
      </w:r>
      <w:r w:rsidR="00096603" w:rsidRPr="00835ECE">
        <w:rPr>
          <w:rFonts w:ascii="Times New Roman" w:hAnsi="Times New Roman" w:cs="Times New Roman"/>
          <w:sz w:val="20"/>
          <w:szCs w:val="20"/>
        </w:rPr>
        <w:t xml:space="preserve">as empresas licitantes são totalmente </w:t>
      </w:r>
      <w:r w:rsidRPr="00835ECE">
        <w:rPr>
          <w:rFonts w:ascii="Times New Roman" w:hAnsi="Times New Roman" w:cs="Times New Roman"/>
          <w:sz w:val="20"/>
          <w:szCs w:val="20"/>
        </w:rPr>
        <w:t>responsáveis pela fidelidade e legitimidade das informações e dos documentos apresentados em qualquer fase da licitação;</w:t>
      </w:r>
    </w:p>
    <w:p w14:paraId="10A84E74" w14:textId="67EB8155"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24.4</w:t>
      </w:r>
      <w:r w:rsidR="00096603" w:rsidRPr="00835ECE">
        <w:rPr>
          <w:rFonts w:ascii="Times New Roman" w:hAnsi="Times New Roman" w:cs="Times New Roman"/>
          <w:sz w:val="20"/>
          <w:szCs w:val="20"/>
        </w:rPr>
        <w:t>em qualquer momento, será possível a promoção de diligência destinada a esclarecer ou a complementar a instrução do processo;</w:t>
      </w:r>
    </w:p>
    <w:p w14:paraId="23D66EC4" w14:textId="76F99333" w:rsidR="00CC700F" w:rsidRPr="00835ECE" w:rsidRDefault="00CC700F" w:rsidP="00E0054C">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24.5</w:t>
      </w:r>
      <w:r w:rsidR="00096603" w:rsidRPr="00835ECE">
        <w:rPr>
          <w:rFonts w:ascii="Times New Roman" w:hAnsi="Times New Roman" w:cs="Times New Roman"/>
          <w:sz w:val="20"/>
          <w:szCs w:val="20"/>
        </w:rPr>
        <w:t>as normas que disciplinam este pregão serão sempre interpretadas em favor do cumprimento do princípio da ampla concorrência entre os interessados, sem comprometimento da segurança da futura aquisição;</w:t>
      </w:r>
    </w:p>
    <w:p w14:paraId="746418A3" w14:textId="43475358" w:rsidR="00CC700F" w:rsidRPr="00835ECE" w:rsidRDefault="00CC700F" w:rsidP="00E0054C">
      <w:pPr>
        <w:spacing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24.6</w:t>
      </w:r>
      <w:r w:rsidR="00096603" w:rsidRPr="00835ECE">
        <w:rPr>
          <w:rFonts w:ascii="Times New Roman" w:hAnsi="Times New Roman" w:cs="Times New Roman"/>
          <w:sz w:val="20"/>
          <w:szCs w:val="20"/>
        </w:rPr>
        <w:t xml:space="preserve">fica eleito o foro da comarca de </w:t>
      </w:r>
      <w:r w:rsidR="00E0054C" w:rsidRPr="00835ECE">
        <w:rPr>
          <w:rFonts w:ascii="Times New Roman" w:hAnsi="Times New Roman" w:cs="Times New Roman"/>
          <w:sz w:val="20"/>
          <w:szCs w:val="20"/>
        </w:rPr>
        <w:t>Redenção-PA</w:t>
      </w:r>
      <w:r w:rsidR="00096603" w:rsidRPr="00835ECE">
        <w:rPr>
          <w:rFonts w:ascii="Times New Roman" w:hAnsi="Times New Roman" w:cs="Times New Roman"/>
          <w:sz w:val="20"/>
          <w:szCs w:val="20"/>
        </w:rPr>
        <w:t>, para solucionar quaisquer questões oriundas desta licitação.</w:t>
      </w:r>
    </w:p>
    <w:p w14:paraId="3F121156" w14:textId="253EEB50" w:rsidR="00CC700F" w:rsidRPr="00835ECE" w:rsidRDefault="00CC700F" w:rsidP="00E0054C">
      <w:pPr>
        <w:spacing w:line="240" w:lineRule="auto"/>
        <w:jc w:val="right"/>
        <w:rPr>
          <w:rFonts w:ascii="Times New Roman" w:hAnsi="Times New Roman" w:cs="Times New Roman"/>
          <w:sz w:val="20"/>
          <w:szCs w:val="20"/>
        </w:rPr>
      </w:pPr>
      <w:r w:rsidRPr="00835ECE">
        <w:rPr>
          <w:rFonts w:ascii="Times New Roman" w:hAnsi="Times New Roman" w:cs="Times New Roman"/>
          <w:sz w:val="20"/>
          <w:szCs w:val="20"/>
        </w:rPr>
        <w:t>Pau D´ Arco-</w:t>
      </w:r>
      <w:r w:rsidR="00C3239E">
        <w:rPr>
          <w:rFonts w:ascii="Times New Roman" w:hAnsi="Times New Roman" w:cs="Times New Roman"/>
          <w:sz w:val="20"/>
          <w:szCs w:val="20"/>
        </w:rPr>
        <w:t xml:space="preserve"> PA, 18</w:t>
      </w:r>
      <w:r w:rsidR="00096603" w:rsidRPr="00835ECE">
        <w:rPr>
          <w:rFonts w:ascii="Times New Roman" w:hAnsi="Times New Roman" w:cs="Times New Roman"/>
          <w:sz w:val="20"/>
          <w:szCs w:val="20"/>
        </w:rPr>
        <w:t xml:space="preserve"> de </w:t>
      </w:r>
      <w:r w:rsidR="00C3239E">
        <w:rPr>
          <w:rFonts w:ascii="Times New Roman" w:hAnsi="Times New Roman" w:cs="Times New Roman"/>
          <w:sz w:val="20"/>
          <w:szCs w:val="20"/>
        </w:rPr>
        <w:t>março</w:t>
      </w:r>
      <w:bookmarkStart w:id="35" w:name="_GoBack"/>
      <w:bookmarkEnd w:id="35"/>
      <w:r w:rsidRPr="00835ECE">
        <w:rPr>
          <w:rFonts w:ascii="Times New Roman" w:hAnsi="Times New Roman" w:cs="Times New Roman"/>
          <w:sz w:val="20"/>
          <w:szCs w:val="20"/>
        </w:rPr>
        <w:t xml:space="preserve"> de 2025</w:t>
      </w:r>
    </w:p>
    <w:p w14:paraId="332FEE47" w14:textId="77777777" w:rsidR="00CC700F" w:rsidRPr="00835ECE" w:rsidRDefault="00CC700F" w:rsidP="00E0054C">
      <w:pPr>
        <w:spacing w:line="240" w:lineRule="auto"/>
        <w:jc w:val="both"/>
        <w:rPr>
          <w:rFonts w:ascii="Times New Roman" w:hAnsi="Times New Roman" w:cs="Times New Roman"/>
          <w:sz w:val="20"/>
          <w:szCs w:val="20"/>
        </w:rPr>
      </w:pPr>
    </w:p>
    <w:p w14:paraId="46C69995" w14:textId="77777777" w:rsidR="00346397" w:rsidRPr="00835ECE" w:rsidRDefault="00346397" w:rsidP="00346397">
      <w:pPr>
        <w:pStyle w:val="Cabealho"/>
        <w:jc w:val="center"/>
        <w:rPr>
          <w:rFonts w:ascii="Times New Roman" w:hAnsi="Times New Roman" w:cs="Times New Roman"/>
          <w:b/>
          <w:sz w:val="20"/>
          <w:szCs w:val="20"/>
        </w:rPr>
      </w:pPr>
      <w:r w:rsidRPr="00835ECE">
        <w:rPr>
          <w:rFonts w:ascii="Times New Roman" w:hAnsi="Times New Roman" w:cs="Times New Roman"/>
          <w:b/>
          <w:sz w:val="20"/>
          <w:szCs w:val="20"/>
        </w:rPr>
        <w:t xml:space="preserve">Junior Cesar de Sousa </w:t>
      </w:r>
      <w:proofErr w:type="spellStart"/>
      <w:r w:rsidRPr="00835ECE">
        <w:rPr>
          <w:rFonts w:ascii="Times New Roman" w:hAnsi="Times New Roman" w:cs="Times New Roman"/>
          <w:b/>
          <w:sz w:val="20"/>
          <w:szCs w:val="20"/>
        </w:rPr>
        <w:t>Araujo</w:t>
      </w:r>
      <w:proofErr w:type="spellEnd"/>
    </w:p>
    <w:p w14:paraId="4BFEB15C" w14:textId="77777777" w:rsidR="00346397" w:rsidRPr="00835ECE" w:rsidRDefault="00346397" w:rsidP="00346397">
      <w:pPr>
        <w:shd w:val="clear" w:color="auto" w:fill="FFFFFF"/>
        <w:spacing w:after="0" w:line="240" w:lineRule="auto"/>
        <w:jc w:val="center"/>
        <w:textAlignment w:val="baseline"/>
        <w:rPr>
          <w:rFonts w:ascii="Times New Roman" w:hAnsi="Times New Roman" w:cs="Times New Roman"/>
          <w:sz w:val="20"/>
          <w:szCs w:val="20"/>
        </w:rPr>
      </w:pPr>
      <w:r w:rsidRPr="00835ECE">
        <w:rPr>
          <w:rFonts w:ascii="Times New Roman" w:hAnsi="Times New Roman" w:cs="Times New Roman"/>
          <w:sz w:val="20"/>
          <w:szCs w:val="20"/>
        </w:rPr>
        <w:t>Secretário de Administração</w:t>
      </w:r>
    </w:p>
    <w:p w14:paraId="04E6F429" w14:textId="77777777" w:rsidR="00346397" w:rsidRPr="00835ECE" w:rsidRDefault="00346397" w:rsidP="00346397">
      <w:pPr>
        <w:shd w:val="clear" w:color="auto" w:fill="FFFFFF"/>
        <w:spacing w:after="0" w:line="240" w:lineRule="auto"/>
        <w:jc w:val="center"/>
        <w:textAlignment w:val="baseline"/>
        <w:rPr>
          <w:rFonts w:ascii="Times New Roman" w:hAnsi="Times New Roman" w:cs="Times New Roman"/>
          <w:sz w:val="20"/>
          <w:szCs w:val="20"/>
        </w:rPr>
      </w:pPr>
      <w:r w:rsidRPr="00835ECE">
        <w:rPr>
          <w:rFonts w:ascii="Times New Roman" w:hAnsi="Times New Roman" w:cs="Times New Roman"/>
          <w:sz w:val="20"/>
          <w:szCs w:val="20"/>
        </w:rPr>
        <w:t>Portaria - 002/2025</w:t>
      </w:r>
    </w:p>
    <w:p w14:paraId="7A90684D" w14:textId="2B31854A" w:rsidR="00550862" w:rsidRPr="00835ECE" w:rsidRDefault="00E0054C" w:rsidP="00346397">
      <w:pPr>
        <w:spacing w:before="120" w:afterLines="120" w:after="288" w:line="360" w:lineRule="auto"/>
        <w:jc w:val="center"/>
        <w:rPr>
          <w:rFonts w:ascii="Times New Roman" w:hAnsi="Times New Roman" w:cs="Times New Roman"/>
          <w:sz w:val="20"/>
          <w:szCs w:val="20"/>
          <w:u w:val="single"/>
        </w:rPr>
      </w:pPr>
      <w:r w:rsidRPr="00835ECE">
        <w:rPr>
          <w:rFonts w:ascii="Times New Roman" w:hAnsi="Times New Roman" w:cs="Times New Roman"/>
          <w:sz w:val="20"/>
          <w:szCs w:val="20"/>
        </w:rPr>
        <w:br w:type="page"/>
      </w:r>
    </w:p>
    <w:p w14:paraId="431B9BCA" w14:textId="77777777" w:rsidR="00550862" w:rsidRPr="00835ECE" w:rsidRDefault="00550862" w:rsidP="00346397">
      <w:pPr>
        <w:spacing w:after="0" w:line="240" w:lineRule="auto"/>
        <w:rPr>
          <w:rFonts w:ascii="Times New Roman" w:hAnsi="Times New Roman" w:cs="Times New Roman"/>
          <w:b/>
          <w:bCs/>
          <w:sz w:val="20"/>
          <w:szCs w:val="20"/>
        </w:rPr>
      </w:pPr>
    </w:p>
    <w:p w14:paraId="1949DD4D" w14:textId="77777777" w:rsidR="00550862" w:rsidRPr="00835ECE" w:rsidRDefault="00550862" w:rsidP="00FE7458">
      <w:pPr>
        <w:spacing w:after="0" w:line="240" w:lineRule="auto"/>
        <w:jc w:val="center"/>
        <w:rPr>
          <w:rFonts w:ascii="Times New Roman" w:hAnsi="Times New Roman" w:cs="Times New Roman"/>
          <w:b/>
          <w:bCs/>
          <w:sz w:val="20"/>
          <w:szCs w:val="20"/>
        </w:rPr>
      </w:pPr>
    </w:p>
    <w:p w14:paraId="54E1FBC3" w14:textId="77777777" w:rsidR="00550862" w:rsidRPr="00835ECE" w:rsidRDefault="00550862" w:rsidP="00FE7458">
      <w:pPr>
        <w:spacing w:after="0" w:line="240" w:lineRule="auto"/>
        <w:jc w:val="center"/>
        <w:rPr>
          <w:rFonts w:ascii="Times New Roman" w:hAnsi="Times New Roman" w:cs="Times New Roman"/>
          <w:b/>
          <w:bCs/>
          <w:sz w:val="20"/>
          <w:szCs w:val="20"/>
        </w:rPr>
      </w:pPr>
    </w:p>
    <w:p w14:paraId="7CB27585" w14:textId="77777777" w:rsidR="00550862" w:rsidRPr="00835ECE" w:rsidRDefault="00550862" w:rsidP="00FE7458">
      <w:pPr>
        <w:spacing w:after="0" w:line="240" w:lineRule="auto"/>
        <w:jc w:val="center"/>
        <w:rPr>
          <w:rFonts w:ascii="Times New Roman" w:hAnsi="Times New Roman" w:cs="Times New Roman"/>
          <w:b/>
          <w:bCs/>
          <w:sz w:val="20"/>
          <w:szCs w:val="20"/>
        </w:rPr>
      </w:pPr>
    </w:p>
    <w:p w14:paraId="7103460A" w14:textId="25D32ACC" w:rsidR="00346397" w:rsidRPr="00835ECE" w:rsidRDefault="00E0054C" w:rsidP="00346397">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t>ANEXO I</w:t>
      </w:r>
    </w:p>
    <w:p w14:paraId="25A2E84B" w14:textId="77777777" w:rsidR="00346397" w:rsidRPr="00835ECE" w:rsidRDefault="00346397" w:rsidP="00346397">
      <w:pPr>
        <w:spacing w:before="120" w:afterLines="120" w:after="288" w:line="360" w:lineRule="auto"/>
        <w:jc w:val="center"/>
        <w:rPr>
          <w:rFonts w:ascii="Times New Roman" w:hAnsi="Times New Roman" w:cs="Times New Roman"/>
          <w:sz w:val="20"/>
          <w:szCs w:val="20"/>
          <w:u w:val="single"/>
        </w:rPr>
      </w:pPr>
      <w:r w:rsidRPr="00835ECE">
        <w:rPr>
          <w:rFonts w:ascii="Times New Roman" w:hAnsi="Times New Roman" w:cs="Times New Roman"/>
          <w:sz w:val="20"/>
          <w:szCs w:val="20"/>
          <w:u w:val="single"/>
        </w:rPr>
        <w:t>TERMO DE REFERÊNCIA</w:t>
      </w:r>
    </w:p>
    <w:p w14:paraId="75B6460E" w14:textId="77777777" w:rsidR="00346397" w:rsidRPr="00835ECE" w:rsidRDefault="00346397" w:rsidP="00346397">
      <w:pPr>
        <w:jc w:val="center"/>
        <w:rPr>
          <w:rFonts w:ascii="Times New Roman" w:hAnsi="Times New Roman" w:cs="Times New Roman"/>
          <w:sz w:val="20"/>
          <w:szCs w:val="20"/>
        </w:rPr>
      </w:pPr>
      <w:r w:rsidRPr="00835ECE">
        <w:rPr>
          <w:rFonts w:ascii="Times New Roman" w:hAnsi="Times New Roman" w:cs="Times New Roman"/>
          <w:sz w:val="20"/>
          <w:szCs w:val="20"/>
        </w:rPr>
        <w:t>Lei Federal n° 14.133/21</w:t>
      </w:r>
    </w:p>
    <w:p w14:paraId="6CAA8BDB" w14:textId="77777777" w:rsidR="00346397" w:rsidRPr="00835ECE" w:rsidRDefault="00346397" w:rsidP="00346397">
      <w:pPr>
        <w:jc w:val="center"/>
        <w:rPr>
          <w:rFonts w:ascii="Times New Roman" w:hAnsi="Times New Roman" w:cs="Times New Roman"/>
          <w:b/>
          <w:bCs/>
          <w:sz w:val="20"/>
          <w:szCs w:val="20"/>
        </w:rPr>
      </w:pPr>
      <w:r w:rsidRPr="00835ECE">
        <w:rPr>
          <w:rFonts w:ascii="Times New Roman" w:hAnsi="Times New Roman" w:cs="Times New Roman"/>
          <w:b/>
          <w:bCs/>
          <w:sz w:val="20"/>
          <w:szCs w:val="20"/>
        </w:rPr>
        <w:t xml:space="preserve">PROCESSO ADMINISTRATIVO N° </w:t>
      </w:r>
      <w:r w:rsidRPr="00835ECE">
        <w:rPr>
          <w:rFonts w:ascii="Times New Roman" w:hAnsi="Times New Roman" w:cs="Times New Roman"/>
          <w:b/>
          <w:bCs/>
          <w:color w:val="000000" w:themeColor="text1"/>
          <w:sz w:val="20"/>
          <w:szCs w:val="20"/>
        </w:rPr>
        <w:t>05020003/</w:t>
      </w:r>
      <w:r w:rsidRPr="00835ECE">
        <w:rPr>
          <w:rFonts w:ascii="Times New Roman" w:hAnsi="Times New Roman" w:cs="Times New Roman"/>
          <w:b/>
          <w:bCs/>
          <w:sz w:val="20"/>
          <w:szCs w:val="20"/>
        </w:rPr>
        <w:t>2025.</w:t>
      </w:r>
    </w:p>
    <w:p w14:paraId="65C44BAA" w14:textId="77777777" w:rsidR="00346397" w:rsidRPr="00835ECE" w:rsidRDefault="00346397" w:rsidP="00346397">
      <w:pPr>
        <w:tabs>
          <w:tab w:val="right" w:pos="8504"/>
        </w:tabs>
        <w:spacing w:after="0"/>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Órgão Gerenciador: </w:t>
      </w:r>
    </w:p>
    <w:p w14:paraId="3697A362" w14:textId="77777777" w:rsidR="00346397" w:rsidRPr="00835ECE" w:rsidRDefault="00346397" w:rsidP="00346397">
      <w:pPr>
        <w:tabs>
          <w:tab w:val="right" w:pos="8504"/>
        </w:tabs>
        <w:spacing w:after="0"/>
        <w:jc w:val="both"/>
        <w:rPr>
          <w:rFonts w:ascii="Times New Roman" w:hAnsi="Times New Roman" w:cs="Times New Roman"/>
          <w:sz w:val="20"/>
          <w:szCs w:val="20"/>
        </w:rPr>
      </w:pPr>
      <w:r w:rsidRPr="00835ECE">
        <w:rPr>
          <w:rFonts w:ascii="Times New Roman" w:eastAsia="Arial Narrow" w:hAnsi="Times New Roman" w:cs="Times New Roman"/>
          <w:sz w:val="20"/>
          <w:szCs w:val="20"/>
        </w:rPr>
        <w:t>Secretaria Municipal de Administração</w:t>
      </w:r>
    </w:p>
    <w:p w14:paraId="7263AC48" w14:textId="77777777" w:rsidR="00346397" w:rsidRPr="00835ECE" w:rsidRDefault="00346397" w:rsidP="00346397">
      <w:pPr>
        <w:tabs>
          <w:tab w:val="right" w:pos="8504"/>
        </w:tabs>
        <w:spacing w:after="0"/>
        <w:jc w:val="both"/>
        <w:rPr>
          <w:rFonts w:ascii="Times New Roman" w:hAnsi="Times New Roman" w:cs="Times New Roman"/>
          <w:sz w:val="20"/>
          <w:szCs w:val="20"/>
        </w:rPr>
      </w:pPr>
    </w:p>
    <w:p w14:paraId="74D54382" w14:textId="77777777" w:rsidR="00346397" w:rsidRPr="00835ECE" w:rsidRDefault="00346397" w:rsidP="00346397">
      <w:pPr>
        <w:spacing w:after="0"/>
        <w:jc w:val="both"/>
        <w:rPr>
          <w:rFonts w:ascii="Times New Roman" w:hAnsi="Times New Roman" w:cs="Times New Roman"/>
          <w:b/>
          <w:bCs/>
          <w:sz w:val="20"/>
          <w:szCs w:val="20"/>
        </w:rPr>
      </w:pPr>
      <w:r w:rsidRPr="00835ECE">
        <w:rPr>
          <w:rFonts w:ascii="Times New Roman" w:hAnsi="Times New Roman" w:cs="Times New Roman"/>
          <w:b/>
          <w:bCs/>
          <w:sz w:val="20"/>
          <w:szCs w:val="20"/>
        </w:rPr>
        <w:t>Órgãos Participantes:</w:t>
      </w:r>
    </w:p>
    <w:p w14:paraId="348BCE16" w14:textId="77777777" w:rsidR="00346397" w:rsidRPr="00835ECE" w:rsidRDefault="00346397" w:rsidP="00346397">
      <w:pPr>
        <w:spacing w:after="0"/>
        <w:jc w:val="both"/>
        <w:rPr>
          <w:rFonts w:ascii="Times New Roman" w:hAnsi="Times New Roman" w:cs="Times New Roman"/>
          <w:b/>
          <w:bCs/>
          <w:sz w:val="20"/>
          <w:szCs w:val="20"/>
        </w:rPr>
      </w:pPr>
      <w:r w:rsidRPr="00835ECE">
        <w:rPr>
          <w:rFonts w:ascii="Times New Roman" w:hAnsi="Times New Roman" w:cs="Times New Roman"/>
          <w:b/>
          <w:bCs/>
          <w:sz w:val="20"/>
          <w:szCs w:val="20"/>
        </w:rPr>
        <w:t>Prefeitura Municipal</w:t>
      </w:r>
    </w:p>
    <w:p w14:paraId="726DDF35" w14:textId="77777777" w:rsidR="00346397" w:rsidRPr="00835ECE" w:rsidRDefault="00346397" w:rsidP="00346397">
      <w:pPr>
        <w:spacing w:after="0"/>
        <w:rPr>
          <w:rFonts w:ascii="Times New Roman" w:hAnsi="Times New Roman" w:cs="Times New Roman"/>
          <w:sz w:val="20"/>
          <w:szCs w:val="20"/>
        </w:rPr>
      </w:pPr>
    </w:p>
    <w:p w14:paraId="7C18DD73" w14:textId="77777777" w:rsidR="00346397" w:rsidRPr="00835ECE" w:rsidRDefault="00346397" w:rsidP="00346397">
      <w:pPr>
        <w:spacing w:after="0"/>
        <w:rPr>
          <w:rFonts w:ascii="Times New Roman" w:hAnsi="Times New Roman" w:cs="Times New Roman"/>
          <w:b/>
          <w:bCs/>
          <w:sz w:val="20"/>
          <w:szCs w:val="20"/>
        </w:rPr>
      </w:pPr>
      <w:r w:rsidRPr="00835ECE">
        <w:rPr>
          <w:rFonts w:ascii="Times New Roman" w:hAnsi="Times New Roman" w:cs="Times New Roman"/>
          <w:b/>
          <w:bCs/>
          <w:sz w:val="20"/>
          <w:szCs w:val="20"/>
        </w:rPr>
        <w:t>1.CONDIÇÕES GERAIS DA CONTRATAÇÃO</w:t>
      </w:r>
    </w:p>
    <w:p w14:paraId="60F485E1" w14:textId="77777777" w:rsidR="00346397" w:rsidRPr="00835ECE" w:rsidRDefault="00346397" w:rsidP="00901E99">
      <w:pPr>
        <w:pStyle w:val="Nivel2"/>
        <w:numPr>
          <w:ilvl w:val="1"/>
          <w:numId w:val="22"/>
        </w:numPr>
        <w:rPr>
          <w:rFonts w:ascii="Times New Roman" w:hAnsi="Times New Roman" w:cs="Times New Roman"/>
        </w:rPr>
      </w:pPr>
      <w:r w:rsidRPr="00835ECE">
        <w:rPr>
          <w:rFonts w:ascii="Times New Roman" w:hAnsi="Times New Roman" w:cs="Times New Roman"/>
        </w:rPr>
        <w:t>AQUISIÇÃO DE GENEROS ALIMENTICIOS PARA ATENDER AS NECESSIDADES PREFEITURA MUNICIPAL DE PAU D´ARCO/PA E SECRETARIAS VINCULADAS, nos termos da tabela abaixo, conforme condições e exigências estabelecidas neste instrumento:</w:t>
      </w:r>
    </w:p>
    <w:p w14:paraId="1FC0E161" w14:textId="77777777" w:rsidR="00346397" w:rsidRPr="00835ECE" w:rsidRDefault="00346397" w:rsidP="00346397">
      <w:pPr>
        <w:pStyle w:val="Nivel2"/>
        <w:rPr>
          <w:rFonts w:ascii="Times New Roman" w:hAnsi="Times New Roman" w:cs="Times New Roman"/>
        </w:rPr>
      </w:pPr>
    </w:p>
    <w:tbl>
      <w:tblPr>
        <w:tblW w:w="8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986"/>
        <w:gridCol w:w="1560"/>
        <w:gridCol w:w="3618"/>
        <w:gridCol w:w="2038"/>
      </w:tblGrid>
      <w:tr w:rsidR="00346397" w:rsidRPr="00835ECE" w14:paraId="73596639" w14:textId="77777777" w:rsidTr="00346397">
        <w:trPr>
          <w:trHeight w:val="596"/>
          <w:jc w:val="center"/>
        </w:trPr>
        <w:tc>
          <w:tcPr>
            <w:tcW w:w="710" w:type="dxa"/>
            <w:vAlign w:val="center"/>
          </w:tcPr>
          <w:p w14:paraId="45931B82" w14:textId="77777777" w:rsidR="00346397" w:rsidRPr="00835ECE" w:rsidRDefault="00346397" w:rsidP="00346397">
            <w:pPr>
              <w:tabs>
                <w:tab w:val="center" w:pos="4419"/>
                <w:tab w:val="right" w:pos="8838"/>
              </w:tabs>
              <w:spacing w:line="360" w:lineRule="auto"/>
              <w:jc w:val="center"/>
              <w:rPr>
                <w:rFonts w:ascii="Times New Roman" w:hAnsi="Times New Roman" w:cs="Times New Roman"/>
                <w:sz w:val="20"/>
                <w:szCs w:val="20"/>
              </w:rPr>
            </w:pPr>
          </w:p>
        </w:tc>
        <w:tc>
          <w:tcPr>
            <w:tcW w:w="986" w:type="dxa"/>
            <w:vAlign w:val="center"/>
          </w:tcPr>
          <w:p w14:paraId="379318D4" w14:textId="77777777" w:rsidR="00346397" w:rsidRPr="00835ECE" w:rsidRDefault="00346397" w:rsidP="00346397">
            <w:pPr>
              <w:tabs>
                <w:tab w:val="center" w:pos="4419"/>
                <w:tab w:val="right" w:pos="8838"/>
              </w:tabs>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sz w:val="20"/>
                <w:szCs w:val="20"/>
              </w:rPr>
              <w:t>QUANT</w:t>
            </w:r>
          </w:p>
        </w:tc>
        <w:tc>
          <w:tcPr>
            <w:tcW w:w="1560" w:type="dxa"/>
            <w:vAlign w:val="center"/>
          </w:tcPr>
          <w:p w14:paraId="212C4540" w14:textId="77777777" w:rsidR="00346397" w:rsidRPr="00835ECE" w:rsidRDefault="00346397" w:rsidP="00346397">
            <w:pPr>
              <w:tabs>
                <w:tab w:val="center" w:pos="4419"/>
                <w:tab w:val="right" w:pos="8838"/>
              </w:tabs>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sz w:val="20"/>
                <w:szCs w:val="20"/>
              </w:rPr>
              <w:t>VALOR UNIT</w:t>
            </w:r>
          </w:p>
        </w:tc>
        <w:tc>
          <w:tcPr>
            <w:tcW w:w="3618" w:type="dxa"/>
            <w:vAlign w:val="center"/>
          </w:tcPr>
          <w:p w14:paraId="3A695F9F" w14:textId="77777777" w:rsidR="00346397" w:rsidRPr="00835ECE" w:rsidRDefault="00346397" w:rsidP="00346397">
            <w:pPr>
              <w:tabs>
                <w:tab w:val="center" w:pos="4419"/>
                <w:tab w:val="right" w:pos="8838"/>
              </w:tabs>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sz w:val="20"/>
                <w:szCs w:val="20"/>
              </w:rPr>
              <w:t>DISCRIMINAÇÃO</w:t>
            </w:r>
          </w:p>
        </w:tc>
        <w:tc>
          <w:tcPr>
            <w:tcW w:w="2038" w:type="dxa"/>
            <w:vAlign w:val="center"/>
          </w:tcPr>
          <w:p w14:paraId="77863984" w14:textId="77777777" w:rsidR="00346397" w:rsidRPr="00835ECE" w:rsidRDefault="00346397" w:rsidP="00346397">
            <w:pPr>
              <w:tabs>
                <w:tab w:val="center" w:pos="4419"/>
                <w:tab w:val="right" w:pos="8838"/>
              </w:tabs>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sz w:val="20"/>
                <w:szCs w:val="20"/>
              </w:rPr>
              <w:t>VALOR TOTAL</w:t>
            </w:r>
          </w:p>
        </w:tc>
      </w:tr>
      <w:tr w:rsidR="00346397" w:rsidRPr="00835ECE" w14:paraId="3B422C2A" w14:textId="77777777" w:rsidTr="00346397">
        <w:trPr>
          <w:trHeight w:val="393"/>
          <w:jc w:val="center"/>
        </w:trPr>
        <w:tc>
          <w:tcPr>
            <w:tcW w:w="710" w:type="dxa"/>
            <w:vAlign w:val="center"/>
          </w:tcPr>
          <w:p w14:paraId="47B3A0DA"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w:t>
            </w:r>
          </w:p>
        </w:tc>
        <w:tc>
          <w:tcPr>
            <w:tcW w:w="986" w:type="dxa"/>
            <w:vAlign w:val="center"/>
          </w:tcPr>
          <w:p w14:paraId="512EA6A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180</w:t>
            </w:r>
          </w:p>
        </w:tc>
        <w:tc>
          <w:tcPr>
            <w:tcW w:w="1560" w:type="dxa"/>
            <w:vAlign w:val="center"/>
          </w:tcPr>
          <w:p w14:paraId="05BD591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5,06</w:t>
            </w:r>
          </w:p>
        </w:tc>
        <w:tc>
          <w:tcPr>
            <w:tcW w:w="3618" w:type="dxa"/>
            <w:vAlign w:val="center"/>
          </w:tcPr>
          <w:p w14:paraId="4C0FDF89"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ACAFRAO EM PO - PACOTE 100GR - Detalhamento: AÇAFRÃO EM PÓ - PESO LIQUIDO 100GR, CÚRCUMA TORRADA EM PÓ, ISENTA DE IMPUREZAS E UMIDADE, SEM GLUTEM, COM ASPECTO COR,CHEIRO E SABOR PROPRIOS, ISENTO DE MATERIAIS ESTRANHOS A SUA ESPECIE, ACONDICIONADO EM SACO PLASTICO TRANSPARENTE,ATOXICO, RESISTENTE E HERMETICAMENTE VEDADO, COM VALIDADE MINIMA DE 6 MESES A PARTIR DA DATA DE ENTREGA.</w:t>
            </w:r>
          </w:p>
        </w:tc>
        <w:tc>
          <w:tcPr>
            <w:tcW w:w="2038" w:type="dxa"/>
            <w:vAlign w:val="center"/>
          </w:tcPr>
          <w:p w14:paraId="17FF613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759,00</w:t>
            </w:r>
          </w:p>
        </w:tc>
      </w:tr>
      <w:tr w:rsidR="00346397" w:rsidRPr="00835ECE" w14:paraId="2BC0E6C2" w14:textId="77777777" w:rsidTr="00346397">
        <w:trPr>
          <w:trHeight w:val="393"/>
          <w:jc w:val="center"/>
        </w:trPr>
        <w:tc>
          <w:tcPr>
            <w:tcW w:w="710" w:type="dxa"/>
            <w:vAlign w:val="center"/>
          </w:tcPr>
          <w:p w14:paraId="74A51A4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w:t>
            </w:r>
          </w:p>
        </w:tc>
        <w:tc>
          <w:tcPr>
            <w:tcW w:w="986" w:type="dxa"/>
            <w:vAlign w:val="center"/>
          </w:tcPr>
          <w:p w14:paraId="7CEDF985"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131</w:t>
            </w:r>
          </w:p>
        </w:tc>
        <w:tc>
          <w:tcPr>
            <w:tcW w:w="1560" w:type="dxa"/>
            <w:vAlign w:val="center"/>
          </w:tcPr>
          <w:p w14:paraId="508A5A8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13,62</w:t>
            </w:r>
          </w:p>
        </w:tc>
        <w:tc>
          <w:tcPr>
            <w:tcW w:w="3618" w:type="dxa"/>
            <w:vAlign w:val="center"/>
          </w:tcPr>
          <w:p w14:paraId="66BFC69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ACHOCOLATADO EM PÓ INSTANTANEO - FRASCO 400GRS - Detalhamento: ACHOCOLATADO EM PÓ INSTANTANEO - FRASCO COM 400GRS - AÇUCAR, CACAU, EXTRATO DE MALTE , SAL, SORO DE LEITE EM PÓ, LEITE DESNATAO EM PÓ, VITAMINAS( C, B2,B3,B6,B1,A E D), ESTABILIZANTES LECITINA DE SOJA E AROMATIZANTES, CONTEM GLUTEM, COMPOSIÇÃO NUTRICINAL APROXIMADAMENTE A CADA PORÇÃO DE 20 GR: VALOR </w:t>
            </w:r>
            <w:r w:rsidRPr="00835ECE">
              <w:rPr>
                <w:rFonts w:ascii="Times New Roman" w:hAnsi="Times New Roman" w:cs="Times New Roman"/>
                <w:color w:val="000000"/>
                <w:sz w:val="20"/>
                <w:szCs w:val="20"/>
              </w:rPr>
              <w:lastRenderedPageBreak/>
              <w:t>ENERGÉTICO 80 KCAL ; 18 GR DE AÇUCARES; 0 G DE GORDURAS TOTAIS , 0 G DE GORDURAS SATURADAS; NÃO CONTÉM GORDURA TRANS; 28MG DE SÓDIO E VITAMINAS. EMBALAGEM APROPRIADA E HERMETICAMENTE FECHADA, ATOXICA, COM CAPACIDADE 400 GR. VALIDADE MINIMA 6 MESES CONTADOS A PARTIR DO RECEBIMENTO DO PRODUTO;</w:t>
            </w:r>
          </w:p>
        </w:tc>
        <w:tc>
          <w:tcPr>
            <w:tcW w:w="2038" w:type="dxa"/>
            <w:vAlign w:val="center"/>
          </w:tcPr>
          <w:p w14:paraId="66321E4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1.511,82</w:t>
            </w:r>
          </w:p>
        </w:tc>
      </w:tr>
      <w:tr w:rsidR="00346397" w:rsidRPr="00835ECE" w14:paraId="7D93F15D" w14:textId="77777777" w:rsidTr="00346397">
        <w:trPr>
          <w:trHeight w:val="393"/>
          <w:jc w:val="center"/>
        </w:trPr>
        <w:tc>
          <w:tcPr>
            <w:tcW w:w="710" w:type="dxa"/>
            <w:vAlign w:val="center"/>
          </w:tcPr>
          <w:p w14:paraId="22616D35"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3</w:t>
            </w:r>
          </w:p>
        </w:tc>
        <w:tc>
          <w:tcPr>
            <w:tcW w:w="986" w:type="dxa"/>
            <w:vAlign w:val="center"/>
          </w:tcPr>
          <w:p w14:paraId="0EA73DBC"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1119</w:t>
            </w:r>
          </w:p>
        </w:tc>
        <w:tc>
          <w:tcPr>
            <w:tcW w:w="1560" w:type="dxa"/>
            <w:vAlign w:val="center"/>
          </w:tcPr>
          <w:p w14:paraId="40F8009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9,36</w:t>
            </w:r>
          </w:p>
        </w:tc>
        <w:tc>
          <w:tcPr>
            <w:tcW w:w="3618" w:type="dxa"/>
            <w:vAlign w:val="center"/>
          </w:tcPr>
          <w:p w14:paraId="053C13B4"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ACUCAR CRISTAL - PACOTE 2KG - Detalhamento: ACUCAR - OBTIDO DA CANA DE ACUCAR,TIPO CRISTAL, PACOTE DE 2KG, COM ASPECTO COR,CHEIRO PROPRIOS,SABOR DOCE, COM TEOR DE SACAROSE MINIMO DE 99,3%P/P E UMIDADE MAXIMA DE 0,3%P/P, SEM FERMENTACAO,ISENTO DE SUJIDADES,PARASITAS, MATERIAIS TERROSOS E DETRITOS ANIMAIS OU VEGETAIS, ACONDICIONADO EM SACO PLASTICO TRANSPARENTE,ATOXICO, RESISTENTE E HERMETICAMENTE VEDADO, COM VALIDADE MINIMA DE 6 MESES A PARTIR DA DATA DE ENTREGA.</w:t>
            </w:r>
          </w:p>
        </w:tc>
        <w:tc>
          <w:tcPr>
            <w:tcW w:w="2038" w:type="dxa"/>
            <w:vAlign w:val="center"/>
          </w:tcPr>
          <w:p w14:paraId="6CCC884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9.537,84</w:t>
            </w:r>
          </w:p>
        </w:tc>
      </w:tr>
      <w:tr w:rsidR="00346397" w:rsidRPr="00835ECE" w14:paraId="41E337D0" w14:textId="77777777" w:rsidTr="00346397">
        <w:trPr>
          <w:trHeight w:val="393"/>
          <w:jc w:val="center"/>
        </w:trPr>
        <w:tc>
          <w:tcPr>
            <w:tcW w:w="710" w:type="dxa"/>
            <w:vAlign w:val="center"/>
          </w:tcPr>
          <w:p w14:paraId="2F9F6F34"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w:t>
            </w:r>
          </w:p>
        </w:tc>
        <w:tc>
          <w:tcPr>
            <w:tcW w:w="986" w:type="dxa"/>
            <w:vAlign w:val="center"/>
          </w:tcPr>
          <w:p w14:paraId="1279DF75"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180</w:t>
            </w:r>
          </w:p>
        </w:tc>
        <w:tc>
          <w:tcPr>
            <w:tcW w:w="1560" w:type="dxa"/>
            <w:vAlign w:val="center"/>
          </w:tcPr>
          <w:p w14:paraId="687E3C8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7,07</w:t>
            </w:r>
          </w:p>
        </w:tc>
        <w:tc>
          <w:tcPr>
            <w:tcW w:w="3618" w:type="dxa"/>
            <w:vAlign w:val="center"/>
          </w:tcPr>
          <w:p w14:paraId="4DE4191F"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ADOCANTE LIQUIDO - FRASCO 200ML - Detalhamento: ADOCANTE DIETETICO - LIQUIDO, FRASCO 200ML, COMPOSTO DE SACARINA SODICA E CICLAMATO DE SODIO, ACONDICIONADO EM FRASCO PLASTICO , COM VALIDADE MINIMA DE 6 MESES A PARTIR DA DATA DE ENTREGA.</w:t>
            </w:r>
          </w:p>
        </w:tc>
        <w:tc>
          <w:tcPr>
            <w:tcW w:w="2038" w:type="dxa"/>
            <w:vAlign w:val="center"/>
          </w:tcPr>
          <w:p w14:paraId="42A4A88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1.272,60</w:t>
            </w:r>
          </w:p>
        </w:tc>
      </w:tr>
      <w:tr w:rsidR="00346397" w:rsidRPr="00835ECE" w14:paraId="5DDBC18B" w14:textId="77777777" w:rsidTr="00346397">
        <w:trPr>
          <w:trHeight w:val="393"/>
          <w:jc w:val="center"/>
        </w:trPr>
        <w:tc>
          <w:tcPr>
            <w:tcW w:w="710" w:type="dxa"/>
            <w:vAlign w:val="center"/>
          </w:tcPr>
          <w:p w14:paraId="44E0F37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w:t>
            </w:r>
          </w:p>
        </w:tc>
        <w:tc>
          <w:tcPr>
            <w:tcW w:w="986" w:type="dxa"/>
            <w:vAlign w:val="center"/>
          </w:tcPr>
          <w:p w14:paraId="04E7F77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1710</w:t>
            </w:r>
          </w:p>
        </w:tc>
        <w:tc>
          <w:tcPr>
            <w:tcW w:w="1560" w:type="dxa"/>
            <w:vAlign w:val="center"/>
          </w:tcPr>
          <w:p w14:paraId="520D59A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29,97</w:t>
            </w:r>
          </w:p>
        </w:tc>
        <w:tc>
          <w:tcPr>
            <w:tcW w:w="3618" w:type="dxa"/>
            <w:vAlign w:val="center"/>
          </w:tcPr>
          <w:p w14:paraId="65358288"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ARROZ BRANCO TIPO 1 - PACOTE 5KG - Detalhamento: ARROZ - AGULHINHA, PACOTE COM 5KG, TIPO 1, CLASSE LONGO FINO, SUBGRUPO POLIDO, CONSTITUIDOS DE GRAUS INTEIROS, COM TEOR DE UNIDADE MAXIMA 15%, ISENTO DE SUJIDADES E MATERIAIS ESTRANHOS, ACONDICIONADO EM SACO PLASTICO TRANSPARENTE,ATOXICO, RESISTENTE E HERMETICAMENTE VEDADO, COM VALIDADE MINIMA DE 6 MESES A PARTIR DA DATA DE ENTREGA.</w:t>
            </w:r>
          </w:p>
        </w:tc>
        <w:tc>
          <w:tcPr>
            <w:tcW w:w="2038" w:type="dxa"/>
            <w:vAlign w:val="center"/>
          </w:tcPr>
          <w:p w14:paraId="50DD88F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33.266,70</w:t>
            </w:r>
          </w:p>
        </w:tc>
      </w:tr>
      <w:tr w:rsidR="00346397" w:rsidRPr="00835ECE" w14:paraId="26E3E35A" w14:textId="77777777" w:rsidTr="00346397">
        <w:trPr>
          <w:trHeight w:val="393"/>
          <w:jc w:val="center"/>
        </w:trPr>
        <w:tc>
          <w:tcPr>
            <w:tcW w:w="710" w:type="dxa"/>
            <w:vAlign w:val="center"/>
          </w:tcPr>
          <w:p w14:paraId="529CE795"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w:t>
            </w:r>
          </w:p>
        </w:tc>
        <w:tc>
          <w:tcPr>
            <w:tcW w:w="986" w:type="dxa"/>
            <w:vAlign w:val="center"/>
          </w:tcPr>
          <w:p w14:paraId="686D232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140</w:t>
            </w:r>
          </w:p>
        </w:tc>
        <w:tc>
          <w:tcPr>
            <w:tcW w:w="1560" w:type="dxa"/>
            <w:vAlign w:val="center"/>
          </w:tcPr>
          <w:p w14:paraId="3DEAA22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38,56</w:t>
            </w:r>
          </w:p>
        </w:tc>
        <w:tc>
          <w:tcPr>
            <w:tcW w:w="3618" w:type="dxa"/>
            <w:vAlign w:val="center"/>
          </w:tcPr>
          <w:p w14:paraId="6D5C80B8"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AZEITE DE OLIVIA EXTRA VIRGEM - FRASCO 250ML - Detalhamento: AZEITE DE OLIVA EXTRA VIRGEM, </w:t>
            </w:r>
            <w:r w:rsidRPr="00835ECE">
              <w:rPr>
                <w:rFonts w:ascii="Times New Roman" w:hAnsi="Times New Roman" w:cs="Times New Roman"/>
                <w:color w:val="000000"/>
                <w:sz w:val="20"/>
                <w:szCs w:val="20"/>
              </w:rPr>
              <w:lastRenderedPageBreak/>
              <w:t>COM ACIDEZ MAXIMA DE 0,8% - OLEO COMESTIVEL, ISENTO DE OXIDACAO, SUJIDADES E MATERIAIS ESTRANHOS, ACONDICIONADO EM EMBALAGEM DE FRASCO PLASTICO OU ENLATADO, CONTENDO 250 ML, VALIDADE MÍNIMA DE 12 (DOZE) MESES, A CONTAR DA DATA DE ENTREGA.</w:t>
            </w:r>
          </w:p>
        </w:tc>
        <w:tc>
          <w:tcPr>
            <w:tcW w:w="2038" w:type="dxa"/>
            <w:vAlign w:val="center"/>
          </w:tcPr>
          <w:p w14:paraId="10C3140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2.313,60</w:t>
            </w:r>
          </w:p>
        </w:tc>
      </w:tr>
      <w:tr w:rsidR="00346397" w:rsidRPr="00835ECE" w14:paraId="2E9D3964" w14:textId="77777777" w:rsidTr="00346397">
        <w:trPr>
          <w:trHeight w:val="393"/>
          <w:jc w:val="center"/>
        </w:trPr>
        <w:tc>
          <w:tcPr>
            <w:tcW w:w="710" w:type="dxa"/>
            <w:vAlign w:val="center"/>
          </w:tcPr>
          <w:p w14:paraId="0F95BDE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7</w:t>
            </w:r>
          </w:p>
        </w:tc>
        <w:tc>
          <w:tcPr>
            <w:tcW w:w="986" w:type="dxa"/>
            <w:vAlign w:val="center"/>
          </w:tcPr>
          <w:p w14:paraId="7EA20D7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170</w:t>
            </w:r>
          </w:p>
        </w:tc>
        <w:tc>
          <w:tcPr>
            <w:tcW w:w="1560" w:type="dxa"/>
            <w:vAlign w:val="center"/>
          </w:tcPr>
          <w:p w14:paraId="29EB9F4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8,72</w:t>
            </w:r>
          </w:p>
        </w:tc>
        <w:tc>
          <w:tcPr>
            <w:tcW w:w="3618" w:type="dxa"/>
            <w:vAlign w:val="center"/>
          </w:tcPr>
          <w:p w14:paraId="4F4ACCE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AZEITONA EM CONSERVA - SACHE 200GR - Detalhamento: AZEITONA EM CONSERVA, VERDE, INTEIRA, COM CAROCO, IMERSA EM SALMOURA, COM TAMANHO E COLORACAO UNIFORMES, EMBALAGEM PLASTICA TIPO SACHE DE 200 GR, PRIMARIA HERMETICAMENTE FECHADA E ATOXICA, COM VALIDADE MINIMA DE 6 MESES A PARTIR DA DATA DE ENTREGA.</w:t>
            </w:r>
          </w:p>
        </w:tc>
        <w:tc>
          <w:tcPr>
            <w:tcW w:w="2038" w:type="dxa"/>
            <w:vAlign w:val="center"/>
          </w:tcPr>
          <w:p w14:paraId="03A3666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610,40</w:t>
            </w:r>
          </w:p>
        </w:tc>
      </w:tr>
      <w:tr w:rsidR="00346397" w:rsidRPr="00835ECE" w14:paraId="2FE87FD8" w14:textId="77777777" w:rsidTr="00346397">
        <w:trPr>
          <w:trHeight w:val="393"/>
          <w:jc w:val="center"/>
        </w:trPr>
        <w:tc>
          <w:tcPr>
            <w:tcW w:w="710" w:type="dxa"/>
            <w:vAlign w:val="center"/>
          </w:tcPr>
          <w:p w14:paraId="60AF8A5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8</w:t>
            </w:r>
          </w:p>
        </w:tc>
        <w:tc>
          <w:tcPr>
            <w:tcW w:w="986" w:type="dxa"/>
            <w:vAlign w:val="center"/>
          </w:tcPr>
          <w:p w14:paraId="495B23B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1425</w:t>
            </w:r>
          </w:p>
        </w:tc>
        <w:tc>
          <w:tcPr>
            <w:tcW w:w="1560" w:type="dxa"/>
            <w:vAlign w:val="center"/>
          </w:tcPr>
          <w:p w14:paraId="487603D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6,49</w:t>
            </w:r>
          </w:p>
        </w:tc>
        <w:tc>
          <w:tcPr>
            <w:tcW w:w="3618" w:type="dxa"/>
            <w:vAlign w:val="center"/>
          </w:tcPr>
          <w:p w14:paraId="727E193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BISCOITO DOCE, TIPO MARIA/MAISENA - PACOTE 400GR - Detalhamento: BISCOITO DOCE, TIPO MARIA OU MAISENA, DE SABOR, COR E ODOR CARACTERÍSTICOS, TEXTURA CROCANTE, ACONDICIONADO EM EMBALAGEM RESISTENTE DE POLIETILENO ATÓXICO TRANSPARENTE DE DUPLA FACE, CONTENDO 400G, COM IDENTIFICAÇÃO NA EMBALAGEM (RÓTULO) DOS INGREDIENTES, VALOR NUTRICIONAL, PESO, FORNECEDOR, DATA DE FABRICAÇÃO E VALIDADE. ISENTO DE SUJIDADES, PARASITAS, LARVAS E MATERIAL ESTRANHO, COM VALIDADE MINIMA DE 6 MESES A PARTIR DA DATA DE ENTREGA.</w:t>
            </w:r>
          </w:p>
        </w:tc>
        <w:tc>
          <w:tcPr>
            <w:tcW w:w="2038" w:type="dxa"/>
            <w:vAlign w:val="center"/>
          </w:tcPr>
          <w:p w14:paraId="6A99F8B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6.976,75</w:t>
            </w:r>
          </w:p>
        </w:tc>
      </w:tr>
      <w:tr w:rsidR="00346397" w:rsidRPr="00835ECE" w14:paraId="6FDC3313" w14:textId="77777777" w:rsidTr="00346397">
        <w:trPr>
          <w:trHeight w:val="393"/>
          <w:jc w:val="center"/>
        </w:trPr>
        <w:tc>
          <w:tcPr>
            <w:tcW w:w="710" w:type="dxa"/>
            <w:vAlign w:val="center"/>
          </w:tcPr>
          <w:p w14:paraId="057D4DC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9</w:t>
            </w:r>
          </w:p>
        </w:tc>
        <w:tc>
          <w:tcPr>
            <w:tcW w:w="986" w:type="dxa"/>
            <w:vAlign w:val="center"/>
          </w:tcPr>
          <w:p w14:paraId="331C6EC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1461</w:t>
            </w:r>
          </w:p>
        </w:tc>
        <w:tc>
          <w:tcPr>
            <w:tcW w:w="1560" w:type="dxa"/>
            <w:vAlign w:val="center"/>
          </w:tcPr>
          <w:p w14:paraId="64D2B2B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7,65</w:t>
            </w:r>
          </w:p>
        </w:tc>
        <w:tc>
          <w:tcPr>
            <w:tcW w:w="3618" w:type="dxa"/>
            <w:vAlign w:val="center"/>
          </w:tcPr>
          <w:p w14:paraId="021E0772"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BISCOITO SALGADO TIPO CREAM-CRACKER - PACOTE 400GR - Detalhamento: BISCOITO SALGADO, TIPO CREAM-CRACKER, DE TEXTURA CROCANTE, COM ODOR, SABOR E COR CARACTERÍSTICOS, ACONDICIONADO EM EMBALAGEM RESISTENTE DE POLIETILENO ATÓXICO TRANSPARENTE DE DUPLA FACE, CONTENDO 400 GRAMAS, COM VALIDADE MINIMA DE 6 MESES A PARTIR DA DATA DE ENTREGA.</w:t>
            </w:r>
          </w:p>
        </w:tc>
        <w:tc>
          <w:tcPr>
            <w:tcW w:w="2038" w:type="dxa"/>
            <w:vAlign w:val="center"/>
          </w:tcPr>
          <w:p w14:paraId="55105D6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8.499,15</w:t>
            </w:r>
          </w:p>
        </w:tc>
      </w:tr>
      <w:tr w:rsidR="00346397" w:rsidRPr="00835ECE" w14:paraId="6D8657EE" w14:textId="77777777" w:rsidTr="00346397">
        <w:trPr>
          <w:trHeight w:val="393"/>
          <w:jc w:val="center"/>
        </w:trPr>
        <w:tc>
          <w:tcPr>
            <w:tcW w:w="710" w:type="dxa"/>
            <w:vAlign w:val="center"/>
          </w:tcPr>
          <w:p w14:paraId="6DA05E0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10</w:t>
            </w:r>
          </w:p>
        </w:tc>
        <w:tc>
          <w:tcPr>
            <w:tcW w:w="986" w:type="dxa"/>
            <w:vAlign w:val="center"/>
          </w:tcPr>
          <w:p w14:paraId="3C43412D"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1425</w:t>
            </w:r>
          </w:p>
        </w:tc>
        <w:tc>
          <w:tcPr>
            <w:tcW w:w="1560" w:type="dxa"/>
            <w:vAlign w:val="center"/>
          </w:tcPr>
          <w:p w14:paraId="7B283C14"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8,00</w:t>
            </w:r>
          </w:p>
        </w:tc>
        <w:tc>
          <w:tcPr>
            <w:tcW w:w="3618" w:type="dxa"/>
            <w:vAlign w:val="center"/>
          </w:tcPr>
          <w:p w14:paraId="5195B83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BISCOITO TIPO ROSQUINHA COCO - PACOTE 400GR - Detalhamento: </w:t>
            </w:r>
            <w:r w:rsidRPr="00835ECE">
              <w:rPr>
                <w:rFonts w:ascii="Times New Roman" w:hAnsi="Times New Roman" w:cs="Times New Roman"/>
                <w:color w:val="000000"/>
                <w:sz w:val="20"/>
                <w:szCs w:val="20"/>
              </w:rPr>
              <w:lastRenderedPageBreak/>
              <w:t>BISCOITO DOCE SEM RECEHEIO - TIPO ROSQUINHA DE COCO, COMPOSICAO BASICA FARINHA DE TRIGO,GORDURA VEGETAL,SAL, ACUCAR E OUTRAS SUBSTANCIAS PERMITIDAS, ACONDICIONADO EM EMBALAGEM DE PACOTE DE PAPEL IMPERMEÁVEL OU PLÁSTICO ATÓXICO, LACRADO, COM PESO LÍQUIDO DE QUATROCENTOS (400) GRAMAS, COM VALIDADE MINIMA DE 6 MESES A PARTIR DA DATA DE ENTREGA.</w:t>
            </w:r>
          </w:p>
        </w:tc>
        <w:tc>
          <w:tcPr>
            <w:tcW w:w="2038" w:type="dxa"/>
            <w:vAlign w:val="center"/>
          </w:tcPr>
          <w:p w14:paraId="77C8CDA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8.600,00</w:t>
            </w:r>
          </w:p>
        </w:tc>
      </w:tr>
      <w:tr w:rsidR="00346397" w:rsidRPr="00835ECE" w14:paraId="1DEEFFE2" w14:textId="77777777" w:rsidTr="00346397">
        <w:trPr>
          <w:trHeight w:val="344"/>
          <w:jc w:val="center"/>
        </w:trPr>
        <w:tc>
          <w:tcPr>
            <w:tcW w:w="710" w:type="dxa"/>
            <w:vAlign w:val="center"/>
          </w:tcPr>
          <w:p w14:paraId="55E844C3"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11</w:t>
            </w:r>
          </w:p>
        </w:tc>
        <w:tc>
          <w:tcPr>
            <w:tcW w:w="986" w:type="dxa"/>
            <w:vAlign w:val="center"/>
          </w:tcPr>
          <w:p w14:paraId="4AA2DE0E"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1854</w:t>
            </w:r>
          </w:p>
        </w:tc>
        <w:tc>
          <w:tcPr>
            <w:tcW w:w="1560" w:type="dxa"/>
            <w:vAlign w:val="center"/>
          </w:tcPr>
          <w:p w14:paraId="652DAA8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18,03</w:t>
            </w:r>
          </w:p>
        </w:tc>
        <w:tc>
          <w:tcPr>
            <w:tcW w:w="3618" w:type="dxa"/>
            <w:vAlign w:val="center"/>
          </w:tcPr>
          <w:p w14:paraId="23F40F61"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CAFÉ EM PO - PACOTE 250GR - Detalhamento: CAFE TRADICIONAL TORRADO E MOIDO, EM PO, PACOTE COM 250GR, HOMOGENEO,CONSTITUIDO DE GRAOS ARABICA, PODENDO CONTER ATE 15% DE GRAOS CONILLON,ISENTOS DE GRAOS PRETOS-VERDES OU FERMENTADOS,ESCALA SENSORIAL ENTRE 6,0 A 7,2 PONTOS,COM NO MAXIMO 1% DE IMPUREZAS, 0% DE OUTROS PRODUTOS E ATE 5% DE UMIDADE, ACONDICIONADO EM EMBALAGEM A VACUO, ATOXICO, RESISTENTE E HERMETICAMENTE VEDADO, COM VALIDADE MINIMA DE 6 MESES A PARTIR DA DATA DE ENTREGA.</w:t>
            </w:r>
          </w:p>
        </w:tc>
        <w:tc>
          <w:tcPr>
            <w:tcW w:w="2038" w:type="dxa"/>
            <w:vAlign w:val="center"/>
          </w:tcPr>
          <w:p w14:paraId="64FECC4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24.412,62</w:t>
            </w:r>
          </w:p>
        </w:tc>
      </w:tr>
      <w:tr w:rsidR="00346397" w:rsidRPr="00835ECE" w14:paraId="1F2EBC53" w14:textId="77777777" w:rsidTr="00346397">
        <w:trPr>
          <w:trHeight w:val="344"/>
          <w:jc w:val="center"/>
        </w:trPr>
        <w:tc>
          <w:tcPr>
            <w:tcW w:w="710" w:type="dxa"/>
            <w:vAlign w:val="center"/>
          </w:tcPr>
          <w:p w14:paraId="74DB36E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12</w:t>
            </w:r>
          </w:p>
        </w:tc>
        <w:tc>
          <w:tcPr>
            <w:tcW w:w="986" w:type="dxa"/>
            <w:vAlign w:val="center"/>
          </w:tcPr>
          <w:p w14:paraId="18D5FF6E"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428</w:t>
            </w:r>
          </w:p>
        </w:tc>
        <w:tc>
          <w:tcPr>
            <w:tcW w:w="1560" w:type="dxa"/>
            <w:vAlign w:val="center"/>
          </w:tcPr>
          <w:p w14:paraId="64B4EBC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5,38</w:t>
            </w:r>
          </w:p>
        </w:tc>
        <w:tc>
          <w:tcPr>
            <w:tcW w:w="3618" w:type="dxa"/>
            <w:vAlign w:val="center"/>
          </w:tcPr>
          <w:p w14:paraId="0BC578A7"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CAMOMILA FLOR - POTE 15GR - Detalhamento: CAMONILA - EM FLOR, PESO LÍQUIDO 15GR, OBTIDO DE ESPECIMES VEGETAIS GENUINOS, GRAOS SAO E LIMPOS, DE COLORACAO VERDE PARDACENTA, COM CHEIRO AROMATICO E SABOR PROPRIO, ISENTO DE SUJIDADES E MATERIAIS ESTRANHOS A SUA ESPECIE, ACONDICIONADO EM POTE ACRILICO PLASTICO TRANSPARENTE, RESISTENTE E HERMETICAMENTE VEDADO, COM VALIDADE MINIMA DE 6 MESES A PARTIR</w:t>
            </w:r>
          </w:p>
        </w:tc>
        <w:tc>
          <w:tcPr>
            <w:tcW w:w="2038" w:type="dxa"/>
            <w:vAlign w:val="center"/>
          </w:tcPr>
          <w:p w14:paraId="31B245D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1.764,64</w:t>
            </w:r>
          </w:p>
        </w:tc>
      </w:tr>
      <w:tr w:rsidR="00346397" w:rsidRPr="00835ECE" w14:paraId="4CA60EF2" w14:textId="77777777" w:rsidTr="00346397">
        <w:trPr>
          <w:trHeight w:val="344"/>
          <w:jc w:val="center"/>
        </w:trPr>
        <w:tc>
          <w:tcPr>
            <w:tcW w:w="710" w:type="dxa"/>
            <w:vAlign w:val="center"/>
          </w:tcPr>
          <w:p w14:paraId="5EFB86D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13</w:t>
            </w:r>
          </w:p>
        </w:tc>
        <w:tc>
          <w:tcPr>
            <w:tcW w:w="986" w:type="dxa"/>
            <w:vAlign w:val="center"/>
          </w:tcPr>
          <w:p w14:paraId="72715D11"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330</w:t>
            </w:r>
          </w:p>
        </w:tc>
        <w:tc>
          <w:tcPr>
            <w:tcW w:w="1560" w:type="dxa"/>
            <w:vAlign w:val="center"/>
          </w:tcPr>
          <w:p w14:paraId="020C496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5,98</w:t>
            </w:r>
          </w:p>
        </w:tc>
        <w:tc>
          <w:tcPr>
            <w:tcW w:w="3618" w:type="dxa"/>
            <w:vAlign w:val="center"/>
          </w:tcPr>
          <w:p w14:paraId="2C6850A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CANELA CASCA - PACOTE 250GR - Detalhamento: CANELA CASCA - PESO LIQUIDO 250GR, OBTIDA DA PARTE INTERNA DA CASCA DO TRONCO, COLORACAO PARDO AMARELADA OU MARROM CLARO, COM ASPECTO CHEIRO AROMATICO E SABOR PROPRIOS, LIVRE DE SUJIDADES E MATERIAIS ESTRANHOS A SUA ESPECIE, </w:t>
            </w:r>
            <w:r w:rsidRPr="00835ECE">
              <w:rPr>
                <w:rFonts w:ascii="Times New Roman" w:hAnsi="Times New Roman" w:cs="Times New Roman"/>
                <w:color w:val="000000"/>
                <w:sz w:val="20"/>
                <w:szCs w:val="20"/>
              </w:rPr>
              <w:lastRenderedPageBreak/>
              <w:t>ACONDICIONADO EM SACO PLASTICO TRANSPARENTE, ATOXICO, RESISTENTE E HERMETICAMENTE VEDADO, COM VALIDADE MINIMA DE 6 MESES A PARTIR DA DATA DE ENTREGA.</w:t>
            </w:r>
          </w:p>
        </w:tc>
        <w:tc>
          <w:tcPr>
            <w:tcW w:w="2038" w:type="dxa"/>
            <w:vAlign w:val="center"/>
          </w:tcPr>
          <w:p w14:paraId="38EBE46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1.375,40</w:t>
            </w:r>
          </w:p>
        </w:tc>
      </w:tr>
      <w:tr w:rsidR="00346397" w:rsidRPr="00835ECE" w14:paraId="04E69016" w14:textId="77777777" w:rsidTr="00346397">
        <w:trPr>
          <w:trHeight w:val="344"/>
          <w:jc w:val="center"/>
        </w:trPr>
        <w:tc>
          <w:tcPr>
            <w:tcW w:w="710" w:type="dxa"/>
            <w:vAlign w:val="center"/>
          </w:tcPr>
          <w:p w14:paraId="1998375A"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14</w:t>
            </w:r>
          </w:p>
        </w:tc>
        <w:tc>
          <w:tcPr>
            <w:tcW w:w="986" w:type="dxa"/>
            <w:vAlign w:val="center"/>
          </w:tcPr>
          <w:p w14:paraId="7F903E9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160</w:t>
            </w:r>
          </w:p>
        </w:tc>
        <w:tc>
          <w:tcPr>
            <w:tcW w:w="1560" w:type="dxa"/>
            <w:vAlign w:val="center"/>
          </w:tcPr>
          <w:p w14:paraId="5BBD872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6,77</w:t>
            </w:r>
          </w:p>
        </w:tc>
        <w:tc>
          <w:tcPr>
            <w:tcW w:w="3618" w:type="dxa"/>
            <w:vAlign w:val="center"/>
          </w:tcPr>
          <w:p w14:paraId="10F7102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DOCE DE GOIABADA - 300GR - Detalhamento: GOIABADA, DOCE EM MASSA A BASE DE GOIABA E AÇÚCAR, EM EMBALAGEM PLÁSTICA HERMETICAMENTE FECHADA E ATOXICA, DE 300GR, COM VALIDADE MINIMA DE 6 MESES A PARTIR DA DATA DE ENTREGA.</w:t>
            </w:r>
          </w:p>
        </w:tc>
        <w:tc>
          <w:tcPr>
            <w:tcW w:w="2038" w:type="dxa"/>
            <w:vAlign w:val="center"/>
          </w:tcPr>
          <w:p w14:paraId="713477D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406,20</w:t>
            </w:r>
          </w:p>
        </w:tc>
      </w:tr>
      <w:tr w:rsidR="00346397" w:rsidRPr="00835ECE" w14:paraId="2795F92E" w14:textId="77777777" w:rsidTr="00346397">
        <w:trPr>
          <w:trHeight w:val="344"/>
          <w:jc w:val="center"/>
        </w:trPr>
        <w:tc>
          <w:tcPr>
            <w:tcW w:w="710" w:type="dxa"/>
            <w:vAlign w:val="center"/>
          </w:tcPr>
          <w:p w14:paraId="1C323DCA"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15</w:t>
            </w:r>
          </w:p>
        </w:tc>
        <w:tc>
          <w:tcPr>
            <w:tcW w:w="986" w:type="dxa"/>
            <w:vAlign w:val="center"/>
          </w:tcPr>
          <w:p w14:paraId="4E791EC9"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150</w:t>
            </w:r>
          </w:p>
        </w:tc>
        <w:tc>
          <w:tcPr>
            <w:tcW w:w="1560" w:type="dxa"/>
            <w:vAlign w:val="center"/>
          </w:tcPr>
          <w:p w14:paraId="179EEBE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6,78</w:t>
            </w:r>
          </w:p>
        </w:tc>
        <w:tc>
          <w:tcPr>
            <w:tcW w:w="3618" w:type="dxa"/>
            <w:vAlign w:val="center"/>
          </w:tcPr>
          <w:p w14:paraId="46CC9917"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ERVA DOCE - POTE 50GR - Detalhamento: CHA - ERVA DOCE SECA-ANIZ, PESO LIQUIDO 50GR, CONSTITUIDO DE FRUTOS MADUROS INTEIROS, DE ESPECIMES VEGETAIS GENUINOS DESSECADOS, DE COR VERDE CINZA PARDACENTA, COM ASPECTO COR,CHEIRO E SABOR PROPRIOS, ISENTO DE SUJIDADES,PARASITAS E LARVAS, ACONDICIONADO EM POTE ACRILICO PLASTICO TRANSPARENTE, RESISTENTE E HERMETICAMENTE VEDADO, COM VALIDADE MINIMA DE 6 MESES A PARTIR DA DATA DE ENTREGA.</w:t>
            </w:r>
          </w:p>
        </w:tc>
        <w:tc>
          <w:tcPr>
            <w:tcW w:w="2038" w:type="dxa"/>
            <w:vAlign w:val="center"/>
          </w:tcPr>
          <w:p w14:paraId="3219EC9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678,00</w:t>
            </w:r>
          </w:p>
        </w:tc>
      </w:tr>
      <w:tr w:rsidR="00346397" w:rsidRPr="00835ECE" w14:paraId="0D232ADD" w14:textId="77777777" w:rsidTr="00346397">
        <w:trPr>
          <w:trHeight w:val="344"/>
          <w:jc w:val="center"/>
        </w:trPr>
        <w:tc>
          <w:tcPr>
            <w:tcW w:w="710" w:type="dxa"/>
            <w:vAlign w:val="center"/>
          </w:tcPr>
          <w:p w14:paraId="3F852683"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16</w:t>
            </w:r>
          </w:p>
        </w:tc>
        <w:tc>
          <w:tcPr>
            <w:tcW w:w="986" w:type="dxa"/>
            <w:vAlign w:val="center"/>
          </w:tcPr>
          <w:p w14:paraId="72235065"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433</w:t>
            </w:r>
          </w:p>
        </w:tc>
        <w:tc>
          <w:tcPr>
            <w:tcW w:w="1560" w:type="dxa"/>
            <w:vAlign w:val="center"/>
          </w:tcPr>
          <w:p w14:paraId="4FD0269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5,52</w:t>
            </w:r>
          </w:p>
        </w:tc>
        <w:tc>
          <w:tcPr>
            <w:tcW w:w="3618" w:type="dxa"/>
            <w:vAlign w:val="center"/>
          </w:tcPr>
          <w:p w14:paraId="7F65E22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EXTRATO DE TOMATE - SACHE 190GR - Detalhamento: EXTRATO DE TOMATE - SIMPLES,CONCENTRADO, PRODUTO RESULTANTE DA CONCENTRACAO DA POLPA DE TOMATE POR PROCESSO TECNOLOGICO, PREPARADO COM FRUTOS MADUROS SELECIONADOS SEM PELE,SEM SEMENTES E CORANTES ARTIFICIAIS, ISENTO DE SUJIDADES E FERMENTACAO, ACONDICIONADO EM EMBALAGEM PLASTICA TIPO SACHE REFORCADA, COM 190GR, COM VALIDADE MINIMA DE 6 MESES A PARTIR DA DATA DE ENTREGA.</w:t>
            </w:r>
          </w:p>
        </w:tc>
        <w:tc>
          <w:tcPr>
            <w:tcW w:w="2038" w:type="dxa"/>
            <w:vAlign w:val="center"/>
          </w:tcPr>
          <w:p w14:paraId="02A19D7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1.562,16</w:t>
            </w:r>
          </w:p>
        </w:tc>
      </w:tr>
      <w:tr w:rsidR="00346397" w:rsidRPr="00835ECE" w14:paraId="5EA20F12" w14:textId="77777777" w:rsidTr="00346397">
        <w:trPr>
          <w:trHeight w:val="344"/>
          <w:jc w:val="center"/>
        </w:trPr>
        <w:tc>
          <w:tcPr>
            <w:tcW w:w="710" w:type="dxa"/>
            <w:vAlign w:val="center"/>
          </w:tcPr>
          <w:p w14:paraId="1930161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17</w:t>
            </w:r>
          </w:p>
        </w:tc>
        <w:tc>
          <w:tcPr>
            <w:tcW w:w="986" w:type="dxa"/>
            <w:vAlign w:val="center"/>
          </w:tcPr>
          <w:p w14:paraId="64CC247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520</w:t>
            </w:r>
          </w:p>
        </w:tc>
        <w:tc>
          <w:tcPr>
            <w:tcW w:w="1560" w:type="dxa"/>
            <w:vAlign w:val="center"/>
          </w:tcPr>
          <w:p w14:paraId="06A0F6E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11,70</w:t>
            </w:r>
          </w:p>
        </w:tc>
        <w:tc>
          <w:tcPr>
            <w:tcW w:w="3618" w:type="dxa"/>
            <w:vAlign w:val="center"/>
          </w:tcPr>
          <w:p w14:paraId="682D37D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FARINHA DE MANDIOCA AMARELA - PACOTE C/ 1KG - Detalhamento: FARINHA DE MANDIOCA AMARELA, PACOTE COM 1KG, COM ASPECTO, COR, CHEIRO E SABOR PRÓPRIO COM AUSÊNCIA DE UMIDADE, FERMENTAÇÃO, RANÇO, ISENTO DE SUJIDADES, PARASITAS </w:t>
            </w:r>
            <w:r w:rsidRPr="00835ECE">
              <w:rPr>
                <w:rFonts w:ascii="Times New Roman" w:hAnsi="Times New Roman" w:cs="Times New Roman"/>
                <w:color w:val="000000"/>
                <w:sz w:val="20"/>
                <w:szCs w:val="20"/>
              </w:rPr>
              <w:lastRenderedPageBreak/>
              <w:t>E LARVAS EMBALAGEM EM SACO PLASTICO HERMETICAMENTE VEDADA, COM VALIDADE MINIMA DE 6 MESES A PARTIR DA DATA DE ENTREGA.</w:t>
            </w:r>
          </w:p>
        </w:tc>
        <w:tc>
          <w:tcPr>
            <w:tcW w:w="2038" w:type="dxa"/>
            <w:vAlign w:val="center"/>
          </w:tcPr>
          <w:p w14:paraId="29C3FBD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3.159,00</w:t>
            </w:r>
          </w:p>
        </w:tc>
      </w:tr>
      <w:tr w:rsidR="00346397" w:rsidRPr="00835ECE" w14:paraId="2813A888" w14:textId="77777777" w:rsidTr="00346397">
        <w:trPr>
          <w:trHeight w:val="344"/>
          <w:jc w:val="center"/>
        </w:trPr>
        <w:tc>
          <w:tcPr>
            <w:tcW w:w="710" w:type="dxa"/>
            <w:vAlign w:val="center"/>
          </w:tcPr>
          <w:p w14:paraId="0A2911D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18</w:t>
            </w:r>
          </w:p>
        </w:tc>
        <w:tc>
          <w:tcPr>
            <w:tcW w:w="986" w:type="dxa"/>
            <w:vAlign w:val="center"/>
          </w:tcPr>
          <w:p w14:paraId="649D1E1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785</w:t>
            </w:r>
          </w:p>
        </w:tc>
        <w:tc>
          <w:tcPr>
            <w:tcW w:w="1560" w:type="dxa"/>
            <w:vAlign w:val="center"/>
          </w:tcPr>
          <w:p w14:paraId="7A986E2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2,10</w:t>
            </w:r>
          </w:p>
        </w:tc>
        <w:tc>
          <w:tcPr>
            <w:tcW w:w="3618" w:type="dxa"/>
            <w:vAlign w:val="center"/>
          </w:tcPr>
          <w:p w14:paraId="44C61260"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FARINHA DE MILHO FLOCADA CUSCUZ - PACOTE C/ 500G - Detalhamento: FARINHA DE MILHO FLOCADA - FUBÁ DE MILHO (MASSA PARA CUSCUZ), PACOTE COM 500GR, SIMPLES, DO GRÃO DE MILHO MOÍDO, DE COR AMARELA, COM ASPECTO COR, CHEIRO E SABOR PRÓPRIO; COM AUSÊNCIA DE UMIDADE, FERMENTAÇÃO, RANÇO; ISENTO DE SUJIDADES, PARASITAS E LARVAS, EMBALAGEM EM SACO PLASTICO HERMETICAMENTE VEDADA, COM VALIDADE MINIMA DE 6 MESES A PARTIR DA DATA DE ENTREGA.</w:t>
            </w:r>
          </w:p>
        </w:tc>
        <w:tc>
          <w:tcPr>
            <w:tcW w:w="2038" w:type="dxa"/>
            <w:vAlign w:val="center"/>
          </w:tcPr>
          <w:p w14:paraId="7DBBC8C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1.281,00</w:t>
            </w:r>
          </w:p>
        </w:tc>
      </w:tr>
      <w:tr w:rsidR="00346397" w:rsidRPr="00835ECE" w14:paraId="0DAD6315" w14:textId="77777777" w:rsidTr="00346397">
        <w:trPr>
          <w:trHeight w:val="344"/>
          <w:jc w:val="center"/>
        </w:trPr>
        <w:tc>
          <w:tcPr>
            <w:tcW w:w="710" w:type="dxa"/>
            <w:vAlign w:val="center"/>
          </w:tcPr>
          <w:p w14:paraId="153542A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19</w:t>
            </w:r>
          </w:p>
        </w:tc>
        <w:tc>
          <w:tcPr>
            <w:tcW w:w="986" w:type="dxa"/>
            <w:vAlign w:val="center"/>
          </w:tcPr>
          <w:p w14:paraId="374A9A9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565</w:t>
            </w:r>
          </w:p>
        </w:tc>
        <w:tc>
          <w:tcPr>
            <w:tcW w:w="1560" w:type="dxa"/>
            <w:vAlign w:val="center"/>
          </w:tcPr>
          <w:p w14:paraId="44198D3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9,59</w:t>
            </w:r>
          </w:p>
        </w:tc>
        <w:tc>
          <w:tcPr>
            <w:tcW w:w="3618" w:type="dxa"/>
            <w:vAlign w:val="center"/>
          </w:tcPr>
          <w:p w14:paraId="234B423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FEIJAO CARIOCA TIPO 1 - PACOTE 1KG - Detalhamento: FEIJAO CARIOCA, TIPO 1, NOVO, PACOTE DE 1KG, CONSTITUIDO DE GRAOS INTEIROS E SADIOS, COM A UMIDADE PERMITIDA EM LEI, ISENTO DE MATERIAL TERROSO,SUJIDADES E MISTURAS DE OUTRAS ESPECIES, ACONDICIONADO EM SACO PLASTICO,ATOXICO, RESISTENTE E HERMETICAMENTE VEDADO, COM VALIDADE MINIMA DE 6 MESES A PARTIR DA DATA DE ENTREGA.</w:t>
            </w:r>
          </w:p>
        </w:tc>
        <w:tc>
          <w:tcPr>
            <w:tcW w:w="2038" w:type="dxa"/>
            <w:vAlign w:val="center"/>
          </w:tcPr>
          <w:p w14:paraId="1937D32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3.979,85</w:t>
            </w:r>
          </w:p>
        </w:tc>
      </w:tr>
      <w:tr w:rsidR="00346397" w:rsidRPr="00835ECE" w14:paraId="24DE7DA9" w14:textId="77777777" w:rsidTr="00346397">
        <w:trPr>
          <w:trHeight w:val="344"/>
          <w:jc w:val="center"/>
        </w:trPr>
        <w:tc>
          <w:tcPr>
            <w:tcW w:w="710" w:type="dxa"/>
            <w:vAlign w:val="center"/>
          </w:tcPr>
          <w:p w14:paraId="4FBEC829"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20</w:t>
            </w:r>
          </w:p>
        </w:tc>
        <w:tc>
          <w:tcPr>
            <w:tcW w:w="986" w:type="dxa"/>
            <w:vAlign w:val="center"/>
          </w:tcPr>
          <w:p w14:paraId="6511BB30"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600</w:t>
            </w:r>
          </w:p>
        </w:tc>
        <w:tc>
          <w:tcPr>
            <w:tcW w:w="1560" w:type="dxa"/>
            <w:vAlign w:val="center"/>
          </w:tcPr>
          <w:p w14:paraId="744708A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2,99</w:t>
            </w:r>
          </w:p>
        </w:tc>
        <w:tc>
          <w:tcPr>
            <w:tcW w:w="3618" w:type="dxa"/>
            <w:vAlign w:val="center"/>
          </w:tcPr>
          <w:p w14:paraId="64242EA2"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FLOCAO DE ARROZ - PACOTE C/ 500GR - Detalhamento: FARINHA DE ARROZ PRÉ- COZIDO, TIPO FLOCÃO, PACOTE COM 500GR, COR BRANCA, COM ASPECTO, COR, CHEIRO E SABOR PRÓPRIO COM AUSÊNCIA DE UMIDADE, FERMENTAÇÃO, RANÇO, ISENTO DE SUJIDADES, PARASITAS E LARVAS EMBALAGEM EM SACO PLASTICO HERMETICAMENTE VEDADA, COM VALIDADE MINIMA DE 6 MESES A PARTIR DA DATA DE ENTREGA.</w:t>
            </w:r>
          </w:p>
        </w:tc>
        <w:tc>
          <w:tcPr>
            <w:tcW w:w="2038" w:type="dxa"/>
            <w:vAlign w:val="center"/>
          </w:tcPr>
          <w:p w14:paraId="5B1DE4C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1.345,50</w:t>
            </w:r>
          </w:p>
        </w:tc>
      </w:tr>
      <w:tr w:rsidR="00346397" w:rsidRPr="00835ECE" w14:paraId="59A66678" w14:textId="77777777" w:rsidTr="00346397">
        <w:trPr>
          <w:trHeight w:val="344"/>
          <w:jc w:val="center"/>
        </w:trPr>
        <w:tc>
          <w:tcPr>
            <w:tcW w:w="710" w:type="dxa"/>
            <w:vAlign w:val="center"/>
          </w:tcPr>
          <w:p w14:paraId="06878E4C"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21</w:t>
            </w:r>
          </w:p>
        </w:tc>
        <w:tc>
          <w:tcPr>
            <w:tcW w:w="986" w:type="dxa"/>
            <w:vAlign w:val="center"/>
          </w:tcPr>
          <w:p w14:paraId="196A9B2E"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1046</w:t>
            </w:r>
          </w:p>
        </w:tc>
        <w:tc>
          <w:tcPr>
            <w:tcW w:w="1560" w:type="dxa"/>
            <w:vAlign w:val="center"/>
          </w:tcPr>
          <w:p w14:paraId="29CFF59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19,21</w:t>
            </w:r>
          </w:p>
        </w:tc>
        <w:tc>
          <w:tcPr>
            <w:tcW w:w="3618" w:type="dxa"/>
            <w:vAlign w:val="center"/>
          </w:tcPr>
          <w:p w14:paraId="2A0CD548"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LEITE INTEGRAL EM PO - PACOTE 400GR - Detalhamento: LEITE EM PO INTEGRAL - PACOTE COM 400GR, GORDURAS TOTAIS 6,9 A 8,0 G, GORDURAS SATURADAS 4,0 A 5,0 G, GORDURA TRANS 0 G,FIBRA ALIMENTAR 0G, CALCIO 239MG A 239,2 MG, SODIO 85MG A 111MG, VALOR ENERGETICO DE 129 A 150 KCAL, CARBOIDRATO DE 9,6 A 12G, </w:t>
            </w:r>
            <w:r w:rsidRPr="00835ECE">
              <w:rPr>
                <w:rFonts w:ascii="Times New Roman" w:hAnsi="Times New Roman" w:cs="Times New Roman"/>
                <w:color w:val="000000"/>
                <w:sz w:val="20"/>
                <w:szCs w:val="20"/>
              </w:rPr>
              <w:lastRenderedPageBreak/>
              <w:t>PROTEINA DE 6,7 A 12G.,EMBALADO EM PACOTE ALUMINIZADO VEDADO, COM VALIDADE MINIMA DE 6 MESES A PARTIR DA DATA DE ENTREGA.</w:t>
            </w:r>
          </w:p>
        </w:tc>
        <w:tc>
          <w:tcPr>
            <w:tcW w:w="2038" w:type="dxa"/>
            <w:vAlign w:val="center"/>
          </w:tcPr>
          <w:p w14:paraId="495EEC9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17.212,16</w:t>
            </w:r>
          </w:p>
        </w:tc>
      </w:tr>
      <w:tr w:rsidR="00346397" w:rsidRPr="00835ECE" w14:paraId="71D01264" w14:textId="77777777" w:rsidTr="00346397">
        <w:trPr>
          <w:trHeight w:val="344"/>
          <w:jc w:val="center"/>
        </w:trPr>
        <w:tc>
          <w:tcPr>
            <w:tcW w:w="710" w:type="dxa"/>
            <w:vAlign w:val="center"/>
          </w:tcPr>
          <w:p w14:paraId="5FB5E3B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22</w:t>
            </w:r>
          </w:p>
        </w:tc>
        <w:tc>
          <w:tcPr>
            <w:tcW w:w="986" w:type="dxa"/>
            <w:vAlign w:val="center"/>
          </w:tcPr>
          <w:p w14:paraId="5FEE6A7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544</w:t>
            </w:r>
          </w:p>
        </w:tc>
        <w:tc>
          <w:tcPr>
            <w:tcW w:w="1560" w:type="dxa"/>
            <w:vAlign w:val="center"/>
          </w:tcPr>
          <w:p w14:paraId="5877B99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4,31</w:t>
            </w:r>
          </w:p>
        </w:tc>
        <w:tc>
          <w:tcPr>
            <w:tcW w:w="3618" w:type="dxa"/>
            <w:vAlign w:val="center"/>
          </w:tcPr>
          <w:p w14:paraId="0417A59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MACARRAO TIPO ESPAGUETE - PACOTE 500GR - Detalhamento: MASSA ALIMENTICIA - TIPO SECA PARA MACARRONADA, FORMATO ESPAGUETE, PACOTE COM 500GR, COM FIO FINO E LONGO COMPRIMENTO ENTRE25 E 30CM, COR AMARELA, COM ASPECTO, COR, CHEIRO, TEXTURA E SABOR PROPRIOS, OBTIDA PELO AMASSAMENTO DA FARINHA DE TRIGO ESPECIAL, SEMOLA DE TRIGO, OVOS E DEMAIS SUBSTANCIAS PERMITIDAS, ISENTA DE CORANTES ARTIFICIAIS, SUJIDADES, PARASITAS E LARVAS, ADMITINDO UMIDADE MAXIMA 13%, ACONDICIONADO EM SACO PLASTICO,ATOXICO, RESISTENTE E HERMETICAMENTE VEDADO, COM VALIDADE MINIMA DE 6 MESES A PARTIR DA DATA DE ENTREGA.</w:t>
            </w:r>
          </w:p>
        </w:tc>
        <w:tc>
          <w:tcPr>
            <w:tcW w:w="2038" w:type="dxa"/>
            <w:vAlign w:val="center"/>
          </w:tcPr>
          <w:p w14:paraId="1A3802C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1.698,14</w:t>
            </w:r>
          </w:p>
        </w:tc>
      </w:tr>
      <w:tr w:rsidR="00346397" w:rsidRPr="00835ECE" w14:paraId="4DB6FBFA" w14:textId="77777777" w:rsidTr="00346397">
        <w:trPr>
          <w:trHeight w:val="344"/>
          <w:jc w:val="center"/>
        </w:trPr>
        <w:tc>
          <w:tcPr>
            <w:tcW w:w="710" w:type="dxa"/>
            <w:vAlign w:val="center"/>
          </w:tcPr>
          <w:p w14:paraId="565E6EB4"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23</w:t>
            </w:r>
          </w:p>
        </w:tc>
        <w:tc>
          <w:tcPr>
            <w:tcW w:w="986" w:type="dxa"/>
            <w:vAlign w:val="center"/>
          </w:tcPr>
          <w:p w14:paraId="7FC9CA4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222</w:t>
            </w:r>
          </w:p>
        </w:tc>
        <w:tc>
          <w:tcPr>
            <w:tcW w:w="1560" w:type="dxa"/>
            <w:vAlign w:val="center"/>
          </w:tcPr>
          <w:p w14:paraId="7B61EC4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4,45</w:t>
            </w:r>
          </w:p>
        </w:tc>
        <w:tc>
          <w:tcPr>
            <w:tcW w:w="3618" w:type="dxa"/>
            <w:vAlign w:val="center"/>
          </w:tcPr>
          <w:p w14:paraId="76B2E5AA"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MACARRAO TIPO PARAFUSO - PACOTE 500GR - Detalhamento: MASSA ALIMENTICIA - TIPO SECA PARA MACARRONADA,FORMATO PARAFUSO, PACOTE COM 500GR, NA COR AMARELA,OBTIDA PELO AMASSAMENTO DA COMPOSTA DE FARINHA DE TRIGO ESPECIAL,OVOS E DEMAIS SUBSTANCIAS PERMITIDAS,ISENTA DE CORANTES ARTIFICIAIS, ISENTO DE SUJIDADES, PARASITAS E LARVAS, ADMITINDO UMIDADE MAXIMA DE 15%,ACONDICIONADA EM SACO PLASTICO TRANSPARENTE E ATOXICO, COM VALIDADE MINIMA DE 6 MESES A PARTIR DA DATA DE ENTREGA.</w:t>
            </w:r>
          </w:p>
        </w:tc>
        <w:tc>
          <w:tcPr>
            <w:tcW w:w="2038" w:type="dxa"/>
            <w:vAlign w:val="center"/>
          </w:tcPr>
          <w:p w14:paraId="4821A4A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765,40</w:t>
            </w:r>
          </w:p>
        </w:tc>
      </w:tr>
      <w:tr w:rsidR="00346397" w:rsidRPr="00835ECE" w14:paraId="66B17066" w14:textId="77777777" w:rsidTr="00346397">
        <w:trPr>
          <w:trHeight w:val="344"/>
          <w:jc w:val="center"/>
        </w:trPr>
        <w:tc>
          <w:tcPr>
            <w:tcW w:w="710" w:type="dxa"/>
            <w:vAlign w:val="center"/>
          </w:tcPr>
          <w:p w14:paraId="7FED8713"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24</w:t>
            </w:r>
          </w:p>
        </w:tc>
        <w:tc>
          <w:tcPr>
            <w:tcW w:w="986" w:type="dxa"/>
            <w:vAlign w:val="center"/>
          </w:tcPr>
          <w:p w14:paraId="5663DB4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660</w:t>
            </w:r>
          </w:p>
        </w:tc>
        <w:tc>
          <w:tcPr>
            <w:tcW w:w="1560" w:type="dxa"/>
            <w:vAlign w:val="center"/>
          </w:tcPr>
          <w:p w14:paraId="4FDF80D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7,51</w:t>
            </w:r>
          </w:p>
        </w:tc>
        <w:tc>
          <w:tcPr>
            <w:tcW w:w="3618" w:type="dxa"/>
            <w:vAlign w:val="center"/>
          </w:tcPr>
          <w:p w14:paraId="4C5DA5D8"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MARGARINA VEGETAL COM SAL - POTE 500GRS - Detalhamento: MARGARINA VEGETAL - COM SAL, POTE COM 500GR, COM 80% DE TEOR DE GORDURA, REFRIGERADO, NÃO RANÇOSO, PODENDO CONTER VITAMINA E OUTRAS SUBSTANCIAS PERMITIDAS, COM ASPECTO COR, CHEIRO E SABOR PROPRIO, ACONDICIONADO EM POTE PLASTICO, VEDADO, COM </w:t>
            </w:r>
            <w:r w:rsidRPr="00835ECE">
              <w:rPr>
                <w:rFonts w:ascii="Times New Roman" w:hAnsi="Times New Roman" w:cs="Times New Roman"/>
                <w:color w:val="000000"/>
                <w:sz w:val="20"/>
                <w:szCs w:val="20"/>
              </w:rPr>
              <w:lastRenderedPageBreak/>
              <w:t>VALIDADE MINIMA DE 6 MESES A PARTIR DA DATA DE ENTREGA.</w:t>
            </w:r>
          </w:p>
        </w:tc>
        <w:tc>
          <w:tcPr>
            <w:tcW w:w="2038" w:type="dxa"/>
            <w:vAlign w:val="center"/>
          </w:tcPr>
          <w:p w14:paraId="3FB03A1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3.830,10</w:t>
            </w:r>
          </w:p>
        </w:tc>
      </w:tr>
      <w:tr w:rsidR="00346397" w:rsidRPr="00835ECE" w14:paraId="6C5A40A9" w14:textId="77777777" w:rsidTr="00346397">
        <w:trPr>
          <w:trHeight w:val="344"/>
          <w:jc w:val="center"/>
        </w:trPr>
        <w:tc>
          <w:tcPr>
            <w:tcW w:w="710" w:type="dxa"/>
            <w:vAlign w:val="center"/>
          </w:tcPr>
          <w:p w14:paraId="4031F669"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25</w:t>
            </w:r>
          </w:p>
        </w:tc>
        <w:tc>
          <w:tcPr>
            <w:tcW w:w="986" w:type="dxa"/>
            <w:vAlign w:val="center"/>
          </w:tcPr>
          <w:p w14:paraId="57C6EF90"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174</w:t>
            </w:r>
          </w:p>
        </w:tc>
        <w:tc>
          <w:tcPr>
            <w:tcW w:w="1560" w:type="dxa"/>
            <w:vAlign w:val="center"/>
          </w:tcPr>
          <w:p w14:paraId="05E143D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5,19</w:t>
            </w:r>
          </w:p>
        </w:tc>
        <w:tc>
          <w:tcPr>
            <w:tcW w:w="3618" w:type="dxa"/>
            <w:vAlign w:val="center"/>
          </w:tcPr>
          <w:p w14:paraId="2DF4C22F"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MILHO DE PIPOCA - PACOTE 500GR - Detalhamento: MILHO DE PIPOCA - PACOTE COM 500GR, DE PRIMEIRA QUALIDADE,BENEFICIADO,POLIDO,LIMPO, ISENTO DE SUJIDADES,PARASITAS E LARVAS, ADMITINDO UMIDADE MAXIMA DE 14% POR PESO, ACONDICIONADO EM SACO PLASTICO ATOXICO, HERMETICAMENTE FECHADO, COM VALIDADE MINIMA DE 6 MESES A PARTIR DA DATA DE ENTREGA.</w:t>
            </w:r>
          </w:p>
        </w:tc>
        <w:tc>
          <w:tcPr>
            <w:tcW w:w="2038" w:type="dxa"/>
            <w:vAlign w:val="center"/>
          </w:tcPr>
          <w:p w14:paraId="21CA639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384,06</w:t>
            </w:r>
          </w:p>
        </w:tc>
      </w:tr>
      <w:tr w:rsidR="00346397" w:rsidRPr="00835ECE" w14:paraId="3643C513" w14:textId="77777777" w:rsidTr="00346397">
        <w:trPr>
          <w:trHeight w:val="344"/>
          <w:jc w:val="center"/>
        </w:trPr>
        <w:tc>
          <w:tcPr>
            <w:tcW w:w="710" w:type="dxa"/>
            <w:vAlign w:val="center"/>
          </w:tcPr>
          <w:p w14:paraId="5D6F79D2"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26</w:t>
            </w:r>
          </w:p>
        </w:tc>
        <w:tc>
          <w:tcPr>
            <w:tcW w:w="986" w:type="dxa"/>
            <w:vAlign w:val="center"/>
          </w:tcPr>
          <w:p w14:paraId="18A152D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328</w:t>
            </w:r>
          </w:p>
        </w:tc>
        <w:tc>
          <w:tcPr>
            <w:tcW w:w="1560" w:type="dxa"/>
            <w:vAlign w:val="center"/>
          </w:tcPr>
          <w:p w14:paraId="7FF2FA7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9,73</w:t>
            </w:r>
          </w:p>
        </w:tc>
        <w:tc>
          <w:tcPr>
            <w:tcW w:w="3618" w:type="dxa"/>
            <w:vAlign w:val="center"/>
          </w:tcPr>
          <w:p w14:paraId="278049B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FARINHA DE MANDIOCA TIPO PUBA - PACOTE C/ 1KG - Detalhamento: FARINHA DE MANDIOCA TIPO PUBA, EMBALAGEM ÍNTEGRA, TIPO PACOTE DE POLIETILENO DE 1KG, LIVRE DE MISTURAS, RESÍDUOS OU IMPUREZAS, NÃO DEVE APRESENTAR ODOR FORTE E INTENSO (NÃO CARACTERÍSTICOS DO PRODUTO) ALÉM DE COLORAÇÃO ANORMAL, O PRAZER DE VALIDADE DEVE SER SUPERIOR A 03 MESES A PARTIR DA DATA DE ENTREGA, A ROTULAGEM DEVE CONTER NO MÍNIMO AS SEGUINTES INFORMAÇÕES NOME OU MARCA, INGREDIENTES, DATA DE VALIDADE, LOTE E INFORMAÇÕES NUTRICIONAIS.</w:t>
            </w:r>
          </w:p>
        </w:tc>
        <w:tc>
          <w:tcPr>
            <w:tcW w:w="2038" w:type="dxa"/>
            <w:vAlign w:val="center"/>
          </w:tcPr>
          <w:p w14:paraId="7F9946F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2.899,54</w:t>
            </w:r>
          </w:p>
        </w:tc>
      </w:tr>
      <w:tr w:rsidR="00346397" w:rsidRPr="00835ECE" w14:paraId="0E3FB442" w14:textId="77777777" w:rsidTr="00346397">
        <w:trPr>
          <w:trHeight w:val="344"/>
          <w:jc w:val="center"/>
        </w:trPr>
        <w:tc>
          <w:tcPr>
            <w:tcW w:w="710" w:type="dxa"/>
            <w:vAlign w:val="center"/>
          </w:tcPr>
          <w:p w14:paraId="60EC39D9"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27</w:t>
            </w:r>
          </w:p>
        </w:tc>
        <w:tc>
          <w:tcPr>
            <w:tcW w:w="986" w:type="dxa"/>
            <w:vAlign w:val="center"/>
          </w:tcPr>
          <w:p w14:paraId="617432C4"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100</w:t>
            </w:r>
          </w:p>
        </w:tc>
        <w:tc>
          <w:tcPr>
            <w:tcW w:w="1560" w:type="dxa"/>
            <w:vAlign w:val="center"/>
          </w:tcPr>
          <w:p w14:paraId="41CC697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5,60</w:t>
            </w:r>
          </w:p>
        </w:tc>
        <w:tc>
          <w:tcPr>
            <w:tcW w:w="3618" w:type="dxa"/>
            <w:vAlign w:val="center"/>
          </w:tcPr>
          <w:p w14:paraId="59F7A38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NOZ MOSCADA EM PÓ - POTE 40GR - Detalhamento: NOZ MOSCADA EM PO - PESO LIQUIDO 40GR, CONDIMENTOS EM PO, SABOR PROPRIO, ISENTO DE SUJIDADES E MATERIAIS ESTRANHOS A SUA ESPECIE, ACONDICIONADO EM POTE ACRILICO PLASTICO TRANSPARENTE, RESISTENTE E HERMETICAMENTE VEDADO, COM VALIDADE MINIMA DE 6 MESES A PARTIR DA DATA DE ENTREGA.</w:t>
            </w:r>
          </w:p>
        </w:tc>
        <w:tc>
          <w:tcPr>
            <w:tcW w:w="2038" w:type="dxa"/>
            <w:vAlign w:val="center"/>
          </w:tcPr>
          <w:p w14:paraId="0C4A021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280,00</w:t>
            </w:r>
          </w:p>
        </w:tc>
      </w:tr>
      <w:tr w:rsidR="00346397" w:rsidRPr="00835ECE" w14:paraId="3248E9EF" w14:textId="77777777" w:rsidTr="00346397">
        <w:trPr>
          <w:trHeight w:val="344"/>
          <w:jc w:val="center"/>
        </w:trPr>
        <w:tc>
          <w:tcPr>
            <w:tcW w:w="710" w:type="dxa"/>
            <w:vAlign w:val="center"/>
          </w:tcPr>
          <w:p w14:paraId="3CF2F16A"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28</w:t>
            </w:r>
          </w:p>
        </w:tc>
        <w:tc>
          <w:tcPr>
            <w:tcW w:w="986" w:type="dxa"/>
            <w:vAlign w:val="center"/>
          </w:tcPr>
          <w:p w14:paraId="4F243424"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560</w:t>
            </w:r>
          </w:p>
        </w:tc>
        <w:tc>
          <w:tcPr>
            <w:tcW w:w="1560" w:type="dxa"/>
            <w:vAlign w:val="center"/>
          </w:tcPr>
          <w:p w14:paraId="3AF1319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11,11</w:t>
            </w:r>
          </w:p>
        </w:tc>
        <w:tc>
          <w:tcPr>
            <w:tcW w:w="3618" w:type="dxa"/>
            <w:vAlign w:val="center"/>
          </w:tcPr>
          <w:p w14:paraId="5208C9B2"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OLEO DE SOJA - FRASCO 900ML - Detalhamento: OLEO COMESTIVEL - DE SOJA, FRASCO 900ML, OBTIDO DA SOJA, SEM COLESTEROL E SEM ADITIVO, ISENTO DE RANCO E SUBSTANCIAS ESTRANHAS, ACONDICIONADO EM FRASCO PLASTICO VEDADO, COM VALIDADE MINIMA DE 6 MESES A PARTIR DA DATA DE ENTREGA.</w:t>
            </w:r>
          </w:p>
        </w:tc>
        <w:tc>
          <w:tcPr>
            <w:tcW w:w="2038" w:type="dxa"/>
            <w:vAlign w:val="center"/>
          </w:tcPr>
          <w:p w14:paraId="362E88F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5.888,30</w:t>
            </w:r>
          </w:p>
        </w:tc>
      </w:tr>
      <w:tr w:rsidR="00346397" w:rsidRPr="00835ECE" w14:paraId="1A39769B" w14:textId="77777777" w:rsidTr="00346397">
        <w:trPr>
          <w:trHeight w:val="344"/>
          <w:jc w:val="center"/>
        </w:trPr>
        <w:tc>
          <w:tcPr>
            <w:tcW w:w="710" w:type="dxa"/>
            <w:vAlign w:val="center"/>
          </w:tcPr>
          <w:p w14:paraId="324341E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29</w:t>
            </w:r>
          </w:p>
        </w:tc>
        <w:tc>
          <w:tcPr>
            <w:tcW w:w="986" w:type="dxa"/>
            <w:vAlign w:val="center"/>
          </w:tcPr>
          <w:p w14:paraId="59431639"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146</w:t>
            </w:r>
          </w:p>
        </w:tc>
        <w:tc>
          <w:tcPr>
            <w:tcW w:w="1560" w:type="dxa"/>
            <w:vAlign w:val="center"/>
          </w:tcPr>
          <w:p w14:paraId="7DB87F7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7,63</w:t>
            </w:r>
          </w:p>
        </w:tc>
        <w:tc>
          <w:tcPr>
            <w:tcW w:w="3618" w:type="dxa"/>
            <w:vAlign w:val="center"/>
          </w:tcPr>
          <w:p w14:paraId="29FEF49D"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POLVILHO DOCE - PACOTE 500GR - Detalhamento: POLVILHO - DOCE, </w:t>
            </w:r>
            <w:r w:rsidRPr="00835ECE">
              <w:rPr>
                <w:rFonts w:ascii="Times New Roman" w:hAnsi="Times New Roman" w:cs="Times New Roman"/>
                <w:color w:val="000000"/>
                <w:sz w:val="20"/>
                <w:szCs w:val="20"/>
              </w:rPr>
              <w:lastRenderedPageBreak/>
              <w:t>PACOTE COM 500GR, SUBGRUPO DE FARINÁCEOS DA COR BRANCA, ISENTO DE SUJIDADES,PARASITAS E LARVAS, ACONDICIONADO EM SACO PLASTICO,ATOXICO, RESISTENTE E HERMETICAMENTE VEDADO, COM VALIDADE MINIMA DE 6 MESES A PARTIR DA DATA DE ENTREGA.</w:t>
            </w:r>
          </w:p>
        </w:tc>
        <w:tc>
          <w:tcPr>
            <w:tcW w:w="2038" w:type="dxa"/>
            <w:vAlign w:val="center"/>
          </w:tcPr>
          <w:p w14:paraId="34FAF29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885,08</w:t>
            </w:r>
          </w:p>
        </w:tc>
      </w:tr>
      <w:tr w:rsidR="00346397" w:rsidRPr="00835ECE" w14:paraId="6E17E29E" w14:textId="77777777" w:rsidTr="00346397">
        <w:trPr>
          <w:trHeight w:val="344"/>
          <w:jc w:val="center"/>
        </w:trPr>
        <w:tc>
          <w:tcPr>
            <w:tcW w:w="710" w:type="dxa"/>
            <w:vAlign w:val="center"/>
          </w:tcPr>
          <w:p w14:paraId="2987D36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30</w:t>
            </w:r>
          </w:p>
        </w:tc>
        <w:tc>
          <w:tcPr>
            <w:tcW w:w="986" w:type="dxa"/>
            <w:vAlign w:val="center"/>
          </w:tcPr>
          <w:p w14:paraId="5AC6E280"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708</w:t>
            </w:r>
          </w:p>
        </w:tc>
        <w:tc>
          <w:tcPr>
            <w:tcW w:w="1560" w:type="dxa"/>
            <w:vAlign w:val="center"/>
          </w:tcPr>
          <w:p w14:paraId="1AEC238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11,70</w:t>
            </w:r>
          </w:p>
        </w:tc>
        <w:tc>
          <w:tcPr>
            <w:tcW w:w="3618" w:type="dxa"/>
            <w:vAlign w:val="center"/>
          </w:tcPr>
          <w:p w14:paraId="701C333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REFRIGERANTE SABOR COLA - GARRAFA 2LITROS - Detalhamento: REFRIGERANTE, 1ª LINHA, SABOR COLA, ÁGUA GASOSA/XAROPE , ACONDICIONADO EM FRASCO PLASTICO VEDADO, COM VALIDADE MINIMA DE 6 MESES A PARTIR DA DATA DE ENTREGA.</w:t>
            </w:r>
          </w:p>
        </w:tc>
        <w:tc>
          <w:tcPr>
            <w:tcW w:w="2038" w:type="dxa"/>
            <w:vAlign w:val="center"/>
          </w:tcPr>
          <w:p w14:paraId="04E55C7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3.603,60</w:t>
            </w:r>
          </w:p>
        </w:tc>
      </w:tr>
      <w:tr w:rsidR="00346397" w:rsidRPr="00835ECE" w14:paraId="5A9D48EA" w14:textId="77777777" w:rsidTr="00346397">
        <w:trPr>
          <w:trHeight w:val="344"/>
          <w:jc w:val="center"/>
        </w:trPr>
        <w:tc>
          <w:tcPr>
            <w:tcW w:w="710" w:type="dxa"/>
            <w:vAlign w:val="center"/>
          </w:tcPr>
          <w:p w14:paraId="255DAE8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31</w:t>
            </w:r>
          </w:p>
        </w:tc>
        <w:tc>
          <w:tcPr>
            <w:tcW w:w="986" w:type="dxa"/>
            <w:vAlign w:val="center"/>
          </w:tcPr>
          <w:p w14:paraId="15FC3BF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708</w:t>
            </w:r>
          </w:p>
        </w:tc>
        <w:tc>
          <w:tcPr>
            <w:tcW w:w="1560" w:type="dxa"/>
            <w:vAlign w:val="center"/>
          </w:tcPr>
          <w:p w14:paraId="0894656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8,97</w:t>
            </w:r>
          </w:p>
        </w:tc>
        <w:tc>
          <w:tcPr>
            <w:tcW w:w="3618" w:type="dxa"/>
            <w:vAlign w:val="center"/>
          </w:tcPr>
          <w:p w14:paraId="40037DA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REFRIGERANTE SABOR GUARANA - GARRAFA 2LITROS - Detalhamento: REFRIGERANTE, 1ª LINHA, SABOR GUARANA, ÁGUA GASOSA/XAROPE , ACONDICIONADO EM FRASCO PLASTICO VEDADO, COM VALIDADE MINIMA DE 6 MESES A PARTIR DA DATA DE ENTREGA.</w:t>
            </w:r>
          </w:p>
        </w:tc>
        <w:tc>
          <w:tcPr>
            <w:tcW w:w="2038" w:type="dxa"/>
            <w:vAlign w:val="center"/>
          </w:tcPr>
          <w:p w14:paraId="60F964C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2.762,76</w:t>
            </w:r>
          </w:p>
        </w:tc>
      </w:tr>
      <w:tr w:rsidR="00346397" w:rsidRPr="00835ECE" w14:paraId="1E825153" w14:textId="77777777" w:rsidTr="00346397">
        <w:trPr>
          <w:trHeight w:val="344"/>
          <w:jc w:val="center"/>
        </w:trPr>
        <w:tc>
          <w:tcPr>
            <w:tcW w:w="710" w:type="dxa"/>
            <w:vAlign w:val="center"/>
          </w:tcPr>
          <w:p w14:paraId="5F03328A"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32</w:t>
            </w:r>
          </w:p>
        </w:tc>
        <w:tc>
          <w:tcPr>
            <w:tcW w:w="986" w:type="dxa"/>
            <w:vAlign w:val="center"/>
          </w:tcPr>
          <w:p w14:paraId="18B6C9CD"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708</w:t>
            </w:r>
          </w:p>
        </w:tc>
        <w:tc>
          <w:tcPr>
            <w:tcW w:w="1560" w:type="dxa"/>
            <w:vAlign w:val="center"/>
          </w:tcPr>
          <w:p w14:paraId="3768860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11,20</w:t>
            </w:r>
          </w:p>
        </w:tc>
        <w:tc>
          <w:tcPr>
            <w:tcW w:w="3618" w:type="dxa"/>
            <w:vAlign w:val="center"/>
          </w:tcPr>
          <w:p w14:paraId="3FE9A79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REFRIGERANTE SABOR LARANJA - GARRAFA 2LITROS - Detalhamento: REFRIGERANTE, 1ª LINHA, SABOR LARANJA, ÁGUA GASOSA/XAROPE , ACONDICIONADO EM FRASCO PLASTICO VEDADO, COM VALIDADE MINIMA DE 6 MESES A PARTIR DA DATA DE ENTREGA</w:t>
            </w:r>
          </w:p>
        </w:tc>
        <w:tc>
          <w:tcPr>
            <w:tcW w:w="2038" w:type="dxa"/>
            <w:vAlign w:val="center"/>
          </w:tcPr>
          <w:p w14:paraId="01CFDDF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3.449,60</w:t>
            </w:r>
          </w:p>
        </w:tc>
      </w:tr>
      <w:tr w:rsidR="00346397" w:rsidRPr="00835ECE" w14:paraId="3A047B33" w14:textId="77777777" w:rsidTr="00346397">
        <w:trPr>
          <w:trHeight w:val="344"/>
          <w:jc w:val="center"/>
        </w:trPr>
        <w:tc>
          <w:tcPr>
            <w:tcW w:w="710" w:type="dxa"/>
            <w:vAlign w:val="center"/>
          </w:tcPr>
          <w:p w14:paraId="0876B0C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33</w:t>
            </w:r>
          </w:p>
        </w:tc>
        <w:tc>
          <w:tcPr>
            <w:tcW w:w="986" w:type="dxa"/>
            <w:vAlign w:val="center"/>
          </w:tcPr>
          <w:p w14:paraId="4C6881A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246</w:t>
            </w:r>
          </w:p>
        </w:tc>
        <w:tc>
          <w:tcPr>
            <w:tcW w:w="1560" w:type="dxa"/>
            <w:vAlign w:val="center"/>
          </w:tcPr>
          <w:p w14:paraId="6043E3A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2,00</w:t>
            </w:r>
          </w:p>
        </w:tc>
        <w:tc>
          <w:tcPr>
            <w:tcW w:w="3618" w:type="dxa"/>
            <w:vAlign w:val="center"/>
          </w:tcPr>
          <w:p w14:paraId="27823A2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SAL REFINADO - PACOTE 1KG - Detalhamento: SAL - REFINADO, PACOTE COM 1KG, IODADO, COM NO MINIMO 96,95% DE CLORETO DE SODIO E SAIS DE IODO, ACONDICIONADO EM SACO DE POLIETILENO, COM VALIDADE MINIMA DE 6 MESES A PARTIR DA DATA DE ENTREGA.</w:t>
            </w:r>
          </w:p>
        </w:tc>
        <w:tc>
          <w:tcPr>
            <w:tcW w:w="2038" w:type="dxa"/>
            <w:vAlign w:val="center"/>
          </w:tcPr>
          <w:p w14:paraId="49FE40B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332,00</w:t>
            </w:r>
          </w:p>
        </w:tc>
      </w:tr>
      <w:tr w:rsidR="00346397" w:rsidRPr="00835ECE" w14:paraId="7421DF9C" w14:textId="77777777" w:rsidTr="00346397">
        <w:trPr>
          <w:trHeight w:val="344"/>
          <w:jc w:val="center"/>
        </w:trPr>
        <w:tc>
          <w:tcPr>
            <w:tcW w:w="710" w:type="dxa"/>
            <w:vAlign w:val="center"/>
          </w:tcPr>
          <w:p w14:paraId="58F73682"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34</w:t>
            </w:r>
          </w:p>
        </w:tc>
        <w:tc>
          <w:tcPr>
            <w:tcW w:w="986" w:type="dxa"/>
            <w:vAlign w:val="center"/>
          </w:tcPr>
          <w:p w14:paraId="1EF2F10B"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250</w:t>
            </w:r>
          </w:p>
        </w:tc>
        <w:tc>
          <w:tcPr>
            <w:tcW w:w="1560" w:type="dxa"/>
            <w:vAlign w:val="center"/>
          </w:tcPr>
          <w:p w14:paraId="6916085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5,87</w:t>
            </w:r>
          </w:p>
        </w:tc>
        <w:tc>
          <w:tcPr>
            <w:tcW w:w="3618" w:type="dxa"/>
            <w:vAlign w:val="center"/>
          </w:tcPr>
          <w:p w14:paraId="0D4AC72D"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SARDINHA COM MOLHO TOMATE - LATA 130GR - Detalhamento: SARDINHA - PESCADO EM CONSERVA - LATA COM 130GR, PREPARADOS COM PESCADO FRESCO, LIMPO, VICERADO ETC, APRESENTACAO: INTEIRO E SEM CABECA, CONSERVADO EM MOLHO DE TOMATE, COM ASPECTO COR, CHEIRO E SABOR PROPRIO, ISENTO DE FERRUGEM E DANIFICACAO DAS LATAS, SUJIDADES, ACONDICIONADO EM LATA VEDADA, COM VALIDADE MINIMA </w:t>
            </w:r>
            <w:r w:rsidRPr="00835ECE">
              <w:rPr>
                <w:rFonts w:ascii="Times New Roman" w:hAnsi="Times New Roman" w:cs="Times New Roman"/>
                <w:color w:val="000000"/>
                <w:sz w:val="20"/>
                <w:szCs w:val="20"/>
              </w:rPr>
              <w:lastRenderedPageBreak/>
              <w:t>DE 6 MESES A PARTIR DA DATA DE ENTREGA.</w:t>
            </w:r>
          </w:p>
        </w:tc>
        <w:tc>
          <w:tcPr>
            <w:tcW w:w="2038" w:type="dxa"/>
            <w:vAlign w:val="center"/>
          </w:tcPr>
          <w:p w14:paraId="08C7CD7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1.350,10</w:t>
            </w:r>
          </w:p>
        </w:tc>
      </w:tr>
      <w:tr w:rsidR="00346397" w:rsidRPr="00835ECE" w14:paraId="64DD67CB" w14:textId="77777777" w:rsidTr="00346397">
        <w:trPr>
          <w:trHeight w:val="344"/>
          <w:jc w:val="center"/>
        </w:trPr>
        <w:tc>
          <w:tcPr>
            <w:tcW w:w="710" w:type="dxa"/>
            <w:vAlign w:val="center"/>
          </w:tcPr>
          <w:p w14:paraId="528C6945"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35</w:t>
            </w:r>
          </w:p>
        </w:tc>
        <w:tc>
          <w:tcPr>
            <w:tcW w:w="986" w:type="dxa"/>
            <w:vAlign w:val="center"/>
          </w:tcPr>
          <w:p w14:paraId="6FAF50C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248</w:t>
            </w:r>
          </w:p>
        </w:tc>
        <w:tc>
          <w:tcPr>
            <w:tcW w:w="1560" w:type="dxa"/>
            <w:vAlign w:val="center"/>
          </w:tcPr>
          <w:p w14:paraId="33BBFFC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17,84</w:t>
            </w:r>
          </w:p>
        </w:tc>
        <w:tc>
          <w:tcPr>
            <w:tcW w:w="3618" w:type="dxa"/>
            <w:vAlign w:val="center"/>
          </w:tcPr>
          <w:p w14:paraId="4E4F279D"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TEMPERO COMPLETO SEM PIMENTA - POTE 1KG - Detalhamento: TEMPERO - COMPLETO SEM PIMENTA, POTE COM 1KG, SAL,POLPA DE ALHO, CEBOLA, MANJERICAO, OLEO VEGETAL, REALCADOR DE SABOR GLUTAMATO MONOSSODICO, ACONDICIONADO EM POTE DE PLASTICO VEDADO, COM VALIDADE MINIMA DE 6 MESES A PARTIR DA DATA DE ENTREGA.</w:t>
            </w:r>
          </w:p>
        </w:tc>
        <w:tc>
          <w:tcPr>
            <w:tcW w:w="2038" w:type="dxa"/>
            <w:vAlign w:val="center"/>
          </w:tcPr>
          <w:p w14:paraId="4DAF9B1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3.532,32</w:t>
            </w:r>
          </w:p>
        </w:tc>
      </w:tr>
      <w:tr w:rsidR="00346397" w:rsidRPr="00835ECE" w14:paraId="3AEEE62C" w14:textId="77777777" w:rsidTr="00346397">
        <w:trPr>
          <w:trHeight w:val="344"/>
          <w:jc w:val="center"/>
        </w:trPr>
        <w:tc>
          <w:tcPr>
            <w:tcW w:w="710" w:type="dxa"/>
            <w:vAlign w:val="center"/>
          </w:tcPr>
          <w:p w14:paraId="1CE3B78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36</w:t>
            </w:r>
          </w:p>
        </w:tc>
        <w:tc>
          <w:tcPr>
            <w:tcW w:w="986" w:type="dxa"/>
            <w:vAlign w:val="center"/>
          </w:tcPr>
          <w:p w14:paraId="6705902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178</w:t>
            </w:r>
          </w:p>
        </w:tc>
        <w:tc>
          <w:tcPr>
            <w:tcW w:w="1560" w:type="dxa"/>
            <w:vAlign w:val="center"/>
          </w:tcPr>
          <w:p w14:paraId="5B77687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41,99</w:t>
            </w:r>
          </w:p>
        </w:tc>
        <w:tc>
          <w:tcPr>
            <w:tcW w:w="3618" w:type="dxa"/>
            <w:vAlign w:val="center"/>
          </w:tcPr>
          <w:p w14:paraId="0EF00164"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BACON DEFUMADO - EM PEDAÇO - Detalhamento: BACON DEFUMADO, EM PEDAÇO, COM ASPECTO, COR, CHEIRO E SABOR PROPRIOS, ISENTO DE SUJIDADES, PARASITAS E LARVAS, MANTIDA EM TEPERATUDA E REFRIGERAÇÃO ADEQUADA, ACONDICIONADA EM SACO PLASTICO, ATOXICO, ACONDICIONADA EM SACO PLASTICO, ATOXICO, COM ETIQUETA DE PESO.</w:t>
            </w:r>
          </w:p>
        </w:tc>
        <w:tc>
          <w:tcPr>
            <w:tcW w:w="2038" w:type="dxa"/>
            <w:vAlign w:val="center"/>
          </w:tcPr>
          <w:p w14:paraId="2872107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5.122,78</w:t>
            </w:r>
          </w:p>
        </w:tc>
      </w:tr>
      <w:tr w:rsidR="00346397" w:rsidRPr="00835ECE" w14:paraId="238B35D1" w14:textId="77777777" w:rsidTr="00346397">
        <w:trPr>
          <w:trHeight w:val="344"/>
          <w:jc w:val="center"/>
        </w:trPr>
        <w:tc>
          <w:tcPr>
            <w:tcW w:w="710" w:type="dxa"/>
            <w:vAlign w:val="center"/>
          </w:tcPr>
          <w:p w14:paraId="7A00F54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37</w:t>
            </w:r>
          </w:p>
        </w:tc>
        <w:tc>
          <w:tcPr>
            <w:tcW w:w="986" w:type="dxa"/>
            <w:vAlign w:val="center"/>
          </w:tcPr>
          <w:p w14:paraId="11CDC590"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2500</w:t>
            </w:r>
          </w:p>
        </w:tc>
        <w:tc>
          <w:tcPr>
            <w:tcW w:w="1560" w:type="dxa"/>
            <w:vAlign w:val="center"/>
          </w:tcPr>
          <w:p w14:paraId="1E20DE0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41,73</w:t>
            </w:r>
          </w:p>
        </w:tc>
        <w:tc>
          <w:tcPr>
            <w:tcW w:w="3618" w:type="dxa"/>
            <w:vAlign w:val="center"/>
          </w:tcPr>
          <w:p w14:paraId="6DF2C600"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CARNE BOVINA - TIPO PATINHO - MOIDA - Detalhamento: CARNE BOVINA DE 1ª. PRIMEIRA - TIPO PATINHO, MOIDA, RESFRIADO, E NO MAXIMO 10% DE GORDURA COM ASPECTO, COR, CHEIRO E SABOR PROPRIOS, EMBALADA EM SACO PLASTICO TRANSPARENTE, ATOXICO,ACONDICIONADA EM SACO PLASTICO, ATOXICO, COM ETIQUETA DE PESO.</w:t>
            </w:r>
          </w:p>
        </w:tc>
        <w:tc>
          <w:tcPr>
            <w:tcW w:w="2038" w:type="dxa"/>
            <w:vAlign w:val="center"/>
          </w:tcPr>
          <w:p w14:paraId="15A2D9D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45.903,00</w:t>
            </w:r>
          </w:p>
        </w:tc>
      </w:tr>
      <w:tr w:rsidR="00346397" w:rsidRPr="00835ECE" w14:paraId="103CC8BF" w14:textId="77777777" w:rsidTr="00346397">
        <w:trPr>
          <w:trHeight w:val="344"/>
          <w:jc w:val="center"/>
        </w:trPr>
        <w:tc>
          <w:tcPr>
            <w:tcW w:w="710" w:type="dxa"/>
            <w:vAlign w:val="center"/>
          </w:tcPr>
          <w:p w14:paraId="2E9C555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38</w:t>
            </w:r>
          </w:p>
        </w:tc>
        <w:tc>
          <w:tcPr>
            <w:tcW w:w="986" w:type="dxa"/>
            <w:vAlign w:val="center"/>
          </w:tcPr>
          <w:p w14:paraId="3E81B55B"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2100</w:t>
            </w:r>
          </w:p>
        </w:tc>
        <w:tc>
          <w:tcPr>
            <w:tcW w:w="1560" w:type="dxa"/>
            <w:vAlign w:val="center"/>
          </w:tcPr>
          <w:p w14:paraId="11172EF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40,76</w:t>
            </w:r>
          </w:p>
        </w:tc>
        <w:tc>
          <w:tcPr>
            <w:tcW w:w="3618" w:type="dxa"/>
            <w:vAlign w:val="center"/>
          </w:tcPr>
          <w:p w14:paraId="41726BF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CARNE BOVINA DE 1ª. PRIMEIRA - TIPO COXAO MOLE - PEDAÇO - Detalhamento: CARNE BOVINA DE 1ª. PRIMEIRA - TIPO COXAO MOLE, EM PEDAÇO, RESFRIADA, E NO MAXIMO 10% DE GORDURA LIMPA,COM ASPECTO,COR, CHEIRO E SABOR PROPRIOS , EMBALADA SACO PLASTICO TRANSPARENTE E ATOXICO, ACONDICIONADA EM SACO PLASTICO, ATOXICO, COM ETIQUETA DE PESO.</w:t>
            </w:r>
          </w:p>
        </w:tc>
        <w:tc>
          <w:tcPr>
            <w:tcW w:w="2038" w:type="dxa"/>
            <w:vAlign w:val="center"/>
          </w:tcPr>
          <w:p w14:paraId="5DA4A43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61.140,00</w:t>
            </w:r>
          </w:p>
        </w:tc>
      </w:tr>
      <w:tr w:rsidR="00346397" w:rsidRPr="00835ECE" w14:paraId="1B4DDF07" w14:textId="77777777" w:rsidTr="00346397">
        <w:trPr>
          <w:trHeight w:val="344"/>
          <w:jc w:val="center"/>
        </w:trPr>
        <w:tc>
          <w:tcPr>
            <w:tcW w:w="710" w:type="dxa"/>
            <w:vAlign w:val="center"/>
          </w:tcPr>
          <w:p w14:paraId="06EDF70C"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39</w:t>
            </w:r>
          </w:p>
        </w:tc>
        <w:tc>
          <w:tcPr>
            <w:tcW w:w="986" w:type="dxa"/>
            <w:vAlign w:val="center"/>
          </w:tcPr>
          <w:p w14:paraId="722B288D"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1900</w:t>
            </w:r>
          </w:p>
        </w:tc>
        <w:tc>
          <w:tcPr>
            <w:tcW w:w="1560" w:type="dxa"/>
            <w:vAlign w:val="center"/>
          </w:tcPr>
          <w:p w14:paraId="7CBF94F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39,56</w:t>
            </w:r>
          </w:p>
        </w:tc>
        <w:tc>
          <w:tcPr>
            <w:tcW w:w="3618" w:type="dxa"/>
            <w:vAlign w:val="center"/>
          </w:tcPr>
          <w:p w14:paraId="5CC2CFB9"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CARNE DE SOL - BOVINA - Detalhamento: CARNE DE SOL - BOVINA - ESTADO DE CONSERVAÇÃO SECA, E NO MAXIMO 10% DE GORDURA COM ASPECTO, COR, CHEIRO E SABOR PROPRIO, EMBALADA EM SACO PLASTICO TRANSPARENTE, </w:t>
            </w:r>
            <w:r w:rsidRPr="00835ECE">
              <w:rPr>
                <w:rFonts w:ascii="Times New Roman" w:hAnsi="Times New Roman" w:cs="Times New Roman"/>
                <w:color w:val="000000"/>
                <w:sz w:val="20"/>
                <w:szCs w:val="20"/>
              </w:rPr>
              <w:lastRenderedPageBreak/>
              <w:t>ATOXICO. CARNE SUINA - TIPO BISTECA - Detalhamento: CARNE SUINA - TIPO BISTECA, RESFRIADA, E NO MAXIMO 10% DE GORDURA, COR, CHEIRO E SABOR PROPRIO, ACONDICIONADA EM SACO PLASTICO TRANSPARENTE, ATOXICO, ACONDICIONADA EM SACO PLASTICO, ATOXICO, COM ETIQUETA DE PESO.</w:t>
            </w:r>
          </w:p>
        </w:tc>
        <w:tc>
          <w:tcPr>
            <w:tcW w:w="2038" w:type="dxa"/>
            <w:vAlign w:val="center"/>
          </w:tcPr>
          <w:p w14:paraId="38A7E01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51.428,00</w:t>
            </w:r>
          </w:p>
        </w:tc>
      </w:tr>
      <w:tr w:rsidR="00346397" w:rsidRPr="00835ECE" w14:paraId="412031A1" w14:textId="77777777" w:rsidTr="00346397">
        <w:trPr>
          <w:trHeight w:val="344"/>
          <w:jc w:val="center"/>
        </w:trPr>
        <w:tc>
          <w:tcPr>
            <w:tcW w:w="710" w:type="dxa"/>
            <w:vAlign w:val="center"/>
          </w:tcPr>
          <w:p w14:paraId="1571DA4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40</w:t>
            </w:r>
          </w:p>
        </w:tc>
        <w:tc>
          <w:tcPr>
            <w:tcW w:w="986" w:type="dxa"/>
            <w:vAlign w:val="center"/>
          </w:tcPr>
          <w:p w14:paraId="4BCE806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3000</w:t>
            </w:r>
          </w:p>
        </w:tc>
        <w:tc>
          <w:tcPr>
            <w:tcW w:w="1560" w:type="dxa"/>
            <w:vAlign w:val="center"/>
          </w:tcPr>
          <w:p w14:paraId="4C2096E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13,90</w:t>
            </w:r>
          </w:p>
        </w:tc>
        <w:tc>
          <w:tcPr>
            <w:tcW w:w="3618" w:type="dxa"/>
            <w:vAlign w:val="center"/>
          </w:tcPr>
          <w:p w14:paraId="194A118F"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FRANGO - INTEIRO - Detalhamento: FRANGO - INTEIRO, CONGELADO, COM PES, PESCOCO E VISCERAS, EMBALADOS CONFORME LEGISLAÇÃO VIGENTE, CONSTANDO DATA DE PROCESSAMENTO E VALIDADE, REGISTRO NO ÓRGAO COMPETENTE (SIM, SIF OU IMA), VALORES NUTRICIONAIS, O PRODUTO DEVERÁ SER CONGELADO, VALIDADE MÍNIMA 12 MESES,ACONDICIONADA EM SACO PLASTICO, ATOXICO, COM ETIQUETA DE PESO.</w:t>
            </w:r>
          </w:p>
        </w:tc>
        <w:tc>
          <w:tcPr>
            <w:tcW w:w="2038" w:type="dxa"/>
            <w:vAlign w:val="center"/>
          </w:tcPr>
          <w:p w14:paraId="4990552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25.020,00</w:t>
            </w:r>
          </w:p>
        </w:tc>
      </w:tr>
      <w:tr w:rsidR="00346397" w:rsidRPr="00835ECE" w14:paraId="68437451" w14:textId="77777777" w:rsidTr="00346397">
        <w:trPr>
          <w:trHeight w:val="344"/>
          <w:jc w:val="center"/>
        </w:trPr>
        <w:tc>
          <w:tcPr>
            <w:tcW w:w="710" w:type="dxa"/>
            <w:vAlign w:val="center"/>
          </w:tcPr>
          <w:p w14:paraId="0B1CD39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41</w:t>
            </w:r>
          </w:p>
        </w:tc>
        <w:tc>
          <w:tcPr>
            <w:tcW w:w="986" w:type="dxa"/>
            <w:vAlign w:val="center"/>
          </w:tcPr>
          <w:p w14:paraId="6BEF1DF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1700</w:t>
            </w:r>
          </w:p>
        </w:tc>
        <w:tc>
          <w:tcPr>
            <w:tcW w:w="1560" w:type="dxa"/>
            <w:vAlign w:val="center"/>
          </w:tcPr>
          <w:p w14:paraId="4F5DE7E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16,42</w:t>
            </w:r>
          </w:p>
        </w:tc>
        <w:tc>
          <w:tcPr>
            <w:tcW w:w="3618" w:type="dxa"/>
            <w:vAlign w:val="center"/>
          </w:tcPr>
          <w:p w14:paraId="60962191"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FRANGO - TIPO ASA E COXINHA - Detalhamento: FRANGO - TIPO ASA E COXINHA, CONGELADO, EMBALADOS CONFORME LEGISLAÇÃO VIGENTE EM PACOTES DE APROXIMADAMENTE 1 KG, CONSTANDO DATA DE PROCESSAMENTO E VALIDADE, REGISTRO NO ÓRGAO COMPETENTE (SIM, SIF OU IMA), VALORES NUTRICIONAIS, O PRODUTO DEVERÁ SER CONGELADO,VALIDADE MÍNIMA 12 MESES.</w:t>
            </w:r>
          </w:p>
        </w:tc>
        <w:tc>
          <w:tcPr>
            <w:tcW w:w="2038" w:type="dxa"/>
            <w:vAlign w:val="center"/>
          </w:tcPr>
          <w:p w14:paraId="7A92AEA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19.704,00</w:t>
            </w:r>
          </w:p>
        </w:tc>
      </w:tr>
      <w:tr w:rsidR="00346397" w:rsidRPr="00835ECE" w14:paraId="66B43F73" w14:textId="77777777" w:rsidTr="00346397">
        <w:trPr>
          <w:trHeight w:val="344"/>
          <w:jc w:val="center"/>
        </w:trPr>
        <w:tc>
          <w:tcPr>
            <w:tcW w:w="710" w:type="dxa"/>
            <w:vAlign w:val="center"/>
          </w:tcPr>
          <w:p w14:paraId="7ED2290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42</w:t>
            </w:r>
          </w:p>
        </w:tc>
        <w:tc>
          <w:tcPr>
            <w:tcW w:w="986" w:type="dxa"/>
            <w:vAlign w:val="center"/>
          </w:tcPr>
          <w:p w14:paraId="5F7DF1EC"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1300</w:t>
            </w:r>
          </w:p>
        </w:tc>
        <w:tc>
          <w:tcPr>
            <w:tcW w:w="1560" w:type="dxa"/>
            <w:vAlign w:val="center"/>
          </w:tcPr>
          <w:p w14:paraId="7DB6E40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17,51</w:t>
            </w:r>
          </w:p>
        </w:tc>
        <w:tc>
          <w:tcPr>
            <w:tcW w:w="3618" w:type="dxa"/>
            <w:vAlign w:val="center"/>
          </w:tcPr>
          <w:p w14:paraId="6C5756C1"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FRANGO - TIPO COXA E SOBRECOXA - Detalhamento: FRANGO - TIPO COXA E SOBRECOXA, CONGELADO, EMBALADOS CONFORME LEGISLAÇÃO VIGENTE EM PACOTES DE APROXIMADAMENTE 1 KG, CONSTANDO DATA DE PROCESSAMENTO E VALIDADE, REGISTRO NO ÓRGAO COMPETENTE (SIM, SIF OU IMA), VALORES NUTRICIONAIS, O PRODUTO DEVERÁ SER CONGELADO, VALIDADE MÍNIMA 12 MESES.</w:t>
            </w:r>
          </w:p>
        </w:tc>
        <w:tc>
          <w:tcPr>
            <w:tcW w:w="2038" w:type="dxa"/>
            <w:vAlign w:val="center"/>
          </w:tcPr>
          <w:p w14:paraId="6DA8258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14.008,00</w:t>
            </w:r>
          </w:p>
        </w:tc>
      </w:tr>
      <w:tr w:rsidR="00346397" w:rsidRPr="00835ECE" w14:paraId="5EDA6D08" w14:textId="77777777" w:rsidTr="00346397">
        <w:trPr>
          <w:trHeight w:val="344"/>
          <w:jc w:val="center"/>
        </w:trPr>
        <w:tc>
          <w:tcPr>
            <w:tcW w:w="710" w:type="dxa"/>
            <w:vAlign w:val="center"/>
          </w:tcPr>
          <w:p w14:paraId="2BF2FA6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43</w:t>
            </w:r>
          </w:p>
        </w:tc>
        <w:tc>
          <w:tcPr>
            <w:tcW w:w="986" w:type="dxa"/>
            <w:vAlign w:val="center"/>
          </w:tcPr>
          <w:p w14:paraId="237D93F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1800</w:t>
            </w:r>
          </w:p>
        </w:tc>
        <w:tc>
          <w:tcPr>
            <w:tcW w:w="1560" w:type="dxa"/>
            <w:vAlign w:val="center"/>
          </w:tcPr>
          <w:p w14:paraId="23A2544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24,62</w:t>
            </w:r>
          </w:p>
        </w:tc>
        <w:tc>
          <w:tcPr>
            <w:tcW w:w="3618" w:type="dxa"/>
            <w:vAlign w:val="center"/>
          </w:tcPr>
          <w:p w14:paraId="25890B8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FRANGO - TIPO PEITO DE FRANGO - Detalhamento: FRANGO - TIPO PEITO DE FRANGO, EM FILE, SEM OSSO E </w:t>
            </w:r>
            <w:r w:rsidRPr="00835ECE">
              <w:rPr>
                <w:rFonts w:ascii="Times New Roman" w:hAnsi="Times New Roman" w:cs="Times New Roman"/>
                <w:color w:val="000000"/>
                <w:sz w:val="20"/>
                <w:szCs w:val="20"/>
              </w:rPr>
              <w:lastRenderedPageBreak/>
              <w:t>CARTILAGEM, CONGELADO, EMBALADOS CONFORME LEGISLAÇÃO VIGENTE EM PACOTES DE APROXIMADAMENTE 1 KG, CONSTANDO DATA DE PROCESSAMENTO E VALIDADE, REGISTRO NO ÓRGAO COMPETENTE (SIM, SIF OU IMA), VALORES NUTRICIONAIS, O PRODUTO DEVERÁ SER CONGELADO, VALIDADE MÍNIMA 12 MESES.</w:t>
            </w:r>
          </w:p>
        </w:tc>
        <w:tc>
          <w:tcPr>
            <w:tcW w:w="2038" w:type="dxa"/>
            <w:vAlign w:val="center"/>
          </w:tcPr>
          <w:p w14:paraId="158D0A8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19.696,00</w:t>
            </w:r>
          </w:p>
        </w:tc>
      </w:tr>
      <w:tr w:rsidR="00346397" w:rsidRPr="00835ECE" w14:paraId="3929FB8B" w14:textId="77777777" w:rsidTr="00346397">
        <w:trPr>
          <w:trHeight w:val="344"/>
          <w:jc w:val="center"/>
        </w:trPr>
        <w:tc>
          <w:tcPr>
            <w:tcW w:w="710" w:type="dxa"/>
            <w:vAlign w:val="center"/>
          </w:tcPr>
          <w:p w14:paraId="7C95B36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44</w:t>
            </w:r>
          </w:p>
        </w:tc>
        <w:tc>
          <w:tcPr>
            <w:tcW w:w="986" w:type="dxa"/>
            <w:vAlign w:val="center"/>
          </w:tcPr>
          <w:p w14:paraId="160F8A8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1300</w:t>
            </w:r>
          </w:p>
        </w:tc>
        <w:tc>
          <w:tcPr>
            <w:tcW w:w="1560" w:type="dxa"/>
            <w:vAlign w:val="center"/>
          </w:tcPr>
          <w:p w14:paraId="6D41FAF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21,18</w:t>
            </w:r>
          </w:p>
        </w:tc>
        <w:tc>
          <w:tcPr>
            <w:tcW w:w="3618" w:type="dxa"/>
            <w:vAlign w:val="center"/>
          </w:tcPr>
          <w:p w14:paraId="1744B53D"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LINGUICA - TIPO TOSCANA - Detalhamento: LINGUICA - TIPO TOSCANA, RESFRIADA, PREPARADA COM CARNE SUINA E ACONDICIONADA DE GORDURA SUINA, CONDIMENTOS E OUTROS INGREDIENTES PERMITIDOS COM ASPECTO NORMAL, FIRME, SEM UMIDADE, NAO PEGAJOSA, ISENTA D E SUJIDADES, PARASITAS E LARVAS, MANTIDA EM TEMPERATURA E REFRIGERACAO ADEQUADA, ACONDICIONADO EM SACO PLASTICO, ATOXICO.</w:t>
            </w:r>
          </w:p>
        </w:tc>
        <w:tc>
          <w:tcPr>
            <w:tcW w:w="2038" w:type="dxa"/>
            <w:vAlign w:val="center"/>
          </w:tcPr>
          <w:p w14:paraId="41E995F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16.944,00</w:t>
            </w:r>
          </w:p>
        </w:tc>
      </w:tr>
      <w:tr w:rsidR="00346397" w:rsidRPr="00835ECE" w14:paraId="367FAE8C" w14:textId="77777777" w:rsidTr="00346397">
        <w:trPr>
          <w:trHeight w:val="344"/>
          <w:jc w:val="center"/>
        </w:trPr>
        <w:tc>
          <w:tcPr>
            <w:tcW w:w="710" w:type="dxa"/>
            <w:vAlign w:val="center"/>
          </w:tcPr>
          <w:p w14:paraId="1AA3D7C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45</w:t>
            </w:r>
          </w:p>
        </w:tc>
        <w:tc>
          <w:tcPr>
            <w:tcW w:w="986" w:type="dxa"/>
            <w:vAlign w:val="center"/>
          </w:tcPr>
          <w:p w14:paraId="1A9A477D"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1300</w:t>
            </w:r>
          </w:p>
        </w:tc>
        <w:tc>
          <w:tcPr>
            <w:tcW w:w="1560" w:type="dxa"/>
            <w:vAlign w:val="center"/>
          </w:tcPr>
          <w:p w14:paraId="2BB5377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22,87</w:t>
            </w:r>
          </w:p>
        </w:tc>
        <w:tc>
          <w:tcPr>
            <w:tcW w:w="3618" w:type="dxa"/>
            <w:vAlign w:val="center"/>
          </w:tcPr>
          <w:p w14:paraId="621E8F4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LINGUICA - TIPO CALABRESA - Detalhamento: LINGUICA - DEFUMADA, TIPO CALABRESA, PREPARADA COM CARNE NAO MISTA, TOUCINHO E CONDIMENTOS, COM ASPECTO NORMAL, FIRME, SEM UMIDADE, NÃO PEGAJOSA, ISENTA D E SUJIDADES, PARASITAS E LARVAS, MANTIDA EM TEMPERATURA E REFRIGERACAO ADEQUADA, ACONDICIONADO EM SACO PLASTICO, ATOXICO.</w:t>
            </w:r>
          </w:p>
        </w:tc>
        <w:tc>
          <w:tcPr>
            <w:tcW w:w="2038" w:type="dxa"/>
            <w:vAlign w:val="center"/>
          </w:tcPr>
          <w:p w14:paraId="496B5A9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18.296,00</w:t>
            </w:r>
          </w:p>
        </w:tc>
      </w:tr>
      <w:tr w:rsidR="00346397" w:rsidRPr="00835ECE" w14:paraId="1681D14E" w14:textId="77777777" w:rsidTr="00346397">
        <w:trPr>
          <w:trHeight w:val="344"/>
          <w:jc w:val="center"/>
        </w:trPr>
        <w:tc>
          <w:tcPr>
            <w:tcW w:w="710" w:type="dxa"/>
            <w:vAlign w:val="center"/>
          </w:tcPr>
          <w:p w14:paraId="5B57FA3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46</w:t>
            </w:r>
          </w:p>
        </w:tc>
        <w:tc>
          <w:tcPr>
            <w:tcW w:w="986" w:type="dxa"/>
            <w:vAlign w:val="center"/>
          </w:tcPr>
          <w:p w14:paraId="5926E32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572</w:t>
            </w:r>
          </w:p>
        </w:tc>
        <w:tc>
          <w:tcPr>
            <w:tcW w:w="1560" w:type="dxa"/>
            <w:vAlign w:val="center"/>
          </w:tcPr>
          <w:p w14:paraId="43E51A7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16,86</w:t>
            </w:r>
          </w:p>
        </w:tc>
        <w:tc>
          <w:tcPr>
            <w:tcW w:w="3618" w:type="dxa"/>
            <w:vAlign w:val="center"/>
          </w:tcPr>
          <w:p w14:paraId="47355C7D"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MORTADELA - PEÇA INTEIRA PESANDO 1KG - Detalhamento: MORTADELA - PEÇA INTEIRA PESANDO 1KG, CONSTITUIDA DA MISTURA DE CARNES BOVINA E SUINA MISTURADAS E TRITURADAS, COMPOSTA DE CONDIMENTOS E OUTRAS SUBSTANCIAS ALIMENTARES, APRESEN TANDO NO MAXIMO 10% DE CUBOS DE TOUCINHO E ATE 25% DE UMIDADE, DE PRIMEIRA QUALIDADE, ISENTO DE SUJIDADES E OUTRAS SUBSTANCIAS ESTRANHAS A SUA COMPOSI CAO, ACONDICIONADO EM SACO PLASTICO, ATOXICO, COM DATA DE FABRICAÇÃO E VALIDADE.</w:t>
            </w:r>
          </w:p>
        </w:tc>
        <w:tc>
          <w:tcPr>
            <w:tcW w:w="2038" w:type="dxa"/>
            <w:vAlign w:val="center"/>
          </w:tcPr>
          <w:p w14:paraId="6529FAA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6.271,92</w:t>
            </w:r>
          </w:p>
        </w:tc>
      </w:tr>
      <w:tr w:rsidR="00346397" w:rsidRPr="00835ECE" w14:paraId="2F61966D" w14:textId="77777777" w:rsidTr="00346397">
        <w:trPr>
          <w:trHeight w:val="344"/>
          <w:jc w:val="center"/>
        </w:trPr>
        <w:tc>
          <w:tcPr>
            <w:tcW w:w="710" w:type="dxa"/>
            <w:vAlign w:val="center"/>
          </w:tcPr>
          <w:p w14:paraId="0D4761C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47</w:t>
            </w:r>
          </w:p>
        </w:tc>
        <w:tc>
          <w:tcPr>
            <w:tcW w:w="986" w:type="dxa"/>
            <w:vAlign w:val="center"/>
          </w:tcPr>
          <w:p w14:paraId="067DB00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1000</w:t>
            </w:r>
          </w:p>
        </w:tc>
        <w:tc>
          <w:tcPr>
            <w:tcW w:w="1560" w:type="dxa"/>
            <w:vAlign w:val="center"/>
          </w:tcPr>
          <w:p w14:paraId="1ED60B7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42,41</w:t>
            </w:r>
          </w:p>
        </w:tc>
        <w:tc>
          <w:tcPr>
            <w:tcW w:w="3618" w:type="dxa"/>
            <w:vAlign w:val="center"/>
          </w:tcPr>
          <w:p w14:paraId="14831D7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MUSSARELA - TIPO FATIADA - Detalhamento: MUSSARELA - TIPO FATIADA, O PRODUTO DEVERÁ SER FATIADO EM TORNO DE 20GR CADA FATIA,COM ASPECTO, COR, CHEIRO E SABOR PROPRIOS, ISENTO DE SUJIDADES, PARASITAS E LARVAS, MANTIDA EM TEPERATUDA E REFRIGERAÇÃO ADEQUADA, ACONDICIONADA EM SACO PLASTICO, ATOXICO, COM DATA DE FABRICAÇÃO E VALIDADE.</w:t>
            </w:r>
          </w:p>
        </w:tc>
        <w:tc>
          <w:tcPr>
            <w:tcW w:w="2038" w:type="dxa"/>
            <w:vAlign w:val="center"/>
          </w:tcPr>
          <w:p w14:paraId="050F19E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17.472,92</w:t>
            </w:r>
          </w:p>
        </w:tc>
      </w:tr>
      <w:tr w:rsidR="00346397" w:rsidRPr="00835ECE" w14:paraId="3B3CA502" w14:textId="77777777" w:rsidTr="00346397">
        <w:trPr>
          <w:trHeight w:val="344"/>
          <w:jc w:val="center"/>
        </w:trPr>
        <w:tc>
          <w:tcPr>
            <w:tcW w:w="710" w:type="dxa"/>
            <w:vAlign w:val="center"/>
          </w:tcPr>
          <w:p w14:paraId="4DD48F7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48</w:t>
            </w:r>
          </w:p>
        </w:tc>
        <w:tc>
          <w:tcPr>
            <w:tcW w:w="986" w:type="dxa"/>
            <w:vAlign w:val="center"/>
          </w:tcPr>
          <w:p w14:paraId="6E90A71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308</w:t>
            </w:r>
          </w:p>
        </w:tc>
        <w:tc>
          <w:tcPr>
            <w:tcW w:w="1560" w:type="dxa"/>
            <w:vAlign w:val="center"/>
          </w:tcPr>
          <w:p w14:paraId="3E66F58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19,35</w:t>
            </w:r>
          </w:p>
        </w:tc>
        <w:tc>
          <w:tcPr>
            <w:tcW w:w="3618" w:type="dxa"/>
            <w:vAlign w:val="center"/>
          </w:tcPr>
          <w:p w14:paraId="0EE6CDC2"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OVOS BRANCOS - CARTELA C/ 30 UNIDADES - Detalhamento: OVOS BRANCOS, CARTELA COM 30 UNIDADES, TAMANHO GRANDE, COM DATA DE VALIDADE, ACONDICINADO EM CARTELAS DE PAPELÃO/PLASTICO.</w:t>
            </w:r>
          </w:p>
        </w:tc>
        <w:tc>
          <w:tcPr>
            <w:tcW w:w="2038" w:type="dxa"/>
            <w:vAlign w:val="center"/>
          </w:tcPr>
          <w:p w14:paraId="4770536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4.024,80</w:t>
            </w:r>
          </w:p>
        </w:tc>
      </w:tr>
      <w:tr w:rsidR="00346397" w:rsidRPr="00835ECE" w14:paraId="734A0B6D" w14:textId="77777777" w:rsidTr="00346397">
        <w:trPr>
          <w:trHeight w:val="344"/>
          <w:jc w:val="center"/>
        </w:trPr>
        <w:tc>
          <w:tcPr>
            <w:tcW w:w="710" w:type="dxa"/>
            <w:vAlign w:val="center"/>
          </w:tcPr>
          <w:p w14:paraId="20930A9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49</w:t>
            </w:r>
          </w:p>
        </w:tc>
        <w:tc>
          <w:tcPr>
            <w:tcW w:w="986" w:type="dxa"/>
            <w:vAlign w:val="center"/>
          </w:tcPr>
          <w:p w14:paraId="440A9DB9"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236</w:t>
            </w:r>
          </w:p>
        </w:tc>
        <w:tc>
          <w:tcPr>
            <w:tcW w:w="1560" w:type="dxa"/>
            <w:vAlign w:val="center"/>
          </w:tcPr>
          <w:p w14:paraId="66518BA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11,25</w:t>
            </w:r>
          </w:p>
        </w:tc>
        <w:tc>
          <w:tcPr>
            <w:tcW w:w="3618" w:type="dxa"/>
            <w:vAlign w:val="center"/>
          </w:tcPr>
          <w:p w14:paraId="6166C65A"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SALSICHA - TIPO HOT DOG - PACOTE 3KG - Detalhamento: SALSICHA - TIPO HOT DOG, PACOTE DE 3.0 QUILOGRAMA, PRODUTO A BASE DE CARNE BOVINA COM CONDIMENTOS TRITURADOS E COZIDOS, EMBALADA A VACUO MANTIDA EM TEPERATUDA E REFRIGERAÇÃO ADEQUADA, ACONDICIONADA EM SACO PLASTICO, ATOXICO, COM ETIQUETA DE PESO.</w:t>
            </w:r>
          </w:p>
        </w:tc>
        <w:tc>
          <w:tcPr>
            <w:tcW w:w="2038" w:type="dxa"/>
            <w:vAlign w:val="center"/>
          </w:tcPr>
          <w:p w14:paraId="3ED4583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1.530,00</w:t>
            </w:r>
          </w:p>
        </w:tc>
      </w:tr>
      <w:tr w:rsidR="00346397" w:rsidRPr="00835ECE" w14:paraId="58670A9F" w14:textId="77777777" w:rsidTr="00346397">
        <w:trPr>
          <w:trHeight w:val="344"/>
          <w:jc w:val="center"/>
        </w:trPr>
        <w:tc>
          <w:tcPr>
            <w:tcW w:w="710" w:type="dxa"/>
            <w:vAlign w:val="center"/>
          </w:tcPr>
          <w:p w14:paraId="7AA54AA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50</w:t>
            </w:r>
          </w:p>
        </w:tc>
        <w:tc>
          <w:tcPr>
            <w:tcW w:w="986" w:type="dxa"/>
            <w:vAlign w:val="center"/>
          </w:tcPr>
          <w:p w14:paraId="322EFF9B"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243</w:t>
            </w:r>
          </w:p>
        </w:tc>
        <w:tc>
          <w:tcPr>
            <w:tcW w:w="1560" w:type="dxa"/>
            <w:vAlign w:val="center"/>
          </w:tcPr>
          <w:p w14:paraId="5010A3A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8,67</w:t>
            </w:r>
          </w:p>
        </w:tc>
        <w:tc>
          <w:tcPr>
            <w:tcW w:w="3618" w:type="dxa"/>
            <w:vAlign w:val="center"/>
          </w:tcPr>
          <w:p w14:paraId="2963A01A"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ABACATE - IN NATURA - Detalhamento: ABACATE, TAMANHO MEDIO OU GRANDE, 1ª QUALIDADE, TRANSPORTADOS EM MONOBLOCOS PLASTICOS FRESTADOS, ACONDICIONADO EM SACO PLASTICO TRANSPARENTE, ATOXICO, COM IDENTIFICAÇÃO DE PESO, PRODUTO SUJEITO A VERIFICAÇÃO NO ATO DAENTREGA.</w:t>
            </w:r>
          </w:p>
        </w:tc>
        <w:tc>
          <w:tcPr>
            <w:tcW w:w="2038" w:type="dxa"/>
            <w:vAlign w:val="center"/>
          </w:tcPr>
          <w:p w14:paraId="6E01DC2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1.239,81</w:t>
            </w:r>
          </w:p>
        </w:tc>
      </w:tr>
      <w:tr w:rsidR="00346397" w:rsidRPr="00835ECE" w14:paraId="78ECA69F" w14:textId="77777777" w:rsidTr="00346397">
        <w:trPr>
          <w:trHeight w:val="344"/>
          <w:jc w:val="center"/>
        </w:trPr>
        <w:tc>
          <w:tcPr>
            <w:tcW w:w="710" w:type="dxa"/>
            <w:vAlign w:val="center"/>
          </w:tcPr>
          <w:p w14:paraId="040F62C9"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51</w:t>
            </w:r>
          </w:p>
        </w:tc>
        <w:tc>
          <w:tcPr>
            <w:tcW w:w="986" w:type="dxa"/>
            <w:vAlign w:val="center"/>
          </w:tcPr>
          <w:p w14:paraId="5D4D778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230</w:t>
            </w:r>
          </w:p>
        </w:tc>
        <w:tc>
          <w:tcPr>
            <w:tcW w:w="1560" w:type="dxa"/>
            <w:vAlign w:val="center"/>
          </w:tcPr>
          <w:p w14:paraId="7FEEA2C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7,31</w:t>
            </w:r>
          </w:p>
        </w:tc>
        <w:tc>
          <w:tcPr>
            <w:tcW w:w="3618" w:type="dxa"/>
            <w:vAlign w:val="center"/>
          </w:tcPr>
          <w:p w14:paraId="00E84D8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ABACAXI - IN NATURA - Detalhamento: ABACAXI PÉROLA DE 1ª QUALIDADE; GRAÚDO, POLPA COM COLORAÇÃO BRANCO PÉROLA, FORMATO CÔNICO E CASCA COM ESPESSURA FINA; APRESENTAR HOMOGENEIDADE VISUAL DE TAMANHOE COLORAÇÃO; NÃO APRESENTAR OS DEFEITOS COMO PODRIDÃO, AMASSADO, COM COROA, SEM, FASCIAÇÃO GRAVE; FERIMENTO, PASSADO, IMATURO, DEFEITO DE POLPA OU QUEIMADO DE SOL; ACONDICIONADO EM SACO </w:t>
            </w:r>
            <w:r w:rsidRPr="00835ECE">
              <w:rPr>
                <w:rFonts w:ascii="Times New Roman" w:hAnsi="Times New Roman" w:cs="Times New Roman"/>
                <w:color w:val="000000"/>
                <w:sz w:val="20"/>
                <w:szCs w:val="20"/>
              </w:rPr>
              <w:lastRenderedPageBreak/>
              <w:t>PLASTICO TRANSPARENTE, ATOXICO, PRODUTO SUJEITO A VERIFICAÇÃO NO ATO DA ENTREGA.</w:t>
            </w:r>
          </w:p>
        </w:tc>
        <w:tc>
          <w:tcPr>
            <w:tcW w:w="2038" w:type="dxa"/>
            <w:vAlign w:val="center"/>
          </w:tcPr>
          <w:p w14:paraId="6AF29FE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950,30</w:t>
            </w:r>
          </w:p>
        </w:tc>
      </w:tr>
      <w:tr w:rsidR="00346397" w:rsidRPr="00835ECE" w14:paraId="46FA3E84" w14:textId="77777777" w:rsidTr="00346397">
        <w:trPr>
          <w:trHeight w:val="344"/>
          <w:jc w:val="center"/>
        </w:trPr>
        <w:tc>
          <w:tcPr>
            <w:tcW w:w="710" w:type="dxa"/>
            <w:vAlign w:val="center"/>
          </w:tcPr>
          <w:p w14:paraId="29C1215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52</w:t>
            </w:r>
          </w:p>
        </w:tc>
        <w:tc>
          <w:tcPr>
            <w:tcW w:w="986" w:type="dxa"/>
            <w:vAlign w:val="center"/>
          </w:tcPr>
          <w:p w14:paraId="7129D38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156</w:t>
            </w:r>
          </w:p>
        </w:tc>
        <w:tc>
          <w:tcPr>
            <w:tcW w:w="1560" w:type="dxa"/>
            <w:vAlign w:val="center"/>
          </w:tcPr>
          <w:p w14:paraId="6CA4238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4,66</w:t>
            </w:r>
          </w:p>
        </w:tc>
        <w:tc>
          <w:tcPr>
            <w:tcW w:w="3618" w:type="dxa"/>
            <w:vAlign w:val="center"/>
          </w:tcPr>
          <w:p w14:paraId="6FF4C5D7"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ABOBRINHA VERDE - IN NATURA - Detalhamento: ABOBRINHA MENINA DE 1ª QUALIDADE; FORMATO CILÍNDRICO COM PESCOÇO, COLORAÇÃO DA CASCA VERDE E ESTRIAS CLARAS; APRESENTAR HOMOGENEIDADE VISUAL DE TAMANHO E COLORAÇÃO; NÃO APRESENTAR OS DEFEITOS COMO: FERIMENTO, PASSADO, PODRIDÃO, VIROSE, MURCHO E DANO POR PRAGA; COM IDENTIFICAÇÃO DE PESO, ACONDICIONADO EM SACO PLASTICO TRANSPARENTE, ATOXICO, PRODUTO SUJEITO A VERIFICAÇÃO NO ATO DA ENTREGA.</w:t>
            </w:r>
          </w:p>
        </w:tc>
        <w:tc>
          <w:tcPr>
            <w:tcW w:w="2038" w:type="dxa"/>
            <w:vAlign w:val="center"/>
          </w:tcPr>
          <w:p w14:paraId="1C56BF6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587,16</w:t>
            </w:r>
          </w:p>
        </w:tc>
      </w:tr>
      <w:tr w:rsidR="00346397" w:rsidRPr="00835ECE" w14:paraId="0AB08811" w14:textId="77777777" w:rsidTr="00346397">
        <w:trPr>
          <w:trHeight w:val="344"/>
          <w:jc w:val="center"/>
        </w:trPr>
        <w:tc>
          <w:tcPr>
            <w:tcW w:w="710" w:type="dxa"/>
            <w:vAlign w:val="center"/>
          </w:tcPr>
          <w:p w14:paraId="093D3535"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53</w:t>
            </w:r>
          </w:p>
        </w:tc>
        <w:tc>
          <w:tcPr>
            <w:tcW w:w="986" w:type="dxa"/>
            <w:vAlign w:val="center"/>
          </w:tcPr>
          <w:p w14:paraId="0C2EF14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95</w:t>
            </w:r>
          </w:p>
        </w:tc>
        <w:tc>
          <w:tcPr>
            <w:tcW w:w="1560" w:type="dxa"/>
            <w:vAlign w:val="center"/>
          </w:tcPr>
          <w:p w14:paraId="7FEAB4B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6,00</w:t>
            </w:r>
          </w:p>
        </w:tc>
        <w:tc>
          <w:tcPr>
            <w:tcW w:w="3618" w:type="dxa"/>
            <w:vAlign w:val="center"/>
          </w:tcPr>
          <w:p w14:paraId="6A22AED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ALFACE - IN NATURA - Detalhamento: ALFACE CRESPA 1ª QUALIDADE, FOLHAS INTEGRAS DE COLORAÇÃO VERDE, FRESCA SEM MANCHAS, SEM PARASITAS E LARVAS, SEM SUJIDADES, ACONDICIONADO EM SACO PLASTICO TRANSPARENTE, ATOXICO, PRODUTO SUJEITO A VERIFICAÇÃO NO ATO DA ENTREGA.</w:t>
            </w:r>
          </w:p>
        </w:tc>
        <w:tc>
          <w:tcPr>
            <w:tcW w:w="2038" w:type="dxa"/>
            <w:vAlign w:val="center"/>
          </w:tcPr>
          <w:p w14:paraId="4F9B0F8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390,00</w:t>
            </w:r>
          </w:p>
        </w:tc>
      </w:tr>
      <w:tr w:rsidR="00346397" w:rsidRPr="00835ECE" w14:paraId="53EB3D67" w14:textId="77777777" w:rsidTr="00346397">
        <w:trPr>
          <w:trHeight w:val="344"/>
          <w:jc w:val="center"/>
        </w:trPr>
        <w:tc>
          <w:tcPr>
            <w:tcW w:w="710" w:type="dxa"/>
            <w:vAlign w:val="center"/>
          </w:tcPr>
          <w:p w14:paraId="3160A09C"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54</w:t>
            </w:r>
          </w:p>
        </w:tc>
        <w:tc>
          <w:tcPr>
            <w:tcW w:w="986" w:type="dxa"/>
            <w:vAlign w:val="center"/>
          </w:tcPr>
          <w:p w14:paraId="62FE4F7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278</w:t>
            </w:r>
          </w:p>
        </w:tc>
        <w:tc>
          <w:tcPr>
            <w:tcW w:w="1560" w:type="dxa"/>
            <w:vAlign w:val="center"/>
          </w:tcPr>
          <w:p w14:paraId="513C984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24,39</w:t>
            </w:r>
          </w:p>
        </w:tc>
        <w:tc>
          <w:tcPr>
            <w:tcW w:w="3618" w:type="dxa"/>
            <w:vAlign w:val="center"/>
          </w:tcPr>
          <w:p w14:paraId="1CAA86C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ALHO A GRANEL Nº 07 - IN NATURA - Detalhamento: ALHO A GRANEL NÚMERO 07, INTEIRO; APRESENTANDO COLORAÇÃO DA PELÍCULA DO BULBILHO E HOMOGENEIDADE VISUAL DE TAMANHO E COLORAÇÃO; NÃO APRESENTAR DEFEITOS DE BROTO, CHOCHO, PODRIDÃO, MURCHO, FERIMENTO, PASSADO OU QUEBRADO GRAVE;COM IDENTIFICAÇÃO DE PESO, ACONDICIONADO EM SACO PLASTICO TRANSPARENTE, ATOXICO, PRODUTO SUJEITO A VERIFICAÇÃO NO ATO DA ENTREGA.</w:t>
            </w:r>
          </w:p>
        </w:tc>
        <w:tc>
          <w:tcPr>
            <w:tcW w:w="2038" w:type="dxa"/>
            <w:vAlign w:val="center"/>
          </w:tcPr>
          <w:p w14:paraId="55024A5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5.560,92</w:t>
            </w:r>
          </w:p>
        </w:tc>
      </w:tr>
      <w:tr w:rsidR="00346397" w:rsidRPr="00835ECE" w14:paraId="059DA41A" w14:textId="77777777" w:rsidTr="00346397">
        <w:trPr>
          <w:trHeight w:val="344"/>
          <w:jc w:val="center"/>
        </w:trPr>
        <w:tc>
          <w:tcPr>
            <w:tcW w:w="710" w:type="dxa"/>
            <w:vAlign w:val="center"/>
          </w:tcPr>
          <w:p w14:paraId="029F890A"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55</w:t>
            </w:r>
          </w:p>
        </w:tc>
        <w:tc>
          <w:tcPr>
            <w:tcW w:w="986" w:type="dxa"/>
            <w:vAlign w:val="center"/>
          </w:tcPr>
          <w:p w14:paraId="3D58F855"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558</w:t>
            </w:r>
          </w:p>
        </w:tc>
        <w:tc>
          <w:tcPr>
            <w:tcW w:w="1560" w:type="dxa"/>
            <w:vAlign w:val="center"/>
          </w:tcPr>
          <w:p w14:paraId="193BBB7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6,45</w:t>
            </w:r>
          </w:p>
        </w:tc>
        <w:tc>
          <w:tcPr>
            <w:tcW w:w="3618" w:type="dxa"/>
            <w:vAlign w:val="center"/>
          </w:tcPr>
          <w:p w14:paraId="23935B89"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BANANA PRATA - IN NATURA - Detalhamento: BANANA PRATA DE PRIMEIRA QUALIDADDE; COLORAÇÃO DA CASCA AMARELO ESVERDEADA, ESPESSURA FINA E POLPA CREME ROSEA; O FRUTO DEVERÁ APRESENTAR HOMOGENEIDADE VISUAL DE TAMANHO E COLORACAO, NÃO </w:t>
            </w:r>
            <w:r w:rsidRPr="00835ECE">
              <w:rPr>
                <w:rFonts w:ascii="Times New Roman" w:hAnsi="Times New Roman" w:cs="Times New Roman"/>
                <w:color w:val="000000"/>
                <w:sz w:val="20"/>
                <w:szCs w:val="20"/>
              </w:rPr>
              <w:lastRenderedPageBreak/>
              <w:t>APRESENTAR DEFEITOS, COM IDENTIFICAÇÃO DE PESO, ACONDICIONADO EM SACO PLASTICO TRANSPARENTE, ATOXICO, PRODUTO SUJEITO A VERIFICAÇÃO NO ATO DA ENTREGA.</w:t>
            </w:r>
          </w:p>
        </w:tc>
        <w:tc>
          <w:tcPr>
            <w:tcW w:w="2038" w:type="dxa"/>
            <w:vAlign w:val="center"/>
          </w:tcPr>
          <w:p w14:paraId="672B5D0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2.631,60</w:t>
            </w:r>
          </w:p>
        </w:tc>
      </w:tr>
      <w:tr w:rsidR="00346397" w:rsidRPr="00835ECE" w14:paraId="7B454145" w14:textId="77777777" w:rsidTr="00346397">
        <w:trPr>
          <w:trHeight w:val="344"/>
          <w:jc w:val="center"/>
        </w:trPr>
        <w:tc>
          <w:tcPr>
            <w:tcW w:w="710" w:type="dxa"/>
            <w:vAlign w:val="center"/>
          </w:tcPr>
          <w:p w14:paraId="0BAD2DE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56</w:t>
            </w:r>
          </w:p>
        </w:tc>
        <w:tc>
          <w:tcPr>
            <w:tcW w:w="986" w:type="dxa"/>
            <w:vAlign w:val="center"/>
          </w:tcPr>
          <w:p w14:paraId="0DC689B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358</w:t>
            </w:r>
          </w:p>
        </w:tc>
        <w:tc>
          <w:tcPr>
            <w:tcW w:w="1560" w:type="dxa"/>
            <w:vAlign w:val="center"/>
          </w:tcPr>
          <w:p w14:paraId="149E6EC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4,32</w:t>
            </w:r>
          </w:p>
        </w:tc>
        <w:tc>
          <w:tcPr>
            <w:tcW w:w="3618" w:type="dxa"/>
            <w:vAlign w:val="center"/>
          </w:tcPr>
          <w:p w14:paraId="1D0B8ED9"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BATATA DOCE - IN NATURA - Detalhamento: BATATA DOCE DE 1ª QUALIDADEDA; NÃO APRESENTAR OS DEFEITOS APARENTES COMO ESVERDEAMENTO, ARROXEAMENTO, BROTEAMENTO, RACHADURA, PODRIDÃO E DEFEITOS INTERNOS COMO OCO, NEGRO E MANCHA; DEVE ESTAR ISENTA DE EXCESSO DE SUBSTÂNCIAS TERROSAS, SUJIDADES, CORPOS ESTRANHOS ADERIDOS A SUPERFICIE EXTERNA; COM IDENTIFICAÇÃO DE PESO, ACONDICIONADO EM SACO PLASTICO TRANSPARENTE, ATOXICO, PRODUTO SUJEITO A VERIFICAÇÃO NO ATO DA ENTREGA.</w:t>
            </w:r>
          </w:p>
        </w:tc>
        <w:tc>
          <w:tcPr>
            <w:tcW w:w="2038" w:type="dxa"/>
            <w:vAlign w:val="center"/>
          </w:tcPr>
          <w:p w14:paraId="5F73DF2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898,56</w:t>
            </w:r>
          </w:p>
        </w:tc>
      </w:tr>
      <w:tr w:rsidR="00346397" w:rsidRPr="00835ECE" w14:paraId="3FA32553" w14:textId="77777777" w:rsidTr="00346397">
        <w:trPr>
          <w:trHeight w:val="344"/>
          <w:jc w:val="center"/>
        </w:trPr>
        <w:tc>
          <w:tcPr>
            <w:tcW w:w="710" w:type="dxa"/>
            <w:vAlign w:val="center"/>
          </w:tcPr>
          <w:p w14:paraId="2AE5ED4D"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57</w:t>
            </w:r>
          </w:p>
        </w:tc>
        <w:tc>
          <w:tcPr>
            <w:tcW w:w="986" w:type="dxa"/>
            <w:vAlign w:val="center"/>
          </w:tcPr>
          <w:p w14:paraId="51CD78E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388</w:t>
            </w:r>
          </w:p>
        </w:tc>
        <w:tc>
          <w:tcPr>
            <w:tcW w:w="1560" w:type="dxa"/>
            <w:vAlign w:val="center"/>
          </w:tcPr>
          <w:p w14:paraId="52A48FF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5,88</w:t>
            </w:r>
          </w:p>
        </w:tc>
        <w:tc>
          <w:tcPr>
            <w:tcW w:w="3618" w:type="dxa"/>
            <w:vAlign w:val="center"/>
          </w:tcPr>
          <w:p w14:paraId="0E3399E0"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BATATA INGLESA - IN NATURA - Detalhamento: BATATA ESPECIAL DE 1ª QUALIDADEDA; NÃO APRESENTAR OS DEFEITOS APARENTES COMO ESVERDEAMENTO, ARROXEAMENTO, BROTEAMENTO, RACHADURA, PODRIDÃO E DEFEITOS INTERNOS COMO OCO, NEGRO E MANCHA; DEVE ESTAR ISENTA DE EXCESSO DE SUBSTÂNCIAS TERROSAS, SUJIDADES, CORPOS ESTRANHOS ADERIDOS A SUPERFICIE EXTERNA; COM IDENTIFICAÇÃO DE PESO, ACONDICIONADO EM SACO PLASTICO TRANSPARENTE, ATOXICO, PRODUTO SUJEITO A VERIFICAÇÃO NO ATO DA ENTREGA.</w:t>
            </w:r>
          </w:p>
        </w:tc>
        <w:tc>
          <w:tcPr>
            <w:tcW w:w="2038" w:type="dxa"/>
            <w:vAlign w:val="center"/>
          </w:tcPr>
          <w:p w14:paraId="6CA2E11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1.399,44</w:t>
            </w:r>
          </w:p>
        </w:tc>
      </w:tr>
      <w:tr w:rsidR="00346397" w:rsidRPr="00835ECE" w14:paraId="1B75BB25" w14:textId="77777777" w:rsidTr="00346397">
        <w:trPr>
          <w:trHeight w:val="344"/>
          <w:jc w:val="center"/>
        </w:trPr>
        <w:tc>
          <w:tcPr>
            <w:tcW w:w="710" w:type="dxa"/>
            <w:vAlign w:val="center"/>
          </w:tcPr>
          <w:p w14:paraId="70DBAA8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58</w:t>
            </w:r>
          </w:p>
        </w:tc>
        <w:tc>
          <w:tcPr>
            <w:tcW w:w="986" w:type="dxa"/>
            <w:vAlign w:val="center"/>
          </w:tcPr>
          <w:p w14:paraId="3629106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342</w:t>
            </w:r>
          </w:p>
        </w:tc>
        <w:tc>
          <w:tcPr>
            <w:tcW w:w="1560" w:type="dxa"/>
            <w:vAlign w:val="center"/>
          </w:tcPr>
          <w:p w14:paraId="6066E48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4,41</w:t>
            </w:r>
          </w:p>
        </w:tc>
        <w:tc>
          <w:tcPr>
            <w:tcW w:w="3618" w:type="dxa"/>
            <w:vAlign w:val="center"/>
          </w:tcPr>
          <w:p w14:paraId="665925B1"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BETERRABA - IN NATURA - Detalhamento: BETERRABA, CLASSE EXTRA AA, FIRME, DE CASCA LISA, SEM RACHADURAS, SEM MANCHAS, SEM SINAIS DE BROTAÇÃO, LIVRE DE PARASITAS E LAVRAS , ACONDICIONADO EM SACO PLASTICO TRANSPARENTE, ATOXICO, COM IDENTIFICAÇÃO DE PESO, PRODUTO SUJEITO A </w:t>
            </w:r>
            <w:r w:rsidRPr="00835ECE">
              <w:rPr>
                <w:rFonts w:ascii="Times New Roman" w:hAnsi="Times New Roman" w:cs="Times New Roman"/>
                <w:color w:val="000000"/>
                <w:sz w:val="20"/>
                <w:szCs w:val="20"/>
              </w:rPr>
              <w:lastRenderedPageBreak/>
              <w:t>VERIFICAÇÃO NO ATO DA ENTREGA.</w:t>
            </w:r>
          </w:p>
        </w:tc>
        <w:tc>
          <w:tcPr>
            <w:tcW w:w="2038" w:type="dxa"/>
            <w:vAlign w:val="center"/>
          </w:tcPr>
          <w:p w14:paraId="0507E8A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846,72</w:t>
            </w:r>
          </w:p>
        </w:tc>
      </w:tr>
      <w:tr w:rsidR="00346397" w:rsidRPr="00835ECE" w14:paraId="14588B37" w14:textId="77777777" w:rsidTr="00346397">
        <w:trPr>
          <w:trHeight w:val="344"/>
          <w:jc w:val="center"/>
        </w:trPr>
        <w:tc>
          <w:tcPr>
            <w:tcW w:w="710" w:type="dxa"/>
            <w:vAlign w:val="center"/>
          </w:tcPr>
          <w:p w14:paraId="0E9937D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59</w:t>
            </w:r>
          </w:p>
        </w:tc>
        <w:tc>
          <w:tcPr>
            <w:tcW w:w="986" w:type="dxa"/>
            <w:vAlign w:val="center"/>
          </w:tcPr>
          <w:p w14:paraId="26FED0F9"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388</w:t>
            </w:r>
          </w:p>
        </w:tc>
        <w:tc>
          <w:tcPr>
            <w:tcW w:w="1560" w:type="dxa"/>
            <w:vAlign w:val="center"/>
          </w:tcPr>
          <w:p w14:paraId="18A3B2F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3,27</w:t>
            </w:r>
          </w:p>
        </w:tc>
        <w:tc>
          <w:tcPr>
            <w:tcW w:w="3618" w:type="dxa"/>
            <w:vAlign w:val="center"/>
          </w:tcPr>
          <w:p w14:paraId="5B1513F4"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CABOTIÁ - IN NATURA - Detalhamento: CABOTIÁ DE 1ª QUALIDADE; APRESENTAR HOMOGENIDADE VISUAL DE TAMANHO E COLORAÇÃO: NÃO APRESENTAR OS DEFEITOS PODRIDÃO, PASSADO, MURCHO E FERIMENTO ACONDICIONADO EM SACO PLASTICO TRANSPARENTE, ATOXICO, COM IDENTIFICAÇÃO DE PESO, PRODUTO SUJEITO A VERIFICAÇÃO NO ATO DA ENTREGA.</w:t>
            </w:r>
          </w:p>
        </w:tc>
        <w:tc>
          <w:tcPr>
            <w:tcW w:w="2038" w:type="dxa"/>
            <w:vAlign w:val="center"/>
          </w:tcPr>
          <w:p w14:paraId="52AB654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778,26</w:t>
            </w:r>
          </w:p>
        </w:tc>
      </w:tr>
      <w:tr w:rsidR="00346397" w:rsidRPr="00835ECE" w14:paraId="58CD2545" w14:textId="77777777" w:rsidTr="00346397">
        <w:trPr>
          <w:trHeight w:val="344"/>
          <w:jc w:val="center"/>
        </w:trPr>
        <w:tc>
          <w:tcPr>
            <w:tcW w:w="710" w:type="dxa"/>
            <w:vAlign w:val="center"/>
          </w:tcPr>
          <w:p w14:paraId="23E1889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60</w:t>
            </w:r>
          </w:p>
        </w:tc>
        <w:tc>
          <w:tcPr>
            <w:tcW w:w="986" w:type="dxa"/>
            <w:vAlign w:val="center"/>
          </w:tcPr>
          <w:p w14:paraId="1E41A089"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554</w:t>
            </w:r>
          </w:p>
        </w:tc>
        <w:tc>
          <w:tcPr>
            <w:tcW w:w="1560" w:type="dxa"/>
            <w:vAlign w:val="center"/>
          </w:tcPr>
          <w:p w14:paraId="56B86A8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3,24</w:t>
            </w:r>
          </w:p>
        </w:tc>
        <w:tc>
          <w:tcPr>
            <w:tcW w:w="3618" w:type="dxa"/>
            <w:vAlign w:val="center"/>
          </w:tcPr>
          <w:p w14:paraId="7BDBB72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CEBOLA - IN NATURA - Detalhamento: CEBOLA, MÉDIA, COMUM, SEM DEFORMAÇÕES, SEM MANCHAS, ISENTA DE SUJIDADES, E EM ÓTIMA CONDIÇÃO PARA CONSUMO, ACONDICIONADO EM SACO PLASTICO TRANSPARENTE, ATOXICO, COM IDENTIFICAÇÃO DE PESO, PRODUTO SUJEITO A VERIFICAÇÃO NO ATO DA ENTREGA.</w:t>
            </w:r>
          </w:p>
        </w:tc>
        <w:tc>
          <w:tcPr>
            <w:tcW w:w="2038" w:type="dxa"/>
            <w:vAlign w:val="center"/>
          </w:tcPr>
          <w:p w14:paraId="370F160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1.308,96</w:t>
            </w:r>
          </w:p>
        </w:tc>
      </w:tr>
      <w:tr w:rsidR="00346397" w:rsidRPr="00835ECE" w14:paraId="6C80FB93" w14:textId="77777777" w:rsidTr="00346397">
        <w:trPr>
          <w:trHeight w:val="344"/>
          <w:jc w:val="center"/>
        </w:trPr>
        <w:tc>
          <w:tcPr>
            <w:tcW w:w="710" w:type="dxa"/>
            <w:vAlign w:val="center"/>
          </w:tcPr>
          <w:p w14:paraId="511BA54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61</w:t>
            </w:r>
          </w:p>
        </w:tc>
        <w:tc>
          <w:tcPr>
            <w:tcW w:w="986" w:type="dxa"/>
            <w:vAlign w:val="center"/>
          </w:tcPr>
          <w:p w14:paraId="2CA06D2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424</w:t>
            </w:r>
          </w:p>
        </w:tc>
        <w:tc>
          <w:tcPr>
            <w:tcW w:w="1560" w:type="dxa"/>
            <w:vAlign w:val="center"/>
          </w:tcPr>
          <w:p w14:paraId="2187911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7,42</w:t>
            </w:r>
          </w:p>
        </w:tc>
        <w:tc>
          <w:tcPr>
            <w:tcW w:w="3618" w:type="dxa"/>
            <w:vAlign w:val="center"/>
          </w:tcPr>
          <w:p w14:paraId="68D6BE41"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CENOURA - IN NATURA - Detalhamento: CENOURA, CLASSE EXTRA AA, COMUM, COR LARANJA INTENSA, SEM PIGMENTAÇÃO VERDE OU ROXA, ISENTA DE SUJIDADES, PARASITAS E LARVAS, ACONDICIONADO EM SACO PLASTICO TRANSPARENTE, ATOXICO, COM IDENTIFICAÇÃO DE PESO, PRODUTO SUJEITO A VERIFICAÇÃO NO ATO DA ENTREGA.</w:t>
            </w:r>
          </w:p>
        </w:tc>
        <w:tc>
          <w:tcPr>
            <w:tcW w:w="2038" w:type="dxa"/>
            <w:vAlign w:val="center"/>
          </w:tcPr>
          <w:p w14:paraId="114DB0B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2.033,08</w:t>
            </w:r>
          </w:p>
        </w:tc>
      </w:tr>
      <w:tr w:rsidR="00346397" w:rsidRPr="00835ECE" w14:paraId="6EE60BC4" w14:textId="77777777" w:rsidTr="00346397">
        <w:trPr>
          <w:trHeight w:val="344"/>
          <w:jc w:val="center"/>
        </w:trPr>
        <w:tc>
          <w:tcPr>
            <w:tcW w:w="710" w:type="dxa"/>
            <w:vAlign w:val="center"/>
          </w:tcPr>
          <w:p w14:paraId="2B401ED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62</w:t>
            </w:r>
          </w:p>
        </w:tc>
        <w:tc>
          <w:tcPr>
            <w:tcW w:w="986" w:type="dxa"/>
            <w:vAlign w:val="center"/>
          </w:tcPr>
          <w:p w14:paraId="55EC7320"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306</w:t>
            </w:r>
          </w:p>
        </w:tc>
        <w:tc>
          <w:tcPr>
            <w:tcW w:w="1560" w:type="dxa"/>
            <w:vAlign w:val="center"/>
          </w:tcPr>
          <w:p w14:paraId="6B097BF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6,62</w:t>
            </w:r>
          </w:p>
        </w:tc>
        <w:tc>
          <w:tcPr>
            <w:tcW w:w="3618" w:type="dxa"/>
            <w:vAlign w:val="center"/>
          </w:tcPr>
          <w:p w14:paraId="65E5E821"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CHEIRO VERDE - IN NATURA - Detalhamento: CHEIRO VERDE, 1ª QUALIDADE, COENTRO E CEBOLINHA DE PROPORÇÃO IGUAIS, COR VERDE ESCURO, ISENTA DE SINAIS DE APODRECIMENTO, ACONDICIONADO EM SACO PLASTICO ATOXICO PACOTE DE 250GR, PRODUTO SUJEITO A VERIFICAÇÃO NO ATO DA ENTREGA.</w:t>
            </w:r>
          </w:p>
        </w:tc>
        <w:tc>
          <w:tcPr>
            <w:tcW w:w="2038" w:type="dxa"/>
            <w:vAlign w:val="center"/>
          </w:tcPr>
          <w:p w14:paraId="400730C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1.032,72</w:t>
            </w:r>
          </w:p>
        </w:tc>
      </w:tr>
      <w:tr w:rsidR="00346397" w:rsidRPr="00835ECE" w14:paraId="5BE6E47C" w14:textId="77777777" w:rsidTr="00346397">
        <w:trPr>
          <w:trHeight w:val="344"/>
          <w:jc w:val="center"/>
        </w:trPr>
        <w:tc>
          <w:tcPr>
            <w:tcW w:w="710" w:type="dxa"/>
            <w:vAlign w:val="center"/>
          </w:tcPr>
          <w:p w14:paraId="0A5E4C2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63</w:t>
            </w:r>
          </w:p>
        </w:tc>
        <w:tc>
          <w:tcPr>
            <w:tcW w:w="986" w:type="dxa"/>
            <w:vAlign w:val="center"/>
          </w:tcPr>
          <w:p w14:paraId="5E9B2D15"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388</w:t>
            </w:r>
          </w:p>
        </w:tc>
        <w:tc>
          <w:tcPr>
            <w:tcW w:w="1560" w:type="dxa"/>
            <w:vAlign w:val="center"/>
          </w:tcPr>
          <w:p w14:paraId="021D671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3,66</w:t>
            </w:r>
          </w:p>
        </w:tc>
        <w:tc>
          <w:tcPr>
            <w:tcW w:w="3618" w:type="dxa"/>
            <w:vAlign w:val="center"/>
          </w:tcPr>
          <w:p w14:paraId="3D084C0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CHUCHU - IN NATURA - Detalhamento: CHUCHU, CLASSE EXTRA AA, COMUM, CASCA BRILHANTE, SEM FERIMENTOS, SEM ESPINHOS, LIVRE DE SUJIDADES, PARASITAS E LARVAS, ACONDICIONADO EM SACO PLASTICO TRANSPARENTE, </w:t>
            </w:r>
            <w:r w:rsidRPr="00835ECE">
              <w:rPr>
                <w:rFonts w:ascii="Times New Roman" w:hAnsi="Times New Roman" w:cs="Times New Roman"/>
                <w:color w:val="000000"/>
                <w:sz w:val="20"/>
                <w:szCs w:val="20"/>
              </w:rPr>
              <w:lastRenderedPageBreak/>
              <w:t>ATOXICO, COM IDENTIFICAÇÃO DE PESO, PRODUTO SUJEITO A VERIFICAÇÃO NO ATO DA ENTREGA.</w:t>
            </w:r>
          </w:p>
        </w:tc>
        <w:tc>
          <w:tcPr>
            <w:tcW w:w="2038" w:type="dxa"/>
            <w:vAlign w:val="center"/>
          </w:tcPr>
          <w:p w14:paraId="025A43C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871,08</w:t>
            </w:r>
          </w:p>
        </w:tc>
      </w:tr>
      <w:tr w:rsidR="00346397" w:rsidRPr="00835ECE" w14:paraId="5F533DAC" w14:textId="77777777" w:rsidTr="00346397">
        <w:trPr>
          <w:trHeight w:val="344"/>
          <w:jc w:val="center"/>
        </w:trPr>
        <w:tc>
          <w:tcPr>
            <w:tcW w:w="710" w:type="dxa"/>
            <w:vAlign w:val="center"/>
          </w:tcPr>
          <w:p w14:paraId="43D855EC"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64</w:t>
            </w:r>
          </w:p>
        </w:tc>
        <w:tc>
          <w:tcPr>
            <w:tcW w:w="986" w:type="dxa"/>
            <w:vAlign w:val="center"/>
          </w:tcPr>
          <w:p w14:paraId="5D65064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336</w:t>
            </w:r>
          </w:p>
        </w:tc>
        <w:tc>
          <w:tcPr>
            <w:tcW w:w="1560" w:type="dxa"/>
            <w:vAlign w:val="center"/>
          </w:tcPr>
          <w:p w14:paraId="07AF30A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6,67</w:t>
            </w:r>
          </w:p>
        </w:tc>
        <w:tc>
          <w:tcPr>
            <w:tcW w:w="3618" w:type="dxa"/>
            <w:vAlign w:val="center"/>
          </w:tcPr>
          <w:p w14:paraId="66E971F8"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COUVE - IN NATURA - Detalhamento: COUVE MANTEIGA, CLASSE EXTRA, FOLHAS NOVAS, VERDE ESCURAS, SEM MANCHAS OU MARCAS DE INSETO E LIVRE DE ENFERMIDADES, ACONDICIONADO EM SACO PLASTICO TRANSPARENTE, PACOTE, ATOXICO, PRODUTO SUJEITO A VERIFICAÇÃO NO ATO DA ENTREGA.</w:t>
            </w:r>
          </w:p>
        </w:tc>
        <w:tc>
          <w:tcPr>
            <w:tcW w:w="2038" w:type="dxa"/>
            <w:vAlign w:val="center"/>
          </w:tcPr>
          <w:p w14:paraId="24C61D0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1.240,62</w:t>
            </w:r>
          </w:p>
        </w:tc>
      </w:tr>
      <w:tr w:rsidR="00346397" w:rsidRPr="00835ECE" w14:paraId="70C7F280" w14:textId="77777777" w:rsidTr="00346397">
        <w:trPr>
          <w:trHeight w:val="344"/>
          <w:jc w:val="center"/>
        </w:trPr>
        <w:tc>
          <w:tcPr>
            <w:tcW w:w="710" w:type="dxa"/>
            <w:vAlign w:val="center"/>
          </w:tcPr>
          <w:p w14:paraId="1771E3ED"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65</w:t>
            </w:r>
          </w:p>
        </w:tc>
        <w:tc>
          <w:tcPr>
            <w:tcW w:w="986" w:type="dxa"/>
            <w:vAlign w:val="center"/>
          </w:tcPr>
          <w:p w14:paraId="0741B8EB"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344</w:t>
            </w:r>
          </w:p>
        </w:tc>
        <w:tc>
          <w:tcPr>
            <w:tcW w:w="1560" w:type="dxa"/>
            <w:vAlign w:val="center"/>
          </w:tcPr>
          <w:p w14:paraId="7F5FBD3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19,00</w:t>
            </w:r>
          </w:p>
        </w:tc>
        <w:tc>
          <w:tcPr>
            <w:tcW w:w="3618" w:type="dxa"/>
            <w:vAlign w:val="center"/>
          </w:tcPr>
          <w:p w14:paraId="16EB3A3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GENGIBRE - IN NATURA - Detalhamento: GENGIBRE DE 1ª QUALIDADE, NÃO APRESENTAR OS DEFEITOS APARENTES COMO BROTEAMENTO, RACHADURA, PODRIDÃO E DEFEITOS INTERNOS COMO OCO, DEVE ESTAR ISENTA DE EXCESSO DE SUBSTÂNCIAS TERROSAS, SUJIDADES, CORPOS ESTRANHOS ADERIDOS A SUPERFICIE EXTERNA; COM IDENTIFICAÇÃO DE PESO, ACONDICIONADO EM SACO PLASTICO TRANSPARENTE, ATOXICO, PRODUTO SUJEITO A VERIFICAÇÃO NO ATO DA ENTREGA.</w:t>
            </w:r>
          </w:p>
        </w:tc>
        <w:tc>
          <w:tcPr>
            <w:tcW w:w="2038" w:type="dxa"/>
            <w:vAlign w:val="center"/>
          </w:tcPr>
          <w:p w14:paraId="5924B88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3.686,00</w:t>
            </w:r>
          </w:p>
        </w:tc>
      </w:tr>
      <w:tr w:rsidR="00346397" w:rsidRPr="00835ECE" w14:paraId="5EEFED45" w14:textId="77777777" w:rsidTr="00346397">
        <w:trPr>
          <w:trHeight w:val="344"/>
          <w:jc w:val="center"/>
        </w:trPr>
        <w:tc>
          <w:tcPr>
            <w:tcW w:w="710" w:type="dxa"/>
            <w:vAlign w:val="center"/>
          </w:tcPr>
          <w:p w14:paraId="41AF0213"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66</w:t>
            </w:r>
          </w:p>
        </w:tc>
        <w:tc>
          <w:tcPr>
            <w:tcW w:w="986" w:type="dxa"/>
            <w:vAlign w:val="center"/>
          </w:tcPr>
          <w:p w14:paraId="71EF6A31"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540</w:t>
            </w:r>
          </w:p>
        </w:tc>
        <w:tc>
          <w:tcPr>
            <w:tcW w:w="1560" w:type="dxa"/>
            <w:vAlign w:val="center"/>
          </w:tcPr>
          <w:p w14:paraId="08C9CB1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5,59</w:t>
            </w:r>
          </w:p>
        </w:tc>
        <w:tc>
          <w:tcPr>
            <w:tcW w:w="3618" w:type="dxa"/>
            <w:vAlign w:val="center"/>
          </w:tcPr>
          <w:p w14:paraId="408123C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LARANJA - IN NATURA - Detalhamento: LARANJA PÊRA, CLASSE A, COMUM, COLORAÇÃO E TAMANHO UNIFORMES, ISENTOS DE TERRA, SUJIDADES, LARVAS E PARASITOS, ACONDICIONADO EM SACO PLASTICO TRANSPARENTE, ATOXICO, COM IDENTIFICAÇÃO DE PESO, PRODUTO SUJEITO A VERIFICAÇÃO NO ATO DA ENTREGA.</w:t>
            </w:r>
          </w:p>
        </w:tc>
        <w:tc>
          <w:tcPr>
            <w:tcW w:w="2038" w:type="dxa"/>
            <w:vAlign w:val="center"/>
          </w:tcPr>
          <w:p w14:paraId="3546246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2.236,00</w:t>
            </w:r>
          </w:p>
        </w:tc>
      </w:tr>
      <w:tr w:rsidR="00346397" w:rsidRPr="00835ECE" w14:paraId="0A0D6C90" w14:textId="77777777" w:rsidTr="00346397">
        <w:trPr>
          <w:trHeight w:val="344"/>
          <w:jc w:val="center"/>
        </w:trPr>
        <w:tc>
          <w:tcPr>
            <w:tcW w:w="710" w:type="dxa"/>
            <w:vAlign w:val="center"/>
          </w:tcPr>
          <w:p w14:paraId="356E461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67</w:t>
            </w:r>
          </w:p>
        </w:tc>
        <w:tc>
          <w:tcPr>
            <w:tcW w:w="986" w:type="dxa"/>
            <w:vAlign w:val="center"/>
          </w:tcPr>
          <w:p w14:paraId="6283818C"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280</w:t>
            </w:r>
          </w:p>
        </w:tc>
        <w:tc>
          <w:tcPr>
            <w:tcW w:w="1560" w:type="dxa"/>
            <w:vAlign w:val="center"/>
          </w:tcPr>
          <w:p w14:paraId="6A0DC39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5,94</w:t>
            </w:r>
          </w:p>
        </w:tc>
        <w:tc>
          <w:tcPr>
            <w:tcW w:w="3618" w:type="dxa"/>
            <w:vAlign w:val="center"/>
          </w:tcPr>
          <w:p w14:paraId="2D15F2C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LIMÃO TAITI - IN NATURA - Detalhamento: LIMÃO TAITI, CLASSE A, COMUM, COLORAÇÃO E TAMANHO UNIFORMES, ACONDICIONADO EM SACO PLASTICO TRANSPARENTE, ATOXICO, COM IDENTIFICAÇÃO DE PESO, PRODUTO SUJEITO A VERIFICAÇÃO NO ATO DA ENTREGA.</w:t>
            </w:r>
          </w:p>
        </w:tc>
        <w:tc>
          <w:tcPr>
            <w:tcW w:w="2038" w:type="dxa"/>
            <w:vAlign w:val="center"/>
          </w:tcPr>
          <w:p w14:paraId="3E10154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772,20</w:t>
            </w:r>
          </w:p>
        </w:tc>
      </w:tr>
      <w:tr w:rsidR="00346397" w:rsidRPr="00835ECE" w14:paraId="567546B3" w14:textId="77777777" w:rsidTr="00346397">
        <w:trPr>
          <w:trHeight w:val="344"/>
          <w:jc w:val="center"/>
        </w:trPr>
        <w:tc>
          <w:tcPr>
            <w:tcW w:w="710" w:type="dxa"/>
            <w:vAlign w:val="center"/>
          </w:tcPr>
          <w:p w14:paraId="400A780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68</w:t>
            </w:r>
          </w:p>
        </w:tc>
        <w:tc>
          <w:tcPr>
            <w:tcW w:w="986" w:type="dxa"/>
            <w:vAlign w:val="center"/>
          </w:tcPr>
          <w:p w14:paraId="6CAB625B"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414</w:t>
            </w:r>
          </w:p>
        </w:tc>
        <w:tc>
          <w:tcPr>
            <w:tcW w:w="1560" w:type="dxa"/>
            <w:vAlign w:val="center"/>
          </w:tcPr>
          <w:p w14:paraId="05E937A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16,73</w:t>
            </w:r>
          </w:p>
        </w:tc>
        <w:tc>
          <w:tcPr>
            <w:tcW w:w="3618" w:type="dxa"/>
            <w:vAlign w:val="center"/>
          </w:tcPr>
          <w:p w14:paraId="5F086EB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MAÇÃ - IN NATURA - Detalhamento: MAÇÃ FUJI, FIRME, CASCA BRILHANTE, SEM MANCHAS ESCURECIDAS, SEM PARTES MOLES </w:t>
            </w:r>
            <w:r w:rsidRPr="00835ECE">
              <w:rPr>
                <w:rFonts w:ascii="Times New Roman" w:hAnsi="Times New Roman" w:cs="Times New Roman"/>
                <w:color w:val="000000"/>
                <w:sz w:val="20"/>
                <w:szCs w:val="20"/>
              </w:rPr>
              <w:lastRenderedPageBreak/>
              <w:t>ACONDICIONADO EM SACO PLASTICO TRANSPARENTE, ATOXICO, COM IDENTIFICAÇÃO DE PESO, PRODUTO SUJEITO A VERIFICAÇÃO NO ATO DA ENTREGA. ACONDICIONADO EM SACO PLASTICO TRANSPARENTE, ATOXICO, COM IDENTIFICAÇÃO DE PESO, PRODUTO SUJEITO A VERIFICAÇÃO NO ATO DA ENTREGA.</w:t>
            </w:r>
          </w:p>
        </w:tc>
        <w:tc>
          <w:tcPr>
            <w:tcW w:w="2038" w:type="dxa"/>
            <w:vAlign w:val="center"/>
          </w:tcPr>
          <w:p w14:paraId="618C17A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4.416,72</w:t>
            </w:r>
          </w:p>
        </w:tc>
      </w:tr>
      <w:tr w:rsidR="00346397" w:rsidRPr="00835ECE" w14:paraId="0E696EF1" w14:textId="77777777" w:rsidTr="00346397">
        <w:trPr>
          <w:trHeight w:val="344"/>
          <w:jc w:val="center"/>
        </w:trPr>
        <w:tc>
          <w:tcPr>
            <w:tcW w:w="710" w:type="dxa"/>
            <w:vAlign w:val="center"/>
          </w:tcPr>
          <w:p w14:paraId="6C262EB8"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69</w:t>
            </w:r>
          </w:p>
        </w:tc>
        <w:tc>
          <w:tcPr>
            <w:tcW w:w="986" w:type="dxa"/>
            <w:vAlign w:val="center"/>
          </w:tcPr>
          <w:p w14:paraId="0FDB460D"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322</w:t>
            </w:r>
          </w:p>
        </w:tc>
        <w:tc>
          <w:tcPr>
            <w:tcW w:w="1560" w:type="dxa"/>
            <w:vAlign w:val="center"/>
          </w:tcPr>
          <w:p w14:paraId="6A1B284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4,98</w:t>
            </w:r>
          </w:p>
        </w:tc>
        <w:tc>
          <w:tcPr>
            <w:tcW w:w="3618" w:type="dxa"/>
            <w:vAlign w:val="center"/>
          </w:tcPr>
          <w:p w14:paraId="2EE5178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PEPINO - IN NATURA - Detalhamento: PEPINO, LISO, EXTRA, APRESENTANDO COR, TAMANHO UNIFORME, SEM MANCHAS, MACHUCADURAS, BOLORES, SUJIDADES, FERRUGEM OU OUTROS DEFEITOS QUE POSSAM ALTERAR SUA APARÊNCIA E QUALIDADE, ACONDICIONADO EM SACO PLASTICO TRANSPARENTE, ATOXICO, COM IDENTIFICAÇÃO DE PESO, PRODUTO SUJEITO A VERIFICAÇÃO NO ATO DA ENTREGA.</w:t>
            </w:r>
          </w:p>
        </w:tc>
        <w:tc>
          <w:tcPr>
            <w:tcW w:w="2038" w:type="dxa"/>
            <w:vAlign w:val="center"/>
          </w:tcPr>
          <w:p w14:paraId="25C4EA9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856,56</w:t>
            </w:r>
          </w:p>
        </w:tc>
      </w:tr>
      <w:tr w:rsidR="00346397" w:rsidRPr="00835ECE" w14:paraId="6FBF9348" w14:textId="77777777" w:rsidTr="00346397">
        <w:trPr>
          <w:trHeight w:val="344"/>
          <w:jc w:val="center"/>
        </w:trPr>
        <w:tc>
          <w:tcPr>
            <w:tcW w:w="710" w:type="dxa"/>
            <w:vAlign w:val="center"/>
          </w:tcPr>
          <w:p w14:paraId="7DD1C839"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70</w:t>
            </w:r>
          </w:p>
        </w:tc>
        <w:tc>
          <w:tcPr>
            <w:tcW w:w="986" w:type="dxa"/>
            <w:vAlign w:val="center"/>
          </w:tcPr>
          <w:p w14:paraId="73FB2725"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250</w:t>
            </w:r>
          </w:p>
        </w:tc>
        <w:tc>
          <w:tcPr>
            <w:tcW w:w="1560" w:type="dxa"/>
            <w:vAlign w:val="center"/>
          </w:tcPr>
          <w:p w14:paraId="05199AC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16,09</w:t>
            </w:r>
          </w:p>
        </w:tc>
        <w:tc>
          <w:tcPr>
            <w:tcW w:w="3618" w:type="dxa"/>
            <w:vAlign w:val="center"/>
          </w:tcPr>
          <w:p w14:paraId="425359C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PÊRA - IN NATURA - Detalhamento: PÊRA COMUM, COR E SABOR PRÓPRIOS DA ESPÉCIE VARIEDADE. DEVERÁ APRESENTAR GRAU DE MATURAÇÃO TAL QUE PERMITA SUPORTAR A MANIPULAÇÃO, O TRANSPORTE E A CONSERVAÇÃO EM CONDIÇÕES ADEQUADAS PARA O CONSUMO MEDIATO E IMEDIATO, ACONDICIONADO EM SACO PLASTICO TRANSPARENTE, ATOXICO, COM IDENTIFICAÇÃO DE PESO, PRODUTO SUJEITO A VERIFICAÇÃO NO ATO DA ENTREGA.</w:t>
            </w:r>
          </w:p>
        </w:tc>
        <w:tc>
          <w:tcPr>
            <w:tcW w:w="2038" w:type="dxa"/>
            <w:vAlign w:val="center"/>
          </w:tcPr>
          <w:p w14:paraId="12A8C5F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1.609,00</w:t>
            </w:r>
          </w:p>
        </w:tc>
      </w:tr>
      <w:tr w:rsidR="00346397" w:rsidRPr="00835ECE" w14:paraId="7EED402F" w14:textId="77777777" w:rsidTr="00346397">
        <w:trPr>
          <w:trHeight w:val="344"/>
          <w:jc w:val="center"/>
        </w:trPr>
        <w:tc>
          <w:tcPr>
            <w:tcW w:w="710" w:type="dxa"/>
            <w:vAlign w:val="center"/>
          </w:tcPr>
          <w:p w14:paraId="23822958"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71</w:t>
            </w:r>
          </w:p>
        </w:tc>
        <w:tc>
          <w:tcPr>
            <w:tcW w:w="986" w:type="dxa"/>
            <w:vAlign w:val="center"/>
          </w:tcPr>
          <w:p w14:paraId="5378D5EE"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508</w:t>
            </w:r>
          </w:p>
        </w:tc>
        <w:tc>
          <w:tcPr>
            <w:tcW w:w="1560" w:type="dxa"/>
            <w:vAlign w:val="center"/>
          </w:tcPr>
          <w:p w14:paraId="5DB3F7C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12,74</w:t>
            </w:r>
          </w:p>
        </w:tc>
        <w:tc>
          <w:tcPr>
            <w:tcW w:w="3618" w:type="dxa"/>
            <w:vAlign w:val="center"/>
          </w:tcPr>
          <w:p w14:paraId="5C368CB3"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PIMENTÃO VERDE - IN NATURA - Detalhamento: PIMENTÃO VERDE, EXTRA AA, COMUM, SEM MANCHAS, MACHUCADURAS, BOLORES, SUJIDADES, ACONDICIONADO EM SACO PLASTICO TRANSPARENTE, ATOXICO, COM IDENTIFICAÇÃO DE PESO, PRODUTO SUJEITO A VERIFICAÇÃO NO ATO DA ENTREGA.</w:t>
            </w:r>
          </w:p>
        </w:tc>
        <w:tc>
          <w:tcPr>
            <w:tcW w:w="2038" w:type="dxa"/>
            <w:vAlign w:val="center"/>
          </w:tcPr>
          <w:p w14:paraId="33C09A5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4.560,92</w:t>
            </w:r>
          </w:p>
        </w:tc>
      </w:tr>
      <w:tr w:rsidR="00346397" w:rsidRPr="00835ECE" w14:paraId="5010B588" w14:textId="77777777" w:rsidTr="00346397">
        <w:trPr>
          <w:trHeight w:val="344"/>
          <w:jc w:val="center"/>
        </w:trPr>
        <w:tc>
          <w:tcPr>
            <w:tcW w:w="710" w:type="dxa"/>
            <w:vAlign w:val="center"/>
          </w:tcPr>
          <w:p w14:paraId="6EC449B3"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72</w:t>
            </w:r>
          </w:p>
        </w:tc>
        <w:tc>
          <w:tcPr>
            <w:tcW w:w="986" w:type="dxa"/>
            <w:vAlign w:val="center"/>
          </w:tcPr>
          <w:p w14:paraId="7B4C5754"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342</w:t>
            </w:r>
          </w:p>
        </w:tc>
        <w:tc>
          <w:tcPr>
            <w:tcW w:w="1560" w:type="dxa"/>
            <w:vAlign w:val="center"/>
          </w:tcPr>
          <w:p w14:paraId="3ABF22B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4,35</w:t>
            </w:r>
          </w:p>
        </w:tc>
        <w:tc>
          <w:tcPr>
            <w:tcW w:w="3618" w:type="dxa"/>
            <w:vAlign w:val="center"/>
          </w:tcPr>
          <w:p w14:paraId="51A44B74"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REPOLHO - IN NATURA - Detalhamento: REPOLHO BRANCO, LISO, EXTRA, APRESENTANDO COR, TAMANHO UNIFORME, SEM MANCHAS, MACHUCADURAS, BOLORES, SUJIDADES, FERRUGEM </w:t>
            </w:r>
            <w:r w:rsidRPr="00835ECE">
              <w:rPr>
                <w:rFonts w:ascii="Times New Roman" w:hAnsi="Times New Roman" w:cs="Times New Roman"/>
                <w:color w:val="000000"/>
                <w:sz w:val="20"/>
                <w:szCs w:val="20"/>
              </w:rPr>
              <w:lastRenderedPageBreak/>
              <w:t>OU OUTROS DEFEITOS QUE POSSAM ALTERAR SUA APARÊNCIA E QUALIDADE, ACONDICIONADO EM SACO PLASTICO TRANSPARENTE, ATOXICO, COM IDENTIFICAÇÃO DE PESO, PRODUTO SUJEITO A VERIFICAÇÃO NO ATO DA ENTREGA.</w:t>
            </w:r>
          </w:p>
        </w:tc>
        <w:tc>
          <w:tcPr>
            <w:tcW w:w="2038" w:type="dxa"/>
            <w:vAlign w:val="center"/>
          </w:tcPr>
          <w:p w14:paraId="26EF941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835,20</w:t>
            </w:r>
          </w:p>
        </w:tc>
      </w:tr>
      <w:tr w:rsidR="00346397" w:rsidRPr="00835ECE" w14:paraId="5C8C023C" w14:textId="77777777" w:rsidTr="00346397">
        <w:trPr>
          <w:trHeight w:val="344"/>
          <w:jc w:val="center"/>
        </w:trPr>
        <w:tc>
          <w:tcPr>
            <w:tcW w:w="710" w:type="dxa"/>
            <w:vAlign w:val="center"/>
          </w:tcPr>
          <w:p w14:paraId="2C10FC52"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73</w:t>
            </w:r>
          </w:p>
        </w:tc>
        <w:tc>
          <w:tcPr>
            <w:tcW w:w="986" w:type="dxa"/>
            <w:vAlign w:val="center"/>
          </w:tcPr>
          <w:p w14:paraId="22ACAE6E"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594</w:t>
            </w:r>
          </w:p>
        </w:tc>
        <w:tc>
          <w:tcPr>
            <w:tcW w:w="1560" w:type="dxa"/>
            <w:vAlign w:val="center"/>
          </w:tcPr>
          <w:p w14:paraId="55AC873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6,83</w:t>
            </w:r>
          </w:p>
        </w:tc>
        <w:tc>
          <w:tcPr>
            <w:tcW w:w="3618" w:type="dxa"/>
            <w:vAlign w:val="center"/>
          </w:tcPr>
          <w:p w14:paraId="56CCB108"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TOMATE - IN NATURA - Detalhamento: TOMATE COMUM, CLASSE EXTRA AA, FRESCO, RESISTENTE, FIRME, SEM DEFORMAÇÕES, SEM ROMPIMENTO DA EPIDERME, SEM DETERIORAÇÃO, ACONDICIONADO EM SACO PLASTICO TRANSPARENTE, ATOXICO, COM IDENTIFICAÇÃO DE PESO, PRODUTO SUJEITO A VERIFICAÇÃO NO ATO DA ENTREGA.</w:t>
            </w:r>
          </w:p>
        </w:tc>
        <w:tc>
          <w:tcPr>
            <w:tcW w:w="2038" w:type="dxa"/>
            <w:vAlign w:val="center"/>
          </w:tcPr>
          <w:p w14:paraId="05B06E8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3.032,52</w:t>
            </w:r>
          </w:p>
        </w:tc>
      </w:tr>
      <w:tr w:rsidR="00346397" w:rsidRPr="00835ECE" w14:paraId="2A009349" w14:textId="77777777" w:rsidTr="00346397">
        <w:trPr>
          <w:trHeight w:val="344"/>
          <w:jc w:val="center"/>
        </w:trPr>
        <w:tc>
          <w:tcPr>
            <w:tcW w:w="710" w:type="dxa"/>
            <w:vAlign w:val="center"/>
          </w:tcPr>
          <w:p w14:paraId="023E9A8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74</w:t>
            </w:r>
          </w:p>
        </w:tc>
        <w:tc>
          <w:tcPr>
            <w:tcW w:w="986" w:type="dxa"/>
            <w:vAlign w:val="center"/>
          </w:tcPr>
          <w:p w14:paraId="36BBFC7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350</w:t>
            </w:r>
          </w:p>
        </w:tc>
        <w:tc>
          <w:tcPr>
            <w:tcW w:w="1560" w:type="dxa"/>
            <w:vAlign w:val="center"/>
          </w:tcPr>
          <w:p w14:paraId="64D275D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12,40</w:t>
            </w:r>
          </w:p>
        </w:tc>
        <w:tc>
          <w:tcPr>
            <w:tcW w:w="3618" w:type="dxa"/>
            <w:vAlign w:val="center"/>
          </w:tcPr>
          <w:p w14:paraId="78FFCAEA"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UVA - IN NATURA - Detalhamento: UVA, FIRME, CASCA LUSTROSA, SEM MACHUCADOS, SEM RACHADURAS, ACONDICIONADO EM BANDEIJAS PLASTICO TRANSPARENTE, ATOXICO, COM IDENTIFICAÇÃO DE PESO, PRODUTO SUJEITO A VERIFICAÇÃO NO ATO DA ENTREGA.</w:t>
            </w:r>
          </w:p>
        </w:tc>
        <w:tc>
          <w:tcPr>
            <w:tcW w:w="2038" w:type="dxa"/>
            <w:vAlign w:val="center"/>
          </w:tcPr>
          <w:p w14:paraId="08185EF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2.480,00</w:t>
            </w:r>
          </w:p>
        </w:tc>
      </w:tr>
      <w:tr w:rsidR="00346397" w:rsidRPr="00835ECE" w14:paraId="2457F9F5" w14:textId="77777777" w:rsidTr="00346397">
        <w:trPr>
          <w:trHeight w:val="344"/>
          <w:jc w:val="center"/>
        </w:trPr>
        <w:tc>
          <w:tcPr>
            <w:tcW w:w="710" w:type="dxa"/>
            <w:vAlign w:val="center"/>
          </w:tcPr>
          <w:p w14:paraId="731F11A9"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75</w:t>
            </w:r>
          </w:p>
        </w:tc>
        <w:tc>
          <w:tcPr>
            <w:tcW w:w="986" w:type="dxa"/>
            <w:vAlign w:val="center"/>
          </w:tcPr>
          <w:p w14:paraId="09F57ECD"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272</w:t>
            </w:r>
          </w:p>
        </w:tc>
        <w:tc>
          <w:tcPr>
            <w:tcW w:w="1560" w:type="dxa"/>
            <w:vAlign w:val="center"/>
          </w:tcPr>
          <w:p w14:paraId="2A0E426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11,83</w:t>
            </w:r>
          </w:p>
        </w:tc>
        <w:tc>
          <w:tcPr>
            <w:tcW w:w="3618" w:type="dxa"/>
            <w:vAlign w:val="center"/>
          </w:tcPr>
          <w:p w14:paraId="00176C80"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VAGEM - IN NATURA - Detalhamento: VAGEM, LISA, EXTRA AA, APRESENTANDO COR, TAMANHO UNIFORME, SEM MANCHAS, MACHUCADURAS, BOLORES, SUJIDADES, FERRUGEM OU OUTROS DEFEITOS QUE POSSAM ALTERAR SUA APARÊNCIA E QUALIDADE ACONDICIONADO EM SACO PLASTICO TRANSPARENTE, ATOXICO, COM IDENTIFICAÇÃO DE PESO, PRODUTO SUJEITO A VERIFICAÇÃO NO ATO DA ENTREGA.</w:t>
            </w:r>
          </w:p>
        </w:tc>
        <w:tc>
          <w:tcPr>
            <w:tcW w:w="2038" w:type="dxa"/>
            <w:vAlign w:val="center"/>
          </w:tcPr>
          <w:p w14:paraId="1DAA2B9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3.217,76</w:t>
            </w:r>
          </w:p>
        </w:tc>
      </w:tr>
      <w:tr w:rsidR="00346397" w:rsidRPr="00835ECE" w14:paraId="24FD49F8" w14:textId="77777777" w:rsidTr="00346397">
        <w:trPr>
          <w:trHeight w:val="344"/>
          <w:jc w:val="center"/>
        </w:trPr>
        <w:tc>
          <w:tcPr>
            <w:tcW w:w="710" w:type="dxa"/>
            <w:vAlign w:val="center"/>
          </w:tcPr>
          <w:p w14:paraId="5E1CFDE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76</w:t>
            </w:r>
          </w:p>
        </w:tc>
        <w:tc>
          <w:tcPr>
            <w:tcW w:w="986" w:type="dxa"/>
            <w:vAlign w:val="center"/>
          </w:tcPr>
          <w:p w14:paraId="19454ED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200</w:t>
            </w:r>
          </w:p>
        </w:tc>
        <w:tc>
          <w:tcPr>
            <w:tcW w:w="1560" w:type="dxa"/>
            <w:vAlign w:val="center"/>
          </w:tcPr>
          <w:p w14:paraId="12EEC30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11,48</w:t>
            </w:r>
          </w:p>
        </w:tc>
        <w:tc>
          <w:tcPr>
            <w:tcW w:w="3618" w:type="dxa"/>
            <w:vAlign w:val="center"/>
          </w:tcPr>
          <w:p w14:paraId="6CBDE353"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BALAS SORTIDAS MARTIGAVEL - PACOTE 500GR - Detalhamento: BALAS SORTIDAS MASTIGAVEL - PACOTE COM 500GR, SABORES VARIADOS, EM EMBALAGEM PLÁSTICA HERMETICAMENTE FECHADA E ATOXICA, DE 300GR, COM VALIDADE MINIMA DE 6 MESES A PARTIR DA DATA DE ENTREGA.</w:t>
            </w:r>
          </w:p>
        </w:tc>
        <w:tc>
          <w:tcPr>
            <w:tcW w:w="2038" w:type="dxa"/>
            <w:vAlign w:val="center"/>
          </w:tcPr>
          <w:p w14:paraId="4BC6CEE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2.296,00</w:t>
            </w:r>
          </w:p>
        </w:tc>
      </w:tr>
      <w:tr w:rsidR="00346397" w:rsidRPr="00835ECE" w14:paraId="3826DAE7" w14:textId="77777777" w:rsidTr="00346397">
        <w:trPr>
          <w:trHeight w:val="358"/>
          <w:jc w:val="center"/>
        </w:trPr>
        <w:tc>
          <w:tcPr>
            <w:tcW w:w="3256" w:type="dxa"/>
            <w:gridSpan w:val="3"/>
            <w:vAlign w:val="center"/>
          </w:tcPr>
          <w:p w14:paraId="240B69D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sz w:val="20"/>
                <w:szCs w:val="20"/>
              </w:rPr>
              <w:t>Valor total estimado</w:t>
            </w:r>
          </w:p>
        </w:tc>
        <w:tc>
          <w:tcPr>
            <w:tcW w:w="5656" w:type="dxa"/>
            <w:gridSpan w:val="2"/>
            <w:vAlign w:val="center"/>
          </w:tcPr>
          <w:p w14:paraId="64E8202A" w14:textId="77777777" w:rsidR="00346397" w:rsidRPr="00835ECE" w:rsidRDefault="00346397" w:rsidP="00346397">
            <w:pPr>
              <w:jc w:val="both"/>
              <w:rPr>
                <w:rFonts w:ascii="Times New Roman" w:hAnsi="Times New Roman" w:cs="Times New Roman"/>
                <w:color w:val="000000"/>
                <w:sz w:val="20"/>
                <w:szCs w:val="20"/>
              </w:rPr>
            </w:pPr>
            <w:r w:rsidRPr="00835ECE">
              <w:rPr>
                <w:rFonts w:ascii="Times New Roman" w:hAnsi="Times New Roman" w:cs="Times New Roman"/>
                <w:color w:val="000000"/>
                <w:sz w:val="20"/>
                <w:szCs w:val="20"/>
              </w:rPr>
              <w:t>R$  836.183,30</w:t>
            </w:r>
          </w:p>
        </w:tc>
      </w:tr>
    </w:tbl>
    <w:p w14:paraId="45A89C1F" w14:textId="77777777" w:rsidR="00346397" w:rsidRPr="00835ECE" w:rsidRDefault="00346397" w:rsidP="00346397">
      <w:pPr>
        <w:pStyle w:val="Nivel2"/>
        <w:rPr>
          <w:rFonts w:ascii="Times New Roman" w:hAnsi="Times New Roman" w:cs="Times New Roman"/>
        </w:rPr>
      </w:pPr>
    </w:p>
    <w:p w14:paraId="707A20AF"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lastRenderedPageBreak/>
        <w:t>1.2      Os itens objeto desta contratação são caracterizados como comuns, conforme justificativa constante do Estudo Técnico Preliminar.</w:t>
      </w:r>
    </w:p>
    <w:p w14:paraId="1844C819"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1.3.       O objeto desta contratação não se enquadra como sendo de bem de luxo, conforme Decreto nº 10.818, de 27 de setembro de 2021.</w:t>
      </w:r>
    </w:p>
    <w:p w14:paraId="21BD1790"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1.4.    O prazo de vigência da contratação é de 12 (doze) meses, contados a partir da data de sua assinatura, na forma do artigo 105 da Lei n° 14.133, de 2021.</w:t>
      </w:r>
    </w:p>
    <w:p w14:paraId="6E3DB6CB"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1.5   O contrato oferece maior detalhamento das regras que serão aplicadas em relação à vigência da contratação.</w:t>
      </w:r>
    </w:p>
    <w:p w14:paraId="509A6E86" w14:textId="77777777" w:rsidR="00346397" w:rsidRPr="00835ECE" w:rsidRDefault="00346397" w:rsidP="00346397">
      <w:pPr>
        <w:pStyle w:val="Nivel2"/>
        <w:rPr>
          <w:rFonts w:ascii="Times New Roman" w:hAnsi="Times New Roman" w:cs="Times New Roman"/>
        </w:rPr>
      </w:pPr>
    </w:p>
    <w:p w14:paraId="39A7BF8E" w14:textId="7D95894D" w:rsidR="00346397" w:rsidRPr="00835ECE" w:rsidRDefault="00346397" w:rsidP="00835ECE">
      <w:pPr>
        <w:pStyle w:val="Nivel010"/>
        <w:rPr>
          <w:rFonts w:ascii="Times New Roman" w:hAnsi="Times New Roman" w:cs="Times New Roman"/>
        </w:rPr>
      </w:pPr>
      <w:r w:rsidRPr="00835ECE">
        <w:rPr>
          <w:rFonts w:ascii="Times New Roman" w:hAnsi="Times New Roman" w:cs="Times New Roman"/>
        </w:rPr>
        <w:t>DESCRIÇÃO DO OBJETO</w:t>
      </w:r>
    </w:p>
    <w:p w14:paraId="736C8506" w14:textId="77777777" w:rsidR="00346397" w:rsidRPr="00835ECE" w:rsidRDefault="00346397" w:rsidP="00901E99">
      <w:pPr>
        <w:pStyle w:val="Nivel010"/>
        <w:numPr>
          <w:ilvl w:val="1"/>
          <w:numId w:val="20"/>
        </w:numPr>
        <w:spacing w:beforeLines="0" w:before="240" w:afterLines="0" w:after="0" w:line="360" w:lineRule="auto"/>
        <w:rPr>
          <w:rFonts w:ascii="Times New Roman" w:hAnsi="Times New Roman" w:cs="Times New Roman"/>
        </w:rPr>
      </w:pPr>
      <w:r w:rsidRPr="00835ECE">
        <w:rPr>
          <w:rFonts w:ascii="Times New Roman" w:hAnsi="Times New Roman" w:cs="Times New Roman"/>
          <w:color w:val="000000"/>
        </w:rPr>
        <w:t xml:space="preserve">    OBJETO:  REGISTRO DE PREÇO PARA AQUISIÇÃO DE GENEROS ALIMENTICIOS </w:t>
      </w:r>
      <w:r w:rsidRPr="00835ECE">
        <w:rPr>
          <w:rFonts w:ascii="Times New Roman" w:hAnsi="Times New Roman" w:cs="Times New Roman"/>
        </w:rPr>
        <w:t xml:space="preserve">   DESTINADOS A ATENDER ÀS NECESSIDADES DA SECRETARIA MUNICIPAL DE ADMINISTRAÇÃO, SECRETARIA MUNICIPAL DE FINANÇAS E FAZENDA, SECRETARIA MUNICIPAL DE AGRICULTURA, SECRETARIA MUNICIPAL DE OBRAS, SECRETÁRIA MUNICIPAL DE ESPORTES, SECRETÁRIA MUNICIPAL DE PRODUÇÃO E DESENVOLVIMENTO ECONÔMICO, SECRETARIA MUNICIPAL DE MEIO AMBIENTE, MUNICÍPIO DE PAU DÁRCO – PA.</w:t>
      </w:r>
    </w:p>
    <w:p w14:paraId="25381A3D" w14:textId="77777777" w:rsidR="00346397" w:rsidRPr="00835ECE" w:rsidRDefault="00346397" w:rsidP="00346397">
      <w:pPr>
        <w:rPr>
          <w:rFonts w:ascii="Times New Roman" w:hAnsi="Times New Roman" w:cs="Times New Roman"/>
          <w:sz w:val="20"/>
          <w:szCs w:val="20"/>
        </w:rPr>
      </w:pPr>
    </w:p>
    <w:p w14:paraId="74534EBA" w14:textId="77777777" w:rsidR="00346397" w:rsidRPr="00835ECE" w:rsidRDefault="00346397" w:rsidP="00901E99">
      <w:pPr>
        <w:pStyle w:val="PargrafodaLista"/>
        <w:numPr>
          <w:ilvl w:val="0"/>
          <w:numId w:val="20"/>
        </w:numPr>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ITEM.</w:t>
      </w:r>
    </w:p>
    <w:tbl>
      <w:tblPr>
        <w:tblStyle w:val="Tabelacomgrade"/>
        <w:tblW w:w="0" w:type="auto"/>
        <w:tblInd w:w="117" w:type="dxa"/>
        <w:tblLook w:val="04A0" w:firstRow="1" w:lastRow="0" w:firstColumn="1" w:lastColumn="0" w:noHBand="0" w:noVBand="1"/>
      </w:tblPr>
      <w:tblGrid>
        <w:gridCol w:w="9064"/>
      </w:tblGrid>
      <w:tr w:rsidR="00346397" w:rsidRPr="00835ECE" w14:paraId="31AAD6B5" w14:textId="77777777" w:rsidTr="00346397">
        <w:trPr>
          <w:trHeight w:val="717"/>
        </w:trPr>
        <w:tc>
          <w:tcPr>
            <w:tcW w:w="9050" w:type="dxa"/>
            <w:vAlign w:val="center"/>
          </w:tcPr>
          <w:p w14:paraId="3B003B18" w14:textId="77777777" w:rsidR="00346397" w:rsidRPr="00835ECE" w:rsidRDefault="00346397" w:rsidP="00346397">
            <w:pPr>
              <w:pStyle w:val="PargrafodaLista"/>
              <w:ind w:left="0"/>
              <w:jc w:val="both"/>
              <w:rPr>
                <w:rFonts w:ascii="Times New Roman" w:hAnsi="Times New Roman" w:cs="Times New Roman"/>
                <w:sz w:val="20"/>
                <w:szCs w:val="20"/>
              </w:rPr>
            </w:pPr>
            <w:r w:rsidRPr="00835ECE">
              <w:rPr>
                <w:rFonts w:ascii="Times New Roman" w:hAnsi="Times New Roman" w:cs="Times New Roman"/>
                <w:sz w:val="20"/>
                <w:szCs w:val="20"/>
              </w:rPr>
              <w:t xml:space="preserve"> </w:t>
            </w:r>
          </w:p>
          <w:tbl>
            <w:tblPr>
              <w:tblStyle w:val="Tabelacomgrade"/>
              <w:tblW w:w="8838" w:type="dxa"/>
              <w:tblLook w:val="04A0" w:firstRow="1" w:lastRow="0" w:firstColumn="1" w:lastColumn="0" w:noHBand="0" w:noVBand="1"/>
            </w:tblPr>
            <w:tblGrid>
              <w:gridCol w:w="8838"/>
            </w:tblGrid>
            <w:tr w:rsidR="00346397" w:rsidRPr="00835ECE" w14:paraId="62F91150" w14:textId="77777777" w:rsidTr="00346397">
              <w:trPr>
                <w:trHeight w:val="300"/>
              </w:trPr>
              <w:tc>
                <w:tcPr>
                  <w:tcW w:w="8838" w:type="dxa"/>
                  <w:noWrap/>
                  <w:hideMark/>
                </w:tcPr>
                <w:p w14:paraId="12E7D593"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ACAFRAO EM PO - PACOTE 100GR - Detalhamento: AÇAFRÃO EM PÓ - PESO LIQUIDO 100GR, CÚRCUMA TORRADA EM PÓ, ISENTA DE IMPUREZAS E UMIDADE, SEM GLUTEM, COM ASPECTO COR, CHEIRO E SABOR PROPRIOS, ISENTO DE MATERIAIS ESTRANHOS A SUA ESPECIE, ACONDICIONADO EM SACO PLASTICO TRANSPARENTE, ATOXICO, RESISTENTE E HERMETICAMENTE VEDADO, COM VALIDADE MINIMA DE 6 MESES A PARTIR DA DATA DE ENTREGA.</w:t>
                  </w:r>
                </w:p>
              </w:tc>
            </w:tr>
            <w:tr w:rsidR="00346397" w:rsidRPr="00835ECE" w14:paraId="6A173AF3" w14:textId="77777777" w:rsidTr="00346397">
              <w:trPr>
                <w:trHeight w:val="300"/>
              </w:trPr>
              <w:tc>
                <w:tcPr>
                  <w:tcW w:w="8838" w:type="dxa"/>
                  <w:noWrap/>
                  <w:hideMark/>
                </w:tcPr>
                <w:p w14:paraId="081A0AA6"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ACHOCOLATADO EM PÓ INSTANTANEO - FRASCO 400GRS - Detalhamento: ACHOCOLATADO EM PÓ INSTANTANEO - FRASCO COM 400GRS - AÇUCAR, CACAU, EXTRATO DE MALTE , SAL, SORO DE LEITE EM PÓ, LEITE DESNATAO EM PÓ, VITAMINAS( C, B2,B3,B6,B1,A E D), ESTABILIZANTES LECITINA DE SOJA E AROMATIZANTES, CONTEM GLUTEM, COMPOSIÇÃO NUTRICINAL APROXIMADAMENTE A CADA PORÇÃO DE 20 GR: VALOR ENERGÉTICO 80 KCAL ; 18 GR DE AÇUCARES; 0 G DE GORDURAS TOTAIS , 0 G DE GORDURAS SATURADAS; NÃO CONTÉM GORDURA TRANS; 28MG DE SÓDIO E VITAMINAS. EMBALAGEM APROPRIADA E HERMETICAMENTE FECHADA, ATOXICA, COM CAPACIDADE 400 GR. VALIDADE MINIMA 6 MESES CONTADOS A PARTIR DO RECEBIMENTO DO PRODUTO;</w:t>
                  </w:r>
                </w:p>
              </w:tc>
            </w:tr>
            <w:tr w:rsidR="00346397" w:rsidRPr="00835ECE" w14:paraId="05F4F95D" w14:textId="77777777" w:rsidTr="00346397">
              <w:trPr>
                <w:trHeight w:val="300"/>
              </w:trPr>
              <w:tc>
                <w:tcPr>
                  <w:tcW w:w="8838" w:type="dxa"/>
                  <w:noWrap/>
                  <w:hideMark/>
                </w:tcPr>
                <w:p w14:paraId="183D6268"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 xml:space="preserve">ACUCAR CRISTAL - PACOTE 2KG - Detalhamento: ACUCAR - OBTIDO DA CANA DE ACUCAR, TIPO CRISTAL, PACOTE DE 2KG, COM ASPECTO COR, CHEIRO PROPRIOS, SABOR DOCE, COM TEOR DE SACAROSE MINIMO DE 99,3%P/P E UMIDADE MAXIMA DE 0,3%P/P, SEM FERMENTACAO, ISENTO DE SUJIDADES, PARASITAS, MATERIAIS TERROSOS E DETRITOS ANIMAIS OU VEGETAIS, ACONDICIONADO EM SACO PLASTICO TRANSPARENTE, ATOXICO, </w:t>
                  </w:r>
                  <w:r w:rsidRPr="00835ECE">
                    <w:rPr>
                      <w:rFonts w:ascii="Times New Roman" w:eastAsia="Times New Roman" w:hAnsi="Times New Roman" w:cs="Times New Roman"/>
                      <w:color w:val="000000"/>
                      <w:sz w:val="20"/>
                      <w:szCs w:val="20"/>
                    </w:rPr>
                    <w:lastRenderedPageBreak/>
                    <w:t>RESISTENTE E HERMETICAMENTE VEDADO, COM VALIDADE MINIMA DE 6 MESES A PARTIR DA DATA DE ENTREGA.</w:t>
                  </w:r>
                </w:p>
              </w:tc>
            </w:tr>
            <w:tr w:rsidR="00346397" w:rsidRPr="00835ECE" w14:paraId="3A44BB71" w14:textId="77777777" w:rsidTr="00346397">
              <w:trPr>
                <w:trHeight w:val="300"/>
              </w:trPr>
              <w:tc>
                <w:tcPr>
                  <w:tcW w:w="8838" w:type="dxa"/>
                  <w:noWrap/>
                  <w:hideMark/>
                </w:tcPr>
                <w:p w14:paraId="220F2680"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lastRenderedPageBreak/>
                    <w:t>ADOCANTE LIQUIDO - FRASCO 200ML - Detalhamento: ADOCANTE DIETETICO - LIQUIDO, FRASCO 200ML, COMPOSTO DE SACARINA SODICA E CICLAMATO DE SODIO, ACONDICIONADO EM FRASCO PLASTICO, COM VALIDADE MINIMA DE 6 MESES A PARTIR DA DATA DE ENTREGA.</w:t>
                  </w:r>
                </w:p>
              </w:tc>
            </w:tr>
            <w:tr w:rsidR="00346397" w:rsidRPr="00835ECE" w14:paraId="6149936F" w14:textId="77777777" w:rsidTr="00346397">
              <w:trPr>
                <w:trHeight w:val="300"/>
              </w:trPr>
              <w:tc>
                <w:tcPr>
                  <w:tcW w:w="8838" w:type="dxa"/>
                  <w:noWrap/>
                  <w:hideMark/>
                </w:tcPr>
                <w:p w14:paraId="79D7A7B4"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ARROZ BRANCO TIPO 1 - PACOTE 5KG - Detalhamento: ARROZ - AGULHINHA, PACOTE COM 5KG, TIPO 1, CLASSE LONGO FINO, SUBGRUPO POLIDO, CONSTITUIDOS DE GRAUS INTEIROS, COM TEOR DE UNIDADE MAXIMA 15%, ISENTO DE SUJIDADES E MATERIAIS ESTRANHOS, ACONDICIONADO EM SACO PLASTICO TRANSPARENTE, ATOXICO, RESISTENTE E HERMETICAMENTE VEDADO, COM VALIDADE MINIMA DE 6 MESES A PARTIR DA DATA DE ENTREGA.</w:t>
                  </w:r>
                </w:p>
              </w:tc>
            </w:tr>
            <w:tr w:rsidR="00346397" w:rsidRPr="00835ECE" w14:paraId="379C06FF" w14:textId="77777777" w:rsidTr="00346397">
              <w:trPr>
                <w:trHeight w:val="300"/>
              </w:trPr>
              <w:tc>
                <w:tcPr>
                  <w:tcW w:w="8838" w:type="dxa"/>
                  <w:noWrap/>
                  <w:hideMark/>
                </w:tcPr>
                <w:p w14:paraId="5EA9EAA8"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AZEITE DE OLIVIA EXTRA VIRGEM - FRASCO 250ML - Detalhamento: AZEITE DE OLIVA EXTRA VIRGEM, COM ACIDEZ MAXIMA DE 0,8% - OLEO COMESTIVEL, ISENTO DE OXIDACAO, SUJIDADES E MATERIAIS ESTRANHOS, ACONDICIONADO EM EMBALAGEM DE FRASCO PLASTICO OU ENLATADO, CONTENDO 250 ML, VALIDADE MÍNIMA DE 12 (DOZE) MESES, A CONTAR DA DATA DE ENTREGA.</w:t>
                  </w:r>
                </w:p>
              </w:tc>
            </w:tr>
            <w:tr w:rsidR="00346397" w:rsidRPr="00835ECE" w14:paraId="6664CFB2" w14:textId="77777777" w:rsidTr="00346397">
              <w:trPr>
                <w:trHeight w:val="300"/>
              </w:trPr>
              <w:tc>
                <w:tcPr>
                  <w:tcW w:w="8838" w:type="dxa"/>
                  <w:noWrap/>
                  <w:hideMark/>
                </w:tcPr>
                <w:p w14:paraId="77C547EA"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AZEITONA EM CONSERVA - SACHE 200GR - Detalhamento: AZEITONA EM CONSERVA, VERDE, INTEIRA, COM CAROCO, IMERSA EM SALMOURA, COM TAMANHO E COLORACAO UNIFORMES, EMBALAGEM PLASTICA TIPO SACHE DE 200 GR, PRIMARIA HERMETICAMENTE FECHADA E ATOXICA, COM VALIDADE MINIMA DE 6 MESES A PARTIR DA DATA DE ENTREGA.</w:t>
                  </w:r>
                </w:p>
              </w:tc>
            </w:tr>
            <w:tr w:rsidR="00346397" w:rsidRPr="00835ECE" w14:paraId="1BF43D89" w14:textId="77777777" w:rsidTr="00346397">
              <w:trPr>
                <w:trHeight w:val="300"/>
              </w:trPr>
              <w:tc>
                <w:tcPr>
                  <w:tcW w:w="8838" w:type="dxa"/>
                  <w:noWrap/>
                  <w:hideMark/>
                </w:tcPr>
                <w:p w14:paraId="4480CAE3"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BISCOITO DOCE, TIPO MARIA/MAISENA - PACOTE 400GR - Detalhamento: BISCOITO DOCE, TIPO MARIA OU MAISENA, DE SABOR, COR E ODOR CARACTERÍSTICOS, TEXTURA CROCANTE, ACONDICIONADO EM EMBALAGEM RESISTENTE DE POLIETILENO ATÓXICO TRANSPARENTE DE DUPLA FACE, CONTENDO 400G, COM IDENTIFICAÇÃO NA EMBALAGEM (RÓTULO) DOS INGREDIENTES, VALOR NUTRICIONAL, PESO, FORNECEDOR, DATA DE FABRICAÇÃO E VALIDADE. ISENTO DE SUJIDADES, PARASITAS, LARVAS E MATERIAL ESTRANHO, COM VALIDADE MINIMA DE 6 MESES A PARTIR DA DATA DE ENTREGA.</w:t>
                  </w:r>
                </w:p>
              </w:tc>
            </w:tr>
            <w:tr w:rsidR="00346397" w:rsidRPr="00835ECE" w14:paraId="2C19522A" w14:textId="77777777" w:rsidTr="00346397">
              <w:trPr>
                <w:trHeight w:val="300"/>
              </w:trPr>
              <w:tc>
                <w:tcPr>
                  <w:tcW w:w="8838" w:type="dxa"/>
                  <w:noWrap/>
                  <w:hideMark/>
                </w:tcPr>
                <w:p w14:paraId="03E966CC"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BISCOITO SALGADO TIPO CREAM-CRACKER - PACOTE 400GR - Detalhamento: BISCOITO SALGADO, TIPO CREAM-CRACKER, DE TEXTURA CROCANTE, COM ODOR, SABOR E COR CARACTERÍSTICOS, ACONDICIONADO EM EMBALAGEM RESISTENTE DE POLIETILENO ATÓXICO TRANSPARENTE DE DUPLA FACE, CONTENDO 400 GRAMAS, COM VALIDADE MINIMA DE 6 MESES A PARTIR DA DATA DE ENTREGA.</w:t>
                  </w:r>
                </w:p>
              </w:tc>
            </w:tr>
            <w:tr w:rsidR="00346397" w:rsidRPr="00835ECE" w14:paraId="441D0FBA" w14:textId="77777777" w:rsidTr="00346397">
              <w:trPr>
                <w:trHeight w:val="300"/>
              </w:trPr>
              <w:tc>
                <w:tcPr>
                  <w:tcW w:w="8838" w:type="dxa"/>
                  <w:noWrap/>
                  <w:hideMark/>
                </w:tcPr>
                <w:p w14:paraId="6271D59F"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BISCOITO TIPO ROSQUINHA COCO - PACOTE 400GR - Detalhamento: BISCOITO DOCE SEM RECEHEIO - TIPO ROSQUINHA DE COCO, COMPOSICAO BASICA FARINHA DE TRIGO, GORDURA VEGETAL, SAL, ACUCAR E OUTRAS SUBSTANCIAS PERMITIDAS, ACONDICIONADO EM EMBALAGEM DE PACOTE DE PAPEL IMPERMEÁVEL OU PLÁSTICO ATÓXICO, LACRADO, COM PESO LÍQUIDO DE QUATROCENTOS (400) GRAMAS, COM VALIDADE MINIMA DE 6 MESES A PARTIR DA DATA DE ENTREGA.</w:t>
                  </w:r>
                </w:p>
              </w:tc>
            </w:tr>
            <w:tr w:rsidR="00346397" w:rsidRPr="00835ECE" w14:paraId="2172EA26" w14:textId="77777777" w:rsidTr="00346397">
              <w:trPr>
                <w:trHeight w:val="300"/>
              </w:trPr>
              <w:tc>
                <w:tcPr>
                  <w:tcW w:w="8838" w:type="dxa"/>
                  <w:noWrap/>
                  <w:hideMark/>
                </w:tcPr>
                <w:p w14:paraId="29F119AE"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 xml:space="preserve">CAFÉ EM PO - PACOTE 250GR - Detalhamento: CAFE TRADICIONAL TORRADO E MOIDO, EM PO, PACOTE COM 250GR, HOMOGENEO, CONSTITUIDO DE GRAOS ARABICA, PODENDO </w:t>
                  </w:r>
                  <w:r w:rsidRPr="00835ECE">
                    <w:rPr>
                      <w:rFonts w:ascii="Times New Roman" w:eastAsia="Times New Roman" w:hAnsi="Times New Roman" w:cs="Times New Roman"/>
                      <w:color w:val="000000"/>
                      <w:sz w:val="20"/>
                      <w:szCs w:val="20"/>
                    </w:rPr>
                    <w:lastRenderedPageBreak/>
                    <w:t>CONTER ATE 15% DE GRAOS CONILLON, ISENTOS DE GRAOS PRETOS-VERDES OU FERMENTADOS,ESCALA SENSORIAL ENTRE 6,0 A 7,2 PONTOS,COM NO MAXIMO 1% DE IMPUREZAS, 0% DE OUTROS PRODUTOS E ATE 5% DE UMIDADE, ACONDICIONADO EM EMBALAGEM A VACUO, ATOXICO, RESISTENTE E HERMETICAMENTE VEDADO, COM VALIDADE MINIMA DE 6 MESES A PARTIR DA DATA DE ENTREGA.</w:t>
                  </w:r>
                </w:p>
              </w:tc>
            </w:tr>
            <w:tr w:rsidR="00346397" w:rsidRPr="00835ECE" w14:paraId="6099CEF5" w14:textId="77777777" w:rsidTr="00346397">
              <w:trPr>
                <w:trHeight w:val="300"/>
              </w:trPr>
              <w:tc>
                <w:tcPr>
                  <w:tcW w:w="8838" w:type="dxa"/>
                  <w:noWrap/>
                  <w:hideMark/>
                </w:tcPr>
                <w:p w14:paraId="508D87A6"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lastRenderedPageBreak/>
                    <w:t>CAMOMILA FLOR - POTE 15GR - Detalhamento: CAMONILA - EM FLOR, PESO LÍQUIDO 15GR, OBTIDO DE ESPECIMES VEGETAIS GENUINOS, GRAOS SAO E LIMPOS, DE COLORACAO VERDE PARDACENTA, COM CHEIRO AROMATICO E SABOR PROPRIO, ISENTO DE SUJIDADES E MATERIAIS ESTRANHOS A SUA ESPECIE, ACONDICIONADO EM POTE ACRILICO PLASTICO TRANSPARENTE, RESISTENTE E HERMETICAMENTE VEDADO, COM VALIDADE MINIMA DE 6 MESES A PARTIR</w:t>
                  </w:r>
                </w:p>
              </w:tc>
            </w:tr>
            <w:tr w:rsidR="00346397" w:rsidRPr="00835ECE" w14:paraId="72BFD799" w14:textId="77777777" w:rsidTr="00346397">
              <w:trPr>
                <w:trHeight w:val="300"/>
              </w:trPr>
              <w:tc>
                <w:tcPr>
                  <w:tcW w:w="8838" w:type="dxa"/>
                  <w:noWrap/>
                  <w:hideMark/>
                </w:tcPr>
                <w:p w14:paraId="07A57D2D"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CANELA CASCA - PACOTE 250GR - Detalhamento: CANELA CASCA - PESO LIQUIDO 250GR, OBTIDA DA PARTE INTERNA DA CASCA DO TRONCO, COLORACAO PARDO AMARELADA OU MARROM CLARO, COM ASPECTO CHEIRO AROMATICO E SABOR PROPRIOS, LIVRE DE SUJIDADES E MATERIAIS ESTRANHOS A SUA ESPECIE, ACONDICIONADO EM SACO PLASTICO TRANSPARENTE, ATOXICO, RESISTENTE E HERMETICAMENTE VEDADO, COM VALIDADE MINIMA DE 6 MESES A PARTIR DA DATA DE ENTREGA.</w:t>
                  </w:r>
                </w:p>
              </w:tc>
            </w:tr>
            <w:tr w:rsidR="00346397" w:rsidRPr="00835ECE" w14:paraId="6F9E5A51" w14:textId="77777777" w:rsidTr="00346397">
              <w:trPr>
                <w:trHeight w:val="300"/>
              </w:trPr>
              <w:tc>
                <w:tcPr>
                  <w:tcW w:w="8838" w:type="dxa"/>
                  <w:noWrap/>
                  <w:hideMark/>
                </w:tcPr>
                <w:p w14:paraId="44BF07E3"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DOCE DE GOIABADA - 300GR - Detalhamento: GOIABADA, DOCE EM MASSA A BASE DE GOIABA E AÇÚCAR, EM EMBALAGEM PLÁSTICA HERMETICAMENTE FECHADA E ATOXICA, DE 300GR, COM VALIDADE MINIMA DE 6 MESES A PARTIR DA DATA DE ENTREGA.</w:t>
                  </w:r>
                </w:p>
              </w:tc>
            </w:tr>
            <w:tr w:rsidR="00346397" w:rsidRPr="00835ECE" w14:paraId="5D231722" w14:textId="77777777" w:rsidTr="00346397">
              <w:trPr>
                <w:trHeight w:val="300"/>
              </w:trPr>
              <w:tc>
                <w:tcPr>
                  <w:tcW w:w="8838" w:type="dxa"/>
                  <w:noWrap/>
                  <w:hideMark/>
                </w:tcPr>
                <w:p w14:paraId="28FBC0E0"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ERVA DOCE - POTE 50GR - Detalhamento: CHA - ERVA DOCE SECA-ANIZ, PESO LIQUIDO 50GR, CONSTITUIDO DE FRUTOS MADUROS INTEIROS, DE ESPECIMES VEGETAIS GENUINOS DESSECADOS, DE COR VERDE CINZA PARDACENTA, COM ASPECTO COR,CHEIRO E SABOR PROPRIOS, ISENTO DE SUJIDADES,PARASITAS E LARVAS, ACONDICIONADO EM POTE ACRILICO PLASTICO TRANSPARENTE, RESISTENTE E HERMETICAMENTE VEDADO, COM VALIDADE MINIMA DE 6 MESES A PARTIR DA DATA DE ENTREGA.</w:t>
                  </w:r>
                </w:p>
              </w:tc>
            </w:tr>
            <w:tr w:rsidR="00346397" w:rsidRPr="00835ECE" w14:paraId="4CAB3B5C" w14:textId="77777777" w:rsidTr="00346397">
              <w:trPr>
                <w:trHeight w:val="300"/>
              </w:trPr>
              <w:tc>
                <w:tcPr>
                  <w:tcW w:w="8838" w:type="dxa"/>
                  <w:noWrap/>
                  <w:hideMark/>
                </w:tcPr>
                <w:p w14:paraId="263B5150"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EXTRATO DE TOMATE - SACHE 190GR - Detalhamento: EXTRATO DE TOMATE - SIMPLES,CONCENTRADO, PRODUTO RESULTANTE DA CONCENTRACAO DA POLPA DE TOMATE POR PROCESSO TECNOLOGICO, PREPARADO COM FRUTOS MADUROS SELECIONADOS SEM PELE,SEM SEMENTES E CORANTES ARTIFICIAIS, ISENTO DE SUJIDADES E FERMENTACAO, ACONDICIONADO EM EMBALAGEM PLASTICA TIPO SACHE REFORCADA, COM 190GR, COM VALIDADE MINIMA DE 6 MESES A PARTIR DA DATA DE ENTREGA.</w:t>
                  </w:r>
                </w:p>
              </w:tc>
            </w:tr>
            <w:tr w:rsidR="00346397" w:rsidRPr="00835ECE" w14:paraId="0A6C40B7" w14:textId="77777777" w:rsidTr="00346397">
              <w:trPr>
                <w:trHeight w:val="300"/>
              </w:trPr>
              <w:tc>
                <w:tcPr>
                  <w:tcW w:w="8838" w:type="dxa"/>
                  <w:noWrap/>
                  <w:hideMark/>
                </w:tcPr>
                <w:p w14:paraId="60111555"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FARINHA DE MANDIOCA AMARELA - PACOTE C/ 1KG - Detalhamento: FARINHA DE MANDIOCA AMARELA, PACOTE COM 1KG, COM ASPECTO, COR, CHEIRO E SABOR PRÓPRIO COM AUSÊNCIA DE UMIDADE, FERMENTAÇÃO, RANÇO, ISENTO DE SUJIDADES, PARASITAS E LARVAS EMBALAGEM EM SACO PLASTICO HERMETICAMENTE VEDADA, COM VALIDADE MINIMA DE 6 MESES A PARTIR DA DATA DE ENTREGA.</w:t>
                  </w:r>
                </w:p>
              </w:tc>
            </w:tr>
            <w:tr w:rsidR="00346397" w:rsidRPr="00835ECE" w14:paraId="4538C739" w14:textId="77777777" w:rsidTr="00346397">
              <w:trPr>
                <w:trHeight w:val="300"/>
              </w:trPr>
              <w:tc>
                <w:tcPr>
                  <w:tcW w:w="8838" w:type="dxa"/>
                  <w:noWrap/>
                  <w:hideMark/>
                </w:tcPr>
                <w:p w14:paraId="75FB4FFE"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 xml:space="preserve">FARINHA DE MILHO FLOCADA CUSCUZ - PACOTE C/ 500G - Detalhamento: FARINHA DE MILHO FLOCADA - FUBÁ DE MILHO (MASSA PARA CUSCUZ), PACOTE COM 500GR, SIMPLES, DO GRÃO DE MILHO MOÍDO, DE COR AMARELA, COM ASPECTO COR, CHEIRO E SABOR PRÓPRIO; COM AUSÊNCIA DE UMIDADE, FERMENTAÇÃO, RANÇO; ISENTO DE </w:t>
                  </w:r>
                  <w:r w:rsidRPr="00835ECE">
                    <w:rPr>
                      <w:rFonts w:ascii="Times New Roman" w:eastAsia="Times New Roman" w:hAnsi="Times New Roman" w:cs="Times New Roman"/>
                      <w:color w:val="000000"/>
                      <w:sz w:val="20"/>
                      <w:szCs w:val="20"/>
                    </w:rPr>
                    <w:lastRenderedPageBreak/>
                    <w:t>SUJIDADES, PARASITAS E LARVAS, EMBALAGEM EM SACO PLASTICO HERMETICAMENTE VEDADA, COM VALIDADE MINIMA DE 6 MESES A PARTIR DA DATA DE ENTREGA.</w:t>
                  </w:r>
                </w:p>
              </w:tc>
            </w:tr>
            <w:tr w:rsidR="00346397" w:rsidRPr="00835ECE" w14:paraId="5B80A811" w14:textId="77777777" w:rsidTr="00346397">
              <w:trPr>
                <w:trHeight w:val="300"/>
              </w:trPr>
              <w:tc>
                <w:tcPr>
                  <w:tcW w:w="8838" w:type="dxa"/>
                  <w:noWrap/>
                  <w:hideMark/>
                </w:tcPr>
                <w:p w14:paraId="2E3FAA9A"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lastRenderedPageBreak/>
                    <w:t>FEIJAO CARIOCA TIPO 1 - PACOTE 1KG - Detalhamento: FEIJAO CARIOCA, TIPO 1, NOVO, PACOTE DE 1KG, CONSTITUIDO DE GRAOS INTEIROS E SADIOS, COM A UMIDADE PERMITIDA EM LEI, ISENTO DE MATERIAL TERROSO,SUJIDADES E MISTURAS DE OUTRAS ESPECIES, ACONDICIONADO EM SACO PLASTICO,ATOXICO, RESISTENTE E HERMETICAMENTE VEDADO, COM VALIDADE MINIMA DE 6 MESES A PARTIR DA DATA DE ENTREGA.</w:t>
                  </w:r>
                </w:p>
              </w:tc>
            </w:tr>
            <w:tr w:rsidR="00346397" w:rsidRPr="00835ECE" w14:paraId="65485BF3" w14:textId="77777777" w:rsidTr="00346397">
              <w:trPr>
                <w:trHeight w:val="300"/>
              </w:trPr>
              <w:tc>
                <w:tcPr>
                  <w:tcW w:w="8838" w:type="dxa"/>
                  <w:noWrap/>
                  <w:hideMark/>
                </w:tcPr>
                <w:p w14:paraId="71BC7102"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FLOCAO DE ARROZ - PACOTE C/ 500GR - Detalhamento: FARINHA DE ARROZ PRÉ- COZIDO, TIPO FLOCÃO, PACOTE COM 500GR, COR BRANCA, COM ASPECTO, COR, CHEIRO E SABOR PRÓPRIO COM AUSÊNCIA DE UMIDADE, FERMENTAÇÃO, RANÇO, ISENTO DE SUJIDADES, PARASITAS E LARVAS EMBALAGEM EM SACO PLASTICO HERMETICAMENTE VEDADA, COM VALIDADE MINIMA DE 6 MESES A PARTIR DA DATA DE ENTREGA.</w:t>
                  </w:r>
                </w:p>
              </w:tc>
            </w:tr>
            <w:tr w:rsidR="00346397" w:rsidRPr="00835ECE" w14:paraId="260CC988" w14:textId="77777777" w:rsidTr="00346397">
              <w:trPr>
                <w:trHeight w:val="300"/>
              </w:trPr>
              <w:tc>
                <w:tcPr>
                  <w:tcW w:w="8838" w:type="dxa"/>
                  <w:noWrap/>
                  <w:hideMark/>
                </w:tcPr>
                <w:p w14:paraId="23FC6DCB"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LEITE INTEGRAL EM PO - PACOTE 400GR - Detalhamento: LEITE EM PO INTEGRAL - PACOTE COM 400GR, GORDURAS TOTAIS 6,9 A 8,0 G, GORDURAS SATURADAS 4,0 A 5,0 G, GORDURA TRANS 0 G,FIBRA ALIMENTAR 0G, CALCIO 239MG A 239,2 MG, SODIO 85MG A 111MG, VALOR ENERGETICO DE 129 A 150 KCAL, CARBOIDRATO DE 9,6 A 12G, PROTEINA DE 6,7 A 12G.,EMBALADO EM PACOTE ALUMINIZADO VEDADO, COM VALIDADE MINIMA DE 6 MESES A PARTIR DA DATA DE ENTREGA.</w:t>
                  </w:r>
                </w:p>
              </w:tc>
            </w:tr>
            <w:tr w:rsidR="00346397" w:rsidRPr="00835ECE" w14:paraId="2AE3D35F" w14:textId="77777777" w:rsidTr="00346397">
              <w:trPr>
                <w:trHeight w:val="300"/>
              </w:trPr>
              <w:tc>
                <w:tcPr>
                  <w:tcW w:w="8838" w:type="dxa"/>
                  <w:noWrap/>
                  <w:hideMark/>
                </w:tcPr>
                <w:p w14:paraId="539C3681"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MACARRAO TIPO ESPAGUETE - PACOTE 500GR - Detalhamento: MASSA ALIMENTICIA - TIPO SECA PARA MACARRONADA, FORMATO ESPAGUETE, PACOTE COM 500GR, COM FIO FINO E LONGO COMPRIMENTO ENTRE25 E 30CM, COR AMARELA, COM ASPECTO, COR, CHEIRO, TEXTURA E SABOR PROPRIOS, OBTIDA PELO AMASSAMENTO DA FARINHA DE TRIGO ESPECIAL, SEMOLA DE TRIGO, OVOS E DEMAIS SUBSTANCIAS PERMITIDAS, ISENTA DE CORANTES ARTIFICIAIS, SUJIDADES, PARASITAS E LARVAS, ADMITINDO UMIDADE MAXIMA 13%, ACONDICIONADO EM SACO PLASTICO,ATOXICO, RESISTENTE E HERMETICAMENTE VEDADO, COM VALIDADE MINIMA DE 6 MESES A PARTIR DA DATA DE ENTREGA.</w:t>
                  </w:r>
                </w:p>
              </w:tc>
            </w:tr>
            <w:tr w:rsidR="00346397" w:rsidRPr="00835ECE" w14:paraId="4597FA79" w14:textId="77777777" w:rsidTr="00346397">
              <w:trPr>
                <w:trHeight w:val="300"/>
              </w:trPr>
              <w:tc>
                <w:tcPr>
                  <w:tcW w:w="8838" w:type="dxa"/>
                  <w:noWrap/>
                  <w:hideMark/>
                </w:tcPr>
                <w:p w14:paraId="0130BB8E"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MACARRAO TIPO PARAFUSO - PACOTE 500GR - Detalhamento: MASSA ALIMENTICIA - TIPO SECA PARA MACARRONADA,FORMATO PARAFUSO, PACOTE COM 500GR, NA COR AMARELA,OBTIDA PELO AMASSAMENTO DA COMPOSTA DE FARINHA DE TRIGO ESPECIAL,OVOS E DEMAIS SUBSTANCIAS PERMITIDAS,ISENTA DE CORANTES ARTIFICIAIS, ISENTO DE SUJIDADES, PARASITAS E LARVAS, ADMITINDO UMIDADE MAXIMA DE 15%,ACONDICIONADA EM SACO PLASTICO TRANSPARENTE E ATOXICO, COM VALIDADE MINIMA DE 6 MESES A PARTIR DA DATA DE ENTREGA.</w:t>
                  </w:r>
                </w:p>
              </w:tc>
            </w:tr>
            <w:tr w:rsidR="00346397" w:rsidRPr="00835ECE" w14:paraId="6A15C4F4" w14:textId="77777777" w:rsidTr="00346397">
              <w:trPr>
                <w:trHeight w:val="300"/>
              </w:trPr>
              <w:tc>
                <w:tcPr>
                  <w:tcW w:w="8838" w:type="dxa"/>
                  <w:noWrap/>
                  <w:hideMark/>
                </w:tcPr>
                <w:p w14:paraId="7270BD29"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MARGARINA VEGETAL COM SAL - POTE 500GRS - Detalhamento: MARGARINA VEGETAL - COM SAL, POTE COM 500GR, COM 80% DE TEOR DE GORDURA, REFRIGERADO, NÃO RANÇOSO, PODENDO CONTER VITAMINA E OUTRAS SUBSTANCIAS PERMITIDAS, COM ASPECTO COR, CHEIRO E SABOR PROPRIO, ACONDICIONADO EM POTE PLASTICO, VEDADO, COM VALIDADE MINIMA DE 6 MESES A PARTIR DA DATA DE ENTREGA.</w:t>
                  </w:r>
                </w:p>
              </w:tc>
            </w:tr>
            <w:tr w:rsidR="00346397" w:rsidRPr="00835ECE" w14:paraId="6E373CB6" w14:textId="77777777" w:rsidTr="00346397">
              <w:trPr>
                <w:trHeight w:val="300"/>
              </w:trPr>
              <w:tc>
                <w:tcPr>
                  <w:tcW w:w="8838" w:type="dxa"/>
                  <w:noWrap/>
                  <w:hideMark/>
                </w:tcPr>
                <w:p w14:paraId="6031B69B"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 xml:space="preserve">MILHO DE PIPOCA - PACOTE 500GR - Detalhamento: MILHO DE PIPOCA - PACOTE COM 500GR, DE PRIMEIRA QUALIDADE,BENEFICIADO,POLIDO,LIMPO, ISENTO DE SUJIDADES,PARASITAS E LARVAS, ADMITINDO UMIDADE MAXIMA DE 14% POR PESO, </w:t>
                  </w:r>
                  <w:r w:rsidRPr="00835ECE">
                    <w:rPr>
                      <w:rFonts w:ascii="Times New Roman" w:eastAsia="Times New Roman" w:hAnsi="Times New Roman" w:cs="Times New Roman"/>
                      <w:color w:val="000000"/>
                      <w:sz w:val="20"/>
                      <w:szCs w:val="20"/>
                    </w:rPr>
                    <w:lastRenderedPageBreak/>
                    <w:t>ACONDICIONADO EM SACO PLASTICO ATOXICO, HERMETICAMENTE FECHADO, COM VALIDADE MINIMA DE 6 MESES A PARTIR DA DATA DE ENTREGA.</w:t>
                  </w:r>
                </w:p>
              </w:tc>
            </w:tr>
            <w:tr w:rsidR="00346397" w:rsidRPr="00835ECE" w14:paraId="04534D5F" w14:textId="77777777" w:rsidTr="00346397">
              <w:trPr>
                <w:trHeight w:val="300"/>
              </w:trPr>
              <w:tc>
                <w:tcPr>
                  <w:tcW w:w="8838" w:type="dxa"/>
                  <w:noWrap/>
                  <w:hideMark/>
                </w:tcPr>
                <w:p w14:paraId="5820FB3E"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lastRenderedPageBreak/>
                    <w:t>FARINHA DE MANDIOCA TIPO PUBA - PACOTE C/ 1KG - Detalhamento: FARINHA DE MANDIOCA TIPO PUBA, EMBALAGEM ÍNTEGRA, TIPO PACOTE DE POLIETILENO DE 1KG, LIVRE DE MISTURAS, RESÍDUOS OU IMPUREZAS, NÃO DEVE APRESENTAR ODOR FORTE E INTENSO (NÃO CARACTERÍSTICOS DO PRODUTO) ALÉM DE COLORAÇÃO ANORMAL, O PRAZER DE VALIDADE DEVE SER SUPERIOR A 03 MESES A PARTIR DA DATA DE ENTREGA, A ROTULAGEM DEVE CONTER NO MÍNIMO AS SEGUINTES INFORMAÇÕES NOME OU MARCA, INGREDIENTES, DATA DE VALIDADE, LOTE E INFORMAÇÕES NUTRICIONAIS.</w:t>
                  </w:r>
                </w:p>
              </w:tc>
            </w:tr>
            <w:tr w:rsidR="00346397" w:rsidRPr="00835ECE" w14:paraId="4D2E92A4" w14:textId="77777777" w:rsidTr="00346397">
              <w:trPr>
                <w:trHeight w:val="300"/>
              </w:trPr>
              <w:tc>
                <w:tcPr>
                  <w:tcW w:w="8838" w:type="dxa"/>
                  <w:noWrap/>
                  <w:hideMark/>
                </w:tcPr>
                <w:p w14:paraId="0ACBF2CE"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NOZ MOSCADA EM PÓ - POTE 40GR - Detalhamento: NOZ MOSCADA EM PO - PESO LIQUIDO 40GR, CONDIMENTOS EM PO, SABOR PROPRIO, ISENTO DE SUJIDADES E MATERIAIS ESTRANHOS A SUA ESPECIE, ACONDICIONADO EM POTE ACRILICO PLASTICO TRANSPARENTE, RESISTENTE E HERMETICAMENTE VEDADO, COM VALIDADE MINIMA DE 6 MESES A PARTIR DA DATA DE ENTREGA.</w:t>
                  </w:r>
                </w:p>
              </w:tc>
            </w:tr>
            <w:tr w:rsidR="00346397" w:rsidRPr="00835ECE" w14:paraId="6EC27B1A" w14:textId="77777777" w:rsidTr="00346397">
              <w:trPr>
                <w:trHeight w:val="300"/>
              </w:trPr>
              <w:tc>
                <w:tcPr>
                  <w:tcW w:w="8838" w:type="dxa"/>
                  <w:noWrap/>
                  <w:hideMark/>
                </w:tcPr>
                <w:p w14:paraId="0EBC7433"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OLEO DE SOJA - FRASCO 900ML - Detalhamento: OLEO COMESTIVEL - DE SOJA, FRASCO 900ML, OBTIDO DA SOJA, SEM COLESTEROL E SEM ADITIVO, ISENTO DE RANCO E SUBSTANCIAS ESTRANHAS, ACONDICIONADO EM FRASCO PLASTICO VEDADO, COM VALIDADE MINIMA DE 6 MESES A PARTIR DA DATA DE ENTREGA.</w:t>
                  </w:r>
                </w:p>
              </w:tc>
            </w:tr>
            <w:tr w:rsidR="00346397" w:rsidRPr="00835ECE" w14:paraId="4086B01F" w14:textId="77777777" w:rsidTr="00346397">
              <w:trPr>
                <w:trHeight w:val="300"/>
              </w:trPr>
              <w:tc>
                <w:tcPr>
                  <w:tcW w:w="8838" w:type="dxa"/>
                  <w:noWrap/>
                  <w:hideMark/>
                </w:tcPr>
                <w:p w14:paraId="35F98597"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POLVILHO DOCE - PACOTE 500GR - Detalhamento: POLVILHO - DOCE, PACOTE COM 500GR, SUBGRUPO DE FARINÁCEOS DA COR BRANCA, ISENTO DE SUJIDADES,PARASITAS E LARVAS, ACONDICIONADO EM SACO PLASTICO,ATOXICO, RESISTENTE E HERMETICAMENTE VEDADO, COM VALIDADE MINIMA DE 6 MESES A PARTIR DA DATA DE ENTREGA.</w:t>
                  </w:r>
                </w:p>
              </w:tc>
            </w:tr>
            <w:tr w:rsidR="00346397" w:rsidRPr="00835ECE" w14:paraId="72A2ADDD" w14:textId="77777777" w:rsidTr="00346397">
              <w:trPr>
                <w:trHeight w:val="300"/>
              </w:trPr>
              <w:tc>
                <w:tcPr>
                  <w:tcW w:w="8838" w:type="dxa"/>
                  <w:noWrap/>
                  <w:hideMark/>
                </w:tcPr>
                <w:p w14:paraId="0A1F6CEE"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REFRIGERANTE SABOR COLA - GARRAFA 2LITROS - Detalhamento: REFRIGERANTE, 1ª LINHA, SABOR COLA, ÁGUA GASOSA/XAROPE , ACONDICIONADO EM FRASCO PLASTICO VEDADO, COM VALIDADE MINIMA DE 6 MESES A PARTIR DA DATA DE ENTREGA.</w:t>
                  </w:r>
                </w:p>
              </w:tc>
            </w:tr>
            <w:tr w:rsidR="00346397" w:rsidRPr="00835ECE" w14:paraId="025FA13B" w14:textId="77777777" w:rsidTr="00346397">
              <w:trPr>
                <w:trHeight w:val="300"/>
              </w:trPr>
              <w:tc>
                <w:tcPr>
                  <w:tcW w:w="8838" w:type="dxa"/>
                  <w:noWrap/>
                  <w:hideMark/>
                </w:tcPr>
                <w:p w14:paraId="65F4FB75"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REFRIGERANTE SABOR GUARANA - GARRAFA 2LITROS - Detalhamento: REFRIGERANTE, 1ª LINHA, SABOR GUARANA, ÁGUA GASOSA/XAROPE , ACONDICIONADO EM FRASCO PLASTICO VEDADO, COM VALIDADE MINIMA DE 6 MESES A PARTIR DA DATA DE ENTREGA.</w:t>
                  </w:r>
                </w:p>
              </w:tc>
            </w:tr>
            <w:tr w:rsidR="00346397" w:rsidRPr="00835ECE" w14:paraId="3C2353CB" w14:textId="77777777" w:rsidTr="00346397">
              <w:trPr>
                <w:trHeight w:val="300"/>
              </w:trPr>
              <w:tc>
                <w:tcPr>
                  <w:tcW w:w="8838" w:type="dxa"/>
                  <w:noWrap/>
                  <w:hideMark/>
                </w:tcPr>
                <w:p w14:paraId="29B9133A"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REFRIGERANTE SABOR LARANJA - GARRAFA 2LITROS - Detalhamento: REFRIGERANTE, 1ª LINHA, SABOR LARANJA, ÁGUA GASOSA/XAROPE , ACONDICIONADO EM FRASCO PLASTICO VEDADO, COM VALIDADE MINIMA DE 6 MESES A PARTIR DA DATA DE ENTREGA</w:t>
                  </w:r>
                </w:p>
              </w:tc>
            </w:tr>
            <w:tr w:rsidR="00346397" w:rsidRPr="00835ECE" w14:paraId="1B793211" w14:textId="77777777" w:rsidTr="00346397">
              <w:trPr>
                <w:trHeight w:val="300"/>
              </w:trPr>
              <w:tc>
                <w:tcPr>
                  <w:tcW w:w="8838" w:type="dxa"/>
                  <w:noWrap/>
                  <w:hideMark/>
                </w:tcPr>
                <w:p w14:paraId="3252544F"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SAL REFINADO - PACOTE 1KG - Detalhamento: SAL - REFINADO, PACOTE COM 1KG, IODADO, COM NO MINIMO 96,95% DE CLORETO DE SODIO E SAIS DE IODO, ACONDICIONADO EM SACO DE POLIETILENO, COM VALIDADE MINIMA DE 6 MESES A PARTIR DA DATA DE ENTREGA.</w:t>
                  </w:r>
                </w:p>
              </w:tc>
            </w:tr>
            <w:tr w:rsidR="00346397" w:rsidRPr="00835ECE" w14:paraId="11AB08D6" w14:textId="77777777" w:rsidTr="00346397">
              <w:trPr>
                <w:trHeight w:val="300"/>
              </w:trPr>
              <w:tc>
                <w:tcPr>
                  <w:tcW w:w="8838" w:type="dxa"/>
                  <w:noWrap/>
                  <w:hideMark/>
                </w:tcPr>
                <w:p w14:paraId="13828813"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 xml:space="preserve">SARDINHA COM MOLHO TOMATE - LATA 130GR - Detalhamento: SARDINHA - PESCADO EM CONSERVA - LATA COM 130GR, PREPARADOS COM PESCADO FRESCO, LIMPO, VICERADO ETC, APRESENTACAO: INTEIRO E SEM CABECA, CONSERVADO EM MOLHO DE TOMATE, COM ASPECTO COR, CHEIRO E SABOR PROPRIO, ISENTO DE FERRUGEM E DANIFICACAO </w:t>
                  </w:r>
                  <w:r w:rsidRPr="00835ECE">
                    <w:rPr>
                      <w:rFonts w:ascii="Times New Roman" w:eastAsia="Times New Roman" w:hAnsi="Times New Roman" w:cs="Times New Roman"/>
                      <w:color w:val="000000"/>
                      <w:sz w:val="20"/>
                      <w:szCs w:val="20"/>
                    </w:rPr>
                    <w:lastRenderedPageBreak/>
                    <w:t>DAS LATAS, SUJIDADES, ACONDICIONADO EM LATA VEDADA, COM VALIDADE MINIMA DE 6 MESES A PARTIR DA DATA DE ENTREGA.</w:t>
                  </w:r>
                </w:p>
              </w:tc>
            </w:tr>
            <w:tr w:rsidR="00346397" w:rsidRPr="00835ECE" w14:paraId="3DEFF62F" w14:textId="77777777" w:rsidTr="00346397">
              <w:trPr>
                <w:trHeight w:val="300"/>
              </w:trPr>
              <w:tc>
                <w:tcPr>
                  <w:tcW w:w="8838" w:type="dxa"/>
                  <w:noWrap/>
                  <w:hideMark/>
                </w:tcPr>
                <w:p w14:paraId="697EBB9A"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lastRenderedPageBreak/>
                    <w:t>TEMPERO COMPLETO SEM PIMENTA - POTE 1KG - Detalhamento: TEMPERO - COMPLETO SEM PIMENTA, POTE COM 1KG, SAL,POLPA DE ALHO, CEBOLA, MANJERICAO, OLEO VEGETAL, REALCADOR DE SABOR GLUTAMATO MONOSSODICO, ACONDICIONADO EM POTE DE PLASTICO VEDADO, COM VALIDADE MINIMA DE 6 MESES A PARTIR DA DATA DE ENTREGA.</w:t>
                  </w:r>
                </w:p>
              </w:tc>
            </w:tr>
            <w:tr w:rsidR="00346397" w:rsidRPr="00835ECE" w14:paraId="3B5E84A0" w14:textId="77777777" w:rsidTr="00346397">
              <w:trPr>
                <w:trHeight w:val="300"/>
              </w:trPr>
              <w:tc>
                <w:tcPr>
                  <w:tcW w:w="8838" w:type="dxa"/>
                  <w:noWrap/>
                  <w:hideMark/>
                </w:tcPr>
                <w:p w14:paraId="39C450DA"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BACON DEFUMADO - EM PEDAÇO - Detalhamento: BACON DEFUMADO, EM PEDAÇO, COM ASPECTO, COR, CHEIRO E SABOR PROPRIOS, ISENTO DE SUJIDADES, PARASITAS E LARVAS, MANTIDA EM TEPERATUDA E REFRIGERAÇÃO ADEQUADA, ACONDICIONADA EM SACO PLASTICO, ATOXICO, ACONDICIONADA EM SACO PLASTICO, ATOXICO, COM ETIQUETA DE PESO.</w:t>
                  </w:r>
                </w:p>
              </w:tc>
            </w:tr>
            <w:tr w:rsidR="00346397" w:rsidRPr="00835ECE" w14:paraId="4F999FE2" w14:textId="77777777" w:rsidTr="00346397">
              <w:trPr>
                <w:trHeight w:val="300"/>
              </w:trPr>
              <w:tc>
                <w:tcPr>
                  <w:tcW w:w="8838" w:type="dxa"/>
                  <w:noWrap/>
                  <w:hideMark/>
                </w:tcPr>
                <w:p w14:paraId="3412C844"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CARNE BOVINA - TIPO PATINHO - MOIDA - Detalhamento: CARNE BOVINA DE 1ª. PRIMEIRA - TIPO PATINHO, MOIDA, RESFRIADO, E NO MAXIMO 10% DE GORDURA COM ASPECTO, COR, CHEIRO E SABOR PROPRIOS, EMBALADA EM SACO PLASTICO TRANSPARENTE, ATOXICO,ACONDICIONADA EM SACO PLASTICO, ATOXICO, COM ETIQUETA DE PESO.</w:t>
                  </w:r>
                </w:p>
              </w:tc>
            </w:tr>
            <w:tr w:rsidR="00346397" w:rsidRPr="00835ECE" w14:paraId="788A5C3B" w14:textId="77777777" w:rsidTr="00346397">
              <w:trPr>
                <w:trHeight w:val="300"/>
              </w:trPr>
              <w:tc>
                <w:tcPr>
                  <w:tcW w:w="8838" w:type="dxa"/>
                  <w:noWrap/>
                  <w:hideMark/>
                </w:tcPr>
                <w:p w14:paraId="5397905F"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CARNE BOVINA DE 1ª. PRIMEIRA - TIPO COXAO MOLE - PEDAÇO - Detalhamento: CARNE BOVINA DE 1ª. PRIMEIRA - TIPO COXAO MOLE, EM PEDAÇO, RESFRIADA, E NO MAXIMO 10% DE GORDURA LIMPA,COM ASPECTO,COR, CHEIRO E SABOR PROPRIOS , EMBALADA SACO PLASTICO TRANSPARENTE E ATOXICO, ACONDICIONADA EM SACO PLASTICO, ATOXICO, COM ETIQUETA DE PESO.</w:t>
                  </w:r>
                </w:p>
              </w:tc>
            </w:tr>
            <w:tr w:rsidR="00346397" w:rsidRPr="00835ECE" w14:paraId="20138460" w14:textId="77777777" w:rsidTr="00346397">
              <w:trPr>
                <w:trHeight w:val="300"/>
              </w:trPr>
              <w:tc>
                <w:tcPr>
                  <w:tcW w:w="8838" w:type="dxa"/>
                  <w:noWrap/>
                  <w:hideMark/>
                </w:tcPr>
                <w:p w14:paraId="6F014DD3"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CARNE DE SOL - BOVINA - Detalhamento: CARNE DE SOL - BOVINA - ESTADO DE CONSERVAÇÃO SECA, E NO MAXIMO 10% DE GORDURA COM ASPECTO, COR, CHEIRO E SABOR PROPRIO, EMBALADA EM SACO PLASTICO TRANSPARENTE, ATOXICO. CARNE SUINA - TIPO BISTECA - Detalhamento: CARNE SUINA - TIPO BISTECA, RESFRIADA, E NO MAXIMO 10% DE GORDURA, COR, CHEIRO E SABOR PROPRIO, ACONDICIONADA EM SACO PLASTICO TRANSPARENTE, ATOXICO, ACONDICIONADA EM SACO PLASTICO, ATOXICO, COM ETIQUETA DE PESO.</w:t>
                  </w:r>
                </w:p>
              </w:tc>
            </w:tr>
            <w:tr w:rsidR="00346397" w:rsidRPr="00835ECE" w14:paraId="1037CB20" w14:textId="77777777" w:rsidTr="00346397">
              <w:trPr>
                <w:trHeight w:val="300"/>
              </w:trPr>
              <w:tc>
                <w:tcPr>
                  <w:tcW w:w="8838" w:type="dxa"/>
                  <w:noWrap/>
                  <w:hideMark/>
                </w:tcPr>
                <w:p w14:paraId="27CA1FEF"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FRANGO - INTEIRO - Detalhamento: FRANGO - INTEIRO, CONGELADO, COM PES, PESCOCO E VISCERAS, EMBALADOS CONFORME LEGISLAÇÃO VIGENTE, CONSTANDO DATA DE PROCESSAMENTO E VALIDADE, REGISTRO NO ÓRGAO COMPETENTE (SIM, SIF OU IMA), VALORES NUTRICIONAIS, O PRODUTO DEVERÁ SER CONGELADO, VALIDADE MÍNIMA 12 MESES,ACONDICIONADA EM SACO PLASTICO, ATOXICO, COM ETIQUETA DE PESO.</w:t>
                  </w:r>
                </w:p>
              </w:tc>
            </w:tr>
            <w:tr w:rsidR="00346397" w:rsidRPr="00835ECE" w14:paraId="6B3DF9C1" w14:textId="77777777" w:rsidTr="00346397">
              <w:trPr>
                <w:trHeight w:val="300"/>
              </w:trPr>
              <w:tc>
                <w:tcPr>
                  <w:tcW w:w="8838" w:type="dxa"/>
                  <w:noWrap/>
                  <w:hideMark/>
                </w:tcPr>
                <w:p w14:paraId="4778400C"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FRANGO - TIPO ASA E COXINHA - Detalhamento: FRANGO - TIPO ASA E COXINHA, CONGELADO, EMBALADOS CONFORME LEGISLAÇÃO VIGENTE EM PACOTES DE APROXIMADAMENTE 1 KG, CONSTANDO DATA DE PROCESSAMENTO E VALIDADE, REGISTRO NO ÓRGAO COMPETENTE (SIM, SIF OU IMA), VALORES NUTRICIONAIS, O PRODUTO DEVERÁ SER CONGELADO,VALIDADE MÍNIMA 12 MESES.</w:t>
                  </w:r>
                </w:p>
              </w:tc>
            </w:tr>
            <w:tr w:rsidR="00346397" w:rsidRPr="00835ECE" w14:paraId="6938E774" w14:textId="77777777" w:rsidTr="00346397">
              <w:trPr>
                <w:trHeight w:val="300"/>
              </w:trPr>
              <w:tc>
                <w:tcPr>
                  <w:tcW w:w="8838" w:type="dxa"/>
                  <w:noWrap/>
                  <w:hideMark/>
                </w:tcPr>
                <w:p w14:paraId="43A34272"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FRANGO - TIPO COXA E SOBRECOXA - Detalhamento: FRANGO - TIPO COXA E SOBRECOXA, CONGELADO, EMBALADOS CONFORME LEGISLAÇÃO VIGENTE EM PACOTES DE APROXIMADAMENTE 1 KG, CONSTANDO DATA DE PROCESSAMENTO E VALIDADE, REGISTRO NO ÓRGAO COMPETENTE (SIM, SIF OU IMA), VALORES NUTRICIONAIS, O PRODUTO DEVERÁ SER CONGELADO, VALIDADE MÍNIMA 12 MESES.</w:t>
                  </w:r>
                </w:p>
              </w:tc>
            </w:tr>
            <w:tr w:rsidR="00346397" w:rsidRPr="00835ECE" w14:paraId="6D9DC088" w14:textId="77777777" w:rsidTr="00346397">
              <w:trPr>
                <w:trHeight w:val="300"/>
              </w:trPr>
              <w:tc>
                <w:tcPr>
                  <w:tcW w:w="8838" w:type="dxa"/>
                  <w:noWrap/>
                  <w:hideMark/>
                </w:tcPr>
                <w:p w14:paraId="47143764"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lastRenderedPageBreak/>
                    <w:t>FRANGO - TIPO PEITO DE FRANGO - Detalhamento: FRANGO - TIPO PEITO DE FRANGO, EM FILE, SEM OSSO E CARTILAGEM, CONGELADO, EMBALADOS CONFORME LEGISLAÇÃO VIGENTE EM PACOTES DE APROXIMADAMENTE 1 KG, CONSTANDO DATA DE PROCESSAMENTO E VALIDADE, REGISTRO NO ÓRGAO COMPETENTE (SIM, SIF OU IMA), VALORES NUTRICIONAIS, O PRODUTO DEVERÁ SER CONGELADO, VALIDADE MÍNIMA 12 MESES.</w:t>
                  </w:r>
                </w:p>
              </w:tc>
            </w:tr>
            <w:tr w:rsidR="00346397" w:rsidRPr="00835ECE" w14:paraId="2F2FB2E9" w14:textId="77777777" w:rsidTr="00346397">
              <w:trPr>
                <w:trHeight w:val="300"/>
              </w:trPr>
              <w:tc>
                <w:tcPr>
                  <w:tcW w:w="8838" w:type="dxa"/>
                  <w:noWrap/>
                  <w:hideMark/>
                </w:tcPr>
                <w:p w14:paraId="57F00D01"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LINGUICA - TIPO TOSCANA - Detalhamento: LINGUICA - TIPO TOSCANA, RESFRIADA, PREPARADA COM CARNE SUINA E ACONDICIONADA DE GORDURA SUINA, CONDIMENTOS E OUTROS INGREDIENTES PERMITIDOS COM ASPECTO NORMAL, FIRME, SEM UMIDADE, NAO PEGAJOSA, ISENTA D E SUJIDADES, PARASITAS E LARVAS, MANTIDA EM TEMPERATURA E REFRIGERACAO ADEQUADA, ACONDICIONADO EM SACO PLASTICO, ATOXICO.</w:t>
                  </w:r>
                </w:p>
              </w:tc>
            </w:tr>
            <w:tr w:rsidR="00346397" w:rsidRPr="00835ECE" w14:paraId="20B99BE3" w14:textId="77777777" w:rsidTr="00346397">
              <w:trPr>
                <w:trHeight w:val="300"/>
              </w:trPr>
              <w:tc>
                <w:tcPr>
                  <w:tcW w:w="8838" w:type="dxa"/>
                  <w:noWrap/>
                  <w:hideMark/>
                </w:tcPr>
                <w:p w14:paraId="53EF5C6D"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LINGUICA - TIPO CALABRESA - Detalhamento: LINGUICA - DEFUMADA, TIPO CALABRESA, PREPARADA COM CARNE NAO MISTA, TOUCINHO E CONDIMENTOS, COM ASPECTO NORMAL, FIRME, SEM UMIDADE, NÃO PEGAJOSA, ISENTA D E SUJIDADES, PARASITAS E LARVAS, MANTIDA EM TEMPERATURA E REFRIGERACAO ADEQUADA, ACONDICIONADO EM SACO PLASTICO, ATOXICO.</w:t>
                  </w:r>
                </w:p>
              </w:tc>
            </w:tr>
            <w:tr w:rsidR="00346397" w:rsidRPr="00835ECE" w14:paraId="4D87C328" w14:textId="77777777" w:rsidTr="00346397">
              <w:trPr>
                <w:trHeight w:val="300"/>
              </w:trPr>
              <w:tc>
                <w:tcPr>
                  <w:tcW w:w="8838" w:type="dxa"/>
                  <w:noWrap/>
                  <w:hideMark/>
                </w:tcPr>
                <w:p w14:paraId="0B9E2896"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MORTADELA - PEÇA INTEIRA PESANDO 1KG - Detalhamento: MORTADELA - PEÇA INTEIRA PESANDO 1KG, CONSTITUIDA DA MISTURA DE CARNES BOVINA E SUINA MISTURADAS E TRITURADAS, COMPOSTA DE CONDIMENTOS E OUTRAS SUBSTANCIAS ALIMENTARES, APRESEN TANDO NO MAXIMO 10% DE CUBOS DE TOUCINHO E ATE 25% DE UMIDADE, DE PRIMEIRA QUALIDADE, ISENTO DE SUJIDADES E OUTRAS SUBSTANCIAS ESTRANHAS A SUA COMPOSI CAO, ACONDICIONADO EM SACO PLASTICO, ATOXICO, COM DATA DE FABRICAÇÃO E VALIDADE.</w:t>
                  </w:r>
                </w:p>
              </w:tc>
            </w:tr>
            <w:tr w:rsidR="00346397" w:rsidRPr="00835ECE" w14:paraId="532B5159" w14:textId="77777777" w:rsidTr="00346397">
              <w:trPr>
                <w:trHeight w:val="300"/>
              </w:trPr>
              <w:tc>
                <w:tcPr>
                  <w:tcW w:w="8838" w:type="dxa"/>
                  <w:noWrap/>
                  <w:hideMark/>
                </w:tcPr>
                <w:p w14:paraId="6C56A600"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MUSSARELA - TIPO FATIADA - Detalhamento: MUSSARELA - TIPO FATIADA, O PRODUTO DEVERÁ SER FATIADO EM TORNO DE 20GR CADA FATIA,COM ASPECTO, COR, CHEIRO E SABOR PROPRIOS, ISENTO DE SUJIDADES, PARASITAS E LARVAS, MANTIDA EM TEPERATUDA E REFRIGERAÇÃO ADEQUADA, ACONDICIONADA EM SACO PLASTICO, ATOXICO, COM DATA DE FABRICAÇÃO E VALIDADE.</w:t>
                  </w:r>
                </w:p>
              </w:tc>
            </w:tr>
            <w:tr w:rsidR="00346397" w:rsidRPr="00835ECE" w14:paraId="0FED96FC" w14:textId="77777777" w:rsidTr="00346397">
              <w:trPr>
                <w:trHeight w:val="300"/>
              </w:trPr>
              <w:tc>
                <w:tcPr>
                  <w:tcW w:w="8838" w:type="dxa"/>
                  <w:noWrap/>
                  <w:hideMark/>
                </w:tcPr>
                <w:p w14:paraId="3FDCAD35"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OVOS BRANCOS - CARTELA C/ 30 UNIDADES - Detalhamento: OVOS BRANCOS, CARTELA COM 30 UNIDADES, TAMANHO GRANDE, COM DATA DE VALIDADE, ACONDICINADO EM CARTELAS DE PAPELÃO/PLASTICO.</w:t>
                  </w:r>
                </w:p>
              </w:tc>
            </w:tr>
            <w:tr w:rsidR="00346397" w:rsidRPr="00835ECE" w14:paraId="4D55B8DA" w14:textId="77777777" w:rsidTr="00346397">
              <w:trPr>
                <w:trHeight w:val="300"/>
              </w:trPr>
              <w:tc>
                <w:tcPr>
                  <w:tcW w:w="8838" w:type="dxa"/>
                  <w:noWrap/>
                  <w:hideMark/>
                </w:tcPr>
                <w:p w14:paraId="28C5F506"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SALSICHA - TIPO HOT DOG - PACOTE 3KG - Detalhamento: SALSICHA - TIPO HOT DOG, PACOTE DE 3.0 QUILOGRAMA, PRODUTO A BASE DE CARNE BOVINA COM CONDIMENTOS TRITURADOS E COZIDOS, EMBALADA A VACUO MANTIDA EM TEPERATUDA E REFRIGERAÇÃO ADEQUADA, ACONDICIONADA EM SACO PLASTICO, ATOXICO, COM ETIQUETA DE PESO.</w:t>
                  </w:r>
                </w:p>
              </w:tc>
            </w:tr>
            <w:tr w:rsidR="00346397" w:rsidRPr="00835ECE" w14:paraId="0569B4B9" w14:textId="77777777" w:rsidTr="00346397">
              <w:trPr>
                <w:trHeight w:val="300"/>
              </w:trPr>
              <w:tc>
                <w:tcPr>
                  <w:tcW w:w="8838" w:type="dxa"/>
                  <w:noWrap/>
                  <w:hideMark/>
                </w:tcPr>
                <w:p w14:paraId="6CA15C95"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ABACATE - IN NATURA - Detalhamento: ABACATE, TAMANHO MEDIO OU GRANDE, 1ª QUALIDADE, TRANSPORTADOS EM MONOBLOCOS PLASTICOS FRESTADOS, ACONDICIONADO EM SACO PLASTICO TRANSPARENTE, ATOXICO, COM IDENTIFICAÇÃO DE PESO, PRODUTO SUJEITO A VERIFICAÇÃO NO ATO DAENTREGA.</w:t>
                  </w:r>
                </w:p>
              </w:tc>
            </w:tr>
            <w:tr w:rsidR="00346397" w:rsidRPr="00835ECE" w14:paraId="0CA43390" w14:textId="77777777" w:rsidTr="00346397">
              <w:trPr>
                <w:trHeight w:val="300"/>
              </w:trPr>
              <w:tc>
                <w:tcPr>
                  <w:tcW w:w="8838" w:type="dxa"/>
                  <w:noWrap/>
                  <w:hideMark/>
                </w:tcPr>
                <w:p w14:paraId="4346C299"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 xml:space="preserve">ABACAXI - IN NATURA - Detalhamento: ABACAXI PÉROLA DE 1ª QUALIDADE; GRAÚDO, POLPA COM COLORAÇÃO BRANCO PÉROLA, FORMATO CÔNICO E CASCA COM ESPESSURA </w:t>
                  </w:r>
                  <w:r w:rsidRPr="00835ECE">
                    <w:rPr>
                      <w:rFonts w:ascii="Times New Roman" w:eastAsia="Times New Roman" w:hAnsi="Times New Roman" w:cs="Times New Roman"/>
                      <w:color w:val="000000"/>
                      <w:sz w:val="20"/>
                      <w:szCs w:val="20"/>
                    </w:rPr>
                    <w:lastRenderedPageBreak/>
                    <w:t>FINA; APRESENTAR HOMOGENEIDADE VISUAL DE TAMANHOE COLORAÇÃO; NÃO APRESENTAR OS DEFEITOS COMO PODRIDÃO, AMASSADO, COM COROA, SEM, FASCIAÇÃO GRAVE; FERIMENTO, PASSADO, IMATURO, DEFEITO DE POLPA OU QUEIMADO DE SOL; ACONDICIONADO EM SACO PLASTICO TRANSPARENTE, ATOXICO, PRODUTO SUJEITO A VERIFICAÇÃO NO ATO DA ENTREGA.</w:t>
                  </w:r>
                </w:p>
              </w:tc>
            </w:tr>
            <w:tr w:rsidR="00346397" w:rsidRPr="00835ECE" w14:paraId="41CA20E6" w14:textId="77777777" w:rsidTr="00346397">
              <w:trPr>
                <w:trHeight w:val="300"/>
              </w:trPr>
              <w:tc>
                <w:tcPr>
                  <w:tcW w:w="8838" w:type="dxa"/>
                  <w:noWrap/>
                  <w:hideMark/>
                </w:tcPr>
                <w:p w14:paraId="125AD5D6"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lastRenderedPageBreak/>
                    <w:t>ABOBRINHA VERDE - IN NATURA - Detalhamento: ABOBRINHA MENINA DE 1ª QUALIDADE; FORMATO CILÍNDRICO COM PESCOÇO, COLORAÇÃO DA CASCA VERDE E ESTRIAS CLARAS; APRESENTAR HOMOGENEIDADE VISUAL DE TAMANHO E COLORAÇÃO; NÃO APRESENTAR OS DEFEITOS COMO: FERIMENTO, PASSADO, PODRIDÃO, VIROSE, MURCHO E DANO POR PRAGA; COM IDENTIFICAÇÃO DE PESO, ACONDICIONADO EM SACO PLASTICO TRANSPARENTE, ATOXICO, PRODUTO SUJEITO A VERIFICAÇÃO NO ATO DA ENTREGA.</w:t>
                  </w:r>
                </w:p>
              </w:tc>
            </w:tr>
            <w:tr w:rsidR="00346397" w:rsidRPr="00835ECE" w14:paraId="4204889B" w14:textId="77777777" w:rsidTr="00346397">
              <w:trPr>
                <w:trHeight w:val="300"/>
              </w:trPr>
              <w:tc>
                <w:tcPr>
                  <w:tcW w:w="8838" w:type="dxa"/>
                  <w:noWrap/>
                  <w:hideMark/>
                </w:tcPr>
                <w:p w14:paraId="025CED34"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ALFACE - IN NATURA - Detalhamento: ALFACE CRESPA 1ª QUALIDADE, FOLHAS INTEGRAS DE COLORAÇÃO VERDE, FRESCA SEM MANCHAS, SEM PARASITAS E LARVAS, SEM SUJIDADES, ACONDICIONADO EM SACO PLASTICO TRANSPARENTE, ATOXICO, PRODUTO SUJEITO A VERIFICAÇÃO NO ATO DA ENTREGA.</w:t>
                  </w:r>
                </w:p>
              </w:tc>
            </w:tr>
            <w:tr w:rsidR="00346397" w:rsidRPr="00835ECE" w14:paraId="78226638" w14:textId="77777777" w:rsidTr="00346397">
              <w:trPr>
                <w:trHeight w:val="300"/>
              </w:trPr>
              <w:tc>
                <w:tcPr>
                  <w:tcW w:w="8838" w:type="dxa"/>
                  <w:noWrap/>
                  <w:hideMark/>
                </w:tcPr>
                <w:p w14:paraId="42F97C4D"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ALHO A GRANEL Nº 07 - IN NATURA - Detalhamento: ALHO A GRANEL NÚMERO 07, INTEIRO; APRESENTANDO COLORAÇÃO DA PELÍCULA DO BULBILHO E HOMOGENEIDADE VISUAL DE TAMANHO E COLORAÇÃO; NÃO APRESENTAR DEFEITOS DE BROTO, CHOCHO, PODRIDÃO, MURCHO, FERIMENTO, PASSADO OU QUEBRADO GRAVE;COM IDENTIFICAÇÃO DE PESO, ACONDICIONADO EM SACO PLASTICO TRANSPARENTE, ATOXICO, PRODUTO SUJEITO A VERIFICAÇÃO NO ATO DA ENTREGA.</w:t>
                  </w:r>
                </w:p>
              </w:tc>
            </w:tr>
            <w:tr w:rsidR="00346397" w:rsidRPr="00835ECE" w14:paraId="6E65F554" w14:textId="77777777" w:rsidTr="00346397">
              <w:trPr>
                <w:trHeight w:val="300"/>
              </w:trPr>
              <w:tc>
                <w:tcPr>
                  <w:tcW w:w="8838" w:type="dxa"/>
                  <w:noWrap/>
                  <w:hideMark/>
                </w:tcPr>
                <w:p w14:paraId="5AB860C9"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BANANA PRATA - IN NATURA - Detalhamento: BANANA PRATA DE PRIMEIRA QUALIDADDE; COLORAÇÃO DA CASCA AMARELO ESVERDEADA, ESPESSURA FINA E POLPA CREME ROSEA; O FRUTO DEVERÁ APRESENTAR HOMOGENEIDADE VISUAL DE TAMANHO E COLORACAO, NÃO APRESENTAR DEFEITOS, COM IDENTIFICAÇÃO DE PESO, ACONDICIONADO EM SACO PLASTICO TRANSPARENTE, ATOXICO, PRODUTO SUJEITO A VERIFICAÇÃO NO ATO DA ENTREGA.</w:t>
                  </w:r>
                </w:p>
              </w:tc>
            </w:tr>
            <w:tr w:rsidR="00346397" w:rsidRPr="00835ECE" w14:paraId="7D8F6C35" w14:textId="77777777" w:rsidTr="00346397">
              <w:trPr>
                <w:trHeight w:val="300"/>
              </w:trPr>
              <w:tc>
                <w:tcPr>
                  <w:tcW w:w="8838" w:type="dxa"/>
                  <w:noWrap/>
                  <w:hideMark/>
                </w:tcPr>
                <w:p w14:paraId="58819073"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BATATA DOCE - IN NATURA - Detalhamento: BATATA DOCE DE 1ª QUALIDADEDA; NÃO APRESENTAR OS DEFEITOS APARENTES COMO ESVERDEAMENTO, ARROXEAMENTO, BROTEAMENTO, RACHADURA, PODRIDÃO E DEFEITOS INTERNOS COMO OCO, NEGRO E MANCHA; DEVE ESTAR ISENTA DE EXCESSO DE SUBSTÂNCIAS TERROSAS, SUJIDADES, CORPOS ESTRANHOS ADERIDOS A SUPERFICIE EXTERNA; COM IDENTIFICAÇÃO DE PESO, ACONDICIONADO EM SACO PLASTICO TRANSPARENTE, ATOXICO, PRODUTO SUJEITO A VERIFICAÇÃO NO ATO DA ENTREGA.</w:t>
                  </w:r>
                </w:p>
              </w:tc>
            </w:tr>
            <w:tr w:rsidR="00346397" w:rsidRPr="00835ECE" w14:paraId="18876276" w14:textId="77777777" w:rsidTr="00346397">
              <w:trPr>
                <w:trHeight w:val="300"/>
              </w:trPr>
              <w:tc>
                <w:tcPr>
                  <w:tcW w:w="8838" w:type="dxa"/>
                  <w:noWrap/>
                  <w:hideMark/>
                </w:tcPr>
                <w:p w14:paraId="023724B2"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BATATA INGLESA - IN NATURA - Detalhamento: BATATA ESPECIAL DE 1ª QUALIDADEDA; NÃO APRESENTAR OS DEFEITOS APARENTES COMO ESVERDEAMENTO, ARROXEAMENTO, BROTEAMENTO, RACHADURA, PODRIDÃO E DEFEITOS INTERNOS COMO OCO, NEGRO E MANCHA; DEVE ESTAR ISENTA DE EXCESSO DE SUBSTÂNCIAS TERROSAS, SUJIDADES, CORPOS ESTRANHOS ADERIDOS A SUPERFICIE EXTERNA; COM IDENTIFICAÇÃO DE PESO, ACONDICIONADO EM SACO PLASTICO TRANSPARENTE, ATOXICO, PRODUTO SUJEITO A VERIFICAÇÃO NO ATO DA ENTREGA.</w:t>
                  </w:r>
                </w:p>
              </w:tc>
            </w:tr>
            <w:tr w:rsidR="00346397" w:rsidRPr="00835ECE" w14:paraId="4ADFC9F2" w14:textId="77777777" w:rsidTr="00346397">
              <w:trPr>
                <w:trHeight w:val="300"/>
              </w:trPr>
              <w:tc>
                <w:tcPr>
                  <w:tcW w:w="8838" w:type="dxa"/>
                  <w:noWrap/>
                  <w:hideMark/>
                </w:tcPr>
                <w:p w14:paraId="1CD8F947"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 xml:space="preserve">BETERRABA - IN NATURA - Detalhamento: BETERRABA, CLASSE EXTRA AA, FIRME, DE CASCA LISA, SEM RACHADURAS, SEM MANCHAS, SEM SINAIS DE BROTAÇÃO, LIVRE DE </w:t>
                  </w:r>
                  <w:r w:rsidRPr="00835ECE">
                    <w:rPr>
                      <w:rFonts w:ascii="Times New Roman" w:eastAsia="Times New Roman" w:hAnsi="Times New Roman" w:cs="Times New Roman"/>
                      <w:color w:val="000000"/>
                      <w:sz w:val="20"/>
                      <w:szCs w:val="20"/>
                    </w:rPr>
                    <w:lastRenderedPageBreak/>
                    <w:t>PARASITAS E LAVRAS , ACONDICIONADO EM SACO PLASTICO TRANSPARENTE, ATOXICO, COM IDENTIFICAÇÃO DE PESO, PRODUTO SUJEITO A VERIFICAÇÃO NO ATO DA ENTREGA.</w:t>
                  </w:r>
                </w:p>
              </w:tc>
            </w:tr>
            <w:tr w:rsidR="00346397" w:rsidRPr="00835ECE" w14:paraId="3F4F0D70" w14:textId="77777777" w:rsidTr="00346397">
              <w:trPr>
                <w:trHeight w:val="300"/>
              </w:trPr>
              <w:tc>
                <w:tcPr>
                  <w:tcW w:w="8838" w:type="dxa"/>
                  <w:noWrap/>
                  <w:hideMark/>
                </w:tcPr>
                <w:p w14:paraId="065328C0"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lastRenderedPageBreak/>
                    <w:t>CABOTIÁ - IN NATURA - Detalhamento: CABOTIÁ DE 1ª QUALIDADE; APRESENTAR HOMOGENIDADE VISUAL DE TAMANHO E COLORAÇÃO: NÃO APRESENTAR OS DEFEITOS PODRIDÃO, PASSADO, MURCHO E FERIMENTO ACONDICIONADO EM SACO PLASTICO TRANSPARENTE, ATOXICO, COM IDENTIFICAÇÃO DE PESO, PRODUTO SUJEITO A VERIFICAÇÃO NO ATO DA ENTREGA.</w:t>
                  </w:r>
                </w:p>
              </w:tc>
            </w:tr>
            <w:tr w:rsidR="00346397" w:rsidRPr="00835ECE" w14:paraId="21DFC198" w14:textId="77777777" w:rsidTr="00346397">
              <w:trPr>
                <w:trHeight w:val="300"/>
              </w:trPr>
              <w:tc>
                <w:tcPr>
                  <w:tcW w:w="8838" w:type="dxa"/>
                  <w:noWrap/>
                  <w:hideMark/>
                </w:tcPr>
                <w:p w14:paraId="56C36AA9"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CEBOLA - IN NATURA - Detalhamento: CEBOLA, MÉDIA, COMUM, SEM DEFORMAÇÕES, SEM MANCHAS, ISENTA DE SUJIDADES, E EM ÓTIMA CONDIÇÃO PARA CONSUMO, ACONDICIONADO EM SACO PLASTICO TRANSPARENTE, ATOXICO, COM IDENTIFICAÇÃO DE PESO, PRODUTO SUJEITO A VERIFICAÇÃO NO ATO DA ENTREGA.</w:t>
                  </w:r>
                </w:p>
              </w:tc>
            </w:tr>
            <w:tr w:rsidR="00346397" w:rsidRPr="00835ECE" w14:paraId="05FBC633" w14:textId="77777777" w:rsidTr="00346397">
              <w:trPr>
                <w:trHeight w:val="300"/>
              </w:trPr>
              <w:tc>
                <w:tcPr>
                  <w:tcW w:w="8838" w:type="dxa"/>
                  <w:noWrap/>
                  <w:hideMark/>
                </w:tcPr>
                <w:p w14:paraId="2012A2C9"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CENOURA - IN NATURA - Detalhamento: CENOURA, CLASSE EXTRA AA, COMUM, COR LARANJA INTENSA, SEM PIGMENTAÇÃO VERDE OU ROXA, ISENTA DE SUJIDADES, PARASITAS E LARVAS, ACONDICIONADO EM SACO PLASTICO TRANSPARENTE, ATOXICO, COM IDENTIFICAÇÃO DE PESO, PRODUTO SUJEITO A VERIFICAÇÃO NO ATO DA ENTREGA.</w:t>
                  </w:r>
                </w:p>
              </w:tc>
            </w:tr>
            <w:tr w:rsidR="00346397" w:rsidRPr="00835ECE" w14:paraId="44E1A016" w14:textId="77777777" w:rsidTr="00346397">
              <w:trPr>
                <w:trHeight w:val="300"/>
              </w:trPr>
              <w:tc>
                <w:tcPr>
                  <w:tcW w:w="8838" w:type="dxa"/>
                  <w:noWrap/>
                  <w:hideMark/>
                </w:tcPr>
                <w:p w14:paraId="26EF4974"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CHEIRO VERDE - IN NATURA - Detalhamento: CHEIRO VERDE, 1ª QUALIDADE, COENTRO E CEBOLINHA DE PROPORÇÃO IGUAIS, COR VERDE ESCURO, ISENTA DE SINAIS DE APODRECIMENTO, ACONDICIONADO EM SACO PLASTICO ATOXICO PACOTE DE 250GR, PRODUTO SUJEITO A VERIFICAÇÃO NO ATO DA ENTREGA.</w:t>
                  </w:r>
                </w:p>
              </w:tc>
            </w:tr>
            <w:tr w:rsidR="00346397" w:rsidRPr="00835ECE" w14:paraId="5E13CAF2" w14:textId="77777777" w:rsidTr="00346397">
              <w:trPr>
                <w:trHeight w:val="300"/>
              </w:trPr>
              <w:tc>
                <w:tcPr>
                  <w:tcW w:w="8838" w:type="dxa"/>
                  <w:noWrap/>
                  <w:hideMark/>
                </w:tcPr>
                <w:p w14:paraId="1EC747A2"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CHUCHU - IN NATURA - Detalhamento: CHUCHU, CLASSE EXTRA AA, COMUM, CASCA BRILHANTE, SEM FERIMENTOS, SEM ESPINHOS, LIVRE DE SUJIDADES, PARASITAS E LARVAS, ACONDICIONADO EM SACO PLASTICO TRANSPARENTE, ATOXICO, COM IDENTIFICAÇÃO DE PESO, PRODUTO SUJEITO A VERIFICAÇÃO NO ATO DA ENTREGA.</w:t>
                  </w:r>
                </w:p>
              </w:tc>
            </w:tr>
            <w:tr w:rsidR="00346397" w:rsidRPr="00835ECE" w14:paraId="785685A0" w14:textId="77777777" w:rsidTr="00346397">
              <w:trPr>
                <w:trHeight w:val="300"/>
              </w:trPr>
              <w:tc>
                <w:tcPr>
                  <w:tcW w:w="8838" w:type="dxa"/>
                  <w:noWrap/>
                  <w:hideMark/>
                </w:tcPr>
                <w:p w14:paraId="385D8F7D"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COUVE - IN NATURA - Detalhamento: COUVE MANTEIGA, CLASSE EXTRA, FOLHAS NOVAS, VERDE ESCURAS, SEM MANCHAS OU MARCAS DE INSETO E LIVRE DE ENFERMIDADES, ACONDICIONADO EM SACO PLASTICO TRANSPARENTE, PACOTE, ATOXICO, PRODUTO SUJEITO A VERIFICAÇÃO NO ATO DA ENTREGA.</w:t>
                  </w:r>
                </w:p>
              </w:tc>
            </w:tr>
            <w:tr w:rsidR="00346397" w:rsidRPr="00835ECE" w14:paraId="087C4D07" w14:textId="77777777" w:rsidTr="00346397">
              <w:trPr>
                <w:trHeight w:val="300"/>
              </w:trPr>
              <w:tc>
                <w:tcPr>
                  <w:tcW w:w="8838" w:type="dxa"/>
                  <w:noWrap/>
                  <w:hideMark/>
                </w:tcPr>
                <w:p w14:paraId="2A513573"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GENGIBRE - IN NATURA - Detalhamento: GENGIBRE DE 1ª QUALIDADE, NÃO APRESENTAR OS DEFEITOS APARENTES COMO BROTEAMENTO, RACHADURA, PODRIDÃO E DEFEITOS INTERNOS COMO OCO, DEVE ESTAR ISENTA DE EXCESSO DE SUBSTÂNCIAS TERROSAS, SUJIDADES, CORPOS ESTRANHOS ADERIDOS A SUPERFICIE EXTERNA; COM IDENTIFICAÇÃO DE PESO, ACONDICIONADO EM SACO PLASTICO TRANSPARENTE, ATOXICO, PRODUTO SUJEITO A VERIFICAÇÃO NO ATO DA ENTREGA.</w:t>
                  </w:r>
                </w:p>
              </w:tc>
            </w:tr>
            <w:tr w:rsidR="00346397" w:rsidRPr="00835ECE" w14:paraId="5E1442EC" w14:textId="77777777" w:rsidTr="00346397">
              <w:trPr>
                <w:trHeight w:val="300"/>
              </w:trPr>
              <w:tc>
                <w:tcPr>
                  <w:tcW w:w="8838" w:type="dxa"/>
                  <w:noWrap/>
                  <w:hideMark/>
                </w:tcPr>
                <w:p w14:paraId="23A3CDA0"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LARANJA - IN NATURA - Detalhamento: LARANJA PÊRA, CLASSE A, COMUM, COLORAÇÃO E TAMANHO UNIFORMES, ISENTOS DE TERRA, SUJIDADES, LARVAS E PARASITOS, ACONDICIONADO EM SACO PLASTICO TRANSPARENTE, ATOXICO, COM IDENTIFICAÇÃO DE PESO, PRODUTO SUJEITO A VERIFICAÇÃO NO ATO DA ENTREGA.</w:t>
                  </w:r>
                </w:p>
              </w:tc>
            </w:tr>
            <w:tr w:rsidR="00346397" w:rsidRPr="00835ECE" w14:paraId="3704E876" w14:textId="77777777" w:rsidTr="00346397">
              <w:trPr>
                <w:trHeight w:val="300"/>
              </w:trPr>
              <w:tc>
                <w:tcPr>
                  <w:tcW w:w="8838" w:type="dxa"/>
                  <w:noWrap/>
                  <w:hideMark/>
                </w:tcPr>
                <w:p w14:paraId="4A5842BB"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LIMÃO TAITI - IN NATURA - Detalhamento: LIMÃO TAITI, CLASSE A, COMUM, COLORAÇÃO E TAMANHO UNIFORMES, ACONDICIONADO EM SACO PLASTICO TRANSPARENTE, ATOXICO, COM IDENTIFICAÇÃO DE PESO, PRODUTO SUJEITO A VERIFICAÇÃO NO ATO DA ENTREGA.</w:t>
                  </w:r>
                </w:p>
              </w:tc>
            </w:tr>
            <w:tr w:rsidR="00346397" w:rsidRPr="00835ECE" w14:paraId="640DC9E7" w14:textId="77777777" w:rsidTr="00346397">
              <w:trPr>
                <w:trHeight w:val="300"/>
              </w:trPr>
              <w:tc>
                <w:tcPr>
                  <w:tcW w:w="8838" w:type="dxa"/>
                  <w:noWrap/>
                  <w:hideMark/>
                </w:tcPr>
                <w:p w14:paraId="5256B941"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lastRenderedPageBreak/>
                    <w:t>MAÇÃ - IN NATURA - Detalhamento: MAÇÃ FUJI, FIRME, CASCA BRILHANTE, SEM MANCHAS ESCURECIDAS, SEM PARTES MOLES ACONDICIONADO EM SACO PLASTICO TRANSPARENTE, ATOXICO, COM IDENTIFICAÇÃO DE PESO, PRODUTO SUJEITO A VERIFICAÇÃO NO ATO DA ENTREGA. ACONDICIONADO EM SACO PLASTICO TRANSPARENTE, ATOXICO, COM IDENTIFICAÇÃO DE PESO, PRODUTO SUJEITO A VERIFICAÇÃO NO ATO DA ENTREGA.</w:t>
                  </w:r>
                </w:p>
              </w:tc>
            </w:tr>
            <w:tr w:rsidR="00346397" w:rsidRPr="00835ECE" w14:paraId="3DCDA7AB" w14:textId="77777777" w:rsidTr="00346397">
              <w:trPr>
                <w:trHeight w:val="300"/>
              </w:trPr>
              <w:tc>
                <w:tcPr>
                  <w:tcW w:w="8838" w:type="dxa"/>
                  <w:noWrap/>
                  <w:hideMark/>
                </w:tcPr>
                <w:p w14:paraId="00079437"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PEPINO - IN NATURA - Detalhamento: PEPINO, LISO, EXTRA, APRESENTANDO COR, TAMANHO UNIFORME, SEM MANCHAS, MACHUCADURAS, BOLORES, SUJIDADES, FERRUGEM OU OUTROS DEFEITOS QUE POSSAM ALTERAR SUA APARÊNCIA E QUALIDADE, ACONDICIONADO EM SACO PLASTICO TRANSPARENTE, ATOXICO, COM IDENTIFICAÇÃO DE PESO, PRODUTO SUJEITO A VERIFICAÇÃO NO ATO DA ENTREGA.</w:t>
                  </w:r>
                </w:p>
              </w:tc>
            </w:tr>
            <w:tr w:rsidR="00346397" w:rsidRPr="00835ECE" w14:paraId="23FE587E" w14:textId="77777777" w:rsidTr="00346397">
              <w:trPr>
                <w:trHeight w:val="300"/>
              </w:trPr>
              <w:tc>
                <w:tcPr>
                  <w:tcW w:w="8838" w:type="dxa"/>
                  <w:noWrap/>
                  <w:hideMark/>
                </w:tcPr>
                <w:p w14:paraId="15A632FA"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PÊRA - IN NATURA - Detalhamento: PÊRA COMUM, COR E SABOR PRÓPRIOS DA ESPÉCIE VARIEDADE. DEVERÁ APRESENTAR GRAU DE MATURAÇÃO TAL QUE PERMITA SUPORTAR A MANIPULAÇÃO, O TRANSPORTE E A CONSERVAÇÃO EM CONDIÇÕES ADEQUADAS PARA O CONSUMO MEDIATO E IMEDIATO, ACONDICIONADO EM SACO PLASTICO TRANSPARENTE, ATOXICO, COM IDENTIFICAÇÃO DE PESO, PRODUTO SUJEITO A VERIFICAÇÃO NO ATO DA ENTREGA.</w:t>
                  </w:r>
                </w:p>
              </w:tc>
            </w:tr>
            <w:tr w:rsidR="00346397" w:rsidRPr="00835ECE" w14:paraId="5CDC026C" w14:textId="77777777" w:rsidTr="00346397">
              <w:trPr>
                <w:trHeight w:val="300"/>
              </w:trPr>
              <w:tc>
                <w:tcPr>
                  <w:tcW w:w="8838" w:type="dxa"/>
                  <w:noWrap/>
                  <w:hideMark/>
                </w:tcPr>
                <w:p w14:paraId="6F95B209"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PIMENTÃO VERDE - IN NATURA - Detalhamento: PIMENTÃO VERDE, EXTRA AA, COMUM, SEM MANCHAS, MACHUCADURAS, BOLORES, SUJIDADES, ACONDICIONADO EM SACO PLASTICO TRANSPARENTE, ATOXICO, COM IDENTIFICAÇÃO DE PESO, PRODUTO SUJEITO A VERIFICAÇÃO NO ATO DA ENTREGA.</w:t>
                  </w:r>
                </w:p>
              </w:tc>
            </w:tr>
            <w:tr w:rsidR="00346397" w:rsidRPr="00835ECE" w14:paraId="1993B148" w14:textId="77777777" w:rsidTr="00346397">
              <w:trPr>
                <w:trHeight w:val="300"/>
              </w:trPr>
              <w:tc>
                <w:tcPr>
                  <w:tcW w:w="8838" w:type="dxa"/>
                  <w:noWrap/>
                  <w:hideMark/>
                </w:tcPr>
                <w:p w14:paraId="7F55CC83"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REPOLHO - IN NATURA - Detalhamento: REPOLHO BRANCO, LISO, EXTRA, APRESENTANDO COR, TAMANHO UNIFORME, SEM MANCHAS, MACHUCADURAS, BOLORES, SUJIDADES, FERRUGEM OU OUTROS DEFEITOS QUE POSSAM ALTERAR SUA APARÊNCIA E QUALIDADE, ACONDICIONADO EM SACO PLASTICO TRANSPARENTE, ATOXICO, COM IDENTIFICAÇÃO DE PESO, PRODUTO SUJEITO A VERIFICAÇÃO NO ATO DA ENTREGA.</w:t>
                  </w:r>
                </w:p>
              </w:tc>
            </w:tr>
            <w:tr w:rsidR="00346397" w:rsidRPr="00835ECE" w14:paraId="1F795C86" w14:textId="77777777" w:rsidTr="00346397">
              <w:trPr>
                <w:trHeight w:val="300"/>
              </w:trPr>
              <w:tc>
                <w:tcPr>
                  <w:tcW w:w="8838" w:type="dxa"/>
                  <w:noWrap/>
                  <w:hideMark/>
                </w:tcPr>
                <w:p w14:paraId="5204DC04"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TOMATE - IN NATURA - Detalhamento: TOMATE COMUM, CLASSE EXTRA AA, FRESCO, RESISTENTE, FIRME, SEM DEFORMAÇÕES, SEM ROMPIMENTO DA EPIDERME, SEM DETERIORAÇÃO, ACONDICIONADO EM SACO PLASTICO TRANSPARENTE, ATOXICO, COM IDENTIFICAÇÃO DE PESO, PRODUTO SUJEITO A VERIFICAÇÃO NO ATO DA ENTREGA.</w:t>
                  </w:r>
                </w:p>
              </w:tc>
            </w:tr>
            <w:tr w:rsidR="00346397" w:rsidRPr="00835ECE" w14:paraId="47426FCE" w14:textId="77777777" w:rsidTr="00346397">
              <w:trPr>
                <w:trHeight w:val="300"/>
              </w:trPr>
              <w:tc>
                <w:tcPr>
                  <w:tcW w:w="8838" w:type="dxa"/>
                  <w:noWrap/>
                  <w:hideMark/>
                </w:tcPr>
                <w:p w14:paraId="0DDF36B5"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UVA - IN NATURA - Detalhamento: UVA, FIRME, CASCA LUSTROSA, SEM MACHUCADOS, SEM RACHADURAS, ACONDICIONADO EM BANDEIJAS PLASTICO TRANSPARENTE, ATOXICO, COM IDENTIFICAÇÃO DE PESO, PRODUTO SUJEITO A VERIFICAÇÃO NO ATO DA ENTREGA.</w:t>
                  </w:r>
                </w:p>
              </w:tc>
            </w:tr>
            <w:tr w:rsidR="00346397" w:rsidRPr="00835ECE" w14:paraId="49632746" w14:textId="77777777" w:rsidTr="00346397">
              <w:trPr>
                <w:trHeight w:val="300"/>
              </w:trPr>
              <w:tc>
                <w:tcPr>
                  <w:tcW w:w="8838" w:type="dxa"/>
                  <w:noWrap/>
                  <w:hideMark/>
                </w:tcPr>
                <w:p w14:paraId="5AC81890" w14:textId="77777777" w:rsidR="00346397" w:rsidRPr="00835ECE" w:rsidRDefault="00346397" w:rsidP="00346397">
                  <w:pPr>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VAGEM - IN NATURA - Detalhamento: VAGEM, LISA, EXTRA AA, APRESENTANDO COR, TAMANHO UNIFORME, SEM MANCHAS, MACHUCADURAS, BOLORES, SUJIDADES, FERRUGEM OU OUTROS DEFEITOS QUE POSSAM ALTERAR SUA APARÊNCIA E QUALIDADE ACONDICIONADO EM SACO PLASTICO TRANSPARENTE, ATOXICO, COM IDENTIFICAÇÃO DE PESO, PRODUTO SUJEITO A VERIFICAÇÃO NO ATO DA ENTREGA.</w:t>
                  </w:r>
                </w:p>
              </w:tc>
            </w:tr>
            <w:tr w:rsidR="00346397" w:rsidRPr="00835ECE" w14:paraId="32892568" w14:textId="77777777" w:rsidTr="00346397">
              <w:trPr>
                <w:trHeight w:val="300"/>
              </w:trPr>
              <w:tc>
                <w:tcPr>
                  <w:tcW w:w="8838" w:type="dxa"/>
                  <w:noWrap/>
                </w:tcPr>
                <w:p w14:paraId="7BE695E6" w14:textId="77777777" w:rsidR="00346397" w:rsidRPr="00835ECE" w:rsidRDefault="00346397" w:rsidP="00346397">
                  <w:pPr>
                    <w:rPr>
                      <w:rFonts w:ascii="Times New Roman" w:hAnsi="Times New Roman" w:cs="Times New Roman"/>
                      <w:color w:val="000000"/>
                      <w:sz w:val="20"/>
                      <w:szCs w:val="20"/>
                    </w:rPr>
                  </w:pPr>
                  <w:r w:rsidRPr="00835ECE">
                    <w:rPr>
                      <w:rFonts w:ascii="Times New Roman" w:hAnsi="Times New Roman" w:cs="Times New Roman"/>
                      <w:color w:val="000000"/>
                      <w:sz w:val="20"/>
                      <w:szCs w:val="20"/>
                    </w:rPr>
                    <w:t>BALAS SORTIDAS MARTIGAVEL - PACOTE 500GR - Detalhamento: BALAS SORTIDAS MASTIGAVEL - PACOTE COM 500GR, SABORES VARIADOS, EM EMBALAGEM PLÁSTICA HERMETICAMENTE FECHADA E ATOXICA, DE 300GR, COM VALIDADE MINIMA DE 6 MESES A PARTIR DA DATA DE ENTREGA.</w:t>
                  </w:r>
                </w:p>
                <w:p w14:paraId="581180DB" w14:textId="77777777" w:rsidR="00346397" w:rsidRPr="00835ECE" w:rsidRDefault="00346397" w:rsidP="00346397">
                  <w:pPr>
                    <w:rPr>
                      <w:rFonts w:ascii="Times New Roman" w:eastAsia="Times New Roman" w:hAnsi="Times New Roman" w:cs="Times New Roman"/>
                      <w:color w:val="000000"/>
                      <w:sz w:val="20"/>
                      <w:szCs w:val="20"/>
                    </w:rPr>
                  </w:pPr>
                </w:p>
              </w:tc>
            </w:tr>
          </w:tbl>
          <w:p w14:paraId="526CC412" w14:textId="77777777" w:rsidR="00346397" w:rsidRPr="00835ECE" w:rsidRDefault="00346397" w:rsidP="00346397">
            <w:pPr>
              <w:pStyle w:val="PargrafodaLista"/>
              <w:ind w:left="0"/>
              <w:jc w:val="both"/>
              <w:rPr>
                <w:rFonts w:ascii="Times New Roman" w:hAnsi="Times New Roman" w:cs="Times New Roman"/>
                <w:sz w:val="20"/>
                <w:szCs w:val="20"/>
              </w:rPr>
            </w:pPr>
          </w:p>
        </w:tc>
      </w:tr>
    </w:tbl>
    <w:p w14:paraId="01FBB460" w14:textId="77777777" w:rsidR="00346397" w:rsidRPr="00835ECE" w:rsidRDefault="00346397" w:rsidP="00346397">
      <w:pPr>
        <w:rPr>
          <w:rFonts w:ascii="Times New Roman" w:hAnsi="Times New Roman" w:cs="Times New Roman"/>
          <w:sz w:val="20"/>
          <w:szCs w:val="20"/>
        </w:rPr>
      </w:pPr>
    </w:p>
    <w:p w14:paraId="30437974" w14:textId="77777777" w:rsidR="00346397" w:rsidRPr="00835ECE" w:rsidRDefault="00346397" w:rsidP="00346397">
      <w:pPr>
        <w:pStyle w:val="Nivel010"/>
        <w:rPr>
          <w:rFonts w:ascii="Times New Roman" w:hAnsi="Times New Roman" w:cs="Times New Roman"/>
        </w:rPr>
      </w:pPr>
      <w:r w:rsidRPr="00835ECE">
        <w:rPr>
          <w:rFonts w:ascii="Times New Roman" w:hAnsi="Times New Roman" w:cs="Times New Roman"/>
        </w:rPr>
        <w:t>FUNDAMENTAÇÃO E DESCRIÇÃO DA NECESSIDADE DA CONTRATAÇÃO</w:t>
      </w:r>
    </w:p>
    <w:p w14:paraId="279721EC" w14:textId="77777777" w:rsidR="00346397" w:rsidRPr="00835ECE" w:rsidRDefault="00346397" w:rsidP="00901E99">
      <w:pPr>
        <w:pStyle w:val="Nivel2"/>
        <w:numPr>
          <w:ilvl w:val="1"/>
          <w:numId w:val="18"/>
        </w:numPr>
        <w:rPr>
          <w:rFonts w:ascii="Times New Roman" w:hAnsi="Times New Roman" w:cs="Times New Roman"/>
        </w:rPr>
      </w:pPr>
      <w:r w:rsidRPr="00835ECE">
        <w:rPr>
          <w:rFonts w:ascii="Times New Roman" w:hAnsi="Times New Roman" w:cs="Times New Roman"/>
        </w:rPr>
        <w:t>A fundamentação da contratação e de seus quantitativos encontra-se pormenorizada em Tópico específico dos Estudos Técnicos Preliminares, apêndice deste Termo de Referência.</w:t>
      </w:r>
    </w:p>
    <w:p w14:paraId="6BFD2FDA" w14:textId="77777777" w:rsidR="00346397" w:rsidRPr="00835ECE" w:rsidRDefault="00346397" w:rsidP="00901E99">
      <w:pPr>
        <w:pStyle w:val="Nvel2-Red"/>
        <w:numPr>
          <w:ilvl w:val="1"/>
          <w:numId w:val="18"/>
        </w:numPr>
        <w:rPr>
          <w:rFonts w:ascii="Times New Roman" w:hAnsi="Times New Roman" w:cs="Times New Roman"/>
          <w:color w:val="000000" w:themeColor="text1"/>
        </w:rPr>
      </w:pPr>
      <w:r w:rsidRPr="00835ECE">
        <w:rPr>
          <w:rFonts w:ascii="Times New Roman" w:hAnsi="Times New Roman" w:cs="Times New Roman"/>
          <w:color w:val="000000" w:themeColor="text1"/>
        </w:rPr>
        <w:t>O objeto da contratação está previsto no planejamento Anual 2025, conforme consta das informações básicas desse termo de referência.</w:t>
      </w:r>
    </w:p>
    <w:p w14:paraId="6B21A538" w14:textId="77777777" w:rsidR="00346397" w:rsidRPr="00835ECE" w:rsidRDefault="00346397" w:rsidP="00901E99">
      <w:pPr>
        <w:pStyle w:val="Nvel2-Red"/>
        <w:numPr>
          <w:ilvl w:val="1"/>
          <w:numId w:val="18"/>
        </w:numPr>
        <w:rPr>
          <w:rFonts w:ascii="Times New Roman" w:hAnsi="Times New Roman" w:cs="Times New Roman"/>
          <w:color w:val="000000" w:themeColor="text1"/>
        </w:rPr>
      </w:pPr>
      <w:r w:rsidRPr="00835ECE">
        <w:rPr>
          <w:rFonts w:ascii="Times New Roman" w:hAnsi="Times New Roman" w:cs="Times New Roman"/>
          <w:color w:val="000000" w:themeColor="text1"/>
        </w:rPr>
        <w:t>Os itens objeto da contratação deverá ser fornecidos de forma fracionada, a partir da assinatura do contrato até findar a vigência do mesmo ou até o consumo de todo o quantitativo licitado e contratado, prevalecendo a situação que ocorrer por último, podendo ser prorrogado e alterado.</w:t>
      </w:r>
    </w:p>
    <w:p w14:paraId="04CC4C42" w14:textId="77777777" w:rsidR="00346397" w:rsidRPr="00835ECE" w:rsidRDefault="00346397" w:rsidP="00901E99">
      <w:pPr>
        <w:pStyle w:val="PargrafodaLista"/>
        <w:numPr>
          <w:ilvl w:val="1"/>
          <w:numId w:val="18"/>
        </w:numPr>
        <w:spacing w:after="200" w:line="276" w:lineRule="auto"/>
        <w:rPr>
          <w:rFonts w:ascii="Times New Roman" w:hAnsi="Times New Roman" w:cs="Times New Roman"/>
          <w:sz w:val="20"/>
          <w:szCs w:val="20"/>
        </w:rPr>
      </w:pPr>
      <w:r w:rsidRPr="00835ECE">
        <w:rPr>
          <w:rFonts w:ascii="Times New Roman" w:hAnsi="Times New Roman" w:cs="Times New Roman"/>
          <w:sz w:val="20"/>
          <w:szCs w:val="20"/>
        </w:rPr>
        <w:t xml:space="preserve">A contratação pelo Sistema de Registro de Preços justifica-se pelos seguintes motivos: </w:t>
      </w:r>
    </w:p>
    <w:p w14:paraId="2C963DA5" w14:textId="77777777" w:rsidR="00346397" w:rsidRPr="00835ECE" w:rsidRDefault="00346397" w:rsidP="00901E99">
      <w:pPr>
        <w:pStyle w:val="PargrafodaLista"/>
        <w:numPr>
          <w:ilvl w:val="1"/>
          <w:numId w:val="18"/>
        </w:numPr>
        <w:spacing w:after="200" w:line="276" w:lineRule="auto"/>
        <w:rPr>
          <w:rFonts w:ascii="Times New Roman" w:hAnsi="Times New Roman" w:cs="Times New Roman"/>
          <w:sz w:val="20"/>
          <w:szCs w:val="20"/>
        </w:rPr>
      </w:pPr>
      <w:r w:rsidRPr="00835ECE">
        <w:rPr>
          <w:rFonts w:ascii="Times New Roman" w:hAnsi="Times New Roman" w:cs="Times New Roman"/>
          <w:sz w:val="20"/>
          <w:szCs w:val="20"/>
        </w:rPr>
        <w:t xml:space="preserve">Por ser conveniente e apropriado a execução de forma parcelada e por demanda. </w:t>
      </w:r>
    </w:p>
    <w:p w14:paraId="1AC7A93A" w14:textId="77777777" w:rsidR="00346397" w:rsidRPr="00835ECE" w:rsidRDefault="00346397" w:rsidP="00346397">
      <w:pPr>
        <w:rPr>
          <w:rFonts w:ascii="Times New Roman" w:hAnsi="Times New Roman" w:cs="Times New Roman"/>
          <w:sz w:val="20"/>
          <w:szCs w:val="20"/>
        </w:rPr>
      </w:pPr>
      <w:r w:rsidRPr="00835ECE">
        <w:rPr>
          <w:rFonts w:ascii="Times New Roman" w:hAnsi="Times New Roman" w:cs="Times New Roman"/>
          <w:sz w:val="20"/>
          <w:szCs w:val="20"/>
        </w:rPr>
        <w:t>4.6 - Não ser possível definir previamente, e com exatidão, o quantitativo a ser demandado pela Administração</w:t>
      </w:r>
    </w:p>
    <w:p w14:paraId="78B3D814" w14:textId="77777777" w:rsidR="00346397" w:rsidRPr="00835ECE" w:rsidRDefault="00346397" w:rsidP="00346397">
      <w:pPr>
        <w:pStyle w:val="Nvel2-Red"/>
        <w:rPr>
          <w:rFonts w:ascii="Times New Roman" w:hAnsi="Times New Roman" w:cs="Times New Roman"/>
        </w:rPr>
      </w:pPr>
    </w:p>
    <w:p w14:paraId="26757872" w14:textId="77777777" w:rsidR="00346397" w:rsidRPr="00835ECE" w:rsidRDefault="00346397" w:rsidP="00346397">
      <w:pPr>
        <w:pStyle w:val="Nvel2-Red"/>
        <w:rPr>
          <w:rFonts w:ascii="Times New Roman" w:hAnsi="Times New Roman" w:cs="Times New Roman"/>
          <w:color w:val="auto"/>
        </w:rPr>
      </w:pPr>
      <w:r w:rsidRPr="00835ECE">
        <w:rPr>
          <w:rFonts w:ascii="Times New Roman" w:hAnsi="Times New Roman" w:cs="Times New Roman"/>
          <w:i w:val="0"/>
          <w:iCs w:val="0"/>
          <w:color w:val="auto"/>
        </w:rPr>
        <w:t>4.7A necessidade da aquisição de Gêneros Alimentícios surge para atender a demanda das Secretarias a seguir: SECRETARIA MUNICIPAL DE ADMINISTRAÇÃO, SECRETARIA MUNICIPAL DE FINANÇAS E FAZENDA, SECRETARIA MUNICIPAL DE AGRICULTURA, SECRETARIA MUNICIPAL DE OBRAS, SECRETÁRIA MUNICIPAL DE ESPORTES, SECRETÁRIA MUNICIPAL DE PRODUÇÃO E DESENVOLVIMENTO ECONÔMICO, SECRETARIA MUNICIPAL DE MEIO AMBIENTE, do MUNICÍPIO DE PAU DÁRCO – PA</w:t>
      </w:r>
      <w:r w:rsidRPr="00835ECE">
        <w:rPr>
          <w:rFonts w:ascii="Times New Roman" w:hAnsi="Times New Roman" w:cs="Times New Roman"/>
          <w:color w:val="auto"/>
        </w:rPr>
        <w:t>.</w:t>
      </w:r>
    </w:p>
    <w:p w14:paraId="039A6697" w14:textId="77777777" w:rsidR="00346397" w:rsidRPr="00835ECE" w:rsidRDefault="00346397" w:rsidP="00346397">
      <w:pPr>
        <w:pStyle w:val="Nivel010"/>
        <w:ind w:left="-142"/>
        <w:rPr>
          <w:rFonts w:ascii="Times New Roman" w:hAnsi="Times New Roman" w:cs="Times New Roman"/>
          <w:b w:val="0"/>
          <w:bCs w:val="0"/>
        </w:rPr>
      </w:pPr>
      <w:r w:rsidRPr="00835ECE">
        <w:rPr>
          <w:rFonts w:ascii="Times New Roman" w:hAnsi="Times New Roman" w:cs="Times New Roman"/>
        </w:rPr>
        <w:t>4.</w:t>
      </w:r>
      <w:r w:rsidRPr="00835ECE">
        <w:rPr>
          <w:rFonts w:ascii="Times New Roman" w:hAnsi="Times New Roman" w:cs="Times New Roman"/>
          <w:b w:val="0"/>
          <w:bCs w:val="0"/>
        </w:rPr>
        <w:t xml:space="preserve">8A aquisição se faz necessária para atender as demandas, uma vez que o Município visando em manter os trabalhos em perfeito funcionamento, necessita adquirir gêneros alimentícios. Alguns desses itens também são indispensáveis para que os funcionários executem suas atividades durante o exercício de suas funções no serviço público. </w:t>
      </w:r>
    </w:p>
    <w:p w14:paraId="1E966395" w14:textId="6CC144FB" w:rsidR="00346397" w:rsidRPr="00835ECE" w:rsidRDefault="00346397" w:rsidP="00835ECE">
      <w:pPr>
        <w:pStyle w:val="Nivel010"/>
        <w:ind w:left="-142"/>
        <w:rPr>
          <w:rFonts w:ascii="Times New Roman" w:hAnsi="Times New Roman" w:cs="Times New Roman"/>
          <w:b w:val="0"/>
          <w:bCs w:val="0"/>
        </w:rPr>
      </w:pPr>
      <w:r w:rsidRPr="00835ECE">
        <w:rPr>
          <w:rFonts w:ascii="Times New Roman" w:hAnsi="Times New Roman" w:cs="Times New Roman"/>
          <w:b w:val="0"/>
          <w:bCs w:val="0"/>
        </w:rPr>
        <w:t>4,9Assim, considerando que a Administração pública tem por finalidade básica planejar e executar políticas na Gestão com especial atenção aos setores, visando o bem comum de interesse social, e por não possuir armazenamento de produtos e nem abastecimento próprio, busca meios que viabilizem a aquisição de Gêneros Alimentícios para suprir as demandas das ações promovidas por todas as Secretaria e atender as requisições de todos os setores que compõem a estrutura administrativa, destinada a dar continuidade a realização de ações que constituem área de sua competência legal. Diante disso, optou-se pelo registro de preço em virtude da imprevisibilidade das demandas ao longo do ano o que inviabiliza qualquer pretensão de definição dos quantitativos fixos para contratações</w:t>
      </w:r>
    </w:p>
    <w:p w14:paraId="0A770F78" w14:textId="77777777" w:rsidR="00346397" w:rsidRPr="00835ECE" w:rsidRDefault="00346397" w:rsidP="00346397">
      <w:pPr>
        <w:rPr>
          <w:rFonts w:ascii="Times New Roman" w:hAnsi="Times New Roman" w:cs="Times New Roman"/>
          <w:sz w:val="20"/>
          <w:szCs w:val="20"/>
        </w:rPr>
      </w:pPr>
      <w:r w:rsidRPr="00835ECE">
        <w:rPr>
          <w:rFonts w:ascii="Times New Roman" w:hAnsi="Times New Roman" w:cs="Times New Roman"/>
          <w:sz w:val="20"/>
          <w:szCs w:val="20"/>
        </w:rPr>
        <w:t>4.10Os Gêneros Alimentícios serão utilizados visando atender a todas as Secretarias Municipais no exercício de 2025/2026:</w:t>
      </w:r>
    </w:p>
    <w:p w14:paraId="149914E3" w14:textId="77777777" w:rsidR="00346397" w:rsidRPr="00835ECE" w:rsidRDefault="00346397" w:rsidP="00346397">
      <w:pPr>
        <w:rPr>
          <w:rFonts w:ascii="Times New Roman" w:hAnsi="Times New Roman" w:cs="Times New Roman"/>
          <w:sz w:val="20"/>
          <w:szCs w:val="20"/>
        </w:rPr>
      </w:pPr>
      <w:r w:rsidRPr="00835ECE">
        <w:rPr>
          <w:rFonts w:ascii="Times New Roman" w:hAnsi="Times New Roman" w:cs="Times New Roman"/>
          <w:sz w:val="20"/>
          <w:szCs w:val="20"/>
        </w:rPr>
        <w:t xml:space="preserve">4.11Atendimento de demandas específicas descritas no </w:t>
      </w:r>
      <w:proofErr w:type="spellStart"/>
      <w:r w:rsidRPr="00835ECE">
        <w:rPr>
          <w:rFonts w:ascii="Times New Roman" w:hAnsi="Times New Roman" w:cs="Times New Roman"/>
          <w:sz w:val="20"/>
          <w:szCs w:val="20"/>
        </w:rPr>
        <w:t>ETP’s</w:t>
      </w:r>
      <w:proofErr w:type="spellEnd"/>
      <w:r w:rsidRPr="00835ECE">
        <w:rPr>
          <w:rFonts w:ascii="Times New Roman" w:hAnsi="Times New Roman" w:cs="Times New Roman"/>
          <w:sz w:val="20"/>
          <w:szCs w:val="20"/>
        </w:rPr>
        <w:t xml:space="preserve"> realizadas através das Secretarias Municipais/PMPD. </w:t>
      </w:r>
    </w:p>
    <w:p w14:paraId="4FC2F4F9" w14:textId="77777777" w:rsidR="00346397" w:rsidRPr="00835ECE" w:rsidRDefault="00346397" w:rsidP="00901E99">
      <w:pPr>
        <w:pStyle w:val="Nivel010"/>
        <w:numPr>
          <w:ilvl w:val="0"/>
          <w:numId w:val="18"/>
        </w:numPr>
        <w:spacing w:beforeLines="0" w:before="240" w:afterLines="0" w:after="0" w:line="360" w:lineRule="auto"/>
        <w:rPr>
          <w:rFonts w:ascii="Times New Roman" w:hAnsi="Times New Roman" w:cs="Times New Roman"/>
        </w:rPr>
      </w:pPr>
      <w:r w:rsidRPr="00835ECE">
        <w:rPr>
          <w:rFonts w:ascii="Times New Roman" w:hAnsi="Times New Roman" w:cs="Times New Roman"/>
        </w:rPr>
        <w:lastRenderedPageBreak/>
        <w:t>DESCRIÇÃO DA SOLUÇÃO COMO UM TODO CONSIDERADO O CICLO DE VIDA DO OBJETO E ESPECIFICAÇÃO DO PRODUTO</w:t>
      </w:r>
    </w:p>
    <w:p w14:paraId="053CCA41" w14:textId="77777777" w:rsidR="00346397" w:rsidRPr="00835ECE" w:rsidRDefault="00346397" w:rsidP="00346397">
      <w:pPr>
        <w:spacing w:after="0" w:line="360" w:lineRule="auto"/>
        <w:jc w:val="both"/>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 xml:space="preserve">5,1A solução proposta envolve a aquisição de materiais de consumo para o ressuprimento dos estoques de gêneros de alimentação, para fins de atendimento às necessidades institucionais, proporcionando uma alimentação para funcionários e oferecimento de chá e café para servidores e ao público que frequentam as repartições públicas. </w:t>
      </w:r>
    </w:p>
    <w:p w14:paraId="0827D245" w14:textId="77777777" w:rsidR="00346397" w:rsidRPr="00835ECE" w:rsidRDefault="00346397" w:rsidP="00346397">
      <w:pPr>
        <w:spacing w:after="0" w:line="360" w:lineRule="auto"/>
        <w:jc w:val="both"/>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 xml:space="preserve">5.2. No mais, a empresa vencedora se qualificará mediante procedimento de licitação Pregão, na forma eletrônica, de que trata a Lei nº 14.133, de 1º de abril de     2021. </w:t>
      </w:r>
    </w:p>
    <w:p w14:paraId="7ABA4C72" w14:textId="77777777" w:rsidR="00346397" w:rsidRPr="00835ECE" w:rsidRDefault="00346397" w:rsidP="00346397">
      <w:pPr>
        <w:spacing w:after="0" w:line="360" w:lineRule="auto"/>
        <w:jc w:val="both"/>
        <w:rPr>
          <w:rFonts w:ascii="Times New Roman" w:eastAsia="Times New Roman" w:hAnsi="Times New Roman" w:cs="Times New Roman"/>
          <w:color w:val="000000"/>
          <w:sz w:val="20"/>
          <w:szCs w:val="20"/>
        </w:rPr>
      </w:pPr>
      <w:r w:rsidRPr="00835ECE">
        <w:rPr>
          <w:rFonts w:ascii="Times New Roman" w:eastAsia="Times New Roman" w:hAnsi="Times New Roman" w:cs="Times New Roman"/>
          <w:color w:val="000000"/>
          <w:sz w:val="20"/>
          <w:szCs w:val="20"/>
        </w:rPr>
        <w:t>53. Todos os demais elementos necessários ao atendimento à demanda da Administração estarão dispostos no Termo de Referência, entre eles as obrigações e responsabilidades da contratada e demais especificidades do objeto.</w:t>
      </w:r>
    </w:p>
    <w:p w14:paraId="5813B822" w14:textId="77777777" w:rsidR="00346397" w:rsidRPr="00835ECE" w:rsidRDefault="00346397" w:rsidP="00901E99">
      <w:pPr>
        <w:pStyle w:val="Nivel010"/>
        <w:numPr>
          <w:ilvl w:val="0"/>
          <w:numId w:val="18"/>
        </w:numPr>
        <w:spacing w:beforeLines="0" w:before="240" w:afterLines="0" w:after="0" w:line="360" w:lineRule="auto"/>
        <w:rPr>
          <w:rFonts w:ascii="Times New Roman" w:hAnsi="Times New Roman" w:cs="Times New Roman"/>
        </w:rPr>
      </w:pPr>
      <w:r w:rsidRPr="00835ECE">
        <w:rPr>
          <w:rFonts w:ascii="Times New Roman" w:hAnsi="Times New Roman" w:cs="Times New Roman"/>
        </w:rPr>
        <w:t>REQUISITOS DA CONTRATAÇÃO</w:t>
      </w:r>
    </w:p>
    <w:p w14:paraId="078BE0F9"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b/>
          <w:bCs/>
          <w:color w:val="000000" w:themeColor="text1"/>
          <w:sz w:val="20"/>
          <w:szCs w:val="20"/>
        </w:rPr>
        <w:t>6</w:t>
      </w:r>
      <w:r w:rsidRPr="00835ECE">
        <w:rPr>
          <w:rFonts w:ascii="Times New Roman" w:eastAsia="Times New Roman" w:hAnsi="Times New Roman" w:cs="Times New Roman"/>
          <w:color w:val="000000" w:themeColor="text1"/>
          <w:sz w:val="20"/>
          <w:szCs w:val="20"/>
        </w:rPr>
        <w:t xml:space="preserve">.1Os requisitos da contratação abrangem o seguinte: </w:t>
      </w:r>
    </w:p>
    <w:p w14:paraId="1C426429"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6.2. Em sujeição às normas técnicas, os materiais devem atender aos requisitos mínimos de utilidade, resistência e segurança e atender às normas técnicas aplicáveis ao objeto e divulgadas por órgãos oficiais competentes. </w:t>
      </w:r>
    </w:p>
    <w:p w14:paraId="3A09391C"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6.3. Para o fornecimento dos materiais, objeto deste termo de referência, a contratada deverá observar, no que couber, os critérios de sustentabilidade ambiental, contidos na Instrução Normativa nº 01, de 19 de janeiro de 2010, da Secretaria de Logística e Tecnologia da Informação do Ministério do Planejamento, Orçamento e Gestão – SLTI/MPOG e no Decreto n.º 7.746, de   05 /06/2012, da Casa Civil, da Presidência da República. </w:t>
      </w:r>
    </w:p>
    <w:p w14:paraId="0EE0B434"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6.4. A contratada deverá entregar o material, quando da solicitação da Contratante, de forma parcelada, nos endereços especificados no instrumento convocatório; </w:t>
      </w:r>
    </w:p>
    <w:p w14:paraId="5D6DD7E0"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6.5. A contratada deverá assumir a responsabilidade por todas as providências e obrigações estabelecidas na legislação específica sobre a qualidade e especificação dos materiais que serão entregues; </w:t>
      </w:r>
    </w:p>
    <w:p w14:paraId="59FF93ED"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6.6. A contratada deverá fornecer diretamente o objeto, não podendo transferir a responsabilidade pelo objeto licitado para nenhuma outra empresa ou instituição de qualquer natureza; </w:t>
      </w:r>
    </w:p>
    <w:p w14:paraId="3CDAC5FC"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6.7. Nos valores propostos deverão estar inclusos todos os custos operacionais, encargos previdenciários, trabalhistas, tributários, comerciais e quaisquer outros que incidam direta ou indiretamente no fornecimento dos bens; </w:t>
      </w:r>
    </w:p>
    <w:p w14:paraId="2FEA3B0D"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6.8. A proposta da contratada deverá ser redigida em língua portuguesa, datilografada ou digitada, em uma via, sem emendas, rasuras, entrelinhas ou ressalvas, devendo a última folha ser assinada e as demais rubricadas pelo licitante ou seu representante legal. </w:t>
      </w:r>
    </w:p>
    <w:p w14:paraId="47E827C8"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6.9Deverá ainda conter a indicação do banco, número da conta e agência, para fins de pagamento; </w:t>
      </w:r>
    </w:p>
    <w:p w14:paraId="304AF721" w14:textId="77777777" w:rsidR="00346397" w:rsidRPr="00835ECE" w:rsidRDefault="00346397" w:rsidP="00901E99">
      <w:pPr>
        <w:pStyle w:val="PargrafodaLista"/>
        <w:numPr>
          <w:ilvl w:val="2"/>
          <w:numId w:val="23"/>
        </w:numPr>
        <w:spacing w:after="0" w:line="360" w:lineRule="auto"/>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Não haverá exigência de garantia de execução para a presente contratação. </w:t>
      </w:r>
    </w:p>
    <w:p w14:paraId="46F76DCD"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6.9.2. A empresa deverá apresentar material constituído e embalado com critérios socioambientais vigentes decorrentes da Lei n.º 6.938/81 e regulamentos, com os respectivos registros e comprovações oficiais, além de atentar para as exigências da Política de Resíduos Sólidos. </w:t>
      </w:r>
    </w:p>
    <w:p w14:paraId="1D3C2FE2"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6.9.3. Todas as especificações do objeto contidas na proposta, tais como marca, modelo, tipo, fabricante e procedência, vinculam a Contratada.</w:t>
      </w:r>
    </w:p>
    <w:p w14:paraId="2905C5D9"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6.9.4A solução consistirá na aquisição de diversos gêneros alimentícios, incluindo produtos perecíveis e não perecíveis essências para a manutenção do atendimento aos servidores e munícipes que fazem uso das instalações da prefeitura. </w:t>
      </w:r>
    </w:p>
    <w:p w14:paraId="5D83DA04"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lastRenderedPageBreak/>
        <w:t xml:space="preserve">6.9.5. Considerando as características de utilização, as quantidades de gêneros alimentícios necessários, os períodos informados e os valores estimados, conclui-se que a melhor opção e a mais vantajosa, adequada e disponível no mercado, sob a égide dos princípios da oportunidade e conveniência da Administração Pública está na efetiva Aquisição de Gêneros Alimentícios assim também pela boa qualidade e procedência de cada produto licitado. </w:t>
      </w:r>
    </w:p>
    <w:p w14:paraId="264FB089"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6.9.6Entregar os objetos, na conformidade do estabelecido no Edital e Termo de referência, livres de qualquer ônus, como despesas de fretes, impostos, seguros e todas as demais despesas necessárias; </w:t>
      </w:r>
    </w:p>
    <w:p w14:paraId="5A342C85" w14:textId="77777777" w:rsidR="00346397" w:rsidRPr="00835ECE" w:rsidRDefault="00346397" w:rsidP="00346397">
      <w:pPr>
        <w:pStyle w:val="PargrafodaLista"/>
        <w:spacing w:after="0" w:line="360" w:lineRule="auto"/>
        <w:ind w:left="360"/>
        <w:jc w:val="both"/>
        <w:rPr>
          <w:rFonts w:ascii="Times New Roman" w:eastAsia="Times New Roman" w:hAnsi="Times New Roman" w:cs="Times New Roman"/>
          <w:color w:val="000000" w:themeColor="text1"/>
          <w:sz w:val="20"/>
          <w:szCs w:val="20"/>
        </w:rPr>
      </w:pPr>
      <w:r w:rsidRPr="00835ECE">
        <w:rPr>
          <w:rFonts w:ascii="Times New Roman" w:eastAsia="Times New Roman" w:hAnsi="Times New Roman" w:cs="Times New Roman"/>
          <w:color w:val="000000" w:themeColor="text1"/>
          <w:sz w:val="20"/>
          <w:szCs w:val="20"/>
        </w:rPr>
        <w:t xml:space="preserve">6.9.7 Os materiais objeto da aquisição devem ser entregues no prazo de 24 (vinte e quatro) horas da notificação do empenho ao fornecedor, no endereço indicado no Edital. </w:t>
      </w:r>
    </w:p>
    <w:p w14:paraId="1E9CBF5D"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7.Subcontratação</w:t>
      </w:r>
    </w:p>
    <w:p w14:paraId="7E660C7A"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7.1Não será admitida a subcontratação do objeto contratual; </w:t>
      </w:r>
    </w:p>
    <w:p w14:paraId="2BF99F47"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7.2 Não haverá exigência da garantia da contratação dos </w:t>
      </w:r>
      <w:proofErr w:type="spellStart"/>
      <w:r w:rsidRPr="00835ECE">
        <w:rPr>
          <w:rFonts w:ascii="Times New Roman" w:hAnsi="Times New Roman" w:cs="Times New Roman"/>
        </w:rPr>
        <w:t>arts</w:t>
      </w:r>
      <w:proofErr w:type="spellEnd"/>
      <w:r w:rsidRPr="00835ECE">
        <w:rPr>
          <w:rFonts w:ascii="Times New Roman" w:hAnsi="Times New Roman" w:cs="Times New Roman"/>
        </w:rPr>
        <w:t xml:space="preserve">. 96 e seguintes da Lei nº 14.133/21, pelas razões abaixo justificadas: </w:t>
      </w:r>
    </w:p>
    <w:p w14:paraId="2260437B"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7.3 Trata-se de aquisição de gêneros alimentícios que somente serão pagos o(s) fornecedor(es) que entregar(em) efetivamente e em conformidade com o solicitado.</w:t>
      </w:r>
    </w:p>
    <w:p w14:paraId="6209939B" w14:textId="77777777" w:rsidR="00346397" w:rsidRPr="00835ECE" w:rsidRDefault="00346397" w:rsidP="00346397">
      <w:pPr>
        <w:pStyle w:val="Nivel010"/>
        <w:rPr>
          <w:rFonts w:ascii="Times New Roman" w:hAnsi="Times New Roman" w:cs="Times New Roman"/>
        </w:rPr>
      </w:pPr>
      <w:bookmarkStart w:id="36" w:name="_Hlk168645193"/>
      <w:r w:rsidRPr="00835ECE">
        <w:rPr>
          <w:rFonts w:ascii="Times New Roman" w:hAnsi="Times New Roman" w:cs="Times New Roman"/>
        </w:rPr>
        <w:t>8.1DAS OBRIGAÇÕES DA VENCEDORA:</w:t>
      </w:r>
    </w:p>
    <w:p w14:paraId="24709DEB"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8.1.1Uma vez contratada, deverá a vencedora iniciar imediatamente a entrega dos </w:t>
      </w:r>
      <w:r w:rsidRPr="00835ECE">
        <w:rPr>
          <w:rFonts w:ascii="Times New Roman" w:hAnsi="Times New Roman" w:cs="Times New Roman"/>
          <w:snapToGrid w:val="0"/>
        </w:rPr>
        <w:t>alimentos</w:t>
      </w:r>
      <w:r w:rsidRPr="00835ECE">
        <w:rPr>
          <w:rFonts w:ascii="Times New Roman" w:hAnsi="Times New Roman" w:cs="Times New Roman"/>
        </w:rPr>
        <w:t>, entregando-os de acordo com o especificado neste termo de Referência e ainda:</w:t>
      </w:r>
    </w:p>
    <w:p w14:paraId="0F66F679" w14:textId="77777777" w:rsidR="00346397" w:rsidRPr="00835ECE" w:rsidRDefault="00346397" w:rsidP="00346397">
      <w:pPr>
        <w:pStyle w:val="Nivel2"/>
        <w:rPr>
          <w:rFonts w:ascii="Times New Roman" w:hAnsi="Times New Roman" w:cs="Times New Roman"/>
          <w:snapToGrid w:val="0"/>
        </w:rPr>
      </w:pPr>
      <w:r w:rsidRPr="00835ECE">
        <w:rPr>
          <w:rFonts w:ascii="Times New Roman" w:hAnsi="Times New Roman" w:cs="Times New Roman"/>
          <w:snapToGrid w:val="0"/>
        </w:rPr>
        <w:t xml:space="preserve">8.1.2 responder pelos danos causados diretamente </w:t>
      </w:r>
      <w:r w:rsidRPr="00835ECE">
        <w:rPr>
          <w:rFonts w:ascii="Times New Roman" w:hAnsi="Times New Roman" w:cs="Times New Roman"/>
        </w:rPr>
        <w:t xml:space="preserve">as Secretarias Contratantes, </w:t>
      </w:r>
      <w:r w:rsidRPr="00835ECE">
        <w:rPr>
          <w:rFonts w:ascii="Times New Roman" w:hAnsi="Times New Roman" w:cs="Times New Roman"/>
          <w:snapToGrid w:val="0"/>
        </w:rPr>
        <w:t xml:space="preserve">ou a terceiros, decorrentes de sua culpa ou dolo, quando da entrega dos alimentos, não excluindo ou reduzindo essa responsabilidade a fiscalização ou o acompanhamento pela solicitante;            </w:t>
      </w:r>
    </w:p>
    <w:p w14:paraId="7C0A38F9" w14:textId="77777777" w:rsidR="00346397" w:rsidRPr="00835ECE" w:rsidRDefault="00346397" w:rsidP="00346397">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8.1.3A Contratada deve cumprir todas as obrigações constantes no Edital, seus anexos e sua proposta, assumindo como exclusivamente seus os riscos e as despesas decorrentes da boa e perfeita execução do objeto e, ainda: </w:t>
      </w:r>
    </w:p>
    <w:p w14:paraId="2F38B16D" w14:textId="77777777" w:rsidR="00346397" w:rsidRPr="00835ECE" w:rsidRDefault="00346397" w:rsidP="00346397">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8.1.3.1. Efetuar a entrega do objeto em perfeitas condições, conforme especificações, prazo e local constantes no Termo de Referência e seus anexos, acompanhado da respectiva nota fiscal, na qual constarão as indicações referentes a: marca, procedência e prazo de validade; </w:t>
      </w:r>
    </w:p>
    <w:p w14:paraId="2CFB7DF0" w14:textId="77777777" w:rsidR="00346397" w:rsidRPr="00835ECE" w:rsidRDefault="00346397" w:rsidP="00346397">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8.1.3.2. Responsabilizar-se pelos vícios e danos decorrentes do objeto, de acordo com os artigos 12, 13 e 17 a 27, do Código de Defesa do Consumidor (Lei nº 8.078, de 1990); 7.1.3. </w:t>
      </w:r>
    </w:p>
    <w:p w14:paraId="471B23C6" w14:textId="77777777" w:rsidR="00346397" w:rsidRPr="00835ECE" w:rsidRDefault="00346397" w:rsidP="00346397">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8.1.4Responsabilizar-se pelos danos causados diretamente à Administração ou a terceiros em razão da execução do contrato;</w:t>
      </w:r>
      <w:r w:rsidRPr="00835ECE">
        <w:rPr>
          <w:rFonts w:ascii="Times New Roman" w:eastAsia="Batang" w:hAnsi="Times New Roman" w:cs="Times New Roman"/>
          <w:snapToGrid w:val="0"/>
          <w:sz w:val="20"/>
          <w:szCs w:val="20"/>
        </w:rPr>
        <w:t xml:space="preserve"> reparar</w:t>
      </w:r>
      <w:r w:rsidRPr="00835ECE">
        <w:rPr>
          <w:rFonts w:ascii="Times New Roman" w:hAnsi="Times New Roman" w:cs="Times New Roman"/>
          <w:sz w:val="20"/>
          <w:szCs w:val="20"/>
        </w:rPr>
        <w:t xml:space="preserve">, corrigir, remover, reconstruir ou substituir, a suas expensas, no total ou em parte, o objeto do contrato em que se verificarem vícios, defeitos ou incorreções resultantes de sua execução ou de materiais nela empregados; </w:t>
      </w:r>
    </w:p>
    <w:p w14:paraId="7738369F" w14:textId="77777777" w:rsidR="00346397" w:rsidRPr="00835ECE" w:rsidRDefault="00346397" w:rsidP="00346397">
      <w:pPr>
        <w:spacing w:after="0" w:line="360" w:lineRule="auto"/>
        <w:jc w:val="both"/>
        <w:rPr>
          <w:rFonts w:ascii="Times New Roman" w:eastAsia="Batang" w:hAnsi="Times New Roman" w:cs="Times New Roman"/>
          <w:snapToGrid w:val="0"/>
          <w:sz w:val="20"/>
          <w:szCs w:val="20"/>
        </w:rPr>
      </w:pPr>
      <w:r w:rsidRPr="00835ECE">
        <w:rPr>
          <w:rFonts w:ascii="Times New Roman" w:hAnsi="Times New Roman" w:cs="Times New Roman"/>
          <w:sz w:val="20"/>
          <w:szCs w:val="20"/>
        </w:rPr>
        <w:t xml:space="preserve">8.1.5. Comunicar à Contratante, no prazo máximo de 24 (vinte e quatro) horas que antecede a data da entrega, os motivos que impossibilitem o cumprimento do prazo previsto, com a devida </w:t>
      </w:r>
      <w:proofErr w:type="gramStart"/>
      <w:r w:rsidRPr="00835ECE">
        <w:rPr>
          <w:rFonts w:ascii="Times New Roman" w:hAnsi="Times New Roman" w:cs="Times New Roman"/>
          <w:sz w:val="20"/>
          <w:szCs w:val="20"/>
        </w:rPr>
        <w:t>comprovação;</w:t>
      </w:r>
      <w:r w:rsidRPr="00835ECE">
        <w:rPr>
          <w:rFonts w:ascii="Times New Roman" w:eastAsia="Batang" w:hAnsi="Times New Roman" w:cs="Times New Roman"/>
          <w:snapToGrid w:val="0"/>
          <w:sz w:val="20"/>
          <w:szCs w:val="20"/>
        </w:rPr>
        <w:t xml:space="preserve">   </w:t>
      </w:r>
      <w:proofErr w:type="gramEnd"/>
      <w:r w:rsidRPr="00835ECE">
        <w:rPr>
          <w:rFonts w:ascii="Times New Roman" w:eastAsia="Batang" w:hAnsi="Times New Roman" w:cs="Times New Roman"/>
          <w:snapToGrid w:val="0"/>
          <w:sz w:val="20"/>
          <w:szCs w:val="20"/>
        </w:rPr>
        <w:t xml:space="preserve">           8.6.</w:t>
      </w:r>
      <w:r w:rsidRPr="00835ECE">
        <w:rPr>
          <w:rFonts w:ascii="Times New Roman" w:hAnsi="Times New Roman" w:cs="Times New Roman"/>
          <w:sz w:val="20"/>
          <w:szCs w:val="20"/>
        </w:rPr>
        <w:t xml:space="preserve"> </w:t>
      </w:r>
      <w:r w:rsidRPr="00835ECE">
        <w:rPr>
          <w:rFonts w:ascii="Times New Roman" w:eastAsia="Batang" w:hAnsi="Times New Roman" w:cs="Times New Roman"/>
          <w:snapToGrid w:val="0"/>
          <w:sz w:val="20"/>
          <w:szCs w:val="20"/>
        </w:rPr>
        <w:t>A empresa obriga-se a manter durante a execução do contrato, em compatibilidade com as obrigações por ela assumida, todas as condições de habilitação e qualificação que são exigidas nesta licitação.</w:t>
      </w:r>
    </w:p>
    <w:p w14:paraId="42946DD8" w14:textId="77777777" w:rsidR="00346397" w:rsidRPr="00835ECE" w:rsidRDefault="00346397" w:rsidP="00346397">
      <w:pPr>
        <w:spacing w:after="0" w:line="360" w:lineRule="auto"/>
        <w:jc w:val="both"/>
        <w:rPr>
          <w:rFonts w:ascii="Times New Roman" w:eastAsia="Batang" w:hAnsi="Times New Roman" w:cs="Times New Roman"/>
          <w:snapToGrid w:val="0"/>
          <w:sz w:val="20"/>
          <w:szCs w:val="20"/>
        </w:rPr>
      </w:pPr>
      <w:r w:rsidRPr="00835ECE">
        <w:rPr>
          <w:rFonts w:ascii="Times New Roman" w:eastAsia="Batang" w:hAnsi="Times New Roman" w:cs="Times New Roman"/>
          <w:snapToGrid w:val="0"/>
          <w:sz w:val="20"/>
          <w:szCs w:val="20"/>
        </w:rPr>
        <w:t xml:space="preserve">  8.1.7. A empresa obriga-se a cumprir as exigências de reserva de cargos prevista em lei, bem como em outras normas específicas, para pessoa com deficiência, para reabilitado da Previdência Social e para aprendiz;</w:t>
      </w:r>
    </w:p>
    <w:p w14:paraId="5346C984" w14:textId="77777777" w:rsidR="00346397" w:rsidRPr="00835ECE" w:rsidRDefault="00346397" w:rsidP="00346397">
      <w:pPr>
        <w:spacing w:after="160" w:line="259" w:lineRule="auto"/>
        <w:jc w:val="both"/>
        <w:rPr>
          <w:rFonts w:ascii="Times New Roman" w:hAnsi="Times New Roman" w:cs="Times New Roman"/>
          <w:b/>
          <w:sz w:val="20"/>
          <w:szCs w:val="20"/>
        </w:rPr>
      </w:pPr>
      <w:r w:rsidRPr="00835ECE">
        <w:rPr>
          <w:rFonts w:ascii="Times New Roman" w:eastAsia="Batang" w:hAnsi="Times New Roman" w:cs="Times New Roman"/>
          <w:snapToGrid w:val="0"/>
          <w:sz w:val="20"/>
          <w:szCs w:val="20"/>
        </w:rPr>
        <w:lastRenderedPageBreak/>
        <w:t xml:space="preserve">   8.1.8. </w:t>
      </w:r>
      <w:r w:rsidRPr="00835ECE">
        <w:rPr>
          <w:rFonts w:ascii="Times New Roman" w:hAnsi="Times New Roman" w:cs="Times New Roman"/>
          <w:sz w:val="20"/>
          <w:szCs w:val="20"/>
        </w:rPr>
        <w:t>Uma vez notificada de que poder executivo municipal efetivará a contratação, a proponente vencedora deverá comparecer, nos 05 (cinco) dias úteis seguintes à notificação para assinar o Termo de Contrato, sob pena de decair o direito à contratação, sem prejuízo das sanções previstas neste termo de referência</w:t>
      </w:r>
    </w:p>
    <w:p w14:paraId="5DADA2D2" w14:textId="77777777" w:rsidR="00346397" w:rsidRPr="00835ECE" w:rsidRDefault="00346397" w:rsidP="00346397">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   8.1.9.  Uma vez contratada, deverá o proponente vencedor iniciar imediatamente após o recebimento da ordem de serviços ou documento similar, a prestação dos serviços contratados de acordo como especificado no Termo de Referência (TR).</w:t>
      </w:r>
    </w:p>
    <w:p w14:paraId="694C3245" w14:textId="77777777" w:rsidR="00346397" w:rsidRPr="00835ECE" w:rsidRDefault="00346397" w:rsidP="00346397">
      <w:pPr>
        <w:pStyle w:val="Nivel010"/>
        <w:rPr>
          <w:rFonts w:ascii="Times New Roman" w:hAnsi="Times New Roman" w:cs="Times New Roman"/>
        </w:rPr>
      </w:pPr>
      <w:r w:rsidRPr="00835ECE">
        <w:rPr>
          <w:rFonts w:ascii="Times New Roman" w:hAnsi="Times New Roman" w:cs="Times New Roman"/>
        </w:rPr>
        <w:t xml:space="preserve">8.2DAS OBRIGAÇÕES DA CONTRATANTE </w:t>
      </w:r>
    </w:p>
    <w:p w14:paraId="2B31750F" w14:textId="77777777" w:rsidR="00346397" w:rsidRPr="00835ECE" w:rsidRDefault="00346397" w:rsidP="00346397">
      <w:pPr>
        <w:spacing w:after="0" w:line="36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xml:space="preserve">Uma vez decidida a contratação, a </w:t>
      </w:r>
      <w:r w:rsidRPr="00835ECE">
        <w:rPr>
          <w:rFonts w:ascii="Times New Roman" w:hAnsi="Times New Roman" w:cs="Times New Roman"/>
          <w:sz w:val="20"/>
          <w:szCs w:val="20"/>
        </w:rPr>
        <w:t xml:space="preserve">CONTRATANTE, </w:t>
      </w:r>
      <w:r w:rsidRPr="00835ECE">
        <w:rPr>
          <w:rFonts w:ascii="Times New Roman" w:eastAsia="Batang" w:hAnsi="Times New Roman" w:cs="Times New Roman"/>
          <w:sz w:val="20"/>
          <w:szCs w:val="20"/>
        </w:rPr>
        <w:t>obriga-se a:</w:t>
      </w:r>
    </w:p>
    <w:p w14:paraId="23647AD2" w14:textId="77777777" w:rsidR="00346397" w:rsidRPr="00835ECE" w:rsidRDefault="00346397" w:rsidP="00346397">
      <w:pPr>
        <w:pStyle w:val="Nivel2"/>
        <w:rPr>
          <w:rFonts w:ascii="Times New Roman" w:hAnsi="Times New Roman" w:cs="Times New Roman"/>
          <w:b/>
        </w:rPr>
      </w:pPr>
      <w:r w:rsidRPr="00835ECE">
        <w:rPr>
          <w:rFonts w:ascii="Times New Roman" w:hAnsi="Times New Roman" w:cs="Times New Roman"/>
        </w:rPr>
        <w:t>8.2.1Convocar o proponente vencedor para no prazo de 05 (cinco) dias úteis, a contar do recebimento da convocação, assinar o Termo de Contrato;</w:t>
      </w:r>
    </w:p>
    <w:p w14:paraId="60C890DF" w14:textId="77777777" w:rsidR="00346397" w:rsidRPr="00835ECE" w:rsidRDefault="00346397" w:rsidP="00346397">
      <w:pPr>
        <w:pStyle w:val="Nivel2"/>
        <w:rPr>
          <w:rFonts w:ascii="Times New Roman" w:hAnsi="Times New Roman" w:cs="Times New Roman"/>
          <w:b/>
        </w:rPr>
      </w:pPr>
      <w:r w:rsidRPr="00835ECE">
        <w:rPr>
          <w:rFonts w:ascii="Times New Roman" w:hAnsi="Times New Roman" w:cs="Times New Roman"/>
        </w:rPr>
        <w:t>8.2.2Permitir acesso dos empregados do proponente vencedor às suas dependências para prestação dos serviços referentes ao objeto, quando necessário;</w:t>
      </w:r>
    </w:p>
    <w:p w14:paraId="096A98E7" w14:textId="77777777" w:rsidR="00346397" w:rsidRPr="00835ECE" w:rsidRDefault="00346397" w:rsidP="00346397">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8.2.3. Prestar as informações e os esclarecimentos que venham a ser solicitados pela vencedora;</w:t>
      </w:r>
    </w:p>
    <w:p w14:paraId="597879E2" w14:textId="77777777" w:rsidR="00346397" w:rsidRPr="00835ECE" w:rsidRDefault="00346397" w:rsidP="00346397">
      <w:pPr>
        <w:spacing w:after="0" w:line="240" w:lineRule="auto"/>
        <w:ind w:right="51"/>
        <w:jc w:val="both"/>
        <w:rPr>
          <w:rFonts w:ascii="Times New Roman" w:eastAsia="Batang" w:hAnsi="Times New Roman" w:cs="Times New Roman"/>
          <w:sz w:val="20"/>
          <w:szCs w:val="20"/>
        </w:rPr>
      </w:pPr>
    </w:p>
    <w:p w14:paraId="7DE8B421" w14:textId="77777777" w:rsidR="00346397" w:rsidRPr="00835ECE" w:rsidRDefault="00346397" w:rsidP="00346397">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8.2.4. Assegurar-se das boas condições de Gêneros alimentícios, verificando sempre a sua qualidade e prazo de validade;</w:t>
      </w:r>
    </w:p>
    <w:p w14:paraId="63535ECE" w14:textId="77777777" w:rsidR="00346397" w:rsidRPr="00835ECE" w:rsidRDefault="00346397" w:rsidP="00346397">
      <w:pPr>
        <w:spacing w:after="0" w:line="240" w:lineRule="auto"/>
        <w:ind w:right="51"/>
        <w:jc w:val="both"/>
        <w:rPr>
          <w:rFonts w:ascii="Times New Roman" w:eastAsia="Batang" w:hAnsi="Times New Roman" w:cs="Times New Roman"/>
          <w:sz w:val="20"/>
          <w:szCs w:val="20"/>
        </w:rPr>
      </w:pPr>
    </w:p>
    <w:p w14:paraId="1068F8C1" w14:textId="77777777" w:rsidR="00346397" w:rsidRPr="00835ECE" w:rsidRDefault="00346397" w:rsidP="00346397">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8.2.5. Fiscalizar, através do fiscal do contrato, o cumprimento das obrigações assumidas pela vencedora;</w:t>
      </w:r>
    </w:p>
    <w:p w14:paraId="261BB784" w14:textId="77777777" w:rsidR="00346397" w:rsidRPr="00835ECE" w:rsidRDefault="00346397" w:rsidP="00346397">
      <w:pPr>
        <w:spacing w:after="0" w:line="240" w:lineRule="auto"/>
        <w:ind w:right="51"/>
        <w:jc w:val="both"/>
        <w:rPr>
          <w:rFonts w:ascii="Times New Roman" w:eastAsia="Batang" w:hAnsi="Times New Roman" w:cs="Times New Roman"/>
          <w:sz w:val="20"/>
          <w:szCs w:val="20"/>
        </w:rPr>
      </w:pPr>
    </w:p>
    <w:p w14:paraId="105C0DA9" w14:textId="77777777" w:rsidR="00346397" w:rsidRPr="00835ECE" w:rsidRDefault="00346397" w:rsidP="00346397">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xml:space="preserve">8.2.6. Emitir, por intermédio do fiscal de contrato, relatórios sobre os atos relativos à execução do contrato, em especial, quanto ao acompanhamento e fiscalização da entrega </w:t>
      </w:r>
      <w:r w:rsidRPr="00835ECE">
        <w:rPr>
          <w:rFonts w:ascii="Times New Roman" w:eastAsia="Batang" w:hAnsi="Times New Roman" w:cs="Times New Roman"/>
          <w:snapToGrid w:val="0"/>
          <w:sz w:val="20"/>
          <w:szCs w:val="20"/>
        </w:rPr>
        <w:t>de Gêneros alimentícios</w:t>
      </w:r>
      <w:r w:rsidRPr="00835ECE">
        <w:rPr>
          <w:rFonts w:ascii="Times New Roman" w:eastAsia="Batang" w:hAnsi="Times New Roman" w:cs="Times New Roman"/>
          <w:sz w:val="20"/>
          <w:szCs w:val="20"/>
        </w:rPr>
        <w:t>, à exigência de condições estabelecidas neste termo e à proposta de aplicação de sanções;</w:t>
      </w:r>
    </w:p>
    <w:p w14:paraId="3684C38B" w14:textId="77777777" w:rsidR="00346397" w:rsidRPr="00835ECE" w:rsidRDefault="00346397" w:rsidP="00346397">
      <w:pPr>
        <w:spacing w:after="0" w:line="240" w:lineRule="auto"/>
        <w:ind w:right="51"/>
        <w:jc w:val="both"/>
        <w:rPr>
          <w:rFonts w:ascii="Times New Roman" w:eastAsia="Batang" w:hAnsi="Times New Roman" w:cs="Times New Roman"/>
          <w:sz w:val="20"/>
          <w:szCs w:val="20"/>
        </w:rPr>
      </w:pPr>
    </w:p>
    <w:p w14:paraId="1E4E7959" w14:textId="77777777" w:rsidR="00346397" w:rsidRPr="00835ECE" w:rsidRDefault="00346397" w:rsidP="00346397">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8.2.7. Efetuar o pagamento à vencedora, de acordo com as condições estabelecidas neste termo.</w:t>
      </w:r>
    </w:p>
    <w:p w14:paraId="43921A9B" w14:textId="77777777" w:rsidR="00346397" w:rsidRPr="00835ECE" w:rsidRDefault="00346397" w:rsidP="00346397">
      <w:pPr>
        <w:spacing w:after="0" w:line="240" w:lineRule="auto"/>
        <w:ind w:right="51"/>
        <w:jc w:val="both"/>
        <w:rPr>
          <w:rFonts w:ascii="Times New Roman" w:eastAsia="Batang" w:hAnsi="Times New Roman" w:cs="Times New Roman"/>
          <w:sz w:val="20"/>
          <w:szCs w:val="20"/>
        </w:rPr>
      </w:pPr>
    </w:p>
    <w:bookmarkEnd w:id="36"/>
    <w:p w14:paraId="57138CE4" w14:textId="77777777" w:rsidR="00346397" w:rsidRPr="00835ECE" w:rsidRDefault="00346397" w:rsidP="00346397">
      <w:pPr>
        <w:pStyle w:val="Nivel010"/>
        <w:rPr>
          <w:rFonts w:ascii="Times New Roman" w:hAnsi="Times New Roman" w:cs="Times New Roman"/>
        </w:rPr>
      </w:pPr>
      <w:r w:rsidRPr="00835ECE">
        <w:rPr>
          <w:rFonts w:ascii="Times New Roman" w:hAnsi="Times New Roman" w:cs="Times New Roman"/>
        </w:rPr>
        <w:t>9.MODELO DE EXECUÇÃO DO OBJETO</w:t>
      </w:r>
    </w:p>
    <w:p w14:paraId="2410E5D7" w14:textId="77777777" w:rsidR="00346397" w:rsidRPr="00835ECE" w:rsidRDefault="00346397" w:rsidP="00346397">
      <w:pPr>
        <w:jc w:val="both"/>
        <w:rPr>
          <w:rFonts w:ascii="Times New Roman" w:hAnsi="Times New Roman" w:cs="Times New Roman"/>
          <w:b/>
          <w:bCs/>
          <w:sz w:val="20"/>
          <w:szCs w:val="20"/>
        </w:rPr>
      </w:pPr>
      <w:r w:rsidRPr="00835ECE">
        <w:rPr>
          <w:rFonts w:ascii="Times New Roman" w:hAnsi="Times New Roman" w:cs="Times New Roman"/>
          <w:b/>
          <w:bCs/>
          <w:sz w:val="20"/>
          <w:szCs w:val="20"/>
        </w:rPr>
        <w:t>9.1Forma de Entrega</w:t>
      </w:r>
    </w:p>
    <w:p w14:paraId="374E28DF" w14:textId="77777777" w:rsidR="00346397" w:rsidRPr="00835ECE" w:rsidRDefault="00346397" w:rsidP="00835ECE">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9.1.1Os produtos NÃO PERECÍVEIS deverão ser entregues no prazo máximo de até 24 (vinte e quatro) horas, em local designado pelo órgão solicitante após o recebimento da ordem de fornecimento em dias úteis e no horário das 08h às 14h; </w:t>
      </w:r>
    </w:p>
    <w:p w14:paraId="4E89D4EE" w14:textId="456A58E9" w:rsidR="00346397" w:rsidRPr="00835ECE" w:rsidRDefault="00346397" w:rsidP="00835ECE">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9.1.2 Os produtos PERECÍVEIS deverão ser entregues no prazo máximo de até 12 (doze) horas, em local designado pelo órgão solicitante após o recebimento da ordem de fornecimento em dias úteis e no horário das 08h às 14h; </w:t>
      </w:r>
    </w:p>
    <w:p w14:paraId="18BA93C4" w14:textId="77777777" w:rsidR="00346397" w:rsidRPr="00835ECE" w:rsidRDefault="00346397" w:rsidP="00835ECE">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9.1.3O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w:t>
      </w:r>
    </w:p>
    <w:p w14:paraId="48C38FDC" w14:textId="77777777" w:rsidR="00346397" w:rsidRPr="00835ECE" w:rsidRDefault="00346397" w:rsidP="00346397">
      <w:pPr>
        <w:jc w:val="both"/>
        <w:rPr>
          <w:rFonts w:ascii="Times New Roman" w:hAnsi="Times New Roman" w:cs="Times New Roman"/>
          <w:sz w:val="20"/>
          <w:szCs w:val="20"/>
        </w:rPr>
      </w:pPr>
      <w:r w:rsidRPr="00835ECE">
        <w:rPr>
          <w:rFonts w:ascii="Times New Roman" w:hAnsi="Times New Roman" w:cs="Times New Roman"/>
          <w:sz w:val="20"/>
          <w:szCs w:val="20"/>
        </w:rPr>
        <w:t xml:space="preserve">9.1.4O prazo de fornecimento dos produtos poderá ser prorrogado, mantidas as demais condições da contratação decorrente deste Termo de Referência e assegurada a manutenção do seu equilíbrio econômico-financeiro, desde que ocorram motivos devidamente evidenciados e sujeitos à análise prévia do setor requisitante. </w:t>
      </w:r>
    </w:p>
    <w:p w14:paraId="1172B39B" w14:textId="77777777" w:rsidR="00346397" w:rsidRPr="00835ECE" w:rsidRDefault="00346397" w:rsidP="00346397">
      <w:pPr>
        <w:jc w:val="both"/>
        <w:rPr>
          <w:rFonts w:ascii="Times New Roman" w:hAnsi="Times New Roman" w:cs="Times New Roman"/>
          <w:b/>
          <w:sz w:val="20"/>
          <w:szCs w:val="20"/>
        </w:rPr>
      </w:pPr>
      <w:r w:rsidRPr="00835ECE">
        <w:rPr>
          <w:rFonts w:ascii="Times New Roman" w:hAnsi="Times New Roman" w:cs="Times New Roman"/>
          <w:sz w:val="20"/>
          <w:szCs w:val="20"/>
        </w:rPr>
        <w:t>9.1.5 – A entrega dos objetos deverá ser efetuada de forma PARCELADA, de acordo com a especificação no Termo de Autorização de Fornecimento</w:t>
      </w:r>
    </w:p>
    <w:p w14:paraId="7860FC20" w14:textId="77777777" w:rsidR="00346397" w:rsidRPr="00835ECE" w:rsidRDefault="00346397" w:rsidP="00346397">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9.1.7O recebimento do objeto não exclui a responsabilidade da contratada pelos prejuízos resultantes da incorreta execução do contrato</w:t>
      </w:r>
    </w:p>
    <w:p w14:paraId="3BB54805" w14:textId="77777777" w:rsidR="00346397" w:rsidRPr="00835ECE" w:rsidRDefault="00346397" w:rsidP="00346397">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9.2DA GARANTIA</w:t>
      </w:r>
    </w:p>
    <w:p w14:paraId="3498ACFA" w14:textId="77777777" w:rsidR="00346397" w:rsidRPr="00835ECE" w:rsidRDefault="00346397" w:rsidP="00346397">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 xml:space="preserve">9.2.1 Os produtos entregues somente serão aceitos após a verificação de conformidade com as especificações descritas neste Termo de Referência e compatibilidade com a proposta vencedora, sendo que serão recusados inteiramente pelo gestor do contrato, caso não esteja de acordo. </w:t>
      </w:r>
    </w:p>
    <w:p w14:paraId="6030BF65" w14:textId="77777777" w:rsidR="00346397" w:rsidRPr="00835ECE" w:rsidRDefault="00346397" w:rsidP="00346397">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9.2.2 - No ato da entrega, os produtos serão conferidos e recebidos por funcionário responsável e quaisquer divergências entre o objeto entregue e as especificações deste Termo, no que tange à qualidade, quantidade e preços, implicarão na devolução, mesmo que detectado o vício após o recebimento provisório.</w:t>
      </w:r>
    </w:p>
    <w:p w14:paraId="492B77F5" w14:textId="77777777" w:rsidR="00346397" w:rsidRPr="00835ECE" w:rsidRDefault="00346397" w:rsidP="00346397">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9.2.3Os Alimentos poderão ser rejeitados, no todo ou em parte, quando em desacordo com as especificações constantes neste Termo de Referência e na proposta, devendo ser substituídos no prazo de até 03 dias, a contar da notificação da contratada, às suas custas, sem prejuízo da aplicação das penalidades</w:t>
      </w:r>
    </w:p>
    <w:p w14:paraId="2A8CCF03" w14:textId="3F026A00" w:rsidR="00346397" w:rsidRPr="00835ECE" w:rsidRDefault="00346397" w:rsidP="00346397">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9.2.4O prazo de garantia é aquele estabelecido na Lei nº 8.078, de 11 de setembro de 1990 (Código de Defesa do Consumidor).</w:t>
      </w:r>
    </w:p>
    <w:p w14:paraId="76EE7B5B" w14:textId="77777777" w:rsidR="00346397" w:rsidRPr="00835ECE" w:rsidRDefault="00346397" w:rsidP="00346397">
      <w:pPr>
        <w:pStyle w:val="Nivel010"/>
        <w:rPr>
          <w:rFonts w:ascii="Times New Roman" w:hAnsi="Times New Roman" w:cs="Times New Roman"/>
        </w:rPr>
      </w:pPr>
      <w:r w:rsidRPr="00835ECE">
        <w:rPr>
          <w:rFonts w:ascii="Times New Roman" w:hAnsi="Times New Roman" w:cs="Times New Roman"/>
        </w:rPr>
        <w:t>10.MODELO DE GESTÃO DO CONTRATO</w:t>
      </w:r>
    </w:p>
    <w:p w14:paraId="35FF4706"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10.1.1O contrato deverá ser executado fielmente pelas partes, de acordo com as cláusulas avençadas e as normas da Lei nº 14.133, de 2021, e cada parte responderá pelas consequências de sua inexecução total ou parcial.</w:t>
      </w:r>
    </w:p>
    <w:p w14:paraId="1D54797D"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10.1.2Em caso de impedimento, ordem de paralisação ou suspensão do contrato, o cronograma de execução será prorrogado automaticamente pelo tempo correspondente, anotadas tais circunstâncias mediante simples apostila.</w:t>
      </w:r>
    </w:p>
    <w:p w14:paraId="4CC56EC0"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10.1.3O órgão ou entidade poderá convocar representante da empresa para adoção de providências que devam ser cumpridas de imediato.</w:t>
      </w:r>
    </w:p>
    <w:p w14:paraId="4D369A62"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10.1.4 Após a assinatura do contrato ou instrumento equivalente</w:t>
      </w:r>
      <w:r w:rsidRPr="00835ECE">
        <w:rPr>
          <w:rFonts w:ascii="Times New Roman" w:hAnsi="Times New Roman" w:cs="Times New Roman"/>
          <w:strike/>
        </w:rPr>
        <w:t>,</w:t>
      </w:r>
      <w:r w:rsidRPr="00835ECE">
        <w:rPr>
          <w:rFonts w:ascii="Times New Roman"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e das sanções aplicáveis, dentre outros.</w:t>
      </w:r>
    </w:p>
    <w:p w14:paraId="42CD8B40"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10.1.5As comunicações entre a Secretaria e a Contratada deverão ocorrer por escrito quando exigido tal formalidade, admitindo-se o uso de mensagens eletrônicas.</w:t>
      </w:r>
    </w:p>
    <w:p w14:paraId="6263F46F"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10.2Fiscalização</w:t>
      </w:r>
    </w:p>
    <w:p w14:paraId="2FA52C87"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10.2.1A execução do contrato deverá ser acompanhada e fiscalizada pelo fiscal do contrato, ou pelos respectivos substitutos (</w:t>
      </w:r>
      <w:hyperlink r:id="rId49" w:anchor="art117">
        <w:r w:rsidRPr="00835ECE">
          <w:rPr>
            <w:rStyle w:val="Hyperlink"/>
            <w:rFonts w:ascii="Times New Roman" w:hAnsi="Times New Roman" w:cs="Times New Roman"/>
            <w:color w:val="auto"/>
          </w:rPr>
          <w:t>Lei nº 14.133, de 2021, art. 117, caput</w:t>
        </w:r>
      </w:hyperlink>
      <w:r w:rsidRPr="00835ECE">
        <w:rPr>
          <w:rFonts w:ascii="Times New Roman" w:hAnsi="Times New Roman" w:cs="Times New Roman"/>
        </w:rPr>
        <w:t>).</w:t>
      </w:r>
    </w:p>
    <w:p w14:paraId="6EAA0797"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10.3Fiscalização Técnica</w:t>
      </w:r>
    </w:p>
    <w:p w14:paraId="0BF20FD0"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10.3.1O fiscal técnico do contrato acompanhará a execução do contrato, para que sejam cumpridas todas as condições estabelecidas no contrato, de modo a assegurar os melhores resultados para a Administração. (Decreto nº 11.246, de 2022, art. 22, VI);</w:t>
      </w:r>
    </w:p>
    <w:p w14:paraId="60555E06"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10.3.2O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Pr="00835ECE">
          <w:rPr>
            <w:rStyle w:val="Hyperlink"/>
            <w:rFonts w:ascii="Times New Roman" w:hAnsi="Times New Roman" w:cs="Times New Roman"/>
            <w:color w:val="auto"/>
          </w:rPr>
          <w:t>Lei nº 14.133, de 2021, art. 117, §1º</w:t>
        </w:r>
      </w:hyperlink>
      <w:r w:rsidRPr="00835ECE">
        <w:rPr>
          <w:rFonts w:ascii="Times New Roman" w:hAnsi="Times New Roman" w:cs="Times New Roman"/>
        </w:rPr>
        <w:t xml:space="preserve">, e </w:t>
      </w:r>
      <w:hyperlink r:id="rId51" w:anchor="art22">
        <w:r w:rsidRPr="00835ECE">
          <w:rPr>
            <w:rStyle w:val="Hyperlink"/>
            <w:rFonts w:ascii="Times New Roman" w:hAnsi="Times New Roman" w:cs="Times New Roman"/>
            <w:color w:val="auto"/>
          </w:rPr>
          <w:t>Decreto nº 11.246, de 2022, art. 22, II);</w:t>
        </w:r>
      </w:hyperlink>
    </w:p>
    <w:p w14:paraId="4605069D"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10.3.3Identificada qualquer inexatidão ou irregularidade, o fiscal técnico do contrato emitirá notificações para a correção da execução do contrato, determinando prazo para a correção. (</w:t>
      </w:r>
      <w:hyperlink r:id="rId52" w:anchor="art22">
        <w:r w:rsidRPr="00835ECE">
          <w:rPr>
            <w:rStyle w:val="Hyperlink"/>
            <w:rFonts w:ascii="Times New Roman" w:hAnsi="Times New Roman" w:cs="Times New Roman"/>
            <w:color w:val="auto"/>
          </w:rPr>
          <w:t>Decreto nº 11.246, de 2022, art. 22, III</w:t>
        </w:r>
      </w:hyperlink>
      <w:r w:rsidRPr="00835ECE">
        <w:rPr>
          <w:rFonts w:ascii="Times New Roman" w:hAnsi="Times New Roman" w:cs="Times New Roman"/>
        </w:rPr>
        <w:t xml:space="preserve">); </w:t>
      </w:r>
    </w:p>
    <w:p w14:paraId="49DB873B"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10.3.5O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Pr="00835ECE">
          <w:rPr>
            <w:rStyle w:val="Hyperlink"/>
            <w:rFonts w:ascii="Times New Roman" w:hAnsi="Times New Roman" w:cs="Times New Roman"/>
            <w:color w:val="auto"/>
          </w:rPr>
          <w:t>Decreto nº 11.246, de 2022, art. 22, IV</w:t>
        </w:r>
      </w:hyperlink>
      <w:r w:rsidRPr="00835ECE">
        <w:rPr>
          <w:rFonts w:ascii="Times New Roman" w:hAnsi="Times New Roman" w:cs="Times New Roman"/>
        </w:rPr>
        <w:t>).</w:t>
      </w:r>
    </w:p>
    <w:p w14:paraId="05DFC63E"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10.3.6No caso de ocorrências que possam inviabilizar a execução do contrato nas datas aprazadas, o fiscal técnico do contrato comunicará o fato imediatamente ao gestor do contrato. (</w:t>
      </w:r>
      <w:hyperlink r:id="rId54" w:anchor="art22">
        <w:r w:rsidRPr="00835ECE">
          <w:rPr>
            <w:rStyle w:val="Hyperlink"/>
            <w:rFonts w:ascii="Times New Roman" w:hAnsi="Times New Roman" w:cs="Times New Roman"/>
            <w:color w:val="auto"/>
          </w:rPr>
          <w:t>Decreto nº 11.246, de 2022, art. 22, V</w:t>
        </w:r>
      </w:hyperlink>
      <w:r w:rsidRPr="00835ECE">
        <w:rPr>
          <w:rFonts w:ascii="Times New Roman" w:hAnsi="Times New Roman" w:cs="Times New Roman"/>
        </w:rPr>
        <w:t>).</w:t>
      </w:r>
    </w:p>
    <w:p w14:paraId="74C4E9E6"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lastRenderedPageBreak/>
        <w:t xml:space="preserve">10.3.7O fiscal técnico do contrato comunicará ao gestor do contrato, em tempo hábil, o término do contrato sob sua responsabilidade, com vistas à renovação tempestiva ou à prorrogação contratual </w:t>
      </w:r>
      <w:hyperlink r:id="rId55" w:anchor="art22">
        <w:r w:rsidRPr="00835ECE">
          <w:rPr>
            <w:rStyle w:val="Hyperlink"/>
            <w:rFonts w:ascii="Times New Roman" w:hAnsi="Times New Roman" w:cs="Times New Roman"/>
            <w:color w:val="auto"/>
          </w:rPr>
          <w:t>(Decreto nº 11.246, de 2022, art. 22, VII</w:t>
        </w:r>
      </w:hyperlink>
      <w:r w:rsidRPr="00835ECE">
        <w:rPr>
          <w:rFonts w:ascii="Times New Roman" w:hAnsi="Times New Roman" w:cs="Times New Roman"/>
        </w:rPr>
        <w:t>).</w:t>
      </w:r>
    </w:p>
    <w:p w14:paraId="414E114B" w14:textId="77777777" w:rsidR="00346397" w:rsidRPr="00835ECE" w:rsidRDefault="00346397" w:rsidP="00346397">
      <w:pPr>
        <w:pStyle w:val="Nivel3"/>
        <w:rPr>
          <w:rFonts w:ascii="Times New Roman" w:hAnsi="Times New Roman" w:cs="Times New Roman"/>
        </w:rPr>
      </w:pPr>
      <w:r w:rsidRPr="00835ECE">
        <w:rPr>
          <w:rFonts w:ascii="Times New Roman" w:hAnsi="Times New Roman" w:cs="Times New Roman"/>
        </w:rPr>
        <w:t>10.4Fiscalização Administrativa</w:t>
      </w:r>
    </w:p>
    <w:p w14:paraId="6AFA4415"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10.4.1O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r w:rsidRPr="00835ECE">
          <w:rPr>
            <w:rStyle w:val="Hyperlink"/>
            <w:rFonts w:ascii="Times New Roman" w:hAnsi="Times New Roman" w:cs="Times New Roman"/>
            <w:color w:val="auto"/>
          </w:rPr>
          <w:t>Art. 23, I e II, do Decreto nº 11.246, de 2022</w:t>
        </w:r>
      </w:hyperlink>
      <w:r w:rsidRPr="00835ECE">
        <w:rPr>
          <w:rFonts w:ascii="Times New Roman" w:hAnsi="Times New Roman" w:cs="Times New Roman"/>
        </w:rPr>
        <w:t>).</w:t>
      </w:r>
    </w:p>
    <w:p w14:paraId="1E12D1AB"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10.4.2Caso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r w:rsidRPr="00835ECE">
          <w:rPr>
            <w:rStyle w:val="Hyperlink"/>
            <w:rFonts w:ascii="Times New Roman" w:hAnsi="Times New Roman" w:cs="Times New Roman"/>
            <w:color w:val="auto"/>
          </w:rPr>
          <w:t>Decreto nº 11.246, de 2022, art. 23, IV</w:t>
        </w:r>
      </w:hyperlink>
      <w:r w:rsidRPr="00835ECE">
        <w:rPr>
          <w:rFonts w:ascii="Times New Roman" w:hAnsi="Times New Roman" w:cs="Times New Roman"/>
        </w:rPr>
        <w:t>).</w:t>
      </w:r>
    </w:p>
    <w:p w14:paraId="5302404C"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10.5Gestor do Contrato</w:t>
      </w:r>
    </w:p>
    <w:p w14:paraId="18697FC6"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10.5.1O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2579271"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10.5.2O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499C5C8"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10.5.3O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A453D21"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10.5.4O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D471305"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10.5.5O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AB1A692"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10.5.6O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C4FFD56"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10.5.7O gestor do contrato deverá enviar a documentação pertinente ao setor de contratos para a formalização dos procedimentos de liquidação e pagamento, no valor dimensionado pela fiscalização e gestão nos termos do contrato.</w:t>
      </w:r>
    </w:p>
    <w:p w14:paraId="23B6C554" w14:textId="77777777" w:rsidR="00346397" w:rsidRPr="00835ECE" w:rsidRDefault="00346397" w:rsidP="00346397">
      <w:pPr>
        <w:pStyle w:val="Nivel010"/>
        <w:rPr>
          <w:rFonts w:ascii="Times New Roman" w:hAnsi="Times New Roman" w:cs="Times New Roman"/>
        </w:rPr>
      </w:pPr>
      <w:r w:rsidRPr="00835ECE">
        <w:rPr>
          <w:rFonts w:ascii="Times New Roman" w:hAnsi="Times New Roman" w:cs="Times New Roman"/>
        </w:rPr>
        <w:t>11.CRITÉRIOS DE PAGAMENTO</w:t>
      </w:r>
    </w:p>
    <w:p w14:paraId="35BCEF5F"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11.1Recebimento</w:t>
      </w:r>
    </w:p>
    <w:p w14:paraId="2C37F0C5"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 xml:space="preserve">11.1.2Os alimentos serão recebidos provisoriamente, de forma sumária, no ato da entrega, juntamente com a </w:t>
      </w:r>
      <w:r w:rsidRPr="00835ECE">
        <w:rPr>
          <w:rFonts w:ascii="Times New Roman" w:eastAsia="Calibri" w:hAnsi="Times New Roman" w:cs="Times New Roman"/>
          <w:lang w:eastAsia="en-US"/>
        </w:rPr>
        <w:t>nota</w:t>
      </w:r>
      <w:r w:rsidRPr="00835ECE">
        <w:rPr>
          <w:rFonts w:ascii="Times New Roman" w:hAnsi="Times New Roman" w:cs="Times New Roman"/>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91C8690"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lastRenderedPageBreak/>
        <w:t>11.1.2Os alimentos poderão ser rejeitadas,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566329B6"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11.1.3O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5441E6F"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 xml:space="preserve">11.1.4O prazo para recebimento definitivo poderá ser excepcionalmente prorrogado, de forma justificada, por igual período, quando houver necessidade de diligências para a aferição do atendimento das exigências contratuais. </w:t>
      </w:r>
    </w:p>
    <w:p w14:paraId="115050B5"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 xml:space="preserve">11.1.5No caso de controvérsia sobre a execução do objeto, quanto à dimensão, qualidade e quantidade, deverá ser observado o teor do </w:t>
      </w:r>
      <w:hyperlink r:id="rId58" w:anchor="art143">
        <w:r w:rsidRPr="00835ECE">
          <w:rPr>
            <w:rStyle w:val="Hyperlink"/>
            <w:rFonts w:ascii="Times New Roman" w:hAnsi="Times New Roman" w:cs="Times New Roman"/>
            <w:color w:val="auto"/>
            <w:lang w:eastAsia="en-US"/>
          </w:rPr>
          <w:t>art. 143 da Lei nº 14.133, de 2021</w:t>
        </w:r>
      </w:hyperlink>
      <w:r w:rsidRPr="00835ECE">
        <w:rPr>
          <w:rFonts w:ascii="Times New Roman" w:hAnsi="Times New Roman" w:cs="Times New Roman"/>
          <w:lang w:eastAsia="en-US"/>
        </w:rPr>
        <w:t>, comunicando-se à empresa para emissão de Nota Fiscal no que se refere à parcela incontroversa da execução do objeto, para efeito de liquidação e pagamento.</w:t>
      </w:r>
    </w:p>
    <w:p w14:paraId="5134F510"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11.1.6O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7AA4153"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11.1.7O recebimento provisório ou definitivo não excluirá a responsabilidade civil pela solidez e pela segurança dos bens nem a responsabilidade ético-profissional pela perfeita execução do contrato.</w:t>
      </w:r>
    </w:p>
    <w:p w14:paraId="5998F72D"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11.2Liquidação</w:t>
      </w:r>
    </w:p>
    <w:p w14:paraId="5C4F5416"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11.2.1Recebida a Nota Fiscal ou documento de cobrança equivalente, correrá o prazo de 30 (trinta) dias úteis para fins de liquidação, na forma desta seção, prorrogáveis por igual período, nos termos do art. 7º, §3</w:t>
      </w:r>
      <w:r w:rsidRPr="00835ECE">
        <w:rPr>
          <w:rStyle w:val="Hyperlink"/>
          <w:rFonts w:ascii="Times New Roman" w:hAnsi="Times New Roman" w:cs="Times New Roman"/>
          <w:color w:val="auto"/>
          <w:lang w:eastAsia="en-US"/>
        </w:rPr>
        <w:t>º da Instrução Normativa SEGES/ME nº 77/2022</w:t>
      </w:r>
      <w:r w:rsidRPr="00835ECE">
        <w:rPr>
          <w:rFonts w:ascii="Times New Roman" w:hAnsi="Times New Roman" w:cs="Times New Roman"/>
          <w:lang w:eastAsia="en-US"/>
        </w:rPr>
        <w:t>.</w:t>
      </w:r>
    </w:p>
    <w:p w14:paraId="6A59A88E"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11.2.2O prazo de que trata o item anterior será reduzido à metade, mantendo-se a possibilidade de prorrogação, no caso de contratações decorrentes de despesas cujos valores não ultrapassem o limite de que trata o </w:t>
      </w:r>
      <w:hyperlink r:id="rId59" w:anchor="art75">
        <w:r w:rsidRPr="00835ECE">
          <w:rPr>
            <w:rStyle w:val="Hyperlink"/>
            <w:rFonts w:ascii="Times New Roman" w:hAnsi="Times New Roman" w:cs="Times New Roman"/>
            <w:color w:val="auto"/>
          </w:rPr>
          <w:t>inciso II do art. 75 da Lei nº 14.133, de 2021</w:t>
        </w:r>
      </w:hyperlink>
      <w:r w:rsidRPr="00835ECE">
        <w:rPr>
          <w:rFonts w:ascii="Times New Roman" w:hAnsi="Times New Roman" w:cs="Times New Roman"/>
        </w:rPr>
        <w:t>.</w:t>
      </w:r>
    </w:p>
    <w:p w14:paraId="0CA44441"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 xml:space="preserve">11.2.3Para fins de liquidação, o setor competente deverá verificar se a nota fiscal ou instrumento de cobrança equivalente apresentado expressa os elementos necessários e essenciais do documento, tais como: </w:t>
      </w:r>
    </w:p>
    <w:p w14:paraId="14DB1DF9" w14:textId="77777777" w:rsidR="00346397" w:rsidRPr="00835ECE" w:rsidRDefault="00346397" w:rsidP="00346397">
      <w:pPr>
        <w:pStyle w:val="Nivel3"/>
        <w:rPr>
          <w:rFonts w:ascii="Times New Roman" w:hAnsi="Times New Roman" w:cs="Times New Roman"/>
          <w:lang w:eastAsia="en-US"/>
        </w:rPr>
      </w:pPr>
      <w:r w:rsidRPr="00835ECE">
        <w:rPr>
          <w:rFonts w:ascii="Times New Roman" w:hAnsi="Times New Roman" w:cs="Times New Roman"/>
          <w:lang w:eastAsia="en-US"/>
        </w:rPr>
        <w:t>o prazo de validade;</w:t>
      </w:r>
    </w:p>
    <w:p w14:paraId="3519A150" w14:textId="77777777" w:rsidR="00346397" w:rsidRPr="00835ECE" w:rsidRDefault="00346397" w:rsidP="00346397">
      <w:pPr>
        <w:pStyle w:val="Nivel3"/>
        <w:rPr>
          <w:rFonts w:ascii="Times New Roman" w:hAnsi="Times New Roman" w:cs="Times New Roman"/>
          <w:lang w:eastAsia="en-US"/>
        </w:rPr>
      </w:pPr>
      <w:r w:rsidRPr="00835ECE">
        <w:rPr>
          <w:rFonts w:ascii="Times New Roman" w:hAnsi="Times New Roman" w:cs="Times New Roman"/>
          <w:lang w:eastAsia="en-US"/>
        </w:rPr>
        <w:t xml:space="preserve">a data da emissão; </w:t>
      </w:r>
    </w:p>
    <w:p w14:paraId="334E5B52" w14:textId="77777777" w:rsidR="00346397" w:rsidRPr="00835ECE" w:rsidRDefault="00346397" w:rsidP="00346397">
      <w:pPr>
        <w:pStyle w:val="Nivel3"/>
        <w:rPr>
          <w:rFonts w:ascii="Times New Roman" w:hAnsi="Times New Roman" w:cs="Times New Roman"/>
          <w:lang w:eastAsia="en-US"/>
        </w:rPr>
      </w:pPr>
      <w:r w:rsidRPr="00835ECE">
        <w:rPr>
          <w:rFonts w:ascii="Times New Roman" w:hAnsi="Times New Roman" w:cs="Times New Roman"/>
          <w:lang w:eastAsia="en-US"/>
        </w:rPr>
        <w:t xml:space="preserve">os dados do contrato e do órgão contratante; </w:t>
      </w:r>
    </w:p>
    <w:p w14:paraId="601229C9" w14:textId="77777777" w:rsidR="00346397" w:rsidRPr="00835ECE" w:rsidRDefault="00346397" w:rsidP="00346397">
      <w:pPr>
        <w:pStyle w:val="Nivel3"/>
        <w:rPr>
          <w:rFonts w:ascii="Times New Roman" w:hAnsi="Times New Roman" w:cs="Times New Roman"/>
          <w:lang w:eastAsia="en-US"/>
        </w:rPr>
      </w:pPr>
      <w:r w:rsidRPr="00835ECE">
        <w:rPr>
          <w:rFonts w:ascii="Times New Roman" w:hAnsi="Times New Roman" w:cs="Times New Roman"/>
          <w:lang w:eastAsia="en-US"/>
        </w:rPr>
        <w:t xml:space="preserve">o período respectivo de execução do contrato; </w:t>
      </w:r>
    </w:p>
    <w:p w14:paraId="33D9EB6C" w14:textId="77777777" w:rsidR="00346397" w:rsidRPr="00835ECE" w:rsidRDefault="00346397" w:rsidP="00346397">
      <w:pPr>
        <w:pStyle w:val="Nivel3"/>
        <w:rPr>
          <w:rFonts w:ascii="Times New Roman" w:hAnsi="Times New Roman" w:cs="Times New Roman"/>
          <w:lang w:eastAsia="en-US"/>
        </w:rPr>
      </w:pPr>
      <w:r w:rsidRPr="00835ECE">
        <w:rPr>
          <w:rFonts w:ascii="Times New Roman" w:hAnsi="Times New Roman" w:cs="Times New Roman"/>
          <w:lang w:eastAsia="en-US"/>
        </w:rPr>
        <w:t xml:space="preserve">o valor a pagar; e </w:t>
      </w:r>
    </w:p>
    <w:p w14:paraId="4A295B2F" w14:textId="77777777" w:rsidR="00346397" w:rsidRPr="00835ECE" w:rsidRDefault="00346397" w:rsidP="00346397">
      <w:pPr>
        <w:pStyle w:val="Nivel3"/>
        <w:rPr>
          <w:rFonts w:ascii="Times New Roman" w:hAnsi="Times New Roman" w:cs="Times New Roman"/>
          <w:lang w:eastAsia="en-US"/>
        </w:rPr>
      </w:pPr>
      <w:r w:rsidRPr="00835ECE">
        <w:rPr>
          <w:rFonts w:ascii="Times New Roman" w:hAnsi="Times New Roman" w:cs="Times New Roman"/>
          <w:lang w:eastAsia="en-US"/>
        </w:rPr>
        <w:t>eventual destaque do valor de retenções tributárias cabíveis.</w:t>
      </w:r>
    </w:p>
    <w:p w14:paraId="2F9C08D2" w14:textId="77777777" w:rsidR="00346397" w:rsidRPr="00835ECE" w:rsidRDefault="00346397" w:rsidP="00346397">
      <w:pPr>
        <w:pStyle w:val="Nivel2"/>
        <w:rPr>
          <w:rFonts w:ascii="Times New Roman" w:hAnsi="Times New Roman" w:cs="Times New Roman"/>
          <w:lang w:eastAsia="en-US"/>
        </w:rPr>
      </w:pPr>
      <w:r w:rsidRPr="00835ECE">
        <w:rPr>
          <w:rFonts w:ascii="Times New Roman" w:eastAsia="Calibri" w:hAnsi="Times New Roman" w:cs="Times New Roman"/>
          <w:lang w:eastAsia="en-US"/>
        </w:rPr>
        <w:t xml:space="preserve">11.2.4 Havendo erro na apresentação da nota fiscal ou instrumento de cobrança equivalente, ou circunstância que impeça a </w:t>
      </w:r>
      <w:r w:rsidRPr="00835ECE">
        <w:rPr>
          <w:rFonts w:ascii="Times New Roman" w:hAnsi="Times New Roman" w:cs="Times New Roman"/>
          <w:lang w:eastAsia="en-US"/>
        </w:rPr>
        <w:t>liquidação da despesa, esta ficará sobrestada até que o contratado providencie as medidas saneadoras, reiniciando-se o prazo após a comprovação da regularização da situação, sem ônus ao contratante;</w:t>
      </w:r>
    </w:p>
    <w:p w14:paraId="100B259A"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 xml:space="preserve">11.2.5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r w:rsidRPr="00835ECE">
          <w:rPr>
            <w:rStyle w:val="Hyperlink"/>
            <w:rFonts w:ascii="Times New Roman" w:hAnsi="Times New Roman" w:cs="Times New Roman"/>
            <w:color w:val="auto"/>
            <w:lang w:eastAsia="en-US"/>
          </w:rPr>
          <w:t xml:space="preserve">art. 68 da Lei nº 14.133, de 2021.  </w:t>
        </w:r>
      </w:hyperlink>
      <w:r w:rsidRPr="00835ECE">
        <w:rPr>
          <w:rFonts w:ascii="Times New Roman" w:hAnsi="Times New Roman" w:cs="Times New Roman"/>
          <w:lang w:eastAsia="en-US"/>
        </w:rPr>
        <w:t xml:space="preserve"> </w:t>
      </w:r>
    </w:p>
    <w:p w14:paraId="16AE3919"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11.2.6A Administração deverá realizar consulta ao SICAF para: a) verificar a manutenção das condições de habilitação exigidas no edital; b) identificar possível razão que impeça a participação em licitação, no âmbito do órgão ou </w:t>
      </w:r>
      <w:r w:rsidRPr="00835ECE">
        <w:rPr>
          <w:rFonts w:ascii="Times New Roman" w:hAnsi="Times New Roman" w:cs="Times New Roman"/>
        </w:rPr>
        <w:lastRenderedPageBreak/>
        <w:t>entidade, proibição de contratar com o Poder Público, bem como ocorrências impeditivas indiretas (INSTRUÇÃO NORMATIVA Nº 3, DE 26 DE ABRIL DE 2018).</w:t>
      </w:r>
    </w:p>
    <w:p w14:paraId="34D137BE"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11.2.7Constatando-se,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9544EAF"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 xml:space="preserve">11.2.8Não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25B878A"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 xml:space="preserve">11.2.9Persistindo a irregularidade, o contratante deverão adotar as medidas necessárias à rescisão contratual nos autos do processo administrativo correspondente, assegurada ao contratado a ampla defesa. </w:t>
      </w:r>
    </w:p>
    <w:p w14:paraId="5C6B6530"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 xml:space="preserve">11.2.10Havendo a efetiva execução do objeto, os pagamentos serão realizados normalmente, até que se decida pela rescisão do contrato, caso o contratado não regularize sua situação junto ao SICAF.  </w:t>
      </w:r>
    </w:p>
    <w:p w14:paraId="1F15DB26"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11.3Prazo de pagamento</w:t>
      </w:r>
    </w:p>
    <w:p w14:paraId="24850C2F"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11.3.1O pagamento será efetuado no prazo de até 30 (trinta) dias úteis contados da finalização da liquidação da despesa, conforme seção anterior, nos termos da </w:t>
      </w:r>
      <w:hyperlink r:id="rId61">
        <w:r w:rsidRPr="00835ECE">
          <w:rPr>
            <w:rStyle w:val="Hyperlink"/>
            <w:rFonts w:ascii="Times New Roman" w:hAnsi="Times New Roman" w:cs="Times New Roman"/>
            <w:color w:val="auto"/>
          </w:rPr>
          <w:t>Instrução Normativa SEGES/ME nº 77, de 2022</w:t>
        </w:r>
      </w:hyperlink>
      <w:r w:rsidRPr="00835ECE">
        <w:rPr>
          <w:rFonts w:ascii="Times New Roman" w:hAnsi="Times New Roman" w:cs="Times New Roman"/>
        </w:rPr>
        <w:t>.</w:t>
      </w:r>
    </w:p>
    <w:p w14:paraId="1F313693"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11.4Forma de pagamento</w:t>
      </w:r>
    </w:p>
    <w:p w14:paraId="3E077487"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11.4.1O pagamento será realizado por meio de ordem bancária, para crédito em banco, agência e conta corrente indicados pelo contratado.</w:t>
      </w:r>
    </w:p>
    <w:p w14:paraId="3F0E31B0"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11.4.2Será considerada data do pagamento o dia em que constar como emitida a ordem bancária para pagamento.</w:t>
      </w:r>
    </w:p>
    <w:p w14:paraId="1E951431"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11.4.3Quando do pagamento, será efetuada a retenção tributária prevista na legislação aplicável.</w:t>
      </w:r>
    </w:p>
    <w:p w14:paraId="58345AD0"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11.4.4Independentemente do percentual de tributo inserido na planilha, quando houver, serão retidos na fonte, quando da realização do pagamento, os percentuais estabelecidos na legislação vigente.</w:t>
      </w:r>
    </w:p>
    <w:p w14:paraId="6B8CD48C" w14:textId="77777777" w:rsidR="00346397" w:rsidRPr="00835ECE" w:rsidRDefault="00346397" w:rsidP="00346397">
      <w:pPr>
        <w:pStyle w:val="Nivel2"/>
        <w:rPr>
          <w:rFonts w:ascii="Times New Roman" w:hAnsi="Times New Roman" w:cs="Times New Roman"/>
          <w:lang w:eastAsia="en-US"/>
        </w:rPr>
      </w:pPr>
      <w:r w:rsidRPr="00835ECE">
        <w:rPr>
          <w:rFonts w:ascii="Times New Roman" w:hAnsi="Times New Roman" w:cs="Times New Roman"/>
          <w:lang w:eastAsia="en-US"/>
        </w:rPr>
        <w:t xml:space="preserve">11.4.5O contratado regularmente optante pelo Simples Nacional, nos termos da </w:t>
      </w:r>
      <w:hyperlink r:id="rId62">
        <w:r w:rsidRPr="00835ECE">
          <w:rPr>
            <w:rStyle w:val="Hyperlink"/>
            <w:rFonts w:ascii="Times New Roman" w:hAnsi="Times New Roman" w:cs="Times New Roman"/>
            <w:color w:val="auto"/>
            <w:lang w:eastAsia="en-US"/>
          </w:rPr>
          <w:t>Lei Complementar nº 123, de 2006</w:t>
        </w:r>
      </w:hyperlink>
      <w:r w:rsidRPr="00835ECE">
        <w:rPr>
          <w:rFonts w:ascii="Times New Roman" w:hAnsi="Times New Roman" w:cs="Times New Roman"/>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4C2E9C9" w14:textId="77777777" w:rsidR="00346397" w:rsidRPr="00835ECE" w:rsidRDefault="00346397" w:rsidP="00346397">
      <w:pPr>
        <w:pStyle w:val="Nivel010"/>
        <w:rPr>
          <w:rFonts w:ascii="Times New Roman" w:hAnsi="Times New Roman" w:cs="Times New Roman"/>
        </w:rPr>
      </w:pPr>
      <w:r w:rsidRPr="00835ECE">
        <w:rPr>
          <w:rFonts w:ascii="Times New Roman" w:hAnsi="Times New Roman" w:cs="Times New Roman"/>
        </w:rPr>
        <w:t>12.FORMA E CRITÉRIOS DE SELEÇÃO DO FORNECEDOR E FORMA DE FORNECIMENTO</w:t>
      </w:r>
    </w:p>
    <w:p w14:paraId="148F7F4A" w14:textId="77777777" w:rsidR="00346397" w:rsidRPr="00835ECE" w:rsidRDefault="00346397" w:rsidP="00346397">
      <w:pPr>
        <w:pStyle w:val="Nvel1-SemNumPreto"/>
        <w:rPr>
          <w:rFonts w:ascii="Times New Roman" w:hAnsi="Times New Roman" w:cs="Times New Roman"/>
          <w:highlight w:val="yellow"/>
        </w:rPr>
      </w:pPr>
      <w:r w:rsidRPr="00835ECE">
        <w:rPr>
          <w:rFonts w:ascii="Times New Roman" w:hAnsi="Times New Roman" w:cs="Times New Roman"/>
        </w:rPr>
        <w:t>12.1Forma de seleção e critério de julgamento da proposta</w:t>
      </w:r>
    </w:p>
    <w:p w14:paraId="6013075B"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12.1.1O fornecedor será selecionado por meio da realização de procedimento de LICITAÇÃO, na modalidade PREGÃO, sob a forma ELETRÔNICA, com adoção do critério de julgamento pelo menor preço.</w:t>
      </w:r>
    </w:p>
    <w:p w14:paraId="550E2737"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12.2Forma de fornecimento</w:t>
      </w:r>
    </w:p>
    <w:p w14:paraId="1B035E2C" w14:textId="77777777" w:rsidR="00346397" w:rsidRPr="00835ECE" w:rsidRDefault="00346397" w:rsidP="00346397">
      <w:pPr>
        <w:pStyle w:val="Nivel2"/>
        <w:rPr>
          <w:rFonts w:ascii="Times New Roman" w:hAnsi="Times New Roman" w:cs="Times New Roman"/>
        </w:rPr>
      </w:pPr>
      <w:r w:rsidRPr="00835ECE">
        <w:rPr>
          <w:rStyle w:val="normaltextrun"/>
          <w:rFonts w:ascii="Times New Roman" w:hAnsi="Times New Roman" w:cs="Times New Roman"/>
          <w:color w:val="auto"/>
          <w:shd w:val="clear" w:color="auto" w:fill="FFFFFF"/>
        </w:rPr>
        <w:t xml:space="preserve">12.2O </w:t>
      </w:r>
      <w:r w:rsidRPr="00835ECE">
        <w:rPr>
          <w:rStyle w:val="findhit"/>
          <w:rFonts w:ascii="Times New Roman" w:hAnsi="Times New Roman" w:cs="Times New Roman"/>
          <w:color w:val="auto"/>
          <w:shd w:val="clear" w:color="auto" w:fill="FFFFFF"/>
        </w:rPr>
        <w:t xml:space="preserve">fornecimento do objeto será </w:t>
      </w:r>
      <w:r w:rsidRPr="00835ECE">
        <w:rPr>
          <w:rFonts w:ascii="Times New Roman" w:hAnsi="Times New Roman" w:cs="Times New Roman"/>
        </w:rPr>
        <w:t>de forma parcelada e contínua a partir da assinatura do contrato até findar a vigência do mesmo</w:t>
      </w:r>
      <w:r w:rsidRPr="00835ECE">
        <w:rPr>
          <w:rFonts w:ascii="Times New Roman" w:hAnsi="Times New Roman" w:cs="Times New Roman"/>
          <w:shd w:val="clear" w:color="auto" w:fill="FFFFFF"/>
        </w:rPr>
        <w:t xml:space="preserve"> em 31/12/2025.</w:t>
      </w:r>
    </w:p>
    <w:p w14:paraId="6B4074C1"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12.3Exigências de habilitação</w:t>
      </w:r>
    </w:p>
    <w:p w14:paraId="22CC07DA"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12.3.1Para fins de habilitação, deverá o licitante comprovar os seguintes requisitos:</w:t>
      </w:r>
    </w:p>
    <w:p w14:paraId="0855F3DD"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lastRenderedPageBreak/>
        <w:t>12.4Habilitação jurídica</w:t>
      </w:r>
    </w:p>
    <w:p w14:paraId="64792B91"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a. Empresário individual: inscrição no Registro Público de Empresas Mercantis, a cargo da Junta Comercial da respectiva sede; </w:t>
      </w:r>
    </w:p>
    <w:p w14:paraId="1789420E"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b. Microempreendedor Individual - MEI: Certificado da Condição de Microempreendedor Individual - CCMEI, cuja aceitação ficará condicionada à verificação da autenticidade no sítio </w:t>
      </w:r>
      <w:hyperlink r:id="rId63">
        <w:r w:rsidRPr="00835ECE">
          <w:rPr>
            <w:rStyle w:val="Hyperlink"/>
            <w:rFonts w:ascii="Times New Roman" w:hAnsi="Times New Roman" w:cs="Times New Roman"/>
            <w:color w:val="auto"/>
          </w:rPr>
          <w:t>https://www.gov.br/empresas-e-negocios/pt-br/empreendedor</w:t>
        </w:r>
      </w:hyperlink>
      <w:r w:rsidRPr="00835ECE">
        <w:rPr>
          <w:rFonts w:ascii="Times New Roman" w:hAnsi="Times New Roman" w:cs="Times New Roman"/>
        </w:rPr>
        <w:t xml:space="preserve">; </w:t>
      </w:r>
    </w:p>
    <w:p w14:paraId="07B7C78A"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6EB24E"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Pr="00835ECE">
          <w:rPr>
            <w:rStyle w:val="Hyperlink"/>
            <w:rFonts w:ascii="Times New Roman" w:hAnsi="Times New Roman" w:cs="Times New Roman"/>
            <w:color w:val="auto"/>
          </w:rPr>
          <w:t>Normativa DREI/ME n.º 77, de 18 de março de 2020</w:t>
        </w:r>
      </w:hyperlink>
      <w:r w:rsidRPr="00835ECE">
        <w:rPr>
          <w:rFonts w:ascii="Times New Roman" w:hAnsi="Times New Roman" w:cs="Times New Roman"/>
        </w:rPr>
        <w:t>.</w:t>
      </w:r>
    </w:p>
    <w:p w14:paraId="21BB2484"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Sociedade simples: inscrição do ato constitutivo no Registro Civil de Pessoas Jurídicas do local de sua sede, acompanhada de documento comprobatório de seus administradores;</w:t>
      </w:r>
    </w:p>
    <w:p w14:paraId="2374AF0D"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7" w:name="_Int_ySfCXwr4"/>
      <w:r w:rsidRPr="00835ECE">
        <w:rPr>
          <w:rFonts w:ascii="Times New Roman" w:hAnsi="Times New Roman" w:cs="Times New Roman"/>
        </w:rPr>
        <w:t>Mercantis onde</w:t>
      </w:r>
      <w:bookmarkEnd w:id="37"/>
      <w:r w:rsidRPr="00835ECE">
        <w:rPr>
          <w:rFonts w:ascii="Times New Roman" w:hAnsi="Times New Roman" w:cs="Times New Roman"/>
        </w:rPr>
        <w:t xml:space="preserve"> opera, com averbação no Registro onde tem sede a matriz</w:t>
      </w:r>
    </w:p>
    <w:p w14:paraId="4E6C4A0F"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65" w:anchor="art107">
        <w:r w:rsidRPr="00835ECE">
          <w:rPr>
            <w:rStyle w:val="Hyperlink"/>
            <w:rFonts w:ascii="Times New Roman" w:hAnsi="Times New Roman" w:cs="Times New Roman"/>
            <w:color w:val="auto"/>
          </w:rPr>
          <w:t>art. 107 da Lei nº 5.764, de 16 de dezembro 1971</w:t>
        </w:r>
      </w:hyperlink>
      <w:r w:rsidRPr="00835ECE">
        <w:rPr>
          <w:rFonts w:ascii="Times New Roman" w:hAnsi="Times New Roman" w:cs="Times New Roman"/>
        </w:rPr>
        <w:t>.</w:t>
      </w:r>
    </w:p>
    <w:p w14:paraId="2B61EE1A"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Os documentos apresentados deverão estar acompanhados de todas as alterações ou da consolidação respectiva.</w:t>
      </w:r>
    </w:p>
    <w:p w14:paraId="66F82E50"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12.5Habilitação fiscal, social e trabalhista</w:t>
      </w:r>
    </w:p>
    <w:p w14:paraId="5A15AF38"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Prova de inscrição no Cadastro Nacional de Pessoas Jurídicas ou no Cadastro de Pessoas Físicas, conforme o caso;</w:t>
      </w:r>
    </w:p>
    <w:p w14:paraId="0CEFD05D"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192B2B"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Prova de regularidade com o Fundo de Garantia do Tempo de Serviço (FGTS);</w:t>
      </w:r>
    </w:p>
    <w:p w14:paraId="4B99F0FA"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BBE9749"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Prova de inscrição no cadastro de contribuintes Estadual ou Municipal relativo ao domicílio ou sede do fornecedor, pertinente ao seu ramo de atividade e compatível com o objeto contratual; </w:t>
      </w:r>
    </w:p>
    <w:p w14:paraId="09BEBE03"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Prova de regularidade com a Fazenda Estadual ou Municipal do domicílio ou sede do fornecedor, relativa à atividade em cujo exercício contrata ou concorre;</w:t>
      </w:r>
    </w:p>
    <w:p w14:paraId="758C418B"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0BB6423"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FFD6942"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12.6Qualificação Econômico-Financeira</w:t>
      </w:r>
    </w:p>
    <w:p w14:paraId="47BBDAF3"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a. Certidão negativa de insolvência civil expedida pelo distribuidor do domicílio ou sede do licitante, caso se trate de pessoa física, desde que admitida a sua participação na licitação (</w:t>
      </w:r>
      <w:hyperlink r:id="rId66" w:anchor="art5">
        <w:r w:rsidRPr="00835ECE">
          <w:rPr>
            <w:rStyle w:val="Hyperlink"/>
            <w:rFonts w:ascii="Times New Roman" w:hAnsi="Times New Roman" w:cs="Times New Roman"/>
            <w:color w:val="auto"/>
          </w:rPr>
          <w:t>art. 5º, inciso II, alínea “c”, da Instrução Normativa Seges/ME nº 116, de 2021</w:t>
        </w:r>
      </w:hyperlink>
      <w:r w:rsidRPr="00835ECE">
        <w:rPr>
          <w:rFonts w:ascii="Times New Roman" w:hAnsi="Times New Roman" w:cs="Times New Roman"/>
        </w:rPr>
        <w:t xml:space="preserve">), ou de sociedade simples; </w:t>
      </w:r>
    </w:p>
    <w:p w14:paraId="0CCB6B2E"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b. Certidão negativa de falência expedida pelo distribuidor da sede do fornecedor - </w:t>
      </w:r>
      <w:hyperlink r:id="rId67" w:anchor="art69">
        <w:r w:rsidRPr="00835ECE">
          <w:rPr>
            <w:rStyle w:val="Hyperlink"/>
            <w:rFonts w:ascii="Times New Roman" w:hAnsi="Times New Roman" w:cs="Times New Roman"/>
            <w:color w:val="auto"/>
          </w:rPr>
          <w:t>Lei nº 14.133, de 2021, art. 69, caput, inciso II</w:t>
        </w:r>
      </w:hyperlink>
      <w:r w:rsidRPr="00835ECE">
        <w:rPr>
          <w:rFonts w:ascii="Times New Roman" w:hAnsi="Times New Roman" w:cs="Times New Roman"/>
        </w:rPr>
        <w:t>);</w:t>
      </w:r>
    </w:p>
    <w:p w14:paraId="72DB8173"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c. Balanço patrimonial, demonstração de resultado de exercício e demais demonstrações contábeis dos 2 (dois) últimos exercícios sociais, comprovando;</w:t>
      </w:r>
    </w:p>
    <w:p w14:paraId="6A020C64"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d. Índices de Liquidez Geral (LG), Liquidez Corrente (LC), e Solvência Geral (SG) superiores a 1 (um);</w:t>
      </w:r>
    </w:p>
    <w:p w14:paraId="6BA23CA8"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e. As empresas criadas no exercício financeiro da licitação deverão atender a todas as exigências da habilitação e poderão substituir os demonstrativos contábeis pelo balanço de abertura.</w:t>
      </w:r>
    </w:p>
    <w:p w14:paraId="49FDDB30"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Os documentos referidos acima limitar-se-ão ao último exercício no caso de a pessoa jurídica ter sido constituída há menos de 2 (dois) anos;</w:t>
      </w:r>
    </w:p>
    <w:p w14:paraId="2ACE987B"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 xml:space="preserve">Os documentos referidos acima deverão ser exigidos com base no limite definido pela Receita Federal do Brasil para transmissão da Escrituração Contábil Digital - ECD ao </w:t>
      </w:r>
      <w:proofErr w:type="spellStart"/>
      <w:r w:rsidRPr="00835ECE">
        <w:rPr>
          <w:rFonts w:ascii="Times New Roman" w:hAnsi="Times New Roman" w:cs="Times New Roman"/>
        </w:rPr>
        <w:t>Sped</w:t>
      </w:r>
      <w:proofErr w:type="spellEnd"/>
      <w:r w:rsidRPr="00835ECE">
        <w:rPr>
          <w:rFonts w:ascii="Times New Roman" w:hAnsi="Times New Roman" w:cs="Times New Roman"/>
        </w:rPr>
        <w:t>.</w:t>
      </w:r>
    </w:p>
    <w:p w14:paraId="52BC6A91"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As empresas criadas no exercício financeiro da licitação deverão atender a todas as exigências da habilitação e poderão substituir os demonstrativos contábeis pelo balanço de abertura. (Lei nº 14.133, de 2021, art. 65, §1º).</w:t>
      </w:r>
    </w:p>
    <w:p w14:paraId="21512C3F"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12.7Qualificação Técnica</w:t>
      </w:r>
    </w:p>
    <w:p w14:paraId="421B321F" w14:textId="77777777" w:rsidR="00346397" w:rsidRPr="00835ECE" w:rsidRDefault="00346397" w:rsidP="00346397">
      <w:pPr>
        <w:pStyle w:val="Nvel1-SemNumPreto"/>
        <w:rPr>
          <w:rFonts w:ascii="Times New Roman" w:hAnsi="Times New Roman" w:cs="Times New Roman"/>
        </w:rPr>
      </w:pPr>
      <w:r w:rsidRPr="00835ECE">
        <w:rPr>
          <w:rFonts w:ascii="Times New Roman" w:hAnsi="Times New Roman" w:cs="Times New Roman"/>
        </w:rPr>
        <w:t>Conforme edital</w:t>
      </w:r>
    </w:p>
    <w:p w14:paraId="285EA2CF" w14:textId="77777777" w:rsidR="00346397" w:rsidRPr="00835ECE" w:rsidRDefault="00346397" w:rsidP="00346397">
      <w:pPr>
        <w:pStyle w:val="Nivel010"/>
        <w:rPr>
          <w:rFonts w:ascii="Times New Roman" w:hAnsi="Times New Roman" w:cs="Times New Roman"/>
        </w:rPr>
      </w:pPr>
      <w:r w:rsidRPr="00835ECE">
        <w:rPr>
          <w:rFonts w:ascii="Times New Roman" w:hAnsi="Times New Roman" w:cs="Times New Roman"/>
        </w:rPr>
        <w:t>13.ESTIMATIVAS DO VALOR DA CONTRATAÇÃ</w:t>
      </w:r>
      <w:bookmarkStart w:id="38" w:name="_Hlk169175703"/>
      <w:r w:rsidRPr="00835ECE">
        <w:rPr>
          <w:rFonts w:ascii="Times New Roman" w:hAnsi="Times New Roman" w:cs="Times New Roman"/>
        </w:rPr>
        <w:t>O</w:t>
      </w:r>
    </w:p>
    <w:p w14:paraId="5198A6FB" w14:textId="77777777" w:rsidR="00346397" w:rsidRPr="00835ECE" w:rsidRDefault="00346397" w:rsidP="00346397">
      <w:pPr>
        <w:pStyle w:val="Nivel010"/>
        <w:rPr>
          <w:rFonts w:ascii="Times New Roman" w:hAnsi="Times New Roman" w:cs="Times New Roman"/>
        </w:rPr>
      </w:pPr>
      <w:r w:rsidRPr="00835ECE">
        <w:rPr>
          <w:rFonts w:ascii="Times New Roman" w:hAnsi="Times New Roman" w:cs="Times New Roman"/>
        </w:rPr>
        <w:t xml:space="preserve">13.1O custo estimado total da contratação é de </w:t>
      </w:r>
      <w:r w:rsidRPr="00835ECE">
        <w:rPr>
          <w:rFonts w:ascii="Times New Roman" w:eastAsia="Times New Roman" w:hAnsi="Times New Roman" w:cs="Times New Roman"/>
          <w:color w:val="000000"/>
        </w:rPr>
        <w:t xml:space="preserve">R$ 836.183,30 (oitocentos e trinta e seis mil cento e oitenta e três reais e trinta centavos) </w:t>
      </w:r>
      <w:r w:rsidRPr="00835ECE">
        <w:rPr>
          <w:rFonts w:ascii="Times New Roman" w:hAnsi="Times New Roman" w:cs="Times New Roman"/>
        </w:rPr>
        <w:t>conforme custos na tabela acima.</w:t>
      </w:r>
      <w:bookmarkEnd w:id="38"/>
    </w:p>
    <w:p w14:paraId="684AC578" w14:textId="77777777" w:rsidR="00346397" w:rsidRPr="00835ECE" w:rsidRDefault="00346397" w:rsidP="00901E99">
      <w:pPr>
        <w:pStyle w:val="Nvel2-Red"/>
        <w:numPr>
          <w:ilvl w:val="1"/>
          <w:numId w:val="24"/>
        </w:numPr>
        <w:rPr>
          <w:rFonts w:ascii="Times New Roman" w:hAnsi="Times New Roman" w:cs="Times New Roman"/>
          <w:color w:val="000000" w:themeColor="text1"/>
        </w:rPr>
      </w:pPr>
      <w:r w:rsidRPr="00835ECE">
        <w:rPr>
          <w:rFonts w:ascii="Times New Roman" w:eastAsia="MS Mincho" w:hAnsi="Times New Roman" w:cs="Times New Roman"/>
          <w:color w:val="000000" w:themeColor="text1"/>
        </w:rPr>
        <w:t xml:space="preserve">Em caso de licitação para Registro de Preços, os preços </w:t>
      </w:r>
      <w:r w:rsidRPr="00835ECE">
        <w:rPr>
          <w:rFonts w:ascii="Times New Roman" w:hAnsi="Times New Roman" w:cs="Times New Roman"/>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17868814" w14:textId="77777777" w:rsidR="00346397" w:rsidRPr="00835ECE" w:rsidRDefault="00346397" w:rsidP="00346397">
      <w:pPr>
        <w:pStyle w:val="Nivel2"/>
        <w:rPr>
          <w:rStyle w:val="Hyperlink"/>
          <w:rFonts w:ascii="Times New Roman" w:eastAsia="MS Mincho" w:hAnsi="Times New Roman" w:cs="Times New Roman"/>
          <w:color w:val="auto"/>
        </w:rPr>
      </w:pPr>
      <w:r w:rsidRPr="00835ECE">
        <w:rPr>
          <w:rFonts w:ascii="Times New Roman" w:hAnsi="Times New Roman" w:cs="Times New Roman"/>
        </w:rPr>
        <w:t>13.4Em caso de força maior, caso fortuito ou fato do príncipe ou em decorrência de fatos imprevisíveis ou previsíveis de consequências incalculáveis, que inviabilizem a execução da ata tal como pactuada, nos termos do disposto na a</w:t>
      </w:r>
      <w:hyperlink r:id="rId68" w:anchor="art124iid">
        <w:r w:rsidRPr="00835ECE">
          <w:rPr>
            <w:rStyle w:val="Hyperlink"/>
            <w:rFonts w:ascii="Times New Roman" w:hAnsi="Times New Roman" w:cs="Times New Roman"/>
            <w:color w:val="auto"/>
          </w:rPr>
          <w:t>línea “d” do inciso II do caput do art. 124 da Lei nº 14.133, de 2021;</w:t>
        </w:r>
      </w:hyperlink>
    </w:p>
    <w:p w14:paraId="1F1F27EE" w14:textId="77777777" w:rsidR="00346397" w:rsidRPr="00835ECE" w:rsidRDefault="00346397" w:rsidP="00346397">
      <w:pPr>
        <w:pStyle w:val="Nivel2"/>
        <w:rPr>
          <w:rFonts w:ascii="Times New Roman" w:eastAsia="MS Mincho" w:hAnsi="Times New Roman" w:cs="Times New Roman"/>
        </w:rPr>
      </w:pPr>
      <w:r w:rsidRPr="00835ECE">
        <w:rPr>
          <w:rFonts w:ascii="Times New Roman" w:hAnsi="Times New Roman" w:cs="Times New Roman"/>
        </w:rPr>
        <w:t>13.5Em caso de criação, alteração ou extinção de quaisquer tributos ou encargos legais ou superveniência de disposições legais, com comprovada repercussão sobre os preços registrados;</w:t>
      </w:r>
    </w:p>
    <w:p w14:paraId="094BA5F0" w14:textId="77777777" w:rsidR="00346397" w:rsidRPr="00835ECE" w:rsidRDefault="00346397" w:rsidP="00346397">
      <w:pPr>
        <w:pStyle w:val="Nivel2"/>
        <w:rPr>
          <w:rFonts w:ascii="Times New Roman" w:eastAsia="MS Mincho" w:hAnsi="Times New Roman" w:cs="Times New Roman"/>
        </w:rPr>
      </w:pPr>
      <w:r w:rsidRPr="00835ECE">
        <w:rPr>
          <w:rFonts w:ascii="Times New Roman" w:hAnsi="Times New Roman" w:cs="Times New Roman"/>
        </w:rPr>
        <w:t>13.6Serão reajustados os preços registrados, respeitada a contagem da anualidade e o índice previsto para a contratação; ou</w:t>
      </w:r>
    </w:p>
    <w:p w14:paraId="36299ED0" w14:textId="77777777" w:rsidR="00346397" w:rsidRPr="00835ECE" w:rsidRDefault="00346397" w:rsidP="00346397">
      <w:pPr>
        <w:pStyle w:val="Nivel2"/>
        <w:rPr>
          <w:rFonts w:ascii="Times New Roman" w:eastAsia="MS Mincho" w:hAnsi="Times New Roman" w:cs="Times New Roman"/>
        </w:rPr>
      </w:pPr>
      <w:r w:rsidRPr="00835ECE">
        <w:rPr>
          <w:rFonts w:ascii="Times New Roman" w:hAnsi="Times New Roman" w:cs="Times New Roman"/>
        </w:rPr>
        <w:t>13.7 Poderão ser repactuados, a pedido do interessado, conforme critérios definidos para a contratação.</w:t>
      </w:r>
    </w:p>
    <w:p w14:paraId="75BE54FF"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14.ADEQUAÇÃO ORÇAMENTÁRIA</w:t>
      </w:r>
    </w:p>
    <w:p w14:paraId="21CFA6C3"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lastRenderedPageBreak/>
        <w:t>14.1As despesas decorrentes da presente contratação correrão à conta de recursos específicos consignados no Orçamento do Banco de Preços.</w:t>
      </w:r>
    </w:p>
    <w:p w14:paraId="363D3E83" w14:textId="77777777" w:rsidR="00346397" w:rsidRPr="00835ECE" w:rsidRDefault="00346397" w:rsidP="00346397">
      <w:pPr>
        <w:pStyle w:val="Nivel2"/>
        <w:rPr>
          <w:rFonts w:ascii="Times New Roman" w:hAnsi="Times New Roman" w:cs="Times New Roman"/>
        </w:rPr>
      </w:pPr>
      <w:r w:rsidRPr="00835ECE">
        <w:rPr>
          <w:rFonts w:ascii="Times New Roman" w:hAnsi="Times New Roman" w:cs="Times New Roman"/>
        </w:rPr>
        <w:t>14.2A contratação será atendida através da seguinte dotação orçamentária;</w:t>
      </w:r>
    </w:p>
    <w:p w14:paraId="6693FFDA" w14:textId="77777777" w:rsidR="00346397" w:rsidRPr="00835ECE" w:rsidRDefault="00346397" w:rsidP="00346397">
      <w:pPr>
        <w:spacing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DECLARAÇÃO DE PREVISÃO ORÇAMENTÁRIA</w:t>
      </w:r>
    </w:p>
    <w:p w14:paraId="56CB4D59"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p>
    <w:p w14:paraId="50633289"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do Gabinete do Prefeito.</w:t>
      </w:r>
    </w:p>
    <w:p w14:paraId="08969E7F"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154B10C2"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7BCE92CD"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3EE2C8BF"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p>
    <w:p w14:paraId="1D3C0E0C"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Municipal de Administração.</w:t>
      </w:r>
    </w:p>
    <w:p w14:paraId="23F3A0DA"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546E9167"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30CCFDD3"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43326696"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 Secretaria de Produção e Desenvolvimento Econômico.</w:t>
      </w:r>
    </w:p>
    <w:p w14:paraId="7F9667A6"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48133F5E"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2572E0ED"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432BAD87"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p>
    <w:p w14:paraId="7DACEE2E"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de Obras, Transportes e Serviços Urbanos. panos.</w:t>
      </w:r>
    </w:p>
    <w:p w14:paraId="6E3A4841"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 Descrição do Recurso: Impostos</w:t>
      </w:r>
    </w:p>
    <w:p w14:paraId="4CF2D508"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Fonte: 1700.00.00 Descrição do Recurso: Outros </w:t>
      </w:r>
      <w:proofErr w:type="spellStart"/>
      <w:r w:rsidRPr="00835ECE">
        <w:rPr>
          <w:rFonts w:ascii="Times New Roman" w:hAnsi="Times New Roman" w:cs="Times New Roman"/>
          <w:b/>
          <w:bCs/>
          <w:sz w:val="20"/>
          <w:szCs w:val="20"/>
        </w:rPr>
        <w:t>Convênioa</w:t>
      </w:r>
      <w:proofErr w:type="spellEnd"/>
      <w:r w:rsidRPr="00835ECE">
        <w:rPr>
          <w:rFonts w:ascii="Times New Roman" w:hAnsi="Times New Roman" w:cs="Times New Roman"/>
          <w:b/>
          <w:bCs/>
          <w:sz w:val="20"/>
          <w:szCs w:val="20"/>
        </w:rPr>
        <w:t xml:space="preserve"> da união.</w:t>
      </w:r>
    </w:p>
    <w:p w14:paraId="1AE371A5"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228B8356"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p>
    <w:p w14:paraId="5D3A3D27"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do Fundo Municipal de Meio Ambiente - FMA.</w:t>
      </w:r>
    </w:p>
    <w:p w14:paraId="1E48E2E0"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6D347FD1"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121869F8"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4DA5F814"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p>
    <w:p w14:paraId="732AFED0"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Municipal Esporte e Lazer.</w:t>
      </w:r>
    </w:p>
    <w:p w14:paraId="537E72D0"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35077C24"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7B323E1A"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51856128"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p>
    <w:p w14:paraId="04ED2329"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de Cultura.</w:t>
      </w:r>
    </w:p>
    <w:p w14:paraId="186A9764"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4C3E9358"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17A783C4"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1076C628"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p>
    <w:p w14:paraId="379C98BD"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de Agricultura.</w:t>
      </w:r>
    </w:p>
    <w:p w14:paraId="0D9C6AF2"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44BF890D"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02F987FA"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39E2238A"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p>
    <w:p w14:paraId="337A34EF"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Ação: Manutenção das Atividades da Secretaria Municipal de Finanças.</w:t>
      </w:r>
    </w:p>
    <w:p w14:paraId="724D9075"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Fonte: 15000000</w:t>
      </w:r>
    </w:p>
    <w:p w14:paraId="24ABDE54"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Descrição do Recurso: Impostos</w:t>
      </w:r>
    </w:p>
    <w:p w14:paraId="707CFFE0"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r w:rsidRPr="00835ECE">
        <w:rPr>
          <w:rFonts w:ascii="Times New Roman" w:hAnsi="Times New Roman" w:cs="Times New Roman"/>
          <w:b/>
          <w:bCs/>
          <w:sz w:val="20"/>
          <w:szCs w:val="20"/>
        </w:rPr>
        <w:t>Elemento de Despesa: 3.3.90.30.00 Materiais de Consumo</w:t>
      </w:r>
    </w:p>
    <w:p w14:paraId="06711988" w14:textId="77777777" w:rsidR="00346397" w:rsidRPr="00835ECE" w:rsidRDefault="00346397" w:rsidP="00346397">
      <w:pPr>
        <w:spacing w:after="0" w:line="360" w:lineRule="auto"/>
        <w:ind w:right="141"/>
        <w:jc w:val="both"/>
        <w:rPr>
          <w:rFonts w:ascii="Times New Roman" w:hAnsi="Times New Roman" w:cs="Times New Roman"/>
          <w:b/>
          <w:bCs/>
          <w:sz w:val="20"/>
          <w:szCs w:val="20"/>
        </w:rPr>
      </w:pPr>
    </w:p>
    <w:p w14:paraId="3BED3246" w14:textId="77777777" w:rsidR="00346397" w:rsidRPr="00835ECE" w:rsidRDefault="00346397" w:rsidP="00346397">
      <w:pPr>
        <w:spacing w:line="360" w:lineRule="auto"/>
        <w:ind w:right="141"/>
        <w:jc w:val="both"/>
        <w:rPr>
          <w:rFonts w:ascii="Times New Roman" w:eastAsia="Batang" w:hAnsi="Times New Roman" w:cs="Times New Roman"/>
          <w:b/>
          <w:bCs/>
          <w:sz w:val="20"/>
          <w:szCs w:val="20"/>
        </w:rPr>
      </w:pPr>
      <w:r w:rsidRPr="00835ECE">
        <w:rPr>
          <w:rFonts w:ascii="Times New Roman" w:hAnsi="Times New Roman" w:cs="Times New Roman"/>
          <w:b/>
          <w:bCs/>
          <w:sz w:val="20"/>
          <w:szCs w:val="20"/>
        </w:rPr>
        <w:t xml:space="preserve">15. </w:t>
      </w:r>
      <w:r w:rsidRPr="00835ECE">
        <w:rPr>
          <w:rFonts w:ascii="Times New Roman" w:eastAsia="Batang" w:hAnsi="Times New Roman" w:cs="Times New Roman"/>
          <w:b/>
          <w:bCs/>
          <w:sz w:val="20"/>
          <w:szCs w:val="20"/>
        </w:rPr>
        <w:t xml:space="preserve">SANÇÕES ADMINISTRATIVAS E MULTAS </w:t>
      </w:r>
    </w:p>
    <w:p w14:paraId="15AE864B" w14:textId="77777777" w:rsidR="00346397" w:rsidRPr="00835ECE" w:rsidRDefault="00346397" w:rsidP="00346397">
      <w:pPr>
        <w:spacing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15.1. O artigo 156 da Lei 14.133/21 dispõe que serão aplicadas ao responsável pelas infrações administrativas previstas na lei as seguintes sanções:</w:t>
      </w:r>
    </w:p>
    <w:p w14:paraId="63629D12"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I - Advertência;</w:t>
      </w:r>
    </w:p>
    <w:p w14:paraId="5930B3B9"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II - Multa;</w:t>
      </w:r>
    </w:p>
    <w:p w14:paraId="3C6BA789"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III - impedimento de licitar e contratar;</w:t>
      </w:r>
    </w:p>
    <w:p w14:paraId="0906F8C2"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IV - Declaração de inidoneidade para licitar ou contratar.</w:t>
      </w:r>
    </w:p>
    <w:p w14:paraId="6B81D09D"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1º Na aplicação das sanções serão considerados:</w:t>
      </w:r>
    </w:p>
    <w:p w14:paraId="6E2D0254"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I - a natureza e a gravidade da infração cometida;</w:t>
      </w:r>
    </w:p>
    <w:p w14:paraId="4FBF54EA"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xml:space="preserve">II - </w:t>
      </w:r>
      <w:proofErr w:type="gramStart"/>
      <w:r w:rsidRPr="00835ECE">
        <w:rPr>
          <w:rFonts w:ascii="Times New Roman" w:eastAsia="Batang" w:hAnsi="Times New Roman" w:cs="Times New Roman"/>
          <w:sz w:val="20"/>
          <w:szCs w:val="20"/>
        </w:rPr>
        <w:t>as</w:t>
      </w:r>
      <w:proofErr w:type="gramEnd"/>
      <w:r w:rsidRPr="00835ECE">
        <w:rPr>
          <w:rFonts w:ascii="Times New Roman" w:eastAsia="Batang" w:hAnsi="Times New Roman" w:cs="Times New Roman"/>
          <w:sz w:val="20"/>
          <w:szCs w:val="20"/>
        </w:rPr>
        <w:t xml:space="preserve"> peculiaridades do caso concreto;</w:t>
      </w:r>
    </w:p>
    <w:p w14:paraId="7A296D58"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III - as circunstâncias agravantes ou atenuantes;</w:t>
      </w:r>
    </w:p>
    <w:p w14:paraId="2254CF18"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xml:space="preserve">IV - </w:t>
      </w:r>
      <w:proofErr w:type="gramStart"/>
      <w:r w:rsidRPr="00835ECE">
        <w:rPr>
          <w:rFonts w:ascii="Times New Roman" w:eastAsia="Batang" w:hAnsi="Times New Roman" w:cs="Times New Roman"/>
          <w:sz w:val="20"/>
          <w:szCs w:val="20"/>
        </w:rPr>
        <w:t>os</w:t>
      </w:r>
      <w:proofErr w:type="gramEnd"/>
      <w:r w:rsidRPr="00835ECE">
        <w:rPr>
          <w:rFonts w:ascii="Times New Roman" w:eastAsia="Batang" w:hAnsi="Times New Roman" w:cs="Times New Roman"/>
          <w:sz w:val="20"/>
          <w:szCs w:val="20"/>
        </w:rPr>
        <w:t xml:space="preserve"> danos que dela provierem para a Administração Pública;</w:t>
      </w:r>
    </w:p>
    <w:p w14:paraId="2A998497"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xml:space="preserve">V - </w:t>
      </w:r>
      <w:proofErr w:type="gramStart"/>
      <w:r w:rsidRPr="00835ECE">
        <w:rPr>
          <w:rFonts w:ascii="Times New Roman" w:eastAsia="Batang" w:hAnsi="Times New Roman" w:cs="Times New Roman"/>
          <w:sz w:val="20"/>
          <w:szCs w:val="20"/>
        </w:rPr>
        <w:t>a</w:t>
      </w:r>
      <w:proofErr w:type="gramEnd"/>
      <w:r w:rsidRPr="00835ECE">
        <w:rPr>
          <w:rFonts w:ascii="Times New Roman" w:eastAsia="Batang" w:hAnsi="Times New Roman" w:cs="Times New Roman"/>
          <w:sz w:val="20"/>
          <w:szCs w:val="20"/>
        </w:rPr>
        <w:t xml:space="preserve"> implantação ou o aperfeiçoamento de programa de integridade, conforme normas e orientações dos órgãos de controle. </w:t>
      </w:r>
    </w:p>
    <w:p w14:paraId="5E806986" w14:textId="77777777" w:rsidR="00346397" w:rsidRPr="00835ECE" w:rsidRDefault="00346397" w:rsidP="00346397">
      <w:pPr>
        <w:spacing w:after="0" w:line="360" w:lineRule="auto"/>
        <w:ind w:right="141"/>
        <w:jc w:val="both"/>
        <w:rPr>
          <w:rFonts w:ascii="Times New Roman" w:eastAsia="Batang" w:hAnsi="Times New Roman" w:cs="Times New Roman"/>
          <w:sz w:val="20"/>
          <w:szCs w:val="20"/>
        </w:rPr>
      </w:pPr>
    </w:p>
    <w:p w14:paraId="7F5D1D41" w14:textId="77777777" w:rsidR="00346397" w:rsidRPr="00835ECE" w:rsidRDefault="00346397" w:rsidP="00346397">
      <w:pPr>
        <w:spacing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2º A sanção prevista no inciso I do caput deste artigo será aplicada exclusivamente pela infração administrativa prevista no inciso I do caput do art. 155 desta Lei, quando não se justificar a imposição de penalidade mais grave.</w:t>
      </w:r>
    </w:p>
    <w:p w14:paraId="3238562D" w14:textId="77777777" w:rsidR="00346397" w:rsidRPr="00835ECE" w:rsidRDefault="00346397" w:rsidP="00346397">
      <w:pPr>
        <w:spacing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3º A sanção prevista no inciso II do caput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desta Lei.</w:t>
      </w:r>
    </w:p>
    <w:p w14:paraId="364ED716" w14:textId="77777777" w:rsidR="00346397" w:rsidRPr="00835ECE" w:rsidRDefault="00346397" w:rsidP="00346397">
      <w:pPr>
        <w:spacing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4º A sanção prevista no inciso III do caput deste artigo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099E3F90" w14:textId="77777777" w:rsidR="00346397" w:rsidRPr="00835ECE" w:rsidRDefault="00346397" w:rsidP="00346397">
      <w:pPr>
        <w:spacing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lastRenderedPageBreak/>
        <w:t>§ 5º A sanção prevista no inciso IV do caput deste artigo será aplicada ao responsável pelas infrações administrativas previstas nos incisos VIII, IX, X, XI e XII do caput do art. 155 desta Lei,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16F91F41" w14:textId="77777777" w:rsidR="00346397" w:rsidRPr="00835ECE" w:rsidRDefault="00346397" w:rsidP="00346397">
      <w:pPr>
        <w:spacing w:line="360" w:lineRule="auto"/>
        <w:ind w:right="14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6º Se a multa aplicada e as indenizações cabíveis forem superiores ao valor de pagamento eventualmente devido pela Administração ao contratado, além da perda desse valor, a diferença será descontada da garantia prestada ou será cobrada judicialmente.</w:t>
      </w:r>
    </w:p>
    <w:p w14:paraId="6E30ACF8" w14:textId="77777777" w:rsidR="00346397" w:rsidRPr="00835ECE" w:rsidRDefault="00346397" w:rsidP="00346397">
      <w:pPr>
        <w:spacing w:line="360" w:lineRule="auto"/>
        <w:jc w:val="both"/>
        <w:rPr>
          <w:rFonts w:ascii="Times New Roman" w:hAnsi="Times New Roman" w:cs="Times New Roman"/>
          <w:sz w:val="20"/>
          <w:szCs w:val="20"/>
        </w:rPr>
      </w:pPr>
      <w:r w:rsidRPr="00835ECE">
        <w:rPr>
          <w:rFonts w:ascii="Times New Roman" w:eastAsia="Batang" w:hAnsi="Times New Roman" w:cs="Times New Roman"/>
          <w:sz w:val="20"/>
          <w:szCs w:val="20"/>
        </w:rPr>
        <w:t>§ 7º A aplicação das sanções previstas no caput deste artigo não exclui, em hipótese alguma, a obrigação de reparação integral do dano causado à Administração Pública.</w:t>
      </w:r>
    </w:p>
    <w:p w14:paraId="5C689450" w14:textId="77777777" w:rsidR="00346397" w:rsidRPr="00835ECE" w:rsidRDefault="00346397" w:rsidP="00346397">
      <w:pPr>
        <w:spacing w:line="360" w:lineRule="auto"/>
        <w:jc w:val="both"/>
        <w:rPr>
          <w:rFonts w:ascii="Times New Roman" w:hAnsi="Times New Roman" w:cs="Times New Roman"/>
          <w:sz w:val="20"/>
          <w:szCs w:val="20"/>
        </w:rPr>
      </w:pPr>
      <w:r w:rsidRPr="00835ECE">
        <w:rPr>
          <w:rFonts w:ascii="Times New Roman" w:hAnsi="Times New Roman" w:cs="Times New Roman"/>
          <w:sz w:val="20"/>
          <w:szCs w:val="20"/>
        </w:rPr>
        <w:t>15.2</w:t>
      </w:r>
      <w:r w:rsidRPr="00835ECE">
        <w:rPr>
          <w:rFonts w:ascii="Times New Roman" w:hAnsi="Times New Roman" w:cs="Times New Roman"/>
          <w:b/>
          <w:bCs/>
          <w:sz w:val="20"/>
          <w:szCs w:val="20"/>
        </w:rPr>
        <w:t xml:space="preserve"> </w:t>
      </w:r>
      <w:r w:rsidRPr="00835ECE">
        <w:rPr>
          <w:rFonts w:ascii="Times New Roman" w:hAnsi="Times New Roman" w:cs="Times New Roman"/>
          <w:sz w:val="20"/>
          <w:szCs w:val="20"/>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330EA265"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w:t>
      </w:r>
      <w:r w:rsidRPr="00835ECE">
        <w:rPr>
          <w:rFonts w:ascii="Times New Roman" w:hAnsi="Times New Roman" w:cs="Times New Roman"/>
          <w:b/>
          <w:sz w:val="20"/>
          <w:szCs w:val="20"/>
        </w:rPr>
        <w:t>DA FRAUDE E DA CORRUPÇÃO</w:t>
      </w:r>
      <w:r w:rsidRPr="00835ECE">
        <w:rPr>
          <w:rFonts w:ascii="Times New Roman" w:hAnsi="Times New Roman" w:cs="Times New Roman"/>
          <w:sz w:val="20"/>
          <w:szCs w:val="20"/>
        </w:rPr>
        <w:t xml:space="preserve"> - Os licitantes e o contratado devem observar e fazer observar, por seus fornecedores e subcontratados, se admitida à subcontratação, o mais alto padrão de ética durante todo o processo de licitação, de contratação e de execução do objeto contratual.</w:t>
      </w:r>
    </w:p>
    <w:p w14:paraId="5378D4A8"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b/>
          <w:sz w:val="20"/>
          <w:szCs w:val="20"/>
        </w:rPr>
        <w:t>PARA OS PROPÓSITOS DESTA CLÁUSULA, DEFINEM-SE AS SEGUINTES PRÁTICAS:</w:t>
      </w:r>
    </w:p>
    <w:p w14:paraId="5D83144F" w14:textId="77777777" w:rsidR="00346397" w:rsidRPr="00835ECE" w:rsidRDefault="00346397" w:rsidP="00346397">
      <w:pPr>
        <w:pStyle w:val="PargrafodaLista"/>
        <w:spacing w:line="240" w:lineRule="auto"/>
        <w:jc w:val="both"/>
        <w:rPr>
          <w:rFonts w:ascii="Times New Roman" w:hAnsi="Times New Roman" w:cs="Times New Roman"/>
          <w:sz w:val="20"/>
          <w:szCs w:val="20"/>
        </w:rPr>
      </w:pPr>
    </w:p>
    <w:p w14:paraId="08AF0E64" w14:textId="77777777" w:rsidR="00346397" w:rsidRPr="00835ECE" w:rsidRDefault="00346397" w:rsidP="00901E99">
      <w:pPr>
        <w:pStyle w:val="PargrafodaLista"/>
        <w:numPr>
          <w:ilvl w:val="0"/>
          <w:numId w:val="19"/>
        </w:numPr>
        <w:tabs>
          <w:tab w:val="left" w:pos="3261"/>
        </w:tabs>
        <w:spacing w:line="240" w:lineRule="auto"/>
        <w:jc w:val="both"/>
        <w:rPr>
          <w:rFonts w:ascii="Times New Roman" w:hAnsi="Times New Roman" w:cs="Times New Roman"/>
          <w:sz w:val="20"/>
          <w:szCs w:val="20"/>
        </w:rPr>
      </w:pPr>
      <w:r w:rsidRPr="00835ECE">
        <w:rPr>
          <w:rFonts w:ascii="Times New Roman" w:hAnsi="Times New Roman" w:cs="Times New Roman"/>
          <w:b/>
          <w:sz w:val="20"/>
          <w:szCs w:val="20"/>
        </w:rPr>
        <w:t>PRÁTICA CORRUPTA</w:t>
      </w:r>
      <w:r w:rsidRPr="00835ECE">
        <w:rPr>
          <w:rFonts w:ascii="Times New Roman" w:hAnsi="Times New Roman" w:cs="Times New Roman"/>
          <w:sz w:val="20"/>
          <w:szCs w:val="20"/>
        </w:rPr>
        <w:t xml:space="preserve">: Oferecer, dar, receber ou solicitar, direta ou indiretamente, qualquer vantagem com o objetivo de influenciar a ação de servidor público no processo de licitação ou na execução do contrato </w:t>
      </w:r>
    </w:p>
    <w:p w14:paraId="3EC7D730" w14:textId="77777777" w:rsidR="00346397" w:rsidRPr="00835ECE" w:rsidRDefault="00346397" w:rsidP="00346397">
      <w:pPr>
        <w:pStyle w:val="PargrafodaLista"/>
        <w:tabs>
          <w:tab w:val="left" w:pos="3261"/>
        </w:tabs>
        <w:spacing w:line="240" w:lineRule="auto"/>
        <w:ind w:left="876"/>
        <w:jc w:val="both"/>
        <w:rPr>
          <w:rFonts w:ascii="Times New Roman" w:hAnsi="Times New Roman" w:cs="Times New Roman"/>
          <w:sz w:val="20"/>
          <w:szCs w:val="20"/>
        </w:rPr>
      </w:pPr>
    </w:p>
    <w:p w14:paraId="13972382" w14:textId="77777777" w:rsidR="00346397" w:rsidRPr="00835ECE" w:rsidRDefault="00346397" w:rsidP="00901E99">
      <w:pPr>
        <w:pStyle w:val="PargrafodaLista"/>
        <w:numPr>
          <w:ilvl w:val="0"/>
          <w:numId w:val="19"/>
        </w:numPr>
        <w:tabs>
          <w:tab w:val="left" w:pos="3261"/>
        </w:tabs>
        <w:spacing w:line="240" w:lineRule="auto"/>
        <w:jc w:val="both"/>
        <w:rPr>
          <w:rFonts w:ascii="Times New Roman" w:hAnsi="Times New Roman" w:cs="Times New Roman"/>
          <w:sz w:val="20"/>
          <w:szCs w:val="20"/>
        </w:rPr>
      </w:pPr>
      <w:r w:rsidRPr="00835ECE">
        <w:rPr>
          <w:rFonts w:ascii="Times New Roman" w:hAnsi="Times New Roman" w:cs="Times New Roman"/>
          <w:b/>
          <w:sz w:val="20"/>
          <w:szCs w:val="20"/>
        </w:rPr>
        <w:t>PRÁTICA FRAUDULENTA</w:t>
      </w:r>
      <w:r w:rsidRPr="00835ECE">
        <w:rPr>
          <w:rFonts w:ascii="Times New Roman" w:hAnsi="Times New Roman" w:cs="Times New Roman"/>
          <w:sz w:val="20"/>
          <w:szCs w:val="20"/>
        </w:rPr>
        <w:t>: A falsificação ou omissão dos fatos, com o objetivo de influenciar o processo de licitação ou de execução do contrato;</w:t>
      </w:r>
    </w:p>
    <w:p w14:paraId="2839E840" w14:textId="77777777" w:rsidR="00346397" w:rsidRPr="00835ECE" w:rsidRDefault="00346397" w:rsidP="00346397">
      <w:pPr>
        <w:pStyle w:val="PargrafodaLista"/>
        <w:spacing w:line="240" w:lineRule="auto"/>
        <w:rPr>
          <w:rFonts w:ascii="Times New Roman" w:hAnsi="Times New Roman" w:cs="Times New Roman"/>
          <w:sz w:val="20"/>
          <w:szCs w:val="20"/>
        </w:rPr>
      </w:pPr>
    </w:p>
    <w:p w14:paraId="508FB7AA" w14:textId="77777777" w:rsidR="00346397" w:rsidRPr="00835ECE" w:rsidRDefault="00346397" w:rsidP="00346397">
      <w:pPr>
        <w:pStyle w:val="PargrafodaLista"/>
        <w:tabs>
          <w:tab w:val="left" w:pos="3261"/>
        </w:tabs>
        <w:spacing w:line="240" w:lineRule="auto"/>
        <w:ind w:left="876"/>
        <w:jc w:val="both"/>
        <w:rPr>
          <w:rFonts w:ascii="Times New Roman" w:hAnsi="Times New Roman" w:cs="Times New Roman"/>
          <w:sz w:val="20"/>
          <w:szCs w:val="20"/>
        </w:rPr>
      </w:pPr>
    </w:p>
    <w:p w14:paraId="3485DB7C" w14:textId="77777777" w:rsidR="00346397" w:rsidRPr="00835ECE" w:rsidRDefault="00346397" w:rsidP="00901E99">
      <w:pPr>
        <w:pStyle w:val="PargrafodaLista"/>
        <w:numPr>
          <w:ilvl w:val="0"/>
          <w:numId w:val="19"/>
        </w:numPr>
        <w:tabs>
          <w:tab w:val="left" w:pos="3261"/>
        </w:tabs>
        <w:spacing w:line="240" w:lineRule="auto"/>
        <w:jc w:val="both"/>
        <w:rPr>
          <w:rFonts w:ascii="Times New Roman" w:hAnsi="Times New Roman" w:cs="Times New Roman"/>
          <w:sz w:val="20"/>
          <w:szCs w:val="20"/>
        </w:rPr>
      </w:pPr>
      <w:r w:rsidRPr="00835ECE">
        <w:rPr>
          <w:rFonts w:ascii="Times New Roman" w:hAnsi="Times New Roman" w:cs="Times New Roman"/>
          <w:b/>
          <w:sz w:val="20"/>
          <w:szCs w:val="20"/>
        </w:rPr>
        <w:t>PRÁTICA CONCERTADA</w:t>
      </w:r>
      <w:r w:rsidRPr="00835ECE">
        <w:rPr>
          <w:rFonts w:ascii="Times New Roman" w:hAnsi="Times New Roman" w:cs="Times New Roman"/>
          <w:sz w:val="20"/>
          <w:szCs w:val="20"/>
        </w:rPr>
        <w:t xml:space="preserve">: Esquematizar ou estabelecer um acordo entre dois ou mais licitantes, com ou sem o conhecimento de representantes ou prepostos do órgão licitador, visando estabelecer preços em níveis artificiais e não-competitivos; </w:t>
      </w:r>
    </w:p>
    <w:p w14:paraId="0E41FF03" w14:textId="77777777" w:rsidR="00346397" w:rsidRPr="00835ECE" w:rsidRDefault="00346397" w:rsidP="00346397">
      <w:pPr>
        <w:pStyle w:val="PargrafodaLista"/>
        <w:tabs>
          <w:tab w:val="left" w:pos="3261"/>
        </w:tabs>
        <w:spacing w:line="240" w:lineRule="auto"/>
        <w:ind w:left="876"/>
        <w:jc w:val="both"/>
        <w:rPr>
          <w:rFonts w:ascii="Times New Roman" w:hAnsi="Times New Roman" w:cs="Times New Roman"/>
          <w:sz w:val="20"/>
          <w:szCs w:val="20"/>
        </w:rPr>
      </w:pPr>
    </w:p>
    <w:p w14:paraId="14E0DD33" w14:textId="77777777" w:rsidR="00346397" w:rsidRPr="00835ECE" w:rsidRDefault="00346397" w:rsidP="00901E99">
      <w:pPr>
        <w:pStyle w:val="PargrafodaLista"/>
        <w:numPr>
          <w:ilvl w:val="0"/>
          <w:numId w:val="19"/>
        </w:numPr>
        <w:tabs>
          <w:tab w:val="left" w:pos="3261"/>
        </w:tabs>
        <w:spacing w:line="240" w:lineRule="auto"/>
        <w:jc w:val="both"/>
        <w:rPr>
          <w:rFonts w:ascii="Times New Roman" w:hAnsi="Times New Roman" w:cs="Times New Roman"/>
          <w:sz w:val="20"/>
          <w:szCs w:val="20"/>
        </w:rPr>
      </w:pPr>
      <w:r w:rsidRPr="00835ECE">
        <w:rPr>
          <w:rFonts w:ascii="Times New Roman" w:hAnsi="Times New Roman" w:cs="Times New Roman"/>
          <w:b/>
          <w:sz w:val="20"/>
          <w:szCs w:val="20"/>
        </w:rPr>
        <w:t>PRÁTICA COERCITIVA</w:t>
      </w:r>
      <w:r w:rsidRPr="00835ECE">
        <w:rPr>
          <w:rFonts w:ascii="Times New Roman" w:hAnsi="Times New Roman" w:cs="Times New Roman"/>
          <w:sz w:val="20"/>
          <w:szCs w:val="20"/>
        </w:rPr>
        <w:t>: Causar danos ou ameaçar causar dano, direta ou indiretamente, às pessoas ou sua propriedade, visando influenciar sua participação em um processo licitatório ou afetar a execução do contrato.</w:t>
      </w:r>
    </w:p>
    <w:p w14:paraId="1192AF78" w14:textId="77777777" w:rsidR="00346397" w:rsidRPr="00835ECE" w:rsidRDefault="00346397" w:rsidP="00346397">
      <w:pPr>
        <w:pStyle w:val="PargrafodaLista"/>
        <w:rPr>
          <w:rFonts w:ascii="Times New Roman" w:hAnsi="Times New Roman" w:cs="Times New Roman"/>
          <w:sz w:val="20"/>
          <w:szCs w:val="20"/>
        </w:rPr>
      </w:pPr>
    </w:p>
    <w:p w14:paraId="43623C13" w14:textId="77777777" w:rsidR="00346397" w:rsidRPr="00835ECE" w:rsidRDefault="00346397" w:rsidP="00346397">
      <w:pPr>
        <w:pStyle w:val="PargrafodaLista"/>
        <w:tabs>
          <w:tab w:val="left" w:pos="3261"/>
        </w:tabs>
        <w:spacing w:line="240" w:lineRule="auto"/>
        <w:ind w:left="876"/>
        <w:jc w:val="both"/>
        <w:rPr>
          <w:rFonts w:ascii="Times New Roman" w:hAnsi="Times New Roman" w:cs="Times New Roman"/>
          <w:sz w:val="20"/>
          <w:szCs w:val="20"/>
        </w:rPr>
      </w:pPr>
    </w:p>
    <w:p w14:paraId="2AA7888F" w14:textId="77777777" w:rsidR="00346397" w:rsidRPr="00835ECE" w:rsidRDefault="00346397" w:rsidP="00901E99">
      <w:pPr>
        <w:pStyle w:val="PargrafodaLista"/>
        <w:numPr>
          <w:ilvl w:val="0"/>
          <w:numId w:val="19"/>
        </w:numPr>
        <w:tabs>
          <w:tab w:val="left" w:pos="3261"/>
        </w:tabs>
        <w:spacing w:line="240" w:lineRule="auto"/>
        <w:jc w:val="both"/>
        <w:rPr>
          <w:rFonts w:ascii="Times New Roman" w:hAnsi="Times New Roman" w:cs="Times New Roman"/>
          <w:sz w:val="20"/>
          <w:szCs w:val="20"/>
        </w:rPr>
      </w:pPr>
      <w:r w:rsidRPr="00835ECE">
        <w:rPr>
          <w:rFonts w:ascii="Times New Roman" w:hAnsi="Times New Roman" w:cs="Times New Roman"/>
          <w:b/>
          <w:sz w:val="20"/>
          <w:szCs w:val="20"/>
        </w:rPr>
        <w:t>PRÁTICA OBSTRUTIVA</w:t>
      </w:r>
      <w:r w:rsidRPr="00835ECE">
        <w:rPr>
          <w:rFonts w:ascii="Times New Roman" w:hAnsi="Times New Roman" w:cs="Times New Roman"/>
          <w:sz w:val="20"/>
          <w:szCs w:val="20"/>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O licitante/adjudicatário que cometer qualquer das infrações discriminadas nos subitens anteriores ficará sujeito, sem prejuízo da responsabilidade civil e criminal, às seguintes sanções:</w:t>
      </w:r>
    </w:p>
    <w:p w14:paraId="782E9FC0"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Comete infração administrativa, nos termos da Lei nº 14.133/2021, o licitante/adjudicatário que:</w:t>
      </w:r>
    </w:p>
    <w:p w14:paraId="2FB385BB"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Der causa à inexecução parcial ou total do contrato;</w:t>
      </w:r>
    </w:p>
    <w:p w14:paraId="151E2FE0"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Deixar de entregar os documentos exigidos no certame;</w:t>
      </w:r>
    </w:p>
    <w:p w14:paraId="421F6F27"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Não mantiver a proposta, salvo em decorrência de fato superveniente devidamente justificado;</w:t>
      </w:r>
    </w:p>
    <w:p w14:paraId="4AF80FA5"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Não assinar o termo de contrato ou aceitar/retirar o instrumento equivalente, quando convocado dentro do prazo de validade da proposta.</w:t>
      </w:r>
    </w:p>
    <w:p w14:paraId="297D1D09"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Ensejar o retardamento da execução ou entrega do objeto da licitação sem motivo justificado;</w:t>
      </w:r>
    </w:p>
    <w:p w14:paraId="3FCFB1EB"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Apresentar declaração ou documentação falsa;</w:t>
      </w:r>
    </w:p>
    <w:p w14:paraId="1DE9616F"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Fraudar a licitação ou praticar ato fraudulento na execução do contrato;</w:t>
      </w:r>
    </w:p>
    <w:p w14:paraId="1D4BA9BB"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Comportar-se de modo inidôneo ou cometer fraude de qualquer natureza;</w:t>
      </w:r>
    </w:p>
    <w:p w14:paraId="7ABB2C91"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Praticar atos ilícitos com vistas a frustrar os objetivos da licitação;</w:t>
      </w:r>
    </w:p>
    <w:p w14:paraId="79A9BB5F"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Praticar ato lesivo previsto no art. 5º da Lei nº 12.846/2013.</w:t>
      </w:r>
    </w:p>
    <w:p w14:paraId="7F861FB9" w14:textId="77777777" w:rsidR="00346397" w:rsidRPr="00835ECE" w:rsidRDefault="00346397" w:rsidP="00346397">
      <w:pPr>
        <w:pStyle w:val="PargrafodaLista"/>
        <w:spacing w:line="240" w:lineRule="auto"/>
        <w:ind w:left="360"/>
        <w:jc w:val="both"/>
        <w:rPr>
          <w:rFonts w:ascii="Times New Roman" w:hAnsi="Times New Roman" w:cs="Times New Roman"/>
          <w:sz w:val="20"/>
          <w:szCs w:val="20"/>
        </w:rPr>
      </w:pPr>
    </w:p>
    <w:p w14:paraId="577BF1EB" w14:textId="77777777" w:rsidR="00346397" w:rsidRPr="00835ECE" w:rsidRDefault="00346397" w:rsidP="00901E99">
      <w:pPr>
        <w:pStyle w:val="PargrafodaLista"/>
        <w:numPr>
          <w:ilvl w:val="0"/>
          <w:numId w:val="21"/>
        </w:numPr>
        <w:spacing w:line="240" w:lineRule="auto"/>
        <w:jc w:val="both"/>
        <w:rPr>
          <w:rFonts w:ascii="Times New Roman" w:hAnsi="Times New Roman" w:cs="Times New Roman"/>
          <w:sz w:val="20"/>
          <w:szCs w:val="20"/>
        </w:rPr>
      </w:pPr>
      <w:r w:rsidRPr="00835ECE">
        <w:rPr>
          <w:rFonts w:ascii="Times New Roman" w:hAnsi="Times New Roman" w:cs="Times New Roman"/>
          <w:b/>
          <w:sz w:val="20"/>
          <w:szCs w:val="20"/>
        </w:rPr>
        <w:t>CONCLUSÃO</w:t>
      </w:r>
      <w:r w:rsidRPr="00835ECE">
        <w:rPr>
          <w:rFonts w:ascii="Times New Roman" w:hAnsi="Times New Roman" w:cs="Times New Roman"/>
          <w:sz w:val="20"/>
          <w:szCs w:val="20"/>
        </w:rPr>
        <w:t>.</w:t>
      </w:r>
    </w:p>
    <w:p w14:paraId="48FCABFF" w14:textId="77777777" w:rsidR="00346397" w:rsidRPr="00835ECE" w:rsidRDefault="00346397" w:rsidP="00346397">
      <w:pPr>
        <w:pStyle w:val="PargrafodaLista"/>
        <w:spacing w:line="240" w:lineRule="auto"/>
        <w:jc w:val="both"/>
        <w:rPr>
          <w:rFonts w:ascii="Times New Roman" w:hAnsi="Times New Roman" w:cs="Times New Roman"/>
          <w:sz w:val="20"/>
          <w:szCs w:val="20"/>
        </w:rPr>
      </w:pPr>
    </w:p>
    <w:p w14:paraId="205F377F"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Fundamentação: Posicionamento conclusivo sobre a adequação da contratação para o atendimento da necessidade a que se destina. (inciso XIII do § 1° do art. 18 da Lei 14.133/21).</w:t>
      </w:r>
    </w:p>
    <w:p w14:paraId="7FE0BF27" w14:textId="77777777" w:rsidR="00346397" w:rsidRPr="00835ECE" w:rsidRDefault="00346397" w:rsidP="00346397">
      <w:pPr>
        <w:pStyle w:val="PargrafodaLista"/>
        <w:spacing w:line="240" w:lineRule="auto"/>
        <w:ind w:left="360"/>
        <w:jc w:val="both"/>
        <w:rPr>
          <w:rFonts w:ascii="Times New Roman" w:hAnsi="Times New Roman" w:cs="Times New Roman"/>
          <w:sz w:val="20"/>
          <w:szCs w:val="20"/>
        </w:rPr>
      </w:pPr>
    </w:p>
    <w:p w14:paraId="6C1227F6" w14:textId="77777777" w:rsidR="00346397" w:rsidRPr="00835ECE" w:rsidRDefault="00346397" w:rsidP="00901E99">
      <w:pPr>
        <w:pStyle w:val="PargrafodaLista"/>
        <w:numPr>
          <w:ilvl w:val="1"/>
          <w:numId w:val="21"/>
        </w:numPr>
        <w:spacing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Posicionamento conclusivo sobre a viabilidade e razoabilidade da contratação. (Art. 7°, inciso XIII da IN 40/2020).</w:t>
      </w:r>
    </w:p>
    <w:p w14:paraId="0F93FEAF" w14:textId="77777777" w:rsidR="00346397" w:rsidRPr="00835ECE" w:rsidRDefault="00346397" w:rsidP="00346397">
      <w:pPr>
        <w:spacing w:after="16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13.4   Em conformidade com o Estudo Técnico Preliminar realizado objetivando a contratação pleiteada sendo viável, necessária e adequada, conclui-se que a contratação supre os aspectos técnicos, operacionais e orçamentários, conforme processo, referente à contratação de empresa especializada em fornecimento de alimentos, para atender as necessidades de todas as Secretárias citadas no processo. A aquisição dos produtos faz-se necessária para suprir a demanda e melhorar as condições de trabalho e o fornecimento de alimentação a população que é atendida pelas Secretárias. </w:t>
      </w:r>
    </w:p>
    <w:p w14:paraId="3B9E2BDC" w14:textId="77777777" w:rsidR="00346397" w:rsidRPr="00835ECE" w:rsidRDefault="00346397" w:rsidP="00346397">
      <w:pPr>
        <w:jc w:val="both"/>
        <w:rPr>
          <w:rFonts w:ascii="Times New Roman" w:hAnsi="Times New Roman" w:cs="Times New Roman"/>
          <w:b/>
          <w:bCs/>
          <w:sz w:val="20"/>
          <w:szCs w:val="20"/>
        </w:rPr>
      </w:pPr>
      <w:r w:rsidRPr="00835ECE">
        <w:rPr>
          <w:rFonts w:ascii="Times New Roman" w:hAnsi="Times New Roman" w:cs="Times New Roman"/>
          <w:b/>
          <w:bCs/>
          <w:sz w:val="20"/>
          <w:szCs w:val="20"/>
        </w:rPr>
        <w:t>12.  DO FORO</w:t>
      </w:r>
    </w:p>
    <w:p w14:paraId="3E0557CF" w14:textId="77777777" w:rsidR="00346397" w:rsidRPr="00835ECE" w:rsidRDefault="00346397" w:rsidP="00346397">
      <w:pPr>
        <w:spacing w:after="0"/>
        <w:jc w:val="both"/>
        <w:rPr>
          <w:rFonts w:ascii="Times New Roman" w:hAnsi="Times New Roman" w:cs="Times New Roman"/>
          <w:sz w:val="20"/>
          <w:szCs w:val="20"/>
        </w:rPr>
      </w:pPr>
      <w:r w:rsidRPr="00835ECE">
        <w:rPr>
          <w:rFonts w:ascii="Times New Roman" w:hAnsi="Times New Roman" w:cs="Times New Roman"/>
          <w:sz w:val="20"/>
          <w:szCs w:val="20"/>
        </w:rPr>
        <w:t xml:space="preserve">12.1 Fica eleito o Foro do Munícipio de Redenção-PA para dirimir os litígios que decorrerem da execução deste Termo de Contrato que não puderem ser compostos pela conciliação, conforme </w:t>
      </w:r>
      <w:hyperlink r:id="rId69" w:anchor="art92§1">
        <w:r w:rsidRPr="00835ECE">
          <w:rPr>
            <w:rStyle w:val="Hyperlink"/>
            <w:rFonts w:ascii="Times New Roman" w:hAnsi="Times New Roman" w:cs="Times New Roman"/>
            <w:sz w:val="20"/>
            <w:szCs w:val="20"/>
          </w:rPr>
          <w:t>art. 92, §1º, da Lei nº 14.133/21.</w:t>
        </w:r>
      </w:hyperlink>
    </w:p>
    <w:p w14:paraId="6E068593" w14:textId="77777777" w:rsidR="00346397" w:rsidRPr="00835ECE" w:rsidRDefault="00346397" w:rsidP="00346397">
      <w:pPr>
        <w:spacing w:after="0"/>
        <w:jc w:val="both"/>
        <w:rPr>
          <w:rFonts w:ascii="Times New Roman" w:hAnsi="Times New Roman" w:cs="Times New Roman"/>
          <w:sz w:val="20"/>
          <w:szCs w:val="20"/>
        </w:rPr>
      </w:pPr>
      <w:r w:rsidRPr="00835ECE">
        <w:rPr>
          <w:rFonts w:ascii="Times New Roman" w:hAnsi="Times New Roman" w:cs="Times New Roman"/>
          <w:sz w:val="20"/>
          <w:szCs w:val="20"/>
        </w:rPr>
        <w:t>Pau D´arco -PA, 18/02/2025.</w:t>
      </w:r>
    </w:p>
    <w:p w14:paraId="0B3F4F64" w14:textId="77777777" w:rsidR="00346397" w:rsidRPr="00835ECE" w:rsidRDefault="00346397" w:rsidP="00346397">
      <w:pPr>
        <w:shd w:val="clear" w:color="auto" w:fill="FFFFFF"/>
        <w:spacing w:after="0" w:line="240" w:lineRule="auto"/>
        <w:jc w:val="center"/>
        <w:textAlignment w:val="baseline"/>
        <w:rPr>
          <w:rFonts w:ascii="Times New Roman" w:eastAsia="Arial" w:hAnsi="Times New Roman" w:cs="Times New Roman"/>
          <w:b/>
          <w:sz w:val="20"/>
          <w:szCs w:val="20"/>
        </w:rPr>
      </w:pPr>
    </w:p>
    <w:p w14:paraId="16D573E4" w14:textId="77777777" w:rsidR="00346397" w:rsidRPr="00835ECE" w:rsidRDefault="00346397" w:rsidP="00346397">
      <w:pPr>
        <w:shd w:val="clear" w:color="auto" w:fill="FFFFFF"/>
        <w:spacing w:after="0" w:line="240" w:lineRule="auto"/>
        <w:jc w:val="center"/>
        <w:textAlignment w:val="baseline"/>
        <w:rPr>
          <w:rFonts w:ascii="Times New Roman" w:eastAsia="Arial" w:hAnsi="Times New Roman" w:cs="Times New Roman"/>
          <w:b/>
          <w:sz w:val="20"/>
          <w:szCs w:val="20"/>
        </w:rPr>
      </w:pPr>
    </w:p>
    <w:p w14:paraId="15CBAD06" w14:textId="77777777" w:rsidR="00346397" w:rsidRPr="00835ECE" w:rsidRDefault="00346397" w:rsidP="00346397">
      <w:pPr>
        <w:shd w:val="clear" w:color="auto" w:fill="FFFFFF"/>
        <w:spacing w:after="0" w:line="240" w:lineRule="auto"/>
        <w:jc w:val="center"/>
        <w:textAlignment w:val="baseline"/>
        <w:rPr>
          <w:rFonts w:ascii="Times New Roman" w:eastAsia="Arial" w:hAnsi="Times New Roman" w:cs="Times New Roman"/>
          <w:b/>
          <w:sz w:val="20"/>
          <w:szCs w:val="20"/>
        </w:rPr>
      </w:pPr>
      <w:r w:rsidRPr="00835ECE">
        <w:rPr>
          <w:rFonts w:ascii="Times New Roman" w:eastAsia="Arial" w:hAnsi="Times New Roman" w:cs="Times New Roman"/>
          <w:b/>
          <w:sz w:val="20"/>
          <w:szCs w:val="20"/>
        </w:rPr>
        <w:t>Sandy Alves Pereira</w:t>
      </w:r>
    </w:p>
    <w:p w14:paraId="41B985B0" w14:textId="77777777" w:rsidR="00346397" w:rsidRPr="00835ECE" w:rsidRDefault="00346397" w:rsidP="00346397">
      <w:pPr>
        <w:shd w:val="clear" w:color="auto" w:fill="FFFFFF"/>
        <w:spacing w:after="0" w:line="240" w:lineRule="auto"/>
        <w:jc w:val="center"/>
        <w:textAlignment w:val="baseline"/>
        <w:rPr>
          <w:rFonts w:ascii="Times New Roman" w:hAnsi="Times New Roman" w:cs="Times New Roman"/>
          <w:sz w:val="20"/>
          <w:szCs w:val="20"/>
        </w:rPr>
      </w:pPr>
      <w:r w:rsidRPr="00835ECE">
        <w:rPr>
          <w:rFonts w:ascii="Times New Roman" w:eastAsia="Arial" w:hAnsi="Times New Roman" w:cs="Times New Roman"/>
          <w:sz w:val="20"/>
          <w:szCs w:val="20"/>
        </w:rPr>
        <w:t>Coordenador do Departamento de Compras</w:t>
      </w:r>
    </w:p>
    <w:p w14:paraId="054A87DC" w14:textId="77777777" w:rsidR="00346397" w:rsidRPr="00835ECE" w:rsidRDefault="00346397" w:rsidP="00346397">
      <w:pPr>
        <w:shd w:val="clear" w:color="auto" w:fill="FFFFFF"/>
        <w:spacing w:after="0" w:line="240" w:lineRule="auto"/>
        <w:jc w:val="center"/>
        <w:textAlignment w:val="baseline"/>
        <w:rPr>
          <w:rFonts w:ascii="Times New Roman" w:hAnsi="Times New Roman" w:cs="Times New Roman"/>
          <w:sz w:val="20"/>
          <w:szCs w:val="20"/>
        </w:rPr>
      </w:pPr>
      <w:r w:rsidRPr="00835ECE">
        <w:rPr>
          <w:rFonts w:ascii="Times New Roman" w:hAnsi="Times New Roman" w:cs="Times New Roman"/>
          <w:sz w:val="20"/>
          <w:szCs w:val="20"/>
        </w:rPr>
        <w:t>Portaria – 013/2025</w:t>
      </w:r>
    </w:p>
    <w:p w14:paraId="174AAB03" w14:textId="77777777" w:rsidR="00346397" w:rsidRPr="00835ECE" w:rsidRDefault="00346397" w:rsidP="00346397">
      <w:pPr>
        <w:shd w:val="clear" w:color="auto" w:fill="FFFFFF"/>
        <w:spacing w:after="0" w:line="240" w:lineRule="auto"/>
        <w:textAlignment w:val="baseline"/>
        <w:rPr>
          <w:rFonts w:ascii="Times New Roman" w:hAnsi="Times New Roman" w:cs="Times New Roman"/>
          <w:sz w:val="20"/>
          <w:szCs w:val="20"/>
        </w:rPr>
      </w:pPr>
    </w:p>
    <w:p w14:paraId="268F4C63" w14:textId="77777777" w:rsidR="00346397" w:rsidRPr="00835ECE" w:rsidRDefault="00346397" w:rsidP="00346397">
      <w:pPr>
        <w:shd w:val="clear" w:color="auto" w:fill="FFFFFF"/>
        <w:spacing w:after="0" w:line="240" w:lineRule="auto"/>
        <w:textAlignment w:val="baseline"/>
        <w:rPr>
          <w:rFonts w:ascii="Times New Roman" w:hAnsi="Times New Roman" w:cs="Times New Roman"/>
          <w:sz w:val="20"/>
          <w:szCs w:val="20"/>
        </w:rPr>
      </w:pPr>
    </w:p>
    <w:p w14:paraId="53F661E2" w14:textId="77777777" w:rsidR="00346397" w:rsidRPr="00835ECE" w:rsidRDefault="00346397" w:rsidP="00346397">
      <w:pPr>
        <w:rPr>
          <w:rFonts w:ascii="Times New Roman" w:hAnsi="Times New Roman" w:cs="Times New Roman"/>
          <w:sz w:val="20"/>
          <w:szCs w:val="20"/>
        </w:rPr>
      </w:pPr>
      <w:bookmarkStart w:id="39" w:name="_Hlk167796030"/>
    </w:p>
    <w:p w14:paraId="6A3B194D" w14:textId="77777777" w:rsidR="00346397" w:rsidRPr="00835ECE" w:rsidRDefault="00346397" w:rsidP="00346397">
      <w:pPr>
        <w:shd w:val="clear" w:color="auto" w:fill="FFFFFF"/>
        <w:spacing w:after="0" w:line="240" w:lineRule="auto"/>
        <w:jc w:val="center"/>
        <w:textAlignment w:val="baseline"/>
        <w:rPr>
          <w:rFonts w:ascii="Times New Roman" w:hAnsi="Times New Roman" w:cs="Times New Roman"/>
          <w:sz w:val="20"/>
          <w:szCs w:val="20"/>
        </w:rPr>
      </w:pPr>
    </w:p>
    <w:bookmarkEnd w:id="39"/>
    <w:p w14:paraId="78468C37" w14:textId="77777777" w:rsidR="00346397" w:rsidRPr="00835ECE" w:rsidRDefault="00346397" w:rsidP="00346397">
      <w:pPr>
        <w:shd w:val="clear" w:color="auto" w:fill="FFFFFF"/>
        <w:spacing w:after="0" w:line="240" w:lineRule="auto"/>
        <w:jc w:val="center"/>
        <w:textAlignment w:val="baseline"/>
        <w:rPr>
          <w:rFonts w:ascii="Times New Roman" w:hAnsi="Times New Roman" w:cs="Times New Roman"/>
          <w:sz w:val="20"/>
          <w:szCs w:val="20"/>
        </w:rPr>
      </w:pPr>
    </w:p>
    <w:p w14:paraId="3420854F" w14:textId="77777777" w:rsidR="00346397" w:rsidRPr="00835ECE" w:rsidRDefault="00346397" w:rsidP="00FE7458">
      <w:pPr>
        <w:spacing w:after="0" w:line="240" w:lineRule="auto"/>
        <w:jc w:val="center"/>
        <w:rPr>
          <w:rFonts w:ascii="Times New Roman" w:hAnsi="Times New Roman" w:cs="Times New Roman"/>
          <w:b/>
          <w:bCs/>
          <w:sz w:val="20"/>
          <w:szCs w:val="20"/>
        </w:rPr>
      </w:pPr>
    </w:p>
    <w:p w14:paraId="7B534DFD" w14:textId="77777777" w:rsidR="00E0054C" w:rsidRPr="00835ECE" w:rsidRDefault="00E0054C" w:rsidP="00FE7458">
      <w:pPr>
        <w:spacing w:after="0" w:line="240" w:lineRule="auto"/>
        <w:jc w:val="both"/>
        <w:rPr>
          <w:rFonts w:ascii="Times New Roman" w:hAnsi="Times New Roman" w:cs="Times New Roman"/>
          <w:b/>
          <w:sz w:val="20"/>
          <w:szCs w:val="20"/>
        </w:rPr>
      </w:pPr>
      <w:bookmarkStart w:id="40" w:name="_Hlk164328088"/>
    </w:p>
    <w:bookmarkEnd w:id="40"/>
    <w:p w14:paraId="704949FA"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3154B3C7"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1F465696"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58DCD28B"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73EA8680"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5F3951A6"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1966779E"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4201635C"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1F57602D"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14541C9C"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43C7CFE4" w14:textId="77777777" w:rsidR="00346397" w:rsidRPr="00835ECE" w:rsidRDefault="00346397" w:rsidP="00006F96">
      <w:pPr>
        <w:spacing w:after="0" w:line="240" w:lineRule="auto"/>
        <w:jc w:val="center"/>
        <w:rPr>
          <w:rFonts w:ascii="Times New Roman" w:hAnsi="Times New Roman" w:cs="Times New Roman"/>
          <w:b/>
          <w:bCs/>
          <w:sz w:val="20"/>
          <w:szCs w:val="20"/>
        </w:rPr>
      </w:pPr>
    </w:p>
    <w:p w14:paraId="162D9A44" w14:textId="79DA38F4" w:rsidR="00E0054C" w:rsidRPr="00835ECE" w:rsidRDefault="00E0054C" w:rsidP="00006F96">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t>A N E X O II</w:t>
      </w:r>
    </w:p>
    <w:p w14:paraId="6E83E5C3"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MODELO DE DECLARAÇÃO DE ELABORAÇÃO INDEPENDENTE DE PROPOSTA</w:t>
      </w:r>
    </w:p>
    <w:p w14:paraId="5512597B" w14:textId="2365321B" w:rsidR="00E0054C" w:rsidRPr="00835ECE" w:rsidRDefault="00E0054C" w:rsidP="00FE7458">
      <w:pPr>
        <w:spacing w:after="0" w:line="240" w:lineRule="auto"/>
        <w:jc w:val="both"/>
        <w:rPr>
          <w:rFonts w:ascii="Times New Roman" w:hAnsi="Times New Roman" w:cs="Times New Roman"/>
          <w:sz w:val="20"/>
          <w:szCs w:val="20"/>
          <w:u w:val="single"/>
        </w:rPr>
      </w:pPr>
      <w:r w:rsidRPr="00835ECE">
        <w:rPr>
          <w:rFonts w:ascii="Times New Roman" w:hAnsi="Times New Roman" w:cs="Times New Roman"/>
          <w:b/>
          <w:bCs/>
          <w:sz w:val="20"/>
          <w:szCs w:val="20"/>
        </w:rPr>
        <w:t xml:space="preserve">(Identificação completa do representante da licitante), </w:t>
      </w:r>
      <w:r w:rsidRPr="00835ECE">
        <w:rPr>
          <w:rFonts w:ascii="Times New Roman" w:hAnsi="Times New Roman" w:cs="Times New Roman"/>
          <w:sz w:val="20"/>
          <w:szCs w:val="20"/>
        </w:rPr>
        <w:t xml:space="preserve">como representante devidamente constituído de </w:t>
      </w:r>
      <w:r w:rsidRPr="00835ECE">
        <w:rPr>
          <w:rFonts w:ascii="Times New Roman" w:hAnsi="Times New Roman" w:cs="Times New Roman"/>
          <w:b/>
          <w:bCs/>
          <w:sz w:val="20"/>
          <w:szCs w:val="20"/>
        </w:rPr>
        <w:t xml:space="preserve">(Identificação completa da licitante) </w:t>
      </w:r>
      <w:r w:rsidRPr="00835ECE">
        <w:rPr>
          <w:rFonts w:ascii="Times New Roman" w:hAnsi="Times New Roman" w:cs="Times New Roman"/>
          <w:sz w:val="20"/>
          <w:szCs w:val="20"/>
        </w:rPr>
        <w:t xml:space="preserve">doravante denominada </w:t>
      </w:r>
      <w:r w:rsidRPr="00835ECE">
        <w:rPr>
          <w:rFonts w:ascii="Times New Roman" w:hAnsi="Times New Roman" w:cs="Times New Roman"/>
          <w:b/>
          <w:bCs/>
          <w:sz w:val="20"/>
          <w:szCs w:val="20"/>
        </w:rPr>
        <w:t>(Licitante)</w:t>
      </w:r>
      <w:r w:rsidRPr="00835ECE">
        <w:rPr>
          <w:rFonts w:ascii="Times New Roman" w:hAnsi="Times New Roman" w:cs="Times New Roman"/>
          <w:sz w:val="20"/>
          <w:szCs w:val="20"/>
        </w:rPr>
        <w:t xml:space="preserve">, para fins do disposto no Edital nº </w:t>
      </w:r>
      <w:r w:rsidR="00346397" w:rsidRPr="00835ECE">
        <w:rPr>
          <w:rFonts w:ascii="Times New Roman" w:hAnsi="Times New Roman" w:cs="Times New Roman"/>
          <w:sz w:val="20"/>
          <w:szCs w:val="20"/>
        </w:rPr>
        <w:t>004/2025</w:t>
      </w:r>
      <w:r w:rsidRPr="00835ECE">
        <w:rPr>
          <w:rFonts w:ascii="Times New Roman" w:hAnsi="Times New Roman" w:cs="Times New Roman"/>
          <w:sz w:val="20"/>
          <w:szCs w:val="20"/>
        </w:rPr>
        <w:t xml:space="preserve">, declara, sob as penas da lei, em especial o </w:t>
      </w:r>
      <w:r w:rsidRPr="00835ECE">
        <w:rPr>
          <w:rFonts w:ascii="Times New Roman" w:hAnsi="Times New Roman" w:cs="Times New Roman"/>
          <w:sz w:val="20"/>
          <w:szCs w:val="20"/>
          <w:u w:val="single"/>
        </w:rPr>
        <w:t>art. 299 do Código Penal Brasileiro,</w:t>
      </w:r>
    </w:p>
    <w:p w14:paraId="3BFFB66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que:</w:t>
      </w:r>
    </w:p>
    <w:p w14:paraId="5C05446A" w14:textId="18AA0BE9"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a) </w:t>
      </w:r>
      <w:r w:rsidRPr="00835ECE">
        <w:rPr>
          <w:rFonts w:ascii="Times New Roman" w:hAnsi="Times New Roman" w:cs="Times New Roman"/>
          <w:sz w:val="20"/>
          <w:szCs w:val="20"/>
        </w:rPr>
        <w:t xml:space="preserve">a proposta apresentada para participar do Pregão Eletrônico nº </w:t>
      </w:r>
      <w:r w:rsidR="00346397" w:rsidRPr="00835ECE">
        <w:rPr>
          <w:rFonts w:ascii="Times New Roman" w:hAnsi="Times New Roman" w:cs="Times New Roman"/>
          <w:sz w:val="20"/>
          <w:szCs w:val="20"/>
        </w:rPr>
        <w:t>004/2025</w:t>
      </w:r>
      <w:r w:rsidRPr="00835ECE">
        <w:rPr>
          <w:rFonts w:ascii="Times New Roman" w:hAnsi="Times New Roman" w:cs="Times New Roman"/>
          <w:sz w:val="20"/>
          <w:szCs w:val="20"/>
        </w:rPr>
        <w:t xml:space="preserve">, Item (s) ____, foi elaborada de maneira independente pela (identificar a empresa), e o conteúdo da proposta não foi, no todo ou em parte, direta ou indiretamente, </w:t>
      </w:r>
      <w:r w:rsidRPr="00835ECE">
        <w:rPr>
          <w:rFonts w:ascii="Times New Roman" w:hAnsi="Times New Roman" w:cs="Times New Roman"/>
          <w:sz w:val="20"/>
          <w:szCs w:val="20"/>
        </w:rPr>
        <w:lastRenderedPageBreak/>
        <w:t xml:space="preserve">informado, discutido ou recebido de qualquer outro participante potencial ou de fato do Pregão Eletrônico nº </w:t>
      </w:r>
      <w:r w:rsidR="00346397" w:rsidRPr="00835ECE">
        <w:rPr>
          <w:rFonts w:ascii="Times New Roman" w:hAnsi="Times New Roman" w:cs="Times New Roman"/>
          <w:sz w:val="20"/>
          <w:szCs w:val="20"/>
        </w:rPr>
        <w:t>004/2025</w:t>
      </w:r>
      <w:r w:rsidRPr="00835ECE">
        <w:rPr>
          <w:rFonts w:ascii="Times New Roman" w:hAnsi="Times New Roman" w:cs="Times New Roman"/>
          <w:sz w:val="20"/>
          <w:szCs w:val="20"/>
        </w:rPr>
        <w:t>, por qualquer meio ou por qualquer pessoa;</w:t>
      </w:r>
    </w:p>
    <w:p w14:paraId="511E7CC9" w14:textId="676BA73B"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b) </w:t>
      </w:r>
      <w:r w:rsidRPr="00835ECE">
        <w:rPr>
          <w:rFonts w:ascii="Times New Roman" w:hAnsi="Times New Roman" w:cs="Times New Roman"/>
          <w:sz w:val="20"/>
          <w:szCs w:val="20"/>
        </w:rPr>
        <w:t xml:space="preserve">a intenção de apresentar a proposta elaborada para participar do Pregão Eletrônico nº </w:t>
      </w:r>
      <w:r w:rsidR="00346397" w:rsidRPr="00835ECE">
        <w:rPr>
          <w:rFonts w:ascii="Times New Roman" w:hAnsi="Times New Roman" w:cs="Times New Roman"/>
          <w:sz w:val="20"/>
          <w:szCs w:val="20"/>
        </w:rPr>
        <w:t>004/2025</w:t>
      </w:r>
      <w:r w:rsidRPr="00835ECE">
        <w:rPr>
          <w:rFonts w:ascii="Times New Roman" w:hAnsi="Times New Roman" w:cs="Times New Roman"/>
          <w:sz w:val="20"/>
          <w:szCs w:val="20"/>
        </w:rPr>
        <w:t xml:space="preserve">não foi informada, discutida ou recebida de qualquer outro participante potencial ou de fato do Pregão Eletrônico nº </w:t>
      </w:r>
      <w:r w:rsidR="00346397" w:rsidRPr="00835ECE">
        <w:rPr>
          <w:rFonts w:ascii="Times New Roman" w:hAnsi="Times New Roman" w:cs="Times New Roman"/>
          <w:sz w:val="20"/>
          <w:szCs w:val="20"/>
        </w:rPr>
        <w:t>004/2025</w:t>
      </w:r>
      <w:r w:rsidRPr="00835ECE">
        <w:rPr>
          <w:rFonts w:ascii="Times New Roman" w:hAnsi="Times New Roman" w:cs="Times New Roman"/>
          <w:sz w:val="20"/>
          <w:szCs w:val="20"/>
        </w:rPr>
        <w:t>, por qualquer meio ou por qualquer pessoa;</w:t>
      </w:r>
    </w:p>
    <w:p w14:paraId="19A6028A" w14:textId="752BCBC4"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c) </w:t>
      </w:r>
      <w:r w:rsidRPr="00835ECE">
        <w:rPr>
          <w:rFonts w:ascii="Times New Roman" w:hAnsi="Times New Roman" w:cs="Times New Roman"/>
          <w:sz w:val="20"/>
          <w:szCs w:val="20"/>
        </w:rPr>
        <w:t xml:space="preserve">que não tentou, por qualquer meio ou por qualquer pessoa, influir na decisão de qualquer outro participante potencial ou de fato do Pregão Eletrônico nº </w:t>
      </w:r>
      <w:r w:rsidR="00346397" w:rsidRPr="00835ECE">
        <w:rPr>
          <w:rFonts w:ascii="Times New Roman" w:hAnsi="Times New Roman" w:cs="Times New Roman"/>
          <w:sz w:val="20"/>
          <w:szCs w:val="20"/>
        </w:rPr>
        <w:t>004/2025</w:t>
      </w:r>
      <w:r w:rsidRPr="00835ECE">
        <w:rPr>
          <w:rFonts w:ascii="Times New Roman" w:hAnsi="Times New Roman" w:cs="Times New Roman"/>
          <w:sz w:val="20"/>
          <w:szCs w:val="20"/>
        </w:rPr>
        <w:t xml:space="preserve">quanto a participar ou não da referida licitação; </w:t>
      </w:r>
    </w:p>
    <w:p w14:paraId="10BC219B" w14:textId="66E1DB75"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d) </w:t>
      </w:r>
      <w:r w:rsidRPr="00835ECE">
        <w:rPr>
          <w:rFonts w:ascii="Times New Roman" w:hAnsi="Times New Roman" w:cs="Times New Roman"/>
          <w:sz w:val="20"/>
          <w:szCs w:val="20"/>
        </w:rPr>
        <w:t xml:space="preserve">que o conteúdo da proposta apresentada para participar do Pregão Eletrônico nº </w:t>
      </w:r>
      <w:r w:rsidR="00346397" w:rsidRPr="00835ECE">
        <w:rPr>
          <w:rFonts w:ascii="Times New Roman" w:hAnsi="Times New Roman" w:cs="Times New Roman"/>
          <w:sz w:val="20"/>
          <w:szCs w:val="20"/>
        </w:rPr>
        <w:t>004/2025</w:t>
      </w:r>
      <w:r w:rsidRPr="00835ECE">
        <w:rPr>
          <w:rFonts w:ascii="Times New Roman" w:hAnsi="Times New Roman" w:cs="Times New Roman"/>
          <w:sz w:val="20"/>
          <w:szCs w:val="20"/>
        </w:rPr>
        <w:t xml:space="preserve">não será, no todo ou em parte, direta ou indiretamente, comunicado ou discutido com qualquer outro participante potencial ou de fato do Pregão Eletrônico nº </w:t>
      </w:r>
      <w:r w:rsidR="00346397" w:rsidRPr="00835ECE">
        <w:rPr>
          <w:rFonts w:ascii="Times New Roman" w:hAnsi="Times New Roman" w:cs="Times New Roman"/>
          <w:sz w:val="20"/>
          <w:szCs w:val="20"/>
        </w:rPr>
        <w:t>004/2025</w:t>
      </w:r>
      <w:r w:rsidRPr="00835ECE">
        <w:rPr>
          <w:rFonts w:ascii="Times New Roman" w:hAnsi="Times New Roman" w:cs="Times New Roman"/>
          <w:sz w:val="20"/>
          <w:szCs w:val="20"/>
        </w:rPr>
        <w:t>antes da adjudicação do objeto da referida licitação;</w:t>
      </w:r>
    </w:p>
    <w:p w14:paraId="1C61F700" w14:textId="63126A5F"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e) </w:t>
      </w:r>
      <w:r w:rsidRPr="00835ECE">
        <w:rPr>
          <w:rFonts w:ascii="Times New Roman" w:hAnsi="Times New Roman" w:cs="Times New Roman"/>
          <w:sz w:val="20"/>
          <w:szCs w:val="20"/>
        </w:rPr>
        <w:t xml:space="preserve">que o conteúdo da proposta apresentada para participar do Pregão Eletrônico nº </w:t>
      </w:r>
      <w:r w:rsidR="00346397" w:rsidRPr="00835ECE">
        <w:rPr>
          <w:rFonts w:ascii="Times New Roman" w:hAnsi="Times New Roman" w:cs="Times New Roman"/>
          <w:sz w:val="20"/>
          <w:szCs w:val="20"/>
        </w:rPr>
        <w:t>004/2025</w:t>
      </w:r>
      <w:r w:rsidRPr="00835ECE">
        <w:rPr>
          <w:rFonts w:ascii="Times New Roman" w:hAnsi="Times New Roman" w:cs="Times New Roman"/>
          <w:sz w:val="20"/>
          <w:szCs w:val="20"/>
        </w:rPr>
        <w:t>não foi, no todo ou em parte, direta ou indiretamente, informado, discutido ou recebido de qualquer integrante da Secretaria Municipal de Assistência Social antes da abertura oficial das propostas; e</w:t>
      </w:r>
    </w:p>
    <w:p w14:paraId="754D7D9C"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f) </w:t>
      </w:r>
      <w:r w:rsidRPr="00835ECE">
        <w:rPr>
          <w:rFonts w:ascii="Times New Roman" w:hAnsi="Times New Roman" w:cs="Times New Roman"/>
          <w:sz w:val="20"/>
          <w:szCs w:val="20"/>
        </w:rPr>
        <w:t>que está plenamente ciente do teor e da extensão desta declaração e que detém plenos poderes e informações para firmá-la.</w:t>
      </w:r>
    </w:p>
    <w:p w14:paraId="38D8B5DE" w14:textId="5D3FBF48"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Cidade-UF, aos ____ dias do mês de ____________</w:t>
      </w:r>
      <w:proofErr w:type="gramStart"/>
      <w:r w:rsidRPr="00835ECE">
        <w:rPr>
          <w:rFonts w:ascii="Times New Roman" w:hAnsi="Times New Roman" w:cs="Times New Roman"/>
          <w:sz w:val="20"/>
          <w:szCs w:val="20"/>
        </w:rPr>
        <w:t>_  202</w:t>
      </w:r>
      <w:r w:rsidR="00D87227" w:rsidRPr="00835ECE">
        <w:rPr>
          <w:rFonts w:ascii="Times New Roman" w:hAnsi="Times New Roman" w:cs="Times New Roman"/>
          <w:sz w:val="20"/>
          <w:szCs w:val="20"/>
        </w:rPr>
        <w:t>5</w:t>
      </w:r>
      <w:proofErr w:type="gramEnd"/>
      <w:r w:rsidRPr="00835ECE">
        <w:rPr>
          <w:rFonts w:ascii="Times New Roman" w:hAnsi="Times New Roman" w:cs="Times New Roman"/>
          <w:sz w:val="20"/>
          <w:szCs w:val="20"/>
        </w:rPr>
        <w:t>.</w:t>
      </w:r>
    </w:p>
    <w:p w14:paraId="6CC5EA93" w14:textId="77777777" w:rsidR="00E0054C" w:rsidRPr="00835ECE" w:rsidRDefault="00E0054C" w:rsidP="00366DBF">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t>RAZÃO SOCIAL DA EMPRESA</w:t>
      </w:r>
    </w:p>
    <w:p w14:paraId="7FC4FCF0" w14:textId="77777777" w:rsidR="00E0054C" w:rsidRPr="00835ECE" w:rsidRDefault="00E0054C" w:rsidP="00366DBF">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t>Nome, Função na Empresa</w:t>
      </w:r>
    </w:p>
    <w:p w14:paraId="432886FD" w14:textId="77777777" w:rsidR="00E0054C" w:rsidRPr="00835ECE" w:rsidRDefault="00E0054C" w:rsidP="00366DBF">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t>Assinatura do Representante Legal da Empresa</w:t>
      </w:r>
    </w:p>
    <w:p w14:paraId="04CF5EDF" w14:textId="77777777" w:rsidR="00E0054C" w:rsidRPr="00835ECE" w:rsidRDefault="00E0054C" w:rsidP="00366DBF">
      <w:pPr>
        <w:spacing w:after="0" w:line="240" w:lineRule="auto"/>
        <w:jc w:val="center"/>
        <w:rPr>
          <w:rFonts w:ascii="Times New Roman" w:hAnsi="Times New Roman" w:cs="Times New Roman"/>
          <w:sz w:val="20"/>
          <w:szCs w:val="20"/>
        </w:rPr>
      </w:pPr>
      <w:r w:rsidRPr="00835ECE">
        <w:rPr>
          <w:rFonts w:ascii="Times New Roman" w:hAnsi="Times New Roman" w:cs="Times New Roman"/>
          <w:sz w:val="20"/>
          <w:szCs w:val="20"/>
        </w:rPr>
        <w:br w:type="page"/>
      </w:r>
    </w:p>
    <w:p w14:paraId="22774504" w14:textId="77777777" w:rsidR="00E0054C" w:rsidRPr="00835ECE" w:rsidRDefault="00E0054C" w:rsidP="00FE7458">
      <w:pPr>
        <w:spacing w:after="0" w:line="240" w:lineRule="auto"/>
        <w:jc w:val="both"/>
        <w:rPr>
          <w:rFonts w:ascii="Times New Roman" w:hAnsi="Times New Roman" w:cs="Times New Roman"/>
          <w:b/>
          <w:bCs/>
          <w:sz w:val="20"/>
          <w:szCs w:val="20"/>
        </w:rPr>
      </w:pPr>
    </w:p>
    <w:p w14:paraId="549F602D" w14:textId="77777777" w:rsidR="00E0054C" w:rsidRPr="00835ECE" w:rsidRDefault="00E0054C" w:rsidP="00366DBF">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t>A N E X O III</w:t>
      </w:r>
    </w:p>
    <w:p w14:paraId="01398142" w14:textId="77777777" w:rsidR="00E0054C" w:rsidRPr="00835ECE" w:rsidRDefault="00E0054C" w:rsidP="00366DBF">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t>Descrição dos itens</w:t>
      </w:r>
    </w:p>
    <w:p w14:paraId="16206B77" w14:textId="77777777" w:rsidR="00E0054C" w:rsidRPr="00835ECE" w:rsidRDefault="00E0054C" w:rsidP="00366DBF">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t>Formulário Padrão para Preenchimento da Proposta (modelo)</w:t>
      </w:r>
    </w:p>
    <w:p w14:paraId="74C76754"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A</w:t>
      </w:r>
    </w:p>
    <w:p w14:paraId="20D40893" w14:textId="79BD44D7"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Pregoeira do Município de Pau D´Arco- PA.</w:t>
      </w:r>
    </w:p>
    <w:p w14:paraId="0159C5CC" w14:textId="77777777"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DADOS DA EMPRESA:</w:t>
      </w:r>
    </w:p>
    <w:p w14:paraId="6C05E72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Razão Social:</w:t>
      </w:r>
    </w:p>
    <w:p w14:paraId="39814D9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Nome Fantasia: </w:t>
      </w:r>
    </w:p>
    <w:p w14:paraId="308A3C1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Endereço:                                        </w:t>
      </w:r>
    </w:p>
    <w:p w14:paraId="4230654C"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w:t>
      </w:r>
      <w:r w:rsidRPr="00835ECE">
        <w:rPr>
          <w:rFonts w:ascii="Times New Roman" w:hAnsi="Times New Roman" w:cs="Times New Roman"/>
          <w:sz w:val="20"/>
          <w:szCs w:val="20"/>
          <w:vertAlign w:val="superscript"/>
        </w:rPr>
        <w:t>o</w:t>
      </w:r>
      <w:r w:rsidRPr="00835ECE">
        <w:rPr>
          <w:rFonts w:ascii="Times New Roman" w:hAnsi="Times New Roman" w:cs="Times New Roman"/>
          <w:sz w:val="20"/>
          <w:szCs w:val="20"/>
        </w:rPr>
        <w:t>. do CNPJ:                                        N</w:t>
      </w:r>
      <w:r w:rsidRPr="00835ECE">
        <w:rPr>
          <w:rFonts w:ascii="Times New Roman" w:hAnsi="Times New Roman" w:cs="Times New Roman"/>
          <w:sz w:val="20"/>
          <w:szCs w:val="20"/>
          <w:vertAlign w:val="superscript"/>
        </w:rPr>
        <w:t>o</w:t>
      </w:r>
      <w:r w:rsidRPr="00835ECE">
        <w:rPr>
          <w:rFonts w:ascii="Times New Roman" w:hAnsi="Times New Roman" w:cs="Times New Roman"/>
          <w:sz w:val="20"/>
          <w:szCs w:val="20"/>
        </w:rPr>
        <w:t>. da Inscrição Estadual:                           N</w:t>
      </w:r>
      <w:r w:rsidRPr="00835ECE">
        <w:rPr>
          <w:rFonts w:ascii="Times New Roman" w:hAnsi="Times New Roman" w:cs="Times New Roman"/>
          <w:sz w:val="20"/>
          <w:szCs w:val="20"/>
          <w:vertAlign w:val="superscript"/>
        </w:rPr>
        <w:t>o</w:t>
      </w:r>
      <w:r w:rsidRPr="00835ECE">
        <w:rPr>
          <w:rFonts w:ascii="Times New Roman" w:hAnsi="Times New Roman" w:cs="Times New Roman"/>
          <w:sz w:val="20"/>
          <w:szCs w:val="20"/>
        </w:rPr>
        <w:t>. da Inscrição Municipal:</w:t>
      </w:r>
    </w:p>
    <w:p w14:paraId="55AAE2C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Telefone:                                                                                Fax: </w:t>
      </w:r>
    </w:p>
    <w:p w14:paraId="17CA17A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E-mail:</w:t>
      </w:r>
    </w:p>
    <w:p w14:paraId="3EF9253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Conta Bancária nº                     Banco:                     Agência:</w:t>
      </w:r>
    </w:p>
    <w:p w14:paraId="7715DC3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Nome para Contato:</w:t>
      </w:r>
      <w:r w:rsidRPr="00835ECE">
        <w:rPr>
          <w:rFonts w:ascii="Times New Roman" w:hAnsi="Times New Roman" w:cs="Times New Roman"/>
          <w:sz w:val="20"/>
          <w:szCs w:val="20"/>
        </w:rPr>
        <w:tab/>
      </w:r>
      <w:r w:rsidRPr="00835ECE">
        <w:rPr>
          <w:rFonts w:ascii="Times New Roman" w:hAnsi="Times New Roman" w:cs="Times New Roman"/>
          <w:sz w:val="20"/>
          <w:szCs w:val="20"/>
        </w:rPr>
        <w:tab/>
      </w:r>
      <w:r w:rsidRPr="00835ECE">
        <w:rPr>
          <w:rFonts w:ascii="Times New Roman" w:hAnsi="Times New Roman" w:cs="Times New Roman"/>
          <w:sz w:val="20"/>
          <w:szCs w:val="20"/>
        </w:rPr>
        <w:tab/>
      </w:r>
      <w:r w:rsidRPr="00835ECE">
        <w:rPr>
          <w:rFonts w:ascii="Times New Roman" w:hAnsi="Times New Roman" w:cs="Times New Roman"/>
          <w:sz w:val="20"/>
          <w:szCs w:val="20"/>
        </w:rPr>
        <w:tab/>
      </w:r>
      <w:r w:rsidRPr="00835ECE">
        <w:rPr>
          <w:rFonts w:ascii="Times New Roman" w:hAnsi="Times New Roman" w:cs="Times New Roman"/>
          <w:sz w:val="20"/>
          <w:szCs w:val="20"/>
        </w:rPr>
        <w:tab/>
        <w:t>Fone/Fax:</w:t>
      </w:r>
    </w:p>
    <w:p w14:paraId="1CAE0206" w14:textId="77777777" w:rsidR="00E0054C" w:rsidRPr="00835ECE" w:rsidRDefault="00E0054C" w:rsidP="00FE7458">
      <w:pPr>
        <w:spacing w:after="0" w:line="240" w:lineRule="auto"/>
        <w:jc w:val="both"/>
        <w:rPr>
          <w:rFonts w:ascii="Times New Roman" w:hAnsi="Times New Roman" w:cs="Times New Roman"/>
          <w:b/>
          <w:sz w:val="20"/>
          <w:szCs w:val="20"/>
        </w:rPr>
      </w:pPr>
    </w:p>
    <w:p w14:paraId="5A906423" w14:textId="77777777"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Prezado Senhor,</w:t>
      </w:r>
    </w:p>
    <w:p w14:paraId="705E8940" w14:textId="61239FE5"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Apresentamos nossa proposta para </w:t>
      </w:r>
      <w:r w:rsidR="00445475" w:rsidRPr="00835ECE">
        <w:rPr>
          <w:rFonts w:ascii="Times New Roman" w:hAnsi="Times New Roman" w:cs="Times New Roman"/>
          <w:b/>
          <w:bCs/>
          <w:color w:val="000000"/>
          <w:sz w:val="20"/>
          <w:szCs w:val="20"/>
        </w:rPr>
        <w:t xml:space="preserve">REGISTRO DE PREÇO PARA FURTA E </w:t>
      </w:r>
      <w:proofErr w:type="gramStart"/>
      <w:r w:rsidR="00445475" w:rsidRPr="00835ECE">
        <w:rPr>
          <w:rFonts w:ascii="Times New Roman" w:hAnsi="Times New Roman" w:cs="Times New Roman"/>
          <w:b/>
          <w:bCs/>
          <w:color w:val="000000"/>
          <w:sz w:val="20"/>
          <w:szCs w:val="20"/>
        </w:rPr>
        <w:t xml:space="preserve">EVENTUAL  </w:t>
      </w:r>
      <w:r w:rsidR="00445475" w:rsidRPr="00835ECE">
        <w:rPr>
          <w:rFonts w:ascii="Times New Roman" w:hAnsi="Times New Roman" w:cs="Times New Roman"/>
          <w:b/>
          <w:bCs/>
          <w:sz w:val="20"/>
          <w:szCs w:val="20"/>
        </w:rPr>
        <w:t>AQUISIÇÃO</w:t>
      </w:r>
      <w:proofErr w:type="gramEnd"/>
      <w:r w:rsidR="00445475" w:rsidRPr="00835ECE">
        <w:rPr>
          <w:rFonts w:ascii="Times New Roman" w:hAnsi="Times New Roman" w:cs="Times New Roman"/>
          <w:b/>
          <w:bCs/>
          <w:sz w:val="20"/>
          <w:szCs w:val="20"/>
        </w:rPr>
        <w:t xml:space="preserve"> DE GENEROS ALIMENTICIOS PARA ATENDER AS NECESSIDADES PREFEITURA MUNICIPAL DE PAU D´ARCO/PA E SECRETARIAS VINCULADAS</w:t>
      </w:r>
      <w:r w:rsidRPr="00835ECE">
        <w:rPr>
          <w:rFonts w:ascii="Times New Roman" w:hAnsi="Times New Roman" w:cs="Times New Roman"/>
          <w:b/>
          <w:sz w:val="20"/>
          <w:szCs w:val="20"/>
        </w:rPr>
        <w:t>,</w:t>
      </w:r>
      <w:r w:rsidRPr="00835ECE">
        <w:rPr>
          <w:rFonts w:ascii="Times New Roman" w:hAnsi="Times New Roman" w:cs="Times New Roman"/>
          <w:sz w:val="20"/>
          <w:szCs w:val="20"/>
        </w:rPr>
        <w:t xml:space="preserve"> em conformidade com as especificações contidas no Processo Licitatório nº </w:t>
      </w:r>
      <w:r w:rsidR="00D87227" w:rsidRPr="00835ECE">
        <w:rPr>
          <w:rFonts w:ascii="Times New Roman" w:hAnsi="Times New Roman" w:cs="Times New Roman"/>
          <w:b/>
          <w:sz w:val="20"/>
          <w:szCs w:val="20"/>
        </w:rPr>
        <w:t>03020</w:t>
      </w:r>
      <w:r w:rsidR="00346397" w:rsidRPr="00835ECE">
        <w:rPr>
          <w:rFonts w:ascii="Times New Roman" w:hAnsi="Times New Roman" w:cs="Times New Roman"/>
          <w:b/>
          <w:sz w:val="20"/>
          <w:szCs w:val="20"/>
        </w:rPr>
        <w:t>004/2025</w:t>
      </w:r>
      <w:r w:rsidRPr="00835ECE">
        <w:rPr>
          <w:rFonts w:ascii="Times New Roman" w:hAnsi="Times New Roman" w:cs="Times New Roman"/>
          <w:sz w:val="20"/>
          <w:szCs w:val="20"/>
        </w:rPr>
        <w:t xml:space="preserve">, no Edital do  Pregão Eletrônico nº </w:t>
      </w:r>
      <w:r w:rsidR="00346397" w:rsidRPr="00835ECE">
        <w:rPr>
          <w:rFonts w:ascii="Times New Roman" w:hAnsi="Times New Roman" w:cs="Times New Roman"/>
          <w:b/>
          <w:sz w:val="20"/>
          <w:szCs w:val="20"/>
        </w:rPr>
        <w:t>004/2025</w:t>
      </w:r>
      <w:r w:rsidRPr="00835ECE">
        <w:rPr>
          <w:rFonts w:ascii="Times New Roman" w:hAnsi="Times New Roman" w:cs="Times New Roman"/>
          <w:b/>
          <w:sz w:val="20"/>
          <w:szCs w:val="20"/>
        </w:rPr>
        <w:t xml:space="preserve"> </w:t>
      </w:r>
      <w:r w:rsidRPr="00835ECE">
        <w:rPr>
          <w:rFonts w:ascii="Times New Roman" w:hAnsi="Times New Roman" w:cs="Times New Roman"/>
          <w:sz w:val="20"/>
          <w:szCs w:val="20"/>
        </w:rPr>
        <w:t>e seus Anexos, a qual integra este instrumento, independente de transcrição.</w:t>
      </w:r>
    </w:p>
    <w:p w14:paraId="75C443B9" w14:textId="2DC81C43"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Declaramos que examinamos, conhecemos e nos submetemos às condições contidas no </w:t>
      </w:r>
      <w:r w:rsidRPr="00835ECE">
        <w:rPr>
          <w:rFonts w:ascii="Times New Roman" w:hAnsi="Times New Roman" w:cs="Times New Roman"/>
          <w:b/>
          <w:sz w:val="20"/>
          <w:szCs w:val="20"/>
        </w:rPr>
        <w:t xml:space="preserve">EDITAL DO PREGÃO ELETRÔNICO Nº </w:t>
      </w:r>
      <w:r w:rsidR="00346397" w:rsidRPr="00835ECE">
        <w:rPr>
          <w:rFonts w:ascii="Times New Roman" w:hAnsi="Times New Roman" w:cs="Times New Roman"/>
          <w:b/>
          <w:sz w:val="20"/>
          <w:szCs w:val="20"/>
        </w:rPr>
        <w:t>004/2025</w:t>
      </w:r>
      <w:r w:rsidRPr="00835ECE">
        <w:rPr>
          <w:rFonts w:ascii="Times New Roman" w:hAnsi="Times New Roman" w:cs="Times New Roman"/>
          <w:sz w:val="20"/>
          <w:szCs w:val="20"/>
        </w:rPr>
        <w:t>, bem como verificamos todas as especificações nele exaradas, não havendo qualquer discrepância nas informações e/ou documentos que dela fazem parte.</w:t>
      </w:r>
    </w:p>
    <w:p w14:paraId="05670A92" w14:textId="4D146942"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Declaramos, ainda, que estamos cientes de todas as condições que possam, de qualquer forma, influir nos custos, assumindo total responsabilidade por erros ou omissões existentes nesta proposta, que será julgada pelo </w:t>
      </w:r>
      <w:r w:rsidRPr="00835ECE">
        <w:rPr>
          <w:rFonts w:ascii="Times New Roman" w:hAnsi="Times New Roman" w:cs="Times New Roman"/>
          <w:b/>
          <w:sz w:val="20"/>
          <w:szCs w:val="20"/>
          <w:u w:val="single"/>
        </w:rPr>
        <w:t>MENOR PREÇO</w:t>
      </w:r>
      <w:r w:rsidR="00366DBF" w:rsidRPr="00835ECE">
        <w:rPr>
          <w:rFonts w:ascii="Times New Roman" w:hAnsi="Times New Roman" w:cs="Times New Roman"/>
          <w:b/>
          <w:sz w:val="20"/>
          <w:szCs w:val="20"/>
          <w:u w:val="single"/>
        </w:rPr>
        <w:t xml:space="preserve"> POR ITEM</w:t>
      </w:r>
      <w:r w:rsidRPr="00835ECE">
        <w:rPr>
          <w:rFonts w:ascii="Times New Roman" w:hAnsi="Times New Roman" w:cs="Times New Roman"/>
          <w:sz w:val="20"/>
          <w:szCs w:val="20"/>
        </w:rPr>
        <w:t>, inclusive em caso de divergência entre os valores unitários e totais, serão considerados os</w:t>
      </w:r>
      <w:r w:rsidRPr="00835ECE">
        <w:rPr>
          <w:rFonts w:ascii="Times New Roman" w:hAnsi="Times New Roman" w:cs="Times New Roman"/>
          <w:b/>
          <w:bCs/>
          <w:sz w:val="20"/>
          <w:szCs w:val="20"/>
        </w:rPr>
        <w:t xml:space="preserve"> </w:t>
      </w:r>
      <w:r w:rsidRPr="00835ECE">
        <w:rPr>
          <w:rFonts w:ascii="Times New Roman" w:hAnsi="Times New Roman" w:cs="Times New Roman"/>
          <w:sz w:val="20"/>
          <w:szCs w:val="20"/>
        </w:rPr>
        <w:t>primeiros, e, entre os expressos em algarismos e por extenso será considerado este último, bem como qualquer despesa relativa à realização integral do seu objeto.</w:t>
      </w:r>
    </w:p>
    <w:p w14:paraId="620C5A56" w14:textId="42EF16AF" w:rsidR="00E0054C" w:rsidRPr="00835ECE" w:rsidRDefault="00E0054C" w:rsidP="00FE7458">
      <w:pPr>
        <w:spacing w:after="0" w:line="240" w:lineRule="auto"/>
        <w:jc w:val="both"/>
        <w:rPr>
          <w:rFonts w:ascii="Times New Roman" w:hAnsi="Times New Roman" w:cs="Times New Roman"/>
          <w:b/>
          <w:sz w:val="20"/>
          <w:szCs w:val="20"/>
        </w:rPr>
      </w:pPr>
    </w:p>
    <w:p w14:paraId="1961254A" w14:textId="77777777" w:rsidR="00346397" w:rsidRPr="00835ECE" w:rsidRDefault="00346397" w:rsidP="00FE7458">
      <w:pPr>
        <w:spacing w:after="0" w:line="240" w:lineRule="auto"/>
        <w:jc w:val="both"/>
        <w:rPr>
          <w:rFonts w:ascii="Times New Roman" w:hAnsi="Times New Roman" w:cs="Times New Roman"/>
          <w:b/>
          <w:sz w:val="20"/>
          <w:szCs w:val="20"/>
        </w:rPr>
      </w:pPr>
    </w:p>
    <w:p w14:paraId="6F9B992F" w14:textId="77777777" w:rsidR="00346397" w:rsidRPr="00835ECE" w:rsidRDefault="00346397" w:rsidP="00346397">
      <w:pPr>
        <w:pStyle w:val="Nivel2"/>
        <w:rPr>
          <w:rFonts w:ascii="Times New Roman" w:hAnsi="Times New Roman" w:cs="Times New Roman"/>
        </w:rPr>
      </w:pPr>
    </w:p>
    <w:tbl>
      <w:tblPr>
        <w:tblW w:w="8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986"/>
        <w:gridCol w:w="1560"/>
        <w:gridCol w:w="3618"/>
        <w:gridCol w:w="2038"/>
      </w:tblGrid>
      <w:tr w:rsidR="00346397" w:rsidRPr="00835ECE" w14:paraId="1795DB9A" w14:textId="77777777" w:rsidTr="00346397">
        <w:trPr>
          <w:trHeight w:val="596"/>
          <w:jc w:val="center"/>
        </w:trPr>
        <w:tc>
          <w:tcPr>
            <w:tcW w:w="710" w:type="dxa"/>
            <w:vAlign w:val="center"/>
          </w:tcPr>
          <w:p w14:paraId="3F5086F3" w14:textId="77777777" w:rsidR="00346397" w:rsidRPr="00835ECE" w:rsidRDefault="00346397" w:rsidP="00346397">
            <w:pPr>
              <w:tabs>
                <w:tab w:val="center" w:pos="4419"/>
                <w:tab w:val="right" w:pos="8838"/>
              </w:tabs>
              <w:spacing w:line="360" w:lineRule="auto"/>
              <w:jc w:val="center"/>
              <w:rPr>
                <w:rFonts w:ascii="Times New Roman" w:hAnsi="Times New Roman" w:cs="Times New Roman"/>
                <w:sz w:val="20"/>
                <w:szCs w:val="20"/>
              </w:rPr>
            </w:pPr>
          </w:p>
        </w:tc>
        <w:tc>
          <w:tcPr>
            <w:tcW w:w="986" w:type="dxa"/>
            <w:vAlign w:val="center"/>
          </w:tcPr>
          <w:p w14:paraId="0F560141" w14:textId="77777777" w:rsidR="00346397" w:rsidRPr="00835ECE" w:rsidRDefault="00346397" w:rsidP="00346397">
            <w:pPr>
              <w:tabs>
                <w:tab w:val="center" w:pos="4419"/>
                <w:tab w:val="right" w:pos="8838"/>
              </w:tabs>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sz w:val="20"/>
                <w:szCs w:val="20"/>
              </w:rPr>
              <w:t>QUANT</w:t>
            </w:r>
          </w:p>
        </w:tc>
        <w:tc>
          <w:tcPr>
            <w:tcW w:w="1560" w:type="dxa"/>
            <w:vAlign w:val="center"/>
          </w:tcPr>
          <w:p w14:paraId="717AE072" w14:textId="77777777" w:rsidR="00346397" w:rsidRPr="00835ECE" w:rsidRDefault="00346397" w:rsidP="00346397">
            <w:pPr>
              <w:tabs>
                <w:tab w:val="center" w:pos="4419"/>
                <w:tab w:val="right" w:pos="8838"/>
              </w:tabs>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sz w:val="20"/>
                <w:szCs w:val="20"/>
              </w:rPr>
              <w:t>VALOR UNIT</w:t>
            </w:r>
          </w:p>
        </w:tc>
        <w:tc>
          <w:tcPr>
            <w:tcW w:w="3618" w:type="dxa"/>
            <w:vAlign w:val="center"/>
          </w:tcPr>
          <w:p w14:paraId="12015A58" w14:textId="77777777" w:rsidR="00346397" w:rsidRPr="00835ECE" w:rsidRDefault="00346397" w:rsidP="00346397">
            <w:pPr>
              <w:tabs>
                <w:tab w:val="center" w:pos="4419"/>
                <w:tab w:val="right" w:pos="8838"/>
              </w:tabs>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sz w:val="20"/>
                <w:szCs w:val="20"/>
              </w:rPr>
              <w:t>DISCRIMINAÇÃO</w:t>
            </w:r>
          </w:p>
        </w:tc>
        <w:tc>
          <w:tcPr>
            <w:tcW w:w="2038" w:type="dxa"/>
            <w:vAlign w:val="center"/>
          </w:tcPr>
          <w:p w14:paraId="58F3AF38" w14:textId="77777777" w:rsidR="00346397" w:rsidRPr="00835ECE" w:rsidRDefault="00346397" w:rsidP="00346397">
            <w:pPr>
              <w:tabs>
                <w:tab w:val="center" w:pos="4419"/>
                <w:tab w:val="right" w:pos="8838"/>
              </w:tabs>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sz w:val="20"/>
                <w:szCs w:val="20"/>
              </w:rPr>
              <w:t>VALOR TOTAL</w:t>
            </w:r>
          </w:p>
        </w:tc>
      </w:tr>
      <w:tr w:rsidR="00346397" w:rsidRPr="00835ECE" w14:paraId="2919FB4F" w14:textId="77777777" w:rsidTr="00346397">
        <w:trPr>
          <w:trHeight w:val="393"/>
          <w:jc w:val="center"/>
        </w:trPr>
        <w:tc>
          <w:tcPr>
            <w:tcW w:w="710" w:type="dxa"/>
            <w:vAlign w:val="center"/>
          </w:tcPr>
          <w:p w14:paraId="6B1657C4"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w:t>
            </w:r>
          </w:p>
        </w:tc>
        <w:tc>
          <w:tcPr>
            <w:tcW w:w="986" w:type="dxa"/>
            <w:vAlign w:val="center"/>
          </w:tcPr>
          <w:p w14:paraId="5331FC94"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180</w:t>
            </w:r>
          </w:p>
        </w:tc>
        <w:tc>
          <w:tcPr>
            <w:tcW w:w="1560" w:type="dxa"/>
            <w:vAlign w:val="center"/>
          </w:tcPr>
          <w:p w14:paraId="3FB395B4"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5,06</w:t>
            </w:r>
          </w:p>
        </w:tc>
        <w:tc>
          <w:tcPr>
            <w:tcW w:w="3618" w:type="dxa"/>
            <w:vAlign w:val="center"/>
          </w:tcPr>
          <w:p w14:paraId="6782EF5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ACAFRAO EM PO - PACOTE 100GR - Detalhamento: AÇAFRÃO EM PÓ - PESO LIQUIDO 100GR, CÚRCUMA TORRADA EM PÓ, ISENTA DE IMPUREZAS E UMIDADE, SEM GLUTEM, COM ASPECTO COR,CHEIRO E SABOR PROPRIOS, ISENTO DE MATERIAIS ESTRANHOS A SUA ESPECIE, ACONDICIONADO EM SACO PLASTICO TRANSPARENTE,ATOXICO, RESISTENTE E HERMETICAMENTE VEDADO, COM VALIDADE MINIMA DE 6 MESES A PARTIR DA DATA DE ENTREGA.</w:t>
            </w:r>
          </w:p>
        </w:tc>
        <w:tc>
          <w:tcPr>
            <w:tcW w:w="2038" w:type="dxa"/>
            <w:vAlign w:val="center"/>
          </w:tcPr>
          <w:p w14:paraId="2525758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759,00</w:t>
            </w:r>
          </w:p>
        </w:tc>
      </w:tr>
      <w:tr w:rsidR="00346397" w:rsidRPr="00835ECE" w14:paraId="6364CCAB" w14:textId="77777777" w:rsidTr="00346397">
        <w:trPr>
          <w:trHeight w:val="393"/>
          <w:jc w:val="center"/>
        </w:trPr>
        <w:tc>
          <w:tcPr>
            <w:tcW w:w="710" w:type="dxa"/>
            <w:vAlign w:val="center"/>
          </w:tcPr>
          <w:p w14:paraId="64CABB92"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w:t>
            </w:r>
          </w:p>
        </w:tc>
        <w:tc>
          <w:tcPr>
            <w:tcW w:w="986" w:type="dxa"/>
            <w:vAlign w:val="center"/>
          </w:tcPr>
          <w:p w14:paraId="508AC0E1"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131</w:t>
            </w:r>
          </w:p>
        </w:tc>
        <w:tc>
          <w:tcPr>
            <w:tcW w:w="1560" w:type="dxa"/>
            <w:vAlign w:val="center"/>
          </w:tcPr>
          <w:p w14:paraId="761666B4"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13,62</w:t>
            </w:r>
          </w:p>
        </w:tc>
        <w:tc>
          <w:tcPr>
            <w:tcW w:w="3618" w:type="dxa"/>
            <w:vAlign w:val="center"/>
          </w:tcPr>
          <w:p w14:paraId="546F07F7"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ACHOCOLATADO EM PÓ INSTANTANEO - FRASCO 400GRS - Detalhamento: ACHOCOLATADO EM PÓ INSTANTANEO - FRASCO COM 400GRS - AÇUCAR, CACAU, </w:t>
            </w:r>
            <w:r w:rsidRPr="00835ECE">
              <w:rPr>
                <w:rFonts w:ascii="Times New Roman" w:hAnsi="Times New Roman" w:cs="Times New Roman"/>
                <w:color w:val="000000"/>
                <w:sz w:val="20"/>
                <w:szCs w:val="20"/>
              </w:rPr>
              <w:lastRenderedPageBreak/>
              <w:t>EXTRATO DE MALTE , SAL, SORO DE LEITE EM PÓ, LEITE DESNATAO EM PÓ, VITAMINAS( C, B2,B3,B6,B1,A E D), ESTABILIZANTES LECITINA DE SOJA E AROMATIZANTES, CONTEM GLUTEM, COMPOSIÇÃO NUTRICINAL APROXIMADAMENTE A CADA PORÇÃO DE 20 GR: VALOR ENERGÉTICO 80 KCAL ; 18 GR DE AÇUCARES; 0 G DE GORDURAS TOTAIS , 0 G DE GORDURAS SATURADAS; NÃO CONTÉM GORDURA TRANS; 28MG DE SÓDIO E VITAMINAS. EMBALAGEM APROPRIADA E HERMETICAMENTE FECHADA, ATOXICA, COM CAPACIDADE 400 GR. VALIDADE MINIMA 6 MESES CONTADOS A PARTIR DO RECEBIMENTO DO PRODUTO;</w:t>
            </w:r>
          </w:p>
        </w:tc>
        <w:tc>
          <w:tcPr>
            <w:tcW w:w="2038" w:type="dxa"/>
            <w:vAlign w:val="center"/>
          </w:tcPr>
          <w:p w14:paraId="4291833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1.511,82</w:t>
            </w:r>
          </w:p>
        </w:tc>
      </w:tr>
      <w:tr w:rsidR="00346397" w:rsidRPr="00835ECE" w14:paraId="3BEF4802" w14:textId="77777777" w:rsidTr="00346397">
        <w:trPr>
          <w:trHeight w:val="393"/>
          <w:jc w:val="center"/>
        </w:trPr>
        <w:tc>
          <w:tcPr>
            <w:tcW w:w="710" w:type="dxa"/>
            <w:vAlign w:val="center"/>
          </w:tcPr>
          <w:p w14:paraId="2D0CB29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3</w:t>
            </w:r>
          </w:p>
        </w:tc>
        <w:tc>
          <w:tcPr>
            <w:tcW w:w="986" w:type="dxa"/>
            <w:vAlign w:val="center"/>
          </w:tcPr>
          <w:p w14:paraId="5B2BDEA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1119</w:t>
            </w:r>
          </w:p>
        </w:tc>
        <w:tc>
          <w:tcPr>
            <w:tcW w:w="1560" w:type="dxa"/>
            <w:vAlign w:val="center"/>
          </w:tcPr>
          <w:p w14:paraId="3D08EB4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9,36</w:t>
            </w:r>
          </w:p>
        </w:tc>
        <w:tc>
          <w:tcPr>
            <w:tcW w:w="3618" w:type="dxa"/>
            <w:vAlign w:val="center"/>
          </w:tcPr>
          <w:p w14:paraId="1A3606DD"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ACUCAR CRISTAL - PACOTE 2KG - Detalhamento: ACUCAR - OBTIDO DA CANA DE ACUCAR,TIPO CRISTAL, PACOTE DE 2KG, COM ASPECTO COR,CHEIRO PROPRIOS,SABOR DOCE, COM TEOR DE SACAROSE MINIMO DE 99,3%P/P E UMIDADE MAXIMA DE 0,3%P/P, SEM FERMENTACAO,ISENTO DE SUJIDADES,PARASITAS, MATERIAIS TERROSOS E DETRITOS ANIMAIS OU VEGETAIS, ACONDICIONADO EM SACO PLASTICO TRANSPARENTE,ATOXICO, RESISTENTE E HERMETICAMENTE VEDADO, COM VALIDADE MINIMA DE 6 MESES A PARTIR DA DATA DE ENTREGA.</w:t>
            </w:r>
          </w:p>
        </w:tc>
        <w:tc>
          <w:tcPr>
            <w:tcW w:w="2038" w:type="dxa"/>
            <w:vAlign w:val="center"/>
          </w:tcPr>
          <w:p w14:paraId="25B2157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9.537,84</w:t>
            </w:r>
          </w:p>
        </w:tc>
      </w:tr>
      <w:tr w:rsidR="00346397" w:rsidRPr="00835ECE" w14:paraId="03B9391B" w14:textId="77777777" w:rsidTr="00346397">
        <w:trPr>
          <w:trHeight w:val="393"/>
          <w:jc w:val="center"/>
        </w:trPr>
        <w:tc>
          <w:tcPr>
            <w:tcW w:w="710" w:type="dxa"/>
            <w:vAlign w:val="center"/>
          </w:tcPr>
          <w:p w14:paraId="65AA4845"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w:t>
            </w:r>
          </w:p>
        </w:tc>
        <w:tc>
          <w:tcPr>
            <w:tcW w:w="986" w:type="dxa"/>
            <w:vAlign w:val="center"/>
          </w:tcPr>
          <w:p w14:paraId="50A36D3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180</w:t>
            </w:r>
          </w:p>
        </w:tc>
        <w:tc>
          <w:tcPr>
            <w:tcW w:w="1560" w:type="dxa"/>
            <w:vAlign w:val="center"/>
          </w:tcPr>
          <w:p w14:paraId="28A18AE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7,07</w:t>
            </w:r>
          </w:p>
        </w:tc>
        <w:tc>
          <w:tcPr>
            <w:tcW w:w="3618" w:type="dxa"/>
            <w:vAlign w:val="center"/>
          </w:tcPr>
          <w:p w14:paraId="585ABB6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ADOCANTE LIQUIDO - FRASCO 200ML - Detalhamento: ADOCANTE DIETETICO - LIQUIDO, FRASCO 200ML, COMPOSTO DE SACARINA SODICA E CICLAMATO DE SODIO, ACONDICIONADO EM FRASCO PLASTICO , COM VALIDADE MINIMA DE 6 MESES A PARTIR DA DATA DE ENTREGA.</w:t>
            </w:r>
          </w:p>
        </w:tc>
        <w:tc>
          <w:tcPr>
            <w:tcW w:w="2038" w:type="dxa"/>
            <w:vAlign w:val="center"/>
          </w:tcPr>
          <w:p w14:paraId="2BD41F1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1.272,60</w:t>
            </w:r>
          </w:p>
        </w:tc>
      </w:tr>
      <w:tr w:rsidR="00346397" w:rsidRPr="00835ECE" w14:paraId="1E27F267" w14:textId="77777777" w:rsidTr="00346397">
        <w:trPr>
          <w:trHeight w:val="393"/>
          <w:jc w:val="center"/>
        </w:trPr>
        <w:tc>
          <w:tcPr>
            <w:tcW w:w="710" w:type="dxa"/>
            <w:vAlign w:val="center"/>
          </w:tcPr>
          <w:p w14:paraId="73D0776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w:t>
            </w:r>
          </w:p>
        </w:tc>
        <w:tc>
          <w:tcPr>
            <w:tcW w:w="986" w:type="dxa"/>
            <w:vAlign w:val="center"/>
          </w:tcPr>
          <w:p w14:paraId="1F82A0C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1710</w:t>
            </w:r>
          </w:p>
        </w:tc>
        <w:tc>
          <w:tcPr>
            <w:tcW w:w="1560" w:type="dxa"/>
            <w:vAlign w:val="center"/>
          </w:tcPr>
          <w:p w14:paraId="715E1E9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29,97</w:t>
            </w:r>
          </w:p>
        </w:tc>
        <w:tc>
          <w:tcPr>
            <w:tcW w:w="3618" w:type="dxa"/>
            <w:vAlign w:val="center"/>
          </w:tcPr>
          <w:p w14:paraId="42C8B18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ARROZ BRANCO TIPO 1 - PACOTE 5KG - Detalhamento: ARROZ - AGULHINHA, PACOTE COM 5KG, TIPO 1, CLASSE LONGO FINO, SUBGRUPO POLIDO, CONSTITUIDOS DE GRAUS INTEIROS, COM TEOR DE UNIDADE MAXIMA 15%, ISENTO DE SUJIDADES E MATERIAIS ESTRANHOS, ACONDICIONADO EM SACO PLASTICO </w:t>
            </w:r>
            <w:r w:rsidRPr="00835ECE">
              <w:rPr>
                <w:rFonts w:ascii="Times New Roman" w:hAnsi="Times New Roman" w:cs="Times New Roman"/>
                <w:color w:val="000000"/>
                <w:sz w:val="20"/>
                <w:szCs w:val="20"/>
              </w:rPr>
              <w:lastRenderedPageBreak/>
              <w:t>TRANSPARENTE,ATOXICO, RESISTENTE E HERMETICAMENTE VEDADO, COM VALIDADE MINIMA DE 6 MESES A PARTIR DA DATA DE ENTREGA.</w:t>
            </w:r>
          </w:p>
        </w:tc>
        <w:tc>
          <w:tcPr>
            <w:tcW w:w="2038" w:type="dxa"/>
            <w:vAlign w:val="center"/>
          </w:tcPr>
          <w:p w14:paraId="284FF2F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33.266,70</w:t>
            </w:r>
          </w:p>
        </w:tc>
      </w:tr>
      <w:tr w:rsidR="00346397" w:rsidRPr="00835ECE" w14:paraId="71396DD0" w14:textId="77777777" w:rsidTr="00346397">
        <w:trPr>
          <w:trHeight w:val="393"/>
          <w:jc w:val="center"/>
        </w:trPr>
        <w:tc>
          <w:tcPr>
            <w:tcW w:w="710" w:type="dxa"/>
            <w:vAlign w:val="center"/>
          </w:tcPr>
          <w:p w14:paraId="7D8B0DA4"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6</w:t>
            </w:r>
          </w:p>
        </w:tc>
        <w:tc>
          <w:tcPr>
            <w:tcW w:w="986" w:type="dxa"/>
            <w:vAlign w:val="center"/>
          </w:tcPr>
          <w:p w14:paraId="5A973D9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140</w:t>
            </w:r>
          </w:p>
        </w:tc>
        <w:tc>
          <w:tcPr>
            <w:tcW w:w="1560" w:type="dxa"/>
            <w:vAlign w:val="center"/>
          </w:tcPr>
          <w:p w14:paraId="7721E094"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38,56</w:t>
            </w:r>
          </w:p>
        </w:tc>
        <w:tc>
          <w:tcPr>
            <w:tcW w:w="3618" w:type="dxa"/>
            <w:vAlign w:val="center"/>
          </w:tcPr>
          <w:p w14:paraId="69B18619"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AZEITE DE OLIVIA EXTRA VIRGEM - FRASCO 250ML - Detalhamento: AZEITE DE OLIVA EXTRA VIRGEM, COM ACIDEZ MAXIMA DE 0,8% - OLEO COMESTIVEL, ISENTO DE OXIDACAO, SUJIDADES E MATERIAIS ESTRANHOS, ACONDICIONADO EM EMBALAGEM DE FRASCO PLASTICO OU ENLATADO, CONTENDO 250 ML, VALIDADE MÍNIMA DE 12 (DOZE) MESES, A CONTAR DA DATA DE ENTREGA.</w:t>
            </w:r>
          </w:p>
        </w:tc>
        <w:tc>
          <w:tcPr>
            <w:tcW w:w="2038" w:type="dxa"/>
            <w:vAlign w:val="center"/>
          </w:tcPr>
          <w:p w14:paraId="5A72627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2.313,60</w:t>
            </w:r>
          </w:p>
        </w:tc>
      </w:tr>
      <w:tr w:rsidR="00346397" w:rsidRPr="00835ECE" w14:paraId="385F1DB5" w14:textId="77777777" w:rsidTr="00346397">
        <w:trPr>
          <w:trHeight w:val="393"/>
          <w:jc w:val="center"/>
        </w:trPr>
        <w:tc>
          <w:tcPr>
            <w:tcW w:w="710" w:type="dxa"/>
            <w:vAlign w:val="center"/>
          </w:tcPr>
          <w:p w14:paraId="4336AFEF"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w:t>
            </w:r>
          </w:p>
        </w:tc>
        <w:tc>
          <w:tcPr>
            <w:tcW w:w="986" w:type="dxa"/>
            <w:vAlign w:val="center"/>
          </w:tcPr>
          <w:p w14:paraId="240848E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170</w:t>
            </w:r>
          </w:p>
        </w:tc>
        <w:tc>
          <w:tcPr>
            <w:tcW w:w="1560" w:type="dxa"/>
            <w:vAlign w:val="center"/>
          </w:tcPr>
          <w:p w14:paraId="6CE1A10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8,72</w:t>
            </w:r>
          </w:p>
        </w:tc>
        <w:tc>
          <w:tcPr>
            <w:tcW w:w="3618" w:type="dxa"/>
            <w:vAlign w:val="center"/>
          </w:tcPr>
          <w:p w14:paraId="26EB84F4"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AZEITONA EM CONSERVA - SACHE 200GR - Detalhamento: AZEITONA EM CONSERVA, VERDE, INTEIRA, COM CAROCO, IMERSA EM SALMOURA, COM TAMANHO E COLORACAO UNIFORMES, EMBALAGEM PLASTICA TIPO SACHE DE 200 GR, PRIMARIA HERMETICAMENTE FECHADA E ATOXICA, COM VALIDADE MINIMA DE 6 MESES A PARTIR DA DATA DE ENTREGA.</w:t>
            </w:r>
          </w:p>
        </w:tc>
        <w:tc>
          <w:tcPr>
            <w:tcW w:w="2038" w:type="dxa"/>
            <w:vAlign w:val="center"/>
          </w:tcPr>
          <w:p w14:paraId="34583E6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610,40</w:t>
            </w:r>
          </w:p>
        </w:tc>
      </w:tr>
      <w:tr w:rsidR="00346397" w:rsidRPr="00835ECE" w14:paraId="5CA2C768" w14:textId="77777777" w:rsidTr="00346397">
        <w:trPr>
          <w:trHeight w:val="393"/>
          <w:jc w:val="center"/>
        </w:trPr>
        <w:tc>
          <w:tcPr>
            <w:tcW w:w="710" w:type="dxa"/>
            <w:vAlign w:val="center"/>
          </w:tcPr>
          <w:p w14:paraId="3403813F"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8</w:t>
            </w:r>
          </w:p>
        </w:tc>
        <w:tc>
          <w:tcPr>
            <w:tcW w:w="986" w:type="dxa"/>
            <w:vAlign w:val="center"/>
          </w:tcPr>
          <w:p w14:paraId="05821539"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1425</w:t>
            </w:r>
          </w:p>
        </w:tc>
        <w:tc>
          <w:tcPr>
            <w:tcW w:w="1560" w:type="dxa"/>
            <w:vAlign w:val="center"/>
          </w:tcPr>
          <w:p w14:paraId="6A74DC2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6,49</w:t>
            </w:r>
          </w:p>
        </w:tc>
        <w:tc>
          <w:tcPr>
            <w:tcW w:w="3618" w:type="dxa"/>
            <w:vAlign w:val="center"/>
          </w:tcPr>
          <w:p w14:paraId="202FE4E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BISCOITO DOCE, TIPO MARIA/MAISENA - PACOTE 400GR - Detalhamento: BISCOITO DOCE, TIPO MARIA OU MAISENA, DE SABOR, COR E ODOR CARACTERÍSTICOS, TEXTURA CROCANTE, ACONDICIONADO EM EMBALAGEM RESISTENTE DE POLIETILENO ATÓXICO TRANSPARENTE DE DUPLA FACE, CONTENDO 400G, COM IDENTIFICAÇÃO NA EMBALAGEM (RÓTULO) DOS INGREDIENTES, VALOR NUTRICIONAL, PESO, FORNECEDOR, DATA DE FABRICAÇÃO E VALIDADE. ISENTO DE SUJIDADES, PARASITAS, LARVAS E MATERIAL ESTRANHO, COM VALIDADE MINIMA DE 6 MESES A PARTIR DA DATA DE ENTREGA.</w:t>
            </w:r>
          </w:p>
        </w:tc>
        <w:tc>
          <w:tcPr>
            <w:tcW w:w="2038" w:type="dxa"/>
            <w:vAlign w:val="center"/>
          </w:tcPr>
          <w:p w14:paraId="686DF02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6.976,75</w:t>
            </w:r>
          </w:p>
        </w:tc>
      </w:tr>
      <w:tr w:rsidR="00346397" w:rsidRPr="00835ECE" w14:paraId="6B38E403" w14:textId="77777777" w:rsidTr="00346397">
        <w:trPr>
          <w:trHeight w:val="393"/>
          <w:jc w:val="center"/>
        </w:trPr>
        <w:tc>
          <w:tcPr>
            <w:tcW w:w="710" w:type="dxa"/>
            <w:vAlign w:val="center"/>
          </w:tcPr>
          <w:p w14:paraId="6BC8C64F"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9</w:t>
            </w:r>
          </w:p>
        </w:tc>
        <w:tc>
          <w:tcPr>
            <w:tcW w:w="986" w:type="dxa"/>
            <w:vAlign w:val="center"/>
          </w:tcPr>
          <w:p w14:paraId="106CA34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1461</w:t>
            </w:r>
          </w:p>
        </w:tc>
        <w:tc>
          <w:tcPr>
            <w:tcW w:w="1560" w:type="dxa"/>
            <w:vAlign w:val="center"/>
          </w:tcPr>
          <w:p w14:paraId="32BFFDC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7,65</w:t>
            </w:r>
          </w:p>
        </w:tc>
        <w:tc>
          <w:tcPr>
            <w:tcW w:w="3618" w:type="dxa"/>
            <w:vAlign w:val="center"/>
          </w:tcPr>
          <w:p w14:paraId="0A78B81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BISCOITO SALGADO TIPO CREAM-CRACKER - PACOTE 400GR - Detalhamento: BISCOITO SALGADO, TIPO CREAM-CRACKER, DE TEXTURA CROCANTE, COM ODOR, SABOR E COR CARACTERÍSTICOS, ACONDICIONADO EM EMBALAGEM </w:t>
            </w:r>
            <w:r w:rsidRPr="00835ECE">
              <w:rPr>
                <w:rFonts w:ascii="Times New Roman" w:hAnsi="Times New Roman" w:cs="Times New Roman"/>
                <w:color w:val="000000"/>
                <w:sz w:val="20"/>
                <w:szCs w:val="20"/>
              </w:rPr>
              <w:lastRenderedPageBreak/>
              <w:t>RESISTENTE DE POLIETILENO ATÓXICO TRANSPARENTE DE DUPLA FACE, CONTENDO 400 GRAMAS, COM VALIDADE MINIMA DE 6 MESES A PARTIR DA DATA DE ENTREGA.</w:t>
            </w:r>
          </w:p>
        </w:tc>
        <w:tc>
          <w:tcPr>
            <w:tcW w:w="2038" w:type="dxa"/>
            <w:vAlign w:val="center"/>
          </w:tcPr>
          <w:p w14:paraId="543AB4D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8.499,15</w:t>
            </w:r>
          </w:p>
        </w:tc>
      </w:tr>
      <w:tr w:rsidR="00346397" w:rsidRPr="00835ECE" w14:paraId="57ADF06A" w14:textId="77777777" w:rsidTr="00346397">
        <w:trPr>
          <w:trHeight w:val="393"/>
          <w:jc w:val="center"/>
        </w:trPr>
        <w:tc>
          <w:tcPr>
            <w:tcW w:w="710" w:type="dxa"/>
            <w:vAlign w:val="center"/>
          </w:tcPr>
          <w:p w14:paraId="0090389C"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10</w:t>
            </w:r>
          </w:p>
        </w:tc>
        <w:tc>
          <w:tcPr>
            <w:tcW w:w="986" w:type="dxa"/>
            <w:vAlign w:val="center"/>
          </w:tcPr>
          <w:p w14:paraId="37D8735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1425</w:t>
            </w:r>
          </w:p>
        </w:tc>
        <w:tc>
          <w:tcPr>
            <w:tcW w:w="1560" w:type="dxa"/>
            <w:vAlign w:val="center"/>
          </w:tcPr>
          <w:p w14:paraId="05CDB31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8,00</w:t>
            </w:r>
          </w:p>
        </w:tc>
        <w:tc>
          <w:tcPr>
            <w:tcW w:w="3618" w:type="dxa"/>
            <w:vAlign w:val="center"/>
          </w:tcPr>
          <w:p w14:paraId="3F5B45A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BISCOITO TIPO ROSQUINHA COCO - PACOTE 400GR - Detalhamento: BISCOITO DOCE SEM RECEHEIO - TIPO ROSQUINHA DE COCO, COMPOSICAO BASICA FARINHA DE TRIGO,GORDURA VEGETAL,SAL, ACUCAR E OUTRAS SUBSTANCIAS PERMITIDAS, ACONDICIONADO EM EMBALAGEM DE PACOTE DE PAPEL IMPERMEÁVEL OU PLÁSTICO ATÓXICO, LACRADO, COM PESO LÍQUIDO DE QUATROCENTOS (400) GRAMAS, COM VALIDADE MINIMA DE 6 MESES A PARTIR DA DATA DE ENTREGA.</w:t>
            </w:r>
          </w:p>
        </w:tc>
        <w:tc>
          <w:tcPr>
            <w:tcW w:w="2038" w:type="dxa"/>
            <w:vAlign w:val="center"/>
          </w:tcPr>
          <w:p w14:paraId="2B8CE80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8.600,00</w:t>
            </w:r>
          </w:p>
        </w:tc>
      </w:tr>
      <w:tr w:rsidR="00346397" w:rsidRPr="00835ECE" w14:paraId="56667014" w14:textId="77777777" w:rsidTr="00346397">
        <w:trPr>
          <w:trHeight w:val="344"/>
          <w:jc w:val="center"/>
        </w:trPr>
        <w:tc>
          <w:tcPr>
            <w:tcW w:w="710" w:type="dxa"/>
            <w:vAlign w:val="center"/>
          </w:tcPr>
          <w:p w14:paraId="46ED023A"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11</w:t>
            </w:r>
          </w:p>
        </w:tc>
        <w:tc>
          <w:tcPr>
            <w:tcW w:w="986" w:type="dxa"/>
            <w:vAlign w:val="center"/>
          </w:tcPr>
          <w:p w14:paraId="0D7B3E3E"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1854</w:t>
            </w:r>
          </w:p>
        </w:tc>
        <w:tc>
          <w:tcPr>
            <w:tcW w:w="1560" w:type="dxa"/>
            <w:vAlign w:val="center"/>
          </w:tcPr>
          <w:p w14:paraId="4C0F9BD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18,03</w:t>
            </w:r>
          </w:p>
        </w:tc>
        <w:tc>
          <w:tcPr>
            <w:tcW w:w="3618" w:type="dxa"/>
            <w:vAlign w:val="center"/>
          </w:tcPr>
          <w:p w14:paraId="0DD9DC8D"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CAFÉ EM PO - PACOTE 250GR - Detalhamento: CAFE TRADICIONAL TORRADO E MOIDO, EM PO, PACOTE COM 250GR, HOMOGENEO,CONSTITUIDO DE GRAOS ARABICA, PODENDO CONTER ATE 15% DE GRAOS CONILLON,ISENTOS DE GRAOS PRETOS-VERDES OU FERMENTADOS,ESCALA SENSORIAL ENTRE 6,0 A 7,2 PONTOS,COM NO MAXIMO 1% DE IMPUREZAS, 0% DE OUTROS PRODUTOS E ATE 5% DE UMIDADE, ACONDICIONADO EM EMBALAGEM A VACUO, ATOXICO, RESISTENTE E HERMETICAMENTE VEDADO, COM VALIDADE MINIMA DE 6 MESES A PARTIR DA DATA DE ENTREGA.</w:t>
            </w:r>
          </w:p>
        </w:tc>
        <w:tc>
          <w:tcPr>
            <w:tcW w:w="2038" w:type="dxa"/>
            <w:vAlign w:val="center"/>
          </w:tcPr>
          <w:p w14:paraId="79EEBA1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24.412,62</w:t>
            </w:r>
          </w:p>
        </w:tc>
      </w:tr>
      <w:tr w:rsidR="00346397" w:rsidRPr="00835ECE" w14:paraId="4FE64DAB" w14:textId="77777777" w:rsidTr="00346397">
        <w:trPr>
          <w:trHeight w:val="344"/>
          <w:jc w:val="center"/>
        </w:trPr>
        <w:tc>
          <w:tcPr>
            <w:tcW w:w="710" w:type="dxa"/>
            <w:vAlign w:val="center"/>
          </w:tcPr>
          <w:p w14:paraId="32E69A3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12</w:t>
            </w:r>
          </w:p>
        </w:tc>
        <w:tc>
          <w:tcPr>
            <w:tcW w:w="986" w:type="dxa"/>
            <w:vAlign w:val="center"/>
          </w:tcPr>
          <w:p w14:paraId="53B604FE"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428</w:t>
            </w:r>
          </w:p>
        </w:tc>
        <w:tc>
          <w:tcPr>
            <w:tcW w:w="1560" w:type="dxa"/>
            <w:vAlign w:val="center"/>
          </w:tcPr>
          <w:p w14:paraId="08EA712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5,38</w:t>
            </w:r>
          </w:p>
        </w:tc>
        <w:tc>
          <w:tcPr>
            <w:tcW w:w="3618" w:type="dxa"/>
            <w:vAlign w:val="center"/>
          </w:tcPr>
          <w:p w14:paraId="25036F5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CAMOMILA FLOR - POTE 15GR - Detalhamento: CAMONILA - EM FLOR, PESO LÍQUIDO 15GR, OBTIDO DE ESPECIMES VEGETAIS GENUINOS, GRAOS SAO E LIMPOS, DE COLORACAO VERDE PARDACENTA, COM CHEIRO AROMATICO E SABOR PROPRIO, ISENTO DE SUJIDADES E MATERIAIS ESTRANHOS A SUA ESPECIE, ACONDICIONADO EM POTE ACRILICO PLASTICO TRANSPARENTE, RESISTENTE E HERMETICAMENTE VEDADO, COM VALIDADE MINIMA DE 6 MESES A PARTIR</w:t>
            </w:r>
          </w:p>
        </w:tc>
        <w:tc>
          <w:tcPr>
            <w:tcW w:w="2038" w:type="dxa"/>
            <w:vAlign w:val="center"/>
          </w:tcPr>
          <w:p w14:paraId="0FD3EAE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1.764,64</w:t>
            </w:r>
          </w:p>
        </w:tc>
      </w:tr>
      <w:tr w:rsidR="00346397" w:rsidRPr="00835ECE" w14:paraId="5A836197" w14:textId="77777777" w:rsidTr="00346397">
        <w:trPr>
          <w:trHeight w:val="344"/>
          <w:jc w:val="center"/>
        </w:trPr>
        <w:tc>
          <w:tcPr>
            <w:tcW w:w="710" w:type="dxa"/>
            <w:vAlign w:val="center"/>
          </w:tcPr>
          <w:p w14:paraId="513E7F19"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13</w:t>
            </w:r>
          </w:p>
        </w:tc>
        <w:tc>
          <w:tcPr>
            <w:tcW w:w="986" w:type="dxa"/>
            <w:vAlign w:val="center"/>
          </w:tcPr>
          <w:p w14:paraId="659EC41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330</w:t>
            </w:r>
          </w:p>
        </w:tc>
        <w:tc>
          <w:tcPr>
            <w:tcW w:w="1560" w:type="dxa"/>
            <w:vAlign w:val="center"/>
          </w:tcPr>
          <w:p w14:paraId="16D5705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5,98</w:t>
            </w:r>
          </w:p>
        </w:tc>
        <w:tc>
          <w:tcPr>
            <w:tcW w:w="3618" w:type="dxa"/>
            <w:vAlign w:val="center"/>
          </w:tcPr>
          <w:p w14:paraId="15426B42"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CANELA CASCA - PACOTE 250GR - Detalhamento: CANELA CASCA - PESO </w:t>
            </w:r>
            <w:r w:rsidRPr="00835ECE">
              <w:rPr>
                <w:rFonts w:ascii="Times New Roman" w:hAnsi="Times New Roman" w:cs="Times New Roman"/>
                <w:color w:val="000000"/>
                <w:sz w:val="20"/>
                <w:szCs w:val="20"/>
              </w:rPr>
              <w:lastRenderedPageBreak/>
              <w:t>LIQUIDO 250GR, OBTIDA DA PARTE INTERNA DA CASCA DO TRONCO, COLORACAO PARDO AMARELADA OU MARROM CLARO, COM ASPECTO CHEIRO AROMATICO E SABOR PROPRIOS, LIVRE DE SUJIDADES E MATERIAIS ESTRANHOS A SUA ESPECIE, ACONDICIONADO EM SACO PLASTICO TRANSPARENTE, ATOXICO, RESISTENTE E HERMETICAMENTE VEDADO, COM VALIDADE MINIMA DE 6 MESES A PARTIR DA DATA DE ENTREGA.</w:t>
            </w:r>
          </w:p>
        </w:tc>
        <w:tc>
          <w:tcPr>
            <w:tcW w:w="2038" w:type="dxa"/>
            <w:vAlign w:val="center"/>
          </w:tcPr>
          <w:p w14:paraId="30196D5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1.375,40</w:t>
            </w:r>
          </w:p>
        </w:tc>
      </w:tr>
      <w:tr w:rsidR="00346397" w:rsidRPr="00835ECE" w14:paraId="36B4E8B6" w14:textId="77777777" w:rsidTr="00346397">
        <w:trPr>
          <w:trHeight w:val="344"/>
          <w:jc w:val="center"/>
        </w:trPr>
        <w:tc>
          <w:tcPr>
            <w:tcW w:w="710" w:type="dxa"/>
            <w:vAlign w:val="center"/>
          </w:tcPr>
          <w:p w14:paraId="7D43BB4A"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14</w:t>
            </w:r>
          </w:p>
        </w:tc>
        <w:tc>
          <w:tcPr>
            <w:tcW w:w="986" w:type="dxa"/>
            <w:vAlign w:val="center"/>
          </w:tcPr>
          <w:p w14:paraId="2A74F321"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160</w:t>
            </w:r>
          </w:p>
        </w:tc>
        <w:tc>
          <w:tcPr>
            <w:tcW w:w="1560" w:type="dxa"/>
            <w:vAlign w:val="center"/>
          </w:tcPr>
          <w:p w14:paraId="63A00C8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6,77</w:t>
            </w:r>
          </w:p>
        </w:tc>
        <w:tc>
          <w:tcPr>
            <w:tcW w:w="3618" w:type="dxa"/>
            <w:vAlign w:val="center"/>
          </w:tcPr>
          <w:p w14:paraId="0E0DAB8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DOCE DE GOIABADA - 300GR - Detalhamento: GOIABADA, DOCE EM MASSA A BASE DE GOIABA E AÇÚCAR, EM EMBALAGEM PLÁSTICA HERMETICAMENTE FECHADA E ATOXICA, DE 300GR, COM VALIDADE MINIMA DE 6 MESES A PARTIR DA DATA DE ENTREGA.</w:t>
            </w:r>
          </w:p>
        </w:tc>
        <w:tc>
          <w:tcPr>
            <w:tcW w:w="2038" w:type="dxa"/>
            <w:vAlign w:val="center"/>
          </w:tcPr>
          <w:p w14:paraId="3D7B1A8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406,20</w:t>
            </w:r>
          </w:p>
        </w:tc>
      </w:tr>
      <w:tr w:rsidR="00346397" w:rsidRPr="00835ECE" w14:paraId="3C724E42" w14:textId="77777777" w:rsidTr="00346397">
        <w:trPr>
          <w:trHeight w:val="344"/>
          <w:jc w:val="center"/>
        </w:trPr>
        <w:tc>
          <w:tcPr>
            <w:tcW w:w="710" w:type="dxa"/>
            <w:vAlign w:val="center"/>
          </w:tcPr>
          <w:p w14:paraId="55504EC8"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15</w:t>
            </w:r>
          </w:p>
        </w:tc>
        <w:tc>
          <w:tcPr>
            <w:tcW w:w="986" w:type="dxa"/>
            <w:vAlign w:val="center"/>
          </w:tcPr>
          <w:p w14:paraId="04EB1F2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150</w:t>
            </w:r>
          </w:p>
        </w:tc>
        <w:tc>
          <w:tcPr>
            <w:tcW w:w="1560" w:type="dxa"/>
            <w:vAlign w:val="center"/>
          </w:tcPr>
          <w:p w14:paraId="4B1611F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6,78</w:t>
            </w:r>
          </w:p>
        </w:tc>
        <w:tc>
          <w:tcPr>
            <w:tcW w:w="3618" w:type="dxa"/>
            <w:vAlign w:val="center"/>
          </w:tcPr>
          <w:p w14:paraId="28BC6742"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ERVA DOCE - POTE 50GR - Detalhamento: CHA - ERVA DOCE SECA-ANIZ, PESO LIQUIDO 50GR, CONSTITUIDO DE FRUTOS MADUROS INTEIROS, DE ESPECIMES VEGETAIS GENUINOS DESSECADOS, DE COR VERDE CINZA PARDACENTA, COM ASPECTO COR,CHEIRO E SABOR PROPRIOS, ISENTO DE SUJIDADES,PARASITAS E LARVAS, ACONDICIONADO EM POTE ACRILICO PLASTICO TRANSPARENTE, RESISTENTE E HERMETICAMENTE VEDADO, COM VALIDADE MINIMA DE 6 MESES A PARTIR DA DATA DE ENTREGA.</w:t>
            </w:r>
          </w:p>
        </w:tc>
        <w:tc>
          <w:tcPr>
            <w:tcW w:w="2038" w:type="dxa"/>
            <w:vAlign w:val="center"/>
          </w:tcPr>
          <w:p w14:paraId="5ED214B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678,00</w:t>
            </w:r>
          </w:p>
        </w:tc>
      </w:tr>
      <w:tr w:rsidR="00346397" w:rsidRPr="00835ECE" w14:paraId="48DCFE3C" w14:textId="77777777" w:rsidTr="00346397">
        <w:trPr>
          <w:trHeight w:val="344"/>
          <w:jc w:val="center"/>
        </w:trPr>
        <w:tc>
          <w:tcPr>
            <w:tcW w:w="710" w:type="dxa"/>
            <w:vAlign w:val="center"/>
          </w:tcPr>
          <w:p w14:paraId="08310B4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16</w:t>
            </w:r>
          </w:p>
        </w:tc>
        <w:tc>
          <w:tcPr>
            <w:tcW w:w="986" w:type="dxa"/>
            <w:vAlign w:val="center"/>
          </w:tcPr>
          <w:p w14:paraId="5C8A595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433</w:t>
            </w:r>
          </w:p>
        </w:tc>
        <w:tc>
          <w:tcPr>
            <w:tcW w:w="1560" w:type="dxa"/>
            <w:vAlign w:val="center"/>
          </w:tcPr>
          <w:p w14:paraId="4292417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5,52</w:t>
            </w:r>
          </w:p>
        </w:tc>
        <w:tc>
          <w:tcPr>
            <w:tcW w:w="3618" w:type="dxa"/>
            <w:vAlign w:val="center"/>
          </w:tcPr>
          <w:p w14:paraId="7FE52F90"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EXTRATO DE TOMATE - SACHE 190GR - Detalhamento: EXTRATO DE TOMATE - SIMPLES,CONCENTRADO, PRODUTO RESULTANTE DA CONCENTRACAO DA POLPA DE TOMATE POR PROCESSO TECNOLOGICO, PREPARADO COM FRUTOS MADUROS SELECIONADOS SEM PELE,SEM SEMENTES E CORANTES ARTIFICIAIS, ISENTO DE SUJIDADES E FERMENTACAO, ACONDICIONADO EM EMBALAGEM PLASTICA TIPO SACHE REFORCADA, COM 190GR, COM VALIDADE MINIMA DE 6 MESES A PARTIR DA DATA DE ENTREGA.</w:t>
            </w:r>
          </w:p>
        </w:tc>
        <w:tc>
          <w:tcPr>
            <w:tcW w:w="2038" w:type="dxa"/>
            <w:vAlign w:val="center"/>
          </w:tcPr>
          <w:p w14:paraId="165EAB44"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1.562,16</w:t>
            </w:r>
          </w:p>
        </w:tc>
      </w:tr>
      <w:tr w:rsidR="00346397" w:rsidRPr="00835ECE" w14:paraId="6F8A2D8A" w14:textId="77777777" w:rsidTr="00346397">
        <w:trPr>
          <w:trHeight w:val="344"/>
          <w:jc w:val="center"/>
        </w:trPr>
        <w:tc>
          <w:tcPr>
            <w:tcW w:w="710" w:type="dxa"/>
            <w:vAlign w:val="center"/>
          </w:tcPr>
          <w:p w14:paraId="611215E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17</w:t>
            </w:r>
          </w:p>
        </w:tc>
        <w:tc>
          <w:tcPr>
            <w:tcW w:w="986" w:type="dxa"/>
            <w:vAlign w:val="center"/>
          </w:tcPr>
          <w:p w14:paraId="0DDFB53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520</w:t>
            </w:r>
          </w:p>
        </w:tc>
        <w:tc>
          <w:tcPr>
            <w:tcW w:w="1560" w:type="dxa"/>
            <w:vAlign w:val="center"/>
          </w:tcPr>
          <w:p w14:paraId="5A378E1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11,70</w:t>
            </w:r>
          </w:p>
        </w:tc>
        <w:tc>
          <w:tcPr>
            <w:tcW w:w="3618" w:type="dxa"/>
            <w:vAlign w:val="center"/>
          </w:tcPr>
          <w:p w14:paraId="2053E2E7"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FARINHA DE MANDIOCA AMARELA - PACOTE C/ 1KG - Detalhamento: FARINHA DE MANDIOCA AMARELA, PACOTE COM 1KG, COM ASPECTO, COR, CHEIRO E SABOR PRÓPRIO COM AUSÊNCIA DE UMIDADE, FERMENTAÇÃO, RANÇO, ISENTO DE SUJIDADES, PARASITAS E LARVAS EMBALAGEM EM SACO PLASTICO HERMETICAMENTE VEDADA, COM VALIDADE MINIMA DE 6 MESES A PARTIR DA DATA DE ENTREGA.</w:t>
            </w:r>
          </w:p>
        </w:tc>
        <w:tc>
          <w:tcPr>
            <w:tcW w:w="2038" w:type="dxa"/>
            <w:vAlign w:val="center"/>
          </w:tcPr>
          <w:p w14:paraId="4D346EC4"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3.159,00</w:t>
            </w:r>
          </w:p>
        </w:tc>
      </w:tr>
      <w:tr w:rsidR="00346397" w:rsidRPr="00835ECE" w14:paraId="7AE44778" w14:textId="77777777" w:rsidTr="00346397">
        <w:trPr>
          <w:trHeight w:val="344"/>
          <w:jc w:val="center"/>
        </w:trPr>
        <w:tc>
          <w:tcPr>
            <w:tcW w:w="710" w:type="dxa"/>
            <w:vAlign w:val="center"/>
          </w:tcPr>
          <w:p w14:paraId="23020D42"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18</w:t>
            </w:r>
          </w:p>
        </w:tc>
        <w:tc>
          <w:tcPr>
            <w:tcW w:w="986" w:type="dxa"/>
            <w:vAlign w:val="center"/>
          </w:tcPr>
          <w:p w14:paraId="20C355D9"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785</w:t>
            </w:r>
          </w:p>
        </w:tc>
        <w:tc>
          <w:tcPr>
            <w:tcW w:w="1560" w:type="dxa"/>
            <w:vAlign w:val="center"/>
          </w:tcPr>
          <w:p w14:paraId="00C13A8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2,10</w:t>
            </w:r>
          </w:p>
        </w:tc>
        <w:tc>
          <w:tcPr>
            <w:tcW w:w="3618" w:type="dxa"/>
            <w:vAlign w:val="center"/>
          </w:tcPr>
          <w:p w14:paraId="0FEE241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FARINHA DE MILHO FLOCADA CUSCUZ - PACOTE C/ 500G - Detalhamento: FARINHA DE MILHO FLOCADA - FUBÁ DE MILHO (MASSA PARA CUSCUZ), PACOTE COM 500GR, SIMPLES, DO GRÃO DE MILHO MOÍDO, DE COR AMARELA, COM ASPECTO COR, CHEIRO E SABOR PRÓPRIO; COM AUSÊNCIA DE UMIDADE, FERMENTAÇÃO, RANÇO; ISENTO DE SUJIDADES, PARASITAS E LARVAS, EMBALAGEM EM SACO PLASTICO HERMETICAMENTE VEDADA, COM VALIDADE MINIMA DE 6 MESES A PARTIR DA DATA DE ENTREGA.</w:t>
            </w:r>
          </w:p>
        </w:tc>
        <w:tc>
          <w:tcPr>
            <w:tcW w:w="2038" w:type="dxa"/>
            <w:vAlign w:val="center"/>
          </w:tcPr>
          <w:p w14:paraId="3DEAFC7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1.281,00</w:t>
            </w:r>
          </w:p>
        </w:tc>
      </w:tr>
      <w:tr w:rsidR="00346397" w:rsidRPr="00835ECE" w14:paraId="67D476C1" w14:textId="77777777" w:rsidTr="00346397">
        <w:trPr>
          <w:trHeight w:val="344"/>
          <w:jc w:val="center"/>
        </w:trPr>
        <w:tc>
          <w:tcPr>
            <w:tcW w:w="710" w:type="dxa"/>
            <w:vAlign w:val="center"/>
          </w:tcPr>
          <w:p w14:paraId="2296ADD9"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19</w:t>
            </w:r>
          </w:p>
        </w:tc>
        <w:tc>
          <w:tcPr>
            <w:tcW w:w="986" w:type="dxa"/>
            <w:vAlign w:val="center"/>
          </w:tcPr>
          <w:p w14:paraId="09981D00"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565</w:t>
            </w:r>
          </w:p>
        </w:tc>
        <w:tc>
          <w:tcPr>
            <w:tcW w:w="1560" w:type="dxa"/>
            <w:vAlign w:val="center"/>
          </w:tcPr>
          <w:p w14:paraId="2B9D413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9,59</w:t>
            </w:r>
          </w:p>
        </w:tc>
        <w:tc>
          <w:tcPr>
            <w:tcW w:w="3618" w:type="dxa"/>
            <w:vAlign w:val="center"/>
          </w:tcPr>
          <w:p w14:paraId="4ADAFDD8"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FEIJAO CARIOCA TIPO 1 - PACOTE 1KG - Detalhamento: FEIJAO CARIOCA, TIPO 1, NOVO, PACOTE DE 1KG, CONSTITUIDO DE GRAOS INTEIROS E SADIOS, COM A UMIDADE PERMITIDA EM LEI, ISENTO DE MATERIAL TERROSO,SUJIDADES E MISTURAS DE OUTRAS ESPECIES, ACONDICIONADO EM SACO PLASTICO,ATOXICO, RESISTENTE E HERMETICAMENTE VEDADO, COM VALIDADE MINIMA DE 6 MESES A PARTIR DA DATA DE ENTREGA.</w:t>
            </w:r>
          </w:p>
        </w:tc>
        <w:tc>
          <w:tcPr>
            <w:tcW w:w="2038" w:type="dxa"/>
            <w:vAlign w:val="center"/>
          </w:tcPr>
          <w:p w14:paraId="4E4929C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3.979,85</w:t>
            </w:r>
          </w:p>
        </w:tc>
      </w:tr>
      <w:tr w:rsidR="00346397" w:rsidRPr="00835ECE" w14:paraId="47A29E32" w14:textId="77777777" w:rsidTr="00346397">
        <w:trPr>
          <w:trHeight w:val="344"/>
          <w:jc w:val="center"/>
        </w:trPr>
        <w:tc>
          <w:tcPr>
            <w:tcW w:w="710" w:type="dxa"/>
            <w:vAlign w:val="center"/>
          </w:tcPr>
          <w:p w14:paraId="5CDCC48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20</w:t>
            </w:r>
          </w:p>
        </w:tc>
        <w:tc>
          <w:tcPr>
            <w:tcW w:w="986" w:type="dxa"/>
            <w:vAlign w:val="center"/>
          </w:tcPr>
          <w:p w14:paraId="1C6D010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600</w:t>
            </w:r>
          </w:p>
        </w:tc>
        <w:tc>
          <w:tcPr>
            <w:tcW w:w="1560" w:type="dxa"/>
            <w:vAlign w:val="center"/>
          </w:tcPr>
          <w:p w14:paraId="1CCE59E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2,99</w:t>
            </w:r>
          </w:p>
        </w:tc>
        <w:tc>
          <w:tcPr>
            <w:tcW w:w="3618" w:type="dxa"/>
            <w:vAlign w:val="center"/>
          </w:tcPr>
          <w:p w14:paraId="335B5792"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FLOCAO DE ARROZ - PACOTE C/ 500GR - Detalhamento: FARINHA DE ARROZ PRÉ- COZIDO, TIPO FLOCÃO, PACOTE COM 500GR, COR BRANCA, COM ASPECTO, COR, CHEIRO E SABOR PRÓPRIO COM AUSÊNCIA DE UMIDADE, FERMENTAÇÃO, RANÇO, ISENTO DE SUJIDADES, PARASITAS E LARVAS EMBALAGEM EM SACO PLASTICO HERMETICAMENTE VEDADA, COM VALIDADE MINIMA DE 6 MESES A PARTIR DA DATA DE ENTREGA.</w:t>
            </w:r>
          </w:p>
        </w:tc>
        <w:tc>
          <w:tcPr>
            <w:tcW w:w="2038" w:type="dxa"/>
            <w:vAlign w:val="center"/>
          </w:tcPr>
          <w:p w14:paraId="523B4A6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1.345,50</w:t>
            </w:r>
          </w:p>
        </w:tc>
      </w:tr>
      <w:tr w:rsidR="00346397" w:rsidRPr="00835ECE" w14:paraId="05732E81" w14:textId="77777777" w:rsidTr="00346397">
        <w:trPr>
          <w:trHeight w:val="344"/>
          <w:jc w:val="center"/>
        </w:trPr>
        <w:tc>
          <w:tcPr>
            <w:tcW w:w="710" w:type="dxa"/>
            <w:vAlign w:val="center"/>
          </w:tcPr>
          <w:p w14:paraId="449BCE43"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21</w:t>
            </w:r>
          </w:p>
        </w:tc>
        <w:tc>
          <w:tcPr>
            <w:tcW w:w="986" w:type="dxa"/>
            <w:vAlign w:val="center"/>
          </w:tcPr>
          <w:p w14:paraId="2844C1F9"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1046</w:t>
            </w:r>
          </w:p>
        </w:tc>
        <w:tc>
          <w:tcPr>
            <w:tcW w:w="1560" w:type="dxa"/>
            <w:vAlign w:val="center"/>
          </w:tcPr>
          <w:p w14:paraId="70D23AE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19,21</w:t>
            </w:r>
          </w:p>
        </w:tc>
        <w:tc>
          <w:tcPr>
            <w:tcW w:w="3618" w:type="dxa"/>
            <w:vAlign w:val="center"/>
          </w:tcPr>
          <w:p w14:paraId="4C2BB59F"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LEITE INTEGRAL EM PO - PACOTE 400GR - Detalhamento: LEITE EM PO </w:t>
            </w:r>
            <w:r w:rsidRPr="00835ECE">
              <w:rPr>
                <w:rFonts w:ascii="Times New Roman" w:hAnsi="Times New Roman" w:cs="Times New Roman"/>
                <w:color w:val="000000"/>
                <w:sz w:val="20"/>
                <w:szCs w:val="20"/>
              </w:rPr>
              <w:lastRenderedPageBreak/>
              <w:t>INTEGRAL - PACOTE COM 400GR, GORDURAS TOTAIS 6,9 A 8,0 G, GORDURAS SATURADAS 4,0 A 5,0 G, GORDURA TRANS 0 G,FIBRA ALIMENTAR 0G, CALCIO 239MG A 239,2 MG, SODIO 85MG A 111MG, VALOR ENERGETICO DE 129 A 150 KCAL, CARBOIDRATO DE 9,6 A 12G, PROTEINA DE 6,7 A 12G.,EMBALADO EM PACOTE ALUMINIZADO VEDADO, COM VALIDADE MINIMA DE 6 MESES A PARTIR DA DATA DE ENTREGA.</w:t>
            </w:r>
          </w:p>
        </w:tc>
        <w:tc>
          <w:tcPr>
            <w:tcW w:w="2038" w:type="dxa"/>
            <w:vAlign w:val="center"/>
          </w:tcPr>
          <w:p w14:paraId="43E363A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17.212,16</w:t>
            </w:r>
          </w:p>
        </w:tc>
      </w:tr>
      <w:tr w:rsidR="00346397" w:rsidRPr="00835ECE" w14:paraId="42C92744" w14:textId="77777777" w:rsidTr="00346397">
        <w:trPr>
          <w:trHeight w:val="344"/>
          <w:jc w:val="center"/>
        </w:trPr>
        <w:tc>
          <w:tcPr>
            <w:tcW w:w="710" w:type="dxa"/>
            <w:vAlign w:val="center"/>
          </w:tcPr>
          <w:p w14:paraId="2ECBB1C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22</w:t>
            </w:r>
          </w:p>
        </w:tc>
        <w:tc>
          <w:tcPr>
            <w:tcW w:w="986" w:type="dxa"/>
            <w:vAlign w:val="center"/>
          </w:tcPr>
          <w:p w14:paraId="576EF701"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544</w:t>
            </w:r>
          </w:p>
        </w:tc>
        <w:tc>
          <w:tcPr>
            <w:tcW w:w="1560" w:type="dxa"/>
            <w:vAlign w:val="center"/>
          </w:tcPr>
          <w:p w14:paraId="5706BC8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4,31</w:t>
            </w:r>
          </w:p>
        </w:tc>
        <w:tc>
          <w:tcPr>
            <w:tcW w:w="3618" w:type="dxa"/>
            <w:vAlign w:val="center"/>
          </w:tcPr>
          <w:p w14:paraId="387C493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MACARRAO TIPO ESPAGUETE - PACOTE 500GR - Detalhamento: MASSA ALIMENTICIA - TIPO SECA PARA MACARRONADA, FORMATO ESPAGUETE, PACOTE COM 500GR, COM FIO FINO E LONGO COMPRIMENTO ENTRE25 E 30CM, COR AMARELA, COM ASPECTO, COR, CHEIRO, TEXTURA E SABOR PROPRIOS, OBTIDA PELO AMASSAMENTO DA FARINHA DE TRIGO ESPECIAL, SEMOLA DE TRIGO, OVOS E DEMAIS SUBSTANCIAS PERMITIDAS, ISENTA DE CORANTES ARTIFICIAIS, SUJIDADES, PARASITAS E LARVAS, ADMITINDO UMIDADE MAXIMA 13%, ACONDICIONADO EM SACO PLASTICO,ATOXICO, RESISTENTE E HERMETICAMENTE VEDADO, COM VALIDADE MINIMA DE 6 MESES A PARTIR DA DATA DE ENTREGA.</w:t>
            </w:r>
          </w:p>
        </w:tc>
        <w:tc>
          <w:tcPr>
            <w:tcW w:w="2038" w:type="dxa"/>
            <w:vAlign w:val="center"/>
          </w:tcPr>
          <w:p w14:paraId="13125EB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1.698,14</w:t>
            </w:r>
          </w:p>
        </w:tc>
      </w:tr>
      <w:tr w:rsidR="00346397" w:rsidRPr="00835ECE" w14:paraId="3744BD5E" w14:textId="77777777" w:rsidTr="00346397">
        <w:trPr>
          <w:trHeight w:val="344"/>
          <w:jc w:val="center"/>
        </w:trPr>
        <w:tc>
          <w:tcPr>
            <w:tcW w:w="710" w:type="dxa"/>
            <w:vAlign w:val="center"/>
          </w:tcPr>
          <w:p w14:paraId="39F434C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23</w:t>
            </w:r>
          </w:p>
        </w:tc>
        <w:tc>
          <w:tcPr>
            <w:tcW w:w="986" w:type="dxa"/>
            <w:vAlign w:val="center"/>
          </w:tcPr>
          <w:p w14:paraId="689A287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222</w:t>
            </w:r>
          </w:p>
        </w:tc>
        <w:tc>
          <w:tcPr>
            <w:tcW w:w="1560" w:type="dxa"/>
            <w:vAlign w:val="center"/>
          </w:tcPr>
          <w:p w14:paraId="7D0F131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4,45</w:t>
            </w:r>
          </w:p>
        </w:tc>
        <w:tc>
          <w:tcPr>
            <w:tcW w:w="3618" w:type="dxa"/>
            <w:vAlign w:val="center"/>
          </w:tcPr>
          <w:p w14:paraId="465CBD4A"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MACARRAO TIPO PARAFUSO - PACOTE 500GR - Detalhamento: MASSA ALIMENTICIA - TIPO SECA PARA MACARRONADA,FORMATO PARAFUSO, PACOTE COM 500GR, NA COR AMARELA,OBTIDA PELO AMASSAMENTO DA COMPOSTA DE FARINHA DE TRIGO ESPECIAL,OVOS E DEMAIS SUBSTANCIAS PERMITIDAS,ISENTA DE CORANTES ARTIFICIAIS, ISENTO DE SUJIDADES, PARASITAS E LARVAS, ADMITINDO UMIDADE MAXIMA DE 15%,ACONDICIONADA EM SACO PLASTICO TRANSPARENTE E ATOXICO, COM VALIDADE MINIMA DE 6 MESES A PARTIR DA DATA DE ENTREGA.</w:t>
            </w:r>
          </w:p>
        </w:tc>
        <w:tc>
          <w:tcPr>
            <w:tcW w:w="2038" w:type="dxa"/>
            <w:vAlign w:val="center"/>
          </w:tcPr>
          <w:p w14:paraId="6ED688A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765,40</w:t>
            </w:r>
          </w:p>
        </w:tc>
      </w:tr>
      <w:tr w:rsidR="00346397" w:rsidRPr="00835ECE" w14:paraId="5F5163ED" w14:textId="77777777" w:rsidTr="00346397">
        <w:trPr>
          <w:trHeight w:val="344"/>
          <w:jc w:val="center"/>
        </w:trPr>
        <w:tc>
          <w:tcPr>
            <w:tcW w:w="710" w:type="dxa"/>
            <w:vAlign w:val="center"/>
          </w:tcPr>
          <w:p w14:paraId="63218534"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24</w:t>
            </w:r>
          </w:p>
        </w:tc>
        <w:tc>
          <w:tcPr>
            <w:tcW w:w="986" w:type="dxa"/>
            <w:vAlign w:val="center"/>
          </w:tcPr>
          <w:p w14:paraId="180015B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660</w:t>
            </w:r>
          </w:p>
        </w:tc>
        <w:tc>
          <w:tcPr>
            <w:tcW w:w="1560" w:type="dxa"/>
            <w:vAlign w:val="center"/>
          </w:tcPr>
          <w:p w14:paraId="564E416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7,51</w:t>
            </w:r>
          </w:p>
        </w:tc>
        <w:tc>
          <w:tcPr>
            <w:tcW w:w="3618" w:type="dxa"/>
            <w:vAlign w:val="center"/>
          </w:tcPr>
          <w:p w14:paraId="132F2B04"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MARGARINA VEGETAL COM SAL - POTE 500GRS - Detalhamento: MARGARINA VEGETAL - COM SAL, POTE COM 500GR, COM 80% DE </w:t>
            </w:r>
            <w:r w:rsidRPr="00835ECE">
              <w:rPr>
                <w:rFonts w:ascii="Times New Roman" w:hAnsi="Times New Roman" w:cs="Times New Roman"/>
                <w:color w:val="000000"/>
                <w:sz w:val="20"/>
                <w:szCs w:val="20"/>
              </w:rPr>
              <w:lastRenderedPageBreak/>
              <w:t>TEOR DE GORDURA, REFRIGERADO, NÃO RANÇOSO, PODENDO CONTER VITAMINA E OUTRAS SUBSTANCIAS PERMITIDAS, COM ASPECTO COR, CHEIRO E SABOR PROPRIO, ACONDICIONADO EM POTE PLASTICO, VEDADO, COM VALIDADE MINIMA DE 6 MESES A PARTIR DA DATA DE ENTREGA.</w:t>
            </w:r>
          </w:p>
        </w:tc>
        <w:tc>
          <w:tcPr>
            <w:tcW w:w="2038" w:type="dxa"/>
            <w:vAlign w:val="center"/>
          </w:tcPr>
          <w:p w14:paraId="1391E6D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3.830,10</w:t>
            </w:r>
          </w:p>
        </w:tc>
      </w:tr>
      <w:tr w:rsidR="00346397" w:rsidRPr="00835ECE" w14:paraId="0FD3750D" w14:textId="77777777" w:rsidTr="00346397">
        <w:trPr>
          <w:trHeight w:val="344"/>
          <w:jc w:val="center"/>
        </w:trPr>
        <w:tc>
          <w:tcPr>
            <w:tcW w:w="710" w:type="dxa"/>
            <w:vAlign w:val="center"/>
          </w:tcPr>
          <w:p w14:paraId="5073602D"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25</w:t>
            </w:r>
          </w:p>
        </w:tc>
        <w:tc>
          <w:tcPr>
            <w:tcW w:w="986" w:type="dxa"/>
            <w:vAlign w:val="center"/>
          </w:tcPr>
          <w:p w14:paraId="753D7975"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174</w:t>
            </w:r>
          </w:p>
        </w:tc>
        <w:tc>
          <w:tcPr>
            <w:tcW w:w="1560" w:type="dxa"/>
            <w:vAlign w:val="center"/>
          </w:tcPr>
          <w:p w14:paraId="526978E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5,19</w:t>
            </w:r>
          </w:p>
        </w:tc>
        <w:tc>
          <w:tcPr>
            <w:tcW w:w="3618" w:type="dxa"/>
            <w:vAlign w:val="center"/>
          </w:tcPr>
          <w:p w14:paraId="335062C7"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MILHO DE PIPOCA - PACOTE 500GR - Detalhamento: MILHO DE PIPOCA - PACOTE COM 500GR, DE PRIMEIRA QUALIDADE,BENEFICIADO,POLIDO,LIMPO, ISENTO DE SUJIDADES,PARASITAS E LARVAS, ADMITINDO UMIDADE MAXIMA DE 14% POR PESO, ACONDICIONADO EM SACO PLASTICO ATOXICO, HERMETICAMENTE FECHADO, COM VALIDADE MINIMA DE 6 MESES A PARTIR DA DATA DE ENTREGA.</w:t>
            </w:r>
          </w:p>
        </w:tc>
        <w:tc>
          <w:tcPr>
            <w:tcW w:w="2038" w:type="dxa"/>
            <w:vAlign w:val="center"/>
          </w:tcPr>
          <w:p w14:paraId="2DEA47D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384,06</w:t>
            </w:r>
          </w:p>
        </w:tc>
      </w:tr>
      <w:tr w:rsidR="00346397" w:rsidRPr="00835ECE" w14:paraId="07C4A915" w14:textId="77777777" w:rsidTr="00346397">
        <w:trPr>
          <w:trHeight w:val="344"/>
          <w:jc w:val="center"/>
        </w:trPr>
        <w:tc>
          <w:tcPr>
            <w:tcW w:w="710" w:type="dxa"/>
            <w:vAlign w:val="center"/>
          </w:tcPr>
          <w:p w14:paraId="3E3E3B0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26</w:t>
            </w:r>
          </w:p>
        </w:tc>
        <w:tc>
          <w:tcPr>
            <w:tcW w:w="986" w:type="dxa"/>
            <w:vAlign w:val="center"/>
          </w:tcPr>
          <w:p w14:paraId="746C5EED"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328</w:t>
            </w:r>
          </w:p>
        </w:tc>
        <w:tc>
          <w:tcPr>
            <w:tcW w:w="1560" w:type="dxa"/>
            <w:vAlign w:val="center"/>
          </w:tcPr>
          <w:p w14:paraId="7C8297F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9,73</w:t>
            </w:r>
          </w:p>
        </w:tc>
        <w:tc>
          <w:tcPr>
            <w:tcW w:w="3618" w:type="dxa"/>
            <w:vAlign w:val="center"/>
          </w:tcPr>
          <w:p w14:paraId="390BDD7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FARINHA DE MANDIOCA TIPO PUBA - PACOTE C/ 1KG - Detalhamento: FARINHA DE MANDIOCA TIPO PUBA, EMBALAGEM ÍNTEGRA, TIPO PACOTE DE POLIETILENO DE 1KG, LIVRE DE MISTURAS, RESÍDUOS OU IMPUREZAS, NÃO DEVE APRESENTAR ODOR FORTE E INTENSO (NÃO CARACTERÍSTICOS DO PRODUTO) ALÉM DE COLORAÇÃO ANORMAL, O PRAZER DE VALIDADE DEVE SER SUPERIOR A 03 MESES A PARTIR DA DATA DE ENTREGA, A ROTULAGEM DEVE CONTER NO MÍNIMO AS SEGUINTES INFORMAÇÕES NOME OU MARCA, INGREDIENTES, DATA DE VALIDADE, LOTE E INFORMAÇÕES NUTRICIONAIS.</w:t>
            </w:r>
          </w:p>
        </w:tc>
        <w:tc>
          <w:tcPr>
            <w:tcW w:w="2038" w:type="dxa"/>
            <w:vAlign w:val="center"/>
          </w:tcPr>
          <w:p w14:paraId="173C84F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2.899,54</w:t>
            </w:r>
          </w:p>
        </w:tc>
      </w:tr>
      <w:tr w:rsidR="00346397" w:rsidRPr="00835ECE" w14:paraId="6986FC50" w14:textId="77777777" w:rsidTr="00346397">
        <w:trPr>
          <w:trHeight w:val="344"/>
          <w:jc w:val="center"/>
        </w:trPr>
        <w:tc>
          <w:tcPr>
            <w:tcW w:w="710" w:type="dxa"/>
            <w:vAlign w:val="center"/>
          </w:tcPr>
          <w:p w14:paraId="1E973F75"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27</w:t>
            </w:r>
          </w:p>
        </w:tc>
        <w:tc>
          <w:tcPr>
            <w:tcW w:w="986" w:type="dxa"/>
            <w:vAlign w:val="center"/>
          </w:tcPr>
          <w:p w14:paraId="2B6A212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100</w:t>
            </w:r>
          </w:p>
        </w:tc>
        <w:tc>
          <w:tcPr>
            <w:tcW w:w="1560" w:type="dxa"/>
            <w:vAlign w:val="center"/>
          </w:tcPr>
          <w:p w14:paraId="2186B11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5,60</w:t>
            </w:r>
          </w:p>
        </w:tc>
        <w:tc>
          <w:tcPr>
            <w:tcW w:w="3618" w:type="dxa"/>
            <w:vAlign w:val="center"/>
          </w:tcPr>
          <w:p w14:paraId="47452DC7"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NOZ MOSCADA EM PÓ - POTE 40GR - Detalhamento: NOZ MOSCADA EM PO - PESO LIQUIDO 40GR, CONDIMENTOS EM PO, SABOR PROPRIO, ISENTO DE SUJIDADES E MATERIAIS ESTRANHOS A SUA ESPECIE, ACONDICIONADO EM POTE ACRILICO PLASTICO TRANSPARENTE, RESISTENTE E HERMETICAMENTE VEDADO, COM VALIDADE MINIMA DE 6 MESES A PARTIR DA DATA DE ENTREGA.</w:t>
            </w:r>
          </w:p>
        </w:tc>
        <w:tc>
          <w:tcPr>
            <w:tcW w:w="2038" w:type="dxa"/>
            <w:vAlign w:val="center"/>
          </w:tcPr>
          <w:p w14:paraId="43FA046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280,00</w:t>
            </w:r>
          </w:p>
        </w:tc>
      </w:tr>
      <w:tr w:rsidR="00346397" w:rsidRPr="00835ECE" w14:paraId="3003F65F" w14:textId="77777777" w:rsidTr="00346397">
        <w:trPr>
          <w:trHeight w:val="344"/>
          <w:jc w:val="center"/>
        </w:trPr>
        <w:tc>
          <w:tcPr>
            <w:tcW w:w="710" w:type="dxa"/>
            <w:vAlign w:val="center"/>
          </w:tcPr>
          <w:p w14:paraId="7A8A8BA9"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28</w:t>
            </w:r>
          </w:p>
        </w:tc>
        <w:tc>
          <w:tcPr>
            <w:tcW w:w="986" w:type="dxa"/>
            <w:vAlign w:val="center"/>
          </w:tcPr>
          <w:p w14:paraId="301CC33D"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560</w:t>
            </w:r>
          </w:p>
        </w:tc>
        <w:tc>
          <w:tcPr>
            <w:tcW w:w="1560" w:type="dxa"/>
            <w:vAlign w:val="center"/>
          </w:tcPr>
          <w:p w14:paraId="5A7AC3E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11,11</w:t>
            </w:r>
          </w:p>
        </w:tc>
        <w:tc>
          <w:tcPr>
            <w:tcW w:w="3618" w:type="dxa"/>
            <w:vAlign w:val="center"/>
          </w:tcPr>
          <w:p w14:paraId="32BAD029"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OLEO DE SOJA - FRASCO 900ML - Detalhamento: OLEO COMESTIVEL - DE SOJA, FRASCO 900ML, OBTIDO DA SOJA, SEM COLESTEROL E SEM ADITIVO, ISENTO DE RANCO E </w:t>
            </w:r>
            <w:r w:rsidRPr="00835ECE">
              <w:rPr>
                <w:rFonts w:ascii="Times New Roman" w:hAnsi="Times New Roman" w:cs="Times New Roman"/>
                <w:color w:val="000000"/>
                <w:sz w:val="20"/>
                <w:szCs w:val="20"/>
              </w:rPr>
              <w:lastRenderedPageBreak/>
              <w:t>SUBSTANCIAS ESTRANHAS, ACONDICIONADO EM FRASCO PLASTICO VEDADO, COM VALIDADE MINIMA DE 6 MESES A PARTIR DA DATA DE ENTREGA.</w:t>
            </w:r>
          </w:p>
        </w:tc>
        <w:tc>
          <w:tcPr>
            <w:tcW w:w="2038" w:type="dxa"/>
            <w:vAlign w:val="center"/>
          </w:tcPr>
          <w:p w14:paraId="43D07AC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5.888,30</w:t>
            </w:r>
          </w:p>
        </w:tc>
      </w:tr>
      <w:tr w:rsidR="00346397" w:rsidRPr="00835ECE" w14:paraId="41CE3948" w14:textId="77777777" w:rsidTr="00346397">
        <w:trPr>
          <w:trHeight w:val="344"/>
          <w:jc w:val="center"/>
        </w:trPr>
        <w:tc>
          <w:tcPr>
            <w:tcW w:w="710" w:type="dxa"/>
            <w:vAlign w:val="center"/>
          </w:tcPr>
          <w:p w14:paraId="230F6392"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29</w:t>
            </w:r>
          </w:p>
        </w:tc>
        <w:tc>
          <w:tcPr>
            <w:tcW w:w="986" w:type="dxa"/>
            <w:vAlign w:val="center"/>
          </w:tcPr>
          <w:p w14:paraId="206B8F5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146</w:t>
            </w:r>
          </w:p>
        </w:tc>
        <w:tc>
          <w:tcPr>
            <w:tcW w:w="1560" w:type="dxa"/>
            <w:vAlign w:val="center"/>
          </w:tcPr>
          <w:p w14:paraId="5966B20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7,63</w:t>
            </w:r>
          </w:p>
        </w:tc>
        <w:tc>
          <w:tcPr>
            <w:tcW w:w="3618" w:type="dxa"/>
            <w:vAlign w:val="center"/>
          </w:tcPr>
          <w:p w14:paraId="53C8A3F0"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POLVILHO DOCE - PACOTE 500GR - Detalhamento: POLVILHO - DOCE, PACOTE COM 500GR, SUBGRUPO DE FARINÁCEOS DA COR BRANCA, ISENTO DE SUJIDADES,PARASITAS E LARVAS, ACONDICIONADO EM SACO PLASTICO,ATOXICO, RESISTENTE E HERMETICAMENTE VEDADO, COM VALIDADE MINIMA DE 6 MESES A PARTIR DA DATA DE ENTREGA.</w:t>
            </w:r>
          </w:p>
        </w:tc>
        <w:tc>
          <w:tcPr>
            <w:tcW w:w="2038" w:type="dxa"/>
            <w:vAlign w:val="center"/>
          </w:tcPr>
          <w:p w14:paraId="53460F8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885,08</w:t>
            </w:r>
          </w:p>
        </w:tc>
      </w:tr>
      <w:tr w:rsidR="00346397" w:rsidRPr="00835ECE" w14:paraId="3FC88B4A" w14:textId="77777777" w:rsidTr="00346397">
        <w:trPr>
          <w:trHeight w:val="344"/>
          <w:jc w:val="center"/>
        </w:trPr>
        <w:tc>
          <w:tcPr>
            <w:tcW w:w="710" w:type="dxa"/>
            <w:vAlign w:val="center"/>
          </w:tcPr>
          <w:p w14:paraId="1F78627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30</w:t>
            </w:r>
          </w:p>
        </w:tc>
        <w:tc>
          <w:tcPr>
            <w:tcW w:w="986" w:type="dxa"/>
            <w:vAlign w:val="center"/>
          </w:tcPr>
          <w:p w14:paraId="6865300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708</w:t>
            </w:r>
          </w:p>
        </w:tc>
        <w:tc>
          <w:tcPr>
            <w:tcW w:w="1560" w:type="dxa"/>
            <w:vAlign w:val="center"/>
          </w:tcPr>
          <w:p w14:paraId="0CEFCE5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11,70</w:t>
            </w:r>
          </w:p>
        </w:tc>
        <w:tc>
          <w:tcPr>
            <w:tcW w:w="3618" w:type="dxa"/>
            <w:vAlign w:val="center"/>
          </w:tcPr>
          <w:p w14:paraId="66CAAA21"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REFRIGERANTE SABOR COLA - GARRAFA 2LITROS - Detalhamento: REFRIGERANTE, 1ª LINHA, SABOR COLA, ÁGUA GASOSA/XAROPE , ACONDICIONADO EM FRASCO PLASTICO VEDADO, COM VALIDADE MINIMA DE 6 MESES A PARTIR DA DATA DE ENTREGA.</w:t>
            </w:r>
          </w:p>
        </w:tc>
        <w:tc>
          <w:tcPr>
            <w:tcW w:w="2038" w:type="dxa"/>
            <w:vAlign w:val="center"/>
          </w:tcPr>
          <w:p w14:paraId="07ED906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3.603,60</w:t>
            </w:r>
          </w:p>
        </w:tc>
      </w:tr>
      <w:tr w:rsidR="00346397" w:rsidRPr="00835ECE" w14:paraId="2546332F" w14:textId="77777777" w:rsidTr="00346397">
        <w:trPr>
          <w:trHeight w:val="344"/>
          <w:jc w:val="center"/>
        </w:trPr>
        <w:tc>
          <w:tcPr>
            <w:tcW w:w="710" w:type="dxa"/>
            <w:vAlign w:val="center"/>
          </w:tcPr>
          <w:p w14:paraId="0B947C9D"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31</w:t>
            </w:r>
          </w:p>
        </w:tc>
        <w:tc>
          <w:tcPr>
            <w:tcW w:w="986" w:type="dxa"/>
            <w:vAlign w:val="center"/>
          </w:tcPr>
          <w:p w14:paraId="5A7D47A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708</w:t>
            </w:r>
          </w:p>
        </w:tc>
        <w:tc>
          <w:tcPr>
            <w:tcW w:w="1560" w:type="dxa"/>
            <w:vAlign w:val="center"/>
          </w:tcPr>
          <w:p w14:paraId="1331FF5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8,97</w:t>
            </w:r>
          </w:p>
        </w:tc>
        <w:tc>
          <w:tcPr>
            <w:tcW w:w="3618" w:type="dxa"/>
            <w:vAlign w:val="center"/>
          </w:tcPr>
          <w:p w14:paraId="001CD518"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REFRIGERANTE SABOR GUARANA - GARRAFA 2LITROS - Detalhamento: REFRIGERANTE, 1ª LINHA, SABOR GUARANA, ÁGUA GASOSA/XAROPE , ACONDICIONADO EM FRASCO PLASTICO VEDADO, COM VALIDADE MINIMA DE 6 MESES A PARTIR DA DATA DE ENTREGA.</w:t>
            </w:r>
          </w:p>
        </w:tc>
        <w:tc>
          <w:tcPr>
            <w:tcW w:w="2038" w:type="dxa"/>
            <w:vAlign w:val="center"/>
          </w:tcPr>
          <w:p w14:paraId="6D27A73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2.762,76</w:t>
            </w:r>
          </w:p>
        </w:tc>
      </w:tr>
      <w:tr w:rsidR="00346397" w:rsidRPr="00835ECE" w14:paraId="7F6FF4B1" w14:textId="77777777" w:rsidTr="00346397">
        <w:trPr>
          <w:trHeight w:val="344"/>
          <w:jc w:val="center"/>
        </w:trPr>
        <w:tc>
          <w:tcPr>
            <w:tcW w:w="710" w:type="dxa"/>
            <w:vAlign w:val="center"/>
          </w:tcPr>
          <w:p w14:paraId="11266A45"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32</w:t>
            </w:r>
          </w:p>
        </w:tc>
        <w:tc>
          <w:tcPr>
            <w:tcW w:w="986" w:type="dxa"/>
            <w:vAlign w:val="center"/>
          </w:tcPr>
          <w:p w14:paraId="09C7848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708</w:t>
            </w:r>
          </w:p>
        </w:tc>
        <w:tc>
          <w:tcPr>
            <w:tcW w:w="1560" w:type="dxa"/>
            <w:vAlign w:val="center"/>
          </w:tcPr>
          <w:p w14:paraId="4633F00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11,20</w:t>
            </w:r>
          </w:p>
        </w:tc>
        <w:tc>
          <w:tcPr>
            <w:tcW w:w="3618" w:type="dxa"/>
            <w:vAlign w:val="center"/>
          </w:tcPr>
          <w:p w14:paraId="518B42B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REFRIGERANTE SABOR LARANJA - GARRAFA 2LITROS - Detalhamento: REFRIGERANTE, 1ª LINHA, SABOR LARANJA, ÁGUA GASOSA/XAROPE , ACONDICIONADO EM FRASCO PLASTICO VEDADO, COM VALIDADE MINIMA DE 6 MESES A PARTIR DA DATA DE ENTREGA</w:t>
            </w:r>
          </w:p>
        </w:tc>
        <w:tc>
          <w:tcPr>
            <w:tcW w:w="2038" w:type="dxa"/>
            <w:vAlign w:val="center"/>
          </w:tcPr>
          <w:p w14:paraId="668B0C9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3.449,60</w:t>
            </w:r>
          </w:p>
        </w:tc>
      </w:tr>
      <w:tr w:rsidR="00346397" w:rsidRPr="00835ECE" w14:paraId="3D968490" w14:textId="77777777" w:rsidTr="00346397">
        <w:trPr>
          <w:trHeight w:val="344"/>
          <w:jc w:val="center"/>
        </w:trPr>
        <w:tc>
          <w:tcPr>
            <w:tcW w:w="710" w:type="dxa"/>
            <w:vAlign w:val="center"/>
          </w:tcPr>
          <w:p w14:paraId="050B2EB4"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33</w:t>
            </w:r>
          </w:p>
        </w:tc>
        <w:tc>
          <w:tcPr>
            <w:tcW w:w="986" w:type="dxa"/>
            <w:vAlign w:val="center"/>
          </w:tcPr>
          <w:p w14:paraId="190B615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246</w:t>
            </w:r>
          </w:p>
        </w:tc>
        <w:tc>
          <w:tcPr>
            <w:tcW w:w="1560" w:type="dxa"/>
            <w:vAlign w:val="center"/>
          </w:tcPr>
          <w:p w14:paraId="64A332E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2,00</w:t>
            </w:r>
          </w:p>
        </w:tc>
        <w:tc>
          <w:tcPr>
            <w:tcW w:w="3618" w:type="dxa"/>
            <w:vAlign w:val="center"/>
          </w:tcPr>
          <w:p w14:paraId="63E4CD5D"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SAL REFINADO - PACOTE 1KG - Detalhamento: SAL - REFINADO, PACOTE COM 1KG, IODADO, COM NO MINIMO 96,95% DE CLORETO DE SODIO E SAIS DE IODO, ACONDICIONADO EM SACO DE POLIETILENO, COM VALIDADE MINIMA DE 6 MESES A PARTIR DA DATA DE ENTREGA.</w:t>
            </w:r>
          </w:p>
        </w:tc>
        <w:tc>
          <w:tcPr>
            <w:tcW w:w="2038" w:type="dxa"/>
            <w:vAlign w:val="center"/>
          </w:tcPr>
          <w:p w14:paraId="5BA755E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332,00</w:t>
            </w:r>
          </w:p>
        </w:tc>
      </w:tr>
      <w:tr w:rsidR="00346397" w:rsidRPr="00835ECE" w14:paraId="46F49DC5" w14:textId="77777777" w:rsidTr="00346397">
        <w:trPr>
          <w:trHeight w:val="344"/>
          <w:jc w:val="center"/>
        </w:trPr>
        <w:tc>
          <w:tcPr>
            <w:tcW w:w="710" w:type="dxa"/>
            <w:vAlign w:val="center"/>
          </w:tcPr>
          <w:p w14:paraId="52684A6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34</w:t>
            </w:r>
          </w:p>
        </w:tc>
        <w:tc>
          <w:tcPr>
            <w:tcW w:w="986" w:type="dxa"/>
            <w:vAlign w:val="center"/>
          </w:tcPr>
          <w:p w14:paraId="05FB0CD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250</w:t>
            </w:r>
          </w:p>
        </w:tc>
        <w:tc>
          <w:tcPr>
            <w:tcW w:w="1560" w:type="dxa"/>
            <w:vAlign w:val="center"/>
          </w:tcPr>
          <w:p w14:paraId="0B28492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5,87</w:t>
            </w:r>
          </w:p>
        </w:tc>
        <w:tc>
          <w:tcPr>
            <w:tcW w:w="3618" w:type="dxa"/>
            <w:vAlign w:val="center"/>
          </w:tcPr>
          <w:p w14:paraId="238B4E1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SARDINHA COM MOLHO TOMATE - LATA 130GR - Detalhamento: SARDINHA - PESCADO EM CONSERVA - LATA COM 130GR, PREPARADOS COM PESCADO FRESCO, LIMPO, VICERADO ETC, APRESENTACAO: INTEIRO E SEM CABECA, CONSERVADO EM MOLHO </w:t>
            </w:r>
            <w:r w:rsidRPr="00835ECE">
              <w:rPr>
                <w:rFonts w:ascii="Times New Roman" w:hAnsi="Times New Roman" w:cs="Times New Roman"/>
                <w:color w:val="000000"/>
                <w:sz w:val="20"/>
                <w:szCs w:val="20"/>
              </w:rPr>
              <w:lastRenderedPageBreak/>
              <w:t>DE TOMATE, COM ASPECTO COR, CHEIRO E SABOR PROPRIO, ISENTO DE FERRUGEM E DANIFICACAO DAS LATAS, SUJIDADES, ACONDICIONADO EM LATA VEDADA, COM VALIDADE MINIMA DE 6 MESES A PARTIR DA DATA DE ENTREGA.</w:t>
            </w:r>
          </w:p>
        </w:tc>
        <w:tc>
          <w:tcPr>
            <w:tcW w:w="2038" w:type="dxa"/>
            <w:vAlign w:val="center"/>
          </w:tcPr>
          <w:p w14:paraId="323F7191"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1.350,10</w:t>
            </w:r>
          </w:p>
        </w:tc>
      </w:tr>
      <w:tr w:rsidR="00346397" w:rsidRPr="00835ECE" w14:paraId="6C789D69" w14:textId="77777777" w:rsidTr="00346397">
        <w:trPr>
          <w:trHeight w:val="344"/>
          <w:jc w:val="center"/>
        </w:trPr>
        <w:tc>
          <w:tcPr>
            <w:tcW w:w="710" w:type="dxa"/>
            <w:vAlign w:val="center"/>
          </w:tcPr>
          <w:p w14:paraId="31555D18"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35</w:t>
            </w:r>
          </w:p>
        </w:tc>
        <w:tc>
          <w:tcPr>
            <w:tcW w:w="986" w:type="dxa"/>
            <w:vAlign w:val="center"/>
          </w:tcPr>
          <w:p w14:paraId="32E122FB"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248</w:t>
            </w:r>
          </w:p>
        </w:tc>
        <w:tc>
          <w:tcPr>
            <w:tcW w:w="1560" w:type="dxa"/>
            <w:vAlign w:val="center"/>
          </w:tcPr>
          <w:p w14:paraId="0207D90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17,84</w:t>
            </w:r>
          </w:p>
        </w:tc>
        <w:tc>
          <w:tcPr>
            <w:tcW w:w="3618" w:type="dxa"/>
            <w:vAlign w:val="center"/>
          </w:tcPr>
          <w:p w14:paraId="021E370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TEMPERO COMPLETO SEM PIMENTA - POTE 1KG - Detalhamento: TEMPERO - COMPLETO SEM PIMENTA, POTE COM 1KG, SAL,POLPA DE ALHO, CEBOLA, MANJERICAO, OLEO VEGETAL, REALCADOR DE SABOR GLUTAMATO MONOSSODICO, ACONDICIONADO EM POTE DE PLASTICO VEDADO, COM VALIDADE MINIMA DE 6 MESES A PARTIR DA DATA DE ENTREGA.</w:t>
            </w:r>
          </w:p>
        </w:tc>
        <w:tc>
          <w:tcPr>
            <w:tcW w:w="2038" w:type="dxa"/>
            <w:vAlign w:val="center"/>
          </w:tcPr>
          <w:p w14:paraId="5C315AE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3.532,32</w:t>
            </w:r>
          </w:p>
        </w:tc>
      </w:tr>
      <w:tr w:rsidR="00346397" w:rsidRPr="00835ECE" w14:paraId="5DEA50B5" w14:textId="77777777" w:rsidTr="00346397">
        <w:trPr>
          <w:trHeight w:val="344"/>
          <w:jc w:val="center"/>
        </w:trPr>
        <w:tc>
          <w:tcPr>
            <w:tcW w:w="710" w:type="dxa"/>
            <w:vAlign w:val="center"/>
          </w:tcPr>
          <w:p w14:paraId="6A3BAD5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36</w:t>
            </w:r>
          </w:p>
        </w:tc>
        <w:tc>
          <w:tcPr>
            <w:tcW w:w="986" w:type="dxa"/>
            <w:vAlign w:val="center"/>
          </w:tcPr>
          <w:p w14:paraId="0E76E27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178</w:t>
            </w:r>
          </w:p>
        </w:tc>
        <w:tc>
          <w:tcPr>
            <w:tcW w:w="1560" w:type="dxa"/>
            <w:vAlign w:val="center"/>
          </w:tcPr>
          <w:p w14:paraId="01DAB79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41,99</w:t>
            </w:r>
          </w:p>
        </w:tc>
        <w:tc>
          <w:tcPr>
            <w:tcW w:w="3618" w:type="dxa"/>
            <w:vAlign w:val="center"/>
          </w:tcPr>
          <w:p w14:paraId="3EC2C758"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BACON DEFUMADO - EM PEDAÇO - Detalhamento: BACON DEFUMADO, EM PEDAÇO, COM ASPECTO, COR, CHEIRO E SABOR PROPRIOS, ISENTO DE SUJIDADES, PARASITAS E LARVAS, MANTIDA EM TEPERATUDA E REFRIGERAÇÃO ADEQUADA, ACONDICIONADA EM SACO PLASTICO, ATOXICO, ACONDICIONADA EM SACO PLASTICO, ATOXICO, COM ETIQUETA DE PESO.</w:t>
            </w:r>
          </w:p>
        </w:tc>
        <w:tc>
          <w:tcPr>
            <w:tcW w:w="2038" w:type="dxa"/>
            <w:vAlign w:val="center"/>
          </w:tcPr>
          <w:p w14:paraId="5166557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5.122,78</w:t>
            </w:r>
          </w:p>
        </w:tc>
      </w:tr>
      <w:tr w:rsidR="00346397" w:rsidRPr="00835ECE" w14:paraId="4F85D062" w14:textId="77777777" w:rsidTr="00346397">
        <w:trPr>
          <w:trHeight w:val="344"/>
          <w:jc w:val="center"/>
        </w:trPr>
        <w:tc>
          <w:tcPr>
            <w:tcW w:w="710" w:type="dxa"/>
            <w:vAlign w:val="center"/>
          </w:tcPr>
          <w:p w14:paraId="012727B8"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37</w:t>
            </w:r>
          </w:p>
        </w:tc>
        <w:tc>
          <w:tcPr>
            <w:tcW w:w="986" w:type="dxa"/>
            <w:vAlign w:val="center"/>
          </w:tcPr>
          <w:p w14:paraId="562B69E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2500</w:t>
            </w:r>
          </w:p>
        </w:tc>
        <w:tc>
          <w:tcPr>
            <w:tcW w:w="1560" w:type="dxa"/>
            <w:vAlign w:val="center"/>
          </w:tcPr>
          <w:p w14:paraId="5A8A9544"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41,73</w:t>
            </w:r>
          </w:p>
        </w:tc>
        <w:tc>
          <w:tcPr>
            <w:tcW w:w="3618" w:type="dxa"/>
            <w:vAlign w:val="center"/>
          </w:tcPr>
          <w:p w14:paraId="118D288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CARNE BOVINA - TIPO PATINHO - MOIDA - Detalhamento: CARNE BOVINA DE 1ª. PRIMEIRA - TIPO PATINHO, MOIDA, RESFRIADO, E NO MAXIMO 10% DE GORDURA COM ASPECTO, COR, CHEIRO E SABOR PROPRIOS, EMBALADA EM SACO PLASTICO TRANSPARENTE, ATOXICO,ACONDICIONADA EM SACO PLASTICO, ATOXICO, COM ETIQUETA DE PESO.</w:t>
            </w:r>
          </w:p>
        </w:tc>
        <w:tc>
          <w:tcPr>
            <w:tcW w:w="2038" w:type="dxa"/>
            <w:vAlign w:val="center"/>
          </w:tcPr>
          <w:p w14:paraId="6F594A5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45.903,00</w:t>
            </w:r>
          </w:p>
        </w:tc>
      </w:tr>
      <w:tr w:rsidR="00346397" w:rsidRPr="00835ECE" w14:paraId="750C33B9" w14:textId="77777777" w:rsidTr="00346397">
        <w:trPr>
          <w:trHeight w:val="344"/>
          <w:jc w:val="center"/>
        </w:trPr>
        <w:tc>
          <w:tcPr>
            <w:tcW w:w="710" w:type="dxa"/>
            <w:vAlign w:val="center"/>
          </w:tcPr>
          <w:p w14:paraId="5B98254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38</w:t>
            </w:r>
          </w:p>
        </w:tc>
        <w:tc>
          <w:tcPr>
            <w:tcW w:w="986" w:type="dxa"/>
            <w:vAlign w:val="center"/>
          </w:tcPr>
          <w:p w14:paraId="76DB0149"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2100</w:t>
            </w:r>
          </w:p>
        </w:tc>
        <w:tc>
          <w:tcPr>
            <w:tcW w:w="1560" w:type="dxa"/>
            <w:vAlign w:val="center"/>
          </w:tcPr>
          <w:p w14:paraId="4ACD4E5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40,76</w:t>
            </w:r>
          </w:p>
        </w:tc>
        <w:tc>
          <w:tcPr>
            <w:tcW w:w="3618" w:type="dxa"/>
            <w:vAlign w:val="center"/>
          </w:tcPr>
          <w:p w14:paraId="414282E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CARNE BOVINA DE 1ª. PRIMEIRA - TIPO COXAO MOLE - PEDAÇO - Detalhamento: CARNE BOVINA DE 1ª. PRIMEIRA - TIPO COXAO MOLE, EM PEDAÇO, RESFRIADA, E NO MAXIMO 10% DE GORDURA LIMPA,COM ASPECTO,COR, CHEIRO E SABOR PROPRIOS , EMBALADA SACO PLASTICO TRANSPARENTE E ATOXICO, ACONDICIONADA EM SACO PLASTICO, ATOXICO, COM ETIQUETA DE PESO.</w:t>
            </w:r>
          </w:p>
        </w:tc>
        <w:tc>
          <w:tcPr>
            <w:tcW w:w="2038" w:type="dxa"/>
            <w:vAlign w:val="center"/>
          </w:tcPr>
          <w:p w14:paraId="2FA5572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61.140,00</w:t>
            </w:r>
          </w:p>
        </w:tc>
      </w:tr>
      <w:tr w:rsidR="00346397" w:rsidRPr="00835ECE" w14:paraId="160423B5" w14:textId="77777777" w:rsidTr="00346397">
        <w:trPr>
          <w:trHeight w:val="344"/>
          <w:jc w:val="center"/>
        </w:trPr>
        <w:tc>
          <w:tcPr>
            <w:tcW w:w="710" w:type="dxa"/>
            <w:vAlign w:val="center"/>
          </w:tcPr>
          <w:p w14:paraId="70293CE3"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39</w:t>
            </w:r>
          </w:p>
        </w:tc>
        <w:tc>
          <w:tcPr>
            <w:tcW w:w="986" w:type="dxa"/>
            <w:vAlign w:val="center"/>
          </w:tcPr>
          <w:p w14:paraId="7911B3E4"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1900</w:t>
            </w:r>
          </w:p>
        </w:tc>
        <w:tc>
          <w:tcPr>
            <w:tcW w:w="1560" w:type="dxa"/>
            <w:vAlign w:val="center"/>
          </w:tcPr>
          <w:p w14:paraId="372F338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39,56</w:t>
            </w:r>
          </w:p>
        </w:tc>
        <w:tc>
          <w:tcPr>
            <w:tcW w:w="3618" w:type="dxa"/>
            <w:vAlign w:val="center"/>
          </w:tcPr>
          <w:p w14:paraId="28D8AC11"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CARNE DE SOL - BOVINA - Detalhamento: CARNE DE SOL - </w:t>
            </w:r>
            <w:r w:rsidRPr="00835ECE">
              <w:rPr>
                <w:rFonts w:ascii="Times New Roman" w:hAnsi="Times New Roman" w:cs="Times New Roman"/>
                <w:color w:val="000000"/>
                <w:sz w:val="20"/>
                <w:szCs w:val="20"/>
              </w:rPr>
              <w:lastRenderedPageBreak/>
              <w:t>BOVINA - ESTADO DE CONSERVAÇÃO SECA, E NO MAXIMO 10% DE GORDURA COM ASPECTO, COR, CHEIRO E SABOR PROPRIO, EMBALADA EM SACO PLASTICO TRANSPARENTE, ATOXICO. CARNE SUINA - TIPO BISTECA - Detalhamento: CARNE SUINA - TIPO BISTECA, RESFRIADA, E NO MAXIMO 10% DE GORDURA, COR, CHEIRO E SABOR PROPRIO, ACONDICIONADA EM SACO PLASTICO TRANSPARENTE, ATOXICO, ACONDICIONADA EM SACO PLASTICO, ATOXICO, COM ETIQUETA DE PESO.</w:t>
            </w:r>
          </w:p>
        </w:tc>
        <w:tc>
          <w:tcPr>
            <w:tcW w:w="2038" w:type="dxa"/>
            <w:vAlign w:val="center"/>
          </w:tcPr>
          <w:p w14:paraId="1B4DE2D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51.428,00</w:t>
            </w:r>
          </w:p>
        </w:tc>
      </w:tr>
      <w:tr w:rsidR="00346397" w:rsidRPr="00835ECE" w14:paraId="7FBF61E2" w14:textId="77777777" w:rsidTr="00346397">
        <w:trPr>
          <w:trHeight w:val="344"/>
          <w:jc w:val="center"/>
        </w:trPr>
        <w:tc>
          <w:tcPr>
            <w:tcW w:w="710" w:type="dxa"/>
            <w:vAlign w:val="center"/>
          </w:tcPr>
          <w:p w14:paraId="37DA82D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40</w:t>
            </w:r>
          </w:p>
        </w:tc>
        <w:tc>
          <w:tcPr>
            <w:tcW w:w="986" w:type="dxa"/>
            <w:vAlign w:val="center"/>
          </w:tcPr>
          <w:p w14:paraId="54D937E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3000</w:t>
            </w:r>
          </w:p>
        </w:tc>
        <w:tc>
          <w:tcPr>
            <w:tcW w:w="1560" w:type="dxa"/>
            <w:vAlign w:val="center"/>
          </w:tcPr>
          <w:p w14:paraId="2C42B10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13,90</w:t>
            </w:r>
          </w:p>
        </w:tc>
        <w:tc>
          <w:tcPr>
            <w:tcW w:w="3618" w:type="dxa"/>
            <w:vAlign w:val="center"/>
          </w:tcPr>
          <w:p w14:paraId="158E02A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FRANGO - INTEIRO - Detalhamento: FRANGO - INTEIRO, CONGELADO, COM PES, PESCOCO E VISCERAS, EMBALADOS CONFORME LEGISLAÇÃO VIGENTE, CONSTANDO DATA DE PROCESSAMENTO E VALIDADE, REGISTRO NO ÓRGAO COMPETENTE (SIM, SIF OU IMA), VALORES NUTRICIONAIS, O PRODUTO DEVERÁ SER CONGELADO, VALIDADE MÍNIMA 12 MESES,ACONDICIONADA EM SACO PLASTICO, ATOXICO, COM ETIQUETA DE PESO.</w:t>
            </w:r>
          </w:p>
        </w:tc>
        <w:tc>
          <w:tcPr>
            <w:tcW w:w="2038" w:type="dxa"/>
            <w:vAlign w:val="center"/>
          </w:tcPr>
          <w:p w14:paraId="04099C5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25.020,00</w:t>
            </w:r>
          </w:p>
        </w:tc>
      </w:tr>
      <w:tr w:rsidR="00346397" w:rsidRPr="00835ECE" w14:paraId="67944B7B" w14:textId="77777777" w:rsidTr="00346397">
        <w:trPr>
          <w:trHeight w:val="344"/>
          <w:jc w:val="center"/>
        </w:trPr>
        <w:tc>
          <w:tcPr>
            <w:tcW w:w="710" w:type="dxa"/>
            <w:vAlign w:val="center"/>
          </w:tcPr>
          <w:p w14:paraId="6C1B28B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41</w:t>
            </w:r>
          </w:p>
        </w:tc>
        <w:tc>
          <w:tcPr>
            <w:tcW w:w="986" w:type="dxa"/>
            <w:vAlign w:val="center"/>
          </w:tcPr>
          <w:p w14:paraId="68F5DA0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1700</w:t>
            </w:r>
          </w:p>
        </w:tc>
        <w:tc>
          <w:tcPr>
            <w:tcW w:w="1560" w:type="dxa"/>
            <w:vAlign w:val="center"/>
          </w:tcPr>
          <w:p w14:paraId="3AB95D5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16,42</w:t>
            </w:r>
          </w:p>
        </w:tc>
        <w:tc>
          <w:tcPr>
            <w:tcW w:w="3618" w:type="dxa"/>
            <w:vAlign w:val="center"/>
          </w:tcPr>
          <w:p w14:paraId="743F7C11"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FRANGO - TIPO ASA E COXINHA - Detalhamento: FRANGO - TIPO ASA E COXINHA, CONGELADO, EMBALADOS CONFORME LEGISLAÇÃO VIGENTE EM PACOTES DE APROXIMADAMENTE 1 KG, CONSTANDO DATA DE PROCESSAMENTO E VALIDADE, REGISTRO NO ÓRGAO COMPETENTE (SIM, SIF OU IMA), VALORES NUTRICIONAIS, O PRODUTO DEVERÁ SER CONGELADO,VALIDADE MÍNIMA 12 MESES.</w:t>
            </w:r>
          </w:p>
        </w:tc>
        <w:tc>
          <w:tcPr>
            <w:tcW w:w="2038" w:type="dxa"/>
            <w:vAlign w:val="center"/>
          </w:tcPr>
          <w:p w14:paraId="42879CB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19.704,00</w:t>
            </w:r>
          </w:p>
        </w:tc>
      </w:tr>
      <w:tr w:rsidR="00346397" w:rsidRPr="00835ECE" w14:paraId="5D378A0E" w14:textId="77777777" w:rsidTr="00346397">
        <w:trPr>
          <w:trHeight w:val="344"/>
          <w:jc w:val="center"/>
        </w:trPr>
        <w:tc>
          <w:tcPr>
            <w:tcW w:w="710" w:type="dxa"/>
            <w:vAlign w:val="center"/>
          </w:tcPr>
          <w:p w14:paraId="3F20AB9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42</w:t>
            </w:r>
          </w:p>
        </w:tc>
        <w:tc>
          <w:tcPr>
            <w:tcW w:w="986" w:type="dxa"/>
            <w:vAlign w:val="center"/>
          </w:tcPr>
          <w:p w14:paraId="63629325"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1300</w:t>
            </w:r>
          </w:p>
        </w:tc>
        <w:tc>
          <w:tcPr>
            <w:tcW w:w="1560" w:type="dxa"/>
            <w:vAlign w:val="center"/>
          </w:tcPr>
          <w:p w14:paraId="57B3D87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17,51</w:t>
            </w:r>
          </w:p>
        </w:tc>
        <w:tc>
          <w:tcPr>
            <w:tcW w:w="3618" w:type="dxa"/>
            <w:vAlign w:val="center"/>
          </w:tcPr>
          <w:p w14:paraId="298542C0"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FRANGO - TIPO COXA E SOBRECOXA - Detalhamento: FRANGO - TIPO COXA E SOBRECOXA, CONGELADO, EMBALADOS CONFORME LEGISLAÇÃO VIGENTE EM PACOTES DE APROXIMADAMENTE 1 KG, CONSTANDO DATA DE PROCESSAMENTO E VALIDADE, REGISTRO NO ÓRGAO COMPETENTE (SIM, SIF OU IMA), VALORES NUTRICIONAIS, O </w:t>
            </w:r>
            <w:r w:rsidRPr="00835ECE">
              <w:rPr>
                <w:rFonts w:ascii="Times New Roman" w:hAnsi="Times New Roman" w:cs="Times New Roman"/>
                <w:color w:val="000000"/>
                <w:sz w:val="20"/>
                <w:szCs w:val="20"/>
              </w:rPr>
              <w:lastRenderedPageBreak/>
              <w:t>PRODUTO DEVERÁ SER CONGELADO, VALIDADE MÍNIMA 12 MESES.</w:t>
            </w:r>
          </w:p>
        </w:tc>
        <w:tc>
          <w:tcPr>
            <w:tcW w:w="2038" w:type="dxa"/>
            <w:vAlign w:val="center"/>
          </w:tcPr>
          <w:p w14:paraId="785E8594"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14.008,00</w:t>
            </w:r>
          </w:p>
        </w:tc>
      </w:tr>
      <w:tr w:rsidR="00346397" w:rsidRPr="00835ECE" w14:paraId="64A5483B" w14:textId="77777777" w:rsidTr="00346397">
        <w:trPr>
          <w:trHeight w:val="344"/>
          <w:jc w:val="center"/>
        </w:trPr>
        <w:tc>
          <w:tcPr>
            <w:tcW w:w="710" w:type="dxa"/>
            <w:vAlign w:val="center"/>
          </w:tcPr>
          <w:p w14:paraId="36B82EB4"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43</w:t>
            </w:r>
          </w:p>
        </w:tc>
        <w:tc>
          <w:tcPr>
            <w:tcW w:w="986" w:type="dxa"/>
            <w:vAlign w:val="center"/>
          </w:tcPr>
          <w:p w14:paraId="52E46D4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1800</w:t>
            </w:r>
          </w:p>
        </w:tc>
        <w:tc>
          <w:tcPr>
            <w:tcW w:w="1560" w:type="dxa"/>
            <w:vAlign w:val="center"/>
          </w:tcPr>
          <w:p w14:paraId="20413E5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24,62</w:t>
            </w:r>
          </w:p>
        </w:tc>
        <w:tc>
          <w:tcPr>
            <w:tcW w:w="3618" w:type="dxa"/>
            <w:vAlign w:val="center"/>
          </w:tcPr>
          <w:p w14:paraId="020191F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FRANGO - TIPO PEITO DE FRANGO - Detalhamento: FRANGO - TIPO PEITO DE FRANGO, EM FILE, SEM OSSO E CARTILAGEM, CONGELADO, EMBALADOS CONFORME LEGISLAÇÃO VIGENTE EM PACOTES DE APROXIMADAMENTE 1 KG, CONSTANDO DATA DE PROCESSAMENTO E VALIDADE, REGISTRO NO ÓRGAO COMPETENTE (SIM, SIF OU IMA), VALORES NUTRICIONAIS, O PRODUTO DEVERÁ SER CONGELADO, VALIDADE MÍNIMA 12 MESES.</w:t>
            </w:r>
          </w:p>
        </w:tc>
        <w:tc>
          <w:tcPr>
            <w:tcW w:w="2038" w:type="dxa"/>
            <w:vAlign w:val="center"/>
          </w:tcPr>
          <w:p w14:paraId="114A262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19.696,00</w:t>
            </w:r>
          </w:p>
        </w:tc>
      </w:tr>
      <w:tr w:rsidR="00346397" w:rsidRPr="00835ECE" w14:paraId="0408F5CF" w14:textId="77777777" w:rsidTr="00346397">
        <w:trPr>
          <w:trHeight w:val="344"/>
          <w:jc w:val="center"/>
        </w:trPr>
        <w:tc>
          <w:tcPr>
            <w:tcW w:w="710" w:type="dxa"/>
            <w:vAlign w:val="center"/>
          </w:tcPr>
          <w:p w14:paraId="33D0EF8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44</w:t>
            </w:r>
          </w:p>
        </w:tc>
        <w:tc>
          <w:tcPr>
            <w:tcW w:w="986" w:type="dxa"/>
            <w:vAlign w:val="center"/>
          </w:tcPr>
          <w:p w14:paraId="7181DDB0"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1300</w:t>
            </w:r>
          </w:p>
        </w:tc>
        <w:tc>
          <w:tcPr>
            <w:tcW w:w="1560" w:type="dxa"/>
            <w:vAlign w:val="center"/>
          </w:tcPr>
          <w:p w14:paraId="1E22AC5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21,18</w:t>
            </w:r>
          </w:p>
        </w:tc>
        <w:tc>
          <w:tcPr>
            <w:tcW w:w="3618" w:type="dxa"/>
            <w:vAlign w:val="center"/>
          </w:tcPr>
          <w:p w14:paraId="333B3657"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LINGUICA - TIPO TOSCANA - Detalhamento: LINGUICA - TIPO TOSCANA, RESFRIADA, PREPARADA COM CARNE SUINA E ACONDICIONADA DE GORDURA SUINA, CONDIMENTOS E OUTROS INGREDIENTES PERMITIDOS COM ASPECTO NORMAL, FIRME, SEM UMIDADE, NAO PEGAJOSA, ISENTA D E SUJIDADES, PARASITAS E LARVAS, MANTIDA EM TEMPERATURA E REFRIGERACAO ADEQUADA, ACONDICIONADO EM SACO PLASTICO, ATOXICO.</w:t>
            </w:r>
          </w:p>
        </w:tc>
        <w:tc>
          <w:tcPr>
            <w:tcW w:w="2038" w:type="dxa"/>
            <w:vAlign w:val="center"/>
          </w:tcPr>
          <w:p w14:paraId="01A0772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16.944,00</w:t>
            </w:r>
          </w:p>
        </w:tc>
      </w:tr>
      <w:tr w:rsidR="00346397" w:rsidRPr="00835ECE" w14:paraId="25B85E0A" w14:textId="77777777" w:rsidTr="00346397">
        <w:trPr>
          <w:trHeight w:val="344"/>
          <w:jc w:val="center"/>
        </w:trPr>
        <w:tc>
          <w:tcPr>
            <w:tcW w:w="710" w:type="dxa"/>
            <w:vAlign w:val="center"/>
          </w:tcPr>
          <w:p w14:paraId="66CAAE5C"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45</w:t>
            </w:r>
          </w:p>
        </w:tc>
        <w:tc>
          <w:tcPr>
            <w:tcW w:w="986" w:type="dxa"/>
            <w:vAlign w:val="center"/>
          </w:tcPr>
          <w:p w14:paraId="088FF28C"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1300</w:t>
            </w:r>
          </w:p>
        </w:tc>
        <w:tc>
          <w:tcPr>
            <w:tcW w:w="1560" w:type="dxa"/>
            <w:vAlign w:val="center"/>
          </w:tcPr>
          <w:p w14:paraId="1558A76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22,87</w:t>
            </w:r>
          </w:p>
        </w:tc>
        <w:tc>
          <w:tcPr>
            <w:tcW w:w="3618" w:type="dxa"/>
            <w:vAlign w:val="center"/>
          </w:tcPr>
          <w:p w14:paraId="051AB2E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LINGUICA - TIPO CALABRESA - Detalhamento: LINGUICA - DEFUMADA, TIPO CALABRESA, PREPARADA COM CARNE NAO MISTA, TOUCINHO E CONDIMENTOS, COM ASPECTO NORMAL, FIRME, SEM UMIDADE, NÃO PEGAJOSA, ISENTA D E SUJIDADES, PARASITAS E LARVAS, MANTIDA EM TEMPERATURA E REFRIGERACAO ADEQUADA, ACONDICIONADO EM SACO PLASTICO, ATOXICO.</w:t>
            </w:r>
          </w:p>
        </w:tc>
        <w:tc>
          <w:tcPr>
            <w:tcW w:w="2038" w:type="dxa"/>
            <w:vAlign w:val="center"/>
          </w:tcPr>
          <w:p w14:paraId="6C4ECA6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18.296,00</w:t>
            </w:r>
          </w:p>
        </w:tc>
      </w:tr>
      <w:tr w:rsidR="00346397" w:rsidRPr="00835ECE" w14:paraId="170554E0" w14:textId="77777777" w:rsidTr="00346397">
        <w:trPr>
          <w:trHeight w:val="344"/>
          <w:jc w:val="center"/>
        </w:trPr>
        <w:tc>
          <w:tcPr>
            <w:tcW w:w="710" w:type="dxa"/>
            <w:vAlign w:val="center"/>
          </w:tcPr>
          <w:p w14:paraId="2CFC6027"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46</w:t>
            </w:r>
          </w:p>
        </w:tc>
        <w:tc>
          <w:tcPr>
            <w:tcW w:w="986" w:type="dxa"/>
            <w:vAlign w:val="center"/>
          </w:tcPr>
          <w:p w14:paraId="69018CA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572</w:t>
            </w:r>
          </w:p>
        </w:tc>
        <w:tc>
          <w:tcPr>
            <w:tcW w:w="1560" w:type="dxa"/>
            <w:vAlign w:val="center"/>
          </w:tcPr>
          <w:p w14:paraId="7B7F1194"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16,86</w:t>
            </w:r>
          </w:p>
        </w:tc>
        <w:tc>
          <w:tcPr>
            <w:tcW w:w="3618" w:type="dxa"/>
            <w:vAlign w:val="center"/>
          </w:tcPr>
          <w:p w14:paraId="54D24C3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MORTADELA - PEÇA INTEIRA PESANDO 1KG - Detalhamento: MORTADELA - PEÇA INTEIRA PESANDO 1KG, CONSTITUIDA DA MISTURA DE CARNES BOVINA E SUINA MISTURADAS E TRITURADAS, COMPOSTA DE CONDIMENTOS E OUTRAS SUBSTANCIAS ALIMENTARES, APRESEN TANDO NO MAXIMO 10% DE CUBOS DE TOUCINHO E ATE 25% DE UMIDADE, DE PRIMEIRA </w:t>
            </w:r>
            <w:r w:rsidRPr="00835ECE">
              <w:rPr>
                <w:rFonts w:ascii="Times New Roman" w:hAnsi="Times New Roman" w:cs="Times New Roman"/>
                <w:color w:val="000000"/>
                <w:sz w:val="20"/>
                <w:szCs w:val="20"/>
              </w:rPr>
              <w:lastRenderedPageBreak/>
              <w:t>QUALIDADE, ISENTO DE SUJIDADES E OUTRAS SUBSTANCIAS ESTRANHAS A SUA COMPOSI CAO, ACONDICIONADO EM SACO PLASTICO, ATOXICO, COM DATA DE FABRICAÇÃO E VALIDADE.</w:t>
            </w:r>
          </w:p>
        </w:tc>
        <w:tc>
          <w:tcPr>
            <w:tcW w:w="2038" w:type="dxa"/>
            <w:vAlign w:val="center"/>
          </w:tcPr>
          <w:p w14:paraId="22C2676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6.271,92</w:t>
            </w:r>
          </w:p>
        </w:tc>
      </w:tr>
      <w:tr w:rsidR="00346397" w:rsidRPr="00835ECE" w14:paraId="41F1D512" w14:textId="77777777" w:rsidTr="00346397">
        <w:trPr>
          <w:trHeight w:val="344"/>
          <w:jc w:val="center"/>
        </w:trPr>
        <w:tc>
          <w:tcPr>
            <w:tcW w:w="710" w:type="dxa"/>
            <w:vAlign w:val="center"/>
          </w:tcPr>
          <w:p w14:paraId="4295DE48"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47</w:t>
            </w:r>
          </w:p>
        </w:tc>
        <w:tc>
          <w:tcPr>
            <w:tcW w:w="986" w:type="dxa"/>
            <w:vAlign w:val="center"/>
          </w:tcPr>
          <w:p w14:paraId="0A7D3FE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1000</w:t>
            </w:r>
          </w:p>
        </w:tc>
        <w:tc>
          <w:tcPr>
            <w:tcW w:w="1560" w:type="dxa"/>
            <w:vAlign w:val="center"/>
          </w:tcPr>
          <w:p w14:paraId="02087EC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42,41</w:t>
            </w:r>
          </w:p>
        </w:tc>
        <w:tc>
          <w:tcPr>
            <w:tcW w:w="3618" w:type="dxa"/>
            <w:vAlign w:val="center"/>
          </w:tcPr>
          <w:p w14:paraId="1AF411DA"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MUSSARELA - TIPO FATIADA - Detalhamento: MUSSARELA - TIPO FATIADA, O PRODUTO DEVERÁ SER FATIADO EM TORNO DE 20GR CADA FATIA,COM ASPECTO, COR, CHEIRO E SABOR PROPRIOS, ISENTO DE SUJIDADES, PARASITAS E LARVAS, MANTIDA EM TEPERATUDA E REFRIGERAÇÃO ADEQUADA, ACONDICIONADA EM SACO PLASTICO, ATOXICO, COM DATA DE FABRICAÇÃO E VALIDADE.</w:t>
            </w:r>
          </w:p>
        </w:tc>
        <w:tc>
          <w:tcPr>
            <w:tcW w:w="2038" w:type="dxa"/>
            <w:vAlign w:val="center"/>
          </w:tcPr>
          <w:p w14:paraId="205D9A3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17.472,92</w:t>
            </w:r>
          </w:p>
        </w:tc>
      </w:tr>
      <w:tr w:rsidR="00346397" w:rsidRPr="00835ECE" w14:paraId="2F0CEB1C" w14:textId="77777777" w:rsidTr="00346397">
        <w:trPr>
          <w:trHeight w:val="344"/>
          <w:jc w:val="center"/>
        </w:trPr>
        <w:tc>
          <w:tcPr>
            <w:tcW w:w="710" w:type="dxa"/>
            <w:vAlign w:val="center"/>
          </w:tcPr>
          <w:p w14:paraId="7587EA0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48</w:t>
            </w:r>
          </w:p>
        </w:tc>
        <w:tc>
          <w:tcPr>
            <w:tcW w:w="986" w:type="dxa"/>
            <w:vAlign w:val="center"/>
          </w:tcPr>
          <w:p w14:paraId="7A2919B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308</w:t>
            </w:r>
          </w:p>
        </w:tc>
        <w:tc>
          <w:tcPr>
            <w:tcW w:w="1560" w:type="dxa"/>
            <w:vAlign w:val="center"/>
          </w:tcPr>
          <w:p w14:paraId="15CCEE0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19,35</w:t>
            </w:r>
          </w:p>
        </w:tc>
        <w:tc>
          <w:tcPr>
            <w:tcW w:w="3618" w:type="dxa"/>
            <w:vAlign w:val="center"/>
          </w:tcPr>
          <w:p w14:paraId="71D46D50"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OVOS BRANCOS - CARTELA C/ 30 UNIDADES - Detalhamento: OVOS BRANCOS, CARTELA COM 30 UNIDADES, TAMANHO GRANDE, COM DATA DE VALIDADE, ACONDICINADO EM CARTELAS DE PAPELÃO/PLASTICO.</w:t>
            </w:r>
          </w:p>
        </w:tc>
        <w:tc>
          <w:tcPr>
            <w:tcW w:w="2038" w:type="dxa"/>
            <w:vAlign w:val="center"/>
          </w:tcPr>
          <w:p w14:paraId="7D72900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4.024,80</w:t>
            </w:r>
          </w:p>
        </w:tc>
      </w:tr>
      <w:tr w:rsidR="00346397" w:rsidRPr="00835ECE" w14:paraId="7906AF45" w14:textId="77777777" w:rsidTr="00346397">
        <w:trPr>
          <w:trHeight w:val="344"/>
          <w:jc w:val="center"/>
        </w:trPr>
        <w:tc>
          <w:tcPr>
            <w:tcW w:w="710" w:type="dxa"/>
            <w:vAlign w:val="center"/>
          </w:tcPr>
          <w:p w14:paraId="1DA4676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49</w:t>
            </w:r>
          </w:p>
        </w:tc>
        <w:tc>
          <w:tcPr>
            <w:tcW w:w="986" w:type="dxa"/>
            <w:vAlign w:val="center"/>
          </w:tcPr>
          <w:p w14:paraId="472029F8"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236</w:t>
            </w:r>
          </w:p>
        </w:tc>
        <w:tc>
          <w:tcPr>
            <w:tcW w:w="1560" w:type="dxa"/>
            <w:vAlign w:val="center"/>
          </w:tcPr>
          <w:p w14:paraId="37F6EE7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11,25</w:t>
            </w:r>
          </w:p>
        </w:tc>
        <w:tc>
          <w:tcPr>
            <w:tcW w:w="3618" w:type="dxa"/>
            <w:vAlign w:val="center"/>
          </w:tcPr>
          <w:p w14:paraId="1727A0E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SALSICHA - TIPO HOT DOG - PACOTE 3KG - Detalhamento: SALSICHA - TIPO HOT DOG, PACOTE DE 3.0 QUILOGRAMA, PRODUTO A BASE DE CARNE BOVINA COM CONDIMENTOS TRITURADOS E COZIDOS, EMBALADA A VACUO MANTIDA EM TEPERATUDA E REFRIGERAÇÃO ADEQUADA, ACONDICIONADA EM SACO PLASTICO, ATOXICO, COM ETIQUETA DE PESO.</w:t>
            </w:r>
          </w:p>
        </w:tc>
        <w:tc>
          <w:tcPr>
            <w:tcW w:w="2038" w:type="dxa"/>
            <w:vAlign w:val="center"/>
          </w:tcPr>
          <w:p w14:paraId="66557F6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1.530,00</w:t>
            </w:r>
          </w:p>
        </w:tc>
      </w:tr>
      <w:tr w:rsidR="00346397" w:rsidRPr="00835ECE" w14:paraId="6CAAEBED" w14:textId="77777777" w:rsidTr="00346397">
        <w:trPr>
          <w:trHeight w:val="344"/>
          <w:jc w:val="center"/>
        </w:trPr>
        <w:tc>
          <w:tcPr>
            <w:tcW w:w="710" w:type="dxa"/>
            <w:vAlign w:val="center"/>
          </w:tcPr>
          <w:p w14:paraId="107EE42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50</w:t>
            </w:r>
          </w:p>
        </w:tc>
        <w:tc>
          <w:tcPr>
            <w:tcW w:w="986" w:type="dxa"/>
            <w:vAlign w:val="center"/>
          </w:tcPr>
          <w:p w14:paraId="6F02756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243</w:t>
            </w:r>
          </w:p>
        </w:tc>
        <w:tc>
          <w:tcPr>
            <w:tcW w:w="1560" w:type="dxa"/>
            <w:vAlign w:val="center"/>
          </w:tcPr>
          <w:p w14:paraId="4C5F62E3"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8,67</w:t>
            </w:r>
          </w:p>
        </w:tc>
        <w:tc>
          <w:tcPr>
            <w:tcW w:w="3618" w:type="dxa"/>
            <w:vAlign w:val="center"/>
          </w:tcPr>
          <w:p w14:paraId="02617037"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ABACATE - IN NATURA - Detalhamento: ABACATE, TAMANHO MEDIO OU GRANDE, 1ª QUALIDADE, TRANSPORTADOS EM MONOBLOCOS PLASTICOS FRESTADOS, ACONDICIONADO EM SACO PLASTICO TRANSPARENTE, ATOXICO, COM IDENTIFICAÇÃO DE PESO, PRODUTO SUJEITO A VERIFICAÇÃO NO ATO DAENTREGA.</w:t>
            </w:r>
          </w:p>
        </w:tc>
        <w:tc>
          <w:tcPr>
            <w:tcW w:w="2038" w:type="dxa"/>
            <w:vAlign w:val="center"/>
          </w:tcPr>
          <w:p w14:paraId="6F1AA7F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1.239,81</w:t>
            </w:r>
          </w:p>
        </w:tc>
      </w:tr>
      <w:tr w:rsidR="00346397" w:rsidRPr="00835ECE" w14:paraId="07105B40" w14:textId="77777777" w:rsidTr="00346397">
        <w:trPr>
          <w:trHeight w:val="344"/>
          <w:jc w:val="center"/>
        </w:trPr>
        <w:tc>
          <w:tcPr>
            <w:tcW w:w="710" w:type="dxa"/>
            <w:vAlign w:val="center"/>
          </w:tcPr>
          <w:p w14:paraId="7429C63A"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51</w:t>
            </w:r>
          </w:p>
        </w:tc>
        <w:tc>
          <w:tcPr>
            <w:tcW w:w="986" w:type="dxa"/>
            <w:vAlign w:val="center"/>
          </w:tcPr>
          <w:p w14:paraId="01A684E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230</w:t>
            </w:r>
          </w:p>
        </w:tc>
        <w:tc>
          <w:tcPr>
            <w:tcW w:w="1560" w:type="dxa"/>
            <w:vAlign w:val="center"/>
          </w:tcPr>
          <w:p w14:paraId="6C453FB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7,31</w:t>
            </w:r>
          </w:p>
        </w:tc>
        <w:tc>
          <w:tcPr>
            <w:tcW w:w="3618" w:type="dxa"/>
            <w:vAlign w:val="center"/>
          </w:tcPr>
          <w:p w14:paraId="37A98F32"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ABACAXI - IN NATURA - Detalhamento: ABACAXI PÉROLA DE 1ª QUALIDADE; GRAÚDO, POLPA COM COLORAÇÃO BRANCO PÉROLA, FORMATO CÔNICO E CASCA COM ESPESSURA FINA; APRESENTAR HOMOGENEIDADE VISUAL DE TAMANHOE COLORAÇÃO; NÃO APRESENTAR OS </w:t>
            </w:r>
            <w:r w:rsidRPr="00835ECE">
              <w:rPr>
                <w:rFonts w:ascii="Times New Roman" w:hAnsi="Times New Roman" w:cs="Times New Roman"/>
                <w:color w:val="000000"/>
                <w:sz w:val="20"/>
                <w:szCs w:val="20"/>
              </w:rPr>
              <w:lastRenderedPageBreak/>
              <w:t>DEFEITOS COMO PODRIDÃO, AMASSADO, COM COROA, SEM, FASCIAÇÃO GRAVE; FERIMENTO, PASSADO, IMATURO, DEFEITO DE POLPA OU QUEIMADO DE SOL; ACONDICIONADO EM SACO PLASTICO TRANSPARENTE, ATOXICO, PRODUTO SUJEITO A VERIFICAÇÃO NO ATO DA ENTREGA.</w:t>
            </w:r>
          </w:p>
        </w:tc>
        <w:tc>
          <w:tcPr>
            <w:tcW w:w="2038" w:type="dxa"/>
            <w:vAlign w:val="center"/>
          </w:tcPr>
          <w:p w14:paraId="7EE7360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950,30</w:t>
            </w:r>
          </w:p>
        </w:tc>
      </w:tr>
      <w:tr w:rsidR="00346397" w:rsidRPr="00835ECE" w14:paraId="443606D5" w14:textId="77777777" w:rsidTr="00346397">
        <w:trPr>
          <w:trHeight w:val="344"/>
          <w:jc w:val="center"/>
        </w:trPr>
        <w:tc>
          <w:tcPr>
            <w:tcW w:w="710" w:type="dxa"/>
            <w:vAlign w:val="center"/>
          </w:tcPr>
          <w:p w14:paraId="19895C6D"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52</w:t>
            </w:r>
          </w:p>
        </w:tc>
        <w:tc>
          <w:tcPr>
            <w:tcW w:w="986" w:type="dxa"/>
            <w:vAlign w:val="center"/>
          </w:tcPr>
          <w:p w14:paraId="45AB819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156</w:t>
            </w:r>
          </w:p>
        </w:tc>
        <w:tc>
          <w:tcPr>
            <w:tcW w:w="1560" w:type="dxa"/>
            <w:vAlign w:val="center"/>
          </w:tcPr>
          <w:p w14:paraId="5F9735F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4,66</w:t>
            </w:r>
          </w:p>
        </w:tc>
        <w:tc>
          <w:tcPr>
            <w:tcW w:w="3618" w:type="dxa"/>
            <w:vAlign w:val="center"/>
          </w:tcPr>
          <w:p w14:paraId="46FE9388"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ABOBRINHA VERDE - IN NATURA - Detalhamento: ABOBRINHA MENINA DE 1ª QUALIDADE; FORMATO CILÍNDRICO COM PESCOÇO, COLORAÇÃO DA CASCA VERDE E ESTRIAS CLARAS; APRESENTAR HOMOGENEIDADE VISUAL DE TAMANHO E COLORAÇÃO; NÃO APRESENTAR OS DEFEITOS COMO: FERIMENTO, PASSADO, PODRIDÃO, VIROSE, MURCHO E DANO POR PRAGA; COM IDENTIFICAÇÃO DE PESO, ACONDICIONADO EM SACO PLASTICO TRANSPARENTE, ATOXICO, PRODUTO SUJEITO A VERIFICAÇÃO NO ATO DA ENTREGA.</w:t>
            </w:r>
          </w:p>
        </w:tc>
        <w:tc>
          <w:tcPr>
            <w:tcW w:w="2038" w:type="dxa"/>
            <w:vAlign w:val="center"/>
          </w:tcPr>
          <w:p w14:paraId="2F6EAED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587,16</w:t>
            </w:r>
          </w:p>
        </w:tc>
      </w:tr>
      <w:tr w:rsidR="00346397" w:rsidRPr="00835ECE" w14:paraId="5ADE68A7" w14:textId="77777777" w:rsidTr="00346397">
        <w:trPr>
          <w:trHeight w:val="344"/>
          <w:jc w:val="center"/>
        </w:trPr>
        <w:tc>
          <w:tcPr>
            <w:tcW w:w="710" w:type="dxa"/>
            <w:vAlign w:val="center"/>
          </w:tcPr>
          <w:p w14:paraId="67B0F0F8"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53</w:t>
            </w:r>
          </w:p>
        </w:tc>
        <w:tc>
          <w:tcPr>
            <w:tcW w:w="986" w:type="dxa"/>
            <w:vAlign w:val="center"/>
          </w:tcPr>
          <w:p w14:paraId="0A1940E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95</w:t>
            </w:r>
          </w:p>
        </w:tc>
        <w:tc>
          <w:tcPr>
            <w:tcW w:w="1560" w:type="dxa"/>
            <w:vAlign w:val="center"/>
          </w:tcPr>
          <w:p w14:paraId="05DB732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6,00</w:t>
            </w:r>
          </w:p>
        </w:tc>
        <w:tc>
          <w:tcPr>
            <w:tcW w:w="3618" w:type="dxa"/>
            <w:vAlign w:val="center"/>
          </w:tcPr>
          <w:p w14:paraId="4EDC559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ALFACE - IN NATURA - Detalhamento: ALFACE CRESPA 1ª QUALIDADE, FOLHAS INTEGRAS DE COLORAÇÃO VERDE, FRESCA SEM MANCHAS, SEM PARASITAS E LARVAS, SEM SUJIDADES, ACONDICIONADO EM SACO PLASTICO TRANSPARENTE, ATOXICO, PRODUTO SUJEITO A VERIFICAÇÃO NO ATO DA ENTREGA.</w:t>
            </w:r>
          </w:p>
        </w:tc>
        <w:tc>
          <w:tcPr>
            <w:tcW w:w="2038" w:type="dxa"/>
            <w:vAlign w:val="center"/>
          </w:tcPr>
          <w:p w14:paraId="75CD2A5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390,00</w:t>
            </w:r>
          </w:p>
        </w:tc>
      </w:tr>
      <w:tr w:rsidR="00346397" w:rsidRPr="00835ECE" w14:paraId="19E09AEE" w14:textId="77777777" w:rsidTr="00346397">
        <w:trPr>
          <w:trHeight w:val="344"/>
          <w:jc w:val="center"/>
        </w:trPr>
        <w:tc>
          <w:tcPr>
            <w:tcW w:w="710" w:type="dxa"/>
            <w:vAlign w:val="center"/>
          </w:tcPr>
          <w:p w14:paraId="2161C415"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54</w:t>
            </w:r>
          </w:p>
        </w:tc>
        <w:tc>
          <w:tcPr>
            <w:tcW w:w="986" w:type="dxa"/>
            <w:vAlign w:val="center"/>
          </w:tcPr>
          <w:p w14:paraId="3EAC254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278</w:t>
            </w:r>
          </w:p>
        </w:tc>
        <w:tc>
          <w:tcPr>
            <w:tcW w:w="1560" w:type="dxa"/>
            <w:vAlign w:val="center"/>
          </w:tcPr>
          <w:p w14:paraId="6D200CB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24,39</w:t>
            </w:r>
          </w:p>
        </w:tc>
        <w:tc>
          <w:tcPr>
            <w:tcW w:w="3618" w:type="dxa"/>
            <w:vAlign w:val="center"/>
          </w:tcPr>
          <w:p w14:paraId="019460C3"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ALHO A GRANEL Nº 07 - IN NATURA - Detalhamento: ALHO A GRANEL NÚMERO 07, INTEIRO; APRESENTANDO COLORAÇÃO DA PELÍCULA DO BULBILHO E HOMOGENEIDADE VISUAL DE TAMANHO E COLORAÇÃO; NÃO APRESENTAR DEFEITOS DE BROTO, CHOCHO, PODRIDÃO, MURCHO, FERIMENTO, PASSADO OU QUEBRADO GRAVE;COM IDENTIFICAÇÃO DE PESO, ACONDICIONADO EM SACO PLASTICO TRANSPARENTE, ATOXICO, PRODUTO SUJEITO A VERIFICAÇÃO NO ATO DA ENTREGA.</w:t>
            </w:r>
          </w:p>
        </w:tc>
        <w:tc>
          <w:tcPr>
            <w:tcW w:w="2038" w:type="dxa"/>
            <w:vAlign w:val="center"/>
          </w:tcPr>
          <w:p w14:paraId="3450C69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5.560,92</w:t>
            </w:r>
          </w:p>
        </w:tc>
      </w:tr>
      <w:tr w:rsidR="00346397" w:rsidRPr="00835ECE" w14:paraId="14218EEF" w14:textId="77777777" w:rsidTr="00346397">
        <w:trPr>
          <w:trHeight w:val="344"/>
          <w:jc w:val="center"/>
        </w:trPr>
        <w:tc>
          <w:tcPr>
            <w:tcW w:w="710" w:type="dxa"/>
            <w:vAlign w:val="center"/>
          </w:tcPr>
          <w:p w14:paraId="58A46148"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55</w:t>
            </w:r>
          </w:p>
        </w:tc>
        <w:tc>
          <w:tcPr>
            <w:tcW w:w="986" w:type="dxa"/>
            <w:vAlign w:val="center"/>
          </w:tcPr>
          <w:p w14:paraId="3534EDEC"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558</w:t>
            </w:r>
          </w:p>
        </w:tc>
        <w:tc>
          <w:tcPr>
            <w:tcW w:w="1560" w:type="dxa"/>
            <w:vAlign w:val="center"/>
          </w:tcPr>
          <w:p w14:paraId="4A9841F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6,45</w:t>
            </w:r>
          </w:p>
        </w:tc>
        <w:tc>
          <w:tcPr>
            <w:tcW w:w="3618" w:type="dxa"/>
            <w:vAlign w:val="center"/>
          </w:tcPr>
          <w:p w14:paraId="4E27624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BANANA PRATA - IN NATURA - Detalhamento: BANANA PRATA DE PRIMEIRA QUALIDADDE; </w:t>
            </w:r>
            <w:r w:rsidRPr="00835ECE">
              <w:rPr>
                <w:rFonts w:ascii="Times New Roman" w:hAnsi="Times New Roman" w:cs="Times New Roman"/>
                <w:color w:val="000000"/>
                <w:sz w:val="20"/>
                <w:szCs w:val="20"/>
              </w:rPr>
              <w:lastRenderedPageBreak/>
              <w:t>COLORAÇÃO DA CASCA AMARELO ESVERDEADA, ESPESSURA FINA E POLPA CREME ROSEA; O FRUTO DEVERÁ APRESENTAR HOMOGENEIDADE VISUAL DE TAMANHO E COLORACAO, NÃO APRESENTAR DEFEITOS, COM IDENTIFICAÇÃO DE PESO, ACONDICIONADO EM SACO PLASTICO TRANSPARENTE, ATOXICO, PRODUTO SUJEITO A VERIFICAÇÃO NO ATO DA ENTREGA.</w:t>
            </w:r>
          </w:p>
        </w:tc>
        <w:tc>
          <w:tcPr>
            <w:tcW w:w="2038" w:type="dxa"/>
            <w:vAlign w:val="center"/>
          </w:tcPr>
          <w:p w14:paraId="57F2AE9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2.631,60</w:t>
            </w:r>
          </w:p>
        </w:tc>
      </w:tr>
      <w:tr w:rsidR="00346397" w:rsidRPr="00835ECE" w14:paraId="597C139E" w14:textId="77777777" w:rsidTr="00346397">
        <w:trPr>
          <w:trHeight w:val="344"/>
          <w:jc w:val="center"/>
        </w:trPr>
        <w:tc>
          <w:tcPr>
            <w:tcW w:w="710" w:type="dxa"/>
            <w:vAlign w:val="center"/>
          </w:tcPr>
          <w:p w14:paraId="66752EC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56</w:t>
            </w:r>
          </w:p>
        </w:tc>
        <w:tc>
          <w:tcPr>
            <w:tcW w:w="986" w:type="dxa"/>
            <w:vAlign w:val="center"/>
          </w:tcPr>
          <w:p w14:paraId="388F8A5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358</w:t>
            </w:r>
          </w:p>
        </w:tc>
        <w:tc>
          <w:tcPr>
            <w:tcW w:w="1560" w:type="dxa"/>
            <w:vAlign w:val="center"/>
          </w:tcPr>
          <w:p w14:paraId="75BAF87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4,32</w:t>
            </w:r>
          </w:p>
        </w:tc>
        <w:tc>
          <w:tcPr>
            <w:tcW w:w="3618" w:type="dxa"/>
            <w:vAlign w:val="center"/>
          </w:tcPr>
          <w:p w14:paraId="20DB6E7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BATATA DOCE - IN NATURA - Detalhamento: BATATA DOCE DE 1ª QUALIDADEDA; NÃO APRESENTAR OS DEFEITOS APARENTES COMO ESVERDEAMENTO, ARROXEAMENTO, BROTEAMENTO, RACHADURA, PODRIDÃO E DEFEITOS INTERNOS COMO OCO, NEGRO E MANCHA; DEVE ESTAR ISENTA DE EXCESSO DE SUBSTÂNCIAS TERROSAS, SUJIDADES, CORPOS ESTRANHOS ADERIDOS A SUPERFICIE EXTERNA; COM IDENTIFICAÇÃO DE PESO, ACONDICIONADO EM SACO PLASTICO TRANSPARENTE, ATOXICO, PRODUTO SUJEITO A VERIFICAÇÃO NO ATO DA ENTREGA.</w:t>
            </w:r>
          </w:p>
        </w:tc>
        <w:tc>
          <w:tcPr>
            <w:tcW w:w="2038" w:type="dxa"/>
            <w:vAlign w:val="center"/>
          </w:tcPr>
          <w:p w14:paraId="1D296E6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898,56</w:t>
            </w:r>
          </w:p>
        </w:tc>
      </w:tr>
      <w:tr w:rsidR="00346397" w:rsidRPr="00835ECE" w14:paraId="66DE95E8" w14:textId="77777777" w:rsidTr="00346397">
        <w:trPr>
          <w:trHeight w:val="344"/>
          <w:jc w:val="center"/>
        </w:trPr>
        <w:tc>
          <w:tcPr>
            <w:tcW w:w="710" w:type="dxa"/>
            <w:vAlign w:val="center"/>
          </w:tcPr>
          <w:p w14:paraId="08097DD4"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57</w:t>
            </w:r>
          </w:p>
        </w:tc>
        <w:tc>
          <w:tcPr>
            <w:tcW w:w="986" w:type="dxa"/>
            <w:vAlign w:val="center"/>
          </w:tcPr>
          <w:p w14:paraId="6F2CD0EE"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388</w:t>
            </w:r>
          </w:p>
        </w:tc>
        <w:tc>
          <w:tcPr>
            <w:tcW w:w="1560" w:type="dxa"/>
            <w:vAlign w:val="center"/>
          </w:tcPr>
          <w:p w14:paraId="25582D0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5,88</w:t>
            </w:r>
          </w:p>
        </w:tc>
        <w:tc>
          <w:tcPr>
            <w:tcW w:w="3618" w:type="dxa"/>
            <w:vAlign w:val="center"/>
          </w:tcPr>
          <w:p w14:paraId="42C4350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BATATA INGLESA - IN NATURA - Detalhamento: BATATA ESPECIAL DE 1ª QUALIDADEDA; NÃO APRESENTAR OS DEFEITOS APARENTES COMO ESVERDEAMENTO, ARROXEAMENTO, BROTEAMENTO, RACHADURA, PODRIDÃO E DEFEITOS INTERNOS COMO OCO, NEGRO E MANCHA; DEVE ESTAR ISENTA DE EXCESSO DE SUBSTÂNCIAS TERROSAS, SUJIDADES, CORPOS ESTRANHOS ADERIDOS A SUPERFICIE EXTERNA; COM IDENTIFICAÇÃO DE PESO, ACONDICIONADO EM SACO PLASTICO TRANSPARENTE, ATOXICO, PRODUTO SUJEITO A VERIFICAÇÃO NO ATO DA ENTREGA.</w:t>
            </w:r>
          </w:p>
        </w:tc>
        <w:tc>
          <w:tcPr>
            <w:tcW w:w="2038" w:type="dxa"/>
            <w:vAlign w:val="center"/>
          </w:tcPr>
          <w:p w14:paraId="7C33B61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1.399,44</w:t>
            </w:r>
          </w:p>
        </w:tc>
      </w:tr>
      <w:tr w:rsidR="00346397" w:rsidRPr="00835ECE" w14:paraId="0E55B3DE" w14:textId="77777777" w:rsidTr="00346397">
        <w:trPr>
          <w:trHeight w:val="344"/>
          <w:jc w:val="center"/>
        </w:trPr>
        <w:tc>
          <w:tcPr>
            <w:tcW w:w="710" w:type="dxa"/>
            <w:vAlign w:val="center"/>
          </w:tcPr>
          <w:p w14:paraId="0429CC9D"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58</w:t>
            </w:r>
          </w:p>
        </w:tc>
        <w:tc>
          <w:tcPr>
            <w:tcW w:w="986" w:type="dxa"/>
            <w:vAlign w:val="center"/>
          </w:tcPr>
          <w:p w14:paraId="529B42A7"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342</w:t>
            </w:r>
          </w:p>
        </w:tc>
        <w:tc>
          <w:tcPr>
            <w:tcW w:w="1560" w:type="dxa"/>
            <w:vAlign w:val="center"/>
          </w:tcPr>
          <w:p w14:paraId="2958F38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4,41</w:t>
            </w:r>
          </w:p>
        </w:tc>
        <w:tc>
          <w:tcPr>
            <w:tcW w:w="3618" w:type="dxa"/>
            <w:vAlign w:val="center"/>
          </w:tcPr>
          <w:p w14:paraId="548393B4"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BETERRABA - IN NATURA - Detalhamento: BETERRABA, CLASSE EXTRA AA, FIRME, DE CASCA LISA, SEM RACHADURAS, SEM MANCHAS, SEM SINAIS DE </w:t>
            </w:r>
            <w:r w:rsidRPr="00835ECE">
              <w:rPr>
                <w:rFonts w:ascii="Times New Roman" w:hAnsi="Times New Roman" w:cs="Times New Roman"/>
                <w:color w:val="000000"/>
                <w:sz w:val="20"/>
                <w:szCs w:val="20"/>
              </w:rPr>
              <w:lastRenderedPageBreak/>
              <w:t>BROTAÇÃO, LIVRE DE PARASITAS E LAVRAS , ACONDICIONADO EM SACO PLASTICO TRANSPARENTE, ATOXICO, COM IDENTIFICAÇÃO DE PESO, PRODUTO SUJEITO A VERIFICAÇÃO NO ATO DA ENTREGA.</w:t>
            </w:r>
          </w:p>
        </w:tc>
        <w:tc>
          <w:tcPr>
            <w:tcW w:w="2038" w:type="dxa"/>
            <w:vAlign w:val="center"/>
          </w:tcPr>
          <w:p w14:paraId="56C63E6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846,72</w:t>
            </w:r>
          </w:p>
        </w:tc>
      </w:tr>
      <w:tr w:rsidR="00346397" w:rsidRPr="00835ECE" w14:paraId="2018FCF1" w14:textId="77777777" w:rsidTr="00346397">
        <w:trPr>
          <w:trHeight w:val="344"/>
          <w:jc w:val="center"/>
        </w:trPr>
        <w:tc>
          <w:tcPr>
            <w:tcW w:w="710" w:type="dxa"/>
            <w:vAlign w:val="center"/>
          </w:tcPr>
          <w:p w14:paraId="08E1FE14"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59</w:t>
            </w:r>
          </w:p>
        </w:tc>
        <w:tc>
          <w:tcPr>
            <w:tcW w:w="986" w:type="dxa"/>
            <w:vAlign w:val="center"/>
          </w:tcPr>
          <w:p w14:paraId="60DD021B"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388</w:t>
            </w:r>
          </w:p>
        </w:tc>
        <w:tc>
          <w:tcPr>
            <w:tcW w:w="1560" w:type="dxa"/>
            <w:vAlign w:val="center"/>
          </w:tcPr>
          <w:p w14:paraId="19A6B28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3,27</w:t>
            </w:r>
          </w:p>
        </w:tc>
        <w:tc>
          <w:tcPr>
            <w:tcW w:w="3618" w:type="dxa"/>
            <w:vAlign w:val="center"/>
          </w:tcPr>
          <w:p w14:paraId="2B1BD463"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CABOTIÁ - IN NATURA - Detalhamento: CABOTIÁ DE 1ª QUALIDADE; APRESENTAR HOMOGENIDADE VISUAL DE TAMANHO E COLORAÇÃO: NÃO APRESENTAR OS DEFEITOS PODRIDÃO, PASSADO, MURCHO E FERIMENTO ACONDICIONADO EM SACO PLASTICO TRANSPARENTE, ATOXICO, COM IDENTIFICAÇÃO DE PESO, PRODUTO SUJEITO A VERIFICAÇÃO NO ATO DA ENTREGA.</w:t>
            </w:r>
          </w:p>
        </w:tc>
        <w:tc>
          <w:tcPr>
            <w:tcW w:w="2038" w:type="dxa"/>
            <w:vAlign w:val="center"/>
          </w:tcPr>
          <w:p w14:paraId="65AFB0A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778,26</w:t>
            </w:r>
          </w:p>
        </w:tc>
      </w:tr>
      <w:tr w:rsidR="00346397" w:rsidRPr="00835ECE" w14:paraId="04E280AF" w14:textId="77777777" w:rsidTr="00346397">
        <w:trPr>
          <w:trHeight w:val="344"/>
          <w:jc w:val="center"/>
        </w:trPr>
        <w:tc>
          <w:tcPr>
            <w:tcW w:w="710" w:type="dxa"/>
            <w:vAlign w:val="center"/>
          </w:tcPr>
          <w:p w14:paraId="79AC7034"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60</w:t>
            </w:r>
          </w:p>
        </w:tc>
        <w:tc>
          <w:tcPr>
            <w:tcW w:w="986" w:type="dxa"/>
            <w:vAlign w:val="center"/>
          </w:tcPr>
          <w:p w14:paraId="6759861B"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554</w:t>
            </w:r>
          </w:p>
        </w:tc>
        <w:tc>
          <w:tcPr>
            <w:tcW w:w="1560" w:type="dxa"/>
            <w:vAlign w:val="center"/>
          </w:tcPr>
          <w:p w14:paraId="707AA68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3,24</w:t>
            </w:r>
          </w:p>
        </w:tc>
        <w:tc>
          <w:tcPr>
            <w:tcW w:w="3618" w:type="dxa"/>
            <w:vAlign w:val="center"/>
          </w:tcPr>
          <w:p w14:paraId="2C537863"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CEBOLA - IN NATURA - Detalhamento: CEBOLA, MÉDIA, COMUM, SEM DEFORMAÇÕES, SEM MANCHAS, ISENTA DE SUJIDADES, E EM ÓTIMA CONDIÇÃO PARA CONSUMO, ACONDICIONADO EM SACO PLASTICO TRANSPARENTE, ATOXICO, COM IDENTIFICAÇÃO DE PESO, PRODUTO SUJEITO A VERIFICAÇÃO NO ATO DA ENTREGA.</w:t>
            </w:r>
          </w:p>
        </w:tc>
        <w:tc>
          <w:tcPr>
            <w:tcW w:w="2038" w:type="dxa"/>
            <w:vAlign w:val="center"/>
          </w:tcPr>
          <w:p w14:paraId="193E44C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1.308,96</w:t>
            </w:r>
          </w:p>
        </w:tc>
      </w:tr>
      <w:tr w:rsidR="00346397" w:rsidRPr="00835ECE" w14:paraId="36D9C786" w14:textId="77777777" w:rsidTr="00346397">
        <w:trPr>
          <w:trHeight w:val="344"/>
          <w:jc w:val="center"/>
        </w:trPr>
        <w:tc>
          <w:tcPr>
            <w:tcW w:w="710" w:type="dxa"/>
            <w:vAlign w:val="center"/>
          </w:tcPr>
          <w:p w14:paraId="006F77FE"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61</w:t>
            </w:r>
          </w:p>
        </w:tc>
        <w:tc>
          <w:tcPr>
            <w:tcW w:w="986" w:type="dxa"/>
            <w:vAlign w:val="center"/>
          </w:tcPr>
          <w:p w14:paraId="4F5B0A8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424</w:t>
            </w:r>
          </w:p>
        </w:tc>
        <w:tc>
          <w:tcPr>
            <w:tcW w:w="1560" w:type="dxa"/>
            <w:vAlign w:val="center"/>
          </w:tcPr>
          <w:p w14:paraId="72AF291E"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7,42</w:t>
            </w:r>
          </w:p>
        </w:tc>
        <w:tc>
          <w:tcPr>
            <w:tcW w:w="3618" w:type="dxa"/>
            <w:vAlign w:val="center"/>
          </w:tcPr>
          <w:p w14:paraId="44C94DEC"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CENOURA - IN NATURA - Detalhamento: CENOURA, CLASSE EXTRA AA, COMUM, COR LARANJA INTENSA, SEM PIGMENTAÇÃO VERDE OU ROXA, ISENTA DE SUJIDADES, PARASITAS E LARVAS, ACONDICIONADO EM SACO PLASTICO TRANSPARENTE, ATOXICO, COM IDENTIFICAÇÃO DE PESO, PRODUTO SUJEITO A VERIFICAÇÃO NO ATO DA ENTREGA.</w:t>
            </w:r>
          </w:p>
        </w:tc>
        <w:tc>
          <w:tcPr>
            <w:tcW w:w="2038" w:type="dxa"/>
            <w:vAlign w:val="center"/>
          </w:tcPr>
          <w:p w14:paraId="79BF317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2.033,08</w:t>
            </w:r>
          </w:p>
        </w:tc>
      </w:tr>
      <w:tr w:rsidR="00346397" w:rsidRPr="00835ECE" w14:paraId="40A5275B" w14:textId="77777777" w:rsidTr="00346397">
        <w:trPr>
          <w:trHeight w:val="344"/>
          <w:jc w:val="center"/>
        </w:trPr>
        <w:tc>
          <w:tcPr>
            <w:tcW w:w="710" w:type="dxa"/>
            <w:vAlign w:val="center"/>
          </w:tcPr>
          <w:p w14:paraId="5BC82E2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62</w:t>
            </w:r>
          </w:p>
        </w:tc>
        <w:tc>
          <w:tcPr>
            <w:tcW w:w="986" w:type="dxa"/>
            <w:vAlign w:val="center"/>
          </w:tcPr>
          <w:p w14:paraId="299E88A6"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306</w:t>
            </w:r>
          </w:p>
        </w:tc>
        <w:tc>
          <w:tcPr>
            <w:tcW w:w="1560" w:type="dxa"/>
            <w:vAlign w:val="center"/>
          </w:tcPr>
          <w:p w14:paraId="41ED07E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6,62</w:t>
            </w:r>
          </w:p>
        </w:tc>
        <w:tc>
          <w:tcPr>
            <w:tcW w:w="3618" w:type="dxa"/>
            <w:vAlign w:val="center"/>
          </w:tcPr>
          <w:p w14:paraId="3D55A461"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CHEIRO VERDE - IN NATURA - Detalhamento: CHEIRO VERDE, 1ª QUALIDADE, COENTRO E CEBOLINHA DE PROPORÇÃO IGUAIS, COR VERDE ESCURO, ISENTA DE SINAIS DE APODRECIMENTO, ACONDICIONADO EM SACO PLASTICO ATOXICO PACOTE DE 250GR, PRODUTO SUJEITO A VERIFICAÇÃO NO ATO DA ENTREGA.</w:t>
            </w:r>
          </w:p>
        </w:tc>
        <w:tc>
          <w:tcPr>
            <w:tcW w:w="2038" w:type="dxa"/>
            <w:vAlign w:val="center"/>
          </w:tcPr>
          <w:p w14:paraId="198FE73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1.032,72</w:t>
            </w:r>
          </w:p>
        </w:tc>
      </w:tr>
      <w:tr w:rsidR="00346397" w:rsidRPr="00835ECE" w14:paraId="75036A58" w14:textId="77777777" w:rsidTr="00346397">
        <w:trPr>
          <w:trHeight w:val="344"/>
          <w:jc w:val="center"/>
        </w:trPr>
        <w:tc>
          <w:tcPr>
            <w:tcW w:w="710" w:type="dxa"/>
            <w:vAlign w:val="center"/>
          </w:tcPr>
          <w:p w14:paraId="1AE39EC2"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63</w:t>
            </w:r>
          </w:p>
        </w:tc>
        <w:tc>
          <w:tcPr>
            <w:tcW w:w="986" w:type="dxa"/>
            <w:vAlign w:val="center"/>
          </w:tcPr>
          <w:p w14:paraId="294E440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388</w:t>
            </w:r>
          </w:p>
        </w:tc>
        <w:tc>
          <w:tcPr>
            <w:tcW w:w="1560" w:type="dxa"/>
            <w:vAlign w:val="center"/>
          </w:tcPr>
          <w:p w14:paraId="3A93B7C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3,66</w:t>
            </w:r>
          </w:p>
        </w:tc>
        <w:tc>
          <w:tcPr>
            <w:tcW w:w="3618" w:type="dxa"/>
            <w:vAlign w:val="center"/>
          </w:tcPr>
          <w:p w14:paraId="4FFEFA5B"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CHUCHU - IN NATURA - Detalhamento: CHUCHU, CLASSE EXTRA AA, </w:t>
            </w:r>
            <w:r w:rsidRPr="00835ECE">
              <w:rPr>
                <w:rFonts w:ascii="Times New Roman" w:hAnsi="Times New Roman" w:cs="Times New Roman"/>
                <w:color w:val="000000"/>
                <w:sz w:val="20"/>
                <w:szCs w:val="20"/>
              </w:rPr>
              <w:lastRenderedPageBreak/>
              <w:t>COMUM, CASCA BRILHANTE, SEM FERIMENTOS, SEM ESPINHOS, LIVRE DE SUJIDADES, PARASITAS E LARVAS, ACONDICIONADO EM SACO PLASTICO TRANSPARENTE, ATOXICO, COM IDENTIFICAÇÃO DE PESO, PRODUTO SUJEITO A VERIFICAÇÃO NO ATO DA ENTREGA.</w:t>
            </w:r>
          </w:p>
        </w:tc>
        <w:tc>
          <w:tcPr>
            <w:tcW w:w="2038" w:type="dxa"/>
            <w:vAlign w:val="center"/>
          </w:tcPr>
          <w:p w14:paraId="03D74875"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871,08</w:t>
            </w:r>
          </w:p>
        </w:tc>
      </w:tr>
      <w:tr w:rsidR="00346397" w:rsidRPr="00835ECE" w14:paraId="344F6042" w14:textId="77777777" w:rsidTr="00346397">
        <w:trPr>
          <w:trHeight w:val="344"/>
          <w:jc w:val="center"/>
        </w:trPr>
        <w:tc>
          <w:tcPr>
            <w:tcW w:w="710" w:type="dxa"/>
            <w:vAlign w:val="center"/>
          </w:tcPr>
          <w:p w14:paraId="1F13BADD"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64</w:t>
            </w:r>
          </w:p>
        </w:tc>
        <w:tc>
          <w:tcPr>
            <w:tcW w:w="986" w:type="dxa"/>
            <w:vAlign w:val="center"/>
          </w:tcPr>
          <w:p w14:paraId="52F484B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336</w:t>
            </w:r>
          </w:p>
        </w:tc>
        <w:tc>
          <w:tcPr>
            <w:tcW w:w="1560" w:type="dxa"/>
            <w:vAlign w:val="center"/>
          </w:tcPr>
          <w:p w14:paraId="0994C89D"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6,67</w:t>
            </w:r>
          </w:p>
        </w:tc>
        <w:tc>
          <w:tcPr>
            <w:tcW w:w="3618" w:type="dxa"/>
            <w:vAlign w:val="center"/>
          </w:tcPr>
          <w:p w14:paraId="2BE0D7DF"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COUVE - IN NATURA - Detalhamento: COUVE MANTEIGA, CLASSE EXTRA, FOLHAS NOVAS, VERDE ESCURAS, SEM MANCHAS OU MARCAS DE INSETO E LIVRE DE ENFERMIDADES, ACONDICIONADO EM SACO PLASTICO TRANSPARENTE, PACOTE, ATOXICO, PRODUTO SUJEITO A VERIFICAÇÃO NO ATO DA ENTREGA.</w:t>
            </w:r>
          </w:p>
        </w:tc>
        <w:tc>
          <w:tcPr>
            <w:tcW w:w="2038" w:type="dxa"/>
            <w:vAlign w:val="center"/>
          </w:tcPr>
          <w:p w14:paraId="6BC65FA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1.240,62</w:t>
            </w:r>
          </w:p>
        </w:tc>
      </w:tr>
      <w:tr w:rsidR="00346397" w:rsidRPr="00835ECE" w14:paraId="27018C81" w14:textId="77777777" w:rsidTr="00346397">
        <w:trPr>
          <w:trHeight w:val="344"/>
          <w:jc w:val="center"/>
        </w:trPr>
        <w:tc>
          <w:tcPr>
            <w:tcW w:w="710" w:type="dxa"/>
            <w:vAlign w:val="center"/>
          </w:tcPr>
          <w:p w14:paraId="642C837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65</w:t>
            </w:r>
          </w:p>
        </w:tc>
        <w:tc>
          <w:tcPr>
            <w:tcW w:w="986" w:type="dxa"/>
            <w:vAlign w:val="center"/>
          </w:tcPr>
          <w:p w14:paraId="1ABB5A1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344</w:t>
            </w:r>
          </w:p>
        </w:tc>
        <w:tc>
          <w:tcPr>
            <w:tcW w:w="1560" w:type="dxa"/>
            <w:vAlign w:val="center"/>
          </w:tcPr>
          <w:p w14:paraId="207D297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19,00</w:t>
            </w:r>
          </w:p>
        </w:tc>
        <w:tc>
          <w:tcPr>
            <w:tcW w:w="3618" w:type="dxa"/>
            <w:vAlign w:val="center"/>
          </w:tcPr>
          <w:p w14:paraId="7CAC514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GENGIBRE - IN NATURA - Detalhamento: GENGIBRE DE 1ª QUALIDADE, NÃO APRESENTAR OS DEFEITOS APARENTES COMO BROTEAMENTO, RACHADURA, PODRIDÃO E DEFEITOS INTERNOS COMO OCO, DEVE ESTAR ISENTA DE EXCESSO DE SUBSTÂNCIAS TERROSAS, SUJIDADES, CORPOS ESTRANHOS ADERIDOS A SUPERFICIE EXTERNA; COM IDENTIFICAÇÃO DE PESO, ACONDICIONADO EM SACO PLASTICO TRANSPARENTE, ATOXICO, PRODUTO SUJEITO A VERIFICAÇÃO NO ATO DA ENTREGA.</w:t>
            </w:r>
          </w:p>
        </w:tc>
        <w:tc>
          <w:tcPr>
            <w:tcW w:w="2038" w:type="dxa"/>
            <w:vAlign w:val="center"/>
          </w:tcPr>
          <w:p w14:paraId="79B81B7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3.686,00</w:t>
            </w:r>
          </w:p>
        </w:tc>
      </w:tr>
      <w:tr w:rsidR="00346397" w:rsidRPr="00835ECE" w14:paraId="588E6624" w14:textId="77777777" w:rsidTr="00346397">
        <w:trPr>
          <w:trHeight w:val="344"/>
          <w:jc w:val="center"/>
        </w:trPr>
        <w:tc>
          <w:tcPr>
            <w:tcW w:w="710" w:type="dxa"/>
            <w:vAlign w:val="center"/>
          </w:tcPr>
          <w:p w14:paraId="0177EB3D"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66</w:t>
            </w:r>
          </w:p>
        </w:tc>
        <w:tc>
          <w:tcPr>
            <w:tcW w:w="986" w:type="dxa"/>
            <w:vAlign w:val="center"/>
          </w:tcPr>
          <w:p w14:paraId="70882360"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540</w:t>
            </w:r>
          </w:p>
        </w:tc>
        <w:tc>
          <w:tcPr>
            <w:tcW w:w="1560" w:type="dxa"/>
            <w:vAlign w:val="center"/>
          </w:tcPr>
          <w:p w14:paraId="31C21E2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5,59</w:t>
            </w:r>
          </w:p>
        </w:tc>
        <w:tc>
          <w:tcPr>
            <w:tcW w:w="3618" w:type="dxa"/>
            <w:vAlign w:val="center"/>
          </w:tcPr>
          <w:p w14:paraId="7F0A8790"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LARANJA - IN NATURA - Detalhamento: LARANJA PÊRA, CLASSE A, COMUM, COLORAÇÃO E TAMANHO UNIFORMES, ISENTOS DE TERRA, SUJIDADES, LARVAS E PARASITOS, ACONDICIONADO EM SACO PLASTICO TRANSPARENTE, ATOXICO, COM IDENTIFICAÇÃO DE PESO, PRODUTO SUJEITO A VERIFICAÇÃO NO ATO DA ENTREGA.</w:t>
            </w:r>
          </w:p>
        </w:tc>
        <w:tc>
          <w:tcPr>
            <w:tcW w:w="2038" w:type="dxa"/>
            <w:vAlign w:val="center"/>
          </w:tcPr>
          <w:p w14:paraId="51FFACA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2.236,00</w:t>
            </w:r>
          </w:p>
        </w:tc>
      </w:tr>
      <w:tr w:rsidR="00346397" w:rsidRPr="00835ECE" w14:paraId="2202B53D" w14:textId="77777777" w:rsidTr="00346397">
        <w:trPr>
          <w:trHeight w:val="344"/>
          <w:jc w:val="center"/>
        </w:trPr>
        <w:tc>
          <w:tcPr>
            <w:tcW w:w="710" w:type="dxa"/>
            <w:vAlign w:val="center"/>
          </w:tcPr>
          <w:p w14:paraId="69F1621F"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67</w:t>
            </w:r>
          </w:p>
        </w:tc>
        <w:tc>
          <w:tcPr>
            <w:tcW w:w="986" w:type="dxa"/>
            <w:vAlign w:val="center"/>
          </w:tcPr>
          <w:p w14:paraId="6C4E2071"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280</w:t>
            </w:r>
          </w:p>
        </w:tc>
        <w:tc>
          <w:tcPr>
            <w:tcW w:w="1560" w:type="dxa"/>
            <w:vAlign w:val="center"/>
          </w:tcPr>
          <w:p w14:paraId="0C3F7F7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5,94</w:t>
            </w:r>
          </w:p>
        </w:tc>
        <w:tc>
          <w:tcPr>
            <w:tcW w:w="3618" w:type="dxa"/>
            <w:vAlign w:val="center"/>
          </w:tcPr>
          <w:p w14:paraId="7B08FD92"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LIMÃO TAITI - IN NATURA - Detalhamento: LIMÃO TAITI, CLASSE A, COMUM, COLORAÇÃO E TAMANHO UNIFORMES, ACONDICIONADO EM SACO PLASTICO TRANSPARENTE, ATOXICO, COM IDENTIFICAÇÃO DE PESO, PRODUTO SUJEITO A </w:t>
            </w:r>
            <w:r w:rsidRPr="00835ECE">
              <w:rPr>
                <w:rFonts w:ascii="Times New Roman" w:hAnsi="Times New Roman" w:cs="Times New Roman"/>
                <w:color w:val="000000"/>
                <w:sz w:val="20"/>
                <w:szCs w:val="20"/>
              </w:rPr>
              <w:lastRenderedPageBreak/>
              <w:t>VERIFICAÇÃO NO ATO DA ENTREGA.</w:t>
            </w:r>
          </w:p>
        </w:tc>
        <w:tc>
          <w:tcPr>
            <w:tcW w:w="2038" w:type="dxa"/>
            <w:vAlign w:val="center"/>
          </w:tcPr>
          <w:p w14:paraId="22F4BCF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772,20</w:t>
            </w:r>
          </w:p>
        </w:tc>
      </w:tr>
      <w:tr w:rsidR="00346397" w:rsidRPr="00835ECE" w14:paraId="5FC0D769" w14:textId="77777777" w:rsidTr="00346397">
        <w:trPr>
          <w:trHeight w:val="344"/>
          <w:jc w:val="center"/>
        </w:trPr>
        <w:tc>
          <w:tcPr>
            <w:tcW w:w="710" w:type="dxa"/>
            <w:vAlign w:val="center"/>
          </w:tcPr>
          <w:p w14:paraId="5CEFA6A5"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68</w:t>
            </w:r>
          </w:p>
        </w:tc>
        <w:tc>
          <w:tcPr>
            <w:tcW w:w="986" w:type="dxa"/>
            <w:vAlign w:val="center"/>
          </w:tcPr>
          <w:p w14:paraId="70D8FEB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414</w:t>
            </w:r>
          </w:p>
        </w:tc>
        <w:tc>
          <w:tcPr>
            <w:tcW w:w="1560" w:type="dxa"/>
            <w:vAlign w:val="center"/>
          </w:tcPr>
          <w:p w14:paraId="4FB01568"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16,73</w:t>
            </w:r>
          </w:p>
        </w:tc>
        <w:tc>
          <w:tcPr>
            <w:tcW w:w="3618" w:type="dxa"/>
            <w:vAlign w:val="center"/>
          </w:tcPr>
          <w:p w14:paraId="313224B4"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MAÇÃ - IN NATURA - Detalhamento: MAÇÃ FUJI, FIRME, CASCA BRILHANTE, SEM MANCHAS ESCURECIDAS, SEM PARTES MOLES ACONDICIONADO EM SACO PLASTICO TRANSPARENTE, ATOXICO, COM IDENTIFICAÇÃO DE PESO, PRODUTO SUJEITO A VERIFICAÇÃO NO ATO DA ENTREGA. ACONDICIONADO EM SACO PLASTICO TRANSPARENTE, ATOXICO, COM IDENTIFICAÇÃO DE PESO, PRODUTO SUJEITO A VERIFICAÇÃO NO ATO DA ENTREGA.</w:t>
            </w:r>
          </w:p>
        </w:tc>
        <w:tc>
          <w:tcPr>
            <w:tcW w:w="2038" w:type="dxa"/>
            <w:vAlign w:val="center"/>
          </w:tcPr>
          <w:p w14:paraId="6BB6D2C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4.416,72</w:t>
            </w:r>
          </w:p>
        </w:tc>
      </w:tr>
      <w:tr w:rsidR="00346397" w:rsidRPr="00835ECE" w14:paraId="6E7B3524" w14:textId="77777777" w:rsidTr="00346397">
        <w:trPr>
          <w:trHeight w:val="344"/>
          <w:jc w:val="center"/>
        </w:trPr>
        <w:tc>
          <w:tcPr>
            <w:tcW w:w="710" w:type="dxa"/>
            <w:vAlign w:val="center"/>
          </w:tcPr>
          <w:p w14:paraId="0414BD2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69</w:t>
            </w:r>
          </w:p>
        </w:tc>
        <w:tc>
          <w:tcPr>
            <w:tcW w:w="986" w:type="dxa"/>
            <w:vAlign w:val="center"/>
          </w:tcPr>
          <w:p w14:paraId="2AA83045"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322</w:t>
            </w:r>
          </w:p>
        </w:tc>
        <w:tc>
          <w:tcPr>
            <w:tcW w:w="1560" w:type="dxa"/>
            <w:vAlign w:val="center"/>
          </w:tcPr>
          <w:p w14:paraId="1150910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4,98</w:t>
            </w:r>
          </w:p>
        </w:tc>
        <w:tc>
          <w:tcPr>
            <w:tcW w:w="3618" w:type="dxa"/>
            <w:vAlign w:val="center"/>
          </w:tcPr>
          <w:p w14:paraId="5AD8515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PEPINO - IN NATURA - Detalhamento: PEPINO, LISO, EXTRA, APRESENTANDO COR, TAMANHO UNIFORME, SEM MANCHAS, MACHUCADURAS, BOLORES, SUJIDADES, FERRUGEM OU OUTROS DEFEITOS QUE POSSAM ALTERAR SUA APARÊNCIA E QUALIDADE, ACONDICIONADO EM SACO PLASTICO TRANSPARENTE, ATOXICO, COM IDENTIFICAÇÃO DE PESO, PRODUTO SUJEITO A VERIFICAÇÃO NO ATO DA ENTREGA.</w:t>
            </w:r>
          </w:p>
        </w:tc>
        <w:tc>
          <w:tcPr>
            <w:tcW w:w="2038" w:type="dxa"/>
            <w:vAlign w:val="center"/>
          </w:tcPr>
          <w:p w14:paraId="37B67A3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856,56</w:t>
            </w:r>
          </w:p>
        </w:tc>
      </w:tr>
      <w:tr w:rsidR="00346397" w:rsidRPr="00835ECE" w14:paraId="7329DC30" w14:textId="77777777" w:rsidTr="00346397">
        <w:trPr>
          <w:trHeight w:val="344"/>
          <w:jc w:val="center"/>
        </w:trPr>
        <w:tc>
          <w:tcPr>
            <w:tcW w:w="710" w:type="dxa"/>
            <w:vAlign w:val="center"/>
          </w:tcPr>
          <w:p w14:paraId="07B2A9E1"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70</w:t>
            </w:r>
          </w:p>
        </w:tc>
        <w:tc>
          <w:tcPr>
            <w:tcW w:w="986" w:type="dxa"/>
            <w:vAlign w:val="center"/>
          </w:tcPr>
          <w:p w14:paraId="6C2BE3B1"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250</w:t>
            </w:r>
          </w:p>
        </w:tc>
        <w:tc>
          <w:tcPr>
            <w:tcW w:w="1560" w:type="dxa"/>
            <w:vAlign w:val="center"/>
          </w:tcPr>
          <w:p w14:paraId="6ACAFE0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16,09</w:t>
            </w:r>
          </w:p>
        </w:tc>
        <w:tc>
          <w:tcPr>
            <w:tcW w:w="3618" w:type="dxa"/>
            <w:vAlign w:val="center"/>
          </w:tcPr>
          <w:p w14:paraId="08802EC9"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PÊRA - IN NATURA - Detalhamento: PÊRA COMUM, COR E SABOR PRÓPRIOS DA ESPÉCIE VARIEDADE. DEVERÁ APRESENTAR GRAU DE MATURAÇÃO TAL QUE PERMITA SUPORTAR A MANIPULAÇÃO, O TRANSPORTE E A CONSERVAÇÃO EM CONDIÇÕES ADEQUADAS PARA O CONSUMO MEDIATO E IMEDIATO, ACONDICIONADO EM SACO PLASTICO TRANSPARENTE, ATOXICO, COM IDENTIFICAÇÃO DE PESO, PRODUTO SUJEITO A VERIFICAÇÃO NO ATO DA ENTREGA.</w:t>
            </w:r>
          </w:p>
        </w:tc>
        <w:tc>
          <w:tcPr>
            <w:tcW w:w="2038" w:type="dxa"/>
            <w:vAlign w:val="center"/>
          </w:tcPr>
          <w:p w14:paraId="388F7936"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1.609,00</w:t>
            </w:r>
          </w:p>
        </w:tc>
      </w:tr>
      <w:tr w:rsidR="00346397" w:rsidRPr="00835ECE" w14:paraId="157B7BC1" w14:textId="77777777" w:rsidTr="00346397">
        <w:trPr>
          <w:trHeight w:val="344"/>
          <w:jc w:val="center"/>
        </w:trPr>
        <w:tc>
          <w:tcPr>
            <w:tcW w:w="710" w:type="dxa"/>
            <w:vAlign w:val="center"/>
          </w:tcPr>
          <w:p w14:paraId="27F119E5"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71</w:t>
            </w:r>
          </w:p>
        </w:tc>
        <w:tc>
          <w:tcPr>
            <w:tcW w:w="986" w:type="dxa"/>
            <w:vAlign w:val="center"/>
          </w:tcPr>
          <w:p w14:paraId="677B34CA"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508</w:t>
            </w:r>
          </w:p>
        </w:tc>
        <w:tc>
          <w:tcPr>
            <w:tcW w:w="1560" w:type="dxa"/>
            <w:vAlign w:val="center"/>
          </w:tcPr>
          <w:p w14:paraId="7CA517F9"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12,74</w:t>
            </w:r>
          </w:p>
        </w:tc>
        <w:tc>
          <w:tcPr>
            <w:tcW w:w="3618" w:type="dxa"/>
            <w:vAlign w:val="center"/>
          </w:tcPr>
          <w:p w14:paraId="6495AF8E"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PIMENTÃO VERDE - IN NATURA - Detalhamento: PIMENTÃO VERDE, EXTRA AA, COMUM, SEM MANCHAS, MACHUCADURAS, BOLORES, SUJIDADES, ACONDICIONADO EM SACO PLASTICO TRANSPARENTE, ATOXICO, COM IDENTIFICAÇÃO DE PESO, PRODUTO SUJEITO A VERIFICAÇÃO NO ATO DA ENTREGA.</w:t>
            </w:r>
          </w:p>
        </w:tc>
        <w:tc>
          <w:tcPr>
            <w:tcW w:w="2038" w:type="dxa"/>
            <w:vAlign w:val="center"/>
          </w:tcPr>
          <w:p w14:paraId="5D7CBD6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4.560,92</w:t>
            </w:r>
          </w:p>
        </w:tc>
      </w:tr>
      <w:tr w:rsidR="00346397" w:rsidRPr="00835ECE" w14:paraId="49F81603" w14:textId="77777777" w:rsidTr="00346397">
        <w:trPr>
          <w:trHeight w:val="344"/>
          <w:jc w:val="center"/>
        </w:trPr>
        <w:tc>
          <w:tcPr>
            <w:tcW w:w="710" w:type="dxa"/>
            <w:vAlign w:val="center"/>
          </w:tcPr>
          <w:p w14:paraId="3D475256"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72</w:t>
            </w:r>
          </w:p>
        </w:tc>
        <w:tc>
          <w:tcPr>
            <w:tcW w:w="986" w:type="dxa"/>
            <w:vAlign w:val="center"/>
          </w:tcPr>
          <w:p w14:paraId="742E820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342</w:t>
            </w:r>
          </w:p>
        </w:tc>
        <w:tc>
          <w:tcPr>
            <w:tcW w:w="1560" w:type="dxa"/>
            <w:vAlign w:val="center"/>
          </w:tcPr>
          <w:p w14:paraId="37406AF7"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4,35</w:t>
            </w:r>
          </w:p>
        </w:tc>
        <w:tc>
          <w:tcPr>
            <w:tcW w:w="3618" w:type="dxa"/>
            <w:vAlign w:val="center"/>
          </w:tcPr>
          <w:p w14:paraId="3D5466C3"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REPOLHO - IN NATURA - Detalhamento: REPOLHO BRANCO, LISO, EXTRA, APRESENTANDO COR, TAMANHO UNIFORME, SEM MANCHAS, MACHUCADURAS, BOLORES, SUJIDADES, FERRUGEM OU OUTROS DEFEITOS QUE POSSAM ALTERAR SUA APARÊNCIA E QUALIDADE, ACONDICIONADO EM SACO PLASTICO TRANSPARENTE, ATOXICO, COM IDENTIFICAÇÃO DE PESO, PRODUTO SUJEITO A VERIFICAÇÃO NO ATO DA ENTREGA.</w:t>
            </w:r>
          </w:p>
        </w:tc>
        <w:tc>
          <w:tcPr>
            <w:tcW w:w="2038" w:type="dxa"/>
            <w:vAlign w:val="center"/>
          </w:tcPr>
          <w:p w14:paraId="69F7294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835,20</w:t>
            </w:r>
          </w:p>
        </w:tc>
      </w:tr>
      <w:tr w:rsidR="00346397" w:rsidRPr="00835ECE" w14:paraId="3B563BD6" w14:textId="77777777" w:rsidTr="00346397">
        <w:trPr>
          <w:trHeight w:val="344"/>
          <w:jc w:val="center"/>
        </w:trPr>
        <w:tc>
          <w:tcPr>
            <w:tcW w:w="710" w:type="dxa"/>
            <w:vAlign w:val="center"/>
          </w:tcPr>
          <w:p w14:paraId="4D713CEB"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73</w:t>
            </w:r>
          </w:p>
        </w:tc>
        <w:tc>
          <w:tcPr>
            <w:tcW w:w="986" w:type="dxa"/>
            <w:vAlign w:val="center"/>
          </w:tcPr>
          <w:p w14:paraId="0C3AD652"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594</w:t>
            </w:r>
          </w:p>
        </w:tc>
        <w:tc>
          <w:tcPr>
            <w:tcW w:w="1560" w:type="dxa"/>
            <w:vAlign w:val="center"/>
          </w:tcPr>
          <w:p w14:paraId="483CBE3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6,83</w:t>
            </w:r>
          </w:p>
        </w:tc>
        <w:tc>
          <w:tcPr>
            <w:tcW w:w="3618" w:type="dxa"/>
            <w:vAlign w:val="center"/>
          </w:tcPr>
          <w:p w14:paraId="5D590C54"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TOMATE - IN NATURA - Detalhamento: TOMATE COMUM, CLASSE EXTRA AA, FRESCO, RESISTENTE, FIRME, SEM DEFORMAÇÕES, SEM ROMPIMENTO DA EPIDERME, SEM DETERIORAÇÃO, ACONDICIONADO EM SACO PLASTICO TRANSPARENTE, ATOXICO, COM IDENTIFICAÇÃO DE PESO, PRODUTO SUJEITO A VERIFICAÇÃO NO ATO DA ENTREGA.</w:t>
            </w:r>
          </w:p>
        </w:tc>
        <w:tc>
          <w:tcPr>
            <w:tcW w:w="2038" w:type="dxa"/>
            <w:vAlign w:val="center"/>
          </w:tcPr>
          <w:p w14:paraId="3C3AEB00"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3.032,52</w:t>
            </w:r>
          </w:p>
        </w:tc>
      </w:tr>
      <w:tr w:rsidR="00346397" w:rsidRPr="00835ECE" w14:paraId="0DF10584" w14:textId="77777777" w:rsidTr="00346397">
        <w:trPr>
          <w:trHeight w:val="344"/>
          <w:jc w:val="center"/>
        </w:trPr>
        <w:tc>
          <w:tcPr>
            <w:tcW w:w="710" w:type="dxa"/>
            <w:vAlign w:val="center"/>
          </w:tcPr>
          <w:p w14:paraId="76425C9A"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74</w:t>
            </w:r>
          </w:p>
        </w:tc>
        <w:tc>
          <w:tcPr>
            <w:tcW w:w="986" w:type="dxa"/>
            <w:vAlign w:val="center"/>
          </w:tcPr>
          <w:p w14:paraId="6AE7744F"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350</w:t>
            </w:r>
          </w:p>
        </w:tc>
        <w:tc>
          <w:tcPr>
            <w:tcW w:w="1560" w:type="dxa"/>
            <w:vAlign w:val="center"/>
          </w:tcPr>
          <w:p w14:paraId="4C65D7FC"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12,40</w:t>
            </w:r>
          </w:p>
        </w:tc>
        <w:tc>
          <w:tcPr>
            <w:tcW w:w="3618" w:type="dxa"/>
            <w:vAlign w:val="center"/>
          </w:tcPr>
          <w:p w14:paraId="7A1BBDED"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UVA - IN NATURA - Detalhamento: UVA, FIRME, CASCA LUSTROSA, SEM MACHUCADOS, SEM RACHADURAS, ACONDICIONADO EM BANDEIJAS PLASTICO TRANSPARENTE, ATOXICO, COM IDENTIFICAÇÃO DE PESO, PRODUTO SUJEITO A VERIFICAÇÃO NO ATO DA ENTREGA.</w:t>
            </w:r>
          </w:p>
        </w:tc>
        <w:tc>
          <w:tcPr>
            <w:tcW w:w="2038" w:type="dxa"/>
            <w:vAlign w:val="center"/>
          </w:tcPr>
          <w:p w14:paraId="15523612"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2.480,00</w:t>
            </w:r>
          </w:p>
        </w:tc>
      </w:tr>
      <w:tr w:rsidR="00346397" w:rsidRPr="00835ECE" w14:paraId="429EFFEE" w14:textId="77777777" w:rsidTr="00346397">
        <w:trPr>
          <w:trHeight w:val="344"/>
          <w:jc w:val="center"/>
        </w:trPr>
        <w:tc>
          <w:tcPr>
            <w:tcW w:w="710" w:type="dxa"/>
            <w:vAlign w:val="center"/>
          </w:tcPr>
          <w:p w14:paraId="726D5C89"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75</w:t>
            </w:r>
          </w:p>
        </w:tc>
        <w:tc>
          <w:tcPr>
            <w:tcW w:w="986" w:type="dxa"/>
            <w:vAlign w:val="center"/>
          </w:tcPr>
          <w:p w14:paraId="6883EDD3"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272</w:t>
            </w:r>
          </w:p>
        </w:tc>
        <w:tc>
          <w:tcPr>
            <w:tcW w:w="1560" w:type="dxa"/>
            <w:vAlign w:val="center"/>
          </w:tcPr>
          <w:p w14:paraId="2847B3CF"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11,83</w:t>
            </w:r>
          </w:p>
        </w:tc>
        <w:tc>
          <w:tcPr>
            <w:tcW w:w="3618" w:type="dxa"/>
            <w:vAlign w:val="center"/>
          </w:tcPr>
          <w:p w14:paraId="61C9E536"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VAGEM - IN NATURA - Detalhamento: VAGEM, LISA, EXTRA AA, APRESENTANDO COR, TAMANHO UNIFORME, SEM MANCHAS, MACHUCADURAS, BOLORES, SUJIDADES, FERRUGEM OU OUTROS DEFEITOS QUE POSSAM ALTERAR SUA APARÊNCIA E QUALIDADE ACONDICIONADO EM SACO PLASTICO TRANSPARENTE, ATOXICO, COM IDENTIFICAÇÃO DE PESO, PRODUTO SUJEITO A VERIFICAÇÃO NO ATO DA ENTREGA.</w:t>
            </w:r>
          </w:p>
        </w:tc>
        <w:tc>
          <w:tcPr>
            <w:tcW w:w="2038" w:type="dxa"/>
            <w:vAlign w:val="center"/>
          </w:tcPr>
          <w:p w14:paraId="196B40B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3.217,76</w:t>
            </w:r>
          </w:p>
        </w:tc>
      </w:tr>
      <w:tr w:rsidR="00346397" w:rsidRPr="00835ECE" w14:paraId="6B9EC0C0" w14:textId="77777777" w:rsidTr="00346397">
        <w:trPr>
          <w:trHeight w:val="344"/>
          <w:jc w:val="center"/>
        </w:trPr>
        <w:tc>
          <w:tcPr>
            <w:tcW w:w="710" w:type="dxa"/>
            <w:vAlign w:val="center"/>
          </w:tcPr>
          <w:p w14:paraId="68CD1790" w14:textId="77777777" w:rsidR="00346397" w:rsidRPr="00835ECE" w:rsidRDefault="00346397" w:rsidP="00346397">
            <w:pPr>
              <w:spacing w:line="360" w:lineRule="auto"/>
              <w:jc w:val="center"/>
              <w:rPr>
                <w:rFonts w:ascii="Times New Roman" w:hAnsi="Times New Roman" w:cs="Times New Roman"/>
                <w:sz w:val="20"/>
                <w:szCs w:val="20"/>
              </w:rPr>
            </w:pPr>
            <w:r w:rsidRPr="00835ECE">
              <w:rPr>
                <w:rFonts w:ascii="Times New Roman" w:hAnsi="Times New Roman" w:cs="Times New Roman"/>
                <w:sz w:val="20"/>
                <w:szCs w:val="20"/>
              </w:rPr>
              <w:t>76</w:t>
            </w:r>
          </w:p>
        </w:tc>
        <w:tc>
          <w:tcPr>
            <w:tcW w:w="986" w:type="dxa"/>
            <w:vAlign w:val="center"/>
          </w:tcPr>
          <w:p w14:paraId="1F0DE1CE" w14:textId="77777777" w:rsidR="00346397" w:rsidRPr="00835ECE" w:rsidRDefault="00346397" w:rsidP="00346397">
            <w:pPr>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200</w:t>
            </w:r>
          </w:p>
        </w:tc>
        <w:tc>
          <w:tcPr>
            <w:tcW w:w="1560" w:type="dxa"/>
            <w:vAlign w:val="center"/>
          </w:tcPr>
          <w:p w14:paraId="729C644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t>R$     11,48</w:t>
            </w:r>
          </w:p>
        </w:tc>
        <w:tc>
          <w:tcPr>
            <w:tcW w:w="3618" w:type="dxa"/>
            <w:vAlign w:val="center"/>
          </w:tcPr>
          <w:p w14:paraId="74C05D85" w14:textId="77777777" w:rsidR="00346397" w:rsidRPr="00835ECE" w:rsidRDefault="00346397" w:rsidP="00346397">
            <w:pPr>
              <w:autoSpaceDE w:val="0"/>
              <w:adjustRightInd w:val="0"/>
              <w:spacing w:after="100" w:afterAutospacing="1" w:line="240" w:lineRule="auto"/>
              <w:jc w:val="both"/>
              <w:rPr>
                <w:rFonts w:ascii="Times New Roman" w:hAnsi="Times New Roman" w:cs="Times New Roman"/>
                <w:sz w:val="20"/>
                <w:szCs w:val="20"/>
              </w:rPr>
            </w:pPr>
            <w:r w:rsidRPr="00835ECE">
              <w:rPr>
                <w:rFonts w:ascii="Times New Roman" w:hAnsi="Times New Roman" w:cs="Times New Roman"/>
                <w:color w:val="000000"/>
                <w:sz w:val="20"/>
                <w:szCs w:val="20"/>
              </w:rPr>
              <w:t xml:space="preserve">BALAS SORTIDAS MARTIGAVEL - PACOTE 500GR - Detalhamento: BALAS SORTIDAS MASTIGAVEL - PACOTE COM 500GR, SABORES VARIADOS, EM EMBALAGEM PLÁSTICA HERMETICAMENTE FECHADA E ATOXICA, DE 300GR, COM VALIDADE MINIMA DE 6 </w:t>
            </w:r>
            <w:r w:rsidRPr="00835ECE">
              <w:rPr>
                <w:rFonts w:ascii="Times New Roman" w:hAnsi="Times New Roman" w:cs="Times New Roman"/>
                <w:color w:val="000000"/>
                <w:sz w:val="20"/>
                <w:szCs w:val="20"/>
              </w:rPr>
              <w:lastRenderedPageBreak/>
              <w:t>MESES A PARTIR DA DATA DE ENTREGA.</w:t>
            </w:r>
          </w:p>
        </w:tc>
        <w:tc>
          <w:tcPr>
            <w:tcW w:w="2038" w:type="dxa"/>
            <w:vAlign w:val="center"/>
          </w:tcPr>
          <w:p w14:paraId="12D0B43A"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color w:val="000000"/>
                <w:sz w:val="20"/>
                <w:szCs w:val="20"/>
              </w:rPr>
              <w:lastRenderedPageBreak/>
              <w:t>R$       2.296,00</w:t>
            </w:r>
          </w:p>
        </w:tc>
      </w:tr>
      <w:tr w:rsidR="00346397" w:rsidRPr="00835ECE" w14:paraId="015DB0FE" w14:textId="77777777" w:rsidTr="00346397">
        <w:trPr>
          <w:trHeight w:val="358"/>
          <w:jc w:val="center"/>
        </w:trPr>
        <w:tc>
          <w:tcPr>
            <w:tcW w:w="3256" w:type="dxa"/>
            <w:gridSpan w:val="3"/>
            <w:vAlign w:val="center"/>
          </w:tcPr>
          <w:p w14:paraId="445581FB" w14:textId="77777777" w:rsidR="00346397" w:rsidRPr="00835ECE" w:rsidRDefault="00346397" w:rsidP="00346397">
            <w:pPr>
              <w:autoSpaceDE w:val="0"/>
              <w:adjustRightInd w:val="0"/>
              <w:spacing w:after="100" w:afterAutospacing="1" w:line="240" w:lineRule="auto"/>
              <w:jc w:val="center"/>
              <w:rPr>
                <w:rFonts w:ascii="Times New Roman" w:hAnsi="Times New Roman" w:cs="Times New Roman"/>
                <w:sz w:val="20"/>
                <w:szCs w:val="20"/>
              </w:rPr>
            </w:pPr>
            <w:r w:rsidRPr="00835ECE">
              <w:rPr>
                <w:rFonts w:ascii="Times New Roman" w:hAnsi="Times New Roman" w:cs="Times New Roman"/>
                <w:sz w:val="20"/>
                <w:szCs w:val="20"/>
              </w:rPr>
              <w:lastRenderedPageBreak/>
              <w:t>Valor total estimado</w:t>
            </w:r>
          </w:p>
        </w:tc>
        <w:tc>
          <w:tcPr>
            <w:tcW w:w="5656" w:type="dxa"/>
            <w:gridSpan w:val="2"/>
            <w:vAlign w:val="center"/>
          </w:tcPr>
          <w:p w14:paraId="1F685A52" w14:textId="77777777" w:rsidR="00346397" w:rsidRPr="00835ECE" w:rsidRDefault="00346397" w:rsidP="00346397">
            <w:pPr>
              <w:jc w:val="both"/>
              <w:rPr>
                <w:rFonts w:ascii="Times New Roman" w:hAnsi="Times New Roman" w:cs="Times New Roman"/>
                <w:color w:val="000000"/>
                <w:sz w:val="20"/>
                <w:szCs w:val="20"/>
              </w:rPr>
            </w:pPr>
            <w:r w:rsidRPr="00835ECE">
              <w:rPr>
                <w:rFonts w:ascii="Times New Roman" w:hAnsi="Times New Roman" w:cs="Times New Roman"/>
                <w:color w:val="000000"/>
                <w:sz w:val="20"/>
                <w:szCs w:val="20"/>
              </w:rPr>
              <w:t>R$  836.183,30</w:t>
            </w:r>
          </w:p>
        </w:tc>
      </w:tr>
    </w:tbl>
    <w:p w14:paraId="025BB268" w14:textId="77777777" w:rsidR="00346397" w:rsidRPr="00835ECE" w:rsidRDefault="00346397" w:rsidP="00346397">
      <w:pPr>
        <w:pStyle w:val="Nivel2"/>
        <w:numPr>
          <w:ilvl w:val="0"/>
          <w:numId w:val="0"/>
        </w:numPr>
        <w:rPr>
          <w:rFonts w:ascii="Times New Roman" w:hAnsi="Times New Roman" w:cs="Times New Roman"/>
        </w:rPr>
      </w:pPr>
    </w:p>
    <w:p w14:paraId="3E968476" w14:textId="77777777" w:rsidR="00346397" w:rsidRPr="00835ECE" w:rsidRDefault="00346397" w:rsidP="00FE7458">
      <w:pPr>
        <w:spacing w:after="0" w:line="240" w:lineRule="auto"/>
        <w:jc w:val="both"/>
        <w:rPr>
          <w:rFonts w:ascii="Times New Roman" w:hAnsi="Times New Roman" w:cs="Times New Roman"/>
          <w:b/>
          <w:sz w:val="20"/>
          <w:szCs w:val="20"/>
        </w:rPr>
      </w:pPr>
    </w:p>
    <w:p w14:paraId="3B816F67" w14:textId="77777777" w:rsidR="00346397" w:rsidRPr="00835ECE" w:rsidRDefault="00346397" w:rsidP="00FE7458">
      <w:pPr>
        <w:spacing w:after="0" w:line="240" w:lineRule="auto"/>
        <w:jc w:val="both"/>
        <w:rPr>
          <w:rFonts w:ascii="Times New Roman" w:hAnsi="Times New Roman" w:cs="Times New Roman"/>
          <w:b/>
          <w:sz w:val="20"/>
          <w:szCs w:val="20"/>
        </w:rPr>
      </w:pPr>
    </w:p>
    <w:p w14:paraId="0EF27B26" w14:textId="2F64724B"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A VALIDADE DA PRESENTE PROPOSTA é de 90 (noventa) dias</w:t>
      </w:r>
      <w:r w:rsidRPr="00835ECE">
        <w:rPr>
          <w:rFonts w:ascii="Times New Roman" w:hAnsi="Times New Roman" w:cs="Times New Roman"/>
          <w:sz w:val="20"/>
          <w:szCs w:val="20"/>
        </w:rPr>
        <w:t>.</w:t>
      </w:r>
    </w:p>
    <w:p w14:paraId="1F5DC0B8" w14:textId="00115F54" w:rsidR="0067385C" w:rsidRPr="00835ECE" w:rsidRDefault="0067385C" w:rsidP="0067385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a. Os produtos NÃO PERECÍVEIS deverão ser entregues no prazo máximo de até 24 (vinte e quatro) horas, em local designado pelo órgão solicitante após o recebimento da ordem de fornecimento em dias úteis e no horário das 08h às 14h; </w:t>
      </w:r>
    </w:p>
    <w:p w14:paraId="0C0CB75C" w14:textId="735D1D97" w:rsidR="0067385C" w:rsidRPr="00835ECE" w:rsidRDefault="0067385C" w:rsidP="0067385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b. Os produtos PERECÍVEIS deverão ser entregues no prazo máximo de até 12 (doze) horas, em local designado pelo órgão solicitante após o recebimento da ordem de fornecimento em dias úteis e no horário das 08h às 14h; </w:t>
      </w:r>
    </w:p>
    <w:p w14:paraId="5EE2F5F3" w14:textId="2A8780C5" w:rsidR="0067385C" w:rsidRPr="00835ECE" w:rsidRDefault="0067385C" w:rsidP="0067385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c. 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w:t>
      </w:r>
    </w:p>
    <w:p w14:paraId="44024797" w14:textId="6CA8B326" w:rsidR="0067385C" w:rsidRPr="00835ECE" w:rsidRDefault="0067385C" w:rsidP="0067385C">
      <w:pPr>
        <w:jc w:val="both"/>
        <w:rPr>
          <w:rFonts w:ascii="Times New Roman" w:hAnsi="Times New Roman" w:cs="Times New Roman"/>
          <w:sz w:val="20"/>
          <w:szCs w:val="20"/>
        </w:rPr>
      </w:pPr>
      <w:r w:rsidRPr="00835ECE">
        <w:rPr>
          <w:rFonts w:ascii="Times New Roman" w:hAnsi="Times New Roman" w:cs="Times New Roman"/>
          <w:sz w:val="20"/>
          <w:szCs w:val="20"/>
        </w:rPr>
        <w:t xml:space="preserve">d. O prazo de fornecimento dos produtos poderá ser prorrogado, mantidas as demais condições da contratação decorrente deste Termo de Referência e assegurada a manutenção do seu equilíbrio econômico-financeiro, desde que ocorram motivos devidamente evidenciados e sujeitos à análise prévia do setor requisitante. </w:t>
      </w:r>
    </w:p>
    <w:p w14:paraId="26813D4E" w14:textId="129EAEE8" w:rsidR="0067385C" w:rsidRPr="00835ECE" w:rsidRDefault="0067385C" w:rsidP="0067385C">
      <w:pPr>
        <w:jc w:val="both"/>
        <w:rPr>
          <w:rFonts w:ascii="Times New Roman" w:hAnsi="Times New Roman" w:cs="Times New Roman"/>
          <w:b/>
          <w:sz w:val="20"/>
          <w:szCs w:val="20"/>
        </w:rPr>
      </w:pPr>
      <w:r w:rsidRPr="00835ECE">
        <w:rPr>
          <w:rFonts w:ascii="Times New Roman" w:hAnsi="Times New Roman" w:cs="Times New Roman"/>
          <w:sz w:val="20"/>
          <w:szCs w:val="20"/>
        </w:rPr>
        <w:t>e. A entrega dos objetos deverá ser efetuada de forma PARCELADA, de acordo com a especificação no Termo de Autorização de Fornecimento</w:t>
      </w:r>
    </w:p>
    <w:p w14:paraId="47199DD2" w14:textId="5FE0DE7C" w:rsidR="0067385C" w:rsidRPr="00835ECE" w:rsidRDefault="0067385C" w:rsidP="0067385C">
      <w:pPr>
        <w:spacing w:after="160" w:line="259" w:lineRule="auto"/>
        <w:jc w:val="both"/>
        <w:rPr>
          <w:rFonts w:ascii="Times New Roman" w:hAnsi="Times New Roman" w:cs="Times New Roman"/>
          <w:sz w:val="20"/>
          <w:szCs w:val="20"/>
        </w:rPr>
      </w:pPr>
      <w:proofErr w:type="spellStart"/>
      <w:r w:rsidRPr="00835ECE">
        <w:rPr>
          <w:rFonts w:ascii="Times New Roman" w:hAnsi="Times New Roman" w:cs="Times New Roman"/>
          <w:sz w:val="20"/>
          <w:szCs w:val="20"/>
        </w:rPr>
        <w:t>f.O</w:t>
      </w:r>
      <w:proofErr w:type="spellEnd"/>
      <w:r w:rsidRPr="00835ECE">
        <w:rPr>
          <w:rFonts w:ascii="Times New Roman" w:hAnsi="Times New Roman" w:cs="Times New Roman"/>
          <w:sz w:val="20"/>
          <w:szCs w:val="20"/>
        </w:rPr>
        <w:t xml:space="preserve"> recebimento do objeto não exclui a responsabilidade da contratada pelos prejuízos resultantes da incorreta execução do contrato</w:t>
      </w:r>
    </w:p>
    <w:p w14:paraId="1AF64B63"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DADOS DA PESSOA COMPETENTE PARA ASSINAR O CONTRATO:</w:t>
      </w:r>
    </w:p>
    <w:p w14:paraId="75B6CA3C"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[Nome do representante], portador da Carteira de Identidade nº [</w:t>
      </w:r>
      <w:proofErr w:type="spellStart"/>
      <w:r w:rsidRPr="00835ECE">
        <w:rPr>
          <w:rFonts w:ascii="Times New Roman" w:hAnsi="Times New Roman" w:cs="Times New Roman"/>
          <w:sz w:val="20"/>
          <w:szCs w:val="20"/>
        </w:rPr>
        <w:t>xxxx</w:t>
      </w:r>
      <w:proofErr w:type="spellEnd"/>
      <w:r w:rsidRPr="00835ECE">
        <w:rPr>
          <w:rFonts w:ascii="Times New Roman" w:hAnsi="Times New Roman" w:cs="Times New Roman"/>
          <w:sz w:val="20"/>
          <w:szCs w:val="20"/>
        </w:rPr>
        <w:t>], inscrito no CPF nº [</w:t>
      </w:r>
      <w:proofErr w:type="spellStart"/>
      <w:r w:rsidRPr="00835ECE">
        <w:rPr>
          <w:rFonts w:ascii="Times New Roman" w:hAnsi="Times New Roman" w:cs="Times New Roman"/>
          <w:sz w:val="20"/>
          <w:szCs w:val="20"/>
        </w:rPr>
        <w:t>xxxx</w:t>
      </w:r>
      <w:proofErr w:type="spellEnd"/>
      <w:r w:rsidRPr="00835ECE">
        <w:rPr>
          <w:rFonts w:ascii="Times New Roman" w:hAnsi="Times New Roman" w:cs="Times New Roman"/>
          <w:sz w:val="20"/>
          <w:szCs w:val="20"/>
        </w:rPr>
        <w:t>], nacionalidade, estado civil, profissão, residente e domiciliado endereço, CEP, telefone, cidade, estado.</w:t>
      </w:r>
    </w:p>
    <w:p w14:paraId="0079659F" w14:textId="415BEAE0"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Cidade-UF, aos ____ dias do mês de ____________</w:t>
      </w:r>
      <w:proofErr w:type="gramStart"/>
      <w:r w:rsidRPr="00835ECE">
        <w:rPr>
          <w:rFonts w:ascii="Times New Roman" w:hAnsi="Times New Roman" w:cs="Times New Roman"/>
          <w:sz w:val="20"/>
          <w:szCs w:val="20"/>
        </w:rPr>
        <w:t>_  202</w:t>
      </w:r>
      <w:r w:rsidR="009D6D60" w:rsidRPr="00835ECE">
        <w:rPr>
          <w:rFonts w:ascii="Times New Roman" w:hAnsi="Times New Roman" w:cs="Times New Roman"/>
          <w:sz w:val="20"/>
          <w:szCs w:val="20"/>
        </w:rPr>
        <w:t>5</w:t>
      </w:r>
      <w:proofErr w:type="gramEnd"/>
      <w:r w:rsidRPr="00835ECE">
        <w:rPr>
          <w:rFonts w:ascii="Times New Roman" w:hAnsi="Times New Roman" w:cs="Times New Roman"/>
          <w:sz w:val="20"/>
          <w:szCs w:val="20"/>
        </w:rPr>
        <w:t>.</w:t>
      </w:r>
    </w:p>
    <w:p w14:paraId="4C3C481F" w14:textId="77777777" w:rsidR="00E0054C" w:rsidRPr="00835ECE" w:rsidRDefault="00E0054C" w:rsidP="00FE7458">
      <w:pPr>
        <w:spacing w:after="0" w:line="240" w:lineRule="auto"/>
        <w:jc w:val="both"/>
        <w:rPr>
          <w:rFonts w:ascii="Times New Roman" w:hAnsi="Times New Roman" w:cs="Times New Roman"/>
          <w:sz w:val="20"/>
          <w:szCs w:val="20"/>
        </w:rPr>
      </w:pPr>
    </w:p>
    <w:p w14:paraId="3FA7B26B" w14:textId="77777777" w:rsidR="00E0054C" w:rsidRPr="00835ECE" w:rsidRDefault="00E0054C" w:rsidP="00FE7458">
      <w:pPr>
        <w:spacing w:after="0" w:line="240" w:lineRule="auto"/>
        <w:jc w:val="both"/>
        <w:rPr>
          <w:rFonts w:ascii="Times New Roman" w:hAnsi="Times New Roman" w:cs="Times New Roman"/>
          <w:sz w:val="20"/>
          <w:szCs w:val="20"/>
        </w:rPr>
      </w:pPr>
    </w:p>
    <w:p w14:paraId="1F747A0E" w14:textId="77777777" w:rsidR="00E0054C" w:rsidRPr="00835ECE" w:rsidRDefault="00E0054C" w:rsidP="00FE7458">
      <w:pPr>
        <w:spacing w:after="0" w:line="240" w:lineRule="auto"/>
        <w:jc w:val="both"/>
        <w:rPr>
          <w:rFonts w:ascii="Times New Roman" w:hAnsi="Times New Roman" w:cs="Times New Roman"/>
          <w:sz w:val="20"/>
          <w:szCs w:val="20"/>
        </w:rPr>
      </w:pPr>
    </w:p>
    <w:p w14:paraId="527B33FE" w14:textId="77777777" w:rsidR="00E0054C" w:rsidRPr="00835ECE" w:rsidRDefault="00E0054C" w:rsidP="0099193E">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RAZÃO SOCIAL DA EMPRESA</w:t>
      </w:r>
    </w:p>
    <w:p w14:paraId="5B8666FF" w14:textId="77777777" w:rsidR="00E0054C" w:rsidRPr="00835ECE" w:rsidRDefault="00E0054C" w:rsidP="0099193E">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Nome, Função na Empresa</w:t>
      </w:r>
    </w:p>
    <w:p w14:paraId="4E2A28AA" w14:textId="77777777" w:rsidR="00E0054C" w:rsidRPr="00835ECE" w:rsidRDefault="00E0054C" w:rsidP="0099193E">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e Assinatura do Representante Legal</w:t>
      </w:r>
    </w:p>
    <w:p w14:paraId="4266EE67" w14:textId="77777777" w:rsidR="00E0054C" w:rsidRPr="00835ECE" w:rsidRDefault="00E0054C" w:rsidP="00FE7458">
      <w:pPr>
        <w:spacing w:after="0" w:line="240" w:lineRule="auto"/>
        <w:jc w:val="both"/>
        <w:rPr>
          <w:rFonts w:ascii="Times New Roman" w:hAnsi="Times New Roman" w:cs="Times New Roman"/>
          <w:sz w:val="20"/>
          <w:szCs w:val="20"/>
        </w:rPr>
      </w:pPr>
    </w:p>
    <w:p w14:paraId="01D4CDCC" w14:textId="77777777" w:rsidR="00E0054C" w:rsidRPr="00835ECE" w:rsidRDefault="00E0054C" w:rsidP="00FE7458">
      <w:pPr>
        <w:spacing w:after="0" w:line="240" w:lineRule="auto"/>
        <w:jc w:val="both"/>
        <w:rPr>
          <w:rFonts w:ascii="Times New Roman" w:hAnsi="Times New Roman" w:cs="Times New Roman"/>
          <w:b/>
          <w:bCs/>
          <w:sz w:val="20"/>
          <w:szCs w:val="20"/>
        </w:rPr>
      </w:pPr>
    </w:p>
    <w:p w14:paraId="5BE7BF8F" w14:textId="77777777" w:rsidR="00E0054C" w:rsidRPr="00835ECE" w:rsidRDefault="00E0054C" w:rsidP="00FE7458">
      <w:pPr>
        <w:spacing w:after="0" w:line="240" w:lineRule="auto"/>
        <w:jc w:val="both"/>
        <w:rPr>
          <w:rFonts w:ascii="Times New Roman" w:hAnsi="Times New Roman" w:cs="Times New Roman"/>
          <w:b/>
          <w:bCs/>
          <w:sz w:val="20"/>
          <w:szCs w:val="20"/>
        </w:rPr>
      </w:pPr>
    </w:p>
    <w:p w14:paraId="64ACB07C" w14:textId="77777777" w:rsidR="00E0054C" w:rsidRPr="00835ECE" w:rsidRDefault="00E0054C" w:rsidP="00FE7458">
      <w:pPr>
        <w:spacing w:after="0" w:line="240" w:lineRule="auto"/>
        <w:jc w:val="both"/>
        <w:rPr>
          <w:rFonts w:ascii="Times New Roman" w:hAnsi="Times New Roman" w:cs="Times New Roman"/>
          <w:b/>
          <w:bCs/>
          <w:sz w:val="20"/>
          <w:szCs w:val="20"/>
        </w:rPr>
      </w:pPr>
    </w:p>
    <w:p w14:paraId="4FFB663A" w14:textId="77777777" w:rsidR="00E0054C" w:rsidRPr="00835ECE" w:rsidRDefault="00E0054C" w:rsidP="00FE7458">
      <w:pPr>
        <w:spacing w:after="0" w:line="240" w:lineRule="auto"/>
        <w:jc w:val="both"/>
        <w:rPr>
          <w:rFonts w:ascii="Times New Roman" w:hAnsi="Times New Roman" w:cs="Times New Roman"/>
          <w:b/>
          <w:bCs/>
          <w:sz w:val="20"/>
          <w:szCs w:val="20"/>
        </w:rPr>
      </w:pPr>
    </w:p>
    <w:p w14:paraId="7A8DAF76" w14:textId="77777777" w:rsidR="00E0054C" w:rsidRPr="00835ECE" w:rsidRDefault="00E0054C" w:rsidP="00FE7458">
      <w:pPr>
        <w:spacing w:after="0" w:line="240" w:lineRule="auto"/>
        <w:jc w:val="both"/>
        <w:rPr>
          <w:rFonts w:ascii="Times New Roman" w:hAnsi="Times New Roman" w:cs="Times New Roman"/>
          <w:b/>
          <w:bCs/>
          <w:sz w:val="20"/>
          <w:szCs w:val="20"/>
        </w:rPr>
      </w:pPr>
    </w:p>
    <w:p w14:paraId="28912D64" w14:textId="77777777" w:rsidR="00E0054C" w:rsidRPr="00835ECE" w:rsidRDefault="00E0054C" w:rsidP="00FE7458">
      <w:pPr>
        <w:spacing w:after="0" w:line="240" w:lineRule="auto"/>
        <w:jc w:val="both"/>
        <w:rPr>
          <w:rFonts w:ascii="Times New Roman" w:hAnsi="Times New Roman" w:cs="Times New Roman"/>
          <w:b/>
          <w:bCs/>
          <w:sz w:val="20"/>
          <w:szCs w:val="20"/>
        </w:rPr>
      </w:pPr>
    </w:p>
    <w:p w14:paraId="648721FA" w14:textId="77777777" w:rsidR="00E0054C" w:rsidRPr="00835ECE" w:rsidRDefault="00E0054C" w:rsidP="00FE7458">
      <w:pPr>
        <w:spacing w:after="0" w:line="240" w:lineRule="auto"/>
        <w:jc w:val="both"/>
        <w:rPr>
          <w:rFonts w:ascii="Times New Roman" w:hAnsi="Times New Roman" w:cs="Times New Roman"/>
          <w:b/>
          <w:bCs/>
          <w:sz w:val="20"/>
          <w:szCs w:val="20"/>
        </w:rPr>
      </w:pPr>
    </w:p>
    <w:p w14:paraId="2F2F6D0E" w14:textId="77777777" w:rsidR="00E0054C" w:rsidRPr="00835ECE" w:rsidRDefault="00E0054C" w:rsidP="00FE7458">
      <w:pPr>
        <w:spacing w:after="0" w:line="240" w:lineRule="auto"/>
        <w:jc w:val="both"/>
        <w:rPr>
          <w:rFonts w:ascii="Times New Roman" w:hAnsi="Times New Roman" w:cs="Times New Roman"/>
          <w:b/>
          <w:bCs/>
          <w:sz w:val="20"/>
          <w:szCs w:val="20"/>
        </w:rPr>
      </w:pPr>
    </w:p>
    <w:p w14:paraId="497787E1" w14:textId="77777777" w:rsidR="00E0054C" w:rsidRPr="00835ECE" w:rsidRDefault="00E0054C" w:rsidP="00FE7458">
      <w:pPr>
        <w:spacing w:after="0" w:line="240" w:lineRule="auto"/>
        <w:jc w:val="both"/>
        <w:rPr>
          <w:rFonts w:ascii="Times New Roman" w:hAnsi="Times New Roman" w:cs="Times New Roman"/>
          <w:b/>
          <w:bCs/>
          <w:sz w:val="20"/>
          <w:szCs w:val="20"/>
        </w:rPr>
      </w:pPr>
    </w:p>
    <w:p w14:paraId="09A49BC2" w14:textId="77777777" w:rsidR="00E0054C" w:rsidRPr="00835ECE" w:rsidRDefault="00E0054C" w:rsidP="00FE7458">
      <w:pPr>
        <w:spacing w:after="0" w:line="240" w:lineRule="auto"/>
        <w:jc w:val="both"/>
        <w:rPr>
          <w:rFonts w:ascii="Times New Roman" w:hAnsi="Times New Roman" w:cs="Times New Roman"/>
          <w:b/>
          <w:bCs/>
          <w:sz w:val="20"/>
          <w:szCs w:val="20"/>
        </w:rPr>
      </w:pPr>
    </w:p>
    <w:p w14:paraId="0AF80CDD" w14:textId="77777777" w:rsidR="00E0054C" w:rsidRPr="00835ECE" w:rsidRDefault="00E0054C" w:rsidP="00FE7458">
      <w:pPr>
        <w:spacing w:after="0" w:line="240" w:lineRule="auto"/>
        <w:jc w:val="both"/>
        <w:rPr>
          <w:rFonts w:ascii="Times New Roman" w:hAnsi="Times New Roman" w:cs="Times New Roman"/>
          <w:b/>
          <w:bCs/>
          <w:sz w:val="20"/>
          <w:szCs w:val="20"/>
        </w:rPr>
      </w:pPr>
    </w:p>
    <w:p w14:paraId="69123447" w14:textId="77777777" w:rsidR="00E0054C" w:rsidRPr="00835ECE" w:rsidRDefault="00E0054C" w:rsidP="00FE7458">
      <w:pPr>
        <w:spacing w:after="0" w:line="240" w:lineRule="auto"/>
        <w:jc w:val="both"/>
        <w:rPr>
          <w:rFonts w:ascii="Times New Roman" w:hAnsi="Times New Roman" w:cs="Times New Roman"/>
          <w:b/>
          <w:bCs/>
          <w:sz w:val="20"/>
          <w:szCs w:val="20"/>
        </w:rPr>
      </w:pPr>
    </w:p>
    <w:p w14:paraId="7A6C7842" w14:textId="77777777" w:rsidR="00E0054C" w:rsidRPr="00835ECE" w:rsidRDefault="00E0054C" w:rsidP="00FE7458">
      <w:pPr>
        <w:spacing w:after="0" w:line="240" w:lineRule="auto"/>
        <w:jc w:val="both"/>
        <w:rPr>
          <w:rFonts w:ascii="Times New Roman" w:hAnsi="Times New Roman" w:cs="Times New Roman"/>
          <w:b/>
          <w:bCs/>
          <w:sz w:val="20"/>
          <w:szCs w:val="20"/>
        </w:rPr>
      </w:pPr>
    </w:p>
    <w:p w14:paraId="2E4E6E78" w14:textId="77777777" w:rsidR="00E0054C" w:rsidRPr="00835ECE" w:rsidRDefault="00E0054C" w:rsidP="00FE7458">
      <w:pPr>
        <w:spacing w:after="0" w:line="240" w:lineRule="auto"/>
        <w:jc w:val="both"/>
        <w:rPr>
          <w:rFonts w:ascii="Times New Roman" w:hAnsi="Times New Roman" w:cs="Times New Roman"/>
          <w:b/>
          <w:bCs/>
          <w:sz w:val="20"/>
          <w:szCs w:val="20"/>
        </w:rPr>
      </w:pPr>
    </w:p>
    <w:p w14:paraId="2BE66E57" w14:textId="2ED29BCB" w:rsidR="0067385C" w:rsidRPr="00835ECE" w:rsidRDefault="0067385C" w:rsidP="00FE7458">
      <w:pPr>
        <w:spacing w:after="0" w:line="240" w:lineRule="auto"/>
        <w:jc w:val="both"/>
        <w:rPr>
          <w:rFonts w:ascii="Times New Roman" w:hAnsi="Times New Roman" w:cs="Times New Roman"/>
          <w:b/>
          <w:bCs/>
          <w:sz w:val="20"/>
          <w:szCs w:val="20"/>
        </w:rPr>
      </w:pPr>
    </w:p>
    <w:p w14:paraId="7223758F" w14:textId="77777777" w:rsidR="0067385C" w:rsidRPr="00835ECE" w:rsidRDefault="0067385C" w:rsidP="00FE7458">
      <w:pPr>
        <w:spacing w:after="0" w:line="240" w:lineRule="auto"/>
        <w:jc w:val="both"/>
        <w:rPr>
          <w:rFonts w:ascii="Times New Roman" w:hAnsi="Times New Roman" w:cs="Times New Roman"/>
          <w:b/>
          <w:bCs/>
          <w:sz w:val="20"/>
          <w:szCs w:val="20"/>
        </w:rPr>
      </w:pPr>
    </w:p>
    <w:p w14:paraId="29FDD2E2" w14:textId="77777777" w:rsidR="0067385C" w:rsidRPr="00835ECE" w:rsidRDefault="0067385C" w:rsidP="00FE7458">
      <w:pPr>
        <w:spacing w:after="0" w:line="240" w:lineRule="auto"/>
        <w:jc w:val="both"/>
        <w:rPr>
          <w:rFonts w:ascii="Times New Roman" w:hAnsi="Times New Roman" w:cs="Times New Roman"/>
          <w:b/>
          <w:bCs/>
          <w:sz w:val="20"/>
          <w:szCs w:val="20"/>
        </w:rPr>
      </w:pPr>
    </w:p>
    <w:p w14:paraId="73067EF9" w14:textId="77777777" w:rsidR="0067385C" w:rsidRPr="00835ECE" w:rsidRDefault="0067385C" w:rsidP="00FE7458">
      <w:pPr>
        <w:spacing w:after="0" w:line="240" w:lineRule="auto"/>
        <w:jc w:val="both"/>
        <w:rPr>
          <w:rFonts w:ascii="Times New Roman" w:hAnsi="Times New Roman" w:cs="Times New Roman"/>
          <w:b/>
          <w:bCs/>
          <w:sz w:val="20"/>
          <w:szCs w:val="20"/>
        </w:rPr>
      </w:pPr>
    </w:p>
    <w:p w14:paraId="0EEB1FE9" w14:textId="77777777" w:rsidR="0067385C" w:rsidRPr="00835ECE" w:rsidRDefault="0067385C" w:rsidP="00FE7458">
      <w:pPr>
        <w:spacing w:after="0" w:line="240" w:lineRule="auto"/>
        <w:jc w:val="both"/>
        <w:rPr>
          <w:rFonts w:ascii="Times New Roman" w:hAnsi="Times New Roman" w:cs="Times New Roman"/>
          <w:b/>
          <w:bCs/>
          <w:sz w:val="20"/>
          <w:szCs w:val="20"/>
        </w:rPr>
      </w:pPr>
    </w:p>
    <w:p w14:paraId="11F0BA0D" w14:textId="3BCC879A" w:rsidR="00E0054C" w:rsidRPr="00835ECE" w:rsidRDefault="0067385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w:t>
      </w:r>
      <w:r w:rsidR="00E0054C" w:rsidRPr="00835ECE">
        <w:rPr>
          <w:rFonts w:ascii="Times New Roman" w:hAnsi="Times New Roman" w:cs="Times New Roman"/>
          <w:b/>
          <w:bCs/>
          <w:sz w:val="20"/>
          <w:szCs w:val="20"/>
        </w:rPr>
        <w:t xml:space="preserve">A N E X </w:t>
      </w:r>
      <w:proofErr w:type="gramStart"/>
      <w:r w:rsidR="00E0054C" w:rsidRPr="00835ECE">
        <w:rPr>
          <w:rFonts w:ascii="Times New Roman" w:hAnsi="Times New Roman" w:cs="Times New Roman"/>
          <w:b/>
          <w:bCs/>
          <w:sz w:val="20"/>
          <w:szCs w:val="20"/>
        </w:rPr>
        <w:t>O  IV</w:t>
      </w:r>
      <w:proofErr w:type="gramEnd"/>
    </w:p>
    <w:p w14:paraId="5B1E5100"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MODELO DE DECLARAÇÃO EM ATENDIMENTO AO ART. 7º, INC. XXXIII DA CF.</w:t>
      </w:r>
    </w:p>
    <w:p w14:paraId="35164365" w14:textId="77777777" w:rsidR="00E0054C" w:rsidRPr="00835ECE" w:rsidRDefault="00E0054C" w:rsidP="00FE7458">
      <w:pPr>
        <w:spacing w:after="0" w:line="240" w:lineRule="auto"/>
        <w:jc w:val="both"/>
        <w:rPr>
          <w:rFonts w:ascii="Times New Roman" w:hAnsi="Times New Roman" w:cs="Times New Roman"/>
          <w:b/>
          <w:bCs/>
          <w:sz w:val="20"/>
          <w:szCs w:val="20"/>
        </w:rPr>
      </w:pPr>
    </w:p>
    <w:p w14:paraId="32243DBA"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A</w:t>
      </w:r>
    </w:p>
    <w:p w14:paraId="3360DFB7" w14:textId="3BFAD953"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Pregoeira do Município de Pau D´Arco- PA.</w:t>
      </w:r>
    </w:p>
    <w:p w14:paraId="26732C79" w14:textId="77777777" w:rsidR="00E0054C" w:rsidRPr="00835ECE" w:rsidRDefault="00E0054C" w:rsidP="00FE7458">
      <w:pPr>
        <w:spacing w:after="0" w:line="240" w:lineRule="auto"/>
        <w:jc w:val="both"/>
        <w:rPr>
          <w:rFonts w:ascii="Times New Roman" w:hAnsi="Times New Roman" w:cs="Times New Roman"/>
          <w:b/>
          <w:bCs/>
          <w:sz w:val="20"/>
          <w:szCs w:val="20"/>
        </w:rPr>
      </w:pPr>
    </w:p>
    <w:p w14:paraId="2B7DF241" w14:textId="677D0F1E"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PREGÃO ELETRÔNICO Nº </w:t>
      </w:r>
      <w:r w:rsidR="00346397" w:rsidRPr="00835ECE">
        <w:rPr>
          <w:rFonts w:ascii="Times New Roman" w:hAnsi="Times New Roman" w:cs="Times New Roman"/>
          <w:b/>
          <w:bCs/>
          <w:sz w:val="20"/>
          <w:szCs w:val="20"/>
        </w:rPr>
        <w:t>004/2025</w:t>
      </w:r>
    </w:p>
    <w:p w14:paraId="19C3685B" w14:textId="66BD5CDF"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Objeto: </w:t>
      </w:r>
      <w:r w:rsidR="00445475" w:rsidRPr="00835ECE">
        <w:rPr>
          <w:rFonts w:ascii="Times New Roman" w:hAnsi="Times New Roman" w:cs="Times New Roman"/>
          <w:b/>
          <w:bCs/>
          <w:color w:val="000000"/>
          <w:sz w:val="20"/>
          <w:szCs w:val="20"/>
        </w:rPr>
        <w:t xml:space="preserve">REGISTRO DE PREÇO PARA FURTA E </w:t>
      </w:r>
      <w:proofErr w:type="gramStart"/>
      <w:r w:rsidR="00445475" w:rsidRPr="00835ECE">
        <w:rPr>
          <w:rFonts w:ascii="Times New Roman" w:hAnsi="Times New Roman" w:cs="Times New Roman"/>
          <w:b/>
          <w:bCs/>
          <w:color w:val="000000"/>
          <w:sz w:val="20"/>
          <w:szCs w:val="20"/>
        </w:rPr>
        <w:t xml:space="preserve">EVENTUAL  </w:t>
      </w:r>
      <w:r w:rsidR="00445475" w:rsidRPr="00835ECE">
        <w:rPr>
          <w:rFonts w:ascii="Times New Roman" w:hAnsi="Times New Roman" w:cs="Times New Roman"/>
          <w:b/>
          <w:bCs/>
          <w:sz w:val="20"/>
          <w:szCs w:val="20"/>
        </w:rPr>
        <w:t>AQUISIÇÃO</w:t>
      </w:r>
      <w:proofErr w:type="gramEnd"/>
      <w:r w:rsidR="00445475" w:rsidRPr="00835ECE">
        <w:rPr>
          <w:rFonts w:ascii="Times New Roman" w:hAnsi="Times New Roman" w:cs="Times New Roman"/>
          <w:b/>
          <w:bCs/>
          <w:sz w:val="20"/>
          <w:szCs w:val="20"/>
        </w:rPr>
        <w:t xml:space="preserve"> DE GENEROS ALIMENTICIOS PARA ATENDER AS NECESSIDADES PREFEITURA MUNICIPAL DE PAU D´ARCO/PA E SECRETARIAS VINCULADAS</w:t>
      </w:r>
      <w:r w:rsidRPr="00835ECE">
        <w:rPr>
          <w:rFonts w:ascii="Times New Roman" w:hAnsi="Times New Roman" w:cs="Times New Roman"/>
          <w:b/>
          <w:bCs/>
          <w:sz w:val="20"/>
          <w:szCs w:val="20"/>
        </w:rPr>
        <w:t>.</w:t>
      </w:r>
    </w:p>
    <w:p w14:paraId="78871C22" w14:textId="4E8CAC7F"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 xml:space="preserve">A empresa______________________, inscrita no CNPJ sob o nº _____ Inscrição Estadual nº _____, com sede na ________________________, por intermédio do seu representante legal o(a) </w:t>
      </w:r>
      <w:proofErr w:type="spellStart"/>
      <w:r w:rsidRPr="00835ECE">
        <w:rPr>
          <w:rFonts w:ascii="Times New Roman" w:hAnsi="Times New Roman" w:cs="Times New Roman"/>
          <w:sz w:val="20"/>
          <w:szCs w:val="20"/>
        </w:rPr>
        <w:t>Sr</w:t>
      </w:r>
      <w:proofErr w:type="spellEnd"/>
      <w:r w:rsidRPr="00835ECE">
        <w:rPr>
          <w:rFonts w:ascii="Times New Roman" w:hAnsi="Times New Roman" w:cs="Times New Roman"/>
          <w:sz w:val="20"/>
          <w:szCs w:val="20"/>
        </w:rPr>
        <w:t xml:space="preserve">(a)___________________________, portador(a) do Documento de Identidade – RG nº _________SSP_____ e do CPF nº_______________________, </w:t>
      </w:r>
      <w:r w:rsidRPr="00835ECE">
        <w:rPr>
          <w:rFonts w:ascii="Times New Roman" w:hAnsi="Times New Roman" w:cs="Times New Roman"/>
          <w:b/>
          <w:bCs/>
          <w:sz w:val="20"/>
          <w:szCs w:val="20"/>
        </w:rPr>
        <w:t xml:space="preserve">DECLARA, </w:t>
      </w:r>
      <w:r w:rsidRPr="00835ECE">
        <w:rPr>
          <w:rFonts w:ascii="Times New Roman" w:hAnsi="Times New Roman" w:cs="Times New Roman"/>
          <w:sz w:val="20"/>
          <w:szCs w:val="20"/>
        </w:rPr>
        <w:t xml:space="preserve">para fins de participação do </w:t>
      </w:r>
      <w:r w:rsidRPr="00835ECE">
        <w:rPr>
          <w:rFonts w:ascii="Times New Roman" w:hAnsi="Times New Roman" w:cs="Times New Roman"/>
          <w:b/>
          <w:bCs/>
          <w:sz w:val="20"/>
          <w:szCs w:val="20"/>
        </w:rPr>
        <w:t xml:space="preserve"> Pregão Eletrônico nº</w:t>
      </w:r>
      <w:r w:rsidRPr="00835ECE">
        <w:rPr>
          <w:rFonts w:ascii="Times New Roman" w:hAnsi="Times New Roman" w:cs="Times New Roman"/>
          <w:sz w:val="20"/>
          <w:szCs w:val="20"/>
        </w:rPr>
        <w:t xml:space="preserve"> </w:t>
      </w:r>
      <w:r w:rsidR="00346397" w:rsidRPr="00835ECE">
        <w:rPr>
          <w:rFonts w:ascii="Times New Roman" w:hAnsi="Times New Roman" w:cs="Times New Roman"/>
          <w:b/>
          <w:bCs/>
          <w:sz w:val="20"/>
          <w:szCs w:val="20"/>
        </w:rPr>
        <w:t>004/2025</w:t>
      </w:r>
      <w:r w:rsidRPr="00835ECE">
        <w:rPr>
          <w:rFonts w:ascii="Times New Roman" w:hAnsi="Times New Roman" w:cs="Times New Roman"/>
          <w:sz w:val="20"/>
          <w:szCs w:val="20"/>
        </w:rPr>
        <w:t xml:space="preserve">, conforme o disposto da Lei Federal nº 14.133/2021, acrescido pela Lei Federal nº 9.854/99, </w:t>
      </w:r>
      <w:r w:rsidRPr="00835ECE">
        <w:rPr>
          <w:rFonts w:ascii="Times New Roman" w:hAnsi="Times New Roman" w:cs="Times New Roman"/>
          <w:b/>
          <w:bCs/>
          <w:sz w:val="20"/>
          <w:szCs w:val="20"/>
        </w:rPr>
        <w:t>que não emprega menor de 18 (dezoito) anos em horário</w:t>
      </w:r>
      <w:r w:rsidRPr="00835ECE">
        <w:rPr>
          <w:rFonts w:ascii="Times New Roman" w:hAnsi="Times New Roman" w:cs="Times New Roman"/>
          <w:sz w:val="20"/>
          <w:szCs w:val="20"/>
        </w:rPr>
        <w:t xml:space="preserve"> </w:t>
      </w:r>
      <w:r w:rsidRPr="00835ECE">
        <w:rPr>
          <w:rFonts w:ascii="Times New Roman" w:hAnsi="Times New Roman" w:cs="Times New Roman"/>
          <w:b/>
          <w:bCs/>
          <w:sz w:val="20"/>
          <w:szCs w:val="20"/>
        </w:rPr>
        <w:t>noturno de trabalho ou em serviços perigosos ou insalubres, e ainda que, não emprega</w:t>
      </w:r>
      <w:r w:rsidRPr="00835ECE">
        <w:rPr>
          <w:rFonts w:ascii="Times New Roman" w:hAnsi="Times New Roman" w:cs="Times New Roman"/>
          <w:sz w:val="20"/>
          <w:szCs w:val="20"/>
        </w:rPr>
        <w:t xml:space="preserve"> </w:t>
      </w:r>
      <w:r w:rsidRPr="00835ECE">
        <w:rPr>
          <w:rFonts w:ascii="Times New Roman" w:hAnsi="Times New Roman" w:cs="Times New Roman"/>
          <w:b/>
          <w:bCs/>
          <w:sz w:val="20"/>
          <w:szCs w:val="20"/>
        </w:rPr>
        <w:t>menor de 16 (dezesseis) anos, salvo na condição de aprendiz, a partir de 14 (quatorze) anos, conforme determina a Constituição Federal.</w:t>
      </w:r>
    </w:p>
    <w:p w14:paraId="724F439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Por ser verdade, firmamos a presente declaração.</w:t>
      </w:r>
    </w:p>
    <w:p w14:paraId="65E06F16" w14:textId="477552FD"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Cidade-UF, aos ____ dias do mês de _____________ 202</w:t>
      </w:r>
      <w:r w:rsidR="009D6D60" w:rsidRPr="00835ECE">
        <w:rPr>
          <w:rFonts w:ascii="Times New Roman" w:hAnsi="Times New Roman" w:cs="Times New Roman"/>
          <w:sz w:val="20"/>
          <w:szCs w:val="20"/>
        </w:rPr>
        <w:t>5</w:t>
      </w:r>
      <w:r w:rsidRPr="00835ECE">
        <w:rPr>
          <w:rFonts w:ascii="Times New Roman" w:hAnsi="Times New Roman" w:cs="Times New Roman"/>
          <w:sz w:val="20"/>
          <w:szCs w:val="20"/>
        </w:rPr>
        <w:t>.</w:t>
      </w:r>
    </w:p>
    <w:p w14:paraId="6E12959A" w14:textId="77777777"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RAZÃO SOCIAL DA EMPRESA</w:t>
      </w:r>
    </w:p>
    <w:p w14:paraId="5A022363" w14:textId="77777777" w:rsidR="00E0054C" w:rsidRPr="00835ECE" w:rsidRDefault="00E0054C" w:rsidP="009D6D60">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Nome, Função na Empresa</w:t>
      </w:r>
    </w:p>
    <w:p w14:paraId="1F148347" w14:textId="77777777" w:rsidR="00E0054C" w:rsidRPr="00835ECE" w:rsidRDefault="00E0054C" w:rsidP="009D6D60">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e Assinatura do Representante Legal</w:t>
      </w:r>
    </w:p>
    <w:p w14:paraId="70FD0D5C" w14:textId="77777777" w:rsidR="00E0054C" w:rsidRPr="00835ECE" w:rsidRDefault="00E0054C" w:rsidP="009D6D60">
      <w:pPr>
        <w:spacing w:after="0" w:line="240" w:lineRule="auto"/>
        <w:jc w:val="center"/>
        <w:rPr>
          <w:rFonts w:ascii="Times New Roman" w:hAnsi="Times New Roman" w:cs="Times New Roman"/>
          <w:sz w:val="20"/>
          <w:szCs w:val="20"/>
        </w:rPr>
      </w:pPr>
      <w:r w:rsidRPr="00835ECE">
        <w:rPr>
          <w:rFonts w:ascii="Times New Roman" w:hAnsi="Times New Roman" w:cs="Times New Roman"/>
          <w:sz w:val="20"/>
          <w:szCs w:val="20"/>
        </w:rPr>
        <w:br w:type="page"/>
      </w:r>
    </w:p>
    <w:p w14:paraId="36F68912" w14:textId="77777777" w:rsidR="00E0054C" w:rsidRPr="00835ECE" w:rsidRDefault="00E0054C" w:rsidP="00FE7458">
      <w:pPr>
        <w:spacing w:after="0" w:line="240" w:lineRule="auto"/>
        <w:jc w:val="both"/>
        <w:rPr>
          <w:rFonts w:ascii="Times New Roman" w:hAnsi="Times New Roman" w:cs="Times New Roman"/>
          <w:b/>
          <w:bCs/>
          <w:sz w:val="20"/>
          <w:szCs w:val="20"/>
        </w:rPr>
      </w:pPr>
    </w:p>
    <w:p w14:paraId="2AF53AC0" w14:textId="37AB7E7B" w:rsidR="00E0054C" w:rsidRPr="00835ECE" w:rsidRDefault="0067385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w:t>
      </w:r>
      <w:r w:rsidR="00E0054C" w:rsidRPr="00835ECE">
        <w:rPr>
          <w:rFonts w:ascii="Times New Roman" w:hAnsi="Times New Roman" w:cs="Times New Roman"/>
          <w:b/>
          <w:bCs/>
          <w:sz w:val="20"/>
          <w:szCs w:val="20"/>
        </w:rPr>
        <w:t>A N E X O V</w:t>
      </w:r>
    </w:p>
    <w:p w14:paraId="1CDBAEF8"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MODELO DE DECLARAÇÃO DE INEXISTÊNCIA DE FATOS SUPERVENIENTES, SUSPENSÃO TEMPORÁRIA OU INIDONEIDADE PARA LICITAR.</w:t>
      </w:r>
    </w:p>
    <w:p w14:paraId="32D4240E"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A</w:t>
      </w:r>
    </w:p>
    <w:p w14:paraId="0F77FD43" w14:textId="3F69C146"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Pregoeira do Município de Pau D´Arco- PA.</w:t>
      </w:r>
    </w:p>
    <w:p w14:paraId="093BB475" w14:textId="77777777" w:rsidR="00E0054C" w:rsidRPr="00835ECE" w:rsidRDefault="00E0054C" w:rsidP="00FE7458">
      <w:pPr>
        <w:spacing w:after="0" w:line="240" w:lineRule="auto"/>
        <w:jc w:val="both"/>
        <w:rPr>
          <w:rFonts w:ascii="Times New Roman" w:hAnsi="Times New Roman" w:cs="Times New Roman"/>
          <w:b/>
          <w:bCs/>
          <w:sz w:val="20"/>
          <w:szCs w:val="20"/>
        </w:rPr>
      </w:pPr>
    </w:p>
    <w:p w14:paraId="52869A0F" w14:textId="0F25B445"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PREGÃO ELETRÔNICO Nº </w:t>
      </w:r>
      <w:r w:rsidR="00346397" w:rsidRPr="00835ECE">
        <w:rPr>
          <w:rFonts w:ascii="Times New Roman" w:hAnsi="Times New Roman" w:cs="Times New Roman"/>
          <w:b/>
          <w:bCs/>
          <w:sz w:val="20"/>
          <w:szCs w:val="20"/>
        </w:rPr>
        <w:t>004/2025</w:t>
      </w:r>
    </w:p>
    <w:p w14:paraId="10D11C13" w14:textId="4B10233A"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Objeto: </w:t>
      </w:r>
      <w:r w:rsidR="00445475" w:rsidRPr="00835ECE">
        <w:rPr>
          <w:rFonts w:ascii="Times New Roman" w:hAnsi="Times New Roman" w:cs="Times New Roman"/>
          <w:b/>
          <w:bCs/>
          <w:color w:val="000000"/>
          <w:sz w:val="20"/>
          <w:szCs w:val="20"/>
        </w:rPr>
        <w:t xml:space="preserve">REGISTRO DE PREÇO PARA FURTA E </w:t>
      </w:r>
      <w:proofErr w:type="gramStart"/>
      <w:r w:rsidR="00445475" w:rsidRPr="00835ECE">
        <w:rPr>
          <w:rFonts w:ascii="Times New Roman" w:hAnsi="Times New Roman" w:cs="Times New Roman"/>
          <w:b/>
          <w:bCs/>
          <w:color w:val="000000"/>
          <w:sz w:val="20"/>
          <w:szCs w:val="20"/>
        </w:rPr>
        <w:t xml:space="preserve">EVENTUAL  </w:t>
      </w:r>
      <w:r w:rsidR="00445475" w:rsidRPr="00835ECE">
        <w:rPr>
          <w:rFonts w:ascii="Times New Roman" w:hAnsi="Times New Roman" w:cs="Times New Roman"/>
          <w:b/>
          <w:bCs/>
          <w:sz w:val="20"/>
          <w:szCs w:val="20"/>
        </w:rPr>
        <w:t>AQUISIÇÃO</w:t>
      </w:r>
      <w:proofErr w:type="gramEnd"/>
      <w:r w:rsidR="00445475" w:rsidRPr="00835ECE">
        <w:rPr>
          <w:rFonts w:ascii="Times New Roman" w:hAnsi="Times New Roman" w:cs="Times New Roman"/>
          <w:b/>
          <w:bCs/>
          <w:sz w:val="20"/>
          <w:szCs w:val="20"/>
        </w:rPr>
        <w:t xml:space="preserve"> DE GENEROS ALIMENTICIOS PARA ATENDER AS NECESSIDADES PREFEITURA MUNICIPAL DE PAU D´ARCO/PA E SECRETARIAS VINCULADAS</w:t>
      </w:r>
      <w:r w:rsidRPr="00835ECE">
        <w:rPr>
          <w:rFonts w:ascii="Times New Roman" w:hAnsi="Times New Roman" w:cs="Times New Roman"/>
          <w:b/>
          <w:sz w:val="20"/>
          <w:szCs w:val="20"/>
        </w:rPr>
        <w:t>.</w:t>
      </w:r>
    </w:p>
    <w:p w14:paraId="412ECA9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A empresa ______________________, inscrita no CNPJ sob o nº_________________ Inscrição Estadual nº _______________________, com sede na ________________________, por intermédio do seu representante o(a) </w:t>
      </w:r>
      <w:proofErr w:type="spellStart"/>
      <w:r w:rsidRPr="00835ECE">
        <w:rPr>
          <w:rFonts w:ascii="Times New Roman" w:hAnsi="Times New Roman" w:cs="Times New Roman"/>
          <w:sz w:val="20"/>
          <w:szCs w:val="20"/>
        </w:rPr>
        <w:t>Sr</w:t>
      </w:r>
      <w:proofErr w:type="spellEnd"/>
      <w:r w:rsidRPr="00835ECE">
        <w:rPr>
          <w:rFonts w:ascii="Times New Roman" w:hAnsi="Times New Roman" w:cs="Times New Roman"/>
          <w:sz w:val="20"/>
          <w:szCs w:val="20"/>
        </w:rPr>
        <w:t>(a)___________________________, portador(a) do Documento de Identidade Registro Geral nº _________SSP_____ e do CPF nº_______________________, residente e domiciliado na __________________, Cidade-UF,</w:t>
      </w:r>
    </w:p>
    <w:p w14:paraId="3B1EB37C" w14:textId="77777777" w:rsidR="00E0054C" w:rsidRPr="00835ECE" w:rsidRDefault="00E0054C" w:rsidP="00FE7458">
      <w:pPr>
        <w:spacing w:after="0" w:line="240" w:lineRule="auto"/>
        <w:jc w:val="both"/>
        <w:rPr>
          <w:rFonts w:ascii="Times New Roman" w:hAnsi="Times New Roman" w:cs="Times New Roman"/>
          <w:b/>
          <w:bCs/>
          <w:sz w:val="20"/>
          <w:szCs w:val="20"/>
        </w:rPr>
      </w:pPr>
    </w:p>
    <w:p w14:paraId="23D87178" w14:textId="62D12F4E"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DECLARA para fins de participação no  Pregão Eletrônico nº </w:t>
      </w:r>
      <w:r w:rsidR="00346397" w:rsidRPr="00835ECE">
        <w:rPr>
          <w:rFonts w:ascii="Times New Roman" w:hAnsi="Times New Roman" w:cs="Times New Roman"/>
          <w:b/>
          <w:bCs/>
          <w:sz w:val="20"/>
          <w:szCs w:val="20"/>
        </w:rPr>
        <w:t>004/2025</w:t>
      </w:r>
      <w:r w:rsidRPr="00835ECE">
        <w:rPr>
          <w:rFonts w:ascii="Times New Roman" w:hAnsi="Times New Roman" w:cs="Times New Roman"/>
          <w:b/>
          <w:bCs/>
          <w:sz w:val="20"/>
          <w:szCs w:val="20"/>
        </w:rPr>
        <w:t xml:space="preserve">, não existirem fatos supervenientes ao cadastramento/habilitação no SICAF impeditivos do direito de licitar; bem como não ter recebido Suspensão Temporária ou Declaração de Inidoneidade para licitar ou contratar com a Prefeitura Municipal de </w:t>
      </w:r>
      <w:r w:rsidR="00D33ADD" w:rsidRPr="00835ECE">
        <w:rPr>
          <w:rFonts w:ascii="Times New Roman" w:hAnsi="Times New Roman" w:cs="Times New Roman"/>
          <w:b/>
          <w:bCs/>
          <w:sz w:val="20"/>
          <w:szCs w:val="20"/>
        </w:rPr>
        <w:t>Pau D´Arco</w:t>
      </w:r>
      <w:r w:rsidRPr="00835ECE">
        <w:rPr>
          <w:rFonts w:ascii="Times New Roman" w:hAnsi="Times New Roman" w:cs="Times New Roman"/>
          <w:b/>
          <w:bCs/>
          <w:sz w:val="20"/>
          <w:szCs w:val="20"/>
        </w:rPr>
        <w:t xml:space="preserve">/Fundos Municipais ou de qualquer Órgão ou Entidade da Administração Pública Direta, Indireta ou Fundacional, em âmbito Federal, Estadual, Distrito Federal ou Municipal, </w:t>
      </w:r>
      <w:r w:rsidRPr="00835ECE">
        <w:rPr>
          <w:rFonts w:ascii="Times New Roman" w:hAnsi="Times New Roman" w:cs="Times New Roman"/>
          <w:sz w:val="20"/>
          <w:szCs w:val="20"/>
        </w:rPr>
        <w:t>assumindo ainda, a obrigação</w:t>
      </w:r>
      <w:r w:rsidRPr="00835ECE">
        <w:rPr>
          <w:rFonts w:ascii="Times New Roman" w:hAnsi="Times New Roman" w:cs="Times New Roman"/>
          <w:b/>
          <w:bCs/>
          <w:sz w:val="20"/>
          <w:szCs w:val="20"/>
        </w:rPr>
        <w:t xml:space="preserve"> </w:t>
      </w:r>
      <w:r w:rsidRPr="00835ECE">
        <w:rPr>
          <w:rFonts w:ascii="Times New Roman" w:hAnsi="Times New Roman" w:cs="Times New Roman"/>
          <w:sz w:val="20"/>
          <w:szCs w:val="20"/>
        </w:rPr>
        <w:t>de declarar qualquer ocorrência posterior a esta declaração, pelo prazo de vigência da ata de</w:t>
      </w:r>
      <w:r w:rsidRPr="00835ECE">
        <w:rPr>
          <w:rFonts w:ascii="Times New Roman" w:hAnsi="Times New Roman" w:cs="Times New Roman"/>
          <w:b/>
          <w:bCs/>
          <w:sz w:val="20"/>
          <w:szCs w:val="20"/>
        </w:rPr>
        <w:t xml:space="preserve"> </w:t>
      </w:r>
      <w:r w:rsidRPr="00835ECE">
        <w:rPr>
          <w:rFonts w:ascii="Times New Roman" w:hAnsi="Times New Roman" w:cs="Times New Roman"/>
          <w:sz w:val="20"/>
          <w:szCs w:val="20"/>
        </w:rPr>
        <w:t>registro de preços desta licitação e de contratos dela provenientes, bem como a obrigação de</w:t>
      </w:r>
      <w:r w:rsidRPr="00835ECE">
        <w:rPr>
          <w:rFonts w:ascii="Times New Roman" w:hAnsi="Times New Roman" w:cs="Times New Roman"/>
          <w:b/>
          <w:bCs/>
          <w:sz w:val="20"/>
          <w:szCs w:val="20"/>
        </w:rPr>
        <w:t xml:space="preserve"> </w:t>
      </w:r>
      <w:r w:rsidRPr="00835ECE">
        <w:rPr>
          <w:rFonts w:ascii="Times New Roman" w:hAnsi="Times New Roman" w:cs="Times New Roman"/>
          <w:sz w:val="20"/>
          <w:szCs w:val="20"/>
        </w:rPr>
        <w:t xml:space="preserve">manter as respectivas condições de cadastramento/habilitação durante o mesmo período. </w:t>
      </w:r>
    </w:p>
    <w:p w14:paraId="4185BEC4" w14:textId="77777777" w:rsidR="00E0054C" w:rsidRPr="00835ECE" w:rsidRDefault="00E0054C" w:rsidP="00FE7458">
      <w:pPr>
        <w:spacing w:after="0" w:line="240" w:lineRule="auto"/>
        <w:jc w:val="both"/>
        <w:rPr>
          <w:rFonts w:ascii="Times New Roman" w:hAnsi="Times New Roman" w:cs="Times New Roman"/>
          <w:sz w:val="20"/>
          <w:szCs w:val="20"/>
        </w:rPr>
      </w:pPr>
    </w:p>
    <w:p w14:paraId="42F44B8E" w14:textId="45ADF07D"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Cidade-UF, aos ____ dias do mês de _____________ 202</w:t>
      </w:r>
      <w:r w:rsidR="009D6D60" w:rsidRPr="00835ECE">
        <w:rPr>
          <w:rFonts w:ascii="Times New Roman" w:hAnsi="Times New Roman" w:cs="Times New Roman"/>
          <w:sz w:val="20"/>
          <w:szCs w:val="20"/>
        </w:rPr>
        <w:t>5</w:t>
      </w:r>
      <w:r w:rsidRPr="00835ECE">
        <w:rPr>
          <w:rFonts w:ascii="Times New Roman" w:hAnsi="Times New Roman" w:cs="Times New Roman"/>
          <w:sz w:val="20"/>
          <w:szCs w:val="20"/>
        </w:rPr>
        <w:t>.</w:t>
      </w:r>
    </w:p>
    <w:p w14:paraId="31036512" w14:textId="77777777" w:rsidR="00E0054C" w:rsidRPr="00835ECE" w:rsidRDefault="00E0054C" w:rsidP="00FE7458">
      <w:pPr>
        <w:spacing w:after="0" w:line="240" w:lineRule="auto"/>
        <w:jc w:val="both"/>
        <w:rPr>
          <w:rFonts w:ascii="Times New Roman" w:hAnsi="Times New Roman" w:cs="Times New Roman"/>
          <w:sz w:val="20"/>
          <w:szCs w:val="20"/>
        </w:rPr>
      </w:pPr>
    </w:p>
    <w:p w14:paraId="6A493F40" w14:textId="77777777" w:rsidR="00E0054C" w:rsidRPr="00835ECE" w:rsidRDefault="00E0054C" w:rsidP="00567D19">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t>RAZÃO SOCIAL DA EMPRESA</w:t>
      </w:r>
    </w:p>
    <w:p w14:paraId="170C60AE" w14:textId="77777777" w:rsidR="00E0054C" w:rsidRPr="00835ECE" w:rsidRDefault="00E0054C" w:rsidP="00567D19">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t>Nome, Função na Empresa</w:t>
      </w:r>
    </w:p>
    <w:p w14:paraId="50E5B24D" w14:textId="77777777" w:rsidR="00E0054C" w:rsidRPr="00835ECE" w:rsidRDefault="00E0054C" w:rsidP="00567D19">
      <w:pPr>
        <w:spacing w:after="0" w:line="240" w:lineRule="auto"/>
        <w:jc w:val="center"/>
        <w:rPr>
          <w:rFonts w:ascii="Times New Roman" w:hAnsi="Times New Roman" w:cs="Times New Roman"/>
          <w:sz w:val="20"/>
          <w:szCs w:val="20"/>
        </w:rPr>
      </w:pPr>
      <w:r w:rsidRPr="00835ECE">
        <w:rPr>
          <w:rFonts w:ascii="Times New Roman" w:hAnsi="Times New Roman" w:cs="Times New Roman"/>
          <w:b/>
          <w:bCs/>
          <w:sz w:val="20"/>
          <w:szCs w:val="20"/>
        </w:rPr>
        <w:t>e Assinatura do Representante Legal</w:t>
      </w:r>
    </w:p>
    <w:p w14:paraId="16F60B91" w14:textId="77777777" w:rsidR="00E0054C" w:rsidRPr="00835ECE" w:rsidRDefault="00E0054C" w:rsidP="00567D19">
      <w:pPr>
        <w:spacing w:after="0" w:line="240" w:lineRule="auto"/>
        <w:jc w:val="center"/>
        <w:rPr>
          <w:rFonts w:ascii="Times New Roman" w:hAnsi="Times New Roman" w:cs="Times New Roman"/>
          <w:b/>
          <w:bCs/>
          <w:sz w:val="20"/>
          <w:szCs w:val="20"/>
        </w:rPr>
      </w:pPr>
    </w:p>
    <w:p w14:paraId="78267A1C" w14:textId="77777777" w:rsidR="00E0054C" w:rsidRPr="00835ECE" w:rsidRDefault="00E0054C" w:rsidP="00FE7458">
      <w:pPr>
        <w:spacing w:after="0" w:line="240" w:lineRule="auto"/>
        <w:jc w:val="both"/>
        <w:rPr>
          <w:rFonts w:ascii="Times New Roman" w:hAnsi="Times New Roman" w:cs="Times New Roman"/>
          <w:b/>
          <w:bCs/>
          <w:sz w:val="20"/>
          <w:szCs w:val="20"/>
        </w:rPr>
      </w:pPr>
    </w:p>
    <w:p w14:paraId="56075311" w14:textId="77777777" w:rsidR="009D6D60" w:rsidRPr="00835ECE" w:rsidRDefault="009D6D60" w:rsidP="00FE7458">
      <w:pPr>
        <w:spacing w:after="0" w:line="240" w:lineRule="auto"/>
        <w:jc w:val="both"/>
        <w:rPr>
          <w:rFonts w:ascii="Times New Roman" w:hAnsi="Times New Roman" w:cs="Times New Roman"/>
          <w:b/>
          <w:bCs/>
          <w:sz w:val="20"/>
          <w:szCs w:val="20"/>
        </w:rPr>
      </w:pPr>
    </w:p>
    <w:p w14:paraId="1B82B099" w14:textId="77777777" w:rsidR="009D6D60" w:rsidRPr="00835ECE" w:rsidRDefault="009D6D60" w:rsidP="00FE7458">
      <w:pPr>
        <w:spacing w:after="0" w:line="240" w:lineRule="auto"/>
        <w:jc w:val="both"/>
        <w:rPr>
          <w:rFonts w:ascii="Times New Roman" w:hAnsi="Times New Roman" w:cs="Times New Roman"/>
          <w:b/>
          <w:bCs/>
          <w:sz w:val="20"/>
          <w:szCs w:val="20"/>
        </w:rPr>
      </w:pPr>
    </w:p>
    <w:p w14:paraId="2ADF4B2B" w14:textId="77777777" w:rsidR="009D6D60" w:rsidRPr="00835ECE" w:rsidRDefault="009D6D60" w:rsidP="00FE7458">
      <w:pPr>
        <w:spacing w:after="0" w:line="240" w:lineRule="auto"/>
        <w:jc w:val="both"/>
        <w:rPr>
          <w:rFonts w:ascii="Times New Roman" w:hAnsi="Times New Roman" w:cs="Times New Roman"/>
          <w:b/>
          <w:bCs/>
          <w:sz w:val="20"/>
          <w:szCs w:val="20"/>
        </w:rPr>
      </w:pPr>
    </w:p>
    <w:p w14:paraId="450538C8" w14:textId="77777777" w:rsidR="009D6D60" w:rsidRPr="00835ECE" w:rsidRDefault="009D6D60" w:rsidP="00FE7458">
      <w:pPr>
        <w:spacing w:after="0" w:line="240" w:lineRule="auto"/>
        <w:jc w:val="both"/>
        <w:rPr>
          <w:rFonts w:ascii="Times New Roman" w:hAnsi="Times New Roman" w:cs="Times New Roman"/>
          <w:b/>
          <w:bCs/>
          <w:sz w:val="20"/>
          <w:szCs w:val="20"/>
        </w:rPr>
      </w:pPr>
    </w:p>
    <w:p w14:paraId="2AF73D08" w14:textId="77777777" w:rsidR="009D6D60" w:rsidRPr="00835ECE" w:rsidRDefault="009D6D60" w:rsidP="00FE7458">
      <w:pPr>
        <w:spacing w:after="0" w:line="240" w:lineRule="auto"/>
        <w:jc w:val="both"/>
        <w:rPr>
          <w:rFonts w:ascii="Times New Roman" w:hAnsi="Times New Roman" w:cs="Times New Roman"/>
          <w:b/>
          <w:bCs/>
          <w:sz w:val="20"/>
          <w:szCs w:val="20"/>
        </w:rPr>
      </w:pPr>
    </w:p>
    <w:p w14:paraId="48E0D857" w14:textId="77777777" w:rsidR="009D6D60" w:rsidRPr="00835ECE" w:rsidRDefault="009D6D60" w:rsidP="00FE7458">
      <w:pPr>
        <w:spacing w:after="0" w:line="240" w:lineRule="auto"/>
        <w:jc w:val="both"/>
        <w:rPr>
          <w:rFonts w:ascii="Times New Roman" w:hAnsi="Times New Roman" w:cs="Times New Roman"/>
          <w:b/>
          <w:bCs/>
          <w:sz w:val="20"/>
          <w:szCs w:val="20"/>
        </w:rPr>
      </w:pPr>
    </w:p>
    <w:p w14:paraId="29FCC450" w14:textId="77777777" w:rsidR="009D6D60" w:rsidRPr="00835ECE" w:rsidRDefault="009D6D60" w:rsidP="00FE7458">
      <w:pPr>
        <w:spacing w:after="0" w:line="240" w:lineRule="auto"/>
        <w:jc w:val="both"/>
        <w:rPr>
          <w:rFonts w:ascii="Times New Roman" w:hAnsi="Times New Roman" w:cs="Times New Roman"/>
          <w:b/>
          <w:bCs/>
          <w:sz w:val="20"/>
          <w:szCs w:val="20"/>
        </w:rPr>
      </w:pPr>
    </w:p>
    <w:p w14:paraId="72039E85" w14:textId="77777777" w:rsidR="009D6D60" w:rsidRPr="00835ECE" w:rsidRDefault="009D6D60" w:rsidP="00FE7458">
      <w:pPr>
        <w:spacing w:after="0" w:line="240" w:lineRule="auto"/>
        <w:jc w:val="both"/>
        <w:rPr>
          <w:rFonts w:ascii="Times New Roman" w:hAnsi="Times New Roman" w:cs="Times New Roman"/>
          <w:b/>
          <w:bCs/>
          <w:sz w:val="20"/>
          <w:szCs w:val="20"/>
        </w:rPr>
      </w:pPr>
    </w:p>
    <w:p w14:paraId="6A5B95E8" w14:textId="77777777" w:rsidR="009D6D60" w:rsidRPr="00835ECE" w:rsidRDefault="009D6D60" w:rsidP="00FE7458">
      <w:pPr>
        <w:spacing w:after="0" w:line="240" w:lineRule="auto"/>
        <w:jc w:val="both"/>
        <w:rPr>
          <w:rFonts w:ascii="Times New Roman" w:hAnsi="Times New Roman" w:cs="Times New Roman"/>
          <w:b/>
          <w:bCs/>
          <w:sz w:val="20"/>
          <w:szCs w:val="20"/>
        </w:rPr>
      </w:pPr>
    </w:p>
    <w:p w14:paraId="5C71F81B" w14:textId="77777777" w:rsidR="009D6D60" w:rsidRPr="00835ECE" w:rsidRDefault="009D6D60" w:rsidP="00FE7458">
      <w:pPr>
        <w:spacing w:after="0" w:line="240" w:lineRule="auto"/>
        <w:jc w:val="both"/>
        <w:rPr>
          <w:rFonts w:ascii="Times New Roman" w:hAnsi="Times New Roman" w:cs="Times New Roman"/>
          <w:b/>
          <w:bCs/>
          <w:sz w:val="20"/>
          <w:szCs w:val="20"/>
        </w:rPr>
      </w:pPr>
    </w:p>
    <w:p w14:paraId="35A3A66A" w14:textId="77777777" w:rsidR="009D6D60" w:rsidRPr="00835ECE" w:rsidRDefault="009D6D60" w:rsidP="00FE7458">
      <w:pPr>
        <w:spacing w:after="0" w:line="240" w:lineRule="auto"/>
        <w:jc w:val="both"/>
        <w:rPr>
          <w:rFonts w:ascii="Times New Roman" w:hAnsi="Times New Roman" w:cs="Times New Roman"/>
          <w:b/>
          <w:bCs/>
          <w:sz w:val="20"/>
          <w:szCs w:val="20"/>
        </w:rPr>
      </w:pPr>
    </w:p>
    <w:p w14:paraId="00F6B016" w14:textId="77777777" w:rsidR="009D6D60" w:rsidRPr="00835ECE" w:rsidRDefault="009D6D60" w:rsidP="00FE7458">
      <w:pPr>
        <w:spacing w:after="0" w:line="240" w:lineRule="auto"/>
        <w:jc w:val="both"/>
        <w:rPr>
          <w:rFonts w:ascii="Times New Roman" w:hAnsi="Times New Roman" w:cs="Times New Roman"/>
          <w:b/>
          <w:bCs/>
          <w:sz w:val="20"/>
          <w:szCs w:val="20"/>
        </w:rPr>
      </w:pPr>
    </w:p>
    <w:p w14:paraId="38550AE5" w14:textId="77777777" w:rsidR="00D33ADD" w:rsidRPr="00835ECE" w:rsidRDefault="009D6D60"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w:t>
      </w:r>
    </w:p>
    <w:p w14:paraId="6545093D" w14:textId="77777777" w:rsidR="0099193E" w:rsidRPr="00835ECE" w:rsidRDefault="0099193E" w:rsidP="00FE7458">
      <w:pPr>
        <w:spacing w:after="0" w:line="240" w:lineRule="auto"/>
        <w:jc w:val="both"/>
        <w:rPr>
          <w:rFonts w:ascii="Times New Roman" w:hAnsi="Times New Roman" w:cs="Times New Roman"/>
          <w:b/>
          <w:bCs/>
          <w:sz w:val="20"/>
          <w:szCs w:val="20"/>
        </w:rPr>
      </w:pPr>
    </w:p>
    <w:p w14:paraId="13E52723" w14:textId="77777777" w:rsidR="00366DBF" w:rsidRPr="00835ECE" w:rsidRDefault="00366DBF" w:rsidP="00FE7458">
      <w:pPr>
        <w:spacing w:after="0" w:line="240" w:lineRule="auto"/>
        <w:jc w:val="both"/>
        <w:rPr>
          <w:rFonts w:ascii="Times New Roman" w:hAnsi="Times New Roman" w:cs="Times New Roman"/>
          <w:b/>
          <w:bCs/>
          <w:sz w:val="20"/>
          <w:szCs w:val="20"/>
        </w:rPr>
      </w:pPr>
    </w:p>
    <w:p w14:paraId="0466227F" w14:textId="77777777" w:rsidR="00366DBF" w:rsidRPr="00835ECE" w:rsidRDefault="00366DBF" w:rsidP="00FE7458">
      <w:pPr>
        <w:spacing w:after="0" w:line="240" w:lineRule="auto"/>
        <w:jc w:val="both"/>
        <w:rPr>
          <w:rFonts w:ascii="Times New Roman" w:hAnsi="Times New Roman" w:cs="Times New Roman"/>
          <w:b/>
          <w:bCs/>
          <w:sz w:val="20"/>
          <w:szCs w:val="20"/>
        </w:rPr>
      </w:pPr>
    </w:p>
    <w:p w14:paraId="657E50C8" w14:textId="77777777" w:rsidR="00366DBF" w:rsidRPr="00835ECE" w:rsidRDefault="00366DBF" w:rsidP="00FE7458">
      <w:pPr>
        <w:spacing w:after="0" w:line="240" w:lineRule="auto"/>
        <w:jc w:val="both"/>
        <w:rPr>
          <w:rFonts w:ascii="Times New Roman" w:hAnsi="Times New Roman" w:cs="Times New Roman"/>
          <w:b/>
          <w:bCs/>
          <w:sz w:val="20"/>
          <w:szCs w:val="20"/>
        </w:rPr>
      </w:pPr>
    </w:p>
    <w:p w14:paraId="7966EDA7" w14:textId="77777777" w:rsidR="00366DBF" w:rsidRPr="00835ECE" w:rsidRDefault="00366DBF" w:rsidP="00FE7458">
      <w:pPr>
        <w:spacing w:after="0" w:line="240" w:lineRule="auto"/>
        <w:jc w:val="both"/>
        <w:rPr>
          <w:rFonts w:ascii="Times New Roman" w:hAnsi="Times New Roman" w:cs="Times New Roman"/>
          <w:b/>
          <w:bCs/>
          <w:sz w:val="20"/>
          <w:szCs w:val="20"/>
        </w:rPr>
      </w:pPr>
    </w:p>
    <w:p w14:paraId="40634BE6" w14:textId="77777777" w:rsidR="00366DBF" w:rsidRPr="00835ECE" w:rsidRDefault="00366DBF" w:rsidP="00FE7458">
      <w:pPr>
        <w:spacing w:after="0" w:line="240" w:lineRule="auto"/>
        <w:jc w:val="both"/>
        <w:rPr>
          <w:rFonts w:ascii="Times New Roman" w:hAnsi="Times New Roman" w:cs="Times New Roman"/>
          <w:b/>
          <w:bCs/>
          <w:sz w:val="20"/>
          <w:szCs w:val="20"/>
        </w:rPr>
      </w:pPr>
    </w:p>
    <w:p w14:paraId="43AB7DE0" w14:textId="77777777" w:rsidR="00BD71E5" w:rsidRDefault="00BD71E5" w:rsidP="00366DBF">
      <w:pPr>
        <w:spacing w:after="0" w:line="240" w:lineRule="auto"/>
        <w:jc w:val="center"/>
        <w:rPr>
          <w:rFonts w:ascii="Times New Roman" w:hAnsi="Times New Roman" w:cs="Times New Roman"/>
          <w:b/>
          <w:bCs/>
          <w:sz w:val="20"/>
          <w:szCs w:val="20"/>
        </w:rPr>
      </w:pPr>
    </w:p>
    <w:p w14:paraId="5BEAD45F" w14:textId="77777777" w:rsidR="00BD71E5" w:rsidRDefault="00BD71E5" w:rsidP="00366DBF">
      <w:pPr>
        <w:spacing w:after="0" w:line="240" w:lineRule="auto"/>
        <w:jc w:val="center"/>
        <w:rPr>
          <w:rFonts w:ascii="Times New Roman" w:hAnsi="Times New Roman" w:cs="Times New Roman"/>
          <w:b/>
          <w:bCs/>
          <w:sz w:val="20"/>
          <w:szCs w:val="20"/>
        </w:rPr>
      </w:pPr>
    </w:p>
    <w:p w14:paraId="300E1560" w14:textId="77777777" w:rsidR="00BD71E5" w:rsidRDefault="00BD71E5" w:rsidP="00366DBF">
      <w:pPr>
        <w:spacing w:after="0" w:line="240" w:lineRule="auto"/>
        <w:jc w:val="center"/>
        <w:rPr>
          <w:rFonts w:ascii="Times New Roman" w:hAnsi="Times New Roman" w:cs="Times New Roman"/>
          <w:b/>
          <w:bCs/>
          <w:sz w:val="20"/>
          <w:szCs w:val="20"/>
        </w:rPr>
      </w:pPr>
    </w:p>
    <w:p w14:paraId="49B2B098" w14:textId="77777777" w:rsidR="00BD71E5" w:rsidRDefault="00BD71E5" w:rsidP="00366DBF">
      <w:pPr>
        <w:spacing w:after="0" w:line="240" w:lineRule="auto"/>
        <w:jc w:val="center"/>
        <w:rPr>
          <w:rFonts w:ascii="Times New Roman" w:hAnsi="Times New Roman" w:cs="Times New Roman"/>
          <w:b/>
          <w:bCs/>
          <w:sz w:val="20"/>
          <w:szCs w:val="20"/>
        </w:rPr>
      </w:pPr>
    </w:p>
    <w:p w14:paraId="5928A95F" w14:textId="77777777" w:rsidR="00BD71E5" w:rsidRDefault="00BD71E5" w:rsidP="00366DBF">
      <w:pPr>
        <w:spacing w:after="0" w:line="240" w:lineRule="auto"/>
        <w:jc w:val="center"/>
        <w:rPr>
          <w:rFonts w:ascii="Times New Roman" w:hAnsi="Times New Roman" w:cs="Times New Roman"/>
          <w:b/>
          <w:bCs/>
          <w:sz w:val="20"/>
          <w:szCs w:val="20"/>
        </w:rPr>
      </w:pPr>
    </w:p>
    <w:p w14:paraId="17D28741" w14:textId="77777777" w:rsidR="00BD71E5" w:rsidRDefault="00BD71E5" w:rsidP="00366DBF">
      <w:pPr>
        <w:spacing w:after="0" w:line="240" w:lineRule="auto"/>
        <w:jc w:val="center"/>
        <w:rPr>
          <w:rFonts w:ascii="Times New Roman" w:hAnsi="Times New Roman" w:cs="Times New Roman"/>
          <w:b/>
          <w:bCs/>
          <w:sz w:val="20"/>
          <w:szCs w:val="20"/>
        </w:rPr>
      </w:pPr>
    </w:p>
    <w:p w14:paraId="77278C77" w14:textId="41E01546" w:rsidR="00E0054C" w:rsidRPr="00835ECE" w:rsidRDefault="00E0054C" w:rsidP="00366DBF">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lastRenderedPageBreak/>
        <w:t>A N E X O VI</w:t>
      </w:r>
    </w:p>
    <w:p w14:paraId="43449AA8" w14:textId="77777777" w:rsidR="00E0054C" w:rsidRPr="00835ECE" w:rsidRDefault="00E0054C" w:rsidP="00FE7458">
      <w:pPr>
        <w:spacing w:after="0" w:line="240" w:lineRule="auto"/>
        <w:jc w:val="both"/>
        <w:rPr>
          <w:rFonts w:ascii="Times New Roman" w:hAnsi="Times New Roman" w:cs="Times New Roman"/>
          <w:b/>
          <w:bCs/>
          <w:sz w:val="20"/>
          <w:szCs w:val="20"/>
        </w:rPr>
      </w:pPr>
    </w:p>
    <w:p w14:paraId="39EDE863"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MODELO DE DECLARAÇÃO DE QUE A PROPONENTE CUMPRE OS REQUISITOS DE HABILITAÇÃO</w:t>
      </w:r>
    </w:p>
    <w:p w14:paraId="76F8F122"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A</w:t>
      </w:r>
    </w:p>
    <w:p w14:paraId="47479705" w14:textId="63909116"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Pregoeira do Município de Pau D´Arco- PA</w:t>
      </w:r>
    </w:p>
    <w:p w14:paraId="2079636D" w14:textId="77777777" w:rsidR="00E0054C" w:rsidRPr="00835ECE" w:rsidRDefault="00E0054C" w:rsidP="00FE7458">
      <w:pPr>
        <w:spacing w:after="0" w:line="240" w:lineRule="auto"/>
        <w:jc w:val="both"/>
        <w:rPr>
          <w:rFonts w:ascii="Times New Roman" w:hAnsi="Times New Roman" w:cs="Times New Roman"/>
          <w:b/>
          <w:bCs/>
          <w:sz w:val="20"/>
          <w:szCs w:val="20"/>
        </w:rPr>
      </w:pPr>
    </w:p>
    <w:p w14:paraId="6BE80072" w14:textId="33839E4E"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PREGÃO ELETRÔNICO Nº </w:t>
      </w:r>
      <w:r w:rsidR="00346397" w:rsidRPr="00835ECE">
        <w:rPr>
          <w:rFonts w:ascii="Times New Roman" w:hAnsi="Times New Roman" w:cs="Times New Roman"/>
          <w:b/>
          <w:bCs/>
          <w:sz w:val="20"/>
          <w:szCs w:val="20"/>
        </w:rPr>
        <w:t>004/2025</w:t>
      </w:r>
    </w:p>
    <w:p w14:paraId="3E6609EE" w14:textId="34A7C1BD"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Objeto: </w:t>
      </w:r>
      <w:r w:rsidR="005D0AB2">
        <w:rPr>
          <w:rFonts w:ascii="Times New Roman" w:hAnsi="Times New Roman" w:cs="Times New Roman"/>
          <w:b/>
          <w:bCs/>
          <w:color w:val="000000"/>
          <w:sz w:val="20"/>
          <w:szCs w:val="20"/>
        </w:rPr>
        <w:t>REGISTRO DE PREÇO PARA FUTUR</w:t>
      </w:r>
      <w:r w:rsidR="00445475" w:rsidRPr="00835ECE">
        <w:rPr>
          <w:rFonts w:ascii="Times New Roman" w:hAnsi="Times New Roman" w:cs="Times New Roman"/>
          <w:b/>
          <w:bCs/>
          <w:color w:val="000000"/>
          <w:sz w:val="20"/>
          <w:szCs w:val="20"/>
        </w:rPr>
        <w:t xml:space="preserve">A E </w:t>
      </w:r>
      <w:r w:rsidR="00BD71E5" w:rsidRPr="00835ECE">
        <w:rPr>
          <w:rFonts w:ascii="Times New Roman" w:hAnsi="Times New Roman" w:cs="Times New Roman"/>
          <w:b/>
          <w:bCs/>
          <w:color w:val="000000"/>
          <w:sz w:val="20"/>
          <w:szCs w:val="20"/>
        </w:rPr>
        <w:t>EVENTUAL AQUISIÇÃO</w:t>
      </w:r>
      <w:r w:rsidR="00445475" w:rsidRPr="00835ECE">
        <w:rPr>
          <w:rFonts w:ascii="Times New Roman" w:hAnsi="Times New Roman" w:cs="Times New Roman"/>
          <w:b/>
          <w:bCs/>
          <w:sz w:val="20"/>
          <w:szCs w:val="20"/>
        </w:rPr>
        <w:t xml:space="preserve"> DE GENEROS ALIMENTICIOS PARA ATENDER AS NECESSIDADES PREFEITURA MUNICIPAL DE PAU D´ARCO/PA E SECRETARIAS VINCULADAS</w:t>
      </w:r>
      <w:r w:rsidRPr="00835ECE">
        <w:rPr>
          <w:rFonts w:ascii="Times New Roman" w:hAnsi="Times New Roman" w:cs="Times New Roman"/>
          <w:b/>
          <w:sz w:val="20"/>
          <w:szCs w:val="20"/>
        </w:rPr>
        <w:t>.</w:t>
      </w:r>
    </w:p>
    <w:p w14:paraId="6B97B45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Prezada Senhora,</w:t>
      </w:r>
    </w:p>
    <w:p w14:paraId="35ED84D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[Nome da empresa], [qualificação: tipo de sociedade (Ltda, S.A, etc.), endereço completo], inscrita no CNPJ sob o nº [</w:t>
      </w:r>
      <w:proofErr w:type="spellStart"/>
      <w:r w:rsidRPr="00835ECE">
        <w:rPr>
          <w:rFonts w:ascii="Times New Roman" w:hAnsi="Times New Roman" w:cs="Times New Roman"/>
          <w:sz w:val="20"/>
          <w:szCs w:val="20"/>
        </w:rPr>
        <w:t>xxxx</w:t>
      </w:r>
      <w:proofErr w:type="spellEnd"/>
      <w:r w:rsidRPr="00835ECE">
        <w:rPr>
          <w:rFonts w:ascii="Times New Roman" w:hAnsi="Times New Roman" w:cs="Times New Roman"/>
          <w:sz w:val="20"/>
          <w:szCs w:val="20"/>
        </w:rPr>
        <w:t>], Inscrição Estadual n. [</w:t>
      </w:r>
      <w:proofErr w:type="spellStart"/>
      <w:r w:rsidRPr="00835ECE">
        <w:rPr>
          <w:rFonts w:ascii="Times New Roman" w:hAnsi="Times New Roman" w:cs="Times New Roman"/>
          <w:sz w:val="20"/>
          <w:szCs w:val="20"/>
        </w:rPr>
        <w:t>xxx</w:t>
      </w:r>
      <w:proofErr w:type="spellEnd"/>
      <w:r w:rsidRPr="00835ECE">
        <w:rPr>
          <w:rFonts w:ascii="Times New Roman" w:hAnsi="Times New Roman" w:cs="Times New Roman"/>
          <w:sz w:val="20"/>
          <w:szCs w:val="20"/>
        </w:rPr>
        <w:t>], neste ato representada pelo [cargo] [nome do representante legal], portador da Carteira de Identidade nº [</w:t>
      </w:r>
      <w:proofErr w:type="spellStart"/>
      <w:r w:rsidRPr="00835ECE">
        <w:rPr>
          <w:rFonts w:ascii="Times New Roman" w:hAnsi="Times New Roman" w:cs="Times New Roman"/>
          <w:sz w:val="20"/>
          <w:szCs w:val="20"/>
        </w:rPr>
        <w:t>xxxx</w:t>
      </w:r>
      <w:proofErr w:type="spellEnd"/>
      <w:r w:rsidRPr="00835ECE">
        <w:rPr>
          <w:rFonts w:ascii="Times New Roman" w:hAnsi="Times New Roman" w:cs="Times New Roman"/>
          <w:sz w:val="20"/>
          <w:szCs w:val="20"/>
        </w:rPr>
        <w:t>], inscrito no CPF sob o nº [</w:t>
      </w:r>
      <w:proofErr w:type="spellStart"/>
      <w:r w:rsidRPr="00835ECE">
        <w:rPr>
          <w:rFonts w:ascii="Times New Roman" w:hAnsi="Times New Roman" w:cs="Times New Roman"/>
          <w:sz w:val="20"/>
          <w:szCs w:val="20"/>
        </w:rPr>
        <w:t>xxxx</w:t>
      </w:r>
      <w:proofErr w:type="spellEnd"/>
      <w:r w:rsidRPr="00835ECE">
        <w:rPr>
          <w:rFonts w:ascii="Times New Roman" w:hAnsi="Times New Roman" w:cs="Times New Roman"/>
          <w:sz w:val="20"/>
          <w:szCs w:val="20"/>
        </w:rPr>
        <w:t>], residente e domiciliado à (endereço completo, rua, nº, Quadra, Lote, Setor, CEP, Cidade, Telefone(</w:t>
      </w:r>
      <w:proofErr w:type="spellStart"/>
      <w:r w:rsidRPr="00835ECE">
        <w:rPr>
          <w:rFonts w:ascii="Times New Roman" w:hAnsi="Times New Roman" w:cs="Times New Roman"/>
          <w:sz w:val="20"/>
          <w:szCs w:val="20"/>
        </w:rPr>
        <w:t>xx</w:t>
      </w:r>
      <w:proofErr w:type="spellEnd"/>
      <w:r w:rsidRPr="00835ECE">
        <w:rPr>
          <w:rFonts w:ascii="Times New Roman" w:hAnsi="Times New Roman" w:cs="Times New Roman"/>
          <w:sz w:val="20"/>
          <w:szCs w:val="20"/>
        </w:rPr>
        <w:t>)</w:t>
      </w:r>
      <w:proofErr w:type="spellStart"/>
      <w:r w:rsidRPr="00835ECE">
        <w:rPr>
          <w:rFonts w:ascii="Times New Roman" w:hAnsi="Times New Roman" w:cs="Times New Roman"/>
          <w:sz w:val="20"/>
          <w:szCs w:val="20"/>
        </w:rPr>
        <w:t>xxx</w:t>
      </w:r>
      <w:proofErr w:type="spellEnd"/>
      <w:r w:rsidRPr="00835ECE">
        <w:rPr>
          <w:rFonts w:ascii="Times New Roman" w:hAnsi="Times New Roman" w:cs="Times New Roman"/>
          <w:sz w:val="20"/>
          <w:szCs w:val="20"/>
        </w:rPr>
        <w:t>),</w:t>
      </w:r>
    </w:p>
    <w:p w14:paraId="740EA218" w14:textId="18B8B18A"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DECLARA</w:t>
      </w:r>
      <w:r w:rsidRPr="00835ECE">
        <w:rPr>
          <w:rFonts w:ascii="Times New Roman" w:hAnsi="Times New Roman" w:cs="Times New Roman"/>
          <w:sz w:val="20"/>
          <w:szCs w:val="20"/>
        </w:rPr>
        <w:t xml:space="preserve">, sob as penalidades da lei, </w:t>
      </w:r>
      <w:r w:rsidRPr="00835ECE">
        <w:rPr>
          <w:rFonts w:ascii="Times New Roman" w:hAnsi="Times New Roman" w:cs="Times New Roman"/>
          <w:b/>
          <w:bCs/>
          <w:sz w:val="20"/>
          <w:szCs w:val="20"/>
        </w:rPr>
        <w:t xml:space="preserve">com fins de participação </w:t>
      </w:r>
      <w:proofErr w:type="gramStart"/>
      <w:r w:rsidRPr="00835ECE">
        <w:rPr>
          <w:rFonts w:ascii="Times New Roman" w:hAnsi="Times New Roman" w:cs="Times New Roman"/>
          <w:b/>
          <w:bCs/>
          <w:sz w:val="20"/>
          <w:szCs w:val="20"/>
        </w:rPr>
        <w:t>do  Pregão</w:t>
      </w:r>
      <w:proofErr w:type="gramEnd"/>
      <w:r w:rsidRPr="00835ECE">
        <w:rPr>
          <w:rFonts w:ascii="Times New Roman" w:hAnsi="Times New Roman" w:cs="Times New Roman"/>
          <w:b/>
          <w:bCs/>
          <w:sz w:val="20"/>
          <w:szCs w:val="20"/>
        </w:rPr>
        <w:t xml:space="preserve"> Eletrônico nº </w:t>
      </w:r>
      <w:r w:rsidR="00346397" w:rsidRPr="00835ECE">
        <w:rPr>
          <w:rFonts w:ascii="Times New Roman" w:hAnsi="Times New Roman" w:cs="Times New Roman"/>
          <w:b/>
          <w:bCs/>
          <w:sz w:val="20"/>
          <w:szCs w:val="20"/>
        </w:rPr>
        <w:t>004/2025</w:t>
      </w:r>
      <w:r w:rsidRPr="00835ECE">
        <w:rPr>
          <w:rFonts w:ascii="Times New Roman" w:hAnsi="Times New Roman" w:cs="Times New Roman"/>
          <w:sz w:val="20"/>
          <w:szCs w:val="20"/>
        </w:rPr>
        <w:t>e para efeito do cumprimento ao estabelecido na</w:t>
      </w:r>
      <w:r w:rsidRPr="00835ECE">
        <w:rPr>
          <w:rFonts w:ascii="Times New Roman" w:hAnsi="Times New Roman" w:cs="Times New Roman"/>
          <w:b/>
          <w:bCs/>
          <w:sz w:val="20"/>
          <w:szCs w:val="20"/>
        </w:rPr>
        <w:t xml:space="preserve"> </w:t>
      </w:r>
      <w:r w:rsidRPr="00835ECE">
        <w:rPr>
          <w:rFonts w:ascii="Times New Roman" w:hAnsi="Times New Roman" w:cs="Times New Roman"/>
          <w:sz w:val="20"/>
          <w:szCs w:val="20"/>
        </w:rPr>
        <w:t>Lei Federal nº. 14.133/2021, sob as penalidades</w:t>
      </w:r>
      <w:r w:rsidRPr="00835ECE">
        <w:rPr>
          <w:rFonts w:ascii="Times New Roman" w:hAnsi="Times New Roman" w:cs="Times New Roman"/>
          <w:b/>
          <w:bCs/>
          <w:sz w:val="20"/>
          <w:szCs w:val="20"/>
        </w:rPr>
        <w:t xml:space="preserve"> </w:t>
      </w:r>
      <w:r w:rsidRPr="00835ECE">
        <w:rPr>
          <w:rFonts w:ascii="Times New Roman" w:hAnsi="Times New Roman" w:cs="Times New Roman"/>
          <w:sz w:val="20"/>
          <w:szCs w:val="20"/>
        </w:rPr>
        <w:t xml:space="preserve">cabíveis, que </w:t>
      </w:r>
      <w:r w:rsidRPr="00835ECE">
        <w:rPr>
          <w:rFonts w:ascii="Times New Roman" w:hAnsi="Times New Roman" w:cs="Times New Roman"/>
          <w:b/>
          <w:bCs/>
          <w:sz w:val="20"/>
          <w:szCs w:val="20"/>
        </w:rPr>
        <w:t>cumprimos plenamente os requisitos de habilitação exigidos no Edital.</w:t>
      </w:r>
    </w:p>
    <w:p w14:paraId="706D591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Declaramos ainda, </w:t>
      </w:r>
      <w:r w:rsidRPr="00835ECE">
        <w:rPr>
          <w:rFonts w:ascii="Times New Roman" w:hAnsi="Times New Roman" w:cs="Times New Roman"/>
          <w:sz w:val="20"/>
          <w:szCs w:val="20"/>
        </w:rPr>
        <w:t xml:space="preserve">que examinamos, conhecemos e nos submetemos às condições contidas no </w:t>
      </w:r>
      <w:r w:rsidRPr="00835ECE">
        <w:rPr>
          <w:rFonts w:ascii="Times New Roman" w:hAnsi="Times New Roman" w:cs="Times New Roman"/>
          <w:b/>
          <w:bCs/>
          <w:sz w:val="20"/>
          <w:szCs w:val="20"/>
        </w:rPr>
        <w:t xml:space="preserve">EDITAL </w:t>
      </w:r>
      <w:proofErr w:type="gramStart"/>
      <w:r w:rsidRPr="00835ECE">
        <w:rPr>
          <w:rFonts w:ascii="Times New Roman" w:hAnsi="Times New Roman" w:cs="Times New Roman"/>
          <w:b/>
          <w:bCs/>
          <w:sz w:val="20"/>
          <w:szCs w:val="20"/>
        </w:rPr>
        <w:t>DO  PREGÃO</w:t>
      </w:r>
      <w:proofErr w:type="gramEnd"/>
      <w:r w:rsidRPr="00835ECE">
        <w:rPr>
          <w:rFonts w:ascii="Times New Roman" w:hAnsi="Times New Roman" w:cs="Times New Roman"/>
          <w:b/>
          <w:bCs/>
          <w:sz w:val="20"/>
          <w:szCs w:val="20"/>
        </w:rPr>
        <w:t xml:space="preserve"> ELETRÔNICO</w:t>
      </w:r>
      <w:r w:rsidRPr="00835ECE">
        <w:rPr>
          <w:rFonts w:ascii="Times New Roman" w:hAnsi="Times New Roman" w:cs="Times New Roman"/>
          <w:sz w:val="20"/>
          <w:szCs w:val="20"/>
        </w:rPr>
        <w:t xml:space="preserve"> retro mencionado, bem como verificamos todas as especificações nele exaradas, não havendo qualquer discrepância nas informações e/ou documentos que dela fazem parte.</w:t>
      </w:r>
    </w:p>
    <w:p w14:paraId="2DFEE62D"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Cidade-UF, aos ____ dias do mês de _____________ 2025.</w:t>
      </w:r>
    </w:p>
    <w:p w14:paraId="26D10FB6" w14:textId="77777777" w:rsidR="00E0054C" w:rsidRPr="00835ECE" w:rsidRDefault="00E0054C" w:rsidP="00366DBF">
      <w:pPr>
        <w:spacing w:after="0" w:line="240" w:lineRule="auto"/>
        <w:jc w:val="center"/>
        <w:rPr>
          <w:rFonts w:ascii="Times New Roman" w:hAnsi="Times New Roman" w:cs="Times New Roman"/>
          <w:b/>
          <w:bCs/>
          <w:sz w:val="20"/>
          <w:szCs w:val="20"/>
        </w:rPr>
      </w:pPr>
      <w:r w:rsidRPr="00835ECE">
        <w:rPr>
          <w:rFonts w:ascii="Times New Roman" w:hAnsi="Times New Roman" w:cs="Times New Roman"/>
          <w:sz w:val="20"/>
          <w:szCs w:val="20"/>
        </w:rPr>
        <w:br w:type="page"/>
      </w:r>
      <w:r w:rsidRPr="00835ECE">
        <w:rPr>
          <w:rFonts w:ascii="Times New Roman" w:hAnsi="Times New Roman" w:cs="Times New Roman"/>
          <w:b/>
          <w:bCs/>
          <w:sz w:val="20"/>
          <w:szCs w:val="20"/>
        </w:rPr>
        <w:lastRenderedPageBreak/>
        <w:t>A N E X O VII</w:t>
      </w:r>
    </w:p>
    <w:p w14:paraId="3D5477E8" w14:textId="77777777" w:rsidR="00E0054C" w:rsidRPr="00835ECE" w:rsidRDefault="00E0054C" w:rsidP="00366DBF">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DECLARAÇÃO DO PRÓPRIO LICITANTE</w:t>
      </w:r>
    </w:p>
    <w:p w14:paraId="6C88E15C" w14:textId="77777777" w:rsidR="00E0054C" w:rsidRPr="00835ECE" w:rsidRDefault="00E0054C" w:rsidP="00366DBF">
      <w:pPr>
        <w:spacing w:after="0" w:line="240" w:lineRule="auto"/>
        <w:rPr>
          <w:rFonts w:ascii="Times New Roman" w:hAnsi="Times New Roman" w:cs="Times New Roman"/>
          <w:b/>
          <w:bCs/>
          <w:sz w:val="20"/>
          <w:szCs w:val="20"/>
        </w:rPr>
      </w:pPr>
      <w:r w:rsidRPr="00835ECE">
        <w:rPr>
          <w:rFonts w:ascii="Times New Roman" w:hAnsi="Times New Roman" w:cs="Times New Roman"/>
          <w:b/>
          <w:bCs/>
          <w:sz w:val="20"/>
          <w:szCs w:val="20"/>
        </w:rPr>
        <w:t>A</w:t>
      </w:r>
    </w:p>
    <w:p w14:paraId="5A3A7DB5" w14:textId="4F184A05"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Pregoeira do Município de Pau D´Arco- PA.</w:t>
      </w:r>
    </w:p>
    <w:p w14:paraId="10F56931" w14:textId="77777777" w:rsidR="00E0054C" w:rsidRPr="00835ECE" w:rsidRDefault="00E0054C" w:rsidP="00FE7458">
      <w:pPr>
        <w:spacing w:after="0" w:line="240" w:lineRule="auto"/>
        <w:jc w:val="both"/>
        <w:rPr>
          <w:rFonts w:ascii="Times New Roman" w:hAnsi="Times New Roman" w:cs="Times New Roman"/>
          <w:b/>
          <w:bCs/>
          <w:sz w:val="20"/>
          <w:szCs w:val="20"/>
        </w:rPr>
      </w:pPr>
    </w:p>
    <w:p w14:paraId="31D12783" w14:textId="3D1B2B30"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PREGÃO ELETRÔNICO Nº </w:t>
      </w:r>
      <w:r w:rsidR="00346397" w:rsidRPr="00835ECE">
        <w:rPr>
          <w:rFonts w:ascii="Times New Roman" w:hAnsi="Times New Roman" w:cs="Times New Roman"/>
          <w:b/>
          <w:bCs/>
          <w:sz w:val="20"/>
          <w:szCs w:val="20"/>
        </w:rPr>
        <w:t>004/2025</w:t>
      </w:r>
      <w:r w:rsidRPr="00835ECE">
        <w:rPr>
          <w:rFonts w:ascii="Times New Roman" w:hAnsi="Times New Roman" w:cs="Times New Roman"/>
          <w:b/>
          <w:bCs/>
          <w:sz w:val="20"/>
          <w:szCs w:val="20"/>
        </w:rPr>
        <w:t>– SRP</w:t>
      </w:r>
    </w:p>
    <w:p w14:paraId="3FE59499" w14:textId="5E7561B1"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Objeto: </w:t>
      </w:r>
      <w:r w:rsidR="005D0AB2">
        <w:rPr>
          <w:rFonts w:ascii="Times New Roman" w:hAnsi="Times New Roman" w:cs="Times New Roman"/>
          <w:b/>
          <w:bCs/>
          <w:color w:val="000000"/>
          <w:sz w:val="20"/>
          <w:szCs w:val="20"/>
        </w:rPr>
        <w:t>REGISTRO DE PREÇO PARA FU</w:t>
      </w:r>
      <w:r w:rsidR="00445475" w:rsidRPr="00835ECE">
        <w:rPr>
          <w:rFonts w:ascii="Times New Roman" w:hAnsi="Times New Roman" w:cs="Times New Roman"/>
          <w:b/>
          <w:bCs/>
          <w:color w:val="000000"/>
          <w:sz w:val="20"/>
          <w:szCs w:val="20"/>
        </w:rPr>
        <w:t>T</w:t>
      </w:r>
      <w:r w:rsidR="005D0AB2">
        <w:rPr>
          <w:rFonts w:ascii="Times New Roman" w:hAnsi="Times New Roman" w:cs="Times New Roman"/>
          <w:b/>
          <w:bCs/>
          <w:color w:val="000000"/>
          <w:sz w:val="20"/>
          <w:szCs w:val="20"/>
        </w:rPr>
        <w:t>UR</w:t>
      </w:r>
      <w:r w:rsidR="00445475" w:rsidRPr="00835ECE">
        <w:rPr>
          <w:rFonts w:ascii="Times New Roman" w:hAnsi="Times New Roman" w:cs="Times New Roman"/>
          <w:b/>
          <w:bCs/>
          <w:color w:val="000000"/>
          <w:sz w:val="20"/>
          <w:szCs w:val="20"/>
        </w:rPr>
        <w:t xml:space="preserve">A E </w:t>
      </w:r>
      <w:proofErr w:type="gramStart"/>
      <w:r w:rsidR="00445475" w:rsidRPr="00835ECE">
        <w:rPr>
          <w:rFonts w:ascii="Times New Roman" w:hAnsi="Times New Roman" w:cs="Times New Roman"/>
          <w:b/>
          <w:bCs/>
          <w:color w:val="000000"/>
          <w:sz w:val="20"/>
          <w:szCs w:val="20"/>
        </w:rPr>
        <w:t xml:space="preserve">EVENTUAL  </w:t>
      </w:r>
      <w:r w:rsidR="00445475" w:rsidRPr="00835ECE">
        <w:rPr>
          <w:rFonts w:ascii="Times New Roman" w:hAnsi="Times New Roman" w:cs="Times New Roman"/>
          <w:b/>
          <w:bCs/>
          <w:sz w:val="20"/>
          <w:szCs w:val="20"/>
        </w:rPr>
        <w:t>AQUISIÇÃO</w:t>
      </w:r>
      <w:proofErr w:type="gramEnd"/>
      <w:r w:rsidR="00445475" w:rsidRPr="00835ECE">
        <w:rPr>
          <w:rFonts w:ascii="Times New Roman" w:hAnsi="Times New Roman" w:cs="Times New Roman"/>
          <w:b/>
          <w:bCs/>
          <w:sz w:val="20"/>
          <w:szCs w:val="20"/>
        </w:rPr>
        <w:t xml:space="preserve"> DE GENEROS ALIMENTICIOS PARA ATENDER AS NECESSIDADES PREFEITURA MUNICIPAL DE PAU D´ARCO/PA E SECRETARIAS VINCULADAS</w:t>
      </w:r>
      <w:r w:rsidRPr="00835ECE">
        <w:rPr>
          <w:rFonts w:ascii="Times New Roman" w:hAnsi="Times New Roman" w:cs="Times New Roman"/>
          <w:b/>
          <w:bCs/>
          <w:sz w:val="20"/>
          <w:szCs w:val="20"/>
        </w:rPr>
        <w:t>.</w:t>
      </w:r>
    </w:p>
    <w:p w14:paraId="65827A6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(Razão Social da licitante) ...................................................., através de seu Diretor ou Responsável Legal, declara, que nossos diretores, responsáveis legais e técnicos, membros de conselho técnico, consultivo, deliberativo ou administrativo ou sócio, que não sejam empregados ou ocupantes de cargo comissionado ou contratado em qualquer secretaria  da Administração Pública municipal, estadual ou federal , bem como não possui proprietário ou sócio que seja cônjuge, companheiro ou parente em linha reta, colateral o por afinidade, até  o terceiro grau, e por afinidade até  segundo grau e que a  empresa não está incursa em nenhum dos impedimentos elencados no Edital da licitação referenciada, na forma da lei 14.133/2021.</w:t>
      </w:r>
    </w:p>
    <w:p w14:paraId="599EFD43" w14:textId="77777777" w:rsidR="00E0054C" w:rsidRPr="00835ECE" w:rsidRDefault="00E0054C" w:rsidP="00FE7458">
      <w:pPr>
        <w:spacing w:after="0" w:line="240" w:lineRule="auto"/>
        <w:jc w:val="both"/>
        <w:rPr>
          <w:rFonts w:ascii="Times New Roman" w:hAnsi="Times New Roman" w:cs="Times New Roman"/>
          <w:sz w:val="20"/>
          <w:szCs w:val="20"/>
        </w:rPr>
      </w:pPr>
    </w:p>
    <w:p w14:paraId="4366DB7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Por ser expressão de verdade, firmamos o presente.</w:t>
      </w:r>
    </w:p>
    <w:p w14:paraId="5BFF36A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_____________________, em _____ de _____________de 2025.</w:t>
      </w:r>
    </w:p>
    <w:p w14:paraId="68E19D1B" w14:textId="77777777" w:rsidR="00E0054C" w:rsidRPr="00835ECE" w:rsidRDefault="00E0054C" w:rsidP="00FE7458">
      <w:pPr>
        <w:spacing w:after="0" w:line="240" w:lineRule="auto"/>
        <w:jc w:val="both"/>
        <w:rPr>
          <w:rFonts w:ascii="Times New Roman" w:hAnsi="Times New Roman" w:cs="Times New Roman"/>
          <w:sz w:val="20"/>
          <w:szCs w:val="20"/>
        </w:rPr>
      </w:pPr>
    </w:p>
    <w:p w14:paraId="3255043A" w14:textId="77777777" w:rsidR="00E0054C" w:rsidRPr="00835ECE" w:rsidRDefault="00E0054C" w:rsidP="00FE7458">
      <w:pPr>
        <w:spacing w:after="0" w:line="240" w:lineRule="auto"/>
        <w:jc w:val="both"/>
        <w:rPr>
          <w:rFonts w:ascii="Times New Roman" w:hAnsi="Times New Roman" w:cs="Times New Roman"/>
          <w:sz w:val="20"/>
          <w:szCs w:val="20"/>
        </w:rPr>
      </w:pPr>
    </w:p>
    <w:p w14:paraId="029002BC"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_____________________________________________________</w:t>
      </w:r>
    </w:p>
    <w:p w14:paraId="69C59BB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Nome completo e assinatura do(s) representante(s) legal (</w:t>
      </w:r>
      <w:proofErr w:type="spellStart"/>
      <w:r w:rsidRPr="00835ECE">
        <w:rPr>
          <w:rFonts w:ascii="Times New Roman" w:hAnsi="Times New Roman" w:cs="Times New Roman"/>
          <w:sz w:val="20"/>
          <w:szCs w:val="20"/>
        </w:rPr>
        <w:t>is</w:t>
      </w:r>
      <w:proofErr w:type="spellEnd"/>
      <w:r w:rsidRPr="00835ECE">
        <w:rPr>
          <w:rFonts w:ascii="Times New Roman" w:hAnsi="Times New Roman" w:cs="Times New Roman"/>
          <w:sz w:val="20"/>
          <w:szCs w:val="20"/>
        </w:rPr>
        <w:t>) da empresa e</w:t>
      </w:r>
    </w:p>
    <w:p w14:paraId="5CF3CF3D"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carimbo do CNPJ</w:t>
      </w:r>
    </w:p>
    <w:p w14:paraId="10624F8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br w:type="page"/>
      </w:r>
    </w:p>
    <w:p w14:paraId="26908A0A" w14:textId="77777777" w:rsidR="00E0054C" w:rsidRPr="00835ECE" w:rsidRDefault="00E0054C" w:rsidP="00FE7458">
      <w:pPr>
        <w:spacing w:after="0" w:line="240" w:lineRule="auto"/>
        <w:jc w:val="both"/>
        <w:rPr>
          <w:rFonts w:ascii="Times New Roman" w:hAnsi="Times New Roman" w:cs="Times New Roman"/>
          <w:b/>
          <w:sz w:val="20"/>
          <w:szCs w:val="20"/>
        </w:rPr>
      </w:pPr>
    </w:p>
    <w:p w14:paraId="120C5F60" w14:textId="77777777" w:rsidR="00E0054C" w:rsidRPr="00835ECE" w:rsidRDefault="00E0054C" w:rsidP="00567D19">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ANEXO VIII</w:t>
      </w:r>
    </w:p>
    <w:p w14:paraId="7FB3B31F" w14:textId="77777777"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MODELO DE DECLARAÇÃO DE RESPONSABILIDADES</w:t>
      </w:r>
    </w:p>
    <w:p w14:paraId="2BEBB6E1"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A</w:t>
      </w:r>
    </w:p>
    <w:p w14:paraId="0CD3B114" w14:textId="77777777"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Pregoeira do Município de Pau D´Arco- PA- PA</w:t>
      </w:r>
    </w:p>
    <w:p w14:paraId="303D0FDA" w14:textId="0B1AABA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PREGÃO ELETRÔNICO Nº </w:t>
      </w:r>
      <w:r w:rsidR="00346397" w:rsidRPr="00835ECE">
        <w:rPr>
          <w:rFonts w:ascii="Times New Roman" w:hAnsi="Times New Roman" w:cs="Times New Roman"/>
          <w:b/>
          <w:bCs/>
          <w:sz w:val="20"/>
          <w:szCs w:val="20"/>
        </w:rPr>
        <w:t>004/2025</w:t>
      </w:r>
    </w:p>
    <w:p w14:paraId="3195F1E4" w14:textId="528D849F"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Objeto: </w:t>
      </w:r>
      <w:r w:rsidR="005D0AB2">
        <w:rPr>
          <w:rFonts w:ascii="Times New Roman" w:hAnsi="Times New Roman" w:cs="Times New Roman"/>
          <w:b/>
          <w:bCs/>
          <w:color w:val="000000"/>
          <w:sz w:val="20"/>
          <w:szCs w:val="20"/>
        </w:rPr>
        <w:t>REGISTRO DE PREÇO PARA FUTUR</w:t>
      </w:r>
      <w:r w:rsidR="00445475" w:rsidRPr="00835ECE">
        <w:rPr>
          <w:rFonts w:ascii="Times New Roman" w:hAnsi="Times New Roman" w:cs="Times New Roman"/>
          <w:b/>
          <w:bCs/>
          <w:color w:val="000000"/>
          <w:sz w:val="20"/>
          <w:szCs w:val="20"/>
        </w:rPr>
        <w:t xml:space="preserve">A E </w:t>
      </w:r>
      <w:r w:rsidR="005D0AB2" w:rsidRPr="00835ECE">
        <w:rPr>
          <w:rFonts w:ascii="Times New Roman" w:hAnsi="Times New Roman" w:cs="Times New Roman"/>
          <w:b/>
          <w:bCs/>
          <w:color w:val="000000"/>
          <w:sz w:val="20"/>
          <w:szCs w:val="20"/>
        </w:rPr>
        <w:t>EVENTUAL AQUISIÇÃO</w:t>
      </w:r>
      <w:r w:rsidR="00445475" w:rsidRPr="00835ECE">
        <w:rPr>
          <w:rFonts w:ascii="Times New Roman" w:hAnsi="Times New Roman" w:cs="Times New Roman"/>
          <w:b/>
          <w:bCs/>
          <w:sz w:val="20"/>
          <w:szCs w:val="20"/>
        </w:rPr>
        <w:t xml:space="preserve"> DE GENEROS ALIMENTICIOS PARA ATENDER AS NECESSIDADES PREFEITURA MUNICIPAL DE PAU D´ARCO/PA E SECRETARIAS VINCULADAS</w:t>
      </w:r>
      <w:r w:rsidRPr="00835ECE">
        <w:rPr>
          <w:rFonts w:ascii="Times New Roman" w:hAnsi="Times New Roman" w:cs="Times New Roman"/>
          <w:b/>
          <w:bCs/>
          <w:sz w:val="20"/>
          <w:szCs w:val="20"/>
        </w:rPr>
        <w:t>.</w:t>
      </w:r>
    </w:p>
    <w:p w14:paraId="606D8D8B" w14:textId="111EB4C2"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DECLARAMOS</w:t>
      </w:r>
      <w:r w:rsidRPr="00835ECE">
        <w:rPr>
          <w:rFonts w:ascii="Times New Roman" w:hAnsi="Times New Roman" w:cs="Times New Roman"/>
          <w:sz w:val="20"/>
          <w:szCs w:val="20"/>
        </w:rPr>
        <w:t xml:space="preserve"> para fins de direito e participação do </w:t>
      </w:r>
      <w:r w:rsidRPr="00835ECE">
        <w:rPr>
          <w:rFonts w:ascii="Times New Roman" w:hAnsi="Times New Roman" w:cs="Times New Roman"/>
          <w:b/>
          <w:sz w:val="20"/>
          <w:szCs w:val="20"/>
        </w:rPr>
        <w:t xml:space="preserve">Pregão Eletrônico nº </w:t>
      </w:r>
      <w:r w:rsidR="00346397" w:rsidRPr="00835ECE">
        <w:rPr>
          <w:rFonts w:ascii="Times New Roman" w:hAnsi="Times New Roman" w:cs="Times New Roman"/>
          <w:b/>
          <w:sz w:val="20"/>
          <w:szCs w:val="20"/>
        </w:rPr>
        <w:t>004/2025</w:t>
      </w:r>
      <w:r w:rsidRPr="00835ECE">
        <w:rPr>
          <w:rFonts w:ascii="Times New Roman" w:hAnsi="Times New Roman" w:cs="Times New Roman"/>
          <w:sz w:val="20"/>
          <w:szCs w:val="20"/>
        </w:rPr>
        <w:t>, na qualidade de proponente que:</w:t>
      </w:r>
    </w:p>
    <w:p w14:paraId="65DC05E7" w14:textId="49200694"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Assumimos inteira responsabilidade pela autenticidade de todos os documentos apresentados, comprometendo-nos à realização de eventuais vistorias, averiguações e substituições dos “</w:t>
      </w:r>
      <w:r w:rsidR="00F42047" w:rsidRPr="00835ECE">
        <w:rPr>
          <w:rFonts w:ascii="Times New Roman" w:hAnsi="Times New Roman" w:cs="Times New Roman"/>
          <w:b/>
          <w:bCs/>
          <w:sz w:val="20"/>
          <w:szCs w:val="20"/>
        </w:rPr>
        <w:t>GENEROS ALIMENTICIOS</w:t>
      </w:r>
      <w:r w:rsidRPr="00835ECE">
        <w:rPr>
          <w:rFonts w:ascii="Times New Roman" w:hAnsi="Times New Roman" w:cs="Times New Roman"/>
          <w:sz w:val="20"/>
          <w:szCs w:val="20"/>
        </w:rPr>
        <w:t xml:space="preserve">” caso se façam necessárias;  </w:t>
      </w:r>
    </w:p>
    <w:p w14:paraId="44DB6B2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Comprometemo-nos a manter durante a execução do Instrumento com força Contratual, em compatibilidade com as obrigações assumidas, todas as condições de habilitação e qualificação exigidas na licitação;</w:t>
      </w:r>
    </w:p>
    <w:p w14:paraId="30AA70CA"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Comprometemo-nos a repassar na proporção correspondente, eventuais reduções de preços decorrentes de mudanças de alíquotas de impostos incidentes sobre o fornecimento do objeto, em função de alterações de legislação pertinente, publicadas durante a vigência do Contrato;</w:t>
      </w:r>
    </w:p>
    <w:p w14:paraId="15B5C30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Comprometemo-nos a entregar os itens solicitados dentro do prazo estabelecido pelo edital;</w:t>
      </w:r>
    </w:p>
    <w:p w14:paraId="79070475" w14:textId="18137F5B"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Temos conhecimento e submetemo-nos ao disposto na Lei nº 8.078/90 – Código de Defesa do Consumidor, às normas pertinentes ao fornecimento e utilização do objeto a ser fornecido, bem como, ao Edital do </w:t>
      </w:r>
      <w:r w:rsidRPr="00835ECE">
        <w:rPr>
          <w:rFonts w:ascii="Times New Roman" w:hAnsi="Times New Roman" w:cs="Times New Roman"/>
          <w:b/>
          <w:sz w:val="20"/>
          <w:szCs w:val="20"/>
        </w:rPr>
        <w:t xml:space="preserve">Pregão Eletrônico nº </w:t>
      </w:r>
      <w:r w:rsidR="00346397" w:rsidRPr="00835ECE">
        <w:rPr>
          <w:rFonts w:ascii="Times New Roman" w:hAnsi="Times New Roman" w:cs="Times New Roman"/>
          <w:b/>
          <w:sz w:val="20"/>
          <w:szCs w:val="20"/>
        </w:rPr>
        <w:t>004/2025</w:t>
      </w:r>
      <w:r w:rsidRPr="00835ECE">
        <w:rPr>
          <w:rFonts w:ascii="Times New Roman" w:hAnsi="Times New Roman" w:cs="Times New Roman"/>
          <w:sz w:val="20"/>
          <w:szCs w:val="20"/>
        </w:rPr>
        <w:t>;</w:t>
      </w:r>
    </w:p>
    <w:p w14:paraId="1D42E97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Por ser expressão da verdade, firmamos o presente.</w:t>
      </w:r>
    </w:p>
    <w:p w14:paraId="2B02BED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Cidade-UF, aos ____ dias do mês de ____________</w:t>
      </w:r>
      <w:proofErr w:type="gramStart"/>
      <w:r w:rsidRPr="00835ECE">
        <w:rPr>
          <w:rFonts w:ascii="Times New Roman" w:hAnsi="Times New Roman" w:cs="Times New Roman"/>
          <w:sz w:val="20"/>
          <w:szCs w:val="20"/>
        </w:rPr>
        <w:t>_  2025</w:t>
      </w:r>
      <w:proofErr w:type="gramEnd"/>
      <w:r w:rsidRPr="00835ECE">
        <w:rPr>
          <w:rFonts w:ascii="Times New Roman" w:hAnsi="Times New Roman" w:cs="Times New Roman"/>
          <w:sz w:val="20"/>
          <w:szCs w:val="20"/>
        </w:rPr>
        <w:t>.</w:t>
      </w:r>
    </w:p>
    <w:p w14:paraId="235F09D5" w14:textId="77777777" w:rsidR="00E0054C" w:rsidRPr="00835ECE" w:rsidRDefault="00E0054C" w:rsidP="009D6D60">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RAZÃO SOCIAL DA EMPRESA</w:t>
      </w:r>
    </w:p>
    <w:p w14:paraId="1008E2CF" w14:textId="77777777" w:rsidR="00E0054C" w:rsidRPr="00835ECE" w:rsidRDefault="00E0054C" w:rsidP="009D6D60">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Nome, Função na Empresa</w:t>
      </w:r>
    </w:p>
    <w:p w14:paraId="3FF1DC0B" w14:textId="77777777" w:rsidR="00E0054C" w:rsidRPr="00835ECE" w:rsidRDefault="00E0054C" w:rsidP="009D6D60">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e Assinatura do Representante Legal</w:t>
      </w:r>
    </w:p>
    <w:p w14:paraId="3C93585B" w14:textId="77777777" w:rsidR="00E0054C" w:rsidRPr="00835ECE" w:rsidRDefault="00E0054C" w:rsidP="009D6D60">
      <w:pPr>
        <w:spacing w:after="0" w:line="240" w:lineRule="auto"/>
        <w:jc w:val="center"/>
        <w:rPr>
          <w:rFonts w:ascii="Times New Roman" w:hAnsi="Times New Roman" w:cs="Times New Roman"/>
          <w:b/>
          <w:sz w:val="20"/>
          <w:szCs w:val="20"/>
          <w:lang w:val="x-none"/>
        </w:rPr>
      </w:pPr>
      <w:r w:rsidRPr="00835ECE">
        <w:rPr>
          <w:rFonts w:ascii="Times New Roman" w:hAnsi="Times New Roman" w:cs="Times New Roman"/>
          <w:sz w:val="20"/>
          <w:szCs w:val="20"/>
        </w:rPr>
        <w:br w:type="page"/>
      </w:r>
      <w:r w:rsidRPr="00835ECE">
        <w:rPr>
          <w:rFonts w:ascii="Times New Roman" w:hAnsi="Times New Roman" w:cs="Times New Roman"/>
          <w:b/>
          <w:sz w:val="20"/>
          <w:szCs w:val="20"/>
          <w:lang w:val="x-none"/>
        </w:rPr>
        <w:lastRenderedPageBreak/>
        <w:t xml:space="preserve">ANEXO </w:t>
      </w:r>
      <w:r w:rsidRPr="00835ECE">
        <w:rPr>
          <w:rFonts w:ascii="Times New Roman" w:hAnsi="Times New Roman" w:cs="Times New Roman"/>
          <w:b/>
          <w:sz w:val="20"/>
          <w:szCs w:val="20"/>
        </w:rPr>
        <w:t>IX</w:t>
      </w:r>
    </w:p>
    <w:p w14:paraId="7BB16409"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MODELO DE DECLARAÇÃO DE ENQUADRAMENTO DE MICROEMPRESA, EMPRESA DE PEQUENO PORTE OU MICRO EMPREENDEDOR INDIVIDUAL</w:t>
      </w:r>
    </w:p>
    <w:p w14:paraId="5F57AA53"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A</w:t>
      </w:r>
    </w:p>
    <w:p w14:paraId="412E1223" w14:textId="7F2363BD" w:rsidR="00E0054C" w:rsidRPr="00835ECE" w:rsidRDefault="00E0054C" w:rsidP="00FE7458">
      <w:pPr>
        <w:spacing w:after="0" w:line="240" w:lineRule="auto"/>
        <w:jc w:val="both"/>
        <w:rPr>
          <w:rFonts w:ascii="Times New Roman" w:hAnsi="Times New Roman" w:cs="Times New Roman"/>
          <w:b/>
          <w:sz w:val="20"/>
          <w:szCs w:val="20"/>
        </w:rPr>
      </w:pPr>
      <w:r w:rsidRPr="00835ECE">
        <w:rPr>
          <w:rFonts w:ascii="Times New Roman" w:hAnsi="Times New Roman" w:cs="Times New Roman"/>
          <w:b/>
          <w:sz w:val="20"/>
          <w:szCs w:val="20"/>
        </w:rPr>
        <w:t>Pregoeira do Município de Pau D´Arco- PA.</w:t>
      </w:r>
    </w:p>
    <w:p w14:paraId="1F7A9658" w14:textId="77777777" w:rsidR="00E0054C" w:rsidRPr="00835ECE" w:rsidRDefault="00E0054C" w:rsidP="00FE7458">
      <w:pPr>
        <w:spacing w:after="0" w:line="240" w:lineRule="auto"/>
        <w:jc w:val="both"/>
        <w:rPr>
          <w:rFonts w:ascii="Times New Roman" w:hAnsi="Times New Roman" w:cs="Times New Roman"/>
          <w:b/>
          <w:bCs/>
          <w:sz w:val="20"/>
          <w:szCs w:val="20"/>
        </w:rPr>
      </w:pPr>
    </w:p>
    <w:p w14:paraId="3CE66857" w14:textId="685A7C05"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PREGÃO ELETRÔNICO Nº </w:t>
      </w:r>
      <w:r w:rsidR="00346397" w:rsidRPr="00835ECE">
        <w:rPr>
          <w:rFonts w:ascii="Times New Roman" w:hAnsi="Times New Roman" w:cs="Times New Roman"/>
          <w:b/>
          <w:bCs/>
          <w:sz w:val="20"/>
          <w:szCs w:val="20"/>
        </w:rPr>
        <w:t>004/2025</w:t>
      </w:r>
    </w:p>
    <w:p w14:paraId="6E3D982F" w14:textId="6626233A"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Objeto: </w:t>
      </w:r>
      <w:r w:rsidR="00463A33">
        <w:rPr>
          <w:rFonts w:ascii="Times New Roman" w:hAnsi="Times New Roman" w:cs="Times New Roman"/>
          <w:b/>
          <w:bCs/>
          <w:color w:val="000000"/>
          <w:sz w:val="20"/>
          <w:szCs w:val="20"/>
        </w:rPr>
        <w:t>REGISTRO DE PREÇO PARA FUTUR</w:t>
      </w:r>
      <w:r w:rsidR="003F49EC" w:rsidRPr="00835ECE">
        <w:rPr>
          <w:rFonts w:ascii="Times New Roman" w:hAnsi="Times New Roman" w:cs="Times New Roman"/>
          <w:b/>
          <w:bCs/>
          <w:color w:val="000000"/>
          <w:sz w:val="20"/>
          <w:szCs w:val="20"/>
        </w:rPr>
        <w:t xml:space="preserve">A E </w:t>
      </w:r>
      <w:r w:rsidR="00BD71E5" w:rsidRPr="00835ECE">
        <w:rPr>
          <w:rFonts w:ascii="Times New Roman" w:hAnsi="Times New Roman" w:cs="Times New Roman"/>
          <w:b/>
          <w:bCs/>
          <w:color w:val="000000"/>
          <w:sz w:val="20"/>
          <w:szCs w:val="20"/>
        </w:rPr>
        <w:t>EVENTUAL AQUISIÇÃO</w:t>
      </w:r>
      <w:r w:rsidR="003F49EC" w:rsidRPr="00835ECE">
        <w:rPr>
          <w:rFonts w:ascii="Times New Roman" w:hAnsi="Times New Roman" w:cs="Times New Roman"/>
          <w:b/>
          <w:bCs/>
          <w:sz w:val="20"/>
          <w:szCs w:val="20"/>
        </w:rPr>
        <w:t xml:space="preserve"> DE GENEROS ALIMENTICIOS PARA ATENDER AS NECESSIDADES PREFEITURA MUNICIPAL DE PAU D´ARCO/PA E SECRETARIAS VINCULADAS</w:t>
      </w:r>
      <w:r w:rsidRPr="00835ECE">
        <w:rPr>
          <w:rFonts w:ascii="Times New Roman" w:hAnsi="Times New Roman" w:cs="Times New Roman"/>
          <w:b/>
          <w:bCs/>
          <w:sz w:val="20"/>
          <w:szCs w:val="20"/>
        </w:rPr>
        <w:t>.</w:t>
      </w:r>
    </w:p>
    <w:p w14:paraId="4C044752" w14:textId="77777777" w:rsidR="00E0054C" w:rsidRPr="00835ECE" w:rsidRDefault="00E0054C" w:rsidP="00FE7458">
      <w:pPr>
        <w:spacing w:after="0" w:line="240" w:lineRule="auto"/>
        <w:jc w:val="both"/>
        <w:rPr>
          <w:rFonts w:ascii="Times New Roman" w:hAnsi="Times New Roman" w:cs="Times New Roman"/>
          <w:sz w:val="20"/>
          <w:szCs w:val="20"/>
        </w:rPr>
      </w:pPr>
    </w:p>
    <w:p w14:paraId="5B31058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 empresa _______________ (Razão social), nome fantasia _________ inscrita no CNPJ nº_________, na Inscrição Estadual nº________________, com sede na ____________________, (endereço completo, rua, nº, Quadra, Lote, Setor, CEP,) Cidade-UF, Telefone(</w:t>
      </w:r>
      <w:proofErr w:type="spellStart"/>
      <w:r w:rsidRPr="00835ECE">
        <w:rPr>
          <w:rFonts w:ascii="Times New Roman" w:hAnsi="Times New Roman" w:cs="Times New Roman"/>
          <w:sz w:val="20"/>
          <w:szCs w:val="20"/>
        </w:rPr>
        <w:t>xx</w:t>
      </w:r>
      <w:proofErr w:type="spellEnd"/>
      <w:r w:rsidRPr="00835ECE">
        <w:rPr>
          <w:rFonts w:ascii="Times New Roman" w:hAnsi="Times New Roman" w:cs="Times New Roman"/>
          <w:sz w:val="20"/>
          <w:szCs w:val="20"/>
        </w:rPr>
        <w:t>)</w:t>
      </w:r>
      <w:proofErr w:type="spellStart"/>
      <w:r w:rsidRPr="00835ECE">
        <w:rPr>
          <w:rFonts w:ascii="Times New Roman" w:hAnsi="Times New Roman" w:cs="Times New Roman"/>
          <w:sz w:val="20"/>
          <w:szCs w:val="20"/>
        </w:rPr>
        <w:t>xx</w:t>
      </w:r>
      <w:proofErr w:type="spellEnd"/>
      <w:r w:rsidRPr="00835ECE">
        <w:rPr>
          <w:rFonts w:ascii="Times New Roman" w:hAnsi="Times New Roman" w:cs="Times New Roman"/>
          <w:sz w:val="20"/>
          <w:szCs w:val="20"/>
        </w:rPr>
        <w:t xml:space="preserve">), e-mail: </w:t>
      </w:r>
      <w:proofErr w:type="spellStart"/>
      <w:r w:rsidRPr="00835ECE">
        <w:rPr>
          <w:rFonts w:ascii="Times New Roman" w:hAnsi="Times New Roman" w:cs="Times New Roman"/>
          <w:sz w:val="20"/>
          <w:szCs w:val="20"/>
        </w:rPr>
        <w:t>xxxxxxxxxxxx</w:t>
      </w:r>
      <w:proofErr w:type="spellEnd"/>
      <w:r w:rsidRPr="00835ECE">
        <w:rPr>
          <w:rFonts w:ascii="Times New Roman" w:hAnsi="Times New Roman" w:cs="Times New Roman"/>
          <w:sz w:val="20"/>
          <w:szCs w:val="20"/>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w:t>
      </w:r>
      <w:proofErr w:type="spellStart"/>
      <w:r w:rsidRPr="00835ECE">
        <w:rPr>
          <w:rFonts w:ascii="Times New Roman" w:hAnsi="Times New Roman" w:cs="Times New Roman"/>
          <w:sz w:val="20"/>
          <w:szCs w:val="20"/>
        </w:rPr>
        <w:t>xx</w:t>
      </w:r>
      <w:proofErr w:type="spellEnd"/>
      <w:r w:rsidRPr="00835ECE">
        <w:rPr>
          <w:rFonts w:ascii="Times New Roman" w:hAnsi="Times New Roman" w:cs="Times New Roman"/>
          <w:sz w:val="20"/>
          <w:szCs w:val="20"/>
        </w:rPr>
        <w:t>)</w:t>
      </w:r>
      <w:proofErr w:type="spellStart"/>
      <w:r w:rsidRPr="00835ECE">
        <w:rPr>
          <w:rFonts w:ascii="Times New Roman" w:hAnsi="Times New Roman" w:cs="Times New Roman"/>
          <w:sz w:val="20"/>
          <w:szCs w:val="20"/>
        </w:rPr>
        <w:t>xxx</w:t>
      </w:r>
      <w:proofErr w:type="spellEnd"/>
      <w:r w:rsidRPr="00835ECE">
        <w:rPr>
          <w:rFonts w:ascii="Times New Roman" w:hAnsi="Times New Roman" w:cs="Times New Roman"/>
          <w:sz w:val="20"/>
          <w:szCs w:val="20"/>
        </w:rPr>
        <w:t>),</w:t>
      </w:r>
    </w:p>
    <w:p w14:paraId="02AF0097" w14:textId="77777777" w:rsidR="00E0054C" w:rsidRPr="00835ECE" w:rsidRDefault="00E0054C" w:rsidP="00FE7458">
      <w:pPr>
        <w:spacing w:after="0" w:line="240" w:lineRule="auto"/>
        <w:jc w:val="both"/>
        <w:rPr>
          <w:rFonts w:ascii="Times New Roman" w:hAnsi="Times New Roman" w:cs="Times New Roman"/>
          <w:b/>
          <w:bCs/>
          <w:sz w:val="20"/>
          <w:szCs w:val="20"/>
        </w:rPr>
      </w:pPr>
    </w:p>
    <w:p w14:paraId="0EB658D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DECLARA, </w:t>
      </w:r>
      <w:r w:rsidRPr="00835ECE">
        <w:rPr>
          <w:rFonts w:ascii="Times New Roman" w:hAnsi="Times New Roman" w:cs="Times New Roman"/>
          <w:sz w:val="20"/>
          <w:szCs w:val="20"/>
        </w:rPr>
        <w:t>sob as penas da lei que</w:t>
      </w:r>
      <w:r w:rsidRPr="00835ECE">
        <w:rPr>
          <w:rFonts w:ascii="Times New Roman" w:hAnsi="Times New Roman" w:cs="Times New Roman"/>
          <w:b/>
          <w:bCs/>
          <w:sz w:val="20"/>
          <w:szCs w:val="20"/>
        </w:rPr>
        <w:t xml:space="preserve">, </w:t>
      </w:r>
      <w:r w:rsidRPr="00835ECE">
        <w:rPr>
          <w:rFonts w:ascii="Times New Roman" w:hAnsi="Times New Roman" w:cs="Times New Roman"/>
          <w:sz w:val="20"/>
          <w:szCs w:val="20"/>
        </w:rPr>
        <w:t>cumpre os requisitos legais para a qualificação empresarial estabelecida pela Lei Complementar nº 123, de 14.12.2006, em especial quanto ao seu art. 3º, estando apta a usufruir o tratamento favorecido estabelecido nessa Lei Complementar e no Decreto Federal nº 6.204, de 05.09.2007, para fins de cumprimento ao disposto no Edital deste Pregão Eletrônica - participação do referido certame;</w:t>
      </w:r>
    </w:p>
    <w:p w14:paraId="047A8ACC" w14:textId="77777777" w:rsidR="00E0054C" w:rsidRPr="00835ECE" w:rsidRDefault="00E0054C" w:rsidP="00FE7458">
      <w:pPr>
        <w:spacing w:after="0" w:line="240" w:lineRule="auto"/>
        <w:jc w:val="both"/>
        <w:rPr>
          <w:rFonts w:ascii="Times New Roman" w:hAnsi="Times New Roman" w:cs="Times New Roman"/>
          <w:b/>
          <w:bCs/>
          <w:sz w:val="20"/>
          <w:szCs w:val="20"/>
        </w:rPr>
      </w:pPr>
    </w:p>
    <w:p w14:paraId="6C2B6D0D"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DECLARA </w:t>
      </w:r>
      <w:r w:rsidRPr="00835ECE">
        <w:rPr>
          <w:rFonts w:ascii="Times New Roman" w:hAnsi="Times New Roman" w:cs="Times New Roman"/>
          <w:sz w:val="20"/>
          <w:szCs w:val="20"/>
        </w:rPr>
        <w:t>que esta empresa, na presente data, é enquadrada como:</w:t>
      </w:r>
    </w:p>
    <w:p w14:paraId="59038DB9" w14:textId="77777777" w:rsidR="00E0054C" w:rsidRPr="00835ECE" w:rsidRDefault="00E0054C" w:rsidP="00FE7458">
      <w:pPr>
        <w:spacing w:after="0" w:line="240" w:lineRule="auto"/>
        <w:jc w:val="both"/>
        <w:rPr>
          <w:rFonts w:ascii="Times New Roman" w:hAnsi="Times New Roman" w:cs="Times New Roman"/>
          <w:sz w:val="20"/>
          <w:szCs w:val="20"/>
        </w:rPr>
      </w:pPr>
    </w:p>
    <w:p w14:paraId="7860D1BD" w14:textId="77777777" w:rsidR="00E0054C" w:rsidRPr="00835ECE" w:rsidRDefault="00E0054C" w:rsidP="00FE7458">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 )</w:t>
      </w:r>
      <w:proofErr w:type="gramEnd"/>
      <w:r w:rsidRPr="00835ECE">
        <w:rPr>
          <w:rFonts w:ascii="Times New Roman" w:hAnsi="Times New Roman" w:cs="Times New Roman"/>
          <w:sz w:val="20"/>
          <w:szCs w:val="20"/>
        </w:rPr>
        <w:t xml:space="preserve"> MICROEMPRESA - ME, conforme o inciso I do artigo 3° da Lei Complementar Federal n°123,</w:t>
      </w:r>
    </w:p>
    <w:p w14:paraId="355B303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de 14.12.2006.</w:t>
      </w:r>
    </w:p>
    <w:p w14:paraId="06550E24" w14:textId="77777777" w:rsidR="00E0054C" w:rsidRPr="00835ECE" w:rsidRDefault="00E0054C" w:rsidP="00FE7458">
      <w:pPr>
        <w:spacing w:after="0" w:line="240" w:lineRule="auto"/>
        <w:jc w:val="both"/>
        <w:rPr>
          <w:rFonts w:ascii="Times New Roman" w:hAnsi="Times New Roman" w:cs="Times New Roman"/>
          <w:sz w:val="20"/>
          <w:szCs w:val="20"/>
        </w:rPr>
      </w:pPr>
    </w:p>
    <w:p w14:paraId="080C26FD" w14:textId="77777777" w:rsidR="00E0054C" w:rsidRPr="00835ECE" w:rsidRDefault="00E0054C" w:rsidP="00FE7458">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 )</w:t>
      </w:r>
      <w:proofErr w:type="gramEnd"/>
      <w:r w:rsidRPr="00835ECE">
        <w:rPr>
          <w:rFonts w:ascii="Times New Roman" w:hAnsi="Times New Roman" w:cs="Times New Roman"/>
          <w:sz w:val="20"/>
          <w:szCs w:val="20"/>
        </w:rPr>
        <w:t xml:space="preserve"> EMPRESA DE PEQUENO PORTE - EPP, conforme inciso II do artigo 3° da Lei Complementar</w:t>
      </w:r>
    </w:p>
    <w:p w14:paraId="55407C5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Federal n°123, de 14.12.2006.</w:t>
      </w:r>
    </w:p>
    <w:p w14:paraId="25EE2969" w14:textId="77777777" w:rsidR="00E0054C" w:rsidRPr="00835ECE" w:rsidRDefault="00E0054C" w:rsidP="00FE7458">
      <w:pPr>
        <w:spacing w:after="0" w:line="240" w:lineRule="auto"/>
        <w:jc w:val="both"/>
        <w:rPr>
          <w:rFonts w:ascii="Times New Roman" w:hAnsi="Times New Roman" w:cs="Times New Roman"/>
          <w:sz w:val="20"/>
          <w:szCs w:val="20"/>
        </w:rPr>
      </w:pPr>
    </w:p>
    <w:p w14:paraId="3CB76FE5" w14:textId="77777777" w:rsidR="00E0054C" w:rsidRPr="00835ECE" w:rsidRDefault="00E0054C" w:rsidP="00FE7458">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 )</w:t>
      </w:r>
      <w:proofErr w:type="gramEnd"/>
      <w:r w:rsidRPr="00835ECE">
        <w:rPr>
          <w:rFonts w:ascii="Times New Roman" w:hAnsi="Times New Roman" w:cs="Times New Roman"/>
          <w:sz w:val="20"/>
          <w:szCs w:val="20"/>
        </w:rPr>
        <w:t xml:space="preserve"> MICRO EMPREENDEDOR INDIVIDUAL - MEI, conforme §1º do artigo 18-A da Lei</w:t>
      </w:r>
    </w:p>
    <w:p w14:paraId="644C7A5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Complementar Federal n°123, de 14.12.2006.</w:t>
      </w:r>
    </w:p>
    <w:p w14:paraId="64FEF0EA" w14:textId="77777777" w:rsidR="00E0054C" w:rsidRPr="00835ECE" w:rsidRDefault="00E0054C" w:rsidP="00FE7458">
      <w:pPr>
        <w:spacing w:after="0" w:line="240" w:lineRule="auto"/>
        <w:jc w:val="both"/>
        <w:rPr>
          <w:rFonts w:ascii="Times New Roman" w:hAnsi="Times New Roman" w:cs="Times New Roman"/>
          <w:b/>
          <w:bCs/>
          <w:sz w:val="20"/>
          <w:szCs w:val="20"/>
        </w:rPr>
      </w:pPr>
    </w:p>
    <w:p w14:paraId="236D248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DECLARA</w:t>
      </w:r>
      <w:r w:rsidRPr="00835ECE">
        <w:rPr>
          <w:rFonts w:ascii="Times New Roman" w:hAnsi="Times New Roman" w:cs="Times New Roman"/>
          <w:sz w:val="20"/>
          <w:szCs w:val="20"/>
        </w:rPr>
        <w:t>, ainda, que a empresa está excluída das vedações constantes do parágrafo 4º do</w:t>
      </w:r>
    </w:p>
    <w:p w14:paraId="2D1E97D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artigo 3º da Lei Complementar nº 123, de 14.12.2006, e que se compromete a promover a regularização de eventuais defeitos ou restrições existentes na documentação exigida para efeito de regularidade fiscal, caso seja declarada vencedora do certame. Por ser verdade, firmo a presente declaração.</w:t>
      </w:r>
    </w:p>
    <w:p w14:paraId="09B33227"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sz w:val="20"/>
          <w:szCs w:val="20"/>
        </w:rPr>
        <w:t xml:space="preserve">Cidade-Estado, _____ de _________________ </w:t>
      </w:r>
      <w:proofErr w:type="spellStart"/>
      <w:r w:rsidRPr="00835ECE">
        <w:rPr>
          <w:rFonts w:ascii="Times New Roman" w:hAnsi="Times New Roman" w:cs="Times New Roman"/>
          <w:sz w:val="20"/>
          <w:szCs w:val="20"/>
        </w:rPr>
        <w:t>de</w:t>
      </w:r>
      <w:proofErr w:type="spellEnd"/>
      <w:r w:rsidRPr="00835ECE">
        <w:rPr>
          <w:rFonts w:ascii="Times New Roman" w:hAnsi="Times New Roman" w:cs="Times New Roman"/>
          <w:sz w:val="20"/>
          <w:szCs w:val="20"/>
        </w:rPr>
        <w:t xml:space="preserve"> 2025</w:t>
      </w:r>
    </w:p>
    <w:p w14:paraId="3A97B3FF" w14:textId="77777777" w:rsidR="00E0054C" w:rsidRPr="00835ECE" w:rsidRDefault="00E0054C" w:rsidP="00FE7458">
      <w:pPr>
        <w:spacing w:after="0" w:line="240" w:lineRule="auto"/>
        <w:jc w:val="both"/>
        <w:rPr>
          <w:rFonts w:ascii="Times New Roman" w:hAnsi="Times New Roman" w:cs="Times New Roman"/>
          <w:b/>
          <w:bCs/>
          <w:sz w:val="20"/>
          <w:szCs w:val="20"/>
        </w:rPr>
      </w:pPr>
    </w:p>
    <w:p w14:paraId="68E10F75" w14:textId="77777777" w:rsidR="00E0054C" w:rsidRPr="00835ECE" w:rsidRDefault="00E0054C" w:rsidP="00FE7458">
      <w:pPr>
        <w:spacing w:after="0" w:line="240" w:lineRule="auto"/>
        <w:jc w:val="both"/>
        <w:rPr>
          <w:rFonts w:ascii="Times New Roman" w:hAnsi="Times New Roman" w:cs="Times New Roman"/>
          <w:b/>
          <w:bCs/>
          <w:sz w:val="20"/>
          <w:szCs w:val="20"/>
        </w:rPr>
      </w:pPr>
    </w:p>
    <w:p w14:paraId="1D1AE2D5" w14:textId="77777777" w:rsidR="00E0054C" w:rsidRPr="00835ECE" w:rsidRDefault="00E0054C" w:rsidP="00FE7458">
      <w:pPr>
        <w:spacing w:after="0" w:line="240" w:lineRule="auto"/>
        <w:jc w:val="both"/>
        <w:rPr>
          <w:rFonts w:ascii="Times New Roman" w:hAnsi="Times New Roman" w:cs="Times New Roman"/>
          <w:b/>
          <w:bCs/>
          <w:sz w:val="20"/>
          <w:szCs w:val="20"/>
        </w:rPr>
      </w:pPr>
    </w:p>
    <w:p w14:paraId="2B7CCB5D" w14:textId="77777777" w:rsidR="00E0054C" w:rsidRPr="00835ECE" w:rsidRDefault="00E0054C" w:rsidP="00FE7458">
      <w:pPr>
        <w:spacing w:after="0" w:line="240" w:lineRule="auto"/>
        <w:jc w:val="both"/>
        <w:rPr>
          <w:rFonts w:ascii="Times New Roman" w:hAnsi="Times New Roman" w:cs="Times New Roman"/>
          <w:b/>
          <w:bCs/>
          <w:sz w:val="20"/>
          <w:szCs w:val="20"/>
        </w:rPr>
      </w:pPr>
    </w:p>
    <w:p w14:paraId="6D927B49" w14:textId="77777777" w:rsidR="00E0054C" w:rsidRPr="00835ECE" w:rsidRDefault="00E0054C" w:rsidP="00FE7458">
      <w:pPr>
        <w:spacing w:after="0" w:line="240" w:lineRule="auto"/>
        <w:jc w:val="both"/>
        <w:rPr>
          <w:rFonts w:ascii="Times New Roman" w:hAnsi="Times New Roman" w:cs="Times New Roman"/>
          <w:b/>
          <w:bCs/>
          <w:sz w:val="20"/>
          <w:szCs w:val="20"/>
        </w:rPr>
      </w:pPr>
    </w:p>
    <w:p w14:paraId="27908AD2" w14:textId="77777777" w:rsidR="00E0054C" w:rsidRPr="00835ECE" w:rsidRDefault="00E0054C" w:rsidP="00FE7458">
      <w:pPr>
        <w:spacing w:after="0" w:line="240" w:lineRule="auto"/>
        <w:jc w:val="both"/>
        <w:rPr>
          <w:rFonts w:ascii="Times New Roman" w:hAnsi="Times New Roman" w:cs="Times New Roman"/>
          <w:b/>
          <w:bCs/>
          <w:sz w:val="20"/>
          <w:szCs w:val="20"/>
        </w:rPr>
      </w:pPr>
    </w:p>
    <w:p w14:paraId="6F2A51F5" w14:textId="77777777" w:rsidR="00E0054C" w:rsidRPr="00835ECE" w:rsidRDefault="00E0054C" w:rsidP="00FE7458">
      <w:pPr>
        <w:spacing w:after="0" w:line="240" w:lineRule="auto"/>
        <w:jc w:val="both"/>
        <w:rPr>
          <w:rFonts w:ascii="Times New Roman" w:hAnsi="Times New Roman" w:cs="Times New Roman"/>
          <w:b/>
          <w:bCs/>
          <w:sz w:val="20"/>
          <w:szCs w:val="20"/>
        </w:rPr>
      </w:pPr>
    </w:p>
    <w:p w14:paraId="459722A2" w14:textId="77777777" w:rsidR="00E0054C" w:rsidRPr="00835ECE" w:rsidRDefault="00E0054C" w:rsidP="00FE7458">
      <w:pPr>
        <w:spacing w:after="0" w:line="240" w:lineRule="auto"/>
        <w:jc w:val="both"/>
        <w:rPr>
          <w:rFonts w:ascii="Times New Roman" w:hAnsi="Times New Roman" w:cs="Times New Roman"/>
          <w:b/>
          <w:bCs/>
          <w:sz w:val="20"/>
          <w:szCs w:val="20"/>
        </w:rPr>
      </w:pPr>
    </w:p>
    <w:p w14:paraId="54D1269F" w14:textId="77777777" w:rsidR="00E0054C" w:rsidRPr="00835ECE" w:rsidRDefault="00E0054C" w:rsidP="00FE7458">
      <w:pPr>
        <w:spacing w:after="0" w:line="240" w:lineRule="auto"/>
        <w:jc w:val="both"/>
        <w:rPr>
          <w:rFonts w:ascii="Times New Roman" w:hAnsi="Times New Roman" w:cs="Times New Roman"/>
          <w:b/>
          <w:bCs/>
          <w:sz w:val="20"/>
          <w:szCs w:val="20"/>
        </w:rPr>
      </w:pPr>
    </w:p>
    <w:p w14:paraId="76C397C5" w14:textId="77777777" w:rsidR="00E0054C" w:rsidRPr="00835ECE" w:rsidRDefault="00E0054C" w:rsidP="00FE7458">
      <w:pPr>
        <w:spacing w:after="0" w:line="240" w:lineRule="auto"/>
        <w:jc w:val="both"/>
        <w:rPr>
          <w:rFonts w:ascii="Times New Roman" w:hAnsi="Times New Roman" w:cs="Times New Roman"/>
          <w:b/>
          <w:bCs/>
          <w:sz w:val="20"/>
          <w:szCs w:val="20"/>
        </w:rPr>
      </w:pPr>
    </w:p>
    <w:p w14:paraId="41ACE67E" w14:textId="77777777" w:rsidR="00F42047" w:rsidRPr="00835ECE" w:rsidRDefault="00F42047" w:rsidP="009D6D60">
      <w:pPr>
        <w:spacing w:after="0" w:line="240" w:lineRule="auto"/>
        <w:jc w:val="center"/>
        <w:rPr>
          <w:rFonts w:ascii="Times New Roman" w:hAnsi="Times New Roman" w:cs="Times New Roman"/>
          <w:b/>
          <w:bCs/>
          <w:sz w:val="20"/>
          <w:szCs w:val="20"/>
        </w:rPr>
      </w:pPr>
    </w:p>
    <w:p w14:paraId="793B9D63" w14:textId="77777777" w:rsidR="00F42047" w:rsidRPr="00835ECE" w:rsidRDefault="00F42047" w:rsidP="009D6D60">
      <w:pPr>
        <w:spacing w:after="0" w:line="240" w:lineRule="auto"/>
        <w:jc w:val="center"/>
        <w:rPr>
          <w:rFonts w:ascii="Times New Roman" w:hAnsi="Times New Roman" w:cs="Times New Roman"/>
          <w:b/>
          <w:bCs/>
          <w:sz w:val="20"/>
          <w:szCs w:val="20"/>
        </w:rPr>
      </w:pPr>
    </w:p>
    <w:p w14:paraId="6D6E91FD" w14:textId="77777777" w:rsidR="00F42047" w:rsidRPr="00835ECE" w:rsidRDefault="00F42047" w:rsidP="009D6D60">
      <w:pPr>
        <w:spacing w:after="0" w:line="240" w:lineRule="auto"/>
        <w:jc w:val="center"/>
        <w:rPr>
          <w:rFonts w:ascii="Times New Roman" w:hAnsi="Times New Roman" w:cs="Times New Roman"/>
          <w:b/>
          <w:bCs/>
          <w:sz w:val="20"/>
          <w:szCs w:val="20"/>
        </w:rPr>
      </w:pPr>
    </w:p>
    <w:p w14:paraId="6C6A7491" w14:textId="7F11EAED" w:rsidR="00E0054C" w:rsidRPr="00835ECE" w:rsidRDefault="00E0054C" w:rsidP="009D6D60">
      <w:pPr>
        <w:spacing w:after="0" w:line="240" w:lineRule="auto"/>
        <w:jc w:val="center"/>
        <w:rPr>
          <w:rFonts w:ascii="Times New Roman" w:hAnsi="Times New Roman" w:cs="Times New Roman"/>
          <w:sz w:val="20"/>
          <w:szCs w:val="20"/>
        </w:rPr>
      </w:pPr>
      <w:r w:rsidRPr="00835ECE">
        <w:rPr>
          <w:rFonts w:ascii="Times New Roman" w:hAnsi="Times New Roman" w:cs="Times New Roman"/>
          <w:b/>
          <w:bCs/>
          <w:sz w:val="20"/>
          <w:szCs w:val="20"/>
        </w:rPr>
        <w:t>ANEXO X</w:t>
      </w:r>
    </w:p>
    <w:p w14:paraId="4B06CB79"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INFORMAÇÕES PARA FORMALIZAÇÃO DO CONTRATO</w:t>
      </w:r>
    </w:p>
    <w:p w14:paraId="5EB8B0E7" w14:textId="77777777" w:rsidR="00E0054C" w:rsidRPr="00835ECE" w:rsidRDefault="00E0054C" w:rsidP="00FE7458">
      <w:pPr>
        <w:spacing w:after="0" w:line="240" w:lineRule="auto"/>
        <w:jc w:val="both"/>
        <w:rPr>
          <w:rFonts w:ascii="Times New Roman" w:hAnsi="Times New Roman" w:cs="Times New Roman"/>
          <w:sz w:val="20"/>
          <w:szCs w:val="20"/>
        </w:rPr>
      </w:pPr>
    </w:p>
    <w:tbl>
      <w:tblPr>
        <w:tblW w:w="978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8"/>
        <w:gridCol w:w="1290"/>
        <w:gridCol w:w="1990"/>
        <w:gridCol w:w="3543"/>
        <w:gridCol w:w="1419"/>
      </w:tblGrid>
      <w:tr w:rsidR="00E0054C" w:rsidRPr="00835ECE" w14:paraId="14AD397B" w14:textId="77777777" w:rsidTr="00764831">
        <w:trPr>
          <w:trHeight w:val="259"/>
        </w:trPr>
        <w:tc>
          <w:tcPr>
            <w:tcW w:w="9780" w:type="dxa"/>
            <w:gridSpan w:val="5"/>
            <w:tcBorders>
              <w:top w:val="nil"/>
              <w:left w:val="nil"/>
              <w:bottom w:val="single" w:sz="4" w:space="0" w:color="auto"/>
              <w:right w:val="nil"/>
            </w:tcBorders>
            <w:shd w:val="clear" w:color="auto" w:fill="auto"/>
            <w:vAlign w:val="bottom"/>
          </w:tcPr>
          <w:p w14:paraId="6E6786DA"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1 - DADOS DA EMPRESA</w:t>
            </w:r>
          </w:p>
        </w:tc>
      </w:tr>
      <w:tr w:rsidR="00E0054C" w:rsidRPr="00835ECE" w14:paraId="3CE0B669" w14:textId="77777777" w:rsidTr="00764831">
        <w:trPr>
          <w:trHeight w:val="504"/>
        </w:trPr>
        <w:tc>
          <w:tcPr>
            <w:tcW w:w="9780" w:type="dxa"/>
            <w:gridSpan w:val="5"/>
            <w:tcBorders>
              <w:top w:val="single" w:sz="4" w:space="0" w:color="auto"/>
            </w:tcBorders>
            <w:vAlign w:val="center"/>
          </w:tcPr>
          <w:p w14:paraId="5482E6E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lastRenderedPageBreak/>
              <w:t>RAZÃO SOCIAL:</w:t>
            </w:r>
          </w:p>
        </w:tc>
      </w:tr>
      <w:tr w:rsidR="00E0054C" w:rsidRPr="00835ECE" w14:paraId="2C3841FC" w14:textId="77777777" w:rsidTr="00764831">
        <w:trPr>
          <w:trHeight w:val="507"/>
        </w:trPr>
        <w:tc>
          <w:tcPr>
            <w:tcW w:w="9780" w:type="dxa"/>
            <w:gridSpan w:val="5"/>
            <w:vAlign w:val="center"/>
          </w:tcPr>
          <w:p w14:paraId="13C29E1C"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NOME FANTASIA:</w:t>
            </w:r>
          </w:p>
        </w:tc>
      </w:tr>
      <w:tr w:rsidR="00E0054C" w:rsidRPr="00835ECE" w14:paraId="3B402451" w14:textId="77777777" w:rsidTr="00764831">
        <w:trPr>
          <w:trHeight w:val="506"/>
        </w:trPr>
        <w:tc>
          <w:tcPr>
            <w:tcW w:w="9780" w:type="dxa"/>
            <w:gridSpan w:val="5"/>
            <w:vAlign w:val="center"/>
          </w:tcPr>
          <w:p w14:paraId="054821AA"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CNPJ:</w:t>
            </w:r>
          </w:p>
        </w:tc>
      </w:tr>
      <w:tr w:rsidR="00E0054C" w:rsidRPr="00835ECE" w14:paraId="616D549E" w14:textId="77777777" w:rsidTr="00764831">
        <w:trPr>
          <w:trHeight w:val="506"/>
        </w:trPr>
        <w:tc>
          <w:tcPr>
            <w:tcW w:w="9780" w:type="dxa"/>
            <w:gridSpan w:val="5"/>
            <w:vAlign w:val="center"/>
          </w:tcPr>
          <w:p w14:paraId="26BDFBB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ENDEREÇO:</w:t>
            </w:r>
          </w:p>
        </w:tc>
      </w:tr>
      <w:tr w:rsidR="00E0054C" w:rsidRPr="00835ECE" w14:paraId="5D2C9BE7" w14:textId="77777777" w:rsidTr="00764831">
        <w:trPr>
          <w:trHeight w:val="504"/>
        </w:trPr>
        <w:tc>
          <w:tcPr>
            <w:tcW w:w="4819" w:type="dxa"/>
            <w:gridSpan w:val="3"/>
            <w:vAlign w:val="center"/>
          </w:tcPr>
          <w:p w14:paraId="3A542EC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BAIRRO:</w:t>
            </w:r>
          </w:p>
        </w:tc>
        <w:tc>
          <w:tcPr>
            <w:tcW w:w="3544" w:type="dxa"/>
            <w:vAlign w:val="center"/>
          </w:tcPr>
          <w:p w14:paraId="4A92778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CIDADE:</w:t>
            </w:r>
          </w:p>
        </w:tc>
        <w:tc>
          <w:tcPr>
            <w:tcW w:w="1417" w:type="dxa"/>
            <w:vAlign w:val="center"/>
          </w:tcPr>
          <w:p w14:paraId="700078F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EST:</w:t>
            </w:r>
          </w:p>
        </w:tc>
      </w:tr>
      <w:tr w:rsidR="00E0054C" w:rsidRPr="00835ECE" w14:paraId="5AD34E32" w14:textId="77777777" w:rsidTr="00764831">
        <w:trPr>
          <w:trHeight w:val="504"/>
        </w:trPr>
        <w:tc>
          <w:tcPr>
            <w:tcW w:w="4817" w:type="dxa"/>
            <w:gridSpan w:val="3"/>
            <w:vAlign w:val="center"/>
          </w:tcPr>
          <w:p w14:paraId="1365CB8E"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Inscrição Estadual:</w:t>
            </w:r>
          </w:p>
        </w:tc>
        <w:tc>
          <w:tcPr>
            <w:tcW w:w="4963" w:type="dxa"/>
            <w:gridSpan w:val="2"/>
            <w:vAlign w:val="center"/>
          </w:tcPr>
          <w:p w14:paraId="433EC9DF"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Inscrição Municipal:</w:t>
            </w:r>
          </w:p>
        </w:tc>
      </w:tr>
      <w:tr w:rsidR="00E0054C" w:rsidRPr="00835ECE" w14:paraId="623DFB05" w14:textId="77777777" w:rsidTr="00764831">
        <w:trPr>
          <w:trHeight w:val="506"/>
        </w:trPr>
        <w:tc>
          <w:tcPr>
            <w:tcW w:w="1539" w:type="dxa"/>
            <w:vAlign w:val="center"/>
          </w:tcPr>
          <w:p w14:paraId="776BBA5D"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CEP:</w:t>
            </w:r>
          </w:p>
        </w:tc>
        <w:tc>
          <w:tcPr>
            <w:tcW w:w="3280" w:type="dxa"/>
            <w:gridSpan w:val="2"/>
            <w:vAlign w:val="center"/>
          </w:tcPr>
          <w:p w14:paraId="7AD978B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TEL (XX)</w:t>
            </w:r>
          </w:p>
        </w:tc>
        <w:tc>
          <w:tcPr>
            <w:tcW w:w="4961" w:type="dxa"/>
            <w:gridSpan w:val="2"/>
            <w:vAlign w:val="center"/>
          </w:tcPr>
          <w:p w14:paraId="03F828B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FAX (XX)</w:t>
            </w:r>
          </w:p>
        </w:tc>
      </w:tr>
      <w:tr w:rsidR="00E0054C" w:rsidRPr="00835ECE" w14:paraId="6389D779" w14:textId="77777777" w:rsidTr="00764831">
        <w:trPr>
          <w:trHeight w:val="506"/>
        </w:trPr>
        <w:tc>
          <w:tcPr>
            <w:tcW w:w="1539" w:type="dxa"/>
            <w:vAlign w:val="center"/>
          </w:tcPr>
          <w:p w14:paraId="7ED3DE2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E-MAIL:</w:t>
            </w:r>
          </w:p>
        </w:tc>
        <w:tc>
          <w:tcPr>
            <w:tcW w:w="8241" w:type="dxa"/>
            <w:gridSpan w:val="4"/>
            <w:vAlign w:val="center"/>
          </w:tcPr>
          <w:p w14:paraId="20FEA197" w14:textId="77777777" w:rsidR="00E0054C" w:rsidRPr="00835ECE" w:rsidRDefault="00E0054C" w:rsidP="00FE7458">
            <w:pPr>
              <w:spacing w:after="0" w:line="240" w:lineRule="auto"/>
              <w:jc w:val="both"/>
              <w:rPr>
                <w:rFonts w:ascii="Times New Roman" w:hAnsi="Times New Roman" w:cs="Times New Roman"/>
                <w:sz w:val="20"/>
                <w:szCs w:val="20"/>
              </w:rPr>
            </w:pPr>
          </w:p>
        </w:tc>
      </w:tr>
      <w:tr w:rsidR="00E0054C" w:rsidRPr="00835ECE" w14:paraId="43B6645A" w14:textId="77777777" w:rsidTr="00764831">
        <w:trPr>
          <w:trHeight w:val="507"/>
        </w:trPr>
        <w:tc>
          <w:tcPr>
            <w:tcW w:w="2829" w:type="dxa"/>
            <w:gridSpan w:val="2"/>
            <w:vAlign w:val="center"/>
          </w:tcPr>
          <w:p w14:paraId="3A1C30F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BANCO :</w:t>
            </w:r>
          </w:p>
        </w:tc>
        <w:tc>
          <w:tcPr>
            <w:tcW w:w="1988" w:type="dxa"/>
            <w:vAlign w:val="center"/>
          </w:tcPr>
          <w:p w14:paraId="668E94A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AG:</w:t>
            </w:r>
          </w:p>
        </w:tc>
        <w:tc>
          <w:tcPr>
            <w:tcW w:w="4963" w:type="dxa"/>
            <w:gridSpan w:val="2"/>
            <w:vAlign w:val="center"/>
          </w:tcPr>
          <w:p w14:paraId="06E96AE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C/C:</w:t>
            </w:r>
          </w:p>
        </w:tc>
      </w:tr>
      <w:tr w:rsidR="00E0054C" w:rsidRPr="00835ECE" w14:paraId="482C1636" w14:textId="77777777" w:rsidTr="00764831">
        <w:trPr>
          <w:trHeight w:val="507"/>
        </w:trPr>
        <w:tc>
          <w:tcPr>
            <w:tcW w:w="9780" w:type="dxa"/>
            <w:gridSpan w:val="5"/>
            <w:vAlign w:val="center"/>
          </w:tcPr>
          <w:p w14:paraId="47349B0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NOME P/CONTATO:</w:t>
            </w:r>
          </w:p>
        </w:tc>
      </w:tr>
    </w:tbl>
    <w:p w14:paraId="5E5CF812"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2 – DADOS PARA ASSINATURA DO CONTRATO. </w:t>
      </w:r>
    </w:p>
    <w:p w14:paraId="2FA5BE4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NOME:</w:t>
      </w:r>
    </w:p>
    <w:p w14:paraId="0482822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QUALIFICAÇÃO: (nacionalidade, naturalidade, profissão, estado civil, endereço residencial, n° do documento de identidade, n° do CPF, e-mail, telefone)</w:t>
      </w:r>
    </w:p>
    <w:p w14:paraId="1DC85835"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Na qualidade de: (Representante legal ou procurador) </w:t>
      </w:r>
    </w:p>
    <w:p w14:paraId="29EC9FA7" w14:textId="77777777" w:rsidR="00E0054C" w:rsidRPr="00835ECE" w:rsidRDefault="00E0054C" w:rsidP="00901E99">
      <w:pPr>
        <w:numPr>
          <w:ilvl w:val="0"/>
          <w:numId w:val="11"/>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Tratando-se de representante legal será observado o </w:t>
      </w:r>
      <w:r w:rsidRPr="00835ECE">
        <w:rPr>
          <w:rFonts w:ascii="Times New Roman" w:hAnsi="Times New Roman" w:cs="Times New Roman"/>
          <w:b/>
          <w:sz w:val="20"/>
          <w:szCs w:val="20"/>
        </w:rPr>
        <w:t>ESTATUTO SOCIAL</w:t>
      </w:r>
      <w:r w:rsidRPr="00835ECE">
        <w:rPr>
          <w:rFonts w:ascii="Times New Roman" w:hAnsi="Times New Roman" w:cs="Times New Roman"/>
          <w:sz w:val="20"/>
          <w:szCs w:val="20"/>
        </w:rPr>
        <w:t xml:space="preserve">, contrato social ou outro instrumento de registro comercial, registrado na Junta Comercial, no qual estejam expressos seus poderes para exercer direitos e assumir obrigações em decorrência de tal investidura, constante dos documentos de habilitação já existentes no processo; </w:t>
      </w:r>
    </w:p>
    <w:p w14:paraId="75B59E8F" w14:textId="77777777" w:rsidR="00E0054C" w:rsidRPr="00835ECE" w:rsidRDefault="00E0054C" w:rsidP="00901E99">
      <w:pPr>
        <w:numPr>
          <w:ilvl w:val="0"/>
          <w:numId w:val="11"/>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Tratando-se de procurador, o instrumento de PROCURAÇÃO pública ou particular com firma reconhecida do qual constem poderes para praticar todos os atos pertinentes para formalização do contrato, acompanhado do correspondente documento que comprove os poderes do mandante para a outorga, se o mesmo não estiver constando do processo. </w:t>
      </w:r>
    </w:p>
    <w:p w14:paraId="5390CC6F" w14:textId="77777777" w:rsidR="00E0054C" w:rsidRPr="00835ECE" w:rsidRDefault="00E0054C" w:rsidP="00FE7458">
      <w:pPr>
        <w:spacing w:after="0" w:line="240" w:lineRule="auto"/>
        <w:jc w:val="both"/>
        <w:rPr>
          <w:rFonts w:ascii="Times New Roman" w:hAnsi="Times New Roman" w:cs="Times New Roman"/>
          <w:b/>
          <w:bCs/>
          <w:sz w:val="20"/>
          <w:szCs w:val="20"/>
        </w:rPr>
      </w:pPr>
    </w:p>
    <w:p w14:paraId="74FF9B28" w14:textId="77777777" w:rsidR="00E0054C" w:rsidRPr="00835ECE" w:rsidRDefault="00E0054C" w:rsidP="00FE7458">
      <w:pPr>
        <w:spacing w:after="0" w:line="240" w:lineRule="auto"/>
        <w:jc w:val="both"/>
        <w:rPr>
          <w:rFonts w:ascii="Times New Roman" w:hAnsi="Times New Roman" w:cs="Times New Roman"/>
          <w:b/>
          <w:bCs/>
          <w:sz w:val="20"/>
          <w:szCs w:val="20"/>
        </w:rPr>
      </w:pPr>
    </w:p>
    <w:p w14:paraId="0CF04FC3" w14:textId="77777777" w:rsidR="00E0054C" w:rsidRPr="00835ECE" w:rsidRDefault="00E0054C" w:rsidP="00FE7458">
      <w:pPr>
        <w:spacing w:after="0" w:line="240" w:lineRule="auto"/>
        <w:jc w:val="both"/>
        <w:rPr>
          <w:rFonts w:ascii="Times New Roman" w:hAnsi="Times New Roman" w:cs="Times New Roman"/>
          <w:b/>
          <w:bCs/>
          <w:sz w:val="20"/>
          <w:szCs w:val="20"/>
        </w:rPr>
      </w:pPr>
    </w:p>
    <w:p w14:paraId="7A3093A0" w14:textId="77777777" w:rsidR="00E0054C" w:rsidRPr="00835ECE" w:rsidRDefault="00E0054C" w:rsidP="00FE7458">
      <w:pPr>
        <w:spacing w:after="0" w:line="240" w:lineRule="auto"/>
        <w:jc w:val="both"/>
        <w:rPr>
          <w:rFonts w:ascii="Times New Roman" w:hAnsi="Times New Roman" w:cs="Times New Roman"/>
          <w:b/>
          <w:bCs/>
          <w:sz w:val="20"/>
          <w:szCs w:val="20"/>
        </w:rPr>
      </w:pPr>
    </w:p>
    <w:p w14:paraId="674C44BE" w14:textId="77777777" w:rsidR="009D6D60" w:rsidRPr="00835ECE" w:rsidRDefault="009D6D60" w:rsidP="00FE7458">
      <w:pPr>
        <w:spacing w:after="0" w:line="240" w:lineRule="auto"/>
        <w:jc w:val="both"/>
        <w:rPr>
          <w:rFonts w:ascii="Times New Roman" w:hAnsi="Times New Roman" w:cs="Times New Roman"/>
          <w:b/>
          <w:bCs/>
          <w:sz w:val="20"/>
          <w:szCs w:val="20"/>
        </w:rPr>
      </w:pPr>
    </w:p>
    <w:p w14:paraId="41DC4DAA" w14:textId="77777777" w:rsidR="009D6D60" w:rsidRPr="00835ECE" w:rsidRDefault="009D6D60" w:rsidP="00FE7458">
      <w:pPr>
        <w:spacing w:after="0" w:line="240" w:lineRule="auto"/>
        <w:jc w:val="both"/>
        <w:rPr>
          <w:rFonts w:ascii="Times New Roman" w:hAnsi="Times New Roman" w:cs="Times New Roman"/>
          <w:b/>
          <w:bCs/>
          <w:sz w:val="20"/>
          <w:szCs w:val="20"/>
        </w:rPr>
      </w:pPr>
    </w:p>
    <w:p w14:paraId="730E7F76" w14:textId="77777777" w:rsidR="009D6D60" w:rsidRPr="00835ECE" w:rsidRDefault="009D6D60" w:rsidP="00FE7458">
      <w:pPr>
        <w:spacing w:after="0" w:line="240" w:lineRule="auto"/>
        <w:jc w:val="both"/>
        <w:rPr>
          <w:rFonts w:ascii="Times New Roman" w:hAnsi="Times New Roman" w:cs="Times New Roman"/>
          <w:b/>
          <w:bCs/>
          <w:sz w:val="20"/>
          <w:szCs w:val="20"/>
        </w:rPr>
      </w:pPr>
    </w:p>
    <w:p w14:paraId="4EB589E3" w14:textId="77777777" w:rsidR="009D6D60" w:rsidRPr="00835ECE" w:rsidRDefault="009D6D60" w:rsidP="00FE7458">
      <w:pPr>
        <w:spacing w:after="0" w:line="240" w:lineRule="auto"/>
        <w:jc w:val="both"/>
        <w:rPr>
          <w:rFonts w:ascii="Times New Roman" w:hAnsi="Times New Roman" w:cs="Times New Roman"/>
          <w:b/>
          <w:bCs/>
          <w:sz w:val="20"/>
          <w:szCs w:val="20"/>
        </w:rPr>
      </w:pPr>
    </w:p>
    <w:p w14:paraId="7CBA76BC" w14:textId="77777777" w:rsidR="009D6D60" w:rsidRPr="00835ECE" w:rsidRDefault="009D6D60" w:rsidP="00FE7458">
      <w:pPr>
        <w:spacing w:after="0" w:line="240" w:lineRule="auto"/>
        <w:jc w:val="both"/>
        <w:rPr>
          <w:rFonts w:ascii="Times New Roman" w:hAnsi="Times New Roman" w:cs="Times New Roman"/>
          <w:b/>
          <w:bCs/>
          <w:sz w:val="20"/>
          <w:szCs w:val="20"/>
        </w:rPr>
      </w:pPr>
    </w:p>
    <w:p w14:paraId="34616202" w14:textId="77777777" w:rsidR="009D6D60" w:rsidRPr="00835ECE" w:rsidRDefault="009D6D60" w:rsidP="00FE7458">
      <w:pPr>
        <w:spacing w:after="0" w:line="240" w:lineRule="auto"/>
        <w:jc w:val="both"/>
        <w:rPr>
          <w:rFonts w:ascii="Times New Roman" w:hAnsi="Times New Roman" w:cs="Times New Roman"/>
          <w:b/>
          <w:bCs/>
          <w:sz w:val="20"/>
          <w:szCs w:val="20"/>
        </w:rPr>
      </w:pPr>
    </w:p>
    <w:p w14:paraId="04778235" w14:textId="77777777" w:rsidR="009D6D60" w:rsidRPr="00835ECE" w:rsidRDefault="009D6D60" w:rsidP="00FE7458">
      <w:pPr>
        <w:spacing w:after="0" w:line="240" w:lineRule="auto"/>
        <w:jc w:val="both"/>
        <w:rPr>
          <w:rFonts w:ascii="Times New Roman" w:hAnsi="Times New Roman" w:cs="Times New Roman"/>
          <w:b/>
          <w:bCs/>
          <w:sz w:val="20"/>
          <w:szCs w:val="20"/>
        </w:rPr>
      </w:pPr>
    </w:p>
    <w:p w14:paraId="3DA1542A" w14:textId="77777777" w:rsidR="009D6D60" w:rsidRPr="00835ECE" w:rsidRDefault="009D6D60" w:rsidP="00FE7458">
      <w:pPr>
        <w:spacing w:after="0" w:line="240" w:lineRule="auto"/>
        <w:jc w:val="both"/>
        <w:rPr>
          <w:rFonts w:ascii="Times New Roman" w:hAnsi="Times New Roman" w:cs="Times New Roman"/>
          <w:b/>
          <w:bCs/>
          <w:sz w:val="20"/>
          <w:szCs w:val="20"/>
        </w:rPr>
      </w:pPr>
    </w:p>
    <w:p w14:paraId="740C6BEC" w14:textId="77777777" w:rsidR="009D6D60" w:rsidRPr="00835ECE" w:rsidRDefault="009D6D60" w:rsidP="00FE7458">
      <w:pPr>
        <w:spacing w:after="0" w:line="240" w:lineRule="auto"/>
        <w:jc w:val="both"/>
        <w:rPr>
          <w:rFonts w:ascii="Times New Roman" w:hAnsi="Times New Roman" w:cs="Times New Roman"/>
          <w:b/>
          <w:bCs/>
          <w:sz w:val="20"/>
          <w:szCs w:val="20"/>
        </w:rPr>
      </w:pPr>
    </w:p>
    <w:p w14:paraId="42213F38" w14:textId="77777777" w:rsidR="00F42047" w:rsidRPr="00835ECE" w:rsidRDefault="009D6D60"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                                                    </w:t>
      </w:r>
    </w:p>
    <w:p w14:paraId="134EE639" w14:textId="77777777" w:rsidR="00F42047" w:rsidRPr="00835ECE" w:rsidRDefault="00F42047" w:rsidP="00FE7458">
      <w:pPr>
        <w:spacing w:after="0" w:line="240" w:lineRule="auto"/>
        <w:jc w:val="both"/>
        <w:rPr>
          <w:rFonts w:ascii="Times New Roman" w:hAnsi="Times New Roman" w:cs="Times New Roman"/>
          <w:b/>
          <w:bCs/>
          <w:sz w:val="20"/>
          <w:szCs w:val="20"/>
        </w:rPr>
      </w:pPr>
    </w:p>
    <w:p w14:paraId="349C4C46" w14:textId="54E2C344" w:rsidR="00E0054C" w:rsidRPr="00835ECE" w:rsidRDefault="00E0054C" w:rsidP="00F42047">
      <w:pPr>
        <w:spacing w:after="0" w:line="240" w:lineRule="auto"/>
        <w:jc w:val="center"/>
        <w:rPr>
          <w:rFonts w:ascii="Times New Roman" w:hAnsi="Times New Roman" w:cs="Times New Roman"/>
          <w:sz w:val="20"/>
          <w:szCs w:val="20"/>
        </w:rPr>
      </w:pPr>
      <w:r w:rsidRPr="00835ECE">
        <w:rPr>
          <w:rFonts w:ascii="Times New Roman" w:hAnsi="Times New Roman" w:cs="Times New Roman"/>
          <w:b/>
          <w:bCs/>
          <w:sz w:val="20"/>
          <w:szCs w:val="20"/>
        </w:rPr>
        <w:t>ANEXO XI</w:t>
      </w:r>
    </w:p>
    <w:p w14:paraId="6B26E9AD" w14:textId="77777777" w:rsidR="00E0054C" w:rsidRPr="00835ECE" w:rsidRDefault="00E0054C" w:rsidP="00FE7458">
      <w:pPr>
        <w:spacing w:after="0" w:line="240" w:lineRule="auto"/>
        <w:jc w:val="both"/>
        <w:rPr>
          <w:rFonts w:ascii="Times New Roman" w:hAnsi="Times New Roman" w:cs="Times New Roman"/>
          <w:b/>
          <w:bCs/>
          <w:sz w:val="20"/>
          <w:szCs w:val="20"/>
        </w:rPr>
      </w:pPr>
    </w:p>
    <w:p w14:paraId="4EDF804B" w14:textId="77777777" w:rsidR="00E0054C" w:rsidRPr="00835ECE" w:rsidRDefault="00E0054C" w:rsidP="00FE7458">
      <w:pPr>
        <w:spacing w:after="0" w:line="240" w:lineRule="auto"/>
        <w:jc w:val="both"/>
        <w:rPr>
          <w:rFonts w:ascii="Times New Roman" w:hAnsi="Times New Roman" w:cs="Times New Roman"/>
          <w:b/>
          <w:bCs/>
          <w:sz w:val="20"/>
          <w:szCs w:val="20"/>
        </w:rPr>
      </w:pPr>
    </w:p>
    <w:p w14:paraId="6F498D3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MODELO DE </w:t>
      </w:r>
      <w:bookmarkStart w:id="41" w:name="_Hlk167103440"/>
      <w:r w:rsidRPr="00835ECE">
        <w:rPr>
          <w:rFonts w:ascii="Times New Roman" w:hAnsi="Times New Roman" w:cs="Times New Roman"/>
          <w:b/>
          <w:bCs/>
          <w:sz w:val="20"/>
          <w:szCs w:val="20"/>
        </w:rPr>
        <w:t xml:space="preserve">DECLARAÇÃO DE CUMPRIMENTO ÀS EXIGÊNCIAS DE RESERVA DE CARGOS </w:t>
      </w:r>
      <w:bookmarkEnd w:id="41"/>
    </w:p>
    <w:p w14:paraId="73BA89BB" w14:textId="35EDBDFD"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Concorrência Eletrônica nº </w:t>
      </w:r>
      <w:r w:rsidR="00346397" w:rsidRPr="00835ECE">
        <w:rPr>
          <w:rFonts w:ascii="Times New Roman" w:hAnsi="Times New Roman" w:cs="Times New Roman"/>
          <w:sz w:val="20"/>
          <w:szCs w:val="20"/>
        </w:rPr>
        <w:t>004/2025</w:t>
      </w:r>
    </w:p>
    <w:p w14:paraId="5642D1BB" w14:textId="77777777" w:rsidR="00E0054C" w:rsidRPr="00835ECE" w:rsidRDefault="00E0054C" w:rsidP="00FE7458">
      <w:pPr>
        <w:spacing w:after="0" w:line="240" w:lineRule="auto"/>
        <w:jc w:val="both"/>
        <w:rPr>
          <w:rFonts w:ascii="Times New Roman" w:hAnsi="Times New Roman" w:cs="Times New Roman"/>
          <w:sz w:val="20"/>
          <w:szCs w:val="20"/>
        </w:rPr>
      </w:pPr>
    </w:p>
    <w:p w14:paraId="5C74C41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 xml:space="preserve">A empresa _____________________________, inscrita no CNPJ/MF sob nº ___________________, por intermédio de seu representante legal o(a) Sr.(a) ________________________________, portador da carteira de identidade nº ________________ e do CPF nº _____________________ , declara, para fins do disposto no art. 63, inciso IV, da Lei nº 14.133/2021, que os serviços são prestados por empresa que cumpre as exigências de reserva de cargos para pessoa com deficiência e para reabilitado da Previdência Social, previstas em lei e em outras normas específicas. </w:t>
      </w:r>
    </w:p>
    <w:p w14:paraId="0693289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w:t>
      </w:r>
      <w:proofErr w:type="spellStart"/>
      <w:r w:rsidRPr="00835ECE">
        <w:rPr>
          <w:rFonts w:ascii="Times New Roman" w:hAnsi="Times New Roman" w:cs="Times New Roman"/>
          <w:sz w:val="20"/>
          <w:szCs w:val="20"/>
        </w:rPr>
        <w:t>xxxxxx</w:t>
      </w:r>
      <w:proofErr w:type="spellEnd"/>
      <w:r w:rsidRPr="00835ECE">
        <w:rPr>
          <w:rFonts w:ascii="Times New Roman" w:hAnsi="Times New Roman" w:cs="Times New Roman"/>
          <w:sz w:val="20"/>
          <w:szCs w:val="20"/>
        </w:rPr>
        <w:t xml:space="preserve">, ____de _______________ </w:t>
      </w:r>
      <w:proofErr w:type="spellStart"/>
      <w:r w:rsidRPr="00835ECE">
        <w:rPr>
          <w:rFonts w:ascii="Times New Roman" w:hAnsi="Times New Roman" w:cs="Times New Roman"/>
          <w:sz w:val="20"/>
          <w:szCs w:val="20"/>
        </w:rPr>
        <w:t>de</w:t>
      </w:r>
      <w:proofErr w:type="spellEnd"/>
      <w:r w:rsidRPr="00835ECE">
        <w:rPr>
          <w:rFonts w:ascii="Times New Roman" w:hAnsi="Times New Roman" w:cs="Times New Roman"/>
          <w:sz w:val="20"/>
          <w:szCs w:val="20"/>
        </w:rPr>
        <w:t xml:space="preserve"> 2025. </w:t>
      </w:r>
    </w:p>
    <w:p w14:paraId="56898704" w14:textId="77777777" w:rsidR="00E0054C" w:rsidRPr="00835ECE" w:rsidRDefault="00E0054C" w:rsidP="00FE7458">
      <w:pPr>
        <w:spacing w:after="0" w:line="240" w:lineRule="auto"/>
        <w:jc w:val="both"/>
        <w:rPr>
          <w:rFonts w:ascii="Times New Roman" w:hAnsi="Times New Roman" w:cs="Times New Roman"/>
          <w:sz w:val="20"/>
          <w:szCs w:val="20"/>
        </w:rPr>
      </w:pPr>
    </w:p>
    <w:p w14:paraId="750D93F2" w14:textId="77777777" w:rsidR="00E0054C" w:rsidRPr="00835ECE" w:rsidRDefault="00E0054C" w:rsidP="00FE7458">
      <w:pPr>
        <w:spacing w:after="0" w:line="240" w:lineRule="auto"/>
        <w:jc w:val="both"/>
        <w:rPr>
          <w:rFonts w:ascii="Times New Roman" w:hAnsi="Times New Roman" w:cs="Times New Roman"/>
          <w:sz w:val="20"/>
          <w:szCs w:val="20"/>
        </w:rPr>
      </w:pPr>
    </w:p>
    <w:p w14:paraId="24F18F8B" w14:textId="77777777" w:rsidR="00E0054C" w:rsidRPr="00835ECE" w:rsidRDefault="00E0054C" w:rsidP="00FE7458">
      <w:pPr>
        <w:spacing w:after="0" w:line="240" w:lineRule="auto"/>
        <w:jc w:val="both"/>
        <w:rPr>
          <w:rFonts w:ascii="Times New Roman" w:hAnsi="Times New Roman" w:cs="Times New Roman"/>
          <w:sz w:val="20"/>
          <w:szCs w:val="20"/>
        </w:rPr>
      </w:pPr>
    </w:p>
    <w:p w14:paraId="621C9F3C" w14:textId="77777777" w:rsidR="00E0054C" w:rsidRPr="00835ECE" w:rsidRDefault="00E0054C" w:rsidP="00FE7458">
      <w:pPr>
        <w:spacing w:after="0" w:line="240" w:lineRule="auto"/>
        <w:jc w:val="both"/>
        <w:rPr>
          <w:rFonts w:ascii="Times New Roman" w:hAnsi="Times New Roman" w:cs="Times New Roman"/>
          <w:sz w:val="20"/>
          <w:szCs w:val="20"/>
        </w:rPr>
      </w:pPr>
    </w:p>
    <w:p w14:paraId="7F15B58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Responsável ou Representante Legal - IDT </w:t>
      </w:r>
      <w:r w:rsidRPr="00835ECE">
        <w:rPr>
          <w:rFonts w:ascii="Times New Roman" w:hAnsi="Times New Roman" w:cs="Times New Roman"/>
          <w:sz w:val="20"/>
          <w:szCs w:val="20"/>
        </w:rPr>
        <w:br w:type="page"/>
      </w:r>
    </w:p>
    <w:p w14:paraId="7EE22275" w14:textId="77777777" w:rsidR="00E0054C" w:rsidRPr="00835ECE" w:rsidRDefault="00E0054C" w:rsidP="00F42047">
      <w:pPr>
        <w:spacing w:after="0" w:line="240" w:lineRule="auto"/>
        <w:jc w:val="center"/>
        <w:rPr>
          <w:rFonts w:ascii="Times New Roman" w:hAnsi="Times New Roman" w:cs="Times New Roman"/>
          <w:b/>
          <w:bCs/>
          <w:sz w:val="20"/>
          <w:szCs w:val="20"/>
        </w:rPr>
      </w:pPr>
      <w:r w:rsidRPr="00835ECE">
        <w:rPr>
          <w:rFonts w:ascii="Times New Roman" w:hAnsi="Times New Roman" w:cs="Times New Roman"/>
          <w:b/>
          <w:bCs/>
          <w:sz w:val="20"/>
          <w:szCs w:val="20"/>
        </w:rPr>
        <w:lastRenderedPageBreak/>
        <w:t>ANEXO XII</w:t>
      </w:r>
    </w:p>
    <w:p w14:paraId="4450CCAD" w14:textId="77777777" w:rsidR="00E0054C" w:rsidRPr="00835ECE" w:rsidRDefault="00E0054C" w:rsidP="00F42047">
      <w:pPr>
        <w:spacing w:after="0" w:line="240" w:lineRule="auto"/>
        <w:jc w:val="center"/>
        <w:rPr>
          <w:rFonts w:ascii="Times New Roman" w:hAnsi="Times New Roman" w:cs="Times New Roman"/>
          <w:bCs/>
          <w:sz w:val="20"/>
          <w:szCs w:val="20"/>
        </w:rPr>
      </w:pPr>
      <w:r w:rsidRPr="00835ECE">
        <w:rPr>
          <w:rFonts w:ascii="Times New Roman" w:hAnsi="Times New Roman" w:cs="Times New Roman"/>
          <w:b/>
          <w:bCs/>
          <w:sz w:val="20"/>
          <w:szCs w:val="20"/>
        </w:rPr>
        <w:t>ATA DE REGISTRO DE PREÇOS</w:t>
      </w:r>
      <w:r w:rsidRPr="00835ECE">
        <w:rPr>
          <w:rFonts w:ascii="Times New Roman" w:hAnsi="Times New Roman" w:cs="Times New Roman"/>
          <w:sz w:val="20"/>
          <w:szCs w:val="20"/>
        </w:rPr>
        <w:t xml:space="preserve"> </w:t>
      </w:r>
      <w:r w:rsidRPr="00835ECE">
        <w:rPr>
          <w:rFonts w:ascii="Times New Roman" w:hAnsi="Times New Roman" w:cs="Times New Roman"/>
          <w:bCs/>
          <w:sz w:val="20"/>
          <w:szCs w:val="20"/>
        </w:rPr>
        <w:t>N.º .........</w:t>
      </w:r>
    </w:p>
    <w:p w14:paraId="6AC8F185" w14:textId="60918388" w:rsidR="00E0054C" w:rsidRPr="00835ECE" w:rsidRDefault="00E0054C" w:rsidP="00FE7458">
      <w:pPr>
        <w:spacing w:after="0" w:line="240" w:lineRule="auto"/>
        <w:jc w:val="both"/>
        <w:rPr>
          <w:rFonts w:ascii="Times New Roman" w:hAnsi="Times New Roman" w:cs="Times New Roman"/>
          <w:color w:val="FF0000"/>
          <w:sz w:val="20"/>
          <w:szCs w:val="20"/>
        </w:rPr>
      </w:pPr>
      <w:r w:rsidRPr="00835ECE">
        <w:rPr>
          <w:rFonts w:ascii="Times New Roman" w:hAnsi="Times New Roman" w:cs="Times New Roman"/>
          <w:bCs/>
          <w:sz w:val="20"/>
          <w:szCs w:val="20"/>
        </w:rPr>
        <w:t xml:space="preserve">Processo: </w:t>
      </w:r>
      <w:r w:rsidR="00D87227" w:rsidRPr="00835ECE">
        <w:rPr>
          <w:rFonts w:ascii="Times New Roman" w:hAnsi="Times New Roman" w:cs="Times New Roman"/>
          <w:bCs/>
          <w:color w:val="FF0000"/>
          <w:sz w:val="20"/>
          <w:szCs w:val="20"/>
        </w:rPr>
        <w:t>03020</w:t>
      </w:r>
      <w:r w:rsidR="00346397" w:rsidRPr="00835ECE">
        <w:rPr>
          <w:rFonts w:ascii="Times New Roman" w:hAnsi="Times New Roman" w:cs="Times New Roman"/>
          <w:bCs/>
          <w:color w:val="FF0000"/>
          <w:sz w:val="20"/>
          <w:szCs w:val="20"/>
        </w:rPr>
        <w:t>004/2025</w:t>
      </w:r>
    </w:p>
    <w:p w14:paraId="39E67201" w14:textId="77777777" w:rsidR="00E0054C" w:rsidRPr="00835ECE" w:rsidRDefault="00E0054C" w:rsidP="00FE7458">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O(</w:t>
      </w:r>
      <w:proofErr w:type="gramEnd"/>
      <w:r w:rsidRPr="00835ECE">
        <w:rPr>
          <w:rFonts w:ascii="Times New Roman" w:hAnsi="Times New Roman" w:cs="Times New Roman"/>
          <w:sz w:val="20"/>
          <w:szCs w:val="20"/>
        </w:rPr>
        <w:t>A)......(</w:t>
      </w:r>
      <w:proofErr w:type="spellStart"/>
      <w:r w:rsidRPr="00835ECE">
        <w:rPr>
          <w:rFonts w:ascii="Times New Roman" w:hAnsi="Times New Roman" w:cs="Times New Roman"/>
          <w:sz w:val="20"/>
          <w:szCs w:val="20"/>
        </w:rPr>
        <w:t>xxxxxxxxxxxxxxx</w:t>
      </w:r>
      <w:proofErr w:type="spellEnd"/>
      <w:r w:rsidRPr="00835ECE">
        <w:rPr>
          <w:rFonts w:ascii="Times New Roman" w:hAnsi="Times New Roman" w:cs="Times New Roman"/>
          <w:sz w:val="20"/>
          <w:szCs w:val="20"/>
        </w:rPr>
        <w:t xml:space="preserve">), com sede no(a) ......, na cidade de ........, inscrito(a) no CNPJ/MF sob o nº ....., neste ato representado(a) pelo(a) ...... (cargo e nome), nomeado(a) pela  Portaria nº ...... de ..... de ...... de 202..., publicada no ....... </w:t>
      </w:r>
      <w:proofErr w:type="gramStart"/>
      <w:r w:rsidRPr="00835ECE">
        <w:rPr>
          <w:rFonts w:ascii="Times New Roman" w:hAnsi="Times New Roman" w:cs="Times New Roman"/>
          <w:sz w:val="20"/>
          <w:szCs w:val="20"/>
        </w:rPr>
        <w:t>de</w:t>
      </w:r>
      <w:proofErr w:type="gramEnd"/>
      <w:r w:rsidRPr="00835ECE">
        <w:rPr>
          <w:rFonts w:ascii="Times New Roman" w:hAnsi="Times New Roman" w:cs="Times New Roman"/>
          <w:sz w:val="20"/>
          <w:szCs w:val="20"/>
        </w:rPr>
        <w:t xml:space="preserv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Pregão </w:t>
      </w:r>
      <w:proofErr w:type="spellStart"/>
      <w:r w:rsidRPr="00835ECE">
        <w:rPr>
          <w:rFonts w:ascii="Times New Roman" w:hAnsi="Times New Roman" w:cs="Times New Roman"/>
          <w:sz w:val="20"/>
          <w:szCs w:val="20"/>
        </w:rPr>
        <w:t>Eletronico</w:t>
      </w:r>
      <w:proofErr w:type="spellEnd"/>
      <w:r w:rsidRPr="00835ECE">
        <w:rPr>
          <w:rFonts w:ascii="Times New Roman" w:hAnsi="Times New Roman" w:cs="Times New Roman"/>
          <w:sz w:val="20"/>
          <w:szCs w:val="20"/>
        </w:rPr>
        <w:t xml:space="preserve"> XXX/2025, sujeitando-se as partes às normas constantes na Lei nº 14.133, de 1º de abril de 2021, no Decreto n.º 11.462, de 31 de março de 2023, e em conformidade com as disposições a seguir:</w:t>
      </w:r>
    </w:p>
    <w:p w14:paraId="58B05F69" w14:textId="77777777" w:rsidR="00E0054C" w:rsidRPr="00835ECE" w:rsidRDefault="00E0054C" w:rsidP="00901E99">
      <w:pPr>
        <w:numPr>
          <w:ilvl w:val="0"/>
          <w:numId w:val="14"/>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DO OBJETO</w:t>
      </w:r>
    </w:p>
    <w:p w14:paraId="01493131" w14:textId="782D72EF"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A presente Ata tem por objeto o </w:t>
      </w:r>
      <w:r w:rsidR="00BD71E5">
        <w:rPr>
          <w:rFonts w:ascii="Times New Roman" w:hAnsi="Times New Roman" w:cs="Times New Roman"/>
          <w:b/>
          <w:bCs/>
          <w:color w:val="000000"/>
          <w:sz w:val="20"/>
          <w:szCs w:val="20"/>
        </w:rPr>
        <w:t>REGISTRO DE PREÇO PARA FU</w:t>
      </w:r>
      <w:r w:rsidR="003F49EC" w:rsidRPr="00835ECE">
        <w:rPr>
          <w:rFonts w:ascii="Times New Roman" w:hAnsi="Times New Roman" w:cs="Times New Roman"/>
          <w:b/>
          <w:bCs/>
          <w:color w:val="000000"/>
          <w:sz w:val="20"/>
          <w:szCs w:val="20"/>
        </w:rPr>
        <w:t>T</w:t>
      </w:r>
      <w:r w:rsidR="00BD71E5">
        <w:rPr>
          <w:rFonts w:ascii="Times New Roman" w:hAnsi="Times New Roman" w:cs="Times New Roman"/>
          <w:b/>
          <w:bCs/>
          <w:color w:val="000000"/>
          <w:sz w:val="20"/>
          <w:szCs w:val="20"/>
        </w:rPr>
        <w:t>UR</w:t>
      </w:r>
      <w:r w:rsidR="003F49EC" w:rsidRPr="00835ECE">
        <w:rPr>
          <w:rFonts w:ascii="Times New Roman" w:hAnsi="Times New Roman" w:cs="Times New Roman"/>
          <w:b/>
          <w:bCs/>
          <w:color w:val="000000"/>
          <w:sz w:val="20"/>
          <w:szCs w:val="20"/>
        </w:rPr>
        <w:t xml:space="preserve">A E </w:t>
      </w:r>
      <w:r w:rsidR="00BD71E5" w:rsidRPr="00835ECE">
        <w:rPr>
          <w:rFonts w:ascii="Times New Roman" w:hAnsi="Times New Roman" w:cs="Times New Roman"/>
          <w:b/>
          <w:bCs/>
          <w:color w:val="000000"/>
          <w:sz w:val="20"/>
          <w:szCs w:val="20"/>
        </w:rPr>
        <w:t>EVENTUAL AQUISIÇÃO</w:t>
      </w:r>
      <w:r w:rsidR="003F49EC" w:rsidRPr="00835ECE">
        <w:rPr>
          <w:rFonts w:ascii="Times New Roman" w:hAnsi="Times New Roman" w:cs="Times New Roman"/>
          <w:b/>
          <w:bCs/>
          <w:sz w:val="20"/>
          <w:szCs w:val="20"/>
        </w:rPr>
        <w:t xml:space="preserve"> DE GENEROS ALIMENTICIOS PARA ATENDER AS NECESSIDADES PREFEITURA MUNICIPAL DE PAU D´ARCO/PA E SECRETARIAS VINCULADAS</w:t>
      </w:r>
      <w:r w:rsidRPr="00835ECE">
        <w:rPr>
          <w:rFonts w:ascii="Times New Roman" w:hAnsi="Times New Roman" w:cs="Times New Roman"/>
          <w:sz w:val="20"/>
          <w:szCs w:val="20"/>
        </w:rPr>
        <w:t>, especificado no Termo de Referência, anexo I do edital de Licitação nº ........../</w:t>
      </w:r>
      <w:proofErr w:type="gramStart"/>
      <w:r w:rsidRPr="00835ECE">
        <w:rPr>
          <w:rFonts w:ascii="Times New Roman" w:hAnsi="Times New Roman" w:cs="Times New Roman"/>
          <w:sz w:val="20"/>
          <w:szCs w:val="20"/>
        </w:rPr>
        <w:t>202</w:t>
      </w:r>
      <w:r w:rsidR="00006F96" w:rsidRPr="00835ECE">
        <w:rPr>
          <w:rFonts w:ascii="Times New Roman" w:hAnsi="Times New Roman" w:cs="Times New Roman"/>
          <w:sz w:val="20"/>
          <w:szCs w:val="20"/>
        </w:rPr>
        <w:t>5</w:t>
      </w:r>
      <w:r w:rsidRPr="00835ECE">
        <w:rPr>
          <w:rFonts w:ascii="Times New Roman" w:hAnsi="Times New Roman" w:cs="Times New Roman"/>
          <w:sz w:val="20"/>
          <w:szCs w:val="20"/>
        </w:rPr>
        <w:t xml:space="preserve"> ,</w:t>
      </w:r>
      <w:proofErr w:type="gramEnd"/>
      <w:r w:rsidRPr="00835ECE">
        <w:rPr>
          <w:rFonts w:ascii="Times New Roman" w:hAnsi="Times New Roman" w:cs="Times New Roman"/>
          <w:sz w:val="20"/>
          <w:szCs w:val="20"/>
        </w:rPr>
        <w:t xml:space="preserve"> que é parte integrante desta Ata, assim como as propostas cujos preços tenham sido registrados, independentemente de transcrição.</w:t>
      </w:r>
    </w:p>
    <w:p w14:paraId="6FF0C372" w14:textId="77777777" w:rsidR="00E0054C" w:rsidRPr="00835ECE" w:rsidRDefault="00E0054C" w:rsidP="00901E99">
      <w:pPr>
        <w:numPr>
          <w:ilvl w:val="0"/>
          <w:numId w:val="14"/>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DOS PREÇOS, ESPECIFICAÇÕES E QUANTITATIVOS</w:t>
      </w:r>
    </w:p>
    <w:p w14:paraId="0286D16C"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E0054C" w:rsidRPr="00835ECE" w14:paraId="1A504CBA" w14:textId="77777777" w:rsidTr="00764831">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091CD58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Item</w:t>
            </w:r>
          </w:p>
          <w:p w14:paraId="323980B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do</w:t>
            </w:r>
          </w:p>
          <w:p w14:paraId="630B5B3C"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5B8064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Fornecedor (razão social, CNPJ/MF, endereço, contatos, representante)</w:t>
            </w:r>
          </w:p>
          <w:p w14:paraId="3FD64636" w14:textId="77777777" w:rsidR="00E0054C" w:rsidRPr="00835ECE" w:rsidRDefault="00E0054C" w:rsidP="00FE7458">
            <w:pPr>
              <w:spacing w:after="0" w:line="240" w:lineRule="auto"/>
              <w:jc w:val="both"/>
              <w:rPr>
                <w:rFonts w:ascii="Times New Roman" w:hAnsi="Times New Roman" w:cs="Times New Roman"/>
                <w:sz w:val="20"/>
                <w:szCs w:val="20"/>
              </w:rPr>
            </w:pPr>
          </w:p>
        </w:tc>
      </w:tr>
      <w:tr w:rsidR="00E0054C" w:rsidRPr="00835ECE" w14:paraId="7849A298" w14:textId="77777777" w:rsidTr="00764831">
        <w:trPr>
          <w:trHeight w:val="674"/>
        </w:trPr>
        <w:tc>
          <w:tcPr>
            <w:tcW w:w="497" w:type="dxa"/>
            <w:tcBorders>
              <w:top w:val="nil"/>
              <w:left w:val="single" w:sz="2" w:space="0" w:color="000000"/>
              <w:bottom w:val="single" w:sz="2" w:space="0" w:color="000000"/>
              <w:right w:val="nil"/>
            </w:tcBorders>
            <w:vAlign w:val="center"/>
          </w:tcPr>
          <w:p w14:paraId="159C3D8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X</w:t>
            </w:r>
          </w:p>
        </w:tc>
        <w:tc>
          <w:tcPr>
            <w:tcW w:w="1333" w:type="dxa"/>
            <w:tcBorders>
              <w:top w:val="nil"/>
              <w:left w:val="single" w:sz="2" w:space="0" w:color="000000"/>
              <w:bottom w:val="single" w:sz="2" w:space="0" w:color="000000"/>
              <w:right w:val="nil"/>
            </w:tcBorders>
          </w:tcPr>
          <w:p w14:paraId="25F0781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14:paraId="153B2E3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Marca </w:t>
            </w:r>
          </w:p>
          <w:p w14:paraId="1A67FDF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tcPr>
          <w:p w14:paraId="2286E9B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Modelo</w:t>
            </w:r>
          </w:p>
          <w:p w14:paraId="2CC0C40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(se exigido no edital)</w:t>
            </w:r>
          </w:p>
        </w:tc>
        <w:tc>
          <w:tcPr>
            <w:tcW w:w="1121" w:type="dxa"/>
            <w:tcBorders>
              <w:top w:val="nil"/>
              <w:left w:val="single" w:sz="2" w:space="0" w:color="000000"/>
              <w:bottom w:val="single" w:sz="2" w:space="0" w:color="000000"/>
              <w:right w:val="nil"/>
            </w:tcBorders>
          </w:tcPr>
          <w:p w14:paraId="7A2E3E3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14:paraId="5B161B8C" w14:textId="77777777" w:rsidR="00E0054C" w:rsidRPr="00835ECE" w:rsidRDefault="00E0054C" w:rsidP="00FE7458">
            <w:pPr>
              <w:spacing w:after="0" w:line="240" w:lineRule="auto"/>
              <w:jc w:val="both"/>
              <w:rPr>
                <w:rFonts w:ascii="Times New Roman" w:hAnsi="Times New Roman" w:cs="Times New Roman"/>
                <w:sz w:val="20"/>
                <w:szCs w:val="20"/>
              </w:rPr>
            </w:pPr>
            <w:proofErr w:type="spellStart"/>
            <w:r w:rsidRPr="00835ECE">
              <w:rPr>
                <w:rFonts w:ascii="Times New Roman" w:hAnsi="Times New Roman" w:cs="Times New Roman"/>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7A2BBA0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14:paraId="7A8C752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79777ED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Prazo garantia ou validade</w:t>
            </w:r>
          </w:p>
        </w:tc>
      </w:tr>
      <w:tr w:rsidR="00E0054C" w:rsidRPr="00835ECE" w14:paraId="74907C35" w14:textId="77777777" w:rsidTr="00764831">
        <w:trPr>
          <w:trHeight w:val="174"/>
        </w:trPr>
        <w:tc>
          <w:tcPr>
            <w:tcW w:w="497" w:type="dxa"/>
            <w:tcBorders>
              <w:top w:val="nil"/>
              <w:left w:val="single" w:sz="2" w:space="0" w:color="000000"/>
              <w:bottom w:val="single" w:sz="2" w:space="0" w:color="000000"/>
              <w:right w:val="nil"/>
            </w:tcBorders>
          </w:tcPr>
          <w:p w14:paraId="3BEF8CBE"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333" w:type="dxa"/>
            <w:tcBorders>
              <w:top w:val="nil"/>
              <w:left w:val="single" w:sz="2" w:space="0" w:color="000000"/>
              <w:bottom w:val="single" w:sz="2" w:space="0" w:color="000000"/>
              <w:right w:val="nil"/>
            </w:tcBorders>
          </w:tcPr>
          <w:p w14:paraId="6FF721AC"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14:paraId="76D3BCB7"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33FBB4CA"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5A536A0B"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4D181ED5"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14:paraId="3163AE5E"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14:paraId="58250F95"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14:paraId="20D3B341" w14:textId="77777777" w:rsidR="00E0054C" w:rsidRPr="00835ECE" w:rsidRDefault="00E0054C" w:rsidP="00FE7458">
            <w:pPr>
              <w:spacing w:after="0" w:line="240" w:lineRule="auto"/>
              <w:jc w:val="both"/>
              <w:rPr>
                <w:rFonts w:ascii="Times New Roman" w:hAnsi="Times New Roman" w:cs="Times New Roman"/>
                <w:sz w:val="20"/>
                <w:szCs w:val="20"/>
              </w:rPr>
            </w:pPr>
          </w:p>
        </w:tc>
      </w:tr>
    </w:tbl>
    <w:p w14:paraId="65F9F4EA" w14:textId="77777777" w:rsidR="00E0054C" w:rsidRPr="00835ECE" w:rsidRDefault="00E0054C" w:rsidP="00FE7458">
      <w:pPr>
        <w:spacing w:after="0" w:line="240" w:lineRule="auto"/>
        <w:jc w:val="both"/>
        <w:rPr>
          <w:rFonts w:ascii="Times New Roman" w:hAnsi="Times New Roman" w:cs="Times New Roman"/>
          <w:sz w:val="20"/>
          <w:szCs w:val="20"/>
        </w:rPr>
      </w:pPr>
    </w:p>
    <w:p w14:paraId="413591FE"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 listagem do cadastro de reserva referente ao presente registro de preços consta como anexo a esta Ata.</w:t>
      </w:r>
    </w:p>
    <w:p w14:paraId="3F2EA713" w14:textId="77777777" w:rsidR="00E0054C" w:rsidRPr="00835ECE" w:rsidRDefault="00E0054C" w:rsidP="00901E99">
      <w:pPr>
        <w:numPr>
          <w:ilvl w:val="0"/>
          <w:numId w:val="14"/>
        </w:numPr>
        <w:spacing w:after="0" w:line="240" w:lineRule="auto"/>
        <w:jc w:val="both"/>
        <w:rPr>
          <w:rFonts w:ascii="Times New Roman" w:hAnsi="Times New Roman" w:cs="Times New Roman"/>
          <w:b/>
          <w:bCs/>
          <w:sz w:val="20"/>
          <w:szCs w:val="20"/>
        </w:rPr>
      </w:pPr>
      <w:proofErr w:type="gramStart"/>
      <w:r w:rsidRPr="00835ECE">
        <w:rPr>
          <w:rFonts w:ascii="Times New Roman" w:hAnsi="Times New Roman" w:cs="Times New Roman"/>
          <w:b/>
          <w:bCs/>
          <w:sz w:val="20"/>
          <w:szCs w:val="20"/>
        </w:rPr>
        <w:t>ÓRGÃO(</w:t>
      </w:r>
      <w:proofErr w:type="gramEnd"/>
      <w:r w:rsidRPr="00835ECE">
        <w:rPr>
          <w:rFonts w:ascii="Times New Roman" w:hAnsi="Times New Roman" w:cs="Times New Roman"/>
          <w:b/>
          <w:bCs/>
          <w:sz w:val="20"/>
          <w:szCs w:val="20"/>
        </w:rPr>
        <w:t>S) GERENCIADOR E  PARTICIPANTE(S)</w:t>
      </w:r>
    </w:p>
    <w:p w14:paraId="7BCC49A8"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O órgão gerenciador será o ......(nome do </w:t>
      </w:r>
      <w:proofErr w:type="gramStart"/>
      <w:r w:rsidRPr="00835ECE">
        <w:rPr>
          <w:rFonts w:ascii="Times New Roman" w:hAnsi="Times New Roman" w:cs="Times New Roman"/>
          <w:sz w:val="20"/>
          <w:szCs w:val="20"/>
        </w:rPr>
        <w:t>órgão)...</w:t>
      </w:r>
      <w:proofErr w:type="gramEnd"/>
      <w:r w:rsidRPr="00835ECE">
        <w:rPr>
          <w:rFonts w:ascii="Times New Roman" w:hAnsi="Times New Roman" w:cs="Times New Roman"/>
          <w:sz w:val="20"/>
          <w:szCs w:val="20"/>
        </w:rPr>
        <w:t>.</w:t>
      </w:r>
    </w:p>
    <w:p w14:paraId="6732B65A"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DA ADESÃO À ATA DE REGISTRO DE PREÇOS</w:t>
      </w:r>
    </w:p>
    <w:p w14:paraId="1F8A9282" w14:textId="77777777" w:rsidR="00E0054C" w:rsidRPr="00835ECE" w:rsidRDefault="00E0054C" w:rsidP="00FE7458">
      <w:pPr>
        <w:spacing w:after="0" w:line="240" w:lineRule="auto"/>
        <w:jc w:val="both"/>
        <w:rPr>
          <w:rFonts w:ascii="Times New Roman" w:hAnsi="Times New Roman" w:cs="Times New Roman"/>
          <w:sz w:val="20"/>
          <w:szCs w:val="20"/>
        </w:rPr>
      </w:pPr>
    </w:p>
    <w:p w14:paraId="222349B7" w14:textId="77777777" w:rsidR="00E0054C" w:rsidRPr="00835ECE" w:rsidRDefault="00E0054C" w:rsidP="00901E99">
      <w:pPr>
        <w:numPr>
          <w:ilvl w:val="1"/>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ECFA5B5" w14:textId="77777777" w:rsidR="00E0054C" w:rsidRPr="00835ECE" w:rsidRDefault="00E0054C" w:rsidP="00901E99">
      <w:pPr>
        <w:numPr>
          <w:ilvl w:val="2"/>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apresentação de justificativa da vantagem da adesão, inclusive em situações de provável desabastecimento ou descontinuidade de serviço público;</w:t>
      </w:r>
    </w:p>
    <w:p w14:paraId="3F14DB62" w14:textId="77777777" w:rsidR="00E0054C" w:rsidRPr="00835ECE" w:rsidRDefault="00E0054C" w:rsidP="00901E99">
      <w:pPr>
        <w:numPr>
          <w:ilvl w:val="2"/>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demonstração de que os valores registrados estão compatíveis com os valores praticados pelo mercado na forma do art. 23 da Lei nº 14.133, de 2021; e</w:t>
      </w:r>
    </w:p>
    <w:p w14:paraId="1E311525" w14:textId="77777777" w:rsidR="00E0054C" w:rsidRPr="00835ECE" w:rsidRDefault="00E0054C" w:rsidP="00901E99">
      <w:pPr>
        <w:numPr>
          <w:ilvl w:val="2"/>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consulta e aceitação prévias do órgão ou da entidade gerenciadora e do fornecedor.</w:t>
      </w:r>
    </w:p>
    <w:p w14:paraId="5C04FE69" w14:textId="77777777" w:rsidR="00E0054C" w:rsidRPr="00835ECE" w:rsidRDefault="00E0054C" w:rsidP="00901E99">
      <w:pPr>
        <w:numPr>
          <w:ilvl w:val="1"/>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A autorização do órgão ou entidade gerenciadora apenas será realizada após a aceitação da adesão pelo fornecedor.</w:t>
      </w:r>
    </w:p>
    <w:p w14:paraId="46A0F768" w14:textId="77777777" w:rsidR="00E0054C" w:rsidRPr="00835ECE" w:rsidRDefault="00E0054C" w:rsidP="00901E99">
      <w:pPr>
        <w:numPr>
          <w:ilvl w:val="2"/>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O órgão ou entidade gerenciadora poderá rejeitar adesões caso elas possam acarretar prejuízo à execução de seus próprios contratos ou à sua capacidade de gerenciamento.</w:t>
      </w:r>
    </w:p>
    <w:p w14:paraId="284034E3" w14:textId="77777777" w:rsidR="00E0054C" w:rsidRPr="00835ECE" w:rsidRDefault="00E0054C" w:rsidP="00901E99">
      <w:pPr>
        <w:numPr>
          <w:ilvl w:val="1"/>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Após a autorização do órgão ou da entidade gerenciadora, o órgão ou entidade não participante deverá efetivar a aquisição ou a contratação solicitada em até noventa dias, observado o prazo de vigência da ata.</w:t>
      </w:r>
    </w:p>
    <w:p w14:paraId="4239B5B7" w14:textId="77777777" w:rsidR="00E0054C" w:rsidRPr="00835ECE" w:rsidRDefault="00E0054C" w:rsidP="00901E99">
      <w:pPr>
        <w:numPr>
          <w:ilvl w:val="1"/>
          <w:numId w:val="14"/>
        </w:numPr>
        <w:spacing w:after="0" w:line="240" w:lineRule="auto"/>
        <w:ind w:left="0" w:hanging="7"/>
        <w:jc w:val="both"/>
        <w:rPr>
          <w:rFonts w:ascii="Times New Roman" w:hAnsi="Times New Roman" w:cs="Times New Roman"/>
          <w:sz w:val="20"/>
          <w:szCs w:val="20"/>
        </w:rPr>
      </w:pPr>
      <w:r w:rsidRPr="00835ECE">
        <w:rPr>
          <w:rFonts w:ascii="Times New Roman" w:hAnsi="Times New Roman" w:cs="Times New Roman"/>
          <w:sz w:val="20"/>
          <w:szCs w:val="2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AFD11BC" w14:textId="77777777" w:rsidR="00E0054C" w:rsidRPr="00835ECE" w:rsidRDefault="00E0054C" w:rsidP="00901E99">
      <w:pPr>
        <w:numPr>
          <w:ilvl w:val="1"/>
          <w:numId w:val="14"/>
        </w:numPr>
        <w:spacing w:after="0" w:line="240" w:lineRule="auto"/>
        <w:ind w:left="0" w:hanging="7"/>
        <w:jc w:val="both"/>
        <w:rPr>
          <w:rFonts w:ascii="Times New Roman" w:hAnsi="Times New Roman" w:cs="Times New Roman"/>
          <w:sz w:val="20"/>
          <w:szCs w:val="20"/>
        </w:rPr>
      </w:pPr>
      <w:r w:rsidRPr="00835ECE">
        <w:rPr>
          <w:rFonts w:ascii="Times New Roman" w:hAnsi="Times New Roman" w:cs="Times New Roman"/>
          <w:sz w:val="20"/>
          <w:szCs w:val="20"/>
        </w:rPr>
        <w:t>O órgão ou a entidade poderá aderir a item da ata de registro de preços da qual seja integrante, na qualidade de não participante, para aqueles itens para os quais não tenha quantitativo registrado, observados os requisitos do item 3.1.</w:t>
      </w:r>
    </w:p>
    <w:p w14:paraId="199E347D"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Dos limites para as adesões</w:t>
      </w:r>
    </w:p>
    <w:p w14:paraId="6550550F"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5DBFC63"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36E36EE"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3.7.</w:t>
      </w:r>
    </w:p>
    <w:p w14:paraId="663E47E9"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7E59B4CB"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Vedação a acréscimo de quantitativos</w:t>
      </w:r>
    </w:p>
    <w:p w14:paraId="5279D950"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É vedado efetuar acréscimos nos quantitativos fixados na ata de registro de preços.</w:t>
      </w:r>
    </w:p>
    <w:p w14:paraId="2792BEC9" w14:textId="77777777" w:rsidR="00E0054C" w:rsidRPr="00835ECE" w:rsidRDefault="00E0054C" w:rsidP="00901E99">
      <w:pPr>
        <w:numPr>
          <w:ilvl w:val="0"/>
          <w:numId w:val="14"/>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VALIDADE, FORMALIZAÇÃO DA ATA DE REGISTRO DE PREÇOS E CADASTRO RESERVA</w:t>
      </w:r>
    </w:p>
    <w:p w14:paraId="43ADEE00" w14:textId="77777777" w:rsidR="00E0054C" w:rsidRPr="00835ECE" w:rsidRDefault="00E0054C" w:rsidP="00901E99">
      <w:pPr>
        <w:numPr>
          <w:ilvl w:val="1"/>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2904CB2" w14:textId="77777777" w:rsidR="00E0054C" w:rsidRPr="00835ECE" w:rsidRDefault="00E0054C" w:rsidP="00901E99">
      <w:pPr>
        <w:numPr>
          <w:ilvl w:val="2"/>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4DB0235" w14:textId="77777777" w:rsidR="00E0054C" w:rsidRPr="00835ECE" w:rsidRDefault="00E0054C" w:rsidP="00901E99">
      <w:pPr>
        <w:numPr>
          <w:ilvl w:val="2"/>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Na formalização do contrato ou do instrumento substituto deverá haver a indicação da disponibilidade dos créditos orçamentários respectivos.</w:t>
      </w:r>
    </w:p>
    <w:p w14:paraId="10F09848" w14:textId="77777777" w:rsidR="00E0054C" w:rsidRPr="00835ECE" w:rsidRDefault="00E0054C" w:rsidP="00901E99">
      <w:pPr>
        <w:numPr>
          <w:ilvl w:val="1"/>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90EB148" w14:textId="77777777" w:rsidR="00E0054C" w:rsidRPr="00835ECE" w:rsidRDefault="00E0054C" w:rsidP="00901E99">
      <w:pPr>
        <w:numPr>
          <w:ilvl w:val="2"/>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 O instrumento contratual de que trata o item 5.2. deverá ser assinado no prazo de validade da ata de registro de preços.</w:t>
      </w:r>
    </w:p>
    <w:p w14:paraId="43B42106" w14:textId="77777777" w:rsidR="00E0054C" w:rsidRPr="00835ECE" w:rsidRDefault="00E0054C" w:rsidP="00901E99">
      <w:pPr>
        <w:numPr>
          <w:ilvl w:val="1"/>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Os contratos decorrentes do sistema de registro de preços poderão ser alterados, observado o art. 124 da Lei nº 14.133, de 2021.</w:t>
      </w:r>
    </w:p>
    <w:p w14:paraId="7063C568" w14:textId="77777777" w:rsidR="00E0054C" w:rsidRPr="00835ECE" w:rsidRDefault="00E0054C" w:rsidP="00901E99">
      <w:pPr>
        <w:numPr>
          <w:ilvl w:val="1"/>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Após a homologação da licitação ou da contratação direta, deverão ser observadas as seguintes condições para formalização da ata de registro de preços:</w:t>
      </w:r>
    </w:p>
    <w:p w14:paraId="3E992C01" w14:textId="77777777" w:rsidR="00E0054C" w:rsidRPr="00835ECE" w:rsidRDefault="00E0054C" w:rsidP="00901E99">
      <w:pPr>
        <w:numPr>
          <w:ilvl w:val="2"/>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1539FAB5" w14:textId="77777777" w:rsidR="00E0054C" w:rsidRPr="00835ECE" w:rsidRDefault="00E0054C" w:rsidP="00901E99">
      <w:pPr>
        <w:numPr>
          <w:ilvl w:val="2"/>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Será incluído na ata, na forma de anexo, o registro dos licitantes ou dos fornecedores que:</w:t>
      </w:r>
    </w:p>
    <w:p w14:paraId="6C53AB26" w14:textId="77777777" w:rsidR="00E0054C" w:rsidRPr="00835ECE" w:rsidRDefault="00E0054C" w:rsidP="00901E99">
      <w:pPr>
        <w:numPr>
          <w:ilvl w:val="3"/>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Aceitarem cotar os bens, as obras ou os serviços com preços iguais aos do adjudicatário, observada a classificação da licitação; e </w:t>
      </w:r>
    </w:p>
    <w:p w14:paraId="60D9AFE3" w14:textId="77777777" w:rsidR="00E0054C" w:rsidRPr="00835ECE" w:rsidRDefault="00E0054C" w:rsidP="00901E99">
      <w:pPr>
        <w:numPr>
          <w:ilvl w:val="3"/>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 xml:space="preserve">Mantiverem sua proposta original. </w:t>
      </w:r>
      <w:bookmarkStart w:id="42" w:name="cadastro_reserva"/>
      <w:bookmarkEnd w:id="42"/>
    </w:p>
    <w:p w14:paraId="1A3D84A3" w14:textId="77777777" w:rsidR="00E0054C" w:rsidRPr="00835ECE" w:rsidRDefault="00E0054C" w:rsidP="00901E99">
      <w:pPr>
        <w:numPr>
          <w:ilvl w:val="2"/>
          <w:numId w:val="14"/>
        </w:numPr>
        <w:spacing w:after="0" w:line="240" w:lineRule="auto"/>
        <w:ind w:left="142" w:firstLine="0"/>
        <w:jc w:val="both"/>
        <w:rPr>
          <w:rFonts w:ascii="Times New Roman" w:hAnsi="Times New Roman" w:cs="Times New Roman"/>
          <w:sz w:val="20"/>
          <w:szCs w:val="20"/>
        </w:rPr>
      </w:pPr>
      <w:r w:rsidRPr="00835ECE">
        <w:rPr>
          <w:rFonts w:ascii="Times New Roman" w:hAnsi="Times New Roman" w:cs="Times New Roman"/>
          <w:sz w:val="20"/>
          <w:szCs w:val="20"/>
        </w:rPr>
        <w:t>Será respeitada, nas contratações, a ordem de classificação dos licitantes ou dos fornecedores registrados na ata.</w:t>
      </w:r>
    </w:p>
    <w:p w14:paraId="45162DA4"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registro a que se refere o item 4.4.2</w:t>
      </w:r>
      <w:r w:rsidRPr="00835ECE">
        <w:rPr>
          <w:rFonts w:ascii="Times New Roman" w:hAnsi="Times New Roman" w:cs="Times New Roman"/>
          <w:b/>
          <w:bCs/>
          <w:sz w:val="20"/>
          <w:szCs w:val="20"/>
        </w:rPr>
        <w:t xml:space="preserve"> </w:t>
      </w:r>
      <w:r w:rsidRPr="00835ECE">
        <w:rPr>
          <w:rFonts w:ascii="Times New Roman" w:hAnsi="Times New Roman" w:cs="Times New Roman"/>
          <w:sz w:val="20"/>
          <w:szCs w:val="20"/>
        </w:rPr>
        <w:t>tem por objetivo a formação de cadastro de reserva para o caso de impossibilidade de atendimento pelo signatário da ata.</w:t>
      </w:r>
    </w:p>
    <w:p w14:paraId="7EE1D0E7"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Para fins da ordem de classificação, os licitantes ou fornecedores que aceitarem reduzir suas propostas para o preço do adjudicatário antecederão aqueles que mantiverem sua proposta original.</w:t>
      </w:r>
    </w:p>
    <w:p w14:paraId="38183670"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A habilitação dos licitantes que comporão o cadastro de reserva a que se refere 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cadastro_reserva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4.4.2.2</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somente será efetuada quando houver necessidade de contratação dos licitantes remanescentes, nas seguintes hipóteses:</w:t>
      </w:r>
      <w:bookmarkStart w:id="43" w:name="habilitacao_reserva"/>
      <w:bookmarkEnd w:id="43"/>
    </w:p>
    <w:p w14:paraId="13ED3EBB"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Quando o licitante vencedor não assinar a ata de registro de preços, no prazo e nas condições estabelecidos no edital ou no aviso de contratação direta; e</w:t>
      </w:r>
    </w:p>
    <w:p w14:paraId="0F8C4FD2"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Quando houver o cancelamento do registro do licitante ou do registro de preços nas hipóteses previstas no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cancelamento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8</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w:t>
      </w:r>
    </w:p>
    <w:p w14:paraId="14DEF47F"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preço registrado com indicação dos licitantes e fornecedores será divulgado no PNCP e ficará disponibilizado durante a vigência da ata de registro de preços.</w:t>
      </w:r>
    </w:p>
    <w:p w14:paraId="4856715F"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481D0F"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48F903B"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A ata de registro de preços será assinada por meio de assinatura digital e disponibilizada no Sistema de Registro de Preços.</w:t>
      </w:r>
    </w:p>
    <w:p w14:paraId="729D01B8"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Quando o convocado não assinar a ata de registro de preços no prazo e nas condições estabelecidos no edital ou no aviso de contratação, e observado o disposto no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habilitacao_reserva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4.7</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observando o item 4.7 e subitens, fica facultado à Administração convocar os licitantes remanescentes do cadastro de reserva, na ordem de classificação, para fazê-lo em igual prazo e nas condições propostas pelo primeiro classificado.</w:t>
      </w:r>
      <w:bookmarkStart w:id="44" w:name="recusa_dos_que_baixaram_preco"/>
      <w:bookmarkEnd w:id="44"/>
    </w:p>
    <w:p w14:paraId="0C57EB54"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Na hipótese de nenhum dos licitantes que trata o item 4.4.2.1, aceitar a contratação nos termos do item anterior, a Administração, observados o valor estimado e sua eventual atualização nos termos do edital ou do aviso de contratação direta, poderá:</w:t>
      </w:r>
    </w:p>
    <w:p w14:paraId="23EBB62E"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24B8D330"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Adjudicar e firmar o contrato nas condições ofertadas pelos licitantes ou fornecedores remanescentes, atendida a ordem classificatória, quando frustrada a negociação de melhor condição.</w:t>
      </w:r>
    </w:p>
    <w:p w14:paraId="618A8F0F"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B9F1C40" w14:textId="77777777" w:rsidR="00E0054C" w:rsidRPr="00835ECE" w:rsidRDefault="00E0054C" w:rsidP="00901E99">
      <w:pPr>
        <w:numPr>
          <w:ilvl w:val="0"/>
          <w:numId w:val="14"/>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ALTERAÇÃO OU ATUALIZAÇÃO DOS PREÇOS REGISTRADOS</w:t>
      </w:r>
    </w:p>
    <w:p w14:paraId="420B8902" w14:textId="77777777" w:rsidR="00E0054C" w:rsidRPr="00835ECE" w:rsidRDefault="00E0054C" w:rsidP="00901E99">
      <w:pPr>
        <w:numPr>
          <w:ilvl w:val="1"/>
          <w:numId w:val="14"/>
        </w:numPr>
        <w:spacing w:after="0" w:line="240" w:lineRule="auto"/>
        <w:ind w:left="0" w:hanging="7"/>
        <w:jc w:val="both"/>
        <w:rPr>
          <w:rFonts w:ascii="Times New Roman" w:hAnsi="Times New Roman" w:cs="Times New Roman"/>
          <w:sz w:val="20"/>
          <w:szCs w:val="20"/>
        </w:rPr>
      </w:pPr>
      <w:r w:rsidRPr="00835ECE">
        <w:rPr>
          <w:rFonts w:ascii="Times New Roman" w:hAnsi="Times New Roman" w:cs="Times New Roman"/>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4F93EFB0" w14:textId="77777777" w:rsidR="00E0054C" w:rsidRPr="00835ECE" w:rsidRDefault="00E0054C" w:rsidP="00901E99">
      <w:pPr>
        <w:numPr>
          <w:ilvl w:val="2"/>
          <w:numId w:val="14"/>
        </w:numPr>
        <w:spacing w:after="0" w:line="240" w:lineRule="auto"/>
        <w:ind w:left="0" w:hanging="7"/>
        <w:jc w:val="both"/>
        <w:rPr>
          <w:rFonts w:ascii="Times New Roman" w:hAnsi="Times New Roman" w:cs="Times New Roman"/>
          <w:sz w:val="20"/>
          <w:szCs w:val="20"/>
        </w:rPr>
      </w:pPr>
      <w:r w:rsidRPr="00835ECE">
        <w:rPr>
          <w:rFonts w:ascii="Times New Roman" w:hAnsi="Times New Roman" w:cs="Times New Roman"/>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95F043B" w14:textId="77777777" w:rsidR="00E0054C" w:rsidRPr="00835ECE" w:rsidRDefault="00E0054C" w:rsidP="00901E99">
      <w:pPr>
        <w:numPr>
          <w:ilvl w:val="2"/>
          <w:numId w:val="14"/>
        </w:numPr>
        <w:spacing w:after="0" w:line="240" w:lineRule="auto"/>
        <w:ind w:left="0" w:hanging="7"/>
        <w:jc w:val="both"/>
        <w:rPr>
          <w:rFonts w:ascii="Times New Roman" w:hAnsi="Times New Roman" w:cs="Times New Roman"/>
          <w:sz w:val="20"/>
          <w:szCs w:val="20"/>
        </w:rPr>
      </w:pPr>
      <w:r w:rsidRPr="00835ECE">
        <w:rPr>
          <w:rFonts w:ascii="Times New Roman" w:hAnsi="Times New Roman" w:cs="Times New Roman"/>
          <w:sz w:val="20"/>
          <w:szCs w:val="20"/>
        </w:rPr>
        <w:t xml:space="preserve">Em caso de criação, alteração ou extinção de quaisquer tributos ou encargos legais ou a superveniência de disposições legais, com comprovada repercussão sobre os preços registrados; </w:t>
      </w:r>
    </w:p>
    <w:p w14:paraId="4D324EB5" w14:textId="77777777" w:rsidR="00E0054C" w:rsidRPr="00835ECE" w:rsidRDefault="00E0054C" w:rsidP="00901E99">
      <w:pPr>
        <w:numPr>
          <w:ilvl w:val="2"/>
          <w:numId w:val="14"/>
        </w:numPr>
        <w:spacing w:after="0" w:line="240" w:lineRule="auto"/>
        <w:ind w:left="0" w:hanging="7"/>
        <w:jc w:val="both"/>
        <w:rPr>
          <w:rFonts w:ascii="Times New Roman" w:hAnsi="Times New Roman" w:cs="Times New Roman"/>
          <w:sz w:val="20"/>
          <w:szCs w:val="20"/>
        </w:rPr>
      </w:pPr>
      <w:r w:rsidRPr="00835ECE">
        <w:rPr>
          <w:rFonts w:ascii="Times New Roman" w:hAnsi="Times New Roman" w:cs="Times New Roman"/>
          <w:sz w:val="20"/>
          <w:szCs w:val="20"/>
        </w:rPr>
        <w:t>Na hipótese de previsão no edital ou no aviso de contratação direta de cláusula de reajustamento ou repactuação sobre os preços registrados, nos termos da Lei nº 14.133, de 2021.</w:t>
      </w:r>
    </w:p>
    <w:p w14:paraId="1E025896" w14:textId="77777777" w:rsidR="00E0054C" w:rsidRPr="00835ECE" w:rsidRDefault="00E0054C" w:rsidP="00901E99">
      <w:pPr>
        <w:numPr>
          <w:ilvl w:val="3"/>
          <w:numId w:val="14"/>
        </w:numPr>
        <w:spacing w:after="0" w:line="240" w:lineRule="auto"/>
        <w:ind w:left="0" w:hanging="7"/>
        <w:jc w:val="both"/>
        <w:rPr>
          <w:rFonts w:ascii="Times New Roman" w:hAnsi="Times New Roman" w:cs="Times New Roman"/>
          <w:sz w:val="20"/>
          <w:szCs w:val="20"/>
        </w:rPr>
      </w:pPr>
      <w:r w:rsidRPr="00835ECE">
        <w:rPr>
          <w:rFonts w:ascii="Times New Roman" w:hAnsi="Times New Roman" w:cs="Times New Roman"/>
          <w:sz w:val="20"/>
          <w:szCs w:val="20"/>
        </w:rPr>
        <w:t xml:space="preserve">No caso do reajustamento, deverá ser respeitada a contagem da anualidade e o índice previstos para a contratação;  </w:t>
      </w:r>
    </w:p>
    <w:p w14:paraId="5B0D3C5F" w14:textId="77777777" w:rsidR="00E0054C" w:rsidRPr="00835ECE" w:rsidRDefault="00E0054C" w:rsidP="00901E99">
      <w:pPr>
        <w:numPr>
          <w:ilvl w:val="3"/>
          <w:numId w:val="14"/>
        </w:numPr>
        <w:spacing w:after="0" w:line="240" w:lineRule="auto"/>
        <w:ind w:left="0" w:hanging="7"/>
        <w:jc w:val="both"/>
        <w:rPr>
          <w:rFonts w:ascii="Times New Roman" w:hAnsi="Times New Roman" w:cs="Times New Roman"/>
          <w:sz w:val="20"/>
          <w:szCs w:val="20"/>
        </w:rPr>
      </w:pPr>
      <w:r w:rsidRPr="00835ECE">
        <w:rPr>
          <w:rFonts w:ascii="Times New Roman" w:hAnsi="Times New Roman" w:cs="Times New Roman"/>
          <w:sz w:val="20"/>
          <w:szCs w:val="20"/>
        </w:rPr>
        <w:t>No caso da repactuação, poderá ser a pedido do interessado, conforme critérios definidos para a contratação.</w:t>
      </w:r>
    </w:p>
    <w:p w14:paraId="25D1E619" w14:textId="77777777" w:rsidR="00E0054C" w:rsidRPr="00835ECE" w:rsidRDefault="00E0054C" w:rsidP="00901E99">
      <w:pPr>
        <w:numPr>
          <w:ilvl w:val="0"/>
          <w:numId w:val="14"/>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NEGOCIAÇÃO DE PREÇOS REGISTRADOS</w:t>
      </w:r>
    </w:p>
    <w:p w14:paraId="007521E8"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Na hipótese de o preço registrado tornar-se superior ao preço praticado no mercado por motivo superveniente, o órgão ou entidade gerenciadora convocará o fornecedor para negociar a redução do preço registrado.</w:t>
      </w:r>
    </w:p>
    <w:p w14:paraId="28A26613"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Caso não aceite reduzir seu preço aos valores praticados pelo mercado, o fornecedor será liberado do compromisso assumido quanto ao item registrado, sem aplicação de penalidades administrativas.</w:t>
      </w:r>
    </w:p>
    <w:p w14:paraId="7932A17F"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66A6C21"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Se não obtiver êxito nas negociações, o órgão ou entidade gerenciadora procederá ao cancelamento da ata de registro de preços, adotando as medidas cabíveis para obtenção de contratação mais vantajosa.</w:t>
      </w:r>
      <w:bookmarkStart w:id="45" w:name="reducao_preco_mercado_negociacao_frustra"/>
      <w:bookmarkEnd w:id="45"/>
    </w:p>
    <w:p w14:paraId="5BC2E7E8"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F4798C7"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6" w:name="hipotese_preco_mercado_maior"/>
      <w:bookmarkEnd w:id="46"/>
    </w:p>
    <w:p w14:paraId="58BD00E7"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Neste caso, o fornecedor encaminhará, juntamente com o pedido de alteração, a documentação comprobatória ou </w:t>
      </w:r>
      <w:proofErr w:type="spellStart"/>
      <w:r w:rsidRPr="00835ECE">
        <w:rPr>
          <w:rFonts w:ascii="Times New Roman" w:hAnsi="Times New Roman" w:cs="Times New Roman"/>
          <w:sz w:val="20"/>
          <w:szCs w:val="20"/>
        </w:rPr>
        <w:t>a</w:t>
      </w:r>
      <w:proofErr w:type="spellEnd"/>
      <w:r w:rsidRPr="00835ECE">
        <w:rPr>
          <w:rFonts w:ascii="Times New Roman" w:hAnsi="Times New Roman" w:cs="Times New Roman"/>
          <w:sz w:val="20"/>
          <w:szCs w:val="20"/>
        </w:rPr>
        <w:t xml:space="preserve"> planilha de custos que demonstre a inviabilidade do preço registrado em relação às condições inicialmente pactuadas.</w:t>
      </w:r>
      <w:bookmarkStart w:id="47" w:name="prova_preco_mercado_maior"/>
      <w:bookmarkEnd w:id="47"/>
    </w:p>
    <w:p w14:paraId="65D88C5C"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cancelamento_do_fornecedor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8.1</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sem prejuízo das sanções previstas na Lei nº 14.133, de 2021, e na legislação aplicável.</w:t>
      </w:r>
      <w:bookmarkStart w:id="48" w:name="nao_comprovacao_majoracao_mercado"/>
      <w:bookmarkEnd w:id="48"/>
    </w:p>
    <w:p w14:paraId="3F8D9B96"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36968E21"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 xml:space="preserve">Se não obtiver êxito nas negociações, o órgão ou entidade gerenciadora procederá ao cancelamento da ata de registro de preços, nos termos do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cancelamento_da_ata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8.4</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e adotará as medidas cabíveis para a obtenção da contratação mais vantajosa.</w:t>
      </w:r>
      <w:bookmarkStart w:id="49" w:name="majora_preco_mercado_negociacao_frustra"/>
      <w:bookmarkEnd w:id="49"/>
    </w:p>
    <w:p w14:paraId="48D74A26"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Na hipótese de comprovação da majoração do preço de mercado que inviabilize o preço registrado, conforme previsto no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hipotese_preco_mercado_maior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6.2</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e no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prova_preco_mercado_maior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6.2.1</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o órgão ou entidade gerenciadora atualizará o preço registrado, de acordo com a realidade dos valores praticados pelo mercado.</w:t>
      </w:r>
    </w:p>
    <w:p w14:paraId="06447C8F"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C6B2AE2" w14:textId="77777777" w:rsidR="00E0054C" w:rsidRPr="00835ECE" w:rsidRDefault="00E0054C" w:rsidP="00901E99">
      <w:pPr>
        <w:numPr>
          <w:ilvl w:val="0"/>
          <w:numId w:val="14"/>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REMANEJAMENTO DAS QUANTIDADES REGISTRADAS NA ATA DE REGISTRO DE PREÇOS</w:t>
      </w:r>
    </w:p>
    <w:p w14:paraId="0658C4AC"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167DA02D"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O remanejamento somente poderá ser feito:</w:t>
      </w:r>
    </w:p>
    <w:p w14:paraId="6C769FD5"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De órgão ou entidade participante para órgão ou entidade participante; ou</w:t>
      </w:r>
    </w:p>
    <w:p w14:paraId="1DDEA525"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De órgão ou entidade participante para órgão ou entidade não participante.</w:t>
      </w:r>
    </w:p>
    <w:p w14:paraId="01722C2D"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órgão ou entidade gerenciadora que tiver estimado as quantidades que pretende contratar será considerado participante para efeito do remanejamento.</w:t>
      </w:r>
      <w:bookmarkStart w:id="50" w:name="gerenciador_estimador_é_partic_em_remane"/>
      <w:bookmarkEnd w:id="50"/>
    </w:p>
    <w:p w14:paraId="14156283"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Na hipótese de remanejamento de órgão ou entidade participante para órgão ou entidade não participante, serão observados os limites previstos no art. 32 do Decreto nº 11.462, de 2023.</w:t>
      </w:r>
    </w:p>
    <w:p w14:paraId="1370FCDB"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0A1248D"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1042640"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Na hipótese da compra centralizada, não havendo indicação pelo órgão ou pela entidade gerenciadora, dos quantitativos dos participantes da compra centralizada, nos termos do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gerenciador_estimador_é_partic_em_remane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7.3</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a distribuição das quantidades para a execução descentralizada será por meio do remanejamento.</w:t>
      </w:r>
    </w:p>
    <w:p w14:paraId="473C5292" w14:textId="77777777" w:rsidR="00E0054C" w:rsidRPr="00835ECE" w:rsidRDefault="00E0054C" w:rsidP="00901E99">
      <w:pPr>
        <w:numPr>
          <w:ilvl w:val="0"/>
          <w:numId w:val="14"/>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CANCELAMENTO DO REGISTRO DO LICITANTE VENCEDOR E DOS PREÇOS REGISTRADOS</w:t>
      </w:r>
      <w:bookmarkStart w:id="51" w:name="cancelamento"/>
      <w:bookmarkEnd w:id="51"/>
    </w:p>
    <w:p w14:paraId="7038857A"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registro do fornecedor será cancelado pelo gerenciador, quando o fornecedor:</w:t>
      </w:r>
      <w:bookmarkStart w:id="52" w:name="cancelamento_do_fornecedor"/>
      <w:bookmarkEnd w:id="52"/>
    </w:p>
    <w:p w14:paraId="43657C60"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Descumprir as condições da ata de registro de preços, sem motivo justificado;</w:t>
      </w:r>
    </w:p>
    <w:p w14:paraId="27614DD0"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Não retirar a nota de empenho, ou instrumento equivalente, no prazo estabelecido pela Administração sem justificativa razoável;</w:t>
      </w:r>
    </w:p>
    <w:p w14:paraId="5AF2DD5B"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Não aceitar manter seu preço registrado, na hipótese prevista no artigo 27, § 2º, do Decreto nº 11.462, de 2023; ou</w:t>
      </w:r>
    </w:p>
    <w:p w14:paraId="3222E020"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Sofrer sanção prevista nos incisos III ou IV do caput do art. 156 da Lei nº 14.133, de 2021.</w:t>
      </w:r>
    </w:p>
    <w:p w14:paraId="7EFCECF5" w14:textId="77777777" w:rsidR="00E0054C" w:rsidRPr="00835ECE" w:rsidRDefault="00E0054C" w:rsidP="00901E99">
      <w:pPr>
        <w:numPr>
          <w:ilvl w:val="3"/>
          <w:numId w:val="14"/>
        </w:numPr>
        <w:spacing w:after="0" w:line="240" w:lineRule="auto"/>
        <w:ind w:left="1134"/>
        <w:jc w:val="both"/>
        <w:rPr>
          <w:rFonts w:ascii="Times New Roman" w:hAnsi="Times New Roman" w:cs="Times New Roman"/>
          <w:sz w:val="20"/>
          <w:szCs w:val="20"/>
        </w:rPr>
      </w:pPr>
      <w:r w:rsidRPr="00835ECE">
        <w:rPr>
          <w:rFonts w:ascii="Times New Roman" w:hAnsi="Times New Roman" w:cs="Times New Roman"/>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81B8231"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 O cancelamento de registros nas hipóteses previstas no item </w:t>
      </w:r>
      <w:r w:rsidRPr="00835ECE">
        <w:rPr>
          <w:rFonts w:ascii="Times New Roman" w:hAnsi="Times New Roman" w:cs="Times New Roman"/>
          <w:sz w:val="20"/>
          <w:szCs w:val="20"/>
        </w:rPr>
        <w:fldChar w:fldCharType="begin"/>
      </w:r>
      <w:r w:rsidRPr="00835ECE">
        <w:rPr>
          <w:rFonts w:ascii="Times New Roman" w:hAnsi="Times New Roman" w:cs="Times New Roman"/>
          <w:sz w:val="20"/>
          <w:szCs w:val="20"/>
        </w:rPr>
        <w:instrText xml:space="preserve"> REF cancelamento_do_fornecedor \r \h  \* MERGEFORMAT </w:instrText>
      </w:r>
      <w:r w:rsidRPr="00835ECE">
        <w:rPr>
          <w:rFonts w:ascii="Times New Roman" w:hAnsi="Times New Roman" w:cs="Times New Roman"/>
          <w:sz w:val="20"/>
          <w:szCs w:val="20"/>
        </w:rPr>
      </w:r>
      <w:r w:rsidRPr="00835ECE">
        <w:rPr>
          <w:rFonts w:ascii="Times New Roman" w:hAnsi="Times New Roman" w:cs="Times New Roman"/>
          <w:sz w:val="20"/>
          <w:szCs w:val="20"/>
        </w:rPr>
        <w:fldChar w:fldCharType="separate"/>
      </w:r>
      <w:r w:rsidRPr="00835ECE">
        <w:rPr>
          <w:rFonts w:ascii="Times New Roman" w:hAnsi="Times New Roman" w:cs="Times New Roman"/>
          <w:sz w:val="20"/>
          <w:szCs w:val="20"/>
        </w:rPr>
        <w:t>8.1</w:t>
      </w:r>
      <w:r w:rsidRPr="00835ECE">
        <w:rPr>
          <w:rFonts w:ascii="Times New Roman" w:hAnsi="Times New Roman" w:cs="Times New Roman"/>
          <w:sz w:val="20"/>
          <w:szCs w:val="20"/>
        </w:rPr>
        <w:fldChar w:fldCharType="end"/>
      </w:r>
      <w:r w:rsidRPr="00835ECE">
        <w:rPr>
          <w:rFonts w:ascii="Times New Roman" w:hAnsi="Times New Roman" w:cs="Times New Roman"/>
          <w:sz w:val="20"/>
          <w:szCs w:val="20"/>
        </w:rPr>
        <w:t xml:space="preserve"> será formalizado por despacho do órgão ou da entidade gerenciadora, garantidos os princípios do contraditório e da ampla defesa.</w:t>
      </w:r>
    </w:p>
    <w:p w14:paraId="625E7022"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Na hipótese de cancelamento do registro do fornecedor, o órgão ou a entidade gerenciadora poderá convocar os licitantes que compõem o cadastro de reserva, observada a ordem de classificação.</w:t>
      </w:r>
    </w:p>
    <w:p w14:paraId="5C00BC7D"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cancelamento dos preços registrados poderá ser realizado pelo gerenciador, em determinada ata de registro de preços, total ou parcialmente, nas seguintes hipóteses, desde que devidamente comprovadas e justificadas:</w:t>
      </w:r>
      <w:bookmarkStart w:id="53" w:name="cancelamento_da_ata"/>
      <w:bookmarkEnd w:id="53"/>
      <w:r w:rsidRPr="00835ECE">
        <w:rPr>
          <w:rFonts w:ascii="Times New Roman" w:hAnsi="Times New Roman" w:cs="Times New Roman"/>
          <w:sz w:val="20"/>
          <w:szCs w:val="20"/>
        </w:rPr>
        <w:t xml:space="preserve"> </w:t>
      </w:r>
    </w:p>
    <w:p w14:paraId="234BF615"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Por razão de interesse público;</w:t>
      </w:r>
    </w:p>
    <w:p w14:paraId="342C41F8"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 pedido do fornecedor, decorrente de caso fortuito ou força maior; ou</w:t>
      </w:r>
    </w:p>
    <w:p w14:paraId="20EBA5BB"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Se não houver êxito nas negociações, nas hipóteses em que o preço de mercado tornar-se superior ou inferior ao preço registrado, nos termos do artigos 26, § 3º </w:t>
      </w:r>
      <w:proofErr w:type="gramStart"/>
      <w:r w:rsidRPr="00835ECE">
        <w:rPr>
          <w:rFonts w:ascii="Times New Roman" w:hAnsi="Times New Roman" w:cs="Times New Roman"/>
          <w:sz w:val="20"/>
          <w:szCs w:val="20"/>
        </w:rPr>
        <w:t>e  27</w:t>
      </w:r>
      <w:proofErr w:type="gramEnd"/>
      <w:r w:rsidRPr="00835ECE">
        <w:rPr>
          <w:rFonts w:ascii="Times New Roman" w:hAnsi="Times New Roman" w:cs="Times New Roman"/>
          <w:sz w:val="20"/>
          <w:szCs w:val="20"/>
        </w:rPr>
        <w:t xml:space="preserve">, § 4º, ambos do Decreto nº 11.462, de 2023. </w:t>
      </w:r>
    </w:p>
    <w:p w14:paraId="0B41BA39" w14:textId="77777777" w:rsidR="00E0054C" w:rsidRPr="00835ECE" w:rsidRDefault="00E0054C" w:rsidP="00901E99">
      <w:pPr>
        <w:numPr>
          <w:ilvl w:val="0"/>
          <w:numId w:val="14"/>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DAS PENALIDADES</w:t>
      </w:r>
    </w:p>
    <w:p w14:paraId="7391D487"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descumprimento da Ata de Registro de Preços ensejará aplicação das penalidades estabelecidas no edital ou no aviso de contratação direta.</w:t>
      </w:r>
    </w:p>
    <w:p w14:paraId="3C93253F" w14:textId="77777777" w:rsidR="00E0054C" w:rsidRPr="00835ECE" w:rsidRDefault="00E0054C" w:rsidP="00901E99">
      <w:pPr>
        <w:numPr>
          <w:ilvl w:val="2"/>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As sanções também se aplicam aos integrantes do cadastro de reserva no registro de preços que, convocados, não honrarem o compromisso assumido injustificadamente após terem assinado a ata. </w:t>
      </w:r>
    </w:p>
    <w:p w14:paraId="7408B26F"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CB23048"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órgão ou entidade participante deverá comunicar ao órgão gerenciador qualquer das ocorrências previstas no item 9.1, dada a necessidade de instauração de procedimento para cancelamento do registro do fornecedor.</w:t>
      </w:r>
    </w:p>
    <w:p w14:paraId="2AF2F99F" w14:textId="77777777" w:rsidR="00E0054C" w:rsidRPr="00835ECE" w:rsidRDefault="00E0054C" w:rsidP="00901E99">
      <w:pPr>
        <w:numPr>
          <w:ilvl w:val="0"/>
          <w:numId w:val="14"/>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CONDIÇÕES GERAIS</w:t>
      </w:r>
    </w:p>
    <w:p w14:paraId="465F1CD5"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9E1E993" w14:textId="77777777" w:rsidR="00E0054C" w:rsidRPr="00835ECE" w:rsidRDefault="00E0054C" w:rsidP="00901E99">
      <w:pPr>
        <w:numPr>
          <w:ilvl w:val="1"/>
          <w:numId w:val="14"/>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No caso de adjudicação por preço global de grupo de itens, só será admitida a contratação de parte de itens do grupo se houver prévia pesquisa de mercado e demonstração de sua vantagem para o órgão ou a entidade.</w:t>
      </w:r>
    </w:p>
    <w:p w14:paraId="7ACA903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Para firmeza e validade do pactuado, a presente Ata foi lavrada em 03 (três) vias de igual teor, que, depois de lida e achada em ordem, vai assinada pelas partes e encaminhada cópia aos demais órgãos participantes.</w:t>
      </w:r>
    </w:p>
    <w:p w14:paraId="480B18FF" w14:textId="2A4D6C1C" w:rsidR="00E0054C" w:rsidRPr="00835ECE" w:rsidRDefault="0099193E" w:rsidP="0099193E">
      <w:pPr>
        <w:spacing w:after="0" w:line="240" w:lineRule="auto"/>
        <w:jc w:val="center"/>
        <w:rPr>
          <w:rFonts w:ascii="Times New Roman" w:hAnsi="Times New Roman" w:cs="Times New Roman"/>
          <w:sz w:val="20"/>
          <w:szCs w:val="20"/>
        </w:rPr>
      </w:pPr>
      <w:r w:rsidRPr="00835ECE">
        <w:rPr>
          <w:rFonts w:ascii="Times New Roman" w:hAnsi="Times New Roman" w:cs="Times New Roman"/>
          <w:sz w:val="20"/>
          <w:szCs w:val="20"/>
        </w:rPr>
        <w:t>Pau D´</w:t>
      </w:r>
      <w:proofErr w:type="spellStart"/>
      <w:r w:rsidRPr="00835ECE">
        <w:rPr>
          <w:rFonts w:ascii="Times New Roman" w:hAnsi="Times New Roman" w:cs="Times New Roman"/>
          <w:sz w:val="20"/>
          <w:szCs w:val="20"/>
        </w:rPr>
        <w:t>arco</w:t>
      </w:r>
      <w:r w:rsidR="00E0054C" w:rsidRPr="00835ECE">
        <w:rPr>
          <w:rFonts w:ascii="Times New Roman" w:hAnsi="Times New Roman" w:cs="Times New Roman"/>
          <w:sz w:val="20"/>
          <w:szCs w:val="20"/>
        </w:rPr>
        <w:t>-PA</w:t>
      </w:r>
      <w:proofErr w:type="spellEnd"/>
      <w:r w:rsidR="00E0054C" w:rsidRPr="00835ECE">
        <w:rPr>
          <w:rFonts w:ascii="Times New Roman" w:hAnsi="Times New Roman" w:cs="Times New Roman"/>
          <w:sz w:val="20"/>
          <w:szCs w:val="20"/>
        </w:rPr>
        <w:t xml:space="preserve">, </w:t>
      </w:r>
      <w:proofErr w:type="spellStart"/>
      <w:r w:rsidR="00E0054C" w:rsidRPr="00835ECE">
        <w:rPr>
          <w:rFonts w:ascii="Times New Roman" w:hAnsi="Times New Roman" w:cs="Times New Roman"/>
          <w:sz w:val="20"/>
          <w:szCs w:val="20"/>
        </w:rPr>
        <w:t>xxxxxx</w:t>
      </w:r>
      <w:proofErr w:type="spellEnd"/>
      <w:r w:rsidR="00E0054C" w:rsidRPr="00835ECE">
        <w:rPr>
          <w:rFonts w:ascii="Times New Roman" w:hAnsi="Times New Roman" w:cs="Times New Roman"/>
          <w:sz w:val="20"/>
          <w:szCs w:val="20"/>
        </w:rPr>
        <w:t xml:space="preserve"> de </w:t>
      </w:r>
      <w:proofErr w:type="spellStart"/>
      <w:r w:rsidR="00E0054C" w:rsidRPr="00835ECE">
        <w:rPr>
          <w:rFonts w:ascii="Times New Roman" w:hAnsi="Times New Roman" w:cs="Times New Roman"/>
          <w:sz w:val="20"/>
          <w:szCs w:val="20"/>
        </w:rPr>
        <w:t>xxxxxx</w:t>
      </w:r>
      <w:proofErr w:type="spellEnd"/>
      <w:r w:rsidR="00E0054C" w:rsidRPr="00835ECE">
        <w:rPr>
          <w:rFonts w:ascii="Times New Roman" w:hAnsi="Times New Roman" w:cs="Times New Roman"/>
          <w:sz w:val="20"/>
          <w:szCs w:val="20"/>
        </w:rPr>
        <w:t xml:space="preserve"> de 2025</w:t>
      </w:r>
    </w:p>
    <w:p w14:paraId="6CCABD16" w14:textId="77777777" w:rsidR="00E0054C" w:rsidRPr="00835ECE" w:rsidRDefault="00E0054C" w:rsidP="0099193E">
      <w:pPr>
        <w:spacing w:after="0" w:line="240" w:lineRule="auto"/>
        <w:jc w:val="center"/>
        <w:rPr>
          <w:rFonts w:ascii="Times New Roman" w:hAnsi="Times New Roman" w:cs="Times New Roman"/>
          <w:sz w:val="20"/>
          <w:szCs w:val="20"/>
        </w:rPr>
      </w:pPr>
      <w:r w:rsidRPr="00835ECE">
        <w:rPr>
          <w:rFonts w:ascii="Times New Roman" w:hAnsi="Times New Roman" w:cs="Times New Roman"/>
          <w:sz w:val="20"/>
          <w:szCs w:val="20"/>
        </w:rPr>
        <w:t>Assinaturas</w:t>
      </w:r>
    </w:p>
    <w:p w14:paraId="38C4D5A7" w14:textId="77777777" w:rsidR="00E0054C" w:rsidRPr="00835ECE" w:rsidRDefault="00E0054C" w:rsidP="00FE7458">
      <w:pPr>
        <w:spacing w:after="0" w:line="240" w:lineRule="auto"/>
        <w:jc w:val="both"/>
        <w:rPr>
          <w:rFonts w:ascii="Times New Roman" w:hAnsi="Times New Roman" w:cs="Times New Roman"/>
          <w:sz w:val="20"/>
          <w:szCs w:val="20"/>
        </w:rPr>
      </w:pPr>
    </w:p>
    <w:p w14:paraId="7245276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Representante legal do órgão gerenciador e representante(s) legal(</w:t>
      </w:r>
      <w:proofErr w:type="spellStart"/>
      <w:r w:rsidRPr="00835ECE">
        <w:rPr>
          <w:rFonts w:ascii="Times New Roman" w:hAnsi="Times New Roman" w:cs="Times New Roman"/>
          <w:sz w:val="20"/>
          <w:szCs w:val="20"/>
        </w:rPr>
        <w:t>is</w:t>
      </w:r>
      <w:proofErr w:type="spellEnd"/>
      <w:r w:rsidRPr="00835ECE">
        <w:rPr>
          <w:rFonts w:ascii="Times New Roman" w:hAnsi="Times New Roman" w:cs="Times New Roman"/>
          <w:sz w:val="20"/>
          <w:szCs w:val="20"/>
        </w:rPr>
        <w:t>) do(s) fornecedor(s) registrado(s)</w:t>
      </w:r>
    </w:p>
    <w:p w14:paraId="620696E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AnexoXII-1</w:t>
      </w:r>
    </w:p>
    <w:p w14:paraId="31D80425" w14:textId="77777777" w:rsidR="00E0054C" w:rsidRPr="00835ECE" w:rsidRDefault="00E0054C" w:rsidP="00FE7458">
      <w:pPr>
        <w:spacing w:after="0" w:line="240" w:lineRule="auto"/>
        <w:jc w:val="both"/>
        <w:rPr>
          <w:rFonts w:ascii="Times New Roman" w:hAnsi="Times New Roman" w:cs="Times New Roman"/>
          <w:sz w:val="20"/>
          <w:szCs w:val="20"/>
        </w:rPr>
      </w:pPr>
    </w:p>
    <w:p w14:paraId="4723CC5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Cadastro Reserva</w:t>
      </w:r>
    </w:p>
    <w:p w14:paraId="43622734" w14:textId="77777777" w:rsidR="00E0054C" w:rsidRPr="00835ECE" w:rsidRDefault="00E0054C" w:rsidP="00FE7458">
      <w:pPr>
        <w:spacing w:after="0" w:line="240" w:lineRule="auto"/>
        <w:jc w:val="both"/>
        <w:rPr>
          <w:rFonts w:ascii="Times New Roman" w:hAnsi="Times New Roman" w:cs="Times New Roman"/>
          <w:sz w:val="20"/>
          <w:szCs w:val="20"/>
        </w:rPr>
      </w:pPr>
    </w:p>
    <w:p w14:paraId="2786BF5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Seguindo a ordem de classificação, segue relação de fornecedores que aceitaram cotar os itens com preços iguais ao adjudicatário:</w:t>
      </w:r>
    </w:p>
    <w:p w14:paraId="776686ED" w14:textId="77777777" w:rsidR="00E0054C" w:rsidRPr="00835ECE" w:rsidRDefault="00E0054C" w:rsidP="00FE7458">
      <w:pPr>
        <w:spacing w:after="0" w:line="240" w:lineRule="auto"/>
        <w:jc w:val="both"/>
        <w:rPr>
          <w:rFonts w:ascii="Times New Roman" w:hAnsi="Times New Roman" w:cs="Times New Roman"/>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E0054C" w:rsidRPr="00835ECE" w14:paraId="5972AD53" w14:textId="77777777" w:rsidTr="00764831">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3531FA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Item</w:t>
            </w:r>
          </w:p>
          <w:p w14:paraId="16F1C60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do</w:t>
            </w:r>
          </w:p>
          <w:p w14:paraId="5445A54C"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EE3306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Fornecedor (razão social, CNPJ/MF, endereço, contatos, representante)</w:t>
            </w:r>
          </w:p>
          <w:p w14:paraId="3CC48016" w14:textId="77777777" w:rsidR="00E0054C" w:rsidRPr="00835ECE" w:rsidRDefault="00E0054C" w:rsidP="00FE7458">
            <w:pPr>
              <w:spacing w:after="0" w:line="240" w:lineRule="auto"/>
              <w:jc w:val="both"/>
              <w:rPr>
                <w:rFonts w:ascii="Times New Roman" w:hAnsi="Times New Roman" w:cs="Times New Roman"/>
                <w:sz w:val="20"/>
                <w:szCs w:val="20"/>
              </w:rPr>
            </w:pPr>
          </w:p>
        </w:tc>
      </w:tr>
      <w:tr w:rsidR="00E0054C" w:rsidRPr="00835ECE" w14:paraId="173A0ED4" w14:textId="77777777" w:rsidTr="00764831">
        <w:trPr>
          <w:trHeight w:val="674"/>
        </w:trPr>
        <w:tc>
          <w:tcPr>
            <w:tcW w:w="497" w:type="dxa"/>
            <w:tcBorders>
              <w:top w:val="nil"/>
              <w:left w:val="single" w:sz="2" w:space="0" w:color="000000"/>
              <w:bottom w:val="single" w:sz="2" w:space="0" w:color="000000"/>
              <w:right w:val="nil"/>
            </w:tcBorders>
            <w:vAlign w:val="center"/>
          </w:tcPr>
          <w:p w14:paraId="1F70211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X</w:t>
            </w:r>
          </w:p>
        </w:tc>
        <w:tc>
          <w:tcPr>
            <w:tcW w:w="1333" w:type="dxa"/>
            <w:tcBorders>
              <w:top w:val="nil"/>
              <w:left w:val="single" w:sz="2" w:space="0" w:color="000000"/>
              <w:bottom w:val="single" w:sz="2" w:space="0" w:color="000000"/>
              <w:right w:val="nil"/>
            </w:tcBorders>
          </w:tcPr>
          <w:p w14:paraId="2BB35F2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14:paraId="1B57350A"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Marca </w:t>
            </w:r>
          </w:p>
          <w:p w14:paraId="7B9A857D"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tcPr>
          <w:p w14:paraId="720009D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Modelo</w:t>
            </w:r>
          </w:p>
          <w:p w14:paraId="068659A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(se exigido no edital)</w:t>
            </w:r>
          </w:p>
        </w:tc>
        <w:tc>
          <w:tcPr>
            <w:tcW w:w="1121" w:type="dxa"/>
            <w:tcBorders>
              <w:top w:val="nil"/>
              <w:left w:val="single" w:sz="2" w:space="0" w:color="000000"/>
              <w:bottom w:val="single" w:sz="2" w:space="0" w:color="000000"/>
              <w:right w:val="nil"/>
            </w:tcBorders>
          </w:tcPr>
          <w:p w14:paraId="6B29CF0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14:paraId="3DF73ED1" w14:textId="77777777" w:rsidR="00E0054C" w:rsidRPr="00835ECE" w:rsidRDefault="00E0054C" w:rsidP="00FE7458">
            <w:pPr>
              <w:spacing w:after="0" w:line="240" w:lineRule="auto"/>
              <w:jc w:val="both"/>
              <w:rPr>
                <w:rFonts w:ascii="Times New Roman" w:hAnsi="Times New Roman" w:cs="Times New Roman"/>
                <w:sz w:val="20"/>
                <w:szCs w:val="20"/>
              </w:rPr>
            </w:pPr>
            <w:proofErr w:type="spellStart"/>
            <w:r w:rsidRPr="00835ECE">
              <w:rPr>
                <w:rFonts w:ascii="Times New Roman" w:hAnsi="Times New Roman" w:cs="Times New Roman"/>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5131AFA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14:paraId="7A2D017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2B9F3ED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Prazo garantia ou validade</w:t>
            </w:r>
          </w:p>
        </w:tc>
      </w:tr>
      <w:tr w:rsidR="00E0054C" w:rsidRPr="00835ECE" w14:paraId="5B17C595" w14:textId="77777777" w:rsidTr="00764831">
        <w:trPr>
          <w:trHeight w:val="174"/>
        </w:trPr>
        <w:tc>
          <w:tcPr>
            <w:tcW w:w="497" w:type="dxa"/>
            <w:tcBorders>
              <w:top w:val="nil"/>
              <w:left w:val="single" w:sz="2" w:space="0" w:color="000000"/>
              <w:bottom w:val="single" w:sz="2" w:space="0" w:color="000000"/>
              <w:right w:val="nil"/>
            </w:tcBorders>
          </w:tcPr>
          <w:p w14:paraId="29579D41"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333" w:type="dxa"/>
            <w:tcBorders>
              <w:top w:val="nil"/>
              <w:left w:val="single" w:sz="2" w:space="0" w:color="000000"/>
              <w:bottom w:val="single" w:sz="2" w:space="0" w:color="000000"/>
              <w:right w:val="nil"/>
            </w:tcBorders>
          </w:tcPr>
          <w:p w14:paraId="21388FF8"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14:paraId="11F7F044"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6FC92C01"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13AA1143"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7E64E438"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14:paraId="7F9430FA"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14:paraId="7327D1BD"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14:paraId="59A647A7" w14:textId="77777777" w:rsidR="00E0054C" w:rsidRPr="00835ECE" w:rsidRDefault="00E0054C" w:rsidP="00FE7458">
            <w:pPr>
              <w:spacing w:after="0" w:line="240" w:lineRule="auto"/>
              <w:jc w:val="both"/>
              <w:rPr>
                <w:rFonts w:ascii="Times New Roman" w:hAnsi="Times New Roman" w:cs="Times New Roman"/>
                <w:sz w:val="20"/>
                <w:szCs w:val="20"/>
              </w:rPr>
            </w:pPr>
          </w:p>
        </w:tc>
      </w:tr>
    </w:tbl>
    <w:p w14:paraId="3A03BEE5" w14:textId="77777777" w:rsidR="00E0054C" w:rsidRPr="00835ECE" w:rsidRDefault="00E0054C" w:rsidP="00FE7458">
      <w:pPr>
        <w:spacing w:after="0" w:line="240" w:lineRule="auto"/>
        <w:jc w:val="both"/>
        <w:rPr>
          <w:rFonts w:ascii="Times New Roman" w:hAnsi="Times New Roman" w:cs="Times New Roman"/>
          <w:sz w:val="20"/>
          <w:szCs w:val="20"/>
        </w:rPr>
      </w:pPr>
    </w:p>
    <w:p w14:paraId="3CBF21E5" w14:textId="77777777" w:rsidR="00E0054C" w:rsidRPr="00835ECE" w:rsidRDefault="00E0054C" w:rsidP="00FE7458">
      <w:pPr>
        <w:spacing w:after="0" w:line="240" w:lineRule="auto"/>
        <w:jc w:val="both"/>
        <w:rPr>
          <w:rFonts w:ascii="Times New Roman" w:hAnsi="Times New Roman" w:cs="Times New Roman"/>
          <w:sz w:val="20"/>
          <w:szCs w:val="20"/>
        </w:rPr>
      </w:pPr>
    </w:p>
    <w:p w14:paraId="0B842BB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Seguindo a ordem de classificação, segue relação de fornecedores que mantiveram sua proposta original:</w:t>
      </w:r>
    </w:p>
    <w:p w14:paraId="688D663D" w14:textId="77777777" w:rsidR="00E0054C" w:rsidRPr="00835ECE" w:rsidRDefault="00E0054C" w:rsidP="00FE7458">
      <w:pPr>
        <w:spacing w:after="0" w:line="240" w:lineRule="auto"/>
        <w:jc w:val="both"/>
        <w:rPr>
          <w:rFonts w:ascii="Times New Roman" w:hAnsi="Times New Roman" w:cs="Times New Roman"/>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E0054C" w:rsidRPr="00835ECE" w14:paraId="3E22074B" w14:textId="77777777" w:rsidTr="00764831">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139827CD"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Item</w:t>
            </w:r>
          </w:p>
          <w:p w14:paraId="4F3B9DB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do</w:t>
            </w:r>
          </w:p>
          <w:p w14:paraId="3D1D6E4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D1DB2D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Fornecedor (razão social, CNPJ/MF, endereço, contatos, representante)</w:t>
            </w:r>
          </w:p>
          <w:p w14:paraId="67623898" w14:textId="77777777" w:rsidR="00E0054C" w:rsidRPr="00835ECE" w:rsidRDefault="00E0054C" w:rsidP="00FE7458">
            <w:pPr>
              <w:spacing w:after="0" w:line="240" w:lineRule="auto"/>
              <w:jc w:val="both"/>
              <w:rPr>
                <w:rFonts w:ascii="Times New Roman" w:hAnsi="Times New Roman" w:cs="Times New Roman"/>
                <w:sz w:val="20"/>
                <w:szCs w:val="20"/>
              </w:rPr>
            </w:pPr>
          </w:p>
        </w:tc>
      </w:tr>
      <w:tr w:rsidR="00E0054C" w:rsidRPr="00835ECE" w14:paraId="3A08985A" w14:textId="77777777" w:rsidTr="00764831">
        <w:trPr>
          <w:trHeight w:val="674"/>
        </w:trPr>
        <w:tc>
          <w:tcPr>
            <w:tcW w:w="696" w:type="dxa"/>
            <w:tcBorders>
              <w:top w:val="nil"/>
              <w:left w:val="single" w:sz="2" w:space="0" w:color="000000"/>
              <w:bottom w:val="single" w:sz="2" w:space="0" w:color="000000"/>
              <w:right w:val="nil"/>
            </w:tcBorders>
            <w:vAlign w:val="center"/>
          </w:tcPr>
          <w:p w14:paraId="3A7EAD8D"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X</w:t>
            </w:r>
          </w:p>
        </w:tc>
        <w:tc>
          <w:tcPr>
            <w:tcW w:w="1134" w:type="dxa"/>
            <w:tcBorders>
              <w:top w:val="nil"/>
              <w:left w:val="single" w:sz="2" w:space="0" w:color="000000"/>
              <w:bottom w:val="single" w:sz="2" w:space="0" w:color="000000"/>
              <w:right w:val="nil"/>
            </w:tcBorders>
          </w:tcPr>
          <w:p w14:paraId="28D4C3E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14:paraId="056B576C"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Marca </w:t>
            </w:r>
          </w:p>
          <w:p w14:paraId="0205850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tcPr>
          <w:p w14:paraId="28CE341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Modelo</w:t>
            </w:r>
          </w:p>
          <w:p w14:paraId="09B2281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(se exigido no edital)</w:t>
            </w:r>
          </w:p>
        </w:tc>
        <w:tc>
          <w:tcPr>
            <w:tcW w:w="1121" w:type="dxa"/>
            <w:tcBorders>
              <w:top w:val="nil"/>
              <w:left w:val="single" w:sz="2" w:space="0" w:color="000000"/>
              <w:bottom w:val="single" w:sz="2" w:space="0" w:color="000000"/>
              <w:right w:val="nil"/>
            </w:tcBorders>
          </w:tcPr>
          <w:p w14:paraId="12B7AB0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14:paraId="2B2914BE" w14:textId="77777777" w:rsidR="00E0054C" w:rsidRPr="00835ECE" w:rsidRDefault="00E0054C" w:rsidP="00FE7458">
            <w:pPr>
              <w:spacing w:after="0" w:line="240" w:lineRule="auto"/>
              <w:jc w:val="both"/>
              <w:rPr>
                <w:rFonts w:ascii="Times New Roman" w:hAnsi="Times New Roman" w:cs="Times New Roman"/>
                <w:sz w:val="20"/>
                <w:szCs w:val="20"/>
              </w:rPr>
            </w:pPr>
            <w:proofErr w:type="spellStart"/>
            <w:r w:rsidRPr="00835ECE">
              <w:rPr>
                <w:rFonts w:ascii="Times New Roman" w:hAnsi="Times New Roman" w:cs="Times New Roman"/>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620D97C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14:paraId="3E83EC6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6611201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Prazo garantia ou validade</w:t>
            </w:r>
          </w:p>
        </w:tc>
      </w:tr>
      <w:tr w:rsidR="00E0054C" w:rsidRPr="00835ECE" w14:paraId="6180A48E" w14:textId="77777777" w:rsidTr="00764831">
        <w:trPr>
          <w:trHeight w:val="174"/>
        </w:trPr>
        <w:tc>
          <w:tcPr>
            <w:tcW w:w="696" w:type="dxa"/>
            <w:tcBorders>
              <w:top w:val="nil"/>
              <w:left w:val="single" w:sz="2" w:space="0" w:color="000000"/>
              <w:bottom w:val="single" w:sz="2" w:space="0" w:color="000000"/>
              <w:right w:val="nil"/>
            </w:tcBorders>
          </w:tcPr>
          <w:p w14:paraId="76C97C8C"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134" w:type="dxa"/>
            <w:tcBorders>
              <w:top w:val="nil"/>
              <w:left w:val="single" w:sz="2" w:space="0" w:color="000000"/>
              <w:bottom w:val="single" w:sz="2" w:space="0" w:color="000000"/>
              <w:right w:val="nil"/>
            </w:tcBorders>
          </w:tcPr>
          <w:p w14:paraId="2ABC0E7B"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14:paraId="0B8455D6"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6EDD9B5A"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469DB6C5"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2B796CC6"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14:paraId="6C4EAD29"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14:paraId="2155F7CE"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14:paraId="7A1061B0" w14:textId="77777777" w:rsidR="00E0054C" w:rsidRPr="00835ECE" w:rsidRDefault="00E0054C" w:rsidP="00FE7458">
            <w:pPr>
              <w:spacing w:after="0" w:line="240" w:lineRule="auto"/>
              <w:jc w:val="both"/>
              <w:rPr>
                <w:rFonts w:ascii="Times New Roman" w:hAnsi="Times New Roman" w:cs="Times New Roman"/>
                <w:sz w:val="20"/>
                <w:szCs w:val="20"/>
              </w:rPr>
            </w:pPr>
          </w:p>
        </w:tc>
      </w:tr>
    </w:tbl>
    <w:p w14:paraId="1F35D319" w14:textId="77777777" w:rsidR="00E0054C" w:rsidRPr="00835ECE" w:rsidRDefault="00E0054C" w:rsidP="00FE7458">
      <w:pPr>
        <w:spacing w:after="0" w:line="240" w:lineRule="auto"/>
        <w:jc w:val="both"/>
        <w:rPr>
          <w:rFonts w:ascii="Times New Roman" w:hAnsi="Times New Roman" w:cs="Times New Roman"/>
          <w:sz w:val="20"/>
          <w:szCs w:val="20"/>
        </w:rPr>
      </w:pPr>
    </w:p>
    <w:p w14:paraId="6EF0350E" w14:textId="77777777" w:rsidR="00E0054C" w:rsidRPr="00835ECE" w:rsidRDefault="00E0054C" w:rsidP="00FE7458">
      <w:pPr>
        <w:spacing w:after="0" w:line="240" w:lineRule="auto"/>
        <w:jc w:val="both"/>
        <w:rPr>
          <w:rFonts w:ascii="Times New Roman" w:hAnsi="Times New Roman" w:cs="Times New Roman"/>
          <w:b/>
          <w:sz w:val="20"/>
          <w:szCs w:val="20"/>
        </w:rPr>
      </w:pPr>
    </w:p>
    <w:p w14:paraId="10304529" w14:textId="77777777" w:rsidR="00E0054C" w:rsidRPr="00835ECE" w:rsidRDefault="00E0054C" w:rsidP="00FE7458">
      <w:pPr>
        <w:spacing w:after="0" w:line="240" w:lineRule="auto"/>
        <w:jc w:val="both"/>
        <w:rPr>
          <w:rFonts w:ascii="Times New Roman" w:hAnsi="Times New Roman" w:cs="Times New Roman"/>
          <w:b/>
          <w:sz w:val="20"/>
          <w:szCs w:val="20"/>
        </w:rPr>
      </w:pPr>
    </w:p>
    <w:p w14:paraId="69DD4029" w14:textId="77777777" w:rsidR="0099193E" w:rsidRPr="00835ECE" w:rsidRDefault="0099193E" w:rsidP="00FE7458">
      <w:pPr>
        <w:spacing w:after="0" w:line="240" w:lineRule="auto"/>
        <w:jc w:val="both"/>
        <w:rPr>
          <w:rFonts w:ascii="Times New Roman" w:hAnsi="Times New Roman" w:cs="Times New Roman"/>
          <w:b/>
          <w:sz w:val="20"/>
          <w:szCs w:val="20"/>
        </w:rPr>
      </w:pPr>
    </w:p>
    <w:p w14:paraId="7A4FFD3E" w14:textId="77777777" w:rsidR="0099193E" w:rsidRPr="00835ECE" w:rsidRDefault="0099193E" w:rsidP="00FE7458">
      <w:pPr>
        <w:spacing w:after="0" w:line="240" w:lineRule="auto"/>
        <w:jc w:val="both"/>
        <w:rPr>
          <w:rFonts w:ascii="Times New Roman" w:hAnsi="Times New Roman" w:cs="Times New Roman"/>
          <w:b/>
          <w:sz w:val="20"/>
          <w:szCs w:val="20"/>
        </w:rPr>
      </w:pPr>
    </w:p>
    <w:p w14:paraId="57657578" w14:textId="77777777" w:rsidR="00F42047" w:rsidRPr="00835ECE" w:rsidRDefault="00F42047" w:rsidP="00006F96">
      <w:pPr>
        <w:spacing w:after="0" w:line="240" w:lineRule="auto"/>
        <w:jc w:val="center"/>
        <w:rPr>
          <w:rFonts w:ascii="Times New Roman" w:hAnsi="Times New Roman" w:cs="Times New Roman"/>
          <w:b/>
          <w:sz w:val="20"/>
          <w:szCs w:val="20"/>
        </w:rPr>
      </w:pPr>
    </w:p>
    <w:p w14:paraId="5A2C6FAB" w14:textId="77777777" w:rsidR="00F42047" w:rsidRPr="00835ECE" w:rsidRDefault="00F42047" w:rsidP="00006F96">
      <w:pPr>
        <w:spacing w:after="0" w:line="240" w:lineRule="auto"/>
        <w:jc w:val="center"/>
        <w:rPr>
          <w:rFonts w:ascii="Times New Roman" w:hAnsi="Times New Roman" w:cs="Times New Roman"/>
          <w:b/>
          <w:sz w:val="20"/>
          <w:szCs w:val="20"/>
        </w:rPr>
      </w:pPr>
    </w:p>
    <w:p w14:paraId="1A48476C" w14:textId="77777777" w:rsidR="00F42047" w:rsidRPr="00835ECE" w:rsidRDefault="00F42047" w:rsidP="00006F96">
      <w:pPr>
        <w:spacing w:after="0" w:line="240" w:lineRule="auto"/>
        <w:jc w:val="center"/>
        <w:rPr>
          <w:rFonts w:ascii="Times New Roman" w:hAnsi="Times New Roman" w:cs="Times New Roman"/>
          <w:b/>
          <w:sz w:val="20"/>
          <w:szCs w:val="20"/>
        </w:rPr>
      </w:pPr>
    </w:p>
    <w:p w14:paraId="3645F1D3" w14:textId="77777777" w:rsidR="00F42047" w:rsidRPr="00835ECE" w:rsidRDefault="00F42047" w:rsidP="00006F96">
      <w:pPr>
        <w:spacing w:after="0" w:line="240" w:lineRule="auto"/>
        <w:jc w:val="center"/>
        <w:rPr>
          <w:rFonts w:ascii="Times New Roman" w:hAnsi="Times New Roman" w:cs="Times New Roman"/>
          <w:b/>
          <w:sz w:val="20"/>
          <w:szCs w:val="20"/>
        </w:rPr>
      </w:pPr>
    </w:p>
    <w:p w14:paraId="220E4E89" w14:textId="77777777" w:rsidR="00F42047" w:rsidRPr="00835ECE" w:rsidRDefault="00F42047" w:rsidP="00006F96">
      <w:pPr>
        <w:spacing w:after="0" w:line="240" w:lineRule="auto"/>
        <w:jc w:val="center"/>
        <w:rPr>
          <w:rFonts w:ascii="Times New Roman" w:hAnsi="Times New Roman" w:cs="Times New Roman"/>
          <w:b/>
          <w:sz w:val="20"/>
          <w:szCs w:val="20"/>
        </w:rPr>
      </w:pPr>
    </w:p>
    <w:p w14:paraId="65D8573E" w14:textId="77777777" w:rsidR="00F42047" w:rsidRPr="00835ECE" w:rsidRDefault="00F42047" w:rsidP="00006F96">
      <w:pPr>
        <w:spacing w:after="0" w:line="240" w:lineRule="auto"/>
        <w:jc w:val="center"/>
        <w:rPr>
          <w:rFonts w:ascii="Times New Roman" w:hAnsi="Times New Roman" w:cs="Times New Roman"/>
          <w:b/>
          <w:sz w:val="20"/>
          <w:szCs w:val="20"/>
        </w:rPr>
      </w:pPr>
    </w:p>
    <w:p w14:paraId="58242FF3" w14:textId="77777777" w:rsidR="00F42047" w:rsidRPr="00835ECE" w:rsidRDefault="00F42047" w:rsidP="00006F96">
      <w:pPr>
        <w:spacing w:after="0" w:line="240" w:lineRule="auto"/>
        <w:jc w:val="center"/>
        <w:rPr>
          <w:rFonts w:ascii="Times New Roman" w:hAnsi="Times New Roman" w:cs="Times New Roman"/>
          <w:b/>
          <w:sz w:val="20"/>
          <w:szCs w:val="20"/>
        </w:rPr>
      </w:pPr>
    </w:p>
    <w:p w14:paraId="41E08F0E" w14:textId="7056B7C8" w:rsidR="00F42047" w:rsidRPr="00835ECE" w:rsidRDefault="00F42047" w:rsidP="00F42047">
      <w:pPr>
        <w:spacing w:after="0" w:line="240" w:lineRule="auto"/>
        <w:rPr>
          <w:rFonts w:ascii="Times New Roman" w:hAnsi="Times New Roman" w:cs="Times New Roman"/>
          <w:b/>
          <w:sz w:val="20"/>
          <w:szCs w:val="20"/>
        </w:rPr>
      </w:pPr>
    </w:p>
    <w:p w14:paraId="5C7E9A7B" w14:textId="77777777" w:rsidR="00F42047" w:rsidRPr="00835ECE" w:rsidRDefault="00F42047" w:rsidP="00006F96">
      <w:pPr>
        <w:spacing w:after="0" w:line="240" w:lineRule="auto"/>
        <w:jc w:val="center"/>
        <w:rPr>
          <w:rFonts w:ascii="Times New Roman" w:hAnsi="Times New Roman" w:cs="Times New Roman"/>
          <w:b/>
          <w:sz w:val="20"/>
          <w:szCs w:val="20"/>
        </w:rPr>
      </w:pPr>
    </w:p>
    <w:p w14:paraId="1BC7A47F" w14:textId="77777777" w:rsidR="00F42047" w:rsidRPr="00835ECE" w:rsidRDefault="00F42047" w:rsidP="00006F96">
      <w:pPr>
        <w:spacing w:after="0" w:line="240" w:lineRule="auto"/>
        <w:jc w:val="center"/>
        <w:rPr>
          <w:rFonts w:ascii="Times New Roman" w:hAnsi="Times New Roman" w:cs="Times New Roman"/>
          <w:b/>
          <w:sz w:val="20"/>
          <w:szCs w:val="20"/>
        </w:rPr>
      </w:pPr>
    </w:p>
    <w:p w14:paraId="3AC29166" w14:textId="77777777" w:rsidR="00F42047" w:rsidRPr="00835ECE" w:rsidRDefault="00F42047" w:rsidP="00006F96">
      <w:pPr>
        <w:spacing w:after="0" w:line="240" w:lineRule="auto"/>
        <w:jc w:val="center"/>
        <w:rPr>
          <w:rFonts w:ascii="Times New Roman" w:hAnsi="Times New Roman" w:cs="Times New Roman"/>
          <w:b/>
          <w:sz w:val="20"/>
          <w:szCs w:val="20"/>
        </w:rPr>
      </w:pPr>
    </w:p>
    <w:p w14:paraId="16A0A8BF" w14:textId="77777777" w:rsidR="00F42047" w:rsidRPr="00835ECE" w:rsidRDefault="00F42047" w:rsidP="00006F96">
      <w:pPr>
        <w:spacing w:after="0" w:line="240" w:lineRule="auto"/>
        <w:jc w:val="center"/>
        <w:rPr>
          <w:rFonts w:ascii="Times New Roman" w:hAnsi="Times New Roman" w:cs="Times New Roman"/>
          <w:b/>
          <w:sz w:val="20"/>
          <w:szCs w:val="20"/>
        </w:rPr>
      </w:pPr>
    </w:p>
    <w:p w14:paraId="6C708BA7" w14:textId="68DBB691" w:rsidR="00E0054C" w:rsidRPr="00835ECE" w:rsidRDefault="00F42047" w:rsidP="00006F96">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A</w:t>
      </w:r>
      <w:r w:rsidR="00E0054C" w:rsidRPr="00835ECE">
        <w:rPr>
          <w:rFonts w:ascii="Times New Roman" w:hAnsi="Times New Roman" w:cs="Times New Roman"/>
          <w:b/>
          <w:sz w:val="20"/>
          <w:szCs w:val="20"/>
        </w:rPr>
        <w:t>NEXO XIII</w:t>
      </w:r>
    </w:p>
    <w:p w14:paraId="34AA6F78" w14:textId="77777777" w:rsidR="00E0054C" w:rsidRPr="00835ECE" w:rsidRDefault="00E0054C" w:rsidP="00006F96">
      <w:pPr>
        <w:spacing w:after="0" w:line="240" w:lineRule="auto"/>
        <w:jc w:val="center"/>
        <w:rPr>
          <w:rFonts w:ascii="Times New Roman" w:hAnsi="Times New Roman" w:cs="Times New Roman"/>
          <w:b/>
          <w:sz w:val="20"/>
          <w:szCs w:val="20"/>
        </w:rPr>
      </w:pPr>
      <w:r w:rsidRPr="00835ECE">
        <w:rPr>
          <w:rFonts w:ascii="Times New Roman" w:hAnsi="Times New Roman" w:cs="Times New Roman"/>
          <w:b/>
          <w:sz w:val="20"/>
          <w:szCs w:val="20"/>
        </w:rPr>
        <w:t>CONTRATO XXXXX/2025</w:t>
      </w:r>
    </w:p>
    <w:p w14:paraId="0983145B" w14:textId="77777777" w:rsidR="00E0054C" w:rsidRPr="00835ECE" w:rsidRDefault="00E0054C" w:rsidP="00006F96">
      <w:pPr>
        <w:spacing w:after="0" w:line="240" w:lineRule="auto"/>
        <w:jc w:val="center"/>
        <w:rPr>
          <w:rFonts w:ascii="Times New Roman" w:hAnsi="Times New Roman" w:cs="Times New Roman"/>
          <w:bCs/>
          <w:sz w:val="20"/>
          <w:szCs w:val="20"/>
        </w:rPr>
      </w:pPr>
      <w:r w:rsidRPr="00835ECE">
        <w:rPr>
          <w:rFonts w:ascii="Times New Roman" w:hAnsi="Times New Roman" w:cs="Times New Roman"/>
          <w:sz w:val="20"/>
          <w:szCs w:val="20"/>
        </w:rPr>
        <w:t>(Processo Administrativo n</w:t>
      </w:r>
      <w:r w:rsidRPr="00835ECE">
        <w:rPr>
          <w:rFonts w:ascii="Times New Roman" w:hAnsi="Times New Roman" w:cs="Times New Roman"/>
          <w:bCs/>
          <w:sz w:val="20"/>
          <w:szCs w:val="20"/>
        </w:rPr>
        <w:t>°...........)</w:t>
      </w:r>
    </w:p>
    <w:p w14:paraId="04B09EA9" w14:textId="77777777" w:rsidR="00E0054C" w:rsidRPr="00835ECE" w:rsidRDefault="00E0054C" w:rsidP="00F42047">
      <w:pPr>
        <w:spacing w:after="0" w:line="240" w:lineRule="auto"/>
        <w:ind w:left="5812"/>
        <w:jc w:val="both"/>
        <w:rPr>
          <w:rFonts w:ascii="Times New Roman" w:hAnsi="Times New Roman" w:cs="Times New Roman"/>
          <w:sz w:val="20"/>
          <w:szCs w:val="20"/>
        </w:rPr>
      </w:pPr>
      <w:r w:rsidRPr="00835ECE">
        <w:rPr>
          <w:rFonts w:ascii="Times New Roman" w:hAnsi="Times New Roman" w:cs="Times New Roman"/>
          <w:sz w:val="20"/>
          <w:szCs w:val="20"/>
        </w:rPr>
        <w:t>CONTRATO ADMINISTRATIVO Nº ......../....,</w:t>
      </w:r>
    </w:p>
    <w:p w14:paraId="06C36455" w14:textId="77777777" w:rsidR="00E0054C" w:rsidRPr="00835ECE" w:rsidRDefault="00E0054C" w:rsidP="00F42047">
      <w:pPr>
        <w:spacing w:after="0" w:line="240" w:lineRule="auto"/>
        <w:ind w:left="5812"/>
        <w:jc w:val="both"/>
        <w:rPr>
          <w:rFonts w:ascii="Times New Roman" w:hAnsi="Times New Roman" w:cs="Times New Roman"/>
          <w:sz w:val="20"/>
          <w:szCs w:val="20"/>
        </w:rPr>
      </w:pPr>
      <w:r w:rsidRPr="00835ECE">
        <w:rPr>
          <w:rFonts w:ascii="Times New Roman" w:hAnsi="Times New Roman" w:cs="Times New Roman"/>
          <w:sz w:val="20"/>
          <w:szCs w:val="20"/>
        </w:rPr>
        <w:t xml:space="preserve"> QUE FAZEM ENTRE SI A SECRETARIA MUNICPAL DE </w:t>
      </w:r>
      <w:proofErr w:type="gramStart"/>
      <w:r w:rsidRPr="00835ECE">
        <w:rPr>
          <w:rFonts w:ascii="Times New Roman" w:hAnsi="Times New Roman" w:cs="Times New Roman"/>
          <w:sz w:val="20"/>
          <w:szCs w:val="20"/>
        </w:rPr>
        <w:t>XXXXXXXXXXX ,</w:t>
      </w:r>
      <w:proofErr w:type="gramEnd"/>
      <w:r w:rsidRPr="00835ECE">
        <w:rPr>
          <w:rFonts w:ascii="Times New Roman" w:hAnsi="Times New Roman" w:cs="Times New Roman"/>
          <w:sz w:val="20"/>
          <w:szCs w:val="20"/>
        </w:rPr>
        <w:t xml:space="preserve"> POR INTERMÉDIO DO (A) ......................................................... E .............................................................  </w:t>
      </w:r>
    </w:p>
    <w:p w14:paraId="10ECC76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Cs/>
          <w:sz w:val="20"/>
          <w:szCs w:val="20"/>
        </w:rPr>
        <w:t>A</w:t>
      </w:r>
      <w:r w:rsidRPr="00835ECE">
        <w:rPr>
          <w:rFonts w:ascii="Times New Roman" w:hAnsi="Times New Roman" w:cs="Times New Roman"/>
          <w:b/>
          <w:sz w:val="20"/>
          <w:szCs w:val="20"/>
        </w:rPr>
        <w:t xml:space="preserve"> </w:t>
      </w:r>
      <w:r w:rsidRPr="00835ECE">
        <w:rPr>
          <w:rFonts w:ascii="Times New Roman" w:hAnsi="Times New Roman" w:cs="Times New Roman"/>
          <w:bCs/>
          <w:sz w:val="20"/>
          <w:szCs w:val="20"/>
        </w:rPr>
        <w:t>Secretaria Municipal de XXXXXXXX, inscrita no CNPJ nº XXXXXXX, com sede na av. XXXXX centro, Município de Pau D´Arco- PA- PA, representada neste ato pelo Secretario o Sr. XXXXX, brasileiro, Casado, CPF 5XX.1XX.7XX-X0, residente na RUA XXXN°XXXX0 – Setor XXXXXXX, CEP XXXXXX, Cidade Pau D´Arco- PA- PA, doravante denominada CONTRATANTE,</w:t>
      </w:r>
      <w:r w:rsidRPr="00835ECE">
        <w:rPr>
          <w:rFonts w:ascii="Times New Roman" w:hAnsi="Times New Roman" w:cs="Times New Roman"/>
          <w:sz w:val="20"/>
          <w:szCs w:val="20"/>
        </w:rPr>
        <w:t xml:space="preserve"> </w:t>
      </w:r>
      <w:r w:rsidRPr="00835ECE">
        <w:rPr>
          <w:rFonts w:ascii="Times New Roman" w:hAnsi="Times New Roman" w:cs="Times New Roman"/>
          <w:sz w:val="20"/>
          <w:szCs w:val="20"/>
          <w:lang w:val="pt-PT"/>
        </w:rPr>
        <w:t xml:space="preserve">e por outro lado, o(a) A empresa </w:t>
      </w:r>
      <w:r w:rsidRPr="00835ECE">
        <w:rPr>
          <w:rFonts w:ascii="Times New Roman" w:hAnsi="Times New Roman" w:cs="Times New Roman"/>
          <w:bCs/>
          <w:sz w:val="20"/>
          <w:szCs w:val="20"/>
        </w:rPr>
        <w:t>XXXXXXXXXXXXXXXXXXXXXXX</w:t>
      </w:r>
      <w:r w:rsidRPr="00835ECE">
        <w:rPr>
          <w:rFonts w:ascii="Times New Roman" w:hAnsi="Times New Roman" w:cs="Times New Roman"/>
          <w:b/>
          <w:sz w:val="20"/>
          <w:szCs w:val="20"/>
          <w:lang w:val="pt-PT"/>
        </w:rPr>
        <w:t xml:space="preserve"> </w:t>
      </w:r>
      <w:r w:rsidRPr="00835ECE">
        <w:rPr>
          <w:rFonts w:ascii="Times New Roman" w:hAnsi="Times New Roman" w:cs="Times New Roman"/>
          <w:sz w:val="20"/>
          <w:szCs w:val="20"/>
          <w:lang w:val="pt-PT"/>
        </w:rPr>
        <w:t xml:space="preserve">inscrita no CNPJ </w:t>
      </w:r>
      <w:r w:rsidRPr="00835ECE">
        <w:rPr>
          <w:rFonts w:ascii="Times New Roman" w:hAnsi="Times New Roman" w:cs="Times New Roman"/>
          <w:bCs/>
          <w:sz w:val="20"/>
          <w:szCs w:val="20"/>
        </w:rPr>
        <w:t>XXXXXXXXXXXXXXXXXXXX</w:t>
      </w:r>
      <w:r w:rsidRPr="00835ECE">
        <w:rPr>
          <w:rFonts w:ascii="Times New Roman" w:hAnsi="Times New Roman" w:cs="Times New Roman"/>
          <w:sz w:val="20"/>
          <w:szCs w:val="20"/>
          <w:lang w:val="pt-PT"/>
        </w:rPr>
        <w:t xml:space="preserve"> aqui representada por </w:t>
      </w:r>
      <w:r w:rsidRPr="00835ECE">
        <w:rPr>
          <w:rFonts w:ascii="Times New Roman" w:hAnsi="Times New Roman" w:cs="Times New Roman"/>
          <w:bCs/>
          <w:sz w:val="20"/>
          <w:szCs w:val="20"/>
        </w:rPr>
        <w:t>XXXXXXXXXXXXXXXXXXXXXXX</w:t>
      </w:r>
      <w:r w:rsidRPr="00835ECE">
        <w:rPr>
          <w:rFonts w:ascii="Times New Roman" w:hAnsi="Times New Roman" w:cs="Times New Roman"/>
          <w:b/>
          <w:sz w:val="20"/>
          <w:szCs w:val="20"/>
          <w:lang w:val="pt-PT"/>
        </w:rPr>
        <w:t xml:space="preserve"> </w:t>
      </w:r>
      <w:r w:rsidRPr="00835ECE">
        <w:rPr>
          <w:rFonts w:ascii="Times New Roman" w:hAnsi="Times New Roman" w:cs="Times New Roman"/>
          <w:sz w:val="20"/>
          <w:szCs w:val="20"/>
          <w:lang w:val="pt-PT"/>
        </w:rPr>
        <w:t xml:space="preserve">Incrito no CPF(MF) N° </w:t>
      </w:r>
      <w:r w:rsidRPr="00835ECE">
        <w:rPr>
          <w:rFonts w:ascii="Times New Roman" w:hAnsi="Times New Roman" w:cs="Times New Roman"/>
          <w:bCs/>
          <w:sz w:val="20"/>
          <w:szCs w:val="20"/>
        </w:rPr>
        <w:t>XXXXXXXXXXXXXX</w:t>
      </w:r>
      <w:r w:rsidRPr="00835ECE">
        <w:rPr>
          <w:rFonts w:ascii="Times New Roman" w:hAnsi="Times New Roman" w:cs="Times New Roman"/>
          <w:sz w:val="20"/>
          <w:szCs w:val="20"/>
          <w:lang w:val="pt-PT"/>
        </w:rPr>
        <w:t xml:space="preserve"> e RG n° </w:t>
      </w:r>
      <w:r w:rsidRPr="00835ECE">
        <w:rPr>
          <w:rFonts w:ascii="Times New Roman" w:hAnsi="Times New Roman" w:cs="Times New Roman"/>
          <w:bCs/>
          <w:sz w:val="20"/>
          <w:szCs w:val="20"/>
        </w:rPr>
        <w:t>XXXXX</w:t>
      </w:r>
      <w:r w:rsidRPr="00835ECE">
        <w:rPr>
          <w:rFonts w:ascii="Times New Roman" w:hAnsi="Times New Roman" w:cs="Times New Roman"/>
          <w:b/>
          <w:sz w:val="20"/>
          <w:szCs w:val="20"/>
          <w:lang w:val="pt-PT"/>
        </w:rPr>
        <w:t xml:space="preserve"> </w:t>
      </w:r>
      <w:r w:rsidRPr="00835ECE">
        <w:rPr>
          <w:rFonts w:ascii="Times New Roman" w:hAnsi="Times New Roman" w:cs="Times New Roman"/>
          <w:sz w:val="20"/>
          <w:szCs w:val="20"/>
          <w:lang w:val="pt-PT"/>
        </w:rPr>
        <w:t>SSP/</w:t>
      </w:r>
      <w:r w:rsidRPr="00835ECE">
        <w:rPr>
          <w:rFonts w:ascii="Times New Roman" w:hAnsi="Times New Roman" w:cs="Times New Roman"/>
          <w:bCs/>
          <w:sz w:val="20"/>
          <w:szCs w:val="20"/>
        </w:rPr>
        <w:t>XX</w:t>
      </w:r>
      <w:r w:rsidRPr="00835ECE">
        <w:rPr>
          <w:rFonts w:ascii="Times New Roman" w:hAnsi="Times New Roman" w:cs="Times New Roman"/>
          <w:sz w:val="20"/>
          <w:szCs w:val="20"/>
          <w:lang w:val="pt-PT"/>
        </w:rPr>
        <w:t xml:space="preserve">, residente e domiciliado à, </w:t>
      </w:r>
      <w:r w:rsidRPr="00835ECE">
        <w:rPr>
          <w:rFonts w:ascii="Times New Roman" w:hAnsi="Times New Roman" w:cs="Times New Roman"/>
          <w:bCs/>
          <w:sz w:val="20"/>
          <w:szCs w:val="20"/>
        </w:rPr>
        <w:t>XXXXX</w:t>
      </w:r>
      <w:r w:rsidRPr="00835ECE">
        <w:rPr>
          <w:rFonts w:ascii="Times New Roman" w:hAnsi="Times New Roman" w:cs="Times New Roman"/>
          <w:i/>
          <w:iCs/>
          <w:sz w:val="20"/>
          <w:szCs w:val="20"/>
        </w:rPr>
        <w:t xml:space="preserve">, </w:t>
      </w:r>
      <w:r w:rsidRPr="00835ECE">
        <w:rPr>
          <w:rFonts w:ascii="Times New Roman" w:hAnsi="Times New Roman" w:cs="Times New Roman"/>
          <w:sz w:val="20"/>
          <w:szCs w:val="20"/>
        </w:rPr>
        <w:t xml:space="preserve">tendo em vista o que consta no Processo nº .............................. e em observância às disposições da </w:t>
      </w:r>
      <w:hyperlink r:id="rId70" w:history="1">
        <w:r w:rsidRPr="00835ECE">
          <w:rPr>
            <w:rStyle w:val="Hyperlink"/>
            <w:rFonts w:ascii="Times New Roman" w:hAnsi="Times New Roman" w:cs="Times New Roman"/>
            <w:sz w:val="20"/>
            <w:szCs w:val="20"/>
          </w:rPr>
          <w:t>Lei nº 14.133, de 1º de abril de 2021</w:t>
        </w:r>
      </w:hyperlink>
      <w:r w:rsidRPr="00835ECE">
        <w:rPr>
          <w:rFonts w:ascii="Times New Roman" w:hAnsi="Times New Roman" w:cs="Times New Roman"/>
          <w:sz w:val="20"/>
          <w:szCs w:val="20"/>
        </w:rPr>
        <w:t xml:space="preserve">, e demais legislação aplicável, resolvem celebrar o presente Termo de Contrato, decorrente </w:t>
      </w:r>
      <w:r w:rsidRPr="00835ECE">
        <w:rPr>
          <w:rFonts w:ascii="Times New Roman" w:hAnsi="Times New Roman" w:cs="Times New Roman"/>
          <w:i/>
          <w:iCs/>
          <w:sz w:val="20"/>
          <w:szCs w:val="20"/>
        </w:rPr>
        <w:t>do Pregão Eletrônico n. .../...</w:t>
      </w:r>
      <w:r w:rsidRPr="00835ECE">
        <w:rPr>
          <w:rFonts w:ascii="Times New Roman" w:hAnsi="Times New Roman" w:cs="Times New Roman"/>
          <w:sz w:val="20"/>
          <w:szCs w:val="20"/>
        </w:rPr>
        <w:t>, mediante as cláusulas e condições a seguir enunciadas.</w:t>
      </w:r>
    </w:p>
    <w:p w14:paraId="66AB836D" w14:textId="77777777" w:rsidR="00E0054C" w:rsidRPr="00835ECE" w:rsidRDefault="00E0054C" w:rsidP="00901E99">
      <w:pPr>
        <w:numPr>
          <w:ilvl w:val="0"/>
          <w:numId w:val="12"/>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DO OBJETO (art. 92, I e II)</w:t>
      </w:r>
    </w:p>
    <w:p w14:paraId="5CDDDCD7" w14:textId="48F70A1E" w:rsidR="00E0054C" w:rsidRPr="00835ECE" w:rsidRDefault="00E0054C" w:rsidP="00901E99">
      <w:pPr>
        <w:numPr>
          <w:ilvl w:val="1"/>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O objeto do presente instrumento é a contratação de </w:t>
      </w:r>
      <w:r w:rsidR="003F49EC" w:rsidRPr="00835ECE">
        <w:rPr>
          <w:rFonts w:ascii="Times New Roman" w:hAnsi="Times New Roman" w:cs="Times New Roman"/>
          <w:b/>
          <w:bCs/>
          <w:color w:val="000000"/>
          <w:sz w:val="20"/>
          <w:szCs w:val="20"/>
        </w:rPr>
        <w:t xml:space="preserve">REGISTRO DE PREÇO PARA FURTA E </w:t>
      </w:r>
      <w:proofErr w:type="gramStart"/>
      <w:r w:rsidR="003F49EC" w:rsidRPr="00835ECE">
        <w:rPr>
          <w:rFonts w:ascii="Times New Roman" w:hAnsi="Times New Roman" w:cs="Times New Roman"/>
          <w:b/>
          <w:bCs/>
          <w:color w:val="000000"/>
          <w:sz w:val="20"/>
          <w:szCs w:val="20"/>
        </w:rPr>
        <w:t xml:space="preserve">EVENTUAL  </w:t>
      </w:r>
      <w:r w:rsidR="003F49EC" w:rsidRPr="00835ECE">
        <w:rPr>
          <w:rFonts w:ascii="Times New Roman" w:hAnsi="Times New Roman" w:cs="Times New Roman"/>
          <w:b/>
          <w:bCs/>
          <w:sz w:val="20"/>
          <w:szCs w:val="20"/>
        </w:rPr>
        <w:t>AQUISIÇÃO</w:t>
      </w:r>
      <w:proofErr w:type="gramEnd"/>
      <w:r w:rsidR="003F49EC" w:rsidRPr="00835ECE">
        <w:rPr>
          <w:rFonts w:ascii="Times New Roman" w:hAnsi="Times New Roman" w:cs="Times New Roman"/>
          <w:b/>
          <w:bCs/>
          <w:sz w:val="20"/>
          <w:szCs w:val="20"/>
        </w:rPr>
        <w:t xml:space="preserve"> DE GENEROS ALIMENTICIOS PARA ATENDER AS NECESSIDADES PREFEITURA MUNICIPAL DE PAU D´ARCO/PA E SECRETARIAS VINCULADAS</w:t>
      </w:r>
      <w:r w:rsidRPr="00835ECE">
        <w:rPr>
          <w:rFonts w:ascii="Times New Roman" w:hAnsi="Times New Roman" w:cs="Times New Roman"/>
          <w:sz w:val="20"/>
          <w:szCs w:val="20"/>
        </w:rPr>
        <w:t>, nas condições estabelecidas no Termo de Referência.</w:t>
      </w:r>
    </w:p>
    <w:p w14:paraId="466E01B1" w14:textId="77777777" w:rsidR="00E0054C" w:rsidRPr="00835ECE" w:rsidRDefault="00E0054C" w:rsidP="00901E99">
      <w:pPr>
        <w:numPr>
          <w:ilvl w:val="1"/>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Objeto da contratação:</w:t>
      </w:r>
    </w:p>
    <w:tbl>
      <w:tblPr>
        <w:tblW w:w="5000" w:type="pct"/>
        <w:tblLook w:val="04A0" w:firstRow="1" w:lastRow="0" w:firstColumn="1" w:lastColumn="0" w:noHBand="0" w:noVBand="1"/>
      </w:tblPr>
      <w:tblGrid>
        <w:gridCol w:w="750"/>
        <w:gridCol w:w="1872"/>
        <w:gridCol w:w="1105"/>
        <w:gridCol w:w="1608"/>
        <w:gridCol w:w="1583"/>
        <w:gridCol w:w="1344"/>
        <w:gridCol w:w="1474"/>
      </w:tblGrid>
      <w:tr w:rsidR="00E0054C" w:rsidRPr="00835ECE" w14:paraId="290FCAFB" w14:textId="77777777" w:rsidTr="00E0054C">
        <w:tc>
          <w:tcPr>
            <w:tcW w:w="3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3B820"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ITEM</w:t>
            </w:r>
          </w:p>
          <w:p w14:paraId="11FB486B" w14:textId="77777777" w:rsidR="00E0054C" w:rsidRPr="00835ECE" w:rsidRDefault="00E0054C" w:rsidP="00FE7458">
            <w:pPr>
              <w:spacing w:after="0" w:line="240" w:lineRule="auto"/>
              <w:jc w:val="both"/>
              <w:rPr>
                <w:rFonts w:ascii="Times New Roman" w:hAnsi="Times New Roman" w:cs="Times New Roman"/>
                <w:b/>
                <w:bCs/>
                <w:sz w:val="20"/>
                <w:szCs w:val="20"/>
              </w:rPr>
            </w:pPr>
          </w:p>
        </w:tc>
        <w:tc>
          <w:tcPr>
            <w:tcW w:w="9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15EB7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ESPECIFICAÇÃO</w:t>
            </w:r>
          </w:p>
        </w:tc>
        <w:tc>
          <w:tcPr>
            <w:tcW w:w="54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70FB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CATMAT</w:t>
            </w:r>
          </w:p>
        </w:tc>
        <w:tc>
          <w:tcPr>
            <w:tcW w:w="8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2D77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UNIDADE DE MEDIDA</w:t>
            </w:r>
          </w:p>
        </w:tc>
        <w:tc>
          <w:tcPr>
            <w:tcW w:w="7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FDC79"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QUANTIDADE</w:t>
            </w:r>
          </w:p>
        </w:tc>
        <w:tc>
          <w:tcPr>
            <w:tcW w:w="7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9E04D"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VALOR UNITÁRIO</w:t>
            </w:r>
          </w:p>
        </w:tc>
        <w:tc>
          <w:tcPr>
            <w:tcW w:w="8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EDBB6"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VALOR TOTAL</w:t>
            </w:r>
          </w:p>
        </w:tc>
      </w:tr>
      <w:tr w:rsidR="00E0054C" w:rsidRPr="00835ECE" w14:paraId="126B3CE6" w14:textId="77777777" w:rsidTr="00E0054C">
        <w:tc>
          <w:tcPr>
            <w:tcW w:w="3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ACE4E"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w:t>
            </w:r>
          </w:p>
        </w:tc>
        <w:tc>
          <w:tcPr>
            <w:tcW w:w="9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97F59"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54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73A38"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A15BB8"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7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4898D4"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7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BE7F0"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DC3BE" w14:textId="77777777" w:rsidR="00E0054C" w:rsidRPr="00835ECE" w:rsidRDefault="00E0054C" w:rsidP="00FE7458">
            <w:pPr>
              <w:spacing w:after="0" w:line="240" w:lineRule="auto"/>
              <w:jc w:val="both"/>
              <w:rPr>
                <w:rFonts w:ascii="Times New Roman" w:hAnsi="Times New Roman" w:cs="Times New Roman"/>
                <w:sz w:val="20"/>
                <w:szCs w:val="20"/>
              </w:rPr>
            </w:pPr>
          </w:p>
        </w:tc>
      </w:tr>
      <w:tr w:rsidR="00E0054C" w:rsidRPr="00835ECE" w14:paraId="3D6BDE64" w14:textId="77777777" w:rsidTr="00E0054C">
        <w:tc>
          <w:tcPr>
            <w:tcW w:w="3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0BF42F"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2</w:t>
            </w:r>
          </w:p>
        </w:tc>
        <w:tc>
          <w:tcPr>
            <w:tcW w:w="9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3847E"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54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1EB24E"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B670D"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7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3C5C"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7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2158B5"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54F5F1" w14:textId="77777777" w:rsidR="00E0054C" w:rsidRPr="00835ECE" w:rsidRDefault="00E0054C" w:rsidP="00FE7458">
            <w:pPr>
              <w:spacing w:after="0" w:line="240" w:lineRule="auto"/>
              <w:jc w:val="both"/>
              <w:rPr>
                <w:rFonts w:ascii="Times New Roman" w:hAnsi="Times New Roman" w:cs="Times New Roman"/>
                <w:sz w:val="20"/>
                <w:szCs w:val="20"/>
              </w:rPr>
            </w:pPr>
          </w:p>
        </w:tc>
      </w:tr>
      <w:tr w:rsidR="00E0054C" w:rsidRPr="00835ECE" w14:paraId="2A2B6548" w14:textId="77777777" w:rsidTr="00E0054C">
        <w:tc>
          <w:tcPr>
            <w:tcW w:w="3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3F72E0"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3</w:t>
            </w:r>
          </w:p>
        </w:tc>
        <w:tc>
          <w:tcPr>
            <w:tcW w:w="9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6DF55"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54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527F58"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EC2709"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7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27CD3"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7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9BB4D2"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74B408" w14:textId="77777777" w:rsidR="00E0054C" w:rsidRPr="00835ECE" w:rsidRDefault="00E0054C" w:rsidP="00FE7458">
            <w:pPr>
              <w:spacing w:after="0" w:line="240" w:lineRule="auto"/>
              <w:jc w:val="both"/>
              <w:rPr>
                <w:rFonts w:ascii="Times New Roman" w:hAnsi="Times New Roman" w:cs="Times New Roman"/>
                <w:sz w:val="20"/>
                <w:szCs w:val="20"/>
              </w:rPr>
            </w:pPr>
          </w:p>
        </w:tc>
      </w:tr>
      <w:tr w:rsidR="00E0054C" w:rsidRPr="00835ECE" w14:paraId="11B7BB2D" w14:textId="77777777" w:rsidTr="00E0054C">
        <w:tc>
          <w:tcPr>
            <w:tcW w:w="33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954D8"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w:t>
            </w:r>
          </w:p>
        </w:tc>
        <w:tc>
          <w:tcPr>
            <w:tcW w:w="94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8CC90"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54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CB850"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7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677C3F"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7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67D05"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74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6E43C" w14:textId="77777777" w:rsidR="00E0054C" w:rsidRPr="00835ECE" w:rsidRDefault="00E0054C" w:rsidP="00FE7458">
            <w:pPr>
              <w:spacing w:after="0" w:line="240" w:lineRule="auto"/>
              <w:jc w:val="both"/>
              <w:rPr>
                <w:rFonts w:ascii="Times New Roman" w:hAnsi="Times New Roman" w:cs="Times New Roman"/>
                <w:sz w:val="20"/>
                <w:szCs w:val="20"/>
              </w:rPr>
            </w:pPr>
          </w:p>
        </w:tc>
        <w:tc>
          <w:tcPr>
            <w:tcW w:w="81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EAD35" w14:textId="77777777" w:rsidR="00E0054C" w:rsidRPr="00835ECE" w:rsidRDefault="00E0054C" w:rsidP="00FE7458">
            <w:pPr>
              <w:spacing w:after="0" w:line="240" w:lineRule="auto"/>
              <w:jc w:val="both"/>
              <w:rPr>
                <w:rFonts w:ascii="Times New Roman" w:hAnsi="Times New Roman" w:cs="Times New Roman"/>
                <w:sz w:val="20"/>
                <w:szCs w:val="20"/>
              </w:rPr>
            </w:pPr>
          </w:p>
        </w:tc>
      </w:tr>
    </w:tbl>
    <w:p w14:paraId="5094568F" w14:textId="77777777" w:rsidR="00E0054C" w:rsidRPr="00835ECE" w:rsidRDefault="00E0054C" w:rsidP="00901E99">
      <w:pPr>
        <w:numPr>
          <w:ilvl w:val="1"/>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Vinculam esta contratação, independentemente de transcrição:</w:t>
      </w:r>
    </w:p>
    <w:p w14:paraId="65C9820A" w14:textId="77777777" w:rsidR="00E0054C" w:rsidRPr="00835ECE" w:rsidRDefault="00E0054C" w:rsidP="00901E99">
      <w:pPr>
        <w:numPr>
          <w:ilvl w:val="2"/>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Termo de Referência;</w:t>
      </w:r>
    </w:p>
    <w:p w14:paraId="7E8EAE84" w14:textId="77777777" w:rsidR="00E0054C" w:rsidRPr="00835ECE" w:rsidRDefault="00E0054C" w:rsidP="00901E99">
      <w:pPr>
        <w:numPr>
          <w:ilvl w:val="2"/>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Edital da Licitação;</w:t>
      </w:r>
    </w:p>
    <w:p w14:paraId="42CA0BF1" w14:textId="77777777" w:rsidR="00E0054C" w:rsidRPr="00835ECE" w:rsidRDefault="00E0054C" w:rsidP="00901E99">
      <w:pPr>
        <w:numPr>
          <w:ilvl w:val="2"/>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 Proposta do contratado;</w:t>
      </w:r>
    </w:p>
    <w:p w14:paraId="5C38FE7B" w14:textId="77777777" w:rsidR="00E0054C" w:rsidRPr="00835ECE" w:rsidRDefault="00E0054C" w:rsidP="00901E99">
      <w:pPr>
        <w:numPr>
          <w:ilvl w:val="2"/>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Eventuais anexos dos documentos supracitados.</w:t>
      </w:r>
    </w:p>
    <w:p w14:paraId="11879E09" w14:textId="77777777" w:rsidR="00E0054C" w:rsidRPr="00835ECE" w:rsidRDefault="00E0054C" w:rsidP="00FE7458">
      <w:pPr>
        <w:spacing w:after="0" w:line="240" w:lineRule="auto"/>
        <w:jc w:val="both"/>
        <w:rPr>
          <w:rFonts w:ascii="Times New Roman" w:hAnsi="Times New Roman" w:cs="Times New Roman"/>
          <w:sz w:val="20"/>
          <w:szCs w:val="20"/>
        </w:rPr>
      </w:pPr>
    </w:p>
    <w:p w14:paraId="1AC68195" w14:textId="77777777" w:rsidR="00E0054C" w:rsidRPr="00835ECE" w:rsidRDefault="00E0054C" w:rsidP="00901E99">
      <w:pPr>
        <w:numPr>
          <w:ilvl w:val="0"/>
          <w:numId w:val="12"/>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DA VIGÊNCIA E PRORROGAÇÃO</w:t>
      </w:r>
    </w:p>
    <w:p w14:paraId="4C660174" w14:textId="77777777" w:rsidR="00E0054C" w:rsidRPr="00835ECE" w:rsidRDefault="00E0054C" w:rsidP="00901E99">
      <w:pPr>
        <w:numPr>
          <w:ilvl w:val="1"/>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O prazo de vigência da contratação é de .............................. contados do(a) ............................., na forma do artigo 105 da Lei n° 14.133, de 2021.</w:t>
      </w:r>
    </w:p>
    <w:p w14:paraId="00528E32" w14:textId="17427130" w:rsidR="00E0054C" w:rsidRPr="00835ECE" w:rsidRDefault="0099193E" w:rsidP="0099193E">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2.2</w:t>
      </w:r>
      <w:r w:rsidR="00E0054C" w:rsidRPr="00835ECE">
        <w:rPr>
          <w:rFonts w:ascii="Times New Roman" w:hAnsi="Times New Roman" w:cs="Times New Roman"/>
          <w:sz w:val="20"/>
          <w:szCs w:val="20"/>
        </w:rPr>
        <w:t>O prazo de vigência será prorrogado por meio de termo aditivo, quando o objeto não for concluído no período firmado acima, ressalvadas as providências cabíveis no caso de culpa do contratado, previstas neste instrumento.</w:t>
      </w:r>
    </w:p>
    <w:p w14:paraId="7A25B97A" w14:textId="77777777" w:rsidR="00E0054C" w:rsidRPr="00835ECE" w:rsidRDefault="00E0054C" w:rsidP="00901E99">
      <w:pPr>
        <w:numPr>
          <w:ilvl w:val="0"/>
          <w:numId w:val="12"/>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DOS MODELOS DE EXECUÇÃO, </w:t>
      </w:r>
      <w:proofErr w:type="gramStart"/>
      <w:r w:rsidRPr="00835ECE">
        <w:rPr>
          <w:rFonts w:ascii="Times New Roman" w:hAnsi="Times New Roman" w:cs="Times New Roman"/>
          <w:b/>
          <w:bCs/>
          <w:sz w:val="20"/>
          <w:szCs w:val="20"/>
        </w:rPr>
        <w:t>FISCALIZAÇÃO  E</w:t>
      </w:r>
      <w:proofErr w:type="gramEnd"/>
      <w:r w:rsidRPr="00835ECE">
        <w:rPr>
          <w:rFonts w:ascii="Times New Roman" w:hAnsi="Times New Roman" w:cs="Times New Roman"/>
          <w:b/>
          <w:bCs/>
          <w:sz w:val="20"/>
          <w:szCs w:val="20"/>
        </w:rPr>
        <w:t xml:space="preserve"> GESTÃO CONTRATUAIS (art. 92, IV, VII e XVIII)</w:t>
      </w:r>
    </w:p>
    <w:p w14:paraId="0AF6BE06" w14:textId="602E1FE5" w:rsidR="0099193E" w:rsidRPr="00835ECE" w:rsidRDefault="0099193E" w:rsidP="0099193E">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3.1Condições de Execução</w:t>
      </w:r>
    </w:p>
    <w:p w14:paraId="26FE01EC" w14:textId="181F9B11" w:rsidR="0067385C" w:rsidRPr="00835ECE" w:rsidRDefault="0067385C" w:rsidP="0067385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3.1.1Os produtos NÃO PERECÍVEIS deverão ser entregues no prazo máximo de até 24 (vinte e quatro) horas, em local designado pelo órgão solicitante após o recebimento da ordem de fornecimento em dias úteis e no horário das 08h às 14h; </w:t>
      </w:r>
    </w:p>
    <w:p w14:paraId="01EC3767" w14:textId="629F7016" w:rsidR="0067385C" w:rsidRPr="00835ECE" w:rsidRDefault="0067385C" w:rsidP="0067385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3.1.2 Os produtos PERECÍVEIS deverão ser entregues no prazo máximo de até 12 (doze) horas, em local designado pelo órgão solicitante após o recebimento da ordem de fornecimento em dias úteis e no horário das 08h às 14h; </w:t>
      </w:r>
    </w:p>
    <w:p w14:paraId="5E162EAD" w14:textId="605BAD73" w:rsidR="0067385C" w:rsidRPr="00835ECE" w:rsidRDefault="0067385C" w:rsidP="0067385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lastRenderedPageBreak/>
        <w:t xml:space="preserve">3.1.3O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w:t>
      </w:r>
    </w:p>
    <w:p w14:paraId="14098EE6" w14:textId="0CCE4261" w:rsidR="0067385C" w:rsidRPr="00835ECE" w:rsidRDefault="0067385C" w:rsidP="0067385C">
      <w:pPr>
        <w:jc w:val="both"/>
        <w:rPr>
          <w:rFonts w:ascii="Times New Roman" w:hAnsi="Times New Roman" w:cs="Times New Roman"/>
          <w:sz w:val="20"/>
          <w:szCs w:val="20"/>
        </w:rPr>
      </w:pPr>
      <w:r w:rsidRPr="00835ECE">
        <w:rPr>
          <w:rFonts w:ascii="Times New Roman" w:hAnsi="Times New Roman" w:cs="Times New Roman"/>
          <w:sz w:val="20"/>
          <w:szCs w:val="20"/>
        </w:rPr>
        <w:t xml:space="preserve">3.1.4O prazo de fornecimento dos produtos poderá ser prorrogado, mantidas as demais condições da contratação decorrente deste Termo de Referência e assegurada a manutenção do seu equilíbrio econômico-financeiro, desde que ocorram motivos devidamente evidenciados e sujeitos à análise prévia do setor requisitante. </w:t>
      </w:r>
    </w:p>
    <w:p w14:paraId="4DBBD530" w14:textId="11A0DC28" w:rsidR="0067385C" w:rsidRPr="00835ECE" w:rsidRDefault="0067385C" w:rsidP="0067385C">
      <w:pPr>
        <w:jc w:val="both"/>
        <w:rPr>
          <w:rFonts w:ascii="Times New Roman" w:hAnsi="Times New Roman" w:cs="Times New Roman"/>
          <w:b/>
          <w:sz w:val="20"/>
          <w:szCs w:val="20"/>
        </w:rPr>
      </w:pPr>
      <w:r w:rsidRPr="00835ECE">
        <w:rPr>
          <w:rFonts w:ascii="Times New Roman" w:hAnsi="Times New Roman" w:cs="Times New Roman"/>
          <w:sz w:val="20"/>
          <w:szCs w:val="20"/>
        </w:rPr>
        <w:t>3.1.5 – A entrega dos objetos deverá ser efetuada de forma PARCELADA, de acordo com a especificação no Termo de Autorização de Fornecimento</w:t>
      </w:r>
    </w:p>
    <w:p w14:paraId="39EE5ECA" w14:textId="74EB452C" w:rsidR="0067385C" w:rsidRPr="00835ECE" w:rsidRDefault="0067385C" w:rsidP="0067385C">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3.1.7O recebimento do objeto não exclui a responsabilidade da contratada pelos prejuízos resultantes da incorreta execução do contrato</w:t>
      </w:r>
    </w:p>
    <w:p w14:paraId="08B748BF" w14:textId="1CB0A2D4" w:rsidR="0067385C" w:rsidRPr="00835ECE" w:rsidRDefault="0067385C" w:rsidP="0067385C">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3.1.</w:t>
      </w:r>
      <w:proofErr w:type="gramStart"/>
      <w:r w:rsidRPr="00835ECE">
        <w:rPr>
          <w:rFonts w:ascii="Times New Roman" w:hAnsi="Times New Roman" w:cs="Times New Roman"/>
          <w:sz w:val="20"/>
          <w:szCs w:val="20"/>
        </w:rPr>
        <w:t>8.DA</w:t>
      </w:r>
      <w:proofErr w:type="gramEnd"/>
      <w:r w:rsidRPr="00835ECE">
        <w:rPr>
          <w:rFonts w:ascii="Times New Roman" w:hAnsi="Times New Roman" w:cs="Times New Roman"/>
          <w:sz w:val="20"/>
          <w:szCs w:val="20"/>
        </w:rPr>
        <w:t xml:space="preserve"> GARANTIA</w:t>
      </w:r>
    </w:p>
    <w:p w14:paraId="7A6E874C" w14:textId="7715CEA6" w:rsidR="0067385C" w:rsidRPr="00835ECE" w:rsidRDefault="0067385C" w:rsidP="0067385C">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3.1.8.1Os produtos entregues somente serão aceitos após a verificação de conformidade com as especificações descritas neste Termo de Referência e compatibilidade com a proposta vencedora, sendo que serão recusados inteiramente pelo gestor do contrato, caso não esteja de acordo. </w:t>
      </w:r>
    </w:p>
    <w:p w14:paraId="7D496C7C" w14:textId="0ED97573" w:rsidR="0067385C" w:rsidRPr="00835ECE" w:rsidRDefault="0067385C" w:rsidP="0067385C">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3.1.8.2 - No ato da entrega, os produtos serão conferidos e recebidos por funcionário responsável e quaisquer divergências entre o objeto entregue e as especificações deste Termo, no que tange à qualidade, quantidade e preços, implicarão na devolução, mesmo que detectado o vício após o recebimento provisório.</w:t>
      </w:r>
    </w:p>
    <w:p w14:paraId="04D3D73F" w14:textId="08541749" w:rsidR="0067385C" w:rsidRPr="00835ECE" w:rsidRDefault="0067385C" w:rsidP="0067385C">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3.1.8.3Os Alimentos poderão ser rejeitados, no todo ou em parte, quando em desacordo com as especificações constantes neste Termo de Referência e na proposta, devendo ser substituídos no prazo de até 03 dias, a contar da notificação da contratada, às suas custas, sem prejuízo da aplicação das penalidades</w:t>
      </w:r>
    </w:p>
    <w:p w14:paraId="4DF54BA6" w14:textId="7B414C65" w:rsidR="0067385C" w:rsidRPr="00835ECE" w:rsidRDefault="0067385C" w:rsidP="0067385C">
      <w:pPr>
        <w:spacing w:after="160" w:line="259" w:lineRule="auto"/>
        <w:jc w:val="both"/>
        <w:rPr>
          <w:rFonts w:ascii="Times New Roman" w:hAnsi="Times New Roman" w:cs="Times New Roman"/>
          <w:sz w:val="20"/>
          <w:szCs w:val="20"/>
        </w:rPr>
      </w:pPr>
      <w:r w:rsidRPr="00835ECE">
        <w:rPr>
          <w:rFonts w:ascii="Times New Roman" w:hAnsi="Times New Roman" w:cs="Times New Roman"/>
          <w:sz w:val="20"/>
          <w:szCs w:val="20"/>
        </w:rPr>
        <w:t>3.1.8.4O prazo de garantia é aquele estabelecido na Lei nº 8.078, de 11 de setembro de 1990 (Código de Defesa do Consumidor).</w:t>
      </w:r>
    </w:p>
    <w:p w14:paraId="4830B01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3.2MODELO DE GESTÃO DO CONTRATO</w:t>
      </w:r>
    </w:p>
    <w:p w14:paraId="0EDFBC5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3.2.1O contrato deverá ser executado fielmente pelas partes, de acordo com as cláusulas avençadas e as normas da Lei 14.133, de 2021, e cada parte responderá pelas consequências de sua inexecução total ou parcial.</w:t>
      </w:r>
    </w:p>
    <w:p w14:paraId="384A387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3.2.2Em caso de impedimento, ordem de paralização ou suspensão do contrato, o cronograma de execução será prorrogado automaticamente pelo tempo correspondente, anotadas tais circunstâncias mediante simples apostila.</w:t>
      </w:r>
    </w:p>
    <w:p w14:paraId="126510AA"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3.2.3As comunicações entre o órgão ou entidade e a contratada devem ser realizadas por escrito sempre que o ato exigir tal formalidade, admitindo-se o uso de mensagem eletrônica para esse fim.</w:t>
      </w:r>
    </w:p>
    <w:p w14:paraId="4A3CFEA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3.2.4O órgão ou entidade poderá convocar representante da empresa para adoção de providências que devam ser cumpridas de imediato.</w:t>
      </w:r>
    </w:p>
    <w:p w14:paraId="2102560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3.2.5Após a assinatura do contrato ou instrumento equivalente, o órgão ou entidade poderá convocar o representante da empresa contatada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AA88E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3.3PROCEDIMENTO PARA TRANSIÇÃO E FINALIZAÇÃO DO CONTRATO</w:t>
      </w:r>
    </w:p>
    <w:p w14:paraId="365301A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3.3.1Os procedimentos de transição e finalização do contrato constituem-se das seguintes etapas:</w:t>
      </w:r>
    </w:p>
    <w:p w14:paraId="29722CC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3.3.2Concluindo a entrega de todos os itens, objetos desta contratação, se estiverem em perfeitas condições de entrega e atestados pelo </w:t>
      </w:r>
      <w:r w:rsidRPr="00835ECE">
        <w:rPr>
          <w:rFonts w:ascii="Times New Roman" w:hAnsi="Times New Roman" w:cs="Times New Roman"/>
          <w:b/>
          <w:sz w:val="20"/>
          <w:szCs w:val="20"/>
        </w:rPr>
        <w:t>FISCAL</w:t>
      </w:r>
      <w:r w:rsidRPr="00835ECE">
        <w:rPr>
          <w:rFonts w:ascii="Times New Roman" w:hAnsi="Times New Roman" w:cs="Times New Roman"/>
          <w:sz w:val="20"/>
          <w:szCs w:val="20"/>
        </w:rPr>
        <w:t xml:space="preserve"> ou </w:t>
      </w:r>
      <w:r w:rsidRPr="00835ECE">
        <w:rPr>
          <w:rFonts w:ascii="Times New Roman" w:hAnsi="Times New Roman" w:cs="Times New Roman"/>
          <w:b/>
          <w:sz w:val="20"/>
          <w:szCs w:val="20"/>
        </w:rPr>
        <w:t>SUSBSTITUTO</w:t>
      </w:r>
      <w:r w:rsidRPr="00835ECE">
        <w:rPr>
          <w:rFonts w:ascii="Times New Roman" w:hAnsi="Times New Roman" w:cs="Times New Roman"/>
          <w:sz w:val="20"/>
          <w:szCs w:val="20"/>
        </w:rPr>
        <w:t xml:space="preserve"> de contrato, após efetuados todos os testes e verificações necessárias, bem como recebida toda a documentação exigida neste termo de referência e nos demais documentos contratuais, serão recebidos provisoriamente pelo fiscal e/ou substituto o </w:t>
      </w:r>
      <w:r w:rsidRPr="00835ECE">
        <w:rPr>
          <w:rFonts w:ascii="Times New Roman" w:hAnsi="Times New Roman" w:cs="Times New Roman"/>
          <w:b/>
          <w:sz w:val="20"/>
          <w:szCs w:val="20"/>
        </w:rPr>
        <w:t>TERMO DE RECEBIMENTO PROVISÓRIO</w:t>
      </w:r>
      <w:r w:rsidRPr="00835ECE">
        <w:rPr>
          <w:rFonts w:ascii="Times New Roman" w:hAnsi="Times New Roman" w:cs="Times New Roman"/>
          <w:sz w:val="20"/>
          <w:szCs w:val="20"/>
        </w:rPr>
        <w:t>, emitido pela contratada juntamente com demais documentos exigidos.</w:t>
      </w:r>
    </w:p>
    <w:p w14:paraId="1C2C4CA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3.3.3A execução do contrato deverá ser acompanhada e fiscalizada pelo(s) fiscal(</w:t>
      </w:r>
      <w:proofErr w:type="spellStart"/>
      <w:r w:rsidRPr="00835ECE">
        <w:rPr>
          <w:rFonts w:ascii="Times New Roman" w:hAnsi="Times New Roman" w:cs="Times New Roman"/>
          <w:sz w:val="20"/>
          <w:szCs w:val="20"/>
        </w:rPr>
        <w:t>is</w:t>
      </w:r>
      <w:proofErr w:type="spellEnd"/>
      <w:r w:rsidRPr="00835ECE">
        <w:rPr>
          <w:rFonts w:ascii="Times New Roman" w:hAnsi="Times New Roman" w:cs="Times New Roman"/>
          <w:sz w:val="20"/>
          <w:szCs w:val="20"/>
        </w:rPr>
        <w:t>) do contrato, ou pelos respectivos substitutos (Lei nº 14.133, de 2021, art. 117, caput).</w:t>
      </w:r>
    </w:p>
    <w:p w14:paraId="6A852FE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3.4PROCEDIMENTOS DE FISCALIZAÇÃO E GERÊNCIAMENTO</w:t>
      </w:r>
    </w:p>
    <w:p w14:paraId="128C9D1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3.4.1Os itens descritos no TERMO DE REFERÊNCIA, a serem contratados após regular procedimento licitatório, serão objeto de acompanhamento, controle, fiscalização e avaliação por servidor designado pelos Gestores das referidas Secretarias.</w:t>
      </w:r>
    </w:p>
    <w:p w14:paraId="37728CB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3.4.2Os atos previstos no item anterior serão exercidos no interesse da administração pública e não excluem e nem reduzem a responsabilidade da CONTRATADA, inclusive perante terceiros por qualquer irregularidade, e na sua ocorrência, não implica em corresponsabilidade do Poder Público ou de seus agentes prepostos.</w:t>
      </w:r>
    </w:p>
    <w:p w14:paraId="408C0AEA"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3.4.3Quaisquer exigências da fiscalização inerentes ao objeto do CONTRATO deverão ser prontamente atendidas pela CONTRATADA sem ônus para a CONTRATANTE.</w:t>
      </w:r>
    </w:p>
    <w:p w14:paraId="578B77B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3.5FISCALIZAÇÃO TÉCNICA</w:t>
      </w:r>
    </w:p>
    <w:p w14:paraId="1C7C96FA"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3.5.1O fiscal técnico do contrato acompanhará a execução do contrato, para que sejam cumpridas todas as condições estabelecidas no contrato, de modo a assegurar os melhores resultados para a Administração. (Decreto nº 11.246, de 2022, art. 22, VI).</w:t>
      </w:r>
    </w:p>
    <w:p w14:paraId="72B8B31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3.5.2O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32BB2AA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3.5.3Identificada qualquer inexatidão ou irregularidade, o fiscal técnico do contrato emitirá notificações para a correção da execução do contrato, determinando prazo para a correção. (Decreto nº 11.246, de 2022, art. 22, III); </w:t>
      </w:r>
    </w:p>
    <w:p w14:paraId="51605CF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3.5.4O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78DAC20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3.5.6No caso de ocorrências que possam inviabilizar a execução do contrato nas datas aprazadas, o fiscal técnico do contrato comunicará o fato imediatamente ao gestor do contrato. (Decreto nº 11.246, de 2022, art. 22, V).</w:t>
      </w:r>
    </w:p>
    <w:p w14:paraId="7B5241A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3.5.7O fiscal técnico do contrato comunicará ao gestor do contrato, em tempo hábil, o término do contrato sob sua responsabilidade, com vistas à renovação tempestiva ou à prorrogação contratual (Decreto nº 11.246, de 2022, art. 22, VII).</w:t>
      </w:r>
    </w:p>
    <w:p w14:paraId="1DADD66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3.5.8Na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3105DC9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3.6FISCALIZAÇÃO ADMINISTRATIVA</w:t>
      </w:r>
    </w:p>
    <w:p w14:paraId="48EC842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3.6.1O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3496398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3.6.2Caso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022927A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3.6.3Além dos requisitos acima, a fiscalização contratual obedecerá às seguintes rotinas:</w:t>
      </w:r>
    </w:p>
    <w:p w14:paraId="7FE36CC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3.6.4Verificação de documentação de regularidade fiscal nas esferas federal, estadual/distrital e municipal;</w:t>
      </w:r>
    </w:p>
    <w:p w14:paraId="52D0640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3.6.5Inspeção de qualidade e conformidade;</w:t>
      </w:r>
    </w:p>
    <w:p w14:paraId="1F9A8D1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3.6.6Acompanhamento de cronograma e prazos;</w:t>
      </w:r>
    </w:p>
    <w:p w14:paraId="0724048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3.6.7Avaliação de desempenho e satisfação;</w:t>
      </w:r>
    </w:p>
    <w:p w14:paraId="0BCD651D"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3.6.8Monitoramento ambiental e social.</w:t>
      </w:r>
    </w:p>
    <w:p w14:paraId="61ACCF5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3.7GESTOR DO CONTRATO</w:t>
      </w:r>
    </w:p>
    <w:p w14:paraId="3D9C2E1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3.7.1O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BA0827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3.7.2O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47B9065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3.7.3O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2034F08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3.7.4O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9FD2CDD"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3.7.5O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70AED36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3.7.6O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7DF019C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3.7.7O gestor do contrato deverá enviar a documentação pertinente ao setor de contratos para a formalização dos procedimentos de liquidação e pagamento, no valor dimensionado pela fiscalização e gestão nos termos do contrato.</w:t>
      </w:r>
    </w:p>
    <w:p w14:paraId="7F1B17DA" w14:textId="77777777" w:rsidR="00E0054C" w:rsidRPr="00835ECE" w:rsidRDefault="00E0054C" w:rsidP="00901E99">
      <w:pPr>
        <w:numPr>
          <w:ilvl w:val="0"/>
          <w:numId w:val="12"/>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DA SUBCONTRATAÇÃO</w:t>
      </w:r>
    </w:p>
    <w:p w14:paraId="4D6EF790" w14:textId="77777777" w:rsidR="00E0054C" w:rsidRPr="00835ECE" w:rsidRDefault="00E0054C" w:rsidP="00901E99">
      <w:pPr>
        <w:numPr>
          <w:ilvl w:val="1"/>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Não será admitida a subcontratação do objeto contratual.</w:t>
      </w:r>
    </w:p>
    <w:p w14:paraId="351C2269" w14:textId="77777777" w:rsidR="00E0054C" w:rsidRPr="00835ECE" w:rsidRDefault="00E0054C" w:rsidP="00901E99">
      <w:pPr>
        <w:numPr>
          <w:ilvl w:val="0"/>
          <w:numId w:val="12"/>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DO PREÇO (art. 92, V)</w:t>
      </w:r>
    </w:p>
    <w:p w14:paraId="1360DA7B" w14:textId="77777777" w:rsidR="00E0054C" w:rsidRPr="00835ECE" w:rsidRDefault="00E0054C" w:rsidP="00901E99">
      <w:pPr>
        <w:numPr>
          <w:ilvl w:val="1"/>
          <w:numId w:val="12"/>
        </w:numPr>
        <w:spacing w:after="0" w:line="240" w:lineRule="auto"/>
        <w:ind w:left="426"/>
        <w:jc w:val="both"/>
        <w:rPr>
          <w:rFonts w:ascii="Times New Roman" w:hAnsi="Times New Roman" w:cs="Times New Roman"/>
          <w:sz w:val="20"/>
          <w:szCs w:val="20"/>
        </w:rPr>
      </w:pPr>
      <w:r w:rsidRPr="00835ECE">
        <w:rPr>
          <w:rFonts w:ascii="Times New Roman" w:hAnsi="Times New Roman" w:cs="Times New Roman"/>
          <w:sz w:val="20"/>
          <w:szCs w:val="20"/>
        </w:rPr>
        <w:t>O valor total da aquisição é de R$ .......... (.....).</w:t>
      </w:r>
    </w:p>
    <w:p w14:paraId="05AA6D57" w14:textId="77777777" w:rsidR="00E0054C" w:rsidRPr="00835ECE" w:rsidRDefault="00E0054C" w:rsidP="00901E99">
      <w:pPr>
        <w:numPr>
          <w:ilvl w:val="1"/>
          <w:numId w:val="12"/>
        </w:numPr>
        <w:spacing w:after="0" w:line="240" w:lineRule="auto"/>
        <w:ind w:left="426"/>
        <w:jc w:val="both"/>
        <w:rPr>
          <w:rFonts w:ascii="Times New Roman" w:hAnsi="Times New Roman" w:cs="Times New Roman"/>
          <w:sz w:val="20"/>
          <w:szCs w:val="20"/>
        </w:rPr>
      </w:pPr>
      <w:r w:rsidRPr="00835ECE">
        <w:rPr>
          <w:rFonts w:ascii="Times New Roman" w:hAnsi="Times New Roman" w:cs="Times New Roman"/>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314F1C" w14:textId="77777777" w:rsidR="00E0054C" w:rsidRPr="00835ECE" w:rsidRDefault="00E0054C" w:rsidP="00901E99">
      <w:pPr>
        <w:numPr>
          <w:ilvl w:val="0"/>
          <w:numId w:val="12"/>
        </w:numPr>
        <w:spacing w:after="0" w:line="240" w:lineRule="auto"/>
        <w:jc w:val="both"/>
        <w:rPr>
          <w:rFonts w:ascii="Times New Roman" w:hAnsi="Times New Roman" w:cs="Times New Roman"/>
          <w:b/>
          <w:bCs/>
          <w:sz w:val="20"/>
          <w:szCs w:val="20"/>
        </w:rPr>
      </w:pPr>
      <w:proofErr w:type="gramStart"/>
      <w:r w:rsidRPr="00835ECE">
        <w:rPr>
          <w:rFonts w:ascii="Times New Roman" w:hAnsi="Times New Roman" w:cs="Times New Roman"/>
          <w:b/>
          <w:bCs/>
          <w:sz w:val="20"/>
          <w:szCs w:val="20"/>
        </w:rPr>
        <w:t>DOS  CRITERIOS</w:t>
      </w:r>
      <w:proofErr w:type="gramEnd"/>
      <w:r w:rsidRPr="00835ECE">
        <w:rPr>
          <w:rFonts w:ascii="Times New Roman" w:hAnsi="Times New Roman" w:cs="Times New Roman"/>
          <w:b/>
          <w:bCs/>
          <w:sz w:val="20"/>
          <w:szCs w:val="20"/>
        </w:rPr>
        <w:t xml:space="preserve"> DE MEDIÇÃO E PAGAMENTO (art. 92, V e VI)</w:t>
      </w:r>
    </w:p>
    <w:p w14:paraId="20BC6582" w14:textId="77777777" w:rsidR="00F42047" w:rsidRPr="00835ECE" w:rsidRDefault="00E0054C" w:rsidP="00901E99">
      <w:pPr>
        <w:numPr>
          <w:ilvl w:val="1"/>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b/>
          <w:sz w:val="20"/>
          <w:szCs w:val="20"/>
        </w:rPr>
        <w:t>RECEBIMENTO</w:t>
      </w:r>
    </w:p>
    <w:p w14:paraId="5BAAEC34" w14:textId="28B9C3EA" w:rsidR="0067385C" w:rsidRPr="00835ECE" w:rsidRDefault="00835ECE" w:rsidP="00835ECE">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6</w:t>
      </w:r>
      <w:r w:rsidR="0067385C" w:rsidRPr="00835ECE">
        <w:rPr>
          <w:rFonts w:ascii="Times New Roman" w:hAnsi="Times New Roman" w:cs="Times New Roman"/>
          <w:lang w:eastAsia="en-US"/>
        </w:rPr>
        <w:t>.1.</w:t>
      </w:r>
      <w:r w:rsidRPr="00835ECE">
        <w:rPr>
          <w:rFonts w:ascii="Times New Roman" w:hAnsi="Times New Roman" w:cs="Times New Roman"/>
          <w:lang w:eastAsia="en-US"/>
        </w:rPr>
        <w:t>1</w:t>
      </w:r>
      <w:r w:rsidR="0067385C" w:rsidRPr="00835ECE">
        <w:rPr>
          <w:rFonts w:ascii="Times New Roman" w:hAnsi="Times New Roman" w:cs="Times New Roman"/>
          <w:lang w:eastAsia="en-US"/>
        </w:rPr>
        <w:t xml:space="preserve">Os alimentos serão recebidos provisoriamente, de forma sumária, no ato da entrega, juntamente com a </w:t>
      </w:r>
      <w:r w:rsidR="0067385C" w:rsidRPr="00835ECE">
        <w:rPr>
          <w:rFonts w:ascii="Times New Roman" w:eastAsia="Calibri" w:hAnsi="Times New Roman" w:cs="Times New Roman"/>
          <w:lang w:eastAsia="en-US"/>
        </w:rPr>
        <w:t>nota</w:t>
      </w:r>
      <w:r w:rsidR="0067385C" w:rsidRPr="00835ECE">
        <w:rPr>
          <w:rFonts w:ascii="Times New Roman" w:hAnsi="Times New Roman" w:cs="Times New Roman"/>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347B8E" w14:textId="353753AD" w:rsidR="0067385C" w:rsidRPr="00835ECE" w:rsidRDefault="00835ECE" w:rsidP="00835ECE">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6</w:t>
      </w:r>
      <w:r w:rsidR="0067385C" w:rsidRPr="00835ECE">
        <w:rPr>
          <w:rFonts w:ascii="Times New Roman" w:hAnsi="Times New Roman" w:cs="Times New Roman"/>
          <w:lang w:eastAsia="en-US"/>
        </w:rPr>
        <w:t>.1.2Os alimentos poderão ser rejeitadas, no todo ou em parte, inclusive antes do recebimento provisório, quando em desacordo com as especificações constantes no Termo de Referência e na proposta, devendo ser substituídos no prazo de 24 (vinte e quatro) horas, a contar da notificação da contratada, às suas custas, sem prejuízo da aplicação das penalidades.</w:t>
      </w:r>
    </w:p>
    <w:p w14:paraId="4374C94F" w14:textId="5127A6A0" w:rsidR="0067385C" w:rsidRPr="00835ECE" w:rsidRDefault="00835ECE" w:rsidP="00835ECE">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6</w:t>
      </w:r>
      <w:r w:rsidR="0067385C" w:rsidRPr="00835ECE">
        <w:rPr>
          <w:rFonts w:ascii="Times New Roman" w:hAnsi="Times New Roman" w:cs="Times New Roman"/>
          <w:lang w:eastAsia="en-US"/>
        </w:rPr>
        <w:t>.1.3O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725BA38D" w14:textId="0E6F4AA8" w:rsidR="0067385C" w:rsidRPr="00835ECE" w:rsidRDefault="00835ECE" w:rsidP="00835ECE">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6</w:t>
      </w:r>
      <w:r w:rsidR="0067385C" w:rsidRPr="00835ECE">
        <w:rPr>
          <w:rFonts w:ascii="Times New Roman" w:hAnsi="Times New Roman" w:cs="Times New Roman"/>
          <w:lang w:eastAsia="en-US"/>
        </w:rPr>
        <w:t xml:space="preserve">.1.4O prazo para recebimento definitivo poderá ser excepcionalmente prorrogado, de forma justificada, por igual período, quando houver necessidade de diligências para a aferição do atendimento das exigências contratuais. </w:t>
      </w:r>
    </w:p>
    <w:p w14:paraId="409E5FD8" w14:textId="73ECB91D" w:rsidR="0067385C" w:rsidRPr="00835ECE" w:rsidRDefault="00835ECE" w:rsidP="00835ECE">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6</w:t>
      </w:r>
      <w:r w:rsidR="0067385C" w:rsidRPr="00835ECE">
        <w:rPr>
          <w:rFonts w:ascii="Times New Roman" w:hAnsi="Times New Roman" w:cs="Times New Roman"/>
          <w:lang w:eastAsia="en-US"/>
        </w:rPr>
        <w:t xml:space="preserve">.1.5No caso de controvérsia sobre a execução do objeto, quanto à dimensão, qualidade e quantidade, deverá ser observado o teor do </w:t>
      </w:r>
      <w:hyperlink r:id="rId71" w:anchor="art143">
        <w:r w:rsidR="0067385C" w:rsidRPr="00835ECE">
          <w:rPr>
            <w:rStyle w:val="Hyperlink"/>
            <w:rFonts w:ascii="Times New Roman" w:hAnsi="Times New Roman" w:cs="Times New Roman"/>
            <w:color w:val="auto"/>
            <w:lang w:eastAsia="en-US"/>
          </w:rPr>
          <w:t>art. 143 da Lei nº 14.133, de 2021</w:t>
        </w:r>
      </w:hyperlink>
      <w:r w:rsidR="0067385C" w:rsidRPr="00835ECE">
        <w:rPr>
          <w:rFonts w:ascii="Times New Roman" w:hAnsi="Times New Roman" w:cs="Times New Roman"/>
          <w:lang w:eastAsia="en-US"/>
        </w:rPr>
        <w:t>, comunicando-se à empresa para emissão de Nota Fiscal no que se refere à parcela incontroversa da execução do objeto, para efeito de liquidação e pagamento.</w:t>
      </w:r>
    </w:p>
    <w:p w14:paraId="16CFB29E" w14:textId="17A484F5" w:rsidR="0067385C" w:rsidRPr="00835ECE" w:rsidRDefault="00835ECE" w:rsidP="00835ECE">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6</w:t>
      </w:r>
      <w:r w:rsidR="0067385C" w:rsidRPr="00835ECE">
        <w:rPr>
          <w:rFonts w:ascii="Times New Roman" w:hAnsi="Times New Roman" w:cs="Times New Roman"/>
          <w:lang w:eastAsia="en-US"/>
        </w:rPr>
        <w:t>.1.6O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A234CB" w14:textId="77B0669A" w:rsidR="00E0054C" w:rsidRPr="00835ECE" w:rsidRDefault="00835ECE" w:rsidP="00F42047">
      <w:pPr>
        <w:pStyle w:val="Nivel2"/>
        <w:numPr>
          <w:ilvl w:val="0"/>
          <w:numId w:val="0"/>
        </w:numPr>
        <w:rPr>
          <w:rFonts w:ascii="Times New Roman" w:hAnsi="Times New Roman" w:cs="Times New Roman"/>
          <w:lang w:eastAsia="en-US"/>
        </w:rPr>
      </w:pPr>
      <w:r w:rsidRPr="00835ECE">
        <w:rPr>
          <w:rFonts w:ascii="Times New Roman" w:hAnsi="Times New Roman" w:cs="Times New Roman"/>
          <w:lang w:eastAsia="en-US"/>
        </w:rPr>
        <w:t>6</w:t>
      </w:r>
      <w:r w:rsidR="0067385C" w:rsidRPr="00835ECE">
        <w:rPr>
          <w:rFonts w:ascii="Times New Roman" w:hAnsi="Times New Roman" w:cs="Times New Roman"/>
          <w:lang w:eastAsia="en-US"/>
        </w:rPr>
        <w:t>.1.7O recebimento provisório ou definitivo não excluirá a responsabilidade civil pela solidez e pela segurança dos bens nem a responsabilidade ético-profissional pela perfeita execução do contrato.</w:t>
      </w:r>
    </w:p>
    <w:p w14:paraId="69D01102"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6.2Liquidação.</w:t>
      </w:r>
    </w:p>
    <w:p w14:paraId="6E295B9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6.2.1     Recebida a Nota Fiscal de serviços ou consumo, o fiscal do contrato fará análise com os produtos ou serviços e estando em conformidade encaminhará ao Departamento competente para a liquidação. O prazo de que trata o item anterior será reduzido à metade, mantendo-se a possibilidade de prorrogação, no caso de contratações decorrentes de despesas cujos valores não ultrapassem o limite de que trata o inciso II do art. 75 da Lei nº 14.133, de 2021.</w:t>
      </w:r>
    </w:p>
    <w:p w14:paraId="43AB50F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6.2.2Para fins de liquidação, o setor competente deverá verificar se a nota fiscal ou instrumento de cobrança equivalente apresentado expressa os elementos necessários e essenciais do documento, tais como: </w:t>
      </w:r>
    </w:p>
    <w:p w14:paraId="1E4E4563" w14:textId="77777777" w:rsidR="00E0054C" w:rsidRPr="00835ECE" w:rsidRDefault="00E0054C" w:rsidP="00FE7458">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a)O</w:t>
      </w:r>
      <w:proofErr w:type="gramEnd"/>
      <w:r w:rsidRPr="00835ECE">
        <w:rPr>
          <w:rFonts w:ascii="Times New Roman" w:hAnsi="Times New Roman" w:cs="Times New Roman"/>
          <w:sz w:val="20"/>
          <w:szCs w:val="20"/>
        </w:rPr>
        <w:t xml:space="preserve"> prazo de validade;</w:t>
      </w:r>
    </w:p>
    <w:p w14:paraId="3BC8B424" w14:textId="77777777" w:rsidR="00E0054C" w:rsidRPr="00835ECE" w:rsidRDefault="00E0054C" w:rsidP="00FE7458">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b)A</w:t>
      </w:r>
      <w:proofErr w:type="gramEnd"/>
      <w:r w:rsidRPr="00835ECE">
        <w:rPr>
          <w:rFonts w:ascii="Times New Roman" w:hAnsi="Times New Roman" w:cs="Times New Roman"/>
          <w:sz w:val="20"/>
          <w:szCs w:val="20"/>
        </w:rPr>
        <w:t xml:space="preserve"> data da emissão; </w:t>
      </w:r>
    </w:p>
    <w:p w14:paraId="1DB3A65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c)Os dados do contrato e do órgão contratante; </w:t>
      </w:r>
    </w:p>
    <w:p w14:paraId="10021D1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d)O período respectivo de execução do contrato; </w:t>
      </w:r>
    </w:p>
    <w:p w14:paraId="3C22FD5B" w14:textId="77777777" w:rsidR="00E0054C" w:rsidRPr="00835ECE" w:rsidRDefault="00E0054C" w:rsidP="00FE7458">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e)O</w:t>
      </w:r>
      <w:proofErr w:type="gramEnd"/>
      <w:r w:rsidRPr="00835ECE">
        <w:rPr>
          <w:rFonts w:ascii="Times New Roman" w:hAnsi="Times New Roman" w:cs="Times New Roman"/>
          <w:sz w:val="20"/>
          <w:szCs w:val="20"/>
        </w:rPr>
        <w:t xml:space="preserve"> valor a pagar; e </w:t>
      </w:r>
    </w:p>
    <w:p w14:paraId="255E6B85" w14:textId="77777777" w:rsidR="00E0054C" w:rsidRPr="00835ECE" w:rsidRDefault="00E0054C" w:rsidP="00FE7458">
      <w:pPr>
        <w:spacing w:after="0" w:line="240" w:lineRule="auto"/>
        <w:jc w:val="both"/>
        <w:rPr>
          <w:rFonts w:ascii="Times New Roman" w:hAnsi="Times New Roman" w:cs="Times New Roman"/>
          <w:sz w:val="20"/>
          <w:szCs w:val="20"/>
        </w:rPr>
      </w:pPr>
      <w:proofErr w:type="gramStart"/>
      <w:r w:rsidRPr="00835ECE">
        <w:rPr>
          <w:rFonts w:ascii="Times New Roman" w:hAnsi="Times New Roman" w:cs="Times New Roman"/>
          <w:sz w:val="20"/>
          <w:szCs w:val="20"/>
        </w:rPr>
        <w:t>f)Eventual</w:t>
      </w:r>
      <w:proofErr w:type="gramEnd"/>
      <w:r w:rsidRPr="00835ECE">
        <w:rPr>
          <w:rFonts w:ascii="Times New Roman" w:hAnsi="Times New Roman" w:cs="Times New Roman"/>
          <w:sz w:val="20"/>
          <w:szCs w:val="20"/>
        </w:rPr>
        <w:t xml:space="preserve"> destaque do valor de retenções tributárias cabíveis.</w:t>
      </w:r>
    </w:p>
    <w:p w14:paraId="324F9087" w14:textId="77777777" w:rsidR="00E0054C" w:rsidRPr="00835ECE" w:rsidRDefault="00E0054C" w:rsidP="00FE7458">
      <w:pPr>
        <w:spacing w:after="0" w:line="240" w:lineRule="auto"/>
        <w:jc w:val="both"/>
        <w:rPr>
          <w:rFonts w:ascii="Times New Roman" w:hAnsi="Times New Roman" w:cs="Times New Roman"/>
          <w:sz w:val="20"/>
          <w:szCs w:val="20"/>
        </w:rPr>
      </w:pPr>
    </w:p>
    <w:p w14:paraId="3168624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6.2.3Havendo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C8E684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 xml:space="preserve">6.2.4A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4E44222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6.2.5A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26DECCE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6.2.6Não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68274A"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6.2.7Persistindo a irregularidade, o contratante deverá adotar as medidas necessárias à rescisão contratual nos autos do processo administrativo correspondente, assegurada ao contratado a ampla defesa. </w:t>
      </w:r>
    </w:p>
    <w:p w14:paraId="52B82C8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6.2.8Havendo a efetiva execução do objeto, os pagamentos serão realizados normalmente, até que se decida pela rescisão do contrato, caso o contratado não regularize sua situação junto ao SICAF.  </w:t>
      </w:r>
    </w:p>
    <w:p w14:paraId="7E903CE8"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6.3Prazo de pagamento.</w:t>
      </w:r>
    </w:p>
    <w:p w14:paraId="7E7D8DA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6.3.1O pagamento será efetuado em moeda corrente, através de transferência Bancária, no prazo máximo de até 30 (trinta) dias úteis, após o atesto pelo setor competente da Nota Fiscal/Fatura apresentada, desde que os itens do objeto estejam em conformidade com as exigências contratuais e que não haja fator impeditivo imputável à licitante vencedora.</w:t>
      </w:r>
    </w:p>
    <w:p w14:paraId="31AF7BB6" w14:textId="77777777" w:rsidR="00E0054C" w:rsidRPr="00835ECE" w:rsidRDefault="00E0054C" w:rsidP="00FE7458">
      <w:pPr>
        <w:spacing w:after="0" w:line="240" w:lineRule="auto"/>
        <w:jc w:val="both"/>
        <w:rPr>
          <w:rFonts w:ascii="Times New Roman" w:hAnsi="Times New Roman" w:cs="Times New Roman"/>
          <w:b/>
          <w:sz w:val="20"/>
          <w:szCs w:val="20"/>
        </w:rPr>
      </w:pPr>
    </w:p>
    <w:p w14:paraId="3429B25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6.3.2No caso de atraso pelo Contratante, os valores devidos ao contratado serão atualizados monetariamente entre o termo final do prazo de pagamento até a data de sua efetiva realização, mediante aplicação do índice de IPCA de correção monetária.</w:t>
      </w:r>
    </w:p>
    <w:p w14:paraId="3EAB5014"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6.4Forma de pagamento.</w:t>
      </w:r>
    </w:p>
    <w:p w14:paraId="4D2BEA0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6.4.1O pagamento será realizado por meio de ordem bancária, para crédito em banco, agência e conta corrente indicados pelo contratado.</w:t>
      </w:r>
    </w:p>
    <w:p w14:paraId="28BD00E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6.4.2Será considerada data do pagamento o dia em que constar como emitida a ordem bancária para pagamento. </w:t>
      </w:r>
    </w:p>
    <w:p w14:paraId="75D978C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6.4.3Quando do pagamento, será efetuada a retenção tributária prevista na legislação aplicável.</w:t>
      </w:r>
    </w:p>
    <w:p w14:paraId="32FAA39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6.4.4Independentemente do percentual de tributo inserido na planilha, quando houver, serão retidos na fonte, quando da realização do pagamento, os percentuais estabelecidos na legislação vigente.</w:t>
      </w:r>
    </w:p>
    <w:p w14:paraId="5461932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6.4.5O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57B9E1" w14:textId="77777777" w:rsidR="00E0054C" w:rsidRPr="00835ECE" w:rsidRDefault="00E0054C" w:rsidP="00901E99">
      <w:pPr>
        <w:numPr>
          <w:ilvl w:val="0"/>
          <w:numId w:val="12"/>
        </w:num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DOS REAJUSTE E REPACTUAÇÃO (art. 92, V)</w:t>
      </w:r>
    </w:p>
    <w:p w14:paraId="4682BDBC" w14:textId="77777777" w:rsidR="00E0054C" w:rsidRPr="00835ECE" w:rsidRDefault="00E0054C" w:rsidP="00901E99">
      <w:pPr>
        <w:numPr>
          <w:ilvl w:val="1"/>
          <w:numId w:val="12"/>
        </w:numPr>
        <w:spacing w:after="0" w:line="240" w:lineRule="auto"/>
        <w:ind w:left="426"/>
        <w:jc w:val="both"/>
        <w:rPr>
          <w:rFonts w:ascii="Times New Roman" w:hAnsi="Times New Roman" w:cs="Times New Roman"/>
          <w:b/>
          <w:bCs/>
          <w:sz w:val="20"/>
          <w:szCs w:val="20"/>
        </w:rPr>
      </w:pPr>
      <w:r w:rsidRPr="00835ECE">
        <w:rPr>
          <w:rFonts w:ascii="Times New Roman" w:hAnsi="Times New Roman" w:cs="Times New Roman"/>
          <w:sz w:val="20"/>
          <w:szCs w:val="20"/>
        </w:rPr>
        <w:t>Os preços registrados serão fixos e irreajustáveis durante a vigência do contrato;</w:t>
      </w:r>
    </w:p>
    <w:p w14:paraId="20B5BCB3" w14:textId="77777777" w:rsidR="00E0054C" w:rsidRPr="00835ECE" w:rsidRDefault="00E0054C" w:rsidP="00901E99">
      <w:pPr>
        <w:numPr>
          <w:ilvl w:val="1"/>
          <w:numId w:val="12"/>
        </w:numPr>
        <w:spacing w:after="0" w:line="240" w:lineRule="auto"/>
        <w:ind w:left="426"/>
        <w:jc w:val="both"/>
        <w:rPr>
          <w:rFonts w:ascii="Times New Roman" w:hAnsi="Times New Roman" w:cs="Times New Roman"/>
          <w:b/>
          <w:bCs/>
          <w:sz w:val="20"/>
          <w:szCs w:val="20"/>
        </w:rPr>
      </w:pPr>
      <w:r w:rsidRPr="00835ECE">
        <w:rPr>
          <w:rFonts w:ascii="Times New Roman" w:hAnsi="Times New Roman" w:cs="Times New Roman"/>
          <w:sz w:val="20"/>
          <w:szCs w:val="20"/>
        </w:rPr>
        <w:t>Os preços poderão ser revistos nas hipóteses de oscilação de preços, para mais ou para menos, devidamente comprovadas, em decorrência de situações previstas na alínea “d” do inciso II e do art. 124 da Lei nº 14.133/2021 e alterações (situações supervenientes e imprevistas, força maior, caso fortuito ou fato do príncipe, que configurem área econômica extraordinária e extracontratual).</w:t>
      </w:r>
    </w:p>
    <w:p w14:paraId="7714EBFA" w14:textId="77777777" w:rsidR="00E0054C" w:rsidRPr="00835ECE" w:rsidRDefault="00E0054C" w:rsidP="00901E99">
      <w:pPr>
        <w:numPr>
          <w:ilvl w:val="1"/>
          <w:numId w:val="12"/>
        </w:numPr>
        <w:spacing w:after="0" w:line="240" w:lineRule="auto"/>
        <w:ind w:left="426"/>
        <w:jc w:val="both"/>
        <w:rPr>
          <w:rFonts w:ascii="Times New Roman" w:hAnsi="Times New Roman" w:cs="Times New Roman"/>
          <w:sz w:val="20"/>
          <w:szCs w:val="20"/>
        </w:rPr>
      </w:pPr>
      <w:r w:rsidRPr="00835ECE">
        <w:rPr>
          <w:rFonts w:ascii="Times New Roman" w:hAnsi="Times New Roman" w:cs="Times New Roman"/>
          <w:sz w:val="20"/>
          <w:szCs w:val="20"/>
        </w:rPr>
        <w:t>O prazo para resposta ao pedido do Contratado de repactuação de preços será de 5(cinco) dias úteis.</w:t>
      </w:r>
    </w:p>
    <w:p w14:paraId="78ADC490" w14:textId="77777777" w:rsidR="00E0054C" w:rsidRPr="00835ECE" w:rsidRDefault="00E0054C" w:rsidP="00901E99">
      <w:pPr>
        <w:numPr>
          <w:ilvl w:val="1"/>
          <w:numId w:val="12"/>
        </w:numPr>
        <w:spacing w:after="0" w:line="240" w:lineRule="auto"/>
        <w:ind w:left="426"/>
        <w:jc w:val="both"/>
        <w:rPr>
          <w:rFonts w:ascii="Times New Roman" w:hAnsi="Times New Roman" w:cs="Times New Roman"/>
          <w:sz w:val="20"/>
          <w:szCs w:val="20"/>
        </w:rPr>
      </w:pPr>
      <w:r w:rsidRPr="00835ECE">
        <w:rPr>
          <w:rFonts w:ascii="Times New Roman" w:hAnsi="Times New Roman" w:cs="Times New Roman"/>
          <w:sz w:val="20"/>
          <w:szCs w:val="20"/>
        </w:rPr>
        <w:t>O prazo para resposta ao pedido do Contratado de reestabelecimento do equilíbrio econômico-financeiro do contrato de preços será de 5(cinco) dias úteis</w:t>
      </w:r>
    </w:p>
    <w:p w14:paraId="3D5AB423" w14:textId="77777777" w:rsidR="00E0054C" w:rsidRPr="00835ECE" w:rsidRDefault="00E0054C" w:rsidP="00901E99">
      <w:pPr>
        <w:numPr>
          <w:ilvl w:val="0"/>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DAS OBRIGAÇÕES ENTRE AS PARTES (art. 92, X, XI e XIV)</w:t>
      </w:r>
    </w:p>
    <w:p w14:paraId="5BBD64E0" w14:textId="7DE89DF0" w:rsidR="00E0054C" w:rsidRPr="00835ECE" w:rsidRDefault="00DD0EA2" w:rsidP="00DD0EA2">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8.1</w:t>
      </w:r>
      <w:r w:rsidR="00E0054C" w:rsidRPr="00835ECE">
        <w:rPr>
          <w:rFonts w:ascii="Times New Roman" w:hAnsi="Times New Roman" w:cs="Times New Roman"/>
          <w:sz w:val="20"/>
          <w:szCs w:val="20"/>
        </w:rPr>
        <w:t>DAS OBRIGAÇÕES E RESPONSABILIDADES DA CONTRATADA</w:t>
      </w:r>
    </w:p>
    <w:p w14:paraId="6B9677BD" w14:textId="77777777" w:rsidR="00835ECE" w:rsidRPr="00835ECE" w:rsidRDefault="00835ECE" w:rsidP="00835ECE">
      <w:pPr>
        <w:pStyle w:val="Nivel2"/>
        <w:numPr>
          <w:ilvl w:val="0"/>
          <w:numId w:val="0"/>
        </w:numPr>
        <w:rPr>
          <w:rFonts w:ascii="Times New Roman" w:hAnsi="Times New Roman" w:cs="Times New Roman"/>
        </w:rPr>
      </w:pPr>
      <w:r w:rsidRPr="00835ECE">
        <w:rPr>
          <w:rFonts w:ascii="Times New Roman" w:hAnsi="Times New Roman" w:cs="Times New Roman"/>
        </w:rPr>
        <w:t xml:space="preserve">8.1.1Uma vez contratada, deverá a vencedora iniciar imediatamente a entrega dos </w:t>
      </w:r>
      <w:r w:rsidRPr="00835ECE">
        <w:rPr>
          <w:rFonts w:ascii="Times New Roman" w:hAnsi="Times New Roman" w:cs="Times New Roman"/>
          <w:snapToGrid w:val="0"/>
        </w:rPr>
        <w:t>alimentos</w:t>
      </w:r>
      <w:r w:rsidRPr="00835ECE">
        <w:rPr>
          <w:rFonts w:ascii="Times New Roman" w:hAnsi="Times New Roman" w:cs="Times New Roman"/>
        </w:rPr>
        <w:t>, entregando-os de acordo com o especificado neste termo de Referência e ainda:</w:t>
      </w:r>
    </w:p>
    <w:p w14:paraId="067C81F4" w14:textId="77777777" w:rsidR="00835ECE" w:rsidRPr="00835ECE" w:rsidRDefault="00835ECE" w:rsidP="00835ECE">
      <w:pPr>
        <w:pStyle w:val="Nivel2"/>
        <w:numPr>
          <w:ilvl w:val="0"/>
          <w:numId w:val="0"/>
        </w:numPr>
        <w:rPr>
          <w:rFonts w:ascii="Times New Roman" w:hAnsi="Times New Roman" w:cs="Times New Roman"/>
          <w:snapToGrid w:val="0"/>
        </w:rPr>
      </w:pPr>
      <w:r w:rsidRPr="00835ECE">
        <w:rPr>
          <w:rFonts w:ascii="Times New Roman" w:hAnsi="Times New Roman" w:cs="Times New Roman"/>
          <w:snapToGrid w:val="0"/>
        </w:rPr>
        <w:t xml:space="preserve">8.1.2 responder pelos danos causados diretamente </w:t>
      </w:r>
      <w:r w:rsidRPr="00835ECE">
        <w:rPr>
          <w:rFonts w:ascii="Times New Roman" w:hAnsi="Times New Roman" w:cs="Times New Roman"/>
        </w:rPr>
        <w:t xml:space="preserve">as Secretarias Contratantes, </w:t>
      </w:r>
      <w:r w:rsidRPr="00835ECE">
        <w:rPr>
          <w:rFonts w:ascii="Times New Roman" w:hAnsi="Times New Roman" w:cs="Times New Roman"/>
          <w:snapToGrid w:val="0"/>
        </w:rPr>
        <w:t xml:space="preserve">ou a terceiros, decorrentes de sua culpa ou dolo, quando da entrega dos alimentos, não excluindo ou reduzindo essa responsabilidade a fiscalização ou o acompanhamento pela solicitante;            </w:t>
      </w:r>
    </w:p>
    <w:p w14:paraId="71921D84" w14:textId="77777777" w:rsidR="00835ECE" w:rsidRPr="00835ECE" w:rsidRDefault="00835ECE" w:rsidP="00835ECE">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8.1.3A Contratada deve cumprir todas as obrigações constantes no Edital, seus anexos e sua proposta, assumindo como exclusivamente seus os riscos e as despesas decorrentes da boa e perfeita execução do objeto e, ainda: </w:t>
      </w:r>
    </w:p>
    <w:p w14:paraId="0D8353C8" w14:textId="77777777" w:rsidR="00835ECE" w:rsidRPr="00835ECE" w:rsidRDefault="00835ECE" w:rsidP="00835ECE">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 xml:space="preserve">8.1.3.1. Efetuar a entrega do objeto em perfeitas condições, conforme especificações, prazo e local constantes no Termo de Referência e seus anexos, acompanhado da respectiva nota fiscal, na qual constarão as indicações referentes a: marca, procedência e prazo de validade; </w:t>
      </w:r>
    </w:p>
    <w:p w14:paraId="0231D8D5" w14:textId="77777777" w:rsidR="00835ECE" w:rsidRPr="00835ECE" w:rsidRDefault="00835ECE" w:rsidP="00835ECE">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8.1.3.2. Responsabilizar-se pelos vícios e danos decorrentes do objeto, de acordo com os artigos 12, 13 e 17 a 27, do Código de Defesa do Consumidor (Lei nº 8.078, de 1990); 7.1.3. </w:t>
      </w:r>
    </w:p>
    <w:p w14:paraId="4D580732" w14:textId="77777777" w:rsidR="00835ECE" w:rsidRPr="00835ECE" w:rsidRDefault="00835ECE" w:rsidP="00835ECE">
      <w:pPr>
        <w:spacing w:after="0" w:line="360" w:lineRule="auto"/>
        <w:jc w:val="both"/>
        <w:rPr>
          <w:rFonts w:ascii="Times New Roman" w:hAnsi="Times New Roman" w:cs="Times New Roman"/>
          <w:sz w:val="20"/>
          <w:szCs w:val="20"/>
        </w:rPr>
      </w:pPr>
      <w:r w:rsidRPr="00835ECE">
        <w:rPr>
          <w:rFonts w:ascii="Times New Roman" w:hAnsi="Times New Roman" w:cs="Times New Roman"/>
          <w:sz w:val="20"/>
          <w:szCs w:val="20"/>
        </w:rPr>
        <w:t>8.1.4Responsabilizar-se pelos danos causados diretamente à Administração ou a terceiros em razão da execução do contrato;</w:t>
      </w:r>
      <w:r w:rsidRPr="00835ECE">
        <w:rPr>
          <w:rFonts w:ascii="Times New Roman" w:eastAsia="Batang" w:hAnsi="Times New Roman" w:cs="Times New Roman"/>
          <w:snapToGrid w:val="0"/>
          <w:sz w:val="20"/>
          <w:szCs w:val="20"/>
        </w:rPr>
        <w:t xml:space="preserve"> reparar</w:t>
      </w:r>
      <w:r w:rsidRPr="00835ECE">
        <w:rPr>
          <w:rFonts w:ascii="Times New Roman" w:hAnsi="Times New Roman" w:cs="Times New Roman"/>
          <w:sz w:val="20"/>
          <w:szCs w:val="20"/>
        </w:rPr>
        <w:t xml:space="preserve">, corrigir, remover, reconstruir ou substituir, a suas expensas, no total ou em parte, o objeto do contrato em que se verificarem vícios, defeitos ou incorreções resultantes de sua execução ou de materiais nela empregados; </w:t>
      </w:r>
    </w:p>
    <w:p w14:paraId="4518DC43" w14:textId="77777777" w:rsidR="00835ECE" w:rsidRPr="00835ECE" w:rsidRDefault="00835ECE" w:rsidP="00835ECE">
      <w:pPr>
        <w:spacing w:after="0" w:line="360" w:lineRule="auto"/>
        <w:jc w:val="both"/>
        <w:rPr>
          <w:rFonts w:ascii="Times New Roman" w:eastAsia="Batang" w:hAnsi="Times New Roman" w:cs="Times New Roman"/>
          <w:snapToGrid w:val="0"/>
          <w:sz w:val="20"/>
          <w:szCs w:val="20"/>
        </w:rPr>
      </w:pPr>
      <w:r w:rsidRPr="00835ECE">
        <w:rPr>
          <w:rFonts w:ascii="Times New Roman" w:hAnsi="Times New Roman" w:cs="Times New Roman"/>
          <w:sz w:val="20"/>
          <w:szCs w:val="20"/>
        </w:rPr>
        <w:t xml:space="preserve">8.1.5. Comunicar à Contratante, no prazo máximo de 24 (vinte e quatro) horas que antecede a data da entrega, os motivos que impossibilitem o cumprimento do prazo previsto, com a devida </w:t>
      </w:r>
      <w:proofErr w:type="gramStart"/>
      <w:r w:rsidRPr="00835ECE">
        <w:rPr>
          <w:rFonts w:ascii="Times New Roman" w:hAnsi="Times New Roman" w:cs="Times New Roman"/>
          <w:sz w:val="20"/>
          <w:szCs w:val="20"/>
        </w:rPr>
        <w:t>comprovação;</w:t>
      </w:r>
      <w:r w:rsidRPr="00835ECE">
        <w:rPr>
          <w:rFonts w:ascii="Times New Roman" w:eastAsia="Batang" w:hAnsi="Times New Roman" w:cs="Times New Roman"/>
          <w:snapToGrid w:val="0"/>
          <w:sz w:val="20"/>
          <w:szCs w:val="20"/>
        </w:rPr>
        <w:t xml:space="preserve">   </w:t>
      </w:r>
      <w:proofErr w:type="gramEnd"/>
      <w:r w:rsidRPr="00835ECE">
        <w:rPr>
          <w:rFonts w:ascii="Times New Roman" w:eastAsia="Batang" w:hAnsi="Times New Roman" w:cs="Times New Roman"/>
          <w:snapToGrid w:val="0"/>
          <w:sz w:val="20"/>
          <w:szCs w:val="20"/>
        </w:rPr>
        <w:t xml:space="preserve">           8.6.</w:t>
      </w:r>
      <w:r w:rsidRPr="00835ECE">
        <w:rPr>
          <w:rFonts w:ascii="Times New Roman" w:hAnsi="Times New Roman" w:cs="Times New Roman"/>
          <w:sz w:val="20"/>
          <w:szCs w:val="20"/>
        </w:rPr>
        <w:t xml:space="preserve"> </w:t>
      </w:r>
      <w:r w:rsidRPr="00835ECE">
        <w:rPr>
          <w:rFonts w:ascii="Times New Roman" w:eastAsia="Batang" w:hAnsi="Times New Roman" w:cs="Times New Roman"/>
          <w:snapToGrid w:val="0"/>
          <w:sz w:val="20"/>
          <w:szCs w:val="20"/>
        </w:rPr>
        <w:t>A empresa obriga-se a manter durante a execução do contrato, em compatibilidade com as obrigações por ela assumida, todas as condições de habilitação e qualificação que são exigidas nesta licitação.</w:t>
      </w:r>
    </w:p>
    <w:p w14:paraId="65C6D1AD" w14:textId="77777777" w:rsidR="00835ECE" w:rsidRPr="00835ECE" w:rsidRDefault="00835ECE" w:rsidP="00835ECE">
      <w:pPr>
        <w:spacing w:after="0" w:line="360" w:lineRule="auto"/>
        <w:jc w:val="both"/>
        <w:rPr>
          <w:rFonts w:ascii="Times New Roman" w:eastAsia="Batang" w:hAnsi="Times New Roman" w:cs="Times New Roman"/>
          <w:snapToGrid w:val="0"/>
          <w:sz w:val="20"/>
          <w:szCs w:val="20"/>
        </w:rPr>
      </w:pPr>
      <w:r w:rsidRPr="00835ECE">
        <w:rPr>
          <w:rFonts w:ascii="Times New Roman" w:eastAsia="Batang" w:hAnsi="Times New Roman" w:cs="Times New Roman"/>
          <w:snapToGrid w:val="0"/>
          <w:sz w:val="20"/>
          <w:szCs w:val="20"/>
        </w:rPr>
        <w:t xml:space="preserve">  8.1.7. A empresa obriga-se a cumprir as exigências de reserva de cargos prevista em lei, bem como em outras normas específicas, para pessoa com deficiência, para reabilitado da Previdência Social e para aprendiz;</w:t>
      </w:r>
    </w:p>
    <w:p w14:paraId="1766C3CD" w14:textId="77777777" w:rsidR="00835ECE" w:rsidRPr="00835ECE" w:rsidRDefault="00835ECE" w:rsidP="00835ECE">
      <w:pPr>
        <w:spacing w:after="160" w:line="259" w:lineRule="auto"/>
        <w:jc w:val="both"/>
        <w:rPr>
          <w:rFonts w:ascii="Times New Roman" w:hAnsi="Times New Roman" w:cs="Times New Roman"/>
          <w:b/>
          <w:sz w:val="20"/>
          <w:szCs w:val="20"/>
        </w:rPr>
      </w:pPr>
      <w:r w:rsidRPr="00835ECE">
        <w:rPr>
          <w:rFonts w:ascii="Times New Roman" w:eastAsia="Batang" w:hAnsi="Times New Roman" w:cs="Times New Roman"/>
          <w:snapToGrid w:val="0"/>
          <w:sz w:val="20"/>
          <w:szCs w:val="20"/>
        </w:rPr>
        <w:t xml:space="preserve">   8.1.8. </w:t>
      </w:r>
      <w:r w:rsidRPr="00835ECE">
        <w:rPr>
          <w:rFonts w:ascii="Times New Roman" w:hAnsi="Times New Roman" w:cs="Times New Roman"/>
          <w:sz w:val="20"/>
          <w:szCs w:val="20"/>
        </w:rPr>
        <w:t>Uma vez notificada de que poder executivo municipal efetivará a contratação, a proponente vencedora deverá comparecer, nos 05 (cinco) dias úteis seguintes à notificação para assinar o Termo de Contrato, sob pena de decair o direito à contratação, sem prejuízo das sanções previstas neste termo de referência</w:t>
      </w:r>
    </w:p>
    <w:p w14:paraId="5C723CCE" w14:textId="77777777" w:rsidR="00835ECE" w:rsidRPr="00835ECE" w:rsidRDefault="00835ECE" w:rsidP="00835ECE">
      <w:pPr>
        <w:spacing w:after="160" w:line="259" w:lineRule="auto"/>
        <w:jc w:val="both"/>
        <w:rPr>
          <w:rFonts w:ascii="Times New Roman" w:hAnsi="Times New Roman" w:cs="Times New Roman"/>
          <w:b/>
          <w:sz w:val="20"/>
          <w:szCs w:val="20"/>
        </w:rPr>
      </w:pPr>
      <w:r w:rsidRPr="00835ECE">
        <w:rPr>
          <w:rFonts w:ascii="Times New Roman" w:hAnsi="Times New Roman" w:cs="Times New Roman"/>
          <w:sz w:val="20"/>
          <w:szCs w:val="20"/>
        </w:rPr>
        <w:t xml:space="preserve">   8.1.9.  Uma vez contratada, deverá o proponente vencedor iniciar imediatamente após o recebimento da ordem de serviços ou documento similar, a prestação dos serviços contratados de acordo como especificado no Termo de Referência (TR).</w:t>
      </w:r>
    </w:p>
    <w:p w14:paraId="3164B266" w14:textId="45FFEF8E" w:rsidR="00E0054C" w:rsidRPr="00835ECE" w:rsidRDefault="00DD0EA2" w:rsidP="00DD0EA2">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8.2</w:t>
      </w:r>
      <w:r w:rsidR="00E0054C" w:rsidRPr="00835ECE">
        <w:rPr>
          <w:rFonts w:ascii="Times New Roman" w:hAnsi="Times New Roman" w:cs="Times New Roman"/>
          <w:b/>
          <w:bCs/>
          <w:sz w:val="20"/>
          <w:szCs w:val="20"/>
        </w:rPr>
        <w:t>DAS OBRIGAÇÕES E RESPONSABILIDADES DA CONTRATANTE:</w:t>
      </w:r>
    </w:p>
    <w:p w14:paraId="1D125C7C" w14:textId="77777777" w:rsidR="00835ECE" w:rsidRPr="00835ECE" w:rsidRDefault="00835ECE" w:rsidP="00835ECE">
      <w:pPr>
        <w:spacing w:after="0" w:line="36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xml:space="preserve">Uma vez decidida a contratação, a </w:t>
      </w:r>
      <w:r w:rsidRPr="00835ECE">
        <w:rPr>
          <w:rFonts w:ascii="Times New Roman" w:hAnsi="Times New Roman" w:cs="Times New Roman"/>
          <w:sz w:val="20"/>
          <w:szCs w:val="20"/>
        </w:rPr>
        <w:t xml:space="preserve">CONTRATANTE, </w:t>
      </w:r>
      <w:r w:rsidRPr="00835ECE">
        <w:rPr>
          <w:rFonts w:ascii="Times New Roman" w:eastAsia="Batang" w:hAnsi="Times New Roman" w:cs="Times New Roman"/>
          <w:sz w:val="20"/>
          <w:szCs w:val="20"/>
        </w:rPr>
        <w:t>obriga-se a:</w:t>
      </w:r>
    </w:p>
    <w:p w14:paraId="6472CE4C" w14:textId="77777777" w:rsidR="00835ECE" w:rsidRPr="00835ECE" w:rsidRDefault="00835ECE" w:rsidP="00835ECE">
      <w:pPr>
        <w:pStyle w:val="Nivel2"/>
        <w:numPr>
          <w:ilvl w:val="0"/>
          <w:numId w:val="0"/>
        </w:numPr>
        <w:rPr>
          <w:rFonts w:ascii="Times New Roman" w:hAnsi="Times New Roman" w:cs="Times New Roman"/>
          <w:b/>
        </w:rPr>
      </w:pPr>
      <w:r w:rsidRPr="00835ECE">
        <w:rPr>
          <w:rFonts w:ascii="Times New Roman" w:hAnsi="Times New Roman" w:cs="Times New Roman"/>
        </w:rPr>
        <w:t>8.2.1Convocar o proponente vencedor para no prazo de 05 (cinco) dias úteis, a contar do recebimento da convocação, assinar o Termo de Contrato;</w:t>
      </w:r>
    </w:p>
    <w:p w14:paraId="23611DDE" w14:textId="77777777" w:rsidR="00835ECE" w:rsidRPr="00835ECE" w:rsidRDefault="00835ECE" w:rsidP="00835ECE">
      <w:pPr>
        <w:pStyle w:val="Nivel2"/>
        <w:numPr>
          <w:ilvl w:val="0"/>
          <w:numId w:val="0"/>
        </w:numPr>
        <w:rPr>
          <w:rFonts w:ascii="Times New Roman" w:hAnsi="Times New Roman" w:cs="Times New Roman"/>
          <w:b/>
        </w:rPr>
      </w:pPr>
      <w:r w:rsidRPr="00835ECE">
        <w:rPr>
          <w:rFonts w:ascii="Times New Roman" w:hAnsi="Times New Roman" w:cs="Times New Roman"/>
        </w:rPr>
        <w:t>8.2.2Permitir acesso dos empregados do proponente vencedor às suas dependências para prestação dos serviços referentes ao objeto, quando necessário;</w:t>
      </w:r>
    </w:p>
    <w:p w14:paraId="5FC38279" w14:textId="77777777" w:rsidR="00835ECE" w:rsidRPr="00835ECE" w:rsidRDefault="00835ECE" w:rsidP="00835ECE">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8.2.3. Prestar as informações e os esclarecimentos que venham a ser solicitados pela vencedora;</w:t>
      </w:r>
    </w:p>
    <w:p w14:paraId="6A7137F7" w14:textId="77777777" w:rsidR="00835ECE" w:rsidRPr="00835ECE" w:rsidRDefault="00835ECE" w:rsidP="00835ECE">
      <w:pPr>
        <w:spacing w:after="0" w:line="240" w:lineRule="auto"/>
        <w:ind w:right="51"/>
        <w:jc w:val="both"/>
        <w:rPr>
          <w:rFonts w:ascii="Times New Roman" w:eastAsia="Batang" w:hAnsi="Times New Roman" w:cs="Times New Roman"/>
          <w:sz w:val="20"/>
          <w:szCs w:val="20"/>
        </w:rPr>
      </w:pPr>
    </w:p>
    <w:p w14:paraId="147D0109" w14:textId="77777777" w:rsidR="00835ECE" w:rsidRPr="00835ECE" w:rsidRDefault="00835ECE" w:rsidP="00835ECE">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8.2.4. Assegurar-se das boas condições de Gêneros alimentícios, verificando sempre a sua qualidade e prazo de validade;</w:t>
      </w:r>
    </w:p>
    <w:p w14:paraId="1A9D64E1" w14:textId="77777777" w:rsidR="00835ECE" w:rsidRPr="00835ECE" w:rsidRDefault="00835ECE" w:rsidP="00835ECE">
      <w:pPr>
        <w:spacing w:after="0" w:line="240" w:lineRule="auto"/>
        <w:ind w:right="51"/>
        <w:jc w:val="both"/>
        <w:rPr>
          <w:rFonts w:ascii="Times New Roman" w:eastAsia="Batang" w:hAnsi="Times New Roman" w:cs="Times New Roman"/>
          <w:sz w:val="20"/>
          <w:szCs w:val="20"/>
        </w:rPr>
      </w:pPr>
    </w:p>
    <w:p w14:paraId="2333BE78" w14:textId="77777777" w:rsidR="00835ECE" w:rsidRPr="00835ECE" w:rsidRDefault="00835ECE" w:rsidP="00835ECE">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8.2.5. Fiscalizar, através do fiscal do contrato, o cumprimento das obrigações assumidas pela vencedora;</w:t>
      </w:r>
    </w:p>
    <w:p w14:paraId="131EB3F3" w14:textId="77777777" w:rsidR="00835ECE" w:rsidRPr="00835ECE" w:rsidRDefault="00835ECE" w:rsidP="00835ECE">
      <w:pPr>
        <w:spacing w:after="0" w:line="240" w:lineRule="auto"/>
        <w:ind w:right="51"/>
        <w:jc w:val="both"/>
        <w:rPr>
          <w:rFonts w:ascii="Times New Roman" w:eastAsia="Batang" w:hAnsi="Times New Roman" w:cs="Times New Roman"/>
          <w:sz w:val="20"/>
          <w:szCs w:val="20"/>
        </w:rPr>
      </w:pPr>
    </w:p>
    <w:p w14:paraId="1BEA2727" w14:textId="77777777" w:rsidR="00835ECE" w:rsidRPr="00835ECE" w:rsidRDefault="00835ECE" w:rsidP="00835ECE">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 xml:space="preserve">8.2.6. Emitir, por intermédio do fiscal de contrato, relatórios sobre os atos relativos à execução do contrato, em especial, quanto ao acompanhamento e fiscalização da entrega </w:t>
      </w:r>
      <w:r w:rsidRPr="00835ECE">
        <w:rPr>
          <w:rFonts w:ascii="Times New Roman" w:eastAsia="Batang" w:hAnsi="Times New Roman" w:cs="Times New Roman"/>
          <w:snapToGrid w:val="0"/>
          <w:sz w:val="20"/>
          <w:szCs w:val="20"/>
        </w:rPr>
        <w:t>de Gêneros alimentícios</w:t>
      </w:r>
      <w:r w:rsidRPr="00835ECE">
        <w:rPr>
          <w:rFonts w:ascii="Times New Roman" w:eastAsia="Batang" w:hAnsi="Times New Roman" w:cs="Times New Roman"/>
          <w:sz w:val="20"/>
          <w:szCs w:val="20"/>
        </w:rPr>
        <w:t>, à exigência de condições estabelecidas neste termo e à proposta de aplicação de sanções;</w:t>
      </w:r>
    </w:p>
    <w:p w14:paraId="00ECCDA7" w14:textId="77777777" w:rsidR="00835ECE" w:rsidRPr="00835ECE" w:rsidRDefault="00835ECE" w:rsidP="00835ECE">
      <w:pPr>
        <w:spacing w:after="0" w:line="240" w:lineRule="auto"/>
        <w:ind w:right="51"/>
        <w:jc w:val="both"/>
        <w:rPr>
          <w:rFonts w:ascii="Times New Roman" w:eastAsia="Batang" w:hAnsi="Times New Roman" w:cs="Times New Roman"/>
          <w:sz w:val="20"/>
          <w:szCs w:val="20"/>
        </w:rPr>
      </w:pPr>
    </w:p>
    <w:p w14:paraId="179A21EA" w14:textId="77777777" w:rsidR="00835ECE" w:rsidRPr="00835ECE" w:rsidRDefault="00835ECE" w:rsidP="00835ECE">
      <w:pPr>
        <w:spacing w:after="0" w:line="240" w:lineRule="auto"/>
        <w:ind w:right="51"/>
        <w:jc w:val="both"/>
        <w:rPr>
          <w:rFonts w:ascii="Times New Roman" w:eastAsia="Batang" w:hAnsi="Times New Roman" w:cs="Times New Roman"/>
          <w:sz w:val="20"/>
          <w:szCs w:val="20"/>
        </w:rPr>
      </w:pPr>
      <w:r w:rsidRPr="00835ECE">
        <w:rPr>
          <w:rFonts w:ascii="Times New Roman" w:eastAsia="Batang" w:hAnsi="Times New Roman" w:cs="Times New Roman"/>
          <w:sz w:val="20"/>
          <w:szCs w:val="20"/>
        </w:rPr>
        <w:t>8.2.7. Efetuar o pagamento à vencedora, de acordo com as condições estabelecidas neste termo.</w:t>
      </w:r>
    </w:p>
    <w:p w14:paraId="4EA5AFCD" w14:textId="77777777" w:rsidR="00E0054C" w:rsidRPr="00835ECE" w:rsidRDefault="00E0054C" w:rsidP="00901E99">
      <w:pPr>
        <w:numPr>
          <w:ilvl w:val="0"/>
          <w:numId w:val="12"/>
        </w:numPr>
        <w:spacing w:after="0" w:line="240" w:lineRule="auto"/>
        <w:jc w:val="both"/>
        <w:rPr>
          <w:rFonts w:ascii="Times New Roman" w:hAnsi="Times New Roman" w:cs="Times New Roman"/>
          <w:sz w:val="20"/>
          <w:szCs w:val="20"/>
        </w:rPr>
      </w:pPr>
      <w:r w:rsidRPr="00835ECE">
        <w:rPr>
          <w:rFonts w:ascii="Times New Roman" w:hAnsi="Times New Roman" w:cs="Times New Roman"/>
          <w:b/>
          <w:bCs/>
          <w:sz w:val="20"/>
          <w:szCs w:val="20"/>
        </w:rPr>
        <w:t xml:space="preserve">DA </w:t>
      </w:r>
      <w:r w:rsidRPr="00835ECE">
        <w:rPr>
          <w:rFonts w:ascii="Times New Roman" w:hAnsi="Times New Roman" w:cs="Times New Roman"/>
          <w:b/>
          <w:sz w:val="20"/>
          <w:szCs w:val="20"/>
        </w:rPr>
        <w:t xml:space="preserve">GARANTIA DA CONTRATAÇÃO </w:t>
      </w:r>
    </w:p>
    <w:p w14:paraId="45562F5B" w14:textId="77777777" w:rsidR="00E0054C" w:rsidRPr="00835ECE" w:rsidRDefault="00E0054C" w:rsidP="00901E99">
      <w:pPr>
        <w:numPr>
          <w:ilvl w:val="2"/>
          <w:numId w:val="12"/>
        </w:numPr>
        <w:spacing w:after="0" w:line="240" w:lineRule="auto"/>
        <w:ind w:left="426"/>
        <w:jc w:val="both"/>
        <w:rPr>
          <w:rFonts w:ascii="Times New Roman" w:hAnsi="Times New Roman" w:cs="Times New Roman"/>
          <w:sz w:val="20"/>
          <w:szCs w:val="20"/>
        </w:rPr>
      </w:pPr>
      <w:r w:rsidRPr="00835ECE">
        <w:rPr>
          <w:rFonts w:ascii="Times New Roman" w:hAnsi="Times New Roman" w:cs="Times New Roman"/>
          <w:sz w:val="20"/>
          <w:szCs w:val="20"/>
        </w:rPr>
        <w:t>O contrato oferecerá maior detalhamento das regras que serão aplicadas em relação à garantia da contratação.</w:t>
      </w:r>
    </w:p>
    <w:p w14:paraId="16638569"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10. DAS INFRAÇÕES E SANÇÕES ADMINISTRATIVAS (art. 92, XIV)</w:t>
      </w:r>
    </w:p>
    <w:p w14:paraId="0301CE56" w14:textId="77777777" w:rsidR="00E0054C" w:rsidRPr="00835ECE" w:rsidRDefault="00E0054C" w:rsidP="00FE7458">
      <w:pPr>
        <w:spacing w:after="0" w:line="240" w:lineRule="auto"/>
        <w:jc w:val="both"/>
        <w:rPr>
          <w:rFonts w:ascii="Times New Roman" w:hAnsi="Times New Roman" w:cs="Times New Roman"/>
          <w:sz w:val="20"/>
          <w:szCs w:val="20"/>
        </w:rPr>
      </w:pPr>
      <w:bookmarkStart w:id="54" w:name="_Hlk160191698"/>
      <w:r w:rsidRPr="00835ECE">
        <w:rPr>
          <w:rFonts w:ascii="Times New Roman" w:hAnsi="Times New Roman" w:cs="Times New Roman"/>
          <w:sz w:val="20"/>
          <w:szCs w:val="20"/>
        </w:rPr>
        <w:t>10.1O licitante/adjudicatário que cometer qualquer das infrações discriminadas nos subitens anteriores ficará sujeito, sem prejuízo da responsabilidade civil e criminal, às seguintes sanções:</w:t>
      </w:r>
    </w:p>
    <w:p w14:paraId="77556DC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w:t>
      </w:r>
      <w:r w:rsidRPr="00835ECE">
        <w:rPr>
          <w:rFonts w:ascii="Times New Roman" w:hAnsi="Times New Roman" w:cs="Times New Roman"/>
          <w:sz w:val="20"/>
          <w:szCs w:val="20"/>
        </w:rPr>
        <w:tab/>
        <w:t>Advertência por escrito;</w:t>
      </w:r>
    </w:p>
    <w:p w14:paraId="2360DEB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b)</w:t>
      </w:r>
      <w:r w:rsidRPr="00835ECE">
        <w:rPr>
          <w:rFonts w:ascii="Times New Roman" w:hAnsi="Times New Roman" w:cs="Times New Roman"/>
          <w:sz w:val="20"/>
          <w:szCs w:val="20"/>
        </w:rPr>
        <w:tab/>
        <w:t>Multa;</w:t>
      </w:r>
    </w:p>
    <w:p w14:paraId="564CA2E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w:t>
      </w:r>
      <w:r w:rsidRPr="00835ECE">
        <w:rPr>
          <w:rFonts w:ascii="Times New Roman" w:hAnsi="Times New Roman" w:cs="Times New Roman"/>
          <w:sz w:val="20"/>
          <w:szCs w:val="20"/>
        </w:rPr>
        <w:tab/>
        <w:t>Impedimento de licitar e contratar;</w:t>
      </w:r>
    </w:p>
    <w:p w14:paraId="5511D633"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d)</w:t>
      </w:r>
      <w:r w:rsidRPr="00835ECE">
        <w:rPr>
          <w:rFonts w:ascii="Times New Roman" w:hAnsi="Times New Roman" w:cs="Times New Roman"/>
          <w:sz w:val="20"/>
          <w:szCs w:val="20"/>
        </w:rPr>
        <w:tab/>
        <w:t>Declaração de inidoneidade para licitar ou contratar.</w:t>
      </w:r>
    </w:p>
    <w:p w14:paraId="2853466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10.2.</w:t>
      </w:r>
      <w:r w:rsidRPr="00835ECE">
        <w:rPr>
          <w:rFonts w:ascii="Times New Roman" w:hAnsi="Times New Roman" w:cs="Times New Roman"/>
          <w:sz w:val="20"/>
          <w:szCs w:val="20"/>
        </w:rPr>
        <w:tab/>
        <w:t>A penalidade de multa pode ser aplicada cumulativamente com as demais sanções.</w:t>
      </w:r>
    </w:p>
    <w:p w14:paraId="1DC0E27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10.3.</w:t>
      </w:r>
      <w:r w:rsidRPr="00835ECE">
        <w:rPr>
          <w:rFonts w:ascii="Times New Roman" w:hAnsi="Times New Roman" w:cs="Times New Roman"/>
          <w:sz w:val="20"/>
          <w:szCs w:val="20"/>
        </w:rPr>
        <w:tab/>
        <w:t>Do ato que aplicar a penalidade caberá recurso, no prazo de 15 (quinze) dias úteis, a contar da ciência da intimação, podendo a autoridade que tiver proferido o ato reconsiderar sua decisão ou, no prazo de 05 (cinco) dias encaminhá-lo devidamente informados para a apreciação e decisão superior, no prazo de 20 (vinte) dias úteis.</w:t>
      </w:r>
    </w:p>
    <w:p w14:paraId="0BBDC60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10.4.</w:t>
      </w:r>
      <w:r w:rsidRPr="00835ECE">
        <w:rPr>
          <w:rFonts w:ascii="Times New Roman" w:hAnsi="Times New Roman" w:cs="Times New Roman"/>
          <w:sz w:val="20"/>
          <w:szCs w:val="20"/>
        </w:rPr>
        <w:tab/>
        <w:t>DA FRAUDE E DA CORRUPÇÃO - Os licitantes e o contratado devem observar e fazer observar, por seus fornecedores e subcontratados, se admitida à subcontratação, o mais alto padrão de ética durante todo o processo de licitação, de contratação e de execução do objeto contratual.</w:t>
      </w:r>
    </w:p>
    <w:p w14:paraId="0A62D49C"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10.5.</w:t>
      </w:r>
      <w:r w:rsidRPr="00835ECE">
        <w:rPr>
          <w:rFonts w:ascii="Times New Roman" w:hAnsi="Times New Roman" w:cs="Times New Roman"/>
          <w:sz w:val="20"/>
          <w:szCs w:val="20"/>
        </w:rPr>
        <w:tab/>
        <w:t>PARA OS PROPÓSITOS DESTA CLÁUSULA, DEFINEM-SE AS SEGUINTES PRÁTICAS:</w:t>
      </w:r>
    </w:p>
    <w:p w14:paraId="0C8324E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a)</w:t>
      </w:r>
      <w:r w:rsidRPr="00835ECE">
        <w:rPr>
          <w:rFonts w:ascii="Times New Roman" w:hAnsi="Times New Roman" w:cs="Times New Roman"/>
          <w:sz w:val="20"/>
          <w:szCs w:val="20"/>
        </w:rPr>
        <w:tab/>
        <w:t>PRÁTICA CORRUPTA: Oferecer, dar, receber ou solicitar, direta ou indiretamente, qualquer vantagem com o objetivo de influenciar a ação de servidor público no processo de licitação ou na execução do contrato;</w:t>
      </w:r>
    </w:p>
    <w:p w14:paraId="1E2AE57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b)</w:t>
      </w:r>
      <w:r w:rsidRPr="00835ECE">
        <w:rPr>
          <w:rFonts w:ascii="Times New Roman" w:hAnsi="Times New Roman" w:cs="Times New Roman"/>
          <w:sz w:val="20"/>
          <w:szCs w:val="20"/>
        </w:rPr>
        <w:tab/>
        <w:t>PRÁTICA FRAUDULENTA: A falsificação ou omissão dos fatos, com o objetivo de influenciar o processo de licitação ou de execução do contrato;</w:t>
      </w:r>
    </w:p>
    <w:p w14:paraId="6EB2E21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c)</w:t>
      </w:r>
      <w:r w:rsidRPr="00835ECE">
        <w:rPr>
          <w:rFonts w:ascii="Times New Roman" w:hAnsi="Times New Roman" w:cs="Times New Roman"/>
          <w:sz w:val="20"/>
          <w:szCs w:val="20"/>
        </w:rPr>
        <w:tab/>
        <w:t xml:space="preserve">PRÁTICA CONCERTADA: Esquematizar ou estabelecer um acordo entre dois ou mais licitantes, com ou sem o conhecimento de representantes ou prepostos do órgão licitador, visando estabelecer preços em níveis artificiais e não-competitivos; </w:t>
      </w:r>
    </w:p>
    <w:p w14:paraId="5F99A6D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d)</w:t>
      </w:r>
      <w:r w:rsidRPr="00835ECE">
        <w:rPr>
          <w:rFonts w:ascii="Times New Roman" w:hAnsi="Times New Roman" w:cs="Times New Roman"/>
          <w:sz w:val="20"/>
          <w:szCs w:val="20"/>
        </w:rPr>
        <w:tab/>
        <w:t xml:space="preserve">PRÁTICA COERCITIVA: Causar danos ou ameaçar causar dano, direta ou indiretamente, às pessoas ou sua propriedade, visando influenciar sua participação em um processo licitatório ou afetar a execução do contrato. </w:t>
      </w:r>
    </w:p>
    <w:p w14:paraId="24A1549A"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e)</w:t>
      </w:r>
      <w:r w:rsidRPr="00835ECE">
        <w:rPr>
          <w:rFonts w:ascii="Times New Roman" w:hAnsi="Times New Roman" w:cs="Times New Roman"/>
          <w:sz w:val="20"/>
          <w:szCs w:val="20"/>
        </w:rPr>
        <w:tab/>
        <w:t>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5C37660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f)</w:t>
      </w:r>
      <w:r w:rsidRPr="00835ECE">
        <w:rPr>
          <w:rFonts w:ascii="Times New Roman" w:hAnsi="Times New Roman" w:cs="Times New Roman"/>
          <w:sz w:val="20"/>
          <w:szCs w:val="20"/>
        </w:rPr>
        <w:tab/>
        <w:t>O licitante/adjudicatário que cometer qualquer das infrações discriminadas nos subitens anteriores ficará sujeito, sem prejuízo da responsabilidade civil e criminal, às seguintes sanções:</w:t>
      </w:r>
    </w:p>
    <w:p w14:paraId="5451B1F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10.6.</w:t>
      </w:r>
      <w:r w:rsidRPr="00835ECE">
        <w:rPr>
          <w:rFonts w:ascii="Times New Roman" w:hAnsi="Times New Roman" w:cs="Times New Roman"/>
          <w:sz w:val="20"/>
          <w:szCs w:val="20"/>
        </w:rPr>
        <w:tab/>
        <w:t>Comete infração administrativa, nos termos da Lei nº 14.133/2021, o licitante/adjudicatário que:</w:t>
      </w:r>
    </w:p>
    <w:p w14:paraId="5D2657D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10.7.</w:t>
      </w:r>
      <w:r w:rsidRPr="00835ECE">
        <w:rPr>
          <w:rFonts w:ascii="Times New Roman" w:hAnsi="Times New Roman" w:cs="Times New Roman"/>
          <w:sz w:val="20"/>
          <w:szCs w:val="20"/>
        </w:rPr>
        <w:tab/>
        <w:t>Der causa à inexecução parcial ou total do contrato;</w:t>
      </w:r>
    </w:p>
    <w:p w14:paraId="23054CB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10.8.</w:t>
      </w:r>
      <w:r w:rsidRPr="00835ECE">
        <w:rPr>
          <w:rFonts w:ascii="Times New Roman" w:hAnsi="Times New Roman" w:cs="Times New Roman"/>
          <w:sz w:val="20"/>
          <w:szCs w:val="20"/>
        </w:rPr>
        <w:tab/>
        <w:t>Deixar de entregar os documentos exigidos no certame;</w:t>
      </w:r>
    </w:p>
    <w:p w14:paraId="1D5BFDD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10.9.</w:t>
      </w:r>
      <w:r w:rsidRPr="00835ECE">
        <w:rPr>
          <w:rFonts w:ascii="Times New Roman" w:hAnsi="Times New Roman" w:cs="Times New Roman"/>
          <w:sz w:val="20"/>
          <w:szCs w:val="20"/>
        </w:rPr>
        <w:tab/>
        <w:t>Não mantiver a proposta, salvo em decorrência de fato superveniente devidamente justificado;</w:t>
      </w:r>
    </w:p>
    <w:p w14:paraId="6D26DFC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10.10.</w:t>
      </w:r>
      <w:r w:rsidRPr="00835ECE">
        <w:rPr>
          <w:rFonts w:ascii="Times New Roman" w:hAnsi="Times New Roman" w:cs="Times New Roman"/>
          <w:sz w:val="20"/>
          <w:szCs w:val="20"/>
        </w:rPr>
        <w:tab/>
        <w:t>Não assinar o termo de contrato ou aceitar/retirar o instrumento equivalente, quando convocado dentro do prazo de validade da proposta;</w:t>
      </w:r>
    </w:p>
    <w:p w14:paraId="07639CA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10.11.</w:t>
      </w:r>
      <w:r w:rsidRPr="00835ECE">
        <w:rPr>
          <w:rFonts w:ascii="Times New Roman" w:hAnsi="Times New Roman" w:cs="Times New Roman"/>
          <w:sz w:val="20"/>
          <w:szCs w:val="20"/>
        </w:rPr>
        <w:tab/>
        <w:t>Ensejar o retardamento da execução ou entrega do objeto da licitação sem motivo justificado;</w:t>
      </w:r>
    </w:p>
    <w:p w14:paraId="137C7CF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10.12.</w:t>
      </w:r>
      <w:r w:rsidRPr="00835ECE">
        <w:rPr>
          <w:rFonts w:ascii="Times New Roman" w:hAnsi="Times New Roman" w:cs="Times New Roman"/>
          <w:sz w:val="20"/>
          <w:szCs w:val="20"/>
        </w:rPr>
        <w:tab/>
        <w:t>Apresentar declaração ou documentação falsa;</w:t>
      </w:r>
    </w:p>
    <w:p w14:paraId="29D2FD94"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10.13.</w:t>
      </w:r>
      <w:r w:rsidRPr="00835ECE">
        <w:rPr>
          <w:rFonts w:ascii="Times New Roman" w:hAnsi="Times New Roman" w:cs="Times New Roman"/>
          <w:sz w:val="20"/>
          <w:szCs w:val="20"/>
        </w:rPr>
        <w:tab/>
        <w:t>Fraudar a licitação ou praticar ato fraudulento na execução do contrato;</w:t>
      </w:r>
    </w:p>
    <w:p w14:paraId="1E56D52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10.14.</w:t>
      </w:r>
      <w:r w:rsidRPr="00835ECE">
        <w:rPr>
          <w:rFonts w:ascii="Times New Roman" w:hAnsi="Times New Roman" w:cs="Times New Roman"/>
          <w:sz w:val="20"/>
          <w:szCs w:val="20"/>
        </w:rPr>
        <w:tab/>
        <w:t>Comportar-se de modo inidôneo ou cometer fraude de qualquer natureza;</w:t>
      </w:r>
    </w:p>
    <w:p w14:paraId="043D2B51"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10.15.</w:t>
      </w:r>
      <w:r w:rsidRPr="00835ECE">
        <w:rPr>
          <w:rFonts w:ascii="Times New Roman" w:hAnsi="Times New Roman" w:cs="Times New Roman"/>
          <w:sz w:val="20"/>
          <w:szCs w:val="20"/>
        </w:rPr>
        <w:tab/>
        <w:t>Praticar atos ilícitos com vistas a frustrar os objetivos da licitação;</w:t>
      </w:r>
    </w:p>
    <w:p w14:paraId="39B3819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10.16.</w:t>
      </w:r>
      <w:r w:rsidRPr="00835ECE">
        <w:rPr>
          <w:rFonts w:ascii="Times New Roman" w:hAnsi="Times New Roman" w:cs="Times New Roman"/>
          <w:sz w:val="20"/>
          <w:szCs w:val="20"/>
        </w:rPr>
        <w:tab/>
        <w:t>Praticar ato lesivo previsto no art. 5º da Lei nº 12.846/2013.</w:t>
      </w:r>
    </w:p>
    <w:bookmarkEnd w:id="54"/>
    <w:p w14:paraId="367F5C6A"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11. DA EXTINÇÃO CONTRATUAL (art. 92, XIX)</w:t>
      </w:r>
    </w:p>
    <w:p w14:paraId="4F09313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11.1O contrato será extinto quando cumpridas as obrigações de ambas as partes, ainda que isso ocorra antes do prazo estipulado para tanto.</w:t>
      </w:r>
    </w:p>
    <w:p w14:paraId="2EB0E0B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11.2Se as obrigações não forem cumpridas no prazo estipulado, a vigência ficará prorrogada até a conclusão do objeto, caso em que deverá a Administração providenciar a readequação do cronograma fixado para o contrato.</w:t>
      </w:r>
    </w:p>
    <w:p w14:paraId="52AABEDA"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11.3Quando a não conclusão do contrato referida no item anterior decorrer de culpa do contratado:</w:t>
      </w:r>
    </w:p>
    <w:p w14:paraId="7B688543" w14:textId="77777777" w:rsidR="00E0054C" w:rsidRPr="00835ECE" w:rsidRDefault="00E0054C" w:rsidP="00901E99">
      <w:pPr>
        <w:numPr>
          <w:ilvl w:val="0"/>
          <w:numId w:val="13"/>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ficará ele constituído em mora, sendo-lhe aplicáveis as respectivas sanções administrativas; e  </w:t>
      </w:r>
    </w:p>
    <w:p w14:paraId="73CD53E6" w14:textId="77777777" w:rsidR="00E0054C" w:rsidRPr="00835ECE" w:rsidRDefault="00E0054C" w:rsidP="00901E99">
      <w:pPr>
        <w:numPr>
          <w:ilvl w:val="0"/>
          <w:numId w:val="13"/>
        </w:num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poderá a Administração optar pela extinção do contrato e, nesse caso, adotará as medidas admitidas em lei para a continuidade da execução contratual.</w:t>
      </w:r>
    </w:p>
    <w:p w14:paraId="27188270"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11.4O contrato poderá ser extinto antes de cumpridas as obrigações nele estipuladas, ou antes do prazo nele fixado, por algum dos motivos previstos no artigo 137 da Lei nº 14.133/21, bem como amigavelmente, assegurados o contraditório e a ampla defesa.</w:t>
      </w:r>
    </w:p>
    <w:p w14:paraId="7250BB1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11.5Nesta hipótese, aplicam-se também os </w:t>
      </w:r>
      <w:hyperlink r:id="rId72" w:anchor="art138" w:history="1">
        <w:r w:rsidRPr="00835ECE">
          <w:rPr>
            <w:rStyle w:val="Hyperlink"/>
            <w:rFonts w:ascii="Times New Roman" w:hAnsi="Times New Roman" w:cs="Times New Roman"/>
            <w:sz w:val="20"/>
            <w:szCs w:val="20"/>
          </w:rPr>
          <w:t>artigos 138 e 139 da mesma Lei</w:t>
        </w:r>
      </w:hyperlink>
      <w:r w:rsidRPr="00835ECE">
        <w:rPr>
          <w:rFonts w:ascii="Times New Roman" w:hAnsi="Times New Roman" w:cs="Times New Roman"/>
          <w:sz w:val="20"/>
          <w:szCs w:val="20"/>
        </w:rPr>
        <w:t>.</w:t>
      </w:r>
    </w:p>
    <w:p w14:paraId="1E26F266" w14:textId="75E69928"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11.6</w:t>
      </w:r>
      <w:r w:rsidR="00297D22">
        <w:rPr>
          <w:rFonts w:ascii="Times New Roman" w:hAnsi="Times New Roman" w:cs="Times New Roman"/>
          <w:sz w:val="20"/>
          <w:szCs w:val="20"/>
        </w:rPr>
        <w:t xml:space="preserve"> </w:t>
      </w:r>
      <w:proofErr w:type="gramStart"/>
      <w:r w:rsidR="00297D22">
        <w:rPr>
          <w:rFonts w:ascii="Times New Roman" w:hAnsi="Times New Roman" w:cs="Times New Roman"/>
          <w:sz w:val="20"/>
          <w:szCs w:val="20"/>
        </w:rPr>
        <w:t xml:space="preserve">A  </w:t>
      </w:r>
      <w:r w:rsidRPr="00835ECE">
        <w:rPr>
          <w:rFonts w:ascii="Times New Roman" w:hAnsi="Times New Roman" w:cs="Times New Roman"/>
          <w:sz w:val="20"/>
          <w:szCs w:val="20"/>
        </w:rPr>
        <w:t>alter</w:t>
      </w:r>
      <w:r w:rsidR="00297D22">
        <w:rPr>
          <w:rFonts w:ascii="Times New Roman" w:hAnsi="Times New Roman" w:cs="Times New Roman"/>
          <w:sz w:val="20"/>
          <w:szCs w:val="20"/>
        </w:rPr>
        <w:t>ação</w:t>
      </w:r>
      <w:proofErr w:type="gramEnd"/>
      <w:r w:rsidR="00297D22">
        <w:rPr>
          <w:rFonts w:ascii="Times New Roman" w:hAnsi="Times New Roman" w:cs="Times New Roman"/>
          <w:sz w:val="20"/>
          <w:szCs w:val="20"/>
        </w:rPr>
        <w:t xml:space="preserve"> </w:t>
      </w:r>
      <w:r w:rsidRPr="00835ECE">
        <w:rPr>
          <w:rFonts w:ascii="Times New Roman" w:hAnsi="Times New Roman" w:cs="Times New Roman"/>
          <w:sz w:val="20"/>
          <w:szCs w:val="20"/>
        </w:rPr>
        <w:t>ou a modificação da finalidade ou da estrutura da empresa não ensejará a extinção se não restringir sua capacidade de concluir o contrato.</w:t>
      </w:r>
    </w:p>
    <w:p w14:paraId="572DE2A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11.7Se a operação implicar mudança da pessoa jurídica contratada, deverá ser formalizado termo aditivo para alteração subjetiva.</w:t>
      </w:r>
    </w:p>
    <w:p w14:paraId="165C47C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11.8O termo de extinção, sempre que possível, será precedido:</w:t>
      </w:r>
    </w:p>
    <w:p w14:paraId="6D3B735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11.9Balanço dos eventos contratuais já cumpridos ou parcialmente cumpridos;</w:t>
      </w:r>
    </w:p>
    <w:p w14:paraId="1CC4B1B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11.10Relação dos pagamentos já efetuados e ainda devidos;</w:t>
      </w:r>
    </w:p>
    <w:p w14:paraId="40E27C8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11.11Indenizações e multas.</w:t>
      </w:r>
    </w:p>
    <w:p w14:paraId="4BD0A9C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11.12A extinção do contrato não configura óbice para o reconhecimento do desequilíbrio econômico-financeiro, hipótese em que será concedida indenização por meio de termo indenizatório (</w:t>
      </w:r>
      <w:hyperlink r:id="rId73" w:anchor="art131">
        <w:r w:rsidRPr="00835ECE">
          <w:rPr>
            <w:rStyle w:val="Hyperlink"/>
            <w:rFonts w:ascii="Times New Roman" w:hAnsi="Times New Roman" w:cs="Times New Roman"/>
            <w:sz w:val="20"/>
            <w:szCs w:val="20"/>
          </w:rPr>
          <w:t>art. 131, caput, da Lei n.º 14.133, de 2021</w:t>
        </w:r>
      </w:hyperlink>
      <w:r w:rsidRPr="00835ECE">
        <w:rPr>
          <w:rFonts w:ascii="Times New Roman" w:hAnsi="Times New Roman" w:cs="Times New Roman"/>
          <w:sz w:val="20"/>
          <w:szCs w:val="20"/>
        </w:rPr>
        <w:t xml:space="preserve">). </w:t>
      </w:r>
    </w:p>
    <w:p w14:paraId="1F0E037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lastRenderedPageBreak/>
        <w:t>11.13O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7A8EE8F"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12. DA DOTAÇÃO ORÇAMENTÁRIA (art. 92, VIII)</w:t>
      </w:r>
    </w:p>
    <w:p w14:paraId="26D4D27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12.1As despesas decorrentes da presente contratação correrão à conta de recursos específicos consignados no Orçamento Geral da União deste exercício, na dotação abaixo discriminada:</w:t>
      </w:r>
    </w:p>
    <w:p w14:paraId="4D9B1C6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12.1.1Gestão/Unidade: </w:t>
      </w:r>
    </w:p>
    <w:p w14:paraId="529EBC2B"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12.1.2Fonte de Recursos:  </w:t>
      </w:r>
    </w:p>
    <w:p w14:paraId="2EA5A26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12.1.3Programa de Trabalho: </w:t>
      </w:r>
    </w:p>
    <w:p w14:paraId="235408A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12.1.4Elemento de Despesa: </w:t>
      </w:r>
    </w:p>
    <w:p w14:paraId="69DCFA8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12.1.5Plano Interno: </w:t>
      </w:r>
    </w:p>
    <w:p w14:paraId="5D851E8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12.1.6Nota de Empenho:</w:t>
      </w:r>
    </w:p>
    <w:p w14:paraId="56F043E8"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12.2A dotação relativa aos exercícios financeiros subsequentes será indicada após aprovação da Lei Orçamentária respectiva e liberação dos créditos correspondentes, mediante apostilamento.</w:t>
      </w:r>
    </w:p>
    <w:p w14:paraId="5A69FD96"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13. DOS CASOS OMISSOS (art. 92, III)</w:t>
      </w:r>
    </w:p>
    <w:p w14:paraId="2F32495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13.1Os casos omissos serão decididos pelo contratante, segundo as disposições contidas na Lei </w:t>
      </w:r>
      <w:hyperlink r:id="rId74" w:history="1">
        <w:r w:rsidRPr="00835ECE">
          <w:rPr>
            <w:rStyle w:val="Hyperlink"/>
            <w:rFonts w:ascii="Times New Roman" w:hAnsi="Times New Roman" w:cs="Times New Roman"/>
            <w:sz w:val="20"/>
            <w:szCs w:val="20"/>
          </w:rPr>
          <w:t>nº 14.133, de 2021</w:t>
        </w:r>
      </w:hyperlink>
      <w:r w:rsidRPr="00835ECE">
        <w:rPr>
          <w:rFonts w:ascii="Times New Roman" w:hAnsi="Times New Roman" w:cs="Times New Roman"/>
          <w:sz w:val="20"/>
          <w:szCs w:val="20"/>
        </w:rPr>
        <w:t xml:space="preserve">, e demais normas federais aplicáveis e, subsidiariamente, segundo as disposições contidas na </w:t>
      </w:r>
      <w:hyperlink r:id="rId75" w:history="1">
        <w:r w:rsidRPr="00835ECE">
          <w:rPr>
            <w:rStyle w:val="Hyperlink"/>
            <w:rFonts w:ascii="Times New Roman" w:hAnsi="Times New Roman" w:cs="Times New Roman"/>
            <w:sz w:val="20"/>
            <w:szCs w:val="20"/>
          </w:rPr>
          <w:t>Lei nº 8.078, de 1990 – Código de Defesa do Consumidor</w:t>
        </w:r>
      </w:hyperlink>
      <w:r w:rsidRPr="00835ECE">
        <w:rPr>
          <w:rFonts w:ascii="Times New Roman" w:hAnsi="Times New Roman" w:cs="Times New Roman"/>
          <w:sz w:val="20"/>
          <w:szCs w:val="20"/>
        </w:rPr>
        <w:t xml:space="preserve"> – e normas e princípios gerais dos contratos.</w:t>
      </w:r>
    </w:p>
    <w:p w14:paraId="3733A2DC"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14. DAS ALTERAÇÕES</w:t>
      </w:r>
    </w:p>
    <w:p w14:paraId="52FBA41E"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14.1Eventuais alterações contratuais reger-se-ão pela disciplina dos </w:t>
      </w:r>
      <w:hyperlink r:id="rId76" w:anchor="art124" w:history="1">
        <w:proofErr w:type="spellStart"/>
        <w:r w:rsidRPr="00835ECE">
          <w:rPr>
            <w:rStyle w:val="Hyperlink"/>
            <w:rFonts w:ascii="Times New Roman" w:hAnsi="Times New Roman" w:cs="Times New Roman"/>
            <w:sz w:val="20"/>
            <w:szCs w:val="20"/>
          </w:rPr>
          <w:t>arts</w:t>
        </w:r>
        <w:proofErr w:type="spellEnd"/>
        <w:r w:rsidRPr="00835ECE">
          <w:rPr>
            <w:rStyle w:val="Hyperlink"/>
            <w:rFonts w:ascii="Times New Roman" w:hAnsi="Times New Roman" w:cs="Times New Roman"/>
            <w:sz w:val="20"/>
            <w:szCs w:val="20"/>
          </w:rPr>
          <w:t>. 124 e seguintes da Lei nº 14.133, de 2021</w:t>
        </w:r>
      </w:hyperlink>
      <w:r w:rsidRPr="00835ECE">
        <w:rPr>
          <w:rFonts w:ascii="Times New Roman" w:hAnsi="Times New Roman" w:cs="Times New Roman"/>
          <w:sz w:val="20"/>
          <w:szCs w:val="20"/>
        </w:rPr>
        <w:t>.</w:t>
      </w:r>
    </w:p>
    <w:p w14:paraId="1AD3F6B5"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14.2O contratado é obrigado a aceitar, nas mesmas condições contratuais, os acréscimos ou supressões que se fizerem necessários, até o limite de 25% (vinte e cinco por cento) do valor inicial atualizado do contrato.</w:t>
      </w:r>
    </w:p>
    <w:p w14:paraId="50AC2F2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14.3As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98F9B9"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14.4Registros que não caracterizam alteração do contrato podem ser realizados por simples apostila, dispensada a celebração de termo aditivo, na forma do </w:t>
      </w:r>
      <w:hyperlink r:id="rId77" w:anchor="art136" w:history="1">
        <w:r w:rsidRPr="00835ECE">
          <w:rPr>
            <w:rStyle w:val="Hyperlink"/>
            <w:rFonts w:ascii="Times New Roman" w:hAnsi="Times New Roman" w:cs="Times New Roman"/>
            <w:sz w:val="20"/>
            <w:szCs w:val="20"/>
          </w:rPr>
          <w:t>art. 136 da Lei nº 14.133, de 2021</w:t>
        </w:r>
      </w:hyperlink>
      <w:r w:rsidRPr="00835ECE">
        <w:rPr>
          <w:rFonts w:ascii="Times New Roman" w:hAnsi="Times New Roman" w:cs="Times New Roman"/>
          <w:sz w:val="20"/>
          <w:szCs w:val="20"/>
        </w:rPr>
        <w:t>.</w:t>
      </w:r>
    </w:p>
    <w:p w14:paraId="1FB12E43"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 xml:space="preserve">15. DA MATRIZ DE RISCOS E RESPONSABILIDADES </w:t>
      </w:r>
    </w:p>
    <w:p w14:paraId="6B48842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15.1. A MATRIZ DE RISCOS é a cláusula contratual definidora dos riscos e das responsabilidades entre o CONTRATANTE e a CONTRATADA e caracterizadora do equilíbrio econômico financeiro na execução do Contrato, em termos de ônus financeiros decorrentes de eventos supervenientes à contratação. </w:t>
      </w:r>
    </w:p>
    <w:p w14:paraId="58028E67"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15.2. A CONTRATADA é integral e exclusivamente responsável por todos os riscos e responsabilidades relacionados ao objeto do ajuste, conforme hipóteses não-exaustivas elencadas na MATRIZ DE RISCOS – Anexo ao edital. </w:t>
      </w:r>
    </w:p>
    <w:p w14:paraId="751DF52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15.3. A CONTRATADA não é responsável pelos riscos e responsabilidades relacionados ao objeto do ajuste quando estes cooperem à CONTRATANTE, conforme estabelecido na MATRIZ DE RISCOS –ao edital.</w:t>
      </w:r>
    </w:p>
    <w:p w14:paraId="195212E3"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16. DAS VEDAÇÕES.</w:t>
      </w:r>
    </w:p>
    <w:p w14:paraId="7CAB59EA" w14:textId="77777777" w:rsidR="00E0054C" w:rsidRPr="00835ECE" w:rsidRDefault="00E0054C" w:rsidP="00FE7458">
      <w:pPr>
        <w:spacing w:after="0" w:line="240" w:lineRule="auto"/>
        <w:jc w:val="both"/>
        <w:rPr>
          <w:rFonts w:ascii="Times New Roman" w:hAnsi="Times New Roman" w:cs="Times New Roman"/>
          <w:b/>
          <w:bCs/>
          <w:sz w:val="20"/>
          <w:szCs w:val="20"/>
        </w:rPr>
      </w:pPr>
    </w:p>
    <w:p w14:paraId="54A562D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16.1É VEDADO À CONTRATADA:</w:t>
      </w:r>
    </w:p>
    <w:p w14:paraId="67CD9D42"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16.2Caucionar ou utilizar este Termo de Contrato para qualquer operação financeira;</w:t>
      </w:r>
    </w:p>
    <w:p w14:paraId="5616CDEF"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16.3Interromper a execução contratual sob alegação de inadimplemento por parte da CONTRATANTE, salvo nos casos previstos em lei.</w:t>
      </w:r>
    </w:p>
    <w:p w14:paraId="43E72550"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17. DA PUBLICAÇÃO</w:t>
      </w:r>
    </w:p>
    <w:p w14:paraId="158F3F96"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17.1Incumbirá ao contratante divulgar o presente instrumento no Portal Nacional de Contratações Públicas (PNCP), na forma prevista no </w:t>
      </w:r>
      <w:hyperlink r:id="rId78" w:anchor="art94" w:history="1">
        <w:r w:rsidRPr="00835ECE">
          <w:rPr>
            <w:rStyle w:val="Hyperlink"/>
            <w:rFonts w:ascii="Times New Roman" w:hAnsi="Times New Roman" w:cs="Times New Roman"/>
            <w:sz w:val="20"/>
            <w:szCs w:val="20"/>
          </w:rPr>
          <w:t>art. 94 da Lei 14.133, de 2021</w:t>
        </w:r>
      </w:hyperlink>
      <w:r w:rsidRPr="00835ECE">
        <w:rPr>
          <w:rFonts w:ascii="Times New Roman" w:hAnsi="Times New Roman" w:cs="Times New Roman"/>
          <w:sz w:val="20"/>
          <w:szCs w:val="20"/>
        </w:rPr>
        <w:t xml:space="preserve">, bem como no respectivo sítio oficial na Internet, em atenção ao art. 91, caput, da Lei n.º 14.133, de 2021, e ao </w:t>
      </w:r>
      <w:hyperlink r:id="rId79" w:anchor="art8§2" w:history="1">
        <w:r w:rsidRPr="00835ECE">
          <w:rPr>
            <w:rStyle w:val="Hyperlink"/>
            <w:rFonts w:ascii="Times New Roman" w:hAnsi="Times New Roman" w:cs="Times New Roman"/>
            <w:sz w:val="20"/>
            <w:szCs w:val="20"/>
          </w:rPr>
          <w:t>art. 8º, §2º, da Lei n. 12.527, de 2011</w:t>
        </w:r>
      </w:hyperlink>
      <w:r w:rsidRPr="00835ECE">
        <w:rPr>
          <w:rFonts w:ascii="Times New Roman" w:hAnsi="Times New Roman" w:cs="Times New Roman"/>
          <w:sz w:val="20"/>
          <w:szCs w:val="20"/>
        </w:rPr>
        <w:t xml:space="preserve">, c/c </w:t>
      </w:r>
      <w:hyperlink r:id="rId80" w:anchor="art7§3" w:history="1">
        <w:r w:rsidRPr="00835ECE">
          <w:rPr>
            <w:rStyle w:val="Hyperlink"/>
            <w:rFonts w:ascii="Times New Roman" w:hAnsi="Times New Roman" w:cs="Times New Roman"/>
            <w:sz w:val="20"/>
            <w:szCs w:val="20"/>
          </w:rPr>
          <w:t>art. 7º, §3º, inciso V, do Decreto n. 7.724, de 2012</w:t>
        </w:r>
      </w:hyperlink>
      <w:r w:rsidRPr="00835ECE">
        <w:rPr>
          <w:rFonts w:ascii="Times New Roman" w:hAnsi="Times New Roman" w:cs="Times New Roman"/>
          <w:sz w:val="20"/>
          <w:szCs w:val="20"/>
        </w:rPr>
        <w:t>.</w:t>
      </w:r>
    </w:p>
    <w:p w14:paraId="338728F2" w14:textId="77777777" w:rsidR="00E0054C" w:rsidRPr="00835ECE" w:rsidRDefault="00E0054C" w:rsidP="00FE7458">
      <w:pPr>
        <w:spacing w:after="0" w:line="240" w:lineRule="auto"/>
        <w:jc w:val="both"/>
        <w:rPr>
          <w:rFonts w:ascii="Times New Roman" w:hAnsi="Times New Roman" w:cs="Times New Roman"/>
          <w:b/>
          <w:bCs/>
          <w:sz w:val="20"/>
          <w:szCs w:val="20"/>
        </w:rPr>
      </w:pPr>
      <w:r w:rsidRPr="00835ECE">
        <w:rPr>
          <w:rFonts w:ascii="Times New Roman" w:hAnsi="Times New Roman" w:cs="Times New Roman"/>
          <w:b/>
          <w:bCs/>
          <w:sz w:val="20"/>
          <w:szCs w:val="20"/>
        </w:rPr>
        <w:t>18. DO FORO (art. 92, §1º)</w:t>
      </w:r>
    </w:p>
    <w:p w14:paraId="633AA261" w14:textId="607CE841"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18.1Fica eleito o Foro da Comarca de Pau D´Arco-</w:t>
      </w:r>
      <w:r w:rsidR="00006F96" w:rsidRPr="00835ECE">
        <w:rPr>
          <w:rFonts w:ascii="Times New Roman" w:hAnsi="Times New Roman" w:cs="Times New Roman"/>
          <w:sz w:val="20"/>
          <w:szCs w:val="20"/>
        </w:rPr>
        <w:t xml:space="preserve"> </w:t>
      </w:r>
      <w:r w:rsidRPr="00835ECE">
        <w:rPr>
          <w:rFonts w:ascii="Times New Roman" w:hAnsi="Times New Roman" w:cs="Times New Roman"/>
          <w:sz w:val="20"/>
          <w:szCs w:val="20"/>
        </w:rPr>
        <w:t xml:space="preserve">PA para dirimir os litígios que decorrerem da execução deste Termo de Contrato que não puderem ser compostos pela conciliação, conforme </w:t>
      </w:r>
      <w:hyperlink r:id="rId81" w:anchor="art92§1" w:history="1">
        <w:r w:rsidRPr="00835ECE">
          <w:rPr>
            <w:rStyle w:val="Hyperlink"/>
            <w:rFonts w:ascii="Times New Roman" w:hAnsi="Times New Roman" w:cs="Times New Roman"/>
            <w:sz w:val="20"/>
            <w:szCs w:val="20"/>
          </w:rPr>
          <w:t>art. 92, §1º, da Lei nº 14.133/21</w:t>
        </w:r>
      </w:hyperlink>
      <w:r w:rsidRPr="00835ECE">
        <w:rPr>
          <w:rFonts w:ascii="Times New Roman" w:hAnsi="Times New Roman" w:cs="Times New Roman"/>
          <w:sz w:val="20"/>
          <w:szCs w:val="20"/>
        </w:rPr>
        <w:t>.</w:t>
      </w:r>
    </w:p>
    <w:p w14:paraId="5B74549A" w14:textId="77777777" w:rsidR="00E0054C" w:rsidRPr="00835ECE" w:rsidRDefault="00E0054C" w:rsidP="00FE7458">
      <w:pPr>
        <w:spacing w:after="0" w:line="240" w:lineRule="auto"/>
        <w:jc w:val="both"/>
        <w:rPr>
          <w:rFonts w:ascii="Times New Roman" w:hAnsi="Times New Roman" w:cs="Times New Roman"/>
          <w:sz w:val="20"/>
          <w:szCs w:val="20"/>
        </w:rPr>
      </w:pPr>
      <w:r w:rsidRPr="00835ECE">
        <w:rPr>
          <w:rFonts w:ascii="Times New Roman" w:hAnsi="Times New Roman" w:cs="Times New Roman"/>
          <w:sz w:val="20"/>
          <w:szCs w:val="20"/>
        </w:rPr>
        <w:t xml:space="preserve">18.2E por estarem de acordo, as partes firmam o presente contrato, em </w:t>
      </w:r>
      <w:r w:rsidRPr="00835ECE">
        <w:rPr>
          <w:rFonts w:ascii="Times New Roman" w:hAnsi="Times New Roman" w:cs="Times New Roman"/>
          <w:b/>
          <w:sz w:val="20"/>
          <w:szCs w:val="20"/>
        </w:rPr>
        <w:t xml:space="preserve">03 (três) vias </w:t>
      </w:r>
      <w:r w:rsidRPr="00835ECE">
        <w:rPr>
          <w:rFonts w:ascii="Times New Roman" w:hAnsi="Times New Roman" w:cs="Times New Roman"/>
          <w:sz w:val="20"/>
          <w:szCs w:val="20"/>
        </w:rPr>
        <w:t>de igual teor e forma para um só efeito legal, ficando uma via arquivada na sede da contratante, na forma do Art. 91 da Lei nº14.133/21.</w:t>
      </w:r>
    </w:p>
    <w:p w14:paraId="18DE9155" w14:textId="77777777" w:rsidR="00E0054C" w:rsidRPr="00835ECE" w:rsidRDefault="00E0054C" w:rsidP="00FE7458">
      <w:pPr>
        <w:spacing w:after="0" w:line="240" w:lineRule="auto"/>
        <w:jc w:val="both"/>
        <w:rPr>
          <w:rFonts w:ascii="Times New Roman" w:hAnsi="Times New Roman" w:cs="Times New Roman"/>
          <w:sz w:val="20"/>
          <w:szCs w:val="20"/>
        </w:rPr>
      </w:pPr>
    </w:p>
    <w:p w14:paraId="2D7A273F" w14:textId="3281AB17" w:rsidR="00E0054C" w:rsidRPr="00835ECE" w:rsidRDefault="0099193E" w:rsidP="0099193E">
      <w:pPr>
        <w:spacing w:after="0" w:line="240" w:lineRule="auto"/>
        <w:jc w:val="center"/>
        <w:rPr>
          <w:rFonts w:ascii="Times New Roman" w:hAnsi="Times New Roman" w:cs="Times New Roman"/>
          <w:sz w:val="20"/>
          <w:szCs w:val="20"/>
        </w:rPr>
      </w:pPr>
      <w:r w:rsidRPr="00835ECE">
        <w:rPr>
          <w:rFonts w:ascii="Times New Roman" w:hAnsi="Times New Roman" w:cs="Times New Roman"/>
          <w:sz w:val="20"/>
          <w:szCs w:val="20"/>
        </w:rPr>
        <w:t xml:space="preserve">                                                                                                         </w:t>
      </w:r>
      <w:r w:rsidR="00E0054C" w:rsidRPr="00835ECE">
        <w:rPr>
          <w:rFonts w:ascii="Times New Roman" w:hAnsi="Times New Roman" w:cs="Times New Roman"/>
          <w:sz w:val="20"/>
          <w:szCs w:val="20"/>
        </w:rPr>
        <w:t>Pau D´ Arco-</w:t>
      </w:r>
      <w:proofErr w:type="spellStart"/>
      <w:r w:rsidR="00E0054C" w:rsidRPr="00835ECE">
        <w:rPr>
          <w:rFonts w:ascii="Times New Roman" w:hAnsi="Times New Roman" w:cs="Times New Roman"/>
          <w:sz w:val="20"/>
          <w:szCs w:val="20"/>
        </w:rPr>
        <w:t>PAxxxx</w:t>
      </w:r>
      <w:proofErr w:type="spellEnd"/>
      <w:r w:rsidR="00E0054C" w:rsidRPr="00835ECE">
        <w:rPr>
          <w:rFonts w:ascii="Times New Roman" w:hAnsi="Times New Roman" w:cs="Times New Roman"/>
          <w:sz w:val="20"/>
          <w:szCs w:val="20"/>
        </w:rPr>
        <w:t xml:space="preserve"> de </w:t>
      </w:r>
      <w:proofErr w:type="spellStart"/>
      <w:r w:rsidR="00E0054C" w:rsidRPr="00835ECE">
        <w:rPr>
          <w:rFonts w:ascii="Times New Roman" w:hAnsi="Times New Roman" w:cs="Times New Roman"/>
          <w:sz w:val="20"/>
          <w:szCs w:val="20"/>
        </w:rPr>
        <w:t>xxxxxxxde</w:t>
      </w:r>
      <w:proofErr w:type="spellEnd"/>
      <w:r w:rsidR="00E0054C" w:rsidRPr="00835ECE">
        <w:rPr>
          <w:rFonts w:ascii="Times New Roman" w:hAnsi="Times New Roman" w:cs="Times New Roman"/>
          <w:sz w:val="20"/>
          <w:szCs w:val="20"/>
        </w:rPr>
        <w:t xml:space="preserve"> 202</w:t>
      </w:r>
      <w:r w:rsidR="009D6D60" w:rsidRPr="00835ECE">
        <w:rPr>
          <w:rFonts w:ascii="Times New Roman" w:hAnsi="Times New Roman" w:cs="Times New Roman"/>
          <w:sz w:val="20"/>
          <w:szCs w:val="20"/>
        </w:rPr>
        <w:t>5</w:t>
      </w:r>
      <w:r w:rsidR="00E0054C" w:rsidRPr="00835ECE">
        <w:rPr>
          <w:rFonts w:ascii="Times New Roman" w:hAnsi="Times New Roman" w:cs="Times New Roman"/>
          <w:sz w:val="20"/>
          <w:szCs w:val="20"/>
        </w:rPr>
        <w:t>.</w:t>
      </w:r>
    </w:p>
    <w:p w14:paraId="42406CA9" w14:textId="77777777" w:rsidR="00E0054C" w:rsidRPr="00835ECE" w:rsidRDefault="00E0054C" w:rsidP="0099193E">
      <w:pPr>
        <w:spacing w:after="0" w:line="240" w:lineRule="auto"/>
        <w:jc w:val="center"/>
        <w:rPr>
          <w:rFonts w:ascii="Times New Roman" w:hAnsi="Times New Roman" w:cs="Times New Roman"/>
          <w:sz w:val="20"/>
          <w:szCs w:val="20"/>
        </w:rPr>
      </w:pPr>
    </w:p>
    <w:p w14:paraId="3C9561E4" w14:textId="77777777" w:rsidR="00E0054C" w:rsidRPr="00835ECE" w:rsidRDefault="00E0054C" w:rsidP="0099193E">
      <w:pPr>
        <w:spacing w:after="0" w:line="240" w:lineRule="auto"/>
        <w:jc w:val="center"/>
        <w:rPr>
          <w:rFonts w:ascii="Times New Roman" w:hAnsi="Times New Roman" w:cs="Times New Roman"/>
          <w:bCs/>
          <w:sz w:val="20"/>
          <w:szCs w:val="20"/>
        </w:rPr>
      </w:pPr>
      <w:r w:rsidRPr="00835ECE">
        <w:rPr>
          <w:rFonts w:ascii="Times New Roman" w:hAnsi="Times New Roman" w:cs="Times New Roman"/>
          <w:bCs/>
          <w:sz w:val="20"/>
          <w:szCs w:val="20"/>
        </w:rPr>
        <w:t>_______________________</w:t>
      </w:r>
    </w:p>
    <w:p w14:paraId="49D94124" w14:textId="22F9C9A3" w:rsidR="00E0054C" w:rsidRPr="00835ECE" w:rsidRDefault="00E0054C" w:rsidP="0099193E">
      <w:pPr>
        <w:spacing w:after="0" w:line="240" w:lineRule="auto"/>
        <w:jc w:val="center"/>
        <w:rPr>
          <w:rFonts w:ascii="Times New Roman" w:hAnsi="Times New Roman" w:cs="Times New Roman"/>
          <w:bCs/>
          <w:sz w:val="20"/>
          <w:szCs w:val="20"/>
        </w:rPr>
      </w:pPr>
      <w:r w:rsidRPr="00835ECE">
        <w:rPr>
          <w:rFonts w:ascii="Times New Roman" w:hAnsi="Times New Roman" w:cs="Times New Roman"/>
          <w:bCs/>
          <w:sz w:val="20"/>
          <w:szCs w:val="20"/>
        </w:rPr>
        <w:t>Representante legal do CONTRATANTE</w:t>
      </w:r>
    </w:p>
    <w:p w14:paraId="63B93580" w14:textId="53464DAF" w:rsidR="0099193E" w:rsidRPr="00835ECE" w:rsidRDefault="0099193E" w:rsidP="0099193E">
      <w:pPr>
        <w:spacing w:after="0" w:line="240" w:lineRule="auto"/>
        <w:jc w:val="center"/>
        <w:rPr>
          <w:rFonts w:ascii="Times New Roman" w:hAnsi="Times New Roman" w:cs="Times New Roman"/>
          <w:bCs/>
          <w:sz w:val="20"/>
          <w:szCs w:val="20"/>
        </w:rPr>
      </w:pPr>
    </w:p>
    <w:p w14:paraId="4B1F18C7" w14:textId="77777777" w:rsidR="0099193E" w:rsidRPr="00835ECE" w:rsidRDefault="0099193E" w:rsidP="0099193E">
      <w:pPr>
        <w:spacing w:after="0" w:line="240" w:lineRule="auto"/>
        <w:jc w:val="center"/>
        <w:rPr>
          <w:rFonts w:ascii="Times New Roman" w:hAnsi="Times New Roman" w:cs="Times New Roman"/>
          <w:bCs/>
          <w:sz w:val="20"/>
          <w:szCs w:val="20"/>
        </w:rPr>
      </w:pPr>
    </w:p>
    <w:p w14:paraId="2EA4EFB3" w14:textId="279BE701" w:rsidR="00E0054C" w:rsidRPr="00835ECE" w:rsidRDefault="00E0054C" w:rsidP="0099193E">
      <w:pPr>
        <w:spacing w:after="0" w:line="240" w:lineRule="auto"/>
        <w:jc w:val="center"/>
        <w:rPr>
          <w:rFonts w:ascii="Times New Roman" w:hAnsi="Times New Roman" w:cs="Times New Roman"/>
          <w:sz w:val="20"/>
          <w:szCs w:val="20"/>
        </w:rPr>
      </w:pPr>
      <w:r w:rsidRPr="00835ECE">
        <w:rPr>
          <w:rFonts w:ascii="Times New Roman" w:hAnsi="Times New Roman" w:cs="Times New Roman"/>
          <w:sz w:val="20"/>
          <w:szCs w:val="20"/>
        </w:rPr>
        <w:t>_________________________</w:t>
      </w:r>
    </w:p>
    <w:p w14:paraId="088C75E8" w14:textId="472DABF6" w:rsidR="00E0054C" w:rsidRPr="00835ECE" w:rsidRDefault="00E0054C" w:rsidP="0099193E">
      <w:pPr>
        <w:spacing w:after="0" w:line="240" w:lineRule="auto"/>
        <w:jc w:val="center"/>
        <w:rPr>
          <w:rFonts w:ascii="Times New Roman" w:hAnsi="Times New Roman" w:cs="Times New Roman"/>
          <w:sz w:val="20"/>
          <w:szCs w:val="20"/>
        </w:rPr>
      </w:pPr>
      <w:r w:rsidRPr="00835ECE">
        <w:rPr>
          <w:rFonts w:ascii="Times New Roman" w:hAnsi="Times New Roman" w:cs="Times New Roman"/>
          <w:bCs/>
          <w:sz w:val="20"/>
          <w:szCs w:val="20"/>
        </w:rPr>
        <w:t>Representante</w:t>
      </w:r>
      <w:r w:rsidRPr="00835ECE">
        <w:rPr>
          <w:rFonts w:ascii="Times New Roman" w:hAnsi="Times New Roman" w:cs="Times New Roman"/>
          <w:sz w:val="20"/>
          <w:szCs w:val="20"/>
        </w:rPr>
        <w:t xml:space="preserve"> legal do CONTRATADO</w:t>
      </w:r>
    </w:p>
    <w:p w14:paraId="0F93EA86" w14:textId="77777777" w:rsidR="00E0054C" w:rsidRPr="00835ECE" w:rsidRDefault="00E0054C" w:rsidP="00E0054C">
      <w:pPr>
        <w:spacing w:after="0" w:line="240" w:lineRule="auto"/>
        <w:rPr>
          <w:rFonts w:ascii="Times New Roman" w:hAnsi="Times New Roman" w:cs="Times New Roman"/>
          <w:sz w:val="20"/>
          <w:szCs w:val="20"/>
        </w:rPr>
      </w:pPr>
      <w:r w:rsidRPr="00835ECE">
        <w:rPr>
          <w:rFonts w:ascii="Times New Roman" w:hAnsi="Times New Roman" w:cs="Times New Roman"/>
          <w:sz w:val="20"/>
          <w:szCs w:val="20"/>
        </w:rPr>
        <w:t>TESTEMUNHAS:</w:t>
      </w:r>
    </w:p>
    <w:p w14:paraId="7BCFDAAC" w14:textId="77777777" w:rsidR="00E0054C" w:rsidRPr="00835ECE" w:rsidRDefault="00E0054C" w:rsidP="00E0054C">
      <w:pPr>
        <w:spacing w:after="0" w:line="240" w:lineRule="auto"/>
        <w:rPr>
          <w:rFonts w:ascii="Times New Roman" w:hAnsi="Times New Roman" w:cs="Times New Roman"/>
          <w:sz w:val="20"/>
          <w:szCs w:val="20"/>
        </w:rPr>
      </w:pPr>
    </w:p>
    <w:sectPr w:rsidR="00E0054C" w:rsidRPr="00835ECE" w:rsidSect="00816DF8">
      <w:headerReference w:type="even" r:id="rId82"/>
      <w:headerReference w:type="default" r:id="rId83"/>
      <w:footerReference w:type="default" r:id="rId84"/>
      <w:headerReference w:type="first" r:id="rId85"/>
      <w:type w:val="continuous"/>
      <w:pgSz w:w="11906" w:h="16838"/>
      <w:pgMar w:top="2552" w:right="1080" w:bottom="851"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BB51D9" w14:textId="77777777" w:rsidR="00E22ACE" w:rsidRDefault="00E22ACE" w:rsidP="002F4B40">
      <w:pPr>
        <w:spacing w:after="0" w:line="240" w:lineRule="auto"/>
      </w:pPr>
      <w:r>
        <w:separator/>
      </w:r>
    </w:p>
  </w:endnote>
  <w:endnote w:type="continuationSeparator" w:id="0">
    <w:p w14:paraId="23339127" w14:textId="77777777" w:rsidR="00E22ACE" w:rsidRDefault="00E22ACE" w:rsidP="002F4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C1503" w14:textId="3459E0B1" w:rsidR="00346397" w:rsidRDefault="00346397">
    <w:pPr>
      <w:pStyle w:val="Rodap"/>
    </w:pPr>
    <w:r>
      <w:rPr>
        <w:noProof/>
        <w:lang w:eastAsia="pt-BR"/>
      </w:rPr>
      <mc:AlternateContent>
        <mc:Choice Requires="wps">
          <w:drawing>
            <wp:anchor distT="0" distB="0" distL="114300" distR="114300" simplePos="0" relativeHeight="251728896" behindDoc="0" locked="0" layoutInCell="1" allowOverlap="1" wp14:anchorId="770DAB88" wp14:editId="13046FB0">
              <wp:simplePos x="0" y="0"/>
              <wp:positionH relativeFrom="margin">
                <wp:align>center</wp:align>
              </wp:positionH>
              <wp:positionV relativeFrom="paragraph">
                <wp:posOffset>103180</wp:posOffset>
              </wp:positionV>
              <wp:extent cx="6165850" cy="0"/>
              <wp:effectExtent l="0" t="0" r="0" b="0"/>
              <wp:wrapNone/>
              <wp:docPr id="339499651" name="Conector reto 1"/>
              <wp:cNvGraphicFramePr/>
              <a:graphic xmlns:a="http://schemas.openxmlformats.org/drawingml/2006/main">
                <a:graphicData uri="http://schemas.microsoft.com/office/word/2010/wordprocessingShape">
                  <wps:wsp>
                    <wps:cNvCnPr/>
                    <wps:spPr>
                      <a:xfrm>
                        <a:off x="0" y="0"/>
                        <a:ext cx="6165850" cy="0"/>
                      </a:xfrm>
                      <a:prstGeom prst="line">
                        <a:avLst/>
                      </a:prstGeom>
                      <a:ln w="19050">
                        <a:solidFill>
                          <a:schemeClr val="accent6">
                            <a:lumMod val="75000"/>
                          </a:schemeClr>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oel="http://schemas.microsoft.com/office/2019/extlst" xmlns:w16du="http://schemas.microsoft.com/office/word/2023/wordml/word16du" xmlns:w16sdtdh="http://schemas.microsoft.com/office/word/2020/wordml/sdtdatahash">
          <w:pict>
            <v:line w14:anchorId="5CC0A479" id="Conector reto 1" o:spid="_x0000_s1026" style="position:absolute;z-index:251728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8.1pt" to="485.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" strokecolor="#538135 [2409]" strokeweight="1.5pt">
              <v:stroke joinstyle="miter"/>
              <w10:wrap anchorx="margin"/>
            </v:lin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085BC" w14:textId="77777777" w:rsidR="00E22ACE" w:rsidRDefault="00E22ACE" w:rsidP="002F4B40">
      <w:pPr>
        <w:spacing w:after="0" w:line="240" w:lineRule="auto"/>
      </w:pPr>
      <w:r>
        <w:separator/>
      </w:r>
    </w:p>
  </w:footnote>
  <w:footnote w:type="continuationSeparator" w:id="0">
    <w:p w14:paraId="350F3A72" w14:textId="77777777" w:rsidR="00E22ACE" w:rsidRDefault="00E22ACE" w:rsidP="002F4B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9BD35" w14:textId="03AF47FE" w:rsidR="00346397" w:rsidRDefault="0034639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C6D30" w14:textId="76699377" w:rsidR="00346397" w:rsidRDefault="00C87228">
    <w:pPr>
      <w:pStyle w:val="Cabealho"/>
    </w:pPr>
    <w:r w:rsidRPr="006D6DE2">
      <w:rPr>
        <w:rFonts w:ascii="Times New Roman" w:eastAsia="Times New Roman" w:hAnsi="Times New Roman" w:cs="Times New Roman"/>
        <w:b/>
        <w:bCs/>
        <w:noProof/>
        <w:lang w:eastAsia="pt-BR"/>
      </w:rPr>
      <w:drawing>
        <wp:anchor distT="0" distB="0" distL="114300" distR="114300" simplePos="0" relativeHeight="251739136" behindDoc="1" locked="0" layoutInCell="1" allowOverlap="1" wp14:anchorId="5E8B3A18" wp14:editId="6CD95808">
          <wp:simplePos x="0" y="0"/>
          <wp:positionH relativeFrom="margin">
            <wp:align>center</wp:align>
          </wp:positionH>
          <wp:positionV relativeFrom="paragraph">
            <wp:posOffset>-362585</wp:posOffset>
          </wp:positionV>
          <wp:extent cx="1419225" cy="962025"/>
          <wp:effectExtent l="0" t="0" r="9525" b="9525"/>
          <wp:wrapNone/>
          <wp:docPr id="68799413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87513" name="Imagem 498087513"/>
                  <pic:cNvPicPr/>
                </pic:nvPicPr>
                <pic:blipFill>
                  <a:blip r:embed="rId1">
                    <a:extLst>
                      <a:ext uri="{28A0092B-C50C-407E-A947-70E740481C1C}">
                        <a14:useLocalDpi xmlns:a14="http://schemas.microsoft.com/office/drawing/2010/main" val="0"/>
                      </a:ext>
                    </a:extLst>
                  </a:blip>
                  <a:stretch>
                    <a:fillRect/>
                  </a:stretch>
                </pic:blipFill>
                <pic:spPr>
                  <a:xfrm>
                    <a:off x="0" y="0"/>
                    <a:ext cx="1419225" cy="962025"/>
                  </a:xfrm>
                  <a:prstGeom prst="rect">
                    <a:avLst/>
                  </a:prstGeom>
                </pic:spPr>
              </pic:pic>
            </a:graphicData>
          </a:graphic>
          <wp14:sizeRelH relativeFrom="margin">
            <wp14:pctWidth>0</wp14:pctWidth>
          </wp14:sizeRelH>
          <wp14:sizeRelV relativeFrom="margin">
            <wp14:pctHeight>0</wp14:pctHeight>
          </wp14:sizeRelV>
        </wp:anchor>
      </w:drawing>
    </w:r>
    <w:r w:rsidR="00346397">
      <w:rPr>
        <w:noProof/>
        <w:lang w:eastAsia="pt-BR"/>
      </w:rPr>
      <mc:AlternateContent>
        <mc:Choice Requires="wps">
          <w:drawing>
            <wp:anchor distT="0" distB="0" distL="114300" distR="114300" simplePos="0" relativeHeight="251723776" behindDoc="0" locked="0" layoutInCell="1" allowOverlap="1" wp14:anchorId="4C63B86F" wp14:editId="22F1DD58">
              <wp:simplePos x="0" y="0"/>
              <wp:positionH relativeFrom="margin">
                <wp:posOffset>11430</wp:posOffset>
              </wp:positionH>
              <wp:positionV relativeFrom="paragraph">
                <wp:posOffset>1097915</wp:posOffset>
              </wp:positionV>
              <wp:extent cx="6165850" cy="0"/>
              <wp:effectExtent l="0" t="0" r="0" b="0"/>
              <wp:wrapNone/>
              <wp:docPr id="2145358537" name="Conector reto 1"/>
              <wp:cNvGraphicFramePr/>
              <a:graphic xmlns:a="http://schemas.openxmlformats.org/drawingml/2006/main">
                <a:graphicData uri="http://schemas.microsoft.com/office/word/2010/wordprocessingShape">
                  <wps:wsp>
                    <wps:cNvCnPr/>
                    <wps:spPr>
                      <a:xfrm>
                        <a:off x="0" y="0"/>
                        <a:ext cx="6165850" cy="0"/>
                      </a:xfrm>
                      <a:prstGeom prst="line">
                        <a:avLst/>
                      </a:prstGeom>
                      <a:ln w="19050">
                        <a:solidFill>
                          <a:schemeClr val="accent6">
                            <a:lumMod val="75000"/>
                          </a:schemeClr>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oel="http://schemas.microsoft.com/office/2019/extlst" xmlns:w16du="http://schemas.microsoft.com/office/word/2023/wordml/word16du" xmlns:w16sdtdh="http://schemas.microsoft.com/office/word/2020/wordml/sdtdatahash">
          <w:pict>
            <v:line w14:anchorId="74EFB06A" id="Conector reto 1" o:spid="_x0000_s1026" style="position:absolute;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pt,86.45pt" to="486.4pt,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" strokecolor="#538135 [2409]" strokeweight="1.5pt">
              <v:stroke joinstyle="miter"/>
              <w10:wrap anchorx="margin"/>
            </v:line>
          </w:pict>
        </mc:Fallback>
      </mc:AlternateContent>
    </w:r>
    <w:r w:rsidR="00346397">
      <w:rPr>
        <w:noProof/>
        <w:lang w:eastAsia="pt-BR"/>
      </w:rPr>
      <mc:AlternateContent>
        <mc:Choice Requires="wps">
          <w:drawing>
            <wp:anchor distT="0" distB="0" distL="114300" distR="114300" simplePos="0" relativeHeight="251724800" behindDoc="0" locked="0" layoutInCell="1" allowOverlap="1" wp14:anchorId="35888A1D" wp14:editId="1AE238A0">
              <wp:simplePos x="0" y="0"/>
              <wp:positionH relativeFrom="margin">
                <wp:posOffset>0</wp:posOffset>
              </wp:positionH>
              <wp:positionV relativeFrom="paragraph">
                <wp:posOffset>435610</wp:posOffset>
              </wp:positionV>
              <wp:extent cx="6177280" cy="628650"/>
              <wp:effectExtent l="0" t="0" r="0" b="0"/>
              <wp:wrapNone/>
              <wp:docPr id="813762691" name="Caixa de Texto 2"/>
              <wp:cNvGraphicFramePr/>
              <a:graphic xmlns:a="http://schemas.openxmlformats.org/drawingml/2006/main">
                <a:graphicData uri="http://schemas.microsoft.com/office/word/2010/wordprocessingShape">
                  <wps:wsp>
                    <wps:cNvSpPr txBox="1"/>
                    <wps:spPr>
                      <a:xfrm>
                        <a:off x="0" y="0"/>
                        <a:ext cx="6177280" cy="628650"/>
                      </a:xfrm>
                      <a:prstGeom prst="rect">
                        <a:avLst/>
                      </a:prstGeom>
                      <a:solidFill>
                        <a:schemeClr val="lt1"/>
                      </a:solidFill>
                      <a:ln w="6350">
                        <a:noFill/>
                      </a:ln>
                    </wps:spPr>
                    <wps:txbx>
                      <w:txbxContent>
                        <w:p w14:paraId="0CFFB826" w14:textId="77777777" w:rsidR="00346397" w:rsidRPr="00816DF8" w:rsidRDefault="00346397" w:rsidP="00E926F1">
                          <w:pPr>
                            <w:spacing w:after="0" w:line="240" w:lineRule="auto"/>
                            <w:jc w:val="center"/>
                            <w:rPr>
                              <w:rFonts w:ascii="Times New Roman" w:hAnsi="Times New Roman" w:cs="Times New Roman"/>
                              <w:b/>
                              <w:bCs/>
                              <w:sz w:val="24"/>
                              <w:szCs w:val="24"/>
                            </w:rPr>
                          </w:pPr>
                          <w:r w:rsidRPr="00816DF8">
                            <w:rPr>
                              <w:rFonts w:ascii="Times New Roman" w:hAnsi="Times New Roman" w:cs="Times New Roman"/>
                              <w:b/>
                              <w:bCs/>
                              <w:sz w:val="24"/>
                              <w:szCs w:val="24"/>
                            </w:rPr>
                            <w:t xml:space="preserve">Estado do Pará </w:t>
                          </w:r>
                          <w:r w:rsidRPr="00816DF8">
                            <w:rPr>
                              <w:rFonts w:ascii="Times New Roman" w:hAnsi="Times New Roman" w:cs="Times New Roman"/>
                              <w:sz w:val="24"/>
                              <w:szCs w:val="24"/>
                            </w:rPr>
                            <w:br/>
                          </w:r>
                          <w:r w:rsidRPr="00816DF8">
                            <w:rPr>
                              <w:rFonts w:ascii="Times New Roman" w:hAnsi="Times New Roman" w:cs="Times New Roman"/>
                              <w:b/>
                              <w:bCs/>
                              <w:sz w:val="24"/>
                              <w:szCs w:val="24"/>
                            </w:rPr>
                            <w:t>Prefeitura Municipal de Pau D’Arco</w:t>
                          </w:r>
                        </w:p>
                        <w:p w14:paraId="3728E66B" w14:textId="22E8D6B7" w:rsidR="00346397" w:rsidRPr="00816DF8" w:rsidRDefault="00346397" w:rsidP="00E926F1">
                          <w:pPr>
                            <w:spacing w:after="0" w:line="240" w:lineRule="auto"/>
                            <w:jc w:val="center"/>
                            <w:rPr>
                              <w:rFonts w:ascii="Times New Roman" w:hAnsi="Times New Roman" w:cs="Times New Roman"/>
                              <w:sz w:val="32"/>
                              <w:szCs w:val="32"/>
                            </w:rPr>
                          </w:pPr>
                          <w:r>
                            <w:rPr>
                              <w:rFonts w:ascii="Times New Roman" w:hAnsi="Times New Roman" w:cs="Times New Roman"/>
                              <w:sz w:val="24"/>
                              <w:szCs w:val="24"/>
                            </w:rPr>
                            <w:t xml:space="preserve">Licitações e contratos </w:t>
                          </w:r>
                          <w:r w:rsidRPr="00816DF8">
                            <w:rPr>
                              <w:rFonts w:ascii="Times New Roman" w:hAnsi="Times New Roman" w:cs="Times New Roman"/>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35888A1D" id="_x0000_t202" coordsize="21600,21600" o:spt="202" path="m,l,21600r21600,l21600,xe">
              <v:stroke joinstyle="miter"/>
              <v:path gradientshapeok="t" o:connecttype="rect"/>
            </v:shapetype>
            <v:shape id="Caixa de Texto 2" o:spid="_x0000_s1026" type="#_x0000_t202" style="position:absolute;margin-left:0;margin-top:34.3pt;width:486.4pt;height:49.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" fillcolor="white [3201]" stroked="f" strokeweight=".5pt">
              <v:textbox>
                <w:txbxContent>
                  <w:p w14:paraId="0CFFB826" w14:textId="77777777" w:rsidR="00346397" w:rsidRPr="00816DF8" w:rsidRDefault="00346397" w:rsidP="00E926F1">
                    <w:pPr>
                      <w:spacing w:after="0" w:line="240" w:lineRule="auto"/>
                      <w:jc w:val="center"/>
                      <w:rPr>
                        <w:rFonts w:ascii="Times New Roman" w:hAnsi="Times New Roman" w:cs="Times New Roman"/>
                        <w:b/>
                        <w:bCs/>
                        <w:sz w:val="24"/>
                        <w:szCs w:val="24"/>
                      </w:rPr>
                    </w:pPr>
                    <w:r w:rsidRPr="00816DF8">
                      <w:rPr>
                        <w:rFonts w:ascii="Times New Roman" w:hAnsi="Times New Roman" w:cs="Times New Roman"/>
                        <w:b/>
                        <w:bCs/>
                        <w:sz w:val="24"/>
                        <w:szCs w:val="24"/>
                      </w:rPr>
                      <w:t xml:space="preserve">Estado do Pará </w:t>
                    </w:r>
                    <w:r w:rsidRPr="00816DF8">
                      <w:rPr>
                        <w:rFonts w:ascii="Times New Roman" w:hAnsi="Times New Roman" w:cs="Times New Roman"/>
                        <w:sz w:val="24"/>
                        <w:szCs w:val="24"/>
                      </w:rPr>
                      <w:br/>
                    </w:r>
                    <w:r w:rsidRPr="00816DF8">
                      <w:rPr>
                        <w:rFonts w:ascii="Times New Roman" w:hAnsi="Times New Roman" w:cs="Times New Roman"/>
                        <w:b/>
                        <w:bCs/>
                        <w:sz w:val="24"/>
                        <w:szCs w:val="24"/>
                      </w:rPr>
                      <w:t>Prefeitura Municipal de Pau D’Arco</w:t>
                    </w:r>
                  </w:p>
                  <w:p w14:paraId="3728E66B" w14:textId="22E8D6B7" w:rsidR="00346397" w:rsidRPr="00816DF8" w:rsidRDefault="00346397" w:rsidP="00E926F1">
                    <w:pPr>
                      <w:spacing w:after="0" w:line="240" w:lineRule="auto"/>
                      <w:jc w:val="center"/>
                      <w:rPr>
                        <w:rFonts w:ascii="Times New Roman" w:hAnsi="Times New Roman" w:cs="Times New Roman"/>
                        <w:sz w:val="32"/>
                        <w:szCs w:val="32"/>
                      </w:rPr>
                    </w:pPr>
                    <w:r>
                      <w:rPr>
                        <w:rFonts w:ascii="Times New Roman" w:hAnsi="Times New Roman" w:cs="Times New Roman"/>
                        <w:sz w:val="24"/>
                        <w:szCs w:val="24"/>
                      </w:rPr>
                      <w:t xml:space="preserve">Licitações e contratos </w:t>
                    </w:r>
                    <w:r w:rsidRPr="00816DF8">
                      <w:rPr>
                        <w:rFonts w:ascii="Times New Roman" w:hAnsi="Times New Roman" w:cs="Times New Roman"/>
                        <w:sz w:val="24"/>
                        <w:szCs w:val="24"/>
                      </w:rPr>
                      <w:t xml:space="preserve"> </w:t>
                    </w:r>
                  </w:p>
                </w:txbxContent>
              </v:textbox>
              <w10:wrap anchorx="margin"/>
            </v:shape>
          </w:pict>
        </mc:Fallback>
      </mc:AlternateContent>
    </w:r>
    <w:r w:rsidR="00346397">
      <w:rPr>
        <w:rFonts w:ascii="Courier New" w:hAnsi="Courier New" w:cs="Courier New"/>
        <w:b/>
        <w:noProof/>
        <w:lang w:eastAsia="pt-BR"/>
      </w:rPr>
      <mc:AlternateContent>
        <mc:Choice Requires="wps">
          <w:drawing>
            <wp:anchor distT="0" distB="0" distL="114300" distR="114300" simplePos="0" relativeHeight="251725824" behindDoc="0" locked="0" layoutInCell="1" allowOverlap="1" wp14:anchorId="74C8E59F" wp14:editId="3F7E152A">
              <wp:simplePos x="0" y="0"/>
              <wp:positionH relativeFrom="page">
                <wp:posOffset>5943599</wp:posOffset>
              </wp:positionH>
              <wp:positionV relativeFrom="paragraph">
                <wp:posOffset>-268605</wp:posOffset>
              </wp:positionV>
              <wp:extent cx="1434465" cy="962025"/>
              <wp:effectExtent l="0" t="0" r="13335" b="28575"/>
              <wp:wrapNone/>
              <wp:docPr id="667038766" name="Retângulo 1"/>
              <wp:cNvGraphicFramePr/>
              <a:graphic xmlns:a="http://schemas.openxmlformats.org/drawingml/2006/main">
                <a:graphicData uri="http://schemas.microsoft.com/office/word/2010/wordprocessingShape">
                  <wps:wsp>
                    <wps:cNvSpPr/>
                    <wps:spPr>
                      <a:xfrm>
                        <a:off x="0" y="0"/>
                        <a:ext cx="1434465" cy="962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57DD5" w14:textId="22F3AF01" w:rsidR="00346397" w:rsidRPr="00816DF8" w:rsidRDefault="00346397" w:rsidP="00816DF8">
                          <w:pPr>
                            <w:spacing w:after="240" w:line="360" w:lineRule="auto"/>
                            <w:rPr>
                              <w:rFonts w:ascii="Times New Roman" w:hAnsi="Times New Roman" w:cs="Times New Roman"/>
                              <w:b/>
                              <w:bCs/>
                              <w:color w:val="000000" w:themeColor="text1"/>
                              <w:sz w:val="18"/>
                              <w:szCs w:val="18"/>
                            </w:rPr>
                          </w:pPr>
                          <w:r w:rsidRPr="00816DF8">
                            <w:rPr>
                              <w:rFonts w:ascii="Times New Roman" w:hAnsi="Times New Roman" w:cs="Times New Roman"/>
                              <w:b/>
                              <w:bCs/>
                              <w:color w:val="000000" w:themeColor="text1"/>
                              <w:sz w:val="18"/>
                              <w:szCs w:val="18"/>
                            </w:rPr>
                            <w:t xml:space="preserve">Comissão de Licitação </w:t>
                          </w:r>
                        </w:p>
                        <w:p w14:paraId="32882495" w14:textId="0EC1EED8" w:rsidR="00346397" w:rsidRPr="00816DF8" w:rsidRDefault="00346397" w:rsidP="00A06873">
                          <w:pPr>
                            <w:spacing w:before="240" w:after="240" w:line="360" w:lineRule="auto"/>
                            <w:rPr>
                              <w:rFonts w:ascii="Times New Roman" w:hAnsi="Times New Roman" w:cs="Times New Roman"/>
                              <w:b/>
                              <w:bCs/>
                              <w:color w:val="000000" w:themeColor="text1"/>
                              <w:sz w:val="18"/>
                              <w:szCs w:val="18"/>
                            </w:rPr>
                          </w:pPr>
                          <w:r w:rsidRPr="00816DF8">
                            <w:rPr>
                              <w:rFonts w:ascii="Times New Roman" w:hAnsi="Times New Roman" w:cs="Times New Roman"/>
                              <w:b/>
                              <w:bCs/>
                              <w:color w:val="000000" w:themeColor="text1"/>
                              <w:sz w:val="18"/>
                              <w:szCs w:val="18"/>
                            </w:rPr>
                            <w:t>Folha: ________</w:t>
                          </w:r>
                          <w:r>
                            <w:rPr>
                              <w:rFonts w:ascii="Times New Roman" w:hAnsi="Times New Roman" w:cs="Times New Roman"/>
                              <w:b/>
                              <w:bCs/>
                              <w:color w:val="000000" w:themeColor="text1"/>
                              <w:sz w:val="18"/>
                              <w:szCs w:val="18"/>
                            </w:rPr>
                            <w:t>_______</w:t>
                          </w:r>
                        </w:p>
                        <w:p w14:paraId="2BF02785" w14:textId="20FCDE35" w:rsidR="00346397" w:rsidRPr="00816DF8" w:rsidRDefault="00346397" w:rsidP="00E926F1">
                          <w:pPr>
                            <w:rPr>
                              <w:rFonts w:ascii="Times New Roman" w:hAnsi="Times New Roman" w:cs="Times New Roman"/>
                              <w:b/>
                              <w:bCs/>
                              <w:color w:val="000000" w:themeColor="text1"/>
                              <w:sz w:val="18"/>
                              <w:szCs w:val="18"/>
                            </w:rPr>
                          </w:pPr>
                          <w:r w:rsidRPr="00816DF8">
                            <w:rPr>
                              <w:rFonts w:ascii="Times New Roman" w:hAnsi="Times New Roman" w:cs="Times New Roman"/>
                              <w:b/>
                              <w:bCs/>
                              <w:color w:val="000000" w:themeColor="text1"/>
                              <w:sz w:val="18"/>
                              <w:szCs w:val="18"/>
                            </w:rPr>
                            <w:t>Ass. _________</w:t>
                          </w:r>
                          <w:r>
                            <w:rPr>
                              <w:rFonts w:ascii="Times New Roman" w:hAnsi="Times New Roman" w:cs="Times New Roman"/>
                              <w:b/>
                              <w:bCs/>
                              <w:color w:val="000000" w:themeColor="text1"/>
                              <w:sz w:val="18"/>
                              <w:szCs w:val="18"/>
                            </w:rPr>
                            <w:t>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8E59F" id="Retângulo 1" o:spid="_x0000_s1027" style="position:absolute;margin-left:468pt;margin-top:-21.15pt;width:112.95pt;height:75.75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" filled="f" strokecolor="black [3213]" strokeweight=".25pt">
              <v:textbox>
                <w:txbxContent>
                  <w:p w14:paraId="44457DD5" w14:textId="22F3AF01" w:rsidR="00346397" w:rsidRPr="00816DF8" w:rsidRDefault="00346397" w:rsidP="00816DF8">
                    <w:pPr>
                      <w:spacing w:after="240" w:line="360" w:lineRule="auto"/>
                      <w:rPr>
                        <w:rFonts w:ascii="Times New Roman" w:hAnsi="Times New Roman" w:cs="Times New Roman"/>
                        <w:b/>
                        <w:bCs/>
                        <w:color w:val="000000" w:themeColor="text1"/>
                        <w:sz w:val="18"/>
                        <w:szCs w:val="18"/>
                      </w:rPr>
                    </w:pPr>
                    <w:r w:rsidRPr="00816DF8">
                      <w:rPr>
                        <w:rFonts w:ascii="Times New Roman" w:hAnsi="Times New Roman" w:cs="Times New Roman"/>
                        <w:b/>
                        <w:bCs/>
                        <w:color w:val="000000" w:themeColor="text1"/>
                        <w:sz w:val="18"/>
                        <w:szCs w:val="18"/>
                      </w:rPr>
                      <w:t xml:space="preserve">Comissão de Licitação </w:t>
                    </w:r>
                  </w:p>
                  <w:p w14:paraId="32882495" w14:textId="0EC1EED8" w:rsidR="00346397" w:rsidRPr="00816DF8" w:rsidRDefault="00346397" w:rsidP="00A06873">
                    <w:pPr>
                      <w:spacing w:before="240" w:after="240" w:line="360" w:lineRule="auto"/>
                      <w:rPr>
                        <w:rFonts w:ascii="Times New Roman" w:hAnsi="Times New Roman" w:cs="Times New Roman"/>
                        <w:b/>
                        <w:bCs/>
                        <w:color w:val="000000" w:themeColor="text1"/>
                        <w:sz w:val="18"/>
                        <w:szCs w:val="18"/>
                      </w:rPr>
                    </w:pPr>
                    <w:r w:rsidRPr="00816DF8">
                      <w:rPr>
                        <w:rFonts w:ascii="Times New Roman" w:hAnsi="Times New Roman" w:cs="Times New Roman"/>
                        <w:b/>
                        <w:bCs/>
                        <w:color w:val="000000" w:themeColor="text1"/>
                        <w:sz w:val="18"/>
                        <w:szCs w:val="18"/>
                      </w:rPr>
                      <w:t>Folha: ________</w:t>
                    </w:r>
                    <w:r>
                      <w:rPr>
                        <w:rFonts w:ascii="Times New Roman" w:hAnsi="Times New Roman" w:cs="Times New Roman"/>
                        <w:b/>
                        <w:bCs/>
                        <w:color w:val="000000" w:themeColor="text1"/>
                        <w:sz w:val="18"/>
                        <w:szCs w:val="18"/>
                      </w:rPr>
                      <w:t>_______</w:t>
                    </w:r>
                  </w:p>
                  <w:p w14:paraId="2BF02785" w14:textId="20FCDE35" w:rsidR="00346397" w:rsidRPr="00816DF8" w:rsidRDefault="00346397" w:rsidP="00E926F1">
                    <w:pPr>
                      <w:rPr>
                        <w:rFonts w:ascii="Times New Roman" w:hAnsi="Times New Roman" w:cs="Times New Roman"/>
                        <w:b/>
                        <w:bCs/>
                        <w:color w:val="000000" w:themeColor="text1"/>
                        <w:sz w:val="18"/>
                        <w:szCs w:val="18"/>
                      </w:rPr>
                    </w:pPr>
                    <w:r w:rsidRPr="00816DF8">
                      <w:rPr>
                        <w:rFonts w:ascii="Times New Roman" w:hAnsi="Times New Roman" w:cs="Times New Roman"/>
                        <w:b/>
                        <w:bCs/>
                        <w:color w:val="000000" w:themeColor="text1"/>
                        <w:sz w:val="18"/>
                        <w:szCs w:val="18"/>
                      </w:rPr>
                      <w:t>Ass. _________</w:t>
                    </w:r>
                    <w:r>
                      <w:rPr>
                        <w:rFonts w:ascii="Times New Roman" w:hAnsi="Times New Roman" w:cs="Times New Roman"/>
                        <w:b/>
                        <w:bCs/>
                        <w:color w:val="000000" w:themeColor="text1"/>
                        <w:sz w:val="18"/>
                        <w:szCs w:val="18"/>
                      </w:rPr>
                      <w:t>________</w:t>
                    </w:r>
                  </w:p>
                </w:txbxContent>
              </v:textbox>
              <w10:wrap anchorx="page"/>
            </v:rect>
          </w:pict>
        </mc:Fallback>
      </mc:AlternateContent>
    </w:r>
    <w:r>
      <w:rPr>
        <w:rFonts w:ascii="Times New Roman" w:eastAsia="Times New Roman" w:hAnsi="Times New Roman" w:cs="Times New Roman"/>
        <w:b/>
        <w:bCs/>
        <w:noProof/>
        <w:lang w:eastAsia="pt-BR"/>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046E8" w14:textId="1E1E18EF" w:rsidR="00346397" w:rsidRDefault="0034639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1AA7586"/>
    <w:multiLevelType w:val="hybridMultilevel"/>
    <w:tmpl w:val="DFE291EA"/>
    <w:lvl w:ilvl="0" w:tplc="82F6B450">
      <w:start w:val="1"/>
      <w:numFmt w:val="lowerLetter"/>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2" w15:restartNumberingAfterBreak="0">
    <w:nsid w:val="06B74BBA"/>
    <w:multiLevelType w:val="hybridMultilevel"/>
    <w:tmpl w:val="67B2B92E"/>
    <w:lvl w:ilvl="0" w:tplc="054C6F0A">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3" w15:restartNumberingAfterBreak="0">
    <w:nsid w:val="0DC16342"/>
    <w:multiLevelType w:val="multilevel"/>
    <w:tmpl w:val="6E2AD4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3306FDBE"/>
    <w:lvl w:ilvl="0">
      <w:start w:val="1"/>
      <w:numFmt w:val="decimal"/>
      <w:lvlText w:val="%1."/>
      <w:lvlJc w:val="left"/>
      <w:pPr>
        <w:ind w:left="360" w:hanging="360"/>
      </w:pPr>
      <w:rPr>
        <w:b/>
        <w:color w:val="auto"/>
      </w:rPr>
    </w:lvl>
    <w:lvl w:ilvl="1">
      <w:start w:val="1"/>
      <w:numFmt w:val="decimal"/>
      <w:lvlText w:val="%1.%2."/>
      <w:lvlJc w:val="left"/>
      <w:pPr>
        <w:ind w:left="574" w:hanging="432"/>
      </w:pPr>
      <w:rPr>
        <w:color w:val="000000" w:themeColor="text1"/>
        <w:sz w:val="20"/>
        <w:szCs w:val="20"/>
      </w:rPr>
    </w:lvl>
    <w:lvl w:ilvl="2">
      <w:start w:val="1"/>
      <w:numFmt w:val="decimal"/>
      <w:lvlText w:val="%1.%2.%3."/>
      <w:lvlJc w:val="left"/>
      <w:pPr>
        <w:ind w:left="930"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C03295"/>
    <w:multiLevelType w:val="hybridMultilevel"/>
    <w:tmpl w:val="DA06D1DE"/>
    <w:lvl w:ilvl="0" w:tplc="1BC842C4">
      <w:start w:val="1"/>
      <w:numFmt w:val="lowerLetter"/>
      <w:lvlText w:val="%1)"/>
      <w:lvlJc w:val="left"/>
      <w:pPr>
        <w:ind w:left="876" w:hanging="516"/>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441E80"/>
    <w:multiLevelType w:val="multilevel"/>
    <w:tmpl w:val="97A400D0"/>
    <w:lvl w:ilvl="0">
      <w:start w:val="13"/>
      <w:numFmt w:val="decimal"/>
      <w:lvlText w:val="%1"/>
      <w:lvlJc w:val="left"/>
      <w:pPr>
        <w:ind w:left="375" w:hanging="375"/>
      </w:pPr>
      <w:rPr>
        <w:rFonts w:eastAsia="MS Mincho" w:hint="default"/>
      </w:rPr>
    </w:lvl>
    <w:lvl w:ilvl="1">
      <w:start w:val="2"/>
      <w:numFmt w:val="decimal"/>
      <w:lvlText w:val="%1.%2"/>
      <w:lvlJc w:val="left"/>
      <w:pPr>
        <w:ind w:left="555" w:hanging="375"/>
      </w:pPr>
      <w:rPr>
        <w:rFonts w:eastAsia="MS Mincho" w:hint="default"/>
      </w:rPr>
    </w:lvl>
    <w:lvl w:ilvl="2">
      <w:start w:val="1"/>
      <w:numFmt w:val="decimal"/>
      <w:lvlText w:val="%1.%2.%3"/>
      <w:lvlJc w:val="left"/>
      <w:pPr>
        <w:ind w:left="1080" w:hanging="720"/>
      </w:pPr>
      <w:rPr>
        <w:rFonts w:eastAsia="MS Mincho" w:hint="default"/>
      </w:rPr>
    </w:lvl>
    <w:lvl w:ilvl="3">
      <w:start w:val="1"/>
      <w:numFmt w:val="decimal"/>
      <w:lvlText w:val="%1.%2.%3.%4"/>
      <w:lvlJc w:val="left"/>
      <w:pPr>
        <w:ind w:left="1260" w:hanging="720"/>
      </w:pPr>
      <w:rPr>
        <w:rFonts w:eastAsia="MS Mincho" w:hint="default"/>
      </w:rPr>
    </w:lvl>
    <w:lvl w:ilvl="4">
      <w:start w:val="1"/>
      <w:numFmt w:val="decimal"/>
      <w:lvlText w:val="%1.%2.%3.%4.%5"/>
      <w:lvlJc w:val="left"/>
      <w:pPr>
        <w:ind w:left="1800" w:hanging="1080"/>
      </w:pPr>
      <w:rPr>
        <w:rFonts w:eastAsia="MS Mincho" w:hint="default"/>
      </w:rPr>
    </w:lvl>
    <w:lvl w:ilvl="5">
      <w:start w:val="1"/>
      <w:numFmt w:val="decimal"/>
      <w:lvlText w:val="%1.%2.%3.%4.%5.%6"/>
      <w:lvlJc w:val="left"/>
      <w:pPr>
        <w:ind w:left="1980" w:hanging="1080"/>
      </w:pPr>
      <w:rPr>
        <w:rFonts w:eastAsia="MS Mincho" w:hint="default"/>
      </w:rPr>
    </w:lvl>
    <w:lvl w:ilvl="6">
      <w:start w:val="1"/>
      <w:numFmt w:val="decimal"/>
      <w:lvlText w:val="%1.%2.%3.%4.%5.%6.%7"/>
      <w:lvlJc w:val="left"/>
      <w:pPr>
        <w:ind w:left="2520" w:hanging="1440"/>
      </w:pPr>
      <w:rPr>
        <w:rFonts w:eastAsia="MS Mincho" w:hint="default"/>
      </w:rPr>
    </w:lvl>
    <w:lvl w:ilvl="7">
      <w:start w:val="1"/>
      <w:numFmt w:val="decimal"/>
      <w:lvlText w:val="%1.%2.%3.%4.%5.%6.%7.%8"/>
      <w:lvlJc w:val="left"/>
      <w:pPr>
        <w:ind w:left="2700" w:hanging="1440"/>
      </w:pPr>
      <w:rPr>
        <w:rFonts w:eastAsia="MS Mincho" w:hint="default"/>
      </w:rPr>
    </w:lvl>
    <w:lvl w:ilvl="8">
      <w:start w:val="1"/>
      <w:numFmt w:val="decimal"/>
      <w:lvlText w:val="%1.%2.%3.%4.%5.%6.%7.%8.%9"/>
      <w:lvlJc w:val="left"/>
      <w:pPr>
        <w:ind w:left="3240" w:hanging="1800"/>
      </w:pPr>
      <w:rPr>
        <w:rFonts w:eastAsia="MS Mincho" w:hint="default"/>
      </w:rPr>
    </w:lvl>
  </w:abstractNum>
  <w:abstractNum w:abstractNumId="7" w15:restartNumberingAfterBreak="0">
    <w:nsid w:val="1D5C100D"/>
    <w:multiLevelType w:val="multilevel"/>
    <w:tmpl w:val="EA1E0CC4"/>
    <w:lvl w:ilvl="0">
      <w:start w:val="1"/>
      <w:numFmt w:val="decimal"/>
      <w:pStyle w:val="Nivel3"/>
      <w:lvlText w:val="%1."/>
      <w:lvlJc w:val="left"/>
      <w:pPr>
        <w:ind w:left="2062" w:hanging="360"/>
      </w:pPr>
      <w:rPr>
        <w:b/>
      </w:rPr>
    </w:lvl>
    <w:lvl w:ilvl="1">
      <w:start w:val="1"/>
      <w:numFmt w:val="decimal"/>
      <w:pStyle w:val="Nivel2"/>
      <w:lvlText w:val="%1.%2."/>
      <w:lvlJc w:val="left"/>
      <w:pPr>
        <w:ind w:left="716"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4F0256"/>
    <w:multiLevelType w:val="hybridMultilevel"/>
    <w:tmpl w:val="89AE47A6"/>
    <w:lvl w:ilvl="0" w:tplc="04160011">
      <w:start w:val="1"/>
      <w:numFmt w:val="decimal"/>
      <w:lvlText w:val="%1)"/>
      <w:lvlJc w:val="left"/>
      <w:pPr>
        <w:ind w:left="1872" w:hanging="360"/>
      </w:pPr>
    </w:lvl>
    <w:lvl w:ilvl="1" w:tplc="04160019" w:tentative="1">
      <w:start w:val="1"/>
      <w:numFmt w:val="lowerLetter"/>
      <w:lvlText w:val="%2."/>
      <w:lvlJc w:val="left"/>
      <w:pPr>
        <w:ind w:left="2592" w:hanging="360"/>
      </w:pPr>
    </w:lvl>
    <w:lvl w:ilvl="2" w:tplc="0416001B" w:tentative="1">
      <w:start w:val="1"/>
      <w:numFmt w:val="lowerRoman"/>
      <w:lvlText w:val="%3."/>
      <w:lvlJc w:val="right"/>
      <w:pPr>
        <w:ind w:left="3312" w:hanging="180"/>
      </w:pPr>
    </w:lvl>
    <w:lvl w:ilvl="3" w:tplc="0416000F" w:tentative="1">
      <w:start w:val="1"/>
      <w:numFmt w:val="decimal"/>
      <w:lvlText w:val="%4."/>
      <w:lvlJc w:val="left"/>
      <w:pPr>
        <w:ind w:left="4032" w:hanging="360"/>
      </w:pPr>
    </w:lvl>
    <w:lvl w:ilvl="4" w:tplc="04160019" w:tentative="1">
      <w:start w:val="1"/>
      <w:numFmt w:val="lowerLetter"/>
      <w:lvlText w:val="%5."/>
      <w:lvlJc w:val="left"/>
      <w:pPr>
        <w:ind w:left="4752" w:hanging="360"/>
      </w:pPr>
    </w:lvl>
    <w:lvl w:ilvl="5" w:tplc="0416001B" w:tentative="1">
      <w:start w:val="1"/>
      <w:numFmt w:val="lowerRoman"/>
      <w:lvlText w:val="%6."/>
      <w:lvlJc w:val="right"/>
      <w:pPr>
        <w:ind w:left="5472" w:hanging="180"/>
      </w:pPr>
    </w:lvl>
    <w:lvl w:ilvl="6" w:tplc="0416000F" w:tentative="1">
      <w:start w:val="1"/>
      <w:numFmt w:val="decimal"/>
      <w:lvlText w:val="%7."/>
      <w:lvlJc w:val="left"/>
      <w:pPr>
        <w:ind w:left="6192" w:hanging="360"/>
      </w:pPr>
    </w:lvl>
    <w:lvl w:ilvl="7" w:tplc="04160019" w:tentative="1">
      <w:start w:val="1"/>
      <w:numFmt w:val="lowerLetter"/>
      <w:lvlText w:val="%8."/>
      <w:lvlJc w:val="left"/>
      <w:pPr>
        <w:ind w:left="6912" w:hanging="360"/>
      </w:pPr>
    </w:lvl>
    <w:lvl w:ilvl="8" w:tplc="0416001B" w:tentative="1">
      <w:start w:val="1"/>
      <w:numFmt w:val="lowerRoman"/>
      <w:lvlText w:val="%9."/>
      <w:lvlJc w:val="right"/>
      <w:pPr>
        <w:ind w:left="7632" w:hanging="180"/>
      </w:pPr>
    </w:lvl>
  </w:abstractNum>
  <w:abstractNum w:abstractNumId="9" w15:restartNumberingAfterBreak="0">
    <w:nsid w:val="1E5C5D4C"/>
    <w:multiLevelType w:val="hybridMultilevel"/>
    <w:tmpl w:val="45C895AC"/>
    <w:lvl w:ilvl="0" w:tplc="29A63FCE">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748" w:hanging="180"/>
      </w:pPr>
    </w:lvl>
    <w:lvl w:ilvl="3" w:tplc="0416000F">
      <w:start w:val="1"/>
      <w:numFmt w:val="decimal"/>
      <w:lvlText w:val="%4."/>
      <w:lvlJc w:val="left"/>
      <w:pPr>
        <w:ind w:left="2880" w:hanging="360"/>
      </w:pPr>
    </w:lvl>
    <w:lvl w:ilvl="4" w:tplc="88A6A948">
      <w:start w:val="1"/>
      <w:numFmt w:val="upperLetter"/>
      <w:lvlText w:val="%5."/>
      <w:lvlJc w:val="left"/>
      <w:pPr>
        <w:ind w:left="502" w:hanging="360"/>
      </w:pPr>
      <w:rPr>
        <w:rFonts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3C4633"/>
    <w:multiLevelType w:val="multilevel"/>
    <w:tmpl w:val="DC7AEF46"/>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481558"/>
    <w:multiLevelType w:val="hybridMultilevel"/>
    <w:tmpl w:val="03CAB8D0"/>
    <w:lvl w:ilvl="0" w:tplc="1F0456B6">
      <w:start w:val="1"/>
      <w:numFmt w:val="lowerLetter"/>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12" w15:restartNumberingAfterBreak="0">
    <w:nsid w:val="390D6909"/>
    <w:multiLevelType w:val="multilevel"/>
    <w:tmpl w:val="8AB23550"/>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3D1B6C44"/>
    <w:multiLevelType w:val="hybridMultilevel"/>
    <w:tmpl w:val="9F062F50"/>
    <w:lvl w:ilvl="0" w:tplc="8CD2E4B4">
      <w:start w:val="1"/>
      <w:numFmt w:val="lowerLetter"/>
      <w:lvlText w:val="%1)"/>
      <w:lvlJc w:val="left"/>
      <w:pPr>
        <w:ind w:left="1512" w:hanging="360"/>
      </w:pPr>
      <w:rPr>
        <w:b w:val="0"/>
        <w:bCs w:val="0"/>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4" w15:restartNumberingAfterBreak="0">
    <w:nsid w:val="3DD71B26"/>
    <w:multiLevelType w:val="hybridMultilevel"/>
    <w:tmpl w:val="7D94200A"/>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5" w15:restartNumberingAfterBreak="0">
    <w:nsid w:val="41F22A3D"/>
    <w:multiLevelType w:val="multilevel"/>
    <w:tmpl w:val="1CE4D0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0915A4"/>
    <w:multiLevelType w:val="hybridMultilevel"/>
    <w:tmpl w:val="AEAA5AA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pStyle w:val="Nvel3-R"/>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9B950D3"/>
    <w:multiLevelType w:val="hybridMultilevel"/>
    <w:tmpl w:val="E112FCA4"/>
    <w:lvl w:ilvl="0" w:tplc="04160017">
      <w:start w:val="1"/>
      <w:numFmt w:val="lowerLetter"/>
      <w:lvlText w:val="%1)"/>
      <w:lvlJc w:val="left"/>
      <w:pPr>
        <w:ind w:left="2448" w:hanging="360"/>
      </w:pPr>
    </w:lvl>
    <w:lvl w:ilvl="1" w:tplc="04160019" w:tentative="1">
      <w:start w:val="1"/>
      <w:numFmt w:val="lowerLetter"/>
      <w:lvlText w:val="%2."/>
      <w:lvlJc w:val="left"/>
      <w:pPr>
        <w:ind w:left="3168" w:hanging="360"/>
      </w:pPr>
    </w:lvl>
    <w:lvl w:ilvl="2" w:tplc="0416001B" w:tentative="1">
      <w:start w:val="1"/>
      <w:numFmt w:val="lowerRoman"/>
      <w:lvlText w:val="%3."/>
      <w:lvlJc w:val="right"/>
      <w:pPr>
        <w:ind w:left="3888" w:hanging="180"/>
      </w:pPr>
    </w:lvl>
    <w:lvl w:ilvl="3" w:tplc="0416000F" w:tentative="1">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18" w15:restartNumberingAfterBreak="0">
    <w:nsid w:val="5E3150A1"/>
    <w:multiLevelType w:val="multilevel"/>
    <w:tmpl w:val="F1481152"/>
    <w:lvl w:ilvl="0">
      <w:start w:val="15"/>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980F93"/>
    <w:multiLevelType w:val="hybridMultilevel"/>
    <w:tmpl w:val="78D2A2E4"/>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1DD361E"/>
    <w:multiLevelType w:val="multilevel"/>
    <w:tmpl w:val="F3220ED6"/>
    <w:lvl w:ilvl="0">
      <w:start w:val="1"/>
      <w:numFmt w:val="decimal"/>
      <w:pStyle w:val="Nivel01"/>
      <w:suff w:val="space"/>
      <w:lvlText w:val="%1."/>
      <w:lvlJc w:val="left"/>
      <w:pPr>
        <w:ind w:left="0" w:firstLine="0"/>
      </w:pPr>
      <w:rPr>
        <w:rFonts w:ascii="Arial" w:hAnsi="Arial" w:cs="Arial" w:hint="default"/>
        <w:b/>
        <w:i w:val="0"/>
        <w:color w:val="auto"/>
      </w:rPr>
    </w:lvl>
    <w:lvl w:ilvl="1">
      <w:start w:val="1"/>
      <w:numFmt w:val="decimal"/>
      <w:suff w:val="space"/>
      <w:lvlText w:val="%1.%2."/>
      <w:lvlJc w:val="left"/>
      <w:pPr>
        <w:ind w:left="142" w:firstLine="0"/>
      </w:pPr>
      <w:rPr>
        <w:rFonts w:ascii="Arial" w:hAnsi="Arial" w:cs="Arial"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28A17CB"/>
    <w:multiLevelType w:val="multilevel"/>
    <w:tmpl w:val="0AA0FD2E"/>
    <w:lvl w:ilvl="0">
      <w:start w:val="6"/>
      <w:numFmt w:val="decimal"/>
      <w:lvlText w:val="%1"/>
      <w:lvlJc w:val="left"/>
      <w:pPr>
        <w:ind w:left="360" w:hanging="360"/>
      </w:pPr>
      <w:rPr>
        <w:rFonts w:hint="default"/>
      </w:rPr>
    </w:lvl>
    <w:lvl w:ilvl="1">
      <w:start w:val="9"/>
      <w:numFmt w:val="decimal"/>
      <w:lvlText w:val="%1.%2"/>
      <w:lvlJc w:val="left"/>
      <w:pPr>
        <w:ind w:left="540" w:hanging="360"/>
      </w:pPr>
      <w:rPr>
        <w:rFonts w:hint="default"/>
      </w:rPr>
    </w:lvl>
    <w:lvl w:ilvl="2">
      <w:start w:val="1"/>
      <w:numFmt w:val="decimal"/>
      <w:lvlText w:val="%1.%2.%3"/>
      <w:lvlJc w:val="left"/>
      <w:pPr>
        <w:ind w:left="720" w:hanging="36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340" w:hanging="1080"/>
      </w:pPr>
      <w:rPr>
        <w:rFonts w:hint="default"/>
      </w:rPr>
    </w:lvl>
    <w:lvl w:ilvl="8">
      <w:start w:val="1"/>
      <w:numFmt w:val="decimal"/>
      <w:lvlText w:val="%1.%2.%3.%4.%5.%6.%7.%8.%9"/>
      <w:lvlJc w:val="left"/>
      <w:pPr>
        <w:ind w:left="2880" w:hanging="1440"/>
      </w:pPr>
      <w:rPr>
        <w:rFonts w:hint="default"/>
      </w:rPr>
    </w:lvl>
  </w:abstractNum>
  <w:abstractNum w:abstractNumId="22" w15:restartNumberingAfterBreak="0">
    <w:nsid w:val="62936DBF"/>
    <w:multiLevelType w:val="hybridMultilevel"/>
    <w:tmpl w:val="701AFCFC"/>
    <w:lvl w:ilvl="0" w:tplc="714CD008">
      <w:start w:val="1"/>
      <w:numFmt w:val="lowerLetter"/>
      <w:lvlText w:val="%1)"/>
      <w:lvlJc w:val="left"/>
      <w:pPr>
        <w:ind w:left="1152" w:hanging="360"/>
      </w:pPr>
      <w:rPr>
        <w:rFonts w:hint="default"/>
        <w:b w:val="0"/>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23" w15:restartNumberingAfterBreak="0">
    <w:nsid w:val="7D991BB0"/>
    <w:multiLevelType w:val="multilevel"/>
    <w:tmpl w:val="B9A0AD7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2915"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C22E5D"/>
    <w:multiLevelType w:val="hybridMultilevel"/>
    <w:tmpl w:val="225C6F8E"/>
    <w:lvl w:ilvl="0" w:tplc="04160019">
      <w:start w:val="1"/>
      <w:numFmt w:val="lowerLetter"/>
      <w:lvlText w:val="%1."/>
      <w:lvlJc w:val="left"/>
      <w:pPr>
        <w:ind w:left="720" w:hanging="360"/>
      </w:pPr>
      <w:rPr>
        <w:rFonts w:hint="default"/>
      </w:rPr>
    </w:lvl>
    <w:lvl w:ilvl="1" w:tplc="203AD060">
      <w:start w:val="1"/>
      <w:numFmt w:val="lowerLetter"/>
      <w:lvlText w:val="%2."/>
      <w:lvlJc w:val="left"/>
      <w:pPr>
        <w:ind w:left="1440" w:hanging="360"/>
      </w:pPr>
      <w:rPr>
        <w:b w:val="0"/>
        <w:bCs w:val="0"/>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6"/>
  </w:num>
  <w:num w:numId="2">
    <w:abstractNumId w:val="7"/>
  </w:num>
  <w:num w:numId="3">
    <w:abstractNumId w:val="10"/>
  </w:num>
  <w:num w:numId="4">
    <w:abstractNumId w:val="9"/>
  </w:num>
  <w:num w:numId="5">
    <w:abstractNumId w:val="24"/>
  </w:num>
  <w:num w:numId="6">
    <w:abstractNumId w:val="14"/>
  </w:num>
  <w:num w:numId="7">
    <w:abstractNumId w:val="22"/>
  </w:num>
  <w:num w:numId="8">
    <w:abstractNumId w:val="1"/>
  </w:num>
  <w:num w:numId="9">
    <w:abstractNumId w:val="11"/>
  </w:num>
  <w:num w:numId="10">
    <w:abstractNumId w:val="8"/>
  </w:num>
  <w:num w:numId="11">
    <w:abstractNumId w:val="19"/>
  </w:num>
  <w:num w:numId="12">
    <w:abstractNumId w:val="23"/>
  </w:num>
  <w:num w:numId="13">
    <w:abstractNumId w:val="2"/>
  </w:num>
  <w:num w:numId="14">
    <w:abstractNumId w:val="4"/>
  </w:num>
  <w:num w:numId="15">
    <w:abstractNumId w:val="17"/>
  </w:num>
  <w:num w:numId="16">
    <w:abstractNumId w:val="13"/>
  </w:num>
  <w:num w:numId="17">
    <w:abstractNumId w:val="20"/>
  </w:num>
  <w:num w:numId="18">
    <w:abstractNumId w:val="15"/>
  </w:num>
  <w:num w:numId="19">
    <w:abstractNumId w:val="5"/>
  </w:num>
  <w:num w:numId="20">
    <w:abstractNumId w:val="12"/>
  </w:num>
  <w:num w:numId="21">
    <w:abstractNumId w:val="18"/>
  </w:num>
  <w:num w:numId="22">
    <w:abstractNumId w:val="3"/>
  </w:num>
  <w:num w:numId="23">
    <w:abstractNumId w:val="21"/>
  </w:num>
  <w:num w:numId="24">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B40"/>
    <w:rsid w:val="00006F96"/>
    <w:rsid w:val="0004072E"/>
    <w:rsid w:val="00043A34"/>
    <w:rsid w:val="00083084"/>
    <w:rsid w:val="00090B80"/>
    <w:rsid w:val="00093270"/>
    <w:rsid w:val="000940B7"/>
    <w:rsid w:val="00096603"/>
    <w:rsid w:val="000B1FBA"/>
    <w:rsid w:val="000B2ADF"/>
    <w:rsid w:val="000C0FFB"/>
    <w:rsid w:val="000D6566"/>
    <w:rsid w:val="000F47BF"/>
    <w:rsid w:val="00112168"/>
    <w:rsid w:val="001121A7"/>
    <w:rsid w:val="00132076"/>
    <w:rsid w:val="00134760"/>
    <w:rsid w:val="00147FD3"/>
    <w:rsid w:val="0019348E"/>
    <w:rsid w:val="001952AC"/>
    <w:rsid w:val="001A79A0"/>
    <w:rsid w:val="001C2BF8"/>
    <w:rsid w:val="001F0D69"/>
    <w:rsid w:val="001F303F"/>
    <w:rsid w:val="001F6A13"/>
    <w:rsid w:val="002153C8"/>
    <w:rsid w:val="00217FF4"/>
    <w:rsid w:val="002207BE"/>
    <w:rsid w:val="0025524C"/>
    <w:rsid w:val="0027237D"/>
    <w:rsid w:val="00284997"/>
    <w:rsid w:val="00297D22"/>
    <w:rsid w:val="002A0D7F"/>
    <w:rsid w:val="002D317B"/>
    <w:rsid w:val="002F4B40"/>
    <w:rsid w:val="00304173"/>
    <w:rsid w:val="0030542D"/>
    <w:rsid w:val="00310514"/>
    <w:rsid w:val="00313A90"/>
    <w:rsid w:val="00346397"/>
    <w:rsid w:val="003611F3"/>
    <w:rsid w:val="00366DBF"/>
    <w:rsid w:val="0037642C"/>
    <w:rsid w:val="00383F7B"/>
    <w:rsid w:val="00384DBF"/>
    <w:rsid w:val="00396F4F"/>
    <w:rsid w:val="003A19C9"/>
    <w:rsid w:val="003B2D7C"/>
    <w:rsid w:val="003B4BD8"/>
    <w:rsid w:val="003F35D3"/>
    <w:rsid w:val="003F49EC"/>
    <w:rsid w:val="004210D5"/>
    <w:rsid w:val="004408E2"/>
    <w:rsid w:val="00445475"/>
    <w:rsid w:val="00457E9E"/>
    <w:rsid w:val="00463A33"/>
    <w:rsid w:val="004732D8"/>
    <w:rsid w:val="004B31B0"/>
    <w:rsid w:val="004B50E4"/>
    <w:rsid w:val="004E1C9D"/>
    <w:rsid w:val="004E5610"/>
    <w:rsid w:val="00532259"/>
    <w:rsid w:val="00550151"/>
    <w:rsid w:val="00550862"/>
    <w:rsid w:val="00561A3A"/>
    <w:rsid w:val="00567D19"/>
    <w:rsid w:val="00590250"/>
    <w:rsid w:val="005B5E07"/>
    <w:rsid w:val="005D0AB2"/>
    <w:rsid w:val="005D3EDB"/>
    <w:rsid w:val="00600B85"/>
    <w:rsid w:val="00607FA1"/>
    <w:rsid w:val="0063343F"/>
    <w:rsid w:val="00646C54"/>
    <w:rsid w:val="0067385C"/>
    <w:rsid w:val="00680D1D"/>
    <w:rsid w:val="006F0890"/>
    <w:rsid w:val="00710956"/>
    <w:rsid w:val="00720510"/>
    <w:rsid w:val="00723C1C"/>
    <w:rsid w:val="00734C47"/>
    <w:rsid w:val="00746EDC"/>
    <w:rsid w:val="00764831"/>
    <w:rsid w:val="00767735"/>
    <w:rsid w:val="00781024"/>
    <w:rsid w:val="007A551B"/>
    <w:rsid w:val="007B575B"/>
    <w:rsid w:val="007B61E6"/>
    <w:rsid w:val="007D1ACC"/>
    <w:rsid w:val="007D2CB2"/>
    <w:rsid w:val="007E2392"/>
    <w:rsid w:val="00805CAB"/>
    <w:rsid w:val="00816DF8"/>
    <w:rsid w:val="00817063"/>
    <w:rsid w:val="008307EB"/>
    <w:rsid w:val="00835ECE"/>
    <w:rsid w:val="00851A6C"/>
    <w:rsid w:val="008666E8"/>
    <w:rsid w:val="00882FE7"/>
    <w:rsid w:val="00883DA7"/>
    <w:rsid w:val="00885E18"/>
    <w:rsid w:val="00901E99"/>
    <w:rsid w:val="0090770F"/>
    <w:rsid w:val="009108DC"/>
    <w:rsid w:val="00911FB3"/>
    <w:rsid w:val="00940078"/>
    <w:rsid w:val="00957EFB"/>
    <w:rsid w:val="00964C4E"/>
    <w:rsid w:val="009749D5"/>
    <w:rsid w:val="009804DD"/>
    <w:rsid w:val="00982B86"/>
    <w:rsid w:val="009875F8"/>
    <w:rsid w:val="0099193E"/>
    <w:rsid w:val="00993D06"/>
    <w:rsid w:val="009A0021"/>
    <w:rsid w:val="009A635B"/>
    <w:rsid w:val="009C4BC4"/>
    <w:rsid w:val="009D6D60"/>
    <w:rsid w:val="009F1768"/>
    <w:rsid w:val="00A06873"/>
    <w:rsid w:val="00A26F45"/>
    <w:rsid w:val="00A27EF0"/>
    <w:rsid w:val="00A62D7D"/>
    <w:rsid w:val="00A676BD"/>
    <w:rsid w:val="00A819D2"/>
    <w:rsid w:val="00A820A8"/>
    <w:rsid w:val="00AA1EEB"/>
    <w:rsid w:val="00AB4DB9"/>
    <w:rsid w:val="00AB7D4A"/>
    <w:rsid w:val="00AE4FF1"/>
    <w:rsid w:val="00B26D98"/>
    <w:rsid w:val="00B327E2"/>
    <w:rsid w:val="00B84C45"/>
    <w:rsid w:val="00B90386"/>
    <w:rsid w:val="00BB4337"/>
    <w:rsid w:val="00BC7708"/>
    <w:rsid w:val="00BD1388"/>
    <w:rsid w:val="00BD1591"/>
    <w:rsid w:val="00BD71E5"/>
    <w:rsid w:val="00BE674E"/>
    <w:rsid w:val="00BF2571"/>
    <w:rsid w:val="00C01EAE"/>
    <w:rsid w:val="00C1076A"/>
    <w:rsid w:val="00C20CE9"/>
    <w:rsid w:val="00C3239E"/>
    <w:rsid w:val="00C374D3"/>
    <w:rsid w:val="00C77294"/>
    <w:rsid w:val="00C83869"/>
    <w:rsid w:val="00C87228"/>
    <w:rsid w:val="00C96AB3"/>
    <w:rsid w:val="00CA3652"/>
    <w:rsid w:val="00CA7AB9"/>
    <w:rsid w:val="00CB222B"/>
    <w:rsid w:val="00CC1D5C"/>
    <w:rsid w:val="00CC700F"/>
    <w:rsid w:val="00CD0291"/>
    <w:rsid w:val="00CF0AF8"/>
    <w:rsid w:val="00D161BC"/>
    <w:rsid w:val="00D33ADD"/>
    <w:rsid w:val="00D55BC1"/>
    <w:rsid w:val="00D700B6"/>
    <w:rsid w:val="00D70117"/>
    <w:rsid w:val="00D70CEA"/>
    <w:rsid w:val="00D87227"/>
    <w:rsid w:val="00DB476E"/>
    <w:rsid w:val="00DC0A17"/>
    <w:rsid w:val="00DD0EA2"/>
    <w:rsid w:val="00E0054C"/>
    <w:rsid w:val="00E00C11"/>
    <w:rsid w:val="00E03ACF"/>
    <w:rsid w:val="00E129B1"/>
    <w:rsid w:val="00E22ACE"/>
    <w:rsid w:val="00E44C29"/>
    <w:rsid w:val="00E903C8"/>
    <w:rsid w:val="00E919A8"/>
    <w:rsid w:val="00E926F1"/>
    <w:rsid w:val="00EB1696"/>
    <w:rsid w:val="00EC715D"/>
    <w:rsid w:val="00EF3211"/>
    <w:rsid w:val="00F039E2"/>
    <w:rsid w:val="00F06408"/>
    <w:rsid w:val="00F42047"/>
    <w:rsid w:val="00F93948"/>
    <w:rsid w:val="00FB0109"/>
    <w:rsid w:val="00FC0D0F"/>
    <w:rsid w:val="00FD4F75"/>
    <w:rsid w:val="00FE74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BEDF8"/>
  <w15:chartTrackingRefBased/>
  <w15:docId w15:val="{1E06E89E-93FA-4CA6-B596-5BF25891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61BC"/>
    <w:pPr>
      <w:spacing w:after="200" w:line="276" w:lineRule="auto"/>
    </w:pPr>
    <w:rPr>
      <w:rFonts w:ascii="Calibri" w:eastAsia="Calibri" w:hAnsi="Calibri" w:cs="Calibri"/>
      <w:kern w:val="0"/>
      <w:lang w:eastAsia="pt-BR"/>
      <w14:ligatures w14:val="none"/>
    </w:rPr>
  </w:style>
  <w:style w:type="paragraph" w:styleId="Ttulo1">
    <w:name w:val="heading 1"/>
    <w:basedOn w:val="Normal"/>
    <w:next w:val="Normal"/>
    <w:link w:val="Ttulo1Char"/>
    <w:uiPriority w:val="9"/>
    <w:qFormat/>
    <w:rsid w:val="003764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CC700F"/>
    <w:pPr>
      <w:keepNext/>
      <w:spacing w:after="0" w:line="240" w:lineRule="auto"/>
      <w:ind w:right="51" w:firstLine="1800"/>
      <w:jc w:val="both"/>
      <w:outlineLvl w:val="1"/>
    </w:pPr>
    <w:rPr>
      <w:rFonts w:ascii="Arial" w:eastAsia="Times New Roman" w:hAnsi="Arial" w:cs="Times New Roman"/>
      <w:b/>
      <w:bCs/>
      <w:sz w:val="24"/>
      <w:szCs w:val="24"/>
      <w:lang w:eastAsia="en-US"/>
    </w:rPr>
  </w:style>
  <w:style w:type="paragraph" w:styleId="Ttulo3">
    <w:name w:val="heading 3"/>
    <w:basedOn w:val="Normal"/>
    <w:next w:val="Normal"/>
    <w:link w:val="Ttulo3Char"/>
    <w:uiPriority w:val="9"/>
    <w:semiHidden/>
    <w:unhideWhenUsed/>
    <w:qFormat/>
    <w:rsid w:val="00CC700F"/>
    <w:pPr>
      <w:keepNext/>
      <w:keepLines/>
      <w:widowControl w:val="0"/>
      <w:autoSpaceDE w:val="0"/>
      <w:autoSpaceDN w:val="0"/>
      <w:spacing w:before="280" w:after="80" w:line="240" w:lineRule="auto"/>
      <w:outlineLvl w:val="2"/>
    </w:pPr>
    <w:rPr>
      <w:rFonts w:ascii="Arial" w:eastAsia="Arial" w:hAnsi="Arial" w:cs="Arial"/>
      <w:b/>
      <w:sz w:val="28"/>
      <w:szCs w:val="28"/>
      <w:lang w:val="pt-PT" w:eastAsia="pt-PT" w:bidi="pt-PT"/>
    </w:rPr>
  </w:style>
  <w:style w:type="paragraph" w:styleId="Ttulo4">
    <w:name w:val="heading 4"/>
    <w:basedOn w:val="Normal"/>
    <w:next w:val="Normal"/>
    <w:link w:val="Ttulo4Char"/>
    <w:uiPriority w:val="9"/>
    <w:semiHidden/>
    <w:unhideWhenUsed/>
    <w:qFormat/>
    <w:rsid w:val="00CC700F"/>
    <w:pPr>
      <w:keepNext/>
      <w:keepLines/>
      <w:widowControl w:val="0"/>
      <w:autoSpaceDE w:val="0"/>
      <w:autoSpaceDN w:val="0"/>
      <w:spacing w:before="240" w:after="40" w:line="240" w:lineRule="auto"/>
      <w:outlineLvl w:val="3"/>
    </w:pPr>
    <w:rPr>
      <w:rFonts w:ascii="Arial" w:eastAsia="Arial" w:hAnsi="Arial" w:cs="Arial"/>
      <w:b/>
      <w:sz w:val="24"/>
      <w:szCs w:val="24"/>
      <w:lang w:val="pt-PT" w:eastAsia="pt-PT" w:bidi="pt-PT"/>
    </w:rPr>
  </w:style>
  <w:style w:type="paragraph" w:styleId="Ttulo5">
    <w:name w:val="heading 5"/>
    <w:basedOn w:val="Normal"/>
    <w:next w:val="Normal"/>
    <w:link w:val="Ttulo5Char"/>
    <w:uiPriority w:val="9"/>
    <w:semiHidden/>
    <w:unhideWhenUsed/>
    <w:qFormat/>
    <w:rsid w:val="00CC700F"/>
    <w:pPr>
      <w:keepNext/>
      <w:keepLines/>
      <w:widowControl w:val="0"/>
      <w:autoSpaceDE w:val="0"/>
      <w:autoSpaceDN w:val="0"/>
      <w:spacing w:before="220" w:after="40" w:line="240" w:lineRule="auto"/>
      <w:outlineLvl w:val="4"/>
    </w:pPr>
    <w:rPr>
      <w:rFonts w:ascii="Arial" w:eastAsia="Arial" w:hAnsi="Arial" w:cs="Arial"/>
      <w:b/>
      <w:lang w:val="pt-PT" w:eastAsia="pt-PT" w:bidi="pt-PT"/>
    </w:rPr>
  </w:style>
  <w:style w:type="paragraph" w:styleId="Ttulo6">
    <w:name w:val="heading 6"/>
    <w:basedOn w:val="Normal"/>
    <w:next w:val="Normal"/>
    <w:link w:val="Ttulo6Char"/>
    <w:uiPriority w:val="9"/>
    <w:semiHidden/>
    <w:unhideWhenUsed/>
    <w:qFormat/>
    <w:rsid w:val="00CC700F"/>
    <w:pPr>
      <w:keepNext/>
      <w:keepLines/>
      <w:widowControl w:val="0"/>
      <w:autoSpaceDE w:val="0"/>
      <w:autoSpaceDN w:val="0"/>
      <w:spacing w:before="200" w:after="40" w:line="240" w:lineRule="auto"/>
      <w:outlineLvl w:val="5"/>
    </w:pPr>
    <w:rPr>
      <w:rFonts w:ascii="Arial" w:eastAsia="Arial" w:hAnsi="Arial" w:cs="Arial"/>
      <w:b/>
      <w:sz w:val="20"/>
      <w:szCs w:val="20"/>
      <w:lang w:val="pt-PT" w:eastAsia="pt-PT" w:bidi="pt-PT"/>
    </w:rPr>
  </w:style>
  <w:style w:type="paragraph" w:styleId="Ttulo7">
    <w:name w:val="heading 7"/>
    <w:basedOn w:val="Normal"/>
    <w:next w:val="Normal"/>
    <w:link w:val="Ttulo7Char"/>
    <w:uiPriority w:val="9"/>
    <w:unhideWhenUsed/>
    <w:qFormat/>
    <w:rsid w:val="00CC700F"/>
    <w:pPr>
      <w:keepNext/>
      <w:keepLines/>
      <w:spacing w:before="40" w:after="0" w:line="259" w:lineRule="auto"/>
      <w:outlineLvl w:val="6"/>
    </w:pPr>
    <w:rPr>
      <w:rFonts w:asciiTheme="majorHAnsi" w:eastAsiaTheme="majorEastAsia" w:hAnsiTheme="majorHAnsi" w:cstheme="majorBidi"/>
      <w:i/>
      <w:iCs/>
      <w:color w:val="1F3763" w:themeColor="accent1" w:themeShade="7F"/>
      <w:kern w:val="2"/>
      <w:lang w:eastAsia="en-US"/>
      <w14:ligatures w14:val="standardContextual"/>
    </w:rPr>
  </w:style>
  <w:style w:type="paragraph" w:styleId="Ttulo9">
    <w:name w:val="heading 9"/>
    <w:basedOn w:val="Normal"/>
    <w:next w:val="Normal"/>
    <w:link w:val="Ttulo9Char"/>
    <w:uiPriority w:val="9"/>
    <w:semiHidden/>
    <w:unhideWhenUsed/>
    <w:qFormat/>
    <w:rsid w:val="00CC700F"/>
    <w:pPr>
      <w:keepNext/>
      <w:keepLines/>
      <w:spacing w:before="40" w:after="0" w:line="259" w:lineRule="auto"/>
      <w:outlineLvl w:val="8"/>
    </w:pPr>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hd,he,Cabeçalho1,Char"/>
    <w:basedOn w:val="Normal"/>
    <w:link w:val="CabealhoChar"/>
    <w:unhideWhenUsed/>
    <w:qFormat/>
    <w:rsid w:val="002F4B40"/>
    <w:pPr>
      <w:tabs>
        <w:tab w:val="center" w:pos="4252"/>
        <w:tab w:val="right" w:pos="8504"/>
      </w:tabs>
      <w:spacing w:after="0" w:line="240" w:lineRule="auto"/>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encabezado Char,Cabeçalho superior Char,Heading 1a Char,hd Char,he Char,Cabeçalho1 Char,Char Char"/>
    <w:basedOn w:val="Fontepargpadro"/>
    <w:link w:val="Cabealho"/>
    <w:qFormat/>
    <w:rsid w:val="002F4B40"/>
  </w:style>
  <w:style w:type="paragraph" w:styleId="Rodap">
    <w:name w:val="footer"/>
    <w:basedOn w:val="Normal"/>
    <w:link w:val="RodapChar"/>
    <w:uiPriority w:val="99"/>
    <w:unhideWhenUsed/>
    <w:qFormat/>
    <w:rsid w:val="002F4B40"/>
    <w:pPr>
      <w:tabs>
        <w:tab w:val="center" w:pos="4252"/>
        <w:tab w:val="right" w:pos="8504"/>
      </w:tabs>
      <w:spacing w:after="0" w:line="240" w:lineRule="auto"/>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2F4B40"/>
  </w:style>
  <w:style w:type="character" w:styleId="Hyperlink">
    <w:name w:val="Hyperlink"/>
    <w:basedOn w:val="Fontepargpadro"/>
    <w:uiPriority w:val="99"/>
    <w:unhideWhenUsed/>
    <w:qFormat/>
    <w:rsid w:val="00CA7AB9"/>
    <w:rPr>
      <w:color w:val="0563C1" w:themeColor="hyperlink"/>
      <w:u w:val="single"/>
    </w:rPr>
  </w:style>
  <w:style w:type="character" w:customStyle="1" w:styleId="UnresolvedMention">
    <w:name w:val="Unresolved Mention"/>
    <w:basedOn w:val="Fontepargpadro"/>
    <w:uiPriority w:val="99"/>
    <w:semiHidden/>
    <w:unhideWhenUsed/>
    <w:rsid w:val="00CA7AB9"/>
    <w:rPr>
      <w:color w:val="605E5C"/>
      <w:shd w:val="clear" w:color="auto" w:fill="E1DFDD"/>
    </w:rPr>
  </w:style>
  <w:style w:type="paragraph" w:styleId="PargrafodaLista">
    <w:name w:val="List Paragraph"/>
    <w:basedOn w:val="Normal"/>
    <w:link w:val="PargrafodaListaChar"/>
    <w:uiPriority w:val="34"/>
    <w:qFormat/>
    <w:rsid w:val="00A27EF0"/>
    <w:pPr>
      <w:spacing w:after="160" w:line="259" w:lineRule="auto"/>
      <w:ind w:left="720"/>
      <w:contextualSpacing/>
    </w:pPr>
    <w:rPr>
      <w:rFonts w:asciiTheme="minorHAnsi" w:eastAsiaTheme="minorHAnsi" w:hAnsiTheme="minorHAnsi" w:cstheme="minorBidi"/>
      <w:kern w:val="2"/>
      <w:lang w:eastAsia="en-US"/>
      <w14:ligatures w14:val="standardContextual"/>
    </w:rPr>
  </w:style>
  <w:style w:type="table" w:styleId="Tabelacomgrade">
    <w:name w:val="Table Grid"/>
    <w:basedOn w:val="Tabelanormal"/>
    <w:uiPriority w:val="39"/>
    <w:qFormat/>
    <w:rsid w:val="001A7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0">
    <w:name w:val="Nivel 01"/>
    <w:basedOn w:val="Ttulo1"/>
    <w:next w:val="Normal"/>
    <w:link w:val="Nivel01Char"/>
    <w:autoRedefine/>
    <w:qFormat/>
    <w:rsid w:val="0037642C"/>
    <w:pPr>
      <w:tabs>
        <w:tab w:val="left" w:pos="567"/>
      </w:tabs>
      <w:spacing w:beforeLines="120" w:before="288" w:afterLines="120" w:after="288" w:line="312" w:lineRule="auto"/>
      <w:ind w:left="426" w:hanging="360"/>
      <w:jc w:val="both"/>
    </w:pPr>
    <w:rPr>
      <w:rFonts w:ascii="Arial" w:hAnsi="Arial" w:cs="Arial"/>
      <w:b/>
      <w:bCs/>
      <w:color w:val="auto"/>
      <w:sz w:val="20"/>
      <w:szCs w:val="20"/>
    </w:rPr>
  </w:style>
  <w:style w:type="paragraph" w:customStyle="1" w:styleId="Nivel2">
    <w:name w:val="Nivel 2"/>
    <w:basedOn w:val="Normal"/>
    <w:link w:val="Nivel2Char"/>
    <w:qFormat/>
    <w:rsid w:val="0037642C"/>
    <w:pPr>
      <w:numPr>
        <w:ilvl w:val="1"/>
        <w:numId w:val="2"/>
      </w:numPr>
      <w:spacing w:before="120" w:after="120"/>
      <w:ind w:left="0" w:firstLine="0"/>
      <w:jc w:val="both"/>
    </w:pPr>
    <w:rPr>
      <w:rFonts w:ascii="Arial" w:eastAsiaTheme="minorEastAsia" w:hAnsi="Arial" w:cs="Arial"/>
      <w:color w:val="000000"/>
      <w:sz w:val="20"/>
      <w:szCs w:val="20"/>
    </w:rPr>
  </w:style>
  <w:style w:type="character" w:customStyle="1" w:styleId="Nivel2Char">
    <w:name w:val="Nivel 2 Char"/>
    <w:basedOn w:val="Fontepargpadro"/>
    <w:link w:val="Nivel2"/>
    <w:qFormat/>
    <w:locked/>
    <w:rsid w:val="0037642C"/>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37642C"/>
    <w:pPr>
      <w:numPr>
        <w:ilvl w:val="2"/>
        <w:numId w:val="2"/>
      </w:numPr>
      <w:spacing w:before="120" w:after="120"/>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37642C"/>
    <w:pPr>
      <w:numPr>
        <w:ilvl w:val="3"/>
      </w:numPr>
      <w:ind w:left="567" w:firstLine="0"/>
    </w:pPr>
    <w:rPr>
      <w:color w:val="auto"/>
    </w:rPr>
  </w:style>
  <w:style w:type="character" w:customStyle="1" w:styleId="PargrafodaListaChar">
    <w:name w:val="Parágrafo da Lista Char"/>
    <w:basedOn w:val="Fontepargpadro"/>
    <w:link w:val="PargrafodaLista"/>
    <w:autoRedefine/>
    <w:uiPriority w:val="34"/>
    <w:qFormat/>
    <w:rsid w:val="0037642C"/>
  </w:style>
  <w:style w:type="paragraph" w:customStyle="1" w:styleId="Nvel2-Red">
    <w:name w:val="Nível 2 -Red"/>
    <w:basedOn w:val="Nivel2"/>
    <w:link w:val="Nvel2-RedChar"/>
    <w:qFormat/>
    <w:rsid w:val="0037642C"/>
    <w:rPr>
      <w:i/>
      <w:iCs/>
      <w:color w:val="FF0000"/>
    </w:rPr>
  </w:style>
  <w:style w:type="character" w:customStyle="1" w:styleId="Nvel2-RedChar">
    <w:name w:val="Nível 2 -Red Char"/>
    <w:basedOn w:val="Nivel2Char"/>
    <w:link w:val="Nvel2-Red"/>
    <w:qFormat/>
    <w:rsid w:val="0037642C"/>
    <w:rPr>
      <w:rFonts w:ascii="Arial" w:eastAsiaTheme="minorEastAsia" w:hAnsi="Arial" w:cs="Arial"/>
      <w:i/>
      <w:iCs/>
      <w:color w:val="FF0000"/>
      <w:kern w:val="0"/>
      <w:sz w:val="20"/>
      <w:szCs w:val="20"/>
      <w:lang w:eastAsia="pt-BR"/>
      <w14:ligatures w14:val="none"/>
    </w:rPr>
  </w:style>
  <w:style w:type="character" w:customStyle="1" w:styleId="Ttulo1Char">
    <w:name w:val="Título 1 Char"/>
    <w:basedOn w:val="Fontepargpadro"/>
    <w:link w:val="Ttulo1"/>
    <w:uiPriority w:val="9"/>
    <w:rsid w:val="0037642C"/>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rsid w:val="00CC700F"/>
    <w:rPr>
      <w:rFonts w:ascii="Arial" w:eastAsia="Times New Roman" w:hAnsi="Arial" w:cs="Times New Roman"/>
      <w:b/>
      <w:bCs/>
      <w:kern w:val="0"/>
      <w:sz w:val="24"/>
      <w:szCs w:val="24"/>
      <w14:ligatures w14:val="none"/>
    </w:rPr>
  </w:style>
  <w:style w:type="character" w:customStyle="1" w:styleId="Ttulo3Char">
    <w:name w:val="Título 3 Char"/>
    <w:basedOn w:val="Fontepargpadro"/>
    <w:link w:val="Ttulo3"/>
    <w:uiPriority w:val="9"/>
    <w:semiHidden/>
    <w:rsid w:val="00CC700F"/>
    <w:rPr>
      <w:rFonts w:ascii="Arial" w:eastAsia="Arial" w:hAnsi="Arial" w:cs="Arial"/>
      <w:b/>
      <w:kern w:val="0"/>
      <w:sz w:val="28"/>
      <w:szCs w:val="28"/>
      <w:lang w:val="pt-PT" w:eastAsia="pt-PT" w:bidi="pt-PT"/>
      <w14:ligatures w14:val="none"/>
    </w:rPr>
  </w:style>
  <w:style w:type="character" w:customStyle="1" w:styleId="Ttulo4Char">
    <w:name w:val="Título 4 Char"/>
    <w:basedOn w:val="Fontepargpadro"/>
    <w:link w:val="Ttulo4"/>
    <w:uiPriority w:val="9"/>
    <w:semiHidden/>
    <w:rsid w:val="00CC700F"/>
    <w:rPr>
      <w:rFonts w:ascii="Arial" w:eastAsia="Arial" w:hAnsi="Arial" w:cs="Arial"/>
      <w:b/>
      <w:kern w:val="0"/>
      <w:sz w:val="24"/>
      <w:szCs w:val="24"/>
      <w:lang w:val="pt-PT" w:eastAsia="pt-PT" w:bidi="pt-PT"/>
      <w14:ligatures w14:val="none"/>
    </w:rPr>
  </w:style>
  <w:style w:type="character" w:customStyle="1" w:styleId="Ttulo5Char">
    <w:name w:val="Título 5 Char"/>
    <w:basedOn w:val="Fontepargpadro"/>
    <w:link w:val="Ttulo5"/>
    <w:uiPriority w:val="9"/>
    <w:semiHidden/>
    <w:rsid w:val="00CC700F"/>
    <w:rPr>
      <w:rFonts w:ascii="Arial" w:eastAsia="Arial" w:hAnsi="Arial" w:cs="Arial"/>
      <w:b/>
      <w:kern w:val="0"/>
      <w:lang w:val="pt-PT" w:eastAsia="pt-PT" w:bidi="pt-PT"/>
      <w14:ligatures w14:val="none"/>
    </w:rPr>
  </w:style>
  <w:style w:type="character" w:customStyle="1" w:styleId="Ttulo6Char">
    <w:name w:val="Título 6 Char"/>
    <w:basedOn w:val="Fontepargpadro"/>
    <w:link w:val="Ttulo6"/>
    <w:uiPriority w:val="9"/>
    <w:semiHidden/>
    <w:rsid w:val="00CC700F"/>
    <w:rPr>
      <w:rFonts w:ascii="Arial" w:eastAsia="Arial" w:hAnsi="Arial" w:cs="Arial"/>
      <w:b/>
      <w:kern w:val="0"/>
      <w:sz w:val="20"/>
      <w:szCs w:val="20"/>
      <w:lang w:val="pt-PT" w:eastAsia="pt-PT" w:bidi="pt-PT"/>
      <w14:ligatures w14:val="none"/>
    </w:rPr>
  </w:style>
  <w:style w:type="character" w:customStyle="1" w:styleId="Ttulo7Char">
    <w:name w:val="Título 7 Char"/>
    <w:basedOn w:val="Fontepargpadro"/>
    <w:link w:val="Ttulo7"/>
    <w:uiPriority w:val="9"/>
    <w:rsid w:val="00CC700F"/>
    <w:rPr>
      <w:rFonts w:asciiTheme="majorHAnsi" w:eastAsiaTheme="majorEastAsia" w:hAnsiTheme="majorHAnsi" w:cstheme="majorBidi"/>
      <w:i/>
      <w:iCs/>
      <w:color w:val="1F3763" w:themeColor="accent1" w:themeShade="7F"/>
    </w:rPr>
  </w:style>
  <w:style w:type="character" w:customStyle="1" w:styleId="Ttulo9Char">
    <w:name w:val="Título 9 Char"/>
    <w:basedOn w:val="Fontepargpadro"/>
    <w:link w:val="Ttulo9"/>
    <w:uiPriority w:val="9"/>
    <w:semiHidden/>
    <w:rsid w:val="00CC700F"/>
    <w:rPr>
      <w:rFonts w:asciiTheme="majorHAnsi" w:eastAsiaTheme="majorEastAsia" w:hAnsiTheme="majorHAnsi" w:cstheme="majorBidi"/>
      <w:i/>
      <w:iCs/>
      <w:color w:val="272727" w:themeColor="text1" w:themeTint="D8"/>
      <w:sz w:val="21"/>
      <w:szCs w:val="21"/>
    </w:rPr>
  </w:style>
  <w:style w:type="character" w:customStyle="1" w:styleId="Nivel01Char">
    <w:name w:val="Nivel 01 Char"/>
    <w:basedOn w:val="Fontepargpadro"/>
    <w:link w:val="Nivel010"/>
    <w:qFormat/>
    <w:rsid w:val="00CC700F"/>
    <w:rPr>
      <w:rFonts w:ascii="Arial" w:eastAsiaTheme="majorEastAsia" w:hAnsi="Arial" w:cs="Arial"/>
      <w:b/>
      <w:bCs/>
      <w:kern w:val="0"/>
      <w:sz w:val="20"/>
      <w:szCs w:val="20"/>
      <w:lang w:eastAsia="pt-BR"/>
      <w14:ligatures w14:val="none"/>
    </w:rPr>
  </w:style>
  <w:style w:type="character" w:customStyle="1" w:styleId="Nivel3Char">
    <w:name w:val="Nivel 3 Char"/>
    <w:basedOn w:val="Fontepargpadro"/>
    <w:link w:val="Nivel3"/>
    <w:qFormat/>
    <w:rsid w:val="00CC700F"/>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CC700F"/>
    <w:rPr>
      <w:rFonts w:ascii="Arial" w:eastAsiaTheme="minorEastAsia" w:hAnsi="Arial" w:cs="Arial"/>
      <w:kern w:val="0"/>
      <w:sz w:val="20"/>
      <w:szCs w:val="20"/>
      <w:lang w:eastAsia="pt-BR"/>
      <w14:ligatures w14:val="none"/>
    </w:rPr>
  </w:style>
  <w:style w:type="paragraph" w:customStyle="1" w:styleId="Nivel5">
    <w:name w:val="Nivel 5"/>
    <w:basedOn w:val="Nivel4"/>
    <w:qFormat/>
    <w:rsid w:val="00CC700F"/>
    <w:pPr>
      <w:numPr>
        <w:ilvl w:val="0"/>
        <w:numId w:val="0"/>
      </w:numPr>
      <w:ind w:left="851"/>
    </w:pPr>
  </w:style>
  <w:style w:type="paragraph" w:customStyle="1" w:styleId="Nvel3-R">
    <w:name w:val="Nível 3-R"/>
    <w:basedOn w:val="Nivel3"/>
    <w:link w:val="Nvel3-RChar"/>
    <w:qFormat/>
    <w:rsid w:val="00CC700F"/>
    <w:pPr>
      <w:numPr>
        <w:numId w:val="1"/>
      </w:numPr>
      <w:ind w:left="284" w:firstLine="0"/>
    </w:pPr>
    <w:rPr>
      <w:i/>
      <w:iCs/>
      <w:color w:val="FF0000"/>
    </w:rPr>
  </w:style>
  <w:style w:type="character" w:customStyle="1" w:styleId="Nvel3-RChar">
    <w:name w:val="Nível 3-R Char"/>
    <w:basedOn w:val="Nivel3Char"/>
    <w:link w:val="Nvel3-R"/>
    <w:rsid w:val="00CC700F"/>
    <w:rPr>
      <w:rFonts w:ascii="Arial" w:eastAsiaTheme="minorEastAsia" w:hAnsi="Arial" w:cs="Arial"/>
      <w:i/>
      <w:iCs/>
      <w:color w:val="FF0000"/>
      <w:kern w:val="0"/>
      <w:sz w:val="20"/>
      <w:szCs w:val="20"/>
      <w:lang w:eastAsia="pt-BR"/>
      <w14:ligatures w14:val="none"/>
    </w:rPr>
  </w:style>
  <w:style w:type="character" w:styleId="Refdecomentrio">
    <w:name w:val="annotation reference"/>
    <w:basedOn w:val="Fontepargpadro"/>
    <w:unhideWhenUsed/>
    <w:rsid w:val="00CC700F"/>
    <w:rPr>
      <w:sz w:val="16"/>
      <w:szCs w:val="16"/>
    </w:rPr>
  </w:style>
  <w:style w:type="paragraph" w:styleId="Textodecomentrio">
    <w:name w:val="annotation text"/>
    <w:basedOn w:val="Normal"/>
    <w:link w:val="TextodecomentrioChar"/>
    <w:unhideWhenUsed/>
    <w:rsid w:val="00CC700F"/>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CC700F"/>
    <w:rPr>
      <w:rFonts w:ascii="Ecofont_Spranq_eco_Sans" w:eastAsiaTheme="minorEastAsia" w:hAnsi="Ecofont_Spranq_eco_Sans" w:cs="Tahoma"/>
      <w:kern w:val="0"/>
      <w:sz w:val="20"/>
      <w:szCs w:val="20"/>
      <w:lang w:eastAsia="pt-BR"/>
      <w14:ligatures w14:val="none"/>
    </w:rPr>
  </w:style>
  <w:style w:type="paragraph" w:customStyle="1" w:styleId="ou">
    <w:name w:val="ou"/>
    <w:basedOn w:val="PargrafodaLista"/>
    <w:link w:val="ouChar"/>
    <w:qFormat/>
    <w:rsid w:val="00CC700F"/>
    <w:pPr>
      <w:spacing w:before="60" w:after="60"/>
      <w:ind w:left="0"/>
      <w:contextualSpacing w:val="0"/>
      <w:jc w:val="center"/>
    </w:pPr>
    <w:rPr>
      <w:rFonts w:ascii="Arial" w:hAnsi="Arial" w:cs="Arial"/>
      <w:b/>
      <w:bCs/>
      <w:i/>
      <w:iCs/>
      <w:color w:val="FF0000"/>
      <w:kern w:val="0"/>
      <w:sz w:val="20"/>
      <w:szCs w:val="24"/>
      <w:u w:val="single"/>
      <w:lang w:eastAsia="pt-BR"/>
      <w14:ligatures w14:val="none"/>
    </w:rPr>
  </w:style>
  <w:style w:type="character" w:customStyle="1" w:styleId="ouChar">
    <w:name w:val="ou Char"/>
    <w:basedOn w:val="Fontepargpadro"/>
    <w:link w:val="ou"/>
    <w:rsid w:val="00CC700F"/>
    <w:rPr>
      <w:rFonts w:ascii="Arial" w:hAnsi="Arial" w:cs="Arial"/>
      <w:b/>
      <w:bCs/>
      <w:i/>
      <w:iCs/>
      <w:color w:val="FF0000"/>
      <w:kern w:val="0"/>
      <w:sz w:val="20"/>
      <w:szCs w:val="24"/>
      <w:u w:val="single"/>
      <w:lang w:eastAsia="pt-BR"/>
      <w14:ligatures w14:val="none"/>
    </w:rPr>
  </w:style>
  <w:style w:type="paragraph" w:customStyle="1" w:styleId="Nvel3">
    <w:name w:val="Nível 3"/>
    <w:basedOn w:val="Nvel3-R"/>
    <w:link w:val="Nvel3Char"/>
    <w:qFormat/>
    <w:rsid w:val="00CC700F"/>
    <w:rPr>
      <w:i w:val="0"/>
      <w:iCs w:val="0"/>
    </w:rPr>
  </w:style>
  <w:style w:type="character" w:customStyle="1" w:styleId="Nvel3Char">
    <w:name w:val="Nível 3 Char"/>
    <w:basedOn w:val="Nvel3-RChar"/>
    <w:link w:val="Nvel3"/>
    <w:rsid w:val="00CC700F"/>
    <w:rPr>
      <w:rFonts w:ascii="Arial" w:eastAsiaTheme="minorEastAsia" w:hAnsi="Arial" w:cs="Arial"/>
      <w:i w:val="0"/>
      <w:iCs w:val="0"/>
      <w:color w:val="FF0000"/>
      <w:kern w:val="0"/>
      <w:sz w:val="20"/>
      <w:szCs w:val="20"/>
      <w:lang w:eastAsia="pt-BR"/>
      <w14:ligatures w14:val="none"/>
    </w:rPr>
  </w:style>
  <w:style w:type="paragraph" w:customStyle="1" w:styleId="Nvel4">
    <w:name w:val="Nível 4"/>
    <w:basedOn w:val="Nvel3"/>
    <w:link w:val="Nvel4Char"/>
    <w:qFormat/>
    <w:rsid w:val="00CC700F"/>
    <w:pPr>
      <w:numPr>
        <w:ilvl w:val="0"/>
        <w:numId w:val="0"/>
      </w:numPr>
      <w:ind w:left="567"/>
    </w:pPr>
  </w:style>
  <w:style w:type="character" w:customStyle="1" w:styleId="Nvel4Char">
    <w:name w:val="Nível 4 Char"/>
    <w:basedOn w:val="Nvel3Char"/>
    <w:link w:val="Nvel4"/>
    <w:rsid w:val="00CC700F"/>
    <w:rPr>
      <w:rFonts w:ascii="Arial" w:eastAsiaTheme="minorEastAsia" w:hAnsi="Arial" w:cs="Arial"/>
      <w:i w:val="0"/>
      <w:iCs w:val="0"/>
      <w:color w:val="FF0000"/>
      <w:kern w:val="0"/>
      <w:sz w:val="20"/>
      <w:szCs w:val="20"/>
      <w:lang w:eastAsia="pt-BR"/>
      <w14:ligatures w14:val="none"/>
    </w:rPr>
  </w:style>
  <w:style w:type="paragraph" w:customStyle="1" w:styleId="SubTitNN">
    <w:name w:val="SubTitNN"/>
    <w:basedOn w:val="Normal"/>
    <w:link w:val="SubTitNNChar"/>
    <w:qFormat/>
    <w:rsid w:val="00CC700F"/>
    <w:pPr>
      <w:spacing w:before="240" w:after="120"/>
      <w:jc w:val="both"/>
    </w:pPr>
    <w:rPr>
      <w:rFonts w:ascii="Arial" w:eastAsia="Times New Roman" w:hAnsi="Arial" w:cs="Arial"/>
      <w:b/>
      <w:bCs/>
      <w:iCs/>
      <w:sz w:val="20"/>
      <w:szCs w:val="20"/>
    </w:rPr>
  </w:style>
  <w:style w:type="character" w:customStyle="1" w:styleId="SubTitNNChar">
    <w:name w:val="SubTitNN Char"/>
    <w:basedOn w:val="Fontepargpadro"/>
    <w:link w:val="SubTitNN"/>
    <w:rsid w:val="00CC700F"/>
    <w:rPr>
      <w:rFonts w:ascii="Arial" w:eastAsia="Times New Roman" w:hAnsi="Arial" w:cs="Arial"/>
      <w:b/>
      <w:bCs/>
      <w:iCs/>
      <w:kern w:val="0"/>
      <w:sz w:val="20"/>
      <w:szCs w:val="20"/>
      <w:lang w:eastAsia="pt-BR"/>
      <w14:ligatures w14:val="none"/>
    </w:rPr>
  </w:style>
  <w:style w:type="character" w:customStyle="1" w:styleId="normaltextrun">
    <w:name w:val="normaltextrun"/>
    <w:basedOn w:val="Fontepargpadro"/>
    <w:qFormat/>
    <w:rsid w:val="00CC700F"/>
  </w:style>
  <w:style w:type="paragraph" w:customStyle="1" w:styleId="Nvel1-SemNum">
    <w:name w:val="Nível 1-Sem Num"/>
    <w:basedOn w:val="Nivel010"/>
    <w:link w:val="Nvel1-SemNumChar"/>
    <w:autoRedefine/>
    <w:qFormat/>
    <w:rsid w:val="00CC700F"/>
    <w:pPr>
      <w:spacing w:beforeLines="0" w:before="240" w:afterLines="0" w:after="120" w:line="276" w:lineRule="auto"/>
      <w:ind w:left="0" w:firstLine="0"/>
      <w:outlineLvl w:val="1"/>
    </w:pPr>
  </w:style>
  <w:style w:type="character" w:customStyle="1" w:styleId="Nvel1-SemNumChar">
    <w:name w:val="Nível 1-Sem Num Char"/>
    <w:basedOn w:val="Nivel01Char"/>
    <w:link w:val="Nvel1-SemNum"/>
    <w:rsid w:val="00CC700F"/>
    <w:rPr>
      <w:rFonts w:ascii="Arial" w:eastAsiaTheme="majorEastAsia" w:hAnsi="Arial" w:cs="Arial"/>
      <w:b/>
      <w:bCs/>
      <w:kern w:val="0"/>
      <w:sz w:val="20"/>
      <w:szCs w:val="20"/>
      <w:lang w:eastAsia="pt-BR"/>
      <w14:ligatures w14:val="none"/>
    </w:rPr>
  </w:style>
  <w:style w:type="character" w:customStyle="1" w:styleId="findhit">
    <w:name w:val="findhit"/>
    <w:basedOn w:val="Fontepargpadro"/>
    <w:qFormat/>
    <w:rsid w:val="00CC700F"/>
  </w:style>
  <w:style w:type="paragraph" w:customStyle="1" w:styleId="Nvel1-SemNumPreto">
    <w:name w:val="Nível 1-Sem Num Preto"/>
    <w:basedOn w:val="Nvel1-SemNum"/>
    <w:link w:val="Nvel1-SemNumPretoChar"/>
    <w:qFormat/>
    <w:rsid w:val="00CC700F"/>
    <w:rPr>
      <w:lang w:eastAsia="zh-CN" w:bidi="hi-IN"/>
    </w:rPr>
  </w:style>
  <w:style w:type="character" w:customStyle="1" w:styleId="Nvel1-SemNumPretoChar">
    <w:name w:val="Nível 1-Sem Num Preto Char"/>
    <w:basedOn w:val="Nvel1-SemNumChar"/>
    <w:link w:val="Nvel1-SemNumPreto"/>
    <w:rsid w:val="00CC700F"/>
    <w:rPr>
      <w:rFonts w:ascii="Arial" w:eastAsiaTheme="majorEastAsia" w:hAnsi="Arial" w:cs="Arial"/>
      <w:b/>
      <w:bCs/>
      <w:kern w:val="0"/>
      <w:sz w:val="20"/>
      <w:szCs w:val="20"/>
      <w:lang w:eastAsia="zh-CN" w:bidi="hi-IN"/>
      <w14:ligatures w14:val="none"/>
    </w:rPr>
  </w:style>
  <w:style w:type="paragraph" w:styleId="Corpodetexto">
    <w:name w:val="Body Text"/>
    <w:basedOn w:val="Normal"/>
    <w:link w:val="CorpodetextoChar"/>
    <w:qFormat/>
    <w:rsid w:val="00CC700F"/>
    <w:pPr>
      <w:widowControl w:val="0"/>
      <w:autoSpaceDE w:val="0"/>
      <w:autoSpaceDN w:val="0"/>
      <w:spacing w:after="0" w:line="240" w:lineRule="auto"/>
    </w:pPr>
    <w:rPr>
      <w:rFonts w:ascii="Cambria" w:eastAsia="Cambria" w:hAnsi="Cambria" w:cs="Cambria"/>
      <w:sz w:val="24"/>
      <w:szCs w:val="24"/>
      <w:lang w:val="pt-PT" w:eastAsia="en-US"/>
    </w:rPr>
  </w:style>
  <w:style w:type="character" w:customStyle="1" w:styleId="CorpodetextoChar">
    <w:name w:val="Corpo de texto Char"/>
    <w:basedOn w:val="Fontepargpadro"/>
    <w:link w:val="Corpodetexto"/>
    <w:qFormat/>
    <w:rsid w:val="00CC700F"/>
    <w:rPr>
      <w:rFonts w:ascii="Cambria" w:eastAsia="Cambria" w:hAnsi="Cambria" w:cs="Cambria"/>
      <w:kern w:val="0"/>
      <w:sz w:val="24"/>
      <w:szCs w:val="24"/>
      <w:lang w:val="pt-PT"/>
      <w14:ligatures w14:val="none"/>
    </w:rPr>
  </w:style>
  <w:style w:type="paragraph" w:customStyle="1" w:styleId="Nivel01">
    <w:name w:val="Nivel_01"/>
    <w:basedOn w:val="Ttulo1"/>
    <w:link w:val="Nivel01Char0"/>
    <w:qFormat/>
    <w:rsid w:val="00CC700F"/>
    <w:pPr>
      <w:numPr>
        <w:numId w:val="17"/>
      </w:numPr>
      <w:tabs>
        <w:tab w:val="left" w:pos="567"/>
      </w:tabs>
      <w:spacing w:line="240" w:lineRule="auto"/>
      <w:jc w:val="both"/>
    </w:pPr>
    <w:rPr>
      <w:rFonts w:ascii="Ecofont_Spranq_eco_Sans" w:hAnsi="Ecofont_Spranq_eco_Sans"/>
      <w:b/>
      <w:bCs/>
      <w:sz w:val="28"/>
      <w:szCs w:val="28"/>
    </w:rPr>
  </w:style>
  <w:style w:type="character" w:customStyle="1" w:styleId="Nivel01Char0">
    <w:name w:val="Nivel_01 Char"/>
    <w:basedOn w:val="Ttulo1Char"/>
    <w:link w:val="Nivel01"/>
    <w:rsid w:val="00CC700F"/>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2">
    <w:name w:val="Body Text Indent 2"/>
    <w:basedOn w:val="Normal"/>
    <w:link w:val="Recuodecorpodetexto2Char"/>
    <w:uiPriority w:val="99"/>
    <w:semiHidden/>
    <w:unhideWhenUsed/>
    <w:rsid w:val="00CC700F"/>
    <w:pPr>
      <w:spacing w:after="120" w:line="480" w:lineRule="auto"/>
      <w:ind w:left="283"/>
    </w:pPr>
    <w:rPr>
      <w:rFonts w:eastAsia="Times New Roman" w:cs="Times New Roman"/>
    </w:rPr>
  </w:style>
  <w:style w:type="character" w:customStyle="1" w:styleId="Recuodecorpodetexto2Char">
    <w:name w:val="Recuo de corpo de texto 2 Char"/>
    <w:basedOn w:val="Fontepargpadro"/>
    <w:link w:val="Recuodecorpodetexto2"/>
    <w:uiPriority w:val="99"/>
    <w:semiHidden/>
    <w:rsid w:val="00CC700F"/>
    <w:rPr>
      <w:rFonts w:ascii="Calibri" w:eastAsia="Times New Roman" w:hAnsi="Calibri" w:cs="Times New Roman"/>
      <w:kern w:val="0"/>
      <w:lang w:eastAsia="pt-BR"/>
      <w14:ligatures w14:val="none"/>
    </w:rPr>
  </w:style>
  <w:style w:type="character" w:customStyle="1" w:styleId="Corpodetexto3Char">
    <w:name w:val="Corpo de texto 3 Char"/>
    <w:basedOn w:val="Fontepargpadro"/>
    <w:link w:val="Corpodetexto3"/>
    <w:uiPriority w:val="99"/>
    <w:semiHidden/>
    <w:rsid w:val="00CC700F"/>
    <w:rPr>
      <w:rFonts w:ascii="Calibri" w:eastAsia="Times New Roman" w:hAnsi="Calibri" w:cs="Times New Roman"/>
      <w:kern w:val="0"/>
      <w:sz w:val="16"/>
      <w:szCs w:val="16"/>
      <w:lang w:eastAsia="pt-BR"/>
      <w14:ligatures w14:val="none"/>
    </w:rPr>
  </w:style>
  <w:style w:type="paragraph" w:styleId="Corpodetexto3">
    <w:name w:val="Body Text 3"/>
    <w:basedOn w:val="Normal"/>
    <w:link w:val="Corpodetexto3Char"/>
    <w:uiPriority w:val="99"/>
    <w:semiHidden/>
    <w:unhideWhenUsed/>
    <w:rsid w:val="00CC700F"/>
    <w:pPr>
      <w:spacing w:after="120"/>
    </w:pPr>
    <w:rPr>
      <w:rFonts w:eastAsia="Times New Roman" w:cs="Times New Roman"/>
      <w:sz w:val="16"/>
      <w:szCs w:val="16"/>
    </w:rPr>
  </w:style>
  <w:style w:type="character" w:customStyle="1" w:styleId="Corpodetexto3Char1">
    <w:name w:val="Corpo de texto 3 Char1"/>
    <w:basedOn w:val="Fontepargpadro"/>
    <w:uiPriority w:val="99"/>
    <w:semiHidden/>
    <w:rsid w:val="00CC700F"/>
    <w:rPr>
      <w:rFonts w:ascii="Calibri" w:eastAsia="Calibri" w:hAnsi="Calibri" w:cs="Calibri"/>
      <w:kern w:val="0"/>
      <w:sz w:val="16"/>
      <w:szCs w:val="16"/>
      <w:lang w:eastAsia="pt-BR"/>
      <w14:ligatures w14:val="none"/>
    </w:rPr>
  </w:style>
  <w:style w:type="paragraph" w:customStyle="1" w:styleId="Standard">
    <w:name w:val="Standard"/>
    <w:rsid w:val="00CC700F"/>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pt-BR"/>
      <w14:ligatures w14:val="none"/>
    </w:rPr>
  </w:style>
  <w:style w:type="character" w:customStyle="1" w:styleId="TextodebaloChar">
    <w:name w:val="Texto de balão Char"/>
    <w:basedOn w:val="Fontepargpadro"/>
    <w:link w:val="Textodebalo"/>
    <w:uiPriority w:val="99"/>
    <w:semiHidden/>
    <w:qFormat/>
    <w:rsid w:val="00CC700F"/>
    <w:rPr>
      <w:rFonts w:ascii="Segoe UI" w:hAnsi="Segoe UI" w:cs="Segoe UI"/>
      <w:kern w:val="0"/>
      <w:sz w:val="18"/>
      <w:szCs w:val="18"/>
      <w14:ligatures w14:val="none"/>
    </w:rPr>
  </w:style>
  <w:style w:type="paragraph" w:styleId="Textodebalo">
    <w:name w:val="Balloon Text"/>
    <w:basedOn w:val="Normal"/>
    <w:link w:val="TextodebaloChar"/>
    <w:uiPriority w:val="99"/>
    <w:semiHidden/>
    <w:unhideWhenUsed/>
    <w:qFormat/>
    <w:rsid w:val="00CC700F"/>
    <w:pPr>
      <w:spacing w:after="0" w:line="240" w:lineRule="auto"/>
    </w:pPr>
    <w:rPr>
      <w:rFonts w:ascii="Segoe UI" w:eastAsiaTheme="minorHAnsi" w:hAnsi="Segoe UI" w:cs="Segoe UI"/>
      <w:sz w:val="18"/>
      <w:szCs w:val="18"/>
      <w:lang w:eastAsia="en-US"/>
    </w:rPr>
  </w:style>
  <w:style w:type="character" w:customStyle="1" w:styleId="TextodebaloChar1">
    <w:name w:val="Texto de balão Char1"/>
    <w:basedOn w:val="Fontepargpadro"/>
    <w:uiPriority w:val="99"/>
    <w:semiHidden/>
    <w:rsid w:val="00CC700F"/>
    <w:rPr>
      <w:rFonts w:ascii="Segoe UI" w:eastAsia="Calibri" w:hAnsi="Segoe UI" w:cs="Segoe UI"/>
      <w:kern w:val="0"/>
      <w:sz w:val="18"/>
      <w:szCs w:val="18"/>
      <w:lang w:eastAsia="pt-BR"/>
      <w14:ligatures w14:val="none"/>
    </w:rPr>
  </w:style>
  <w:style w:type="character" w:styleId="HiperlinkVisitado">
    <w:name w:val="FollowedHyperlink"/>
    <w:basedOn w:val="Fontepargpadro"/>
    <w:unhideWhenUsed/>
    <w:rsid w:val="00CC700F"/>
    <w:rPr>
      <w:color w:val="954F72" w:themeColor="followedHyperlink"/>
      <w:u w:val="single"/>
    </w:rPr>
  </w:style>
  <w:style w:type="character" w:styleId="nfase">
    <w:name w:val="Emphasis"/>
    <w:basedOn w:val="Fontepargpadro"/>
    <w:qFormat/>
    <w:rsid w:val="00CC700F"/>
    <w:rPr>
      <w:i/>
      <w:iCs/>
    </w:rPr>
  </w:style>
  <w:style w:type="paragraph" w:styleId="Ttulo">
    <w:name w:val="Title"/>
    <w:basedOn w:val="Normal"/>
    <w:next w:val="Normal"/>
    <w:link w:val="TtuloChar"/>
    <w:uiPriority w:val="10"/>
    <w:qFormat/>
    <w:rsid w:val="00CC700F"/>
    <w:pPr>
      <w:keepNext/>
      <w:keepLines/>
      <w:widowControl w:val="0"/>
      <w:autoSpaceDE w:val="0"/>
      <w:autoSpaceDN w:val="0"/>
      <w:spacing w:before="480" w:after="120" w:line="240" w:lineRule="auto"/>
    </w:pPr>
    <w:rPr>
      <w:rFonts w:ascii="Arial" w:eastAsia="Arial" w:hAnsi="Arial" w:cs="Arial"/>
      <w:b/>
      <w:sz w:val="72"/>
      <w:szCs w:val="72"/>
      <w:lang w:val="pt-PT" w:eastAsia="pt-PT" w:bidi="pt-PT"/>
    </w:rPr>
  </w:style>
  <w:style w:type="character" w:customStyle="1" w:styleId="TtuloChar">
    <w:name w:val="Título Char"/>
    <w:basedOn w:val="Fontepargpadro"/>
    <w:link w:val="Ttulo"/>
    <w:uiPriority w:val="10"/>
    <w:rsid w:val="00CC700F"/>
    <w:rPr>
      <w:rFonts w:ascii="Arial" w:eastAsia="Arial" w:hAnsi="Arial" w:cs="Arial"/>
      <w:b/>
      <w:kern w:val="0"/>
      <w:sz w:val="72"/>
      <w:szCs w:val="72"/>
      <w:lang w:val="pt-PT" w:eastAsia="pt-PT" w:bidi="pt-PT"/>
      <w14:ligatures w14:val="none"/>
    </w:rPr>
  </w:style>
  <w:style w:type="paragraph" w:styleId="NormalWeb">
    <w:name w:val="Normal (Web)"/>
    <w:basedOn w:val="Normal"/>
    <w:uiPriority w:val="99"/>
    <w:qFormat/>
    <w:rsid w:val="00CC700F"/>
    <w:pPr>
      <w:spacing w:before="100" w:beforeAutospacing="1" w:after="100" w:afterAutospacing="1" w:line="240" w:lineRule="auto"/>
    </w:pPr>
    <w:rPr>
      <w:rFonts w:ascii="Times New Roman" w:eastAsiaTheme="minorEastAsia" w:hAnsi="Times New Roman" w:cs="Times New Roman"/>
      <w:sz w:val="24"/>
      <w:szCs w:val="24"/>
    </w:rPr>
  </w:style>
  <w:style w:type="paragraph" w:styleId="Subttulo">
    <w:name w:val="Subtitle"/>
    <w:basedOn w:val="Normal"/>
    <w:next w:val="Normal"/>
    <w:link w:val="SubttuloChar"/>
    <w:qFormat/>
    <w:rsid w:val="00CC700F"/>
    <w:pPr>
      <w:keepNext/>
      <w:keepLines/>
      <w:widowControl w:val="0"/>
      <w:autoSpaceDE w:val="0"/>
      <w:autoSpaceDN w:val="0"/>
      <w:spacing w:before="360" w:after="80" w:line="240" w:lineRule="auto"/>
    </w:pPr>
    <w:rPr>
      <w:rFonts w:ascii="Georgia" w:eastAsia="Georgia" w:hAnsi="Georgia" w:cs="Georgia"/>
      <w:i/>
      <w:color w:val="666666"/>
      <w:sz w:val="48"/>
      <w:szCs w:val="48"/>
      <w:lang w:val="pt-PT" w:eastAsia="pt-PT" w:bidi="pt-PT"/>
    </w:rPr>
  </w:style>
  <w:style w:type="character" w:customStyle="1" w:styleId="SubttuloChar">
    <w:name w:val="Subtítulo Char"/>
    <w:basedOn w:val="Fontepargpadro"/>
    <w:link w:val="Subttulo"/>
    <w:qFormat/>
    <w:rsid w:val="00CC700F"/>
    <w:rPr>
      <w:rFonts w:ascii="Georgia" w:eastAsia="Georgia" w:hAnsi="Georgia" w:cs="Georgia"/>
      <w:i/>
      <w:color w:val="666666"/>
      <w:kern w:val="0"/>
      <w:sz w:val="48"/>
      <w:szCs w:val="48"/>
      <w:lang w:val="pt-PT" w:eastAsia="pt-PT" w:bidi="pt-PT"/>
      <w14:ligatures w14:val="none"/>
    </w:rPr>
  </w:style>
  <w:style w:type="paragraph" w:customStyle="1" w:styleId="Ttulo22">
    <w:name w:val="Título 22"/>
    <w:basedOn w:val="Normal"/>
    <w:next w:val="Normal"/>
    <w:qFormat/>
    <w:rsid w:val="00CC700F"/>
    <w:pPr>
      <w:widowControl w:val="0"/>
      <w:suppressAutoHyphens/>
      <w:autoSpaceDN w:val="0"/>
      <w:spacing w:after="0" w:line="240" w:lineRule="auto"/>
      <w:jc w:val="center"/>
      <w:outlineLvl w:val="1"/>
    </w:pPr>
    <w:rPr>
      <w:rFonts w:ascii="Times New Roman" w:eastAsia="Times New Roman" w:hAnsi="Times New Roman" w:cs="Tahoma"/>
      <w:b/>
      <w:bCs/>
      <w:kern w:val="3"/>
      <w:sz w:val="36"/>
      <w:szCs w:val="36"/>
    </w:rPr>
  </w:style>
  <w:style w:type="paragraph" w:customStyle="1" w:styleId="Textopr-formatado">
    <w:name w:val="Texto pré-formatado"/>
    <w:basedOn w:val="Normal"/>
    <w:qFormat/>
    <w:rsid w:val="00CC700F"/>
    <w:pPr>
      <w:suppressAutoHyphens/>
      <w:spacing w:after="0" w:line="240" w:lineRule="auto"/>
    </w:pPr>
    <w:rPr>
      <w:rFonts w:ascii="Courier New" w:eastAsia="Courier New" w:hAnsi="Courier New" w:cs="Courier New"/>
      <w:kern w:val="1"/>
      <w:sz w:val="20"/>
      <w:szCs w:val="20"/>
      <w:lang w:eastAsia="ar-SA"/>
    </w:rPr>
  </w:style>
  <w:style w:type="paragraph" w:styleId="SemEspaamento">
    <w:name w:val="No Spacing"/>
    <w:link w:val="SemEspaamentoChar"/>
    <w:uiPriority w:val="1"/>
    <w:qFormat/>
    <w:rsid w:val="00CC700F"/>
    <w:pPr>
      <w:spacing w:after="0" w:line="240" w:lineRule="auto"/>
    </w:pPr>
    <w:rPr>
      <w:rFonts w:ascii="Calibri" w:eastAsia="Times New Roman" w:hAnsi="Calibri" w:cs="Times New Roman"/>
      <w:kern w:val="0"/>
      <w:lang w:val="en-US" w:bidi="en-US"/>
      <w14:ligatures w14:val="none"/>
    </w:rPr>
  </w:style>
  <w:style w:type="character" w:customStyle="1" w:styleId="SemEspaamentoChar">
    <w:name w:val="Sem Espaçamento Char"/>
    <w:link w:val="SemEspaamento"/>
    <w:qFormat/>
    <w:locked/>
    <w:rsid w:val="00CC700F"/>
    <w:rPr>
      <w:rFonts w:ascii="Calibri" w:eastAsia="Times New Roman" w:hAnsi="Calibri" w:cs="Times New Roman"/>
      <w:kern w:val="0"/>
      <w:lang w:val="en-US" w:bidi="en-US"/>
      <w14:ligatures w14:val="none"/>
    </w:rPr>
  </w:style>
  <w:style w:type="paragraph" w:styleId="Citao">
    <w:name w:val="Quote"/>
    <w:basedOn w:val="Normal"/>
    <w:next w:val="Normal"/>
    <w:link w:val="CitaoChar"/>
    <w:autoRedefine/>
    <w:uiPriority w:val="29"/>
    <w:qFormat/>
    <w:rsid w:val="00CC700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lang w:eastAsia="en-US"/>
    </w:rPr>
  </w:style>
  <w:style w:type="character" w:customStyle="1" w:styleId="CitaoChar">
    <w:name w:val="Citação Char"/>
    <w:basedOn w:val="Fontepargpadro"/>
    <w:link w:val="Citao"/>
    <w:uiPriority w:val="29"/>
    <w:qFormat/>
    <w:rsid w:val="00CC700F"/>
    <w:rPr>
      <w:rFonts w:ascii="Arial" w:eastAsia="Calibri" w:hAnsi="Arial" w:cs="Tahoma"/>
      <w:i/>
      <w:iCs/>
      <w:color w:val="000000"/>
      <w:kern w:val="0"/>
      <w:sz w:val="20"/>
      <w:szCs w:val="24"/>
      <w:shd w:val="clear" w:color="auto" w:fill="FFFFCC"/>
      <w14:ligatures w14:val="none"/>
    </w:rPr>
  </w:style>
  <w:style w:type="character" w:customStyle="1" w:styleId="font11">
    <w:name w:val="font11"/>
    <w:qFormat/>
    <w:rsid w:val="00CC700F"/>
    <w:rPr>
      <w:rFonts w:ascii="Times New Roman" w:hAnsi="Times New Roman" w:cs="Times New Roman" w:hint="default"/>
      <w:color w:val="000000"/>
      <w:u w:val="none"/>
    </w:rPr>
  </w:style>
  <w:style w:type="character" w:customStyle="1" w:styleId="font21">
    <w:name w:val="font21"/>
    <w:qFormat/>
    <w:rsid w:val="00CC700F"/>
    <w:rPr>
      <w:rFonts w:ascii="Times New Roman" w:hAnsi="Times New Roman" w:cs="Times New Roman" w:hint="default"/>
      <w:color w:val="000000"/>
      <w:u w:val="none"/>
    </w:rPr>
  </w:style>
  <w:style w:type="paragraph" w:customStyle="1" w:styleId="Default">
    <w:name w:val="Default"/>
    <w:qFormat/>
    <w:rsid w:val="00CC700F"/>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customStyle="1" w:styleId="TableNormal">
    <w:name w:val="Table Normal"/>
    <w:qFormat/>
    <w:rsid w:val="00A26F45"/>
    <w:pPr>
      <w:spacing w:after="0" w:line="240" w:lineRule="auto"/>
    </w:pPr>
    <w:rPr>
      <w:rFonts w:ascii="Times New Roman" w:eastAsia="SimSun" w:hAnsi="Times New Roman" w:cs="Times New Roman"/>
      <w:kern w:val="0"/>
      <w:sz w:val="20"/>
      <w:szCs w:val="20"/>
      <w:lang w:eastAsia="pt-BR"/>
      <w14:ligatures w14:val="none"/>
    </w:rPr>
    <w:tblPr>
      <w:tblCellMar>
        <w:top w:w="0" w:type="dxa"/>
        <w:left w:w="0" w:type="dxa"/>
        <w:bottom w:w="0" w:type="dxa"/>
        <w:right w:w="0" w:type="dxa"/>
      </w:tblCellMar>
    </w:tblPr>
  </w:style>
  <w:style w:type="table" w:customStyle="1" w:styleId="Style18">
    <w:name w:val="_Style 18"/>
    <w:basedOn w:val="TableNormal"/>
    <w:qFormat/>
    <w:rsid w:val="00A26F45"/>
    <w:rPr>
      <w:rFonts w:eastAsia="Times New Roman"/>
    </w:rPr>
    <w:tblPr>
      <w:tblCellMar>
        <w:left w:w="108" w:type="dxa"/>
        <w:right w:w="108" w:type="dxa"/>
      </w:tblCellMar>
    </w:tblPr>
  </w:style>
  <w:style w:type="character" w:styleId="Forte">
    <w:name w:val="Strong"/>
    <w:basedOn w:val="Fontepargpadro"/>
    <w:uiPriority w:val="22"/>
    <w:qFormat/>
    <w:rsid w:val="00346397"/>
    <w:rPr>
      <w:b/>
      <w:bCs/>
    </w:rPr>
  </w:style>
  <w:style w:type="paragraph" w:customStyle="1" w:styleId="Nvel4-R">
    <w:name w:val="Nível 4-R"/>
    <w:basedOn w:val="Nivel4"/>
    <w:link w:val="Nvel4-RChar"/>
    <w:autoRedefine/>
    <w:qFormat/>
    <w:rsid w:val="00346397"/>
    <w:pPr>
      <w:numPr>
        <w:numId w:val="0"/>
      </w:numPr>
      <w:spacing w:line="360" w:lineRule="auto"/>
      <w:ind w:left="567"/>
    </w:pPr>
    <w:rPr>
      <w:b/>
      <w:bCs/>
      <w:i/>
      <w:iCs/>
      <w:color w:val="FF0000"/>
    </w:rPr>
  </w:style>
  <w:style w:type="character" w:customStyle="1" w:styleId="Nvel4-RChar">
    <w:name w:val="Nível 4-R Char"/>
    <w:basedOn w:val="Fontepargpadro"/>
    <w:link w:val="Nvel4-R"/>
    <w:rsid w:val="00346397"/>
    <w:rPr>
      <w:rFonts w:ascii="Arial" w:eastAsiaTheme="minorEastAsia" w:hAnsi="Arial" w:cs="Arial"/>
      <w:b/>
      <w:bCs/>
      <w:i/>
      <w:iCs/>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26397">
      <w:bodyDiv w:val="1"/>
      <w:marLeft w:val="0"/>
      <w:marRight w:val="0"/>
      <w:marTop w:val="0"/>
      <w:marBottom w:val="0"/>
      <w:divBdr>
        <w:top w:val="none" w:sz="0" w:space="0" w:color="auto"/>
        <w:left w:val="none" w:sz="0" w:space="0" w:color="auto"/>
        <w:bottom w:val="none" w:sz="0" w:space="0" w:color="auto"/>
        <w:right w:val="none" w:sz="0" w:space="0" w:color="auto"/>
      </w:divBdr>
    </w:div>
    <w:div w:id="299456270">
      <w:bodyDiv w:val="1"/>
      <w:marLeft w:val="0"/>
      <w:marRight w:val="0"/>
      <w:marTop w:val="0"/>
      <w:marBottom w:val="0"/>
      <w:divBdr>
        <w:top w:val="none" w:sz="0" w:space="0" w:color="auto"/>
        <w:left w:val="none" w:sz="0" w:space="0" w:color="auto"/>
        <w:bottom w:val="none" w:sz="0" w:space="0" w:color="auto"/>
        <w:right w:val="none" w:sz="0" w:space="0" w:color="auto"/>
      </w:divBdr>
    </w:div>
    <w:div w:id="323163106">
      <w:bodyDiv w:val="1"/>
      <w:marLeft w:val="0"/>
      <w:marRight w:val="0"/>
      <w:marTop w:val="0"/>
      <w:marBottom w:val="0"/>
      <w:divBdr>
        <w:top w:val="none" w:sz="0" w:space="0" w:color="auto"/>
        <w:left w:val="none" w:sz="0" w:space="0" w:color="auto"/>
        <w:bottom w:val="none" w:sz="0" w:space="0" w:color="auto"/>
        <w:right w:val="none" w:sz="0" w:space="0" w:color="auto"/>
      </w:divBdr>
    </w:div>
    <w:div w:id="365447052">
      <w:bodyDiv w:val="1"/>
      <w:marLeft w:val="0"/>
      <w:marRight w:val="0"/>
      <w:marTop w:val="0"/>
      <w:marBottom w:val="0"/>
      <w:divBdr>
        <w:top w:val="none" w:sz="0" w:space="0" w:color="auto"/>
        <w:left w:val="none" w:sz="0" w:space="0" w:color="auto"/>
        <w:bottom w:val="none" w:sz="0" w:space="0" w:color="auto"/>
        <w:right w:val="none" w:sz="0" w:space="0" w:color="auto"/>
      </w:divBdr>
    </w:div>
    <w:div w:id="473331986">
      <w:bodyDiv w:val="1"/>
      <w:marLeft w:val="0"/>
      <w:marRight w:val="0"/>
      <w:marTop w:val="0"/>
      <w:marBottom w:val="0"/>
      <w:divBdr>
        <w:top w:val="none" w:sz="0" w:space="0" w:color="auto"/>
        <w:left w:val="none" w:sz="0" w:space="0" w:color="auto"/>
        <w:bottom w:val="none" w:sz="0" w:space="0" w:color="auto"/>
        <w:right w:val="none" w:sz="0" w:space="0" w:color="auto"/>
      </w:divBdr>
    </w:div>
    <w:div w:id="589242578">
      <w:bodyDiv w:val="1"/>
      <w:marLeft w:val="0"/>
      <w:marRight w:val="0"/>
      <w:marTop w:val="0"/>
      <w:marBottom w:val="0"/>
      <w:divBdr>
        <w:top w:val="none" w:sz="0" w:space="0" w:color="auto"/>
        <w:left w:val="none" w:sz="0" w:space="0" w:color="auto"/>
        <w:bottom w:val="none" w:sz="0" w:space="0" w:color="auto"/>
        <w:right w:val="none" w:sz="0" w:space="0" w:color="auto"/>
      </w:divBdr>
    </w:div>
    <w:div w:id="766510788">
      <w:bodyDiv w:val="1"/>
      <w:marLeft w:val="0"/>
      <w:marRight w:val="0"/>
      <w:marTop w:val="0"/>
      <w:marBottom w:val="0"/>
      <w:divBdr>
        <w:top w:val="none" w:sz="0" w:space="0" w:color="auto"/>
        <w:left w:val="none" w:sz="0" w:space="0" w:color="auto"/>
        <w:bottom w:val="none" w:sz="0" w:space="0" w:color="auto"/>
        <w:right w:val="none" w:sz="0" w:space="0" w:color="auto"/>
      </w:divBdr>
    </w:div>
    <w:div w:id="932860850">
      <w:bodyDiv w:val="1"/>
      <w:marLeft w:val="0"/>
      <w:marRight w:val="0"/>
      <w:marTop w:val="0"/>
      <w:marBottom w:val="0"/>
      <w:divBdr>
        <w:top w:val="none" w:sz="0" w:space="0" w:color="auto"/>
        <w:left w:val="none" w:sz="0" w:space="0" w:color="auto"/>
        <w:bottom w:val="none" w:sz="0" w:space="0" w:color="auto"/>
        <w:right w:val="none" w:sz="0" w:space="0" w:color="auto"/>
      </w:divBdr>
    </w:div>
    <w:div w:id="979261678">
      <w:bodyDiv w:val="1"/>
      <w:marLeft w:val="0"/>
      <w:marRight w:val="0"/>
      <w:marTop w:val="0"/>
      <w:marBottom w:val="0"/>
      <w:divBdr>
        <w:top w:val="none" w:sz="0" w:space="0" w:color="auto"/>
        <w:left w:val="none" w:sz="0" w:space="0" w:color="auto"/>
        <w:bottom w:val="none" w:sz="0" w:space="0" w:color="auto"/>
        <w:right w:val="none" w:sz="0" w:space="0" w:color="auto"/>
      </w:divBdr>
    </w:div>
    <w:div w:id="1040547492">
      <w:bodyDiv w:val="1"/>
      <w:marLeft w:val="0"/>
      <w:marRight w:val="0"/>
      <w:marTop w:val="0"/>
      <w:marBottom w:val="0"/>
      <w:divBdr>
        <w:top w:val="none" w:sz="0" w:space="0" w:color="auto"/>
        <w:left w:val="none" w:sz="0" w:space="0" w:color="auto"/>
        <w:bottom w:val="none" w:sz="0" w:space="0" w:color="auto"/>
        <w:right w:val="none" w:sz="0" w:space="0" w:color="auto"/>
      </w:divBdr>
    </w:div>
    <w:div w:id="1096831249">
      <w:bodyDiv w:val="1"/>
      <w:marLeft w:val="0"/>
      <w:marRight w:val="0"/>
      <w:marTop w:val="0"/>
      <w:marBottom w:val="0"/>
      <w:divBdr>
        <w:top w:val="none" w:sz="0" w:space="0" w:color="auto"/>
        <w:left w:val="none" w:sz="0" w:space="0" w:color="auto"/>
        <w:bottom w:val="none" w:sz="0" w:space="0" w:color="auto"/>
        <w:right w:val="none" w:sz="0" w:space="0" w:color="auto"/>
      </w:divBdr>
    </w:div>
    <w:div w:id="1186483611">
      <w:bodyDiv w:val="1"/>
      <w:marLeft w:val="0"/>
      <w:marRight w:val="0"/>
      <w:marTop w:val="0"/>
      <w:marBottom w:val="0"/>
      <w:divBdr>
        <w:top w:val="none" w:sz="0" w:space="0" w:color="auto"/>
        <w:left w:val="none" w:sz="0" w:space="0" w:color="auto"/>
        <w:bottom w:val="none" w:sz="0" w:space="0" w:color="auto"/>
        <w:right w:val="none" w:sz="0" w:space="0" w:color="auto"/>
      </w:divBdr>
    </w:div>
    <w:div w:id="1389525028">
      <w:bodyDiv w:val="1"/>
      <w:marLeft w:val="0"/>
      <w:marRight w:val="0"/>
      <w:marTop w:val="0"/>
      <w:marBottom w:val="0"/>
      <w:divBdr>
        <w:top w:val="none" w:sz="0" w:space="0" w:color="auto"/>
        <w:left w:val="none" w:sz="0" w:space="0" w:color="auto"/>
        <w:bottom w:val="none" w:sz="0" w:space="0" w:color="auto"/>
        <w:right w:val="none" w:sz="0" w:space="0" w:color="auto"/>
      </w:divBdr>
    </w:div>
    <w:div w:id="1473980227">
      <w:bodyDiv w:val="1"/>
      <w:marLeft w:val="0"/>
      <w:marRight w:val="0"/>
      <w:marTop w:val="0"/>
      <w:marBottom w:val="0"/>
      <w:divBdr>
        <w:top w:val="none" w:sz="0" w:space="0" w:color="auto"/>
        <w:left w:val="none" w:sz="0" w:space="0" w:color="auto"/>
        <w:bottom w:val="none" w:sz="0" w:space="0" w:color="auto"/>
        <w:right w:val="none" w:sz="0" w:space="0" w:color="auto"/>
      </w:divBdr>
    </w:div>
    <w:div w:id="1532066752">
      <w:bodyDiv w:val="1"/>
      <w:marLeft w:val="0"/>
      <w:marRight w:val="0"/>
      <w:marTop w:val="0"/>
      <w:marBottom w:val="0"/>
      <w:divBdr>
        <w:top w:val="none" w:sz="0" w:space="0" w:color="auto"/>
        <w:left w:val="none" w:sz="0" w:space="0" w:color="auto"/>
        <w:bottom w:val="none" w:sz="0" w:space="0" w:color="auto"/>
        <w:right w:val="none" w:sz="0" w:space="0" w:color="auto"/>
      </w:divBdr>
    </w:div>
    <w:div w:id="1686980318">
      <w:bodyDiv w:val="1"/>
      <w:marLeft w:val="0"/>
      <w:marRight w:val="0"/>
      <w:marTop w:val="0"/>
      <w:marBottom w:val="0"/>
      <w:divBdr>
        <w:top w:val="none" w:sz="0" w:space="0" w:color="auto"/>
        <w:left w:val="none" w:sz="0" w:space="0" w:color="auto"/>
        <w:bottom w:val="none" w:sz="0" w:space="0" w:color="auto"/>
        <w:right w:val="none" w:sz="0" w:space="0" w:color="auto"/>
      </w:divBdr>
    </w:div>
    <w:div w:id="1946958312">
      <w:bodyDiv w:val="1"/>
      <w:marLeft w:val="0"/>
      <w:marRight w:val="0"/>
      <w:marTop w:val="0"/>
      <w:marBottom w:val="0"/>
      <w:divBdr>
        <w:top w:val="none" w:sz="0" w:space="0" w:color="auto"/>
        <w:left w:val="none" w:sz="0" w:space="0" w:color="auto"/>
        <w:bottom w:val="none" w:sz="0" w:space="0" w:color="auto"/>
        <w:right w:val="none" w:sz="0" w:space="0" w:color="auto"/>
      </w:divBdr>
    </w:div>
    <w:div w:id="1947349601">
      <w:bodyDiv w:val="1"/>
      <w:marLeft w:val="0"/>
      <w:marRight w:val="0"/>
      <w:marTop w:val="0"/>
      <w:marBottom w:val="0"/>
      <w:divBdr>
        <w:top w:val="none" w:sz="0" w:space="0" w:color="auto"/>
        <w:left w:val="none" w:sz="0" w:space="0" w:color="auto"/>
        <w:bottom w:val="none" w:sz="0" w:space="0" w:color="auto"/>
        <w:right w:val="none" w:sz="0" w:space="0" w:color="auto"/>
      </w:divBdr>
    </w:div>
    <w:div w:id="205962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1/lei/l12527.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audarco.pa.gov.br"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mailto:licitacao@paudarco.pa,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2/decreto/d7724.htm" TargetMode="External"/><Relationship Id="rId85"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ortaldecompraspublicas.com.br"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s://www.gov.br/compras/pt-br/acesso-a-informacao/legislacao/instrucoes-normativas/instrucao-normativa-seges-me-no-116-de-21-de-dezembro-de-2021" TargetMode="External"/><Relationship Id="rId87" Type="http://schemas.openxmlformats.org/officeDocument/2006/relationships/theme" Target="theme/theme1.xm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107</Pages>
  <Words>47177</Words>
  <Characters>254758</Characters>
  <Application>Microsoft Office Word</Application>
  <DocSecurity>0</DocSecurity>
  <Lines>2122</Lines>
  <Paragraphs>602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Renan Henrique Marinho</dc:creator>
  <cp:keywords/>
  <dc:description/>
  <cp:lastModifiedBy>Susana Silva</cp:lastModifiedBy>
  <cp:revision>4</cp:revision>
  <dcterms:created xsi:type="dcterms:W3CDTF">2025-03-18T14:31:00Z</dcterms:created>
  <dcterms:modified xsi:type="dcterms:W3CDTF">2025-03-18T14:38:00Z</dcterms:modified>
</cp:coreProperties>
</file>