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Spec="center" w:tblpY="1"/>
        <w:tblOverlap w:val="never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0"/>
        <w:gridCol w:w="47"/>
        <w:gridCol w:w="3003"/>
        <w:gridCol w:w="4606"/>
      </w:tblGrid>
      <w:tr w:rsidR="006922C6" w:rsidRPr="00A30C92" w14:paraId="21F2FCB6" w14:textId="77777777" w:rsidTr="003976B3">
        <w:tc>
          <w:tcPr>
            <w:tcW w:w="9606" w:type="dxa"/>
            <w:gridSpan w:val="4"/>
            <w:shd w:val="clear" w:color="auto" w:fill="D9D9D9" w:themeFill="background1" w:themeFillShade="D9"/>
            <w:vAlign w:val="center"/>
          </w:tcPr>
          <w:p w14:paraId="1E97004B" w14:textId="77777777" w:rsidR="006922C6" w:rsidRPr="00A30C92" w:rsidRDefault="006922C6" w:rsidP="00B24F13">
            <w:pPr>
              <w:pStyle w:val="western"/>
              <w:spacing w:before="0" w:beforeAutospacing="0" w:after="0" w:line="360" w:lineRule="auto"/>
              <w:ind w:left="360"/>
              <w:jc w:val="center"/>
              <w:outlineLvl w:val="0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DOCUMENTO DE FORMALIZAÇÃO DE DEMANDA - DFD</w:t>
            </w:r>
          </w:p>
        </w:tc>
      </w:tr>
      <w:tr w:rsidR="006922C6" w:rsidRPr="00A30C92" w14:paraId="702997A8" w14:textId="77777777" w:rsidTr="00E902C8">
        <w:trPr>
          <w:trHeight w:val="686"/>
        </w:trPr>
        <w:tc>
          <w:tcPr>
            <w:tcW w:w="1997" w:type="dxa"/>
            <w:gridSpan w:val="2"/>
            <w:shd w:val="clear" w:color="auto" w:fill="D9D9D9" w:themeFill="background1" w:themeFillShade="D9"/>
            <w:vAlign w:val="center"/>
            <w:hideMark/>
          </w:tcPr>
          <w:p w14:paraId="01D5A631" w14:textId="77777777" w:rsidR="006922C6" w:rsidRPr="00A30C92" w:rsidRDefault="006922C6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sz w:val="22"/>
                <w:szCs w:val="22"/>
              </w:rPr>
              <w:t>RESP. PELA SOLICITAÇÃO:</w:t>
            </w:r>
          </w:p>
        </w:tc>
        <w:tc>
          <w:tcPr>
            <w:tcW w:w="7609" w:type="dxa"/>
            <w:gridSpan w:val="2"/>
            <w:tcBorders>
              <w:bottom w:val="single" w:sz="4" w:space="0" w:color="auto"/>
            </w:tcBorders>
            <w:vAlign w:val="center"/>
          </w:tcPr>
          <w:p w14:paraId="7C5551A1" w14:textId="77777777" w:rsidR="006922C6" w:rsidRPr="00A30C92" w:rsidRDefault="00C918DE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sz w:val="22"/>
                <w:szCs w:val="22"/>
              </w:rPr>
              <w:t>Elizabete Alves Lima</w:t>
            </w:r>
          </w:p>
        </w:tc>
      </w:tr>
      <w:tr w:rsidR="006922C6" w:rsidRPr="00A30C92" w14:paraId="75F23938" w14:textId="77777777" w:rsidTr="00E902C8">
        <w:trPr>
          <w:trHeight w:val="924"/>
        </w:trPr>
        <w:tc>
          <w:tcPr>
            <w:tcW w:w="1997" w:type="dxa"/>
            <w:gridSpan w:val="2"/>
            <w:shd w:val="clear" w:color="auto" w:fill="D9D9D9" w:themeFill="background1" w:themeFillShade="D9"/>
            <w:vAlign w:val="center"/>
          </w:tcPr>
          <w:p w14:paraId="06ABF6DB" w14:textId="77777777" w:rsidR="006922C6" w:rsidRPr="00A30C92" w:rsidRDefault="006922C6" w:rsidP="00B24F13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sz w:val="22"/>
                <w:szCs w:val="22"/>
              </w:rPr>
              <w:t>OBJETO:</w:t>
            </w:r>
          </w:p>
        </w:tc>
        <w:tc>
          <w:tcPr>
            <w:tcW w:w="7609" w:type="dxa"/>
            <w:gridSpan w:val="2"/>
            <w:tcBorders>
              <w:bottom w:val="nil"/>
            </w:tcBorders>
            <w:vAlign w:val="center"/>
          </w:tcPr>
          <w:p w14:paraId="0E29D58D" w14:textId="068CCFC6" w:rsidR="006922C6" w:rsidRPr="00A30C92" w:rsidRDefault="00DB2872" w:rsidP="00B24F13">
            <w:pPr>
              <w:pStyle w:val="western"/>
              <w:spacing w:line="360" w:lineRule="auto"/>
              <w:jc w:val="both"/>
              <w:rPr>
                <w:rFonts w:ascii="Calibri Light" w:hAnsi="Calibri Light" w:cs="Calibri Light"/>
                <w:bCs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Cs/>
                <w:sz w:val="22"/>
                <w:szCs w:val="22"/>
              </w:rPr>
              <w:t>Contratação de empresa especializada para fornecimento de água mineral, conforme demanda, para o Conselho Regional de Educação Física da 21ª Região.</w:t>
            </w:r>
          </w:p>
        </w:tc>
      </w:tr>
      <w:tr w:rsidR="00C918DE" w:rsidRPr="00A30C92" w14:paraId="11204E5B" w14:textId="77777777" w:rsidTr="003976B3">
        <w:trPr>
          <w:trHeight w:val="53"/>
        </w:trPr>
        <w:tc>
          <w:tcPr>
            <w:tcW w:w="9606" w:type="dxa"/>
            <w:gridSpan w:val="4"/>
            <w:shd w:val="clear" w:color="auto" w:fill="D9D9D9" w:themeFill="background1" w:themeFillShade="D9"/>
            <w:vAlign w:val="center"/>
          </w:tcPr>
          <w:p w14:paraId="6889FF9E" w14:textId="77777777" w:rsidR="00C918DE" w:rsidRPr="00A30C92" w:rsidRDefault="00C918DE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sz w:val="22"/>
                <w:szCs w:val="22"/>
              </w:rPr>
              <w:t>JUSTIFICATIVA:</w:t>
            </w:r>
          </w:p>
        </w:tc>
      </w:tr>
      <w:tr w:rsidR="00C918DE" w:rsidRPr="00A30C92" w14:paraId="5C5B1F11" w14:textId="77777777" w:rsidTr="00E51896">
        <w:trPr>
          <w:trHeight w:val="1232"/>
        </w:trPr>
        <w:tc>
          <w:tcPr>
            <w:tcW w:w="9606" w:type="dxa"/>
            <w:gridSpan w:val="4"/>
            <w:shd w:val="clear" w:color="auto" w:fill="auto"/>
            <w:vAlign w:val="center"/>
          </w:tcPr>
          <w:p w14:paraId="58236939" w14:textId="77777777" w:rsidR="00454FDC" w:rsidRPr="00A30C92" w:rsidRDefault="00454FDC" w:rsidP="00454FDC">
            <w:pPr>
              <w:widowControl w:val="0"/>
              <w:spacing w:line="276" w:lineRule="auto"/>
              <w:ind w:left="30"/>
              <w:jc w:val="both"/>
              <w:rPr>
                <w:rFonts w:ascii="Calibri Light" w:eastAsia="Cambria" w:hAnsi="Calibri Light" w:cs="Calibri Light"/>
                <w:bCs/>
                <w:lang w:eastAsia="en-US"/>
              </w:rPr>
            </w:pPr>
            <w:r w:rsidRPr="00A30C92">
              <w:rPr>
                <w:rFonts w:ascii="Calibri Light" w:eastAsia="Cambria" w:hAnsi="Calibri Light" w:cs="Calibri Light"/>
                <w:bCs/>
                <w:lang w:eastAsia="en-US"/>
              </w:rPr>
              <w:t xml:space="preserve">O </w:t>
            </w:r>
            <w:r w:rsidRPr="00A30C92">
              <w:rPr>
                <w:rFonts w:ascii="Calibri Light" w:eastAsiaTheme="minorHAnsi" w:hAnsi="Calibri Light" w:cs="Calibri Light"/>
                <w:lang w:eastAsia="en-US"/>
              </w:rPr>
              <w:t>Conselho Regional de Educação Física da 21ª Região</w:t>
            </w:r>
            <w:r w:rsidRPr="00A30C92">
              <w:rPr>
                <w:rFonts w:ascii="Calibri Light" w:eastAsia="Cambria" w:hAnsi="Calibri Light" w:cs="Calibri Light"/>
                <w:bCs/>
                <w:lang w:eastAsia="en-US"/>
              </w:rPr>
              <w:t xml:space="preserve"> reconhece a imperatividade de manter um fornecimento constante e de alta qualidade de água mineral, visando assegurar o bem-estar e a saúde de seus colaboradores, membros e do público em geral, em conformidade com normas de saúde e segurança. Dada a essencialidade deste insumo, a contratação de uma empresa especializada para suprir esta demanda torna-se crucial, sendo necessária a comprovação de experiência e a apresentação de certificações que validem a qualidade e a procedência da água fornecida, bem como a capacidade logística para atender às demandas do Conselho de forma pontual e eficiente.</w:t>
            </w:r>
          </w:p>
          <w:p w14:paraId="61888E31" w14:textId="77777777" w:rsidR="00454FDC" w:rsidRPr="00A30C92" w:rsidRDefault="00454FDC" w:rsidP="00454FDC">
            <w:pPr>
              <w:widowControl w:val="0"/>
              <w:spacing w:line="276" w:lineRule="auto"/>
              <w:ind w:left="30"/>
              <w:jc w:val="both"/>
              <w:rPr>
                <w:rFonts w:ascii="Calibri Light" w:eastAsia="Cambria" w:hAnsi="Calibri Light" w:cs="Calibri Light"/>
                <w:bCs/>
                <w:lang w:eastAsia="en-US"/>
              </w:rPr>
            </w:pPr>
            <w:r w:rsidRPr="00A30C92">
              <w:rPr>
                <w:rFonts w:ascii="Calibri Light" w:eastAsia="Cambria" w:hAnsi="Calibri Light" w:cs="Calibri Light"/>
                <w:bCs/>
                <w:lang w:eastAsia="en-US"/>
              </w:rPr>
              <w:t>A empresa anteriormente contratada não demonstrou interesse em prorrogar a vigência do contrato nº 020/2024, considerando a logística necessária ao atendimento da necessidade do CREF.</w:t>
            </w:r>
          </w:p>
          <w:p w14:paraId="4EC3C983" w14:textId="77777777" w:rsidR="00454FDC" w:rsidRPr="00A30C92" w:rsidRDefault="00454FDC" w:rsidP="00454FDC">
            <w:pPr>
              <w:widowControl w:val="0"/>
              <w:spacing w:line="276" w:lineRule="auto"/>
              <w:ind w:left="30"/>
              <w:jc w:val="both"/>
              <w:rPr>
                <w:rFonts w:ascii="Calibri Light" w:eastAsia="Cambria" w:hAnsi="Calibri Light" w:cs="Calibri Light"/>
                <w:bCs/>
                <w:lang w:eastAsia="en-US"/>
              </w:rPr>
            </w:pPr>
            <w:r w:rsidRPr="00A30C92">
              <w:rPr>
                <w:rFonts w:ascii="Calibri Light" w:eastAsia="Cambria" w:hAnsi="Calibri Light" w:cs="Calibri Light"/>
                <w:bCs/>
                <w:lang w:eastAsia="en-US"/>
              </w:rPr>
              <w:t>Além disso, também foi informado que os valores não atendem aos preços dos referidos produtos no mercado e a entrega no prédio é de difícil acesso.</w:t>
            </w:r>
          </w:p>
          <w:p w14:paraId="48168D04" w14:textId="77777777" w:rsidR="00454FDC" w:rsidRPr="00A30C92" w:rsidRDefault="00454FDC" w:rsidP="00454FDC">
            <w:pPr>
              <w:widowControl w:val="0"/>
              <w:spacing w:line="276" w:lineRule="auto"/>
              <w:ind w:left="30"/>
              <w:jc w:val="both"/>
              <w:rPr>
                <w:rFonts w:ascii="Calibri Light" w:eastAsia="Cambria" w:hAnsi="Calibri Light" w:cs="Calibri Light"/>
                <w:bCs/>
                <w:lang w:eastAsia="en-US"/>
              </w:rPr>
            </w:pPr>
            <w:r w:rsidRPr="00A30C92">
              <w:rPr>
                <w:rFonts w:ascii="Calibri Light" w:eastAsia="Cambria" w:hAnsi="Calibri Light" w:cs="Calibri Light"/>
                <w:bCs/>
                <w:lang w:eastAsia="en-US"/>
              </w:rPr>
              <w:t>A estimativa de utilização do item de maior relevância (ITEM 2) é de aproximadamente 5 (refis) por semana, o que diminui significativamente a possibilidade de participação de empresas de outros municípios ou estados.</w:t>
            </w:r>
          </w:p>
          <w:p w14:paraId="2072442A" w14:textId="77777777" w:rsidR="007326F2" w:rsidRPr="00A30C92" w:rsidRDefault="00454FDC" w:rsidP="007326F2">
            <w:pPr>
              <w:widowControl w:val="0"/>
              <w:spacing w:line="276" w:lineRule="auto"/>
              <w:ind w:left="30"/>
              <w:jc w:val="both"/>
              <w:rPr>
                <w:rFonts w:ascii="Calibri Light" w:eastAsia="Cambria" w:hAnsi="Calibri Light" w:cs="Calibri Light"/>
                <w:bCs/>
                <w:lang w:eastAsia="en-US"/>
              </w:rPr>
            </w:pPr>
            <w:r w:rsidRPr="00A30C92">
              <w:rPr>
                <w:rFonts w:ascii="Calibri Light" w:eastAsia="Cambria" w:hAnsi="Calibri Light" w:cs="Calibri Light"/>
                <w:bCs/>
                <w:lang w:eastAsia="en-US"/>
              </w:rPr>
              <w:t>Neste sentido, a contratação com empresas locais se demonstra como a melhor solução para o presente caso, preferencialmente por intermédio de pesquisa feita por proposta de fornecedores acostumados em fornecer para órgãos públicos, assim diminuindo a possibilidade de inexecução contratual.</w:t>
            </w:r>
          </w:p>
          <w:p w14:paraId="1F6AB980" w14:textId="0B669828" w:rsidR="007326F2" w:rsidRPr="00A30C92" w:rsidRDefault="00C92871" w:rsidP="007326F2">
            <w:pPr>
              <w:widowControl w:val="0"/>
              <w:spacing w:line="276" w:lineRule="auto"/>
              <w:ind w:left="30"/>
              <w:jc w:val="both"/>
              <w:rPr>
                <w:rFonts w:ascii="Calibri Light" w:eastAsia="Cambria" w:hAnsi="Calibri Light" w:cs="Calibri Light"/>
                <w:bCs/>
                <w:lang w:eastAsia="en-US"/>
              </w:rPr>
            </w:pPr>
            <w:r w:rsidRPr="00A30C92">
              <w:rPr>
                <w:rFonts w:ascii="Calibri Light" w:eastAsia="Cambria" w:hAnsi="Calibri Light" w:cs="Calibri Light"/>
                <w:bCs/>
                <w:lang w:eastAsia="en-US"/>
              </w:rPr>
              <w:t xml:space="preserve">OBS: </w:t>
            </w:r>
            <w:r w:rsidR="00C15F23" w:rsidRPr="00A30C92">
              <w:rPr>
                <w:rFonts w:ascii="Calibri Light" w:hAnsi="Calibri Light" w:cs="Calibri Light"/>
                <w:color w:val="404040"/>
                <w:shd w:val="clear" w:color="auto" w:fill="FFFFFF"/>
              </w:rPr>
              <w:t xml:space="preserve"> </w:t>
            </w:r>
            <w:r w:rsidR="00C15F23" w:rsidRPr="00A30C92">
              <w:rPr>
                <w:rFonts w:ascii="Calibri Light" w:eastAsia="Cambria" w:hAnsi="Calibri Light" w:cs="Calibri Light"/>
                <w:bCs/>
                <w:lang w:eastAsia="en-US"/>
              </w:rPr>
              <w:t>Destacamos que, apenas no período entre 2023 e 2024, três fornecedores apresentaram dificuldades no cumprimento contratual. Solicitamos, portanto, maior rigor na análise das obrigações e riscos nos processos de contratação, a fim de evitar novas interrupções nos contratos. Tais situações impactam significativamente as operações do CREF</w:t>
            </w:r>
            <w:r w:rsidR="002157EB" w:rsidRPr="00A30C92">
              <w:rPr>
                <w:rFonts w:ascii="Calibri Light" w:eastAsia="Cambria" w:hAnsi="Calibri Light" w:cs="Calibri Light"/>
                <w:bCs/>
                <w:lang w:eastAsia="en-US"/>
              </w:rPr>
              <w:t>.</w:t>
            </w:r>
          </w:p>
        </w:tc>
      </w:tr>
      <w:tr w:rsidR="006922C6" w:rsidRPr="00A30C92" w14:paraId="258AD55B" w14:textId="77777777" w:rsidTr="003976B3">
        <w:trPr>
          <w:trHeight w:val="418"/>
        </w:trPr>
        <w:tc>
          <w:tcPr>
            <w:tcW w:w="9606" w:type="dxa"/>
            <w:gridSpan w:val="4"/>
            <w:shd w:val="clear" w:color="auto" w:fill="D9D9D9" w:themeFill="background1" w:themeFillShade="D9"/>
            <w:vAlign w:val="center"/>
          </w:tcPr>
          <w:p w14:paraId="2EC3B887" w14:textId="6DF76342" w:rsidR="006922C6" w:rsidRPr="00A30C92" w:rsidRDefault="006922C6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DESCRIÇÃO DETALHADA D</w:t>
            </w:r>
            <w:r w:rsidR="009225D8" w:rsidRPr="00A30C9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 xml:space="preserve">A AQUISIÇÃO DO OBJETO </w:t>
            </w:r>
            <w:r w:rsidR="00232B23" w:rsidRPr="00A30C9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– EM ANEXO</w:t>
            </w:r>
          </w:p>
        </w:tc>
      </w:tr>
      <w:tr w:rsidR="00E902C8" w:rsidRPr="00A30C92" w14:paraId="2F669F59" w14:textId="77777777" w:rsidTr="00E902C8">
        <w:trPr>
          <w:trHeight w:val="418"/>
        </w:trPr>
        <w:tc>
          <w:tcPr>
            <w:tcW w:w="1950" w:type="dxa"/>
            <w:shd w:val="clear" w:color="auto" w:fill="D9D9D9" w:themeFill="background1" w:themeFillShade="D9"/>
          </w:tcPr>
          <w:p w14:paraId="6015F2B8" w14:textId="247A9668" w:rsidR="00E902C8" w:rsidRPr="00A30C92" w:rsidRDefault="00E902C8" w:rsidP="00E902C8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bCs/>
              </w:rPr>
              <w:t>PRAZO DE ENTREGA:</w:t>
            </w:r>
          </w:p>
        </w:tc>
        <w:tc>
          <w:tcPr>
            <w:tcW w:w="7656" w:type="dxa"/>
            <w:gridSpan w:val="3"/>
            <w:shd w:val="clear" w:color="auto" w:fill="auto"/>
            <w:vAlign w:val="center"/>
          </w:tcPr>
          <w:p w14:paraId="450D6EF6" w14:textId="792C981D" w:rsidR="00E902C8" w:rsidRPr="00A30C92" w:rsidRDefault="002157EB" w:rsidP="00E902C8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sz w:val="22"/>
                <w:szCs w:val="22"/>
              </w:rPr>
              <w:t>A depender do ITEM</w:t>
            </w:r>
          </w:p>
        </w:tc>
      </w:tr>
      <w:tr w:rsidR="00E902C8" w:rsidRPr="00A30C92" w14:paraId="5709101F" w14:textId="77777777" w:rsidTr="00E902C8">
        <w:trPr>
          <w:trHeight w:val="418"/>
        </w:trPr>
        <w:tc>
          <w:tcPr>
            <w:tcW w:w="1950" w:type="dxa"/>
            <w:shd w:val="clear" w:color="auto" w:fill="D9D9D9" w:themeFill="background1" w:themeFillShade="D9"/>
          </w:tcPr>
          <w:p w14:paraId="0EFBD3DB" w14:textId="3A4A3172" w:rsidR="00E902C8" w:rsidRPr="00A30C92" w:rsidRDefault="00E902C8" w:rsidP="00E902C8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bCs/>
              </w:rPr>
              <w:lastRenderedPageBreak/>
              <w:t>PRAZO DE SUBSTITUIÇÃO</w:t>
            </w:r>
          </w:p>
        </w:tc>
        <w:tc>
          <w:tcPr>
            <w:tcW w:w="7656" w:type="dxa"/>
            <w:gridSpan w:val="3"/>
            <w:shd w:val="clear" w:color="auto" w:fill="auto"/>
            <w:vAlign w:val="center"/>
          </w:tcPr>
          <w:p w14:paraId="6DFB26B6" w14:textId="3BCA40C7" w:rsidR="00E902C8" w:rsidRPr="00A30C92" w:rsidRDefault="002157EB" w:rsidP="00E902C8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sz w:val="22"/>
                <w:szCs w:val="22"/>
              </w:rPr>
              <w:t>A depender do ITEM</w:t>
            </w:r>
          </w:p>
        </w:tc>
      </w:tr>
      <w:tr w:rsidR="00E902C8" w:rsidRPr="00A30C92" w14:paraId="57CA3A61" w14:textId="77777777" w:rsidTr="00E902C8">
        <w:trPr>
          <w:trHeight w:val="418"/>
        </w:trPr>
        <w:tc>
          <w:tcPr>
            <w:tcW w:w="1950" w:type="dxa"/>
            <w:shd w:val="clear" w:color="auto" w:fill="D9D9D9" w:themeFill="background1" w:themeFillShade="D9"/>
          </w:tcPr>
          <w:p w14:paraId="3C19B45B" w14:textId="10D16BC0" w:rsidR="00E902C8" w:rsidRPr="00A30C92" w:rsidRDefault="00E902C8" w:rsidP="00E902C8">
            <w:pPr>
              <w:pStyle w:val="western"/>
              <w:spacing w:before="0" w:beforeAutospacing="0" w:after="0" w:line="360" w:lineRule="auto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bCs/>
              </w:rPr>
              <w:t>LOCAL DE ENTREGA</w:t>
            </w:r>
            <w:r w:rsidR="009C25EF" w:rsidRPr="00A30C92">
              <w:rPr>
                <w:rFonts w:ascii="Calibri Light" w:hAnsi="Calibri Light" w:cs="Calibri Light"/>
                <w:b/>
                <w:bCs/>
              </w:rPr>
              <w:t xml:space="preserve"> E EXECUÇÃO</w:t>
            </w:r>
          </w:p>
        </w:tc>
        <w:tc>
          <w:tcPr>
            <w:tcW w:w="7656" w:type="dxa"/>
            <w:gridSpan w:val="3"/>
            <w:shd w:val="clear" w:color="auto" w:fill="auto"/>
            <w:vAlign w:val="center"/>
          </w:tcPr>
          <w:p w14:paraId="4128DD9A" w14:textId="1A2612EF" w:rsidR="00E902C8" w:rsidRPr="00A30C92" w:rsidRDefault="005B212A" w:rsidP="00E902C8">
            <w:pPr>
              <w:pStyle w:val="western"/>
              <w:spacing w:before="0" w:beforeAutospacing="0" w:after="0" w:line="360" w:lineRule="auto"/>
              <w:jc w:val="both"/>
              <w:rPr>
                <w:rFonts w:ascii="Calibri Light" w:hAnsi="Calibri Light" w:cs="Calibri Light"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sz w:val="22"/>
                <w:szCs w:val="22"/>
              </w:rPr>
              <w:t xml:space="preserve">Av. Cel. Colares Moreira, Ed. São Luís </w:t>
            </w:r>
            <w:proofErr w:type="spellStart"/>
            <w:r w:rsidRPr="00A30C92">
              <w:rPr>
                <w:rFonts w:ascii="Calibri Light" w:hAnsi="Calibri Light" w:cs="Calibri Light"/>
                <w:sz w:val="22"/>
                <w:szCs w:val="22"/>
              </w:rPr>
              <w:t>Multiempresarial</w:t>
            </w:r>
            <w:proofErr w:type="spellEnd"/>
            <w:r w:rsidRPr="00A30C92">
              <w:rPr>
                <w:rFonts w:ascii="Calibri Light" w:hAnsi="Calibri Light" w:cs="Calibri Light"/>
                <w:sz w:val="22"/>
                <w:szCs w:val="22"/>
              </w:rPr>
              <w:t xml:space="preserve">, </w:t>
            </w:r>
            <w:proofErr w:type="spellStart"/>
            <w:r w:rsidRPr="00A30C92">
              <w:rPr>
                <w:rFonts w:ascii="Calibri Light" w:hAnsi="Calibri Light" w:cs="Calibri Light"/>
                <w:sz w:val="22"/>
                <w:szCs w:val="22"/>
              </w:rPr>
              <w:t>Qd</w:t>
            </w:r>
            <w:proofErr w:type="spellEnd"/>
            <w:r w:rsidRPr="00A30C92">
              <w:rPr>
                <w:rFonts w:ascii="Calibri Light" w:hAnsi="Calibri Light" w:cs="Calibri Light"/>
                <w:sz w:val="22"/>
                <w:szCs w:val="22"/>
              </w:rPr>
              <w:t>. 23, Lote 10 – Salas 1008/1009, Renascença II, CEP: 65.075-441, São Luís – MA</w:t>
            </w:r>
            <w:r w:rsidR="002157EB" w:rsidRPr="00A30C92">
              <w:rPr>
                <w:rFonts w:ascii="Calibri Light" w:hAnsi="Calibri Light" w:cs="Calibri Light"/>
                <w:sz w:val="22"/>
                <w:szCs w:val="22"/>
              </w:rPr>
              <w:t>, ou em outra sede, ou evento.</w:t>
            </w:r>
          </w:p>
        </w:tc>
      </w:tr>
      <w:tr w:rsidR="00D361F4" w:rsidRPr="00A30C92" w14:paraId="6E658FBC" w14:textId="77777777" w:rsidTr="00E902C8">
        <w:trPr>
          <w:trHeight w:val="473"/>
        </w:trPr>
        <w:tc>
          <w:tcPr>
            <w:tcW w:w="5000" w:type="dxa"/>
            <w:gridSpan w:val="3"/>
            <w:shd w:val="clear" w:color="auto" w:fill="D9D9D9" w:themeFill="background1" w:themeFillShade="D9"/>
            <w:vAlign w:val="center"/>
          </w:tcPr>
          <w:p w14:paraId="11BC66C8" w14:textId="77777777" w:rsidR="00D361F4" w:rsidRPr="00A30C92" w:rsidRDefault="00D361F4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DATA:</w:t>
            </w:r>
          </w:p>
        </w:tc>
        <w:tc>
          <w:tcPr>
            <w:tcW w:w="4606" w:type="dxa"/>
            <w:shd w:val="clear" w:color="auto" w:fill="D9D9D9" w:themeFill="background1" w:themeFillShade="D9"/>
            <w:vAlign w:val="center"/>
          </w:tcPr>
          <w:p w14:paraId="03BFC141" w14:textId="77777777" w:rsidR="00D361F4" w:rsidRPr="00A30C92" w:rsidRDefault="00D361F4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b/>
                <w:bCs/>
                <w:sz w:val="22"/>
                <w:szCs w:val="22"/>
              </w:rPr>
              <w:t>ASSINATURA:</w:t>
            </w:r>
          </w:p>
        </w:tc>
      </w:tr>
      <w:tr w:rsidR="00D361F4" w:rsidRPr="00A30C92" w14:paraId="4EAEDE82" w14:textId="77777777" w:rsidTr="00E902C8">
        <w:trPr>
          <w:trHeight w:val="801"/>
        </w:trPr>
        <w:tc>
          <w:tcPr>
            <w:tcW w:w="5000" w:type="dxa"/>
            <w:gridSpan w:val="3"/>
            <w:shd w:val="clear" w:color="auto" w:fill="auto"/>
            <w:vAlign w:val="center"/>
          </w:tcPr>
          <w:p w14:paraId="4948172F" w14:textId="57C5B2C8" w:rsidR="00D361F4" w:rsidRPr="00A30C92" w:rsidRDefault="00D361F4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A30C92">
              <w:rPr>
                <w:rFonts w:ascii="Calibri Light" w:hAnsi="Calibri Light" w:cs="Calibri Light"/>
                <w:sz w:val="22"/>
                <w:szCs w:val="22"/>
              </w:rPr>
              <w:t xml:space="preserve">São Luís – MA, </w:t>
            </w:r>
            <w:r w:rsidR="003C57FF" w:rsidRPr="00A30C92">
              <w:rPr>
                <w:rFonts w:ascii="Calibri Light" w:hAnsi="Calibri Light" w:cs="Calibri Light"/>
                <w:sz w:val="22"/>
                <w:szCs w:val="22"/>
              </w:rPr>
              <w:t>15 de julho de 2025.</w:t>
            </w:r>
          </w:p>
        </w:tc>
        <w:tc>
          <w:tcPr>
            <w:tcW w:w="4606" w:type="dxa"/>
            <w:shd w:val="clear" w:color="auto" w:fill="auto"/>
            <w:vAlign w:val="center"/>
          </w:tcPr>
          <w:p w14:paraId="6DAE3186" w14:textId="77777777" w:rsidR="00D361F4" w:rsidRPr="00A30C92" w:rsidRDefault="00D361F4" w:rsidP="00B24F13">
            <w:pPr>
              <w:pStyle w:val="western"/>
              <w:spacing w:before="0" w:beforeAutospacing="0" w:after="0" w:line="360" w:lineRule="auto"/>
              <w:jc w:val="center"/>
              <w:rPr>
                <w:rFonts w:ascii="Calibri Light" w:hAnsi="Calibri Light" w:cs="Calibri Light"/>
                <w:b/>
                <w:bCs/>
                <w:sz w:val="22"/>
                <w:szCs w:val="22"/>
              </w:rPr>
            </w:pPr>
          </w:p>
        </w:tc>
      </w:tr>
    </w:tbl>
    <w:p w14:paraId="09AF2F04" w14:textId="2149CAB1" w:rsidR="004B04EB" w:rsidRPr="00A30C92" w:rsidRDefault="004B04EB" w:rsidP="00B24F13">
      <w:pPr>
        <w:pStyle w:val="PargrafodaLista"/>
        <w:spacing w:line="360" w:lineRule="auto"/>
        <w:ind w:left="0"/>
        <w:rPr>
          <w:rFonts w:ascii="Calibri Light" w:hAnsi="Calibri Light" w:cs="Calibri Light"/>
          <w:b/>
          <w:bCs/>
          <w:sz w:val="22"/>
          <w:szCs w:val="22"/>
        </w:rPr>
      </w:pPr>
    </w:p>
    <w:p w14:paraId="6788D51C" w14:textId="77777777" w:rsidR="00665CF2" w:rsidRPr="00A30C92" w:rsidRDefault="00665CF2" w:rsidP="00B24F13">
      <w:pPr>
        <w:pStyle w:val="PargrafodaLista"/>
        <w:spacing w:line="360" w:lineRule="auto"/>
        <w:ind w:left="0"/>
        <w:rPr>
          <w:rFonts w:ascii="Calibri Light" w:hAnsi="Calibri Light" w:cs="Calibri Light"/>
          <w:b/>
          <w:bCs/>
          <w:sz w:val="22"/>
          <w:szCs w:val="22"/>
        </w:rPr>
      </w:pPr>
    </w:p>
    <w:p w14:paraId="67956EBE" w14:textId="77777777" w:rsidR="00665CF2" w:rsidRPr="00A30C92" w:rsidRDefault="00665CF2" w:rsidP="00665CF2">
      <w:pPr>
        <w:pStyle w:val="PargrafodaLista"/>
        <w:spacing w:line="276" w:lineRule="auto"/>
        <w:ind w:left="0"/>
        <w:jc w:val="center"/>
        <w:rPr>
          <w:rFonts w:ascii="Calibri Light" w:hAnsi="Calibri Light" w:cs="Calibri Light"/>
          <w:b/>
          <w:bCs/>
        </w:rPr>
      </w:pPr>
    </w:p>
    <w:p w14:paraId="287FD5DF" w14:textId="5FCE81DF" w:rsidR="00F23AD4" w:rsidRDefault="00F23AD4">
      <w:pPr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  <w:b/>
          <w:bCs/>
        </w:rPr>
        <w:br w:type="page"/>
      </w:r>
    </w:p>
    <w:p w14:paraId="10593E40" w14:textId="77777777" w:rsidR="00665CF2" w:rsidRPr="00A30C92" w:rsidRDefault="00665CF2" w:rsidP="00665CF2">
      <w:pPr>
        <w:pStyle w:val="PargrafodaLista"/>
        <w:spacing w:line="276" w:lineRule="auto"/>
        <w:ind w:left="0"/>
        <w:jc w:val="center"/>
        <w:rPr>
          <w:rFonts w:ascii="Calibri Light" w:hAnsi="Calibri Light" w:cs="Calibri Light"/>
          <w:b/>
          <w:bCs/>
        </w:rPr>
      </w:pPr>
    </w:p>
    <w:p w14:paraId="7AC9810C" w14:textId="4B3C87E1" w:rsidR="00665CF2" w:rsidRPr="00A30C92" w:rsidRDefault="00665CF2" w:rsidP="00F92A68">
      <w:pPr>
        <w:pStyle w:val="PargrafodaLista"/>
        <w:spacing w:line="276" w:lineRule="auto"/>
        <w:ind w:left="0"/>
        <w:jc w:val="center"/>
        <w:rPr>
          <w:rFonts w:ascii="Calibri Light" w:hAnsi="Calibri Light" w:cs="Calibri Light"/>
          <w:b/>
          <w:bCs/>
        </w:rPr>
      </w:pPr>
      <w:r w:rsidRPr="00A30C92">
        <w:rPr>
          <w:rFonts w:ascii="Calibri Light" w:hAnsi="Calibri Light" w:cs="Calibri Light"/>
          <w:b/>
          <w:bCs/>
        </w:rPr>
        <w:t>ANEXO I</w:t>
      </w:r>
    </w:p>
    <w:p w14:paraId="1A5FA1A8" w14:textId="42D7627B" w:rsidR="008F33DC" w:rsidRPr="00A30C92" w:rsidRDefault="00665CF2" w:rsidP="003F25C8">
      <w:pPr>
        <w:pStyle w:val="PargrafodaLista"/>
        <w:spacing w:line="276" w:lineRule="auto"/>
        <w:ind w:left="0"/>
        <w:jc w:val="center"/>
        <w:rPr>
          <w:rFonts w:ascii="Calibri Light" w:hAnsi="Calibri Light" w:cs="Calibri Light"/>
          <w:b/>
          <w:bCs/>
        </w:rPr>
      </w:pPr>
      <w:r w:rsidRPr="00A30C92">
        <w:rPr>
          <w:rFonts w:ascii="Calibri Light" w:hAnsi="Calibri Light" w:cs="Calibri Light"/>
          <w:b/>
          <w:bCs/>
        </w:rPr>
        <w:t>DIMENSIONAMENTO DO OBJETO</w:t>
      </w:r>
    </w:p>
    <w:p w14:paraId="010D6DA6" w14:textId="77777777" w:rsidR="00D66D50" w:rsidRPr="00A30C92" w:rsidRDefault="00D66D50" w:rsidP="003F25C8">
      <w:pPr>
        <w:pStyle w:val="PargrafodaLista"/>
        <w:spacing w:line="276" w:lineRule="auto"/>
        <w:ind w:left="0"/>
        <w:jc w:val="center"/>
        <w:rPr>
          <w:rFonts w:ascii="Calibri Light" w:hAnsi="Calibri Light" w:cs="Calibri Light"/>
          <w:b/>
          <w:bCs/>
        </w:rPr>
      </w:pPr>
    </w:p>
    <w:p w14:paraId="339343A9" w14:textId="77777777" w:rsidR="003F25C8" w:rsidRPr="00A30C92" w:rsidRDefault="003F25C8" w:rsidP="003F25C8">
      <w:pPr>
        <w:pStyle w:val="PargrafodaLista"/>
        <w:spacing w:line="276" w:lineRule="auto"/>
        <w:ind w:left="0"/>
        <w:jc w:val="center"/>
        <w:rPr>
          <w:rFonts w:ascii="Calibri Light" w:hAnsi="Calibri Light" w:cs="Calibri Light"/>
          <w:b/>
          <w:bCs/>
        </w:rPr>
      </w:pPr>
    </w:p>
    <w:tbl>
      <w:tblPr>
        <w:tblW w:w="85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5"/>
        <w:gridCol w:w="5604"/>
        <w:gridCol w:w="1086"/>
        <w:gridCol w:w="814"/>
      </w:tblGrid>
      <w:tr w:rsidR="00F23AD4" w:rsidRPr="00F23AD4" w14:paraId="7AE8A4A7" w14:textId="77777777" w:rsidTr="00F23AD4">
        <w:trPr>
          <w:trHeight w:val="567"/>
          <w:jc w:val="center"/>
        </w:trPr>
        <w:tc>
          <w:tcPr>
            <w:tcW w:w="760" w:type="dxa"/>
            <w:shd w:val="clear" w:color="auto" w:fill="BFBFBF" w:themeFill="background1" w:themeFillShade="BF"/>
            <w:noWrap/>
            <w:vAlign w:val="center"/>
          </w:tcPr>
          <w:p w14:paraId="1DB9FE12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995" w:type="dxa"/>
            <w:shd w:val="clear" w:color="auto" w:fill="BFBFBF" w:themeFill="background1" w:themeFillShade="BF"/>
            <w:vAlign w:val="center"/>
          </w:tcPr>
          <w:p w14:paraId="0354CBCA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774" w:type="dxa"/>
            <w:shd w:val="clear" w:color="auto" w:fill="BFBFBF" w:themeFill="background1" w:themeFillShade="BF"/>
            <w:vAlign w:val="center"/>
          </w:tcPr>
          <w:p w14:paraId="671AB04A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580" w:type="dxa"/>
            <w:shd w:val="clear" w:color="auto" w:fill="BFBFBF" w:themeFill="background1" w:themeFillShade="BF"/>
            <w:vAlign w:val="center"/>
          </w:tcPr>
          <w:p w14:paraId="05E9F1A9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>QTD</w:t>
            </w:r>
          </w:p>
        </w:tc>
      </w:tr>
      <w:tr w:rsidR="00F23AD4" w:rsidRPr="00F23AD4" w14:paraId="73E9C9E6" w14:textId="77777777" w:rsidTr="00F23AD4">
        <w:trPr>
          <w:trHeight w:val="102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14:paraId="4A0186B7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95" w:type="dxa"/>
            <w:shd w:val="clear" w:color="000000" w:fill="FFFFFF"/>
            <w:vAlign w:val="center"/>
          </w:tcPr>
          <w:p w14:paraId="3799F19F" w14:textId="77777777" w:rsidR="00F23AD4" w:rsidRPr="00F23AD4" w:rsidRDefault="00F23AD4" w:rsidP="00F23AD4">
            <w:pPr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  <w:t>(VASILHAME) ÁGUA MINERAL POTÁVEL, SEM GÁS, ACONDICIONADA EM EMBALAGEM RETORNÁVEL, EMBALAGEM EM GARRAFÃO DE 20 (VINTE) LITROS</w:t>
            </w:r>
          </w:p>
        </w:tc>
        <w:tc>
          <w:tcPr>
            <w:tcW w:w="774" w:type="dxa"/>
            <w:shd w:val="clear" w:color="000000" w:fill="FFFFFF"/>
            <w:vAlign w:val="center"/>
          </w:tcPr>
          <w:p w14:paraId="27D7441E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  <w:t>UND</w:t>
            </w:r>
          </w:p>
        </w:tc>
        <w:tc>
          <w:tcPr>
            <w:tcW w:w="580" w:type="dxa"/>
            <w:shd w:val="clear" w:color="000000" w:fill="FFFFFF"/>
            <w:vAlign w:val="center"/>
          </w:tcPr>
          <w:p w14:paraId="085D0732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color w:val="000000"/>
                <w:sz w:val="20"/>
                <w:szCs w:val="20"/>
              </w:rPr>
              <w:t>10</w:t>
            </w:r>
          </w:p>
        </w:tc>
      </w:tr>
      <w:tr w:rsidR="00F23AD4" w:rsidRPr="00F23AD4" w14:paraId="2F07055E" w14:textId="77777777" w:rsidTr="00F23AD4">
        <w:trPr>
          <w:trHeight w:val="1020"/>
          <w:jc w:val="center"/>
        </w:trPr>
        <w:tc>
          <w:tcPr>
            <w:tcW w:w="760" w:type="dxa"/>
            <w:shd w:val="clear" w:color="000000" w:fill="FFFFFF"/>
            <w:noWrap/>
            <w:vAlign w:val="center"/>
          </w:tcPr>
          <w:p w14:paraId="6AF37A5B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995" w:type="dxa"/>
            <w:shd w:val="clear" w:color="000000" w:fill="FFFFFF"/>
            <w:vAlign w:val="center"/>
          </w:tcPr>
          <w:p w14:paraId="19A9F45D" w14:textId="77777777" w:rsidR="00F23AD4" w:rsidRPr="00F23AD4" w:rsidRDefault="00F23AD4" w:rsidP="00F23AD4">
            <w:pPr>
              <w:jc w:val="both"/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</w:pPr>
            <w:r w:rsidRPr="00F23AD4"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  <w:t>(REFIL) ÁGUA MINERAL POTÁVEL, SEM GÁS, ACONDICIONADA EM EMBALAGEM RETORNÁVEL, EMBALAGEM EM GARRAFÃO DE 20 (VINTE) LITROS</w:t>
            </w:r>
          </w:p>
        </w:tc>
        <w:tc>
          <w:tcPr>
            <w:tcW w:w="774" w:type="dxa"/>
            <w:shd w:val="clear" w:color="000000" w:fill="FFFFFF"/>
            <w:vAlign w:val="center"/>
          </w:tcPr>
          <w:p w14:paraId="28105EA4" w14:textId="77777777" w:rsidR="00F23AD4" w:rsidRPr="00F23AD4" w:rsidRDefault="00F23AD4" w:rsidP="00F23AD4">
            <w:pPr>
              <w:jc w:val="center"/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</w:pPr>
            <w:r w:rsidRPr="00F23AD4"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  <w:t>UND</w:t>
            </w:r>
          </w:p>
        </w:tc>
        <w:tc>
          <w:tcPr>
            <w:tcW w:w="580" w:type="dxa"/>
            <w:shd w:val="clear" w:color="000000" w:fill="FFFFFF"/>
            <w:vAlign w:val="center"/>
          </w:tcPr>
          <w:p w14:paraId="170B7EAA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color w:val="000000"/>
                <w:sz w:val="20"/>
                <w:szCs w:val="20"/>
              </w:rPr>
              <w:t>250</w:t>
            </w:r>
          </w:p>
        </w:tc>
      </w:tr>
      <w:tr w:rsidR="00F23AD4" w:rsidRPr="00F23AD4" w14:paraId="00DE72EA" w14:textId="77777777" w:rsidTr="00F23AD4">
        <w:trPr>
          <w:trHeight w:val="1275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14:paraId="3B65B72C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95" w:type="dxa"/>
            <w:shd w:val="clear" w:color="000000" w:fill="FFFFFF"/>
            <w:vAlign w:val="center"/>
          </w:tcPr>
          <w:p w14:paraId="4830EC86" w14:textId="77777777" w:rsidR="00F23AD4" w:rsidRPr="00F23AD4" w:rsidRDefault="00F23AD4" w:rsidP="00F23AD4">
            <w:pPr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  <w:t>ÁGUA MINERAL POTÁVEL, SEM GÁS, ACONDICIONADA EM COPO DE POLIETILENO DE 200 (DUZENTOS) ML, CAIXA CONTENDO 48 UNIDADES.</w:t>
            </w:r>
          </w:p>
        </w:tc>
        <w:tc>
          <w:tcPr>
            <w:tcW w:w="774" w:type="dxa"/>
            <w:shd w:val="clear" w:color="000000" w:fill="FFFFFF"/>
            <w:vAlign w:val="center"/>
          </w:tcPr>
          <w:p w14:paraId="17EEACD8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  <w:t>CAIXA</w:t>
            </w:r>
          </w:p>
        </w:tc>
        <w:tc>
          <w:tcPr>
            <w:tcW w:w="580" w:type="dxa"/>
            <w:shd w:val="clear" w:color="000000" w:fill="FFFFFF"/>
            <w:vAlign w:val="center"/>
          </w:tcPr>
          <w:p w14:paraId="3A699DFB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color w:val="000000"/>
                <w:sz w:val="20"/>
                <w:szCs w:val="20"/>
              </w:rPr>
              <w:t>50</w:t>
            </w:r>
          </w:p>
        </w:tc>
      </w:tr>
      <w:tr w:rsidR="00F23AD4" w:rsidRPr="00F23AD4" w14:paraId="73E4D917" w14:textId="77777777" w:rsidTr="00F23AD4">
        <w:trPr>
          <w:trHeight w:val="510"/>
          <w:jc w:val="center"/>
        </w:trPr>
        <w:tc>
          <w:tcPr>
            <w:tcW w:w="760" w:type="dxa"/>
            <w:shd w:val="clear" w:color="000000" w:fill="FFFFFF"/>
            <w:noWrap/>
            <w:vAlign w:val="center"/>
            <w:hideMark/>
          </w:tcPr>
          <w:p w14:paraId="70EB2E7B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995" w:type="dxa"/>
            <w:shd w:val="clear" w:color="000000" w:fill="FFFFFF"/>
            <w:vAlign w:val="center"/>
          </w:tcPr>
          <w:p w14:paraId="09631CB9" w14:textId="77777777" w:rsidR="00F23AD4" w:rsidRPr="00F23AD4" w:rsidRDefault="00F23AD4" w:rsidP="00F23AD4">
            <w:pPr>
              <w:jc w:val="both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  <w:t>ÁGUA MINERAL NATURAL, SEM GÁS, EM EMBALAGEM DESCARTÁVEL; GARRAFA COM CAPACIDADE DE 500 MILILITROS/ LITROS. CAIXA COM 12 UNIDADES</w:t>
            </w:r>
          </w:p>
        </w:tc>
        <w:tc>
          <w:tcPr>
            <w:tcW w:w="774" w:type="dxa"/>
            <w:shd w:val="clear" w:color="000000" w:fill="FFFFFF"/>
            <w:vAlign w:val="center"/>
          </w:tcPr>
          <w:p w14:paraId="3A51A3C6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eastAsiaTheme="minorHAnsi" w:hAnsi="Calibri Light" w:cs="Calibri Light"/>
                <w:color w:val="000000"/>
                <w:sz w:val="20"/>
                <w:szCs w:val="20"/>
                <w:lang w:eastAsia="en-US"/>
              </w:rPr>
              <w:t>CAIXA</w:t>
            </w:r>
          </w:p>
        </w:tc>
        <w:tc>
          <w:tcPr>
            <w:tcW w:w="580" w:type="dxa"/>
            <w:shd w:val="clear" w:color="000000" w:fill="FFFFFF"/>
            <w:vAlign w:val="center"/>
          </w:tcPr>
          <w:p w14:paraId="6904B01B" w14:textId="77777777" w:rsidR="00F23AD4" w:rsidRPr="00F23AD4" w:rsidRDefault="00F23AD4" w:rsidP="00F23AD4">
            <w:pPr>
              <w:jc w:val="center"/>
              <w:rPr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F23AD4">
              <w:rPr>
                <w:rFonts w:ascii="Calibri Light" w:hAnsi="Calibri Light" w:cs="Calibri Light"/>
                <w:color w:val="000000"/>
                <w:sz w:val="20"/>
                <w:szCs w:val="20"/>
              </w:rPr>
              <w:t>30</w:t>
            </w:r>
          </w:p>
        </w:tc>
      </w:tr>
    </w:tbl>
    <w:p w14:paraId="08599045" w14:textId="70727B91" w:rsidR="008F33DC" w:rsidRPr="00A30C92" w:rsidRDefault="008F33DC" w:rsidP="00B24F13">
      <w:pPr>
        <w:spacing w:line="360" w:lineRule="auto"/>
        <w:rPr>
          <w:rFonts w:ascii="Calibri Light" w:hAnsi="Calibri Light" w:cs="Calibri Light"/>
          <w:b/>
          <w:bCs/>
          <w:sz w:val="22"/>
          <w:szCs w:val="22"/>
        </w:rPr>
      </w:pPr>
    </w:p>
    <w:sectPr w:rsidR="008F33DC" w:rsidRPr="00A30C92" w:rsidSect="00137177">
      <w:headerReference w:type="default" r:id="rId8"/>
      <w:footerReference w:type="even" r:id="rId9"/>
      <w:pgSz w:w="12240" w:h="15840"/>
      <w:pgMar w:top="1417" w:right="1701" w:bottom="1417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2AD7F" w14:textId="77777777" w:rsidR="007F3D9D" w:rsidRDefault="007F3D9D">
      <w:r>
        <w:separator/>
      </w:r>
    </w:p>
  </w:endnote>
  <w:endnote w:type="continuationSeparator" w:id="0">
    <w:p w14:paraId="24E07C4F" w14:textId="77777777" w:rsidR="007F3D9D" w:rsidRDefault="007F3D9D">
      <w:r>
        <w:continuationSeparator/>
      </w:r>
    </w:p>
  </w:endnote>
  <w:endnote w:type="continuationNotice" w:id="1">
    <w:p w14:paraId="4B77EBD2" w14:textId="77777777" w:rsidR="007F3D9D" w:rsidRDefault="007F3D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F7BAA" w14:textId="77777777" w:rsidR="00D77C0E" w:rsidRDefault="00E5064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77C0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807F603" w14:textId="77777777" w:rsidR="00D77C0E" w:rsidRDefault="00D77C0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A3988" w14:textId="77777777" w:rsidR="007F3D9D" w:rsidRDefault="007F3D9D">
      <w:r>
        <w:separator/>
      </w:r>
    </w:p>
  </w:footnote>
  <w:footnote w:type="continuationSeparator" w:id="0">
    <w:p w14:paraId="4AD66655" w14:textId="77777777" w:rsidR="007F3D9D" w:rsidRDefault="007F3D9D">
      <w:r>
        <w:continuationSeparator/>
      </w:r>
    </w:p>
  </w:footnote>
  <w:footnote w:type="continuationNotice" w:id="1">
    <w:p w14:paraId="6428665A" w14:textId="77777777" w:rsidR="007F3D9D" w:rsidRDefault="007F3D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CF96D" w14:textId="77777777" w:rsidR="000552CC" w:rsidRPr="000552CC" w:rsidRDefault="00F23AD4" w:rsidP="000552CC">
    <w:pPr>
      <w:tabs>
        <w:tab w:val="center" w:pos="4252"/>
        <w:tab w:val="right" w:pos="8504"/>
      </w:tabs>
      <w:rPr>
        <w:rFonts w:ascii="Calibri" w:eastAsia="Calibri" w:hAnsi="Calibri"/>
        <w:kern w:val="2"/>
        <w:sz w:val="22"/>
        <w:szCs w:val="22"/>
        <w:lang w:eastAsia="en-US"/>
        <w14:ligatures w14:val="standardContextual"/>
      </w:rPr>
    </w:pPr>
    <w:r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pict w14:anchorId="1C20432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194861564" o:spid="_x0000_s1026" type="#_x0000_t75" style="position:absolute;margin-left:0;margin-top:0;width:612pt;height:858pt;z-index:-251658752;mso-position-horizontal:center;mso-position-horizontal-relative:margin;mso-position-vertical:center;mso-position-vertical-relative:margin" o:allowincell="f">
          <v:imagedata r:id="rId1" o:title="papel timbrado"/>
          <w10:wrap anchorx="margin" anchory="margin"/>
        </v:shape>
      </w:pict>
    </w:r>
  </w:p>
  <w:p w14:paraId="031041AF" w14:textId="77777777" w:rsidR="00C918DE" w:rsidRDefault="00C918DE" w:rsidP="000552CC">
    <w:pPr>
      <w:pStyle w:val="Cabealho"/>
    </w:pPr>
  </w:p>
  <w:p w14:paraId="330FC1DC" w14:textId="77777777" w:rsidR="000552CC" w:rsidRDefault="000552CC" w:rsidP="000552CC">
    <w:pPr>
      <w:pStyle w:val="Cabealho"/>
    </w:pPr>
  </w:p>
  <w:p w14:paraId="7CAB434C" w14:textId="77777777" w:rsidR="000552CC" w:rsidRDefault="000552CC" w:rsidP="000552CC">
    <w:pPr>
      <w:pStyle w:val="Cabealho"/>
    </w:pPr>
  </w:p>
  <w:p w14:paraId="6101D6CF" w14:textId="77777777" w:rsidR="000552CC" w:rsidRPr="000552CC" w:rsidRDefault="000552CC" w:rsidP="000552C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E92A1E"/>
    <w:multiLevelType w:val="hybridMultilevel"/>
    <w:tmpl w:val="23281D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C42A9A"/>
    <w:multiLevelType w:val="multilevel"/>
    <w:tmpl w:val="F126C002"/>
    <w:lvl w:ilvl="0">
      <w:start w:val="1"/>
      <w:numFmt w:val="decimal"/>
      <w:lvlText w:val="%1."/>
      <w:lvlJc w:val="left"/>
      <w:pPr>
        <w:ind w:left="570" w:hanging="57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" w15:restartNumberingAfterBreak="0">
    <w:nsid w:val="1D5C100D"/>
    <w:multiLevelType w:val="multilevel"/>
    <w:tmpl w:val="86F87786"/>
    <w:lvl w:ilvl="0">
      <w:start w:val="1"/>
      <w:numFmt w:val="decimal"/>
      <w:pStyle w:val="Nivel1"/>
      <w:lvlText w:val="%1."/>
      <w:lvlJc w:val="left"/>
      <w:pPr>
        <w:ind w:left="928" w:hanging="360"/>
      </w:pPr>
      <w:rPr>
        <w:b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934CD1"/>
    <w:multiLevelType w:val="hybridMultilevel"/>
    <w:tmpl w:val="63A40700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225833D4"/>
    <w:multiLevelType w:val="multilevel"/>
    <w:tmpl w:val="F200A130"/>
    <w:lvl w:ilvl="0">
      <w:start w:val="1"/>
      <w:numFmt w:val="decimal"/>
      <w:lvlText w:val="%1."/>
      <w:lvlJc w:val="left"/>
      <w:pPr>
        <w:ind w:left="928" w:hanging="360"/>
      </w:pPr>
      <w:rPr>
        <w:b/>
      </w:rPr>
    </w:lvl>
    <w:lvl w:ilvl="1">
      <w:start w:val="1"/>
      <w:numFmt w:val="bullet"/>
      <w:lvlText w:val=""/>
      <w:lvlJc w:val="left"/>
      <w:pPr>
        <w:ind w:left="1142" w:hanging="432"/>
      </w:pPr>
      <w:rPr>
        <w:rFonts w:ascii="Symbol" w:hAnsi="Symbol"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47661AC"/>
    <w:multiLevelType w:val="multilevel"/>
    <w:tmpl w:val="4D92304A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/>
      </w:rPr>
    </w:lvl>
  </w:abstractNum>
  <w:abstractNum w:abstractNumId="6" w15:restartNumberingAfterBreak="0">
    <w:nsid w:val="3741692E"/>
    <w:multiLevelType w:val="hybridMultilevel"/>
    <w:tmpl w:val="A848643C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 w15:restartNumberingAfterBreak="0">
    <w:nsid w:val="3C8B5BF8"/>
    <w:multiLevelType w:val="multilevel"/>
    <w:tmpl w:val="7C06817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36B3446"/>
    <w:multiLevelType w:val="multilevel"/>
    <w:tmpl w:val="39028CE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43D04715"/>
    <w:multiLevelType w:val="multilevel"/>
    <w:tmpl w:val="3F68FE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0" w15:restartNumberingAfterBreak="0">
    <w:nsid w:val="45EF14F8"/>
    <w:multiLevelType w:val="hybridMultilevel"/>
    <w:tmpl w:val="7764BD2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C76C73"/>
    <w:multiLevelType w:val="multilevel"/>
    <w:tmpl w:val="A69E9EE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1224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2448" w:hanging="720"/>
      </w:pPr>
      <w:rPr>
        <w:rFonts w:hint="default"/>
        <w:b w:val="0"/>
        <w:bCs/>
        <w:i w:val="0"/>
        <w:iCs/>
        <w:color w:val="000000" w:themeColor="text1"/>
      </w:rPr>
    </w:lvl>
    <w:lvl w:ilvl="3">
      <w:start w:val="1"/>
      <w:numFmt w:val="decimal"/>
      <w:lvlText w:val="%1.%2.%3.%4."/>
      <w:lvlJc w:val="left"/>
      <w:pPr>
        <w:ind w:left="331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8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2" w:hanging="1800"/>
      </w:pPr>
      <w:rPr>
        <w:rFonts w:hint="default"/>
      </w:rPr>
    </w:lvl>
  </w:abstractNum>
  <w:abstractNum w:abstractNumId="12" w15:restartNumberingAfterBreak="0">
    <w:nsid w:val="4D2B2B0D"/>
    <w:multiLevelType w:val="hybridMultilevel"/>
    <w:tmpl w:val="0F6615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F64928"/>
    <w:multiLevelType w:val="hybridMultilevel"/>
    <w:tmpl w:val="6C38FE3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A15942"/>
    <w:multiLevelType w:val="hybridMultilevel"/>
    <w:tmpl w:val="CF1A9D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3C167C"/>
    <w:multiLevelType w:val="hybridMultilevel"/>
    <w:tmpl w:val="9746EA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E4648"/>
    <w:multiLevelType w:val="multilevel"/>
    <w:tmpl w:val="D1321A62"/>
    <w:lvl w:ilvl="0">
      <w:start w:val="1"/>
      <w:numFmt w:val="decimal"/>
      <w:pStyle w:val="Anexo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Alneas"/>
      <w:lvlText w:val="%2)"/>
      <w:lvlJc w:val="left"/>
      <w:pPr>
        <w:ind w:left="573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Calibri" w:hAnsi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278174684">
    <w:abstractNumId w:val="15"/>
  </w:num>
  <w:num w:numId="2" w16cid:durableId="612711339">
    <w:abstractNumId w:val="0"/>
  </w:num>
  <w:num w:numId="3" w16cid:durableId="1015379610">
    <w:abstractNumId w:val="14"/>
  </w:num>
  <w:num w:numId="4" w16cid:durableId="2137526103">
    <w:abstractNumId w:val="16"/>
  </w:num>
  <w:num w:numId="5" w16cid:durableId="1501237605">
    <w:abstractNumId w:val="10"/>
  </w:num>
  <w:num w:numId="6" w16cid:durableId="283998779">
    <w:abstractNumId w:val="6"/>
  </w:num>
  <w:num w:numId="7" w16cid:durableId="1437169119">
    <w:abstractNumId w:val="3"/>
  </w:num>
  <w:num w:numId="8" w16cid:durableId="315959299">
    <w:abstractNumId w:val="5"/>
  </w:num>
  <w:num w:numId="9" w16cid:durableId="753283876">
    <w:abstractNumId w:val="8"/>
  </w:num>
  <w:num w:numId="10" w16cid:durableId="451633919">
    <w:abstractNumId w:val="13"/>
  </w:num>
  <w:num w:numId="11" w16cid:durableId="966355186">
    <w:abstractNumId w:val="1"/>
  </w:num>
  <w:num w:numId="12" w16cid:durableId="1792431045">
    <w:abstractNumId w:val="12"/>
  </w:num>
  <w:num w:numId="13" w16cid:durableId="1044671259">
    <w:abstractNumId w:val="2"/>
  </w:num>
  <w:num w:numId="14" w16cid:durableId="2060740389">
    <w:abstractNumId w:val="4"/>
  </w:num>
  <w:num w:numId="15" w16cid:durableId="167140167">
    <w:abstractNumId w:val="11"/>
  </w:num>
  <w:num w:numId="16" w16cid:durableId="1813212863">
    <w:abstractNumId w:val="7"/>
  </w:num>
  <w:num w:numId="17" w16cid:durableId="189338842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5DE"/>
    <w:rsid w:val="00001B4F"/>
    <w:rsid w:val="0000214E"/>
    <w:rsid w:val="0000444A"/>
    <w:rsid w:val="0000795D"/>
    <w:rsid w:val="0001011A"/>
    <w:rsid w:val="000104A3"/>
    <w:rsid w:val="00016982"/>
    <w:rsid w:val="000174F3"/>
    <w:rsid w:val="00023A75"/>
    <w:rsid w:val="0002476A"/>
    <w:rsid w:val="00024E22"/>
    <w:rsid w:val="00026E7E"/>
    <w:rsid w:val="00030D2C"/>
    <w:rsid w:val="00031DB9"/>
    <w:rsid w:val="00032E4D"/>
    <w:rsid w:val="00032F34"/>
    <w:rsid w:val="00033673"/>
    <w:rsid w:val="00034643"/>
    <w:rsid w:val="00036E1F"/>
    <w:rsid w:val="0004181A"/>
    <w:rsid w:val="0004200F"/>
    <w:rsid w:val="000420C8"/>
    <w:rsid w:val="00042416"/>
    <w:rsid w:val="00043AA9"/>
    <w:rsid w:val="0004458C"/>
    <w:rsid w:val="000500B5"/>
    <w:rsid w:val="000503EC"/>
    <w:rsid w:val="000508FE"/>
    <w:rsid w:val="0005102E"/>
    <w:rsid w:val="00051668"/>
    <w:rsid w:val="00053C36"/>
    <w:rsid w:val="000552CC"/>
    <w:rsid w:val="0005626B"/>
    <w:rsid w:val="00056977"/>
    <w:rsid w:val="00056E66"/>
    <w:rsid w:val="0006064D"/>
    <w:rsid w:val="00060F8E"/>
    <w:rsid w:val="00060FED"/>
    <w:rsid w:val="000611A2"/>
    <w:rsid w:val="00062876"/>
    <w:rsid w:val="00063258"/>
    <w:rsid w:val="00065A12"/>
    <w:rsid w:val="000700D1"/>
    <w:rsid w:val="0007458C"/>
    <w:rsid w:val="0007567A"/>
    <w:rsid w:val="00075DE1"/>
    <w:rsid w:val="0007776F"/>
    <w:rsid w:val="0008024C"/>
    <w:rsid w:val="00084369"/>
    <w:rsid w:val="00087148"/>
    <w:rsid w:val="000875D3"/>
    <w:rsid w:val="00087BBF"/>
    <w:rsid w:val="00090961"/>
    <w:rsid w:val="0009222B"/>
    <w:rsid w:val="000931E8"/>
    <w:rsid w:val="00093A37"/>
    <w:rsid w:val="00093B0F"/>
    <w:rsid w:val="00094A44"/>
    <w:rsid w:val="00095913"/>
    <w:rsid w:val="00096359"/>
    <w:rsid w:val="000A0DC6"/>
    <w:rsid w:val="000A2298"/>
    <w:rsid w:val="000A24B1"/>
    <w:rsid w:val="000A2E0F"/>
    <w:rsid w:val="000A4654"/>
    <w:rsid w:val="000A4B1E"/>
    <w:rsid w:val="000A4DEF"/>
    <w:rsid w:val="000A5259"/>
    <w:rsid w:val="000A66BA"/>
    <w:rsid w:val="000A7976"/>
    <w:rsid w:val="000B06D5"/>
    <w:rsid w:val="000B1887"/>
    <w:rsid w:val="000B3329"/>
    <w:rsid w:val="000B3BF9"/>
    <w:rsid w:val="000B5E2A"/>
    <w:rsid w:val="000B7DA4"/>
    <w:rsid w:val="000C1B39"/>
    <w:rsid w:val="000C35B9"/>
    <w:rsid w:val="000C3A7D"/>
    <w:rsid w:val="000C4837"/>
    <w:rsid w:val="000C4A07"/>
    <w:rsid w:val="000C5B3C"/>
    <w:rsid w:val="000C60E7"/>
    <w:rsid w:val="000C6C55"/>
    <w:rsid w:val="000C6F8A"/>
    <w:rsid w:val="000C7A15"/>
    <w:rsid w:val="000D143E"/>
    <w:rsid w:val="000D1DA6"/>
    <w:rsid w:val="000D2BC9"/>
    <w:rsid w:val="000D304F"/>
    <w:rsid w:val="000D5B97"/>
    <w:rsid w:val="000D66F8"/>
    <w:rsid w:val="000D731E"/>
    <w:rsid w:val="000E1E1D"/>
    <w:rsid w:val="000E31B9"/>
    <w:rsid w:val="000E3AD7"/>
    <w:rsid w:val="000E3D56"/>
    <w:rsid w:val="000E4B7E"/>
    <w:rsid w:val="000E50C0"/>
    <w:rsid w:val="000F34AD"/>
    <w:rsid w:val="000F3DBB"/>
    <w:rsid w:val="000F50F0"/>
    <w:rsid w:val="000F5D87"/>
    <w:rsid w:val="000F6B03"/>
    <w:rsid w:val="000F704B"/>
    <w:rsid w:val="000F7110"/>
    <w:rsid w:val="000F7BAB"/>
    <w:rsid w:val="00101932"/>
    <w:rsid w:val="00102485"/>
    <w:rsid w:val="00102F1A"/>
    <w:rsid w:val="0010486D"/>
    <w:rsid w:val="00106BC4"/>
    <w:rsid w:val="00106C64"/>
    <w:rsid w:val="0011003B"/>
    <w:rsid w:val="001122FB"/>
    <w:rsid w:val="00113734"/>
    <w:rsid w:val="001167E0"/>
    <w:rsid w:val="00125B6F"/>
    <w:rsid w:val="00127617"/>
    <w:rsid w:val="00130124"/>
    <w:rsid w:val="00131298"/>
    <w:rsid w:val="001324B0"/>
    <w:rsid w:val="00132BC4"/>
    <w:rsid w:val="00132DB9"/>
    <w:rsid w:val="00133C7D"/>
    <w:rsid w:val="00135A8C"/>
    <w:rsid w:val="00136A1B"/>
    <w:rsid w:val="00137177"/>
    <w:rsid w:val="00137959"/>
    <w:rsid w:val="0013797E"/>
    <w:rsid w:val="0014134F"/>
    <w:rsid w:val="0014431B"/>
    <w:rsid w:val="00144D36"/>
    <w:rsid w:val="0014540E"/>
    <w:rsid w:val="00145831"/>
    <w:rsid w:val="00145A9A"/>
    <w:rsid w:val="00146EDE"/>
    <w:rsid w:val="00150F72"/>
    <w:rsid w:val="00151448"/>
    <w:rsid w:val="00154BFB"/>
    <w:rsid w:val="00155796"/>
    <w:rsid w:val="00160B01"/>
    <w:rsid w:val="001627A6"/>
    <w:rsid w:val="001705B5"/>
    <w:rsid w:val="00172C7D"/>
    <w:rsid w:val="001730A6"/>
    <w:rsid w:val="0017544D"/>
    <w:rsid w:val="00175D09"/>
    <w:rsid w:val="0017642F"/>
    <w:rsid w:val="001771F9"/>
    <w:rsid w:val="001772E8"/>
    <w:rsid w:val="001807DB"/>
    <w:rsid w:val="00185E2A"/>
    <w:rsid w:val="00186669"/>
    <w:rsid w:val="001907AD"/>
    <w:rsid w:val="00191D00"/>
    <w:rsid w:val="00191E45"/>
    <w:rsid w:val="00192A7F"/>
    <w:rsid w:val="00192FA5"/>
    <w:rsid w:val="00194E0D"/>
    <w:rsid w:val="00195447"/>
    <w:rsid w:val="001A066E"/>
    <w:rsid w:val="001A31CF"/>
    <w:rsid w:val="001A5DE0"/>
    <w:rsid w:val="001A68CB"/>
    <w:rsid w:val="001A7FFA"/>
    <w:rsid w:val="001B0488"/>
    <w:rsid w:val="001B0523"/>
    <w:rsid w:val="001B1EF2"/>
    <w:rsid w:val="001B233A"/>
    <w:rsid w:val="001B3B11"/>
    <w:rsid w:val="001B4DB0"/>
    <w:rsid w:val="001B71F4"/>
    <w:rsid w:val="001C2B3F"/>
    <w:rsid w:val="001C2BF8"/>
    <w:rsid w:val="001C7ABB"/>
    <w:rsid w:val="001D02BF"/>
    <w:rsid w:val="001D0A89"/>
    <w:rsid w:val="001D202C"/>
    <w:rsid w:val="001D253E"/>
    <w:rsid w:val="001D2D53"/>
    <w:rsid w:val="001D37E5"/>
    <w:rsid w:val="001D3946"/>
    <w:rsid w:val="001E068E"/>
    <w:rsid w:val="001E1989"/>
    <w:rsid w:val="001E2868"/>
    <w:rsid w:val="001E4687"/>
    <w:rsid w:val="001E5916"/>
    <w:rsid w:val="001E5B4F"/>
    <w:rsid w:val="001E5DF3"/>
    <w:rsid w:val="001F0AA6"/>
    <w:rsid w:val="001F39B6"/>
    <w:rsid w:val="001F6FF9"/>
    <w:rsid w:val="0020027C"/>
    <w:rsid w:val="002007F2"/>
    <w:rsid w:val="00200859"/>
    <w:rsid w:val="00201382"/>
    <w:rsid w:val="00203C6A"/>
    <w:rsid w:val="002044BA"/>
    <w:rsid w:val="00204B05"/>
    <w:rsid w:val="00205761"/>
    <w:rsid w:val="00210D2C"/>
    <w:rsid w:val="00211B59"/>
    <w:rsid w:val="00211B66"/>
    <w:rsid w:val="002121B3"/>
    <w:rsid w:val="00212B4B"/>
    <w:rsid w:val="0021460E"/>
    <w:rsid w:val="002149E6"/>
    <w:rsid w:val="002157EB"/>
    <w:rsid w:val="002204B7"/>
    <w:rsid w:val="00223E70"/>
    <w:rsid w:val="002247A7"/>
    <w:rsid w:val="00225F5E"/>
    <w:rsid w:val="00230898"/>
    <w:rsid w:val="00230F96"/>
    <w:rsid w:val="00232B23"/>
    <w:rsid w:val="0023336D"/>
    <w:rsid w:val="00234AE1"/>
    <w:rsid w:val="00236342"/>
    <w:rsid w:val="00241F41"/>
    <w:rsid w:val="002426E6"/>
    <w:rsid w:val="00243CB2"/>
    <w:rsid w:val="00244461"/>
    <w:rsid w:val="00245635"/>
    <w:rsid w:val="002466BA"/>
    <w:rsid w:val="002505F4"/>
    <w:rsid w:val="00252396"/>
    <w:rsid w:val="002533F1"/>
    <w:rsid w:val="00254519"/>
    <w:rsid w:val="00254D74"/>
    <w:rsid w:val="0025538F"/>
    <w:rsid w:val="00255532"/>
    <w:rsid w:val="002558C4"/>
    <w:rsid w:val="00256E1E"/>
    <w:rsid w:val="002617B0"/>
    <w:rsid w:val="00262F46"/>
    <w:rsid w:val="00263188"/>
    <w:rsid w:val="00263FFA"/>
    <w:rsid w:val="00264E0C"/>
    <w:rsid w:val="00267898"/>
    <w:rsid w:val="0027022A"/>
    <w:rsid w:val="00271892"/>
    <w:rsid w:val="00274A5C"/>
    <w:rsid w:val="00275569"/>
    <w:rsid w:val="00275C0F"/>
    <w:rsid w:val="00276C34"/>
    <w:rsid w:val="00280627"/>
    <w:rsid w:val="00280A24"/>
    <w:rsid w:val="00280C1B"/>
    <w:rsid w:val="00281124"/>
    <w:rsid w:val="0028388A"/>
    <w:rsid w:val="00284637"/>
    <w:rsid w:val="002852DD"/>
    <w:rsid w:val="002902FA"/>
    <w:rsid w:val="00291F80"/>
    <w:rsid w:val="00295AF3"/>
    <w:rsid w:val="00295F1C"/>
    <w:rsid w:val="002A08D2"/>
    <w:rsid w:val="002A1516"/>
    <w:rsid w:val="002A2806"/>
    <w:rsid w:val="002A3B85"/>
    <w:rsid w:val="002A70D7"/>
    <w:rsid w:val="002A7A30"/>
    <w:rsid w:val="002A7F0B"/>
    <w:rsid w:val="002B03BD"/>
    <w:rsid w:val="002B1E40"/>
    <w:rsid w:val="002B38AC"/>
    <w:rsid w:val="002B4BCB"/>
    <w:rsid w:val="002B6581"/>
    <w:rsid w:val="002B7649"/>
    <w:rsid w:val="002C2F9B"/>
    <w:rsid w:val="002C4351"/>
    <w:rsid w:val="002C5927"/>
    <w:rsid w:val="002C634F"/>
    <w:rsid w:val="002C6A6F"/>
    <w:rsid w:val="002C7271"/>
    <w:rsid w:val="002C763E"/>
    <w:rsid w:val="002C7BD2"/>
    <w:rsid w:val="002D149A"/>
    <w:rsid w:val="002D414C"/>
    <w:rsid w:val="002D6A0C"/>
    <w:rsid w:val="002D735F"/>
    <w:rsid w:val="002D7E79"/>
    <w:rsid w:val="002D7F7E"/>
    <w:rsid w:val="002E17FB"/>
    <w:rsid w:val="002E1FE2"/>
    <w:rsid w:val="002E6D8B"/>
    <w:rsid w:val="002E7598"/>
    <w:rsid w:val="002F071C"/>
    <w:rsid w:val="002F1760"/>
    <w:rsid w:val="002F1EA4"/>
    <w:rsid w:val="002F7436"/>
    <w:rsid w:val="00300529"/>
    <w:rsid w:val="00300712"/>
    <w:rsid w:val="00302114"/>
    <w:rsid w:val="00303B44"/>
    <w:rsid w:val="003061F9"/>
    <w:rsid w:val="003063C8"/>
    <w:rsid w:val="00307C89"/>
    <w:rsid w:val="0031000A"/>
    <w:rsid w:val="00310486"/>
    <w:rsid w:val="00310C21"/>
    <w:rsid w:val="00311053"/>
    <w:rsid w:val="003137D8"/>
    <w:rsid w:val="00316759"/>
    <w:rsid w:val="0032355E"/>
    <w:rsid w:val="0032560C"/>
    <w:rsid w:val="00327EAC"/>
    <w:rsid w:val="00332D54"/>
    <w:rsid w:val="0034274E"/>
    <w:rsid w:val="003442FB"/>
    <w:rsid w:val="00344460"/>
    <w:rsid w:val="003445DD"/>
    <w:rsid w:val="0034723C"/>
    <w:rsid w:val="00347AD9"/>
    <w:rsid w:val="0035575E"/>
    <w:rsid w:val="003609A4"/>
    <w:rsid w:val="0036621C"/>
    <w:rsid w:val="003671EF"/>
    <w:rsid w:val="00375AE4"/>
    <w:rsid w:val="00377CCC"/>
    <w:rsid w:val="00380743"/>
    <w:rsid w:val="0038167E"/>
    <w:rsid w:val="003820B4"/>
    <w:rsid w:val="00382169"/>
    <w:rsid w:val="00385CE1"/>
    <w:rsid w:val="00387BE3"/>
    <w:rsid w:val="00390320"/>
    <w:rsid w:val="00394771"/>
    <w:rsid w:val="003952D0"/>
    <w:rsid w:val="00396316"/>
    <w:rsid w:val="003970AB"/>
    <w:rsid w:val="003971CA"/>
    <w:rsid w:val="003976B3"/>
    <w:rsid w:val="003976D9"/>
    <w:rsid w:val="003A1A7F"/>
    <w:rsid w:val="003A1C4F"/>
    <w:rsid w:val="003A2862"/>
    <w:rsid w:val="003A3285"/>
    <w:rsid w:val="003B07B9"/>
    <w:rsid w:val="003B0B68"/>
    <w:rsid w:val="003B0CF8"/>
    <w:rsid w:val="003B0E7D"/>
    <w:rsid w:val="003B3505"/>
    <w:rsid w:val="003B3527"/>
    <w:rsid w:val="003B6994"/>
    <w:rsid w:val="003B7152"/>
    <w:rsid w:val="003C15AA"/>
    <w:rsid w:val="003C4971"/>
    <w:rsid w:val="003C57FF"/>
    <w:rsid w:val="003C6C5D"/>
    <w:rsid w:val="003D2683"/>
    <w:rsid w:val="003D6BE8"/>
    <w:rsid w:val="003D70CC"/>
    <w:rsid w:val="003D7557"/>
    <w:rsid w:val="003D7CCB"/>
    <w:rsid w:val="003E2B8F"/>
    <w:rsid w:val="003E3337"/>
    <w:rsid w:val="003E6BA8"/>
    <w:rsid w:val="003F129B"/>
    <w:rsid w:val="003F25C8"/>
    <w:rsid w:val="003F3754"/>
    <w:rsid w:val="003F3B05"/>
    <w:rsid w:val="003F45C1"/>
    <w:rsid w:val="003F4782"/>
    <w:rsid w:val="003F6FC0"/>
    <w:rsid w:val="003F7790"/>
    <w:rsid w:val="00401949"/>
    <w:rsid w:val="004066D3"/>
    <w:rsid w:val="00407A6A"/>
    <w:rsid w:val="0041586F"/>
    <w:rsid w:val="004205D0"/>
    <w:rsid w:val="0042119F"/>
    <w:rsid w:val="00421545"/>
    <w:rsid w:val="00421680"/>
    <w:rsid w:val="00421DE0"/>
    <w:rsid w:val="00422524"/>
    <w:rsid w:val="004240AC"/>
    <w:rsid w:val="004243AF"/>
    <w:rsid w:val="004268A7"/>
    <w:rsid w:val="00432262"/>
    <w:rsid w:val="00432A68"/>
    <w:rsid w:val="004330A8"/>
    <w:rsid w:val="0043517B"/>
    <w:rsid w:val="00435228"/>
    <w:rsid w:val="00436B3A"/>
    <w:rsid w:val="00436C99"/>
    <w:rsid w:val="004410A2"/>
    <w:rsid w:val="004410D4"/>
    <w:rsid w:val="00441C35"/>
    <w:rsid w:val="00443D17"/>
    <w:rsid w:val="00450F75"/>
    <w:rsid w:val="00452116"/>
    <w:rsid w:val="00453F83"/>
    <w:rsid w:val="00454FDC"/>
    <w:rsid w:val="004604DA"/>
    <w:rsid w:val="004639D2"/>
    <w:rsid w:val="00463AA4"/>
    <w:rsid w:val="00465538"/>
    <w:rsid w:val="00466A23"/>
    <w:rsid w:val="00466E58"/>
    <w:rsid w:val="0047155B"/>
    <w:rsid w:val="0047267F"/>
    <w:rsid w:val="00472910"/>
    <w:rsid w:val="00474588"/>
    <w:rsid w:val="00474737"/>
    <w:rsid w:val="00474CFE"/>
    <w:rsid w:val="00474F2C"/>
    <w:rsid w:val="00474F78"/>
    <w:rsid w:val="004752C7"/>
    <w:rsid w:val="00477A5F"/>
    <w:rsid w:val="00480922"/>
    <w:rsid w:val="00482EEF"/>
    <w:rsid w:val="004842A0"/>
    <w:rsid w:val="00484543"/>
    <w:rsid w:val="0049483E"/>
    <w:rsid w:val="00496FC1"/>
    <w:rsid w:val="00497002"/>
    <w:rsid w:val="004A12EF"/>
    <w:rsid w:val="004A2C57"/>
    <w:rsid w:val="004A3CC7"/>
    <w:rsid w:val="004A4E94"/>
    <w:rsid w:val="004A5112"/>
    <w:rsid w:val="004B04EB"/>
    <w:rsid w:val="004B385F"/>
    <w:rsid w:val="004B547C"/>
    <w:rsid w:val="004B589D"/>
    <w:rsid w:val="004B656D"/>
    <w:rsid w:val="004C0019"/>
    <w:rsid w:val="004C2306"/>
    <w:rsid w:val="004C3BDE"/>
    <w:rsid w:val="004C3DAE"/>
    <w:rsid w:val="004C552E"/>
    <w:rsid w:val="004C741A"/>
    <w:rsid w:val="004C7D41"/>
    <w:rsid w:val="004D10AB"/>
    <w:rsid w:val="004D191F"/>
    <w:rsid w:val="004D2145"/>
    <w:rsid w:val="004D3961"/>
    <w:rsid w:val="004D5971"/>
    <w:rsid w:val="004E094F"/>
    <w:rsid w:val="004E1610"/>
    <w:rsid w:val="004E22E2"/>
    <w:rsid w:val="004E47B4"/>
    <w:rsid w:val="004E552F"/>
    <w:rsid w:val="004E670D"/>
    <w:rsid w:val="004E6743"/>
    <w:rsid w:val="004E67D5"/>
    <w:rsid w:val="004F58D2"/>
    <w:rsid w:val="004F66A4"/>
    <w:rsid w:val="004F731D"/>
    <w:rsid w:val="005009BD"/>
    <w:rsid w:val="005012D9"/>
    <w:rsid w:val="00502337"/>
    <w:rsid w:val="00502C3A"/>
    <w:rsid w:val="00502DB6"/>
    <w:rsid w:val="00505284"/>
    <w:rsid w:val="00506AB1"/>
    <w:rsid w:val="00510B37"/>
    <w:rsid w:val="00510EDC"/>
    <w:rsid w:val="005134FC"/>
    <w:rsid w:val="005147D1"/>
    <w:rsid w:val="005168CA"/>
    <w:rsid w:val="00517C45"/>
    <w:rsid w:val="005207FF"/>
    <w:rsid w:val="0052268A"/>
    <w:rsid w:val="005238DD"/>
    <w:rsid w:val="00524044"/>
    <w:rsid w:val="00526075"/>
    <w:rsid w:val="00526905"/>
    <w:rsid w:val="0053098D"/>
    <w:rsid w:val="00530F30"/>
    <w:rsid w:val="00534E88"/>
    <w:rsid w:val="00540520"/>
    <w:rsid w:val="0054630C"/>
    <w:rsid w:val="00547526"/>
    <w:rsid w:val="00550FD1"/>
    <w:rsid w:val="005572F6"/>
    <w:rsid w:val="00561136"/>
    <w:rsid w:val="00561E30"/>
    <w:rsid w:val="00562191"/>
    <w:rsid w:val="00562D92"/>
    <w:rsid w:val="00562E38"/>
    <w:rsid w:val="00564203"/>
    <w:rsid w:val="00564851"/>
    <w:rsid w:val="00570F13"/>
    <w:rsid w:val="00573B61"/>
    <w:rsid w:val="00573C1E"/>
    <w:rsid w:val="005756F5"/>
    <w:rsid w:val="00577FC6"/>
    <w:rsid w:val="005802C2"/>
    <w:rsid w:val="00581703"/>
    <w:rsid w:val="00581B97"/>
    <w:rsid w:val="00584966"/>
    <w:rsid w:val="005852EA"/>
    <w:rsid w:val="00585962"/>
    <w:rsid w:val="00591A43"/>
    <w:rsid w:val="00591A53"/>
    <w:rsid w:val="00591E75"/>
    <w:rsid w:val="00594618"/>
    <w:rsid w:val="0059586F"/>
    <w:rsid w:val="005A01CE"/>
    <w:rsid w:val="005A1F61"/>
    <w:rsid w:val="005B0A6E"/>
    <w:rsid w:val="005B1D06"/>
    <w:rsid w:val="005B212A"/>
    <w:rsid w:val="005B225D"/>
    <w:rsid w:val="005B2E83"/>
    <w:rsid w:val="005B44B9"/>
    <w:rsid w:val="005B6909"/>
    <w:rsid w:val="005C0221"/>
    <w:rsid w:val="005C0F55"/>
    <w:rsid w:val="005C2080"/>
    <w:rsid w:val="005C22BF"/>
    <w:rsid w:val="005C3B36"/>
    <w:rsid w:val="005C3B3F"/>
    <w:rsid w:val="005C6051"/>
    <w:rsid w:val="005C6A6C"/>
    <w:rsid w:val="005C6AD8"/>
    <w:rsid w:val="005D57F8"/>
    <w:rsid w:val="005D6848"/>
    <w:rsid w:val="005D7BE0"/>
    <w:rsid w:val="005E1083"/>
    <w:rsid w:val="005E1A9B"/>
    <w:rsid w:val="005E2AFC"/>
    <w:rsid w:val="005E2BC9"/>
    <w:rsid w:val="005E5881"/>
    <w:rsid w:val="005E5F4A"/>
    <w:rsid w:val="005E6A58"/>
    <w:rsid w:val="005E6BED"/>
    <w:rsid w:val="005E72FD"/>
    <w:rsid w:val="005F0D9A"/>
    <w:rsid w:val="005F51DD"/>
    <w:rsid w:val="005F6432"/>
    <w:rsid w:val="005F7D7A"/>
    <w:rsid w:val="00607243"/>
    <w:rsid w:val="006107AF"/>
    <w:rsid w:val="0061142D"/>
    <w:rsid w:val="0061288D"/>
    <w:rsid w:val="00613D43"/>
    <w:rsid w:val="00615115"/>
    <w:rsid w:val="00615270"/>
    <w:rsid w:val="006163F7"/>
    <w:rsid w:val="00616D13"/>
    <w:rsid w:val="00616F33"/>
    <w:rsid w:val="00623A19"/>
    <w:rsid w:val="006244DE"/>
    <w:rsid w:val="00624DE3"/>
    <w:rsid w:val="006304ED"/>
    <w:rsid w:val="006318E4"/>
    <w:rsid w:val="00636017"/>
    <w:rsid w:val="0063610F"/>
    <w:rsid w:val="00636659"/>
    <w:rsid w:val="00641569"/>
    <w:rsid w:val="00642260"/>
    <w:rsid w:val="00642C95"/>
    <w:rsid w:val="00646ED8"/>
    <w:rsid w:val="00651849"/>
    <w:rsid w:val="006526FF"/>
    <w:rsid w:val="00653D68"/>
    <w:rsid w:val="0065485D"/>
    <w:rsid w:val="00656252"/>
    <w:rsid w:val="006568D2"/>
    <w:rsid w:val="00656D0F"/>
    <w:rsid w:val="006614F2"/>
    <w:rsid w:val="00663789"/>
    <w:rsid w:val="00664F0A"/>
    <w:rsid w:val="00665CF2"/>
    <w:rsid w:val="00667284"/>
    <w:rsid w:val="00670FD6"/>
    <w:rsid w:val="0067260A"/>
    <w:rsid w:val="006759E0"/>
    <w:rsid w:val="00676066"/>
    <w:rsid w:val="00680526"/>
    <w:rsid w:val="00680E10"/>
    <w:rsid w:val="006810D8"/>
    <w:rsid w:val="00681EF4"/>
    <w:rsid w:val="0068234A"/>
    <w:rsid w:val="00682BB5"/>
    <w:rsid w:val="006838C2"/>
    <w:rsid w:val="00684535"/>
    <w:rsid w:val="006845E3"/>
    <w:rsid w:val="006859F1"/>
    <w:rsid w:val="006922C6"/>
    <w:rsid w:val="006A1B68"/>
    <w:rsid w:val="006A1C9E"/>
    <w:rsid w:val="006A4DFD"/>
    <w:rsid w:val="006A74D4"/>
    <w:rsid w:val="006B4DAA"/>
    <w:rsid w:val="006B5595"/>
    <w:rsid w:val="006B6246"/>
    <w:rsid w:val="006B70DA"/>
    <w:rsid w:val="006B7212"/>
    <w:rsid w:val="006C2DCC"/>
    <w:rsid w:val="006C32BA"/>
    <w:rsid w:val="006C3AE3"/>
    <w:rsid w:val="006C4F89"/>
    <w:rsid w:val="006C5843"/>
    <w:rsid w:val="006D2BDB"/>
    <w:rsid w:val="006D3106"/>
    <w:rsid w:val="006D4024"/>
    <w:rsid w:val="006D5324"/>
    <w:rsid w:val="006D7112"/>
    <w:rsid w:val="006D7A98"/>
    <w:rsid w:val="006E0D77"/>
    <w:rsid w:val="006E36A1"/>
    <w:rsid w:val="006E475E"/>
    <w:rsid w:val="006E6280"/>
    <w:rsid w:val="006E7043"/>
    <w:rsid w:val="006E78B4"/>
    <w:rsid w:val="006F1818"/>
    <w:rsid w:val="006F1BA9"/>
    <w:rsid w:val="006F1FAD"/>
    <w:rsid w:val="006F3AB5"/>
    <w:rsid w:val="006F62AD"/>
    <w:rsid w:val="006F6A73"/>
    <w:rsid w:val="006F7479"/>
    <w:rsid w:val="00701D7F"/>
    <w:rsid w:val="0070687C"/>
    <w:rsid w:val="0070717D"/>
    <w:rsid w:val="00710E92"/>
    <w:rsid w:val="0071135C"/>
    <w:rsid w:val="00711965"/>
    <w:rsid w:val="0071293B"/>
    <w:rsid w:val="0071364D"/>
    <w:rsid w:val="007145BC"/>
    <w:rsid w:val="007170FA"/>
    <w:rsid w:val="00720D93"/>
    <w:rsid w:val="00721C5B"/>
    <w:rsid w:val="00725709"/>
    <w:rsid w:val="00730416"/>
    <w:rsid w:val="00730B79"/>
    <w:rsid w:val="007326F2"/>
    <w:rsid w:val="00735A13"/>
    <w:rsid w:val="0073609E"/>
    <w:rsid w:val="0074145A"/>
    <w:rsid w:val="00741D9F"/>
    <w:rsid w:val="00742EEE"/>
    <w:rsid w:val="00743E5C"/>
    <w:rsid w:val="00744D5F"/>
    <w:rsid w:val="007453D9"/>
    <w:rsid w:val="00747780"/>
    <w:rsid w:val="00747C9D"/>
    <w:rsid w:val="00750709"/>
    <w:rsid w:val="00752E4E"/>
    <w:rsid w:val="00755B03"/>
    <w:rsid w:val="00755F12"/>
    <w:rsid w:val="0075767D"/>
    <w:rsid w:val="00757FD0"/>
    <w:rsid w:val="007626BB"/>
    <w:rsid w:val="00762D80"/>
    <w:rsid w:val="0076461D"/>
    <w:rsid w:val="00764C7C"/>
    <w:rsid w:val="0076522B"/>
    <w:rsid w:val="00772030"/>
    <w:rsid w:val="007737ED"/>
    <w:rsid w:val="00773C23"/>
    <w:rsid w:val="00774079"/>
    <w:rsid w:val="0077426C"/>
    <w:rsid w:val="00775D55"/>
    <w:rsid w:val="00776B7B"/>
    <w:rsid w:val="00777228"/>
    <w:rsid w:val="007833AB"/>
    <w:rsid w:val="0078377E"/>
    <w:rsid w:val="00783950"/>
    <w:rsid w:val="00784A0E"/>
    <w:rsid w:val="00792BEE"/>
    <w:rsid w:val="00794EAE"/>
    <w:rsid w:val="00795226"/>
    <w:rsid w:val="00795612"/>
    <w:rsid w:val="007A303E"/>
    <w:rsid w:val="007A30E8"/>
    <w:rsid w:val="007A3BE3"/>
    <w:rsid w:val="007A7512"/>
    <w:rsid w:val="007A7A02"/>
    <w:rsid w:val="007B0089"/>
    <w:rsid w:val="007B11F6"/>
    <w:rsid w:val="007B4EBC"/>
    <w:rsid w:val="007B54BF"/>
    <w:rsid w:val="007C008D"/>
    <w:rsid w:val="007C0149"/>
    <w:rsid w:val="007C0CFA"/>
    <w:rsid w:val="007C12C4"/>
    <w:rsid w:val="007C4913"/>
    <w:rsid w:val="007C49C2"/>
    <w:rsid w:val="007C5CF9"/>
    <w:rsid w:val="007D3A92"/>
    <w:rsid w:val="007D3E6B"/>
    <w:rsid w:val="007D4E20"/>
    <w:rsid w:val="007D5E58"/>
    <w:rsid w:val="007E1E6B"/>
    <w:rsid w:val="007E36E5"/>
    <w:rsid w:val="007E4CCC"/>
    <w:rsid w:val="007E6042"/>
    <w:rsid w:val="007E6F17"/>
    <w:rsid w:val="007E7666"/>
    <w:rsid w:val="007E7EAA"/>
    <w:rsid w:val="007F0768"/>
    <w:rsid w:val="007F2769"/>
    <w:rsid w:val="007F304A"/>
    <w:rsid w:val="007F3D9D"/>
    <w:rsid w:val="007F487B"/>
    <w:rsid w:val="007F55D0"/>
    <w:rsid w:val="007F5C3F"/>
    <w:rsid w:val="007F5FB1"/>
    <w:rsid w:val="007F6C9D"/>
    <w:rsid w:val="007F7545"/>
    <w:rsid w:val="007F754C"/>
    <w:rsid w:val="007F7ED6"/>
    <w:rsid w:val="0080119F"/>
    <w:rsid w:val="00804AA3"/>
    <w:rsid w:val="008050A2"/>
    <w:rsid w:val="008107C3"/>
    <w:rsid w:val="00813492"/>
    <w:rsid w:val="008139C0"/>
    <w:rsid w:val="00815879"/>
    <w:rsid w:val="008218E7"/>
    <w:rsid w:val="00821D11"/>
    <w:rsid w:val="00823C33"/>
    <w:rsid w:val="00824256"/>
    <w:rsid w:val="00824632"/>
    <w:rsid w:val="00824CF8"/>
    <w:rsid w:val="00825622"/>
    <w:rsid w:val="008268DD"/>
    <w:rsid w:val="00830538"/>
    <w:rsid w:val="0083105A"/>
    <w:rsid w:val="00831FB3"/>
    <w:rsid w:val="0083292E"/>
    <w:rsid w:val="00834422"/>
    <w:rsid w:val="00840513"/>
    <w:rsid w:val="0084377C"/>
    <w:rsid w:val="00844FCB"/>
    <w:rsid w:val="00846313"/>
    <w:rsid w:val="0084757F"/>
    <w:rsid w:val="008478C0"/>
    <w:rsid w:val="00851369"/>
    <w:rsid w:val="0085284F"/>
    <w:rsid w:val="00853CED"/>
    <w:rsid w:val="00853EAB"/>
    <w:rsid w:val="00853F94"/>
    <w:rsid w:val="008543B1"/>
    <w:rsid w:val="00856567"/>
    <w:rsid w:val="00857726"/>
    <w:rsid w:val="008613A4"/>
    <w:rsid w:val="0086162A"/>
    <w:rsid w:val="0086198C"/>
    <w:rsid w:val="00862294"/>
    <w:rsid w:val="008627F7"/>
    <w:rsid w:val="00862E41"/>
    <w:rsid w:val="008630A1"/>
    <w:rsid w:val="008632F5"/>
    <w:rsid w:val="0086706C"/>
    <w:rsid w:val="008723CB"/>
    <w:rsid w:val="00874BFB"/>
    <w:rsid w:val="00881C7D"/>
    <w:rsid w:val="00884874"/>
    <w:rsid w:val="00884E83"/>
    <w:rsid w:val="00884EFF"/>
    <w:rsid w:val="008851F9"/>
    <w:rsid w:val="008875A7"/>
    <w:rsid w:val="00893679"/>
    <w:rsid w:val="0089695D"/>
    <w:rsid w:val="00896B33"/>
    <w:rsid w:val="00897D8E"/>
    <w:rsid w:val="008A003C"/>
    <w:rsid w:val="008A0956"/>
    <w:rsid w:val="008A3080"/>
    <w:rsid w:val="008A446E"/>
    <w:rsid w:val="008A5800"/>
    <w:rsid w:val="008A5F5B"/>
    <w:rsid w:val="008A790C"/>
    <w:rsid w:val="008B02AB"/>
    <w:rsid w:val="008B2278"/>
    <w:rsid w:val="008B6405"/>
    <w:rsid w:val="008C403F"/>
    <w:rsid w:val="008C5CCA"/>
    <w:rsid w:val="008D0A1D"/>
    <w:rsid w:val="008D46A4"/>
    <w:rsid w:val="008D48F3"/>
    <w:rsid w:val="008D641A"/>
    <w:rsid w:val="008D7AD2"/>
    <w:rsid w:val="008E450D"/>
    <w:rsid w:val="008F1D50"/>
    <w:rsid w:val="008F33DC"/>
    <w:rsid w:val="00901572"/>
    <w:rsid w:val="00902D01"/>
    <w:rsid w:val="00902E60"/>
    <w:rsid w:val="00903A07"/>
    <w:rsid w:val="00904441"/>
    <w:rsid w:val="009047E2"/>
    <w:rsid w:val="00906BCA"/>
    <w:rsid w:val="009144FF"/>
    <w:rsid w:val="00915995"/>
    <w:rsid w:val="00916B04"/>
    <w:rsid w:val="00917142"/>
    <w:rsid w:val="00917B20"/>
    <w:rsid w:val="00920716"/>
    <w:rsid w:val="009225D8"/>
    <w:rsid w:val="00922CFE"/>
    <w:rsid w:val="009237F4"/>
    <w:rsid w:val="009249B2"/>
    <w:rsid w:val="00925952"/>
    <w:rsid w:val="00926E18"/>
    <w:rsid w:val="00927562"/>
    <w:rsid w:val="00930305"/>
    <w:rsid w:val="009303F1"/>
    <w:rsid w:val="009325F7"/>
    <w:rsid w:val="00932BAE"/>
    <w:rsid w:val="00932E2C"/>
    <w:rsid w:val="009333E1"/>
    <w:rsid w:val="00934DEA"/>
    <w:rsid w:val="00935003"/>
    <w:rsid w:val="0093566A"/>
    <w:rsid w:val="00935C2F"/>
    <w:rsid w:val="00936F41"/>
    <w:rsid w:val="0093709B"/>
    <w:rsid w:val="00941887"/>
    <w:rsid w:val="00942015"/>
    <w:rsid w:val="00942215"/>
    <w:rsid w:val="00943298"/>
    <w:rsid w:val="00944096"/>
    <w:rsid w:val="00944B6F"/>
    <w:rsid w:val="009476B4"/>
    <w:rsid w:val="00950C75"/>
    <w:rsid w:val="00951AA1"/>
    <w:rsid w:val="00952124"/>
    <w:rsid w:val="00955303"/>
    <w:rsid w:val="009571B9"/>
    <w:rsid w:val="0096074F"/>
    <w:rsid w:val="00960881"/>
    <w:rsid w:val="009716D1"/>
    <w:rsid w:val="0097258D"/>
    <w:rsid w:val="00972E66"/>
    <w:rsid w:val="00973535"/>
    <w:rsid w:val="009737F4"/>
    <w:rsid w:val="00975F3C"/>
    <w:rsid w:val="0097654F"/>
    <w:rsid w:val="00976720"/>
    <w:rsid w:val="00976D23"/>
    <w:rsid w:val="009844CF"/>
    <w:rsid w:val="00987C78"/>
    <w:rsid w:val="00987EBD"/>
    <w:rsid w:val="0099045C"/>
    <w:rsid w:val="009924DE"/>
    <w:rsid w:val="0099336C"/>
    <w:rsid w:val="009961D7"/>
    <w:rsid w:val="00996506"/>
    <w:rsid w:val="00996B2D"/>
    <w:rsid w:val="009A043A"/>
    <w:rsid w:val="009A2EDE"/>
    <w:rsid w:val="009A412E"/>
    <w:rsid w:val="009A4217"/>
    <w:rsid w:val="009A7034"/>
    <w:rsid w:val="009A793B"/>
    <w:rsid w:val="009B1644"/>
    <w:rsid w:val="009B1E74"/>
    <w:rsid w:val="009B3765"/>
    <w:rsid w:val="009B4689"/>
    <w:rsid w:val="009B4BA2"/>
    <w:rsid w:val="009B5A91"/>
    <w:rsid w:val="009B6756"/>
    <w:rsid w:val="009B6FC8"/>
    <w:rsid w:val="009C1444"/>
    <w:rsid w:val="009C148A"/>
    <w:rsid w:val="009C25EF"/>
    <w:rsid w:val="009C4F80"/>
    <w:rsid w:val="009C515F"/>
    <w:rsid w:val="009C6060"/>
    <w:rsid w:val="009D06E4"/>
    <w:rsid w:val="009D17C5"/>
    <w:rsid w:val="009D1B7D"/>
    <w:rsid w:val="009D230E"/>
    <w:rsid w:val="009D2D6E"/>
    <w:rsid w:val="009D3B5E"/>
    <w:rsid w:val="009D3FD6"/>
    <w:rsid w:val="009D417C"/>
    <w:rsid w:val="009D525F"/>
    <w:rsid w:val="009D528B"/>
    <w:rsid w:val="009D5328"/>
    <w:rsid w:val="009D574E"/>
    <w:rsid w:val="009D75A7"/>
    <w:rsid w:val="009E4EA5"/>
    <w:rsid w:val="009E7408"/>
    <w:rsid w:val="009F0072"/>
    <w:rsid w:val="009F16A2"/>
    <w:rsid w:val="009F1C14"/>
    <w:rsid w:val="009F2DBE"/>
    <w:rsid w:val="009F34A9"/>
    <w:rsid w:val="009F54F1"/>
    <w:rsid w:val="009F6663"/>
    <w:rsid w:val="00A006A4"/>
    <w:rsid w:val="00A008CE"/>
    <w:rsid w:val="00A027A6"/>
    <w:rsid w:val="00A035AF"/>
    <w:rsid w:val="00A04C71"/>
    <w:rsid w:val="00A05C68"/>
    <w:rsid w:val="00A06050"/>
    <w:rsid w:val="00A06EFB"/>
    <w:rsid w:val="00A109D9"/>
    <w:rsid w:val="00A10BF8"/>
    <w:rsid w:val="00A10E72"/>
    <w:rsid w:val="00A1239F"/>
    <w:rsid w:val="00A14274"/>
    <w:rsid w:val="00A15D09"/>
    <w:rsid w:val="00A17866"/>
    <w:rsid w:val="00A17B22"/>
    <w:rsid w:val="00A17B5A"/>
    <w:rsid w:val="00A17DAF"/>
    <w:rsid w:val="00A17EDF"/>
    <w:rsid w:val="00A17F5E"/>
    <w:rsid w:val="00A20938"/>
    <w:rsid w:val="00A2282C"/>
    <w:rsid w:val="00A24893"/>
    <w:rsid w:val="00A25426"/>
    <w:rsid w:val="00A25634"/>
    <w:rsid w:val="00A26AA4"/>
    <w:rsid w:val="00A27EAE"/>
    <w:rsid w:val="00A309BC"/>
    <w:rsid w:val="00A30C92"/>
    <w:rsid w:val="00A31F30"/>
    <w:rsid w:val="00A32D71"/>
    <w:rsid w:val="00A33C32"/>
    <w:rsid w:val="00A34698"/>
    <w:rsid w:val="00A352F0"/>
    <w:rsid w:val="00A35EB5"/>
    <w:rsid w:val="00A42B8D"/>
    <w:rsid w:val="00A45EBE"/>
    <w:rsid w:val="00A47AAA"/>
    <w:rsid w:val="00A5348D"/>
    <w:rsid w:val="00A53DC0"/>
    <w:rsid w:val="00A56AFD"/>
    <w:rsid w:val="00A56C26"/>
    <w:rsid w:val="00A57042"/>
    <w:rsid w:val="00A62E2A"/>
    <w:rsid w:val="00A6312D"/>
    <w:rsid w:val="00A63B61"/>
    <w:rsid w:val="00A661A3"/>
    <w:rsid w:val="00A679F1"/>
    <w:rsid w:val="00A712B6"/>
    <w:rsid w:val="00A71417"/>
    <w:rsid w:val="00A7282E"/>
    <w:rsid w:val="00A7381C"/>
    <w:rsid w:val="00A760F7"/>
    <w:rsid w:val="00A8308A"/>
    <w:rsid w:val="00A84257"/>
    <w:rsid w:val="00A849B1"/>
    <w:rsid w:val="00A87A86"/>
    <w:rsid w:val="00A91DBF"/>
    <w:rsid w:val="00A93BED"/>
    <w:rsid w:val="00A94FD2"/>
    <w:rsid w:val="00A969F1"/>
    <w:rsid w:val="00A97216"/>
    <w:rsid w:val="00A97739"/>
    <w:rsid w:val="00A97FF9"/>
    <w:rsid w:val="00AA1F06"/>
    <w:rsid w:val="00AA2466"/>
    <w:rsid w:val="00AA33CA"/>
    <w:rsid w:val="00AA3AFB"/>
    <w:rsid w:val="00AA3CAD"/>
    <w:rsid w:val="00AA47BF"/>
    <w:rsid w:val="00AA5B80"/>
    <w:rsid w:val="00AA7CF5"/>
    <w:rsid w:val="00AB416F"/>
    <w:rsid w:val="00AB4AD0"/>
    <w:rsid w:val="00AB5639"/>
    <w:rsid w:val="00AC0B8F"/>
    <w:rsid w:val="00AC14B2"/>
    <w:rsid w:val="00AC175D"/>
    <w:rsid w:val="00AC1C33"/>
    <w:rsid w:val="00AC2409"/>
    <w:rsid w:val="00AC2B5E"/>
    <w:rsid w:val="00AC43FE"/>
    <w:rsid w:val="00AC5984"/>
    <w:rsid w:val="00AC6040"/>
    <w:rsid w:val="00AC615E"/>
    <w:rsid w:val="00AC6470"/>
    <w:rsid w:val="00AC712A"/>
    <w:rsid w:val="00AD45B3"/>
    <w:rsid w:val="00AD6457"/>
    <w:rsid w:val="00AE0132"/>
    <w:rsid w:val="00AE2919"/>
    <w:rsid w:val="00AE2EA2"/>
    <w:rsid w:val="00AE3314"/>
    <w:rsid w:val="00AE37BE"/>
    <w:rsid w:val="00AE4E60"/>
    <w:rsid w:val="00AE58F6"/>
    <w:rsid w:val="00AF21AE"/>
    <w:rsid w:val="00AF44EE"/>
    <w:rsid w:val="00AF5F37"/>
    <w:rsid w:val="00B0026D"/>
    <w:rsid w:val="00B01842"/>
    <w:rsid w:val="00B03D19"/>
    <w:rsid w:val="00B05BEC"/>
    <w:rsid w:val="00B07BE5"/>
    <w:rsid w:val="00B148AD"/>
    <w:rsid w:val="00B14D9D"/>
    <w:rsid w:val="00B14FC3"/>
    <w:rsid w:val="00B212CC"/>
    <w:rsid w:val="00B21F5E"/>
    <w:rsid w:val="00B228D3"/>
    <w:rsid w:val="00B24F13"/>
    <w:rsid w:val="00B25658"/>
    <w:rsid w:val="00B265E2"/>
    <w:rsid w:val="00B27635"/>
    <w:rsid w:val="00B31104"/>
    <w:rsid w:val="00B320E2"/>
    <w:rsid w:val="00B32B1A"/>
    <w:rsid w:val="00B32D56"/>
    <w:rsid w:val="00B33AE4"/>
    <w:rsid w:val="00B3664E"/>
    <w:rsid w:val="00B40494"/>
    <w:rsid w:val="00B42DD2"/>
    <w:rsid w:val="00B4475F"/>
    <w:rsid w:val="00B466AF"/>
    <w:rsid w:val="00B51AE6"/>
    <w:rsid w:val="00B5444B"/>
    <w:rsid w:val="00B553BE"/>
    <w:rsid w:val="00B5616E"/>
    <w:rsid w:val="00B565B3"/>
    <w:rsid w:val="00B60155"/>
    <w:rsid w:val="00B67C9B"/>
    <w:rsid w:val="00B724E0"/>
    <w:rsid w:val="00B751C4"/>
    <w:rsid w:val="00B7676F"/>
    <w:rsid w:val="00B801D0"/>
    <w:rsid w:val="00B86058"/>
    <w:rsid w:val="00B91C09"/>
    <w:rsid w:val="00B94B46"/>
    <w:rsid w:val="00B9523B"/>
    <w:rsid w:val="00B955E6"/>
    <w:rsid w:val="00B96387"/>
    <w:rsid w:val="00BA0EA6"/>
    <w:rsid w:val="00BA1301"/>
    <w:rsid w:val="00BA138D"/>
    <w:rsid w:val="00BA22B3"/>
    <w:rsid w:val="00BA2B86"/>
    <w:rsid w:val="00BA329C"/>
    <w:rsid w:val="00BA365F"/>
    <w:rsid w:val="00BA4B1D"/>
    <w:rsid w:val="00BA5B74"/>
    <w:rsid w:val="00BA7926"/>
    <w:rsid w:val="00BB1877"/>
    <w:rsid w:val="00BB3E43"/>
    <w:rsid w:val="00BB4B7A"/>
    <w:rsid w:val="00BB5046"/>
    <w:rsid w:val="00BB679D"/>
    <w:rsid w:val="00BB6C5C"/>
    <w:rsid w:val="00BB6F32"/>
    <w:rsid w:val="00BC30EC"/>
    <w:rsid w:val="00BD0C26"/>
    <w:rsid w:val="00BD1D05"/>
    <w:rsid w:val="00BD5D90"/>
    <w:rsid w:val="00BD6C29"/>
    <w:rsid w:val="00BE1F6A"/>
    <w:rsid w:val="00BE2B82"/>
    <w:rsid w:val="00BE5EF8"/>
    <w:rsid w:val="00BE6014"/>
    <w:rsid w:val="00BF3129"/>
    <w:rsid w:val="00BF62E0"/>
    <w:rsid w:val="00BF689B"/>
    <w:rsid w:val="00C12316"/>
    <w:rsid w:val="00C13964"/>
    <w:rsid w:val="00C15F23"/>
    <w:rsid w:val="00C166D7"/>
    <w:rsid w:val="00C23354"/>
    <w:rsid w:val="00C23C64"/>
    <w:rsid w:val="00C2449F"/>
    <w:rsid w:val="00C247B5"/>
    <w:rsid w:val="00C24D26"/>
    <w:rsid w:val="00C2789A"/>
    <w:rsid w:val="00C319C7"/>
    <w:rsid w:val="00C31ED9"/>
    <w:rsid w:val="00C348EE"/>
    <w:rsid w:val="00C34B64"/>
    <w:rsid w:val="00C34C45"/>
    <w:rsid w:val="00C425A6"/>
    <w:rsid w:val="00C42750"/>
    <w:rsid w:val="00C42850"/>
    <w:rsid w:val="00C42CD1"/>
    <w:rsid w:val="00C45D3F"/>
    <w:rsid w:val="00C50506"/>
    <w:rsid w:val="00C5226D"/>
    <w:rsid w:val="00C52B55"/>
    <w:rsid w:val="00C53280"/>
    <w:rsid w:val="00C53E81"/>
    <w:rsid w:val="00C54F75"/>
    <w:rsid w:val="00C569CF"/>
    <w:rsid w:val="00C62A56"/>
    <w:rsid w:val="00C72173"/>
    <w:rsid w:val="00C722D1"/>
    <w:rsid w:val="00C723CD"/>
    <w:rsid w:val="00C745DE"/>
    <w:rsid w:val="00C7565B"/>
    <w:rsid w:val="00C75AE5"/>
    <w:rsid w:val="00C81A06"/>
    <w:rsid w:val="00C82407"/>
    <w:rsid w:val="00C873D3"/>
    <w:rsid w:val="00C87459"/>
    <w:rsid w:val="00C918DE"/>
    <w:rsid w:val="00C91A20"/>
    <w:rsid w:val="00C92871"/>
    <w:rsid w:val="00C94F0A"/>
    <w:rsid w:val="00C95BA2"/>
    <w:rsid w:val="00C95D2C"/>
    <w:rsid w:val="00C979C4"/>
    <w:rsid w:val="00CA00F7"/>
    <w:rsid w:val="00CA4766"/>
    <w:rsid w:val="00CA6768"/>
    <w:rsid w:val="00CA7737"/>
    <w:rsid w:val="00CA7A25"/>
    <w:rsid w:val="00CB0BD0"/>
    <w:rsid w:val="00CB13B3"/>
    <w:rsid w:val="00CB1DE7"/>
    <w:rsid w:val="00CB6DA3"/>
    <w:rsid w:val="00CB75C2"/>
    <w:rsid w:val="00CC2336"/>
    <w:rsid w:val="00CC29E0"/>
    <w:rsid w:val="00CC3BB2"/>
    <w:rsid w:val="00CC3D3E"/>
    <w:rsid w:val="00CC6CEB"/>
    <w:rsid w:val="00CD1141"/>
    <w:rsid w:val="00CD185E"/>
    <w:rsid w:val="00CD509A"/>
    <w:rsid w:val="00CD621A"/>
    <w:rsid w:val="00CD66D2"/>
    <w:rsid w:val="00CD76DE"/>
    <w:rsid w:val="00CE0187"/>
    <w:rsid w:val="00CE0219"/>
    <w:rsid w:val="00CE164C"/>
    <w:rsid w:val="00CF1546"/>
    <w:rsid w:val="00CF387B"/>
    <w:rsid w:val="00CF4CF6"/>
    <w:rsid w:val="00CF59F6"/>
    <w:rsid w:val="00CF5E63"/>
    <w:rsid w:val="00CF78F8"/>
    <w:rsid w:val="00D0072C"/>
    <w:rsid w:val="00D0283D"/>
    <w:rsid w:val="00D02AC6"/>
    <w:rsid w:val="00D039C5"/>
    <w:rsid w:val="00D041A0"/>
    <w:rsid w:val="00D04D4F"/>
    <w:rsid w:val="00D05654"/>
    <w:rsid w:val="00D057F8"/>
    <w:rsid w:val="00D06195"/>
    <w:rsid w:val="00D068F2"/>
    <w:rsid w:val="00D103C7"/>
    <w:rsid w:val="00D10A4E"/>
    <w:rsid w:val="00D1198E"/>
    <w:rsid w:val="00D12486"/>
    <w:rsid w:val="00D14EAC"/>
    <w:rsid w:val="00D17923"/>
    <w:rsid w:val="00D20178"/>
    <w:rsid w:val="00D209B1"/>
    <w:rsid w:val="00D20FAC"/>
    <w:rsid w:val="00D22123"/>
    <w:rsid w:val="00D260D5"/>
    <w:rsid w:val="00D3073D"/>
    <w:rsid w:val="00D31FA3"/>
    <w:rsid w:val="00D32AC7"/>
    <w:rsid w:val="00D361F4"/>
    <w:rsid w:val="00D4013F"/>
    <w:rsid w:val="00D40C28"/>
    <w:rsid w:val="00D4129B"/>
    <w:rsid w:val="00D424B5"/>
    <w:rsid w:val="00D42723"/>
    <w:rsid w:val="00D5006A"/>
    <w:rsid w:val="00D525AB"/>
    <w:rsid w:val="00D52EE2"/>
    <w:rsid w:val="00D57888"/>
    <w:rsid w:val="00D60ED2"/>
    <w:rsid w:val="00D62B02"/>
    <w:rsid w:val="00D64FEB"/>
    <w:rsid w:val="00D65A53"/>
    <w:rsid w:val="00D65E53"/>
    <w:rsid w:val="00D66D50"/>
    <w:rsid w:val="00D67936"/>
    <w:rsid w:val="00D67AF6"/>
    <w:rsid w:val="00D67E57"/>
    <w:rsid w:val="00D70D49"/>
    <w:rsid w:val="00D713EA"/>
    <w:rsid w:val="00D71B9A"/>
    <w:rsid w:val="00D72587"/>
    <w:rsid w:val="00D7280D"/>
    <w:rsid w:val="00D75CB4"/>
    <w:rsid w:val="00D7790F"/>
    <w:rsid w:val="00D77C0E"/>
    <w:rsid w:val="00D81827"/>
    <w:rsid w:val="00D82F4B"/>
    <w:rsid w:val="00D83CFA"/>
    <w:rsid w:val="00D85073"/>
    <w:rsid w:val="00D86427"/>
    <w:rsid w:val="00D864C7"/>
    <w:rsid w:val="00D86B3B"/>
    <w:rsid w:val="00D86B55"/>
    <w:rsid w:val="00D90C7B"/>
    <w:rsid w:val="00D91593"/>
    <w:rsid w:val="00D92DF8"/>
    <w:rsid w:val="00D92F4F"/>
    <w:rsid w:val="00D943B2"/>
    <w:rsid w:val="00D9638D"/>
    <w:rsid w:val="00D97266"/>
    <w:rsid w:val="00DA1B74"/>
    <w:rsid w:val="00DA2F59"/>
    <w:rsid w:val="00DA60C1"/>
    <w:rsid w:val="00DA682A"/>
    <w:rsid w:val="00DA7EA3"/>
    <w:rsid w:val="00DB2872"/>
    <w:rsid w:val="00DB42DF"/>
    <w:rsid w:val="00DC1E21"/>
    <w:rsid w:val="00DC48B6"/>
    <w:rsid w:val="00DC6396"/>
    <w:rsid w:val="00DC7029"/>
    <w:rsid w:val="00DC771F"/>
    <w:rsid w:val="00DD20C6"/>
    <w:rsid w:val="00DD4971"/>
    <w:rsid w:val="00DE1F4E"/>
    <w:rsid w:val="00DE2F30"/>
    <w:rsid w:val="00DE4496"/>
    <w:rsid w:val="00DE490A"/>
    <w:rsid w:val="00DE494D"/>
    <w:rsid w:val="00DE6034"/>
    <w:rsid w:val="00DE7213"/>
    <w:rsid w:val="00DE7732"/>
    <w:rsid w:val="00DF06A8"/>
    <w:rsid w:val="00DF1A3B"/>
    <w:rsid w:val="00DF3A23"/>
    <w:rsid w:val="00DF4197"/>
    <w:rsid w:val="00DF6130"/>
    <w:rsid w:val="00DF6782"/>
    <w:rsid w:val="00DF7AE7"/>
    <w:rsid w:val="00DF7C40"/>
    <w:rsid w:val="00E0014F"/>
    <w:rsid w:val="00E00502"/>
    <w:rsid w:val="00E01C12"/>
    <w:rsid w:val="00E02EA3"/>
    <w:rsid w:val="00E065E7"/>
    <w:rsid w:val="00E06C26"/>
    <w:rsid w:val="00E072B7"/>
    <w:rsid w:val="00E10454"/>
    <w:rsid w:val="00E1286C"/>
    <w:rsid w:val="00E12E17"/>
    <w:rsid w:val="00E12E8D"/>
    <w:rsid w:val="00E16C10"/>
    <w:rsid w:val="00E17B08"/>
    <w:rsid w:val="00E17E49"/>
    <w:rsid w:val="00E21937"/>
    <w:rsid w:val="00E21E0F"/>
    <w:rsid w:val="00E2220A"/>
    <w:rsid w:val="00E22A22"/>
    <w:rsid w:val="00E23330"/>
    <w:rsid w:val="00E25104"/>
    <w:rsid w:val="00E30688"/>
    <w:rsid w:val="00E313F9"/>
    <w:rsid w:val="00E3157B"/>
    <w:rsid w:val="00E34DFB"/>
    <w:rsid w:val="00E35123"/>
    <w:rsid w:val="00E36CEE"/>
    <w:rsid w:val="00E40026"/>
    <w:rsid w:val="00E40062"/>
    <w:rsid w:val="00E406E0"/>
    <w:rsid w:val="00E4107B"/>
    <w:rsid w:val="00E41B63"/>
    <w:rsid w:val="00E41BF3"/>
    <w:rsid w:val="00E42B07"/>
    <w:rsid w:val="00E43D98"/>
    <w:rsid w:val="00E447FE"/>
    <w:rsid w:val="00E46910"/>
    <w:rsid w:val="00E5064E"/>
    <w:rsid w:val="00E51896"/>
    <w:rsid w:val="00E55B53"/>
    <w:rsid w:val="00E56F28"/>
    <w:rsid w:val="00E600CC"/>
    <w:rsid w:val="00E62693"/>
    <w:rsid w:val="00E6281B"/>
    <w:rsid w:val="00E63088"/>
    <w:rsid w:val="00E63682"/>
    <w:rsid w:val="00E63809"/>
    <w:rsid w:val="00E63899"/>
    <w:rsid w:val="00E7514F"/>
    <w:rsid w:val="00E76827"/>
    <w:rsid w:val="00E8248C"/>
    <w:rsid w:val="00E83E1C"/>
    <w:rsid w:val="00E84917"/>
    <w:rsid w:val="00E84C03"/>
    <w:rsid w:val="00E84EDE"/>
    <w:rsid w:val="00E87BB3"/>
    <w:rsid w:val="00E90096"/>
    <w:rsid w:val="00E902C8"/>
    <w:rsid w:val="00E90CF7"/>
    <w:rsid w:val="00E91070"/>
    <w:rsid w:val="00E91511"/>
    <w:rsid w:val="00E954F0"/>
    <w:rsid w:val="00E96FC6"/>
    <w:rsid w:val="00E97426"/>
    <w:rsid w:val="00E97C56"/>
    <w:rsid w:val="00EA41A9"/>
    <w:rsid w:val="00EA496B"/>
    <w:rsid w:val="00EA4A3C"/>
    <w:rsid w:val="00EA748B"/>
    <w:rsid w:val="00EB049C"/>
    <w:rsid w:val="00EB1A27"/>
    <w:rsid w:val="00EB1E89"/>
    <w:rsid w:val="00EB1F86"/>
    <w:rsid w:val="00EB2286"/>
    <w:rsid w:val="00EB3C38"/>
    <w:rsid w:val="00EB44BF"/>
    <w:rsid w:val="00EB7F72"/>
    <w:rsid w:val="00EC139F"/>
    <w:rsid w:val="00EC2716"/>
    <w:rsid w:val="00EC36D9"/>
    <w:rsid w:val="00EC3876"/>
    <w:rsid w:val="00EC40EE"/>
    <w:rsid w:val="00EC45DC"/>
    <w:rsid w:val="00EC5DE2"/>
    <w:rsid w:val="00EC7A7F"/>
    <w:rsid w:val="00ED0177"/>
    <w:rsid w:val="00ED018A"/>
    <w:rsid w:val="00ED25A2"/>
    <w:rsid w:val="00ED46D7"/>
    <w:rsid w:val="00ED53CF"/>
    <w:rsid w:val="00ED5F1C"/>
    <w:rsid w:val="00ED7EEC"/>
    <w:rsid w:val="00EE2053"/>
    <w:rsid w:val="00EE298F"/>
    <w:rsid w:val="00EE5FAD"/>
    <w:rsid w:val="00EF1091"/>
    <w:rsid w:val="00EF4FE0"/>
    <w:rsid w:val="00EF67B5"/>
    <w:rsid w:val="00EF750A"/>
    <w:rsid w:val="00EF7AD8"/>
    <w:rsid w:val="00F00D4B"/>
    <w:rsid w:val="00F011CB"/>
    <w:rsid w:val="00F03FD7"/>
    <w:rsid w:val="00F05C59"/>
    <w:rsid w:val="00F06233"/>
    <w:rsid w:val="00F063CB"/>
    <w:rsid w:val="00F07103"/>
    <w:rsid w:val="00F0780F"/>
    <w:rsid w:val="00F13243"/>
    <w:rsid w:val="00F1371E"/>
    <w:rsid w:val="00F13A68"/>
    <w:rsid w:val="00F17CD3"/>
    <w:rsid w:val="00F23AD4"/>
    <w:rsid w:val="00F246D1"/>
    <w:rsid w:val="00F24BD5"/>
    <w:rsid w:val="00F253B4"/>
    <w:rsid w:val="00F2545C"/>
    <w:rsid w:val="00F2677D"/>
    <w:rsid w:val="00F26912"/>
    <w:rsid w:val="00F26E4C"/>
    <w:rsid w:val="00F27AE8"/>
    <w:rsid w:val="00F30B06"/>
    <w:rsid w:val="00F3353A"/>
    <w:rsid w:val="00F3389A"/>
    <w:rsid w:val="00F3526E"/>
    <w:rsid w:val="00F36822"/>
    <w:rsid w:val="00F409F3"/>
    <w:rsid w:val="00F40CBB"/>
    <w:rsid w:val="00F41459"/>
    <w:rsid w:val="00F4233E"/>
    <w:rsid w:val="00F42D55"/>
    <w:rsid w:val="00F45AAB"/>
    <w:rsid w:val="00F45AC7"/>
    <w:rsid w:val="00F47ABE"/>
    <w:rsid w:val="00F47C0E"/>
    <w:rsid w:val="00F5197D"/>
    <w:rsid w:val="00F54371"/>
    <w:rsid w:val="00F5647A"/>
    <w:rsid w:val="00F57BA6"/>
    <w:rsid w:val="00F57C72"/>
    <w:rsid w:val="00F60E58"/>
    <w:rsid w:val="00F65FE7"/>
    <w:rsid w:val="00F70DCF"/>
    <w:rsid w:val="00F72363"/>
    <w:rsid w:val="00F7792E"/>
    <w:rsid w:val="00F805EA"/>
    <w:rsid w:val="00F831E0"/>
    <w:rsid w:val="00F877FC"/>
    <w:rsid w:val="00F878BC"/>
    <w:rsid w:val="00F92356"/>
    <w:rsid w:val="00F927D5"/>
    <w:rsid w:val="00F92A68"/>
    <w:rsid w:val="00F93BAF"/>
    <w:rsid w:val="00F94A33"/>
    <w:rsid w:val="00F96EFD"/>
    <w:rsid w:val="00FA2612"/>
    <w:rsid w:val="00FA27D5"/>
    <w:rsid w:val="00FA300E"/>
    <w:rsid w:val="00FA340D"/>
    <w:rsid w:val="00FA377A"/>
    <w:rsid w:val="00FA3961"/>
    <w:rsid w:val="00FA4004"/>
    <w:rsid w:val="00FA41D2"/>
    <w:rsid w:val="00FB0558"/>
    <w:rsid w:val="00FB0F59"/>
    <w:rsid w:val="00FB2D8E"/>
    <w:rsid w:val="00FB4793"/>
    <w:rsid w:val="00FB4D60"/>
    <w:rsid w:val="00FB7711"/>
    <w:rsid w:val="00FC0585"/>
    <w:rsid w:val="00FC1D12"/>
    <w:rsid w:val="00FC3189"/>
    <w:rsid w:val="00FC3370"/>
    <w:rsid w:val="00FC40AA"/>
    <w:rsid w:val="00FC69C0"/>
    <w:rsid w:val="00FC72CD"/>
    <w:rsid w:val="00FD303C"/>
    <w:rsid w:val="00FD3D28"/>
    <w:rsid w:val="00FD53E3"/>
    <w:rsid w:val="00FE0493"/>
    <w:rsid w:val="00FE3BE0"/>
    <w:rsid w:val="00FE481B"/>
    <w:rsid w:val="00FE4BCE"/>
    <w:rsid w:val="00FE51DB"/>
    <w:rsid w:val="00FE5710"/>
    <w:rsid w:val="00FE65F9"/>
    <w:rsid w:val="00FE7028"/>
    <w:rsid w:val="00FE7C0F"/>
    <w:rsid w:val="00FF0460"/>
    <w:rsid w:val="00FF2691"/>
    <w:rsid w:val="00FF304F"/>
    <w:rsid w:val="00FF5DF6"/>
    <w:rsid w:val="00FF60AB"/>
    <w:rsid w:val="00FF6D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249669"/>
  <w15:docId w15:val="{CCAA3396-2B05-4855-A703-CEAF76AD4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745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476A"/>
    <w:pPr>
      <w:keepNext/>
      <w:outlineLvl w:val="0"/>
    </w:pPr>
    <w:rPr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C745DE"/>
    <w:pPr>
      <w:keepNext/>
      <w:jc w:val="center"/>
      <w:outlineLvl w:val="1"/>
    </w:pPr>
    <w:rPr>
      <w:rFonts w:ascii="Tahoma" w:hAnsi="Tahoma"/>
      <w:b/>
      <w:sz w:val="28"/>
      <w:szCs w:val="20"/>
      <w:u w:val="single"/>
    </w:rPr>
  </w:style>
  <w:style w:type="paragraph" w:styleId="Ttulo4">
    <w:name w:val="heading 4"/>
    <w:basedOn w:val="Normal"/>
    <w:next w:val="Normal"/>
    <w:qFormat/>
    <w:rsid w:val="00C745DE"/>
    <w:pPr>
      <w:keepNext/>
      <w:jc w:val="center"/>
      <w:outlineLvl w:val="3"/>
    </w:pPr>
    <w:rPr>
      <w:rFonts w:ascii="Tahoma" w:hAnsi="Tahoma"/>
      <w:szCs w:val="20"/>
    </w:rPr>
  </w:style>
  <w:style w:type="paragraph" w:styleId="Ttulo5">
    <w:name w:val="heading 5"/>
    <w:basedOn w:val="Normal"/>
    <w:next w:val="Normal"/>
    <w:qFormat/>
    <w:rsid w:val="00C745DE"/>
    <w:pPr>
      <w:keepNext/>
      <w:jc w:val="right"/>
      <w:outlineLvl w:val="4"/>
    </w:pPr>
    <w:rPr>
      <w:rFonts w:ascii="Tahoma" w:hAnsi="Tahoma"/>
      <w:szCs w:val="20"/>
    </w:rPr>
  </w:style>
  <w:style w:type="paragraph" w:styleId="Ttulo6">
    <w:name w:val="heading 6"/>
    <w:basedOn w:val="Normal"/>
    <w:next w:val="Normal"/>
    <w:qFormat/>
    <w:rsid w:val="00C745DE"/>
    <w:pPr>
      <w:keepNext/>
      <w:outlineLvl w:val="5"/>
    </w:pPr>
    <w:rPr>
      <w:rFonts w:ascii="Tahoma" w:hAnsi="Tahoma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C0F55"/>
    <w:pPr>
      <w:keepNext/>
      <w:keepLines/>
      <w:spacing w:before="200" w:line="276" w:lineRule="auto"/>
      <w:outlineLvl w:val="8"/>
    </w:pPr>
    <w:rPr>
      <w:rFonts w:ascii="Cambria" w:hAnsi="Cambria"/>
      <w:i/>
      <w:iCs/>
      <w:color w:val="404040"/>
      <w:sz w:val="20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"/>
    <w:basedOn w:val="Normal"/>
    <w:link w:val="CabealhoChar"/>
    <w:rsid w:val="00C745DE"/>
    <w:pPr>
      <w:tabs>
        <w:tab w:val="center" w:pos="4419"/>
        <w:tab w:val="right" w:pos="8838"/>
      </w:tabs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Rodap">
    <w:name w:val="footer"/>
    <w:basedOn w:val="Normal"/>
    <w:link w:val="RodapChar"/>
    <w:uiPriority w:val="99"/>
    <w:rsid w:val="00C745DE"/>
    <w:pPr>
      <w:tabs>
        <w:tab w:val="center" w:pos="4419"/>
        <w:tab w:val="right" w:pos="8838"/>
      </w:tabs>
    </w:pPr>
    <w:rPr>
      <w:sz w:val="20"/>
      <w:szCs w:val="20"/>
    </w:rPr>
  </w:style>
  <w:style w:type="character" w:styleId="Nmerodepgina">
    <w:name w:val="page number"/>
    <w:basedOn w:val="Fontepargpadro"/>
    <w:rsid w:val="00C745DE"/>
  </w:style>
  <w:style w:type="paragraph" w:styleId="Textodenotaderodap">
    <w:name w:val="footnote text"/>
    <w:basedOn w:val="Normal"/>
    <w:link w:val="TextodenotaderodapChar"/>
    <w:rsid w:val="00C745DE"/>
    <w:rPr>
      <w:sz w:val="20"/>
      <w:szCs w:val="20"/>
    </w:rPr>
  </w:style>
  <w:style w:type="character" w:styleId="Refdenotaderodap">
    <w:name w:val="footnote reference"/>
    <w:rsid w:val="00C745DE"/>
    <w:rPr>
      <w:vertAlign w:val="superscript"/>
    </w:rPr>
  </w:style>
  <w:style w:type="paragraph" w:styleId="Corpodetexto">
    <w:name w:val="Body Text"/>
    <w:basedOn w:val="Normal"/>
    <w:rsid w:val="004B385F"/>
    <w:rPr>
      <w:sz w:val="28"/>
      <w:szCs w:val="20"/>
    </w:rPr>
  </w:style>
  <w:style w:type="paragraph" w:styleId="Recuodecorpodetexto2">
    <w:name w:val="Body Text Indent 2"/>
    <w:basedOn w:val="Normal"/>
    <w:rsid w:val="009F1C14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CB0BD0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50709"/>
  </w:style>
  <w:style w:type="character" w:styleId="nfase">
    <w:name w:val="Emphasis"/>
    <w:uiPriority w:val="20"/>
    <w:qFormat/>
    <w:rsid w:val="00750709"/>
    <w:rPr>
      <w:i/>
      <w:iCs/>
    </w:rPr>
  </w:style>
  <w:style w:type="paragraph" w:customStyle="1" w:styleId="Default">
    <w:name w:val="Default"/>
    <w:rsid w:val="007C0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yperlink">
    <w:name w:val="Hyperlink"/>
    <w:uiPriority w:val="99"/>
    <w:rsid w:val="00024E22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F2691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F26912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E84E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E84EDE"/>
    <w:pPr>
      <w:ind w:left="708"/>
    </w:pPr>
  </w:style>
  <w:style w:type="character" w:customStyle="1" w:styleId="TextodenotaderodapChar">
    <w:name w:val="Texto de nota de rodapé Char"/>
    <w:link w:val="Textodenotaderodap"/>
    <w:rsid w:val="0061288D"/>
  </w:style>
  <w:style w:type="character" w:customStyle="1" w:styleId="Ttulo9Char">
    <w:name w:val="Título 9 Char"/>
    <w:link w:val="Ttulo9"/>
    <w:uiPriority w:val="9"/>
    <w:semiHidden/>
    <w:rsid w:val="005C0F55"/>
    <w:rPr>
      <w:rFonts w:ascii="Cambria" w:hAnsi="Cambria"/>
      <w:i/>
      <w:iCs/>
      <w:color w:val="404040"/>
      <w:lang w:eastAsia="en-US"/>
    </w:rPr>
  </w:style>
  <w:style w:type="paragraph" w:customStyle="1" w:styleId="Anexottulo1">
    <w:name w:val="Anexo_título1"/>
    <w:basedOn w:val="PargrafodaLista"/>
    <w:qFormat/>
    <w:rsid w:val="009325F7"/>
    <w:pPr>
      <w:numPr>
        <w:numId w:val="4"/>
      </w:numPr>
      <w:spacing w:before="480" w:after="360"/>
      <w:jc w:val="both"/>
    </w:pPr>
    <w:rPr>
      <w:rFonts w:eastAsia="Calibri"/>
      <w:b/>
      <w:i/>
      <w:sz w:val="28"/>
      <w:szCs w:val="28"/>
      <w:lang w:eastAsia="en-US"/>
    </w:rPr>
  </w:style>
  <w:style w:type="paragraph" w:customStyle="1" w:styleId="Alneas">
    <w:name w:val="#Alíneas"/>
    <w:basedOn w:val="PargrafodaLista"/>
    <w:qFormat/>
    <w:rsid w:val="009325F7"/>
    <w:pPr>
      <w:numPr>
        <w:ilvl w:val="1"/>
        <w:numId w:val="4"/>
      </w:numPr>
      <w:autoSpaceDE w:val="0"/>
      <w:autoSpaceDN w:val="0"/>
      <w:adjustRightInd w:val="0"/>
      <w:spacing w:before="120" w:after="120"/>
      <w:jc w:val="both"/>
    </w:pPr>
    <w:rPr>
      <w:rFonts w:eastAsia="Calibri"/>
      <w:sz w:val="28"/>
      <w:szCs w:val="28"/>
      <w:lang w:eastAsia="en-US"/>
    </w:rPr>
  </w:style>
  <w:style w:type="paragraph" w:customStyle="1" w:styleId="A261075">
    <w:name w:val="_A261075"/>
    <w:basedOn w:val="Normal"/>
    <w:rsid w:val="00D83CFA"/>
    <w:pPr>
      <w:widowControl w:val="0"/>
      <w:suppressAutoHyphens/>
      <w:ind w:left="1296" w:firstLine="3600"/>
    </w:pPr>
    <w:rPr>
      <w:rFonts w:eastAsia="Tahoma" w:cs="Tahoma"/>
      <w:szCs w:val="20"/>
    </w:rPr>
  </w:style>
  <w:style w:type="paragraph" w:styleId="TextosemFormatao">
    <w:name w:val="Plain Text"/>
    <w:basedOn w:val="Normal"/>
    <w:link w:val="TextosemFormataoChar"/>
    <w:rsid w:val="00D83CFA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D83CFA"/>
    <w:rPr>
      <w:rFonts w:ascii="Courier New" w:hAnsi="Courier New"/>
    </w:rPr>
  </w:style>
  <w:style w:type="character" w:customStyle="1" w:styleId="CabealhoChar">
    <w:name w:val="Cabeçalho Char"/>
    <w:aliases w:val="Cabeçalho superior Char,Heading 1a Char,hd Char,he Char"/>
    <w:link w:val="Cabealho"/>
    <w:rsid w:val="00E63682"/>
    <w:rPr>
      <w:sz w:val="28"/>
    </w:rPr>
  </w:style>
  <w:style w:type="character" w:customStyle="1" w:styleId="Ttulo2Char">
    <w:name w:val="Título 2 Char"/>
    <w:link w:val="Ttulo2"/>
    <w:rsid w:val="00A84257"/>
    <w:rPr>
      <w:rFonts w:ascii="Tahoma" w:hAnsi="Tahoma"/>
      <w:b/>
      <w:sz w:val="28"/>
      <w:u w:val="single"/>
    </w:rPr>
  </w:style>
  <w:style w:type="character" w:customStyle="1" w:styleId="Ttulo1Char">
    <w:name w:val="Título 1 Char"/>
    <w:link w:val="Ttulo1"/>
    <w:rsid w:val="00A84257"/>
    <w:rPr>
      <w:sz w:val="28"/>
    </w:rPr>
  </w:style>
  <w:style w:type="character" w:customStyle="1" w:styleId="RodapChar">
    <w:name w:val="Rodapé Char"/>
    <w:link w:val="Rodap"/>
    <w:uiPriority w:val="99"/>
    <w:rsid w:val="002C4351"/>
  </w:style>
  <w:style w:type="paragraph" w:customStyle="1" w:styleId="western">
    <w:name w:val="western"/>
    <w:basedOn w:val="Normal"/>
    <w:rsid w:val="007145BC"/>
    <w:pPr>
      <w:spacing w:before="100" w:beforeAutospacing="1" w:after="119"/>
    </w:pPr>
  </w:style>
  <w:style w:type="paragraph" w:customStyle="1" w:styleId="Nivel1">
    <w:name w:val="Nivel1"/>
    <w:basedOn w:val="Ttulo1"/>
    <w:next w:val="Normal"/>
    <w:qFormat/>
    <w:rsid w:val="002B4BCB"/>
    <w:pPr>
      <w:keepLines/>
      <w:numPr>
        <w:numId w:val="13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rsid w:val="00E34DFB"/>
    <w:rPr>
      <w:sz w:val="24"/>
      <w:szCs w:val="24"/>
    </w:rPr>
  </w:style>
  <w:style w:type="table" w:customStyle="1" w:styleId="Tabelacomgrade1">
    <w:name w:val="Tabela com grade1"/>
    <w:uiPriority w:val="39"/>
    <w:rsid w:val="00232B23"/>
    <w:pPr>
      <w:suppressAutoHyphens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basedOn w:val="Fontepargpadro"/>
    <w:uiPriority w:val="99"/>
    <w:semiHidden/>
    <w:unhideWhenUsed/>
    <w:rsid w:val="004B04EB"/>
    <w:rPr>
      <w:color w:val="954F72"/>
      <w:u w:val="single"/>
    </w:rPr>
  </w:style>
  <w:style w:type="paragraph" w:customStyle="1" w:styleId="msonormal0">
    <w:name w:val="msonormal"/>
    <w:basedOn w:val="Normal"/>
    <w:rsid w:val="004B04EB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font6">
    <w:name w:val="font6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font7">
    <w:name w:val="font7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b/>
      <w:bCs/>
      <w:color w:val="000000"/>
      <w:sz w:val="18"/>
      <w:szCs w:val="18"/>
    </w:rPr>
  </w:style>
  <w:style w:type="paragraph" w:customStyle="1" w:styleId="font8">
    <w:name w:val="font8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b/>
      <w:bCs/>
      <w:color w:val="000000"/>
      <w:sz w:val="18"/>
      <w:szCs w:val="18"/>
    </w:rPr>
  </w:style>
  <w:style w:type="paragraph" w:customStyle="1" w:styleId="font9">
    <w:name w:val="font9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sz w:val="18"/>
      <w:szCs w:val="18"/>
    </w:rPr>
  </w:style>
  <w:style w:type="paragraph" w:customStyle="1" w:styleId="font10">
    <w:name w:val="font10"/>
    <w:basedOn w:val="Normal"/>
    <w:rsid w:val="004B04EB"/>
    <w:pPr>
      <w:spacing w:before="100" w:beforeAutospacing="1" w:after="100" w:afterAutospacing="1"/>
    </w:pPr>
    <w:rPr>
      <w:rFonts w:ascii="Calibri Light" w:hAnsi="Calibri Light" w:cs="Calibri Light"/>
      <w:sz w:val="18"/>
      <w:szCs w:val="18"/>
    </w:rPr>
  </w:style>
  <w:style w:type="paragraph" w:customStyle="1" w:styleId="xl65">
    <w:name w:val="xl65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14"/>
      <w:szCs w:val="14"/>
    </w:rPr>
  </w:style>
  <w:style w:type="paragraph" w:customStyle="1" w:styleId="xl66">
    <w:name w:val="xl66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67">
    <w:name w:val="xl67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68">
    <w:name w:val="xl68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69">
    <w:name w:val="xl6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/>
      <w:jc w:val="right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70">
    <w:name w:val="xl70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71">
    <w:name w:val="xl71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4"/>
      <w:szCs w:val="14"/>
    </w:rPr>
  </w:style>
  <w:style w:type="paragraph" w:customStyle="1" w:styleId="xl72">
    <w:name w:val="xl72"/>
    <w:basedOn w:val="Normal"/>
    <w:rsid w:val="004B04E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color w:val="000000"/>
      <w:sz w:val="14"/>
      <w:szCs w:val="14"/>
    </w:rPr>
  </w:style>
  <w:style w:type="paragraph" w:customStyle="1" w:styleId="xl73">
    <w:name w:val="xl73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74">
    <w:name w:val="xl74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75">
    <w:name w:val="xl75"/>
    <w:basedOn w:val="Normal"/>
    <w:rsid w:val="004B04EB"/>
    <w:pP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76">
    <w:name w:val="xl76"/>
    <w:basedOn w:val="Normal"/>
    <w:rsid w:val="004B04EB"/>
    <w:pPr>
      <w:spacing w:before="100" w:beforeAutospacing="1" w:after="100" w:afterAutospacing="1"/>
      <w:jc w:val="both"/>
    </w:pPr>
    <w:rPr>
      <w:rFonts w:ascii="Calibri Light" w:hAnsi="Calibri Light" w:cs="Calibri Light"/>
      <w:sz w:val="18"/>
      <w:szCs w:val="18"/>
    </w:rPr>
  </w:style>
  <w:style w:type="paragraph" w:customStyle="1" w:styleId="xl77">
    <w:name w:val="xl77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78">
    <w:name w:val="xl78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79">
    <w:name w:val="xl7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0">
    <w:name w:val="xl80"/>
    <w:basedOn w:val="Normal"/>
    <w:rsid w:val="004B04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1">
    <w:name w:val="xl81"/>
    <w:basedOn w:val="Normal"/>
    <w:rsid w:val="004B04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2">
    <w:name w:val="xl82"/>
    <w:basedOn w:val="Normal"/>
    <w:rsid w:val="004B04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3">
    <w:name w:val="xl83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4">
    <w:name w:val="xl84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5">
    <w:name w:val="xl85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6">
    <w:name w:val="xl86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7">
    <w:name w:val="xl87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88">
    <w:name w:val="xl88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89">
    <w:name w:val="xl8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90">
    <w:name w:val="xl90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1">
    <w:name w:val="xl91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2">
    <w:name w:val="xl92"/>
    <w:basedOn w:val="Normal"/>
    <w:rsid w:val="004B04E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93">
    <w:name w:val="xl93"/>
    <w:basedOn w:val="Normal"/>
    <w:rsid w:val="004B04E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4">
    <w:name w:val="xl94"/>
    <w:basedOn w:val="Normal"/>
    <w:rsid w:val="004B04E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5">
    <w:name w:val="xl95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6">
    <w:name w:val="xl96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Calibri Light" w:hAnsi="Calibri Light" w:cs="Calibri Light"/>
      <w:color w:val="000000"/>
      <w:sz w:val="18"/>
      <w:szCs w:val="18"/>
    </w:rPr>
  </w:style>
  <w:style w:type="paragraph" w:customStyle="1" w:styleId="xl97">
    <w:name w:val="xl97"/>
    <w:basedOn w:val="Normal"/>
    <w:rsid w:val="004B04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99">
    <w:name w:val="xl99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100">
    <w:name w:val="xl100"/>
    <w:basedOn w:val="Normal"/>
    <w:rsid w:val="004B04EB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101">
    <w:name w:val="xl101"/>
    <w:basedOn w:val="Normal"/>
    <w:rsid w:val="004B04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8"/>
      <w:szCs w:val="18"/>
    </w:rPr>
  </w:style>
  <w:style w:type="paragraph" w:customStyle="1" w:styleId="xl102">
    <w:name w:val="xl102"/>
    <w:basedOn w:val="Normal"/>
    <w:rsid w:val="004B04EB"/>
    <w:pP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customStyle="1" w:styleId="xl103">
    <w:name w:val="xl103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sz w:val="14"/>
      <w:szCs w:val="14"/>
    </w:rPr>
  </w:style>
  <w:style w:type="paragraph" w:customStyle="1" w:styleId="xl104">
    <w:name w:val="xl104"/>
    <w:basedOn w:val="Normal"/>
    <w:rsid w:val="004B04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/>
      <w:jc w:val="center"/>
      <w:textAlignment w:val="center"/>
    </w:pPr>
    <w:rPr>
      <w:rFonts w:ascii="Calibri Light" w:hAnsi="Calibri Light" w:cs="Calibri Light"/>
      <w:b/>
      <w:bCs/>
      <w:sz w:val="14"/>
      <w:szCs w:val="14"/>
    </w:rPr>
  </w:style>
  <w:style w:type="paragraph" w:styleId="Corpodetexto3">
    <w:name w:val="Body Text 3"/>
    <w:basedOn w:val="Normal"/>
    <w:link w:val="Corpodetexto3Char"/>
    <w:semiHidden/>
    <w:unhideWhenUsed/>
    <w:rsid w:val="005F51D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semiHidden/>
    <w:rsid w:val="005F51D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8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6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7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D6834-1534-4719-9C08-03C8CDF3D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465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</vt:lpstr>
    </vt:vector>
  </TitlesOfParts>
  <Company>Kille®Soft</Company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</dc:title>
  <dc:subject/>
  <dc:creator>User</dc:creator>
  <cp:keywords/>
  <cp:lastModifiedBy>Lincoln Noleto</cp:lastModifiedBy>
  <cp:revision>14</cp:revision>
  <cp:lastPrinted>2021-07-29T17:05:00Z</cp:lastPrinted>
  <dcterms:created xsi:type="dcterms:W3CDTF">2025-04-15T19:00:00Z</dcterms:created>
  <dcterms:modified xsi:type="dcterms:W3CDTF">2025-08-01T12:38:00Z</dcterms:modified>
</cp:coreProperties>
</file>