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7EE" w:rsidRPr="009825A7" w:rsidRDefault="009825A7" w:rsidP="006D67EE">
      <w:pPr>
        <w:pStyle w:val="TextosemFormatao"/>
        <w:tabs>
          <w:tab w:val="left" w:pos="6521"/>
        </w:tabs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9825A7">
        <w:rPr>
          <w:rFonts w:ascii="Times New Roman" w:hAnsi="Times New Roman"/>
          <w:b/>
          <w:bCs/>
          <w:sz w:val="24"/>
          <w:szCs w:val="24"/>
          <w:u w:val="single"/>
        </w:rPr>
        <w:t>INEXIGIBILIDADE</w:t>
      </w:r>
      <w:r w:rsidR="006D67EE" w:rsidRPr="009825A7">
        <w:rPr>
          <w:rFonts w:ascii="Times New Roman" w:hAnsi="Times New Roman"/>
          <w:b/>
          <w:bCs/>
          <w:sz w:val="24"/>
          <w:szCs w:val="24"/>
          <w:u w:val="single"/>
        </w:rPr>
        <w:t xml:space="preserve"> DE LICITAÇÃO </w:t>
      </w:r>
      <w:r w:rsidRPr="009825A7">
        <w:rPr>
          <w:rFonts w:ascii="Times New Roman" w:hAnsi="Times New Roman"/>
          <w:b/>
          <w:bCs/>
          <w:sz w:val="24"/>
          <w:szCs w:val="24"/>
          <w:u w:val="single"/>
        </w:rPr>
        <w:t>- TERMO Nº 004/2024 - IL- BCTRAN</w:t>
      </w:r>
    </w:p>
    <w:p w:rsidR="006D67EE" w:rsidRPr="009825A7" w:rsidRDefault="006D67EE" w:rsidP="006D67EE">
      <w:pPr>
        <w:pStyle w:val="TextosemFormatao"/>
        <w:tabs>
          <w:tab w:val="left" w:pos="6521"/>
        </w:tabs>
        <w:jc w:val="both"/>
        <w:rPr>
          <w:rFonts w:ascii="Times New Roman" w:hAnsi="Times New Roman"/>
          <w:sz w:val="24"/>
          <w:szCs w:val="24"/>
        </w:rPr>
      </w:pPr>
      <w:r w:rsidRPr="009825A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825A7">
        <w:rPr>
          <w:rFonts w:ascii="Times New Roman" w:hAnsi="Times New Roman"/>
          <w:sz w:val="24"/>
          <w:szCs w:val="24"/>
        </w:rPr>
        <w:t xml:space="preserve"> </w:t>
      </w:r>
      <w:r w:rsidRPr="009825A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825A7">
        <w:rPr>
          <w:rFonts w:ascii="Times New Roman" w:hAnsi="Times New Roman"/>
          <w:sz w:val="24"/>
          <w:szCs w:val="24"/>
        </w:rPr>
        <w:t xml:space="preserve"> </w:t>
      </w:r>
    </w:p>
    <w:p w:rsidR="006D67EE" w:rsidRPr="009825A7" w:rsidRDefault="006D67EE" w:rsidP="009825A7">
      <w:pPr>
        <w:pStyle w:val="TextosemFormatao"/>
        <w:tabs>
          <w:tab w:val="left" w:pos="6521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825A7">
        <w:rPr>
          <w:rFonts w:ascii="Times New Roman" w:hAnsi="Times New Roman"/>
          <w:b/>
          <w:bCs/>
          <w:sz w:val="24"/>
          <w:szCs w:val="24"/>
        </w:rPr>
        <w:t>OBJETO</w:t>
      </w:r>
      <w:r w:rsidRPr="009825A7">
        <w:rPr>
          <w:rFonts w:ascii="Times New Roman" w:hAnsi="Times New Roman"/>
          <w:sz w:val="24"/>
          <w:szCs w:val="24"/>
        </w:rPr>
        <w:t xml:space="preserve">: </w:t>
      </w:r>
      <w:r w:rsidRPr="009825A7">
        <w:rPr>
          <w:rFonts w:ascii="Times New Roman" w:hAnsi="Times New Roman"/>
          <w:bCs/>
          <w:sz w:val="24"/>
          <w:szCs w:val="24"/>
        </w:rPr>
        <w:t>DESTINA-SE POR MEIO DE INEXIGIBILIDADE A CONTRATAÇÃO DO SERVIÇO DE MANUTENÇÃO, CALIBRAÇÃO E VERIFICAÇÃO INMETRO DO ETILOMETRO BAF-300 Nº SÉRIE 03286 E IMPRESSORA ITB 110 N° SÉRIE 110T01025, UTILIZADA NO POLICIAMENTO DE TRÂNSITO, CONFORME ART. 320 DO CTB.</w:t>
      </w:r>
    </w:p>
    <w:p w:rsidR="009825A7" w:rsidRPr="009825A7" w:rsidRDefault="009825A7" w:rsidP="009825A7">
      <w:pPr>
        <w:pStyle w:val="TextosemFormatao"/>
        <w:tabs>
          <w:tab w:val="left" w:pos="6521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825A7">
        <w:rPr>
          <w:rFonts w:ascii="Times New Roman" w:hAnsi="Times New Roman"/>
          <w:b/>
          <w:bCs/>
          <w:sz w:val="24"/>
          <w:szCs w:val="24"/>
        </w:rPr>
        <w:t>Contratada</w:t>
      </w:r>
      <w:r w:rsidR="006D67EE" w:rsidRPr="009825A7">
        <w:rPr>
          <w:rFonts w:ascii="Times New Roman" w:hAnsi="Times New Roman"/>
          <w:sz w:val="24"/>
          <w:szCs w:val="24"/>
        </w:rPr>
        <w:t>:</w:t>
      </w:r>
      <w:r w:rsidRPr="009825A7">
        <w:rPr>
          <w:rFonts w:ascii="Times New Roman" w:hAnsi="Times New Roman"/>
          <w:sz w:val="24"/>
          <w:szCs w:val="24"/>
        </w:rPr>
        <w:t xml:space="preserve"> ELEC </w:t>
      </w:r>
      <w:proofErr w:type="gramStart"/>
      <w:r w:rsidRPr="009825A7">
        <w:rPr>
          <w:rFonts w:ascii="Times New Roman" w:hAnsi="Times New Roman"/>
          <w:sz w:val="24"/>
          <w:szCs w:val="24"/>
        </w:rPr>
        <w:t>INDUSTRIA</w:t>
      </w:r>
      <w:proofErr w:type="gramEnd"/>
      <w:r w:rsidRPr="009825A7">
        <w:rPr>
          <w:rFonts w:ascii="Times New Roman" w:hAnsi="Times New Roman"/>
          <w:sz w:val="24"/>
          <w:szCs w:val="24"/>
        </w:rPr>
        <w:t xml:space="preserve"> E COMERCIO DE EQUIPAMENTOS DE MEDIÇAO LTDA</w:t>
      </w:r>
    </w:p>
    <w:p w:rsidR="006D67EE" w:rsidRDefault="009825A7" w:rsidP="009825A7">
      <w:pPr>
        <w:pStyle w:val="TextosemFormatao"/>
        <w:tabs>
          <w:tab w:val="left" w:pos="6521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825A7">
        <w:rPr>
          <w:rFonts w:ascii="Times New Roman" w:hAnsi="Times New Roman"/>
          <w:b/>
          <w:sz w:val="24"/>
          <w:szCs w:val="24"/>
        </w:rPr>
        <w:t>CNPJ:</w:t>
      </w:r>
      <w:r w:rsidRPr="009825A7">
        <w:rPr>
          <w:rFonts w:ascii="Times New Roman" w:hAnsi="Times New Roman"/>
          <w:sz w:val="24"/>
          <w:szCs w:val="24"/>
        </w:rPr>
        <w:t xml:space="preserve"> 07.791.107/0001-04</w:t>
      </w:r>
      <w:r w:rsidR="00A37133">
        <w:rPr>
          <w:rFonts w:ascii="Times New Roman" w:hAnsi="Times New Roman"/>
          <w:sz w:val="24"/>
          <w:szCs w:val="24"/>
        </w:rPr>
        <w:t>.</w:t>
      </w:r>
    </w:p>
    <w:p w:rsidR="00D51DE7" w:rsidRPr="009825A7" w:rsidRDefault="00D51DE7" w:rsidP="009825A7">
      <w:pPr>
        <w:pStyle w:val="TextosemFormatao"/>
        <w:tabs>
          <w:tab w:val="left" w:pos="6521"/>
        </w:tabs>
        <w:spacing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D51DE7">
        <w:rPr>
          <w:rFonts w:ascii="Times New Roman" w:hAnsi="Times New Roman"/>
          <w:b/>
          <w:sz w:val="24"/>
          <w:szCs w:val="24"/>
        </w:rPr>
        <w:t>Prazo:</w:t>
      </w:r>
      <w:r>
        <w:rPr>
          <w:rFonts w:ascii="Times New Roman" w:hAnsi="Times New Roman"/>
          <w:sz w:val="24"/>
          <w:szCs w:val="24"/>
        </w:rPr>
        <w:t xml:space="preserve"> Conforme termo de referência.</w:t>
      </w:r>
    </w:p>
    <w:p w:rsidR="006D67EE" w:rsidRPr="009825A7" w:rsidRDefault="006D67EE" w:rsidP="009825A7">
      <w:pPr>
        <w:pStyle w:val="TextosemFormatao"/>
        <w:tabs>
          <w:tab w:val="left" w:pos="6521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825A7">
        <w:rPr>
          <w:rFonts w:ascii="Times New Roman" w:hAnsi="Times New Roman"/>
          <w:b/>
          <w:bCs/>
          <w:sz w:val="24"/>
          <w:szCs w:val="24"/>
        </w:rPr>
        <w:t>Respaldo legal</w:t>
      </w:r>
      <w:r w:rsidRPr="009825A7">
        <w:rPr>
          <w:rFonts w:ascii="Times New Roman" w:hAnsi="Times New Roman"/>
          <w:sz w:val="24"/>
          <w:szCs w:val="24"/>
        </w:rPr>
        <w:t xml:space="preserve">: </w:t>
      </w:r>
      <w:r w:rsidRPr="009825A7">
        <w:rPr>
          <w:rFonts w:ascii="Times New Roman" w:hAnsi="Times New Roman"/>
          <w:bCs/>
          <w:sz w:val="24"/>
          <w:szCs w:val="24"/>
        </w:rPr>
        <w:t>Art. 74, II</w:t>
      </w:r>
      <w:r w:rsidR="009825A7" w:rsidRPr="009825A7">
        <w:rPr>
          <w:rFonts w:ascii="Times New Roman" w:hAnsi="Times New Roman"/>
          <w:bCs/>
          <w:sz w:val="24"/>
          <w:szCs w:val="24"/>
        </w:rPr>
        <w:t>, da Lei 14.133/2021</w:t>
      </w:r>
      <w:r w:rsidR="00A37133">
        <w:rPr>
          <w:rFonts w:ascii="Times New Roman" w:hAnsi="Times New Roman"/>
          <w:bCs/>
          <w:sz w:val="24"/>
          <w:szCs w:val="24"/>
        </w:rPr>
        <w:t>.</w:t>
      </w:r>
      <w:bookmarkStart w:id="0" w:name="_GoBack"/>
      <w:bookmarkEnd w:id="0"/>
    </w:p>
    <w:p w:rsidR="006D67EE" w:rsidRPr="009825A7" w:rsidRDefault="006D67EE" w:rsidP="009825A7">
      <w:pPr>
        <w:pStyle w:val="TextosemFormatao"/>
        <w:tabs>
          <w:tab w:val="left" w:pos="6521"/>
        </w:tabs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9825A7">
        <w:rPr>
          <w:rFonts w:ascii="Times New Roman" w:hAnsi="Times New Roman"/>
          <w:b/>
          <w:bCs/>
          <w:sz w:val="24"/>
          <w:szCs w:val="24"/>
        </w:rPr>
        <w:t>Valor do contrato</w:t>
      </w:r>
      <w:r w:rsidR="009825A7" w:rsidRPr="009825A7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9825A7" w:rsidRPr="009825A7">
        <w:rPr>
          <w:rFonts w:ascii="Times New Roman" w:hAnsi="Times New Roman"/>
          <w:bCs/>
          <w:sz w:val="24"/>
          <w:szCs w:val="24"/>
        </w:rPr>
        <w:t>R$</w:t>
      </w:r>
      <w:r w:rsidRPr="009825A7">
        <w:rPr>
          <w:rFonts w:ascii="Times New Roman" w:hAnsi="Times New Roman"/>
          <w:bCs/>
          <w:sz w:val="24"/>
          <w:szCs w:val="24"/>
        </w:rPr>
        <w:t>3.333,30</w:t>
      </w:r>
      <w:r w:rsidR="009825A7" w:rsidRPr="009825A7">
        <w:rPr>
          <w:rFonts w:ascii="Times New Roman" w:hAnsi="Times New Roman"/>
          <w:bCs/>
          <w:sz w:val="24"/>
          <w:szCs w:val="24"/>
        </w:rPr>
        <w:t xml:space="preserve"> (três mil e trezentos e trinta e três reais e trinta centavos)</w:t>
      </w:r>
    </w:p>
    <w:p w:rsidR="006D67EE" w:rsidRPr="009825A7" w:rsidRDefault="006D67EE" w:rsidP="009825A7">
      <w:pPr>
        <w:pStyle w:val="TextosemFormatao"/>
        <w:tabs>
          <w:tab w:val="left" w:pos="6521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825A7">
        <w:rPr>
          <w:rFonts w:ascii="Times New Roman" w:hAnsi="Times New Roman"/>
          <w:b/>
          <w:bCs/>
          <w:sz w:val="24"/>
          <w:szCs w:val="24"/>
        </w:rPr>
        <w:t>ANEXOS</w:t>
      </w:r>
      <w:r w:rsidRPr="009825A7">
        <w:rPr>
          <w:rFonts w:ascii="Times New Roman" w:hAnsi="Times New Roman"/>
          <w:sz w:val="24"/>
          <w:szCs w:val="24"/>
        </w:rPr>
        <w:t xml:space="preserve">: </w:t>
      </w:r>
      <w:r w:rsidR="009825A7" w:rsidRPr="009825A7">
        <w:rPr>
          <w:rFonts w:ascii="Times New Roman" w:hAnsi="Times New Roman"/>
          <w:sz w:val="24"/>
          <w:szCs w:val="24"/>
        </w:rPr>
        <w:t>ETP, termo de referência, solicitação n°265/2024, carta de exclusividade, certidões negativas de débito e demais documentos pertinentes.</w:t>
      </w:r>
    </w:p>
    <w:p w:rsidR="009825A7" w:rsidRPr="009825A7" w:rsidRDefault="009825A7" w:rsidP="006D67EE">
      <w:pPr>
        <w:pStyle w:val="TextosemFormatao"/>
        <w:tabs>
          <w:tab w:val="left" w:pos="6521"/>
        </w:tabs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6D67EE" w:rsidRPr="009825A7" w:rsidRDefault="006D67EE" w:rsidP="006D67EE">
      <w:pPr>
        <w:pStyle w:val="TextosemFormatao"/>
        <w:tabs>
          <w:tab w:val="left" w:pos="6521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9825A7">
        <w:rPr>
          <w:rFonts w:ascii="Times New Roman" w:hAnsi="Times New Roman"/>
          <w:b/>
          <w:bCs/>
          <w:sz w:val="24"/>
          <w:szCs w:val="24"/>
        </w:rPr>
        <w:t>CONSIDERAÇÕES</w:t>
      </w:r>
    </w:p>
    <w:p w:rsidR="006D67EE" w:rsidRPr="009825A7" w:rsidRDefault="006D67EE" w:rsidP="006D67EE">
      <w:pPr>
        <w:pStyle w:val="TextosemFormatao"/>
        <w:tabs>
          <w:tab w:val="left" w:pos="6521"/>
        </w:tabs>
        <w:jc w:val="both"/>
        <w:rPr>
          <w:rFonts w:ascii="Times New Roman" w:hAnsi="Times New Roman"/>
          <w:sz w:val="24"/>
          <w:szCs w:val="24"/>
        </w:rPr>
      </w:pPr>
    </w:p>
    <w:p w:rsidR="009825A7" w:rsidRPr="009825A7" w:rsidRDefault="009825A7" w:rsidP="009825A7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9825A7">
        <w:rPr>
          <w:rFonts w:ascii="Times New Roman" w:hAnsi="Times New Roman"/>
          <w:sz w:val="24"/>
          <w:szCs w:val="24"/>
        </w:rPr>
        <w:t xml:space="preserve">A Autarquia Municipal de Trânsito de Balneário Camboriú motiva esta </w:t>
      </w:r>
      <w:proofErr w:type="spellStart"/>
      <w:r w:rsidRPr="009825A7">
        <w:rPr>
          <w:rFonts w:ascii="Times New Roman" w:hAnsi="Times New Roman"/>
          <w:sz w:val="24"/>
          <w:szCs w:val="24"/>
        </w:rPr>
        <w:t>inexigência</w:t>
      </w:r>
      <w:proofErr w:type="spellEnd"/>
      <w:r w:rsidRPr="009825A7">
        <w:rPr>
          <w:rFonts w:ascii="Times New Roman" w:hAnsi="Times New Roman"/>
          <w:sz w:val="24"/>
          <w:szCs w:val="24"/>
        </w:rPr>
        <w:t xml:space="preserve"> de licitação, para contratação de empresa especializada para serviço de manutenção, calibração e verificação</w:t>
      </w:r>
      <w:r w:rsidR="00D51DE7">
        <w:rPr>
          <w:rFonts w:ascii="Times New Roman" w:hAnsi="Times New Roman"/>
          <w:sz w:val="24"/>
          <w:szCs w:val="24"/>
        </w:rPr>
        <w:t xml:space="preserve"> Inmetro do </w:t>
      </w:r>
      <w:proofErr w:type="spellStart"/>
      <w:r w:rsidR="00D51DE7">
        <w:rPr>
          <w:rFonts w:ascii="Times New Roman" w:hAnsi="Times New Roman"/>
          <w:sz w:val="24"/>
          <w:szCs w:val="24"/>
        </w:rPr>
        <w:t>Etilômetro</w:t>
      </w:r>
      <w:proofErr w:type="spellEnd"/>
      <w:r w:rsidR="00D51DE7">
        <w:rPr>
          <w:rFonts w:ascii="Times New Roman" w:hAnsi="Times New Roman"/>
          <w:sz w:val="24"/>
          <w:szCs w:val="24"/>
        </w:rPr>
        <w:t xml:space="preserve"> BAF-300 </w:t>
      </w:r>
      <w:r w:rsidRPr="009825A7">
        <w:rPr>
          <w:rFonts w:ascii="Times New Roman" w:hAnsi="Times New Roman"/>
          <w:sz w:val="24"/>
          <w:szCs w:val="24"/>
        </w:rPr>
        <w:t>e da Impressora ITB 11.</w:t>
      </w:r>
    </w:p>
    <w:p w:rsidR="009825A7" w:rsidRPr="009825A7" w:rsidRDefault="009825A7" w:rsidP="009825A7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9825A7">
        <w:rPr>
          <w:rFonts w:ascii="Times New Roman" w:hAnsi="Times New Roman"/>
          <w:sz w:val="24"/>
          <w:szCs w:val="24"/>
        </w:rPr>
        <w:t xml:space="preserve">O equipamento é um instrumento indispensável para fiscalização do trânsito no município, e sendo este aparelho frequentemente utilizado, ele necessita periodicamente passar por manutenção, para assegurar que sua capacidade de aferição não seja comprometida. </w:t>
      </w:r>
    </w:p>
    <w:p w:rsidR="009825A7" w:rsidRPr="009825A7" w:rsidRDefault="009825A7" w:rsidP="009825A7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9825A7">
        <w:rPr>
          <w:rFonts w:ascii="Times New Roman" w:hAnsi="Times New Roman"/>
          <w:sz w:val="24"/>
          <w:szCs w:val="24"/>
        </w:rPr>
        <w:t xml:space="preserve">O serviço é fornecido, com exclusividade, pela ELEC Ind. e Com. de </w:t>
      </w:r>
      <w:proofErr w:type="spellStart"/>
      <w:r w:rsidRPr="009825A7">
        <w:rPr>
          <w:rFonts w:ascii="Times New Roman" w:hAnsi="Times New Roman"/>
          <w:sz w:val="24"/>
          <w:szCs w:val="24"/>
        </w:rPr>
        <w:t>Equip</w:t>
      </w:r>
      <w:proofErr w:type="spellEnd"/>
      <w:r w:rsidRPr="009825A7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9825A7">
        <w:rPr>
          <w:rFonts w:ascii="Times New Roman" w:hAnsi="Times New Roman"/>
          <w:sz w:val="24"/>
          <w:szCs w:val="24"/>
        </w:rPr>
        <w:t>e</w:t>
      </w:r>
      <w:proofErr w:type="gramEnd"/>
      <w:r w:rsidRPr="009825A7">
        <w:rPr>
          <w:rFonts w:ascii="Times New Roman" w:hAnsi="Times New Roman"/>
          <w:sz w:val="24"/>
          <w:szCs w:val="24"/>
        </w:rPr>
        <w:t xml:space="preserve"> Medição LTDA, conforme atestado de exclusividade. </w:t>
      </w:r>
    </w:p>
    <w:p w:rsidR="009825A7" w:rsidRPr="009825A7" w:rsidRDefault="009825A7" w:rsidP="009825A7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9825A7">
        <w:rPr>
          <w:rFonts w:ascii="Times New Roman" w:hAnsi="Times New Roman"/>
          <w:sz w:val="24"/>
          <w:szCs w:val="24"/>
        </w:rPr>
        <w:t>Com base na legislação acima especificada, fica aprovado o referido procedimento, faltando o devido conhecimento e ratificação da autoridade superior, consoante se depreende do disposto na legislação acima especificada.</w:t>
      </w:r>
    </w:p>
    <w:p w:rsidR="009825A7" w:rsidRPr="009825A7" w:rsidRDefault="009825A7" w:rsidP="009825A7">
      <w:pPr>
        <w:pStyle w:val="TextosemFormatao"/>
        <w:spacing w:line="312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6D67EE" w:rsidRPr="009825A7" w:rsidRDefault="009825A7" w:rsidP="006D67EE">
      <w:pPr>
        <w:pStyle w:val="TextosemFormatao1"/>
        <w:jc w:val="both"/>
        <w:rPr>
          <w:rFonts w:ascii="Times New Roman" w:hAnsi="Times New Roman"/>
          <w:sz w:val="24"/>
          <w:szCs w:val="24"/>
        </w:rPr>
      </w:pPr>
      <w:r w:rsidRPr="009825A7">
        <w:rPr>
          <w:rFonts w:ascii="Times New Roman" w:hAnsi="Times New Roman"/>
          <w:sz w:val="24"/>
          <w:szCs w:val="24"/>
        </w:rPr>
        <w:t xml:space="preserve">Balneário Camboriú, </w:t>
      </w:r>
      <w:r w:rsidR="00A37133">
        <w:rPr>
          <w:rFonts w:ascii="Times New Roman" w:hAnsi="Times New Roman"/>
          <w:sz w:val="24"/>
          <w:szCs w:val="24"/>
        </w:rPr>
        <w:t>02 de agosto</w:t>
      </w:r>
      <w:r w:rsidRPr="009825A7">
        <w:rPr>
          <w:rFonts w:ascii="Times New Roman" w:hAnsi="Times New Roman"/>
          <w:sz w:val="24"/>
          <w:szCs w:val="24"/>
        </w:rPr>
        <w:t xml:space="preserve"> de </w:t>
      </w:r>
      <w:r w:rsidR="006D67EE" w:rsidRPr="009825A7">
        <w:rPr>
          <w:rFonts w:ascii="Times New Roman" w:hAnsi="Times New Roman"/>
          <w:sz w:val="24"/>
          <w:szCs w:val="24"/>
        </w:rPr>
        <w:t>2024</w:t>
      </w:r>
      <w:r w:rsidR="00A37133">
        <w:rPr>
          <w:rFonts w:ascii="Times New Roman" w:hAnsi="Times New Roman"/>
          <w:sz w:val="24"/>
          <w:szCs w:val="24"/>
        </w:rPr>
        <w:t>.</w:t>
      </w:r>
    </w:p>
    <w:p w:rsidR="006D67EE" w:rsidRPr="009825A7" w:rsidRDefault="006D67EE" w:rsidP="006D67EE">
      <w:pPr>
        <w:pStyle w:val="TextosemFormatao1"/>
        <w:jc w:val="both"/>
        <w:rPr>
          <w:rFonts w:ascii="Times New Roman" w:hAnsi="Times New Roman"/>
          <w:sz w:val="24"/>
          <w:szCs w:val="24"/>
        </w:rPr>
      </w:pPr>
    </w:p>
    <w:p w:rsidR="006D67EE" w:rsidRPr="009825A7" w:rsidRDefault="006D67EE" w:rsidP="006D67EE">
      <w:pPr>
        <w:pStyle w:val="TextosemFormatao1"/>
        <w:jc w:val="both"/>
        <w:rPr>
          <w:rFonts w:ascii="Times New Roman" w:hAnsi="Times New Roman"/>
          <w:sz w:val="24"/>
          <w:szCs w:val="24"/>
        </w:rPr>
      </w:pPr>
    </w:p>
    <w:p w:rsidR="00AF54D9" w:rsidRPr="00F8686A" w:rsidRDefault="00AF54D9" w:rsidP="00AF54D9">
      <w:pPr>
        <w:spacing w:line="312" w:lineRule="auto"/>
        <w:jc w:val="center"/>
        <w:rPr>
          <w:sz w:val="24"/>
          <w:szCs w:val="24"/>
        </w:rPr>
      </w:pPr>
      <w:r w:rsidRPr="00F8686A">
        <w:rPr>
          <w:sz w:val="24"/>
          <w:szCs w:val="24"/>
        </w:rPr>
        <w:t>Magali Nunes Ignácio</w:t>
      </w:r>
    </w:p>
    <w:p w:rsidR="00AF54D9" w:rsidRPr="00F8686A" w:rsidRDefault="00AF54D9" w:rsidP="00AF54D9">
      <w:pPr>
        <w:spacing w:line="312" w:lineRule="auto"/>
        <w:jc w:val="center"/>
        <w:rPr>
          <w:sz w:val="24"/>
          <w:szCs w:val="24"/>
        </w:rPr>
      </w:pPr>
      <w:r w:rsidRPr="00F8686A">
        <w:rPr>
          <w:sz w:val="24"/>
          <w:szCs w:val="24"/>
        </w:rPr>
        <w:t>Diretora Presidente</w:t>
      </w:r>
    </w:p>
    <w:p w:rsidR="00D51DE7" w:rsidRDefault="00D51DE7" w:rsidP="00AF54D9">
      <w:pPr>
        <w:rPr>
          <w:b/>
          <w:sz w:val="24"/>
          <w:szCs w:val="24"/>
        </w:rPr>
      </w:pPr>
    </w:p>
    <w:p w:rsidR="00D51DE7" w:rsidRDefault="00D51DE7" w:rsidP="006D67EE">
      <w:pPr>
        <w:jc w:val="center"/>
        <w:rPr>
          <w:b/>
          <w:sz w:val="24"/>
          <w:szCs w:val="24"/>
        </w:rPr>
      </w:pPr>
    </w:p>
    <w:p w:rsidR="00D51DE7" w:rsidRDefault="00D51DE7" w:rsidP="006D67EE">
      <w:pPr>
        <w:jc w:val="center"/>
        <w:rPr>
          <w:b/>
          <w:sz w:val="24"/>
          <w:szCs w:val="24"/>
        </w:rPr>
      </w:pPr>
    </w:p>
    <w:p w:rsidR="00D51DE7" w:rsidRDefault="00D51DE7" w:rsidP="006D67EE">
      <w:pPr>
        <w:jc w:val="center"/>
        <w:rPr>
          <w:b/>
          <w:sz w:val="24"/>
          <w:szCs w:val="24"/>
        </w:rPr>
      </w:pPr>
    </w:p>
    <w:p w:rsidR="00D51DE7" w:rsidRDefault="00D51DE7" w:rsidP="006D67EE">
      <w:pPr>
        <w:jc w:val="center"/>
        <w:rPr>
          <w:b/>
          <w:sz w:val="24"/>
          <w:szCs w:val="24"/>
        </w:rPr>
      </w:pPr>
    </w:p>
    <w:p w:rsidR="00D51DE7" w:rsidRDefault="00D51DE7" w:rsidP="006D67EE">
      <w:pPr>
        <w:jc w:val="center"/>
        <w:rPr>
          <w:b/>
          <w:sz w:val="24"/>
          <w:szCs w:val="24"/>
        </w:rPr>
      </w:pPr>
    </w:p>
    <w:p w:rsidR="00D51DE7" w:rsidRDefault="00D51DE7" w:rsidP="006D67EE">
      <w:pPr>
        <w:jc w:val="center"/>
        <w:rPr>
          <w:b/>
          <w:sz w:val="24"/>
          <w:szCs w:val="24"/>
        </w:rPr>
      </w:pPr>
    </w:p>
    <w:p w:rsidR="00D51DE7" w:rsidRPr="009825A7" w:rsidRDefault="00D51DE7" w:rsidP="00D51DE7">
      <w:pPr>
        <w:pStyle w:val="TextosemFormatao"/>
        <w:tabs>
          <w:tab w:val="left" w:pos="6521"/>
        </w:tabs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9825A7">
        <w:rPr>
          <w:rFonts w:ascii="Times New Roman" w:hAnsi="Times New Roman"/>
          <w:b/>
          <w:bCs/>
          <w:sz w:val="24"/>
          <w:szCs w:val="24"/>
          <w:u w:val="single"/>
        </w:rPr>
        <w:t>INEXIGIBILIDADE DE LICITAÇÃO - TERMO Nº 004/2024 - IL- BCTRAN</w:t>
      </w:r>
    </w:p>
    <w:p w:rsidR="00D51DE7" w:rsidRPr="009825A7" w:rsidRDefault="00D51DE7" w:rsidP="00D51DE7">
      <w:pPr>
        <w:pStyle w:val="TextosemFormatao"/>
        <w:tabs>
          <w:tab w:val="left" w:pos="6521"/>
        </w:tabs>
        <w:jc w:val="both"/>
        <w:rPr>
          <w:rFonts w:ascii="Times New Roman" w:hAnsi="Times New Roman"/>
          <w:sz w:val="24"/>
          <w:szCs w:val="24"/>
        </w:rPr>
      </w:pPr>
      <w:r w:rsidRPr="009825A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825A7">
        <w:rPr>
          <w:rFonts w:ascii="Times New Roman" w:hAnsi="Times New Roman"/>
          <w:sz w:val="24"/>
          <w:szCs w:val="24"/>
        </w:rPr>
        <w:t xml:space="preserve"> </w:t>
      </w:r>
      <w:r w:rsidRPr="009825A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825A7">
        <w:rPr>
          <w:rFonts w:ascii="Times New Roman" w:hAnsi="Times New Roman"/>
          <w:sz w:val="24"/>
          <w:szCs w:val="24"/>
        </w:rPr>
        <w:t xml:space="preserve"> </w:t>
      </w:r>
    </w:p>
    <w:p w:rsidR="00D51DE7" w:rsidRPr="009825A7" w:rsidRDefault="00D51DE7" w:rsidP="00D51DE7">
      <w:pPr>
        <w:pStyle w:val="TextosemFormatao"/>
        <w:tabs>
          <w:tab w:val="left" w:pos="6521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825A7">
        <w:rPr>
          <w:rFonts w:ascii="Times New Roman" w:hAnsi="Times New Roman"/>
          <w:b/>
          <w:bCs/>
          <w:sz w:val="24"/>
          <w:szCs w:val="24"/>
        </w:rPr>
        <w:t>OBJETO</w:t>
      </w:r>
      <w:r w:rsidRPr="009825A7">
        <w:rPr>
          <w:rFonts w:ascii="Times New Roman" w:hAnsi="Times New Roman"/>
          <w:sz w:val="24"/>
          <w:szCs w:val="24"/>
        </w:rPr>
        <w:t xml:space="preserve">: </w:t>
      </w:r>
      <w:r w:rsidRPr="009825A7">
        <w:rPr>
          <w:rFonts w:ascii="Times New Roman" w:hAnsi="Times New Roman"/>
          <w:bCs/>
          <w:sz w:val="24"/>
          <w:szCs w:val="24"/>
        </w:rPr>
        <w:t>DESTINA-SE POR MEIO DE INEXIGIBILIDADE A CONTRATAÇÃO DO SERVIÇO DE MANUTENÇÃO, CALIBRAÇÃO E VERIFICAÇÃO INMETRO DO ETILOMETRO BAF-300 Nº SÉRIE 03286 E IMPRESSORA ITB 110 N° SÉRIE 110T01025, UTILIZADA NO POLICIAMENTO DE TRÂNSITO, CONFORME ART. 320 DO CTB.</w:t>
      </w:r>
    </w:p>
    <w:p w:rsidR="00D51DE7" w:rsidRPr="009825A7" w:rsidRDefault="00D51DE7" w:rsidP="00D51DE7">
      <w:pPr>
        <w:pStyle w:val="TextosemFormatao"/>
        <w:tabs>
          <w:tab w:val="left" w:pos="6521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825A7">
        <w:rPr>
          <w:rFonts w:ascii="Times New Roman" w:hAnsi="Times New Roman"/>
          <w:b/>
          <w:bCs/>
          <w:sz w:val="24"/>
          <w:szCs w:val="24"/>
        </w:rPr>
        <w:t>Contratada</w:t>
      </w:r>
      <w:r w:rsidRPr="009825A7">
        <w:rPr>
          <w:rFonts w:ascii="Times New Roman" w:hAnsi="Times New Roman"/>
          <w:sz w:val="24"/>
          <w:szCs w:val="24"/>
        </w:rPr>
        <w:t xml:space="preserve">: ELEC </w:t>
      </w:r>
      <w:proofErr w:type="gramStart"/>
      <w:r w:rsidRPr="009825A7">
        <w:rPr>
          <w:rFonts w:ascii="Times New Roman" w:hAnsi="Times New Roman"/>
          <w:sz w:val="24"/>
          <w:szCs w:val="24"/>
        </w:rPr>
        <w:t>INDUSTRIA</w:t>
      </w:r>
      <w:proofErr w:type="gramEnd"/>
      <w:r w:rsidRPr="009825A7">
        <w:rPr>
          <w:rFonts w:ascii="Times New Roman" w:hAnsi="Times New Roman"/>
          <w:sz w:val="24"/>
          <w:szCs w:val="24"/>
        </w:rPr>
        <w:t xml:space="preserve"> E COMERCIO DE EQUIPAMENTOS DE MEDIÇAO LTDA</w:t>
      </w:r>
    </w:p>
    <w:p w:rsidR="00D51DE7" w:rsidRDefault="00D51DE7" w:rsidP="00D51DE7">
      <w:pPr>
        <w:pStyle w:val="TextosemFormatao"/>
        <w:tabs>
          <w:tab w:val="left" w:pos="6521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825A7">
        <w:rPr>
          <w:rFonts w:ascii="Times New Roman" w:hAnsi="Times New Roman"/>
          <w:b/>
          <w:sz w:val="24"/>
          <w:szCs w:val="24"/>
        </w:rPr>
        <w:t>CNPJ:</w:t>
      </w:r>
      <w:r w:rsidRPr="009825A7">
        <w:rPr>
          <w:rFonts w:ascii="Times New Roman" w:hAnsi="Times New Roman"/>
          <w:sz w:val="24"/>
          <w:szCs w:val="24"/>
        </w:rPr>
        <w:t xml:space="preserve"> 07.791.107/0001-04</w:t>
      </w:r>
    </w:p>
    <w:p w:rsidR="00D51DE7" w:rsidRPr="009825A7" w:rsidRDefault="00D51DE7" w:rsidP="00D51DE7">
      <w:pPr>
        <w:pStyle w:val="TextosemFormatao"/>
        <w:tabs>
          <w:tab w:val="left" w:pos="6521"/>
        </w:tabs>
        <w:spacing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D51DE7">
        <w:rPr>
          <w:rFonts w:ascii="Times New Roman" w:hAnsi="Times New Roman"/>
          <w:b/>
          <w:sz w:val="24"/>
          <w:szCs w:val="24"/>
        </w:rPr>
        <w:t>Prazo:</w:t>
      </w:r>
      <w:r>
        <w:rPr>
          <w:rFonts w:ascii="Times New Roman" w:hAnsi="Times New Roman"/>
          <w:sz w:val="24"/>
          <w:szCs w:val="24"/>
        </w:rPr>
        <w:t xml:space="preserve"> Conforme termo de referência.</w:t>
      </w:r>
    </w:p>
    <w:p w:rsidR="00D51DE7" w:rsidRPr="009825A7" w:rsidRDefault="00D51DE7" w:rsidP="00D51DE7">
      <w:pPr>
        <w:pStyle w:val="TextosemFormatao"/>
        <w:tabs>
          <w:tab w:val="left" w:pos="6521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825A7">
        <w:rPr>
          <w:rFonts w:ascii="Times New Roman" w:hAnsi="Times New Roman"/>
          <w:b/>
          <w:bCs/>
          <w:sz w:val="24"/>
          <w:szCs w:val="24"/>
        </w:rPr>
        <w:t>Respaldo legal</w:t>
      </w:r>
      <w:r w:rsidRPr="009825A7">
        <w:rPr>
          <w:rFonts w:ascii="Times New Roman" w:hAnsi="Times New Roman"/>
          <w:sz w:val="24"/>
          <w:szCs w:val="24"/>
        </w:rPr>
        <w:t xml:space="preserve">: </w:t>
      </w:r>
      <w:r w:rsidRPr="009825A7">
        <w:rPr>
          <w:rFonts w:ascii="Times New Roman" w:hAnsi="Times New Roman"/>
          <w:bCs/>
          <w:sz w:val="24"/>
          <w:szCs w:val="24"/>
        </w:rPr>
        <w:t>Art. 74, II, da Lei 14.133/</w:t>
      </w:r>
      <w:proofErr w:type="gramStart"/>
      <w:r w:rsidRPr="009825A7">
        <w:rPr>
          <w:rFonts w:ascii="Times New Roman" w:hAnsi="Times New Roman"/>
          <w:bCs/>
          <w:sz w:val="24"/>
          <w:szCs w:val="24"/>
        </w:rPr>
        <w:t>2021</w:t>
      </w:r>
      <w:proofErr w:type="gramEnd"/>
    </w:p>
    <w:p w:rsidR="00D51DE7" w:rsidRPr="009825A7" w:rsidRDefault="00D51DE7" w:rsidP="00D51DE7">
      <w:pPr>
        <w:pStyle w:val="TextosemFormatao"/>
        <w:tabs>
          <w:tab w:val="left" w:pos="6521"/>
        </w:tabs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9825A7">
        <w:rPr>
          <w:rFonts w:ascii="Times New Roman" w:hAnsi="Times New Roman"/>
          <w:b/>
          <w:bCs/>
          <w:sz w:val="24"/>
          <w:szCs w:val="24"/>
        </w:rPr>
        <w:t xml:space="preserve">Valor do contrato: </w:t>
      </w:r>
      <w:r w:rsidRPr="009825A7">
        <w:rPr>
          <w:rFonts w:ascii="Times New Roman" w:hAnsi="Times New Roman"/>
          <w:bCs/>
          <w:sz w:val="24"/>
          <w:szCs w:val="24"/>
        </w:rPr>
        <w:t>R$3.333,30 (três mil e trezentos e trinta e três reais e trinta centavos)</w:t>
      </w:r>
    </w:p>
    <w:p w:rsidR="00D51DE7" w:rsidRPr="009825A7" w:rsidRDefault="00D51DE7" w:rsidP="00D51DE7">
      <w:pPr>
        <w:pStyle w:val="TextosemFormatao"/>
        <w:tabs>
          <w:tab w:val="left" w:pos="6521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825A7">
        <w:rPr>
          <w:rFonts w:ascii="Times New Roman" w:hAnsi="Times New Roman"/>
          <w:b/>
          <w:bCs/>
          <w:sz w:val="24"/>
          <w:szCs w:val="24"/>
        </w:rPr>
        <w:t>ANEXOS</w:t>
      </w:r>
      <w:r w:rsidRPr="009825A7">
        <w:rPr>
          <w:rFonts w:ascii="Times New Roman" w:hAnsi="Times New Roman"/>
          <w:sz w:val="24"/>
          <w:szCs w:val="24"/>
        </w:rPr>
        <w:t>: ETP, termo de referência, solicitação n°265/2024, carta de exclusividade, certidões negativas de débito e demais documentos pertinentes.</w:t>
      </w:r>
    </w:p>
    <w:p w:rsidR="00D51DE7" w:rsidRPr="00D51DE7" w:rsidRDefault="00D51DE7" w:rsidP="00D51DE7">
      <w:pPr>
        <w:jc w:val="both"/>
        <w:rPr>
          <w:sz w:val="24"/>
          <w:szCs w:val="24"/>
        </w:rPr>
      </w:pPr>
      <w:r w:rsidRPr="00D51DE7">
        <w:rPr>
          <w:sz w:val="24"/>
          <w:szCs w:val="24"/>
        </w:rPr>
        <w:t>Considerando a documentação encaminhada pela autoridade solicit</w:t>
      </w:r>
      <w:r>
        <w:rPr>
          <w:sz w:val="24"/>
          <w:szCs w:val="24"/>
        </w:rPr>
        <w:t>ante, bem como parecer jurídico</w:t>
      </w:r>
      <w:r w:rsidR="00A37133">
        <w:rPr>
          <w:sz w:val="24"/>
          <w:szCs w:val="24"/>
        </w:rPr>
        <w:t xml:space="preserve"> </w:t>
      </w:r>
      <w:r w:rsidRPr="00D51DE7">
        <w:rPr>
          <w:sz w:val="24"/>
          <w:szCs w:val="24"/>
        </w:rPr>
        <w:t>de aprovação, ratifico o processo de inexigibilidade de licitação.</w:t>
      </w:r>
    </w:p>
    <w:p w:rsidR="00D51DE7" w:rsidRPr="00D51DE7" w:rsidRDefault="00D51DE7" w:rsidP="00D51DE7">
      <w:pPr>
        <w:rPr>
          <w:sz w:val="24"/>
          <w:szCs w:val="24"/>
        </w:rPr>
      </w:pPr>
      <w:r w:rsidRPr="00D51DE7">
        <w:rPr>
          <w:sz w:val="24"/>
          <w:szCs w:val="24"/>
        </w:rPr>
        <w:t>Publique-se.</w:t>
      </w:r>
    </w:p>
    <w:p w:rsidR="00D51DE7" w:rsidRPr="00D51DE7" w:rsidRDefault="00D51DE7" w:rsidP="00D51DE7">
      <w:pPr>
        <w:jc w:val="center"/>
        <w:rPr>
          <w:sz w:val="24"/>
          <w:szCs w:val="24"/>
        </w:rPr>
      </w:pPr>
    </w:p>
    <w:p w:rsidR="00D51DE7" w:rsidRPr="00D51DE7" w:rsidRDefault="00D51DE7" w:rsidP="00D51DE7">
      <w:pPr>
        <w:jc w:val="both"/>
        <w:rPr>
          <w:sz w:val="24"/>
          <w:szCs w:val="24"/>
        </w:rPr>
      </w:pPr>
      <w:r>
        <w:rPr>
          <w:sz w:val="24"/>
          <w:szCs w:val="24"/>
        </w:rPr>
        <w:t>Balneário Camboriú, 30</w:t>
      </w:r>
      <w:r w:rsidRPr="00D51DE7">
        <w:rPr>
          <w:sz w:val="24"/>
          <w:szCs w:val="24"/>
        </w:rPr>
        <w:t xml:space="preserve"> de </w:t>
      </w:r>
      <w:r>
        <w:rPr>
          <w:sz w:val="24"/>
          <w:szCs w:val="24"/>
        </w:rPr>
        <w:t>julho</w:t>
      </w:r>
      <w:r w:rsidRPr="00D51DE7">
        <w:rPr>
          <w:sz w:val="24"/>
          <w:szCs w:val="24"/>
        </w:rPr>
        <w:t xml:space="preserve"> de 2024.</w:t>
      </w:r>
    </w:p>
    <w:p w:rsidR="00D51DE7" w:rsidRPr="00D51DE7" w:rsidRDefault="00D51DE7" w:rsidP="00D51DE7">
      <w:pPr>
        <w:jc w:val="center"/>
        <w:rPr>
          <w:sz w:val="24"/>
          <w:szCs w:val="24"/>
        </w:rPr>
      </w:pPr>
    </w:p>
    <w:p w:rsidR="00D51DE7" w:rsidRPr="00D51DE7" w:rsidRDefault="00D51DE7" w:rsidP="00D51DE7">
      <w:pPr>
        <w:jc w:val="center"/>
        <w:rPr>
          <w:sz w:val="24"/>
          <w:szCs w:val="24"/>
        </w:rPr>
      </w:pPr>
      <w:r w:rsidRPr="00D51DE7">
        <w:rPr>
          <w:sz w:val="24"/>
          <w:szCs w:val="24"/>
        </w:rPr>
        <w:t xml:space="preserve">Samaroni </w:t>
      </w:r>
      <w:proofErr w:type="spellStart"/>
      <w:r w:rsidRPr="00D51DE7">
        <w:rPr>
          <w:sz w:val="24"/>
          <w:szCs w:val="24"/>
        </w:rPr>
        <w:t>Benedet</w:t>
      </w:r>
      <w:proofErr w:type="spellEnd"/>
    </w:p>
    <w:p w:rsidR="00D51DE7" w:rsidRPr="009825A7" w:rsidRDefault="00D51DE7" w:rsidP="00D51DE7">
      <w:pPr>
        <w:jc w:val="center"/>
        <w:rPr>
          <w:sz w:val="24"/>
          <w:szCs w:val="24"/>
        </w:rPr>
      </w:pPr>
      <w:r w:rsidRPr="00D51DE7">
        <w:rPr>
          <w:sz w:val="24"/>
          <w:szCs w:val="24"/>
        </w:rPr>
        <w:t>Secretário de Compras</w:t>
      </w:r>
    </w:p>
    <w:sectPr w:rsidR="00D51DE7" w:rsidRPr="009825A7" w:rsidSect="007A4835">
      <w:headerReference w:type="default" r:id="rId8"/>
      <w:footerReference w:type="even" r:id="rId9"/>
      <w:footerReference w:type="default" r:id="rId10"/>
      <w:pgSz w:w="11907" w:h="16840" w:code="9"/>
      <w:pgMar w:top="1134" w:right="1134" w:bottom="1134" w:left="1134" w:header="4" w:footer="14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334A" w:rsidRDefault="0085334A">
      <w:r>
        <w:separator/>
      </w:r>
    </w:p>
  </w:endnote>
  <w:endnote w:type="continuationSeparator" w:id="0">
    <w:p w:rsidR="0085334A" w:rsidRDefault="008533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Ubuntu-Light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6D67E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F92A37" w:rsidRDefault="0085334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8EC" w:rsidRDefault="00D868EC" w:rsidP="00D868EC">
    <w:pPr>
      <w:jc w:val="center"/>
      <w:rPr>
        <w:rFonts w:ascii="Ubuntu-Light" w:eastAsiaTheme="minorEastAsia" w:hAnsi="Ubuntu-Light" w:cs="Ubuntu-Light"/>
        <w:noProof/>
      </w:rPr>
    </w:pPr>
    <w:r>
      <w:rPr>
        <w:rFonts w:ascii="Ubuntu-Light" w:eastAsiaTheme="minorEastAsia" w:hAnsi="Ubuntu-Light" w:cs="Ubuntu-Light"/>
        <w:noProof/>
      </w:rPr>
      <w:t>______________________________________________________________________________________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Balneário Camboriú - Capital Catarinense do Turismo  - CNPJ 83.102.285/0001-07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Rua Dinamarca, 320 - Paço Municipal - CEP 88.338-900 - Fone: (47) 3267.7000</w:t>
    </w:r>
  </w:p>
  <w:p w:rsidR="00F92A37" w:rsidRDefault="006D67EE" w:rsidP="00D868EC">
    <w:pPr>
      <w:pStyle w:val="Rodap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37133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334A" w:rsidRDefault="0085334A">
      <w:r>
        <w:separator/>
      </w:r>
    </w:p>
  </w:footnote>
  <w:footnote w:type="continuationSeparator" w:id="0">
    <w:p w:rsidR="0085334A" w:rsidRDefault="008533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85334A">
    <w:pPr>
      <w:pStyle w:val="Cabealho"/>
    </w:pPr>
  </w:p>
  <w:tbl>
    <w:tblPr>
      <w:tblW w:w="8860" w:type="dxa"/>
      <w:tblLook w:val="04A0" w:firstRow="1" w:lastRow="0" w:firstColumn="1" w:lastColumn="0" w:noHBand="0" w:noVBand="1"/>
    </w:tblPr>
    <w:tblGrid>
      <w:gridCol w:w="9633"/>
      <w:gridCol w:w="222"/>
    </w:tblGrid>
    <w:tr w:rsidR="00F92A37" w:rsidRPr="00974995" w:rsidTr="00B44A91">
      <w:trPr>
        <w:trHeight w:val="1275"/>
      </w:trPr>
      <w:tc>
        <w:tcPr>
          <w:tcW w:w="3071" w:type="dxa"/>
        </w:tcPr>
        <w:tbl>
          <w:tblPr>
            <w:tblW w:w="9178" w:type="dxa"/>
            <w:tblLook w:val="04A0" w:firstRow="1" w:lastRow="0" w:firstColumn="1" w:lastColumn="0" w:noHBand="0" w:noVBand="1"/>
          </w:tblPr>
          <w:tblGrid>
            <w:gridCol w:w="9195"/>
            <w:gridCol w:w="222"/>
          </w:tblGrid>
          <w:tr w:rsidR="00D868EC" w:rsidTr="00D868EC">
            <w:trPr>
              <w:trHeight w:val="1275"/>
            </w:trPr>
            <w:tc>
              <w:tcPr>
                <w:tcW w:w="3389" w:type="dxa"/>
                <w:hideMark/>
              </w:tcPr>
              <w:tbl>
                <w:tblPr>
                  <w:tblW w:w="8860" w:type="dxa"/>
                  <w:tblInd w:w="108" w:type="dxa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8649"/>
                  <w:gridCol w:w="222"/>
                </w:tblGrid>
                <w:tr w:rsidR="00D868EC">
                  <w:trPr>
                    <w:trHeight w:val="1275"/>
                  </w:trPr>
                  <w:tc>
                    <w:tcPr>
                      <w:tcW w:w="216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hideMark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</w:rPr>
                      </w:pPr>
                      <w:r>
                        <w:rPr>
                          <w:rFonts w:ascii="Calibri" w:eastAsia="Calibri" w:hAnsi="Calibri"/>
                          <w:noProof/>
                        </w:rPr>
                        <w:drawing>
                          <wp:inline distT="0" distB="0" distL="0" distR="0">
                            <wp:extent cx="5610225" cy="847725"/>
                            <wp:effectExtent l="0" t="0" r="0" b="0"/>
                            <wp:docPr id="2" name="Imagem 2" descr="Descrição: Assinatura E-mail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" descr="Descrição: Assinatura E-mail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610225" cy="847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670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vAlign w:val="center"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  <w:sz w:val="24"/>
                          <w:szCs w:val="24"/>
                        </w:rPr>
                      </w:pPr>
                    </w:p>
                  </w:tc>
                </w:tr>
              </w:tbl>
              <w:p w:rsidR="00D868EC" w:rsidRDefault="00D868EC">
                <w:pPr>
                  <w:rPr>
                    <w:sz w:val="22"/>
                    <w:szCs w:val="22"/>
                    <w:lang w:eastAsia="en-US"/>
                  </w:rPr>
                </w:pPr>
              </w:p>
            </w:tc>
            <w:tc>
              <w:tcPr>
                <w:tcW w:w="5789" w:type="dxa"/>
                <w:vAlign w:val="center"/>
              </w:tcPr>
              <w:p w:rsidR="00D868EC" w:rsidRDefault="00D868EC">
                <w:pPr>
                  <w:tabs>
                    <w:tab w:val="left" w:pos="-3"/>
                  </w:tabs>
                  <w:suppressAutoHyphens/>
                  <w:ind w:left="-3"/>
                  <w:rPr>
                    <w:rFonts w:ascii="Calibri" w:eastAsiaTheme="minorEastAsia" w:hAnsi="Calibri"/>
                    <w:b/>
                    <w:noProof/>
                    <w:kern w:val="2"/>
                    <w:sz w:val="22"/>
                    <w:szCs w:val="24"/>
                    <w:lang w:eastAsia="ar-SA"/>
                  </w:rPr>
                </w:pPr>
              </w:p>
            </w:tc>
          </w:tr>
        </w:tbl>
        <w:p w:rsidR="00F92A37" w:rsidRPr="00D868EC" w:rsidRDefault="00D868EC" w:rsidP="00D868EC">
          <w:pPr>
            <w:rPr>
              <w:rFonts w:ascii="Century Gothic" w:eastAsiaTheme="minorEastAsia" w:hAnsi="Century Gothic" w:cstheme="minorBidi"/>
              <w:noProof/>
              <w:sz w:val="24"/>
              <w:szCs w:val="24"/>
            </w:rPr>
          </w:pPr>
          <w:r>
            <w:rPr>
              <w:rFonts w:ascii="Century Gothic" w:eastAsiaTheme="minorEastAsia" w:hAnsi="Century Gothic"/>
              <w:noProof/>
              <w:sz w:val="24"/>
              <w:szCs w:val="24"/>
            </w:rPr>
            <w:t>______________________________________________________________________________</w:t>
          </w:r>
        </w:p>
      </w:tc>
      <w:tc>
        <w:tcPr>
          <w:tcW w:w="5789" w:type="dxa"/>
          <w:vAlign w:val="center"/>
        </w:tcPr>
        <w:p w:rsidR="00F92A37" w:rsidRPr="007E0478" w:rsidRDefault="0085334A" w:rsidP="007A4835">
          <w:pPr>
            <w:tabs>
              <w:tab w:val="left" w:pos="-3"/>
            </w:tabs>
            <w:ind w:left="-3"/>
            <w:rPr>
              <w:rFonts w:ascii="Century Gothic" w:hAnsi="Century Gothic"/>
              <w:b/>
              <w:sz w:val="22"/>
              <w:szCs w:val="22"/>
            </w:rPr>
          </w:pPr>
        </w:p>
      </w:tc>
    </w:tr>
  </w:tbl>
  <w:p w:rsidR="00F92A37" w:rsidRDefault="0085334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DATA.ATUAL" w:val="&lt;MACRO: DATA.ATUAL&gt;"/>
    <w:docVar w:name="LICITACAO.EMBASAMENTO.LEGAL.DISPENSA.INEXIGIBILIDADE" w:val="&lt;MACRO: LICITACAO.EMBASAMENTO.LEGAL.DISPENSA.INEXIGIBILIDADE&gt;"/>
    <w:docVar w:name="LICITACAO.MOVIMENTO.FORNECEDOR" w:val="&lt;MACRO: LICITACAO.MOVIMENTO.FORNECEDOR&gt;"/>
    <w:docVar w:name="LICITACAO.NUMERO" w:val="&lt;MACRO: LICITACAO.NUMERO&gt;"/>
    <w:docVar w:name="LICITACAO.OBJETO" w:val="&lt;MACRO: LICITACAO.OBJETO&gt;"/>
    <w:docVar w:name="LICITACAO.SOLICITANTES" w:val="&lt;MACRO: LICITACAO.SOLICITANTES&gt;"/>
    <w:docVar w:name="LICITACAO.VALOR" w:val="&lt;MACRO: LICITACAO.VALOR&gt;"/>
  </w:docVars>
  <w:rsids>
    <w:rsidRoot w:val="00D815AD"/>
    <w:rsid w:val="000054A3"/>
    <w:rsid w:val="000C434B"/>
    <w:rsid w:val="002647C3"/>
    <w:rsid w:val="002E6205"/>
    <w:rsid w:val="0035322B"/>
    <w:rsid w:val="00412DB1"/>
    <w:rsid w:val="004E5201"/>
    <w:rsid w:val="006D67EE"/>
    <w:rsid w:val="007D138B"/>
    <w:rsid w:val="00844D1E"/>
    <w:rsid w:val="0085334A"/>
    <w:rsid w:val="008C0D4F"/>
    <w:rsid w:val="009825A7"/>
    <w:rsid w:val="009C1DF5"/>
    <w:rsid w:val="00A33F38"/>
    <w:rsid w:val="00A37133"/>
    <w:rsid w:val="00A96642"/>
    <w:rsid w:val="00AA69C6"/>
    <w:rsid w:val="00AF54D9"/>
    <w:rsid w:val="00B22B41"/>
    <w:rsid w:val="00C4633A"/>
    <w:rsid w:val="00C73AC6"/>
    <w:rsid w:val="00D51DE7"/>
    <w:rsid w:val="00D815AD"/>
    <w:rsid w:val="00D868EC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7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6D67E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51DE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6D67EE"/>
    <w:rPr>
      <w:rFonts w:ascii="Cambria" w:eastAsia="Times New Roman" w:hAnsi="Cambria" w:cs="Times New Roman"/>
      <w:b/>
      <w:bCs/>
      <w:i/>
      <w:iCs/>
      <w:sz w:val="28"/>
      <w:szCs w:val="28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6D67EE"/>
    <w:rPr>
      <w:rFonts w:ascii="Courier New" w:hAnsi="Courier New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qFormat/>
    <w:rsid w:val="006D67EE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6D67E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6D67EE"/>
  </w:style>
  <w:style w:type="paragraph" w:styleId="Cabealho">
    <w:name w:val="header"/>
    <w:basedOn w:val="Normal"/>
    <w:link w:val="CabealhoChar"/>
    <w:uiPriority w:val="99"/>
    <w:rsid w:val="006D67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extosemFormatao1">
    <w:name w:val="Texto sem Formatação1"/>
    <w:basedOn w:val="Normal"/>
    <w:rsid w:val="006D67EE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67E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67EE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51DE7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423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2708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Eder dos Anjos</cp:lastModifiedBy>
  <cp:revision>6</cp:revision>
  <dcterms:created xsi:type="dcterms:W3CDTF">2012-02-02T18:33:00Z</dcterms:created>
  <dcterms:modified xsi:type="dcterms:W3CDTF">2024-08-02T19:59:00Z</dcterms:modified>
</cp:coreProperties>
</file>