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E9F0B6" w14:textId="77777777" w:rsidR="00D34833" w:rsidRPr="006619E5" w:rsidRDefault="00D34833" w:rsidP="006C4B37">
      <w:pPr>
        <w:widowControl/>
        <w:autoSpaceDE/>
        <w:autoSpaceDN/>
        <w:jc w:val="both"/>
        <w:rPr>
          <w:rFonts w:ascii="Calibri" w:eastAsia="Times New Roman" w:hAnsi="Calibri" w:cs="Calibri"/>
          <w:lang w:val="pt-BR" w:eastAsia="pt-BR"/>
        </w:rPr>
      </w:pPr>
    </w:p>
    <w:p w14:paraId="38685212" w14:textId="77777777" w:rsidR="00D557ED" w:rsidRDefault="00D557ED" w:rsidP="006C4B37">
      <w:pPr>
        <w:widowControl/>
        <w:autoSpaceDE/>
        <w:autoSpaceDN/>
        <w:jc w:val="center"/>
        <w:rPr>
          <w:rFonts w:ascii="Calibri" w:eastAsia="Times New Roman" w:hAnsi="Calibri" w:cs="Calibri"/>
          <w:lang w:val="pt-BR" w:eastAsia="pt-BR"/>
        </w:rPr>
      </w:pPr>
    </w:p>
    <w:p w14:paraId="37F37BD4" w14:textId="77777777" w:rsidR="00D557ED" w:rsidRDefault="00D557ED" w:rsidP="006C4B37">
      <w:pPr>
        <w:widowControl/>
        <w:autoSpaceDE/>
        <w:autoSpaceDN/>
        <w:jc w:val="center"/>
        <w:rPr>
          <w:rFonts w:ascii="Calibri" w:eastAsia="Times New Roman" w:hAnsi="Calibri" w:cs="Calibri"/>
          <w:lang w:val="pt-BR" w:eastAsia="pt-BR"/>
        </w:rPr>
      </w:pPr>
    </w:p>
    <w:p w14:paraId="0EC61CC0" w14:textId="77777777" w:rsidR="00D557ED" w:rsidRDefault="00D557ED" w:rsidP="006C4B37">
      <w:pPr>
        <w:widowControl/>
        <w:autoSpaceDE/>
        <w:autoSpaceDN/>
        <w:jc w:val="center"/>
        <w:rPr>
          <w:rFonts w:ascii="Calibri" w:eastAsia="Times New Roman" w:hAnsi="Calibri" w:cs="Calibri"/>
          <w:lang w:val="pt-BR" w:eastAsia="pt-BR"/>
        </w:rPr>
      </w:pPr>
    </w:p>
    <w:p w14:paraId="4FF0D0FF" w14:textId="12E24D8F" w:rsidR="00D34833" w:rsidRPr="006619E5" w:rsidRDefault="00D34833" w:rsidP="006C4B37">
      <w:pPr>
        <w:widowControl/>
        <w:autoSpaceDE/>
        <w:autoSpaceDN/>
        <w:jc w:val="center"/>
        <w:rPr>
          <w:rFonts w:ascii="Calibri" w:eastAsia="Times New Roman" w:hAnsi="Calibri" w:cs="Calibri"/>
          <w:lang w:val="pt-BR" w:eastAsia="pt-BR"/>
        </w:rPr>
      </w:pPr>
      <w:r w:rsidRPr="00D34833">
        <w:rPr>
          <w:rFonts w:ascii="Calibri" w:eastAsia="Times New Roman" w:hAnsi="Calibri" w:cs="Calibri"/>
          <w:lang w:val="pt-BR" w:eastAsia="pt-BR"/>
        </w:rPr>
        <w:t>PREFEITURA MUNICIPAL DE SUCUPIRA - TOCANTINS</w:t>
      </w:r>
    </w:p>
    <w:p w14:paraId="51C8964C" w14:textId="77777777" w:rsidR="00D34833" w:rsidRPr="006619E5" w:rsidRDefault="00D34833" w:rsidP="006C4B37">
      <w:pPr>
        <w:widowControl/>
        <w:autoSpaceDE/>
        <w:autoSpaceDN/>
        <w:jc w:val="center"/>
        <w:rPr>
          <w:rFonts w:ascii="Calibri" w:eastAsia="Times New Roman" w:hAnsi="Calibri" w:cs="Calibri"/>
          <w:lang w:val="pt-BR" w:eastAsia="pt-BR"/>
        </w:rPr>
      </w:pPr>
    </w:p>
    <w:p w14:paraId="452A25F2" w14:textId="77777777" w:rsidR="00D34833" w:rsidRPr="006619E5" w:rsidRDefault="00D34833" w:rsidP="006C4B37">
      <w:pPr>
        <w:widowControl/>
        <w:autoSpaceDE/>
        <w:autoSpaceDN/>
        <w:jc w:val="center"/>
        <w:rPr>
          <w:rFonts w:ascii="Calibri" w:eastAsia="Times New Roman" w:hAnsi="Calibri" w:cs="Calibri"/>
          <w:lang w:val="pt-BR" w:eastAsia="pt-BR"/>
        </w:rPr>
      </w:pPr>
    </w:p>
    <w:p w14:paraId="4E6C4021" w14:textId="77777777" w:rsidR="00D34833" w:rsidRPr="006619E5" w:rsidRDefault="00D34833" w:rsidP="006C4B37">
      <w:pPr>
        <w:widowControl/>
        <w:autoSpaceDE/>
        <w:autoSpaceDN/>
        <w:jc w:val="center"/>
        <w:rPr>
          <w:rFonts w:ascii="Calibri" w:eastAsia="Times New Roman" w:hAnsi="Calibri" w:cs="Calibri"/>
          <w:lang w:val="pt-BR" w:eastAsia="pt-BR"/>
        </w:rPr>
      </w:pPr>
    </w:p>
    <w:p w14:paraId="63BB9811" w14:textId="77777777" w:rsidR="00D557ED" w:rsidRDefault="00D557ED" w:rsidP="006C4B37">
      <w:pPr>
        <w:widowControl/>
        <w:autoSpaceDE/>
        <w:autoSpaceDN/>
        <w:jc w:val="center"/>
        <w:rPr>
          <w:rFonts w:ascii="Calibri" w:eastAsia="Times New Roman" w:hAnsi="Calibri" w:cs="Calibri"/>
          <w:lang w:val="pt-BR" w:eastAsia="pt-BR"/>
        </w:rPr>
      </w:pPr>
    </w:p>
    <w:p w14:paraId="6E4BD11F" w14:textId="77777777" w:rsidR="00D557ED" w:rsidRDefault="00D557ED" w:rsidP="006C4B37">
      <w:pPr>
        <w:widowControl/>
        <w:autoSpaceDE/>
        <w:autoSpaceDN/>
        <w:jc w:val="center"/>
        <w:rPr>
          <w:rFonts w:ascii="Calibri" w:eastAsia="Times New Roman" w:hAnsi="Calibri" w:cs="Calibri"/>
          <w:lang w:val="pt-BR" w:eastAsia="pt-BR"/>
        </w:rPr>
      </w:pPr>
    </w:p>
    <w:p w14:paraId="10C871C2" w14:textId="77777777" w:rsidR="00D557ED" w:rsidRDefault="00D557ED" w:rsidP="006C4B37">
      <w:pPr>
        <w:widowControl/>
        <w:autoSpaceDE/>
        <w:autoSpaceDN/>
        <w:jc w:val="center"/>
        <w:rPr>
          <w:rFonts w:ascii="Calibri" w:eastAsia="Times New Roman" w:hAnsi="Calibri" w:cs="Calibri"/>
          <w:lang w:val="pt-BR" w:eastAsia="pt-BR"/>
        </w:rPr>
      </w:pPr>
    </w:p>
    <w:p w14:paraId="51152BEE" w14:textId="74C0CBE8" w:rsidR="00D34833" w:rsidRPr="00D557ED" w:rsidRDefault="00D34833" w:rsidP="006C4B37">
      <w:pPr>
        <w:widowControl/>
        <w:autoSpaceDE/>
        <w:autoSpaceDN/>
        <w:jc w:val="center"/>
        <w:rPr>
          <w:rFonts w:ascii="Calibri" w:eastAsia="Times New Roman" w:hAnsi="Calibri" w:cs="Calibri"/>
          <w:b/>
          <w:bCs/>
          <w:sz w:val="56"/>
          <w:szCs w:val="56"/>
          <w:lang w:val="pt-BR" w:eastAsia="pt-BR"/>
        </w:rPr>
      </w:pPr>
      <w:r w:rsidRPr="00D557ED">
        <w:rPr>
          <w:rFonts w:ascii="Calibri" w:eastAsia="Times New Roman" w:hAnsi="Calibri" w:cs="Calibri"/>
          <w:b/>
          <w:bCs/>
          <w:sz w:val="56"/>
          <w:szCs w:val="56"/>
          <w:lang w:val="pt-BR" w:eastAsia="pt-BR"/>
        </w:rPr>
        <w:t>EDITAL</w:t>
      </w:r>
    </w:p>
    <w:p w14:paraId="115A33DE" w14:textId="77777777" w:rsidR="00D34833" w:rsidRPr="006619E5" w:rsidRDefault="00D34833" w:rsidP="006C4B37">
      <w:pPr>
        <w:widowControl/>
        <w:autoSpaceDE/>
        <w:autoSpaceDN/>
        <w:jc w:val="center"/>
        <w:rPr>
          <w:rFonts w:ascii="Calibri" w:eastAsia="Times New Roman" w:hAnsi="Calibri" w:cs="Calibri"/>
          <w:lang w:val="pt-BR" w:eastAsia="pt-BR"/>
        </w:rPr>
      </w:pPr>
    </w:p>
    <w:p w14:paraId="7E04EEE1" w14:textId="77777777" w:rsidR="00D557ED" w:rsidRDefault="00D557ED" w:rsidP="006C4B37">
      <w:pPr>
        <w:widowControl/>
        <w:autoSpaceDE/>
        <w:autoSpaceDN/>
        <w:jc w:val="center"/>
        <w:rPr>
          <w:rFonts w:ascii="Calibri" w:eastAsia="Times New Roman" w:hAnsi="Calibri" w:cs="Calibri"/>
          <w:lang w:val="pt-BR" w:eastAsia="pt-BR"/>
        </w:rPr>
      </w:pPr>
    </w:p>
    <w:p w14:paraId="0FFF9E49" w14:textId="77777777" w:rsidR="00D557ED" w:rsidRDefault="00D557ED" w:rsidP="006C4B37">
      <w:pPr>
        <w:widowControl/>
        <w:autoSpaceDE/>
        <w:autoSpaceDN/>
        <w:jc w:val="center"/>
        <w:rPr>
          <w:rFonts w:ascii="Calibri" w:eastAsia="Times New Roman" w:hAnsi="Calibri" w:cs="Calibri"/>
          <w:lang w:val="pt-BR" w:eastAsia="pt-BR"/>
        </w:rPr>
      </w:pPr>
    </w:p>
    <w:p w14:paraId="0AC4B30B" w14:textId="1E4D2135" w:rsidR="00D34833" w:rsidRPr="006619E5" w:rsidRDefault="00D34833" w:rsidP="006C4B37">
      <w:pPr>
        <w:widowControl/>
        <w:autoSpaceDE/>
        <w:autoSpaceDN/>
        <w:jc w:val="center"/>
        <w:rPr>
          <w:rFonts w:ascii="Calibri" w:eastAsia="Times New Roman" w:hAnsi="Calibri" w:cs="Calibri"/>
          <w:lang w:val="pt-BR" w:eastAsia="pt-BR"/>
        </w:rPr>
      </w:pPr>
      <w:r w:rsidRPr="006619E5">
        <w:rPr>
          <w:rFonts w:ascii="Calibri" w:eastAsia="Times New Roman" w:hAnsi="Calibri" w:cs="Calibri"/>
          <w:lang w:val="pt-BR" w:eastAsia="pt-BR"/>
        </w:rPr>
        <w:t xml:space="preserve">PROCESSO N.º </w:t>
      </w:r>
      <w:r w:rsidR="00EC02DC">
        <w:rPr>
          <w:rFonts w:ascii="Calibri" w:eastAsia="Times New Roman" w:hAnsi="Calibri" w:cs="Calibri"/>
          <w:lang w:val="pt-BR" w:eastAsia="pt-BR"/>
        </w:rPr>
        <w:t>038</w:t>
      </w:r>
      <w:r w:rsidRPr="006619E5">
        <w:rPr>
          <w:rFonts w:ascii="Calibri" w:eastAsia="Times New Roman" w:hAnsi="Calibri" w:cs="Calibri"/>
          <w:lang w:val="pt-BR" w:eastAsia="pt-BR"/>
        </w:rPr>
        <w:t>/2025</w:t>
      </w:r>
      <w:r w:rsidRPr="00D34833">
        <w:rPr>
          <w:rFonts w:ascii="Calibri" w:eastAsia="Times New Roman" w:hAnsi="Calibri" w:cs="Calibri"/>
          <w:lang w:val="pt-BR" w:eastAsia="pt-BR"/>
        </w:rPr>
        <w:t xml:space="preserve">PREGÃO ELETRÔNICO N. º. </w:t>
      </w:r>
      <w:r w:rsidR="00EC02DC">
        <w:rPr>
          <w:rFonts w:ascii="Calibri" w:eastAsia="Times New Roman" w:hAnsi="Calibri" w:cs="Calibri"/>
          <w:lang w:val="pt-BR" w:eastAsia="pt-BR"/>
        </w:rPr>
        <w:t>018</w:t>
      </w:r>
      <w:r w:rsidRPr="00D34833">
        <w:rPr>
          <w:rFonts w:ascii="Calibri" w:eastAsia="Times New Roman" w:hAnsi="Calibri" w:cs="Calibri"/>
          <w:lang w:val="pt-BR" w:eastAsia="pt-BR"/>
        </w:rPr>
        <w:t>/202</w:t>
      </w:r>
      <w:r w:rsidRPr="006619E5">
        <w:rPr>
          <w:rFonts w:ascii="Calibri" w:eastAsia="Times New Roman" w:hAnsi="Calibri" w:cs="Calibri"/>
          <w:lang w:val="pt-BR" w:eastAsia="pt-BR"/>
        </w:rPr>
        <w:t>5</w:t>
      </w:r>
    </w:p>
    <w:p w14:paraId="4C30DBF6" w14:textId="77777777" w:rsidR="00D34833" w:rsidRPr="006619E5" w:rsidRDefault="00D34833" w:rsidP="006C4B37">
      <w:pPr>
        <w:widowControl/>
        <w:autoSpaceDE/>
        <w:autoSpaceDN/>
        <w:jc w:val="center"/>
        <w:rPr>
          <w:rFonts w:ascii="Calibri" w:eastAsia="Times New Roman" w:hAnsi="Calibri" w:cs="Calibri"/>
          <w:lang w:val="pt-BR" w:eastAsia="pt-BR"/>
        </w:rPr>
      </w:pPr>
    </w:p>
    <w:p w14:paraId="283EFB12" w14:textId="77777777" w:rsidR="00D34833" w:rsidRPr="006619E5" w:rsidRDefault="00D34833" w:rsidP="006C4B37">
      <w:pPr>
        <w:widowControl/>
        <w:autoSpaceDE/>
        <w:autoSpaceDN/>
        <w:jc w:val="center"/>
        <w:rPr>
          <w:rFonts w:ascii="Calibri" w:eastAsia="Times New Roman" w:hAnsi="Calibri" w:cs="Calibri"/>
          <w:lang w:val="pt-BR" w:eastAsia="pt-BR"/>
        </w:rPr>
      </w:pPr>
    </w:p>
    <w:p w14:paraId="1B56F4E8" w14:textId="77777777" w:rsidR="00D34833" w:rsidRPr="006619E5" w:rsidRDefault="00D34833" w:rsidP="006C4B37">
      <w:pPr>
        <w:widowControl/>
        <w:autoSpaceDE/>
        <w:autoSpaceDN/>
        <w:jc w:val="center"/>
        <w:rPr>
          <w:rFonts w:ascii="Calibri" w:eastAsia="Times New Roman" w:hAnsi="Calibri" w:cs="Calibri"/>
          <w:lang w:val="pt-BR" w:eastAsia="pt-BR"/>
        </w:rPr>
      </w:pPr>
    </w:p>
    <w:p w14:paraId="20CF90BB" w14:textId="77777777" w:rsidR="00D557ED" w:rsidRDefault="00D557ED" w:rsidP="006C4B37">
      <w:pPr>
        <w:widowControl/>
        <w:autoSpaceDE/>
        <w:autoSpaceDN/>
        <w:jc w:val="center"/>
        <w:rPr>
          <w:rFonts w:ascii="Calibri" w:eastAsia="Times New Roman" w:hAnsi="Calibri" w:cs="Calibri"/>
          <w:b/>
          <w:bCs/>
          <w:i/>
          <w:iCs/>
          <w:lang w:val="pt-BR" w:eastAsia="pt-BR"/>
        </w:rPr>
      </w:pPr>
    </w:p>
    <w:p w14:paraId="7612E264" w14:textId="77777777" w:rsidR="00D557ED" w:rsidRDefault="00D557ED" w:rsidP="006C4B37">
      <w:pPr>
        <w:widowControl/>
        <w:autoSpaceDE/>
        <w:autoSpaceDN/>
        <w:jc w:val="center"/>
        <w:rPr>
          <w:rFonts w:ascii="Calibri" w:eastAsia="Times New Roman" w:hAnsi="Calibri" w:cs="Calibri"/>
          <w:b/>
          <w:bCs/>
          <w:i/>
          <w:iCs/>
          <w:lang w:val="pt-BR" w:eastAsia="pt-BR"/>
        </w:rPr>
      </w:pPr>
    </w:p>
    <w:p w14:paraId="5B9E3C67" w14:textId="77777777" w:rsidR="00D557ED" w:rsidRDefault="00D557ED" w:rsidP="006C4B37">
      <w:pPr>
        <w:widowControl/>
        <w:autoSpaceDE/>
        <w:autoSpaceDN/>
        <w:jc w:val="center"/>
        <w:rPr>
          <w:rFonts w:ascii="Calibri" w:eastAsia="Times New Roman" w:hAnsi="Calibri" w:cs="Calibri"/>
          <w:b/>
          <w:bCs/>
          <w:i/>
          <w:iCs/>
          <w:lang w:val="pt-BR" w:eastAsia="pt-BR"/>
        </w:rPr>
      </w:pPr>
    </w:p>
    <w:p w14:paraId="7BE9F303" w14:textId="4D83FD6E" w:rsidR="00D34833" w:rsidRPr="00D34833" w:rsidRDefault="00D34833" w:rsidP="006C4B37">
      <w:pPr>
        <w:widowControl/>
        <w:autoSpaceDE/>
        <w:autoSpaceDN/>
        <w:jc w:val="center"/>
        <w:rPr>
          <w:rFonts w:ascii="Calibri" w:eastAsia="Times New Roman" w:hAnsi="Calibri" w:cs="Calibri"/>
          <w:lang w:val="pt-BR" w:eastAsia="pt-BR"/>
        </w:rPr>
      </w:pPr>
      <w:r w:rsidRPr="00D34833">
        <w:rPr>
          <w:rFonts w:ascii="Calibri" w:eastAsia="Times New Roman" w:hAnsi="Calibri" w:cs="Calibri"/>
          <w:b/>
          <w:bCs/>
          <w:i/>
          <w:iCs/>
          <w:lang w:val="pt-BR" w:eastAsia="pt-BR"/>
        </w:rPr>
        <w:t>AQUISIÇÃO DE MOTONIVELADORA NOVA, VISANDO ATENDER ÀS NECESSIDADES OPERACIONAIS DO MUNICÍPIO DE SUCUPIRA – TO, ESPECIALMENTE NAS AÇÕES DE MANUTENÇÃO, RECUPERAÇÃO E MELHORIA DAS VIAS URBANAS E RURAIS</w:t>
      </w:r>
    </w:p>
    <w:p w14:paraId="3D2B0B43" w14:textId="77777777" w:rsidR="00D34833" w:rsidRPr="006619E5" w:rsidRDefault="00D34833" w:rsidP="006C4B37">
      <w:pPr>
        <w:widowControl/>
        <w:autoSpaceDE/>
        <w:autoSpaceDN/>
        <w:jc w:val="center"/>
        <w:rPr>
          <w:rFonts w:ascii="Calibri" w:eastAsia="Times New Roman" w:hAnsi="Calibri" w:cs="Calibri"/>
          <w:lang w:val="pt-BR" w:eastAsia="pt-BR"/>
        </w:rPr>
      </w:pPr>
    </w:p>
    <w:p w14:paraId="57EB52A1" w14:textId="77777777" w:rsidR="00D34833" w:rsidRPr="006619E5" w:rsidRDefault="00D34833" w:rsidP="006C4B37">
      <w:pPr>
        <w:widowControl/>
        <w:autoSpaceDE/>
        <w:autoSpaceDN/>
        <w:jc w:val="center"/>
        <w:rPr>
          <w:rFonts w:ascii="Calibri" w:eastAsia="Times New Roman" w:hAnsi="Calibri" w:cs="Calibri"/>
          <w:lang w:val="pt-BR" w:eastAsia="pt-BR"/>
        </w:rPr>
      </w:pPr>
    </w:p>
    <w:p w14:paraId="6584611A" w14:textId="77777777" w:rsidR="00D34833" w:rsidRPr="006619E5" w:rsidRDefault="00D34833" w:rsidP="006C4B37">
      <w:pPr>
        <w:widowControl/>
        <w:autoSpaceDE/>
        <w:autoSpaceDN/>
        <w:jc w:val="center"/>
        <w:rPr>
          <w:rFonts w:ascii="Calibri" w:eastAsia="Times New Roman" w:hAnsi="Calibri" w:cs="Calibri"/>
          <w:lang w:val="pt-BR" w:eastAsia="pt-BR"/>
        </w:rPr>
      </w:pPr>
    </w:p>
    <w:p w14:paraId="3C7BC989" w14:textId="77777777" w:rsidR="00D34833" w:rsidRPr="006619E5" w:rsidRDefault="00D34833" w:rsidP="006C4B37">
      <w:pPr>
        <w:widowControl/>
        <w:autoSpaceDE/>
        <w:autoSpaceDN/>
        <w:jc w:val="center"/>
        <w:rPr>
          <w:rFonts w:ascii="Calibri" w:eastAsia="Times New Roman" w:hAnsi="Calibri" w:cs="Calibri"/>
          <w:lang w:val="pt-BR" w:eastAsia="pt-BR"/>
        </w:rPr>
      </w:pPr>
    </w:p>
    <w:p w14:paraId="42F27853" w14:textId="77777777" w:rsidR="00D34833" w:rsidRPr="006619E5" w:rsidRDefault="00D34833" w:rsidP="006C4B37">
      <w:pPr>
        <w:widowControl/>
        <w:autoSpaceDE/>
        <w:autoSpaceDN/>
        <w:jc w:val="center"/>
        <w:rPr>
          <w:rFonts w:ascii="Calibri" w:eastAsia="Times New Roman" w:hAnsi="Calibri" w:cs="Calibri"/>
          <w:lang w:val="pt-BR" w:eastAsia="pt-BR"/>
        </w:rPr>
      </w:pPr>
    </w:p>
    <w:p w14:paraId="51138938" w14:textId="77777777" w:rsidR="00D34833" w:rsidRPr="006619E5" w:rsidRDefault="00D34833" w:rsidP="006C4B37">
      <w:pPr>
        <w:widowControl/>
        <w:autoSpaceDE/>
        <w:autoSpaceDN/>
        <w:jc w:val="both"/>
        <w:rPr>
          <w:rFonts w:ascii="Calibri" w:eastAsia="Times New Roman" w:hAnsi="Calibri" w:cs="Calibri"/>
          <w:lang w:val="pt-BR" w:eastAsia="pt-BR"/>
        </w:rPr>
      </w:pPr>
    </w:p>
    <w:p w14:paraId="642A775E" w14:textId="77777777" w:rsidR="00D34833" w:rsidRPr="006619E5" w:rsidRDefault="00D34833" w:rsidP="006C4B37">
      <w:pPr>
        <w:widowControl/>
        <w:autoSpaceDE/>
        <w:autoSpaceDN/>
        <w:jc w:val="both"/>
        <w:rPr>
          <w:rFonts w:ascii="Calibri" w:eastAsia="Times New Roman" w:hAnsi="Calibri" w:cs="Calibri"/>
          <w:lang w:val="pt-BR" w:eastAsia="pt-BR"/>
        </w:rPr>
      </w:pPr>
    </w:p>
    <w:p w14:paraId="3BA7FD95" w14:textId="77777777" w:rsidR="00D34833" w:rsidRPr="006619E5" w:rsidRDefault="00D34833" w:rsidP="006C4B37">
      <w:pPr>
        <w:widowControl/>
        <w:autoSpaceDE/>
        <w:autoSpaceDN/>
        <w:jc w:val="both"/>
        <w:rPr>
          <w:rFonts w:ascii="Calibri" w:eastAsia="Times New Roman" w:hAnsi="Calibri" w:cs="Calibri"/>
          <w:lang w:val="pt-BR" w:eastAsia="pt-BR"/>
        </w:rPr>
      </w:pPr>
    </w:p>
    <w:p w14:paraId="4F44BA8A" w14:textId="77777777" w:rsidR="00D34833" w:rsidRPr="006619E5" w:rsidRDefault="00D34833" w:rsidP="006C4B37">
      <w:pPr>
        <w:widowControl/>
        <w:autoSpaceDE/>
        <w:autoSpaceDN/>
        <w:jc w:val="both"/>
        <w:rPr>
          <w:rFonts w:ascii="Calibri" w:eastAsia="Times New Roman" w:hAnsi="Calibri" w:cs="Calibri"/>
          <w:lang w:val="pt-BR" w:eastAsia="pt-BR"/>
        </w:rPr>
      </w:pPr>
    </w:p>
    <w:p w14:paraId="34558D3A" w14:textId="77777777" w:rsidR="00D34833" w:rsidRPr="006619E5" w:rsidRDefault="00D34833" w:rsidP="006C4B37">
      <w:pPr>
        <w:widowControl/>
        <w:autoSpaceDE/>
        <w:autoSpaceDN/>
        <w:jc w:val="both"/>
        <w:rPr>
          <w:rFonts w:ascii="Calibri" w:eastAsia="Times New Roman" w:hAnsi="Calibri" w:cs="Calibri"/>
          <w:lang w:val="pt-BR" w:eastAsia="pt-BR"/>
        </w:rPr>
      </w:pPr>
    </w:p>
    <w:p w14:paraId="18D1C72A" w14:textId="77777777" w:rsidR="00D34833" w:rsidRPr="006619E5" w:rsidRDefault="00D34833" w:rsidP="006C4B37">
      <w:pPr>
        <w:widowControl/>
        <w:autoSpaceDE/>
        <w:autoSpaceDN/>
        <w:jc w:val="both"/>
        <w:rPr>
          <w:rFonts w:ascii="Calibri" w:eastAsia="Times New Roman" w:hAnsi="Calibri" w:cs="Calibri"/>
          <w:lang w:val="pt-BR" w:eastAsia="pt-BR"/>
        </w:rPr>
      </w:pPr>
    </w:p>
    <w:p w14:paraId="17C28A37" w14:textId="77777777" w:rsidR="00D34833" w:rsidRPr="006619E5" w:rsidRDefault="00D34833" w:rsidP="006C4B37">
      <w:pPr>
        <w:widowControl/>
        <w:autoSpaceDE/>
        <w:autoSpaceDN/>
        <w:jc w:val="both"/>
        <w:rPr>
          <w:rFonts w:ascii="Calibri" w:eastAsia="Times New Roman" w:hAnsi="Calibri" w:cs="Calibri"/>
          <w:lang w:val="pt-BR" w:eastAsia="pt-BR"/>
        </w:rPr>
      </w:pPr>
    </w:p>
    <w:p w14:paraId="4B2600EB" w14:textId="77777777" w:rsidR="00D34833" w:rsidRPr="006619E5" w:rsidRDefault="00D34833" w:rsidP="006C4B37">
      <w:pPr>
        <w:widowControl/>
        <w:autoSpaceDE/>
        <w:autoSpaceDN/>
        <w:jc w:val="both"/>
        <w:rPr>
          <w:rFonts w:ascii="Calibri" w:eastAsia="Times New Roman" w:hAnsi="Calibri" w:cs="Calibri"/>
          <w:lang w:val="pt-BR" w:eastAsia="pt-BR"/>
        </w:rPr>
      </w:pPr>
    </w:p>
    <w:p w14:paraId="2B99A54B" w14:textId="77777777" w:rsidR="00D34833" w:rsidRPr="006619E5" w:rsidRDefault="00D34833" w:rsidP="006C4B37">
      <w:pPr>
        <w:widowControl/>
        <w:autoSpaceDE/>
        <w:autoSpaceDN/>
        <w:jc w:val="both"/>
        <w:rPr>
          <w:rFonts w:ascii="Calibri" w:eastAsia="Times New Roman" w:hAnsi="Calibri" w:cs="Calibri"/>
          <w:lang w:val="pt-BR" w:eastAsia="pt-BR"/>
        </w:rPr>
      </w:pPr>
    </w:p>
    <w:p w14:paraId="48836A22" w14:textId="77777777" w:rsidR="00D34833" w:rsidRPr="006619E5" w:rsidRDefault="00D34833" w:rsidP="006C4B37">
      <w:pPr>
        <w:widowControl/>
        <w:autoSpaceDE/>
        <w:autoSpaceDN/>
        <w:jc w:val="both"/>
        <w:rPr>
          <w:rFonts w:ascii="Calibri" w:eastAsia="Times New Roman" w:hAnsi="Calibri" w:cs="Calibri"/>
          <w:lang w:val="pt-BR" w:eastAsia="pt-BR"/>
        </w:rPr>
      </w:pPr>
    </w:p>
    <w:p w14:paraId="26933ADA" w14:textId="77777777" w:rsidR="00D34833" w:rsidRPr="006619E5" w:rsidRDefault="00D34833" w:rsidP="006C4B37">
      <w:pPr>
        <w:widowControl/>
        <w:autoSpaceDE/>
        <w:autoSpaceDN/>
        <w:jc w:val="both"/>
        <w:rPr>
          <w:rFonts w:ascii="Calibri" w:eastAsia="Times New Roman" w:hAnsi="Calibri" w:cs="Calibri"/>
          <w:lang w:val="pt-BR" w:eastAsia="pt-BR"/>
        </w:rPr>
      </w:pPr>
    </w:p>
    <w:p w14:paraId="7B02A57E" w14:textId="77777777" w:rsidR="00D34833" w:rsidRPr="006619E5" w:rsidRDefault="00D34833" w:rsidP="006C4B37">
      <w:pPr>
        <w:widowControl/>
        <w:autoSpaceDE/>
        <w:autoSpaceDN/>
        <w:jc w:val="both"/>
        <w:rPr>
          <w:rFonts w:ascii="Calibri" w:eastAsia="Times New Roman" w:hAnsi="Calibri" w:cs="Calibri"/>
          <w:lang w:val="pt-BR" w:eastAsia="pt-BR"/>
        </w:rPr>
      </w:pPr>
    </w:p>
    <w:p w14:paraId="563C851E" w14:textId="77777777" w:rsidR="00D34833" w:rsidRPr="006619E5" w:rsidRDefault="00D34833" w:rsidP="006C4B37">
      <w:pPr>
        <w:widowControl/>
        <w:autoSpaceDE/>
        <w:autoSpaceDN/>
        <w:jc w:val="both"/>
        <w:rPr>
          <w:rFonts w:ascii="Calibri" w:eastAsia="Times New Roman" w:hAnsi="Calibri" w:cs="Calibri"/>
          <w:lang w:val="pt-BR" w:eastAsia="pt-BR"/>
        </w:rPr>
      </w:pPr>
    </w:p>
    <w:p w14:paraId="2238A977" w14:textId="77777777" w:rsidR="00D34833" w:rsidRPr="006619E5" w:rsidRDefault="00D34833" w:rsidP="006C4B37">
      <w:pPr>
        <w:widowControl/>
        <w:autoSpaceDE/>
        <w:autoSpaceDN/>
        <w:jc w:val="both"/>
        <w:rPr>
          <w:rFonts w:ascii="Calibri" w:eastAsia="Times New Roman" w:hAnsi="Calibri" w:cs="Calibri"/>
          <w:lang w:val="pt-BR" w:eastAsia="pt-BR"/>
        </w:rPr>
      </w:pPr>
    </w:p>
    <w:p w14:paraId="4840C3F6" w14:textId="77777777" w:rsidR="00D34833" w:rsidRPr="006619E5" w:rsidRDefault="00D34833" w:rsidP="006C4B37">
      <w:pPr>
        <w:widowControl/>
        <w:autoSpaceDE/>
        <w:autoSpaceDN/>
        <w:jc w:val="both"/>
        <w:rPr>
          <w:rFonts w:ascii="Calibri" w:eastAsia="Times New Roman" w:hAnsi="Calibri" w:cs="Calibri"/>
          <w:lang w:val="pt-BR" w:eastAsia="pt-BR"/>
        </w:rPr>
      </w:pPr>
    </w:p>
    <w:p w14:paraId="62EAF246" w14:textId="77777777" w:rsidR="00D34833" w:rsidRPr="006619E5" w:rsidRDefault="00D34833" w:rsidP="006C4B37">
      <w:pPr>
        <w:widowControl/>
        <w:autoSpaceDE/>
        <w:autoSpaceDN/>
        <w:jc w:val="both"/>
        <w:rPr>
          <w:rFonts w:ascii="Calibri" w:eastAsia="Times New Roman" w:hAnsi="Calibri" w:cs="Calibri"/>
          <w:lang w:val="pt-BR" w:eastAsia="pt-BR"/>
        </w:rPr>
      </w:pPr>
    </w:p>
    <w:p w14:paraId="16E2C2A3" w14:textId="77777777" w:rsidR="00D34833" w:rsidRPr="006619E5" w:rsidRDefault="00D34833" w:rsidP="006C4B37">
      <w:pPr>
        <w:widowControl/>
        <w:autoSpaceDE/>
        <w:autoSpaceDN/>
        <w:jc w:val="both"/>
        <w:rPr>
          <w:rFonts w:ascii="Calibri" w:eastAsia="Times New Roman" w:hAnsi="Calibri" w:cs="Calibri"/>
          <w:lang w:val="pt-BR" w:eastAsia="pt-BR"/>
        </w:rPr>
      </w:pPr>
    </w:p>
    <w:p w14:paraId="1C03EED1" w14:textId="77777777" w:rsidR="00D34833" w:rsidRPr="006619E5" w:rsidRDefault="00D34833" w:rsidP="006C4B37">
      <w:pPr>
        <w:widowControl/>
        <w:autoSpaceDE/>
        <w:autoSpaceDN/>
        <w:jc w:val="both"/>
        <w:rPr>
          <w:rFonts w:ascii="Calibri" w:eastAsia="Times New Roman" w:hAnsi="Calibri" w:cs="Calibri"/>
          <w:lang w:val="pt-BR" w:eastAsia="pt-BR"/>
        </w:rPr>
      </w:pPr>
    </w:p>
    <w:p w14:paraId="7D1C53A2" w14:textId="77777777" w:rsidR="00D34833" w:rsidRPr="006619E5" w:rsidRDefault="00D34833" w:rsidP="006C4B37">
      <w:pPr>
        <w:widowControl/>
        <w:autoSpaceDE/>
        <w:autoSpaceDN/>
        <w:jc w:val="both"/>
        <w:rPr>
          <w:rFonts w:ascii="Calibri" w:eastAsia="Times New Roman" w:hAnsi="Calibri" w:cs="Calibri"/>
          <w:lang w:val="pt-BR" w:eastAsia="pt-BR"/>
        </w:rPr>
      </w:pPr>
    </w:p>
    <w:p w14:paraId="6A983D8B" w14:textId="77777777" w:rsidR="006619E5" w:rsidRPr="006619E5" w:rsidRDefault="006619E5" w:rsidP="006C4B37">
      <w:pPr>
        <w:widowControl/>
        <w:autoSpaceDE/>
        <w:autoSpaceDN/>
        <w:jc w:val="both"/>
        <w:rPr>
          <w:rFonts w:ascii="Calibri" w:eastAsia="Times New Roman" w:hAnsi="Calibri" w:cs="Calibri"/>
          <w:lang w:val="pt-BR" w:eastAsia="pt-BR"/>
        </w:rPr>
      </w:pPr>
    </w:p>
    <w:p w14:paraId="2F630BB3" w14:textId="77777777" w:rsidR="00D34833" w:rsidRPr="006619E5" w:rsidRDefault="00D34833" w:rsidP="006C4B37">
      <w:pPr>
        <w:widowControl/>
        <w:autoSpaceDE/>
        <w:autoSpaceDN/>
        <w:jc w:val="both"/>
        <w:rPr>
          <w:rFonts w:ascii="Calibri" w:eastAsia="Times New Roman" w:hAnsi="Calibri" w:cs="Calibri"/>
          <w:lang w:val="pt-BR" w:eastAsia="pt-BR"/>
        </w:rPr>
      </w:pPr>
    </w:p>
    <w:p w14:paraId="073DFFFF" w14:textId="4256E17F" w:rsidR="00D34833" w:rsidRPr="006619E5" w:rsidRDefault="00D34833" w:rsidP="0099603B">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Calibri" w:eastAsiaTheme="minorHAnsi" w:hAnsi="Calibri" w:cs="Calibri"/>
          <w:b/>
          <w:bCs/>
          <w:i/>
          <w:iCs/>
          <w:color w:val="000000"/>
          <w:lang w:val="pt-BR"/>
        </w:rPr>
      </w:pPr>
      <w:r w:rsidRPr="006619E5">
        <w:rPr>
          <w:rFonts w:ascii="Calibri" w:eastAsiaTheme="minorHAnsi" w:hAnsi="Calibri" w:cs="Calibri"/>
          <w:b/>
          <w:bCs/>
          <w:i/>
          <w:iCs/>
          <w:color w:val="000000"/>
          <w:lang w:val="pt-BR"/>
        </w:rPr>
        <w:t>EDITAL PREGÃO ELETRÔNICO N° XXX/2025</w:t>
      </w:r>
    </w:p>
    <w:p w14:paraId="70929DBE"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i/>
          <w:iCs/>
          <w:color w:val="000000"/>
          <w:lang w:val="pt-BR"/>
        </w:rPr>
      </w:pPr>
    </w:p>
    <w:p w14:paraId="43BA867F"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i/>
          <w:iCs/>
          <w:color w:val="000000"/>
          <w:lang w:val="pt-BR"/>
        </w:rPr>
      </w:pPr>
      <w:r w:rsidRPr="006619E5">
        <w:rPr>
          <w:rFonts w:ascii="Calibri" w:eastAsiaTheme="minorHAnsi" w:hAnsi="Calibri" w:cs="Calibri"/>
          <w:b/>
          <w:bCs/>
          <w:i/>
          <w:iCs/>
          <w:color w:val="000000"/>
          <w:lang w:val="pt-BR"/>
        </w:rPr>
        <w:t>PREÂMBULO</w:t>
      </w:r>
    </w:p>
    <w:p w14:paraId="65C6955E"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color w:val="000000"/>
          <w:lang w:val="pt-BR"/>
        </w:rPr>
      </w:pPr>
      <w:r w:rsidRPr="006619E5">
        <w:rPr>
          <w:rFonts w:ascii="Calibri" w:eastAsiaTheme="minorHAnsi" w:hAnsi="Calibri" w:cs="Calibri"/>
          <w:b/>
          <w:bCs/>
          <w:color w:val="000000"/>
          <w:lang w:val="pt-BR"/>
        </w:rPr>
        <w:t xml:space="preserve">ÓRGÃOS: </w:t>
      </w:r>
      <w:r w:rsidRPr="006619E5">
        <w:rPr>
          <w:rFonts w:ascii="Calibri" w:eastAsiaTheme="minorHAnsi" w:hAnsi="Calibri" w:cs="Calibri"/>
          <w:color w:val="000000"/>
          <w:lang w:val="pt-BR"/>
        </w:rPr>
        <w:t>Município de Sucupira –TO</w:t>
      </w:r>
    </w:p>
    <w:p w14:paraId="0E5D322F" w14:textId="2585F74F"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 xml:space="preserve">PROCESSOS Nº: </w:t>
      </w:r>
      <w:r w:rsidR="00EC02DC">
        <w:rPr>
          <w:rFonts w:ascii="Calibri" w:eastAsiaTheme="minorHAnsi" w:hAnsi="Calibri" w:cs="Calibri"/>
          <w:b/>
          <w:bCs/>
          <w:color w:val="000000"/>
          <w:lang w:val="pt-BR"/>
        </w:rPr>
        <w:t>038</w:t>
      </w:r>
      <w:r w:rsidRPr="006619E5">
        <w:rPr>
          <w:rFonts w:ascii="Calibri" w:eastAsiaTheme="minorHAnsi" w:hAnsi="Calibri" w:cs="Calibri"/>
          <w:b/>
          <w:bCs/>
          <w:color w:val="000000"/>
          <w:lang w:val="pt-BR"/>
        </w:rPr>
        <w:t>/202</w:t>
      </w:r>
      <w:r w:rsidR="006619E5" w:rsidRPr="006619E5">
        <w:rPr>
          <w:rFonts w:ascii="Calibri" w:eastAsiaTheme="minorHAnsi" w:hAnsi="Calibri" w:cs="Calibri"/>
          <w:b/>
          <w:bCs/>
          <w:color w:val="000000"/>
          <w:lang w:val="pt-BR"/>
        </w:rPr>
        <w:t>5</w:t>
      </w:r>
    </w:p>
    <w:p w14:paraId="285AF24B"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MODALIDADE: PREGÃO ELETRÔNICO</w:t>
      </w:r>
    </w:p>
    <w:p w14:paraId="440DEA15"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TIPO LICITAÇÃO Menor Preço</w:t>
      </w:r>
    </w:p>
    <w:p w14:paraId="64DA025D" w14:textId="64BBD3A0"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 xml:space="preserve">DATA DA SESSÃO: </w:t>
      </w:r>
      <w:r w:rsidR="00D557ED">
        <w:rPr>
          <w:rFonts w:ascii="Calibri" w:eastAsiaTheme="minorHAnsi" w:hAnsi="Calibri" w:cs="Calibri"/>
          <w:b/>
          <w:bCs/>
          <w:color w:val="000000"/>
          <w:lang w:val="pt-BR"/>
        </w:rPr>
        <w:t>03</w:t>
      </w:r>
      <w:r w:rsidRPr="006619E5">
        <w:rPr>
          <w:rFonts w:ascii="Calibri" w:eastAsiaTheme="minorHAnsi" w:hAnsi="Calibri" w:cs="Calibri"/>
          <w:b/>
          <w:bCs/>
          <w:color w:val="000000"/>
          <w:lang w:val="pt-BR"/>
        </w:rPr>
        <w:t xml:space="preserve"> de</w:t>
      </w:r>
      <w:r w:rsidR="00D557ED">
        <w:rPr>
          <w:rFonts w:ascii="Calibri" w:eastAsiaTheme="minorHAnsi" w:hAnsi="Calibri" w:cs="Calibri"/>
          <w:b/>
          <w:bCs/>
          <w:color w:val="000000"/>
          <w:lang w:val="pt-BR"/>
        </w:rPr>
        <w:t xml:space="preserve"> fevereiro</w:t>
      </w:r>
      <w:r w:rsidRPr="006619E5">
        <w:rPr>
          <w:rFonts w:ascii="Calibri" w:eastAsiaTheme="minorHAnsi" w:hAnsi="Calibri" w:cs="Calibri"/>
          <w:b/>
          <w:bCs/>
          <w:color w:val="000000"/>
          <w:lang w:val="pt-BR"/>
        </w:rPr>
        <w:t xml:space="preserve"> de 202</w:t>
      </w:r>
      <w:r w:rsidR="00D557ED">
        <w:rPr>
          <w:rFonts w:ascii="Calibri" w:eastAsiaTheme="minorHAnsi" w:hAnsi="Calibri" w:cs="Calibri"/>
          <w:b/>
          <w:bCs/>
          <w:color w:val="000000"/>
          <w:lang w:val="pt-BR"/>
        </w:rPr>
        <w:t>6</w:t>
      </w:r>
    </w:p>
    <w:p w14:paraId="1A99A8B7"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HORA DA SESSÃO: 08:00 horas (horário local)</w:t>
      </w:r>
    </w:p>
    <w:p w14:paraId="13EA42C9"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 xml:space="preserve">LOCAL DA SESSÃO: </w:t>
      </w:r>
      <w:proofErr w:type="spellStart"/>
      <w:r w:rsidRPr="006619E5">
        <w:rPr>
          <w:rFonts w:ascii="Calibri" w:eastAsiaTheme="minorHAnsi" w:hAnsi="Calibri" w:cs="Calibri"/>
          <w:b/>
          <w:bCs/>
          <w:color w:val="000000"/>
          <w:lang w:val="pt-BR"/>
        </w:rPr>
        <w:t>Site:https</w:t>
      </w:r>
      <w:proofErr w:type="spellEnd"/>
      <w:r w:rsidRPr="006619E5">
        <w:rPr>
          <w:rFonts w:ascii="Calibri" w:eastAsiaTheme="minorHAnsi" w:hAnsi="Calibri" w:cs="Calibri"/>
          <w:b/>
          <w:bCs/>
          <w:color w:val="000000"/>
          <w:lang w:val="pt-BR"/>
        </w:rPr>
        <w:t>://bnc.org.br</w:t>
      </w:r>
    </w:p>
    <w:p w14:paraId="1D10C561"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p>
    <w:p w14:paraId="2770E219"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INÍCIO DO RECEBIMENTO DAS PROPOSTAS</w:t>
      </w:r>
    </w:p>
    <w:p w14:paraId="309E93FA" w14:textId="18CE5CC6"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DIA: </w:t>
      </w:r>
      <w:r w:rsidR="00D557ED">
        <w:rPr>
          <w:rFonts w:ascii="Calibri" w:eastAsiaTheme="minorHAnsi" w:hAnsi="Calibri" w:cs="Calibri"/>
          <w:b/>
          <w:bCs/>
          <w:color w:val="000000"/>
          <w:lang w:val="pt-BR"/>
        </w:rPr>
        <w:t>21</w:t>
      </w:r>
      <w:r w:rsidRPr="006619E5">
        <w:rPr>
          <w:rFonts w:ascii="Calibri" w:eastAsiaTheme="minorHAnsi" w:hAnsi="Calibri" w:cs="Calibri"/>
          <w:b/>
          <w:bCs/>
          <w:color w:val="000000"/>
          <w:lang w:val="pt-BR"/>
        </w:rPr>
        <w:t xml:space="preserve"> de </w:t>
      </w:r>
      <w:r w:rsidR="00D557ED">
        <w:rPr>
          <w:rFonts w:ascii="Calibri" w:eastAsiaTheme="minorHAnsi" w:hAnsi="Calibri" w:cs="Calibri"/>
          <w:b/>
          <w:bCs/>
          <w:color w:val="000000"/>
          <w:lang w:val="pt-BR"/>
        </w:rPr>
        <w:t>janeiro</w:t>
      </w:r>
      <w:r w:rsidRPr="006619E5">
        <w:rPr>
          <w:rFonts w:ascii="Calibri" w:eastAsiaTheme="minorHAnsi" w:hAnsi="Calibri" w:cs="Calibri"/>
          <w:b/>
          <w:bCs/>
          <w:color w:val="000000"/>
          <w:lang w:val="pt-BR"/>
        </w:rPr>
        <w:t xml:space="preserve"> de 202</w:t>
      </w:r>
      <w:r w:rsidR="00D557ED">
        <w:rPr>
          <w:rFonts w:ascii="Calibri" w:eastAsiaTheme="minorHAnsi" w:hAnsi="Calibri" w:cs="Calibri"/>
          <w:b/>
          <w:bCs/>
          <w:color w:val="000000"/>
          <w:lang w:val="pt-BR"/>
        </w:rPr>
        <w:t>6</w:t>
      </w:r>
    </w:p>
    <w:p w14:paraId="4E9FAED1" w14:textId="6926F173"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HORA: </w:t>
      </w:r>
      <w:r w:rsidR="00D557ED">
        <w:rPr>
          <w:rFonts w:ascii="Calibri" w:eastAsiaTheme="minorHAnsi" w:hAnsi="Calibri" w:cs="Calibri"/>
          <w:b/>
          <w:bCs/>
          <w:color w:val="000000"/>
          <w:lang w:val="pt-BR"/>
        </w:rPr>
        <w:t>07</w:t>
      </w:r>
      <w:r w:rsidRPr="006619E5">
        <w:rPr>
          <w:rFonts w:ascii="Calibri" w:eastAsiaTheme="minorHAnsi" w:hAnsi="Calibri" w:cs="Calibri"/>
          <w:b/>
          <w:bCs/>
          <w:color w:val="000000"/>
          <w:lang w:val="pt-BR"/>
        </w:rPr>
        <w:t>:00 H</w:t>
      </w:r>
      <w:r w:rsidR="00D557ED">
        <w:rPr>
          <w:rFonts w:ascii="Calibri" w:eastAsiaTheme="minorHAnsi" w:hAnsi="Calibri" w:cs="Calibri"/>
          <w:b/>
          <w:bCs/>
          <w:color w:val="000000"/>
          <w:lang w:val="pt-BR"/>
        </w:rPr>
        <w:t>oras</w:t>
      </w:r>
    </w:p>
    <w:p w14:paraId="5F026F53"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p>
    <w:p w14:paraId="7B75B677"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FIM DO RECEBIMENTO DAS PROPOSTAS</w:t>
      </w:r>
    </w:p>
    <w:p w14:paraId="6DE5E1F9" w14:textId="4FB3DCB8"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DIA: </w:t>
      </w:r>
      <w:r w:rsidR="00D557ED">
        <w:rPr>
          <w:rFonts w:ascii="Calibri" w:eastAsiaTheme="minorHAnsi" w:hAnsi="Calibri" w:cs="Calibri"/>
          <w:b/>
          <w:bCs/>
          <w:color w:val="000000"/>
          <w:lang w:val="pt-BR"/>
        </w:rPr>
        <w:t>03</w:t>
      </w:r>
      <w:r w:rsidRPr="006619E5">
        <w:rPr>
          <w:rFonts w:ascii="Calibri" w:eastAsiaTheme="minorHAnsi" w:hAnsi="Calibri" w:cs="Calibri"/>
          <w:b/>
          <w:bCs/>
          <w:color w:val="000000"/>
          <w:lang w:val="pt-BR"/>
        </w:rPr>
        <w:t xml:space="preserve"> de </w:t>
      </w:r>
      <w:r w:rsidR="00D557ED">
        <w:rPr>
          <w:rFonts w:ascii="Calibri" w:eastAsiaTheme="minorHAnsi" w:hAnsi="Calibri" w:cs="Calibri"/>
          <w:b/>
          <w:bCs/>
          <w:color w:val="000000"/>
          <w:lang w:val="pt-BR"/>
        </w:rPr>
        <w:t xml:space="preserve">fevereiro </w:t>
      </w:r>
      <w:r w:rsidRPr="006619E5">
        <w:rPr>
          <w:rFonts w:ascii="Calibri" w:eastAsiaTheme="minorHAnsi" w:hAnsi="Calibri" w:cs="Calibri"/>
          <w:b/>
          <w:bCs/>
          <w:color w:val="000000"/>
          <w:lang w:val="pt-BR"/>
        </w:rPr>
        <w:t>de 202</w:t>
      </w:r>
      <w:r w:rsidR="00D557ED">
        <w:rPr>
          <w:rFonts w:ascii="Calibri" w:eastAsiaTheme="minorHAnsi" w:hAnsi="Calibri" w:cs="Calibri"/>
          <w:b/>
          <w:bCs/>
          <w:color w:val="000000"/>
          <w:lang w:val="pt-BR"/>
        </w:rPr>
        <w:t>6</w:t>
      </w:r>
    </w:p>
    <w:p w14:paraId="271AF948"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HORA: </w:t>
      </w:r>
      <w:r w:rsidRPr="006619E5">
        <w:rPr>
          <w:rFonts w:ascii="Calibri" w:eastAsiaTheme="minorHAnsi" w:hAnsi="Calibri" w:cs="Calibri"/>
          <w:b/>
          <w:bCs/>
          <w:color w:val="000000"/>
          <w:lang w:val="pt-BR"/>
        </w:rPr>
        <w:t>07:30 H</w:t>
      </w:r>
    </w:p>
    <w:p w14:paraId="50DA0151"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p>
    <w:p w14:paraId="5671692D"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INÍCIO DA ANÁLISE DAS PROPOSTAS</w:t>
      </w:r>
    </w:p>
    <w:p w14:paraId="57DCBAA3" w14:textId="70B5DBA3"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DIA: </w:t>
      </w:r>
      <w:r w:rsidR="00D557ED">
        <w:rPr>
          <w:rFonts w:ascii="Calibri" w:eastAsiaTheme="minorHAnsi" w:hAnsi="Calibri" w:cs="Calibri"/>
          <w:b/>
          <w:bCs/>
          <w:color w:val="000000"/>
          <w:lang w:val="pt-BR"/>
        </w:rPr>
        <w:t>03</w:t>
      </w:r>
      <w:r w:rsidRPr="006619E5">
        <w:rPr>
          <w:rFonts w:ascii="Calibri" w:eastAsiaTheme="minorHAnsi" w:hAnsi="Calibri" w:cs="Calibri"/>
          <w:b/>
          <w:bCs/>
          <w:color w:val="000000"/>
          <w:lang w:val="pt-BR"/>
        </w:rPr>
        <w:t xml:space="preserve"> de </w:t>
      </w:r>
      <w:r w:rsidR="00D557ED">
        <w:rPr>
          <w:rFonts w:ascii="Calibri" w:eastAsiaTheme="minorHAnsi" w:hAnsi="Calibri" w:cs="Calibri"/>
          <w:b/>
          <w:bCs/>
          <w:color w:val="000000"/>
          <w:lang w:val="pt-BR"/>
        </w:rPr>
        <w:t>fevereiro</w:t>
      </w:r>
      <w:r w:rsidRPr="006619E5">
        <w:rPr>
          <w:rFonts w:ascii="Calibri" w:eastAsiaTheme="minorHAnsi" w:hAnsi="Calibri" w:cs="Calibri"/>
          <w:b/>
          <w:bCs/>
          <w:color w:val="000000"/>
          <w:lang w:val="pt-BR"/>
        </w:rPr>
        <w:t xml:space="preserve"> de 202</w:t>
      </w:r>
      <w:r w:rsidR="00D557ED">
        <w:rPr>
          <w:rFonts w:ascii="Calibri" w:eastAsiaTheme="minorHAnsi" w:hAnsi="Calibri" w:cs="Calibri"/>
          <w:b/>
          <w:bCs/>
          <w:color w:val="000000"/>
          <w:lang w:val="pt-BR"/>
        </w:rPr>
        <w:t>6</w:t>
      </w:r>
    </w:p>
    <w:p w14:paraId="49F0F082" w14:textId="103DE539"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HORA: </w:t>
      </w:r>
      <w:r w:rsidRPr="006619E5">
        <w:rPr>
          <w:rFonts w:ascii="Calibri" w:eastAsiaTheme="minorHAnsi" w:hAnsi="Calibri" w:cs="Calibri"/>
          <w:b/>
          <w:bCs/>
          <w:color w:val="000000"/>
          <w:lang w:val="pt-BR"/>
        </w:rPr>
        <w:t>07:</w:t>
      </w:r>
      <w:r w:rsidR="009850BC">
        <w:rPr>
          <w:rFonts w:ascii="Calibri" w:eastAsiaTheme="minorHAnsi" w:hAnsi="Calibri" w:cs="Calibri"/>
          <w:b/>
          <w:bCs/>
          <w:color w:val="000000"/>
          <w:lang w:val="pt-BR"/>
        </w:rPr>
        <w:t>30</w:t>
      </w:r>
      <w:r w:rsidRPr="006619E5">
        <w:rPr>
          <w:rFonts w:ascii="Calibri" w:eastAsiaTheme="minorHAnsi" w:hAnsi="Calibri" w:cs="Calibri"/>
          <w:b/>
          <w:bCs/>
          <w:color w:val="000000"/>
          <w:lang w:val="pt-BR"/>
        </w:rPr>
        <w:t xml:space="preserve"> H</w:t>
      </w:r>
      <w:r w:rsidR="00D557ED">
        <w:rPr>
          <w:rFonts w:ascii="Calibri" w:eastAsiaTheme="minorHAnsi" w:hAnsi="Calibri" w:cs="Calibri"/>
          <w:b/>
          <w:bCs/>
          <w:color w:val="000000"/>
          <w:lang w:val="pt-BR"/>
        </w:rPr>
        <w:t>oras</w:t>
      </w:r>
    </w:p>
    <w:p w14:paraId="3B477748"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bookmarkStart w:id="0" w:name="_GoBack"/>
      <w:bookmarkEnd w:id="0"/>
    </w:p>
    <w:p w14:paraId="3FB7C6A5"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FIM DA ANÁLISE DAS PROPOSTAS</w:t>
      </w:r>
    </w:p>
    <w:p w14:paraId="084C7858" w14:textId="6EB422BE"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DIA: </w:t>
      </w:r>
      <w:r w:rsidR="00D557ED">
        <w:rPr>
          <w:rFonts w:ascii="Calibri" w:eastAsiaTheme="minorHAnsi" w:hAnsi="Calibri" w:cs="Calibri"/>
          <w:b/>
          <w:bCs/>
          <w:color w:val="000000"/>
          <w:lang w:val="pt-BR"/>
        </w:rPr>
        <w:t xml:space="preserve">03 </w:t>
      </w:r>
      <w:r w:rsidRPr="006619E5">
        <w:rPr>
          <w:rFonts w:ascii="Calibri" w:eastAsiaTheme="minorHAnsi" w:hAnsi="Calibri" w:cs="Calibri"/>
          <w:b/>
          <w:bCs/>
          <w:color w:val="000000"/>
          <w:lang w:val="pt-BR"/>
        </w:rPr>
        <w:t xml:space="preserve">de </w:t>
      </w:r>
      <w:r w:rsidR="00D557ED">
        <w:rPr>
          <w:rFonts w:ascii="Calibri" w:eastAsiaTheme="minorHAnsi" w:hAnsi="Calibri" w:cs="Calibri"/>
          <w:b/>
          <w:bCs/>
          <w:color w:val="000000"/>
          <w:lang w:val="pt-BR"/>
        </w:rPr>
        <w:t>fevereiro</w:t>
      </w:r>
      <w:r w:rsidRPr="006619E5">
        <w:rPr>
          <w:rFonts w:ascii="Calibri" w:eastAsiaTheme="minorHAnsi" w:hAnsi="Calibri" w:cs="Calibri"/>
          <w:b/>
          <w:bCs/>
          <w:color w:val="000000"/>
          <w:lang w:val="pt-BR"/>
        </w:rPr>
        <w:t xml:space="preserve"> de 202</w:t>
      </w:r>
      <w:r w:rsidR="00D557ED">
        <w:rPr>
          <w:rFonts w:ascii="Calibri" w:eastAsiaTheme="minorHAnsi" w:hAnsi="Calibri" w:cs="Calibri"/>
          <w:b/>
          <w:bCs/>
          <w:color w:val="000000"/>
          <w:lang w:val="pt-BR"/>
        </w:rPr>
        <w:t>6</w:t>
      </w:r>
    </w:p>
    <w:p w14:paraId="78B1779F" w14:textId="68A69AAE"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HORA: </w:t>
      </w:r>
      <w:r w:rsidRPr="006619E5">
        <w:rPr>
          <w:rFonts w:ascii="Calibri" w:eastAsiaTheme="minorHAnsi" w:hAnsi="Calibri" w:cs="Calibri"/>
          <w:b/>
          <w:bCs/>
          <w:color w:val="000000"/>
          <w:lang w:val="pt-BR"/>
        </w:rPr>
        <w:t>07:59 H</w:t>
      </w:r>
      <w:r w:rsidR="00D557ED">
        <w:rPr>
          <w:rFonts w:ascii="Calibri" w:eastAsiaTheme="minorHAnsi" w:hAnsi="Calibri" w:cs="Calibri"/>
          <w:b/>
          <w:bCs/>
          <w:color w:val="000000"/>
          <w:lang w:val="pt-BR"/>
        </w:rPr>
        <w:t>oras</w:t>
      </w:r>
    </w:p>
    <w:p w14:paraId="4B46FCAE"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p>
    <w:p w14:paraId="7D588B08"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INÍCIO DA SESSÃO DE DISPUTA DE PREÇOS</w:t>
      </w:r>
    </w:p>
    <w:p w14:paraId="48DA9A5B" w14:textId="45C674FA"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DIA: </w:t>
      </w:r>
      <w:r w:rsidR="00D557ED">
        <w:rPr>
          <w:rFonts w:ascii="Calibri" w:eastAsiaTheme="minorHAnsi" w:hAnsi="Calibri" w:cs="Calibri"/>
          <w:b/>
          <w:bCs/>
          <w:color w:val="000000"/>
          <w:lang w:val="pt-BR"/>
        </w:rPr>
        <w:t>03</w:t>
      </w:r>
      <w:r w:rsidRPr="006619E5">
        <w:rPr>
          <w:rFonts w:ascii="Calibri" w:eastAsiaTheme="minorHAnsi" w:hAnsi="Calibri" w:cs="Calibri"/>
          <w:b/>
          <w:bCs/>
          <w:color w:val="000000"/>
          <w:lang w:val="pt-BR"/>
        </w:rPr>
        <w:t xml:space="preserve"> de </w:t>
      </w:r>
      <w:r w:rsidR="00D557ED">
        <w:rPr>
          <w:rFonts w:ascii="Calibri" w:eastAsiaTheme="minorHAnsi" w:hAnsi="Calibri" w:cs="Calibri"/>
          <w:b/>
          <w:bCs/>
          <w:color w:val="000000"/>
          <w:lang w:val="pt-BR"/>
        </w:rPr>
        <w:t xml:space="preserve">fevereiro </w:t>
      </w:r>
      <w:r w:rsidRPr="006619E5">
        <w:rPr>
          <w:rFonts w:ascii="Calibri" w:eastAsiaTheme="minorHAnsi" w:hAnsi="Calibri" w:cs="Calibri"/>
          <w:b/>
          <w:bCs/>
          <w:color w:val="000000"/>
          <w:lang w:val="pt-BR"/>
        </w:rPr>
        <w:t>de 202</w:t>
      </w:r>
      <w:r w:rsidR="00D557ED">
        <w:rPr>
          <w:rFonts w:ascii="Calibri" w:eastAsiaTheme="minorHAnsi" w:hAnsi="Calibri" w:cs="Calibri"/>
          <w:b/>
          <w:bCs/>
          <w:color w:val="000000"/>
          <w:lang w:val="pt-BR"/>
        </w:rPr>
        <w:t>6</w:t>
      </w:r>
    </w:p>
    <w:p w14:paraId="056076FE" w14:textId="2B4BC6E2"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color w:val="000000"/>
          <w:lang w:val="pt-BR"/>
        </w:rPr>
        <w:t xml:space="preserve">HORA: </w:t>
      </w:r>
      <w:r w:rsidRPr="006619E5">
        <w:rPr>
          <w:rFonts w:ascii="Calibri" w:eastAsiaTheme="minorHAnsi" w:hAnsi="Calibri" w:cs="Calibri"/>
          <w:b/>
          <w:bCs/>
          <w:color w:val="000000"/>
          <w:lang w:val="pt-BR"/>
        </w:rPr>
        <w:t>08:00 H</w:t>
      </w:r>
      <w:r w:rsidR="00D557ED">
        <w:rPr>
          <w:rFonts w:ascii="Calibri" w:eastAsiaTheme="minorHAnsi" w:hAnsi="Calibri" w:cs="Calibri"/>
          <w:b/>
          <w:bCs/>
          <w:color w:val="000000"/>
          <w:lang w:val="pt-BR"/>
        </w:rPr>
        <w:t>oras</w:t>
      </w:r>
    </w:p>
    <w:p w14:paraId="60C1B142"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p>
    <w:p w14:paraId="01BA19A8" w14:textId="77777777" w:rsidR="00D34833" w:rsidRPr="006619E5" w:rsidRDefault="00D34833" w:rsidP="006C4B37">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eastAsiaTheme="minorHAnsi" w:hAnsi="Calibri" w:cs="Calibri"/>
          <w:b/>
          <w:bCs/>
          <w:color w:val="000000"/>
          <w:lang w:val="pt-BR"/>
        </w:rPr>
      </w:pPr>
      <w:r w:rsidRPr="006619E5">
        <w:rPr>
          <w:rFonts w:ascii="Calibri" w:eastAsiaTheme="minorHAnsi" w:hAnsi="Calibri" w:cs="Calibri"/>
          <w:b/>
          <w:bCs/>
          <w:color w:val="000000"/>
          <w:lang w:val="pt-BR"/>
        </w:rPr>
        <w:t>DEMAIS INFORMAÇÕES</w:t>
      </w:r>
    </w:p>
    <w:p w14:paraId="6DE44950" w14:textId="77777777" w:rsidR="00D34833" w:rsidRPr="006619E5" w:rsidRDefault="00D34833" w:rsidP="006C4B37">
      <w:pPr>
        <w:widowControl/>
        <w:autoSpaceDE/>
        <w:autoSpaceDN/>
        <w:jc w:val="both"/>
        <w:rPr>
          <w:rFonts w:ascii="Calibri" w:eastAsia="Times New Roman" w:hAnsi="Calibri" w:cs="Calibri"/>
          <w:lang w:val="pt-BR" w:eastAsia="pt-BR"/>
        </w:rPr>
      </w:pPr>
      <w:r w:rsidRPr="00D34833">
        <w:rPr>
          <w:rFonts w:ascii="Calibri" w:eastAsia="Times New Roman" w:hAnsi="Calibri" w:cs="Calibri"/>
          <w:lang w:val="pt-BR" w:eastAsia="pt-BR"/>
        </w:rPr>
        <w:t xml:space="preserve">OBS.: Para todas as referências de tempo será observado o horário oficial de Brasília – DF. </w:t>
      </w:r>
    </w:p>
    <w:p w14:paraId="351D6D04" w14:textId="69DD6D35" w:rsidR="00D34833" w:rsidRPr="006619E5" w:rsidRDefault="00D34833" w:rsidP="006C4B37">
      <w:pPr>
        <w:widowControl/>
        <w:autoSpaceDE/>
        <w:autoSpaceDN/>
        <w:jc w:val="both"/>
        <w:rPr>
          <w:rFonts w:ascii="Calibri" w:eastAsia="Times New Roman" w:hAnsi="Calibri" w:cs="Calibri"/>
          <w:lang w:val="pt-BR" w:eastAsia="pt-BR"/>
        </w:rPr>
      </w:pPr>
      <w:r w:rsidRPr="00D34833">
        <w:rPr>
          <w:rFonts w:ascii="Calibri" w:eastAsia="Times New Roman" w:hAnsi="Calibri" w:cs="Calibri"/>
          <w:lang w:val="pt-BR" w:eastAsia="pt-BR"/>
        </w:rPr>
        <w:t xml:space="preserve">OBS.: Modo de disputa: aberto (envio dos lances durará 10 minutos, prorrogado automática e sucessivamente quando houver lance nos dois Últimos minutos) </w:t>
      </w:r>
    </w:p>
    <w:p w14:paraId="10339EC9" w14:textId="77777777" w:rsidR="00D34833" w:rsidRPr="006619E5" w:rsidRDefault="00D34833" w:rsidP="006C4B37">
      <w:pPr>
        <w:widowControl/>
        <w:autoSpaceDE/>
        <w:autoSpaceDN/>
        <w:jc w:val="both"/>
        <w:rPr>
          <w:rFonts w:ascii="Calibri" w:eastAsia="Times New Roman" w:hAnsi="Calibri" w:cs="Calibri"/>
          <w:lang w:val="pt-BR" w:eastAsia="pt-BR"/>
        </w:rPr>
      </w:pPr>
      <w:r w:rsidRPr="00D34833">
        <w:rPr>
          <w:rFonts w:ascii="Calibri" w:eastAsia="Times New Roman" w:hAnsi="Calibri" w:cs="Calibri"/>
          <w:lang w:val="pt-BR" w:eastAsia="pt-BR"/>
        </w:rPr>
        <w:t xml:space="preserve">OBS: Não havendo expediente ou ocorrendo fato que impeça a realização do certame na data marcada, a sessão será redesignada para o dia Útil seguinte, no mesmo horário. </w:t>
      </w:r>
    </w:p>
    <w:p w14:paraId="0D0CB189" w14:textId="77777777" w:rsidR="00D34833" w:rsidRPr="006619E5" w:rsidRDefault="00D34833" w:rsidP="006C4B37">
      <w:pPr>
        <w:widowControl/>
        <w:autoSpaceDE/>
        <w:autoSpaceDN/>
        <w:jc w:val="both"/>
        <w:rPr>
          <w:rFonts w:ascii="Calibri" w:eastAsia="Times New Roman" w:hAnsi="Calibri" w:cs="Calibri"/>
          <w:lang w:val="pt-BR" w:eastAsia="pt-BR"/>
        </w:rPr>
      </w:pPr>
    </w:p>
    <w:p w14:paraId="2DAC647F" w14:textId="6E741108" w:rsidR="00D34833" w:rsidRPr="00D34833" w:rsidRDefault="00D34833" w:rsidP="006C4B37">
      <w:pPr>
        <w:widowControl/>
        <w:autoSpaceDE/>
        <w:autoSpaceDN/>
        <w:jc w:val="both"/>
        <w:rPr>
          <w:rFonts w:ascii="Calibri" w:eastAsia="Times New Roman" w:hAnsi="Calibri" w:cs="Calibri"/>
          <w:lang w:val="pt-BR" w:eastAsia="pt-BR"/>
        </w:rPr>
      </w:pPr>
      <w:r w:rsidRPr="00D34833">
        <w:rPr>
          <w:rFonts w:ascii="Calibri" w:eastAsia="Times New Roman" w:hAnsi="Calibri" w:cs="Calibri"/>
          <w:lang w:val="pt-BR" w:eastAsia="pt-BR"/>
        </w:rPr>
        <w:t>O Município de Sucupira – TO, realizará licitação, sob a modalidade PREGÃO ELETRÔNICO,</w:t>
      </w:r>
      <w:r w:rsidR="006A4650">
        <w:rPr>
          <w:rFonts w:ascii="Calibri" w:eastAsia="Times New Roman" w:hAnsi="Calibri" w:cs="Calibri"/>
          <w:lang w:val="pt-BR" w:eastAsia="pt-BR"/>
        </w:rPr>
        <w:t xml:space="preserve"> </w:t>
      </w:r>
      <w:r w:rsidRPr="00D34833">
        <w:rPr>
          <w:rFonts w:ascii="Calibri" w:eastAsia="Times New Roman" w:hAnsi="Calibri" w:cs="Calibri"/>
          <w:lang w:val="pt-BR" w:eastAsia="pt-BR"/>
        </w:rPr>
        <w:t>(modo de disputa: aberto),</w:t>
      </w:r>
      <w:r w:rsidR="006A4650">
        <w:rPr>
          <w:rFonts w:ascii="Calibri" w:eastAsia="Times New Roman" w:hAnsi="Calibri" w:cs="Calibri"/>
          <w:lang w:val="pt-BR" w:eastAsia="pt-BR"/>
        </w:rPr>
        <w:t xml:space="preserve"> </w:t>
      </w:r>
      <w:r w:rsidRPr="00D34833">
        <w:rPr>
          <w:rFonts w:ascii="Calibri" w:eastAsia="Times New Roman" w:hAnsi="Calibri" w:cs="Calibri"/>
          <w:lang w:val="pt-BR" w:eastAsia="pt-BR"/>
        </w:rPr>
        <w:t>nos termos da Lei nº 14.133, de 2021</w:t>
      </w:r>
      <w:r w:rsidRPr="002F43C3">
        <w:rPr>
          <w:rFonts w:ascii="Calibri" w:eastAsia="Times New Roman" w:hAnsi="Calibri" w:cs="Calibri"/>
          <w:lang w:val="pt-BR" w:eastAsia="pt-BR"/>
        </w:rPr>
        <w:t xml:space="preserve">, Decreto nº 10.024/19, Decreto nº. 7.892, de 23 de janeiro de 2013, Decretos Municipais nº </w:t>
      </w:r>
      <w:r w:rsidR="002F43C3" w:rsidRPr="002F43C3">
        <w:rPr>
          <w:rFonts w:ascii="Calibri" w:eastAsia="Times New Roman" w:hAnsi="Calibri" w:cs="Calibri"/>
          <w:lang w:val="pt-BR" w:eastAsia="pt-BR"/>
        </w:rPr>
        <w:t>040</w:t>
      </w:r>
      <w:r w:rsidRPr="002F43C3">
        <w:rPr>
          <w:rFonts w:ascii="Calibri" w:eastAsia="Times New Roman" w:hAnsi="Calibri" w:cs="Calibri"/>
          <w:lang w:val="pt-BR" w:eastAsia="pt-BR"/>
        </w:rPr>
        <w:t>/202</w:t>
      </w:r>
      <w:r w:rsidR="002F43C3">
        <w:rPr>
          <w:rFonts w:ascii="Calibri" w:eastAsia="Times New Roman" w:hAnsi="Calibri" w:cs="Calibri"/>
          <w:lang w:val="pt-BR" w:eastAsia="pt-BR"/>
        </w:rPr>
        <w:t>;</w:t>
      </w:r>
      <w:r w:rsidRPr="00D34833">
        <w:rPr>
          <w:rFonts w:ascii="Calibri" w:eastAsia="Times New Roman" w:hAnsi="Calibri" w:cs="Calibri"/>
          <w:lang w:val="pt-BR" w:eastAsia="pt-BR"/>
        </w:rPr>
        <w:t xml:space="preserve"> 174/2023, Lei Complementar nº 123/2006, LC 147/2014, e demais legislação aplicável e, ainda, de acordo com as condições estabelecidas neste Edital.</w:t>
      </w:r>
    </w:p>
    <w:p w14:paraId="2C7E437E" w14:textId="77777777" w:rsidR="00D34833" w:rsidRPr="006619E5" w:rsidRDefault="00D34833" w:rsidP="006C4B37">
      <w:pPr>
        <w:widowControl/>
        <w:autoSpaceDE/>
        <w:autoSpaceDN/>
        <w:jc w:val="both"/>
        <w:rPr>
          <w:rFonts w:ascii="Calibri" w:eastAsia="Times New Roman" w:hAnsi="Calibri" w:cs="Calibri"/>
          <w:lang w:val="pt-BR" w:eastAsia="pt-BR"/>
        </w:rPr>
      </w:pPr>
    </w:p>
    <w:p w14:paraId="49981E73" w14:textId="44EBFE0E" w:rsidR="00D34833" w:rsidRPr="00D34833" w:rsidRDefault="00D34833" w:rsidP="006C4B37">
      <w:pPr>
        <w:widowControl/>
        <w:autoSpaceDE/>
        <w:autoSpaceDN/>
        <w:jc w:val="both"/>
        <w:rPr>
          <w:rFonts w:ascii="Calibri" w:eastAsia="Times New Roman" w:hAnsi="Calibri" w:cs="Calibri"/>
          <w:lang w:val="pt-BR" w:eastAsia="pt-BR"/>
        </w:rPr>
      </w:pPr>
      <w:r w:rsidRPr="00D34833">
        <w:rPr>
          <w:rFonts w:ascii="Calibri" w:eastAsia="Times New Roman" w:hAnsi="Calibri" w:cs="Calibri"/>
          <w:lang w:val="pt-BR" w:eastAsia="pt-BR"/>
        </w:rPr>
        <w:t>As informações e os procedimentos desta licitação serão executados pela Pregoeira e Equipe de Apoio, composto por agentes de contratação, no endereço eletrônico cplsucupira@hotmail.com e dúvida em relação ao acesso no sistema operacional poderá ser esclarecida diretamente à.</w:t>
      </w:r>
    </w:p>
    <w:p w14:paraId="37EFBCCB"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1003BCFE" w14:textId="41C64079"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1 - DO OBJETO:</w:t>
      </w:r>
      <w:r w:rsidRPr="006C4B37">
        <w:rPr>
          <w:rFonts w:ascii="Calibri" w:eastAsia="Times New Roman" w:hAnsi="Calibri" w:cs="Calibri"/>
          <w:lang w:val="pt-BR" w:eastAsia="pt-BR"/>
        </w:rPr>
        <w:t xml:space="preserve"> É objeto desta licitação a </w:t>
      </w:r>
      <w:r w:rsidRPr="006C4B37">
        <w:rPr>
          <w:rFonts w:ascii="Calibri" w:eastAsia="Times New Roman" w:hAnsi="Calibri" w:cs="Calibri"/>
          <w:b/>
          <w:bCs/>
          <w:i/>
          <w:iCs/>
          <w:lang w:val="pt-BR" w:eastAsia="pt-BR"/>
        </w:rPr>
        <w:t xml:space="preserve">aquisição de uma motoniveladora nova, visando atender às necessidades operacionais do Município de Sucupira – TO, especialmente nas ações de manutenção, </w:t>
      </w:r>
      <w:r w:rsidRPr="006C4B37">
        <w:rPr>
          <w:rFonts w:ascii="Calibri" w:eastAsia="Times New Roman" w:hAnsi="Calibri" w:cs="Calibri"/>
          <w:b/>
          <w:bCs/>
          <w:i/>
          <w:iCs/>
          <w:lang w:val="pt-BR" w:eastAsia="pt-BR"/>
        </w:rPr>
        <w:lastRenderedPageBreak/>
        <w:t>recuperação e melhoria das vias urbanas e rurais</w:t>
      </w:r>
      <w:r w:rsidRPr="006C4B37">
        <w:rPr>
          <w:rFonts w:ascii="Calibri" w:eastAsia="Times New Roman" w:hAnsi="Calibri" w:cs="Calibri"/>
          <w:lang w:val="pt-BR" w:eastAsia="pt-BR"/>
        </w:rPr>
        <w:t>, conforme especificações no Termo de Referência (</w:t>
      </w:r>
      <w:r w:rsidR="0099603B" w:rsidRPr="006619E5">
        <w:rPr>
          <w:rFonts w:ascii="Calibri" w:eastAsia="Times New Roman" w:hAnsi="Calibri" w:cs="Calibri"/>
          <w:lang w:val="pt-BR" w:eastAsia="pt-BR"/>
        </w:rPr>
        <w:t>quadro abaixo)</w:t>
      </w:r>
      <w:r w:rsidRPr="006C4B37">
        <w:rPr>
          <w:rFonts w:ascii="Calibri" w:eastAsia="Times New Roman" w:hAnsi="Calibri" w:cs="Calibri"/>
          <w:lang w:val="pt-BR" w:eastAsia="pt-BR"/>
        </w:rPr>
        <w:t xml:space="preserve">. </w:t>
      </w:r>
    </w:p>
    <w:p w14:paraId="2370A744" w14:textId="77777777" w:rsidR="0099603B" w:rsidRPr="006619E5" w:rsidRDefault="0099603B" w:rsidP="006C4B37">
      <w:pPr>
        <w:widowControl/>
        <w:autoSpaceDE/>
        <w:autoSpaceDN/>
        <w:jc w:val="both"/>
        <w:rPr>
          <w:rFonts w:ascii="Calibri" w:eastAsia="Times New Roman" w:hAnsi="Calibri" w:cs="Calibri"/>
          <w:lang w:val="pt-BR" w:eastAsia="pt-BR"/>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851"/>
        <w:gridCol w:w="851"/>
        <w:gridCol w:w="6912"/>
      </w:tblGrid>
      <w:tr w:rsidR="0099603B" w:rsidRPr="006619E5" w14:paraId="7837D02C" w14:textId="77777777" w:rsidTr="0099603B">
        <w:trPr>
          <w:trHeight w:val="480"/>
          <w:jc w:val="center"/>
        </w:trPr>
        <w:tc>
          <w:tcPr>
            <w:tcW w:w="737" w:type="dxa"/>
            <w:tcBorders>
              <w:top w:val="single" w:sz="4" w:space="0" w:color="000000"/>
              <w:left w:val="single" w:sz="4" w:space="0" w:color="000000"/>
              <w:bottom w:val="single" w:sz="4" w:space="0" w:color="000000"/>
              <w:right w:val="single" w:sz="4" w:space="0" w:color="000000"/>
            </w:tcBorders>
            <w:hideMark/>
          </w:tcPr>
          <w:p w14:paraId="6651EC6A" w14:textId="77777777" w:rsidR="0099603B" w:rsidRPr="006619E5" w:rsidRDefault="0099603B" w:rsidP="001E3C33">
            <w:pPr>
              <w:widowControl/>
              <w:autoSpaceDE/>
              <w:rPr>
                <w:rFonts w:ascii="Calibri" w:eastAsia="Times New Roman" w:hAnsi="Calibri" w:cs="Calibri"/>
                <w:b/>
                <w:lang w:val="pt-BR" w:eastAsia="pt-BR"/>
              </w:rPr>
            </w:pPr>
            <w:r w:rsidRPr="006619E5">
              <w:rPr>
                <w:rFonts w:ascii="Calibri" w:eastAsia="Times New Roman" w:hAnsi="Calibri" w:cs="Calibri"/>
                <w:b/>
                <w:lang w:val="pt-BR" w:eastAsia="pt-BR"/>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6FE78B3A" w14:textId="77777777" w:rsidR="0099603B" w:rsidRPr="006619E5" w:rsidRDefault="0099603B" w:rsidP="001E3C33">
            <w:pPr>
              <w:widowControl/>
              <w:autoSpaceDE/>
              <w:jc w:val="center"/>
              <w:rPr>
                <w:rFonts w:ascii="Calibri" w:eastAsia="Times New Roman" w:hAnsi="Calibri" w:cs="Calibri"/>
                <w:b/>
                <w:lang w:val="pt-BR" w:eastAsia="pt-BR"/>
              </w:rPr>
            </w:pPr>
            <w:r w:rsidRPr="006619E5">
              <w:rPr>
                <w:rFonts w:ascii="Calibri" w:eastAsia="Times New Roman" w:hAnsi="Calibri" w:cs="Calibri"/>
                <w:b/>
                <w:lang w:val="pt-BR" w:eastAsia="pt-BR"/>
              </w:rPr>
              <w:t>QTD</w:t>
            </w:r>
          </w:p>
        </w:tc>
        <w:tc>
          <w:tcPr>
            <w:tcW w:w="851" w:type="dxa"/>
            <w:tcBorders>
              <w:top w:val="single" w:sz="4" w:space="0" w:color="000000"/>
              <w:left w:val="single" w:sz="4" w:space="0" w:color="000000"/>
              <w:bottom w:val="single" w:sz="4" w:space="0" w:color="000000"/>
              <w:right w:val="single" w:sz="4" w:space="0" w:color="000000"/>
            </w:tcBorders>
            <w:hideMark/>
          </w:tcPr>
          <w:p w14:paraId="20D51F6A" w14:textId="77777777" w:rsidR="0099603B" w:rsidRPr="006619E5" w:rsidRDefault="0099603B" w:rsidP="001E3C33">
            <w:pPr>
              <w:widowControl/>
              <w:autoSpaceDE/>
              <w:jc w:val="center"/>
              <w:rPr>
                <w:rFonts w:ascii="Calibri" w:eastAsia="Times New Roman" w:hAnsi="Calibri" w:cs="Calibri"/>
                <w:b/>
                <w:lang w:val="pt-BR" w:eastAsia="pt-BR"/>
              </w:rPr>
            </w:pPr>
            <w:r w:rsidRPr="006619E5">
              <w:rPr>
                <w:rFonts w:ascii="Calibri" w:eastAsia="Times New Roman" w:hAnsi="Calibri" w:cs="Calibri"/>
                <w:b/>
                <w:lang w:val="pt-BR" w:eastAsia="pt-BR"/>
              </w:rPr>
              <w:t>UND</w:t>
            </w:r>
          </w:p>
        </w:tc>
        <w:tc>
          <w:tcPr>
            <w:tcW w:w="6912" w:type="dxa"/>
            <w:tcBorders>
              <w:top w:val="single" w:sz="4" w:space="0" w:color="000000"/>
              <w:left w:val="single" w:sz="4" w:space="0" w:color="000000"/>
              <w:bottom w:val="single" w:sz="4" w:space="0" w:color="000000"/>
              <w:right w:val="single" w:sz="4" w:space="0" w:color="000000"/>
            </w:tcBorders>
            <w:vAlign w:val="center"/>
            <w:hideMark/>
          </w:tcPr>
          <w:p w14:paraId="2B22FC5A" w14:textId="77777777" w:rsidR="0099603B" w:rsidRPr="006619E5" w:rsidRDefault="0099603B" w:rsidP="001E3C33">
            <w:pPr>
              <w:widowControl/>
              <w:autoSpaceDE/>
              <w:jc w:val="center"/>
              <w:rPr>
                <w:rFonts w:ascii="Calibri" w:eastAsia="Times New Roman" w:hAnsi="Calibri" w:cs="Calibri"/>
                <w:b/>
                <w:lang w:val="pt-BR" w:eastAsia="pt-BR"/>
              </w:rPr>
            </w:pPr>
            <w:r w:rsidRPr="006619E5">
              <w:rPr>
                <w:rFonts w:ascii="Calibri" w:eastAsia="Times New Roman" w:hAnsi="Calibri" w:cs="Calibri"/>
                <w:b/>
                <w:lang w:val="pt-BR" w:eastAsia="pt-BR"/>
              </w:rPr>
              <w:t xml:space="preserve">DESCRIÇÃO </w:t>
            </w:r>
          </w:p>
        </w:tc>
      </w:tr>
      <w:tr w:rsidR="0099603B" w:rsidRPr="006619E5" w14:paraId="2F0191F6" w14:textId="77777777" w:rsidTr="0099603B">
        <w:trPr>
          <w:trHeight w:val="390"/>
          <w:jc w:val="center"/>
        </w:trPr>
        <w:tc>
          <w:tcPr>
            <w:tcW w:w="737" w:type="dxa"/>
            <w:tcBorders>
              <w:top w:val="single" w:sz="4" w:space="0" w:color="000000"/>
              <w:left w:val="single" w:sz="4" w:space="0" w:color="000000"/>
              <w:bottom w:val="single" w:sz="4" w:space="0" w:color="000000"/>
              <w:right w:val="single" w:sz="4" w:space="0" w:color="000000"/>
            </w:tcBorders>
            <w:vAlign w:val="center"/>
            <w:hideMark/>
          </w:tcPr>
          <w:p w14:paraId="103A3321" w14:textId="77777777" w:rsidR="0099603B" w:rsidRPr="006619E5" w:rsidRDefault="0099603B" w:rsidP="001E3C33">
            <w:pPr>
              <w:jc w:val="center"/>
              <w:rPr>
                <w:rFonts w:ascii="Calibri" w:hAnsi="Calibri" w:cs="Calibri"/>
                <w:color w:val="000000"/>
              </w:rPr>
            </w:pPr>
            <w:r w:rsidRPr="006619E5">
              <w:rPr>
                <w:rFonts w:ascii="Calibri" w:hAnsi="Calibri" w:cs="Calibri"/>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3C8384E" w14:textId="77777777" w:rsidR="0099603B" w:rsidRPr="006619E5" w:rsidRDefault="0099603B" w:rsidP="001E3C33">
            <w:pPr>
              <w:jc w:val="center"/>
              <w:rPr>
                <w:rFonts w:ascii="Calibri" w:hAnsi="Calibri" w:cs="Calibri"/>
                <w:b/>
                <w:bCs/>
                <w:color w:val="000000"/>
              </w:rPr>
            </w:pPr>
            <w:r w:rsidRPr="006619E5">
              <w:rPr>
                <w:rFonts w:ascii="Calibri" w:hAnsi="Calibri" w:cs="Calibri"/>
                <w:b/>
                <w:bCs/>
                <w:color w:val="000000"/>
              </w:rPr>
              <w:t>01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324CE78" w14:textId="77777777" w:rsidR="0099603B" w:rsidRPr="006619E5" w:rsidRDefault="0099603B" w:rsidP="001E3C33">
            <w:pPr>
              <w:jc w:val="center"/>
              <w:rPr>
                <w:rFonts w:ascii="Calibri" w:hAnsi="Calibri" w:cs="Calibri"/>
                <w:color w:val="000000"/>
              </w:rPr>
            </w:pPr>
            <w:r w:rsidRPr="006619E5">
              <w:rPr>
                <w:rFonts w:ascii="Calibri" w:hAnsi="Calibri" w:cs="Calibri"/>
                <w:color w:val="000000"/>
              </w:rPr>
              <w:t>UND</w:t>
            </w:r>
          </w:p>
        </w:tc>
        <w:tc>
          <w:tcPr>
            <w:tcW w:w="6912" w:type="dxa"/>
            <w:tcBorders>
              <w:top w:val="single" w:sz="4" w:space="0" w:color="000000"/>
              <w:left w:val="single" w:sz="4" w:space="0" w:color="000000"/>
              <w:bottom w:val="single" w:sz="4" w:space="0" w:color="000000"/>
              <w:right w:val="single" w:sz="4" w:space="0" w:color="000000"/>
            </w:tcBorders>
            <w:vAlign w:val="center"/>
            <w:hideMark/>
          </w:tcPr>
          <w:p w14:paraId="4611AC08" w14:textId="77777777" w:rsidR="0099603B" w:rsidRPr="006619E5" w:rsidRDefault="0099603B" w:rsidP="001E3C33">
            <w:pPr>
              <w:widowControl/>
              <w:autoSpaceDE/>
              <w:rPr>
                <w:rFonts w:ascii="Calibri" w:eastAsia="Times New Roman" w:hAnsi="Calibri" w:cs="Calibri"/>
                <w:lang w:val="pt-BR" w:eastAsia="pt-BR"/>
              </w:rPr>
            </w:pPr>
            <w:r w:rsidRPr="006619E5">
              <w:rPr>
                <w:rFonts w:ascii="Calibri" w:eastAsia="Times New Roman" w:hAnsi="Calibri" w:cs="Calibri"/>
                <w:b/>
                <w:lang w:val="pt-BR" w:eastAsia="pt-BR"/>
              </w:rPr>
              <w:t>Motoniveladora nova</w:t>
            </w:r>
            <w:r w:rsidRPr="006619E5">
              <w:rPr>
                <w:rFonts w:ascii="Calibri" w:eastAsia="Times New Roman" w:hAnsi="Calibri" w:cs="Calibri"/>
                <w:lang w:val="pt-BR" w:eastAsia="pt-BR"/>
              </w:rPr>
              <w:t xml:space="preserve"> (zero km/zero horas de uso), equipada com motor a diesel, potência mínima de 190 HP, peso operacional aproximado de 17.150 kg. Cabine fechada tipo ROPS/FOPS, com ar-condicionado integrado e ergonomicamente projetada para conforto e segurança do operador. Transmissão com conversor de torque, possuindo no mínimo 9 marchas combinadas (à frente e à ré). Sistema de arrefecimento com radiadores dotados de hélice de alto desempenho. Lâmina frontal com comprimento mínimo de 3,66 metros e </w:t>
            </w:r>
            <w:proofErr w:type="spellStart"/>
            <w:r w:rsidRPr="006619E5">
              <w:rPr>
                <w:rFonts w:ascii="Calibri" w:eastAsia="Times New Roman" w:hAnsi="Calibri" w:cs="Calibri"/>
                <w:lang w:val="pt-BR" w:eastAsia="pt-BR"/>
              </w:rPr>
              <w:t>riper</w:t>
            </w:r>
            <w:proofErr w:type="spellEnd"/>
            <w:r w:rsidRPr="006619E5">
              <w:rPr>
                <w:rFonts w:ascii="Calibri" w:eastAsia="Times New Roman" w:hAnsi="Calibri" w:cs="Calibri"/>
                <w:lang w:val="pt-BR" w:eastAsia="pt-BR"/>
              </w:rPr>
              <w:t xml:space="preserve"> traseiro equipado com 5 dentes.</w:t>
            </w:r>
          </w:p>
        </w:tc>
      </w:tr>
    </w:tbl>
    <w:p w14:paraId="719804D4" w14:textId="77777777" w:rsidR="006C4B37" w:rsidRPr="006619E5" w:rsidRDefault="006C4B37" w:rsidP="0099603B">
      <w:pPr>
        <w:widowControl/>
        <w:autoSpaceDE/>
        <w:autoSpaceDN/>
        <w:jc w:val="both"/>
        <w:rPr>
          <w:rFonts w:ascii="Calibri" w:eastAsia="Times New Roman" w:hAnsi="Calibri" w:cs="Calibri"/>
          <w:lang w:val="pt-BR" w:eastAsia="pt-BR"/>
        </w:rPr>
      </w:pPr>
    </w:p>
    <w:p w14:paraId="1CCE925E" w14:textId="1691C750"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 – O objeto desta licitação, deverá atender às normas técnicas aplicáveis, ficando desde já estabelecido que os itens só serão aceitos após rigoroso exame efetuado pelo Departamento de Compras e, caso não satisfaça às especificações exigidas, não serão aceitos. </w:t>
      </w:r>
    </w:p>
    <w:p w14:paraId="02EF38D2" w14:textId="77777777" w:rsidR="006C4B37" w:rsidRPr="006619E5" w:rsidRDefault="006C4B37" w:rsidP="006C4B37">
      <w:pPr>
        <w:widowControl/>
        <w:autoSpaceDE/>
        <w:autoSpaceDN/>
        <w:jc w:val="both"/>
        <w:rPr>
          <w:rFonts w:ascii="Calibri" w:eastAsia="Times New Roman" w:hAnsi="Calibri" w:cs="Calibri"/>
          <w:lang w:val="pt-BR" w:eastAsia="pt-BR"/>
        </w:rPr>
      </w:pPr>
    </w:p>
    <w:p w14:paraId="0199C919" w14:textId="6FFE1EC4"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1.2 - A Pregoeira e equipe de apoio poderá, a qualquer momento promover diligências no intuito de dirimir quaisquer dúvidas. Caso necessário será solicitado amostra de qualquer dos itens das empresas primeiro colocadas, antes da conclusão da análise de proposta de preços.</w:t>
      </w:r>
    </w:p>
    <w:p w14:paraId="51E033B3"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00733BF8" w14:textId="5FD03723"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2 - DO PRAZO E CONDIÇÕES:</w:t>
      </w:r>
      <w:r w:rsidRPr="006C4B37">
        <w:rPr>
          <w:rFonts w:ascii="Calibri" w:eastAsia="Times New Roman" w:hAnsi="Calibri" w:cs="Calibri"/>
          <w:lang w:val="pt-BR" w:eastAsia="pt-BR"/>
        </w:rPr>
        <w:t xml:space="preserve"> </w:t>
      </w:r>
      <w:r w:rsidRPr="006C4B37">
        <w:rPr>
          <w:rFonts w:ascii="Calibri" w:eastAsia="Times New Roman" w:hAnsi="Calibri" w:cs="Calibri"/>
          <w:b/>
          <w:bCs/>
          <w:i/>
          <w:iCs/>
          <w:lang w:val="pt-BR" w:eastAsia="pt-BR"/>
        </w:rPr>
        <w:t>(Cláusulas 2.1 e 2.2 originais, referentes ao prazo e assinatura da ARP, foram adaptadas para refletir a contratação direta.)</w:t>
      </w:r>
      <w:r w:rsidRPr="006C4B37">
        <w:rPr>
          <w:rFonts w:ascii="Calibri" w:eastAsia="Times New Roman" w:hAnsi="Calibri" w:cs="Calibri"/>
          <w:lang w:val="pt-BR" w:eastAsia="pt-BR"/>
        </w:rPr>
        <w:t xml:space="preserve"> </w:t>
      </w:r>
    </w:p>
    <w:p w14:paraId="3C5535C6" w14:textId="77777777" w:rsidR="006C4B37" w:rsidRPr="006619E5" w:rsidRDefault="006C4B37" w:rsidP="006C4B37">
      <w:pPr>
        <w:widowControl/>
        <w:autoSpaceDE/>
        <w:autoSpaceDN/>
        <w:jc w:val="both"/>
        <w:rPr>
          <w:rFonts w:ascii="Calibri" w:eastAsia="Times New Roman" w:hAnsi="Calibri" w:cs="Calibri"/>
          <w:lang w:val="pt-BR" w:eastAsia="pt-BR"/>
        </w:rPr>
      </w:pPr>
    </w:p>
    <w:p w14:paraId="37DCFCAD" w14:textId="2E638E42"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2.1 - O prazo de vigência do Contrato será definido no respectivo instrumento, conforme as disposições legais aplicáveis.</w:t>
      </w:r>
    </w:p>
    <w:p w14:paraId="18CA431E" w14:textId="77777777" w:rsidR="006C4B37" w:rsidRPr="006619E5" w:rsidRDefault="006C4B37" w:rsidP="006C4B37">
      <w:pPr>
        <w:widowControl/>
        <w:autoSpaceDE/>
        <w:autoSpaceDN/>
        <w:jc w:val="both"/>
        <w:rPr>
          <w:rFonts w:ascii="Calibri" w:eastAsia="Times New Roman" w:hAnsi="Calibri" w:cs="Calibri"/>
          <w:lang w:val="pt-BR" w:eastAsia="pt-BR"/>
        </w:rPr>
      </w:pPr>
    </w:p>
    <w:p w14:paraId="3D073FF3" w14:textId="2BFCB576"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 2.2 - A licitante vencedora será convocada pela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para assinar 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xml:space="preserve">, de conformidade com a Lei Federal n.º 14.133/2021, após a homologação do respectivo processo licitatório, no prazo de 05 (cinco) dias, a contar da data da referida convocação. </w:t>
      </w:r>
    </w:p>
    <w:p w14:paraId="43E9A69C" w14:textId="77777777" w:rsidR="006C4B37" w:rsidRPr="006619E5" w:rsidRDefault="006C4B37" w:rsidP="006C4B37">
      <w:pPr>
        <w:widowControl/>
        <w:autoSpaceDE/>
        <w:autoSpaceDN/>
        <w:jc w:val="both"/>
        <w:rPr>
          <w:rFonts w:ascii="Calibri" w:eastAsia="Times New Roman" w:hAnsi="Calibri" w:cs="Calibri"/>
          <w:lang w:val="pt-BR" w:eastAsia="pt-BR"/>
        </w:rPr>
      </w:pPr>
    </w:p>
    <w:p w14:paraId="03C48473" w14:textId="227D81CF"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2.3 – O fornecimento ocorrerá mediante formalização expressa do Contratante e.</w:t>
      </w:r>
    </w:p>
    <w:p w14:paraId="60B1F052" w14:textId="77777777" w:rsidR="006C4B37" w:rsidRPr="006C4B37" w:rsidRDefault="006C4B37" w:rsidP="006C4B37">
      <w:pPr>
        <w:widowControl/>
        <w:autoSpaceDE/>
        <w:autoSpaceDN/>
        <w:jc w:val="both"/>
        <w:rPr>
          <w:rFonts w:ascii="Calibri" w:eastAsia="Times New Roman" w:hAnsi="Calibri" w:cs="Calibri"/>
          <w:lang w:val="pt-BR" w:eastAsia="pt-BR"/>
        </w:rPr>
      </w:pPr>
    </w:p>
    <w:p w14:paraId="1242501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3 - DISPOSIÇÕES PRELIMINARES:</w:t>
      </w:r>
      <w:r w:rsidRPr="006C4B37">
        <w:rPr>
          <w:rFonts w:ascii="Calibri" w:eastAsia="Times New Roman" w:hAnsi="Calibri" w:cs="Calibri"/>
          <w:lang w:val="pt-BR" w:eastAsia="pt-BR"/>
        </w:rPr>
        <w:t xml:space="preserve"> </w:t>
      </w:r>
    </w:p>
    <w:p w14:paraId="02F84600" w14:textId="77777777" w:rsidR="006C4B37" w:rsidRPr="006619E5" w:rsidRDefault="006C4B37" w:rsidP="006C4B37">
      <w:pPr>
        <w:widowControl/>
        <w:autoSpaceDE/>
        <w:autoSpaceDN/>
        <w:jc w:val="both"/>
        <w:rPr>
          <w:rFonts w:ascii="Calibri" w:eastAsia="Times New Roman" w:hAnsi="Calibri" w:cs="Calibri"/>
          <w:i/>
          <w:iCs/>
          <w:lang w:val="pt-BR" w:eastAsia="pt-BR"/>
        </w:rPr>
      </w:pPr>
    </w:p>
    <w:p w14:paraId="0CB966FC" w14:textId="75A9824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i/>
          <w:iCs/>
          <w:lang w:val="pt-BR" w:eastAsia="pt-BR"/>
        </w:rPr>
        <w:t xml:space="preserve">3.1 – O Pregão Eletrônico será realizado em sessão </w:t>
      </w:r>
      <w:r w:rsidRPr="006619E5">
        <w:rPr>
          <w:rFonts w:ascii="Calibri" w:eastAsia="Times New Roman" w:hAnsi="Calibri" w:cs="Calibri"/>
          <w:i/>
          <w:iCs/>
          <w:lang w:val="pt-BR" w:eastAsia="pt-BR"/>
        </w:rPr>
        <w:t>Pública</w:t>
      </w:r>
      <w:r w:rsidRPr="006C4B37">
        <w:rPr>
          <w:rFonts w:ascii="Calibri" w:eastAsia="Times New Roman" w:hAnsi="Calibri" w:cs="Calibri"/>
          <w:i/>
          <w:iCs/>
          <w:lang w:val="pt-BR" w:eastAsia="pt-BR"/>
        </w:rPr>
        <w:t>, por meio da INTERNET, mediante</w:t>
      </w:r>
      <w:r w:rsidRPr="006C4B37">
        <w:rPr>
          <w:rFonts w:ascii="Calibri" w:eastAsia="Times New Roman" w:hAnsi="Calibri" w:cs="Calibri"/>
          <w:lang w:val="pt-BR" w:eastAsia="pt-BR"/>
        </w:rPr>
        <w:t xml:space="preserve"> condições de segurança - criptografia e autenticação - em todas as suas fases através da Bolsa Nacional “BNC” pelo e-mail: contato@bnc.org.br “Acesso Identificado”. </w:t>
      </w:r>
    </w:p>
    <w:p w14:paraId="584AA6C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3.1.1 – Os trabalhos serão conduzidos por servidor municipal, denominado Pregoeira, mediante a </w:t>
      </w:r>
      <w:r w:rsidRPr="006C4B37">
        <w:rPr>
          <w:rFonts w:ascii="Calibri" w:eastAsia="Times New Roman" w:hAnsi="Calibri" w:cs="Calibri"/>
          <w:i/>
          <w:iCs/>
          <w:lang w:val="pt-BR" w:eastAsia="pt-BR"/>
        </w:rPr>
        <w:t>inserção e monitoramento de dados gerados ou transferidos para o aplicativo “Pregão Eletrônico”</w:t>
      </w:r>
      <w:r w:rsidRPr="006C4B37">
        <w:rPr>
          <w:rFonts w:ascii="Calibri" w:eastAsia="Times New Roman" w:hAnsi="Calibri" w:cs="Calibri"/>
          <w:lang w:val="pt-BR" w:eastAsia="pt-BR"/>
        </w:rPr>
        <w:t xml:space="preserve"> constante da página eletrônica da BOLSA NACIONAL DE COMPRAS “BNC”. </w:t>
      </w:r>
    </w:p>
    <w:p w14:paraId="0D355B6A"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3.1.2 – O presente Edital se submete integralmente ao disposto nos artigos 42, 43, 44, 45 e 46 da Lei Complementar 123, de 14 de dezembro de 2006, atendendo o direito de prioridade para a Microempresa e Empresa de Pequeno Porte para efeito do desempate quando verificado ao final da disputa de preços. </w:t>
      </w:r>
    </w:p>
    <w:p w14:paraId="599E168A"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3.1.3 - O valor estimado para a contratação, se não constar expressamente do edital, possuirá caráter sigiloso e será disponibilizado exclusiva e permanentemente aos órgãos de controle externo e interno. </w:t>
      </w:r>
    </w:p>
    <w:p w14:paraId="0298E70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3.1.4 - Para fins do disposto no item 3.1.3, o valor estimado para a contratação será </w:t>
      </w:r>
      <w:proofErr w:type="gramStart"/>
      <w:r w:rsidRPr="006C4B37">
        <w:rPr>
          <w:rFonts w:ascii="Calibri" w:eastAsia="Times New Roman" w:hAnsi="Calibri" w:cs="Calibri"/>
          <w:lang w:val="pt-BR" w:eastAsia="pt-BR"/>
        </w:rPr>
        <w:t>tornado P</w:t>
      </w:r>
      <w:r w:rsidRPr="006619E5">
        <w:rPr>
          <w:rFonts w:ascii="Calibri" w:eastAsia="Times New Roman" w:hAnsi="Calibri" w:cs="Calibri"/>
          <w:lang w:val="pt-BR" w:eastAsia="pt-BR"/>
        </w:rPr>
        <w:t>ú</w:t>
      </w:r>
      <w:r w:rsidRPr="006C4B37">
        <w:rPr>
          <w:rFonts w:ascii="Calibri" w:eastAsia="Times New Roman" w:hAnsi="Calibri" w:cs="Calibri"/>
          <w:lang w:val="pt-BR" w:eastAsia="pt-BR"/>
        </w:rPr>
        <w:t>blico</w:t>
      </w:r>
      <w:proofErr w:type="gramEnd"/>
      <w:r w:rsidRPr="006C4B37">
        <w:rPr>
          <w:rFonts w:ascii="Calibri" w:eastAsia="Times New Roman" w:hAnsi="Calibri" w:cs="Calibri"/>
          <w:lang w:val="pt-BR" w:eastAsia="pt-BR"/>
        </w:rPr>
        <w:t xml:space="preserve"> apenas e imediatamente após o encerramento do envio de lances, sem prejuízo da divulgação do detalhamento dos quantitativos e das demais informações necessárias à elaboração das propostas. </w:t>
      </w:r>
    </w:p>
    <w:p w14:paraId="2519E461" w14:textId="4E8294F2"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3.1.5 -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resguardado o tratamento isonômico aos licitantes.</w:t>
      </w:r>
    </w:p>
    <w:p w14:paraId="261FD39A"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25A88606"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4. RECEBIMENTO E ABERTURA DAS PROPOSTAS E DATA DO PREGÃO</w:t>
      </w:r>
      <w:r w:rsidRPr="006C4B37">
        <w:rPr>
          <w:rFonts w:ascii="Calibri" w:eastAsia="Times New Roman" w:hAnsi="Calibri" w:cs="Calibri"/>
          <w:lang w:val="pt-BR" w:eastAsia="pt-BR"/>
        </w:rPr>
        <w:t xml:space="preserve"> </w:t>
      </w:r>
    </w:p>
    <w:p w14:paraId="6C3F305A" w14:textId="77777777" w:rsidR="006C4B37" w:rsidRPr="006619E5" w:rsidRDefault="006C4B37" w:rsidP="006C4B37">
      <w:pPr>
        <w:widowControl/>
        <w:autoSpaceDE/>
        <w:autoSpaceDN/>
        <w:jc w:val="both"/>
        <w:rPr>
          <w:rFonts w:ascii="Calibri" w:eastAsia="Times New Roman" w:hAnsi="Calibri" w:cs="Calibri"/>
          <w:lang w:val="pt-BR" w:eastAsia="pt-BR"/>
        </w:rPr>
      </w:pPr>
    </w:p>
    <w:p w14:paraId="6D5B2FD7" w14:textId="4D2A565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4.1. O fornecedor deverá observar as datas e os horários limites previstos para a abertura da proposta, atentando também para a data e horário para início da disputa especificado na página 01 (um) deste edital.</w:t>
      </w:r>
    </w:p>
    <w:p w14:paraId="55E149B3"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12E14F18"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5. CONDIÇÕES PARA PARTICIPAÇÃO</w:t>
      </w:r>
      <w:r w:rsidRPr="006C4B37">
        <w:rPr>
          <w:rFonts w:ascii="Calibri" w:eastAsia="Times New Roman" w:hAnsi="Calibri" w:cs="Calibri"/>
          <w:lang w:val="pt-BR" w:eastAsia="pt-BR"/>
        </w:rPr>
        <w:t xml:space="preserve"> </w:t>
      </w:r>
    </w:p>
    <w:p w14:paraId="7526227B" w14:textId="77777777" w:rsidR="006C4B37" w:rsidRPr="006619E5" w:rsidRDefault="006C4B37" w:rsidP="006C4B37">
      <w:pPr>
        <w:widowControl/>
        <w:autoSpaceDE/>
        <w:autoSpaceDN/>
        <w:jc w:val="both"/>
        <w:rPr>
          <w:rFonts w:ascii="Calibri" w:eastAsia="Times New Roman" w:hAnsi="Calibri" w:cs="Calibri"/>
          <w:lang w:val="pt-BR" w:eastAsia="pt-BR"/>
        </w:rPr>
      </w:pPr>
    </w:p>
    <w:p w14:paraId="1FE45F0B"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5.1. Poderão participar da presente licitação as pessoas jurídicas do ramo pertinente ao OBJETO licitados neste certame, que atenderem a todas as exigências, inclusive quanto à documentação, constantes deste Edital e seus anexos. </w:t>
      </w:r>
    </w:p>
    <w:p w14:paraId="1A3E4E9E" w14:textId="77777777" w:rsidR="006C4B37" w:rsidRPr="006619E5" w:rsidRDefault="006C4B37" w:rsidP="006C4B37">
      <w:pPr>
        <w:widowControl/>
        <w:autoSpaceDE/>
        <w:autoSpaceDN/>
        <w:jc w:val="both"/>
        <w:rPr>
          <w:rFonts w:ascii="Calibri" w:eastAsia="Times New Roman" w:hAnsi="Calibri" w:cs="Calibri"/>
          <w:lang w:val="pt-BR" w:eastAsia="pt-BR"/>
        </w:rPr>
      </w:pPr>
    </w:p>
    <w:p w14:paraId="2BBBCED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5.2.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3179FA9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5.2.1. Os impedimentos acaso existentes deverão ser declarados pela empresa proponente, sob pena de responsabilidades administrativa, civis e penais cabíveis, conforme legislação vigente. </w:t>
      </w:r>
    </w:p>
    <w:p w14:paraId="03369C3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5.2.2.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26728BF1" w14:textId="77777777" w:rsidR="006C4B37" w:rsidRPr="006619E5" w:rsidRDefault="006C4B37" w:rsidP="006C4B37">
      <w:pPr>
        <w:widowControl/>
        <w:autoSpaceDE/>
        <w:autoSpaceDN/>
        <w:jc w:val="both"/>
        <w:rPr>
          <w:rFonts w:ascii="Calibri" w:eastAsia="Times New Roman" w:hAnsi="Calibri" w:cs="Calibri"/>
          <w:lang w:val="pt-BR" w:eastAsia="pt-BR"/>
        </w:rPr>
      </w:pPr>
    </w:p>
    <w:p w14:paraId="3520B76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5.3. – Para efeito do disposto no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44 da Lei Complementar 123/2006, ocorrendo o empate, proceder-se á da seguinte forma: </w:t>
      </w:r>
    </w:p>
    <w:p w14:paraId="6E0919B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 A microempresa ou empresa de pequeno porte mais bem classificada poderá apresentar proposta de preço inferior àquela considerada vencedora do certame, devendo tal proposta ser registrada, situação em que será adjudicado em seu favor o objeto licitado. </w:t>
      </w:r>
    </w:p>
    <w:p w14:paraId="2F4EFFE4"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 Não ocorrendo à contratação da microempresa ou empresa de pequeno porte, na forma do inciso do I do caput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45, da Lei Complementar 123/2006, serão convocadas as remanescentes que porventura se enquadrem na hipótese do §2º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44 da Lei Complementar 123/2006, na ordem classificatória, para o exercício do mesmo direito. </w:t>
      </w:r>
    </w:p>
    <w:p w14:paraId="2E83982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 No caso de equivalência dos valores apresentados pelas microempresas e empresas de pequeno porte que se encontrem no intervalo estabelecido no § 2º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44 da Lei Complementar 123/2006, será realizado sorteio entre elas para que se identifique àquela que primeiro poderá usar do direito de preferência. </w:t>
      </w:r>
    </w:p>
    <w:p w14:paraId="17B6B25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d) - O direito de preferência das microempresas e empresas de pequeno porte será instaurado após o encerramento da etapa de lance e antes da fase de homologação. </w:t>
      </w:r>
    </w:p>
    <w:p w14:paraId="77D69EE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e) – Na hipótese da não contratação nos termos previsto no caput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44 da Lei Complementar 123/2006, o objeto licitado será adjudicado em favor da proposta originalmente vencedora do certame. </w:t>
      </w:r>
    </w:p>
    <w:p w14:paraId="61BBB6B6"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f) – O disposto no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44 da Lei Complementar 123/2006, somente se aplicará quando a melhor oferta inicial não tiver sido apresentada por microempresa ou empresa de pequeno porte. </w:t>
      </w:r>
    </w:p>
    <w:p w14:paraId="0C324E3E" w14:textId="77777777" w:rsidR="006C4B37" w:rsidRPr="006619E5" w:rsidRDefault="006C4B37" w:rsidP="006C4B37">
      <w:pPr>
        <w:widowControl/>
        <w:autoSpaceDE/>
        <w:autoSpaceDN/>
        <w:jc w:val="both"/>
        <w:rPr>
          <w:rFonts w:ascii="Calibri" w:eastAsia="Times New Roman" w:hAnsi="Calibri" w:cs="Calibri"/>
          <w:lang w:val="pt-BR" w:eastAsia="pt-BR"/>
        </w:rPr>
      </w:pPr>
    </w:p>
    <w:p w14:paraId="2203B0F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5.4 – As microempresas e as empresas de pequeno porte, por ocasião da participação neste certame, deverão apresentar toda documentação exigida para fins de regularidade fiscal, mesmo que esta apresente alguma restrição, na forma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43 da Lei Complementar nº123/2006. </w:t>
      </w:r>
    </w:p>
    <w:p w14:paraId="0127E4B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 Havendo alguma restrição na comprovação da regularidade fiscal, será assegurado o prazo de 05 (cinco) dias Úteis, cujo termo inicial corresponderá ao momento em que o proponente for declarado o vencedor do certame, prorrogáveis por igual período, a critério da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para a regularização da documentação, pagamento ou parcelamento do debito, e emissão de eventuais certidões negativas ou positivas, com efeito, de certidão negativa, cuja comprovação será exigida somente para efeito de assinatura de contrato ou instrumento que o substitua. </w:t>
      </w:r>
    </w:p>
    <w:p w14:paraId="423487A6"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 A não regularização da documentação, no prazo previsto no § 2º do </w:t>
      </w:r>
      <w:proofErr w:type="spellStart"/>
      <w:r w:rsidRPr="006C4B37">
        <w:rPr>
          <w:rFonts w:ascii="Calibri" w:eastAsia="Times New Roman" w:hAnsi="Calibri" w:cs="Calibri"/>
          <w:lang w:val="pt-BR" w:eastAsia="pt-BR"/>
        </w:rPr>
        <w:t>art</w:t>
      </w:r>
      <w:proofErr w:type="spellEnd"/>
      <w:r w:rsidRPr="006C4B37">
        <w:rPr>
          <w:rFonts w:ascii="Calibri" w:eastAsia="Times New Roman" w:hAnsi="Calibri" w:cs="Calibri"/>
          <w:lang w:val="pt-BR" w:eastAsia="pt-BR"/>
        </w:rPr>
        <w:t xml:space="preserve"> 43, da Lei Complementar 123/2006, implicará decadência do direito </w:t>
      </w:r>
      <w:proofErr w:type="spellStart"/>
      <w:r w:rsidRPr="006C4B37">
        <w:rPr>
          <w:rFonts w:ascii="Calibri" w:eastAsia="Times New Roman" w:hAnsi="Calibri" w:cs="Calibri"/>
          <w:lang w:val="pt-BR" w:eastAsia="pt-BR"/>
        </w:rPr>
        <w:t>á</w:t>
      </w:r>
      <w:proofErr w:type="spellEnd"/>
      <w:r w:rsidRPr="006C4B37">
        <w:rPr>
          <w:rFonts w:ascii="Calibri" w:eastAsia="Times New Roman" w:hAnsi="Calibri" w:cs="Calibri"/>
          <w:lang w:val="pt-BR" w:eastAsia="pt-BR"/>
        </w:rPr>
        <w:t xml:space="preserve"> contratação, sem prejuízos das sanções prevista na Lei de 14.133, de 01 de abril de 2021, sendo facultado à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convocar os licitantes remanescentes, na ordem de classificação, para a assinatura do contrato, ou extinguir a licitação. </w:t>
      </w:r>
    </w:p>
    <w:p w14:paraId="0C3DBA46" w14:textId="77777777" w:rsidR="006C4B37" w:rsidRPr="006619E5" w:rsidRDefault="006C4B37" w:rsidP="006C4B37">
      <w:pPr>
        <w:widowControl/>
        <w:autoSpaceDE/>
        <w:autoSpaceDN/>
        <w:jc w:val="both"/>
        <w:rPr>
          <w:rFonts w:ascii="Calibri" w:eastAsia="Times New Roman" w:hAnsi="Calibri" w:cs="Calibri"/>
          <w:lang w:val="pt-BR" w:eastAsia="pt-BR"/>
        </w:rPr>
      </w:pPr>
    </w:p>
    <w:p w14:paraId="0C2945AC" w14:textId="266297B3"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5.5. Todas empresas devem estar regularmente </w:t>
      </w:r>
      <w:proofErr w:type="gramStart"/>
      <w:r w:rsidRPr="006C4B37">
        <w:rPr>
          <w:rFonts w:ascii="Calibri" w:eastAsia="Times New Roman" w:hAnsi="Calibri" w:cs="Calibri"/>
          <w:lang w:val="pt-BR" w:eastAsia="pt-BR"/>
        </w:rPr>
        <w:t>cadastrada</w:t>
      </w:r>
      <w:proofErr w:type="gramEnd"/>
      <w:r w:rsidRPr="006C4B37">
        <w:rPr>
          <w:rFonts w:ascii="Calibri" w:eastAsia="Times New Roman" w:hAnsi="Calibri" w:cs="Calibri"/>
          <w:lang w:val="pt-BR" w:eastAsia="pt-BR"/>
        </w:rPr>
        <w:t xml:space="preserve"> junto a BOLSA NACIONAL DE COMPRAS “BNC” - E-mail: contato@bnc.org.br e com o consequente credenciamento junto ao aplicativo da mesma, sendo que a apresentação do cadastramento não desobriga o participante a apresentar a documentação exigida para a habilitação relacionada no ITEM 16. </w:t>
      </w:r>
    </w:p>
    <w:p w14:paraId="5067130D" w14:textId="1D52CA58"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A habilitação dos licitantes deverá ser comprovada por meio de prévia e regular inscrição cadastral prevista no ITEM 16 deste Edital, junto a BNC COMPRAS. </w:t>
      </w:r>
    </w:p>
    <w:p w14:paraId="5E4169D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O credenciamento tempestivo do licitante junto a BOLSA NACIONAL DE COMPRAS “BNC” </w:t>
      </w:r>
      <w:r w:rsidRPr="006C4B37">
        <w:rPr>
          <w:rFonts w:ascii="Calibri" w:eastAsia="Times New Roman" w:hAnsi="Calibri" w:cs="Calibri"/>
          <w:i/>
          <w:iCs/>
          <w:lang w:val="pt-BR" w:eastAsia="pt-BR"/>
        </w:rPr>
        <w:t xml:space="preserve">é conditio </w:t>
      </w:r>
      <w:proofErr w:type="spellStart"/>
      <w:r w:rsidRPr="006C4B37">
        <w:rPr>
          <w:rFonts w:ascii="Calibri" w:eastAsia="Times New Roman" w:hAnsi="Calibri" w:cs="Calibri"/>
          <w:i/>
          <w:iCs/>
          <w:lang w:val="pt-BR" w:eastAsia="pt-BR"/>
        </w:rPr>
        <w:t>sinequa</w:t>
      </w:r>
      <w:proofErr w:type="spellEnd"/>
      <w:r w:rsidRPr="006C4B37">
        <w:rPr>
          <w:rFonts w:ascii="Calibri" w:eastAsia="Times New Roman" w:hAnsi="Calibri" w:cs="Calibri"/>
          <w:i/>
          <w:iCs/>
          <w:lang w:val="pt-BR" w:eastAsia="pt-BR"/>
        </w:rPr>
        <w:t xml:space="preserve"> non para sua efetiva habilitação na modalidade licitatória Pregão Eletrônico.</w:t>
      </w:r>
      <w:r w:rsidRPr="006C4B37">
        <w:rPr>
          <w:rFonts w:ascii="Calibri" w:eastAsia="Times New Roman" w:hAnsi="Calibri" w:cs="Calibri"/>
          <w:lang w:val="pt-BR" w:eastAsia="pt-BR"/>
        </w:rPr>
        <w:t xml:space="preserve"> </w:t>
      </w:r>
    </w:p>
    <w:p w14:paraId="3221C96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 sessão. </w:t>
      </w:r>
    </w:p>
    <w:p w14:paraId="2DCB461B" w14:textId="6A4D4A21"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5.5.1 - O envio da proposta, acompanhada dos documentos de habilitação exigidos no edital, nos termos do disposto acima, ocorrerá por meio de chave de acesso e senha. </w:t>
      </w:r>
    </w:p>
    <w:p w14:paraId="69FFC41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5.5.2 - Os licitantes poderão retirar ou substituir a proposta e os documentos de habilitação anteriormente inseridos no sistema, até a abertura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26791C9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5.5.3 - Na etapa de apresentação da proposta e dos documentos de habilitação pelo licitante, não haverá ordem de classificação das propostas. </w:t>
      </w:r>
    </w:p>
    <w:p w14:paraId="1B517ACB" w14:textId="00BB873D"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5.5.4 - Os documentos que compõem a proposta e a habilitação do licitante melhor classificado somente serão disponibilizados para avaliação do pregoeiro e para acesso P</w:t>
      </w:r>
      <w:r w:rsidR="00F34483" w:rsidRPr="006619E5">
        <w:rPr>
          <w:rFonts w:ascii="Calibri" w:eastAsia="Times New Roman" w:hAnsi="Calibri" w:cs="Calibri"/>
          <w:lang w:val="pt-BR" w:eastAsia="pt-BR"/>
        </w:rPr>
        <w:t>ú</w:t>
      </w:r>
      <w:r w:rsidRPr="006C4B37">
        <w:rPr>
          <w:rFonts w:ascii="Calibri" w:eastAsia="Times New Roman" w:hAnsi="Calibri" w:cs="Calibri"/>
          <w:lang w:val="pt-BR" w:eastAsia="pt-BR"/>
        </w:rPr>
        <w:t xml:space="preserve">blico após o encerramento do envio de lances. </w:t>
      </w:r>
    </w:p>
    <w:p w14:paraId="00224C5C"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5.5.5 - Os documentos complementares 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 sistema. </w:t>
      </w:r>
    </w:p>
    <w:p w14:paraId="0023C50E" w14:textId="77777777" w:rsidR="006C4B37" w:rsidRPr="006619E5" w:rsidRDefault="006C4B37" w:rsidP="006C4B37">
      <w:pPr>
        <w:widowControl/>
        <w:autoSpaceDE/>
        <w:autoSpaceDN/>
        <w:jc w:val="both"/>
        <w:rPr>
          <w:rFonts w:ascii="Calibri" w:eastAsia="Times New Roman" w:hAnsi="Calibri" w:cs="Calibri"/>
          <w:lang w:val="pt-BR" w:eastAsia="pt-BR"/>
        </w:rPr>
      </w:pPr>
    </w:p>
    <w:p w14:paraId="22008719"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5.6. Não será admitida nesta licitação a participação de empresas enquadradas em quaisquer das hipóteses a seguir elencadas: </w:t>
      </w:r>
    </w:p>
    <w:p w14:paraId="34C872D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Que se encontrem sob falência, recuperação judicial, concurso de credores, dissolução ou liquidação; </w:t>
      </w:r>
    </w:p>
    <w:p w14:paraId="0B9DBBBF"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Que, por quaisquer motivos, tenham sido declaradas inidôneas ou punidas com suspensão por órgão da administração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Direta ou Indireta, nas esferas Federal, Estadual ou Municipal, desde que o Ato tenha sido publicado na imprensa oficial ou registrado no Cadastro de Fornecedores do Estado ou, conforme o caso, pelo órgão que o praticou enquanto perdurarem os motivos determinantes da punição; </w:t>
      </w:r>
    </w:p>
    <w:p w14:paraId="34D2EF79"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Estrangeiras que não funcionem no País; 5.7. Em se tratando de Microempresa – ME, ou Empresa de Pequeno Porte – EPP, a comprovação desta condição será efetuada mediante certidão expedida pela </w:t>
      </w:r>
      <w:r w:rsidRPr="006C4B37">
        <w:rPr>
          <w:rFonts w:ascii="Calibri" w:eastAsia="Times New Roman" w:hAnsi="Calibri" w:cs="Calibri"/>
          <w:lang w:val="pt-BR" w:eastAsia="pt-BR"/>
        </w:rPr>
        <w:lastRenderedPageBreak/>
        <w:t xml:space="preserve">Junta Comercial, Declaração de Breve Relato ou declaração fornecida pela empresa e deverá ocorrer no credenciamento, sob pena de não aplicação dos efeitos da Lei Complementar nº123/2006. </w:t>
      </w:r>
    </w:p>
    <w:p w14:paraId="10D99B27" w14:textId="77777777" w:rsidR="006C4B37" w:rsidRPr="006619E5" w:rsidRDefault="006C4B37" w:rsidP="006C4B37">
      <w:pPr>
        <w:widowControl/>
        <w:autoSpaceDE/>
        <w:autoSpaceDN/>
        <w:jc w:val="both"/>
        <w:rPr>
          <w:rFonts w:ascii="Calibri" w:eastAsia="Times New Roman" w:hAnsi="Calibri" w:cs="Calibri"/>
          <w:lang w:val="pt-BR" w:eastAsia="pt-BR"/>
        </w:rPr>
      </w:pPr>
    </w:p>
    <w:p w14:paraId="5E473A69" w14:textId="1B39BB78"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5.8. O custo de operacionalização pelo uso da Plataforma de Pregão Eletrônico, a título de remuneração pela utilização dos recursos da tecnologia da informação ficará a cargo do licitante, que poderá escolher entre os Planos de Adesão junto a BOLSA NACIONAL DE COMPRAS “BNC”. 5.9. Correrá por conta das licitantes todos os custos decorrentes da elaboração e apresentação de suas propostas, não sendo devida nenhuma indenização às licitantes pela realização de tais atos.</w:t>
      </w:r>
    </w:p>
    <w:p w14:paraId="3718D146" w14:textId="77777777" w:rsidR="006C4B37" w:rsidRPr="006C4B37" w:rsidRDefault="006C4B37" w:rsidP="006C4B37">
      <w:pPr>
        <w:widowControl/>
        <w:autoSpaceDE/>
        <w:autoSpaceDN/>
        <w:jc w:val="both"/>
        <w:rPr>
          <w:rFonts w:ascii="Calibri" w:eastAsia="Times New Roman" w:hAnsi="Calibri" w:cs="Calibri"/>
          <w:lang w:val="pt-BR" w:eastAsia="pt-BR"/>
        </w:rPr>
      </w:pPr>
    </w:p>
    <w:p w14:paraId="6956CA0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6. DOS ESCLARECIMENTOS E DA IMPUGNAÇÃO DO EDITAL</w:t>
      </w:r>
      <w:r w:rsidRPr="006C4B37">
        <w:rPr>
          <w:rFonts w:ascii="Calibri" w:eastAsia="Times New Roman" w:hAnsi="Calibri" w:cs="Calibri"/>
          <w:lang w:val="pt-BR" w:eastAsia="pt-BR"/>
        </w:rPr>
        <w:t xml:space="preserve"> </w:t>
      </w:r>
    </w:p>
    <w:p w14:paraId="58B2D1FA" w14:textId="77777777" w:rsidR="006C4B37" w:rsidRPr="006619E5" w:rsidRDefault="006C4B37" w:rsidP="006C4B37">
      <w:pPr>
        <w:widowControl/>
        <w:autoSpaceDE/>
        <w:autoSpaceDN/>
        <w:jc w:val="both"/>
        <w:rPr>
          <w:rFonts w:ascii="Calibri" w:eastAsia="Times New Roman" w:hAnsi="Calibri" w:cs="Calibri"/>
          <w:lang w:val="pt-BR" w:eastAsia="pt-BR"/>
        </w:rPr>
      </w:pPr>
    </w:p>
    <w:p w14:paraId="10615BA2" w14:textId="6BDBE9F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6.1. Os pedidos de esclarecimentos referentes ao processo licitatório deverão ser enviados a pregoeira, até 03 (três) dias Úteis anteriores à data fixada para abertura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exclusivamente por meio eletrônico via internet através do endereço eletrônico </w:t>
      </w:r>
      <w:hyperlink r:id="rId7" w:history="1">
        <w:r w:rsidRPr="006C4B37">
          <w:rPr>
            <w:rStyle w:val="Hyperlink"/>
            <w:rFonts w:ascii="Calibri" w:eastAsia="Times New Roman" w:hAnsi="Calibri" w:cs="Calibri"/>
            <w:lang w:val="pt-BR" w:eastAsia="pt-BR"/>
          </w:rPr>
          <w:t>cplsucupira@hotmail.com</w:t>
        </w:r>
      </w:hyperlink>
      <w:r w:rsidRPr="006C4B37">
        <w:rPr>
          <w:rFonts w:ascii="Calibri" w:eastAsia="Times New Roman" w:hAnsi="Calibri" w:cs="Calibri"/>
          <w:lang w:val="pt-BR" w:eastAsia="pt-BR"/>
        </w:rPr>
        <w:t xml:space="preserve">. </w:t>
      </w:r>
    </w:p>
    <w:p w14:paraId="650BB10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6.1.1-A pregoeira responderá aos pedidos de esclarecimentos no prazo de dois dias Úteis, contado da data de recebimento do pedido, e poderá requisitar subsídios formais aos responsáveis pela elaboração do edital e dos anexos, bem como, assessoria jurídica da pasta. </w:t>
      </w:r>
    </w:p>
    <w:p w14:paraId="64664D06"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6.1.2 - As respostas aos pedidos de esclarecimentos serão divulgadas pelo sistema e vincularão os participantes e à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w:t>
      </w:r>
    </w:p>
    <w:p w14:paraId="4CE20AFF" w14:textId="77777777" w:rsidR="006C4B37" w:rsidRPr="006619E5" w:rsidRDefault="006C4B37" w:rsidP="006C4B37">
      <w:pPr>
        <w:widowControl/>
        <w:autoSpaceDE/>
        <w:autoSpaceDN/>
        <w:jc w:val="both"/>
        <w:rPr>
          <w:rFonts w:ascii="Calibri" w:eastAsia="Times New Roman" w:hAnsi="Calibri" w:cs="Calibri"/>
          <w:lang w:val="pt-BR" w:eastAsia="pt-BR"/>
        </w:rPr>
      </w:pPr>
    </w:p>
    <w:p w14:paraId="4934DDF8"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6.2. Qualquer pessoa poderá impugnar os termos do edital do pregão, por meio do endereço eletrônico estampado no item 6.1, até três dias Úteis anteriores à data fixada para abertura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4FCE2398"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6.2.1 - A impugnação não possui efeito suspensivo e caberá ao pregoeiro, auxiliado pelos responsáveis pela elaboração do edital e dos anexos, decidir sobre a impugnação no prazo de dois dias Úteis, contados da data de recebimento da impugnação. </w:t>
      </w:r>
    </w:p>
    <w:p w14:paraId="3A4B9E7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6.2.1.1 - A concessão de efeito suspensivo à impugnação é medida excepcional e deverá ser motivada pelo pregoeiro, nos autos do processo de licitação. </w:t>
      </w:r>
    </w:p>
    <w:p w14:paraId="3934D50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6.2.1.2 - Acolhida a impugnação contra o edital, será definida e publicada nova data para realização do certame. Em caso de impugnação com caráter protelatório </w:t>
      </w:r>
      <w:proofErr w:type="spellStart"/>
      <w:r w:rsidRPr="006C4B37">
        <w:rPr>
          <w:rFonts w:ascii="Calibri" w:eastAsia="Times New Roman" w:hAnsi="Calibri" w:cs="Calibri"/>
          <w:lang w:val="pt-BR" w:eastAsia="pt-BR"/>
        </w:rPr>
        <w:t>será</w:t>
      </w:r>
      <w:proofErr w:type="spellEnd"/>
      <w:r w:rsidRPr="006C4B37">
        <w:rPr>
          <w:rFonts w:ascii="Calibri" w:eastAsia="Times New Roman" w:hAnsi="Calibri" w:cs="Calibri"/>
          <w:lang w:val="pt-BR" w:eastAsia="pt-BR"/>
        </w:rPr>
        <w:t xml:space="preserve"> aplicadas as sanções pertinentes. </w:t>
      </w:r>
    </w:p>
    <w:p w14:paraId="4AE1ECB2" w14:textId="77777777" w:rsidR="006C4B37" w:rsidRPr="006619E5" w:rsidRDefault="006C4B37" w:rsidP="006C4B37">
      <w:pPr>
        <w:widowControl/>
        <w:autoSpaceDE/>
        <w:autoSpaceDN/>
        <w:jc w:val="both"/>
        <w:rPr>
          <w:rFonts w:ascii="Calibri" w:eastAsia="Times New Roman" w:hAnsi="Calibri" w:cs="Calibri"/>
          <w:lang w:val="pt-BR" w:eastAsia="pt-BR"/>
        </w:rPr>
      </w:pPr>
    </w:p>
    <w:p w14:paraId="5ECF0ECE" w14:textId="3ADCFCFB"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 Não serão </w:t>
      </w:r>
      <w:proofErr w:type="gramStart"/>
      <w:r w:rsidRPr="006C4B37">
        <w:rPr>
          <w:rFonts w:ascii="Calibri" w:eastAsia="Times New Roman" w:hAnsi="Calibri" w:cs="Calibri"/>
          <w:lang w:val="pt-BR" w:eastAsia="pt-BR"/>
        </w:rPr>
        <w:t>reconhecidas</w:t>
      </w:r>
      <w:proofErr w:type="gramEnd"/>
      <w:r w:rsidRPr="006C4B37">
        <w:rPr>
          <w:rFonts w:ascii="Calibri" w:eastAsia="Times New Roman" w:hAnsi="Calibri" w:cs="Calibri"/>
          <w:lang w:val="pt-BR" w:eastAsia="pt-BR"/>
        </w:rPr>
        <w:t xml:space="preserve"> as impugnações e os recursos que não seja na forma eletrônica, ou apresentada fora do prazo legal e/ou subscritos por representante não habilitado legalmente ou não identificado no processo para responder pelo proponente; </w:t>
      </w:r>
    </w:p>
    <w:p w14:paraId="7F07172A" w14:textId="77777777" w:rsidR="006C4B37" w:rsidRPr="006619E5" w:rsidRDefault="006C4B37" w:rsidP="006C4B37">
      <w:pPr>
        <w:widowControl/>
        <w:autoSpaceDE/>
        <w:autoSpaceDN/>
        <w:jc w:val="both"/>
        <w:rPr>
          <w:rFonts w:ascii="Calibri" w:eastAsia="Times New Roman" w:hAnsi="Calibri" w:cs="Calibri"/>
          <w:lang w:val="pt-BR" w:eastAsia="pt-BR"/>
        </w:rPr>
      </w:pPr>
    </w:p>
    <w:p w14:paraId="6E957CC8"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6.4. Se procedente e acolhida à impugnação do Edital, seus vícios serão sanados e caso necessário, nova data será designada pela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para a realização do certame. </w:t>
      </w:r>
    </w:p>
    <w:p w14:paraId="0EDD59BD" w14:textId="77777777" w:rsidR="006C4B37" w:rsidRPr="006619E5" w:rsidRDefault="006C4B37" w:rsidP="006C4B37">
      <w:pPr>
        <w:widowControl/>
        <w:autoSpaceDE/>
        <w:autoSpaceDN/>
        <w:jc w:val="both"/>
        <w:rPr>
          <w:rFonts w:ascii="Calibri" w:eastAsia="Times New Roman" w:hAnsi="Calibri" w:cs="Calibri"/>
          <w:lang w:val="pt-BR" w:eastAsia="pt-BR"/>
        </w:rPr>
      </w:pPr>
    </w:p>
    <w:p w14:paraId="0D7F9DD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6.5. As consultas serão respondidas mediante o e-mail indicado no item 6.1, o edital e seus anexos estarão disponíveis nos</w:t>
      </w:r>
      <w:r w:rsidRPr="006C4B37">
        <w:rPr>
          <w:rFonts w:ascii="Calibri" w:eastAsia="Times New Roman" w:hAnsi="Calibri" w:cs="Calibri"/>
          <w:i/>
          <w:iCs/>
          <w:lang w:val="pt-BR" w:eastAsia="pt-BR"/>
        </w:rPr>
        <w:t xml:space="preserve"> site www.sucupira.to.gov.bre </w:t>
      </w:r>
      <w:proofErr w:type="gramStart"/>
      <w:r w:rsidRPr="006C4B37">
        <w:rPr>
          <w:rFonts w:ascii="Calibri" w:eastAsia="Times New Roman" w:hAnsi="Calibri" w:cs="Calibri"/>
          <w:i/>
          <w:iCs/>
          <w:lang w:val="pt-BR" w:eastAsia="pt-BR"/>
        </w:rPr>
        <w:t>contato@bnc.org.br ,</w:t>
      </w:r>
      <w:proofErr w:type="gramEnd"/>
      <w:r w:rsidRPr="006C4B37">
        <w:rPr>
          <w:rFonts w:ascii="Calibri" w:eastAsia="Times New Roman" w:hAnsi="Calibri" w:cs="Calibri"/>
          <w:i/>
          <w:iCs/>
          <w:lang w:val="pt-BR" w:eastAsia="pt-BR"/>
        </w:rPr>
        <w:t xml:space="preserve"> </w:t>
      </w:r>
      <w:r w:rsidRPr="006C4B37">
        <w:rPr>
          <w:rFonts w:ascii="Calibri" w:eastAsia="Times New Roman" w:hAnsi="Calibri" w:cs="Calibri"/>
          <w:lang w:val="pt-BR" w:eastAsia="pt-BR"/>
        </w:rPr>
        <w:t xml:space="preserve">onde se encontram acessíveis a todos os interessados. </w:t>
      </w:r>
    </w:p>
    <w:p w14:paraId="16B71DB8"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6.5.1. No site do município serão disponibilizadas, além das respostas, todas as informações que a Pregoeira julgar importantes, razão pela qual as empresas interessadas deverão consultá-lo quando entender necessário. </w:t>
      </w:r>
    </w:p>
    <w:p w14:paraId="6D98B492" w14:textId="73D6E90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6.5.2. Na ocorrência de impugnação de caráter meramente protelatório, ensejando assim o retardamento da execução do certame, a autoridade competente poderá assegurado o contraditório e a ampla defesa, aplicar a pena estabelecida na Lei nº 14.133/21 e legislação vigente.</w:t>
      </w:r>
    </w:p>
    <w:p w14:paraId="1F5B2B49" w14:textId="77777777" w:rsidR="006C4B37" w:rsidRPr="006C4B37" w:rsidRDefault="006C4B37" w:rsidP="006C4B37">
      <w:pPr>
        <w:widowControl/>
        <w:autoSpaceDE/>
        <w:autoSpaceDN/>
        <w:jc w:val="both"/>
        <w:rPr>
          <w:rFonts w:ascii="Calibri" w:eastAsia="Times New Roman" w:hAnsi="Calibri" w:cs="Calibri"/>
          <w:lang w:val="pt-BR" w:eastAsia="pt-BR"/>
        </w:rPr>
      </w:pPr>
    </w:p>
    <w:p w14:paraId="7BBB8F5A"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7. REGULAMENTO OPERACIONAL DO CERTAME</w:t>
      </w:r>
      <w:r w:rsidRPr="006C4B37">
        <w:rPr>
          <w:rFonts w:ascii="Calibri" w:eastAsia="Times New Roman" w:hAnsi="Calibri" w:cs="Calibri"/>
          <w:lang w:val="pt-BR" w:eastAsia="pt-BR"/>
        </w:rPr>
        <w:t xml:space="preserve"> </w:t>
      </w:r>
    </w:p>
    <w:p w14:paraId="301E328C"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7.1. O certame será conduzido pela Pregoeira designada pela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com o auxílio da Equipe de Apoio, que terá, em especial, as seguintes atribuições: </w:t>
      </w:r>
    </w:p>
    <w:p w14:paraId="5A80A21B"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I - </w:t>
      </w:r>
      <w:proofErr w:type="gramStart"/>
      <w:r w:rsidRPr="006C4B37">
        <w:rPr>
          <w:rFonts w:ascii="Calibri" w:eastAsia="Times New Roman" w:hAnsi="Calibri" w:cs="Calibri"/>
          <w:lang w:val="pt-BR" w:eastAsia="pt-BR"/>
        </w:rPr>
        <w:t>conduzir</w:t>
      </w:r>
      <w:proofErr w:type="gramEnd"/>
      <w:r w:rsidRPr="006C4B37">
        <w:rPr>
          <w:rFonts w:ascii="Calibri" w:eastAsia="Times New Roman" w:hAnsi="Calibri" w:cs="Calibri"/>
          <w:lang w:val="pt-BR" w:eastAsia="pt-BR"/>
        </w:rPr>
        <w:t xml:space="preserve">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595B586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II - </w:t>
      </w:r>
      <w:proofErr w:type="gramStart"/>
      <w:r w:rsidRPr="006C4B37">
        <w:rPr>
          <w:rFonts w:ascii="Calibri" w:eastAsia="Times New Roman" w:hAnsi="Calibri" w:cs="Calibri"/>
          <w:lang w:val="pt-BR" w:eastAsia="pt-BR"/>
        </w:rPr>
        <w:t>receber, examinar</w:t>
      </w:r>
      <w:proofErr w:type="gramEnd"/>
      <w:r w:rsidRPr="006C4B37">
        <w:rPr>
          <w:rFonts w:ascii="Calibri" w:eastAsia="Times New Roman" w:hAnsi="Calibri" w:cs="Calibri"/>
          <w:lang w:val="pt-BR" w:eastAsia="pt-BR"/>
        </w:rPr>
        <w:t xml:space="preserve"> e decidir as impugnações e os pedidos de esclarecimentos ao edital e aos anexos, além de poder requisitar subsídios formais aos responsáveis pela elaboração desses documentos; </w:t>
      </w:r>
    </w:p>
    <w:p w14:paraId="5DD0E6A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III - verificar a conformidade da proposta em relação aos requisitos estabelecidos no edital; IV – coordenar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e o envio de lances; </w:t>
      </w:r>
    </w:p>
    <w:p w14:paraId="15F20C0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V - </w:t>
      </w:r>
      <w:proofErr w:type="gramStart"/>
      <w:r w:rsidRPr="006C4B37">
        <w:rPr>
          <w:rFonts w:ascii="Calibri" w:eastAsia="Times New Roman" w:hAnsi="Calibri" w:cs="Calibri"/>
          <w:lang w:val="pt-BR" w:eastAsia="pt-BR"/>
        </w:rPr>
        <w:t>verificar e julgar</w:t>
      </w:r>
      <w:proofErr w:type="gramEnd"/>
      <w:r w:rsidRPr="006C4B37">
        <w:rPr>
          <w:rFonts w:ascii="Calibri" w:eastAsia="Times New Roman" w:hAnsi="Calibri" w:cs="Calibri"/>
          <w:lang w:val="pt-BR" w:eastAsia="pt-BR"/>
        </w:rPr>
        <w:t xml:space="preserve"> as condições de habilitação; </w:t>
      </w:r>
    </w:p>
    <w:p w14:paraId="444F680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VI - </w:t>
      </w:r>
      <w:proofErr w:type="gramStart"/>
      <w:r w:rsidRPr="006C4B37">
        <w:rPr>
          <w:rFonts w:ascii="Calibri" w:eastAsia="Times New Roman" w:hAnsi="Calibri" w:cs="Calibri"/>
          <w:lang w:val="pt-BR" w:eastAsia="pt-BR"/>
        </w:rPr>
        <w:t>sanear</w:t>
      </w:r>
      <w:proofErr w:type="gramEnd"/>
      <w:r w:rsidRPr="006C4B37">
        <w:rPr>
          <w:rFonts w:ascii="Calibri" w:eastAsia="Times New Roman" w:hAnsi="Calibri" w:cs="Calibri"/>
          <w:lang w:val="pt-BR" w:eastAsia="pt-BR"/>
        </w:rPr>
        <w:t xml:space="preserve"> erros ou falhas que não alterem a substância das propostas, dos documentos de habilitação e sua validade jurídica; </w:t>
      </w:r>
    </w:p>
    <w:p w14:paraId="4B4DDB6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VII - receber, examinar e decidir os recursos e encaminhá-los à autoridade competente quando mantiver sua decisão; </w:t>
      </w:r>
    </w:p>
    <w:p w14:paraId="1CF96145"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VIII - indicar o vencedor do certame; </w:t>
      </w:r>
    </w:p>
    <w:p w14:paraId="57A0FBBF"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IX - </w:t>
      </w:r>
      <w:proofErr w:type="gramStart"/>
      <w:r w:rsidRPr="006C4B37">
        <w:rPr>
          <w:rFonts w:ascii="Calibri" w:eastAsia="Times New Roman" w:hAnsi="Calibri" w:cs="Calibri"/>
          <w:lang w:val="pt-BR" w:eastAsia="pt-BR"/>
        </w:rPr>
        <w:t>adjudicar</w:t>
      </w:r>
      <w:proofErr w:type="gramEnd"/>
      <w:r w:rsidRPr="006C4B37">
        <w:rPr>
          <w:rFonts w:ascii="Calibri" w:eastAsia="Times New Roman" w:hAnsi="Calibri" w:cs="Calibri"/>
          <w:lang w:val="pt-BR" w:eastAsia="pt-BR"/>
        </w:rPr>
        <w:t xml:space="preserve"> o objeto, quando não houver recurso; </w:t>
      </w:r>
    </w:p>
    <w:p w14:paraId="1988EF9E" w14:textId="355D4EB3"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X - </w:t>
      </w:r>
      <w:proofErr w:type="gramStart"/>
      <w:r w:rsidRPr="006C4B37">
        <w:rPr>
          <w:rFonts w:ascii="Calibri" w:eastAsia="Times New Roman" w:hAnsi="Calibri" w:cs="Calibri"/>
          <w:lang w:val="pt-BR" w:eastAsia="pt-BR"/>
        </w:rPr>
        <w:t>conduzir</w:t>
      </w:r>
      <w:proofErr w:type="gramEnd"/>
      <w:r w:rsidRPr="006C4B37">
        <w:rPr>
          <w:rFonts w:ascii="Calibri" w:eastAsia="Times New Roman" w:hAnsi="Calibri" w:cs="Calibri"/>
          <w:lang w:val="pt-BR" w:eastAsia="pt-BR"/>
        </w:rPr>
        <w:t xml:space="preserve"> os trabalhos da equipe de apoio; </w:t>
      </w:r>
    </w:p>
    <w:p w14:paraId="3B6D9B4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XI - encaminhar o processo devidamente instruído à autoridade competente e propor a sua homologação. </w:t>
      </w:r>
    </w:p>
    <w:p w14:paraId="7D282A4E" w14:textId="77777777" w:rsidR="006C4B37" w:rsidRPr="006619E5" w:rsidRDefault="006C4B37" w:rsidP="006C4B37">
      <w:pPr>
        <w:widowControl/>
        <w:autoSpaceDE/>
        <w:autoSpaceDN/>
        <w:jc w:val="both"/>
        <w:rPr>
          <w:rFonts w:ascii="Calibri" w:eastAsia="Times New Roman" w:hAnsi="Calibri" w:cs="Calibri"/>
          <w:lang w:val="pt-BR" w:eastAsia="pt-BR"/>
        </w:rPr>
      </w:pPr>
    </w:p>
    <w:p w14:paraId="17FF0BE3" w14:textId="76E9A9E8"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7.2 - A partir do horário previsto no edital,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na internet será aberta pela pregoeira com a utilização de sua chave de acesso e senha. </w:t>
      </w:r>
    </w:p>
    <w:p w14:paraId="45836140" w14:textId="77777777" w:rsidR="006C4B37" w:rsidRPr="006619E5" w:rsidRDefault="006C4B37" w:rsidP="006C4B37">
      <w:pPr>
        <w:widowControl/>
        <w:autoSpaceDE/>
        <w:autoSpaceDN/>
        <w:jc w:val="both"/>
        <w:rPr>
          <w:rFonts w:ascii="Calibri" w:eastAsia="Times New Roman" w:hAnsi="Calibri" w:cs="Calibri"/>
          <w:lang w:val="pt-BR" w:eastAsia="pt-BR"/>
        </w:rPr>
      </w:pPr>
    </w:p>
    <w:p w14:paraId="4F72231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7.3 - Os licitantes poderão participar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na internet, mediante a utilização de sua chave de acesso e senha. </w:t>
      </w:r>
    </w:p>
    <w:p w14:paraId="1C748A12" w14:textId="77777777" w:rsidR="006C4B37" w:rsidRPr="006619E5" w:rsidRDefault="006C4B37" w:rsidP="006C4B37">
      <w:pPr>
        <w:widowControl/>
        <w:autoSpaceDE/>
        <w:autoSpaceDN/>
        <w:jc w:val="both"/>
        <w:rPr>
          <w:rFonts w:ascii="Calibri" w:eastAsia="Times New Roman" w:hAnsi="Calibri" w:cs="Calibri"/>
          <w:lang w:val="pt-BR" w:eastAsia="pt-BR"/>
        </w:rPr>
      </w:pPr>
    </w:p>
    <w:p w14:paraId="140B868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7.4 - O sistema disponibilizará campo próprio para troca de mensagens entre a pregoeira e os licitantes. </w:t>
      </w:r>
    </w:p>
    <w:p w14:paraId="7AFC19A1" w14:textId="77777777" w:rsidR="006C4B37" w:rsidRPr="006619E5" w:rsidRDefault="006C4B37" w:rsidP="006C4B37">
      <w:pPr>
        <w:widowControl/>
        <w:autoSpaceDE/>
        <w:autoSpaceDN/>
        <w:jc w:val="both"/>
        <w:rPr>
          <w:rFonts w:ascii="Calibri" w:eastAsia="Times New Roman" w:hAnsi="Calibri" w:cs="Calibri"/>
          <w:lang w:val="pt-BR" w:eastAsia="pt-BR"/>
        </w:rPr>
      </w:pPr>
    </w:p>
    <w:p w14:paraId="0FDE6792" w14:textId="1934004C"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7.5 - A pregoeira verificará as propostas apresentadas e desclassificará aquelas que não estejam em conformidade com os requisitos estabelecidos no edital. A desclassificação da proposta será fundamentada e registrada no sistema, acompanhado em tempo real por todos os participantes. </w:t>
      </w:r>
    </w:p>
    <w:p w14:paraId="4F91FB6E" w14:textId="77777777" w:rsidR="006C4B37" w:rsidRPr="006619E5" w:rsidRDefault="006C4B37" w:rsidP="006C4B37">
      <w:pPr>
        <w:widowControl/>
        <w:autoSpaceDE/>
        <w:autoSpaceDN/>
        <w:jc w:val="both"/>
        <w:rPr>
          <w:rFonts w:ascii="Calibri" w:eastAsia="Times New Roman" w:hAnsi="Calibri" w:cs="Calibri"/>
          <w:lang w:val="pt-BR" w:eastAsia="pt-BR"/>
        </w:rPr>
      </w:pPr>
    </w:p>
    <w:p w14:paraId="54899C34"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7.6 - O sistema ordenará automaticamente as propostas classificadas pela pregoeira. Somente as propostas classificadas pela pregoeira participarão da etapa de envio de lances. </w:t>
      </w:r>
    </w:p>
    <w:p w14:paraId="6062AEA5" w14:textId="77777777" w:rsidR="006C4B37" w:rsidRPr="006619E5" w:rsidRDefault="006C4B37" w:rsidP="006C4B37">
      <w:pPr>
        <w:widowControl/>
        <w:autoSpaceDE/>
        <w:autoSpaceDN/>
        <w:jc w:val="both"/>
        <w:rPr>
          <w:rFonts w:ascii="Calibri" w:eastAsia="Times New Roman" w:hAnsi="Calibri" w:cs="Calibri"/>
          <w:lang w:val="pt-BR" w:eastAsia="pt-BR"/>
        </w:rPr>
      </w:pPr>
    </w:p>
    <w:p w14:paraId="16542A7F" w14:textId="3E3A5F31"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7.7 - Somente as propostas classificadas pela pregoeira participarão da etapa de envio de lances.</w:t>
      </w:r>
    </w:p>
    <w:p w14:paraId="670C5E62"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3BD4771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8. CREDENCIAMENTO NO SISTEMA LICITAÇÕES DA BOLSA NACIONAL DE COMPRAS “BNC”</w:t>
      </w:r>
      <w:r w:rsidRPr="006C4B37">
        <w:rPr>
          <w:rFonts w:ascii="Calibri" w:eastAsia="Times New Roman" w:hAnsi="Calibri" w:cs="Calibri"/>
          <w:lang w:val="pt-BR" w:eastAsia="pt-BR"/>
        </w:rPr>
        <w:t xml:space="preserve"> As pessoas jurídicas ou firmas individuais interessadas deverão nomear através do instrumento de mandato, com firma reconhecida, operador devidamente credenciado em qualquer empresa associada à BOLSA NACIONAL DE COMPRAS “BNC”, atribuindo poderes para formular lances de preços e praticar todos os demais atos e operações no </w:t>
      </w:r>
      <w:proofErr w:type="spellStart"/>
      <w:r w:rsidRPr="006C4B37">
        <w:rPr>
          <w:rFonts w:ascii="Calibri" w:eastAsia="Times New Roman" w:hAnsi="Calibri" w:cs="Calibri"/>
          <w:lang w:val="pt-BR" w:eastAsia="pt-BR"/>
        </w:rPr>
        <w:t>Site:https</w:t>
      </w:r>
      <w:proofErr w:type="spellEnd"/>
      <w:r w:rsidRPr="006C4B37">
        <w:rPr>
          <w:rFonts w:ascii="Calibri" w:eastAsia="Times New Roman" w:hAnsi="Calibri" w:cs="Calibri"/>
          <w:lang w:val="pt-BR" w:eastAsia="pt-BR"/>
        </w:rPr>
        <w:t xml:space="preserve">://bnc.org.br/ </w:t>
      </w:r>
    </w:p>
    <w:p w14:paraId="5AF3DFE7" w14:textId="77777777" w:rsidR="006C4B37" w:rsidRPr="006619E5" w:rsidRDefault="006C4B37" w:rsidP="006C4B37">
      <w:pPr>
        <w:widowControl/>
        <w:autoSpaceDE/>
        <w:autoSpaceDN/>
        <w:jc w:val="both"/>
        <w:rPr>
          <w:rFonts w:ascii="Calibri" w:eastAsia="Times New Roman" w:hAnsi="Calibri" w:cs="Calibri"/>
          <w:lang w:val="pt-BR" w:eastAsia="pt-BR"/>
        </w:rPr>
      </w:pPr>
    </w:p>
    <w:p w14:paraId="6084EFBD"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8.1. A participação do licitante no pregão eletrônico se dará por meio de participação direta ou através de empresas associadas à BOLSA NACIONAL DE COMPRAS“BNC”, a qual deverá manifestar, por meio de seu operador designado, em campo próprio do sistema, pleno conhecimento, aceitação e atendimento às exigências de habilitação previstas no Edital. </w:t>
      </w:r>
    </w:p>
    <w:p w14:paraId="53EB3D9C" w14:textId="77777777" w:rsidR="006C4B37" w:rsidRPr="006619E5" w:rsidRDefault="006C4B37" w:rsidP="006C4B37">
      <w:pPr>
        <w:widowControl/>
        <w:autoSpaceDE/>
        <w:autoSpaceDN/>
        <w:jc w:val="both"/>
        <w:rPr>
          <w:rFonts w:ascii="Calibri" w:eastAsia="Times New Roman" w:hAnsi="Calibri" w:cs="Calibri"/>
          <w:lang w:val="pt-BR" w:eastAsia="pt-BR"/>
        </w:rPr>
      </w:pPr>
    </w:p>
    <w:p w14:paraId="6CC0B1D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8.2. O acesso do operador ao pregão, para efeito de encaminhamento de proposta de preço e lances sucessivos de preços, em nome do licitante, somente se dará mediante prévia definição desenha privativa. </w:t>
      </w:r>
    </w:p>
    <w:p w14:paraId="4180D28F" w14:textId="77777777" w:rsidR="006C4B37" w:rsidRPr="006619E5" w:rsidRDefault="006C4B37" w:rsidP="006C4B37">
      <w:pPr>
        <w:widowControl/>
        <w:autoSpaceDE/>
        <w:autoSpaceDN/>
        <w:jc w:val="both"/>
        <w:rPr>
          <w:rFonts w:ascii="Calibri" w:eastAsia="Times New Roman" w:hAnsi="Calibri" w:cs="Calibri"/>
          <w:lang w:val="pt-BR" w:eastAsia="pt-BR"/>
        </w:rPr>
      </w:pPr>
    </w:p>
    <w:p w14:paraId="45A814EC"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8.3. A chave de identificação e a senha dos operadores poderão ser utilizadas em qualquer pregão eletrônico, salvo quando canceladas por solicitação do credenciado ou por iniciativa da BOLSA NACIONAL DE COMPRAS “BNC”. </w:t>
      </w:r>
    </w:p>
    <w:p w14:paraId="59F68C45" w14:textId="77777777" w:rsidR="006C4B37" w:rsidRPr="006619E5" w:rsidRDefault="006C4B37" w:rsidP="006C4B37">
      <w:pPr>
        <w:widowControl/>
        <w:autoSpaceDE/>
        <w:autoSpaceDN/>
        <w:jc w:val="both"/>
        <w:rPr>
          <w:rFonts w:ascii="Calibri" w:eastAsia="Times New Roman" w:hAnsi="Calibri" w:cs="Calibri"/>
          <w:lang w:val="pt-BR" w:eastAsia="pt-BR"/>
        </w:rPr>
      </w:pPr>
    </w:p>
    <w:p w14:paraId="7F0DD91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8.4. É de exclusiva responsabilidade do usuário o sigilo da senha, bem como seu uso em qualquer transação efetuada diretamente ou por seu representante, não cabendo a BOLSA NACIONAL DE </w:t>
      </w:r>
      <w:r w:rsidRPr="006C4B37">
        <w:rPr>
          <w:rFonts w:ascii="Calibri" w:eastAsia="Times New Roman" w:hAnsi="Calibri" w:cs="Calibri"/>
          <w:lang w:val="pt-BR" w:eastAsia="pt-BR"/>
        </w:rPr>
        <w:lastRenderedPageBreak/>
        <w:t xml:space="preserve">COMPRAS “BNC” a responsabilidade por eventuais danos decorrentes de uso indevido da senha, ainda que por terceiros. </w:t>
      </w:r>
    </w:p>
    <w:p w14:paraId="1A458122" w14:textId="77777777" w:rsidR="006C4B37" w:rsidRPr="006619E5" w:rsidRDefault="006C4B37" w:rsidP="006C4B37">
      <w:pPr>
        <w:widowControl/>
        <w:autoSpaceDE/>
        <w:autoSpaceDN/>
        <w:jc w:val="both"/>
        <w:rPr>
          <w:rFonts w:ascii="Calibri" w:eastAsia="Times New Roman" w:hAnsi="Calibri" w:cs="Calibri"/>
          <w:lang w:val="pt-BR" w:eastAsia="pt-BR"/>
        </w:rPr>
      </w:pPr>
    </w:p>
    <w:p w14:paraId="44D6BBB7"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8.5. O credenciamento do fornecedor e de seu representante legal junto ao sistema eletrônico implica a responsabilidade legal pelos atos praticados e a presunção de capacidade técnica para realização das transações inerentes ao pregão eletrônico. </w:t>
      </w:r>
    </w:p>
    <w:p w14:paraId="0A033C47" w14:textId="77777777" w:rsidR="006C4B37" w:rsidRPr="006619E5" w:rsidRDefault="006C4B37" w:rsidP="006C4B37">
      <w:pPr>
        <w:widowControl/>
        <w:autoSpaceDE/>
        <w:autoSpaceDN/>
        <w:jc w:val="both"/>
        <w:rPr>
          <w:rFonts w:ascii="Calibri" w:eastAsia="Times New Roman" w:hAnsi="Calibri" w:cs="Calibri"/>
          <w:lang w:val="pt-BR" w:eastAsia="pt-BR"/>
        </w:rPr>
      </w:pPr>
    </w:p>
    <w:p w14:paraId="6FB3445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8.6. O credenciamento junto ao provedor do sistema implica a responsabilidade do licitante ou de seu representante legal e a presunção de sua capacidade técnica para realização das transações inerentes a este Pregão. </w:t>
      </w:r>
    </w:p>
    <w:p w14:paraId="78A93F02" w14:textId="77777777" w:rsidR="006C4B37" w:rsidRPr="006619E5" w:rsidRDefault="006C4B37" w:rsidP="006C4B37">
      <w:pPr>
        <w:widowControl/>
        <w:autoSpaceDE/>
        <w:autoSpaceDN/>
        <w:jc w:val="both"/>
        <w:rPr>
          <w:rFonts w:ascii="Calibri" w:eastAsia="Times New Roman" w:hAnsi="Calibri" w:cs="Calibri"/>
          <w:lang w:val="pt-BR" w:eastAsia="pt-BR"/>
        </w:rPr>
      </w:pPr>
    </w:p>
    <w:p w14:paraId="15FB19F1"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8.7.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88D6823" w14:textId="77777777" w:rsidR="006C4B37" w:rsidRPr="006619E5" w:rsidRDefault="006C4B37" w:rsidP="006C4B37">
      <w:pPr>
        <w:widowControl/>
        <w:autoSpaceDE/>
        <w:autoSpaceDN/>
        <w:jc w:val="both"/>
        <w:rPr>
          <w:rFonts w:ascii="Calibri" w:eastAsia="Times New Roman" w:hAnsi="Calibri" w:cs="Calibri"/>
          <w:lang w:val="pt-BR" w:eastAsia="pt-BR"/>
        </w:rPr>
      </w:pPr>
    </w:p>
    <w:p w14:paraId="35EEFB84" w14:textId="5D1EFAEE"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8.8. A perda da senha ou a quebra de sigilo deverão ser comunicadas imediatamente ao provedor do sistema para imediato bloqueio de acesso.</w:t>
      </w:r>
    </w:p>
    <w:p w14:paraId="4F6D9A4F" w14:textId="77777777" w:rsidR="006C4B37" w:rsidRPr="006C4B37" w:rsidRDefault="006C4B37" w:rsidP="006C4B37">
      <w:pPr>
        <w:widowControl/>
        <w:autoSpaceDE/>
        <w:autoSpaceDN/>
        <w:jc w:val="both"/>
        <w:rPr>
          <w:rFonts w:ascii="Calibri" w:eastAsia="Times New Roman" w:hAnsi="Calibri" w:cs="Calibri"/>
          <w:lang w:val="pt-BR" w:eastAsia="pt-BR"/>
        </w:rPr>
      </w:pPr>
    </w:p>
    <w:p w14:paraId="4B18F862"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9. DO CADASTRAMENTO (FACULTADO)</w:t>
      </w:r>
      <w:r w:rsidRPr="006C4B37">
        <w:rPr>
          <w:rFonts w:ascii="Calibri" w:eastAsia="Times New Roman" w:hAnsi="Calibri" w:cs="Calibri"/>
          <w:lang w:val="pt-BR" w:eastAsia="pt-BR"/>
        </w:rPr>
        <w:t xml:space="preserve"> </w:t>
      </w:r>
    </w:p>
    <w:p w14:paraId="770AAA86" w14:textId="77777777" w:rsidR="006C4B37" w:rsidRPr="006619E5" w:rsidRDefault="006C4B37" w:rsidP="006C4B37">
      <w:pPr>
        <w:widowControl/>
        <w:autoSpaceDE/>
        <w:autoSpaceDN/>
        <w:jc w:val="both"/>
        <w:rPr>
          <w:rFonts w:ascii="Calibri" w:eastAsia="Times New Roman" w:hAnsi="Calibri" w:cs="Calibri"/>
          <w:lang w:val="pt-BR" w:eastAsia="pt-BR"/>
        </w:rPr>
      </w:pPr>
    </w:p>
    <w:p w14:paraId="09E1A6E3"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9.1. O Cadastramento é peça facultada à licitante. </w:t>
      </w:r>
    </w:p>
    <w:p w14:paraId="1E8B3A89" w14:textId="77777777" w:rsidR="006C4B37" w:rsidRPr="006619E5" w:rsidRDefault="006C4B37" w:rsidP="006C4B37">
      <w:pPr>
        <w:widowControl/>
        <w:autoSpaceDE/>
        <w:autoSpaceDN/>
        <w:jc w:val="both"/>
        <w:rPr>
          <w:rFonts w:ascii="Calibri" w:eastAsia="Times New Roman" w:hAnsi="Calibri" w:cs="Calibri"/>
          <w:lang w:val="pt-BR" w:eastAsia="pt-BR"/>
        </w:rPr>
      </w:pPr>
    </w:p>
    <w:p w14:paraId="718E6A3A"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9.2. A habilitação dos fornecedores em licitação pertinente à aquisição de bens e serviços, inclusive de obras e publicidade, deverão ser comprovadas por meio de prévia e regular inscrição cadastral, desde que os documentos comprobatórios estejam validados e atualizados. </w:t>
      </w:r>
    </w:p>
    <w:p w14:paraId="0AFBF114" w14:textId="77777777" w:rsidR="006C4B37" w:rsidRPr="006619E5" w:rsidRDefault="006C4B37" w:rsidP="006C4B37">
      <w:pPr>
        <w:widowControl/>
        <w:autoSpaceDE/>
        <w:autoSpaceDN/>
        <w:jc w:val="both"/>
        <w:rPr>
          <w:rFonts w:ascii="Calibri" w:eastAsia="Times New Roman" w:hAnsi="Calibri" w:cs="Calibri"/>
          <w:lang w:val="pt-BR" w:eastAsia="pt-BR"/>
        </w:rPr>
      </w:pPr>
    </w:p>
    <w:p w14:paraId="36FD0B8E"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9.3. O Cadastramento junto à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permite a participação dos interessados na modalidade licitatória Pregão Eletrônico, porém mesmo assim deverão apresentar os documentos colacionados no item16. </w:t>
      </w:r>
    </w:p>
    <w:p w14:paraId="38195F95" w14:textId="77777777" w:rsidR="006C4B37" w:rsidRPr="006619E5" w:rsidRDefault="006C4B37" w:rsidP="006C4B37">
      <w:pPr>
        <w:widowControl/>
        <w:autoSpaceDE/>
        <w:autoSpaceDN/>
        <w:jc w:val="both"/>
        <w:rPr>
          <w:rFonts w:ascii="Calibri" w:eastAsia="Times New Roman" w:hAnsi="Calibri" w:cs="Calibri"/>
          <w:lang w:val="pt-BR" w:eastAsia="pt-BR"/>
        </w:rPr>
      </w:pPr>
    </w:p>
    <w:p w14:paraId="2C33C554" w14:textId="24B1125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9.4. O cadastramento poderá ser realizado através do site elencado no item 8.1.</w:t>
      </w:r>
    </w:p>
    <w:p w14:paraId="58C41F9C" w14:textId="77777777" w:rsidR="006C4B37" w:rsidRPr="006619E5" w:rsidRDefault="006C4B37" w:rsidP="006C4B37">
      <w:pPr>
        <w:widowControl/>
        <w:autoSpaceDE/>
        <w:autoSpaceDN/>
        <w:jc w:val="both"/>
        <w:rPr>
          <w:rFonts w:ascii="Calibri" w:eastAsia="Times New Roman" w:hAnsi="Calibri" w:cs="Calibri"/>
          <w:b/>
          <w:bCs/>
          <w:lang w:val="pt-BR" w:eastAsia="pt-BR"/>
        </w:rPr>
      </w:pPr>
    </w:p>
    <w:p w14:paraId="7523E380"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10. DA PARTICIPAÇÃO</w:t>
      </w:r>
      <w:r w:rsidRPr="006C4B37">
        <w:rPr>
          <w:rFonts w:ascii="Calibri" w:eastAsia="Times New Roman" w:hAnsi="Calibri" w:cs="Calibri"/>
          <w:lang w:val="pt-BR" w:eastAsia="pt-BR"/>
        </w:rPr>
        <w:t xml:space="preserve"> </w:t>
      </w:r>
    </w:p>
    <w:p w14:paraId="117C3BA0" w14:textId="77777777" w:rsidR="006C4B37" w:rsidRPr="006619E5" w:rsidRDefault="006C4B37" w:rsidP="006C4B37">
      <w:pPr>
        <w:widowControl/>
        <w:autoSpaceDE/>
        <w:autoSpaceDN/>
        <w:jc w:val="both"/>
        <w:rPr>
          <w:rFonts w:ascii="Calibri" w:eastAsia="Times New Roman" w:hAnsi="Calibri" w:cs="Calibri"/>
          <w:lang w:val="pt-BR" w:eastAsia="pt-BR"/>
        </w:rPr>
      </w:pPr>
    </w:p>
    <w:p w14:paraId="7DD107EC" w14:textId="77777777"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10.1. A participação no Pregão Eletrônico se dará por meio da digitação da senha pessoal e intransferível do licitante e subsequente encaminhamento da proposta de preços, exclusivamente por meio da Plataforma Eletrônica, observados data e horário limite estabelecidos. </w:t>
      </w:r>
    </w:p>
    <w:p w14:paraId="7C58E243" w14:textId="77777777" w:rsidR="006C4B37" w:rsidRPr="006619E5" w:rsidRDefault="006C4B37" w:rsidP="006C4B37">
      <w:pPr>
        <w:widowControl/>
        <w:autoSpaceDE/>
        <w:autoSpaceDN/>
        <w:jc w:val="both"/>
        <w:rPr>
          <w:rFonts w:ascii="Calibri" w:eastAsia="Times New Roman" w:hAnsi="Calibri" w:cs="Calibri"/>
          <w:lang w:val="pt-BR" w:eastAsia="pt-BR"/>
        </w:rPr>
      </w:pPr>
    </w:p>
    <w:p w14:paraId="5EC2A2B0" w14:textId="5729DEE5"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10.2. Caberá ao licitante acompanhar atentamente as operações na Plataforma Eletrônica durante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do pregão, ficando responsável pelo ônus decorrente da perda de negócios diante da inobservância de quaisquer mensagens emitidas pela Plataforma Eletrônica ou da desconexão; </w:t>
      </w:r>
    </w:p>
    <w:p w14:paraId="4242BFD8" w14:textId="77777777" w:rsidR="006C4B37" w:rsidRPr="006619E5" w:rsidRDefault="006C4B37" w:rsidP="006C4B37">
      <w:pPr>
        <w:widowControl/>
        <w:autoSpaceDE/>
        <w:autoSpaceDN/>
        <w:jc w:val="both"/>
        <w:rPr>
          <w:rFonts w:ascii="Calibri" w:eastAsia="Times New Roman" w:hAnsi="Calibri" w:cs="Calibri"/>
          <w:lang w:val="pt-BR" w:eastAsia="pt-BR"/>
        </w:rPr>
      </w:pPr>
    </w:p>
    <w:p w14:paraId="59260134" w14:textId="5268210E"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10.3. Qualquer dívida em relação ao acesso no sistema operacional poderá ser esclarecida diretamente à empresa associada pelos telefones: (41) 3166 6868, WhatsApp: (42) 3026-4550 e, ou através da BNC COMPRAS pelo e-mail: </w:t>
      </w:r>
      <w:hyperlink r:id="rId8" w:history="1">
        <w:r w:rsidR="007061E8" w:rsidRPr="006C4B37">
          <w:rPr>
            <w:rStyle w:val="Hyperlink"/>
            <w:rFonts w:ascii="Calibri" w:eastAsia="Times New Roman" w:hAnsi="Calibri" w:cs="Calibri"/>
            <w:lang w:val="pt-BR" w:eastAsia="pt-BR"/>
          </w:rPr>
          <w:t>contato@bnc.org.br</w:t>
        </w:r>
      </w:hyperlink>
      <w:r w:rsidRPr="006C4B37">
        <w:rPr>
          <w:rFonts w:ascii="Calibri" w:eastAsia="Times New Roman" w:hAnsi="Calibri" w:cs="Calibri"/>
          <w:lang w:val="pt-BR" w:eastAsia="pt-BR"/>
        </w:rPr>
        <w:t>.</w:t>
      </w:r>
    </w:p>
    <w:p w14:paraId="036D4375" w14:textId="77777777" w:rsidR="007061E8" w:rsidRPr="006C4B37" w:rsidRDefault="007061E8" w:rsidP="006C4B37">
      <w:pPr>
        <w:widowControl/>
        <w:autoSpaceDE/>
        <w:autoSpaceDN/>
        <w:jc w:val="both"/>
        <w:rPr>
          <w:rFonts w:ascii="Calibri" w:eastAsia="Times New Roman" w:hAnsi="Calibri" w:cs="Calibri"/>
          <w:lang w:val="pt-BR" w:eastAsia="pt-BR"/>
        </w:rPr>
      </w:pPr>
    </w:p>
    <w:p w14:paraId="50EFD230"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11. DA SESSÃO DE ABERTURA DAS PROPOSTAS E FORMULAÇÃO DOS LANCES</w:t>
      </w:r>
      <w:r w:rsidRPr="006C4B37">
        <w:rPr>
          <w:rFonts w:ascii="Calibri" w:eastAsia="Times New Roman" w:hAnsi="Calibri" w:cs="Calibri"/>
          <w:lang w:val="pt-BR" w:eastAsia="pt-BR"/>
        </w:rPr>
        <w:t xml:space="preserve"> </w:t>
      </w:r>
    </w:p>
    <w:p w14:paraId="347109CB" w14:textId="77777777" w:rsidR="007061E8" w:rsidRPr="006619E5" w:rsidRDefault="007061E8" w:rsidP="006C4B37">
      <w:pPr>
        <w:widowControl/>
        <w:autoSpaceDE/>
        <w:autoSpaceDN/>
        <w:jc w:val="both"/>
        <w:rPr>
          <w:rFonts w:ascii="Calibri" w:eastAsia="Times New Roman" w:hAnsi="Calibri" w:cs="Calibri"/>
          <w:lang w:val="pt-BR" w:eastAsia="pt-BR"/>
        </w:rPr>
      </w:pPr>
    </w:p>
    <w:p w14:paraId="3A6511DC"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11.1.A partir do horário previsto no Edital e na Plataforma Eletrônica, terá início à sessão publicado pregão eletrônico, coma divulgação das propostas de preços recebidas, passando a Pregoeira a avaliara aceitabilidade das propostas. </w:t>
      </w:r>
    </w:p>
    <w:p w14:paraId="6BAB684E" w14:textId="77777777" w:rsidR="007061E8" w:rsidRPr="006619E5" w:rsidRDefault="007061E8" w:rsidP="006C4B37">
      <w:pPr>
        <w:widowControl/>
        <w:autoSpaceDE/>
        <w:autoSpaceDN/>
        <w:jc w:val="both"/>
        <w:rPr>
          <w:rFonts w:ascii="Calibri" w:eastAsia="Times New Roman" w:hAnsi="Calibri" w:cs="Calibri"/>
          <w:lang w:val="pt-BR" w:eastAsia="pt-BR"/>
        </w:rPr>
      </w:pPr>
    </w:p>
    <w:p w14:paraId="492BE82D"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11.</w:t>
      </w:r>
      <w:proofErr w:type="gramStart"/>
      <w:r w:rsidRPr="006C4B37">
        <w:rPr>
          <w:rFonts w:ascii="Calibri" w:eastAsia="Times New Roman" w:hAnsi="Calibri" w:cs="Calibri"/>
          <w:lang w:val="pt-BR" w:eastAsia="pt-BR"/>
        </w:rPr>
        <w:t>2.Classificadas</w:t>
      </w:r>
      <w:proofErr w:type="gramEnd"/>
      <w:r w:rsidRPr="006C4B37">
        <w:rPr>
          <w:rFonts w:ascii="Calibri" w:eastAsia="Times New Roman" w:hAnsi="Calibri" w:cs="Calibri"/>
          <w:lang w:val="pt-BR" w:eastAsia="pt-BR"/>
        </w:rPr>
        <w:t xml:space="preserve"> as propostas, o pregoeiro dará início à fase competitiva, oportunidade em que os licitantes poderão encaminhar lances exclusivamente por meio do sistema eletrônico. Os licitantes poderão oferecer lances sucessivos, observados o horário fixa do para abertura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e as regras estabelecidas no edital. </w:t>
      </w:r>
    </w:p>
    <w:p w14:paraId="4DD156A3" w14:textId="77777777" w:rsidR="007061E8" w:rsidRPr="006619E5" w:rsidRDefault="007061E8" w:rsidP="006C4B37">
      <w:pPr>
        <w:widowControl/>
        <w:autoSpaceDE/>
        <w:autoSpaceDN/>
        <w:jc w:val="both"/>
        <w:rPr>
          <w:rFonts w:ascii="Calibri" w:eastAsia="Times New Roman" w:hAnsi="Calibri" w:cs="Calibri"/>
          <w:lang w:val="pt-BR" w:eastAsia="pt-BR"/>
        </w:rPr>
      </w:pPr>
    </w:p>
    <w:p w14:paraId="5131CDE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11.3. Aberta à etapa competitiva, os representantes dos fornecedores deverão estar conectados a Plataforma Eletrônica para participar da sessão de lances. A cada lance ofertado o participante será imediatamente informado de seu recebimento e respectivo horário de registro e valor; </w:t>
      </w:r>
    </w:p>
    <w:p w14:paraId="185E2A71" w14:textId="77777777" w:rsidR="007061E8" w:rsidRPr="006619E5" w:rsidRDefault="007061E8" w:rsidP="006C4B37">
      <w:pPr>
        <w:widowControl/>
        <w:autoSpaceDE/>
        <w:autoSpaceDN/>
        <w:jc w:val="both"/>
        <w:rPr>
          <w:rFonts w:ascii="Calibri" w:eastAsia="Times New Roman" w:hAnsi="Calibri" w:cs="Calibri"/>
          <w:lang w:val="pt-BR" w:eastAsia="pt-BR"/>
        </w:rPr>
      </w:pPr>
    </w:p>
    <w:p w14:paraId="05A160CA"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11.4.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8CCB181" w14:textId="77777777" w:rsidR="007061E8" w:rsidRPr="006619E5" w:rsidRDefault="007061E8" w:rsidP="006C4B37">
      <w:pPr>
        <w:widowControl/>
        <w:autoSpaceDE/>
        <w:autoSpaceDN/>
        <w:jc w:val="both"/>
        <w:rPr>
          <w:rFonts w:ascii="Calibri" w:eastAsia="Times New Roman" w:hAnsi="Calibri" w:cs="Calibri"/>
          <w:lang w:val="pt-BR" w:eastAsia="pt-BR"/>
        </w:rPr>
      </w:pPr>
    </w:p>
    <w:p w14:paraId="5BECB228" w14:textId="1B0ACFA5"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11.5. Não serão aceitos dois ou mais lances de mesmo valor, prevalecendo aquele que for recebido e registrado em primeiro lugar. </w:t>
      </w:r>
    </w:p>
    <w:p w14:paraId="791CB2F9" w14:textId="77777777" w:rsidR="007061E8" w:rsidRPr="006619E5" w:rsidRDefault="007061E8" w:rsidP="006C4B37">
      <w:pPr>
        <w:widowControl/>
        <w:autoSpaceDE/>
        <w:autoSpaceDN/>
        <w:jc w:val="both"/>
        <w:rPr>
          <w:rFonts w:ascii="Calibri" w:eastAsia="Times New Roman" w:hAnsi="Calibri" w:cs="Calibri"/>
          <w:lang w:val="pt-BR" w:eastAsia="pt-BR"/>
        </w:rPr>
      </w:pPr>
    </w:p>
    <w:p w14:paraId="4E78CEF5"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11.6. Durante o transcurso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os participantes serão informados, em tempo real, do valor do menor lance registrado. A plataforma não identificará o autor dos lances aos demais participantes e nem a Pregoeira e Equipe de Apoio. </w:t>
      </w:r>
    </w:p>
    <w:p w14:paraId="560E232F" w14:textId="77777777" w:rsidR="007061E8" w:rsidRPr="006619E5" w:rsidRDefault="007061E8" w:rsidP="006C4B37">
      <w:pPr>
        <w:widowControl/>
        <w:autoSpaceDE/>
        <w:autoSpaceDN/>
        <w:jc w:val="both"/>
        <w:rPr>
          <w:rFonts w:ascii="Calibri" w:eastAsia="Times New Roman" w:hAnsi="Calibri" w:cs="Calibri"/>
          <w:lang w:val="pt-BR" w:eastAsia="pt-BR"/>
        </w:rPr>
      </w:pPr>
    </w:p>
    <w:p w14:paraId="0437C5EA"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11.7. Na hipótese de o sistema eletrônico desconectar para a pregoeira no decorrer da etapa de envio de lances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e permanecer acessível aos licitantes, os lances continuarão sendo recebidos, sem prejuízo dos atos realizados. </w:t>
      </w:r>
    </w:p>
    <w:p w14:paraId="0B08797F" w14:textId="77777777" w:rsidR="007061E8" w:rsidRPr="006619E5" w:rsidRDefault="007061E8" w:rsidP="006C4B37">
      <w:pPr>
        <w:widowControl/>
        <w:autoSpaceDE/>
        <w:autoSpaceDN/>
        <w:jc w:val="both"/>
        <w:rPr>
          <w:rFonts w:ascii="Calibri" w:eastAsia="Times New Roman" w:hAnsi="Calibri" w:cs="Calibri"/>
          <w:lang w:val="pt-BR" w:eastAsia="pt-BR"/>
        </w:rPr>
      </w:pPr>
    </w:p>
    <w:p w14:paraId="5E663D5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11.8. Quando a desconexão do sistema eletrônico para a pregoeira persistir por tempo superior a dez minutos,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será suspensa e reiniciada somente decorridas vinte e quatro horas após a comunicação do fato aos participantes, no sítio eletrônico utilizado para divulgação. </w:t>
      </w:r>
    </w:p>
    <w:p w14:paraId="539AE882" w14:textId="77777777" w:rsidR="007061E8" w:rsidRPr="006619E5" w:rsidRDefault="007061E8" w:rsidP="006C4B37">
      <w:pPr>
        <w:widowControl/>
        <w:autoSpaceDE/>
        <w:autoSpaceDN/>
        <w:jc w:val="both"/>
        <w:rPr>
          <w:rFonts w:ascii="Calibri" w:eastAsia="Times New Roman" w:hAnsi="Calibri" w:cs="Calibri"/>
          <w:lang w:val="pt-BR" w:eastAsia="pt-BR"/>
        </w:rPr>
      </w:pPr>
    </w:p>
    <w:p w14:paraId="41FCCA95"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11.9 - Será adotado para o envio de lances no pregão eletrônico os seguintes modos de disputa: aberto- os licitantes apresentarão lances P</w:t>
      </w:r>
      <w:r w:rsidR="007061E8" w:rsidRPr="006619E5">
        <w:rPr>
          <w:rFonts w:ascii="Calibri" w:eastAsia="Times New Roman" w:hAnsi="Calibri" w:cs="Calibri"/>
          <w:lang w:val="pt-BR" w:eastAsia="pt-BR"/>
        </w:rPr>
        <w:t>ú</w:t>
      </w:r>
      <w:r w:rsidRPr="006C4B37">
        <w:rPr>
          <w:rFonts w:ascii="Calibri" w:eastAsia="Times New Roman" w:hAnsi="Calibri" w:cs="Calibri"/>
          <w:lang w:val="pt-BR" w:eastAsia="pt-BR"/>
        </w:rPr>
        <w:t xml:space="preserve">blicos e sucessivos, com prorrogações, conforme o critério de julgamento adotado no edital. </w:t>
      </w:r>
    </w:p>
    <w:p w14:paraId="5424A735" w14:textId="77777777" w:rsidR="007061E8" w:rsidRPr="006619E5" w:rsidRDefault="007061E8" w:rsidP="006C4B37">
      <w:pPr>
        <w:widowControl/>
        <w:autoSpaceDE/>
        <w:autoSpaceDN/>
        <w:jc w:val="both"/>
        <w:rPr>
          <w:rFonts w:ascii="Calibri" w:eastAsia="Times New Roman" w:hAnsi="Calibri" w:cs="Calibri"/>
          <w:lang w:val="pt-BR" w:eastAsia="pt-BR"/>
        </w:rPr>
      </w:pPr>
    </w:p>
    <w:p w14:paraId="3CDADA4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11.10 - No modo de disputa aberto, a etapa de envio de lances na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durará dez 10 minutos, após isso, será prorrogada automaticamente pelo sistema quando houver lance ofertado nos Últimos dois minutos do período de duração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7868CAC9" w14:textId="77777777" w:rsidR="007061E8" w:rsidRPr="006619E5" w:rsidRDefault="007061E8" w:rsidP="006C4B37">
      <w:pPr>
        <w:widowControl/>
        <w:autoSpaceDE/>
        <w:autoSpaceDN/>
        <w:jc w:val="both"/>
        <w:rPr>
          <w:rFonts w:ascii="Calibri" w:eastAsia="Times New Roman" w:hAnsi="Calibri" w:cs="Calibri"/>
          <w:lang w:val="pt-BR" w:eastAsia="pt-BR"/>
        </w:rPr>
      </w:pPr>
    </w:p>
    <w:p w14:paraId="427E951F" w14:textId="32F4E7AE"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11.11 - A prorrogação automática da etapa de envio de lances será de dois minutos e ocorrerá sucessivamente sempre que houver lances enviados nesse período de prorrogação, inclusive quando se tratar de lances intermediários. </w:t>
      </w:r>
    </w:p>
    <w:p w14:paraId="5D8FF848" w14:textId="77777777" w:rsidR="007061E8" w:rsidRPr="006619E5" w:rsidRDefault="007061E8" w:rsidP="006C4B37">
      <w:pPr>
        <w:widowControl/>
        <w:autoSpaceDE/>
        <w:autoSpaceDN/>
        <w:jc w:val="both"/>
        <w:rPr>
          <w:rFonts w:ascii="Calibri" w:eastAsia="Times New Roman" w:hAnsi="Calibri" w:cs="Calibri"/>
          <w:lang w:val="pt-BR" w:eastAsia="pt-BR"/>
        </w:rPr>
      </w:pPr>
    </w:p>
    <w:p w14:paraId="7BAB918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11.12 - Na hipótese de não haver novos lances na forma acima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será encerrada automaticamente. </w:t>
      </w:r>
    </w:p>
    <w:p w14:paraId="360B6DE4" w14:textId="77777777" w:rsidR="007061E8" w:rsidRPr="006619E5" w:rsidRDefault="007061E8" w:rsidP="006C4B37">
      <w:pPr>
        <w:widowControl/>
        <w:autoSpaceDE/>
        <w:autoSpaceDN/>
        <w:jc w:val="both"/>
        <w:rPr>
          <w:rFonts w:ascii="Calibri" w:eastAsia="Times New Roman" w:hAnsi="Calibri" w:cs="Calibri"/>
          <w:lang w:val="pt-BR" w:eastAsia="pt-BR"/>
        </w:rPr>
      </w:pPr>
    </w:p>
    <w:p w14:paraId="25A68D6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11.13 - Encerrada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sem prorrogação automática pelo sistema, a pregoeira poderá, assessorado pela equipe de apoio, admitir o reinício da etapa de envio de lances, em prol da consecução </w:t>
      </w:r>
      <w:r w:rsidRPr="006C4B37">
        <w:rPr>
          <w:rFonts w:ascii="Calibri" w:eastAsia="Times New Roman" w:hAnsi="Calibri" w:cs="Calibri"/>
          <w:lang w:val="pt-BR" w:eastAsia="pt-BR"/>
        </w:rPr>
        <w:lastRenderedPageBreak/>
        <w:t xml:space="preserve">do melhor preço disposto no § Único do art. 7º do Decreto 10.024, de 20 de setembro de 2019, mediante justificativa. </w:t>
      </w:r>
    </w:p>
    <w:p w14:paraId="73F68A7B" w14:textId="77777777" w:rsidR="007061E8" w:rsidRPr="006619E5" w:rsidRDefault="007061E8" w:rsidP="006C4B37">
      <w:pPr>
        <w:widowControl/>
        <w:autoSpaceDE/>
        <w:autoSpaceDN/>
        <w:jc w:val="both"/>
        <w:rPr>
          <w:rFonts w:ascii="Calibri" w:eastAsia="Times New Roman" w:hAnsi="Calibri" w:cs="Calibri"/>
          <w:lang w:val="pt-BR" w:eastAsia="pt-BR"/>
        </w:rPr>
      </w:pPr>
    </w:p>
    <w:p w14:paraId="244B89CF"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11.14 - Encerrada a etapa de envio de lances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a pregoeira deverá encaminhar, pelo sistema eletrônico, contraproposta ao licitante que tenha apresentado o melhor preço, para que seja obtida melhor proposta, vedada a negociação em condições diferentes das previstas no edital. </w:t>
      </w:r>
    </w:p>
    <w:p w14:paraId="72813F5F" w14:textId="77777777" w:rsidR="007061E8" w:rsidRPr="006619E5" w:rsidRDefault="007061E8" w:rsidP="006C4B37">
      <w:pPr>
        <w:widowControl/>
        <w:autoSpaceDE/>
        <w:autoSpaceDN/>
        <w:jc w:val="both"/>
        <w:rPr>
          <w:rFonts w:ascii="Calibri" w:eastAsia="Times New Roman" w:hAnsi="Calibri" w:cs="Calibri"/>
          <w:lang w:val="pt-BR" w:eastAsia="pt-BR"/>
        </w:rPr>
      </w:pPr>
    </w:p>
    <w:p w14:paraId="4E77A04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11.15 - A negociação será realizada por meio do sistema e poderá ser acompanhada pelos demais licitantes. </w:t>
      </w:r>
    </w:p>
    <w:p w14:paraId="5241846F" w14:textId="77777777" w:rsidR="007061E8" w:rsidRPr="006619E5" w:rsidRDefault="007061E8" w:rsidP="006C4B37">
      <w:pPr>
        <w:widowControl/>
        <w:autoSpaceDE/>
        <w:autoSpaceDN/>
        <w:jc w:val="both"/>
        <w:rPr>
          <w:rFonts w:ascii="Calibri" w:eastAsia="Times New Roman" w:hAnsi="Calibri" w:cs="Calibri"/>
          <w:lang w:val="pt-BR" w:eastAsia="pt-BR"/>
        </w:rPr>
      </w:pPr>
    </w:p>
    <w:p w14:paraId="43B9FC9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11.16 - Encerrada a etapa de negociação, a pregoeira examinará a proposta classificada em primeiro lugar quanto à adequação ao objeto e à compatibilidade do preço em relação ao máximo estipulado para contratação no edital e verificará a habilitação do licitante conforme disposições do edital. </w:t>
      </w:r>
    </w:p>
    <w:p w14:paraId="29E653E3" w14:textId="77777777" w:rsidR="007061E8" w:rsidRPr="006619E5" w:rsidRDefault="007061E8" w:rsidP="006C4B37">
      <w:pPr>
        <w:widowControl/>
        <w:autoSpaceDE/>
        <w:autoSpaceDN/>
        <w:jc w:val="both"/>
        <w:rPr>
          <w:rFonts w:ascii="Calibri" w:eastAsia="Times New Roman" w:hAnsi="Calibri" w:cs="Calibri"/>
          <w:lang w:val="pt-BR" w:eastAsia="pt-BR"/>
        </w:rPr>
      </w:pPr>
    </w:p>
    <w:p w14:paraId="4CB30435"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11.17. A plataforma informará a proposta de menor valor do item imediatamente após o encerramento da etapa de lances ou, quando for o caso, após negociação e decisão pela pregoeira acerca da aceitação do lance de maior valor; </w:t>
      </w:r>
    </w:p>
    <w:p w14:paraId="67D79B27" w14:textId="77777777" w:rsidR="007061E8" w:rsidRPr="006619E5" w:rsidRDefault="007061E8" w:rsidP="006C4B37">
      <w:pPr>
        <w:widowControl/>
        <w:autoSpaceDE/>
        <w:autoSpaceDN/>
        <w:jc w:val="both"/>
        <w:rPr>
          <w:rFonts w:ascii="Calibri" w:eastAsia="Times New Roman" w:hAnsi="Calibri" w:cs="Calibri"/>
          <w:lang w:val="pt-BR" w:eastAsia="pt-BR"/>
        </w:rPr>
      </w:pPr>
    </w:p>
    <w:p w14:paraId="16D263A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 </w:t>
      </w:r>
    </w:p>
    <w:p w14:paraId="3C1FD808" w14:textId="77777777" w:rsidR="007061E8" w:rsidRPr="006619E5" w:rsidRDefault="007061E8" w:rsidP="006C4B37">
      <w:pPr>
        <w:widowControl/>
        <w:autoSpaceDE/>
        <w:autoSpaceDN/>
        <w:jc w:val="both"/>
        <w:rPr>
          <w:rFonts w:ascii="Calibri" w:eastAsia="Times New Roman" w:hAnsi="Calibri" w:cs="Calibri"/>
          <w:lang w:val="pt-BR" w:eastAsia="pt-BR"/>
        </w:rPr>
      </w:pPr>
    </w:p>
    <w:p w14:paraId="64E90088"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11.19. Se a proposta ou o lance do item de menor oferta não for aceitável, por inexequibilidade, ou se o fornecedor desatender às exigências </w:t>
      </w:r>
      <w:proofErr w:type="spellStart"/>
      <w:r w:rsidRPr="006C4B37">
        <w:rPr>
          <w:rFonts w:ascii="Calibri" w:eastAsia="Times New Roman" w:hAnsi="Calibri" w:cs="Calibri"/>
          <w:lang w:val="pt-BR" w:eastAsia="pt-BR"/>
        </w:rPr>
        <w:t>habilitatórias</w:t>
      </w:r>
      <w:proofErr w:type="spellEnd"/>
      <w:r w:rsidRPr="006C4B37">
        <w:rPr>
          <w:rFonts w:ascii="Calibri" w:eastAsia="Times New Roman" w:hAnsi="Calibri" w:cs="Calibri"/>
          <w:lang w:val="pt-BR" w:eastAsia="pt-BR"/>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 melhor; </w:t>
      </w:r>
    </w:p>
    <w:p w14:paraId="262C026E" w14:textId="77777777" w:rsidR="007061E8" w:rsidRPr="006619E5" w:rsidRDefault="007061E8" w:rsidP="006C4B37">
      <w:pPr>
        <w:widowControl/>
        <w:autoSpaceDE/>
        <w:autoSpaceDN/>
        <w:jc w:val="both"/>
        <w:rPr>
          <w:rFonts w:ascii="Calibri" w:eastAsia="Times New Roman" w:hAnsi="Calibri" w:cs="Calibri"/>
          <w:lang w:val="pt-BR" w:eastAsia="pt-BR"/>
        </w:rPr>
      </w:pPr>
    </w:p>
    <w:p w14:paraId="4023438E"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11.20 - A aceitabilidade será aferida a partir dos preços de mercado vigentes na data da apresentação das propostas, apurados mediante pesquisa realizada pelo órgão licitante, que será juntada aos autos por ocasião do julgamento. </w:t>
      </w:r>
    </w:p>
    <w:p w14:paraId="67F1B1D8" w14:textId="77777777" w:rsidR="007061E8" w:rsidRPr="006619E5" w:rsidRDefault="007061E8" w:rsidP="006C4B37">
      <w:pPr>
        <w:widowControl/>
        <w:autoSpaceDE/>
        <w:autoSpaceDN/>
        <w:jc w:val="both"/>
        <w:rPr>
          <w:rFonts w:ascii="Calibri" w:eastAsia="Times New Roman" w:hAnsi="Calibri" w:cs="Calibri"/>
          <w:lang w:val="pt-BR" w:eastAsia="pt-BR"/>
        </w:rPr>
      </w:pPr>
    </w:p>
    <w:p w14:paraId="503ACBD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11.22. Constatando o atendimento das exigências fixadas no Edital, o objeto será adjudicado ao(s) autor (es) da(s) proposta(s) ou lance de menor valor do item. </w:t>
      </w:r>
    </w:p>
    <w:p w14:paraId="12A0D585" w14:textId="77777777" w:rsidR="007061E8" w:rsidRPr="006619E5" w:rsidRDefault="007061E8" w:rsidP="006C4B37">
      <w:pPr>
        <w:widowControl/>
        <w:autoSpaceDE/>
        <w:autoSpaceDN/>
        <w:jc w:val="both"/>
        <w:rPr>
          <w:rFonts w:ascii="Calibri" w:eastAsia="Times New Roman" w:hAnsi="Calibri" w:cs="Calibri"/>
          <w:lang w:val="pt-BR" w:eastAsia="pt-BR"/>
        </w:rPr>
      </w:pPr>
    </w:p>
    <w:p w14:paraId="184B623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11.22 - 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w:t>
      </w:r>
    </w:p>
    <w:p w14:paraId="626C42D1" w14:textId="77777777" w:rsidR="007061E8" w:rsidRPr="006619E5" w:rsidRDefault="007061E8" w:rsidP="006C4B37">
      <w:pPr>
        <w:widowControl/>
        <w:autoSpaceDE/>
        <w:autoSpaceDN/>
        <w:jc w:val="both"/>
        <w:rPr>
          <w:rFonts w:ascii="Calibri" w:eastAsia="Times New Roman" w:hAnsi="Calibri" w:cs="Calibri"/>
          <w:lang w:val="pt-BR" w:eastAsia="pt-BR"/>
        </w:rPr>
      </w:pPr>
    </w:p>
    <w:p w14:paraId="220911FE" w14:textId="1F037355"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11.23 - Na hipótese de necessidade de suspensão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para a realização de diligências, com vistas ao saneamento de que trata o caput,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somente poderá ser reiniciada mediante aviso prévio no sistema com, no mínimo, vinte e quatro horas de antecedência, e a ocorrência será registrada em ATA.</w:t>
      </w:r>
    </w:p>
    <w:p w14:paraId="7DA47B97" w14:textId="77777777" w:rsidR="007061E8" w:rsidRPr="006C4B37" w:rsidRDefault="007061E8" w:rsidP="006C4B37">
      <w:pPr>
        <w:widowControl/>
        <w:autoSpaceDE/>
        <w:autoSpaceDN/>
        <w:jc w:val="both"/>
        <w:rPr>
          <w:rFonts w:ascii="Calibri" w:eastAsia="Times New Roman" w:hAnsi="Calibri" w:cs="Calibri"/>
          <w:lang w:val="pt-BR" w:eastAsia="pt-BR"/>
        </w:rPr>
      </w:pPr>
    </w:p>
    <w:p w14:paraId="1BF9944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12. PROPOSTA NA PLATAFORMA ELETRÔNICA</w:t>
      </w:r>
      <w:r w:rsidRPr="006C4B37">
        <w:rPr>
          <w:rFonts w:ascii="Calibri" w:eastAsia="Times New Roman" w:hAnsi="Calibri" w:cs="Calibri"/>
          <w:lang w:val="pt-BR" w:eastAsia="pt-BR"/>
        </w:rPr>
        <w:t xml:space="preserve"> </w:t>
      </w:r>
    </w:p>
    <w:p w14:paraId="7FEB420F" w14:textId="77777777" w:rsidR="007061E8" w:rsidRPr="006619E5" w:rsidRDefault="007061E8" w:rsidP="006C4B37">
      <w:pPr>
        <w:widowControl/>
        <w:autoSpaceDE/>
        <w:autoSpaceDN/>
        <w:jc w:val="both"/>
        <w:rPr>
          <w:rFonts w:ascii="Calibri" w:eastAsia="Times New Roman" w:hAnsi="Calibri" w:cs="Calibri"/>
          <w:lang w:val="pt-BR" w:eastAsia="pt-BR"/>
        </w:rPr>
      </w:pPr>
    </w:p>
    <w:p w14:paraId="0D6410E8"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12.1. O encaminhamento de proposta(s) para a Plataforma de Pregão Eletrônico pressupõe o pleno conhecimento e atendimento às exigências de habilitação previstas no Edital. O Licitante será responsável </w:t>
      </w:r>
      <w:r w:rsidRPr="006C4B37">
        <w:rPr>
          <w:rFonts w:ascii="Calibri" w:eastAsia="Times New Roman" w:hAnsi="Calibri" w:cs="Calibri"/>
          <w:lang w:val="pt-BR" w:eastAsia="pt-BR"/>
        </w:rPr>
        <w:lastRenderedPageBreak/>
        <w:t xml:space="preserve">por todas as transações que forem efetuadas em seu nome na Plataforma Eletrônica, assumindo como firmes e verdadeiras suas propostas e lances; </w:t>
      </w:r>
    </w:p>
    <w:p w14:paraId="5D808BF8" w14:textId="77777777" w:rsidR="007061E8" w:rsidRPr="006619E5" w:rsidRDefault="007061E8" w:rsidP="006C4B37">
      <w:pPr>
        <w:widowControl/>
        <w:autoSpaceDE/>
        <w:autoSpaceDN/>
        <w:jc w:val="both"/>
        <w:rPr>
          <w:rFonts w:ascii="Calibri" w:eastAsia="Times New Roman" w:hAnsi="Calibri" w:cs="Calibri"/>
          <w:lang w:val="pt-BR" w:eastAsia="pt-BR"/>
        </w:rPr>
      </w:pPr>
    </w:p>
    <w:p w14:paraId="72C6698A"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12.2. Poderão ser inabilitadas as propostas inseridas na Plataforma de Pregão Eletrônico que deixarem de conter: </w:t>
      </w:r>
    </w:p>
    <w:p w14:paraId="65A486F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as especificações dos itens com marca, em conformidade com as especificações constantes no Termo de Referência; </w:t>
      </w:r>
    </w:p>
    <w:p w14:paraId="6488F23B" w14:textId="3DBF0EB8"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proposta de preços, com mais de duas casas decimais, haja vista que deverão ser apresentadas com no máximo duas casas. </w:t>
      </w:r>
    </w:p>
    <w:p w14:paraId="4626134B" w14:textId="77777777" w:rsidR="007061E8" w:rsidRPr="006619E5" w:rsidRDefault="007061E8" w:rsidP="006C4B37">
      <w:pPr>
        <w:widowControl/>
        <w:autoSpaceDE/>
        <w:autoSpaceDN/>
        <w:jc w:val="both"/>
        <w:rPr>
          <w:rFonts w:ascii="Calibri" w:eastAsia="Times New Roman" w:hAnsi="Calibri" w:cs="Calibri"/>
          <w:lang w:val="pt-BR" w:eastAsia="pt-BR"/>
        </w:rPr>
      </w:pPr>
    </w:p>
    <w:p w14:paraId="5103F88A" w14:textId="03E52E9E"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12.3. A não inserção de proposta contendo as informações solicitadas na alínea “a” do </w:t>
      </w:r>
      <w:proofErr w:type="spellStart"/>
      <w:r w:rsidRPr="006C4B37">
        <w:rPr>
          <w:rFonts w:ascii="Calibri" w:eastAsia="Times New Roman" w:hAnsi="Calibri" w:cs="Calibri"/>
          <w:lang w:val="pt-BR" w:eastAsia="pt-BR"/>
        </w:rPr>
        <w:t>sub-ITEM</w:t>
      </w:r>
      <w:proofErr w:type="spellEnd"/>
      <w:r w:rsidRPr="006C4B37">
        <w:rPr>
          <w:rFonts w:ascii="Calibri" w:eastAsia="Times New Roman" w:hAnsi="Calibri" w:cs="Calibri"/>
          <w:lang w:val="pt-BR" w:eastAsia="pt-BR"/>
        </w:rPr>
        <w:t xml:space="preserve"> 12.2 implicará na DESCLASSIFICAÇÃO da empresa, face à ausência de dados suficientes para a classificação da(s) proposta(s).</w:t>
      </w:r>
    </w:p>
    <w:p w14:paraId="5B6D1C57" w14:textId="77777777" w:rsidR="007061E8" w:rsidRPr="006619E5" w:rsidRDefault="007061E8" w:rsidP="006C4B37">
      <w:pPr>
        <w:widowControl/>
        <w:autoSpaceDE/>
        <w:autoSpaceDN/>
        <w:jc w:val="both"/>
        <w:rPr>
          <w:rFonts w:ascii="Calibri" w:eastAsia="Times New Roman" w:hAnsi="Calibri" w:cs="Calibri"/>
          <w:b/>
          <w:bCs/>
          <w:lang w:val="pt-BR" w:eastAsia="pt-BR"/>
        </w:rPr>
      </w:pPr>
    </w:p>
    <w:p w14:paraId="69B9170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13. PROPOSTA ESCRITA E FORNECIMENTO</w:t>
      </w:r>
      <w:r w:rsidRPr="006C4B37">
        <w:rPr>
          <w:rFonts w:ascii="Calibri" w:eastAsia="Times New Roman" w:hAnsi="Calibri" w:cs="Calibri"/>
          <w:lang w:val="pt-BR" w:eastAsia="pt-BR"/>
        </w:rPr>
        <w:t xml:space="preserve"> </w:t>
      </w:r>
    </w:p>
    <w:p w14:paraId="40607926" w14:textId="77777777" w:rsidR="007061E8" w:rsidRPr="006619E5" w:rsidRDefault="007061E8" w:rsidP="006C4B37">
      <w:pPr>
        <w:widowControl/>
        <w:autoSpaceDE/>
        <w:autoSpaceDN/>
        <w:jc w:val="both"/>
        <w:rPr>
          <w:rFonts w:ascii="Calibri" w:eastAsia="Times New Roman" w:hAnsi="Calibri" w:cs="Calibri"/>
          <w:lang w:val="pt-BR" w:eastAsia="pt-BR"/>
        </w:rPr>
      </w:pPr>
    </w:p>
    <w:p w14:paraId="142AC246" w14:textId="7CB4D51B"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13.1. Os licitantes encaminharão, exclusivamente por meio do sistema, concomitantemente com os documentos de habilitação exigidos no edital, proposta com a descrição do objeto ofertado e o preço, até a data e o horário estabelecidos para abertura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09B06AA3" w14:textId="77777777" w:rsidR="007061E8" w:rsidRPr="006619E5" w:rsidRDefault="007061E8" w:rsidP="006C4B37">
      <w:pPr>
        <w:widowControl/>
        <w:autoSpaceDE/>
        <w:autoSpaceDN/>
        <w:jc w:val="both"/>
        <w:rPr>
          <w:rFonts w:ascii="Calibri" w:eastAsia="Times New Roman" w:hAnsi="Calibri" w:cs="Calibri"/>
          <w:lang w:val="pt-BR" w:eastAsia="pt-BR"/>
        </w:rPr>
      </w:pPr>
    </w:p>
    <w:p w14:paraId="70F6DDF0"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13.2. Na proposta escrita, deverá conter: </w:t>
      </w:r>
    </w:p>
    <w:p w14:paraId="738EE9E5" w14:textId="44A45FAA"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Data e assinatura do representante legal da proponente; </w:t>
      </w:r>
    </w:p>
    <w:p w14:paraId="142D894A"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Razão social, CNPJ – Cadastro Nacional de Pessoa Jurídica; Inscrição estadual </w:t>
      </w:r>
    </w:p>
    <w:p w14:paraId="2B6382C5"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Endereço completo; </w:t>
      </w:r>
    </w:p>
    <w:p w14:paraId="49B8DC5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d) As especificações do </w:t>
      </w:r>
      <w:proofErr w:type="spellStart"/>
      <w:r w:rsidRPr="006C4B37">
        <w:rPr>
          <w:rFonts w:ascii="Calibri" w:eastAsia="Times New Roman" w:hAnsi="Calibri" w:cs="Calibri"/>
          <w:b/>
          <w:bCs/>
          <w:lang w:val="pt-BR" w:eastAsia="pt-BR"/>
        </w:rPr>
        <w:t>veiculo</w:t>
      </w:r>
      <w:proofErr w:type="spellEnd"/>
      <w:r w:rsidRPr="006C4B37">
        <w:rPr>
          <w:rFonts w:ascii="Calibri" w:eastAsia="Times New Roman" w:hAnsi="Calibri" w:cs="Calibri"/>
          <w:lang w:val="pt-BR" w:eastAsia="pt-BR"/>
        </w:rPr>
        <w:t xml:space="preserve"> </w:t>
      </w:r>
      <w:r w:rsidRPr="006C4B37">
        <w:rPr>
          <w:rFonts w:ascii="Calibri" w:eastAsia="Times New Roman" w:hAnsi="Calibri" w:cs="Calibri"/>
          <w:i/>
          <w:iCs/>
          <w:lang w:val="pt-BR" w:eastAsia="pt-BR"/>
        </w:rPr>
        <w:t>(Referente à Motoniveladora)</w:t>
      </w:r>
      <w:r w:rsidRPr="006C4B37">
        <w:rPr>
          <w:rFonts w:ascii="Calibri" w:eastAsia="Times New Roman" w:hAnsi="Calibri" w:cs="Calibri"/>
          <w:lang w:val="pt-BR" w:eastAsia="pt-BR"/>
        </w:rPr>
        <w:t xml:space="preserve">, em conformidade com as especificações constantes no Termo de Referência; </w:t>
      </w:r>
    </w:p>
    <w:p w14:paraId="6FBD1A3C" w14:textId="402F87DC"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e) Prazo de validade da proposta não inferior a 60 (sessenta) dias corridos, contados a partir da data de abertura da sessão P</w:t>
      </w:r>
      <w:r w:rsidR="007061E8" w:rsidRPr="006619E5">
        <w:rPr>
          <w:rFonts w:ascii="Calibri" w:eastAsia="Times New Roman" w:hAnsi="Calibri" w:cs="Calibri"/>
          <w:lang w:val="pt-BR" w:eastAsia="pt-BR"/>
        </w:rPr>
        <w:t>u</w:t>
      </w:r>
      <w:r w:rsidRPr="006C4B37">
        <w:rPr>
          <w:rFonts w:ascii="Calibri" w:eastAsia="Times New Roman" w:hAnsi="Calibri" w:cs="Calibri"/>
          <w:lang w:val="pt-BR" w:eastAsia="pt-BR"/>
        </w:rPr>
        <w:t xml:space="preserve">blicado pregão, no silêncio assim será considerado; </w:t>
      </w:r>
    </w:p>
    <w:p w14:paraId="7FECB934" w14:textId="671019DD"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f) preço unitário e total do item com até 02 (duas) casas decimais, já incluídas todas as despesas com transportes, imposto, taxas, seguros, bem como os ônus decorrentes de contratação de pessoal, leis trabalhistas, da Previdência Social, encargos fiscais, comerciais, inclusive descarga das matérias, e outras que direta ou indiretamente incidirem sobre a contratada; </w:t>
      </w:r>
    </w:p>
    <w:p w14:paraId="3ED43D63" w14:textId="79104324"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13.2.1 - O preenchimento do campo “Marca” dos materiais ofertados é obrigatório, sob pena de desclassificação do item que não apresentar essa especificação. </w:t>
      </w:r>
    </w:p>
    <w:p w14:paraId="7E01A8CD"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13.2.2 - Nos preços deverão estar computados todos os tributos, encargos, insumos de produção, benefícios e despesas indiretas, bem assim despesas com a entrega, correndo tal operação Única e exclusivamente por conta, risco e responsabilidade da contratada. </w:t>
      </w:r>
    </w:p>
    <w:p w14:paraId="756318F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13.2.3 - Não será admitida cotação inferior ou superior à quantidade prevista neste edital. </w:t>
      </w:r>
    </w:p>
    <w:p w14:paraId="304EA7A8" w14:textId="77777777" w:rsidR="007061E8" w:rsidRPr="006619E5" w:rsidRDefault="007061E8" w:rsidP="006C4B37">
      <w:pPr>
        <w:widowControl/>
        <w:autoSpaceDE/>
        <w:autoSpaceDN/>
        <w:jc w:val="both"/>
        <w:rPr>
          <w:rFonts w:ascii="Calibri" w:eastAsia="Times New Roman" w:hAnsi="Calibri" w:cs="Calibri"/>
          <w:lang w:val="pt-BR" w:eastAsia="pt-BR"/>
        </w:rPr>
      </w:pPr>
    </w:p>
    <w:p w14:paraId="33679B4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13.3. Ocorrendo discordância entre os valores numéricos e por extenso, prevalecerão estes Últimos; </w:t>
      </w:r>
    </w:p>
    <w:p w14:paraId="65F35161" w14:textId="77777777" w:rsidR="007061E8" w:rsidRPr="006619E5" w:rsidRDefault="007061E8" w:rsidP="006C4B37">
      <w:pPr>
        <w:widowControl/>
        <w:autoSpaceDE/>
        <w:autoSpaceDN/>
        <w:jc w:val="both"/>
        <w:rPr>
          <w:rFonts w:ascii="Calibri" w:eastAsia="Times New Roman" w:hAnsi="Calibri" w:cs="Calibri"/>
          <w:lang w:val="pt-BR" w:eastAsia="pt-BR"/>
        </w:rPr>
      </w:pPr>
    </w:p>
    <w:p w14:paraId="2338D92E"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13.4. Atendidos todos os requisitos será (</w:t>
      </w:r>
      <w:proofErr w:type="spellStart"/>
      <w:r w:rsidRPr="006C4B37">
        <w:rPr>
          <w:rFonts w:ascii="Calibri" w:eastAsia="Times New Roman" w:hAnsi="Calibri" w:cs="Calibri"/>
          <w:lang w:val="pt-BR" w:eastAsia="pt-BR"/>
        </w:rPr>
        <w:t>ão</w:t>
      </w:r>
      <w:proofErr w:type="spellEnd"/>
      <w:r w:rsidRPr="006C4B37">
        <w:rPr>
          <w:rFonts w:ascii="Calibri" w:eastAsia="Times New Roman" w:hAnsi="Calibri" w:cs="Calibri"/>
          <w:lang w:val="pt-BR" w:eastAsia="pt-BR"/>
        </w:rPr>
        <w:t xml:space="preserve">) considerada(s) vencedora(s) a(s) licitante(s) que oferecer (em) o MENOR PREÇO. </w:t>
      </w:r>
    </w:p>
    <w:p w14:paraId="63B8B828" w14:textId="77777777" w:rsidR="007061E8" w:rsidRPr="006619E5" w:rsidRDefault="007061E8" w:rsidP="006C4B37">
      <w:pPr>
        <w:widowControl/>
        <w:autoSpaceDE/>
        <w:autoSpaceDN/>
        <w:jc w:val="both"/>
        <w:rPr>
          <w:rFonts w:ascii="Calibri" w:eastAsia="Times New Roman" w:hAnsi="Calibri" w:cs="Calibri"/>
          <w:lang w:val="pt-BR" w:eastAsia="pt-BR"/>
        </w:rPr>
      </w:pPr>
    </w:p>
    <w:p w14:paraId="319BF5E8"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13.5. Serão desclassificadas as propostas que conflitem com as normas deste Edital ou da legislação em vigor. </w:t>
      </w:r>
    </w:p>
    <w:p w14:paraId="6FCCF26E" w14:textId="77777777" w:rsidR="007061E8" w:rsidRPr="006619E5" w:rsidRDefault="007061E8" w:rsidP="006C4B37">
      <w:pPr>
        <w:widowControl/>
        <w:autoSpaceDE/>
        <w:autoSpaceDN/>
        <w:jc w:val="both"/>
        <w:rPr>
          <w:rFonts w:ascii="Calibri" w:eastAsia="Times New Roman" w:hAnsi="Calibri" w:cs="Calibri"/>
          <w:lang w:val="pt-BR" w:eastAsia="pt-BR"/>
        </w:rPr>
      </w:pPr>
    </w:p>
    <w:p w14:paraId="7860BB0A"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13.6. Fornecimento e Prazo </w:t>
      </w:r>
    </w:p>
    <w:p w14:paraId="065E9B52" w14:textId="4C4AD31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13.6.1 - A entrega dos materiais deverá ser efetuada, em horário de funcionamento do órgão, de forma parcelada, conforme solicitação prévia, pelo Departamento requisitante, </w:t>
      </w:r>
      <w:r w:rsidR="007061E8" w:rsidRPr="006619E5">
        <w:rPr>
          <w:rFonts w:ascii="Calibri" w:eastAsia="Times New Roman" w:hAnsi="Calibri" w:cs="Calibri"/>
          <w:lang w:val="pt-BR" w:eastAsia="pt-BR"/>
        </w:rPr>
        <w:t>na sede do órgão</w:t>
      </w:r>
      <w:r w:rsidRPr="006C4B37">
        <w:rPr>
          <w:rFonts w:ascii="Calibri" w:eastAsia="Times New Roman" w:hAnsi="Calibri" w:cs="Calibri"/>
          <w:lang w:val="pt-BR" w:eastAsia="pt-BR"/>
        </w:rPr>
        <w:t xml:space="preserve"> licitante, a qual irá ocorrer, após o recebimento da Ordem de Fornecimento. </w:t>
      </w:r>
    </w:p>
    <w:p w14:paraId="6BAF23C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13.6.2 - A carga, transporte e descarga dos materiais adquiridos serão de total responsabilidade da licitante vencedora. </w:t>
      </w:r>
    </w:p>
    <w:p w14:paraId="6A0EB9F2"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13.6.3 – Os objetos ora licitados somente serão recebidos acompanhados da respectiva Nota Fiscal. Em hipótese alguma será recebida mercadoria desacompanhada da respectiva Nota Fiscal. </w:t>
      </w:r>
    </w:p>
    <w:p w14:paraId="2062B9F9" w14:textId="5A7F8B45"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13.6.4 – O prazo para entrega dos materiais não poderá ser superior a </w:t>
      </w:r>
      <w:r w:rsidRPr="006C4B37">
        <w:rPr>
          <w:rFonts w:ascii="Calibri" w:eastAsia="Times New Roman" w:hAnsi="Calibri" w:cs="Calibri"/>
          <w:b/>
          <w:bCs/>
          <w:i/>
          <w:iCs/>
          <w:lang w:val="pt-BR" w:eastAsia="pt-BR"/>
        </w:rPr>
        <w:t>30 (trinta) dias</w:t>
      </w:r>
      <w:r w:rsidRPr="006C4B37">
        <w:rPr>
          <w:rFonts w:ascii="Calibri" w:eastAsia="Times New Roman" w:hAnsi="Calibri" w:cs="Calibri"/>
          <w:lang w:val="pt-BR" w:eastAsia="pt-BR"/>
        </w:rPr>
        <w:t xml:space="preserve"> a contar do recebimento da Ordem de Fornecimento.</w:t>
      </w:r>
    </w:p>
    <w:p w14:paraId="722E5F60" w14:textId="77777777" w:rsidR="007061E8" w:rsidRPr="006619E5" w:rsidRDefault="007061E8" w:rsidP="006C4B37">
      <w:pPr>
        <w:widowControl/>
        <w:autoSpaceDE/>
        <w:autoSpaceDN/>
        <w:jc w:val="both"/>
        <w:rPr>
          <w:rFonts w:ascii="Calibri" w:eastAsia="Times New Roman" w:hAnsi="Calibri" w:cs="Calibri"/>
          <w:b/>
          <w:bCs/>
          <w:lang w:val="pt-BR" w:eastAsia="pt-BR"/>
        </w:rPr>
      </w:pPr>
    </w:p>
    <w:p w14:paraId="4848FEB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14 - DA FISCALIZAÇÃO:</w:t>
      </w:r>
      <w:r w:rsidRPr="006C4B37">
        <w:rPr>
          <w:rFonts w:ascii="Calibri" w:eastAsia="Times New Roman" w:hAnsi="Calibri" w:cs="Calibri"/>
          <w:lang w:val="pt-BR" w:eastAsia="pt-BR"/>
        </w:rPr>
        <w:t xml:space="preserve"> </w:t>
      </w:r>
    </w:p>
    <w:p w14:paraId="0322FE41" w14:textId="77777777" w:rsidR="007061E8" w:rsidRPr="006619E5" w:rsidRDefault="007061E8" w:rsidP="006C4B37">
      <w:pPr>
        <w:widowControl/>
        <w:autoSpaceDE/>
        <w:autoSpaceDN/>
        <w:jc w:val="both"/>
        <w:rPr>
          <w:rFonts w:ascii="Calibri" w:eastAsia="Times New Roman" w:hAnsi="Calibri" w:cs="Calibri"/>
          <w:lang w:val="pt-BR" w:eastAsia="pt-BR"/>
        </w:rPr>
      </w:pPr>
    </w:p>
    <w:p w14:paraId="16896D2F"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14.1 - A fiscalização da execução do contrato será efetuada pelo titular do órgão requisitante, ou preposto por ele designado, de acordo com as especificações constantes na “Minuta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xml:space="preserve">”, em anexo. </w:t>
      </w:r>
    </w:p>
    <w:p w14:paraId="5E485B32" w14:textId="77777777" w:rsidR="007061E8" w:rsidRPr="006619E5" w:rsidRDefault="007061E8" w:rsidP="006C4B37">
      <w:pPr>
        <w:widowControl/>
        <w:autoSpaceDE/>
        <w:autoSpaceDN/>
        <w:jc w:val="both"/>
        <w:rPr>
          <w:rFonts w:ascii="Calibri" w:eastAsia="Times New Roman" w:hAnsi="Calibri" w:cs="Calibri"/>
          <w:lang w:val="pt-BR" w:eastAsia="pt-BR"/>
        </w:rPr>
      </w:pPr>
    </w:p>
    <w:p w14:paraId="06855842" w14:textId="312E74EC"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14.2 – A Nomeação de fiscal do contrato se dará quando a lavratura do instrumento contratual.</w:t>
      </w:r>
    </w:p>
    <w:p w14:paraId="528CE8D6" w14:textId="77777777" w:rsidR="007061E8" w:rsidRPr="006619E5" w:rsidRDefault="007061E8" w:rsidP="006C4B37">
      <w:pPr>
        <w:widowControl/>
        <w:autoSpaceDE/>
        <w:autoSpaceDN/>
        <w:jc w:val="both"/>
        <w:rPr>
          <w:rFonts w:ascii="Calibri" w:eastAsia="Times New Roman" w:hAnsi="Calibri" w:cs="Calibri"/>
          <w:b/>
          <w:bCs/>
          <w:lang w:val="pt-BR" w:eastAsia="pt-BR"/>
        </w:rPr>
      </w:pPr>
    </w:p>
    <w:p w14:paraId="18FB01DE"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15 - DAS CONDIÇÕES DE PAGAMENTO:</w:t>
      </w:r>
      <w:r w:rsidRPr="006C4B37">
        <w:rPr>
          <w:rFonts w:ascii="Calibri" w:eastAsia="Times New Roman" w:hAnsi="Calibri" w:cs="Calibri"/>
          <w:lang w:val="pt-BR" w:eastAsia="pt-BR"/>
        </w:rPr>
        <w:t xml:space="preserve"> </w:t>
      </w:r>
    </w:p>
    <w:p w14:paraId="7B42BFD4" w14:textId="77777777" w:rsidR="007061E8" w:rsidRPr="006619E5" w:rsidRDefault="007061E8" w:rsidP="006C4B37">
      <w:pPr>
        <w:widowControl/>
        <w:autoSpaceDE/>
        <w:autoSpaceDN/>
        <w:jc w:val="both"/>
        <w:rPr>
          <w:rFonts w:ascii="Calibri" w:eastAsia="Times New Roman" w:hAnsi="Calibri" w:cs="Calibri"/>
          <w:lang w:val="pt-BR" w:eastAsia="pt-BR"/>
        </w:rPr>
      </w:pPr>
    </w:p>
    <w:p w14:paraId="773C7D3A" w14:textId="35CD2D80"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15.1 - O pagamento será efetuado, sem atualização financeira, pelo órgão até 15 (quinze) dias da entrega do bem, condicionado à apresentação da respectiva nota fiscal de fornecimento. </w:t>
      </w:r>
    </w:p>
    <w:p w14:paraId="44978470" w14:textId="0C1AB272"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15.1.1 - Na fatura (nota fiscal) deverá constar o n</w:t>
      </w:r>
      <w:r w:rsidR="007061E8" w:rsidRPr="006619E5">
        <w:rPr>
          <w:rFonts w:ascii="Calibri" w:eastAsia="Times New Roman" w:hAnsi="Calibri" w:cs="Calibri"/>
          <w:lang w:val="pt-BR" w:eastAsia="pt-BR"/>
        </w:rPr>
        <w:t>ú</w:t>
      </w:r>
      <w:r w:rsidRPr="006C4B37">
        <w:rPr>
          <w:rFonts w:ascii="Calibri" w:eastAsia="Times New Roman" w:hAnsi="Calibri" w:cs="Calibri"/>
          <w:lang w:val="pt-BR" w:eastAsia="pt-BR"/>
        </w:rPr>
        <w:t xml:space="preserve">mero do respectivo processo licitatório e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e o necessário “de acordo” do titular do órgão requisitante, bem como estar computados todos os tributos, encargos, insumos de produção, benefícios e despesas indiretas.</w:t>
      </w:r>
    </w:p>
    <w:p w14:paraId="332E2ACD" w14:textId="77777777" w:rsidR="007061E8" w:rsidRPr="006619E5" w:rsidRDefault="007061E8" w:rsidP="006C4B37">
      <w:pPr>
        <w:widowControl/>
        <w:autoSpaceDE/>
        <w:autoSpaceDN/>
        <w:jc w:val="both"/>
        <w:rPr>
          <w:rFonts w:ascii="Calibri" w:eastAsia="Times New Roman" w:hAnsi="Calibri" w:cs="Calibri"/>
          <w:b/>
          <w:bCs/>
          <w:lang w:val="pt-BR" w:eastAsia="pt-BR"/>
        </w:rPr>
      </w:pPr>
    </w:p>
    <w:p w14:paraId="0C1BEFC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16 – DA HABILITAÇÃO</w:t>
      </w:r>
      <w:r w:rsidRPr="006C4B37">
        <w:rPr>
          <w:rFonts w:ascii="Calibri" w:eastAsia="Times New Roman" w:hAnsi="Calibri" w:cs="Calibri"/>
          <w:lang w:val="pt-BR" w:eastAsia="pt-BR"/>
        </w:rPr>
        <w:t xml:space="preserve"> </w:t>
      </w:r>
    </w:p>
    <w:p w14:paraId="27B715D4" w14:textId="77777777" w:rsidR="007061E8" w:rsidRPr="006619E5" w:rsidRDefault="007061E8" w:rsidP="006C4B37">
      <w:pPr>
        <w:widowControl/>
        <w:autoSpaceDE/>
        <w:autoSpaceDN/>
        <w:jc w:val="both"/>
        <w:rPr>
          <w:rFonts w:ascii="Calibri" w:eastAsia="Times New Roman" w:hAnsi="Calibri" w:cs="Calibri"/>
          <w:lang w:val="pt-BR" w:eastAsia="pt-BR"/>
        </w:rPr>
      </w:pPr>
    </w:p>
    <w:p w14:paraId="7E22079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 – 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 exercício; </w:t>
      </w:r>
    </w:p>
    <w:p w14:paraId="3A88702A" w14:textId="77777777" w:rsidR="007061E8" w:rsidRPr="006619E5" w:rsidRDefault="007061E8" w:rsidP="006C4B37">
      <w:pPr>
        <w:widowControl/>
        <w:autoSpaceDE/>
        <w:autoSpaceDN/>
        <w:jc w:val="both"/>
        <w:rPr>
          <w:rFonts w:ascii="Calibri" w:eastAsia="Times New Roman" w:hAnsi="Calibri" w:cs="Calibri"/>
          <w:lang w:val="pt-BR" w:eastAsia="pt-BR"/>
        </w:rPr>
      </w:pPr>
    </w:p>
    <w:p w14:paraId="04F4988E"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16.2 – Prova de inscrição no Cadastro Nacional de Pessoas Jurídicas do Ministério da Fazenda (CNPJ); </w:t>
      </w:r>
    </w:p>
    <w:p w14:paraId="6328F042" w14:textId="77777777" w:rsidR="007061E8" w:rsidRPr="006619E5" w:rsidRDefault="007061E8" w:rsidP="006C4B37">
      <w:pPr>
        <w:widowControl/>
        <w:autoSpaceDE/>
        <w:autoSpaceDN/>
        <w:jc w:val="both"/>
        <w:rPr>
          <w:rFonts w:ascii="Calibri" w:eastAsia="Times New Roman" w:hAnsi="Calibri" w:cs="Calibri"/>
          <w:lang w:val="pt-BR" w:eastAsia="pt-BR"/>
        </w:rPr>
      </w:pPr>
    </w:p>
    <w:p w14:paraId="7064BA9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16.3 - Comprovação do enquadramento legal como micro empresa ou empresa de pequeno porte nos termos da LC 123/06, mediante apresentação de: </w:t>
      </w:r>
    </w:p>
    <w:p w14:paraId="77CE3137" w14:textId="3C42F95A"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Certidão Simplificada expedida pela Junta Comercial; </w:t>
      </w:r>
    </w:p>
    <w:p w14:paraId="2D4A0527"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Certidão de Breve Relato expedida pelo Cartório de Registro Civil das Pessoas Jurídicas, ou Declaração de enquadramento como micro ou pequena empresa(anexo). </w:t>
      </w:r>
    </w:p>
    <w:p w14:paraId="24247728" w14:textId="77777777" w:rsidR="007061E8" w:rsidRPr="006619E5" w:rsidRDefault="007061E8" w:rsidP="006C4B37">
      <w:pPr>
        <w:widowControl/>
        <w:autoSpaceDE/>
        <w:autoSpaceDN/>
        <w:jc w:val="both"/>
        <w:rPr>
          <w:rFonts w:ascii="Calibri" w:eastAsia="Times New Roman" w:hAnsi="Calibri" w:cs="Calibri"/>
          <w:lang w:val="pt-BR" w:eastAsia="pt-BR"/>
        </w:rPr>
      </w:pPr>
    </w:p>
    <w:p w14:paraId="4CE595B7"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16.4 - Certidão Negativa ou positiva com efeitos negativos de débito com a Fazenda Estadual da sede da licitante ou outra prova equivalente, na forma da lei, inclusive as microempresas e empresas de pequeno porte que poderão observar o disposto no Item 17 do presente edital.</w:t>
      </w:r>
    </w:p>
    <w:p w14:paraId="00C87F48" w14:textId="77777777" w:rsidR="007061E8" w:rsidRPr="006619E5" w:rsidRDefault="007061E8" w:rsidP="006C4B37">
      <w:pPr>
        <w:widowControl/>
        <w:autoSpaceDE/>
        <w:autoSpaceDN/>
        <w:jc w:val="both"/>
        <w:rPr>
          <w:rFonts w:ascii="Calibri" w:eastAsia="Times New Roman" w:hAnsi="Calibri" w:cs="Calibri"/>
          <w:lang w:val="pt-BR" w:eastAsia="pt-BR"/>
        </w:rPr>
      </w:pPr>
    </w:p>
    <w:p w14:paraId="50313DA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 16.5 - Certidão Negativa ou positiva com efeitos negativos de Débitos Municipais, sede da empresa, inclusive para as microempresas e empresas de pequeno porte que poderão observar o disposto no Item 17 do presente edital. </w:t>
      </w:r>
    </w:p>
    <w:p w14:paraId="5A4340AE" w14:textId="77777777" w:rsidR="007061E8" w:rsidRPr="006619E5" w:rsidRDefault="007061E8" w:rsidP="006C4B37">
      <w:pPr>
        <w:widowControl/>
        <w:autoSpaceDE/>
        <w:autoSpaceDN/>
        <w:jc w:val="both"/>
        <w:rPr>
          <w:rFonts w:ascii="Calibri" w:eastAsia="Times New Roman" w:hAnsi="Calibri" w:cs="Calibri"/>
          <w:lang w:val="pt-BR" w:eastAsia="pt-BR"/>
        </w:rPr>
      </w:pPr>
    </w:p>
    <w:p w14:paraId="06B8830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16.6 - Certidão Negativa ou positiva com efeitos negativos conjunta de débitos relativa a tributos Federais e a Dívida Ativa da União fornecida pelo Ministério da Fazenda / Procuradoria Geral da Fazenda Nacional – Secretaria da Receita Federal do Brasil, inclusive para as microempresas e empresas de pequeno porte que poderão observar o disposto no Item 17 do presente edital. </w:t>
      </w:r>
    </w:p>
    <w:p w14:paraId="25502E38" w14:textId="77777777" w:rsidR="007061E8" w:rsidRPr="006619E5" w:rsidRDefault="007061E8" w:rsidP="006C4B37">
      <w:pPr>
        <w:widowControl/>
        <w:autoSpaceDE/>
        <w:autoSpaceDN/>
        <w:jc w:val="both"/>
        <w:rPr>
          <w:rFonts w:ascii="Calibri" w:eastAsia="Times New Roman" w:hAnsi="Calibri" w:cs="Calibri"/>
          <w:lang w:val="pt-BR" w:eastAsia="pt-BR"/>
        </w:rPr>
      </w:pPr>
    </w:p>
    <w:p w14:paraId="685F86F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16.7 - Certidão Negativa ou positiva com efeitos negativos de Regularidade de Situação perante o FGTS, inclusive para as microempresas e empresas de pequeno porte que poderão observar o disposto no Item 17 do presente edital. </w:t>
      </w:r>
    </w:p>
    <w:p w14:paraId="4591AEC9" w14:textId="77777777" w:rsidR="007061E8" w:rsidRPr="006619E5" w:rsidRDefault="007061E8" w:rsidP="006C4B37">
      <w:pPr>
        <w:widowControl/>
        <w:autoSpaceDE/>
        <w:autoSpaceDN/>
        <w:jc w:val="both"/>
        <w:rPr>
          <w:rFonts w:ascii="Calibri" w:eastAsia="Times New Roman" w:hAnsi="Calibri" w:cs="Calibri"/>
          <w:lang w:val="pt-BR" w:eastAsia="pt-BR"/>
        </w:rPr>
      </w:pPr>
    </w:p>
    <w:p w14:paraId="59AAFD02"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16.8 – Certidão Negativa ou positiva com efeitos negativos de Débitos Trabalhistas, inclusive para as microempresas e empresas de pequeno porte que poderão observar o disposto no Item 17 do presente edital. </w:t>
      </w:r>
    </w:p>
    <w:p w14:paraId="48AB556B" w14:textId="77777777" w:rsidR="007061E8" w:rsidRPr="006619E5" w:rsidRDefault="007061E8" w:rsidP="006C4B37">
      <w:pPr>
        <w:widowControl/>
        <w:autoSpaceDE/>
        <w:autoSpaceDN/>
        <w:jc w:val="both"/>
        <w:rPr>
          <w:rFonts w:ascii="Calibri" w:eastAsia="Times New Roman" w:hAnsi="Calibri" w:cs="Calibri"/>
          <w:lang w:val="pt-BR" w:eastAsia="pt-BR"/>
        </w:rPr>
      </w:pPr>
    </w:p>
    <w:p w14:paraId="331A6A1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16.9 –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30 (trinta) dias contados da data da sua apresentação. </w:t>
      </w:r>
    </w:p>
    <w:p w14:paraId="7E0E033D" w14:textId="77777777" w:rsidR="007061E8" w:rsidRPr="006619E5" w:rsidRDefault="007061E8" w:rsidP="006C4B37">
      <w:pPr>
        <w:widowControl/>
        <w:autoSpaceDE/>
        <w:autoSpaceDN/>
        <w:jc w:val="both"/>
        <w:rPr>
          <w:rFonts w:ascii="Calibri" w:eastAsia="Times New Roman" w:hAnsi="Calibri" w:cs="Calibri"/>
          <w:lang w:val="pt-BR" w:eastAsia="pt-BR"/>
        </w:rPr>
      </w:pPr>
    </w:p>
    <w:p w14:paraId="4919F784" w14:textId="327B3361"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16.10 - Balanço patrimonial e demonstrações contábeis do</w:t>
      </w:r>
      <w:r w:rsidR="002F43C3">
        <w:rPr>
          <w:rFonts w:ascii="Calibri" w:eastAsia="Times New Roman" w:hAnsi="Calibri" w:cs="Calibri"/>
          <w:lang w:val="pt-BR" w:eastAsia="pt-BR"/>
        </w:rPr>
        <w:t>s</w:t>
      </w:r>
      <w:r w:rsidRPr="006C4B37">
        <w:rPr>
          <w:rFonts w:ascii="Calibri" w:eastAsia="Times New Roman" w:hAnsi="Calibri" w:cs="Calibri"/>
          <w:lang w:val="pt-BR" w:eastAsia="pt-BR"/>
        </w:rPr>
        <w:t xml:space="preserve"> último</w:t>
      </w:r>
      <w:r w:rsidR="002F43C3">
        <w:rPr>
          <w:rFonts w:ascii="Calibri" w:eastAsia="Times New Roman" w:hAnsi="Calibri" w:cs="Calibri"/>
          <w:lang w:val="pt-BR" w:eastAsia="pt-BR"/>
        </w:rPr>
        <w:t>s</w:t>
      </w:r>
      <w:r w:rsidRPr="006C4B37">
        <w:rPr>
          <w:rFonts w:ascii="Calibri" w:eastAsia="Times New Roman" w:hAnsi="Calibri" w:cs="Calibri"/>
          <w:lang w:val="pt-BR" w:eastAsia="pt-BR"/>
        </w:rPr>
        <w:t xml:space="preserve"> </w:t>
      </w:r>
      <w:r w:rsidR="002F43C3">
        <w:rPr>
          <w:rFonts w:ascii="Calibri" w:eastAsia="Times New Roman" w:hAnsi="Calibri" w:cs="Calibri"/>
          <w:lang w:val="pt-BR" w:eastAsia="pt-BR"/>
        </w:rPr>
        <w:t xml:space="preserve">dois anos de </w:t>
      </w:r>
      <w:r w:rsidRPr="006C4B37">
        <w:rPr>
          <w:rFonts w:ascii="Calibri" w:eastAsia="Times New Roman" w:hAnsi="Calibri" w:cs="Calibri"/>
          <w:lang w:val="pt-BR" w:eastAsia="pt-BR"/>
        </w:rPr>
        <w:t xml:space="preserve">exercício social, já exigíveis e apresentados na forma da lei, que comprovem a boa situação financeira da licitante, vedada a sua substituição por balancetes ou balanços provisórios. </w:t>
      </w:r>
    </w:p>
    <w:p w14:paraId="27816B3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16.10.1 - O Balanço patrimonial e as Demonstrações Contábeis poderão ser atualizados por índices oficiais quando encerrados há mais de 3 (três) meses da data de abertura do certame. </w:t>
      </w:r>
    </w:p>
    <w:p w14:paraId="0CEF40BB"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16.10.2 As empresas constituídas no exercício em curso deverão apresentar o balanço de abertura, devidamente registrado. </w:t>
      </w:r>
    </w:p>
    <w:p w14:paraId="0DFE4840"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16.10.3 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 </w:t>
      </w:r>
    </w:p>
    <w:p w14:paraId="33EBFA2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16.10.4 O balanço patrimonial e as demonstrações contábeis apresentados deverão estar assinados por Contador ou Técnico de Contabilidade, neles constando a indicação do número de registro destes junto ao Conselho Regional de Contabilidade. </w:t>
      </w:r>
    </w:p>
    <w:p w14:paraId="1F32BCE3"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16.10.5 Os balanços patrimoniais deverão estar acompanhados dos Termos de Abertura e dos Termos de Encerramento, com o devido registro na Junta Comercial ou órgão equivalente. </w:t>
      </w:r>
    </w:p>
    <w:p w14:paraId="21820B6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16.10.6 A comprovação da boa situação financeira da licitante será baseada na obtenção de índices de Liquidez Geral (LG) e Liquidez Corrente (LC) maiores que 1 (um), a serem calculados por meio das seguintes fórmulas: LG = Ativo circulante + Realizável a longo prazo / Passivo circulante + Passivo não circulante LC = Ativo circulante / Passivo circulante </w:t>
      </w:r>
    </w:p>
    <w:p w14:paraId="2396CEF1" w14:textId="514D4EC6"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16.10.7- Para demonstrar sua boa situação financeira, a licitante que apresentar resultado igual ou menor que 1 (um) em qualquer um dos índices referidos no subitem 1</w:t>
      </w:r>
      <w:r w:rsidR="007061E8" w:rsidRPr="006619E5">
        <w:rPr>
          <w:rFonts w:ascii="Calibri" w:eastAsia="Times New Roman" w:hAnsi="Calibri" w:cs="Calibri"/>
          <w:lang w:val="pt-BR" w:eastAsia="pt-BR"/>
        </w:rPr>
        <w:t>6.10.6</w:t>
      </w:r>
      <w:r w:rsidRPr="006C4B37">
        <w:rPr>
          <w:rFonts w:ascii="Calibri" w:eastAsia="Times New Roman" w:hAnsi="Calibri" w:cs="Calibri"/>
          <w:lang w:val="pt-BR" w:eastAsia="pt-BR"/>
        </w:rPr>
        <w:t xml:space="preserve"> deverá comprovar que possui capital mínimo ou patrimônio líquido equivalente a pelo menos 10% (dez por cento) do valor estimado da contratação. </w:t>
      </w:r>
    </w:p>
    <w:p w14:paraId="34D1C344" w14:textId="77777777" w:rsidR="007061E8" w:rsidRPr="006619E5" w:rsidRDefault="007061E8" w:rsidP="006C4B37">
      <w:pPr>
        <w:widowControl/>
        <w:autoSpaceDE/>
        <w:autoSpaceDN/>
        <w:jc w:val="both"/>
        <w:rPr>
          <w:rFonts w:ascii="Calibri" w:eastAsia="Times New Roman" w:hAnsi="Calibri" w:cs="Calibri"/>
          <w:lang w:val="pt-BR" w:eastAsia="pt-BR"/>
        </w:rPr>
      </w:pPr>
    </w:p>
    <w:p w14:paraId="0309389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16.11. No mínimo 01 (um) atestado de capacidade técnica emitido por entidade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ou privada que comprove que a licitante já executou fornecimento de objeto idêntico ou semelhante à proposta oferecida. </w:t>
      </w:r>
    </w:p>
    <w:p w14:paraId="09896E59" w14:textId="77777777" w:rsidR="007061E8" w:rsidRPr="006619E5" w:rsidRDefault="007061E8" w:rsidP="006C4B37">
      <w:pPr>
        <w:widowControl/>
        <w:autoSpaceDE/>
        <w:autoSpaceDN/>
        <w:jc w:val="both"/>
        <w:rPr>
          <w:rFonts w:ascii="Calibri" w:eastAsia="Times New Roman" w:hAnsi="Calibri" w:cs="Calibri"/>
          <w:lang w:val="pt-BR" w:eastAsia="pt-BR"/>
        </w:rPr>
      </w:pPr>
    </w:p>
    <w:p w14:paraId="66BC428B" w14:textId="13CBB91E"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16.12- Declaração elaborada em papel timbrado e subscrita pelo representante legal da licitante, assegurando a inexistência de impedimento legal para licitar ou contratar com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w:t>
      </w:r>
    </w:p>
    <w:p w14:paraId="5CA7E669" w14:textId="77777777" w:rsidR="007061E8" w:rsidRPr="006619E5" w:rsidRDefault="007061E8" w:rsidP="006C4B37">
      <w:pPr>
        <w:widowControl/>
        <w:autoSpaceDE/>
        <w:autoSpaceDN/>
        <w:jc w:val="both"/>
        <w:rPr>
          <w:rFonts w:ascii="Calibri" w:eastAsia="Times New Roman" w:hAnsi="Calibri" w:cs="Calibri"/>
          <w:lang w:val="pt-BR" w:eastAsia="pt-BR"/>
        </w:rPr>
      </w:pPr>
    </w:p>
    <w:p w14:paraId="57AF8760"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16.13 - Dados do representante da empresa responsável pela assinatura do contato, caso seja vencedora, contendo: Nome, CPF, RG, estado civil e endereço. </w:t>
      </w:r>
    </w:p>
    <w:p w14:paraId="2B0E9F83" w14:textId="77777777" w:rsidR="007061E8" w:rsidRPr="006619E5" w:rsidRDefault="007061E8" w:rsidP="006C4B37">
      <w:pPr>
        <w:widowControl/>
        <w:autoSpaceDE/>
        <w:autoSpaceDN/>
        <w:jc w:val="both"/>
        <w:rPr>
          <w:rFonts w:ascii="Calibri" w:eastAsia="Times New Roman" w:hAnsi="Calibri" w:cs="Calibri"/>
          <w:lang w:val="pt-BR" w:eastAsia="pt-BR"/>
        </w:rPr>
      </w:pPr>
    </w:p>
    <w:p w14:paraId="7F947B7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16.14 -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 ativo. </w:t>
      </w:r>
    </w:p>
    <w:p w14:paraId="1305A51E" w14:textId="77777777" w:rsidR="007061E8" w:rsidRPr="006619E5" w:rsidRDefault="007061E8" w:rsidP="006C4B37">
      <w:pPr>
        <w:widowControl/>
        <w:autoSpaceDE/>
        <w:autoSpaceDN/>
        <w:jc w:val="both"/>
        <w:rPr>
          <w:rFonts w:ascii="Calibri" w:eastAsia="Times New Roman" w:hAnsi="Calibri" w:cs="Calibri"/>
          <w:lang w:val="pt-BR" w:eastAsia="pt-BR"/>
        </w:rPr>
      </w:pPr>
    </w:p>
    <w:p w14:paraId="324DF3D3" w14:textId="158CD97E"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16.15 – Certidão Negativa de Cadastro Nacional –CEIS, mantido pela Controladoria Geral da União (</w:t>
      </w:r>
      <w:hyperlink r:id="rId9" w:history="1">
        <w:r w:rsidR="007061E8" w:rsidRPr="006C4B37">
          <w:rPr>
            <w:rStyle w:val="Hyperlink"/>
            <w:rFonts w:ascii="Calibri" w:eastAsia="Times New Roman" w:hAnsi="Calibri" w:cs="Calibri"/>
            <w:lang w:val="pt-BR" w:eastAsia="pt-BR"/>
          </w:rPr>
          <w:t>www.portaldatransparencia.gov.br/ceis</w:t>
        </w:r>
      </w:hyperlink>
      <w:r w:rsidRPr="006C4B37">
        <w:rPr>
          <w:rFonts w:ascii="Calibri" w:eastAsia="Times New Roman" w:hAnsi="Calibri" w:cs="Calibri"/>
          <w:lang w:val="pt-BR" w:eastAsia="pt-BR"/>
        </w:rPr>
        <w:t xml:space="preserve">); </w:t>
      </w:r>
    </w:p>
    <w:p w14:paraId="681F3240" w14:textId="77777777" w:rsidR="007061E8" w:rsidRPr="006619E5" w:rsidRDefault="007061E8" w:rsidP="006C4B37">
      <w:pPr>
        <w:widowControl/>
        <w:autoSpaceDE/>
        <w:autoSpaceDN/>
        <w:jc w:val="both"/>
        <w:rPr>
          <w:rFonts w:ascii="Calibri" w:eastAsia="Times New Roman" w:hAnsi="Calibri" w:cs="Calibri"/>
          <w:lang w:val="pt-BR" w:eastAsia="pt-BR"/>
        </w:rPr>
      </w:pPr>
    </w:p>
    <w:p w14:paraId="5FE3B651" w14:textId="5A50C341"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16.16 - Consulta Consolidada de Pessoa Jurídica do TCU, no link </w:t>
      </w:r>
      <w:hyperlink r:id="rId10" w:history="1">
        <w:r w:rsidR="007061E8" w:rsidRPr="006C4B37">
          <w:rPr>
            <w:rStyle w:val="Hyperlink"/>
            <w:rFonts w:ascii="Calibri" w:eastAsia="Times New Roman" w:hAnsi="Calibri" w:cs="Calibri"/>
            <w:lang w:val="pt-BR" w:eastAsia="pt-BR"/>
          </w:rPr>
          <w:t>https://certidoes-apf.apps.tcu.gov.br/</w:t>
        </w:r>
      </w:hyperlink>
      <w:r w:rsidRPr="006C4B37">
        <w:rPr>
          <w:rFonts w:ascii="Calibri" w:eastAsia="Times New Roman" w:hAnsi="Calibri" w:cs="Calibri"/>
          <w:lang w:val="pt-BR" w:eastAsia="pt-BR"/>
        </w:rPr>
        <w:t xml:space="preserve">; </w:t>
      </w:r>
    </w:p>
    <w:p w14:paraId="5799862F" w14:textId="77777777" w:rsidR="007061E8" w:rsidRPr="006619E5" w:rsidRDefault="007061E8" w:rsidP="006C4B37">
      <w:pPr>
        <w:widowControl/>
        <w:autoSpaceDE/>
        <w:autoSpaceDN/>
        <w:jc w:val="both"/>
        <w:rPr>
          <w:rFonts w:ascii="Calibri" w:eastAsia="Times New Roman" w:hAnsi="Calibri" w:cs="Calibri"/>
          <w:lang w:val="pt-BR" w:eastAsia="pt-BR"/>
        </w:rPr>
      </w:pPr>
    </w:p>
    <w:p w14:paraId="4FC64C68"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16.17 - No caso de empresa que tenha filial, os documentos habilitam tórios e a proposta de preços deverão referir-se a um só local de competência, ou seja, toda documentação deverá estar compatível com o C.N.P.J. apresentado, não sendo permitida mesclagem de documentos. </w:t>
      </w:r>
    </w:p>
    <w:p w14:paraId="6A30BF63" w14:textId="77777777" w:rsidR="007061E8" w:rsidRPr="006619E5" w:rsidRDefault="007061E8" w:rsidP="006C4B37">
      <w:pPr>
        <w:widowControl/>
        <w:autoSpaceDE/>
        <w:autoSpaceDN/>
        <w:jc w:val="both"/>
        <w:rPr>
          <w:rFonts w:ascii="Calibri" w:eastAsia="Times New Roman" w:hAnsi="Calibri" w:cs="Calibri"/>
          <w:lang w:val="pt-BR" w:eastAsia="pt-BR"/>
        </w:rPr>
      </w:pPr>
    </w:p>
    <w:p w14:paraId="03C099D4" w14:textId="056E0E8C"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16.18 - Caso algum documento seja emitido pela “Internet”, não será necessária às autenticações, uma vez que será efetuada a devida conferência, pela Pregoeira e Equipe de Apoio, no “site” do órgão competente.</w:t>
      </w:r>
    </w:p>
    <w:p w14:paraId="7314E59C" w14:textId="77777777" w:rsidR="007061E8" w:rsidRPr="006C4B37" w:rsidRDefault="007061E8" w:rsidP="006C4B37">
      <w:pPr>
        <w:widowControl/>
        <w:autoSpaceDE/>
        <w:autoSpaceDN/>
        <w:jc w:val="both"/>
        <w:rPr>
          <w:rFonts w:ascii="Calibri" w:eastAsia="Times New Roman" w:hAnsi="Calibri" w:cs="Calibri"/>
          <w:lang w:val="pt-BR" w:eastAsia="pt-BR"/>
        </w:rPr>
      </w:pPr>
    </w:p>
    <w:p w14:paraId="016E8C8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17 – DAS MICROEMPRESAS E EMPRESAS DE PEQUENO PORTE:</w:t>
      </w:r>
      <w:r w:rsidRPr="006C4B37">
        <w:rPr>
          <w:rFonts w:ascii="Calibri" w:eastAsia="Times New Roman" w:hAnsi="Calibri" w:cs="Calibri"/>
          <w:lang w:val="pt-BR" w:eastAsia="pt-BR"/>
        </w:rPr>
        <w:t xml:space="preserve"> </w:t>
      </w:r>
    </w:p>
    <w:p w14:paraId="6903448B" w14:textId="77777777" w:rsidR="007061E8" w:rsidRPr="006619E5" w:rsidRDefault="007061E8" w:rsidP="006C4B37">
      <w:pPr>
        <w:widowControl/>
        <w:autoSpaceDE/>
        <w:autoSpaceDN/>
        <w:jc w:val="both"/>
        <w:rPr>
          <w:rFonts w:ascii="Calibri" w:eastAsia="Times New Roman" w:hAnsi="Calibri" w:cs="Calibri"/>
          <w:lang w:val="pt-BR" w:eastAsia="pt-BR"/>
        </w:rPr>
      </w:pPr>
    </w:p>
    <w:p w14:paraId="1111E63E"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17.1 – Às microempresas e empresas de pequeno porte (ME/EPP) será garantido o tratamento diferenciado previsto na Lei Complementar123/06. </w:t>
      </w:r>
    </w:p>
    <w:p w14:paraId="7017D0F5" w14:textId="77777777" w:rsidR="007061E8" w:rsidRPr="006619E5" w:rsidRDefault="007061E8" w:rsidP="006C4B37">
      <w:pPr>
        <w:widowControl/>
        <w:autoSpaceDE/>
        <w:autoSpaceDN/>
        <w:jc w:val="both"/>
        <w:rPr>
          <w:rFonts w:ascii="Calibri" w:eastAsia="Times New Roman" w:hAnsi="Calibri" w:cs="Calibri"/>
          <w:lang w:val="pt-BR" w:eastAsia="pt-BR"/>
        </w:rPr>
      </w:pPr>
    </w:p>
    <w:p w14:paraId="255F84B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17.2 - O enquadramento como microempresa ou empresa de pequeno porte dar-se-á nas condições do Estatuto Nacional da Microempresa e Empresa de Pequeno Porte, instituído pela Lei Complementar nº 123, de 14 de dezembro de 2006, cujas definições do que sejam micro e empresa de pequeno porte encontram-se expressas em seu artigo3°. </w:t>
      </w:r>
    </w:p>
    <w:p w14:paraId="25D40021" w14:textId="77777777" w:rsidR="007061E8" w:rsidRPr="006619E5" w:rsidRDefault="007061E8" w:rsidP="006C4B37">
      <w:pPr>
        <w:widowControl/>
        <w:autoSpaceDE/>
        <w:autoSpaceDN/>
        <w:jc w:val="both"/>
        <w:rPr>
          <w:rFonts w:ascii="Calibri" w:eastAsia="Times New Roman" w:hAnsi="Calibri" w:cs="Calibri"/>
          <w:lang w:val="pt-BR" w:eastAsia="pt-BR"/>
        </w:rPr>
      </w:pPr>
    </w:p>
    <w:p w14:paraId="5095F995"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17.3 – As empresas que se enquadrarem como microempresas ou empresas de pequeno porte deverão ter essa situação inserida na redação do nome empresarial ou fornecerem declaração de que se enquadram em </w:t>
      </w:r>
      <w:proofErr w:type="gramStart"/>
      <w:r w:rsidRPr="006C4B37">
        <w:rPr>
          <w:rFonts w:ascii="Calibri" w:eastAsia="Times New Roman" w:hAnsi="Calibri" w:cs="Calibri"/>
          <w:lang w:val="pt-BR" w:eastAsia="pt-BR"/>
        </w:rPr>
        <w:t>um das situações acima apontadas</w:t>
      </w:r>
      <w:proofErr w:type="gramEnd"/>
      <w:r w:rsidRPr="006C4B37">
        <w:rPr>
          <w:rFonts w:ascii="Calibri" w:eastAsia="Times New Roman" w:hAnsi="Calibri" w:cs="Calibri"/>
          <w:lang w:val="pt-BR" w:eastAsia="pt-BR"/>
        </w:rPr>
        <w:t xml:space="preserve">, juntamente com a comprovação de adesão </w:t>
      </w:r>
      <w:proofErr w:type="spellStart"/>
      <w:r w:rsidRPr="006C4B37">
        <w:rPr>
          <w:rFonts w:ascii="Calibri" w:eastAsia="Times New Roman" w:hAnsi="Calibri" w:cs="Calibri"/>
          <w:lang w:val="pt-BR" w:eastAsia="pt-BR"/>
        </w:rPr>
        <w:t>a</w:t>
      </w:r>
      <w:proofErr w:type="spellEnd"/>
      <w:r w:rsidRPr="006C4B37">
        <w:rPr>
          <w:rFonts w:ascii="Calibri" w:eastAsia="Times New Roman" w:hAnsi="Calibri" w:cs="Calibri"/>
          <w:lang w:val="pt-BR" w:eastAsia="pt-BR"/>
        </w:rPr>
        <w:t xml:space="preserve"> programa “Simples Nacional”. </w:t>
      </w:r>
    </w:p>
    <w:p w14:paraId="78C31124" w14:textId="77777777" w:rsidR="007061E8" w:rsidRPr="006619E5" w:rsidRDefault="007061E8" w:rsidP="006C4B37">
      <w:pPr>
        <w:widowControl/>
        <w:autoSpaceDE/>
        <w:autoSpaceDN/>
        <w:jc w:val="both"/>
        <w:rPr>
          <w:rFonts w:ascii="Calibri" w:eastAsia="Times New Roman" w:hAnsi="Calibri" w:cs="Calibri"/>
          <w:lang w:val="pt-BR" w:eastAsia="pt-BR"/>
        </w:rPr>
      </w:pPr>
    </w:p>
    <w:p w14:paraId="46AA75B4" w14:textId="2494BA7D"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17.4 – No caso de microempresas e empresas de pequeno porte a comprovação de sua regularidade fiscal somente será exigida no momento da assinatura do contrato, devendo, contudo, será presentado no Envelope (documentação) todos os documentos relativos à regularidade fiscal, ainda que com alguma ressalva, junto com uma declaração de que a empresa é uma microempresa ou empresas de pequeno porte. </w:t>
      </w:r>
    </w:p>
    <w:p w14:paraId="0204C260" w14:textId="77777777" w:rsidR="007061E8" w:rsidRPr="006619E5" w:rsidRDefault="007061E8" w:rsidP="006C4B37">
      <w:pPr>
        <w:widowControl/>
        <w:autoSpaceDE/>
        <w:autoSpaceDN/>
        <w:jc w:val="both"/>
        <w:rPr>
          <w:rFonts w:ascii="Calibri" w:eastAsia="Times New Roman" w:hAnsi="Calibri" w:cs="Calibri"/>
          <w:lang w:val="pt-BR" w:eastAsia="pt-BR"/>
        </w:rPr>
      </w:pPr>
    </w:p>
    <w:p w14:paraId="30A49874"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17.5 – As ME/EPP declaradas vencedoras do certame que possuírem alguma restrição com relação a comprovação da regularidade fiscal terão o prazo de 05 (cinco) dias, prorrogáveis por mais 05 (cinco) dias, contados a partir dessa declaração, para regularização dessa situação, pagamento ou parcelamento do débito e emissão de eventuais certidões negativas ou positivas com efeito de certidão negativa. </w:t>
      </w:r>
    </w:p>
    <w:p w14:paraId="0F6335DC" w14:textId="77777777" w:rsidR="007061E8" w:rsidRPr="006619E5" w:rsidRDefault="007061E8" w:rsidP="006C4B37">
      <w:pPr>
        <w:widowControl/>
        <w:autoSpaceDE/>
        <w:autoSpaceDN/>
        <w:jc w:val="both"/>
        <w:rPr>
          <w:rFonts w:ascii="Calibri" w:eastAsia="Times New Roman" w:hAnsi="Calibri" w:cs="Calibri"/>
          <w:lang w:val="pt-BR" w:eastAsia="pt-BR"/>
        </w:rPr>
      </w:pPr>
    </w:p>
    <w:p w14:paraId="1F92A86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17.6 – A não regularização da documentação da ME/EPP vencedora no prazo previsto no item anterior implicará decadência do direito à contratação, sem prejuízo das sanções elencadas nos artigos 155 e 163 da Lei n° 14.133/21. </w:t>
      </w:r>
    </w:p>
    <w:p w14:paraId="683125FE" w14:textId="77777777" w:rsidR="007061E8" w:rsidRPr="006619E5" w:rsidRDefault="007061E8" w:rsidP="006C4B37">
      <w:pPr>
        <w:widowControl/>
        <w:autoSpaceDE/>
        <w:autoSpaceDN/>
        <w:jc w:val="both"/>
        <w:rPr>
          <w:rFonts w:ascii="Calibri" w:eastAsia="Times New Roman" w:hAnsi="Calibri" w:cs="Calibri"/>
          <w:lang w:val="pt-BR" w:eastAsia="pt-BR"/>
        </w:rPr>
      </w:pPr>
    </w:p>
    <w:p w14:paraId="20099781" w14:textId="58524BC2"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17.7 – No caso da não regularização da documentação serão convocados pelo órgão licitante os licitantes remanescentes na ordem de classificação para assinatura do contrato. </w:t>
      </w:r>
    </w:p>
    <w:p w14:paraId="4251FE3C" w14:textId="77777777" w:rsidR="007061E8" w:rsidRPr="006619E5" w:rsidRDefault="007061E8" w:rsidP="006C4B37">
      <w:pPr>
        <w:widowControl/>
        <w:autoSpaceDE/>
        <w:autoSpaceDN/>
        <w:jc w:val="both"/>
        <w:rPr>
          <w:rFonts w:ascii="Calibri" w:eastAsia="Times New Roman" w:hAnsi="Calibri" w:cs="Calibri"/>
          <w:lang w:val="pt-BR" w:eastAsia="pt-BR"/>
        </w:rPr>
      </w:pPr>
    </w:p>
    <w:p w14:paraId="4CEA87A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17.8 – Havendo eventual empate entre propostas ou lances, o critério de desempate será aquele previsto no art. 60 da Lei nº 14.133, de 2021. </w:t>
      </w:r>
    </w:p>
    <w:p w14:paraId="3625C831" w14:textId="77777777" w:rsidR="007061E8" w:rsidRPr="006619E5" w:rsidRDefault="007061E8" w:rsidP="006C4B37">
      <w:pPr>
        <w:widowControl/>
        <w:autoSpaceDE/>
        <w:autoSpaceDN/>
        <w:jc w:val="both"/>
        <w:rPr>
          <w:rFonts w:ascii="Calibri" w:eastAsia="Times New Roman" w:hAnsi="Calibri" w:cs="Calibri"/>
          <w:lang w:val="pt-BR" w:eastAsia="pt-BR"/>
        </w:rPr>
      </w:pPr>
    </w:p>
    <w:p w14:paraId="0DE89EB9"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17.9 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 classificada. </w:t>
      </w:r>
    </w:p>
    <w:p w14:paraId="04C642A1" w14:textId="77777777" w:rsidR="007061E8" w:rsidRPr="006619E5" w:rsidRDefault="007061E8" w:rsidP="006C4B37">
      <w:pPr>
        <w:widowControl/>
        <w:autoSpaceDE/>
        <w:autoSpaceDN/>
        <w:jc w:val="both"/>
        <w:rPr>
          <w:rFonts w:ascii="Calibri" w:eastAsia="Times New Roman" w:hAnsi="Calibri" w:cs="Calibri"/>
          <w:lang w:val="pt-BR" w:eastAsia="pt-BR"/>
        </w:rPr>
      </w:pPr>
    </w:p>
    <w:p w14:paraId="48852E37"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17.10 – Ocorrendo o empate proceder-se-á conforme previsto nos incisos do artigo 45 da Lei Complementar n°123/06. </w:t>
      </w:r>
    </w:p>
    <w:p w14:paraId="2B28278C" w14:textId="77777777" w:rsidR="007061E8" w:rsidRPr="006619E5" w:rsidRDefault="007061E8" w:rsidP="006C4B37">
      <w:pPr>
        <w:widowControl/>
        <w:autoSpaceDE/>
        <w:autoSpaceDN/>
        <w:jc w:val="both"/>
        <w:rPr>
          <w:rFonts w:ascii="Calibri" w:eastAsia="Times New Roman" w:hAnsi="Calibri" w:cs="Calibri"/>
          <w:lang w:val="pt-BR" w:eastAsia="pt-BR"/>
        </w:rPr>
      </w:pPr>
    </w:p>
    <w:p w14:paraId="17B7BBB1"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17.11 – A ME/EPP mais bem classificada dentro desse limite de até 5% (cinco por cento) será convocada para apresentar nova proposta no prazo máximo de 5 (cinco) minutos após o encerramento dos lances, sob penas de preclusão. </w:t>
      </w:r>
    </w:p>
    <w:p w14:paraId="152E2096" w14:textId="77777777" w:rsidR="007061E8" w:rsidRPr="006619E5" w:rsidRDefault="007061E8" w:rsidP="006C4B37">
      <w:pPr>
        <w:widowControl/>
        <w:autoSpaceDE/>
        <w:autoSpaceDN/>
        <w:jc w:val="both"/>
        <w:rPr>
          <w:rFonts w:ascii="Calibri" w:eastAsia="Times New Roman" w:hAnsi="Calibri" w:cs="Calibri"/>
          <w:lang w:val="pt-BR" w:eastAsia="pt-BR"/>
        </w:rPr>
      </w:pPr>
    </w:p>
    <w:p w14:paraId="0EDA0507" w14:textId="7EA82F5E"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17.12 – O disposto nos itens 17.8 e 17.9 somente se aplicarão quando a melhor oferta não tiver sido apresentada por microempresa ou empresa de pequeno porte.</w:t>
      </w:r>
    </w:p>
    <w:p w14:paraId="4197D112" w14:textId="77777777" w:rsidR="007061E8" w:rsidRPr="006C4B37" w:rsidRDefault="007061E8" w:rsidP="006C4B37">
      <w:pPr>
        <w:widowControl/>
        <w:autoSpaceDE/>
        <w:autoSpaceDN/>
        <w:jc w:val="both"/>
        <w:rPr>
          <w:rFonts w:ascii="Calibri" w:eastAsia="Times New Roman" w:hAnsi="Calibri" w:cs="Calibri"/>
          <w:lang w:val="pt-BR" w:eastAsia="pt-BR"/>
        </w:rPr>
      </w:pPr>
    </w:p>
    <w:p w14:paraId="44FD7968"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18 – DO PROCEDIMENTO E JULGAMENTO</w:t>
      </w:r>
      <w:r w:rsidRPr="006C4B37">
        <w:rPr>
          <w:rFonts w:ascii="Calibri" w:eastAsia="Times New Roman" w:hAnsi="Calibri" w:cs="Calibri"/>
          <w:lang w:val="pt-BR" w:eastAsia="pt-BR"/>
        </w:rPr>
        <w:t xml:space="preserve"> </w:t>
      </w:r>
    </w:p>
    <w:p w14:paraId="4300E5C7" w14:textId="77777777" w:rsidR="007061E8" w:rsidRPr="006619E5" w:rsidRDefault="007061E8" w:rsidP="006C4B37">
      <w:pPr>
        <w:widowControl/>
        <w:autoSpaceDE/>
        <w:autoSpaceDN/>
        <w:jc w:val="both"/>
        <w:rPr>
          <w:rFonts w:ascii="Calibri" w:eastAsia="Times New Roman" w:hAnsi="Calibri" w:cs="Calibri"/>
          <w:lang w:val="pt-BR" w:eastAsia="pt-BR"/>
        </w:rPr>
      </w:pPr>
    </w:p>
    <w:p w14:paraId="6CEB098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18.1. No horário e local indicados no preâmbulo, será aberta a sessão de processamento do Pregão Eletrônico. </w:t>
      </w:r>
    </w:p>
    <w:p w14:paraId="1E829A0F" w14:textId="77777777" w:rsidR="007061E8" w:rsidRPr="006619E5" w:rsidRDefault="007061E8" w:rsidP="006C4B37">
      <w:pPr>
        <w:widowControl/>
        <w:autoSpaceDE/>
        <w:autoSpaceDN/>
        <w:jc w:val="both"/>
        <w:rPr>
          <w:rFonts w:ascii="Calibri" w:eastAsia="Times New Roman" w:hAnsi="Calibri" w:cs="Calibri"/>
          <w:lang w:val="pt-BR" w:eastAsia="pt-BR"/>
        </w:rPr>
      </w:pPr>
    </w:p>
    <w:p w14:paraId="724D95A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18.2. Para efeitos da Lei Complementar nº. 123/2006, as microempresas e empresas de pequeno porte deverão apresentar documento comprobatório do enquadramento como ME ou EPP, sob pena de não gozarem os benefícios desta. </w:t>
      </w:r>
    </w:p>
    <w:p w14:paraId="46501DF2"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18.2.1. A falsidade da declaração prestada objetivando os benefícios da Lei Complementar nº 123/2006 caracterizará infração administrativa, sem afastar as demais infrações penais cabíveis. </w:t>
      </w:r>
    </w:p>
    <w:p w14:paraId="418B43B6" w14:textId="77777777" w:rsidR="007061E8" w:rsidRPr="006619E5" w:rsidRDefault="007061E8" w:rsidP="006C4B37">
      <w:pPr>
        <w:widowControl/>
        <w:autoSpaceDE/>
        <w:autoSpaceDN/>
        <w:jc w:val="both"/>
        <w:rPr>
          <w:rFonts w:ascii="Calibri" w:eastAsia="Times New Roman" w:hAnsi="Calibri" w:cs="Calibri"/>
          <w:lang w:val="pt-BR" w:eastAsia="pt-BR"/>
        </w:rPr>
      </w:pPr>
    </w:p>
    <w:p w14:paraId="30614FDC"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18.3. A análise das propostas pela Pregoeira visará ao atendimento das condições estabelecidas neste Edital e seus anexos, sendo desclassificadas as propostas cujo objeto não atenda as especificações, prazos e condições fixadas no Edital; </w:t>
      </w:r>
    </w:p>
    <w:p w14:paraId="605B94F6" w14:textId="77777777"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14:paraId="10BB0C6D" w14:textId="77777777" w:rsidR="007061E8" w:rsidRPr="006619E5" w:rsidRDefault="007061E8" w:rsidP="006C4B37">
      <w:pPr>
        <w:widowControl/>
        <w:autoSpaceDE/>
        <w:autoSpaceDN/>
        <w:jc w:val="both"/>
        <w:rPr>
          <w:rFonts w:ascii="Calibri" w:eastAsia="Times New Roman" w:hAnsi="Calibri" w:cs="Calibri"/>
          <w:lang w:val="pt-BR" w:eastAsia="pt-BR"/>
        </w:rPr>
      </w:pPr>
    </w:p>
    <w:p w14:paraId="0A58B7FE" w14:textId="346E90F0" w:rsidR="007061E8"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18.4. Atendidos todos os requisitos será (</w:t>
      </w:r>
      <w:proofErr w:type="spellStart"/>
      <w:r w:rsidRPr="006C4B37">
        <w:rPr>
          <w:rFonts w:ascii="Calibri" w:eastAsia="Times New Roman" w:hAnsi="Calibri" w:cs="Calibri"/>
          <w:lang w:val="pt-BR" w:eastAsia="pt-BR"/>
        </w:rPr>
        <w:t>ão</w:t>
      </w:r>
      <w:proofErr w:type="spellEnd"/>
      <w:r w:rsidRPr="006C4B37">
        <w:rPr>
          <w:rFonts w:ascii="Calibri" w:eastAsia="Times New Roman" w:hAnsi="Calibri" w:cs="Calibri"/>
          <w:lang w:val="pt-BR" w:eastAsia="pt-BR"/>
        </w:rPr>
        <w:t xml:space="preserve">) considerada(s) vencedora(s) a(s) licitante(s) que oferecer (em) o MENOR PREÇO POR ITEM. </w:t>
      </w:r>
    </w:p>
    <w:p w14:paraId="2E2C7377" w14:textId="77777777" w:rsidR="007061E8" w:rsidRPr="006619E5" w:rsidRDefault="007061E8" w:rsidP="006C4B37">
      <w:pPr>
        <w:widowControl/>
        <w:autoSpaceDE/>
        <w:autoSpaceDN/>
        <w:jc w:val="both"/>
        <w:rPr>
          <w:rFonts w:ascii="Calibri" w:eastAsia="Times New Roman" w:hAnsi="Calibri" w:cs="Calibri"/>
          <w:lang w:val="pt-BR" w:eastAsia="pt-BR"/>
        </w:rPr>
      </w:pPr>
    </w:p>
    <w:p w14:paraId="54760132"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18.5. Serão desclassificadas as propostas que conflitem com as normas deste Edital ou da legislação em vigor. </w:t>
      </w:r>
    </w:p>
    <w:p w14:paraId="28265388" w14:textId="77777777" w:rsidR="007324EC" w:rsidRPr="006619E5" w:rsidRDefault="007324EC" w:rsidP="006C4B37">
      <w:pPr>
        <w:widowControl/>
        <w:autoSpaceDE/>
        <w:autoSpaceDN/>
        <w:jc w:val="both"/>
        <w:rPr>
          <w:rFonts w:ascii="Calibri" w:eastAsia="Times New Roman" w:hAnsi="Calibri" w:cs="Calibri"/>
          <w:lang w:val="pt-BR" w:eastAsia="pt-BR"/>
        </w:rPr>
      </w:pPr>
    </w:p>
    <w:p w14:paraId="2257676D"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18.6. Se a oferta não for aceitável, ou se a licitante desatender as exigências para a habilitação, a 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 vencedor. </w:t>
      </w:r>
    </w:p>
    <w:p w14:paraId="1AAE0DCD" w14:textId="77777777" w:rsidR="007324EC" w:rsidRPr="006619E5" w:rsidRDefault="007324EC" w:rsidP="006C4B37">
      <w:pPr>
        <w:widowControl/>
        <w:autoSpaceDE/>
        <w:autoSpaceDN/>
        <w:jc w:val="both"/>
        <w:rPr>
          <w:rFonts w:ascii="Calibri" w:eastAsia="Times New Roman" w:hAnsi="Calibri" w:cs="Calibri"/>
          <w:lang w:val="pt-BR" w:eastAsia="pt-BR"/>
        </w:rPr>
      </w:pPr>
    </w:p>
    <w:p w14:paraId="13143931"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18.7. No caso de eventuais falhas, omissões ou outras irregularidades a Pregoeira poderá, no julgamento da habilitação e das propostas, sanar erros ou falhas que não alterem a substância das propostas, dos </w:t>
      </w:r>
      <w:r w:rsidRPr="006C4B37">
        <w:rPr>
          <w:rFonts w:ascii="Calibri" w:eastAsia="Times New Roman" w:hAnsi="Calibri" w:cs="Calibri"/>
          <w:lang w:val="pt-BR" w:eastAsia="pt-BR"/>
        </w:rPr>
        <w:lastRenderedPageBreak/>
        <w:t xml:space="preserve">documento se sua validade jurídica, mediante decisão fundamentada, registrada em ata e acessível aos licitantes, e lhes atribuirá validade e eficácia para fins de habilitação e classificação. </w:t>
      </w:r>
    </w:p>
    <w:p w14:paraId="5B6FF008"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18.7-1-Na hipótese de necessidade de suspensão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para a realização de diligências, com vistas ao saneamento acima, 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somente poderá ser reiniciada mediante aviso prévio no sistema com, no mínimo, vinte e quatro horas de antecedência, e a ocorrência será registrada em ata. </w:t>
      </w:r>
    </w:p>
    <w:p w14:paraId="06DC9D82"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18.7-2 - Os documentos complementares 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 </w:t>
      </w:r>
    </w:p>
    <w:p w14:paraId="218AD48D" w14:textId="77777777" w:rsidR="007324EC" w:rsidRPr="006619E5" w:rsidRDefault="007324EC" w:rsidP="006C4B37">
      <w:pPr>
        <w:widowControl/>
        <w:autoSpaceDE/>
        <w:autoSpaceDN/>
        <w:jc w:val="both"/>
        <w:rPr>
          <w:rFonts w:ascii="Calibri" w:eastAsia="Times New Roman" w:hAnsi="Calibri" w:cs="Calibri"/>
          <w:lang w:val="pt-BR" w:eastAsia="pt-BR"/>
        </w:rPr>
      </w:pPr>
    </w:p>
    <w:p w14:paraId="7C8ADB67"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18.8 - A verificação será certificada pela Pregoeira e deverão ser anexados aos autos os documentos passíveis de obtenção por meio eletrônico, salvo impossibilidade devidamente justificada. </w:t>
      </w:r>
    </w:p>
    <w:p w14:paraId="5E297133" w14:textId="77777777" w:rsidR="007324EC" w:rsidRPr="006619E5" w:rsidRDefault="007324EC" w:rsidP="006C4B37">
      <w:pPr>
        <w:widowControl/>
        <w:autoSpaceDE/>
        <w:autoSpaceDN/>
        <w:jc w:val="both"/>
        <w:rPr>
          <w:rFonts w:ascii="Calibri" w:eastAsia="Times New Roman" w:hAnsi="Calibri" w:cs="Calibri"/>
          <w:lang w:val="pt-BR" w:eastAsia="pt-BR"/>
        </w:rPr>
      </w:pPr>
    </w:p>
    <w:p w14:paraId="22B50C60"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18.9 – 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não se responsabilizará pela eventual indisponibilidade dos meios eletrônicos, no momento da verificação. Ocorrendo essa indisponibilidade e não sendo apresentados os documentos alcançados pela verificação, a licitante será inabilitada. </w:t>
      </w:r>
    </w:p>
    <w:p w14:paraId="5AE96DD1" w14:textId="77777777" w:rsidR="007324EC" w:rsidRPr="006619E5" w:rsidRDefault="007324EC" w:rsidP="006C4B37">
      <w:pPr>
        <w:widowControl/>
        <w:autoSpaceDE/>
        <w:autoSpaceDN/>
        <w:jc w:val="both"/>
        <w:rPr>
          <w:rFonts w:ascii="Calibri" w:eastAsia="Times New Roman" w:hAnsi="Calibri" w:cs="Calibri"/>
          <w:lang w:val="pt-BR" w:eastAsia="pt-BR"/>
        </w:rPr>
      </w:pPr>
    </w:p>
    <w:p w14:paraId="51A1ED8B" w14:textId="16A88B01"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18.10 - Constatado o atendimento dos requisitos de habilitação previstos neste Edital, a licitante será habilitada e declarada vencedora do certame. </w:t>
      </w:r>
    </w:p>
    <w:p w14:paraId="7098D9A2" w14:textId="77777777" w:rsidR="007324EC" w:rsidRPr="006619E5" w:rsidRDefault="007324EC" w:rsidP="006C4B37">
      <w:pPr>
        <w:widowControl/>
        <w:autoSpaceDE/>
        <w:autoSpaceDN/>
        <w:jc w:val="both"/>
        <w:rPr>
          <w:rFonts w:ascii="Calibri" w:eastAsia="Times New Roman" w:hAnsi="Calibri" w:cs="Calibri"/>
          <w:lang w:val="pt-BR" w:eastAsia="pt-BR"/>
        </w:rPr>
      </w:pPr>
    </w:p>
    <w:p w14:paraId="5CFF9B0F" w14:textId="4C22DD83"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18.11 -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w:t>
      </w:r>
      <w:proofErr w:type="spellStart"/>
      <w:r w:rsidRPr="006C4B37">
        <w:rPr>
          <w:rFonts w:ascii="Calibri" w:eastAsia="Times New Roman" w:hAnsi="Calibri" w:cs="Calibri"/>
          <w:lang w:val="pt-BR" w:eastAsia="pt-BR"/>
        </w:rPr>
        <w:t>os</w:t>
      </w:r>
      <w:proofErr w:type="spellEnd"/>
      <w:r w:rsidRPr="006C4B37">
        <w:rPr>
          <w:rFonts w:ascii="Calibri" w:eastAsia="Times New Roman" w:hAnsi="Calibri" w:cs="Calibri"/>
          <w:lang w:val="pt-BR" w:eastAsia="pt-BR"/>
        </w:rPr>
        <w:t xml:space="preserve"> requisitos de habilitação, caso em que será declarado vencedor.</w:t>
      </w:r>
    </w:p>
    <w:p w14:paraId="160EDA12" w14:textId="77777777" w:rsidR="007324EC" w:rsidRPr="006C4B37" w:rsidRDefault="007324EC" w:rsidP="006C4B37">
      <w:pPr>
        <w:widowControl/>
        <w:autoSpaceDE/>
        <w:autoSpaceDN/>
        <w:jc w:val="both"/>
        <w:rPr>
          <w:rFonts w:ascii="Calibri" w:eastAsia="Times New Roman" w:hAnsi="Calibri" w:cs="Calibri"/>
          <w:lang w:val="pt-BR" w:eastAsia="pt-BR"/>
        </w:rPr>
      </w:pPr>
    </w:p>
    <w:p w14:paraId="29DFE68C"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19 - DOS RECURSOS, ADJUDICAÇÃO E HOMOLOGAÇÃO</w:t>
      </w:r>
      <w:r w:rsidRPr="006C4B37">
        <w:rPr>
          <w:rFonts w:ascii="Calibri" w:eastAsia="Times New Roman" w:hAnsi="Calibri" w:cs="Calibri"/>
          <w:lang w:val="pt-BR" w:eastAsia="pt-BR"/>
        </w:rPr>
        <w:t xml:space="preserve"> </w:t>
      </w:r>
    </w:p>
    <w:p w14:paraId="3F30907D" w14:textId="77777777" w:rsidR="007324EC" w:rsidRPr="006619E5" w:rsidRDefault="007324EC" w:rsidP="006C4B37">
      <w:pPr>
        <w:widowControl/>
        <w:autoSpaceDE/>
        <w:autoSpaceDN/>
        <w:jc w:val="both"/>
        <w:rPr>
          <w:rFonts w:ascii="Calibri" w:eastAsia="Times New Roman" w:hAnsi="Calibri" w:cs="Calibri"/>
          <w:lang w:val="pt-BR" w:eastAsia="pt-BR"/>
        </w:rPr>
      </w:pPr>
    </w:p>
    <w:p w14:paraId="0F1B6309"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 Declarado o vencedor e disparado o aviso de recurso no chat, qualquer licitante que desejar poderá manifestar imediata e motivadamente a intenção de recorrer dentro do prazo de 10 (dez) minutos em campo próprio no sistema com registro da síntese das suas razões. </w:t>
      </w:r>
    </w:p>
    <w:p w14:paraId="767E29BD"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Ao (a) Pregoeiro (a) caberá o juízo de admissibilidade. </w:t>
      </w:r>
    </w:p>
    <w:p w14:paraId="5C2673B1" w14:textId="7E86D3E3" w:rsidR="007324EC" w:rsidRPr="006619E5" w:rsidRDefault="007324EC"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b)</w:t>
      </w:r>
      <w:r w:rsidR="006C4B37" w:rsidRPr="006C4B37">
        <w:rPr>
          <w:rFonts w:ascii="Calibri" w:eastAsia="Times New Roman" w:hAnsi="Calibri" w:cs="Calibri"/>
          <w:lang w:val="pt-BR" w:eastAsia="pt-BR"/>
        </w:rPr>
        <w:t xml:space="preserve"> Não serão recebidos recurso sobre assuntos meramente protelatórios ou quando não for suficientemente justificada e fundamentada a intenção de interpor o recurso pelo licitante; </w:t>
      </w:r>
    </w:p>
    <w:p w14:paraId="2D43363A" w14:textId="77777777" w:rsidR="007324EC" w:rsidRPr="006619E5" w:rsidRDefault="007324EC"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c</w:t>
      </w:r>
      <w:r w:rsidR="006C4B37" w:rsidRPr="006C4B37">
        <w:rPr>
          <w:rFonts w:ascii="Calibri" w:eastAsia="Times New Roman" w:hAnsi="Calibri" w:cs="Calibri"/>
          <w:lang w:val="pt-BR" w:eastAsia="pt-BR"/>
        </w:rPr>
        <w:t xml:space="preserve">) Aceito o recurso pelo (a) Pregoeiro (a), será facultado ao licitante juntar memoriais no prazo de 03 (três) dias </w:t>
      </w:r>
      <w:proofErr w:type="spellStart"/>
      <w:r w:rsidR="006C4B37" w:rsidRPr="006C4B37">
        <w:rPr>
          <w:rFonts w:ascii="Calibri" w:eastAsia="Times New Roman" w:hAnsi="Calibri" w:cs="Calibri"/>
          <w:lang w:val="pt-BR" w:eastAsia="pt-BR"/>
        </w:rPr>
        <w:t>ÚTeis</w:t>
      </w:r>
      <w:proofErr w:type="spellEnd"/>
      <w:r w:rsidR="006C4B37" w:rsidRPr="006C4B37">
        <w:rPr>
          <w:rFonts w:ascii="Calibri" w:eastAsia="Times New Roman" w:hAnsi="Calibri" w:cs="Calibri"/>
          <w:lang w:val="pt-BR" w:eastAsia="pt-BR"/>
        </w:rPr>
        <w:t xml:space="preserve">. </w:t>
      </w:r>
    </w:p>
    <w:p w14:paraId="15229B57" w14:textId="77777777" w:rsidR="007324EC" w:rsidRPr="006619E5" w:rsidRDefault="007324EC"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d</w:t>
      </w:r>
      <w:r w:rsidR="006C4B37" w:rsidRPr="006C4B37">
        <w:rPr>
          <w:rFonts w:ascii="Calibri" w:eastAsia="Times New Roman" w:hAnsi="Calibri" w:cs="Calibri"/>
          <w:lang w:val="pt-BR" w:eastAsia="pt-BR"/>
        </w:rPr>
        <w:t xml:space="preserve">) Os demais licitantes ficarão intimados para se desejarem, apresentar suas contrarrazões, no prazo de três dias, contado da data final do prazo do recorrente, assegurada vista imediata dos elementos indispensáveis à defesa dos seus interesses. </w:t>
      </w:r>
    </w:p>
    <w:p w14:paraId="0FB34C10" w14:textId="77777777" w:rsidR="007324EC" w:rsidRPr="006619E5" w:rsidRDefault="007324EC" w:rsidP="006C4B37">
      <w:pPr>
        <w:widowControl/>
        <w:autoSpaceDE/>
        <w:autoSpaceDN/>
        <w:jc w:val="both"/>
        <w:rPr>
          <w:rFonts w:ascii="Calibri" w:eastAsia="Times New Roman" w:hAnsi="Calibri" w:cs="Calibri"/>
          <w:lang w:val="pt-BR" w:eastAsia="pt-BR"/>
        </w:rPr>
      </w:pPr>
    </w:p>
    <w:p w14:paraId="140A2B1C"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19.2. A falta de manifestação imediata e motivada do licitante importará a decadência do direito de recurso e a adjudicação do objeto da licitação pela Pregoeira ao vencedor. </w:t>
      </w:r>
    </w:p>
    <w:p w14:paraId="469F935B" w14:textId="77777777" w:rsidR="007324EC" w:rsidRPr="006619E5" w:rsidRDefault="007324EC" w:rsidP="006C4B37">
      <w:pPr>
        <w:widowControl/>
        <w:autoSpaceDE/>
        <w:autoSpaceDN/>
        <w:jc w:val="both"/>
        <w:rPr>
          <w:rFonts w:ascii="Calibri" w:eastAsia="Times New Roman" w:hAnsi="Calibri" w:cs="Calibri"/>
          <w:lang w:val="pt-BR" w:eastAsia="pt-BR"/>
        </w:rPr>
      </w:pPr>
    </w:p>
    <w:p w14:paraId="0CAF8DF4"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19.3. O acolhimento de recurso importará a invalidação apenas dos atos insuscetíveis de aproveitamento. </w:t>
      </w:r>
    </w:p>
    <w:p w14:paraId="10FAAE31" w14:textId="77777777" w:rsidR="007324EC" w:rsidRPr="006619E5" w:rsidRDefault="007324EC" w:rsidP="006C4B37">
      <w:pPr>
        <w:widowControl/>
        <w:autoSpaceDE/>
        <w:autoSpaceDN/>
        <w:jc w:val="both"/>
        <w:rPr>
          <w:rFonts w:ascii="Calibri" w:eastAsia="Times New Roman" w:hAnsi="Calibri" w:cs="Calibri"/>
          <w:lang w:val="pt-BR" w:eastAsia="pt-BR"/>
        </w:rPr>
      </w:pPr>
    </w:p>
    <w:p w14:paraId="4F44A00A" w14:textId="45E583B6"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19.4. Decididos os recursos, a autoridade competente fará a adjudicação do objeto da licitação ao licitante vencedor. </w:t>
      </w:r>
    </w:p>
    <w:p w14:paraId="59EE4D36" w14:textId="77777777" w:rsidR="007324EC" w:rsidRPr="006619E5" w:rsidRDefault="007324EC" w:rsidP="006C4B37">
      <w:pPr>
        <w:widowControl/>
        <w:autoSpaceDE/>
        <w:autoSpaceDN/>
        <w:jc w:val="both"/>
        <w:rPr>
          <w:rFonts w:ascii="Calibri" w:eastAsia="Times New Roman" w:hAnsi="Calibri" w:cs="Calibri"/>
          <w:lang w:val="pt-BR" w:eastAsia="pt-BR"/>
        </w:rPr>
      </w:pPr>
    </w:p>
    <w:p w14:paraId="275DAF08"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19.5. Na ocorrência de manifestação ou interposição de recurso de caráter meramente protelatório, ensejando assim o retardamento da execução do certame, a autoridade competente poderá assegurado </w:t>
      </w:r>
      <w:r w:rsidRPr="006C4B37">
        <w:rPr>
          <w:rFonts w:ascii="Calibri" w:eastAsia="Times New Roman" w:hAnsi="Calibri" w:cs="Calibri"/>
          <w:lang w:val="pt-BR" w:eastAsia="pt-BR"/>
        </w:rPr>
        <w:lastRenderedPageBreak/>
        <w:t xml:space="preserve">o contraditório e a ampla defesa, aplicar a pena estabelecida no artigo 165 da Lei nº 14.133/21 e legislação vigente. </w:t>
      </w:r>
    </w:p>
    <w:p w14:paraId="263DD18C" w14:textId="77777777" w:rsidR="007324EC" w:rsidRPr="006619E5" w:rsidRDefault="007324EC" w:rsidP="006C4B37">
      <w:pPr>
        <w:widowControl/>
        <w:autoSpaceDE/>
        <w:autoSpaceDN/>
        <w:jc w:val="both"/>
        <w:rPr>
          <w:rFonts w:ascii="Calibri" w:eastAsia="Times New Roman" w:hAnsi="Calibri" w:cs="Calibri"/>
          <w:lang w:val="pt-BR" w:eastAsia="pt-BR"/>
        </w:rPr>
      </w:pPr>
    </w:p>
    <w:p w14:paraId="49CE8629"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19.6. Os recursos e respectivas impugnações cabíveis deverão obedecer aos seguintes requisitos, sob pena de não serem conhecidos: </w:t>
      </w:r>
    </w:p>
    <w:p w14:paraId="11C3241A" w14:textId="064CC281"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19.6.1. Ser dirigido ao órgão licitante, aos cuidados da Pregoeira, no prazo de 03 (três) dias Úteis, conforme estabelecido acima; </w:t>
      </w:r>
    </w:p>
    <w:p w14:paraId="3B39BA9F"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19.6.2. Ser dirigido à autoridade administrativa máxima do órgão licitante, nos casos de anulação ou revogação, no prazo de 05 (cinco) dias Úteis, nos termos do art.71 da Lei nº 14.133/21; </w:t>
      </w:r>
    </w:p>
    <w:p w14:paraId="4AA4ECD4" w14:textId="77777777" w:rsidR="007324EC" w:rsidRPr="006619E5" w:rsidRDefault="007324EC" w:rsidP="006C4B37">
      <w:pPr>
        <w:widowControl/>
        <w:autoSpaceDE/>
        <w:autoSpaceDN/>
        <w:jc w:val="both"/>
        <w:rPr>
          <w:rFonts w:ascii="Calibri" w:eastAsia="Times New Roman" w:hAnsi="Calibri" w:cs="Calibri"/>
          <w:lang w:val="pt-BR" w:eastAsia="pt-BR"/>
        </w:rPr>
      </w:pPr>
    </w:p>
    <w:p w14:paraId="2923369C" w14:textId="30B92A9F"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19.7. Não serão conhecidas as razões de recursos interpostos após o respectivo prazo legal, e/ou subscrito por representante que não comprove poder de representação legal. </w:t>
      </w:r>
    </w:p>
    <w:p w14:paraId="68C8A08B" w14:textId="77777777" w:rsidR="007324EC" w:rsidRPr="006619E5" w:rsidRDefault="007324EC" w:rsidP="006C4B37">
      <w:pPr>
        <w:widowControl/>
        <w:autoSpaceDE/>
        <w:autoSpaceDN/>
        <w:jc w:val="both"/>
        <w:rPr>
          <w:rFonts w:ascii="Calibri" w:eastAsia="Times New Roman" w:hAnsi="Calibri" w:cs="Calibri"/>
          <w:lang w:val="pt-BR" w:eastAsia="pt-BR"/>
        </w:rPr>
      </w:pPr>
    </w:p>
    <w:p w14:paraId="0BF210D6"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19.8. Interposto o recurso, a Pregoeira poderá reconsiderar a sua decisão ou encaminhá-lo devidamente informado à autoridade competente. </w:t>
      </w:r>
    </w:p>
    <w:p w14:paraId="2863C0C6" w14:textId="77777777" w:rsidR="007324EC" w:rsidRPr="006619E5" w:rsidRDefault="007324EC" w:rsidP="006C4B37">
      <w:pPr>
        <w:widowControl/>
        <w:autoSpaceDE/>
        <w:autoSpaceDN/>
        <w:jc w:val="both"/>
        <w:rPr>
          <w:rFonts w:ascii="Calibri" w:eastAsia="Times New Roman" w:hAnsi="Calibri" w:cs="Calibri"/>
          <w:lang w:val="pt-BR" w:eastAsia="pt-BR"/>
        </w:rPr>
      </w:pPr>
    </w:p>
    <w:p w14:paraId="38C2A197"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19.9. Decididos os recursos e constatada a regularidade dos atos praticados, a autoridade competente adjudicará o objeto do certame à licitante vencedora e homologará o procedimento. </w:t>
      </w:r>
    </w:p>
    <w:p w14:paraId="1B80DD17" w14:textId="77777777" w:rsidR="007324EC" w:rsidRPr="006619E5" w:rsidRDefault="007324EC" w:rsidP="006C4B37">
      <w:pPr>
        <w:widowControl/>
        <w:autoSpaceDE/>
        <w:autoSpaceDN/>
        <w:jc w:val="both"/>
        <w:rPr>
          <w:rFonts w:ascii="Calibri" w:eastAsia="Times New Roman" w:hAnsi="Calibri" w:cs="Calibri"/>
          <w:lang w:val="pt-BR" w:eastAsia="pt-BR"/>
        </w:rPr>
      </w:pPr>
    </w:p>
    <w:p w14:paraId="619DC891" w14:textId="1DBDF586"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19.10. O recurso terá efeito suspensivo e o seu acolhimento importará a invalidação dos atos insuscetíveis de aproveitamento. </w:t>
      </w:r>
    </w:p>
    <w:p w14:paraId="770C2DC1" w14:textId="77777777" w:rsidR="007324EC" w:rsidRPr="006619E5" w:rsidRDefault="007324EC" w:rsidP="006C4B37">
      <w:pPr>
        <w:widowControl/>
        <w:autoSpaceDE/>
        <w:autoSpaceDN/>
        <w:jc w:val="both"/>
        <w:rPr>
          <w:rFonts w:ascii="Calibri" w:eastAsia="Times New Roman" w:hAnsi="Calibri" w:cs="Calibri"/>
          <w:lang w:val="pt-BR" w:eastAsia="pt-BR"/>
        </w:rPr>
      </w:pPr>
    </w:p>
    <w:p w14:paraId="5A7653A4"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19.11. A adjudicação será feita por item. </w:t>
      </w:r>
    </w:p>
    <w:p w14:paraId="54C9C1C6" w14:textId="77777777" w:rsidR="007324EC" w:rsidRPr="006619E5" w:rsidRDefault="007324EC" w:rsidP="006C4B37">
      <w:pPr>
        <w:widowControl/>
        <w:autoSpaceDE/>
        <w:autoSpaceDN/>
        <w:jc w:val="both"/>
        <w:rPr>
          <w:rFonts w:ascii="Calibri" w:eastAsia="Times New Roman" w:hAnsi="Calibri" w:cs="Calibri"/>
          <w:lang w:val="pt-BR" w:eastAsia="pt-BR"/>
        </w:rPr>
      </w:pPr>
    </w:p>
    <w:p w14:paraId="0B186768"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19.12. O preço adjudicado permanecerá fixo </w:t>
      </w:r>
      <w:r w:rsidR="007324EC" w:rsidRPr="006619E5">
        <w:rPr>
          <w:rFonts w:ascii="Calibri" w:eastAsia="Times New Roman" w:hAnsi="Calibri" w:cs="Calibri"/>
          <w:lang w:val="pt-BR" w:eastAsia="pt-BR"/>
        </w:rPr>
        <w:t xml:space="preserve">e </w:t>
      </w:r>
      <w:r w:rsidRPr="006C4B37">
        <w:rPr>
          <w:rFonts w:ascii="Calibri" w:eastAsia="Times New Roman" w:hAnsi="Calibri" w:cs="Calibri"/>
          <w:lang w:val="pt-BR" w:eastAsia="pt-BR"/>
        </w:rPr>
        <w:t xml:space="preserve">irreajustável. </w:t>
      </w:r>
    </w:p>
    <w:p w14:paraId="3A307C1B" w14:textId="77777777" w:rsidR="007324EC" w:rsidRPr="006619E5" w:rsidRDefault="007324EC" w:rsidP="006C4B37">
      <w:pPr>
        <w:widowControl/>
        <w:autoSpaceDE/>
        <w:autoSpaceDN/>
        <w:jc w:val="both"/>
        <w:rPr>
          <w:rFonts w:ascii="Calibri" w:eastAsia="Times New Roman" w:hAnsi="Calibri" w:cs="Calibri"/>
          <w:lang w:val="pt-BR" w:eastAsia="pt-BR"/>
        </w:rPr>
      </w:pPr>
    </w:p>
    <w:p w14:paraId="74770C32" w14:textId="4243B2D5"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19.13. A decisão em grau de recurso será definitiva e dela dar-se-á conhecimento aos interessados, através de comunicação por escrito.</w:t>
      </w:r>
    </w:p>
    <w:p w14:paraId="418768A8" w14:textId="77777777" w:rsidR="007324EC" w:rsidRPr="006619E5" w:rsidRDefault="007324EC" w:rsidP="006C4B37">
      <w:pPr>
        <w:widowControl/>
        <w:autoSpaceDE/>
        <w:autoSpaceDN/>
        <w:jc w:val="both"/>
        <w:rPr>
          <w:rFonts w:ascii="Calibri" w:eastAsia="Times New Roman" w:hAnsi="Calibri" w:cs="Calibri"/>
          <w:lang w:val="pt-BR" w:eastAsia="pt-BR"/>
        </w:rPr>
      </w:pPr>
    </w:p>
    <w:p w14:paraId="720F5D09"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19.14. Será facultado à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Lei14.133/21; </w:t>
      </w:r>
    </w:p>
    <w:p w14:paraId="55B236D4" w14:textId="77777777" w:rsidR="007324EC" w:rsidRPr="006619E5" w:rsidRDefault="007324EC" w:rsidP="006C4B37">
      <w:pPr>
        <w:widowControl/>
        <w:autoSpaceDE/>
        <w:autoSpaceDN/>
        <w:jc w:val="both"/>
        <w:rPr>
          <w:rFonts w:ascii="Calibri" w:eastAsia="Times New Roman" w:hAnsi="Calibri" w:cs="Calibri"/>
          <w:lang w:val="pt-BR" w:eastAsia="pt-BR"/>
        </w:rPr>
      </w:pPr>
    </w:p>
    <w:p w14:paraId="54EC6D28" w14:textId="52710AA5"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19.15. Poderá a proposta de a licitante ser desclassificada até a contratação, se tiver 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40873960" w14:textId="77777777" w:rsidR="007324EC" w:rsidRPr="006619E5" w:rsidRDefault="007324EC" w:rsidP="006C4B37">
      <w:pPr>
        <w:widowControl/>
        <w:autoSpaceDE/>
        <w:autoSpaceDN/>
        <w:jc w:val="both"/>
        <w:rPr>
          <w:rFonts w:ascii="Calibri" w:eastAsia="Times New Roman" w:hAnsi="Calibri" w:cs="Calibri"/>
          <w:b/>
          <w:bCs/>
          <w:lang w:val="pt-BR" w:eastAsia="pt-BR"/>
        </w:rPr>
      </w:pPr>
    </w:p>
    <w:p w14:paraId="04417626"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20 – PRAZO E CONDIÇÕES PARA ASSINATURA DO CONTRATO</w:t>
      </w:r>
      <w:r w:rsidRPr="006C4B37">
        <w:rPr>
          <w:rFonts w:ascii="Calibri" w:eastAsia="Times New Roman" w:hAnsi="Calibri" w:cs="Calibri"/>
          <w:lang w:val="pt-BR" w:eastAsia="pt-BR"/>
        </w:rPr>
        <w:t xml:space="preserve"> </w:t>
      </w:r>
    </w:p>
    <w:p w14:paraId="61F74AF0" w14:textId="77777777" w:rsidR="007324EC" w:rsidRPr="006619E5" w:rsidRDefault="007324EC" w:rsidP="006C4B37">
      <w:pPr>
        <w:widowControl/>
        <w:autoSpaceDE/>
        <w:autoSpaceDN/>
        <w:jc w:val="both"/>
        <w:rPr>
          <w:rFonts w:ascii="Calibri" w:eastAsia="Times New Roman" w:hAnsi="Calibri" w:cs="Calibri"/>
          <w:lang w:val="pt-BR" w:eastAsia="pt-BR"/>
        </w:rPr>
      </w:pPr>
    </w:p>
    <w:p w14:paraId="701BE85F"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20.1. Após a adjudicação do objeto da licitação a vencedora terá o prazo de até 05 dias </w:t>
      </w:r>
      <w:proofErr w:type="spellStart"/>
      <w:r w:rsidRPr="006C4B37">
        <w:rPr>
          <w:rFonts w:ascii="Calibri" w:eastAsia="Times New Roman" w:hAnsi="Calibri" w:cs="Calibri"/>
          <w:lang w:val="pt-BR" w:eastAsia="pt-BR"/>
        </w:rPr>
        <w:t>ÚTeis</w:t>
      </w:r>
      <w:proofErr w:type="spellEnd"/>
      <w:r w:rsidRPr="006C4B37">
        <w:rPr>
          <w:rFonts w:ascii="Calibri" w:eastAsia="Times New Roman" w:hAnsi="Calibri" w:cs="Calibri"/>
          <w:lang w:val="pt-BR" w:eastAsia="pt-BR"/>
        </w:rPr>
        <w:t xml:space="preserve">, a contar da data do recebimento da convocação para assinar 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xml:space="preserve">. </w:t>
      </w:r>
    </w:p>
    <w:p w14:paraId="37570FF4" w14:textId="77777777" w:rsidR="007324EC" w:rsidRPr="006619E5" w:rsidRDefault="007324EC" w:rsidP="006C4B37">
      <w:pPr>
        <w:widowControl/>
        <w:autoSpaceDE/>
        <w:autoSpaceDN/>
        <w:jc w:val="both"/>
        <w:rPr>
          <w:rFonts w:ascii="Calibri" w:eastAsia="Times New Roman" w:hAnsi="Calibri" w:cs="Calibri"/>
          <w:lang w:val="pt-BR" w:eastAsia="pt-BR"/>
        </w:rPr>
      </w:pPr>
    </w:p>
    <w:p w14:paraId="3D2DFE7E" w14:textId="7E24E805"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20.2. Fica designado como local para assinatura do Contrato a sede do órgão licitante na cidade de Sucupira, observado o horário de funcionamento da repartição, informações pelo (63) </w:t>
      </w:r>
      <w:r w:rsidR="002F43C3">
        <w:rPr>
          <w:rFonts w:ascii="Calibri" w:eastAsia="Times New Roman" w:hAnsi="Calibri" w:cs="Calibri"/>
          <w:lang w:val="pt-BR" w:eastAsia="pt-BR"/>
        </w:rPr>
        <w:t>98496-8461</w:t>
      </w:r>
      <w:r w:rsidRPr="006C4B37">
        <w:rPr>
          <w:rFonts w:ascii="Calibri" w:eastAsia="Times New Roman" w:hAnsi="Calibri" w:cs="Calibri"/>
          <w:lang w:val="pt-BR" w:eastAsia="pt-BR"/>
        </w:rPr>
        <w:t xml:space="preserve"> ou e- </w:t>
      </w:r>
      <w:hyperlink r:id="rId11" w:history="1">
        <w:r w:rsidR="002F43C3" w:rsidRPr="00D82985">
          <w:rPr>
            <w:rStyle w:val="Hyperlink"/>
            <w:rFonts w:ascii="Calibri" w:eastAsia="Times New Roman" w:hAnsi="Calibri" w:cs="Calibri"/>
            <w:lang w:val="pt-BR" w:eastAsia="pt-BR"/>
          </w:rPr>
          <w:t>licitacao@sucupira.to.gov.br</w:t>
        </w:r>
      </w:hyperlink>
      <w:r w:rsidRPr="006C4B37">
        <w:rPr>
          <w:rFonts w:ascii="Calibri" w:eastAsia="Times New Roman" w:hAnsi="Calibri" w:cs="Calibri"/>
          <w:lang w:val="pt-BR" w:eastAsia="pt-BR"/>
        </w:rPr>
        <w:t xml:space="preserve">. </w:t>
      </w:r>
    </w:p>
    <w:p w14:paraId="7528B546" w14:textId="77777777" w:rsidR="007324EC" w:rsidRPr="006619E5" w:rsidRDefault="007324EC" w:rsidP="006C4B37">
      <w:pPr>
        <w:widowControl/>
        <w:autoSpaceDE/>
        <w:autoSpaceDN/>
        <w:jc w:val="both"/>
        <w:rPr>
          <w:rFonts w:ascii="Calibri" w:eastAsia="Times New Roman" w:hAnsi="Calibri" w:cs="Calibri"/>
          <w:lang w:val="pt-BR" w:eastAsia="pt-BR"/>
        </w:rPr>
      </w:pPr>
    </w:p>
    <w:p w14:paraId="00ED2B67"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20.3. O prazo concedido para assinatura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xml:space="preserve"> poderá ser prorrogado uma Única vez, por igual período, quando solicitado, durante o seu transcurso, pela parte, e desde que ocorra motivo justificado e aceito pela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w:t>
      </w:r>
    </w:p>
    <w:p w14:paraId="0AED4E69" w14:textId="77777777" w:rsidR="007324EC" w:rsidRPr="006619E5" w:rsidRDefault="007324EC" w:rsidP="006C4B37">
      <w:pPr>
        <w:widowControl/>
        <w:autoSpaceDE/>
        <w:autoSpaceDN/>
        <w:jc w:val="both"/>
        <w:rPr>
          <w:rFonts w:ascii="Calibri" w:eastAsia="Times New Roman" w:hAnsi="Calibri" w:cs="Calibri"/>
          <w:lang w:val="pt-BR" w:eastAsia="pt-BR"/>
        </w:rPr>
      </w:pPr>
    </w:p>
    <w:p w14:paraId="24A07499"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20.4. Decorrido o prazo estipulado no subitem </w:t>
      </w:r>
    </w:p>
    <w:p w14:paraId="05F87171" w14:textId="77777777" w:rsidR="007324EC" w:rsidRPr="006619E5" w:rsidRDefault="007324EC" w:rsidP="006C4B37">
      <w:pPr>
        <w:widowControl/>
        <w:autoSpaceDE/>
        <w:autoSpaceDN/>
        <w:jc w:val="both"/>
        <w:rPr>
          <w:rFonts w:ascii="Calibri" w:eastAsia="Times New Roman" w:hAnsi="Calibri" w:cs="Calibri"/>
          <w:lang w:val="pt-BR" w:eastAsia="pt-BR"/>
        </w:rPr>
      </w:pPr>
    </w:p>
    <w:p w14:paraId="462F370D"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20.1, se a Adjudicatária não assinar o contrato no prazo e condições estabelecidas, decairá do direito à mesma, sujeitando-se às sanções elencadas nos artigos 155 e 163 da Lei n° 14.133/21, sem prejuízo das demais medidas legais cabíveis. </w:t>
      </w:r>
    </w:p>
    <w:p w14:paraId="20441ED3" w14:textId="77777777" w:rsidR="007324EC" w:rsidRPr="006619E5" w:rsidRDefault="007324EC" w:rsidP="006C4B37">
      <w:pPr>
        <w:widowControl/>
        <w:autoSpaceDE/>
        <w:autoSpaceDN/>
        <w:jc w:val="both"/>
        <w:rPr>
          <w:rFonts w:ascii="Calibri" w:eastAsia="Times New Roman" w:hAnsi="Calibri" w:cs="Calibri"/>
          <w:lang w:val="pt-BR" w:eastAsia="pt-BR"/>
        </w:rPr>
      </w:pPr>
    </w:p>
    <w:p w14:paraId="70786165"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20.5. Será facultado à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007324EC" w:rsidRPr="006619E5">
        <w:rPr>
          <w:rFonts w:ascii="Calibri" w:eastAsia="Times New Roman" w:hAnsi="Calibri" w:cs="Calibri"/>
          <w:lang w:val="pt-BR" w:eastAsia="pt-BR"/>
        </w:rPr>
        <w:t xml:space="preserve"> o </w:t>
      </w:r>
      <w:r w:rsidRPr="006C4B37">
        <w:rPr>
          <w:rFonts w:ascii="Calibri" w:eastAsia="Times New Roman" w:hAnsi="Calibri" w:cs="Calibri"/>
          <w:lang w:val="pt-BR" w:eastAsia="pt-BR"/>
        </w:rPr>
        <w:t xml:space="preserve">§ 2º, do art. 90 da Lei14.133/21; </w:t>
      </w:r>
    </w:p>
    <w:p w14:paraId="2B7880C4" w14:textId="77777777" w:rsidR="007324EC" w:rsidRPr="006619E5" w:rsidRDefault="007324EC" w:rsidP="006C4B37">
      <w:pPr>
        <w:widowControl/>
        <w:autoSpaceDE/>
        <w:autoSpaceDN/>
        <w:jc w:val="both"/>
        <w:rPr>
          <w:rFonts w:ascii="Calibri" w:eastAsia="Times New Roman" w:hAnsi="Calibri" w:cs="Calibri"/>
          <w:lang w:val="pt-BR" w:eastAsia="pt-BR"/>
        </w:rPr>
      </w:pPr>
    </w:p>
    <w:p w14:paraId="2DBC9EAC" w14:textId="553D4B24"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20.6. Poderá a proposta da licitante ser desclassificada até a contratação, se tiver 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 xml:space="preserve"> tiver conhecimento de fato ou circunstância superveniente que desabone sua regularidade fiscal, jurídica, qualificação técnica e/ou econômico-financeira. Neste caso, poderá ser procedida nova classificação, efetuando-se a convocação das licitantes remanescentes. </w:t>
      </w:r>
    </w:p>
    <w:p w14:paraId="3F8590FD" w14:textId="77777777" w:rsidR="007324EC" w:rsidRPr="006619E5" w:rsidRDefault="007324EC" w:rsidP="006C4B37">
      <w:pPr>
        <w:widowControl/>
        <w:autoSpaceDE/>
        <w:autoSpaceDN/>
        <w:jc w:val="both"/>
        <w:rPr>
          <w:rFonts w:ascii="Calibri" w:eastAsia="Times New Roman" w:hAnsi="Calibri" w:cs="Calibri"/>
          <w:lang w:val="pt-BR" w:eastAsia="pt-BR"/>
        </w:rPr>
      </w:pPr>
    </w:p>
    <w:p w14:paraId="0D248827" w14:textId="4F1CA093"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20.7. Condições para assinatura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Instrumento P</w:t>
      </w:r>
      <w:r w:rsidR="007324EC" w:rsidRPr="006619E5">
        <w:rPr>
          <w:rFonts w:ascii="Calibri" w:eastAsia="Times New Roman" w:hAnsi="Calibri" w:cs="Calibri"/>
          <w:lang w:val="pt-BR" w:eastAsia="pt-BR"/>
        </w:rPr>
        <w:t>ú</w:t>
      </w:r>
      <w:r w:rsidRPr="006C4B37">
        <w:rPr>
          <w:rFonts w:ascii="Calibri" w:eastAsia="Times New Roman" w:hAnsi="Calibri" w:cs="Calibri"/>
          <w:lang w:val="pt-BR" w:eastAsia="pt-BR"/>
        </w:rPr>
        <w:t>blico ou particular de mandato, este Último com firma reconhecida, outorgando poderes ao signatário da contratação, quando não se tratar de sócio ou diretor autorizado através de estatuto ou contrato social.</w:t>
      </w:r>
    </w:p>
    <w:p w14:paraId="4511CA10" w14:textId="77777777" w:rsidR="007324EC" w:rsidRPr="006C4B37" w:rsidRDefault="007324EC" w:rsidP="006C4B37">
      <w:pPr>
        <w:widowControl/>
        <w:autoSpaceDE/>
        <w:autoSpaceDN/>
        <w:jc w:val="both"/>
        <w:rPr>
          <w:rFonts w:ascii="Calibri" w:eastAsia="Times New Roman" w:hAnsi="Calibri" w:cs="Calibri"/>
          <w:lang w:val="pt-BR" w:eastAsia="pt-BR"/>
        </w:rPr>
      </w:pPr>
    </w:p>
    <w:p w14:paraId="488D5989" w14:textId="77777777" w:rsidR="007324EC"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22 - DA FONTE DE RECURSOS FINANCEIROS:</w:t>
      </w:r>
      <w:r w:rsidRPr="006C4B37">
        <w:rPr>
          <w:rFonts w:ascii="Calibri" w:eastAsia="Times New Roman" w:hAnsi="Calibri" w:cs="Calibri"/>
          <w:lang w:val="pt-BR" w:eastAsia="pt-BR"/>
        </w:rPr>
        <w:t xml:space="preserve"> </w:t>
      </w:r>
    </w:p>
    <w:p w14:paraId="22BC3775" w14:textId="77777777" w:rsidR="007324EC" w:rsidRPr="006619E5" w:rsidRDefault="007324EC" w:rsidP="006C4B37">
      <w:pPr>
        <w:widowControl/>
        <w:autoSpaceDE/>
        <w:autoSpaceDN/>
        <w:jc w:val="both"/>
        <w:rPr>
          <w:rFonts w:ascii="Calibri" w:eastAsia="Times New Roman" w:hAnsi="Calibri" w:cs="Calibri"/>
          <w:lang w:val="pt-BR" w:eastAsia="pt-BR"/>
        </w:rPr>
      </w:pPr>
    </w:p>
    <w:p w14:paraId="16B2D02E"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22.1 – Rubricas Orçamentárias: </w:t>
      </w:r>
    </w:p>
    <w:p w14:paraId="64E93034" w14:textId="77777777" w:rsidR="0099603B" w:rsidRPr="006619E5" w:rsidRDefault="0099603B" w:rsidP="0099603B">
      <w:pPr>
        <w:rPr>
          <w:rFonts w:ascii="Calibri" w:hAnsi="Calibri" w:cs="Calibri"/>
          <w:b/>
        </w:rPr>
      </w:pPr>
      <w:r w:rsidRPr="006619E5">
        <w:rPr>
          <w:rFonts w:ascii="Calibri" w:hAnsi="Calibri" w:cs="Calibri"/>
          <w:b/>
        </w:rPr>
        <w:t>3 - Prefeitura Municipal de Sucupira</w:t>
      </w:r>
    </w:p>
    <w:p w14:paraId="60EB1D45" w14:textId="77777777" w:rsidR="0099603B" w:rsidRPr="006619E5" w:rsidRDefault="0099603B" w:rsidP="0099603B">
      <w:pPr>
        <w:rPr>
          <w:rFonts w:ascii="Calibri" w:hAnsi="Calibri" w:cs="Calibri"/>
          <w:b/>
        </w:rPr>
      </w:pPr>
      <w:r w:rsidRPr="006619E5">
        <w:rPr>
          <w:rFonts w:ascii="Calibri" w:hAnsi="Calibri" w:cs="Calibri"/>
          <w:b/>
        </w:rPr>
        <w:t>1301 - SECRETARIA DE INFRAESTRUTURA OBRAS E TRANSPORTES</w:t>
      </w:r>
    </w:p>
    <w:p w14:paraId="36CECCDD" w14:textId="77777777" w:rsidR="0099603B" w:rsidRPr="006619E5" w:rsidRDefault="0099603B" w:rsidP="0099603B">
      <w:pPr>
        <w:rPr>
          <w:rFonts w:ascii="Calibri" w:hAnsi="Calibri" w:cs="Calibri"/>
          <w:b/>
        </w:rPr>
      </w:pPr>
      <w:r w:rsidRPr="006619E5">
        <w:rPr>
          <w:rFonts w:ascii="Calibri" w:hAnsi="Calibri" w:cs="Calibri"/>
          <w:b/>
        </w:rPr>
        <w:t>26.782.0025.1021 - INFRAESTRUTURA OBRAS E TRANSPORTES</w:t>
      </w:r>
    </w:p>
    <w:p w14:paraId="36960A3C" w14:textId="77777777" w:rsidR="0099603B" w:rsidRPr="006619E5" w:rsidRDefault="0099603B" w:rsidP="0099603B">
      <w:pPr>
        <w:rPr>
          <w:rFonts w:ascii="Calibri" w:hAnsi="Calibri" w:cs="Calibri"/>
          <w:b/>
          <w:u w:val="single"/>
        </w:rPr>
      </w:pPr>
      <w:r w:rsidRPr="006619E5">
        <w:rPr>
          <w:rFonts w:ascii="Calibri" w:hAnsi="Calibri" w:cs="Calibri"/>
          <w:b/>
          <w:u w:val="single"/>
        </w:rPr>
        <w:t>ELEMENTO DE DESPESA:</w:t>
      </w:r>
    </w:p>
    <w:p w14:paraId="3513725E" w14:textId="77777777" w:rsidR="0099603B" w:rsidRPr="006619E5" w:rsidRDefault="0099603B" w:rsidP="0099603B">
      <w:pPr>
        <w:rPr>
          <w:rFonts w:ascii="Calibri" w:hAnsi="Calibri" w:cs="Calibri"/>
        </w:rPr>
      </w:pPr>
      <w:r w:rsidRPr="006619E5">
        <w:rPr>
          <w:rFonts w:ascii="Calibri" w:hAnsi="Calibri" w:cs="Calibri"/>
          <w:b/>
        </w:rPr>
        <w:t xml:space="preserve">44.90.52.0000000000 - 304 </w:t>
      </w:r>
      <w:r w:rsidRPr="006619E5">
        <w:rPr>
          <w:rFonts w:ascii="Calibri" w:hAnsi="Calibri" w:cs="Calibri"/>
        </w:rPr>
        <w:t>- Maquinas Equipamento e Material Permanente</w:t>
      </w:r>
    </w:p>
    <w:p w14:paraId="4617606E" w14:textId="77777777" w:rsidR="0099603B" w:rsidRPr="006619E5" w:rsidRDefault="0099603B" w:rsidP="0099603B">
      <w:pPr>
        <w:rPr>
          <w:rFonts w:ascii="Calibri" w:hAnsi="Calibri" w:cs="Calibri"/>
          <w:b/>
          <w:u w:val="single"/>
        </w:rPr>
      </w:pPr>
      <w:r w:rsidRPr="006619E5">
        <w:rPr>
          <w:rFonts w:ascii="Calibri" w:hAnsi="Calibri" w:cs="Calibri"/>
          <w:b/>
          <w:u w:val="single"/>
        </w:rPr>
        <w:t>FONTES DE RECURSOS:</w:t>
      </w:r>
    </w:p>
    <w:p w14:paraId="09DB4577" w14:textId="77777777" w:rsidR="0099603B" w:rsidRPr="006619E5" w:rsidRDefault="0099603B" w:rsidP="0099603B">
      <w:pPr>
        <w:rPr>
          <w:rFonts w:ascii="Calibri" w:hAnsi="Calibri" w:cs="Calibri"/>
        </w:rPr>
      </w:pPr>
      <w:r w:rsidRPr="006619E5">
        <w:rPr>
          <w:rFonts w:ascii="Calibri" w:hAnsi="Calibri" w:cs="Calibri"/>
          <w:b/>
        </w:rPr>
        <w:t>1.700.0000.000000</w:t>
      </w:r>
      <w:r w:rsidRPr="006619E5">
        <w:rPr>
          <w:rFonts w:ascii="Calibri" w:hAnsi="Calibri" w:cs="Calibri"/>
        </w:rPr>
        <w:t xml:space="preserve"> - TRANSFERENCIAS DE CONVENIOS FEDERAIS</w:t>
      </w:r>
    </w:p>
    <w:p w14:paraId="1D2E1183" w14:textId="77777777" w:rsidR="0099603B" w:rsidRPr="006619E5" w:rsidRDefault="0099603B" w:rsidP="006C4B37">
      <w:pPr>
        <w:widowControl/>
        <w:autoSpaceDE/>
        <w:autoSpaceDN/>
        <w:jc w:val="both"/>
        <w:rPr>
          <w:rFonts w:ascii="Calibri" w:eastAsia="Times New Roman" w:hAnsi="Calibri" w:cs="Calibri"/>
          <w:b/>
          <w:bCs/>
          <w:lang w:val="pt-BR" w:eastAsia="pt-BR"/>
        </w:rPr>
      </w:pPr>
    </w:p>
    <w:p w14:paraId="600196DE"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22 - DA EXTINÇÃO DO CONTRATO:</w:t>
      </w:r>
      <w:r w:rsidRPr="006C4B37">
        <w:rPr>
          <w:rFonts w:ascii="Calibri" w:eastAsia="Times New Roman" w:hAnsi="Calibri" w:cs="Calibri"/>
          <w:lang w:val="pt-BR" w:eastAsia="pt-BR"/>
        </w:rPr>
        <w:t xml:space="preserve"> </w:t>
      </w:r>
    </w:p>
    <w:p w14:paraId="4DBDF1A3" w14:textId="77777777" w:rsidR="0099603B" w:rsidRPr="006619E5" w:rsidRDefault="0099603B" w:rsidP="006C4B37">
      <w:pPr>
        <w:widowControl/>
        <w:autoSpaceDE/>
        <w:autoSpaceDN/>
        <w:jc w:val="both"/>
        <w:rPr>
          <w:rFonts w:ascii="Calibri" w:eastAsia="Times New Roman" w:hAnsi="Calibri" w:cs="Calibri"/>
          <w:lang w:val="pt-BR" w:eastAsia="pt-BR"/>
        </w:rPr>
      </w:pPr>
    </w:p>
    <w:p w14:paraId="73A37239" w14:textId="3805B35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22.1 - A inexecução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parcial ou total, ensejará na sua extinção, com as consequências previstas no art. 137 da Lei 14.133/21, assegurados o contraditório e a ampla defesa, mediante notificação por escrito.</w:t>
      </w:r>
    </w:p>
    <w:p w14:paraId="157D7FE3" w14:textId="77777777" w:rsidR="0099603B" w:rsidRPr="006619E5" w:rsidRDefault="0099603B" w:rsidP="006C4B37">
      <w:pPr>
        <w:widowControl/>
        <w:autoSpaceDE/>
        <w:autoSpaceDN/>
        <w:jc w:val="both"/>
        <w:rPr>
          <w:rFonts w:ascii="Calibri" w:eastAsia="Times New Roman" w:hAnsi="Calibri" w:cs="Calibri"/>
          <w:b/>
          <w:bCs/>
          <w:lang w:val="pt-BR" w:eastAsia="pt-BR"/>
        </w:rPr>
      </w:pPr>
    </w:p>
    <w:p w14:paraId="35455731"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23 - DAS PRERROGATIVAS E OBRIGAÇÕES DO ÓRGÃO LICITANTE</w:t>
      </w:r>
      <w:r w:rsidRPr="006C4B37">
        <w:rPr>
          <w:rFonts w:ascii="Calibri" w:eastAsia="Times New Roman" w:hAnsi="Calibri" w:cs="Calibri"/>
          <w:lang w:val="pt-BR" w:eastAsia="pt-BR"/>
        </w:rPr>
        <w:t xml:space="preserve"> </w:t>
      </w:r>
    </w:p>
    <w:p w14:paraId="5EDD9C34" w14:textId="77777777" w:rsidR="0099603B" w:rsidRPr="006619E5" w:rsidRDefault="0099603B" w:rsidP="006C4B37">
      <w:pPr>
        <w:widowControl/>
        <w:autoSpaceDE/>
        <w:autoSpaceDN/>
        <w:jc w:val="both"/>
        <w:rPr>
          <w:rFonts w:ascii="Calibri" w:eastAsia="Times New Roman" w:hAnsi="Calibri" w:cs="Calibri"/>
          <w:lang w:val="pt-BR" w:eastAsia="pt-BR"/>
        </w:rPr>
      </w:pPr>
    </w:p>
    <w:p w14:paraId="1B0FB35D"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23.1 - Acompanhar e fiscalizar, através de preposto designado pelo Titular do Departamento requisitante a execução do contrato, objeto deste Edital. </w:t>
      </w:r>
    </w:p>
    <w:p w14:paraId="4BEC3873" w14:textId="77777777" w:rsidR="0099603B" w:rsidRPr="006619E5" w:rsidRDefault="0099603B" w:rsidP="006C4B37">
      <w:pPr>
        <w:widowControl/>
        <w:autoSpaceDE/>
        <w:autoSpaceDN/>
        <w:jc w:val="both"/>
        <w:rPr>
          <w:rFonts w:ascii="Calibri" w:eastAsia="Times New Roman" w:hAnsi="Calibri" w:cs="Calibri"/>
          <w:lang w:val="pt-BR" w:eastAsia="pt-BR"/>
        </w:rPr>
      </w:pPr>
    </w:p>
    <w:p w14:paraId="02C392B7" w14:textId="4460AD7C"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23.2 - Efetuar os pagamentos na forma e prazo previstos no contrato. </w:t>
      </w:r>
    </w:p>
    <w:p w14:paraId="6A06EA0E" w14:textId="77777777" w:rsidR="0099603B" w:rsidRPr="006619E5" w:rsidRDefault="0099603B" w:rsidP="006C4B37">
      <w:pPr>
        <w:widowControl/>
        <w:autoSpaceDE/>
        <w:autoSpaceDN/>
        <w:jc w:val="both"/>
        <w:rPr>
          <w:rFonts w:ascii="Calibri" w:eastAsia="Times New Roman" w:hAnsi="Calibri" w:cs="Calibri"/>
          <w:lang w:val="pt-BR" w:eastAsia="pt-BR"/>
        </w:rPr>
      </w:pPr>
    </w:p>
    <w:p w14:paraId="6061E818" w14:textId="428ADD98"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23.3 – Ao Município de Sucupira fica assegurado o lídimo direito de subsistindo razões plausíveis e de interesse coletivo, rescindir, unilateralmente, o contrato, em qualquer circunstância e época da execução do contrato, depois de notificada, do ato, à parte contratada, com antecedência mínima de 30 (trinta) dias, sem ônus ou responsabilidades decorrentes para o Poder P</w:t>
      </w:r>
      <w:r w:rsidR="0099603B" w:rsidRPr="006619E5">
        <w:rPr>
          <w:rFonts w:ascii="Calibri" w:eastAsia="Times New Roman" w:hAnsi="Calibri" w:cs="Calibri"/>
          <w:lang w:val="pt-BR" w:eastAsia="pt-BR"/>
        </w:rPr>
        <w:t>ú</w:t>
      </w:r>
      <w:r w:rsidRPr="006C4B37">
        <w:rPr>
          <w:rFonts w:ascii="Calibri" w:eastAsia="Times New Roman" w:hAnsi="Calibri" w:cs="Calibri"/>
          <w:lang w:val="pt-BR" w:eastAsia="pt-BR"/>
        </w:rPr>
        <w:t>blico e devidos fins de direito.</w:t>
      </w:r>
    </w:p>
    <w:p w14:paraId="381F5FA1" w14:textId="77777777" w:rsidR="0099603B" w:rsidRPr="006619E5" w:rsidRDefault="0099603B" w:rsidP="006C4B37">
      <w:pPr>
        <w:widowControl/>
        <w:autoSpaceDE/>
        <w:autoSpaceDN/>
        <w:jc w:val="both"/>
        <w:rPr>
          <w:rFonts w:ascii="Calibri" w:eastAsia="Times New Roman" w:hAnsi="Calibri" w:cs="Calibri"/>
          <w:b/>
          <w:bCs/>
          <w:lang w:val="pt-BR" w:eastAsia="pt-BR"/>
        </w:rPr>
      </w:pPr>
    </w:p>
    <w:p w14:paraId="083B5E85"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24 - DAS OBRIGAÇÕES DA CONTRATADA:</w:t>
      </w:r>
      <w:r w:rsidRPr="006C4B37">
        <w:rPr>
          <w:rFonts w:ascii="Calibri" w:eastAsia="Times New Roman" w:hAnsi="Calibri" w:cs="Calibri"/>
          <w:lang w:val="pt-BR" w:eastAsia="pt-BR"/>
        </w:rPr>
        <w:t xml:space="preserve"> </w:t>
      </w:r>
    </w:p>
    <w:p w14:paraId="391CDD5F" w14:textId="77777777" w:rsidR="0099603B" w:rsidRPr="006619E5" w:rsidRDefault="0099603B" w:rsidP="006C4B37">
      <w:pPr>
        <w:widowControl/>
        <w:autoSpaceDE/>
        <w:autoSpaceDN/>
        <w:jc w:val="both"/>
        <w:rPr>
          <w:rFonts w:ascii="Calibri" w:eastAsia="Times New Roman" w:hAnsi="Calibri" w:cs="Calibri"/>
          <w:lang w:val="pt-BR" w:eastAsia="pt-BR"/>
        </w:rPr>
      </w:pPr>
    </w:p>
    <w:p w14:paraId="6A7597D5" w14:textId="68A5BBA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24.1 Arcar com todas as despesas, diretas ou indiretas, impostos, taxas, encargos, royalties, seguros, fretes - carrego e descarrego decorrentes do fornecimento do veículo, sem qualquer ônus para o </w:t>
      </w:r>
      <w:r w:rsidRPr="006C4B37">
        <w:rPr>
          <w:rFonts w:ascii="Calibri" w:eastAsia="Times New Roman" w:hAnsi="Calibri" w:cs="Calibri"/>
          <w:b/>
          <w:bCs/>
          <w:i/>
          <w:iCs/>
          <w:lang w:val="pt-BR" w:eastAsia="pt-BR"/>
        </w:rPr>
        <w:t xml:space="preserve">Município de </w:t>
      </w:r>
      <w:proofErr w:type="spellStart"/>
      <w:r w:rsidRPr="006C4B37">
        <w:rPr>
          <w:rFonts w:ascii="Calibri" w:eastAsia="Times New Roman" w:hAnsi="Calibri" w:cs="Calibri"/>
          <w:b/>
          <w:bCs/>
          <w:i/>
          <w:iCs/>
          <w:lang w:val="pt-BR" w:eastAsia="pt-BR"/>
        </w:rPr>
        <w:t>Sucupira-TO</w:t>
      </w:r>
      <w:proofErr w:type="spellEnd"/>
      <w:r w:rsidRPr="006C4B37">
        <w:rPr>
          <w:rFonts w:ascii="Calibri" w:eastAsia="Times New Roman" w:hAnsi="Calibri" w:cs="Calibri"/>
          <w:lang w:val="pt-BR" w:eastAsia="pt-BR"/>
        </w:rPr>
        <w:t xml:space="preserve">. </w:t>
      </w:r>
    </w:p>
    <w:p w14:paraId="313FA0AE" w14:textId="77777777" w:rsidR="0099603B" w:rsidRPr="006619E5" w:rsidRDefault="0099603B" w:rsidP="006C4B37">
      <w:pPr>
        <w:widowControl/>
        <w:autoSpaceDE/>
        <w:autoSpaceDN/>
        <w:jc w:val="both"/>
        <w:rPr>
          <w:rFonts w:ascii="Calibri" w:eastAsia="Times New Roman" w:hAnsi="Calibri" w:cs="Calibri"/>
          <w:lang w:val="pt-BR" w:eastAsia="pt-BR"/>
        </w:rPr>
      </w:pPr>
    </w:p>
    <w:p w14:paraId="3F39CE27"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24.2 Manter compatibilidade com a obrigações assumidas durante todo processo desta compra. </w:t>
      </w:r>
    </w:p>
    <w:p w14:paraId="37CB6848" w14:textId="77777777" w:rsidR="0099603B" w:rsidRPr="006619E5" w:rsidRDefault="0099603B" w:rsidP="006C4B37">
      <w:pPr>
        <w:widowControl/>
        <w:autoSpaceDE/>
        <w:autoSpaceDN/>
        <w:jc w:val="both"/>
        <w:rPr>
          <w:rFonts w:ascii="Calibri" w:eastAsia="Times New Roman" w:hAnsi="Calibri" w:cs="Calibri"/>
          <w:lang w:val="pt-BR" w:eastAsia="pt-BR"/>
        </w:rPr>
      </w:pPr>
    </w:p>
    <w:p w14:paraId="7F86F9B7"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24.3 Substituir as suas expensas, o Veículo entregue em desacordo com as especificações exigidas e padrões de qualidade exigidos, com defeito, vício ou que vier a apresentar problema quanto ao seu consumo dentro do período de garantia. </w:t>
      </w:r>
    </w:p>
    <w:p w14:paraId="03D2A92C" w14:textId="77777777" w:rsidR="0099603B" w:rsidRPr="006619E5" w:rsidRDefault="0099603B" w:rsidP="006C4B37">
      <w:pPr>
        <w:widowControl/>
        <w:autoSpaceDE/>
        <w:autoSpaceDN/>
        <w:jc w:val="both"/>
        <w:rPr>
          <w:rFonts w:ascii="Calibri" w:eastAsia="Times New Roman" w:hAnsi="Calibri" w:cs="Calibri"/>
          <w:lang w:val="pt-BR" w:eastAsia="pt-BR"/>
        </w:rPr>
      </w:pPr>
    </w:p>
    <w:p w14:paraId="4B798C3F"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24.4 Responsabilizar pelos danos causados diretamente a Administração ou a terceiros, decorrente de sua culpa ou dolo até a entrega do veículo, incluindo as entregas feitas por transportadoras.</w:t>
      </w:r>
    </w:p>
    <w:p w14:paraId="31D7F876" w14:textId="77777777" w:rsidR="0099603B" w:rsidRPr="006619E5" w:rsidRDefault="0099603B" w:rsidP="006C4B37">
      <w:pPr>
        <w:widowControl/>
        <w:autoSpaceDE/>
        <w:autoSpaceDN/>
        <w:jc w:val="both"/>
        <w:rPr>
          <w:rFonts w:ascii="Calibri" w:eastAsia="Times New Roman" w:hAnsi="Calibri" w:cs="Calibri"/>
          <w:lang w:val="pt-BR" w:eastAsia="pt-BR"/>
        </w:rPr>
      </w:pPr>
    </w:p>
    <w:p w14:paraId="19BA35B2" w14:textId="6AB7924A"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24.5 Responsabilizar-se pela fiel entrega do veículo no prazo estabelecido. </w:t>
      </w:r>
    </w:p>
    <w:p w14:paraId="0B057073" w14:textId="77777777" w:rsidR="0099603B" w:rsidRPr="006619E5" w:rsidRDefault="0099603B" w:rsidP="006C4B37">
      <w:pPr>
        <w:widowControl/>
        <w:autoSpaceDE/>
        <w:autoSpaceDN/>
        <w:jc w:val="both"/>
        <w:rPr>
          <w:rFonts w:ascii="Calibri" w:eastAsia="Times New Roman" w:hAnsi="Calibri" w:cs="Calibri"/>
          <w:lang w:val="pt-BR" w:eastAsia="pt-BR"/>
        </w:rPr>
      </w:pPr>
    </w:p>
    <w:p w14:paraId="6F0F1246" w14:textId="17AAB599"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24.6 Prestar todos os esclarecimentos que forem solicitados pela Administração, durante a execução desta aquisição. </w:t>
      </w:r>
    </w:p>
    <w:p w14:paraId="2F802D6E" w14:textId="77777777" w:rsidR="0099603B" w:rsidRPr="006619E5" w:rsidRDefault="0099603B" w:rsidP="006C4B37">
      <w:pPr>
        <w:widowControl/>
        <w:autoSpaceDE/>
        <w:autoSpaceDN/>
        <w:jc w:val="both"/>
        <w:rPr>
          <w:rFonts w:ascii="Calibri" w:eastAsia="Times New Roman" w:hAnsi="Calibri" w:cs="Calibri"/>
          <w:lang w:val="pt-BR" w:eastAsia="pt-BR"/>
        </w:rPr>
      </w:pPr>
    </w:p>
    <w:p w14:paraId="2711D66F" w14:textId="303D01F0"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24.7 - A contratada se obriga a manter, durante toda a execução do contrato, em compatibilidade com as obrigações por ela assumidas, todas as condições de habilitação e qualificação exigidas na licitação, conforme art. 55, XIII, da Lei 8.666/93.</w:t>
      </w:r>
    </w:p>
    <w:p w14:paraId="417D04D3" w14:textId="77777777" w:rsidR="0099603B" w:rsidRPr="006C4B37" w:rsidRDefault="0099603B" w:rsidP="006C4B37">
      <w:pPr>
        <w:widowControl/>
        <w:autoSpaceDE/>
        <w:autoSpaceDN/>
        <w:jc w:val="both"/>
        <w:rPr>
          <w:rFonts w:ascii="Calibri" w:eastAsia="Times New Roman" w:hAnsi="Calibri" w:cs="Calibri"/>
          <w:lang w:val="pt-BR" w:eastAsia="pt-BR"/>
        </w:rPr>
      </w:pPr>
    </w:p>
    <w:p w14:paraId="473EEEEE"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25 - DAS INFRAÇÕES E SANÇÕES ADMINISTRATIVAS:</w:t>
      </w:r>
      <w:r w:rsidRPr="006C4B37">
        <w:rPr>
          <w:rFonts w:ascii="Calibri" w:eastAsia="Times New Roman" w:hAnsi="Calibri" w:cs="Calibri"/>
          <w:lang w:val="pt-BR" w:eastAsia="pt-BR"/>
        </w:rPr>
        <w:t xml:space="preserve"> </w:t>
      </w:r>
    </w:p>
    <w:p w14:paraId="464F19AF" w14:textId="77777777" w:rsidR="0099603B" w:rsidRPr="006619E5" w:rsidRDefault="0099603B" w:rsidP="006C4B37">
      <w:pPr>
        <w:widowControl/>
        <w:autoSpaceDE/>
        <w:autoSpaceDN/>
        <w:jc w:val="both"/>
        <w:rPr>
          <w:rFonts w:ascii="Calibri" w:eastAsia="Times New Roman" w:hAnsi="Calibri" w:cs="Calibri"/>
          <w:lang w:val="pt-BR" w:eastAsia="pt-BR"/>
        </w:rPr>
      </w:pPr>
    </w:p>
    <w:p w14:paraId="725C2182" w14:textId="742EECC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25.1 - Além do direito ao ressarcimento por eventuais perdas e danos causados pela CONTRATADA, por descumprir compromissos contratuais definidos neste instrumento, poderão ser-lhe impostos sanções elencadas nos artigos 155 e 163 da Lei n° 14.133/21.</w:t>
      </w:r>
    </w:p>
    <w:p w14:paraId="24EB4A9E" w14:textId="77777777" w:rsidR="0099603B" w:rsidRPr="006C4B37" w:rsidRDefault="0099603B" w:rsidP="006C4B37">
      <w:pPr>
        <w:widowControl/>
        <w:autoSpaceDE/>
        <w:autoSpaceDN/>
        <w:jc w:val="both"/>
        <w:rPr>
          <w:rFonts w:ascii="Calibri" w:eastAsia="Times New Roman" w:hAnsi="Calibri" w:cs="Calibri"/>
          <w:lang w:val="pt-BR" w:eastAsia="pt-BR"/>
        </w:rPr>
      </w:pPr>
    </w:p>
    <w:p w14:paraId="06CFAF40"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26 – DOS ILÍCITOS PENAIS</w:t>
      </w:r>
      <w:r w:rsidRPr="006C4B37">
        <w:rPr>
          <w:rFonts w:ascii="Calibri" w:eastAsia="Times New Roman" w:hAnsi="Calibri" w:cs="Calibri"/>
          <w:lang w:val="pt-BR" w:eastAsia="pt-BR"/>
        </w:rPr>
        <w:t xml:space="preserve"> </w:t>
      </w:r>
    </w:p>
    <w:p w14:paraId="00EB29F4" w14:textId="77777777" w:rsidR="0099603B" w:rsidRPr="006619E5" w:rsidRDefault="0099603B" w:rsidP="006C4B37">
      <w:pPr>
        <w:widowControl/>
        <w:autoSpaceDE/>
        <w:autoSpaceDN/>
        <w:jc w:val="both"/>
        <w:rPr>
          <w:rFonts w:ascii="Calibri" w:eastAsia="Times New Roman" w:hAnsi="Calibri" w:cs="Calibri"/>
          <w:lang w:val="pt-BR" w:eastAsia="pt-BR"/>
        </w:rPr>
      </w:pPr>
    </w:p>
    <w:p w14:paraId="537E797A" w14:textId="6882E72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26.1. As infrações penais tipificadas na Lei 14.133/21 serão objeto de processo judicial na forma legalmente prevista, sem prejuízo das demais cominações aplicáveis.</w:t>
      </w:r>
    </w:p>
    <w:p w14:paraId="35D259C9" w14:textId="77777777" w:rsidR="0099603B" w:rsidRPr="006C4B37" w:rsidRDefault="0099603B" w:rsidP="006C4B37">
      <w:pPr>
        <w:widowControl/>
        <w:autoSpaceDE/>
        <w:autoSpaceDN/>
        <w:jc w:val="both"/>
        <w:rPr>
          <w:rFonts w:ascii="Calibri" w:eastAsia="Times New Roman" w:hAnsi="Calibri" w:cs="Calibri"/>
          <w:lang w:val="pt-BR" w:eastAsia="pt-BR"/>
        </w:rPr>
      </w:pPr>
    </w:p>
    <w:p w14:paraId="4BD08CA0"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27 – DAS DISPOSIÇÕES GERAIS:</w:t>
      </w:r>
      <w:r w:rsidRPr="006C4B37">
        <w:rPr>
          <w:rFonts w:ascii="Calibri" w:eastAsia="Times New Roman" w:hAnsi="Calibri" w:cs="Calibri"/>
          <w:lang w:val="pt-BR" w:eastAsia="pt-BR"/>
        </w:rPr>
        <w:t xml:space="preserve"> </w:t>
      </w:r>
    </w:p>
    <w:p w14:paraId="606BCEFF" w14:textId="77777777" w:rsidR="0099603B" w:rsidRPr="006619E5" w:rsidRDefault="0099603B" w:rsidP="006C4B37">
      <w:pPr>
        <w:widowControl/>
        <w:autoSpaceDE/>
        <w:autoSpaceDN/>
        <w:jc w:val="both"/>
        <w:rPr>
          <w:rFonts w:ascii="Calibri" w:eastAsia="Times New Roman" w:hAnsi="Calibri" w:cs="Calibri"/>
          <w:lang w:val="pt-BR" w:eastAsia="pt-BR"/>
        </w:rPr>
      </w:pPr>
    </w:p>
    <w:p w14:paraId="4601FFD1"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27.1 - A autoridade competente para homologar o procedimento licitatório, poderá revogá-lo somente em razão do interesse P</w:t>
      </w:r>
      <w:r w:rsidR="0099603B" w:rsidRPr="006619E5">
        <w:rPr>
          <w:rFonts w:ascii="Calibri" w:eastAsia="Times New Roman" w:hAnsi="Calibri" w:cs="Calibri"/>
          <w:lang w:val="pt-BR" w:eastAsia="pt-BR"/>
        </w:rPr>
        <w:t>ú</w:t>
      </w:r>
      <w:r w:rsidRPr="006C4B37">
        <w:rPr>
          <w:rFonts w:ascii="Calibri" w:eastAsia="Times New Roman" w:hAnsi="Calibri" w:cs="Calibri"/>
          <w:lang w:val="pt-BR" w:eastAsia="pt-BR"/>
        </w:rPr>
        <w:t xml:space="preserve">blico, por motivo de fato superveniente devidamente comprovado, pertinente e suficiente para justificar a revogação, e deverá anulá-lo por ilegalidade, de ofício ou por provocação de qualquer pessoa, por meio de ato escrito e fundamentado. </w:t>
      </w:r>
    </w:p>
    <w:p w14:paraId="64D7BC1E"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27.1.1. A anulação do procedimento induz à do </w:t>
      </w:r>
      <w:r w:rsidRPr="006C4B37">
        <w:rPr>
          <w:rFonts w:ascii="Calibri" w:eastAsia="Times New Roman" w:hAnsi="Calibri" w:cs="Calibri"/>
          <w:b/>
          <w:bCs/>
          <w:lang w:val="pt-BR" w:eastAsia="pt-BR"/>
        </w:rPr>
        <w:t>Contrato</w:t>
      </w:r>
      <w:r w:rsidRPr="006C4B37">
        <w:rPr>
          <w:rFonts w:ascii="Calibri" w:eastAsia="Times New Roman" w:hAnsi="Calibri" w:cs="Calibri"/>
          <w:lang w:val="pt-BR" w:eastAsia="pt-BR"/>
        </w:rPr>
        <w:t xml:space="preserve">. </w:t>
      </w:r>
    </w:p>
    <w:p w14:paraId="3E2CF05F"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27.1.2. Os licitantes não terão direito à indenização em decorrência da anulação do procedimento licitatório, ressalvado o direito do contratado de boa-fé de ser ressarcido pelos encargos que tiver suportado no cumprimento do contrato. </w:t>
      </w:r>
    </w:p>
    <w:p w14:paraId="067FE9F3" w14:textId="77777777" w:rsidR="0099603B" w:rsidRPr="006619E5" w:rsidRDefault="0099603B" w:rsidP="006C4B37">
      <w:pPr>
        <w:widowControl/>
        <w:autoSpaceDE/>
        <w:autoSpaceDN/>
        <w:jc w:val="both"/>
        <w:rPr>
          <w:rFonts w:ascii="Calibri" w:eastAsia="Times New Roman" w:hAnsi="Calibri" w:cs="Calibri"/>
          <w:lang w:val="pt-BR" w:eastAsia="pt-BR"/>
        </w:rPr>
      </w:pPr>
    </w:p>
    <w:p w14:paraId="284C0612"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27.2 - As normas disciplinadoras desta licitação serão interpretadas em favor da ampliação da disputa, respeitada a igualdade de oportunidade entre os licitantes e desde que não comprometam o interesse </w:t>
      </w:r>
      <w:proofErr w:type="spellStart"/>
      <w:r w:rsidRPr="006C4B37">
        <w:rPr>
          <w:rFonts w:ascii="Calibri" w:eastAsia="Times New Roman" w:hAnsi="Calibri" w:cs="Calibri"/>
          <w:lang w:val="pt-BR" w:eastAsia="pt-BR"/>
        </w:rPr>
        <w:t>PÚblico</w:t>
      </w:r>
      <w:proofErr w:type="spellEnd"/>
      <w:r w:rsidRPr="006C4B37">
        <w:rPr>
          <w:rFonts w:ascii="Calibri" w:eastAsia="Times New Roman" w:hAnsi="Calibri" w:cs="Calibri"/>
          <w:lang w:val="pt-BR" w:eastAsia="pt-BR"/>
        </w:rPr>
        <w:t xml:space="preserve">, a finalidade e a segurança da contratação. </w:t>
      </w:r>
    </w:p>
    <w:p w14:paraId="787A9D04" w14:textId="77777777" w:rsidR="0099603B" w:rsidRPr="006619E5" w:rsidRDefault="0099603B" w:rsidP="006C4B37">
      <w:pPr>
        <w:widowControl/>
        <w:autoSpaceDE/>
        <w:autoSpaceDN/>
        <w:jc w:val="both"/>
        <w:rPr>
          <w:rFonts w:ascii="Calibri" w:eastAsia="Times New Roman" w:hAnsi="Calibri" w:cs="Calibri"/>
          <w:lang w:val="pt-BR" w:eastAsia="pt-BR"/>
        </w:rPr>
      </w:pPr>
    </w:p>
    <w:p w14:paraId="1EC1F67D"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27.3 – Os casos omissos do presente Pregão serão solucionados pela Pregoeira. </w:t>
      </w:r>
    </w:p>
    <w:p w14:paraId="07176120" w14:textId="77777777" w:rsidR="0099603B" w:rsidRPr="006619E5" w:rsidRDefault="0099603B" w:rsidP="006C4B37">
      <w:pPr>
        <w:widowControl/>
        <w:autoSpaceDE/>
        <w:autoSpaceDN/>
        <w:jc w:val="both"/>
        <w:rPr>
          <w:rFonts w:ascii="Calibri" w:eastAsia="Times New Roman" w:hAnsi="Calibri" w:cs="Calibri"/>
          <w:lang w:val="pt-BR" w:eastAsia="pt-BR"/>
        </w:rPr>
      </w:pPr>
    </w:p>
    <w:p w14:paraId="34B01C24" w14:textId="1219E949"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27.4. Os proponentes são responsáveis pela fidelidade e legitimidade das informações e dos documentos apresentados em qualquer fase da licitação. </w:t>
      </w:r>
    </w:p>
    <w:p w14:paraId="6CBFED7F" w14:textId="77777777" w:rsidR="0099603B" w:rsidRPr="006619E5" w:rsidRDefault="0099603B" w:rsidP="006C4B37">
      <w:pPr>
        <w:widowControl/>
        <w:autoSpaceDE/>
        <w:autoSpaceDN/>
        <w:jc w:val="both"/>
        <w:rPr>
          <w:rFonts w:ascii="Calibri" w:eastAsia="Times New Roman" w:hAnsi="Calibri" w:cs="Calibri"/>
          <w:lang w:val="pt-BR" w:eastAsia="pt-BR"/>
        </w:rPr>
      </w:pPr>
    </w:p>
    <w:p w14:paraId="3DD350E2"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27.5. Não havendo expediente ou ocorrendo qualquer fato superveniente que impeça a realização do certame na data marcada, a sessão será redesignada para o dia seguinte, no mesmo horário. </w:t>
      </w:r>
    </w:p>
    <w:p w14:paraId="266464B3" w14:textId="77777777" w:rsidR="0099603B" w:rsidRPr="006619E5" w:rsidRDefault="0099603B" w:rsidP="006C4B37">
      <w:pPr>
        <w:widowControl/>
        <w:autoSpaceDE/>
        <w:autoSpaceDN/>
        <w:jc w:val="both"/>
        <w:rPr>
          <w:rFonts w:ascii="Calibri" w:eastAsia="Times New Roman" w:hAnsi="Calibri" w:cs="Calibri"/>
          <w:lang w:val="pt-BR" w:eastAsia="pt-BR"/>
        </w:rPr>
      </w:pPr>
    </w:p>
    <w:p w14:paraId="38FFEAC1"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27.6. Na contagem dos prazos estabelecidos neste Edital e seus Anexos, excluir-se-á o dia do início e incluir-se-á o do vencimento. </w:t>
      </w:r>
    </w:p>
    <w:p w14:paraId="73132FE5" w14:textId="77777777" w:rsidR="0099603B" w:rsidRPr="006619E5" w:rsidRDefault="0099603B" w:rsidP="006C4B37">
      <w:pPr>
        <w:widowControl/>
        <w:autoSpaceDE/>
        <w:autoSpaceDN/>
        <w:jc w:val="both"/>
        <w:rPr>
          <w:rFonts w:ascii="Calibri" w:eastAsia="Times New Roman" w:hAnsi="Calibri" w:cs="Calibri"/>
          <w:lang w:val="pt-BR" w:eastAsia="pt-BR"/>
        </w:rPr>
      </w:pPr>
    </w:p>
    <w:p w14:paraId="16DE7F63"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27.7. O desatendimento de exigências formais não essenciais não importará no afastamento do licitante, desde que sejam possíveis as aferições das suas qualificações e as exatas compreensões da sua proposta, durante a realização da sessão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de Pregão. </w:t>
      </w:r>
    </w:p>
    <w:p w14:paraId="07A671A9" w14:textId="77777777" w:rsidR="0099603B" w:rsidRPr="006619E5" w:rsidRDefault="0099603B" w:rsidP="006C4B37">
      <w:pPr>
        <w:widowControl/>
        <w:autoSpaceDE/>
        <w:autoSpaceDN/>
        <w:jc w:val="both"/>
        <w:rPr>
          <w:rFonts w:ascii="Calibri" w:eastAsia="Times New Roman" w:hAnsi="Calibri" w:cs="Calibri"/>
          <w:lang w:val="pt-BR" w:eastAsia="pt-BR"/>
        </w:rPr>
      </w:pPr>
    </w:p>
    <w:p w14:paraId="50401533" w14:textId="7B518CC3"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27.8- Os casos omissos, assim como as dúvidas, serão resolvidos com base na Lei Federal nº Lei 14.133/21, pelo Decreto nº 10.024/19, Decreto nº. 7.892, de 23 de janeiro de 2013, </w:t>
      </w:r>
      <w:r w:rsidRPr="002F43C3">
        <w:rPr>
          <w:rFonts w:ascii="Calibri" w:eastAsia="Times New Roman" w:hAnsi="Calibri" w:cs="Calibri"/>
          <w:lang w:val="pt-BR" w:eastAsia="pt-BR"/>
        </w:rPr>
        <w:t>Decreto Municipal nº 0</w:t>
      </w:r>
      <w:r w:rsidR="002F43C3" w:rsidRPr="002F43C3">
        <w:rPr>
          <w:rFonts w:ascii="Calibri" w:eastAsia="Times New Roman" w:hAnsi="Calibri" w:cs="Calibri"/>
          <w:lang w:val="pt-BR" w:eastAsia="pt-BR"/>
        </w:rPr>
        <w:t>40</w:t>
      </w:r>
      <w:r w:rsidRPr="002F43C3">
        <w:rPr>
          <w:rFonts w:ascii="Calibri" w:eastAsia="Times New Roman" w:hAnsi="Calibri" w:cs="Calibri"/>
          <w:lang w:val="pt-BR" w:eastAsia="pt-BR"/>
        </w:rPr>
        <w:t>/202</w:t>
      </w:r>
      <w:r w:rsidR="002F43C3" w:rsidRPr="002F43C3">
        <w:rPr>
          <w:rFonts w:ascii="Calibri" w:eastAsia="Times New Roman" w:hAnsi="Calibri" w:cs="Calibri"/>
          <w:lang w:val="pt-BR" w:eastAsia="pt-BR"/>
        </w:rPr>
        <w:t>2</w:t>
      </w:r>
      <w:r w:rsidRPr="002F43C3">
        <w:rPr>
          <w:rFonts w:ascii="Calibri" w:eastAsia="Times New Roman" w:hAnsi="Calibri" w:cs="Calibri"/>
          <w:lang w:val="pt-BR" w:eastAsia="pt-BR"/>
        </w:rPr>
        <w:t>,</w:t>
      </w:r>
      <w:r w:rsidRPr="006C4B37">
        <w:rPr>
          <w:rFonts w:ascii="Calibri" w:eastAsia="Times New Roman" w:hAnsi="Calibri" w:cs="Calibri"/>
          <w:lang w:val="pt-BR" w:eastAsia="pt-BR"/>
        </w:rPr>
        <w:t xml:space="preserve"> Lei Complementar nº 123/2006, LC 147/2014. </w:t>
      </w:r>
    </w:p>
    <w:p w14:paraId="78D2EDAA" w14:textId="77777777" w:rsidR="0099603B" w:rsidRPr="006619E5" w:rsidRDefault="0099603B" w:rsidP="006C4B37">
      <w:pPr>
        <w:widowControl/>
        <w:autoSpaceDE/>
        <w:autoSpaceDN/>
        <w:jc w:val="both"/>
        <w:rPr>
          <w:rFonts w:ascii="Calibri" w:eastAsia="Times New Roman" w:hAnsi="Calibri" w:cs="Calibri"/>
          <w:lang w:val="pt-BR" w:eastAsia="pt-BR"/>
        </w:rPr>
      </w:pPr>
    </w:p>
    <w:p w14:paraId="13FC640E" w14:textId="77777777" w:rsidR="0099603B"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27.9. Não cabe a BOLSA NACIONAL DE COMPRAS “BNC” qualquer responsabilidade pelas obrigações assumidas neste procedimento, exceto se comprovado prejuízos por mau funcionamento do sistema. </w:t>
      </w:r>
    </w:p>
    <w:p w14:paraId="43D4B0FA" w14:textId="77777777" w:rsidR="0099603B" w:rsidRPr="006619E5" w:rsidRDefault="0099603B" w:rsidP="006C4B37">
      <w:pPr>
        <w:widowControl/>
        <w:autoSpaceDE/>
        <w:autoSpaceDN/>
        <w:jc w:val="both"/>
        <w:rPr>
          <w:rFonts w:ascii="Calibri" w:eastAsia="Times New Roman" w:hAnsi="Calibri" w:cs="Calibri"/>
          <w:lang w:val="pt-BR" w:eastAsia="pt-BR"/>
        </w:rPr>
      </w:pPr>
    </w:p>
    <w:p w14:paraId="360723E6" w14:textId="54971A31"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27.10. Em caso de discordância existente entre as especificações deste objeto descritas no sistema e as especificações constantes deste Edital, prevalecerão as Últimas.</w:t>
      </w:r>
    </w:p>
    <w:p w14:paraId="0CEABD2E" w14:textId="77777777" w:rsidR="0099603B" w:rsidRPr="006619E5" w:rsidRDefault="0099603B" w:rsidP="006C4B37">
      <w:pPr>
        <w:widowControl/>
        <w:autoSpaceDE/>
        <w:autoSpaceDN/>
        <w:jc w:val="both"/>
        <w:rPr>
          <w:rFonts w:ascii="Calibri" w:eastAsia="Times New Roman" w:hAnsi="Calibri" w:cs="Calibri"/>
          <w:lang w:val="pt-BR" w:eastAsia="pt-BR"/>
        </w:rPr>
      </w:pPr>
    </w:p>
    <w:p w14:paraId="4AF8FB95" w14:textId="67B20AC4" w:rsid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Sucupira, </w:t>
      </w:r>
      <w:r w:rsidR="002F43C3">
        <w:rPr>
          <w:rFonts w:ascii="Calibri" w:eastAsia="Times New Roman" w:hAnsi="Calibri" w:cs="Calibri"/>
          <w:lang w:val="pt-BR" w:eastAsia="pt-BR"/>
        </w:rPr>
        <w:t>16</w:t>
      </w:r>
      <w:r w:rsidRPr="006C4B37">
        <w:rPr>
          <w:rFonts w:ascii="Calibri" w:eastAsia="Times New Roman" w:hAnsi="Calibri" w:cs="Calibri"/>
          <w:lang w:val="pt-BR" w:eastAsia="pt-BR"/>
        </w:rPr>
        <w:t xml:space="preserve"> de </w:t>
      </w:r>
      <w:r w:rsidR="002F43C3">
        <w:rPr>
          <w:rFonts w:ascii="Calibri" w:eastAsia="Times New Roman" w:hAnsi="Calibri" w:cs="Calibri"/>
          <w:lang w:val="pt-BR" w:eastAsia="pt-BR"/>
        </w:rPr>
        <w:t>janeiro</w:t>
      </w:r>
      <w:r w:rsidRPr="006C4B37">
        <w:rPr>
          <w:rFonts w:ascii="Calibri" w:eastAsia="Times New Roman" w:hAnsi="Calibri" w:cs="Calibri"/>
          <w:lang w:val="pt-BR" w:eastAsia="pt-BR"/>
        </w:rPr>
        <w:t xml:space="preserve"> de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4002B074" w14:textId="42382430" w:rsidR="002F43C3" w:rsidRDefault="002F43C3" w:rsidP="006C4B37">
      <w:pPr>
        <w:widowControl/>
        <w:autoSpaceDE/>
        <w:autoSpaceDN/>
        <w:jc w:val="both"/>
        <w:rPr>
          <w:rFonts w:ascii="Calibri" w:eastAsia="Times New Roman" w:hAnsi="Calibri" w:cs="Calibri"/>
          <w:lang w:val="pt-BR" w:eastAsia="pt-BR"/>
        </w:rPr>
      </w:pPr>
    </w:p>
    <w:p w14:paraId="7ED11B4D" w14:textId="37115F52" w:rsidR="002F43C3" w:rsidRDefault="002F43C3" w:rsidP="006C4B37">
      <w:pPr>
        <w:widowControl/>
        <w:autoSpaceDE/>
        <w:autoSpaceDN/>
        <w:jc w:val="both"/>
        <w:rPr>
          <w:rFonts w:ascii="Calibri" w:eastAsia="Times New Roman" w:hAnsi="Calibri" w:cs="Calibri"/>
          <w:lang w:val="pt-BR" w:eastAsia="pt-BR"/>
        </w:rPr>
      </w:pPr>
    </w:p>
    <w:p w14:paraId="30829A7E" w14:textId="77777777" w:rsidR="002F43C3" w:rsidRPr="006C4B37" w:rsidRDefault="002F43C3" w:rsidP="006C4B37">
      <w:pPr>
        <w:widowControl/>
        <w:autoSpaceDE/>
        <w:autoSpaceDN/>
        <w:jc w:val="both"/>
        <w:rPr>
          <w:rFonts w:ascii="Calibri" w:eastAsia="Times New Roman" w:hAnsi="Calibri" w:cs="Calibri"/>
          <w:lang w:val="pt-BR" w:eastAsia="pt-BR"/>
        </w:rPr>
      </w:pPr>
    </w:p>
    <w:p w14:paraId="1362D16E" w14:textId="77777777" w:rsidR="0099603B" w:rsidRPr="006619E5" w:rsidRDefault="0099603B" w:rsidP="006619E5">
      <w:pPr>
        <w:widowControl/>
        <w:autoSpaceDE/>
        <w:autoSpaceDN/>
        <w:jc w:val="center"/>
        <w:rPr>
          <w:rFonts w:ascii="Calibri" w:eastAsia="Times New Roman" w:hAnsi="Calibri" w:cs="Calibri"/>
          <w:lang w:val="pt-BR" w:eastAsia="pt-BR"/>
        </w:rPr>
      </w:pPr>
    </w:p>
    <w:p w14:paraId="6885E479" w14:textId="487C9CA0" w:rsidR="0099603B" w:rsidRPr="006619E5" w:rsidRDefault="006C4B37" w:rsidP="006619E5">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____________________________________</w:t>
      </w:r>
    </w:p>
    <w:p w14:paraId="1314E37F" w14:textId="6E1751F7" w:rsidR="002F43C3" w:rsidRDefault="006C4B37" w:rsidP="006619E5">
      <w:pPr>
        <w:widowControl/>
        <w:autoSpaceDE/>
        <w:autoSpaceDN/>
        <w:jc w:val="center"/>
        <w:rPr>
          <w:rFonts w:ascii="Calibri" w:eastAsia="Times New Roman" w:hAnsi="Calibri" w:cs="Calibri"/>
          <w:lang w:val="pt-BR" w:eastAsia="pt-BR"/>
        </w:rPr>
      </w:pPr>
      <w:r w:rsidRPr="006C4B37">
        <w:rPr>
          <w:rFonts w:ascii="Calibri" w:eastAsia="Times New Roman" w:hAnsi="Calibri" w:cs="Calibri"/>
          <w:b/>
          <w:bCs/>
          <w:lang w:val="pt-BR" w:eastAsia="pt-BR"/>
        </w:rPr>
        <w:t>VALDIVINO MILHOMEM DE MORA</w:t>
      </w:r>
      <w:r w:rsidR="002F43C3">
        <w:rPr>
          <w:rFonts w:ascii="Calibri" w:eastAsia="Times New Roman" w:hAnsi="Calibri" w:cs="Calibri"/>
          <w:b/>
          <w:bCs/>
          <w:lang w:val="pt-BR" w:eastAsia="pt-BR"/>
        </w:rPr>
        <w:t>E</w:t>
      </w:r>
      <w:r w:rsidRPr="006C4B37">
        <w:rPr>
          <w:rFonts w:ascii="Calibri" w:eastAsia="Times New Roman" w:hAnsi="Calibri" w:cs="Calibri"/>
          <w:b/>
          <w:bCs/>
          <w:lang w:val="pt-BR" w:eastAsia="pt-BR"/>
        </w:rPr>
        <w:t>S</w:t>
      </w:r>
      <w:r w:rsidRPr="006C4B37">
        <w:rPr>
          <w:rFonts w:ascii="Calibri" w:eastAsia="Times New Roman" w:hAnsi="Calibri" w:cs="Calibri"/>
          <w:lang w:val="pt-BR" w:eastAsia="pt-BR"/>
        </w:rPr>
        <w:t xml:space="preserve"> </w:t>
      </w:r>
    </w:p>
    <w:p w14:paraId="4CD8527A" w14:textId="3453EF6C" w:rsidR="006C4B37" w:rsidRPr="006C4B37" w:rsidRDefault="006C4B37" w:rsidP="006619E5">
      <w:pPr>
        <w:widowControl/>
        <w:autoSpaceDE/>
        <w:autoSpaceDN/>
        <w:jc w:val="center"/>
        <w:rPr>
          <w:rFonts w:ascii="Calibri" w:eastAsia="Times New Roman" w:hAnsi="Calibri" w:cs="Calibri"/>
          <w:lang w:val="pt-BR" w:eastAsia="pt-BR"/>
        </w:rPr>
      </w:pPr>
      <w:r w:rsidRPr="006C4B37">
        <w:rPr>
          <w:rFonts w:ascii="Calibri" w:eastAsia="Times New Roman" w:hAnsi="Calibri" w:cs="Calibri"/>
          <w:b/>
          <w:bCs/>
          <w:lang w:val="pt-BR" w:eastAsia="pt-BR"/>
        </w:rPr>
        <w:t>PREFEITO MUNICIPAL</w:t>
      </w:r>
    </w:p>
    <w:p w14:paraId="4AC598CA" w14:textId="77777777" w:rsidR="0099603B" w:rsidRDefault="0099603B" w:rsidP="006C4B37">
      <w:pPr>
        <w:widowControl/>
        <w:autoSpaceDE/>
        <w:autoSpaceDN/>
        <w:jc w:val="both"/>
        <w:rPr>
          <w:rFonts w:ascii="Calibri" w:eastAsia="Times New Roman" w:hAnsi="Calibri" w:cs="Calibri"/>
          <w:lang w:val="pt-BR" w:eastAsia="pt-BR"/>
        </w:rPr>
      </w:pPr>
    </w:p>
    <w:p w14:paraId="3EFD74D7" w14:textId="77777777" w:rsidR="006619E5" w:rsidRDefault="006619E5" w:rsidP="006C4B37">
      <w:pPr>
        <w:widowControl/>
        <w:autoSpaceDE/>
        <w:autoSpaceDN/>
        <w:jc w:val="both"/>
        <w:rPr>
          <w:rFonts w:ascii="Calibri" w:eastAsia="Times New Roman" w:hAnsi="Calibri" w:cs="Calibri"/>
          <w:lang w:val="pt-BR" w:eastAsia="pt-BR"/>
        </w:rPr>
      </w:pPr>
    </w:p>
    <w:p w14:paraId="478FBB0E" w14:textId="77777777" w:rsidR="006619E5" w:rsidRDefault="006619E5" w:rsidP="006C4B37">
      <w:pPr>
        <w:widowControl/>
        <w:autoSpaceDE/>
        <w:autoSpaceDN/>
        <w:jc w:val="both"/>
        <w:rPr>
          <w:rFonts w:ascii="Calibri" w:eastAsia="Times New Roman" w:hAnsi="Calibri" w:cs="Calibri"/>
          <w:lang w:val="pt-BR" w:eastAsia="pt-BR"/>
        </w:rPr>
      </w:pPr>
    </w:p>
    <w:p w14:paraId="7B110025" w14:textId="77777777" w:rsidR="006619E5" w:rsidRDefault="006619E5" w:rsidP="006C4B37">
      <w:pPr>
        <w:widowControl/>
        <w:autoSpaceDE/>
        <w:autoSpaceDN/>
        <w:jc w:val="both"/>
        <w:rPr>
          <w:rFonts w:ascii="Calibri" w:eastAsia="Times New Roman" w:hAnsi="Calibri" w:cs="Calibri"/>
          <w:lang w:val="pt-BR" w:eastAsia="pt-BR"/>
        </w:rPr>
      </w:pPr>
    </w:p>
    <w:p w14:paraId="5C1FAA3E" w14:textId="77777777" w:rsidR="006619E5" w:rsidRDefault="006619E5" w:rsidP="006C4B37">
      <w:pPr>
        <w:widowControl/>
        <w:autoSpaceDE/>
        <w:autoSpaceDN/>
        <w:jc w:val="both"/>
        <w:rPr>
          <w:rFonts w:ascii="Calibri" w:eastAsia="Times New Roman" w:hAnsi="Calibri" w:cs="Calibri"/>
          <w:lang w:val="pt-BR" w:eastAsia="pt-BR"/>
        </w:rPr>
      </w:pPr>
    </w:p>
    <w:p w14:paraId="490CD63D" w14:textId="77777777" w:rsidR="006619E5" w:rsidRDefault="006619E5" w:rsidP="006C4B37">
      <w:pPr>
        <w:widowControl/>
        <w:autoSpaceDE/>
        <w:autoSpaceDN/>
        <w:jc w:val="both"/>
        <w:rPr>
          <w:rFonts w:ascii="Calibri" w:eastAsia="Times New Roman" w:hAnsi="Calibri" w:cs="Calibri"/>
          <w:lang w:val="pt-BR" w:eastAsia="pt-BR"/>
        </w:rPr>
      </w:pPr>
    </w:p>
    <w:p w14:paraId="350C7AF5" w14:textId="77777777" w:rsidR="006619E5" w:rsidRDefault="006619E5" w:rsidP="006C4B37">
      <w:pPr>
        <w:widowControl/>
        <w:autoSpaceDE/>
        <w:autoSpaceDN/>
        <w:jc w:val="both"/>
        <w:rPr>
          <w:rFonts w:ascii="Calibri" w:eastAsia="Times New Roman" w:hAnsi="Calibri" w:cs="Calibri"/>
          <w:lang w:val="pt-BR" w:eastAsia="pt-BR"/>
        </w:rPr>
      </w:pPr>
    </w:p>
    <w:p w14:paraId="38E27BDC" w14:textId="77777777" w:rsidR="006619E5" w:rsidRDefault="006619E5" w:rsidP="006C4B37">
      <w:pPr>
        <w:widowControl/>
        <w:autoSpaceDE/>
        <w:autoSpaceDN/>
        <w:jc w:val="both"/>
        <w:rPr>
          <w:rFonts w:ascii="Calibri" w:eastAsia="Times New Roman" w:hAnsi="Calibri" w:cs="Calibri"/>
          <w:lang w:val="pt-BR" w:eastAsia="pt-BR"/>
        </w:rPr>
      </w:pPr>
    </w:p>
    <w:p w14:paraId="69C47E0A" w14:textId="77777777" w:rsidR="006619E5" w:rsidRDefault="006619E5" w:rsidP="006C4B37">
      <w:pPr>
        <w:widowControl/>
        <w:autoSpaceDE/>
        <w:autoSpaceDN/>
        <w:jc w:val="both"/>
        <w:rPr>
          <w:rFonts w:ascii="Calibri" w:eastAsia="Times New Roman" w:hAnsi="Calibri" w:cs="Calibri"/>
          <w:lang w:val="pt-BR" w:eastAsia="pt-BR"/>
        </w:rPr>
      </w:pPr>
    </w:p>
    <w:p w14:paraId="300BC8CB" w14:textId="77777777" w:rsidR="006619E5" w:rsidRPr="006619E5" w:rsidRDefault="006619E5" w:rsidP="006C4B37">
      <w:pPr>
        <w:widowControl/>
        <w:autoSpaceDE/>
        <w:autoSpaceDN/>
        <w:jc w:val="both"/>
        <w:rPr>
          <w:rFonts w:ascii="Calibri" w:eastAsia="Times New Roman" w:hAnsi="Calibri" w:cs="Calibri"/>
          <w:lang w:val="pt-BR" w:eastAsia="pt-BR"/>
        </w:rPr>
      </w:pPr>
    </w:p>
    <w:p w14:paraId="60A18143" w14:textId="77777777" w:rsidR="0099603B" w:rsidRDefault="0099603B" w:rsidP="006C4B37">
      <w:pPr>
        <w:widowControl/>
        <w:autoSpaceDE/>
        <w:autoSpaceDN/>
        <w:jc w:val="both"/>
        <w:rPr>
          <w:rFonts w:ascii="Calibri" w:eastAsia="Times New Roman" w:hAnsi="Calibri" w:cs="Calibri"/>
          <w:lang w:val="pt-BR" w:eastAsia="pt-BR"/>
        </w:rPr>
      </w:pPr>
    </w:p>
    <w:p w14:paraId="1FB10B21" w14:textId="77777777" w:rsidR="006619E5" w:rsidRDefault="006619E5" w:rsidP="006C4B37">
      <w:pPr>
        <w:widowControl/>
        <w:autoSpaceDE/>
        <w:autoSpaceDN/>
        <w:jc w:val="both"/>
        <w:rPr>
          <w:rFonts w:ascii="Calibri" w:eastAsia="Times New Roman" w:hAnsi="Calibri" w:cs="Calibri"/>
          <w:lang w:val="pt-BR" w:eastAsia="pt-BR"/>
        </w:rPr>
      </w:pPr>
    </w:p>
    <w:p w14:paraId="5EAFB22A" w14:textId="77777777" w:rsidR="006619E5" w:rsidRDefault="006619E5" w:rsidP="006C4B37">
      <w:pPr>
        <w:widowControl/>
        <w:autoSpaceDE/>
        <w:autoSpaceDN/>
        <w:jc w:val="both"/>
        <w:rPr>
          <w:rFonts w:ascii="Calibri" w:eastAsia="Times New Roman" w:hAnsi="Calibri" w:cs="Calibri"/>
          <w:lang w:val="pt-BR" w:eastAsia="pt-BR"/>
        </w:rPr>
      </w:pPr>
    </w:p>
    <w:p w14:paraId="25BD19CC" w14:textId="77777777" w:rsidR="006619E5" w:rsidRDefault="006619E5" w:rsidP="006C4B37">
      <w:pPr>
        <w:widowControl/>
        <w:autoSpaceDE/>
        <w:autoSpaceDN/>
        <w:jc w:val="both"/>
        <w:rPr>
          <w:rFonts w:ascii="Calibri" w:eastAsia="Times New Roman" w:hAnsi="Calibri" w:cs="Calibri"/>
          <w:lang w:val="pt-BR" w:eastAsia="pt-BR"/>
        </w:rPr>
      </w:pPr>
    </w:p>
    <w:p w14:paraId="4E25EEB3" w14:textId="77777777" w:rsidR="006619E5" w:rsidRDefault="006619E5" w:rsidP="006C4B37">
      <w:pPr>
        <w:widowControl/>
        <w:autoSpaceDE/>
        <w:autoSpaceDN/>
        <w:jc w:val="both"/>
        <w:rPr>
          <w:rFonts w:ascii="Calibri" w:eastAsia="Times New Roman" w:hAnsi="Calibri" w:cs="Calibri"/>
          <w:lang w:val="pt-BR" w:eastAsia="pt-BR"/>
        </w:rPr>
      </w:pPr>
    </w:p>
    <w:p w14:paraId="4DDC2AF2" w14:textId="77777777" w:rsidR="006619E5" w:rsidRDefault="006619E5" w:rsidP="006C4B37">
      <w:pPr>
        <w:widowControl/>
        <w:autoSpaceDE/>
        <w:autoSpaceDN/>
        <w:jc w:val="both"/>
        <w:rPr>
          <w:rFonts w:ascii="Calibri" w:eastAsia="Times New Roman" w:hAnsi="Calibri" w:cs="Calibri"/>
          <w:lang w:val="pt-BR" w:eastAsia="pt-BR"/>
        </w:rPr>
      </w:pPr>
    </w:p>
    <w:p w14:paraId="48DAE489" w14:textId="77777777" w:rsidR="006619E5" w:rsidRDefault="006619E5" w:rsidP="006C4B37">
      <w:pPr>
        <w:widowControl/>
        <w:autoSpaceDE/>
        <w:autoSpaceDN/>
        <w:jc w:val="both"/>
        <w:rPr>
          <w:rFonts w:ascii="Calibri" w:eastAsia="Times New Roman" w:hAnsi="Calibri" w:cs="Calibri"/>
          <w:lang w:val="pt-BR" w:eastAsia="pt-BR"/>
        </w:rPr>
      </w:pPr>
    </w:p>
    <w:p w14:paraId="5573CC7D" w14:textId="77777777" w:rsidR="006619E5" w:rsidRDefault="006619E5" w:rsidP="006C4B37">
      <w:pPr>
        <w:widowControl/>
        <w:autoSpaceDE/>
        <w:autoSpaceDN/>
        <w:jc w:val="both"/>
        <w:rPr>
          <w:rFonts w:ascii="Calibri" w:eastAsia="Times New Roman" w:hAnsi="Calibri" w:cs="Calibri"/>
          <w:lang w:val="pt-BR" w:eastAsia="pt-BR"/>
        </w:rPr>
      </w:pPr>
    </w:p>
    <w:p w14:paraId="70E6C264" w14:textId="77777777" w:rsidR="006619E5" w:rsidRDefault="006619E5" w:rsidP="006C4B37">
      <w:pPr>
        <w:widowControl/>
        <w:autoSpaceDE/>
        <w:autoSpaceDN/>
        <w:jc w:val="both"/>
        <w:rPr>
          <w:rFonts w:ascii="Calibri" w:eastAsia="Times New Roman" w:hAnsi="Calibri" w:cs="Calibri"/>
          <w:lang w:val="pt-BR" w:eastAsia="pt-BR"/>
        </w:rPr>
      </w:pPr>
    </w:p>
    <w:p w14:paraId="5AC60077" w14:textId="77777777" w:rsidR="006619E5" w:rsidRDefault="006619E5" w:rsidP="006C4B37">
      <w:pPr>
        <w:widowControl/>
        <w:autoSpaceDE/>
        <w:autoSpaceDN/>
        <w:jc w:val="both"/>
        <w:rPr>
          <w:rFonts w:ascii="Calibri" w:eastAsia="Times New Roman" w:hAnsi="Calibri" w:cs="Calibri"/>
          <w:lang w:val="pt-BR" w:eastAsia="pt-BR"/>
        </w:rPr>
      </w:pPr>
    </w:p>
    <w:p w14:paraId="3D3802EF" w14:textId="77777777" w:rsidR="006619E5" w:rsidRDefault="006619E5" w:rsidP="006C4B37">
      <w:pPr>
        <w:widowControl/>
        <w:autoSpaceDE/>
        <w:autoSpaceDN/>
        <w:jc w:val="both"/>
        <w:rPr>
          <w:rFonts w:ascii="Calibri" w:eastAsia="Times New Roman" w:hAnsi="Calibri" w:cs="Calibri"/>
          <w:lang w:val="pt-BR" w:eastAsia="pt-BR"/>
        </w:rPr>
      </w:pPr>
    </w:p>
    <w:p w14:paraId="1D5E411D" w14:textId="77777777" w:rsidR="006619E5" w:rsidRDefault="006619E5" w:rsidP="006619E5">
      <w:pPr>
        <w:widowControl/>
        <w:autoSpaceDE/>
        <w:autoSpaceDN/>
        <w:jc w:val="both"/>
        <w:rPr>
          <w:rFonts w:ascii="Calibri" w:eastAsia="Times New Roman" w:hAnsi="Calibri" w:cs="Calibri"/>
          <w:lang w:val="pt-BR" w:eastAsia="pt-BR"/>
        </w:rPr>
      </w:pPr>
    </w:p>
    <w:p w14:paraId="61E81AC4" w14:textId="77777777" w:rsidR="006619E5" w:rsidRPr="006619E5" w:rsidRDefault="006619E5" w:rsidP="006619E5">
      <w:pPr>
        <w:spacing w:line="276" w:lineRule="auto"/>
        <w:jc w:val="center"/>
        <w:rPr>
          <w:rFonts w:ascii="Calibri" w:hAnsi="Calibri" w:cs="Calibri"/>
          <w:bCs/>
          <w:iCs/>
        </w:rPr>
      </w:pPr>
      <w:r w:rsidRPr="006619E5">
        <w:rPr>
          <w:rFonts w:ascii="Calibri" w:hAnsi="Calibri" w:cs="Calibri"/>
          <w:bCs/>
          <w:iCs/>
        </w:rPr>
        <w:t>ANEXO I</w:t>
      </w:r>
    </w:p>
    <w:p w14:paraId="0EB83AD8" w14:textId="4F044AD2" w:rsidR="006619E5" w:rsidRPr="006619E5" w:rsidRDefault="006619E5" w:rsidP="006619E5">
      <w:pPr>
        <w:spacing w:line="276" w:lineRule="auto"/>
        <w:jc w:val="center"/>
        <w:rPr>
          <w:rFonts w:ascii="Calibri" w:hAnsi="Calibri" w:cs="Calibri"/>
          <w:bCs/>
          <w:iCs/>
        </w:rPr>
      </w:pPr>
      <w:r w:rsidRPr="006619E5">
        <w:rPr>
          <w:rFonts w:ascii="Calibri" w:hAnsi="Calibri" w:cs="Calibri"/>
          <w:bCs/>
          <w:iCs/>
        </w:rPr>
        <w:t>TERMO DE REFERÊNCIA</w:t>
      </w:r>
    </w:p>
    <w:p w14:paraId="4CB61D5A" w14:textId="77777777" w:rsidR="006619E5" w:rsidRPr="006619E5" w:rsidRDefault="006619E5" w:rsidP="006619E5">
      <w:pPr>
        <w:tabs>
          <w:tab w:val="left" w:pos="180"/>
          <w:tab w:val="left" w:pos="9360"/>
        </w:tabs>
        <w:spacing w:line="276" w:lineRule="auto"/>
        <w:jc w:val="both"/>
        <w:rPr>
          <w:rFonts w:ascii="Calibri" w:eastAsia="Batang" w:hAnsi="Calibri" w:cs="Calibri"/>
          <w:b/>
          <w:color w:val="000000"/>
        </w:rPr>
      </w:pPr>
    </w:p>
    <w:p w14:paraId="0190D7F9" w14:textId="77777777" w:rsidR="006619E5" w:rsidRPr="006619E5" w:rsidRDefault="006619E5" w:rsidP="006619E5">
      <w:pPr>
        <w:tabs>
          <w:tab w:val="left" w:pos="180"/>
          <w:tab w:val="left" w:pos="9360"/>
        </w:tabs>
        <w:jc w:val="both"/>
        <w:rPr>
          <w:rFonts w:ascii="Calibri" w:eastAsia="Batang" w:hAnsi="Calibri" w:cs="Calibri"/>
          <w:b/>
          <w:color w:val="000000"/>
        </w:rPr>
      </w:pPr>
      <w:r w:rsidRPr="006619E5">
        <w:rPr>
          <w:rFonts w:ascii="Calibri" w:eastAsia="Batang" w:hAnsi="Calibri" w:cs="Calibri"/>
          <w:b/>
          <w:color w:val="000000"/>
        </w:rPr>
        <w:t>1. DEMANDANTE</w:t>
      </w:r>
    </w:p>
    <w:p w14:paraId="2CBA0981" w14:textId="77777777" w:rsidR="006619E5" w:rsidRPr="006619E5" w:rsidRDefault="006619E5" w:rsidP="006619E5">
      <w:pPr>
        <w:tabs>
          <w:tab w:val="left" w:pos="180"/>
          <w:tab w:val="left" w:pos="9360"/>
        </w:tabs>
        <w:jc w:val="both"/>
        <w:rPr>
          <w:rFonts w:ascii="Calibri" w:eastAsia="Batang" w:hAnsi="Calibri" w:cs="Calibri"/>
          <w:color w:val="000000"/>
        </w:rPr>
      </w:pPr>
      <w:r w:rsidRPr="006619E5">
        <w:rPr>
          <w:rFonts w:ascii="Calibri" w:eastAsia="Batang" w:hAnsi="Calibri" w:cs="Calibri"/>
          <w:color w:val="000000"/>
        </w:rPr>
        <w:t>Secretaria Municipal de Administração e Planejamento, órgão responsável pela condução, coordenação e gestão de todas as etapas inerentes ao processo licitatório destinado à aquisição de motoniveladora nova, conforme as disposições da Lei nº 14.133/2021 e demais normas aplicáveis.</w:t>
      </w:r>
    </w:p>
    <w:p w14:paraId="780B6D7B" w14:textId="77777777" w:rsidR="006619E5" w:rsidRPr="006619E5" w:rsidRDefault="006619E5" w:rsidP="006619E5">
      <w:pPr>
        <w:tabs>
          <w:tab w:val="left" w:pos="180"/>
          <w:tab w:val="left" w:pos="9360"/>
        </w:tabs>
        <w:jc w:val="both"/>
        <w:rPr>
          <w:rFonts w:ascii="Calibri" w:eastAsia="Batang" w:hAnsi="Calibri" w:cs="Calibri"/>
          <w:color w:val="000000"/>
        </w:rPr>
      </w:pPr>
    </w:p>
    <w:p w14:paraId="6974084C" w14:textId="77777777" w:rsidR="006619E5" w:rsidRPr="006619E5" w:rsidRDefault="006619E5" w:rsidP="006619E5">
      <w:pPr>
        <w:tabs>
          <w:tab w:val="left" w:pos="180"/>
          <w:tab w:val="left" w:pos="9360"/>
        </w:tabs>
        <w:jc w:val="both"/>
        <w:rPr>
          <w:rFonts w:ascii="Calibri" w:eastAsia="Batang" w:hAnsi="Calibri" w:cs="Calibri"/>
          <w:color w:val="000000"/>
        </w:rPr>
      </w:pPr>
      <w:r w:rsidRPr="006619E5">
        <w:rPr>
          <w:rFonts w:ascii="Calibri" w:eastAsia="Batang" w:hAnsi="Calibri" w:cs="Calibri"/>
          <w:color w:val="000000"/>
        </w:rPr>
        <w:t>A Secretaria Municipal de Administração e Planejamento atuará como órgão demandante e gerenciador, cabendo-lhe:</w:t>
      </w:r>
    </w:p>
    <w:p w14:paraId="236F308A" w14:textId="77777777" w:rsidR="006619E5" w:rsidRPr="006619E5" w:rsidRDefault="006619E5" w:rsidP="006619E5">
      <w:pPr>
        <w:pStyle w:val="PargrafodaLista"/>
        <w:widowControl/>
        <w:numPr>
          <w:ilvl w:val="0"/>
          <w:numId w:val="3"/>
        </w:numPr>
        <w:tabs>
          <w:tab w:val="left" w:pos="180"/>
          <w:tab w:val="left" w:pos="9360"/>
        </w:tabs>
        <w:suppressAutoHyphens/>
        <w:autoSpaceDE/>
        <w:autoSpaceDN/>
        <w:contextualSpacing w:val="0"/>
        <w:jc w:val="both"/>
        <w:rPr>
          <w:rFonts w:ascii="Calibri" w:hAnsi="Calibri" w:cs="Calibri"/>
          <w:color w:val="000000"/>
        </w:rPr>
      </w:pPr>
      <w:r w:rsidRPr="006619E5">
        <w:rPr>
          <w:rFonts w:ascii="Calibri" w:hAnsi="Calibri" w:cs="Calibri"/>
          <w:color w:val="000000"/>
        </w:rPr>
        <w:t>Realizar o planejamento da contratação;</w:t>
      </w:r>
    </w:p>
    <w:p w14:paraId="7BA5EB4E" w14:textId="77777777" w:rsidR="006619E5" w:rsidRPr="006619E5" w:rsidRDefault="006619E5" w:rsidP="006619E5">
      <w:pPr>
        <w:pStyle w:val="PargrafodaLista"/>
        <w:widowControl/>
        <w:numPr>
          <w:ilvl w:val="0"/>
          <w:numId w:val="3"/>
        </w:numPr>
        <w:tabs>
          <w:tab w:val="left" w:pos="180"/>
          <w:tab w:val="left" w:pos="9360"/>
        </w:tabs>
        <w:suppressAutoHyphens/>
        <w:autoSpaceDE/>
        <w:autoSpaceDN/>
        <w:contextualSpacing w:val="0"/>
        <w:jc w:val="both"/>
        <w:rPr>
          <w:rFonts w:ascii="Calibri" w:hAnsi="Calibri" w:cs="Calibri"/>
          <w:color w:val="000000"/>
        </w:rPr>
      </w:pPr>
      <w:r w:rsidRPr="006619E5">
        <w:rPr>
          <w:rFonts w:ascii="Calibri" w:hAnsi="Calibri" w:cs="Calibri"/>
          <w:color w:val="000000"/>
        </w:rPr>
        <w:t>Elaborar e validar o Termo de Referência;</w:t>
      </w:r>
    </w:p>
    <w:p w14:paraId="274112FD" w14:textId="77777777" w:rsidR="006619E5" w:rsidRPr="006619E5" w:rsidRDefault="006619E5" w:rsidP="006619E5">
      <w:pPr>
        <w:pStyle w:val="PargrafodaLista"/>
        <w:widowControl/>
        <w:numPr>
          <w:ilvl w:val="0"/>
          <w:numId w:val="3"/>
        </w:numPr>
        <w:tabs>
          <w:tab w:val="left" w:pos="180"/>
          <w:tab w:val="left" w:pos="9360"/>
        </w:tabs>
        <w:suppressAutoHyphens/>
        <w:autoSpaceDE/>
        <w:autoSpaceDN/>
        <w:contextualSpacing w:val="0"/>
        <w:jc w:val="both"/>
        <w:rPr>
          <w:rFonts w:ascii="Calibri" w:hAnsi="Calibri" w:cs="Calibri"/>
          <w:color w:val="000000"/>
        </w:rPr>
      </w:pPr>
      <w:r w:rsidRPr="006619E5">
        <w:rPr>
          <w:rFonts w:ascii="Calibri" w:hAnsi="Calibri" w:cs="Calibri"/>
          <w:color w:val="000000"/>
        </w:rPr>
        <w:t>Conduzir o processo licitatório;</w:t>
      </w:r>
    </w:p>
    <w:p w14:paraId="06822CEF" w14:textId="77777777" w:rsidR="006619E5" w:rsidRPr="006619E5" w:rsidRDefault="006619E5" w:rsidP="006619E5">
      <w:pPr>
        <w:pStyle w:val="PargrafodaLista"/>
        <w:widowControl/>
        <w:numPr>
          <w:ilvl w:val="0"/>
          <w:numId w:val="3"/>
        </w:numPr>
        <w:tabs>
          <w:tab w:val="left" w:pos="180"/>
          <w:tab w:val="left" w:pos="9360"/>
        </w:tabs>
        <w:suppressAutoHyphens/>
        <w:autoSpaceDE/>
        <w:autoSpaceDN/>
        <w:contextualSpacing w:val="0"/>
        <w:jc w:val="both"/>
        <w:rPr>
          <w:rFonts w:ascii="Calibri" w:hAnsi="Calibri" w:cs="Calibri"/>
          <w:color w:val="000000"/>
        </w:rPr>
      </w:pPr>
      <w:r w:rsidRPr="006619E5">
        <w:rPr>
          <w:rFonts w:ascii="Calibri" w:hAnsi="Calibri" w:cs="Calibri"/>
          <w:color w:val="000000"/>
        </w:rPr>
        <w:t>Gerir e fiscalizar o contrato decorrente da aquisição;</w:t>
      </w:r>
    </w:p>
    <w:p w14:paraId="4B028911" w14:textId="77777777" w:rsidR="006619E5" w:rsidRPr="006619E5" w:rsidRDefault="006619E5" w:rsidP="006619E5">
      <w:pPr>
        <w:pStyle w:val="PargrafodaLista"/>
        <w:widowControl/>
        <w:numPr>
          <w:ilvl w:val="0"/>
          <w:numId w:val="3"/>
        </w:numPr>
        <w:tabs>
          <w:tab w:val="left" w:pos="180"/>
          <w:tab w:val="left" w:pos="9360"/>
        </w:tabs>
        <w:suppressAutoHyphens/>
        <w:autoSpaceDE/>
        <w:autoSpaceDN/>
        <w:contextualSpacing w:val="0"/>
        <w:jc w:val="both"/>
        <w:rPr>
          <w:rFonts w:ascii="Calibri" w:hAnsi="Calibri" w:cs="Calibri"/>
          <w:color w:val="000000"/>
        </w:rPr>
      </w:pPr>
      <w:r w:rsidRPr="006619E5">
        <w:rPr>
          <w:rFonts w:ascii="Calibri" w:hAnsi="Calibri" w:cs="Calibri"/>
          <w:color w:val="000000"/>
        </w:rPr>
        <w:t>Assegurar que a contratação atenda às necessidades operacionais do Município.</w:t>
      </w:r>
    </w:p>
    <w:p w14:paraId="3B512C84" w14:textId="77777777" w:rsidR="006619E5" w:rsidRPr="006619E5" w:rsidRDefault="006619E5" w:rsidP="006619E5">
      <w:pPr>
        <w:tabs>
          <w:tab w:val="left" w:pos="180"/>
          <w:tab w:val="left" w:pos="9360"/>
        </w:tabs>
        <w:jc w:val="both"/>
        <w:rPr>
          <w:rFonts w:ascii="Calibri" w:eastAsia="Batang" w:hAnsi="Calibri" w:cs="Calibri"/>
          <w:b/>
          <w:color w:val="000000"/>
        </w:rPr>
      </w:pPr>
    </w:p>
    <w:p w14:paraId="3425878A" w14:textId="77777777" w:rsidR="006619E5" w:rsidRPr="006619E5" w:rsidRDefault="006619E5" w:rsidP="006619E5">
      <w:pPr>
        <w:jc w:val="both"/>
        <w:rPr>
          <w:rFonts w:ascii="Calibri" w:eastAsia="Batang" w:hAnsi="Calibri" w:cs="Calibri"/>
          <w:b/>
          <w:color w:val="000000"/>
        </w:rPr>
      </w:pPr>
      <w:r w:rsidRPr="006619E5">
        <w:rPr>
          <w:rFonts w:ascii="Calibri" w:eastAsia="Batang" w:hAnsi="Calibri" w:cs="Calibri"/>
          <w:b/>
          <w:color w:val="000000"/>
        </w:rPr>
        <w:t>2. DO OBJETO</w:t>
      </w:r>
    </w:p>
    <w:p w14:paraId="1ECD8CD4" w14:textId="77777777" w:rsidR="006619E5" w:rsidRPr="006619E5" w:rsidRDefault="006619E5" w:rsidP="006619E5">
      <w:pPr>
        <w:jc w:val="both"/>
        <w:rPr>
          <w:rFonts w:ascii="Calibri" w:eastAsia="Batang" w:hAnsi="Calibri" w:cs="Calibri"/>
          <w:b/>
          <w:color w:val="000000"/>
        </w:rPr>
      </w:pPr>
      <w:r w:rsidRPr="006619E5">
        <w:rPr>
          <w:rFonts w:ascii="Calibri" w:eastAsia="Batang" w:hAnsi="Calibri" w:cs="Calibri"/>
          <w:color w:val="000000"/>
        </w:rPr>
        <w:t xml:space="preserve">O presente Termo de Referência tem por objeto a </w:t>
      </w:r>
      <w:r w:rsidRPr="006619E5">
        <w:rPr>
          <w:rFonts w:ascii="Calibri" w:eastAsia="Batang" w:hAnsi="Calibri" w:cs="Calibri"/>
          <w:b/>
          <w:color w:val="000000"/>
        </w:rPr>
        <w:t>aquisição de uma motoniveladora nova, visando atender às necessidades operacionais do Município de Sucupira – TO, especialmente nas ações de manutenção, recuperação e melhoria das vias urbanas e rurais.</w:t>
      </w:r>
    </w:p>
    <w:p w14:paraId="4EA076BC" w14:textId="77777777" w:rsidR="006619E5" w:rsidRPr="006619E5" w:rsidRDefault="006619E5" w:rsidP="006619E5">
      <w:pPr>
        <w:jc w:val="both"/>
        <w:rPr>
          <w:rFonts w:ascii="Calibri" w:eastAsia="Batang" w:hAnsi="Calibri" w:cs="Calibri"/>
          <w:color w:val="000000"/>
        </w:rPr>
      </w:pPr>
    </w:p>
    <w:p w14:paraId="7CF7DC57" w14:textId="77777777" w:rsidR="006619E5" w:rsidRPr="006619E5" w:rsidRDefault="006619E5" w:rsidP="006619E5">
      <w:pPr>
        <w:jc w:val="both"/>
        <w:rPr>
          <w:rFonts w:ascii="Calibri" w:eastAsia="Batang" w:hAnsi="Calibri" w:cs="Calibri"/>
          <w:color w:val="000000"/>
        </w:rPr>
      </w:pPr>
      <w:r w:rsidRPr="006619E5">
        <w:rPr>
          <w:rFonts w:ascii="Calibri" w:eastAsia="Batang" w:hAnsi="Calibri" w:cs="Calibri"/>
          <w:color w:val="000000"/>
        </w:rPr>
        <w:t>A contratação abrange o fornecimento do equipamento novo, de primeiro uso, incluindo todas as especificações técnicas, componentes, acessórios, garantia, assistência técnica e demais condições estabelecidas neste documento e em seus anexos.</w:t>
      </w:r>
    </w:p>
    <w:p w14:paraId="4BCCF1D6" w14:textId="77777777" w:rsidR="006619E5" w:rsidRPr="006619E5" w:rsidRDefault="006619E5" w:rsidP="006619E5">
      <w:pPr>
        <w:jc w:val="both"/>
        <w:rPr>
          <w:rFonts w:ascii="Calibri" w:eastAsia="Batang" w:hAnsi="Calibri" w:cs="Calibri"/>
          <w:color w:val="000000"/>
        </w:rPr>
      </w:pPr>
    </w:p>
    <w:p w14:paraId="10667EE1" w14:textId="77777777" w:rsidR="006619E5" w:rsidRPr="006619E5" w:rsidRDefault="006619E5" w:rsidP="006619E5">
      <w:pPr>
        <w:jc w:val="both"/>
        <w:rPr>
          <w:rFonts w:ascii="Calibri" w:eastAsia="Batang" w:hAnsi="Calibri" w:cs="Calibri"/>
          <w:color w:val="000000"/>
        </w:rPr>
      </w:pPr>
      <w:r w:rsidRPr="006619E5">
        <w:rPr>
          <w:rFonts w:ascii="Calibri" w:eastAsia="Batang" w:hAnsi="Calibri" w:cs="Calibri"/>
          <w:color w:val="000000"/>
        </w:rPr>
        <w:t>A motoniveladora objeto desta aquisição deverá atender integralmente às especificações técnicas detalhadas na Tabela de Itens, garantindo desempenho, segurança, durabilidade e conformidade com as normas vigentes, de modo a assegurar a eficiência dos serviços públicos executados pela Administração Municipal.</w:t>
      </w:r>
    </w:p>
    <w:p w14:paraId="471E32F0" w14:textId="77777777" w:rsidR="006619E5" w:rsidRPr="006619E5" w:rsidRDefault="006619E5" w:rsidP="006619E5">
      <w:pPr>
        <w:jc w:val="both"/>
        <w:rPr>
          <w:rFonts w:ascii="Calibri" w:hAnsi="Calibri" w:cs="Calibri"/>
        </w:rPr>
      </w:pPr>
    </w:p>
    <w:p w14:paraId="6C94F9AD" w14:textId="77777777" w:rsidR="006619E5" w:rsidRPr="006619E5" w:rsidRDefault="006619E5" w:rsidP="006619E5">
      <w:pPr>
        <w:jc w:val="both"/>
        <w:rPr>
          <w:rFonts w:ascii="Calibri" w:hAnsi="Calibri" w:cs="Calibri"/>
          <w:b/>
        </w:rPr>
      </w:pPr>
      <w:r w:rsidRPr="006619E5">
        <w:rPr>
          <w:rFonts w:ascii="Calibri" w:hAnsi="Calibri" w:cs="Calibri"/>
          <w:b/>
        </w:rPr>
        <w:t>3. JUSTIFICATIVA DA CONTRATAÇÃO</w:t>
      </w:r>
    </w:p>
    <w:p w14:paraId="2A3B4F8B" w14:textId="77777777" w:rsidR="006619E5" w:rsidRPr="006619E5" w:rsidRDefault="006619E5" w:rsidP="006619E5">
      <w:pPr>
        <w:jc w:val="both"/>
        <w:rPr>
          <w:rFonts w:ascii="Calibri" w:hAnsi="Calibri" w:cs="Calibri"/>
        </w:rPr>
      </w:pPr>
      <w:r w:rsidRPr="006619E5">
        <w:rPr>
          <w:rFonts w:ascii="Calibri" w:hAnsi="Calibri" w:cs="Calibri"/>
        </w:rPr>
        <w:t xml:space="preserve">   A presente contratação é imprescindível para garantir a continuidade, eficiência e qualidade dos serviços públicos relacionados à manutenção, conservação e melhoria das vias urbanas e rurais do Município de Sucupira – TO.</w:t>
      </w:r>
    </w:p>
    <w:p w14:paraId="40675E57" w14:textId="77777777" w:rsidR="006619E5" w:rsidRPr="006619E5" w:rsidRDefault="006619E5" w:rsidP="006619E5">
      <w:pPr>
        <w:jc w:val="both"/>
        <w:rPr>
          <w:rFonts w:ascii="Calibri" w:hAnsi="Calibri" w:cs="Calibri"/>
        </w:rPr>
      </w:pPr>
    </w:p>
    <w:p w14:paraId="589AF716" w14:textId="77777777" w:rsidR="006619E5" w:rsidRPr="006619E5" w:rsidRDefault="006619E5" w:rsidP="006619E5">
      <w:pPr>
        <w:jc w:val="both"/>
        <w:rPr>
          <w:rFonts w:ascii="Calibri" w:hAnsi="Calibri" w:cs="Calibri"/>
        </w:rPr>
      </w:pPr>
      <w:r w:rsidRPr="006619E5">
        <w:rPr>
          <w:rFonts w:ascii="Calibri" w:hAnsi="Calibri" w:cs="Calibri"/>
        </w:rPr>
        <w:t>A aquisição de uma motoniveladora nova justifica-se pela necessidade de:</w:t>
      </w:r>
    </w:p>
    <w:p w14:paraId="4C05EBC5" w14:textId="77777777" w:rsidR="006619E5" w:rsidRPr="006619E5" w:rsidRDefault="006619E5" w:rsidP="006619E5">
      <w:pPr>
        <w:pStyle w:val="PargrafodaLista"/>
        <w:widowControl/>
        <w:numPr>
          <w:ilvl w:val="0"/>
          <w:numId w:val="2"/>
        </w:numPr>
        <w:suppressAutoHyphens/>
        <w:autoSpaceDE/>
        <w:autoSpaceDN/>
        <w:contextualSpacing w:val="0"/>
        <w:jc w:val="both"/>
        <w:rPr>
          <w:rFonts w:ascii="Calibri" w:hAnsi="Calibri" w:cs="Calibri"/>
        </w:rPr>
      </w:pPr>
      <w:r w:rsidRPr="006619E5">
        <w:rPr>
          <w:rFonts w:ascii="Calibri" w:hAnsi="Calibri" w:cs="Calibri"/>
        </w:rPr>
        <w:t>Aprimorar a infraestrutura viária, assegurando melhores condições de trafegabilidade para a população;</w:t>
      </w:r>
    </w:p>
    <w:p w14:paraId="1A32CA2C" w14:textId="77777777" w:rsidR="006619E5" w:rsidRPr="006619E5" w:rsidRDefault="006619E5" w:rsidP="006619E5">
      <w:pPr>
        <w:pStyle w:val="PargrafodaLista"/>
        <w:widowControl/>
        <w:numPr>
          <w:ilvl w:val="0"/>
          <w:numId w:val="2"/>
        </w:numPr>
        <w:suppressAutoHyphens/>
        <w:autoSpaceDE/>
        <w:autoSpaceDN/>
        <w:contextualSpacing w:val="0"/>
        <w:jc w:val="both"/>
        <w:rPr>
          <w:rFonts w:ascii="Calibri" w:hAnsi="Calibri" w:cs="Calibri"/>
        </w:rPr>
      </w:pPr>
      <w:r w:rsidRPr="006619E5">
        <w:rPr>
          <w:rFonts w:ascii="Calibri" w:hAnsi="Calibri" w:cs="Calibri"/>
        </w:rPr>
        <w:t>Atender demandas permanentes de patrolamento, terraplanagem, recuperação de estradas vicinais e apoio a obras públicas;</w:t>
      </w:r>
    </w:p>
    <w:p w14:paraId="2982B927" w14:textId="77777777" w:rsidR="006619E5" w:rsidRPr="006619E5" w:rsidRDefault="006619E5" w:rsidP="006619E5">
      <w:pPr>
        <w:pStyle w:val="PargrafodaLista"/>
        <w:widowControl/>
        <w:numPr>
          <w:ilvl w:val="0"/>
          <w:numId w:val="2"/>
        </w:numPr>
        <w:suppressAutoHyphens/>
        <w:autoSpaceDE/>
        <w:autoSpaceDN/>
        <w:contextualSpacing w:val="0"/>
        <w:jc w:val="both"/>
        <w:rPr>
          <w:rFonts w:ascii="Calibri" w:hAnsi="Calibri" w:cs="Calibri"/>
        </w:rPr>
      </w:pPr>
      <w:r w:rsidRPr="006619E5">
        <w:rPr>
          <w:rFonts w:ascii="Calibri" w:hAnsi="Calibri" w:cs="Calibri"/>
        </w:rPr>
        <w:t>Reduzir custos operacionais decorrentes de manutenções corretivas constantes em equipamentos antigos ou inadequados;</w:t>
      </w:r>
    </w:p>
    <w:p w14:paraId="1705C55E" w14:textId="77777777" w:rsidR="006619E5" w:rsidRPr="006619E5" w:rsidRDefault="006619E5" w:rsidP="006619E5">
      <w:pPr>
        <w:pStyle w:val="PargrafodaLista"/>
        <w:widowControl/>
        <w:numPr>
          <w:ilvl w:val="0"/>
          <w:numId w:val="2"/>
        </w:numPr>
        <w:suppressAutoHyphens/>
        <w:autoSpaceDE/>
        <w:autoSpaceDN/>
        <w:contextualSpacing w:val="0"/>
        <w:jc w:val="both"/>
        <w:rPr>
          <w:rFonts w:ascii="Calibri" w:hAnsi="Calibri" w:cs="Calibri"/>
        </w:rPr>
      </w:pPr>
      <w:r w:rsidRPr="006619E5">
        <w:rPr>
          <w:rFonts w:ascii="Calibri" w:hAnsi="Calibri" w:cs="Calibri"/>
        </w:rPr>
        <w:t>Aumentar a eficiência operacional, garantindo maior disponibilidade e produtividade nas ações realizadas pela Administração Municipal;</w:t>
      </w:r>
    </w:p>
    <w:p w14:paraId="53716377" w14:textId="77777777" w:rsidR="006619E5" w:rsidRPr="006619E5" w:rsidRDefault="006619E5" w:rsidP="006619E5">
      <w:pPr>
        <w:pStyle w:val="PargrafodaLista"/>
        <w:widowControl/>
        <w:numPr>
          <w:ilvl w:val="0"/>
          <w:numId w:val="2"/>
        </w:numPr>
        <w:suppressAutoHyphens/>
        <w:autoSpaceDE/>
        <w:autoSpaceDN/>
        <w:contextualSpacing w:val="0"/>
        <w:jc w:val="both"/>
        <w:rPr>
          <w:rFonts w:ascii="Calibri" w:hAnsi="Calibri" w:cs="Calibri"/>
        </w:rPr>
      </w:pPr>
      <w:r w:rsidRPr="006619E5">
        <w:rPr>
          <w:rFonts w:ascii="Calibri" w:hAnsi="Calibri" w:cs="Calibri"/>
        </w:rPr>
        <w:t>Cumprir o planejamento estratégico municipal, que prevê investimentos em equipamentos essenciais para o desenvolvimento local.</w:t>
      </w:r>
    </w:p>
    <w:p w14:paraId="4001AE89" w14:textId="77777777" w:rsidR="006619E5" w:rsidRPr="006619E5" w:rsidRDefault="006619E5" w:rsidP="006619E5">
      <w:pPr>
        <w:jc w:val="both"/>
        <w:rPr>
          <w:rFonts w:ascii="Calibri" w:hAnsi="Calibri" w:cs="Calibri"/>
        </w:rPr>
      </w:pPr>
    </w:p>
    <w:p w14:paraId="1B91A39A" w14:textId="77777777" w:rsidR="006619E5" w:rsidRPr="006619E5" w:rsidRDefault="006619E5" w:rsidP="006619E5">
      <w:pPr>
        <w:jc w:val="both"/>
        <w:rPr>
          <w:rFonts w:ascii="Calibri" w:hAnsi="Calibri" w:cs="Calibri"/>
        </w:rPr>
      </w:pPr>
      <w:r w:rsidRPr="006619E5">
        <w:rPr>
          <w:rFonts w:ascii="Calibri" w:hAnsi="Calibri" w:cs="Calibri"/>
        </w:rPr>
        <w:t xml:space="preserve">  A inexistência de equipamento compatível ou em condições de uso adequado compromete a execução </w:t>
      </w:r>
      <w:r w:rsidRPr="006619E5">
        <w:rPr>
          <w:rFonts w:ascii="Calibri" w:hAnsi="Calibri" w:cs="Calibri"/>
        </w:rPr>
        <w:lastRenderedPageBreak/>
        <w:t xml:space="preserve">das atividades essenciais, impactando diretamente o deslocamento de moradores, escoamento da produção agrícola e atendimento dos serviços públicos. Assim, a aquisição da motoniveladora configura medida necessária, vantajosa e alinhada ao interesse público.   </w:t>
      </w:r>
    </w:p>
    <w:p w14:paraId="3D3DF8A7" w14:textId="77777777" w:rsidR="006619E5" w:rsidRPr="006619E5" w:rsidRDefault="006619E5" w:rsidP="006619E5">
      <w:pPr>
        <w:jc w:val="both"/>
        <w:rPr>
          <w:rFonts w:ascii="Calibri" w:hAnsi="Calibri" w:cs="Calibri"/>
        </w:rPr>
      </w:pPr>
    </w:p>
    <w:p w14:paraId="0D78F0DE" w14:textId="77777777" w:rsidR="006619E5" w:rsidRPr="006619E5" w:rsidRDefault="006619E5" w:rsidP="006619E5">
      <w:pPr>
        <w:jc w:val="both"/>
        <w:rPr>
          <w:rFonts w:ascii="Calibri" w:hAnsi="Calibri" w:cs="Calibri"/>
          <w:b/>
        </w:rPr>
      </w:pPr>
      <w:r w:rsidRPr="006619E5">
        <w:rPr>
          <w:rFonts w:ascii="Calibri" w:hAnsi="Calibri" w:cs="Calibri"/>
          <w:b/>
        </w:rPr>
        <w:t>4. FUNDAMENTAÇÃO LEGAL</w:t>
      </w:r>
    </w:p>
    <w:p w14:paraId="73BD3216" w14:textId="77777777" w:rsidR="006619E5" w:rsidRPr="006619E5" w:rsidRDefault="006619E5" w:rsidP="006619E5">
      <w:pPr>
        <w:jc w:val="both"/>
        <w:rPr>
          <w:rFonts w:ascii="Calibri" w:hAnsi="Calibri" w:cs="Calibri"/>
        </w:rPr>
      </w:pPr>
      <w:r w:rsidRPr="006619E5">
        <w:rPr>
          <w:rFonts w:ascii="Calibri" w:hAnsi="Calibri" w:cs="Calibri"/>
        </w:rPr>
        <w:t>A presente contratação encontra respaldo na Lei Federal nº 14.133, de 1º de abril de 2021, que estabelece normas gerais de licitação e contratação para a Administração Pública. O processo será conduzido em estrita observância aos dispositivos legais aplicáveis à aquisição de bens, bem como às diretrizes constantes nos regulamentos municipais pertinentes.</w:t>
      </w:r>
    </w:p>
    <w:p w14:paraId="3C377419" w14:textId="77777777" w:rsidR="006619E5" w:rsidRPr="006619E5" w:rsidRDefault="006619E5" w:rsidP="006619E5">
      <w:pPr>
        <w:jc w:val="both"/>
        <w:rPr>
          <w:rFonts w:ascii="Calibri" w:hAnsi="Calibri" w:cs="Calibri"/>
        </w:rPr>
      </w:pPr>
    </w:p>
    <w:p w14:paraId="366DB188" w14:textId="77777777" w:rsidR="006619E5" w:rsidRPr="006619E5" w:rsidRDefault="006619E5" w:rsidP="006619E5">
      <w:pPr>
        <w:jc w:val="both"/>
        <w:rPr>
          <w:rFonts w:ascii="Calibri" w:hAnsi="Calibri" w:cs="Calibri"/>
        </w:rPr>
      </w:pPr>
      <w:r w:rsidRPr="006619E5">
        <w:rPr>
          <w:rFonts w:ascii="Calibri" w:hAnsi="Calibri" w:cs="Calibri"/>
        </w:rPr>
        <w:t>A modalidade licitatória a ser adotada será Pregão Eletrônico, por se tratar de aquisição de bem comum cujas especificações podem ser definidas objetivamente, em conformidade com o disposto nos artigos 6º, inciso LV, 28 e 51 da Lei 14.133/2021.</w:t>
      </w:r>
    </w:p>
    <w:p w14:paraId="29408F11" w14:textId="77777777" w:rsidR="006619E5" w:rsidRPr="006619E5" w:rsidRDefault="006619E5" w:rsidP="006619E5">
      <w:pPr>
        <w:jc w:val="both"/>
        <w:rPr>
          <w:rFonts w:ascii="Calibri" w:hAnsi="Calibri" w:cs="Calibri"/>
        </w:rPr>
      </w:pPr>
    </w:p>
    <w:p w14:paraId="2CBD3ECB" w14:textId="77777777" w:rsidR="006619E5" w:rsidRPr="006619E5" w:rsidRDefault="006619E5" w:rsidP="006619E5">
      <w:pPr>
        <w:jc w:val="both"/>
        <w:rPr>
          <w:rFonts w:ascii="Calibri" w:hAnsi="Calibri" w:cs="Calibri"/>
        </w:rPr>
      </w:pPr>
      <w:r w:rsidRPr="006619E5">
        <w:rPr>
          <w:rFonts w:ascii="Calibri" w:hAnsi="Calibri" w:cs="Calibri"/>
        </w:rPr>
        <w:t xml:space="preserve">Todas as etapas do procedimento observarão os princípios constitucionais e administrativos da </w:t>
      </w:r>
      <w:r w:rsidRPr="006619E5">
        <w:rPr>
          <w:rFonts w:ascii="Calibri" w:hAnsi="Calibri" w:cs="Calibri"/>
          <w:b/>
        </w:rPr>
        <w:t>legalidade, impessoalidade, moralidade, publicidade, eficiência, economicidade, competitividade, probidade administrativa e transparência</w:t>
      </w:r>
      <w:r w:rsidRPr="006619E5">
        <w:rPr>
          <w:rFonts w:ascii="Calibri" w:hAnsi="Calibri" w:cs="Calibri"/>
        </w:rPr>
        <w:t>, conforme preceitua o artigo 37 da Constituição Federal e os artigos 5º e 11 da Lei 14.133/2021.</w:t>
      </w:r>
    </w:p>
    <w:p w14:paraId="731EAD63" w14:textId="77777777" w:rsidR="006619E5" w:rsidRPr="006619E5" w:rsidRDefault="006619E5" w:rsidP="006619E5">
      <w:pPr>
        <w:jc w:val="both"/>
        <w:rPr>
          <w:rFonts w:ascii="Calibri" w:hAnsi="Calibri" w:cs="Calibri"/>
        </w:rPr>
      </w:pPr>
    </w:p>
    <w:p w14:paraId="7AEE9F47" w14:textId="77777777" w:rsidR="006619E5" w:rsidRPr="006619E5" w:rsidRDefault="006619E5" w:rsidP="006619E5">
      <w:pPr>
        <w:jc w:val="both"/>
        <w:rPr>
          <w:rFonts w:ascii="Calibri" w:eastAsiaTheme="minorHAnsi" w:hAnsi="Calibri" w:cs="Calibri"/>
          <w:b/>
          <w:bCs/>
        </w:rPr>
      </w:pPr>
      <w:r w:rsidRPr="006619E5">
        <w:rPr>
          <w:rFonts w:ascii="Calibri" w:eastAsiaTheme="minorHAnsi" w:hAnsi="Calibri" w:cs="Calibri"/>
          <w:b/>
          <w:bCs/>
        </w:rPr>
        <w:t>5. ESPECIFICAÇÕES DO OBJETO</w:t>
      </w:r>
    </w:p>
    <w:p w14:paraId="2F6171C9" w14:textId="77777777" w:rsidR="006619E5" w:rsidRPr="006619E5" w:rsidRDefault="006619E5" w:rsidP="006619E5">
      <w:pPr>
        <w:jc w:val="both"/>
        <w:rPr>
          <w:rFonts w:ascii="Calibri" w:eastAsiaTheme="minorHAnsi" w:hAnsi="Calibri" w:cs="Calibri"/>
          <w:bCs/>
        </w:rPr>
      </w:pPr>
      <w:r w:rsidRPr="006619E5">
        <w:rPr>
          <w:rFonts w:ascii="Calibri" w:eastAsiaTheme="minorHAnsi" w:hAnsi="Calibri" w:cs="Calibri"/>
          <w:bCs/>
        </w:rPr>
        <w:t>A relação completa das especificações técnicas da motoniveladora nova encontra-se detalhada em tabela anexa, elaborada de acordo com as necessidades operacionais da Administração Municipal e os parâmetros mínimos de desempenho, segurança e eficiência exigidos para a execução dos serviços públicos.</w:t>
      </w:r>
    </w:p>
    <w:p w14:paraId="485703C3" w14:textId="77777777" w:rsidR="006619E5" w:rsidRPr="006619E5" w:rsidRDefault="006619E5" w:rsidP="006619E5">
      <w:pPr>
        <w:jc w:val="both"/>
        <w:rPr>
          <w:rFonts w:ascii="Calibri" w:eastAsiaTheme="minorHAnsi" w:hAnsi="Calibri" w:cs="Calibri"/>
          <w:bCs/>
        </w:rPr>
      </w:pPr>
      <w:r w:rsidRPr="006619E5">
        <w:rPr>
          <w:rFonts w:ascii="Calibri" w:eastAsiaTheme="minorHAnsi" w:hAnsi="Calibri" w:cs="Calibri"/>
          <w:bCs/>
        </w:rPr>
        <w:t>Observações gerais quanto ao equipamento a ser fornecido:</w:t>
      </w:r>
    </w:p>
    <w:p w14:paraId="4D381E37"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A motoniveladora deverá ser nova, de primeiro uso, fabricada no ano da contratação ou no máximo no ano imediatamente anterior, desde que sem uso e sem registro anterior.</w:t>
      </w:r>
    </w:p>
    <w:p w14:paraId="7CEBFDAB"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O equipamento deverá possuir características técnicas compatíveis com as normas vigentes, atendendo integralmente às especificações mínimas descritas na Tabela de Itens.</w:t>
      </w:r>
    </w:p>
    <w:p w14:paraId="046F7339"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Deverá ser entregue com todos os componentes, acessórios e itens de série necessários ao pleno funcionamento, sem custos adicionais à Administração.</w:t>
      </w:r>
    </w:p>
    <w:p w14:paraId="42A40CFA"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A entrega deverá ocorrer com a máquina em perfeito estado de funcionamento, acompanhada de manuais de operação, manutenção e lista de peças.</w:t>
      </w:r>
    </w:p>
    <w:p w14:paraId="2A92A04C"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O equipamento deverá possuir garantia mínima do fabricante, conforme previsto na tabela anexa, abrangendo motor, transmissão, sistema hidráulico e demais componentes essenciais.</w:t>
      </w:r>
    </w:p>
    <w:p w14:paraId="561C5667"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Todas as partes do equipamento devem atender às normas de segurança, ambientais e regulatórias, incluindo emissões, ruído, dispositivos de proteção e sinalização, conforme legislação vigente e orientações dos órgãos competentes.</w:t>
      </w:r>
    </w:p>
    <w:p w14:paraId="182BA29C" w14:textId="77777777" w:rsidR="006619E5" w:rsidRPr="006619E5" w:rsidRDefault="006619E5" w:rsidP="006619E5">
      <w:pPr>
        <w:pStyle w:val="PargrafodaLista"/>
        <w:widowControl/>
        <w:numPr>
          <w:ilvl w:val="0"/>
          <w:numId w:val="1"/>
        </w:numPr>
        <w:suppressAutoHyphens/>
        <w:autoSpaceDE/>
        <w:autoSpaceDN/>
        <w:contextualSpacing w:val="0"/>
        <w:jc w:val="both"/>
        <w:rPr>
          <w:rFonts w:ascii="Calibri" w:eastAsiaTheme="minorHAnsi" w:hAnsi="Calibri" w:cs="Calibri"/>
          <w:bCs/>
        </w:rPr>
      </w:pPr>
      <w:r w:rsidRPr="006619E5">
        <w:rPr>
          <w:rFonts w:ascii="Calibri" w:eastAsiaTheme="minorHAnsi" w:hAnsi="Calibri" w:cs="Calibri"/>
          <w:bCs/>
        </w:rPr>
        <w:t>A empresa fornecedora deverá possuir assistência técnica autorizada acessível na região ou comprovar condições de atendimento rápido, garantindo manutenção e suporte durante o período de garantia.</w:t>
      </w:r>
    </w:p>
    <w:p w14:paraId="5D09F171" w14:textId="77777777" w:rsidR="006619E5" w:rsidRPr="006619E5" w:rsidRDefault="006619E5" w:rsidP="006619E5">
      <w:pPr>
        <w:pStyle w:val="PargrafodaLista"/>
        <w:jc w:val="both"/>
        <w:rPr>
          <w:rFonts w:ascii="Calibri" w:eastAsiaTheme="minorHAnsi" w:hAnsi="Calibri" w:cs="Calibri"/>
          <w:bCs/>
        </w:rPr>
      </w:pP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851"/>
        <w:gridCol w:w="851"/>
        <w:gridCol w:w="7631"/>
      </w:tblGrid>
      <w:tr w:rsidR="006619E5" w:rsidRPr="006619E5" w14:paraId="3FD8D611" w14:textId="77777777" w:rsidTr="001E3C33">
        <w:trPr>
          <w:trHeight w:val="480"/>
          <w:jc w:val="center"/>
        </w:trPr>
        <w:tc>
          <w:tcPr>
            <w:tcW w:w="737" w:type="dxa"/>
            <w:tcBorders>
              <w:top w:val="single" w:sz="4" w:space="0" w:color="000000"/>
              <w:left w:val="single" w:sz="4" w:space="0" w:color="000000"/>
              <w:bottom w:val="single" w:sz="4" w:space="0" w:color="000000"/>
              <w:right w:val="single" w:sz="4" w:space="0" w:color="000000"/>
            </w:tcBorders>
            <w:hideMark/>
          </w:tcPr>
          <w:p w14:paraId="618073C9" w14:textId="77777777" w:rsidR="006619E5" w:rsidRPr="006619E5" w:rsidRDefault="006619E5" w:rsidP="006619E5">
            <w:pPr>
              <w:widowControl/>
              <w:autoSpaceDE/>
              <w:jc w:val="both"/>
              <w:rPr>
                <w:rFonts w:ascii="Calibri" w:eastAsia="Times New Roman" w:hAnsi="Calibri" w:cs="Calibri"/>
                <w:b/>
                <w:lang w:val="pt-BR" w:eastAsia="pt-BR"/>
              </w:rPr>
            </w:pPr>
            <w:r w:rsidRPr="006619E5">
              <w:rPr>
                <w:rFonts w:ascii="Calibri" w:eastAsia="Times New Roman" w:hAnsi="Calibri" w:cs="Calibri"/>
                <w:b/>
                <w:lang w:val="pt-BR" w:eastAsia="pt-BR"/>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17E6C9E7" w14:textId="77777777" w:rsidR="006619E5" w:rsidRPr="006619E5" w:rsidRDefault="006619E5" w:rsidP="006619E5">
            <w:pPr>
              <w:widowControl/>
              <w:autoSpaceDE/>
              <w:jc w:val="both"/>
              <w:rPr>
                <w:rFonts w:ascii="Calibri" w:eastAsia="Times New Roman" w:hAnsi="Calibri" w:cs="Calibri"/>
                <w:b/>
                <w:lang w:val="pt-BR" w:eastAsia="pt-BR"/>
              </w:rPr>
            </w:pPr>
            <w:r w:rsidRPr="006619E5">
              <w:rPr>
                <w:rFonts w:ascii="Calibri" w:eastAsia="Times New Roman" w:hAnsi="Calibri" w:cs="Calibri"/>
                <w:b/>
                <w:lang w:val="pt-BR" w:eastAsia="pt-BR"/>
              </w:rPr>
              <w:t>QTD</w:t>
            </w:r>
          </w:p>
        </w:tc>
        <w:tc>
          <w:tcPr>
            <w:tcW w:w="851" w:type="dxa"/>
            <w:tcBorders>
              <w:top w:val="single" w:sz="4" w:space="0" w:color="000000"/>
              <w:left w:val="single" w:sz="4" w:space="0" w:color="000000"/>
              <w:bottom w:val="single" w:sz="4" w:space="0" w:color="000000"/>
              <w:right w:val="single" w:sz="4" w:space="0" w:color="000000"/>
            </w:tcBorders>
            <w:hideMark/>
          </w:tcPr>
          <w:p w14:paraId="0BDC5B44" w14:textId="77777777" w:rsidR="006619E5" w:rsidRPr="006619E5" w:rsidRDefault="006619E5" w:rsidP="006619E5">
            <w:pPr>
              <w:widowControl/>
              <w:autoSpaceDE/>
              <w:jc w:val="both"/>
              <w:rPr>
                <w:rFonts w:ascii="Calibri" w:eastAsia="Times New Roman" w:hAnsi="Calibri" w:cs="Calibri"/>
                <w:b/>
                <w:lang w:val="pt-BR" w:eastAsia="pt-BR"/>
              </w:rPr>
            </w:pPr>
            <w:r w:rsidRPr="006619E5">
              <w:rPr>
                <w:rFonts w:ascii="Calibri" w:eastAsia="Times New Roman" w:hAnsi="Calibri" w:cs="Calibri"/>
                <w:b/>
                <w:lang w:val="pt-BR" w:eastAsia="pt-BR"/>
              </w:rPr>
              <w:t>UND</w:t>
            </w:r>
          </w:p>
        </w:tc>
        <w:tc>
          <w:tcPr>
            <w:tcW w:w="7631" w:type="dxa"/>
            <w:tcBorders>
              <w:top w:val="single" w:sz="4" w:space="0" w:color="000000"/>
              <w:left w:val="single" w:sz="4" w:space="0" w:color="000000"/>
              <w:bottom w:val="single" w:sz="4" w:space="0" w:color="000000"/>
              <w:right w:val="single" w:sz="4" w:space="0" w:color="000000"/>
            </w:tcBorders>
            <w:vAlign w:val="center"/>
            <w:hideMark/>
          </w:tcPr>
          <w:p w14:paraId="1FA609F6" w14:textId="77777777" w:rsidR="006619E5" w:rsidRPr="006619E5" w:rsidRDefault="006619E5" w:rsidP="006619E5">
            <w:pPr>
              <w:widowControl/>
              <w:autoSpaceDE/>
              <w:jc w:val="both"/>
              <w:rPr>
                <w:rFonts w:ascii="Calibri" w:eastAsia="Times New Roman" w:hAnsi="Calibri" w:cs="Calibri"/>
                <w:b/>
                <w:lang w:val="pt-BR" w:eastAsia="pt-BR"/>
              </w:rPr>
            </w:pPr>
            <w:r w:rsidRPr="006619E5">
              <w:rPr>
                <w:rFonts w:ascii="Calibri" w:eastAsia="Times New Roman" w:hAnsi="Calibri" w:cs="Calibri"/>
                <w:b/>
                <w:lang w:val="pt-BR" w:eastAsia="pt-BR"/>
              </w:rPr>
              <w:t xml:space="preserve">DESCRIÇÃO </w:t>
            </w:r>
          </w:p>
        </w:tc>
      </w:tr>
      <w:tr w:rsidR="006619E5" w:rsidRPr="006619E5" w14:paraId="402756B1" w14:textId="77777777" w:rsidTr="001E3C33">
        <w:trPr>
          <w:trHeight w:val="390"/>
          <w:jc w:val="center"/>
        </w:trPr>
        <w:tc>
          <w:tcPr>
            <w:tcW w:w="737" w:type="dxa"/>
            <w:tcBorders>
              <w:top w:val="single" w:sz="4" w:space="0" w:color="000000"/>
              <w:left w:val="single" w:sz="4" w:space="0" w:color="000000"/>
              <w:bottom w:val="single" w:sz="4" w:space="0" w:color="000000"/>
              <w:right w:val="single" w:sz="4" w:space="0" w:color="000000"/>
            </w:tcBorders>
            <w:vAlign w:val="center"/>
            <w:hideMark/>
          </w:tcPr>
          <w:p w14:paraId="7C9930C0"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BF02924" w14:textId="77777777" w:rsidR="006619E5" w:rsidRPr="006619E5" w:rsidRDefault="006619E5" w:rsidP="006619E5">
            <w:pPr>
              <w:jc w:val="both"/>
              <w:rPr>
                <w:rFonts w:ascii="Calibri" w:hAnsi="Calibri" w:cs="Calibri"/>
                <w:b/>
                <w:bCs/>
                <w:color w:val="000000"/>
              </w:rPr>
            </w:pPr>
            <w:r w:rsidRPr="006619E5">
              <w:rPr>
                <w:rFonts w:ascii="Calibri" w:hAnsi="Calibri" w:cs="Calibri"/>
                <w:b/>
                <w:bCs/>
                <w:color w:val="000000"/>
              </w:rPr>
              <w:t>01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767196D"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UND</w:t>
            </w:r>
          </w:p>
        </w:tc>
        <w:tc>
          <w:tcPr>
            <w:tcW w:w="7631" w:type="dxa"/>
            <w:tcBorders>
              <w:top w:val="single" w:sz="4" w:space="0" w:color="000000"/>
              <w:left w:val="single" w:sz="4" w:space="0" w:color="000000"/>
              <w:bottom w:val="single" w:sz="4" w:space="0" w:color="000000"/>
              <w:right w:val="single" w:sz="4" w:space="0" w:color="000000"/>
            </w:tcBorders>
            <w:vAlign w:val="center"/>
            <w:hideMark/>
          </w:tcPr>
          <w:p w14:paraId="79475225" w14:textId="77777777" w:rsidR="006619E5" w:rsidRPr="006619E5" w:rsidRDefault="006619E5" w:rsidP="006619E5">
            <w:pPr>
              <w:widowControl/>
              <w:autoSpaceDE/>
              <w:jc w:val="both"/>
              <w:rPr>
                <w:rFonts w:ascii="Calibri" w:eastAsia="Times New Roman" w:hAnsi="Calibri" w:cs="Calibri"/>
                <w:lang w:val="pt-BR" w:eastAsia="pt-BR"/>
              </w:rPr>
            </w:pPr>
            <w:r w:rsidRPr="006619E5">
              <w:rPr>
                <w:rFonts w:ascii="Calibri" w:eastAsia="Times New Roman" w:hAnsi="Calibri" w:cs="Calibri"/>
                <w:b/>
                <w:lang w:val="pt-BR" w:eastAsia="pt-BR"/>
              </w:rPr>
              <w:t>Motoniveladora nova</w:t>
            </w:r>
            <w:r w:rsidRPr="006619E5">
              <w:rPr>
                <w:rFonts w:ascii="Calibri" w:eastAsia="Times New Roman" w:hAnsi="Calibri" w:cs="Calibri"/>
                <w:lang w:val="pt-BR" w:eastAsia="pt-BR"/>
              </w:rPr>
              <w:t xml:space="preserve"> (zero km/zero horas de uso), equipada com motor a diesel, potência mínima de 190 HP, peso operacional aproximado de 17.150 kg. Cabine fechada tipo ROPS/FOPS, com ar-condicionado integrado e ergonomicamente projetada para conforto e segurança do operador. Transmissão com conversor de torque, possuindo no mínimo 9 marchas combinadas (à frente e à ré). Sistema de arrefecimento com radiadores dotados de hélice de alto desempenho. Lâmina </w:t>
            </w:r>
            <w:r w:rsidRPr="006619E5">
              <w:rPr>
                <w:rFonts w:ascii="Calibri" w:eastAsia="Times New Roman" w:hAnsi="Calibri" w:cs="Calibri"/>
                <w:lang w:val="pt-BR" w:eastAsia="pt-BR"/>
              </w:rPr>
              <w:lastRenderedPageBreak/>
              <w:t xml:space="preserve">frontal com comprimento mínimo de 3,66 metros e </w:t>
            </w:r>
            <w:proofErr w:type="spellStart"/>
            <w:r w:rsidRPr="006619E5">
              <w:rPr>
                <w:rFonts w:ascii="Calibri" w:eastAsia="Times New Roman" w:hAnsi="Calibri" w:cs="Calibri"/>
                <w:lang w:val="pt-BR" w:eastAsia="pt-BR"/>
              </w:rPr>
              <w:t>riper</w:t>
            </w:r>
            <w:proofErr w:type="spellEnd"/>
            <w:r w:rsidRPr="006619E5">
              <w:rPr>
                <w:rFonts w:ascii="Calibri" w:eastAsia="Times New Roman" w:hAnsi="Calibri" w:cs="Calibri"/>
                <w:lang w:val="pt-BR" w:eastAsia="pt-BR"/>
              </w:rPr>
              <w:t xml:space="preserve"> traseiro equipado com 5 dentes.</w:t>
            </w:r>
          </w:p>
        </w:tc>
      </w:tr>
    </w:tbl>
    <w:p w14:paraId="4035AAE1" w14:textId="77777777" w:rsidR="006619E5" w:rsidRPr="006619E5" w:rsidRDefault="006619E5" w:rsidP="006619E5">
      <w:pPr>
        <w:jc w:val="both"/>
        <w:rPr>
          <w:rFonts w:ascii="Calibri" w:eastAsiaTheme="minorHAnsi" w:hAnsi="Calibri" w:cs="Calibri"/>
          <w:b/>
          <w:bCs/>
        </w:rPr>
      </w:pPr>
    </w:p>
    <w:p w14:paraId="65E946C3" w14:textId="77777777" w:rsidR="006619E5" w:rsidRPr="006619E5" w:rsidRDefault="006619E5" w:rsidP="006619E5">
      <w:pPr>
        <w:jc w:val="both"/>
        <w:rPr>
          <w:rFonts w:ascii="Calibri" w:eastAsiaTheme="minorHAnsi" w:hAnsi="Calibri" w:cs="Calibri"/>
          <w:b/>
          <w:bCs/>
        </w:rPr>
      </w:pPr>
      <w:r w:rsidRPr="006619E5">
        <w:rPr>
          <w:rFonts w:ascii="Calibri" w:eastAsiaTheme="minorHAnsi" w:hAnsi="Calibri" w:cs="Calibri"/>
          <w:b/>
          <w:bCs/>
        </w:rPr>
        <w:t>6 - DESCRIÇÃO DA SOLUÇÃO COMO UM TODO</w:t>
      </w:r>
    </w:p>
    <w:p w14:paraId="414C9C8D" w14:textId="77777777" w:rsidR="006619E5" w:rsidRPr="006619E5" w:rsidRDefault="006619E5" w:rsidP="006619E5">
      <w:pPr>
        <w:jc w:val="both"/>
        <w:rPr>
          <w:rFonts w:ascii="Calibri" w:hAnsi="Calibri" w:cs="Calibri"/>
        </w:rPr>
      </w:pPr>
      <w:r w:rsidRPr="006619E5">
        <w:rPr>
          <w:rFonts w:ascii="Calibri" w:hAnsi="Calibri" w:cs="Calibri"/>
        </w:rPr>
        <w:t xml:space="preserve">A adoção da </w:t>
      </w:r>
      <w:r w:rsidRPr="006619E5">
        <w:rPr>
          <w:rFonts w:ascii="Calibri" w:hAnsi="Calibri" w:cs="Calibri"/>
          <w:b/>
        </w:rPr>
        <w:t>modalidade Pregão Eletrônico</w:t>
      </w:r>
      <w:r w:rsidRPr="006619E5">
        <w:rPr>
          <w:rFonts w:ascii="Calibri" w:hAnsi="Calibri" w:cs="Calibri"/>
        </w:rPr>
        <w:t xml:space="preserve"> configura-se como a solução mais adequada para a presente contratação, tendo em vista que a aquisição de motoniveladora nova caracteriza-se como compra de bem comum, cujos requisitos e especificações podem ser definidos de forma objetiva, em conformidade com a legislação vigente.</w:t>
      </w:r>
    </w:p>
    <w:p w14:paraId="331EB4C6" w14:textId="77777777" w:rsidR="006619E5" w:rsidRPr="006619E5" w:rsidRDefault="006619E5" w:rsidP="006619E5">
      <w:pPr>
        <w:jc w:val="both"/>
        <w:rPr>
          <w:rFonts w:ascii="Calibri" w:hAnsi="Calibri" w:cs="Calibri"/>
        </w:rPr>
      </w:pPr>
    </w:p>
    <w:p w14:paraId="3C09EAD1" w14:textId="77777777" w:rsidR="006619E5" w:rsidRPr="006619E5" w:rsidRDefault="006619E5" w:rsidP="006619E5">
      <w:pPr>
        <w:jc w:val="both"/>
        <w:rPr>
          <w:rFonts w:ascii="Calibri" w:hAnsi="Calibri" w:cs="Calibri"/>
        </w:rPr>
      </w:pPr>
      <w:r w:rsidRPr="006619E5">
        <w:rPr>
          <w:rFonts w:ascii="Calibri" w:hAnsi="Calibri" w:cs="Calibri"/>
        </w:rPr>
        <w:t>O formato eletrônico possibilita ampla competitividade, permitindo a participação de fornecedores de diversas regiões, garantindo maior disputa e, consequentemente, condições comerciais mais vantajosas para a Administração Pública. Além disso, proporciona maior transparência, celeridade processual e redução de custos operacionais, assegurando a seleção da proposta mais vantajosa, conforme preceituado pela Lei nº 14.133/2021.</w:t>
      </w:r>
    </w:p>
    <w:p w14:paraId="63823A6D" w14:textId="77777777" w:rsidR="006619E5" w:rsidRPr="006619E5" w:rsidRDefault="006619E5" w:rsidP="006619E5">
      <w:pPr>
        <w:jc w:val="both"/>
        <w:rPr>
          <w:rFonts w:ascii="Calibri" w:hAnsi="Calibri" w:cs="Calibri"/>
        </w:rPr>
      </w:pPr>
    </w:p>
    <w:p w14:paraId="16085406" w14:textId="77777777" w:rsidR="006619E5" w:rsidRPr="006619E5" w:rsidRDefault="006619E5" w:rsidP="006619E5">
      <w:pPr>
        <w:jc w:val="both"/>
        <w:rPr>
          <w:rFonts w:ascii="Calibri" w:hAnsi="Calibri" w:cs="Calibri"/>
        </w:rPr>
      </w:pPr>
      <w:r w:rsidRPr="006619E5">
        <w:rPr>
          <w:rFonts w:ascii="Calibri" w:hAnsi="Calibri" w:cs="Calibri"/>
        </w:rPr>
        <w:t>A solução proposta atende integralmente às necessidades do Município, permitindo a aquisição de equipamento moderno, eficiente e adequado às demandas de manutenção e melhoria da infraestrutura viária, contribuindo para o aprimoramento dos serviços públicos prestados à população.</w:t>
      </w:r>
    </w:p>
    <w:p w14:paraId="588C1749" w14:textId="77777777" w:rsidR="006619E5" w:rsidRPr="006619E5" w:rsidRDefault="006619E5" w:rsidP="006619E5">
      <w:pPr>
        <w:jc w:val="both"/>
        <w:rPr>
          <w:rFonts w:ascii="Calibri" w:hAnsi="Calibri" w:cs="Calibri"/>
        </w:rPr>
      </w:pPr>
    </w:p>
    <w:p w14:paraId="116632B3" w14:textId="77777777" w:rsidR="006619E5" w:rsidRPr="006619E5" w:rsidRDefault="006619E5" w:rsidP="006619E5">
      <w:pPr>
        <w:pStyle w:val="PargrafodaLista"/>
        <w:ind w:left="0"/>
        <w:jc w:val="both"/>
        <w:rPr>
          <w:rFonts w:ascii="Calibri" w:hAnsi="Calibri" w:cs="Calibri"/>
          <w:b/>
          <w:color w:val="000000"/>
        </w:rPr>
      </w:pPr>
      <w:r w:rsidRPr="006619E5">
        <w:rPr>
          <w:rFonts w:ascii="Calibri" w:hAnsi="Calibri" w:cs="Calibri"/>
          <w:b/>
          <w:color w:val="000000"/>
        </w:rPr>
        <w:t>7 – REQUISITOS DA CONTRATAÇÃO</w:t>
      </w:r>
    </w:p>
    <w:p w14:paraId="18B3B514" w14:textId="77777777" w:rsidR="006619E5" w:rsidRPr="006619E5" w:rsidRDefault="006619E5" w:rsidP="006619E5">
      <w:pPr>
        <w:pStyle w:val="PargrafodaLista"/>
        <w:ind w:hanging="708"/>
        <w:jc w:val="both"/>
        <w:rPr>
          <w:rFonts w:ascii="Calibri" w:hAnsi="Calibri" w:cs="Calibri"/>
          <w:b/>
          <w:color w:val="000000"/>
        </w:rPr>
      </w:pPr>
      <w:r w:rsidRPr="006619E5">
        <w:rPr>
          <w:rFonts w:ascii="Calibri" w:hAnsi="Calibri" w:cs="Calibri"/>
          <w:b/>
          <w:color w:val="000000"/>
        </w:rPr>
        <w:t>7.1. Entrega do Equipamento</w:t>
      </w:r>
    </w:p>
    <w:p w14:paraId="41366EA6"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A empresa contratada deverá realizar a entrega da motoniveladora nova no prazo máximo de 30 (trinta) dias corridos, contados a partir do recebimento da Ordem de Fornecimento ou instrumento equivalente emitido pela Administração.</w:t>
      </w:r>
    </w:p>
    <w:p w14:paraId="603F9A7D" w14:textId="77777777" w:rsidR="006619E5" w:rsidRPr="006619E5" w:rsidRDefault="006619E5" w:rsidP="006619E5">
      <w:pPr>
        <w:jc w:val="both"/>
        <w:rPr>
          <w:rFonts w:ascii="Calibri" w:hAnsi="Calibri" w:cs="Calibri"/>
          <w:b/>
        </w:rPr>
      </w:pPr>
      <w:r w:rsidRPr="006619E5">
        <w:rPr>
          <w:rFonts w:ascii="Calibri" w:hAnsi="Calibri" w:cs="Calibri"/>
          <w:color w:val="000000"/>
        </w:rPr>
        <w:t xml:space="preserve">A entrega deverá ocorrer no local indicado pela Secretaria Municipal de </w:t>
      </w:r>
      <w:r w:rsidRPr="006619E5">
        <w:rPr>
          <w:rFonts w:ascii="Calibri" w:hAnsi="Calibri" w:cs="Calibri"/>
          <w:bCs/>
        </w:rPr>
        <w:t>Infraestrutura Obras e Transportes</w:t>
      </w:r>
    </w:p>
    <w:p w14:paraId="0316927E"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 acompanhado de:</w:t>
      </w:r>
    </w:p>
    <w:p w14:paraId="13FEA087" w14:textId="77777777" w:rsidR="006619E5" w:rsidRPr="006619E5" w:rsidRDefault="006619E5" w:rsidP="006619E5">
      <w:pPr>
        <w:pStyle w:val="PargrafodaLista"/>
        <w:widowControl/>
        <w:numPr>
          <w:ilvl w:val="0"/>
          <w:numId w:val="6"/>
        </w:numPr>
        <w:suppressAutoHyphens/>
        <w:autoSpaceDE/>
        <w:autoSpaceDN/>
        <w:contextualSpacing w:val="0"/>
        <w:jc w:val="both"/>
        <w:rPr>
          <w:rFonts w:ascii="Calibri" w:hAnsi="Calibri" w:cs="Calibri"/>
          <w:color w:val="000000"/>
        </w:rPr>
      </w:pPr>
      <w:r w:rsidRPr="006619E5">
        <w:rPr>
          <w:rFonts w:ascii="Calibri" w:hAnsi="Calibri" w:cs="Calibri"/>
          <w:color w:val="000000"/>
        </w:rPr>
        <w:t>Nota fiscal correspondente;</w:t>
      </w:r>
    </w:p>
    <w:p w14:paraId="2A6109BA" w14:textId="77777777" w:rsidR="006619E5" w:rsidRPr="006619E5" w:rsidRDefault="006619E5" w:rsidP="006619E5">
      <w:pPr>
        <w:pStyle w:val="PargrafodaLista"/>
        <w:widowControl/>
        <w:numPr>
          <w:ilvl w:val="0"/>
          <w:numId w:val="6"/>
        </w:numPr>
        <w:suppressAutoHyphens/>
        <w:autoSpaceDE/>
        <w:autoSpaceDN/>
        <w:contextualSpacing w:val="0"/>
        <w:jc w:val="both"/>
        <w:rPr>
          <w:rFonts w:ascii="Calibri" w:hAnsi="Calibri" w:cs="Calibri"/>
          <w:color w:val="000000"/>
        </w:rPr>
      </w:pPr>
      <w:r w:rsidRPr="006619E5">
        <w:rPr>
          <w:rFonts w:ascii="Calibri" w:hAnsi="Calibri" w:cs="Calibri"/>
          <w:color w:val="000000"/>
        </w:rPr>
        <w:t>Termo de entrega e recebimento provisório;</w:t>
      </w:r>
    </w:p>
    <w:p w14:paraId="67BEF544" w14:textId="77777777" w:rsidR="006619E5" w:rsidRPr="006619E5" w:rsidRDefault="006619E5" w:rsidP="006619E5">
      <w:pPr>
        <w:pStyle w:val="PargrafodaLista"/>
        <w:widowControl/>
        <w:numPr>
          <w:ilvl w:val="0"/>
          <w:numId w:val="6"/>
        </w:numPr>
        <w:suppressAutoHyphens/>
        <w:autoSpaceDE/>
        <w:autoSpaceDN/>
        <w:contextualSpacing w:val="0"/>
        <w:jc w:val="both"/>
        <w:rPr>
          <w:rFonts w:ascii="Calibri" w:hAnsi="Calibri" w:cs="Calibri"/>
          <w:color w:val="000000"/>
        </w:rPr>
      </w:pPr>
      <w:r w:rsidRPr="006619E5">
        <w:rPr>
          <w:rFonts w:ascii="Calibri" w:hAnsi="Calibri" w:cs="Calibri"/>
          <w:color w:val="000000"/>
        </w:rPr>
        <w:t>Documentação técnica completa (manuais de operação, manutenção e lista de peças);</w:t>
      </w:r>
    </w:p>
    <w:p w14:paraId="23D42399" w14:textId="77777777" w:rsidR="006619E5" w:rsidRPr="006619E5" w:rsidRDefault="006619E5" w:rsidP="006619E5">
      <w:pPr>
        <w:pStyle w:val="PargrafodaLista"/>
        <w:widowControl/>
        <w:numPr>
          <w:ilvl w:val="0"/>
          <w:numId w:val="6"/>
        </w:numPr>
        <w:suppressAutoHyphens/>
        <w:autoSpaceDE/>
        <w:autoSpaceDN/>
        <w:contextualSpacing w:val="0"/>
        <w:jc w:val="both"/>
        <w:rPr>
          <w:rFonts w:ascii="Calibri" w:hAnsi="Calibri" w:cs="Calibri"/>
          <w:color w:val="000000"/>
        </w:rPr>
      </w:pPr>
      <w:r w:rsidRPr="006619E5">
        <w:rPr>
          <w:rFonts w:ascii="Calibri" w:hAnsi="Calibri" w:cs="Calibri"/>
          <w:color w:val="000000"/>
        </w:rPr>
        <w:t>Certificados, garantias e demais documentos exigidos neste Termo de Referência.</w:t>
      </w:r>
    </w:p>
    <w:p w14:paraId="1C665BA8"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A máquina deverá ser entregue pronta para uso, com todos os itens de série e acessórios necessários ao pleno funcionamento.</w:t>
      </w:r>
    </w:p>
    <w:p w14:paraId="1DD702EA" w14:textId="77777777" w:rsidR="006619E5" w:rsidRPr="006619E5" w:rsidRDefault="006619E5" w:rsidP="006619E5">
      <w:pPr>
        <w:pStyle w:val="PargrafodaLista"/>
        <w:ind w:hanging="708"/>
        <w:jc w:val="both"/>
        <w:rPr>
          <w:rFonts w:ascii="Calibri" w:hAnsi="Calibri" w:cs="Calibri"/>
          <w:color w:val="000000"/>
        </w:rPr>
      </w:pPr>
    </w:p>
    <w:p w14:paraId="5C979E67" w14:textId="77777777" w:rsidR="006619E5" w:rsidRPr="006619E5" w:rsidRDefault="006619E5" w:rsidP="006619E5">
      <w:pPr>
        <w:pStyle w:val="PargrafodaLista"/>
        <w:ind w:hanging="708"/>
        <w:jc w:val="both"/>
        <w:rPr>
          <w:rFonts w:ascii="Calibri" w:hAnsi="Calibri" w:cs="Calibri"/>
          <w:b/>
          <w:color w:val="000000"/>
        </w:rPr>
      </w:pPr>
      <w:r w:rsidRPr="006619E5">
        <w:rPr>
          <w:rFonts w:ascii="Calibri" w:hAnsi="Calibri" w:cs="Calibri"/>
          <w:b/>
          <w:color w:val="000000"/>
        </w:rPr>
        <w:t>7.2. Qualidade e Conformidade do Equipamento</w:t>
      </w:r>
    </w:p>
    <w:p w14:paraId="3FA4B5A0"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A motoniveladora deverá ser nova, de primeiro uso, fabricada no ano da contratação ou no imediatamente anterior, desde que sem uso e sem registro prévio.</w:t>
      </w:r>
    </w:p>
    <w:p w14:paraId="2CD89DA8" w14:textId="77777777" w:rsidR="006619E5" w:rsidRPr="006619E5" w:rsidRDefault="006619E5" w:rsidP="006619E5">
      <w:pPr>
        <w:pStyle w:val="PargrafodaLista"/>
        <w:ind w:hanging="708"/>
        <w:jc w:val="both"/>
        <w:rPr>
          <w:rFonts w:ascii="Calibri" w:hAnsi="Calibri" w:cs="Calibri"/>
          <w:color w:val="000000"/>
        </w:rPr>
      </w:pPr>
      <w:r w:rsidRPr="006619E5">
        <w:rPr>
          <w:rFonts w:ascii="Calibri" w:hAnsi="Calibri" w:cs="Calibri"/>
          <w:color w:val="000000"/>
        </w:rPr>
        <w:t>O equipamento deve atender integralmente às normas técnicas aplicáveis, incluindo requisitos de:</w:t>
      </w:r>
    </w:p>
    <w:p w14:paraId="0D250A67" w14:textId="77777777" w:rsidR="006619E5" w:rsidRPr="006619E5" w:rsidRDefault="006619E5" w:rsidP="006619E5">
      <w:pPr>
        <w:pStyle w:val="PargrafodaLista"/>
        <w:widowControl/>
        <w:numPr>
          <w:ilvl w:val="0"/>
          <w:numId w:val="5"/>
        </w:numPr>
        <w:suppressAutoHyphens/>
        <w:autoSpaceDE/>
        <w:autoSpaceDN/>
        <w:contextualSpacing w:val="0"/>
        <w:jc w:val="both"/>
        <w:rPr>
          <w:rFonts w:ascii="Calibri" w:hAnsi="Calibri" w:cs="Calibri"/>
          <w:color w:val="000000"/>
        </w:rPr>
      </w:pPr>
      <w:r w:rsidRPr="006619E5">
        <w:rPr>
          <w:rFonts w:ascii="Calibri" w:hAnsi="Calibri" w:cs="Calibri"/>
          <w:color w:val="000000"/>
        </w:rPr>
        <w:t>Segurança e proteção do operador;</w:t>
      </w:r>
    </w:p>
    <w:p w14:paraId="610CD91F" w14:textId="77777777" w:rsidR="006619E5" w:rsidRPr="006619E5" w:rsidRDefault="006619E5" w:rsidP="006619E5">
      <w:pPr>
        <w:pStyle w:val="PargrafodaLista"/>
        <w:widowControl/>
        <w:numPr>
          <w:ilvl w:val="0"/>
          <w:numId w:val="5"/>
        </w:numPr>
        <w:suppressAutoHyphens/>
        <w:autoSpaceDE/>
        <w:autoSpaceDN/>
        <w:contextualSpacing w:val="0"/>
        <w:jc w:val="both"/>
        <w:rPr>
          <w:rFonts w:ascii="Calibri" w:hAnsi="Calibri" w:cs="Calibri"/>
          <w:color w:val="000000"/>
        </w:rPr>
      </w:pPr>
      <w:r w:rsidRPr="006619E5">
        <w:rPr>
          <w:rFonts w:ascii="Calibri" w:hAnsi="Calibri" w:cs="Calibri"/>
          <w:color w:val="000000"/>
        </w:rPr>
        <w:t>Emissões ambientais e níveis de ruído conforme regulamentação vigente;</w:t>
      </w:r>
    </w:p>
    <w:p w14:paraId="44F273F2" w14:textId="77777777" w:rsidR="006619E5" w:rsidRPr="006619E5" w:rsidRDefault="006619E5" w:rsidP="006619E5">
      <w:pPr>
        <w:pStyle w:val="PargrafodaLista"/>
        <w:widowControl/>
        <w:numPr>
          <w:ilvl w:val="0"/>
          <w:numId w:val="5"/>
        </w:numPr>
        <w:suppressAutoHyphens/>
        <w:autoSpaceDE/>
        <w:autoSpaceDN/>
        <w:contextualSpacing w:val="0"/>
        <w:jc w:val="both"/>
        <w:rPr>
          <w:rFonts w:ascii="Calibri" w:hAnsi="Calibri" w:cs="Calibri"/>
          <w:color w:val="000000"/>
        </w:rPr>
      </w:pPr>
      <w:r w:rsidRPr="006619E5">
        <w:rPr>
          <w:rFonts w:ascii="Calibri" w:hAnsi="Calibri" w:cs="Calibri"/>
          <w:color w:val="000000"/>
        </w:rPr>
        <w:t>Conformidade com as especificações do fabricante;</w:t>
      </w:r>
    </w:p>
    <w:p w14:paraId="2456E428" w14:textId="77777777" w:rsidR="006619E5" w:rsidRPr="006619E5" w:rsidRDefault="006619E5" w:rsidP="006619E5">
      <w:pPr>
        <w:pStyle w:val="PargrafodaLista"/>
        <w:widowControl/>
        <w:numPr>
          <w:ilvl w:val="0"/>
          <w:numId w:val="5"/>
        </w:numPr>
        <w:suppressAutoHyphens/>
        <w:autoSpaceDE/>
        <w:autoSpaceDN/>
        <w:contextualSpacing w:val="0"/>
        <w:jc w:val="both"/>
        <w:rPr>
          <w:rFonts w:ascii="Calibri" w:hAnsi="Calibri" w:cs="Calibri"/>
          <w:color w:val="000000"/>
        </w:rPr>
      </w:pPr>
      <w:r w:rsidRPr="006619E5">
        <w:rPr>
          <w:rFonts w:ascii="Calibri" w:hAnsi="Calibri" w:cs="Calibri"/>
          <w:color w:val="000000"/>
        </w:rPr>
        <w:t>Normas ABNT/NBR e demais legislações pertinentes.</w:t>
      </w:r>
    </w:p>
    <w:p w14:paraId="347B92D2"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O fornecedor deverá comprovar que o equipamento atende aos padrões exigidos, mediante apresentação de catálogos, fichas técnicas, declarações do fabricante e demais documentos comprobatórios.</w:t>
      </w:r>
    </w:p>
    <w:p w14:paraId="03BC564A" w14:textId="77777777" w:rsidR="006619E5" w:rsidRPr="006619E5" w:rsidRDefault="006619E5" w:rsidP="006619E5">
      <w:pPr>
        <w:pStyle w:val="PargrafodaLista"/>
        <w:ind w:hanging="708"/>
        <w:jc w:val="both"/>
        <w:rPr>
          <w:rFonts w:ascii="Calibri" w:hAnsi="Calibri" w:cs="Calibri"/>
          <w:color w:val="000000"/>
        </w:rPr>
      </w:pPr>
    </w:p>
    <w:p w14:paraId="6B46F9BF" w14:textId="77777777" w:rsidR="006619E5" w:rsidRPr="006619E5" w:rsidRDefault="006619E5" w:rsidP="006619E5">
      <w:pPr>
        <w:pStyle w:val="PargrafodaLista"/>
        <w:ind w:hanging="708"/>
        <w:jc w:val="both"/>
        <w:rPr>
          <w:rFonts w:ascii="Calibri" w:hAnsi="Calibri" w:cs="Calibri"/>
          <w:b/>
          <w:color w:val="000000"/>
        </w:rPr>
      </w:pPr>
      <w:r w:rsidRPr="006619E5">
        <w:rPr>
          <w:rFonts w:ascii="Calibri" w:hAnsi="Calibri" w:cs="Calibri"/>
          <w:b/>
          <w:color w:val="000000"/>
        </w:rPr>
        <w:t>7.3. Especificações Mínimas do Equipamento</w:t>
      </w:r>
    </w:p>
    <w:p w14:paraId="1CE7FC51" w14:textId="77777777" w:rsidR="006619E5" w:rsidRPr="006619E5" w:rsidRDefault="006619E5" w:rsidP="006619E5">
      <w:pPr>
        <w:pStyle w:val="PargrafodaLista"/>
        <w:ind w:left="0"/>
        <w:jc w:val="both"/>
        <w:rPr>
          <w:rFonts w:ascii="Calibri" w:hAnsi="Calibri" w:cs="Calibri"/>
          <w:color w:val="000000"/>
        </w:rPr>
      </w:pPr>
      <w:r w:rsidRPr="006619E5">
        <w:rPr>
          <w:rFonts w:ascii="Calibri" w:hAnsi="Calibri" w:cs="Calibri"/>
          <w:color w:val="000000"/>
        </w:rPr>
        <w:t>Somente serão aceitas motoniveladoras que atendam às exigências mínimas estabelecidas na Tabela de Especificações Técnicas, bem como às seguintes condições essenciais:</w:t>
      </w:r>
    </w:p>
    <w:p w14:paraId="0AC76082"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t>Equipamento novo, original de fábrica, sem sinais de uso;</w:t>
      </w:r>
    </w:p>
    <w:p w14:paraId="1DCE0DBB"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t>Número de série e identificação do fabricante visíveis e autênticos;</w:t>
      </w:r>
    </w:p>
    <w:p w14:paraId="04F182BF"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lastRenderedPageBreak/>
        <w:t>Garantia mínima conforme definido no item técnico (ex.: motor, transmissão, sistema hidráulico, estrutura e componentes);</w:t>
      </w:r>
    </w:p>
    <w:p w14:paraId="40319BA0"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t>Manual do fabricante em língua portuguesa;</w:t>
      </w:r>
    </w:p>
    <w:p w14:paraId="4A2C127B"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t>Assistência técnica autorizada disponível no Estado do Tocantins ou comprovação de atendimento rápido;</w:t>
      </w:r>
    </w:p>
    <w:p w14:paraId="17CDCBDB"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color w:val="000000"/>
        </w:rPr>
      </w:pPr>
      <w:r w:rsidRPr="006619E5">
        <w:rPr>
          <w:rFonts w:ascii="Calibri" w:hAnsi="Calibri" w:cs="Calibri"/>
          <w:color w:val="000000"/>
        </w:rPr>
        <w:t>Itens obrigatórios de segurança (cinto de segurança, cabine ROPS/FOPS, dispositivos de iluminação e sinalização, alarmes, etc.);</w:t>
      </w:r>
    </w:p>
    <w:p w14:paraId="4D125BDC" w14:textId="77777777" w:rsidR="006619E5" w:rsidRPr="006619E5" w:rsidRDefault="006619E5" w:rsidP="006619E5">
      <w:pPr>
        <w:pStyle w:val="PargrafodaLista"/>
        <w:widowControl/>
        <w:numPr>
          <w:ilvl w:val="0"/>
          <w:numId w:val="4"/>
        </w:numPr>
        <w:suppressAutoHyphens/>
        <w:autoSpaceDE/>
        <w:autoSpaceDN/>
        <w:contextualSpacing w:val="0"/>
        <w:jc w:val="both"/>
        <w:rPr>
          <w:rFonts w:ascii="Calibri" w:hAnsi="Calibri" w:cs="Calibri"/>
          <w:bCs/>
        </w:rPr>
      </w:pPr>
      <w:r w:rsidRPr="006619E5">
        <w:rPr>
          <w:rFonts w:ascii="Calibri" w:hAnsi="Calibri" w:cs="Calibri"/>
          <w:color w:val="000000"/>
        </w:rPr>
        <w:t>Entrega com todos os acessórios, ferramentas e componentes exigidos para operação.</w:t>
      </w:r>
    </w:p>
    <w:p w14:paraId="545AF5D1" w14:textId="77777777" w:rsidR="006619E5" w:rsidRPr="006619E5" w:rsidRDefault="006619E5" w:rsidP="006619E5">
      <w:pPr>
        <w:pStyle w:val="PargrafodaLista"/>
        <w:jc w:val="both"/>
        <w:rPr>
          <w:rFonts w:ascii="Calibri" w:hAnsi="Calibri" w:cs="Calibri"/>
          <w:bCs/>
        </w:rPr>
      </w:pPr>
    </w:p>
    <w:p w14:paraId="4095262C" w14:textId="77777777" w:rsidR="006619E5" w:rsidRPr="006619E5" w:rsidRDefault="006619E5" w:rsidP="006619E5">
      <w:pPr>
        <w:jc w:val="both"/>
        <w:rPr>
          <w:rFonts w:ascii="Calibri" w:hAnsi="Calibri" w:cs="Calibri"/>
          <w:b/>
          <w:bCs/>
        </w:rPr>
      </w:pPr>
      <w:r w:rsidRPr="006619E5">
        <w:rPr>
          <w:rFonts w:ascii="Calibri" w:hAnsi="Calibri" w:cs="Calibri"/>
          <w:b/>
          <w:bCs/>
        </w:rPr>
        <w:t>8. DA QUALIFICAÇÃO TÉCNICA</w:t>
      </w:r>
    </w:p>
    <w:p w14:paraId="34E63842" w14:textId="77777777" w:rsidR="006619E5" w:rsidRPr="006619E5" w:rsidRDefault="006619E5" w:rsidP="006619E5">
      <w:pPr>
        <w:jc w:val="both"/>
        <w:rPr>
          <w:rFonts w:ascii="Calibri" w:hAnsi="Calibri" w:cs="Calibri"/>
          <w:b/>
          <w:bCs/>
        </w:rPr>
      </w:pPr>
      <w:r w:rsidRPr="006619E5">
        <w:rPr>
          <w:rFonts w:ascii="Calibri" w:hAnsi="Calibri" w:cs="Calibri"/>
          <w:b/>
          <w:bCs/>
        </w:rPr>
        <w:t>8.1. Atestado de Capacidade Técnica</w:t>
      </w:r>
    </w:p>
    <w:p w14:paraId="7F090062" w14:textId="77777777" w:rsidR="006619E5" w:rsidRPr="006619E5" w:rsidRDefault="006619E5" w:rsidP="006619E5">
      <w:pPr>
        <w:jc w:val="both"/>
        <w:rPr>
          <w:rFonts w:ascii="Calibri" w:hAnsi="Calibri" w:cs="Calibri"/>
          <w:bCs/>
        </w:rPr>
      </w:pPr>
      <w:r w:rsidRPr="006619E5">
        <w:rPr>
          <w:rFonts w:ascii="Calibri" w:hAnsi="Calibri" w:cs="Calibri"/>
          <w:bCs/>
        </w:rPr>
        <w:t>As licitantes deverão apresentar atestado(s) de capacidade técnica emitido(s) por pessoa jurídica de direito público ou privado que comprove(m) a aptidão para o fornecimento de máquinas, equipamentos pesados ou veículos automotores de grande porte, compatíveis em características, relevância e complexidade com o objeto deste Termo de Referência.</w:t>
      </w:r>
    </w:p>
    <w:p w14:paraId="1760A996" w14:textId="77777777" w:rsidR="006619E5" w:rsidRPr="006619E5" w:rsidRDefault="006619E5" w:rsidP="006619E5">
      <w:pPr>
        <w:jc w:val="both"/>
        <w:rPr>
          <w:rFonts w:ascii="Calibri" w:hAnsi="Calibri" w:cs="Calibri"/>
          <w:bCs/>
        </w:rPr>
      </w:pPr>
      <w:r w:rsidRPr="006619E5">
        <w:rPr>
          <w:rFonts w:ascii="Calibri" w:hAnsi="Calibri" w:cs="Calibri"/>
          <w:bCs/>
        </w:rPr>
        <w:t>O(s) atestado(s) deverá(ão) demonstrar experiência prévia na comercialização, entrega e suporte técnico de equipamentos similares, assegurando que a empresa possui capacidade operacional para cumprir integralmente as exigências estabelecidas.</w:t>
      </w:r>
    </w:p>
    <w:p w14:paraId="7256AE3D" w14:textId="77777777" w:rsidR="006619E5" w:rsidRPr="006619E5" w:rsidRDefault="006619E5" w:rsidP="006619E5">
      <w:pPr>
        <w:jc w:val="both"/>
        <w:rPr>
          <w:rFonts w:ascii="Calibri" w:hAnsi="Calibri" w:cs="Calibri"/>
          <w:bCs/>
        </w:rPr>
      </w:pPr>
    </w:p>
    <w:p w14:paraId="026756B2" w14:textId="77777777" w:rsidR="006619E5" w:rsidRPr="006619E5" w:rsidRDefault="006619E5" w:rsidP="006619E5">
      <w:pPr>
        <w:jc w:val="both"/>
        <w:rPr>
          <w:rFonts w:ascii="Calibri" w:hAnsi="Calibri" w:cs="Calibri"/>
          <w:b/>
          <w:bCs/>
        </w:rPr>
      </w:pPr>
      <w:r w:rsidRPr="006619E5">
        <w:rPr>
          <w:rFonts w:ascii="Calibri" w:hAnsi="Calibri" w:cs="Calibri"/>
          <w:b/>
          <w:bCs/>
        </w:rPr>
        <w:t>8.2. Documentação Complementar</w:t>
      </w:r>
    </w:p>
    <w:p w14:paraId="517599F1" w14:textId="77777777" w:rsidR="006619E5" w:rsidRPr="006619E5" w:rsidRDefault="006619E5" w:rsidP="006619E5">
      <w:pPr>
        <w:jc w:val="both"/>
        <w:rPr>
          <w:rFonts w:ascii="Calibri" w:hAnsi="Calibri" w:cs="Calibri"/>
          <w:bCs/>
        </w:rPr>
      </w:pPr>
      <w:r w:rsidRPr="006619E5">
        <w:rPr>
          <w:rFonts w:ascii="Calibri" w:hAnsi="Calibri" w:cs="Calibri"/>
          <w:bCs/>
        </w:rPr>
        <w:t>As licitantes deverão apresentar, ainda, a seguinte documentação complementar de qualificação técnica:</w:t>
      </w:r>
    </w:p>
    <w:p w14:paraId="279FA3FF" w14:textId="77777777" w:rsidR="006619E5" w:rsidRPr="006619E5" w:rsidRDefault="006619E5" w:rsidP="006619E5">
      <w:pPr>
        <w:pStyle w:val="PargrafodaLista"/>
        <w:widowControl/>
        <w:numPr>
          <w:ilvl w:val="0"/>
          <w:numId w:val="7"/>
        </w:numPr>
        <w:suppressAutoHyphens/>
        <w:autoSpaceDE/>
        <w:autoSpaceDN/>
        <w:contextualSpacing w:val="0"/>
        <w:jc w:val="both"/>
        <w:rPr>
          <w:rFonts w:ascii="Calibri" w:hAnsi="Calibri" w:cs="Calibri"/>
          <w:bCs/>
        </w:rPr>
      </w:pPr>
      <w:r w:rsidRPr="006619E5">
        <w:rPr>
          <w:rFonts w:ascii="Calibri" w:hAnsi="Calibri" w:cs="Calibri"/>
          <w:bCs/>
        </w:rPr>
        <w:t>Catálogos, fichas técnicas ou declarações do fabricante, comprovando que a motoniveladora ofertada atende às especificações mínimas exigidas;</w:t>
      </w:r>
    </w:p>
    <w:p w14:paraId="32633844" w14:textId="77777777" w:rsidR="006619E5" w:rsidRPr="006619E5" w:rsidRDefault="006619E5" w:rsidP="006619E5">
      <w:pPr>
        <w:pStyle w:val="PargrafodaLista"/>
        <w:widowControl/>
        <w:numPr>
          <w:ilvl w:val="0"/>
          <w:numId w:val="7"/>
        </w:numPr>
        <w:suppressAutoHyphens/>
        <w:autoSpaceDE/>
        <w:autoSpaceDN/>
        <w:contextualSpacing w:val="0"/>
        <w:jc w:val="both"/>
        <w:rPr>
          <w:rFonts w:ascii="Calibri" w:hAnsi="Calibri" w:cs="Calibri"/>
          <w:bCs/>
        </w:rPr>
      </w:pPr>
      <w:r w:rsidRPr="006619E5">
        <w:rPr>
          <w:rFonts w:ascii="Calibri" w:hAnsi="Calibri" w:cs="Calibri"/>
          <w:bCs/>
        </w:rPr>
        <w:t>Comprovação de que a empresa possui representação, assistência técnica autorizada ou suporte técnico apto a atender o Município de Sucupira – TO durante o período de garantia;</w:t>
      </w:r>
    </w:p>
    <w:p w14:paraId="23725F3F" w14:textId="77777777" w:rsidR="006619E5" w:rsidRPr="006619E5" w:rsidRDefault="006619E5" w:rsidP="006619E5">
      <w:pPr>
        <w:pStyle w:val="PargrafodaLista"/>
        <w:widowControl/>
        <w:numPr>
          <w:ilvl w:val="0"/>
          <w:numId w:val="7"/>
        </w:numPr>
        <w:suppressAutoHyphens/>
        <w:autoSpaceDE/>
        <w:autoSpaceDN/>
        <w:contextualSpacing w:val="0"/>
        <w:jc w:val="both"/>
        <w:rPr>
          <w:rFonts w:ascii="Calibri" w:hAnsi="Calibri" w:cs="Calibri"/>
          <w:bCs/>
        </w:rPr>
      </w:pPr>
      <w:r w:rsidRPr="006619E5">
        <w:rPr>
          <w:rFonts w:ascii="Calibri" w:hAnsi="Calibri" w:cs="Calibri"/>
          <w:bCs/>
        </w:rPr>
        <w:t>Declaração do fabricante informando a autorização para comercialização do equipamento, quando a licitante atuar como revendedora;</w:t>
      </w:r>
    </w:p>
    <w:p w14:paraId="75BCC5DB" w14:textId="77777777" w:rsidR="006619E5" w:rsidRPr="006619E5" w:rsidRDefault="006619E5" w:rsidP="006619E5">
      <w:pPr>
        <w:pStyle w:val="PargrafodaLista"/>
        <w:widowControl/>
        <w:numPr>
          <w:ilvl w:val="0"/>
          <w:numId w:val="7"/>
        </w:numPr>
        <w:suppressAutoHyphens/>
        <w:autoSpaceDE/>
        <w:autoSpaceDN/>
        <w:contextualSpacing w:val="0"/>
        <w:jc w:val="both"/>
        <w:rPr>
          <w:rFonts w:ascii="Calibri" w:hAnsi="Calibri" w:cs="Calibri"/>
          <w:bCs/>
        </w:rPr>
      </w:pPr>
      <w:r w:rsidRPr="006619E5">
        <w:rPr>
          <w:rFonts w:ascii="Calibri" w:hAnsi="Calibri" w:cs="Calibri"/>
          <w:bCs/>
        </w:rPr>
        <w:t>Certificações, homologações ou documentos técnicos que comprovem a conformidade com normas de segurança, ambientais e regulamentares, quando aplicáveis.</w:t>
      </w:r>
    </w:p>
    <w:p w14:paraId="65FF57D2" w14:textId="77777777" w:rsidR="006619E5" w:rsidRPr="006619E5" w:rsidRDefault="006619E5" w:rsidP="006619E5">
      <w:pPr>
        <w:jc w:val="both"/>
        <w:rPr>
          <w:rFonts w:ascii="Calibri" w:hAnsi="Calibri" w:cs="Calibri"/>
        </w:rPr>
      </w:pPr>
    </w:p>
    <w:p w14:paraId="0FD8F779" w14:textId="77777777" w:rsidR="006619E5" w:rsidRPr="006619E5" w:rsidRDefault="006619E5" w:rsidP="006619E5">
      <w:pPr>
        <w:jc w:val="both"/>
        <w:rPr>
          <w:rFonts w:ascii="Calibri" w:hAnsi="Calibri" w:cs="Calibri"/>
          <w:b/>
          <w:bCs/>
        </w:rPr>
      </w:pPr>
      <w:r w:rsidRPr="006619E5">
        <w:rPr>
          <w:rFonts w:ascii="Calibri" w:hAnsi="Calibri" w:cs="Calibri"/>
          <w:b/>
          <w:bCs/>
        </w:rPr>
        <w:t xml:space="preserve">9. DA FISCALIZAÇÃO </w:t>
      </w:r>
    </w:p>
    <w:p w14:paraId="119A8AD1" w14:textId="77777777" w:rsidR="006619E5" w:rsidRPr="006619E5" w:rsidRDefault="006619E5" w:rsidP="006619E5">
      <w:pPr>
        <w:jc w:val="both"/>
        <w:rPr>
          <w:rFonts w:ascii="Calibri" w:hAnsi="Calibri" w:cs="Calibri"/>
          <w:b/>
        </w:rPr>
      </w:pPr>
      <w:r w:rsidRPr="006619E5">
        <w:rPr>
          <w:rFonts w:ascii="Calibri" w:hAnsi="Calibri" w:cs="Calibri"/>
          <w:b/>
        </w:rPr>
        <w:t>9.1. Responsabilidade do Fiscal do Contrato</w:t>
      </w:r>
    </w:p>
    <w:p w14:paraId="70CC2DB1" w14:textId="77777777" w:rsidR="006619E5" w:rsidRPr="006619E5" w:rsidRDefault="006619E5" w:rsidP="006619E5">
      <w:pPr>
        <w:jc w:val="both"/>
        <w:rPr>
          <w:rFonts w:ascii="Calibri" w:hAnsi="Calibri" w:cs="Calibri"/>
        </w:rPr>
      </w:pPr>
      <w:r w:rsidRPr="006619E5">
        <w:rPr>
          <w:rFonts w:ascii="Calibri" w:hAnsi="Calibri" w:cs="Calibri"/>
        </w:rPr>
        <w:t xml:space="preserve">O Fiscal do Contrato, designado pela Secretaria Municipal de </w:t>
      </w:r>
      <w:r w:rsidRPr="006619E5">
        <w:rPr>
          <w:rFonts w:ascii="Calibri" w:hAnsi="Calibri" w:cs="Calibri"/>
          <w:bCs/>
        </w:rPr>
        <w:t>Infraestrutura Obras e Transportes</w:t>
      </w:r>
      <w:r w:rsidRPr="006619E5">
        <w:rPr>
          <w:rFonts w:ascii="Calibri" w:hAnsi="Calibri" w:cs="Calibri"/>
        </w:rPr>
        <w:t>, será responsável por acompanhar, verificar e fiscalizar todas as etapas relacionadas ao fornecimento da motoniveladora nova, garantindo o cumprimento integral das condições estabelecidas neste Termo de Referência e no contrato.</w:t>
      </w:r>
    </w:p>
    <w:p w14:paraId="6401E139" w14:textId="77777777" w:rsidR="006619E5" w:rsidRPr="006619E5" w:rsidRDefault="006619E5" w:rsidP="006619E5">
      <w:pPr>
        <w:jc w:val="both"/>
        <w:rPr>
          <w:rFonts w:ascii="Calibri" w:hAnsi="Calibri" w:cs="Calibri"/>
        </w:rPr>
      </w:pPr>
      <w:r w:rsidRPr="006619E5">
        <w:rPr>
          <w:rFonts w:ascii="Calibri" w:hAnsi="Calibri" w:cs="Calibri"/>
        </w:rPr>
        <w:t>Compete ao Fiscal do Contrato, entre outras atribuições:</w:t>
      </w:r>
    </w:p>
    <w:p w14:paraId="372A46B6"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Verificar o prazo de entrega do equipamento;</w:t>
      </w:r>
    </w:p>
    <w:p w14:paraId="6BE78962"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Confirmar o local de entrega e as condições adequadas para o recebimento;</w:t>
      </w:r>
    </w:p>
    <w:p w14:paraId="2C8E6991"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Avaliar a conformidade técnica da motoniveladora entregue, incluindo características, acessórios, desempenho, integridade física e documentos obrigatórios;</w:t>
      </w:r>
    </w:p>
    <w:p w14:paraId="6E74A7FB"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Conferir se o equipamento corresponde à marca, modelo e especificações técnicas previstas na proposta vencedora e neste Termo de Referência;</w:t>
      </w:r>
    </w:p>
    <w:p w14:paraId="0C5D2CE4"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Registrar eventuais não conformidades e adotar as providências administrativas cabíveis;</w:t>
      </w:r>
    </w:p>
    <w:p w14:paraId="6D8FDF19"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Acompanhar o período de garantia e a execução da assistência técnica, quando acionada.</w:t>
      </w:r>
    </w:p>
    <w:p w14:paraId="436EABBB" w14:textId="77777777" w:rsidR="006619E5" w:rsidRPr="006619E5" w:rsidRDefault="006619E5" w:rsidP="006619E5">
      <w:pPr>
        <w:jc w:val="both"/>
        <w:rPr>
          <w:rFonts w:ascii="Calibri" w:hAnsi="Calibri" w:cs="Calibri"/>
        </w:rPr>
      </w:pPr>
    </w:p>
    <w:p w14:paraId="07BF0346" w14:textId="77777777" w:rsidR="006619E5" w:rsidRPr="006619E5" w:rsidRDefault="006619E5" w:rsidP="006619E5">
      <w:pPr>
        <w:jc w:val="both"/>
        <w:rPr>
          <w:rFonts w:ascii="Calibri" w:hAnsi="Calibri" w:cs="Calibri"/>
          <w:b/>
        </w:rPr>
      </w:pPr>
      <w:r w:rsidRPr="006619E5">
        <w:rPr>
          <w:rFonts w:ascii="Calibri" w:hAnsi="Calibri" w:cs="Calibri"/>
          <w:b/>
        </w:rPr>
        <w:t>9.2. Aceitação do Equipamento</w:t>
      </w:r>
    </w:p>
    <w:p w14:paraId="45ED3BD8" w14:textId="77777777" w:rsidR="006619E5" w:rsidRPr="006619E5" w:rsidRDefault="006619E5" w:rsidP="006619E5">
      <w:pPr>
        <w:jc w:val="both"/>
        <w:rPr>
          <w:rFonts w:ascii="Calibri" w:hAnsi="Calibri" w:cs="Calibri"/>
        </w:rPr>
      </w:pPr>
      <w:r w:rsidRPr="006619E5">
        <w:rPr>
          <w:rFonts w:ascii="Calibri" w:hAnsi="Calibri" w:cs="Calibri"/>
        </w:rPr>
        <w:t>A aceitação da motoniveladora ficará condicionada à verificação minuciosa pelo Fiscal do Contrato, que deverá atestar:</w:t>
      </w:r>
    </w:p>
    <w:p w14:paraId="391D95C6"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Conformidade com as especificações técnicas exigidas;</w:t>
      </w:r>
    </w:p>
    <w:p w14:paraId="3F07B1A2" w14:textId="77777777" w:rsidR="006619E5" w:rsidRPr="006619E5" w:rsidRDefault="006619E5" w:rsidP="006619E5">
      <w:pPr>
        <w:jc w:val="both"/>
        <w:rPr>
          <w:rFonts w:ascii="Calibri" w:hAnsi="Calibri" w:cs="Calibri"/>
        </w:rPr>
      </w:pPr>
      <w:r w:rsidRPr="006619E5">
        <w:rPr>
          <w:rFonts w:ascii="Calibri" w:hAnsi="Calibri" w:cs="Calibri"/>
        </w:rPr>
        <w:lastRenderedPageBreak/>
        <w:tab/>
        <w:t>•</w:t>
      </w:r>
      <w:r w:rsidRPr="006619E5">
        <w:rPr>
          <w:rFonts w:ascii="Calibri" w:hAnsi="Calibri" w:cs="Calibri"/>
        </w:rPr>
        <w:tab/>
        <w:t>Integridade física do equipamento;</w:t>
      </w:r>
    </w:p>
    <w:p w14:paraId="2536727D"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Funcionamento adequado durante teste operacional;</w:t>
      </w:r>
    </w:p>
    <w:p w14:paraId="34D2E8B2"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Entrega de toda a documentação obrigatória, incluindo manuais, certificados, termos de garantia e nota fiscal.</w:t>
      </w:r>
    </w:p>
    <w:p w14:paraId="1A35D2DA" w14:textId="77777777" w:rsidR="006619E5" w:rsidRPr="006619E5" w:rsidRDefault="006619E5" w:rsidP="006619E5">
      <w:pPr>
        <w:jc w:val="both"/>
        <w:rPr>
          <w:rFonts w:ascii="Calibri" w:hAnsi="Calibri" w:cs="Calibri"/>
        </w:rPr>
      </w:pPr>
      <w:r w:rsidRPr="006619E5">
        <w:rPr>
          <w:rFonts w:ascii="Calibri" w:hAnsi="Calibri" w:cs="Calibri"/>
        </w:rPr>
        <w:t>Não será aceito equipamento que apresente:</w:t>
      </w:r>
    </w:p>
    <w:p w14:paraId="1DE6B509"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Danos, avarias, sinais de uso ou desgaste;</w:t>
      </w:r>
    </w:p>
    <w:p w14:paraId="36BBEAD1"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Divergências em relação às especificações técnicas estabelecidas;</w:t>
      </w:r>
    </w:p>
    <w:p w14:paraId="622C37E1"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Ausência de componentes, acessórios ou documentos exigidos;</w:t>
      </w:r>
    </w:p>
    <w:p w14:paraId="5568986A"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Indícios de fabricação anterior ao permitido ou falta de originalidade.</w:t>
      </w:r>
    </w:p>
    <w:p w14:paraId="28AC0701" w14:textId="77777777" w:rsidR="006619E5" w:rsidRPr="006619E5" w:rsidRDefault="006619E5" w:rsidP="006619E5">
      <w:pPr>
        <w:jc w:val="both"/>
        <w:rPr>
          <w:rFonts w:ascii="Calibri" w:hAnsi="Calibri" w:cs="Calibri"/>
        </w:rPr>
      </w:pPr>
      <w:r w:rsidRPr="006619E5">
        <w:rPr>
          <w:rFonts w:ascii="Calibri" w:hAnsi="Calibri" w:cs="Calibri"/>
        </w:rPr>
        <w:t>Somente após a aprovação plena será emitido o Termo de Recebimento Provisório, seguido do Termo de Recebimento Definitivo, conforme previsto na Lei 14.133/2021.</w:t>
      </w:r>
    </w:p>
    <w:p w14:paraId="6A958BCD" w14:textId="77777777" w:rsidR="006619E5" w:rsidRPr="006619E5" w:rsidRDefault="006619E5" w:rsidP="006619E5">
      <w:pPr>
        <w:jc w:val="both"/>
        <w:rPr>
          <w:rFonts w:ascii="Calibri" w:hAnsi="Calibri" w:cs="Calibri"/>
        </w:rPr>
      </w:pPr>
    </w:p>
    <w:p w14:paraId="06211A88" w14:textId="77777777" w:rsidR="006619E5" w:rsidRPr="006619E5" w:rsidRDefault="006619E5" w:rsidP="006619E5">
      <w:pPr>
        <w:jc w:val="both"/>
        <w:rPr>
          <w:rFonts w:ascii="Calibri" w:hAnsi="Calibri" w:cs="Calibri"/>
          <w:b/>
          <w:bCs/>
        </w:rPr>
      </w:pPr>
      <w:r w:rsidRPr="006619E5">
        <w:rPr>
          <w:rFonts w:ascii="Calibri" w:hAnsi="Calibri" w:cs="Calibri"/>
          <w:b/>
          <w:bCs/>
        </w:rPr>
        <w:t>10. DA ENTREGA E CRITÉRIOS DE ACEITAÇÃO DO OBJETO</w:t>
      </w:r>
    </w:p>
    <w:p w14:paraId="3F038BD4" w14:textId="77777777" w:rsidR="006619E5" w:rsidRPr="006619E5" w:rsidRDefault="006619E5" w:rsidP="006619E5">
      <w:pPr>
        <w:jc w:val="both"/>
        <w:rPr>
          <w:rFonts w:ascii="Calibri" w:hAnsi="Calibri" w:cs="Calibri"/>
          <w:b/>
          <w:bCs/>
        </w:rPr>
      </w:pPr>
      <w:r w:rsidRPr="006619E5">
        <w:rPr>
          <w:rFonts w:ascii="Calibri" w:hAnsi="Calibri" w:cs="Calibri"/>
          <w:b/>
          <w:bCs/>
        </w:rPr>
        <w:t>10.1. Início da Execução</w:t>
      </w:r>
    </w:p>
    <w:p w14:paraId="0618153E" w14:textId="77777777" w:rsidR="006619E5" w:rsidRPr="006619E5" w:rsidRDefault="006619E5" w:rsidP="006619E5">
      <w:pPr>
        <w:jc w:val="both"/>
        <w:rPr>
          <w:rFonts w:ascii="Calibri" w:hAnsi="Calibri" w:cs="Calibri"/>
          <w:bCs/>
        </w:rPr>
      </w:pPr>
      <w:r w:rsidRPr="006619E5">
        <w:rPr>
          <w:rFonts w:ascii="Calibri" w:hAnsi="Calibri" w:cs="Calibri"/>
          <w:bCs/>
        </w:rPr>
        <w:t>A execução do objeto terá início imediatamente após o recebimento da Ordem de Fornecimento, emitida pela Administração.</w:t>
      </w:r>
    </w:p>
    <w:p w14:paraId="64F39B1A" w14:textId="77777777" w:rsidR="006619E5" w:rsidRPr="006619E5" w:rsidRDefault="006619E5" w:rsidP="006619E5">
      <w:pPr>
        <w:jc w:val="both"/>
        <w:rPr>
          <w:rFonts w:ascii="Calibri" w:hAnsi="Calibri" w:cs="Calibri"/>
          <w:bCs/>
        </w:rPr>
      </w:pPr>
      <w:r w:rsidRPr="006619E5">
        <w:rPr>
          <w:rFonts w:ascii="Calibri" w:hAnsi="Calibri" w:cs="Calibri"/>
          <w:bCs/>
        </w:rPr>
        <w:t>O prazo de entrega poderá ser prorrogado mediante solicitação formal e devidamente justificada pela contratada, desde que aprovado pela autoridade competente, nos termos da legislação aplicável.</w:t>
      </w:r>
    </w:p>
    <w:p w14:paraId="70921B65" w14:textId="77777777" w:rsidR="006619E5" w:rsidRPr="006619E5" w:rsidRDefault="006619E5" w:rsidP="006619E5">
      <w:pPr>
        <w:jc w:val="both"/>
        <w:rPr>
          <w:rFonts w:ascii="Calibri" w:hAnsi="Calibri" w:cs="Calibri"/>
          <w:bCs/>
        </w:rPr>
      </w:pPr>
    </w:p>
    <w:p w14:paraId="3031E190" w14:textId="77777777" w:rsidR="006619E5" w:rsidRPr="006619E5" w:rsidRDefault="006619E5" w:rsidP="006619E5">
      <w:pPr>
        <w:jc w:val="both"/>
        <w:rPr>
          <w:rFonts w:ascii="Calibri" w:hAnsi="Calibri" w:cs="Calibri"/>
          <w:b/>
          <w:bCs/>
        </w:rPr>
      </w:pPr>
      <w:r w:rsidRPr="006619E5">
        <w:rPr>
          <w:rFonts w:ascii="Calibri" w:hAnsi="Calibri" w:cs="Calibri"/>
          <w:b/>
          <w:bCs/>
        </w:rPr>
        <w:t>10.2. Recebimento e Conferência do Equipamento</w:t>
      </w:r>
    </w:p>
    <w:p w14:paraId="04A70C23" w14:textId="77777777" w:rsidR="006619E5" w:rsidRPr="006619E5" w:rsidRDefault="006619E5" w:rsidP="006619E5">
      <w:pPr>
        <w:jc w:val="both"/>
        <w:rPr>
          <w:rFonts w:ascii="Calibri" w:hAnsi="Calibri" w:cs="Calibri"/>
          <w:bCs/>
        </w:rPr>
      </w:pPr>
      <w:r w:rsidRPr="006619E5">
        <w:rPr>
          <w:rFonts w:ascii="Calibri" w:hAnsi="Calibri" w:cs="Calibri"/>
          <w:bCs/>
        </w:rPr>
        <w:t>O recebimento da motoniveladora estará condicionado à conferência técnica, testes operacionais e validação do equipamento pelo Fiscal do Contrato.</w:t>
      </w:r>
    </w:p>
    <w:p w14:paraId="17893E62" w14:textId="77777777" w:rsidR="006619E5" w:rsidRPr="006619E5" w:rsidRDefault="006619E5" w:rsidP="006619E5">
      <w:pPr>
        <w:jc w:val="both"/>
        <w:rPr>
          <w:rFonts w:ascii="Calibri" w:hAnsi="Calibri" w:cs="Calibri"/>
          <w:bCs/>
        </w:rPr>
      </w:pPr>
      <w:r w:rsidRPr="006619E5">
        <w:rPr>
          <w:rFonts w:ascii="Calibri" w:hAnsi="Calibri" w:cs="Calibri"/>
          <w:bCs/>
        </w:rPr>
        <w:t>A contratada obriga-se a reparar, corrigir, substituir ou refazer, sem ônus para a Administração, quaisquer defeitos, vícios ou inconformidades identificados, nos termos da Lei nº 14.133/2021 e demais legislações pertinentes.</w:t>
      </w:r>
    </w:p>
    <w:p w14:paraId="072AFAC4" w14:textId="77777777" w:rsidR="006619E5" w:rsidRPr="006619E5" w:rsidRDefault="006619E5" w:rsidP="006619E5">
      <w:pPr>
        <w:jc w:val="both"/>
        <w:rPr>
          <w:rFonts w:ascii="Calibri" w:hAnsi="Calibri" w:cs="Calibri"/>
          <w:bCs/>
        </w:rPr>
      </w:pPr>
    </w:p>
    <w:p w14:paraId="16E2D76B" w14:textId="77777777" w:rsidR="006619E5" w:rsidRPr="006619E5" w:rsidRDefault="006619E5" w:rsidP="006619E5">
      <w:pPr>
        <w:jc w:val="both"/>
        <w:rPr>
          <w:rFonts w:ascii="Calibri" w:hAnsi="Calibri" w:cs="Calibri"/>
          <w:b/>
          <w:bCs/>
        </w:rPr>
      </w:pPr>
      <w:r w:rsidRPr="006619E5">
        <w:rPr>
          <w:rFonts w:ascii="Calibri" w:hAnsi="Calibri" w:cs="Calibri"/>
          <w:b/>
          <w:bCs/>
        </w:rPr>
        <w:t>10.3. Termo de Recebimento Provisório</w:t>
      </w:r>
    </w:p>
    <w:p w14:paraId="176EEFC7" w14:textId="77777777" w:rsidR="006619E5" w:rsidRPr="006619E5" w:rsidRDefault="006619E5" w:rsidP="006619E5">
      <w:pPr>
        <w:jc w:val="both"/>
        <w:rPr>
          <w:rFonts w:ascii="Calibri" w:hAnsi="Calibri" w:cs="Calibri"/>
          <w:bCs/>
        </w:rPr>
      </w:pPr>
      <w:r w:rsidRPr="006619E5">
        <w:rPr>
          <w:rFonts w:ascii="Calibri" w:hAnsi="Calibri" w:cs="Calibri"/>
          <w:bCs/>
        </w:rPr>
        <w:t>Após a entrega e a conferência inicial, a Administração emitirá o Termo de Recebimento Provisório, destinado à verificação da conformidade da motoniveladora com:</w:t>
      </w:r>
    </w:p>
    <w:p w14:paraId="15F158D9"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As especificações técnicas constantes deste Termo de Referência;</w:t>
      </w:r>
    </w:p>
    <w:p w14:paraId="66EA2F1B"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As obrigações assumidas na proposta vencedora;</w:t>
      </w:r>
    </w:p>
    <w:p w14:paraId="411E1A71"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Os documentos técnicos fornecidos pelo fabricante.</w:t>
      </w:r>
    </w:p>
    <w:p w14:paraId="3AE92FA7" w14:textId="77777777" w:rsidR="006619E5" w:rsidRPr="006619E5" w:rsidRDefault="006619E5" w:rsidP="006619E5">
      <w:pPr>
        <w:jc w:val="both"/>
        <w:rPr>
          <w:rFonts w:ascii="Calibri" w:hAnsi="Calibri" w:cs="Calibri"/>
          <w:bCs/>
        </w:rPr>
      </w:pPr>
      <w:r w:rsidRPr="006619E5">
        <w:rPr>
          <w:rFonts w:ascii="Calibri" w:hAnsi="Calibri" w:cs="Calibri"/>
          <w:bCs/>
        </w:rPr>
        <w:t>O recebimento provisório não implica aceitação definitiva do equipamento.</w:t>
      </w:r>
    </w:p>
    <w:p w14:paraId="1ED5E1E7" w14:textId="77777777" w:rsidR="006619E5" w:rsidRPr="006619E5" w:rsidRDefault="006619E5" w:rsidP="006619E5">
      <w:pPr>
        <w:jc w:val="both"/>
        <w:rPr>
          <w:rFonts w:ascii="Calibri" w:hAnsi="Calibri" w:cs="Calibri"/>
          <w:bCs/>
        </w:rPr>
      </w:pPr>
    </w:p>
    <w:p w14:paraId="0E48124B" w14:textId="77777777" w:rsidR="006619E5" w:rsidRPr="006619E5" w:rsidRDefault="006619E5" w:rsidP="006619E5">
      <w:pPr>
        <w:jc w:val="both"/>
        <w:rPr>
          <w:rFonts w:ascii="Calibri" w:hAnsi="Calibri" w:cs="Calibri"/>
          <w:b/>
          <w:bCs/>
        </w:rPr>
      </w:pPr>
      <w:r w:rsidRPr="006619E5">
        <w:rPr>
          <w:rFonts w:ascii="Calibri" w:hAnsi="Calibri" w:cs="Calibri"/>
          <w:b/>
          <w:bCs/>
        </w:rPr>
        <w:t>10.4. Rejeição e Substituição do Equipamento</w:t>
      </w:r>
    </w:p>
    <w:p w14:paraId="7DF283A3" w14:textId="77777777" w:rsidR="006619E5" w:rsidRPr="006619E5" w:rsidRDefault="006619E5" w:rsidP="006619E5">
      <w:pPr>
        <w:jc w:val="both"/>
        <w:rPr>
          <w:rFonts w:ascii="Calibri" w:hAnsi="Calibri" w:cs="Calibri"/>
          <w:bCs/>
        </w:rPr>
      </w:pPr>
      <w:r w:rsidRPr="006619E5">
        <w:rPr>
          <w:rFonts w:ascii="Calibri" w:hAnsi="Calibri" w:cs="Calibri"/>
          <w:bCs/>
        </w:rPr>
        <w:t>A motoniveladora poderá ser rejeitada total ou parcialmente caso apresente qualquer desacordo com as especificações técnicas, condições de funcionamento, integridade física ou documentos obrigatórios.</w:t>
      </w:r>
    </w:p>
    <w:p w14:paraId="5BB0ED7D" w14:textId="77777777" w:rsidR="006619E5" w:rsidRPr="006619E5" w:rsidRDefault="006619E5" w:rsidP="006619E5">
      <w:pPr>
        <w:jc w:val="both"/>
        <w:rPr>
          <w:rFonts w:ascii="Calibri" w:hAnsi="Calibri" w:cs="Calibri"/>
          <w:bCs/>
        </w:rPr>
      </w:pPr>
      <w:r w:rsidRPr="006619E5">
        <w:rPr>
          <w:rFonts w:ascii="Calibri" w:hAnsi="Calibri" w:cs="Calibri"/>
          <w:bCs/>
        </w:rPr>
        <w:t>Nessa hipótese, a contratada deverá realizar a substituição ou correção no prazo máximo de 10 (dez) dias corridos, contados da notificação oficial, sem qualquer ônus para a Administração, sem prejuízo da aplicação das penalidades contratuais.</w:t>
      </w:r>
    </w:p>
    <w:p w14:paraId="2D93B631" w14:textId="77777777" w:rsidR="006619E5" w:rsidRPr="006619E5" w:rsidRDefault="006619E5" w:rsidP="006619E5">
      <w:pPr>
        <w:jc w:val="both"/>
        <w:rPr>
          <w:rFonts w:ascii="Calibri" w:hAnsi="Calibri" w:cs="Calibri"/>
          <w:bCs/>
        </w:rPr>
      </w:pPr>
    </w:p>
    <w:p w14:paraId="16C15137" w14:textId="77777777" w:rsidR="006619E5" w:rsidRPr="006619E5" w:rsidRDefault="006619E5" w:rsidP="006619E5">
      <w:pPr>
        <w:jc w:val="both"/>
        <w:rPr>
          <w:rFonts w:ascii="Calibri" w:hAnsi="Calibri" w:cs="Calibri"/>
          <w:b/>
          <w:bCs/>
        </w:rPr>
      </w:pPr>
      <w:r w:rsidRPr="006619E5">
        <w:rPr>
          <w:rFonts w:ascii="Calibri" w:hAnsi="Calibri" w:cs="Calibri"/>
          <w:b/>
          <w:bCs/>
        </w:rPr>
        <w:t>10.5. Recebimento Definitivo</w:t>
      </w:r>
    </w:p>
    <w:p w14:paraId="1155758A" w14:textId="77777777" w:rsidR="006619E5" w:rsidRPr="006619E5" w:rsidRDefault="006619E5" w:rsidP="006619E5">
      <w:pPr>
        <w:jc w:val="both"/>
        <w:rPr>
          <w:rFonts w:ascii="Calibri" w:hAnsi="Calibri" w:cs="Calibri"/>
          <w:bCs/>
        </w:rPr>
      </w:pPr>
      <w:r w:rsidRPr="006619E5">
        <w:rPr>
          <w:rFonts w:ascii="Calibri" w:hAnsi="Calibri" w:cs="Calibri"/>
          <w:bCs/>
        </w:rPr>
        <w:t>O recebimento definitivo será efetuado no prazo de 10 (dez) dias, contados do recebimento provisório, após verificação completa de:</w:t>
      </w:r>
    </w:p>
    <w:p w14:paraId="168AD859"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Funcionamento adequado do equipamento;</w:t>
      </w:r>
    </w:p>
    <w:p w14:paraId="679A7E0F"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Conformidade integral com as especificações técnicas;</w:t>
      </w:r>
    </w:p>
    <w:p w14:paraId="2CE2FA57"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Entrega de todos os acessórios, manuais e documentos;</w:t>
      </w:r>
    </w:p>
    <w:p w14:paraId="1AAA9CDF" w14:textId="77777777" w:rsidR="006619E5" w:rsidRPr="006619E5" w:rsidRDefault="006619E5" w:rsidP="006619E5">
      <w:pPr>
        <w:jc w:val="both"/>
        <w:rPr>
          <w:rFonts w:ascii="Calibri" w:hAnsi="Calibri" w:cs="Calibri"/>
          <w:bCs/>
        </w:rPr>
      </w:pPr>
      <w:r w:rsidRPr="006619E5">
        <w:rPr>
          <w:rFonts w:ascii="Calibri" w:hAnsi="Calibri" w:cs="Calibri"/>
          <w:bCs/>
        </w:rPr>
        <w:tab/>
        <w:t>•</w:t>
      </w:r>
      <w:r w:rsidRPr="006619E5">
        <w:rPr>
          <w:rFonts w:ascii="Calibri" w:hAnsi="Calibri" w:cs="Calibri"/>
          <w:bCs/>
        </w:rPr>
        <w:tab/>
        <w:t>Ausência de vícios aparentes.</w:t>
      </w:r>
    </w:p>
    <w:p w14:paraId="1E50D282" w14:textId="77777777" w:rsidR="006619E5" w:rsidRPr="006619E5" w:rsidRDefault="006619E5" w:rsidP="006619E5">
      <w:pPr>
        <w:jc w:val="both"/>
        <w:rPr>
          <w:rFonts w:ascii="Calibri" w:hAnsi="Calibri" w:cs="Calibri"/>
          <w:bCs/>
        </w:rPr>
      </w:pPr>
      <w:r w:rsidRPr="006619E5">
        <w:rPr>
          <w:rFonts w:ascii="Calibri" w:hAnsi="Calibri" w:cs="Calibri"/>
          <w:bCs/>
        </w:rPr>
        <w:t>O recebimento definitivo será formalizado mediante Termo Circunstanciado de Recebimento Definitivo.</w:t>
      </w:r>
    </w:p>
    <w:p w14:paraId="1DA8813F" w14:textId="77777777" w:rsidR="006619E5" w:rsidRPr="006619E5" w:rsidRDefault="006619E5" w:rsidP="006619E5">
      <w:pPr>
        <w:jc w:val="both"/>
        <w:rPr>
          <w:rFonts w:ascii="Calibri" w:hAnsi="Calibri" w:cs="Calibri"/>
          <w:bCs/>
        </w:rPr>
      </w:pPr>
    </w:p>
    <w:p w14:paraId="64731451" w14:textId="77777777" w:rsidR="006619E5" w:rsidRPr="006619E5" w:rsidRDefault="006619E5" w:rsidP="006619E5">
      <w:pPr>
        <w:jc w:val="both"/>
        <w:rPr>
          <w:rFonts w:ascii="Calibri" w:hAnsi="Calibri" w:cs="Calibri"/>
          <w:b/>
          <w:bCs/>
        </w:rPr>
      </w:pPr>
      <w:r w:rsidRPr="006619E5">
        <w:rPr>
          <w:rFonts w:ascii="Calibri" w:hAnsi="Calibri" w:cs="Calibri"/>
          <w:b/>
          <w:bCs/>
        </w:rPr>
        <w:t>10.6. Presunção de Recebimento</w:t>
      </w:r>
    </w:p>
    <w:p w14:paraId="2DDF5DBD" w14:textId="77777777" w:rsidR="006619E5" w:rsidRPr="006619E5" w:rsidRDefault="006619E5" w:rsidP="006619E5">
      <w:pPr>
        <w:jc w:val="both"/>
        <w:rPr>
          <w:rFonts w:ascii="Calibri" w:hAnsi="Calibri" w:cs="Calibri"/>
          <w:bCs/>
        </w:rPr>
      </w:pPr>
      <w:r w:rsidRPr="006619E5">
        <w:rPr>
          <w:rFonts w:ascii="Calibri" w:hAnsi="Calibri" w:cs="Calibri"/>
          <w:bCs/>
        </w:rPr>
        <w:lastRenderedPageBreak/>
        <w:t>Na ausência de manifestação da Administração dentro do prazo estipulado para o recebimento definitivo, este será considerado tacitamente consumado no último dia do referido prazo, nos termos da legislação vigente.</w:t>
      </w:r>
    </w:p>
    <w:p w14:paraId="6D1BEE3B" w14:textId="77777777" w:rsidR="006619E5" w:rsidRPr="006619E5" w:rsidRDefault="006619E5" w:rsidP="006619E5">
      <w:pPr>
        <w:jc w:val="both"/>
        <w:rPr>
          <w:rFonts w:ascii="Calibri" w:hAnsi="Calibri" w:cs="Calibri"/>
          <w:b/>
          <w:bCs/>
        </w:rPr>
      </w:pPr>
      <w:r w:rsidRPr="006619E5">
        <w:rPr>
          <w:rFonts w:ascii="Calibri" w:hAnsi="Calibri" w:cs="Calibri"/>
          <w:b/>
          <w:bCs/>
        </w:rPr>
        <w:t>10.7. Responsabilidade da Contratada</w:t>
      </w:r>
    </w:p>
    <w:p w14:paraId="638F2DB7" w14:textId="77777777" w:rsidR="006619E5" w:rsidRPr="006619E5" w:rsidRDefault="006619E5" w:rsidP="006619E5">
      <w:pPr>
        <w:jc w:val="both"/>
        <w:rPr>
          <w:rFonts w:ascii="Calibri" w:hAnsi="Calibri" w:cs="Calibri"/>
          <w:bCs/>
        </w:rPr>
      </w:pPr>
      <w:r w:rsidRPr="006619E5">
        <w:rPr>
          <w:rFonts w:ascii="Calibri" w:hAnsi="Calibri" w:cs="Calibri"/>
          <w:bCs/>
        </w:rPr>
        <w:t>O recebimento provisório ou definitivo não exime a contratada das responsabilidades pela qualidade, desempenho, adequação e integridade do equipamento fornecido, bem como de eventuais prejuízos decorrentes do descumprimento contratual ou de vícios ocultos, permanecendo válidas todas as obrigações assumidas.</w:t>
      </w:r>
    </w:p>
    <w:p w14:paraId="06D9AF0F" w14:textId="77777777" w:rsidR="006619E5" w:rsidRPr="006619E5" w:rsidRDefault="006619E5" w:rsidP="006619E5">
      <w:pPr>
        <w:jc w:val="both"/>
        <w:rPr>
          <w:rFonts w:ascii="Calibri" w:hAnsi="Calibri" w:cs="Calibri"/>
          <w:b/>
          <w:color w:val="000000"/>
        </w:rPr>
      </w:pPr>
    </w:p>
    <w:p w14:paraId="681D834D" w14:textId="77777777" w:rsidR="006619E5" w:rsidRPr="006619E5" w:rsidRDefault="006619E5" w:rsidP="006619E5">
      <w:pPr>
        <w:jc w:val="both"/>
        <w:rPr>
          <w:rFonts w:ascii="Calibri" w:hAnsi="Calibri" w:cs="Calibri"/>
          <w:b/>
          <w:bCs/>
        </w:rPr>
      </w:pPr>
      <w:r w:rsidRPr="006619E5">
        <w:rPr>
          <w:rFonts w:ascii="Calibri" w:hAnsi="Calibri" w:cs="Calibri"/>
          <w:b/>
          <w:bCs/>
        </w:rPr>
        <w:t xml:space="preserve">11. DA ENTREGA DOS PRODUTOS – LOCAL </w:t>
      </w:r>
    </w:p>
    <w:p w14:paraId="4F430B4C" w14:textId="77777777" w:rsidR="006619E5" w:rsidRPr="006619E5" w:rsidRDefault="006619E5" w:rsidP="006619E5">
      <w:pPr>
        <w:jc w:val="both"/>
        <w:rPr>
          <w:rFonts w:ascii="Calibri" w:hAnsi="Calibri" w:cs="Calibri"/>
          <w:b/>
        </w:rPr>
      </w:pPr>
      <w:r w:rsidRPr="006619E5">
        <w:rPr>
          <w:rFonts w:ascii="Calibri" w:hAnsi="Calibri" w:cs="Calibri"/>
          <w:b/>
        </w:rPr>
        <w:t>11.1. Local de Entrega</w:t>
      </w:r>
    </w:p>
    <w:p w14:paraId="5A1532C8" w14:textId="77777777" w:rsidR="006619E5" w:rsidRPr="006619E5" w:rsidRDefault="006619E5" w:rsidP="006619E5">
      <w:pPr>
        <w:jc w:val="both"/>
        <w:rPr>
          <w:rFonts w:ascii="Calibri" w:hAnsi="Calibri" w:cs="Calibri"/>
        </w:rPr>
      </w:pPr>
      <w:r w:rsidRPr="006619E5">
        <w:rPr>
          <w:rFonts w:ascii="Calibri" w:hAnsi="Calibri" w:cs="Calibri"/>
        </w:rPr>
        <w:t xml:space="preserve">A entrega da motoniveladora nova deverá ocorrer na sede do Município de Sucupira – TO, ou em outro local previamente indicado pela Secretaria Municipal de </w:t>
      </w:r>
      <w:r w:rsidRPr="006619E5">
        <w:rPr>
          <w:rFonts w:ascii="Calibri" w:hAnsi="Calibri" w:cs="Calibri"/>
          <w:bCs/>
        </w:rPr>
        <w:t>Infraestrutura Obras e Transportes</w:t>
      </w:r>
      <w:r w:rsidRPr="006619E5">
        <w:rPr>
          <w:rFonts w:ascii="Calibri" w:hAnsi="Calibri" w:cs="Calibri"/>
        </w:rPr>
        <w:t>, responsável pelo gerenciamento do contrato.</w:t>
      </w:r>
    </w:p>
    <w:p w14:paraId="7A4A0A21" w14:textId="77777777" w:rsidR="006619E5" w:rsidRPr="006619E5" w:rsidRDefault="006619E5" w:rsidP="006619E5">
      <w:pPr>
        <w:jc w:val="both"/>
        <w:rPr>
          <w:rFonts w:ascii="Calibri" w:hAnsi="Calibri" w:cs="Calibri"/>
        </w:rPr>
      </w:pPr>
      <w:r w:rsidRPr="006619E5">
        <w:rPr>
          <w:rFonts w:ascii="Calibri" w:hAnsi="Calibri" w:cs="Calibri"/>
        </w:rPr>
        <w:t>O local será informado formalmente à contratada no momento da emissão da Ordem de Fornecimento.</w:t>
      </w:r>
    </w:p>
    <w:p w14:paraId="05738E46" w14:textId="77777777" w:rsidR="006619E5" w:rsidRPr="006619E5" w:rsidRDefault="006619E5" w:rsidP="006619E5">
      <w:pPr>
        <w:jc w:val="both"/>
        <w:rPr>
          <w:rFonts w:ascii="Calibri" w:hAnsi="Calibri" w:cs="Calibri"/>
          <w:b/>
        </w:rPr>
      </w:pPr>
    </w:p>
    <w:p w14:paraId="3D25D7B1" w14:textId="77777777" w:rsidR="006619E5" w:rsidRPr="006619E5" w:rsidRDefault="006619E5" w:rsidP="006619E5">
      <w:pPr>
        <w:jc w:val="both"/>
        <w:rPr>
          <w:rFonts w:ascii="Calibri" w:hAnsi="Calibri" w:cs="Calibri"/>
          <w:b/>
        </w:rPr>
      </w:pPr>
      <w:r w:rsidRPr="006619E5">
        <w:rPr>
          <w:rFonts w:ascii="Calibri" w:hAnsi="Calibri" w:cs="Calibri"/>
          <w:b/>
        </w:rPr>
        <w:t>11.2. Responsabilidade da Contratada</w:t>
      </w:r>
    </w:p>
    <w:p w14:paraId="6FD066FB" w14:textId="77777777" w:rsidR="006619E5" w:rsidRPr="006619E5" w:rsidRDefault="006619E5" w:rsidP="006619E5">
      <w:pPr>
        <w:jc w:val="both"/>
        <w:rPr>
          <w:rFonts w:ascii="Calibri" w:hAnsi="Calibri" w:cs="Calibri"/>
        </w:rPr>
      </w:pPr>
      <w:r w:rsidRPr="006619E5">
        <w:rPr>
          <w:rFonts w:ascii="Calibri" w:hAnsi="Calibri" w:cs="Calibri"/>
        </w:rPr>
        <w:t>A contratada será integralmente responsável por:</w:t>
      </w:r>
    </w:p>
    <w:p w14:paraId="290BA88A" w14:textId="77777777" w:rsidR="006619E5" w:rsidRPr="006619E5" w:rsidRDefault="006619E5" w:rsidP="006619E5">
      <w:pPr>
        <w:pStyle w:val="PargrafodaLista"/>
        <w:widowControl/>
        <w:numPr>
          <w:ilvl w:val="0"/>
          <w:numId w:val="8"/>
        </w:numPr>
        <w:suppressAutoHyphens/>
        <w:autoSpaceDE/>
        <w:autoSpaceDN/>
        <w:contextualSpacing w:val="0"/>
        <w:jc w:val="both"/>
        <w:rPr>
          <w:rFonts w:ascii="Calibri" w:hAnsi="Calibri" w:cs="Calibri"/>
        </w:rPr>
      </w:pPr>
      <w:r w:rsidRPr="006619E5">
        <w:rPr>
          <w:rFonts w:ascii="Calibri" w:hAnsi="Calibri" w:cs="Calibri"/>
        </w:rPr>
        <w:t>Transporte do equipamento até o local indicado;</w:t>
      </w:r>
    </w:p>
    <w:p w14:paraId="3F4D8BA0" w14:textId="77777777" w:rsidR="006619E5" w:rsidRPr="006619E5" w:rsidRDefault="006619E5" w:rsidP="006619E5">
      <w:pPr>
        <w:pStyle w:val="PargrafodaLista"/>
        <w:widowControl/>
        <w:numPr>
          <w:ilvl w:val="0"/>
          <w:numId w:val="8"/>
        </w:numPr>
        <w:suppressAutoHyphens/>
        <w:autoSpaceDE/>
        <w:autoSpaceDN/>
        <w:contextualSpacing w:val="0"/>
        <w:jc w:val="both"/>
        <w:rPr>
          <w:rFonts w:ascii="Calibri" w:hAnsi="Calibri" w:cs="Calibri"/>
        </w:rPr>
      </w:pPr>
      <w:r w:rsidRPr="006619E5">
        <w:rPr>
          <w:rFonts w:ascii="Calibri" w:hAnsi="Calibri" w:cs="Calibri"/>
        </w:rPr>
        <w:t>Acondicionamento, proteção e segurança da motoniveladora durante o transporte;</w:t>
      </w:r>
    </w:p>
    <w:p w14:paraId="1CF25CA2" w14:textId="77777777" w:rsidR="006619E5" w:rsidRPr="006619E5" w:rsidRDefault="006619E5" w:rsidP="006619E5">
      <w:pPr>
        <w:pStyle w:val="PargrafodaLista"/>
        <w:widowControl/>
        <w:numPr>
          <w:ilvl w:val="0"/>
          <w:numId w:val="8"/>
        </w:numPr>
        <w:suppressAutoHyphens/>
        <w:autoSpaceDE/>
        <w:autoSpaceDN/>
        <w:contextualSpacing w:val="0"/>
        <w:jc w:val="both"/>
        <w:rPr>
          <w:rFonts w:ascii="Calibri" w:hAnsi="Calibri" w:cs="Calibri"/>
        </w:rPr>
      </w:pPr>
      <w:r w:rsidRPr="006619E5">
        <w:rPr>
          <w:rFonts w:ascii="Calibri" w:hAnsi="Calibri" w:cs="Calibri"/>
        </w:rPr>
        <w:t>Garantir que o equipamento seja entregue em perfeitas condições de uso, sem avarias, danos ou sinais de uso;</w:t>
      </w:r>
    </w:p>
    <w:p w14:paraId="18D86EB9" w14:textId="77777777" w:rsidR="006619E5" w:rsidRPr="006619E5" w:rsidRDefault="006619E5" w:rsidP="006619E5">
      <w:pPr>
        <w:jc w:val="both"/>
        <w:rPr>
          <w:rFonts w:ascii="Calibri" w:hAnsi="Calibri" w:cs="Calibri"/>
        </w:rPr>
      </w:pPr>
      <w:r w:rsidRPr="006619E5">
        <w:rPr>
          <w:rFonts w:ascii="Calibri" w:hAnsi="Calibri" w:cs="Calibri"/>
        </w:rPr>
        <w:t>Fornecer todos os acessórios, ferramentas e documentos necessários ao recebimento.</w:t>
      </w:r>
    </w:p>
    <w:p w14:paraId="421C67B4" w14:textId="77777777" w:rsidR="006619E5" w:rsidRPr="006619E5" w:rsidRDefault="006619E5" w:rsidP="006619E5">
      <w:pPr>
        <w:jc w:val="both"/>
        <w:rPr>
          <w:rFonts w:ascii="Calibri" w:hAnsi="Calibri" w:cs="Calibri"/>
        </w:rPr>
      </w:pPr>
      <w:r w:rsidRPr="006619E5">
        <w:rPr>
          <w:rFonts w:ascii="Calibri" w:hAnsi="Calibri" w:cs="Calibri"/>
        </w:rPr>
        <w:t>Qualquer dano decorrente do transporte ou manuseio inadequado será de responsabilidade exclusiva da contratada, que deverá adotar providências imediatas para reparo ou substituição, sem ônus para a Administração.</w:t>
      </w:r>
    </w:p>
    <w:p w14:paraId="56C33C95" w14:textId="77777777" w:rsidR="006619E5" w:rsidRPr="006619E5" w:rsidRDefault="006619E5" w:rsidP="006619E5">
      <w:pPr>
        <w:jc w:val="both"/>
        <w:rPr>
          <w:rFonts w:ascii="Calibri" w:hAnsi="Calibri" w:cs="Calibri"/>
          <w:b/>
        </w:rPr>
      </w:pPr>
    </w:p>
    <w:p w14:paraId="1AF7F1F4" w14:textId="77777777" w:rsidR="006619E5" w:rsidRPr="006619E5" w:rsidRDefault="006619E5" w:rsidP="006619E5">
      <w:pPr>
        <w:jc w:val="both"/>
        <w:rPr>
          <w:rFonts w:ascii="Calibri" w:hAnsi="Calibri" w:cs="Calibri"/>
          <w:b/>
        </w:rPr>
      </w:pPr>
      <w:r w:rsidRPr="006619E5">
        <w:rPr>
          <w:rFonts w:ascii="Calibri" w:hAnsi="Calibri" w:cs="Calibri"/>
          <w:b/>
        </w:rPr>
        <w:t>11.3. Conferência no Local</w:t>
      </w:r>
    </w:p>
    <w:p w14:paraId="3509DE9B" w14:textId="77777777" w:rsidR="006619E5" w:rsidRPr="006619E5" w:rsidRDefault="006619E5" w:rsidP="006619E5">
      <w:pPr>
        <w:jc w:val="both"/>
        <w:rPr>
          <w:rFonts w:ascii="Calibri" w:hAnsi="Calibri" w:cs="Calibri"/>
        </w:rPr>
      </w:pPr>
      <w:r w:rsidRPr="006619E5">
        <w:rPr>
          <w:rFonts w:ascii="Calibri" w:hAnsi="Calibri" w:cs="Calibri"/>
        </w:rPr>
        <w:t>O recebimento será acompanhado pelo Fiscal do Contrato, que realizará a conferência completa do equipamento, incluindo:</w:t>
      </w:r>
    </w:p>
    <w:p w14:paraId="56ADA64A"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Verificação visual e estrutural;</w:t>
      </w:r>
    </w:p>
    <w:p w14:paraId="5ED157BF"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Conferência da marca, modelo e especificações técnicas;</w:t>
      </w:r>
    </w:p>
    <w:p w14:paraId="202025B0"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Teste de funcionamento;</w:t>
      </w:r>
    </w:p>
    <w:p w14:paraId="0C52889D"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Checagem de acessórios, componentes e ferramentas obrigatórias;</w:t>
      </w:r>
    </w:p>
    <w:p w14:paraId="554FA0F0" w14:textId="77777777" w:rsidR="006619E5" w:rsidRPr="006619E5" w:rsidRDefault="006619E5" w:rsidP="006619E5">
      <w:pPr>
        <w:jc w:val="both"/>
        <w:rPr>
          <w:rFonts w:ascii="Calibri" w:hAnsi="Calibri" w:cs="Calibri"/>
        </w:rPr>
      </w:pPr>
      <w:r w:rsidRPr="006619E5">
        <w:rPr>
          <w:rFonts w:ascii="Calibri" w:hAnsi="Calibri" w:cs="Calibri"/>
        </w:rPr>
        <w:tab/>
        <w:t>•</w:t>
      </w:r>
      <w:r w:rsidRPr="006619E5">
        <w:rPr>
          <w:rFonts w:ascii="Calibri" w:hAnsi="Calibri" w:cs="Calibri"/>
        </w:rPr>
        <w:tab/>
        <w:t>Conferência da documentação técnica e fiscal.</w:t>
      </w:r>
    </w:p>
    <w:p w14:paraId="6ADDEFFA" w14:textId="77777777" w:rsidR="006619E5" w:rsidRPr="006619E5" w:rsidRDefault="006619E5" w:rsidP="006619E5">
      <w:pPr>
        <w:jc w:val="both"/>
        <w:rPr>
          <w:rFonts w:ascii="Calibri" w:hAnsi="Calibri" w:cs="Calibri"/>
        </w:rPr>
      </w:pPr>
      <w:r w:rsidRPr="006619E5">
        <w:rPr>
          <w:rFonts w:ascii="Calibri" w:hAnsi="Calibri" w:cs="Calibri"/>
        </w:rPr>
        <w:t>A motoniveladora poderá ser rejeitada, total ou parcialmente, caso não atenda às especificações exigidas, devendo a contratada proceder à correção ou substituição, sem custos adicionais para a Administração.</w:t>
      </w:r>
    </w:p>
    <w:p w14:paraId="5F4C2D06" w14:textId="77777777" w:rsidR="006619E5" w:rsidRPr="006619E5" w:rsidRDefault="006619E5" w:rsidP="006619E5">
      <w:pPr>
        <w:jc w:val="both"/>
        <w:rPr>
          <w:rFonts w:ascii="Calibri" w:hAnsi="Calibri" w:cs="Calibri"/>
        </w:rPr>
      </w:pPr>
    </w:p>
    <w:p w14:paraId="08682BE8" w14:textId="77777777" w:rsidR="006619E5" w:rsidRPr="006619E5" w:rsidRDefault="006619E5" w:rsidP="006619E5">
      <w:pPr>
        <w:jc w:val="both"/>
        <w:rPr>
          <w:rFonts w:ascii="Calibri" w:hAnsi="Calibri" w:cs="Calibri"/>
          <w:b/>
          <w:bCs/>
        </w:rPr>
      </w:pPr>
      <w:r w:rsidRPr="006619E5">
        <w:rPr>
          <w:rFonts w:ascii="Calibri" w:hAnsi="Calibri" w:cs="Calibri"/>
          <w:b/>
          <w:bCs/>
        </w:rPr>
        <w:t xml:space="preserve">12. DO PAGAMENTO </w:t>
      </w:r>
    </w:p>
    <w:p w14:paraId="1F6905E7" w14:textId="77777777" w:rsidR="006619E5" w:rsidRPr="006619E5" w:rsidRDefault="006619E5" w:rsidP="006619E5">
      <w:pPr>
        <w:jc w:val="both"/>
        <w:rPr>
          <w:rFonts w:ascii="Calibri" w:hAnsi="Calibri" w:cs="Calibri"/>
          <w:b/>
        </w:rPr>
      </w:pPr>
      <w:r w:rsidRPr="006619E5">
        <w:rPr>
          <w:rFonts w:ascii="Calibri" w:hAnsi="Calibri" w:cs="Calibri"/>
          <w:b/>
        </w:rPr>
        <w:t>12.1. Condições de Pagamento</w:t>
      </w:r>
    </w:p>
    <w:p w14:paraId="1B141F40" w14:textId="77777777" w:rsidR="006619E5" w:rsidRPr="006619E5" w:rsidRDefault="006619E5" w:rsidP="006619E5">
      <w:pPr>
        <w:jc w:val="both"/>
        <w:rPr>
          <w:rFonts w:ascii="Calibri" w:hAnsi="Calibri" w:cs="Calibri"/>
        </w:rPr>
      </w:pPr>
      <w:r w:rsidRPr="006619E5">
        <w:rPr>
          <w:rFonts w:ascii="Calibri" w:hAnsi="Calibri" w:cs="Calibri"/>
        </w:rPr>
        <w:t>O pagamento à contratada será efetuado mediante:</w:t>
      </w:r>
    </w:p>
    <w:p w14:paraId="6DFF93CB" w14:textId="77777777" w:rsidR="006619E5" w:rsidRPr="006619E5" w:rsidRDefault="006619E5" w:rsidP="006619E5">
      <w:pPr>
        <w:pStyle w:val="PargrafodaLista"/>
        <w:widowControl/>
        <w:numPr>
          <w:ilvl w:val="0"/>
          <w:numId w:val="9"/>
        </w:numPr>
        <w:suppressAutoHyphens/>
        <w:autoSpaceDE/>
        <w:autoSpaceDN/>
        <w:contextualSpacing w:val="0"/>
        <w:jc w:val="both"/>
        <w:rPr>
          <w:rFonts w:ascii="Calibri" w:hAnsi="Calibri" w:cs="Calibri"/>
        </w:rPr>
      </w:pPr>
      <w:r w:rsidRPr="006619E5">
        <w:rPr>
          <w:rFonts w:ascii="Calibri" w:hAnsi="Calibri" w:cs="Calibri"/>
        </w:rPr>
        <w:t>Apresentação da Nota Fiscal correspondente ao fornecimento da motoniveladora;</w:t>
      </w:r>
    </w:p>
    <w:p w14:paraId="00D5BFC5" w14:textId="77777777" w:rsidR="006619E5" w:rsidRPr="006619E5" w:rsidRDefault="006619E5" w:rsidP="006619E5">
      <w:pPr>
        <w:pStyle w:val="PargrafodaLista"/>
        <w:widowControl/>
        <w:numPr>
          <w:ilvl w:val="0"/>
          <w:numId w:val="9"/>
        </w:numPr>
        <w:suppressAutoHyphens/>
        <w:autoSpaceDE/>
        <w:autoSpaceDN/>
        <w:contextualSpacing w:val="0"/>
        <w:jc w:val="both"/>
        <w:rPr>
          <w:rFonts w:ascii="Calibri" w:hAnsi="Calibri" w:cs="Calibri"/>
        </w:rPr>
      </w:pPr>
      <w:r w:rsidRPr="006619E5">
        <w:rPr>
          <w:rFonts w:ascii="Calibri" w:hAnsi="Calibri" w:cs="Calibri"/>
        </w:rPr>
        <w:t>Comprovação de regularidade fiscal, previdenciária e trabalhista, por meio das certidões exigidas pela legislação vigente;</w:t>
      </w:r>
    </w:p>
    <w:p w14:paraId="232AA722" w14:textId="77777777" w:rsidR="006619E5" w:rsidRPr="006619E5" w:rsidRDefault="006619E5" w:rsidP="006619E5">
      <w:pPr>
        <w:pStyle w:val="PargrafodaLista"/>
        <w:widowControl/>
        <w:numPr>
          <w:ilvl w:val="0"/>
          <w:numId w:val="9"/>
        </w:numPr>
        <w:suppressAutoHyphens/>
        <w:autoSpaceDE/>
        <w:autoSpaceDN/>
        <w:contextualSpacing w:val="0"/>
        <w:jc w:val="both"/>
        <w:rPr>
          <w:rFonts w:ascii="Calibri" w:hAnsi="Calibri" w:cs="Calibri"/>
        </w:rPr>
      </w:pPr>
      <w:r w:rsidRPr="006619E5">
        <w:rPr>
          <w:rFonts w:ascii="Calibri" w:hAnsi="Calibri" w:cs="Calibri"/>
        </w:rPr>
        <w:t>Comprovação de cumprimento integral das condições contratuais e técnicas estabelecidas neste Termo de Referência.</w:t>
      </w:r>
    </w:p>
    <w:p w14:paraId="365A9088" w14:textId="77777777" w:rsidR="006619E5" w:rsidRPr="006619E5" w:rsidRDefault="006619E5" w:rsidP="006619E5">
      <w:pPr>
        <w:jc w:val="both"/>
        <w:rPr>
          <w:rFonts w:ascii="Calibri" w:hAnsi="Calibri" w:cs="Calibri"/>
        </w:rPr>
      </w:pPr>
    </w:p>
    <w:p w14:paraId="4B6773D4" w14:textId="77777777" w:rsidR="006619E5" w:rsidRPr="006619E5" w:rsidRDefault="006619E5" w:rsidP="006619E5">
      <w:pPr>
        <w:jc w:val="both"/>
        <w:rPr>
          <w:rFonts w:ascii="Calibri" w:hAnsi="Calibri" w:cs="Calibri"/>
          <w:b/>
        </w:rPr>
      </w:pPr>
      <w:r w:rsidRPr="006619E5">
        <w:rPr>
          <w:rFonts w:ascii="Calibri" w:hAnsi="Calibri" w:cs="Calibri"/>
          <w:b/>
        </w:rPr>
        <w:t>12.2. Prazo de Pagamento</w:t>
      </w:r>
    </w:p>
    <w:p w14:paraId="5AD37A02" w14:textId="77777777" w:rsidR="006619E5" w:rsidRPr="006619E5" w:rsidRDefault="006619E5" w:rsidP="006619E5">
      <w:pPr>
        <w:jc w:val="both"/>
        <w:rPr>
          <w:rFonts w:ascii="Calibri" w:hAnsi="Calibri" w:cs="Calibri"/>
        </w:rPr>
      </w:pPr>
      <w:r w:rsidRPr="006619E5">
        <w:rPr>
          <w:rFonts w:ascii="Calibri" w:hAnsi="Calibri" w:cs="Calibri"/>
        </w:rPr>
        <w:t>O pagamento será realizado no prazo de até 30 (trinta) dias corridos, contados a partir da entrega e aceitação definitiva do equipamento, devidamente atestada pelo Fiscal do Contrato, mediante emissão do Termo de Recebimento Definitivo.</w:t>
      </w:r>
    </w:p>
    <w:p w14:paraId="7DFC9170" w14:textId="77777777" w:rsidR="006619E5" w:rsidRPr="006619E5" w:rsidRDefault="006619E5" w:rsidP="006619E5">
      <w:pPr>
        <w:jc w:val="both"/>
        <w:rPr>
          <w:rFonts w:ascii="Calibri" w:hAnsi="Calibri" w:cs="Calibri"/>
        </w:rPr>
      </w:pPr>
    </w:p>
    <w:p w14:paraId="5D647969" w14:textId="77777777" w:rsidR="006619E5" w:rsidRPr="006619E5" w:rsidRDefault="006619E5" w:rsidP="006619E5">
      <w:pPr>
        <w:jc w:val="both"/>
        <w:rPr>
          <w:rFonts w:ascii="Calibri" w:hAnsi="Calibri" w:cs="Calibri"/>
          <w:b/>
        </w:rPr>
      </w:pPr>
      <w:r w:rsidRPr="006619E5">
        <w:rPr>
          <w:rFonts w:ascii="Calibri" w:hAnsi="Calibri" w:cs="Calibri"/>
          <w:b/>
        </w:rPr>
        <w:t>12.3. Atesto de Recebimento</w:t>
      </w:r>
    </w:p>
    <w:p w14:paraId="72929792" w14:textId="77777777" w:rsidR="006619E5" w:rsidRPr="006619E5" w:rsidRDefault="006619E5" w:rsidP="006619E5">
      <w:pPr>
        <w:jc w:val="both"/>
        <w:rPr>
          <w:rFonts w:ascii="Calibri" w:hAnsi="Calibri" w:cs="Calibri"/>
        </w:rPr>
      </w:pPr>
      <w:r w:rsidRPr="006619E5">
        <w:rPr>
          <w:rFonts w:ascii="Calibri" w:hAnsi="Calibri" w:cs="Calibri"/>
        </w:rPr>
        <w:t>O pagamento estará condicionado à emissão do Termo de Recebimento Provisório e/ou Definitivo, garantindo que a motoniveladora esteja em conformidade com todas as especificações técnicas, acessórios, documentação e quantidades aprovadas.</w:t>
      </w:r>
    </w:p>
    <w:p w14:paraId="7CCDA17D" w14:textId="77777777" w:rsidR="006619E5" w:rsidRPr="006619E5" w:rsidRDefault="006619E5" w:rsidP="006619E5">
      <w:pPr>
        <w:jc w:val="both"/>
        <w:rPr>
          <w:rFonts w:ascii="Calibri" w:hAnsi="Calibri" w:cs="Calibri"/>
        </w:rPr>
      </w:pPr>
    </w:p>
    <w:p w14:paraId="77B93683" w14:textId="77777777" w:rsidR="006619E5" w:rsidRPr="006619E5" w:rsidRDefault="006619E5" w:rsidP="006619E5">
      <w:pPr>
        <w:jc w:val="both"/>
        <w:rPr>
          <w:rFonts w:ascii="Calibri" w:hAnsi="Calibri" w:cs="Calibri"/>
          <w:b/>
          <w:bCs/>
        </w:rPr>
      </w:pPr>
      <w:r w:rsidRPr="006619E5">
        <w:rPr>
          <w:rFonts w:ascii="Calibri" w:hAnsi="Calibri" w:cs="Calibri"/>
          <w:b/>
          <w:bCs/>
        </w:rPr>
        <w:t xml:space="preserve">13. DA VIGÊNCIA CONTRATUAL </w:t>
      </w:r>
    </w:p>
    <w:p w14:paraId="176D3468" w14:textId="77777777" w:rsidR="006619E5" w:rsidRPr="006619E5" w:rsidRDefault="006619E5" w:rsidP="006619E5">
      <w:pPr>
        <w:jc w:val="both"/>
        <w:rPr>
          <w:rFonts w:ascii="Calibri" w:hAnsi="Calibri" w:cs="Calibri"/>
          <w:b/>
        </w:rPr>
      </w:pPr>
      <w:r w:rsidRPr="006619E5">
        <w:rPr>
          <w:rFonts w:ascii="Calibri" w:hAnsi="Calibri" w:cs="Calibri"/>
          <w:b/>
        </w:rPr>
        <w:t>13.1. Prazo de Vigência</w:t>
      </w:r>
    </w:p>
    <w:p w14:paraId="53803426" w14:textId="77777777" w:rsidR="006619E5" w:rsidRPr="006619E5" w:rsidRDefault="006619E5" w:rsidP="006619E5">
      <w:pPr>
        <w:jc w:val="both"/>
        <w:rPr>
          <w:rFonts w:ascii="Calibri" w:hAnsi="Calibri" w:cs="Calibri"/>
        </w:rPr>
      </w:pPr>
      <w:r w:rsidRPr="006619E5">
        <w:rPr>
          <w:rFonts w:ascii="Calibri" w:hAnsi="Calibri" w:cs="Calibri"/>
        </w:rPr>
        <w:t>O contrato para a aquisição da motoniveladora nova terá vigência até a entrega, aceitação definitiva do equipamento e cumprimento integral das obrigações contratuais, incluindo garantia e suporte técnico, observando os prazos estabelecidos neste Termo de Referência.</w:t>
      </w:r>
    </w:p>
    <w:p w14:paraId="785D82BF" w14:textId="77777777" w:rsidR="006619E5" w:rsidRPr="006619E5" w:rsidRDefault="006619E5" w:rsidP="006619E5">
      <w:pPr>
        <w:jc w:val="both"/>
        <w:rPr>
          <w:rFonts w:ascii="Calibri" w:hAnsi="Calibri" w:cs="Calibri"/>
        </w:rPr>
      </w:pPr>
      <w:r w:rsidRPr="006619E5">
        <w:rPr>
          <w:rFonts w:ascii="Calibri" w:hAnsi="Calibri" w:cs="Calibri"/>
        </w:rPr>
        <w:t>Eventual prorrogação do contrato poderá ocorrer nos termos da legislação vigente, mediante justificativa fundamentada e concordância formal entre a Administração e a contratada.</w:t>
      </w:r>
    </w:p>
    <w:p w14:paraId="366DDDA3" w14:textId="77777777" w:rsidR="006619E5" w:rsidRPr="006619E5" w:rsidRDefault="006619E5" w:rsidP="006619E5">
      <w:pPr>
        <w:jc w:val="both"/>
        <w:rPr>
          <w:rFonts w:ascii="Calibri" w:hAnsi="Calibri" w:cs="Calibri"/>
        </w:rPr>
      </w:pPr>
    </w:p>
    <w:p w14:paraId="2FDC809F" w14:textId="77777777" w:rsidR="006619E5" w:rsidRPr="006619E5" w:rsidRDefault="006619E5" w:rsidP="006619E5">
      <w:pPr>
        <w:jc w:val="both"/>
        <w:rPr>
          <w:rFonts w:ascii="Calibri" w:hAnsi="Calibri" w:cs="Calibri"/>
          <w:b/>
        </w:rPr>
      </w:pPr>
      <w:r w:rsidRPr="006619E5">
        <w:rPr>
          <w:rFonts w:ascii="Calibri" w:hAnsi="Calibri" w:cs="Calibri"/>
          <w:b/>
        </w:rPr>
        <w:t>13.2. Observações</w:t>
      </w:r>
    </w:p>
    <w:p w14:paraId="393F1566" w14:textId="77777777" w:rsidR="006619E5" w:rsidRPr="006619E5" w:rsidRDefault="006619E5" w:rsidP="006619E5">
      <w:pPr>
        <w:jc w:val="both"/>
        <w:rPr>
          <w:rFonts w:ascii="Calibri" w:hAnsi="Calibri" w:cs="Calibri"/>
        </w:rPr>
      </w:pPr>
      <w:r w:rsidRPr="006619E5">
        <w:rPr>
          <w:rFonts w:ascii="Calibri" w:hAnsi="Calibri" w:cs="Calibri"/>
        </w:rPr>
        <w:t>Durante a vigência contratual, a contratada deverá:</w:t>
      </w:r>
    </w:p>
    <w:p w14:paraId="4424C864" w14:textId="77777777" w:rsidR="006619E5" w:rsidRPr="006619E5" w:rsidRDefault="006619E5" w:rsidP="006619E5">
      <w:pPr>
        <w:pStyle w:val="PargrafodaLista"/>
        <w:widowControl/>
        <w:numPr>
          <w:ilvl w:val="0"/>
          <w:numId w:val="10"/>
        </w:numPr>
        <w:suppressAutoHyphens/>
        <w:autoSpaceDE/>
        <w:autoSpaceDN/>
        <w:contextualSpacing w:val="0"/>
        <w:jc w:val="both"/>
        <w:rPr>
          <w:rFonts w:ascii="Calibri" w:hAnsi="Calibri" w:cs="Calibri"/>
        </w:rPr>
      </w:pPr>
      <w:r w:rsidRPr="006619E5">
        <w:rPr>
          <w:rFonts w:ascii="Calibri" w:hAnsi="Calibri" w:cs="Calibri"/>
        </w:rPr>
        <w:t>Cumprir todas as condições estabelecidas neste Termo de Referência e no contrato;</w:t>
      </w:r>
    </w:p>
    <w:p w14:paraId="5228721A" w14:textId="77777777" w:rsidR="006619E5" w:rsidRPr="006619E5" w:rsidRDefault="006619E5" w:rsidP="006619E5">
      <w:pPr>
        <w:pStyle w:val="PargrafodaLista"/>
        <w:widowControl/>
        <w:numPr>
          <w:ilvl w:val="0"/>
          <w:numId w:val="10"/>
        </w:numPr>
        <w:suppressAutoHyphens/>
        <w:autoSpaceDE/>
        <w:autoSpaceDN/>
        <w:contextualSpacing w:val="0"/>
        <w:jc w:val="both"/>
        <w:rPr>
          <w:rFonts w:ascii="Calibri" w:hAnsi="Calibri" w:cs="Calibri"/>
        </w:rPr>
      </w:pPr>
      <w:r w:rsidRPr="006619E5">
        <w:rPr>
          <w:rFonts w:ascii="Calibri" w:hAnsi="Calibri" w:cs="Calibri"/>
        </w:rPr>
        <w:t>Garantir atendimento às solicitações da Administração, respeitando prazos, especificações técnicas, entrega de documentação e obrigações de garantia;</w:t>
      </w:r>
    </w:p>
    <w:p w14:paraId="74AE3E1D" w14:textId="77777777" w:rsidR="006619E5" w:rsidRPr="006619E5" w:rsidRDefault="006619E5" w:rsidP="006619E5">
      <w:pPr>
        <w:pStyle w:val="PargrafodaLista"/>
        <w:widowControl/>
        <w:numPr>
          <w:ilvl w:val="0"/>
          <w:numId w:val="10"/>
        </w:numPr>
        <w:suppressAutoHyphens/>
        <w:autoSpaceDE/>
        <w:autoSpaceDN/>
        <w:contextualSpacing w:val="0"/>
        <w:jc w:val="both"/>
        <w:rPr>
          <w:rFonts w:ascii="Calibri" w:hAnsi="Calibri" w:cs="Calibri"/>
        </w:rPr>
      </w:pPr>
      <w:r w:rsidRPr="006619E5">
        <w:rPr>
          <w:rFonts w:ascii="Calibri" w:hAnsi="Calibri" w:cs="Calibri"/>
        </w:rPr>
        <w:t>Assegurar suporte técnico e assistência durante o período de vigência, incluindo atendimento de manutenção preventiva e corretiva previsto em contrato.</w:t>
      </w:r>
    </w:p>
    <w:p w14:paraId="5B91C33D" w14:textId="77777777" w:rsidR="006619E5" w:rsidRPr="006619E5" w:rsidRDefault="006619E5" w:rsidP="006619E5">
      <w:pPr>
        <w:jc w:val="both"/>
        <w:rPr>
          <w:rFonts w:ascii="Calibri" w:hAnsi="Calibri" w:cs="Calibri"/>
          <w:b/>
        </w:rPr>
      </w:pPr>
    </w:p>
    <w:p w14:paraId="01FBD9CC" w14:textId="77777777" w:rsidR="006619E5" w:rsidRPr="006619E5" w:rsidRDefault="006619E5" w:rsidP="006619E5">
      <w:pPr>
        <w:jc w:val="both"/>
        <w:rPr>
          <w:rFonts w:ascii="Calibri" w:hAnsi="Calibri" w:cs="Calibri"/>
          <w:b/>
        </w:rPr>
      </w:pPr>
      <w:r w:rsidRPr="006619E5">
        <w:rPr>
          <w:rFonts w:ascii="Calibri" w:hAnsi="Calibri" w:cs="Calibri"/>
          <w:b/>
        </w:rPr>
        <w:t>14. DAS OBRIGAÇÕES</w:t>
      </w:r>
    </w:p>
    <w:p w14:paraId="35DF2A65" w14:textId="77777777" w:rsidR="006619E5" w:rsidRPr="006619E5" w:rsidRDefault="006619E5" w:rsidP="006619E5">
      <w:pPr>
        <w:jc w:val="both"/>
        <w:rPr>
          <w:rFonts w:ascii="Calibri" w:hAnsi="Calibri" w:cs="Calibri"/>
          <w:b/>
        </w:rPr>
      </w:pPr>
      <w:r w:rsidRPr="006619E5">
        <w:rPr>
          <w:rFonts w:ascii="Calibri" w:hAnsi="Calibri" w:cs="Calibri"/>
          <w:b/>
        </w:rPr>
        <w:t>14.1. Obrigações da Contratada</w:t>
      </w:r>
    </w:p>
    <w:p w14:paraId="4D6A42E1" w14:textId="77777777" w:rsidR="006619E5" w:rsidRPr="006619E5" w:rsidRDefault="006619E5" w:rsidP="006619E5">
      <w:pPr>
        <w:jc w:val="both"/>
        <w:rPr>
          <w:rFonts w:ascii="Calibri" w:hAnsi="Calibri" w:cs="Calibri"/>
        </w:rPr>
      </w:pPr>
      <w:r w:rsidRPr="006619E5">
        <w:rPr>
          <w:rFonts w:ascii="Calibri" w:hAnsi="Calibri" w:cs="Calibri"/>
        </w:rPr>
        <w:t>A contratada deverá:</w:t>
      </w:r>
    </w:p>
    <w:p w14:paraId="00948896"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 xml:space="preserve">Entregar a motoniveladora nova no local indicado pela Secretaria Municipal de </w:t>
      </w:r>
      <w:r w:rsidRPr="006619E5">
        <w:rPr>
          <w:rFonts w:ascii="Calibri" w:hAnsi="Calibri" w:cs="Calibri"/>
          <w:bCs/>
        </w:rPr>
        <w:t>Infraestrutura Obras e Transportes</w:t>
      </w:r>
      <w:r w:rsidRPr="006619E5">
        <w:rPr>
          <w:rFonts w:ascii="Calibri" w:hAnsi="Calibri" w:cs="Calibri"/>
        </w:rPr>
        <w:t>, sob supervisão do Fiscal do Contrato, comunicando imediatamente quaisquer inconsistências ou impedimentos;</w:t>
      </w:r>
    </w:p>
    <w:p w14:paraId="5D48839C"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Assumir integralmente todas as despesas decorrentes da entrega e fornecimento do equipamento, incluindo transporte, fretes, seguros, tributos e quaisquer outros custos incidentes;</w:t>
      </w:r>
    </w:p>
    <w:p w14:paraId="41EDDC74"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Efetuar a substituição, reparo ou correção do equipamento caso apresente falhas ou desconformidades, no prazo máximo de 2 (dois) dias úteis após notificação, sem prejuízo das sanções contratuais aplicáveis;</w:t>
      </w:r>
    </w:p>
    <w:p w14:paraId="5D2F18D8"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Cumprir todas as demais obrigações previstas na Lei nº 14.133/2021 e demais legislações pertinentes;</w:t>
      </w:r>
    </w:p>
    <w:p w14:paraId="72D8F3FA"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Reparar ou substituir, às suas expensas e dentro do prazo estabelecido, qualquer equipamento rejeitado no processo de recebimento;</w:t>
      </w:r>
    </w:p>
    <w:p w14:paraId="0814B20A"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Responsabilizar-se por todos os encargos trabalhistas, previdenciários, fiscais, comerciais, tributos, taxas, deslocamento de pessoal e quaisquer outros custos relacionados à execução do contrato, incluindo a prestação de garantia e assistência técnica;</w:t>
      </w:r>
    </w:p>
    <w:p w14:paraId="1CFED29F"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Comunicar à Administração, com antecedência mínima de 24 (vinte e quatro) horas, quaisquer impedimentos que possam comprometer o cumprimento do prazo de entrega, apresentando justificativa e comprovação adequada;</w:t>
      </w:r>
    </w:p>
    <w:p w14:paraId="76E2DEF2"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Não transferir total ou parcialmente a execução do fornecimento a terceiros sem a prévia e expressa anuência da Administração;</w:t>
      </w:r>
    </w:p>
    <w:p w14:paraId="788FEB2A"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Atender prontamente às orientações e exigências do Fiscal do Contrato relativas à execução do objeto;</w:t>
      </w:r>
    </w:p>
    <w:p w14:paraId="443D90D6"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t>Reparar quaisquer danos causados à Administração ou a terceiros, decorrentes de ação ou omissão de seus representantes, empregados ou prepostos, sem exclusão ou redução da responsabilidade, mesmo havendo fiscalização pela Administração;</w:t>
      </w:r>
    </w:p>
    <w:p w14:paraId="08EA2ED9" w14:textId="77777777" w:rsidR="006619E5" w:rsidRPr="006619E5" w:rsidRDefault="006619E5" w:rsidP="006619E5">
      <w:pPr>
        <w:pStyle w:val="PargrafodaLista"/>
        <w:widowControl/>
        <w:numPr>
          <w:ilvl w:val="0"/>
          <w:numId w:val="11"/>
        </w:numPr>
        <w:suppressAutoHyphens/>
        <w:autoSpaceDE/>
        <w:autoSpaceDN/>
        <w:contextualSpacing w:val="0"/>
        <w:jc w:val="both"/>
        <w:rPr>
          <w:rFonts w:ascii="Calibri" w:hAnsi="Calibri" w:cs="Calibri"/>
        </w:rPr>
      </w:pPr>
      <w:r w:rsidRPr="006619E5">
        <w:rPr>
          <w:rFonts w:ascii="Calibri" w:hAnsi="Calibri" w:cs="Calibri"/>
        </w:rPr>
        <w:lastRenderedPageBreak/>
        <w:t>Manter, durante toda a execução do contrato, todas as condições de habilitação e qualificação exigidas, em conformidade com as obrigações assumidas.</w:t>
      </w:r>
    </w:p>
    <w:p w14:paraId="1B13EACA" w14:textId="77777777" w:rsidR="006619E5" w:rsidRPr="006619E5" w:rsidRDefault="006619E5" w:rsidP="006619E5">
      <w:pPr>
        <w:jc w:val="both"/>
        <w:rPr>
          <w:rFonts w:ascii="Calibri" w:hAnsi="Calibri" w:cs="Calibri"/>
          <w:bCs/>
        </w:rPr>
      </w:pPr>
    </w:p>
    <w:p w14:paraId="66230473" w14:textId="77777777" w:rsidR="006619E5" w:rsidRPr="006619E5" w:rsidRDefault="006619E5" w:rsidP="006619E5">
      <w:pPr>
        <w:jc w:val="both"/>
        <w:rPr>
          <w:rFonts w:ascii="Calibri" w:hAnsi="Calibri" w:cs="Calibri"/>
          <w:b/>
        </w:rPr>
      </w:pPr>
      <w:r w:rsidRPr="006619E5">
        <w:rPr>
          <w:rFonts w:ascii="Calibri" w:hAnsi="Calibri" w:cs="Calibri"/>
          <w:b/>
        </w:rPr>
        <w:t>15.2. Obrigações da Contratante</w:t>
      </w:r>
    </w:p>
    <w:p w14:paraId="686E8B0A" w14:textId="77777777" w:rsidR="006619E5" w:rsidRPr="006619E5" w:rsidRDefault="006619E5" w:rsidP="006619E5">
      <w:pPr>
        <w:jc w:val="both"/>
        <w:rPr>
          <w:rFonts w:ascii="Calibri" w:hAnsi="Calibri" w:cs="Calibri"/>
        </w:rPr>
      </w:pPr>
      <w:r w:rsidRPr="006619E5">
        <w:rPr>
          <w:rFonts w:ascii="Calibri" w:hAnsi="Calibri" w:cs="Calibri"/>
        </w:rPr>
        <w:t>A Administração Municipal, na qualidade de contratante, deverá:</w:t>
      </w:r>
    </w:p>
    <w:p w14:paraId="73D8E19C"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Efetuar os pagamentos à contratada de acordo com as condições estabelecidas no edital, Termo de Referência e contrato;</w:t>
      </w:r>
    </w:p>
    <w:p w14:paraId="62541BD9"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Rejeitar o equipamento caso não atenda às especificações técnicas, requisitos de qualidade ou demais condições estabelecidas neste Termo de Referência;</w:t>
      </w:r>
    </w:p>
    <w:p w14:paraId="4FBD4F8A"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Fornecer à contratada todos os elementos, informações e dados complementares necessários à execução do fornecimento;</w:t>
      </w:r>
    </w:p>
    <w:p w14:paraId="2CA136B4"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Notificar a contratada, por escrito, sobre quaisquer irregularidades ou inconformidades detectadas durante a entrega, conferência ou aceitação do equipamento;</w:t>
      </w:r>
    </w:p>
    <w:p w14:paraId="3FBC5B80"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Cumprir e fazer cumprir todas as cláusulas deste Termo de Referência e do contrato;</w:t>
      </w:r>
    </w:p>
    <w:p w14:paraId="380F1B9C"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Fiscalizar a execução do contrato, assegurando que a motoniveladora seja entregue em conformidade com as especificações técnicas, prazos e demais condições estabelecidas;</w:t>
      </w:r>
    </w:p>
    <w:p w14:paraId="36A30EE8" w14:textId="77777777" w:rsidR="006619E5" w:rsidRPr="006619E5" w:rsidRDefault="006619E5" w:rsidP="006619E5">
      <w:pPr>
        <w:pStyle w:val="PargrafodaLista"/>
        <w:widowControl/>
        <w:numPr>
          <w:ilvl w:val="0"/>
          <w:numId w:val="12"/>
        </w:numPr>
        <w:suppressAutoHyphens/>
        <w:autoSpaceDE/>
        <w:autoSpaceDN/>
        <w:contextualSpacing w:val="0"/>
        <w:jc w:val="both"/>
        <w:rPr>
          <w:rFonts w:ascii="Calibri" w:hAnsi="Calibri" w:cs="Calibri"/>
        </w:rPr>
      </w:pPr>
      <w:r w:rsidRPr="006619E5">
        <w:rPr>
          <w:rFonts w:ascii="Calibri" w:hAnsi="Calibri" w:cs="Calibri"/>
        </w:rPr>
        <w:t>Comunicar à contratada, por escrito e de forma tempestiva, quaisquer alterações na administração, endereço, dados de contato ou ocorrências relevantes relacionadas à execução do fornecimento.</w:t>
      </w:r>
    </w:p>
    <w:p w14:paraId="287FAEF4" w14:textId="77777777" w:rsidR="006619E5" w:rsidRPr="006619E5" w:rsidRDefault="006619E5" w:rsidP="006619E5">
      <w:pPr>
        <w:jc w:val="both"/>
        <w:rPr>
          <w:rFonts w:ascii="Calibri" w:hAnsi="Calibri" w:cs="Calibri"/>
        </w:rPr>
      </w:pPr>
    </w:p>
    <w:p w14:paraId="456783DB" w14:textId="77777777" w:rsidR="006619E5" w:rsidRPr="006619E5" w:rsidRDefault="006619E5" w:rsidP="006619E5">
      <w:pPr>
        <w:jc w:val="both"/>
        <w:rPr>
          <w:rFonts w:ascii="Calibri" w:hAnsi="Calibri" w:cs="Calibri"/>
          <w:b/>
          <w:color w:val="000000"/>
        </w:rPr>
      </w:pPr>
      <w:r w:rsidRPr="006619E5">
        <w:rPr>
          <w:rFonts w:ascii="Calibri" w:hAnsi="Calibri" w:cs="Calibri"/>
          <w:b/>
          <w:color w:val="000000"/>
        </w:rPr>
        <w:t>16. FORMA E CRITÉRIOS DE SELEÇÃO DO FORNECEDOR</w:t>
      </w:r>
    </w:p>
    <w:p w14:paraId="2F3A51C2"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 xml:space="preserve">O critério de julgamento para a seleção do fornecedor será o </w:t>
      </w:r>
      <w:r w:rsidRPr="006619E5">
        <w:rPr>
          <w:rFonts w:ascii="Calibri" w:hAnsi="Calibri" w:cs="Calibri"/>
          <w:b/>
          <w:color w:val="000000"/>
        </w:rPr>
        <w:t>menor preço global do equipamento</w:t>
      </w:r>
      <w:r w:rsidRPr="006619E5">
        <w:rPr>
          <w:rFonts w:ascii="Calibri" w:hAnsi="Calibri" w:cs="Calibri"/>
          <w:color w:val="000000"/>
        </w:rPr>
        <w:t>, considerando todas as especificações técnicas, acessórios, garantia e serviços incluídos, entre as propostas apresentadas.</w:t>
      </w:r>
    </w:p>
    <w:p w14:paraId="6B5F5A36"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A análise observará estritamente o disposto no Art. 33, inciso I, da Lei nº 14.133/2021, priorizando propostas que atendam integralmente aos requisitos mínimos obrigatórios de habilitação.</w:t>
      </w:r>
    </w:p>
    <w:p w14:paraId="4414C88C"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Serão desconsideradas propostas que não atendam às exigências técnicas ou documentais previstas neste Termo de Referência, garantindo que a escolha do fornecedor seja a mais vantajosa para a Administração Pública, em conformidade com os princípios da legalidade, economicidade, eficiência, transparência e competitividade.</w:t>
      </w:r>
    </w:p>
    <w:p w14:paraId="6C5E714F" w14:textId="77777777" w:rsidR="006619E5" w:rsidRPr="006619E5" w:rsidRDefault="006619E5" w:rsidP="006619E5">
      <w:pPr>
        <w:jc w:val="both"/>
        <w:rPr>
          <w:rFonts w:ascii="Calibri" w:hAnsi="Calibri" w:cs="Calibri"/>
          <w:b/>
          <w:color w:val="000000"/>
        </w:rPr>
      </w:pPr>
    </w:p>
    <w:p w14:paraId="7E2DC45A" w14:textId="77777777" w:rsidR="006619E5" w:rsidRPr="006619E5" w:rsidRDefault="006619E5" w:rsidP="006619E5">
      <w:pPr>
        <w:jc w:val="both"/>
        <w:rPr>
          <w:rFonts w:ascii="Calibri" w:hAnsi="Calibri" w:cs="Calibri"/>
          <w:b/>
          <w:color w:val="000000"/>
        </w:rPr>
      </w:pPr>
      <w:r w:rsidRPr="006619E5">
        <w:rPr>
          <w:rFonts w:ascii="Calibri" w:hAnsi="Calibri" w:cs="Calibri"/>
          <w:b/>
          <w:color w:val="000000"/>
        </w:rPr>
        <w:t>17. ESTIMATIVA DO VALOR DA CONTRATAÇÃO</w:t>
      </w:r>
    </w:p>
    <w:p w14:paraId="3CD2BD30"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A estimativa de valor para a presente contratação da motoniveladora nova foi elaborada com base em pesquisas de preços realizadas em bancos e portais oficiais de aquisição, considerando cotações de equipamentos similares e referências de contratos anteriores da Administração Pública.</w:t>
      </w:r>
    </w:p>
    <w:p w14:paraId="7BB0A417"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Para validar a estimativa, será realizada pesquisa complementar junto a empresas especializadas no fornecimento de equipamentos pesados, a fim de apurar o preço médio de mercado, considerando características técnicas, acessórios, garantia e serviços inclusos.</w:t>
      </w:r>
    </w:p>
    <w:p w14:paraId="4293F566" w14:textId="77777777" w:rsidR="006619E5" w:rsidRPr="006619E5" w:rsidRDefault="006619E5" w:rsidP="006619E5">
      <w:pPr>
        <w:jc w:val="both"/>
        <w:rPr>
          <w:rFonts w:ascii="Calibri" w:hAnsi="Calibri" w:cs="Calibri"/>
          <w:color w:val="000000"/>
        </w:rPr>
      </w:pPr>
      <w:r w:rsidRPr="006619E5">
        <w:rPr>
          <w:rFonts w:ascii="Calibri" w:hAnsi="Calibri" w:cs="Calibri"/>
          <w:color w:val="000000"/>
        </w:rPr>
        <w:t>Ressalta-se que o valor definitivo da contratação será definido somente após a conclusão da pesquisa de preços junto aos fornecedores, mediante coleta de orçamentos atualizados, em conformidade com o Art. 23, incisos II e V, da Lei nº 14.133/2021.</w:t>
      </w:r>
    </w:p>
    <w:p w14:paraId="413A2B63" w14:textId="77777777" w:rsidR="006619E5" w:rsidRPr="006619E5" w:rsidRDefault="006619E5" w:rsidP="006619E5">
      <w:pPr>
        <w:jc w:val="both"/>
        <w:rPr>
          <w:rFonts w:ascii="Calibri" w:hAnsi="Calibri" w:cs="Calibri"/>
          <w:b/>
          <w:color w:val="000000"/>
        </w:rPr>
      </w:pPr>
    </w:p>
    <w:p w14:paraId="6F9F4CEE" w14:textId="77777777" w:rsidR="006619E5" w:rsidRPr="006619E5" w:rsidRDefault="006619E5" w:rsidP="006619E5">
      <w:pPr>
        <w:jc w:val="both"/>
        <w:rPr>
          <w:rFonts w:ascii="Calibri" w:hAnsi="Calibri" w:cs="Calibri"/>
          <w:b/>
        </w:rPr>
      </w:pPr>
      <w:r w:rsidRPr="006619E5">
        <w:rPr>
          <w:rFonts w:ascii="Calibri" w:hAnsi="Calibri" w:cs="Calibri"/>
          <w:b/>
        </w:rPr>
        <w:t>18 - ADEQUAÇÃO ORÇAMENTÁRIA</w:t>
      </w:r>
    </w:p>
    <w:p w14:paraId="4D5729BE" w14:textId="77777777" w:rsidR="006619E5" w:rsidRPr="006619E5" w:rsidRDefault="006619E5" w:rsidP="006619E5">
      <w:pPr>
        <w:ind w:firstLine="708"/>
        <w:jc w:val="both"/>
        <w:rPr>
          <w:rFonts w:ascii="Calibri" w:hAnsi="Calibri" w:cs="Calibri"/>
        </w:rPr>
      </w:pPr>
      <w:r w:rsidRPr="006619E5">
        <w:rPr>
          <w:rFonts w:ascii="Calibri" w:hAnsi="Calibri" w:cs="Calibri"/>
        </w:rPr>
        <w:t>A presente contratação está adequadamente prevista e compatível com a Lei Orçamentária Anual (LOA), em conformidade com o Plano Plurianual (PPA) e a Lei de Diretrizes Orçamentárias (LDO), atendendo ao disposto no Art. 16, inciso II, da Lei Complementar nº 101/2000 (Lei de Responsabilidade Fiscal).</w:t>
      </w:r>
    </w:p>
    <w:p w14:paraId="23E92B6D" w14:textId="77777777" w:rsidR="006619E5" w:rsidRPr="006619E5" w:rsidRDefault="006619E5" w:rsidP="006619E5">
      <w:pPr>
        <w:jc w:val="both"/>
        <w:rPr>
          <w:rFonts w:ascii="Calibri" w:hAnsi="Calibri" w:cs="Calibri"/>
        </w:rPr>
      </w:pPr>
      <w:r w:rsidRPr="006619E5">
        <w:rPr>
          <w:rFonts w:ascii="Calibri" w:hAnsi="Calibri" w:cs="Calibri"/>
        </w:rPr>
        <w:t>As despesas decorrentes da aquisição da motoniveladora nova serão realizadas à conta da dotação orçamentária, elemento de despesa e fonte de recurso indicados no orçamento municipal, conforme detalhamento a seguir:</w:t>
      </w:r>
    </w:p>
    <w:p w14:paraId="4333C06D" w14:textId="77777777" w:rsidR="006619E5" w:rsidRPr="006619E5" w:rsidRDefault="006619E5" w:rsidP="006619E5">
      <w:pPr>
        <w:ind w:firstLine="708"/>
        <w:jc w:val="both"/>
        <w:rPr>
          <w:rFonts w:ascii="Calibri" w:hAnsi="Calibri" w:cs="Calibri"/>
        </w:rPr>
      </w:pPr>
    </w:p>
    <w:p w14:paraId="3369E88B" w14:textId="77777777" w:rsidR="006619E5" w:rsidRPr="006619E5" w:rsidRDefault="006619E5" w:rsidP="006619E5">
      <w:pPr>
        <w:jc w:val="both"/>
        <w:rPr>
          <w:rFonts w:ascii="Calibri" w:hAnsi="Calibri" w:cs="Calibri"/>
          <w:b/>
          <w:u w:val="single"/>
        </w:rPr>
      </w:pPr>
      <w:r w:rsidRPr="006619E5">
        <w:rPr>
          <w:rFonts w:ascii="Calibri" w:hAnsi="Calibri" w:cs="Calibri"/>
          <w:b/>
          <w:u w:val="single"/>
        </w:rPr>
        <w:t>DOTAÇÃO:</w:t>
      </w:r>
    </w:p>
    <w:p w14:paraId="010AF943" w14:textId="77777777" w:rsidR="006619E5" w:rsidRPr="006619E5" w:rsidRDefault="006619E5" w:rsidP="006619E5">
      <w:pPr>
        <w:jc w:val="both"/>
        <w:rPr>
          <w:rFonts w:ascii="Calibri" w:hAnsi="Calibri" w:cs="Calibri"/>
          <w:b/>
        </w:rPr>
      </w:pPr>
      <w:r w:rsidRPr="006619E5">
        <w:rPr>
          <w:rFonts w:ascii="Calibri" w:hAnsi="Calibri" w:cs="Calibri"/>
          <w:b/>
        </w:rPr>
        <w:t>3 - Prefeitura Municipal de Sucupira</w:t>
      </w:r>
    </w:p>
    <w:p w14:paraId="1D092DDF" w14:textId="77777777" w:rsidR="006619E5" w:rsidRPr="006619E5" w:rsidRDefault="006619E5" w:rsidP="006619E5">
      <w:pPr>
        <w:jc w:val="both"/>
        <w:rPr>
          <w:rFonts w:ascii="Calibri" w:hAnsi="Calibri" w:cs="Calibri"/>
          <w:b/>
        </w:rPr>
      </w:pPr>
      <w:r w:rsidRPr="006619E5">
        <w:rPr>
          <w:rFonts w:ascii="Calibri" w:hAnsi="Calibri" w:cs="Calibri"/>
          <w:b/>
        </w:rPr>
        <w:t>1301 - SECRETARIA DE INFRAESTRUTURA OBRAS E TRANSPORTES</w:t>
      </w:r>
    </w:p>
    <w:p w14:paraId="04319623" w14:textId="77777777" w:rsidR="006619E5" w:rsidRPr="006619E5" w:rsidRDefault="006619E5" w:rsidP="006619E5">
      <w:pPr>
        <w:jc w:val="both"/>
        <w:rPr>
          <w:rFonts w:ascii="Calibri" w:hAnsi="Calibri" w:cs="Calibri"/>
          <w:b/>
        </w:rPr>
      </w:pPr>
      <w:r w:rsidRPr="006619E5">
        <w:rPr>
          <w:rFonts w:ascii="Calibri" w:hAnsi="Calibri" w:cs="Calibri"/>
          <w:b/>
        </w:rPr>
        <w:t>26.782.0025.1021 - INFRAESTRUTURA OBRAS E TRANSPORTES</w:t>
      </w:r>
    </w:p>
    <w:p w14:paraId="7D597EB0" w14:textId="77777777" w:rsidR="006619E5" w:rsidRPr="006619E5" w:rsidRDefault="006619E5" w:rsidP="006619E5">
      <w:pPr>
        <w:jc w:val="both"/>
        <w:rPr>
          <w:rFonts w:ascii="Calibri" w:hAnsi="Calibri" w:cs="Calibri"/>
          <w:b/>
          <w:u w:val="single"/>
        </w:rPr>
      </w:pPr>
      <w:r w:rsidRPr="006619E5">
        <w:rPr>
          <w:rFonts w:ascii="Calibri" w:hAnsi="Calibri" w:cs="Calibri"/>
          <w:b/>
          <w:u w:val="single"/>
        </w:rPr>
        <w:t>ELEMENTO DE DESPESA:</w:t>
      </w:r>
    </w:p>
    <w:p w14:paraId="6D5E1072" w14:textId="77777777" w:rsidR="006619E5" w:rsidRPr="006619E5" w:rsidRDefault="006619E5" w:rsidP="006619E5">
      <w:pPr>
        <w:jc w:val="both"/>
        <w:rPr>
          <w:rFonts w:ascii="Calibri" w:hAnsi="Calibri" w:cs="Calibri"/>
        </w:rPr>
      </w:pPr>
      <w:r w:rsidRPr="006619E5">
        <w:rPr>
          <w:rFonts w:ascii="Calibri" w:hAnsi="Calibri" w:cs="Calibri"/>
          <w:b/>
        </w:rPr>
        <w:t xml:space="preserve">44.90.52.0000000000 - 304 </w:t>
      </w:r>
      <w:r w:rsidRPr="006619E5">
        <w:rPr>
          <w:rFonts w:ascii="Calibri" w:hAnsi="Calibri" w:cs="Calibri"/>
        </w:rPr>
        <w:t>- Maquinas Equipamento e Material Permanente</w:t>
      </w:r>
    </w:p>
    <w:p w14:paraId="4CA9DA3A" w14:textId="77777777" w:rsidR="006619E5" w:rsidRPr="006619E5" w:rsidRDefault="006619E5" w:rsidP="006619E5">
      <w:pPr>
        <w:jc w:val="both"/>
        <w:rPr>
          <w:rFonts w:ascii="Calibri" w:hAnsi="Calibri" w:cs="Calibri"/>
          <w:b/>
          <w:u w:val="single"/>
        </w:rPr>
      </w:pPr>
      <w:r w:rsidRPr="006619E5">
        <w:rPr>
          <w:rFonts w:ascii="Calibri" w:hAnsi="Calibri" w:cs="Calibri"/>
          <w:b/>
          <w:u w:val="single"/>
        </w:rPr>
        <w:t>FONTES DE RECURSOS:</w:t>
      </w:r>
    </w:p>
    <w:p w14:paraId="2B25C3CE" w14:textId="77777777" w:rsidR="006619E5" w:rsidRPr="006619E5" w:rsidRDefault="006619E5" w:rsidP="006619E5">
      <w:pPr>
        <w:jc w:val="both"/>
        <w:rPr>
          <w:rFonts w:ascii="Calibri" w:hAnsi="Calibri" w:cs="Calibri"/>
        </w:rPr>
      </w:pPr>
      <w:r w:rsidRPr="006619E5">
        <w:rPr>
          <w:rFonts w:ascii="Calibri" w:hAnsi="Calibri" w:cs="Calibri"/>
          <w:b/>
        </w:rPr>
        <w:t>1.700.0000.000000</w:t>
      </w:r>
      <w:r w:rsidRPr="006619E5">
        <w:rPr>
          <w:rFonts w:ascii="Calibri" w:hAnsi="Calibri" w:cs="Calibri"/>
        </w:rPr>
        <w:t xml:space="preserve"> - TRANSFERENCIAS DE CONVENIOS FEDERAIS</w:t>
      </w:r>
    </w:p>
    <w:p w14:paraId="62D57C6B" w14:textId="77777777" w:rsidR="006619E5" w:rsidRPr="006619E5" w:rsidRDefault="006619E5" w:rsidP="006619E5">
      <w:pPr>
        <w:jc w:val="both"/>
        <w:rPr>
          <w:rFonts w:ascii="Calibri" w:hAnsi="Calibri" w:cs="Calibri"/>
        </w:rPr>
      </w:pPr>
    </w:p>
    <w:p w14:paraId="3312F2C2" w14:textId="77777777" w:rsidR="006619E5" w:rsidRPr="006619E5" w:rsidRDefault="006619E5" w:rsidP="006619E5">
      <w:pPr>
        <w:jc w:val="both"/>
        <w:rPr>
          <w:rFonts w:ascii="Calibri" w:hAnsi="Calibri" w:cs="Calibri"/>
        </w:rPr>
      </w:pPr>
      <w:r w:rsidRPr="006619E5">
        <w:rPr>
          <w:rFonts w:ascii="Calibri" w:hAnsi="Calibri" w:cs="Calibri"/>
        </w:rPr>
        <w:t>A Administração assegura que a contratação não comprometerá o equilíbrio fiscal e financeiro do Município, respeitando todos os limites legais para execução de despesas públicas.</w:t>
      </w:r>
    </w:p>
    <w:p w14:paraId="78F7C6CD" w14:textId="77777777" w:rsidR="006619E5" w:rsidRPr="006619E5" w:rsidRDefault="006619E5" w:rsidP="006619E5">
      <w:pPr>
        <w:jc w:val="both"/>
        <w:rPr>
          <w:rFonts w:ascii="Calibri" w:hAnsi="Calibri" w:cs="Calibri"/>
          <w:color w:val="000000" w:themeColor="text1"/>
        </w:rPr>
      </w:pPr>
    </w:p>
    <w:p w14:paraId="5492ADDE" w14:textId="77777777" w:rsidR="006619E5" w:rsidRPr="006619E5" w:rsidRDefault="006619E5" w:rsidP="006619E5">
      <w:pPr>
        <w:jc w:val="both"/>
        <w:rPr>
          <w:rFonts w:ascii="Calibri" w:hAnsi="Calibri" w:cs="Calibri"/>
          <w:b/>
        </w:rPr>
      </w:pPr>
      <w:r w:rsidRPr="006619E5">
        <w:rPr>
          <w:rFonts w:ascii="Calibri" w:hAnsi="Calibri" w:cs="Calibri"/>
          <w:b/>
        </w:rPr>
        <w:t>19 – DAS SANÇÕES ADMINISTRATIVAS</w:t>
      </w:r>
    </w:p>
    <w:p w14:paraId="1A25002F" w14:textId="77777777" w:rsidR="006619E5" w:rsidRPr="006619E5" w:rsidRDefault="006619E5" w:rsidP="006619E5">
      <w:pPr>
        <w:jc w:val="both"/>
        <w:rPr>
          <w:rFonts w:ascii="Calibri" w:hAnsi="Calibri" w:cs="Calibri"/>
          <w:b/>
        </w:rPr>
      </w:pPr>
      <w:r w:rsidRPr="006619E5">
        <w:rPr>
          <w:rFonts w:ascii="Calibri" w:hAnsi="Calibri" w:cs="Calibri"/>
          <w:b/>
        </w:rPr>
        <w:t>19.1. Inadimplemento</w:t>
      </w:r>
    </w:p>
    <w:p w14:paraId="1884B915" w14:textId="77777777" w:rsidR="006619E5" w:rsidRPr="006619E5" w:rsidRDefault="006619E5" w:rsidP="006619E5">
      <w:pPr>
        <w:jc w:val="both"/>
        <w:rPr>
          <w:rFonts w:ascii="Calibri" w:hAnsi="Calibri" w:cs="Calibri"/>
        </w:rPr>
      </w:pPr>
      <w:r w:rsidRPr="006619E5">
        <w:rPr>
          <w:rFonts w:ascii="Calibri" w:hAnsi="Calibri" w:cs="Calibri"/>
        </w:rPr>
        <w:t>O inadimplemento total ou parcial das condições estabelecidas neste Termo de Referência, no edital ou no contrato sujeitará a contratada, garantida a ampla defesa e o contraditório, às sanções previstas nos arts. 156 a 159 da Lei nº 14.133/2021, sem prejuízo das responsabilidades civil, administrativa e penal cabíveis.</w:t>
      </w:r>
    </w:p>
    <w:p w14:paraId="36BD2256" w14:textId="77777777" w:rsidR="006619E5" w:rsidRPr="006619E5" w:rsidRDefault="006619E5" w:rsidP="006619E5">
      <w:pPr>
        <w:jc w:val="both"/>
        <w:rPr>
          <w:rFonts w:ascii="Calibri" w:hAnsi="Calibri" w:cs="Calibri"/>
        </w:rPr>
      </w:pPr>
    </w:p>
    <w:p w14:paraId="10DB1091" w14:textId="77777777" w:rsidR="006619E5" w:rsidRPr="006619E5" w:rsidRDefault="006619E5" w:rsidP="006619E5">
      <w:pPr>
        <w:jc w:val="both"/>
        <w:rPr>
          <w:rFonts w:ascii="Calibri" w:hAnsi="Calibri" w:cs="Calibri"/>
          <w:b/>
        </w:rPr>
      </w:pPr>
      <w:r w:rsidRPr="006619E5">
        <w:rPr>
          <w:rFonts w:ascii="Calibri" w:hAnsi="Calibri" w:cs="Calibri"/>
          <w:b/>
        </w:rPr>
        <w:t>19.2. Sanções Aplicáveis</w:t>
      </w:r>
    </w:p>
    <w:p w14:paraId="3F173D8D" w14:textId="77777777" w:rsidR="006619E5" w:rsidRPr="006619E5" w:rsidRDefault="006619E5" w:rsidP="006619E5">
      <w:pPr>
        <w:jc w:val="both"/>
        <w:rPr>
          <w:rFonts w:ascii="Calibri" w:hAnsi="Calibri" w:cs="Calibri"/>
        </w:rPr>
      </w:pPr>
      <w:r w:rsidRPr="006619E5">
        <w:rPr>
          <w:rFonts w:ascii="Calibri" w:hAnsi="Calibri" w:cs="Calibri"/>
        </w:rPr>
        <w:t>As sanções que poderão ser aplicadas incluem, isolada ou cumulativamente:</w:t>
      </w:r>
    </w:p>
    <w:p w14:paraId="79A130DF" w14:textId="77777777" w:rsidR="006619E5" w:rsidRPr="006619E5" w:rsidRDefault="006619E5" w:rsidP="006619E5">
      <w:pPr>
        <w:pStyle w:val="PargrafodaLista"/>
        <w:widowControl/>
        <w:numPr>
          <w:ilvl w:val="0"/>
          <w:numId w:val="13"/>
        </w:numPr>
        <w:suppressAutoHyphens/>
        <w:autoSpaceDE/>
        <w:autoSpaceDN/>
        <w:contextualSpacing w:val="0"/>
        <w:jc w:val="both"/>
        <w:rPr>
          <w:rFonts w:ascii="Calibri" w:hAnsi="Calibri" w:cs="Calibri"/>
        </w:rPr>
      </w:pPr>
      <w:r w:rsidRPr="006619E5">
        <w:rPr>
          <w:rFonts w:ascii="Calibri" w:hAnsi="Calibri" w:cs="Calibri"/>
        </w:rPr>
        <w:t>Advertência;</w:t>
      </w:r>
    </w:p>
    <w:p w14:paraId="37DCD55F" w14:textId="77777777" w:rsidR="006619E5" w:rsidRPr="006619E5" w:rsidRDefault="006619E5" w:rsidP="006619E5">
      <w:pPr>
        <w:pStyle w:val="PargrafodaLista"/>
        <w:widowControl/>
        <w:numPr>
          <w:ilvl w:val="0"/>
          <w:numId w:val="13"/>
        </w:numPr>
        <w:suppressAutoHyphens/>
        <w:autoSpaceDE/>
        <w:autoSpaceDN/>
        <w:contextualSpacing w:val="0"/>
        <w:jc w:val="both"/>
        <w:rPr>
          <w:rFonts w:ascii="Calibri" w:hAnsi="Calibri" w:cs="Calibri"/>
        </w:rPr>
      </w:pPr>
      <w:r w:rsidRPr="006619E5">
        <w:rPr>
          <w:rFonts w:ascii="Calibri" w:hAnsi="Calibri" w:cs="Calibri"/>
        </w:rPr>
        <w:t>Multa;</w:t>
      </w:r>
    </w:p>
    <w:p w14:paraId="2DF268D1" w14:textId="77777777" w:rsidR="006619E5" w:rsidRPr="006619E5" w:rsidRDefault="006619E5" w:rsidP="006619E5">
      <w:pPr>
        <w:pStyle w:val="PargrafodaLista"/>
        <w:widowControl/>
        <w:numPr>
          <w:ilvl w:val="0"/>
          <w:numId w:val="13"/>
        </w:numPr>
        <w:suppressAutoHyphens/>
        <w:autoSpaceDE/>
        <w:autoSpaceDN/>
        <w:contextualSpacing w:val="0"/>
        <w:jc w:val="both"/>
        <w:rPr>
          <w:rFonts w:ascii="Calibri" w:hAnsi="Calibri" w:cs="Calibri"/>
        </w:rPr>
      </w:pPr>
      <w:r w:rsidRPr="006619E5">
        <w:rPr>
          <w:rFonts w:ascii="Calibri" w:hAnsi="Calibri" w:cs="Calibri"/>
        </w:rPr>
        <w:t>Impedimento de licitar e contratar com a Administração Pública pelo prazo de até 3 (três) anos;</w:t>
      </w:r>
    </w:p>
    <w:p w14:paraId="47ABE275" w14:textId="77777777" w:rsidR="006619E5" w:rsidRPr="006619E5" w:rsidRDefault="006619E5" w:rsidP="006619E5">
      <w:pPr>
        <w:pStyle w:val="PargrafodaLista"/>
        <w:widowControl/>
        <w:numPr>
          <w:ilvl w:val="0"/>
          <w:numId w:val="13"/>
        </w:numPr>
        <w:suppressAutoHyphens/>
        <w:autoSpaceDE/>
        <w:autoSpaceDN/>
        <w:contextualSpacing w:val="0"/>
        <w:jc w:val="both"/>
        <w:rPr>
          <w:rFonts w:ascii="Calibri" w:hAnsi="Calibri" w:cs="Calibri"/>
        </w:rPr>
      </w:pPr>
      <w:r w:rsidRPr="006619E5">
        <w:rPr>
          <w:rFonts w:ascii="Calibri" w:hAnsi="Calibri" w:cs="Calibri"/>
        </w:rPr>
        <w:t>Declaração de inidoneidade para licitar ou contratar com a Administração Pública, em âmbito nacional.</w:t>
      </w:r>
    </w:p>
    <w:p w14:paraId="281B75C0" w14:textId="77777777" w:rsidR="006619E5" w:rsidRPr="006619E5" w:rsidRDefault="006619E5" w:rsidP="006619E5">
      <w:pPr>
        <w:jc w:val="both"/>
        <w:rPr>
          <w:rFonts w:ascii="Calibri" w:hAnsi="Calibri" w:cs="Calibri"/>
        </w:rPr>
      </w:pPr>
    </w:p>
    <w:p w14:paraId="40811906" w14:textId="77777777" w:rsidR="006619E5" w:rsidRPr="006619E5" w:rsidRDefault="006619E5" w:rsidP="006619E5">
      <w:pPr>
        <w:jc w:val="both"/>
        <w:rPr>
          <w:rFonts w:ascii="Calibri" w:hAnsi="Calibri" w:cs="Calibri"/>
          <w:b/>
        </w:rPr>
      </w:pPr>
      <w:r w:rsidRPr="006619E5">
        <w:rPr>
          <w:rFonts w:ascii="Calibri" w:hAnsi="Calibri" w:cs="Calibri"/>
          <w:b/>
        </w:rPr>
        <w:t>19.3. Aplicação das Penalidades</w:t>
      </w:r>
    </w:p>
    <w:p w14:paraId="33A9BF97" w14:textId="77777777" w:rsidR="006619E5" w:rsidRPr="006619E5" w:rsidRDefault="006619E5" w:rsidP="006619E5">
      <w:pPr>
        <w:jc w:val="both"/>
        <w:rPr>
          <w:rFonts w:ascii="Calibri" w:hAnsi="Calibri" w:cs="Calibri"/>
        </w:rPr>
      </w:pPr>
      <w:r w:rsidRPr="006619E5">
        <w:rPr>
          <w:rFonts w:ascii="Calibri" w:hAnsi="Calibri" w:cs="Calibri"/>
        </w:rPr>
        <w:t>A aplicação das penalidades será proporcional à gravidade da infração, observando o devido processo legal, assegurando a ampla defesa da contratada.</w:t>
      </w:r>
    </w:p>
    <w:p w14:paraId="1227D77B" w14:textId="77777777" w:rsidR="006619E5" w:rsidRPr="006619E5" w:rsidRDefault="006619E5" w:rsidP="006619E5">
      <w:pPr>
        <w:jc w:val="both"/>
        <w:rPr>
          <w:rFonts w:ascii="Calibri" w:hAnsi="Calibri" w:cs="Calibri"/>
        </w:rPr>
      </w:pPr>
    </w:p>
    <w:p w14:paraId="1D823213" w14:textId="77777777" w:rsidR="006619E5" w:rsidRPr="006619E5" w:rsidRDefault="006619E5" w:rsidP="006619E5">
      <w:pPr>
        <w:jc w:val="both"/>
        <w:rPr>
          <w:rFonts w:ascii="Calibri" w:hAnsi="Calibri" w:cs="Calibri"/>
          <w:b/>
        </w:rPr>
      </w:pPr>
      <w:r w:rsidRPr="006619E5">
        <w:rPr>
          <w:rFonts w:ascii="Calibri" w:hAnsi="Calibri" w:cs="Calibri"/>
          <w:b/>
        </w:rPr>
        <w:t>20. DAS ALTERAÇÕES CONTRATUAIS</w:t>
      </w:r>
    </w:p>
    <w:p w14:paraId="26C7B2B5" w14:textId="77777777" w:rsidR="006619E5" w:rsidRPr="006619E5" w:rsidRDefault="006619E5" w:rsidP="006619E5">
      <w:pPr>
        <w:jc w:val="both"/>
        <w:rPr>
          <w:rFonts w:ascii="Calibri" w:hAnsi="Calibri" w:cs="Calibri"/>
          <w:b/>
        </w:rPr>
      </w:pPr>
      <w:r w:rsidRPr="006619E5">
        <w:rPr>
          <w:rFonts w:ascii="Calibri" w:hAnsi="Calibri" w:cs="Calibri"/>
          <w:b/>
        </w:rPr>
        <w:t>20.1. Alterações por Acordo</w:t>
      </w:r>
    </w:p>
    <w:p w14:paraId="561F9F3F" w14:textId="77777777" w:rsidR="006619E5" w:rsidRPr="006619E5" w:rsidRDefault="006619E5" w:rsidP="006619E5">
      <w:pPr>
        <w:jc w:val="both"/>
        <w:rPr>
          <w:rFonts w:ascii="Calibri" w:hAnsi="Calibri" w:cs="Calibri"/>
        </w:rPr>
      </w:pPr>
      <w:r w:rsidRPr="006619E5">
        <w:rPr>
          <w:rFonts w:ascii="Calibri" w:hAnsi="Calibri" w:cs="Calibri"/>
        </w:rPr>
        <w:t>O contrato poderá ser alterado, mediante termo aditivo e acordo entre as partes, nas hipóteses previstas no art. 124 da Lei nº 14.133/2021.</w:t>
      </w:r>
    </w:p>
    <w:p w14:paraId="162D1765" w14:textId="77777777" w:rsidR="006619E5" w:rsidRPr="006619E5" w:rsidRDefault="006619E5" w:rsidP="006619E5">
      <w:pPr>
        <w:jc w:val="both"/>
        <w:rPr>
          <w:rFonts w:ascii="Calibri" w:hAnsi="Calibri" w:cs="Calibri"/>
        </w:rPr>
      </w:pPr>
    </w:p>
    <w:p w14:paraId="5AE7398F" w14:textId="77777777" w:rsidR="006619E5" w:rsidRPr="006619E5" w:rsidRDefault="006619E5" w:rsidP="006619E5">
      <w:pPr>
        <w:jc w:val="both"/>
        <w:rPr>
          <w:rFonts w:ascii="Calibri" w:hAnsi="Calibri" w:cs="Calibri"/>
          <w:b/>
        </w:rPr>
      </w:pPr>
      <w:r w:rsidRPr="006619E5">
        <w:rPr>
          <w:rFonts w:ascii="Calibri" w:hAnsi="Calibri" w:cs="Calibri"/>
          <w:b/>
        </w:rPr>
        <w:t>20.2. Alterações Unilaterais</w:t>
      </w:r>
    </w:p>
    <w:p w14:paraId="739801CE" w14:textId="77777777" w:rsidR="006619E5" w:rsidRPr="006619E5" w:rsidRDefault="006619E5" w:rsidP="006619E5">
      <w:pPr>
        <w:jc w:val="both"/>
        <w:rPr>
          <w:rFonts w:ascii="Calibri" w:hAnsi="Calibri" w:cs="Calibri"/>
        </w:rPr>
      </w:pPr>
      <w:r w:rsidRPr="006619E5">
        <w:rPr>
          <w:rFonts w:ascii="Calibri" w:hAnsi="Calibri" w:cs="Calibri"/>
        </w:rPr>
        <w:t>A Administração poderá promover alterações unilaterais nos casos permitidos em lei, garantindo sempre a manutenção do equilíbrio econômico-financeiro do contrato.</w:t>
      </w:r>
    </w:p>
    <w:p w14:paraId="298A3A64" w14:textId="77777777" w:rsidR="006619E5" w:rsidRPr="006619E5" w:rsidRDefault="006619E5" w:rsidP="006619E5">
      <w:pPr>
        <w:jc w:val="both"/>
        <w:rPr>
          <w:rFonts w:ascii="Calibri" w:hAnsi="Calibri" w:cs="Calibri"/>
        </w:rPr>
      </w:pPr>
    </w:p>
    <w:p w14:paraId="36EEE03A" w14:textId="77777777" w:rsidR="006619E5" w:rsidRPr="006619E5" w:rsidRDefault="006619E5" w:rsidP="006619E5">
      <w:pPr>
        <w:jc w:val="both"/>
        <w:rPr>
          <w:rFonts w:ascii="Calibri" w:hAnsi="Calibri" w:cs="Calibri"/>
          <w:b/>
        </w:rPr>
      </w:pPr>
      <w:r w:rsidRPr="006619E5">
        <w:rPr>
          <w:rFonts w:ascii="Calibri" w:hAnsi="Calibri" w:cs="Calibri"/>
          <w:b/>
        </w:rPr>
        <w:t>20.3. Acréscimos e Supressões</w:t>
      </w:r>
    </w:p>
    <w:p w14:paraId="051CD901" w14:textId="77777777" w:rsidR="006619E5" w:rsidRPr="006619E5" w:rsidRDefault="006619E5" w:rsidP="006619E5">
      <w:pPr>
        <w:jc w:val="both"/>
        <w:rPr>
          <w:rFonts w:ascii="Calibri" w:hAnsi="Calibri" w:cs="Calibri"/>
        </w:rPr>
      </w:pPr>
      <w:r w:rsidRPr="006619E5">
        <w:rPr>
          <w:rFonts w:ascii="Calibri" w:hAnsi="Calibri" w:cs="Calibri"/>
        </w:rPr>
        <w:t>A contratada será obrigada a aceitar, nas mesmas condições contratuais, acréscimos ou supressões que se fizerem necessários, até o limite de 25% (vinte e cinco por cento) do valor inicial atualizado do contrato, nos termos do §1º do art. 124 da Lei nº 14.133/2021.</w:t>
      </w:r>
    </w:p>
    <w:p w14:paraId="3EBDBD3A" w14:textId="77777777" w:rsidR="006619E5" w:rsidRPr="006619E5" w:rsidRDefault="006619E5" w:rsidP="006619E5">
      <w:pPr>
        <w:jc w:val="both"/>
        <w:rPr>
          <w:rFonts w:ascii="Calibri" w:hAnsi="Calibri" w:cs="Calibri"/>
        </w:rPr>
      </w:pPr>
    </w:p>
    <w:p w14:paraId="101126F3" w14:textId="77777777" w:rsidR="006619E5" w:rsidRPr="006619E5" w:rsidRDefault="006619E5" w:rsidP="006619E5">
      <w:pPr>
        <w:jc w:val="both"/>
        <w:rPr>
          <w:rFonts w:ascii="Calibri" w:hAnsi="Calibri" w:cs="Calibri"/>
          <w:b/>
        </w:rPr>
      </w:pPr>
      <w:r w:rsidRPr="006619E5">
        <w:rPr>
          <w:rFonts w:ascii="Calibri" w:hAnsi="Calibri" w:cs="Calibri"/>
          <w:b/>
        </w:rPr>
        <w:t>21. DISPOSIÇÕES FINAIS</w:t>
      </w:r>
    </w:p>
    <w:p w14:paraId="7D0FF9B0" w14:textId="77777777" w:rsidR="006619E5" w:rsidRPr="006619E5" w:rsidRDefault="006619E5" w:rsidP="006619E5">
      <w:pPr>
        <w:pStyle w:val="PargrafodaLista"/>
        <w:widowControl/>
        <w:numPr>
          <w:ilvl w:val="0"/>
          <w:numId w:val="14"/>
        </w:numPr>
        <w:tabs>
          <w:tab w:val="center" w:pos="4419"/>
          <w:tab w:val="right" w:pos="8838"/>
        </w:tabs>
        <w:suppressAutoHyphens/>
        <w:autoSpaceDE/>
        <w:autoSpaceDN/>
        <w:contextualSpacing w:val="0"/>
        <w:jc w:val="both"/>
        <w:rPr>
          <w:rFonts w:ascii="Calibri" w:hAnsi="Calibri" w:cs="Calibri"/>
        </w:rPr>
      </w:pPr>
      <w:r w:rsidRPr="006619E5">
        <w:rPr>
          <w:rFonts w:ascii="Calibri" w:hAnsi="Calibri" w:cs="Calibri"/>
        </w:rPr>
        <w:t>O presente Termo de Referência servirá como instrumento orientador para a execução, acompanhamento e fiscalização do contrato, devendo ser cumprido integralmente pela contratada.</w:t>
      </w:r>
    </w:p>
    <w:p w14:paraId="68EAC4BA" w14:textId="77777777" w:rsidR="006619E5" w:rsidRPr="006619E5" w:rsidRDefault="006619E5" w:rsidP="006619E5">
      <w:pPr>
        <w:pStyle w:val="PargrafodaLista"/>
        <w:widowControl/>
        <w:numPr>
          <w:ilvl w:val="0"/>
          <w:numId w:val="14"/>
        </w:numPr>
        <w:tabs>
          <w:tab w:val="center" w:pos="4419"/>
          <w:tab w:val="right" w:pos="8838"/>
        </w:tabs>
        <w:suppressAutoHyphens/>
        <w:autoSpaceDE/>
        <w:autoSpaceDN/>
        <w:contextualSpacing w:val="0"/>
        <w:jc w:val="both"/>
        <w:rPr>
          <w:rFonts w:ascii="Calibri" w:hAnsi="Calibri" w:cs="Calibri"/>
        </w:rPr>
      </w:pPr>
      <w:r w:rsidRPr="006619E5">
        <w:rPr>
          <w:rFonts w:ascii="Calibri" w:hAnsi="Calibri" w:cs="Calibri"/>
        </w:rPr>
        <w:lastRenderedPageBreak/>
        <w:t>Qualquer alteração nas condições estabelecidas somente poderá ocorrer mediante termo aditivo formal, devidamente aprovado pela autoridade competente.</w:t>
      </w:r>
    </w:p>
    <w:p w14:paraId="118A1413" w14:textId="77777777" w:rsidR="006619E5" w:rsidRPr="006619E5" w:rsidRDefault="006619E5" w:rsidP="006619E5">
      <w:pPr>
        <w:pStyle w:val="PargrafodaLista"/>
        <w:widowControl/>
        <w:numPr>
          <w:ilvl w:val="0"/>
          <w:numId w:val="14"/>
        </w:numPr>
        <w:tabs>
          <w:tab w:val="center" w:pos="4419"/>
          <w:tab w:val="right" w:pos="8838"/>
        </w:tabs>
        <w:suppressAutoHyphens/>
        <w:autoSpaceDE/>
        <w:autoSpaceDN/>
        <w:contextualSpacing w:val="0"/>
        <w:jc w:val="both"/>
        <w:rPr>
          <w:rFonts w:ascii="Calibri" w:hAnsi="Calibri" w:cs="Calibri"/>
        </w:rPr>
      </w:pPr>
      <w:r w:rsidRPr="006619E5">
        <w:rPr>
          <w:rFonts w:ascii="Calibri" w:hAnsi="Calibri" w:cs="Calibri"/>
        </w:rPr>
        <w:t>A participação no certame implica a aceitação integral das condições estabelecidas neste Termo de Referência e da legislação aplicável, especialmente da Lei nº 14.133/2021.</w:t>
      </w:r>
    </w:p>
    <w:p w14:paraId="7930E415" w14:textId="77777777" w:rsidR="006619E5" w:rsidRPr="006619E5" w:rsidRDefault="006619E5" w:rsidP="006619E5">
      <w:pPr>
        <w:pStyle w:val="PargrafodaLista"/>
        <w:widowControl/>
        <w:numPr>
          <w:ilvl w:val="0"/>
          <w:numId w:val="14"/>
        </w:numPr>
        <w:tabs>
          <w:tab w:val="center" w:pos="4419"/>
          <w:tab w:val="right" w:pos="8838"/>
        </w:tabs>
        <w:suppressAutoHyphens/>
        <w:autoSpaceDE/>
        <w:autoSpaceDN/>
        <w:contextualSpacing w:val="0"/>
        <w:jc w:val="both"/>
        <w:rPr>
          <w:rFonts w:ascii="Calibri" w:hAnsi="Calibri" w:cs="Calibri"/>
        </w:rPr>
      </w:pPr>
      <w:r w:rsidRPr="006619E5">
        <w:rPr>
          <w:rFonts w:ascii="Calibri" w:hAnsi="Calibri" w:cs="Calibri"/>
        </w:rPr>
        <w:t>Os casos omissos ou situações não previstas neste Termo de Referência serão resolvidos pela Administração Municipal, em conformidade com a legislação vigente e os princípios que regem a Administração Pública.</w:t>
      </w:r>
    </w:p>
    <w:p w14:paraId="63AAE8E5" w14:textId="77777777" w:rsidR="006619E5" w:rsidRPr="006619E5" w:rsidRDefault="006619E5" w:rsidP="006619E5">
      <w:pPr>
        <w:pStyle w:val="PargrafodaLista"/>
        <w:tabs>
          <w:tab w:val="center" w:pos="4419"/>
          <w:tab w:val="right" w:pos="8838"/>
        </w:tabs>
        <w:jc w:val="both"/>
        <w:rPr>
          <w:rFonts w:ascii="Calibri" w:hAnsi="Calibri" w:cs="Calibri"/>
        </w:rPr>
      </w:pPr>
    </w:p>
    <w:p w14:paraId="2EB58F5B" w14:textId="77777777" w:rsidR="006619E5" w:rsidRPr="006619E5" w:rsidRDefault="006619E5" w:rsidP="006619E5">
      <w:pPr>
        <w:pStyle w:val="PargrafodaLista"/>
        <w:tabs>
          <w:tab w:val="center" w:pos="4419"/>
          <w:tab w:val="right" w:pos="8838"/>
        </w:tabs>
        <w:jc w:val="both"/>
        <w:rPr>
          <w:rFonts w:ascii="Calibri" w:hAnsi="Calibri" w:cs="Calibri"/>
        </w:rPr>
      </w:pPr>
    </w:p>
    <w:p w14:paraId="06495AB2" w14:textId="77777777" w:rsidR="006619E5" w:rsidRPr="006619E5" w:rsidRDefault="006619E5" w:rsidP="006619E5">
      <w:pPr>
        <w:widowControl/>
        <w:tabs>
          <w:tab w:val="center" w:pos="4419"/>
          <w:tab w:val="right" w:pos="8838"/>
        </w:tabs>
        <w:suppressAutoHyphens/>
        <w:autoSpaceDE/>
        <w:autoSpaceDN/>
        <w:jc w:val="both"/>
        <w:rPr>
          <w:rFonts w:ascii="Calibri" w:eastAsia="Times New Roman" w:hAnsi="Calibri" w:cs="Calibri"/>
          <w:b/>
          <w:bCs/>
          <w:lang w:val="pt-BR" w:eastAsia="x-none"/>
        </w:rPr>
      </w:pPr>
      <w:proofErr w:type="spellStart"/>
      <w:r w:rsidRPr="006619E5">
        <w:rPr>
          <w:rFonts w:ascii="Calibri" w:eastAsia="Times New Roman" w:hAnsi="Calibri" w:cs="Calibri"/>
          <w:b/>
          <w:bCs/>
          <w:lang w:val="pt-BR" w:eastAsia="x-none"/>
        </w:rPr>
        <w:t>Sucupira-TO</w:t>
      </w:r>
      <w:proofErr w:type="spellEnd"/>
      <w:r w:rsidRPr="006619E5">
        <w:rPr>
          <w:rFonts w:ascii="Calibri" w:eastAsia="Times New Roman" w:hAnsi="Calibri" w:cs="Calibri"/>
          <w:b/>
          <w:bCs/>
          <w:lang w:val="pt-BR" w:eastAsia="x-none"/>
        </w:rPr>
        <w:t>, 28 de novembro de 2025.</w:t>
      </w:r>
    </w:p>
    <w:p w14:paraId="472920D3" w14:textId="77777777" w:rsidR="006619E5" w:rsidRPr="006619E5" w:rsidRDefault="006619E5" w:rsidP="006619E5">
      <w:pPr>
        <w:widowControl/>
        <w:tabs>
          <w:tab w:val="center" w:pos="4419"/>
          <w:tab w:val="right" w:pos="8838"/>
        </w:tabs>
        <w:suppressAutoHyphens/>
        <w:autoSpaceDE/>
        <w:autoSpaceDN/>
        <w:jc w:val="both"/>
        <w:rPr>
          <w:rFonts w:ascii="Calibri" w:eastAsia="Times New Roman" w:hAnsi="Calibri" w:cs="Calibri"/>
          <w:bCs/>
          <w:lang w:val="pt-BR" w:eastAsia="x-none"/>
        </w:rPr>
      </w:pPr>
    </w:p>
    <w:p w14:paraId="0FDD2768" w14:textId="77777777" w:rsidR="006619E5" w:rsidRPr="006619E5" w:rsidRDefault="006619E5" w:rsidP="006619E5">
      <w:pPr>
        <w:widowControl/>
        <w:tabs>
          <w:tab w:val="center" w:pos="4419"/>
          <w:tab w:val="right" w:pos="8838"/>
        </w:tabs>
        <w:suppressAutoHyphens/>
        <w:autoSpaceDE/>
        <w:autoSpaceDN/>
        <w:jc w:val="both"/>
        <w:rPr>
          <w:rFonts w:ascii="Calibri" w:eastAsia="Times New Roman" w:hAnsi="Calibri" w:cs="Calibri"/>
          <w:bCs/>
          <w:lang w:val="pt-BR" w:eastAsia="x-none"/>
        </w:rPr>
      </w:pPr>
    </w:p>
    <w:p w14:paraId="323D71B6" w14:textId="77777777" w:rsidR="006619E5" w:rsidRPr="006619E5" w:rsidRDefault="006619E5" w:rsidP="006619E5">
      <w:pPr>
        <w:jc w:val="both"/>
        <w:rPr>
          <w:rFonts w:ascii="Calibri" w:hAnsi="Calibri" w:cs="Calibri"/>
          <w:b/>
          <w:color w:val="000000"/>
        </w:rPr>
      </w:pPr>
    </w:p>
    <w:p w14:paraId="7A401E0B" w14:textId="77777777" w:rsidR="006619E5" w:rsidRPr="006619E5" w:rsidRDefault="006619E5" w:rsidP="006619E5">
      <w:pPr>
        <w:jc w:val="both"/>
        <w:rPr>
          <w:rFonts w:ascii="Calibri" w:hAnsi="Calibri" w:cs="Calibri"/>
          <w:b/>
          <w:color w:val="000000"/>
        </w:rPr>
      </w:pPr>
    </w:p>
    <w:p w14:paraId="08CD7E6A" w14:textId="77777777" w:rsidR="006619E5" w:rsidRPr="006619E5" w:rsidRDefault="006619E5" w:rsidP="006619E5">
      <w:pPr>
        <w:widowControl/>
        <w:autoSpaceDE/>
        <w:autoSpaceDN/>
        <w:jc w:val="both"/>
        <w:rPr>
          <w:rFonts w:ascii="Calibri" w:eastAsia="Times New Roman" w:hAnsi="Calibri" w:cs="Calibri"/>
          <w:bCs/>
          <w:lang w:val="pt-BR" w:eastAsia="pt-BR"/>
        </w:rPr>
      </w:pPr>
      <w:r w:rsidRPr="006619E5">
        <w:rPr>
          <w:rFonts w:ascii="Calibri" w:eastAsia="Times New Roman" w:hAnsi="Calibri" w:cs="Calibri"/>
          <w:bCs/>
          <w:lang w:val="pt-BR" w:eastAsia="pt-BR"/>
        </w:rPr>
        <w:t>_______________________________________            _______________________________________</w:t>
      </w:r>
    </w:p>
    <w:p w14:paraId="4E776A12" w14:textId="57490C61" w:rsidR="006619E5" w:rsidRPr="006619E5" w:rsidRDefault="006619E5" w:rsidP="006619E5">
      <w:pPr>
        <w:widowControl/>
        <w:autoSpaceDE/>
        <w:autoSpaceDN/>
        <w:ind w:firstLine="708"/>
        <w:jc w:val="both"/>
        <w:rPr>
          <w:rFonts w:ascii="Calibri" w:eastAsia="Times New Roman" w:hAnsi="Calibri" w:cs="Calibri"/>
          <w:b/>
          <w:bCs/>
          <w:lang w:val="pt-BR" w:eastAsia="pt-BR"/>
        </w:rPr>
      </w:pPr>
      <w:r w:rsidRPr="006619E5">
        <w:rPr>
          <w:rFonts w:ascii="Calibri" w:eastAsia="Times New Roman" w:hAnsi="Calibri" w:cs="Calibri"/>
          <w:b/>
          <w:bCs/>
          <w:lang w:val="pt-BR" w:eastAsia="pt-BR"/>
        </w:rPr>
        <w:t xml:space="preserve">             Karina Alves de Sousa                                            </w:t>
      </w:r>
      <w:r w:rsidR="00D557ED">
        <w:rPr>
          <w:rFonts w:ascii="Calibri" w:eastAsia="Times New Roman" w:hAnsi="Calibri" w:cs="Calibri"/>
          <w:b/>
          <w:bCs/>
          <w:lang w:val="pt-BR" w:eastAsia="pt-BR"/>
        </w:rPr>
        <w:t>RONIVON GOMES DA MOTA</w:t>
      </w:r>
    </w:p>
    <w:p w14:paraId="562D0BE8" w14:textId="77777777" w:rsidR="006619E5" w:rsidRPr="006619E5" w:rsidRDefault="006619E5" w:rsidP="006619E5">
      <w:pPr>
        <w:widowControl/>
        <w:autoSpaceDE/>
        <w:autoSpaceDN/>
        <w:jc w:val="both"/>
        <w:rPr>
          <w:rFonts w:ascii="Calibri" w:hAnsi="Calibri" w:cs="Calibri"/>
          <w:bCs/>
        </w:rPr>
      </w:pPr>
      <w:r w:rsidRPr="006619E5">
        <w:rPr>
          <w:rFonts w:ascii="Calibri" w:eastAsia="Times New Roman" w:hAnsi="Calibri" w:cs="Calibri"/>
          <w:bCs/>
          <w:lang w:val="pt-BR" w:eastAsia="pt-BR"/>
        </w:rPr>
        <w:t xml:space="preserve">                     </w:t>
      </w:r>
      <w:r w:rsidRPr="006619E5">
        <w:rPr>
          <w:rFonts w:ascii="Calibri" w:eastAsia="Times New Roman" w:hAnsi="Calibri" w:cs="Calibri"/>
          <w:bCs/>
          <w:lang w:val="pt-BR" w:eastAsia="pt-BR"/>
        </w:rPr>
        <w:tab/>
        <w:t xml:space="preserve">      ELABORAÇÃO                                          SECRETÁRIA MUNICIPAL DE </w:t>
      </w:r>
      <w:r w:rsidRPr="006619E5">
        <w:rPr>
          <w:rFonts w:ascii="Calibri" w:hAnsi="Calibri" w:cs="Calibri"/>
          <w:bCs/>
        </w:rPr>
        <w:t xml:space="preserve">INFRAESTRUTURA </w:t>
      </w:r>
    </w:p>
    <w:p w14:paraId="192E952E" w14:textId="6B1C142C" w:rsidR="006619E5" w:rsidRPr="006619E5" w:rsidRDefault="006619E5" w:rsidP="006619E5">
      <w:pPr>
        <w:widowControl/>
        <w:autoSpaceDE/>
        <w:autoSpaceDN/>
        <w:ind w:left="4248"/>
        <w:jc w:val="both"/>
        <w:rPr>
          <w:rFonts w:ascii="Calibri" w:hAnsi="Calibri" w:cs="Calibri"/>
          <w:bCs/>
        </w:rPr>
      </w:pPr>
      <w:r w:rsidRPr="006619E5">
        <w:rPr>
          <w:rFonts w:ascii="Calibri" w:hAnsi="Calibri" w:cs="Calibri"/>
          <w:bCs/>
        </w:rPr>
        <w:t xml:space="preserve">   </w:t>
      </w:r>
      <w:r w:rsidR="00D557ED">
        <w:rPr>
          <w:rFonts w:ascii="Calibri" w:hAnsi="Calibri" w:cs="Calibri"/>
          <w:bCs/>
        </w:rPr>
        <w:t xml:space="preserve">                      </w:t>
      </w:r>
      <w:r w:rsidRPr="006619E5">
        <w:rPr>
          <w:rFonts w:ascii="Calibri" w:hAnsi="Calibri" w:cs="Calibri"/>
          <w:bCs/>
        </w:rPr>
        <w:t xml:space="preserve">  OBRAS E TRANSPORTES</w:t>
      </w:r>
    </w:p>
    <w:p w14:paraId="2B1DCDA5" w14:textId="77777777" w:rsidR="006619E5" w:rsidRPr="00CF17CF" w:rsidRDefault="006619E5" w:rsidP="006619E5">
      <w:pPr>
        <w:widowControl/>
        <w:autoSpaceDE/>
        <w:autoSpaceDN/>
        <w:jc w:val="both"/>
        <w:rPr>
          <w:rFonts w:asciiTheme="minorHAnsi" w:eastAsia="Times New Roman" w:hAnsiTheme="minorHAnsi" w:cstheme="minorHAnsi"/>
          <w:bCs/>
          <w:lang w:val="pt-BR" w:eastAsia="pt-BR"/>
        </w:rPr>
      </w:pPr>
    </w:p>
    <w:p w14:paraId="3166F4CE" w14:textId="77777777" w:rsidR="006619E5" w:rsidRDefault="006619E5" w:rsidP="006619E5">
      <w:pPr>
        <w:widowControl/>
        <w:autoSpaceDE/>
        <w:autoSpaceDN/>
        <w:jc w:val="both"/>
        <w:rPr>
          <w:rFonts w:asciiTheme="minorHAnsi" w:eastAsia="Times New Roman" w:hAnsiTheme="minorHAnsi" w:cstheme="minorHAnsi"/>
          <w:bCs/>
          <w:lang w:val="pt-BR" w:eastAsia="pt-BR"/>
        </w:rPr>
      </w:pPr>
    </w:p>
    <w:p w14:paraId="55CA4FB6" w14:textId="77777777" w:rsidR="006619E5" w:rsidRPr="00CF17CF" w:rsidRDefault="006619E5" w:rsidP="006619E5">
      <w:pPr>
        <w:widowControl/>
        <w:autoSpaceDE/>
        <w:autoSpaceDN/>
        <w:jc w:val="both"/>
        <w:rPr>
          <w:rFonts w:asciiTheme="minorHAnsi" w:eastAsia="Times New Roman" w:hAnsiTheme="minorHAnsi" w:cstheme="minorHAnsi"/>
          <w:bCs/>
          <w:lang w:val="pt-BR" w:eastAsia="pt-BR"/>
        </w:rPr>
      </w:pPr>
    </w:p>
    <w:p w14:paraId="1E3AF049" w14:textId="77777777" w:rsidR="006619E5" w:rsidRDefault="006619E5" w:rsidP="006C4B37">
      <w:pPr>
        <w:widowControl/>
        <w:autoSpaceDE/>
        <w:autoSpaceDN/>
        <w:jc w:val="both"/>
        <w:rPr>
          <w:rFonts w:ascii="Calibri" w:eastAsia="Times New Roman" w:hAnsi="Calibri" w:cs="Calibri"/>
          <w:lang w:val="pt-BR" w:eastAsia="pt-BR"/>
        </w:rPr>
      </w:pPr>
    </w:p>
    <w:p w14:paraId="4931989A" w14:textId="77777777" w:rsidR="006619E5" w:rsidRPr="006619E5" w:rsidRDefault="006619E5" w:rsidP="006C4B37">
      <w:pPr>
        <w:widowControl/>
        <w:autoSpaceDE/>
        <w:autoSpaceDN/>
        <w:jc w:val="both"/>
        <w:rPr>
          <w:rFonts w:ascii="Calibri" w:eastAsia="Times New Roman" w:hAnsi="Calibri" w:cs="Calibri"/>
          <w:lang w:val="pt-BR" w:eastAsia="pt-BR"/>
        </w:rPr>
      </w:pPr>
    </w:p>
    <w:p w14:paraId="35D70A63" w14:textId="77777777" w:rsidR="0099603B" w:rsidRPr="006619E5" w:rsidRDefault="0099603B" w:rsidP="006C4B37">
      <w:pPr>
        <w:widowControl/>
        <w:autoSpaceDE/>
        <w:autoSpaceDN/>
        <w:jc w:val="both"/>
        <w:rPr>
          <w:rFonts w:ascii="Calibri" w:eastAsia="Times New Roman" w:hAnsi="Calibri" w:cs="Calibri"/>
          <w:lang w:val="pt-BR" w:eastAsia="pt-BR"/>
        </w:rPr>
      </w:pPr>
    </w:p>
    <w:p w14:paraId="0E0E41C7" w14:textId="77777777" w:rsidR="0099603B" w:rsidRDefault="0099603B" w:rsidP="006C4B37">
      <w:pPr>
        <w:widowControl/>
        <w:autoSpaceDE/>
        <w:autoSpaceDN/>
        <w:jc w:val="both"/>
        <w:rPr>
          <w:rFonts w:ascii="Calibri" w:eastAsia="Times New Roman" w:hAnsi="Calibri" w:cs="Calibri"/>
          <w:lang w:val="pt-BR" w:eastAsia="pt-BR"/>
        </w:rPr>
      </w:pPr>
    </w:p>
    <w:p w14:paraId="223F4238" w14:textId="77777777" w:rsidR="006619E5" w:rsidRDefault="006619E5" w:rsidP="00EF1C99">
      <w:pPr>
        <w:widowControl/>
        <w:autoSpaceDE/>
        <w:autoSpaceDN/>
        <w:jc w:val="center"/>
        <w:rPr>
          <w:rFonts w:ascii="Calibri" w:eastAsia="Times New Roman" w:hAnsi="Calibri" w:cs="Calibri"/>
          <w:lang w:val="pt-BR" w:eastAsia="pt-BR"/>
        </w:rPr>
      </w:pPr>
    </w:p>
    <w:p w14:paraId="694B2F75" w14:textId="77777777" w:rsidR="006619E5" w:rsidRDefault="006619E5" w:rsidP="006C4B37">
      <w:pPr>
        <w:widowControl/>
        <w:autoSpaceDE/>
        <w:autoSpaceDN/>
        <w:jc w:val="both"/>
        <w:rPr>
          <w:rFonts w:ascii="Calibri" w:eastAsia="Times New Roman" w:hAnsi="Calibri" w:cs="Calibri"/>
          <w:lang w:val="pt-BR" w:eastAsia="pt-BR"/>
        </w:rPr>
      </w:pPr>
    </w:p>
    <w:p w14:paraId="3AC5D076" w14:textId="77777777" w:rsidR="006619E5" w:rsidRDefault="006619E5" w:rsidP="006C4B37">
      <w:pPr>
        <w:widowControl/>
        <w:autoSpaceDE/>
        <w:autoSpaceDN/>
        <w:jc w:val="both"/>
        <w:rPr>
          <w:rFonts w:ascii="Calibri" w:eastAsia="Times New Roman" w:hAnsi="Calibri" w:cs="Calibri"/>
          <w:lang w:val="pt-BR" w:eastAsia="pt-BR"/>
        </w:rPr>
      </w:pPr>
    </w:p>
    <w:p w14:paraId="5F15D4FE" w14:textId="77777777" w:rsidR="006619E5" w:rsidRDefault="006619E5" w:rsidP="006C4B37">
      <w:pPr>
        <w:widowControl/>
        <w:autoSpaceDE/>
        <w:autoSpaceDN/>
        <w:jc w:val="both"/>
        <w:rPr>
          <w:rFonts w:ascii="Calibri" w:eastAsia="Times New Roman" w:hAnsi="Calibri" w:cs="Calibri"/>
          <w:lang w:val="pt-BR" w:eastAsia="pt-BR"/>
        </w:rPr>
      </w:pPr>
    </w:p>
    <w:p w14:paraId="7D0A9F2B" w14:textId="77777777" w:rsidR="006619E5" w:rsidRDefault="006619E5" w:rsidP="006C4B37">
      <w:pPr>
        <w:widowControl/>
        <w:autoSpaceDE/>
        <w:autoSpaceDN/>
        <w:jc w:val="both"/>
        <w:rPr>
          <w:rFonts w:ascii="Calibri" w:eastAsia="Times New Roman" w:hAnsi="Calibri" w:cs="Calibri"/>
          <w:lang w:val="pt-BR" w:eastAsia="pt-BR"/>
        </w:rPr>
      </w:pPr>
    </w:p>
    <w:p w14:paraId="7A7A0BDC" w14:textId="77777777" w:rsidR="006619E5" w:rsidRDefault="006619E5" w:rsidP="006C4B37">
      <w:pPr>
        <w:widowControl/>
        <w:autoSpaceDE/>
        <w:autoSpaceDN/>
        <w:jc w:val="both"/>
        <w:rPr>
          <w:rFonts w:ascii="Calibri" w:eastAsia="Times New Roman" w:hAnsi="Calibri" w:cs="Calibri"/>
          <w:lang w:val="pt-BR" w:eastAsia="pt-BR"/>
        </w:rPr>
      </w:pPr>
    </w:p>
    <w:p w14:paraId="46FC32FF" w14:textId="77777777" w:rsidR="006619E5" w:rsidRDefault="006619E5" w:rsidP="006C4B37">
      <w:pPr>
        <w:widowControl/>
        <w:autoSpaceDE/>
        <w:autoSpaceDN/>
        <w:jc w:val="both"/>
        <w:rPr>
          <w:rFonts w:ascii="Calibri" w:eastAsia="Times New Roman" w:hAnsi="Calibri" w:cs="Calibri"/>
          <w:lang w:val="pt-BR" w:eastAsia="pt-BR"/>
        </w:rPr>
      </w:pPr>
    </w:p>
    <w:p w14:paraId="4994E78A" w14:textId="77777777" w:rsidR="006619E5" w:rsidRDefault="006619E5" w:rsidP="006C4B37">
      <w:pPr>
        <w:widowControl/>
        <w:autoSpaceDE/>
        <w:autoSpaceDN/>
        <w:jc w:val="both"/>
        <w:rPr>
          <w:rFonts w:ascii="Calibri" w:eastAsia="Times New Roman" w:hAnsi="Calibri" w:cs="Calibri"/>
          <w:lang w:val="pt-BR" w:eastAsia="pt-BR"/>
        </w:rPr>
      </w:pPr>
    </w:p>
    <w:p w14:paraId="7D1DF4CA" w14:textId="77777777" w:rsidR="006619E5" w:rsidRDefault="006619E5" w:rsidP="006C4B37">
      <w:pPr>
        <w:widowControl/>
        <w:autoSpaceDE/>
        <w:autoSpaceDN/>
        <w:jc w:val="both"/>
        <w:rPr>
          <w:rFonts w:ascii="Calibri" w:eastAsia="Times New Roman" w:hAnsi="Calibri" w:cs="Calibri"/>
          <w:lang w:val="pt-BR" w:eastAsia="pt-BR"/>
        </w:rPr>
      </w:pPr>
    </w:p>
    <w:p w14:paraId="4CD5E4D3" w14:textId="77777777" w:rsidR="006619E5" w:rsidRDefault="006619E5" w:rsidP="006C4B37">
      <w:pPr>
        <w:widowControl/>
        <w:autoSpaceDE/>
        <w:autoSpaceDN/>
        <w:jc w:val="both"/>
        <w:rPr>
          <w:rFonts w:ascii="Calibri" w:eastAsia="Times New Roman" w:hAnsi="Calibri" w:cs="Calibri"/>
          <w:lang w:val="pt-BR" w:eastAsia="pt-BR"/>
        </w:rPr>
      </w:pPr>
    </w:p>
    <w:p w14:paraId="6C898459" w14:textId="77777777" w:rsidR="006619E5" w:rsidRDefault="006619E5" w:rsidP="006C4B37">
      <w:pPr>
        <w:widowControl/>
        <w:autoSpaceDE/>
        <w:autoSpaceDN/>
        <w:jc w:val="both"/>
        <w:rPr>
          <w:rFonts w:ascii="Calibri" w:eastAsia="Times New Roman" w:hAnsi="Calibri" w:cs="Calibri"/>
          <w:lang w:val="pt-BR" w:eastAsia="pt-BR"/>
        </w:rPr>
      </w:pPr>
    </w:p>
    <w:p w14:paraId="14B5949C" w14:textId="77777777" w:rsidR="006619E5" w:rsidRDefault="006619E5" w:rsidP="006C4B37">
      <w:pPr>
        <w:widowControl/>
        <w:autoSpaceDE/>
        <w:autoSpaceDN/>
        <w:jc w:val="both"/>
        <w:rPr>
          <w:rFonts w:ascii="Calibri" w:eastAsia="Times New Roman" w:hAnsi="Calibri" w:cs="Calibri"/>
          <w:lang w:val="pt-BR" w:eastAsia="pt-BR"/>
        </w:rPr>
      </w:pPr>
    </w:p>
    <w:p w14:paraId="62DC0057" w14:textId="77777777" w:rsidR="00EF1C99" w:rsidRDefault="00EF1C99" w:rsidP="006C4B37">
      <w:pPr>
        <w:widowControl/>
        <w:autoSpaceDE/>
        <w:autoSpaceDN/>
        <w:jc w:val="both"/>
        <w:rPr>
          <w:rFonts w:ascii="Calibri" w:eastAsia="Times New Roman" w:hAnsi="Calibri" w:cs="Calibri"/>
          <w:lang w:val="pt-BR" w:eastAsia="pt-BR"/>
        </w:rPr>
      </w:pPr>
    </w:p>
    <w:p w14:paraId="56215C04" w14:textId="77777777" w:rsidR="00EF1C99" w:rsidRDefault="00EF1C99" w:rsidP="006C4B37">
      <w:pPr>
        <w:widowControl/>
        <w:autoSpaceDE/>
        <w:autoSpaceDN/>
        <w:jc w:val="both"/>
        <w:rPr>
          <w:rFonts w:ascii="Calibri" w:eastAsia="Times New Roman" w:hAnsi="Calibri" w:cs="Calibri"/>
          <w:lang w:val="pt-BR" w:eastAsia="pt-BR"/>
        </w:rPr>
      </w:pPr>
    </w:p>
    <w:p w14:paraId="0F0C3AB4" w14:textId="77777777" w:rsidR="006619E5" w:rsidRDefault="006619E5" w:rsidP="006C4B37">
      <w:pPr>
        <w:widowControl/>
        <w:autoSpaceDE/>
        <w:autoSpaceDN/>
        <w:jc w:val="both"/>
        <w:rPr>
          <w:rFonts w:ascii="Calibri" w:eastAsia="Times New Roman" w:hAnsi="Calibri" w:cs="Calibri"/>
          <w:lang w:val="pt-BR" w:eastAsia="pt-BR"/>
        </w:rPr>
      </w:pPr>
    </w:p>
    <w:p w14:paraId="7B85058E" w14:textId="77777777" w:rsidR="006619E5" w:rsidRDefault="006619E5" w:rsidP="006C4B37">
      <w:pPr>
        <w:widowControl/>
        <w:autoSpaceDE/>
        <w:autoSpaceDN/>
        <w:jc w:val="both"/>
        <w:rPr>
          <w:rFonts w:ascii="Calibri" w:eastAsia="Times New Roman" w:hAnsi="Calibri" w:cs="Calibri"/>
          <w:lang w:val="pt-BR" w:eastAsia="pt-BR"/>
        </w:rPr>
      </w:pPr>
    </w:p>
    <w:p w14:paraId="54B6C012" w14:textId="77777777" w:rsidR="00EF1C99" w:rsidRDefault="00EF1C99" w:rsidP="006C4B37">
      <w:pPr>
        <w:widowControl/>
        <w:autoSpaceDE/>
        <w:autoSpaceDN/>
        <w:jc w:val="both"/>
        <w:rPr>
          <w:rFonts w:ascii="Calibri" w:eastAsia="Times New Roman" w:hAnsi="Calibri" w:cs="Calibri"/>
          <w:lang w:val="pt-BR" w:eastAsia="pt-BR"/>
        </w:rPr>
      </w:pPr>
    </w:p>
    <w:p w14:paraId="6EB76C0B" w14:textId="77777777" w:rsidR="00EF1C99" w:rsidRDefault="00EF1C99" w:rsidP="006C4B37">
      <w:pPr>
        <w:widowControl/>
        <w:autoSpaceDE/>
        <w:autoSpaceDN/>
        <w:jc w:val="both"/>
        <w:rPr>
          <w:rFonts w:ascii="Calibri" w:eastAsia="Times New Roman" w:hAnsi="Calibri" w:cs="Calibri"/>
          <w:lang w:val="pt-BR" w:eastAsia="pt-BR"/>
        </w:rPr>
      </w:pPr>
    </w:p>
    <w:p w14:paraId="6A1BE17D" w14:textId="77777777" w:rsidR="00EF1C99" w:rsidRDefault="00EF1C99" w:rsidP="006C4B37">
      <w:pPr>
        <w:widowControl/>
        <w:autoSpaceDE/>
        <w:autoSpaceDN/>
        <w:jc w:val="both"/>
        <w:rPr>
          <w:rFonts w:ascii="Calibri" w:eastAsia="Times New Roman" w:hAnsi="Calibri" w:cs="Calibri"/>
          <w:lang w:val="pt-BR" w:eastAsia="pt-BR"/>
        </w:rPr>
      </w:pPr>
    </w:p>
    <w:p w14:paraId="6CD8CE73" w14:textId="77777777" w:rsidR="00EF1C99" w:rsidRDefault="00EF1C99" w:rsidP="006C4B37">
      <w:pPr>
        <w:widowControl/>
        <w:autoSpaceDE/>
        <w:autoSpaceDN/>
        <w:jc w:val="both"/>
        <w:rPr>
          <w:rFonts w:ascii="Calibri" w:eastAsia="Times New Roman" w:hAnsi="Calibri" w:cs="Calibri"/>
          <w:lang w:val="pt-BR" w:eastAsia="pt-BR"/>
        </w:rPr>
      </w:pPr>
    </w:p>
    <w:p w14:paraId="287F301B" w14:textId="77777777" w:rsidR="00EF1C99" w:rsidRDefault="00EF1C99" w:rsidP="006C4B37">
      <w:pPr>
        <w:widowControl/>
        <w:autoSpaceDE/>
        <w:autoSpaceDN/>
        <w:jc w:val="both"/>
        <w:rPr>
          <w:rFonts w:ascii="Calibri" w:eastAsia="Times New Roman" w:hAnsi="Calibri" w:cs="Calibri"/>
          <w:lang w:val="pt-BR" w:eastAsia="pt-BR"/>
        </w:rPr>
      </w:pPr>
    </w:p>
    <w:p w14:paraId="742937C2" w14:textId="77777777" w:rsidR="00EF1C99" w:rsidRPr="006619E5" w:rsidRDefault="00EF1C99" w:rsidP="006C4B37">
      <w:pPr>
        <w:widowControl/>
        <w:autoSpaceDE/>
        <w:autoSpaceDN/>
        <w:jc w:val="both"/>
        <w:rPr>
          <w:rFonts w:ascii="Calibri" w:eastAsia="Times New Roman" w:hAnsi="Calibri" w:cs="Calibri"/>
          <w:lang w:val="pt-BR" w:eastAsia="pt-BR"/>
        </w:rPr>
      </w:pPr>
    </w:p>
    <w:p w14:paraId="5A996DEE" w14:textId="77777777" w:rsidR="0099603B" w:rsidRPr="006619E5" w:rsidRDefault="0099603B" w:rsidP="006C4B37">
      <w:pPr>
        <w:widowControl/>
        <w:autoSpaceDE/>
        <w:autoSpaceDN/>
        <w:jc w:val="both"/>
        <w:rPr>
          <w:rFonts w:ascii="Calibri" w:eastAsia="Times New Roman" w:hAnsi="Calibri" w:cs="Calibri"/>
          <w:lang w:val="pt-BR" w:eastAsia="pt-BR"/>
        </w:rPr>
      </w:pPr>
    </w:p>
    <w:p w14:paraId="08E41551" w14:textId="77777777" w:rsidR="009B42E1" w:rsidRDefault="009B42E1" w:rsidP="0099603B">
      <w:pPr>
        <w:widowControl/>
        <w:autoSpaceDE/>
        <w:autoSpaceDN/>
        <w:jc w:val="center"/>
        <w:rPr>
          <w:rFonts w:ascii="Calibri" w:eastAsia="Times New Roman" w:hAnsi="Calibri" w:cs="Calibri"/>
          <w:lang w:val="pt-BR" w:eastAsia="pt-BR"/>
        </w:rPr>
      </w:pPr>
    </w:p>
    <w:p w14:paraId="2D74A03F" w14:textId="77777777" w:rsidR="009B42E1" w:rsidRDefault="009B42E1" w:rsidP="0099603B">
      <w:pPr>
        <w:widowControl/>
        <w:autoSpaceDE/>
        <w:autoSpaceDN/>
        <w:jc w:val="center"/>
        <w:rPr>
          <w:rFonts w:ascii="Calibri" w:eastAsia="Times New Roman" w:hAnsi="Calibri" w:cs="Calibri"/>
          <w:lang w:val="pt-BR" w:eastAsia="pt-BR"/>
        </w:rPr>
      </w:pPr>
    </w:p>
    <w:p w14:paraId="68741B55" w14:textId="77777777" w:rsidR="009B42E1" w:rsidRDefault="009B42E1" w:rsidP="0099603B">
      <w:pPr>
        <w:widowControl/>
        <w:autoSpaceDE/>
        <w:autoSpaceDN/>
        <w:jc w:val="center"/>
        <w:rPr>
          <w:rFonts w:ascii="Calibri" w:eastAsia="Times New Roman" w:hAnsi="Calibri" w:cs="Calibri"/>
          <w:lang w:val="pt-BR" w:eastAsia="pt-BR"/>
        </w:rPr>
      </w:pPr>
    </w:p>
    <w:p w14:paraId="21798261" w14:textId="77777777" w:rsidR="009B42E1" w:rsidRDefault="009B42E1" w:rsidP="0099603B">
      <w:pPr>
        <w:widowControl/>
        <w:autoSpaceDE/>
        <w:autoSpaceDN/>
        <w:jc w:val="center"/>
        <w:rPr>
          <w:rFonts w:ascii="Calibri" w:eastAsia="Times New Roman" w:hAnsi="Calibri" w:cs="Calibri"/>
          <w:lang w:val="pt-BR" w:eastAsia="pt-BR"/>
        </w:rPr>
      </w:pPr>
    </w:p>
    <w:p w14:paraId="7ADA5633" w14:textId="77777777" w:rsidR="009B42E1" w:rsidRDefault="009B42E1" w:rsidP="0099603B">
      <w:pPr>
        <w:widowControl/>
        <w:autoSpaceDE/>
        <w:autoSpaceDN/>
        <w:jc w:val="center"/>
        <w:rPr>
          <w:rFonts w:ascii="Calibri" w:eastAsia="Times New Roman" w:hAnsi="Calibri" w:cs="Calibri"/>
          <w:lang w:val="pt-BR" w:eastAsia="pt-BR"/>
        </w:rPr>
      </w:pPr>
    </w:p>
    <w:p w14:paraId="5330EE93" w14:textId="77777777" w:rsidR="009B42E1" w:rsidRDefault="009B42E1" w:rsidP="0099603B">
      <w:pPr>
        <w:widowControl/>
        <w:autoSpaceDE/>
        <w:autoSpaceDN/>
        <w:jc w:val="center"/>
        <w:rPr>
          <w:rFonts w:ascii="Calibri" w:eastAsia="Times New Roman" w:hAnsi="Calibri" w:cs="Calibri"/>
          <w:lang w:val="pt-BR" w:eastAsia="pt-BR"/>
        </w:rPr>
      </w:pPr>
    </w:p>
    <w:p w14:paraId="2AAFB003" w14:textId="77777777" w:rsidR="009B42E1" w:rsidRDefault="009B42E1" w:rsidP="0099603B">
      <w:pPr>
        <w:widowControl/>
        <w:autoSpaceDE/>
        <w:autoSpaceDN/>
        <w:jc w:val="center"/>
        <w:rPr>
          <w:rFonts w:ascii="Calibri" w:eastAsia="Times New Roman" w:hAnsi="Calibri" w:cs="Calibri"/>
          <w:lang w:val="pt-BR" w:eastAsia="pt-BR"/>
        </w:rPr>
      </w:pPr>
    </w:p>
    <w:p w14:paraId="26C4AC06" w14:textId="173D6DF3" w:rsidR="006C4B37" w:rsidRPr="006C4B37" w:rsidRDefault="006C4B37" w:rsidP="0099603B">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II</w:t>
      </w:r>
    </w:p>
    <w:p w14:paraId="620825B0" w14:textId="77777777" w:rsidR="006C4B37" w:rsidRPr="006C4B37" w:rsidRDefault="006C4B37" w:rsidP="0099603B">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MINUTA DE CONTRATO (Substituindo a Minuta da ARP)</w:t>
      </w:r>
    </w:p>
    <w:p w14:paraId="6E0E58CD" w14:textId="77777777" w:rsidR="0099603B" w:rsidRPr="006619E5" w:rsidRDefault="0099603B" w:rsidP="006C4B37">
      <w:pPr>
        <w:widowControl/>
        <w:autoSpaceDE/>
        <w:autoSpaceDN/>
        <w:jc w:val="both"/>
        <w:rPr>
          <w:rFonts w:ascii="Calibri" w:eastAsia="Times New Roman" w:hAnsi="Calibri" w:cs="Calibri"/>
          <w:b/>
          <w:bCs/>
          <w:i/>
          <w:iCs/>
          <w:lang w:val="pt-BR" w:eastAsia="pt-BR"/>
        </w:rPr>
      </w:pPr>
    </w:p>
    <w:p w14:paraId="46FD15C5" w14:textId="77777777" w:rsidR="0099603B" w:rsidRPr="006619E5" w:rsidRDefault="006C4B37" w:rsidP="006C4B37">
      <w:pPr>
        <w:widowControl/>
        <w:autoSpaceDE/>
        <w:autoSpaceDN/>
        <w:jc w:val="both"/>
        <w:rPr>
          <w:rFonts w:ascii="Calibri" w:eastAsia="Times New Roman" w:hAnsi="Calibri" w:cs="Calibri"/>
          <w:b/>
          <w:bCs/>
          <w:lang w:val="pt-BR" w:eastAsia="pt-BR"/>
        </w:rPr>
      </w:pPr>
      <w:r w:rsidRPr="006C4B37">
        <w:rPr>
          <w:rFonts w:ascii="Calibri" w:eastAsia="Times New Roman" w:hAnsi="Calibri" w:cs="Calibri"/>
          <w:b/>
          <w:bCs/>
          <w:lang w:val="pt-BR" w:eastAsia="pt-BR"/>
        </w:rPr>
        <w:t>TERMO DE CONTRATO Nº XXX/202</w:t>
      </w:r>
      <w:r w:rsidR="0099603B" w:rsidRPr="006619E5">
        <w:rPr>
          <w:rFonts w:ascii="Calibri" w:eastAsia="Times New Roman" w:hAnsi="Calibri" w:cs="Calibri"/>
          <w:b/>
          <w:bCs/>
          <w:lang w:val="pt-BR" w:eastAsia="pt-BR"/>
        </w:rPr>
        <w:t>5</w:t>
      </w:r>
      <w:r w:rsidRPr="006C4B37">
        <w:rPr>
          <w:rFonts w:ascii="Calibri" w:eastAsia="Times New Roman" w:hAnsi="Calibri" w:cs="Calibri"/>
          <w:b/>
          <w:bCs/>
          <w:lang w:val="pt-BR" w:eastAsia="pt-BR"/>
        </w:rPr>
        <w:t xml:space="preserve"> </w:t>
      </w:r>
    </w:p>
    <w:p w14:paraId="655F1A61" w14:textId="7972DFB5"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(BASEADO NO PREGÃO ELETRÔNICO Nº XXX/202</w:t>
      </w:r>
      <w:r w:rsidR="0099603B" w:rsidRPr="006619E5">
        <w:rPr>
          <w:rFonts w:ascii="Calibri" w:eastAsia="Times New Roman" w:hAnsi="Calibri" w:cs="Calibri"/>
          <w:b/>
          <w:bCs/>
          <w:lang w:val="pt-BR" w:eastAsia="pt-BR"/>
        </w:rPr>
        <w:t>5</w:t>
      </w:r>
      <w:r w:rsidRPr="006C4B37">
        <w:rPr>
          <w:rFonts w:ascii="Calibri" w:eastAsia="Times New Roman" w:hAnsi="Calibri" w:cs="Calibri"/>
          <w:b/>
          <w:bCs/>
          <w:lang w:val="pt-BR" w:eastAsia="pt-BR"/>
        </w:rPr>
        <w:t>)</w:t>
      </w:r>
    </w:p>
    <w:p w14:paraId="02C8F35B" w14:textId="77777777" w:rsidR="0099603B" w:rsidRPr="006619E5" w:rsidRDefault="0099603B" w:rsidP="006C4B37">
      <w:pPr>
        <w:widowControl/>
        <w:autoSpaceDE/>
        <w:autoSpaceDN/>
        <w:jc w:val="both"/>
        <w:rPr>
          <w:rFonts w:ascii="Calibri" w:eastAsia="Times New Roman" w:hAnsi="Calibri" w:cs="Calibri"/>
          <w:lang w:val="pt-BR" w:eastAsia="pt-BR"/>
        </w:rPr>
      </w:pPr>
    </w:p>
    <w:p w14:paraId="0C83F35A" w14:textId="32C6F99E"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A PREFEITURA MUNICIPAL DE SUCUPIRA/TO,</w:t>
      </w:r>
      <w:r w:rsidRPr="006C4B37">
        <w:rPr>
          <w:rFonts w:ascii="Calibri" w:eastAsia="Times New Roman" w:hAnsi="Calibri" w:cs="Calibri"/>
          <w:lang w:val="pt-BR" w:eastAsia="pt-BR"/>
        </w:rPr>
        <w:t xml:space="preserve"> pessoa jurídica de direito público, inscrita no CNPJ sob o n.º 30.748.799/0001-60, com sede na Rua Tingui, S/n, Centro, Sucupira/TO, CEP 77458-000, neste ato representado pelo prefeito Municipal, Valdivino </w:t>
      </w:r>
      <w:proofErr w:type="spellStart"/>
      <w:r w:rsidRPr="006C4B37">
        <w:rPr>
          <w:rFonts w:ascii="Calibri" w:eastAsia="Times New Roman" w:hAnsi="Calibri" w:cs="Calibri"/>
          <w:lang w:val="pt-BR" w:eastAsia="pt-BR"/>
        </w:rPr>
        <w:t>Milhomem</w:t>
      </w:r>
      <w:proofErr w:type="spellEnd"/>
      <w:r w:rsidRPr="006C4B37">
        <w:rPr>
          <w:rFonts w:ascii="Calibri" w:eastAsia="Times New Roman" w:hAnsi="Calibri" w:cs="Calibri"/>
          <w:lang w:val="pt-BR" w:eastAsia="pt-BR"/>
        </w:rPr>
        <w:t xml:space="preserve"> de Mor</w:t>
      </w:r>
      <w:r w:rsidR="00D557ED">
        <w:rPr>
          <w:rFonts w:ascii="Calibri" w:eastAsia="Times New Roman" w:hAnsi="Calibri" w:cs="Calibri"/>
          <w:lang w:val="pt-BR" w:eastAsia="pt-BR"/>
        </w:rPr>
        <w:t>ae</w:t>
      </w:r>
      <w:r w:rsidRPr="006C4B37">
        <w:rPr>
          <w:rFonts w:ascii="Calibri" w:eastAsia="Times New Roman" w:hAnsi="Calibri" w:cs="Calibri"/>
          <w:lang w:val="pt-BR" w:eastAsia="pt-BR"/>
        </w:rPr>
        <w:t xml:space="preserve">s, brasileiro, casado, inscrito no CPF/MF sob o n. 796.509.291-34, RG n. 92447-SSP/TO. CONTRATANTE, considerando o julgamento da licitação na modalidade de pregão, na forma eletrônico, n.º </w:t>
      </w:r>
      <w:r w:rsidRPr="006C4B37">
        <w:rPr>
          <w:rFonts w:ascii="Calibri" w:eastAsia="Times New Roman" w:hAnsi="Calibri" w:cs="Calibri"/>
          <w:highlight w:val="yellow"/>
          <w:lang w:val="pt-BR" w:eastAsia="pt-BR"/>
        </w:rPr>
        <w:t>XXX/202</w:t>
      </w:r>
      <w:r w:rsidR="00D557ED">
        <w:rPr>
          <w:rFonts w:ascii="Calibri" w:eastAsia="Times New Roman" w:hAnsi="Calibri" w:cs="Calibri"/>
          <w:highlight w:val="yellow"/>
          <w:lang w:val="pt-BR" w:eastAsia="pt-BR"/>
        </w:rPr>
        <w:t>6</w:t>
      </w:r>
      <w:r w:rsidRPr="006C4B37">
        <w:rPr>
          <w:rFonts w:ascii="Calibri" w:eastAsia="Times New Roman" w:hAnsi="Calibri" w:cs="Calibri"/>
          <w:highlight w:val="yellow"/>
          <w:lang w:val="pt-BR" w:eastAsia="pt-BR"/>
        </w:rPr>
        <w:t>,</w:t>
      </w:r>
      <w:r w:rsidRPr="006C4B37">
        <w:rPr>
          <w:rFonts w:ascii="Calibri" w:eastAsia="Times New Roman" w:hAnsi="Calibri" w:cs="Calibri"/>
          <w:lang w:val="pt-BR" w:eastAsia="pt-BR"/>
        </w:rPr>
        <w:t xml:space="preserve"> processo administrativo </w:t>
      </w:r>
      <w:proofErr w:type="spellStart"/>
      <w:r w:rsidRPr="006C4B37">
        <w:rPr>
          <w:rFonts w:ascii="Calibri" w:eastAsia="Times New Roman" w:hAnsi="Calibri" w:cs="Calibri"/>
          <w:lang w:val="pt-BR" w:eastAsia="pt-BR"/>
        </w:rPr>
        <w:t>n.</w:t>
      </w:r>
      <w:r w:rsidRPr="006C4B37">
        <w:rPr>
          <w:rFonts w:ascii="Calibri" w:eastAsia="Times New Roman" w:hAnsi="Calibri" w:cs="Calibri"/>
          <w:highlight w:val="yellow"/>
          <w:lang w:val="pt-BR" w:eastAsia="pt-BR"/>
        </w:rPr>
        <w:t>ºXXX</w:t>
      </w:r>
      <w:proofErr w:type="spellEnd"/>
      <w:r w:rsidRPr="006C4B37">
        <w:rPr>
          <w:rFonts w:ascii="Calibri" w:eastAsia="Times New Roman" w:hAnsi="Calibri" w:cs="Calibri"/>
          <w:highlight w:val="yellow"/>
          <w:lang w:val="pt-BR" w:eastAsia="pt-BR"/>
        </w:rPr>
        <w:t>/202</w:t>
      </w:r>
      <w:r w:rsidR="00D557ED">
        <w:rPr>
          <w:rFonts w:ascii="Calibri" w:eastAsia="Times New Roman" w:hAnsi="Calibri" w:cs="Calibri"/>
          <w:lang w:val="pt-BR" w:eastAsia="pt-BR"/>
        </w:rPr>
        <w:t>6</w:t>
      </w:r>
      <w:r w:rsidRPr="006C4B37">
        <w:rPr>
          <w:rFonts w:ascii="Calibri" w:eastAsia="Times New Roman" w:hAnsi="Calibri" w:cs="Calibri"/>
          <w:lang w:val="pt-BR" w:eastAsia="pt-BR"/>
        </w:rPr>
        <w:t>, RESOLVE firmar o presente CONTRATO com a empresa registrada e qualificada abaixo, de acordo com a classificação alcançada na(s) quantidade(s) cotada(s), atendendo as condições previstas no edital, sujeitando-se as partes às normas constantes na 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 disposições a seguir:</w:t>
      </w:r>
    </w:p>
    <w:p w14:paraId="0EB82D48" w14:textId="77777777" w:rsidR="0099603B" w:rsidRPr="006C4B37" w:rsidRDefault="0099603B" w:rsidP="006C4B37">
      <w:pPr>
        <w:widowControl/>
        <w:autoSpaceDE/>
        <w:autoSpaceDN/>
        <w:jc w:val="both"/>
        <w:rPr>
          <w:rFonts w:ascii="Calibri" w:eastAsia="Times New Roman" w:hAnsi="Calibri" w:cs="Calibri"/>
          <w:lang w:val="pt-BR" w:eastAsia="pt-BR"/>
        </w:rPr>
      </w:pPr>
    </w:p>
    <w:p w14:paraId="6EB2E112"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 DO CONTRATADO</w:t>
      </w:r>
      <w:r w:rsidRPr="006C4B37">
        <w:rPr>
          <w:rFonts w:ascii="Calibri" w:eastAsia="Times New Roman" w:hAnsi="Calibri" w:cs="Calibri"/>
          <w:lang w:val="pt-BR" w:eastAsia="pt-BR"/>
        </w:rPr>
        <w:t xml:space="preserve"> </w:t>
      </w:r>
    </w:p>
    <w:p w14:paraId="3D1B7DB1" w14:textId="0A5EB783"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1.1. XXXXXX, inscrito no CNPJ Nº XXXXXX, estabelecido a XXXXXXXXXXXXXX– XXXXXXXXXXX-TO, neste ato representado por seu representante legal, o Sr. XXXXXXXXXX, portador da carteira de identidade n° XXXXXXXX e CPF nº XXXXXXXX. Contatos – (XX)XXXXX– E-mail: XXXXX.</w:t>
      </w:r>
    </w:p>
    <w:p w14:paraId="1DF55C7B" w14:textId="77777777" w:rsidR="004C74CE" w:rsidRPr="006619E5" w:rsidRDefault="004C74CE" w:rsidP="006C4B37">
      <w:pPr>
        <w:widowControl/>
        <w:autoSpaceDE/>
        <w:autoSpaceDN/>
        <w:jc w:val="both"/>
        <w:rPr>
          <w:rFonts w:ascii="Calibri" w:eastAsia="Times New Roman" w:hAnsi="Calibri" w:cs="Calibri"/>
          <w:b/>
          <w:bCs/>
          <w:lang w:val="pt-BR" w:eastAsia="pt-BR"/>
        </w:rPr>
      </w:pPr>
    </w:p>
    <w:p w14:paraId="00D940BD"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2. DO OBJETO</w:t>
      </w:r>
      <w:r w:rsidRPr="006C4B37">
        <w:rPr>
          <w:rFonts w:ascii="Calibri" w:eastAsia="Times New Roman" w:hAnsi="Calibri" w:cs="Calibri"/>
          <w:lang w:val="pt-BR" w:eastAsia="pt-BR"/>
        </w:rPr>
        <w:t xml:space="preserve"> </w:t>
      </w:r>
    </w:p>
    <w:p w14:paraId="46DC8420" w14:textId="77777777" w:rsidR="004C74CE" w:rsidRPr="006619E5" w:rsidRDefault="004C74CE" w:rsidP="006C4B37">
      <w:pPr>
        <w:widowControl/>
        <w:autoSpaceDE/>
        <w:autoSpaceDN/>
        <w:jc w:val="both"/>
        <w:rPr>
          <w:rFonts w:ascii="Calibri" w:eastAsia="Times New Roman" w:hAnsi="Calibri" w:cs="Calibri"/>
          <w:lang w:val="pt-BR" w:eastAsia="pt-BR"/>
        </w:rPr>
      </w:pPr>
    </w:p>
    <w:p w14:paraId="62B1B967" w14:textId="3CB3554F"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2.1. O presente Contrato tem por objeto a </w:t>
      </w:r>
      <w:r w:rsidRPr="006C4B37">
        <w:rPr>
          <w:rFonts w:ascii="Calibri" w:eastAsia="Times New Roman" w:hAnsi="Calibri" w:cs="Calibri"/>
          <w:b/>
          <w:bCs/>
          <w:i/>
          <w:iCs/>
          <w:lang w:val="pt-BR" w:eastAsia="pt-BR"/>
        </w:rPr>
        <w:t>Aquisição de uma Motoniveladora Nova, visando atender às necessidades operacionais do Município de Sucupira – TO, especialmente nas ações de manutenção, recuperação e melhoria das vias urbanas e rurais</w:t>
      </w:r>
      <w:r w:rsidRPr="006C4B37">
        <w:rPr>
          <w:rFonts w:ascii="Calibri" w:eastAsia="Times New Roman" w:hAnsi="Calibri" w:cs="Calibri"/>
          <w:lang w:val="pt-BR" w:eastAsia="pt-BR"/>
        </w:rPr>
        <w:t xml:space="preserve">, bem como condições e exigências estabelecidas neste edital, e seus anexos do PREGÃO ELETRÔNICO </w:t>
      </w:r>
      <w:proofErr w:type="spellStart"/>
      <w:r w:rsidRPr="006C4B37">
        <w:rPr>
          <w:rFonts w:ascii="Calibri" w:eastAsia="Times New Roman" w:hAnsi="Calibri" w:cs="Calibri"/>
          <w:lang w:val="pt-BR" w:eastAsia="pt-BR"/>
        </w:rPr>
        <w:t>N.ºXXX</w:t>
      </w:r>
      <w:proofErr w:type="spellEnd"/>
      <w:r w:rsidRPr="006C4B37">
        <w:rPr>
          <w:rFonts w:ascii="Calibri" w:eastAsia="Times New Roman" w:hAnsi="Calibri" w:cs="Calibri"/>
          <w:lang w:val="pt-BR" w:eastAsia="pt-BR"/>
        </w:rPr>
        <w:t>/202</w:t>
      </w:r>
      <w:r w:rsidR="004C74CE" w:rsidRPr="006619E5">
        <w:rPr>
          <w:rFonts w:ascii="Calibri" w:eastAsia="Times New Roman" w:hAnsi="Calibri" w:cs="Calibri"/>
          <w:lang w:val="pt-BR" w:eastAsia="pt-BR"/>
        </w:rPr>
        <w:t>5</w:t>
      </w:r>
      <w:r w:rsidRPr="006C4B37">
        <w:rPr>
          <w:rFonts w:ascii="Calibri" w:eastAsia="Times New Roman" w:hAnsi="Calibri" w:cs="Calibri"/>
          <w:lang w:val="pt-BR" w:eastAsia="pt-BR"/>
        </w:rPr>
        <w:t>, que é parte integrante deste Contrato, assim como a proposta vencedora, independentemente de transcrição.</w:t>
      </w:r>
    </w:p>
    <w:p w14:paraId="13336457" w14:textId="77777777" w:rsidR="004C74CE" w:rsidRPr="006C4B37" w:rsidRDefault="004C74CE" w:rsidP="006C4B37">
      <w:pPr>
        <w:widowControl/>
        <w:autoSpaceDE/>
        <w:autoSpaceDN/>
        <w:jc w:val="both"/>
        <w:rPr>
          <w:rFonts w:ascii="Calibri" w:eastAsia="Times New Roman" w:hAnsi="Calibri" w:cs="Calibri"/>
          <w:lang w:val="pt-BR" w:eastAsia="pt-BR"/>
        </w:rPr>
      </w:pPr>
    </w:p>
    <w:p w14:paraId="5CB3B547"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3. DOS PREÇOS, ESPECIFICAÇÕES E QUANTITATIVOS</w:t>
      </w:r>
      <w:r w:rsidRPr="006C4B37">
        <w:rPr>
          <w:rFonts w:ascii="Calibri" w:eastAsia="Times New Roman" w:hAnsi="Calibri" w:cs="Calibri"/>
          <w:lang w:val="pt-BR" w:eastAsia="pt-BR"/>
        </w:rPr>
        <w:t xml:space="preserve"> </w:t>
      </w:r>
    </w:p>
    <w:p w14:paraId="572296E8" w14:textId="299538E0"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3.1. O preço e as especificações do objeto são as que seguem:</w:t>
      </w:r>
    </w:p>
    <w:p w14:paraId="666B7B60" w14:textId="77777777" w:rsidR="004C74CE" w:rsidRPr="006C4B37" w:rsidRDefault="004C74CE" w:rsidP="006C4B37">
      <w:pPr>
        <w:widowControl/>
        <w:autoSpaceDE/>
        <w:autoSpaceDN/>
        <w:jc w:val="both"/>
        <w:rPr>
          <w:rFonts w:ascii="Calibri" w:eastAsia="Times New Roman" w:hAnsi="Calibri" w:cs="Calibri"/>
          <w:lang w:val="pt-BR" w:eastAsia="pt-BR"/>
        </w:rPr>
      </w:pPr>
    </w:p>
    <w:tbl>
      <w:tblPr>
        <w:tblW w:w="0" w:type="auto"/>
        <w:tblCellMar>
          <w:top w:w="15" w:type="dxa"/>
          <w:left w:w="15" w:type="dxa"/>
          <w:bottom w:w="15" w:type="dxa"/>
          <w:right w:w="15" w:type="dxa"/>
        </w:tblCellMar>
        <w:tblLook w:val="04A0" w:firstRow="1" w:lastRow="0" w:firstColumn="1" w:lastColumn="0" w:noHBand="0" w:noVBand="1"/>
      </w:tblPr>
      <w:tblGrid>
        <w:gridCol w:w="489"/>
        <w:gridCol w:w="7995"/>
        <w:gridCol w:w="449"/>
        <w:gridCol w:w="421"/>
      </w:tblGrid>
      <w:tr w:rsidR="006C4B37" w:rsidRPr="006C4B37" w14:paraId="7B4E2C31" w14:textId="77777777">
        <w:tc>
          <w:tcPr>
            <w:tcW w:w="0" w:type="auto"/>
            <w:vAlign w:val="center"/>
            <w:hideMark/>
          </w:tcPr>
          <w:p w14:paraId="65043119"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ITEM</w:t>
            </w:r>
          </w:p>
        </w:tc>
        <w:tc>
          <w:tcPr>
            <w:tcW w:w="0" w:type="auto"/>
            <w:vAlign w:val="center"/>
            <w:hideMark/>
          </w:tcPr>
          <w:p w14:paraId="6CDC7EB8"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DESCRIÇÃO PRODUTO</w:t>
            </w:r>
          </w:p>
        </w:tc>
        <w:tc>
          <w:tcPr>
            <w:tcW w:w="0" w:type="auto"/>
            <w:vAlign w:val="center"/>
            <w:hideMark/>
          </w:tcPr>
          <w:p w14:paraId="61F65599"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UND</w:t>
            </w:r>
          </w:p>
        </w:tc>
        <w:tc>
          <w:tcPr>
            <w:tcW w:w="0" w:type="auto"/>
            <w:vAlign w:val="center"/>
            <w:hideMark/>
          </w:tcPr>
          <w:p w14:paraId="423EB90E"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QTD</w:t>
            </w:r>
          </w:p>
        </w:tc>
      </w:tr>
      <w:tr w:rsidR="006C4B37" w:rsidRPr="006C4B37" w14:paraId="5DE7F97F" w14:textId="77777777">
        <w:tc>
          <w:tcPr>
            <w:tcW w:w="0" w:type="auto"/>
            <w:vAlign w:val="center"/>
            <w:hideMark/>
          </w:tcPr>
          <w:p w14:paraId="01025967"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01</w:t>
            </w:r>
          </w:p>
        </w:tc>
        <w:tc>
          <w:tcPr>
            <w:tcW w:w="0" w:type="auto"/>
            <w:vAlign w:val="center"/>
            <w:hideMark/>
          </w:tcPr>
          <w:p w14:paraId="522C72CC"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i/>
                <w:iCs/>
                <w:lang w:val="pt-BR" w:eastAsia="pt-BR"/>
              </w:rPr>
              <w:t>MOTONIVELADORA NOVA (ZERO KM), com especificações técnicas detalhadas para atendimento às necessidades de manutenção e recuperação de vias urbanas e rurais, conforme Termo de Referência.</w:t>
            </w:r>
          </w:p>
        </w:tc>
        <w:tc>
          <w:tcPr>
            <w:tcW w:w="0" w:type="auto"/>
            <w:vAlign w:val="center"/>
            <w:hideMark/>
          </w:tcPr>
          <w:p w14:paraId="0E3CE6A9"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UND</w:t>
            </w:r>
          </w:p>
        </w:tc>
        <w:tc>
          <w:tcPr>
            <w:tcW w:w="0" w:type="auto"/>
            <w:vAlign w:val="center"/>
            <w:hideMark/>
          </w:tcPr>
          <w:p w14:paraId="5169AB93"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01</w:t>
            </w:r>
          </w:p>
        </w:tc>
      </w:tr>
      <w:tr w:rsidR="006C4B37" w:rsidRPr="006C4B37" w14:paraId="2187F091" w14:textId="77777777">
        <w:tc>
          <w:tcPr>
            <w:tcW w:w="0" w:type="auto"/>
            <w:vAlign w:val="center"/>
            <w:hideMark/>
          </w:tcPr>
          <w:p w14:paraId="275B67D6" w14:textId="77777777" w:rsidR="006C4B37" w:rsidRPr="006C4B37" w:rsidRDefault="006C4B37" w:rsidP="006C4B37">
            <w:pPr>
              <w:widowControl/>
              <w:autoSpaceDE/>
              <w:autoSpaceDN/>
              <w:jc w:val="both"/>
              <w:rPr>
                <w:rFonts w:ascii="Calibri" w:eastAsia="Times New Roman" w:hAnsi="Calibri" w:cs="Calibri"/>
                <w:lang w:val="pt-BR" w:eastAsia="pt-BR"/>
              </w:rPr>
            </w:pPr>
          </w:p>
        </w:tc>
        <w:tc>
          <w:tcPr>
            <w:tcW w:w="0" w:type="auto"/>
            <w:vAlign w:val="center"/>
            <w:hideMark/>
          </w:tcPr>
          <w:p w14:paraId="78AB4964" w14:textId="77777777"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VALOR TOTAL R$</w:t>
            </w:r>
          </w:p>
        </w:tc>
        <w:tc>
          <w:tcPr>
            <w:tcW w:w="0" w:type="auto"/>
            <w:vAlign w:val="center"/>
            <w:hideMark/>
          </w:tcPr>
          <w:p w14:paraId="5E2B7A90" w14:textId="77777777" w:rsidR="006C4B37" w:rsidRPr="006C4B37" w:rsidRDefault="006C4B37" w:rsidP="006C4B37">
            <w:pPr>
              <w:widowControl/>
              <w:autoSpaceDE/>
              <w:autoSpaceDN/>
              <w:jc w:val="both"/>
              <w:rPr>
                <w:rFonts w:ascii="Calibri" w:eastAsia="Times New Roman" w:hAnsi="Calibri" w:cs="Calibri"/>
                <w:lang w:val="pt-BR" w:eastAsia="pt-BR"/>
              </w:rPr>
            </w:pPr>
          </w:p>
        </w:tc>
        <w:tc>
          <w:tcPr>
            <w:tcW w:w="0" w:type="auto"/>
            <w:vAlign w:val="center"/>
            <w:hideMark/>
          </w:tcPr>
          <w:p w14:paraId="4509BC41" w14:textId="77777777" w:rsidR="006C4B37" w:rsidRPr="006C4B37" w:rsidRDefault="006C4B37" w:rsidP="006C4B37">
            <w:pPr>
              <w:widowControl/>
              <w:autoSpaceDE/>
              <w:autoSpaceDN/>
              <w:jc w:val="both"/>
              <w:rPr>
                <w:rFonts w:ascii="Calibri" w:eastAsia="Times New Roman" w:hAnsi="Calibri" w:cs="Calibri"/>
                <w:lang w:val="pt-BR" w:eastAsia="pt-BR"/>
              </w:rPr>
            </w:pPr>
          </w:p>
        </w:tc>
      </w:tr>
    </w:tbl>
    <w:p w14:paraId="0B779701" w14:textId="77777777" w:rsidR="004C74CE" w:rsidRPr="006619E5" w:rsidRDefault="004C74CE" w:rsidP="006C4B37">
      <w:pPr>
        <w:widowControl/>
        <w:autoSpaceDE/>
        <w:autoSpaceDN/>
        <w:jc w:val="both"/>
        <w:rPr>
          <w:rFonts w:ascii="Calibri" w:eastAsia="Times New Roman" w:hAnsi="Calibri" w:cs="Calibri"/>
          <w:lang w:val="pt-BR" w:eastAsia="pt-BR"/>
        </w:rPr>
      </w:pPr>
    </w:p>
    <w:p w14:paraId="7724B42D" w14:textId="446901D1"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3.2. O presente Contrato importa valor total de R$ XXXXXXXXXXX (X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w:t>
      </w:r>
      <w:proofErr w:type="spellEnd"/>
    </w:p>
    <w:p w14:paraId="4D2639FD" w14:textId="77777777" w:rsidR="004C74CE" w:rsidRPr="006C4B37" w:rsidRDefault="004C74CE" w:rsidP="006C4B37">
      <w:pPr>
        <w:widowControl/>
        <w:autoSpaceDE/>
        <w:autoSpaceDN/>
        <w:jc w:val="both"/>
        <w:rPr>
          <w:rFonts w:ascii="Calibri" w:eastAsia="Times New Roman" w:hAnsi="Calibri" w:cs="Calibri"/>
          <w:lang w:val="pt-BR" w:eastAsia="pt-BR"/>
        </w:rPr>
      </w:pPr>
    </w:p>
    <w:p w14:paraId="5AD1AAD2"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4. DO PRAZO DE VIGÊNCIA E ENTREGA</w:t>
      </w:r>
      <w:r w:rsidRPr="006C4B37">
        <w:rPr>
          <w:rFonts w:ascii="Calibri" w:eastAsia="Times New Roman" w:hAnsi="Calibri" w:cs="Calibri"/>
          <w:lang w:val="pt-BR" w:eastAsia="pt-BR"/>
        </w:rPr>
        <w:t xml:space="preserve"> </w:t>
      </w:r>
    </w:p>
    <w:p w14:paraId="7F49F6F6"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 xml:space="preserve">4.1. O presente Contrato terá o prazo de vigência estabelecido no termo de contrato. </w:t>
      </w:r>
    </w:p>
    <w:p w14:paraId="71B1BA81" w14:textId="4A4CCC64"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4.2. Poderá a Administração, mesmo comprovada a ocorrência de fatos impeditivos, optar por rescindir o Contrato e providenciá-la em outro procedimento licitatório. </w:t>
      </w:r>
    </w:p>
    <w:p w14:paraId="755CE8C9"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4.3. Fica facultada a Administração firmar a contratação do objeto por outros meios previstos legalmente. </w:t>
      </w:r>
    </w:p>
    <w:p w14:paraId="562129D1" w14:textId="53942504"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4.4. Caso evidenciado que o valor contratado </w:t>
      </w:r>
      <w:proofErr w:type="gramStart"/>
      <w:r w:rsidRPr="006C4B37">
        <w:rPr>
          <w:rFonts w:ascii="Calibri" w:eastAsia="Times New Roman" w:hAnsi="Calibri" w:cs="Calibri"/>
          <w:lang w:val="pt-BR" w:eastAsia="pt-BR"/>
        </w:rPr>
        <w:t>torna-se</w:t>
      </w:r>
      <w:proofErr w:type="gramEnd"/>
      <w:r w:rsidRPr="006C4B37">
        <w:rPr>
          <w:rFonts w:ascii="Calibri" w:eastAsia="Times New Roman" w:hAnsi="Calibri" w:cs="Calibri"/>
          <w:lang w:val="pt-BR" w:eastAsia="pt-BR"/>
        </w:rPr>
        <w:t xml:space="preserve"> superior ao praticado no mercado será convocado o licitante para negociações.</w:t>
      </w:r>
    </w:p>
    <w:p w14:paraId="33C4FC5A" w14:textId="77777777" w:rsidR="004C74CE" w:rsidRPr="006C4B37" w:rsidRDefault="004C74CE" w:rsidP="006C4B37">
      <w:pPr>
        <w:widowControl/>
        <w:autoSpaceDE/>
        <w:autoSpaceDN/>
        <w:jc w:val="both"/>
        <w:rPr>
          <w:rFonts w:ascii="Calibri" w:eastAsia="Times New Roman" w:hAnsi="Calibri" w:cs="Calibri"/>
          <w:lang w:val="pt-BR" w:eastAsia="pt-BR"/>
        </w:rPr>
      </w:pPr>
    </w:p>
    <w:p w14:paraId="6077FB93" w14:textId="77777777" w:rsidR="004C74CE" w:rsidRPr="006619E5" w:rsidRDefault="004C74CE"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b/>
          <w:bCs/>
          <w:lang w:val="pt-BR" w:eastAsia="pt-BR"/>
        </w:rPr>
        <w:t>5</w:t>
      </w:r>
      <w:r w:rsidR="006C4B37" w:rsidRPr="006C4B37">
        <w:rPr>
          <w:rFonts w:ascii="Calibri" w:eastAsia="Times New Roman" w:hAnsi="Calibri" w:cs="Calibri"/>
          <w:b/>
          <w:bCs/>
          <w:lang w:val="pt-BR" w:eastAsia="pt-BR"/>
        </w:rPr>
        <w:t>. DAS SANÇÕES</w:t>
      </w:r>
      <w:r w:rsidR="006C4B37" w:rsidRPr="006C4B37">
        <w:rPr>
          <w:rFonts w:ascii="Calibri" w:eastAsia="Times New Roman" w:hAnsi="Calibri" w:cs="Calibri"/>
          <w:lang w:val="pt-BR" w:eastAsia="pt-BR"/>
        </w:rPr>
        <w:t xml:space="preserve"> </w:t>
      </w:r>
    </w:p>
    <w:p w14:paraId="272EA08A" w14:textId="77777777" w:rsidR="004C74CE" w:rsidRPr="006619E5" w:rsidRDefault="004C74CE"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5</w:t>
      </w:r>
      <w:r w:rsidR="006C4B37" w:rsidRPr="006C4B37">
        <w:rPr>
          <w:rFonts w:ascii="Calibri" w:eastAsia="Times New Roman" w:hAnsi="Calibri" w:cs="Calibri"/>
          <w:lang w:val="pt-BR" w:eastAsia="pt-BR"/>
        </w:rPr>
        <w:t xml:space="preserve">.1. A recusa da ADJUDICATÁRIA em assinar o termo de contrato ou em retirar o instrumento equivalente dentro do prazo estabelecido caracteriza o descumprimento total das obrigações assumidas, sujeitando–a as penalidades previstas no subitem </w:t>
      </w:r>
      <w:r w:rsidRPr="006619E5">
        <w:rPr>
          <w:rFonts w:ascii="Calibri" w:eastAsia="Times New Roman" w:hAnsi="Calibri" w:cs="Calibri"/>
          <w:lang w:val="pt-BR" w:eastAsia="pt-BR"/>
        </w:rPr>
        <w:t>5</w:t>
      </w:r>
      <w:r w:rsidR="006C4B37" w:rsidRPr="006C4B37">
        <w:rPr>
          <w:rFonts w:ascii="Calibri" w:eastAsia="Times New Roman" w:hAnsi="Calibri" w:cs="Calibri"/>
          <w:lang w:val="pt-BR" w:eastAsia="pt-BR"/>
        </w:rPr>
        <w:t xml:space="preserve">.2. </w:t>
      </w:r>
    </w:p>
    <w:p w14:paraId="1669B350" w14:textId="77777777" w:rsidR="004C74CE" w:rsidRPr="006619E5" w:rsidRDefault="004C74CE"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5</w:t>
      </w:r>
      <w:r w:rsidR="006C4B37" w:rsidRPr="006C4B37">
        <w:rPr>
          <w:rFonts w:ascii="Calibri" w:eastAsia="Times New Roman" w:hAnsi="Calibri" w:cs="Calibri"/>
          <w:lang w:val="pt-BR" w:eastAsia="pt-BR"/>
        </w:rPr>
        <w:t xml:space="preserve">.2. Em razão das condutas previstas no art. 155 da Lei Federal n° 14.133/2021, o(a) Município de Sucupira poderá, sem prejuízo responsabilidade civil e criminal que couber, aplicar as seguintes sanções, previstas no art. 156 da Lei Federal nº 14.133/2021: </w:t>
      </w:r>
    </w:p>
    <w:p w14:paraId="53AED7EE"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Advertência; </w:t>
      </w:r>
    </w:p>
    <w:p w14:paraId="50492DAB" w14:textId="2269E625"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Multa; </w:t>
      </w:r>
    </w:p>
    <w:p w14:paraId="2FB7D2CC"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Impedimento de licitar e contratar, pelo prazo de até 3 (três) anos; (d) Declaração de inidoneidade para licitar ou contratar. </w:t>
      </w:r>
    </w:p>
    <w:p w14:paraId="6420BE50" w14:textId="32373177" w:rsidR="004C74CE" w:rsidRPr="006619E5" w:rsidRDefault="004C74CE"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5</w:t>
      </w:r>
      <w:r w:rsidR="006C4B37" w:rsidRPr="006C4B37">
        <w:rPr>
          <w:rFonts w:ascii="Calibri" w:eastAsia="Times New Roman" w:hAnsi="Calibri" w:cs="Calibri"/>
          <w:lang w:val="pt-BR" w:eastAsia="pt-BR"/>
        </w:rPr>
        <w:t xml:space="preserve">.3. A aplicação da sanção prevista na alínea “b” observará os seguintes parâmetros: </w:t>
      </w:r>
    </w:p>
    <w:p w14:paraId="751C4279" w14:textId="77777777" w:rsidR="004C74CE" w:rsidRPr="006619E5" w:rsidRDefault="004C74CE" w:rsidP="006C4B37">
      <w:pPr>
        <w:widowControl/>
        <w:autoSpaceDE/>
        <w:autoSpaceDN/>
        <w:jc w:val="both"/>
        <w:rPr>
          <w:rFonts w:ascii="Calibri" w:eastAsia="Times New Roman" w:hAnsi="Calibri" w:cs="Calibri"/>
          <w:lang w:val="pt-BR" w:eastAsia="pt-BR"/>
        </w:rPr>
      </w:pPr>
      <w:r w:rsidRPr="006619E5">
        <w:rPr>
          <w:rFonts w:ascii="Calibri" w:eastAsia="Times New Roman" w:hAnsi="Calibri" w:cs="Calibri"/>
          <w:lang w:val="pt-BR" w:eastAsia="pt-BR"/>
        </w:rPr>
        <w:t>5</w:t>
      </w:r>
      <w:r w:rsidR="006C4B37" w:rsidRPr="006C4B37">
        <w:rPr>
          <w:rFonts w:ascii="Calibri" w:eastAsia="Times New Roman" w:hAnsi="Calibri" w:cs="Calibri"/>
          <w:lang w:val="pt-BR" w:eastAsia="pt-BR"/>
        </w:rPr>
        <w:t xml:space="preserve">.3.1.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 </w:t>
      </w:r>
    </w:p>
    <w:p w14:paraId="3BEAE080" w14:textId="1B8915F6"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6.3.2. 0,1% (um décimo por cento) até 10% (dez por cento) sobre o valor da parcela em atraso do Contrato, em caso de atraso na execução das obras e/ou serviços, por período superior ao previsto no subitem anterior ou de inexecução parcial da obrigação assumida; </w:t>
      </w:r>
    </w:p>
    <w:p w14:paraId="72D7421C"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6.3.3. 0,5% (meio por cento) até 20% (vinte por cento) sobre o valor do Contrato ou do saldo não atendido do Contrato, em caso de inexecução total da obrigação assumida; </w:t>
      </w:r>
    </w:p>
    <w:p w14:paraId="77F204FC"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6.3.4. 0,2% a 3,2% por dia sobre o valor mensal do Contrato, conforme detalhamento constante das tabelas 1 e 2, abaixo; e </w:t>
      </w:r>
    </w:p>
    <w:p w14:paraId="529A2F96" w14:textId="00207340"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 </w:t>
      </w:r>
    </w:p>
    <w:p w14:paraId="5AFE86E3"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6.3.6. As penalidades de multa decorrentes de fatos diversos serão consideradas independentes entre si. 6.4. As sanções somente serão aplicadas após o decurso do prazo para apresentação de defesa prévia do interessado no respectivo processo, no prazo de 15 (quinze) dias úteis, observadas as demais formalidades legais. </w:t>
      </w:r>
    </w:p>
    <w:p w14:paraId="445703D4"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6.5. As sanções previstas nas alíneas “a”, “c” e “d” do caput desta Cláusula poderão ser aplicadas juntamente com aquela prevista nas alíneas “b”, e não excluem a possibilidade de rescisão unilateral do Contrato. </w:t>
      </w:r>
    </w:p>
    <w:p w14:paraId="05BA6699" w14:textId="77777777" w:rsidR="002F43C3"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6.6. As multas eventualmente aplicadas com base na alínea “b” do caput desta Cláusula não possuem caráter compensatório, e, assim, o pagamento delas não eximirá a CONTRATADA de responsabilidade pelas perdas e danos decorrentes das infrações cometidas. </w:t>
      </w:r>
    </w:p>
    <w:p w14:paraId="3B5CAFDF" w14:textId="43C55E2B"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6.7. As multas aplicadas poderão ser compensadas com valores devidos à CONTRATADA mediante requerimento expresso nesse sentido. </w:t>
      </w:r>
    </w:p>
    <w:p w14:paraId="582F5EFC"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6.8.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w:t>
      </w:r>
      <w:r w:rsidRPr="006C4B37">
        <w:rPr>
          <w:rFonts w:ascii="Calibri" w:eastAsia="Times New Roman" w:hAnsi="Calibri" w:cs="Calibri"/>
          <w:lang w:val="pt-BR" w:eastAsia="pt-BR"/>
        </w:rPr>
        <w:lastRenderedPageBreak/>
        <w:t xml:space="preserve">em virtude de multa imposta, salvo decisão fundamentada da autoridade competente que autorize o prosseguimento do processo de pagamento. </w:t>
      </w:r>
    </w:p>
    <w:p w14:paraId="7112AEA0" w14:textId="74C22C6E"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6.9. A aplicação das sanções previstas no item 6.2 não exclui, em hipótese alguma, a obrigação de reparação integral do dano causado à Administração </w:t>
      </w:r>
      <w:r w:rsidRPr="006619E5">
        <w:rPr>
          <w:rFonts w:ascii="Calibri" w:eastAsia="Times New Roman" w:hAnsi="Calibri" w:cs="Calibri"/>
          <w:lang w:val="pt-BR" w:eastAsia="pt-BR"/>
        </w:rPr>
        <w:t>Pública</w:t>
      </w:r>
      <w:r w:rsidRPr="006C4B37">
        <w:rPr>
          <w:rFonts w:ascii="Calibri" w:eastAsia="Times New Roman" w:hAnsi="Calibri" w:cs="Calibri"/>
          <w:lang w:val="pt-BR" w:eastAsia="pt-BR"/>
        </w:rPr>
        <w:t xml:space="preserve">. </w:t>
      </w:r>
    </w:p>
    <w:p w14:paraId="3D3BE5FA" w14:textId="6DD3CAA9"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6.10.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BBECC75" w14:textId="77777777" w:rsidR="004C74CE" w:rsidRPr="006C4B37" w:rsidRDefault="004C74CE" w:rsidP="006C4B37">
      <w:pPr>
        <w:widowControl/>
        <w:autoSpaceDE/>
        <w:autoSpaceDN/>
        <w:jc w:val="both"/>
        <w:rPr>
          <w:rFonts w:ascii="Calibri" w:eastAsia="Times New Roman" w:hAnsi="Calibri" w:cs="Calibri"/>
          <w:lang w:val="pt-BR" w:eastAsia="pt-BR"/>
        </w:rPr>
      </w:pPr>
    </w:p>
    <w:p w14:paraId="12DFF336"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7. PRAZO, FORMA E LOCAL DE ENTREGA</w:t>
      </w:r>
      <w:r w:rsidRPr="006C4B37">
        <w:rPr>
          <w:rFonts w:ascii="Calibri" w:eastAsia="Times New Roman" w:hAnsi="Calibri" w:cs="Calibri"/>
          <w:lang w:val="pt-BR" w:eastAsia="pt-BR"/>
        </w:rPr>
        <w:t xml:space="preserve"> </w:t>
      </w:r>
    </w:p>
    <w:p w14:paraId="3DF27406" w14:textId="41B68A2F"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7.1. A entrega deverá ser efetuada no prazo máximo de </w:t>
      </w:r>
      <w:r w:rsidRPr="006C4B37">
        <w:rPr>
          <w:rFonts w:ascii="Calibri" w:eastAsia="Times New Roman" w:hAnsi="Calibri" w:cs="Calibri"/>
          <w:b/>
          <w:bCs/>
          <w:lang w:val="pt-BR" w:eastAsia="pt-BR"/>
        </w:rPr>
        <w:t>30 (trinta) dias</w:t>
      </w:r>
      <w:r w:rsidRPr="006C4B37">
        <w:rPr>
          <w:rFonts w:ascii="Calibri" w:eastAsia="Times New Roman" w:hAnsi="Calibri" w:cs="Calibri"/>
          <w:lang w:val="pt-BR" w:eastAsia="pt-BR"/>
        </w:rPr>
        <w:t xml:space="preserve"> a contar da ordem de serviço e empenho feita pelo departamento competente, conforme necessidade, devendo a entrega do referido </w:t>
      </w:r>
      <w:r w:rsidRPr="006C4B37">
        <w:rPr>
          <w:rFonts w:ascii="Calibri" w:eastAsia="Times New Roman" w:hAnsi="Calibri" w:cs="Calibri"/>
          <w:b/>
          <w:bCs/>
          <w:lang w:val="pt-BR" w:eastAsia="pt-BR"/>
        </w:rPr>
        <w:t>veículo/equipamento</w:t>
      </w:r>
      <w:r w:rsidRPr="006C4B37">
        <w:rPr>
          <w:rFonts w:ascii="Calibri" w:eastAsia="Times New Roman" w:hAnsi="Calibri" w:cs="Calibri"/>
          <w:lang w:val="pt-BR" w:eastAsia="pt-BR"/>
        </w:rPr>
        <w:t xml:space="preserve"> ocorrer na sede da Prefeitura Municipal de </w:t>
      </w:r>
      <w:proofErr w:type="spellStart"/>
      <w:r w:rsidRPr="006C4B37">
        <w:rPr>
          <w:rFonts w:ascii="Calibri" w:eastAsia="Times New Roman" w:hAnsi="Calibri" w:cs="Calibri"/>
          <w:lang w:val="pt-BR" w:eastAsia="pt-BR"/>
        </w:rPr>
        <w:t>Sucupira-TO</w:t>
      </w:r>
      <w:proofErr w:type="spellEnd"/>
      <w:r w:rsidRPr="006C4B37">
        <w:rPr>
          <w:rFonts w:ascii="Calibri" w:eastAsia="Times New Roman" w:hAnsi="Calibri" w:cs="Calibri"/>
          <w:lang w:val="pt-BR" w:eastAsia="pt-BR"/>
        </w:rPr>
        <w:t>.</w:t>
      </w:r>
    </w:p>
    <w:p w14:paraId="7D13F35A" w14:textId="77777777" w:rsidR="004C74CE" w:rsidRPr="006619E5" w:rsidRDefault="004C74CE" w:rsidP="006C4B37">
      <w:pPr>
        <w:widowControl/>
        <w:autoSpaceDE/>
        <w:autoSpaceDN/>
        <w:jc w:val="both"/>
        <w:rPr>
          <w:rFonts w:ascii="Calibri" w:eastAsia="Times New Roman" w:hAnsi="Calibri" w:cs="Calibri"/>
          <w:b/>
          <w:bCs/>
          <w:lang w:val="pt-BR" w:eastAsia="pt-BR"/>
        </w:rPr>
      </w:pPr>
    </w:p>
    <w:p w14:paraId="1F04D7C5"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8. DO PAGAMENTO</w:t>
      </w:r>
      <w:r w:rsidRPr="006C4B37">
        <w:rPr>
          <w:rFonts w:ascii="Calibri" w:eastAsia="Times New Roman" w:hAnsi="Calibri" w:cs="Calibri"/>
          <w:lang w:val="pt-BR" w:eastAsia="pt-BR"/>
        </w:rPr>
        <w:t xml:space="preserve"> </w:t>
      </w:r>
    </w:p>
    <w:p w14:paraId="14D8E1DF"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8.1. O pagamento será realizado no prazo máximo de até 30 (trinta) dias, contados a partir da entrega, através de ordem bancária, para crédito em banco, agência e conta corrente indicados pelo contratado. </w:t>
      </w:r>
    </w:p>
    <w:p w14:paraId="2E87CE59"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8.2. A CONTRATADA deverá apresentar a Nota Fiscal com os uniformes discriminados, após a Solicitação de Fornecimento feita pelo Departamento competente. </w:t>
      </w:r>
    </w:p>
    <w:p w14:paraId="50CD216E"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8.3. O pagamento somente será efetivado depois de verificada a regularidade fiscal da empresa, ficando a contratada ciente de que as certidões apresentadas no ato da contratação deverão ter seu prazo de validade renovada a cada vencimento. </w:t>
      </w:r>
    </w:p>
    <w:p w14:paraId="4F0E88F7"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8.4. O pagamento será efetuado, mediante depósito em conta bancaria da contratada. </w:t>
      </w:r>
    </w:p>
    <w:p w14:paraId="1959D99B" w14:textId="688846BC"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8.5. Os </w:t>
      </w:r>
      <w:r w:rsidRPr="006C4B37">
        <w:rPr>
          <w:rFonts w:ascii="Calibri" w:eastAsia="Times New Roman" w:hAnsi="Calibri" w:cs="Calibri"/>
          <w:b/>
          <w:bCs/>
          <w:lang w:val="pt-BR" w:eastAsia="pt-BR"/>
        </w:rPr>
        <w:t>materiais</w:t>
      </w:r>
      <w:r w:rsidRPr="006C4B37">
        <w:rPr>
          <w:rFonts w:ascii="Calibri" w:eastAsia="Times New Roman" w:hAnsi="Calibri" w:cs="Calibri"/>
          <w:lang w:val="pt-BR" w:eastAsia="pt-BR"/>
        </w:rPr>
        <w:t xml:space="preserve"> deverão ser entregues no almoxarifado do órgão gerenciador, sendo, rigorosamente, aquele descrito na nota de empenho, na hipótese de entrega de </w:t>
      </w:r>
      <w:r w:rsidRPr="006C4B37">
        <w:rPr>
          <w:rFonts w:ascii="Calibri" w:eastAsia="Times New Roman" w:hAnsi="Calibri" w:cs="Calibri"/>
          <w:b/>
          <w:bCs/>
          <w:lang w:val="pt-BR" w:eastAsia="pt-BR"/>
        </w:rPr>
        <w:t>produtos não conformes</w:t>
      </w:r>
      <w:r w:rsidRPr="006C4B37">
        <w:rPr>
          <w:rFonts w:ascii="Calibri" w:eastAsia="Times New Roman" w:hAnsi="Calibri" w:cs="Calibri"/>
          <w:lang w:val="pt-BR" w:eastAsia="pt-BR"/>
        </w:rPr>
        <w:t>, o pagamento ficará suspenso até a respectiva regularização.</w:t>
      </w:r>
    </w:p>
    <w:p w14:paraId="297F90F6" w14:textId="77777777" w:rsidR="004C74CE" w:rsidRPr="006619E5" w:rsidRDefault="004C74CE" w:rsidP="006C4B37">
      <w:pPr>
        <w:widowControl/>
        <w:autoSpaceDE/>
        <w:autoSpaceDN/>
        <w:jc w:val="both"/>
        <w:rPr>
          <w:rFonts w:ascii="Calibri" w:eastAsia="Times New Roman" w:hAnsi="Calibri" w:cs="Calibri"/>
          <w:b/>
          <w:bCs/>
          <w:lang w:val="pt-BR" w:eastAsia="pt-BR"/>
        </w:rPr>
      </w:pPr>
    </w:p>
    <w:p w14:paraId="0C67F4BA"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9. RECEBIMENTO DO BEM</w:t>
      </w:r>
      <w:r w:rsidRPr="006C4B37">
        <w:rPr>
          <w:rFonts w:ascii="Calibri" w:eastAsia="Times New Roman" w:hAnsi="Calibri" w:cs="Calibri"/>
          <w:lang w:val="pt-BR" w:eastAsia="pt-BR"/>
        </w:rPr>
        <w:t xml:space="preserve"> </w:t>
      </w:r>
    </w:p>
    <w:p w14:paraId="089CCACF"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9.1. Serão considerados para efeito de pagamento a efetivamente entrega do </w:t>
      </w:r>
      <w:r w:rsidRPr="006C4B37">
        <w:rPr>
          <w:rFonts w:ascii="Calibri" w:eastAsia="Times New Roman" w:hAnsi="Calibri" w:cs="Calibri"/>
          <w:b/>
          <w:bCs/>
          <w:lang w:val="pt-BR" w:eastAsia="pt-BR"/>
        </w:rPr>
        <w:t>veículo/equipamento</w:t>
      </w:r>
      <w:r w:rsidRPr="006C4B37">
        <w:rPr>
          <w:rFonts w:ascii="Calibri" w:eastAsia="Times New Roman" w:hAnsi="Calibri" w:cs="Calibri"/>
          <w:lang w:val="pt-BR" w:eastAsia="pt-BR"/>
        </w:rPr>
        <w:t xml:space="preserve"> pela CONTRATADA e aprovado pelo servidor responsável pelo recebimento dos mesmos, em conjunto com a comissão de recebimento. </w:t>
      </w:r>
    </w:p>
    <w:p w14:paraId="26FDD777" w14:textId="0B243F4B"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9.2. Após a verificação, através de comunicação oficial do responsável pelo recebimento dos produtos, serão indicadas as eventuais correções e complementações consideradas necessária são Recebimento Definitivo, bem como estabelecido o prazo para execução.</w:t>
      </w:r>
    </w:p>
    <w:p w14:paraId="32922524" w14:textId="77777777" w:rsidR="004C74CE" w:rsidRPr="006619E5" w:rsidRDefault="004C74CE" w:rsidP="006C4B37">
      <w:pPr>
        <w:widowControl/>
        <w:autoSpaceDE/>
        <w:autoSpaceDN/>
        <w:jc w:val="both"/>
        <w:rPr>
          <w:rFonts w:ascii="Calibri" w:eastAsia="Times New Roman" w:hAnsi="Calibri" w:cs="Calibri"/>
          <w:b/>
          <w:bCs/>
          <w:lang w:val="pt-BR" w:eastAsia="pt-BR"/>
        </w:rPr>
      </w:pPr>
    </w:p>
    <w:p w14:paraId="586891D3"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b/>
          <w:bCs/>
          <w:lang w:val="pt-BR" w:eastAsia="pt-BR"/>
        </w:rPr>
        <w:t>10. CONDIÇÕES GERAIS</w:t>
      </w:r>
      <w:r w:rsidRPr="006C4B37">
        <w:rPr>
          <w:rFonts w:ascii="Calibri" w:eastAsia="Times New Roman" w:hAnsi="Calibri" w:cs="Calibri"/>
          <w:lang w:val="pt-BR" w:eastAsia="pt-BR"/>
        </w:rPr>
        <w:t xml:space="preserve"> </w:t>
      </w:r>
    </w:p>
    <w:p w14:paraId="6212AF5D"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10.3. Comunicar ao órgão gerenciador, qualquer anormalidade de caráter urgente e prestar os esclarecimentos julgados necessários; </w:t>
      </w:r>
    </w:p>
    <w:p w14:paraId="4D54781D"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10.4. Manter informada o órgão gerenciador quanto a mudanças de endereço, telefones, fax e e-mail de seu estabelecimento; </w:t>
      </w:r>
    </w:p>
    <w:p w14:paraId="17CAE369"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10.5. Executar o fornecimento de forma qualificada, na forma preceituada pelo edital de licitação, observadas as especificações técnicas e condições comerciais declinadas em seus anexos, inclusive com as prescrições do Estatuto das Licitações e Contratos Administrativos, respondendo civil e criminalmente, pelas consequências de sua inobservância total ou parcial; </w:t>
      </w:r>
    </w:p>
    <w:p w14:paraId="014C39A5"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10.6. Cumprir fielmente o objeto do presente instrumento, seguindo a legislação vigente, inclusive as Instruções Normativas dos órgãos reguladores do setor, dentro dos prazos pré-estabelecidos, atendendo prontamente ato das as consultas e solicitações, prioritariamente aos demais compromissos profissionais; </w:t>
      </w:r>
    </w:p>
    <w:p w14:paraId="58A5EAF9" w14:textId="5AC146C8"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lastRenderedPageBreak/>
        <w:t>10.7. Assumir inteira responsabilidade civil, administrativa e penal por quaisquer danos e prejuízos materiais ou pessoais causa dos diretamente ou por seus empregado</w:t>
      </w:r>
      <w:r w:rsidR="00F34483" w:rsidRPr="006619E5">
        <w:rPr>
          <w:rFonts w:ascii="Calibri" w:eastAsia="Times New Roman" w:hAnsi="Calibri" w:cs="Calibri"/>
          <w:lang w:val="pt-BR" w:eastAsia="pt-BR"/>
        </w:rPr>
        <w:t>s</w:t>
      </w:r>
      <w:r w:rsidRPr="006C4B37">
        <w:rPr>
          <w:rFonts w:ascii="Calibri" w:eastAsia="Times New Roman" w:hAnsi="Calibri" w:cs="Calibri"/>
          <w:lang w:val="pt-BR" w:eastAsia="pt-BR"/>
        </w:rPr>
        <w:t xml:space="preserve"> sou </w:t>
      </w:r>
      <w:r w:rsidR="002F43C3" w:rsidRPr="006C4B37">
        <w:rPr>
          <w:rFonts w:ascii="Calibri" w:eastAsia="Times New Roman" w:hAnsi="Calibri" w:cs="Calibri"/>
          <w:lang w:val="pt-BR" w:eastAsia="pt-BR"/>
        </w:rPr>
        <w:t>preposto</w:t>
      </w:r>
      <w:r w:rsidRPr="006C4B37">
        <w:rPr>
          <w:rFonts w:ascii="Calibri" w:eastAsia="Times New Roman" w:hAnsi="Calibri" w:cs="Calibri"/>
          <w:lang w:val="pt-BR" w:eastAsia="pt-BR"/>
        </w:rPr>
        <w:t xml:space="preserve">, à contratante ou a terceiros: </w:t>
      </w:r>
    </w:p>
    <w:p w14:paraId="1E857AE9"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10.8. Manter a CONTRATANTE informada sobre o andamento das entregas, informando-a sempre que se registrar em ocorrências extraordinárias. </w:t>
      </w:r>
    </w:p>
    <w:p w14:paraId="17068C09" w14:textId="27EDEFA4"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10.9. Responder por todos os ônus referentes ao cumprimento </w:t>
      </w:r>
      <w:r w:rsidR="002F43C3">
        <w:rPr>
          <w:rFonts w:ascii="Calibri" w:eastAsia="Times New Roman" w:hAnsi="Calibri" w:cs="Calibri"/>
          <w:lang w:val="pt-BR" w:eastAsia="pt-BR"/>
        </w:rPr>
        <w:t>deste contrato</w:t>
      </w:r>
      <w:r w:rsidRPr="006C4B37">
        <w:rPr>
          <w:rFonts w:ascii="Calibri" w:eastAsia="Times New Roman" w:hAnsi="Calibri" w:cs="Calibri"/>
          <w:lang w:val="pt-BR" w:eastAsia="pt-BR"/>
        </w:rPr>
        <w:t xml:space="preserve">, desde os salários do pessoal neles empregados, como também os encargos trabalhistas, previdenciários, fiscais e comerciais, que venha má incidir sobre o presente contrato. </w:t>
      </w:r>
    </w:p>
    <w:p w14:paraId="733FC6FF" w14:textId="01C8FFB6"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10.10. Para firmeza e validade do pactuado, o presente Contrato foi lavrado em 03 (três) vias de igual teor, que, depois de lida e achada em ordem, vai assinada pelas partes e encaminhada cópia aos demais órgãos participantes.</w:t>
      </w:r>
    </w:p>
    <w:p w14:paraId="66406562" w14:textId="77777777" w:rsidR="004C74CE" w:rsidRPr="006C4B37" w:rsidRDefault="004C74CE" w:rsidP="006C4B37">
      <w:pPr>
        <w:widowControl/>
        <w:autoSpaceDE/>
        <w:autoSpaceDN/>
        <w:jc w:val="both"/>
        <w:rPr>
          <w:rFonts w:ascii="Calibri" w:eastAsia="Times New Roman" w:hAnsi="Calibri" w:cs="Calibri"/>
          <w:lang w:val="pt-BR" w:eastAsia="pt-BR"/>
        </w:rPr>
      </w:pPr>
    </w:p>
    <w:p w14:paraId="7AF0876F" w14:textId="552DB3D5"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SUCUPIRA- TO, </w:t>
      </w:r>
      <w:proofErr w:type="spellStart"/>
      <w:r w:rsidRPr="006C4B37">
        <w:rPr>
          <w:rFonts w:ascii="Calibri" w:eastAsia="Times New Roman" w:hAnsi="Calibri" w:cs="Calibri"/>
          <w:lang w:val="pt-BR" w:eastAsia="pt-BR"/>
        </w:rPr>
        <w:t>xx</w:t>
      </w:r>
      <w:proofErr w:type="spellEnd"/>
      <w:r w:rsidR="002F43C3">
        <w:rPr>
          <w:rFonts w:ascii="Calibri" w:eastAsia="Times New Roman" w:hAnsi="Calibri" w:cs="Calibri"/>
          <w:lang w:val="pt-BR" w:eastAsia="pt-BR"/>
        </w:rPr>
        <w:t xml:space="preserve"> </w:t>
      </w:r>
      <w:r w:rsidRPr="006C4B37">
        <w:rPr>
          <w:rFonts w:ascii="Calibri" w:eastAsia="Times New Roman" w:hAnsi="Calibri" w:cs="Calibri"/>
          <w:lang w:val="pt-BR" w:eastAsia="pt-BR"/>
        </w:rPr>
        <w:t>de</w:t>
      </w:r>
      <w:r w:rsidR="002F43C3">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xxxxxxxxx</w:t>
      </w:r>
      <w:proofErr w:type="spellEnd"/>
      <w:r w:rsidRPr="006C4B37">
        <w:rPr>
          <w:rFonts w:ascii="Calibri" w:eastAsia="Times New Roman" w:hAnsi="Calibri" w:cs="Calibri"/>
          <w:lang w:val="pt-BR" w:eastAsia="pt-BR"/>
        </w:rPr>
        <w:t xml:space="preserve"> de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13545C11" w14:textId="77777777" w:rsidR="004C74CE" w:rsidRPr="006619E5" w:rsidRDefault="004C74CE" w:rsidP="006C4B37">
      <w:pPr>
        <w:widowControl/>
        <w:autoSpaceDE/>
        <w:autoSpaceDN/>
        <w:jc w:val="both"/>
        <w:rPr>
          <w:rFonts w:ascii="Calibri" w:eastAsia="Times New Roman" w:hAnsi="Calibri" w:cs="Calibri"/>
          <w:lang w:val="pt-BR" w:eastAsia="pt-BR"/>
        </w:rPr>
      </w:pPr>
    </w:p>
    <w:p w14:paraId="4CAAB1E8" w14:textId="77777777" w:rsidR="004C74CE" w:rsidRPr="006619E5" w:rsidRDefault="004C74CE" w:rsidP="006C4B37">
      <w:pPr>
        <w:widowControl/>
        <w:autoSpaceDE/>
        <w:autoSpaceDN/>
        <w:jc w:val="both"/>
        <w:rPr>
          <w:rFonts w:ascii="Calibri" w:eastAsia="Times New Roman" w:hAnsi="Calibri" w:cs="Calibri"/>
          <w:lang w:val="pt-BR" w:eastAsia="pt-BR"/>
        </w:rPr>
      </w:pPr>
    </w:p>
    <w:p w14:paraId="55413661" w14:textId="77777777" w:rsidR="004C74CE" w:rsidRPr="006619E5" w:rsidRDefault="004C74CE" w:rsidP="006C4B37">
      <w:pPr>
        <w:widowControl/>
        <w:autoSpaceDE/>
        <w:autoSpaceDN/>
        <w:jc w:val="both"/>
        <w:rPr>
          <w:rFonts w:ascii="Calibri" w:eastAsia="Times New Roman" w:hAnsi="Calibri" w:cs="Calibri"/>
          <w:lang w:val="pt-BR" w:eastAsia="pt-BR"/>
        </w:rPr>
      </w:pPr>
    </w:p>
    <w:p w14:paraId="3041D119" w14:textId="5C93C51A" w:rsidR="004C74CE" w:rsidRPr="006619E5" w:rsidRDefault="006C4B37" w:rsidP="004C74CE">
      <w:pPr>
        <w:widowControl/>
        <w:autoSpaceDE/>
        <w:autoSpaceDN/>
        <w:jc w:val="center"/>
        <w:rPr>
          <w:rFonts w:ascii="Calibri" w:eastAsia="Times New Roman" w:hAnsi="Calibri" w:cs="Calibri"/>
          <w:lang w:val="pt-BR" w:eastAsia="pt-BR"/>
        </w:rPr>
      </w:pPr>
      <w:proofErr w:type="spellStart"/>
      <w:r w:rsidRPr="006C4B37">
        <w:rPr>
          <w:rFonts w:ascii="Calibri" w:eastAsia="Times New Roman" w:hAnsi="Calibri" w:cs="Calibri"/>
          <w:lang w:val="pt-BR" w:eastAsia="pt-BR"/>
        </w:rPr>
        <w:t>xxxxxxxxxxxxxxxxxxxxxxxxxx</w:t>
      </w:r>
      <w:proofErr w:type="spellEnd"/>
    </w:p>
    <w:p w14:paraId="50AA8171" w14:textId="2BFD6617"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PREFEITURA MUNICIPAL DE SUCUPIRA-TO</w:t>
      </w:r>
    </w:p>
    <w:p w14:paraId="55ECB796" w14:textId="33424C8F"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Contratante</w:t>
      </w:r>
    </w:p>
    <w:p w14:paraId="627E7CAE"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B9529DF"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A7A293C" w14:textId="2982020B"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 xml:space="preserve">Empresa </w:t>
      </w:r>
      <w:proofErr w:type="spellStart"/>
      <w:r w:rsidRPr="006C4B37">
        <w:rPr>
          <w:rFonts w:ascii="Calibri" w:eastAsia="Times New Roman" w:hAnsi="Calibri" w:cs="Calibri"/>
          <w:lang w:val="pt-BR" w:eastAsia="pt-BR"/>
        </w:rPr>
        <w:t>xxxxxxxxxxxxxxxxxxxxxxxxxxxxxxxxxxxxxxxxx</w:t>
      </w:r>
      <w:proofErr w:type="spellEnd"/>
    </w:p>
    <w:p w14:paraId="25C25633" w14:textId="70C30007"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 xml:space="preserve">Representante </w:t>
      </w:r>
      <w:proofErr w:type="spellStart"/>
      <w:r w:rsidRPr="006C4B37">
        <w:rPr>
          <w:rFonts w:ascii="Calibri" w:eastAsia="Times New Roman" w:hAnsi="Calibri" w:cs="Calibri"/>
          <w:lang w:val="pt-BR" w:eastAsia="pt-BR"/>
        </w:rPr>
        <w:t>xxxxxxxxxxxxxxxxxxxxxxxxxxxxxxxxx</w:t>
      </w:r>
      <w:proofErr w:type="spellEnd"/>
    </w:p>
    <w:p w14:paraId="418B7F67" w14:textId="03E509AD"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 xml:space="preserve">CPF </w:t>
      </w:r>
      <w:proofErr w:type="spellStart"/>
      <w:proofErr w:type="gramStart"/>
      <w:r w:rsidRPr="006C4B37">
        <w:rPr>
          <w:rFonts w:ascii="Calibri" w:eastAsia="Times New Roman" w:hAnsi="Calibri" w:cs="Calibri"/>
          <w:lang w:val="pt-BR" w:eastAsia="pt-BR"/>
        </w:rPr>
        <w:t>Nº.XXXXXXXXXXXXX</w:t>
      </w:r>
      <w:proofErr w:type="spellEnd"/>
      <w:proofErr w:type="gramEnd"/>
    </w:p>
    <w:p w14:paraId="70C20B83" w14:textId="2B71A31E"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Contratado</w:t>
      </w:r>
    </w:p>
    <w:p w14:paraId="1DC5D943" w14:textId="77777777" w:rsidR="004C74CE" w:rsidRPr="006619E5" w:rsidRDefault="004C74CE" w:rsidP="006C4B37">
      <w:pPr>
        <w:widowControl/>
        <w:autoSpaceDE/>
        <w:autoSpaceDN/>
        <w:jc w:val="both"/>
        <w:rPr>
          <w:rFonts w:ascii="Calibri" w:eastAsia="Times New Roman" w:hAnsi="Calibri" w:cs="Calibri"/>
          <w:lang w:val="pt-BR" w:eastAsia="pt-BR"/>
        </w:rPr>
      </w:pPr>
    </w:p>
    <w:p w14:paraId="2FA0D8B4" w14:textId="77777777" w:rsidR="004C74CE" w:rsidRPr="006619E5" w:rsidRDefault="004C74CE" w:rsidP="006C4B37">
      <w:pPr>
        <w:widowControl/>
        <w:autoSpaceDE/>
        <w:autoSpaceDN/>
        <w:jc w:val="both"/>
        <w:rPr>
          <w:rFonts w:ascii="Calibri" w:eastAsia="Times New Roman" w:hAnsi="Calibri" w:cs="Calibri"/>
          <w:lang w:val="pt-BR" w:eastAsia="pt-BR"/>
        </w:rPr>
      </w:pPr>
    </w:p>
    <w:p w14:paraId="2EEE849D" w14:textId="77777777" w:rsidR="004C74CE" w:rsidRPr="006619E5" w:rsidRDefault="004C74CE" w:rsidP="006C4B37">
      <w:pPr>
        <w:widowControl/>
        <w:autoSpaceDE/>
        <w:autoSpaceDN/>
        <w:jc w:val="both"/>
        <w:rPr>
          <w:rFonts w:ascii="Calibri" w:eastAsia="Times New Roman" w:hAnsi="Calibri" w:cs="Calibri"/>
          <w:lang w:val="pt-BR" w:eastAsia="pt-BR"/>
        </w:rPr>
      </w:pPr>
    </w:p>
    <w:p w14:paraId="4AE0413A" w14:textId="77777777" w:rsidR="004C74CE" w:rsidRPr="006619E5" w:rsidRDefault="004C74CE" w:rsidP="006C4B37">
      <w:pPr>
        <w:widowControl/>
        <w:autoSpaceDE/>
        <w:autoSpaceDN/>
        <w:jc w:val="both"/>
        <w:rPr>
          <w:rFonts w:ascii="Calibri" w:eastAsia="Times New Roman" w:hAnsi="Calibri" w:cs="Calibri"/>
          <w:lang w:val="pt-BR" w:eastAsia="pt-BR"/>
        </w:rPr>
      </w:pPr>
    </w:p>
    <w:p w14:paraId="7E71FD19" w14:textId="77777777" w:rsidR="004C74CE" w:rsidRPr="006619E5" w:rsidRDefault="004C74CE" w:rsidP="006C4B37">
      <w:pPr>
        <w:widowControl/>
        <w:autoSpaceDE/>
        <w:autoSpaceDN/>
        <w:jc w:val="both"/>
        <w:rPr>
          <w:rFonts w:ascii="Calibri" w:eastAsia="Times New Roman" w:hAnsi="Calibri" w:cs="Calibri"/>
          <w:lang w:val="pt-BR" w:eastAsia="pt-BR"/>
        </w:rPr>
      </w:pPr>
    </w:p>
    <w:p w14:paraId="1BF2CB2C" w14:textId="77777777" w:rsidR="004C74CE" w:rsidRPr="006619E5" w:rsidRDefault="004C74CE" w:rsidP="006C4B37">
      <w:pPr>
        <w:widowControl/>
        <w:autoSpaceDE/>
        <w:autoSpaceDN/>
        <w:jc w:val="both"/>
        <w:rPr>
          <w:rFonts w:ascii="Calibri" w:eastAsia="Times New Roman" w:hAnsi="Calibri" w:cs="Calibri"/>
          <w:lang w:val="pt-BR" w:eastAsia="pt-BR"/>
        </w:rPr>
      </w:pPr>
    </w:p>
    <w:p w14:paraId="76F68930" w14:textId="77777777" w:rsidR="004C74CE" w:rsidRPr="006619E5" w:rsidRDefault="004C74CE" w:rsidP="006C4B37">
      <w:pPr>
        <w:widowControl/>
        <w:autoSpaceDE/>
        <w:autoSpaceDN/>
        <w:jc w:val="both"/>
        <w:rPr>
          <w:rFonts w:ascii="Calibri" w:eastAsia="Times New Roman" w:hAnsi="Calibri" w:cs="Calibri"/>
          <w:lang w:val="pt-BR" w:eastAsia="pt-BR"/>
        </w:rPr>
      </w:pPr>
    </w:p>
    <w:p w14:paraId="121607BA" w14:textId="77777777" w:rsidR="004C74CE" w:rsidRPr="006619E5" w:rsidRDefault="004C74CE" w:rsidP="006C4B37">
      <w:pPr>
        <w:widowControl/>
        <w:autoSpaceDE/>
        <w:autoSpaceDN/>
        <w:jc w:val="both"/>
        <w:rPr>
          <w:rFonts w:ascii="Calibri" w:eastAsia="Times New Roman" w:hAnsi="Calibri" w:cs="Calibri"/>
          <w:lang w:val="pt-BR" w:eastAsia="pt-BR"/>
        </w:rPr>
      </w:pPr>
    </w:p>
    <w:p w14:paraId="2D11CFAC" w14:textId="77777777" w:rsidR="004C74CE" w:rsidRPr="006619E5" w:rsidRDefault="004C74CE" w:rsidP="006C4B37">
      <w:pPr>
        <w:widowControl/>
        <w:autoSpaceDE/>
        <w:autoSpaceDN/>
        <w:jc w:val="both"/>
        <w:rPr>
          <w:rFonts w:ascii="Calibri" w:eastAsia="Times New Roman" w:hAnsi="Calibri" w:cs="Calibri"/>
          <w:lang w:val="pt-BR" w:eastAsia="pt-BR"/>
        </w:rPr>
      </w:pPr>
    </w:p>
    <w:p w14:paraId="2BB5FF96" w14:textId="77777777" w:rsidR="004C74CE" w:rsidRPr="006619E5" w:rsidRDefault="004C74CE" w:rsidP="006C4B37">
      <w:pPr>
        <w:widowControl/>
        <w:autoSpaceDE/>
        <w:autoSpaceDN/>
        <w:jc w:val="both"/>
        <w:rPr>
          <w:rFonts w:ascii="Calibri" w:eastAsia="Times New Roman" w:hAnsi="Calibri" w:cs="Calibri"/>
          <w:lang w:val="pt-BR" w:eastAsia="pt-BR"/>
        </w:rPr>
      </w:pPr>
    </w:p>
    <w:p w14:paraId="24F41089" w14:textId="77777777" w:rsidR="004C74CE" w:rsidRPr="006619E5" w:rsidRDefault="004C74CE" w:rsidP="006C4B37">
      <w:pPr>
        <w:widowControl/>
        <w:autoSpaceDE/>
        <w:autoSpaceDN/>
        <w:jc w:val="both"/>
        <w:rPr>
          <w:rFonts w:ascii="Calibri" w:eastAsia="Times New Roman" w:hAnsi="Calibri" w:cs="Calibri"/>
          <w:lang w:val="pt-BR" w:eastAsia="pt-BR"/>
        </w:rPr>
      </w:pPr>
    </w:p>
    <w:p w14:paraId="0CE49BB3" w14:textId="77777777" w:rsidR="004C74CE" w:rsidRPr="006619E5" w:rsidRDefault="004C74CE" w:rsidP="006C4B37">
      <w:pPr>
        <w:widowControl/>
        <w:autoSpaceDE/>
        <w:autoSpaceDN/>
        <w:jc w:val="both"/>
        <w:rPr>
          <w:rFonts w:ascii="Calibri" w:eastAsia="Times New Roman" w:hAnsi="Calibri" w:cs="Calibri"/>
          <w:lang w:val="pt-BR" w:eastAsia="pt-BR"/>
        </w:rPr>
      </w:pPr>
    </w:p>
    <w:p w14:paraId="63F8A8C1" w14:textId="77777777" w:rsidR="004C74CE" w:rsidRPr="006619E5" w:rsidRDefault="004C74CE" w:rsidP="006C4B37">
      <w:pPr>
        <w:widowControl/>
        <w:autoSpaceDE/>
        <w:autoSpaceDN/>
        <w:jc w:val="both"/>
        <w:rPr>
          <w:rFonts w:ascii="Calibri" w:eastAsia="Times New Roman" w:hAnsi="Calibri" w:cs="Calibri"/>
          <w:lang w:val="pt-BR" w:eastAsia="pt-BR"/>
        </w:rPr>
      </w:pPr>
    </w:p>
    <w:p w14:paraId="194CBF61" w14:textId="77777777" w:rsidR="004C74CE" w:rsidRPr="006619E5" w:rsidRDefault="004C74CE" w:rsidP="006C4B37">
      <w:pPr>
        <w:widowControl/>
        <w:autoSpaceDE/>
        <w:autoSpaceDN/>
        <w:jc w:val="both"/>
        <w:rPr>
          <w:rFonts w:ascii="Calibri" w:eastAsia="Times New Roman" w:hAnsi="Calibri" w:cs="Calibri"/>
          <w:lang w:val="pt-BR" w:eastAsia="pt-BR"/>
        </w:rPr>
      </w:pPr>
    </w:p>
    <w:p w14:paraId="0ABD8D2B" w14:textId="77777777" w:rsidR="004C74CE" w:rsidRDefault="004C74CE" w:rsidP="006C4B37">
      <w:pPr>
        <w:widowControl/>
        <w:autoSpaceDE/>
        <w:autoSpaceDN/>
        <w:jc w:val="both"/>
        <w:rPr>
          <w:rFonts w:ascii="Calibri" w:eastAsia="Times New Roman" w:hAnsi="Calibri" w:cs="Calibri"/>
          <w:lang w:val="pt-BR" w:eastAsia="pt-BR"/>
        </w:rPr>
      </w:pPr>
    </w:p>
    <w:p w14:paraId="6DF54D3F" w14:textId="77777777" w:rsidR="009B42E1" w:rsidRDefault="009B42E1" w:rsidP="006C4B37">
      <w:pPr>
        <w:widowControl/>
        <w:autoSpaceDE/>
        <w:autoSpaceDN/>
        <w:jc w:val="both"/>
        <w:rPr>
          <w:rFonts w:ascii="Calibri" w:eastAsia="Times New Roman" w:hAnsi="Calibri" w:cs="Calibri"/>
          <w:lang w:val="pt-BR" w:eastAsia="pt-BR"/>
        </w:rPr>
      </w:pPr>
    </w:p>
    <w:p w14:paraId="28647235" w14:textId="77777777" w:rsidR="009B42E1" w:rsidRDefault="009B42E1" w:rsidP="006C4B37">
      <w:pPr>
        <w:widowControl/>
        <w:autoSpaceDE/>
        <w:autoSpaceDN/>
        <w:jc w:val="both"/>
        <w:rPr>
          <w:rFonts w:ascii="Calibri" w:eastAsia="Times New Roman" w:hAnsi="Calibri" w:cs="Calibri"/>
          <w:lang w:val="pt-BR" w:eastAsia="pt-BR"/>
        </w:rPr>
      </w:pPr>
    </w:p>
    <w:p w14:paraId="7101D6D7" w14:textId="77777777" w:rsidR="009B42E1" w:rsidRDefault="009B42E1" w:rsidP="006C4B37">
      <w:pPr>
        <w:widowControl/>
        <w:autoSpaceDE/>
        <w:autoSpaceDN/>
        <w:jc w:val="both"/>
        <w:rPr>
          <w:rFonts w:ascii="Calibri" w:eastAsia="Times New Roman" w:hAnsi="Calibri" w:cs="Calibri"/>
          <w:lang w:val="pt-BR" w:eastAsia="pt-BR"/>
        </w:rPr>
      </w:pPr>
    </w:p>
    <w:p w14:paraId="70BDC103" w14:textId="77777777" w:rsidR="009B42E1" w:rsidRDefault="009B42E1" w:rsidP="006C4B37">
      <w:pPr>
        <w:widowControl/>
        <w:autoSpaceDE/>
        <w:autoSpaceDN/>
        <w:jc w:val="both"/>
        <w:rPr>
          <w:rFonts w:ascii="Calibri" w:eastAsia="Times New Roman" w:hAnsi="Calibri" w:cs="Calibri"/>
          <w:lang w:val="pt-BR" w:eastAsia="pt-BR"/>
        </w:rPr>
      </w:pPr>
    </w:p>
    <w:p w14:paraId="07923580" w14:textId="77777777" w:rsidR="009B42E1" w:rsidRDefault="009B42E1" w:rsidP="006C4B37">
      <w:pPr>
        <w:widowControl/>
        <w:autoSpaceDE/>
        <w:autoSpaceDN/>
        <w:jc w:val="both"/>
        <w:rPr>
          <w:rFonts w:ascii="Calibri" w:eastAsia="Times New Roman" w:hAnsi="Calibri" w:cs="Calibri"/>
          <w:lang w:val="pt-BR" w:eastAsia="pt-BR"/>
        </w:rPr>
      </w:pPr>
    </w:p>
    <w:p w14:paraId="1E4D8BAD" w14:textId="77777777" w:rsidR="009B42E1" w:rsidRDefault="009B42E1" w:rsidP="006C4B37">
      <w:pPr>
        <w:widowControl/>
        <w:autoSpaceDE/>
        <w:autoSpaceDN/>
        <w:jc w:val="both"/>
        <w:rPr>
          <w:rFonts w:ascii="Calibri" w:eastAsia="Times New Roman" w:hAnsi="Calibri" w:cs="Calibri"/>
          <w:lang w:val="pt-BR" w:eastAsia="pt-BR"/>
        </w:rPr>
      </w:pPr>
    </w:p>
    <w:p w14:paraId="76EBFC15" w14:textId="77777777" w:rsidR="009B42E1" w:rsidRDefault="009B42E1" w:rsidP="006C4B37">
      <w:pPr>
        <w:widowControl/>
        <w:autoSpaceDE/>
        <w:autoSpaceDN/>
        <w:jc w:val="both"/>
        <w:rPr>
          <w:rFonts w:ascii="Calibri" w:eastAsia="Times New Roman" w:hAnsi="Calibri" w:cs="Calibri"/>
          <w:lang w:val="pt-BR" w:eastAsia="pt-BR"/>
        </w:rPr>
      </w:pPr>
    </w:p>
    <w:p w14:paraId="72BA6017" w14:textId="77777777" w:rsidR="009B42E1" w:rsidRDefault="009B42E1" w:rsidP="006C4B37">
      <w:pPr>
        <w:widowControl/>
        <w:autoSpaceDE/>
        <w:autoSpaceDN/>
        <w:jc w:val="both"/>
        <w:rPr>
          <w:rFonts w:ascii="Calibri" w:eastAsia="Times New Roman" w:hAnsi="Calibri" w:cs="Calibri"/>
          <w:lang w:val="pt-BR" w:eastAsia="pt-BR"/>
        </w:rPr>
      </w:pPr>
    </w:p>
    <w:p w14:paraId="2C9C3C86" w14:textId="77777777" w:rsidR="009B42E1" w:rsidRDefault="009B42E1" w:rsidP="006C4B37">
      <w:pPr>
        <w:widowControl/>
        <w:autoSpaceDE/>
        <w:autoSpaceDN/>
        <w:jc w:val="both"/>
        <w:rPr>
          <w:rFonts w:ascii="Calibri" w:eastAsia="Times New Roman" w:hAnsi="Calibri" w:cs="Calibri"/>
          <w:lang w:val="pt-BR" w:eastAsia="pt-BR"/>
        </w:rPr>
      </w:pPr>
    </w:p>
    <w:p w14:paraId="7BFAD6A4" w14:textId="77777777" w:rsidR="009B42E1" w:rsidRDefault="009B42E1" w:rsidP="006C4B37">
      <w:pPr>
        <w:widowControl/>
        <w:autoSpaceDE/>
        <w:autoSpaceDN/>
        <w:jc w:val="both"/>
        <w:rPr>
          <w:rFonts w:ascii="Calibri" w:eastAsia="Times New Roman" w:hAnsi="Calibri" w:cs="Calibri"/>
          <w:lang w:val="pt-BR" w:eastAsia="pt-BR"/>
        </w:rPr>
      </w:pPr>
    </w:p>
    <w:p w14:paraId="3CBE8C83" w14:textId="77777777" w:rsidR="009B42E1" w:rsidRDefault="009B42E1" w:rsidP="006C4B37">
      <w:pPr>
        <w:widowControl/>
        <w:autoSpaceDE/>
        <w:autoSpaceDN/>
        <w:jc w:val="both"/>
        <w:rPr>
          <w:rFonts w:ascii="Calibri" w:eastAsia="Times New Roman" w:hAnsi="Calibri" w:cs="Calibri"/>
          <w:lang w:val="pt-BR" w:eastAsia="pt-BR"/>
        </w:rPr>
      </w:pPr>
    </w:p>
    <w:p w14:paraId="1BAB028F" w14:textId="77777777" w:rsidR="009B42E1" w:rsidRDefault="009B42E1" w:rsidP="006C4B37">
      <w:pPr>
        <w:widowControl/>
        <w:autoSpaceDE/>
        <w:autoSpaceDN/>
        <w:jc w:val="both"/>
        <w:rPr>
          <w:rFonts w:ascii="Calibri" w:eastAsia="Times New Roman" w:hAnsi="Calibri" w:cs="Calibri"/>
          <w:lang w:val="pt-BR" w:eastAsia="pt-BR"/>
        </w:rPr>
      </w:pPr>
    </w:p>
    <w:p w14:paraId="7ED17A25" w14:textId="77777777" w:rsidR="009B42E1" w:rsidRDefault="009B42E1" w:rsidP="006C4B37">
      <w:pPr>
        <w:widowControl/>
        <w:autoSpaceDE/>
        <w:autoSpaceDN/>
        <w:jc w:val="both"/>
        <w:rPr>
          <w:rFonts w:ascii="Calibri" w:eastAsia="Times New Roman" w:hAnsi="Calibri" w:cs="Calibri"/>
          <w:lang w:val="pt-BR" w:eastAsia="pt-BR"/>
        </w:rPr>
      </w:pPr>
    </w:p>
    <w:p w14:paraId="724546B8" w14:textId="77777777" w:rsidR="009B42E1" w:rsidRDefault="009B42E1" w:rsidP="006C4B37">
      <w:pPr>
        <w:widowControl/>
        <w:autoSpaceDE/>
        <w:autoSpaceDN/>
        <w:jc w:val="both"/>
        <w:rPr>
          <w:rFonts w:ascii="Calibri" w:eastAsia="Times New Roman" w:hAnsi="Calibri" w:cs="Calibri"/>
          <w:lang w:val="pt-BR" w:eastAsia="pt-BR"/>
        </w:rPr>
      </w:pPr>
    </w:p>
    <w:p w14:paraId="1334B7C4" w14:textId="77777777" w:rsidR="009B42E1" w:rsidRPr="006619E5" w:rsidRDefault="009B42E1" w:rsidP="006C4B37">
      <w:pPr>
        <w:widowControl/>
        <w:autoSpaceDE/>
        <w:autoSpaceDN/>
        <w:jc w:val="both"/>
        <w:rPr>
          <w:rFonts w:ascii="Calibri" w:eastAsia="Times New Roman" w:hAnsi="Calibri" w:cs="Calibri"/>
          <w:lang w:val="pt-BR" w:eastAsia="pt-BR"/>
        </w:rPr>
      </w:pPr>
    </w:p>
    <w:p w14:paraId="5A5043AF" w14:textId="77777777" w:rsidR="004C74CE" w:rsidRPr="006619E5" w:rsidRDefault="004C74CE" w:rsidP="006C4B37">
      <w:pPr>
        <w:widowControl/>
        <w:autoSpaceDE/>
        <w:autoSpaceDN/>
        <w:jc w:val="both"/>
        <w:rPr>
          <w:rFonts w:ascii="Calibri" w:eastAsia="Times New Roman" w:hAnsi="Calibri" w:cs="Calibri"/>
          <w:lang w:val="pt-BR" w:eastAsia="pt-BR"/>
        </w:rPr>
      </w:pPr>
    </w:p>
    <w:p w14:paraId="49EA4595" w14:textId="24DD569B"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III</w:t>
      </w:r>
    </w:p>
    <w:p w14:paraId="3B7C5107" w14:textId="77777777" w:rsidR="006C4B37"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MODELO - DECLARAÇÃO DE INEXISTÊNCIA DE FATO IMPEDITIVO E DE SITUAÇÃO REGULAR PERANTE O MINISTÉRIO DO TRABALHO.</w:t>
      </w:r>
    </w:p>
    <w:p w14:paraId="70CF45CF"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5724B95" w14:textId="77777777" w:rsidR="004C74CE" w:rsidRPr="006C4B37" w:rsidRDefault="004C74CE" w:rsidP="004C74CE">
      <w:pPr>
        <w:widowControl/>
        <w:autoSpaceDE/>
        <w:autoSpaceDN/>
        <w:jc w:val="center"/>
        <w:rPr>
          <w:rFonts w:ascii="Calibri" w:eastAsia="Times New Roman" w:hAnsi="Calibri" w:cs="Calibri"/>
          <w:lang w:val="pt-BR" w:eastAsia="pt-BR"/>
        </w:rPr>
      </w:pPr>
    </w:p>
    <w:p w14:paraId="59C97A09"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À PREFEITURA MUNICIPAL DE SUCUPIRA-TO </w:t>
      </w:r>
    </w:p>
    <w:p w14:paraId="51AC16B6"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PROCESSO ADMINISTRATIVO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_________ </w:t>
      </w:r>
    </w:p>
    <w:p w14:paraId="2B3D429A" w14:textId="215B9692"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PREGÃO ELETRÔNICO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 ___________</w:t>
      </w:r>
    </w:p>
    <w:p w14:paraId="2FCA1FF0" w14:textId="77777777" w:rsidR="004C74CE" w:rsidRPr="006619E5" w:rsidRDefault="004C74CE" w:rsidP="006C4B37">
      <w:pPr>
        <w:widowControl/>
        <w:autoSpaceDE/>
        <w:autoSpaceDN/>
        <w:jc w:val="both"/>
        <w:rPr>
          <w:rFonts w:ascii="Calibri" w:eastAsia="Times New Roman" w:hAnsi="Calibri" w:cs="Calibri"/>
          <w:lang w:val="pt-BR" w:eastAsia="pt-BR"/>
        </w:rPr>
      </w:pPr>
    </w:p>
    <w:p w14:paraId="6830C53E" w14:textId="770E6B2D"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(Nome Da Empresa), com sede no endereço ____________________________________________, inscrita no CNPJ/MF sob no nº. ________________, representada neste ato por seu ______________________ in fine assinado, devido ao interesse em participar da licitação em epígrafe que se encontra autuada no Processo Administrativo nº _______/ </w:t>
      </w:r>
      <w:r w:rsidRPr="006C4B37">
        <w:rPr>
          <w:rFonts w:ascii="Calibri" w:eastAsia="Times New Roman" w:hAnsi="Calibri" w:cs="Calibri"/>
          <w:b/>
          <w:bCs/>
          <w:lang w:val="pt-BR" w:eastAsia="pt-BR"/>
        </w:rPr>
        <w:t>Pregão Eletrônico</w:t>
      </w:r>
      <w:r w:rsidRPr="006C4B37">
        <w:rPr>
          <w:rFonts w:ascii="Calibri" w:eastAsia="Times New Roman" w:hAnsi="Calibri" w:cs="Calibri"/>
          <w:lang w:val="pt-BR" w:eastAsia="pt-BR"/>
        </w:rPr>
        <w:t xml:space="preserve"> </w:t>
      </w:r>
      <w:proofErr w:type="spellStart"/>
      <w:r w:rsidRPr="006C4B37">
        <w:rPr>
          <w:rFonts w:ascii="Calibri" w:eastAsia="Times New Roman" w:hAnsi="Calibri" w:cs="Calibri"/>
          <w:lang w:val="pt-BR" w:eastAsia="pt-BR"/>
        </w:rPr>
        <w:t>Nº</w:t>
      </w:r>
      <w:r w:rsidR="006619E5" w:rsidRPr="006619E5">
        <w:rPr>
          <w:rFonts w:ascii="Calibri" w:eastAsia="Times New Roman" w:hAnsi="Calibri" w:cs="Calibri"/>
          <w:lang w:val="pt-BR" w:eastAsia="pt-BR"/>
        </w:rPr>
        <w:t>XXX</w:t>
      </w:r>
      <w:proofErr w:type="spellEnd"/>
      <w:r w:rsidRPr="006C4B37">
        <w:rPr>
          <w:rFonts w:ascii="Calibri" w:eastAsia="Times New Roman" w:hAnsi="Calibri" w:cs="Calibri"/>
          <w:lang w:val="pt-BR" w:eastAsia="pt-BR"/>
        </w:rPr>
        <w:t>/202</w:t>
      </w:r>
      <w:r w:rsidR="006619E5" w:rsidRPr="006619E5">
        <w:rPr>
          <w:rFonts w:ascii="Calibri" w:eastAsia="Times New Roman" w:hAnsi="Calibri" w:cs="Calibri"/>
          <w:lang w:val="pt-BR" w:eastAsia="pt-BR"/>
        </w:rPr>
        <w:t>5</w:t>
      </w:r>
      <w:r w:rsidRPr="006C4B37">
        <w:rPr>
          <w:rFonts w:ascii="Calibri" w:eastAsia="Times New Roman" w:hAnsi="Calibri" w:cs="Calibri"/>
          <w:lang w:val="pt-BR" w:eastAsia="pt-BR"/>
        </w:rPr>
        <w:t xml:space="preserve">, cujo objeto é a </w:t>
      </w:r>
      <w:r w:rsidRPr="006C4B37">
        <w:rPr>
          <w:rFonts w:ascii="Calibri" w:eastAsia="Times New Roman" w:hAnsi="Calibri" w:cs="Calibri"/>
          <w:b/>
          <w:bCs/>
          <w:i/>
          <w:iCs/>
          <w:lang w:val="pt-BR" w:eastAsia="pt-BR"/>
        </w:rPr>
        <w:t>Aquisição de uma Motoniveladora Nova</w:t>
      </w:r>
      <w:r w:rsidRPr="006C4B37">
        <w:rPr>
          <w:rFonts w:ascii="Calibri" w:eastAsia="Times New Roman" w:hAnsi="Calibri" w:cs="Calibri"/>
          <w:lang w:val="pt-BR" w:eastAsia="pt-BR"/>
        </w:rPr>
        <w:t xml:space="preserve"> promovida pela PREFEITURA MUNICIPAL DE SUCUPIRA- TO, DECLARA, sob as penas da Lei, que:</w:t>
      </w:r>
    </w:p>
    <w:p w14:paraId="17A4E1E7"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Até a presente data inexistem fatos impeditivos para sua habilitação no presente Processo Licitatório, assim como que está ciente da obrigatoriedade de declarar ocorrências posteriores; </w:t>
      </w:r>
    </w:p>
    <w:p w14:paraId="320BB750" w14:textId="783801AA"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b) 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w:t>
      </w:r>
    </w:p>
    <w:p w14:paraId="2CAA35EE" w14:textId="77777777" w:rsidR="004C74CE" w:rsidRPr="006C4B37" w:rsidRDefault="004C74CE" w:rsidP="006C4B37">
      <w:pPr>
        <w:widowControl/>
        <w:autoSpaceDE/>
        <w:autoSpaceDN/>
        <w:jc w:val="both"/>
        <w:rPr>
          <w:rFonts w:ascii="Calibri" w:eastAsia="Times New Roman" w:hAnsi="Calibri" w:cs="Calibri"/>
          <w:lang w:val="pt-BR" w:eastAsia="pt-BR"/>
        </w:rPr>
      </w:pPr>
    </w:p>
    <w:p w14:paraId="06843F19" w14:textId="663F64A6" w:rsidR="006C4B37"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_________________________-________, ____ de _____________ </w:t>
      </w:r>
      <w:proofErr w:type="spellStart"/>
      <w:r w:rsidRPr="006C4B37">
        <w:rPr>
          <w:rFonts w:ascii="Calibri" w:eastAsia="Times New Roman" w:hAnsi="Calibri" w:cs="Calibri"/>
          <w:lang w:val="pt-BR" w:eastAsia="pt-BR"/>
        </w:rPr>
        <w:t>de</w:t>
      </w:r>
      <w:proofErr w:type="spellEnd"/>
      <w:r w:rsidRPr="006C4B37">
        <w:rPr>
          <w:rFonts w:ascii="Calibri" w:eastAsia="Times New Roman" w:hAnsi="Calibri" w:cs="Calibri"/>
          <w:lang w:val="pt-BR" w:eastAsia="pt-BR"/>
        </w:rPr>
        <w:t xml:space="preserv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752BEB9B" w14:textId="77777777" w:rsidR="004C74CE" w:rsidRPr="006C4B37" w:rsidRDefault="004C74CE" w:rsidP="006C4B37">
      <w:pPr>
        <w:widowControl/>
        <w:autoSpaceDE/>
        <w:autoSpaceDN/>
        <w:jc w:val="both"/>
        <w:rPr>
          <w:rFonts w:ascii="Calibri" w:eastAsia="Times New Roman" w:hAnsi="Calibri" w:cs="Calibri"/>
          <w:lang w:val="pt-BR" w:eastAsia="pt-BR"/>
        </w:rPr>
      </w:pPr>
    </w:p>
    <w:p w14:paraId="05ECAA70" w14:textId="77777777"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w:t>
      </w:r>
    </w:p>
    <w:p w14:paraId="199DBFCE" w14:textId="445EC442" w:rsidR="004C74CE"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Assinatura do Licitante</w:t>
      </w:r>
    </w:p>
    <w:p w14:paraId="1A755D0E" w14:textId="30FA9E75"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(Nome do responsável/cargo e Carimbo)</w:t>
      </w:r>
    </w:p>
    <w:p w14:paraId="1BB74BFC"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441B6C3"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5D3484C"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49B0C3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BEF3B70"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B8F0E2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3F28B33"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C1807C5"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5958CA1"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49BD87C"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CB840BB"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337C4EE"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B2C91E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994ADA9"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9FDF82F"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45CFEB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B6E230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5B3893D" w14:textId="77777777" w:rsidR="004C74CE" w:rsidRDefault="004C74CE" w:rsidP="004C74CE">
      <w:pPr>
        <w:widowControl/>
        <w:autoSpaceDE/>
        <w:autoSpaceDN/>
        <w:jc w:val="center"/>
        <w:rPr>
          <w:rFonts w:ascii="Calibri" w:eastAsia="Times New Roman" w:hAnsi="Calibri" w:cs="Calibri"/>
          <w:lang w:val="pt-BR" w:eastAsia="pt-BR"/>
        </w:rPr>
      </w:pPr>
    </w:p>
    <w:p w14:paraId="412137CE" w14:textId="77777777" w:rsidR="009B42E1" w:rsidRDefault="009B42E1" w:rsidP="004C74CE">
      <w:pPr>
        <w:widowControl/>
        <w:autoSpaceDE/>
        <w:autoSpaceDN/>
        <w:jc w:val="center"/>
        <w:rPr>
          <w:rFonts w:ascii="Calibri" w:eastAsia="Times New Roman" w:hAnsi="Calibri" w:cs="Calibri"/>
          <w:lang w:val="pt-BR" w:eastAsia="pt-BR"/>
        </w:rPr>
      </w:pPr>
    </w:p>
    <w:p w14:paraId="28AEA988" w14:textId="77777777" w:rsidR="009B42E1" w:rsidRDefault="009B42E1" w:rsidP="004C74CE">
      <w:pPr>
        <w:widowControl/>
        <w:autoSpaceDE/>
        <w:autoSpaceDN/>
        <w:jc w:val="center"/>
        <w:rPr>
          <w:rFonts w:ascii="Calibri" w:eastAsia="Times New Roman" w:hAnsi="Calibri" w:cs="Calibri"/>
          <w:lang w:val="pt-BR" w:eastAsia="pt-BR"/>
        </w:rPr>
      </w:pPr>
    </w:p>
    <w:p w14:paraId="5BE72FB1" w14:textId="77777777" w:rsidR="009B42E1" w:rsidRPr="006619E5" w:rsidRDefault="009B42E1" w:rsidP="004C74CE">
      <w:pPr>
        <w:widowControl/>
        <w:autoSpaceDE/>
        <w:autoSpaceDN/>
        <w:jc w:val="center"/>
        <w:rPr>
          <w:rFonts w:ascii="Calibri" w:eastAsia="Times New Roman" w:hAnsi="Calibri" w:cs="Calibri"/>
          <w:lang w:val="pt-BR" w:eastAsia="pt-BR"/>
        </w:rPr>
      </w:pPr>
    </w:p>
    <w:p w14:paraId="23976023"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369B7FB"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051AA37" w14:textId="014FF4A9"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IV</w:t>
      </w:r>
    </w:p>
    <w:p w14:paraId="07FBF3AC" w14:textId="7777777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MODELO - DECLARAÇÃO QUE CONHECE E ACEITA OS TERMOS DO EDITAL</w:t>
      </w:r>
    </w:p>
    <w:p w14:paraId="3075C772" w14:textId="77777777" w:rsidR="004C74CE" w:rsidRPr="006619E5" w:rsidRDefault="004C74CE" w:rsidP="004C74CE">
      <w:pPr>
        <w:widowControl/>
        <w:autoSpaceDE/>
        <w:autoSpaceDN/>
        <w:jc w:val="both"/>
        <w:rPr>
          <w:rFonts w:ascii="Calibri" w:eastAsia="Times New Roman" w:hAnsi="Calibri" w:cs="Calibri"/>
          <w:lang w:val="pt-BR" w:eastAsia="pt-BR"/>
        </w:rPr>
      </w:pPr>
    </w:p>
    <w:p w14:paraId="5D4DDE62" w14:textId="77777777" w:rsidR="004C74CE" w:rsidRPr="006619E5" w:rsidRDefault="004C74CE" w:rsidP="004C74CE">
      <w:pPr>
        <w:widowControl/>
        <w:autoSpaceDE/>
        <w:autoSpaceDN/>
        <w:jc w:val="both"/>
        <w:rPr>
          <w:rFonts w:ascii="Calibri" w:eastAsia="Times New Roman" w:hAnsi="Calibri" w:cs="Calibri"/>
          <w:lang w:val="pt-BR" w:eastAsia="pt-BR"/>
        </w:rPr>
      </w:pPr>
    </w:p>
    <w:p w14:paraId="3220218A" w14:textId="31712965"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À PREFEITURA MUNICIPAL DE SUCUPIRA-TO </w:t>
      </w:r>
    </w:p>
    <w:p w14:paraId="15B3874D" w14:textId="77777777"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PROCESSO ADMINISTRATIVO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_________ </w:t>
      </w:r>
    </w:p>
    <w:p w14:paraId="235A4920" w14:textId="77777777" w:rsidR="004C74CE" w:rsidRPr="006C4B37"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PREGÃO ELETRÔNICO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 ___________</w:t>
      </w:r>
    </w:p>
    <w:p w14:paraId="6C7B0F2E" w14:textId="77777777" w:rsidR="004C74CE" w:rsidRPr="006619E5" w:rsidRDefault="004C74CE" w:rsidP="006C4B37">
      <w:pPr>
        <w:widowControl/>
        <w:autoSpaceDE/>
        <w:autoSpaceDN/>
        <w:jc w:val="both"/>
        <w:rPr>
          <w:rFonts w:ascii="Calibri" w:eastAsia="Times New Roman" w:hAnsi="Calibri" w:cs="Calibri"/>
          <w:lang w:val="pt-BR" w:eastAsia="pt-BR"/>
        </w:rPr>
      </w:pPr>
    </w:p>
    <w:p w14:paraId="6C66A93F"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Prezado Senhor, Serve a presente para encaminhar em 01 (uma) via nossa proposta relativa à licitação em referência, DECLARAMOS QUE: </w:t>
      </w:r>
    </w:p>
    <w:p w14:paraId="4143D162"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Temos pleno conhecimento e concordamos com o inteiro teor do Edital da presente licitação; </w:t>
      </w:r>
    </w:p>
    <w:p w14:paraId="4679DBD2"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B) Recebemos da Prefeitura </w:t>
      </w:r>
      <w:proofErr w:type="spellStart"/>
      <w:r w:rsidRPr="006C4B37">
        <w:rPr>
          <w:rFonts w:ascii="Calibri" w:eastAsia="Times New Roman" w:hAnsi="Calibri" w:cs="Calibri"/>
          <w:lang w:val="pt-BR" w:eastAsia="pt-BR"/>
        </w:rPr>
        <w:t>Muncipal</w:t>
      </w:r>
      <w:proofErr w:type="spellEnd"/>
      <w:r w:rsidRPr="006C4B37">
        <w:rPr>
          <w:rFonts w:ascii="Calibri" w:eastAsia="Times New Roman" w:hAnsi="Calibri" w:cs="Calibri"/>
          <w:lang w:val="pt-BR" w:eastAsia="pt-BR"/>
        </w:rPr>
        <w:t xml:space="preserve"> de Sucupira - TO, todas as informações necessárias à elaboração da nossa proposta; </w:t>
      </w:r>
    </w:p>
    <w:p w14:paraId="409C562F"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C) Estamos cientes e concordamos com os métodos de fornecimento e pagamentos especificados no Edital; </w:t>
      </w:r>
    </w:p>
    <w:p w14:paraId="3725C9AB" w14:textId="77777777"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D) Obrigamo-nos a aceitar o direito da Prefeitura </w:t>
      </w:r>
      <w:proofErr w:type="spellStart"/>
      <w:r w:rsidRPr="006C4B37">
        <w:rPr>
          <w:rFonts w:ascii="Calibri" w:eastAsia="Times New Roman" w:hAnsi="Calibri" w:cs="Calibri"/>
          <w:lang w:val="pt-BR" w:eastAsia="pt-BR"/>
        </w:rPr>
        <w:t>Muncipal</w:t>
      </w:r>
      <w:proofErr w:type="spellEnd"/>
      <w:r w:rsidRPr="006C4B37">
        <w:rPr>
          <w:rFonts w:ascii="Calibri" w:eastAsia="Times New Roman" w:hAnsi="Calibri" w:cs="Calibri"/>
          <w:lang w:val="pt-BR" w:eastAsia="pt-BR"/>
        </w:rPr>
        <w:t xml:space="preserve"> de Sucupira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 </w:t>
      </w:r>
    </w:p>
    <w:p w14:paraId="67BFD257" w14:textId="48A32DED"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E) Concordamos que a validade da presente proposta perdurará durante todo o processo licitatório.</w:t>
      </w:r>
    </w:p>
    <w:p w14:paraId="108B7A15" w14:textId="77777777" w:rsidR="004C74CE" w:rsidRPr="006619E5" w:rsidRDefault="004C74CE" w:rsidP="004C74CE">
      <w:pPr>
        <w:widowControl/>
        <w:autoSpaceDE/>
        <w:autoSpaceDN/>
        <w:jc w:val="both"/>
        <w:rPr>
          <w:rFonts w:ascii="Calibri" w:eastAsia="Times New Roman" w:hAnsi="Calibri" w:cs="Calibri"/>
          <w:lang w:val="pt-BR" w:eastAsia="pt-BR"/>
        </w:rPr>
      </w:pPr>
    </w:p>
    <w:p w14:paraId="498E9A99" w14:textId="77777777" w:rsidR="004C74CE" w:rsidRPr="006619E5" w:rsidRDefault="004C74CE" w:rsidP="004C74CE">
      <w:pPr>
        <w:widowControl/>
        <w:autoSpaceDE/>
        <w:autoSpaceDN/>
        <w:jc w:val="both"/>
        <w:rPr>
          <w:rFonts w:ascii="Calibri" w:eastAsia="Times New Roman" w:hAnsi="Calibri" w:cs="Calibri"/>
          <w:lang w:val="pt-BR" w:eastAsia="pt-BR"/>
        </w:rPr>
      </w:pPr>
    </w:p>
    <w:p w14:paraId="6345BAD1" w14:textId="7CFAE8D0"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_________________________-________, ____ de _____________ </w:t>
      </w:r>
      <w:proofErr w:type="spellStart"/>
      <w:r w:rsidRPr="006C4B37">
        <w:rPr>
          <w:rFonts w:ascii="Calibri" w:eastAsia="Times New Roman" w:hAnsi="Calibri" w:cs="Calibri"/>
          <w:lang w:val="pt-BR" w:eastAsia="pt-BR"/>
        </w:rPr>
        <w:t>de</w:t>
      </w:r>
      <w:proofErr w:type="spellEnd"/>
      <w:r w:rsidRPr="006C4B37">
        <w:rPr>
          <w:rFonts w:ascii="Calibri" w:eastAsia="Times New Roman" w:hAnsi="Calibri" w:cs="Calibri"/>
          <w:lang w:val="pt-BR" w:eastAsia="pt-BR"/>
        </w:rPr>
        <w:t xml:space="preserv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051CD6B8" w14:textId="77777777" w:rsidR="004C74CE" w:rsidRPr="006C4B37" w:rsidRDefault="004C74CE" w:rsidP="004C74CE">
      <w:pPr>
        <w:widowControl/>
        <w:autoSpaceDE/>
        <w:autoSpaceDN/>
        <w:jc w:val="both"/>
        <w:rPr>
          <w:rFonts w:ascii="Calibri" w:eastAsia="Times New Roman" w:hAnsi="Calibri" w:cs="Calibri"/>
          <w:lang w:val="pt-BR" w:eastAsia="pt-BR"/>
        </w:rPr>
      </w:pPr>
    </w:p>
    <w:p w14:paraId="3E660ECF"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w:t>
      </w:r>
    </w:p>
    <w:p w14:paraId="6C52FD5A"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Assinatura do Licitante</w:t>
      </w:r>
    </w:p>
    <w:p w14:paraId="46CE63F3" w14:textId="77777777" w:rsidR="004C74CE" w:rsidRPr="006C4B37"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(Nome do responsável/cargo e Carimbo)</w:t>
      </w:r>
    </w:p>
    <w:p w14:paraId="76DD3DA9"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0937B2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95E3126"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3248073"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BC5019B"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128E99F"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EFABC3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A284B02"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F5BAB30"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93FF9BC"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78A8142"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87CFA8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5448D9C"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74D573B"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87DBEBE"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D208AA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FB70BA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EF208B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A0E4EEF"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7E4D957" w14:textId="77777777" w:rsidR="004C74CE" w:rsidRDefault="004C74CE" w:rsidP="004C74CE">
      <w:pPr>
        <w:widowControl/>
        <w:autoSpaceDE/>
        <w:autoSpaceDN/>
        <w:jc w:val="center"/>
        <w:rPr>
          <w:rFonts w:ascii="Calibri" w:eastAsia="Times New Roman" w:hAnsi="Calibri" w:cs="Calibri"/>
          <w:lang w:val="pt-BR" w:eastAsia="pt-BR"/>
        </w:rPr>
      </w:pPr>
    </w:p>
    <w:p w14:paraId="3A973E11" w14:textId="77777777" w:rsidR="009B42E1" w:rsidRDefault="009B42E1" w:rsidP="004C74CE">
      <w:pPr>
        <w:widowControl/>
        <w:autoSpaceDE/>
        <w:autoSpaceDN/>
        <w:jc w:val="center"/>
        <w:rPr>
          <w:rFonts w:ascii="Calibri" w:eastAsia="Times New Roman" w:hAnsi="Calibri" w:cs="Calibri"/>
          <w:lang w:val="pt-BR" w:eastAsia="pt-BR"/>
        </w:rPr>
      </w:pPr>
    </w:p>
    <w:p w14:paraId="22695CFC" w14:textId="77777777" w:rsidR="009B42E1" w:rsidRDefault="009B42E1" w:rsidP="004C74CE">
      <w:pPr>
        <w:widowControl/>
        <w:autoSpaceDE/>
        <w:autoSpaceDN/>
        <w:jc w:val="center"/>
        <w:rPr>
          <w:rFonts w:ascii="Calibri" w:eastAsia="Times New Roman" w:hAnsi="Calibri" w:cs="Calibri"/>
          <w:lang w:val="pt-BR" w:eastAsia="pt-BR"/>
        </w:rPr>
      </w:pPr>
    </w:p>
    <w:p w14:paraId="6C840569" w14:textId="77777777" w:rsidR="009B42E1" w:rsidRPr="006619E5" w:rsidRDefault="009B42E1" w:rsidP="004C74CE">
      <w:pPr>
        <w:widowControl/>
        <w:autoSpaceDE/>
        <w:autoSpaceDN/>
        <w:jc w:val="center"/>
        <w:rPr>
          <w:rFonts w:ascii="Calibri" w:eastAsia="Times New Roman" w:hAnsi="Calibri" w:cs="Calibri"/>
          <w:lang w:val="pt-BR" w:eastAsia="pt-BR"/>
        </w:rPr>
      </w:pPr>
    </w:p>
    <w:p w14:paraId="29CFD6F1"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B96DF72" w14:textId="7777777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V</w:t>
      </w:r>
    </w:p>
    <w:p w14:paraId="2606FF25" w14:textId="7777777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MODELO - DECLARAÇÃO REFERENTE À HABILITAÇÃO (EM ATENDIMENTO AO INCISO I, DO ARTIGO 63, DA LEI 14.133, DE 01 DE ABRIL DE 2021)</w:t>
      </w:r>
    </w:p>
    <w:p w14:paraId="2B41AE1B" w14:textId="77777777" w:rsidR="004C74CE" w:rsidRPr="006619E5" w:rsidRDefault="004C74CE" w:rsidP="006C4B37">
      <w:pPr>
        <w:widowControl/>
        <w:autoSpaceDE/>
        <w:autoSpaceDN/>
        <w:jc w:val="both"/>
        <w:rPr>
          <w:rFonts w:ascii="Calibri" w:eastAsia="Times New Roman" w:hAnsi="Calibri" w:cs="Calibri"/>
          <w:lang w:val="pt-BR" w:eastAsia="pt-BR"/>
        </w:rPr>
      </w:pPr>
    </w:p>
    <w:p w14:paraId="33E363DE" w14:textId="77777777" w:rsidR="004C74CE" w:rsidRPr="006619E5" w:rsidRDefault="004C74CE" w:rsidP="006C4B37">
      <w:pPr>
        <w:widowControl/>
        <w:autoSpaceDE/>
        <w:autoSpaceDN/>
        <w:jc w:val="both"/>
        <w:rPr>
          <w:rFonts w:ascii="Calibri" w:eastAsia="Times New Roman" w:hAnsi="Calibri" w:cs="Calibri"/>
          <w:lang w:val="pt-BR" w:eastAsia="pt-BR"/>
        </w:rPr>
      </w:pPr>
    </w:p>
    <w:p w14:paraId="218718BA" w14:textId="77777777" w:rsidR="004C74CE" w:rsidRPr="006619E5" w:rsidRDefault="004C74CE" w:rsidP="004C74CE">
      <w:pPr>
        <w:widowControl/>
        <w:autoSpaceDE/>
        <w:autoSpaceDN/>
        <w:jc w:val="both"/>
        <w:rPr>
          <w:rFonts w:ascii="Calibri" w:eastAsia="Times New Roman" w:hAnsi="Calibri" w:cs="Calibri"/>
          <w:lang w:val="pt-BR" w:eastAsia="pt-BR"/>
        </w:rPr>
      </w:pPr>
    </w:p>
    <w:p w14:paraId="56CC498C" w14:textId="77777777" w:rsidR="004C74CE" w:rsidRPr="006619E5" w:rsidRDefault="004C74CE" w:rsidP="004C74CE">
      <w:pPr>
        <w:widowControl/>
        <w:autoSpaceDE/>
        <w:autoSpaceDN/>
        <w:jc w:val="both"/>
        <w:rPr>
          <w:rFonts w:ascii="Calibri" w:eastAsia="Times New Roman" w:hAnsi="Calibri" w:cs="Calibri"/>
          <w:lang w:val="pt-BR" w:eastAsia="pt-BR"/>
        </w:rPr>
      </w:pPr>
    </w:p>
    <w:p w14:paraId="762E5F9D" w14:textId="77777777"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À PREFEITURA MUNICIPAL DE SUCUPIRA-TO </w:t>
      </w:r>
    </w:p>
    <w:p w14:paraId="6C170F7B" w14:textId="77777777"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PROCESSO ADMINISTRATIVO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_________ </w:t>
      </w:r>
    </w:p>
    <w:p w14:paraId="4BB9CEDB" w14:textId="77777777" w:rsidR="004C74CE" w:rsidRPr="006C4B37"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PREGÃO ELETRÔNICO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 ___________</w:t>
      </w:r>
    </w:p>
    <w:p w14:paraId="140E4EC0" w14:textId="77777777" w:rsidR="004C74CE" w:rsidRPr="006619E5" w:rsidRDefault="004C74CE" w:rsidP="006C4B37">
      <w:pPr>
        <w:widowControl/>
        <w:autoSpaceDE/>
        <w:autoSpaceDN/>
        <w:jc w:val="both"/>
        <w:rPr>
          <w:rFonts w:ascii="Calibri" w:eastAsia="Times New Roman" w:hAnsi="Calibri" w:cs="Calibri"/>
          <w:lang w:val="pt-BR" w:eastAsia="pt-BR"/>
        </w:rPr>
      </w:pPr>
    </w:p>
    <w:p w14:paraId="6CF0E41A" w14:textId="388E79D1"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empresa ___________________________________, inscrita no CNPJ sob o nº_______________________, sediada _______________________________________________, por intermédio do seu representante legal o(a) </w:t>
      </w:r>
      <w:proofErr w:type="spellStart"/>
      <w:r w:rsidRPr="006C4B37">
        <w:rPr>
          <w:rFonts w:ascii="Calibri" w:eastAsia="Times New Roman" w:hAnsi="Calibri" w:cs="Calibri"/>
          <w:lang w:val="pt-BR" w:eastAsia="pt-BR"/>
        </w:rPr>
        <w:t>Sr</w:t>
      </w:r>
      <w:proofErr w:type="spellEnd"/>
      <w:r w:rsidRPr="006C4B37">
        <w:rPr>
          <w:rFonts w:ascii="Calibri" w:eastAsia="Times New Roman" w:hAnsi="Calibri" w:cs="Calibri"/>
          <w:lang w:val="pt-BR" w:eastAsia="pt-BR"/>
        </w:rPr>
        <w:t xml:space="preserve">(a) ______________________________, portador(a) da Carteira de Identidade nº __________ SSP/____ e CPF nº _________________________,DECLARA, que cumpre plenamente os requisitos exigidos para sua habilitação, conforme prescreve o inciso I, do artigo 63, da Lei 14.133, de 01 de abril de 2021, </w:t>
      </w:r>
      <w:r w:rsidRPr="006C4B37">
        <w:rPr>
          <w:rFonts w:ascii="Calibri" w:eastAsia="Times New Roman" w:hAnsi="Calibri" w:cs="Calibri"/>
          <w:i/>
          <w:iCs/>
          <w:lang w:val="pt-BR" w:eastAsia="pt-BR"/>
        </w:rPr>
        <w:t>referente ao PREGÃO ELETRÔNICO Nº</w:t>
      </w:r>
      <w:r w:rsidR="006619E5" w:rsidRPr="006619E5">
        <w:rPr>
          <w:rFonts w:ascii="Calibri" w:eastAsia="Times New Roman" w:hAnsi="Calibri" w:cs="Calibri"/>
          <w:lang w:val="pt-BR" w:eastAsia="pt-BR"/>
        </w:rPr>
        <w:t xml:space="preserve"> XXX</w:t>
      </w:r>
      <w:r w:rsidR="006619E5" w:rsidRPr="006C4B37">
        <w:rPr>
          <w:rFonts w:ascii="Calibri" w:eastAsia="Times New Roman" w:hAnsi="Calibri" w:cs="Calibri"/>
          <w:lang w:val="pt-BR" w:eastAsia="pt-BR"/>
        </w:rPr>
        <w:t>/202</w:t>
      </w:r>
      <w:r w:rsidR="006619E5" w:rsidRPr="006619E5">
        <w:rPr>
          <w:rFonts w:ascii="Calibri" w:eastAsia="Times New Roman" w:hAnsi="Calibri" w:cs="Calibri"/>
          <w:lang w:val="pt-BR" w:eastAsia="pt-BR"/>
        </w:rPr>
        <w:t>5</w:t>
      </w:r>
      <w:r w:rsidRPr="006C4B37">
        <w:rPr>
          <w:rFonts w:ascii="Calibri" w:eastAsia="Times New Roman" w:hAnsi="Calibri" w:cs="Calibri"/>
          <w:lang w:val="pt-BR" w:eastAsia="pt-BR"/>
        </w:rPr>
        <w:t>, estando ciente das penalidades aplicáveis nos casos de descumprimento.</w:t>
      </w:r>
    </w:p>
    <w:p w14:paraId="213FE473" w14:textId="77777777" w:rsidR="004C74CE" w:rsidRPr="006619E5" w:rsidRDefault="004C74CE" w:rsidP="004C74CE">
      <w:pPr>
        <w:widowControl/>
        <w:autoSpaceDE/>
        <w:autoSpaceDN/>
        <w:jc w:val="both"/>
        <w:rPr>
          <w:rFonts w:ascii="Calibri" w:eastAsia="Times New Roman" w:hAnsi="Calibri" w:cs="Calibri"/>
          <w:lang w:val="pt-BR" w:eastAsia="pt-BR"/>
        </w:rPr>
      </w:pPr>
    </w:p>
    <w:p w14:paraId="2B2BD7B6" w14:textId="77777777" w:rsidR="004C74CE" w:rsidRPr="006619E5" w:rsidRDefault="004C74CE" w:rsidP="004C74CE">
      <w:pPr>
        <w:widowControl/>
        <w:autoSpaceDE/>
        <w:autoSpaceDN/>
        <w:jc w:val="both"/>
        <w:rPr>
          <w:rFonts w:ascii="Calibri" w:eastAsia="Times New Roman" w:hAnsi="Calibri" w:cs="Calibri"/>
          <w:lang w:val="pt-BR" w:eastAsia="pt-BR"/>
        </w:rPr>
      </w:pPr>
    </w:p>
    <w:p w14:paraId="4BFF22FB" w14:textId="7CD7AF6E"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_________________________-________, ____ de _____________ </w:t>
      </w:r>
      <w:proofErr w:type="spellStart"/>
      <w:r w:rsidRPr="006C4B37">
        <w:rPr>
          <w:rFonts w:ascii="Calibri" w:eastAsia="Times New Roman" w:hAnsi="Calibri" w:cs="Calibri"/>
          <w:lang w:val="pt-BR" w:eastAsia="pt-BR"/>
        </w:rPr>
        <w:t>de</w:t>
      </w:r>
      <w:proofErr w:type="spellEnd"/>
      <w:r w:rsidRPr="006C4B37">
        <w:rPr>
          <w:rFonts w:ascii="Calibri" w:eastAsia="Times New Roman" w:hAnsi="Calibri" w:cs="Calibri"/>
          <w:lang w:val="pt-BR" w:eastAsia="pt-BR"/>
        </w:rPr>
        <w:t xml:space="preserv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15EDC410" w14:textId="77777777" w:rsidR="004C74CE" w:rsidRPr="006C4B37" w:rsidRDefault="004C74CE" w:rsidP="004C74CE">
      <w:pPr>
        <w:widowControl/>
        <w:autoSpaceDE/>
        <w:autoSpaceDN/>
        <w:jc w:val="both"/>
        <w:rPr>
          <w:rFonts w:ascii="Calibri" w:eastAsia="Times New Roman" w:hAnsi="Calibri" w:cs="Calibri"/>
          <w:lang w:val="pt-BR" w:eastAsia="pt-BR"/>
        </w:rPr>
      </w:pPr>
    </w:p>
    <w:p w14:paraId="5D875B39"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w:t>
      </w:r>
    </w:p>
    <w:p w14:paraId="2CC38980"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Assinatura do Licitante</w:t>
      </w:r>
    </w:p>
    <w:p w14:paraId="647ECDA3" w14:textId="77777777" w:rsidR="004C74CE" w:rsidRPr="006C4B37"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(Nome do responsável/cargo e Carimbo)</w:t>
      </w:r>
    </w:p>
    <w:p w14:paraId="6FA3D3C2"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AFFA8BE"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8DBA943" w14:textId="77777777" w:rsidR="004C74CE" w:rsidRPr="006619E5" w:rsidRDefault="004C74CE" w:rsidP="004C74CE">
      <w:pPr>
        <w:widowControl/>
        <w:autoSpaceDE/>
        <w:autoSpaceDN/>
        <w:jc w:val="center"/>
        <w:rPr>
          <w:rFonts w:ascii="Calibri" w:eastAsia="Times New Roman" w:hAnsi="Calibri" w:cs="Calibri"/>
          <w:lang w:val="pt-BR" w:eastAsia="pt-BR"/>
        </w:rPr>
      </w:pPr>
    </w:p>
    <w:p w14:paraId="73A0CB8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5A6D8499"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C3C79B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88D754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0ECEB1A"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2028B1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1994449"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99F8225"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B1AFD6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3D00A3D"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F4D2AA1"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A60E47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F9B83EE"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0E13F86" w14:textId="77777777" w:rsidR="004C74CE" w:rsidRPr="006619E5" w:rsidRDefault="004C74CE" w:rsidP="004C74CE">
      <w:pPr>
        <w:widowControl/>
        <w:autoSpaceDE/>
        <w:autoSpaceDN/>
        <w:jc w:val="center"/>
        <w:rPr>
          <w:rFonts w:ascii="Calibri" w:eastAsia="Times New Roman" w:hAnsi="Calibri" w:cs="Calibri"/>
          <w:lang w:val="pt-BR" w:eastAsia="pt-BR"/>
        </w:rPr>
      </w:pPr>
    </w:p>
    <w:p w14:paraId="3874F9B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111DFDF6"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28EAE81"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1412318"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8580877"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1B4B313" w14:textId="77777777" w:rsidR="004C74CE" w:rsidRDefault="004C74CE" w:rsidP="004C74CE">
      <w:pPr>
        <w:widowControl/>
        <w:autoSpaceDE/>
        <w:autoSpaceDN/>
        <w:jc w:val="center"/>
        <w:rPr>
          <w:rFonts w:ascii="Calibri" w:eastAsia="Times New Roman" w:hAnsi="Calibri" w:cs="Calibri"/>
          <w:lang w:val="pt-BR" w:eastAsia="pt-BR"/>
        </w:rPr>
      </w:pPr>
    </w:p>
    <w:p w14:paraId="19E339AC" w14:textId="77777777" w:rsidR="009B42E1" w:rsidRDefault="009B42E1" w:rsidP="004C74CE">
      <w:pPr>
        <w:widowControl/>
        <w:autoSpaceDE/>
        <w:autoSpaceDN/>
        <w:jc w:val="center"/>
        <w:rPr>
          <w:rFonts w:ascii="Calibri" w:eastAsia="Times New Roman" w:hAnsi="Calibri" w:cs="Calibri"/>
          <w:lang w:val="pt-BR" w:eastAsia="pt-BR"/>
        </w:rPr>
      </w:pPr>
    </w:p>
    <w:p w14:paraId="4B507183" w14:textId="77777777" w:rsidR="009B42E1" w:rsidRDefault="009B42E1" w:rsidP="004C74CE">
      <w:pPr>
        <w:widowControl/>
        <w:autoSpaceDE/>
        <w:autoSpaceDN/>
        <w:jc w:val="center"/>
        <w:rPr>
          <w:rFonts w:ascii="Calibri" w:eastAsia="Times New Roman" w:hAnsi="Calibri" w:cs="Calibri"/>
          <w:lang w:val="pt-BR" w:eastAsia="pt-BR"/>
        </w:rPr>
      </w:pPr>
    </w:p>
    <w:p w14:paraId="1B6BA506" w14:textId="77777777" w:rsidR="009B42E1" w:rsidRPr="006619E5" w:rsidRDefault="009B42E1" w:rsidP="004C74CE">
      <w:pPr>
        <w:widowControl/>
        <w:autoSpaceDE/>
        <w:autoSpaceDN/>
        <w:jc w:val="center"/>
        <w:rPr>
          <w:rFonts w:ascii="Calibri" w:eastAsia="Times New Roman" w:hAnsi="Calibri" w:cs="Calibri"/>
          <w:lang w:val="pt-BR" w:eastAsia="pt-BR"/>
        </w:rPr>
      </w:pPr>
    </w:p>
    <w:p w14:paraId="67DE34EC" w14:textId="7777777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VI</w:t>
      </w:r>
    </w:p>
    <w:p w14:paraId="52A13533" w14:textId="77777777" w:rsidR="006C4B37" w:rsidRPr="006619E5"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MODELO - DECLARAÇÃO DE SUPERVINIENCIA DE FATO IMPEDITIVO DE LICITAR COM ÓRGÃO PÚBLICO.</w:t>
      </w:r>
    </w:p>
    <w:p w14:paraId="2DEED022" w14:textId="77777777" w:rsidR="004C74CE" w:rsidRPr="006619E5" w:rsidRDefault="004C74CE" w:rsidP="004C74CE">
      <w:pPr>
        <w:widowControl/>
        <w:autoSpaceDE/>
        <w:autoSpaceDN/>
        <w:jc w:val="center"/>
        <w:rPr>
          <w:rFonts w:ascii="Calibri" w:eastAsia="Times New Roman" w:hAnsi="Calibri" w:cs="Calibri"/>
          <w:lang w:val="pt-BR" w:eastAsia="pt-BR"/>
        </w:rPr>
      </w:pPr>
    </w:p>
    <w:p w14:paraId="2B45BB96" w14:textId="77777777" w:rsidR="004C74CE" w:rsidRPr="006C4B37" w:rsidRDefault="004C74CE" w:rsidP="004C74CE">
      <w:pPr>
        <w:widowControl/>
        <w:autoSpaceDE/>
        <w:autoSpaceDN/>
        <w:jc w:val="center"/>
        <w:rPr>
          <w:rFonts w:ascii="Calibri" w:eastAsia="Times New Roman" w:hAnsi="Calibri" w:cs="Calibri"/>
          <w:lang w:val="pt-BR" w:eastAsia="pt-BR"/>
        </w:rPr>
      </w:pPr>
    </w:p>
    <w:p w14:paraId="0AEF9DA6" w14:textId="552541ED"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Ref.: PREGÃO ELETRÔNICO n° _____/202</w:t>
      </w:r>
      <w:r w:rsidR="004C74CE" w:rsidRPr="006619E5">
        <w:rPr>
          <w:rFonts w:ascii="Calibri" w:eastAsia="Times New Roman" w:hAnsi="Calibri" w:cs="Calibri"/>
          <w:lang w:val="pt-BR" w:eastAsia="pt-BR"/>
        </w:rPr>
        <w:t>5</w:t>
      </w:r>
      <w:r w:rsidRPr="006C4B37">
        <w:rPr>
          <w:rFonts w:ascii="Calibri" w:eastAsia="Times New Roman" w:hAnsi="Calibri" w:cs="Calibri"/>
          <w:lang w:val="pt-BR" w:eastAsia="pt-BR"/>
        </w:rPr>
        <w:t xml:space="preserve">. </w:t>
      </w:r>
    </w:p>
    <w:p w14:paraId="2BED5780" w14:textId="77777777" w:rsidR="004C74CE" w:rsidRPr="006619E5" w:rsidRDefault="004C74CE" w:rsidP="006C4B37">
      <w:pPr>
        <w:widowControl/>
        <w:autoSpaceDE/>
        <w:autoSpaceDN/>
        <w:jc w:val="both"/>
        <w:rPr>
          <w:rFonts w:ascii="Calibri" w:eastAsia="Times New Roman" w:hAnsi="Calibri" w:cs="Calibri"/>
          <w:lang w:val="pt-BR" w:eastAsia="pt-BR"/>
        </w:rPr>
      </w:pPr>
    </w:p>
    <w:p w14:paraId="4C912E0E" w14:textId="257F9E6C" w:rsidR="004C74CE" w:rsidRPr="006619E5"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(licitante) _________________________, inscrito no CNPJ n° ______________________, por intermédio de seu representante legal, o (a) Sr. (ª) _____________________________ portador da Carteira de identidade n°______ e do CPF n° ____________________, DECLARA que: a) Para fins do disposto nos incisos III e IV do art.156 da Lei n° 14.133/21, que não está suspensa, não é impedida e nem é declarada inidônea de licitar com o Órgão Público; b) Que se responsabiliza pela sua disponibilidade para a execução do objeto do contrato decorrente do presente procedimento licitatório, na forma da Lei n° 14.133/21; c) Para fins do disposto no art. 80 da Lei n° 14.133/21, que inexistem, até a presente data, fatos impeditivos à sua habilitação no presente procedimento licitatório, obrigando-se a declarar, sob as penalidades legais, a superveniência de fato impeditivo da habilitação. E por ser a expressão da verdade firmo o presente. </w:t>
      </w:r>
    </w:p>
    <w:p w14:paraId="78A09F8E" w14:textId="77777777" w:rsidR="004C74CE" w:rsidRPr="006619E5" w:rsidRDefault="004C74CE" w:rsidP="004C74CE">
      <w:pPr>
        <w:widowControl/>
        <w:autoSpaceDE/>
        <w:autoSpaceDN/>
        <w:jc w:val="both"/>
        <w:rPr>
          <w:rFonts w:ascii="Calibri" w:eastAsia="Times New Roman" w:hAnsi="Calibri" w:cs="Calibri"/>
          <w:lang w:val="pt-BR" w:eastAsia="pt-BR"/>
        </w:rPr>
      </w:pPr>
    </w:p>
    <w:p w14:paraId="45160DEF" w14:textId="77777777" w:rsidR="004C74CE" w:rsidRPr="006619E5" w:rsidRDefault="004C74CE" w:rsidP="004C74CE">
      <w:pPr>
        <w:widowControl/>
        <w:autoSpaceDE/>
        <w:autoSpaceDN/>
        <w:jc w:val="both"/>
        <w:rPr>
          <w:rFonts w:ascii="Calibri" w:eastAsia="Times New Roman" w:hAnsi="Calibri" w:cs="Calibri"/>
          <w:lang w:val="pt-BR" w:eastAsia="pt-BR"/>
        </w:rPr>
      </w:pPr>
    </w:p>
    <w:p w14:paraId="7A2173B2" w14:textId="4B2125C8"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_________________________-________, ____ de _____________ </w:t>
      </w:r>
      <w:proofErr w:type="spellStart"/>
      <w:r w:rsidRPr="006C4B37">
        <w:rPr>
          <w:rFonts w:ascii="Calibri" w:eastAsia="Times New Roman" w:hAnsi="Calibri" w:cs="Calibri"/>
          <w:lang w:val="pt-BR" w:eastAsia="pt-BR"/>
        </w:rPr>
        <w:t>de</w:t>
      </w:r>
      <w:proofErr w:type="spellEnd"/>
      <w:r w:rsidRPr="006C4B37">
        <w:rPr>
          <w:rFonts w:ascii="Calibri" w:eastAsia="Times New Roman" w:hAnsi="Calibri" w:cs="Calibri"/>
          <w:lang w:val="pt-BR" w:eastAsia="pt-BR"/>
        </w:rPr>
        <w:t xml:space="preserv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706066C0" w14:textId="77777777" w:rsidR="004C74CE" w:rsidRPr="006C4B37" w:rsidRDefault="004C74CE" w:rsidP="004C74CE">
      <w:pPr>
        <w:widowControl/>
        <w:autoSpaceDE/>
        <w:autoSpaceDN/>
        <w:jc w:val="both"/>
        <w:rPr>
          <w:rFonts w:ascii="Calibri" w:eastAsia="Times New Roman" w:hAnsi="Calibri" w:cs="Calibri"/>
          <w:lang w:val="pt-BR" w:eastAsia="pt-BR"/>
        </w:rPr>
      </w:pPr>
    </w:p>
    <w:p w14:paraId="3D52D3F4"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w:t>
      </w:r>
    </w:p>
    <w:p w14:paraId="2D9A0964"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Assinatura do Licitante</w:t>
      </w:r>
    </w:p>
    <w:p w14:paraId="0966FB54" w14:textId="77777777" w:rsidR="004C74CE" w:rsidRPr="006C4B37"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(Nome do responsável/cargo e Carimbo)</w:t>
      </w:r>
    </w:p>
    <w:p w14:paraId="4EC46941" w14:textId="77777777" w:rsidR="004C74CE" w:rsidRPr="006619E5" w:rsidRDefault="004C74CE" w:rsidP="004C74CE">
      <w:pPr>
        <w:widowControl/>
        <w:autoSpaceDE/>
        <w:autoSpaceDN/>
        <w:jc w:val="center"/>
        <w:rPr>
          <w:rFonts w:ascii="Calibri" w:eastAsia="Times New Roman" w:hAnsi="Calibri" w:cs="Calibri"/>
          <w:lang w:val="pt-BR" w:eastAsia="pt-BR"/>
        </w:rPr>
      </w:pPr>
    </w:p>
    <w:p w14:paraId="6006D51A"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B4A3DFB" w14:textId="77777777" w:rsidR="004C74CE" w:rsidRPr="006619E5" w:rsidRDefault="004C74CE" w:rsidP="006C4B37">
      <w:pPr>
        <w:widowControl/>
        <w:autoSpaceDE/>
        <w:autoSpaceDN/>
        <w:jc w:val="both"/>
        <w:rPr>
          <w:rFonts w:ascii="Calibri" w:eastAsia="Times New Roman" w:hAnsi="Calibri" w:cs="Calibri"/>
          <w:lang w:val="pt-BR" w:eastAsia="pt-BR"/>
        </w:rPr>
      </w:pPr>
    </w:p>
    <w:p w14:paraId="2BF72AED" w14:textId="77777777" w:rsidR="004C74CE" w:rsidRPr="006619E5" w:rsidRDefault="004C74CE" w:rsidP="006C4B37">
      <w:pPr>
        <w:widowControl/>
        <w:autoSpaceDE/>
        <w:autoSpaceDN/>
        <w:jc w:val="both"/>
        <w:rPr>
          <w:rFonts w:ascii="Calibri" w:eastAsia="Times New Roman" w:hAnsi="Calibri" w:cs="Calibri"/>
          <w:lang w:val="pt-BR" w:eastAsia="pt-BR"/>
        </w:rPr>
      </w:pPr>
    </w:p>
    <w:p w14:paraId="7ED369A8" w14:textId="77777777" w:rsidR="004C74CE" w:rsidRPr="006619E5" w:rsidRDefault="004C74CE" w:rsidP="006C4B37">
      <w:pPr>
        <w:widowControl/>
        <w:autoSpaceDE/>
        <w:autoSpaceDN/>
        <w:jc w:val="both"/>
        <w:rPr>
          <w:rFonts w:ascii="Calibri" w:eastAsia="Times New Roman" w:hAnsi="Calibri" w:cs="Calibri"/>
          <w:lang w:val="pt-BR" w:eastAsia="pt-BR"/>
        </w:rPr>
      </w:pPr>
    </w:p>
    <w:p w14:paraId="23132EE3" w14:textId="77777777" w:rsidR="004C74CE" w:rsidRPr="006619E5" w:rsidRDefault="004C74CE" w:rsidP="006C4B37">
      <w:pPr>
        <w:widowControl/>
        <w:autoSpaceDE/>
        <w:autoSpaceDN/>
        <w:jc w:val="both"/>
        <w:rPr>
          <w:rFonts w:ascii="Calibri" w:eastAsia="Times New Roman" w:hAnsi="Calibri" w:cs="Calibri"/>
          <w:lang w:val="pt-BR" w:eastAsia="pt-BR"/>
        </w:rPr>
      </w:pPr>
    </w:p>
    <w:p w14:paraId="71D98B61" w14:textId="77777777" w:rsidR="004C74CE" w:rsidRPr="006619E5" w:rsidRDefault="004C74CE" w:rsidP="006C4B37">
      <w:pPr>
        <w:widowControl/>
        <w:autoSpaceDE/>
        <w:autoSpaceDN/>
        <w:jc w:val="both"/>
        <w:rPr>
          <w:rFonts w:ascii="Calibri" w:eastAsia="Times New Roman" w:hAnsi="Calibri" w:cs="Calibri"/>
          <w:lang w:val="pt-BR" w:eastAsia="pt-BR"/>
        </w:rPr>
      </w:pPr>
    </w:p>
    <w:p w14:paraId="3F128686" w14:textId="77777777" w:rsidR="004C74CE" w:rsidRPr="006619E5" w:rsidRDefault="004C74CE" w:rsidP="006C4B37">
      <w:pPr>
        <w:widowControl/>
        <w:autoSpaceDE/>
        <w:autoSpaceDN/>
        <w:jc w:val="both"/>
        <w:rPr>
          <w:rFonts w:ascii="Calibri" w:eastAsia="Times New Roman" w:hAnsi="Calibri" w:cs="Calibri"/>
          <w:lang w:val="pt-BR" w:eastAsia="pt-BR"/>
        </w:rPr>
      </w:pPr>
    </w:p>
    <w:p w14:paraId="06D30142" w14:textId="77777777" w:rsidR="004C74CE" w:rsidRPr="006619E5" w:rsidRDefault="004C74CE" w:rsidP="006C4B37">
      <w:pPr>
        <w:widowControl/>
        <w:autoSpaceDE/>
        <w:autoSpaceDN/>
        <w:jc w:val="both"/>
        <w:rPr>
          <w:rFonts w:ascii="Calibri" w:eastAsia="Times New Roman" w:hAnsi="Calibri" w:cs="Calibri"/>
          <w:lang w:val="pt-BR" w:eastAsia="pt-BR"/>
        </w:rPr>
      </w:pPr>
    </w:p>
    <w:p w14:paraId="2F903307" w14:textId="77777777" w:rsidR="004C74CE" w:rsidRPr="006619E5" w:rsidRDefault="004C74CE" w:rsidP="006C4B37">
      <w:pPr>
        <w:widowControl/>
        <w:autoSpaceDE/>
        <w:autoSpaceDN/>
        <w:jc w:val="both"/>
        <w:rPr>
          <w:rFonts w:ascii="Calibri" w:eastAsia="Times New Roman" w:hAnsi="Calibri" w:cs="Calibri"/>
          <w:lang w:val="pt-BR" w:eastAsia="pt-BR"/>
        </w:rPr>
      </w:pPr>
    </w:p>
    <w:p w14:paraId="5A3F395E" w14:textId="77777777" w:rsidR="004C74CE" w:rsidRPr="006619E5" w:rsidRDefault="004C74CE" w:rsidP="006C4B37">
      <w:pPr>
        <w:widowControl/>
        <w:autoSpaceDE/>
        <w:autoSpaceDN/>
        <w:jc w:val="both"/>
        <w:rPr>
          <w:rFonts w:ascii="Calibri" w:eastAsia="Times New Roman" w:hAnsi="Calibri" w:cs="Calibri"/>
          <w:lang w:val="pt-BR" w:eastAsia="pt-BR"/>
        </w:rPr>
      </w:pPr>
    </w:p>
    <w:p w14:paraId="048A1FF0" w14:textId="77777777" w:rsidR="004C74CE" w:rsidRPr="006619E5" w:rsidRDefault="004C74CE" w:rsidP="006C4B37">
      <w:pPr>
        <w:widowControl/>
        <w:autoSpaceDE/>
        <w:autoSpaceDN/>
        <w:jc w:val="both"/>
        <w:rPr>
          <w:rFonts w:ascii="Calibri" w:eastAsia="Times New Roman" w:hAnsi="Calibri" w:cs="Calibri"/>
          <w:lang w:val="pt-BR" w:eastAsia="pt-BR"/>
        </w:rPr>
      </w:pPr>
    </w:p>
    <w:p w14:paraId="5F570513" w14:textId="77777777" w:rsidR="004C74CE" w:rsidRPr="006619E5" w:rsidRDefault="004C74CE" w:rsidP="006C4B37">
      <w:pPr>
        <w:widowControl/>
        <w:autoSpaceDE/>
        <w:autoSpaceDN/>
        <w:jc w:val="both"/>
        <w:rPr>
          <w:rFonts w:ascii="Calibri" w:eastAsia="Times New Roman" w:hAnsi="Calibri" w:cs="Calibri"/>
          <w:lang w:val="pt-BR" w:eastAsia="pt-BR"/>
        </w:rPr>
      </w:pPr>
    </w:p>
    <w:p w14:paraId="1C521EE9" w14:textId="77777777" w:rsidR="004C74CE" w:rsidRPr="006619E5" w:rsidRDefault="004C74CE" w:rsidP="006C4B37">
      <w:pPr>
        <w:widowControl/>
        <w:autoSpaceDE/>
        <w:autoSpaceDN/>
        <w:jc w:val="both"/>
        <w:rPr>
          <w:rFonts w:ascii="Calibri" w:eastAsia="Times New Roman" w:hAnsi="Calibri" w:cs="Calibri"/>
          <w:lang w:val="pt-BR" w:eastAsia="pt-BR"/>
        </w:rPr>
      </w:pPr>
    </w:p>
    <w:p w14:paraId="4BF884DB" w14:textId="77777777" w:rsidR="004C74CE" w:rsidRPr="006619E5" w:rsidRDefault="004C74CE" w:rsidP="006C4B37">
      <w:pPr>
        <w:widowControl/>
        <w:autoSpaceDE/>
        <w:autoSpaceDN/>
        <w:jc w:val="both"/>
        <w:rPr>
          <w:rFonts w:ascii="Calibri" w:eastAsia="Times New Roman" w:hAnsi="Calibri" w:cs="Calibri"/>
          <w:lang w:val="pt-BR" w:eastAsia="pt-BR"/>
        </w:rPr>
      </w:pPr>
    </w:p>
    <w:p w14:paraId="5D4FC1BC" w14:textId="77777777" w:rsidR="004C74CE" w:rsidRPr="006619E5" w:rsidRDefault="004C74CE" w:rsidP="006C4B37">
      <w:pPr>
        <w:widowControl/>
        <w:autoSpaceDE/>
        <w:autoSpaceDN/>
        <w:jc w:val="both"/>
        <w:rPr>
          <w:rFonts w:ascii="Calibri" w:eastAsia="Times New Roman" w:hAnsi="Calibri" w:cs="Calibri"/>
          <w:lang w:val="pt-BR" w:eastAsia="pt-BR"/>
        </w:rPr>
      </w:pPr>
    </w:p>
    <w:p w14:paraId="35CD524F" w14:textId="77777777" w:rsidR="004C74CE" w:rsidRPr="006619E5" w:rsidRDefault="004C74CE" w:rsidP="006C4B37">
      <w:pPr>
        <w:widowControl/>
        <w:autoSpaceDE/>
        <w:autoSpaceDN/>
        <w:jc w:val="both"/>
        <w:rPr>
          <w:rFonts w:ascii="Calibri" w:eastAsia="Times New Roman" w:hAnsi="Calibri" w:cs="Calibri"/>
          <w:lang w:val="pt-BR" w:eastAsia="pt-BR"/>
        </w:rPr>
      </w:pPr>
    </w:p>
    <w:p w14:paraId="1BF95456" w14:textId="77777777" w:rsidR="004C74CE" w:rsidRPr="006619E5" w:rsidRDefault="004C74CE" w:rsidP="006C4B37">
      <w:pPr>
        <w:widowControl/>
        <w:autoSpaceDE/>
        <w:autoSpaceDN/>
        <w:jc w:val="both"/>
        <w:rPr>
          <w:rFonts w:ascii="Calibri" w:eastAsia="Times New Roman" w:hAnsi="Calibri" w:cs="Calibri"/>
          <w:lang w:val="pt-BR" w:eastAsia="pt-BR"/>
        </w:rPr>
      </w:pPr>
    </w:p>
    <w:p w14:paraId="7958CA27" w14:textId="77777777" w:rsidR="004C74CE" w:rsidRPr="006619E5" w:rsidRDefault="004C74CE" w:rsidP="006C4B37">
      <w:pPr>
        <w:widowControl/>
        <w:autoSpaceDE/>
        <w:autoSpaceDN/>
        <w:jc w:val="both"/>
        <w:rPr>
          <w:rFonts w:ascii="Calibri" w:eastAsia="Times New Roman" w:hAnsi="Calibri" w:cs="Calibri"/>
          <w:lang w:val="pt-BR" w:eastAsia="pt-BR"/>
        </w:rPr>
      </w:pPr>
    </w:p>
    <w:p w14:paraId="47ADF6BE" w14:textId="77777777" w:rsidR="004C74CE" w:rsidRPr="006619E5" w:rsidRDefault="004C74CE" w:rsidP="006C4B37">
      <w:pPr>
        <w:widowControl/>
        <w:autoSpaceDE/>
        <w:autoSpaceDN/>
        <w:jc w:val="both"/>
        <w:rPr>
          <w:rFonts w:ascii="Calibri" w:eastAsia="Times New Roman" w:hAnsi="Calibri" w:cs="Calibri"/>
          <w:lang w:val="pt-BR" w:eastAsia="pt-BR"/>
        </w:rPr>
      </w:pPr>
    </w:p>
    <w:p w14:paraId="5C687642" w14:textId="77777777" w:rsidR="004C74CE" w:rsidRPr="006619E5" w:rsidRDefault="004C74CE" w:rsidP="006C4B37">
      <w:pPr>
        <w:widowControl/>
        <w:autoSpaceDE/>
        <w:autoSpaceDN/>
        <w:jc w:val="both"/>
        <w:rPr>
          <w:rFonts w:ascii="Calibri" w:eastAsia="Times New Roman" w:hAnsi="Calibri" w:cs="Calibri"/>
          <w:lang w:val="pt-BR" w:eastAsia="pt-BR"/>
        </w:rPr>
      </w:pPr>
    </w:p>
    <w:p w14:paraId="093DB700" w14:textId="77777777" w:rsidR="004C74CE" w:rsidRPr="006619E5" w:rsidRDefault="004C74CE" w:rsidP="006C4B37">
      <w:pPr>
        <w:widowControl/>
        <w:autoSpaceDE/>
        <w:autoSpaceDN/>
        <w:jc w:val="both"/>
        <w:rPr>
          <w:rFonts w:ascii="Calibri" w:eastAsia="Times New Roman" w:hAnsi="Calibri" w:cs="Calibri"/>
          <w:lang w:val="pt-BR" w:eastAsia="pt-BR"/>
        </w:rPr>
      </w:pPr>
    </w:p>
    <w:p w14:paraId="29CCE7CA" w14:textId="77777777" w:rsidR="004C74CE" w:rsidRDefault="004C74CE" w:rsidP="006C4B37">
      <w:pPr>
        <w:widowControl/>
        <w:autoSpaceDE/>
        <w:autoSpaceDN/>
        <w:jc w:val="both"/>
        <w:rPr>
          <w:rFonts w:ascii="Calibri" w:eastAsia="Times New Roman" w:hAnsi="Calibri" w:cs="Calibri"/>
          <w:lang w:val="pt-BR" w:eastAsia="pt-BR"/>
        </w:rPr>
      </w:pPr>
    </w:p>
    <w:p w14:paraId="13918D9F" w14:textId="77777777" w:rsidR="009B42E1" w:rsidRDefault="009B42E1" w:rsidP="006C4B37">
      <w:pPr>
        <w:widowControl/>
        <w:autoSpaceDE/>
        <w:autoSpaceDN/>
        <w:jc w:val="both"/>
        <w:rPr>
          <w:rFonts w:ascii="Calibri" w:eastAsia="Times New Roman" w:hAnsi="Calibri" w:cs="Calibri"/>
          <w:lang w:val="pt-BR" w:eastAsia="pt-BR"/>
        </w:rPr>
      </w:pPr>
    </w:p>
    <w:p w14:paraId="6BF8F0F9" w14:textId="77777777" w:rsidR="009B42E1" w:rsidRDefault="009B42E1" w:rsidP="006C4B37">
      <w:pPr>
        <w:widowControl/>
        <w:autoSpaceDE/>
        <w:autoSpaceDN/>
        <w:jc w:val="both"/>
        <w:rPr>
          <w:rFonts w:ascii="Calibri" w:eastAsia="Times New Roman" w:hAnsi="Calibri" w:cs="Calibri"/>
          <w:lang w:val="pt-BR" w:eastAsia="pt-BR"/>
        </w:rPr>
      </w:pPr>
    </w:p>
    <w:p w14:paraId="1056EEBC" w14:textId="77777777" w:rsidR="009B42E1" w:rsidRDefault="009B42E1" w:rsidP="006C4B37">
      <w:pPr>
        <w:widowControl/>
        <w:autoSpaceDE/>
        <w:autoSpaceDN/>
        <w:jc w:val="both"/>
        <w:rPr>
          <w:rFonts w:ascii="Calibri" w:eastAsia="Times New Roman" w:hAnsi="Calibri" w:cs="Calibri"/>
          <w:lang w:val="pt-BR" w:eastAsia="pt-BR"/>
        </w:rPr>
      </w:pPr>
    </w:p>
    <w:p w14:paraId="1D200999" w14:textId="77777777" w:rsidR="009B42E1" w:rsidRDefault="009B42E1" w:rsidP="006C4B37">
      <w:pPr>
        <w:widowControl/>
        <w:autoSpaceDE/>
        <w:autoSpaceDN/>
        <w:jc w:val="both"/>
        <w:rPr>
          <w:rFonts w:ascii="Calibri" w:eastAsia="Times New Roman" w:hAnsi="Calibri" w:cs="Calibri"/>
          <w:lang w:val="pt-BR" w:eastAsia="pt-BR"/>
        </w:rPr>
      </w:pPr>
    </w:p>
    <w:p w14:paraId="7D64D719" w14:textId="77777777" w:rsidR="009B42E1" w:rsidRPr="006619E5" w:rsidRDefault="009B42E1" w:rsidP="006C4B37">
      <w:pPr>
        <w:widowControl/>
        <w:autoSpaceDE/>
        <w:autoSpaceDN/>
        <w:jc w:val="both"/>
        <w:rPr>
          <w:rFonts w:ascii="Calibri" w:eastAsia="Times New Roman" w:hAnsi="Calibri" w:cs="Calibri"/>
          <w:lang w:val="pt-BR" w:eastAsia="pt-BR"/>
        </w:rPr>
      </w:pPr>
    </w:p>
    <w:p w14:paraId="505BCEAC" w14:textId="77777777" w:rsidR="004C74CE" w:rsidRPr="006619E5" w:rsidRDefault="004C74CE" w:rsidP="006C4B37">
      <w:pPr>
        <w:widowControl/>
        <w:autoSpaceDE/>
        <w:autoSpaceDN/>
        <w:jc w:val="both"/>
        <w:rPr>
          <w:rFonts w:ascii="Calibri" w:eastAsia="Times New Roman" w:hAnsi="Calibri" w:cs="Calibri"/>
          <w:lang w:val="pt-BR" w:eastAsia="pt-BR"/>
        </w:rPr>
      </w:pPr>
    </w:p>
    <w:p w14:paraId="56F9C2D1" w14:textId="7272984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ANEXO VII</w:t>
      </w:r>
    </w:p>
    <w:p w14:paraId="46B3AF0E" w14:textId="77777777" w:rsidR="006C4B37" w:rsidRPr="006C4B37" w:rsidRDefault="006C4B37"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MODELO - DECLARAÇÃO DE ENQUADRAMENTO COMO MICROEMPRESA OU EMPRESA DE PEQUENO PORTE</w:t>
      </w:r>
    </w:p>
    <w:p w14:paraId="3D756C91" w14:textId="77777777" w:rsidR="004C74CE" w:rsidRPr="006619E5" w:rsidRDefault="004C74CE" w:rsidP="006C4B37">
      <w:pPr>
        <w:widowControl/>
        <w:autoSpaceDE/>
        <w:autoSpaceDN/>
        <w:jc w:val="both"/>
        <w:rPr>
          <w:rFonts w:ascii="Calibri" w:eastAsia="Times New Roman" w:hAnsi="Calibri" w:cs="Calibri"/>
          <w:lang w:val="pt-BR" w:eastAsia="pt-BR"/>
        </w:rPr>
      </w:pPr>
    </w:p>
    <w:p w14:paraId="1DCCF2AE" w14:textId="77777777" w:rsidR="004C74CE" w:rsidRPr="006619E5" w:rsidRDefault="004C74CE" w:rsidP="006C4B37">
      <w:pPr>
        <w:widowControl/>
        <w:autoSpaceDE/>
        <w:autoSpaceDN/>
        <w:jc w:val="both"/>
        <w:rPr>
          <w:rFonts w:ascii="Calibri" w:eastAsia="Times New Roman" w:hAnsi="Calibri" w:cs="Calibri"/>
          <w:lang w:val="pt-BR" w:eastAsia="pt-BR"/>
        </w:rPr>
      </w:pPr>
    </w:p>
    <w:p w14:paraId="115EFA6A" w14:textId="77777777" w:rsidR="004C74CE" w:rsidRPr="006619E5" w:rsidRDefault="004C74CE" w:rsidP="004C74CE">
      <w:pPr>
        <w:widowControl/>
        <w:autoSpaceDE/>
        <w:autoSpaceDN/>
        <w:jc w:val="both"/>
        <w:rPr>
          <w:rFonts w:ascii="Calibri" w:eastAsia="Times New Roman" w:hAnsi="Calibri" w:cs="Calibri"/>
          <w:lang w:val="pt-BR" w:eastAsia="pt-BR"/>
        </w:rPr>
      </w:pPr>
    </w:p>
    <w:p w14:paraId="03B97BC5" w14:textId="77777777" w:rsidR="004C74CE" w:rsidRPr="006619E5" w:rsidRDefault="004C74CE" w:rsidP="004C74CE">
      <w:pPr>
        <w:widowControl/>
        <w:autoSpaceDE/>
        <w:autoSpaceDN/>
        <w:jc w:val="both"/>
        <w:rPr>
          <w:rFonts w:ascii="Calibri" w:eastAsia="Times New Roman" w:hAnsi="Calibri" w:cs="Calibri"/>
          <w:lang w:val="pt-BR" w:eastAsia="pt-BR"/>
        </w:rPr>
      </w:pPr>
    </w:p>
    <w:p w14:paraId="7DCDDE13" w14:textId="77777777"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À PREFEITURA MUNICIPAL DE SUCUPIRA-TO </w:t>
      </w:r>
    </w:p>
    <w:p w14:paraId="5DCD70DE" w14:textId="77777777"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PROCESSO ADMINISTRATIVO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_________ </w:t>
      </w:r>
    </w:p>
    <w:p w14:paraId="2D6FD921" w14:textId="77777777" w:rsidR="004C74CE" w:rsidRPr="006C4B37"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PREGÃO ELETRÔNICO </w:t>
      </w:r>
      <w:proofErr w:type="gramStart"/>
      <w:r w:rsidRPr="006C4B37">
        <w:rPr>
          <w:rFonts w:ascii="Calibri" w:eastAsia="Times New Roman" w:hAnsi="Calibri" w:cs="Calibri"/>
          <w:lang w:val="pt-BR" w:eastAsia="pt-BR"/>
        </w:rPr>
        <w:t>Nº .</w:t>
      </w:r>
      <w:proofErr w:type="gramEnd"/>
      <w:r w:rsidRPr="006C4B37">
        <w:rPr>
          <w:rFonts w:ascii="Calibri" w:eastAsia="Times New Roman" w:hAnsi="Calibri" w:cs="Calibri"/>
          <w:lang w:val="pt-BR" w:eastAsia="pt-BR"/>
        </w:rPr>
        <w:t xml:space="preserve"> : ___________</w:t>
      </w:r>
    </w:p>
    <w:p w14:paraId="3961B27E" w14:textId="77777777" w:rsidR="004C74CE" w:rsidRPr="006619E5" w:rsidRDefault="004C74CE" w:rsidP="006C4B37">
      <w:pPr>
        <w:widowControl/>
        <w:autoSpaceDE/>
        <w:autoSpaceDN/>
        <w:jc w:val="both"/>
        <w:rPr>
          <w:rFonts w:ascii="Calibri" w:eastAsia="Times New Roman" w:hAnsi="Calibri" w:cs="Calibri"/>
          <w:lang w:val="pt-BR" w:eastAsia="pt-BR"/>
        </w:rPr>
      </w:pPr>
    </w:p>
    <w:p w14:paraId="2807A426" w14:textId="77777777" w:rsidR="004C74CE" w:rsidRPr="006619E5" w:rsidRDefault="004C74CE" w:rsidP="006C4B37">
      <w:pPr>
        <w:widowControl/>
        <w:autoSpaceDE/>
        <w:autoSpaceDN/>
        <w:jc w:val="both"/>
        <w:rPr>
          <w:rFonts w:ascii="Calibri" w:eastAsia="Times New Roman" w:hAnsi="Calibri" w:cs="Calibri"/>
          <w:lang w:val="pt-BR" w:eastAsia="pt-BR"/>
        </w:rPr>
      </w:pPr>
    </w:p>
    <w:p w14:paraId="659AB234" w14:textId="79BD1CAD" w:rsidR="006C4B37" w:rsidRPr="006C4B37" w:rsidRDefault="006C4B37" w:rsidP="006C4B37">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A ______, CNPJ nº ___________, com sede à _______, neste ato representado pelo(s) Senhor (s)_________(Diretor ou Sócio), RG nº ______, CPF nº ________, nacionalidade _______, estado civil _______, profissão _________, endereço _________ pelo presente instrumento, DECLARA, para </w:t>
      </w:r>
      <w:r w:rsidRPr="006C4B37">
        <w:rPr>
          <w:rFonts w:ascii="Calibri" w:eastAsia="Times New Roman" w:hAnsi="Calibri" w:cs="Calibri"/>
          <w:i/>
          <w:iCs/>
          <w:lang w:val="pt-BR" w:eastAsia="pt-BR"/>
        </w:rPr>
        <w:t>fins de comprovação no PREGÃO ELETRÔNICO Nº</w:t>
      </w:r>
      <w:r w:rsidR="006619E5" w:rsidRPr="006619E5">
        <w:rPr>
          <w:rFonts w:ascii="Calibri" w:eastAsia="Times New Roman" w:hAnsi="Calibri" w:cs="Calibri"/>
          <w:lang w:val="pt-BR" w:eastAsia="pt-BR"/>
        </w:rPr>
        <w:t xml:space="preserve"> XXX</w:t>
      </w:r>
      <w:r w:rsidR="006619E5" w:rsidRPr="006C4B37">
        <w:rPr>
          <w:rFonts w:ascii="Calibri" w:eastAsia="Times New Roman" w:hAnsi="Calibri" w:cs="Calibri"/>
          <w:lang w:val="pt-BR" w:eastAsia="pt-BR"/>
        </w:rPr>
        <w:t>/202</w:t>
      </w:r>
      <w:r w:rsidR="006619E5" w:rsidRPr="006619E5">
        <w:rPr>
          <w:rFonts w:ascii="Calibri" w:eastAsia="Times New Roman" w:hAnsi="Calibri" w:cs="Calibri"/>
          <w:lang w:val="pt-BR" w:eastAsia="pt-BR"/>
        </w:rPr>
        <w:t>5</w:t>
      </w:r>
      <w:r w:rsidRPr="006C4B37">
        <w:rPr>
          <w:rFonts w:ascii="Calibri" w:eastAsia="Times New Roman" w:hAnsi="Calibri" w:cs="Calibri"/>
          <w:lang w:val="pt-BR" w:eastAsia="pt-BR"/>
        </w:rPr>
        <w:t>, sob as sanções administrativas cabíveis e sob as penas da lei, que esta empresa, na presente data, é considerada:</w:t>
      </w:r>
    </w:p>
    <w:p w14:paraId="7F207FFB" w14:textId="77777777" w:rsidR="004C74CE" w:rsidRPr="006619E5" w:rsidRDefault="006C4B37" w:rsidP="004C74CE">
      <w:pPr>
        <w:widowControl/>
        <w:autoSpaceDE/>
        <w:autoSpaceDN/>
        <w:jc w:val="both"/>
        <w:rPr>
          <w:rFonts w:ascii="Calibri" w:eastAsia="Times New Roman" w:hAnsi="Calibri" w:cs="Calibri"/>
          <w:lang w:val="pt-BR" w:eastAsia="pt-BR"/>
        </w:rPr>
      </w:pPr>
      <w:proofErr w:type="gramStart"/>
      <w:r w:rsidRPr="006C4B37">
        <w:rPr>
          <w:rFonts w:ascii="Calibri" w:eastAsia="Times New Roman" w:hAnsi="Calibri" w:cs="Calibri"/>
          <w:lang w:val="pt-BR" w:eastAsia="pt-BR"/>
        </w:rPr>
        <w:t>( )</w:t>
      </w:r>
      <w:proofErr w:type="gramEnd"/>
      <w:r w:rsidRPr="006C4B37">
        <w:rPr>
          <w:rFonts w:ascii="Calibri" w:eastAsia="Times New Roman" w:hAnsi="Calibri" w:cs="Calibri"/>
          <w:lang w:val="pt-BR" w:eastAsia="pt-BR"/>
        </w:rPr>
        <w:t xml:space="preserve"> MICROEMPRESA, conforme Inciso I do artigo 3º da Lei Complementar nº 123, de 14/12/2006; ( ) EMPRESA DE PEQUENO PORTE, conforme Inciso II do artigo 3º da Lei Complementar nº 123, de 14/12/2006. Declara ainda que a empresa está excluída das vedações constantes do parágrafo 4º do artigo 3º da Lei Complementar nº 123, de 14 de dezembro de 2006. </w:t>
      </w:r>
    </w:p>
    <w:p w14:paraId="1CDAC2A3" w14:textId="77777777" w:rsidR="004C74CE" w:rsidRPr="006619E5" w:rsidRDefault="004C74CE" w:rsidP="004C74CE">
      <w:pPr>
        <w:widowControl/>
        <w:autoSpaceDE/>
        <w:autoSpaceDN/>
        <w:jc w:val="both"/>
        <w:rPr>
          <w:rFonts w:ascii="Calibri" w:eastAsia="Times New Roman" w:hAnsi="Calibri" w:cs="Calibri"/>
          <w:lang w:val="pt-BR" w:eastAsia="pt-BR"/>
        </w:rPr>
      </w:pPr>
    </w:p>
    <w:p w14:paraId="0F69A3D6" w14:textId="268EBDA9" w:rsidR="004C74CE" w:rsidRPr="006619E5" w:rsidRDefault="004C74CE" w:rsidP="004C74CE">
      <w:pPr>
        <w:widowControl/>
        <w:autoSpaceDE/>
        <w:autoSpaceDN/>
        <w:jc w:val="both"/>
        <w:rPr>
          <w:rFonts w:ascii="Calibri" w:eastAsia="Times New Roman" w:hAnsi="Calibri" w:cs="Calibri"/>
          <w:lang w:val="pt-BR" w:eastAsia="pt-BR"/>
        </w:rPr>
      </w:pPr>
      <w:r w:rsidRPr="006C4B37">
        <w:rPr>
          <w:rFonts w:ascii="Calibri" w:eastAsia="Times New Roman" w:hAnsi="Calibri" w:cs="Calibri"/>
          <w:lang w:val="pt-BR" w:eastAsia="pt-BR"/>
        </w:rPr>
        <w:t xml:space="preserve">_________________________-________, ____ de _____________ </w:t>
      </w:r>
      <w:proofErr w:type="spellStart"/>
      <w:r w:rsidRPr="006C4B37">
        <w:rPr>
          <w:rFonts w:ascii="Calibri" w:eastAsia="Times New Roman" w:hAnsi="Calibri" w:cs="Calibri"/>
          <w:lang w:val="pt-BR" w:eastAsia="pt-BR"/>
        </w:rPr>
        <w:t>de</w:t>
      </w:r>
      <w:proofErr w:type="spellEnd"/>
      <w:r w:rsidRPr="006C4B37">
        <w:rPr>
          <w:rFonts w:ascii="Calibri" w:eastAsia="Times New Roman" w:hAnsi="Calibri" w:cs="Calibri"/>
          <w:lang w:val="pt-BR" w:eastAsia="pt-BR"/>
        </w:rPr>
        <w:t xml:space="preserve"> 202</w:t>
      </w:r>
      <w:r w:rsidR="002F43C3">
        <w:rPr>
          <w:rFonts w:ascii="Calibri" w:eastAsia="Times New Roman" w:hAnsi="Calibri" w:cs="Calibri"/>
          <w:lang w:val="pt-BR" w:eastAsia="pt-BR"/>
        </w:rPr>
        <w:t>6</w:t>
      </w:r>
      <w:r w:rsidRPr="006C4B37">
        <w:rPr>
          <w:rFonts w:ascii="Calibri" w:eastAsia="Times New Roman" w:hAnsi="Calibri" w:cs="Calibri"/>
          <w:lang w:val="pt-BR" w:eastAsia="pt-BR"/>
        </w:rPr>
        <w:t>.</w:t>
      </w:r>
    </w:p>
    <w:p w14:paraId="62BEFA31" w14:textId="77777777" w:rsidR="004C74CE" w:rsidRPr="006C4B37" w:rsidRDefault="004C74CE" w:rsidP="004C74CE">
      <w:pPr>
        <w:widowControl/>
        <w:autoSpaceDE/>
        <w:autoSpaceDN/>
        <w:jc w:val="both"/>
        <w:rPr>
          <w:rFonts w:ascii="Calibri" w:eastAsia="Times New Roman" w:hAnsi="Calibri" w:cs="Calibri"/>
          <w:lang w:val="pt-BR" w:eastAsia="pt-BR"/>
        </w:rPr>
      </w:pPr>
    </w:p>
    <w:p w14:paraId="53912582"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_________________________</w:t>
      </w:r>
    </w:p>
    <w:p w14:paraId="0258C1CC" w14:textId="77777777" w:rsidR="004C74CE" w:rsidRPr="006619E5"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Assinatura do Licitante</w:t>
      </w:r>
    </w:p>
    <w:p w14:paraId="220F7339" w14:textId="77777777" w:rsidR="004C74CE" w:rsidRPr="006C4B37" w:rsidRDefault="004C74CE" w:rsidP="004C74CE">
      <w:pPr>
        <w:widowControl/>
        <w:autoSpaceDE/>
        <w:autoSpaceDN/>
        <w:jc w:val="center"/>
        <w:rPr>
          <w:rFonts w:ascii="Calibri" w:eastAsia="Times New Roman" w:hAnsi="Calibri" w:cs="Calibri"/>
          <w:lang w:val="pt-BR" w:eastAsia="pt-BR"/>
        </w:rPr>
      </w:pPr>
      <w:r w:rsidRPr="006C4B37">
        <w:rPr>
          <w:rFonts w:ascii="Calibri" w:eastAsia="Times New Roman" w:hAnsi="Calibri" w:cs="Calibri"/>
          <w:lang w:val="pt-BR" w:eastAsia="pt-BR"/>
        </w:rPr>
        <w:t>(Nome do responsável/cargo e Carimbo)</w:t>
      </w:r>
    </w:p>
    <w:p w14:paraId="45C40975" w14:textId="77777777" w:rsidR="004C74CE" w:rsidRPr="006619E5" w:rsidRDefault="004C74CE" w:rsidP="004C74CE">
      <w:pPr>
        <w:widowControl/>
        <w:autoSpaceDE/>
        <w:autoSpaceDN/>
        <w:jc w:val="center"/>
        <w:rPr>
          <w:rFonts w:ascii="Calibri" w:eastAsia="Times New Roman" w:hAnsi="Calibri" w:cs="Calibri"/>
          <w:lang w:val="pt-BR" w:eastAsia="pt-BR"/>
        </w:rPr>
      </w:pPr>
    </w:p>
    <w:p w14:paraId="0CAB9D62" w14:textId="77777777" w:rsidR="004C74CE" w:rsidRPr="006619E5" w:rsidRDefault="004C74CE" w:rsidP="004C74CE">
      <w:pPr>
        <w:widowControl/>
        <w:autoSpaceDE/>
        <w:autoSpaceDN/>
        <w:jc w:val="center"/>
        <w:rPr>
          <w:rFonts w:ascii="Calibri" w:eastAsia="Times New Roman" w:hAnsi="Calibri" w:cs="Calibri"/>
          <w:lang w:val="pt-BR" w:eastAsia="pt-BR"/>
        </w:rPr>
      </w:pPr>
    </w:p>
    <w:p w14:paraId="44B24EB8" w14:textId="2EC15DD8" w:rsidR="0093214E" w:rsidRPr="006619E5" w:rsidRDefault="0093214E" w:rsidP="004C74CE">
      <w:pPr>
        <w:widowControl/>
        <w:autoSpaceDE/>
        <w:autoSpaceDN/>
        <w:jc w:val="both"/>
        <w:rPr>
          <w:rFonts w:ascii="Calibri" w:hAnsi="Calibri" w:cs="Calibri"/>
        </w:rPr>
      </w:pPr>
    </w:p>
    <w:sectPr w:rsidR="0093214E" w:rsidRPr="006619E5" w:rsidSect="00D34833">
      <w:headerReference w:type="default" r:id="rId12"/>
      <w:footerReference w:type="default" r:id="rId13"/>
      <w:pgSz w:w="11906" w:h="16838" w:code="9"/>
      <w:pgMar w:top="1418" w:right="1134" w:bottom="1134" w:left="1418"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4F7F8" w14:textId="77777777" w:rsidR="00FD3805" w:rsidRDefault="00FD3805">
      <w:r>
        <w:separator/>
      </w:r>
    </w:p>
  </w:endnote>
  <w:endnote w:type="continuationSeparator" w:id="0">
    <w:p w14:paraId="4AD728E6" w14:textId="77777777" w:rsidR="00FD3805" w:rsidRDefault="00FD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TeXGyreAdventor">
    <w:altName w:val="Calibri"/>
    <w:charset w:val="00"/>
    <w:family w:val="auto"/>
    <w:pitch w:val="variable"/>
  </w:font>
  <w:font w:name="Aptos Display">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ADD24" w14:textId="77777777" w:rsidR="00D34833" w:rsidRPr="00CF17CF" w:rsidRDefault="00D34833" w:rsidP="002E79B3">
    <w:pPr>
      <w:pStyle w:val="Rodap1"/>
      <w:tabs>
        <w:tab w:val="clear" w:pos="4818"/>
        <w:tab w:val="clear" w:pos="9637"/>
        <w:tab w:val="right" w:pos="7740"/>
      </w:tabs>
      <w:jc w:val="center"/>
      <w:rPr>
        <w:rFonts w:asciiTheme="minorHAnsi" w:hAnsiTheme="minorHAnsi" w:cstheme="minorHAnsi"/>
        <w:sz w:val="16"/>
        <w:szCs w:val="16"/>
      </w:rPr>
    </w:pPr>
    <w:r w:rsidRPr="00CF17CF">
      <w:rPr>
        <w:rFonts w:asciiTheme="minorHAnsi" w:hAnsiTheme="minorHAnsi" w:cstheme="minorHAnsi"/>
        <w:b/>
        <w:bCs/>
        <w:sz w:val="16"/>
        <w:szCs w:val="16"/>
      </w:rPr>
      <w:t>PREFEITURA MUNICÍPIO DE SUCUPIRA - TOCANTINS</w:t>
    </w:r>
    <w:r w:rsidRPr="00CF17CF">
      <w:rPr>
        <w:rFonts w:asciiTheme="minorHAnsi" w:hAnsiTheme="minorHAnsi" w:cstheme="minorHAnsi"/>
        <w:sz w:val="16"/>
        <w:szCs w:val="16"/>
      </w:rPr>
      <w:t xml:space="preserve"> </w:t>
    </w:r>
  </w:p>
  <w:p w14:paraId="6522721C" w14:textId="77777777" w:rsidR="00D34833" w:rsidRPr="00CF17CF" w:rsidRDefault="00D34833" w:rsidP="002E79B3">
    <w:pPr>
      <w:pStyle w:val="Rodap1"/>
      <w:tabs>
        <w:tab w:val="clear" w:pos="4818"/>
        <w:tab w:val="clear" w:pos="9637"/>
        <w:tab w:val="right" w:pos="7740"/>
      </w:tabs>
      <w:jc w:val="center"/>
      <w:rPr>
        <w:rFonts w:asciiTheme="minorHAnsi" w:hAnsiTheme="minorHAnsi" w:cstheme="minorHAnsi"/>
        <w:sz w:val="16"/>
        <w:szCs w:val="16"/>
      </w:rPr>
    </w:pPr>
    <w:r w:rsidRPr="00CF17CF">
      <w:rPr>
        <w:rFonts w:asciiTheme="minorHAnsi" w:hAnsiTheme="minorHAnsi" w:cstheme="minorHAnsi"/>
        <w:sz w:val="16"/>
        <w:szCs w:val="16"/>
      </w:rPr>
      <w:t>Rua angico s\</w:t>
    </w:r>
    <w:proofErr w:type="gramStart"/>
    <w:r w:rsidRPr="00CF17CF">
      <w:rPr>
        <w:rFonts w:asciiTheme="minorHAnsi" w:hAnsiTheme="minorHAnsi" w:cstheme="minorHAnsi"/>
        <w:sz w:val="16"/>
        <w:szCs w:val="16"/>
      </w:rPr>
      <w:t>n  centro</w:t>
    </w:r>
    <w:proofErr w:type="gramEnd"/>
    <w:r w:rsidRPr="00CF17CF">
      <w:rPr>
        <w:rFonts w:asciiTheme="minorHAnsi" w:hAnsiTheme="minorHAnsi" w:cstheme="minorHAnsi"/>
        <w:sz w:val="16"/>
        <w:szCs w:val="16"/>
      </w:rPr>
      <w:t>.</w:t>
    </w:r>
  </w:p>
  <w:p w14:paraId="758099AC" w14:textId="77777777" w:rsidR="00D34833" w:rsidRPr="00CF17CF" w:rsidRDefault="00D34833" w:rsidP="002E79B3">
    <w:pPr>
      <w:jc w:val="center"/>
      <w:rPr>
        <w:rFonts w:asciiTheme="minorHAnsi" w:hAnsiTheme="minorHAnsi" w:cstheme="minorHAnsi"/>
        <w:b/>
        <w:sz w:val="16"/>
        <w:szCs w:val="16"/>
      </w:rPr>
    </w:pPr>
    <w:r w:rsidRPr="00CF17CF">
      <w:rPr>
        <w:rFonts w:asciiTheme="minorHAnsi" w:hAnsiTheme="minorHAnsi" w:cstheme="minorHAnsi"/>
        <w:sz w:val="16"/>
        <w:szCs w:val="16"/>
      </w:rPr>
      <w:t>Fone/Fax *63 3399 – 1161</w:t>
    </w:r>
  </w:p>
  <w:p w14:paraId="61946533" w14:textId="77777777" w:rsidR="00D34833" w:rsidRPr="00CF17CF" w:rsidRDefault="00D34833" w:rsidP="002E79B3">
    <w:pPr>
      <w:pStyle w:val="Rodap1"/>
      <w:jc w:val="center"/>
      <w:rPr>
        <w:rFonts w:asciiTheme="minorHAnsi" w:hAnsiTheme="minorHAnsi" w:cstheme="minorHAnsi"/>
        <w:sz w:val="16"/>
        <w:szCs w:val="16"/>
      </w:rPr>
    </w:pPr>
    <w:r w:rsidRPr="00CF17CF">
      <w:rPr>
        <w:rFonts w:asciiTheme="minorHAnsi" w:hAnsiTheme="minorHAnsi" w:cstheme="minorHAnsi"/>
        <w:bCs/>
        <w:sz w:val="16"/>
        <w:szCs w:val="16"/>
      </w:rPr>
      <w:t>SUCUPIRA - TOCANTINS</w:t>
    </w:r>
    <w:r w:rsidRPr="00CF17CF">
      <w:rPr>
        <w:rFonts w:asciiTheme="minorHAnsi" w:hAnsiTheme="minorHAnsi" w:cstheme="minorHAnsi"/>
        <w:sz w:val="16"/>
        <w:szCs w:val="16"/>
      </w:rPr>
      <w:t>, 77-458.000.</w:t>
    </w:r>
  </w:p>
  <w:p w14:paraId="14FB5056" w14:textId="77777777" w:rsidR="00D34833" w:rsidRPr="00CF17CF" w:rsidRDefault="00D34833">
    <w:pPr>
      <w:pStyle w:val="Rodap"/>
      <w:rPr>
        <w:rFonts w:asciiTheme="minorHAnsi" w:hAnsiTheme="minorHAnsi" w:cstheme="minorHAns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F3269" w14:textId="77777777" w:rsidR="00FD3805" w:rsidRDefault="00FD3805">
      <w:r>
        <w:separator/>
      </w:r>
    </w:p>
  </w:footnote>
  <w:footnote w:type="continuationSeparator" w:id="0">
    <w:p w14:paraId="38A6A777" w14:textId="77777777" w:rsidR="00FD3805" w:rsidRDefault="00FD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AFE40" w14:textId="77777777" w:rsidR="00D34833" w:rsidRDefault="00D34833" w:rsidP="00CF17CF">
    <w:pPr>
      <w:jc w:val="center"/>
    </w:pPr>
    <w:r>
      <w:rPr>
        <w:noProof/>
        <w:lang w:val="pt-BR" w:eastAsia="pt-BR"/>
      </w:rPr>
      <w:drawing>
        <wp:inline distT="0" distB="0" distL="0" distR="0" wp14:anchorId="68BF7953" wp14:editId="149E57CC">
          <wp:extent cx="2757870" cy="678767"/>
          <wp:effectExtent l="0" t="0" r="4445" b="762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8489" cy="678919"/>
                  </a:xfrm>
                  <a:prstGeom prst="rect">
                    <a:avLst/>
                  </a:prstGeom>
                  <a:noFill/>
                  <a:ln>
                    <a:noFill/>
                  </a:ln>
                </pic:spPr>
              </pic:pic>
            </a:graphicData>
          </a:graphic>
        </wp:inline>
      </w:drawing>
    </w:r>
  </w:p>
  <w:p w14:paraId="3F28B644" w14:textId="77777777" w:rsidR="00D34833" w:rsidRDefault="00D34833" w:rsidP="002E79B3">
    <w:pPr>
      <w:ind w:firstLine="708"/>
      <w:jc w:val="center"/>
      <w:rPr>
        <w:rFonts w:asciiTheme="minorHAnsi" w:hAnsiTheme="minorHAnsi" w:cstheme="minorHAnsi"/>
        <w:sz w:val="16"/>
        <w:szCs w:val="16"/>
      </w:rPr>
    </w:pPr>
  </w:p>
  <w:p w14:paraId="17E52074" w14:textId="77777777" w:rsidR="00D34833" w:rsidRPr="00CF17CF" w:rsidRDefault="00D34833" w:rsidP="00CF17CF">
    <w:pPr>
      <w:jc w:val="center"/>
      <w:rPr>
        <w:rFonts w:asciiTheme="minorHAnsi" w:hAnsiTheme="minorHAnsi" w:cstheme="minorHAnsi"/>
        <w:sz w:val="16"/>
        <w:szCs w:val="16"/>
      </w:rPr>
    </w:pPr>
    <w:r w:rsidRPr="00CF17CF">
      <w:rPr>
        <w:rFonts w:asciiTheme="minorHAnsi" w:hAnsiTheme="minorHAnsi" w:cstheme="minorHAnsi"/>
        <w:sz w:val="16"/>
        <w:szCs w:val="16"/>
      </w:rPr>
      <w:t>ESTADO DO TOCANTINS</w:t>
    </w:r>
  </w:p>
  <w:p w14:paraId="4C1ABC22" w14:textId="77777777" w:rsidR="00D34833" w:rsidRPr="00CF17CF" w:rsidRDefault="00D34833" w:rsidP="00CF17CF">
    <w:pPr>
      <w:jc w:val="center"/>
      <w:rPr>
        <w:rFonts w:asciiTheme="minorHAnsi" w:hAnsiTheme="minorHAnsi" w:cstheme="minorHAnsi"/>
        <w:sz w:val="16"/>
        <w:szCs w:val="16"/>
      </w:rPr>
    </w:pPr>
    <w:r w:rsidRPr="00CF17CF">
      <w:rPr>
        <w:rFonts w:asciiTheme="minorHAnsi" w:hAnsiTheme="minorHAnsi" w:cstheme="minorHAnsi"/>
        <w:sz w:val="16"/>
        <w:szCs w:val="16"/>
      </w:rPr>
      <w:t>MUNICÍPIO DE SUCUPIRA</w:t>
    </w:r>
  </w:p>
  <w:p w14:paraId="38B054D2" w14:textId="77777777" w:rsidR="00D34833" w:rsidRPr="002E79B3" w:rsidRDefault="00D34833">
    <w:pPr>
      <w:pStyle w:val="Cabealho"/>
      <w:rPr>
        <w:sz w:val="10"/>
        <w:szCs w:val="10"/>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D39F1"/>
    <w:multiLevelType w:val="hybridMultilevel"/>
    <w:tmpl w:val="3AC05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1B44924"/>
    <w:multiLevelType w:val="hybridMultilevel"/>
    <w:tmpl w:val="7E0C1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160393"/>
    <w:multiLevelType w:val="hybridMultilevel"/>
    <w:tmpl w:val="95EE4C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EF3798"/>
    <w:multiLevelType w:val="hybridMultilevel"/>
    <w:tmpl w:val="1F22D9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127733E"/>
    <w:multiLevelType w:val="hybridMultilevel"/>
    <w:tmpl w:val="E8E062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D3F5077"/>
    <w:multiLevelType w:val="hybridMultilevel"/>
    <w:tmpl w:val="45E25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2AB6A58"/>
    <w:multiLevelType w:val="hybridMultilevel"/>
    <w:tmpl w:val="07604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BE250C"/>
    <w:multiLevelType w:val="hybridMultilevel"/>
    <w:tmpl w:val="0EEA98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FEB41AE"/>
    <w:multiLevelType w:val="hybridMultilevel"/>
    <w:tmpl w:val="F2F09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47E0AD0"/>
    <w:multiLevelType w:val="hybridMultilevel"/>
    <w:tmpl w:val="3CD2B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B433B13"/>
    <w:multiLevelType w:val="hybridMultilevel"/>
    <w:tmpl w:val="EE0E4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DC142B5"/>
    <w:multiLevelType w:val="hybridMultilevel"/>
    <w:tmpl w:val="9FB2F5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69A45DF"/>
    <w:multiLevelType w:val="hybridMultilevel"/>
    <w:tmpl w:val="7E4EE1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6D05093"/>
    <w:multiLevelType w:val="hybridMultilevel"/>
    <w:tmpl w:val="BCB04E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7"/>
  </w:num>
  <w:num w:numId="5">
    <w:abstractNumId w:val="0"/>
  </w:num>
  <w:num w:numId="6">
    <w:abstractNumId w:val="1"/>
  </w:num>
  <w:num w:numId="7">
    <w:abstractNumId w:val="8"/>
  </w:num>
  <w:num w:numId="8">
    <w:abstractNumId w:val="3"/>
  </w:num>
  <w:num w:numId="9">
    <w:abstractNumId w:val="13"/>
  </w:num>
  <w:num w:numId="10">
    <w:abstractNumId w:val="11"/>
  </w:num>
  <w:num w:numId="11">
    <w:abstractNumId w:val="10"/>
  </w:num>
  <w:num w:numId="12">
    <w:abstractNumId w:val="2"/>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4E"/>
    <w:rsid w:val="000E0DC1"/>
    <w:rsid w:val="001B7B03"/>
    <w:rsid w:val="002F43C3"/>
    <w:rsid w:val="004C74CE"/>
    <w:rsid w:val="006619E5"/>
    <w:rsid w:val="006A4650"/>
    <w:rsid w:val="006C4B37"/>
    <w:rsid w:val="007061E8"/>
    <w:rsid w:val="007324EC"/>
    <w:rsid w:val="007A6A05"/>
    <w:rsid w:val="00904B4A"/>
    <w:rsid w:val="0093214E"/>
    <w:rsid w:val="009850BC"/>
    <w:rsid w:val="0099603B"/>
    <w:rsid w:val="009B42E1"/>
    <w:rsid w:val="00D34833"/>
    <w:rsid w:val="00D356E7"/>
    <w:rsid w:val="00D557ED"/>
    <w:rsid w:val="00EC02DC"/>
    <w:rsid w:val="00EF1C99"/>
    <w:rsid w:val="00F34483"/>
    <w:rsid w:val="00F652D6"/>
    <w:rsid w:val="00FD38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7C21"/>
  <w15:chartTrackingRefBased/>
  <w15:docId w15:val="{57956428-2442-A444-9413-1C07FB32A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833"/>
    <w:pPr>
      <w:widowControl w:val="0"/>
      <w:autoSpaceDE w:val="0"/>
      <w:autoSpaceDN w:val="0"/>
      <w:spacing w:after="0" w:line="240" w:lineRule="auto"/>
    </w:pPr>
    <w:rPr>
      <w:rFonts w:ascii="TeXGyreAdventor" w:eastAsia="TeXGyreAdventor" w:hAnsi="TeXGyreAdventor" w:cs="TeXGyreAdventor"/>
      <w:kern w:val="0"/>
      <w:sz w:val="22"/>
      <w:szCs w:val="22"/>
      <w:lang w:val="pt-PT"/>
      <w14:ligatures w14:val="none"/>
    </w:rPr>
  </w:style>
  <w:style w:type="paragraph" w:styleId="Ttulo1">
    <w:name w:val="heading 1"/>
    <w:basedOn w:val="Normal"/>
    <w:next w:val="Normal"/>
    <w:link w:val="Ttulo1Char"/>
    <w:uiPriority w:val="9"/>
    <w:qFormat/>
    <w:rsid w:val="00932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32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321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321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321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3214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3214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3214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3214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21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321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321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321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321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321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321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321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3214E"/>
    <w:rPr>
      <w:rFonts w:eastAsiaTheme="majorEastAsia" w:cstheme="majorBidi"/>
      <w:color w:val="272727" w:themeColor="text1" w:themeTint="D8"/>
    </w:rPr>
  </w:style>
  <w:style w:type="paragraph" w:styleId="Ttulo">
    <w:name w:val="Title"/>
    <w:basedOn w:val="Normal"/>
    <w:next w:val="Normal"/>
    <w:link w:val="TtuloChar"/>
    <w:uiPriority w:val="10"/>
    <w:qFormat/>
    <w:rsid w:val="0093214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321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321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321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3214E"/>
    <w:pPr>
      <w:spacing w:before="160"/>
      <w:jc w:val="center"/>
    </w:pPr>
    <w:rPr>
      <w:i/>
      <w:iCs/>
      <w:color w:val="404040" w:themeColor="text1" w:themeTint="BF"/>
    </w:rPr>
  </w:style>
  <w:style w:type="character" w:customStyle="1" w:styleId="CitaoChar">
    <w:name w:val="Citação Char"/>
    <w:basedOn w:val="Fontepargpadro"/>
    <w:link w:val="Citao"/>
    <w:uiPriority w:val="29"/>
    <w:rsid w:val="0093214E"/>
    <w:rPr>
      <w:i/>
      <w:iCs/>
      <w:color w:val="404040" w:themeColor="text1" w:themeTint="BF"/>
    </w:rPr>
  </w:style>
  <w:style w:type="paragraph" w:styleId="PargrafodaLista">
    <w:name w:val="List Paragraph"/>
    <w:basedOn w:val="Normal"/>
    <w:uiPriority w:val="1"/>
    <w:qFormat/>
    <w:rsid w:val="0093214E"/>
    <w:pPr>
      <w:ind w:left="720"/>
      <w:contextualSpacing/>
    </w:pPr>
  </w:style>
  <w:style w:type="character" w:styleId="nfaseIntensa">
    <w:name w:val="Intense Emphasis"/>
    <w:basedOn w:val="Fontepargpadro"/>
    <w:uiPriority w:val="21"/>
    <w:qFormat/>
    <w:rsid w:val="0093214E"/>
    <w:rPr>
      <w:i/>
      <w:iCs/>
      <w:color w:val="0F4761" w:themeColor="accent1" w:themeShade="BF"/>
    </w:rPr>
  </w:style>
  <w:style w:type="paragraph" w:styleId="CitaoIntensa">
    <w:name w:val="Intense Quote"/>
    <w:basedOn w:val="Normal"/>
    <w:next w:val="Normal"/>
    <w:link w:val="CitaoIntensaChar"/>
    <w:uiPriority w:val="30"/>
    <w:qFormat/>
    <w:rsid w:val="00932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3214E"/>
    <w:rPr>
      <w:i/>
      <w:iCs/>
      <w:color w:val="0F4761" w:themeColor="accent1" w:themeShade="BF"/>
    </w:rPr>
  </w:style>
  <w:style w:type="character" w:styleId="RefernciaIntensa">
    <w:name w:val="Intense Reference"/>
    <w:basedOn w:val="Fontepargpadro"/>
    <w:uiPriority w:val="32"/>
    <w:qFormat/>
    <w:rsid w:val="0093214E"/>
    <w:rPr>
      <w:b/>
      <w:bCs/>
      <w:smallCaps/>
      <w:color w:val="0F4761" w:themeColor="accent1" w:themeShade="BF"/>
      <w:spacing w:val="5"/>
    </w:rPr>
  </w:style>
  <w:style w:type="character" w:customStyle="1" w:styleId="ng-star-inserted">
    <w:name w:val="ng-star-inserted"/>
    <w:basedOn w:val="Fontepargpadro"/>
    <w:rsid w:val="0093214E"/>
  </w:style>
  <w:style w:type="paragraph" w:styleId="Cabealho">
    <w:name w:val="header"/>
    <w:aliases w:val="foote,hd,he,encabezado,Cabeçalho superior"/>
    <w:basedOn w:val="Normal"/>
    <w:link w:val="CabealhoChar"/>
    <w:uiPriority w:val="99"/>
    <w:rsid w:val="00D34833"/>
    <w:pPr>
      <w:widowControl/>
      <w:tabs>
        <w:tab w:val="center" w:pos="4419"/>
        <w:tab w:val="right" w:pos="8838"/>
      </w:tabs>
      <w:autoSpaceDE/>
      <w:autoSpaceDN/>
    </w:pPr>
    <w:rPr>
      <w:rFonts w:ascii="Times New Roman" w:eastAsia="Times New Roman" w:hAnsi="Times New Roman" w:cs="Times New Roman"/>
      <w:sz w:val="24"/>
      <w:szCs w:val="24"/>
      <w:lang w:val="x-none" w:eastAsia="x-none"/>
    </w:rPr>
  </w:style>
  <w:style w:type="character" w:customStyle="1" w:styleId="CabealhoChar">
    <w:name w:val="Cabeçalho Char"/>
    <w:aliases w:val="foote Char,hd Char,he Char,encabezado Char,Cabeçalho superior Char"/>
    <w:basedOn w:val="Fontepargpadro"/>
    <w:link w:val="Cabealho"/>
    <w:uiPriority w:val="99"/>
    <w:rsid w:val="00D34833"/>
    <w:rPr>
      <w:rFonts w:ascii="Times New Roman" w:eastAsia="Times New Roman" w:hAnsi="Times New Roman" w:cs="Times New Roman"/>
      <w:kern w:val="0"/>
      <w:lang w:val="x-none" w:eastAsia="x-none"/>
      <w14:ligatures w14:val="none"/>
    </w:rPr>
  </w:style>
  <w:style w:type="paragraph" w:styleId="Rodap">
    <w:name w:val="footer"/>
    <w:basedOn w:val="Normal"/>
    <w:link w:val="RodapChar"/>
    <w:rsid w:val="00D34833"/>
    <w:pPr>
      <w:widowControl/>
      <w:tabs>
        <w:tab w:val="center" w:pos="4419"/>
        <w:tab w:val="right" w:pos="8838"/>
      </w:tabs>
      <w:autoSpaceDE/>
      <w:autoSpaceDN/>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rsid w:val="00D34833"/>
    <w:rPr>
      <w:rFonts w:ascii="Times New Roman" w:eastAsia="Times New Roman" w:hAnsi="Times New Roman" w:cs="Times New Roman"/>
      <w:kern w:val="0"/>
      <w:lang w:val="x-none" w:eastAsia="x-none"/>
      <w14:ligatures w14:val="none"/>
    </w:rPr>
  </w:style>
  <w:style w:type="character" w:styleId="Hyperlink">
    <w:name w:val="Hyperlink"/>
    <w:uiPriority w:val="99"/>
    <w:rsid w:val="00D34833"/>
    <w:rPr>
      <w:color w:val="0000FF"/>
      <w:u w:val="single"/>
    </w:rPr>
  </w:style>
  <w:style w:type="paragraph" w:customStyle="1" w:styleId="Rodap1">
    <w:name w:val="Rodapé1"/>
    <w:basedOn w:val="Normal"/>
    <w:rsid w:val="00D34833"/>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msonormal0">
    <w:name w:val="msonormal"/>
    <w:basedOn w:val="Normal"/>
    <w:rsid w:val="006C4B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6C4B37"/>
    <w:rPr>
      <w:color w:val="605E5C"/>
      <w:shd w:val="clear" w:color="auto" w:fill="E1DFDD"/>
    </w:rPr>
  </w:style>
  <w:style w:type="paragraph" w:styleId="Textodebalo">
    <w:name w:val="Balloon Text"/>
    <w:basedOn w:val="Normal"/>
    <w:link w:val="TextodebaloChar"/>
    <w:uiPriority w:val="99"/>
    <w:semiHidden/>
    <w:unhideWhenUsed/>
    <w:rsid w:val="00D557ED"/>
    <w:rPr>
      <w:rFonts w:ascii="Segoe UI" w:hAnsi="Segoe UI" w:cs="Segoe UI"/>
      <w:sz w:val="18"/>
      <w:szCs w:val="18"/>
    </w:rPr>
  </w:style>
  <w:style w:type="character" w:customStyle="1" w:styleId="TextodebaloChar">
    <w:name w:val="Texto de balão Char"/>
    <w:basedOn w:val="Fontepargpadro"/>
    <w:link w:val="Textodebalo"/>
    <w:uiPriority w:val="99"/>
    <w:semiHidden/>
    <w:rsid w:val="00D557ED"/>
    <w:rPr>
      <w:rFonts w:ascii="Segoe UI" w:eastAsia="TeXGyreAdventor" w:hAnsi="Segoe UI" w:cs="Segoe UI"/>
      <w:kern w:val="0"/>
      <w:sz w:val="18"/>
      <w:szCs w:val="18"/>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nc.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plsucupira@hot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ucupira.to.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16142</Words>
  <Characters>87171</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Rogerio Bezerra Lopes</dc:creator>
  <cp:keywords/>
  <dc:description/>
  <cp:lastModifiedBy>USUARIO</cp:lastModifiedBy>
  <cp:revision>14</cp:revision>
  <cp:lastPrinted>2026-01-20T10:37:00Z</cp:lastPrinted>
  <dcterms:created xsi:type="dcterms:W3CDTF">2025-12-05T02:04:00Z</dcterms:created>
  <dcterms:modified xsi:type="dcterms:W3CDTF">2026-01-20T10:37:00Z</dcterms:modified>
</cp:coreProperties>
</file>