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DDE822" w14:textId="77777777" w:rsidR="001B1316" w:rsidRDefault="001B1316" w:rsidP="0002471E">
      <w:pPr>
        <w:tabs>
          <w:tab w:val="left" w:pos="0"/>
        </w:tabs>
        <w:spacing w:line="276" w:lineRule="auto"/>
        <w:ind w:right="2"/>
        <w:jc w:val="center"/>
        <w:rPr>
          <w:rFonts w:ascii="Times New Roman" w:hAnsi="Times New Roman" w:cs="Times New Roman"/>
          <w:b/>
          <w:i/>
          <w:iCs/>
          <w:sz w:val="24"/>
          <w:szCs w:val="24"/>
          <w:u w:val="single"/>
        </w:rPr>
      </w:pPr>
    </w:p>
    <w:p w14:paraId="12B557B4" w14:textId="0029EFF4" w:rsidR="0002471E" w:rsidRPr="00F7289A" w:rsidRDefault="007B4D4B" w:rsidP="00F8786C">
      <w:pPr>
        <w:tabs>
          <w:tab w:val="left" w:pos="0"/>
        </w:tabs>
        <w:spacing w:line="276" w:lineRule="auto"/>
        <w:ind w:right="2"/>
        <w:jc w:val="center"/>
        <w:rPr>
          <w:rFonts w:ascii="Times New Roman" w:hAnsi="Times New Roman" w:cs="Times New Roman"/>
          <w:b/>
          <w:i/>
          <w:iCs/>
          <w:sz w:val="24"/>
          <w:szCs w:val="24"/>
          <w:u w:val="single"/>
        </w:rPr>
      </w:pPr>
      <w:r>
        <w:rPr>
          <w:rFonts w:ascii="Times New Roman" w:hAnsi="Times New Roman" w:cs="Times New Roman"/>
          <w:b/>
          <w:i/>
          <w:iCs/>
          <w:sz w:val="24"/>
          <w:szCs w:val="24"/>
          <w:u w:val="single"/>
        </w:rPr>
        <w:t xml:space="preserve">MINUTA DO </w:t>
      </w:r>
      <w:r w:rsidR="0002471E" w:rsidRPr="00F7289A">
        <w:rPr>
          <w:rFonts w:ascii="Times New Roman" w:hAnsi="Times New Roman" w:cs="Times New Roman"/>
          <w:b/>
          <w:i/>
          <w:iCs/>
          <w:sz w:val="24"/>
          <w:szCs w:val="24"/>
          <w:u w:val="single"/>
        </w:rPr>
        <w:t>EDITAL</w:t>
      </w:r>
      <w:r w:rsidR="00262DBD">
        <w:rPr>
          <w:rFonts w:ascii="Times New Roman" w:hAnsi="Times New Roman" w:cs="Times New Roman"/>
          <w:b/>
          <w:i/>
          <w:iCs/>
          <w:sz w:val="24"/>
          <w:szCs w:val="24"/>
          <w:u w:val="single"/>
        </w:rPr>
        <w:t xml:space="preserve"> </w:t>
      </w:r>
      <w:r w:rsidR="0002471E" w:rsidRPr="00F7289A">
        <w:rPr>
          <w:rFonts w:ascii="Times New Roman" w:hAnsi="Times New Roman" w:cs="Times New Roman"/>
          <w:b/>
          <w:i/>
          <w:iCs/>
          <w:sz w:val="24"/>
          <w:szCs w:val="24"/>
          <w:u w:val="single"/>
        </w:rPr>
        <w:t>PREGÃO ELETRÔNICO</w:t>
      </w:r>
      <w:r w:rsidR="00262DBD">
        <w:rPr>
          <w:rFonts w:ascii="Times New Roman" w:hAnsi="Times New Roman" w:cs="Times New Roman"/>
          <w:b/>
          <w:i/>
          <w:iCs/>
          <w:sz w:val="24"/>
          <w:szCs w:val="24"/>
          <w:u w:val="single"/>
        </w:rPr>
        <w:t xml:space="preserve"> </w:t>
      </w:r>
      <w:r w:rsidR="0002471E" w:rsidRPr="00F7289A">
        <w:rPr>
          <w:rFonts w:ascii="Times New Roman" w:hAnsi="Times New Roman" w:cs="Times New Roman"/>
          <w:b/>
          <w:i/>
          <w:iCs/>
          <w:sz w:val="24"/>
          <w:szCs w:val="24"/>
          <w:u w:val="single"/>
        </w:rPr>
        <w:t xml:space="preserve">SRP N° </w:t>
      </w:r>
      <w:r w:rsidR="001A69A1">
        <w:rPr>
          <w:rFonts w:ascii="Times New Roman" w:hAnsi="Times New Roman" w:cs="Times New Roman"/>
          <w:b/>
          <w:i/>
          <w:iCs/>
          <w:sz w:val="24"/>
          <w:szCs w:val="24"/>
          <w:u w:val="single"/>
        </w:rPr>
        <w:t>0</w:t>
      </w:r>
      <w:r w:rsidR="00780E89">
        <w:rPr>
          <w:rFonts w:ascii="Times New Roman" w:hAnsi="Times New Roman" w:cs="Times New Roman"/>
          <w:b/>
          <w:i/>
          <w:iCs/>
          <w:sz w:val="24"/>
          <w:szCs w:val="24"/>
          <w:u w:val="single"/>
        </w:rPr>
        <w:t>10</w:t>
      </w:r>
      <w:r w:rsidR="0002471E" w:rsidRPr="00F7289A">
        <w:rPr>
          <w:rFonts w:ascii="Times New Roman" w:hAnsi="Times New Roman" w:cs="Times New Roman"/>
          <w:b/>
          <w:i/>
          <w:iCs/>
          <w:sz w:val="24"/>
          <w:szCs w:val="24"/>
          <w:u w:val="single"/>
        </w:rPr>
        <w:t>/202</w:t>
      </w:r>
      <w:r w:rsidR="00780E89">
        <w:rPr>
          <w:rFonts w:ascii="Times New Roman" w:hAnsi="Times New Roman" w:cs="Times New Roman"/>
          <w:b/>
          <w:i/>
          <w:iCs/>
          <w:sz w:val="24"/>
          <w:szCs w:val="24"/>
          <w:u w:val="single"/>
        </w:rPr>
        <w:t>6</w:t>
      </w:r>
    </w:p>
    <w:tbl>
      <w:tblPr>
        <w:tblW w:w="9498" w:type="dxa"/>
        <w:tblInd w:w="-5" w:type="dxa"/>
        <w:tblLook w:val="04A0" w:firstRow="1" w:lastRow="0" w:firstColumn="1" w:lastColumn="0" w:noHBand="0" w:noVBand="1"/>
      </w:tblPr>
      <w:tblGrid>
        <w:gridCol w:w="1134"/>
        <w:gridCol w:w="1956"/>
        <w:gridCol w:w="6408"/>
      </w:tblGrid>
      <w:tr w:rsidR="0002471E" w:rsidRPr="00F7289A" w14:paraId="5626680B" w14:textId="77777777" w:rsidTr="0002471E">
        <w:tc>
          <w:tcPr>
            <w:tcW w:w="9498" w:type="dxa"/>
            <w:gridSpan w:val="3"/>
          </w:tcPr>
          <w:p w14:paraId="51F243F8" w14:textId="77777777" w:rsidR="0002471E" w:rsidRPr="00F7289A" w:rsidRDefault="0002471E" w:rsidP="0002471E">
            <w:pPr>
              <w:adjustRightInd w:val="0"/>
              <w:rPr>
                <w:rFonts w:ascii="Times New Roman" w:hAnsi="Times New Roman" w:cs="Times New Roman"/>
                <w:b/>
                <w:bCs/>
                <w:i/>
                <w:sz w:val="24"/>
                <w:szCs w:val="24"/>
              </w:rPr>
            </w:pPr>
            <w:r w:rsidRPr="00F7289A">
              <w:rPr>
                <w:rFonts w:ascii="Times New Roman" w:hAnsi="Times New Roman" w:cs="Times New Roman"/>
                <w:b/>
                <w:bCs/>
                <w:i/>
                <w:sz w:val="24"/>
                <w:szCs w:val="24"/>
                <w:u w:val="single"/>
              </w:rPr>
              <w:t>PREÂMBULO</w:t>
            </w:r>
          </w:p>
        </w:tc>
      </w:tr>
      <w:tr w:rsidR="0002471E" w:rsidRPr="00F7289A" w14:paraId="298DEE65" w14:textId="77777777" w:rsidTr="0002471E">
        <w:tc>
          <w:tcPr>
            <w:tcW w:w="3090" w:type="dxa"/>
            <w:gridSpan w:val="2"/>
          </w:tcPr>
          <w:p w14:paraId="1A725DDE" w14:textId="77777777" w:rsidR="0002471E" w:rsidRPr="00F7289A" w:rsidRDefault="0002471E" w:rsidP="0002471E">
            <w:pPr>
              <w:adjustRightInd w:val="0"/>
              <w:rPr>
                <w:rFonts w:ascii="Times New Roman" w:hAnsi="Times New Roman" w:cs="Times New Roman"/>
                <w:b/>
                <w:bCs/>
                <w:iCs/>
                <w:sz w:val="24"/>
                <w:szCs w:val="24"/>
              </w:rPr>
            </w:pPr>
            <w:r w:rsidRPr="00F7289A">
              <w:rPr>
                <w:rFonts w:ascii="Times New Roman" w:hAnsi="Times New Roman" w:cs="Times New Roman"/>
                <w:b/>
                <w:bCs/>
                <w:iCs/>
                <w:color w:val="000000"/>
                <w:sz w:val="24"/>
                <w:szCs w:val="24"/>
              </w:rPr>
              <w:t>ÓRGÃOS INTERESSADOS:</w:t>
            </w:r>
          </w:p>
        </w:tc>
        <w:tc>
          <w:tcPr>
            <w:tcW w:w="6408" w:type="dxa"/>
          </w:tcPr>
          <w:p w14:paraId="3087C865" w14:textId="77777777" w:rsidR="0002471E" w:rsidRPr="00F7289A" w:rsidRDefault="0002471E" w:rsidP="0002471E">
            <w:pPr>
              <w:pStyle w:val="Textopr-formatado"/>
              <w:rPr>
                <w:rFonts w:ascii="Times New Roman" w:hAnsi="Times New Roman" w:cs="Times New Roman"/>
                <w:bCs/>
                <w:color w:val="auto"/>
                <w:sz w:val="24"/>
                <w:szCs w:val="24"/>
              </w:rPr>
            </w:pPr>
            <w:r w:rsidRPr="00F7289A">
              <w:rPr>
                <w:rFonts w:ascii="Times New Roman" w:hAnsi="Times New Roman" w:cs="Times New Roman"/>
                <w:bCs/>
                <w:color w:val="auto"/>
                <w:sz w:val="24"/>
                <w:szCs w:val="24"/>
              </w:rPr>
              <w:t>Município de Sucupira – Sec. Mun. Administração e Planejamento (Órgão Gerenciador).</w:t>
            </w:r>
          </w:p>
          <w:p w14:paraId="641F8DC0" w14:textId="2A68F18D" w:rsidR="0002471E" w:rsidRPr="00F7289A" w:rsidRDefault="0002471E" w:rsidP="0002471E">
            <w:pPr>
              <w:jc w:val="both"/>
              <w:rPr>
                <w:rFonts w:ascii="Times New Roman" w:hAnsi="Times New Roman" w:cs="Times New Roman"/>
                <w:bCs/>
                <w:sz w:val="24"/>
                <w:szCs w:val="24"/>
              </w:rPr>
            </w:pPr>
            <w:r w:rsidRPr="00F7289A">
              <w:rPr>
                <w:rFonts w:ascii="Times New Roman" w:hAnsi="Times New Roman" w:cs="Times New Roman"/>
                <w:bCs/>
                <w:sz w:val="24"/>
                <w:szCs w:val="24"/>
              </w:rPr>
              <w:t xml:space="preserve">Fundo Municipal de Saúde; Fundo Municipal de Assistência Social; Fundo Municipal de Educação; </w:t>
            </w:r>
            <w:r w:rsidR="00132169">
              <w:rPr>
                <w:rFonts w:ascii="Times New Roman" w:hAnsi="Times New Roman" w:cs="Times New Roman"/>
                <w:bCs/>
                <w:sz w:val="24"/>
                <w:szCs w:val="24"/>
              </w:rPr>
              <w:t>Fundo Municipal de Meio Ambiente</w:t>
            </w:r>
            <w:r w:rsidR="007725C5">
              <w:rPr>
                <w:rFonts w:ascii="Times New Roman" w:hAnsi="Times New Roman" w:cs="Times New Roman"/>
                <w:bCs/>
                <w:sz w:val="24"/>
                <w:szCs w:val="24"/>
              </w:rPr>
              <w:t xml:space="preserve"> </w:t>
            </w:r>
            <w:r w:rsidRPr="00F7289A">
              <w:rPr>
                <w:rFonts w:ascii="Times New Roman" w:hAnsi="Times New Roman" w:cs="Times New Roman"/>
                <w:sz w:val="24"/>
                <w:szCs w:val="24"/>
              </w:rPr>
              <w:t>-</w:t>
            </w:r>
            <w:r w:rsidRPr="00F7289A">
              <w:rPr>
                <w:rFonts w:ascii="Times New Roman" w:hAnsi="Times New Roman" w:cs="Times New Roman"/>
                <w:bCs/>
                <w:sz w:val="24"/>
                <w:szCs w:val="24"/>
              </w:rPr>
              <w:t>(Órgãos Participantes).</w:t>
            </w:r>
          </w:p>
        </w:tc>
      </w:tr>
      <w:tr w:rsidR="0002471E" w:rsidRPr="00F7289A" w14:paraId="4F5C998E" w14:textId="77777777" w:rsidTr="00E05058">
        <w:trPr>
          <w:trHeight w:val="107"/>
        </w:trPr>
        <w:tc>
          <w:tcPr>
            <w:tcW w:w="3090" w:type="dxa"/>
            <w:gridSpan w:val="2"/>
          </w:tcPr>
          <w:p w14:paraId="44FF64E5" w14:textId="77777777" w:rsidR="0002471E" w:rsidRPr="00F7289A" w:rsidRDefault="0002471E" w:rsidP="0002471E">
            <w:pPr>
              <w:adjustRightInd w:val="0"/>
              <w:rPr>
                <w:rFonts w:ascii="Times New Roman" w:hAnsi="Times New Roman" w:cs="Times New Roman"/>
                <w:b/>
                <w:bCs/>
                <w:iCs/>
                <w:sz w:val="24"/>
                <w:szCs w:val="24"/>
              </w:rPr>
            </w:pPr>
            <w:r w:rsidRPr="00F7289A">
              <w:rPr>
                <w:rFonts w:ascii="Times New Roman" w:hAnsi="Times New Roman" w:cs="Times New Roman"/>
                <w:b/>
                <w:bCs/>
                <w:iCs/>
                <w:sz w:val="24"/>
                <w:szCs w:val="24"/>
              </w:rPr>
              <w:t>PROCESSOS Nº:</w:t>
            </w:r>
          </w:p>
        </w:tc>
        <w:tc>
          <w:tcPr>
            <w:tcW w:w="6408" w:type="dxa"/>
          </w:tcPr>
          <w:p w14:paraId="14CE749E" w14:textId="2E9AADB6" w:rsidR="0002471E" w:rsidRPr="00F7289A" w:rsidRDefault="0002471E" w:rsidP="0002471E">
            <w:pPr>
              <w:adjustRightInd w:val="0"/>
              <w:rPr>
                <w:rFonts w:ascii="Times New Roman" w:hAnsi="Times New Roman" w:cs="Times New Roman"/>
                <w:b/>
                <w:bCs/>
                <w:iCs/>
                <w:sz w:val="24"/>
                <w:szCs w:val="24"/>
              </w:rPr>
            </w:pPr>
            <w:r w:rsidRPr="00F7289A">
              <w:rPr>
                <w:rFonts w:ascii="Times New Roman" w:hAnsi="Times New Roman" w:cs="Times New Roman"/>
                <w:b/>
                <w:bCs/>
                <w:iCs/>
                <w:sz w:val="24"/>
                <w:szCs w:val="24"/>
              </w:rPr>
              <w:t>0</w:t>
            </w:r>
            <w:r w:rsidR="00780E89">
              <w:rPr>
                <w:rFonts w:ascii="Times New Roman" w:hAnsi="Times New Roman" w:cs="Times New Roman"/>
                <w:b/>
                <w:bCs/>
                <w:iCs/>
                <w:sz w:val="24"/>
                <w:szCs w:val="24"/>
              </w:rPr>
              <w:t>22</w:t>
            </w:r>
            <w:r w:rsidRPr="00F7289A">
              <w:rPr>
                <w:rFonts w:ascii="Times New Roman" w:hAnsi="Times New Roman" w:cs="Times New Roman"/>
                <w:b/>
                <w:bCs/>
                <w:iCs/>
                <w:sz w:val="24"/>
                <w:szCs w:val="24"/>
              </w:rPr>
              <w:t>/202</w:t>
            </w:r>
            <w:r w:rsidR="00780E89">
              <w:rPr>
                <w:rFonts w:ascii="Times New Roman" w:hAnsi="Times New Roman" w:cs="Times New Roman"/>
                <w:b/>
                <w:bCs/>
                <w:iCs/>
                <w:sz w:val="24"/>
                <w:szCs w:val="24"/>
              </w:rPr>
              <w:t>6</w:t>
            </w:r>
          </w:p>
        </w:tc>
      </w:tr>
      <w:tr w:rsidR="0002471E" w:rsidRPr="00F7289A" w14:paraId="3DB14BF0" w14:textId="77777777" w:rsidTr="0002471E">
        <w:tc>
          <w:tcPr>
            <w:tcW w:w="3090" w:type="dxa"/>
            <w:gridSpan w:val="2"/>
          </w:tcPr>
          <w:p w14:paraId="2E7BB35B" w14:textId="77777777" w:rsidR="0002471E" w:rsidRPr="00F7289A" w:rsidRDefault="0002471E" w:rsidP="0002471E">
            <w:pPr>
              <w:adjustRightInd w:val="0"/>
              <w:rPr>
                <w:rFonts w:ascii="Times New Roman" w:hAnsi="Times New Roman" w:cs="Times New Roman"/>
                <w:b/>
                <w:bCs/>
                <w:iCs/>
                <w:sz w:val="24"/>
                <w:szCs w:val="24"/>
              </w:rPr>
            </w:pPr>
            <w:r w:rsidRPr="00F7289A">
              <w:rPr>
                <w:rFonts w:ascii="Times New Roman" w:hAnsi="Times New Roman" w:cs="Times New Roman"/>
                <w:b/>
                <w:bCs/>
                <w:iCs/>
                <w:sz w:val="24"/>
                <w:szCs w:val="24"/>
              </w:rPr>
              <w:t>MODALIDADE:</w:t>
            </w:r>
          </w:p>
        </w:tc>
        <w:tc>
          <w:tcPr>
            <w:tcW w:w="6408" w:type="dxa"/>
          </w:tcPr>
          <w:p w14:paraId="5A9C6A92" w14:textId="77777777" w:rsidR="0002471E" w:rsidRPr="00F7289A" w:rsidRDefault="0002471E" w:rsidP="0002471E">
            <w:pPr>
              <w:adjustRightInd w:val="0"/>
              <w:rPr>
                <w:rFonts w:ascii="Times New Roman" w:hAnsi="Times New Roman" w:cs="Times New Roman"/>
                <w:b/>
                <w:bCs/>
                <w:iCs/>
                <w:sz w:val="24"/>
                <w:szCs w:val="24"/>
              </w:rPr>
            </w:pPr>
            <w:r w:rsidRPr="00F7289A">
              <w:rPr>
                <w:rFonts w:ascii="Times New Roman" w:hAnsi="Times New Roman" w:cs="Times New Roman"/>
                <w:b/>
                <w:bCs/>
                <w:iCs/>
                <w:sz w:val="24"/>
                <w:szCs w:val="24"/>
              </w:rPr>
              <w:t>PREGÃO ELETRÔNICO</w:t>
            </w:r>
          </w:p>
        </w:tc>
      </w:tr>
      <w:tr w:rsidR="0002471E" w:rsidRPr="00F7289A" w14:paraId="52912CC0" w14:textId="77777777" w:rsidTr="0002471E">
        <w:tc>
          <w:tcPr>
            <w:tcW w:w="3090" w:type="dxa"/>
            <w:gridSpan w:val="2"/>
          </w:tcPr>
          <w:p w14:paraId="55BB1B6A" w14:textId="77777777" w:rsidR="0002471E" w:rsidRPr="00F7289A" w:rsidRDefault="0002471E" w:rsidP="0002471E">
            <w:pPr>
              <w:adjustRightInd w:val="0"/>
              <w:rPr>
                <w:rFonts w:ascii="Times New Roman" w:hAnsi="Times New Roman" w:cs="Times New Roman"/>
                <w:b/>
                <w:bCs/>
                <w:iCs/>
                <w:sz w:val="24"/>
                <w:szCs w:val="24"/>
              </w:rPr>
            </w:pPr>
            <w:r w:rsidRPr="00F7289A">
              <w:rPr>
                <w:rFonts w:ascii="Times New Roman" w:hAnsi="Times New Roman" w:cs="Times New Roman"/>
                <w:b/>
                <w:bCs/>
                <w:iCs/>
                <w:sz w:val="24"/>
                <w:szCs w:val="24"/>
              </w:rPr>
              <w:t>TIPO LICITAÇÃO</w:t>
            </w:r>
          </w:p>
        </w:tc>
        <w:tc>
          <w:tcPr>
            <w:tcW w:w="6408" w:type="dxa"/>
          </w:tcPr>
          <w:p w14:paraId="06179A90" w14:textId="77777777" w:rsidR="0002471E" w:rsidRPr="00F7289A" w:rsidRDefault="0002471E" w:rsidP="0002471E">
            <w:pPr>
              <w:adjustRightInd w:val="0"/>
              <w:rPr>
                <w:rFonts w:ascii="Times New Roman" w:hAnsi="Times New Roman" w:cs="Times New Roman"/>
                <w:b/>
                <w:bCs/>
                <w:iCs/>
                <w:sz w:val="24"/>
                <w:szCs w:val="24"/>
              </w:rPr>
            </w:pPr>
            <w:r w:rsidRPr="00F7289A">
              <w:rPr>
                <w:rFonts w:ascii="Times New Roman" w:hAnsi="Times New Roman" w:cs="Times New Roman"/>
                <w:b/>
                <w:bCs/>
                <w:iCs/>
                <w:sz w:val="24"/>
                <w:szCs w:val="24"/>
              </w:rPr>
              <w:t xml:space="preserve">Menor Preço </w:t>
            </w:r>
          </w:p>
        </w:tc>
      </w:tr>
      <w:tr w:rsidR="0002471E" w:rsidRPr="00F7289A" w14:paraId="43C8A944" w14:textId="77777777" w:rsidTr="0002471E">
        <w:tc>
          <w:tcPr>
            <w:tcW w:w="3090" w:type="dxa"/>
            <w:gridSpan w:val="2"/>
          </w:tcPr>
          <w:p w14:paraId="266EA28F" w14:textId="77777777" w:rsidR="0002471E" w:rsidRPr="00F7289A" w:rsidRDefault="0002471E" w:rsidP="0002471E">
            <w:pPr>
              <w:adjustRightInd w:val="0"/>
              <w:rPr>
                <w:rFonts w:ascii="Times New Roman" w:hAnsi="Times New Roman" w:cs="Times New Roman"/>
                <w:b/>
                <w:bCs/>
                <w:iCs/>
                <w:sz w:val="24"/>
                <w:szCs w:val="24"/>
              </w:rPr>
            </w:pPr>
            <w:r w:rsidRPr="00F7289A">
              <w:rPr>
                <w:rFonts w:ascii="Times New Roman" w:hAnsi="Times New Roman" w:cs="Times New Roman"/>
                <w:b/>
                <w:bCs/>
                <w:iCs/>
                <w:sz w:val="24"/>
                <w:szCs w:val="24"/>
              </w:rPr>
              <w:t>DATA DA SESSÃO:</w:t>
            </w:r>
          </w:p>
        </w:tc>
        <w:tc>
          <w:tcPr>
            <w:tcW w:w="6408" w:type="dxa"/>
          </w:tcPr>
          <w:p w14:paraId="7D5F157F" w14:textId="75D5F6C0" w:rsidR="0002471E" w:rsidRPr="00F7289A" w:rsidRDefault="001E74D6" w:rsidP="0002471E">
            <w:pPr>
              <w:adjustRightInd w:val="0"/>
              <w:rPr>
                <w:rFonts w:ascii="Times New Roman" w:hAnsi="Times New Roman" w:cs="Times New Roman"/>
                <w:b/>
                <w:bCs/>
                <w:iCs/>
                <w:sz w:val="24"/>
                <w:szCs w:val="24"/>
              </w:rPr>
            </w:pPr>
            <w:r>
              <w:rPr>
                <w:rFonts w:ascii="Times New Roman" w:hAnsi="Times New Roman" w:cs="Times New Roman"/>
                <w:b/>
                <w:bCs/>
                <w:iCs/>
                <w:sz w:val="24"/>
                <w:szCs w:val="24"/>
              </w:rPr>
              <w:t>01</w:t>
            </w:r>
            <w:r w:rsidR="0002471E" w:rsidRPr="00F7289A">
              <w:rPr>
                <w:rFonts w:ascii="Times New Roman" w:hAnsi="Times New Roman" w:cs="Times New Roman"/>
                <w:b/>
                <w:bCs/>
                <w:iCs/>
                <w:sz w:val="24"/>
                <w:szCs w:val="24"/>
              </w:rPr>
              <w:t xml:space="preserve"> de</w:t>
            </w:r>
            <w:r w:rsidR="004D2259">
              <w:rPr>
                <w:rFonts w:ascii="Times New Roman" w:hAnsi="Times New Roman" w:cs="Times New Roman"/>
                <w:b/>
                <w:bCs/>
                <w:iCs/>
                <w:sz w:val="24"/>
                <w:szCs w:val="24"/>
              </w:rPr>
              <w:t xml:space="preserve"> </w:t>
            </w:r>
            <w:r>
              <w:rPr>
                <w:rFonts w:ascii="Times New Roman" w:hAnsi="Times New Roman" w:cs="Times New Roman"/>
                <w:b/>
                <w:bCs/>
                <w:iCs/>
                <w:sz w:val="24"/>
                <w:szCs w:val="24"/>
              </w:rPr>
              <w:t>setembro</w:t>
            </w:r>
            <w:r w:rsidR="007B51F7">
              <w:rPr>
                <w:rFonts w:ascii="Times New Roman" w:hAnsi="Times New Roman" w:cs="Times New Roman"/>
                <w:b/>
                <w:bCs/>
                <w:iCs/>
                <w:sz w:val="24"/>
                <w:szCs w:val="24"/>
              </w:rPr>
              <w:t xml:space="preserve"> </w:t>
            </w:r>
            <w:r w:rsidR="0002471E" w:rsidRPr="00F7289A">
              <w:rPr>
                <w:rFonts w:ascii="Times New Roman" w:hAnsi="Times New Roman" w:cs="Times New Roman"/>
                <w:b/>
                <w:bCs/>
                <w:iCs/>
                <w:sz w:val="24"/>
                <w:szCs w:val="24"/>
              </w:rPr>
              <w:t>de 202</w:t>
            </w:r>
            <w:r w:rsidR="00780E89">
              <w:rPr>
                <w:rFonts w:ascii="Times New Roman" w:hAnsi="Times New Roman" w:cs="Times New Roman"/>
                <w:b/>
                <w:bCs/>
                <w:iCs/>
                <w:sz w:val="24"/>
                <w:szCs w:val="24"/>
              </w:rPr>
              <w:t>6</w:t>
            </w:r>
          </w:p>
        </w:tc>
      </w:tr>
      <w:tr w:rsidR="0002471E" w:rsidRPr="00F7289A" w14:paraId="6D5A05E0" w14:textId="77777777" w:rsidTr="0002471E">
        <w:tc>
          <w:tcPr>
            <w:tcW w:w="3090" w:type="dxa"/>
            <w:gridSpan w:val="2"/>
          </w:tcPr>
          <w:p w14:paraId="0412608F" w14:textId="77777777" w:rsidR="0002471E" w:rsidRPr="00F7289A" w:rsidRDefault="0002471E" w:rsidP="0002471E">
            <w:pPr>
              <w:adjustRightInd w:val="0"/>
              <w:rPr>
                <w:rFonts w:ascii="Times New Roman" w:hAnsi="Times New Roman" w:cs="Times New Roman"/>
                <w:b/>
                <w:bCs/>
                <w:iCs/>
                <w:sz w:val="24"/>
                <w:szCs w:val="24"/>
              </w:rPr>
            </w:pPr>
            <w:r w:rsidRPr="00F7289A">
              <w:rPr>
                <w:rFonts w:ascii="Times New Roman" w:hAnsi="Times New Roman" w:cs="Times New Roman"/>
                <w:b/>
                <w:bCs/>
                <w:iCs/>
                <w:sz w:val="24"/>
                <w:szCs w:val="24"/>
              </w:rPr>
              <w:t>HORA DA SESSÃO:</w:t>
            </w:r>
          </w:p>
        </w:tc>
        <w:tc>
          <w:tcPr>
            <w:tcW w:w="6408" w:type="dxa"/>
          </w:tcPr>
          <w:p w14:paraId="500F1308" w14:textId="7808E8DD" w:rsidR="0002471E" w:rsidRPr="00F7289A" w:rsidRDefault="001E74D6" w:rsidP="0002471E">
            <w:pPr>
              <w:adjustRightInd w:val="0"/>
              <w:rPr>
                <w:rFonts w:ascii="Times New Roman" w:hAnsi="Times New Roman" w:cs="Times New Roman"/>
                <w:b/>
                <w:bCs/>
                <w:iCs/>
                <w:sz w:val="24"/>
                <w:szCs w:val="24"/>
              </w:rPr>
            </w:pPr>
            <w:r>
              <w:rPr>
                <w:rFonts w:ascii="Times New Roman" w:hAnsi="Times New Roman" w:cs="Times New Roman"/>
                <w:b/>
                <w:bCs/>
                <w:iCs/>
                <w:sz w:val="24"/>
                <w:szCs w:val="24"/>
              </w:rPr>
              <w:t>08</w:t>
            </w:r>
            <w:r w:rsidR="0002471E" w:rsidRPr="00FE397C">
              <w:rPr>
                <w:rFonts w:ascii="Times New Roman" w:hAnsi="Times New Roman" w:cs="Times New Roman"/>
                <w:b/>
                <w:bCs/>
                <w:iCs/>
                <w:sz w:val="24"/>
                <w:szCs w:val="24"/>
              </w:rPr>
              <w:t>:</w:t>
            </w:r>
            <w:r w:rsidR="002D630C">
              <w:rPr>
                <w:rFonts w:ascii="Times New Roman" w:hAnsi="Times New Roman" w:cs="Times New Roman"/>
                <w:b/>
                <w:bCs/>
                <w:iCs/>
                <w:sz w:val="24"/>
                <w:szCs w:val="24"/>
              </w:rPr>
              <w:t>00</w:t>
            </w:r>
            <w:r w:rsidR="0002471E" w:rsidRPr="00F7289A">
              <w:rPr>
                <w:rFonts w:ascii="Times New Roman" w:hAnsi="Times New Roman" w:cs="Times New Roman"/>
                <w:b/>
                <w:bCs/>
                <w:iCs/>
                <w:sz w:val="24"/>
                <w:szCs w:val="24"/>
              </w:rPr>
              <w:t xml:space="preserve"> horas (horário local)</w:t>
            </w:r>
          </w:p>
        </w:tc>
      </w:tr>
      <w:tr w:rsidR="0002471E" w:rsidRPr="00F7289A" w14:paraId="37ED0767" w14:textId="77777777" w:rsidTr="0002471E">
        <w:tc>
          <w:tcPr>
            <w:tcW w:w="3090" w:type="dxa"/>
            <w:gridSpan w:val="2"/>
          </w:tcPr>
          <w:p w14:paraId="31A058C3" w14:textId="77777777" w:rsidR="0002471E" w:rsidRPr="00F7289A" w:rsidRDefault="0002471E" w:rsidP="0002471E">
            <w:pPr>
              <w:adjustRightInd w:val="0"/>
              <w:rPr>
                <w:rFonts w:ascii="Times New Roman" w:hAnsi="Times New Roman" w:cs="Times New Roman"/>
                <w:b/>
                <w:bCs/>
                <w:iCs/>
                <w:sz w:val="24"/>
                <w:szCs w:val="24"/>
              </w:rPr>
            </w:pPr>
            <w:r w:rsidRPr="00F7289A">
              <w:rPr>
                <w:rFonts w:ascii="Times New Roman" w:hAnsi="Times New Roman" w:cs="Times New Roman"/>
                <w:b/>
                <w:bCs/>
                <w:iCs/>
                <w:sz w:val="24"/>
                <w:szCs w:val="24"/>
              </w:rPr>
              <w:t>LOCAL DA SESSÃO:</w:t>
            </w:r>
          </w:p>
        </w:tc>
        <w:tc>
          <w:tcPr>
            <w:tcW w:w="6408" w:type="dxa"/>
          </w:tcPr>
          <w:p w14:paraId="21C0A5FE" w14:textId="4A927DA8" w:rsidR="0002471E" w:rsidRDefault="0002471E" w:rsidP="0002471E">
            <w:pPr>
              <w:adjustRightInd w:val="0"/>
              <w:jc w:val="both"/>
              <w:rPr>
                <w:rFonts w:ascii="Times New Roman" w:hAnsi="Times New Roman" w:cs="Times New Roman"/>
                <w:b/>
                <w:bCs/>
                <w:iCs/>
                <w:spacing w:val="2"/>
                <w:w w:val="99"/>
                <w:sz w:val="24"/>
                <w:szCs w:val="24"/>
              </w:rPr>
            </w:pPr>
            <w:bookmarkStart w:id="0" w:name="_Hlk132794244"/>
            <w:r w:rsidRPr="00F7289A">
              <w:rPr>
                <w:rFonts w:ascii="Times New Roman" w:hAnsi="Times New Roman" w:cs="Times New Roman"/>
                <w:b/>
                <w:bCs/>
                <w:iCs/>
                <w:spacing w:val="-1"/>
                <w:sz w:val="24"/>
                <w:szCs w:val="24"/>
              </w:rPr>
              <w:t>S</w:t>
            </w:r>
            <w:r w:rsidRPr="00F7289A">
              <w:rPr>
                <w:rFonts w:ascii="Times New Roman" w:hAnsi="Times New Roman" w:cs="Times New Roman"/>
                <w:b/>
                <w:bCs/>
                <w:iCs/>
                <w:spacing w:val="2"/>
                <w:w w:val="99"/>
                <w:sz w:val="24"/>
                <w:szCs w:val="24"/>
              </w:rPr>
              <w:t>ite:</w:t>
            </w:r>
            <w:r w:rsidR="0048531E">
              <w:rPr>
                <w:rFonts w:ascii="Times New Roman" w:hAnsi="Times New Roman" w:cs="Times New Roman"/>
                <w:b/>
                <w:bCs/>
                <w:iCs/>
                <w:spacing w:val="2"/>
                <w:w w:val="99"/>
                <w:sz w:val="24"/>
                <w:szCs w:val="24"/>
              </w:rPr>
              <w:t xml:space="preserve"> </w:t>
            </w:r>
            <w:hyperlink r:id="rId8" w:history="1">
              <w:r w:rsidR="0048531E" w:rsidRPr="00AB5D39">
                <w:rPr>
                  <w:rStyle w:val="Hyperlink"/>
                  <w:rFonts w:ascii="Times New Roman" w:hAnsi="Times New Roman" w:cs="Times New Roman"/>
                  <w:b/>
                  <w:bCs/>
                  <w:iCs/>
                  <w:spacing w:val="2"/>
                  <w:w w:val="99"/>
                  <w:sz w:val="24"/>
                  <w:szCs w:val="24"/>
                </w:rPr>
                <w:t>https://bnc.org.br</w:t>
              </w:r>
            </w:hyperlink>
            <w:bookmarkEnd w:id="0"/>
          </w:p>
          <w:p w14:paraId="6F7A0A60" w14:textId="4F685986" w:rsidR="0048531E" w:rsidRPr="00F7289A" w:rsidRDefault="0048531E" w:rsidP="0002471E">
            <w:pPr>
              <w:adjustRightInd w:val="0"/>
              <w:jc w:val="both"/>
              <w:rPr>
                <w:rFonts w:ascii="Times New Roman" w:hAnsi="Times New Roman" w:cs="Times New Roman"/>
                <w:b/>
                <w:bCs/>
                <w:iCs/>
                <w:sz w:val="24"/>
                <w:szCs w:val="24"/>
              </w:rPr>
            </w:pPr>
          </w:p>
        </w:tc>
      </w:tr>
      <w:tr w:rsidR="0002471E" w:rsidRPr="00F7289A" w14:paraId="4425DFEE"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9497" w:type="dxa"/>
            <w:gridSpan w:val="3"/>
            <w:shd w:val="clear" w:color="auto" w:fill="C0C0C0"/>
          </w:tcPr>
          <w:p w14:paraId="1B41BE15" w14:textId="77777777" w:rsidR="0002471E" w:rsidRPr="00F7289A" w:rsidRDefault="0002471E" w:rsidP="0002471E">
            <w:pPr>
              <w:pStyle w:val="TableParagraph"/>
              <w:tabs>
                <w:tab w:val="left" w:pos="2977"/>
              </w:tabs>
              <w:spacing w:before="0" w:line="276" w:lineRule="auto"/>
              <w:ind w:left="107" w:firstLine="183"/>
              <w:rPr>
                <w:rFonts w:ascii="Times New Roman" w:hAnsi="Times New Roman" w:cs="Times New Roman"/>
                <w:b/>
                <w:sz w:val="24"/>
                <w:szCs w:val="24"/>
              </w:rPr>
            </w:pPr>
            <w:r w:rsidRPr="00F7289A">
              <w:rPr>
                <w:rFonts w:ascii="Times New Roman" w:hAnsi="Times New Roman" w:cs="Times New Roman"/>
                <w:b/>
                <w:sz w:val="24"/>
                <w:szCs w:val="24"/>
              </w:rPr>
              <w:t>INÍCIO DO RECEBIMENTO DAS PROPOSTAS</w:t>
            </w:r>
          </w:p>
        </w:tc>
      </w:tr>
      <w:tr w:rsidR="0002471E" w:rsidRPr="00F7289A" w14:paraId="0CC0215D"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3090" w:type="dxa"/>
            <w:gridSpan w:val="2"/>
            <w:tcBorders>
              <w:right w:val="single" w:sz="4" w:space="0" w:color="auto"/>
            </w:tcBorders>
          </w:tcPr>
          <w:p w14:paraId="7C0C7F0E" w14:textId="77777777" w:rsidR="0002471E" w:rsidRPr="00F7289A" w:rsidRDefault="0002471E" w:rsidP="0002471E">
            <w:pPr>
              <w:pStyle w:val="TableParagraph"/>
              <w:tabs>
                <w:tab w:val="left" w:pos="2977"/>
              </w:tabs>
              <w:spacing w:before="0" w:line="276" w:lineRule="auto"/>
              <w:ind w:left="107" w:firstLine="183"/>
              <w:rPr>
                <w:rFonts w:ascii="Times New Roman" w:hAnsi="Times New Roman" w:cs="Times New Roman"/>
                <w:sz w:val="24"/>
                <w:szCs w:val="24"/>
              </w:rPr>
            </w:pPr>
            <w:r w:rsidRPr="00F7289A">
              <w:rPr>
                <w:rFonts w:ascii="Times New Roman" w:hAnsi="Times New Roman" w:cs="Times New Roman"/>
                <w:sz w:val="24"/>
                <w:szCs w:val="24"/>
              </w:rPr>
              <w:t>DIA:</w:t>
            </w:r>
          </w:p>
        </w:tc>
        <w:tc>
          <w:tcPr>
            <w:tcW w:w="6407" w:type="dxa"/>
            <w:tcBorders>
              <w:left w:val="single" w:sz="4" w:space="0" w:color="auto"/>
            </w:tcBorders>
          </w:tcPr>
          <w:p w14:paraId="067334E0" w14:textId="5B75AE87" w:rsidR="0002471E" w:rsidRPr="00F7289A" w:rsidRDefault="001E74D6" w:rsidP="0002471E">
            <w:pPr>
              <w:pStyle w:val="TableParagraph"/>
              <w:tabs>
                <w:tab w:val="left" w:pos="2977"/>
              </w:tabs>
              <w:spacing w:before="0" w:line="276" w:lineRule="auto"/>
              <w:ind w:left="204" w:firstLine="183"/>
              <w:rPr>
                <w:rFonts w:ascii="Times New Roman" w:hAnsi="Times New Roman" w:cs="Times New Roman"/>
                <w:b/>
                <w:bCs/>
                <w:sz w:val="24"/>
                <w:szCs w:val="24"/>
              </w:rPr>
            </w:pPr>
            <w:r>
              <w:rPr>
                <w:rFonts w:ascii="Times New Roman" w:hAnsi="Times New Roman" w:cs="Times New Roman"/>
                <w:b/>
                <w:bCs/>
                <w:iCs/>
                <w:sz w:val="24"/>
                <w:szCs w:val="24"/>
              </w:rPr>
              <w:t>20</w:t>
            </w:r>
            <w:r w:rsidR="00D63BB1">
              <w:rPr>
                <w:rFonts w:ascii="Times New Roman" w:hAnsi="Times New Roman" w:cs="Times New Roman"/>
                <w:b/>
                <w:bCs/>
                <w:iCs/>
                <w:sz w:val="24"/>
                <w:szCs w:val="24"/>
              </w:rPr>
              <w:t xml:space="preserve"> </w:t>
            </w:r>
            <w:r w:rsidR="0002471E" w:rsidRPr="00F7289A">
              <w:rPr>
                <w:rFonts w:ascii="Times New Roman" w:hAnsi="Times New Roman" w:cs="Times New Roman"/>
                <w:b/>
                <w:bCs/>
                <w:iCs/>
                <w:sz w:val="24"/>
                <w:szCs w:val="24"/>
              </w:rPr>
              <w:t xml:space="preserve">de </w:t>
            </w:r>
            <w:r>
              <w:rPr>
                <w:rFonts w:ascii="Times New Roman" w:hAnsi="Times New Roman" w:cs="Times New Roman"/>
                <w:b/>
                <w:bCs/>
                <w:iCs/>
                <w:sz w:val="24"/>
                <w:szCs w:val="24"/>
              </w:rPr>
              <w:t>agosto</w:t>
            </w:r>
            <w:r w:rsidR="00751474">
              <w:rPr>
                <w:rFonts w:ascii="Times New Roman" w:hAnsi="Times New Roman" w:cs="Times New Roman"/>
                <w:b/>
                <w:bCs/>
                <w:iCs/>
                <w:sz w:val="24"/>
                <w:szCs w:val="24"/>
              </w:rPr>
              <w:t xml:space="preserve"> </w:t>
            </w:r>
            <w:r w:rsidR="0002471E" w:rsidRPr="00F7289A">
              <w:rPr>
                <w:rFonts w:ascii="Times New Roman" w:hAnsi="Times New Roman" w:cs="Times New Roman"/>
                <w:b/>
                <w:bCs/>
                <w:iCs/>
                <w:sz w:val="24"/>
                <w:szCs w:val="24"/>
              </w:rPr>
              <w:t xml:space="preserve">de </w:t>
            </w:r>
            <w:r w:rsidR="001A69A1">
              <w:rPr>
                <w:rFonts w:ascii="Times New Roman" w:hAnsi="Times New Roman" w:cs="Times New Roman"/>
                <w:b/>
                <w:bCs/>
                <w:iCs/>
                <w:sz w:val="24"/>
                <w:szCs w:val="24"/>
              </w:rPr>
              <w:t>202</w:t>
            </w:r>
            <w:r w:rsidR="00780E89">
              <w:rPr>
                <w:rFonts w:ascii="Times New Roman" w:hAnsi="Times New Roman" w:cs="Times New Roman"/>
                <w:b/>
                <w:bCs/>
                <w:iCs/>
                <w:sz w:val="24"/>
                <w:szCs w:val="24"/>
              </w:rPr>
              <w:t>6</w:t>
            </w:r>
          </w:p>
        </w:tc>
      </w:tr>
      <w:tr w:rsidR="0002471E" w:rsidRPr="00F7289A" w14:paraId="4FB70395"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3"/>
        </w:trPr>
        <w:tc>
          <w:tcPr>
            <w:tcW w:w="3090" w:type="dxa"/>
            <w:gridSpan w:val="2"/>
            <w:tcBorders>
              <w:right w:val="single" w:sz="4" w:space="0" w:color="auto"/>
            </w:tcBorders>
          </w:tcPr>
          <w:p w14:paraId="41CC91CD" w14:textId="77777777" w:rsidR="0002471E" w:rsidRPr="00F7289A" w:rsidRDefault="0002471E" w:rsidP="0002471E">
            <w:pPr>
              <w:pStyle w:val="TableParagraph"/>
              <w:tabs>
                <w:tab w:val="left" w:pos="2977"/>
              </w:tabs>
              <w:spacing w:before="0" w:line="276" w:lineRule="auto"/>
              <w:ind w:left="107" w:firstLine="183"/>
              <w:rPr>
                <w:rFonts w:ascii="Times New Roman" w:hAnsi="Times New Roman" w:cs="Times New Roman"/>
                <w:sz w:val="24"/>
                <w:szCs w:val="24"/>
              </w:rPr>
            </w:pPr>
            <w:r w:rsidRPr="00F7289A">
              <w:rPr>
                <w:rFonts w:ascii="Times New Roman" w:hAnsi="Times New Roman" w:cs="Times New Roman"/>
                <w:sz w:val="24"/>
                <w:szCs w:val="24"/>
              </w:rPr>
              <w:t>HORA:</w:t>
            </w:r>
          </w:p>
        </w:tc>
        <w:tc>
          <w:tcPr>
            <w:tcW w:w="6407" w:type="dxa"/>
            <w:tcBorders>
              <w:left w:val="single" w:sz="4" w:space="0" w:color="auto"/>
            </w:tcBorders>
          </w:tcPr>
          <w:p w14:paraId="600234F8" w14:textId="42EBE589" w:rsidR="0002471E" w:rsidRPr="00F7289A" w:rsidRDefault="001E74D6" w:rsidP="0002471E">
            <w:pPr>
              <w:pStyle w:val="TableParagraph"/>
              <w:tabs>
                <w:tab w:val="left" w:pos="2977"/>
              </w:tabs>
              <w:spacing w:before="0" w:line="276" w:lineRule="auto"/>
              <w:ind w:left="204" w:firstLine="183"/>
              <w:rPr>
                <w:rFonts w:ascii="Times New Roman" w:hAnsi="Times New Roman" w:cs="Times New Roman"/>
                <w:b/>
                <w:bCs/>
                <w:sz w:val="24"/>
                <w:szCs w:val="24"/>
              </w:rPr>
            </w:pPr>
            <w:r>
              <w:rPr>
                <w:rFonts w:ascii="Times New Roman" w:hAnsi="Times New Roman" w:cs="Times New Roman"/>
                <w:b/>
                <w:bCs/>
                <w:sz w:val="24"/>
                <w:szCs w:val="24"/>
              </w:rPr>
              <w:t>07</w:t>
            </w:r>
            <w:r w:rsidR="0002471E" w:rsidRPr="00FE397C">
              <w:rPr>
                <w:rFonts w:ascii="Times New Roman" w:hAnsi="Times New Roman" w:cs="Times New Roman"/>
                <w:b/>
                <w:bCs/>
                <w:sz w:val="24"/>
                <w:szCs w:val="24"/>
              </w:rPr>
              <w:t>:</w:t>
            </w:r>
            <w:r w:rsidR="002D630C">
              <w:rPr>
                <w:rFonts w:ascii="Times New Roman" w:hAnsi="Times New Roman" w:cs="Times New Roman"/>
                <w:b/>
                <w:bCs/>
                <w:sz w:val="24"/>
                <w:szCs w:val="24"/>
              </w:rPr>
              <w:t>00</w:t>
            </w:r>
            <w:r w:rsidR="001A69A1">
              <w:rPr>
                <w:rFonts w:ascii="Times New Roman" w:hAnsi="Times New Roman" w:cs="Times New Roman"/>
                <w:b/>
                <w:bCs/>
                <w:sz w:val="24"/>
                <w:szCs w:val="24"/>
              </w:rPr>
              <w:t xml:space="preserve"> </w:t>
            </w:r>
            <w:r w:rsidR="0002471E" w:rsidRPr="00F7289A">
              <w:rPr>
                <w:rFonts w:ascii="Times New Roman" w:hAnsi="Times New Roman" w:cs="Times New Roman"/>
                <w:b/>
                <w:bCs/>
                <w:sz w:val="24"/>
                <w:szCs w:val="24"/>
              </w:rPr>
              <w:t>H</w:t>
            </w:r>
            <w:r w:rsidR="0019347B">
              <w:rPr>
                <w:rFonts w:ascii="Times New Roman" w:hAnsi="Times New Roman" w:cs="Times New Roman"/>
                <w:b/>
                <w:bCs/>
                <w:sz w:val="24"/>
                <w:szCs w:val="24"/>
              </w:rPr>
              <w:t>ora</w:t>
            </w:r>
          </w:p>
        </w:tc>
      </w:tr>
      <w:tr w:rsidR="0002471E" w:rsidRPr="00F7289A" w14:paraId="1F7BBC2F"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9497" w:type="dxa"/>
            <w:gridSpan w:val="3"/>
            <w:shd w:val="clear" w:color="auto" w:fill="C0C0C0"/>
          </w:tcPr>
          <w:p w14:paraId="3B113DC7" w14:textId="77777777" w:rsidR="0002471E" w:rsidRPr="00F7289A" w:rsidRDefault="0002471E" w:rsidP="0002471E">
            <w:pPr>
              <w:pStyle w:val="TableParagraph"/>
              <w:tabs>
                <w:tab w:val="left" w:pos="2977"/>
              </w:tabs>
              <w:spacing w:before="0" w:line="276" w:lineRule="auto"/>
              <w:ind w:left="107" w:firstLine="183"/>
              <w:rPr>
                <w:rFonts w:ascii="Times New Roman" w:hAnsi="Times New Roman" w:cs="Times New Roman"/>
                <w:b/>
                <w:sz w:val="24"/>
                <w:szCs w:val="24"/>
              </w:rPr>
            </w:pPr>
            <w:r w:rsidRPr="00F7289A">
              <w:rPr>
                <w:rFonts w:ascii="Times New Roman" w:hAnsi="Times New Roman" w:cs="Times New Roman"/>
                <w:b/>
                <w:sz w:val="24"/>
                <w:szCs w:val="24"/>
              </w:rPr>
              <w:t>FIM DO RECEBIMENTO DAS PROPOSTAS</w:t>
            </w:r>
          </w:p>
        </w:tc>
      </w:tr>
      <w:tr w:rsidR="0002471E" w:rsidRPr="00F7289A" w14:paraId="2ADCA1BF"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1"/>
        </w:trPr>
        <w:tc>
          <w:tcPr>
            <w:tcW w:w="3090" w:type="dxa"/>
            <w:gridSpan w:val="2"/>
            <w:tcBorders>
              <w:right w:val="single" w:sz="4" w:space="0" w:color="auto"/>
            </w:tcBorders>
          </w:tcPr>
          <w:p w14:paraId="68EF1616" w14:textId="77777777" w:rsidR="0002471E" w:rsidRPr="00F7289A" w:rsidRDefault="0002471E" w:rsidP="0002471E">
            <w:pPr>
              <w:pStyle w:val="TableParagraph"/>
              <w:tabs>
                <w:tab w:val="left" w:pos="2977"/>
              </w:tabs>
              <w:spacing w:before="0" w:line="276" w:lineRule="auto"/>
              <w:ind w:left="107" w:firstLine="183"/>
              <w:rPr>
                <w:rFonts w:ascii="Times New Roman" w:hAnsi="Times New Roman" w:cs="Times New Roman"/>
                <w:sz w:val="24"/>
                <w:szCs w:val="24"/>
              </w:rPr>
            </w:pPr>
            <w:r w:rsidRPr="00F7289A">
              <w:rPr>
                <w:rFonts w:ascii="Times New Roman" w:hAnsi="Times New Roman" w:cs="Times New Roman"/>
                <w:sz w:val="24"/>
                <w:szCs w:val="24"/>
              </w:rPr>
              <w:t>DIA:</w:t>
            </w:r>
          </w:p>
        </w:tc>
        <w:tc>
          <w:tcPr>
            <w:tcW w:w="6407" w:type="dxa"/>
            <w:tcBorders>
              <w:left w:val="single" w:sz="4" w:space="0" w:color="auto"/>
            </w:tcBorders>
          </w:tcPr>
          <w:p w14:paraId="372F40FB" w14:textId="188BDDBD" w:rsidR="0002471E" w:rsidRPr="00F7289A" w:rsidRDefault="001E74D6" w:rsidP="0002471E">
            <w:pPr>
              <w:pStyle w:val="TableParagraph"/>
              <w:tabs>
                <w:tab w:val="left" w:pos="2977"/>
              </w:tabs>
              <w:spacing w:before="0" w:line="276" w:lineRule="auto"/>
              <w:ind w:left="204" w:firstLine="183"/>
              <w:rPr>
                <w:rFonts w:ascii="Times New Roman" w:hAnsi="Times New Roman" w:cs="Times New Roman"/>
                <w:b/>
                <w:bCs/>
                <w:sz w:val="24"/>
                <w:szCs w:val="24"/>
              </w:rPr>
            </w:pPr>
            <w:r>
              <w:rPr>
                <w:rFonts w:ascii="Times New Roman" w:hAnsi="Times New Roman" w:cs="Times New Roman"/>
                <w:b/>
                <w:bCs/>
                <w:iCs/>
                <w:sz w:val="24"/>
                <w:szCs w:val="24"/>
              </w:rPr>
              <w:t>01</w:t>
            </w:r>
            <w:r w:rsidR="00B324FE">
              <w:rPr>
                <w:rFonts w:ascii="Times New Roman" w:hAnsi="Times New Roman" w:cs="Times New Roman"/>
                <w:b/>
                <w:bCs/>
                <w:iCs/>
                <w:sz w:val="24"/>
                <w:szCs w:val="24"/>
              </w:rPr>
              <w:t xml:space="preserve"> </w:t>
            </w:r>
            <w:r w:rsidR="0002471E" w:rsidRPr="00F7289A">
              <w:rPr>
                <w:rFonts w:ascii="Times New Roman" w:hAnsi="Times New Roman" w:cs="Times New Roman"/>
                <w:b/>
                <w:bCs/>
                <w:iCs/>
                <w:sz w:val="24"/>
                <w:szCs w:val="24"/>
              </w:rPr>
              <w:t xml:space="preserve">de </w:t>
            </w:r>
            <w:r>
              <w:rPr>
                <w:rFonts w:ascii="Times New Roman" w:hAnsi="Times New Roman" w:cs="Times New Roman"/>
                <w:b/>
                <w:bCs/>
                <w:iCs/>
                <w:sz w:val="24"/>
                <w:szCs w:val="24"/>
              </w:rPr>
              <w:t>setembro</w:t>
            </w:r>
            <w:r w:rsidR="007B51F7">
              <w:rPr>
                <w:rFonts w:ascii="Times New Roman" w:hAnsi="Times New Roman" w:cs="Times New Roman"/>
                <w:b/>
                <w:bCs/>
                <w:iCs/>
                <w:sz w:val="24"/>
                <w:szCs w:val="24"/>
              </w:rPr>
              <w:t xml:space="preserve"> </w:t>
            </w:r>
            <w:r w:rsidR="0002471E" w:rsidRPr="00F7289A">
              <w:rPr>
                <w:rFonts w:ascii="Times New Roman" w:hAnsi="Times New Roman" w:cs="Times New Roman"/>
                <w:b/>
                <w:bCs/>
                <w:iCs/>
                <w:sz w:val="24"/>
                <w:szCs w:val="24"/>
              </w:rPr>
              <w:t>de 202</w:t>
            </w:r>
            <w:r w:rsidR="00780E89">
              <w:rPr>
                <w:rFonts w:ascii="Times New Roman" w:hAnsi="Times New Roman" w:cs="Times New Roman"/>
                <w:b/>
                <w:bCs/>
                <w:iCs/>
                <w:sz w:val="24"/>
                <w:szCs w:val="24"/>
              </w:rPr>
              <w:t>6</w:t>
            </w:r>
          </w:p>
        </w:tc>
      </w:tr>
      <w:tr w:rsidR="0002471E" w:rsidRPr="00F7289A" w14:paraId="14C28536"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3090" w:type="dxa"/>
            <w:gridSpan w:val="2"/>
            <w:tcBorders>
              <w:right w:val="single" w:sz="4" w:space="0" w:color="auto"/>
            </w:tcBorders>
          </w:tcPr>
          <w:p w14:paraId="6D35D794" w14:textId="77777777" w:rsidR="0002471E" w:rsidRPr="00F7289A" w:rsidRDefault="0002471E" w:rsidP="0002471E">
            <w:pPr>
              <w:pStyle w:val="TableParagraph"/>
              <w:tabs>
                <w:tab w:val="left" w:pos="2977"/>
              </w:tabs>
              <w:spacing w:before="0" w:line="276" w:lineRule="auto"/>
              <w:ind w:left="107" w:firstLine="183"/>
              <w:rPr>
                <w:rFonts w:ascii="Times New Roman" w:hAnsi="Times New Roman" w:cs="Times New Roman"/>
                <w:sz w:val="24"/>
                <w:szCs w:val="24"/>
              </w:rPr>
            </w:pPr>
            <w:r w:rsidRPr="00F7289A">
              <w:rPr>
                <w:rFonts w:ascii="Times New Roman" w:hAnsi="Times New Roman" w:cs="Times New Roman"/>
                <w:sz w:val="24"/>
                <w:szCs w:val="24"/>
              </w:rPr>
              <w:t>HORA:</w:t>
            </w:r>
          </w:p>
        </w:tc>
        <w:tc>
          <w:tcPr>
            <w:tcW w:w="6407" w:type="dxa"/>
            <w:tcBorders>
              <w:left w:val="single" w:sz="4" w:space="0" w:color="auto"/>
            </w:tcBorders>
          </w:tcPr>
          <w:p w14:paraId="459C35A3" w14:textId="1BD3D669" w:rsidR="0002471E" w:rsidRPr="00F7289A" w:rsidRDefault="001E74D6" w:rsidP="0002471E">
            <w:pPr>
              <w:pStyle w:val="TableParagraph"/>
              <w:tabs>
                <w:tab w:val="left" w:pos="2977"/>
              </w:tabs>
              <w:spacing w:before="0" w:line="276" w:lineRule="auto"/>
              <w:ind w:left="204" w:firstLine="183"/>
              <w:rPr>
                <w:rFonts w:ascii="Times New Roman" w:hAnsi="Times New Roman" w:cs="Times New Roman"/>
                <w:b/>
                <w:bCs/>
                <w:sz w:val="24"/>
                <w:szCs w:val="24"/>
              </w:rPr>
            </w:pPr>
            <w:r>
              <w:rPr>
                <w:rFonts w:ascii="Times New Roman" w:hAnsi="Times New Roman" w:cs="Times New Roman"/>
                <w:b/>
                <w:bCs/>
                <w:sz w:val="24"/>
                <w:szCs w:val="24"/>
              </w:rPr>
              <w:t>07</w:t>
            </w:r>
            <w:r w:rsidR="0002471E" w:rsidRPr="00FE397C">
              <w:rPr>
                <w:rFonts w:ascii="Times New Roman" w:hAnsi="Times New Roman" w:cs="Times New Roman"/>
                <w:b/>
                <w:bCs/>
                <w:sz w:val="24"/>
                <w:szCs w:val="24"/>
              </w:rPr>
              <w:t>:</w:t>
            </w:r>
            <w:r>
              <w:rPr>
                <w:rFonts w:ascii="Times New Roman" w:hAnsi="Times New Roman" w:cs="Times New Roman"/>
                <w:b/>
                <w:bCs/>
                <w:sz w:val="24"/>
                <w:szCs w:val="24"/>
              </w:rPr>
              <w:t>00</w:t>
            </w:r>
            <w:r w:rsidR="0002471E" w:rsidRPr="00F7289A">
              <w:rPr>
                <w:rFonts w:ascii="Times New Roman" w:hAnsi="Times New Roman" w:cs="Times New Roman"/>
                <w:b/>
                <w:bCs/>
                <w:sz w:val="24"/>
                <w:szCs w:val="24"/>
              </w:rPr>
              <w:t xml:space="preserve"> H</w:t>
            </w:r>
            <w:r w:rsidR="0019347B">
              <w:rPr>
                <w:rFonts w:ascii="Times New Roman" w:hAnsi="Times New Roman" w:cs="Times New Roman"/>
                <w:b/>
                <w:bCs/>
                <w:sz w:val="24"/>
                <w:szCs w:val="24"/>
              </w:rPr>
              <w:t>oras</w:t>
            </w:r>
          </w:p>
        </w:tc>
      </w:tr>
      <w:tr w:rsidR="0002471E" w:rsidRPr="00F7289A" w14:paraId="2B01FE06"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9497" w:type="dxa"/>
            <w:gridSpan w:val="3"/>
            <w:shd w:val="clear" w:color="auto" w:fill="C0C0C0"/>
          </w:tcPr>
          <w:p w14:paraId="057D17AD" w14:textId="77777777" w:rsidR="0002471E" w:rsidRPr="00B47D4F" w:rsidRDefault="0002471E" w:rsidP="0002471E">
            <w:pPr>
              <w:pStyle w:val="TableParagraph"/>
              <w:tabs>
                <w:tab w:val="left" w:pos="2977"/>
              </w:tabs>
              <w:spacing w:before="0" w:line="276" w:lineRule="auto"/>
              <w:ind w:left="107" w:firstLine="183"/>
              <w:rPr>
                <w:rFonts w:ascii="Times New Roman" w:hAnsi="Times New Roman" w:cs="Times New Roman"/>
                <w:b/>
                <w:sz w:val="24"/>
                <w:szCs w:val="24"/>
              </w:rPr>
            </w:pPr>
            <w:r w:rsidRPr="00B47D4F">
              <w:rPr>
                <w:rFonts w:ascii="Times New Roman" w:hAnsi="Times New Roman" w:cs="Times New Roman"/>
                <w:b/>
                <w:sz w:val="24"/>
                <w:szCs w:val="24"/>
              </w:rPr>
              <w:t>INÍCIO DA ANÁLISE DAS PROPOSTAS</w:t>
            </w:r>
          </w:p>
        </w:tc>
      </w:tr>
      <w:tr w:rsidR="0002471E" w:rsidRPr="00F7289A" w14:paraId="39B44386"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3090" w:type="dxa"/>
            <w:gridSpan w:val="2"/>
            <w:tcBorders>
              <w:right w:val="single" w:sz="4" w:space="0" w:color="auto"/>
            </w:tcBorders>
          </w:tcPr>
          <w:p w14:paraId="067AEC2C" w14:textId="77777777" w:rsidR="0002471E" w:rsidRPr="00B47D4F" w:rsidRDefault="0002471E" w:rsidP="0002471E">
            <w:pPr>
              <w:pStyle w:val="TableParagraph"/>
              <w:tabs>
                <w:tab w:val="left" w:pos="2977"/>
              </w:tabs>
              <w:spacing w:before="0" w:line="276" w:lineRule="auto"/>
              <w:ind w:left="107" w:firstLine="183"/>
              <w:rPr>
                <w:rFonts w:ascii="Times New Roman" w:hAnsi="Times New Roman" w:cs="Times New Roman"/>
                <w:sz w:val="24"/>
                <w:szCs w:val="24"/>
              </w:rPr>
            </w:pPr>
            <w:r w:rsidRPr="00B47D4F">
              <w:rPr>
                <w:rFonts w:ascii="Times New Roman" w:hAnsi="Times New Roman" w:cs="Times New Roman"/>
                <w:sz w:val="24"/>
                <w:szCs w:val="24"/>
              </w:rPr>
              <w:t>DIA:</w:t>
            </w:r>
          </w:p>
        </w:tc>
        <w:tc>
          <w:tcPr>
            <w:tcW w:w="6407" w:type="dxa"/>
            <w:tcBorders>
              <w:left w:val="single" w:sz="4" w:space="0" w:color="auto"/>
            </w:tcBorders>
          </w:tcPr>
          <w:p w14:paraId="34C30C1B" w14:textId="77146A55" w:rsidR="0002471E" w:rsidRPr="00B47D4F" w:rsidRDefault="001E74D6" w:rsidP="0002471E">
            <w:pPr>
              <w:pStyle w:val="TableParagraph"/>
              <w:tabs>
                <w:tab w:val="left" w:pos="2977"/>
              </w:tabs>
              <w:spacing w:before="0" w:line="276" w:lineRule="auto"/>
              <w:ind w:left="204" w:firstLine="183"/>
              <w:rPr>
                <w:rFonts w:ascii="Times New Roman" w:hAnsi="Times New Roman" w:cs="Times New Roman"/>
                <w:b/>
                <w:bCs/>
                <w:sz w:val="24"/>
                <w:szCs w:val="24"/>
              </w:rPr>
            </w:pPr>
            <w:r>
              <w:rPr>
                <w:rFonts w:ascii="Times New Roman" w:hAnsi="Times New Roman" w:cs="Times New Roman"/>
                <w:b/>
                <w:bCs/>
                <w:iCs/>
                <w:sz w:val="24"/>
                <w:szCs w:val="24"/>
              </w:rPr>
              <w:t xml:space="preserve">01 </w:t>
            </w:r>
            <w:r w:rsidRPr="00F7289A">
              <w:rPr>
                <w:rFonts w:ascii="Times New Roman" w:hAnsi="Times New Roman" w:cs="Times New Roman"/>
                <w:b/>
                <w:bCs/>
                <w:iCs/>
                <w:sz w:val="24"/>
                <w:szCs w:val="24"/>
              </w:rPr>
              <w:t xml:space="preserve">de </w:t>
            </w:r>
            <w:r>
              <w:rPr>
                <w:rFonts w:ascii="Times New Roman" w:hAnsi="Times New Roman" w:cs="Times New Roman"/>
                <w:b/>
                <w:bCs/>
                <w:iCs/>
                <w:sz w:val="24"/>
                <w:szCs w:val="24"/>
              </w:rPr>
              <w:t xml:space="preserve">setembro </w:t>
            </w:r>
            <w:r w:rsidRPr="00F7289A">
              <w:rPr>
                <w:rFonts w:ascii="Times New Roman" w:hAnsi="Times New Roman" w:cs="Times New Roman"/>
                <w:b/>
                <w:bCs/>
                <w:iCs/>
                <w:sz w:val="24"/>
                <w:szCs w:val="24"/>
              </w:rPr>
              <w:t>de 202</w:t>
            </w:r>
            <w:r>
              <w:rPr>
                <w:rFonts w:ascii="Times New Roman" w:hAnsi="Times New Roman" w:cs="Times New Roman"/>
                <w:b/>
                <w:bCs/>
                <w:iCs/>
                <w:sz w:val="24"/>
                <w:szCs w:val="24"/>
              </w:rPr>
              <w:t>6</w:t>
            </w:r>
          </w:p>
        </w:tc>
      </w:tr>
      <w:tr w:rsidR="0002471E" w:rsidRPr="00F7289A" w14:paraId="004208EA"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3090" w:type="dxa"/>
            <w:gridSpan w:val="2"/>
            <w:tcBorders>
              <w:right w:val="single" w:sz="4" w:space="0" w:color="auto"/>
            </w:tcBorders>
          </w:tcPr>
          <w:p w14:paraId="538F2BBE" w14:textId="77777777" w:rsidR="0002471E" w:rsidRPr="00B47D4F" w:rsidRDefault="0002471E" w:rsidP="0002471E">
            <w:pPr>
              <w:pStyle w:val="TableParagraph"/>
              <w:tabs>
                <w:tab w:val="left" w:pos="2977"/>
              </w:tabs>
              <w:spacing w:before="0" w:line="276" w:lineRule="auto"/>
              <w:ind w:left="107" w:firstLine="183"/>
              <w:rPr>
                <w:rFonts w:ascii="Times New Roman" w:hAnsi="Times New Roman" w:cs="Times New Roman"/>
                <w:sz w:val="24"/>
                <w:szCs w:val="24"/>
              </w:rPr>
            </w:pPr>
            <w:r w:rsidRPr="00B47D4F">
              <w:rPr>
                <w:rFonts w:ascii="Times New Roman" w:hAnsi="Times New Roman" w:cs="Times New Roman"/>
                <w:sz w:val="24"/>
                <w:szCs w:val="24"/>
              </w:rPr>
              <w:t>HORA:</w:t>
            </w:r>
          </w:p>
        </w:tc>
        <w:tc>
          <w:tcPr>
            <w:tcW w:w="6407" w:type="dxa"/>
            <w:tcBorders>
              <w:left w:val="single" w:sz="4" w:space="0" w:color="auto"/>
            </w:tcBorders>
          </w:tcPr>
          <w:p w14:paraId="368DFD7A" w14:textId="5A648833" w:rsidR="0002471E" w:rsidRPr="00B47D4F" w:rsidRDefault="001E74D6" w:rsidP="0002471E">
            <w:pPr>
              <w:pStyle w:val="TableParagraph"/>
              <w:tabs>
                <w:tab w:val="left" w:pos="2977"/>
              </w:tabs>
              <w:spacing w:before="0" w:line="276" w:lineRule="auto"/>
              <w:ind w:left="204" w:firstLine="183"/>
              <w:rPr>
                <w:rFonts w:ascii="Times New Roman" w:hAnsi="Times New Roman" w:cs="Times New Roman"/>
                <w:b/>
                <w:bCs/>
                <w:sz w:val="24"/>
                <w:szCs w:val="24"/>
              </w:rPr>
            </w:pPr>
            <w:r>
              <w:rPr>
                <w:rFonts w:ascii="Times New Roman" w:hAnsi="Times New Roman" w:cs="Times New Roman"/>
                <w:b/>
                <w:bCs/>
                <w:sz w:val="24"/>
                <w:szCs w:val="24"/>
              </w:rPr>
              <w:t>07</w:t>
            </w:r>
            <w:r w:rsidR="00FE397C" w:rsidRPr="00B47D4F">
              <w:rPr>
                <w:rFonts w:ascii="Times New Roman" w:hAnsi="Times New Roman" w:cs="Times New Roman"/>
                <w:b/>
                <w:bCs/>
                <w:sz w:val="24"/>
                <w:szCs w:val="24"/>
              </w:rPr>
              <w:t>:</w:t>
            </w:r>
            <w:r>
              <w:rPr>
                <w:rFonts w:ascii="Times New Roman" w:hAnsi="Times New Roman" w:cs="Times New Roman"/>
                <w:b/>
                <w:bCs/>
                <w:sz w:val="24"/>
                <w:szCs w:val="24"/>
              </w:rPr>
              <w:t xml:space="preserve">00 </w:t>
            </w:r>
            <w:r w:rsidR="0002471E" w:rsidRPr="00B47D4F">
              <w:rPr>
                <w:rFonts w:ascii="Times New Roman" w:hAnsi="Times New Roman" w:cs="Times New Roman"/>
                <w:b/>
                <w:bCs/>
                <w:sz w:val="24"/>
                <w:szCs w:val="24"/>
              </w:rPr>
              <w:t>H</w:t>
            </w:r>
            <w:r w:rsidR="0019347B">
              <w:rPr>
                <w:rFonts w:ascii="Times New Roman" w:hAnsi="Times New Roman" w:cs="Times New Roman"/>
                <w:b/>
                <w:bCs/>
                <w:sz w:val="24"/>
                <w:szCs w:val="24"/>
              </w:rPr>
              <w:t>oras</w:t>
            </w:r>
          </w:p>
        </w:tc>
      </w:tr>
      <w:tr w:rsidR="0002471E" w:rsidRPr="00F7289A" w14:paraId="2C0923B2"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9497" w:type="dxa"/>
            <w:gridSpan w:val="3"/>
            <w:shd w:val="clear" w:color="auto" w:fill="C0C0C0"/>
          </w:tcPr>
          <w:p w14:paraId="005CB973" w14:textId="77777777" w:rsidR="0002471E" w:rsidRPr="00B47D4F" w:rsidRDefault="0002471E" w:rsidP="0002471E">
            <w:pPr>
              <w:pStyle w:val="TableParagraph"/>
              <w:tabs>
                <w:tab w:val="left" w:pos="2977"/>
              </w:tabs>
              <w:spacing w:before="0" w:line="276" w:lineRule="auto"/>
              <w:ind w:left="107" w:firstLine="183"/>
              <w:rPr>
                <w:rFonts w:ascii="Times New Roman" w:hAnsi="Times New Roman" w:cs="Times New Roman"/>
                <w:b/>
                <w:sz w:val="24"/>
                <w:szCs w:val="24"/>
              </w:rPr>
            </w:pPr>
            <w:r w:rsidRPr="00B47D4F">
              <w:rPr>
                <w:rFonts w:ascii="Times New Roman" w:hAnsi="Times New Roman" w:cs="Times New Roman"/>
                <w:b/>
                <w:sz w:val="24"/>
                <w:szCs w:val="24"/>
              </w:rPr>
              <w:t>FIM DA ANÁLISE DAS PROPOSTAS</w:t>
            </w:r>
          </w:p>
          <w:p w14:paraId="00432C5A" w14:textId="77777777" w:rsidR="0002471E" w:rsidRPr="00B47D4F" w:rsidRDefault="0002471E" w:rsidP="0002471E">
            <w:pPr>
              <w:pStyle w:val="TableParagraph"/>
              <w:tabs>
                <w:tab w:val="left" w:pos="2977"/>
              </w:tabs>
              <w:spacing w:before="0" w:line="276" w:lineRule="auto"/>
              <w:ind w:left="107" w:firstLine="183"/>
              <w:rPr>
                <w:rFonts w:ascii="Times New Roman" w:hAnsi="Times New Roman" w:cs="Times New Roman"/>
                <w:b/>
                <w:sz w:val="24"/>
                <w:szCs w:val="24"/>
              </w:rPr>
            </w:pPr>
          </w:p>
        </w:tc>
      </w:tr>
      <w:tr w:rsidR="0002471E" w:rsidRPr="00F7289A" w14:paraId="510F6263"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3090" w:type="dxa"/>
            <w:gridSpan w:val="2"/>
            <w:tcBorders>
              <w:right w:val="single" w:sz="4" w:space="0" w:color="auto"/>
            </w:tcBorders>
          </w:tcPr>
          <w:p w14:paraId="75AB1B8A" w14:textId="77777777" w:rsidR="0002471E" w:rsidRPr="00B47D4F" w:rsidRDefault="0002471E" w:rsidP="0002471E">
            <w:pPr>
              <w:pStyle w:val="TableParagraph"/>
              <w:tabs>
                <w:tab w:val="left" w:pos="2977"/>
              </w:tabs>
              <w:spacing w:before="0" w:line="276" w:lineRule="auto"/>
              <w:ind w:left="107" w:firstLine="183"/>
              <w:rPr>
                <w:rFonts w:ascii="Times New Roman" w:hAnsi="Times New Roman" w:cs="Times New Roman"/>
                <w:sz w:val="24"/>
                <w:szCs w:val="24"/>
              </w:rPr>
            </w:pPr>
            <w:r w:rsidRPr="00B47D4F">
              <w:rPr>
                <w:rFonts w:ascii="Times New Roman" w:hAnsi="Times New Roman" w:cs="Times New Roman"/>
                <w:sz w:val="24"/>
                <w:szCs w:val="24"/>
              </w:rPr>
              <w:t>DIA:</w:t>
            </w:r>
          </w:p>
        </w:tc>
        <w:tc>
          <w:tcPr>
            <w:tcW w:w="6407" w:type="dxa"/>
            <w:tcBorders>
              <w:left w:val="single" w:sz="4" w:space="0" w:color="auto"/>
            </w:tcBorders>
          </w:tcPr>
          <w:p w14:paraId="404C7ACA" w14:textId="5AA04683" w:rsidR="0002471E" w:rsidRPr="00B47D4F" w:rsidRDefault="001E74D6" w:rsidP="0002471E">
            <w:pPr>
              <w:pStyle w:val="TableParagraph"/>
              <w:tabs>
                <w:tab w:val="left" w:pos="2977"/>
              </w:tabs>
              <w:spacing w:before="0" w:line="276" w:lineRule="auto"/>
              <w:ind w:left="204" w:firstLine="183"/>
              <w:rPr>
                <w:rFonts w:ascii="Times New Roman" w:hAnsi="Times New Roman" w:cs="Times New Roman"/>
                <w:b/>
                <w:bCs/>
                <w:sz w:val="24"/>
                <w:szCs w:val="24"/>
              </w:rPr>
            </w:pPr>
            <w:r>
              <w:rPr>
                <w:rFonts w:ascii="Times New Roman" w:hAnsi="Times New Roman" w:cs="Times New Roman"/>
                <w:b/>
                <w:bCs/>
                <w:iCs/>
                <w:sz w:val="24"/>
                <w:szCs w:val="24"/>
              </w:rPr>
              <w:t>01</w:t>
            </w:r>
            <w:r w:rsidR="00B324FE">
              <w:rPr>
                <w:rFonts w:ascii="Times New Roman" w:hAnsi="Times New Roman" w:cs="Times New Roman"/>
                <w:b/>
                <w:bCs/>
                <w:iCs/>
                <w:sz w:val="24"/>
                <w:szCs w:val="24"/>
              </w:rPr>
              <w:t xml:space="preserve"> </w:t>
            </w:r>
            <w:r w:rsidR="0002471E" w:rsidRPr="00B47D4F">
              <w:rPr>
                <w:rFonts w:ascii="Times New Roman" w:hAnsi="Times New Roman" w:cs="Times New Roman"/>
                <w:b/>
                <w:bCs/>
                <w:iCs/>
                <w:sz w:val="24"/>
                <w:szCs w:val="24"/>
              </w:rPr>
              <w:t xml:space="preserve">de </w:t>
            </w:r>
            <w:r>
              <w:rPr>
                <w:rFonts w:ascii="Times New Roman" w:hAnsi="Times New Roman" w:cs="Times New Roman"/>
                <w:b/>
                <w:bCs/>
                <w:iCs/>
                <w:sz w:val="24"/>
                <w:szCs w:val="24"/>
              </w:rPr>
              <w:t xml:space="preserve">setembro </w:t>
            </w:r>
            <w:r w:rsidR="0002471E" w:rsidRPr="00B47D4F">
              <w:rPr>
                <w:rFonts w:ascii="Times New Roman" w:hAnsi="Times New Roman" w:cs="Times New Roman"/>
                <w:b/>
                <w:bCs/>
                <w:iCs/>
                <w:sz w:val="24"/>
                <w:szCs w:val="24"/>
              </w:rPr>
              <w:t>de 202</w:t>
            </w:r>
            <w:r w:rsidR="00780E89">
              <w:rPr>
                <w:rFonts w:ascii="Times New Roman" w:hAnsi="Times New Roman" w:cs="Times New Roman"/>
                <w:b/>
                <w:bCs/>
                <w:iCs/>
                <w:sz w:val="24"/>
                <w:szCs w:val="24"/>
              </w:rPr>
              <w:t>6</w:t>
            </w:r>
          </w:p>
        </w:tc>
      </w:tr>
      <w:tr w:rsidR="0002471E" w:rsidRPr="00F7289A" w14:paraId="6CE3F190"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3090" w:type="dxa"/>
            <w:gridSpan w:val="2"/>
            <w:tcBorders>
              <w:right w:val="single" w:sz="4" w:space="0" w:color="auto"/>
            </w:tcBorders>
          </w:tcPr>
          <w:p w14:paraId="563E42FC" w14:textId="77777777" w:rsidR="0002471E" w:rsidRPr="00B47D4F" w:rsidRDefault="0002471E" w:rsidP="0002471E">
            <w:pPr>
              <w:pStyle w:val="TableParagraph"/>
              <w:tabs>
                <w:tab w:val="left" w:pos="2977"/>
              </w:tabs>
              <w:spacing w:before="0" w:line="276" w:lineRule="auto"/>
              <w:ind w:left="107" w:firstLine="183"/>
              <w:rPr>
                <w:rFonts w:ascii="Times New Roman" w:hAnsi="Times New Roman" w:cs="Times New Roman"/>
                <w:sz w:val="24"/>
                <w:szCs w:val="24"/>
              </w:rPr>
            </w:pPr>
            <w:r w:rsidRPr="00B47D4F">
              <w:rPr>
                <w:rFonts w:ascii="Times New Roman" w:hAnsi="Times New Roman" w:cs="Times New Roman"/>
                <w:sz w:val="24"/>
                <w:szCs w:val="24"/>
              </w:rPr>
              <w:t>HORA:</w:t>
            </w:r>
          </w:p>
        </w:tc>
        <w:tc>
          <w:tcPr>
            <w:tcW w:w="6407" w:type="dxa"/>
            <w:tcBorders>
              <w:left w:val="single" w:sz="4" w:space="0" w:color="auto"/>
            </w:tcBorders>
          </w:tcPr>
          <w:p w14:paraId="2D9CA147" w14:textId="1A169FAA" w:rsidR="0002471E" w:rsidRPr="00B47D4F" w:rsidRDefault="001E74D6" w:rsidP="0002471E">
            <w:pPr>
              <w:pStyle w:val="TableParagraph"/>
              <w:tabs>
                <w:tab w:val="left" w:pos="2977"/>
              </w:tabs>
              <w:spacing w:before="0" w:line="276" w:lineRule="auto"/>
              <w:ind w:left="204" w:firstLine="183"/>
              <w:rPr>
                <w:rFonts w:ascii="Times New Roman" w:hAnsi="Times New Roman" w:cs="Times New Roman"/>
                <w:b/>
                <w:bCs/>
                <w:sz w:val="24"/>
                <w:szCs w:val="24"/>
              </w:rPr>
            </w:pPr>
            <w:r>
              <w:rPr>
                <w:rFonts w:ascii="Times New Roman" w:hAnsi="Times New Roman" w:cs="Times New Roman"/>
                <w:b/>
                <w:bCs/>
                <w:sz w:val="24"/>
                <w:szCs w:val="24"/>
              </w:rPr>
              <w:t>08</w:t>
            </w:r>
            <w:r w:rsidR="0002471E" w:rsidRPr="00B47D4F">
              <w:rPr>
                <w:rFonts w:ascii="Times New Roman" w:hAnsi="Times New Roman" w:cs="Times New Roman"/>
                <w:b/>
                <w:bCs/>
                <w:sz w:val="24"/>
                <w:szCs w:val="24"/>
              </w:rPr>
              <w:t>:</w:t>
            </w:r>
            <w:r>
              <w:rPr>
                <w:rFonts w:ascii="Times New Roman" w:hAnsi="Times New Roman" w:cs="Times New Roman"/>
                <w:b/>
                <w:bCs/>
                <w:sz w:val="24"/>
                <w:szCs w:val="24"/>
              </w:rPr>
              <w:t>00</w:t>
            </w:r>
            <w:r w:rsidR="0002471E" w:rsidRPr="00B47D4F">
              <w:rPr>
                <w:rFonts w:ascii="Times New Roman" w:hAnsi="Times New Roman" w:cs="Times New Roman"/>
                <w:b/>
                <w:bCs/>
                <w:sz w:val="24"/>
                <w:szCs w:val="24"/>
              </w:rPr>
              <w:t xml:space="preserve"> H</w:t>
            </w:r>
            <w:r w:rsidR="00D63BB1">
              <w:rPr>
                <w:rFonts w:ascii="Times New Roman" w:hAnsi="Times New Roman" w:cs="Times New Roman"/>
                <w:b/>
                <w:bCs/>
                <w:sz w:val="24"/>
                <w:szCs w:val="24"/>
              </w:rPr>
              <w:t>oras</w:t>
            </w:r>
          </w:p>
        </w:tc>
      </w:tr>
      <w:tr w:rsidR="0002471E" w:rsidRPr="00F7289A" w14:paraId="2E73E360"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3"/>
        </w:trPr>
        <w:tc>
          <w:tcPr>
            <w:tcW w:w="9497" w:type="dxa"/>
            <w:gridSpan w:val="3"/>
            <w:shd w:val="clear" w:color="auto" w:fill="C0C0C0"/>
          </w:tcPr>
          <w:p w14:paraId="7FB71A2B" w14:textId="77777777" w:rsidR="0002471E" w:rsidRPr="00F7289A" w:rsidRDefault="0002471E" w:rsidP="0002471E">
            <w:pPr>
              <w:pStyle w:val="TableParagraph"/>
              <w:tabs>
                <w:tab w:val="left" w:pos="2977"/>
              </w:tabs>
              <w:spacing w:before="0" w:line="276" w:lineRule="auto"/>
              <w:ind w:left="107" w:firstLine="183"/>
              <w:rPr>
                <w:rFonts w:ascii="Times New Roman" w:hAnsi="Times New Roman" w:cs="Times New Roman"/>
                <w:b/>
                <w:sz w:val="24"/>
                <w:szCs w:val="24"/>
              </w:rPr>
            </w:pPr>
            <w:r w:rsidRPr="00F7289A">
              <w:rPr>
                <w:rFonts w:ascii="Times New Roman" w:hAnsi="Times New Roman" w:cs="Times New Roman"/>
                <w:b/>
                <w:sz w:val="24"/>
                <w:szCs w:val="24"/>
              </w:rPr>
              <w:t>INÍCIO DA SESSÃO DE DISPUTA DE PREÇOS</w:t>
            </w:r>
          </w:p>
        </w:tc>
      </w:tr>
      <w:tr w:rsidR="0002471E" w:rsidRPr="00F7289A" w14:paraId="4DD30F65"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1"/>
        </w:trPr>
        <w:tc>
          <w:tcPr>
            <w:tcW w:w="3090" w:type="dxa"/>
            <w:gridSpan w:val="2"/>
            <w:tcBorders>
              <w:right w:val="single" w:sz="4" w:space="0" w:color="auto"/>
            </w:tcBorders>
          </w:tcPr>
          <w:p w14:paraId="2EE6A82D" w14:textId="77777777" w:rsidR="0002471E" w:rsidRPr="00F7289A" w:rsidRDefault="0002471E" w:rsidP="0002471E">
            <w:pPr>
              <w:pStyle w:val="TableParagraph"/>
              <w:tabs>
                <w:tab w:val="left" w:pos="2977"/>
              </w:tabs>
              <w:spacing w:before="0" w:line="276" w:lineRule="auto"/>
              <w:ind w:left="107" w:firstLine="183"/>
              <w:rPr>
                <w:rFonts w:ascii="Times New Roman" w:hAnsi="Times New Roman" w:cs="Times New Roman"/>
                <w:sz w:val="24"/>
                <w:szCs w:val="24"/>
              </w:rPr>
            </w:pPr>
            <w:r w:rsidRPr="00F7289A">
              <w:rPr>
                <w:rFonts w:ascii="Times New Roman" w:hAnsi="Times New Roman" w:cs="Times New Roman"/>
                <w:sz w:val="24"/>
                <w:szCs w:val="24"/>
              </w:rPr>
              <w:t>DIA:</w:t>
            </w:r>
          </w:p>
        </w:tc>
        <w:tc>
          <w:tcPr>
            <w:tcW w:w="6407" w:type="dxa"/>
            <w:tcBorders>
              <w:left w:val="single" w:sz="4" w:space="0" w:color="auto"/>
            </w:tcBorders>
          </w:tcPr>
          <w:p w14:paraId="61CE9911" w14:textId="57EC633C" w:rsidR="0002471E" w:rsidRPr="00F7289A" w:rsidRDefault="001E74D6" w:rsidP="0002471E">
            <w:pPr>
              <w:pStyle w:val="TableParagraph"/>
              <w:tabs>
                <w:tab w:val="left" w:pos="2977"/>
              </w:tabs>
              <w:spacing w:before="0" w:line="276" w:lineRule="auto"/>
              <w:ind w:left="204" w:firstLine="183"/>
              <w:rPr>
                <w:rFonts w:ascii="Times New Roman" w:hAnsi="Times New Roman" w:cs="Times New Roman"/>
                <w:b/>
                <w:bCs/>
                <w:sz w:val="24"/>
                <w:szCs w:val="24"/>
              </w:rPr>
            </w:pPr>
            <w:r>
              <w:rPr>
                <w:rFonts w:ascii="Times New Roman" w:hAnsi="Times New Roman" w:cs="Times New Roman"/>
                <w:b/>
                <w:bCs/>
                <w:iCs/>
                <w:sz w:val="24"/>
                <w:szCs w:val="24"/>
              </w:rPr>
              <w:t>01</w:t>
            </w:r>
            <w:r w:rsidR="001A69A1">
              <w:rPr>
                <w:rFonts w:ascii="Times New Roman" w:hAnsi="Times New Roman" w:cs="Times New Roman"/>
                <w:b/>
                <w:bCs/>
                <w:iCs/>
                <w:sz w:val="24"/>
                <w:szCs w:val="24"/>
              </w:rPr>
              <w:t xml:space="preserve"> </w:t>
            </w:r>
            <w:r w:rsidR="0002471E" w:rsidRPr="00F7289A">
              <w:rPr>
                <w:rFonts w:ascii="Times New Roman" w:hAnsi="Times New Roman" w:cs="Times New Roman"/>
                <w:b/>
                <w:bCs/>
                <w:iCs/>
                <w:sz w:val="24"/>
                <w:szCs w:val="24"/>
              </w:rPr>
              <w:t xml:space="preserve">de </w:t>
            </w:r>
            <w:r>
              <w:rPr>
                <w:rFonts w:ascii="Times New Roman" w:hAnsi="Times New Roman" w:cs="Times New Roman"/>
                <w:b/>
                <w:bCs/>
                <w:iCs/>
                <w:sz w:val="24"/>
                <w:szCs w:val="24"/>
              </w:rPr>
              <w:t>setembro</w:t>
            </w:r>
            <w:r w:rsidR="0002471E" w:rsidRPr="00F7289A">
              <w:rPr>
                <w:rFonts w:ascii="Times New Roman" w:hAnsi="Times New Roman" w:cs="Times New Roman"/>
                <w:b/>
                <w:bCs/>
                <w:iCs/>
                <w:sz w:val="24"/>
                <w:szCs w:val="24"/>
              </w:rPr>
              <w:t xml:space="preserve"> de 202</w:t>
            </w:r>
            <w:r w:rsidR="00780E89">
              <w:rPr>
                <w:rFonts w:ascii="Times New Roman" w:hAnsi="Times New Roman" w:cs="Times New Roman"/>
                <w:b/>
                <w:bCs/>
                <w:iCs/>
                <w:sz w:val="24"/>
                <w:szCs w:val="24"/>
              </w:rPr>
              <w:t>6</w:t>
            </w:r>
          </w:p>
        </w:tc>
      </w:tr>
      <w:tr w:rsidR="0002471E" w:rsidRPr="00F7289A" w14:paraId="44C879D5"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3090" w:type="dxa"/>
            <w:gridSpan w:val="2"/>
            <w:tcBorders>
              <w:right w:val="single" w:sz="4" w:space="0" w:color="auto"/>
            </w:tcBorders>
          </w:tcPr>
          <w:p w14:paraId="350276F3" w14:textId="77777777" w:rsidR="0002471E" w:rsidRPr="00F7289A" w:rsidRDefault="0002471E" w:rsidP="0002471E">
            <w:pPr>
              <w:pStyle w:val="TableParagraph"/>
              <w:tabs>
                <w:tab w:val="left" w:pos="2977"/>
              </w:tabs>
              <w:spacing w:before="0" w:line="276" w:lineRule="auto"/>
              <w:ind w:left="107" w:firstLine="183"/>
              <w:rPr>
                <w:rFonts w:ascii="Times New Roman" w:hAnsi="Times New Roman" w:cs="Times New Roman"/>
                <w:sz w:val="24"/>
                <w:szCs w:val="24"/>
              </w:rPr>
            </w:pPr>
            <w:r w:rsidRPr="00F7289A">
              <w:rPr>
                <w:rFonts w:ascii="Times New Roman" w:hAnsi="Times New Roman" w:cs="Times New Roman"/>
                <w:sz w:val="24"/>
                <w:szCs w:val="24"/>
              </w:rPr>
              <w:t>HORA:</w:t>
            </w:r>
          </w:p>
        </w:tc>
        <w:tc>
          <w:tcPr>
            <w:tcW w:w="6407" w:type="dxa"/>
            <w:tcBorders>
              <w:left w:val="single" w:sz="4" w:space="0" w:color="auto"/>
            </w:tcBorders>
          </w:tcPr>
          <w:p w14:paraId="3A9A1947" w14:textId="6CE2E3B9" w:rsidR="0002471E" w:rsidRPr="00F7289A" w:rsidRDefault="001E74D6" w:rsidP="0002471E">
            <w:pPr>
              <w:pStyle w:val="TableParagraph"/>
              <w:tabs>
                <w:tab w:val="left" w:pos="2977"/>
              </w:tabs>
              <w:spacing w:before="0" w:line="276" w:lineRule="auto"/>
              <w:ind w:left="204" w:firstLine="183"/>
              <w:rPr>
                <w:rFonts w:ascii="Times New Roman" w:hAnsi="Times New Roman" w:cs="Times New Roman"/>
                <w:b/>
                <w:bCs/>
                <w:sz w:val="24"/>
                <w:szCs w:val="24"/>
              </w:rPr>
            </w:pPr>
            <w:r>
              <w:rPr>
                <w:rFonts w:ascii="Times New Roman" w:hAnsi="Times New Roman" w:cs="Times New Roman"/>
                <w:b/>
                <w:bCs/>
                <w:sz w:val="24"/>
                <w:szCs w:val="24"/>
              </w:rPr>
              <w:t>08</w:t>
            </w:r>
            <w:r w:rsidR="0002471E" w:rsidRPr="00DC3D66">
              <w:rPr>
                <w:rFonts w:ascii="Times New Roman" w:hAnsi="Times New Roman" w:cs="Times New Roman"/>
                <w:b/>
                <w:bCs/>
                <w:sz w:val="24"/>
                <w:szCs w:val="24"/>
              </w:rPr>
              <w:t>:</w:t>
            </w:r>
            <w:r>
              <w:rPr>
                <w:rFonts w:ascii="Times New Roman" w:hAnsi="Times New Roman" w:cs="Times New Roman"/>
                <w:b/>
                <w:bCs/>
                <w:sz w:val="24"/>
                <w:szCs w:val="24"/>
              </w:rPr>
              <w:t>10</w:t>
            </w:r>
            <w:r w:rsidR="00751474">
              <w:rPr>
                <w:rFonts w:ascii="Times New Roman" w:hAnsi="Times New Roman" w:cs="Times New Roman"/>
                <w:b/>
                <w:bCs/>
                <w:sz w:val="24"/>
                <w:szCs w:val="24"/>
              </w:rPr>
              <w:t xml:space="preserve"> </w:t>
            </w:r>
            <w:r w:rsidR="0002471E" w:rsidRPr="00F7289A">
              <w:rPr>
                <w:rFonts w:ascii="Times New Roman" w:hAnsi="Times New Roman" w:cs="Times New Roman"/>
                <w:b/>
                <w:bCs/>
                <w:sz w:val="24"/>
                <w:szCs w:val="24"/>
              </w:rPr>
              <w:t>H</w:t>
            </w:r>
            <w:r w:rsidR="0019347B">
              <w:rPr>
                <w:rFonts w:ascii="Times New Roman" w:hAnsi="Times New Roman" w:cs="Times New Roman"/>
                <w:b/>
                <w:bCs/>
                <w:sz w:val="24"/>
                <w:szCs w:val="24"/>
              </w:rPr>
              <w:t>oras</w:t>
            </w:r>
          </w:p>
        </w:tc>
      </w:tr>
      <w:tr w:rsidR="0002471E" w:rsidRPr="00F7289A" w14:paraId="67645E42"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9497" w:type="dxa"/>
            <w:gridSpan w:val="3"/>
            <w:tcBorders>
              <w:bottom w:val="single" w:sz="8" w:space="0" w:color="000000"/>
            </w:tcBorders>
            <w:shd w:val="clear" w:color="auto" w:fill="A6A6A6"/>
          </w:tcPr>
          <w:p w14:paraId="59F6AD54" w14:textId="77777777" w:rsidR="0002471E" w:rsidRPr="00F7289A" w:rsidRDefault="0002471E" w:rsidP="0002471E">
            <w:pPr>
              <w:pStyle w:val="TableParagraph"/>
              <w:tabs>
                <w:tab w:val="left" w:pos="2977"/>
              </w:tabs>
              <w:spacing w:before="0" w:line="276" w:lineRule="auto"/>
              <w:ind w:left="107" w:firstLine="183"/>
              <w:rPr>
                <w:rFonts w:ascii="Times New Roman" w:hAnsi="Times New Roman" w:cs="Times New Roman"/>
                <w:b/>
                <w:sz w:val="24"/>
                <w:szCs w:val="24"/>
              </w:rPr>
            </w:pPr>
            <w:r w:rsidRPr="00F7289A">
              <w:rPr>
                <w:rFonts w:ascii="Times New Roman" w:hAnsi="Times New Roman" w:cs="Times New Roman"/>
                <w:b/>
                <w:sz w:val="24"/>
                <w:szCs w:val="24"/>
              </w:rPr>
              <w:t>DEMAIS INFORMAÇÕES</w:t>
            </w:r>
          </w:p>
        </w:tc>
      </w:tr>
      <w:tr w:rsidR="0002471E" w:rsidRPr="00F7289A" w14:paraId="069E2AF4"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1134" w:type="dxa"/>
            <w:tcBorders>
              <w:top w:val="single" w:sz="8" w:space="0" w:color="000000"/>
              <w:right w:val="single" w:sz="4" w:space="0" w:color="auto"/>
            </w:tcBorders>
          </w:tcPr>
          <w:p w14:paraId="1080F5A7" w14:textId="77777777" w:rsidR="0002471E" w:rsidRPr="00F7289A" w:rsidRDefault="0002471E" w:rsidP="0002471E">
            <w:pPr>
              <w:pStyle w:val="TableParagraph"/>
              <w:tabs>
                <w:tab w:val="left" w:pos="2977"/>
              </w:tabs>
              <w:spacing w:before="0" w:line="276" w:lineRule="auto"/>
              <w:ind w:left="107" w:firstLine="183"/>
              <w:rPr>
                <w:rFonts w:ascii="Times New Roman" w:hAnsi="Times New Roman" w:cs="Times New Roman"/>
                <w:sz w:val="24"/>
                <w:szCs w:val="24"/>
              </w:rPr>
            </w:pPr>
            <w:r w:rsidRPr="00F7289A">
              <w:rPr>
                <w:rFonts w:ascii="Times New Roman" w:hAnsi="Times New Roman" w:cs="Times New Roman"/>
                <w:sz w:val="24"/>
                <w:szCs w:val="24"/>
              </w:rPr>
              <w:t>OBS.:</w:t>
            </w:r>
          </w:p>
        </w:tc>
        <w:tc>
          <w:tcPr>
            <w:tcW w:w="8363" w:type="dxa"/>
            <w:gridSpan w:val="2"/>
            <w:tcBorders>
              <w:top w:val="single" w:sz="8" w:space="0" w:color="000000"/>
              <w:left w:val="single" w:sz="4" w:space="0" w:color="auto"/>
            </w:tcBorders>
          </w:tcPr>
          <w:p w14:paraId="3E5CBBD2" w14:textId="77777777" w:rsidR="0002471E" w:rsidRPr="00F7289A" w:rsidRDefault="0002471E" w:rsidP="0002471E">
            <w:pPr>
              <w:pStyle w:val="TableParagraph"/>
              <w:tabs>
                <w:tab w:val="left" w:pos="2977"/>
              </w:tabs>
              <w:spacing w:before="0"/>
              <w:ind w:left="30"/>
              <w:jc w:val="both"/>
              <w:rPr>
                <w:rFonts w:ascii="Times New Roman" w:hAnsi="Times New Roman" w:cs="Times New Roman"/>
                <w:sz w:val="24"/>
                <w:szCs w:val="24"/>
              </w:rPr>
            </w:pPr>
            <w:r w:rsidRPr="00F7289A">
              <w:rPr>
                <w:rFonts w:ascii="Times New Roman" w:hAnsi="Times New Roman" w:cs="Times New Roman"/>
                <w:sz w:val="24"/>
                <w:szCs w:val="24"/>
              </w:rPr>
              <w:t>Para todas as referências de tempo será observado o horário oficial de Brasília – DF.</w:t>
            </w:r>
          </w:p>
        </w:tc>
      </w:tr>
      <w:tr w:rsidR="0002471E" w:rsidRPr="00F7289A" w14:paraId="041C8D4E"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527"/>
        </w:trPr>
        <w:tc>
          <w:tcPr>
            <w:tcW w:w="1134" w:type="dxa"/>
            <w:tcBorders>
              <w:right w:val="single" w:sz="4" w:space="0" w:color="auto"/>
            </w:tcBorders>
          </w:tcPr>
          <w:p w14:paraId="7CE286F0" w14:textId="77777777" w:rsidR="0002471E" w:rsidRPr="00F7289A" w:rsidRDefault="0002471E" w:rsidP="0002471E">
            <w:pPr>
              <w:pStyle w:val="TableParagraph"/>
              <w:tabs>
                <w:tab w:val="left" w:pos="2977"/>
              </w:tabs>
              <w:spacing w:before="0" w:line="276" w:lineRule="auto"/>
              <w:ind w:left="107" w:firstLine="183"/>
              <w:rPr>
                <w:rFonts w:ascii="Times New Roman" w:hAnsi="Times New Roman" w:cs="Times New Roman"/>
                <w:sz w:val="24"/>
                <w:szCs w:val="24"/>
              </w:rPr>
            </w:pPr>
            <w:r w:rsidRPr="00F7289A">
              <w:rPr>
                <w:rFonts w:ascii="Times New Roman" w:hAnsi="Times New Roman" w:cs="Times New Roman"/>
                <w:sz w:val="24"/>
                <w:szCs w:val="24"/>
              </w:rPr>
              <w:t>OBS.:</w:t>
            </w:r>
          </w:p>
        </w:tc>
        <w:tc>
          <w:tcPr>
            <w:tcW w:w="8363" w:type="dxa"/>
            <w:gridSpan w:val="2"/>
            <w:tcBorders>
              <w:left w:val="single" w:sz="4" w:space="0" w:color="auto"/>
            </w:tcBorders>
          </w:tcPr>
          <w:p w14:paraId="195F9D26" w14:textId="77777777" w:rsidR="0002471E" w:rsidRPr="00F7289A" w:rsidRDefault="0002471E" w:rsidP="0002471E">
            <w:pPr>
              <w:pStyle w:val="TableParagraph"/>
              <w:tabs>
                <w:tab w:val="left" w:pos="2977"/>
              </w:tabs>
              <w:spacing w:before="0"/>
              <w:ind w:left="30"/>
              <w:jc w:val="both"/>
              <w:rPr>
                <w:rFonts w:ascii="Times New Roman" w:hAnsi="Times New Roman" w:cs="Times New Roman"/>
                <w:sz w:val="24"/>
                <w:szCs w:val="24"/>
              </w:rPr>
            </w:pPr>
            <w:r w:rsidRPr="00F7289A">
              <w:rPr>
                <w:rFonts w:ascii="Times New Roman" w:hAnsi="Times New Roman" w:cs="Times New Roman"/>
                <w:sz w:val="24"/>
                <w:szCs w:val="24"/>
              </w:rPr>
              <w:t xml:space="preserve">Modo de disputa: aberto (envio dos lances durará 10 minutos, prorrogado automática e </w:t>
            </w:r>
            <w:r w:rsidRPr="00F7289A">
              <w:rPr>
                <w:rFonts w:ascii="Times New Roman" w:hAnsi="Times New Roman" w:cs="Times New Roman"/>
                <w:spacing w:val="-1"/>
                <w:sz w:val="24"/>
                <w:szCs w:val="24"/>
              </w:rPr>
              <w:t>s</w:t>
            </w:r>
            <w:r w:rsidRPr="00F7289A">
              <w:rPr>
                <w:rFonts w:ascii="Times New Roman" w:hAnsi="Times New Roman" w:cs="Times New Roman"/>
                <w:sz w:val="24"/>
                <w:szCs w:val="24"/>
              </w:rPr>
              <w:t>u</w:t>
            </w:r>
            <w:r w:rsidRPr="00F7289A">
              <w:rPr>
                <w:rFonts w:ascii="Times New Roman" w:hAnsi="Times New Roman" w:cs="Times New Roman"/>
                <w:w w:val="99"/>
                <w:sz w:val="24"/>
                <w:szCs w:val="24"/>
              </w:rPr>
              <w:t>ce</w:t>
            </w:r>
            <w:r w:rsidRPr="00F7289A">
              <w:rPr>
                <w:rFonts w:ascii="Times New Roman" w:hAnsi="Times New Roman" w:cs="Times New Roman"/>
                <w:spacing w:val="-1"/>
                <w:sz w:val="24"/>
                <w:szCs w:val="24"/>
              </w:rPr>
              <w:t>s</w:t>
            </w:r>
            <w:r w:rsidRPr="00F7289A">
              <w:rPr>
                <w:rFonts w:ascii="Times New Roman" w:hAnsi="Times New Roman" w:cs="Times New Roman"/>
                <w:spacing w:val="-3"/>
                <w:sz w:val="24"/>
                <w:szCs w:val="24"/>
              </w:rPr>
              <w:t>s</w:t>
            </w:r>
            <w:r w:rsidRPr="00F7289A">
              <w:rPr>
                <w:rFonts w:ascii="Times New Roman" w:hAnsi="Times New Roman" w:cs="Times New Roman"/>
                <w:spacing w:val="2"/>
                <w:sz w:val="24"/>
                <w:szCs w:val="24"/>
              </w:rPr>
              <w:t>i</w:t>
            </w:r>
            <w:r w:rsidRPr="00F7289A">
              <w:rPr>
                <w:rFonts w:ascii="Times New Roman" w:hAnsi="Times New Roman" w:cs="Times New Roman"/>
                <w:spacing w:val="-2"/>
                <w:sz w:val="24"/>
                <w:szCs w:val="24"/>
              </w:rPr>
              <w:t>v</w:t>
            </w:r>
            <w:r w:rsidRPr="00F7289A">
              <w:rPr>
                <w:rFonts w:ascii="Times New Roman" w:hAnsi="Times New Roman" w:cs="Times New Roman"/>
                <w:spacing w:val="-1"/>
                <w:sz w:val="24"/>
                <w:szCs w:val="24"/>
              </w:rPr>
              <w:t>a</w:t>
            </w:r>
            <w:r w:rsidRPr="00F7289A">
              <w:rPr>
                <w:rFonts w:ascii="Times New Roman" w:hAnsi="Times New Roman" w:cs="Times New Roman"/>
                <w:spacing w:val="-4"/>
                <w:w w:val="99"/>
                <w:sz w:val="24"/>
                <w:szCs w:val="24"/>
              </w:rPr>
              <w:t>m</w:t>
            </w:r>
            <w:r w:rsidRPr="00F7289A">
              <w:rPr>
                <w:rFonts w:ascii="Times New Roman" w:hAnsi="Times New Roman" w:cs="Times New Roman"/>
                <w:w w:val="99"/>
                <w:sz w:val="24"/>
                <w:szCs w:val="24"/>
              </w:rPr>
              <w:t>en</w:t>
            </w:r>
            <w:r w:rsidRPr="00F7289A">
              <w:rPr>
                <w:rFonts w:ascii="Times New Roman" w:hAnsi="Times New Roman" w:cs="Times New Roman"/>
                <w:spacing w:val="-2"/>
                <w:w w:val="99"/>
                <w:sz w:val="24"/>
                <w:szCs w:val="24"/>
              </w:rPr>
              <w:t>t</w:t>
            </w:r>
            <w:r w:rsidRPr="00F7289A">
              <w:rPr>
                <w:rFonts w:ascii="Times New Roman" w:hAnsi="Times New Roman" w:cs="Times New Roman"/>
                <w:w w:val="99"/>
                <w:sz w:val="24"/>
                <w:szCs w:val="24"/>
              </w:rPr>
              <w:t>e</w:t>
            </w:r>
            <w:r w:rsidR="00B47D4F">
              <w:rPr>
                <w:rFonts w:ascii="Times New Roman" w:hAnsi="Times New Roman" w:cs="Times New Roman"/>
                <w:w w:val="99"/>
                <w:sz w:val="24"/>
                <w:szCs w:val="24"/>
              </w:rPr>
              <w:t xml:space="preserve"> </w:t>
            </w:r>
            <w:r w:rsidRPr="00F7289A">
              <w:rPr>
                <w:rFonts w:ascii="Times New Roman" w:hAnsi="Times New Roman" w:cs="Times New Roman"/>
                <w:spacing w:val="-1"/>
                <w:sz w:val="24"/>
                <w:szCs w:val="24"/>
              </w:rPr>
              <w:t>q</w:t>
            </w:r>
            <w:r w:rsidRPr="00F7289A">
              <w:rPr>
                <w:rFonts w:ascii="Times New Roman" w:hAnsi="Times New Roman" w:cs="Times New Roman"/>
                <w:sz w:val="24"/>
                <w:szCs w:val="24"/>
              </w:rPr>
              <w:t>u</w:t>
            </w:r>
            <w:r w:rsidRPr="00F7289A">
              <w:rPr>
                <w:rFonts w:ascii="Times New Roman" w:hAnsi="Times New Roman" w:cs="Times New Roman"/>
                <w:spacing w:val="-1"/>
                <w:sz w:val="24"/>
                <w:szCs w:val="24"/>
              </w:rPr>
              <w:t>a</w:t>
            </w:r>
            <w:r w:rsidRPr="00F7289A">
              <w:rPr>
                <w:rFonts w:ascii="Times New Roman" w:hAnsi="Times New Roman" w:cs="Times New Roman"/>
                <w:w w:val="99"/>
                <w:sz w:val="24"/>
                <w:szCs w:val="24"/>
              </w:rPr>
              <w:t>n</w:t>
            </w:r>
            <w:r w:rsidRPr="00F7289A">
              <w:rPr>
                <w:rFonts w:ascii="Times New Roman" w:hAnsi="Times New Roman" w:cs="Times New Roman"/>
                <w:spacing w:val="-1"/>
                <w:sz w:val="24"/>
                <w:szCs w:val="24"/>
              </w:rPr>
              <w:t>d</w:t>
            </w:r>
            <w:r w:rsidRPr="00F7289A">
              <w:rPr>
                <w:rFonts w:ascii="Times New Roman" w:hAnsi="Times New Roman" w:cs="Times New Roman"/>
                <w:w w:val="99"/>
                <w:sz w:val="24"/>
                <w:szCs w:val="24"/>
              </w:rPr>
              <w:t>o</w:t>
            </w:r>
            <w:r w:rsidR="00B47D4F">
              <w:rPr>
                <w:rFonts w:ascii="Times New Roman" w:hAnsi="Times New Roman" w:cs="Times New Roman"/>
                <w:w w:val="99"/>
                <w:sz w:val="24"/>
                <w:szCs w:val="24"/>
              </w:rPr>
              <w:t xml:space="preserve"> </w:t>
            </w:r>
            <w:r w:rsidRPr="00F7289A">
              <w:rPr>
                <w:rFonts w:ascii="Times New Roman" w:hAnsi="Times New Roman" w:cs="Times New Roman"/>
                <w:w w:val="99"/>
                <w:sz w:val="24"/>
                <w:szCs w:val="24"/>
              </w:rPr>
              <w:t>h</w:t>
            </w:r>
            <w:r w:rsidRPr="00F7289A">
              <w:rPr>
                <w:rFonts w:ascii="Times New Roman" w:hAnsi="Times New Roman" w:cs="Times New Roman"/>
                <w:spacing w:val="2"/>
                <w:w w:val="99"/>
                <w:sz w:val="24"/>
                <w:szCs w:val="24"/>
              </w:rPr>
              <w:t>o</w:t>
            </w:r>
            <w:r w:rsidRPr="00F7289A">
              <w:rPr>
                <w:rFonts w:ascii="Times New Roman" w:hAnsi="Times New Roman" w:cs="Times New Roman"/>
                <w:w w:val="99"/>
                <w:sz w:val="24"/>
                <w:szCs w:val="24"/>
              </w:rPr>
              <w:t>u</w:t>
            </w:r>
            <w:r w:rsidRPr="00F7289A">
              <w:rPr>
                <w:rFonts w:ascii="Times New Roman" w:hAnsi="Times New Roman" w:cs="Times New Roman"/>
                <w:spacing w:val="-2"/>
                <w:sz w:val="24"/>
                <w:szCs w:val="24"/>
              </w:rPr>
              <w:t>v</w:t>
            </w:r>
            <w:r w:rsidRPr="00F7289A">
              <w:rPr>
                <w:rFonts w:ascii="Times New Roman" w:hAnsi="Times New Roman" w:cs="Times New Roman"/>
                <w:w w:val="99"/>
                <w:sz w:val="24"/>
                <w:szCs w:val="24"/>
              </w:rPr>
              <w:t>er</w:t>
            </w:r>
            <w:r w:rsidR="00B47D4F">
              <w:rPr>
                <w:rFonts w:ascii="Times New Roman" w:hAnsi="Times New Roman" w:cs="Times New Roman"/>
                <w:w w:val="99"/>
                <w:sz w:val="24"/>
                <w:szCs w:val="24"/>
              </w:rPr>
              <w:t xml:space="preserve"> </w:t>
            </w:r>
            <w:r w:rsidRPr="00F7289A">
              <w:rPr>
                <w:rFonts w:ascii="Times New Roman" w:hAnsi="Times New Roman" w:cs="Times New Roman"/>
                <w:spacing w:val="-1"/>
                <w:sz w:val="24"/>
                <w:szCs w:val="24"/>
              </w:rPr>
              <w:t>la</w:t>
            </w:r>
            <w:r w:rsidRPr="00F7289A">
              <w:rPr>
                <w:rFonts w:ascii="Times New Roman" w:hAnsi="Times New Roman" w:cs="Times New Roman"/>
                <w:sz w:val="24"/>
                <w:szCs w:val="24"/>
              </w:rPr>
              <w:t>n</w:t>
            </w:r>
            <w:r w:rsidRPr="00F7289A">
              <w:rPr>
                <w:rFonts w:ascii="Times New Roman" w:hAnsi="Times New Roman" w:cs="Times New Roman"/>
                <w:w w:val="99"/>
                <w:sz w:val="24"/>
                <w:szCs w:val="24"/>
              </w:rPr>
              <w:t>ce</w:t>
            </w:r>
            <w:r w:rsidR="00B47D4F">
              <w:rPr>
                <w:rFonts w:ascii="Times New Roman" w:hAnsi="Times New Roman" w:cs="Times New Roman"/>
                <w:w w:val="99"/>
                <w:sz w:val="24"/>
                <w:szCs w:val="24"/>
              </w:rPr>
              <w:t xml:space="preserve"> </w:t>
            </w:r>
            <w:r w:rsidRPr="00F7289A">
              <w:rPr>
                <w:rFonts w:ascii="Times New Roman" w:hAnsi="Times New Roman" w:cs="Times New Roman"/>
                <w:w w:val="99"/>
                <w:sz w:val="24"/>
                <w:szCs w:val="24"/>
              </w:rPr>
              <w:t xml:space="preserve">nos </w:t>
            </w:r>
            <w:r w:rsidRPr="00F7289A">
              <w:rPr>
                <w:rFonts w:ascii="Times New Roman" w:hAnsi="Times New Roman" w:cs="Times New Roman"/>
                <w:spacing w:val="-1"/>
                <w:sz w:val="24"/>
                <w:szCs w:val="24"/>
              </w:rPr>
              <w:t>d</w:t>
            </w:r>
            <w:r w:rsidRPr="00F7289A">
              <w:rPr>
                <w:rFonts w:ascii="Times New Roman" w:hAnsi="Times New Roman" w:cs="Times New Roman"/>
                <w:w w:val="99"/>
                <w:sz w:val="24"/>
                <w:szCs w:val="24"/>
              </w:rPr>
              <w:t>o</w:t>
            </w:r>
            <w:r w:rsidRPr="00F7289A">
              <w:rPr>
                <w:rFonts w:ascii="Times New Roman" w:hAnsi="Times New Roman" w:cs="Times New Roman"/>
                <w:spacing w:val="2"/>
                <w:w w:val="99"/>
                <w:sz w:val="24"/>
                <w:szCs w:val="24"/>
              </w:rPr>
              <w:t>i</w:t>
            </w:r>
            <w:r w:rsidRPr="00F7289A">
              <w:rPr>
                <w:rFonts w:ascii="Times New Roman" w:hAnsi="Times New Roman" w:cs="Times New Roman"/>
                <w:sz w:val="24"/>
                <w:szCs w:val="24"/>
              </w:rPr>
              <w:t>s</w:t>
            </w:r>
            <w:r w:rsidR="00B47D4F">
              <w:rPr>
                <w:rFonts w:ascii="Times New Roman" w:hAnsi="Times New Roman" w:cs="Times New Roman"/>
                <w:sz w:val="24"/>
                <w:szCs w:val="24"/>
              </w:rPr>
              <w:t xml:space="preserve"> </w:t>
            </w:r>
            <w:r w:rsidRPr="00F7289A">
              <w:rPr>
                <w:rFonts w:ascii="Times New Roman" w:hAnsi="Times New Roman" w:cs="Times New Roman"/>
                <w:smallCaps/>
                <w:spacing w:val="1"/>
                <w:w w:val="116"/>
                <w:sz w:val="24"/>
                <w:szCs w:val="24"/>
              </w:rPr>
              <w:t>ú</w:t>
            </w:r>
            <w:r w:rsidRPr="00F7289A">
              <w:rPr>
                <w:rFonts w:ascii="Times New Roman" w:hAnsi="Times New Roman" w:cs="Times New Roman"/>
                <w:spacing w:val="-1"/>
                <w:sz w:val="24"/>
                <w:szCs w:val="24"/>
              </w:rPr>
              <w:t>l</w:t>
            </w:r>
            <w:r w:rsidRPr="00F7289A">
              <w:rPr>
                <w:rFonts w:ascii="Times New Roman" w:hAnsi="Times New Roman" w:cs="Times New Roman"/>
                <w:spacing w:val="-4"/>
                <w:sz w:val="24"/>
                <w:szCs w:val="24"/>
              </w:rPr>
              <w:t>t</w:t>
            </w:r>
            <w:r w:rsidRPr="00F7289A">
              <w:rPr>
                <w:rFonts w:ascii="Times New Roman" w:hAnsi="Times New Roman" w:cs="Times New Roman"/>
                <w:spacing w:val="2"/>
                <w:sz w:val="24"/>
                <w:szCs w:val="24"/>
              </w:rPr>
              <w:t>i</w:t>
            </w:r>
            <w:r w:rsidRPr="00F7289A">
              <w:rPr>
                <w:rFonts w:ascii="Times New Roman" w:hAnsi="Times New Roman" w:cs="Times New Roman"/>
                <w:spacing w:val="1"/>
                <w:w w:val="99"/>
                <w:sz w:val="24"/>
                <w:szCs w:val="24"/>
              </w:rPr>
              <w:t>m</w:t>
            </w:r>
            <w:r w:rsidRPr="00F7289A">
              <w:rPr>
                <w:rFonts w:ascii="Times New Roman" w:hAnsi="Times New Roman" w:cs="Times New Roman"/>
                <w:w w:val="99"/>
                <w:sz w:val="24"/>
                <w:szCs w:val="24"/>
              </w:rPr>
              <w:t>os</w:t>
            </w:r>
            <w:r w:rsidR="00B47D4F">
              <w:rPr>
                <w:rFonts w:ascii="Times New Roman" w:hAnsi="Times New Roman" w:cs="Times New Roman"/>
                <w:w w:val="99"/>
                <w:sz w:val="24"/>
                <w:szCs w:val="24"/>
              </w:rPr>
              <w:t xml:space="preserve"> </w:t>
            </w:r>
            <w:r w:rsidRPr="00F7289A">
              <w:rPr>
                <w:rFonts w:ascii="Times New Roman" w:hAnsi="Times New Roman" w:cs="Times New Roman"/>
                <w:spacing w:val="-4"/>
                <w:w w:val="99"/>
                <w:sz w:val="24"/>
                <w:szCs w:val="24"/>
              </w:rPr>
              <w:t>m</w:t>
            </w:r>
            <w:r w:rsidRPr="00F7289A">
              <w:rPr>
                <w:rFonts w:ascii="Times New Roman" w:hAnsi="Times New Roman" w:cs="Times New Roman"/>
                <w:spacing w:val="2"/>
                <w:sz w:val="24"/>
                <w:szCs w:val="24"/>
              </w:rPr>
              <w:t>i</w:t>
            </w:r>
            <w:r w:rsidRPr="00F7289A">
              <w:rPr>
                <w:rFonts w:ascii="Times New Roman" w:hAnsi="Times New Roman" w:cs="Times New Roman"/>
                <w:w w:val="99"/>
                <w:sz w:val="24"/>
                <w:szCs w:val="24"/>
              </w:rPr>
              <w:t>nu</w:t>
            </w:r>
            <w:r w:rsidRPr="00F7289A">
              <w:rPr>
                <w:rFonts w:ascii="Times New Roman" w:hAnsi="Times New Roman" w:cs="Times New Roman"/>
                <w:spacing w:val="-2"/>
                <w:w w:val="99"/>
                <w:sz w:val="24"/>
                <w:szCs w:val="24"/>
              </w:rPr>
              <w:t>t</w:t>
            </w:r>
            <w:r w:rsidRPr="00F7289A">
              <w:rPr>
                <w:rFonts w:ascii="Times New Roman" w:hAnsi="Times New Roman" w:cs="Times New Roman"/>
                <w:sz w:val="24"/>
                <w:szCs w:val="24"/>
              </w:rPr>
              <w:t>os)</w:t>
            </w:r>
          </w:p>
        </w:tc>
      </w:tr>
      <w:tr w:rsidR="0002471E" w:rsidRPr="00F7289A" w14:paraId="3BA556F4"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549"/>
        </w:trPr>
        <w:tc>
          <w:tcPr>
            <w:tcW w:w="1134" w:type="dxa"/>
            <w:tcBorders>
              <w:right w:val="single" w:sz="4" w:space="0" w:color="auto"/>
            </w:tcBorders>
          </w:tcPr>
          <w:p w14:paraId="56659C49" w14:textId="77777777" w:rsidR="0002471E" w:rsidRPr="00F7289A" w:rsidRDefault="0002471E" w:rsidP="0002471E">
            <w:pPr>
              <w:pStyle w:val="TableParagraph"/>
              <w:tabs>
                <w:tab w:val="left" w:pos="2977"/>
              </w:tabs>
              <w:spacing w:before="0" w:line="276" w:lineRule="auto"/>
              <w:ind w:left="107" w:firstLine="183"/>
              <w:rPr>
                <w:rFonts w:ascii="Times New Roman" w:hAnsi="Times New Roman" w:cs="Times New Roman"/>
                <w:sz w:val="24"/>
                <w:szCs w:val="24"/>
              </w:rPr>
            </w:pPr>
            <w:r w:rsidRPr="00F7289A">
              <w:rPr>
                <w:rFonts w:ascii="Times New Roman" w:hAnsi="Times New Roman" w:cs="Times New Roman"/>
                <w:sz w:val="24"/>
                <w:szCs w:val="24"/>
              </w:rPr>
              <w:t>OBS:</w:t>
            </w:r>
          </w:p>
        </w:tc>
        <w:tc>
          <w:tcPr>
            <w:tcW w:w="8363" w:type="dxa"/>
            <w:gridSpan w:val="2"/>
            <w:tcBorders>
              <w:left w:val="single" w:sz="4" w:space="0" w:color="auto"/>
            </w:tcBorders>
          </w:tcPr>
          <w:p w14:paraId="13298A25" w14:textId="77777777" w:rsidR="0002471E" w:rsidRPr="00F7289A" w:rsidRDefault="0002471E" w:rsidP="0002471E">
            <w:pPr>
              <w:pStyle w:val="TableParagraph"/>
              <w:tabs>
                <w:tab w:val="left" w:pos="2977"/>
              </w:tabs>
              <w:spacing w:before="0"/>
              <w:ind w:left="30"/>
              <w:jc w:val="both"/>
              <w:rPr>
                <w:rFonts w:ascii="Times New Roman" w:hAnsi="Times New Roman" w:cs="Times New Roman"/>
                <w:sz w:val="24"/>
                <w:szCs w:val="24"/>
              </w:rPr>
            </w:pPr>
            <w:r w:rsidRPr="00F7289A">
              <w:rPr>
                <w:rFonts w:ascii="Times New Roman" w:hAnsi="Times New Roman" w:cs="Times New Roman"/>
                <w:sz w:val="24"/>
                <w:szCs w:val="24"/>
              </w:rPr>
              <w:t xml:space="preserve">Não havendo expediente ou ocorrendo fato que impeça a realização do certame na </w:t>
            </w:r>
            <w:r w:rsidRPr="00F7289A">
              <w:rPr>
                <w:rFonts w:ascii="Times New Roman" w:hAnsi="Times New Roman" w:cs="Times New Roman"/>
                <w:spacing w:val="-1"/>
                <w:sz w:val="24"/>
                <w:szCs w:val="24"/>
              </w:rPr>
              <w:t>da</w:t>
            </w:r>
            <w:r w:rsidRPr="00F7289A">
              <w:rPr>
                <w:rFonts w:ascii="Times New Roman" w:hAnsi="Times New Roman" w:cs="Times New Roman"/>
                <w:spacing w:val="-2"/>
                <w:w w:val="99"/>
                <w:sz w:val="24"/>
                <w:szCs w:val="24"/>
              </w:rPr>
              <w:t>t</w:t>
            </w:r>
            <w:r w:rsidRPr="00F7289A">
              <w:rPr>
                <w:rFonts w:ascii="Times New Roman" w:hAnsi="Times New Roman" w:cs="Times New Roman"/>
                <w:sz w:val="24"/>
                <w:szCs w:val="24"/>
              </w:rPr>
              <w:t>a</w:t>
            </w:r>
            <w:r w:rsidR="00B47D4F">
              <w:rPr>
                <w:rFonts w:ascii="Times New Roman" w:hAnsi="Times New Roman" w:cs="Times New Roman"/>
                <w:sz w:val="24"/>
                <w:szCs w:val="24"/>
              </w:rPr>
              <w:t xml:space="preserve"> </w:t>
            </w:r>
            <w:r w:rsidRPr="00F7289A">
              <w:rPr>
                <w:rFonts w:ascii="Times New Roman" w:hAnsi="Times New Roman" w:cs="Times New Roman"/>
                <w:spacing w:val="-1"/>
                <w:sz w:val="24"/>
                <w:szCs w:val="24"/>
              </w:rPr>
              <w:t>ma</w:t>
            </w:r>
            <w:r w:rsidRPr="00F7289A">
              <w:rPr>
                <w:rFonts w:ascii="Times New Roman" w:hAnsi="Times New Roman" w:cs="Times New Roman"/>
                <w:w w:val="99"/>
                <w:sz w:val="24"/>
                <w:szCs w:val="24"/>
              </w:rPr>
              <w:t>rc</w:t>
            </w:r>
            <w:r w:rsidRPr="00F7289A">
              <w:rPr>
                <w:rFonts w:ascii="Times New Roman" w:hAnsi="Times New Roman" w:cs="Times New Roman"/>
                <w:spacing w:val="-1"/>
                <w:sz w:val="24"/>
                <w:szCs w:val="24"/>
              </w:rPr>
              <w:t>ada</w:t>
            </w:r>
            <w:r w:rsidRPr="00F7289A">
              <w:rPr>
                <w:rFonts w:ascii="Times New Roman" w:hAnsi="Times New Roman" w:cs="Times New Roman"/>
                <w:w w:val="99"/>
                <w:sz w:val="24"/>
                <w:szCs w:val="24"/>
              </w:rPr>
              <w:t>,</w:t>
            </w:r>
            <w:r w:rsidR="00B47D4F">
              <w:rPr>
                <w:rFonts w:ascii="Times New Roman" w:hAnsi="Times New Roman" w:cs="Times New Roman"/>
                <w:w w:val="99"/>
                <w:sz w:val="24"/>
                <w:szCs w:val="24"/>
              </w:rPr>
              <w:t xml:space="preserve"> </w:t>
            </w:r>
            <w:r w:rsidRPr="00F7289A">
              <w:rPr>
                <w:rFonts w:ascii="Times New Roman" w:hAnsi="Times New Roman" w:cs="Times New Roman"/>
                <w:sz w:val="24"/>
                <w:szCs w:val="24"/>
              </w:rPr>
              <w:t xml:space="preserve">a </w:t>
            </w:r>
            <w:r w:rsidRPr="00F7289A">
              <w:rPr>
                <w:rFonts w:ascii="Times New Roman" w:hAnsi="Times New Roman" w:cs="Times New Roman"/>
                <w:spacing w:val="-1"/>
                <w:sz w:val="24"/>
                <w:szCs w:val="24"/>
              </w:rPr>
              <w:t>sess</w:t>
            </w:r>
            <w:r w:rsidRPr="00F7289A">
              <w:rPr>
                <w:rFonts w:ascii="Times New Roman" w:hAnsi="Times New Roman" w:cs="Times New Roman"/>
                <w:spacing w:val="1"/>
                <w:sz w:val="24"/>
                <w:szCs w:val="24"/>
              </w:rPr>
              <w:t>ã</w:t>
            </w:r>
            <w:r w:rsidRPr="00F7289A">
              <w:rPr>
                <w:rFonts w:ascii="Times New Roman" w:hAnsi="Times New Roman" w:cs="Times New Roman"/>
                <w:w w:val="99"/>
                <w:sz w:val="24"/>
                <w:szCs w:val="24"/>
              </w:rPr>
              <w:t>o</w:t>
            </w:r>
            <w:r w:rsidR="00B47D4F">
              <w:rPr>
                <w:rFonts w:ascii="Times New Roman" w:hAnsi="Times New Roman" w:cs="Times New Roman"/>
                <w:w w:val="99"/>
                <w:sz w:val="24"/>
                <w:szCs w:val="24"/>
              </w:rPr>
              <w:t xml:space="preserve"> </w:t>
            </w:r>
            <w:r w:rsidRPr="00F7289A">
              <w:rPr>
                <w:rFonts w:ascii="Times New Roman" w:hAnsi="Times New Roman" w:cs="Times New Roman"/>
                <w:spacing w:val="-1"/>
                <w:sz w:val="24"/>
                <w:szCs w:val="24"/>
              </w:rPr>
              <w:t>s</w:t>
            </w:r>
            <w:r w:rsidRPr="00F7289A">
              <w:rPr>
                <w:rFonts w:ascii="Times New Roman" w:hAnsi="Times New Roman" w:cs="Times New Roman"/>
                <w:sz w:val="24"/>
                <w:szCs w:val="24"/>
              </w:rPr>
              <w:t>e</w:t>
            </w:r>
            <w:r w:rsidRPr="00F7289A">
              <w:rPr>
                <w:rFonts w:ascii="Times New Roman" w:hAnsi="Times New Roman" w:cs="Times New Roman"/>
                <w:w w:val="99"/>
                <w:sz w:val="24"/>
                <w:szCs w:val="24"/>
              </w:rPr>
              <w:t>r</w:t>
            </w:r>
            <w:r w:rsidRPr="00F7289A">
              <w:rPr>
                <w:rFonts w:ascii="Times New Roman" w:hAnsi="Times New Roman" w:cs="Times New Roman"/>
                <w:sz w:val="24"/>
                <w:szCs w:val="24"/>
              </w:rPr>
              <w:t>á</w:t>
            </w:r>
            <w:r w:rsidR="00B47D4F">
              <w:rPr>
                <w:rFonts w:ascii="Times New Roman" w:hAnsi="Times New Roman" w:cs="Times New Roman"/>
                <w:sz w:val="24"/>
                <w:szCs w:val="24"/>
              </w:rPr>
              <w:t xml:space="preserve"> </w:t>
            </w:r>
            <w:r w:rsidRPr="00F7289A">
              <w:rPr>
                <w:rFonts w:ascii="Times New Roman" w:hAnsi="Times New Roman" w:cs="Times New Roman"/>
                <w:spacing w:val="1"/>
                <w:w w:val="99"/>
                <w:sz w:val="24"/>
                <w:szCs w:val="24"/>
              </w:rPr>
              <w:t>r</w:t>
            </w:r>
            <w:r w:rsidRPr="00F7289A">
              <w:rPr>
                <w:rFonts w:ascii="Times New Roman" w:hAnsi="Times New Roman" w:cs="Times New Roman"/>
                <w:w w:val="99"/>
                <w:sz w:val="24"/>
                <w:szCs w:val="24"/>
              </w:rPr>
              <w:t>e</w:t>
            </w:r>
            <w:r w:rsidRPr="00F7289A">
              <w:rPr>
                <w:rFonts w:ascii="Times New Roman" w:hAnsi="Times New Roman" w:cs="Times New Roman"/>
                <w:spacing w:val="-1"/>
                <w:sz w:val="24"/>
                <w:szCs w:val="24"/>
              </w:rPr>
              <w:t>d</w:t>
            </w:r>
            <w:r w:rsidRPr="00F7289A">
              <w:rPr>
                <w:rFonts w:ascii="Times New Roman" w:hAnsi="Times New Roman" w:cs="Times New Roman"/>
                <w:w w:val="99"/>
                <w:sz w:val="24"/>
                <w:szCs w:val="24"/>
              </w:rPr>
              <w:t>e</w:t>
            </w:r>
            <w:r w:rsidRPr="00F7289A">
              <w:rPr>
                <w:rFonts w:ascii="Times New Roman" w:hAnsi="Times New Roman" w:cs="Times New Roman"/>
                <w:spacing w:val="-1"/>
                <w:sz w:val="24"/>
                <w:szCs w:val="24"/>
              </w:rPr>
              <w:t>s</w:t>
            </w:r>
            <w:r w:rsidRPr="00F7289A">
              <w:rPr>
                <w:rFonts w:ascii="Times New Roman" w:hAnsi="Times New Roman" w:cs="Times New Roman"/>
                <w:spacing w:val="1"/>
                <w:sz w:val="24"/>
                <w:szCs w:val="24"/>
              </w:rPr>
              <w:t>i</w:t>
            </w:r>
            <w:r w:rsidRPr="00F7289A">
              <w:rPr>
                <w:rFonts w:ascii="Times New Roman" w:hAnsi="Times New Roman" w:cs="Times New Roman"/>
                <w:spacing w:val="-2"/>
                <w:w w:val="99"/>
                <w:sz w:val="24"/>
                <w:szCs w:val="24"/>
              </w:rPr>
              <w:t>g</w:t>
            </w:r>
            <w:r w:rsidRPr="00F7289A">
              <w:rPr>
                <w:rFonts w:ascii="Times New Roman" w:hAnsi="Times New Roman" w:cs="Times New Roman"/>
                <w:w w:val="99"/>
                <w:sz w:val="24"/>
                <w:szCs w:val="24"/>
              </w:rPr>
              <w:t>n</w:t>
            </w:r>
            <w:r w:rsidRPr="00F7289A">
              <w:rPr>
                <w:rFonts w:ascii="Times New Roman" w:hAnsi="Times New Roman" w:cs="Times New Roman"/>
                <w:spacing w:val="-1"/>
                <w:sz w:val="24"/>
                <w:szCs w:val="24"/>
              </w:rPr>
              <w:t>ad</w:t>
            </w:r>
            <w:r w:rsidRPr="00F7289A">
              <w:rPr>
                <w:rFonts w:ascii="Times New Roman" w:hAnsi="Times New Roman" w:cs="Times New Roman"/>
                <w:sz w:val="24"/>
                <w:szCs w:val="24"/>
              </w:rPr>
              <w:t>a</w:t>
            </w:r>
            <w:r w:rsidRPr="00F7289A">
              <w:rPr>
                <w:rFonts w:ascii="Times New Roman" w:hAnsi="Times New Roman" w:cs="Times New Roman"/>
                <w:spacing w:val="-1"/>
                <w:sz w:val="24"/>
                <w:szCs w:val="24"/>
              </w:rPr>
              <w:t xml:space="preserve"> pa</w:t>
            </w:r>
            <w:r w:rsidRPr="00F7289A">
              <w:rPr>
                <w:rFonts w:ascii="Times New Roman" w:hAnsi="Times New Roman" w:cs="Times New Roman"/>
                <w:sz w:val="24"/>
                <w:szCs w:val="24"/>
              </w:rPr>
              <w:t>ra</w:t>
            </w:r>
            <w:r w:rsidRPr="00F7289A">
              <w:rPr>
                <w:rFonts w:ascii="Times New Roman" w:hAnsi="Times New Roman" w:cs="Times New Roman"/>
                <w:w w:val="99"/>
                <w:sz w:val="24"/>
                <w:szCs w:val="24"/>
              </w:rPr>
              <w:t>o</w:t>
            </w:r>
            <w:r w:rsidR="00B47D4F">
              <w:rPr>
                <w:rFonts w:ascii="Times New Roman" w:hAnsi="Times New Roman" w:cs="Times New Roman"/>
                <w:w w:val="99"/>
                <w:sz w:val="24"/>
                <w:szCs w:val="24"/>
              </w:rPr>
              <w:t xml:space="preserve"> </w:t>
            </w:r>
            <w:r w:rsidRPr="00F7289A">
              <w:rPr>
                <w:rFonts w:ascii="Times New Roman" w:hAnsi="Times New Roman" w:cs="Times New Roman"/>
                <w:spacing w:val="-1"/>
                <w:sz w:val="24"/>
                <w:szCs w:val="24"/>
              </w:rPr>
              <w:t>d</w:t>
            </w:r>
            <w:r w:rsidRPr="00F7289A">
              <w:rPr>
                <w:rFonts w:ascii="Times New Roman" w:hAnsi="Times New Roman" w:cs="Times New Roman"/>
                <w:spacing w:val="2"/>
                <w:sz w:val="24"/>
                <w:szCs w:val="24"/>
              </w:rPr>
              <w:t>i</w:t>
            </w:r>
            <w:r w:rsidRPr="00F7289A">
              <w:rPr>
                <w:rFonts w:ascii="Times New Roman" w:hAnsi="Times New Roman" w:cs="Times New Roman"/>
                <w:sz w:val="24"/>
                <w:szCs w:val="24"/>
              </w:rPr>
              <w:t>a</w:t>
            </w:r>
            <w:r w:rsidR="00B47D4F">
              <w:rPr>
                <w:rFonts w:ascii="Times New Roman" w:hAnsi="Times New Roman" w:cs="Times New Roman"/>
                <w:sz w:val="24"/>
                <w:szCs w:val="24"/>
              </w:rPr>
              <w:t xml:space="preserve"> </w:t>
            </w:r>
            <w:r w:rsidRPr="00F7289A">
              <w:rPr>
                <w:rFonts w:ascii="Times New Roman" w:hAnsi="Times New Roman" w:cs="Times New Roman"/>
                <w:smallCaps/>
                <w:spacing w:val="-2"/>
                <w:w w:val="116"/>
                <w:sz w:val="24"/>
                <w:szCs w:val="24"/>
              </w:rPr>
              <w:t>ú</w:t>
            </w:r>
            <w:r w:rsidRPr="00F7289A">
              <w:rPr>
                <w:rFonts w:ascii="Times New Roman" w:hAnsi="Times New Roman" w:cs="Times New Roman"/>
                <w:spacing w:val="-2"/>
                <w:w w:val="99"/>
                <w:sz w:val="24"/>
                <w:szCs w:val="24"/>
              </w:rPr>
              <w:t>t</w:t>
            </w:r>
            <w:r w:rsidRPr="00F7289A">
              <w:rPr>
                <w:rFonts w:ascii="Times New Roman" w:hAnsi="Times New Roman" w:cs="Times New Roman"/>
                <w:spacing w:val="2"/>
                <w:sz w:val="24"/>
                <w:szCs w:val="24"/>
              </w:rPr>
              <w:t>i</w:t>
            </w:r>
            <w:r w:rsidRPr="00F7289A">
              <w:rPr>
                <w:rFonts w:ascii="Times New Roman" w:hAnsi="Times New Roman" w:cs="Times New Roman"/>
                <w:sz w:val="24"/>
                <w:szCs w:val="24"/>
              </w:rPr>
              <w:t>l</w:t>
            </w:r>
            <w:r w:rsidRPr="00F7289A">
              <w:rPr>
                <w:rFonts w:ascii="Times New Roman" w:hAnsi="Times New Roman" w:cs="Times New Roman"/>
                <w:spacing w:val="-1"/>
                <w:sz w:val="24"/>
                <w:szCs w:val="24"/>
              </w:rPr>
              <w:t xml:space="preserve"> s</w:t>
            </w:r>
            <w:r w:rsidRPr="00F7289A">
              <w:rPr>
                <w:rFonts w:ascii="Times New Roman" w:hAnsi="Times New Roman" w:cs="Times New Roman"/>
                <w:sz w:val="24"/>
                <w:szCs w:val="24"/>
              </w:rPr>
              <w:t>e</w:t>
            </w:r>
            <w:r w:rsidRPr="00F7289A">
              <w:rPr>
                <w:rFonts w:ascii="Times New Roman" w:hAnsi="Times New Roman" w:cs="Times New Roman"/>
                <w:spacing w:val="-2"/>
                <w:w w:val="99"/>
                <w:sz w:val="24"/>
                <w:szCs w:val="24"/>
              </w:rPr>
              <w:t>gu</w:t>
            </w:r>
            <w:r w:rsidRPr="00F7289A">
              <w:rPr>
                <w:rFonts w:ascii="Times New Roman" w:hAnsi="Times New Roman" w:cs="Times New Roman"/>
                <w:spacing w:val="2"/>
                <w:sz w:val="24"/>
                <w:szCs w:val="24"/>
              </w:rPr>
              <w:t>i</w:t>
            </w:r>
            <w:r w:rsidRPr="00F7289A">
              <w:rPr>
                <w:rFonts w:ascii="Times New Roman" w:hAnsi="Times New Roman" w:cs="Times New Roman"/>
                <w:w w:val="99"/>
                <w:sz w:val="24"/>
                <w:szCs w:val="24"/>
              </w:rPr>
              <w:t>n</w:t>
            </w:r>
            <w:r w:rsidRPr="00F7289A">
              <w:rPr>
                <w:rFonts w:ascii="Times New Roman" w:hAnsi="Times New Roman" w:cs="Times New Roman"/>
                <w:spacing w:val="-2"/>
                <w:w w:val="99"/>
                <w:sz w:val="24"/>
                <w:szCs w:val="24"/>
              </w:rPr>
              <w:t>t</w:t>
            </w:r>
            <w:r w:rsidRPr="00F7289A">
              <w:rPr>
                <w:rFonts w:ascii="Times New Roman" w:hAnsi="Times New Roman" w:cs="Times New Roman"/>
                <w:w w:val="99"/>
                <w:sz w:val="24"/>
                <w:szCs w:val="24"/>
              </w:rPr>
              <w:t>e,</w:t>
            </w:r>
            <w:r w:rsidR="00B47D4F">
              <w:rPr>
                <w:rFonts w:ascii="Times New Roman" w:hAnsi="Times New Roman" w:cs="Times New Roman"/>
                <w:w w:val="99"/>
                <w:sz w:val="24"/>
                <w:szCs w:val="24"/>
              </w:rPr>
              <w:t xml:space="preserve"> </w:t>
            </w:r>
            <w:r w:rsidRPr="00F7289A">
              <w:rPr>
                <w:rFonts w:ascii="Times New Roman" w:hAnsi="Times New Roman" w:cs="Times New Roman"/>
                <w:w w:val="99"/>
                <w:sz w:val="24"/>
                <w:szCs w:val="24"/>
              </w:rPr>
              <w:t>no</w:t>
            </w:r>
            <w:r w:rsidR="00B47D4F">
              <w:rPr>
                <w:rFonts w:ascii="Times New Roman" w:hAnsi="Times New Roman" w:cs="Times New Roman"/>
                <w:w w:val="99"/>
                <w:sz w:val="24"/>
                <w:szCs w:val="24"/>
              </w:rPr>
              <w:t xml:space="preserve"> </w:t>
            </w:r>
            <w:r w:rsidRPr="00F7289A">
              <w:rPr>
                <w:rFonts w:ascii="Times New Roman" w:hAnsi="Times New Roman" w:cs="Times New Roman"/>
                <w:spacing w:val="-4"/>
                <w:sz w:val="24"/>
                <w:szCs w:val="24"/>
              </w:rPr>
              <w:t>m</w:t>
            </w:r>
            <w:r w:rsidRPr="00F7289A">
              <w:rPr>
                <w:rFonts w:ascii="Times New Roman" w:hAnsi="Times New Roman" w:cs="Times New Roman"/>
                <w:w w:val="99"/>
                <w:sz w:val="24"/>
                <w:szCs w:val="24"/>
              </w:rPr>
              <w:t>e</w:t>
            </w:r>
            <w:r w:rsidRPr="00F7289A">
              <w:rPr>
                <w:rFonts w:ascii="Times New Roman" w:hAnsi="Times New Roman" w:cs="Times New Roman"/>
                <w:spacing w:val="1"/>
                <w:sz w:val="24"/>
                <w:szCs w:val="24"/>
              </w:rPr>
              <w:t>s</w:t>
            </w:r>
            <w:r w:rsidRPr="00F7289A">
              <w:rPr>
                <w:rFonts w:ascii="Times New Roman" w:hAnsi="Times New Roman" w:cs="Times New Roman"/>
                <w:spacing w:val="-4"/>
                <w:w w:val="99"/>
                <w:sz w:val="24"/>
                <w:szCs w:val="24"/>
              </w:rPr>
              <w:t>m</w:t>
            </w:r>
            <w:r w:rsidRPr="00F7289A">
              <w:rPr>
                <w:rFonts w:ascii="Times New Roman" w:hAnsi="Times New Roman" w:cs="Times New Roman"/>
                <w:w w:val="99"/>
                <w:sz w:val="24"/>
                <w:szCs w:val="24"/>
              </w:rPr>
              <w:t>o</w:t>
            </w:r>
            <w:r w:rsidR="00B47D4F">
              <w:rPr>
                <w:rFonts w:ascii="Times New Roman" w:hAnsi="Times New Roman" w:cs="Times New Roman"/>
                <w:w w:val="99"/>
                <w:sz w:val="24"/>
                <w:szCs w:val="24"/>
              </w:rPr>
              <w:t xml:space="preserve"> </w:t>
            </w:r>
            <w:r w:rsidRPr="00F7289A">
              <w:rPr>
                <w:rFonts w:ascii="Times New Roman" w:hAnsi="Times New Roman" w:cs="Times New Roman"/>
                <w:w w:val="99"/>
                <w:sz w:val="24"/>
                <w:szCs w:val="24"/>
              </w:rPr>
              <w:t>hor</w:t>
            </w:r>
            <w:r w:rsidRPr="00F7289A">
              <w:rPr>
                <w:rFonts w:ascii="Times New Roman" w:hAnsi="Times New Roman" w:cs="Times New Roman"/>
                <w:spacing w:val="-1"/>
                <w:sz w:val="24"/>
                <w:szCs w:val="24"/>
              </w:rPr>
              <w:t>á</w:t>
            </w:r>
            <w:r w:rsidRPr="00F7289A">
              <w:rPr>
                <w:rFonts w:ascii="Times New Roman" w:hAnsi="Times New Roman" w:cs="Times New Roman"/>
                <w:w w:val="99"/>
                <w:sz w:val="24"/>
                <w:szCs w:val="24"/>
              </w:rPr>
              <w:t>r</w:t>
            </w:r>
            <w:r w:rsidRPr="00F7289A">
              <w:rPr>
                <w:rFonts w:ascii="Times New Roman" w:hAnsi="Times New Roman" w:cs="Times New Roman"/>
                <w:spacing w:val="2"/>
                <w:sz w:val="24"/>
                <w:szCs w:val="24"/>
              </w:rPr>
              <w:t>i</w:t>
            </w:r>
            <w:r w:rsidRPr="00F7289A">
              <w:rPr>
                <w:rFonts w:ascii="Times New Roman" w:hAnsi="Times New Roman" w:cs="Times New Roman"/>
                <w:w w:val="99"/>
                <w:sz w:val="24"/>
                <w:szCs w:val="24"/>
              </w:rPr>
              <w:t>o.</w:t>
            </w:r>
          </w:p>
        </w:tc>
      </w:tr>
    </w:tbl>
    <w:p w14:paraId="51059A3E" w14:textId="77777777" w:rsidR="0002471E" w:rsidRPr="00F7289A" w:rsidRDefault="0002471E" w:rsidP="0002471E">
      <w:pPr>
        <w:pStyle w:val="Corpodetexto"/>
        <w:tabs>
          <w:tab w:val="left" w:pos="2977"/>
        </w:tabs>
        <w:ind w:firstLine="183"/>
        <w:rPr>
          <w:rFonts w:ascii="Times New Roman" w:hAnsi="Times New Roman"/>
          <w:sz w:val="24"/>
          <w:szCs w:val="24"/>
        </w:rPr>
      </w:pPr>
    </w:p>
    <w:p w14:paraId="5EFB20ED" w14:textId="42DEAFC9" w:rsidR="0002471E" w:rsidRPr="00F7289A" w:rsidRDefault="0002471E" w:rsidP="0002471E">
      <w:pPr>
        <w:pStyle w:val="Corpodetexto"/>
        <w:tabs>
          <w:tab w:val="left" w:pos="2977"/>
        </w:tabs>
        <w:spacing w:line="276" w:lineRule="auto"/>
        <w:ind w:right="-30" w:firstLine="183"/>
        <w:jc w:val="both"/>
        <w:rPr>
          <w:rFonts w:ascii="Times New Roman" w:hAnsi="Times New Roman"/>
          <w:sz w:val="24"/>
          <w:szCs w:val="24"/>
        </w:rPr>
      </w:pPr>
      <w:r w:rsidRPr="00F7289A">
        <w:rPr>
          <w:rFonts w:ascii="Times New Roman" w:hAnsi="Times New Roman"/>
          <w:sz w:val="24"/>
          <w:szCs w:val="24"/>
        </w:rPr>
        <w:t xml:space="preserve">O </w:t>
      </w:r>
      <w:r w:rsidRPr="00F7289A">
        <w:rPr>
          <w:rFonts w:ascii="Times New Roman" w:hAnsi="Times New Roman"/>
          <w:sz w:val="24"/>
          <w:szCs w:val="24"/>
          <w:lang w:val="pt-BR"/>
        </w:rPr>
        <w:t xml:space="preserve"> Município de Sucupira</w:t>
      </w:r>
      <w:r w:rsidRPr="00F7289A">
        <w:rPr>
          <w:rFonts w:ascii="Times New Roman" w:hAnsi="Times New Roman"/>
          <w:sz w:val="24"/>
          <w:szCs w:val="24"/>
        </w:rPr>
        <w:t xml:space="preserve"> – TO</w:t>
      </w:r>
      <w:r w:rsidRPr="00F7289A">
        <w:rPr>
          <w:rFonts w:ascii="Times New Roman" w:hAnsi="Times New Roman"/>
          <w:spacing w:val="-1"/>
          <w:w w:val="99"/>
          <w:sz w:val="24"/>
          <w:szCs w:val="24"/>
        </w:rPr>
        <w:t>,</w:t>
      </w:r>
      <w:r w:rsidR="00B47D4F">
        <w:rPr>
          <w:rFonts w:ascii="Times New Roman" w:hAnsi="Times New Roman"/>
          <w:spacing w:val="-1"/>
          <w:w w:val="99"/>
          <w:sz w:val="24"/>
          <w:szCs w:val="24"/>
        </w:rPr>
        <w:t xml:space="preserve"> </w:t>
      </w:r>
      <w:r w:rsidRPr="00F7289A">
        <w:rPr>
          <w:rFonts w:ascii="Times New Roman" w:hAnsi="Times New Roman"/>
          <w:w w:val="99"/>
          <w:sz w:val="24"/>
          <w:szCs w:val="24"/>
        </w:rPr>
        <w:t>re</w:t>
      </w:r>
      <w:r w:rsidRPr="00F7289A">
        <w:rPr>
          <w:rFonts w:ascii="Times New Roman" w:hAnsi="Times New Roman"/>
          <w:spacing w:val="-1"/>
          <w:sz w:val="24"/>
          <w:szCs w:val="24"/>
        </w:rPr>
        <w:t>al</w:t>
      </w:r>
      <w:r w:rsidRPr="00F7289A">
        <w:rPr>
          <w:rFonts w:ascii="Times New Roman" w:hAnsi="Times New Roman"/>
          <w:spacing w:val="2"/>
          <w:sz w:val="24"/>
          <w:szCs w:val="24"/>
        </w:rPr>
        <w:t>i</w:t>
      </w:r>
      <w:r w:rsidRPr="00F7289A">
        <w:rPr>
          <w:rFonts w:ascii="Times New Roman" w:hAnsi="Times New Roman"/>
          <w:w w:val="99"/>
          <w:sz w:val="24"/>
          <w:szCs w:val="24"/>
        </w:rPr>
        <w:t>za</w:t>
      </w:r>
      <w:r w:rsidRPr="00F7289A">
        <w:rPr>
          <w:rFonts w:ascii="Times New Roman" w:hAnsi="Times New Roman"/>
          <w:spacing w:val="1"/>
          <w:w w:val="99"/>
          <w:sz w:val="24"/>
          <w:szCs w:val="24"/>
        </w:rPr>
        <w:t>r</w:t>
      </w:r>
      <w:r w:rsidRPr="00F7289A">
        <w:rPr>
          <w:rFonts w:ascii="Times New Roman" w:hAnsi="Times New Roman"/>
          <w:sz w:val="24"/>
          <w:szCs w:val="24"/>
        </w:rPr>
        <w:t xml:space="preserve">á </w:t>
      </w:r>
      <w:r w:rsidRPr="00F7289A">
        <w:rPr>
          <w:rFonts w:ascii="Times New Roman" w:hAnsi="Times New Roman"/>
          <w:spacing w:val="-3"/>
          <w:sz w:val="24"/>
          <w:szCs w:val="24"/>
        </w:rPr>
        <w:t>l</w:t>
      </w:r>
      <w:r w:rsidRPr="00F7289A">
        <w:rPr>
          <w:rFonts w:ascii="Times New Roman" w:hAnsi="Times New Roman"/>
          <w:spacing w:val="2"/>
          <w:sz w:val="24"/>
          <w:szCs w:val="24"/>
        </w:rPr>
        <w:t>i</w:t>
      </w:r>
      <w:r w:rsidRPr="00F7289A">
        <w:rPr>
          <w:rFonts w:ascii="Times New Roman" w:hAnsi="Times New Roman"/>
          <w:spacing w:val="-2"/>
          <w:w w:val="99"/>
          <w:sz w:val="24"/>
          <w:szCs w:val="24"/>
        </w:rPr>
        <w:t>c</w:t>
      </w:r>
      <w:r w:rsidRPr="00F7289A">
        <w:rPr>
          <w:rFonts w:ascii="Times New Roman" w:hAnsi="Times New Roman"/>
          <w:spacing w:val="2"/>
          <w:sz w:val="24"/>
          <w:szCs w:val="24"/>
        </w:rPr>
        <w:t>i</w:t>
      </w:r>
      <w:r w:rsidRPr="00F7289A">
        <w:rPr>
          <w:rFonts w:ascii="Times New Roman" w:hAnsi="Times New Roman"/>
          <w:spacing w:val="-2"/>
          <w:w w:val="99"/>
          <w:sz w:val="24"/>
          <w:szCs w:val="24"/>
        </w:rPr>
        <w:t>t</w:t>
      </w:r>
      <w:r w:rsidRPr="00F7289A">
        <w:rPr>
          <w:rFonts w:ascii="Times New Roman" w:hAnsi="Times New Roman"/>
          <w:spacing w:val="-1"/>
          <w:sz w:val="24"/>
          <w:szCs w:val="24"/>
        </w:rPr>
        <w:t>a</w:t>
      </w:r>
      <w:r w:rsidRPr="00F7289A">
        <w:rPr>
          <w:rFonts w:ascii="Times New Roman" w:hAnsi="Times New Roman"/>
          <w:w w:val="99"/>
          <w:sz w:val="24"/>
          <w:szCs w:val="24"/>
        </w:rPr>
        <w:t>ç</w:t>
      </w:r>
      <w:r w:rsidRPr="00F7289A">
        <w:rPr>
          <w:rFonts w:ascii="Times New Roman" w:hAnsi="Times New Roman"/>
          <w:spacing w:val="-1"/>
          <w:sz w:val="24"/>
          <w:szCs w:val="24"/>
        </w:rPr>
        <w:t>ã</w:t>
      </w:r>
      <w:r w:rsidRPr="00F7289A">
        <w:rPr>
          <w:rFonts w:ascii="Times New Roman" w:hAnsi="Times New Roman"/>
          <w:w w:val="99"/>
          <w:sz w:val="24"/>
          <w:szCs w:val="24"/>
        </w:rPr>
        <w:t>o,</w:t>
      </w:r>
      <w:r w:rsidRPr="00F7289A">
        <w:rPr>
          <w:rFonts w:ascii="Times New Roman" w:hAnsi="Times New Roman"/>
          <w:spacing w:val="18"/>
          <w:sz w:val="24"/>
          <w:szCs w:val="24"/>
        </w:rPr>
        <w:t>sob</w:t>
      </w:r>
      <w:r w:rsidR="00B47D4F">
        <w:rPr>
          <w:rFonts w:ascii="Times New Roman" w:hAnsi="Times New Roman"/>
          <w:spacing w:val="18"/>
          <w:sz w:val="24"/>
          <w:szCs w:val="24"/>
        </w:rPr>
        <w:t xml:space="preserve"> </w:t>
      </w:r>
      <w:r w:rsidRPr="00F7289A">
        <w:rPr>
          <w:rFonts w:ascii="Times New Roman" w:hAnsi="Times New Roman"/>
          <w:spacing w:val="19"/>
          <w:sz w:val="24"/>
          <w:szCs w:val="24"/>
        </w:rPr>
        <w:t>a</w:t>
      </w:r>
      <w:r w:rsidR="00B47D4F">
        <w:rPr>
          <w:rFonts w:ascii="Times New Roman" w:hAnsi="Times New Roman"/>
          <w:spacing w:val="19"/>
          <w:sz w:val="24"/>
          <w:szCs w:val="24"/>
        </w:rPr>
        <w:t xml:space="preserve"> </w:t>
      </w:r>
      <w:r w:rsidRPr="00F7289A">
        <w:rPr>
          <w:rFonts w:ascii="Times New Roman" w:hAnsi="Times New Roman"/>
          <w:spacing w:val="19"/>
          <w:sz w:val="24"/>
          <w:szCs w:val="24"/>
        </w:rPr>
        <w:t>modalidade</w:t>
      </w:r>
      <w:r w:rsidR="00B47D4F">
        <w:rPr>
          <w:rFonts w:ascii="Times New Roman" w:hAnsi="Times New Roman"/>
          <w:spacing w:val="19"/>
          <w:sz w:val="24"/>
          <w:szCs w:val="24"/>
        </w:rPr>
        <w:t xml:space="preserve"> </w:t>
      </w:r>
      <w:r w:rsidRPr="00F7289A">
        <w:rPr>
          <w:rFonts w:ascii="Times New Roman" w:hAnsi="Times New Roman"/>
          <w:b/>
          <w:bCs/>
          <w:spacing w:val="22"/>
          <w:sz w:val="24"/>
          <w:szCs w:val="24"/>
          <w:u w:val="single"/>
        </w:rPr>
        <w:t>PREGÃO</w:t>
      </w:r>
      <w:r w:rsidR="00107120">
        <w:rPr>
          <w:rFonts w:ascii="Times New Roman" w:hAnsi="Times New Roman"/>
          <w:b/>
          <w:bCs/>
          <w:spacing w:val="22"/>
          <w:sz w:val="24"/>
          <w:szCs w:val="24"/>
          <w:u w:val="single"/>
        </w:rPr>
        <w:t xml:space="preserve"> </w:t>
      </w:r>
      <w:r w:rsidRPr="00F7289A">
        <w:rPr>
          <w:rFonts w:ascii="Times New Roman" w:hAnsi="Times New Roman"/>
          <w:b/>
          <w:w w:val="99"/>
          <w:sz w:val="24"/>
          <w:szCs w:val="24"/>
          <w:u w:val="single"/>
        </w:rPr>
        <w:t>ELE</w:t>
      </w:r>
      <w:r w:rsidRPr="00F7289A">
        <w:rPr>
          <w:rFonts w:ascii="Times New Roman" w:hAnsi="Times New Roman"/>
          <w:b/>
          <w:spacing w:val="1"/>
          <w:w w:val="99"/>
          <w:sz w:val="24"/>
          <w:szCs w:val="24"/>
          <w:u w:val="single"/>
        </w:rPr>
        <w:t>T</w:t>
      </w:r>
      <w:r w:rsidRPr="00F7289A">
        <w:rPr>
          <w:rFonts w:ascii="Times New Roman" w:hAnsi="Times New Roman"/>
          <w:b/>
          <w:spacing w:val="1"/>
          <w:sz w:val="24"/>
          <w:szCs w:val="24"/>
          <w:u w:val="single"/>
        </w:rPr>
        <w:t>R</w:t>
      </w:r>
      <w:r w:rsidRPr="00F7289A">
        <w:rPr>
          <w:rFonts w:ascii="Times New Roman" w:hAnsi="Times New Roman"/>
          <w:b/>
          <w:w w:val="99"/>
          <w:sz w:val="24"/>
          <w:szCs w:val="24"/>
          <w:u w:val="single"/>
        </w:rPr>
        <w:t>Ô</w:t>
      </w:r>
      <w:r w:rsidRPr="00F7289A">
        <w:rPr>
          <w:rFonts w:ascii="Times New Roman" w:hAnsi="Times New Roman"/>
          <w:b/>
          <w:spacing w:val="-2"/>
          <w:w w:val="99"/>
          <w:sz w:val="24"/>
          <w:szCs w:val="24"/>
          <w:u w:val="single"/>
        </w:rPr>
        <w:t>N</w:t>
      </w:r>
      <w:r w:rsidRPr="00F7289A">
        <w:rPr>
          <w:rFonts w:ascii="Times New Roman" w:hAnsi="Times New Roman"/>
          <w:b/>
          <w:w w:val="99"/>
          <w:sz w:val="24"/>
          <w:szCs w:val="24"/>
          <w:u w:val="single"/>
        </w:rPr>
        <w:t>I</w:t>
      </w:r>
      <w:r w:rsidRPr="00F7289A">
        <w:rPr>
          <w:rFonts w:ascii="Times New Roman" w:hAnsi="Times New Roman"/>
          <w:b/>
          <w:spacing w:val="-2"/>
          <w:w w:val="99"/>
          <w:sz w:val="24"/>
          <w:szCs w:val="24"/>
          <w:u w:val="single"/>
        </w:rPr>
        <w:t>C</w:t>
      </w:r>
      <w:r w:rsidRPr="00F7289A">
        <w:rPr>
          <w:rFonts w:ascii="Times New Roman" w:hAnsi="Times New Roman"/>
          <w:b/>
          <w:w w:val="99"/>
          <w:sz w:val="24"/>
          <w:szCs w:val="24"/>
          <w:u w:val="single"/>
        </w:rPr>
        <w:t>O</w:t>
      </w:r>
      <w:r w:rsidR="00B47D4F">
        <w:rPr>
          <w:rFonts w:ascii="Times New Roman" w:hAnsi="Times New Roman"/>
          <w:b/>
          <w:w w:val="99"/>
          <w:sz w:val="24"/>
          <w:szCs w:val="24"/>
          <w:u w:val="single"/>
        </w:rPr>
        <w:t xml:space="preserve"> </w:t>
      </w:r>
      <w:r w:rsidRPr="00F7289A">
        <w:rPr>
          <w:rFonts w:ascii="Times New Roman" w:hAnsi="Times New Roman"/>
          <w:b/>
          <w:spacing w:val="1"/>
          <w:sz w:val="24"/>
          <w:szCs w:val="24"/>
          <w:u w:val="single"/>
        </w:rPr>
        <w:t>pa</w:t>
      </w:r>
      <w:r w:rsidRPr="00F7289A">
        <w:rPr>
          <w:rFonts w:ascii="Times New Roman" w:hAnsi="Times New Roman"/>
          <w:b/>
          <w:spacing w:val="-3"/>
          <w:w w:val="99"/>
          <w:sz w:val="24"/>
          <w:szCs w:val="24"/>
          <w:u w:val="single"/>
        </w:rPr>
        <w:t>r</w:t>
      </w:r>
      <w:r w:rsidRPr="00F7289A">
        <w:rPr>
          <w:rFonts w:ascii="Times New Roman" w:hAnsi="Times New Roman"/>
          <w:b/>
          <w:sz w:val="24"/>
          <w:szCs w:val="24"/>
          <w:u w:val="single"/>
        </w:rPr>
        <w:t>a</w:t>
      </w:r>
      <w:r w:rsidR="00B47D4F">
        <w:rPr>
          <w:rFonts w:ascii="Times New Roman" w:hAnsi="Times New Roman"/>
          <w:b/>
          <w:sz w:val="24"/>
          <w:szCs w:val="24"/>
          <w:u w:val="single"/>
        </w:rPr>
        <w:t xml:space="preserve"> </w:t>
      </w:r>
      <w:r w:rsidRPr="00F7289A">
        <w:rPr>
          <w:rFonts w:ascii="Times New Roman" w:hAnsi="Times New Roman"/>
          <w:b/>
          <w:sz w:val="24"/>
          <w:szCs w:val="24"/>
          <w:u w:val="single"/>
        </w:rPr>
        <w:t>re</w:t>
      </w:r>
      <w:r w:rsidRPr="00F7289A">
        <w:rPr>
          <w:rFonts w:ascii="Times New Roman" w:hAnsi="Times New Roman"/>
          <w:b/>
          <w:spacing w:val="1"/>
          <w:sz w:val="24"/>
          <w:szCs w:val="24"/>
          <w:u w:val="single"/>
        </w:rPr>
        <w:t>g</w:t>
      </w:r>
      <w:r w:rsidRPr="00F7289A">
        <w:rPr>
          <w:rFonts w:ascii="Times New Roman" w:hAnsi="Times New Roman"/>
          <w:b/>
          <w:w w:val="99"/>
          <w:sz w:val="24"/>
          <w:szCs w:val="24"/>
          <w:u w:val="single"/>
        </w:rPr>
        <w:t>is</w:t>
      </w:r>
      <w:r w:rsidRPr="00F7289A">
        <w:rPr>
          <w:rFonts w:ascii="Times New Roman" w:hAnsi="Times New Roman"/>
          <w:b/>
          <w:spacing w:val="-2"/>
          <w:w w:val="99"/>
          <w:sz w:val="24"/>
          <w:szCs w:val="24"/>
          <w:u w:val="single"/>
        </w:rPr>
        <w:t>t</w:t>
      </w:r>
      <w:r w:rsidRPr="00F7289A">
        <w:rPr>
          <w:rFonts w:ascii="Times New Roman" w:hAnsi="Times New Roman"/>
          <w:b/>
          <w:w w:val="99"/>
          <w:sz w:val="24"/>
          <w:szCs w:val="24"/>
          <w:u w:val="single"/>
        </w:rPr>
        <w:t>r</w:t>
      </w:r>
      <w:r w:rsidRPr="00F7289A">
        <w:rPr>
          <w:rFonts w:ascii="Times New Roman" w:hAnsi="Times New Roman"/>
          <w:b/>
          <w:sz w:val="24"/>
          <w:szCs w:val="24"/>
          <w:u w:val="single"/>
        </w:rPr>
        <w:t>o</w:t>
      </w:r>
      <w:r w:rsidR="00B47D4F">
        <w:rPr>
          <w:rFonts w:ascii="Times New Roman" w:hAnsi="Times New Roman"/>
          <w:b/>
          <w:sz w:val="24"/>
          <w:szCs w:val="24"/>
          <w:u w:val="single"/>
        </w:rPr>
        <w:t xml:space="preserve"> </w:t>
      </w:r>
      <w:r w:rsidRPr="00F7289A">
        <w:rPr>
          <w:rFonts w:ascii="Times New Roman" w:hAnsi="Times New Roman"/>
          <w:b/>
          <w:spacing w:val="-2"/>
          <w:sz w:val="24"/>
          <w:szCs w:val="24"/>
          <w:u w:val="single"/>
        </w:rPr>
        <w:t>d</w:t>
      </w:r>
      <w:r w:rsidRPr="00F7289A">
        <w:rPr>
          <w:rFonts w:ascii="Times New Roman" w:hAnsi="Times New Roman"/>
          <w:b/>
          <w:sz w:val="24"/>
          <w:szCs w:val="24"/>
          <w:u w:val="single"/>
        </w:rPr>
        <w:t>e</w:t>
      </w:r>
      <w:r w:rsidR="00B47D4F">
        <w:rPr>
          <w:rFonts w:ascii="Times New Roman" w:hAnsi="Times New Roman"/>
          <w:b/>
          <w:sz w:val="24"/>
          <w:szCs w:val="24"/>
          <w:u w:val="single"/>
        </w:rPr>
        <w:t xml:space="preserve"> </w:t>
      </w:r>
      <w:r w:rsidRPr="00F7289A">
        <w:rPr>
          <w:rFonts w:ascii="Times New Roman" w:hAnsi="Times New Roman"/>
          <w:b/>
          <w:spacing w:val="1"/>
          <w:sz w:val="24"/>
          <w:szCs w:val="24"/>
          <w:u w:val="single"/>
        </w:rPr>
        <w:t>p</w:t>
      </w:r>
      <w:r w:rsidRPr="00F7289A">
        <w:rPr>
          <w:rFonts w:ascii="Times New Roman" w:hAnsi="Times New Roman"/>
          <w:b/>
          <w:sz w:val="24"/>
          <w:szCs w:val="24"/>
          <w:u w:val="single"/>
        </w:rPr>
        <w:t>reços</w:t>
      </w:r>
      <w:r w:rsidRPr="00F7289A">
        <w:rPr>
          <w:rFonts w:ascii="Times New Roman" w:hAnsi="Times New Roman"/>
          <w:b/>
          <w:w w:val="99"/>
          <w:sz w:val="24"/>
          <w:szCs w:val="24"/>
          <w:u w:val="single"/>
        </w:rPr>
        <w:t>,</w:t>
      </w:r>
      <w:r w:rsidR="00B47D4F">
        <w:rPr>
          <w:rFonts w:ascii="Times New Roman" w:hAnsi="Times New Roman"/>
          <w:b/>
          <w:w w:val="99"/>
          <w:sz w:val="24"/>
          <w:szCs w:val="24"/>
          <w:u w:val="single"/>
        </w:rPr>
        <w:t xml:space="preserve"> </w:t>
      </w:r>
      <w:r w:rsidRPr="00F7289A">
        <w:rPr>
          <w:rFonts w:ascii="Times New Roman" w:hAnsi="Times New Roman"/>
          <w:spacing w:val="-5"/>
          <w:sz w:val="24"/>
          <w:szCs w:val="24"/>
        </w:rPr>
        <w:t>(</w:t>
      </w:r>
      <w:r w:rsidRPr="00F7289A">
        <w:rPr>
          <w:rFonts w:ascii="Times New Roman" w:hAnsi="Times New Roman"/>
          <w:spacing w:val="-4"/>
          <w:w w:val="99"/>
          <w:sz w:val="24"/>
          <w:szCs w:val="24"/>
          <w:u w:val="single"/>
        </w:rPr>
        <w:t>m</w:t>
      </w:r>
      <w:r w:rsidRPr="00F7289A">
        <w:rPr>
          <w:rFonts w:ascii="Times New Roman" w:hAnsi="Times New Roman"/>
          <w:spacing w:val="2"/>
          <w:w w:val="99"/>
          <w:sz w:val="24"/>
          <w:szCs w:val="24"/>
          <w:u w:val="single"/>
        </w:rPr>
        <w:t>o</w:t>
      </w:r>
      <w:r w:rsidRPr="00F7289A">
        <w:rPr>
          <w:rFonts w:ascii="Times New Roman" w:hAnsi="Times New Roman"/>
          <w:spacing w:val="-1"/>
          <w:sz w:val="24"/>
          <w:szCs w:val="24"/>
          <w:u w:val="single"/>
        </w:rPr>
        <w:t>d</w:t>
      </w:r>
      <w:r w:rsidRPr="00F7289A">
        <w:rPr>
          <w:rFonts w:ascii="Times New Roman" w:hAnsi="Times New Roman"/>
          <w:w w:val="99"/>
          <w:sz w:val="24"/>
          <w:szCs w:val="24"/>
          <w:u w:val="single"/>
        </w:rPr>
        <w:t>o</w:t>
      </w:r>
      <w:r w:rsidR="00B47D4F">
        <w:rPr>
          <w:rFonts w:ascii="Times New Roman" w:hAnsi="Times New Roman"/>
          <w:w w:val="99"/>
          <w:sz w:val="24"/>
          <w:szCs w:val="24"/>
          <w:u w:val="single"/>
        </w:rPr>
        <w:t xml:space="preserve"> </w:t>
      </w:r>
      <w:r w:rsidRPr="00F7289A">
        <w:rPr>
          <w:rFonts w:ascii="Times New Roman" w:hAnsi="Times New Roman"/>
          <w:spacing w:val="-1"/>
          <w:sz w:val="24"/>
          <w:szCs w:val="24"/>
          <w:u w:val="single"/>
        </w:rPr>
        <w:t>d</w:t>
      </w:r>
      <w:r w:rsidRPr="00F7289A">
        <w:rPr>
          <w:rFonts w:ascii="Times New Roman" w:hAnsi="Times New Roman"/>
          <w:w w:val="99"/>
          <w:sz w:val="24"/>
          <w:szCs w:val="24"/>
          <w:u w:val="single"/>
        </w:rPr>
        <w:t>e</w:t>
      </w:r>
      <w:r w:rsidR="00B47D4F">
        <w:rPr>
          <w:rFonts w:ascii="Times New Roman" w:hAnsi="Times New Roman"/>
          <w:w w:val="99"/>
          <w:sz w:val="24"/>
          <w:szCs w:val="24"/>
          <w:u w:val="single"/>
        </w:rPr>
        <w:t xml:space="preserve"> </w:t>
      </w:r>
      <w:r w:rsidRPr="00F7289A">
        <w:rPr>
          <w:rFonts w:ascii="Times New Roman" w:hAnsi="Times New Roman"/>
          <w:spacing w:val="-1"/>
          <w:sz w:val="24"/>
          <w:szCs w:val="24"/>
          <w:u w:val="single"/>
        </w:rPr>
        <w:t>d</w:t>
      </w:r>
      <w:r w:rsidRPr="00F7289A">
        <w:rPr>
          <w:rFonts w:ascii="Times New Roman" w:hAnsi="Times New Roman"/>
          <w:spacing w:val="2"/>
          <w:sz w:val="24"/>
          <w:szCs w:val="24"/>
          <w:u w:val="single"/>
        </w:rPr>
        <w:t>i</w:t>
      </w:r>
      <w:r w:rsidRPr="00F7289A">
        <w:rPr>
          <w:rFonts w:ascii="Times New Roman" w:hAnsi="Times New Roman"/>
          <w:spacing w:val="-1"/>
          <w:sz w:val="24"/>
          <w:szCs w:val="24"/>
          <w:u w:val="single"/>
        </w:rPr>
        <w:t>sp</w:t>
      </w:r>
      <w:r w:rsidRPr="00F7289A">
        <w:rPr>
          <w:rFonts w:ascii="Times New Roman" w:hAnsi="Times New Roman"/>
          <w:w w:val="99"/>
          <w:sz w:val="24"/>
          <w:szCs w:val="24"/>
          <w:u w:val="single"/>
        </w:rPr>
        <w:t>u</w:t>
      </w:r>
      <w:r w:rsidRPr="00F7289A">
        <w:rPr>
          <w:rFonts w:ascii="Times New Roman" w:hAnsi="Times New Roman"/>
          <w:spacing w:val="-2"/>
          <w:w w:val="99"/>
          <w:sz w:val="24"/>
          <w:szCs w:val="24"/>
          <w:u w:val="single"/>
        </w:rPr>
        <w:t>t</w:t>
      </w:r>
      <w:r w:rsidRPr="00F7289A">
        <w:rPr>
          <w:rFonts w:ascii="Times New Roman" w:hAnsi="Times New Roman"/>
          <w:spacing w:val="-1"/>
          <w:sz w:val="24"/>
          <w:szCs w:val="24"/>
          <w:u w:val="single"/>
        </w:rPr>
        <w:t>a</w:t>
      </w:r>
      <w:r w:rsidRPr="00F7289A">
        <w:rPr>
          <w:rFonts w:ascii="Times New Roman" w:hAnsi="Times New Roman"/>
          <w:w w:val="99"/>
          <w:sz w:val="24"/>
          <w:szCs w:val="24"/>
          <w:u w:val="single"/>
        </w:rPr>
        <w:t>:</w:t>
      </w:r>
      <w:r w:rsidR="00B47D4F">
        <w:rPr>
          <w:rFonts w:ascii="Times New Roman" w:hAnsi="Times New Roman"/>
          <w:w w:val="99"/>
          <w:sz w:val="24"/>
          <w:szCs w:val="24"/>
          <w:u w:val="single"/>
        </w:rPr>
        <w:t xml:space="preserve"> </w:t>
      </w:r>
      <w:r w:rsidRPr="00F7289A">
        <w:rPr>
          <w:rFonts w:ascii="Times New Roman" w:hAnsi="Times New Roman"/>
          <w:spacing w:val="-1"/>
          <w:sz w:val="24"/>
          <w:szCs w:val="24"/>
          <w:u w:val="single"/>
        </w:rPr>
        <w:t>a</w:t>
      </w:r>
      <w:r w:rsidRPr="00F7289A">
        <w:rPr>
          <w:rFonts w:ascii="Times New Roman" w:hAnsi="Times New Roman"/>
          <w:spacing w:val="-1"/>
          <w:w w:val="99"/>
          <w:sz w:val="24"/>
          <w:szCs w:val="24"/>
          <w:u w:val="single"/>
        </w:rPr>
        <w:t>be</w:t>
      </w:r>
      <w:r w:rsidRPr="00F7289A">
        <w:rPr>
          <w:rFonts w:ascii="Times New Roman" w:hAnsi="Times New Roman"/>
          <w:spacing w:val="1"/>
          <w:w w:val="99"/>
          <w:sz w:val="24"/>
          <w:szCs w:val="24"/>
          <w:u w:val="single"/>
        </w:rPr>
        <w:t>r</w:t>
      </w:r>
      <w:r w:rsidRPr="00F7289A">
        <w:rPr>
          <w:rFonts w:ascii="Times New Roman" w:hAnsi="Times New Roman"/>
          <w:spacing w:val="-2"/>
          <w:w w:val="99"/>
          <w:sz w:val="24"/>
          <w:szCs w:val="24"/>
          <w:u w:val="single"/>
        </w:rPr>
        <w:t>t</w:t>
      </w:r>
      <w:r w:rsidRPr="00F7289A">
        <w:rPr>
          <w:rFonts w:ascii="Times New Roman" w:hAnsi="Times New Roman"/>
          <w:spacing w:val="3"/>
          <w:w w:val="99"/>
          <w:sz w:val="24"/>
          <w:szCs w:val="24"/>
          <w:u w:val="single"/>
        </w:rPr>
        <w:t>o</w:t>
      </w:r>
      <w:r w:rsidRPr="00F7289A">
        <w:rPr>
          <w:rFonts w:ascii="Times New Roman" w:hAnsi="Times New Roman"/>
          <w:sz w:val="24"/>
          <w:szCs w:val="24"/>
        </w:rPr>
        <w:t>)</w:t>
      </w:r>
      <w:r w:rsidRPr="00F7289A">
        <w:rPr>
          <w:rFonts w:ascii="Times New Roman" w:hAnsi="Times New Roman"/>
          <w:color w:val="000000"/>
          <w:sz w:val="24"/>
          <w:szCs w:val="24"/>
        </w:rPr>
        <w:t>,</w:t>
      </w:r>
      <w:r w:rsidR="00B47D4F">
        <w:rPr>
          <w:rFonts w:ascii="Times New Roman" w:hAnsi="Times New Roman"/>
          <w:color w:val="000000"/>
          <w:sz w:val="24"/>
          <w:szCs w:val="24"/>
        </w:rPr>
        <w:t xml:space="preserve"> </w:t>
      </w:r>
      <w:r w:rsidRPr="00F7289A">
        <w:rPr>
          <w:rFonts w:ascii="Times New Roman" w:hAnsi="Times New Roman"/>
          <w:color w:val="000000"/>
          <w:sz w:val="24"/>
          <w:szCs w:val="24"/>
        </w:rPr>
        <w:t xml:space="preserve">nos termos da </w:t>
      </w:r>
      <w:bookmarkStart w:id="1" w:name="_Hlk132794920"/>
      <w:r w:rsidR="00466B19" w:rsidRPr="00F7289A">
        <w:fldChar w:fldCharType="begin"/>
      </w:r>
      <w:r w:rsidRPr="00F7289A">
        <w:rPr>
          <w:rFonts w:ascii="Times New Roman" w:hAnsi="Times New Roman"/>
          <w:sz w:val="24"/>
          <w:szCs w:val="24"/>
        </w:rPr>
        <w:instrText>HYPERLINK "http://www.planalto.gov.br/ccivil_03/_ato2019-2022/2021/lei/L14133.htm"</w:instrText>
      </w:r>
      <w:r w:rsidR="00466B19" w:rsidRPr="00F7289A">
        <w:fldChar w:fldCharType="separate"/>
      </w:r>
      <w:r w:rsidRPr="00F7289A">
        <w:rPr>
          <w:rStyle w:val="Hyperlink"/>
          <w:rFonts w:ascii="Times New Roman" w:hAnsi="Times New Roman"/>
          <w:sz w:val="24"/>
          <w:szCs w:val="24"/>
        </w:rPr>
        <w:t>Lei nº 14.133, de 2021</w:t>
      </w:r>
      <w:r w:rsidR="00466B19" w:rsidRPr="00F7289A">
        <w:rPr>
          <w:rStyle w:val="Hyperlink"/>
          <w:rFonts w:ascii="Times New Roman" w:hAnsi="Times New Roman"/>
          <w:sz w:val="24"/>
          <w:szCs w:val="24"/>
        </w:rPr>
        <w:fldChar w:fldCharType="end"/>
      </w:r>
      <w:r w:rsidRPr="00F7289A">
        <w:rPr>
          <w:rFonts w:ascii="Times New Roman" w:hAnsi="Times New Roman"/>
          <w:sz w:val="24"/>
          <w:szCs w:val="24"/>
        </w:rPr>
        <w:t>, Decreto Estadual nº 5.344/2015, Decreto Municipal nº 0</w:t>
      </w:r>
      <w:r w:rsidR="00BF535F">
        <w:rPr>
          <w:rFonts w:ascii="Times New Roman" w:hAnsi="Times New Roman"/>
          <w:sz w:val="24"/>
          <w:szCs w:val="24"/>
        </w:rPr>
        <w:t>53</w:t>
      </w:r>
      <w:r w:rsidRPr="00F7289A">
        <w:rPr>
          <w:rFonts w:ascii="Times New Roman" w:hAnsi="Times New Roman"/>
          <w:sz w:val="24"/>
          <w:szCs w:val="24"/>
        </w:rPr>
        <w:t>/202</w:t>
      </w:r>
      <w:r w:rsidR="00BF535F">
        <w:rPr>
          <w:rFonts w:ascii="Times New Roman" w:hAnsi="Times New Roman"/>
          <w:sz w:val="24"/>
          <w:szCs w:val="24"/>
        </w:rPr>
        <w:t>4</w:t>
      </w:r>
      <w:r w:rsidRPr="00F7289A">
        <w:rPr>
          <w:rFonts w:ascii="Times New Roman" w:hAnsi="Times New Roman"/>
          <w:sz w:val="24"/>
          <w:szCs w:val="24"/>
        </w:rPr>
        <w:t xml:space="preserve">, Lei Complementar nº </w:t>
      </w:r>
      <w:r w:rsidRPr="00F7289A">
        <w:rPr>
          <w:rFonts w:ascii="Times New Roman" w:hAnsi="Times New Roman"/>
          <w:sz w:val="24"/>
          <w:szCs w:val="24"/>
        </w:rPr>
        <w:lastRenderedPageBreak/>
        <w:t xml:space="preserve">123/2006, LC 147/2014, e demais legislação aplicável </w:t>
      </w:r>
      <w:bookmarkEnd w:id="1"/>
      <w:r w:rsidRPr="00F7289A">
        <w:rPr>
          <w:rFonts w:ascii="Times New Roman" w:hAnsi="Times New Roman"/>
          <w:sz w:val="24"/>
          <w:szCs w:val="24"/>
        </w:rPr>
        <w:t>e, ainda, de acordo com as condições estabelecidas neste Edital.</w:t>
      </w:r>
    </w:p>
    <w:p w14:paraId="632B0D38" w14:textId="493979CE" w:rsidR="0002471E" w:rsidRPr="00F7289A" w:rsidRDefault="0002471E" w:rsidP="0002471E">
      <w:pPr>
        <w:pStyle w:val="Corpodetexto"/>
        <w:tabs>
          <w:tab w:val="left" w:pos="284"/>
          <w:tab w:val="left" w:pos="2977"/>
        </w:tabs>
        <w:spacing w:line="276" w:lineRule="auto"/>
        <w:ind w:right="2"/>
        <w:jc w:val="both"/>
        <w:rPr>
          <w:rFonts w:ascii="Times New Roman" w:hAnsi="Times New Roman"/>
          <w:w w:val="99"/>
          <w:sz w:val="24"/>
          <w:szCs w:val="24"/>
          <w:u w:val="single"/>
        </w:rPr>
      </w:pPr>
      <w:r w:rsidRPr="00F7289A">
        <w:rPr>
          <w:rFonts w:ascii="Times New Roman" w:hAnsi="Times New Roman"/>
          <w:sz w:val="24"/>
          <w:szCs w:val="24"/>
        </w:rPr>
        <w:t>As informações  e  os  procedimentos  desta  licitação  serão  executados  pela  Pregoeira  e  Equipe  de Apoio,</w:t>
      </w:r>
      <w:r w:rsidRPr="00F7289A">
        <w:rPr>
          <w:rFonts w:ascii="Times New Roman" w:hAnsi="Times New Roman"/>
          <w:sz w:val="24"/>
          <w:szCs w:val="24"/>
          <w:lang w:val="pt-BR"/>
        </w:rPr>
        <w:t xml:space="preserve"> composto por agentes de contratação,</w:t>
      </w:r>
      <w:r w:rsidRPr="00F7289A">
        <w:rPr>
          <w:rFonts w:ascii="Times New Roman" w:hAnsi="Times New Roman"/>
          <w:sz w:val="24"/>
          <w:szCs w:val="24"/>
        </w:rPr>
        <w:t xml:space="preserve"> no endereço eletrônico </w:t>
      </w:r>
      <w:hyperlink r:id="rId9" w:history="1">
        <w:r w:rsidR="00282C32" w:rsidRPr="00D41E9F">
          <w:rPr>
            <w:rStyle w:val="Hyperlink"/>
            <w:rFonts w:ascii="Times New Roman" w:hAnsi="Times New Roman"/>
            <w:spacing w:val="-3"/>
            <w:sz w:val="24"/>
            <w:szCs w:val="24"/>
            <w:lang w:val="pt-BR"/>
          </w:rPr>
          <w:t>licitacao@sucupira</w:t>
        </w:r>
        <w:r w:rsidR="00282C32" w:rsidRPr="00D41E9F">
          <w:rPr>
            <w:rStyle w:val="Hyperlink"/>
            <w:rFonts w:ascii="Times New Roman" w:hAnsi="Times New Roman"/>
            <w:spacing w:val="-1"/>
            <w:sz w:val="24"/>
            <w:szCs w:val="24"/>
          </w:rPr>
          <w:t xml:space="preserve">.to.gov.br </w:t>
        </w:r>
      </w:hyperlink>
      <w:r w:rsidRPr="00F7289A">
        <w:rPr>
          <w:rFonts w:ascii="Times New Roman" w:hAnsi="Times New Roman"/>
          <w:sz w:val="24"/>
          <w:szCs w:val="24"/>
        </w:rPr>
        <w:t>e  dúvida em relação ao acesso no sistema operacional poderá ser esclarecida diretamente à empresa</w:t>
      </w:r>
      <w:r w:rsidRPr="00F7289A">
        <w:rPr>
          <w:rFonts w:ascii="Times New Roman" w:hAnsi="Times New Roman"/>
          <w:spacing w:val="-1"/>
          <w:sz w:val="24"/>
          <w:szCs w:val="24"/>
        </w:rPr>
        <w:t>asso</w:t>
      </w:r>
      <w:r w:rsidRPr="00F7289A">
        <w:rPr>
          <w:rFonts w:ascii="Times New Roman" w:hAnsi="Times New Roman"/>
          <w:w w:val="99"/>
          <w:sz w:val="24"/>
          <w:szCs w:val="24"/>
        </w:rPr>
        <w:t>c</w:t>
      </w:r>
      <w:r w:rsidRPr="00F7289A">
        <w:rPr>
          <w:rFonts w:ascii="Times New Roman" w:hAnsi="Times New Roman"/>
          <w:spacing w:val="2"/>
          <w:sz w:val="24"/>
          <w:szCs w:val="24"/>
        </w:rPr>
        <w:t>i</w:t>
      </w:r>
      <w:r w:rsidRPr="00F7289A">
        <w:rPr>
          <w:rFonts w:ascii="Times New Roman" w:hAnsi="Times New Roman"/>
          <w:spacing w:val="-1"/>
          <w:sz w:val="24"/>
          <w:szCs w:val="24"/>
        </w:rPr>
        <w:t>ad</w:t>
      </w:r>
      <w:r w:rsidRPr="00F7289A">
        <w:rPr>
          <w:rFonts w:ascii="Times New Roman" w:hAnsi="Times New Roman"/>
          <w:sz w:val="24"/>
          <w:szCs w:val="24"/>
        </w:rPr>
        <w:t>a</w:t>
      </w:r>
      <w:r w:rsidRPr="00F7289A">
        <w:rPr>
          <w:rFonts w:ascii="Times New Roman" w:hAnsi="Times New Roman"/>
          <w:spacing w:val="-1"/>
          <w:sz w:val="24"/>
          <w:szCs w:val="24"/>
        </w:rPr>
        <w:t>pelo</w:t>
      </w:r>
      <w:r w:rsidRPr="00F7289A">
        <w:rPr>
          <w:rFonts w:ascii="Times New Roman" w:hAnsi="Times New Roman"/>
          <w:sz w:val="24"/>
          <w:szCs w:val="24"/>
        </w:rPr>
        <w:t>s</w:t>
      </w:r>
      <w:r w:rsidRPr="00F7289A">
        <w:rPr>
          <w:rFonts w:ascii="Times New Roman" w:hAnsi="Times New Roman"/>
          <w:spacing w:val="-2"/>
          <w:w w:val="99"/>
          <w:sz w:val="24"/>
          <w:szCs w:val="24"/>
        </w:rPr>
        <w:t>t</w:t>
      </w:r>
      <w:r w:rsidRPr="00F7289A">
        <w:rPr>
          <w:rFonts w:ascii="Times New Roman" w:hAnsi="Times New Roman"/>
          <w:w w:val="99"/>
          <w:sz w:val="24"/>
          <w:szCs w:val="24"/>
        </w:rPr>
        <w:t>e</w:t>
      </w:r>
      <w:r w:rsidRPr="00F7289A">
        <w:rPr>
          <w:rFonts w:ascii="Times New Roman" w:hAnsi="Times New Roman"/>
          <w:spacing w:val="-1"/>
          <w:sz w:val="24"/>
          <w:szCs w:val="24"/>
        </w:rPr>
        <w:t>l</w:t>
      </w:r>
      <w:r w:rsidRPr="00F7289A">
        <w:rPr>
          <w:rFonts w:ascii="Times New Roman" w:hAnsi="Times New Roman"/>
          <w:sz w:val="24"/>
          <w:szCs w:val="24"/>
        </w:rPr>
        <w:t>e</w:t>
      </w:r>
      <w:r w:rsidRPr="00F7289A">
        <w:rPr>
          <w:rFonts w:ascii="Times New Roman" w:hAnsi="Times New Roman"/>
          <w:w w:val="99"/>
          <w:sz w:val="24"/>
          <w:szCs w:val="24"/>
        </w:rPr>
        <w:t>fone</w:t>
      </w:r>
      <w:r w:rsidRPr="00F7289A">
        <w:rPr>
          <w:rFonts w:ascii="Times New Roman" w:hAnsi="Times New Roman"/>
          <w:spacing w:val="-1"/>
          <w:sz w:val="24"/>
          <w:szCs w:val="24"/>
        </w:rPr>
        <w:t>s</w:t>
      </w:r>
      <w:r w:rsidRPr="00F7289A">
        <w:rPr>
          <w:rFonts w:ascii="Times New Roman" w:hAnsi="Times New Roman"/>
          <w:sz w:val="24"/>
          <w:szCs w:val="24"/>
        </w:rPr>
        <w:t>:</w:t>
      </w:r>
      <w:bookmarkStart w:id="2" w:name="_Hlk132794483"/>
      <w:r w:rsidRPr="00F7289A">
        <w:rPr>
          <w:rFonts w:ascii="Times New Roman" w:hAnsi="Times New Roman"/>
          <w:spacing w:val="-7"/>
          <w:sz w:val="24"/>
          <w:szCs w:val="24"/>
        </w:rPr>
        <w:t>(</w:t>
      </w:r>
      <w:r w:rsidRPr="00F7289A">
        <w:rPr>
          <w:rFonts w:ascii="Times New Roman" w:hAnsi="Times New Roman"/>
          <w:sz w:val="24"/>
          <w:szCs w:val="24"/>
        </w:rPr>
        <w:t xml:space="preserve">41) 3166 6868, WhatsApp: (42) 3026-4550 </w:t>
      </w:r>
      <w:bookmarkEnd w:id="2"/>
      <w:r w:rsidRPr="00F7289A">
        <w:rPr>
          <w:rFonts w:ascii="Times New Roman" w:hAnsi="Times New Roman"/>
          <w:w w:val="99"/>
          <w:sz w:val="24"/>
          <w:szCs w:val="24"/>
        </w:rPr>
        <w:t>e,ou</w:t>
      </w:r>
      <w:r w:rsidRPr="00F7289A">
        <w:rPr>
          <w:rFonts w:ascii="Times New Roman" w:hAnsi="Times New Roman"/>
          <w:spacing w:val="-1"/>
          <w:sz w:val="24"/>
          <w:szCs w:val="24"/>
        </w:rPr>
        <w:t>a</w:t>
      </w:r>
      <w:r w:rsidRPr="00F7289A">
        <w:rPr>
          <w:rFonts w:ascii="Times New Roman" w:hAnsi="Times New Roman"/>
          <w:spacing w:val="-2"/>
          <w:sz w:val="24"/>
          <w:szCs w:val="24"/>
        </w:rPr>
        <w:t>t</w:t>
      </w:r>
      <w:r w:rsidRPr="00F7289A">
        <w:rPr>
          <w:rFonts w:ascii="Times New Roman" w:hAnsi="Times New Roman"/>
          <w:w w:val="99"/>
          <w:sz w:val="24"/>
          <w:szCs w:val="24"/>
        </w:rPr>
        <w:t>r</w:t>
      </w:r>
      <w:r w:rsidRPr="00F7289A">
        <w:rPr>
          <w:rFonts w:ascii="Times New Roman" w:hAnsi="Times New Roman"/>
          <w:spacing w:val="-1"/>
          <w:sz w:val="24"/>
          <w:szCs w:val="24"/>
        </w:rPr>
        <w:t>a</w:t>
      </w:r>
      <w:r w:rsidRPr="00F7289A">
        <w:rPr>
          <w:rFonts w:ascii="Times New Roman" w:hAnsi="Times New Roman"/>
          <w:spacing w:val="-2"/>
          <w:sz w:val="24"/>
          <w:szCs w:val="24"/>
        </w:rPr>
        <w:t>v</w:t>
      </w:r>
      <w:r w:rsidRPr="00F7289A">
        <w:rPr>
          <w:rFonts w:ascii="Times New Roman" w:hAnsi="Times New Roman"/>
          <w:w w:val="99"/>
          <w:sz w:val="24"/>
          <w:szCs w:val="24"/>
        </w:rPr>
        <w:t>é</w:t>
      </w:r>
      <w:r w:rsidRPr="00F7289A">
        <w:rPr>
          <w:rFonts w:ascii="Times New Roman" w:hAnsi="Times New Roman"/>
          <w:sz w:val="24"/>
          <w:szCs w:val="24"/>
        </w:rPr>
        <w:t>s</w:t>
      </w:r>
      <w:r w:rsidRPr="00F7289A">
        <w:rPr>
          <w:rFonts w:ascii="Times New Roman" w:hAnsi="Times New Roman"/>
          <w:spacing w:val="-1"/>
          <w:sz w:val="24"/>
          <w:szCs w:val="24"/>
        </w:rPr>
        <w:t xml:space="preserve"> </w:t>
      </w:r>
      <w:r w:rsidR="00E74246">
        <w:rPr>
          <w:rFonts w:ascii="Times New Roman" w:hAnsi="Times New Roman"/>
          <w:spacing w:val="-1"/>
          <w:sz w:val="24"/>
          <w:szCs w:val="24"/>
        </w:rPr>
        <w:t xml:space="preserve"> </w:t>
      </w:r>
      <w:r w:rsidRPr="00F7289A">
        <w:rPr>
          <w:rFonts w:ascii="Times New Roman" w:hAnsi="Times New Roman"/>
          <w:sz w:val="24"/>
          <w:szCs w:val="24"/>
        </w:rPr>
        <w:t xml:space="preserve">“BNC” </w:t>
      </w:r>
      <w:r w:rsidRPr="00F7289A">
        <w:rPr>
          <w:rFonts w:ascii="Times New Roman" w:hAnsi="Times New Roman"/>
          <w:spacing w:val="-1"/>
          <w:sz w:val="24"/>
          <w:szCs w:val="24"/>
        </w:rPr>
        <w:t>pel</w:t>
      </w:r>
      <w:r w:rsidRPr="00F7289A">
        <w:rPr>
          <w:rFonts w:ascii="Times New Roman" w:hAnsi="Times New Roman"/>
          <w:sz w:val="24"/>
          <w:szCs w:val="24"/>
        </w:rPr>
        <w:t xml:space="preserve">o </w:t>
      </w:r>
      <w:r w:rsidRPr="00F7289A">
        <w:rPr>
          <w:rFonts w:ascii="Times New Roman" w:hAnsi="Times New Roman"/>
          <w:spacing w:val="2"/>
          <w:w w:val="99"/>
          <w:sz w:val="24"/>
          <w:szCs w:val="24"/>
        </w:rPr>
        <w:t>e</w:t>
      </w:r>
      <w:r w:rsidRPr="00F7289A">
        <w:rPr>
          <w:rFonts w:ascii="Times New Roman" w:hAnsi="Times New Roman"/>
          <w:spacing w:val="2"/>
          <w:sz w:val="24"/>
          <w:szCs w:val="24"/>
        </w:rPr>
        <w:t>-</w:t>
      </w:r>
      <w:r w:rsidRPr="00F7289A">
        <w:rPr>
          <w:rFonts w:ascii="Times New Roman" w:hAnsi="Times New Roman"/>
          <w:spacing w:val="-4"/>
          <w:w w:val="99"/>
          <w:sz w:val="24"/>
          <w:szCs w:val="24"/>
        </w:rPr>
        <w:t>m</w:t>
      </w:r>
      <w:r w:rsidRPr="00F7289A">
        <w:rPr>
          <w:rFonts w:ascii="Times New Roman" w:hAnsi="Times New Roman"/>
          <w:spacing w:val="-1"/>
          <w:sz w:val="24"/>
          <w:szCs w:val="24"/>
        </w:rPr>
        <w:t>a</w:t>
      </w:r>
      <w:r w:rsidRPr="00F7289A">
        <w:rPr>
          <w:rFonts w:ascii="Times New Roman" w:hAnsi="Times New Roman"/>
          <w:spacing w:val="2"/>
          <w:sz w:val="24"/>
          <w:szCs w:val="24"/>
        </w:rPr>
        <w:t>i</w:t>
      </w:r>
      <w:r w:rsidRPr="00F7289A">
        <w:rPr>
          <w:rFonts w:ascii="Times New Roman" w:hAnsi="Times New Roman"/>
          <w:sz w:val="24"/>
          <w:szCs w:val="24"/>
        </w:rPr>
        <w:t>l: contato@bnc.org.br.</w:t>
      </w:r>
      <w:hyperlink r:id="rId10" w:history="1"/>
    </w:p>
    <w:p w14:paraId="05A7177B" w14:textId="77777777" w:rsidR="0002471E" w:rsidRPr="00F7289A" w:rsidRDefault="0002471E" w:rsidP="0002471E">
      <w:pPr>
        <w:pStyle w:val="Corpodetexto"/>
        <w:tabs>
          <w:tab w:val="left" w:pos="284"/>
          <w:tab w:val="left" w:pos="2977"/>
        </w:tabs>
        <w:spacing w:line="276" w:lineRule="auto"/>
        <w:ind w:right="2"/>
        <w:jc w:val="both"/>
        <w:rPr>
          <w:rFonts w:ascii="Times New Roman" w:hAnsi="Times New Roman"/>
          <w:w w:val="99"/>
          <w:sz w:val="24"/>
          <w:szCs w:val="24"/>
          <w:u w:val="single" w:color="0000FF"/>
        </w:rPr>
      </w:pPr>
    </w:p>
    <w:p w14:paraId="0A079AA8" w14:textId="373913A2" w:rsidR="0002471E" w:rsidRPr="00AF59F3" w:rsidRDefault="0002471E" w:rsidP="006D6B1C">
      <w:pPr>
        <w:pStyle w:val="Corpodetexto"/>
        <w:tabs>
          <w:tab w:val="left" w:pos="284"/>
          <w:tab w:val="left" w:pos="2977"/>
        </w:tabs>
        <w:spacing w:line="276" w:lineRule="auto"/>
        <w:ind w:right="2"/>
        <w:jc w:val="both"/>
        <w:rPr>
          <w:rFonts w:ascii="Times New Roman" w:hAnsi="Times New Roman"/>
          <w:sz w:val="24"/>
          <w:szCs w:val="24"/>
        </w:rPr>
      </w:pPr>
      <w:r w:rsidRPr="00F7289A">
        <w:rPr>
          <w:rFonts w:ascii="Times New Roman" w:hAnsi="Times New Roman"/>
          <w:b/>
          <w:sz w:val="24"/>
          <w:szCs w:val="24"/>
        </w:rPr>
        <w:t>1 - DO OBJETO:</w:t>
      </w:r>
      <w:bookmarkStart w:id="3" w:name="_Hlk128731740"/>
      <w:r w:rsidR="006D6B1C" w:rsidRPr="006D6B1C">
        <w:rPr>
          <w:rFonts w:ascii="Arial" w:hAnsi="Arial" w:cs="Arial"/>
          <w:sz w:val="24"/>
          <w:szCs w:val="24"/>
        </w:rPr>
        <w:t xml:space="preserve"> </w:t>
      </w:r>
      <w:r w:rsidR="00780E89" w:rsidRPr="00780E89">
        <w:rPr>
          <w:rFonts w:ascii="Times New Roman" w:eastAsia="TeXGyreAdventor" w:hAnsi="Times New Roman"/>
          <w:sz w:val="24"/>
          <w:szCs w:val="24"/>
        </w:rPr>
        <w:t xml:space="preserve">Registro de preços para futura e eventual </w:t>
      </w:r>
      <w:r w:rsidR="00780E89" w:rsidRPr="00780E89">
        <w:rPr>
          <w:rFonts w:ascii="Times New Roman" w:eastAsia="TeXGyreAdventor" w:hAnsi="Times New Roman"/>
          <w:b/>
          <w:sz w:val="24"/>
          <w:szCs w:val="24"/>
        </w:rPr>
        <w:t>aquisição de gêneros alimentícios</w:t>
      </w:r>
      <w:r w:rsidR="00780E89" w:rsidRPr="00780E89">
        <w:rPr>
          <w:rFonts w:ascii="Times New Roman" w:eastAsia="TeXGyreAdventor" w:hAnsi="Times New Roman"/>
          <w:sz w:val="24"/>
          <w:szCs w:val="24"/>
        </w:rPr>
        <w:t>, destinados ao atendimento das necessidades da Secretaria Municipal de Administração e dos Fundos Municipais de Sucupira-TO</w:t>
      </w:r>
      <w:r w:rsidR="009234A8" w:rsidRPr="00780E89">
        <w:rPr>
          <w:rFonts w:ascii="Times New Roman" w:eastAsia="TeXGyreAdventor" w:hAnsi="Times New Roman"/>
          <w:sz w:val="24"/>
          <w:szCs w:val="24"/>
        </w:rPr>
        <w:t>,</w:t>
      </w:r>
      <w:r w:rsidR="009234A8" w:rsidRPr="00AF59F3">
        <w:rPr>
          <w:rFonts w:ascii="Times New Roman" w:eastAsia="TeXGyreAdventor" w:hAnsi="Times New Roman"/>
          <w:sz w:val="24"/>
          <w:szCs w:val="24"/>
        </w:rPr>
        <w:t xml:space="preserve"> </w:t>
      </w:r>
      <w:r w:rsidRPr="00AF59F3">
        <w:rPr>
          <w:rFonts w:ascii="Times New Roman" w:hAnsi="Times New Roman"/>
          <w:sz w:val="24"/>
          <w:szCs w:val="24"/>
        </w:rPr>
        <w:t>conforme especificações no Termo de Referência (Anexo I), do Edital</w:t>
      </w:r>
      <w:bookmarkEnd w:id="3"/>
      <w:r w:rsidRPr="00AF59F3">
        <w:rPr>
          <w:rFonts w:ascii="Times New Roman" w:hAnsi="Times New Roman"/>
          <w:sz w:val="24"/>
          <w:szCs w:val="24"/>
        </w:rPr>
        <w:t>.</w:t>
      </w:r>
    </w:p>
    <w:p w14:paraId="60C4CEE9" w14:textId="77777777" w:rsidR="0002471E" w:rsidRPr="00F7289A" w:rsidRDefault="0002471E" w:rsidP="00122EC2">
      <w:pPr>
        <w:pStyle w:val="PargrafodaLista"/>
        <w:widowControl w:val="0"/>
        <w:numPr>
          <w:ilvl w:val="1"/>
          <w:numId w:val="40"/>
        </w:numPr>
        <w:tabs>
          <w:tab w:val="left" w:pos="284"/>
          <w:tab w:val="left" w:pos="1175"/>
          <w:tab w:val="left" w:pos="2977"/>
        </w:tabs>
        <w:suppressAutoHyphens w:val="0"/>
        <w:autoSpaceDE w:val="0"/>
        <w:autoSpaceDN w:val="0"/>
        <w:spacing w:line="276" w:lineRule="auto"/>
        <w:ind w:left="0" w:right="2" w:firstLine="0"/>
        <w:jc w:val="both"/>
        <w:rPr>
          <w:sz w:val="24"/>
          <w:szCs w:val="24"/>
        </w:rPr>
      </w:pPr>
      <w:r w:rsidRPr="00F7289A">
        <w:rPr>
          <w:sz w:val="24"/>
          <w:szCs w:val="24"/>
        </w:rPr>
        <w:t>– O objeto desta licitação, deverá atender às normas técnicas aplicáveis, ficando desde já estabelecido que os itens só serão aceitos após rigoroso exame efetuado pelo Departamento de Compras e, caso não satisfaça às especificações exigidas, não serão aceitos, devendo ser retirados pelo fornecedor no prazo de 24 (vinte e quatro) horas, contados da notificação, para reposição no prazo máximo de 48 (quarenta e oito) horas, sob pena de infração contratual nos termos deste</w:t>
      </w:r>
      <w:r w:rsidR="00262DBD">
        <w:rPr>
          <w:sz w:val="24"/>
          <w:szCs w:val="24"/>
        </w:rPr>
        <w:t xml:space="preserve"> </w:t>
      </w:r>
      <w:r w:rsidRPr="00F7289A">
        <w:rPr>
          <w:sz w:val="24"/>
          <w:szCs w:val="24"/>
        </w:rPr>
        <w:t>edital.</w:t>
      </w:r>
    </w:p>
    <w:p w14:paraId="79429D1A" w14:textId="77777777" w:rsidR="0002471E" w:rsidRPr="00F7289A" w:rsidRDefault="0002471E" w:rsidP="00122EC2">
      <w:pPr>
        <w:pStyle w:val="PargrafodaLista"/>
        <w:widowControl w:val="0"/>
        <w:numPr>
          <w:ilvl w:val="1"/>
          <w:numId w:val="40"/>
        </w:numPr>
        <w:tabs>
          <w:tab w:val="left" w:pos="284"/>
          <w:tab w:val="left" w:pos="1223"/>
          <w:tab w:val="left" w:pos="2977"/>
        </w:tabs>
        <w:suppressAutoHyphens w:val="0"/>
        <w:autoSpaceDE w:val="0"/>
        <w:autoSpaceDN w:val="0"/>
        <w:spacing w:line="276" w:lineRule="auto"/>
        <w:ind w:left="0" w:right="2" w:firstLine="0"/>
        <w:jc w:val="both"/>
        <w:rPr>
          <w:sz w:val="24"/>
          <w:szCs w:val="24"/>
        </w:rPr>
      </w:pPr>
      <w:r w:rsidRPr="00F7289A">
        <w:rPr>
          <w:sz w:val="24"/>
          <w:szCs w:val="24"/>
        </w:rPr>
        <w:t>- A Pregoeira e equipe de apoio poderá, a qualquer momento promover diligências no intuito de dirimir quaisquer dúvidas. Caso necessário será solicitado amostra de qualquer dos itens das empresas primeiro colocadas, antes da conclusão da análise de proposta de</w:t>
      </w:r>
      <w:r w:rsidR="00262DBD">
        <w:rPr>
          <w:sz w:val="24"/>
          <w:szCs w:val="24"/>
        </w:rPr>
        <w:t xml:space="preserve"> </w:t>
      </w:r>
      <w:r w:rsidRPr="00F7289A">
        <w:rPr>
          <w:sz w:val="24"/>
          <w:szCs w:val="24"/>
        </w:rPr>
        <w:t>preços.</w:t>
      </w:r>
    </w:p>
    <w:p w14:paraId="0B91F432" w14:textId="77777777" w:rsidR="0002471E" w:rsidRPr="00F7289A" w:rsidRDefault="0002471E" w:rsidP="0002471E">
      <w:pPr>
        <w:pStyle w:val="PargrafodaLista"/>
        <w:tabs>
          <w:tab w:val="left" w:pos="284"/>
          <w:tab w:val="left" w:pos="426"/>
          <w:tab w:val="left" w:pos="1271"/>
          <w:tab w:val="left" w:pos="2977"/>
        </w:tabs>
        <w:spacing w:line="276" w:lineRule="auto"/>
        <w:ind w:left="0" w:right="2"/>
        <w:rPr>
          <w:sz w:val="24"/>
          <w:szCs w:val="24"/>
        </w:rPr>
      </w:pPr>
    </w:p>
    <w:p w14:paraId="7951DE7A" w14:textId="77777777" w:rsidR="0002471E" w:rsidRPr="00F7289A" w:rsidRDefault="0002471E" w:rsidP="0002471E">
      <w:pPr>
        <w:pStyle w:val="Corpodetexto"/>
        <w:tabs>
          <w:tab w:val="left" w:pos="2977"/>
        </w:tabs>
        <w:spacing w:line="276" w:lineRule="auto"/>
        <w:rPr>
          <w:rFonts w:ascii="Times New Roman" w:hAnsi="Times New Roman"/>
          <w:sz w:val="24"/>
          <w:szCs w:val="24"/>
        </w:rPr>
      </w:pPr>
      <w:r w:rsidRPr="00F7289A">
        <w:rPr>
          <w:rFonts w:ascii="Times New Roman" w:hAnsi="Times New Roman"/>
          <w:b/>
          <w:sz w:val="24"/>
          <w:szCs w:val="24"/>
        </w:rPr>
        <w:t>2 - DO PRAZO E CONDIÇÕES:</w:t>
      </w:r>
    </w:p>
    <w:p w14:paraId="54D0F6FD" w14:textId="23748F2C" w:rsidR="0002471E" w:rsidRPr="00F7289A" w:rsidRDefault="0002471E" w:rsidP="00122EC2">
      <w:pPr>
        <w:pStyle w:val="PargrafodaLista"/>
        <w:widowControl w:val="0"/>
        <w:numPr>
          <w:ilvl w:val="1"/>
          <w:numId w:val="39"/>
        </w:numPr>
        <w:tabs>
          <w:tab w:val="left" w:pos="284"/>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O prazo da </w:t>
      </w:r>
      <w:r w:rsidRPr="00F7289A">
        <w:rPr>
          <w:spacing w:val="-3"/>
          <w:sz w:val="24"/>
          <w:szCs w:val="24"/>
        </w:rPr>
        <w:t xml:space="preserve">Ata </w:t>
      </w:r>
      <w:r w:rsidRPr="00F7289A">
        <w:rPr>
          <w:sz w:val="24"/>
          <w:szCs w:val="24"/>
        </w:rPr>
        <w:t xml:space="preserve">de Registro de Preços (ARP) vigorará a partir da sua assinatura </w:t>
      </w:r>
      <w:r w:rsidR="00FA5819">
        <w:rPr>
          <w:sz w:val="24"/>
          <w:szCs w:val="24"/>
        </w:rPr>
        <w:t>por 12 (dose) meses</w:t>
      </w:r>
      <w:r w:rsidR="00BF535F">
        <w:rPr>
          <w:sz w:val="24"/>
          <w:szCs w:val="24"/>
        </w:rPr>
        <w:t>, e poderá ser prorrogada por mais 12 meses, conforme permitido pela nova lei</w:t>
      </w:r>
      <w:r w:rsidRPr="00F7289A">
        <w:rPr>
          <w:sz w:val="24"/>
          <w:szCs w:val="24"/>
        </w:rPr>
        <w:t>.</w:t>
      </w:r>
    </w:p>
    <w:p w14:paraId="6FA02DBC" w14:textId="49A55038" w:rsidR="0002471E" w:rsidRPr="00F7289A" w:rsidRDefault="0002471E" w:rsidP="00122EC2">
      <w:pPr>
        <w:pStyle w:val="PargrafodaLista"/>
        <w:widowControl w:val="0"/>
        <w:numPr>
          <w:ilvl w:val="1"/>
          <w:numId w:val="39"/>
        </w:numPr>
        <w:tabs>
          <w:tab w:val="left" w:pos="284"/>
          <w:tab w:val="left" w:pos="2977"/>
        </w:tabs>
        <w:suppressAutoHyphens w:val="0"/>
        <w:autoSpaceDE w:val="0"/>
        <w:autoSpaceDN w:val="0"/>
        <w:spacing w:line="276" w:lineRule="auto"/>
        <w:ind w:left="0" w:right="2" w:firstLine="0"/>
        <w:jc w:val="both"/>
        <w:rPr>
          <w:sz w:val="24"/>
          <w:szCs w:val="24"/>
        </w:rPr>
      </w:pPr>
      <w:r w:rsidRPr="00F7289A">
        <w:rPr>
          <w:sz w:val="24"/>
          <w:szCs w:val="24"/>
        </w:rPr>
        <w:t>- A licitante vencedora será convocada pel</w:t>
      </w:r>
      <w:r w:rsidR="00BD125E" w:rsidRPr="00F7289A">
        <w:rPr>
          <w:sz w:val="24"/>
          <w:szCs w:val="24"/>
        </w:rPr>
        <w:t>a Prefeitura Municipal de Sucupira</w:t>
      </w:r>
      <w:r w:rsidR="00BF535F">
        <w:rPr>
          <w:sz w:val="24"/>
          <w:szCs w:val="24"/>
        </w:rPr>
        <w:t xml:space="preserve"> </w:t>
      </w:r>
      <w:r w:rsidR="00BD125E" w:rsidRPr="00F7289A">
        <w:rPr>
          <w:sz w:val="24"/>
          <w:szCs w:val="24"/>
        </w:rPr>
        <w:t>-TO</w:t>
      </w:r>
      <w:r w:rsidRPr="00F7289A">
        <w:rPr>
          <w:sz w:val="24"/>
          <w:szCs w:val="24"/>
        </w:rPr>
        <w:t xml:space="preserve">, para assinar a </w:t>
      </w:r>
      <w:r w:rsidRPr="00F7289A">
        <w:rPr>
          <w:spacing w:val="-3"/>
          <w:sz w:val="24"/>
          <w:szCs w:val="24"/>
        </w:rPr>
        <w:t xml:space="preserve">Ata </w:t>
      </w:r>
      <w:r w:rsidRPr="00F7289A">
        <w:rPr>
          <w:sz w:val="24"/>
          <w:szCs w:val="24"/>
        </w:rPr>
        <w:t>de Registro de Preços, de conformidade com a Lei Federal n.º 14.133/2021, após a homologação do</w:t>
      </w:r>
      <w:r w:rsidR="00262DBD">
        <w:rPr>
          <w:sz w:val="24"/>
          <w:szCs w:val="24"/>
        </w:rPr>
        <w:t xml:space="preserve"> </w:t>
      </w:r>
      <w:r w:rsidRPr="00F7289A">
        <w:rPr>
          <w:sz w:val="24"/>
          <w:szCs w:val="24"/>
        </w:rPr>
        <w:t>respectivo</w:t>
      </w:r>
      <w:r w:rsidR="00262DBD">
        <w:rPr>
          <w:sz w:val="24"/>
          <w:szCs w:val="24"/>
        </w:rPr>
        <w:t xml:space="preserve"> </w:t>
      </w:r>
      <w:r w:rsidRPr="00F7289A">
        <w:rPr>
          <w:sz w:val="24"/>
          <w:szCs w:val="24"/>
        </w:rPr>
        <w:t>processo</w:t>
      </w:r>
      <w:r w:rsidR="00262DBD">
        <w:rPr>
          <w:sz w:val="24"/>
          <w:szCs w:val="24"/>
        </w:rPr>
        <w:t xml:space="preserve"> </w:t>
      </w:r>
      <w:r w:rsidRPr="00F7289A">
        <w:rPr>
          <w:sz w:val="24"/>
          <w:szCs w:val="24"/>
        </w:rPr>
        <w:t>licitatório,</w:t>
      </w:r>
      <w:r w:rsidR="00262DBD">
        <w:rPr>
          <w:sz w:val="24"/>
          <w:szCs w:val="24"/>
        </w:rPr>
        <w:t xml:space="preserve"> </w:t>
      </w:r>
      <w:r w:rsidRPr="00F7289A">
        <w:rPr>
          <w:sz w:val="24"/>
          <w:szCs w:val="24"/>
        </w:rPr>
        <w:t>no</w:t>
      </w:r>
      <w:r w:rsidR="00262DBD">
        <w:rPr>
          <w:sz w:val="24"/>
          <w:szCs w:val="24"/>
        </w:rPr>
        <w:t xml:space="preserve"> </w:t>
      </w:r>
      <w:r w:rsidRPr="00F7289A">
        <w:rPr>
          <w:sz w:val="24"/>
          <w:szCs w:val="24"/>
        </w:rPr>
        <w:t>prazo</w:t>
      </w:r>
      <w:r w:rsidR="00262DBD">
        <w:rPr>
          <w:sz w:val="24"/>
          <w:szCs w:val="24"/>
        </w:rPr>
        <w:t xml:space="preserve"> </w:t>
      </w:r>
      <w:r w:rsidRPr="00F7289A">
        <w:rPr>
          <w:sz w:val="24"/>
          <w:szCs w:val="24"/>
        </w:rPr>
        <w:t>de</w:t>
      </w:r>
      <w:r w:rsidR="00262DBD">
        <w:rPr>
          <w:sz w:val="24"/>
          <w:szCs w:val="24"/>
        </w:rPr>
        <w:t xml:space="preserve"> </w:t>
      </w:r>
      <w:r w:rsidRPr="00F7289A">
        <w:rPr>
          <w:sz w:val="24"/>
          <w:szCs w:val="24"/>
        </w:rPr>
        <w:t>05</w:t>
      </w:r>
      <w:r w:rsidR="00262DBD">
        <w:rPr>
          <w:sz w:val="24"/>
          <w:szCs w:val="24"/>
        </w:rPr>
        <w:t xml:space="preserve"> </w:t>
      </w:r>
      <w:r w:rsidRPr="00F7289A">
        <w:rPr>
          <w:sz w:val="24"/>
          <w:szCs w:val="24"/>
        </w:rPr>
        <w:t>(cinco)</w:t>
      </w:r>
      <w:r w:rsidR="00262DBD">
        <w:rPr>
          <w:sz w:val="24"/>
          <w:szCs w:val="24"/>
        </w:rPr>
        <w:t xml:space="preserve"> </w:t>
      </w:r>
      <w:r w:rsidRPr="00F7289A">
        <w:rPr>
          <w:sz w:val="24"/>
          <w:szCs w:val="24"/>
        </w:rPr>
        <w:t>dias,</w:t>
      </w:r>
      <w:r w:rsidR="00262DBD">
        <w:rPr>
          <w:sz w:val="24"/>
          <w:szCs w:val="24"/>
        </w:rPr>
        <w:t xml:space="preserve"> </w:t>
      </w:r>
      <w:r w:rsidR="00262DBD" w:rsidRPr="00F7289A">
        <w:rPr>
          <w:sz w:val="24"/>
          <w:szCs w:val="24"/>
        </w:rPr>
        <w:t>a contar</w:t>
      </w:r>
      <w:r w:rsidR="00262DBD">
        <w:rPr>
          <w:sz w:val="24"/>
          <w:szCs w:val="24"/>
        </w:rPr>
        <w:t xml:space="preserve"> </w:t>
      </w:r>
      <w:r w:rsidRPr="00F7289A">
        <w:rPr>
          <w:sz w:val="24"/>
          <w:szCs w:val="24"/>
        </w:rPr>
        <w:t>da</w:t>
      </w:r>
      <w:r w:rsidR="00262DBD">
        <w:rPr>
          <w:sz w:val="24"/>
          <w:szCs w:val="24"/>
        </w:rPr>
        <w:t xml:space="preserve"> </w:t>
      </w:r>
      <w:r w:rsidRPr="00F7289A">
        <w:rPr>
          <w:sz w:val="24"/>
          <w:szCs w:val="24"/>
        </w:rPr>
        <w:t>data</w:t>
      </w:r>
      <w:r w:rsidR="00262DBD">
        <w:rPr>
          <w:sz w:val="24"/>
          <w:szCs w:val="24"/>
        </w:rPr>
        <w:t xml:space="preserve"> </w:t>
      </w:r>
      <w:r w:rsidRPr="00F7289A">
        <w:rPr>
          <w:sz w:val="24"/>
          <w:szCs w:val="24"/>
        </w:rPr>
        <w:t>da</w:t>
      </w:r>
      <w:r w:rsidR="00262DBD">
        <w:rPr>
          <w:sz w:val="24"/>
          <w:szCs w:val="24"/>
        </w:rPr>
        <w:t xml:space="preserve"> </w:t>
      </w:r>
      <w:r w:rsidRPr="00F7289A">
        <w:rPr>
          <w:sz w:val="24"/>
          <w:szCs w:val="24"/>
        </w:rPr>
        <w:t>referida</w:t>
      </w:r>
      <w:r w:rsidR="00262DBD">
        <w:rPr>
          <w:sz w:val="24"/>
          <w:szCs w:val="24"/>
        </w:rPr>
        <w:t xml:space="preserve"> </w:t>
      </w:r>
      <w:r w:rsidRPr="00F7289A">
        <w:rPr>
          <w:sz w:val="24"/>
          <w:szCs w:val="24"/>
        </w:rPr>
        <w:t>convocação.</w:t>
      </w:r>
    </w:p>
    <w:p w14:paraId="6F077FBA" w14:textId="77777777" w:rsidR="0002471E" w:rsidRPr="00F7289A" w:rsidRDefault="0002471E" w:rsidP="00122EC2">
      <w:pPr>
        <w:pStyle w:val="PargrafodaLista"/>
        <w:widowControl w:val="0"/>
        <w:numPr>
          <w:ilvl w:val="1"/>
          <w:numId w:val="39"/>
        </w:numPr>
        <w:tabs>
          <w:tab w:val="left" w:pos="284"/>
          <w:tab w:val="left" w:pos="2977"/>
        </w:tabs>
        <w:suppressAutoHyphens w:val="0"/>
        <w:autoSpaceDE w:val="0"/>
        <w:autoSpaceDN w:val="0"/>
        <w:spacing w:line="276" w:lineRule="auto"/>
        <w:ind w:left="0" w:right="2" w:firstLine="0"/>
        <w:jc w:val="both"/>
        <w:rPr>
          <w:sz w:val="24"/>
          <w:szCs w:val="24"/>
        </w:rPr>
      </w:pPr>
      <w:r w:rsidRPr="00F7289A">
        <w:rPr>
          <w:sz w:val="24"/>
          <w:szCs w:val="24"/>
        </w:rPr>
        <w:t>– O fornecimento ocorrerá conforme necessidade do Departamento</w:t>
      </w:r>
      <w:r w:rsidR="00262DBD">
        <w:rPr>
          <w:sz w:val="24"/>
          <w:szCs w:val="24"/>
        </w:rPr>
        <w:t xml:space="preserve"> </w:t>
      </w:r>
      <w:r w:rsidRPr="00F7289A">
        <w:rPr>
          <w:sz w:val="24"/>
          <w:szCs w:val="24"/>
        </w:rPr>
        <w:t>requisitante.</w:t>
      </w:r>
    </w:p>
    <w:p w14:paraId="0DBBFB48" w14:textId="77777777" w:rsidR="0002471E" w:rsidRPr="00F7289A" w:rsidRDefault="0002471E" w:rsidP="0002471E">
      <w:pPr>
        <w:pStyle w:val="PargrafodaLista"/>
        <w:tabs>
          <w:tab w:val="left" w:pos="284"/>
          <w:tab w:val="left" w:pos="2977"/>
        </w:tabs>
        <w:spacing w:line="276" w:lineRule="auto"/>
        <w:ind w:left="0" w:right="2"/>
        <w:rPr>
          <w:sz w:val="24"/>
          <w:szCs w:val="24"/>
        </w:rPr>
      </w:pPr>
    </w:p>
    <w:p w14:paraId="7FA3C49B" w14:textId="77777777" w:rsidR="0002471E" w:rsidRPr="00F7289A" w:rsidRDefault="0002471E" w:rsidP="0002471E">
      <w:pPr>
        <w:pStyle w:val="PargrafodaLista"/>
        <w:tabs>
          <w:tab w:val="left" w:pos="1122"/>
          <w:tab w:val="left" w:pos="2977"/>
        </w:tabs>
        <w:spacing w:line="276" w:lineRule="auto"/>
        <w:ind w:left="1122" w:hanging="1122"/>
        <w:rPr>
          <w:sz w:val="24"/>
          <w:szCs w:val="24"/>
        </w:rPr>
      </w:pPr>
      <w:r w:rsidRPr="00F7289A">
        <w:rPr>
          <w:b/>
          <w:sz w:val="24"/>
          <w:szCs w:val="24"/>
        </w:rPr>
        <w:t>3 - DISPOSIÇÕES PRELIMINARES:</w:t>
      </w:r>
    </w:p>
    <w:p w14:paraId="48BA6B24" w14:textId="77777777" w:rsidR="0002471E" w:rsidRPr="00F7289A" w:rsidRDefault="0002471E" w:rsidP="00122EC2">
      <w:pPr>
        <w:pStyle w:val="PargrafodaLista"/>
        <w:widowControl w:val="0"/>
        <w:numPr>
          <w:ilvl w:val="1"/>
          <w:numId w:val="38"/>
        </w:numPr>
        <w:tabs>
          <w:tab w:val="left" w:pos="284"/>
          <w:tab w:val="left" w:pos="2977"/>
        </w:tabs>
        <w:suppressAutoHyphens w:val="0"/>
        <w:autoSpaceDE w:val="0"/>
        <w:autoSpaceDN w:val="0"/>
        <w:spacing w:line="276" w:lineRule="auto"/>
        <w:ind w:left="0" w:firstLine="0"/>
        <w:jc w:val="both"/>
        <w:rPr>
          <w:b/>
          <w:bCs/>
          <w:sz w:val="24"/>
          <w:szCs w:val="24"/>
        </w:rPr>
      </w:pPr>
      <w:r w:rsidRPr="00F7289A">
        <w:rPr>
          <w:sz w:val="24"/>
          <w:szCs w:val="24"/>
        </w:rPr>
        <w:t xml:space="preserve">– O Pregão Eletrônico será realizado em sessão </w:t>
      </w:r>
      <w:r w:rsidRPr="00F7289A">
        <w:rPr>
          <w:smallCaps/>
          <w:sz w:val="24"/>
          <w:szCs w:val="24"/>
        </w:rPr>
        <w:t>pú</w:t>
      </w:r>
      <w:r w:rsidRPr="00F7289A">
        <w:rPr>
          <w:sz w:val="24"/>
          <w:szCs w:val="24"/>
        </w:rPr>
        <w:t xml:space="preserve">blica, por meio da </w:t>
      </w:r>
      <w:r w:rsidRPr="00F7289A">
        <w:rPr>
          <w:b/>
          <w:i/>
          <w:sz w:val="24"/>
          <w:szCs w:val="24"/>
        </w:rPr>
        <w:t>INTERNET</w:t>
      </w:r>
      <w:r w:rsidRPr="00F7289A">
        <w:rPr>
          <w:b/>
          <w:sz w:val="24"/>
          <w:szCs w:val="24"/>
        </w:rPr>
        <w:t xml:space="preserve">, </w:t>
      </w:r>
      <w:r w:rsidRPr="00F7289A">
        <w:rPr>
          <w:sz w:val="24"/>
          <w:szCs w:val="24"/>
        </w:rPr>
        <w:t>mediante condições de segurança - criptografia e autenticação - em todas as suas fases através da Bolsa</w:t>
      </w:r>
      <w:r w:rsidR="00262DBD">
        <w:rPr>
          <w:sz w:val="24"/>
          <w:szCs w:val="24"/>
        </w:rPr>
        <w:t xml:space="preserve"> </w:t>
      </w:r>
      <w:r w:rsidRPr="00F7289A">
        <w:rPr>
          <w:sz w:val="24"/>
          <w:szCs w:val="24"/>
        </w:rPr>
        <w:t>Nacional</w:t>
      </w:r>
      <w:r w:rsidR="00262DBD">
        <w:rPr>
          <w:sz w:val="24"/>
          <w:szCs w:val="24"/>
        </w:rPr>
        <w:t xml:space="preserve"> </w:t>
      </w:r>
      <w:r w:rsidRPr="00F7289A">
        <w:rPr>
          <w:sz w:val="24"/>
          <w:szCs w:val="24"/>
        </w:rPr>
        <w:t>“BNC”</w:t>
      </w:r>
      <w:r w:rsidRPr="00F7289A">
        <w:rPr>
          <w:b/>
          <w:bCs/>
          <w:spacing w:val="-1"/>
          <w:sz w:val="24"/>
          <w:szCs w:val="24"/>
        </w:rPr>
        <w:t xml:space="preserve"> pel</w:t>
      </w:r>
      <w:r w:rsidRPr="00F7289A">
        <w:rPr>
          <w:b/>
          <w:bCs/>
          <w:sz w:val="24"/>
          <w:szCs w:val="24"/>
        </w:rPr>
        <w:t xml:space="preserve">o </w:t>
      </w:r>
      <w:r w:rsidRPr="00F7289A">
        <w:rPr>
          <w:b/>
          <w:bCs/>
          <w:spacing w:val="2"/>
          <w:w w:val="99"/>
          <w:sz w:val="24"/>
          <w:szCs w:val="24"/>
        </w:rPr>
        <w:t>e</w:t>
      </w:r>
      <w:r w:rsidRPr="00F7289A">
        <w:rPr>
          <w:b/>
          <w:bCs/>
          <w:spacing w:val="2"/>
          <w:sz w:val="24"/>
          <w:szCs w:val="24"/>
        </w:rPr>
        <w:t>-</w:t>
      </w:r>
      <w:r w:rsidRPr="00F7289A">
        <w:rPr>
          <w:b/>
          <w:bCs/>
          <w:spacing w:val="-4"/>
          <w:w w:val="99"/>
          <w:sz w:val="24"/>
          <w:szCs w:val="24"/>
        </w:rPr>
        <w:t>m</w:t>
      </w:r>
      <w:r w:rsidRPr="00F7289A">
        <w:rPr>
          <w:b/>
          <w:bCs/>
          <w:spacing w:val="-1"/>
          <w:sz w:val="24"/>
          <w:szCs w:val="24"/>
        </w:rPr>
        <w:t>a</w:t>
      </w:r>
      <w:r w:rsidRPr="00F7289A">
        <w:rPr>
          <w:b/>
          <w:bCs/>
          <w:spacing w:val="2"/>
          <w:sz w:val="24"/>
          <w:szCs w:val="24"/>
        </w:rPr>
        <w:t>i</w:t>
      </w:r>
      <w:r w:rsidRPr="00F7289A">
        <w:rPr>
          <w:b/>
          <w:bCs/>
          <w:sz w:val="24"/>
          <w:szCs w:val="24"/>
        </w:rPr>
        <w:t>l: contato@bnc.org.br “Acesso</w:t>
      </w:r>
      <w:r w:rsidR="00262DBD">
        <w:rPr>
          <w:b/>
          <w:bCs/>
          <w:sz w:val="24"/>
          <w:szCs w:val="24"/>
        </w:rPr>
        <w:t xml:space="preserve"> </w:t>
      </w:r>
      <w:r w:rsidRPr="00F7289A">
        <w:rPr>
          <w:b/>
          <w:bCs/>
          <w:sz w:val="24"/>
          <w:szCs w:val="24"/>
        </w:rPr>
        <w:t>Identificado”.</w:t>
      </w:r>
    </w:p>
    <w:p w14:paraId="32AD0F3B" w14:textId="77777777" w:rsidR="0002471E" w:rsidRPr="00F7289A" w:rsidRDefault="0002471E" w:rsidP="00122EC2">
      <w:pPr>
        <w:pStyle w:val="PargrafodaLista"/>
        <w:widowControl w:val="0"/>
        <w:numPr>
          <w:ilvl w:val="2"/>
          <w:numId w:val="38"/>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Os trabalhos serão conduzidos por servidor municipal, denominado Pregoeira, mediante a inserção e monitoramento de dados gerados ou transferidos para o aplicativo “</w:t>
      </w:r>
      <w:r w:rsidRPr="00F7289A">
        <w:rPr>
          <w:b/>
          <w:i/>
          <w:sz w:val="24"/>
          <w:szCs w:val="24"/>
        </w:rPr>
        <w:t>Pregão Eletrônico</w:t>
      </w:r>
      <w:r w:rsidRPr="00F7289A">
        <w:rPr>
          <w:sz w:val="24"/>
          <w:szCs w:val="24"/>
        </w:rPr>
        <w:t>” constante da página eletrônica da</w:t>
      </w:r>
      <w:r w:rsidR="00262DBD">
        <w:rPr>
          <w:sz w:val="24"/>
          <w:szCs w:val="24"/>
        </w:rPr>
        <w:t xml:space="preserve"> </w:t>
      </w:r>
      <w:r w:rsidRPr="00F7289A">
        <w:rPr>
          <w:sz w:val="24"/>
          <w:szCs w:val="24"/>
        </w:rPr>
        <w:t>BOLSA</w:t>
      </w:r>
      <w:r w:rsidR="00262DBD">
        <w:rPr>
          <w:sz w:val="24"/>
          <w:szCs w:val="24"/>
        </w:rPr>
        <w:t xml:space="preserve"> </w:t>
      </w:r>
      <w:r w:rsidRPr="00F7289A">
        <w:rPr>
          <w:sz w:val="24"/>
          <w:szCs w:val="24"/>
        </w:rPr>
        <w:t>NACIONAL</w:t>
      </w:r>
      <w:r w:rsidR="00262DBD">
        <w:rPr>
          <w:sz w:val="24"/>
          <w:szCs w:val="24"/>
        </w:rPr>
        <w:t xml:space="preserve"> </w:t>
      </w:r>
      <w:r w:rsidRPr="00F7289A">
        <w:rPr>
          <w:sz w:val="24"/>
          <w:szCs w:val="24"/>
        </w:rPr>
        <w:t>DE</w:t>
      </w:r>
      <w:r w:rsidR="00262DBD">
        <w:rPr>
          <w:sz w:val="24"/>
          <w:szCs w:val="24"/>
        </w:rPr>
        <w:t xml:space="preserve"> </w:t>
      </w:r>
      <w:r w:rsidRPr="00F7289A">
        <w:rPr>
          <w:sz w:val="24"/>
          <w:szCs w:val="24"/>
        </w:rPr>
        <w:t>COMPRAS</w:t>
      </w:r>
      <w:r w:rsidR="00262DBD">
        <w:rPr>
          <w:sz w:val="24"/>
          <w:szCs w:val="24"/>
        </w:rPr>
        <w:t xml:space="preserve"> </w:t>
      </w:r>
      <w:r w:rsidRPr="00F7289A">
        <w:rPr>
          <w:sz w:val="24"/>
          <w:szCs w:val="24"/>
        </w:rPr>
        <w:t>“BNC”.</w:t>
      </w:r>
    </w:p>
    <w:p w14:paraId="342E2B64" w14:textId="77777777" w:rsidR="0002471E" w:rsidRPr="00F7289A" w:rsidRDefault="0002471E" w:rsidP="00122EC2">
      <w:pPr>
        <w:pStyle w:val="PargrafodaLista"/>
        <w:widowControl w:val="0"/>
        <w:numPr>
          <w:ilvl w:val="2"/>
          <w:numId w:val="38"/>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O presente Edital se submete integralmente ao disposto nos artigos 42, 43, 44, 45 e 46 da Lei Complementar 123, de 14 de dezembro de 2006, atendendo o direito de prioridade para a Microempresa e Empresa de Pequeno Porte para efeito do desempate quando verificado ao final da disputa de</w:t>
      </w:r>
      <w:r w:rsidR="00262DBD">
        <w:rPr>
          <w:sz w:val="24"/>
          <w:szCs w:val="24"/>
        </w:rPr>
        <w:t xml:space="preserve"> </w:t>
      </w:r>
      <w:r w:rsidRPr="00F7289A">
        <w:rPr>
          <w:sz w:val="24"/>
          <w:szCs w:val="24"/>
        </w:rPr>
        <w:t>preços.</w:t>
      </w:r>
    </w:p>
    <w:p w14:paraId="6A4376D0" w14:textId="77777777" w:rsidR="0002471E" w:rsidRPr="00F7289A" w:rsidRDefault="0002471E" w:rsidP="00122EC2">
      <w:pPr>
        <w:pStyle w:val="PargrafodaLista"/>
        <w:widowControl w:val="0"/>
        <w:numPr>
          <w:ilvl w:val="2"/>
          <w:numId w:val="38"/>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xml:space="preserve">- O valor estimado para a contratação, se não constar expressamente do edital, possuirá caráter </w:t>
      </w:r>
      <w:r w:rsidRPr="00F7289A">
        <w:rPr>
          <w:sz w:val="24"/>
          <w:szCs w:val="24"/>
        </w:rPr>
        <w:lastRenderedPageBreak/>
        <w:t>sigilosoeserádisponibilizadoexclusivaepermanentementeaosórgãosdecontroleexternoeinterno.</w:t>
      </w:r>
    </w:p>
    <w:p w14:paraId="39320173" w14:textId="77777777" w:rsidR="0002471E" w:rsidRPr="00F7289A" w:rsidRDefault="0002471E" w:rsidP="00122EC2">
      <w:pPr>
        <w:pStyle w:val="PargrafodaLista"/>
        <w:widowControl w:val="0"/>
        <w:numPr>
          <w:ilvl w:val="2"/>
          <w:numId w:val="38"/>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xml:space="preserve">- Para fins do disposto no item 3.1.3, o valor estimado para a contratação será tornado </w:t>
      </w:r>
      <w:r w:rsidRPr="00F7289A">
        <w:rPr>
          <w:smallCaps/>
          <w:sz w:val="24"/>
          <w:szCs w:val="24"/>
        </w:rPr>
        <w:t>pú</w:t>
      </w:r>
      <w:r w:rsidRPr="00F7289A">
        <w:rPr>
          <w:sz w:val="24"/>
          <w:szCs w:val="24"/>
        </w:rPr>
        <w:t>blico apenas e imediatamente após o encerramento do envio de lances, sem prejuízo da divulgação do detalhamentodosquantitativosedasdemaisinformaçõesnecessáriasàelaboraçãodaspropostas.</w:t>
      </w:r>
    </w:p>
    <w:p w14:paraId="4E6E643B" w14:textId="77777777" w:rsidR="0002471E" w:rsidRPr="00F7289A" w:rsidRDefault="0002471E" w:rsidP="00122EC2">
      <w:pPr>
        <w:pStyle w:val="PargrafodaLista"/>
        <w:widowControl w:val="0"/>
        <w:numPr>
          <w:ilvl w:val="2"/>
          <w:numId w:val="38"/>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Modificações no edital serão divulgadas pelo mesmo instrumento de publicação utilizado para divulgação do texto original (Portal da Transparência do Município de Sucupira) e o prazo inicialmente estabelecido será reaberto, exceto se, inquestionavelmente, a alteração não afetar a formulação das propostas, resguardado o tratamento isonômico aos</w:t>
      </w:r>
      <w:r w:rsidR="00262DBD">
        <w:rPr>
          <w:sz w:val="24"/>
          <w:szCs w:val="24"/>
        </w:rPr>
        <w:t xml:space="preserve"> </w:t>
      </w:r>
      <w:r w:rsidRPr="00F7289A">
        <w:rPr>
          <w:sz w:val="24"/>
          <w:szCs w:val="24"/>
        </w:rPr>
        <w:t>licitantes.</w:t>
      </w:r>
    </w:p>
    <w:p w14:paraId="7C0801E6" w14:textId="77777777" w:rsidR="0002471E" w:rsidRPr="00F7289A" w:rsidRDefault="0002471E" w:rsidP="0002471E">
      <w:pPr>
        <w:pStyle w:val="PargrafodaLista"/>
        <w:tabs>
          <w:tab w:val="left" w:pos="1281"/>
          <w:tab w:val="left" w:pos="2977"/>
        </w:tabs>
        <w:spacing w:line="276" w:lineRule="auto"/>
        <w:ind w:left="0" w:right="2"/>
        <w:rPr>
          <w:sz w:val="24"/>
          <w:szCs w:val="24"/>
        </w:rPr>
      </w:pPr>
    </w:p>
    <w:p w14:paraId="5A3DC5EC" w14:textId="77777777" w:rsidR="0002471E" w:rsidRPr="00F7289A" w:rsidRDefault="0002471E" w:rsidP="0002471E">
      <w:pPr>
        <w:pStyle w:val="PargrafodaLista"/>
        <w:tabs>
          <w:tab w:val="left" w:pos="1281"/>
          <w:tab w:val="left" w:pos="2977"/>
        </w:tabs>
        <w:spacing w:line="276" w:lineRule="auto"/>
        <w:ind w:left="0" w:right="2"/>
        <w:rPr>
          <w:sz w:val="24"/>
          <w:szCs w:val="24"/>
        </w:rPr>
      </w:pPr>
      <w:r w:rsidRPr="00F7289A">
        <w:rPr>
          <w:b/>
          <w:sz w:val="24"/>
          <w:szCs w:val="24"/>
        </w:rPr>
        <w:t>4. RECEBIMENTO E ABERTURA DAS PROPOSTAS E DATA DO PREGÃO</w:t>
      </w:r>
    </w:p>
    <w:p w14:paraId="0EDEC1D5" w14:textId="77777777" w:rsidR="0002471E" w:rsidRPr="00F7289A" w:rsidRDefault="0002471E" w:rsidP="0002471E">
      <w:pPr>
        <w:pStyle w:val="Corpodetexto"/>
        <w:tabs>
          <w:tab w:val="left" w:pos="2977"/>
        </w:tabs>
        <w:spacing w:line="276" w:lineRule="auto"/>
        <w:ind w:right="2"/>
        <w:jc w:val="both"/>
        <w:rPr>
          <w:rFonts w:ascii="Times New Roman" w:hAnsi="Times New Roman"/>
          <w:sz w:val="24"/>
          <w:szCs w:val="24"/>
        </w:rPr>
      </w:pPr>
      <w:r w:rsidRPr="00F7289A">
        <w:rPr>
          <w:rFonts w:ascii="Times New Roman" w:hAnsi="Times New Roman"/>
          <w:sz w:val="24"/>
          <w:szCs w:val="24"/>
        </w:rPr>
        <w:t>4.1. O fornecedor deverá observar as datas e os horários limites previstos para a abertura da proposta, atentando também para a data e horário para início da disputa especificado na página 01 (um)desteedital.</w:t>
      </w:r>
    </w:p>
    <w:p w14:paraId="12BECCB7" w14:textId="77777777" w:rsidR="0002471E" w:rsidRPr="00F7289A" w:rsidRDefault="0002471E" w:rsidP="0002471E">
      <w:pPr>
        <w:pStyle w:val="Corpodetexto"/>
        <w:tabs>
          <w:tab w:val="left" w:pos="2977"/>
        </w:tabs>
        <w:spacing w:line="276" w:lineRule="auto"/>
        <w:ind w:left="822" w:right="759" w:firstLine="183"/>
        <w:jc w:val="both"/>
        <w:rPr>
          <w:rFonts w:ascii="Times New Roman" w:hAnsi="Times New Roman"/>
          <w:sz w:val="24"/>
          <w:szCs w:val="24"/>
        </w:rPr>
      </w:pPr>
    </w:p>
    <w:p w14:paraId="3CC05522" w14:textId="77777777" w:rsidR="0002471E" w:rsidRPr="00F7289A" w:rsidRDefault="0002471E" w:rsidP="0002471E">
      <w:pPr>
        <w:tabs>
          <w:tab w:val="left" w:pos="2977"/>
        </w:tabs>
        <w:spacing w:line="276" w:lineRule="auto"/>
        <w:ind w:left="3017" w:hanging="3017"/>
        <w:rPr>
          <w:rFonts w:ascii="Times New Roman" w:hAnsi="Times New Roman" w:cs="Times New Roman"/>
          <w:b/>
          <w:sz w:val="24"/>
          <w:szCs w:val="24"/>
        </w:rPr>
      </w:pPr>
      <w:r w:rsidRPr="00F7289A">
        <w:rPr>
          <w:rFonts w:ascii="Times New Roman" w:hAnsi="Times New Roman" w:cs="Times New Roman"/>
          <w:b/>
          <w:sz w:val="24"/>
          <w:szCs w:val="24"/>
        </w:rPr>
        <w:t>5. CONDIÇÕES PARA PARTICIPAÇÃO</w:t>
      </w:r>
    </w:p>
    <w:p w14:paraId="398ECC39" w14:textId="77777777" w:rsidR="0002471E" w:rsidRPr="00F7289A" w:rsidRDefault="0002471E" w:rsidP="00122EC2">
      <w:pPr>
        <w:pStyle w:val="PargrafodaLista"/>
        <w:widowControl w:val="0"/>
        <w:numPr>
          <w:ilvl w:val="1"/>
          <w:numId w:val="37"/>
        </w:numPr>
        <w:tabs>
          <w:tab w:val="left" w:pos="426"/>
          <w:tab w:val="left" w:pos="1312"/>
          <w:tab w:val="left" w:pos="2977"/>
        </w:tabs>
        <w:suppressAutoHyphens w:val="0"/>
        <w:autoSpaceDE w:val="0"/>
        <w:autoSpaceDN w:val="0"/>
        <w:spacing w:line="276" w:lineRule="auto"/>
        <w:ind w:left="0" w:right="2" w:firstLine="0"/>
        <w:jc w:val="both"/>
        <w:rPr>
          <w:sz w:val="24"/>
          <w:szCs w:val="24"/>
        </w:rPr>
      </w:pPr>
      <w:r w:rsidRPr="00F7289A">
        <w:rPr>
          <w:sz w:val="24"/>
          <w:szCs w:val="24"/>
        </w:rPr>
        <w:t>Poderão participar da presente licitação as pessoas jurídicas do ramo pertinente ao OBJETO licitados neste certame, que atenderem a todas as exigências, inclusive quanto à documentação, constantes deste Edital e seus</w:t>
      </w:r>
      <w:r w:rsidR="00262DBD">
        <w:rPr>
          <w:sz w:val="24"/>
          <w:szCs w:val="24"/>
        </w:rPr>
        <w:t xml:space="preserve"> </w:t>
      </w:r>
      <w:r w:rsidRPr="00F7289A">
        <w:rPr>
          <w:sz w:val="24"/>
          <w:szCs w:val="24"/>
        </w:rPr>
        <w:t>anexos.</w:t>
      </w:r>
    </w:p>
    <w:p w14:paraId="363D7C80" w14:textId="77777777" w:rsidR="0002471E" w:rsidRPr="00F7289A" w:rsidRDefault="0002471E" w:rsidP="00122EC2">
      <w:pPr>
        <w:pStyle w:val="PargrafodaLista"/>
        <w:widowControl w:val="0"/>
        <w:numPr>
          <w:ilvl w:val="1"/>
          <w:numId w:val="37"/>
        </w:numPr>
        <w:tabs>
          <w:tab w:val="left" w:pos="426"/>
          <w:tab w:val="left" w:pos="1329"/>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F7289A">
          <w:rPr>
            <w:rStyle w:val="Hyperlink"/>
            <w:sz w:val="24"/>
            <w:szCs w:val="24"/>
          </w:rPr>
          <w:t>§ 1º do art. 9º da Lei nº 14.133, de 2021</w:t>
        </w:r>
      </w:hyperlink>
      <w:r w:rsidRPr="00F7289A">
        <w:rPr>
          <w:sz w:val="24"/>
          <w:szCs w:val="24"/>
        </w:rPr>
        <w:t>.</w:t>
      </w:r>
    </w:p>
    <w:p w14:paraId="6FDE1383" w14:textId="77777777" w:rsidR="0002471E" w:rsidRPr="00F7289A" w:rsidRDefault="0002471E" w:rsidP="00122EC2">
      <w:pPr>
        <w:pStyle w:val="PargrafodaLista"/>
        <w:widowControl w:val="0"/>
        <w:numPr>
          <w:ilvl w:val="2"/>
          <w:numId w:val="37"/>
        </w:numPr>
        <w:tabs>
          <w:tab w:val="left" w:pos="426"/>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Os impedimentos acaso existentes deverão ser declarados pela empresa proponente, sob pena de responsabilidades administrativa, civis e penais cabíveis, conforme legislação</w:t>
      </w:r>
      <w:r w:rsidR="00262DBD">
        <w:rPr>
          <w:sz w:val="24"/>
          <w:szCs w:val="24"/>
        </w:rPr>
        <w:t xml:space="preserve"> </w:t>
      </w:r>
      <w:r w:rsidRPr="00F7289A">
        <w:rPr>
          <w:sz w:val="24"/>
          <w:szCs w:val="24"/>
        </w:rPr>
        <w:t>vigente.</w:t>
      </w:r>
    </w:p>
    <w:p w14:paraId="359F80B3" w14:textId="77777777" w:rsidR="0002471E" w:rsidRPr="00F7289A" w:rsidRDefault="0002471E" w:rsidP="00122EC2">
      <w:pPr>
        <w:pStyle w:val="PargrafodaLista"/>
        <w:widowControl w:val="0"/>
        <w:numPr>
          <w:ilvl w:val="2"/>
          <w:numId w:val="37"/>
        </w:numPr>
        <w:tabs>
          <w:tab w:val="left" w:pos="426"/>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F7289A">
          <w:rPr>
            <w:rStyle w:val="Hyperlink"/>
            <w:sz w:val="24"/>
            <w:szCs w:val="24"/>
          </w:rPr>
          <w:t>Lei nº 14.133/2021</w:t>
        </w:r>
      </w:hyperlink>
      <w:r w:rsidRPr="00F7289A">
        <w:rPr>
          <w:rStyle w:val="Hyperlink"/>
          <w:sz w:val="24"/>
          <w:szCs w:val="24"/>
        </w:rPr>
        <w:t>.</w:t>
      </w:r>
    </w:p>
    <w:p w14:paraId="43193376" w14:textId="77777777" w:rsidR="0002471E" w:rsidRPr="00F7289A" w:rsidRDefault="0002471E" w:rsidP="0002471E">
      <w:pPr>
        <w:pStyle w:val="Corpodetexto"/>
        <w:tabs>
          <w:tab w:val="left" w:pos="426"/>
          <w:tab w:val="left" w:pos="2977"/>
        </w:tabs>
        <w:spacing w:line="276" w:lineRule="auto"/>
        <w:ind w:right="2"/>
        <w:rPr>
          <w:rFonts w:ascii="Times New Roman" w:hAnsi="Times New Roman"/>
          <w:sz w:val="24"/>
          <w:szCs w:val="24"/>
        </w:rPr>
      </w:pPr>
    </w:p>
    <w:p w14:paraId="38D806F1" w14:textId="77777777" w:rsidR="0002471E" w:rsidRPr="00F7289A" w:rsidRDefault="0002471E" w:rsidP="00122EC2">
      <w:pPr>
        <w:pStyle w:val="Ttulo1"/>
        <w:keepNext w:val="0"/>
        <w:widowControl w:val="0"/>
        <w:numPr>
          <w:ilvl w:val="1"/>
          <w:numId w:val="37"/>
        </w:numPr>
        <w:tabs>
          <w:tab w:val="left" w:pos="426"/>
          <w:tab w:val="left" w:pos="1703"/>
          <w:tab w:val="left" w:pos="2977"/>
        </w:tabs>
        <w:suppressAutoHyphens w:val="0"/>
        <w:autoSpaceDE w:val="0"/>
        <w:autoSpaceDN w:val="0"/>
        <w:spacing w:line="276" w:lineRule="auto"/>
        <w:ind w:left="0" w:right="2" w:firstLine="0"/>
        <w:jc w:val="both"/>
        <w:rPr>
          <w:rFonts w:ascii="Times New Roman" w:hAnsi="Times New Roman"/>
          <w:sz w:val="24"/>
          <w:szCs w:val="24"/>
        </w:rPr>
      </w:pPr>
      <w:r w:rsidRPr="00F7289A">
        <w:rPr>
          <w:rFonts w:ascii="Times New Roman" w:hAnsi="Times New Roman"/>
          <w:sz w:val="24"/>
          <w:szCs w:val="24"/>
        </w:rPr>
        <w:t>– Para efeito do disposto no art 44 da Lei Complementar 123/2006, ocorrendo o empate, proceder-se á da seguinteforma:</w:t>
      </w:r>
    </w:p>
    <w:p w14:paraId="528F138E" w14:textId="77777777" w:rsidR="0002471E" w:rsidRPr="00F7289A" w:rsidRDefault="0002471E" w:rsidP="00122EC2">
      <w:pPr>
        <w:pStyle w:val="PargrafodaLista"/>
        <w:widowControl w:val="0"/>
        <w:numPr>
          <w:ilvl w:val="0"/>
          <w:numId w:val="36"/>
        </w:numPr>
        <w:tabs>
          <w:tab w:val="left" w:pos="426"/>
          <w:tab w:val="left" w:pos="2248"/>
          <w:tab w:val="left" w:pos="2977"/>
        </w:tabs>
        <w:suppressAutoHyphens w:val="0"/>
        <w:autoSpaceDE w:val="0"/>
        <w:autoSpaceDN w:val="0"/>
        <w:spacing w:line="276" w:lineRule="auto"/>
        <w:ind w:left="0" w:right="2" w:firstLine="0"/>
        <w:jc w:val="both"/>
        <w:rPr>
          <w:sz w:val="24"/>
          <w:szCs w:val="24"/>
        </w:rPr>
      </w:pPr>
      <w:r w:rsidRPr="00F7289A">
        <w:rPr>
          <w:sz w:val="24"/>
          <w:szCs w:val="24"/>
        </w:rPr>
        <w:t>- A microempresa ou empresa de pequeno porte mais bem classificada poderá apresentar proposta de preço inferior àquela considerada vencedora do certame, devendo tal proposta ser registrada, situação em que será adjudicado em seu favor o objeto</w:t>
      </w:r>
      <w:r w:rsidR="00262DBD">
        <w:rPr>
          <w:sz w:val="24"/>
          <w:szCs w:val="24"/>
        </w:rPr>
        <w:t xml:space="preserve"> </w:t>
      </w:r>
      <w:r w:rsidRPr="00F7289A">
        <w:rPr>
          <w:sz w:val="24"/>
          <w:szCs w:val="24"/>
        </w:rPr>
        <w:t>licitado.</w:t>
      </w:r>
    </w:p>
    <w:p w14:paraId="55EE1DC7" w14:textId="77777777" w:rsidR="0002471E" w:rsidRPr="00F7289A" w:rsidRDefault="0002471E" w:rsidP="00122EC2">
      <w:pPr>
        <w:pStyle w:val="PargrafodaLista"/>
        <w:widowControl w:val="0"/>
        <w:numPr>
          <w:ilvl w:val="0"/>
          <w:numId w:val="36"/>
        </w:numPr>
        <w:tabs>
          <w:tab w:val="left" w:pos="426"/>
          <w:tab w:val="left" w:pos="2205"/>
          <w:tab w:val="left" w:pos="2977"/>
        </w:tabs>
        <w:suppressAutoHyphens w:val="0"/>
        <w:autoSpaceDE w:val="0"/>
        <w:autoSpaceDN w:val="0"/>
        <w:spacing w:line="276" w:lineRule="auto"/>
        <w:ind w:left="0" w:right="2" w:firstLine="0"/>
        <w:jc w:val="both"/>
        <w:rPr>
          <w:sz w:val="24"/>
          <w:szCs w:val="24"/>
        </w:rPr>
      </w:pPr>
      <w:r w:rsidRPr="00F7289A">
        <w:rPr>
          <w:sz w:val="24"/>
          <w:szCs w:val="24"/>
        </w:rPr>
        <w:t>- Não ocorrendo à contratação da microempresa ou empresa de pequeno porte, na forma do inciso do I do caput do art 45, da Lei Complementar 123/2006, serão convocadas as remanescentes que porventura se enquadrem na hipótese do §2º do art 44 da Lei Complementar 123/2006, na ordem classificatória, para o exercício do mesmo</w:t>
      </w:r>
      <w:r w:rsidR="00262DBD">
        <w:rPr>
          <w:sz w:val="24"/>
          <w:szCs w:val="24"/>
        </w:rPr>
        <w:t xml:space="preserve"> </w:t>
      </w:r>
      <w:r w:rsidRPr="00F7289A">
        <w:rPr>
          <w:sz w:val="24"/>
          <w:szCs w:val="24"/>
        </w:rPr>
        <w:t>direito.</w:t>
      </w:r>
    </w:p>
    <w:p w14:paraId="2AF94A6A" w14:textId="77777777" w:rsidR="0002471E" w:rsidRPr="00F7289A" w:rsidRDefault="0002471E" w:rsidP="00122EC2">
      <w:pPr>
        <w:pStyle w:val="PargrafodaLista"/>
        <w:widowControl w:val="0"/>
        <w:numPr>
          <w:ilvl w:val="0"/>
          <w:numId w:val="36"/>
        </w:numPr>
        <w:tabs>
          <w:tab w:val="left" w:pos="426"/>
          <w:tab w:val="left" w:pos="2195"/>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No caso de equivalência dos valores apresentados pelas microempresas e empresas de pequeno porte que se encontrem no intervalo estabelecido no § 2º do art 44 da </w:t>
      </w:r>
      <w:r w:rsidRPr="00F7289A">
        <w:rPr>
          <w:spacing w:val="3"/>
          <w:sz w:val="24"/>
          <w:szCs w:val="24"/>
        </w:rPr>
        <w:t xml:space="preserve">Lei </w:t>
      </w:r>
      <w:r w:rsidRPr="00F7289A">
        <w:rPr>
          <w:sz w:val="24"/>
          <w:szCs w:val="24"/>
        </w:rPr>
        <w:t xml:space="preserve">Complementar </w:t>
      </w:r>
      <w:r w:rsidRPr="00F7289A">
        <w:rPr>
          <w:sz w:val="24"/>
          <w:szCs w:val="24"/>
        </w:rPr>
        <w:lastRenderedPageBreak/>
        <w:t>123/2006, será realizado sorteio entre elas para que se identifique àquela que primeiro poderá usar do direito de</w:t>
      </w:r>
      <w:r w:rsidR="00262DBD">
        <w:rPr>
          <w:sz w:val="24"/>
          <w:szCs w:val="24"/>
        </w:rPr>
        <w:t xml:space="preserve"> </w:t>
      </w:r>
      <w:r w:rsidRPr="00F7289A">
        <w:rPr>
          <w:sz w:val="24"/>
          <w:szCs w:val="24"/>
        </w:rPr>
        <w:t>preferência.</w:t>
      </w:r>
    </w:p>
    <w:p w14:paraId="38A8864C" w14:textId="77777777" w:rsidR="0002471E" w:rsidRPr="00F7289A" w:rsidRDefault="0002471E" w:rsidP="00122EC2">
      <w:pPr>
        <w:pStyle w:val="PargrafodaLista"/>
        <w:widowControl w:val="0"/>
        <w:numPr>
          <w:ilvl w:val="0"/>
          <w:numId w:val="36"/>
        </w:numPr>
        <w:tabs>
          <w:tab w:val="left" w:pos="426"/>
          <w:tab w:val="left" w:pos="2234"/>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O direito de preferência das microempresas e empresas de pequeno porte será instaurado </w:t>
      </w:r>
      <w:r w:rsidRPr="00F7289A">
        <w:rPr>
          <w:b/>
          <w:sz w:val="24"/>
          <w:szCs w:val="24"/>
        </w:rPr>
        <w:t>após o encerramento da etapa de lance e antes da fase de</w:t>
      </w:r>
      <w:r w:rsidR="00262DBD">
        <w:rPr>
          <w:b/>
          <w:sz w:val="24"/>
          <w:szCs w:val="24"/>
        </w:rPr>
        <w:t xml:space="preserve"> </w:t>
      </w:r>
      <w:r w:rsidRPr="00F7289A">
        <w:rPr>
          <w:b/>
          <w:sz w:val="24"/>
          <w:szCs w:val="24"/>
        </w:rPr>
        <w:t>homologação</w:t>
      </w:r>
      <w:r w:rsidRPr="00F7289A">
        <w:rPr>
          <w:sz w:val="24"/>
          <w:szCs w:val="24"/>
        </w:rPr>
        <w:t>.</w:t>
      </w:r>
    </w:p>
    <w:p w14:paraId="3434D785" w14:textId="77777777" w:rsidR="0002471E" w:rsidRPr="00F7289A" w:rsidRDefault="0002471E" w:rsidP="00122EC2">
      <w:pPr>
        <w:pStyle w:val="PargrafodaLista"/>
        <w:widowControl w:val="0"/>
        <w:numPr>
          <w:ilvl w:val="0"/>
          <w:numId w:val="36"/>
        </w:numPr>
        <w:tabs>
          <w:tab w:val="left" w:pos="426"/>
          <w:tab w:val="left" w:pos="2229"/>
          <w:tab w:val="left" w:pos="2977"/>
        </w:tabs>
        <w:suppressAutoHyphens w:val="0"/>
        <w:autoSpaceDE w:val="0"/>
        <w:autoSpaceDN w:val="0"/>
        <w:spacing w:line="276" w:lineRule="auto"/>
        <w:ind w:left="0" w:right="2" w:firstLine="0"/>
        <w:jc w:val="both"/>
        <w:rPr>
          <w:sz w:val="24"/>
          <w:szCs w:val="24"/>
        </w:rPr>
      </w:pPr>
      <w:r w:rsidRPr="00F7289A">
        <w:rPr>
          <w:sz w:val="24"/>
          <w:szCs w:val="24"/>
        </w:rPr>
        <w:t>– Na hipótese da não contratação nos termos previsto no caput do art 44 da Lei Complementar 123/2006, o objeto licitado será adjudicado em favor da proposta originalmente vencedora do</w:t>
      </w:r>
      <w:r w:rsidR="00262DBD">
        <w:rPr>
          <w:sz w:val="24"/>
          <w:szCs w:val="24"/>
        </w:rPr>
        <w:t xml:space="preserve"> </w:t>
      </w:r>
      <w:r w:rsidRPr="00F7289A">
        <w:rPr>
          <w:sz w:val="24"/>
          <w:szCs w:val="24"/>
        </w:rPr>
        <w:t>certame.</w:t>
      </w:r>
    </w:p>
    <w:p w14:paraId="6A3CCED9" w14:textId="77777777" w:rsidR="0002471E" w:rsidRPr="00F7289A" w:rsidRDefault="0002471E" w:rsidP="00122EC2">
      <w:pPr>
        <w:pStyle w:val="PargrafodaLista"/>
        <w:widowControl w:val="0"/>
        <w:numPr>
          <w:ilvl w:val="0"/>
          <w:numId w:val="36"/>
        </w:numPr>
        <w:tabs>
          <w:tab w:val="left" w:pos="426"/>
          <w:tab w:val="left" w:pos="2977"/>
        </w:tabs>
        <w:suppressAutoHyphens w:val="0"/>
        <w:autoSpaceDE w:val="0"/>
        <w:autoSpaceDN w:val="0"/>
        <w:spacing w:line="276" w:lineRule="auto"/>
        <w:ind w:left="0" w:right="2" w:firstLine="0"/>
        <w:jc w:val="both"/>
        <w:rPr>
          <w:sz w:val="24"/>
          <w:szCs w:val="24"/>
        </w:rPr>
      </w:pPr>
      <w:r w:rsidRPr="00F7289A">
        <w:rPr>
          <w:sz w:val="24"/>
          <w:szCs w:val="24"/>
        </w:rPr>
        <w:t>– O disposto no art 44 da Lei Complementar 123/2006, somente se aplicará quando a melhor oferta inicial não tiver sido apresentada por microempresa ou empresa de pequeno</w:t>
      </w:r>
      <w:r w:rsidR="00262DBD">
        <w:rPr>
          <w:sz w:val="24"/>
          <w:szCs w:val="24"/>
        </w:rPr>
        <w:t xml:space="preserve"> </w:t>
      </w:r>
      <w:r w:rsidRPr="00F7289A">
        <w:rPr>
          <w:sz w:val="24"/>
          <w:szCs w:val="24"/>
        </w:rPr>
        <w:t>porte.</w:t>
      </w:r>
    </w:p>
    <w:p w14:paraId="39D84A40" w14:textId="77777777" w:rsidR="0002471E" w:rsidRPr="00F7289A" w:rsidRDefault="0002471E" w:rsidP="0002471E">
      <w:pPr>
        <w:pStyle w:val="Corpodetexto"/>
        <w:tabs>
          <w:tab w:val="left" w:pos="2977"/>
        </w:tabs>
        <w:spacing w:line="276" w:lineRule="auto"/>
        <w:ind w:firstLine="183"/>
        <w:rPr>
          <w:rFonts w:ascii="Times New Roman" w:hAnsi="Times New Roman"/>
          <w:sz w:val="24"/>
          <w:szCs w:val="24"/>
        </w:rPr>
      </w:pPr>
    </w:p>
    <w:p w14:paraId="39A556E9" w14:textId="77777777" w:rsidR="0002471E" w:rsidRPr="00F7289A" w:rsidRDefault="0002471E" w:rsidP="00122EC2">
      <w:pPr>
        <w:pStyle w:val="PargrafodaLista"/>
        <w:widowControl w:val="0"/>
        <w:numPr>
          <w:ilvl w:val="1"/>
          <w:numId w:val="35"/>
        </w:numPr>
        <w:tabs>
          <w:tab w:val="left" w:pos="284"/>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w:t>
      </w:r>
      <w:r w:rsidRPr="00F7289A">
        <w:rPr>
          <w:spacing w:val="-5"/>
          <w:sz w:val="24"/>
          <w:szCs w:val="24"/>
        </w:rPr>
        <w:t xml:space="preserve">As </w:t>
      </w:r>
      <w:r w:rsidRPr="00F7289A">
        <w:rPr>
          <w:sz w:val="24"/>
          <w:szCs w:val="24"/>
        </w:rPr>
        <w:t>microempresas e as empresas de pequeno porte, por ocasião da participação neste certame, deverão apresentar toda documentação exigida para fins de regularidade fiscal, mesmo que esta apresente alguma restrição, na forma do art 43 da Lei Complementar nº123/2006.</w:t>
      </w:r>
    </w:p>
    <w:p w14:paraId="1704046F" w14:textId="77777777" w:rsidR="0002471E" w:rsidRPr="00F7289A" w:rsidRDefault="0002471E" w:rsidP="00122EC2">
      <w:pPr>
        <w:pStyle w:val="PargrafodaLista"/>
        <w:widowControl w:val="0"/>
        <w:numPr>
          <w:ilvl w:val="2"/>
          <w:numId w:val="35"/>
        </w:numPr>
        <w:tabs>
          <w:tab w:val="left" w:pos="284"/>
          <w:tab w:val="left" w:pos="2200"/>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Havendo alguma restrição na comprovação da </w:t>
      </w:r>
      <w:r w:rsidRPr="00F7289A">
        <w:rPr>
          <w:b/>
          <w:sz w:val="24"/>
          <w:szCs w:val="24"/>
        </w:rPr>
        <w:t>regularidade fiscal</w:t>
      </w:r>
      <w:r w:rsidRPr="00F7289A">
        <w:rPr>
          <w:sz w:val="24"/>
          <w:szCs w:val="24"/>
        </w:rPr>
        <w:t xml:space="preserve">, será assegurado o prazo de 05 (cinco) dias </w:t>
      </w:r>
      <w:r w:rsidRPr="00F7289A">
        <w:rPr>
          <w:smallCaps/>
          <w:sz w:val="24"/>
          <w:szCs w:val="24"/>
        </w:rPr>
        <w:t>ú</w:t>
      </w:r>
      <w:r w:rsidRPr="00F7289A">
        <w:rPr>
          <w:sz w:val="24"/>
          <w:szCs w:val="24"/>
        </w:rPr>
        <w:t xml:space="preserve">teis, cujo termo inicial corresponderá ao momento em que o proponente for declarado o vencedor do certame, prorrogáveis por igual período, a critério da </w:t>
      </w:r>
      <w:r w:rsidR="00BD125E" w:rsidRPr="00F7289A">
        <w:rPr>
          <w:sz w:val="24"/>
          <w:szCs w:val="24"/>
        </w:rPr>
        <w:t>Prefeitura Municipal de Sucupira-TO</w:t>
      </w:r>
      <w:r w:rsidRPr="00F7289A">
        <w:rPr>
          <w:sz w:val="24"/>
          <w:szCs w:val="24"/>
        </w:rPr>
        <w:t>, para a regularização da documentação, pagamento ou parcelamento do debito, e emissão de eventuais certidões negativas ou positivas, com efeito, de certidão negativa, cuja comprovação será exigida somente para efeito de assinatura de contrato ou instrumento que o</w:t>
      </w:r>
      <w:r w:rsidR="00262DBD">
        <w:rPr>
          <w:sz w:val="24"/>
          <w:szCs w:val="24"/>
        </w:rPr>
        <w:t xml:space="preserve"> </w:t>
      </w:r>
      <w:r w:rsidRPr="00F7289A">
        <w:rPr>
          <w:sz w:val="24"/>
          <w:szCs w:val="24"/>
        </w:rPr>
        <w:t>substitua.</w:t>
      </w:r>
    </w:p>
    <w:p w14:paraId="102ADD5C" w14:textId="77777777" w:rsidR="0002471E" w:rsidRPr="00F7289A" w:rsidRDefault="0002471E" w:rsidP="00122EC2">
      <w:pPr>
        <w:pStyle w:val="PargrafodaLista"/>
        <w:widowControl w:val="0"/>
        <w:numPr>
          <w:ilvl w:val="2"/>
          <w:numId w:val="35"/>
        </w:numPr>
        <w:tabs>
          <w:tab w:val="left" w:pos="284"/>
          <w:tab w:val="left" w:pos="2210"/>
          <w:tab w:val="left" w:pos="2977"/>
        </w:tabs>
        <w:suppressAutoHyphens w:val="0"/>
        <w:autoSpaceDE w:val="0"/>
        <w:autoSpaceDN w:val="0"/>
        <w:spacing w:line="276" w:lineRule="auto"/>
        <w:ind w:left="0" w:firstLine="0"/>
        <w:jc w:val="both"/>
        <w:rPr>
          <w:sz w:val="24"/>
          <w:szCs w:val="24"/>
        </w:rPr>
      </w:pPr>
      <w:r w:rsidRPr="00F7289A">
        <w:rPr>
          <w:sz w:val="24"/>
          <w:szCs w:val="24"/>
        </w:rPr>
        <w:t xml:space="preserve">– A não regularização da documentação, no prazo previsto no § 2º do art 43, da Lei Complementar 123/2006, implicará decadência do direito á contratação, sem prejuízos das sanções prevista na Lei de 14.133, de 01 de abril de 2021, sendo facultado </w:t>
      </w:r>
      <w:r w:rsidR="00BD125E" w:rsidRPr="00F7289A">
        <w:rPr>
          <w:sz w:val="24"/>
          <w:szCs w:val="24"/>
        </w:rPr>
        <w:t>à</w:t>
      </w:r>
      <w:r w:rsidR="00262DBD">
        <w:rPr>
          <w:sz w:val="24"/>
          <w:szCs w:val="24"/>
        </w:rPr>
        <w:t xml:space="preserve"> </w:t>
      </w:r>
      <w:r w:rsidR="00BD125E" w:rsidRPr="00F7289A">
        <w:rPr>
          <w:sz w:val="24"/>
          <w:szCs w:val="24"/>
        </w:rPr>
        <w:t>Prefeitura Municipal de Sucupira-TO</w:t>
      </w:r>
      <w:r w:rsidR="00262DBD">
        <w:rPr>
          <w:sz w:val="24"/>
          <w:szCs w:val="24"/>
        </w:rPr>
        <w:t xml:space="preserve">, </w:t>
      </w:r>
      <w:r w:rsidRPr="00F7289A">
        <w:rPr>
          <w:sz w:val="24"/>
          <w:szCs w:val="24"/>
        </w:rPr>
        <w:t>convocar os licitantes remanescentes, na ordem de classificação, para a assinatura do contrato, ou extinguir a</w:t>
      </w:r>
      <w:r w:rsidR="00262DBD">
        <w:rPr>
          <w:sz w:val="24"/>
          <w:szCs w:val="24"/>
        </w:rPr>
        <w:t xml:space="preserve"> </w:t>
      </w:r>
      <w:r w:rsidRPr="00F7289A">
        <w:rPr>
          <w:sz w:val="24"/>
          <w:szCs w:val="24"/>
        </w:rPr>
        <w:t>licitação.</w:t>
      </w:r>
    </w:p>
    <w:p w14:paraId="577ACD64" w14:textId="77777777" w:rsidR="0002471E" w:rsidRPr="00F7289A" w:rsidRDefault="0002471E" w:rsidP="0002471E">
      <w:pPr>
        <w:pStyle w:val="Corpodetexto"/>
        <w:tabs>
          <w:tab w:val="left" w:pos="284"/>
          <w:tab w:val="left" w:pos="2977"/>
        </w:tabs>
        <w:spacing w:line="276" w:lineRule="auto"/>
        <w:rPr>
          <w:rFonts w:ascii="Times New Roman" w:hAnsi="Times New Roman"/>
          <w:sz w:val="24"/>
          <w:szCs w:val="24"/>
        </w:rPr>
      </w:pPr>
    </w:p>
    <w:p w14:paraId="1D264D4C" w14:textId="701BE3F5" w:rsidR="0002471E" w:rsidRPr="00F7289A" w:rsidRDefault="0002471E" w:rsidP="00122EC2">
      <w:pPr>
        <w:pStyle w:val="PargrafodaLista"/>
        <w:widowControl w:val="0"/>
        <w:numPr>
          <w:ilvl w:val="1"/>
          <w:numId w:val="34"/>
        </w:numPr>
        <w:tabs>
          <w:tab w:val="left" w:pos="284"/>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xml:space="preserve">Todas empresas devem estar regularmente </w:t>
      </w:r>
      <w:r w:rsidR="00BF535F" w:rsidRPr="00F7289A">
        <w:rPr>
          <w:sz w:val="24"/>
          <w:szCs w:val="24"/>
        </w:rPr>
        <w:t>cadastradas</w:t>
      </w:r>
      <w:r w:rsidRPr="00F7289A">
        <w:rPr>
          <w:sz w:val="24"/>
          <w:szCs w:val="24"/>
        </w:rPr>
        <w:t xml:space="preserve"> junto a </w:t>
      </w:r>
      <w:r w:rsidRPr="00F7289A">
        <w:rPr>
          <w:b/>
          <w:bCs/>
          <w:sz w:val="24"/>
          <w:szCs w:val="24"/>
        </w:rPr>
        <w:t>BOLSA</w:t>
      </w:r>
      <w:r w:rsidR="00262DBD">
        <w:rPr>
          <w:b/>
          <w:bCs/>
          <w:sz w:val="24"/>
          <w:szCs w:val="24"/>
        </w:rPr>
        <w:t xml:space="preserve"> </w:t>
      </w:r>
      <w:r w:rsidRPr="00F7289A">
        <w:rPr>
          <w:b/>
          <w:bCs/>
          <w:sz w:val="24"/>
          <w:szCs w:val="24"/>
        </w:rPr>
        <w:t>NACIONAL</w:t>
      </w:r>
      <w:r w:rsidR="00262DBD">
        <w:rPr>
          <w:b/>
          <w:bCs/>
          <w:sz w:val="24"/>
          <w:szCs w:val="24"/>
        </w:rPr>
        <w:t xml:space="preserve"> </w:t>
      </w:r>
      <w:r w:rsidRPr="00F7289A">
        <w:rPr>
          <w:b/>
          <w:bCs/>
          <w:sz w:val="24"/>
          <w:szCs w:val="24"/>
        </w:rPr>
        <w:t>DE</w:t>
      </w:r>
      <w:r w:rsidR="00262DBD">
        <w:rPr>
          <w:b/>
          <w:bCs/>
          <w:sz w:val="24"/>
          <w:szCs w:val="24"/>
        </w:rPr>
        <w:t xml:space="preserve"> </w:t>
      </w:r>
      <w:r w:rsidRPr="00F7289A">
        <w:rPr>
          <w:b/>
          <w:bCs/>
          <w:sz w:val="24"/>
          <w:szCs w:val="24"/>
        </w:rPr>
        <w:t>COMPRAS</w:t>
      </w:r>
      <w:r w:rsidR="00262DBD">
        <w:rPr>
          <w:b/>
          <w:bCs/>
          <w:sz w:val="24"/>
          <w:szCs w:val="24"/>
        </w:rPr>
        <w:t xml:space="preserve"> </w:t>
      </w:r>
      <w:r w:rsidRPr="00F7289A">
        <w:rPr>
          <w:b/>
          <w:bCs/>
          <w:sz w:val="24"/>
          <w:szCs w:val="24"/>
        </w:rPr>
        <w:t>“BNC”</w:t>
      </w:r>
      <w:r w:rsidRPr="00F7289A">
        <w:rPr>
          <w:b/>
          <w:bCs/>
          <w:spacing w:val="-1"/>
          <w:sz w:val="24"/>
          <w:szCs w:val="24"/>
        </w:rPr>
        <w:t xml:space="preserve"> - E</w:t>
      </w:r>
      <w:r w:rsidRPr="00F7289A">
        <w:rPr>
          <w:b/>
          <w:bCs/>
          <w:spacing w:val="2"/>
          <w:sz w:val="24"/>
          <w:szCs w:val="24"/>
        </w:rPr>
        <w:t>-</w:t>
      </w:r>
      <w:r w:rsidRPr="00F7289A">
        <w:rPr>
          <w:b/>
          <w:bCs/>
          <w:spacing w:val="-4"/>
          <w:w w:val="99"/>
          <w:sz w:val="24"/>
          <w:szCs w:val="24"/>
        </w:rPr>
        <w:t>m</w:t>
      </w:r>
      <w:r w:rsidRPr="00F7289A">
        <w:rPr>
          <w:b/>
          <w:bCs/>
          <w:spacing w:val="-1"/>
          <w:sz w:val="24"/>
          <w:szCs w:val="24"/>
        </w:rPr>
        <w:t>a</w:t>
      </w:r>
      <w:r w:rsidRPr="00F7289A">
        <w:rPr>
          <w:b/>
          <w:bCs/>
          <w:spacing w:val="2"/>
          <w:sz w:val="24"/>
          <w:szCs w:val="24"/>
        </w:rPr>
        <w:t>i</w:t>
      </w:r>
      <w:r w:rsidRPr="00F7289A">
        <w:rPr>
          <w:b/>
          <w:bCs/>
          <w:sz w:val="24"/>
          <w:szCs w:val="24"/>
        </w:rPr>
        <w:t>l: contato@bnc.org.br</w:t>
      </w:r>
      <w:r w:rsidRPr="00F7289A">
        <w:rPr>
          <w:sz w:val="24"/>
          <w:szCs w:val="24"/>
        </w:rPr>
        <w:t xml:space="preserve"> e com o consequente credenciamento junto ao aplicativo da mesma, sendo que a apresentação do cadastramento não desobriga o participante a apresentar a documentação exigida para a habilitação relacionada no </w:t>
      </w:r>
      <w:r w:rsidRPr="00F7289A">
        <w:rPr>
          <w:b/>
          <w:sz w:val="24"/>
          <w:szCs w:val="24"/>
        </w:rPr>
        <w:t>ITEM 16</w:t>
      </w:r>
      <w:r w:rsidRPr="00F7289A">
        <w:rPr>
          <w:sz w:val="24"/>
          <w:szCs w:val="24"/>
        </w:rPr>
        <w:t>.</w:t>
      </w:r>
    </w:p>
    <w:p w14:paraId="61701986" w14:textId="77777777" w:rsidR="0002471E" w:rsidRPr="00F7289A" w:rsidRDefault="0002471E" w:rsidP="00122EC2">
      <w:pPr>
        <w:pStyle w:val="PargrafodaLista"/>
        <w:widowControl w:val="0"/>
        <w:numPr>
          <w:ilvl w:val="0"/>
          <w:numId w:val="33"/>
        </w:numPr>
        <w:tabs>
          <w:tab w:val="left" w:pos="284"/>
          <w:tab w:val="left" w:pos="1065"/>
          <w:tab w:val="left" w:pos="2977"/>
        </w:tabs>
        <w:suppressAutoHyphens w:val="0"/>
        <w:autoSpaceDE w:val="0"/>
        <w:autoSpaceDN w:val="0"/>
        <w:spacing w:line="276" w:lineRule="auto"/>
        <w:ind w:left="0" w:firstLine="0"/>
        <w:jc w:val="both"/>
        <w:rPr>
          <w:sz w:val="24"/>
          <w:szCs w:val="24"/>
        </w:rPr>
      </w:pPr>
      <w:r w:rsidRPr="00F7289A">
        <w:rPr>
          <w:sz w:val="24"/>
          <w:szCs w:val="24"/>
        </w:rPr>
        <w:t xml:space="preserve">A habilitação dos licitantes deverá ser comprovada por meio de prévia e regular inscrição cadastral prevista no </w:t>
      </w:r>
      <w:r w:rsidRPr="00F7289A">
        <w:rPr>
          <w:b/>
          <w:sz w:val="24"/>
          <w:szCs w:val="24"/>
        </w:rPr>
        <w:t xml:space="preserve">ITEM 16 </w:t>
      </w:r>
      <w:r w:rsidRPr="00F7289A">
        <w:rPr>
          <w:sz w:val="24"/>
          <w:szCs w:val="24"/>
        </w:rPr>
        <w:t xml:space="preserve">deste Edital, junto a </w:t>
      </w:r>
      <w:r w:rsidRPr="00F7289A">
        <w:rPr>
          <w:b/>
          <w:bCs/>
          <w:spacing w:val="-1"/>
          <w:sz w:val="24"/>
          <w:szCs w:val="24"/>
        </w:rPr>
        <w:t>BNC COMPRAS</w:t>
      </w:r>
      <w:r w:rsidRPr="00F7289A">
        <w:rPr>
          <w:sz w:val="24"/>
          <w:szCs w:val="24"/>
        </w:rPr>
        <w:t>.</w:t>
      </w:r>
    </w:p>
    <w:p w14:paraId="24901D5F" w14:textId="77777777" w:rsidR="0002471E" w:rsidRPr="00F7289A" w:rsidRDefault="0002471E" w:rsidP="00122EC2">
      <w:pPr>
        <w:pStyle w:val="PargrafodaLista"/>
        <w:widowControl w:val="0"/>
        <w:numPr>
          <w:ilvl w:val="0"/>
          <w:numId w:val="33"/>
        </w:numPr>
        <w:tabs>
          <w:tab w:val="left" w:pos="284"/>
          <w:tab w:val="left" w:pos="1077"/>
          <w:tab w:val="left" w:pos="2977"/>
        </w:tabs>
        <w:suppressAutoHyphens w:val="0"/>
        <w:autoSpaceDE w:val="0"/>
        <w:autoSpaceDN w:val="0"/>
        <w:spacing w:line="276" w:lineRule="auto"/>
        <w:ind w:left="0" w:firstLine="0"/>
        <w:jc w:val="both"/>
        <w:rPr>
          <w:sz w:val="24"/>
          <w:szCs w:val="24"/>
        </w:rPr>
      </w:pPr>
      <w:r w:rsidRPr="00F7289A">
        <w:rPr>
          <w:sz w:val="24"/>
          <w:szCs w:val="24"/>
        </w:rPr>
        <w:t xml:space="preserve">O credenciamento tempestivo do licitante junto a </w:t>
      </w:r>
      <w:r w:rsidRPr="00F7289A">
        <w:rPr>
          <w:b/>
          <w:bCs/>
          <w:sz w:val="24"/>
          <w:szCs w:val="24"/>
        </w:rPr>
        <w:t>BOLSA</w:t>
      </w:r>
      <w:r w:rsidR="00262DBD">
        <w:rPr>
          <w:b/>
          <w:bCs/>
          <w:sz w:val="24"/>
          <w:szCs w:val="24"/>
        </w:rPr>
        <w:t xml:space="preserve"> </w:t>
      </w:r>
      <w:r w:rsidRPr="00F7289A">
        <w:rPr>
          <w:b/>
          <w:bCs/>
          <w:sz w:val="24"/>
          <w:szCs w:val="24"/>
        </w:rPr>
        <w:t>NACIONAL</w:t>
      </w:r>
      <w:r w:rsidR="00262DBD">
        <w:rPr>
          <w:b/>
          <w:bCs/>
          <w:sz w:val="24"/>
          <w:szCs w:val="24"/>
        </w:rPr>
        <w:t xml:space="preserve"> </w:t>
      </w:r>
      <w:r w:rsidRPr="00F7289A">
        <w:rPr>
          <w:b/>
          <w:bCs/>
          <w:sz w:val="24"/>
          <w:szCs w:val="24"/>
        </w:rPr>
        <w:t>DE</w:t>
      </w:r>
      <w:r w:rsidR="00262DBD">
        <w:rPr>
          <w:b/>
          <w:bCs/>
          <w:sz w:val="24"/>
          <w:szCs w:val="24"/>
        </w:rPr>
        <w:t xml:space="preserve"> </w:t>
      </w:r>
      <w:r w:rsidRPr="00F7289A">
        <w:rPr>
          <w:b/>
          <w:bCs/>
          <w:sz w:val="24"/>
          <w:szCs w:val="24"/>
        </w:rPr>
        <w:t>COMPRAS</w:t>
      </w:r>
      <w:r w:rsidR="00262DBD">
        <w:rPr>
          <w:b/>
          <w:bCs/>
          <w:sz w:val="24"/>
          <w:szCs w:val="24"/>
        </w:rPr>
        <w:t xml:space="preserve"> </w:t>
      </w:r>
      <w:r w:rsidRPr="00F7289A">
        <w:rPr>
          <w:b/>
          <w:bCs/>
          <w:sz w:val="24"/>
          <w:szCs w:val="24"/>
        </w:rPr>
        <w:t>“BNC</w:t>
      </w:r>
      <w:r w:rsidRPr="00F7289A">
        <w:rPr>
          <w:sz w:val="24"/>
          <w:szCs w:val="24"/>
        </w:rPr>
        <w:t xml:space="preserve">” é </w:t>
      </w:r>
      <w:r w:rsidRPr="00F7289A">
        <w:rPr>
          <w:b/>
          <w:i/>
          <w:sz w:val="24"/>
          <w:szCs w:val="24"/>
        </w:rPr>
        <w:t xml:space="preserve">conditio sinequa non </w:t>
      </w:r>
      <w:r w:rsidRPr="00F7289A">
        <w:rPr>
          <w:sz w:val="24"/>
          <w:szCs w:val="24"/>
        </w:rPr>
        <w:t>para sua efetiva habilitação na modalidade licitatória Pregão</w:t>
      </w:r>
      <w:r w:rsidR="00262DBD">
        <w:rPr>
          <w:sz w:val="24"/>
          <w:szCs w:val="24"/>
        </w:rPr>
        <w:t xml:space="preserve"> </w:t>
      </w:r>
      <w:r w:rsidRPr="00F7289A">
        <w:rPr>
          <w:sz w:val="24"/>
          <w:szCs w:val="24"/>
        </w:rPr>
        <w:t>Eletrônico.</w:t>
      </w:r>
    </w:p>
    <w:p w14:paraId="47C38A5F" w14:textId="77777777" w:rsidR="0002471E" w:rsidRPr="00F7289A" w:rsidRDefault="0002471E" w:rsidP="00122EC2">
      <w:pPr>
        <w:pStyle w:val="PargrafodaLista"/>
        <w:widowControl w:val="0"/>
        <w:numPr>
          <w:ilvl w:val="0"/>
          <w:numId w:val="33"/>
        </w:numPr>
        <w:tabs>
          <w:tab w:val="left" w:pos="284"/>
          <w:tab w:val="left" w:pos="1057"/>
          <w:tab w:val="left" w:pos="2977"/>
        </w:tabs>
        <w:suppressAutoHyphens w:val="0"/>
        <w:autoSpaceDE w:val="0"/>
        <w:autoSpaceDN w:val="0"/>
        <w:spacing w:line="276" w:lineRule="auto"/>
        <w:ind w:left="0" w:firstLine="0"/>
        <w:jc w:val="both"/>
        <w:rPr>
          <w:sz w:val="24"/>
          <w:szCs w:val="24"/>
        </w:rPr>
      </w:pPr>
      <w:r w:rsidRPr="00F7289A">
        <w:rPr>
          <w:sz w:val="24"/>
          <w:szCs w:val="24"/>
        </w:rPr>
        <w:t>Para a habilitação neste Pregão Eletrônico, o licitante deverá estar tempestivamente credenciando no sistema acima, devendo encaminhar, exclusivamente por meio do sistema, concomitantemente com os documentos de habilitação exigidos no item 16, proposta com a descrição do objeto ofertado, marca e preço, até a data e horário estabelecidos para abertura da</w:t>
      </w:r>
      <w:r w:rsidR="00262DBD">
        <w:rPr>
          <w:sz w:val="24"/>
          <w:szCs w:val="24"/>
        </w:rPr>
        <w:t xml:space="preserve"> </w:t>
      </w:r>
      <w:r w:rsidRPr="00F7289A">
        <w:rPr>
          <w:sz w:val="24"/>
          <w:szCs w:val="24"/>
        </w:rPr>
        <w:t>sessão.</w:t>
      </w:r>
    </w:p>
    <w:p w14:paraId="33A03594" w14:textId="77777777" w:rsidR="0002471E" w:rsidRPr="00F7289A" w:rsidRDefault="0002471E" w:rsidP="00122EC2">
      <w:pPr>
        <w:pStyle w:val="PargrafodaLista"/>
        <w:widowControl w:val="0"/>
        <w:numPr>
          <w:ilvl w:val="2"/>
          <w:numId w:val="34"/>
        </w:numPr>
        <w:tabs>
          <w:tab w:val="left" w:pos="284"/>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O envio da proposta, acompanhada dos documentos de habilitação exigidos no edital, nos termos do disposto acima, ocorrerá por meio de chave de acesso e</w:t>
      </w:r>
      <w:r w:rsidR="00262DBD">
        <w:rPr>
          <w:sz w:val="24"/>
          <w:szCs w:val="24"/>
        </w:rPr>
        <w:t xml:space="preserve"> </w:t>
      </w:r>
      <w:r w:rsidRPr="00F7289A">
        <w:rPr>
          <w:sz w:val="24"/>
          <w:szCs w:val="24"/>
        </w:rPr>
        <w:t>senha.</w:t>
      </w:r>
    </w:p>
    <w:p w14:paraId="24344B27" w14:textId="77777777" w:rsidR="0002471E" w:rsidRPr="00F7289A" w:rsidRDefault="0002471E" w:rsidP="00122EC2">
      <w:pPr>
        <w:pStyle w:val="PargrafodaLista"/>
        <w:widowControl w:val="0"/>
        <w:numPr>
          <w:ilvl w:val="2"/>
          <w:numId w:val="34"/>
        </w:numPr>
        <w:tabs>
          <w:tab w:val="left" w:pos="284"/>
          <w:tab w:val="left" w:pos="426"/>
          <w:tab w:val="left" w:pos="1350"/>
          <w:tab w:val="left" w:pos="2977"/>
        </w:tabs>
        <w:suppressAutoHyphens w:val="0"/>
        <w:autoSpaceDE w:val="0"/>
        <w:autoSpaceDN w:val="0"/>
        <w:spacing w:line="276" w:lineRule="auto"/>
        <w:ind w:left="0" w:firstLine="0"/>
        <w:jc w:val="both"/>
        <w:rPr>
          <w:sz w:val="24"/>
          <w:szCs w:val="24"/>
        </w:rPr>
      </w:pPr>
      <w:r w:rsidRPr="00F7289A">
        <w:rPr>
          <w:sz w:val="24"/>
          <w:szCs w:val="24"/>
        </w:rPr>
        <w:lastRenderedPageBreak/>
        <w:t>- Os licitantes poderão retirar ou substituir a proposta e os documentos de habilitação anteriormente inseridos no sistema, até a abertura da sessão</w:t>
      </w:r>
      <w:r w:rsidR="00262DBD">
        <w:rPr>
          <w:sz w:val="24"/>
          <w:szCs w:val="24"/>
        </w:rPr>
        <w:t xml:space="preserve"> </w:t>
      </w:r>
      <w:r w:rsidRPr="00F7289A">
        <w:rPr>
          <w:smallCaps/>
          <w:sz w:val="24"/>
          <w:szCs w:val="24"/>
        </w:rPr>
        <w:t>pú</w:t>
      </w:r>
      <w:r w:rsidRPr="00F7289A">
        <w:rPr>
          <w:sz w:val="24"/>
          <w:szCs w:val="24"/>
        </w:rPr>
        <w:t>blica.</w:t>
      </w:r>
    </w:p>
    <w:p w14:paraId="0533EF96" w14:textId="77777777" w:rsidR="0002471E" w:rsidRPr="00F7289A" w:rsidRDefault="0002471E" w:rsidP="00122EC2">
      <w:pPr>
        <w:pStyle w:val="PargrafodaLista"/>
        <w:widowControl w:val="0"/>
        <w:numPr>
          <w:ilvl w:val="2"/>
          <w:numId w:val="34"/>
        </w:numPr>
        <w:tabs>
          <w:tab w:val="left" w:pos="284"/>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Na etapa de apresentação da proposta e dos documentos de habilitação pelo licitante, não haverá ordem de classificação das propostas.</w:t>
      </w:r>
    </w:p>
    <w:p w14:paraId="347B0DDB" w14:textId="77777777" w:rsidR="0002471E" w:rsidRPr="00F7289A" w:rsidRDefault="0002471E" w:rsidP="00122EC2">
      <w:pPr>
        <w:pStyle w:val="PargrafodaLista"/>
        <w:widowControl w:val="0"/>
        <w:numPr>
          <w:ilvl w:val="2"/>
          <w:numId w:val="34"/>
        </w:numPr>
        <w:tabs>
          <w:tab w:val="left" w:pos="284"/>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xml:space="preserve">- Os documentos que compõem a proposta e a habilitação do licitante melhor classificado somente serão disponibilizados para avaliação do pregoeiro e para acesso </w:t>
      </w:r>
      <w:r w:rsidRPr="00F7289A">
        <w:rPr>
          <w:smallCaps/>
          <w:sz w:val="24"/>
          <w:szCs w:val="24"/>
        </w:rPr>
        <w:t>pú</w:t>
      </w:r>
      <w:r w:rsidRPr="00F7289A">
        <w:rPr>
          <w:sz w:val="24"/>
          <w:szCs w:val="24"/>
        </w:rPr>
        <w:t>blico após o encerramento do envio de</w:t>
      </w:r>
      <w:r w:rsidR="00262DBD">
        <w:rPr>
          <w:sz w:val="24"/>
          <w:szCs w:val="24"/>
        </w:rPr>
        <w:t xml:space="preserve"> </w:t>
      </w:r>
      <w:r w:rsidRPr="00F7289A">
        <w:rPr>
          <w:sz w:val="24"/>
          <w:szCs w:val="24"/>
        </w:rPr>
        <w:t>lances.</w:t>
      </w:r>
    </w:p>
    <w:p w14:paraId="6FCF6585" w14:textId="77777777" w:rsidR="0002471E" w:rsidRPr="00F7289A" w:rsidRDefault="0002471E" w:rsidP="00122EC2">
      <w:pPr>
        <w:pStyle w:val="PargrafodaLista"/>
        <w:widowControl w:val="0"/>
        <w:numPr>
          <w:ilvl w:val="2"/>
          <w:numId w:val="34"/>
        </w:numPr>
        <w:tabs>
          <w:tab w:val="left" w:pos="284"/>
          <w:tab w:val="left" w:pos="426"/>
          <w:tab w:val="left" w:pos="1367"/>
          <w:tab w:val="left" w:pos="2977"/>
        </w:tabs>
        <w:suppressAutoHyphens w:val="0"/>
        <w:autoSpaceDE w:val="0"/>
        <w:autoSpaceDN w:val="0"/>
        <w:spacing w:line="276" w:lineRule="auto"/>
        <w:ind w:left="0" w:firstLine="0"/>
        <w:jc w:val="both"/>
        <w:rPr>
          <w:sz w:val="24"/>
          <w:szCs w:val="24"/>
        </w:rPr>
      </w:pPr>
      <w:r w:rsidRPr="00F7289A">
        <w:rPr>
          <w:sz w:val="24"/>
          <w:szCs w:val="24"/>
        </w:rPr>
        <w:t xml:space="preserve">- Os </w:t>
      </w:r>
      <w:r w:rsidRPr="00F7289A">
        <w:rPr>
          <w:b/>
          <w:sz w:val="24"/>
          <w:szCs w:val="24"/>
          <w:u w:val="single"/>
        </w:rPr>
        <w:t>documentos complementares</w:t>
      </w:r>
      <w:r w:rsidR="00262DBD">
        <w:rPr>
          <w:b/>
          <w:sz w:val="24"/>
          <w:szCs w:val="24"/>
          <w:u w:val="single"/>
        </w:rPr>
        <w:t xml:space="preserve"> </w:t>
      </w:r>
      <w:r w:rsidRPr="00F7289A">
        <w:rPr>
          <w:sz w:val="24"/>
          <w:szCs w:val="24"/>
        </w:rPr>
        <w:t>à proposta e à habilitação, quando necessários à confirmação daqueles exigidos no edital e já apresentados, serão encaminhados pelo licitante melhor classificado após o encerramento do envio de lances, no prazo de até 02 (duas) horas contado da solicitação do pregoeiro no</w:t>
      </w:r>
      <w:r w:rsidR="00262DBD">
        <w:rPr>
          <w:sz w:val="24"/>
          <w:szCs w:val="24"/>
        </w:rPr>
        <w:t xml:space="preserve"> </w:t>
      </w:r>
      <w:r w:rsidRPr="00F7289A">
        <w:rPr>
          <w:sz w:val="24"/>
          <w:szCs w:val="24"/>
        </w:rPr>
        <w:t>sistema.</w:t>
      </w:r>
    </w:p>
    <w:p w14:paraId="02768CCA" w14:textId="77777777" w:rsidR="0002471E" w:rsidRPr="00F7289A" w:rsidRDefault="0002471E" w:rsidP="00122EC2">
      <w:pPr>
        <w:pStyle w:val="PargrafodaLista"/>
        <w:widowControl w:val="0"/>
        <w:numPr>
          <w:ilvl w:val="1"/>
          <w:numId w:val="34"/>
        </w:numPr>
        <w:tabs>
          <w:tab w:val="left" w:pos="142"/>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Não será admitida nesta licitação a participação de empresas enquadradas em quaisquer das hipóteses a seguir</w:t>
      </w:r>
      <w:r w:rsidR="00262DBD">
        <w:rPr>
          <w:sz w:val="24"/>
          <w:szCs w:val="24"/>
        </w:rPr>
        <w:t xml:space="preserve"> </w:t>
      </w:r>
      <w:r w:rsidRPr="00F7289A">
        <w:rPr>
          <w:sz w:val="24"/>
          <w:szCs w:val="24"/>
        </w:rPr>
        <w:t>elencadas:</w:t>
      </w:r>
    </w:p>
    <w:p w14:paraId="1903E366" w14:textId="77777777" w:rsidR="0002471E" w:rsidRPr="00F7289A" w:rsidRDefault="0002471E" w:rsidP="00122EC2">
      <w:pPr>
        <w:pStyle w:val="PargrafodaLista"/>
        <w:widowControl w:val="0"/>
        <w:numPr>
          <w:ilvl w:val="0"/>
          <w:numId w:val="32"/>
        </w:numPr>
        <w:tabs>
          <w:tab w:val="left" w:pos="142"/>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Que se encontrem sob falência, recuperação judicial, concurso de credores, dissolução ou liquidação;</w:t>
      </w:r>
    </w:p>
    <w:p w14:paraId="45377482" w14:textId="74A54071" w:rsidR="0002471E" w:rsidRPr="00F7289A" w:rsidRDefault="0002471E" w:rsidP="00122EC2">
      <w:pPr>
        <w:pStyle w:val="PargrafodaLista"/>
        <w:widowControl w:val="0"/>
        <w:numPr>
          <w:ilvl w:val="0"/>
          <w:numId w:val="32"/>
        </w:numPr>
        <w:tabs>
          <w:tab w:val="left" w:pos="284"/>
          <w:tab w:val="left" w:pos="1276"/>
        </w:tabs>
        <w:suppressAutoHyphens w:val="0"/>
        <w:autoSpaceDE w:val="0"/>
        <w:autoSpaceDN w:val="0"/>
        <w:spacing w:line="276" w:lineRule="auto"/>
        <w:ind w:left="0" w:right="2" w:firstLine="0"/>
        <w:jc w:val="both"/>
        <w:rPr>
          <w:sz w:val="24"/>
          <w:szCs w:val="24"/>
        </w:rPr>
      </w:pPr>
      <w:r w:rsidRPr="00F7289A">
        <w:rPr>
          <w:sz w:val="24"/>
          <w:szCs w:val="24"/>
        </w:rPr>
        <w:t xml:space="preserve">Que, por quaisquer motivos, tenham sido declaradas inidôneas ou punidas com suspensão por órgão da </w:t>
      </w:r>
      <w:r w:rsidR="00BD125E" w:rsidRPr="00F7289A">
        <w:rPr>
          <w:sz w:val="24"/>
          <w:szCs w:val="24"/>
        </w:rPr>
        <w:t xml:space="preserve">administração </w:t>
      </w:r>
      <w:r w:rsidRPr="00F7289A">
        <w:rPr>
          <w:sz w:val="24"/>
          <w:szCs w:val="24"/>
        </w:rPr>
        <w:t>P</w:t>
      </w:r>
      <w:r w:rsidRPr="00F7289A">
        <w:rPr>
          <w:smallCaps/>
          <w:sz w:val="24"/>
          <w:szCs w:val="24"/>
        </w:rPr>
        <w:t>ú</w:t>
      </w:r>
      <w:r w:rsidRPr="00F7289A">
        <w:rPr>
          <w:sz w:val="24"/>
          <w:szCs w:val="24"/>
        </w:rPr>
        <w:t>blica Direta ou Indireta, nas esferas Federal, Estadual ou Municipal, desde que</w:t>
      </w:r>
      <w:r w:rsidR="004D2259">
        <w:rPr>
          <w:sz w:val="24"/>
          <w:szCs w:val="24"/>
        </w:rPr>
        <w:t xml:space="preserve"> </w:t>
      </w:r>
      <w:r w:rsidRPr="00F7289A">
        <w:rPr>
          <w:sz w:val="24"/>
          <w:szCs w:val="24"/>
        </w:rPr>
        <w:t>o</w:t>
      </w:r>
      <w:r w:rsidR="004D2259">
        <w:rPr>
          <w:sz w:val="24"/>
          <w:szCs w:val="24"/>
        </w:rPr>
        <w:t xml:space="preserve"> </w:t>
      </w:r>
      <w:r w:rsidRPr="00F7289A">
        <w:rPr>
          <w:spacing w:val="-3"/>
          <w:sz w:val="24"/>
          <w:szCs w:val="24"/>
        </w:rPr>
        <w:t>Ato</w:t>
      </w:r>
      <w:r w:rsidR="004D2259">
        <w:rPr>
          <w:spacing w:val="-3"/>
          <w:sz w:val="24"/>
          <w:szCs w:val="24"/>
        </w:rPr>
        <w:t xml:space="preserve"> </w:t>
      </w:r>
      <w:r w:rsidRPr="00F7289A">
        <w:rPr>
          <w:sz w:val="24"/>
          <w:szCs w:val="24"/>
        </w:rPr>
        <w:t>tenha</w:t>
      </w:r>
      <w:r w:rsidR="004D2259">
        <w:rPr>
          <w:sz w:val="24"/>
          <w:szCs w:val="24"/>
        </w:rPr>
        <w:t xml:space="preserve"> </w:t>
      </w:r>
      <w:r w:rsidRPr="00F7289A">
        <w:rPr>
          <w:sz w:val="24"/>
          <w:szCs w:val="24"/>
        </w:rPr>
        <w:t>sido</w:t>
      </w:r>
      <w:r w:rsidR="004D2259">
        <w:rPr>
          <w:sz w:val="24"/>
          <w:szCs w:val="24"/>
        </w:rPr>
        <w:t xml:space="preserve"> </w:t>
      </w:r>
      <w:r w:rsidRPr="00F7289A">
        <w:rPr>
          <w:sz w:val="24"/>
          <w:szCs w:val="24"/>
        </w:rPr>
        <w:t>publicado</w:t>
      </w:r>
      <w:r w:rsidR="004D2259">
        <w:rPr>
          <w:sz w:val="24"/>
          <w:szCs w:val="24"/>
        </w:rPr>
        <w:t xml:space="preserve"> </w:t>
      </w:r>
      <w:r w:rsidRPr="00F7289A">
        <w:rPr>
          <w:sz w:val="24"/>
          <w:szCs w:val="24"/>
        </w:rPr>
        <w:t>na</w:t>
      </w:r>
      <w:r w:rsidR="004D2259">
        <w:rPr>
          <w:sz w:val="24"/>
          <w:szCs w:val="24"/>
        </w:rPr>
        <w:t xml:space="preserve"> </w:t>
      </w:r>
      <w:r w:rsidRPr="00F7289A">
        <w:rPr>
          <w:sz w:val="24"/>
          <w:szCs w:val="24"/>
        </w:rPr>
        <w:t>imprensa</w:t>
      </w:r>
      <w:r w:rsidR="004D2259">
        <w:rPr>
          <w:sz w:val="24"/>
          <w:szCs w:val="24"/>
        </w:rPr>
        <w:t xml:space="preserve"> </w:t>
      </w:r>
      <w:r w:rsidRPr="00F7289A">
        <w:rPr>
          <w:sz w:val="24"/>
          <w:szCs w:val="24"/>
        </w:rPr>
        <w:t>oficial</w:t>
      </w:r>
      <w:r w:rsidR="004D2259">
        <w:rPr>
          <w:sz w:val="24"/>
          <w:szCs w:val="24"/>
        </w:rPr>
        <w:t xml:space="preserve"> </w:t>
      </w:r>
      <w:r w:rsidRPr="00F7289A">
        <w:rPr>
          <w:sz w:val="24"/>
          <w:szCs w:val="24"/>
        </w:rPr>
        <w:t>ou</w:t>
      </w:r>
      <w:r w:rsidR="004D2259">
        <w:rPr>
          <w:sz w:val="24"/>
          <w:szCs w:val="24"/>
        </w:rPr>
        <w:t xml:space="preserve"> </w:t>
      </w:r>
      <w:r w:rsidRPr="00F7289A">
        <w:rPr>
          <w:sz w:val="24"/>
          <w:szCs w:val="24"/>
        </w:rPr>
        <w:t>registrado</w:t>
      </w:r>
      <w:r w:rsidR="004D2259">
        <w:rPr>
          <w:sz w:val="24"/>
          <w:szCs w:val="24"/>
        </w:rPr>
        <w:t xml:space="preserve"> </w:t>
      </w:r>
      <w:r w:rsidRPr="00F7289A">
        <w:rPr>
          <w:sz w:val="24"/>
          <w:szCs w:val="24"/>
        </w:rPr>
        <w:t>no</w:t>
      </w:r>
      <w:r w:rsidR="004D2259">
        <w:rPr>
          <w:sz w:val="24"/>
          <w:szCs w:val="24"/>
        </w:rPr>
        <w:t xml:space="preserve"> </w:t>
      </w:r>
      <w:r w:rsidRPr="00F7289A">
        <w:rPr>
          <w:sz w:val="24"/>
          <w:szCs w:val="24"/>
        </w:rPr>
        <w:t>Cadastro</w:t>
      </w:r>
      <w:r w:rsidR="004D2259">
        <w:rPr>
          <w:sz w:val="24"/>
          <w:szCs w:val="24"/>
        </w:rPr>
        <w:t xml:space="preserve"> </w:t>
      </w:r>
      <w:r w:rsidRPr="00F7289A">
        <w:rPr>
          <w:sz w:val="24"/>
          <w:szCs w:val="24"/>
        </w:rPr>
        <w:t>de</w:t>
      </w:r>
      <w:r w:rsidR="004D2259">
        <w:rPr>
          <w:sz w:val="24"/>
          <w:szCs w:val="24"/>
        </w:rPr>
        <w:t xml:space="preserve"> </w:t>
      </w:r>
      <w:r w:rsidRPr="00F7289A">
        <w:rPr>
          <w:sz w:val="24"/>
          <w:szCs w:val="24"/>
        </w:rPr>
        <w:t>Fornecedores</w:t>
      </w:r>
      <w:r w:rsidR="004D2259">
        <w:rPr>
          <w:sz w:val="24"/>
          <w:szCs w:val="24"/>
        </w:rPr>
        <w:t xml:space="preserve"> </w:t>
      </w:r>
      <w:r w:rsidRPr="00F7289A">
        <w:rPr>
          <w:sz w:val="24"/>
          <w:szCs w:val="24"/>
        </w:rPr>
        <w:t>do Estado ou, conforme o caso, pelo órgão que o praticou enquanto perdurarem os motivos determinantes da punição;</w:t>
      </w:r>
    </w:p>
    <w:p w14:paraId="7B7D6F66" w14:textId="77777777" w:rsidR="0002471E" w:rsidRPr="00F7289A" w:rsidRDefault="0002471E" w:rsidP="00122EC2">
      <w:pPr>
        <w:pStyle w:val="PargrafodaLista"/>
        <w:widowControl w:val="0"/>
        <w:numPr>
          <w:ilvl w:val="0"/>
          <w:numId w:val="32"/>
        </w:numPr>
        <w:tabs>
          <w:tab w:val="left" w:pos="284"/>
          <w:tab w:val="left" w:pos="1055"/>
          <w:tab w:val="left" w:pos="1276"/>
        </w:tabs>
        <w:suppressAutoHyphens w:val="0"/>
        <w:autoSpaceDE w:val="0"/>
        <w:autoSpaceDN w:val="0"/>
        <w:spacing w:line="276" w:lineRule="auto"/>
        <w:ind w:left="0" w:right="2" w:firstLine="0"/>
        <w:jc w:val="both"/>
        <w:rPr>
          <w:sz w:val="24"/>
          <w:szCs w:val="24"/>
        </w:rPr>
      </w:pPr>
      <w:r w:rsidRPr="00F7289A">
        <w:rPr>
          <w:sz w:val="24"/>
          <w:szCs w:val="24"/>
        </w:rPr>
        <w:t>Estrangeiras que não funcionem no</w:t>
      </w:r>
      <w:r w:rsidR="00262DBD">
        <w:rPr>
          <w:sz w:val="24"/>
          <w:szCs w:val="24"/>
        </w:rPr>
        <w:t xml:space="preserve"> </w:t>
      </w:r>
      <w:r w:rsidRPr="00F7289A">
        <w:rPr>
          <w:sz w:val="24"/>
          <w:szCs w:val="24"/>
        </w:rPr>
        <w:t>País;</w:t>
      </w:r>
    </w:p>
    <w:p w14:paraId="16278389" w14:textId="77777777" w:rsidR="0002471E" w:rsidRPr="00F7289A" w:rsidRDefault="0002471E" w:rsidP="0002471E">
      <w:pPr>
        <w:pStyle w:val="Corpodetexto"/>
        <w:tabs>
          <w:tab w:val="left" w:pos="284"/>
          <w:tab w:val="left" w:pos="1276"/>
        </w:tabs>
        <w:spacing w:line="276" w:lineRule="auto"/>
        <w:ind w:right="2"/>
        <w:rPr>
          <w:rFonts w:ascii="Times New Roman" w:hAnsi="Times New Roman"/>
          <w:sz w:val="24"/>
          <w:szCs w:val="24"/>
        </w:rPr>
      </w:pPr>
    </w:p>
    <w:p w14:paraId="04EDCC68" w14:textId="77777777" w:rsidR="0002471E" w:rsidRPr="00F7289A" w:rsidRDefault="0002471E" w:rsidP="00122EC2">
      <w:pPr>
        <w:pStyle w:val="PargrafodaLista"/>
        <w:widowControl w:val="0"/>
        <w:numPr>
          <w:ilvl w:val="1"/>
          <w:numId w:val="34"/>
        </w:numPr>
        <w:tabs>
          <w:tab w:val="left" w:pos="426"/>
          <w:tab w:val="left" w:pos="2977"/>
        </w:tabs>
        <w:suppressAutoHyphens w:val="0"/>
        <w:autoSpaceDE w:val="0"/>
        <w:autoSpaceDN w:val="0"/>
        <w:spacing w:line="276" w:lineRule="auto"/>
        <w:ind w:left="0" w:right="2" w:firstLine="0"/>
        <w:jc w:val="both"/>
        <w:rPr>
          <w:sz w:val="24"/>
          <w:szCs w:val="24"/>
        </w:rPr>
      </w:pPr>
      <w:r w:rsidRPr="00F7289A">
        <w:rPr>
          <w:sz w:val="24"/>
          <w:szCs w:val="24"/>
        </w:rPr>
        <w:t>Em se tratando de Microempresa – ME, ou Empresa de Pequeno Porte – EPP, a comprovação</w:t>
      </w:r>
      <w:r w:rsidR="00262DBD">
        <w:rPr>
          <w:sz w:val="24"/>
          <w:szCs w:val="24"/>
        </w:rPr>
        <w:t xml:space="preserve"> </w:t>
      </w:r>
      <w:r w:rsidRPr="00F7289A">
        <w:rPr>
          <w:sz w:val="24"/>
          <w:szCs w:val="24"/>
        </w:rPr>
        <w:t>desta condição será efetuada mediante certidão expedida pela Junta Comercial, Declaração de</w:t>
      </w:r>
      <w:r w:rsidR="00262DBD">
        <w:rPr>
          <w:sz w:val="24"/>
          <w:szCs w:val="24"/>
        </w:rPr>
        <w:t xml:space="preserve"> </w:t>
      </w:r>
      <w:r w:rsidRPr="00F7289A">
        <w:rPr>
          <w:sz w:val="24"/>
          <w:szCs w:val="24"/>
        </w:rPr>
        <w:t>Breve Relato ou declaração fornecida pela empresa e deverá ocorrer no credenciamento, sob pena de não aplicação dos efeitos da Lei Complementar nº123/2006.</w:t>
      </w:r>
    </w:p>
    <w:p w14:paraId="31C756A6" w14:textId="77777777" w:rsidR="0002471E" w:rsidRPr="00F7289A" w:rsidRDefault="0002471E" w:rsidP="00122EC2">
      <w:pPr>
        <w:pStyle w:val="PargrafodaLista"/>
        <w:widowControl w:val="0"/>
        <w:numPr>
          <w:ilvl w:val="1"/>
          <w:numId w:val="34"/>
        </w:numPr>
        <w:tabs>
          <w:tab w:val="left" w:pos="426"/>
          <w:tab w:val="left" w:pos="1245"/>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O custo de operacionalização pelo uso da Plataforma de Pregão Eletrônico, a título de remuneração pela utilização dos recursos da tecnologia da informação ficará a cargo do licitante, que poderá escolher entre os Planos de Adesão junto a </w:t>
      </w:r>
      <w:r w:rsidRPr="00F7289A">
        <w:rPr>
          <w:b/>
          <w:bCs/>
          <w:sz w:val="24"/>
          <w:szCs w:val="24"/>
        </w:rPr>
        <w:t>BOLSA</w:t>
      </w:r>
      <w:r w:rsidR="00262DBD">
        <w:rPr>
          <w:b/>
          <w:bCs/>
          <w:sz w:val="24"/>
          <w:szCs w:val="24"/>
        </w:rPr>
        <w:t xml:space="preserve"> </w:t>
      </w:r>
      <w:r w:rsidRPr="00F7289A">
        <w:rPr>
          <w:b/>
          <w:bCs/>
          <w:sz w:val="24"/>
          <w:szCs w:val="24"/>
        </w:rPr>
        <w:t>NACIONAL</w:t>
      </w:r>
      <w:r w:rsidR="00262DBD">
        <w:rPr>
          <w:b/>
          <w:bCs/>
          <w:sz w:val="24"/>
          <w:szCs w:val="24"/>
        </w:rPr>
        <w:t xml:space="preserve"> </w:t>
      </w:r>
      <w:r w:rsidRPr="00F7289A">
        <w:rPr>
          <w:b/>
          <w:bCs/>
          <w:sz w:val="24"/>
          <w:szCs w:val="24"/>
        </w:rPr>
        <w:t>DE</w:t>
      </w:r>
      <w:r w:rsidR="00262DBD">
        <w:rPr>
          <w:b/>
          <w:bCs/>
          <w:sz w:val="24"/>
          <w:szCs w:val="24"/>
        </w:rPr>
        <w:t xml:space="preserve"> </w:t>
      </w:r>
      <w:r w:rsidRPr="00F7289A">
        <w:rPr>
          <w:b/>
          <w:bCs/>
          <w:sz w:val="24"/>
          <w:szCs w:val="24"/>
        </w:rPr>
        <w:t>COMPRAS</w:t>
      </w:r>
      <w:r w:rsidR="00262DBD">
        <w:rPr>
          <w:b/>
          <w:bCs/>
          <w:sz w:val="24"/>
          <w:szCs w:val="24"/>
        </w:rPr>
        <w:t xml:space="preserve"> </w:t>
      </w:r>
      <w:r w:rsidRPr="00F7289A">
        <w:rPr>
          <w:b/>
          <w:bCs/>
          <w:sz w:val="24"/>
          <w:szCs w:val="24"/>
        </w:rPr>
        <w:t>“BNC</w:t>
      </w:r>
      <w:r w:rsidRPr="00F7289A">
        <w:rPr>
          <w:sz w:val="24"/>
          <w:szCs w:val="24"/>
        </w:rPr>
        <w:t>”.</w:t>
      </w:r>
    </w:p>
    <w:p w14:paraId="4753DFDE" w14:textId="77777777" w:rsidR="0002471E" w:rsidRPr="00F7289A" w:rsidRDefault="0002471E" w:rsidP="00122EC2">
      <w:pPr>
        <w:pStyle w:val="PargrafodaLista"/>
        <w:widowControl w:val="0"/>
        <w:numPr>
          <w:ilvl w:val="1"/>
          <w:numId w:val="34"/>
        </w:numPr>
        <w:tabs>
          <w:tab w:val="left" w:pos="426"/>
          <w:tab w:val="left" w:pos="1340"/>
          <w:tab w:val="left" w:pos="2977"/>
        </w:tabs>
        <w:suppressAutoHyphens w:val="0"/>
        <w:autoSpaceDE w:val="0"/>
        <w:autoSpaceDN w:val="0"/>
        <w:spacing w:line="276" w:lineRule="auto"/>
        <w:ind w:left="0" w:right="2" w:firstLine="0"/>
        <w:jc w:val="both"/>
        <w:rPr>
          <w:sz w:val="24"/>
          <w:szCs w:val="24"/>
        </w:rPr>
      </w:pPr>
      <w:r w:rsidRPr="00F7289A">
        <w:rPr>
          <w:sz w:val="24"/>
          <w:szCs w:val="24"/>
        </w:rPr>
        <w:t>Correrá por conta das licitantes todos os custos decorrentes da elaboração e apresentação de suas propostas, não sendo devida nenhuma indenização às licitantes pela realização de tais</w:t>
      </w:r>
      <w:r w:rsidR="00262DBD">
        <w:rPr>
          <w:sz w:val="24"/>
          <w:szCs w:val="24"/>
        </w:rPr>
        <w:t xml:space="preserve"> </w:t>
      </w:r>
      <w:r w:rsidRPr="00F7289A">
        <w:rPr>
          <w:sz w:val="24"/>
          <w:szCs w:val="24"/>
        </w:rPr>
        <w:t>atos.</w:t>
      </w:r>
    </w:p>
    <w:p w14:paraId="77C01F03" w14:textId="77777777" w:rsidR="0002471E" w:rsidRPr="00F7289A" w:rsidRDefault="0002471E" w:rsidP="0002471E">
      <w:pPr>
        <w:pStyle w:val="PargrafodaLista"/>
        <w:tabs>
          <w:tab w:val="left" w:pos="426"/>
          <w:tab w:val="left" w:pos="1340"/>
          <w:tab w:val="left" w:pos="2977"/>
        </w:tabs>
        <w:spacing w:line="276" w:lineRule="auto"/>
        <w:ind w:left="0" w:right="2"/>
        <w:rPr>
          <w:sz w:val="24"/>
          <w:szCs w:val="24"/>
        </w:rPr>
      </w:pPr>
    </w:p>
    <w:p w14:paraId="2072AE5A" w14:textId="77777777" w:rsidR="0002471E" w:rsidRPr="00F7289A" w:rsidRDefault="0002471E" w:rsidP="0002471E">
      <w:pPr>
        <w:pStyle w:val="PargrafodaLista"/>
        <w:tabs>
          <w:tab w:val="left" w:pos="426"/>
          <w:tab w:val="left" w:pos="2977"/>
        </w:tabs>
        <w:spacing w:line="276" w:lineRule="auto"/>
        <w:ind w:left="0" w:right="2"/>
        <w:rPr>
          <w:sz w:val="24"/>
          <w:szCs w:val="24"/>
        </w:rPr>
      </w:pPr>
      <w:r w:rsidRPr="00F7289A">
        <w:rPr>
          <w:b/>
          <w:sz w:val="24"/>
          <w:szCs w:val="24"/>
        </w:rPr>
        <w:t>6. DOS ESCLARECIMENTOS E DA IMPUGNAÇÃO DO EDITAL</w:t>
      </w:r>
    </w:p>
    <w:p w14:paraId="6A977AB3" w14:textId="65AD54B3" w:rsidR="0002471E" w:rsidRPr="00F7289A" w:rsidRDefault="0002471E" w:rsidP="00122EC2">
      <w:pPr>
        <w:pStyle w:val="PargrafodaLista"/>
        <w:widowControl w:val="0"/>
        <w:numPr>
          <w:ilvl w:val="1"/>
          <w:numId w:val="31"/>
        </w:numPr>
        <w:tabs>
          <w:tab w:val="left" w:pos="426"/>
          <w:tab w:val="left" w:pos="1240"/>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Os pedidos de esclarecimentos referentes ao processo licitatório deverão ser enviados a pregoeira, até 03 (três) dias </w:t>
      </w:r>
      <w:r w:rsidRPr="00F7289A">
        <w:rPr>
          <w:smallCaps/>
          <w:sz w:val="24"/>
          <w:szCs w:val="24"/>
        </w:rPr>
        <w:t>ú</w:t>
      </w:r>
      <w:r w:rsidRPr="00F7289A">
        <w:rPr>
          <w:sz w:val="24"/>
          <w:szCs w:val="24"/>
        </w:rPr>
        <w:t xml:space="preserve">teis anteriores à data fixada para abertura da sessão </w:t>
      </w:r>
      <w:r w:rsidRPr="00F7289A">
        <w:rPr>
          <w:smallCaps/>
          <w:sz w:val="24"/>
          <w:szCs w:val="24"/>
        </w:rPr>
        <w:t>pú</w:t>
      </w:r>
      <w:r w:rsidRPr="00F7289A">
        <w:rPr>
          <w:sz w:val="24"/>
          <w:szCs w:val="24"/>
        </w:rPr>
        <w:t>blica, exclusivamente por meio eletrônico via internet através do endereço eletrônico</w:t>
      </w:r>
      <w:r w:rsidR="00262DBD">
        <w:rPr>
          <w:sz w:val="24"/>
          <w:szCs w:val="24"/>
        </w:rPr>
        <w:t xml:space="preserve"> </w:t>
      </w:r>
      <w:hyperlink r:id="rId13" w:history="1">
        <w:r w:rsidR="00282C32" w:rsidRPr="00D41E9F">
          <w:rPr>
            <w:rStyle w:val="Hyperlink"/>
            <w:sz w:val="24"/>
            <w:szCs w:val="24"/>
          </w:rPr>
          <w:t>licitacao@sucupira.com.br.</w:t>
        </w:r>
      </w:hyperlink>
    </w:p>
    <w:p w14:paraId="504B1438" w14:textId="77777777" w:rsidR="0002471E" w:rsidRPr="00F7289A" w:rsidRDefault="0002471E" w:rsidP="0002471E">
      <w:pPr>
        <w:pStyle w:val="Corpodetexto"/>
        <w:tabs>
          <w:tab w:val="left" w:pos="426"/>
          <w:tab w:val="left" w:pos="2977"/>
        </w:tabs>
        <w:spacing w:line="276" w:lineRule="auto"/>
        <w:ind w:right="2"/>
        <w:jc w:val="both"/>
        <w:rPr>
          <w:rFonts w:ascii="Times New Roman" w:hAnsi="Times New Roman"/>
          <w:sz w:val="24"/>
          <w:szCs w:val="24"/>
        </w:rPr>
      </w:pPr>
      <w:r w:rsidRPr="00F7289A">
        <w:rPr>
          <w:rFonts w:ascii="Times New Roman" w:hAnsi="Times New Roman"/>
          <w:sz w:val="24"/>
          <w:szCs w:val="24"/>
        </w:rPr>
        <w:t>6</w:t>
      </w:r>
      <w:r w:rsidRPr="00F7289A">
        <w:rPr>
          <w:rFonts w:ascii="Times New Roman" w:hAnsi="Times New Roman"/>
          <w:spacing w:val="-2"/>
          <w:w w:val="99"/>
          <w:sz w:val="24"/>
          <w:szCs w:val="24"/>
        </w:rPr>
        <w:t>.</w:t>
      </w:r>
      <w:r w:rsidRPr="00F7289A">
        <w:rPr>
          <w:rFonts w:ascii="Times New Roman" w:hAnsi="Times New Roman"/>
          <w:sz w:val="24"/>
          <w:szCs w:val="24"/>
        </w:rPr>
        <w:t>1</w:t>
      </w:r>
      <w:r w:rsidRPr="00F7289A">
        <w:rPr>
          <w:rFonts w:ascii="Times New Roman" w:hAnsi="Times New Roman"/>
          <w:spacing w:val="-2"/>
          <w:w w:val="99"/>
          <w:sz w:val="24"/>
          <w:szCs w:val="24"/>
        </w:rPr>
        <w:t>.</w:t>
      </w:r>
      <w:r w:rsidRPr="00F7289A">
        <w:rPr>
          <w:rFonts w:ascii="Times New Roman" w:hAnsi="Times New Roman"/>
          <w:spacing w:val="1"/>
          <w:sz w:val="24"/>
          <w:szCs w:val="24"/>
        </w:rPr>
        <w:t>1</w:t>
      </w:r>
      <w:r w:rsidRPr="00F7289A">
        <w:rPr>
          <w:rFonts w:ascii="Times New Roman" w:hAnsi="Times New Roman"/>
          <w:sz w:val="24"/>
          <w:szCs w:val="24"/>
        </w:rPr>
        <w:t>-</w:t>
      </w:r>
      <w:r w:rsidRPr="00F7289A">
        <w:rPr>
          <w:rFonts w:ascii="Times New Roman" w:hAnsi="Times New Roman"/>
          <w:w w:val="99"/>
          <w:sz w:val="24"/>
          <w:szCs w:val="24"/>
        </w:rPr>
        <w:t>A</w:t>
      </w:r>
      <w:r w:rsidRPr="00F7289A">
        <w:rPr>
          <w:rFonts w:ascii="Times New Roman" w:hAnsi="Times New Roman"/>
          <w:spacing w:val="-1"/>
          <w:sz w:val="24"/>
          <w:szCs w:val="24"/>
        </w:rPr>
        <w:t>p</w:t>
      </w:r>
      <w:r w:rsidRPr="00F7289A">
        <w:rPr>
          <w:rFonts w:ascii="Times New Roman" w:hAnsi="Times New Roman"/>
          <w:sz w:val="24"/>
          <w:szCs w:val="24"/>
        </w:rPr>
        <w:t>r</w:t>
      </w:r>
      <w:r w:rsidRPr="00F7289A">
        <w:rPr>
          <w:rFonts w:ascii="Times New Roman" w:hAnsi="Times New Roman"/>
          <w:w w:val="99"/>
          <w:sz w:val="24"/>
          <w:szCs w:val="24"/>
        </w:rPr>
        <w:t>e</w:t>
      </w:r>
      <w:r w:rsidRPr="00F7289A">
        <w:rPr>
          <w:rFonts w:ascii="Times New Roman" w:hAnsi="Times New Roman"/>
          <w:spacing w:val="-2"/>
          <w:w w:val="99"/>
          <w:sz w:val="24"/>
          <w:szCs w:val="24"/>
        </w:rPr>
        <w:t>g</w:t>
      </w:r>
      <w:r w:rsidRPr="00F7289A">
        <w:rPr>
          <w:rFonts w:ascii="Times New Roman" w:hAnsi="Times New Roman"/>
          <w:w w:val="99"/>
          <w:sz w:val="24"/>
          <w:szCs w:val="24"/>
        </w:rPr>
        <w:t>oe</w:t>
      </w:r>
      <w:r w:rsidRPr="00F7289A">
        <w:rPr>
          <w:rFonts w:ascii="Times New Roman" w:hAnsi="Times New Roman"/>
          <w:spacing w:val="2"/>
          <w:w w:val="99"/>
          <w:sz w:val="24"/>
          <w:szCs w:val="24"/>
        </w:rPr>
        <w:t>i</w:t>
      </w:r>
      <w:r w:rsidRPr="00F7289A">
        <w:rPr>
          <w:rFonts w:ascii="Times New Roman" w:hAnsi="Times New Roman"/>
          <w:spacing w:val="1"/>
          <w:w w:val="99"/>
          <w:sz w:val="24"/>
          <w:szCs w:val="24"/>
        </w:rPr>
        <w:t>r</w:t>
      </w:r>
      <w:r w:rsidRPr="00F7289A">
        <w:rPr>
          <w:rFonts w:ascii="Times New Roman" w:hAnsi="Times New Roman"/>
          <w:sz w:val="24"/>
          <w:szCs w:val="24"/>
        </w:rPr>
        <w:t>a</w:t>
      </w:r>
      <w:r w:rsidR="00DF0E5C">
        <w:rPr>
          <w:rFonts w:ascii="Times New Roman" w:hAnsi="Times New Roman"/>
          <w:sz w:val="24"/>
          <w:szCs w:val="24"/>
        </w:rPr>
        <w:t xml:space="preserve">  </w:t>
      </w:r>
      <w:r w:rsidRPr="00F7289A">
        <w:rPr>
          <w:rFonts w:ascii="Times New Roman" w:hAnsi="Times New Roman"/>
          <w:w w:val="99"/>
          <w:sz w:val="24"/>
          <w:szCs w:val="24"/>
        </w:rPr>
        <w:t>re</w:t>
      </w:r>
      <w:r w:rsidRPr="00F7289A">
        <w:rPr>
          <w:rFonts w:ascii="Times New Roman" w:hAnsi="Times New Roman"/>
          <w:spacing w:val="-1"/>
          <w:sz w:val="24"/>
          <w:szCs w:val="24"/>
        </w:rPr>
        <w:t>sp</w:t>
      </w:r>
      <w:r w:rsidRPr="00F7289A">
        <w:rPr>
          <w:rFonts w:ascii="Times New Roman" w:hAnsi="Times New Roman"/>
          <w:w w:val="99"/>
          <w:sz w:val="24"/>
          <w:szCs w:val="24"/>
        </w:rPr>
        <w:t>on</w:t>
      </w:r>
      <w:r w:rsidRPr="00F7289A">
        <w:rPr>
          <w:rFonts w:ascii="Times New Roman" w:hAnsi="Times New Roman"/>
          <w:spacing w:val="-1"/>
          <w:w w:val="99"/>
          <w:sz w:val="24"/>
          <w:szCs w:val="24"/>
        </w:rPr>
        <w:t>d</w:t>
      </w:r>
      <w:r w:rsidRPr="00F7289A">
        <w:rPr>
          <w:rFonts w:ascii="Times New Roman" w:hAnsi="Times New Roman"/>
          <w:spacing w:val="-2"/>
          <w:w w:val="99"/>
          <w:sz w:val="24"/>
          <w:szCs w:val="24"/>
        </w:rPr>
        <w:t>e</w:t>
      </w:r>
      <w:r w:rsidRPr="00F7289A">
        <w:rPr>
          <w:rFonts w:ascii="Times New Roman" w:hAnsi="Times New Roman"/>
          <w:w w:val="99"/>
          <w:sz w:val="24"/>
          <w:szCs w:val="24"/>
        </w:rPr>
        <w:t>r</w:t>
      </w:r>
      <w:r w:rsidRPr="00F7289A">
        <w:rPr>
          <w:rFonts w:ascii="Times New Roman" w:hAnsi="Times New Roman"/>
          <w:sz w:val="24"/>
          <w:szCs w:val="24"/>
        </w:rPr>
        <w:t>á</w:t>
      </w:r>
      <w:r w:rsidR="00DF0E5C">
        <w:rPr>
          <w:rFonts w:ascii="Times New Roman" w:hAnsi="Times New Roman"/>
          <w:sz w:val="24"/>
          <w:szCs w:val="24"/>
        </w:rPr>
        <w:t xml:space="preserve"> </w:t>
      </w:r>
      <w:r w:rsidRPr="00F7289A">
        <w:rPr>
          <w:rFonts w:ascii="Times New Roman" w:hAnsi="Times New Roman"/>
          <w:spacing w:val="-1"/>
          <w:sz w:val="24"/>
          <w:szCs w:val="24"/>
        </w:rPr>
        <w:t>a</w:t>
      </w:r>
      <w:r w:rsidRPr="00F7289A">
        <w:rPr>
          <w:rFonts w:ascii="Times New Roman" w:hAnsi="Times New Roman"/>
          <w:w w:val="99"/>
          <w:sz w:val="24"/>
          <w:szCs w:val="24"/>
        </w:rPr>
        <w:t>o</w:t>
      </w:r>
      <w:r w:rsidR="00DF0E5C">
        <w:rPr>
          <w:rFonts w:ascii="Times New Roman" w:hAnsi="Times New Roman"/>
          <w:w w:val="99"/>
          <w:sz w:val="24"/>
          <w:szCs w:val="24"/>
        </w:rPr>
        <w:t xml:space="preserve">  </w:t>
      </w:r>
      <w:r w:rsidRPr="00F7289A">
        <w:rPr>
          <w:rFonts w:ascii="Times New Roman" w:hAnsi="Times New Roman"/>
          <w:w w:val="99"/>
          <w:sz w:val="24"/>
          <w:szCs w:val="24"/>
        </w:rPr>
        <w:t>s</w:t>
      </w:r>
      <w:r w:rsidRPr="00F7289A">
        <w:rPr>
          <w:rFonts w:ascii="Times New Roman" w:hAnsi="Times New Roman"/>
          <w:spacing w:val="-1"/>
          <w:w w:val="99"/>
          <w:sz w:val="24"/>
          <w:szCs w:val="24"/>
        </w:rPr>
        <w:t>ped</w:t>
      </w:r>
      <w:r w:rsidRPr="00F7289A">
        <w:rPr>
          <w:rFonts w:ascii="Times New Roman" w:hAnsi="Times New Roman"/>
          <w:spacing w:val="2"/>
          <w:sz w:val="24"/>
          <w:szCs w:val="24"/>
        </w:rPr>
        <w:t>i</w:t>
      </w:r>
      <w:r w:rsidRPr="00F7289A">
        <w:rPr>
          <w:rFonts w:ascii="Times New Roman" w:hAnsi="Times New Roman"/>
          <w:spacing w:val="-1"/>
          <w:sz w:val="24"/>
          <w:szCs w:val="24"/>
        </w:rPr>
        <w:t>d</w:t>
      </w:r>
      <w:r w:rsidRPr="00F7289A">
        <w:rPr>
          <w:rFonts w:ascii="Times New Roman" w:hAnsi="Times New Roman"/>
          <w:w w:val="99"/>
          <w:sz w:val="24"/>
          <w:szCs w:val="24"/>
        </w:rPr>
        <w:t>os</w:t>
      </w:r>
      <w:r w:rsidR="00DF0E5C">
        <w:rPr>
          <w:rFonts w:ascii="Times New Roman" w:hAnsi="Times New Roman"/>
          <w:w w:val="99"/>
          <w:sz w:val="24"/>
          <w:szCs w:val="24"/>
        </w:rPr>
        <w:t xml:space="preserve"> </w:t>
      </w:r>
      <w:r w:rsidRPr="00F7289A">
        <w:rPr>
          <w:rFonts w:ascii="Times New Roman" w:hAnsi="Times New Roman"/>
          <w:spacing w:val="-1"/>
          <w:sz w:val="24"/>
          <w:szCs w:val="24"/>
        </w:rPr>
        <w:t>d</w:t>
      </w:r>
      <w:r w:rsidRPr="00F7289A">
        <w:rPr>
          <w:rFonts w:ascii="Times New Roman" w:hAnsi="Times New Roman"/>
          <w:w w:val="99"/>
          <w:sz w:val="24"/>
          <w:szCs w:val="24"/>
        </w:rPr>
        <w:t>e</w:t>
      </w:r>
      <w:r w:rsidR="00DF0E5C">
        <w:rPr>
          <w:rFonts w:ascii="Times New Roman" w:hAnsi="Times New Roman"/>
          <w:w w:val="99"/>
          <w:sz w:val="24"/>
          <w:szCs w:val="24"/>
        </w:rPr>
        <w:t xml:space="preserve"> </w:t>
      </w:r>
      <w:r w:rsidRPr="00F7289A">
        <w:rPr>
          <w:rFonts w:ascii="Times New Roman" w:hAnsi="Times New Roman"/>
          <w:w w:val="99"/>
          <w:sz w:val="24"/>
          <w:szCs w:val="24"/>
        </w:rPr>
        <w:t>e</w:t>
      </w:r>
      <w:r w:rsidRPr="00F7289A">
        <w:rPr>
          <w:rFonts w:ascii="Times New Roman" w:hAnsi="Times New Roman"/>
          <w:spacing w:val="-1"/>
          <w:sz w:val="24"/>
          <w:szCs w:val="24"/>
        </w:rPr>
        <w:t>s</w:t>
      </w:r>
      <w:r w:rsidRPr="00F7289A">
        <w:rPr>
          <w:rFonts w:ascii="Times New Roman" w:hAnsi="Times New Roman"/>
          <w:sz w:val="24"/>
          <w:szCs w:val="24"/>
        </w:rPr>
        <w:t>c</w:t>
      </w:r>
      <w:r w:rsidRPr="00F7289A">
        <w:rPr>
          <w:rFonts w:ascii="Times New Roman" w:hAnsi="Times New Roman"/>
          <w:spacing w:val="-1"/>
          <w:sz w:val="24"/>
          <w:szCs w:val="24"/>
        </w:rPr>
        <w:t>la</w:t>
      </w:r>
      <w:r w:rsidRPr="00F7289A">
        <w:rPr>
          <w:rFonts w:ascii="Times New Roman" w:hAnsi="Times New Roman"/>
          <w:w w:val="99"/>
          <w:sz w:val="24"/>
          <w:szCs w:val="24"/>
        </w:rPr>
        <w:t>re</w:t>
      </w:r>
      <w:r w:rsidRPr="00F7289A">
        <w:rPr>
          <w:rFonts w:ascii="Times New Roman" w:hAnsi="Times New Roman"/>
          <w:spacing w:val="-2"/>
          <w:w w:val="99"/>
          <w:sz w:val="24"/>
          <w:szCs w:val="24"/>
        </w:rPr>
        <w:t>c</w:t>
      </w:r>
      <w:r w:rsidRPr="00F7289A">
        <w:rPr>
          <w:rFonts w:ascii="Times New Roman" w:hAnsi="Times New Roman"/>
          <w:spacing w:val="-1"/>
          <w:sz w:val="24"/>
          <w:szCs w:val="24"/>
        </w:rPr>
        <w:t>i</w:t>
      </w:r>
      <w:r w:rsidRPr="00F7289A">
        <w:rPr>
          <w:rFonts w:ascii="Times New Roman" w:hAnsi="Times New Roman"/>
          <w:spacing w:val="-4"/>
          <w:sz w:val="24"/>
          <w:szCs w:val="24"/>
        </w:rPr>
        <w:t>m</w:t>
      </w:r>
      <w:r w:rsidRPr="00F7289A">
        <w:rPr>
          <w:rFonts w:ascii="Times New Roman" w:hAnsi="Times New Roman"/>
          <w:w w:val="99"/>
          <w:sz w:val="24"/>
          <w:szCs w:val="24"/>
        </w:rPr>
        <w:t>en</w:t>
      </w:r>
      <w:r w:rsidRPr="00F7289A">
        <w:rPr>
          <w:rFonts w:ascii="Times New Roman" w:hAnsi="Times New Roman"/>
          <w:spacing w:val="-2"/>
          <w:w w:val="99"/>
          <w:sz w:val="24"/>
          <w:szCs w:val="24"/>
        </w:rPr>
        <w:t>t</w:t>
      </w:r>
      <w:r w:rsidRPr="00F7289A">
        <w:rPr>
          <w:rFonts w:ascii="Times New Roman" w:hAnsi="Times New Roman"/>
          <w:w w:val="99"/>
          <w:sz w:val="24"/>
          <w:szCs w:val="24"/>
        </w:rPr>
        <w:t>os</w:t>
      </w:r>
      <w:r w:rsidR="00DF0E5C">
        <w:rPr>
          <w:rFonts w:ascii="Times New Roman" w:hAnsi="Times New Roman"/>
          <w:w w:val="99"/>
          <w:sz w:val="24"/>
          <w:szCs w:val="24"/>
        </w:rPr>
        <w:t xml:space="preserve">   </w:t>
      </w:r>
      <w:r w:rsidRPr="00F7289A">
        <w:rPr>
          <w:rFonts w:ascii="Times New Roman" w:hAnsi="Times New Roman"/>
          <w:w w:val="99"/>
          <w:sz w:val="24"/>
          <w:szCs w:val="24"/>
        </w:rPr>
        <w:t>no</w:t>
      </w:r>
      <w:r w:rsidR="00DF0E5C">
        <w:rPr>
          <w:rFonts w:ascii="Times New Roman" w:hAnsi="Times New Roman"/>
          <w:w w:val="99"/>
          <w:sz w:val="24"/>
          <w:szCs w:val="24"/>
        </w:rPr>
        <w:t xml:space="preserve"> </w:t>
      </w:r>
      <w:r w:rsidRPr="00F7289A">
        <w:rPr>
          <w:rFonts w:ascii="Times New Roman" w:hAnsi="Times New Roman"/>
          <w:spacing w:val="-1"/>
          <w:sz w:val="24"/>
          <w:szCs w:val="24"/>
        </w:rPr>
        <w:t>p</w:t>
      </w:r>
      <w:r w:rsidRPr="00F7289A">
        <w:rPr>
          <w:rFonts w:ascii="Times New Roman" w:hAnsi="Times New Roman"/>
          <w:sz w:val="24"/>
          <w:szCs w:val="24"/>
        </w:rPr>
        <w:t>r</w:t>
      </w:r>
      <w:r w:rsidRPr="00F7289A">
        <w:rPr>
          <w:rFonts w:ascii="Times New Roman" w:hAnsi="Times New Roman"/>
          <w:spacing w:val="-1"/>
          <w:sz w:val="24"/>
          <w:szCs w:val="24"/>
        </w:rPr>
        <w:t>a</w:t>
      </w:r>
      <w:r w:rsidRPr="00F7289A">
        <w:rPr>
          <w:rFonts w:ascii="Times New Roman" w:hAnsi="Times New Roman"/>
          <w:w w:val="99"/>
          <w:sz w:val="24"/>
          <w:szCs w:val="24"/>
        </w:rPr>
        <w:t>zo</w:t>
      </w:r>
      <w:r w:rsidR="00DF0E5C">
        <w:rPr>
          <w:rFonts w:ascii="Times New Roman" w:hAnsi="Times New Roman"/>
          <w:w w:val="99"/>
          <w:sz w:val="24"/>
          <w:szCs w:val="24"/>
        </w:rPr>
        <w:t xml:space="preserve"> </w:t>
      </w:r>
      <w:r w:rsidRPr="00F7289A">
        <w:rPr>
          <w:rFonts w:ascii="Times New Roman" w:hAnsi="Times New Roman"/>
          <w:spacing w:val="-1"/>
          <w:sz w:val="24"/>
          <w:szCs w:val="24"/>
        </w:rPr>
        <w:t>d</w:t>
      </w:r>
      <w:r w:rsidRPr="00F7289A">
        <w:rPr>
          <w:rFonts w:ascii="Times New Roman" w:hAnsi="Times New Roman"/>
          <w:w w:val="99"/>
          <w:sz w:val="24"/>
          <w:szCs w:val="24"/>
        </w:rPr>
        <w:t>e</w:t>
      </w:r>
      <w:r w:rsidR="00DF0E5C">
        <w:rPr>
          <w:rFonts w:ascii="Times New Roman" w:hAnsi="Times New Roman"/>
          <w:w w:val="99"/>
          <w:sz w:val="24"/>
          <w:szCs w:val="24"/>
        </w:rPr>
        <w:t xml:space="preserve"> </w:t>
      </w:r>
      <w:r w:rsidRPr="00F7289A">
        <w:rPr>
          <w:rFonts w:ascii="Times New Roman" w:hAnsi="Times New Roman"/>
          <w:spacing w:val="-1"/>
          <w:sz w:val="24"/>
          <w:szCs w:val="24"/>
        </w:rPr>
        <w:t>d</w:t>
      </w:r>
      <w:r w:rsidRPr="00F7289A">
        <w:rPr>
          <w:rFonts w:ascii="Times New Roman" w:hAnsi="Times New Roman"/>
          <w:sz w:val="24"/>
          <w:szCs w:val="24"/>
        </w:rPr>
        <w:t>o</w:t>
      </w:r>
      <w:r w:rsidRPr="00F7289A">
        <w:rPr>
          <w:rFonts w:ascii="Times New Roman" w:hAnsi="Times New Roman"/>
          <w:spacing w:val="2"/>
          <w:sz w:val="24"/>
          <w:szCs w:val="24"/>
        </w:rPr>
        <w:t>i</w:t>
      </w:r>
      <w:r w:rsidRPr="00F7289A">
        <w:rPr>
          <w:rFonts w:ascii="Times New Roman" w:hAnsi="Times New Roman"/>
          <w:sz w:val="24"/>
          <w:szCs w:val="24"/>
        </w:rPr>
        <w:t>s</w:t>
      </w:r>
      <w:r w:rsidR="00DF0E5C">
        <w:rPr>
          <w:rFonts w:ascii="Times New Roman" w:hAnsi="Times New Roman"/>
          <w:sz w:val="24"/>
          <w:szCs w:val="24"/>
        </w:rPr>
        <w:t xml:space="preserve"> </w:t>
      </w:r>
      <w:r w:rsidRPr="00F7289A">
        <w:rPr>
          <w:rFonts w:ascii="Times New Roman" w:hAnsi="Times New Roman"/>
          <w:spacing w:val="-1"/>
          <w:sz w:val="24"/>
          <w:szCs w:val="24"/>
        </w:rPr>
        <w:t>d</w:t>
      </w:r>
      <w:r w:rsidRPr="00F7289A">
        <w:rPr>
          <w:rFonts w:ascii="Times New Roman" w:hAnsi="Times New Roman"/>
          <w:spacing w:val="2"/>
          <w:sz w:val="24"/>
          <w:szCs w:val="24"/>
        </w:rPr>
        <w:t>i</w:t>
      </w:r>
      <w:r w:rsidRPr="00F7289A">
        <w:rPr>
          <w:rFonts w:ascii="Times New Roman" w:hAnsi="Times New Roman"/>
          <w:spacing w:val="-1"/>
          <w:sz w:val="24"/>
          <w:szCs w:val="24"/>
        </w:rPr>
        <w:t>a</w:t>
      </w:r>
      <w:r w:rsidRPr="00F7289A">
        <w:rPr>
          <w:rFonts w:ascii="Times New Roman" w:hAnsi="Times New Roman"/>
          <w:sz w:val="24"/>
          <w:szCs w:val="24"/>
        </w:rPr>
        <w:t>s</w:t>
      </w:r>
      <w:r w:rsidR="00DF0E5C">
        <w:rPr>
          <w:rFonts w:ascii="Times New Roman" w:hAnsi="Times New Roman"/>
          <w:sz w:val="24"/>
          <w:szCs w:val="24"/>
        </w:rPr>
        <w:t xml:space="preserve"> </w:t>
      </w:r>
      <w:r w:rsidRPr="00F7289A">
        <w:rPr>
          <w:rFonts w:ascii="Times New Roman" w:hAnsi="Times New Roman"/>
          <w:smallCaps/>
          <w:w w:val="116"/>
          <w:sz w:val="24"/>
          <w:szCs w:val="24"/>
        </w:rPr>
        <w:t>ú</w:t>
      </w:r>
      <w:r w:rsidRPr="00F7289A">
        <w:rPr>
          <w:rFonts w:ascii="Times New Roman" w:hAnsi="Times New Roman"/>
          <w:spacing w:val="6"/>
          <w:w w:val="99"/>
          <w:sz w:val="24"/>
          <w:szCs w:val="24"/>
        </w:rPr>
        <w:t>t</w:t>
      </w:r>
      <w:r w:rsidRPr="00F7289A">
        <w:rPr>
          <w:rFonts w:ascii="Times New Roman" w:hAnsi="Times New Roman"/>
          <w:w w:val="99"/>
          <w:sz w:val="24"/>
          <w:szCs w:val="24"/>
        </w:rPr>
        <w:t>e</w:t>
      </w:r>
      <w:r w:rsidRPr="00F7289A">
        <w:rPr>
          <w:rFonts w:ascii="Times New Roman" w:hAnsi="Times New Roman"/>
          <w:spacing w:val="2"/>
          <w:sz w:val="24"/>
          <w:szCs w:val="24"/>
        </w:rPr>
        <w:t>i</w:t>
      </w:r>
      <w:r w:rsidRPr="00F7289A">
        <w:rPr>
          <w:rFonts w:ascii="Times New Roman" w:hAnsi="Times New Roman"/>
          <w:spacing w:val="-1"/>
          <w:sz w:val="24"/>
          <w:szCs w:val="24"/>
        </w:rPr>
        <w:t>s</w:t>
      </w:r>
      <w:r w:rsidRPr="00F7289A">
        <w:rPr>
          <w:rFonts w:ascii="Times New Roman" w:hAnsi="Times New Roman"/>
          <w:sz w:val="24"/>
          <w:szCs w:val="24"/>
        </w:rPr>
        <w:t xml:space="preserve">, </w:t>
      </w:r>
      <w:r w:rsidRPr="00F7289A">
        <w:rPr>
          <w:rFonts w:ascii="Times New Roman" w:hAnsi="Times New Roman"/>
          <w:w w:val="99"/>
          <w:sz w:val="24"/>
          <w:szCs w:val="24"/>
        </w:rPr>
        <w:t>con</w:t>
      </w:r>
      <w:r w:rsidRPr="00F7289A">
        <w:rPr>
          <w:rFonts w:ascii="Times New Roman" w:hAnsi="Times New Roman"/>
          <w:spacing w:val="-1"/>
          <w:w w:val="99"/>
          <w:sz w:val="24"/>
          <w:szCs w:val="24"/>
        </w:rPr>
        <w:t>t</w:t>
      </w:r>
      <w:r w:rsidRPr="00F7289A">
        <w:rPr>
          <w:rFonts w:ascii="Times New Roman" w:hAnsi="Times New Roman"/>
          <w:spacing w:val="-1"/>
          <w:sz w:val="24"/>
          <w:szCs w:val="24"/>
        </w:rPr>
        <w:t>ad</w:t>
      </w:r>
      <w:r w:rsidRPr="00F7289A">
        <w:rPr>
          <w:rFonts w:ascii="Times New Roman" w:hAnsi="Times New Roman"/>
          <w:w w:val="99"/>
          <w:sz w:val="24"/>
          <w:szCs w:val="24"/>
        </w:rPr>
        <w:t>o</w:t>
      </w:r>
      <w:r w:rsidRPr="00F7289A">
        <w:rPr>
          <w:rFonts w:ascii="Times New Roman" w:hAnsi="Times New Roman"/>
          <w:spacing w:val="1"/>
          <w:sz w:val="24"/>
          <w:szCs w:val="24"/>
        </w:rPr>
        <w:t>d</w:t>
      </w:r>
      <w:r w:rsidRPr="00F7289A">
        <w:rPr>
          <w:rFonts w:ascii="Times New Roman" w:hAnsi="Times New Roman"/>
          <w:sz w:val="24"/>
          <w:szCs w:val="24"/>
        </w:rPr>
        <w:t xml:space="preserve">a </w:t>
      </w:r>
      <w:r w:rsidRPr="00F7289A">
        <w:rPr>
          <w:rFonts w:ascii="Times New Roman" w:hAnsi="Times New Roman"/>
          <w:spacing w:val="-1"/>
          <w:sz w:val="24"/>
          <w:szCs w:val="24"/>
        </w:rPr>
        <w:t>da</w:t>
      </w:r>
      <w:r w:rsidRPr="00F7289A">
        <w:rPr>
          <w:rFonts w:ascii="Times New Roman" w:hAnsi="Times New Roman"/>
          <w:spacing w:val="-2"/>
          <w:w w:val="99"/>
          <w:sz w:val="24"/>
          <w:szCs w:val="24"/>
        </w:rPr>
        <w:t>t</w:t>
      </w:r>
      <w:r w:rsidRPr="00F7289A">
        <w:rPr>
          <w:rFonts w:ascii="Times New Roman" w:hAnsi="Times New Roman"/>
          <w:sz w:val="24"/>
          <w:szCs w:val="24"/>
        </w:rPr>
        <w:t xml:space="preserve">a  </w:t>
      </w:r>
      <w:r w:rsidRPr="00F7289A">
        <w:rPr>
          <w:rFonts w:ascii="Times New Roman" w:hAnsi="Times New Roman"/>
          <w:spacing w:val="-1"/>
          <w:sz w:val="24"/>
          <w:szCs w:val="24"/>
        </w:rPr>
        <w:t>d</w:t>
      </w:r>
      <w:r w:rsidRPr="00F7289A">
        <w:rPr>
          <w:rFonts w:ascii="Times New Roman" w:hAnsi="Times New Roman"/>
          <w:w w:val="99"/>
          <w:sz w:val="24"/>
          <w:szCs w:val="24"/>
        </w:rPr>
        <w:t>e</w:t>
      </w:r>
      <w:r w:rsidR="00DF0E5C">
        <w:rPr>
          <w:rFonts w:ascii="Times New Roman" w:hAnsi="Times New Roman"/>
          <w:w w:val="99"/>
          <w:sz w:val="24"/>
          <w:szCs w:val="24"/>
        </w:rPr>
        <w:t xml:space="preserve">  </w:t>
      </w:r>
      <w:r w:rsidRPr="00F7289A">
        <w:rPr>
          <w:rFonts w:ascii="Times New Roman" w:hAnsi="Times New Roman"/>
          <w:w w:val="99"/>
          <w:sz w:val="24"/>
          <w:szCs w:val="24"/>
        </w:rPr>
        <w:t>rece</w:t>
      </w:r>
      <w:r w:rsidRPr="00F7289A">
        <w:rPr>
          <w:rFonts w:ascii="Times New Roman" w:hAnsi="Times New Roman"/>
          <w:spacing w:val="-1"/>
          <w:sz w:val="24"/>
          <w:szCs w:val="24"/>
        </w:rPr>
        <w:t>b</w:t>
      </w:r>
      <w:r w:rsidRPr="00F7289A">
        <w:rPr>
          <w:rFonts w:ascii="Times New Roman" w:hAnsi="Times New Roman"/>
          <w:spacing w:val="1"/>
          <w:sz w:val="24"/>
          <w:szCs w:val="24"/>
        </w:rPr>
        <w:t>i</w:t>
      </w:r>
      <w:r w:rsidRPr="00F7289A">
        <w:rPr>
          <w:rFonts w:ascii="Times New Roman" w:hAnsi="Times New Roman"/>
          <w:spacing w:val="-4"/>
          <w:w w:val="99"/>
          <w:sz w:val="24"/>
          <w:szCs w:val="24"/>
        </w:rPr>
        <w:t>m</w:t>
      </w:r>
      <w:r w:rsidRPr="00F7289A">
        <w:rPr>
          <w:rFonts w:ascii="Times New Roman" w:hAnsi="Times New Roman"/>
          <w:w w:val="99"/>
          <w:sz w:val="24"/>
          <w:szCs w:val="24"/>
        </w:rPr>
        <w:t>en</w:t>
      </w:r>
      <w:r w:rsidRPr="00F7289A">
        <w:rPr>
          <w:rFonts w:ascii="Times New Roman" w:hAnsi="Times New Roman"/>
          <w:spacing w:val="-2"/>
          <w:w w:val="99"/>
          <w:sz w:val="24"/>
          <w:szCs w:val="24"/>
        </w:rPr>
        <w:t>t</w:t>
      </w:r>
      <w:r w:rsidRPr="00F7289A">
        <w:rPr>
          <w:rFonts w:ascii="Times New Roman" w:hAnsi="Times New Roman"/>
          <w:w w:val="99"/>
          <w:sz w:val="24"/>
          <w:szCs w:val="24"/>
        </w:rPr>
        <w:t>o</w:t>
      </w:r>
      <w:r w:rsidR="00DF0E5C">
        <w:rPr>
          <w:rFonts w:ascii="Times New Roman" w:hAnsi="Times New Roman"/>
          <w:w w:val="99"/>
          <w:sz w:val="24"/>
          <w:szCs w:val="24"/>
        </w:rPr>
        <w:t xml:space="preserve"> </w:t>
      </w:r>
      <w:r w:rsidRPr="00F7289A">
        <w:rPr>
          <w:rFonts w:ascii="Times New Roman" w:hAnsi="Times New Roman"/>
          <w:spacing w:val="-1"/>
          <w:sz w:val="24"/>
          <w:szCs w:val="24"/>
        </w:rPr>
        <w:t>d</w:t>
      </w:r>
      <w:r w:rsidRPr="00F7289A">
        <w:rPr>
          <w:rFonts w:ascii="Times New Roman" w:hAnsi="Times New Roman"/>
          <w:w w:val="99"/>
          <w:sz w:val="24"/>
          <w:szCs w:val="24"/>
        </w:rPr>
        <w:t>o</w:t>
      </w:r>
      <w:r w:rsidR="00DF0E5C">
        <w:rPr>
          <w:rFonts w:ascii="Times New Roman" w:hAnsi="Times New Roman"/>
          <w:w w:val="99"/>
          <w:sz w:val="24"/>
          <w:szCs w:val="24"/>
        </w:rPr>
        <w:t xml:space="preserve"> </w:t>
      </w:r>
      <w:r w:rsidRPr="00F7289A">
        <w:rPr>
          <w:rFonts w:ascii="Times New Roman" w:hAnsi="Times New Roman"/>
          <w:spacing w:val="-1"/>
          <w:sz w:val="24"/>
          <w:szCs w:val="24"/>
        </w:rPr>
        <w:t>ped</w:t>
      </w:r>
      <w:r w:rsidRPr="00F7289A">
        <w:rPr>
          <w:rFonts w:ascii="Times New Roman" w:hAnsi="Times New Roman"/>
          <w:spacing w:val="2"/>
          <w:sz w:val="24"/>
          <w:szCs w:val="24"/>
        </w:rPr>
        <w:t>i</w:t>
      </w:r>
      <w:r w:rsidRPr="00F7289A">
        <w:rPr>
          <w:rFonts w:ascii="Times New Roman" w:hAnsi="Times New Roman"/>
          <w:spacing w:val="-1"/>
          <w:sz w:val="24"/>
          <w:szCs w:val="24"/>
        </w:rPr>
        <w:t>d</w:t>
      </w:r>
      <w:r w:rsidRPr="00F7289A">
        <w:rPr>
          <w:rFonts w:ascii="Times New Roman" w:hAnsi="Times New Roman"/>
          <w:w w:val="99"/>
          <w:sz w:val="24"/>
          <w:szCs w:val="24"/>
        </w:rPr>
        <w:t>o,</w:t>
      </w:r>
      <w:r w:rsidRPr="00F7289A">
        <w:rPr>
          <w:rFonts w:ascii="Times New Roman" w:hAnsi="Times New Roman"/>
          <w:sz w:val="24"/>
          <w:szCs w:val="24"/>
        </w:rPr>
        <w:t xml:space="preserve"> e  </w:t>
      </w:r>
      <w:r w:rsidRPr="00F7289A">
        <w:rPr>
          <w:rFonts w:ascii="Times New Roman" w:hAnsi="Times New Roman"/>
          <w:spacing w:val="-1"/>
          <w:sz w:val="24"/>
          <w:szCs w:val="24"/>
        </w:rPr>
        <w:t>pod</w:t>
      </w:r>
      <w:r w:rsidRPr="00F7289A">
        <w:rPr>
          <w:rFonts w:ascii="Times New Roman" w:hAnsi="Times New Roman"/>
          <w:w w:val="99"/>
          <w:sz w:val="24"/>
          <w:szCs w:val="24"/>
        </w:rPr>
        <w:t>er</w:t>
      </w:r>
      <w:r w:rsidRPr="00F7289A">
        <w:rPr>
          <w:rFonts w:ascii="Times New Roman" w:hAnsi="Times New Roman"/>
          <w:sz w:val="24"/>
          <w:szCs w:val="24"/>
        </w:rPr>
        <w:t xml:space="preserve">á  </w:t>
      </w:r>
      <w:r w:rsidRPr="00F7289A">
        <w:rPr>
          <w:rFonts w:ascii="Times New Roman" w:hAnsi="Times New Roman"/>
          <w:w w:val="99"/>
          <w:sz w:val="24"/>
          <w:szCs w:val="24"/>
        </w:rPr>
        <w:t>re</w:t>
      </w:r>
      <w:r w:rsidRPr="00F7289A">
        <w:rPr>
          <w:rFonts w:ascii="Times New Roman" w:hAnsi="Times New Roman"/>
          <w:spacing w:val="-1"/>
          <w:sz w:val="24"/>
          <w:szCs w:val="24"/>
        </w:rPr>
        <w:t>q</w:t>
      </w:r>
      <w:r w:rsidRPr="00F7289A">
        <w:rPr>
          <w:rFonts w:ascii="Times New Roman" w:hAnsi="Times New Roman"/>
          <w:spacing w:val="-2"/>
          <w:sz w:val="24"/>
          <w:szCs w:val="24"/>
        </w:rPr>
        <w:t>u</w:t>
      </w:r>
      <w:r w:rsidRPr="00F7289A">
        <w:rPr>
          <w:rFonts w:ascii="Times New Roman" w:hAnsi="Times New Roman"/>
          <w:spacing w:val="-1"/>
          <w:sz w:val="24"/>
          <w:szCs w:val="24"/>
        </w:rPr>
        <w:t>is</w:t>
      </w:r>
      <w:r w:rsidRPr="00F7289A">
        <w:rPr>
          <w:rFonts w:ascii="Times New Roman" w:hAnsi="Times New Roman"/>
          <w:spacing w:val="1"/>
          <w:sz w:val="24"/>
          <w:szCs w:val="24"/>
        </w:rPr>
        <w:t>i</w:t>
      </w:r>
      <w:r w:rsidRPr="00F7289A">
        <w:rPr>
          <w:rFonts w:ascii="Times New Roman" w:hAnsi="Times New Roman"/>
          <w:spacing w:val="-2"/>
          <w:w w:val="99"/>
          <w:sz w:val="24"/>
          <w:szCs w:val="24"/>
        </w:rPr>
        <w:t>t</w:t>
      </w:r>
      <w:r w:rsidRPr="00F7289A">
        <w:rPr>
          <w:rFonts w:ascii="Times New Roman" w:hAnsi="Times New Roman"/>
          <w:spacing w:val="-1"/>
          <w:sz w:val="24"/>
          <w:szCs w:val="24"/>
        </w:rPr>
        <w:t>a</w:t>
      </w:r>
      <w:r w:rsidRPr="00F7289A">
        <w:rPr>
          <w:rFonts w:ascii="Times New Roman" w:hAnsi="Times New Roman"/>
          <w:w w:val="99"/>
          <w:sz w:val="24"/>
          <w:szCs w:val="24"/>
        </w:rPr>
        <w:t>r</w:t>
      </w:r>
      <w:r w:rsidR="00DF0E5C">
        <w:rPr>
          <w:rFonts w:ascii="Times New Roman" w:hAnsi="Times New Roman"/>
          <w:w w:val="99"/>
          <w:sz w:val="24"/>
          <w:szCs w:val="24"/>
        </w:rPr>
        <w:t xml:space="preserve">  </w:t>
      </w:r>
      <w:r w:rsidRPr="00F7289A">
        <w:rPr>
          <w:rFonts w:ascii="Times New Roman" w:hAnsi="Times New Roman"/>
          <w:spacing w:val="-1"/>
          <w:sz w:val="24"/>
          <w:szCs w:val="24"/>
        </w:rPr>
        <w:t>s</w:t>
      </w:r>
      <w:r w:rsidRPr="00F7289A">
        <w:rPr>
          <w:rFonts w:ascii="Times New Roman" w:hAnsi="Times New Roman"/>
          <w:sz w:val="24"/>
          <w:szCs w:val="24"/>
        </w:rPr>
        <w:t>u</w:t>
      </w:r>
      <w:r w:rsidRPr="00F7289A">
        <w:rPr>
          <w:rFonts w:ascii="Times New Roman" w:hAnsi="Times New Roman"/>
          <w:spacing w:val="-1"/>
          <w:sz w:val="24"/>
          <w:szCs w:val="24"/>
        </w:rPr>
        <w:t>bsí</w:t>
      </w:r>
      <w:r w:rsidRPr="00F7289A">
        <w:rPr>
          <w:rFonts w:ascii="Times New Roman" w:hAnsi="Times New Roman"/>
          <w:spacing w:val="-4"/>
          <w:sz w:val="24"/>
          <w:szCs w:val="24"/>
        </w:rPr>
        <w:t>d</w:t>
      </w:r>
      <w:r w:rsidRPr="00F7289A">
        <w:rPr>
          <w:rFonts w:ascii="Times New Roman" w:hAnsi="Times New Roman"/>
          <w:spacing w:val="2"/>
          <w:sz w:val="24"/>
          <w:szCs w:val="24"/>
        </w:rPr>
        <w:t>i</w:t>
      </w:r>
      <w:r w:rsidRPr="00F7289A">
        <w:rPr>
          <w:rFonts w:ascii="Times New Roman" w:hAnsi="Times New Roman"/>
          <w:w w:val="99"/>
          <w:sz w:val="24"/>
          <w:szCs w:val="24"/>
        </w:rPr>
        <w:t>os  for</w:t>
      </w:r>
      <w:r w:rsidRPr="00F7289A">
        <w:rPr>
          <w:rFonts w:ascii="Times New Roman" w:hAnsi="Times New Roman"/>
          <w:spacing w:val="-4"/>
          <w:w w:val="99"/>
          <w:sz w:val="24"/>
          <w:szCs w:val="24"/>
        </w:rPr>
        <w:t>m</w:t>
      </w:r>
      <w:r w:rsidRPr="00F7289A">
        <w:rPr>
          <w:rFonts w:ascii="Times New Roman" w:hAnsi="Times New Roman"/>
          <w:spacing w:val="-1"/>
          <w:sz w:val="24"/>
          <w:szCs w:val="24"/>
        </w:rPr>
        <w:t>a</w:t>
      </w:r>
      <w:r w:rsidRPr="00F7289A">
        <w:rPr>
          <w:rFonts w:ascii="Times New Roman" w:hAnsi="Times New Roman"/>
          <w:spacing w:val="2"/>
          <w:sz w:val="24"/>
          <w:szCs w:val="24"/>
        </w:rPr>
        <w:t>i</w:t>
      </w:r>
      <w:r w:rsidRPr="00F7289A">
        <w:rPr>
          <w:rFonts w:ascii="Times New Roman" w:hAnsi="Times New Roman"/>
          <w:sz w:val="24"/>
          <w:szCs w:val="24"/>
        </w:rPr>
        <w:t xml:space="preserve">s  </w:t>
      </w:r>
      <w:r w:rsidRPr="00F7289A">
        <w:rPr>
          <w:rFonts w:ascii="Times New Roman" w:hAnsi="Times New Roman"/>
          <w:spacing w:val="-1"/>
          <w:sz w:val="24"/>
          <w:szCs w:val="24"/>
        </w:rPr>
        <w:t>a</w:t>
      </w:r>
      <w:r w:rsidRPr="00F7289A">
        <w:rPr>
          <w:rFonts w:ascii="Times New Roman" w:hAnsi="Times New Roman"/>
          <w:w w:val="99"/>
          <w:sz w:val="24"/>
          <w:szCs w:val="24"/>
        </w:rPr>
        <w:t>os  re</w:t>
      </w:r>
      <w:r w:rsidRPr="00F7289A">
        <w:rPr>
          <w:rFonts w:ascii="Times New Roman" w:hAnsi="Times New Roman"/>
          <w:spacing w:val="-1"/>
          <w:sz w:val="24"/>
          <w:szCs w:val="24"/>
        </w:rPr>
        <w:t>sp</w:t>
      </w:r>
      <w:r w:rsidRPr="00F7289A">
        <w:rPr>
          <w:rFonts w:ascii="Times New Roman" w:hAnsi="Times New Roman"/>
          <w:sz w:val="24"/>
          <w:szCs w:val="24"/>
        </w:rPr>
        <w:t>onsá</w:t>
      </w:r>
      <w:r w:rsidRPr="00F7289A">
        <w:rPr>
          <w:rFonts w:ascii="Times New Roman" w:hAnsi="Times New Roman"/>
          <w:spacing w:val="-2"/>
          <w:sz w:val="24"/>
          <w:szCs w:val="24"/>
        </w:rPr>
        <w:t>v</w:t>
      </w:r>
      <w:r w:rsidRPr="00F7289A">
        <w:rPr>
          <w:rFonts w:ascii="Times New Roman" w:hAnsi="Times New Roman"/>
          <w:w w:val="99"/>
          <w:sz w:val="24"/>
          <w:szCs w:val="24"/>
        </w:rPr>
        <w:t>e</w:t>
      </w:r>
      <w:r w:rsidRPr="00F7289A">
        <w:rPr>
          <w:rFonts w:ascii="Times New Roman" w:hAnsi="Times New Roman"/>
          <w:spacing w:val="2"/>
          <w:sz w:val="24"/>
          <w:szCs w:val="24"/>
        </w:rPr>
        <w:t>i</w:t>
      </w:r>
      <w:r w:rsidRPr="00F7289A">
        <w:rPr>
          <w:rFonts w:ascii="Times New Roman" w:hAnsi="Times New Roman"/>
          <w:sz w:val="24"/>
          <w:szCs w:val="24"/>
        </w:rPr>
        <w:t xml:space="preserve">s  </w:t>
      </w:r>
      <w:r w:rsidRPr="00F7289A">
        <w:rPr>
          <w:rFonts w:ascii="Times New Roman" w:hAnsi="Times New Roman"/>
          <w:spacing w:val="-1"/>
          <w:sz w:val="24"/>
          <w:szCs w:val="24"/>
        </w:rPr>
        <w:t>pe</w:t>
      </w:r>
      <w:r w:rsidRPr="00F7289A">
        <w:rPr>
          <w:rFonts w:ascii="Times New Roman" w:hAnsi="Times New Roman"/>
          <w:spacing w:val="-3"/>
          <w:sz w:val="24"/>
          <w:szCs w:val="24"/>
        </w:rPr>
        <w:t>l</w:t>
      </w:r>
      <w:r w:rsidRPr="00F7289A">
        <w:rPr>
          <w:rFonts w:ascii="Times New Roman" w:hAnsi="Times New Roman"/>
          <w:sz w:val="24"/>
          <w:szCs w:val="24"/>
        </w:rPr>
        <w:t>a e</w:t>
      </w:r>
      <w:r w:rsidRPr="00F7289A">
        <w:rPr>
          <w:rFonts w:ascii="Times New Roman" w:hAnsi="Times New Roman"/>
          <w:spacing w:val="-1"/>
          <w:sz w:val="24"/>
          <w:szCs w:val="24"/>
        </w:rPr>
        <w:t>la</w:t>
      </w:r>
      <w:r w:rsidRPr="00F7289A">
        <w:rPr>
          <w:rFonts w:ascii="Times New Roman" w:hAnsi="Times New Roman"/>
          <w:spacing w:val="-1"/>
          <w:w w:val="99"/>
          <w:sz w:val="24"/>
          <w:szCs w:val="24"/>
        </w:rPr>
        <w:t>bo</w:t>
      </w:r>
      <w:r w:rsidRPr="00F7289A">
        <w:rPr>
          <w:rFonts w:ascii="Times New Roman" w:hAnsi="Times New Roman"/>
          <w:w w:val="99"/>
          <w:sz w:val="24"/>
          <w:szCs w:val="24"/>
        </w:rPr>
        <w:t>r</w:t>
      </w:r>
      <w:r w:rsidRPr="00F7289A">
        <w:rPr>
          <w:rFonts w:ascii="Times New Roman" w:hAnsi="Times New Roman"/>
          <w:spacing w:val="-1"/>
          <w:sz w:val="24"/>
          <w:szCs w:val="24"/>
        </w:rPr>
        <w:t>a</w:t>
      </w:r>
      <w:r w:rsidRPr="00F7289A">
        <w:rPr>
          <w:rFonts w:ascii="Times New Roman" w:hAnsi="Times New Roman"/>
          <w:w w:val="99"/>
          <w:sz w:val="24"/>
          <w:szCs w:val="24"/>
        </w:rPr>
        <w:t>ç</w:t>
      </w:r>
      <w:r w:rsidRPr="00F7289A">
        <w:rPr>
          <w:rFonts w:ascii="Times New Roman" w:hAnsi="Times New Roman"/>
          <w:spacing w:val="-1"/>
          <w:sz w:val="24"/>
          <w:szCs w:val="24"/>
        </w:rPr>
        <w:t>ã</w:t>
      </w:r>
      <w:r w:rsidRPr="00F7289A">
        <w:rPr>
          <w:rFonts w:ascii="Times New Roman" w:hAnsi="Times New Roman"/>
          <w:w w:val="99"/>
          <w:sz w:val="24"/>
          <w:szCs w:val="24"/>
        </w:rPr>
        <w:t>o</w:t>
      </w:r>
      <w:r w:rsidR="00DF0E5C">
        <w:rPr>
          <w:rFonts w:ascii="Times New Roman" w:hAnsi="Times New Roman"/>
          <w:w w:val="99"/>
          <w:sz w:val="24"/>
          <w:szCs w:val="24"/>
        </w:rPr>
        <w:t xml:space="preserve"> </w:t>
      </w:r>
      <w:r w:rsidRPr="00F7289A">
        <w:rPr>
          <w:rFonts w:ascii="Times New Roman" w:hAnsi="Times New Roman"/>
          <w:spacing w:val="-1"/>
          <w:sz w:val="24"/>
          <w:szCs w:val="24"/>
        </w:rPr>
        <w:t>d</w:t>
      </w:r>
      <w:r w:rsidRPr="00F7289A">
        <w:rPr>
          <w:rFonts w:ascii="Times New Roman" w:hAnsi="Times New Roman"/>
          <w:w w:val="99"/>
          <w:sz w:val="24"/>
          <w:szCs w:val="24"/>
        </w:rPr>
        <w:t>o</w:t>
      </w:r>
      <w:r w:rsidR="00DF0E5C">
        <w:rPr>
          <w:rFonts w:ascii="Times New Roman" w:hAnsi="Times New Roman"/>
          <w:w w:val="99"/>
          <w:sz w:val="24"/>
          <w:szCs w:val="24"/>
        </w:rPr>
        <w:t xml:space="preserve"> </w:t>
      </w:r>
      <w:r w:rsidRPr="00F7289A">
        <w:rPr>
          <w:rFonts w:ascii="Times New Roman" w:hAnsi="Times New Roman"/>
          <w:w w:val="99"/>
          <w:sz w:val="24"/>
          <w:szCs w:val="24"/>
        </w:rPr>
        <w:t>e</w:t>
      </w:r>
      <w:r w:rsidRPr="00F7289A">
        <w:rPr>
          <w:rFonts w:ascii="Times New Roman" w:hAnsi="Times New Roman"/>
          <w:spacing w:val="-1"/>
          <w:sz w:val="24"/>
          <w:szCs w:val="24"/>
        </w:rPr>
        <w:t>d</w:t>
      </w:r>
      <w:r w:rsidRPr="00F7289A">
        <w:rPr>
          <w:rFonts w:ascii="Times New Roman" w:hAnsi="Times New Roman"/>
          <w:spacing w:val="2"/>
          <w:sz w:val="24"/>
          <w:szCs w:val="24"/>
        </w:rPr>
        <w:t>i</w:t>
      </w:r>
      <w:r w:rsidRPr="00F7289A">
        <w:rPr>
          <w:rFonts w:ascii="Times New Roman" w:hAnsi="Times New Roman"/>
          <w:spacing w:val="-2"/>
          <w:w w:val="99"/>
          <w:sz w:val="24"/>
          <w:szCs w:val="24"/>
        </w:rPr>
        <w:t>t</w:t>
      </w:r>
      <w:r w:rsidRPr="00F7289A">
        <w:rPr>
          <w:rFonts w:ascii="Times New Roman" w:hAnsi="Times New Roman"/>
          <w:spacing w:val="-1"/>
          <w:sz w:val="24"/>
          <w:szCs w:val="24"/>
        </w:rPr>
        <w:t>a</w:t>
      </w:r>
      <w:r w:rsidRPr="00F7289A">
        <w:rPr>
          <w:rFonts w:ascii="Times New Roman" w:hAnsi="Times New Roman"/>
          <w:sz w:val="24"/>
          <w:szCs w:val="24"/>
        </w:rPr>
        <w:t>l</w:t>
      </w:r>
      <w:r w:rsidR="00DF0E5C">
        <w:rPr>
          <w:rFonts w:ascii="Times New Roman" w:hAnsi="Times New Roman"/>
          <w:sz w:val="24"/>
          <w:szCs w:val="24"/>
        </w:rPr>
        <w:t xml:space="preserve"> </w:t>
      </w:r>
      <w:r w:rsidRPr="00F7289A">
        <w:rPr>
          <w:rFonts w:ascii="Times New Roman" w:hAnsi="Times New Roman"/>
          <w:w w:val="99"/>
          <w:sz w:val="24"/>
          <w:szCs w:val="24"/>
        </w:rPr>
        <w:t>e</w:t>
      </w:r>
      <w:r w:rsidR="00DF0E5C">
        <w:rPr>
          <w:rFonts w:ascii="Times New Roman" w:hAnsi="Times New Roman"/>
          <w:w w:val="99"/>
          <w:sz w:val="24"/>
          <w:szCs w:val="24"/>
        </w:rPr>
        <w:t xml:space="preserve"> </w:t>
      </w:r>
      <w:r w:rsidRPr="00F7289A">
        <w:rPr>
          <w:rFonts w:ascii="Times New Roman" w:hAnsi="Times New Roman"/>
          <w:spacing w:val="-1"/>
          <w:w w:val="99"/>
          <w:sz w:val="24"/>
          <w:szCs w:val="24"/>
        </w:rPr>
        <w:t>do</w:t>
      </w:r>
      <w:r w:rsidRPr="00F7289A">
        <w:rPr>
          <w:rFonts w:ascii="Times New Roman" w:hAnsi="Times New Roman"/>
          <w:sz w:val="24"/>
          <w:szCs w:val="24"/>
        </w:rPr>
        <w:t>s</w:t>
      </w:r>
      <w:r w:rsidRPr="00F7289A">
        <w:rPr>
          <w:rFonts w:ascii="Times New Roman" w:hAnsi="Times New Roman"/>
          <w:spacing w:val="-1"/>
          <w:sz w:val="24"/>
          <w:szCs w:val="24"/>
        </w:rPr>
        <w:t xml:space="preserve"> an</w:t>
      </w:r>
      <w:r w:rsidRPr="00F7289A">
        <w:rPr>
          <w:rFonts w:ascii="Times New Roman" w:hAnsi="Times New Roman"/>
          <w:sz w:val="24"/>
          <w:szCs w:val="24"/>
        </w:rPr>
        <w:t>exo</w:t>
      </w:r>
      <w:r w:rsidRPr="00F7289A">
        <w:rPr>
          <w:rFonts w:ascii="Times New Roman" w:hAnsi="Times New Roman"/>
          <w:spacing w:val="-1"/>
          <w:sz w:val="24"/>
          <w:szCs w:val="24"/>
        </w:rPr>
        <w:t>s</w:t>
      </w:r>
      <w:r w:rsidRPr="00F7289A">
        <w:rPr>
          <w:rFonts w:ascii="Times New Roman" w:hAnsi="Times New Roman"/>
          <w:w w:val="99"/>
          <w:sz w:val="24"/>
          <w:szCs w:val="24"/>
        </w:rPr>
        <w:t>,</w:t>
      </w:r>
      <w:r w:rsidRPr="00F7289A">
        <w:rPr>
          <w:rFonts w:ascii="Times New Roman" w:hAnsi="Times New Roman"/>
          <w:spacing w:val="-1"/>
          <w:sz w:val="24"/>
          <w:szCs w:val="24"/>
        </w:rPr>
        <w:t>b</w:t>
      </w:r>
      <w:r w:rsidRPr="00F7289A">
        <w:rPr>
          <w:rFonts w:ascii="Times New Roman" w:hAnsi="Times New Roman"/>
          <w:spacing w:val="3"/>
          <w:sz w:val="24"/>
          <w:szCs w:val="24"/>
        </w:rPr>
        <w:t>e</w:t>
      </w:r>
      <w:r w:rsidRPr="00F7289A">
        <w:rPr>
          <w:rFonts w:ascii="Times New Roman" w:hAnsi="Times New Roman"/>
          <w:sz w:val="24"/>
          <w:szCs w:val="24"/>
        </w:rPr>
        <w:t>m</w:t>
      </w:r>
      <w:r w:rsidRPr="00F7289A">
        <w:rPr>
          <w:rFonts w:ascii="Times New Roman" w:hAnsi="Times New Roman"/>
          <w:spacing w:val="1"/>
          <w:sz w:val="24"/>
          <w:szCs w:val="24"/>
        </w:rPr>
        <w:t>c</w:t>
      </w:r>
      <w:r w:rsidRPr="00F7289A">
        <w:rPr>
          <w:rFonts w:ascii="Times New Roman" w:hAnsi="Times New Roman"/>
          <w:w w:val="99"/>
          <w:sz w:val="24"/>
          <w:szCs w:val="24"/>
        </w:rPr>
        <w:t>o</w:t>
      </w:r>
      <w:r w:rsidRPr="00F7289A">
        <w:rPr>
          <w:rFonts w:ascii="Times New Roman" w:hAnsi="Times New Roman"/>
          <w:spacing w:val="-4"/>
          <w:w w:val="99"/>
          <w:sz w:val="24"/>
          <w:szCs w:val="24"/>
        </w:rPr>
        <w:t>m</w:t>
      </w:r>
      <w:r w:rsidRPr="00F7289A">
        <w:rPr>
          <w:rFonts w:ascii="Times New Roman" w:hAnsi="Times New Roman"/>
          <w:spacing w:val="2"/>
          <w:w w:val="99"/>
          <w:sz w:val="24"/>
          <w:szCs w:val="24"/>
        </w:rPr>
        <w:t>o</w:t>
      </w:r>
      <w:r w:rsidRPr="00F7289A">
        <w:rPr>
          <w:rFonts w:ascii="Times New Roman" w:hAnsi="Times New Roman"/>
          <w:w w:val="99"/>
          <w:sz w:val="24"/>
          <w:szCs w:val="24"/>
        </w:rPr>
        <w:t>,</w:t>
      </w:r>
      <w:r w:rsidRPr="00F7289A">
        <w:rPr>
          <w:rFonts w:ascii="Times New Roman" w:hAnsi="Times New Roman"/>
          <w:spacing w:val="-1"/>
          <w:sz w:val="24"/>
          <w:szCs w:val="24"/>
        </w:rPr>
        <w:t>asses</w:t>
      </w:r>
      <w:r w:rsidRPr="00F7289A">
        <w:rPr>
          <w:rFonts w:ascii="Times New Roman" w:hAnsi="Times New Roman"/>
          <w:spacing w:val="1"/>
          <w:sz w:val="24"/>
          <w:szCs w:val="24"/>
        </w:rPr>
        <w:t>s</w:t>
      </w:r>
      <w:r w:rsidRPr="00F7289A">
        <w:rPr>
          <w:rFonts w:ascii="Times New Roman" w:hAnsi="Times New Roman"/>
          <w:w w:val="99"/>
          <w:sz w:val="24"/>
          <w:szCs w:val="24"/>
        </w:rPr>
        <w:t>or</w:t>
      </w:r>
      <w:r w:rsidRPr="00F7289A">
        <w:rPr>
          <w:rFonts w:ascii="Times New Roman" w:hAnsi="Times New Roman"/>
          <w:spacing w:val="2"/>
          <w:sz w:val="24"/>
          <w:szCs w:val="24"/>
        </w:rPr>
        <w:t>i</w:t>
      </w:r>
      <w:r w:rsidRPr="00F7289A">
        <w:rPr>
          <w:rFonts w:ascii="Times New Roman" w:hAnsi="Times New Roman"/>
          <w:sz w:val="24"/>
          <w:szCs w:val="24"/>
        </w:rPr>
        <w:t>a</w:t>
      </w:r>
      <w:r w:rsidR="00DF0E5C">
        <w:rPr>
          <w:rFonts w:ascii="Times New Roman" w:hAnsi="Times New Roman"/>
          <w:sz w:val="24"/>
          <w:szCs w:val="24"/>
        </w:rPr>
        <w:t xml:space="preserve"> </w:t>
      </w:r>
      <w:r w:rsidRPr="00F7289A">
        <w:rPr>
          <w:rFonts w:ascii="Times New Roman" w:hAnsi="Times New Roman"/>
          <w:spacing w:val="1"/>
          <w:sz w:val="24"/>
          <w:szCs w:val="24"/>
        </w:rPr>
        <w:t>j</w:t>
      </w:r>
      <w:r w:rsidRPr="00F7289A">
        <w:rPr>
          <w:rFonts w:ascii="Times New Roman" w:hAnsi="Times New Roman"/>
          <w:spacing w:val="-2"/>
          <w:w w:val="99"/>
          <w:sz w:val="24"/>
          <w:szCs w:val="24"/>
        </w:rPr>
        <w:t>u</w:t>
      </w:r>
      <w:r w:rsidRPr="00F7289A">
        <w:rPr>
          <w:rFonts w:ascii="Times New Roman" w:hAnsi="Times New Roman"/>
          <w:w w:val="99"/>
          <w:sz w:val="24"/>
          <w:szCs w:val="24"/>
        </w:rPr>
        <w:t>r</w:t>
      </w:r>
      <w:r w:rsidRPr="00F7289A">
        <w:rPr>
          <w:rFonts w:ascii="Times New Roman" w:hAnsi="Times New Roman"/>
          <w:spacing w:val="-1"/>
          <w:sz w:val="24"/>
          <w:szCs w:val="24"/>
        </w:rPr>
        <w:t>í</w:t>
      </w:r>
      <w:r w:rsidRPr="00F7289A">
        <w:rPr>
          <w:rFonts w:ascii="Times New Roman" w:hAnsi="Times New Roman"/>
          <w:spacing w:val="-4"/>
          <w:sz w:val="24"/>
          <w:szCs w:val="24"/>
        </w:rPr>
        <w:t>d</w:t>
      </w:r>
      <w:r w:rsidRPr="00F7289A">
        <w:rPr>
          <w:rFonts w:ascii="Times New Roman" w:hAnsi="Times New Roman"/>
          <w:spacing w:val="2"/>
          <w:sz w:val="24"/>
          <w:szCs w:val="24"/>
        </w:rPr>
        <w:t>i</w:t>
      </w:r>
      <w:r w:rsidRPr="00F7289A">
        <w:rPr>
          <w:rFonts w:ascii="Times New Roman" w:hAnsi="Times New Roman"/>
          <w:w w:val="99"/>
          <w:sz w:val="24"/>
          <w:szCs w:val="24"/>
        </w:rPr>
        <w:t>c</w:t>
      </w:r>
      <w:r w:rsidRPr="00F7289A">
        <w:rPr>
          <w:rFonts w:ascii="Times New Roman" w:hAnsi="Times New Roman"/>
          <w:sz w:val="24"/>
          <w:szCs w:val="24"/>
        </w:rPr>
        <w:t>a</w:t>
      </w:r>
      <w:r w:rsidRPr="00F7289A">
        <w:rPr>
          <w:rFonts w:ascii="Times New Roman" w:hAnsi="Times New Roman"/>
          <w:spacing w:val="-1"/>
          <w:sz w:val="24"/>
          <w:szCs w:val="24"/>
        </w:rPr>
        <w:t xml:space="preserve"> d</w:t>
      </w:r>
      <w:r w:rsidRPr="00F7289A">
        <w:rPr>
          <w:rFonts w:ascii="Times New Roman" w:hAnsi="Times New Roman"/>
          <w:sz w:val="24"/>
          <w:szCs w:val="24"/>
        </w:rPr>
        <w:t>a</w:t>
      </w:r>
      <w:r w:rsidRPr="00F7289A">
        <w:rPr>
          <w:rFonts w:ascii="Times New Roman" w:hAnsi="Times New Roman"/>
          <w:spacing w:val="-1"/>
          <w:sz w:val="24"/>
          <w:szCs w:val="24"/>
        </w:rPr>
        <w:t xml:space="preserve"> pas</w:t>
      </w:r>
      <w:r w:rsidRPr="00F7289A">
        <w:rPr>
          <w:rFonts w:ascii="Times New Roman" w:hAnsi="Times New Roman"/>
          <w:spacing w:val="-2"/>
          <w:w w:val="99"/>
          <w:sz w:val="24"/>
          <w:szCs w:val="24"/>
        </w:rPr>
        <w:t>t</w:t>
      </w:r>
      <w:r w:rsidRPr="00F7289A">
        <w:rPr>
          <w:rFonts w:ascii="Times New Roman" w:hAnsi="Times New Roman"/>
          <w:spacing w:val="-1"/>
          <w:sz w:val="24"/>
          <w:szCs w:val="24"/>
        </w:rPr>
        <w:t>a</w:t>
      </w:r>
      <w:r w:rsidRPr="00F7289A">
        <w:rPr>
          <w:rFonts w:ascii="Times New Roman" w:hAnsi="Times New Roman"/>
          <w:w w:val="99"/>
          <w:sz w:val="24"/>
          <w:szCs w:val="24"/>
        </w:rPr>
        <w:t>.</w:t>
      </w:r>
    </w:p>
    <w:p w14:paraId="6B539776" w14:textId="77777777" w:rsidR="0002471E" w:rsidRPr="00F7289A" w:rsidRDefault="0002471E" w:rsidP="0002471E">
      <w:pPr>
        <w:pStyle w:val="Corpodetexto"/>
        <w:tabs>
          <w:tab w:val="left" w:pos="426"/>
          <w:tab w:val="left" w:pos="2977"/>
        </w:tabs>
        <w:spacing w:line="276" w:lineRule="auto"/>
        <w:ind w:right="2"/>
        <w:jc w:val="both"/>
        <w:rPr>
          <w:rFonts w:ascii="Times New Roman" w:hAnsi="Times New Roman"/>
          <w:sz w:val="24"/>
          <w:szCs w:val="24"/>
        </w:rPr>
      </w:pPr>
      <w:r w:rsidRPr="00F7289A">
        <w:rPr>
          <w:rFonts w:ascii="Times New Roman" w:hAnsi="Times New Roman"/>
          <w:sz w:val="24"/>
          <w:szCs w:val="24"/>
        </w:rPr>
        <w:lastRenderedPageBreak/>
        <w:t xml:space="preserve">6.1.2 - As respostas aos pedidos de esclarecimentos serão divulgadas pelo sistema e vincularão os participantes e </w:t>
      </w:r>
      <w:r w:rsidR="00BD125E" w:rsidRPr="00F7289A">
        <w:rPr>
          <w:rFonts w:ascii="Times New Roman" w:hAnsi="Times New Roman"/>
          <w:sz w:val="24"/>
          <w:szCs w:val="24"/>
          <w:lang w:val="pt-BR"/>
        </w:rPr>
        <w:t>à</w:t>
      </w:r>
      <w:r w:rsidR="00DF0E5C">
        <w:rPr>
          <w:rFonts w:ascii="Times New Roman" w:hAnsi="Times New Roman"/>
          <w:sz w:val="24"/>
          <w:szCs w:val="24"/>
          <w:lang w:val="pt-BR"/>
        </w:rPr>
        <w:t xml:space="preserve"> </w:t>
      </w:r>
      <w:r w:rsidR="00BD125E" w:rsidRPr="00F7289A">
        <w:rPr>
          <w:rFonts w:ascii="Times New Roman" w:hAnsi="Times New Roman"/>
          <w:sz w:val="24"/>
          <w:szCs w:val="24"/>
        </w:rPr>
        <w:t>Prefeitura Municipal de Sucupira-TO</w:t>
      </w:r>
    </w:p>
    <w:p w14:paraId="00E67206" w14:textId="77777777" w:rsidR="0002471E" w:rsidRPr="00F7289A" w:rsidRDefault="0002471E" w:rsidP="00122EC2">
      <w:pPr>
        <w:pStyle w:val="PargrafodaLista"/>
        <w:widowControl w:val="0"/>
        <w:numPr>
          <w:ilvl w:val="1"/>
          <w:numId w:val="31"/>
        </w:numPr>
        <w:tabs>
          <w:tab w:val="left" w:pos="426"/>
          <w:tab w:val="left" w:pos="1228"/>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Qualquer pessoa poderá impugnar os termos do edital do pregão, por meio do endereço eletrônico estampado no item 6.1, até três dias </w:t>
      </w:r>
      <w:r w:rsidRPr="00F7289A">
        <w:rPr>
          <w:smallCaps/>
          <w:sz w:val="24"/>
          <w:szCs w:val="24"/>
        </w:rPr>
        <w:t>ú</w:t>
      </w:r>
      <w:r w:rsidRPr="00F7289A">
        <w:rPr>
          <w:sz w:val="24"/>
          <w:szCs w:val="24"/>
        </w:rPr>
        <w:t>teis anteriores à data fixada para abertura da sessão</w:t>
      </w:r>
      <w:r w:rsidRPr="00F7289A">
        <w:rPr>
          <w:smallCaps/>
          <w:sz w:val="24"/>
          <w:szCs w:val="24"/>
        </w:rPr>
        <w:t xml:space="preserve"> pú</w:t>
      </w:r>
      <w:r w:rsidRPr="00F7289A">
        <w:rPr>
          <w:sz w:val="24"/>
          <w:szCs w:val="24"/>
        </w:rPr>
        <w:t>blica.</w:t>
      </w:r>
    </w:p>
    <w:p w14:paraId="23B0EFE0" w14:textId="77777777" w:rsidR="0002471E" w:rsidRPr="00F7289A" w:rsidRDefault="0002471E" w:rsidP="00122EC2">
      <w:pPr>
        <w:pStyle w:val="PargrafodaLista"/>
        <w:widowControl w:val="0"/>
        <w:numPr>
          <w:ilvl w:val="2"/>
          <w:numId w:val="31"/>
        </w:numPr>
        <w:tabs>
          <w:tab w:val="left" w:pos="426"/>
          <w:tab w:val="left" w:pos="1274"/>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A impugnação não possui efeito suspensivo e caberá ao pregoeiro, auxiliado pelos responsáveis pela elaboração do edital e dos anexos, decidir sobre a impugnação no prazo de dois dias </w:t>
      </w:r>
      <w:r w:rsidRPr="00F7289A">
        <w:rPr>
          <w:smallCaps/>
          <w:sz w:val="24"/>
          <w:szCs w:val="24"/>
        </w:rPr>
        <w:t>ú</w:t>
      </w:r>
      <w:r w:rsidRPr="00F7289A">
        <w:rPr>
          <w:sz w:val="24"/>
          <w:szCs w:val="24"/>
        </w:rPr>
        <w:t>teis,</w:t>
      </w:r>
      <w:r w:rsidR="00262DBD">
        <w:rPr>
          <w:sz w:val="24"/>
          <w:szCs w:val="24"/>
        </w:rPr>
        <w:t xml:space="preserve"> </w:t>
      </w:r>
      <w:r w:rsidRPr="00F7289A">
        <w:rPr>
          <w:sz w:val="24"/>
          <w:szCs w:val="24"/>
        </w:rPr>
        <w:t>contados da data de recebimento da</w:t>
      </w:r>
      <w:r w:rsidR="00262DBD">
        <w:rPr>
          <w:sz w:val="24"/>
          <w:szCs w:val="24"/>
        </w:rPr>
        <w:t xml:space="preserve"> </w:t>
      </w:r>
      <w:r w:rsidRPr="00F7289A">
        <w:rPr>
          <w:sz w:val="24"/>
          <w:szCs w:val="24"/>
        </w:rPr>
        <w:t>impugnação.</w:t>
      </w:r>
    </w:p>
    <w:p w14:paraId="55EF37D8" w14:textId="77777777" w:rsidR="0002471E" w:rsidRPr="00F7289A" w:rsidRDefault="0002471E" w:rsidP="00122EC2">
      <w:pPr>
        <w:pStyle w:val="PargrafodaLista"/>
        <w:widowControl w:val="0"/>
        <w:numPr>
          <w:ilvl w:val="3"/>
          <w:numId w:val="31"/>
        </w:numPr>
        <w:tabs>
          <w:tab w:val="left" w:pos="426"/>
          <w:tab w:val="left" w:pos="567"/>
        </w:tabs>
        <w:suppressAutoHyphens w:val="0"/>
        <w:autoSpaceDE w:val="0"/>
        <w:autoSpaceDN w:val="0"/>
        <w:spacing w:line="276" w:lineRule="auto"/>
        <w:ind w:left="0" w:right="2" w:firstLine="0"/>
        <w:jc w:val="both"/>
        <w:rPr>
          <w:sz w:val="24"/>
          <w:szCs w:val="24"/>
        </w:rPr>
      </w:pPr>
      <w:r w:rsidRPr="00F7289A">
        <w:rPr>
          <w:sz w:val="24"/>
          <w:szCs w:val="24"/>
        </w:rPr>
        <w:t>- A concessão de efeito suspensivo à impugnação é medida excepcional e deverá ser motivada pelo pregoeiro, nos autos do processo de</w:t>
      </w:r>
      <w:r w:rsidR="00262DBD">
        <w:rPr>
          <w:sz w:val="24"/>
          <w:szCs w:val="24"/>
        </w:rPr>
        <w:t xml:space="preserve"> </w:t>
      </w:r>
      <w:r w:rsidRPr="00F7289A">
        <w:rPr>
          <w:sz w:val="24"/>
          <w:szCs w:val="24"/>
        </w:rPr>
        <w:t>licitação.</w:t>
      </w:r>
    </w:p>
    <w:p w14:paraId="553E4C25" w14:textId="77777777" w:rsidR="0002471E" w:rsidRPr="00F7289A" w:rsidRDefault="0002471E" w:rsidP="00122EC2">
      <w:pPr>
        <w:pStyle w:val="PargrafodaLista"/>
        <w:widowControl w:val="0"/>
        <w:numPr>
          <w:ilvl w:val="3"/>
          <w:numId w:val="31"/>
        </w:numPr>
        <w:tabs>
          <w:tab w:val="left" w:pos="426"/>
          <w:tab w:val="left" w:pos="567"/>
        </w:tabs>
        <w:suppressAutoHyphens w:val="0"/>
        <w:autoSpaceDE w:val="0"/>
        <w:autoSpaceDN w:val="0"/>
        <w:spacing w:line="276" w:lineRule="auto"/>
        <w:ind w:left="0" w:right="2" w:firstLine="0"/>
        <w:jc w:val="both"/>
        <w:rPr>
          <w:sz w:val="24"/>
          <w:szCs w:val="24"/>
        </w:rPr>
      </w:pPr>
      <w:r w:rsidRPr="00F7289A">
        <w:rPr>
          <w:sz w:val="24"/>
          <w:szCs w:val="24"/>
        </w:rPr>
        <w:t>- Acolhida a impugnação contra o edital, será definida e publicada nova data para realização do</w:t>
      </w:r>
      <w:r w:rsidR="00262DBD">
        <w:rPr>
          <w:sz w:val="24"/>
          <w:szCs w:val="24"/>
        </w:rPr>
        <w:t xml:space="preserve"> </w:t>
      </w:r>
      <w:r w:rsidRPr="00F7289A">
        <w:rPr>
          <w:sz w:val="24"/>
          <w:szCs w:val="24"/>
        </w:rPr>
        <w:t>certame.</w:t>
      </w:r>
      <w:r w:rsidR="00262DBD">
        <w:rPr>
          <w:sz w:val="24"/>
          <w:szCs w:val="24"/>
        </w:rPr>
        <w:t xml:space="preserve"> </w:t>
      </w:r>
      <w:r w:rsidRPr="00F7289A">
        <w:rPr>
          <w:sz w:val="24"/>
          <w:szCs w:val="24"/>
        </w:rPr>
        <w:t>Em</w:t>
      </w:r>
      <w:r w:rsidR="00262DBD">
        <w:rPr>
          <w:sz w:val="24"/>
          <w:szCs w:val="24"/>
        </w:rPr>
        <w:t xml:space="preserve"> </w:t>
      </w:r>
      <w:r w:rsidRPr="00F7289A">
        <w:rPr>
          <w:sz w:val="24"/>
          <w:szCs w:val="24"/>
        </w:rPr>
        <w:t>caso</w:t>
      </w:r>
      <w:r w:rsidR="00262DBD">
        <w:rPr>
          <w:sz w:val="24"/>
          <w:szCs w:val="24"/>
        </w:rPr>
        <w:t xml:space="preserve"> </w:t>
      </w:r>
      <w:r w:rsidRPr="00F7289A">
        <w:rPr>
          <w:sz w:val="24"/>
          <w:szCs w:val="24"/>
        </w:rPr>
        <w:t>de</w:t>
      </w:r>
      <w:r w:rsidR="00262DBD">
        <w:rPr>
          <w:sz w:val="24"/>
          <w:szCs w:val="24"/>
        </w:rPr>
        <w:t xml:space="preserve"> </w:t>
      </w:r>
      <w:r w:rsidRPr="00F7289A">
        <w:rPr>
          <w:sz w:val="24"/>
          <w:szCs w:val="24"/>
        </w:rPr>
        <w:t>impugnação</w:t>
      </w:r>
      <w:r w:rsidR="00262DBD">
        <w:rPr>
          <w:sz w:val="24"/>
          <w:szCs w:val="24"/>
        </w:rPr>
        <w:t xml:space="preserve"> </w:t>
      </w:r>
      <w:r w:rsidRPr="00F7289A">
        <w:rPr>
          <w:sz w:val="24"/>
          <w:szCs w:val="24"/>
        </w:rPr>
        <w:t>com</w:t>
      </w:r>
      <w:r w:rsidR="00262DBD">
        <w:rPr>
          <w:sz w:val="24"/>
          <w:szCs w:val="24"/>
        </w:rPr>
        <w:t xml:space="preserve"> </w:t>
      </w:r>
      <w:r w:rsidRPr="00F7289A">
        <w:rPr>
          <w:sz w:val="24"/>
          <w:szCs w:val="24"/>
        </w:rPr>
        <w:t>caráter</w:t>
      </w:r>
      <w:r w:rsidR="00262DBD">
        <w:rPr>
          <w:sz w:val="24"/>
          <w:szCs w:val="24"/>
        </w:rPr>
        <w:t xml:space="preserve"> </w:t>
      </w:r>
      <w:r w:rsidRPr="00F7289A">
        <w:rPr>
          <w:sz w:val="24"/>
          <w:szCs w:val="24"/>
        </w:rPr>
        <w:t>protelatório</w:t>
      </w:r>
      <w:r w:rsidR="00262DBD">
        <w:rPr>
          <w:sz w:val="24"/>
          <w:szCs w:val="24"/>
        </w:rPr>
        <w:t xml:space="preserve"> </w:t>
      </w:r>
      <w:r w:rsidRPr="00F7289A">
        <w:rPr>
          <w:sz w:val="24"/>
          <w:szCs w:val="24"/>
        </w:rPr>
        <w:t>será</w:t>
      </w:r>
      <w:r w:rsidR="00262DBD">
        <w:rPr>
          <w:sz w:val="24"/>
          <w:szCs w:val="24"/>
        </w:rPr>
        <w:t xml:space="preserve"> </w:t>
      </w:r>
      <w:r w:rsidRPr="00F7289A">
        <w:rPr>
          <w:sz w:val="24"/>
          <w:szCs w:val="24"/>
        </w:rPr>
        <w:t>aplicadas</w:t>
      </w:r>
      <w:r w:rsidR="00262DBD">
        <w:rPr>
          <w:sz w:val="24"/>
          <w:szCs w:val="24"/>
        </w:rPr>
        <w:t xml:space="preserve"> </w:t>
      </w:r>
      <w:r w:rsidR="00F1078B" w:rsidRPr="00F7289A">
        <w:rPr>
          <w:sz w:val="24"/>
          <w:szCs w:val="24"/>
        </w:rPr>
        <w:t>as sanções</w:t>
      </w:r>
      <w:r w:rsidR="00262DBD">
        <w:rPr>
          <w:sz w:val="24"/>
          <w:szCs w:val="24"/>
        </w:rPr>
        <w:t xml:space="preserve"> </w:t>
      </w:r>
      <w:r w:rsidRPr="00F7289A">
        <w:rPr>
          <w:sz w:val="24"/>
          <w:szCs w:val="24"/>
        </w:rPr>
        <w:t>pertinentes.</w:t>
      </w:r>
    </w:p>
    <w:p w14:paraId="51FC1489" w14:textId="348014EB" w:rsidR="0002471E" w:rsidRPr="00F7289A" w:rsidRDefault="0002471E" w:rsidP="00122EC2">
      <w:pPr>
        <w:pStyle w:val="PargrafodaLista"/>
        <w:widowControl w:val="0"/>
        <w:numPr>
          <w:ilvl w:val="1"/>
          <w:numId w:val="31"/>
        </w:numPr>
        <w:tabs>
          <w:tab w:val="left" w:pos="426"/>
          <w:tab w:val="left" w:pos="1208"/>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Não serão </w:t>
      </w:r>
      <w:r w:rsidR="0008697E" w:rsidRPr="00F7289A">
        <w:rPr>
          <w:sz w:val="24"/>
          <w:szCs w:val="24"/>
        </w:rPr>
        <w:t>reconhecidos</w:t>
      </w:r>
      <w:r w:rsidRPr="00F7289A">
        <w:rPr>
          <w:sz w:val="24"/>
          <w:szCs w:val="24"/>
        </w:rPr>
        <w:t xml:space="preserve"> as impugnações e os recursos que não seja na forma eletrônica, ou apresentada fora do prazo legal e/ou subscritos por representante não habilitado legalmente ou não identificado no processo para responder pelo</w:t>
      </w:r>
      <w:r w:rsidR="00F1078B">
        <w:rPr>
          <w:sz w:val="24"/>
          <w:szCs w:val="24"/>
        </w:rPr>
        <w:t xml:space="preserve"> </w:t>
      </w:r>
      <w:r w:rsidRPr="00F7289A">
        <w:rPr>
          <w:sz w:val="24"/>
          <w:szCs w:val="24"/>
        </w:rPr>
        <w:t>proponente;</w:t>
      </w:r>
    </w:p>
    <w:p w14:paraId="4EACB797" w14:textId="3D813081" w:rsidR="0002471E" w:rsidRPr="00F7289A" w:rsidRDefault="0002471E" w:rsidP="00122EC2">
      <w:pPr>
        <w:pStyle w:val="PargrafodaLista"/>
        <w:widowControl w:val="0"/>
        <w:numPr>
          <w:ilvl w:val="1"/>
          <w:numId w:val="31"/>
        </w:numPr>
        <w:tabs>
          <w:tab w:val="left" w:pos="426"/>
          <w:tab w:val="left" w:pos="1185"/>
          <w:tab w:val="left" w:pos="2977"/>
        </w:tabs>
        <w:suppressAutoHyphens w:val="0"/>
        <w:autoSpaceDE w:val="0"/>
        <w:autoSpaceDN w:val="0"/>
        <w:spacing w:line="276" w:lineRule="auto"/>
        <w:ind w:left="0" w:right="2" w:firstLine="0"/>
        <w:jc w:val="both"/>
        <w:rPr>
          <w:sz w:val="24"/>
          <w:szCs w:val="24"/>
        </w:rPr>
      </w:pPr>
      <w:r w:rsidRPr="00F7289A">
        <w:rPr>
          <w:sz w:val="24"/>
          <w:szCs w:val="24"/>
        </w:rPr>
        <w:t>Se procedente e acolhida à impugnação do Edital, seus vícios serão sanados e caso necessário, nova data será designada pel</w:t>
      </w:r>
      <w:r w:rsidR="00BD125E" w:rsidRPr="00F7289A">
        <w:rPr>
          <w:sz w:val="24"/>
          <w:szCs w:val="24"/>
        </w:rPr>
        <w:t>a Prefeitura Municipal de Sucupira</w:t>
      </w:r>
      <w:r w:rsidR="006D6B1C">
        <w:rPr>
          <w:sz w:val="24"/>
          <w:szCs w:val="24"/>
        </w:rPr>
        <w:t xml:space="preserve"> </w:t>
      </w:r>
      <w:r w:rsidR="00BD125E" w:rsidRPr="00F7289A">
        <w:rPr>
          <w:sz w:val="24"/>
          <w:szCs w:val="24"/>
        </w:rPr>
        <w:t>-TO</w:t>
      </w:r>
      <w:r w:rsidRPr="00F7289A">
        <w:rPr>
          <w:sz w:val="24"/>
          <w:szCs w:val="24"/>
        </w:rPr>
        <w:t>, para a realização do</w:t>
      </w:r>
      <w:r w:rsidR="006D6B1C">
        <w:rPr>
          <w:sz w:val="24"/>
          <w:szCs w:val="24"/>
        </w:rPr>
        <w:t xml:space="preserve"> </w:t>
      </w:r>
      <w:r w:rsidRPr="00F7289A">
        <w:rPr>
          <w:sz w:val="24"/>
          <w:szCs w:val="24"/>
        </w:rPr>
        <w:t>certame.</w:t>
      </w:r>
    </w:p>
    <w:p w14:paraId="530C044E" w14:textId="77777777" w:rsidR="0002471E" w:rsidRPr="00F7289A" w:rsidRDefault="0002471E" w:rsidP="00122EC2">
      <w:pPr>
        <w:pStyle w:val="PargrafodaLista"/>
        <w:widowControl w:val="0"/>
        <w:numPr>
          <w:ilvl w:val="1"/>
          <w:numId w:val="31"/>
        </w:numPr>
        <w:tabs>
          <w:tab w:val="left" w:pos="426"/>
          <w:tab w:val="left" w:pos="1204"/>
          <w:tab w:val="left" w:pos="2977"/>
        </w:tabs>
        <w:suppressAutoHyphens w:val="0"/>
        <w:autoSpaceDE w:val="0"/>
        <w:autoSpaceDN w:val="0"/>
        <w:spacing w:line="276" w:lineRule="auto"/>
        <w:ind w:left="0" w:right="2" w:firstLine="0"/>
        <w:jc w:val="both"/>
        <w:rPr>
          <w:sz w:val="24"/>
          <w:szCs w:val="24"/>
        </w:rPr>
      </w:pPr>
      <w:r w:rsidRPr="00F7289A">
        <w:rPr>
          <w:spacing w:val="-3"/>
          <w:sz w:val="24"/>
          <w:szCs w:val="24"/>
        </w:rPr>
        <w:t xml:space="preserve">As </w:t>
      </w:r>
      <w:r w:rsidRPr="00F7289A">
        <w:rPr>
          <w:sz w:val="24"/>
          <w:szCs w:val="24"/>
        </w:rPr>
        <w:t xml:space="preserve">consultas serão respondidas mediante o </w:t>
      </w:r>
      <w:r w:rsidRPr="00F7289A">
        <w:rPr>
          <w:i/>
          <w:sz w:val="24"/>
          <w:szCs w:val="24"/>
        </w:rPr>
        <w:t>e-mail indicado no item 6.1</w:t>
      </w:r>
      <w:r w:rsidRPr="00F7289A">
        <w:rPr>
          <w:sz w:val="24"/>
          <w:szCs w:val="24"/>
        </w:rPr>
        <w:t xml:space="preserve">, o edital e seus anexos estarão disponíveis nos </w:t>
      </w:r>
      <w:r w:rsidRPr="00F7289A">
        <w:rPr>
          <w:i/>
          <w:sz w:val="24"/>
          <w:szCs w:val="24"/>
          <w:u w:val="single"/>
        </w:rPr>
        <w:t>site</w:t>
      </w:r>
      <w:r w:rsidR="00F1078B">
        <w:rPr>
          <w:i/>
          <w:sz w:val="24"/>
          <w:szCs w:val="24"/>
          <w:u w:val="single"/>
        </w:rPr>
        <w:t xml:space="preserve"> </w:t>
      </w:r>
      <w:hyperlink r:id="rId14" w:history="1">
        <w:r w:rsidR="00F1078B" w:rsidRPr="00BD70FF">
          <w:rPr>
            <w:rStyle w:val="Hyperlink"/>
            <w:i/>
            <w:sz w:val="24"/>
            <w:szCs w:val="24"/>
          </w:rPr>
          <w:t>www.sucupira.to.gov.br</w:t>
        </w:r>
      </w:hyperlink>
      <w:r w:rsidRPr="00F7289A">
        <w:rPr>
          <w:sz w:val="24"/>
          <w:szCs w:val="24"/>
        </w:rPr>
        <w:t>e</w:t>
      </w:r>
      <w:hyperlink r:id="rId15" w:history="1">
        <w:r w:rsidRPr="00F7289A">
          <w:rPr>
            <w:rStyle w:val="Hyperlink"/>
            <w:sz w:val="24"/>
            <w:szCs w:val="24"/>
          </w:rPr>
          <w:t xml:space="preserve"> contato@bnc.org.br </w:t>
        </w:r>
      </w:hyperlink>
      <w:r w:rsidRPr="00F7289A">
        <w:rPr>
          <w:sz w:val="24"/>
          <w:szCs w:val="24"/>
        </w:rPr>
        <w:t>, onde se encontram acessíveis a todos os</w:t>
      </w:r>
      <w:r w:rsidR="00F1078B">
        <w:rPr>
          <w:sz w:val="24"/>
          <w:szCs w:val="24"/>
        </w:rPr>
        <w:t xml:space="preserve"> </w:t>
      </w:r>
      <w:r w:rsidRPr="00F7289A">
        <w:rPr>
          <w:sz w:val="24"/>
          <w:szCs w:val="24"/>
        </w:rPr>
        <w:t>interessados.</w:t>
      </w:r>
    </w:p>
    <w:p w14:paraId="0F0E061F" w14:textId="77777777" w:rsidR="0002471E" w:rsidRPr="00F7289A" w:rsidRDefault="0002471E" w:rsidP="00122EC2">
      <w:pPr>
        <w:pStyle w:val="PargrafodaLista"/>
        <w:widowControl w:val="0"/>
        <w:numPr>
          <w:ilvl w:val="2"/>
          <w:numId w:val="30"/>
        </w:numPr>
        <w:tabs>
          <w:tab w:val="left" w:pos="426"/>
          <w:tab w:val="left" w:pos="567"/>
        </w:tabs>
        <w:suppressAutoHyphens w:val="0"/>
        <w:autoSpaceDE w:val="0"/>
        <w:autoSpaceDN w:val="0"/>
        <w:spacing w:line="276" w:lineRule="auto"/>
        <w:ind w:left="0" w:right="2" w:firstLine="0"/>
        <w:jc w:val="both"/>
        <w:rPr>
          <w:sz w:val="24"/>
          <w:szCs w:val="24"/>
        </w:rPr>
      </w:pPr>
      <w:r w:rsidRPr="00F7289A">
        <w:rPr>
          <w:sz w:val="24"/>
          <w:szCs w:val="24"/>
        </w:rPr>
        <w:t xml:space="preserve">No site do </w:t>
      </w:r>
      <w:r w:rsidRPr="00F7289A">
        <w:rPr>
          <w:spacing w:val="-1"/>
          <w:w w:val="99"/>
          <w:sz w:val="24"/>
          <w:szCs w:val="24"/>
        </w:rPr>
        <w:t>município</w:t>
      </w:r>
      <w:r w:rsidRPr="00F7289A">
        <w:rPr>
          <w:sz w:val="24"/>
          <w:szCs w:val="24"/>
        </w:rPr>
        <w:t xml:space="preserve"> serão disponibilizadas, além das respostas, todas as informações que a Pregoeira julgar importantes, razão pela qual as empresas interessadas deverão consultá-lo quando entender</w:t>
      </w:r>
      <w:r w:rsidR="00F1078B">
        <w:rPr>
          <w:sz w:val="24"/>
          <w:szCs w:val="24"/>
        </w:rPr>
        <w:t xml:space="preserve"> </w:t>
      </w:r>
      <w:r w:rsidRPr="00F7289A">
        <w:rPr>
          <w:sz w:val="24"/>
          <w:szCs w:val="24"/>
        </w:rPr>
        <w:t>necessário.</w:t>
      </w:r>
    </w:p>
    <w:p w14:paraId="280D8850" w14:textId="77777777" w:rsidR="0002471E" w:rsidRPr="00F7289A" w:rsidRDefault="0002471E" w:rsidP="00122EC2">
      <w:pPr>
        <w:pStyle w:val="PargrafodaLista"/>
        <w:widowControl w:val="0"/>
        <w:numPr>
          <w:ilvl w:val="2"/>
          <w:numId w:val="30"/>
        </w:numPr>
        <w:tabs>
          <w:tab w:val="left" w:pos="426"/>
          <w:tab w:val="left" w:pos="567"/>
        </w:tabs>
        <w:suppressAutoHyphens w:val="0"/>
        <w:autoSpaceDE w:val="0"/>
        <w:autoSpaceDN w:val="0"/>
        <w:spacing w:line="276" w:lineRule="auto"/>
        <w:ind w:left="0" w:right="2" w:firstLine="0"/>
        <w:jc w:val="both"/>
        <w:rPr>
          <w:sz w:val="24"/>
          <w:szCs w:val="24"/>
        </w:rPr>
      </w:pPr>
      <w:r w:rsidRPr="00F7289A">
        <w:rPr>
          <w:sz w:val="24"/>
          <w:szCs w:val="24"/>
        </w:rPr>
        <w:t>Na ocorrência de impugnação de caráter meramente protelatório, ensejando assim o retardamento da execução do certame, a autoridade competente poderá assegurado o contraditório e a ampla defesa, aplicar a pena estabelecida na Lei nº 14.133/21 e legislação</w:t>
      </w:r>
      <w:r w:rsidR="00F1078B">
        <w:rPr>
          <w:sz w:val="24"/>
          <w:szCs w:val="24"/>
        </w:rPr>
        <w:t xml:space="preserve"> </w:t>
      </w:r>
      <w:r w:rsidRPr="00F7289A">
        <w:rPr>
          <w:sz w:val="24"/>
          <w:szCs w:val="24"/>
        </w:rPr>
        <w:t>vigente.</w:t>
      </w:r>
    </w:p>
    <w:p w14:paraId="2A332F9E" w14:textId="77777777" w:rsidR="0002471E" w:rsidRPr="00F7289A" w:rsidRDefault="0002471E" w:rsidP="0002471E">
      <w:pPr>
        <w:pStyle w:val="PargrafodaLista"/>
        <w:tabs>
          <w:tab w:val="left" w:pos="426"/>
          <w:tab w:val="left" w:pos="1408"/>
          <w:tab w:val="left" w:pos="2977"/>
        </w:tabs>
        <w:spacing w:line="276" w:lineRule="auto"/>
        <w:ind w:left="0" w:right="2"/>
        <w:rPr>
          <w:sz w:val="24"/>
          <w:szCs w:val="24"/>
        </w:rPr>
      </w:pPr>
    </w:p>
    <w:p w14:paraId="08B68FFA" w14:textId="77777777" w:rsidR="0002471E" w:rsidRPr="00F7289A" w:rsidRDefault="0002471E" w:rsidP="0002471E">
      <w:pPr>
        <w:pStyle w:val="PargrafodaLista"/>
        <w:tabs>
          <w:tab w:val="left" w:pos="426"/>
          <w:tab w:val="left" w:pos="1408"/>
          <w:tab w:val="left" w:pos="2977"/>
        </w:tabs>
        <w:spacing w:line="276" w:lineRule="auto"/>
        <w:ind w:left="0" w:right="2"/>
        <w:rPr>
          <w:sz w:val="24"/>
          <w:szCs w:val="24"/>
        </w:rPr>
      </w:pPr>
      <w:r w:rsidRPr="00F7289A">
        <w:rPr>
          <w:b/>
          <w:sz w:val="24"/>
          <w:szCs w:val="24"/>
        </w:rPr>
        <w:t>7. REGULAMENTO OPERACIONAL DO CERTAME</w:t>
      </w:r>
    </w:p>
    <w:p w14:paraId="5EBE198C" w14:textId="77777777" w:rsidR="0002471E" w:rsidRPr="00F7289A" w:rsidRDefault="0002471E" w:rsidP="0002471E">
      <w:pPr>
        <w:pStyle w:val="Corpodetexto"/>
        <w:tabs>
          <w:tab w:val="left" w:pos="426"/>
          <w:tab w:val="left" w:pos="2977"/>
        </w:tabs>
        <w:spacing w:line="276" w:lineRule="auto"/>
        <w:ind w:right="2"/>
        <w:rPr>
          <w:rFonts w:ascii="Times New Roman" w:hAnsi="Times New Roman"/>
          <w:sz w:val="24"/>
          <w:szCs w:val="24"/>
        </w:rPr>
      </w:pPr>
      <w:r w:rsidRPr="00F7289A">
        <w:rPr>
          <w:rFonts w:ascii="Times New Roman" w:hAnsi="Times New Roman"/>
          <w:sz w:val="24"/>
          <w:szCs w:val="24"/>
        </w:rPr>
        <w:t>7.1. O certame será conduzido pela Pregoeira designada pel</w:t>
      </w:r>
      <w:r w:rsidR="00BD125E" w:rsidRPr="00F7289A">
        <w:rPr>
          <w:rFonts w:ascii="Times New Roman" w:hAnsi="Times New Roman"/>
          <w:sz w:val="24"/>
          <w:szCs w:val="24"/>
          <w:lang w:val="pt-BR"/>
        </w:rPr>
        <w:t>a</w:t>
      </w:r>
      <w:r w:rsidR="00BD125E" w:rsidRPr="00F7289A">
        <w:rPr>
          <w:rFonts w:ascii="Times New Roman" w:hAnsi="Times New Roman"/>
          <w:sz w:val="24"/>
          <w:szCs w:val="24"/>
        </w:rPr>
        <w:t>Prefeitura Municipal de Sucupira-TO</w:t>
      </w:r>
      <w:r w:rsidRPr="00F7289A">
        <w:rPr>
          <w:rFonts w:ascii="Times New Roman" w:hAnsi="Times New Roman"/>
          <w:sz w:val="24"/>
          <w:szCs w:val="24"/>
        </w:rPr>
        <w:t>, com o auxílio da Equipe de Apoio, que terá, em especial, as seguintes atribuições:</w:t>
      </w:r>
    </w:p>
    <w:p w14:paraId="3DE704BF" w14:textId="77777777" w:rsidR="0002471E" w:rsidRPr="00F7289A" w:rsidRDefault="0002471E" w:rsidP="00122EC2">
      <w:pPr>
        <w:pStyle w:val="PargrafodaLista"/>
        <w:widowControl w:val="0"/>
        <w:numPr>
          <w:ilvl w:val="0"/>
          <w:numId w:val="29"/>
        </w:numPr>
        <w:tabs>
          <w:tab w:val="left" w:pos="284"/>
          <w:tab w:val="left" w:pos="916"/>
          <w:tab w:val="left" w:pos="2977"/>
        </w:tabs>
        <w:suppressAutoHyphens w:val="0"/>
        <w:autoSpaceDE w:val="0"/>
        <w:autoSpaceDN w:val="0"/>
        <w:spacing w:line="276" w:lineRule="auto"/>
        <w:ind w:left="0" w:right="2" w:firstLine="0"/>
        <w:jc w:val="both"/>
        <w:rPr>
          <w:sz w:val="24"/>
          <w:szCs w:val="24"/>
        </w:rPr>
      </w:pPr>
      <w:r w:rsidRPr="00F7289A">
        <w:rPr>
          <w:sz w:val="24"/>
          <w:szCs w:val="24"/>
        </w:rPr>
        <w:t>- conduzir a sessão</w:t>
      </w:r>
      <w:r w:rsidR="00F1078B">
        <w:rPr>
          <w:sz w:val="24"/>
          <w:szCs w:val="24"/>
        </w:rPr>
        <w:t xml:space="preserve"> </w:t>
      </w:r>
      <w:r w:rsidRPr="00F7289A">
        <w:rPr>
          <w:smallCaps/>
          <w:sz w:val="24"/>
          <w:szCs w:val="24"/>
        </w:rPr>
        <w:t>pú</w:t>
      </w:r>
      <w:r w:rsidRPr="00F7289A">
        <w:rPr>
          <w:sz w:val="24"/>
          <w:szCs w:val="24"/>
        </w:rPr>
        <w:t>blica;</w:t>
      </w:r>
    </w:p>
    <w:p w14:paraId="62ADFB03" w14:textId="77777777" w:rsidR="0002471E" w:rsidRPr="00F7289A" w:rsidRDefault="0002471E" w:rsidP="00122EC2">
      <w:pPr>
        <w:pStyle w:val="PargrafodaLista"/>
        <w:widowControl w:val="0"/>
        <w:numPr>
          <w:ilvl w:val="0"/>
          <w:numId w:val="29"/>
        </w:numPr>
        <w:tabs>
          <w:tab w:val="left" w:pos="284"/>
          <w:tab w:val="left" w:pos="916"/>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 receber, examinar e decidir as impugnações e os pedidos de esclarecimentos ao edital e aos anexos, além de poder requisitar subsídios formais aos responsáveis pela elaboração desses documentos;</w:t>
      </w:r>
    </w:p>
    <w:p w14:paraId="478383F2" w14:textId="77777777" w:rsidR="0002471E" w:rsidRPr="00F7289A" w:rsidRDefault="0002471E" w:rsidP="00122EC2">
      <w:pPr>
        <w:pStyle w:val="PargrafodaLista"/>
        <w:widowControl w:val="0"/>
        <w:numPr>
          <w:ilvl w:val="0"/>
          <w:numId w:val="29"/>
        </w:numPr>
        <w:tabs>
          <w:tab w:val="left" w:pos="284"/>
          <w:tab w:val="left" w:pos="998"/>
          <w:tab w:val="left" w:pos="2977"/>
        </w:tabs>
        <w:suppressAutoHyphens w:val="0"/>
        <w:autoSpaceDE w:val="0"/>
        <w:autoSpaceDN w:val="0"/>
        <w:spacing w:line="276" w:lineRule="auto"/>
        <w:ind w:left="0" w:right="2" w:firstLine="0"/>
        <w:jc w:val="both"/>
        <w:rPr>
          <w:sz w:val="24"/>
          <w:szCs w:val="24"/>
        </w:rPr>
      </w:pPr>
      <w:r w:rsidRPr="00F7289A">
        <w:rPr>
          <w:sz w:val="24"/>
          <w:szCs w:val="24"/>
        </w:rPr>
        <w:t>-verificar</w:t>
      </w:r>
      <w:r w:rsidR="00DF0E5C">
        <w:rPr>
          <w:sz w:val="24"/>
          <w:szCs w:val="24"/>
        </w:rPr>
        <w:t xml:space="preserve"> </w:t>
      </w:r>
      <w:r w:rsidRPr="00F7289A">
        <w:rPr>
          <w:sz w:val="24"/>
          <w:szCs w:val="24"/>
        </w:rPr>
        <w:t>a</w:t>
      </w:r>
      <w:r w:rsidR="00DF0E5C">
        <w:rPr>
          <w:sz w:val="24"/>
          <w:szCs w:val="24"/>
        </w:rPr>
        <w:t xml:space="preserve"> </w:t>
      </w:r>
      <w:r w:rsidRPr="00F7289A">
        <w:rPr>
          <w:sz w:val="24"/>
          <w:szCs w:val="24"/>
        </w:rPr>
        <w:t>conformidade</w:t>
      </w:r>
      <w:r w:rsidR="00DF0E5C">
        <w:rPr>
          <w:sz w:val="24"/>
          <w:szCs w:val="24"/>
        </w:rPr>
        <w:t xml:space="preserve"> </w:t>
      </w:r>
      <w:r w:rsidRPr="00F7289A">
        <w:rPr>
          <w:sz w:val="24"/>
          <w:szCs w:val="24"/>
        </w:rPr>
        <w:t>da</w:t>
      </w:r>
      <w:r w:rsidR="00DF0E5C">
        <w:rPr>
          <w:sz w:val="24"/>
          <w:szCs w:val="24"/>
        </w:rPr>
        <w:t xml:space="preserve"> </w:t>
      </w:r>
      <w:r w:rsidRPr="00F7289A">
        <w:rPr>
          <w:sz w:val="24"/>
          <w:szCs w:val="24"/>
        </w:rPr>
        <w:t>proposta</w:t>
      </w:r>
      <w:r w:rsidR="00DF0E5C">
        <w:rPr>
          <w:sz w:val="24"/>
          <w:szCs w:val="24"/>
        </w:rPr>
        <w:t xml:space="preserve"> </w:t>
      </w:r>
      <w:r w:rsidRPr="00F7289A">
        <w:rPr>
          <w:sz w:val="24"/>
          <w:szCs w:val="24"/>
        </w:rPr>
        <w:t>em</w:t>
      </w:r>
      <w:r w:rsidR="00DF0E5C">
        <w:rPr>
          <w:sz w:val="24"/>
          <w:szCs w:val="24"/>
        </w:rPr>
        <w:t xml:space="preserve"> </w:t>
      </w:r>
      <w:r w:rsidRPr="00F7289A">
        <w:rPr>
          <w:sz w:val="24"/>
          <w:szCs w:val="24"/>
        </w:rPr>
        <w:t>relação</w:t>
      </w:r>
      <w:r w:rsidR="00DF0E5C">
        <w:rPr>
          <w:sz w:val="24"/>
          <w:szCs w:val="24"/>
        </w:rPr>
        <w:t xml:space="preserve"> </w:t>
      </w:r>
      <w:r w:rsidRPr="00F7289A">
        <w:rPr>
          <w:sz w:val="24"/>
          <w:szCs w:val="24"/>
        </w:rPr>
        <w:t>aos</w:t>
      </w:r>
      <w:r w:rsidR="00DF0E5C">
        <w:rPr>
          <w:sz w:val="24"/>
          <w:szCs w:val="24"/>
        </w:rPr>
        <w:t xml:space="preserve"> </w:t>
      </w:r>
      <w:r w:rsidRPr="00F7289A">
        <w:rPr>
          <w:sz w:val="24"/>
          <w:szCs w:val="24"/>
        </w:rPr>
        <w:t>requisitos</w:t>
      </w:r>
      <w:r w:rsidR="00DF0E5C">
        <w:rPr>
          <w:sz w:val="24"/>
          <w:szCs w:val="24"/>
        </w:rPr>
        <w:t xml:space="preserve"> </w:t>
      </w:r>
      <w:r w:rsidRPr="00F7289A">
        <w:rPr>
          <w:sz w:val="24"/>
          <w:szCs w:val="24"/>
        </w:rPr>
        <w:t>estabelecidos</w:t>
      </w:r>
      <w:r w:rsidR="00DF0E5C">
        <w:rPr>
          <w:sz w:val="24"/>
          <w:szCs w:val="24"/>
        </w:rPr>
        <w:t xml:space="preserve"> </w:t>
      </w:r>
      <w:r w:rsidRPr="00F7289A">
        <w:rPr>
          <w:sz w:val="24"/>
          <w:szCs w:val="24"/>
        </w:rPr>
        <w:t>no</w:t>
      </w:r>
      <w:r w:rsidR="00DF0E5C">
        <w:rPr>
          <w:sz w:val="24"/>
          <w:szCs w:val="24"/>
        </w:rPr>
        <w:t xml:space="preserve"> </w:t>
      </w:r>
      <w:r w:rsidRPr="00F7289A">
        <w:rPr>
          <w:sz w:val="24"/>
          <w:szCs w:val="24"/>
        </w:rPr>
        <w:t xml:space="preserve">edital; </w:t>
      </w:r>
    </w:p>
    <w:p w14:paraId="1B69BD4C" w14:textId="77777777" w:rsidR="0002471E" w:rsidRPr="00F7289A" w:rsidRDefault="0002471E" w:rsidP="0002471E">
      <w:pPr>
        <w:pStyle w:val="PargrafodaLista"/>
        <w:tabs>
          <w:tab w:val="left" w:pos="284"/>
          <w:tab w:val="left" w:pos="998"/>
          <w:tab w:val="left" w:pos="2977"/>
        </w:tabs>
        <w:spacing w:line="276" w:lineRule="auto"/>
        <w:ind w:left="0" w:right="2"/>
        <w:rPr>
          <w:sz w:val="24"/>
          <w:szCs w:val="24"/>
        </w:rPr>
      </w:pPr>
      <w:r w:rsidRPr="00F7289A">
        <w:rPr>
          <w:sz w:val="24"/>
          <w:szCs w:val="24"/>
        </w:rPr>
        <w:t xml:space="preserve">IV – coordenar a sessão </w:t>
      </w:r>
      <w:r w:rsidRPr="00F7289A">
        <w:rPr>
          <w:smallCaps/>
          <w:sz w:val="24"/>
          <w:szCs w:val="24"/>
        </w:rPr>
        <w:t>pú</w:t>
      </w:r>
      <w:r w:rsidRPr="00F7289A">
        <w:rPr>
          <w:sz w:val="24"/>
          <w:szCs w:val="24"/>
        </w:rPr>
        <w:t>blica e o envio de</w:t>
      </w:r>
      <w:r w:rsidR="00DF0E5C">
        <w:rPr>
          <w:sz w:val="24"/>
          <w:szCs w:val="24"/>
        </w:rPr>
        <w:t xml:space="preserve"> </w:t>
      </w:r>
      <w:r w:rsidRPr="00F7289A">
        <w:rPr>
          <w:sz w:val="24"/>
          <w:szCs w:val="24"/>
        </w:rPr>
        <w:t>lances;</w:t>
      </w:r>
    </w:p>
    <w:p w14:paraId="428FD30B" w14:textId="77777777" w:rsidR="0002471E" w:rsidRPr="00F7289A" w:rsidRDefault="0002471E" w:rsidP="00122EC2">
      <w:pPr>
        <w:pStyle w:val="PargrafodaLista"/>
        <w:widowControl w:val="0"/>
        <w:numPr>
          <w:ilvl w:val="0"/>
          <w:numId w:val="28"/>
        </w:numPr>
        <w:tabs>
          <w:tab w:val="left" w:pos="0"/>
          <w:tab w:val="left" w:pos="284"/>
          <w:tab w:val="left" w:pos="1276"/>
          <w:tab w:val="left" w:pos="1418"/>
          <w:tab w:val="left" w:pos="2977"/>
        </w:tabs>
        <w:suppressAutoHyphens w:val="0"/>
        <w:autoSpaceDE w:val="0"/>
        <w:autoSpaceDN w:val="0"/>
        <w:spacing w:line="276" w:lineRule="auto"/>
        <w:ind w:left="0" w:firstLine="0"/>
        <w:jc w:val="both"/>
        <w:rPr>
          <w:sz w:val="24"/>
          <w:szCs w:val="24"/>
        </w:rPr>
      </w:pPr>
      <w:r w:rsidRPr="00F7289A">
        <w:rPr>
          <w:sz w:val="24"/>
          <w:szCs w:val="24"/>
        </w:rPr>
        <w:t>- verificar e julgar as condições de</w:t>
      </w:r>
      <w:r w:rsidR="00F1078B">
        <w:rPr>
          <w:sz w:val="24"/>
          <w:szCs w:val="24"/>
        </w:rPr>
        <w:t xml:space="preserve"> </w:t>
      </w:r>
      <w:r w:rsidRPr="00F7289A">
        <w:rPr>
          <w:sz w:val="24"/>
          <w:szCs w:val="24"/>
        </w:rPr>
        <w:t>habilitação;</w:t>
      </w:r>
    </w:p>
    <w:p w14:paraId="22A01CF2" w14:textId="77777777" w:rsidR="0002471E" w:rsidRPr="00F7289A" w:rsidRDefault="0002471E" w:rsidP="00122EC2">
      <w:pPr>
        <w:pStyle w:val="PargrafodaLista"/>
        <w:widowControl w:val="0"/>
        <w:numPr>
          <w:ilvl w:val="0"/>
          <w:numId w:val="28"/>
        </w:numPr>
        <w:tabs>
          <w:tab w:val="left" w:pos="0"/>
          <w:tab w:val="left" w:pos="284"/>
          <w:tab w:val="left" w:pos="1108"/>
          <w:tab w:val="left" w:pos="1276"/>
          <w:tab w:val="left" w:pos="1418"/>
          <w:tab w:val="left" w:pos="2977"/>
        </w:tabs>
        <w:suppressAutoHyphens w:val="0"/>
        <w:autoSpaceDE w:val="0"/>
        <w:autoSpaceDN w:val="0"/>
        <w:spacing w:line="276" w:lineRule="auto"/>
        <w:ind w:left="0" w:right="2" w:firstLine="0"/>
        <w:jc w:val="both"/>
        <w:rPr>
          <w:sz w:val="24"/>
          <w:szCs w:val="24"/>
        </w:rPr>
      </w:pPr>
      <w:r w:rsidRPr="00F7289A">
        <w:rPr>
          <w:sz w:val="24"/>
          <w:szCs w:val="24"/>
        </w:rPr>
        <w:t>- sanear erros ou falhas que não alterem a substância das propostas, dos documentos de habilitação e sua validade</w:t>
      </w:r>
      <w:r w:rsidR="00F1078B">
        <w:rPr>
          <w:sz w:val="24"/>
          <w:szCs w:val="24"/>
        </w:rPr>
        <w:t xml:space="preserve"> </w:t>
      </w:r>
      <w:r w:rsidRPr="00F7289A">
        <w:rPr>
          <w:sz w:val="24"/>
          <w:szCs w:val="24"/>
        </w:rPr>
        <w:t>jurídica;</w:t>
      </w:r>
    </w:p>
    <w:p w14:paraId="7383427B" w14:textId="77777777" w:rsidR="0002471E" w:rsidRPr="00F7289A" w:rsidRDefault="0002471E" w:rsidP="00122EC2">
      <w:pPr>
        <w:pStyle w:val="PargrafodaLista"/>
        <w:widowControl w:val="0"/>
        <w:numPr>
          <w:ilvl w:val="0"/>
          <w:numId w:val="28"/>
        </w:numPr>
        <w:tabs>
          <w:tab w:val="left" w:pos="0"/>
          <w:tab w:val="left" w:pos="284"/>
          <w:tab w:val="left" w:pos="426"/>
          <w:tab w:val="left" w:pos="1418"/>
          <w:tab w:val="left" w:pos="2977"/>
        </w:tabs>
        <w:suppressAutoHyphens w:val="0"/>
        <w:autoSpaceDE w:val="0"/>
        <w:autoSpaceDN w:val="0"/>
        <w:spacing w:line="276" w:lineRule="auto"/>
        <w:ind w:left="0" w:right="754" w:firstLine="0"/>
        <w:jc w:val="both"/>
        <w:rPr>
          <w:sz w:val="24"/>
          <w:szCs w:val="24"/>
        </w:rPr>
      </w:pPr>
      <w:r w:rsidRPr="00F7289A">
        <w:rPr>
          <w:sz w:val="24"/>
          <w:szCs w:val="24"/>
        </w:rPr>
        <w:t>- receber, examinar e decidir os recursos e encaminhá-los à autoridade competente quando mantiver sua</w:t>
      </w:r>
      <w:r w:rsidR="00F1078B">
        <w:rPr>
          <w:sz w:val="24"/>
          <w:szCs w:val="24"/>
        </w:rPr>
        <w:t xml:space="preserve"> </w:t>
      </w:r>
      <w:r w:rsidRPr="00F7289A">
        <w:rPr>
          <w:sz w:val="24"/>
          <w:szCs w:val="24"/>
        </w:rPr>
        <w:t>decisão;</w:t>
      </w:r>
    </w:p>
    <w:p w14:paraId="0D9A6F55" w14:textId="77777777" w:rsidR="0002471E" w:rsidRPr="00F7289A" w:rsidRDefault="0002471E" w:rsidP="00122EC2">
      <w:pPr>
        <w:pStyle w:val="PargrafodaLista"/>
        <w:widowControl w:val="0"/>
        <w:numPr>
          <w:ilvl w:val="0"/>
          <w:numId w:val="28"/>
        </w:numPr>
        <w:tabs>
          <w:tab w:val="left" w:pos="0"/>
          <w:tab w:val="left" w:pos="284"/>
          <w:tab w:val="left" w:pos="426"/>
          <w:tab w:val="left" w:pos="1418"/>
          <w:tab w:val="left" w:pos="2977"/>
        </w:tabs>
        <w:suppressAutoHyphens w:val="0"/>
        <w:autoSpaceDE w:val="0"/>
        <w:autoSpaceDN w:val="0"/>
        <w:spacing w:line="276" w:lineRule="auto"/>
        <w:ind w:left="0" w:firstLine="0"/>
        <w:jc w:val="both"/>
        <w:rPr>
          <w:sz w:val="24"/>
          <w:szCs w:val="24"/>
        </w:rPr>
      </w:pPr>
      <w:r w:rsidRPr="00F7289A">
        <w:rPr>
          <w:sz w:val="24"/>
          <w:szCs w:val="24"/>
        </w:rPr>
        <w:lastRenderedPageBreak/>
        <w:t>- indicar o vencedor do</w:t>
      </w:r>
      <w:r w:rsidR="00F1078B">
        <w:rPr>
          <w:sz w:val="24"/>
          <w:szCs w:val="24"/>
        </w:rPr>
        <w:t xml:space="preserve"> </w:t>
      </w:r>
      <w:r w:rsidRPr="00F7289A">
        <w:rPr>
          <w:sz w:val="24"/>
          <w:szCs w:val="24"/>
        </w:rPr>
        <w:t>certame;</w:t>
      </w:r>
    </w:p>
    <w:p w14:paraId="78ADD316" w14:textId="77777777" w:rsidR="0002471E" w:rsidRPr="00F7289A" w:rsidRDefault="0002471E" w:rsidP="00122EC2">
      <w:pPr>
        <w:pStyle w:val="PargrafodaLista"/>
        <w:widowControl w:val="0"/>
        <w:numPr>
          <w:ilvl w:val="0"/>
          <w:numId w:val="28"/>
        </w:numPr>
        <w:tabs>
          <w:tab w:val="left" w:pos="0"/>
          <w:tab w:val="left" w:pos="284"/>
          <w:tab w:val="left" w:pos="1024"/>
          <w:tab w:val="left" w:pos="1276"/>
          <w:tab w:val="left" w:pos="1418"/>
          <w:tab w:val="left" w:pos="2977"/>
          <w:tab w:val="left" w:pos="3969"/>
        </w:tabs>
        <w:suppressAutoHyphens w:val="0"/>
        <w:autoSpaceDE w:val="0"/>
        <w:autoSpaceDN w:val="0"/>
        <w:spacing w:line="276" w:lineRule="auto"/>
        <w:ind w:left="0" w:right="2" w:firstLine="0"/>
        <w:jc w:val="both"/>
        <w:rPr>
          <w:sz w:val="24"/>
          <w:szCs w:val="24"/>
        </w:rPr>
      </w:pPr>
      <w:r w:rsidRPr="00F7289A">
        <w:rPr>
          <w:sz w:val="24"/>
          <w:szCs w:val="24"/>
        </w:rPr>
        <w:t xml:space="preserve">- adjudicar o objeto, quando não houver recurso; </w:t>
      </w:r>
    </w:p>
    <w:p w14:paraId="3F87F093" w14:textId="77777777" w:rsidR="0002471E" w:rsidRPr="00F7289A" w:rsidRDefault="0002471E" w:rsidP="0002471E">
      <w:pPr>
        <w:pStyle w:val="PargrafodaLista"/>
        <w:tabs>
          <w:tab w:val="left" w:pos="0"/>
          <w:tab w:val="left" w:pos="284"/>
          <w:tab w:val="left" w:pos="1024"/>
          <w:tab w:val="left" w:pos="1276"/>
          <w:tab w:val="left" w:pos="1418"/>
          <w:tab w:val="left" w:pos="2977"/>
          <w:tab w:val="left" w:pos="3969"/>
        </w:tabs>
        <w:spacing w:line="276" w:lineRule="auto"/>
        <w:ind w:left="0" w:right="2"/>
        <w:rPr>
          <w:sz w:val="24"/>
          <w:szCs w:val="24"/>
        </w:rPr>
      </w:pPr>
      <w:r w:rsidRPr="00F7289A">
        <w:rPr>
          <w:sz w:val="24"/>
          <w:szCs w:val="24"/>
        </w:rPr>
        <w:t>X - conduzir os trabalhos da equipe de apoio;</w:t>
      </w:r>
      <w:r w:rsidR="00F1078B">
        <w:rPr>
          <w:sz w:val="24"/>
          <w:szCs w:val="24"/>
        </w:rPr>
        <w:t xml:space="preserve"> </w:t>
      </w:r>
    </w:p>
    <w:p w14:paraId="5D24FB5C" w14:textId="77777777" w:rsidR="0002471E" w:rsidRPr="00F7289A" w:rsidRDefault="0002471E" w:rsidP="0002471E">
      <w:pPr>
        <w:pStyle w:val="Corpodetexto"/>
        <w:tabs>
          <w:tab w:val="left" w:pos="284"/>
          <w:tab w:val="left" w:pos="2977"/>
        </w:tabs>
        <w:spacing w:line="276" w:lineRule="auto"/>
        <w:ind w:right="2"/>
        <w:jc w:val="both"/>
        <w:rPr>
          <w:rFonts w:ascii="Times New Roman" w:hAnsi="Times New Roman"/>
          <w:sz w:val="24"/>
          <w:szCs w:val="24"/>
        </w:rPr>
      </w:pPr>
      <w:r w:rsidRPr="00F7289A">
        <w:rPr>
          <w:rFonts w:ascii="Times New Roman" w:hAnsi="Times New Roman"/>
          <w:sz w:val="24"/>
          <w:szCs w:val="24"/>
        </w:rPr>
        <w:t>XI - encaminhar o processo devidamente instruído à autoridade competente e propor a sua homologação.</w:t>
      </w:r>
    </w:p>
    <w:p w14:paraId="6ECBEEF5" w14:textId="77777777" w:rsidR="0002471E" w:rsidRPr="00F7289A" w:rsidRDefault="0002471E" w:rsidP="0002471E">
      <w:pPr>
        <w:pStyle w:val="Corpodetexto"/>
        <w:tabs>
          <w:tab w:val="left" w:pos="284"/>
          <w:tab w:val="left" w:pos="2977"/>
        </w:tabs>
        <w:spacing w:line="276" w:lineRule="auto"/>
        <w:ind w:right="2"/>
        <w:jc w:val="both"/>
        <w:rPr>
          <w:rFonts w:ascii="Times New Roman" w:hAnsi="Times New Roman"/>
          <w:sz w:val="24"/>
          <w:szCs w:val="24"/>
        </w:rPr>
      </w:pPr>
    </w:p>
    <w:p w14:paraId="209B147B" w14:textId="77777777" w:rsidR="0002471E" w:rsidRPr="00F7289A" w:rsidRDefault="0002471E" w:rsidP="00122EC2">
      <w:pPr>
        <w:pStyle w:val="PargrafodaLista"/>
        <w:widowControl w:val="0"/>
        <w:numPr>
          <w:ilvl w:val="1"/>
          <w:numId w:val="27"/>
        </w:numPr>
        <w:tabs>
          <w:tab w:val="left" w:pos="284"/>
          <w:tab w:val="left" w:pos="1127"/>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A partir do horário previsto no edital, a sessão </w:t>
      </w:r>
      <w:r w:rsidRPr="00F7289A">
        <w:rPr>
          <w:smallCaps/>
          <w:sz w:val="24"/>
          <w:szCs w:val="24"/>
        </w:rPr>
        <w:t>pú</w:t>
      </w:r>
      <w:r w:rsidRPr="00F7289A">
        <w:rPr>
          <w:sz w:val="24"/>
          <w:szCs w:val="24"/>
        </w:rPr>
        <w:t>blica na internet será aberta pela pregoeira com a utilização de sua chave de acesso e</w:t>
      </w:r>
      <w:r w:rsidR="00F1078B">
        <w:rPr>
          <w:sz w:val="24"/>
          <w:szCs w:val="24"/>
        </w:rPr>
        <w:t xml:space="preserve"> </w:t>
      </w:r>
      <w:r w:rsidRPr="00F7289A">
        <w:rPr>
          <w:sz w:val="24"/>
          <w:szCs w:val="24"/>
        </w:rPr>
        <w:t>senha.</w:t>
      </w:r>
    </w:p>
    <w:p w14:paraId="786D86AD" w14:textId="77777777" w:rsidR="0002471E" w:rsidRPr="00F7289A" w:rsidRDefault="0002471E" w:rsidP="00122EC2">
      <w:pPr>
        <w:pStyle w:val="PargrafodaLista"/>
        <w:widowControl w:val="0"/>
        <w:numPr>
          <w:ilvl w:val="1"/>
          <w:numId w:val="27"/>
        </w:numPr>
        <w:tabs>
          <w:tab w:val="left" w:pos="284"/>
          <w:tab w:val="left" w:pos="1166"/>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Os licitantes poderão participar da sessão </w:t>
      </w:r>
      <w:r w:rsidRPr="00F7289A">
        <w:rPr>
          <w:smallCaps/>
          <w:sz w:val="24"/>
          <w:szCs w:val="24"/>
        </w:rPr>
        <w:t>pú</w:t>
      </w:r>
      <w:r w:rsidRPr="00F7289A">
        <w:rPr>
          <w:sz w:val="24"/>
          <w:szCs w:val="24"/>
        </w:rPr>
        <w:t>blica na internet, mediante a utilização de sua chave de acesso e</w:t>
      </w:r>
      <w:r w:rsidR="00F1078B">
        <w:rPr>
          <w:sz w:val="24"/>
          <w:szCs w:val="24"/>
        </w:rPr>
        <w:t xml:space="preserve"> </w:t>
      </w:r>
      <w:r w:rsidRPr="00F7289A">
        <w:rPr>
          <w:sz w:val="24"/>
          <w:szCs w:val="24"/>
        </w:rPr>
        <w:t>senha.</w:t>
      </w:r>
    </w:p>
    <w:p w14:paraId="1CD48C71" w14:textId="77777777" w:rsidR="0002471E" w:rsidRPr="00F7289A" w:rsidRDefault="0002471E" w:rsidP="00122EC2">
      <w:pPr>
        <w:pStyle w:val="PargrafodaLista"/>
        <w:widowControl w:val="0"/>
        <w:numPr>
          <w:ilvl w:val="1"/>
          <w:numId w:val="27"/>
        </w:numPr>
        <w:tabs>
          <w:tab w:val="left" w:pos="284"/>
          <w:tab w:val="left" w:pos="1178"/>
          <w:tab w:val="left" w:pos="2977"/>
        </w:tabs>
        <w:suppressAutoHyphens w:val="0"/>
        <w:autoSpaceDE w:val="0"/>
        <w:autoSpaceDN w:val="0"/>
        <w:spacing w:line="276" w:lineRule="auto"/>
        <w:ind w:left="0" w:right="2" w:firstLine="0"/>
        <w:jc w:val="both"/>
        <w:rPr>
          <w:sz w:val="24"/>
          <w:szCs w:val="24"/>
        </w:rPr>
      </w:pPr>
      <w:r w:rsidRPr="00F7289A">
        <w:rPr>
          <w:sz w:val="24"/>
          <w:szCs w:val="24"/>
        </w:rPr>
        <w:t>- O sistema disponibilizará campo próprio para troca de mensagens entre a pregoeira e os licitantes.</w:t>
      </w:r>
    </w:p>
    <w:p w14:paraId="211C8C9E" w14:textId="77777777" w:rsidR="0002471E" w:rsidRPr="00F7289A" w:rsidRDefault="0002471E" w:rsidP="00122EC2">
      <w:pPr>
        <w:pStyle w:val="PargrafodaLista"/>
        <w:widowControl w:val="0"/>
        <w:numPr>
          <w:ilvl w:val="1"/>
          <w:numId w:val="27"/>
        </w:numPr>
        <w:tabs>
          <w:tab w:val="left" w:pos="284"/>
          <w:tab w:val="left" w:pos="1137"/>
          <w:tab w:val="left" w:pos="2977"/>
        </w:tabs>
        <w:suppressAutoHyphens w:val="0"/>
        <w:autoSpaceDE w:val="0"/>
        <w:autoSpaceDN w:val="0"/>
        <w:spacing w:line="276" w:lineRule="auto"/>
        <w:ind w:left="0" w:right="2" w:firstLine="0"/>
        <w:jc w:val="both"/>
        <w:rPr>
          <w:sz w:val="24"/>
          <w:szCs w:val="24"/>
        </w:rPr>
      </w:pPr>
      <w:r w:rsidRPr="00F7289A">
        <w:rPr>
          <w:sz w:val="24"/>
          <w:szCs w:val="24"/>
        </w:rPr>
        <w:t>- A pregoeira verificará as propostas apresentadas e desclassificará aquelas que não estejam em conformidade com os requisitos estabelecidos no edital. A desclassificação da proposta será fundamentada e registrada no sistema, acompanhado em tempo real por todos os</w:t>
      </w:r>
      <w:r w:rsidR="00F1078B">
        <w:rPr>
          <w:sz w:val="24"/>
          <w:szCs w:val="24"/>
        </w:rPr>
        <w:t xml:space="preserve"> </w:t>
      </w:r>
      <w:r w:rsidRPr="00F7289A">
        <w:rPr>
          <w:sz w:val="24"/>
          <w:szCs w:val="24"/>
        </w:rPr>
        <w:t>participantes.</w:t>
      </w:r>
    </w:p>
    <w:p w14:paraId="5F4B3A66" w14:textId="77777777" w:rsidR="0002471E" w:rsidRPr="00F7289A" w:rsidRDefault="0002471E" w:rsidP="00122EC2">
      <w:pPr>
        <w:pStyle w:val="PargrafodaLista"/>
        <w:widowControl w:val="0"/>
        <w:numPr>
          <w:ilvl w:val="1"/>
          <w:numId w:val="27"/>
        </w:numPr>
        <w:tabs>
          <w:tab w:val="left" w:pos="284"/>
          <w:tab w:val="left" w:pos="1163"/>
          <w:tab w:val="left" w:pos="2977"/>
        </w:tabs>
        <w:suppressAutoHyphens w:val="0"/>
        <w:autoSpaceDE w:val="0"/>
        <w:autoSpaceDN w:val="0"/>
        <w:spacing w:line="276" w:lineRule="auto"/>
        <w:ind w:left="0" w:right="2" w:firstLine="0"/>
        <w:jc w:val="both"/>
        <w:rPr>
          <w:sz w:val="24"/>
          <w:szCs w:val="24"/>
        </w:rPr>
      </w:pPr>
      <w:r w:rsidRPr="00F7289A">
        <w:rPr>
          <w:sz w:val="24"/>
          <w:szCs w:val="24"/>
        </w:rPr>
        <w:t>- O sistema ordenará automaticamente as propostas classificadas pela pregoeira. Somente as propostas classificadas pela pregoeira participarão da etapa de envio de</w:t>
      </w:r>
      <w:r w:rsidR="00F1078B">
        <w:rPr>
          <w:sz w:val="24"/>
          <w:szCs w:val="24"/>
        </w:rPr>
        <w:t xml:space="preserve"> </w:t>
      </w:r>
      <w:r w:rsidRPr="00F7289A">
        <w:rPr>
          <w:sz w:val="24"/>
          <w:szCs w:val="24"/>
        </w:rPr>
        <w:t>lances.</w:t>
      </w:r>
    </w:p>
    <w:p w14:paraId="640C5350" w14:textId="77777777" w:rsidR="0002471E" w:rsidRPr="00F7289A" w:rsidRDefault="0002471E" w:rsidP="00122EC2">
      <w:pPr>
        <w:pStyle w:val="PargrafodaLista"/>
        <w:widowControl w:val="0"/>
        <w:numPr>
          <w:ilvl w:val="1"/>
          <w:numId w:val="27"/>
        </w:numPr>
        <w:tabs>
          <w:tab w:val="left" w:pos="284"/>
          <w:tab w:val="left" w:pos="1163"/>
          <w:tab w:val="left" w:pos="2977"/>
        </w:tabs>
        <w:suppressAutoHyphens w:val="0"/>
        <w:autoSpaceDE w:val="0"/>
        <w:autoSpaceDN w:val="0"/>
        <w:spacing w:line="276" w:lineRule="auto"/>
        <w:ind w:left="0" w:right="2" w:firstLine="0"/>
        <w:jc w:val="both"/>
        <w:rPr>
          <w:sz w:val="24"/>
          <w:szCs w:val="24"/>
        </w:rPr>
      </w:pPr>
      <w:r w:rsidRPr="00F7289A">
        <w:rPr>
          <w:sz w:val="24"/>
          <w:szCs w:val="24"/>
        </w:rPr>
        <w:t>- Somente as propostas classificadas pela pregoeira participarão da etapa de envio de</w:t>
      </w:r>
      <w:r w:rsidR="00F1078B">
        <w:rPr>
          <w:sz w:val="24"/>
          <w:szCs w:val="24"/>
        </w:rPr>
        <w:t xml:space="preserve"> </w:t>
      </w:r>
      <w:r w:rsidRPr="00F7289A">
        <w:rPr>
          <w:sz w:val="24"/>
          <w:szCs w:val="24"/>
        </w:rPr>
        <w:t>lances.</w:t>
      </w:r>
    </w:p>
    <w:p w14:paraId="47E5125B" w14:textId="77777777" w:rsidR="0002471E" w:rsidRPr="00F7289A" w:rsidRDefault="0002471E" w:rsidP="0002471E">
      <w:pPr>
        <w:pStyle w:val="PargrafodaLista"/>
        <w:tabs>
          <w:tab w:val="left" w:pos="284"/>
          <w:tab w:val="left" w:pos="1163"/>
          <w:tab w:val="left" w:pos="2977"/>
        </w:tabs>
        <w:spacing w:line="276" w:lineRule="auto"/>
        <w:ind w:left="0" w:right="760"/>
        <w:rPr>
          <w:sz w:val="24"/>
          <w:szCs w:val="24"/>
        </w:rPr>
      </w:pPr>
    </w:p>
    <w:p w14:paraId="39FE1549" w14:textId="77777777" w:rsidR="0002471E" w:rsidRPr="00F7289A" w:rsidRDefault="0002471E" w:rsidP="0002471E">
      <w:pPr>
        <w:pStyle w:val="Corpodetexto"/>
        <w:tabs>
          <w:tab w:val="left" w:pos="426"/>
          <w:tab w:val="left" w:pos="2977"/>
        </w:tabs>
        <w:spacing w:line="276" w:lineRule="auto"/>
        <w:jc w:val="both"/>
        <w:rPr>
          <w:rFonts w:ascii="Times New Roman" w:hAnsi="Times New Roman"/>
          <w:b/>
          <w:bCs/>
          <w:sz w:val="24"/>
          <w:szCs w:val="24"/>
        </w:rPr>
      </w:pPr>
      <w:r w:rsidRPr="00F7289A">
        <w:rPr>
          <w:rFonts w:ascii="Times New Roman" w:hAnsi="Times New Roman"/>
          <w:b/>
          <w:sz w:val="24"/>
          <w:szCs w:val="24"/>
        </w:rPr>
        <w:t xml:space="preserve">8. CREDENCIAMENTO NO SISTEMA LICITAÇÕES DA </w:t>
      </w:r>
      <w:r w:rsidRPr="00F7289A">
        <w:rPr>
          <w:rFonts w:ascii="Times New Roman" w:hAnsi="Times New Roman"/>
          <w:b/>
          <w:bCs/>
          <w:sz w:val="24"/>
          <w:szCs w:val="24"/>
        </w:rPr>
        <w:t>BOLSANACIONALDECOMPRAS“BNC</w:t>
      </w:r>
      <w:r w:rsidRPr="00F7289A">
        <w:rPr>
          <w:rFonts w:ascii="Times New Roman" w:hAnsi="Times New Roman"/>
          <w:sz w:val="24"/>
          <w:szCs w:val="24"/>
        </w:rPr>
        <w:t xml:space="preserve">” </w:t>
      </w:r>
      <w:r w:rsidRPr="00F7289A">
        <w:rPr>
          <w:rFonts w:ascii="Times New Roman" w:hAnsi="Times New Roman"/>
          <w:spacing w:val="-5"/>
          <w:sz w:val="24"/>
          <w:szCs w:val="24"/>
        </w:rPr>
        <w:t xml:space="preserve">As </w:t>
      </w:r>
      <w:r w:rsidRPr="00F7289A">
        <w:rPr>
          <w:rFonts w:ascii="Times New Roman" w:hAnsi="Times New Roman"/>
          <w:sz w:val="24"/>
          <w:szCs w:val="24"/>
        </w:rPr>
        <w:t xml:space="preserve">pessoas jurídicas ou firmas individuais interessadas deverão nomear através do instrumento de mandato, com firma reconhecida, operador devidamente credenciado em qualquer empresa associada à </w:t>
      </w:r>
      <w:r w:rsidRPr="00F7289A">
        <w:rPr>
          <w:rFonts w:ascii="Times New Roman" w:hAnsi="Times New Roman"/>
          <w:b/>
          <w:bCs/>
          <w:sz w:val="24"/>
          <w:szCs w:val="24"/>
        </w:rPr>
        <w:t>BOLSA</w:t>
      </w:r>
      <w:r w:rsidR="00DF0E5C">
        <w:rPr>
          <w:rFonts w:ascii="Times New Roman" w:hAnsi="Times New Roman"/>
          <w:b/>
          <w:bCs/>
          <w:sz w:val="24"/>
          <w:szCs w:val="24"/>
        </w:rPr>
        <w:t xml:space="preserve"> </w:t>
      </w:r>
      <w:r w:rsidRPr="00F7289A">
        <w:rPr>
          <w:rFonts w:ascii="Times New Roman" w:hAnsi="Times New Roman"/>
          <w:b/>
          <w:bCs/>
          <w:sz w:val="24"/>
          <w:szCs w:val="24"/>
        </w:rPr>
        <w:t>NACIONAL</w:t>
      </w:r>
      <w:r w:rsidR="00DF0E5C">
        <w:rPr>
          <w:rFonts w:ascii="Times New Roman" w:hAnsi="Times New Roman"/>
          <w:b/>
          <w:bCs/>
          <w:sz w:val="24"/>
          <w:szCs w:val="24"/>
        </w:rPr>
        <w:t xml:space="preserve">  </w:t>
      </w:r>
      <w:r w:rsidRPr="00F7289A">
        <w:rPr>
          <w:rFonts w:ascii="Times New Roman" w:hAnsi="Times New Roman"/>
          <w:b/>
          <w:bCs/>
          <w:sz w:val="24"/>
          <w:szCs w:val="24"/>
        </w:rPr>
        <w:t>DE</w:t>
      </w:r>
      <w:r w:rsidR="00DF0E5C">
        <w:rPr>
          <w:rFonts w:ascii="Times New Roman" w:hAnsi="Times New Roman"/>
          <w:b/>
          <w:bCs/>
          <w:sz w:val="24"/>
          <w:szCs w:val="24"/>
        </w:rPr>
        <w:t xml:space="preserve"> </w:t>
      </w:r>
      <w:r w:rsidRPr="00F7289A">
        <w:rPr>
          <w:rFonts w:ascii="Times New Roman" w:hAnsi="Times New Roman"/>
          <w:b/>
          <w:bCs/>
          <w:sz w:val="24"/>
          <w:szCs w:val="24"/>
        </w:rPr>
        <w:t>COMPRAS</w:t>
      </w:r>
      <w:r w:rsidR="00DF0E5C">
        <w:rPr>
          <w:rFonts w:ascii="Times New Roman" w:hAnsi="Times New Roman"/>
          <w:b/>
          <w:bCs/>
          <w:sz w:val="24"/>
          <w:szCs w:val="24"/>
        </w:rPr>
        <w:t xml:space="preserve"> </w:t>
      </w:r>
      <w:r w:rsidRPr="00F7289A">
        <w:rPr>
          <w:rFonts w:ascii="Times New Roman" w:hAnsi="Times New Roman"/>
          <w:b/>
          <w:bCs/>
          <w:sz w:val="24"/>
          <w:szCs w:val="24"/>
        </w:rPr>
        <w:t>“BNC</w:t>
      </w:r>
      <w:r w:rsidRPr="00F7289A">
        <w:rPr>
          <w:rFonts w:ascii="Times New Roman" w:hAnsi="Times New Roman"/>
          <w:sz w:val="24"/>
          <w:szCs w:val="24"/>
        </w:rPr>
        <w:t xml:space="preserve">”, atribuindo poderes para formular lances de preços e praticar todos os demais atos e operações no </w:t>
      </w:r>
      <w:r w:rsidRPr="00F7289A">
        <w:rPr>
          <w:rFonts w:ascii="Times New Roman" w:hAnsi="Times New Roman"/>
          <w:b/>
          <w:bCs/>
          <w:sz w:val="24"/>
          <w:szCs w:val="24"/>
        </w:rPr>
        <w:t xml:space="preserve">Site:https://bnc.org.br/ </w:t>
      </w:r>
    </w:p>
    <w:p w14:paraId="63835E65" w14:textId="77777777" w:rsidR="0002471E" w:rsidRPr="00F7289A" w:rsidRDefault="0002471E" w:rsidP="00122EC2">
      <w:pPr>
        <w:pStyle w:val="PargrafodaLista"/>
        <w:widowControl w:val="0"/>
        <w:numPr>
          <w:ilvl w:val="1"/>
          <w:numId w:val="26"/>
        </w:numPr>
        <w:tabs>
          <w:tab w:val="left" w:pos="426"/>
          <w:tab w:val="left" w:pos="1211"/>
          <w:tab w:val="left" w:pos="2977"/>
        </w:tabs>
        <w:suppressAutoHyphens w:val="0"/>
        <w:autoSpaceDE w:val="0"/>
        <w:autoSpaceDN w:val="0"/>
        <w:spacing w:line="276" w:lineRule="auto"/>
        <w:ind w:left="0" w:firstLine="0"/>
        <w:jc w:val="both"/>
        <w:rPr>
          <w:sz w:val="24"/>
          <w:szCs w:val="24"/>
        </w:rPr>
      </w:pPr>
      <w:r w:rsidRPr="00F7289A">
        <w:rPr>
          <w:sz w:val="24"/>
          <w:szCs w:val="24"/>
        </w:rPr>
        <w:t xml:space="preserve">A participação do licitante no pregão eletrônico se dará por meio de participação direta ou através de empresas associadas à </w:t>
      </w:r>
      <w:r w:rsidRPr="00F7289A">
        <w:rPr>
          <w:b/>
          <w:bCs/>
          <w:sz w:val="24"/>
          <w:szCs w:val="24"/>
        </w:rPr>
        <w:t>BOLSA</w:t>
      </w:r>
      <w:r w:rsidR="00DF0E5C">
        <w:rPr>
          <w:b/>
          <w:bCs/>
          <w:sz w:val="24"/>
          <w:szCs w:val="24"/>
        </w:rPr>
        <w:t xml:space="preserve">  </w:t>
      </w:r>
      <w:r w:rsidRPr="00F7289A">
        <w:rPr>
          <w:b/>
          <w:bCs/>
          <w:sz w:val="24"/>
          <w:szCs w:val="24"/>
        </w:rPr>
        <w:t>NACIONAL</w:t>
      </w:r>
      <w:r w:rsidR="00DF0E5C">
        <w:rPr>
          <w:b/>
          <w:bCs/>
          <w:sz w:val="24"/>
          <w:szCs w:val="24"/>
        </w:rPr>
        <w:t xml:space="preserve"> </w:t>
      </w:r>
      <w:r w:rsidRPr="00F7289A">
        <w:rPr>
          <w:b/>
          <w:bCs/>
          <w:sz w:val="24"/>
          <w:szCs w:val="24"/>
        </w:rPr>
        <w:t>DE</w:t>
      </w:r>
      <w:r w:rsidR="00DF0E5C">
        <w:rPr>
          <w:b/>
          <w:bCs/>
          <w:sz w:val="24"/>
          <w:szCs w:val="24"/>
        </w:rPr>
        <w:t xml:space="preserve"> </w:t>
      </w:r>
      <w:r w:rsidRPr="00F7289A">
        <w:rPr>
          <w:b/>
          <w:bCs/>
          <w:sz w:val="24"/>
          <w:szCs w:val="24"/>
        </w:rPr>
        <w:t>COMPRAS“BNC</w:t>
      </w:r>
      <w:r w:rsidRPr="00F7289A">
        <w:rPr>
          <w:sz w:val="24"/>
          <w:szCs w:val="24"/>
        </w:rPr>
        <w:t>”, a qual deverá manifestar, por meio de seu operador designado, em campo próprio do sistema, pleno conhecimento, aceitação e atendimento às exigências de habilitação previstas no</w:t>
      </w:r>
      <w:r w:rsidR="00F1078B">
        <w:rPr>
          <w:sz w:val="24"/>
          <w:szCs w:val="24"/>
        </w:rPr>
        <w:t xml:space="preserve"> </w:t>
      </w:r>
      <w:r w:rsidRPr="00F7289A">
        <w:rPr>
          <w:sz w:val="24"/>
          <w:szCs w:val="24"/>
        </w:rPr>
        <w:t>Edital.</w:t>
      </w:r>
    </w:p>
    <w:p w14:paraId="41C93078" w14:textId="77777777" w:rsidR="0002471E" w:rsidRPr="00F7289A" w:rsidRDefault="0002471E" w:rsidP="00122EC2">
      <w:pPr>
        <w:pStyle w:val="PargrafodaLista"/>
        <w:widowControl w:val="0"/>
        <w:numPr>
          <w:ilvl w:val="1"/>
          <w:numId w:val="26"/>
        </w:numPr>
        <w:tabs>
          <w:tab w:val="left" w:pos="426"/>
          <w:tab w:val="left" w:pos="1206"/>
          <w:tab w:val="left" w:pos="2977"/>
        </w:tabs>
        <w:suppressAutoHyphens w:val="0"/>
        <w:autoSpaceDE w:val="0"/>
        <w:autoSpaceDN w:val="0"/>
        <w:spacing w:line="276" w:lineRule="auto"/>
        <w:ind w:left="0" w:firstLine="0"/>
        <w:jc w:val="both"/>
        <w:rPr>
          <w:sz w:val="24"/>
          <w:szCs w:val="24"/>
        </w:rPr>
      </w:pPr>
      <w:r w:rsidRPr="00F7289A">
        <w:rPr>
          <w:sz w:val="24"/>
          <w:szCs w:val="24"/>
        </w:rPr>
        <w:t>O acesso do operador ao pregão, para efeito de encaminhamento de proposta de preço e lances sucessivos de preços, em nome do licitante, somente se dará mediante prévia definição desenha</w:t>
      </w:r>
      <w:r w:rsidR="00F1078B">
        <w:rPr>
          <w:sz w:val="24"/>
          <w:szCs w:val="24"/>
        </w:rPr>
        <w:t xml:space="preserve"> </w:t>
      </w:r>
      <w:r w:rsidRPr="00F7289A">
        <w:rPr>
          <w:sz w:val="24"/>
          <w:szCs w:val="24"/>
        </w:rPr>
        <w:t>privativa.</w:t>
      </w:r>
    </w:p>
    <w:p w14:paraId="5E553506" w14:textId="16B594CA" w:rsidR="0002471E" w:rsidRPr="00F7289A" w:rsidRDefault="0002471E" w:rsidP="00122EC2">
      <w:pPr>
        <w:pStyle w:val="PargrafodaLista"/>
        <w:widowControl w:val="0"/>
        <w:numPr>
          <w:ilvl w:val="1"/>
          <w:numId w:val="26"/>
        </w:numPr>
        <w:tabs>
          <w:tab w:val="left" w:pos="426"/>
          <w:tab w:val="left" w:pos="1192"/>
          <w:tab w:val="left" w:pos="2977"/>
        </w:tabs>
        <w:suppressAutoHyphens w:val="0"/>
        <w:autoSpaceDE w:val="0"/>
        <w:autoSpaceDN w:val="0"/>
        <w:spacing w:line="276" w:lineRule="auto"/>
        <w:ind w:left="0" w:firstLine="0"/>
        <w:jc w:val="both"/>
        <w:rPr>
          <w:sz w:val="24"/>
          <w:szCs w:val="24"/>
        </w:rPr>
      </w:pPr>
      <w:r w:rsidRPr="00F7289A">
        <w:rPr>
          <w:sz w:val="24"/>
          <w:szCs w:val="24"/>
        </w:rPr>
        <w:t xml:space="preserve">A chave de identificação e a senha dos operadores poderão ser utilizadas em qualquer pregão eletrônico, salvo quando canceladas por solicitação do credenciado ou por iniciativa da </w:t>
      </w:r>
      <w:r w:rsidRPr="00F7289A">
        <w:rPr>
          <w:b/>
          <w:bCs/>
          <w:sz w:val="24"/>
          <w:szCs w:val="24"/>
        </w:rPr>
        <w:t>BOLSA</w:t>
      </w:r>
      <w:r w:rsidR="003B474F">
        <w:rPr>
          <w:b/>
          <w:bCs/>
          <w:sz w:val="24"/>
          <w:szCs w:val="24"/>
        </w:rPr>
        <w:t xml:space="preserve"> </w:t>
      </w:r>
      <w:r w:rsidRPr="00F7289A">
        <w:rPr>
          <w:b/>
          <w:bCs/>
          <w:sz w:val="24"/>
          <w:szCs w:val="24"/>
        </w:rPr>
        <w:t>NACIONAL</w:t>
      </w:r>
      <w:r w:rsidR="003B474F">
        <w:rPr>
          <w:b/>
          <w:bCs/>
          <w:sz w:val="24"/>
          <w:szCs w:val="24"/>
        </w:rPr>
        <w:t xml:space="preserve"> </w:t>
      </w:r>
      <w:r w:rsidRPr="00F7289A">
        <w:rPr>
          <w:b/>
          <w:bCs/>
          <w:sz w:val="24"/>
          <w:szCs w:val="24"/>
        </w:rPr>
        <w:t>DE</w:t>
      </w:r>
      <w:r w:rsidR="003B474F">
        <w:rPr>
          <w:b/>
          <w:bCs/>
          <w:sz w:val="24"/>
          <w:szCs w:val="24"/>
        </w:rPr>
        <w:t xml:space="preserve"> </w:t>
      </w:r>
      <w:r w:rsidRPr="00F7289A">
        <w:rPr>
          <w:b/>
          <w:bCs/>
          <w:sz w:val="24"/>
          <w:szCs w:val="24"/>
        </w:rPr>
        <w:t>COMPRAS</w:t>
      </w:r>
      <w:r w:rsidR="003B474F">
        <w:rPr>
          <w:b/>
          <w:bCs/>
          <w:sz w:val="24"/>
          <w:szCs w:val="24"/>
        </w:rPr>
        <w:t xml:space="preserve"> </w:t>
      </w:r>
      <w:r w:rsidRPr="00F7289A">
        <w:rPr>
          <w:b/>
          <w:bCs/>
          <w:sz w:val="24"/>
          <w:szCs w:val="24"/>
        </w:rPr>
        <w:t>“BNC</w:t>
      </w:r>
      <w:r w:rsidRPr="00F7289A">
        <w:rPr>
          <w:sz w:val="24"/>
          <w:szCs w:val="24"/>
        </w:rPr>
        <w:t>”.</w:t>
      </w:r>
    </w:p>
    <w:p w14:paraId="05E00153" w14:textId="77777777" w:rsidR="0002471E" w:rsidRPr="00F7289A" w:rsidRDefault="0002471E" w:rsidP="00122EC2">
      <w:pPr>
        <w:pStyle w:val="PargrafodaLista"/>
        <w:widowControl w:val="0"/>
        <w:numPr>
          <w:ilvl w:val="1"/>
          <w:numId w:val="26"/>
        </w:numPr>
        <w:tabs>
          <w:tab w:val="left" w:pos="426"/>
          <w:tab w:val="left" w:pos="1201"/>
          <w:tab w:val="left" w:pos="2977"/>
        </w:tabs>
        <w:suppressAutoHyphens w:val="0"/>
        <w:autoSpaceDE w:val="0"/>
        <w:autoSpaceDN w:val="0"/>
        <w:spacing w:line="276" w:lineRule="auto"/>
        <w:ind w:left="0" w:firstLine="0"/>
        <w:jc w:val="both"/>
        <w:rPr>
          <w:sz w:val="24"/>
          <w:szCs w:val="24"/>
        </w:rPr>
      </w:pPr>
      <w:r w:rsidRPr="00F7289A">
        <w:rPr>
          <w:sz w:val="24"/>
          <w:szCs w:val="24"/>
        </w:rPr>
        <w:t xml:space="preserve">É de exclusiva responsabilidade do usuário o sigilo da senha, bem como seu uso em qualquer transação efetuada diretamente ou por seu representante, não cabendo a </w:t>
      </w:r>
      <w:r w:rsidRPr="00F7289A">
        <w:rPr>
          <w:b/>
          <w:bCs/>
          <w:sz w:val="24"/>
          <w:szCs w:val="24"/>
        </w:rPr>
        <w:t>BOLSA</w:t>
      </w:r>
      <w:r w:rsidR="00F1078B">
        <w:rPr>
          <w:b/>
          <w:bCs/>
          <w:sz w:val="24"/>
          <w:szCs w:val="24"/>
        </w:rPr>
        <w:t xml:space="preserve"> </w:t>
      </w:r>
      <w:r w:rsidRPr="00F7289A">
        <w:rPr>
          <w:b/>
          <w:bCs/>
          <w:sz w:val="24"/>
          <w:szCs w:val="24"/>
        </w:rPr>
        <w:t>NACIONAL</w:t>
      </w:r>
      <w:r w:rsidR="00F1078B">
        <w:rPr>
          <w:b/>
          <w:bCs/>
          <w:sz w:val="24"/>
          <w:szCs w:val="24"/>
        </w:rPr>
        <w:t xml:space="preserve"> </w:t>
      </w:r>
      <w:r w:rsidRPr="00F7289A">
        <w:rPr>
          <w:b/>
          <w:bCs/>
          <w:sz w:val="24"/>
          <w:szCs w:val="24"/>
        </w:rPr>
        <w:t>DE</w:t>
      </w:r>
      <w:r w:rsidR="00F1078B">
        <w:rPr>
          <w:b/>
          <w:bCs/>
          <w:sz w:val="24"/>
          <w:szCs w:val="24"/>
        </w:rPr>
        <w:t xml:space="preserve"> </w:t>
      </w:r>
      <w:r w:rsidRPr="00F7289A">
        <w:rPr>
          <w:b/>
          <w:bCs/>
          <w:sz w:val="24"/>
          <w:szCs w:val="24"/>
        </w:rPr>
        <w:t>COMPRAS</w:t>
      </w:r>
      <w:r w:rsidR="00F1078B">
        <w:rPr>
          <w:b/>
          <w:bCs/>
          <w:sz w:val="24"/>
          <w:szCs w:val="24"/>
        </w:rPr>
        <w:t xml:space="preserve"> </w:t>
      </w:r>
      <w:r w:rsidRPr="00F7289A">
        <w:rPr>
          <w:b/>
          <w:bCs/>
          <w:sz w:val="24"/>
          <w:szCs w:val="24"/>
        </w:rPr>
        <w:t>“BNC</w:t>
      </w:r>
      <w:r w:rsidRPr="00F7289A">
        <w:rPr>
          <w:sz w:val="24"/>
          <w:szCs w:val="24"/>
        </w:rPr>
        <w:t>”</w:t>
      </w:r>
      <w:r w:rsidR="00F1078B">
        <w:rPr>
          <w:sz w:val="24"/>
          <w:szCs w:val="24"/>
        </w:rPr>
        <w:t xml:space="preserve"> </w:t>
      </w:r>
      <w:r w:rsidRPr="00F7289A">
        <w:rPr>
          <w:sz w:val="24"/>
          <w:szCs w:val="24"/>
        </w:rPr>
        <w:t>a responsabilidade por eventuais danos decorrentes de uso indevido da senha, ainda que por</w:t>
      </w:r>
      <w:r w:rsidR="00F1078B">
        <w:rPr>
          <w:sz w:val="24"/>
          <w:szCs w:val="24"/>
        </w:rPr>
        <w:t xml:space="preserve"> </w:t>
      </w:r>
      <w:r w:rsidRPr="00F7289A">
        <w:rPr>
          <w:sz w:val="24"/>
          <w:szCs w:val="24"/>
        </w:rPr>
        <w:t>terceiros.</w:t>
      </w:r>
    </w:p>
    <w:p w14:paraId="7D9F6DF8" w14:textId="77777777" w:rsidR="0002471E" w:rsidRPr="00F7289A" w:rsidRDefault="0002471E" w:rsidP="00122EC2">
      <w:pPr>
        <w:pStyle w:val="PargrafodaLista"/>
        <w:widowControl w:val="0"/>
        <w:numPr>
          <w:ilvl w:val="1"/>
          <w:numId w:val="26"/>
        </w:numPr>
        <w:tabs>
          <w:tab w:val="left" w:pos="426"/>
          <w:tab w:val="left" w:pos="1172"/>
          <w:tab w:val="left" w:pos="2977"/>
        </w:tabs>
        <w:suppressAutoHyphens w:val="0"/>
        <w:autoSpaceDE w:val="0"/>
        <w:autoSpaceDN w:val="0"/>
        <w:spacing w:line="276" w:lineRule="auto"/>
        <w:ind w:left="0" w:firstLine="0"/>
        <w:jc w:val="both"/>
        <w:rPr>
          <w:sz w:val="24"/>
          <w:szCs w:val="24"/>
        </w:rPr>
      </w:pPr>
      <w:r w:rsidRPr="00F7289A">
        <w:rPr>
          <w:sz w:val="24"/>
          <w:szCs w:val="24"/>
        </w:rPr>
        <w:t xml:space="preserve">O credenciamento do fornecedor e de seu representante legal junto ao sistema eletrônico implica a responsabilidade legal pelos atos praticados e a presunção de capacidade técnica para </w:t>
      </w:r>
      <w:r w:rsidRPr="00F7289A">
        <w:rPr>
          <w:sz w:val="24"/>
          <w:szCs w:val="24"/>
        </w:rPr>
        <w:lastRenderedPageBreak/>
        <w:t>realização das transações inerentes ao pregão</w:t>
      </w:r>
      <w:r w:rsidR="00F1078B">
        <w:rPr>
          <w:sz w:val="24"/>
          <w:szCs w:val="24"/>
        </w:rPr>
        <w:t xml:space="preserve"> </w:t>
      </w:r>
      <w:r w:rsidRPr="00F7289A">
        <w:rPr>
          <w:sz w:val="24"/>
          <w:szCs w:val="24"/>
        </w:rPr>
        <w:t>eletrônico.</w:t>
      </w:r>
    </w:p>
    <w:p w14:paraId="684AB25C" w14:textId="77777777" w:rsidR="0002471E" w:rsidRPr="00F7289A" w:rsidRDefault="0002471E" w:rsidP="00122EC2">
      <w:pPr>
        <w:pStyle w:val="PargrafodaLista"/>
        <w:widowControl w:val="0"/>
        <w:numPr>
          <w:ilvl w:val="1"/>
          <w:numId w:val="26"/>
        </w:numPr>
        <w:tabs>
          <w:tab w:val="left" w:pos="426"/>
          <w:tab w:val="left" w:pos="1172"/>
          <w:tab w:val="left" w:pos="2977"/>
        </w:tabs>
        <w:suppressAutoHyphens w:val="0"/>
        <w:autoSpaceDE w:val="0"/>
        <w:autoSpaceDN w:val="0"/>
        <w:spacing w:line="276" w:lineRule="auto"/>
        <w:ind w:left="0" w:firstLine="0"/>
        <w:jc w:val="both"/>
        <w:rPr>
          <w:sz w:val="24"/>
          <w:szCs w:val="24"/>
        </w:rPr>
      </w:pPr>
      <w:r w:rsidRPr="00F7289A">
        <w:rPr>
          <w:sz w:val="24"/>
          <w:szCs w:val="24"/>
        </w:rPr>
        <w:t>O credenciamento junto ao provedor do sistema implica a responsabilidade do licitante ou de seu representante legal e a presunção de sua capacidade técnica para realização das transações inerentes a este</w:t>
      </w:r>
      <w:r w:rsidR="00F1078B">
        <w:rPr>
          <w:sz w:val="24"/>
          <w:szCs w:val="24"/>
        </w:rPr>
        <w:t xml:space="preserve"> </w:t>
      </w:r>
      <w:r w:rsidRPr="00F7289A">
        <w:rPr>
          <w:sz w:val="24"/>
          <w:szCs w:val="24"/>
        </w:rPr>
        <w:t>Pregão.</w:t>
      </w:r>
    </w:p>
    <w:p w14:paraId="14A96996" w14:textId="77777777" w:rsidR="0002471E" w:rsidRPr="00F7289A" w:rsidRDefault="0002471E" w:rsidP="00122EC2">
      <w:pPr>
        <w:pStyle w:val="PargrafodaLista"/>
        <w:widowControl w:val="0"/>
        <w:numPr>
          <w:ilvl w:val="1"/>
          <w:numId w:val="26"/>
        </w:numPr>
        <w:tabs>
          <w:tab w:val="left" w:pos="426"/>
          <w:tab w:val="left" w:pos="1187"/>
          <w:tab w:val="left" w:pos="2977"/>
        </w:tabs>
        <w:suppressAutoHyphens w:val="0"/>
        <w:autoSpaceDE w:val="0"/>
        <w:autoSpaceDN w:val="0"/>
        <w:spacing w:line="276" w:lineRule="auto"/>
        <w:ind w:left="0" w:firstLine="0"/>
        <w:jc w:val="both"/>
        <w:rPr>
          <w:sz w:val="24"/>
          <w:szCs w:val="24"/>
        </w:rPr>
      </w:pPr>
      <w:r w:rsidRPr="00F7289A">
        <w:rPr>
          <w:sz w:val="24"/>
          <w:szCs w:val="24"/>
        </w:rPr>
        <w:t>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w:t>
      </w:r>
      <w:r w:rsidR="00685430">
        <w:rPr>
          <w:sz w:val="24"/>
          <w:szCs w:val="24"/>
        </w:rPr>
        <w:t xml:space="preserve"> </w:t>
      </w:r>
      <w:r w:rsidRPr="00F7289A">
        <w:rPr>
          <w:sz w:val="24"/>
          <w:szCs w:val="24"/>
        </w:rPr>
        <w:t>terceiros.</w:t>
      </w:r>
    </w:p>
    <w:p w14:paraId="42446420" w14:textId="77777777" w:rsidR="0002471E" w:rsidRPr="00F7289A" w:rsidRDefault="0002471E" w:rsidP="00122EC2">
      <w:pPr>
        <w:pStyle w:val="PargrafodaLista"/>
        <w:widowControl w:val="0"/>
        <w:numPr>
          <w:ilvl w:val="1"/>
          <w:numId w:val="26"/>
        </w:numPr>
        <w:tabs>
          <w:tab w:val="left" w:pos="426"/>
          <w:tab w:val="left" w:pos="1175"/>
          <w:tab w:val="left" w:pos="2977"/>
        </w:tabs>
        <w:suppressAutoHyphens w:val="0"/>
        <w:autoSpaceDE w:val="0"/>
        <w:autoSpaceDN w:val="0"/>
        <w:spacing w:line="276" w:lineRule="auto"/>
        <w:ind w:left="0" w:firstLine="0"/>
        <w:jc w:val="both"/>
        <w:rPr>
          <w:sz w:val="24"/>
          <w:szCs w:val="24"/>
        </w:rPr>
      </w:pPr>
      <w:r w:rsidRPr="00F7289A">
        <w:rPr>
          <w:sz w:val="24"/>
          <w:szCs w:val="24"/>
        </w:rPr>
        <w:t>A perda da senha ou a quebra de sigilo deverão ser comunicadas imediatamente ao provedor do sistema para imediato bloqueio de</w:t>
      </w:r>
      <w:r w:rsidR="00F1078B">
        <w:rPr>
          <w:sz w:val="24"/>
          <w:szCs w:val="24"/>
        </w:rPr>
        <w:t xml:space="preserve"> </w:t>
      </w:r>
      <w:r w:rsidRPr="00F7289A">
        <w:rPr>
          <w:sz w:val="24"/>
          <w:szCs w:val="24"/>
        </w:rPr>
        <w:t>acesso.</w:t>
      </w:r>
    </w:p>
    <w:p w14:paraId="54C20826" w14:textId="77777777" w:rsidR="0002471E" w:rsidRPr="00F7289A" w:rsidRDefault="0002471E" w:rsidP="0002471E">
      <w:pPr>
        <w:pStyle w:val="PargrafodaLista"/>
        <w:tabs>
          <w:tab w:val="left" w:pos="284"/>
          <w:tab w:val="left" w:pos="426"/>
          <w:tab w:val="left" w:pos="2977"/>
        </w:tabs>
        <w:spacing w:line="276" w:lineRule="auto"/>
        <w:ind w:left="0"/>
        <w:rPr>
          <w:sz w:val="24"/>
          <w:szCs w:val="24"/>
        </w:rPr>
      </w:pPr>
    </w:p>
    <w:p w14:paraId="32BF828E" w14:textId="77777777" w:rsidR="0002471E" w:rsidRPr="00F7289A" w:rsidRDefault="0002471E" w:rsidP="0002471E">
      <w:pPr>
        <w:pStyle w:val="PargrafodaLista"/>
        <w:tabs>
          <w:tab w:val="left" w:pos="284"/>
          <w:tab w:val="left" w:pos="2977"/>
        </w:tabs>
        <w:spacing w:line="276" w:lineRule="auto"/>
        <w:ind w:left="0"/>
        <w:rPr>
          <w:sz w:val="24"/>
          <w:szCs w:val="24"/>
        </w:rPr>
      </w:pPr>
      <w:r w:rsidRPr="00F7289A">
        <w:rPr>
          <w:b/>
          <w:sz w:val="24"/>
          <w:szCs w:val="24"/>
        </w:rPr>
        <w:t>9. DO CADASTRAMENTO (FACULTADO)</w:t>
      </w:r>
    </w:p>
    <w:p w14:paraId="780058E0" w14:textId="77777777" w:rsidR="0002471E" w:rsidRPr="00F7289A" w:rsidRDefault="0002471E" w:rsidP="00122EC2">
      <w:pPr>
        <w:pStyle w:val="PargrafodaLista"/>
        <w:widowControl w:val="0"/>
        <w:numPr>
          <w:ilvl w:val="1"/>
          <w:numId w:val="25"/>
        </w:numPr>
        <w:tabs>
          <w:tab w:val="left" w:pos="284"/>
          <w:tab w:val="left" w:pos="426"/>
        </w:tabs>
        <w:suppressAutoHyphens w:val="0"/>
        <w:autoSpaceDE w:val="0"/>
        <w:autoSpaceDN w:val="0"/>
        <w:spacing w:line="276" w:lineRule="auto"/>
        <w:ind w:left="0" w:firstLine="0"/>
        <w:jc w:val="both"/>
        <w:rPr>
          <w:sz w:val="24"/>
          <w:szCs w:val="24"/>
        </w:rPr>
      </w:pPr>
      <w:r w:rsidRPr="00F7289A">
        <w:rPr>
          <w:sz w:val="24"/>
          <w:szCs w:val="24"/>
        </w:rPr>
        <w:t>O Cadastramento é peça facultada à</w:t>
      </w:r>
      <w:r w:rsidR="00F1078B">
        <w:rPr>
          <w:sz w:val="24"/>
          <w:szCs w:val="24"/>
        </w:rPr>
        <w:t xml:space="preserve"> </w:t>
      </w:r>
      <w:r w:rsidRPr="00F7289A">
        <w:rPr>
          <w:sz w:val="24"/>
          <w:szCs w:val="24"/>
        </w:rPr>
        <w:t>licitante.</w:t>
      </w:r>
    </w:p>
    <w:p w14:paraId="405E7AAB" w14:textId="77777777" w:rsidR="0002471E" w:rsidRPr="00F7289A" w:rsidRDefault="0002471E" w:rsidP="00122EC2">
      <w:pPr>
        <w:pStyle w:val="PargrafodaLista"/>
        <w:widowControl w:val="0"/>
        <w:numPr>
          <w:ilvl w:val="1"/>
          <w:numId w:val="25"/>
        </w:numPr>
        <w:tabs>
          <w:tab w:val="left" w:pos="284"/>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A habilitação dos fornecedores em licitação pertinente à aquisição de bens e serviços, inclusive de obras e publicidade, deverão ser comprovadas por meio de prévia e regular inscrição cadastral, desde que os documentos comprobatórios estejam validados e</w:t>
      </w:r>
      <w:r w:rsidR="00F1078B">
        <w:rPr>
          <w:sz w:val="24"/>
          <w:szCs w:val="24"/>
        </w:rPr>
        <w:t xml:space="preserve"> </w:t>
      </w:r>
      <w:r w:rsidRPr="00F7289A">
        <w:rPr>
          <w:sz w:val="24"/>
          <w:szCs w:val="24"/>
        </w:rPr>
        <w:t>atualizados.</w:t>
      </w:r>
    </w:p>
    <w:p w14:paraId="0394BE2D" w14:textId="202E88D3" w:rsidR="0002471E" w:rsidRPr="00F7289A" w:rsidRDefault="0002471E" w:rsidP="00122EC2">
      <w:pPr>
        <w:pStyle w:val="PargrafodaLista"/>
        <w:widowControl w:val="0"/>
        <w:numPr>
          <w:ilvl w:val="1"/>
          <w:numId w:val="25"/>
        </w:numPr>
        <w:tabs>
          <w:tab w:val="left" w:pos="284"/>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xml:space="preserve">O Cadastramento junto </w:t>
      </w:r>
      <w:r w:rsidR="00BD125E" w:rsidRPr="00F7289A">
        <w:rPr>
          <w:sz w:val="24"/>
          <w:szCs w:val="24"/>
        </w:rPr>
        <w:t>à Prefeitura Municipal de Sucupira</w:t>
      </w:r>
      <w:r w:rsidR="006D6B1C">
        <w:rPr>
          <w:sz w:val="24"/>
          <w:szCs w:val="24"/>
        </w:rPr>
        <w:t xml:space="preserve"> </w:t>
      </w:r>
      <w:r w:rsidR="00BD125E" w:rsidRPr="00F7289A">
        <w:rPr>
          <w:sz w:val="24"/>
          <w:szCs w:val="24"/>
        </w:rPr>
        <w:t>-TO</w:t>
      </w:r>
      <w:r w:rsidRPr="00F7289A">
        <w:rPr>
          <w:sz w:val="24"/>
          <w:szCs w:val="24"/>
        </w:rPr>
        <w:t xml:space="preserve"> permite a participação dos interessados na modalidade licitatória Pregão Eletrônico, porém mesmo assim deverão apresentar os documentos colacionados no item16.</w:t>
      </w:r>
    </w:p>
    <w:p w14:paraId="7C5085D5" w14:textId="77777777" w:rsidR="0002471E" w:rsidRPr="00F7289A" w:rsidRDefault="0002471E" w:rsidP="00122EC2">
      <w:pPr>
        <w:pStyle w:val="PargrafodaLista"/>
        <w:widowControl w:val="0"/>
        <w:numPr>
          <w:ilvl w:val="1"/>
          <w:numId w:val="25"/>
        </w:numPr>
        <w:tabs>
          <w:tab w:val="left" w:pos="284"/>
          <w:tab w:val="left" w:pos="426"/>
        </w:tabs>
        <w:suppressAutoHyphens w:val="0"/>
        <w:autoSpaceDE w:val="0"/>
        <w:autoSpaceDN w:val="0"/>
        <w:spacing w:line="276" w:lineRule="auto"/>
        <w:ind w:left="0" w:firstLine="0"/>
        <w:jc w:val="both"/>
        <w:rPr>
          <w:sz w:val="24"/>
          <w:szCs w:val="24"/>
        </w:rPr>
      </w:pPr>
      <w:r w:rsidRPr="00F7289A">
        <w:rPr>
          <w:sz w:val="24"/>
          <w:szCs w:val="24"/>
        </w:rPr>
        <w:t>O cadastramento poderá ser realizado através do site elencado no item8.1.</w:t>
      </w:r>
    </w:p>
    <w:p w14:paraId="382B3324" w14:textId="77777777" w:rsidR="0002471E" w:rsidRPr="00F7289A" w:rsidRDefault="0002471E" w:rsidP="0002471E">
      <w:pPr>
        <w:pStyle w:val="Corpodetexto"/>
        <w:tabs>
          <w:tab w:val="left" w:pos="284"/>
          <w:tab w:val="left" w:pos="2977"/>
        </w:tabs>
        <w:spacing w:line="276" w:lineRule="auto"/>
        <w:rPr>
          <w:rFonts w:ascii="Times New Roman" w:hAnsi="Times New Roman"/>
          <w:b/>
          <w:sz w:val="24"/>
          <w:szCs w:val="24"/>
        </w:rPr>
      </w:pPr>
    </w:p>
    <w:p w14:paraId="6C55C22B" w14:textId="77777777" w:rsidR="0002471E" w:rsidRPr="00F7289A" w:rsidRDefault="0002471E" w:rsidP="0002471E">
      <w:pPr>
        <w:pStyle w:val="Corpodetexto"/>
        <w:tabs>
          <w:tab w:val="left" w:pos="284"/>
          <w:tab w:val="left" w:pos="2977"/>
        </w:tabs>
        <w:spacing w:line="276" w:lineRule="auto"/>
        <w:rPr>
          <w:rFonts w:ascii="Times New Roman" w:hAnsi="Times New Roman"/>
          <w:sz w:val="24"/>
          <w:szCs w:val="24"/>
        </w:rPr>
      </w:pPr>
      <w:r w:rsidRPr="00F7289A">
        <w:rPr>
          <w:rFonts w:ascii="Times New Roman" w:hAnsi="Times New Roman"/>
          <w:b/>
          <w:sz w:val="24"/>
          <w:szCs w:val="24"/>
        </w:rPr>
        <w:t>10. DA PARTICIPAÇÃO</w:t>
      </w:r>
    </w:p>
    <w:p w14:paraId="3106E083" w14:textId="77777777" w:rsidR="0002471E" w:rsidRPr="00F7289A" w:rsidRDefault="0002471E" w:rsidP="00122EC2">
      <w:pPr>
        <w:pStyle w:val="PargrafodaLista"/>
        <w:widowControl w:val="0"/>
        <w:numPr>
          <w:ilvl w:val="1"/>
          <w:numId w:val="24"/>
        </w:numPr>
        <w:tabs>
          <w:tab w:val="left" w:pos="284"/>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xml:space="preserve">A participação no Pregão Eletrônico se dará por meio da digitação da senha pessoal e intransferível do licitante e subsequente encaminhamento da proposta de preços, exclusivamente por meio da Plataforma Eletrônica, observados data e horário </w:t>
      </w:r>
      <w:r w:rsidR="00F1078B">
        <w:rPr>
          <w:sz w:val="24"/>
          <w:szCs w:val="24"/>
        </w:rPr>
        <w:t>limite e</w:t>
      </w:r>
      <w:r w:rsidRPr="00F7289A">
        <w:rPr>
          <w:sz w:val="24"/>
          <w:szCs w:val="24"/>
        </w:rPr>
        <w:t>stabelecidos.</w:t>
      </w:r>
    </w:p>
    <w:p w14:paraId="6FDFC2DA" w14:textId="77777777" w:rsidR="0002471E" w:rsidRPr="00F7289A" w:rsidRDefault="0002471E" w:rsidP="00122EC2">
      <w:pPr>
        <w:pStyle w:val="PargrafodaLista"/>
        <w:widowControl w:val="0"/>
        <w:numPr>
          <w:ilvl w:val="1"/>
          <w:numId w:val="24"/>
        </w:numPr>
        <w:tabs>
          <w:tab w:val="left" w:pos="284"/>
          <w:tab w:val="left" w:pos="426"/>
          <w:tab w:val="left" w:pos="1276"/>
          <w:tab w:val="left" w:pos="2977"/>
        </w:tabs>
        <w:suppressAutoHyphens w:val="0"/>
        <w:autoSpaceDE w:val="0"/>
        <w:autoSpaceDN w:val="0"/>
        <w:spacing w:line="276" w:lineRule="auto"/>
        <w:ind w:left="0" w:firstLine="0"/>
        <w:jc w:val="both"/>
        <w:rPr>
          <w:sz w:val="24"/>
          <w:szCs w:val="24"/>
        </w:rPr>
      </w:pPr>
      <w:r w:rsidRPr="00F7289A">
        <w:rPr>
          <w:sz w:val="24"/>
          <w:szCs w:val="24"/>
        </w:rPr>
        <w:t xml:space="preserve">Caberá ao licitante acompanhar atentamente as operações na Plataforma Eletrônica durante a sessão </w:t>
      </w:r>
      <w:r w:rsidRPr="00F7289A">
        <w:rPr>
          <w:smallCaps/>
          <w:sz w:val="24"/>
          <w:szCs w:val="24"/>
        </w:rPr>
        <w:t>pú</w:t>
      </w:r>
      <w:r w:rsidRPr="00F7289A">
        <w:rPr>
          <w:sz w:val="24"/>
          <w:szCs w:val="24"/>
        </w:rPr>
        <w:t>blica do pregão, ficando responsável pelo ônus decorrente da perda de negócios diante da inobservância de quaisquer mensagens emitidas pela Plataforma Eletrônica ou da</w:t>
      </w:r>
      <w:r w:rsidR="00F1078B">
        <w:rPr>
          <w:sz w:val="24"/>
          <w:szCs w:val="24"/>
        </w:rPr>
        <w:t xml:space="preserve"> </w:t>
      </w:r>
      <w:r w:rsidRPr="00F7289A">
        <w:rPr>
          <w:sz w:val="24"/>
          <w:szCs w:val="24"/>
        </w:rPr>
        <w:t>desconexão;</w:t>
      </w:r>
    </w:p>
    <w:p w14:paraId="7643070C" w14:textId="77777777" w:rsidR="0002471E" w:rsidRPr="00F7289A" w:rsidRDefault="0002471E" w:rsidP="00122EC2">
      <w:pPr>
        <w:pStyle w:val="PargrafodaLista"/>
        <w:widowControl w:val="0"/>
        <w:numPr>
          <w:ilvl w:val="1"/>
          <w:numId w:val="24"/>
        </w:numPr>
        <w:tabs>
          <w:tab w:val="left" w:pos="426"/>
          <w:tab w:val="left" w:pos="2694"/>
        </w:tabs>
        <w:suppressAutoHyphens w:val="0"/>
        <w:autoSpaceDE w:val="0"/>
        <w:autoSpaceDN w:val="0"/>
        <w:spacing w:line="276" w:lineRule="auto"/>
        <w:ind w:left="0" w:firstLine="0"/>
        <w:jc w:val="both"/>
        <w:rPr>
          <w:sz w:val="24"/>
          <w:szCs w:val="24"/>
        </w:rPr>
      </w:pPr>
      <w:r w:rsidRPr="00F7289A">
        <w:rPr>
          <w:sz w:val="24"/>
          <w:szCs w:val="24"/>
        </w:rPr>
        <w:t xml:space="preserve">Qualquer dívida em relação ao acesso no sistema operacional poderá ser esclarecida diretamente à empresa associada pelos telefones: </w:t>
      </w:r>
      <w:r w:rsidRPr="00F7289A">
        <w:rPr>
          <w:spacing w:val="-7"/>
          <w:sz w:val="24"/>
          <w:szCs w:val="24"/>
        </w:rPr>
        <w:t>(</w:t>
      </w:r>
      <w:r w:rsidRPr="00F7289A">
        <w:rPr>
          <w:sz w:val="24"/>
          <w:szCs w:val="24"/>
        </w:rPr>
        <w:t xml:space="preserve">41) 3166 6868, WhatsApp: (42) 3026-4550 </w:t>
      </w:r>
      <w:r w:rsidRPr="00F7289A">
        <w:rPr>
          <w:w w:val="99"/>
          <w:sz w:val="24"/>
          <w:szCs w:val="24"/>
        </w:rPr>
        <w:t>e,</w:t>
      </w:r>
      <w:r w:rsidR="00685430">
        <w:rPr>
          <w:w w:val="99"/>
          <w:sz w:val="24"/>
          <w:szCs w:val="24"/>
        </w:rPr>
        <w:t xml:space="preserve"> </w:t>
      </w:r>
      <w:r w:rsidRPr="00F7289A">
        <w:rPr>
          <w:w w:val="99"/>
          <w:sz w:val="24"/>
          <w:szCs w:val="24"/>
        </w:rPr>
        <w:t>ou</w:t>
      </w:r>
      <w:r w:rsidR="00685430">
        <w:rPr>
          <w:w w:val="99"/>
          <w:sz w:val="24"/>
          <w:szCs w:val="24"/>
        </w:rPr>
        <w:t xml:space="preserve"> </w:t>
      </w:r>
      <w:r w:rsidRPr="00F7289A">
        <w:rPr>
          <w:spacing w:val="-1"/>
          <w:sz w:val="24"/>
          <w:szCs w:val="24"/>
        </w:rPr>
        <w:t>a</w:t>
      </w:r>
      <w:r w:rsidRPr="00F7289A">
        <w:rPr>
          <w:spacing w:val="-2"/>
          <w:sz w:val="24"/>
          <w:szCs w:val="24"/>
        </w:rPr>
        <w:t>t</w:t>
      </w:r>
      <w:r w:rsidRPr="00F7289A">
        <w:rPr>
          <w:w w:val="99"/>
          <w:sz w:val="24"/>
          <w:szCs w:val="24"/>
        </w:rPr>
        <w:t>r</w:t>
      </w:r>
      <w:r w:rsidRPr="00F7289A">
        <w:rPr>
          <w:spacing w:val="-1"/>
          <w:sz w:val="24"/>
          <w:szCs w:val="24"/>
        </w:rPr>
        <w:t>a</w:t>
      </w:r>
      <w:r w:rsidRPr="00F7289A">
        <w:rPr>
          <w:spacing w:val="-2"/>
          <w:sz w:val="24"/>
          <w:szCs w:val="24"/>
        </w:rPr>
        <w:t>v</w:t>
      </w:r>
      <w:r w:rsidRPr="00F7289A">
        <w:rPr>
          <w:w w:val="99"/>
          <w:sz w:val="24"/>
          <w:szCs w:val="24"/>
        </w:rPr>
        <w:t>é</w:t>
      </w:r>
      <w:r w:rsidRPr="00F7289A">
        <w:rPr>
          <w:sz w:val="24"/>
          <w:szCs w:val="24"/>
        </w:rPr>
        <w:t>s</w:t>
      </w:r>
      <w:r w:rsidRPr="00F7289A">
        <w:rPr>
          <w:spacing w:val="-1"/>
          <w:sz w:val="24"/>
          <w:szCs w:val="24"/>
        </w:rPr>
        <w:t xml:space="preserve"> d</w:t>
      </w:r>
      <w:r w:rsidRPr="00F7289A">
        <w:rPr>
          <w:sz w:val="24"/>
          <w:szCs w:val="24"/>
        </w:rPr>
        <w:t>a</w:t>
      </w:r>
      <w:r w:rsidR="00685430">
        <w:rPr>
          <w:sz w:val="24"/>
          <w:szCs w:val="24"/>
        </w:rPr>
        <w:t xml:space="preserve"> </w:t>
      </w:r>
      <w:r w:rsidRPr="00F7289A">
        <w:rPr>
          <w:spacing w:val="-1"/>
          <w:sz w:val="24"/>
          <w:szCs w:val="24"/>
        </w:rPr>
        <w:t>BNC COMPRAS pel</w:t>
      </w:r>
      <w:r w:rsidRPr="00F7289A">
        <w:rPr>
          <w:sz w:val="24"/>
          <w:szCs w:val="24"/>
        </w:rPr>
        <w:t xml:space="preserve">o </w:t>
      </w:r>
      <w:r w:rsidRPr="00F7289A">
        <w:rPr>
          <w:spacing w:val="2"/>
          <w:w w:val="99"/>
          <w:sz w:val="24"/>
          <w:szCs w:val="24"/>
        </w:rPr>
        <w:t>e</w:t>
      </w:r>
      <w:r w:rsidRPr="00F7289A">
        <w:rPr>
          <w:spacing w:val="2"/>
          <w:sz w:val="24"/>
          <w:szCs w:val="24"/>
        </w:rPr>
        <w:t>-</w:t>
      </w:r>
      <w:r w:rsidRPr="00F7289A">
        <w:rPr>
          <w:spacing w:val="-4"/>
          <w:w w:val="99"/>
          <w:sz w:val="24"/>
          <w:szCs w:val="24"/>
        </w:rPr>
        <w:t>m</w:t>
      </w:r>
      <w:r w:rsidRPr="00F7289A">
        <w:rPr>
          <w:spacing w:val="-1"/>
          <w:sz w:val="24"/>
          <w:szCs w:val="24"/>
        </w:rPr>
        <w:t>a</w:t>
      </w:r>
      <w:r w:rsidRPr="00F7289A">
        <w:rPr>
          <w:spacing w:val="2"/>
          <w:sz w:val="24"/>
          <w:szCs w:val="24"/>
        </w:rPr>
        <w:t>i</w:t>
      </w:r>
      <w:r w:rsidRPr="00F7289A">
        <w:rPr>
          <w:sz w:val="24"/>
          <w:szCs w:val="24"/>
        </w:rPr>
        <w:t xml:space="preserve">l: contato@bnc.org.br </w:t>
      </w:r>
    </w:p>
    <w:p w14:paraId="04726042" w14:textId="77777777" w:rsidR="0002471E" w:rsidRPr="00F7289A" w:rsidRDefault="0002471E" w:rsidP="0002471E">
      <w:pPr>
        <w:pStyle w:val="PargrafodaLista"/>
        <w:tabs>
          <w:tab w:val="left" w:pos="426"/>
          <w:tab w:val="left" w:pos="2977"/>
        </w:tabs>
        <w:spacing w:line="276" w:lineRule="auto"/>
        <w:ind w:firstLine="183"/>
        <w:rPr>
          <w:sz w:val="24"/>
          <w:szCs w:val="24"/>
        </w:rPr>
      </w:pPr>
    </w:p>
    <w:p w14:paraId="32E3720F" w14:textId="77777777" w:rsidR="0002471E" w:rsidRPr="00F7289A" w:rsidRDefault="0002471E" w:rsidP="0002471E">
      <w:pPr>
        <w:pStyle w:val="PargrafodaLista"/>
        <w:tabs>
          <w:tab w:val="left" w:pos="1348"/>
          <w:tab w:val="left" w:pos="2977"/>
        </w:tabs>
        <w:spacing w:line="276" w:lineRule="auto"/>
        <w:ind w:left="0" w:right="2"/>
        <w:rPr>
          <w:sz w:val="24"/>
          <w:szCs w:val="24"/>
        </w:rPr>
      </w:pPr>
      <w:r w:rsidRPr="00F7289A">
        <w:rPr>
          <w:b/>
          <w:sz w:val="24"/>
          <w:szCs w:val="24"/>
        </w:rPr>
        <w:t>11. DA SESSÃO DE ABERTURA DAS PROPOSTAS E FORMULAÇÃO DOS LANCES</w:t>
      </w:r>
    </w:p>
    <w:p w14:paraId="5A9B781F" w14:textId="77777777" w:rsidR="0002471E" w:rsidRPr="00685430" w:rsidRDefault="0002471E" w:rsidP="0002471E">
      <w:pPr>
        <w:pStyle w:val="Corpodetexto"/>
        <w:tabs>
          <w:tab w:val="left" w:pos="2977"/>
        </w:tabs>
        <w:spacing w:line="276" w:lineRule="auto"/>
        <w:jc w:val="both"/>
        <w:rPr>
          <w:rFonts w:ascii="Times New Roman" w:hAnsi="Times New Roman"/>
          <w:w w:val="99"/>
          <w:sz w:val="24"/>
          <w:szCs w:val="24"/>
        </w:rPr>
      </w:pPr>
      <w:r w:rsidRPr="00F7289A">
        <w:rPr>
          <w:rFonts w:ascii="Times New Roman" w:hAnsi="Times New Roman"/>
          <w:sz w:val="24"/>
          <w:szCs w:val="24"/>
        </w:rPr>
        <w:t>11</w:t>
      </w:r>
      <w:r w:rsidRPr="00F7289A">
        <w:rPr>
          <w:rFonts w:ascii="Times New Roman" w:hAnsi="Times New Roman"/>
          <w:spacing w:val="-2"/>
          <w:w w:val="99"/>
          <w:sz w:val="24"/>
          <w:szCs w:val="24"/>
        </w:rPr>
        <w:t>.</w:t>
      </w:r>
      <w:r w:rsidRPr="00F7289A">
        <w:rPr>
          <w:rFonts w:ascii="Times New Roman" w:hAnsi="Times New Roman"/>
          <w:sz w:val="24"/>
          <w:szCs w:val="24"/>
        </w:rPr>
        <w:t>1</w:t>
      </w:r>
      <w:r w:rsidRPr="00F7289A">
        <w:rPr>
          <w:rFonts w:ascii="Times New Roman" w:hAnsi="Times New Roman"/>
          <w:w w:val="99"/>
          <w:sz w:val="24"/>
          <w:szCs w:val="24"/>
        </w:rPr>
        <w:t>.A</w:t>
      </w:r>
      <w:r w:rsidR="00685430">
        <w:rPr>
          <w:rFonts w:ascii="Times New Roman" w:hAnsi="Times New Roman"/>
          <w:w w:val="99"/>
          <w:sz w:val="24"/>
          <w:szCs w:val="24"/>
        </w:rPr>
        <w:t xml:space="preserve"> </w:t>
      </w:r>
      <w:r w:rsidRPr="00F7289A">
        <w:rPr>
          <w:rFonts w:ascii="Times New Roman" w:hAnsi="Times New Roman"/>
          <w:spacing w:val="-1"/>
          <w:sz w:val="24"/>
          <w:szCs w:val="24"/>
        </w:rPr>
        <w:t>pa</w:t>
      </w:r>
      <w:r w:rsidRPr="00F7289A">
        <w:rPr>
          <w:rFonts w:ascii="Times New Roman" w:hAnsi="Times New Roman"/>
          <w:w w:val="99"/>
          <w:sz w:val="24"/>
          <w:szCs w:val="24"/>
        </w:rPr>
        <w:t>r</w:t>
      </w:r>
      <w:r w:rsidRPr="00F7289A">
        <w:rPr>
          <w:rFonts w:ascii="Times New Roman" w:hAnsi="Times New Roman"/>
          <w:spacing w:val="-2"/>
          <w:w w:val="99"/>
          <w:sz w:val="24"/>
          <w:szCs w:val="24"/>
        </w:rPr>
        <w:t>t</w:t>
      </w:r>
      <w:r w:rsidRPr="00F7289A">
        <w:rPr>
          <w:rFonts w:ascii="Times New Roman" w:hAnsi="Times New Roman"/>
          <w:spacing w:val="2"/>
          <w:sz w:val="24"/>
          <w:szCs w:val="24"/>
        </w:rPr>
        <w:t>i</w:t>
      </w:r>
      <w:r w:rsidRPr="00F7289A">
        <w:rPr>
          <w:rFonts w:ascii="Times New Roman" w:hAnsi="Times New Roman"/>
          <w:w w:val="99"/>
          <w:sz w:val="24"/>
          <w:szCs w:val="24"/>
        </w:rPr>
        <w:t>r</w:t>
      </w:r>
      <w:r w:rsidR="00685430">
        <w:rPr>
          <w:rFonts w:ascii="Times New Roman" w:hAnsi="Times New Roman"/>
          <w:w w:val="99"/>
          <w:sz w:val="24"/>
          <w:szCs w:val="24"/>
        </w:rPr>
        <w:t xml:space="preserve"> </w:t>
      </w:r>
      <w:r w:rsidRPr="00F7289A">
        <w:rPr>
          <w:rFonts w:ascii="Times New Roman" w:hAnsi="Times New Roman"/>
          <w:spacing w:val="-1"/>
          <w:sz w:val="24"/>
          <w:szCs w:val="24"/>
        </w:rPr>
        <w:t>d</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w w:val="99"/>
          <w:sz w:val="24"/>
          <w:szCs w:val="24"/>
        </w:rPr>
        <w:t>hor</w:t>
      </w:r>
      <w:r w:rsidRPr="00F7289A">
        <w:rPr>
          <w:rFonts w:ascii="Times New Roman" w:hAnsi="Times New Roman"/>
          <w:spacing w:val="-1"/>
          <w:sz w:val="24"/>
          <w:szCs w:val="24"/>
        </w:rPr>
        <w:t>á</w:t>
      </w:r>
      <w:r w:rsidRPr="00F7289A">
        <w:rPr>
          <w:rFonts w:ascii="Times New Roman" w:hAnsi="Times New Roman"/>
          <w:spacing w:val="-2"/>
          <w:w w:val="99"/>
          <w:sz w:val="24"/>
          <w:szCs w:val="24"/>
        </w:rPr>
        <w:t>r</w:t>
      </w:r>
      <w:r w:rsidRPr="00F7289A">
        <w:rPr>
          <w:rFonts w:ascii="Times New Roman" w:hAnsi="Times New Roman"/>
          <w:spacing w:val="2"/>
          <w:sz w:val="24"/>
          <w:szCs w:val="24"/>
        </w:rPr>
        <w:t>i</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spacing w:val="-1"/>
          <w:sz w:val="24"/>
          <w:szCs w:val="24"/>
        </w:rPr>
        <w:t>p</w:t>
      </w:r>
      <w:r w:rsidRPr="00F7289A">
        <w:rPr>
          <w:rFonts w:ascii="Times New Roman" w:hAnsi="Times New Roman"/>
          <w:spacing w:val="-2"/>
          <w:sz w:val="24"/>
          <w:szCs w:val="24"/>
        </w:rPr>
        <w:t>r</w:t>
      </w:r>
      <w:r w:rsidRPr="00F7289A">
        <w:rPr>
          <w:rFonts w:ascii="Times New Roman" w:hAnsi="Times New Roman"/>
          <w:w w:val="99"/>
          <w:sz w:val="24"/>
          <w:szCs w:val="24"/>
        </w:rPr>
        <w:t>e</w:t>
      </w:r>
      <w:r w:rsidRPr="00F7289A">
        <w:rPr>
          <w:rFonts w:ascii="Times New Roman" w:hAnsi="Times New Roman"/>
          <w:spacing w:val="-2"/>
          <w:sz w:val="24"/>
          <w:szCs w:val="24"/>
        </w:rPr>
        <w:t>v</w:t>
      </w:r>
      <w:r w:rsidRPr="00F7289A">
        <w:rPr>
          <w:rFonts w:ascii="Times New Roman" w:hAnsi="Times New Roman"/>
          <w:spacing w:val="2"/>
          <w:sz w:val="24"/>
          <w:szCs w:val="24"/>
        </w:rPr>
        <w:t>i</w:t>
      </w:r>
      <w:r w:rsidRPr="00F7289A">
        <w:rPr>
          <w:rFonts w:ascii="Times New Roman" w:hAnsi="Times New Roman"/>
          <w:spacing w:val="-1"/>
          <w:sz w:val="24"/>
          <w:szCs w:val="24"/>
        </w:rPr>
        <w:t>s</w:t>
      </w:r>
      <w:r w:rsidRPr="00F7289A">
        <w:rPr>
          <w:rFonts w:ascii="Times New Roman" w:hAnsi="Times New Roman"/>
          <w:spacing w:val="-2"/>
          <w:sz w:val="24"/>
          <w:szCs w:val="24"/>
        </w:rPr>
        <w:t>t</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w w:val="99"/>
          <w:sz w:val="24"/>
          <w:szCs w:val="24"/>
        </w:rPr>
        <w:t>no</w:t>
      </w:r>
      <w:r w:rsidR="00685430">
        <w:rPr>
          <w:rFonts w:ascii="Times New Roman" w:hAnsi="Times New Roman"/>
          <w:w w:val="99"/>
          <w:sz w:val="24"/>
          <w:szCs w:val="24"/>
        </w:rPr>
        <w:t xml:space="preserve"> </w:t>
      </w:r>
      <w:r w:rsidRPr="00F7289A">
        <w:rPr>
          <w:rFonts w:ascii="Times New Roman" w:hAnsi="Times New Roman"/>
          <w:spacing w:val="-1"/>
          <w:sz w:val="24"/>
          <w:szCs w:val="24"/>
        </w:rPr>
        <w:t>E</w:t>
      </w:r>
      <w:r w:rsidRPr="00F7289A">
        <w:rPr>
          <w:rFonts w:ascii="Times New Roman" w:hAnsi="Times New Roman"/>
          <w:spacing w:val="-2"/>
          <w:sz w:val="24"/>
          <w:szCs w:val="24"/>
        </w:rPr>
        <w:t>d</w:t>
      </w:r>
      <w:r w:rsidRPr="00F7289A">
        <w:rPr>
          <w:rFonts w:ascii="Times New Roman" w:hAnsi="Times New Roman"/>
          <w:spacing w:val="2"/>
          <w:sz w:val="24"/>
          <w:szCs w:val="24"/>
        </w:rPr>
        <w:t>i</w:t>
      </w:r>
      <w:r w:rsidRPr="00F7289A">
        <w:rPr>
          <w:rFonts w:ascii="Times New Roman" w:hAnsi="Times New Roman"/>
          <w:spacing w:val="-2"/>
          <w:w w:val="99"/>
          <w:sz w:val="24"/>
          <w:szCs w:val="24"/>
        </w:rPr>
        <w:t>t</w:t>
      </w:r>
      <w:r w:rsidRPr="00F7289A">
        <w:rPr>
          <w:rFonts w:ascii="Times New Roman" w:hAnsi="Times New Roman"/>
          <w:spacing w:val="-1"/>
          <w:sz w:val="24"/>
          <w:szCs w:val="24"/>
        </w:rPr>
        <w:t>a</w:t>
      </w:r>
      <w:r w:rsidRPr="00F7289A">
        <w:rPr>
          <w:rFonts w:ascii="Times New Roman" w:hAnsi="Times New Roman"/>
          <w:sz w:val="24"/>
          <w:szCs w:val="24"/>
        </w:rPr>
        <w:t>l</w:t>
      </w:r>
      <w:r w:rsidR="00685430">
        <w:rPr>
          <w:rFonts w:ascii="Times New Roman" w:hAnsi="Times New Roman"/>
          <w:sz w:val="24"/>
          <w:szCs w:val="24"/>
        </w:rPr>
        <w:t xml:space="preserve"> </w:t>
      </w:r>
      <w:r w:rsidRPr="00F7289A">
        <w:rPr>
          <w:rFonts w:ascii="Times New Roman" w:hAnsi="Times New Roman"/>
          <w:w w:val="99"/>
          <w:sz w:val="24"/>
          <w:szCs w:val="24"/>
        </w:rPr>
        <w:t>e</w:t>
      </w:r>
      <w:r w:rsidR="00685430">
        <w:rPr>
          <w:rFonts w:ascii="Times New Roman" w:hAnsi="Times New Roman"/>
          <w:w w:val="99"/>
          <w:sz w:val="24"/>
          <w:szCs w:val="24"/>
        </w:rPr>
        <w:t xml:space="preserve"> </w:t>
      </w:r>
      <w:r w:rsidRPr="00F7289A">
        <w:rPr>
          <w:rFonts w:ascii="Times New Roman" w:hAnsi="Times New Roman"/>
          <w:w w:val="99"/>
          <w:sz w:val="24"/>
          <w:szCs w:val="24"/>
        </w:rPr>
        <w:t>n</w:t>
      </w:r>
      <w:r w:rsidRPr="00F7289A">
        <w:rPr>
          <w:rFonts w:ascii="Times New Roman" w:hAnsi="Times New Roman"/>
          <w:sz w:val="24"/>
          <w:szCs w:val="24"/>
        </w:rPr>
        <w:t>a</w:t>
      </w:r>
      <w:r w:rsidR="00685430">
        <w:rPr>
          <w:rFonts w:ascii="Times New Roman" w:hAnsi="Times New Roman"/>
          <w:sz w:val="24"/>
          <w:szCs w:val="24"/>
        </w:rPr>
        <w:t xml:space="preserve"> </w:t>
      </w:r>
      <w:r w:rsidRPr="00F7289A">
        <w:rPr>
          <w:rFonts w:ascii="Times New Roman" w:hAnsi="Times New Roman"/>
          <w:spacing w:val="-1"/>
          <w:w w:val="99"/>
          <w:sz w:val="24"/>
          <w:szCs w:val="24"/>
        </w:rPr>
        <w:t>P</w:t>
      </w:r>
      <w:r w:rsidRPr="00F7289A">
        <w:rPr>
          <w:rFonts w:ascii="Times New Roman" w:hAnsi="Times New Roman"/>
          <w:spacing w:val="-1"/>
          <w:sz w:val="24"/>
          <w:szCs w:val="24"/>
        </w:rPr>
        <w:t>la</w:t>
      </w:r>
      <w:r w:rsidRPr="00F7289A">
        <w:rPr>
          <w:rFonts w:ascii="Times New Roman" w:hAnsi="Times New Roman"/>
          <w:spacing w:val="-2"/>
          <w:w w:val="99"/>
          <w:sz w:val="24"/>
          <w:szCs w:val="24"/>
        </w:rPr>
        <w:t>t</w:t>
      </w:r>
      <w:r w:rsidRPr="00F7289A">
        <w:rPr>
          <w:rFonts w:ascii="Times New Roman" w:hAnsi="Times New Roman"/>
          <w:spacing w:val="-1"/>
          <w:sz w:val="24"/>
          <w:szCs w:val="24"/>
        </w:rPr>
        <w:t>a</w:t>
      </w:r>
      <w:r w:rsidRPr="00F7289A">
        <w:rPr>
          <w:rFonts w:ascii="Times New Roman" w:hAnsi="Times New Roman"/>
          <w:w w:val="99"/>
          <w:sz w:val="24"/>
          <w:szCs w:val="24"/>
        </w:rPr>
        <w:t>for</w:t>
      </w:r>
      <w:r w:rsidRPr="00F7289A">
        <w:rPr>
          <w:rFonts w:ascii="Times New Roman" w:hAnsi="Times New Roman"/>
          <w:spacing w:val="-4"/>
          <w:w w:val="99"/>
          <w:sz w:val="24"/>
          <w:szCs w:val="24"/>
        </w:rPr>
        <w:t>m</w:t>
      </w:r>
      <w:r w:rsidRPr="00F7289A">
        <w:rPr>
          <w:rFonts w:ascii="Times New Roman" w:hAnsi="Times New Roman"/>
          <w:sz w:val="24"/>
          <w:szCs w:val="24"/>
        </w:rPr>
        <w:t>a</w:t>
      </w:r>
      <w:r w:rsidR="00685430">
        <w:rPr>
          <w:rFonts w:ascii="Times New Roman" w:hAnsi="Times New Roman"/>
          <w:sz w:val="24"/>
          <w:szCs w:val="24"/>
        </w:rPr>
        <w:t xml:space="preserve"> </w:t>
      </w:r>
      <w:r w:rsidRPr="00F7289A">
        <w:rPr>
          <w:rFonts w:ascii="Times New Roman" w:hAnsi="Times New Roman"/>
          <w:spacing w:val="-1"/>
          <w:sz w:val="24"/>
          <w:szCs w:val="24"/>
        </w:rPr>
        <w:t>Elet</w:t>
      </w:r>
      <w:r w:rsidRPr="00F7289A">
        <w:rPr>
          <w:rFonts w:ascii="Times New Roman" w:hAnsi="Times New Roman"/>
          <w:w w:val="99"/>
          <w:sz w:val="24"/>
          <w:szCs w:val="24"/>
        </w:rPr>
        <w:t>rôn</w:t>
      </w:r>
      <w:r w:rsidRPr="00F7289A">
        <w:rPr>
          <w:rFonts w:ascii="Times New Roman" w:hAnsi="Times New Roman"/>
          <w:spacing w:val="2"/>
          <w:w w:val="99"/>
          <w:sz w:val="24"/>
          <w:szCs w:val="24"/>
        </w:rPr>
        <w:t>i</w:t>
      </w:r>
      <w:r w:rsidRPr="00F7289A">
        <w:rPr>
          <w:rFonts w:ascii="Times New Roman" w:hAnsi="Times New Roman"/>
          <w:w w:val="99"/>
          <w:sz w:val="24"/>
          <w:szCs w:val="24"/>
        </w:rPr>
        <w:t>c</w:t>
      </w:r>
      <w:r w:rsidRPr="00F7289A">
        <w:rPr>
          <w:rFonts w:ascii="Times New Roman" w:hAnsi="Times New Roman"/>
          <w:spacing w:val="-1"/>
          <w:sz w:val="24"/>
          <w:szCs w:val="24"/>
        </w:rPr>
        <w:t>a</w:t>
      </w:r>
      <w:r w:rsidRPr="00F7289A">
        <w:rPr>
          <w:rFonts w:ascii="Times New Roman" w:hAnsi="Times New Roman"/>
          <w:w w:val="99"/>
          <w:sz w:val="24"/>
          <w:szCs w:val="24"/>
        </w:rPr>
        <w:t>,</w:t>
      </w:r>
      <w:r w:rsidR="00685430">
        <w:rPr>
          <w:rFonts w:ascii="Times New Roman" w:hAnsi="Times New Roman"/>
          <w:w w:val="99"/>
          <w:sz w:val="24"/>
          <w:szCs w:val="24"/>
        </w:rPr>
        <w:t xml:space="preserve"> </w:t>
      </w:r>
      <w:r w:rsidRPr="00F7289A">
        <w:rPr>
          <w:rFonts w:ascii="Times New Roman" w:hAnsi="Times New Roman"/>
          <w:spacing w:val="-2"/>
          <w:w w:val="99"/>
          <w:sz w:val="24"/>
          <w:szCs w:val="24"/>
        </w:rPr>
        <w:t>t</w:t>
      </w:r>
      <w:r w:rsidRPr="00F7289A">
        <w:rPr>
          <w:rFonts w:ascii="Times New Roman" w:hAnsi="Times New Roman"/>
          <w:w w:val="99"/>
          <w:sz w:val="24"/>
          <w:szCs w:val="24"/>
        </w:rPr>
        <w:t>er</w:t>
      </w:r>
      <w:r w:rsidRPr="00F7289A">
        <w:rPr>
          <w:rFonts w:ascii="Times New Roman" w:hAnsi="Times New Roman"/>
          <w:sz w:val="24"/>
          <w:szCs w:val="24"/>
        </w:rPr>
        <w:t>á</w:t>
      </w:r>
      <w:r w:rsidR="00685430">
        <w:rPr>
          <w:rFonts w:ascii="Times New Roman" w:hAnsi="Times New Roman"/>
          <w:sz w:val="24"/>
          <w:szCs w:val="24"/>
        </w:rPr>
        <w:t xml:space="preserve"> </w:t>
      </w:r>
      <w:r w:rsidRPr="00F7289A">
        <w:rPr>
          <w:rFonts w:ascii="Times New Roman" w:hAnsi="Times New Roman"/>
          <w:spacing w:val="-1"/>
          <w:sz w:val="24"/>
          <w:szCs w:val="24"/>
        </w:rPr>
        <w:t>i</w:t>
      </w:r>
      <w:r w:rsidRPr="00F7289A">
        <w:rPr>
          <w:rFonts w:ascii="Times New Roman" w:hAnsi="Times New Roman"/>
          <w:sz w:val="24"/>
          <w:szCs w:val="24"/>
        </w:rPr>
        <w:t>n</w:t>
      </w:r>
      <w:r w:rsidRPr="00F7289A">
        <w:rPr>
          <w:rFonts w:ascii="Times New Roman" w:hAnsi="Times New Roman"/>
          <w:spacing w:val="-1"/>
          <w:sz w:val="24"/>
          <w:szCs w:val="24"/>
        </w:rPr>
        <w:t>í</w:t>
      </w:r>
      <w:r w:rsidRPr="00F7289A">
        <w:rPr>
          <w:rFonts w:ascii="Times New Roman" w:hAnsi="Times New Roman"/>
          <w:spacing w:val="-2"/>
          <w:sz w:val="24"/>
          <w:szCs w:val="24"/>
        </w:rPr>
        <w:t>c</w:t>
      </w:r>
      <w:r w:rsidRPr="00F7289A">
        <w:rPr>
          <w:rFonts w:ascii="Times New Roman" w:hAnsi="Times New Roman"/>
          <w:spacing w:val="2"/>
          <w:sz w:val="24"/>
          <w:szCs w:val="24"/>
        </w:rPr>
        <w:t>i</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sz w:val="24"/>
          <w:szCs w:val="24"/>
        </w:rPr>
        <w:t>à</w:t>
      </w:r>
      <w:r w:rsidR="00685430">
        <w:rPr>
          <w:rFonts w:ascii="Times New Roman" w:hAnsi="Times New Roman"/>
          <w:sz w:val="24"/>
          <w:szCs w:val="24"/>
        </w:rPr>
        <w:t xml:space="preserve"> </w:t>
      </w:r>
      <w:r w:rsidRPr="00F7289A">
        <w:rPr>
          <w:rFonts w:ascii="Times New Roman" w:hAnsi="Times New Roman"/>
          <w:spacing w:val="-1"/>
          <w:sz w:val="24"/>
          <w:szCs w:val="24"/>
        </w:rPr>
        <w:t>sessã</w:t>
      </w:r>
      <w:r w:rsidRPr="00F7289A">
        <w:rPr>
          <w:rFonts w:ascii="Times New Roman" w:hAnsi="Times New Roman"/>
          <w:w w:val="99"/>
          <w:sz w:val="24"/>
          <w:szCs w:val="24"/>
        </w:rPr>
        <w:t>o</w:t>
      </w:r>
      <w:r w:rsidRPr="00F7289A">
        <w:rPr>
          <w:rFonts w:ascii="Times New Roman" w:hAnsi="Times New Roman"/>
          <w:spacing w:val="21"/>
          <w:sz w:val="24"/>
          <w:szCs w:val="24"/>
        </w:rPr>
        <w:t xml:space="preserve"> pú</w:t>
      </w:r>
      <w:r w:rsidRPr="00F7289A">
        <w:rPr>
          <w:rFonts w:ascii="Times New Roman" w:hAnsi="Times New Roman"/>
          <w:spacing w:val="-1"/>
          <w:sz w:val="24"/>
          <w:szCs w:val="24"/>
        </w:rPr>
        <w:t>bli</w:t>
      </w:r>
      <w:r w:rsidRPr="00F7289A">
        <w:rPr>
          <w:rFonts w:ascii="Times New Roman" w:hAnsi="Times New Roman"/>
          <w:sz w:val="24"/>
          <w:szCs w:val="24"/>
        </w:rPr>
        <w:t>ca</w:t>
      </w:r>
      <w:r w:rsidRPr="00F7289A">
        <w:rPr>
          <w:rFonts w:ascii="Times New Roman" w:hAnsi="Times New Roman"/>
          <w:spacing w:val="-1"/>
          <w:sz w:val="24"/>
          <w:szCs w:val="24"/>
        </w:rPr>
        <w:t>d</w:t>
      </w:r>
      <w:r w:rsidRPr="00F7289A">
        <w:rPr>
          <w:rFonts w:ascii="Times New Roman" w:hAnsi="Times New Roman"/>
          <w:w w:val="99"/>
          <w:sz w:val="24"/>
          <w:szCs w:val="24"/>
        </w:rPr>
        <w:t xml:space="preserve">o </w:t>
      </w:r>
      <w:r w:rsidRPr="00F7289A">
        <w:rPr>
          <w:rFonts w:ascii="Times New Roman" w:hAnsi="Times New Roman"/>
          <w:spacing w:val="-1"/>
          <w:w w:val="99"/>
          <w:sz w:val="24"/>
          <w:szCs w:val="24"/>
        </w:rPr>
        <w:t>p</w:t>
      </w:r>
      <w:r w:rsidRPr="00F7289A">
        <w:rPr>
          <w:rFonts w:ascii="Times New Roman" w:hAnsi="Times New Roman"/>
          <w:w w:val="99"/>
          <w:sz w:val="24"/>
          <w:szCs w:val="24"/>
        </w:rPr>
        <w:t>re</w:t>
      </w:r>
      <w:r w:rsidRPr="00F7289A">
        <w:rPr>
          <w:rFonts w:ascii="Times New Roman" w:hAnsi="Times New Roman"/>
          <w:spacing w:val="-2"/>
          <w:w w:val="99"/>
          <w:sz w:val="24"/>
          <w:szCs w:val="24"/>
        </w:rPr>
        <w:t>g</w:t>
      </w:r>
      <w:r w:rsidRPr="00F7289A">
        <w:rPr>
          <w:rFonts w:ascii="Times New Roman" w:hAnsi="Times New Roman"/>
          <w:spacing w:val="-1"/>
          <w:sz w:val="24"/>
          <w:szCs w:val="24"/>
        </w:rPr>
        <w:t>ã</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sz w:val="24"/>
          <w:szCs w:val="24"/>
        </w:rPr>
        <w:t>eletrônico, c</w:t>
      </w:r>
      <w:r w:rsidRPr="00F7289A">
        <w:rPr>
          <w:rFonts w:ascii="Times New Roman" w:hAnsi="Times New Roman"/>
          <w:w w:val="99"/>
          <w:sz w:val="24"/>
          <w:szCs w:val="24"/>
        </w:rPr>
        <w:t>om</w:t>
      </w:r>
      <w:r w:rsidRPr="00F7289A">
        <w:rPr>
          <w:rFonts w:ascii="Times New Roman" w:hAnsi="Times New Roman"/>
          <w:sz w:val="24"/>
          <w:szCs w:val="24"/>
        </w:rPr>
        <w:t xml:space="preserve">a </w:t>
      </w:r>
      <w:r w:rsidRPr="00F7289A">
        <w:rPr>
          <w:rFonts w:ascii="Times New Roman" w:hAnsi="Times New Roman"/>
          <w:spacing w:val="-1"/>
          <w:sz w:val="24"/>
          <w:szCs w:val="24"/>
        </w:rPr>
        <w:t>d</w:t>
      </w:r>
      <w:r w:rsidRPr="00F7289A">
        <w:rPr>
          <w:rFonts w:ascii="Times New Roman" w:hAnsi="Times New Roman"/>
          <w:spacing w:val="2"/>
          <w:sz w:val="24"/>
          <w:szCs w:val="24"/>
        </w:rPr>
        <w:t>i</w:t>
      </w:r>
      <w:r w:rsidRPr="00F7289A">
        <w:rPr>
          <w:rFonts w:ascii="Times New Roman" w:hAnsi="Times New Roman"/>
          <w:spacing w:val="-2"/>
          <w:sz w:val="24"/>
          <w:szCs w:val="24"/>
        </w:rPr>
        <w:t>v</w:t>
      </w:r>
      <w:r w:rsidRPr="00F7289A">
        <w:rPr>
          <w:rFonts w:ascii="Times New Roman" w:hAnsi="Times New Roman"/>
          <w:w w:val="99"/>
          <w:sz w:val="24"/>
          <w:szCs w:val="24"/>
        </w:rPr>
        <w:t>u</w:t>
      </w:r>
      <w:r w:rsidRPr="00F7289A">
        <w:rPr>
          <w:rFonts w:ascii="Times New Roman" w:hAnsi="Times New Roman"/>
          <w:spacing w:val="-1"/>
          <w:sz w:val="24"/>
          <w:szCs w:val="24"/>
        </w:rPr>
        <w:t>l</w:t>
      </w:r>
      <w:r w:rsidRPr="00F7289A">
        <w:rPr>
          <w:rFonts w:ascii="Times New Roman" w:hAnsi="Times New Roman"/>
          <w:spacing w:val="-2"/>
          <w:sz w:val="24"/>
          <w:szCs w:val="24"/>
        </w:rPr>
        <w:t>g</w:t>
      </w:r>
      <w:r w:rsidRPr="00F7289A">
        <w:rPr>
          <w:rFonts w:ascii="Times New Roman" w:hAnsi="Times New Roman"/>
          <w:spacing w:val="-1"/>
          <w:sz w:val="24"/>
          <w:szCs w:val="24"/>
        </w:rPr>
        <w:t>a</w:t>
      </w:r>
      <w:r w:rsidRPr="00F7289A">
        <w:rPr>
          <w:rFonts w:ascii="Times New Roman" w:hAnsi="Times New Roman"/>
          <w:w w:val="99"/>
          <w:sz w:val="24"/>
          <w:szCs w:val="24"/>
        </w:rPr>
        <w:t>ç</w:t>
      </w:r>
      <w:r w:rsidRPr="00F7289A">
        <w:rPr>
          <w:rFonts w:ascii="Times New Roman" w:hAnsi="Times New Roman"/>
          <w:spacing w:val="-1"/>
          <w:sz w:val="24"/>
          <w:szCs w:val="24"/>
        </w:rPr>
        <w:t>ã</w:t>
      </w:r>
      <w:r w:rsidRPr="00F7289A">
        <w:rPr>
          <w:rFonts w:ascii="Times New Roman" w:hAnsi="Times New Roman"/>
          <w:w w:val="99"/>
          <w:sz w:val="24"/>
          <w:szCs w:val="24"/>
        </w:rPr>
        <w:t>o</w:t>
      </w:r>
      <w:r w:rsidRPr="00F7289A">
        <w:rPr>
          <w:rFonts w:ascii="Times New Roman" w:hAnsi="Times New Roman"/>
          <w:spacing w:val="-1"/>
          <w:sz w:val="24"/>
          <w:szCs w:val="24"/>
        </w:rPr>
        <w:t>da</w:t>
      </w:r>
      <w:r w:rsidRPr="00F7289A">
        <w:rPr>
          <w:rFonts w:ascii="Times New Roman" w:hAnsi="Times New Roman"/>
          <w:sz w:val="24"/>
          <w:szCs w:val="24"/>
        </w:rPr>
        <w:t xml:space="preserve">s </w:t>
      </w:r>
      <w:r w:rsidRPr="00F7289A">
        <w:rPr>
          <w:rFonts w:ascii="Times New Roman" w:hAnsi="Times New Roman"/>
          <w:spacing w:val="-1"/>
          <w:sz w:val="24"/>
          <w:szCs w:val="24"/>
        </w:rPr>
        <w:t>p</w:t>
      </w:r>
      <w:r w:rsidRPr="00F7289A">
        <w:rPr>
          <w:rFonts w:ascii="Times New Roman" w:hAnsi="Times New Roman"/>
          <w:sz w:val="24"/>
          <w:szCs w:val="24"/>
        </w:rPr>
        <w:t>ro</w:t>
      </w:r>
      <w:r w:rsidRPr="00F7289A">
        <w:rPr>
          <w:rFonts w:ascii="Times New Roman" w:hAnsi="Times New Roman"/>
          <w:spacing w:val="-1"/>
          <w:sz w:val="24"/>
          <w:szCs w:val="24"/>
        </w:rPr>
        <w:t>p</w:t>
      </w:r>
      <w:r w:rsidRPr="00F7289A">
        <w:rPr>
          <w:rFonts w:ascii="Times New Roman" w:hAnsi="Times New Roman"/>
          <w:sz w:val="24"/>
          <w:szCs w:val="24"/>
        </w:rPr>
        <w:t>o</w:t>
      </w:r>
      <w:r w:rsidRPr="00F7289A">
        <w:rPr>
          <w:rFonts w:ascii="Times New Roman" w:hAnsi="Times New Roman"/>
          <w:spacing w:val="1"/>
          <w:sz w:val="24"/>
          <w:szCs w:val="24"/>
        </w:rPr>
        <w:t>s</w:t>
      </w:r>
      <w:r w:rsidRPr="00F7289A">
        <w:rPr>
          <w:rFonts w:ascii="Times New Roman" w:hAnsi="Times New Roman"/>
          <w:spacing w:val="-2"/>
          <w:w w:val="99"/>
          <w:sz w:val="24"/>
          <w:szCs w:val="24"/>
        </w:rPr>
        <w:t>t</w:t>
      </w:r>
      <w:r w:rsidRPr="00F7289A">
        <w:rPr>
          <w:rFonts w:ascii="Times New Roman" w:hAnsi="Times New Roman"/>
          <w:spacing w:val="-1"/>
          <w:sz w:val="24"/>
          <w:szCs w:val="24"/>
        </w:rPr>
        <w:t>a</w:t>
      </w:r>
      <w:r w:rsidRPr="00F7289A">
        <w:rPr>
          <w:rFonts w:ascii="Times New Roman" w:hAnsi="Times New Roman"/>
          <w:sz w:val="24"/>
          <w:szCs w:val="24"/>
        </w:rPr>
        <w:t xml:space="preserve">s </w:t>
      </w:r>
      <w:r w:rsidRPr="00F7289A">
        <w:rPr>
          <w:rFonts w:ascii="Times New Roman" w:hAnsi="Times New Roman"/>
          <w:spacing w:val="-1"/>
          <w:sz w:val="24"/>
          <w:szCs w:val="24"/>
        </w:rPr>
        <w:t>d</w:t>
      </w:r>
      <w:r w:rsidRPr="00F7289A">
        <w:rPr>
          <w:rFonts w:ascii="Times New Roman" w:hAnsi="Times New Roman"/>
          <w:w w:val="99"/>
          <w:sz w:val="24"/>
          <w:szCs w:val="24"/>
        </w:rPr>
        <w:t>e</w:t>
      </w:r>
      <w:r w:rsidRPr="00F7289A">
        <w:rPr>
          <w:rFonts w:ascii="Times New Roman" w:hAnsi="Times New Roman"/>
          <w:spacing w:val="-1"/>
          <w:sz w:val="24"/>
          <w:szCs w:val="24"/>
        </w:rPr>
        <w:t>p</w:t>
      </w:r>
      <w:r w:rsidRPr="00F7289A">
        <w:rPr>
          <w:rFonts w:ascii="Times New Roman" w:hAnsi="Times New Roman"/>
          <w:sz w:val="24"/>
          <w:szCs w:val="24"/>
        </w:rPr>
        <w:t>r</w:t>
      </w:r>
      <w:r w:rsidRPr="00F7289A">
        <w:rPr>
          <w:rFonts w:ascii="Times New Roman" w:hAnsi="Times New Roman"/>
          <w:w w:val="99"/>
          <w:sz w:val="24"/>
          <w:szCs w:val="24"/>
        </w:rPr>
        <w:t>eços re</w:t>
      </w:r>
      <w:r w:rsidRPr="00F7289A">
        <w:rPr>
          <w:rFonts w:ascii="Times New Roman" w:hAnsi="Times New Roman"/>
          <w:spacing w:val="-2"/>
          <w:w w:val="99"/>
          <w:sz w:val="24"/>
          <w:szCs w:val="24"/>
        </w:rPr>
        <w:t>c</w:t>
      </w:r>
      <w:r w:rsidRPr="00F7289A">
        <w:rPr>
          <w:rFonts w:ascii="Times New Roman" w:hAnsi="Times New Roman"/>
          <w:w w:val="99"/>
          <w:sz w:val="24"/>
          <w:szCs w:val="24"/>
        </w:rPr>
        <w:t>e</w:t>
      </w:r>
      <w:r w:rsidRPr="00F7289A">
        <w:rPr>
          <w:rFonts w:ascii="Times New Roman" w:hAnsi="Times New Roman"/>
          <w:spacing w:val="-3"/>
          <w:sz w:val="24"/>
          <w:szCs w:val="24"/>
        </w:rPr>
        <w:t>b</w:t>
      </w:r>
      <w:r w:rsidRPr="00F7289A">
        <w:rPr>
          <w:rFonts w:ascii="Times New Roman" w:hAnsi="Times New Roman"/>
          <w:spacing w:val="2"/>
          <w:sz w:val="24"/>
          <w:szCs w:val="24"/>
        </w:rPr>
        <w:t>i</w:t>
      </w:r>
      <w:r w:rsidRPr="00F7289A">
        <w:rPr>
          <w:rFonts w:ascii="Times New Roman" w:hAnsi="Times New Roman"/>
          <w:spacing w:val="-1"/>
          <w:sz w:val="24"/>
          <w:szCs w:val="24"/>
        </w:rPr>
        <w:t>das</w:t>
      </w:r>
      <w:r w:rsidRPr="00F7289A">
        <w:rPr>
          <w:rFonts w:ascii="Times New Roman" w:hAnsi="Times New Roman"/>
          <w:sz w:val="24"/>
          <w:szCs w:val="24"/>
        </w:rPr>
        <w:t xml:space="preserve">, </w:t>
      </w:r>
      <w:r w:rsidRPr="00F7289A">
        <w:rPr>
          <w:rFonts w:ascii="Times New Roman" w:hAnsi="Times New Roman"/>
          <w:spacing w:val="1"/>
          <w:sz w:val="24"/>
          <w:szCs w:val="24"/>
        </w:rPr>
        <w:t>p</w:t>
      </w:r>
      <w:r w:rsidRPr="00F7289A">
        <w:rPr>
          <w:rFonts w:ascii="Times New Roman" w:hAnsi="Times New Roman"/>
          <w:spacing w:val="-1"/>
          <w:sz w:val="24"/>
          <w:szCs w:val="24"/>
        </w:rPr>
        <w:t>as</w:t>
      </w:r>
      <w:r w:rsidRPr="00F7289A">
        <w:rPr>
          <w:rFonts w:ascii="Times New Roman" w:hAnsi="Times New Roman"/>
          <w:spacing w:val="1"/>
          <w:sz w:val="24"/>
          <w:szCs w:val="24"/>
        </w:rPr>
        <w:t>s</w:t>
      </w:r>
      <w:r w:rsidRPr="00F7289A">
        <w:rPr>
          <w:rFonts w:ascii="Times New Roman" w:hAnsi="Times New Roman"/>
          <w:spacing w:val="-1"/>
          <w:sz w:val="24"/>
          <w:szCs w:val="24"/>
        </w:rPr>
        <w:t>a</w:t>
      </w:r>
      <w:r w:rsidRPr="00F7289A">
        <w:rPr>
          <w:rFonts w:ascii="Times New Roman" w:hAnsi="Times New Roman"/>
          <w:w w:val="99"/>
          <w:sz w:val="24"/>
          <w:szCs w:val="24"/>
        </w:rPr>
        <w:t>n</w:t>
      </w:r>
      <w:r w:rsidRPr="00F7289A">
        <w:rPr>
          <w:rFonts w:ascii="Times New Roman" w:hAnsi="Times New Roman"/>
          <w:spacing w:val="-1"/>
          <w:sz w:val="24"/>
          <w:szCs w:val="24"/>
        </w:rPr>
        <w:t>d</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w w:val="99"/>
          <w:sz w:val="24"/>
          <w:szCs w:val="24"/>
        </w:rPr>
        <w:t>a</w:t>
      </w:r>
      <w:r w:rsidR="00685430">
        <w:rPr>
          <w:rFonts w:ascii="Times New Roman" w:hAnsi="Times New Roman"/>
          <w:w w:val="99"/>
          <w:sz w:val="24"/>
          <w:szCs w:val="24"/>
        </w:rPr>
        <w:t xml:space="preserve"> </w:t>
      </w:r>
      <w:r w:rsidRPr="00F7289A">
        <w:rPr>
          <w:rFonts w:ascii="Times New Roman" w:hAnsi="Times New Roman"/>
          <w:spacing w:val="-1"/>
          <w:w w:val="99"/>
          <w:sz w:val="24"/>
          <w:szCs w:val="24"/>
        </w:rPr>
        <w:t>P</w:t>
      </w:r>
      <w:r w:rsidRPr="00F7289A">
        <w:rPr>
          <w:rFonts w:ascii="Times New Roman" w:hAnsi="Times New Roman"/>
          <w:w w:val="99"/>
          <w:sz w:val="24"/>
          <w:szCs w:val="24"/>
        </w:rPr>
        <w:t>re</w:t>
      </w:r>
      <w:r w:rsidRPr="00F7289A">
        <w:rPr>
          <w:rFonts w:ascii="Times New Roman" w:hAnsi="Times New Roman"/>
          <w:spacing w:val="-2"/>
          <w:w w:val="99"/>
          <w:sz w:val="24"/>
          <w:szCs w:val="24"/>
        </w:rPr>
        <w:t>g</w:t>
      </w:r>
      <w:r w:rsidRPr="00F7289A">
        <w:rPr>
          <w:rFonts w:ascii="Times New Roman" w:hAnsi="Times New Roman"/>
          <w:w w:val="99"/>
          <w:sz w:val="24"/>
          <w:szCs w:val="24"/>
        </w:rPr>
        <w:t>oe</w:t>
      </w:r>
      <w:r w:rsidRPr="00F7289A">
        <w:rPr>
          <w:rFonts w:ascii="Times New Roman" w:hAnsi="Times New Roman"/>
          <w:spacing w:val="2"/>
          <w:w w:val="99"/>
          <w:sz w:val="24"/>
          <w:szCs w:val="24"/>
        </w:rPr>
        <w:t>i</w:t>
      </w:r>
      <w:r w:rsidRPr="00F7289A">
        <w:rPr>
          <w:rFonts w:ascii="Times New Roman" w:hAnsi="Times New Roman"/>
          <w:w w:val="99"/>
          <w:sz w:val="24"/>
          <w:szCs w:val="24"/>
        </w:rPr>
        <w:t>ra</w:t>
      </w:r>
      <w:r w:rsidR="00685430">
        <w:rPr>
          <w:rFonts w:ascii="Times New Roman" w:hAnsi="Times New Roman"/>
          <w:w w:val="99"/>
          <w:sz w:val="24"/>
          <w:szCs w:val="24"/>
        </w:rPr>
        <w:t xml:space="preserve"> </w:t>
      </w:r>
      <w:r w:rsidRPr="00F7289A">
        <w:rPr>
          <w:rFonts w:ascii="Times New Roman" w:hAnsi="Times New Roman"/>
          <w:sz w:val="24"/>
          <w:szCs w:val="24"/>
        </w:rPr>
        <w:t xml:space="preserve">a </w:t>
      </w:r>
      <w:r w:rsidRPr="00F7289A">
        <w:rPr>
          <w:rFonts w:ascii="Times New Roman" w:hAnsi="Times New Roman"/>
          <w:spacing w:val="-1"/>
          <w:sz w:val="24"/>
          <w:szCs w:val="24"/>
        </w:rPr>
        <w:t>a</w:t>
      </w:r>
      <w:r w:rsidRPr="00F7289A">
        <w:rPr>
          <w:rFonts w:ascii="Times New Roman" w:hAnsi="Times New Roman"/>
          <w:spacing w:val="-2"/>
          <w:sz w:val="24"/>
          <w:szCs w:val="24"/>
        </w:rPr>
        <w:t>v</w:t>
      </w:r>
      <w:r w:rsidRPr="00F7289A">
        <w:rPr>
          <w:rFonts w:ascii="Times New Roman" w:hAnsi="Times New Roman"/>
          <w:spacing w:val="-1"/>
          <w:sz w:val="24"/>
          <w:szCs w:val="24"/>
        </w:rPr>
        <w:t>al</w:t>
      </w:r>
      <w:r w:rsidRPr="00F7289A">
        <w:rPr>
          <w:rFonts w:ascii="Times New Roman" w:hAnsi="Times New Roman"/>
          <w:spacing w:val="2"/>
          <w:sz w:val="24"/>
          <w:szCs w:val="24"/>
        </w:rPr>
        <w:t>i</w:t>
      </w:r>
      <w:r w:rsidRPr="00F7289A">
        <w:rPr>
          <w:rFonts w:ascii="Times New Roman" w:hAnsi="Times New Roman"/>
          <w:spacing w:val="-1"/>
          <w:sz w:val="24"/>
          <w:szCs w:val="24"/>
        </w:rPr>
        <w:t>a</w:t>
      </w:r>
      <w:r w:rsidRPr="00F7289A">
        <w:rPr>
          <w:rFonts w:ascii="Times New Roman" w:hAnsi="Times New Roman"/>
          <w:w w:val="99"/>
          <w:sz w:val="24"/>
          <w:szCs w:val="24"/>
        </w:rPr>
        <w:t>r</w:t>
      </w:r>
      <w:r w:rsidRPr="00F7289A">
        <w:rPr>
          <w:rFonts w:ascii="Times New Roman" w:hAnsi="Times New Roman"/>
          <w:sz w:val="24"/>
          <w:szCs w:val="24"/>
        </w:rPr>
        <w:t>a</w:t>
      </w:r>
      <w:r w:rsidRPr="00F7289A">
        <w:rPr>
          <w:rFonts w:ascii="Times New Roman" w:hAnsi="Times New Roman"/>
          <w:spacing w:val="-1"/>
          <w:sz w:val="24"/>
          <w:szCs w:val="24"/>
        </w:rPr>
        <w:t xml:space="preserve"> a</w:t>
      </w:r>
      <w:r w:rsidRPr="00F7289A">
        <w:rPr>
          <w:rFonts w:ascii="Times New Roman" w:hAnsi="Times New Roman"/>
          <w:sz w:val="24"/>
          <w:szCs w:val="24"/>
        </w:rPr>
        <w:t>c</w:t>
      </w:r>
      <w:r w:rsidRPr="00F7289A">
        <w:rPr>
          <w:rFonts w:ascii="Times New Roman" w:hAnsi="Times New Roman"/>
          <w:spacing w:val="-2"/>
          <w:w w:val="99"/>
          <w:sz w:val="24"/>
          <w:szCs w:val="24"/>
        </w:rPr>
        <w:t>e</w:t>
      </w:r>
      <w:r w:rsidRPr="00F7289A">
        <w:rPr>
          <w:rFonts w:ascii="Times New Roman" w:hAnsi="Times New Roman"/>
          <w:spacing w:val="2"/>
          <w:sz w:val="24"/>
          <w:szCs w:val="24"/>
        </w:rPr>
        <w:t>i</w:t>
      </w:r>
      <w:r w:rsidRPr="00F7289A">
        <w:rPr>
          <w:rFonts w:ascii="Times New Roman" w:hAnsi="Times New Roman"/>
          <w:spacing w:val="-2"/>
          <w:w w:val="99"/>
          <w:sz w:val="24"/>
          <w:szCs w:val="24"/>
        </w:rPr>
        <w:t>t</w:t>
      </w:r>
      <w:r w:rsidRPr="00F7289A">
        <w:rPr>
          <w:rFonts w:ascii="Times New Roman" w:hAnsi="Times New Roman"/>
          <w:spacing w:val="-1"/>
          <w:sz w:val="24"/>
          <w:szCs w:val="24"/>
        </w:rPr>
        <w:t>ab</w:t>
      </w:r>
      <w:r w:rsidRPr="00F7289A">
        <w:rPr>
          <w:rFonts w:ascii="Times New Roman" w:hAnsi="Times New Roman"/>
          <w:spacing w:val="1"/>
          <w:sz w:val="24"/>
          <w:szCs w:val="24"/>
        </w:rPr>
        <w:t>i</w:t>
      </w:r>
      <w:r w:rsidRPr="00F7289A">
        <w:rPr>
          <w:rFonts w:ascii="Times New Roman" w:hAnsi="Times New Roman"/>
          <w:spacing w:val="-3"/>
          <w:sz w:val="24"/>
          <w:szCs w:val="24"/>
        </w:rPr>
        <w:t>l</w:t>
      </w:r>
      <w:r w:rsidRPr="00F7289A">
        <w:rPr>
          <w:rFonts w:ascii="Times New Roman" w:hAnsi="Times New Roman"/>
          <w:spacing w:val="2"/>
          <w:sz w:val="24"/>
          <w:szCs w:val="24"/>
        </w:rPr>
        <w:t>i</w:t>
      </w:r>
      <w:r w:rsidRPr="00F7289A">
        <w:rPr>
          <w:rFonts w:ascii="Times New Roman" w:hAnsi="Times New Roman"/>
          <w:spacing w:val="-1"/>
          <w:sz w:val="24"/>
          <w:szCs w:val="24"/>
        </w:rPr>
        <w:t>dad</w:t>
      </w:r>
      <w:r w:rsidRPr="00F7289A">
        <w:rPr>
          <w:rFonts w:ascii="Times New Roman" w:hAnsi="Times New Roman"/>
          <w:w w:val="99"/>
          <w:sz w:val="24"/>
          <w:szCs w:val="24"/>
        </w:rPr>
        <w:t>e</w:t>
      </w:r>
      <w:r w:rsidRPr="00F7289A">
        <w:rPr>
          <w:rFonts w:ascii="Times New Roman" w:hAnsi="Times New Roman"/>
          <w:spacing w:val="-1"/>
          <w:sz w:val="24"/>
          <w:szCs w:val="24"/>
        </w:rPr>
        <w:t>da</w:t>
      </w:r>
      <w:r w:rsidRPr="00F7289A">
        <w:rPr>
          <w:rFonts w:ascii="Times New Roman" w:hAnsi="Times New Roman"/>
          <w:sz w:val="24"/>
          <w:szCs w:val="24"/>
        </w:rPr>
        <w:t>s</w:t>
      </w:r>
      <w:r w:rsidRPr="00F7289A">
        <w:rPr>
          <w:rFonts w:ascii="Times New Roman" w:hAnsi="Times New Roman"/>
          <w:spacing w:val="-1"/>
          <w:sz w:val="24"/>
          <w:szCs w:val="24"/>
        </w:rPr>
        <w:t xml:space="preserve"> p</w:t>
      </w:r>
      <w:r w:rsidRPr="00F7289A">
        <w:rPr>
          <w:rFonts w:ascii="Times New Roman" w:hAnsi="Times New Roman"/>
          <w:sz w:val="24"/>
          <w:szCs w:val="24"/>
        </w:rPr>
        <w:t>ro</w:t>
      </w:r>
      <w:r w:rsidRPr="00F7289A">
        <w:rPr>
          <w:rFonts w:ascii="Times New Roman" w:hAnsi="Times New Roman"/>
          <w:spacing w:val="-1"/>
          <w:sz w:val="24"/>
          <w:szCs w:val="24"/>
        </w:rPr>
        <w:t>p</w:t>
      </w:r>
      <w:r w:rsidRPr="00F7289A">
        <w:rPr>
          <w:rFonts w:ascii="Times New Roman" w:hAnsi="Times New Roman"/>
          <w:w w:val="99"/>
          <w:sz w:val="24"/>
          <w:szCs w:val="24"/>
        </w:rPr>
        <w:t>os</w:t>
      </w:r>
      <w:r w:rsidRPr="00F7289A">
        <w:rPr>
          <w:rFonts w:ascii="Times New Roman" w:hAnsi="Times New Roman"/>
          <w:spacing w:val="-2"/>
          <w:w w:val="99"/>
          <w:sz w:val="24"/>
          <w:szCs w:val="24"/>
        </w:rPr>
        <w:t>t</w:t>
      </w:r>
      <w:r w:rsidRPr="00F7289A">
        <w:rPr>
          <w:rFonts w:ascii="Times New Roman" w:hAnsi="Times New Roman"/>
          <w:spacing w:val="-1"/>
          <w:sz w:val="24"/>
          <w:szCs w:val="24"/>
        </w:rPr>
        <w:t>a</w:t>
      </w:r>
      <w:r w:rsidRPr="00F7289A">
        <w:rPr>
          <w:rFonts w:ascii="Times New Roman" w:hAnsi="Times New Roman"/>
          <w:spacing w:val="4"/>
          <w:sz w:val="24"/>
          <w:szCs w:val="24"/>
        </w:rPr>
        <w:t>s</w:t>
      </w:r>
      <w:r w:rsidRPr="00F7289A">
        <w:rPr>
          <w:rFonts w:ascii="Times New Roman" w:hAnsi="Times New Roman"/>
          <w:w w:val="99"/>
          <w:sz w:val="24"/>
          <w:szCs w:val="24"/>
        </w:rPr>
        <w:t xml:space="preserve">. </w:t>
      </w:r>
    </w:p>
    <w:p w14:paraId="195C32D4" w14:textId="77777777" w:rsidR="0002471E" w:rsidRPr="00F7289A" w:rsidRDefault="0002471E" w:rsidP="0002471E">
      <w:pPr>
        <w:pStyle w:val="Corpodetexto"/>
        <w:tabs>
          <w:tab w:val="left" w:pos="2977"/>
        </w:tabs>
        <w:spacing w:line="276" w:lineRule="auto"/>
        <w:jc w:val="both"/>
        <w:rPr>
          <w:rFonts w:ascii="Times New Roman" w:hAnsi="Times New Roman"/>
          <w:sz w:val="24"/>
          <w:szCs w:val="24"/>
        </w:rPr>
      </w:pPr>
      <w:r w:rsidRPr="00F7289A">
        <w:rPr>
          <w:rFonts w:ascii="Times New Roman" w:hAnsi="Times New Roman"/>
          <w:sz w:val="24"/>
          <w:szCs w:val="24"/>
        </w:rPr>
        <w:t>11</w:t>
      </w:r>
      <w:r w:rsidRPr="00F7289A">
        <w:rPr>
          <w:rFonts w:ascii="Times New Roman" w:hAnsi="Times New Roman"/>
          <w:spacing w:val="-2"/>
          <w:w w:val="99"/>
          <w:sz w:val="24"/>
          <w:szCs w:val="24"/>
        </w:rPr>
        <w:t>.</w:t>
      </w:r>
      <w:r w:rsidRPr="00F7289A">
        <w:rPr>
          <w:rFonts w:ascii="Times New Roman" w:hAnsi="Times New Roman"/>
          <w:sz w:val="24"/>
          <w:szCs w:val="24"/>
        </w:rPr>
        <w:t>2.Cla</w:t>
      </w:r>
      <w:r w:rsidRPr="00F7289A">
        <w:rPr>
          <w:rFonts w:ascii="Times New Roman" w:hAnsi="Times New Roman"/>
          <w:spacing w:val="-1"/>
          <w:sz w:val="24"/>
          <w:szCs w:val="24"/>
        </w:rPr>
        <w:t>ss</w:t>
      </w:r>
      <w:r w:rsidRPr="00F7289A">
        <w:rPr>
          <w:rFonts w:ascii="Times New Roman" w:hAnsi="Times New Roman"/>
          <w:spacing w:val="1"/>
          <w:sz w:val="24"/>
          <w:szCs w:val="24"/>
        </w:rPr>
        <w:t>i</w:t>
      </w:r>
      <w:r w:rsidRPr="00F7289A">
        <w:rPr>
          <w:rFonts w:ascii="Times New Roman" w:hAnsi="Times New Roman"/>
          <w:spacing w:val="-2"/>
          <w:w w:val="99"/>
          <w:sz w:val="24"/>
          <w:szCs w:val="24"/>
        </w:rPr>
        <w:t>f</w:t>
      </w:r>
      <w:r w:rsidRPr="00F7289A">
        <w:rPr>
          <w:rFonts w:ascii="Times New Roman" w:hAnsi="Times New Roman"/>
          <w:spacing w:val="-1"/>
          <w:sz w:val="24"/>
          <w:szCs w:val="24"/>
        </w:rPr>
        <w:t>i</w:t>
      </w:r>
      <w:r w:rsidRPr="00F7289A">
        <w:rPr>
          <w:rFonts w:ascii="Times New Roman" w:hAnsi="Times New Roman"/>
          <w:sz w:val="24"/>
          <w:szCs w:val="24"/>
        </w:rPr>
        <w:t>c</w:t>
      </w:r>
      <w:r w:rsidRPr="00F7289A">
        <w:rPr>
          <w:rFonts w:ascii="Times New Roman" w:hAnsi="Times New Roman"/>
          <w:spacing w:val="-1"/>
          <w:sz w:val="24"/>
          <w:szCs w:val="24"/>
        </w:rPr>
        <w:t>ada</w:t>
      </w:r>
      <w:r w:rsidRPr="00F7289A">
        <w:rPr>
          <w:rFonts w:ascii="Times New Roman" w:hAnsi="Times New Roman"/>
          <w:sz w:val="24"/>
          <w:szCs w:val="24"/>
        </w:rPr>
        <w:t>s</w:t>
      </w:r>
      <w:r w:rsidR="00685430">
        <w:rPr>
          <w:rFonts w:ascii="Times New Roman" w:hAnsi="Times New Roman"/>
          <w:sz w:val="24"/>
          <w:szCs w:val="24"/>
        </w:rPr>
        <w:t xml:space="preserve"> </w:t>
      </w:r>
      <w:r w:rsidRPr="00F7289A">
        <w:rPr>
          <w:rFonts w:ascii="Times New Roman" w:hAnsi="Times New Roman"/>
          <w:spacing w:val="-1"/>
          <w:sz w:val="24"/>
          <w:szCs w:val="24"/>
        </w:rPr>
        <w:t>a</w:t>
      </w:r>
      <w:r w:rsidRPr="00F7289A">
        <w:rPr>
          <w:rFonts w:ascii="Times New Roman" w:hAnsi="Times New Roman"/>
          <w:sz w:val="24"/>
          <w:szCs w:val="24"/>
        </w:rPr>
        <w:t>s</w:t>
      </w:r>
      <w:r w:rsidR="00685430">
        <w:rPr>
          <w:rFonts w:ascii="Times New Roman" w:hAnsi="Times New Roman"/>
          <w:sz w:val="24"/>
          <w:szCs w:val="24"/>
        </w:rPr>
        <w:t xml:space="preserve"> </w:t>
      </w:r>
      <w:r w:rsidRPr="00F7289A">
        <w:rPr>
          <w:rFonts w:ascii="Times New Roman" w:hAnsi="Times New Roman"/>
          <w:spacing w:val="-1"/>
          <w:sz w:val="24"/>
          <w:szCs w:val="24"/>
        </w:rPr>
        <w:t>p</w:t>
      </w:r>
      <w:r w:rsidRPr="00F7289A">
        <w:rPr>
          <w:rFonts w:ascii="Times New Roman" w:hAnsi="Times New Roman"/>
          <w:sz w:val="24"/>
          <w:szCs w:val="24"/>
        </w:rPr>
        <w:t>ro</w:t>
      </w:r>
      <w:r w:rsidRPr="00F7289A">
        <w:rPr>
          <w:rFonts w:ascii="Times New Roman" w:hAnsi="Times New Roman"/>
          <w:spacing w:val="1"/>
          <w:sz w:val="24"/>
          <w:szCs w:val="24"/>
        </w:rPr>
        <w:t>p</w:t>
      </w:r>
      <w:r w:rsidRPr="00F7289A">
        <w:rPr>
          <w:rFonts w:ascii="Times New Roman" w:hAnsi="Times New Roman"/>
          <w:w w:val="99"/>
          <w:sz w:val="24"/>
          <w:szCs w:val="24"/>
        </w:rPr>
        <w:t>os</w:t>
      </w:r>
      <w:r w:rsidRPr="00F7289A">
        <w:rPr>
          <w:rFonts w:ascii="Times New Roman" w:hAnsi="Times New Roman"/>
          <w:spacing w:val="-2"/>
          <w:w w:val="99"/>
          <w:sz w:val="24"/>
          <w:szCs w:val="24"/>
        </w:rPr>
        <w:t>t</w:t>
      </w:r>
      <w:r w:rsidRPr="00F7289A">
        <w:rPr>
          <w:rFonts w:ascii="Times New Roman" w:hAnsi="Times New Roman"/>
          <w:spacing w:val="-1"/>
          <w:sz w:val="24"/>
          <w:szCs w:val="24"/>
        </w:rPr>
        <w:t>a</w:t>
      </w:r>
      <w:r w:rsidRPr="00F7289A">
        <w:rPr>
          <w:rFonts w:ascii="Times New Roman" w:hAnsi="Times New Roman"/>
          <w:spacing w:val="1"/>
          <w:sz w:val="24"/>
          <w:szCs w:val="24"/>
        </w:rPr>
        <w:t>s</w:t>
      </w:r>
      <w:r w:rsidRPr="00F7289A">
        <w:rPr>
          <w:rFonts w:ascii="Times New Roman" w:hAnsi="Times New Roman"/>
          <w:w w:val="99"/>
          <w:sz w:val="24"/>
          <w:szCs w:val="24"/>
        </w:rPr>
        <w:t>,</w:t>
      </w:r>
      <w:r w:rsidR="00685430">
        <w:rPr>
          <w:rFonts w:ascii="Times New Roman" w:hAnsi="Times New Roman"/>
          <w:w w:val="99"/>
          <w:sz w:val="24"/>
          <w:szCs w:val="24"/>
        </w:rPr>
        <w:t xml:space="preserve"> </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spacing w:val="-1"/>
          <w:sz w:val="24"/>
          <w:szCs w:val="24"/>
        </w:rPr>
        <w:t>p</w:t>
      </w:r>
      <w:r w:rsidRPr="00F7289A">
        <w:rPr>
          <w:rFonts w:ascii="Times New Roman" w:hAnsi="Times New Roman"/>
          <w:sz w:val="24"/>
          <w:szCs w:val="24"/>
        </w:rPr>
        <w:t>r</w:t>
      </w:r>
      <w:r w:rsidRPr="00F7289A">
        <w:rPr>
          <w:rFonts w:ascii="Times New Roman" w:hAnsi="Times New Roman"/>
          <w:w w:val="99"/>
          <w:sz w:val="24"/>
          <w:szCs w:val="24"/>
        </w:rPr>
        <w:t>e</w:t>
      </w:r>
      <w:r w:rsidRPr="00F7289A">
        <w:rPr>
          <w:rFonts w:ascii="Times New Roman" w:hAnsi="Times New Roman"/>
          <w:spacing w:val="-2"/>
          <w:w w:val="99"/>
          <w:sz w:val="24"/>
          <w:szCs w:val="24"/>
        </w:rPr>
        <w:t>g</w:t>
      </w:r>
      <w:r w:rsidRPr="00F7289A">
        <w:rPr>
          <w:rFonts w:ascii="Times New Roman" w:hAnsi="Times New Roman"/>
          <w:w w:val="99"/>
          <w:sz w:val="24"/>
          <w:szCs w:val="24"/>
        </w:rPr>
        <w:t>oe</w:t>
      </w:r>
      <w:r w:rsidRPr="00F7289A">
        <w:rPr>
          <w:rFonts w:ascii="Times New Roman" w:hAnsi="Times New Roman"/>
          <w:spacing w:val="2"/>
          <w:w w:val="99"/>
          <w:sz w:val="24"/>
          <w:szCs w:val="24"/>
        </w:rPr>
        <w:t>i</w:t>
      </w:r>
      <w:r w:rsidRPr="00F7289A">
        <w:rPr>
          <w:rFonts w:ascii="Times New Roman" w:hAnsi="Times New Roman"/>
          <w:w w:val="99"/>
          <w:sz w:val="24"/>
          <w:szCs w:val="24"/>
        </w:rPr>
        <w:t>ro</w:t>
      </w:r>
      <w:r w:rsidR="00685430">
        <w:rPr>
          <w:rFonts w:ascii="Times New Roman" w:hAnsi="Times New Roman"/>
          <w:w w:val="99"/>
          <w:sz w:val="24"/>
          <w:szCs w:val="24"/>
        </w:rPr>
        <w:t xml:space="preserve"> </w:t>
      </w:r>
      <w:r w:rsidRPr="00F7289A">
        <w:rPr>
          <w:rFonts w:ascii="Times New Roman" w:hAnsi="Times New Roman"/>
          <w:spacing w:val="-1"/>
          <w:sz w:val="24"/>
          <w:szCs w:val="24"/>
        </w:rPr>
        <w:t>da</w:t>
      </w:r>
      <w:r w:rsidRPr="00F7289A">
        <w:rPr>
          <w:rFonts w:ascii="Times New Roman" w:hAnsi="Times New Roman"/>
          <w:w w:val="99"/>
          <w:sz w:val="24"/>
          <w:szCs w:val="24"/>
        </w:rPr>
        <w:t>r</w:t>
      </w:r>
      <w:r w:rsidRPr="00F7289A">
        <w:rPr>
          <w:rFonts w:ascii="Times New Roman" w:hAnsi="Times New Roman"/>
          <w:sz w:val="24"/>
          <w:szCs w:val="24"/>
        </w:rPr>
        <w:t>á</w:t>
      </w:r>
      <w:r w:rsidR="00685430">
        <w:rPr>
          <w:rFonts w:ascii="Times New Roman" w:hAnsi="Times New Roman"/>
          <w:sz w:val="24"/>
          <w:szCs w:val="24"/>
        </w:rPr>
        <w:t xml:space="preserve"> </w:t>
      </w:r>
      <w:r w:rsidRPr="00F7289A">
        <w:rPr>
          <w:rFonts w:ascii="Times New Roman" w:hAnsi="Times New Roman"/>
          <w:spacing w:val="2"/>
          <w:sz w:val="24"/>
          <w:szCs w:val="24"/>
        </w:rPr>
        <w:t>i</w:t>
      </w:r>
      <w:r w:rsidRPr="00F7289A">
        <w:rPr>
          <w:rFonts w:ascii="Times New Roman" w:hAnsi="Times New Roman"/>
          <w:w w:val="99"/>
          <w:sz w:val="24"/>
          <w:szCs w:val="24"/>
        </w:rPr>
        <w:t>n</w:t>
      </w:r>
      <w:r w:rsidRPr="00F7289A">
        <w:rPr>
          <w:rFonts w:ascii="Times New Roman" w:hAnsi="Times New Roman"/>
          <w:spacing w:val="-1"/>
          <w:sz w:val="24"/>
          <w:szCs w:val="24"/>
        </w:rPr>
        <w:t>í</w:t>
      </w:r>
      <w:r w:rsidRPr="00F7289A">
        <w:rPr>
          <w:rFonts w:ascii="Times New Roman" w:hAnsi="Times New Roman"/>
          <w:spacing w:val="-2"/>
          <w:sz w:val="24"/>
          <w:szCs w:val="24"/>
        </w:rPr>
        <w:t>c</w:t>
      </w:r>
      <w:r w:rsidRPr="00F7289A">
        <w:rPr>
          <w:rFonts w:ascii="Times New Roman" w:hAnsi="Times New Roman"/>
          <w:spacing w:val="2"/>
          <w:sz w:val="24"/>
          <w:szCs w:val="24"/>
        </w:rPr>
        <w:t>i</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sz w:val="24"/>
          <w:szCs w:val="24"/>
        </w:rPr>
        <w:t>à</w:t>
      </w:r>
      <w:r w:rsidR="00685430">
        <w:rPr>
          <w:rFonts w:ascii="Times New Roman" w:hAnsi="Times New Roman"/>
          <w:sz w:val="24"/>
          <w:szCs w:val="24"/>
        </w:rPr>
        <w:t xml:space="preserve"> </w:t>
      </w:r>
      <w:r w:rsidRPr="00F7289A">
        <w:rPr>
          <w:rFonts w:ascii="Times New Roman" w:hAnsi="Times New Roman"/>
          <w:w w:val="99"/>
          <w:sz w:val="24"/>
          <w:szCs w:val="24"/>
        </w:rPr>
        <w:t>f</w:t>
      </w:r>
      <w:r w:rsidRPr="00F7289A">
        <w:rPr>
          <w:rFonts w:ascii="Times New Roman" w:hAnsi="Times New Roman"/>
          <w:spacing w:val="-1"/>
          <w:sz w:val="24"/>
          <w:szCs w:val="24"/>
        </w:rPr>
        <w:t>as</w:t>
      </w:r>
      <w:r w:rsidRPr="00F7289A">
        <w:rPr>
          <w:rFonts w:ascii="Times New Roman" w:hAnsi="Times New Roman"/>
          <w:sz w:val="24"/>
          <w:szCs w:val="24"/>
        </w:rPr>
        <w:t>e</w:t>
      </w:r>
      <w:r w:rsidR="00685430">
        <w:rPr>
          <w:rFonts w:ascii="Times New Roman" w:hAnsi="Times New Roman"/>
          <w:sz w:val="24"/>
          <w:szCs w:val="24"/>
        </w:rPr>
        <w:t xml:space="preserve"> </w:t>
      </w:r>
      <w:r w:rsidRPr="00F7289A">
        <w:rPr>
          <w:rFonts w:ascii="Times New Roman" w:hAnsi="Times New Roman"/>
          <w:sz w:val="24"/>
          <w:szCs w:val="24"/>
        </w:rPr>
        <w:t>c</w:t>
      </w:r>
      <w:r w:rsidRPr="00F7289A">
        <w:rPr>
          <w:rFonts w:ascii="Times New Roman" w:hAnsi="Times New Roman"/>
          <w:w w:val="99"/>
          <w:sz w:val="24"/>
          <w:szCs w:val="24"/>
        </w:rPr>
        <w:t>o</w:t>
      </w:r>
      <w:r w:rsidRPr="00F7289A">
        <w:rPr>
          <w:rFonts w:ascii="Times New Roman" w:hAnsi="Times New Roman"/>
          <w:spacing w:val="-4"/>
          <w:w w:val="99"/>
          <w:sz w:val="24"/>
          <w:szCs w:val="24"/>
        </w:rPr>
        <w:t>m</w:t>
      </w:r>
      <w:r w:rsidRPr="00F7289A">
        <w:rPr>
          <w:rFonts w:ascii="Times New Roman" w:hAnsi="Times New Roman"/>
          <w:spacing w:val="-1"/>
          <w:w w:val="99"/>
          <w:sz w:val="24"/>
          <w:szCs w:val="24"/>
        </w:rPr>
        <w:t>pet</w:t>
      </w:r>
      <w:r w:rsidRPr="00F7289A">
        <w:rPr>
          <w:rFonts w:ascii="Times New Roman" w:hAnsi="Times New Roman"/>
          <w:spacing w:val="2"/>
          <w:sz w:val="24"/>
          <w:szCs w:val="24"/>
        </w:rPr>
        <w:t>i</w:t>
      </w:r>
      <w:r w:rsidRPr="00F7289A">
        <w:rPr>
          <w:rFonts w:ascii="Times New Roman" w:hAnsi="Times New Roman"/>
          <w:spacing w:val="-2"/>
          <w:w w:val="99"/>
          <w:sz w:val="24"/>
          <w:szCs w:val="24"/>
        </w:rPr>
        <w:t>t</w:t>
      </w:r>
      <w:r w:rsidRPr="00F7289A">
        <w:rPr>
          <w:rFonts w:ascii="Times New Roman" w:hAnsi="Times New Roman"/>
          <w:spacing w:val="2"/>
          <w:sz w:val="24"/>
          <w:szCs w:val="24"/>
        </w:rPr>
        <w:t>i</w:t>
      </w:r>
      <w:r w:rsidRPr="00F7289A">
        <w:rPr>
          <w:rFonts w:ascii="Times New Roman" w:hAnsi="Times New Roman"/>
          <w:spacing w:val="-2"/>
          <w:sz w:val="24"/>
          <w:szCs w:val="24"/>
        </w:rPr>
        <w:t>v</w:t>
      </w:r>
      <w:r w:rsidRPr="00F7289A">
        <w:rPr>
          <w:rFonts w:ascii="Times New Roman" w:hAnsi="Times New Roman"/>
          <w:spacing w:val="-1"/>
          <w:sz w:val="24"/>
          <w:szCs w:val="24"/>
        </w:rPr>
        <w:t>a</w:t>
      </w:r>
      <w:r w:rsidRPr="00F7289A">
        <w:rPr>
          <w:rFonts w:ascii="Times New Roman" w:hAnsi="Times New Roman"/>
          <w:w w:val="99"/>
          <w:sz w:val="24"/>
          <w:szCs w:val="24"/>
        </w:rPr>
        <w:t>,</w:t>
      </w:r>
      <w:r w:rsidR="00685430">
        <w:rPr>
          <w:rFonts w:ascii="Times New Roman" w:hAnsi="Times New Roman"/>
          <w:w w:val="99"/>
          <w:sz w:val="24"/>
          <w:szCs w:val="24"/>
        </w:rPr>
        <w:t xml:space="preserve"> </w:t>
      </w:r>
      <w:r w:rsidRPr="00F7289A">
        <w:rPr>
          <w:rFonts w:ascii="Times New Roman" w:hAnsi="Times New Roman"/>
          <w:spacing w:val="2"/>
          <w:w w:val="99"/>
          <w:sz w:val="24"/>
          <w:szCs w:val="24"/>
        </w:rPr>
        <w:t>o</w:t>
      </w:r>
      <w:r w:rsidRPr="00F7289A">
        <w:rPr>
          <w:rFonts w:ascii="Times New Roman" w:hAnsi="Times New Roman"/>
          <w:spacing w:val="-1"/>
          <w:w w:val="99"/>
          <w:sz w:val="24"/>
          <w:szCs w:val="24"/>
        </w:rPr>
        <w:t>po</w:t>
      </w:r>
      <w:r w:rsidRPr="00F7289A">
        <w:rPr>
          <w:rFonts w:ascii="Times New Roman" w:hAnsi="Times New Roman"/>
          <w:w w:val="99"/>
          <w:sz w:val="24"/>
          <w:szCs w:val="24"/>
        </w:rPr>
        <w:t>r</w:t>
      </w:r>
      <w:r w:rsidRPr="00F7289A">
        <w:rPr>
          <w:rFonts w:ascii="Times New Roman" w:hAnsi="Times New Roman"/>
          <w:spacing w:val="-2"/>
          <w:w w:val="99"/>
          <w:sz w:val="24"/>
          <w:szCs w:val="24"/>
        </w:rPr>
        <w:t>t</w:t>
      </w:r>
      <w:r w:rsidRPr="00F7289A">
        <w:rPr>
          <w:rFonts w:ascii="Times New Roman" w:hAnsi="Times New Roman"/>
          <w:w w:val="99"/>
          <w:sz w:val="24"/>
          <w:szCs w:val="24"/>
        </w:rPr>
        <w:t>un</w:t>
      </w:r>
      <w:r w:rsidRPr="00F7289A">
        <w:rPr>
          <w:rFonts w:ascii="Times New Roman" w:hAnsi="Times New Roman"/>
          <w:spacing w:val="2"/>
          <w:sz w:val="24"/>
          <w:szCs w:val="24"/>
        </w:rPr>
        <w:t>i</w:t>
      </w:r>
      <w:r w:rsidRPr="00F7289A">
        <w:rPr>
          <w:rFonts w:ascii="Times New Roman" w:hAnsi="Times New Roman"/>
          <w:spacing w:val="-1"/>
          <w:sz w:val="24"/>
          <w:szCs w:val="24"/>
        </w:rPr>
        <w:t>dad</w:t>
      </w:r>
      <w:r w:rsidRPr="00F7289A">
        <w:rPr>
          <w:rFonts w:ascii="Times New Roman" w:hAnsi="Times New Roman"/>
          <w:w w:val="99"/>
          <w:sz w:val="24"/>
          <w:szCs w:val="24"/>
        </w:rPr>
        <w:t>e</w:t>
      </w:r>
      <w:r w:rsidR="00685430">
        <w:rPr>
          <w:rFonts w:ascii="Times New Roman" w:hAnsi="Times New Roman"/>
          <w:w w:val="99"/>
          <w:sz w:val="24"/>
          <w:szCs w:val="24"/>
        </w:rPr>
        <w:t xml:space="preserve"> </w:t>
      </w:r>
      <w:r w:rsidRPr="00F7289A">
        <w:rPr>
          <w:rFonts w:ascii="Times New Roman" w:hAnsi="Times New Roman"/>
          <w:w w:val="99"/>
          <w:sz w:val="24"/>
          <w:szCs w:val="24"/>
        </w:rPr>
        <w:t>em</w:t>
      </w:r>
      <w:r w:rsidR="00685430">
        <w:rPr>
          <w:rFonts w:ascii="Times New Roman" w:hAnsi="Times New Roman"/>
          <w:w w:val="99"/>
          <w:sz w:val="24"/>
          <w:szCs w:val="24"/>
        </w:rPr>
        <w:t xml:space="preserve"> </w:t>
      </w:r>
      <w:r w:rsidRPr="00F7289A">
        <w:rPr>
          <w:rFonts w:ascii="Times New Roman" w:hAnsi="Times New Roman"/>
          <w:spacing w:val="-1"/>
          <w:w w:val="99"/>
          <w:sz w:val="24"/>
          <w:szCs w:val="24"/>
        </w:rPr>
        <w:t>q</w:t>
      </w:r>
      <w:r w:rsidRPr="00F7289A">
        <w:rPr>
          <w:rFonts w:ascii="Times New Roman" w:hAnsi="Times New Roman"/>
          <w:w w:val="99"/>
          <w:sz w:val="24"/>
          <w:szCs w:val="24"/>
        </w:rPr>
        <w:t>ue</w:t>
      </w:r>
      <w:r w:rsidR="00685430">
        <w:rPr>
          <w:rFonts w:ascii="Times New Roman" w:hAnsi="Times New Roman"/>
          <w:w w:val="99"/>
          <w:sz w:val="24"/>
          <w:szCs w:val="24"/>
        </w:rPr>
        <w:t xml:space="preserve"> </w:t>
      </w:r>
      <w:r w:rsidRPr="00F7289A">
        <w:rPr>
          <w:rFonts w:ascii="Times New Roman" w:hAnsi="Times New Roman"/>
          <w:sz w:val="24"/>
          <w:szCs w:val="24"/>
        </w:rPr>
        <w:t xml:space="preserve">os </w:t>
      </w:r>
      <w:r w:rsidRPr="00F7289A">
        <w:rPr>
          <w:rFonts w:ascii="Times New Roman" w:hAnsi="Times New Roman"/>
          <w:spacing w:val="-1"/>
          <w:sz w:val="24"/>
          <w:szCs w:val="24"/>
        </w:rPr>
        <w:t>l</w:t>
      </w:r>
      <w:r w:rsidRPr="00F7289A">
        <w:rPr>
          <w:rFonts w:ascii="Times New Roman" w:hAnsi="Times New Roman"/>
          <w:spacing w:val="2"/>
          <w:sz w:val="24"/>
          <w:szCs w:val="24"/>
        </w:rPr>
        <w:t>i</w:t>
      </w:r>
      <w:r w:rsidRPr="00F7289A">
        <w:rPr>
          <w:rFonts w:ascii="Times New Roman" w:hAnsi="Times New Roman"/>
          <w:spacing w:val="-2"/>
          <w:w w:val="99"/>
          <w:sz w:val="24"/>
          <w:szCs w:val="24"/>
        </w:rPr>
        <w:t>c</w:t>
      </w:r>
      <w:r w:rsidRPr="00F7289A">
        <w:rPr>
          <w:rFonts w:ascii="Times New Roman" w:hAnsi="Times New Roman"/>
          <w:spacing w:val="2"/>
          <w:sz w:val="24"/>
          <w:szCs w:val="24"/>
        </w:rPr>
        <w:t>i</w:t>
      </w:r>
      <w:r w:rsidRPr="00F7289A">
        <w:rPr>
          <w:rFonts w:ascii="Times New Roman" w:hAnsi="Times New Roman"/>
          <w:spacing w:val="-2"/>
          <w:w w:val="99"/>
          <w:sz w:val="24"/>
          <w:szCs w:val="24"/>
        </w:rPr>
        <w:t>t</w:t>
      </w:r>
      <w:r w:rsidRPr="00F7289A">
        <w:rPr>
          <w:rFonts w:ascii="Times New Roman" w:hAnsi="Times New Roman"/>
          <w:spacing w:val="-1"/>
          <w:sz w:val="24"/>
          <w:szCs w:val="24"/>
        </w:rPr>
        <w:t>a</w:t>
      </w:r>
      <w:r w:rsidRPr="00F7289A">
        <w:rPr>
          <w:rFonts w:ascii="Times New Roman" w:hAnsi="Times New Roman"/>
          <w:w w:val="99"/>
          <w:sz w:val="24"/>
          <w:szCs w:val="24"/>
        </w:rPr>
        <w:t>n</w:t>
      </w:r>
      <w:r w:rsidRPr="00F7289A">
        <w:rPr>
          <w:rFonts w:ascii="Times New Roman" w:hAnsi="Times New Roman"/>
          <w:spacing w:val="-2"/>
          <w:w w:val="99"/>
          <w:sz w:val="24"/>
          <w:szCs w:val="24"/>
        </w:rPr>
        <w:t>t</w:t>
      </w:r>
      <w:r w:rsidRPr="00F7289A">
        <w:rPr>
          <w:rFonts w:ascii="Times New Roman" w:hAnsi="Times New Roman"/>
          <w:w w:val="99"/>
          <w:sz w:val="24"/>
          <w:szCs w:val="24"/>
        </w:rPr>
        <w:t>e</w:t>
      </w:r>
      <w:r w:rsidRPr="00F7289A">
        <w:rPr>
          <w:rFonts w:ascii="Times New Roman" w:hAnsi="Times New Roman"/>
          <w:sz w:val="24"/>
          <w:szCs w:val="24"/>
        </w:rPr>
        <w:t xml:space="preserve">s </w:t>
      </w:r>
      <w:r w:rsidRPr="00F7289A">
        <w:rPr>
          <w:rFonts w:ascii="Times New Roman" w:hAnsi="Times New Roman"/>
          <w:spacing w:val="-1"/>
          <w:sz w:val="24"/>
          <w:szCs w:val="24"/>
        </w:rPr>
        <w:t>pod</w:t>
      </w:r>
      <w:r w:rsidRPr="00F7289A">
        <w:rPr>
          <w:rFonts w:ascii="Times New Roman" w:hAnsi="Times New Roman"/>
          <w:w w:val="99"/>
          <w:sz w:val="24"/>
          <w:szCs w:val="24"/>
        </w:rPr>
        <w:t>er</w:t>
      </w:r>
      <w:r w:rsidRPr="00F7289A">
        <w:rPr>
          <w:rFonts w:ascii="Times New Roman" w:hAnsi="Times New Roman"/>
          <w:spacing w:val="-1"/>
          <w:sz w:val="24"/>
          <w:szCs w:val="24"/>
        </w:rPr>
        <w:t>ã</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sz w:val="24"/>
          <w:szCs w:val="24"/>
        </w:rPr>
        <w:t>encaminhar lances</w:t>
      </w:r>
      <w:r w:rsidR="00685430">
        <w:rPr>
          <w:rFonts w:ascii="Times New Roman" w:hAnsi="Times New Roman"/>
          <w:sz w:val="24"/>
          <w:szCs w:val="24"/>
        </w:rPr>
        <w:t xml:space="preserve"> </w:t>
      </w:r>
      <w:r w:rsidRPr="00F7289A">
        <w:rPr>
          <w:rFonts w:ascii="Times New Roman" w:hAnsi="Times New Roman"/>
          <w:w w:val="99"/>
          <w:sz w:val="24"/>
          <w:szCs w:val="24"/>
        </w:rPr>
        <w:t>exc</w:t>
      </w:r>
      <w:r w:rsidRPr="00F7289A">
        <w:rPr>
          <w:rFonts w:ascii="Times New Roman" w:hAnsi="Times New Roman"/>
          <w:spacing w:val="-1"/>
          <w:sz w:val="24"/>
          <w:szCs w:val="24"/>
        </w:rPr>
        <w:t>l</w:t>
      </w:r>
      <w:r w:rsidRPr="00F7289A">
        <w:rPr>
          <w:rFonts w:ascii="Times New Roman" w:hAnsi="Times New Roman"/>
          <w:sz w:val="24"/>
          <w:szCs w:val="24"/>
        </w:rPr>
        <w:t>u</w:t>
      </w:r>
      <w:r w:rsidRPr="00F7289A">
        <w:rPr>
          <w:rFonts w:ascii="Times New Roman" w:hAnsi="Times New Roman"/>
          <w:spacing w:val="-3"/>
          <w:sz w:val="24"/>
          <w:szCs w:val="24"/>
        </w:rPr>
        <w:t>s</w:t>
      </w:r>
      <w:r w:rsidRPr="00F7289A">
        <w:rPr>
          <w:rFonts w:ascii="Times New Roman" w:hAnsi="Times New Roman"/>
          <w:spacing w:val="2"/>
          <w:sz w:val="24"/>
          <w:szCs w:val="24"/>
        </w:rPr>
        <w:t>i</w:t>
      </w:r>
      <w:r w:rsidRPr="00F7289A">
        <w:rPr>
          <w:rFonts w:ascii="Times New Roman" w:hAnsi="Times New Roman"/>
          <w:spacing w:val="-2"/>
          <w:sz w:val="24"/>
          <w:szCs w:val="24"/>
        </w:rPr>
        <w:t>v</w:t>
      </w:r>
      <w:r w:rsidRPr="00F7289A">
        <w:rPr>
          <w:rFonts w:ascii="Times New Roman" w:hAnsi="Times New Roman"/>
          <w:spacing w:val="-1"/>
          <w:sz w:val="24"/>
          <w:szCs w:val="24"/>
        </w:rPr>
        <w:t>a</w:t>
      </w:r>
      <w:r w:rsidRPr="00F7289A">
        <w:rPr>
          <w:rFonts w:ascii="Times New Roman" w:hAnsi="Times New Roman"/>
          <w:spacing w:val="-4"/>
          <w:w w:val="99"/>
          <w:sz w:val="24"/>
          <w:szCs w:val="24"/>
        </w:rPr>
        <w:t>m</w:t>
      </w:r>
      <w:r w:rsidRPr="00F7289A">
        <w:rPr>
          <w:rFonts w:ascii="Times New Roman" w:hAnsi="Times New Roman"/>
          <w:w w:val="99"/>
          <w:sz w:val="24"/>
          <w:szCs w:val="24"/>
        </w:rPr>
        <w:t>en</w:t>
      </w:r>
      <w:r w:rsidRPr="00F7289A">
        <w:rPr>
          <w:rFonts w:ascii="Times New Roman" w:hAnsi="Times New Roman"/>
          <w:spacing w:val="1"/>
          <w:w w:val="99"/>
          <w:sz w:val="24"/>
          <w:szCs w:val="24"/>
        </w:rPr>
        <w:t>t</w:t>
      </w:r>
      <w:r w:rsidRPr="00F7289A">
        <w:rPr>
          <w:rFonts w:ascii="Times New Roman" w:hAnsi="Times New Roman"/>
          <w:w w:val="99"/>
          <w:sz w:val="24"/>
          <w:szCs w:val="24"/>
        </w:rPr>
        <w:t>e</w:t>
      </w:r>
      <w:r w:rsidR="00685430">
        <w:rPr>
          <w:rFonts w:ascii="Times New Roman" w:hAnsi="Times New Roman"/>
          <w:w w:val="99"/>
          <w:sz w:val="24"/>
          <w:szCs w:val="24"/>
        </w:rPr>
        <w:t xml:space="preserve"> </w:t>
      </w:r>
      <w:r w:rsidRPr="00F7289A">
        <w:rPr>
          <w:rFonts w:ascii="Times New Roman" w:hAnsi="Times New Roman"/>
          <w:spacing w:val="-1"/>
          <w:sz w:val="24"/>
          <w:szCs w:val="24"/>
        </w:rPr>
        <w:t>po</w:t>
      </w:r>
      <w:r w:rsidRPr="00F7289A">
        <w:rPr>
          <w:rFonts w:ascii="Times New Roman" w:hAnsi="Times New Roman"/>
          <w:w w:val="99"/>
          <w:sz w:val="24"/>
          <w:szCs w:val="24"/>
        </w:rPr>
        <w:t>r</w:t>
      </w:r>
      <w:r w:rsidR="00685430">
        <w:rPr>
          <w:rFonts w:ascii="Times New Roman" w:hAnsi="Times New Roman"/>
          <w:w w:val="99"/>
          <w:sz w:val="24"/>
          <w:szCs w:val="24"/>
        </w:rPr>
        <w:t xml:space="preserve"> </w:t>
      </w:r>
      <w:r w:rsidRPr="00F7289A">
        <w:rPr>
          <w:rFonts w:ascii="Times New Roman" w:hAnsi="Times New Roman"/>
          <w:spacing w:val="-4"/>
          <w:sz w:val="24"/>
          <w:szCs w:val="24"/>
        </w:rPr>
        <w:t>m</w:t>
      </w:r>
      <w:r w:rsidRPr="00F7289A">
        <w:rPr>
          <w:rFonts w:ascii="Times New Roman" w:hAnsi="Times New Roman"/>
          <w:w w:val="99"/>
          <w:sz w:val="24"/>
          <w:szCs w:val="24"/>
        </w:rPr>
        <w:t>e</w:t>
      </w:r>
      <w:r w:rsidRPr="00F7289A">
        <w:rPr>
          <w:rFonts w:ascii="Times New Roman" w:hAnsi="Times New Roman"/>
          <w:spacing w:val="2"/>
          <w:sz w:val="24"/>
          <w:szCs w:val="24"/>
        </w:rPr>
        <w:t>i</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spacing w:val="-1"/>
          <w:sz w:val="24"/>
          <w:szCs w:val="24"/>
        </w:rPr>
        <w:t>d</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spacing w:val="-1"/>
          <w:sz w:val="24"/>
          <w:szCs w:val="24"/>
        </w:rPr>
        <w:t>s</w:t>
      </w:r>
      <w:r w:rsidRPr="00F7289A">
        <w:rPr>
          <w:rFonts w:ascii="Times New Roman" w:hAnsi="Times New Roman"/>
          <w:spacing w:val="1"/>
          <w:sz w:val="24"/>
          <w:szCs w:val="24"/>
        </w:rPr>
        <w:t>i</w:t>
      </w:r>
      <w:r w:rsidRPr="00F7289A">
        <w:rPr>
          <w:rFonts w:ascii="Times New Roman" w:hAnsi="Times New Roman"/>
          <w:spacing w:val="-1"/>
          <w:sz w:val="24"/>
          <w:szCs w:val="24"/>
        </w:rPr>
        <w:t>s</w:t>
      </w:r>
      <w:r w:rsidRPr="00F7289A">
        <w:rPr>
          <w:rFonts w:ascii="Times New Roman" w:hAnsi="Times New Roman"/>
          <w:spacing w:val="-2"/>
          <w:sz w:val="24"/>
          <w:szCs w:val="24"/>
        </w:rPr>
        <w:t>t</w:t>
      </w:r>
      <w:r w:rsidRPr="00F7289A">
        <w:rPr>
          <w:rFonts w:ascii="Times New Roman" w:hAnsi="Times New Roman"/>
          <w:w w:val="99"/>
          <w:sz w:val="24"/>
          <w:szCs w:val="24"/>
        </w:rPr>
        <w:t>e</w:t>
      </w:r>
      <w:r w:rsidRPr="00F7289A">
        <w:rPr>
          <w:rFonts w:ascii="Times New Roman" w:hAnsi="Times New Roman"/>
          <w:spacing w:val="-4"/>
          <w:w w:val="99"/>
          <w:sz w:val="24"/>
          <w:szCs w:val="24"/>
        </w:rPr>
        <w:t>m</w:t>
      </w:r>
      <w:r w:rsidRPr="00F7289A">
        <w:rPr>
          <w:rFonts w:ascii="Times New Roman" w:hAnsi="Times New Roman"/>
          <w:sz w:val="24"/>
          <w:szCs w:val="24"/>
        </w:rPr>
        <w:t xml:space="preserve">a </w:t>
      </w:r>
      <w:r w:rsidRPr="00F7289A">
        <w:rPr>
          <w:rFonts w:ascii="Times New Roman" w:hAnsi="Times New Roman"/>
          <w:w w:val="99"/>
          <w:sz w:val="24"/>
          <w:szCs w:val="24"/>
        </w:rPr>
        <w:t>e</w:t>
      </w:r>
      <w:r w:rsidRPr="00F7289A">
        <w:rPr>
          <w:rFonts w:ascii="Times New Roman" w:hAnsi="Times New Roman"/>
          <w:spacing w:val="-1"/>
          <w:sz w:val="24"/>
          <w:szCs w:val="24"/>
        </w:rPr>
        <w:t>l</w:t>
      </w:r>
      <w:r w:rsidRPr="00F7289A">
        <w:rPr>
          <w:rFonts w:ascii="Times New Roman" w:hAnsi="Times New Roman"/>
          <w:spacing w:val="2"/>
          <w:sz w:val="24"/>
          <w:szCs w:val="24"/>
        </w:rPr>
        <w:t>e</w:t>
      </w:r>
      <w:r w:rsidRPr="00F7289A">
        <w:rPr>
          <w:rFonts w:ascii="Times New Roman" w:hAnsi="Times New Roman"/>
          <w:spacing w:val="-2"/>
          <w:w w:val="99"/>
          <w:sz w:val="24"/>
          <w:szCs w:val="24"/>
        </w:rPr>
        <w:t>t</w:t>
      </w:r>
      <w:r w:rsidRPr="00F7289A">
        <w:rPr>
          <w:rFonts w:ascii="Times New Roman" w:hAnsi="Times New Roman"/>
          <w:w w:val="99"/>
          <w:sz w:val="24"/>
          <w:szCs w:val="24"/>
        </w:rPr>
        <w:t>rôni</w:t>
      </w:r>
      <w:r w:rsidRPr="00F7289A">
        <w:rPr>
          <w:rFonts w:ascii="Times New Roman" w:hAnsi="Times New Roman"/>
          <w:spacing w:val="1"/>
          <w:w w:val="99"/>
          <w:sz w:val="24"/>
          <w:szCs w:val="24"/>
        </w:rPr>
        <w:t>c</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spacing w:val="-1"/>
          <w:sz w:val="24"/>
          <w:szCs w:val="24"/>
        </w:rPr>
        <w:t>O</w:t>
      </w:r>
      <w:r w:rsidRPr="00F7289A">
        <w:rPr>
          <w:rFonts w:ascii="Times New Roman" w:hAnsi="Times New Roman"/>
          <w:sz w:val="24"/>
          <w:szCs w:val="24"/>
        </w:rPr>
        <w:t xml:space="preserve">s </w:t>
      </w:r>
      <w:r w:rsidRPr="00F7289A">
        <w:rPr>
          <w:rFonts w:ascii="Times New Roman" w:hAnsi="Times New Roman"/>
          <w:spacing w:val="-1"/>
          <w:sz w:val="24"/>
          <w:szCs w:val="24"/>
        </w:rPr>
        <w:t>l</w:t>
      </w:r>
      <w:r w:rsidRPr="00F7289A">
        <w:rPr>
          <w:rFonts w:ascii="Times New Roman" w:hAnsi="Times New Roman"/>
          <w:spacing w:val="2"/>
          <w:sz w:val="24"/>
          <w:szCs w:val="24"/>
        </w:rPr>
        <w:t>i</w:t>
      </w:r>
      <w:r w:rsidRPr="00F7289A">
        <w:rPr>
          <w:rFonts w:ascii="Times New Roman" w:hAnsi="Times New Roman"/>
          <w:spacing w:val="-2"/>
          <w:w w:val="99"/>
          <w:sz w:val="24"/>
          <w:szCs w:val="24"/>
        </w:rPr>
        <w:t>c</w:t>
      </w:r>
      <w:r w:rsidRPr="00F7289A">
        <w:rPr>
          <w:rFonts w:ascii="Times New Roman" w:hAnsi="Times New Roman"/>
          <w:spacing w:val="2"/>
          <w:sz w:val="24"/>
          <w:szCs w:val="24"/>
        </w:rPr>
        <w:t>i</w:t>
      </w:r>
      <w:r w:rsidRPr="00F7289A">
        <w:rPr>
          <w:rFonts w:ascii="Times New Roman" w:hAnsi="Times New Roman"/>
          <w:spacing w:val="-2"/>
          <w:w w:val="99"/>
          <w:sz w:val="24"/>
          <w:szCs w:val="24"/>
        </w:rPr>
        <w:t>t</w:t>
      </w:r>
      <w:r w:rsidRPr="00F7289A">
        <w:rPr>
          <w:rFonts w:ascii="Times New Roman" w:hAnsi="Times New Roman"/>
          <w:spacing w:val="-1"/>
          <w:sz w:val="24"/>
          <w:szCs w:val="24"/>
        </w:rPr>
        <w:t>a</w:t>
      </w:r>
      <w:r w:rsidRPr="00F7289A">
        <w:rPr>
          <w:rFonts w:ascii="Times New Roman" w:hAnsi="Times New Roman"/>
          <w:w w:val="99"/>
          <w:sz w:val="24"/>
          <w:szCs w:val="24"/>
        </w:rPr>
        <w:t>n</w:t>
      </w:r>
      <w:r w:rsidRPr="00F7289A">
        <w:rPr>
          <w:rFonts w:ascii="Times New Roman" w:hAnsi="Times New Roman"/>
          <w:spacing w:val="-2"/>
          <w:w w:val="99"/>
          <w:sz w:val="24"/>
          <w:szCs w:val="24"/>
        </w:rPr>
        <w:t>t</w:t>
      </w:r>
      <w:r w:rsidRPr="00F7289A">
        <w:rPr>
          <w:rFonts w:ascii="Times New Roman" w:hAnsi="Times New Roman"/>
          <w:w w:val="99"/>
          <w:sz w:val="24"/>
          <w:szCs w:val="24"/>
        </w:rPr>
        <w:t>e</w:t>
      </w:r>
      <w:r w:rsidRPr="00F7289A">
        <w:rPr>
          <w:rFonts w:ascii="Times New Roman" w:hAnsi="Times New Roman"/>
          <w:sz w:val="24"/>
          <w:szCs w:val="24"/>
        </w:rPr>
        <w:t xml:space="preserve">s </w:t>
      </w:r>
      <w:r w:rsidRPr="00F7289A">
        <w:rPr>
          <w:rFonts w:ascii="Times New Roman" w:hAnsi="Times New Roman"/>
          <w:spacing w:val="-1"/>
          <w:w w:val="99"/>
          <w:sz w:val="24"/>
          <w:szCs w:val="24"/>
        </w:rPr>
        <w:t>po</w:t>
      </w:r>
      <w:r w:rsidRPr="00F7289A">
        <w:rPr>
          <w:rFonts w:ascii="Times New Roman" w:hAnsi="Times New Roman"/>
          <w:spacing w:val="-1"/>
          <w:sz w:val="24"/>
          <w:szCs w:val="24"/>
        </w:rPr>
        <w:t>d</w:t>
      </w:r>
      <w:r w:rsidRPr="00F7289A">
        <w:rPr>
          <w:rFonts w:ascii="Times New Roman" w:hAnsi="Times New Roman"/>
          <w:w w:val="99"/>
          <w:sz w:val="24"/>
          <w:szCs w:val="24"/>
        </w:rPr>
        <w:t>er</w:t>
      </w:r>
      <w:r w:rsidRPr="00F7289A">
        <w:rPr>
          <w:rFonts w:ascii="Times New Roman" w:hAnsi="Times New Roman"/>
          <w:spacing w:val="-1"/>
          <w:sz w:val="24"/>
          <w:szCs w:val="24"/>
        </w:rPr>
        <w:t>ã</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w w:val="99"/>
          <w:sz w:val="24"/>
          <w:szCs w:val="24"/>
        </w:rPr>
        <w:t>oferec</w:t>
      </w:r>
      <w:r w:rsidRPr="00F7289A">
        <w:rPr>
          <w:rFonts w:ascii="Times New Roman" w:hAnsi="Times New Roman"/>
          <w:spacing w:val="-2"/>
          <w:w w:val="99"/>
          <w:sz w:val="24"/>
          <w:szCs w:val="24"/>
        </w:rPr>
        <w:t>e</w:t>
      </w:r>
      <w:r w:rsidRPr="00F7289A">
        <w:rPr>
          <w:rFonts w:ascii="Times New Roman" w:hAnsi="Times New Roman"/>
          <w:w w:val="99"/>
          <w:sz w:val="24"/>
          <w:szCs w:val="24"/>
        </w:rPr>
        <w:t>r</w:t>
      </w:r>
      <w:r w:rsidR="00685430">
        <w:rPr>
          <w:rFonts w:ascii="Times New Roman" w:hAnsi="Times New Roman"/>
          <w:w w:val="99"/>
          <w:sz w:val="24"/>
          <w:szCs w:val="24"/>
        </w:rPr>
        <w:t xml:space="preserve"> </w:t>
      </w:r>
      <w:r w:rsidRPr="00F7289A">
        <w:rPr>
          <w:rFonts w:ascii="Times New Roman" w:hAnsi="Times New Roman"/>
          <w:spacing w:val="-1"/>
          <w:sz w:val="24"/>
          <w:szCs w:val="24"/>
        </w:rPr>
        <w:t>la</w:t>
      </w:r>
      <w:r w:rsidRPr="00F7289A">
        <w:rPr>
          <w:rFonts w:ascii="Times New Roman" w:hAnsi="Times New Roman"/>
          <w:w w:val="99"/>
          <w:sz w:val="24"/>
          <w:szCs w:val="24"/>
        </w:rPr>
        <w:t>nce</w:t>
      </w:r>
      <w:r w:rsidRPr="00F7289A">
        <w:rPr>
          <w:rFonts w:ascii="Times New Roman" w:hAnsi="Times New Roman"/>
          <w:sz w:val="24"/>
          <w:szCs w:val="24"/>
        </w:rPr>
        <w:t>s</w:t>
      </w:r>
      <w:r w:rsidR="00685430">
        <w:rPr>
          <w:rFonts w:ascii="Times New Roman" w:hAnsi="Times New Roman"/>
          <w:sz w:val="24"/>
          <w:szCs w:val="24"/>
        </w:rPr>
        <w:t xml:space="preserve"> </w:t>
      </w:r>
      <w:r w:rsidRPr="00F7289A">
        <w:rPr>
          <w:rFonts w:ascii="Times New Roman" w:hAnsi="Times New Roman"/>
          <w:spacing w:val="-1"/>
          <w:sz w:val="24"/>
          <w:szCs w:val="24"/>
        </w:rPr>
        <w:t>s</w:t>
      </w:r>
      <w:r w:rsidRPr="00F7289A">
        <w:rPr>
          <w:rFonts w:ascii="Times New Roman" w:hAnsi="Times New Roman"/>
          <w:spacing w:val="-2"/>
          <w:sz w:val="24"/>
          <w:szCs w:val="24"/>
        </w:rPr>
        <w:t>u</w:t>
      </w:r>
      <w:r w:rsidRPr="00F7289A">
        <w:rPr>
          <w:rFonts w:ascii="Times New Roman" w:hAnsi="Times New Roman"/>
          <w:sz w:val="24"/>
          <w:szCs w:val="24"/>
        </w:rPr>
        <w:t>c</w:t>
      </w:r>
      <w:r w:rsidRPr="00F7289A">
        <w:rPr>
          <w:rFonts w:ascii="Times New Roman" w:hAnsi="Times New Roman"/>
          <w:w w:val="99"/>
          <w:sz w:val="24"/>
          <w:szCs w:val="24"/>
        </w:rPr>
        <w:t>e</w:t>
      </w:r>
      <w:r w:rsidRPr="00F7289A">
        <w:rPr>
          <w:rFonts w:ascii="Times New Roman" w:hAnsi="Times New Roman"/>
          <w:spacing w:val="-1"/>
          <w:sz w:val="24"/>
          <w:szCs w:val="24"/>
        </w:rPr>
        <w:t>ss</w:t>
      </w:r>
      <w:r w:rsidRPr="00F7289A">
        <w:rPr>
          <w:rFonts w:ascii="Times New Roman" w:hAnsi="Times New Roman"/>
          <w:spacing w:val="1"/>
          <w:sz w:val="24"/>
          <w:szCs w:val="24"/>
        </w:rPr>
        <w:t>i</w:t>
      </w:r>
      <w:r w:rsidRPr="00F7289A">
        <w:rPr>
          <w:rFonts w:ascii="Times New Roman" w:hAnsi="Times New Roman"/>
          <w:spacing w:val="-2"/>
          <w:sz w:val="24"/>
          <w:szCs w:val="24"/>
        </w:rPr>
        <w:t>v</w:t>
      </w:r>
      <w:r w:rsidRPr="00F7289A">
        <w:rPr>
          <w:rFonts w:ascii="Times New Roman" w:hAnsi="Times New Roman"/>
          <w:w w:val="99"/>
          <w:sz w:val="24"/>
          <w:szCs w:val="24"/>
        </w:rPr>
        <w:t>os,</w:t>
      </w:r>
      <w:r w:rsidR="00685430">
        <w:rPr>
          <w:rFonts w:ascii="Times New Roman" w:hAnsi="Times New Roman"/>
          <w:w w:val="99"/>
          <w:sz w:val="24"/>
          <w:szCs w:val="24"/>
        </w:rPr>
        <w:t xml:space="preserve"> </w:t>
      </w:r>
      <w:r w:rsidRPr="00F7289A">
        <w:rPr>
          <w:rFonts w:ascii="Times New Roman" w:hAnsi="Times New Roman"/>
          <w:sz w:val="24"/>
          <w:szCs w:val="24"/>
        </w:rPr>
        <w:t>o</w:t>
      </w:r>
      <w:r w:rsidRPr="00F7289A">
        <w:rPr>
          <w:rFonts w:ascii="Times New Roman" w:hAnsi="Times New Roman"/>
          <w:spacing w:val="-1"/>
          <w:sz w:val="24"/>
          <w:szCs w:val="24"/>
        </w:rPr>
        <w:t>bse</w:t>
      </w:r>
      <w:r w:rsidRPr="00F7289A">
        <w:rPr>
          <w:rFonts w:ascii="Times New Roman" w:hAnsi="Times New Roman"/>
          <w:spacing w:val="1"/>
          <w:sz w:val="24"/>
          <w:szCs w:val="24"/>
        </w:rPr>
        <w:t>r</w:t>
      </w:r>
      <w:r w:rsidRPr="00F7289A">
        <w:rPr>
          <w:rFonts w:ascii="Times New Roman" w:hAnsi="Times New Roman"/>
          <w:spacing w:val="-2"/>
          <w:sz w:val="24"/>
          <w:szCs w:val="24"/>
        </w:rPr>
        <w:t>v</w:t>
      </w:r>
      <w:r w:rsidRPr="00F7289A">
        <w:rPr>
          <w:rFonts w:ascii="Times New Roman" w:hAnsi="Times New Roman"/>
          <w:spacing w:val="-1"/>
          <w:sz w:val="24"/>
          <w:szCs w:val="24"/>
        </w:rPr>
        <w:t>ad</w:t>
      </w:r>
      <w:r w:rsidRPr="00F7289A">
        <w:rPr>
          <w:rFonts w:ascii="Times New Roman" w:hAnsi="Times New Roman"/>
          <w:w w:val="99"/>
          <w:sz w:val="24"/>
          <w:szCs w:val="24"/>
        </w:rPr>
        <w:t>os</w:t>
      </w:r>
      <w:r w:rsidR="00685430">
        <w:rPr>
          <w:rFonts w:ascii="Times New Roman" w:hAnsi="Times New Roman"/>
          <w:w w:val="99"/>
          <w:sz w:val="24"/>
          <w:szCs w:val="24"/>
        </w:rPr>
        <w:t xml:space="preserve"> </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w w:val="99"/>
          <w:sz w:val="24"/>
          <w:szCs w:val="24"/>
        </w:rPr>
        <w:t>hor</w:t>
      </w:r>
      <w:r w:rsidRPr="00F7289A">
        <w:rPr>
          <w:rFonts w:ascii="Times New Roman" w:hAnsi="Times New Roman"/>
          <w:spacing w:val="1"/>
          <w:sz w:val="24"/>
          <w:szCs w:val="24"/>
        </w:rPr>
        <w:t>á</w:t>
      </w:r>
      <w:r w:rsidRPr="00F7289A">
        <w:rPr>
          <w:rFonts w:ascii="Times New Roman" w:hAnsi="Times New Roman"/>
          <w:w w:val="99"/>
          <w:sz w:val="24"/>
          <w:szCs w:val="24"/>
        </w:rPr>
        <w:t>r</w:t>
      </w:r>
      <w:r w:rsidRPr="00F7289A">
        <w:rPr>
          <w:rFonts w:ascii="Times New Roman" w:hAnsi="Times New Roman"/>
          <w:spacing w:val="2"/>
          <w:sz w:val="24"/>
          <w:szCs w:val="24"/>
        </w:rPr>
        <w:t>i</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spacing w:val="-2"/>
          <w:w w:val="99"/>
          <w:sz w:val="24"/>
          <w:szCs w:val="24"/>
        </w:rPr>
        <w:t>f</w:t>
      </w:r>
      <w:r w:rsidRPr="00F7289A">
        <w:rPr>
          <w:rFonts w:ascii="Times New Roman" w:hAnsi="Times New Roman"/>
          <w:spacing w:val="2"/>
          <w:sz w:val="24"/>
          <w:szCs w:val="24"/>
        </w:rPr>
        <w:t>i</w:t>
      </w:r>
      <w:r w:rsidRPr="00F7289A">
        <w:rPr>
          <w:rFonts w:ascii="Times New Roman" w:hAnsi="Times New Roman"/>
          <w:sz w:val="24"/>
          <w:szCs w:val="24"/>
        </w:rPr>
        <w:t>x</w:t>
      </w:r>
      <w:r w:rsidRPr="00F7289A">
        <w:rPr>
          <w:rFonts w:ascii="Times New Roman" w:hAnsi="Times New Roman"/>
          <w:spacing w:val="-1"/>
          <w:sz w:val="24"/>
          <w:szCs w:val="24"/>
        </w:rPr>
        <w:t>a</w:t>
      </w:r>
      <w:r w:rsidR="00685430">
        <w:rPr>
          <w:rFonts w:ascii="Times New Roman" w:hAnsi="Times New Roman"/>
          <w:spacing w:val="-1"/>
          <w:sz w:val="24"/>
          <w:szCs w:val="24"/>
        </w:rPr>
        <w:t xml:space="preserve"> </w:t>
      </w:r>
      <w:r w:rsidRPr="00F7289A">
        <w:rPr>
          <w:rFonts w:ascii="Times New Roman" w:hAnsi="Times New Roman"/>
          <w:spacing w:val="-1"/>
          <w:sz w:val="24"/>
          <w:szCs w:val="24"/>
        </w:rPr>
        <w:t>d</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spacing w:val="-1"/>
          <w:sz w:val="24"/>
          <w:szCs w:val="24"/>
        </w:rPr>
        <w:t>pa</w:t>
      </w:r>
      <w:r w:rsidRPr="00F7289A">
        <w:rPr>
          <w:rFonts w:ascii="Times New Roman" w:hAnsi="Times New Roman"/>
          <w:w w:val="99"/>
          <w:sz w:val="24"/>
          <w:szCs w:val="24"/>
        </w:rPr>
        <w:t>r</w:t>
      </w:r>
      <w:r w:rsidRPr="00F7289A">
        <w:rPr>
          <w:rFonts w:ascii="Times New Roman" w:hAnsi="Times New Roman"/>
          <w:sz w:val="24"/>
          <w:szCs w:val="24"/>
        </w:rPr>
        <w:t>a</w:t>
      </w:r>
      <w:r w:rsidR="00685430">
        <w:rPr>
          <w:rFonts w:ascii="Times New Roman" w:hAnsi="Times New Roman"/>
          <w:sz w:val="24"/>
          <w:szCs w:val="24"/>
        </w:rPr>
        <w:t xml:space="preserve"> </w:t>
      </w:r>
      <w:r w:rsidRPr="00F7289A">
        <w:rPr>
          <w:rFonts w:ascii="Times New Roman" w:hAnsi="Times New Roman"/>
          <w:spacing w:val="-1"/>
          <w:sz w:val="24"/>
          <w:szCs w:val="24"/>
        </w:rPr>
        <w:t>a</w:t>
      </w:r>
      <w:r w:rsidRPr="00F7289A">
        <w:rPr>
          <w:rFonts w:ascii="Times New Roman" w:hAnsi="Times New Roman"/>
          <w:spacing w:val="-1"/>
          <w:w w:val="99"/>
          <w:sz w:val="24"/>
          <w:szCs w:val="24"/>
        </w:rPr>
        <w:t>be</w:t>
      </w:r>
      <w:r w:rsidRPr="00F7289A">
        <w:rPr>
          <w:rFonts w:ascii="Times New Roman" w:hAnsi="Times New Roman"/>
          <w:spacing w:val="1"/>
          <w:w w:val="99"/>
          <w:sz w:val="24"/>
          <w:szCs w:val="24"/>
        </w:rPr>
        <w:t>r</w:t>
      </w:r>
      <w:r w:rsidRPr="00F7289A">
        <w:rPr>
          <w:rFonts w:ascii="Times New Roman" w:hAnsi="Times New Roman"/>
          <w:spacing w:val="-2"/>
          <w:w w:val="99"/>
          <w:sz w:val="24"/>
          <w:szCs w:val="24"/>
        </w:rPr>
        <w:t>t</w:t>
      </w:r>
      <w:r w:rsidRPr="00F7289A">
        <w:rPr>
          <w:rFonts w:ascii="Times New Roman" w:hAnsi="Times New Roman"/>
          <w:w w:val="99"/>
          <w:sz w:val="24"/>
          <w:szCs w:val="24"/>
        </w:rPr>
        <w:t>ur</w:t>
      </w:r>
      <w:r w:rsidRPr="00F7289A">
        <w:rPr>
          <w:rFonts w:ascii="Times New Roman" w:hAnsi="Times New Roman"/>
          <w:sz w:val="24"/>
          <w:szCs w:val="24"/>
        </w:rPr>
        <w:t>a</w:t>
      </w:r>
      <w:r w:rsidR="00685430">
        <w:rPr>
          <w:rFonts w:ascii="Times New Roman" w:hAnsi="Times New Roman"/>
          <w:sz w:val="24"/>
          <w:szCs w:val="24"/>
        </w:rPr>
        <w:t xml:space="preserve"> </w:t>
      </w:r>
      <w:r w:rsidRPr="00F7289A">
        <w:rPr>
          <w:rFonts w:ascii="Times New Roman" w:hAnsi="Times New Roman"/>
          <w:spacing w:val="-1"/>
          <w:sz w:val="24"/>
          <w:szCs w:val="24"/>
        </w:rPr>
        <w:t>d</w:t>
      </w:r>
      <w:r w:rsidRPr="00F7289A">
        <w:rPr>
          <w:rFonts w:ascii="Times New Roman" w:hAnsi="Times New Roman"/>
          <w:sz w:val="24"/>
          <w:szCs w:val="24"/>
        </w:rPr>
        <w:t>a</w:t>
      </w:r>
      <w:r w:rsidR="00685430">
        <w:rPr>
          <w:rFonts w:ascii="Times New Roman" w:hAnsi="Times New Roman"/>
          <w:sz w:val="24"/>
          <w:szCs w:val="24"/>
        </w:rPr>
        <w:t xml:space="preserve"> </w:t>
      </w:r>
      <w:r w:rsidRPr="00F7289A">
        <w:rPr>
          <w:rFonts w:ascii="Times New Roman" w:hAnsi="Times New Roman"/>
          <w:spacing w:val="-1"/>
          <w:sz w:val="24"/>
          <w:szCs w:val="24"/>
        </w:rPr>
        <w:t>sessã</w:t>
      </w:r>
      <w:r w:rsidRPr="00F7289A">
        <w:rPr>
          <w:rFonts w:ascii="Times New Roman" w:hAnsi="Times New Roman"/>
          <w:w w:val="99"/>
          <w:sz w:val="24"/>
          <w:szCs w:val="24"/>
        </w:rPr>
        <w:t>o pública</w:t>
      </w:r>
      <w:r w:rsidR="00685430">
        <w:rPr>
          <w:rFonts w:ascii="Times New Roman" w:hAnsi="Times New Roman"/>
          <w:w w:val="99"/>
          <w:sz w:val="24"/>
          <w:szCs w:val="24"/>
        </w:rPr>
        <w:t xml:space="preserve"> </w:t>
      </w:r>
      <w:r w:rsidRPr="00F7289A">
        <w:rPr>
          <w:rFonts w:ascii="Times New Roman" w:hAnsi="Times New Roman"/>
          <w:w w:val="99"/>
          <w:sz w:val="24"/>
          <w:szCs w:val="24"/>
        </w:rPr>
        <w:t>e</w:t>
      </w:r>
      <w:r w:rsidR="00685430">
        <w:rPr>
          <w:rFonts w:ascii="Times New Roman" w:hAnsi="Times New Roman"/>
          <w:w w:val="99"/>
          <w:sz w:val="24"/>
          <w:szCs w:val="24"/>
        </w:rPr>
        <w:t xml:space="preserve"> </w:t>
      </w:r>
      <w:r w:rsidRPr="00F7289A">
        <w:rPr>
          <w:rFonts w:ascii="Times New Roman" w:hAnsi="Times New Roman"/>
          <w:spacing w:val="-1"/>
          <w:sz w:val="24"/>
          <w:szCs w:val="24"/>
        </w:rPr>
        <w:t>a</w:t>
      </w:r>
      <w:r w:rsidRPr="00F7289A">
        <w:rPr>
          <w:rFonts w:ascii="Times New Roman" w:hAnsi="Times New Roman"/>
          <w:sz w:val="24"/>
          <w:szCs w:val="24"/>
        </w:rPr>
        <w:t xml:space="preserve">s </w:t>
      </w:r>
      <w:r w:rsidRPr="00F7289A">
        <w:rPr>
          <w:rFonts w:ascii="Times New Roman" w:hAnsi="Times New Roman"/>
          <w:w w:val="99"/>
          <w:sz w:val="24"/>
          <w:szCs w:val="24"/>
        </w:rPr>
        <w:t>re</w:t>
      </w:r>
      <w:r w:rsidRPr="00F7289A">
        <w:rPr>
          <w:rFonts w:ascii="Times New Roman" w:hAnsi="Times New Roman"/>
          <w:spacing w:val="-2"/>
          <w:w w:val="99"/>
          <w:sz w:val="24"/>
          <w:szCs w:val="24"/>
        </w:rPr>
        <w:t>g</w:t>
      </w:r>
      <w:r w:rsidRPr="00F7289A">
        <w:rPr>
          <w:rFonts w:ascii="Times New Roman" w:hAnsi="Times New Roman"/>
          <w:w w:val="99"/>
          <w:sz w:val="24"/>
          <w:szCs w:val="24"/>
        </w:rPr>
        <w:t>r</w:t>
      </w:r>
      <w:r w:rsidRPr="00F7289A">
        <w:rPr>
          <w:rFonts w:ascii="Times New Roman" w:hAnsi="Times New Roman"/>
          <w:spacing w:val="-1"/>
          <w:sz w:val="24"/>
          <w:szCs w:val="24"/>
        </w:rPr>
        <w:t>a</w:t>
      </w:r>
      <w:r w:rsidRPr="00F7289A">
        <w:rPr>
          <w:rFonts w:ascii="Times New Roman" w:hAnsi="Times New Roman"/>
          <w:sz w:val="24"/>
          <w:szCs w:val="24"/>
        </w:rPr>
        <w:t>s</w:t>
      </w:r>
      <w:r w:rsidR="00685430">
        <w:rPr>
          <w:rFonts w:ascii="Times New Roman" w:hAnsi="Times New Roman"/>
          <w:sz w:val="24"/>
          <w:szCs w:val="24"/>
        </w:rPr>
        <w:t xml:space="preserve"> </w:t>
      </w:r>
      <w:r w:rsidRPr="00F7289A">
        <w:rPr>
          <w:rFonts w:ascii="Times New Roman" w:hAnsi="Times New Roman"/>
          <w:w w:val="99"/>
          <w:sz w:val="24"/>
          <w:szCs w:val="24"/>
        </w:rPr>
        <w:t>e</w:t>
      </w:r>
      <w:r w:rsidRPr="00F7289A">
        <w:rPr>
          <w:rFonts w:ascii="Times New Roman" w:hAnsi="Times New Roman"/>
          <w:spacing w:val="-1"/>
          <w:sz w:val="24"/>
          <w:szCs w:val="24"/>
        </w:rPr>
        <w:t>s</w:t>
      </w:r>
      <w:r w:rsidRPr="00F7289A">
        <w:rPr>
          <w:rFonts w:ascii="Times New Roman" w:hAnsi="Times New Roman"/>
          <w:spacing w:val="-2"/>
          <w:sz w:val="24"/>
          <w:szCs w:val="24"/>
        </w:rPr>
        <w:t>t</w:t>
      </w:r>
      <w:r w:rsidRPr="00F7289A">
        <w:rPr>
          <w:rFonts w:ascii="Times New Roman" w:hAnsi="Times New Roman"/>
          <w:spacing w:val="-1"/>
          <w:sz w:val="24"/>
          <w:szCs w:val="24"/>
        </w:rPr>
        <w:t>abel</w:t>
      </w:r>
      <w:r w:rsidRPr="00F7289A">
        <w:rPr>
          <w:rFonts w:ascii="Times New Roman" w:hAnsi="Times New Roman"/>
          <w:sz w:val="24"/>
          <w:szCs w:val="24"/>
        </w:rPr>
        <w:t>e</w:t>
      </w:r>
      <w:r w:rsidRPr="00F7289A">
        <w:rPr>
          <w:rFonts w:ascii="Times New Roman" w:hAnsi="Times New Roman"/>
          <w:spacing w:val="-2"/>
          <w:w w:val="99"/>
          <w:sz w:val="24"/>
          <w:szCs w:val="24"/>
        </w:rPr>
        <w:t>c</w:t>
      </w:r>
      <w:r w:rsidRPr="00F7289A">
        <w:rPr>
          <w:rFonts w:ascii="Times New Roman" w:hAnsi="Times New Roman"/>
          <w:spacing w:val="2"/>
          <w:sz w:val="24"/>
          <w:szCs w:val="24"/>
        </w:rPr>
        <w:t>i</w:t>
      </w:r>
      <w:r w:rsidRPr="00F7289A">
        <w:rPr>
          <w:rFonts w:ascii="Times New Roman" w:hAnsi="Times New Roman"/>
          <w:spacing w:val="-1"/>
          <w:sz w:val="24"/>
          <w:szCs w:val="24"/>
        </w:rPr>
        <w:t>da</w:t>
      </w:r>
      <w:r w:rsidRPr="00F7289A">
        <w:rPr>
          <w:rFonts w:ascii="Times New Roman" w:hAnsi="Times New Roman"/>
          <w:sz w:val="24"/>
          <w:szCs w:val="24"/>
        </w:rPr>
        <w:t>s</w:t>
      </w:r>
      <w:r w:rsidR="00685430">
        <w:rPr>
          <w:rFonts w:ascii="Times New Roman" w:hAnsi="Times New Roman"/>
          <w:sz w:val="24"/>
          <w:szCs w:val="24"/>
        </w:rPr>
        <w:t xml:space="preserve"> </w:t>
      </w:r>
      <w:r w:rsidRPr="00F7289A">
        <w:rPr>
          <w:rFonts w:ascii="Times New Roman" w:hAnsi="Times New Roman"/>
          <w:w w:val="99"/>
          <w:sz w:val="24"/>
          <w:szCs w:val="24"/>
        </w:rPr>
        <w:t>no</w:t>
      </w:r>
      <w:r w:rsidR="00685430">
        <w:rPr>
          <w:rFonts w:ascii="Times New Roman" w:hAnsi="Times New Roman"/>
          <w:w w:val="99"/>
          <w:sz w:val="24"/>
          <w:szCs w:val="24"/>
        </w:rPr>
        <w:t xml:space="preserve"> </w:t>
      </w:r>
      <w:r w:rsidRPr="00F7289A">
        <w:rPr>
          <w:rFonts w:ascii="Times New Roman" w:hAnsi="Times New Roman"/>
          <w:w w:val="99"/>
          <w:sz w:val="24"/>
          <w:szCs w:val="24"/>
        </w:rPr>
        <w:t>e</w:t>
      </w:r>
      <w:r w:rsidRPr="00F7289A">
        <w:rPr>
          <w:rFonts w:ascii="Times New Roman" w:hAnsi="Times New Roman"/>
          <w:spacing w:val="-4"/>
          <w:sz w:val="24"/>
          <w:szCs w:val="24"/>
        </w:rPr>
        <w:t>d</w:t>
      </w:r>
      <w:r w:rsidRPr="00F7289A">
        <w:rPr>
          <w:rFonts w:ascii="Times New Roman" w:hAnsi="Times New Roman"/>
          <w:spacing w:val="-1"/>
          <w:sz w:val="24"/>
          <w:szCs w:val="24"/>
        </w:rPr>
        <w:t>i</w:t>
      </w:r>
      <w:r w:rsidRPr="00F7289A">
        <w:rPr>
          <w:rFonts w:ascii="Times New Roman" w:hAnsi="Times New Roman"/>
          <w:spacing w:val="-2"/>
          <w:sz w:val="24"/>
          <w:szCs w:val="24"/>
        </w:rPr>
        <w:t>t</w:t>
      </w:r>
      <w:r w:rsidRPr="00F7289A">
        <w:rPr>
          <w:rFonts w:ascii="Times New Roman" w:hAnsi="Times New Roman"/>
          <w:spacing w:val="-1"/>
          <w:sz w:val="24"/>
          <w:szCs w:val="24"/>
        </w:rPr>
        <w:t>al.</w:t>
      </w:r>
    </w:p>
    <w:p w14:paraId="0116A245" w14:textId="77777777" w:rsidR="0002471E" w:rsidRPr="00F7289A" w:rsidRDefault="0002471E" w:rsidP="00122EC2">
      <w:pPr>
        <w:pStyle w:val="PargrafodaLista"/>
        <w:widowControl w:val="0"/>
        <w:numPr>
          <w:ilvl w:val="1"/>
          <w:numId w:val="23"/>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xml:space="preserve"> Aberta à etapa competitiva, os representantes dos fornecedores deverão estar conectados a </w:t>
      </w:r>
      <w:r w:rsidRPr="00F7289A">
        <w:rPr>
          <w:sz w:val="24"/>
          <w:szCs w:val="24"/>
        </w:rPr>
        <w:lastRenderedPageBreak/>
        <w:t>Plataforma Eletrônica para participar da sessão de lances. A cada lance ofertado o participante será imediatamente informado de seu recebimento e respectivo horário de registro e</w:t>
      </w:r>
      <w:r w:rsidR="00685430">
        <w:rPr>
          <w:sz w:val="24"/>
          <w:szCs w:val="24"/>
        </w:rPr>
        <w:t xml:space="preserve"> </w:t>
      </w:r>
      <w:r w:rsidRPr="00F7289A">
        <w:rPr>
          <w:sz w:val="24"/>
          <w:szCs w:val="24"/>
        </w:rPr>
        <w:t>valor;</w:t>
      </w:r>
    </w:p>
    <w:p w14:paraId="5C5BEDD5" w14:textId="77777777" w:rsidR="0002471E" w:rsidRPr="00F7289A" w:rsidRDefault="0002471E" w:rsidP="00122EC2">
      <w:pPr>
        <w:pStyle w:val="PargrafodaLista"/>
        <w:widowControl w:val="0"/>
        <w:numPr>
          <w:ilvl w:val="1"/>
          <w:numId w:val="23"/>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xml:space="preserve"> O licitante somente poderá oferecer valor inferior ao </w:t>
      </w:r>
      <w:r w:rsidRPr="00F7289A">
        <w:rPr>
          <w:smallCaps/>
          <w:sz w:val="24"/>
          <w:szCs w:val="24"/>
        </w:rPr>
        <w:t>ú</w:t>
      </w:r>
      <w:r w:rsidRPr="00F7289A">
        <w:rPr>
          <w:sz w:val="24"/>
          <w:szCs w:val="24"/>
        </w:rPr>
        <w:t>ltimo lance por ele ofertado e registrado pelo sistema, observado, quando houver, o intervalo mínimo de diferença de valores entre os lances, que incidirá tanto em relação aos lances intermediários quanto em relação ao lance que cobrir a melhor</w:t>
      </w:r>
      <w:r w:rsidR="00685430">
        <w:rPr>
          <w:sz w:val="24"/>
          <w:szCs w:val="24"/>
        </w:rPr>
        <w:t xml:space="preserve"> </w:t>
      </w:r>
      <w:r w:rsidRPr="00F7289A">
        <w:rPr>
          <w:sz w:val="24"/>
          <w:szCs w:val="24"/>
        </w:rPr>
        <w:t>oferta.</w:t>
      </w:r>
    </w:p>
    <w:p w14:paraId="4DBFEA22" w14:textId="77777777" w:rsidR="0002471E" w:rsidRPr="00F7289A" w:rsidRDefault="0002471E" w:rsidP="00122EC2">
      <w:pPr>
        <w:pStyle w:val="PargrafodaLista"/>
        <w:widowControl w:val="0"/>
        <w:numPr>
          <w:ilvl w:val="1"/>
          <w:numId w:val="23"/>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xml:space="preserve"> Não serão aceitos dois ou mais lances de mesmo valor, prevalecendo aquele que for recebido e registrado em primeiro</w:t>
      </w:r>
      <w:r w:rsidR="00F1078B">
        <w:rPr>
          <w:sz w:val="24"/>
          <w:szCs w:val="24"/>
        </w:rPr>
        <w:t xml:space="preserve"> </w:t>
      </w:r>
      <w:r w:rsidRPr="00F7289A">
        <w:rPr>
          <w:sz w:val="24"/>
          <w:szCs w:val="24"/>
        </w:rPr>
        <w:t>lugar.</w:t>
      </w:r>
    </w:p>
    <w:p w14:paraId="5685F2EA" w14:textId="5E6379E8" w:rsidR="0002471E" w:rsidRPr="00F7289A" w:rsidRDefault="0002471E" w:rsidP="00122EC2">
      <w:pPr>
        <w:pStyle w:val="PargrafodaLista"/>
        <w:widowControl w:val="0"/>
        <w:numPr>
          <w:ilvl w:val="1"/>
          <w:numId w:val="23"/>
        </w:numPr>
        <w:tabs>
          <w:tab w:val="left" w:pos="426"/>
          <w:tab w:val="left" w:pos="1302"/>
          <w:tab w:val="left" w:pos="2977"/>
        </w:tabs>
        <w:suppressAutoHyphens w:val="0"/>
        <w:autoSpaceDE w:val="0"/>
        <w:autoSpaceDN w:val="0"/>
        <w:spacing w:line="276" w:lineRule="auto"/>
        <w:ind w:left="0" w:firstLine="0"/>
        <w:jc w:val="both"/>
        <w:rPr>
          <w:sz w:val="24"/>
          <w:szCs w:val="24"/>
        </w:rPr>
      </w:pPr>
      <w:r w:rsidRPr="00F7289A">
        <w:rPr>
          <w:sz w:val="24"/>
          <w:szCs w:val="24"/>
        </w:rPr>
        <w:t xml:space="preserve"> Durante o transcurso da sessão </w:t>
      </w:r>
      <w:r w:rsidRPr="00F7289A">
        <w:rPr>
          <w:smallCaps/>
          <w:sz w:val="24"/>
          <w:szCs w:val="24"/>
        </w:rPr>
        <w:t>pú</w:t>
      </w:r>
      <w:r w:rsidRPr="00F7289A">
        <w:rPr>
          <w:sz w:val="24"/>
          <w:szCs w:val="24"/>
        </w:rPr>
        <w:t xml:space="preserve">blica os participantes serão informados, em tempo real, do valor do menor lance registrado. A plataforma </w:t>
      </w:r>
      <w:r w:rsidRPr="00F7289A">
        <w:rPr>
          <w:b/>
          <w:sz w:val="24"/>
          <w:szCs w:val="24"/>
          <w:u w:val="single"/>
        </w:rPr>
        <w:t xml:space="preserve">não </w:t>
      </w:r>
      <w:r w:rsidR="006D6B1C" w:rsidRPr="00F7289A">
        <w:rPr>
          <w:b/>
          <w:sz w:val="24"/>
          <w:szCs w:val="24"/>
          <w:u w:val="single"/>
        </w:rPr>
        <w:t>identificarã</w:t>
      </w:r>
      <w:r w:rsidR="006D6B1C" w:rsidRPr="00F7289A">
        <w:rPr>
          <w:sz w:val="24"/>
          <w:szCs w:val="24"/>
        </w:rPr>
        <w:t>o</w:t>
      </w:r>
      <w:r w:rsidRPr="00F7289A">
        <w:rPr>
          <w:sz w:val="24"/>
          <w:szCs w:val="24"/>
        </w:rPr>
        <w:t xml:space="preserve"> autor dos lances aos demais participantes e nem a Pregoeira e Equipe de</w:t>
      </w:r>
      <w:r w:rsidR="00F1078B">
        <w:rPr>
          <w:sz w:val="24"/>
          <w:szCs w:val="24"/>
        </w:rPr>
        <w:t xml:space="preserve"> </w:t>
      </w:r>
      <w:r w:rsidRPr="00F7289A">
        <w:rPr>
          <w:sz w:val="24"/>
          <w:szCs w:val="24"/>
        </w:rPr>
        <w:t>Apoio.</w:t>
      </w:r>
    </w:p>
    <w:p w14:paraId="6BC4EFAB" w14:textId="77777777" w:rsidR="0002471E" w:rsidRPr="00F7289A" w:rsidRDefault="0002471E" w:rsidP="00122EC2">
      <w:pPr>
        <w:pStyle w:val="PargrafodaLista"/>
        <w:widowControl w:val="0"/>
        <w:numPr>
          <w:ilvl w:val="1"/>
          <w:numId w:val="23"/>
        </w:numPr>
        <w:tabs>
          <w:tab w:val="left" w:pos="426"/>
          <w:tab w:val="left" w:pos="1302"/>
          <w:tab w:val="left" w:pos="2977"/>
        </w:tabs>
        <w:suppressAutoHyphens w:val="0"/>
        <w:autoSpaceDE w:val="0"/>
        <w:autoSpaceDN w:val="0"/>
        <w:spacing w:line="276" w:lineRule="auto"/>
        <w:ind w:left="0" w:firstLine="0"/>
        <w:jc w:val="both"/>
        <w:rPr>
          <w:sz w:val="24"/>
          <w:szCs w:val="24"/>
        </w:rPr>
      </w:pPr>
      <w:r w:rsidRPr="00F7289A">
        <w:rPr>
          <w:sz w:val="24"/>
          <w:szCs w:val="24"/>
        </w:rPr>
        <w:t xml:space="preserve"> Na hipótese de o sistema eletrônico desconectar para a pregoeira no decorrer da etapa de envio de lances da sessão </w:t>
      </w:r>
      <w:r w:rsidRPr="00F7289A">
        <w:rPr>
          <w:smallCaps/>
          <w:sz w:val="24"/>
          <w:szCs w:val="24"/>
        </w:rPr>
        <w:t>pú</w:t>
      </w:r>
      <w:r w:rsidRPr="00F7289A">
        <w:rPr>
          <w:sz w:val="24"/>
          <w:szCs w:val="24"/>
        </w:rPr>
        <w:t>blica e permanecer acessível aos licitantes, os lances continuarão sendo recebidos, sem prejuízo dos atos</w:t>
      </w:r>
      <w:r w:rsidR="00F1078B">
        <w:rPr>
          <w:sz w:val="24"/>
          <w:szCs w:val="24"/>
        </w:rPr>
        <w:t xml:space="preserve"> </w:t>
      </w:r>
      <w:r w:rsidRPr="00F7289A">
        <w:rPr>
          <w:sz w:val="24"/>
          <w:szCs w:val="24"/>
        </w:rPr>
        <w:t>realizados.</w:t>
      </w:r>
    </w:p>
    <w:p w14:paraId="7D2B6C34" w14:textId="77777777" w:rsidR="0002471E" w:rsidRPr="00F7289A" w:rsidRDefault="0002471E" w:rsidP="00122EC2">
      <w:pPr>
        <w:pStyle w:val="PargrafodaLista"/>
        <w:widowControl w:val="0"/>
        <w:numPr>
          <w:ilvl w:val="1"/>
          <w:numId w:val="23"/>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xml:space="preserve"> Quando a desconexão do sistema eletrônico para a pregoeira persistir por tempo superior a dez minutos, a sessão </w:t>
      </w:r>
      <w:r w:rsidRPr="00F7289A">
        <w:rPr>
          <w:smallCaps/>
          <w:sz w:val="24"/>
          <w:szCs w:val="24"/>
        </w:rPr>
        <w:t>pú</w:t>
      </w:r>
      <w:r w:rsidRPr="00F7289A">
        <w:rPr>
          <w:sz w:val="24"/>
          <w:szCs w:val="24"/>
        </w:rPr>
        <w:t>blica será suspensa e reiniciada somente decorridas vinte e quatro horas após a comunicação do fato aos participantes, no sítio eletrônico utilizado para</w:t>
      </w:r>
      <w:r w:rsidR="00F1078B">
        <w:rPr>
          <w:sz w:val="24"/>
          <w:szCs w:val="24"/>
        </w:rPr>
        <w:t xml:space="preserve"> </w:t>
      </w:r>
      <w:r w:rsidRPr="00F7289A">
        <w:rPr>
          <w:sz w:val="24"/>
          <w:szCs w:val="24"/>
        </w:rPr>
        <w:t>divulgação.</w:t>
      </w:r>
    </w:p>
    <w:p w14:paraId="05E2F51D" w14:textId="77777777" w:rsidR="0002471E" w:rsidRPr="00F7289A" w:rsidRDefault="0002471E" w:rsidP="00122EC2">
      <w:pPr>
        <w:pStyle w:val="PargrafodaLista"/>
        <w:widowControl w:val="0"/>
        <w:numPr>
          <w:ilvl w:val="1"/>
          <w:numId w:val="22"/>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xml:space="preserve">- Será adotado para o envio de lances no pregão eletrônico os seguintes </w:t>
      </w:r>
      <w:r w:rsidRPr="00F7289A">
        <w:rPr>
          <w:b/>
          <w:sz w:val="24"/>
          <w:szCs w:val="24"/>
          <w:u w:val="single"/>
        </w:rPr>
        <w:t>modos de disputa: aberto</w:t>
      </w:r>
      <w:r w:rsidRPr="00F7289A">
        <w:rPr>
          <w:sz w:val="24"/>
          <w:szCs w:val="24"/>
        </w:rPr>
        <w:t xml:space="preserve">- os licitantes apresentarão lances </w:t>
      </w:r>
      <w:r w:rsidRPr="00F7289A">
        <w:rPr>
          <w:smallCaps/>
          <w:sz w:val="24"/>
          <w:szCs w:val="24"/>
        </w:rPr>
        <w:t>pú</w:t>
      </w:r>
      <w:r w:rsidRPr="00F7289A">
        <w:rPr>
          <w:sz w:val="24"/>
          <w:szCs w:val="24"/>
        </w:rPr>
        <w:t>blicos e sucessivos, com prorrogações, conforme o critério de julgamento adotado no</w:t>
      </w:r>
      <w:r w:rsidR="00F1078B">
        <w:rPr>
          <w:sz w:val="24"/>
          <w:szCs w:val="24"/>
        </w:rPr>
        <w:t xml:space="preserve"> </w:t>
      </w:r>
      <w:r w:rsidRPr="00F7289A">
        <w:rPr>
          <w:sz w:val="24"/>
          <w:szCs w:val="24"/>
        </w:rPr>
        <w:t>edital.</w:t>
      </w:r>
    </w:p>
    <w:p w14:paraId="6EE21480" w14:textId="77777777" w:rsidR="0002471E" w:rsidRPr="00F7289A" w:rsidRDefault="0002471E" w:rsidP="00122EC2">
      <w:pPr>
        <w:pStyle w:val="PargrafodaLista"/>
        <w:widowControl w:val="0"/>
        <w:numPr>
          <w:ilvl w:val="1"/>
          <w:numId w:val="22"/>
        </w:numPr>
        <w:tabs>
          <w:tab w:val="left" w:pos="426"/>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No modo de disputa aberto</w:t>
      </w:r>
      <w:r w:rsidRPr="00F7289A">
        <w:rPr>
          <w:b/>
          <w:sz w:val="24"/>
          <w:szCs w:val="24"/>
        </w:rPr>
        <w:t>, a etapa de envio de lances na sessão p</w:t>
      </w:r>
      <w:r w:rsidRPr="00F7289A">
        <w:rPr>
          <w:b/>
          <w:smallCaps/>
          <w:sz w:val="24"/>
          <w:szCs w:val="24"/>
        </w:rPr>
        <w:t>úb</w:t>
      </w:r>
      <w:r w:rsidRPr="00F7289A">
        <w:rPr>
          <w:b/>
          <w:sz w:val="24"/>
          <w:szCs w:val="24"/>
        </w:rPr>
        <w:t xml:space="preserve">lica durará dez 10 </w:t>
      </w:r>
      <w:r w:rsidR="006509C3">
        <w:rPr>
          <w:sz w:val="24"/>
          <w:szCs w:val="24"/>
        </w:rPr>
        <w:t xml:space="preserve"> minutos</w:t>
      </w:r>
      <w:r w:rsidRPr="00F7289A">
        <w:rPr>
          <w:sz w:val="24"/>
          <w:szCs w:val="24"/>
        </w:rPr>
        <w:t xml:space="preserve">, após isso, será prorrogada automaticamente pelo sistema quando houver lance ofertado nos </w:t>
      </w:r>
      <w:r w:rsidRPr="00F7289A">
        <w:rPr>
          <w:smallCaps/>
          <w:sz w:val="24"/>
          <w:szCs w:val="24"/>
        </w:rPr>
        <w:t>ú</w:t>
      </w:r>
      <w:r w:rsidRPr="00F7289A">
        <w:rPr>
          <w:sz w:val="24"/>
          <w:szCs w:val="24"/>
        </w:rPr>
        <w:t xml:space="preserve">ltimos dois minutos do período de duração da sessão </w:t>
      </w:r>
      <w:r w:rsidRPr="00F7289A">
        <w:rPr>
          <w:smallCaps/>
          <w:sz w:val="24"/>
          <w:szCs w:val="24"/>
        </w:rPr>
        <w:t>pú</w:t>
      </w:r>
      <w:r w:rsidRPr="00F7289A">
        <w:rPr>
          <w:sz w:val="24"/>
          <w:szCs w:val="24"/>
        </w:rPr>
        <w:t>blica.</w:t>
      </w:r>
    </w:p>
    <w:p w14:paraId="723970D4" w14:textId="77777777" w:rsidR="0002471E" w:rsidRPr="00F7289A" w:rsidRDefault="0002471E" w:rsidP="00122EC2">
      <w:pPr>
        <w:pStyle w:val="PargrafodaLista"/>
        <w:widowControl w:val="0"/>
        <w:numPr>
          <w:ilvl w:val="1"/>
          <w:numId w:val="22"/>
        </w:numPr>
        <w:tabs>
          <w:tab w:val="left" w:pos="426"/>
          <w:tab w:val="left" w:pos="567"/>
          <w:tab w:val="left" w:pos="2977"/>
        </w:tabs>
        <w:suppressAutoHyphens w:val="0"/>
        <w:autoSpaceDE w:val="0"/>
        <w:autoSpaceDN w:val="0"/>
        <w:spacing w:line="276" w:lineRule="auto"/>
        <w:ind w:left="0" w:firstLine="0"/>
        <w:jc w:val="both"/>
        <w:rPr>
          <w:sz w:val="24"/>
          <w:szCs w:val="24"/>
        </w:rPr>
      </w:pPr>
      <w:r w:rsidRPr="00F7289A">
        <w:rPr>
          <w:b/>
          <w:sz w:val="24"/>
          <w:szCs w:val="24"/>
        </w:rPr>
        <w:t xml:space="preserve">- A prorrogação automática da etapa de envio de lances será de dois minutos </w:t>
      </w:r>
      <w:r w:rsidRPr="00F7289A">
        <w:rPr>
          <w:sz w:val="24"/>
          <w:szCs w:val="24"/>
        </w:rPr>
        <w:t>e ocorrerá sucessivamente sempre que houver lances enviados nesse período de prorrogação, inclusive quando se tratar de lances</w:t>
      </w:r>
      <w:r w:rsidR="00F1078B">
        <w:rPr>
          <w:sz w:val="24"/>
          <w:szCs w:val="24"/>
        </w:rPr>
        <w:t xml:space="preserve"> </w:t>
      </w:r>
      <w:r w:rsidRPr="00F7289A">
        <w:rPr>
          <w:sz w:val="24"/>
          <w:szCs w:val="24"/>
        </w:rPr>
        <w:t>intermediários.</w:t>
      </w:r>
    </w:p>
    <w:p w14:paraId="20AA5873" w14:textId="77777777" w:rsidR="0002471E" w:rsidRPr="00F7289A" w:rsidRDefault="0002471E" w:rsidP="00122EC2">
      <w:pPr>
        <w:pStyle w:val="PargrafodaLista"/>
        <w:widowControl w:val="0"/>
        <w:numPr>
          <w:ilvl w:val="1"/>
          <w:numId w:val="22"/>
        </w:numPr>
        <w:tabs>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Na hipótese de não haver novos lances na forma acima a sessão </w:t>
      </w:r>
      <w:r w:rsidRPr="00F7289A">
        <w:rPr>
          <w:smallCaps/>
          <w:sz w:val="24"/>
          <w:szCs w:val="24"/>
        </w:rPr>
        <w:t>pú</w:t>
      </w:r>
      <w:r w:rsidRPr="00F7289A">
        <w:rPr>
          <w:sz w:val="24"/>
          <w:szCs w:val="24"/>
        </w:rPr>
        <w:t>blica será encerrada</w:t>
      </w:r>
      <w:r w:rsidR="00F1078B">
        <w:rPr>
          <w:sz w:val="24"/>
          <w:szCs w:val="24"/>
        </w:rPr>
        <w:t xml:space="preserve"> </w:t>
      </w:r>
      <w:r w:rsidRPr="00F7289A">
        <w:rPr>
          <w:sz w:val="24"/>
          <w:szCs w:val="24"/>
        </w:rPr>
        <w:t>automaticamente.</w:t>
      </w:r>
    </w:p>
    <w:p w14:paraId="420FE8C0" w14:textId="77777777" w:rsidR="0002471E" w:rsidRPr="00F7289A" w:rsidRDefault="0002471E" w:rsidP="00122EC2">
      <w:pPr>
        <w:pStyle w:val="PargrafodaLista"/>
        <w:widowControl w:val="0"/>
        <w:numPr>
          <w:ilvl w:val="1"/>
          <w:numId w:val="22"/>
        </w:numPr>
        <w:tabs>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Encerrada a sessão </w:t>
      </w:r>
      <w:r w:rsidRPr="00F7289A">
        <w:rPr>
          <w:smallCaps/>
          <w:sz w:val="24"/>
          <w:szCs w:val="24"/>
        </w:rPr>
        <w:t>pú</w:t>
      </w:r>
      <w:r w:rsidRPr="00F7289A">
        <w:rPr>
          <w:sz w:val="24"/>
          <w:szCs w:val="24"/>
        </w:rPr>
        <w:t xml:space="preserve">blica sem prorrogação automática pelo sistema, a pregoeira poderá, assessorado pela equipe de apoio, admitir o reinício da etapa de envio de lances, em prol da consecução do melhor preço disposto no § </w:t>
      </w:r>
      <w:r w:rsidRPr="00F7289A">
        <w:rPr>
          <w:smallCaps/>
          <w:sz w:val="24"/>
          <w:szCs w:val="24"/>
        </w:rPr>
        <w:t>ú</w:t>
      </w:r>
      <w:r w:rsidRPr="00F7289A">
        <w:rPr>
          <w:sz w:val="24"/>
          <w:szCs w:val="24"/>
        </w:rPr>
        <w:t>nico do art. 7º do Decreto 10.024, de 20 de setembro de 2019, mediante</w:t>
      </w:r>
      <w:r w:rsidR="00F1078B">
        <w:rPr>
          <w:sz w:val="24"/>
          <w:szCs w:val="24"/>
        </w:rPr>
        <w:t xml:space="preserve"> </w:t>
      </w:r>
      <w:r w:rsidRPr="00F7289A">
        <w:rPr>
          <w:sz w:val="24"/>
          <w:szCs w:val="24"/>
        </w:rPr>
        <w:t>justificativa.</w:t>
      </w:r>
    </w:p>
    <w:p w14:paraId="7760F7B2" w14:textId="77777777" w:rsidR="0002471E" w:rsidRPr="00F7289A" w:rsidRDefault="0002471E" w:rsidP="00122EC2">
      <w:pPr>
        <w:pStyle w:val="PargrafodaLista"/>
        <w:widowControl w:val="0"/>
        <w:numPr>
          <w:ilvl w:val="1"/>
          <w:numId w:val="22"/>
        </w:numPr>
        <w:tabs>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Encerrada a etapa de envio de lances da sessão </w:t>
      </w:r>
      <w:r w:rsidRPr="00F7289A">
        <w:rPr>
          <w:smallCaps/>
          <w:sz w:val="24"/>
          <w:szCs w:val="24"/>
        </w:rPr>
        <w:t>pú</w:t>
      </w:r>
      <w:r w:rsidRPr="00F7289A">
        <w:rPr>
          <w:sz w:val="24"/>
          <w:szCs w:val="24"/>
        </w:rPr>
        <w:t>blica, a pregoeira deverá encaminhar,</w:t>
      </w:r>
      <w:r w:rsidR="00F1078B">
        <w:rPr>
          <w:sz w:val="24"/>
          <w:szCs w:val="24"/>
        </w:rPr>
        <w:t xml:space="preserve"> </w:t>
      </w:r>
      <w:r w:rsidRPr="00F7289A">
        <w:rPr>
          <w:sz w:val="24"/>
          <w:szCs w:val="24"/>
        </w:rPr>
        <w:t>pelo sistema eletrônico, contraproposta ao licitante que tenha apresentado o melhor preço, para que seja obtida melhor proposta, vedada a negociação em</w:t>
      </w:r>
      <w:r w:rsidR="00F1078B">
        <w:rPr>
          <w:sz w:val="24"/>
          <w:szCs w:val="24"/>
        </w:rPr>
        <w:t xml:space="preserve"> </w:t>
      </w:r>
      <w:r w:rsidRPr="00F7289A">
        <w:rPr>
          <w:sz w:val="24"/>
          <w:szCs w:val="24"/>
        </w:rPr>
        <w:t>condições diferentes das previstas no edital.</w:t>
      </w:r>
    </w:p>
    <w:p w14:paraId="5E0B61B9" w14:textId="77777777" w:rsidR="0002471E" w:rsidRPr="00F7289A" w:rsidRDefault="0002471E" w:rsidP="00122EC2">
      <w:pPr>
        <w:pStyle w:val="PargrafodaLista"/>
        <w:widowControl w:val="0"/>
        <w:numPr>
          <w:ilvl w:val="1"/>
          <w:numId w:val="22"/>
        </w:numPr>
        <w:tabs>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 A negociação será realizada por meio do sistema e poderá ser acompanhada pelos demais licitantes.</w:t>
      </w:r>
    </w:p>
    <w:p w14:paraId="75B0CBFF" w14:textId="77777777" w:rsidR="0002471E" w:rsidRPr="00F7289A" w:rsidRDefault="0002471E" w:rsidP="00122EC2">
      <w:pPr>
        <w:pStyle w:val="PargrafodaLista"/>
        <w:widowControl w:val="0"/>
        <w:numPr>
          <w:ilvl w:val="1"/>
          <w:numId w:val="22"/>
        </w:numPr>
        <w:tabs>
          <w:tab w:val="left" w:pos="567"/>
          <w:tab w:val="left" w:pos="1326"/>
          <w:tab w:val="left" w:pos="2977"/>
        </w:tabs>
        <w:suppressAutoHyphens w:val="0"/>
        <w:autoSpaceDE w:val="0"/>
        <w:autoSpaceDN w:val="0"/>
        <w:spacing w:line="276" w:lineRule="auto"/>
        <w:ind w:left="0" w:right="2" w:firstLine="0"/>
        <w:jc w:val="both"/>
        <w:rPr>
          <w:sz w:val="24"/>
          <w:szCs w:val="24"/>
        </w:rPr>
      </w:pPr>
      <w:r w:rsidRPr="00F7289A">
        <w:rPr>
          <w:sz w:val="24"/>
          <w:szCs w:val="24"/>
        </w:rPr>
        <w:t>- Encerrada a etapa de negociação, a pregoeira examinará a proposta classificada em primeiro lugar quanto à adequação ao objeto e à compatibilidade do preço em relação ao máximo estipulado para contratação no edital e verificará a habilitação do licitante conforme disposições do edital.</w:t>
      </w:r>
    </w:p>
    <w:p w14:paraId="1A8EF504" w14:textId="77777777" w:rsidR="0002471E" w:rsidRPr="00F7289A" w:rsidRDefault="0002471E" w:rsidP="0002471E">
      <w:pPr>
        <w:pStyle w:val="Corpodetexto"/>
        <w:tabs>
          <w:tab w:val="left" w:pos="2977"/>
        </w:tabs>
        <w:spacing w:line="276" w:lineRule="auto"/>
        <w:ind w:right="2"/>
        <w:jc w:val="both"/>
        <w:rPr>
          <w:rFonts w:ascii="Times New Roman" w:hAnsi="Times New Roman"/>
          <w:sz w:val="24"/>
          <w:szCs w:val="24"/>
        </w:rPr>
      </w:pPr>
      <w:r w:rsidRPr="00F7289A">
        <w:rPr>
          <w:rFonts w:ascii="Times New Roman" w:hAnsi="Times New Roman"/>
          <w:sz w:val="24"/>
          <w:szCs w:val="24"/>
        </w:rPr>
        <w:lastRenderedPageBreak/>
        <w:t>11.17. A plataforma informará a proposta de menor valor do item imediatamente após o encerramento da etapa de lances ou, quando for o caso, após negociação e decisão pela pregoeira acerca da aceitação do lance de maior valor;</w:t>
      </w:r>
    </w:p>
    <w:p w14:paraId="795A6C32" w14:textId="77777777" w:rsidR="0002471E" w:rsidRPr="00F7289A" w:rsidRDefault="0002471E" w:rsidP="0002471E">
      <w:pPr>
        <w:pStyle w:val="Corpodetexto"/>
        <w:tabs>
          <w:tab w:val="left" w:pos="2977"/>
        </w:tabs>
        <w:spacing w:line="276" w:lineRule="auto"/>
        <w:ind w:right="2"/>
        <w:jc w:val="both"/>
        <w:rPr>
          <w:rFonts w:ascii="Times New Roman" w:hAnsi="Times New Roman"/>
          <w:sz w:val="24"/>
          <w:szCs w:val="24"/>
        </w:rPr>
      </w:pPr>
      <w:r w:rsidRPr="00F7289A">
        <w:rPr>
          <w:rFonts w:ascii="Times New Roman" w:hAnsi="Times New Roman"/>
          <w:sz w:val="24"/>
          <w:szCs w:val="24"/>
        </w:rPr>
        <w:t>11.18 - Após a conferência e consulta, e se os documentos comprobatórios de habilitação estiverem de acordo com o solicitado, será declarado o (s) licitante (s) vencedor (es) do item e aberto o prazo para manifestação de intenção de interposição de recurso 10 (dez) minutos. Sendo que nesse momento ficará franqueada a todos os licitantes a consulta dos documentos, cadastrados na plataforma, do (s) licitante (s) vencedor (es) do item.</w:t>
      </w:r>
    </w:p>
    <w:p w14:paraId="1CF5C0E3" w14:textId="77777777" w:rsidR="0002471E" w:rsidRPr="00F7289A" w:rsidRDefault="0002471E" w:rsidP="0002471E">
      <w:pPr>
        <w:pStyle w:val="Corpodetexto"/>
        <w:tabs>
          <w:tab w:val="left" w:pos="2977"/>
        </w:tabs>
        <w:spacing w:line="276" w:lineRule="auto"/>
        <w:ind w:right="2"/>
        <w:jc w:val="both"/>
        <w:rPr>
          <w:rFonts w:ascii="Times New Roman" w:hAnsi="Times New Roman"/>
          <w:sz w:val="24"/>
          <w:szCs w:val="24"/>
        </w:rPr>
      </w:pPr>
      <w:r w:rsidRPr="00F7289A">
        <w:rPr>
          <w:rFonts w:ascii="Times New Roman" w:hAnsi="Times New Roman"/>
          <w:sz w:val="24"/>
          <w:szCs w:val="24"/>
        </w:rPr>
        <w:t xml:space="preserve">11.19. Se a proposta ou o lance do item de menor oferta não for aceitável, por inexequibilidade, ou se o fornecedor desatender às exigências </w:t>
      </w:r>
      <w:r w:rsidR="004B25FC" w:rsidRPr="00F7289A">
        <w:rPr>
          <w:rFonts w:ascii="Times New Roman" w:hAnsi="Times New Roman"/>
          <w:sz w:val="24"/>
          <w:szCs w:val="24"/>
        </w:rPr>
        <w:t>habilita tórias</w:t>
      </w:r>
      <w:r w:rsidRPr="00F7289A">
        <w:rPr>
          <w:rFonts w:ascii="Times New Roman" w:hAnsi="Times New Roman"/>
          <w:sz w:val="24"/>
          <w:szCs w:val="24"/>
        </w:rPr>
        <w:t xml:space="preserve"> a pregoeira examinará a proposta ou o lance subsequente, verificando a sua compatibilidade e a habilitação do participante, na ordem de classificação, e assim sucessivamente, até a apuração de uma proposta ou lance que atenda o Edital. Também nessa etapa a pregoeira poderá negociar com o participante para que seja obtido valormelhor;</w:t>
      </w:r>
    </w:p>
    <w:p w14:paraId="1AF58EB9" w14:textId="77777777" w:rsidR="0002471E" w:rsidRPr="00F7289A" w:rsidRDefault="0002471E" w:rsidP="0002471E">
      <w:pPr>
        <w:pStyle w:val="Corpodetexto"/>
        <w:tabs>
          <w:tab w:val="left" w:pos="2977"/>
        </w:tabs>
        <w:spacing w:line="276" w:lineRule="auto"/>
        <w:ind w:right="2"/>
        <w:jc w:val="both"/>
        <w:rPr>
          <w:rFonts w:ascii="Times New Roman" w:hAnsi="Times New Roman"/>
          <w:sz w:val="24"/>
          <w:szCs w:val="24"/>
        </w:rPr>
      </w:pPr>
      <w:r w:rsidRPr="00F7289A">
        <w:rPr>
          <w:rFonts w:ascii="Times New Roman" w:hAnsi="Times New Roman"/>
          <w:sz w:val="24"/>
          <w:szCs w:val="24"/>
        </w:rPr>
        <w:t>11.20 - A aceitabilidade será aferida a partir dos preços de mercado vigentes na data da apresentação das propostas, apurados mediante pesquisa realizada pelo órgão licitante, que será juntada aos autos por ocasião do julgamento.</w:t>
      </w:r>
    </w:p>
    <w:p w14:paraId="597102E8" w14:textId="77777777" w:rsidR="0002471E" w:rsidRPr="00F7289A" w:rsidRDefault="0002471E" w:rsidP="0002471E">
      <w:pPr>
        <w:pStyle w:val="Corpodetexto"/>
        <w:tabs>
          <w:tab w:val="left" w:pos="2977"/>
        </w:tabs>
        <w:spacing w:line="276" w:lineRule="auto"/>
        <w:ind w:right="2"/>
        <w:jc w:val="both"/>
        <w:rPr>
          <w:rFonts w:ascii="Times New Roman" w:hAnsi="Times New Roman"/>
          <w:sz w:val="24"/>
          <w:szCs w:val="24"/>
        </w:rPr>
      </w:pPr>
      <w:r w:rsidRPr="00F7289A">
        <w:rPr>
          <w:rFonts w:ascii="Times New Roman" w:hAnsi="Times New Roman"/>
          <w:sz w:val="24"/>
          <w:szCs w:val="24"/>
        </w:rPr>
        <w:t>11.22. Constatando o atendimento das exigências fixadas no Edital, o objeto será adjudicado ao(s) autor (es) da(s) proposta(s) ou lance de menor valor do item.</w:t>
      </w:r>
    </w:p>
    <w:p w14:paraId="5F8964DB" w14:textId="77777777" w:rsidR="0002471E" w:rsidRPr="00F7289A" w:rsidRDefault="0002471E" w:rsidP="00122EC2">
      <w:pPr>
        <w:pStyle w:val="PargrafodaLista"/>
        <w:widowControl w:val="0"/>
        <w:numPr>
          <w:ilvl w:val="1"/>
          <w:numId w:val="21"/>
        </w:numPr>
        <w:tabs>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xml:space="preserve">- </w:t>
      </w:r>
      <w:bookmarkStart w:id="4" w:name="_Hlk74903870"/>
      <w:r w:rsidRPr="00F7289A">
        <w:rPr>
          <w:sz w:val="24"/>
          <w:szCs w:val="24"/>
        </w:rPr>
        <w:t>A pregoeira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p>
    <w:bookmarkEnd w:id="4"/>
    <w:p w14:paraId="34EF18F3" w14:textId="77777777" w:rsidR="0002471E" w:rsidRPr="00F7289A" w:rsidRDefault="0002471E" w:rsidP="00122EC2">
      <w:pPr>
        <w:pStyle w:val="PargrafodaLista"/>
        <w:widowControl w:val="0"/>
        <w:numPr>
          <w:ilvl w:val="1"/>
          <w:numId w:val="21"/>
        </w:numPr>
        <w:tabs>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xml:space="preserve">- Na hipótese de necessidade de suspensão da sessão </w:t>
      </w:r>
      <w:r w:rsidRPr="00F7289A">
        <w:rPr>
          <w:smallCaps/>
          <w:sz w:val="24"/>
          <w:szCs w:val="24"/>
        </w:rPr>
        <w:t>pú</w:t>
      </w:r>
      <w:r w:rsidRPr="00F7289A">
        <w:rPr>
          <w:sz w:val="24"/>
          <w:szCs w:val="24"/>
        </w:rPr>
        <w:t xml:space="preserve">blica para a realização de diligências, com vistas ao saneamento de que trata o </w:t>
      </w:r>
      <w:r w:rsidRPr="00F7289A">
        <w:rPr>
          <w:b/>
          <w:sz w:val="24"/>
          <w:szCs w:val="24"/>
        </w:rPr>
        <w:t>caput</w:t>
      </w:r>
      <w:r w:rsidRPr="00F7289A">
        <w:rPr>
          <w:sz w:val="24"/>
          <w:szCs w:val="24"/>
        </w:rPr>
        <w:t xml:space="preserve">, a sessão </w:t>
      </w:r>
      <w:r w:rsidRPr="00F7289A">
        <w:rPr>
          <w:smallCaps/>
          <w:sz w:val="24"/>
          <w:szCs w:val="24"/>
        </w:rPr>
        <w:t>pú</w:t>
      </w:r>
      <w:r w:rsidRPr="00F7289A">
        <w:rPr>
          <w:sz w:val="24"/>
          <w:szCs w:val="24"/>
        </w:rPr>
        <w:t>blica somente poderá ser reiniciada mediante aviso prévio no sistema com, no mínimo, vinte e quatro horas de antecedência, e a ocorrência será registrada e</w:t>
      </w:r>
      <w:r w:rsidR="00F1078B">
        <w:rPr>
          <w:sz w:val="24"/>
          <w:szCs w:val="24"/>
        </w:rPr>
        <w:t xml:space="preserve"> </w:t>
      </w:r>
      <w:r w:rsidRPr="00F7289A">
        <w:rPr>
          <w:sz w:val="24"/>
          <w:szCs w:val="24"/>
        </w:rPr>
        <w:t>mata.</w:t>
      </w:r>
    </w:p>
    <w:p w14:paraId="539CF1A0" w14:textId="77777777" w:rsidR="0002471E" w:rsidRPr="00F7289A" w:rsidRDefault="0002471E" w:rsidP="0002471E">
      <w:pPr>
        <w:pStyle w:val="PargrafodaLista"/>
        <w:tabs>
          <w:tab w:val="left" w:pos="567"/>
          <w:tab w:val="left" w:pos="2977"/>
        </w:tabs>
        <w:spacing w:line="276" w:lineRule="auto"/>
        <w:ind w:left="0"/>
        <w:rPr>
          <w:sz w:val="24"/>
          <w:szCs w:val="24"/>
        </w:rPr>
      </w:pPr>
    </w:p>
    <w:p w14:paraId="46EE6EAD" w14:textId="77777777" w:rsidR="0002471E" w:rsidRPr="00F7289A" w:rsidRDefault="0002471E" w:rsidP="0002471E">
      <w:pPr>
        <w:pStyle w:val="PargrafodaLista"/>
        <w:tabs>
          <w:tab w:val="left" w:pos="567"/>
          <w:tab w:val="left" w:pos="2977"/>
        </w:tabs>
        <w:spacing w:line="276" w:lineRule="auto"/>
        <w:ind w:left="0"/>
        <w:rPr>
          <w:sz w:val="24"/>
          <w:szCs w:val="24"/>
        </w:rPr>
      </w:pPr>
      <w:r w:rsidRPr="00F7289A">
        <w:rPr>
          <w:b/>
          <w:sz w:val="24"/>
          <w:szCs w:val="24"/>
        </w:rPr>
        <w:t>12. PROPOSTA NA PLATAFORMA ELETRÔNICA</w:t>
      </w:r>
    </w:p>
    <w:p w14:paraId="4418BDBC" w14:textId="77777777" w:rsidR="0002471E" w:rsidRPr="00F7289A" w:rsidRDefault="0002471E" w:rsidP="00122EC2">
      <w:pPr>
        <w:pStyle w:val="PargrafodaLista"/>
        <w:widowControl w:val="0"/>
        <w:numPr>
          <w:ilvl w:val="1"/>
          <w:numId w:val="20"/>
        </w:numPr>
        <w:tabs>
          <w:tab w:val="left" w:pos="567"/>
          <w:tab w:val="left" w:pos="1290"/>
          <w:tab w:val="left" w:pos="2977"/>
        </w:tabs>
        <w:suppressAutoHyphens w:val="0"/>
        <w:autoSpaceDE w:val="0"/>
        <w:autoSpaceDN w:val="0"/>
        <w:spacing w:line="276" w:lineRule="auto"/>
        <w:ind w:left="0" w:firstLine="0"/>
        <w:jc w:val="both"/>
        <w:rPr>
          <w:sz w:val="24"/>
          <w:szCs w:val="24"/>
        </w:rPr>
      </w:pPr>
      <w:r w:rsidRPr="00F7289A">
        <w:rPr>
          <w:sz w:val="24"/>
          <w:szCs w:val="24"/>
        </w:rPr>
        <w:t>O encaminhamento de proposta(s) para a Plataforma de Pregão Eletrônico pressupõe o pleno conhecimento e atendimento às exigências de habilitação previstas no Edital. O Licitante será responsável por todas as transações que forem efetuadas em seu nome na Plataforma Eletrônica, assumindo como firmes e verdadeiras suas propostas e</w:t>
      </w:r>
      <w:r w:rsidR="00685430">
        <w:rPr>
          <w:sz w:val="24"/>
          <w:szCs w:val="24"/>
        </w:rPr>
        <w:t xml:space="preserve"> </w:t>
      </w:r>
      <w:r w:rsidRPr="00F7289A">
        <w:rPr>
          <w:sz w:val="24"/>
          <w:szCs w:val="24"/>
        </w:rPr>
        <w:t>lances;</w:t>
      </w:r>
    </w:p>
    <w:p w14:paraId="0433BBCE" w14:textId="77777777" w:rsidR="0002471E" w:rsidRPr="00F7289A" w:rsidRDefault="0002471E" w:rsidP="00122EC2">
      <w:pPr>
        <w:pStyle w:val="PargrafodaLista"/>
        <w:widowControl w:val="0"/>
        <w:numPr>
          <w:ilvl w:val="1"/>
          <w:numId w:val="20"/>
        </w:numPr>
        <w:tabs>
          <w:tab w:val="left" w:pos="567"/>
          <w:tab w:val="left" w:pos="1278"/>
          <w:tab w:val="left" w:pos="2977"/>
        </w:tabs>
        <w:suppressAutoHyphens w:val="0"/>
        <w:autoSpaceDE w:val="0"/>
        <w:autoSpaceDN w:val="0"/>
        <w:spacing w:line="276" w:lineRule="auto"/>
        <w:ind w:left="0" w:firstLine="0"/>
        <w:jc w:val="both"/>
        <w:rPr>
          <w:sz w:val="24"/>
          <w:szCs w:val="24"/>
        </w:rPr>
      </w:pPr>
      <w:r w:rsidRPr="00F7289A">
        <w:rPr>
          <w:sz w:val="24"/>
          <w:szCs w:val="24"/>
        </w:rPr>
        <w:t xml:space="preserve">Poderão ser inabilitadas as propostas inseridas na Plataforma de Pregão Eletrônico que deixarem de conter: a) as </w:t>
      </w:r>
      <w:r w:rsidRPr="00F7289A">
        <w:rPr>
          <w:b/>
          <w:sz w:val="24"/>
          <w:szCs w:val="24"/>
        </w:rPr>
        <w:t>especificações dos itens com marca</w:t>
      </w:r>
      <w:r w:rsidRPr="00F7289A">
        <w:rPr>
          <w:sz w:val="24"/>
          <w:szCs w:val="24"/>
        </w:rPr>
        <w:t xml:space="preserve">, em conformidade com as especificações constantes no Termo de Referência; b) </w:t>
      </w:r>
      <w:r w:rsidRPr="00F7289A">
        <w:rPr>
          <w:b/>
          <w:sz w:val="24"/>
          <w:szCs w:val="24"/>
        </w:rPr>
        <w:t xml:space="preserve">proposta de preços, </w:t>
      </w:r>
      <w:r w:rsidRPr="00F7289A">
        <w:rPr>
          <w:sz w:val="24"/>
          <w:szCs w:val="24"/>
        </w:rPr>
        <w:t>com mais de duas casas decimais, haja vista que deverão ser apresentadas com no máximo duas</w:t>
      </w:r>
      <w:r w:rsidR="00F1078B">
        <w:rPr>
          <w:sz w:val="24"/>
          <w:szCs w:val="24"/>
        </w:rPr>
        <w:t xml:space="preserve"> </w:t>
      </w:r>
      <w:r w:rsidRPr="00F7289A">
        <w:rPr>
          <w:sz w:val="24"/>
          <w:szCs w:val="24"/>
        </w:rPr>
        <w:t>casas.</w:t>
      </w:r>
    </w:p>
    <w:p w14:paraId="4FB86D88" w14:textId="62C4C0F6" w:rsidR="0002471E" w:rsidRPr="00F7289A" w:rsidRDefault="0002471E" w:rsidP="00122EC2">
      <w:pPr>
        <w:pStyle w:val="PargrafodaLista"/>
        <w:widowControl w:val="0"/>
        <w:numPr>
          <w:ilvl w:val="1"/>
          <w:numId w:val="20"/>
        </w:numPr>
        <w:tabs>
          <w:tab w:val="left" w:pos="567"/>
          <w:tab w:val="left" w:pos="1288"/>
          <w:tab w:val="left" w:pos="2977"/>
        </w:tabs>
        <w:suppressAutoHyphens w:val="0"/>
        <w:autoSpaceDE w:val="0"/>
        <w:autoSpaceDN w:val="0"/>
        <w:spacing w:line="276" w:lineRule="auto"/>
        <w:ind w:left="0" w:firstLine="0"/>
        <w:jc w:val="both"/>
        <w:rPr>
          <w:sz w:val="24"/>
          <w:szCs w:val="24"/>
        </w:rPr>
      </w:pPr>
      <w:r w:rsidRPr="00F7289A">
        <w:rPr>
          <w:sz w:val="24"/>
          <w:szCs w:val="24"/>
        </w:rPr>
        <w:t>A não inserção de proposta contendo as informações solicitadas na alínea “a” do sub</w:t>
      </w:r>
      <w:r w:rsidR="006D6B1C">
        <w:rPr>
          <w:sz w:val="24"/>
          <w:szCs w:val="24"/>
        </w:rPr>
        <w:t xml:space="preserve"> </w:t>
      </w:r>
      <w:r w:rsidRPr="00F7289A">
        <w:rPr>
          <w:sz w:val="24"/>
          <w:szCs w:val="24"/>
        </w:rPr>
        <w:t>-</w:t>
      </w:r>
      <w:r w:rsidR="006D6B1C">
        <w:rPr>
          <w:sz w:val="24"/>
          <w:szCs w:val="24"/>
        </w:rPr>
        <w:t xml:space="preserve"> </w:t>
      </w:r>
      <w:r w:rsidRPr="00F7289A">
        <w:rPr>
          <w:b/>
          <w:sz w:val="24"/>
          <w:szCs w:val="24"/>
        </w:rPr>
        <w:t xml:space="preserve">ITEM 12.2 </w:t>
      </w:r>
      <w:r w:rsidRPr="00F7289A">
        <w:rPr>
          <w:sz w:val="24"/>
          <w:szCs w:val="24"/>
        </w:rPr>
        <w:t xml:space="preserve">implicará na </w:t>
      </w:r>
      <w:r w:rsidRPr="00F7289A">
        <w:rPr>
          <w:b/>
          <w:sz w:val="24"/>
          <w:szCs w:val="24"/>
        </w:rPr>
        <w:t xml:space="preserve">DESCLASSIFICAÇÃO </w:t>
      </w:r>
      <w:r w:rsidRPr="00F7289A">
        <w:rPr>
          <w:sz w:val="24"/>
          <w:szCs w:val="24"/>
        </w:rPr>
        <w:t>da empresa, face à ausência de dados suficientes para a classificação da(s)proposta(s).</w:t>
      </w:r>
    </w:p>
    <w:p w14:paraId="714ECDE0" w14:textId="77777777" w:rsidR="0002471E" w:rsidRPr="00F7289A" w:rsidRDefault="0002471E" w:rsidP="0002471E">
      <w:pPr>
        <w:pStyle w:val="PargrafodaLista"/>
        <w:tabs>
          <w:tab w:val="left" w:pos="426"/>
          <w:tab w:val="left" w:pos="567"/>
          <w:tab w:val="left" w:pos="2977"/>
        </w:tabs>
        <w:spacing w:line="276" w:lineRule="auto"/>
        <w:ind w:left="0" w:right="2"/>
        <w:rPr>
          <w:sz w:val="24"/>
          <w:szCs w:val="24"/>
        </w:rPr>
      </w:pPr>
    </w:p>
    <w:p w14:paraId="773CF18C" w14:textId="77777777" w:rsidR="0002471E" w:rsidRPr="00F7289A" w:rsidRDefault="0002471E" w:rsidP="0002471E">
      <w:pPr>
        <w:pStyle w:val="PargrafodaLista"/>
        <w:tabs>
          <w:tab w:val="left" w:pos="426"/>
          <w:tab w:val="left" w:pos="567"/>
          <w:tab w:val="left" w:pos="2977"/>
        </w:tabs>
        <w:spacing w:line="276" w:lineRule="auto"/>
        <w:ind w:left="0" w:right="2"/>
        <w:rPr>
          <w:sz w:val="24"/>
          <w:szCs w:val="24"/>
        </w:rPr>
      </w:pPr>
      <w:r w:rsidRPr="00F7289A">
        <w:rPr>
          <w:b/>
          <w:sz w:val="24"/>
          <w:szCs w:val="24"/>
        </w:rPr>
        <w:lastRenderedPageBreak/>
        <w:t>13. PROPOSTA ESCRITA E FORNECIMENTO</w:t>
      </w:r>
    </w:p>
    <w:p w14:paraId="780B8CB4" w14:textId="77777777" w:rsidR="0002471E" w:rsidRPr="00F7289A" w:rsidRDefault="0002471E" w:rsidP="00122EC2">
      <w:pPr>
        <w:pStyle w:val="PargrafodaLista"/>
        <w:widowControl w:val="0"/>
        <w:numPr>
          <w:ilvl w:val="1"/>
          <w:numId w:val="19"/>
        </w:numPr>
        <w:tabs>
          <w:tab w:val="left" w:pos="426"/>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Os licitantes encaminharão, exclusivamente por meio do sistema, concomitantemente com os documentos de habilitação exigidos no edital, proposta com a descrição do objeto ofertado e o preço, até a data e o horário estabelecidos para abertura da sessão</w:t>
      </w:r>
      <w:r w:rsidR="00685430">
        <w:rPr>
          <w:sz w:val="24"/>
          <w:szCs w:val="24"/>
        </w:rPr>
        <w:t xml:space="preserve"> </w:t>
      </w:r>
      <w:r w:rsidRPr="00F7289A">
        <w:rPr>
          <w:smallCaps/>
          <w:sz w:val="24"/>
          <w:szCs w:val="24"/>
        </w:rPr>
        <w:t>pú</w:t>
      </w:r>
      <w:r w:rsidRPr="00F7289A">
        <w:rPr>
          <w:sz w:val="24"/>
          <w:szCs w:val="24"/>
        </w:rPr>
        <w:t>blica.</w:t>
      </w:r>
    </w:p>
    <w:p w14:paraId="6E21D78A" w14:textId="77777777" w:rsidR="0002471E" w:rsidRPr="00F7289A" w:rsidRDefault="0002471E" w:rsidP="00122EC2">
      <w:pPr>
        <w:pStyle w:val="PargrafodaLista"/>
        <w:widowControl w:val="0"/>
        <w:numPr>
          <w:ilvl w:val="1"/>
          <w:numId w:val="19"/>
        </w:numPr>
        <w:tabs>
          <w:tab w:val="left" w:pos="426"/>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Na proposta escrita, deverá</w:t>
      </w:r>
      <w:r w:rsidR="00685430">
        <w:rPr>
          <w:sz w:val="24"/>
          <w:szCs w:val="24"/>
        </w:rPr>
        <w:t xml:space="preserve"> </w:t>
      </w:r>
      <w:r w:rsidRPr="00F7289A">
        <w:rPr>
          <w:sz w:val="24"/>
          <w:szCs w:val="24"/>
        </w:rPr>
        <w:t>conter:</w:t>
      </w:r>
    </w:p>
    <w:p w14:paraId="2356B69B" w14:textId="77777777" w:rsidR="0002471E" w:rsidRPr="00F7289A" w:rsidRDefault="0002471E" w:rsidP="00122EC2">
      <w:pPr>
        <w:pStyle w:val="PargrafodaLista"/>
        <w:widowControl w:val="0"/>
        <w:numPr>
          <w:ilvl w:val="0"/>
          <w:numId w:val="18"/>
        </w:numPr>
        <w:tabs>
          <w:tab w:val="left" w:pos="426"/>
          <w:tab w:val="left" w:pos="567"/>
          <w:tab w:val="left" w:pos="1060"/>
          <w:tab w:val="left" w:pos="2977"/>
        </w:tabs>
        <w:suppressAutoHyphens w:val="0"/>
        <w:autoSpaceDE w:val="0"/>
        <w:autoSpaceDN w:val="0"/>
        <w:spacing w:line="276" w:lineRule="auto"/>
        <w:ind w:left="0" w:right="2" w:firstLine="0"/>
        <w:jc w:val="both"/>
        <w:rPr>
          <w:sz w:val="24"/>
          <w:szCs w:val="24"/>
        </w:rPr>
      </w:pPr>
      <w:r w:rsidRPr="00F7289A">
        <w:rPr>
          <w:sz w:val="24"/>
          <w:szCs w:val="24"/>
        </w:rPr>
        <w:t>Data e assinatura do representante legal da</w:t>
      </w:r>
      <w:r w:rsidR="00685430">
        <w:rPr>
          <w:sz w:val="24"/>
          <w:szCs w:val="24"/>
        </w:rPr>
        <w:t xml:space="preserve"> </w:t>
      </w:r>
      <w:r w:rsidRPr="00F7289A">
        <w:rPr>
          <w:sz w:val="24"/>
          <w:szCs w:val="24"/>
        </w:rPr>
        <w:t>proponente;</w:t>
      </w:r>
    </w:p>
    <w:p w14:paraId="50A81A52" w14:textId="77777777" w:rsidR="0002471E" w:rsidRPr="00F7289A" w:rsidRDefault="0002471E" w:rsidP="00122EC2">
      <w:pPr>
        <w:pStyle w:val="PargrafodaLista"/>
        <w:widowControl w:val="0"/>
        <w:numPr>
          <w:ilvl w:val="0"/>
          <w:numId w:val="18"/>
        </w:numPr>
        <w:tabs>
          <w:tab w:val="left" w:pos="426"/>
          <w:tab w:val="left" w:pos="567"/>
          <w:tab w:val="left" w:pos="1060"/>
          <w:tab w:val="left" w:pos="2977"/>
        </w:tabs>
        <w:suppressAutoHyphens w:val="0"/>
        <w:autoSpaceDE w:val="0"/>
        <w:autoSpaceDN w:val="0"/>
        <w:spacing w:line="276" w:lineRule="auto"/>
        <w:ind w:left="0" w:right="2" w:firstLine="0"/>
        <w:jc w:val="both"/>
        <w:rPr>
          <w:sz w:val="24"/>
          <w:szCs w:val="24"/>
        </w:rPr>
      </w:pPr>
      <w:r w:rsidRPr="00F7289A">
        <w:rPr>
          <w:sz w:val="24"/>
          <w:szCs w:val="24"/>
        </w:rPr>
        <w:t>Razão social, CNPJ – Cadastro Nacional de Pessoa Jurídica; Inscrição</w:t>
      </w:r>
      <w:r w:rsidR="00F1078B">
        <w:rPr>
          <w:sz w:val="24"/>
          <w:szCs w:val="24"/>
        </w:rPr>
        <w:t xml:space="preserve"> </w:t>
      </w:r>
      <w:r w:rsidRPr="00F7289A">
        <w:rPr>
          <w:sz w:val="24"/>
          <w:szCs w:val="24"/>
        </w:rPr>
        <w:t>estadual</w:t>
      </w:r>
    </w:p>
    <w:p w14:paraId="5C06969A" w14:textId="77777777" w:rsidR="0002471E" w:rsidRPr="00F7289A" w:rsidRDefault="0002471E" w:rsidP="00122EC2">
      <w:pPr>
        <w:pStyle w:val="PargrafodaLista"/>
        <w:widowControl w:val="0"/>
        <w:numPr>
          <w:ilvl w:val="0"/>
          <w:numId w:val="18"/>
        </w:numPr>
        <w:tabs>
          <w:tab w:val="left" w:pos="426"/>
          <w:tab w:val="left" w:pos="567"/>
          <w:tab w:val="left" w:pos="1055"/>
          <w:tab w:val="left" w:pos="2977"/>
        </w:tabs>
        <w:suppressAutoHyphens w:val="0"/>
        <w:autoSpaceDE w:val="0"/>
        <w:autoSpaceDN w:val="0"/>
        <w:spacing w:line="276" w:lineRule="auto"/>
        <w:ind w:left="0" w:right="2" w:firstLine="0"/>
        <w:jc w:val="both"/>
        <w:rPr>
          <w:sz w:val="24"/>
          <w:szCs w:val="24"/>
        </w:rPr>
      </w:pPr>
      <w:r w:rsidRPr="00F7289A">
        <w:rPr>
          <w:sz w:val="24"/>
          <w:szCs w:val="24"/>
        </w:rPr>
        <w:t>Endereço</w:t>
      </w:r>
      <w:r w:rsidR="00F1078B">
        <w:rPr>
          <w:sz w:val="24"/>
          <w:szCs w:val="24"/>
        </w:rPr>
        <w:t xml:space="preserve"> </w:t>
      </w:r>
      <w:r w:rsidRPr="00F7289A">
        <w:rPr>
          <w:sz w:val="24"/>
          <w:szCs w:val="24"/>
        </w:rPr>
        <w:t>completo;</w:t>
      </w:r>
    </w:p>
    <w:p w14:paraId="03CC717C" w14:textId="77777777" w:rsidR="0002471E" w:rsidRPr="00F7289A" w:rsidRDefault="0002471E" w:rsidP="00122EC2">
      <w:pPr>
        <w:pStyle w:val="PargrafodaLista"/>
        <w:widowControl w:val="0"/>
        <w:numPr>
          <w:ilvl w:val="0"/>
          <w:numId w:val="18"/>
        </w:numPr>
        <w:tabs>
          <w:tab w:val="left" w:pos="426"/>
          <w:tab w:val="left" w:pos="567"/>
          <w:tab w:val="left" w:pos="1070"/>
          <w:tab w:val="left" w:pos="2977"/>
        </w:tabs>
        <w:suppressAutoHyphens w:val="0"/>
        <w:autoSpaceDE w:val="0"/>
        <w:autoSpaceDN w:val="0"/>
        <w:spacing w:line="276" w:lineRule="auto"/>
        <w:ind w:left="0" w:right="2" w:firstLine="0"/>
        <w:jc w:val="both"/>
        <w:rPr>
          <w:sz w:val="24"/>
          <w:szCs w:val="24"/>
        </w:rPr>
      </w:pPr>
      <w:r w:rsidRPr="00F7289A">
        <w:rPr>
          <w:spacing w:val="-5"/>
          <w:sz w:val="24"/>
          <w:szCs w:val="24"/>
        </w:rPr>
        <w:t xml:space="preserve">As </w:t>
      </w:r>
      <w:r w:rsidRPr="00F7289A">
        <w:rPr>
          <w:b/>
          <w:sz w:val="24"/>
          <w:szCs w:val="24"/>
        </w:rPr>
        <w:t>especificações do material com marca</w:t>
      </w:r>
      <w:r w:rsidRPr="00F7289A">
        <w:rPr>
          <w:sz w:val="24"/>
          <w:szCs w:val="24"/>
        </w:rPr>
        <w:t>, em conformidade com as especificações constantes no Termo de</w:t>
      </w:r>
      <w:r w:rsidR="00685430">
        <w:rPr>
          <w:sz w:val="24"/>
          <w:szCs w:val="24"/>
        </w:rPr>
        <w:t xml:space="preserve"> </w:t>
      </w:r>
      <w:r w:rsidRPr="00F7289A">
        <w:rPr>
          <w:sz w:val="24"/>
          <w:szCs w:val="24"/>
        </w:rPr>
        <w:t>Referência;</w:t>
      </w:r>
    </w:p>
    <w:p w14:paraId="552A45DD" w14:textId="30AF4BB2" w:rsidR="0002471E" w:rsidRPr="00F7289A" w:rsidRDefault="0002471E" w:rsidP="00122EC2">
      <w:pPr>
        <w:pStyle w:val="PargrafodaLista"/>
        <w:widowControl w:val="0"/>
        <w:numPr>
          <w:ilvl w:val="0"/>
          <w:numId w:val="18"/>
        </w:numPr>
        <w:tabs>
          <w:tab w:val="left" w:pos="426"/>
          <w:tab w:val="left" w:pos="567"/>
          <w:tab w:val="left" w:pos="1065"/>
          <w:tab w:val="left" w:pos="2977"/>
        </w:tabs>
        <w:suppressAutoHyphens w:val="0"/>
        <w:autoSpaceDE w:val="0"/>
        <w:autoSpaceDN w:val="0"/>
        <w:spacing w:line="276" w:lineRule="auto"/>
        <w:ind w:left="0" w:right="2" w:firstLine="0"/>
        <w:jc w:val="both"/>
        <w:rPr>
          <w:sz w:val="24"/>
          <w:szCs w:val="24"/>
        </w:rPr>
      </w:pPr>
      <w:r w:rsidRPr="00F7289A">
        <w:rPr>
          <w:b/>
          <w:sz w:val="24"/>
          <w:szCs w:val="24"/>
        </w:rPr>
        <w:t>Prazo</w:t>
      </w:r>
      <w:r w:rsidR="006509C3">
        <w:rPr>
          <w:b/>
          <w:sz w:val="24"/>
          <w:szCs w:val="24"/>
        </w:rPr>
        <w:t xml:space="preserve"> </w:t>
      </w:r>
      <w:r w:rsidRPr="00F7289A">
        <w:rPr>
          <w:b/>
          <w:sz w:val="24"/>
          <w:szCs w:val="24"/>
        </w:rPr>
        <w:t>de</w:t>
      </w:r>
      <w:r w:rsidR="006509C3">
        <w:rPr>
          <w:b/>
          <w:sz w:val="24"/>
          <w:szCs w:val="24"/>
        </w:rPr>
        <w:t xml:space="preserve"> </w:t>
      </w:r>
      <w:r w:rsidRPr="00F7289A">
        <w:rPr>
          <w:b/>
          <w:sz w:val="24"/>
          <w:szCs w:val="24"/>
        </w:rPr>
        <w:t>validade</w:t>
      </w:r>
      <w:r w:rsidR="006509C3">
        <w:rPr>
          <w:b/>
          <w:sz w:val="24"/>
          <w:szCs w:val="24"/>
        </w:rPr>
        <w:t xml:space="preserve"> </w:t>
      </w:r>
      <w:r w:rsidRPr="00F7289A">
        <w:rPr>
          <w:b/>
          <w:sz w:val="24"/>
          <w:szCs w:val="24"/>
        </w:rPr>
        <w:t>da</w:t>
      </w:r>
      <w:r w:rsidR="006509C3">
        <w:rPr>
          <w:b/>
          <w:sz w:val="24"/>
          <w:szCs w:val="24"/>
        </w:rPr>
        <w:t xml:space="preserve"> </w:t>
      </w:r>
      <w:r w:rsidRPr="00F7289A">
        <w:rPr>
          <w:b/>
          <w:sz w:val="24"/>
          <w:szCs w:val="24"/>
        </w:rPr>
        <w:t>proposta</w:t>
      </w:r>
      <w:r w:rsidR="006509C3">
        <w:rPr>
          <w:b/>
          <w:sz w:val="24"/>
          <w:szCs w:val="24"/>
        </w:rPr>
        <w:t xml:space="preserve"> </w:t>
      </w:r>
      <w:r w:rsidRPr="00F7289A">
        <w:rPr>
          <w:sz w:val="24"/>
          <w:szCs w:val="24"/>
        </w:rPr>
        <w:t>não</w:t>
      </w:r>
      <w:r w:rsidR="006509C3">
        <w:rPr>
          <w:sz w:val="24"/>
          <w:szCs w:val="24"/>
        </w:rPr>
        <w:t xml:space="preserve"> </w:t>
      </w:r>
      <w:r w:rsidRPr="00F7289A">
        <w:rPr>
          <w:sz w:val="24"/>
          <w:szCs w:val="24"/>
        </w:rPr>
        <w:t>inferior</w:t>
      </w:r>
      <w:r w:rsidR="006509C3">
        <w:rPr>
          <w:sz w:val="24"/>
          <w:szCs w:val="24"/>
        </w:rPr>
        <w:t xml:space="preserve"> </w:t>
      </w:r>
      <w:r w:rsidRPr="00F7289A">
        <w:rPr>
          <w:sz w:val="24"/>
          <w:szCs w:val="24"/>
        </w:rPr>
        <w:t>a</w:t>
      </w:r>
      <w:r w:rsidR="006509C3">
        <w:rPr>
          <w:sz w:val="24"/>
          <w:szCs w:val="24"/>
        </w:rPr>
        <w:t xml:space="preserve"> </w:t>
      </w:r>
      <w:r w:rsidRPr="00F7289A">
        <w:rPr>
          <w:b/>
          <w:sz w:val="24"/>
          <w:szCs w:val="24"/>
        </w:rPr>
        <w:t>60</w:t>
      </w:r>
      <w:r w:rsidR="006509C3">
        <w:rPr>
          <w:b/>
          <w:sz w:val="24"/>
          <w:szCs w:val="24"/>
        </w:rPr>
        <w:t xml:space="preserve"> </w:t>
      </w:r>
      <w:r w:rsidRPr="00F7289A">
        <w:rPr>
          <w:b/>
          <w:sz w:val="24"/>
          <w:szCs w:val="24"/>
        </w:rPr>
        <w:t>(sessenta)</w:t>
      </w:r>
      <w:r w:rsidR="006509C3">
        <w:rPr>
          <w:b/>
          <w:sz w:val="24"/>
          <w:szCs w:val="24"/>
        </w:rPr>
        <w:t xml:space="preserve"> </w:t>
      </w:r>
      <w:r w:rsidRPr="00F7289A">
        <w:rPr>
          <w:b/>
          <w:sz w:val="24"/>
          <w:szCs w:val="24"/>
        </w:rPr>
        <w:t>dias</w:t>
      </w:r>
      <w:r w:rsidR="006509C3">
        <w:rPr>
          <w:b/>
          <w:sz w:val="24"/>
          <w:szCs w:val="24"/>
        </w:rPr>
        <w:t xml:space="preserve"> </w:t>
      </w:r>
      <w:r w:rsidRPr="00F7289A">
        <w:rPr>
          <w:b/>
          <w:sz w:val="24"/>
          <w:szCs w:val="24"/>
        </w:rPr>
        <w:t>corridos</w:t>
      </w:r>
      <w:r w:rsidRPr="00F7289A">
        <w:rPr>
          <w:sz w:val="24"/>
          <w:szCs w:val="24"/>
        </w:rPr>
        <w:t>,</w:t>
      </w:r>
      <w:r w:rsidR="006509C3">
        <w:rPr>
          <w:sz w:val="24"/>
          <w:szCs w:val="24"/>
        </w:rPr>
        <w:t xml:space="preserve"> </w:t>
      </w:r>
      <w:r w:rsidRPr="00F7289A">
        <w:rPr>
          <w:sz w:val="24"/>
          <w:szCs w:val="24"/>
        </w:rPr>
        <w:t>contados</w:t>
      </w:r>
      <w:r w:rsidR="006509C3">
        <w:rPr>
          <w:sz w:val="24"/>
          <w:szCs w:val="24"/>
        </w:rPr>
        <w:t xml:space="preserve"> </w:t>
      </w:r>
      <w:r w:rsidRPr="00F7289A">
        <w:rPr>
          <w:sz w:val="24"/>
          <w:szCs w:val="24"/>
        </w:rPr>
        <w:t>a</w:t>
      </w:r>
      <w:r w:rsidR="006509C3">
        <w:rPr>
          <w:sz w:val="24"/>
          <w:szCs w:val="24"/>
        </w:rPr>
        <w:t xml:space="preserve"> </w:t>
      </w:r>
      <w:r w:rsidRPr="00F7289A">
        <w:rPr>
          <w:sz w:val="24"/>
          <w:szCs w:val="24"/>
        </w:rPr>
        <w:t>partir</w:t>
      </w:r>
      <w:r w:rsidR="006509C3">
        <w:rPr>
          <w:sz w:val="24"/>
          <w:szCs w:val="24"/>
        </w:rPr>
        <w:t xml:space="preserve"> </w:t>
      </w:r>
      <w:r w:rsidRPr="00F7289A">
        <w:rPr>
          <w:sz w:val="24"/>
          <w:szCs w:val="24"/>
        </w:rPr>
        <w:t>da</w:t>
      </w:r>
      <w:r w:rsidR="006509C3">
        <w:rPr>
          <w:sz w:val="24"/>
          <w:szCs w:val="24"/>
        </w:rPr>
        <w:t xml:space="preserve"> </w:t>
      </w:r>
      <w:r w:rsidRPr="00F7289A">
        <w:rPr>
          <w:sz w:val="24"/>
          <w:szCs w:val="24"/>
        </w:rPr>
        <w:t xml:space="preserve">data </w:t>
      </w:r>
      <w:r w:rsidRPr="00F7289A">
        <w:rPr>
          <w:spacing w:val="-1"/>
          <w:sz w:val="24"/>
          <w:szCs w:val="24"/>
        </w:rPr>
        <w:t>d</w:t>
      </w:r>
      <w:r w:rsidRPr="00F7289A">
        <w:rPr>
          <w:w w:val="99"/>
          <w:sz w:val="24"/>
          <w:szCs w:val="24"/>
        </w:rPr>
        <w:t>e</w:t>
      </w:r>
      <w:r w:rsidR="00F1078B">
        <w:rPr>
          <w:w w:val="99"/>
          <w:sz w:val="24"/>
          <w:szCs w:val="24"/>
        </w:rPr>
        <w:t xml:space="preserve"> </w:t>
      </w:r>
      <w:r w:rsidRPr="00F7289A">
        <w:rPr>
          <w:spacing w:val="-1"/>
          <w:sz w:val="24"/>
          <w:szCs w:val="24"/>
        </w:rPr>
        <w:t>abe</w:t>
      </w:r>
      <w:r w:rsidRPr="00F7289A">
        <w:rPr>
          <w:spacing w:val="1"/>
          <w:sz w:val="24"/>
          <w:szCs w:val="24"/>
        </w:rPr>
        <w:t>r</w:t>
      </w:r>
      <w:r w:rsidRPr="00F7289A">
        <w:rPr>
          <w:spacing w:val="-2"/>
          <w:w w:val="99"/>
          <w:sz w:val="24"/>
          <w:szCs w:val="24"/>
        </w:rPr>
        <w:t>t</w:t>
      </w:r>
      <w:r w:rsidRPr="00F7289A">
        <w:rPr>
          <w:w w:val="99"/>
          <w:sz w:val="24"/>
          <w:szCs w:val="24"/>
        </w:rPr>
        <w:t>ur</w:t>
      </w:r>
      <w:r w:rsidRPr="00F7289A">
        <w:rPr>
          <w:sz w:val="24"/>
          <w:szCs w:val="24"/>
        </w:rPr>
        <w:t>a</w:t>
      </w:r>
      <w:r w:rsidRPr="00F7289A">
        <w:rPr>
          <w:spacing w:val="-1"/>
          <w:sz w:val="24"/>
          <w:szCs w:val="24"/>
        </w:rPr>
        <w:t xml:space="preserve"> d</w:t>
      </w:r>
      <w:r w:rsidRPr="00F7289A">
        <w:rPr>
          <w:sz w:val="24"/>
          <w:szCs w:val="24"/>
        </w:rPr>
        <w:t>a</w:t>
      </w:r>
      <w:r w:rsidRPr="00F7289A">
        <w:rPr>
          <w:spacing w:val="-1"/>
          <w:sz w:val="24"/>
          <w:szCs w:val="24"/>
        </w:rPr>
        <w:t xml:space="preserve"> s</w:t>
      </w:r>
      <w:r w:rsidRPr="00F7289A">
        <w:rPr>
          <w:sz w:val="24"/>
          <w:szCs w:val="24"/>
        </w:rPr>
        <w:t>e</w:t>
      </w:r>
      <w:r w:rsidRPr="00F7289A">
        <w:rPr>
          <w:spacing w:val="-1"/>
          <w:sz w:val="24"/>
          <w:szCs w:val="24"/>
        </w:rPr>
        <w:t>ss</w:t>
      </w:r>
      <w:r w:rsidRPr="00F7289A">
        <w:rPr>
          <w:spacing w:val="-2"/>
          <w:sz w:val="24"/>
          <w:szCs w:val="24"/>
        </w:rPr>
        <w:t>ã</w:t>
      </w:r>
      <w:r w:rsidRPr="00F7289A">
        <w:rPr>
          <w:w w:val="99"/>
          <w:sz w:val="24"/>
          <w:szCs w:val="24"/>
        </w:rPr>
        <w:t>o</w:t>
      </w:r>
      <w:r w:rsidR="00F1078B">
        <w:rPr>
          <w:w w:val="99"/>
          <w:sz w:val="24"/>
          <w:szCs w:val="24"/>
        </w:rPr>
        <w:t xml:space="preserve"> </w:t>
      </w:r>
      <w:r w:rsidR="00685430" w:rsidRPr="00F7289A">
        <w:rPr>
          <w:smallCaps/>
          <w:spacing w:val="-1"/>
          <w:w w:val="129"/>
          <w:sz w:val="24"/>
          <w:szCs w:val="24"/>
        </w:rPr>
        <w:t>p</w:t>
      </w:r>
      <w:r w:rsidR="00685430" w:rsidRPr="00F7289A">
        <w:rPr>
          <w:smallCaps/>
          <w:w w:val="129"/>
          <w:sz w:val="24"/>
          <w:szCs w:val="24"/>
        </w:rPr>
        <w:t>u</w:t>
      </w:r>
      <w:r w:rsidR="00685430" w:rsidRPr="00F7289A">
        <w:rPr>
          <w:spacing w:val="-1"/>
          <w:sz w:val="24"/>
          <w:szCs w:val="24"/>
        </w:rPr>
        <w:t>bli</w:t>
      </w:r>
      <w:r w:rsidR="00685430" w:rsidRPr="00F7289A">
        <w:rPr>
          <w:sz w:val="24"/>
          <w:szCs w:val="24"/>
        </w:rPr>
        <w:t>ca</w:t>
      </w:r>
      <w:r w:rsidR="00685430" w:rsidRPr="00F7289A">
        <w:rPr>
          <w:spacing w:val="-1"/>
          <w:w w:val="99"/>
          <w:sz w:val="24"/>
          <w:szCs w:val="24"/>
        </w:rPr>
        <w:t>d</w:t>
      </w:r>
      <w:r w:rsidR="00685430" w:rsidRPr="00F7289A">
        <w:rPr>
          <w:w w:val="99"/>
          <w:sz w:val="24"/>
          <w:szCs w:val="24"/>
        </w:rPr>
        <w:t>o</w:t>
      </w:r>
      <w:r w:rsidRPr="00F7289A">
        <w:rPr>
          <w:spacing w:val="-1"/>
          <w:sz w:val="24"/>
          <w:szCs w:val="24"/>
        </w:rPr>
        <w:t xml:space="preserve"> p</w:t>
      </w:r>
      <w:r w:rsidRPr="00F7289A">
        <w:rPr>
          <w:spacing w:val="1"/>
          <w:sz w:val="24"/>
          <w:szCs w:val="24"/>
        </w:rPr>
        <w:t>r</w:t>
      </w:r>
      <w:r w:rsidRPr="00F7289A">
        <w:rPr>
          <w:w w:val="99"/>
          <w:sz w:val="24"/>
          <w:szCs w:val="24"/>
        </w:rPr>
        <w:t>e</w:t>
      </w:r>
      <w:r w:rsidRPr="00F7289A">
        <w:rPr>
          <w:spacing w:val="-2"/>
          <w:w w:val="99"/>
          <w:sz w:val="24"/>
          <w:szCs w:val="24"/>
        </w:rPr>
        <w:t>g</w:t>
      </w:r>
      <w:r w:rsidRPr="00F7289A">
        <w:rPr>
          <w:spacing w:val="-1"/>
          <w:sz w:val="24"/>
          <w:szCs w:val="24"/>
        </w:rPr>
        <w:t>ã</w:t>
      </w:r>
      <w:r w:rsidRPr="00F7289A">
        <w:rPr>
          <w:w w:val="99"/>
          <w:sz w:val="24"/>
          <w:szCs w:val="24"/>
        </w:rPr>
        <w:t>o,</w:t>
      </w:r>
      <w:r w:rsidR="00F1078B">
        <w:rPr>
          <w:w w:val="99"/>
          <w:sz w:val="24"/>
          <w:szCs w:val="24"/>
        </w:rPr>
        <w:t xml:space="preserve"> </w:t>
      </w:r>
      <w:r w:rsidRPr="00F7289A">
        <w:rPr>
          <w:w w:val="99"/>
          <w:sz w:val="24"/>
          <w:szCs w:val="24"/>
        </w:rPr>
        <w:t>no</w:t>
      </w:r>
      <w:r w:rsidR="00F1078B">
        <w:rPr>
          <w:w w:val="99"/>
          <w:sz w:val="24"/>
          <w:szCs w:val="24"/>
        </w:rPr>
        <w:t xml:space="preserve"> </w:t>
      </w:r>
      <w:r w:rsidRPr="00F7289A">
        <w:rPr>
          <w:spacing w:val="-1"/>
          <w:sz w:val="24"/>
          <w:szCs w:val="24"/>
        </w:rPr>
        <w:t>s</w:t>
      </w:r>
      <w:r w:rsidRPr="00F7289A">
        <w:rPr>
          <w:spacing w:val="2"/>
          <w:sz w:val="24"/>
          <w:szCs w:val="24"/>
        </w:rPr>
        <w:t>i</w:t>
      </w:r>
      <w:r w:rsidRPr="00F7289A">
        <w:rPr>
          <w:spacing w:val="-1"/>
          <w:sz w:val="24"/>
          <w:szCs w:val="24"/>
        </w:rPr>
        <w:t>l</w:t>
      </w:r>
      <w:r w:rsidRPr="00F7289A">
        <w:rPr>
          <w:sz w:val="24"/>
          <w:szCs w:val="24"/>
        </w:rPr>
        <w:t>ê</w:t>
      </w:r>
      <w:r w:rsidRPr="00F7289A">
        <w:rPr>
          <w:spacing w:val="-2"/>
          <w:w w:val="99"/>
          <w:sz w:val="24"/>
          <w:szCs w:val="24"/>
        </w:rPr>
        <w:t>nc</w:t>
      </w:r>
      <w:r w:rsidRPr="00F7289A">
        <w:rPr>
          <w:spacing w:val="2"/>
          <w:sz w:val="24"/>
          <w:szCs w:val="24"/>
        </w:rPr>
        <w:t>i</w:t>
      </w:r>
      <w:r w:rsidRPr="00F7289A">
        <w:rPr>
          <w:w w:val="99"/>
          <w:sz w:val="24"/>
          <w:szCs w:val="24"/>
        </w:rPr>
        <w:t>o</w:t>
      </w:r>
      <w:r w:rsidR="00F1078B">
        <w:rPr>
          <w:w w:val="99"/>
          <w:sz w:val="24"/>
          <w:szCs w:val="24"/>
        </w:rPr>
        <w:t xml:space="preserve"> </w:t>
      </w:r>
      <w:r w:rsidRPr="00F7289A">
        <w:rPr>
          <w:spacing w:val="-1"/>
          <w:sz w:val="24"/>
          <w:szCs w:val="24"/>
        </w:rPr>
        <w:t>ass</w:t>
      </w:r>
      <w:r w:rsidRPr="00F7289A">
        <w:rPr>
          <w:spacing w:val="1"/>
          <w:sz w:val="24"/>
          <w:szCs w:val="24"/>
        </w:rPr>
        <w:t>i</w:t>
      </w:r>
      <w:r w:rsidRPr="00F7289A">
        <w:rPr>
          <w:w w:val="99"/>
          <w:sz w:val="24"/>
          <w:szCs w:val="24"/>
        </w:rPr>
        <w:t>m</w:t>
      </w:r>
      <w:r w:rsidR="00F1078B">
        <w:rPr>
          <w:w w:val="99"/>
          <w:sz w:val="24"/>
          <w:szCs w:val="24"/>
        </w:rPr>
        <w:t xml:space="preserve"> </w:t>
      </w:r>
      <w:r w:rsidRPr="00F7289A">
        <w:rPr>
          <w:spacing w:val="-1"/>
          <w:w w:val="99"/>
          <w:sz w:val="24"/>
          <w:szCs w:val="24"/>
        </w:rPr>
        <w:t>s</w:t>
      </w:r>
      <w:r w:rsidRPr="00F7289A">
        <w:rPr>
          <w:w w:val="99"/>
          <w:sz w:val="24"/>
          <w:szCs w:val="24"/>
        </w:rPr>
        <w:t>er</w:t>
      </w:r>
      <w:r w:rsidRPr="00F7289A">
        <w:rPr>
          <w:sz w:val="24"/>
          <w:szCs w:val="24"/>
        </w:rPr>
        <w:t>á</w:t>
      </w:r>
      <w:r w:rsidR="00F1078B">
        <w:rPr>
          <w:sz w:val="24"/>
          <w:szCs w:val="24"/>
        </w:rPr>
        <w:t xml:space="preserve"> </w:t>
      </w:r>
      <w:r w:rsidRPr="00F7289A">
        <w:rPr>
          <w:spacing w:val="1"/>
          <w:sz w:val="24"/>
          <w:szCs w:val="24"/>
        </w:rPr>
        <w:t>c</w:t>
      </w:r>
      <w:r w:rsidRPr="00F7289A">
        <w:rPr>
          <w:w w:val="99"/>
          <w:sz w:val="24"/>
          <w:szCs w:val="24"/>
        </w:rPr>
        <w:t>on</w:t>
      </w:r>
      <w:r w:rsidRPr="00F7289A">
        <w:rPr>
          <w:spacing w:val="-3"/>
          <w:w w:val="99"/>
          <w:sz w:val="24"/>
          <w:szCs w:val="24"/>
        </w:rPr>
        <w:t>s</w:t>
      </w:r>
      <w:r w:rsidRPr="00F7289A">
        <w:rPr>
          <w:spacing w:val="2"/>
          <w:sz w:val="24"/>
          <w:szCs w:val="24"/>
        </w:rPr>
        <w:t>i</w:t>
      </w:r>
      <w:r w:rsidRPr="00F7289A">
        <w:rPr>
          <w:spacing w:val="-1"/>
          <w:sz w:val="24"/>
          <w:szCs w:val="24"/>
        </w:rPr>
        <w:t>d</w:t>
      </w:r>
      <w:r w:rsidRPr="00F7289A">
        <w:rPr>
          <w:w w:val="99"/>
          <w:sz w:val="24"/>
          <w:szCs w:val="24"/>
        </w:rPr>
        <w:t>er</w:t>
      </w:r>
      <w:r w:rsidRPr="00F7289A">
        <w:rPr>
          <w:spacing w:val="-1"/>
          <w:sz w:val="24"/>
          <w:szCs w:val="24"/>
        </w:rPr>
        <w:t>ad</w:t>
      </w:r>
      <w:r w:rsidRPr="00F7289A">
        <w:rPr>
          <w:w w:val="99"/>
          <w:sz w:val="24"/>
          <w:szCs w:val="24"/>
        </w:rPr>
        <w:t>o;</w:t>
      </w:r>
    </w:p>
    <w:p w14:paraId="51C70261" w14:textId="77777777" w:rsidR="0002471E" w:rsidRPr="00F7289A" w:rsidRDefault="0002471E" w:rsidP="00122EC2">
      <w:pPr>
        <w:pStyle w:val="PargrafodaLista"/>
        <w:widowControl w:val="0"/>
        <w:numPr>
          <w:ilvl w:val="0"/>
          <w:numId w:val="18"/>
        </w:numPr>
        <w:tabs>
          <w:tab w:val="left" w:pos="426"/>
          <w:tab w:val="left" w:pos="567"/>
          <w:tab w:val="left" w:pos="1003"/>
          <w:tab w:val="left" w:pos="2977"/>
        </w:tabs>
        <w:suppressAutoHyphens w:val="0"/>
        <w:autoSpaceDE w:val="0"/>
        <w:autoSpaceDN w:val="0"/>
        <w:spacing w:line="276" w:lineRule="auto"/>
        <w:ind w:left="0" w:right="2" w:firstLine="0"/>
        <w:jc w:val="both"/>
        <w:rPr>
          <w:sz w:val="24"/>
          <w:szCs w:val="24"/>
        </w:rPr>
      </w:pPr>
      <w:r w:rsidRPr="00F7289A">
        <w:rPr>
          <w:b/>
          <w:sz w:val="24"/>
          <w:szCs w:val="24"/>
          <w:u w:val="single"/>
        </w:rPr>
        <w:t>preço unitário e total do item</w:t>
      </w:r>
      <w:r w:rsidR="00685430">
        <w:rPr>
          <w:b/>
          <w:sz w:val="24"/>
          <w:szCs w:val="24"/>
          <w:u w:val="single"/>
        </w:rPr>
        <w:t xml:space="preserve"> </w:t>
      </w:r>
      <w:r w:rsidRPr="00F7289A">
        <w:rPr>
          <w:sz w:val="24"/>
          <w:szCs w:val="24"/>
        </w:rPr>
        <w:t xml:space="preserve">com até 02 (duas) casas decimais, já incluídas todas as despesas com transportes, imposto, taxas, seguros, bem como os ônus decorrentes de contratação de pessoal, leis trabalhistas, da Previdência Social, encargos fiscais, comerciais, inclusive descarga das matérias, </w:t>
      </w:r>
      <w:r w:rsidR="006509C3">
        <w:rPr>
          <w:sz w:val="24"/>
          <w:szCs w:val="24"/>
        </w:rPr>
        <w:t xml:space="preserve"> </w:t>
      </w:r>
      <w:r w:rsidRPr="00F7289A">
        <w:rPr>
          <w:sz w:val="24"/>
          <w:szCs w:val="24"/>
        </w:rPr>
        <w:t>e outras que direta ou indiretamente incidirem sobre a</w:t>
      </w:r>
      <w:r w:rsidR="00685430">
        <w:rPr>
          <w:sz w:val="24"/>
          <w:szCs w:val="24"/>
        </w:rPr>
        <w:t xml:space="preserve"> </w:t>
      </w:r>
      <w:r w:rsidRPr="00F7289A">
        <w:rPr>
          <w:sz w:val="24"/>
          <w:szCs w:val="24"/>
        </w:rPr>
        <w:t>contratada;</w:t>
      </w:r>
    </w:p>
    <w:p w14:paraId="5AB32DEF" w14:textId="77777777" w:rsidR="0002471E" w:rsidRPr="00F7289A" w:rsidRDefault="0002471E" w:rsidP="0002471E">
      <w:pPr>
        <w:pStyle w:val="PargrafodaLista"/>
        <w:tabs>
          <w:tab w:val="left" w:pos="426"/>
          <w:tab w:val="left" w:pos="567"/>
          <w:tab w:val="left" w:pos="1468"/>
          <w:tab w:val="left" w:pos="2977"/>
        </w:tabs>
        <w:spacing w:line="276" w:lineRule="auto"/>
        <w:ind w:left="0" w:right="2"/>
        <w:rPr>
          <w:sz w:val="24"/>
          <w:szCs w:val="24"/>
        </w:rPr>
      </w:pPr>
      <w:r w:rsidRPr="00F7289A">
        <w:rPr>
          <w:sz w:val="24"/>
          <w:szCs w:val="24"/>
        </w:rPr>
        <w:t>13.2.1 - O preenchimento do campo “Marca” dos materiais</w:t>
      </w:r>
      <w:r w:rsidR="00F1078B">
        <w:rPr>
          <w:sz w:val="24"/>
          <w:szCs w:val="24"/>
        </w:rPr>
        <w:t xml:space="preserve"> </w:t>
      </w:r>
      <w:r w:rsidRPr="00F7289A">
        <w:rPr>
          <w:sz w:val="24"/>
          <w:szCs w:val="24"/>
        </w:rPr>
        <w:t>ofertados é obrigatório, sob pena de desclassificação do item que não apresentar essa</w:t>
      </w:r>
      <w:r w:rsidR="00F1078B">
        <w:rPr>
          <w:sz w:val="24"/>
          <w:szCs w:val="24"/>
        </w:rPr>
        <w:t xml:space="preserve"> </w:t>
      </w:r>
      <w:r w:rsidRPr="00F7289A">
        <w:rPr>
          <w:sz w:val="24"/>
          <w:szCs w:val="24"/>
        </w:rPr>
        <w:t>especificação.</w:t>
      </w:r>
    </w:p>
    <w:p w14:paraId="26F61CD7" w14:textId="77777777" w:rsidR="0002471E" w:rsidRPr="00F7289A" w:rsidRDefault="0002471E" w:rsidP="0002471E">
      <w:pPr>
        <w:pStyle w:val="PargrafodaLista"/>
        <w:tabs>
          <w:tab w:val="left" w:pos="426"/>
          <w:tab w:val="left" w:pos="567"/>
          <w:tab w:val="left" w:pos="1458"/>
          <w:tab w:val="left" w:pos="2977"/>
        </w:tabs>
        <w:spacing w:line="276" w:lineRule="auto"/>
        <w:ind w:left="0" w:right="2"/>
        <w:rPr>
          <w:sz w:val="24"/>
          <w:szCs w:val="24"/>
        </w:rPr>
      </w:pPr>
      <w:r w:rsidRPr="00F7289A">
        <w:rPr>
          <w:sz w:val="24"/>
          <w:szCs w:val="24"/>
        </w:rPr>
        <w:t xml:space="preserve">13.2.2 - Nos preços deverão estar computados todos os tributos, encargos, insumos de produção, benefícios e despesas indiretas, </w:t>
      </w:r>
      <w:r w:rsidRPr="00F7289A">
        <w:rPr>
          <w:b/>
          <w:sz w:val="24"/>
          <w:szCs w:val="24"/>
        </w:rPr>
        <w:t>bem assim despesas com a entrega</w:t>
      </w:r>
      <w:r w:rsidRPr="00F7289A">
        <w:rPr>
          <w:sz w:val="24"/>
          <w:szCs w:val="24"/>
        </w:rPr>
        <w:t xml:space="preserve">, correndo tal operação </w:t>
      </w:r>
      <w:r w:rsidRPr="00F7289A">
        <w:rPr>
          <w:smallCaps/>
          <w:sz w:val="24"/>
          <w:szCs w:val="24"/>
        </w:rPr>
        <w:t>ú</w:t>
      </w:r>
      <w:r w:rsidRPr="00F7289A">
        <w:rPr>
          <w:sz w:val="24"/>
          <w:szCs w:val="24"/>
        </w:rPr>
        <w:t>nica e exclusivamente por conta, risco e responsabilidade da</w:t>
      </w:r>
      <w:r w:rsidR="00685430">
        <w:rPr>
          <w:sz w:val="24"/>
          <w:szCs w:val="24"/>
        </w:rPr>
        <w:t xml:space="preserve"> </w:t>
      </w:r>
      <w:r w:rsidRPr="00F7289A">
        <w:rPr>
          <w:sz w:val="24"/>
          <w:szCs w:val="24"/>
        </w:rPr>
        <w:t>contratada.</w:t>
      </w:r>
    </w:p>
    <w:p w14:paraId="4ABD36FA" w14:textId="77777777" w:rsidR="0002471E" w:rsidRPr="00F7289A" w:rsidRDefault="0002471E" w:rsidP="0002471E">
      <w:pPr>
        <w:pStyle w:val="Corpodetexto"/>
        <w:tabs>
          <w:tab w:val="left" w:pos="426"/>
          <w:tab w:val="left" w:pos="567"/>
          <w:tab w:val="left" w:pos="2977"/>
        </w:tabs>
        <w:spacing w:line="276" w:lineRule="auto"/>
        <w:ind w:right="2"/>
        <w:rPr>
          <w:rFonts w:ascii="Times New Roman" w:hAnsi="Times New Roman"/>
          <w:sz w:val="24"/>
          <w:szCs w:val="24"/>
        </w:rPr>
      </w:pPr>
      <w:r w:rsidRPr="00F7289A">
        <w:rPr>
          <w:rFonts w:ascii="Times New Roman" w:hAnsi="Times New Roman"/>
          <w:sz w:val="24"/>
          <w:szCs w:val="24"/>
        </w:rPr>
        <w:t>13.2.3 - Não será admitida cotação inferior ou superior à quantidade prevista neste edital.</w:t>
      </w:r>
    </w:p>
    <w:p w14:paraId="57F2EA9D" w14:textId="77777777" w:rsidR="0002471E" w:rsidRPr="00F7289A" w:rsidRDefault="0002471E" w:rsidP="0002471E">
      <w:pPr>
        <w:pStyle w:val="Corpodetexto"/>
        <w:tabs>
          <w:tab w:val="left" w:pos="426"/>
          <w:tab w:val="left" w:pos="567"/>
          <w:tab w:val="left" w:pos="2977"/>
        </w:tabs>
        <w:spacing w:line="276" w:lineRule="auto"/>
        <w:ind w:right="2"/>
        <w:rPr>
          <w:rFonts w:ascii="Times New Roman" w:hAnsi="Times New Roman"/>
          <w:sz w:val="24"/>
          <w:szCs w:val="24"/>
        </w:rPr>
      </w:pPr>
    </w:p>
    <w:p w14:paraId="1D1F620D" w14:textId="77777777" w:rsidR="0002471E" w:rsidRPr="00F7289A" w:rsidRDefault="0002471E" w:rsidP="00122EC2">
      <w:pPr>
        <w:pStyle w:val="PargrafodaLista"/>
        <w:widowControl w:val="0"/>
        <w:numPr>
          <w:ilvl w:val="1"/>
          <w:numId w:val="19"/>
        </w:numPr>
        <w:tabs>
          <w:tab w:val="left" w:pos="426"/>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Ocorrendo discordância entre os valores numéricos e por extenso, prevalecerão estes</w:t>
      </w:r>
      <w:r w:rsidR="00F1078B">
        <w:rPr>
          <w:sz w:val="24"/>
          <w:szCs w:val="24"/>
        </w:rPr>
        <w:t xml:space="preserve"> </w:t>
      </w:r>
      <w:r w:rsidRPr="00F7289A">
        <w:rPr>
          <w:smallCaps/>
          <w:sz w:val="24"/>
          <w:szCs w:val="24"/>
        </w:rPr>
        <w:t>ú</w:t>
      </w:r>
      <w:r w:rsidRPr="00F7289A">
        <w:rPr>
          <w:sz w:val="24"/>
          <w:szCs w:val="24"/>
        </w:rPr>
        <w:t>ltimos;</w:t>
      </w:r>
    </w:p>
    <w:p w14:paraId="58015E78" w14:textId="2BE1E459" w:rsidR="0002471E" w:rsidRPr="00F7289A" w:rsidRDefault="0002471E" w:rsidP="00122EC2">
      <w:pPr>
        <w:pStyle w:val="PargrafodaLista"/>
        <w:widowControl w:val="0"/>
        <w:numPr>
          <w:ilvl w:val="1"/>
          <w:numId w:val="19"/>
        </w:numPr>
        <w:tabs>
          <w:tab w:val="left" w:pos="426"/>
          <w:tab w:val="left" w:pos="567"/>
          <w:tab w:val="left" w:pos="2977"/>
        </w:tabs>
        <w:suppressAutoHyphens w:val="0"/>
        <w:autoSpaceDE w:val="0"/>
        <w:autoSpaceDN w:val="0"/>
        <w:spacing w:line="276" w:lineRule="auto"/>
        <w:ind w:left="0" w:right="2" w:firstLine="0"/>
        <w:jc w:val="both"/>
        <w:rPr>
          <w:b/>
          <w:sz w:val="24"/>
          <w:szCs w:val="24"/>
        </w:rPr>
      </w:pPr>
      <w:r w:rsidRPr="00F7289A">
        <w:rPr>
          <w:sz w:val="24"/>
          <w:szCs w:val="24"/>
        </w:rPr>
        <w:t xml:space="preserve">Atendidos todos os requisitos será (ão) considerada(s) vencedora(s) a(s) licitante(s) que oferecer (em) o </w:t>
      </w:r>
      <w:r w:rsidRPr="00F7289A">
        <w:rPr>
          <w:b/>
          <w:sz w:val="24"/>
          <w:szCs w:val="24"/>
        </w:rPr>
        <w:t>MENOR PREÇO POR</w:t>
      </w:r>
      <w:r w:rsidR="00E721F6">
        <w:rPr>
          <w:b/>
          <w:sz w:val="24"/>
          <w:szCs w:val="24"/>
        </w:rPr>
        <w:t xml:space="preserve"> </w:t>
      </w:r>
      <w:r w:rsidRPr="00F7289A">
        <w:rPr>
          <w:b/>
          <w:sz w:val="24"/>
          <w:szCs w:val="24"/>
        </w:rPr>
        <w:t>ITEM</w:t>
      </w:r>
    </w:p>
    <w:p w14:paraId="479201F4" w14:textId="77777777" w:rsidR="0002471E" w:rsidRPr="00F7289A" w:rsidRDefault="0002471E" w:rsidP="00122EC2">
      <w:pPr>
        <w:pStyle w:val="PargrafodaLista"/>
        <w:widowControl w:val="0"/>
        <w:numPr>
          <w:ilvl w:val="1"/>
          <w:numId w:val="19"/>
        </w:numPr>
        <w:tabs>
          <w:tab w:val="left" w:pos="426"/>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Serão desclassificadas as propostas que conflitem com as normas deste Edital ou da legislação em</w:t>
      </w:r>
      <w:r w:rsidR="00F1078B">
        <w:rPr>
          <w:sz w:val="24"/>
          <w:szCs w:val="24"/>
        </w:rPr>
        <w:t xml:space="preserve"> </w:t>
      </w:r>
      <w:r w:rsidRPr="00F7289A">
        <w:rPr>
          <w:sz w:val="24"/>
          <w:szCs w:val="24"/>
        </w:rPr>
        <w:t>vigor.</w:t>
      </w:r>
    </w:p>
    <w:p w14:paraId="4761B7BF" w14:textId="77777777" w:rsidR="0002471E" w:rsidRPr="00F7289A" w:rsidRDefault="0002471E" w:rsidP="0002471E">
      <w:pPr>
        <w:pStyle w:val="Corpodetexto"/>
        <w:tabs>
          <w:tab w:val="left" w:pos="426"/>
          <w:tab w:val="left" w:pos="567"/>
          <w:tab w:val="left" w:pos="2977"/>
        </w:tabs>
        <w:spacing w:line="276" w:lineRule="auto"/>
        <w:ind w:right="2"/>
        <w:rPr>
          <w:rFonts w:ascii="Times New Roman" w:hAnsi="Times New Roman"/>
          <w:sz w:val="24"/>
          <w:szCs w:val="24"/>
        </w:rPr>
      </w:pPr>
    </w:p>
    <w:p w14:paraId="0AD2E684" w14:textId="77777777" w:rsidR="0002471E" w:rsidRPr="00F7289A" w:rsidRDefault="0002471E" w:rsidP="00122EC2">
      <w:pPr>
        <w:pStyle w:val="Ttulo1"/>
        <w:keepNext w:val="0"/>
        <w:widowControl w:val="0"/>
        <w:numPr>
          <w:ilvl w:val="1"/>
          <w:numId w:val="19"/>
        </w:numPr>
        <w:tabs>
          <w:tab w:val="left" w:pos="426"/>
          <w:tab w:val="left" w:pos="567"/>
          <w:tab w:val="left" w:pos="2977"/>
        </w:tabs>
        <w:suppressAutoHyphens w:val="0"/>
        <w:autoSpaceDE w:val="0"/>
        <w:autoSpaceDN w:val="0"/>
        <w:spacing w:line="276" w:lineRule="auto"/>
        <w:ind w:left="0" w:right="2" w:firstLine="0"/>
        <w:rPr>
          <w:rFonts w:ascii="Times New Roman" w:hAnsi="Times New Roman"/>
          <w:sz w:val="24"/>
          <w:szCs w:val="24"/>
        </w:rPr>
      </w:pPr>
      <w:r w:rsidRPr="00F7289A">
        <w:rPr>
          <w:rFonts w:ascii="Times New Roman" w:hAnsi="Times New Roman"/>
          <w:sz w:val="24"/>
          <w:szCs w:val="24"/>
        </w:rPr>
        <w:t xml:space="preserve"> Fornecimento e Prazo</w:t>
      </w:r>
    </w:p>
    <w:p w14:paraId="57E21E68" w14:textId="77777777" w:rsidR="0002471E" w:rsidRPr="00F7289A" w:rsidRDefault="0002471E" w:rsidP="00122EC2">
      <w:pPr>
        <w:pStyle w:val="PargrafodaLista"/>
        <w:widowControl w:val="0"/>
        <w:numPr>
          <w:ilvl w:val="2"/>
          <w:numId w:val="17"/>
        </w:numPr>
        <w:tabs>
          <w:tab w:val="left" w:pos="426"/>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 A entrega dos materiais deverá ser efetuada, em horário de funcionamento do órgão, de forma parcelada,</w:t>
      </w:r>
      <w:r w:rsidR="00685430">
        <w:rPr>
          <w:sz w:val="24"/>
          <w:szCs w:val="24"/>
        </w:rPr>
        <w:t xml:space="preserve"> </w:t>
      </w:r>
      <w:r w:rsidRPr="00F7289A">
        <w:rPr>
          <w:sz w:val="24"/>
          <w:szCs w:val="24"/>
        </w:rPr>
        <w:t>conforme</w:t>
      </w:r>
      <w:r w:rsidR="00685430">
        <w:rPr>
          <w:sz w:val="24"/>
          <w:szCs w:val="24"/>
        </w:rPr>
        <w:t xml:space="preserve"> </w:t>
      </w:r>
      <w:r w:rsidRPr="00F7289A">
        <w:rPr>
          <w:sz w:val="24"/>
          <w:szCs w:val="24"/>
        </w:rPr>
        <w:t>solicitação</w:t>
      </w:r>
      <w:r w:rsidR="00685430">
        <w:rPr>
          <w:sz w:val="24"/>
          <w:szCs w:val="24"/>
        </w:rPr>
        <w:t xml:space="preserve"> </w:t>
      </w:r>
      <w:r w:rsidRPr="00F7289A">
        <w:rPr>
          <w:sz w:val="24"/>
          <w:szCs w:val="24"/>
        </w:rPr>
        <w:t>prévia,</w:t>
      </w:r>
      <w:r w:rsidR="00685430">
        <w:rPr>
          <w:sz w:val="24"/>
          <w:szCs w:val="24"/>
        </w:rPr>
        <w:t xml:space="preserve"> </w:t>
      </w:r>
      <w:r w:rsidRPr="00F7289A">
        <w:rPr>
          <w:sz w:val="24"/>
          <w:szCs w:val="24"/>
        </w:rPr>
        <w:t>pelo</w:t>
      </w:r>
      <w:r w:rsidR="00685430">
        <w:rPr>
          <w:sz w:val="24"/>
          <w:szCs w:val="24"/>
        </w:rPr>
        <w:t xml:space="preserve"> </w:t>
      </w:r>
      <w:r w:rsidRPr="00F7289A">
        <w:rPr>
          <w:sz w:val="24"/>
          <w:szCs w:val="24"/>
        </w:rPr>
        <w:t>Departamento</w:t>
      </w:r>
      <w:r w:rsidR="00685430">
        <w:rPr>
          <w:sz w:val="24"/>
          <w:szCs w:val="24"/>
        </w:rPr>
        <w:t xml:space="preserve"> </w:t>
      </w:r>
      <w:r w:rsidRPr="00F7289A">
        <w:rPr>
          <w:sz w:val="24"/>
          <w:szCs w:val="24"/>
        </w:rPr>
        <w:t>requisitante,</w:t>
      </w:r>
      <w:r w:rsidR="00685430">
        <w:rPr>
          <w:sz w:val="24"/>
          <w:szCs w:val="24"/>
        </w:rPr>
        <w:t xml:space="preserve"> </w:t>
      </w:r>
      <w:r w:rsidRPr="00F7289A">
        <w:rPr>
          <w:sz w:val="24"/>
          <w:szCs w:val="24"/>
        </w:rPr>
        <w:t>no</w:t>
      </w:r>
      <w:r w:rsidR="00685430">
        <w:rPr>
          <w:sz w:val="24"/>
          <w:szCs w:val="24"/>
        </w:rPr>
        <w:t xml:space="preserve"> </w:t>
      </w:r>
      <w:r w:rsidRPr="00F7289A">
        <w:rPr>
          <w:sz w:val="24"/>
          <w:szCs w:val="24"/>
        </w:rPr>
        <w:t>Almoxarifado</w:t>
      </w:r>
      <w:r w:rsidR="00685430">
        <w:rPr>
          <w:sz w:val="24"/>
          <w:szCs w:val="24"/>
        </w:rPr>
        <w:t xml:space="preserve"> </w:t>
      </w:r>
      <w:r w:rsidRPr="00F7289A">
        <w:rPr>
          <w:sz w:val="24"/>
          <w:szCs w:val="24"/>
        </w:rPr>
        <w:t>do</w:t>
      </w:r>
      <w:r w:rsidR="00685430">
        <w:rPr>
          <w:sz w:val="24"/>
          <w:szCs w:val="24"/>
        </w:rPr>
        <w:t xml:space="preserve"> </w:t>
      </w:r>
      <w:r w:rsidRPr="00F7289A">
        <w:rPr>
          <w:sz w:val="24"/>
          <w:szCs w:val="24"/>
        </w:rPr>
        <w:t xml:space="preserve">órgão licitante, a qual irá ocorrer, após o recebimento da </w:t>
      </w:r>
      <w:r w:rsidRPr="00F7289A">
        <w:rPr>
          <w:b/>
          <w:sz w:val="24"/>
          <w:szCs w:val="24"/>
          <w:u w:val="single"/>
        </w:rPr>
        <w:t>Ordem de</w:t>
      </w:r>
      <w:r w:rsidR="00685430">
        <w:rPr>
          <w:b/>
          <w:sz w:val="24"/>
          <w:szCs w:val="24"/>
          <w:u w:val="single"/>
        </w:rPr>
        <w:t xml:space="preserve"> </w:t>
      </w:r>
      <w:r w:rsidRPr="00F7289A">
        <w:rPr>
          <w:b/>
          <w:sz w:val="24"/>
          <w:szCs w:val="24"/>
          <w:u w:val="single"/>
        </w:rPr>
        <w:t>Fornecimento</w:t>
      </w:r>
      <w:r w:rsidRPr="00F7289A">
        <w:rPr>
          <w:sz w:val="24"/>
          <w:szCs w:val="24"/>
        </w:rPr>
        <w:t>.</w:t>
      </w:r>
    </w:p>
    <w:p w14:paraId="18B56E6D" w14:textId="77777777" w:rsidR="0002471E" w:rsidRPr="00F7289A" w:rsidRDefault="0002471E" w:rsidP="00122EC2">
      <w:pPr>
        <w:pStyle w:val="PargrafodaLista"/>
        <w:widowControl w:val="0"/>
        <w:numPr>
          <w:ilvl w:val="2"/>
          <w:numId w:val="17"/>
        </w:numPr>
        <w:tabs>
          <w:tab w:val="left" w:pos="426"/>
          <w:tab w:val="left" w:pos="567"/>
          <w:tab w:val="left" w:pos="1372"/>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A carga, transporte e descarga dos materiais adquiridos serão de total responsabilidade </w:t>
      </w:r>
      <w:r w:rsidRPr="00F7289A">
        <w:rPr>
          <w:spacing w:val="3"/>
          <w:sz w:val="24"/>
          <w:szCs w:val="24"/>
        </w:rPr>
        <w:t xml:space="preserve">da </w:t>
      </w:r>
      <w:r w:rsidRPr="00F7289A">
        <w:rPr>
          <w:sz w:val="24"/>
          <w:szCs w:val="24"/>
        </w:rPr>
        <w:t>licitante vencedora.</w:t>
      </w:r>
    </w:p>
    <w:p w14:paraId="0359FBA1" w14:textId="77777777" w:rsidR="0002471E" w:rsidRPr="00F7289A" w:rsidRDefault="0002471E" w:rsidP="00122EC2">
      <w:pPr>
        <w:pStyle w:val="PargrafodaLista"/>
        <w:widowControl w:val="0"/>
        <w:numPr>
          <w:ilvl w:val="2"/>
          <w:numId w:val="17"/>
        </w:numPr>
        <w:tabs>
          <w:tab w:val="left" w:pos="426"/>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 Os objetos ora licitados somente serão recebidos acompanhados da respectiva Nota Fiscal. Em hipótese alguma será recebida mercadoria desacompanhada da respectiva Nota</w:t>
      </w:r>
      <w:r w:rsidR="00F1078B">
        <w:rPr>
          <w:sz w:val="24"/>
          <w:szCs w:val="24"/>
        </w:rPr>
        <w:t xml:space="preserve"> </w:t>
      </w:r>
      <w:r w:rsidRPr="00F7289A">
        <w:rPr>
          <w:sz w:val="24"/>
          <w:szCs w:val="24"/>
        </w:rPr>
        <w:t>Fiscal.</w:t>
      </w:r>
    </w:p>
    <w:p w14:paraId="2E171386" w14:textId="77777777" w:rsidR="0002471E" w:rsidRPr="00F7289A" w:rsidRDefault="0002471E" w:rsidP="00122EC2">
      <w:pPr>
        <w:pStyle w:val="PargrafodaLista"/>
        <w:widowControl w:val="0"/>
        <w:numPr>
          <w:ilvl w:val="2"/>
          <w:numId w:val="17"/>
        </w:numPr>
        <w:tabs>
          <w:tab w:val="left" w:pos="426"/>
          <w:tab w:val="left" w:pos="567"/>
          <w:tab w:val="left" w:pos="1374"/>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O prazo para entrega dos materiais não poderá ser </w:t>
      </w:r>
      <w:r w:rsidRPr="00F7289A">
        <w:rPr>
          <w:b/>
          <w:sz w:val="24"/>
          <w:szCs w:val="24"/>
        </w:rPr>
        <w:t xml:space="preserve">superior a 15 (quinze) dias </w:t>
      </w:r>
      <w:r w:rsidRPr="00F7289A">
        <w:rPr>
          <w:b/>
          <w:smallCaps/>
          <w:sz w:val="24"/>
          <w:szCs w:val="24"/>
        </w:rPr>
        <w:t>út</w:t>
      </w:r>
      <w:r w:rsidRPr="00F7289A">
        <w:rPr>
          <w:b/>
          <w:sz w:val="24"/>
          <w:szCs w:val="24"/>
        </w:rPr>
        <w:t xml:space="preserve">eis </w:t>
      </w:r>
      <w:r w:rsidRPr="00F7289A">
        <w:rPr>
          <w:sz w:val="24"/>
          <w:szCs w:val="24"/>
        </w:rPr>
        <w:t>a contar do recebimento da Ordem de</w:t>
      </w:r>
      <w:r w:rsidR="00F1078B">
        <w:rPr>
          <w:sz w:val="24"/>
          <w:szCs w:val="24"/>
        </w:rPr>
        <w:t xml:space="preserve"> </w:t>
      </w:r>
      <w:r w:rsidRPr="00F7289A">
        <w:rPr>
          <w:sz w:val="24"/>
          <w:szCs w:val="24"/>
        </w:rPr>
        <w:t>Fornecimento.</w:t>
      </w:r>
    </w:p>
    <w:p w14:paraId="4654D2D2" w14:textId="77777777" w:rsidR="0002471E" w:rsidRPr="00F7289A" w:rsidRDefault="0002471E" w:rsidP="0002471E">
      <w:pPr>
        <w:pStyle w:val="PargrafodaLista"/>
        <w:tabs>
          <w:tab w:val="left" w:pos="426"/>
          <w:tab w:val="left" w:pos="567"/>
          <w:tab w:val="left" w:pos="1374"/>
          <w:tab w:val="left" w:pos="2977"/>
        </w:tabs>
        <w:spacing w:line="276" w:lineRule="auto"/>
        <w:ind w:left="0" w:right="2"/>
        <w:rPr>
          <w:sz w:val="24"/>
          <w:szCs w:val="24"/>
        </w:rPr>
      </w:pPr>
    </w:p>
    <w:p w14:paraId="3F28A5A5" w14:textId="77777777" w:rsidR="0002471E" w:rsidRPr="00F7289A" w:rsidRDefault="0002471E" w:rsidP="0002471E">
      <w:pPr>
        <w:pStyle w:val="PargrafodaLista"/>
        <w:tabs>
          <w:tab w:val="left" w:pos="426"/>
          <w:tab w:val="left" w:pos="567"/>
          <w:tab w:val="left" w:pos="1374"/>
          <w:tab w:val="left" w:pos="2977"/>
        </w:tabs>
        <w:spacing w:line="276" w:lineRule="auto"/>
        <w:ind w:left="0" w:right="2"/>
        <w:rPr>
          <w:sz w:val="24"/>
          <w:szCs w:val="24"/>
        </w:rPr>
      </w:pPr>
      <w:r w:rsidRPr="00F7289A">
        <w:rPr>
          <w:b/>
          <w:sz w:val="24"/>
          <w:szCs w:val="24"/>
        </w:rPr>
        <w:t>14 - DA FISCALIZAÇÃO:</w:t>
      </w:r>
    </w:p>
    <w:p w14:paraId="15677F3D" w14:textId="77777777" w:rsidR="0002471E" w:rsidRPr="00F7289A" w:rsidRDefault="0002471E" w:rsidP="00122EC2">
      <w:pPr>
        <w:pStyle w:val="PargrafodaLista"/>
        <w:widowControl w:val="0"/>
        <w:numPr>
          <w:ilvl w:val="1"/>
          <w:numId w:val="16"/>
        </w:numPr>
        <w:tabs>
          <w:tab w:val="left" w:pos="426"/>
          <w:tab w:val="left" w:pos="567"/>
          <w:tab w:val="left" w:pos="1254"/>
          <w:tab w:val="left" w:pos="2977"/>
        </w:tabs>
        <w:suppressAutoHyphens w:val="0"/>
        <w:autoSpaceDE w:val="0"/>
        <w:autoSpaceDN w:val="0"/>
        <w:spacing w:line="276" w:lineRule="auto"/>
        <w:ind w:left="0" w:right="2" w:firstLine="0"/>
        <w:jc w:val="both"/>
        <w:rPr>
          <w:sz w:val="24"/>
          <w:szCs w:val="24"/>
        </w:rPr>
      </w:pPr>
      <w:r w:rsidRPr="00F7289A">
        <w:rPr>
          <w:sz w:val="24"/>
          <w:szCs w:val="24"/>
        </w:rPr>
        <w:lastRenderedPageBreak/>
        <w:t>- A fiscalização da execução do contrato será efetuada pelo titular do órgão requisitante, ou</w:t>
      </w:r>
      <w:r w:rsidR="00F1078B">
        <w:rPr>
          <w:sz w:val="24"/>
          <w:szCs w:val="24"/>
        </w:rPr>
        <w:t xml:space="preserve"> </w:t>
      </w:r>
      <w:r w:rsidRPr="00F7289A">
        <w:rPr>
          <w:sz w:val="24"/>
          <w:szCs w:val="24"/>
        </w:rPr>
        <w:t>preposto por ele designado, de acordo com as especificações constantes na “Minuta do Contrato/ARP”, em</w:t>
      </w:r>
      <w:r w:rsidR="00685430">
        <w:rPr>
          <w:sz w:val="24"/>
          <w:szCs w:val="24"/>
        </w:rPr>
        <w:t xml:space="preserve"> </w:t>
      </w:r>
      <w:r w:rsidRPr="00F7289A">
        <w:rPr>
          <w:sz w:val="24"/>
          <w:szCs w:val="24"/>
        </w:rPr>
        <w:t>anexo.</w:t>
      </w:r>
    </w:p>
    <w:p w14:paraId="3E8907E6" w14:textId="77777777" w:rsidR="0002471E" w:rsidRPr="00F7289A" w:rsidRDefault="0002471E" w:rsidP="00122EC2">
      <w:pPr>
        <w:pStyle w:val="PargrafodaLista"/>
        <w:widowControl w:val="0"/>
        <w:numPr>
          <w:ilvl w:val="1"/>
          <w:numId w:val="16"/>
        </w:numPr>
        <w:tabs>
          <w:tab w:val="left" w:pos="426"/>
          <w:tab w:val="left" w:pos="567"/>
          <w:tab w:val="left" w:pos="1223"/>
          <w:tab w:val="left" w:pos="2977"/>
        </w:tabs>
        <w:suppressAutoHyphens w:val="0"/>
        <w:autoSpaceDE w:val="0"/>
        <w:autoSpaceDN w:val="0"/>
        <w:spacing w:line="276" w:lineRule="auto"/>
        <w:ind w:left="0" w:right="2" w:firstLine="0"/>
        <w:jc w:val="both"/>
        <w:rPr>
          <w:sz w:val="24"/>
          <w:szCs w:val="24"/>
        </w:rPr>
      </w:pPr>
      <w:r w:rsidRPr="00F7289A">
        <w:rPr>
          <w:sz w:val="24"/>
          <w:szCs w:val="24"/>
        </w:rPr>
        <w:t>–A Nomeação de fiscal do contrato se dará quando a lavratura do instrumento contratual.</w:t>
      </w:r>
    </w:p>
    <w:p w14:paraId="2A00D9FF" w14:textId="77777777" w:rsidR="0002471E" w:rsidRPr="00F7289A" w:rsidRDefault="0002471E" w:rsidP="0002471E">
      <w:pPr>
        <w:pStyle w:val="PargrafodaLista"/>
        <w:tabs>
          <w:tab w:val="left" w:pos="426"/>
          <w:tab w:val="left" w:pos="567"/>
          <w:tab w:val="left" w:pos="1223"/>
          <w:tab w:val="left" w:pos="2977"/>
        </w:tabs>
        <w:spacing w:line="276" w:lineRule="auto"/>
        <w:ind w:left="0" w:right="2"/>
        <w:rPr>
          <w:sz w:val="24"/>
          <w:szCs w:val="24"/>
        </w:rPr>
      </w:pPr>
    </w:p>
    <w:p w14:paraId="7DB7E480" w14:textId="77777777" w:rsidR="0002471E" w:rsidRPr="00F7289A" w:rsidRDefault="0002471E" w:rsidP="0002471E">
      <w:pPr>
        <w:pStyle w:val="PargrafodaLista"/>
        <w:tabs>
          <w:tab w:val="left" w:pos="0"/>
          <w:tab w:val="left" w:pos="567"/>
          <w:tab w:val="left" w:pos="2977"/>
        </w:tabs>
        <w:spacing w:line="276" w:lineRule="auto"/>
        <w:ind w:left="0"/>
        <w:rPr>
          <w:sz w:val="24"/>
          <w:szCs w:val="24"/>
        </w:rPr>
      </w:pPr>
      <w:r w:rsidRPr="00F7289A">
        <w:rPr>
          <w:b/>
          <w:sz w:val="24"/>
          <w:szCs w:val="24"/>
        </w:rPr>
        <w:t>15 - DAS CONDIÇÕES DE PAGAMENTO:</w:t>
      </w:r>
    </w:p>
    <w:p w14:paraId="12C5ECAD" w14:textId="337A0399" w:rsidR="0002471E" w:rsidRPr="00F7289A" w:rsidRDefault="0002471E" w:rsidP="00122EC2">
      <w:pPr>
        <w:pStyle w:val="PargrafodaLista"/>
        <w:widowControl w:val="0"/>
        <w:numPr>
          <w:ilvl w:val="1"/>
          <w:numId w:val="15"/>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xml:space="preserve">- O pagamento será efetuado, sem atualização financeira, pelo órgão até </w:t>
      </w:r>
      <w:r w:rsidR="00BF535F">
        <w:rPr>
          <w:sz w:val="24"/>
          <w:szCs w:val="24"/>
        </w:rPr>
        <w:t>30</w:t>
      </w:r>
      <w:r w:rsidRPr="00F7289A">
        <w:rPr>
          <w:sz w:val="24"/>
          <w:szCs w:val="24"/>
        </w:rPr>
        <w:t xml:space="preserve"> (</w:t>
      </w:r>
      <w:r w:rsidR="00BF535F">
        <w:rPr>
          <w:sz w:val="24"/>
          <w:szCs w:val="24"/>
        </w:rPr>
        <w:t>trinta</w:t>
      </w:r>
      <w:r w:rsidRPr="00F7289A">
        <w:rPr>
          <w:sz w:val="24"/>
          <w:szCs w:val="24"/>
        </w:rPr>
        <w:t>) dias da entrega dos materiais, condicionado à apresentação da respectiva nota fiscal de</w:t>
      </w:r>
      <w:r w:rsidR="00F1078B">
        <w:rPr>
          <w:sz w:val="24"/>
          <w:szCs w:val="24"/>
        </w:rPr>
        <w:t xml:space="preserve"> </w:t>
      </w:r>
      <w:r w:rsidRPr="00F7289A">
        <w:rPr>
          <w:sz w:val="24"/>
          <w:szCs w:val="24"/>
        </w:rPr>
        <w:t>fornecimento.</w:t>
      </w:r>
    </w:p>
    <w:p w14:paraId="4E156B29" w14:textId="77777777" w:rsidR="0002471E" w:rsidRPr="00F7289A" w:rsidRDefault="0002471E" w:rsidP="00122EC2">
      <w:pPr>
        <w:pStyle w:val="PargrafodaLista"/>
        <w:widowControl w:val="0"/>
        <w:numPr>
          <w:ilvl w:val="2"/>
          <w:numId w:val="15"/>
        </w:numPr>
        <w:tabs>
          <w:tab w:val="left" w:pos="0"/>
          <w:tab w:val="left" w:pos="567"/>
          <w:tab w:val="left" w:pos="1427"/>
          <w:tab w:val="left" w:pos="2977"/>
        </w:tabs>
        <w:suppressAutoHyphens w:val="0"/>
        <w:autoSpaceDE w:val="0"/>
        <w:autoSpaceDN w:val="0"/>
        <w:spacing w:line="276" w:lineRule="auto"/>
        <w:ind w:left="0" w:firstLine="0"/>
        <w:jc w:val="both"/>
        <w:rPr>
          <w:sz w:val="24"/>
          <w:szCs w:val="24"/>
        </w:rPr>
      </w:pPr>
      <w:r w:rsidRPr="00F7289A">
        <w:rPr>
          <w:sz w:val="24"/>
          <w:szCs w:val="24"/>
        </w:rPr>
        <w:t>- Na fatura (nota fiscal) deverá constar o n</w:t>
      </w:r>
      <w:r w:rsidRPr="00F7289A">
        <w:rPr>
          <w:smallCaps/>
          <w:sz w:val="24"/>
          <w:szCs w:val="24"/>
        </w:rPr>
        <w:t>ú</w:t>
      </w:r>
      <w:r w:rsidRPr="00F7289A">
        <w:rPr>
          <w:sz w:val="24"/>
          <w:szCs w:val="24"/>
        </w:rPr>
        <w:t>mero do respectivo processo licitatório e do contrato/ARP, e o necessário “</w:t>
      </w:r>
      <w:r w:rsidRPr="00F7289A">
        <w:rPr>
          <w:b/>
          <w:sz w:val="24"/>
          <w:szCs w:val="24"/>
        </w:rPr>
        <w:t>de acordo</w:t>
      </w:r>
      <w:r w:rsidRPr="00F7289A">
        <w:rPr>
          <w:sz w:val="24"/>
          <w:szCs w:val="24"/>
        </w:rPr>
        <w:t>” do titular do órgão requisitante, bem como estar computados todos os tributos, encargos, insumos de produção, benefícios e despesas</w:t>
      </w:r>
      <w:r w:rsidR="00F1078B">
        <w:rPr>
          <w:sz w:val="24"/>
          <w:szCs w:val="24"/>
        </w:rPr>
        <w:t xml:space="preserve"> </w:t>
      </w:r>
      <w:r w:rsidRPr="00F7289A">
        <w:rPr>
          <w:sz w:val="24"/>
          <w:szCs w:val="24"/>
        </w:rPr>
        <w:t>indiretas.</w:t>
      </w:r>
    </w:p>
    <w:p w14:paraId="26BCD438" w14:textId="77777777" w:rsidR="0002471E" w:rsidRPr="00F7289A" w:rsidRDefault="0002471E" w:rsidP="0002471E">
      <w:pPr>
        <w:pStyle w:val="PargrafodaLista"/>
        <w:tabs>
          <w:tab w:val="left" w:pos="0"/>
          <w:tab w:val="left" w:pos="567"/>
          <w:tab w:val="left" w:pos="1427"/>
          <w:tab w:val="left" w:pos="2977"/>
        </w:tabs>
        <w:spacing w:line="276" w:lineRule="auto"/>
        <w:ind w:left="0"/>
        <w:rPr>
          <w:sz w:val="24"/>
          <w:szCs w:val="24"/>
        </w:rPr>
      </w:pPr>
    </w:p>
    <w:p w14:paraId="35263765" w14:textId="77777777" w:rsidR="0002471E" w:rsidRPr="00F7289A" w:rsidRDefault="0002471E" w:rsidP="0002471E">
      <w:pPr>
        <w:pStyle w:val="PargrafodaLista"/>
        <w:tabs>
          <w:tab w:val="left" w:pos="0"/>
          <w:tab w:val="left" w:pos="567"/>
          <w:tab w:val="left" w:pos="1427"/>
          <w:tab w:val="left" w:pos="2977"/>
        </w:tabs>
        <w:spacing w:line="276" w:lineRule="auto"/>
        <w:ind w:left="0"/>
        <w:rPr>
          <w:sz w:val="24"/>
          <w:szCs w:val="24"/>
        </w:rPr>
      </w:pPr>
      <w:r w:rsidRPr="00F7289A">
        <w:rPr>
          <w:b/>
          <w:sz w:val="24"/>
          <w:szCs w:val="24"/>
        </w:rPr>
        <w:t>16 – DA HABILITAÇÃO</w:t>
      </w:r>
    </w:p>
    <w:p w14:paraId="1627E95F" w14:textId="77777777" w:rsidR="0002471E" w:rsidRPr="00F7289A" w:rsidRDefault="0002471E" w:rsidP="00122EC2">
      <w:pPr>
        <w:pStyle w:val="PargrafodaLista"/>
        <w:widowControl w:val="0"/>
        <w:numPr>
          <w:ilvl w:val="1"/>
          <w:numId w:val="14"/>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Cópia do registro comercial, no caso de empresa individual; ato constitutivo, estatuto ou contrato social em vigor, devidamente registrado na Junta Comercial, em se tratando de sociedades comerciais; documentos de eleição dos atuais administradores, tratando-se de sociedades por ações, acompanhados da documentação ato constitutivo, estatuto ou contrato social; ato constitutivo devidamente registrado no Cartório de Registro Civil de Pessoas Jurídicas tratando-se de sociedades civis, acompanhado de prova da diretoria em</w:t>
      </w:r>
      <w:r w:rsidR="00F1078B">
        <w:rPr>
          <w:sz w:val="24"/>
          <w:szCs w:val="24"/>
        </w:rPr>
        <w:t xml:space="preserve"> </w:t>
      </w:r>
      <w:r w:rsidRPr="00F7289A">
        <w:rPr>
          <w:sz w:val="24"/>
          <w:szCs w:val="24"/>
        </w:rPr>
        <w:t xml:space="preserve">exercício; </w:t>
      </w:r>
    </w:p>
    <w:p w14:paraId="1430A686" w14:textId="77777777" w:rsidR="0002471E" w:rsidRPr="00F7289A" w:rsidRDefault="0002471E" w:rsidP="00122EC2">
      <w:pPr>
        <w:pStyle w:val="PargrafodaLista"/>
        <w:widowControl w:val="0"/>
        <w:numPr>
          <w:ilvl w:val="1"/>
          <w:numId w:val="14"/>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–Prova de inscrição no Cadastro Nacional de Pessoas Jurídicas do Ministério da Fazenda (CNPJ);</w:t>
      </w:r>
    </w:p>
    <w:p w14:paraId="29712152" w14:textId="77777777" w:rsidR="0002471E" w:rsidRPr="00F7289A" w:rsidRDefault="0002471E" w:rsidP="00122EC2">
      <w:pPr>
        <w:pStyle w:val="PargrafodaLista"/>
        <w:widowControl w:val="0"/>
        <w:numPr>
          <w:ilvl w:val="1"/>
          <w:numId w:val="14"/>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xml:space="preserve">- Comprovação do enquadramento legal como micro empresa ou empresa de pequeno porte nos termos da LC 123/06, mediante apresentação de: </w:t>
      </w:r>
      <w:r w:rsidRPr="00F7289A">
        <w:rPr>
          <w:b/>
          <w:sz w:val="24"/>
          <w:szCs w:val="24"/>
        </w:rPr>
        <w:t xml:space="preserve">a) </w:t>
      </w:r>
      <w:r w:rsidRPr="00F7289A">
        <w:rPr>
          <w:sz w:val="24"/>
          <w:szCs w:val="24"/>
        </w:rPr>
        <w:t>Certidão Simplificada expedida pela Junta Comercial</w:t>
      </w:r>
      <w:r w:rsidRPr="00F7289A">
        <w:rPr>
          <w:sz w:val="24"/>
          <w:szCs w:val="24"/>
          <w:u w:val="single"/>
        </w:rPr>
        <w:t>;</w:t>
      </w:r>
      <w:r w:rsidR="00685430">
        <w:rPr>
          <w:sz w:val="24"/>
          <w:szCs w:val="24"/>
          <w:u w:val="single"/>
        </w:rPr>
        <w:t xml:space="preserve"> </w:t>
      </w:r>
      <w:r w:rsidRPr="00F7289A">
        <w:rPr>
          <w:b/>
          <w:sz w:val="24"/>
          <w:szCs w:val="24"/>
        </w:rPr>
        <w:t xml:space="preserve">b) </w:t>
      </w:r>
      <w:r w:rsidRPr="00F7289A">
        <w:rPr>
          <w:sz w:val="24"/>
          <w:szCs w:val="24"/>
        </w:rPr>
        <w:t>Certidão de Breve Relato expedida pelo Cartório de Registro Civil das Pessoas Jurídicas, ou Declaração de enquadramento como micro ou pequena empresa(anexo).</w:t>
      </w:r>
    </w:p>
    <w:p w14:paraId="74181AEE" w14:textId="77777777" w:rsidR="0002471E" w:rsidRPr="00F7289A" w:rsidRDefault="0002471E" w:rsidP="00122EC2">
      <w:pPr>
        <w:pStyle w:val="PargrafodaLista"/>
        <w:widowControl w:val="0"/>
        <w:numPr>
          <w:ilvl w:val="1"/>
          <w:numId w:val="14"/>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xml:space="preserve">- Certidão Negativa ou positiva com efeitos negativos de débito com a Fazenda Estadual da sede da licitante ou outra prova equivalente, na forma da lei, inclusive as microempresas e empresas de pequeno porte que poderão observar o disposto no </w:t>
      </w:r>
      <w:r w:rsidRPr="00F7289A">
        <w:rPr>
          <w:b/>
          <w:sz w:val="24"/>
          <w:szCs w:val="24"/>
        </w:rPr>
        <w:t xml:space="preserve">Item 17 </w:t>
      </w:r>
      <w:r w:rsidRPr="00F7289A">
        <w:rPr>
          <w:sz w:val="24"/>
          <w:szCs w:val="24"/>
        </w:rPr>
        <w:t>do presente</w:t>
      </w:r>
      <w:r w:rsidR="00F1078B">
        <w:rPr>
          <w:sz w:val="24"/>
          <w:szCs w:val="24"/>
        </w:rPr>
        <w:t xml:space="preserve"> </w:t>
      </w:r>
      <w:r w:rsidRPr="00F7289A">
        <w:rPr>
          <w:sz w:val="24"/>
          <w:szCs w:val="24"/>
        </w:rPr>
        <w:t>edital.</w:t>
      </w:r>
    </w:p>
    <w:p w14:paraId="5BCE1BFD" w14:textId="77777777" w:rsidR="0002471E" w:rsidRPr="00F7289A" w:rsidRDefault="0002471E" w:rsidP="00122EC2">
      <w:pPr>
        <w:pStyle w:val="PargrafodaLista"/>
        <w:widowControl w:val="0"/>
        <w:numPr>
          <w:ilvl w:val="1"/>
          <w:numId w:val="14"/>
        </w:numPr>
        <w:tabs>
          <w:tab w:val="left" w:pos="0"/>
          <w:tab w:val="left" w:pos="567"/>
          <w:tab w:val="left" w:pos="1250"/>
          <w:tab w:val="left" w:pos="2977"/>
        </w:tabs>
        <w:suppressAutoHyphens w:val="0"/>
        <w:autoSpaceDE w:val="0"/>
        <w:autoSpaceDN w:val="0"/>
        <w:spacing w:line="276" w:lineRule="auto"/>
        <w:ind w:left="0" w:firstLine="0"/>
        <w:jc w:val="both"/>
        <w:rPr>
          <w:sz w:val="24"/>
          <w:szCs w:val="24"/>
        </w:rPr>
      </w:pPr>
      <w:r w:rsidRPr="00F7289A">
        <w:rPr>
          <w:sz w:val="24"/>
          <w:szCs w:val="24"/>
        </w:rPr>
        <w:t xml:space="preserve">- Certidão Negativa ou positiva com efeitos negativos de Débitos Municipais, sede da empresa, inclusive para as microempresas e empresas de pequeno porte que poderão observar o disposto no </w:t>
      </w:r>
      <w:r w:rsidRPr="00F7289A">
        <w:rPr>
          <w:b/>
          <w:sz w:val="24"/>
          <w:szCs w:val="24"/>
        </w:rPr>
        <w:t xml:space="preserve">Item 17 </w:t>
      </w:r>
      <w:r w:rsidRPr="00F7289A">
        <w:rPr>
          <w:sz w:val="24"/>
          <w:szCs w:val="24"/>
        </w:rPr>
        <w:t>do presente</w:t>
      </w:r>
      <w:r w:rsidR="00F1078B">
        <w:rPr>
          <w:sz w:val="24"/>
          <w:szCs w:val="24"/>
        </w:rPr>
        <w:t xml:space="preserve"> </w:t>
      </w:r>
      <w:r w:rsidRPr="00F7289A">
        <w:rPr>
          <w:sz w:val="24"/>
          <w:szCs w:val="24"/>
        </w:rPr>
        <w:t>edital.</w:t>
      </w:r>
    </w:p>
    <w:p w14:paraId="0D1498BF" w14:textId="77777777" w:rsidR="0002471E" w:rsidRPr="00F7289A" w:rsidRDefault="0002471E" w:rsidP="00122EC2">
      <w:pPr>
        <w:pStyle w:val="PargrafodaLista"/>
        <w:widowControl w:val="0"/>
        <w:numPr>
          <w:ilvl w:val="1"/>
          <w:numId w:val="14"/>
        </w:numPr>
        <w:tabs>
          <w:tab w:val="left" w:pos="0"/>
          <w:tab w:val="left" w:pos="567"/>
          <w:tab w:val="left" w:pos="1302"/>
          <w:tab w:val="left" w:pos="2977"/>
        </w:tabs>
        <w:suppressAutoHyphens w:val="0"/>
        <w:autoSpaceDE w:val="0"/>
        <w:autoSpaceDN w:val="0"/>
        <w:spacing w:line="276" w:lineRule="auto"/>
        <w:ind w:left="0" w:firstLine="0"/>
        <w:jc w:val="both"/>
        <w:rPr>
          <w:sz w:val="24"/>
          <w:szCs w:val="24"/>
        </w:rPr>
      </w:pPr>
      <w:r w:rsidRPr="00F7289A">
        <w:rPr>
          <w:sz w:val="24"/>
          <w:szCs w:val="24"/>
        </w:rPr>
        <w:t xml:space="preserve">- Certidão Negativa ou positiva com efeitos negativos conjunta de débitos relativa a tributos Federais e a Dívida Ativa da União fornecida pelo Ministério da Fazenda / Procuradoria Geral da Fazenda Nacional – Secretaria da Receita Federal do Brasil, inclusive para as microempresas e empresas de pequeno porte que poderão observar o disposto no </w:t>
      </w:r>
      <w:r w:rsidRPr="00F7289A">
        <w:rPr>
          <w:b/>
          <w:sz w:val="24"/>
          <w:szCs w:val="24"/>
        </w:rPr>
        <w:t xml:space="preserve">Item 17 </w:t>
      </w:r>
      <w:r w:rsidRPr="00F7289A">
        <w:rPr>
          <w:sz w:val="24"/>
          <w:szCs w:val="24"/>
        </w:rPr>
        <w:t>do presente</w:t>
      </w:r>
      <w:r w:rsidR="00F1078B">
        <w:rPr>
          <w:sz w:val="24"/>
          <w:szCs w:val="24"/>
        </w:rPr>
        <w:t xml:space="preserve"> </w:t>
      </w:r>
      <w:r w:rsidRPr="00F7289A">
        <w:rPr>
          <w:sz w:val="24"/>
          <w:szCs w:val="24"/>
        </w:rPr>
        <w:t>edital</w:t>
      </w:r>
    </w:p>
    <w:p w14:paraId="6A349713" w14:textId="77777777" w:rsidR="0002471E" w:rsidRPr="00F7289A" w:rsidRDefault="0002471E" w:rsidP="00122EC2">
      <w:pPr>
        <w:pStyle w:val="PargrafodaLista"/>
        <w:widowControl w:val="0"/>
        <w:numPr>
          <w:ilvl w:val="1"/>
          <w:numId w:val="14"/>
        </w:numPr>
        <w:tabs>
          <w:tab w:val="left" w:pos="0"/>
          <w:tab w:val="left" w:pos="567"/>
          <w:tab w:val="left" w:pos="1250"/>
          <w:tab w:val="left" w:pos="2977"/>
        </w:tabs>
        <w:suppressAutoHyphens w:val="0"/>
        <w:autoSpaceDE w:val="0"/>
        <w:autoSpaceDN w:val="0"/>
        <w:spacing w:line="276" w:lineRule="auto"/>
        <w:ind w:left="0" w:firstLine="0"/>
        <w:jc w:val="both"/>
        <w:rPr>
          <w:sz w:val="24"/>
          <w:szCs w:val="24"/>
        </w:rPr>
      </w:pPr>
      <w:r w:rsidRPr="00F7289A">
        <w:rPr>
          <w:sz w:val="24"/>
          <w:szCs w:val="24"/>
        </w:rPr>
        <w:t xml:space="preserve">- Certidão Negativa ou positiva com efeitos negativos de Regularidade de Situação perante o FGTS, inclusive para as microempresas e empresas de pequeno porte que poderão observar o disposto no </w:t>
      </w:r>
      <w:r w:rsidRPr="00F7289A">
        <w:rPr>
          <w:b/>
          <w:sz w:val="24"/>
          <w:szCs w:val="24"/>
        </w:rPr>
        <w:t xml:space="preserve">Item 17 </w:t>
      </w:r>
      <w:r w:rsidRPr="00F7289A">
        <w:rPr>
          <w:sz w:val="24"/>
          <w:szCs w:val="24"/>
        </w:rPr>
        <w:t>do presente</w:t>
      </w:r>
      <w:r w:rsidR="00F1078B">
        <w:rPr>
          <w:sz w:val="24"/>
          <w:szCs w:val="24"/>
        </w:rPr>
        <w:t xml:space="preserve"> </w:t>
      </w:r>
      <w:r w:rsidRPr="00F7289A">
        <w:rPr>
          <w:sz w:val="24"/>
          <w:szCs w:val="24"/>
        </w:rPr>
        <w:t>edital.</w:t>
      </w:r>
    </w:p>
    <w:p w14:paraId="7E949CE0" w14:textId="77777777" w:rsidR="0002471E" w:rsidRPr="002F319D" w:rsidRDefault="004A0598" w:rsidP="00122EC2">
      <w:pPr>
        <w:pStyle w:val="PargrafodaLista"/>
        <w:widowControl w:val="0"/>
        <w:numPr>
          <w:ilvl w:val="1"/>
          <w:numId w:val="14"/>
        </w:numPr>
        <w:tabs>
          <w:tab w:val="left" w:pos="0"/>
          <w:tab w:val="left" w:pos="567"/>
          <w:tab w:val="left" w:pos="1338"/>
          <w:tab w:val="left" w:pos="2977"/>
        </w:tabs>
        <w:suppressAutoHyphens w:val="0"/>
        <w:autoSpaceDE w:val="0"/>
        <w:autoSpaceDN w:val="0"/>
        <w:spacing w:line="276" w:lineRule="auto"/>
        <w:ind w:left="0" w:firstLine="0"/>
        <w:jc w:val="both"/>
        <w:rPr>
          <w:sz w:val="24"/>
          <w:szCs w:val="24"/>
        </w:rPr>
      </w:pPr>
      <w:r>
        <w:rPr>
          <w:noProof/>
          <w:sz w:val="24"/>
          <w:szCs w:val="24"/>
          <w:lang w:eastAsia="pt-BR"/>
        </w:rPr>
        <mc:AlternateContent>
          <mc:Choice Requires="wps">
            <w:drawing>
              <wp:anchor distT="0" distB="0" distL="114300" distR="114300" simplePos="0" relativeHeight="251659264" behindDoc="1" locked="0" layoutInCell="1" allowOverlap="1" wp14:anchorId="6F39B08A" wp14:editId="1336A2E9">
                <wp:simplePos x="0" y="0"/>
                <wp:positionH relativeFrom="page">
                  <wp:posOffset>5903595</wp:posOffset>
                </wp:positionH>
                <wp:positionV relativeFrom="paragraph">
                  <wp:posOffset>142875</wp:posOffset>
                </wp:positionV>
                <wp:extent cx="466090" cy="6350"/>
                <wp:effectExtent l="0" t="0" r="0" b="0"/>
                <wp:wrapNone/>
                <wp:docPr id="232" name="Rectangle 1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09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03A7EF" id="Rectangle 180" o:spid="_x0000_s1026" style="position:absolute;margin-left:464.85pt;margin-top:11.25pt;width:36.7pt;height:.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" fillcolor="black" stroked="f">
                <w10:wrap anchorx="page"/>
              </v:rect>
            </w:pict>
          </mc:Fallback>
        </mc:AlternateContent>
      </w:r>
      <w:r w:rsidR="0002471E" w:rsidRPr="00F7289A">
        <w:rPr>
          <w:sz w:val="24"/>
          <w:szCs w:val="24"/>
        </w:rPr>
        <w:t xml:space="preserve">– Certidão Negativa ou positiva com efeitos negativos de Débitos Trabalhistas, inclusive para as microempresas e empresas de pequeno porte que poderão observar o disposto no </w:t>
      </w:r>
      <w:r w:rsidR="0002471E" w:rsidRPr="00F7289A">
        <w:rPr>
          <w:b/>
          <w:sz w:val="24"/>
          <w:szCs w:val="24"/>
        </w:rPr>
        <w:t xml:space="preserve">Item 17 </w:t>
      </w:r>
      <w:r w:rsidR="0002471E" w:rsidRPr="00F7289A">
        <w:rPr>
          <w:sz w:val="24"/>
          <w:szCs w:val="24"/>
        </w:rPr>
        <w:t xml:space="preserve">do </w:t>
      </w:r>
      <w:r w:rsidR="0002471E" w:rsidRPr="002F319D">
        <w:rPr>
          <w:sz w:val="24"/>
          <w:szCs w:val="24"/>
        </w:rPr>
        <w:t>presente</w:t>
      </w:r>
      <w:r w:rsidR="00F1078B" w:rsidRPr="002F319D">
        <w:rPr>
          <w:sz w:val="24"/>
          <w:szCs w:val="24"/>
        </w:rPr>
        <w:t xml:space="preserve"> </w:t>
      </w:r>
      <w:r w:rsidR="0002471E" w:rsidRPr="002F319D">
        <w:rPr>
          <w:sz w:val="24"/>
          <w:szCs w:val="24"/>
        </w:rPr>
        <w:t xml:space="preserve">edital. </w:t>
      </w:r>
    </w:p>
    <w:p w14:paraId="26532993" w14:textId="77777777" w:rsidR="0002471E" w:rsidRPr="002F319D" w:rsidRDefault="0002471E" w:rsidP="00122EC2">
      <w:pPr>
        <w:pStyle w:val="PargrafodaLista"/>
        <w:widowControl w:val="0"/>
        <w:numPr>
          <w:ilvl w:val="1"/>
          <w:numId w:val="14"/>
        </w:numPr>
        <w:tabs>
          <w:tab w:val="left" w:pos="0"/>
          <w:tab w:val="left" w:pos="567"/>
          <w:tab w:val="left" w:pos="1324"/>
          <w:tab w:val="left" w:pos="2977"/>
        </w:tabs>
        <w:suppressAutoHyphens w:val="0"/>
        <w:autoSpaceDE w:val="0"/>
        <w:autoSpaceDN w:val="0"/>
        <w:spacing w:line="276" w:lineRule="auto"/>
        <w:ind w:left="0" w:firstLine="0"/>
        <w:jc w:val="both"/>
        <w:rPr>
          <w:sz w:val="24"/>
          <w:szCs w:val="24"/>
        </w:rPr>
      </w:pPr>
      <w:r w:rsidRPr="002F319D">
        <w:rPr>
          <w:sz w:val="24"/>
          <w:szCs w:val="24"/>
        </w:rPr>
        <w:lastRenderedPageBreak/>
        <w:t xml:space="preserve">– Certidão negativa de falência ou recuperação judicial, ou liquidação judicial, ou de execução patrimonial, conforme o caso, expedida pelo distribuidor da sede do licitante, ou de seu domicílio, dentro do prazo de validade previsto na própria certidão, ou, na omissão desta, expedida a menos de </w:t>
      </w:r>
      <w:r w:rsidRPr="002F319D">
        <w:rPr>
          <w:b/>
          <w:sz w:val="24"/>
          <w:szCs w:val="24"/>
        </w:rPr>
        <w:t xml:space="preserve">30 (trinta) dias </w:t>
      </w:r>
      <w:r w:rsidRPr="002F319D">
        <w:rPr>
          <w:sz w:val="24"/>
          <w:szCs w:val="24"/>
        </w:rPr>
        <w:t>contados da data da sua</w:t>
      </w:r>
      <w:r w:rsidR="00685430" w:rsidRPr="002F319D">
        <w:rPr>
          <w:sz w:val="24"/>
          <w:szCs w:val="24"/>
        </w:rPr>
        <w:t xml:space="preserve"> </w:t>
      </w:r>
      <w:r w:rsidRPr="002F319D">
        <w:rPr>
          <w:sz w:val="24"/>
          <w:szCs w:val="24"/>
        </w:rPr>
        <w:t>apresentação.</w:t>
      </w:r>
    </w:p>
    <w:p w14:paraId="5F6EAAF7" w14:textId="68D8B6D2" w:rsidR="002F319D" w:rsidRPr="00FE397C" w:rsidRDefault="002F319D" w:rsidP="002F319D">
      <w:pPr>
        <w:pStyle w:val="PargrafodaLista"/>
        <w:shd w:val="clear" w:color="auto" w:fill="FFFFFF"/>
        <w:ind w:left="0"/>
        <w:jc w:val="both"/>
        <w:textAlignment w:val="baseline"/>
        <w:rPr>
          <w:rFonts w:eastAsia="Times New Roman"/>
          <w:color w:val="000000"/>
          <w:sz w:val="24"/>
          <w:szCs w:val="24"/>
          <w:lang w:eastAsia="pt-BR"/>
        </w:rPr>
      </w:pPr>
      <w:r w:rsidRPr="00FE397C">
        <w:rPr>
          <w:rFonts w:eastAsia="Times New Roman"/>
          <w:color w:val="000000"/>
          <w:sz w:val="24"/>
          <w:szCs w:val="24"/>
          <w:lang w:eastAsia="pt-BR"/>
        </w:rPr>
        <w:t xml:space="preserve">16.10 </w:t>
      </w:r>
      <w:r w:rsidR="00BF535F" w:rsidRPr="00FE397C">
        <w:rPr>
          <w:rFonts w:eastAsia="Times New Roman"/>
          <w:color w:val="000000"/>
          <w:sz w:val="24"/>
          <w:szCs w:val="24"/>
          <w:lang w:eastAsia="pt-BR"/>
        </w:rPr>
        <w:t>- Balanço</w:t>
      </w:r>
      <w:r w:rsidRPr="00FE397C">
        <w:rPr>
          <w:rFonts w:eastAsia="Times New Roman"/>
          <w:color w:val="000000"/>
          <w:sz w:val="24"/>
          <w:szCs w:val="24"/>
          <w:lang w:eastAsia="pt-BR"/>
        </w:rPr>
        <w:t xml:space="preserve"> patrimonial e demonstrações contábeis </w:t>
      </w:r>
      <w:r w:rsidR="00BF535F">
        <w:rPr>
          <w:rFonts w:eastAsia="Times New Roman"/>
          <w:color w:val="000000"/>
          <w:sz w:val="24"/>
          <w:szCs w:val="24"/>
          <w:lang w:eastAsia="pt-BR"/>
        </w:rPr>
        <w:t>dos últimos 2(dois) anos nos termos do art. 69, I da Lei 14.133/21</w:t>
      </w:r>
      <w:r w:rsidRPr="00FE397C">
        <w:rPr>
          <w:rFonts w:eastAsia="Times New Roman"/>
          <w:color w:val="000000"/>
          <w:sz w:val="24"/>
          <w:szCs w:val="24"/>
          <w:lang w:eastAsia="pt-BR"/>
        </w:rPr>
        <w:t>, que comprovem a boa situação financeira da licitante, vedada a sua substituição por balancetes ou balanços provisórios.</w:t>
      </w:r>
    </w:p>
    <w:p w14:paraId="33A1B945" w14:textId="35B90AFF" w:rsidR="002F319D" w:rsidRPr="00FE397C" w:rsidRDefault="002F319D" w:rsidP="005A5D48">
      <w:pPr>
        <w:pStyle w:val="PargrafodaLista"/>
        <w:numPr>
          <w:ilvl w:val="2"/>
          <w:numId w:val="46"/>
        </w:numPr>
        <w:shd w:val="clear" w:color="auto" w:fill="FFFFFF"/>
        <w:ind w:left="0" w:firstLine="0"/>
        <w:jc w:val="both"/>
        <w:textAlignment w:val="baseline"/>
        <w:rPr>
          <w:rFonts w:eastAsia="Times New Roman"/>
          <w:color w:val="000000"/>
          <w:sz w:val="24"/>
          <w:szCs w:val="24"/>
          <w:lang w:eastAsia="pt-BR"/>
        </w:rPr>
      </w:pPr>
      <w:r w:rsidRPr="00FE397C">
        <w:rPr>
          <w:rFonts w:eastAsia="Times New Roman"/>
          <w:color w:val="000000"/>
          <w:sz w:val="24"/>
          <w:szCs w:val="24"/>
          <w:lang w:eastAsia="pt-BR"/>
        </w:rPr>
        <w:t xml:space="preserve">- O Balanço patrimonial e as Demonstrações Contábeis poderão ser atualizados por índices oficiais quando encerrados há mais de </w:t>
      </w:r>
      <w:r w:rsidR="00BF535F">
        <w:rPr>
          <w:rFonts w:eastAsia="Times New Roman"/>
          <w:color w:val="000000"/>
          <w:sz w:val="24"/>
          <w:szCs w:val="24"/>
          <w:lang w:eastAsia="pt-BR"/>
        </w:rPr>
        <w:t>2</w:t>
      </w:r>
      <w:r w:rsidRPr="00FE397C">
        <w:rPr>
          <w:rFonts w:eastAsia="Times New Roman"/>
          <w:color w:val="000000"/>
          <w:sz w:val="24"/>
          <w:szCs w:val="24"/>
          <w:lang w:eastAsia="pt-BR"/>
        </w:rPr>
        <w:t xml:space="preserve"> (três) meses da data de abertura do certame.</w:t>
      </w:r>
    </w:p>
    <w:p w14:paraId="5E4D695A" w14:textId="77777777" w:rsidR="002F319D" w:rsidRPr="00FE397C" w:rsidRDefault="002F319D" w:rsidP="005A5D48">
      <w:pPr>
        <w:pStyle w:val="PargrafodaLista"/>
        <w:numPr>
          <w:ilvl w:val="2"/>
          <w:numId w:val="46"/>
        </w:numPr>
        <w:shd w:val="clear" w:color="auto" w:fill="FFFFFF"/>
        <w:ind w:left="0" w:firstLine="0"/>
        <w:jc w:val="both"/>
        <w:textAlignment w:val="baseline"/>
        <w:rPr>
          <w:rFonts w:eastAsia="Times New Roman"/>
          <w:color w:val="000000"/>
          <w:sz w:val="24"/>
          <w:szCs w:val="24"/>
          <w:lang w:eastAsia="pt-BR"/>
        </w:rPr>
      </w:pPr>
      <w:r w:rsidRPr="00FE397C">
        <w:rPr>
          <w:rFonts w:eastAsia="Times New Roman"/>
          <w:color w:val="000000"/>
          <w:sz w:val="24"/>
          <w:szCs w:val="24"/>
          <w:lang w:eastAsia="pt-BR"/>
        </w:rPr>
        <w:t>As empresas constituídas no exercício em curso deverão apresentar o balanço de abertura, devidamente registrado.</w:t>
      </w:r>
    </w:p>
    <w:p w14:paraId="5ACF8101" w14:textId="77777777" w:rsidR="002F319D" w:rsidRPr="00FE397C" w:rsidRDefault="002F319D" w:rsidP="005A5D48">
      <w:pPr>
        <w:pStyle w:val="PargrafodaLista"/>
        <w:numPr>
          <w:ilvl w:val="2"/>
          <w:numId w:val="46"/>
        </w:numPr>
        <w:shd w:val="clear" w:color="auto" w:fill="FFFFFF"/>
        <w:ind w:left="0" w:firstLine="0"/>
        <w:jc w:val="both"/>
        <w:textAlignment w:val="baseline"/>
        <w:rPr>
          <w:rFonts w:eastAsia="Times New Roman"/>
          <w:color w:val="000000"/>
          <w:sz w:val="24"/>
          <w:szCs w:val="24"/>
          <w:lang w:eastAsia="pt-BR"/>
        </w:rPr>
      </w:pPr>
      <w:r w:rsidRPr="00FE397C">
        <w:rPr>
          <w:rFonts w:eastAsia="Times New Roman"/>
          <w:color w:val="000000"/>
          <w:sz w:val="24"/>
          <w:szCs w:val="24"/>
          <w:lang w:eastAsia="pt-BR"/>
        </w:rPr>
        <w:t>As empresas sujeitas ao regime estabelecido na Lei Complementar Federal 123/2006, optantes pelo SIMPLES NACIONAL, embora estejam dispensadas do balanço patrimonial e das demonstrações contábeis, assim o estão apenas para fins fiscais, sendo obrigatória a apresentação desses documentos para a licitação.</w:t>
      </w:r>
    </w:p>
    <w:p w14:paraId="6594DF00" w14:textId="77777777" w:rsidR="002F319D" w:rsidRPr="00FE397C" w:rsidRDefault="002F319D" w:rsidP="005A5D48">
      <w:pPr>
        <w:pStyle w:val="PargrafodaLista"/>
        <w:numPr>
          <w:ilvl w:val="2"/>
          <w:numId w:val="46"/>
        </w:numPr>
        <w:shd w:val="clear" w:color="auto" w:fill="FFFFFF"/>
        <w:ind w:left="0" w:firstLine="0"/>
        <w:jc w:val="both"/>
        <w:textAlignment w:val="baseline"/>
        <w:rPr>
          <w:rFonts w:eastAsia="Times New Roman"/>
          <w:color w:val="000000"/>
          <w:sz w:val="24"/>
          <w:szCs w:val="24"/>
          <w:lang w:eastAsia="pt-BR"/>
        </w:rPr>
      </w:pPr>
      <w:r w:rsidRPr="00FE397C">
        <w:rPr>
          <w:rFonts w:eastAsia="Times New Roman"/>
          <w:color w:val="000000"/>
          <w:sz w:val="24"/>
          <w:szCs w:val="24"/>
          <w:lang w:eastAsia="pt-BR"/>
        </w:rPr>
        <w:t>O balanço patrimonial e as demonstrações contábeis apresentados deverão estar assinados por Contador ou Técnico de Contabilidade, neles constando a indicação do número de registro destes junto ao Conselho Regional de Contabilidade.</w:t>
      </w:r>
    </w:p>
    <w:p w14:paraId="1B3BE276" w14:textId="77777777" w:rsidR="002F319D" w:rsidRPr="00FE397C" w:rsidRDefault="002F319D" w:rsidP="005A5D48">
      <w:pPr>
        <w:pStyle w:val="PargrafodaLista"/>
        <w:numPr>
          <w:ilvl w:val="2"/>
          <w:numId w:val="46"/>
        </w:numPr>
        <w:shd w:val="clear" w:color="auto" w:fill="FFFFFF"/>
        <w:ind w:left="0" w:firstLine="0"/>
        <w:jc w:val="both"/>
        <w:textAlignment w:val="baseline"/>
        <w:rPr>
          <w:rFonts w:eastAsia="Times New Roman"/>
          <w:color w:val="000000"/>
          <w:sz w:val="24"/>
          <w:szCs w:val="24"/>
          <w:lang w:eastAsia="pt-BR"/>
        </w:rPr>
      </w:pPr>
      <w:r w:rsidRPr="00FE397C">
        <w:rPr>
          <w:rFonts w:eastAsia="Times New Roman"/>
          <w:color w:val="000000"/>
          <w:sz w:val="24"/>
          <w:szCs w:val="24"/>
          <w:lang w:eastAsia="pt-BR"/>
        </w:rPr>
        <w:t>Os balanços patrimoniais deverão estar acompanhados dos Termos de Abertura e dos Termos de Encerramento, com o devido registro na Junta Comercial ou órgão equivalente.</w:t>
      </w:r>
    </w:p>
    <w:p w14:paraId="636B8C13" w14:textId="77777777" w:rsidR="002F319D" w:rsidRPr="00FE397C" w:rsidRDefault="002F319D" w:rsidP="005A5D48">
      <w:pPr>
        <w:pStyle w:val="PargrafodaLista"/>
        <w:numPr>
          <w:ilvl w:val="2"/>
          <w:numId w:val="46"/>
        </w:numPr>
        <w:shd w:val="clear" w:color="auto" w:fill="FFFFFF"/>
        <w:ind w:left="0" w:firstLine="0"/>
        <w:jc w:val="both"/>
        <w:textAlignment w:val="baseline"/>
        <w:rPr>
          <w:rFonts w:eastAsia="Times New Roman"/>
          <w:color w:val="000000"/>
          <w:sz w:val="24"/>
          <w:szCs w:val="24"/>
          <w:lang w:eastAsia="pt-BR"/>
        </w:rPr>
      </w:pPr>
      <w:r w:rsidRPr="00FE397C">
        <w:rPr>
          <w:rFonts w:eastAsia="Times New Roman"/>
          <w:color w:val="000000"/>
          <w:sz w:val="24"/>
          <w:szCs w:val="24"/>
          <w:lang w:eastAsia="pt-BR"/>
        </w:rPr>
        <w:t>A comprovação da boa situação financeira da licitante será baseada na obtenção de índices de Liquidez Geral (LG) e Liquidez Corrente (LC) maiores que 1 (um), a serem calculados por meio das seguintes fórmulas:</w:t>
      </w:r>
    </w:p>
    <w:p w14:paraId="2FE9B27C" w14:textId="77777777" w:rsidR="002F319D" w:rsidRPr="00FE397C" w:rsidRDefault="002F319D" w:rsidP="002F319D">
      <w:pPr>
        <w:pStyle w:val="PargrafodaLista"/>
        <w:shd w:val="clear" w:color="auto" w:fill="FFFFFF"/>
        <w:ind w:left="0"/>
        <w:jc w:val="both"/>
        <w:textAlignment w:val="baseline"/>
        <w:rPr>
          <w:rFonts w:eastAsia="Times New Roman"/>
          <w:color w:val="000000"/>
          <w:sz w:val="24"/>
          <w:szCs w:val="24"/>
          <w:lang w:eastAsia="pt-BR"/>
        </w:rPr>
      </w:pPr>
    </w:p>
    <w:p w14:paraId="33710302" w14:textId="77777777" w:rsidR="002F319D" w:rsidRPr="00FE397C" w:rsidRDefault="002F319D" w:rsidP="002F319D">
      <w:pPr>
        <w:pStyle w:val="PargrafodaLista"/>
        <w:shd w:val="clear" w:color="auto" w:fill="FFFFFF"/>
        <w:ind w:left="0"/>
        <w:jc w:val="both"/>
        <w:textAlignment w:val="baseline"/>
        <w:rPr>
          <w:rFonts w:eastAsia="Times New Roman"/>
          <w:color w:val="000000"/>
          <w:sz w:val="24"/>
          <w:szCs w:val="24"/>
          <w:lang w:eastAsia="pt-BR"/>
        </w:rPr>
      </w:pPr>
      <w:r w:rsidRPr="00FE397C">
        <w:rPr>
          <w:rFonts w:eastAsia="Times New Roman"/>
          <w:color w:val="000000"/>
          <w:sz w:val="24"/>
          <w:szCs w:val="24"/>
          <w:lang w:eastAsia="pt-BR"/>
        </w:rPr>
        <w:t>LG =</w:t>
      </w:r>
      <w:r w:rsidRPr="00FE397C">
        <w:rPr>
          <w:rFonts w:eastAsia="Times New Roman"/>
          <w:color w:val="000000"/>
          <w:sz w:val="24"/>
          <w:szCs w:val="24"/>
          <w:lang w:eastAsia="pt-BR"/>
        </w:rPr>
        <w:tab/>
      </w:r>
      <w:r w:rsidRPr="00FE397C">
        <w:rPr>
          <w:rFonts w:eastAsia="Times New Roman"/>
          <w:color w:val="000000"/>
          <w:sz w:val="24"/>
          <w:szCs w:val="24"/>
          <w:u w:val="single"/>
          <w:lang w:eastAsia="pt-BR"/>
        </w:rPr>
        <w:t>Ativo circulante + Realizável a longo prazo</w:t>
      </w:r>
      <w:r w:rsidRPr="00FE397C">
        <w:rPr>
          <w:rFonts w:eastAsia="Times New Roman"/>
          <w:color w:val="000000"/>
          <w:sz w:val="24"/>
          <w:szCs w:val="24"/>
          <w:u w:val="single"/>
          <w:lang w:eastAsia="pt-BR"/>
        </w:rPr>
        <w:tab/>
      </w:r>
      <w:r w:rsidRPr="00FE397C">
        <w:rPr>
          <w:rFonts w:eastAsia="Times New Roman"/>
          <w:color w:val="000000"/>
          <w:sz w:val="24"/>
          <w:szCs w:val="24"/>
          <w:lang w:eastAsia="pt-BR"/>
        </w:rPr>
        <w:t xml:space="preserve"> </w:t>
      </w:r>
      <w:r w:rsidRPr="00FE397C">
        <w:rPr>
          <w:rFonts w:eastAsia="Times New Roman"/>
          <w:color w:val="000000"/>
          <w:sz w:val="24"/>
          <w:szCs w:val="24"/>
          <w:lang w:eastAsia="pt-BR"/>
        </w:rPr>
        <w:tab/>
      </w:r>
      <w:r w:rsidRPr="00FE397C">
        <w:rPr>
          <w:rFonts w:eastAsia="Times New Roman"/>
          <w:color w:val="000000"/>
          <w:sz w:val="24"/>
          <w:szCs w:val="24"/>
          <w:lang w:eastAsia="pt-BR"/>
        </w:rPr>
        <w:tab/>
        <w:t xml:space="preserve">LC = </w:t>
      </w:r>
      <w:r w:rsidRPr="00FE397C">
        <w:rPr>
          <w:rFonts w:eastAsia="Times New Roman"/>
          <w:color w:val="000000"/>
          <w:sz w:val="24"/>
          <w:szCs w:val="24"/>
          <w:lang w:eastAsia="pt-BR"/>
        </w:rPr>
        <w:tab/>
      </w:r>
      <w:r w:rsidRPr="00FE397C">
        <w:rPr>
          <w:rFonts w:eastAsia="Times New Roman"/>
          <w:color w:val="000000"/>
          <w:sz w:val="24"/>
          <w:szCs w:val="24"/>
          <w:u w:val="single"/>
          <w:lang w:eastAsia="pt-BR"/>
        </w:rPr>
        <w:t>Ativo circulante</w:t>
      </w:r>
      <w:r w:rsidRPr="00FE397C">
        <w:rPr>
          <w:rFonts w:eastAsia="Times New Roman"/>
          <w:color w:val="000000"/>
          <w:sz w:val="24"/>
          <w:szCs w:val="24"/>
          <w:u w:val="single"/>
          <w:lang w:eastAsia="pt-BR"/>
        </w:rPr>
        <w:tab/>
      </w:r>
    </w:p>
    <w:p w14:paraId="118D33E7" w14:textId="77777777" w:rsidR="002F319D" w:rsidRPr="00FE397C" w:rsidRDefault="002F319D" w:rsidP="002F319D">
      <w:pPr>
        <w:pStyle w:val="PargrafodaLista"/>
        <w:numPr>
          <w:ilvl w:val="0"/>
          <w:numId w:val="14"/>
        </w:numPr>
        <w:shd w:val="clear" w:color="auto" w:fill="FFFFFF"/>
        <w:ind w:left="0" w:firstLine="0"/>
        <w:jc w:val="both"/>
        <w:textAlignment w:val="baseline"/>
        <w:rPr>
          <w:rFonts w:eastAsia="Times New Roman"/>
          <w:color w:val="000000"/>
          <w:sz w:val="24"/>
          <w:szCs w:val="24"/>
          <w:lang w:eastAsia="pt-BR"/>
        </w:rPr>
      </w:pPr>
      <w:r w:rsidRPr="00FE397C">
        <w:rPr>
          <w:rFonts w:eastAsia="Times New Roman"/>
          <w:color w:val="000000"/>
          <w:sz w:val="24"/>
          <w:szCs w:val="24"/>
          <w:lang w:eastAsia="pt-BR"/>
        </w:rPr>
        <w:t xml:space="preserve">Passivo circulante + Passivo não circulante </w:t>
      </w:r>
      <w:r w:rsidRPr="00FE397C">
        <w:rPr>
          <w:rFonts w:eastAsia="Times New Roman"/>
          <w:color w:val="000000"/>
          <w:sz w:val="24"/>
          <w:szCs w:val="24"/>
          <w:lang w:eastAsia="pt-BR"/>
        </w:rPr>
        <w:tab/>
      </w:r>
      <w:r w:rsidRPr="00FE397C">
        <w:rPr>
          <w:rFonts w:eastAsia="Times New Roman"/>
          <w:color w:val="000000"/>
          <w:sz w:val="24"/>
          <w:szCs w:val="24"/>
          <w:lang w:eastAsia="pt-BR"/>
        </w:rPr>
        <w:tab/>
      </w:r>
      <w:r w:rsidRPr="00FE397C">
        <w:rPr>
          <w:rFonts w:eastAsia="Times New Roman"/>
          <w:color w:val="000000"/>
          <w:sz w:val="24"/>
          <w:szCs w:val="24"/>
          <w:lang w:eastAsia="pt-BR"/>
        </w:rPr>
        <w:tab/>
      </w:r>
      <w:r w:rsidRPr="00FE397C">
        <w:rPr>
          <w:rFonts w:eastAsia="Times New Roman"/>
          <w:color w:val="000000"/>
          <w:sz w:val="24"/>
          <w:szCs w:val="24"/>
          <w:lang w:eastAsia="pt-BR"/>
        </w:rPr>
        <w:tab/>
        <w:t>Passivo circulante</w:t>
      </w:r>
    </w:p>
    <w:p w14:paraId="710CE607" w14:textId="77777777" w:rsidR="002F319D" w:rsidRPr="00FE397C" w:rsidRDefault="002F319D" w:rsidP="002F319D">
      <w:pPr>
        <w:pStyle w:val="PargrafodaLista"/>
        <w:shd w:val="clear" w:color="auto" w:fill="FFFFFF"/>
        <w:ind w:left="0"/>
        <w:jc w:val="both"/>
        <w:textAlignment w:val="baseline"/>
        <w:rPr>
          <w:rFonts w:eastAsia="Times New Roman"/>
          <w:color w:val="000000"/>
          <w:sz w:val="24"/>
          <w:szCs w:val="24"/>
          <w:lang w:eastAsia="pt-BR"/>
        </w:rPr>
      </w:pPr>
    </w:p>
    <w:p w14:paraId="16E194D4" w14:textId="77777777" w:rsidR="002F319D" w:rsidRPr="002F319D" w:rsidRDefault="002F319D" w:rsidP="002F319D">
      <w:pPr>
        <w:pStyle w:val="PargrafodaLista"/>
        <w:shd w:val="clear" w:color="auto" w:fill="FFFFFF"/>
        <w:ind w:left="0"/>
        <w:jc w:val="both"/>
        <w:textAlignment w:val="baseline"/>
        <w:rPr>
          <w:rFonts w:eastAsia="Times New Roman"/>
          <w:color w:val="000000"/>
          <w:sz w:val="24"/>
          <w:szCs w:val="24"/>
          <w:lang w:eastAsia="pt-BR"/>
        </w:rPr>
      </w:pPr>
      <w:r w:rsidRPr="00FE397C">
        <w:rPr>
          <w:rFonts w:eastAsia="Times New Roman"/>
          <w:color w:val="000000"/>
          <w:sz w:val="24"/>
          <w:szCs w:val="24"/>
          <w:lang w:eastAsia="pt-BR"/>
        </w:rPr>
        <w:t>16.10.7- Para demonstrar sua boa situação financeira, a licitante que apresentar resultado igual ou menor que 1 (um) em qualquer um dos índices referidos no subitem 1.8 deste anexo deverá comprovar que possui capital mínimo ou patrimônio líquido equivalente a pelo menos 10% (dez por cento) do valor estimado da contratação.</w:t>
      </w:r>
    </w:p>
    <w:p w14:paraId="67174D46" w14:textId="77777777" w:rsidR="0002471E" w:rsidRPr="00F7289A" w:rsidRDefault="0002471E" w:rsidP="0002471E">
      <w:pPr>
        <w:pStyle w:val="Corpodetexto"/>
        <w:tabs>
          <w:tab w:val="left" w:pos="0"/>
          <w:tab w:val="left" w:pos="567"/>
          <w:tab w:val="left" w:pos="2977"/>
        </w:tabs>
        <w:spacing w:line="276" w:lineRule="auto"/>
        <w:jc w:val="both"/>
        <w:rPr>
          <w:rFonts w:ascii="Times New Roman" w:hAnsi="Times New Roman"/>
          <w:sz w:val="24"/>
          <w:szCs w:val="24"/>
        </w:rPr>
      </w:pPr>
      <w:r w:rsidRPr="00F7289A">
        <w:rPr>
          <w:rFonts w:ascii="Times New Roman" w:hAnsi="Times New Roman"/>
          <w:sz w:val="24"/>
          <w:szCs w:val="24"/>
        </w:rPr>
        <w:t xml:space="preserve">16.11. No mínimo 01 (um) atestado de capacidade técnica emitido por entidade </w:t>
      </w:r>
      <w:r w:rsidRPr="00F7289A">
        <w:rPr>
          <w:rFonts w:ascii="Times New Roman" w:hAnsi="Times New Roman"/>
          <w:smallCaps/>
          <w:sz w:val="24"/>
          <w:szCs w:val="24"/>
        </w:rPr>
        <w:t>pú</w:t>
      </w:r>
      <w:r w:rsidRPr="00F7289A">
        <w:rPr>
          <w:rFonts w:ascii="Times New Roman" w:hAnsi="Times New Roman"/>
          <w:sz w:val="24"/>
          <w:szCs w:val="24"/>
        </w:rPr>
        <w:t>blica ou privada que comprove que a licitante já executou fornecimento de objeto idêntico ou semelhante à proposta oferecida.</w:t>
      </w:r>
    </w:p>
    <w:p w14:paraId="03FC627B" w14:textId="77777777" w:rsidR="0002471E" w:rsidRPr="00F7289A" w:rsidRDefault="0002471E" w:rsidP="0002471E">
      <w:pPr>
        <w:tabs>
          <w:tab w:val="left" w:pos="0"/>
          <w:tab w:val="left" w:pos="567"/>
          <w:tab w:val="left" w:pos="1353"/>
          <w:tab w:val="left" w:pos="2977"/>
        </w:tabs>
        <w:spacing w:line="276" w:lineRule="auto"/>
        <w:jc w:val="both"/>
        <w:rPr>
          <w:rFonts w:ascii="Times New Roman" w:hAnsi="Times New Roman" w:cs="Times New Roman"/>
          <w:sz w:val="24"/>
          <w:szCs w:val="24"/>
        </w:rPr>
      </w:pPr>
      <w:r w:rsidRPr="00F7289A">
        <w:rPr>
          <w:rFonts w:ascii="Times New Roman" w:hAnsi="Times New Roman" w:cs="Times New Roman"/>
          <w:sz w:val="24"/>
          <w:szCs w:val="24"/>
        </w:rPr>
        <w:t xml:space="preserve">16.12- Declaração elaborada em papel timbrado e subscrita pelo representante legal da licitante, assegurando a inexistência de impedimento legal para licitar ou contratar com </w:t>
      </w:r>
      <w:r w:rsidR="00BD125E" w:rsidRPr="00F7289A">
        <w:rPr>
          <w:rFonts w:ascii="Times New Roman" w:hAnsi="Times New Roman" w:cs="Times New Roman"/>
          <w:sz w:val="24"/>
          <w:szCs w:val="24"/>
        </w:rPr>
        <w:t>Prefeitura Municipal de Sucupira-TO</w:t>
      </w:r>
      <w:r w:rsidRPr="00F7289A">
        <w:rPr>
          <w:rFonts w:ascii="Times New Roman" w:hAnsi="Times New Roman" w:cs="Times New Roman"/>
          <w:sz w:val="24"/>
          <w:szCs w:val="24"/>
        </w:rPr>
        <w:t>.</w:t>
      </w:r>
    </w:p>
    <w:p w14:paraId="045AB951" w14:textId="77777777" w:rsidR="0002471E" w:rsidRPr="00F7289A" w:rsidRDefault="0002471E" w:rsidP="0002471E">
      <w:pPr>
        <w:pStyle w:val="PargrafodaLista"/>
        <w:tabs>
          <w:tab w:val="left" w:pos="0"/>
          <w:tab w:val="left" w:pos="567"/>
          <w:tab w:val="left" w:pos="1382"/>
          <w:tab w:val="left" w:pos="2977"/>
        </w:tabs>
        <w:spacing w:line="276" w:lineRule="auto"/>
        <w:ind w:left="0"/>
        <w:rPr>
          <w:sz w:val="24"/>
          <w:szCs w:val="24"/>
        </w:rPr>
      </w:pPr>
      <w:r w:rsidRPr="00F7289A">
        <w:rPr>
          <w:sz w:val="24"/>
          <w:szCs w:val="24"/>
        </w:rPr>
        <w:t>16.13 - Dados do representante da empresa responsável pela assinatura do contato, caso seja vencedora, contendo: Nome, CPF, RG, estado civil e</w:t>
      </w:r>
      <w:r w:rsidR="00F1078B">
        <w:rPr>
          <w:sz w:val="24"/>
          <w:szCs w:val="24"/>
        </w:rPr>
        <w:t xml:space="preserve"> </w:t>
      </w:r>
      <w:r w:rsidRPr="00F7289A">
        <w:rPr>
          <w:sz w:val="24"/>
          <w:szCs w:val="24"/>
        </w:rPr>
        <w:t>endereço.</w:t>
      </w:r>
    </w:p>
    <w:p w14:paraId="2784077C" w14:textId="77777777" w:rsidR="0002471E" w:rsidRPr="00F7289A" w:rsidRDefault="0002471E" w:rsidP="0002471E">
      <w:pPr>
        <w:pStyle w:val="PargrafodaLista"/>
        <w:tabs>
          <w:tab w:val="left" w:pos="0"/>
          <w:tab w:val="left" w:pos="567"/>
          <w:tab w:val="left" w:pos="1377"/>
          <w:tab w:val="left" w:pos="2977"/>
        </w:tabs>
        <w:spacing w:line="276" w:lineRule="auto"/>
        <w:ind w:left="0"/>
        <w:rPr>
          <w:sz w:val="24"/>
          <w:szCs w:val="24"/>
        </w:rPr>
      </w:pPr>
      <w:r w:rsidRPr="00F7289A">
        <w:rPr>
          <w:sz w:val="24"/>
          <w:szCs w:val="24"/>
        </w:rPr>
        <w:t>16.14 - Não serão admitidas, na licitação, as pessoas suspensas ou impedidas de licitar, as que estiverem em regime de falência ou recuperação judicial, as que estiverem devendo para o fisco ou que tenha sua situação patrimonial deficitária, em razão do seu passivo ser maior que o</w:t>
      </w:r>
      <w:r w:rsidR="00F1078B">
        <w:rPr>
          <w:sz w:val="24"/>
          <w:szCs w:val="24"/>
        </w:rPr>
        <w:t xml:space="preserve"> </w:t>
      </w:r>
      <w:r w:rsidRPr="00F7289A">
        <w:rPr>
          <w:sz w:val="24"/>
          <w:szCs w:val="24"/>
        </w:rPr>
        <w:t>ativo.</w:t>
      </w:r>
    </w:p>
    <w:p w14:paraId="0F1FD639" w14:textId="77777777" w:rsidR="0002471E" w:rsidRPr="00F7289A" w:rsidRDefault="0002471E" w:rsidP="0002471E">
      <w:pPr>
        <w:tabs>
          <w:tab w:val="left" w:pos="648"/>
        </w:tabs>
        <w:jc w:val="both"/>
        <w:rPr>
          <w:rFonts w:ascii="Times New Roman" w:hAnsi="Times New Roman" w:cs="Times New Roman"/>
          <w:sz w:val="24"/>
          <w:szCs w:val="24"/>
        </w:rPr>
      </w:pPr>
      <w:r w:rsidRPr="00F7289A">
        <w:rPr>
          <w:rFonts w:ascii="Times New Roman" w:hAnsi="Times New Roman" w:cs="Times New Roman"/>
          <w:w w:val="95"/>
          <w:sz w:val="24"/>
          <w:szCs w:val="24"/>
        </w:rPr>
        <w:t>16.15 – Certidão Negativa de Cadastro</w:t>
      </w:r>
      <w:r w:rsidR="002F319D">
        <w:rPr>
          <w:rFonts w:ascii="Times New Roman" w:hAnsi="Times New Roman" w:cs="Times New Roman"/>
          <w:w w:val="95"/>
          <w:sz w:val="24"/>
          <w:szCs w:val="24"/>
        </w:rPr>
        <w:t xml:space="preserve"> </w:t>
      </w:r>
      <w:r w:rsidRPr="00F7289A">
        <w:rPr>
          <w:rFonts w:ascii="Times New Roman" w:hAnsi="Times New Roman" w:cs="Times New Roman"/>
          <w:w w:val="95"/>
          <w:sz w:val="24"/>
          <w:szCs w:val="24"/>
        </w:rPr>
        <w:t>Nacional</w:t>
      </w:r>
      <w:r w:rsidR="002F319D">
        <w:rPr>
          <w:rFonts w:ascii="Times New Roman" w:hAnsi="Times New Roman" w:cs="Times New Roman"/>
          <w:w w:val="95"/>
          <w:sz w:val="24"/>
          <w:szCs w:val="24"/>
        </w:rPr>
        <w:t xml:space="preserve"> </w:t>
      </w:r>
      <w:r w:rsidRPr="00F7289A">
        <w:rPr>
          <w:rFonts w:ascii="Times New Roman" w:hAnsi="Times New Roman" w:cs="Times New Roman"/>
          <w:w w:val="95"/>
          <w:sz w:val="24"/>
          <w:szCs w:val="24"/>
        </w:rPr>
        <w:t>–CEIS,</w:t>
      </w:r>
      <w:r w:rsidR="002F319D">
        <w:rPr>
          <w:rFonts w:ascii="Times New Roman" w:hAnsi="Times New Roman" w:cs="Times New Roman"/>
          <w:w w:val="95"/>
          <w:sz w:val="24"/>
          <w:szCs w:val="24"/>
        </w:rPr>
        <w:t xml:space="preserve"> </w:t>
      </w:r>
      <w:r w:rsidRPr="00F7289A">
        <w:rPr>
          <w:rFonts w:ascii="Times New Roman" w:hAnsi="Times New Roman" w:cs="Times New Roman"/>
          <w:w w:val="95"/>
          <w:sz w:val="24"/>
          <w:szCs w:val="24"/>
        </w:rPr>
        <w:t>mantido</w:t>
      </w:r>
      <w:r w:rsidR="002F319D">
        <w:rPr>
          <w:rFonts w:ascii="Times New Roman" w:hAnsi="Times New Roman" w:cs="Times New Roman"/>
          <w:w w:val="95"/>
          <w:sz w:val="24"/>
          <w:szCs w:val="24"/>
        </w:rPr>
        <w:t xml:space="preserve"> </w:t>
      </w:r>
      <w:r w:rsidRPr="00F7289A">
        <w:rPr>
          <w:rFonts w:ascii="Times New Roman" w:hAnsi="Times New Roman" w:cs="Times New Roman"/>
          <w:w w:val="95"/>
          <w:sz w:val="24"/>
          <w:szCs w:val="24"/>
        </w:rPr>
        <w:t>pela</w:t>
      </w:r>
      <w:r w:rsidR="002F319D">
        <w:rPr>
          <w:rFonts w:ascii="Times New Roman" w:hAnsi="Times New Roman" w:cs="Times New Roman"/>
          <w:w w:val="95"/>
          <w:sz w:val="24"/>
          <w:szCs w:val="24"/>
        </w:rPr>
        <w:t xml:space="preserve"> </w:t>
      </w:r>
      <w:r w:rsidRPr="00F7289A">
        <w:rPr>
          <w:rFonts w:ascii="Times New Roman" w:hAnsi="Times New Roman" w:cs="Times New Roman"/>
          <w:w w:val="95"/>
          <w:sz w:val="24"/>
          <w:szCs w:val="24"/>
        </w:rPr>
        <w:t>Controladoria</w:t>
      </w:r>
      <w:r w:rsidR="002F319D">
        <w:rPr>
          <w:rFonts w:ascii="Times New Roman" w:hAnsi="Times New Roman" w:cs="Times New Roman"/>
          <w:w w:val="95"/>
          <w:sz w:val="24"/>
          <w:szCs w:val="24"/>
        </w:rPr>
        <w:t xml:space="preserve"> </w:t>
      </w:r>
      <w:r w:rsidRPr="00F7289A">
        <w:rPr>
          <w:rFonts w:ascii="Times New Roman" w:hAnsi="Times New Roman" w:cs="Times New Roman"/>
          <w:w w:val="95"/>
          <w:sz w:val="24"/>
          <w:szCs w:val="24"/>
        </w:rPr>
        <w:t>Geral</w:t>
      </w:r>
      <w:r w:rsidR="002F319D">
        <w:rPr>
          <w:rFonts w:ascii="Times New Roman" w:hAnsi="Times New Roman" w:cs="Times New Roman"/>
          <w:w w:val="95"/>
          <w:sz w:val="24"/>
          <w:szCs w:val="24"/>
        </w:rPr>
        <w:t xml:space="preserve"> </w:t>
      </w:r>
      <w:r w:rsidRPr="00F7289A">
        <w:rPr>
          <w:rFonts w:ascii="Times New Roman" w:hAnsi="Times New Roman" w:cs="Times New Roman"/>
          <w:w w:val="95"/>
          <w:sz w:val="24"/>
          <w:szCs w:val="24"/>
        </w:rPr>
        <w:t>da</w:t>
      </w:r>
      <w:r w:rsidR="002F319D">
        <w:rPr>
          <w:rFonts w:ascii="Times New Roman" w:hAnsi="Times New Roman" w:cs="Times New Roman"/>
          <w:w w:val="95"/>
          <w:sz w:val="24"/>
          <w:szCs w:val="24"/>
        </w:rPr>
        <w:t xml:space="preserve"> </w:t>
      </w:r>
      <w:r w:rsidRPr="00F7289A">
        <w:rPr>
          <w:rFonts w:ascii="Times New Roman" w:hAnsi="Times New Roman" w:cs="Times New Roman"/>
          <w:w w:val="95"/>
          <w:sz w:val="24"/>
          <w:szCs w:val="24"/>
        </w:rPr>
        <w:t xml:space="preserve">União </w:t>
      </w:r>
      <w:r w:rsidRPr="00F7289A">
        <w:rPr>
          <w:rFonts w:ascii="Times New Roman" w:hAnsi="Times New Roman" w:cs="Times New Roman"/>
          <w:sz w:val="24"/>
          <w:szCs w:val="24"/>
        </w:rPr>
        <w:t>(</w:t>
      </w:r>
      <w:hyperlink r:id="rId16">
        <w:r w:rsidRPr="00F7289A">
          <w:rPr>
            <w:rFonts w:ascii="Times New Roman" w:hAnsi="Times New Roman" w:cs="Times New Roman"/>
            <w:sz w:val="24"/>
            <w:szCs w:val="24"/>
          </w:rPr>
          <w:t>www.portaldatransparencia.gov.br/ceis);</w:t>
        </w:r>
      </w:hyperlink>
    </w:p>
    <w:p w14:paraId="536A08B2" w14:textId="77777777" w:rsidR="0002471E" w:rsidRPr="00F7289A" w:rsidRDefault="0002471E" w:rsidP="00122EC2">
      <w:pPr>
        <w:pStyle w:val="PargrafodaLista"/>
        <w:widowControl w:val="0"/>
        <w:numPr>
          <w:ilvl w:val="1"/>
          <w:numId w:val="43"/>
        </w:numPr>
        <w:tabs>
          <w:tab w:val="left" w:pos="660"/>
        </w:tabs>
        <w:suppressAutoHyphens w:val="0"/>
        <w:autoSpaceDE w:val="0"/>
        <w:autoSpaceDN w:val="0"/>
        <w:ind w:left="0" w:firstLine="0"/>
        <w:jc w:val="both"/>
        <w:rPr>
          <w:color w:val="FF0000"/>
          <w:sz w:val="24"/>
          <w:szCs w:val="24"/>
        </w:rPr>
      </w:pPr>
      <w:r w:rsidRPr="00F7289A">
        <w:rPr>
          <w:sz w:val="24"/>
          <w:szCs w:val="24"/>
        </w:rPr>
        <w:lastRenderedPageBreak/>
        <w:t>- Consulta Consolidada de Pessoa Jurídica do TCU, no link https://certidoes-apf.apps.tcu.gov.br/;</w:t>
      </w:r>
    </w:p>
    <w:p w14:paraId="25DC7327" w14:textId="77777777" w:rsidR="0002471E" w:rsidRPr="00F7289A" w:rsidRDefault="0002471E" w:rsidP="00122EC2">
      <w:pPr>
        <w:pStyle w:val="PargrafodaLista"/>
        <w:widowControl w:val="0"/>
        <w:numPr>
          <w:ilvl w:val="1"/>
          <w:numId w:val="43"/>
        </w:numPr>
        <w:tabs>
          <w:tab w:val="left" w:pos="0"/>
          <w:tab w:val="left" w:pos="567"/>
          <w:tab w:val="left" w:pos="1358"/>
          <w:tab w:val="left" w:pos="2977"/>
        </w:tabs>
        <w:suppressAutoHyphens w:val="0"/>
        <w:autoSpaceDE w:val="0"/>
        <w:autoSpaceDN w:val="0"/>
        <w:spacing w:line="276" w:lineRule="auto"/>
        <w:ind w:left="0" w:firstLine="0"/>
        <w:jc w:val="both"/>
        <w:rPr>
          <w:sz w:val="24"/>
          <w:szCs w:val="24"/>
        </w:rPr>
      </w:pPr>
      <w:r w:rsidRPr="00F7289A">
        <w:rPr>
          <w:sz w:val="24"/>
          <w:szCs w:val="24"/>
        </w:rPr>
        <w:t xml:space="preserve">- No caso de empresa que tenha filial, os documentos </w:t>
      </w:r>
      <w:r w:rsidR="006509C3" w:rsidRPr="00F7289A">
        <w:rPr>
          <w:sz w:val="24"/>
          <w:szCs w:val="24"/>
        </w:rPr>
        <w:t>habilita tórios</w:t>
      </w:r>
      <w:r w:rsidRPr="00F7289A">
        <w:rPr>
          <w:sz w:val="24"/>
          <w:szCs w:val="24"/>
        </w:rPr>
        <w:t xml:space="preserve"> e a proposta de preços deverão referir-se a um só local de competência, ou seja, toda documentação deverá estar compatível com o C.N.P.J. apresentado, não sendo permitida mesclagem de</w:t>
      </w:r>
      <w:r w:rsidR="00F1078B">
        <w:rPr>
          <w:sz w:val="24"/>
          <w:szCs w:val="24"/>
        </w:rPr>
        <w:t xml:space="preserve"> </w:t>
      </w:r>
      <w:r w:rsidRPr="00F7289A">
        <w:rPr>
          <w:sz w:val="24"/>
          <w:szCs w:val="24"/>
        </w:rPr>
        <w:t>documentos.</w:t>
      </w:r>
    </w:p>
    <w:p w14:paraId="153A5485" w14:textId="77777777" w:rsidR="0002471E" w:rsidRPr="00F7289A" w:rsidRDefault="0002471E" w:rsidP="00122EC2">
      <w:pPr>
        <w:pStyle w:val="PargrafodaLista"/>
        <w:widowControl w:val="0"/>
        <w:numPr>
          <w:ilvl w:val="1"/>
          <w:numId w:val="43"/>
        </w:numPr>
        <w:tabs>
          <w:tab w:val="left" w:pos="0"/>
          <w:tab w:val="left" w:pos="567"/>
          <w:tab w:val="left" w:pos="1336"/>
          <w:tab w:val="left" w:pos="2977"/>
        </w:tabs>
        <w:suppressAutoHyphens w:val="0"/>
        <w:autoSpaceDE w:val="0"/>
        <w:autoSpaceDN w:val="0"/>
        <w:spacing w:line="276" w:lineRule="auto"/>
        <w:ind w:left="0" w:firstLine="0"/>
        <w:jc w:val="both"/>
        <w:rPr>
          <w:sz w:val="24"/>
          <w:szCs w:val="24"/>
        </w:rPr>
      </w:pPr>
      <w:r w:rsidRPr="00F7289A">
        <w:rPr>
          <w:sz w:val="24"/>
          <w:szCs w:val="24"/>
        </w:rPr>
        <w:t>-</w:t>
      </w:r>
      <w:r w:rsidRPr="00F7289A">
        <w:rPr>
          <w:w w:val="103"/>
          <w:sz w:val="24"/>
          <w:szCs w:val="24"/>
        </w:rPr>
        <w:t>Ca</w:t>
      </w:r>
      <w:r w:rsidRPr="00F7289A">
        <w:rPr>
          <w:spacing w:val="-1"/>
          <w:w w:val="103"/>
          <w:sz w:val="24"/>
          <w:szCs w:val="24"/>
        </w:rPr>
        <w:t>s</w:t>
      </w:r>
      <w:r w:rsidRPr="00F7289A">
        <w:rPr>
          <w:w w:val="107"/>
          <w:sz w:val="24"/>
          <w:szCs w:val="24"/>
        </w:rPr>
        <w:t>o</w:t>
      </w:r>
      <w:r w:rsidR="00F1078B">
        <w:rPr>
          <w:w w:val="107"/>
          <w:sz w:val="24"/>
          <w:szCs w:val="24"/>
        </w:rPr>
        <w:t xml:space="preserve"> </w:t>
      </w:r>
      <w:r w:rsidRPr="00F7289A">
        <w:rPr>
          <w:spacing w:val="-1"/>
          <w:w w:val="113"/>
          <w:sz w:val="24"/>
          <w:szCs w:val="24"/>
        </w:rPr>
        <w:t>a</w:t>
      </w:r>
      <w:r w:rsidRPr="00F7289A">
        <w:rPr>
          <w:spacing w:val="-1"/>
          <w:w w:val="97"/>
          <w:sz w:val="24"/>
          <w:szCs w:val="24"/>
        </w:rPr>
        <w:t>l</w:t>
      </w:r>
      <w:r w:rsidRPr="00F7289A">
        <w:rPr>
          <w:spacing w:val="-2"/>
          <w:w w:val="97"/>
          <w:sz w:val="24"/>
          <w:szCs w:val="24"/>
        </w:rPr>
        <w:t>g</w:t>
      </w:r>
      <w:r w:rsidRPr="00F7289A">
        <w:rPr>
          <w:w w:val="96"/>
          <w:sz w:val="24"/>
          <w:szCs w:val="24"/>
        </w:rPr>
        <w:t>um</w:t>
      </w:r>
      <w:r w:rsidR="00F1078B">
        <w:rPr>
          <w:w w:val="96"/>
          <w:sz w:val="24"/>
          <w:szCs w:val="24"/>
        </w:rPr>
        <w:t xml:space="preserve"> </w:t>
      </w:r>
      <w:r w:rsidRPr="00F7289A">
        <w:rPr>
          <w:spacing w:val="-1"/>
          <w:w w:val="109"/>
          <w:sz w:val="24"/>
          <w:szCs w:val="24"/>
        </w:rPr>
        <w:t>d</w:t>
      </w:r>
      <w:r w:rsidRPr="00F7289A">
        <w:rPr>
          <w:w w:val="115"/>
          <w:sz w:val="24"/>
          <w:szCs w:val="24"/>
        </w:rPr>
        <w:t>oc</w:t>
      </w:r>
      <w:r w:rsidRPr="00F7289A">
        <w:rPr>
          <w:spacing w:val="3"/>
          <w:w w:val="96"/>
          <w:sz w:val="24"/>
          <w:szCs w:val="24"/>
        </w:rPr>
        <w:t>u</w:t>
      </w:r>
      <w:r w:rsidRPr="00F7289A">
        <w:rPr>
          <w:spacing w:val="-1"/>
          <w:w w:val="96"/>
          <w:sz w:val="24"/>
          <w:szCs w:val="24"/>
        </w:rPr>
        <w:t>m</w:t>
      </w:r>
      <w:r w:rsidRPr="00F7289A">
        <w:rPr>
          <w:w w:val="109"/>
          <w:sz w:val="24"/>
          <w:szCs w:val="24"/>
        </w:rPr>
        <w:t>e</w:t>
      </w:r>
      <w:r w:rsidRPr="00F7289A">
        <w:rPr>
          <w:w w:val="96"/>
          <w:sz w:val="24"/>
          <w:szCs w:val="24"/>
        </w:rPr>
        <w:t>n</w:t>
      </w:r>
      <w:r w:rsidRPr="00F7289A">
        <w:rPr>
          <w:spacing w:val="-2"/>
          <w:w w:val="85"/>
          <w:sz w:val="24"/>
          <w:szCs w:val="24"/>
        </w:rPr>
        <w:t>t</w:t>
      </w:r>
      <w:r w:rsidRPr="00F7289A">
        <w:rPr>
          <w:w w:val="107"/>
          <w:sz w:val="24"/>
          <w:szCs w:val="24"/>
        </w:rPr>
        <w:t>o</w:t>
      </w:r>
      <w:r w:rsidR="00F1078B">
        <w:rPr>
          <w:w w:val="107"/>
          <w:sz w:val="24"/>
          <w:szCs w:val="24"/>
        </w:rPr>
        <w:t xml:space="preserve"> </w:t>
      </w:r>
      <w:r w:rsidRPr="00F7289A">
        <w:rPr>
          <w:sz w:val="24"/>
          <w:szCs w:val="24"/>
        </w:rPr>
        <w:t>seja emitido</w:t>
      </w:r>
      <w:r w:rsidR="00F1078B">
        <w:rPr>
          <w:sz w:val="24"/>
          <w:szCs w:val="24"/>
        </w:rPr>
        <w:t xml:space="preserve"> </w:t>
      </w:r>
      <w:r w:rsidRPr="00F7289A">
        <w:rPr>
          <w:spacing w:val="-1"/>
          <w:w w:val="105"/>
          <w:sz w:val="24"/>
          <w:szCs w:val="24"/>
        </w:rPr>
        <w:t>pel</w:t>
      </w:r>
      <w:r w:rsidRPr="00F7289A">
        <w:rPr>
          <w:w w:val="105"/>
          <w:sz w:val="24"/>
          <w:szCs w:val="24"/>
        </w:rPr>
        <w:t>a</w:t>
      </w:r>
      <w:r w:rsidR="00F1078B">
        <w:rPr>
          <w:w w:val="105"/>
          <w:sz w:val="24"/>
          <w:szCs w:val="24"/>
        </w:rPr>
        <w:t xml:space="preserve"> </w:t>
      </w:r>
      <w:r w:rsidRPr="00F7289A">
        <w:rPr>
          <w:spacing w:val="-2"/>
          <w:w w:val="109"/>
          <w:sz w:val="24"/>
          <w:szCs w:val="24"/>
        </w:rPr>
        <w:t>“</w:t>
      </w:r>
      <w:r w:rsidRPr="00F7289A">
        <w:rPr>
          <w:spacing w:val="2"/>
          <w:w w:val="53"/>
          <w:sz w:val="24"/>
          <w:szCs w:val="24"/>
        </w:rPr>
        <w:t>I</w:t>
      </w:r>
      <w:r w:rsidRPr="00F7289A">
        <w:rPr>
          <w:w w:val="96"/>
          <w:sz w:val="24"/>
          <w:szCs w:val="24"/>
        </w:rPr>
        <w:t>n</w:t>
      </w:r>
      <w:r w:rsidRPr="00F7289A">
        <w:rPr>
          <w:spacing w:val="-4"/>
          <w:w w:val="85"/>
          <w:sz w:val="24"/>
          <w:szCs w:val="24"/>
        </w:rPr>
        <w:t>t</w:t>
      </w:r>
      <w:r w:rsidRPr="00F7289A">
        <w:rPr>
          <w:w w:val="109"/>
          <w:sz w:val="24"/>
          <w:szCs w:val="24"/>
        </w:rPr>
        <w:t>e</w:t>
      </w:r>
      <w:r w:rsidRPr="00F7289A">
        <w:rPr>
          <w:w w:val="70"/>
          <w:sz w:val="24"/>
          <w:szCs w:val="24"/>
        </w:rPr>
        <w:t>r</w:t>
      </w:r>
      <w:r w:rsidRPr="00F7289A">
        <w:rPr>
          <w:w w:val="96"/>
          <w:sz w:val="24"/>
          <w:szCs w:val="24"/>
        </w:rPr>
        <w:t>n</w:t>
      </w:r>
      <w:r w:rsidRPr="00F7289A">
        <w:rPr>
          <w:w w:val="109"/>
          <w:sz w:val="24"/>
          <w:szCs w:val="24"/>
        </w:rPr>
        <w:t>e</w:t>
      </w:r>
      <w:r w:rsidRPr="00F7289A">
        <w:rPr>
          <w:spacing w:val="-2"/>
          <w:w w:val="85"/>
          <w:sz w:val="24"/>
          <w:szCs w:val="24"/>
        </w:rPr>
        <w:t>t</w:t>
      </w:r>
      <w:r w:rsidRPr="00F7289A">
        <w:rPr>
          <w:spacing w:val="-1"/>
          <w:w w:val="105"/>
          <w:sz w:val="24"/>
          <w:szCs w:val="24"/>
        </w:rPr>
        <w:t>”</w:t>
      </w:r>
      <w:r w:rsidRPr="00F7289A">
        <w:rPr>
          <w:w w:val="76"/>
          <w:sz w:val="24"/>
          <w:szCs w:val="24"/>
        </w:rPr>
        <w:t>,</w:t>
      </w:r>
      <w:r w:rsidR="00F1078B">
        <w:rPr>
          <w:w w:val="76"/>
          <w:sz w:val="24"/>
          <w:szCs w:val="24"/>
        </w:rPr>
        <w:t xml:space="preserve"> </w:t>
      </w:r>
      <w:r w:rsidRPr="00F7289A">
        <w:rPr>
          <w:w w:val="96"/>
          <w:sz w:val="24"/>
          <w:szCs w:val="24"/>
        </w:rPr>
        <w:t>n</w:t>
      </w:r>
      <w:r w:rsidRPr="00F7289A">
        <w:rPr>
          <w:spacing w:val="-1"/>
          <w:w w:val="113"/>
          <w:sz w:val="24"/>
          <w:szCs w:val="24"/>
        </w:rPr>
        <w:t>ã</w:t>
      </w:r>
      <w:r w:rsidRPr="00F7289A">
        <w:rPr>
          <w:w w:val="107"/>
          <w:sz w:val="24"/>
          <w:szCs w:val="24"/>
        </w:rPr>
        <w:t>o</w:t>
      </w:r>
      <w:r w:rsidR="00F1078B">
        <w:rPr>
          <w:w w:val="107"/>
          <w:sz w:val="24"/>
          <w:szCs w:val="24"/>
        </w:rPr>
        <w:t xml:space="preserve"> </w:t>
      </w:r>
      <w:r w:rsidRPr="00F7289A">
        <w:rPr>
          <w:spacing w:val="-1"/>
          <w:w w:val="86"/>
          <w:sz w:val="24"/>
          <w:szCs w:val="24"/>
        </w:rPr>
        <w:t>se</w:t>
      </w:r>
      <w:r w:rsidRPr="00F7289A">
        <w:rPr>
          <w:spacing w:val="1"/>
          <w:w w:val="86"/>
          <w:sz w:val="24"/>
          <w:szCs w:val="24"/>
        </w:rPr>
        <w:t>r</w:t>
      </w:r>
      <w:r w:rsidRPr="00F7289A">
        <w:rPr>
          <w:w w:val="113"/>
          <w:sz w:val="24"/>
          <w:szCs w:val="24"/>
        </w:rPr>
        <w:t>á</w:t>
      </w:r>
      <w:r w:rsidR="00F1078B">
        <w:rPr>
          <w:w w:val="113"/>
          <w:sz w:val="24"/>
          <w:szCs w:val="24"/>
        </w:rPr>
        <w:t xml:space="preserve"> </w:t>
      </w:r>
      <w:r w:rsidRPr="00F7289A">
        <w:rPr>
          <w:spacing w:val="6"/>
          <w:w w:val="96"/>
          <w:sz w:val="24"/>
          <w:szCs w:val="24"/>
        </w:rPr>
        <w:t>n</w:t>
      </w:r>
      <w:r w:rsidRPr="00F7289A">
        <w:rPr>
          <w:spacing w:val="-2"/>
          <w:w w:val="99"/>
          <w:sz w:val="24"/>
          <w:szCs w:val="24"/>
        </w:rPr>
        <w:t>e</w:t>
      </w:r>
      <w:r w:rsidRPr="00F7289A">
        <w:rPr>
          <w:w w:val="99"/>
          <w:sz w:val="24"/>
          <w:szCs w:val="24"/>
        </w:rPr>
        <w:t>ce</w:t>
      </w:r>
      <w:r w:rsidRPr="00F7289A">
        <w:rPr>
          <w:spacing w:val="-1"/>
          <w:sz w:val="24"/>
          <w:szCs w:val="24"/>
        </w:rPr>
        <w:t>ss</w:t>
      </w:r>
      <w:r w:rsidRPr="00F7289A">
        <w:rPr>
          <w:spacing w:val="-2"/>
          <w:sz w:val="24"/>
          <w:szCs w:val="24"/>
        </w:rPr>
        <w:t>á</w:t>
      </w:r>
      <w:r w:rsidRPr="00F7289A">
        <w:rPr>
          <w:spacing w:val="-2"/>
          <w:w w:val="99"/>
          <w:sz w:val="24"/>
          <w:szCs w:val="24"/>
        </w:rPr>
        <w:t>r</w:t>
      </w:r>
      <w:r w:rsidRPr="00F7289A">
        <w:rPr>
          <w:spacing w:val="2"/>
          <w:sz w:val="24"/>
          <w:szCs w:val="24"/>
        </w:rPr>
        <w:t>i</w:t>
      </w:r>
      <w:r w:rsidRPr="00F7289A">
        <w:rPr>
          <w:sz w:val="24"/>
          <w:szCs w:val="24"/>
        </w:rPr>
        <w:t>a</w:t>
      </w:r>
      <w:r w:rsidR="00F1078B">
        <w:rPr>
          <w:sz w:val="24"/>
          <w:szCs w:val="24"/>
        </w:rPr>
        <w:t xml:space="preserve"> </w:t>
      </w:r>
      <w:r w:rsidRPr="00F7289A">
        <w:rPr>
          <w:sz w:val="24"/>
          <w:szCs w:val="24"/>
        </w:rPr>
        <w:t>à</w:t>
      </w:r>
      <w:r w:rsidR="00F1078B">
        <w:rPr>
          <w:spacing w:val="-1"/>
          <w:sz w:val="24"/>
          <w:szCs w:val="24"/>
        </w:rPr>
        <w:t xml:space="preserve">s </w:t>
      </w:r>
      <w:r w:rsidRPr="00F7289A">
        <w:rPr>
          <w:spacing w:val="-1"/>
          <w:sz w:val="24"/>
          <w:szCs w:val="24"/>
        </w:rPr>
        <w:t>a</w:t>
      </w:r>
      <w:r w:rsidRPr="00F7289A">
        <w:rPr>
          <w:w w:val="99"/>
          <w:sz w:val="24"/>
          <w:szCs w:val="24"/>
        </w:rPr>
        <w:t>u</w:t>
      </w:r>
      <w:r w:rsidRPr="00F7289A">
        <w:rPr>
          <w:spacing w:val="-2"/>
          <w:w w:val="99"/>
          <w:sz w:val="24"/>
          <w:szCs w:val="24"/>
        </w:rPr>
        <w:t>t</w:t>
      </w:r>
      <w:r w:rsidRPr="00F7289A">
        <w:rPr>
          <w:w w:val="99"/>
          <w:sz w:val="24"/>
          <w:szCs w:val="24"/>
        </w:rPr>
        <w:t>en</w:t>
      </w:r>
      <w:r w:rsidRPr="00F7289A">
        <w:rPr>
          <w:spacing w:val="-2"/>
          <w:w w:val="99"/>
          <w:sz w:val="24"/>
          <w:szCs w:val="24"/>
        </w:rPr>
        <w:t>t</w:t>
      </w:r>
      <w:r w:rsidRPr="00F7289A">
        <w:rPr>
          <w:spacing w:val="-1"/>
          <w:sz w:val="24"/>
          <w:szCs w:val="24"/>
        </w:rPr>
        <w:t>i</w:t>
      </w:r>
      <w:r w:rsidRPr="00F7289A">
        <w:rPr>
          <w:sz w:val="24"/>
          <w:szCs w:val="24"/>
        </w:rPr>
        <w:t>c</w:t>
      </w:r>
      <w:r w:rsidRPr="00F7289A">
        <w:rPr>
          <w:spacing w:val="-1"/>
          <w:sz w:val="24"/>
          <w:szCs w:val="24"/>
        </w:rPr>
        <w:t>a</w:t>
      </w:r>
      <w:r w:rsidRPr="00F7289A">
        <w:rPr>
          <w:w w:val="99"/>
          <w:sz w:val="24"/>
          <w:szCs w:val="24"/>
        </w:rPr>
        <w:t>ç</w:t>
      </w:r>
      <w:r w:rsidRPr="00F7289A">
        <w:rPr>
          <w:spacing w:val="-1"/>
          <w:sz w:val="24"/>
          <w:szCs w:val="24"/>
        </w:rPr>
        <w:t>ã</w:t>
      </w:r>
      <w:r w:rsidRPr="00F7289A">
        <w:rPr>
          <w:w w:val="99"/>
          <w:sz w:val="24"/>
          <w:szCs w:val="24"/>
        </w:rPr>
        <w:t xml:space="preserve">o, </w:t>
      </w:r>
      <w:r w:rsidRPr="00F7289A">
        <w:rPr>
          <w:sz w:val="24"/>
          <w:szCs w:val="24"/>
        </w:rPr>
        <w:t>uma vez que será efetuada a devida conferência, pela Pregoeira e Equipe de Apoio, no “site” do órgão</w:t>
      </w:r>
      <w:r w:rsidR="00F1078B">
        <w:rPr>
          <w:sz w:val="24"/>
          <w:szCs w:val="24"/>
        </w:rPr>
        <w:t xml:space="preserve"> </w:t>
      </w:r>
      <w:r w:rsidRPr="00F7289A">
        <w:rPr>
          <w:sz w:val="24"/>
          <w:szCs w:val="24"/>
        </w:rPr>
        <w:t>competente.</w:t>
      </w:r>
    </w:p>
    <w:p w14:paraId="79C93260" w14:textId="77777777" w:rsidR="0002471E" w:rsidRPr="00F7289A" w:rsidRDefault="0002471E" w:rsidP="0002471E">
      <w:pPr>
        <w:pStyle w:val="PargrafodaLista"/>
        <w:tabs>
          <w:tab w:val="left" w:pos="0"/>
          <w:tab w:val="left" w:pos="567"/>
          <w:tab w:val="left" w:pos="1336"/>
          <w:tab w:val="left" w:pos="2977"/>
        </w:tabs>
        <w:spacing w:line="276" w:lineRule="auto"/>
        <w:ind w:left="0"/>
        <w:rPr>
          <w:sz w:val="24"/>
          <w:szCs w:val="24"/>
        </w:rPr>
      </w:pPr>
    </w:p>
    <w:p w14:paraId="369E98B1" w14:textId="77777777" w:rsidR="0002471E" w:rsidRPr="00F7289A" w:rsidRDefault="0002471E" w:rsidP="0002471E">
      <w:pPr>
        <w:pStyle w:val="PargrafodaLista"/>
        <w:tabs>
          <w:tab w:val="left" w:pos="0"/>
          <w:tab w:val="left" w:pos="567"/>
          <w:tab w:val="left" w:pos="1336"/>
          <w:tab w:val="left" w:pos="2977"/>
        </w:tabs>
        <w:spacing w:line="276" w:lineRule="auto"/>
        <w:ind w:left="0"/>
        <w:rPr>
          <w:sz w:val="24"/>
          <w:szCs w:val="24"/>
        </w:rPr>
      </w:pPr>
      <w:r w:rsidRPr="00F7289A">
        <w:rPr>
          <w:b/>
          <w:sz w:val="24"/>
          <w:szCs w:val="24"/>
        </w:rPr>
        <w:t>17 – DAS MICROEMPRESAS E EMPRESAS DE PEQUENO PORTE:</w:t>
      </w:r>
    </w:p>
    <w:p w14:paraId="7D54960A" w14:textId="77777777" w:rsidR="0002471E" w:rsidRPr="00F7289A" w:rsidRDefault="0002471E" w:rsidP="00122EC2">
      <w:pPr>
        <w:pStyle w:val="PargrafodaLista"/>
        <w:widowControl w:val="0"/>
        <w:numPr>
          <w:ilvl w:val="1"/>
          <w:numId w:val="13"/>
        </w:numPr>
        <w:tabs>
          <w:tab w:val="left" w:pos="0"/>
          <w:tab w:val="left" w:pos="567"/>
          <w:tab w:val="left" w:pos="1302"/>
          <w:tab w:val="left" w:pos="2977"/>
        </w:tabs>
        <w:suppressAutoHyphens w:val="0"/>
        <w:autoSpaceDE w:val="0"/>
        <w:autoSpaceDN w:val="0"/>
        <w:spacing w:line="276" w:lineRule="auto"/>
        <w:ind w:left="0" w:firstLine="0"/>
        <w:jc w:val="both"/>
        <w:rPr>
          <w:sz w:val="24"/>
          <w:szCs w:val="24"/>
        </w:rPr>
      </w:pPr>
      <w:r w:rsidRPr="00F7289A">
        <w:rPr>
          <w:sz w:val="24"/>
          <w:szCs w:val="24"/>
        </w:rPr>
        <w:t xml:space="preserve">– </w:t>
      </w:r>
      <w:r w:rsidRPr="00F7289A">
        <w:rPr>
          <w:spacing w:val="-5"/>
          <w:sz w:val="24"/>
          <w:szCs w:val="24"/>
        </w:rPr>
        <w:t xml:space="preserve">Às </w:t>
      </w:r>
      <w:r w:rsidRPr="00F7289A">
        <w:rPr>
          <w:sz w:val="24"/>
          <w:szCs w:val="24"/>
        </w:rPr>
        <w:t>microempresas e empresas de pequeno porte (ME/EPP) será garantido o tratamento diferenciado previsto na Lei Complementar123/06.</w:t>
      </w:r>
    </w:p>
    <w:p w14:paraId="310CF25F" w14:textId="77777777" w:rsidR="0002471E" w:rsidRPr="00F7289A" w:rsidRDefault="004A0598" w:rsidP="00122EC2">
      <w:pPr>
        <w:pStyle w:val="PargrafodaLista"/>
        <w:widowControl w:val="0"/>
        <w:numPr>
          <w:ilvl w:val="1"/>
          <w:numId w:val="13"/>
        </w:numPr>
        <w:tabs>
          <w:tab w:val="left" w:pos="0"/>
          <w:tab w:val="left" w:pos="567"/>
          <w:tab w:val="left" w:pos="2977"/>
        </w:tabs>
        <w:suppressAutoHyphens w:val="0"/>
        <w:autoSpaceDE w:val="0"/>
        <w:autoSpaceDN w:val="0"/>
        <w:spacing w:line="276" w:lineRule="auto"/>
        <w:ind w:left="0" w:firstLine="0"/>
        <w:jc w:val="both"/>
        <w:rPr>
          <w:sz w:val="24"/>
          <w:szCs w:val="24"/>
        </w:rPr>
      </w:pPr>
      <w:r>
        <w:rPr>
          <w:noProof/>
          <w:sz w:val="24"/>
          <w:szCs w:val="24"/>
          <w:lang w:eastAsia="pt-BR"/>
        </w:rPr>
        <mc:AlternateContent>
          <mc:Choice Requires="wps">
            <w:drawing>
              <wp:anchor distT="0" distB="0" distL="114300" distR="114300" simplePos="0" relativeHeight="251660288" behindDoc="1" locked="0" layoutInCell="1" allowOverlap="1" wp14:anchorId="32147307" wp14:editId="558D97BA">
                <wp:simplePos x="0" y="0"/>
                <wp:positionH relativeFrom="page">
                  <wp:posOffset>1150620</wp:posOffset>
                </wp:positionH>
                <wp:positionV relativeFrom="paragraph">
                  <wp:posOffset>523875</wp:posOffset>
                </wp:positionV>
                <wp:extent cx="42545" cy="6350"/>
                <wp:effectExtent l="0" t="0" r="0" b="0"/>
                <wp:wrapNone/>
                <wp:docPr id="230" name="Rectangle 1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5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D78E9E" id="Rectangle 178" o:spid="_x0000_s1026" style="position:absolute;margin-left:90.6pt;margin-top:41.25pt;width:3.35pt;height:.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" fillcolor="black" stroked="f">
                <w10:wrap anchorx="page"/>
              </v:rect>
            </w:pict>
          </mc:Fallback>
        </mc:AlternateContent>
      </w:r>
      <w:r w:rsidR="0002471E" w:rsidRPr="00F7289A">
        <w:rPr>
          <w:sz w:val="24"/>
          <w:szCs w:val="24"/>
        </w:rPr>
        <w:t xml:space="preserve">- O enquadramento como microempresa ou empresa de pequeno porte dar-se-á nas condições do Estatuto Nacional da Microempresa e Empresa de Pequeno Porte, instituído pela </w:t>
      </w:r>
      <w:hyperlink r:id="rId17">
        <w:r w:rsidR="0002471E" w:rsidRPr="00F7289A">
          <w:rPr>
            <w:sz w:val="24"/>
            <w:szCs w:val="24"/>
          </w:rPr>
          <w:t>Lei Complementar</w:t>
        </w:r>
      </w:hyperlink>
      <w:hyperlink r:id="rId18">
        <w:r w:rsidR="0002471E" w:rsidRPr="00F7289A">
          <w:rPr>
            <w:sz w:val="24"/>
            <w:szCs w:val="24"/>
          </w:rPr>
          <w:t xml:space="preserve"> nº 123, de 14 de dezembro de 2006,</w:t>
        </w:r>
      </w:hyperlink>
      <w:r w:rsidR="0002471E" w:rsidRPr="00F7289A">
        <w:rPr>
          <w:sz w:val="24"/>
          <w:szCs w:val="24"/>
        </w:rPr>
        <w:t xml:space="preserve"> cujas definições do que sejam micro e empresa de  pequeno porte encontram-se expressas em seu artigo3°.</w:t>
      </w:r>
    </w:p>
    <w:p w14:paraId="58BB0059" w14:textId="64D24BE7" w:rsidR="0002471E" w:rsidRPr="00F7289A" w:rsidRDefault="0002471E" w:rsidP="00122EC2">
      <w:pPr>
        <w:pStyle w:val="PargrafodaLista"/>
        <w:widowControl w:val="0"/>
        <w:numPr>
          <w:ilvl w:val="1"/>
          <w:numId w:val="13"/>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xml:space="preserve">– </w:t>
      </w:r>
      <w:r w:rsidRPr="00F7289A">
        <w:rPr>
          <w:spacing w:val="-5"/>
          <w:sz w:val="24"/>
          <w:szCs w:val="24"/>
        </w:rPr>
        <w:t xml:space="preserve">As </w:t>
      </w:r>
      <w:r w:rsidRPr="00F7289A">
        <w:rPr>
          <w:sz w:val="24"/>
          <w:szCs w:val="24"/>
        </w:rPr>
        <w:t xml:space="preserve">empresas que se enquadrarem como microempresas ou empresas de pequeno porte deverão ter essa situação inserida na redação do nome empresarial ou fornecerem declaração de que se enquadram em </w:t>
      </w:r>
      <w:r w:rsidR="0008697E" w:rsidRPr="00F7289A">
        <w:rPr>
          <w:sz w:val="24"/>
          <w:szCs w:val="24"/>
        </w:rPr>
        <w:t>uma das situações acima apontadas</w:t>
      </w:r>
      <w:r w:rsidRPr="00F7289A">
        <w:rPr>
          <w:sz w:val="24"/>
          <w:szCs w:val="24"/>
        </w:rPr>
        <w:t>, juntamente com a comprovação de</w:t>
      </w:r>
      <w:r w:rsidR="00F1078B">
        <w:rPr>
          <w:sz w:val="24"/>
          <w:szCs w:val="24"/>
        </w:rPr>
        <w:t xml:space="preserve"> </w:t>
      </w:r>
      <w:r w:rsidRPr="00F7289A">
        <w:rPr>
          <w:sz w:val="24"/>
          <w:szCs w:val="24"/>
        </w:rPr>
        <w:t>adesão</w:t>
      </w:r>
      <w:r w:rsidR="00F1078B">
        <w:rPr>
          <w:sz w:val="24"/>
          <w:szCs w:val="24"/>
        </w:rPr>
        <w:t xml:space="preserve"> </w:t>
      </w:r>
      <w:r w:rsidRPr="00F7289A">
        <w:rPr>
          <w:sz w:val="24"/>
          <w:szCs w:val="24"/>
        </w:rPr>
        <w:t>a</w:t>
      </w:r>
      <w:r w:rsidR="00F1078B">
        <w:rPr>
          <w:sz w:val="24"/>
          <w:szCs w:val="24"/>
        </w:rPr>
        <w:t xml:space="preserve"> </w:t>
      </w:r>
      <w:r w:rsidRPr="00F7289A">
        <w:rPr>
          <w:sz w:val="24"/>
          <w:szCs w:val="24"/>
        </w:rPr>
        <w:t>programa</w:t>
      </w:r>
      <w:r w:rsidR="00F1078B">
        <w:rPr>
          <w:sz w:val="24"/>
          <w:szCs w:val="24"/>
        </w:rPr>
        <w:t xml:space="preserve"> </w:t>
      </w:r>
      <w:r w:rsidRPr="00F7289A">
        <w:rPr>
          <w:sz w:val="24"/>
          <w:szCs w:val="24"/>
        </w:rPr>
        <w:t>“Simples</w:t>
      </w:r>
      <w:r w:rsidR="00F1078B">
        <w:rPr>
          <w:sz w:val="24"/>
          <w:szCs w:val="24"/>
        </w:rPr>
        <w:t xml:space="preserve"> </w:t>
      </w:r>
      <w:r w:rsidRPr="00F7289A">
        <w:rPr>
          <w:sz w:val="24"/>
          <w:szCs w:val="24"/>
        </w:rPr>
        <w:t>Nacional”.</w:t>
      </w:r>
    </w:p>
    <w:p w14:paraId="19094E5F" w14:textId="77777777" w:rsidR="0002471E" w:rsidRPr="00F7289A" w:rsidRDefault="0002471E" w:rsidP="00122EC2">
      <w:pPr>
        <w:pStyle w:val="PargrafodaLista"/>
        <w:widowControl w:val="0"/>
        <w:numPr>
          <w:ilvl w:val="1"/>
          <w:numId w:val="13"/>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No caso de microempresas e empresas de pequeno porte a comprovação de sua regularidade fiscal somente será exigida no momento da assinatura do contrato, devendo, contudo, sera</w:t>
      </w:r>
      <w:r w:rsidR="00F1078B">
        <w:rPr>
          <w:sz w:val="24"/>
          <w:szCs w:val="24"/>
        </w:rPr>
        <w:t xml:space="preserve"> </w:t>
      </w:r>
      <w:r w:rsidRPr="00F7289A">
        <w:rPr>
          <w:sz w:val="24"/>
          <w:szCs w:val="24"/>
        </w:rPr>
        <w:t>presentado no Envelope (documentação) todos os documentos relativos à regularidade fiscal, ainda que com alguma ressalva, junto com uma declaração de que a empresa é uma microempresa ou empresas de pequeno</w:t>
      </w:r>
      <w:r w:rsidR="00F1078B">
        <w:rPr>
          <w:sz w:val="24"/>
          <w:szCs w:val="24"/>
        </w:rPr>
        <w:t xml:space="preserve"> </w:t>
      </w:r>
      <w:r w:rsidRPr="00F7289A">
        <w:rPr>
          <w:sz w:val="24"/>
          <w:szCs w:val="24"/>
        </w:rPr>
        <w:t>porte.</w:t>
      </w:r>
    </w:p>
    <w:p w14:paraId="1510458A" w14:textId="77777777" w:rsidR="0002471E" w:rsidRPr="00F7289A" w:rsidRDefault="0002471E" w:rsidP="00122EC2">
      <w:pPr>
        <w:pStyle w:val="PargrafodaLista"/>
        <w:widowControl w:val="0"/>
        <w:numPr>
          <w:ilvl w:val="1"/>
          <w:numId w:val="13"/>
        </w:numPr>
        <w:tabs>
          <w:tab w:val="left" w:pos="0"/>
          <w:tab w:val="left" w:pos="567"/>
          <w:tab w:val="left" w:pos="1250"/>
          <w:tab w:val="left" w:pos="2977"/>
        </w:tabs>
        <w:suppressAutoHyphens w:val="0"/>
        <w:autoSpaceDE w:val="0"/>
        <w:autoSpaceDN w:val="0"/>
        <w:spacing w:line="276" w:lineRule="auto"/>
        <w:ind w:left="0" w:firstLine="0"/>
        <w:jc w:val="both"/>
        <w:rPr>
          <w:sz w:val="24"/>
          <w:szCs w:val="24"/>
        </w:rPr>
      </w:pPr>
      <w:r w:rsidRPr="00F7289A">
        <w:rPr>
          <w:sz w:val="24"/>
          <w:szCs w:val="24"/>
        </w:rPr>
        <w:t xml:space="preserve">– </w:t>
      </w:r>
      <w:r w:rsidRPr="00F7289A">
        <w:rPr>
          <w:spacing w:val="-5"/>
          <w:sz w:val="24"/>
          <w:szCs w:val="24"/>
        </w:rPr>
        <w:t xml:space="preserve">As </w:t>
      </w:r>
      <w:r w:rsidRPr="00F7289A">
        <w:rPr>
          <w:sz w:val="24"/>
          <w:szCs w:val="24"/>
        </w:rPr>
        <w:t>ME/EPP declaradas vencedoras do certame que possuírem alguma restrição com relação a comprovação da regularidade fiscal terão o prazo de 05 (cinco) dias, prorrogáveis por mais 05 (cinco) dias, contados a partir dessa declaração, para regularização dessa situação, pagamento ou parcelamento do débito e emissão de eventuais certidões negativas ou positivas com efeito de certidão</w:t>
      </w:r>
      <w:r w:rsidR="007600CD">
        <w:rPr>
          <w:sz w:val="24"/>
          <w:szCs w:val="24"/>
        </w:rPr>
        <w:t xml:space="preserve"> </w:t>
      </w:r>
      <w:r w:rsidRPr="00F7289A">
        <w:rPr>
          <w:sz w:val="24"/>
          <w:szCs w:val="24"/>
        </w:rPr>
        <w:t>negativa.</w:t>
      </w:r>
    </w:p>
    <w:p w14:paraId="2C488D5C" w14:textId="77777777" w:rsidR="0002471E" w:rsidRPr="00F7289A" w:rsidRDefault="0002471E" w:rsidP="00122EC2">
      <w:pPr>
        <w:pStyle w:val="PargrafodaLista"/>
        <w:widowControl w:val="0"/>
        <w:numPr>
          <w:ilvl w:val="1"/>
          <w:numId w:val="13"/>
        </w:numPr>
        <w:tabs>
          <w:tab w:val="left" w:pos="0"/>
          <w:tab w:val="left" w:pos="567"/>
          <w:tab w:val="left" w:pos="2977"/>
        </w:tabs>
        <w:suppressAutoHyphens w:val="0"/>
        <w:autoSpaceDE w:val="0"/>
        <w:autoSpaceDN w:val="0"/>
        <w:spacing w:line="276" w:lineRule="auto"/>
        <w:ind w:left="0" w:firstLine="0"/>
        <w:jc w:val="both"/>
        <w:rPr>
          <w:b/>
          <w:bCs/>
          <w:color w:val="FF0000"/>
          <w:sz w:val="24"/>
          <w:szCs w:val="24"/>
        </w:rPr>
      </w:pPr>
      <w:r w:rsidRPr="00F7289A">
        <w:rPr>
          <w:sz w:val="24"/>
          <w:szCs w:val="24"/>
        </w:rPr>
        <w:t xml:space="preserve">– A não regularização da documentação da ME/EPP vencedora no prazo previsto no item anterior implicará decadência do direito à contratação, sem prejuízo das sanções elencadas nos artigos 155 e 163 da Lei n° </w:t>
      </w:r>
      <w:r w:rsidRPr="00F7289A">
        <w:rPr>
          <w:rStyle w:val="Forte"/>
          <w:rFonts w:eastAsia="Calibri"/>
          <w:bCs w:val="0"/>
          <w:sz w:val="24"/>
          <w:szCs w:val="24"/>
        </w:rPr>
        <w:t>14.133/21.</w:t>
      </w:r>
    </w:p>
    <w:p w14:paraId="7663CE2C" w14:textId="77777777" w:rsidR="0002471E" w:rsidRPr="00F7289A" w:rsidRDefault="0002471E" w:rsidP="00122EC2">
      <w:pPr>
        <w:pStyle w:val="PargrafodaLista"/>
        <w:widowControl w:val="0"/>
        <w:numPr>
          <w:ilvl w:val="1"/>
          <w:numId w:val="13"/>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No caso da não regularização da documentação serão convocados pelo órgão licitante os licitantes remanescentes na ordem de classificação para assinatura do</w:t>
      </w:r>
      <w:r w:rsidR="007600CD">
        <w:rPr>
          <w:sz w:val="24"/>
          <w:szCs w:val="24"/>
        </w:rPr>
        <w:t xml:space="preserve"> </w:t>
      </w:r>
      <w:r w:rsidRPr="00F7289A">
        <w:rPr>
          <w:sz w:val="24"/>
          <w:szCs w:val="24"/>
        </w:rPr>
        <w:t>contrato.</w:t>
      </w:r>
    </w:p>
    <w:p w14:paraId="6DE96053" w14:textId="77777777" w:rsidR="0002471E" w:rsidRPr="00F7289A" w:rsidRDefault="0002471E" w:rsidP="00122EC2">
      <w:pPr>
        <w:pStyle w:val="PargrafodaLista"/>
        <w:widowControl w:val="0"/>
        <w:numPr>
          <w:ilvl w:val="1"/>
          <w:numId w:val="13"/>
        </w:numPr>
        <w:tabs>
          <w:tab w:val="left" w:pos="0"/>
          <w:tab w:val="left" w:pos="567"/>
          <w:tab w:val="left" w:pos="1319"/>
          <w:tab w:val="left" w:pos="2977"/>
        </w:tabs>
        <w:suppressAutoHyphens w:val="0"/>
        <w:autoSpaceDE w:val="0"/>
        <w:autoSpaceDN w:val="0"/>
        <w:spacing w:line="276" w:lineRule="auto"/>
        <w:ind w:left="0" w:firstLine="0"/>
        <w:jc w:val="both"/>
        <w:rPr>
          <w:sz w:val="24"/>
          <w:szCs w:val="24"/>
        </w:rPr>
      </w:pPr>
      <w:r w:rsidRPr="00F7289A">
        <w:rPr>
          <w:sz w:val="24"/>
          <w:szCs w:val="24"/>
        </w:rPr>
        <w:t xml:space="preserve">– Havendo eventual empate entre propostas ou lances, o critério de desempate será aquele previsto no </w:t>
      </w:r>
      <w:hyperlink r:id="rId19" w:anchor="art60" w:history="1">
        <w:r w:rsidRPr="00F7289A">
          <w:rPr>
            <w:rStyle w:val="Hyperlink"/>
            <w:rFonts w:eastAsia="Arial"/>
            <w:sz w:val="24"/>
            <w:szCs w:val="24"/>
          </w:rPr>
          <w:t>art</w:t>
        </w:r>
        <w:r w:rsidRPr="00F7289A">
          <w:rPr>
            <w:rStyle w:val="Hyperlink"/>
            <w:sz w:val="24"/>
            <w:szCs w:val="24"/>
          </w:rPr>
          <w:t>. 60 da Lei nº 14.133, de 2021</w:t>
        </w:r>
      </w:hyperlink>
      <w:r w:rsidRPr="00F7289A">
        <w:rPr>
          <w:rStyle w:val="Hyperlink"/>
          <w:sz w:val="24"/>
          <w:szCs w:val="24"/>
        </w:rPr>
        <w:t>.</w:t>
      </w:r>
    </w:p>
    <w:p w14:paraId="2D213130" w14:textId="77777777" w:rsidR="0002471E" w:rsidRPr="00F7289A" w:rsidRDefault="0002471E" w:rsidP="00122EC2">
      <w:pPr>
        <w:pStyle w:val="PargrafodaLista"/>
        <w:widowControl w:val="0"/>
        <w:numPr>
          <w:ilvl w:val="1"/>
          <w:numId w:val="13"/>
        </w:numPr>
        <w:tabs>
          <w:tab w:val="left" w:pos="0"/>
          <w:tab w:val="left" w:pos="567"/>
          <w:tab w:val="left" w:pos="1319"/>
          <w:tab w:val="left" w:pos="2977"/>
        </w:tabs>
        <w:suppressAutoHyphens w:val="0"/>
        <w:autoSpaceDE w:val="0"/>
        <w:autoSpaceDN w:val="0"/>
        <w:spacing w:line="276" w:lineRule="auto"/>
        <w:ind w:left="0" w:firstLine="0"/>
        <w:jc w:val="both"/>
        <w:rPr>
          <w:sz w:val="24"/>
          <w:szCs w:val="24"/>
        </w:rPr>
      </w:pPr>
      <w:r w:rsidRPr="00F7289A">
        <w:rPr>
          <w:sz w:val="24"/>
          <w:szCs w:val="24"/>
        </w:rPr>
        <w:t>Será assegurado, como critério de desempate, preferência de contratação para as microempresas e empresas de pequeno porte. Entende-se por empate aquelas situações em que as propostas finais apresentadas pelas ME/EPP sejam iguais ou até 5% (cinco por cento) superiores à proposta mais bem</w:t>
      </w:r>
      <w:r w:rsidR="007600CD">
        <w:rPr>
          <w:sz w:val="24"/>
          <w:szCs w:val="24"/>
        </w:rPr>
        <w:t xml:space="preserve"> </w:t>
      </w:r>
      <w:r w:rsidRPr="00F7289A">
        <w:rPr>
          <w:sz w:val="24"/>
          <w:szCs w:val="24"/>
        </w:rPr>
        <w:t>classificada.</w:t>
      </w:r>
    </w:p>
    <w:p w14:paraId="6D68BA9A" w14:textId="77777777" w:rsidR="0002471E" w:rsidRPr="00F7289A" w:rsidRDefault="0002471E" w:rsidP="00122EC2">
      <w:pPr>
        <w:pStyle w:val="PargrafodaLista"/>
        <w:widowControl w:val="0"/>
        <w:numPr>
          <w:ilvl w:val="1"/>
          <w:numId w:val="13"/>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lastRenderedPageBreak/>
        <w:t>– Ocorrendo o empate proceder-se-á conforme previsto nos incisos do artigo 45 da Lei Complementar n°123/06.</w:t>
      </w:r>
    </w:p>
    <w:p w14:paraId="65CBA0AD" w14:textId="77777777" w:rsidR="0002471E" w:rsidRPr="00F7289A" w:rsidRDefault="0002471E" w:rsidP="00122EC2">
      <w:pPr>
        <w:pStyle w:val="PargrafodaLista"/>
        <w:widowControl w:val="0"/>
        <w:numPr>
          <w:ilvl w:val="1"/>
          <w:numId w:val="13"/>
        </w:numPr>
        <w:tabs>
          <w:tab w:val="left" w:pos="0"/>
          <w:tab w:val="left" w:pos="567"/>
          <w:tab w:val="left" w:pos="1346"/>
          <w:tab w:val="left" w:pos="2977"/>
        </w:tabs>
        <w:suppressAutoHyphens w:val="0"/>
        <w:autoSpaceDE w:val="0"/>
        <w:autoSpaceDN w:val="0"/>
        <w:spacing w:line="276" w:lineRule="auto"/>
        <w:ind w:left="0" w:firstLine="0"/>
        <w:jc w:val="both"/>
        <w:rPr>
          <w:sz w:val="24"/>
          <w:szCs w:val="24"/>
        </w:rPr>
      </w:pPr>
      <w:r w:rsidRPr="00F7289A">
        <w:rPr>
          <w:sz w:val="24"/>
          <w:szCs w:val="24"/>
        </w:rPr>
        <w:t>– A ME/EPP mais bem classificada dentro desse limite de até 5% (cinco por cento) será convocada para apresentar nova proposta no prazo máximo de 5 (cinco) minutos após o encerramento dos lances, sob penas de</w:t>
      </w:r>
      <w:r w:rsidR="007600CD">
        <w:rPr>
          <w:sz w:val="24"/>
          <w:szCs w:val="24"/>
        </w:rPr>
        <w:t xml:space="preserve"> </w:t>
      </w:r>
      <w:r w:rsidRPr="00F7289A">
        <w:rPr>
          <w:sz w:val="24"/>
          <w:szCs w:val="24"/>
        </w:rPr>
        <w:t>preclusão.</w:t>
      </w:r>
    </w:p>
    <w:p w14:paraId="4FDFFB11" w14:textId="77777777" w:rsidR="0002471E" w:rsidRPr="00F7289A" w:rsidRDefault="0002471E" w:rsidP="00122EC2">
      <w:pPr>
        <w:pStyle w:val="PargrafodaLista"/>
        <w:widowControl w:val="0"/>
        <w:numPr>
          <w:ilvl w:val="1"/>
          <w:numId w:val="13"/>
        </w:numPr>
        <w:tabs>
          <w:tab w:val="left" w:pos="0"/>
          <w:tab w:val="left" w:pos="567"/>
          <w:tab w:val="left" w:pos="1346"/>
          <w:tab w:val="left" w:pos="2977"/>
        </w:tabs>
        <w:suppressAutoHyphens w:val="0"/>
        <w:autoSpaceDE w:val="0"/>
        <w:autoSpaceDN w:val="0"/>
        <w:spacing w:line="276" w:lineRule="auto"/>
        <w:ind w:left="0" w:firstLine="0"/>
        <w:jc w:val="both"/>
        <w:rPr>
          <w:sz w:val="24"/>
          <w:szCs w:val="24"/>
        </w:rPr>
      </w:pPr>
      <w:r w:rsidRPr="00F7289A">
        <w:rPr>
          <w:sz w:val="24"/>
          <w:szCs w:val="24"/>
        </w:rPr>
        <w:t>– O disposto nos itens 17.8 e 17.9 somente se aplicarão quando a melhor oferta não tiver sido apresentada por microempresa ou empresa de pequeno</w:t>
      </w:r>
      <w:r w:rsidR="007600CD">
        <w:rPr>
          <w:sz w:val="24"/>
          <w:szCs w:val="24"/>
        </w:rPr>
        <w:t xml:space="preserve"> </w:t>
      </w:r>
      <w:r w:rsidRPr="00F7289A">
        <w:rPr>
          <w:sz w:val="24"/>
          <w:szCs w:val="24"/>
        </w:rPr>
        <w:t>porte.</w:t>
      </w:r>
    </w:p>
    <w:p w14:paraId="5EAF9C6E" w14:textId="77777777" w:rsidR="0002471E" w:rsidRPr="00F7289A" w:rsidRDefault="0002471E" w:rsidP="0002471E">
      <w:pPr>
        <w:pStyle w:val="PargrafodaLista"/>
        <w:tabs>
          <w:tab w:val="left" w:pos="0"/>
          <w:tab w:val="left" w:pos="567"/>
          <w:tab w:val="left" w:pos="1346"/>
          <w:tab w:val="left" w:pos="2977"/>
        </w:tabs>
        <w:spacing w:line="276" w:lineRule="auto"/>
        <w:ind w:left="0"/>
        <w:rPr>
          <w:sz w:val="24"/>
          <w:szCs w:val="24"/>
        </w:rPr>
      </w:pPr>
    </w:p>
    <w:p w14:paraId="12111F53" w14:textId="77777777" w:rsidR="0002471E" w:rsidRPr="00F7289A" w:rsidRDefault="0002471E" w:rsidP="0002471E">
      <w:pPr>
        <w:pStyle w:val="Corpodetexto"/>
        <w:tabs>
          <w:tab w:val="left" w:pos="0"/>
          <w:tab w:val="left" w:pos="567"/>
          <w:tab w:val="left" w:pos="2977"/>
        </w:tabs>
        <w:spacing w:line="276" w:lineRule="auto"/>
        <w:rPr>
          <w:rFonts w:ascii="Times New Roman" w:hAnsi="Times New Roman"/>
          <w:sz w:val="24"/>
          <w:szCs w:val="24"/>
        </w:rPr>
      </w:pPr>
      <w:r w:rsidRPr="00F7289A">
        <w:rPr>
          <w:rFonts w:ascii="Times New Roman" w:hAnsi="Times New Roman"/>
          <w:b/>
          <w:sz w:val="24"/>
          <w:szCs w:val="24"/>
        </w:rPr>
        <w:t>18 – DO PROCEDIMENTO E JULGAMENTO</w:t>
      </w:r>
    </w:p>
    <w:p w14:paraId="35EB7431" w14:textId="77777777" w:rsidR="0002471E" w:rsidRPr="00F7289A" w:rsidRDefault="0002471E" w:rsidP="00122EC2">
      <w:pPr>
        <w:pStyle w:val="PargrafodaLista"/>
        <w:widowControl w:val="0"/>
        <w:numPr>
          <w:ilvl w:val="1"/>
          <w:numId w:val="12"/>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No horário e local indicados no preâmbulo, será aberta a sessão de processamento do Pregão Eletrônico.</w:t>
      </w:r>
    </w:p>
    <w:p w14:paraId="24D548C1" w14:textId="77777777" w:rsidR="0002471E" w:rsidRPr="00F7289A" w:rsidRDefault="0002471E" w:rsidP="00122EC2">
      <w:pPr>
        <w:pStyle w:val="PargrafodaLista"/>
        <w:widowControl w:val="0"/>
        <w:numPr>
          <w:ilvl w:val="1"/>
          <w:numId w:val="12"/>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Para efeitos da Lei Complementar nº. 123/2006, as microempresas e empresas de pequeno porte deverão apresentar documento comprobatório do enquadramento como ME ou EPP, sob pena de não gozarem os benefícios</w:t>
      </w:r>
      <w:r w:rsidR="007600CD">
        <w:rPr>
          <w:sz w:val="24"/>
          <w:szCs w:val="24"/>
        </w:rPr>
        <w:t xml:space="preserve"> </w:t>
      </w:r>
      <w:r w:rsidRPr="00F7289A">
        <w:rPr>
          <w:sz w:val="24"/>
          <w:szCs w:val="24"/>
        </w:rPr>
        <w:t>desta.</w:t>
      </w:r>
    </w:p>
    <w:p w14:paraId="2554DC7F" w14:textId="77777777" w:rsidR="0002471E" w:rsidRPr="00F7289A" w:rsidRDefault="0002471E" w:rsidP="00122EC2">
      <w:pPr>
        <w:pStyle w:val="PargrafodaLista"/>
        <w:widowControl w:val="0"/>
        <w:numPr>
          <w:ilvl w:val="2"/>
          <w:numId w:val="12"/>
        </w:numPr>
        <w:tabs>
          <w:tab w:val="left" w:pos="0"/>
          <w:tab w:val="left" w:pos="567"/>
          <w:tab w:val="left" w:pos="709"/>
          <w:tab w:val="left" w:pos="2977"/>
        </w:tabs>
        <w:suppressAutoHyphens w:val="0"/>
        <w:autoSpaceDE w:val="0"/>
        <w:autoSpaceDN w:val="0"/>
        <w:spacing w:line="276" w:lineRule="auto"/>
        <w:ind w:left="0" w:firstLine="0"/>
        <w:jc w:val="both"/>
        <w:rPr>
          <w:sz w:val="24"/>
          <w:szCs w:val="24"/>
        </w:rPr>
      </w:pPr>
      <w:r w:rsidRPr="00F7289A">
        <w:rPr>
          <w:sz w:val="24"/>
          <w:szCs w:val="24"/>
        </w:rPr>
        <w:t>A falsidade da declaração prestada objetivando os benefícios da Lei Complementar nº 123/2006 caracterizará infração administrativa, sem afastar as demais infrações penais</w:t>
      </w:r>
      <w:r w:rsidR="007600CD">
        <w:rPr>
          <w:sz w:val="24"/>
          <w:szCs w:val="24"/>
        </w:rPr>
        <w:t xml:space="preserve"> </w:t>
      </w:r>
      <w:r w:rsidRPr="00F7289A">
        <w:rPr>
          <w:sz w:val="24"/>
          <w:szCs w:val="24"/>
        </w:rPr>
        <w:t>cabíveis.</w:t>
      </w:r>
    </w:p>
    <w:p w14:paraId="439BB972" w14:textId="77777777" w:rsidR="0002471E" w:rsidRPr="00F7289A" w:rsidRDefault="0002471E" w:rsidP="00122EC2">
      <w:pPr>
        <w:pStyle w:val="PargrafodaLista"/>
        <w:widowControl w:val="0"/>
        <w:numPr>
          <w:ilvl w:val="1"/>
          <w:numId w:val="12"/>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A análise das propostas pela Pregoeira visará ao atendimento das condições estabelecidas neste Edital e seus anexos, sendo desclassificadas as propostas cujo objeto não atenda as especificações, prazos e condições fixadas no</w:t>
      </w:r>
      <w:r w:rsidR="007600CD">
        <w:rPr>
          <w:sz w:val="24"/>
          <w:szCs w:val="24"/>
        </w:rPr>
        <w:t xml:space="preserve"> </w:t>
      </w:r>
      <w:r w:rsidRPr="00F7289A">
        <w:rPr>
          <w:sz w:val="24"/>
          <w:szCs w:val="24"/>
        </w:rPr>
        <w:t>Edital;</w:t>
      </w:r>
    </w:p>
    <w:p w14:paraId="482624ED" w14:textId="77777777" w:rsidR="0002471E" w:rsidRPr="00F7289A" w:rsidRDefault="0002471E" w:rsidP="0002471E">
      <w:pPr>
        <w:pStyle w:val="Corpodetexto"/>
        <w:tabs>
          <w:tab w:val="left" w:pos="0"/>
          <w:tab w:val="left" w:pos="567"/>
          <w:tab w:val="left" w:pos="2977"/>
        </w:tabs>
        <w:spacing w:line="276" w:lineRule="auto"/>
        <w:jc w:val="both"/>
        <w:rPr>
          <w:rFonts w:ascii="Times New Roman" w:hAnsi="Times New Roman"/>
          <w:sz w:val="24"/>
          <w:szCs w:val="24"/>
        </w:rPr>
      </w:pPr>
      <w:r w:rsidRPr="00F7289A">
        <w:rPr>
          <w:rFonts w:ascii="Times New Roman" w:hAnsi="Times New Roman"/>
          <w:sz w:val="24"/>
          <w:szCs w:val="24"/>
        </w:rPr>
        <w:t xml:space="preserve">a) No tocante aos preços, as propostas serão verificadas quanto à exatidão das operaçõesaritméticas que conduziram ao valor total orçado, procedendo-se às correções no caso de eventuais erros, tomando-se como corretos os preços unitários. </w:t>
      </w:r>
      <w:r w:rsidRPr="00F7289A">
        <w:rPr>
          <w:rFonts w:ascii="Times New Roman" w:hAnsi="Times New Roman"/>
          <w:spacing w:val="-3"/>
          <w:sz w:val="24"/>
          <w:szCs w:val="24"/>
        </w:rPr>
        <w:t xml:space="preserve">As </w:t>
      </w:r>
      <w:r w:rsidRPr="00F7289A">
        <w:rPr>
          <w:rFonts w:ascii="Times New Roman" w:hAnsi="Times New Roman"/>
          <w:sz w:val="24"/>
          <w:szCs w:val="24"/>
        </w:rPr>
        <w:t>correções efetuadas serão consideradas para apuração do valor daproposta.</w:t>
      </w:r>
    </w:p>
    <w:p w14:paraId="7A63821E" w14:textId="77777777" w:rsidR="0002471E" w:rsidRPr="00F7289A" w:rsidRDefault="0002471E" w:rsidP="00122EC2">
      <w:pPr>
        <w:pStyle w:val="PargrafodaLista"/>
        <w:widowControl w:val="0"/>
        <w:numPr>
          <w:ilvl w:val="1"/>
          <w:numId w:val="12"/>
        </w:numPr>
        <w:tabs>
          <w:tab w:val="left" w:pos="0"/>
          <w:tab w:val="left" w:pos="567"/>
          <w:tab w:val="left" w:pos="2977"/>
        </w:tabs>
        <w:suppressAutoHyphens w:val="0"/>
        <w:autoSpaceDE w:val="0"/>
        <w:autoSpaceDN w:val="0"/>
        <w:spacing w:line="276" w:lineRule="auto"/>
        <w:ind w:left="0" w:firstLine="0"/>
        <w:jc w:val="both"/>
        <w:rPr>
          <w:b/>
          <w:sz w:val="24"/>
          <w:szCs w:val="24"/>
        </w:rPr>
      </w:pPr>
      <w:r w:rsidRPr="00F7289A">
        <w:rPr>
          <w:sz w:val="24"/>
          <w:szCs w:val="24"/>
        </w:rPr>
        <w:t xml:space="preserve">Atendidos todos os requisitos será (ão) considerada(s) vencedora(s) a(s) licitante(s) que oferecer (em) o </w:t>
      </w:r>
      <w:r w:rsidRPr="00F7289A">
        <w:rPr>
          <w:b/>
          <w:sz w:val="24"/>
          <w:szCs w:val="24"/>
        </w:rPr>
        <w:t>MENOR PREÇO PORITEM.</w:t>
      </w:r>
    </w:p>
    <w:p w14:paraId="5683B9ED" w14:textId="77777777" w:rsidR="0002471E" w:rsidRPr="00F7289A" w:rsidRDefault="0002471E" w:rsidP="00122EC2">
      <w:pPr>
        <w:pStyle w:val="PargrafodaLista"/>
        <w:widowControl w:val="0"/>
        <w:numPr>
          <w:ilvl w:val="1"/>
          <w:numId w:val="12"/>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Serão desclassificadas as propostas que conflitem com as normas deste Edital ou da legislação em</w:t>
      </w:r>
      <w:r w:rsidR="00685430">
        <w:rPr>
          <w:sz w:val="24"/>
          <w:szCs w:val="24"/>
        </w:rPr>
        <w:t xml:space="preserve"> </w:t>
      </w:r>
      <w:r w:rsidRPr="00F7289A">
        <w:rPr>
          <w:sz w:val="24"/>
          <w:szCs w:val="24"/>
        </w:rPr>
        <w:t>vigor.</w:t>
      </w:r>
    </w:p>
    <w:p w14:paraId="16808AD9" w14:textId="77777777" w:rsidR="0002471E" w:rsidRPr="00F7289A" w:rsidRDefault="0002471E" w:rsidP="00122EC2">
      <w:pPr>
        <w:pStyle w:val="PargrafodaLista"/>
        <w:widowControl w:val="0"/>
        <w:numPr>
          <w:ilvl w:val="1"/>
          <w:numId w:val="12"/>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Se a oferta não for aceitável, ou se a licitante desatender as exigências para a habilitação, a</w:t>
      </w:r>
      <w:r w:rsidR="007600CD">
        <w:rPr>
          <w:sz w:val="24"/>
          <w:szCs w:val="24"/>
        </w:rPr>
        <w:t xml:space="preserve"> </w:t>
      </w:r>
      <w:r w:rsidRPr="00F7289A">
        <w:rPr>
          <w:sz w:val="24"/>
          <w:szCs w:val="24"/>
        </w:rPr>
        <w:t>Pregoeira examinará a oferta subsequente de menor preço, negociará com o proponente, decidirá sobre a sua aceitabilidade e, em caso positivo, verificará as condições de habilitação e assim sucessivamente, até a apuração de uma oferta aceitável em razão de atender aos requisitos de habilitação, caso em que será declarado</w:t>
      </w:r>
      <w:r w:rsidR="007600CD">
        <w:rPr>
          <w:sz w:val="24"/>
          <w:szCs w:val="24"/>
        </w:rPr>
        <w:t xml:space="preserve"> </w:t>
      </w:r>
      <w:r w:rsidRPr="00F7289A">
        <w:rPr>
          <w:sz w:val="24"/>
          <w:szCs w:val="24"/>
        </w:rPr>
        <w:t>vencedor.</w:t>
      </w:r>
    </w:p>
    <w:p w14:paraId="5C5B60D3" w14:textId="77777777" w:rsidR="0002471E" w:rsidRPr="00F7289A" w:rsidRDefault="0002471E" w:rsidP="00122EC2">
      <w:pPr>
        <w:pStyle w:val="PargrafodaLista"/>
        <w:widowControl w:val="0"/>
        <w:numPr>
          <w:ilvl w:val="1"/>
          <w:numId w:val="12"/>
        </w:numPr>
        <w:tabs>
          <w:tab w:val="left" w:pos="426"/>
          <w:tab w:val="left" w:pos="1353"/>
          <w:tab w:val="left" w:pos="2977"/>
        </w:tabs>
        <w:suppressAutoHyphens w:val="0"/>
        <w:autoSpaceDE w:val="0"/>
        <w:autoSpaceDN w:val="0"/>
        <w:spacing w:line="276" w:lineRule="auto"/>
        <w:ind w:left="0" w:firstLine="0"/>
        <w:jc w:val="both"/>
        <w:rPr>
          <w:sz w:val="24"/>
          <w:szCs w:val="24"/>
        </w:rPr>
      </w:pPr>
      <w:r w:rsidRPr="00F7289A">
        <w:rPr>
          <w:sz w:val="24"/>
          <w:szCs w:val="24"/>
        </w:rPr>
        <w:t>No caso de eventuais falhas, omissões ou outras irregularidades a Pregoeira poderá, no</w:t>
      </w:r>
      <w:r w:rsidR="007600CD">
        <w:rPr>
          <w:sz w:val="24"/>
          <w:szCs w:val="24"/>
        </w:rPr>
        <w:t xml:space="preserve"> </w:t>
      </w:r>
      <w:r w:rsidRPr="00F7289A">
        <w:rPr>
          <w:sz w:val="24"/>
          <w:szCs w:val="24"/>
        </w:rPr>
        <w:t>julgamento da habilitação e das propostas, sanar erros ou falhas que não alterem a substância das propostas,</w:t>
      </w:r>
      <w:r w:rsidR="007600CD">
        <w:rPr>
          <w:sz w:val="24"/>
          <w:szCs w:val="24"/>
        </w:rPr>
        <w:t xml:space="preserve">  </w:t>
      </w:r>
      <w:r w:rsidRPr="00F7289A">
        <w:rPr>
          <w:sz w:val="24"/>
          <w:szCs w:val="24"/>
        </w:rPr>
        <w:t>dos</w:t>
      </w:r>
      <w:r w:rsidR="007600CD">
        <w:rPr>
          <w:sz w:val="24"/>
          <w:szCs w:val="24"/>
        </w:rPr>
        <w:t xml:space="preserve"> </w:t>
      </w:r>
      <w:r w:rsidRPr="00F7289A">
        <w:rPr>
          <w:sz w:val="24"/>
          <w:szCs w:val="24"/>
        </w:rPr>
        <w:t>documento</w:t>
      </w:r>
      <w:r w:rsidR="007600CD">
        <w:rPr>
          <w:sz w:val="24"/>
          <w:szCs w:val="24"/>
        </w:rPr>
        <w:t xml:space="preserve"> </w:t>
      </w:r>
      <w:r w:rsidRPr="00F7289A">
        <w:rPr>
          <w:sz w:val="24"/>
          <w:szCs w:val="24"/>
        </w:rPr>
        <w:t>se</w:t>
      </w:r>
      <w:r w:rsidR="007600CD">
        <w:rPr>
          <w:sz w:val="24"/>
          <w:szCs w:val="24"/>
        </w:rPr>
        <w:t xml:space="preserve">  </w:t>
      </w:r>
      <w:r w:rsidRPr="00F7289A">
        <w:rPr>
          <w:sz w:val="24"/>
          <w:szCs w:val="24"/>
        </w:rPr>
        <w:t>sua</w:t>
      </w:r>
      <w:r w:rsidR="007600CD">
        <w:rPr>
          <w:sz w:val="24"/>
          <w:szCs w:val="24"/>
        </w:rPr>
        <w:t xml:space="preserve"> </w:t>
      </w:r>
      <w:r w:rsidRPr="00F7289A">
        <w:rPr>
          <w:sz w:val="24"/>
          <w:szCs w:val="24"/>
        </w:rPr>
        <w:t>validade</w:t>
      </w:r>
      <w:r w:rsidR="007600CD">
        <w:rPr>
          <w:sz w:val="24"/>
          <w:szCs w:val="24"/>
        </w:rPr>
        <w:t xml:space="preserve"> </w:t>
      </w:r>
      <w:r w:rsidRPr="00F7289A">
        <w:rPr>
          <w:sz w:val="24"/>
          <w:szCs w:val="24"/>
        </w:rPr>
        <w:t>jurídica,</w:t>
      </w:r>
      <w:r w:rsidR="007600CD">
        <w:rPr>
          <w:sz w:val="24"/>
          <w:szCs w:val="24"/>
        </w:rPr>
        <w:t xml:space="preserve"> </w:t>
      </w:r>
      <w:r w:rsidRPr="00F7289A">
        <w:rPr>
          <w:sz w:val="24"/>
          <w:szCs w:val="24"/>
        </w:rPr>
        <w:t>mediante</w:t>
      </w:r>
      <w:r w:rsidR="007600CD">
        <w:rPr>
          <w:sz w:val="24"/>
          <w:szCs w:val="24"/>
        </w:rPr>
        <w:t xml:space="preserve"> </w:t>
      </w:r>
      <w:r w:rsidRPr="00F7289A">
        <w:rPr>
          <w:sz w:val="24"/>
          <w:szCs w:val="24"/>
        </w:rPr>
        <w:t>decisão</w:t>
      </w:r>
      <w:r w:rsidR="007600CD">
        <w:rPr>
          <w:sz w:val="24"/>
          <w:szCs w:val="24"/>
        </w:rPr>
        <w:t xml:space="preserve"> </w:t>
      </w:r>
      <w:r w:rsidRPr="00F7289A">
        <w:rPr>
          <w:sz w:val="24"/>
          <w:szCs w:val="24"/>
        </w:rPr>
        <w:t>fundamentada,</w:t>
      </w:r>
      <w:r w:rsidR="007600CD">
        <w:rPr>
          <w:sz w:val="24"/>
          <w:szCs w:val="24"/>
        </w:rPr>
        <w:t xml:space="preserve"> </w:t>
      </w:r>
      <w:r w:rsidRPr="00F7289A">
        <w:rPr>
          <w:sz w:val="24"/>
          <w:szCs w:val="24"/>
        </w:rPr>
        <w:t>registrada</w:t>
      </w:r>
      <w:r w:rsidR="007600CD">
        <w:rPr>
          <w:sz w:val="24"/>
          <w:szCs w:val="24"/>
        </w:rPr>
        <w:t xml:space="preserve"> </w:t>
      </w:r>
      <w:r w:rsidRPr="00F7289A">
        <w:rPr>
          <w:sz w:val="24"/>
          <w:szCs w:val="24"/>
        </w:rPr>
        <w:t>em ata e acessível aos licitantes, e lhes atribuirá validade e eficácia para fins de habilitação e classificação.</w:t>
      </w:r>
    </w:p>
    <w:p w14:paraId="389E6F1F" w14:textId="77777777" w:rsidR="0002471E" w:rsidRPr="00F7289A" w:rsidRDefault="0002471E" w:rsidP="0002471E">
      <w:pPr>
        <w:pStyle w:val="Corpodetexto"/>
        <w:tabs>
          <w:tab w:val="left" w:pos="426"/>
          <w:tab w:val="left" w:pos="2977"/>
        </w:tabs>
        <w:spacing w:line="276" w:lineRule="auto"/>
        <w:jc w:val="both"/>
        <w:rPr>
          <w:rFonts w:ascii="Times New Roman" w:hAnsi="Times New Roman"/>
          <w:sz w:val="24"/>
          <w:szCs w:val="24"/>
        </w:rPr>
      </w:pPr>
      <w:r w:rsidRPr="00F7289A">
        <w:rPr>
          <w:rFonts w:ascii="Times New Roman" w:hAnsi="Times New Roman"/>
          <w:sz w:val="24"/>
          <w:szCs w:val="24"/>
        </w:rPr>
        <w:t>18</w:t>
      </w:r>
      <w:r w:rsidRPr="00F7289A">
        <w:rPr>
          <w:rFonts w:ascii="Times New Roman" w:hAnsi="Times New Roman"/>
          <w:spacing w:val="-2"/>
          <w:w w:val="99"/>
          <w:sz w:val="24"/>
          <w:szCs w:val="24"/>
        </w:rPr>
        <w:t>.</w:t>
      </w:r>
      <w:r w:rsidRPr="00F7289A">
        <w:rPr>
          <w:rFonts w:ascii="Times New Roman" w:hAnsi="Times New Roman"/>
          <w:spacing w:val="1"/>
          <w:sz w:val="24"/>
          <w:szCs w:val="24"/>
        </w:rPr>
        <w:t>7</w:t>
      </w:r>
      <w:r w:rsidRPr="00F7289A">
        <w:rPr>
          <w:rFonts w:ascii="Times New Roman" w:hAnsi="Times New Roman"/>
          <w:sz w:val="24"/>
          <w:szCs w:val="24"/>
        </w:rPr>
        <w:t>-1-Na hipótese de necessidade de suspensão da sessão pública para a realização de diligências, com vistas ao saneamento acima, a sessão pública somente poderá ser reiniciada mediante aviso prévio no sistema com, no mínimo, vinte e quatro horas de antecedência, e a ocorrência</w:t>
      </w:r>
      <w:r w:rsidRPr="00F7289A">
        <w:rPr>
          <w:rFonts w:ascii="Times New Roman" w:hAnsi="Times New Roman"/>
          <w:spacing w:val="-1"/>
          <w:sz w:val="24"/>
          <w:szCs w:val="24"/>
        </w:rPr>
        <w:t>se</w:t>
      </w:r>
      <w:r w:rsidRPr="00F7289A">
        <w:rPr>
          <w:rFonts w:ascii="Times New Roman" w:hAnsi="Times New Roman"/>
          <w:spacing w:val="1"/>
          <w:sz w:val="24"/>
          <w:szCs w:val="24"/>
        </w:rPr>
        <w:t>r</w:t>
      </w:r>
      <w:r w:rsidRPr="00F7289A">
        <w:rPr>
          <w:rFonts w:ascii="Times New Roman" w:hAnsi="Times New Roman"/>
          <w:sz w:val="24"/>
          <w:szCs w:val="24"/>
        </w:rPr>
        <w:t xml:space="preserve">á </w:t>
      </w:r>
      <w:r w:rsidRPr="00F7289A">
        <w:rPr>
          <w:rFonts w:ascii="Times New Roman" w:hAnsi="Times New Roman"/>
          <w:w w:val="99"/>
          <w:sz w:val="24"/>
          <w:szCs w:val="24"/>
        </w:rPr>
        <w:t>re</w:t>
      </w:r>
      <w:r w:rsidRPr="00F7289A">
        <w:rPr>
          <w:rFonts w:ascii="Times New Roman" w:hAnsi="Times New Roman"/>
          <w:spacing w:val="-2"/>
          <w:w w:val="99"/>
          <w:sz w:val="24"/>
          <w:szCs w:val="24"/>
        </w:rPr>
        <w:t>g</w:t>
      </w:r>
      <w:r w:rsidRPr="00F7289A">
        <w:rPr>
          <w:rFonts w:ascii="Times New Roman" w:hAnsi="Times New Roman"/>
          <w:spacing w:val="2"/>
          <w:sz w:val="24"/>
          <w:szCs w:val="24"/>
        </w:rPr>
        <w:t>i</w:t>
      </w:r>
      <w:r w:rsidRPr="00F7289A">
        <w:rPr>
          <w:rFonts w:ascii="Times New Roman" w:hAnsi="Times New Roman"/>
          <w:spacing w:val="-1"/>
          <w:sz w:val="24"/>
          <w:szCs w:val="24"/>
        </w:rPr>
        <w:t>s</w:t>
      </w:r>
      <w:r w:rsidRPr="00F7289A">
        <w:rPr>
          <w:rFonts w:ascii="Times New Roman" w:hAnsi="Times New Roman"/>
          <w:spacing w:val="-2"/>
          <w:sz w:val="24"/>
          <w:szCs w:val="24"/>
        </w:rPr>
        <w:t>t</w:t>
      </w:r>
      <w:r w:rsidRPr="00F7289A">
        <w:rPr>
          <w:rFonts w:ascii="Times New Roman" w:hAnsi="Times New Roman"/>
          <w:w w:val="99"/>
          <w:sz w:val="24"/>
          <w:szCs w:val="24"/>
        </w:rPr>
        <w:t>r</w:t>
      </w:r>
      <w:r w:rsidRPr="00F7289A">
        <w:rPr>
          <w:rFonts w:ascii="Times New Roman" w:hAnsi="Times New Roman"/>
          <w:spacing w:val="-1"/>
          <w:sz w:val="24"/>
          <w:szCs w:val="24"/>
        </w:rPr>
        <w:t>ad</w:t>
      </w:r>
      <w:r w:rsidRPr="00F7289A">
        <w:rPr>
          <w:rFonts w:ascii="Times New Roman" w:hAnsi="Times New Roman"/>
          <w:sz w:val="24"/>
          <w:szCs w:val="24"/>
        </w:rPr>
        <w:t>a</w:t>
      </w:r>
      <w:r w:rsidRPr="00F7289A">
        <w:rPr>
          <w:rFonts w:ascii="Times New Roman" w:hAnsi="Times New Roman"/>
          <w:w w:val="99"/>
          <w:sz w:val="24"/>
          <w:szCs w:val="24"/>
        </w:rPr>
        <w:t>em</w:t>
      </w:r>
      <w:r w:rsidRPr="00F7289A">
        <w:rPr>
          <w:rFonts w:ascii="Times New Roman" w:hAnsi="Times New Roman"/>
          <w:spacing w:val="-1"/>
          <w:w w:val="99"/>
          <w:sz w:val="24"/>
          <w:szCs w:val="24"/>
        </w:rPr>
        <w:t>a</w:t>
      </w:r>
      <w:r w:rsidRPr="00F7289A">
        <w:rPr>
          <w:rFonts w:ascii="Times New Roman" w:hAnsi="Times New Roman"/>
          <w:spacing w:val="-2"/>
          <w:w w:val="99"/>
          <w:sz w:val="24"/>
          <w:szCs w:val="24"/>
        </w:rPr>
        <w:t>t</w:t>
      </w:r>
      <w:r w:rsidRPr="00F7289A">
        <w:rPr>
          <w:rFonts w:ascii="Times New Roman" w:hAnsi="Times New Roman"/>
          <w:spacing w:val="1"/>
          <w:sz w:val="24"/>
          <w:szCs w:val="24"/>
        </w:rPr>
        <w:t>a</w:t>
      </w:r>
      <w:r w:rsidRPr="00F7289A">
        <w:rPr>
          <w:rFonts w:ascii="Times New Roman" w:hAnsi="Times New Roman"/>
          <w:w w:val="99"/>
          <w:sz w:val="24"/>
          <w:szCs w:val="24"/>
        </w:rPr>
        <w:t>.</w:t>
      </w:r>
    </w:p>
    <w:p w14:paraId="3119C464" w14:textId="77777777" w:rsidR="0002471E" w:rsidRPr="00F7289A" w:rsidRDefault="0002471E" w:rsidP="0002471E">
      <w:pPr>
        <w:pStyle w:val="Corpodetexto"/>
        <w:tabs>
          <w:tab w:val="left" w:pos="426"/>
          <w:tab w:val="left" w:pos="2977"/>
        </w:tabs>
        <w:spacing w:line="276" w:lineRule="auto"/>
        <w:jc w:val="both"/>
        <w:rPr>
          <w:rFonts w:ascii="Times New Roman" w:hAnsi="Times New Roman"/>
          <w:sz w:val="24"/>
          <w:szCs w:val="24"/>
        </w:rPr>
      </w:pPr>
      <w:r w:rsidRPr="00F7289A">
        <w:rPr>
          <w:rFonts w:ascii="Times New Roman" w:hAnsi="Times New Roman"/>
          <w:sz w:val="24"/>
          <w:szCs w:val="24"/>
        </w:rPr>
        <w:lastRenderedPageBreak/>
        <w:t xml:space="preserve">18.7-2 - Os </w:t>
      </w:r>
      <w:r w:rsidRPr="00F7289A">
        <w:rPr>
          <w:rFonts w:ascii="Times New Roman" w:hAnsi="Times New Roman"/>
          <w:b/>
          <w:sz w:val="24"/>
          <w:szCs w:val="24"/>
          <w:u w:val="single"/>
        </w:rPr>
        <w:t>documentos complementares</w:t>
      </w:r>
      <w:r w:rsidRPr="00F7289A">
        <w:rPr>
          <w:rFonts w:ascii="Times New Roman" w:hAnsi="Times New Roman"/>
          <w:sz w:val="24"/>
          <w:szCs w:val="24"/>
        </w:rPr>
        <w:t>à proposta e à habilitação, quando necessários à confirmação daqueles exigidos no edital e já apresentados, serão encaminhados pelo licitante melhor classificado após o encerramento do envio de lances, no prazo de até 02 (duas) horas contado da solicitação da pregoeira no sistema.</w:t>
      </w:r>
    </w:p>
    <w:p w14:paraId="448FF8C9" w14:textId="77777777" w:rsidR="0002471E" w:rsidRPr="00F7289A" w:rsidRDefault="0002471E" w:rsidP="00122EC2">
      <w:pPr>
        <w:pStyle w:val="PargrafodaLista"/>
        <w:widowControl w:val="0"/>
        <w:numPr>
          <w:ilvl w:val="1"/>
          <w:numId w:val="11"/>
        </w:numPr>
        <w:tabs>
          <w:tab w:val="left" w:pos="426"/>
          <w:tab w:val="left" w:pos="1233"/>
          <w:tab w:val="left" w:pos="2977"/>
        </w:tabs>
        <w:suppressAutoHyphens w:val="0"/>
        <w:autoSpaceDE w:val="0"/>
        <w:autoSpaceDN w:val="0"/>
        <w:spacing w:line="276" w:lineRule="auto"/>
        <w:ind w:left="0" w:firstLine="0"/>
        <w:jc w:val="both"/>
        <w:rPr>
          <w:sz w:val="24"/>
          <w:szCs w:val="24"/>
        </w:rPr>
      </w:pPr>
      <w:r w:rsidRPr="00F7289A">
        <w:rPr>
          <w:sz w:val="24"/>
          <w:szCs w:val="24"/>
        </w:rPr>
        <w:t>- A verificação será certificada pela Pregoeira e deverão ser anexados aos autos os documentos passíveis de obtenção por meio eletrônico, salvo impossibilidade devidamente</w:t>
      </w:r>
      <w:r w:rsidR="007600CD">
        <w:rPr>
          <w:sz w:val="24"/>
          <w:szCs w:val="24"/>
        </w:rPr>
        <w:t xml:space="preserve"> </w:t>
      </w:r>
      <w:r w:rsidRPr="00F7289A">
        <w:rPr>
          <w:sz w:val="24"/>
          <w:szCs w:val="24"/>
        </w:rPr>
        <w:t>justificada.</w:t>
      </w:r>
    </w:p>
    <w:p w14:paraId="6248034B" w14:textId="77777777" w:rsidR="0002471E" w:rsidRPr="00F7289A" w:rsidRDefault="00DE328C" w:rsidP="00122EC2">
      <w:pPr>
        <w:pStyle w:val="PargrafodaLista"/>
        <w:widowControl w:val="0"/>
        <w:numPr>
          <w:ilvl w:val="1"/>
          <w:numId w:val="11"/>
        </w:numPr>
        <w:tabs>
          <w:tab w:val="left" w:pos="426"/>
          <w:tab w:val="left" w:pos="1245"/>
          <w:tab w:val="left" w:pos="2977"/>
        </w:tabs>
        <w:suppressAutoHyphens w:val="0"/>
        <w:autoSpaceDE w:val="0"/>
        <w:autoSpaceDN w:val="0"/>
        <w:spacing w:line="276" w:lineRule="auto"/>
        <w:ind w:left="0" w:firstLine="0"/>
        <w:jc w:val="both"/>
        <w:rPr>
          <w:sz w:val="24"/>
          <w:szCs w:val="24"/>
        </w:rPr>
      </w:pPr>
      <w:r w:rsidRPr="00F7289A">
        <w:rPr>
          <w:sz w:val="24"/>
          <w:szCs w:val="24"/>
        </w:rPr>
        <w:t>–A Prefeitura Municipal de Sucupira-TO</w:t>
      </w:r>
      <w:r w:rsidR="007600CD">
        <w:rPr>
          <w:sz w:val="24"/>
          <w:szCs w:val="24"/>
        </w:rPr>
        <w:t xml:space="preserve"> </w:t>
      </w:r>
      <w:r w:rsidR="0002471E" w:rsidRPr="00F7289A">
        <w:rPr>
          <w:sz w:val="24"/>
          <w:szCs w:val="24"/>
        </w:rPr>
        <w:t>não se responsabilizará pela eventual indisponibilidade dos meios eletrônicos, no momento da verificação. Ocorrendo essa indisponibilidade e não sendo apresentados os documentos alcançados pela verificação, a licitante será</w:t>
      </w:r>
      <w:r w:rsidR="007600CD">
        <w:rPr>
          <w:sz w:val="24"/>
          <w:szCs w:val="24"/>
        </w:rPr>
        <w:t xml:space="preserve"> </w:t>
      </w:r>
      <w:r w:rsidR="0002471E" w:rsidRPr="00F7289A">
        <w:rPr>
          <w:sz w:val="24"/>
          <w:szCs w:val="24"/>
        </w:rPr>
        <w:t>inabilitada.</w:t>
      </w:r>
    </w:p>
    <w:p w14:paraId="7FB35100" w14:textId="77777777" w:rsidR="0002471E" w:rsidRPr="00F7289A" w:rsidRDefault="0002471E" w:rsidP="00122EC2">
      <w:pPr>
        <w:pStyle w:val="PargrafodaLista"/>
        <w:widowControl w:val="0"/>
        <w:numPr>
          <w:ilvl w:val="1"/>
          <w:numId w:val="11"/>
        </w:numPr>
        <w:tabs>
          <w:tab w:val="left" w:pos="426"/>
          <w:tab w:val="left" w:pos="567"/>
        </w:tabs>
        <w:suppressAutoHyphens w:val="0"/>
        <w:autoSpaceDE w:val="0"/>
        <w:autoSpaceDN w:val="0"/>
        <w:spacing w:line="276" w:lineRule="auto"/>
        <w:ind w:left="0" w:firstLine="0"/>
        <w:jc w:val="both"/>
        <w:rPr>
          <w:sz w:val="24"/>
          <w:szCs w:val="24"/>
        </w:rPr>
      </w:pPr>
      <w:r w:rsidRPr="00F7289A">
        <w:rPr>
          <w:sz w:val="24"/>
          <w:szCs w:val="24"/>
        </w:rPr>
        <w:t>- Constatado o atendimento dos requisitos de habilitação previstos neste Edital, a licitante será habilitada e declarada vencedora do</w:t>
      </w:r>
      <w:r w:rsidR="007600CD">
        <w:rPr>
          <w:sz w:val="24"/>
          <w:szCs w:val="24"/>
        </w:rPr>
        <w:t xml:space="preserve"> </w:t>
      </w:r>
      <w:r w:rsidRPr="00F7289A">
        <w:rPr>
          <w:sz w:val="24"/>
          <w:szCs w:val="24"/>
        </w:rPr>
        <w:t>certame.</w:t>
      </w:r>
    </w:p>
    <w:p w14:paraId="1D375767" w14:textId="77777777" w:rsidR="0002471E" w:rsidRPr="00F7289A" w:rsidRDefault="0002471E" w:rsidP="00122EC2">
      <w:pPr>
        <w:pStyle w:val="PargrafodaLista"/>
        <w:widowControl w:val="0"/>
        <w:numPr>
          <w:ilvl w:val="1"/>
          <w:numId w:val="11"/>
        </w:numPr>
        <w:tabs>
          <w:tab w:val="left" w:pos="426"/>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Se a oferta não for aceitável, ou se a licitante desatender as exigências para a habilitação, a Pregoeira examinará a oferta subsequente de menor preço, negociará com o seu autor, decidirá sobre a sua aceitabilidade e, em caso positivo, verificará as condições de habilitação e assim sucessivamente, até a apuração de uma oferta aceitável cujo autor atenda os requisitos de habilitação, caso em que será declarado</w:t>
      </w:r>
      <w:r w:rsidR="007600CD">
        <w:rPr>
          <w:sz w:val="24"/>
          <w:szCs w:val="24"/>
        </w:rPr>
        <w:t xml:space="preserve"> </w:t>
      </w:r>
      <w:r w:rsidRPr="00F7289A">
        <w:rPr>
          <w:sz w:val="24"/>
          <w:szCs w:val="24"/>
        </w:rPr>
        <w:t>vencedor.</w:t>
      </w:r>
    </w:p>
    <w:p w14:paraId="6F20BB32" w14:textId="77777777" w:rsidR="0002471E" w:rsidRPr="00F7289A" w:rsidRDefault="0002471E" w:rsidP="0002471E">
      <w:pPr>
        <w:pStyle w:val="PargrafodaLista"/>
        <w:tabs>
          <w:tab w:val="left" w:pos="426"/>
          <w:tab w:val="left" w:pos="567"/>
          <w:tab w:val="left" w:pos="2977"/>
        </w:tabs>
        <w:spacing w:line="276" w:lineRule="auto"/>
        <w:ind w:left="0"/>
        <w:rPr>
          <w:sz w:val="24"/>
          <w:szCs w:val="24"/>
        </w:rPr>
      </w:pPr>
    </w:p>
    <w:p w14:paraId="55BA5085" w14:textId="77777777" w:rsidR="0002471E" w:rsidRPr="00F7289A" w:rsidRDefault="0002471E" w:rsidP="0002471E">
      <w:pPr>
        <w:pStyle w:val="Corpodetexto"/>
        <w:tabs>
          <w:tab w:val="left" w:pos="426"/>
          <w:tab w:val="left" w:pos="2977"/>
        </w:tabs>
        <w:spacing w:line="276" w:lineRule="auto"/>
        <w:rPr>
          <w:rFonts w:ascii="Times New Roman" w:hAnsi="Times New Roman"/>
          <w:b/>
          <w:sz w:val="24"/>
          <w:szCs w:val="24"/>
        </w:rPr>
      </w:pPr>
      <w:r w:rsidRPr="00F7289A">
        <w:rPr>
          <w:rFonts w:ascii="Times New Roman" w:hAnsi="Times New Roman"/>
          <w:b/>
          <w:sz w:val="24"/>
          <w:szCs w:val="24"/>
        </w:rPr>
        <w:t>19 - DOS RECURSOS, ADJUDICAÇÃO E HOMOLOGAÇÃO</w:t>
      </w:r>
    </w:p>
    <w:p w14:paraId="67AFD2C2" w14:textId="77777777" w:rsidR="0002471E" w:rsidRPr="00F7289A" w:rsidRDefault="0002471E" w:rsidP="00122EC2">
      <w:pPr>
        <w:pStyle w:val="PargrafodaLista"/>
        <w:widowControl w:val="0"/>
        <w:numPr>
          <w:ilvl w:val="1"/>
          <w:numId w:val="10"/>
        </w:numPr>
        <w:tabs>
          <w:tab w:val="left" w:pos="426"/>
          <w:tab w:val="left" w:pos="1295"/>
          <w:tab w:val="left" w:pos="2977"/>
        </w:tabs>
        <w:suppressAutoHyphens w:val="0"/>
        <w:autoSpaceDE w:val="0"/>
        <w:autoSpaceDN w:val="0"/>
        <w:spacing w:line="276" w:lineRule="auto"/>
        <w:ind w:left="0" w:firstLine="0"/>
        <w:jc w:val="both"/>
        <w:rPr>
          <w:sz w:val="24"/>
          <w:szCs w:val="24"/>
        </w:rPr>
      </w:pPr>
      <w:r w:rsidRPr="00F7289A">
        <w:rPr>
          <w:sz w:val="24"/>
          <w:szCs w:val="24"/>
        </w:rPr>
        <w:t xml:space="preserve">Declarado o vencedor e disparado o aviso de recurso no chat, qualquer licitante que desejar poderá manifestar imediata e motivadamente a intenção de recorrer dentro do prazo de </w:t>
      </w:r>
      <w:r w:rsidRPr="00F7289A">
        <w:rPr>
          <w:b/>
          <w:sz w:val="24"/>
          <w:szCs w:val="24"/>
        </w:rPr>
        <w:t xml:space="preserve">10 (dez) minutos </w:t>
      </w:r>
      <w:r w:rsidRPr="00F7289A">
        <w:rPr>
          <w:sz w:val="24"/>
          <w:szCs w:val="24"/>
        </w:rPr>
        <w:t>em campo próprio no sistema com registro da síntese das suas</w:t>
      </w:r>
      <w:r w:rsidR="007600CD">
        <w:rPr>
          <w:sz w:val="24"/>
          <w:szCs w:val="24"/>
        </w:rPr>
        <w:t xml:space="preserve"> </w:t>
      </w:r>
      <w:r w:rsidRPr="00F7289A">
        <w:rPr>
          <w:sz w:val="24"/>
          <w:szCs w:val="24"/>
        </w:rPr>
        <w:t>razões.</w:t>
      </w:r>
    </w:p>
    <w:p w14:paraId="5F355183" w14:textId="77777777" w:rsidR="0002471E" w:rsidRPr="00F7289A" w:rsidRDefault="0002471E" w:rsidP="00122EC2">
      <w:pPr>
        <w:pStyle w:val="PargrafodaLista"/>
        <w:widowControl w:val="0"/>
        <w:numPr>
          <w:ilvl w:val="0"/>
          <w:numId w:val="9"/>
        </w:numPr>
        <w:tabs>
          <w:tab w:val="left" w:pos="426"/>
          <w:tab w:val="left" w:pos="1065"/>
          <w:tab w:val="left" w:pos="2977"/>
        </w:tabs>
        <w:suppressAutoHyphens w:val="0"/>
        <w:autoSpaceDE w:val="0"/>
        <w:autoSpaceDN w:val="0"/>
        <w:spacing w:line="276" w:lineRule="auto"/>
        <w:ind w:left="0" w:firstLine="0"/>
        <w:jc w:val="both"/>
        <w:rPr>
          <w:sz w:val="24"/>
          <w:szCs w:val="24"/>
        </w:rPr>
      </w:pPr>
      <w:r w:rsidRPr="00F7289A">
        <w:rPr>
          <w:spacing w:val="-5"/>
          <w:sz w:val="24"/>
          <w:szCs w:val="24"/>
        </w:rPr>
        <w:t xml:space="preserve">Ao </w:t>
      </w:r>
      <w:r w:rsidRPr="00F7289A">
        <w:rPr>
          <w:sz w:val="24"/>
          <w:szCs w:val="24"/>
        </w:rPr>
        <w:t>(a) Pregoeiro (a) caberá o juízo de</w:t>
      </w:r>
      <w:r w:rsidR="007600CD">
        <w:rPr>
          <w:sz w:val="24"/>
          <w:szCs w:val="24"/>
        </w:rPr>
        <w:t xml:space="preserve"> </w:t>
      </w:r>
      <w:r w:rsidRPr="00F7289A">
        <w:rPr>
          <w:sz w:val="24"/>
          <w:szCs w:val="24"/>
        </w:rPr>
        <w:t>admissibilidade.</w:t>
      </w:r>
    </w:p>
    <w:p w14:paraId="1B850428" w14:textId="77777777" w:rsidR="0002471E" w:rsidRPr="00F7289A" w:rsidRDefault="0002471E" w:rsidP="00122EC2">
      <w:pPr>
        <w:pStyle w:val="PargrafodaLista"/>
        <w:widowControl w:val="0"/>
        <w:numPr>
          <w:ilvl w:val="1"/>
          <w:numId w:val="9"/>
        </w:numPr>
        <w:tabs>
          <w:tab w:val="left" w:pos="426"/>
          <w:tab w:val="left" w:pos="1286"/>
          <w:tab w:val="left" w:pos="2977"/>
        </w:tabs>
        <w:suppressAutoHyphens w:val="0"/>
        <w:autoSpaceDE w:val="0"/>
        <w:autoSpaceDN w:val="0"/>
        <w:spacing w:line="276" w:lineRule="auto"/>
        <w:ind w:left="0" w:firstLine="0"/>
        <w:jc w:val="both"/>
        <w:rPr>
          <w:sz w:val="24"/>
          <w:szCs w:val="24"/>
        </w:rPr>
      </w:pPr>
      <w:r w:rsidRPr="00F7289A">
        <w:rPr>
          <w:sz w:val="24"/>
          <w:szCs w:val="24"/>
        </w:rPr>
        <w:t>Não serão recebidos recurso sobre assuntos meramente protelatórios ou quando não for suficientemente justificada e fundamentada a intenção de interpor o recurso pelo</w:t>
      </w:r>
      <w:r w:rsidR="007600CD">
        <w:rPr>
          <w:sz w:val="24"/>
          <w:szCs w:val="24"/>
        </w:rPr>
        <w:t xml:space="preserve"> </w:t>
      </w:r>
      <w:r w:rsidRPr="00F7289A">
        <w:rPr>
          <w:sz w:val="24"/>
          <w:szCs w:val="24"/>
        </w:rPr>
        <w:t>licitante;</w:t>
      </w:r>
    </w:p>
    <w:p w14:paraId="58FD25C8" w14:textId="77777777" w:rsidR="0002471E" w:rsidRPr="00F7289A" w:rsidRDefault="0002471E" w:rsidP="00122EC2">
      <w:pPr>
        <w:pStyle w:val="PargrafodaLista"/>
        <w:widowControl w:val="0"/>
        <w:numPr>
          <w:ilvl w:val="0"/>
          <w:numId w:val="9"/>
        </w:numPr>
        <w:tabs>
          <w:tab w:val="left" w:pos="426"/>
          <w:tab w:val="left" w:pos="1077"/>
          <w:tab w:val="left" w:pos="2977"/>
        </w:tabs>
        <w:suppressAutoHyphens w:val="0"/>
        <w:autoSpaceDE w:val="0"/>
        <w:autoSpaceDN w:val="0"/>
        <w:spacing w:line="276" w:lineRule="auto"/>
        <w:ind w:left="0" w:firstLine="0"/>
        <w:jc w:val="both"/>
        <w:rPr>
          <w:sz w:val="24"/>
          <w:szCs w:val="24"/>
        </w:rPr>
      </w:pPr>
      <w:r w:rsidRPr="00F7289A">
        <w:rPr>
          <w:sz w:val="24"/>
          <w:szCs w:val="24"/>
        </w:rPr>
        <w:t xml:space="preserve">Aceito o recurso pelo (a) Pregoeiro (a), será facultado ao licitante juntar memoriais no prazo de </w:t>
      </w:r>
      <w:r w:rsidRPr="00F7289A">
        <w:rPr>
          <w:b/>
          <w:sz w:val="24"/>
          <w:szCs w:val="24"/>
        </w:rPr>
        <w:t>03 (três) dias</w:t>
      </w:r>
      <w:r w:rsidR="007600CD">
        <w:rPr>
          <w:b/>
          <w:sz w:val="24"/>
          <w:szCs w:val="24"/>
        </w:rPr>
        <w:t xml:space="preserve"> </w:t>
      </w:r>
      <w:r w:rsidRPr="00F7289A">
        <w:rPr>
          <w:b/>
          <w:smallCaps/>
          <w:sz w:val="24"/>
          <w:szCs w:val="24"/>
        </w:rPr>
        <w:t>út</w:t>
      </w:r>
      <w:r w:rsidRPr="00F7289A">
        <w:rPr>
          <w:b/>
          <w:sz w:val="24"/>
          <w:szCs w:val="24"/>
        </w:rPr>
        <w:t>eis</w:t>
      </w:r>
      <w:r w:rsidRPr="00F7289A">
        <w:rPr>
          <w:sz w:val="24"/>
          <w:szCs w:val="24"/>
        </w:rPr>
        <w:t>.</w:t>
      </w:r>
    </w:p>
    <w:p w14:paraId="029F4CCA" w14:textId="77777777" w:rsidR="0002471E" w:rsidRPr="00F7289A" w:rsidRDefault="0002471E" w:rsidP="00122EC2">
      <w:pPr>
        <w:pStyle w:val="PargrafodaLista"/>
        <w:widowControl w:val="0"/>
        <w:numPr>
          <w:ilvl w:val="0"/>
          <w:numId w:val="9"/>
        </w:numPr>
        <w:tabs>
          <w:tab w:val="left" w:pos="426"/>
          <w:tab w:val="left" w:pos="1072"/>
          <w:tab w:val="left" w:pos="2977"/>
        </w:tabs>
        <w:suppressAutoHyphens w:val="0"/>
        <w:autoSpaceDE w:val="0"/>
        <w:autoSpaceDN w:val="0"/>
        <w:spacing w:line="276" w:lineRule="auto"/>
        <w:ind w:left="0" w:firstLine="0"/>
        <w:jc w:val="both"/>
        <w:rPr>
          <w:sz w:val="24"/>
          <w:szCs w:val="24"/>
        </w:rPr>
      </w:pPr>
      <w:r w:rsidRPr="00F7289A">
        <w:rPr>
          <w:sz w:val="24"/>
          <w:szCs w:val="24"/>
        </w:rPr>
        <w:t>Os demais licitantes ficarão intimados para se desejarem, apresentar suas contrarrazões, no prazo de três dias, contado da data final do prazo do recorrente, assegurada vista imediata dos elementos indispensáveis à defesa dos seus</w:t>
      </w:r>
      <w:r w:rsidR="007600CD">
        <w:rPr>
          <w:sz w:val="24"/>
          <w:szCs w:val="24"/>
        </w:rPr>
        <w:t xml:space="preserve"> </w:t>
      </w:r>
      <w:r w:rsidRPr="00F7289A">
        <w:rPr>
          <w:sz w:val="24"/>
          <w:szCs w:val="24"/>
        </w:rPr>
        <w:t>interesses.</w:t>
      </w:r>
    </w:p>
    <w:p w14:paraId="3451A0C6" w14:textId="77777777" w:rsidR="0002471E" w:rsidRPr="00F7289A" w:rsidRDefault="0002471E" w:rsidP="00122EC2">
      <w:pPr>
        <w:pStyle w:val="PargrafodaLista"/>
        <w:widowControl w:val="0"/>
        <w:numPr>
          <w:ilvl w:val="1"/>
          <w:numId w:val="10"/>
        </w:numPr>
        <w:tabs>
          <w:tab w:val="left" w:pos="426"/>
          <w:tab w:val="left" w:pos="1283"/>
          <w:tab w:val="left" w:pos="2977"/>
        </w:tabs>
        <w:suppressAutoHyphens w:val="0"/>
        <w:autoSpaceDE w:val="0"/>
        <w:autoSpaceDN w:val="0"/>
        <w:spacing w:line="276" w:lineRule="auto"/>
        <w:ind w:left="0" w:firstLine="0"/>
        <w:jc w:val="both"/>
        <w:rPr>
          <w:sz w:val="24"/>
          <w:szCs w:val="24"/>
        </w:rPr>
      </w:pPr>
      <w:r w:rsidRPr="00F7289A">
        <w:rPr>
          <w:sz w:val="24"/>
          <w:szCs w:val="24"/>
        </w:rPr>
        <w:t>A falta de manifestação imediata e motivada do licitante importará a decadência do direito de recurso e a adjudicação do objeto da licitação pela Pregoeira ao</w:t>
      </w:r>
      <w:r w:rsidR="007600CD">
        <w:rPr>
          <w:sz w:val="24"/>
          <w:szCs w:val="24"/>
        </w:rPr>
        <w:t xml:space="preserve"> </w:t>
      </w:r>
      <w:r w:rsidRPr="00F7289A">
        <w:rPr>
          <w:sz w:val="24"/>
          <w:szCs w:val="24"/>
        </w:rPr>
        <w:t>vencedor.</w:t>
      </w:r>
    </w:p>
    <w:p w14:paraId="3A919909" w14:textId="77777777" w:rsidR="0002471E" w:rsidRPr="00F7289A" w:rsidRDefault="0002471E" w:rsidP="00122EC2">
      <w:pPr>
        <w:pStyle w:val="PargrafodaLista"/>
        <w:widowControl w:val="0"/>
        <w:numPr>
          <w:ilvl w:val="1"/>
          <w:numId w:val="10"/>
        </w:numPr>
        <w:tabs>
          <w:tab w:val="left" w:pos="426"/>
          <w:tab w:val="left" w:pos="1377"/>
          <w:tab w:val="left" w:pos="2977"/>
        </w:tabs>
        <w:suppressAutoHyphens w:val="0"/>
        <w:autoSpaceDE w:val="0"/>
        <w:autoSpaceDN w:val="0"/>
        <w:spacing w:line="276" w:lineRule="auto"/>
        <w:ind w:left="0" w:firstLine="0"/>
        <w:jc w:val="both"/>
        <w:rPr>
          <w:sz w:val="24"/>
          <w:szCs w:val="24"/>
        </w:rPr>
      </w:pPr>
      <w:r w:rsidRPr="00F7289A">
        <w:rPr>
          <w:sz w:val="24"/>
          <w:szCs w:val="24"/>
        </w:rPr>
        <w:t>O acolhimento de recurso importará a invalidação apenas dos atos insuscetíveis de aproveitamento.</w:t>
      </w:r>
    </w:p>
    <w:p w14:paraId="7EA8B539" w14:textId="77777777" w:rsidR="0002471E" w:rsidRPr="00F7289A" w:rsidRDefault="0002471E" w:rsidP="00122EC2">
      <w:pPr>
        <w:pStyle w:val="PargrafodaLista"/>
        <w:widowControl w:val="0"/>
        <w:numPr>
          <w:ilvl w:val="1"/>
          <w:numId w:val="10"/>
        </w:numPr>
        <w:tabs>
          <w:tab w:val="left" w:pos="426"/>
          <w:tab w:val="left" w:pos="1288"/>
          <w:tab w:val="left" w:pos="2977"/>
        </w:tabs>
        <w:suppressAutoHyphens w:val="0"/>
        <w:autoSpaceDE w:val="0"/>
        <w:autoSpaceDN w:val="0"/>
        <w:spacing w:line="276" w:lineRule="auto"/>
        <w:ind w:left="0" w:firstLine="0"/>
        <w:jc w:val="both"/>
        <w:rPr>
          <w:sz w:val="24"/>
          <w:szCs w:val="24"/>
        </w:rPr>
      </w:pPr>
      <w:r w:rsidRPr="00F7289A">
        <w:rPr>
          <w:sz w:val="24"/>
          <w:szCs w:val="24"/>
        </w:rPr>
        <w:t>Decididos os recursos, a autoridade competente fará a adjudicação do objeto da licitação ao licitante</w:t>
      </w:r>
      <w:r w:rsidR="007600CD">
        <w:rPr>
          <w:sz w:val="24"/>
          <w:szCs w:val="24"/>
        </w:rPr>
        <w:t xml:space="preserve"> </w:t>
      </w:r>
      <w:r w:rsidRPr="00F7289A">
        <w:rPr>
          <w:sz w:val="24"/>
          <w:szCs w:val="24"/>
        </w:rPr>
        <w:t>vencedor.</w:t>
      </w:r>
    </w:p>
    <w:p w14:paraId="293D4C70" w14:textId="77777777" w:rsidR="0002471E" w:rsidRPr="00F7289A" w:rsidRDefault="0002471E" w:rsidP="00122EC2">
      <w:pPr>
        <w:pStyle w:val="PargrafodaLista"/>
        <w:widowControl w:val="0"/>
        <w:numPr>
          <w:ilvl w:val="1"/>
          <w:numId w:val="10"/>
        </w:numPr>
        <w:tabs>
          <w:tab w:val="left" w:pos="426"/>
          <w:tab w:val="left" w:pos="1288"/>
          <w:tab w:val="left" w:pos="2977"/>
        </w:tabs>
        <w:suppressAutoHyphens w:val="0"/>
        <w:autoSpaceDE w:val="0"/>
        <w:autoSpaceDN w:val="0"/>
        <w:spacing w:line="276" w:lineRule="auto"/>
        <w:ind w:left="0" w:firstLine="0"/>
        <w:jc w:val="both"/>
        <w:rPr>
          <w:sz w:val="24"/>
          <w:szCs w:val="24"/>
        </w:rPr>
      </w:pPr>
      <w:r w:rsidRPr="00F7289A">
        <w:rPr>
          <w:sz w:val="24"/>
          <w:szCs w:val="24"/>
        </w:rPr>
        <w:t>Na ocorrência de manifestação ou interposição de recurso de caráter meramente protelatório, ensejando assim o retardamento da execução do certame, a autoridade competente poderá assegurado o contraditório e a ampla defesa, aplicar a pena estabelecida no artigo 165 da Lei nº 14.133/21 e legislação</w:t>
      </w:r>
      <w:r w:rsidR="007600CD">
        <w:rPr>
          <w:sz w:val="24"/>
          <w:szCs w:val="24"/>
        </w:rPr>
        <w:t xml:space="preserve"> </w:t>
      </w:r>
      <w:r w:rsidRPr="00F7289A">
        <w:rPr>
          <w:sz w:val="24"/>
          <w:szCs w:val="24"/>
        </w:rPr>
        <w:t>vigente.</w:t>
      </w:r>
    </w:p>
    <w:p w14:paraId="2FAA1A90" w14:textId="77777777" w:rsidR="0002471E" w:rsidRPr="00F7289A" w:rsidRDefault="0002471E" w:rsidP="00122EC2">
      <w:pPr>
        <w:pStyle w:val="PargrafodaLista"/>
        <w:widowControl w:val="0"/>
        <w:numPr>
          <w:ilvl w:val="1"/>
          <w:numId w:val="10"/>
        </w:numPr>
        <w:tabs>
          <w:tab w:val="left" w:pos="426"/>
          <w:tab w:val="left" w:pos="1285"/>
          <w:tab w:val="left" w:pos="2977"/>
        </w:tabs>
        <w:suppressAutoHyphens w:val="0"/>
        <w:autoSpaceDE w:val="0"/>
        <w:autoSpaceDN w:val="0"/>
        <w:spacing w:line="276" w:lineRule="auto"/>
        <w:ind w:left="0" w:firstLine="0"/>
        <w:jc w:val="both"/>
        <w:rPr>
          <w:sz w:val="24"/>
          <w:szCs w:val="24"/>
        </w:rPr>
      </w:pPr>
      <w:r w:rsidRPr="00F7289A">
        <w:rPr>
          <w:sz w:val="24"/>
          <w:szCs w:val="24"/>
        </w:rPr>
        <w:t xml:space="preserve">Os recursos e respectivas impugnações cabíveis deverão obedecer aos seguintes requisitos, sob </w:t>
      </w:r>
      <w:r w:rsidRPr="00F7289A">
        <w:rPr>
          <w:sz w:val="24"/>
          <w:szCs w:val="24"/>
        </w:rPr>
        <w:lastRenderedPageBreak/>
        <w:t>pena de não serem</w:t>
      </w:r>
      <w:r w:rsidR="007600CD">
        <w:rPr>
          <w:sz w:val="24"/>
          <w:szCs w:val="24"/>
        </w:rPr>
        <w:t xml:space="preserve"> </w:t>
      </w:r>
      <w:r w:rsidRPr="00F7289A">
        <w:rPr>
          <w:sz w:val="24"/>
          <w:szCs w:val="24"/>
        </w:rPr>
        <w:t>conhecidos:</w:t>
      </w:r>
    </w:p>
    <w:p w14:paraId="2BC9D0CB" w14:textId="77777777" w:rsidR="0002471E" w:rsidRPr="00F7289A" w:rsidRDefault="0002471E" w:rsidP="00122EC2">
      <w:pPr>
        <w:pStyle w:val="PargrafodaLista"/>
        <w:widowControl w:val="0"/>
        <w:numPr>
          <w:ilvl w:val="2"/>
          <w:numId w:val="10"/>
        </w:numPr>
        <w:tabs>
          <w:tab w:val="left" w:pos="426"/>
          <w:tab w:val="left" w:pos="567"/>
          <w:tab w:val="left" w:pos="851"/>
        </w:tabs>
        <w:suppressAutoHyphens w:val="0"/>
        <w:autoSpaceDE w:val="0"/>
        <w:autoSpaceDN w:val="0"/>
        <w:spacing w:line="276" w:lineRule="auto"/>
        <w:ind w:left="0" w:firstLine="0"/>
        <w:jc w:val="both"/>
        <w:rPr>
          <w:sz w:val="24"/>
          <w:szCs w:val="24"/>
        </w:rPr>
      </w:pPr>
      <w:r w:rsidRPr="00F7289A">
        <w:rPr>
          <w:sz w:val="24"/>
          <w:szCs w:val="24"/>
        </w:rPr>
        <w:t xml:space="preserve">Ser dirigido ao órgão licitante, aos cuidados da Pregoeira, no prazo de 03 (três) dias </w:t>
      </w:r>
      <w:r w:rsidRPr="00F7289A">
        <w:rPr>
          <w:smallCaps/>
          <w:sz w:val="24"/>
          <w:szCs w:val="24"/>
        </w:rPr>
        <w:t>ú</w:t>
      </w:r>
      <w:r w:rsidRPr="00F7289A">
        <w:rPr>
          <w:sz w:val="24"/>
          <w:szCs w:val="24"/>
        </w:rPr>
        <w:t>teis, conforme estabelecido</w:t>
      </w:r>
      <w:r w:rsidR="007600CD">
        <w:rPr>
          <w:sz w:val="24"/>
          <w:szCs w:val="24"/>
        </w:rPr>
        <w:t xml:space="preserve"> </w:t>
      </w:r>
      <w:r w:rsidRPr="00F7289A">
        <w:rPr>
          <w:sz w:val="24"/>
          <w:szCs w:val="24"/>
        </w:rPr>
        <w:t>acima;</w:t>
      </w:r>
    </w:p>
    <w:p w14:paraId="785BC459" w14:textId="77777777" w:rsidR="0002471E" w:rsidRPr="00F7289A" w:rsidRDefault="0002471E" w:rsidP="00122EC2">
      <w:pPr>
        <w:pStyle w:val="PargrafodaLista"/>
        <w:widowControl w:val="0"/>
        <w:numPr>
          <w:ilvl w:val="2"/>
          <w:numId w:val="10"/>
        </w:numPr>
        <w:tabs>
          <w:tab w:val="left" w:pos="426"/>
          <w:tab w:val="left" w:pos="567"/>
          <w:tab w:val="left" w:pos="851"/>
        </w:tabs>
        <w:suppressAutoHyphens w:val="0"/>
        <w:autoSpaceDE w:val="0"/>
        <w:autoSpaceDN w:val="0"/>
        <w:spacing w:line="276" w:lineRule="auto"/>
        <w:ind w:left="0" w:firstLine="0"/>
        <w:jc w:val="both"/>
        <w:rPr>
          <w:sz w:val="24"/>
          <w:szCs w:val="24"/>
        </w:rPr>
      </w:pPr>
      <w:r w:rsidRPr="00F7289A">
        <w:rPr>
          <w:sz w:val="24"/>
          <w:szCs w:val="24"/>
        </w:rPr>
        <w:t>Ser dirigido à autoridade administrativa máxima do órgão licitante, nos casos de anulação ou revogação,</w:t>
      </w:r>
      <w:r w:rsidR="00DF0E5C">
        <w:rPr>
          <w:sz w:val="24"/>
          <w:szCs w:val="24"/>
        </w:rPr>
        <w:t xml:space="preserve"> </w:t>
      </w:r>
      <w:r w:rsidRPr="00F7289A">
        <w:rPr>
          <w:sz w:val="24"/>
          <w:szCs w:val="24"/>
        </w:rPr>
        <w:t>no</w:t>
      </w:r>
      <w:r w:rsidR="00DF0E5C">
        <w:rPr>
          <w:sz w:val="24"/>
          <w:szCs w:val="24"/>
        </w:rPr>
        <w:t xml:space="preserve"> </w:t>
      </w:r>
      <w:r w:rsidRPr="00F7289A">
        <w:rPr>
          <w:sz w:val="24"/>
          <w:szCs w:val="24"/>
        </w:rPr>
        <w:t>prazo</w:t>
      </w:r>
      <w:r w:rsidR="00DF0E5C">
        <w:rPr>
          <w:sz w:val="24"/>
          <w:szCs w:val="24"/>
        </w:rPr>
        <w:t xml:space="preserve"> </w:t>
      </w:r>
      <w:r w:rsidRPr="00F7289A">
        <w:rPr>
          <w:sz w:val="24"/>
          <w:szCs w:val="24"/>
        </w:rPr>
        <w:t>de</w:t>
      </w:r>
      <w:r w:rsidR="00DF0E5C">
        <w:rPr>
          <w:sz w:val="24"/>
          <w:szCs w:val="24"/>
        </w:rPr>
        <w:t xml:space="preserve"> </w:t>
      </w:r>
      <w:r w:rsidRPr="00F7289A">
        <w:rPr>
          <w:sz w:val="24"/>
          <w:szCs w:val="24"/>
        </w:rPr>
        <w:t>05</w:t>
      </w:r>
      <w:r w:rsidR="00DF0E5C">
        <w:rPr>
          <w:sz w:val="24"/>
          <w:szCs w:val="24"/>
        </w:rPr>
        <w:t xml:space="preserve"> </w:t>
      </w:r>
      <w:r w:rsidRPr="00F7289A">
        <w:rPr>
          <w:sz w:val="24"/>
          <w:szCs w:val="24"/>
        </w:rPr>
        <w:t>(cinco)</w:t>
      </w:r>
      <w:r w:rsidR="00DF0E5C">
        <w:rPr>
          <w:sz w:val="24"/>
          <w:szCs w:val="24"/>
        </w:rPr>
        <w:t xml:space="preserve"> </w:t>
      </w:r>
      <w:r w:rsidRPr="00F7289A">
        <w:rPr>
          <w:sz w:val="24"/>
          <w:szCs w:val="24"/>
        </w:rPr>
        <w:t>dias</w:t>
      </w:r>
      <w:r w:rsidR="00DF0E5C">
        <w:rPr>
          <w:sz w:val="24"/>
          <w:szCs w:val="24"/>
        </w:rPr>
        <w:t xml:space="preserve"> </w:t>
      </w:r>
      <w:r w:rsidRPr="00F7289A">
        <w:rPr>
          <w:smallCaps/>
          <w:sz w:val="24"/>
          <w:szCs w:val="24"/>
        </w:rPr>
        <w:t>ú</w:t>
      </w:r>
      <w:r w:rsidRPr="00F7289A">
        <w:rPr>
          <w:sz w:val="24"/>
          <w:szCs w:val="24"/>
        </w:rPr>
        <w:t>teis,</w:t>
      </w:r>
      <w:r w:rsidR="00DF0E5C">
        <w:rPr>
          <w:sz w:val="24"/>
          <w:szCs w:val="24"/>
        </w:rPr>
        <w:t xml:space="preserve"> </w:t>
      </w:r>
      <w:r w:rsidRPr="00F7289A">
        <w:rPr>
          <w:sz w:val="24"/>
          <w:szCs w:val="24"/>
        </w:rPr>
        <w:t>nos</w:t>
      </w:r>
      <w:r w:rsidR="00DF0E5C">
        <w:rPr>
          <w:sz w:val="24"/>
          <w:szCs w:val="24"/>
        </w:rPr>
        <w:t xml:space="preserve"> </w:t>
      </w:r>
      <w:r w:rsidRPr="00F7289A">
        <w:rPr>
          <w:sz w:val="24"/>
          <w:szCs w:val="24"/>
        </w:rPr>
        <w:t>termos</w:t>
      </w:r>
      <w:r w:rsidR="00DF0E5C">
        <w:rPr>
          <w:sz w:val="24"/>
          <w:szCs w:val="24"/>
        </w:rPr>
        <w:t xml:space="preserve"> </w:t>
      </w:r>
      <w:r w:rsidRPr="00F7289A">
        <w:rPr>
          <w:sz w:val="24"/>
          <w:szCs w:val="24"/>
        </w:rPr>
        <w:t>do</w:t>
      </w:r>
      <w:r w:rsidR="00DF0E5C">
        <w:rPr>
          <w:sz w:val="24"/>
          <w:szCs w:val="24"/>
        </w:rPr>
        <w:t xml:space="preserve"> </w:t>
      </w:r>
      <w:r w:rsidRPr="00F7289A">
        <w:rPr>
          <w:sz w:val="24"/>
          <w:szCs w:val="24"/>
        </w:rPr>
        <w:t>art.71 da Lei nº 14.133/21;</w:t>
      </w:r>
    </w:p>
    <w:p w14:paraId="73888AE8" w14:textId="77777777" w:rsidR="0002471E" w:rsidRPr="00F7289A" w:rsidRDefault="0002471E" w:rsidP="00122EC2">
      <w:pPr>
        <w:pStyle w:val="PargrafodaLista"/>
        <w:widowControl w:val="0"/>
        <w:numPr>
          <w:ilvl w:val="1"/>
          <w:numId w:val="10"/>
        </w:numPr>
        <w:tabs>
          <w:tab w:val="left" w:pos="426"/>
          <w:tab w:val="left" w:pos="567"/>
          <w:tab w:val="left" w:pos="1312"/>
          <w:tab w:val="left" w:pos="2977"/>
        </w:tabs>
        <w:suppressAutoHyphens w:val="0"/>
        <w:autoSpaceDE w:val="0"/>
        <w:autoSpaceDN w:val="0"/>
        <w:spacing w:line="276" w:lineRule="auto"/>
        <w:ind w:left="0" w:firstLine="0"/>
        <w:jc w:val="both"/>
        <w:rPr>
          <w:sz w:val="24"/>
          <w:szCs w:val="24"/>
        </w:rPr>
      </w:pPr>
      <w:r w:rsidRPr="00F7289A">
        <w:rPr>
          <w:sz w:val="24"/>
          <w:szCs w:val="24"/>
        </w:rPr>
        <w:t>Não serão conhecidas as razões de recursos interpostos após o respectivo prazo legal, e/ou subscrito por representante que não comprove poder de representação</w:t>
      </w:r>
      <w:r w:rsidR="007600CD">
        <w:rPr>
          <w:sz w:val="24"/>
          <w:szCs w:val="24"/>
        </w:rPr>
        <w:t xml:space="preserve"> </w:t>
      </w:r>
      <w:r w:rsidRPr="00F7289A">
        <w:rPr>
          <w:sz w:val="24"/>
          <w:szCs w:val="24"/>
        </w:rPr>
        <w:t>legal.</w:t>
      </w:r>
    </w:p>
    <w:p w14:paraId="5845DACB" w14:textId="77777777" w:rsidR="0002471E" w:rsidRPr="00F7289A" w:rsidRDefault="0002471E" w:rsidP="00122EC2">
      <w:pPr>
        <w:pStyle w:val="PargrafodaLista"/>
        <w:widowControl w:val="0"/>
        <w:numPr>
          <w:ilvl w:val="1"/>
          <w:numId w:val="10"/>
        </w:numPr>
        <w:tabs>
          <w:tab w:val="left" w:pos="426"/>
          <w:tab w:val="left" w:pos="567"/>
          <w:tab w:val="left" w:pos="1360"/>
          <w:tab w:val="left" w:pos="2977"/>
        </w:tabs>
        <w:suppressAutoHyphens w:val="0"/>
        <w:autoSpaceDE w:val="0"/>
        <w:autoSpaceDN w:val="0"/>
        <w:spacing w:line="276" w:lineRule="auto"/>
        <w:ind w:left="0" w:firstLine="0"/>
        <w:jc w:val="both"/>
        <w:rPr>
          <w:sz w:val="24"/>
          <w:szCs w:val="24"/>
        </w:rPr>
      </w:pPr>
      <w:r w:rsidRPr="00F7289A">
        <w:rPr>
          <w:sz w:val="24"/>
          <w:szCs w:val="24"/>
        </w:rPr>
        <w:t>Interposto o recurso, a Pregoeira poderá reconsiderar a sua decisão ou encaminhá-lo devidamente informado à autoridade competente.</w:t>
      </w:r>
    </w:p>
    <w:p w14:paraId="0AE788F9" w14:textId="77777777" w:rsidR="0002471E" w:rsidRPr="00F7289A" w:rsidRDefault="0002471E" w:rsidP="00122EC2">
      <w:pPr>
        <w:pStyle w:val="PargrafodaLista"/>
        <w:widowControl w:val="0"/>
        <w:numPr>
          <w:ilvl w:val="1"/>
          <w:numId w:val="10"/>
        </w:numPr>
        <w:tabs>
          <w:tab w:val="left" w:pos="426"/>
          <w:tab w:val="left" w:pos="567"/>
          <w:tab w:val="left" w:pos="1362"/>
          <w:tab w:val="left" w:pos="2977"/>
        </w:tabs>
        <w:suppressAutoHyphens w:val="0"/>
        <w:autoSpaceDE w:val="0"/>
        <w:autoSpaceDN w:val="0"/>
        <w:spacing w:line="276" w:lineRule="auto"/>
        <w:ind w:left="0" w:firstLine="0"/>
        <w:jc w:val="both"/>
        <w:rPr>
          <w:sz w:val="24"/>
          <w:szCs w:val="24"/>
        </w:rPr>
      </w:pPr>
      <w:r w:rsidRPr="00F7289A">
        <w:rPr>
          <w:sz w:val="24"/>
          <w:szCs w:val="24"/>
        </w:rPr>
        <w:t>Decididos os recursos e constatada a regularidade dos atos praticados, a autoridade competente adjudicará o objeto do certame à licitante vencedora e homologará o</w:t>
      </w:r>
      <w:r w:rsidR="007600CD">
        <w:rPr>
          <w:sz w:val="24"/>
          <w:szCs w:val="24"/>
        </w:rPr>
        <w:t xml:space="preserve"> </w:t>
      </w:r>
      <w:r w:rsidRPr="00F7289A">
        <w:rPr>
          <w:sz w:val="24"/>
          <w:szCs w:val="24"/>
        </w:rPr>
        <w:t>procedimento.</w:t>
      </w:r>
    </w:p>
    <w:p w14:paraId="6F7E6928" w14:textId="77777777" w:rsidR="0002471E" w:rsidRPr="00F7289A" w:rsidRDefault="0002471E" w:rsidP="00122EC2">
      <w:pPr>
        <w:pStyle w:val="PargrafodaLista"/>
        <w:widowControl w:val="0"/>
        <w:numPr>
          <w:ilvl w:val="1"/>
          <w:numId w:val="10"/>
        </w:numPr>
        <w:tabs>
          <w:tab w:val="left" w:pos="426"/>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O recurso terá efeito suspensivo e o seu acolhimento importará a invalidação dos atos insuscetíveis de</w:t>
      </w:r>
      <w:r w:rsidR="007600CD">
        <w:rPr>
          <w:sz w:val="24"/>
          <w:szCs w:val="24"/>
        </w:rPr>
        <w:t xml:space="preserve"> </w:t>
      </w:r>
      <w:r w:rsidRPr="00F7289A">
        <w:rPr>
          <w:sz w:val="24"/>
          <w:szCs w:val="24"/>
        </w:rPr>
        <w:t>aproveitamento.</w:t>
      </w:r>
    </w:p>
    <w:p w14:paraId="5F952648" w14:textId="77777777" w:rsidR="0002471E" w:rsidRPr="00F7289A" w:rsidRDefault="0002471E" w:rsidP="00122EC2">
      <w:pPr>
        <w:pStyle w:val="PargrafodaLista"/>
        <w:widowControl w:val="0"/>
        <w:numPr>
          <w:ilvl w:val="1"/>
          <w:numId w:val="10"/>
        </w:numPr>
        <w:tabs>
          <w:tab w:val="left" w:pos="426"/>
          <w:tab w:val="left" w:pos="567"/>
          <w:tab w:val="left" w:pos="1377"/>
          <w:tab w:val="left" w:pos="2977"/>
        </w:tabs>
        <w:suppressAutoHyphens w:val="0"/>
        <w:autoSpaceDE w:val="0"/>
        <w:autoSpaceDN w:val="0"/>
        <w:spacing w:line="276" w:lineRule="auto"/>
        <w:ind w:left="0" w:firstLine="0"/>
        <w:jc w:val="both"/>
        <w:rPr>
          <w:sz w:val="24"/>
          <w:szCs w:val="24"/>
        </w:rPr>
      </w:pPr>
      <w:r w:rsidRPr="00F7289A">
        <w:rPr>
          <w:sz w:val="24"/>
          <w:szCs w:val="24"/>
        </w:rPr>
        <w:t>A adjudicação será feita por</w:t>
      </w:r>
      <w:r w:rsidR="007600CD">
        <w:rPr>
          <w:sz w:val="24"/>
          <w:szCs w:val="24"/>
        </w:rPr>
        <w:t xml:space="preserve"> </w:t>
      </w:r>
      <w:r w:rsidRPr="00F7289A">
        <w:rPr>
          <w:sz w:val="24"/>
          <w:szCs w:val="24"/>
        </w:rPr>
        <w:t>item.</w:t>
      </w:r>
    </w:p>
    <w:p w14:paraId="77EA70A5" w14:textId="77777777" w:rsidR="0002471E" w:rsidRPr="00F7289A" w:rsidRDefault="0002471E" w:rsidP="00122EC2">
      <w:pPr>
        <w:pStyle w:val="PargrafodaLista"/>
        <w:widowControl w:val="0"/>
        <w:numPr>
          <w:ilvl w:val="1"/>
          <w:numId w:val="10"/>
        </w:numPr>
        <w:tabs>
          <w:tab w:val="left" w:pos="426"/>
          <w:tab w:val="left" w:pos="567"/>
          <w:tab w:val="left" w:pos="1371"/>
          <w:tab w:val="left" w:pos="2977"/>
        </w:tabs>
        <w:suppressAutoHyphens w:val="0"/>
        <w:autoSpaceDE w:val="0"/>
        <w:autoSpaceDN w:val="0"/>
        <w:spacing w:line="276" w:lineRule="auto"/>
        <w:ind w:left="0" w:firstLine="0"/>
        <w:jc w:val="both"/>
        <w:rPr>
          <w:sz w:val="24"/>
          <w:szCs w:val="24"/>
        </w:rPr>
      </w:pPr>
      <w:r w:rsidRPr="00F7289A">
        <w:rPr>
          <w:sz w:val="24"/>
          <w:szCs w:val="24"/>
        </w:rPr>
        <w:t xml:space="preserve">O preço adjudicado permanecerá fixo </w:t>
      </w:r>
      <w:r w:rsidR="007600CD" w:rsidRPr="00F7289A">
        <w:rPr>
          <w:sz w:val="24"/>
          <w:szCs w:val="24"/>
        </w:rPr>
        <w:t>irreajustável</w:t>
      </w:r>
      <w:r w:rsidRPr="00F7289A">
        <w:rPr>
          <w:sz w:val="24"/>
          <w:szCs w:val="24"/>
        </w:rPr>
        <w:t>.</w:t>
      </w:r>
    </w:p>
    <w:p w14:paraId="77F057A2" w14:textId="77777777" w:rsidR="0002471E" w:rsidRPr="00F7289A" w:rsidRDefault="0002471E" w:rsidP="00122EC2">
      <w:pPr>
        <w:pStyle w:val="PargrafodaLista"/>
        <w:widowControl w:val="0"/>
        <w:numPr>
          <w:ilvl w:val="1"/>
          <w:numId w:val="10"/>
        </w:numPr>
        <w:tabs>
          <w:tab w:val="left" w:pos="426"/>
          <w:tab w:val="left" w:pos="567"/>
          <w:tab w:val="left" w:pos="1401"/>
          <w:tab w:val="left" w:pos="2977"/>
        </w:tabs>
        <w:suppressAutoHyphens w:val="0"/>
        <w:autoSpaceDE w:val="0"/>
        <w:autoSpaceDN w:val="0"/>
        <w:spacing w:line="276" w:lineRule="auto"/>
        <w:ind w:left="0" w:firstLine="0"/>
        <w:jc w:val="both"/>
        <w:rPr>
          <w:sz w:val="24"/>
          <w:szCs w:val="24"/>
        </w:rPr>
      </w:pPr>
      <w:r w:rsidRPr="00F7289A">
        <w:rPr>
          <w:sz w:val="24"/>
          <w:szCs w:val="24"/>
        </w:rPr>
        <w:t>A decisão em grau de recurso será definitiva e dela dar-se-á conhecimento aos interessados, através de comunicação por</w:t>
      </w:r>
      <w:r w:rsidR="007600CD">
        <w:rPr>
          <w:sz w:val="24"/>
          <w:szCs w:val="24"/>
        </w:rPr>
        <w:t xml:space="preserve"> </w:t>
      </w:r>
      <w:r w:rsidRPr="00F7289A">
        <w:rPr>
          <w:sz w:val="24"/>
          <w:szCs w:val="24"/>
        </w:rPr>
        <w:t>escrito.</w:t>
      </w:r>
    </w:p>
    <w:p w14:paraId="5A5EDF0E" w14:textId="70DB809F" w:rsidR="0002471E" w:rsidRPr="00F7289A" w:rsidRDefault="0002471E" w:rsidP="00122EC2">
      <w:pPr>
        <w:pStyle w:val="PargrafodaLista"/>
        <w:widowControl w:val="0"/>
        <w:numPr>
          <w:ilvl w:val="1"/>
          <w:numId w:val="10"/>
        </w:numPr>
        <w:tabs>
          <w:tab w:val="left" w:pos="426"/>
          <w:tab w:val="left" w:pos="567"/>
          <w:tab w:val="left" w:pos="1374"/>
          <w:tab w:val="left" w:pos="2977"/>
        </w:tabs>
        <w:suppressAutoHyphens w:val="0"/>
        <w:autoSpaceDE w:val="0"/>
        <w:autoSpaceDN w:val="0"/>
        <w:spacing w:line="276" w:lineRule="auto"/>
        <w:ind w:left="0" w:firstLine="0"/>
        <w:jc w:val="both"/>
        <w:rPr>
          <w:sz w:val="24"/>
          <w:szCs w:val="24"/>
        </w:rPr>
      </w:pPr>
      <w:r w:rsidRPr="00F7289A">
        <w:rPr>
          <w:sz w:val="24"/>
          <w:szCs w:val="24"/>
          <w:shd w:val="clear" w:color="auto" w:fill="FFFFFF"/>
        </w:rPr>
        <w:t>Será facultado</w:t>
      </w:r>
      <w:r w:rsidR="007600CD">
        <w:rPr>
          <w:sz w:val="24"/>
          <w:szCs w:val="24"/>
          <w:shd w:val="clear" w:color="auto" w:fill="FFFFFF"/>
        </w:rPr>
        <w:t xml:space="preserve"> </w:t>
      </w:r>
      <w:r w:rsidR="00DE328C" w:rsidRPr="00F7289A">
        <w:rPr>
          <w:sz w:val="24"/>
          <w:szCs w:val="24"/>
          <w:shd w:val="clear" w:color="auto" w:fill="FFFFFF"/>
        </w:rPr>
        <w:t>à</w:t>
      </w:r>
      <w:r w:rsidR="007600CD">
        <w:rPr>
          <w:sz w:val="24"/>
          <w:szCs w:val="24"/>
          <w:shd w:val="clear" w:color="auto" w:fill="FFFFFF"/>
        </w:rPr>
        <w:t xml:space="preserve"> </w:t>
      </w:r>
      <w:r w:rsidR="00DE328C" w:rsidRPr="00F7289A">
        <w:rPr>
          <w:sz w:val="24"/>
          <w:szCs w:val="24"/>
        </w:rPr>
        <w:t>Prefeitura Municipal de Sucupira</w:t>
      </w:r>
      <w:r w:rsidR="006D6B1C">
        <w:rPr>
          <w:sz w:val="24"/>
          <w:szCs w:val="24"/>
        </w:rPr>
        <w:t xml:space="preserve"> </w:t>
      </w:r>
      <w:r w:rsidR="00DE328C" w:rsidRPr="00F7289A">
        <w:rPr>
          <w:sz w:val="24"/>
          <w:szCs w:val="24"/>
        </w:rPr>
        <w:t>-TO</w:t>
      </w:r>
      <w:r w:rsidRPr="00F7289A">
        <w:rPr>
          <w:sz w:val="24"/>
          <w:szCs w:val="24"/>
          <w:shd w:val="clear" w:color="auto" w:fill="FFFFFF"/>
        </w:rPr>
        <w:t>,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 de acordo com</w:t>
      </w:r>
      <w:r w:rsidRPr="00F7289A">
        <w:rPr>
          <w:sz w:val="24"/>
          <w:szCs w:val="24"/>
        </w:rPr>
        <w:t xml:space="preserve"> § 2º, do art. 90 da Lei14.133/21;</w:t>
      </w:r>
    </w:p>
    <w:p w14:paraId="04A00A02" w14:textId="312B9AB9" w:rsidR="0002471E" w:rsidRPr="00F7289A" w:rsidRDefault="0002471E" w:rsidP="00122EC2">
      <w:pPr>
        <w:pStyle w:val="PargrafodaLista"/>
        <w:widowControl w:val="0"/>
        <w:numPr>
          <w:ilvl w:val="1"/>
          <w:numId w:val="10"/>
        </w:numPr>
        <w:tabs>
          <w:tab w:val="left" w:pos="426"/>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xml:space="preserve">Poderá a proposta de a licitante ser desclassificada até a contratação, se tiver a </w:t>
      </w:r>
      <w:r w:rsidR="00DE328C" w:rsidRPr="00F7289A">
        <w:rPr>
          <w:sz w:val="24"/>
          <w:szCs w:val="24"/>
        </w:rPr>
        <w:t>Prefeitura Municipal de Sucupira</w:t>
      </w:r>
      <w:r w:rsidR="006D6B1C">
        <w:rPr>
          <w:sz w:val="24"/>
          <w:szCs w:val="24"/>
        </w:rPr>
        <w:t xml:space="preserve"> </w:t>
      </w:r>
      <w:r w:rsidR="00DE328C" w:rsidRPr="00F7289A">
        <w:rPr>
          <w:sz w:val="24"/>
          <w:szCs w:val="24"/>
        </w:rPr>
        <w:t>-TO</w:t>
      </w:r>
      <w:r w:rsidR="007600CD">
        <w:rPr>
          <w:sz w:val="24"/>
          <w:szCs w:val="24"/>
        </w:rPr>
        <w:t xml:space="preserve">, </w:t>
      </w:r>
      <w:r w:rsidRPr="00F7289A">
        <w:rPr>
          <w:sz w:val="24"/>
          <w:szCs w:val="24"/>
        </w:rPr>
        <w:t>conhecimento de fato ou circunstância superveniente que desabone sua regularidade fiscal, jurídica, qualificação técnica e/ou econômico-financeira. Neste caso, poderá ser procedida nova classificação, efetuando-se a convocação das licitantes</w:t>
      </w:r>
      <w:r w:rsidR="007600CD">
        <w:rPr>
          <w:sz w:val="24"/>
          <w:szCs w:val="24"/>
        </w:rPr>
        <w:t xml:space="preserve"> </w:t>
      </w:r>
      <w:r w:rsidRPr="00F7289A">
        <w:rPr>
          <w:sz w:val="24"/>
          <w:szCs w:val="24"/>
        </w:rPr>
        <w:t>remanescentes.</w:t>
      </w:r>
    </w:p>
    <w:p w14:paraId="0AACB41D" w14:textId="77777777" w:rsidR="0002471E" w:rsidRPr="00F7289A" w:rsidRDefault="0002471E" w:rsidP="0002471E">
      <w:pPr>
        <w:pStyle w:val="Corpodetexto"/>
        <w:tabs>
          <w:tab w:val="left" w:pos="426"/>
          <w:tab w:val="left" w:pos="567"/>
          <w:tab w:val="left" w:pos="2977"/>
        </w:tabs>
        <w:spacing w:line="276" w:lineRule="auto"/>
        <w:rPr>
          <w:rFonts w:ascii="Times New Roman" w:hAnsi="Times New Roman"/>
          <w:sz w:val="24"/>
          <w:szCs w:val="24"/>
        </w:rPr>
      </w:pPr>
    </w:p>
    <w:p w14:paraId="1E8677A8" w14:textId="77777777" w:rsidR="0002471E" w:rsidRPr="00F7289A" w:rsidRDefault="0002471E" w:rsidP="0002471E">
      <w:pPr>
        <w:pStyle w:val="Corpodetexto"/>
        <w:tabs>
          <w:tab w:val="left" w:pos="426"/>
          <w:tab w:val="left" w:pos="567"/>
          <w:tab w:val="left" w:pos="2977"/>
        </w:tabs>
        <w:spacing w:line="276" w:lineRule="auto"/>
        <w:rPr>
          <w:rFonts w:ascii="Times New Roman" w:hAnsi="Times New Roman"/>
          <w:sz w:val="24"/>
          <w:szCs w:val="24"/>
        </w:rPr>
      </w:pPr>
      <w:r w:rsidRPr="00F7289A">
        <w:rPr>
          <w:rFonts w:ascii="Times New Roman" w:hAnsi="Times New Roman"/>
          <w:b/>
          <w:sz w:val="24"/>
          <w:szCs w:val="24"/>
        </w:rPr>
        <w:t xml:space="preserve"> 20 – PRAZO E CONDIÇÕES PARA ASSINATURA DO CONTRATO</w:t>
      </w:r>
    </w:p>
    <w:p w14:paraId="27A92792" w14:textId="32A30324" w:rsidR="0002471E" w:rsidRPr="001C3EC9" w:rsidRDefault="0002471E" w:rsidP="00122EC2">
      <w:pPr>
        <w:pStyle w:val="PargrafodaLista"/>
        <w:widowControl w:val="0"/>
        <w:numPr>
          <w:ilvl w:val="1"/>
          <w:numId w:val="8"/>
        </w:numPr>
        <w:tabs>
          <w:tab w:val="left" w:pos="426"/>
          <w:tab w:val="left" w:pos="1280"/>
          <w:tab w:val="left" w:pos="2977"/>
        </w:tabs>
        <w:suppressAutoHyphens w:val="0"/>
        <w:autoSpaceDE w:val="0"/>
        <w:autoSpaceDN w:val="0"/>
        <w:spacing w:line="276" w:lineRule="auto"/>
        <w:ind w:left="0" w:firstLine="0"/>
        <w:jc w:val="both"/>
        <w:rPr>
          <w:sz w:val="24"/>
          <w:szCs w:val="24"/>
        </w:rPr>
      </w:pPr>
      <w:r w:rsidRPr="00F7289A">
        <w:rPr>
          <w:sz w:val="24"/>
          <w:szCs w:val="24"/>
        </w:rPr>
        <w:t xml:space="preserve">Após a adjudicação do objeto da licitação a vencedora terá o prazo de </w:t>
      </w:r>
      <w:r w:rsidRPr="00F7289A">
        <w:rPr>
          <w:b/>
          <w:sz w:val="24"/>
          <w:szCs w:val="24"/>
        </w:rPr>
        <w:t xml:space="preserve">até 05 dias </w:t>
      </w:r>
      <w:r w:rsidRPr="00F7289A">
        <w:rPr>
          <w:b/>
          <w:smallCaps/>
          <w:sz w:val="24"/>
          <w:szCs w:val="24"/>
        </w:rPr>
        <w:t>út</w:t>
      </w:r>
      <w:r w:rsidRPr="00F7289A">
        <w:rPr>
          <w:b/>
          <w:sz w:val="24"/>
          <w:szCs w:val="24"/>
        </w:rPr>
        <w:t>eis</w:t>
      </w:r>
      <w:r w:rsidRPr="00F7289A">
        <w:rPr>
          <w:sz w:val="24"/>
          <w:szCs w:val="24"/>
        </w:rPr>
        <w:t>, a contar da data do recebimento da convocação para assinar o contrato /</w:t>
      </w:r>
      <w:r w:rsidRPr="00F7289A">
        <w:rPr>
          <w:spacing w:val="-3"/>
          <w:sz w:val="24"/>
          <w:szCs w:val="24"/>
        </w:rPr>
        <w:t>ARP.</w:t>
      </w:r>
    </w:p>
    <w:p w14:paraId="1F5FE714" w14:textId="526AD4D2" w:rsidR="0002471E" w:rsidRPr="001C3EC9" w:rsidRDefault="0002471E" w:rsidP="001C3EC9">
      <w:pPr>
        <w:pStyle w:val="PargrafodaLista"/>
        <w:widowControl w:val="0"/>
        <w:numPr>
          <w:ilvl w:val="1"/>
          <w:numId w:val="8"/>
        </w:numPr>
        <w:tabs>
          <w:tab w:val="left" w:pos="426"/>
          <w:tab w:val="left" w:pos="1280"/>
          <w:tab w:val="left" w:pos="2977"/>
        </w:tabs>
        <w:suppressAutoHyphens w:val="0"/>
        <w:autoSpaceDE w:val="0"/>
        <w:autoSpaceDN w:val="0"/>
        <w:spacing w:line="276" w:lineRule="auto"/>
        <w:ind w:left="0" w:firstLine="0"/>
        <w:jc w:val="both"/>
        <w:rPr>
          <w:rStyle w:val="Hyperlink"/>
          <w:color w:val="auto"/>
          <w:sz w:val="24"/>
          <w:szCs w:val="24"/>
          <w:u w:val="none"/>
        </w:rPr>
      </w:pPr>
      <w:r w:rsidRPr="001C3EC9">
        <w:rPr>
          <w:sz w:val="24"/>
          <w:szCs w:val="24"/>
        </w:rPr>
        <w:t xml:space="preserve">Fica designado como local para assinatura do Contrato a sede do órgão licitante na cidade de Sucupira, observado o horário de funcionamento da repartição, informações pelo (63) </w:t>
      </w:r>
      <w:r w:rsidR="00751474" w:rsidRPr="001C3EC9">
        <w:rPr>
          <w:sz w:val="24"/>
          <w:szCs w:val="24"/>
        </w:rPr>
        <w:t>3399-1161</w:t>
      </w:r>
      <w:r w:rsidRPr="001C3EC9">
        <w:rPr>
          <w:sz w:val="24"/>
          <w:szCs w:val="24"/>
        </w:rPr>
        <w:t xml:space="preserve"> ou e- mail</w:t>
      </w:r>
      <w:r w:rsidR="00DC516C" w:rsidRPr="001C3EC9">
        <w:rPr>
          <w:sz w:val="24"/>
          <w:szCs w:val="24"/>
        </w:rPr>
        <w:t xml:space="preserve"> </w:t>
      </w:r>
      <w:hyperlink r:id="rId20" w:history="1">
        <w:r w:rsidR="005D09FF" w:rsidRPr="001C3EC9">
          <w:rPr>
            <w:rStyle w:val="Hyperlink"/>
            <w:sz w:val="24"/>
            <w:szCs w:val="24"/>
          </w:rPr>
          <w:t>licitacao@sucupira.com.br.</w:t>
        </w:r>
      </w:hyperlink>
    </w:p>
    <w:p w14:paraId="3D30B857" w14:textId="048EE48C" w:rsidR="0002471E" w:rsidRPr="001C3EC9" w:rsidRDefault="0002471E" w:rsidP="001C3EC9">
      <w:pPr>
        <w:pStyle w:val="PargrafodaLista"/>
        <w:widowControl w:val="0"/>
        <w:numPr>
          <w:ilvl w:val="1"/>
          <w:numId w:val="8"/>
        </w:numPr>
        <w:tabs>
          <w:tab w:val="left" w:pos="426"/>
          <w:tab w:val="left" w:pos="1280"/>
          <w:tab w:val="left" w:pos="2977"/>
        </w:tabs>
        <w:suppressAutoHyphens w:val="0"/>
        <w:autoSpaceDE w:val="0"/>
        <w:autoSpaceDN w:val="0"/>
        <w:spacing w:line="276" w:lineRule="auto"/>
        <w:ind w:left="0" w:firstLine="0"/>
        <w:jc w:val="both"/>
        <w:rPr>
          <w:sz w:val="24"/>
          <w:szCs w:val="24"/>
        </w:rPr>
      </w:pPr>
      <w:r w:rsidRPr="001C3EC9">
        <w:rPr>
          <w:sz w:val="24"/>
          <w:szCs w:val="24"/>
        </w:rPr>
        <w:t xml:space="preserve">O prazo concedido para assinatura do Contrato / </w:t>
      </w:r>
      <w:r w:rsidRPr="001C3EC9">
        <w:rPr>
          <w:spacing w:val="-3"/>
          <w:sz w:val="24"/>
          <w:szCs w:val="24"/>
        </w:rPr>
        <w:t xml:space="preserve">ARP </w:t>
      </w:r>
      <w:r w:rsidRPr="001C3EC9">
        <w:rPr>
          <w:sz w:val="24"/>
          <w:szCs w:val="24"/>
        </w:rPr>
        <w:t xml:space="preserve">poderá ser prorrogado uma </w:t>
      </w:r>
      <w:r w:rsidRPr="001C3EC9">
        <w:rPr>
          <w:smallCaps/>
          <w:sz w:val="24"/>
          <w:szCs w:val="24"/>
        </w:rPr>
        <w:t>ú</w:t>
      </w:r>
      <w:r w:rsidRPr="001C3EC9">
        <w:rPr>
          <w:sz w:val="24"/>
          <w:szCs w:val="24"/>
        </w:rPr>
        <w:t>nica vez, por igual período, quando solicitado, durante o seu transcurso, pela parte, e desde que ocorra motivo</w:t>
      </w:r>
      <w:r w:rsidR="007600CD" w:rsidRPr="001C3EC9">
        <w:rPr>
          <w:sz w:val="24"/>
          <w:szCs w:val="24"/>
        </w:rPr>
        <w:t xml:space="preserve"> </w:t>
      </w:r>
      <w:r w:rsidRPr="001C3EC9">
        <w:rPr>
          <w:sz w:val="24"/>
          <w:szCs w:val="24"/>
        </w:rPr>
        <w:t>justificado e aceito pel</w:t>
      </w:r>
      <w:r w:rsidR="00DE328C" w:rsidRPr="001C3EC9">
        <w:rPr>
          <w:sz w:val="24"/>
          <w:szCs w:val="24"/>
        </w:rPr>
        <w:t>a Prefeitura Municipal de Sucupira-TO</w:t>
      </w:r>
      <w:r w:rsidRPr="001C3EC9">
        <w:rPr>
          <w:sz w:val="24"/>
          <w:szCs w:val="24"/>
        </w:rPr>
        <w:t>.</w:t>
      </w:r>
    </w:p>
    <w:p w14:paraId="111CC5CA" w14:textId="77777777" w:rsidR="0002471E" w:rsidRPr="00F7289A" w:rsidRDefault="0002471E" w:rsidP="00122EC2">
      <w:pPr>
        <w:pStyle w:val="PargrafodaLista"/>
        <w:widowControl w:val="0"/>
        <w:numPr>
          <w:ilvl w:val="1"/>
          <w:numId w:val="8"/>
        </w:numPr>
        <w:tabs>
          <w:tab w:val="left" w:pos="426"/>
          <w:tab w:val="left" w:pos="1278"/>
          <w:tab w:val="left" w:pos="2977"/>
        </w:tabs>
        <w:suppressAutoHyphens w:val="0"/>
        <w:autoSpaceDE w:val="0"/>
        <w:autoSpaceDN w:val="0"/>
        <w:spacing w:line="276" w:lineRule="auto"/>
        <w:ind w:left="0" w:firstLine="0"/>
        <w:jc w:val="both"/>
        <w:rPr>
          <w:sz w:val="24"/>
          <w:szCs w:val="24"/>
        </w:rPr>
      </w:pPr>
      <w:r w:rsidRPr="00F7289A">
        <w:rPr>
          <w:sz w:val="24"/>
          <w:szCs w:val="24"/>
        </w:rPr>
        <w:t xml:space="preserve">Decorrido o prazo estipulado no subitem 20.1, se a Adjudicatária não assinar o contrato no prazo e condições estabelecidas, decairá do direito à mesma, sujeitando-se às sanções elencadas nos artigos 155 e 163 da Lei n° </w:t>
      </w:r>
      <w:r w:rsidRPr="00F7289A">
        <w:rPr>
          <w:rStyle w:val="Forte"/>
          <w:rFonts w:eastAsia="Calibri"/>
          <w:sz w:val="24"/>
          <w:szCs w:val="24"/>
        </w:rPr>
        <w:t>14.133/21</w:t>
      </w:r>
      <w:r w:rsidRPr="00F7289A">
        <w:rPr>
          <w:b/>
          <w:sz w:val="24"/>
          <w:szCs w:val="24"/>
        </w:rPr>
        <w:t>,</w:t>
      </w:r>
      <w:r w:rsidRPr="00F7289A">
        <w:rPr>
          <w:sz w:val="24"/>
          <w:szCs w:val="24"/>
        </w:rPr>
        <w:t xml:space="preserve"> sem prejuízo das demais medidas legais</w:t>
      </w:r>
      <w:r w:rsidR="007600CD">
        <w:rPr>
          <w:sz w:val="24"/>
          <w:szCs w:val="24"/>
        </w:rPr>
        <w:t xml:space="preserve"> </w:t>
      </w:r>
      <w:r w:rsidRPr="00F7289A">
        <w:rPr>
          <w:sz w:val="24"/>
          <w:szCs w:val="24"/>
        </w:rPr>
        <w:t>cabíveis.</w:t>
      </w:r>
    </w:p>
    <w:p w14:paraId="17DC843E" w14:textId="77777777" w:rsidR="0002471E" w:rsidRPr="00F7289A" w:rsidRDefault="0002471E" w:rsidP="00122EC2">
      <w:pPr>
        <w:pStyle w:val="PargrafodaLista"/>
        <w:widowControl w:val="0"/>
        <w:numPr>
          <w:ilvl w:val="1"/>
          <w:numId w:val="8"/>
        </w:numPr>
        <w:tabs>
          <w:tab w:val="left" w:pos="426"/>
          <w:tab w:val="left" w:pos="1281"/>
          <w:tab w:val="left" w:pos="2977"/>
        </w:tabs>
        <w:suppressAutoHyphens w:val="0"/>
        <w:autoSpaceDE w:val="0"/>
        <w:autoSpaceDN w:val="0"/>
        <w:spacing w:line="276" w:lineRule="auto"/>
        <w:ind w:left="0" w:firstLine="0"/>
        <w:jc w:val="both"/>
        <w:rPr>
          <w:sz w:val="24"/>
          <w:szCs w:val="24"/>
        </w:rPr>
      </w:pPr>
      <w:r w:rsidRPr="00F7289A">
        <w:rPr>
          <w:sz w:val="24"/>
          <w:szCs w:val="24"/>
          <w:shd w:val="clear" w:color="auto" w:fill="FFFFFF"/>
        </w:rPr>
        <w:t xml:space="preserve">Será facultado </w:t>
      </w:r>
      <w:r w:rsidR="00DE328C" w:rsidRPr="00F7289A">
        <w:rPr>
          <w:sz w:val="24"/>
          <w:szCs w:val="24"/>
          <w:shd w:val="clear" w:color="auto" w:fill="FFFFFF"/>
        </w:rPr>
        <w:t xml:space="preserve">à </w:t>
      </w:r>
      <w:r w:rsidR="00DE328C" w:rsidRPr="00F7289A">
        <w:rPr>
          <w:sz w:val="24"/>
          <w:szCs w:val="24"/>
        </w:rPr>
        <w:t xml:space="preserve">Prefeitura Municipal de Sucupira-TO, </w:t>
      </w:r>
      <w:r w:rsidRPr="00F7289A">
        <w:rPr>
          <w:sz w:val="24"/>
          <w:szCs w:val="24"/>
          <w:shd w:val="clear" w:color="auto" w:fill="FFFFFF"/>
        </w:rPr>
        <w:t xml:space="preserve"> quando o convocado não assinar o termo de contrato ou não aceitar ou não retirar o instrumento equivalente no prazo e nas condições </w:t>
      </w:r>
      <w:r w:rsidRPr="00F7289A">
        <w:rPr>
          <w:sz w:val="24"/>
          <w:szCs w:val="24"/>
          <w:shd w:val="clear" w:color="auto" w:fill="FFFFFF"/>
        </w:rPr>
        <w:lastRenderedPageBreak/>
        <w:t>estabelecidas, convocar os licitantes remanescentes, na ordem de classificação, para a celebração do contrato nas condições propostas pelo licitante vencedor, de acordo com</w:t>
      </w:r>
      <w:r w:rsidRPr="00F7289A">
        <w:rPr>
          <w:sz w:val="24"/>
          <w:szCs w:val="24"/>
        </w:rPr>
        <w:t>§ 2º, do art. 90 da Lei14.133/21;</w:t>
      </w:r>
    </w:p>
    <w:p w14:paraId="01C9F84C" w14:textId="683D2EBF" w:rsidR="0002471E" w:rsidRPr="00F7289A" w:rsidRDefault="0002471E" w:rsidP="00122EC2">
      <w:pPr>
        <w:pStyle w:val="PargrafodaLista"/>
        <w:widowControl w:val="0"/>
        <w:numPr>
          <w:ilvl w:val="1"/>
          <w:numId w:val="8"/>
        </w:numPr>
        <w:tabs>
          <w:tab w:val="left" w:pos="426"/>
          <w:tab w:val="left" w:pos="1283"/>
          <w:tab w:val="left" w:pos="2977"/>
        </w:tabs>
        <w:suppressAutoHyphens w:val="0"/>
        <w:autoSpaceDE w:val="0"/>
        <w:autoSpaceDN w:val="0"/>
        <w:spacing w:line="276" w:lineRule="auto"/>
        <w:ind w:left="0" w:firstLine="0"/>
        <w:jc w:val="both"/>
        <w:rPr>
          <w:sz w:val="24"/>
          <w:szCs w:val="24"/>
        </w:rPr>
      </w:pPr>
      <w:r w:rsidRPr="00F7289A">
        <w:rPr>
          <w:sz w:val="24"/>
          <w:szCs w:val="24"/>
        </w:rPr>
        <w:t xml:space="preserve">Poderá a proposta da licitante ser desclassificada até a contratação, se tiver </w:t>
      </w:r>
      <w:r w:rsidR="00DE328C" w:rsidRPr="00F7289A">
        <w:rPr>
          <w:sz w:val="24"/>
          <w:szCs w:val="24"/>
        </w:rPr>
        <w:t>a Prefeitura Municipal de Sucupira</w:t>
      </w:r>
      <w:r w:rsidR="0008697E">
        <w:rPr>
          <w:sz w:val="24"/>
          <w:szCs w:val="24"/>
        </w:rPr>
        <w:t xml:space="preserve"> </w:t>
      </w:r>
      <w:r w:rsidR="00DE328C" w:rsidRPr="00F7289A">
        <w:rPr>
          <w:sz w:val="24"/>
          <w:szCs w:val="24"/>
        </w:rPr>
        <w:t>-</w:t>
      </w:r>
      <w:r w:rsidR="0008697E">
        <w:rPr>
          <w:sz w:val="24"/>
          <w:szCs w:val="24"/>
        </w:rPr>
        <w:t xml:space="preserve"> </w:t>
      </w:r>
      <w:r w:rsidR="00DE328C" w:rsidRPr="00F7289A">
        <w:rPr>
          <w:sz w:val="24"/>
          <w:szCs w:val="24"/>
        </w:rPr>
        <w:t>TO tiver</w:t>
      </w:r>
      <w:r w:rsidRPr="00F7289A">
        <w:rPr>
          <w:sz w:val="24"/>
          <w:szCs w:val="24"/>
        </w:rPr>
        <w:t xml:space="preserve"> conhecimento de fato ou circunstância superveniente que desabone sua regularidade fiscal, jurídica, qualificação técnica e/ou econômico-financeira. Neste caso, poderá ser procedida nova classificação, efetuando-se a convocação das licitantes</w:t>
      </w:r>
      <w:r w:rsidR="007600CD">
        <w:rPr>
          <w:sz w:val="24"/>
          <w:szCs w:val="24"/>
        </w:rPr>
        <w:t xml:space="preserve"> </w:t>
      </w:r>
      <w:r w:rsidRPr="00F7289A">
        <w:rPr>
          <w:sz w:val="24"/>
          <w:szCs w:val="24"/>
        </w:rPr>
        <w:t>remanescentes.</w:t>
      </w:r>
    </w:p>
    <w:p w14:paraId="3C4730CF" w14:textId="77777777" w:rsidR="0002471E" w:rsidRPr="00F7289A" w:rsidRDefault="0002471E" w:rsidP="00122EC2">
      <w:pPr>
        <w:pStyle w:val="PargrafodaLista"/>
        <w:widowControl w:val="0"/>
        <w:numPr>
          <w:ilvl w:val="1"/>
          <w:numId w:val="8"/>
        </w:numPr>
        <w:tabs>
          <w:tab w:val="left" w:pos="426"/>
          <w:tab w:val="left" w:pos="1271"/>
          <w:tab w:val="left" w:pos="2977"/>
        </w:tabs>
        <w:suppressAutoHyphens w:val="0"/>
        <w:autoSpaceDE w:val="0"/>
        <w:autoSpaceDN w:val="0"/>
        <w:spacing w:line="276" w:lineRule="auto"/>
        <w:ind w:left="0" w:firstLine="0"/>
        <w:jc w:val="both"/>
        <w:rPr>
          <w:sz w:val="24"/>
          <w:szCs w:val="24"/>
        </w:rPr>
      </w:pPr>
      <w:r w:rsidRPr="00F7289A">
        <w:rPr>
          <w:sz w:val="24"/>
          <w:szCs w:val="24"/>
        </w:rPr>
        <w:t xml:space="preserve">Condições para assinatura do contrato / ARP: Instrumento </w:t>
      </w:r>
      <w:r w:rsidRPr="00F7289A">
        <w:rPr>
          <w:smallCaps/>
          <w:sz w:val="24"/>
          <w:szCs w:val="24"/>
        </w:rPr>
        <w:t>pú</w:t>
      </w:r>
      <w:r w:rsidRPr="00F7289A">
        <w:rPr>
          <w:sz w:val="24"/>
          <w:szCs w:val="24"/>
        </w:rPr>
        <w:t>blico ou particular de mandato, este</w:t>
      </w:r>
      <w:r w:rsidRPr="00F7289A">
        <w:rPr>
          <w:smallCaps/>
          <w:sz w:val="24"/>
          <w:szCs w:val="24"/>
        </w:rPr>
        <w:t xml:space="preserve"> ú</w:t>
      </w:r>
      <w:r w:rsidRPr="00F7289A">
        <w:rPr>
          <w:sz w:val="24"/>
          <w:szCs w:val="24"/>
        </w:rPr>
        <w:t>ltimo com firma reconhecida, outorgando poderes ao signatário da contratação, quando não se tratar de sócio ou diretor autorizado através de estatuto ou contrato</w:t>
      </w:r>
      <w:r w:rsidR="007600CD">
        <w:rPr>
          <w:sz w:val="24"/>
          <w:szCs w:val="24"/>
        </w:rPr>
        <w:t xml:space="preserve"> </w:t>
      </w:r>
      <w:r w:rsidRPr="00F7289A">
        <w:rPr>
          <w:sz w:val="24"/>
          <w:szCs w:val="24"/>
        </w:rPr>
        <w:t>social.</w:t>
      </w:r>
    </w:p>
    <w:p w14:paraId="12284DB2" w14:textId="77777777" w:rsidR="0002471E" w:rsidRPr="00F7289A" w:rsidRDefault="0002471E" w:rsidP="0002471E">
      <w:pPr>
        <w:pStyle w:val="PargrafodaLista"/>
        <w:tabs>
          <w:tab w:val="left" w:pos="426"/>
          <w:tab w:val="left" w:pos="1271"/>
          <w:tab w:val="left" w:pos="2977"/>
        </w:tabs>
        <w:spacing w:line="276" w:lineRule="auto"/>
        <w:ind w:left="0"/>
        <w:rPr>
          <w:sz w:val="24"/>
          <w:szCs w:val="24"/>
        </w:rPr>
      </w:pPr>
    </w:p>
    <w:p w14:paraId="2F395DA3" w14:textId="77777777" w:rsidR="0002471E" w:rsidRPr="00F7289A" w:rsidRDefault="0002471E" w:rsidP="0002471E">
      <w:pPr>
        <w:pStyle w:val="PargrafodaLista"/>
        <w:tabs>
          <w:tab w:val="left" w:pos="426"/>
          <w:tab w:val="left" w:pos="1271"/>
          <w:tab w:val="left" w:pos="2977"/>
        </w:tabs>
        <w:spacing w:line="276" w:lineRule="auto"/>
        <w:ind w:left="0"/>
        <w:rPr>
          <w:sz w:val="24"/>
          <w:szCs w:val="24"/>
        </w:rPr>
      </w:pPr>
      <w:r w:rsidRPr="00F7289A">
        <w:rPr>
          <w:b/>
          <w:sz w:val="24"/>
          <w:szCs w:val="24"/>
        </w:rPr>
        <w:t>22 - DA FONTE DE RECURSOS FINANCEIROS:</w:t>
      </w:r>
    </w:p>
    <w:p w14:paraId="46CA03FE" w14:textId="77777777" w:rsidR="0002471E" w:rsidRPr="00F7289A" w:rsidRDefault="0002471E" w:rsidP="0002471E">
      <w:pPr>
        <w:pStyle w:val="Corpodetexto"/>
        <w:tabs>
          <w:tab w:val="left" w:pos="426"/>
          <w:tab w:val="left" w:pos="2977"/>
        </w:tabs>
        <w:spacing w:line="276" w:lineRule="auto"/>
        <w:rPr>
          <w:rFonts w:ascii="Times New Roman" w:hAnsi="Times New Roman"/>
          <w:sz w:val="24"/>
          <w:szCs w:val="24"/>
        </w:rPr>
      </w:pPr>
      <w:r w:rsidRPr="00F7289A">
        <w:rPr>
          <w:rFonts w:ascii="Times New Roman" w:hAnsi="Times New Roman"/>
          <w:sz w:val="24"/>
          <w:szCs w:val="24"/>
        </w:rPr>
        <w:t>22.1 – Rubricas Orçamentárias:</w:t>
      </w:r>
    </w:p>
    <w:p w14:paraId="4F07EF94" w14:textId="77777777" w:rsidR="0002471E" w:rsidRPr="00F7289A" w:rsidRDefault="0002471E" w:rsidP="0002471E">
      <w:pPr>
        <w:pStyle w:val="Corpodetexto"/>
        <w:tabs>
          <w:tab w:val="left" w:pos="426"/>
          <w:tab w:val="left" w:pos="2977"/>
        </w:tabs>
        <w:spacing w:line="276" w:lineRule="auto"/>
        <w:rPr>
          <w:rFonts w:ascii="Times New Roman" w:hAnsi="Times New Roman"/>
          <w:color w:val="FF0000"/>
          <w:sz w:val="24"/>
          <w:szCs w:val="24"/>
        </w:rPr>
      </w:pPr>
    </w:p>
    <w:p w14:paraId="7E7EE577" w14:textId="77777777" w:rsidR="0002471E" w:rsidRPr="00F7289A" w:rsidRDefault="0002471E" w:rsidP="0002471E">
      <w:pPr>
        <w:pStyle w:val="Corpodetexto"/>
        <w:tabs>
          <w:tab w:val="left" w:pos="426"/>
          <w:tab w:val="left" w:pos="2977"/>
        </w:tabs>
        <w:spacing w:line="276" w:lineRule="auto"/>
        <w:rPr>
          <w:rFonts w:ascii="Times New Roman" w:hAnsi="Times New Roman"/>
          <w:sz w:val="24"/>
          <w:szCs w:val="24"/>
        </w:rPr>
      </w:pPr>
      <w:r w:rsidRPr="00F7289A">
        <w:rPr>
          <w:rFonts w:ascii="Times New Roman" w:hAnsi="Times New Roman"/>
          <w:b/>
          <w:sz w:val="24"/>
          <w:szCs w:val="24"/>
        </w:rPr>
        <w:t>22 - DA EXTINÇÃO DO CONTRATO / ARP:</w:t>
      </w:r>
    </w:p>
    <w:p w14:paraId="65360B3A" w14:textId="77777777" w:rsidR="0002471E" w:rsidRPr="00F7289A" w:rsidRDefault="0002471E" w:rsidP="0002471E">
      <w:pPr>
        <w:pStyle w:val="Corpodetexto"/>
        <w:tabs>
          <w:tab w:val="left" w:pos="426"/>
          <w:tab w:val="left" w:pos="2977"/>
        </w:tabs>
        <w:spacing w:line="276" w:lineRule="auto"/>
        <w:jc w:val="both"/>
        <w:rPr>
          <w:rFonts w:ascii="Times New Roman" w:hAnsi="Times New Roman"/>
          <w:spacing w:val="-1"/>
          <w:sz w:val="24"/>
          <w:szCs w:val="24"/>
        </w:rPr>
      </w:pPr>
      <w:r w:rsidRPr="00F7289A">
        <w:rPr>
          <w:rFonts w:ascii="Times New Roman" w:hAnsi="Times New Roman"/>
          <w:spacing w:val="1"/>
          <w:sz w:val="24"/>
          <w:szCs w:val="24"/>
        </w:rPr>
        <w:t>22</w:t>
      </w:r>
      <w:r w:rsidRPr="00F7289A">
        <w:rPr>
          <w:rFonts w:ascii="Times New Roman" w:hAnsi="Times New Roman"/>
          <w:spacing w:val="-2"/>
          <w:w w:val="99"/>
          <w:sz w:val="24"/>
          <w:szCs w:val="24"/>
        </w:rPr>
        <w:t>.</w:t>
      </w:r>
      <w:r w:rsidRPr="00F7289A">
        <w:rPr>
          <w:rFonts w:ascii="Times New Roman" w:hAnsi="Times New Roman"/>
          <w:sz w:val="24"/>
          <w:szCs w:val="24"/>
        </w:rPr>
        <w:t xml:space="preserve">1   -  A   inexecução   do   contrato/ARP, parcial   ou   total, ensejará   na   sua   extinção, com   as consequências previstas no art. 137 da Lei </w:t>
      </w:r>
      <w:r w:rsidRPr="00F7289A">
        <w:rPr>
          <w:rStyle w:val="Forte"/>
          <w:rFonts w:ascii="Times New Roman" w:eastAsia="Calibri" w:hAnsi="Times New Roman"/>
          <w:sz w:val="24"/>
          <w:szCs w:val="24"/>
        </w:rPr>
        <w:t>14.133/21</w:t>
      </w:r>
      <w:r w:rsidRPr="00F7289A">
        <w:rPr>
          <w:rFonts w:ascii="Times New Roman" w:hAnsi="Times New Roman"/>
          <w:sz w:val="24"/>
          <w:szCs w:val="24"/>
        </w:rPr>
        <w:t>, assegurados o contraditório e a ampla defesa, mediante notificação por escrito</w:t>
      </w:r>
      <w:r w:rsidRPr="00F7289A">
        <w:rPr>
          <w:rFonts w:ascii="Times New Roman" w:hAnsi="Times New Roman"/>
          <w:spacing w:val="-1"/>
          <w:sz w:val="24"/>
          <w:szCs w:val="24"/>
        </w:rPr>
        <w:t>.</w:t>
      </w:r>
    </w:p>
    <w:p w14:paraId="655999CB" w14:textId="77777777" w:rsidR="0002471E" w:rsidRPr="00F7289A" w:rsidRDefault="0002471E" w:rsidP="0002471E">
      <w:pPr>
        <w:pStyle w:val="Corpodetexto"/>
        <w:tabs>
          <w:tab w:val="left" w:pos="426"/>
          <w:tab w:val="left" w:pos="2977"/>
        </w:tabs>
        <w:spacing w:line="276" w:lineRule="auto"/>
        <w:rPr>
          <w:rFonts w:ascii="Times New Roman" w:hAnsi="Times New Roman"/>
          <w:spacing w:val="-1"/>
          <w:sz w:val="24"/>
          <w:szCs w:val="24"/>
        </w:rPr>
      </w:pPr>
    </w:p>
    <w:p w14:paraId="396DE5E6" w14:textId="77777777" w:rsidR="0002471E" w:rsidRPr="00F7289A" w:rsidRDefault="0002471E" w:rsidP="0002471E">
      <w:pPr>
        <w:pStyle w:val="Corpodetexto"/>
        <w:tabs>
          <w:tab w:val="left" w:pos="426"/>
          <w:tab w:val="left" w:pos="2977"/>
        </w:tabs>
        <w:spacing w:line="276" w:lineRule="auto"/>
        <w:rPr>
          <w:rFonts w:ascii="Times New Roman" w:hAnsi="Times New Roman"/>
          <w:sz w:val="24"/>
          <w:szCs w:val="24"/>
        </w:rPr>
      </w:pPr>
      <w:r w:rsidRPr="00F7289A">
        <w:rPr>
          <w:rFonts w:ascii="Times New Roman" w:hAnsi="Times New Roman"/>
          <w:b/>
          <w:sz w:val="24"/>
          <w:szCs w:val="24"/>
        </w:rPr>
        <w:t>23 - DAS PRERROGATIVAS E OBRIGAÇÕES DO ÓRGÃO LICITANTE</w:t>
      </w:r>
    </w:p>
    <w:p w14:paraId="48198AA3" w14:textId="77777777" w:rsidR="0002471E" w:rsidRPr="00F7289A" w:rsidRDefault="0002471E" w:rsidP="00122EC2">
      <w:pPr>
        <w:pStyle w:val="PargrafodaLista"/>
        <w:widowControl w:val="0"/>
        <w:numPr>
          <w:ilvl w:val="1"/>
          <w:numId w:val="7"/>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Acompanhar e fiscalizar, através de preposto designado pelo Titular do Departamento requisitante a execução do contrato, objeto deste</w:t>
      </w:r>
      <w:r w:rsidR="007600CD">
        <w:rPr>
          <w:sz w:val="24"/>
          <w:szCs w:val="24"/>
        </w:rPr>
        <w:t xml:space="preserve"> </w:t>
      </w:r>
      <w:r w:rsidRPr="00F7289A">
        <w:rPr>
          <w:sz w:val="24"/>
          <w:szCs w:val="24"/>
        </w:rPr>
        <w:t>Edital.</w:t>
      </w:r>
    </w:p>
    <w:p w14:paraId="16E86024" w14:textId="77777777" w:rsidR="0002471E" w:rsidRPr="00F7289A" w:rsidRDefault="0002471E" w:rsidP="00122EC2">
      <w:pPr>
        <w:pStyle w:val="PargrafodaLista"/>
        <w:widowControl w:val="0"/>
        <w:numPr>
          <w:ilvl w:val="1"/>
          <w:numId w:val="7"/>
        </w:numPr>
        <w:tabs>
          <w:tab w:val="left" w:pos="426"/>
          <w:tab w:val="left" w:pos="1240"/>
          <w:tab w:val="left" w:pos="2977"/>
        </w:tabs>
        <w:suppressAutoHyphens w:val="0"/>
        <w:autoSpaceDE w:val="0"/>
        <w:autoSpaceDN w:val="0"/>
        <w:spacing w:line="276" w:lineRule="auto"/>
        <w:ind w:left="0" w:firstLine="0"/>
        <w:jc w:val="both"/>
        <w:rPr>
          <w:sz w:val="24"/>
          <w:szCs w:val="24"/>
        </w:rPr>
      </w:pPr>
      <w:r w:rsidRPr="00F7289A">
        <w:rPr>
          <w:sz w:val="24"/>
          <w:szCs w:val="24"/>
        </w:rPr>
        <w:t xml:space="preserve">- Paralisar ou suspender, a qualquer tempo, a execução do contrato, de forma parcial ou total, mediante pagamento </w:t>
      </w:r>
      <w:r w:rsidRPr="00F7289A">
        <w:rPr>
          <w:smallCaps/>
          <w:sz w:val="24"/>
          <w:szCs w:val="24"/>
        </w:rPr>
        <w:t>ú</w:t>
      </w:r>
      <w:r w:rsidRPr="00F7289A">
        <w:rPr>
          <w:sz w:val="24"/>
          <w:szCs w:val="24"/>
        </w:rPr>
        <w:t>nico e exclusivo do fornecimento</w:t>
      </w:r>
      <w:r w:rsidR="007600CD">
        <w:rPr>
          <w:sz w:val="24"/>
          <w:szCs w:val="24"/>
        </w:rPr>
        <w:t xml:space="preserve"> </w:t>
      </w:r>
      <w:r w:rsidRPr="00F7289A">
        <w:rPr>
          <w:sz w:val="24"/>
          <w:szCs w:val="24"/>
        </w:rPr>
        <w:t>executado.</w:t>
      </w:r>
    </w:p>
    <w:p w14:paraId="6BBCFF25" w14:textId="77777777" w:rsidR="0002471E" w:rsidRPr="00F7289A" w:rsidRDefault="0002471E" w:rsidP="00122EC2">
      <w:pPr>
        <w:pStyle w:val="PargrafodaLista"/>
        <w:widowControl w:val="0"/>
        <w:numPr>
          <w:ilvl w:val="1"/>
          <w:numId w:val="7"/>
        </w:numPr>
        <w:tabs>
          <w:tab w:val="left" w:pos="426"/>
          <w:tab w:val="left" w:pos="1223"/>
          <w:tab w:val="left" w:pos="2977"/>
        </w:tabs>
        <w:suppressAutoHyphens w:val="0"/>
        <w:autoSpaceDE w:val="0"/>
        <w:autoSpaceDN w:val="0"/>
        <w:spacing w:line="276" w:lineRule="auto"/>
        <w:ind w:left="0" w:firstLine="0"/>
        <w:jc w:val="both"/>
        <w:rPr>
          <w:sz w:val="24"/>
          <w:szCs w:val="24"/>
        </w:rPr>
      </w:pPr>
      <w:r w:rsidRPr="00F7289A">
        <w:rPr>
          <w:sz w:val="24"/>
          <w:szCs w:val="24"/>
        </w:rPr>
        <w:t>- Efetuar os pagamentos na forma e prazo previstos no</w:t>
      </w:r>
      <w:r w:rsidR="007600CD">
        <w:rPr>
          <w:sz w:val="24"/>
          <w:szCs w:val="24"/>
        </w:rPr>
        <w:t xml:space="preserve"> </w:t>
      </w:r>
      <w:r w:rsidRPr="00F7289A">
        <w:rPr>
          <w:sz w:val="24"/>
          <w:szCs w:val="24"/>
        </w:rPr>
        <w:t>contrato.</w:t>
      </w:r>
    </w:p>
    <w:p w14:paraId="4C9525E0" w14:textId="77777777" w:rsidR="0002471E" w:rsidRPr="00F7289A" w:rsidRDefault="00BD125E" w:rsidP="00122EC2">
      <w:pPr>
        <w:pStyle w:val="PargrafodaLista"/>
        <w:widowControl w:val="0"/>
        <w:numPr>
          <w:ilvl w:val="1"/>
          <w:numId w:val="7"/>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–Ao Município de Sucupira</w:t>
      </w:r>
      <w:r w:rsidR="0002471E" w:rsidRPr="00F7289A">
        <w:rPr>
          <w:sz w:val="24"/>
          <w:szCs w:val="24"/>
        </w:rPr>
        <w:t xml:space="preserve"> fica assegurado o lídimo direito de subsistindo razões plausíveis e de interesse coletivo, rescindir, unilateralmente, o contrato, em qualquer circunstância e época da execução do contrato, depois de notificada, do ato, à parte contratada, com antecedência mínima de 30 (trinta) dias, sem ônus ou responsabilidades decorrentes para o Poder </w:t>
      </w:r>
      <w:r w:rsidR="0002471E" w:rsidRPr="00F7289A">
        <w:rPr>
          <w:smallCaps/>
          <w:sz w:val="24"/>
          <w:szCs w:val="24"/>
        </w:rPr>
        <w:t>Pú</w:t>
      </w:r>
      <w:r w:rsidR="0002471E" w:rsidRPr="00F7289A">
        <w:rPr>
          <w:sz w:val="24"/>
          <w:szCs w:val="24"/>
        </w:rPr>
        <w:t>blico e devidos fins de</w:t>
      </w:r>
      <w:r w:rsidR="00DD7B01">
        <w:rPr>
          <w:sz w:val="24"/>
          <w:szCs w:val="24"/>
        </w:rPr>
        <w:t xml:space="preserve"> </w:t>
      </w:r>
      <w:r w:rsidR="0002471E" w:rsidRPr="00F7289A">
        <w:rPr>
          <w:sz w:val="24"/>
          <w:szCs w:val="24"/>
        </w:rPr>
        <w:t>direito.</w:t>
      </w:r>
    </w:p>
    <w:p w14:paraId="10DAF0E6" w14:textId="77777777" w:rsidR="0002471E" w:rsidRPr="00F7289A" w:rsidRDefault="0002471E" w:rsidP="0002471E">
      <w:pPr>
        <w:pStyle w:val="PargrafodaLista"/>
        <w:tabs>
          <w:tab w:val="left" w:pos="426"/>
          <w:tab w:val="left" w:pos="2977"/>
        </w:tabs>
        <w:spacing w:line="276" w:lineRule="auto"/>
        <w:ind w:left="0"/>
        <w:rPr>
          <w:sz w:val="24"/>
          <w:szCs w:val="24"/>
        </w:rPr>
      </w:pPr>
    </w:p>
    <w:p w14:paraId="3A5857F6" w14:textId="77777777" w:rsidR="0002471E" w:rsidRPr="00F7289A" w:rsidRDefault="0002471E" w:rsidP="0002471E">
      <w:pPr>
        <w:pStyle w:val="Corpodetexto"/>
        <w:tabs>
          <w:tab w:val="left" w:pos="426"/>
          <w:tab w:val="left" w:pos="2977"/>
        </w:tabs>
        <w:spacing w:line="276" w:lineRule="auto"/>
        <w:rPr>
          <w:rFonts w:ascii="Times New Roman" w:hAnsi="Times New Roman"/>
          <w:sz w:val="24"/>
          <w:szCs w:val="24"/>
        </w:rPr>
      </w:pPr>
      <w:r w:rsidRPr="00F7289A">
        <w:rPr>
          <w:rFonts w:ascii="Times New Roman" w:hAnsi="Times New Roman"/>
          <w:b/>
          <w:sz w:val="24"/>
          <w:szCs w:val="24"/>
        </w:rPr>
        <w:t>24 - DAS OBRIGAÇÕES DA CONTRATADA:</w:t>
      </w:r>
    </w:p>
    <w:p w14:paraId="6A3338E1" w14:textId="77777777" w:rsidR="0002471E" w:rsidRPr="00F7289A" w:rsidRDefault="0002471E" w:rsidP="00122EC2">
      <w:pPr>
        <w:pStyle w:val="PargrafodaLista"/>
        <w:widowControl w:val="0"/>
        <w:numPr>
          <w:ilvl w:val="1"/>
          <w:numId w:val="6"/>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Executar o fornecimento pactuado, de conformidade com os parâmetros delineados em propostas apresentadas e aos rigores previsíveis em normas de</w:t>
      </w:r>
      <w:r w:rsidR="00DD7B01">
        <w:rPr>
          <w:sz w:val="24"/>
          <w:szCs w:val="24"/>
        </w:rPr>
        <w:t xml:space="preserve"> </w:t>
      </w:r>
      <w:r w:rsidRPr="00F7289A">
        <w:rPr>
          <w:sz w:val="24"/>
          <w:szCs w:val="24"/>
        </w:rPr>
        <w:t>regência.</w:t>
      </w:r>
    </w:p>
    <w:p w14:paraId="4A19F8A3" w14:textId="77777777" w:rsidR="0002471E" w:rsidRPr="00F7289A" w:rsidRDefault="0002471E" w:rsidP="00122EC2">
      <w:pPr>
        <w:pStyle w:val="PargrafodaLista"/>
        <w:widowControl w:val="0"/>
        <w:numPr>
          <w:ilvl w:val="1"/>
          <w:numId w:val="6"/>
        </w:numPr>
        <w:tabs>
          <w:tab w:val="left" w:pos="426"/>
          <w:tab w:val="left" w:pos="1223"/>
          <w:tab w:val="left" w:pos="2977"/>
        </w:tabs>
        <w:suppressAutoHyphens w:val="0"/>
        <w:autoSpaceDE w:val="0"/>
        <w:autoSpaceDN w:val="0"/>
        <w:spacing w:line="276" w:lineRule="auto"/>
        <w:ind w:left="0" w:firstLine="0"/>
        <w:jc w:val="both"/>
        <w:rPr>
          <w:sz w:val="24"/>
          <w:szCs w:val="24"/>
        </w:rPr>
      </w:pPr>
      <w:r w:rsidRPr="00F7289A">
        <w:rPr>
          <w:sz w:val="24"/>
          <w:szCs w:val="24"/>
        </w:rPr>
        <w:t>- Manter à frente do fornecimento, pessoa qualificada, para representá-la junto à</w:t>
      </w:r>
      <w:r w:rsidR="00DD7B01">
        <w:rPr>
          <w:sz w:val="24"/>
          <w:szCs w:val="24"/>
        </w:rPr>
        <w:t xml:space="preserve"> </w:t>
      </w:r>
      <w:r w:rsidRPr="00F7289A">
        <w:rPr>
          <w:sz w:val="24"/>
          <w:szCs w:val="24"/>
        </w:rPr>
        <w:t>fiscalização.</w:t>
      </w:r>
    </w:p>
    <w:p w14:paraId="61646A71" w14:textId="77777777" w:rsidR="0002471E" w:rsidRPr="00F7289A" w:rsidRDefault="0002471E" w:rsidP="00122EC2">
      <w:pPr>
        <w:pStyle w:val="PargrafodaLista"/>
        <w:widowControl w:val="0"/>
        <w:numPr>
          <w:ilvl w:val="1"/>
          <w:numId w:val="6"/>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xml:space="preserve">- Executar o contrato de acordo com as determinações do contratante, através do órgão competente. </w:t>
      </w:r>
    </w:p>
    <w:p w14:paraId="64545A19" w14:textId="77777777" w:rsidR="0002471E" w:rsidRPr="00F7289A" w:rsidRDefault="0002471E" w:rsidP="00122EC2">
      <w:pPr>
        <w:pStyle w:val="PargrafodaLista"/>
        <w:widowControl w:val="0"/>
        <w:numPr>
          <w:ilvl w:val="1"/>
          <w:numId w:val="6"/>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Proceder à substituição do pessoal, quando necessário, que por qualquer motivo fique impossibilitado de realizar os</w:t>
      </w:r>
      <w:r w:rsidR="00DD7B01">
        <w:rPr>
          <w:sz w:val="24"/>
          <w:szCs w:val="24"/>
        </w:rPr>
        <w:t xml:space="preserve"> </w:t>
      </w:r>
      <w:r w:rsidRPr="00F7289A">
        <w:rPr>
          <w:sz w:val="24"/>
          <w:szCs w:val="24"/>
        </w:rPr>
        <w:t>fornecimentos.</w:t>
      </w:r>
    </w:p>
    <w:p w14:paraId="13116440" w14:textId="77777777" w:rsidR="0002471E" w:rsidRPr="00F7289A" w:rsidRDefault="0002471E" w:rsidP="00122EC2">
      <w:pPr>
        <w:pStyle w:val="PargrafodaLista"/>
        <w:widowControl w:val="0"/>
        <w:numPr>
          <w:ilvl w:val="1"/>
          <w:numId w:val="6"/>
        </w:numPr>
        <w:tabs>
          <w:tab w:val="left" w:pos="426"/>
          <w:tab w:val="left" w:pos="1238"/>
          <w:tab w:val="left" w:pos="2977"/>
        </w:tabs>
        <w:suppressAutoHyphens w:val="0"/>
        <w:autoSpaceDE w:val="0"/>
        <w:autoSpaceDN w:val="0"/>
        <w:spacing w:line="276" w:lineRule="auto"/>
        <w:ind w:left="0" w:firstLine="0"/>
        <w:jc w:val="both"/>
        <w:rPr>
          <w:sz w:val="24"/>
          <w:szCs w:val="24"/>
        </w:rPr>
      </w:pPr>
      <w:r w:rsidRPr="00F7289A">
        <w:rPr>
          <w:sz w:val="24"/>
          <w:szCs w:val="24"/>
        </w:rPr>
        <w:t xml:space="preserve">- Responsabilizar-se por danos causados diretamente ao Contratante ou a terceiros, decorrentes </w:t>
      </w:r>
      <w:r w:rsidRPr="00F7289A">
        <w:rPr>
          <w:sz w:val="24"/>
          <w:szCs w:val="24"/>
        </w:rPr>
        <w:lastRenderedPageBreak/>
        <w:t>de sua culpa ou dolo na execução do contrato, ou por seu empregado ou preposto, não excluindo ou reduzindo essa responsabilidade à fiscalização ou o acompanhamento pelo</w:t>
      </w:r>
      <w:r w:rsidR="00DD7B01">
        <w:rPr>
          <w:sz w:val="24"/>
          <w:szCs w:val="24"/>
        </w:rPr>
        <w:t xml:space="preserve"> </w:t>
      </w:r>
      <w:r w:rsidRPr="00F7289A">
        <w:rPr>
          <w:sz w:val="24"/>
          <w:szCs w:val="24"/>
        </w:rPr>
        <w:t>Contratante.</w:t>
      </w:r>
    </w:p>
    <w:p w14:paraId="1D3FA5B2" w14:textId="77777777" w:rsidR="0002471E" w:rsidRPr="00F7289A" w:rsidRDefault="0002471E" w:rsidP="00122EC2">
      <w:pPr>
        <w:pStyle w:val="PargrafodaLista"/>
        <w:widowControl w:val="0"/>
        <w:numPr>
          <w:ilvl w:val="1"/>
          <w:numId w:val="6"/>
        </w:numPr>
        <w:tabs>
          <w:tab w:val="left" w:pos="426"/>
          <w:tab w:val="left" w:pos="1245"/>
          <w:tab w:val="left" w:pos="2977"/>
        </w:tabs>
        <w:suppressAutoHyphens w:val="0"/>
        <w:autoSpaceDE w:val="0"/>
        <w:autoSpaceDN w:val="0"/>
        <w:spacing w:line="276" w:lineRule="auto"/>
        <w:ind w:left="0" w:firstLine="0"/>
        <w:jc w:val="both"/>
        <w:rPr>
          <w:sz w:val="24"/>
          <w:szCs w:val="24"/>
        </w:rPr>
      </w:pPr>
      <w:r w:rsidRPr="00F7289A">
        <w:rPr>
          <w:sz w:val="24"/>
          <w:szCs w:val="24"/>
        </w:rPr>
        <w:t>- Assumir toda responsabilidade pelos encargos trabalhistas, previdenciários, fiscais e comerciais oriundos dos fornecimentos, objeto deste</w:t>
      </w:r>
      <w:r w:rsidR="00DD7B01">
        <w:rPr>
          <w:sz w:val="24"/>
          <w:szCs w:val="24"/>
        </w:rPr>
        <w:t xml:space="preserve"> </w:t>
      </w:r>
      <w:r w:rsidRPr="00F7289A">
        <w:rPr>
          <w:sz w:val="24"/>
          <w:szCs w:val="24"/>
        </w:rPr>
        <w:t>Edital.</w:t>
      </w:r>
    </w:p>
    <w:p w14:paraId="2DC46B37" w14:textId="77777777" w:rsidR="0002471E" w:rsidRPr="00F7289A" w:rsidRDefault="0002471E" w:rsidP="00122EC2">
      <w:pPr>
        <w:pStyle w:val="PargrafodaLista"/>
        <w:widowControl w:val="0"/>
        <w:numPr>
          <w:ilvl w:val="1"/>
          <w:numId w:val="6"/>
        </w:numPr>
        <w:tabs>
          <w:tab w:val="left" w:pos="426"/>
          <w:tab w:val="left" w:pos="1223"/>
          <w:tab w:val="left" w:pos="2977"/>
        </w:tabs>
        <w:suppressAutoHyphens w:val="0"/>
        <w:autoSpaceDE w:val="0"/>
        <w:autoSpaceDN w:val="0"/>
        <w:spacing w:line="276" w:lineRule="auto"/>
        <w:ind w:left="0" w:firstLine="0"/>
        <w:jc w:val="both"/>
        <w:rPr>
          <w:sz w:val="24"/>
          <w:szCs w:val="24"/>
        </w:rPr>
      </w:pPr>
      <w:r w:rsidRPr="00F7289A">
        <w:rPr>
          <w:sz w:val="24"/>
          <w:szCs w:val="24"/>
        </w:rPr>
        <w:t xml:space="preserve">- Cientificar </w:t>
      </w:r>
      <w:r w:rsidR="00DE328C" w:rsidRPr="00F7289A">
        <w:rPr>
          <w:sz w:val="24"/>
          <w:szCs w:val="24"/>
        </w:rPr>
        <w:t>à Prefeitura Municipal de Sucupira-TO</w:t>
      </w:r>
      <w:r w:rsidRPr="00F7289A">
        <w:rPr>
          <w:sz w:val="24"/>
          <w:szCs w:val="24"/>
        </w:rPr>
        <w:t xml:space="preserve"> do andamento do fornecimento, quando for ocaso.</w:t>
      </w:r>
    </w:p>
    <w:p w14:paraId="6351F6BE" w14:textId="77777777" w:rsidR="0002471E" w:rsidRPr="00F7289A" w:rsidRDefault="0002471E" w:rsidP="00122EC2">
      <w:pPr>
        <w:pStyle w:val="PargrafodaLista"/>
        <w:widowControl w:val="0"/>
        <w:numPr>
          <w:ilvl w:val="1"/>
          <w:numId w:val="6"/>
        </w:numPr>
        <w:tabs>
          <w:tab w:val="left" w:pos="426"/>
          <w:tab w:val="left" w:pos="1223"/>
          <w:tab w:val="left" w:pos="2977"/>
        </w:tabs>
        <w:suppressAutoHyphens w:val="0"/>
        <w:autoSpaceDE w:val="0"/>
        <w:autoSpaceDN w:val="0"/>
        <w:spacing w:line="276" w:lineRule="auto"/>
        <w:ind w:left="0" w:firstLine="0"/>
        <w:jc w:val="both"/>
        <w:rPr>
          <w:sz w:val="24"/>
          <w:szCs w:val="24"/>
        </w:rPr>
      </w:pPr>
      <w:r w:rsidRPr="00F7289A">
        <w:rPr>
          <w:sz w:val="24"/>
          <w:szCs w:val="24"/>
        </w:rPr>
        <w:t xml:space="preserve">- Participar o Poder </w:t>
      </w:r>
      <w:r w:rsidRPr="00F7289A">
        <w:rPr>
          <w:smallCaps/>
          <w:sz w:val="24"/>
          <w:szCs w:val="24"/>
        </w:rPr>
        <w:t>Pú</w:t>
      </w:r>
      <w:r w:rsidRPr="00F7289A">
        <w:rPr>
          <w:sz w:val="24"/>
          <w:szCs w:val="24"/>
        </w:rPr>
        <w:t>blico, com a antecedência necessária, eventuais diligências a seu</w:t>
      </w:r>
      <w:r w:rsidR="00DD7B01">
        <w:rPr>
          <w:sz w:val="24"/>
          <w:szCs w:val="24"/>
        </w:rPr>
        <w:t xml:space="preserve"> </w:t>
      </w:r>
      <w:r w:rsidRPr="00F7289A">
        <w:rPr>
          <w:sz w:val="24"/>
          <w:szCs w:val="24"/>
        </w:rPr>
        <w:t>encargo.</w:t>
      </w:r>
    </w:p>
    <w:p w14:paraId="5A73C817" w14:textId="77777777" w:rsidR="0002471E" w:rsidRPr="00F7289A" w:rsidRDefault="0002471E" w:rsidP="00122EC2">
      <w:pPr>
        <w:pStyle w:val="PargrafodaLista"/>
        <w:widowControl w:val="0"/>
        <w:numPr>
          <w:ilvl w:val="1"/>
          <w:numId w:val="6"/>
        </w:numPr>
        <w:tabs>
          <w:tab w:val="left" w:pos="426"/>
          <w:tab w:val="left" w:pos="1240"/>
          <w:tab w:val="left" w:pos="2977"/>
        </w:tabs>
        <w:suppressAutoHyphens w:val="0"/>
        <w:autoSpaceDE w:val="0"/>
        <w:autoSpaceDN w:val="0"/>
        <w:spacing w:line="276" w:lineRule="auto"/>
        <w:ind w:left="0" w:firstLine="0"/>
        <w:jc w:val="both"/>
        <w:rPr>
          <w:sz w:val="24"/>
          <w:szCs w:val="24"/>
        </w:rPr>
      </w:pPr>
      <w:r w:rsidRPr="00F7289A">
        <w:rPr>
          <w:sz w:val="24"/>
          <w:szCs w:val="24"/>
        </w:rPr>
        <w:t>- A contratada se obriga a manter, durante toda a execução do contrato, em compatibilidade com as obrigações por ela assumidas, todas as condições de habilitação e qualificação exigidas na licitação, conforme especificado na Lei</w:t>
      </w:r>
      <w:r w:rsidRPr="00F7289A">
        <w:rPr>
          <w:spacing w:val="-9"/>
          <w:sz w:val="24"/>
          <w:szCs w:val="24"/>
        </w:rPr>
        <w:t>14.133/21</w:t>
      </w:r>
      <w:r w:rsidRPr="00F7289A">
        <w:rPr>
          <w:sz w:val="24"/>
          <w:szCs w:val="24"/>
        </w:rPr>
        <w:t>.</w:t>
      </w:r>
    </w:p>
    <w:p w14:paraId="26CFF7DE" w14:textId="77777777" w:rsidR="0002471E" w:rsidRPr="00F7289A" w:rsidRDefault="0002471E" w:rsidP="0002471E">
      <w:pPr>
        <w:pStyle w:val="PargrafodaLista"/>
        <w:tabs>
          <w:tab w:val="left" w:pos="426"/>
          <w:tab w:val="left" w:pos="567"/>
          <w:tab w:val="left" w:pos="2977"/>
        </w:tabs>
        <w:spacing w:line="276" w:lineRule="auto"/>
        <w:ind w:left="0"/>
        <w:rPr>
          <w:sz w:val="24"/>
          <w:szCs w:val="24"/>
        </w:rPr>
      </w:pPr>
    </w:p>
    <w:p w14:paraId="1364CD81" w14:textId="77777777" w:rsidR="0002471E" w:rsidRPr="00F7289A" w:rsidRDefault="0002471E" w:rsidP="0002471E">
      <w:pPr>
        <w:pStyle w:val="PargrafodaLista"/>
        <w:tabs>
          <w:tab w:val="left" w:pos="567"/>
          <w:tab w:val="left" w:pos="2977"/>
        </w:tabs>
        <w:spacing w:line="276" w:lineRule="auto"/>
        <w:ind w:left="0"/>
        <w:rPr>
          <w:sz w:val="24"/>
          <w:szCs w:val="24"/>
        </w:rPr>
      </w:pPr>
      <w:r w:rsidRPr="00F7289A">
        <w:rPr>
          <w:b/>
          <w:sz w:val="24"/>
          <w:szCs w:val="24"/>
        </w:rPr>
        <w:t xml:space="preserve">25 - DAS </w:t>
      </w:r>
      <w:r w:rsidRPr="00F7289A">
        <w:rPr>
          <w:b/>
          <w:bCs/>
          <w:sz w:val="24"/>
          <w:szCs w:val="24"/>
          <w:shd w:val="clear" w:color="auto" w:fill="FFFFFF"/>
        </w:rPr>
        <w:t>INFRAÇÕES E SANÇÕES ADMINISTRATIVAS</w:t>
      </w:r>
      <w:r w:rsidRPr="00F7289A">
        <w:rPr>
          <w:b/>
          <w:sz w:val="24"/>
          <w:szCs w:val="24"/>
        </w:rPr>
        <w:t>:</w:t>
      </w:r>
    </w:p>
    <w:p w14:paraId="0D4B7E71" w14:textId="1C1541D8" w:rsidR="006D6B1C" w:rsidRPr="006D6B1C" w:rsidRDefault="0002471E" w:rsidP="006D6B1C">
      <w:pPr>
        <w:pStyle w:val="PargrafodaLista"/>
        <w:widowControl w:val="0"/>
        <w:numPr>
          <w:ilvl w:val="1"/>
          <w:numId w:val="5"/>
        </w:numPr>
        <w:tabs>
          <w:tab w:val="left" w:pos="426"/>
          <w:tab w:val="left" w:pos="1274"/>
          <w:tab w:val="left" w:pos="2977"/>
        </w:tabs>
        <w:suppressAutoHyphens w:val="0"/>
        <w:autoSpaceDE w:val="0"/>
        <w:autoSpaceDN w:val="0"/>
        <w:spacing w:line="276" w:lineRule="auto"/>
        <w:ind w:left="0" w:firstLine="0"/>
        <w:jc w:val="both"/>
        <w:rPr>
          <w:sz w:val="24"/>
          <w:szCs w:val="24"/>
        </w:rPr>
      </w:pPr>
      <w:r w:rsidRPr="00F7289A">
        <w:rPr>
          <w:sz w:val="24"/>
          <w:szCs w:val="24"/>
        </w:rPr>
        <w:t xml:space="preserve">- Além do direito ao ressarcimento por eventuais perdas e danos causados pela CONTRATADA, </w:t>
      </w:r>
    </w:p>
    <w:p w14:paraId="1D2C76C7" w14:textId="0DB913A0" w:rsidR="0002471E" w:rsidRPr="00F7289A" w:rsidRDefault="0002471E" w:rsidP="006D6B1C">
      <w:pPr>
        <w:pStyle w:val="PargrafodaLista"/>
        <w:widowControl w:val="0"/>
        <w:tabs>
          <w:tab w:val="left" w:pos="426"/>
          <w:tab w:val="left" w:pos="1274"/>
          <w:tab w:val="left" w:pos="2977"/>
        </w:tabs>
        <w:suppressAutoHyphens w:val="0"/>
        <w:autoSpaceDE w:val="0"/>
        <w:autoSpaceDN w:val="0"/>
        <w:spacing w:line="276" w:lineRule="auto"/>
        <w:ind w:left="0"/>
        <w:jc w:val="both"/>
        <w:rPr>
          <w:sz w:val="24"/>
          <w:szCs w:val="24"/>
        </w:rPr>
      </w:pPr>
      <w:r w:rsidRPr="00F7289A">
        <w:rPr>
          <w:sz w:val="24"/>
          <w:szCs w:val="24"/>
        </w:rPr>
        <w:t xml:space="preserve">por descumprir compromissos contratuais definidos neste instrumento, poderão ser-lhe impostos sanções elencadas nos artigos 155 e 163 da Lei n° </w:t>
      </w:r>
      <w:r w:rsidRPr="00F7289A">
        <w:rPr>
          <w:rStyle w:val="Forte"/>
          <w:rFonts w:eastAsia="Calibri"/>
          <w:sz w:val="24"/>
          <w:szCs w:val="24"/>
        </w:rPr>
        <w:t>14.133/21</w:t>
      </w:r>
      <w:r w:rsidRPr="00F7289A">
        <w:rPr>
          <w:sz w:val="24"/>
          <w:szCs w:val="24"/>
        </w:rPr>
        <w:t>.</w:t>
      </w:r>
    </w:p>
    <w:p w14:paraId="4DD56A83" w14:textId="77777777" w:rsidR="0002471E" w:rsidRPr="00F7289A" w:rsidRDefault="0002471E" w:rsidP="0002471E">
      <w:pPr>
        <w:pStyle w:val="PargrafodaLista"/>
        <w:tabs>
          <w:tab w:val="left" w:pos="567"/>
          <w:tab w:val="left" w:pos="1372"/>
          <w:tab w:val="left" w:pos="2977"/>
        </w:tabs>
        <w:spacing w:line="276" w:lineRule="auto"/>
        <w:ind w:left="0"/>
        <w:rPr>
          <w:sz w:val="24"/>
          <w:szCs w:val="24"/>
        </w:rPr>
      </w:pPr>
    </w:p>
    <w:p w14:paraId="0F64029A" w14:textId="77777777" w:rsidR="0002471E" w:rsidRPr="00F7289A" w:rsidRDefault="0002471E" w:rsidP="0002471E">
      <w:pPr>
        <w:pStyle w:val="PargrafodaLista"/>
        <w:tabs>
          <w:tab w:val="left" w:pos="1372"/>
          <w:tab w:val="left" w:pos="2977"/>
        </w:tabs>
        <w:spacing w:line="276" w:lineRule="auto"/>
        <w:ind w:left="0"/>
        <w:rPr>
          <w:sz w:val="24"/>
          <w:szCs w:val="24"/>
        </w:rPr>
      </w:pPr>
      <w:r w:rsidRPr="00F7289A">
        <w:rPr>
          <w:b/>
          <w:sz w:val="24"/>
          <w:szCs w:val="24"/>
        </w:rPr>
        <w:t>26 – DOS ILÍCITOS PENAIS</w:t>
      </w:r>
    </w:p>
    <w:p w14:paraId="0AC48DB6" w14:textId="77777777" w:rsidR="0002471E" w:rsidRPr="00F7289A" w:rsidRDefault="0002471E" w:rsidP="0002471E">
      <w:pPr>
        <w:pStyle w:val="Corpodetexto"/>
        <w:tabs>
          <w:tab w:val="left" w:pos="567"/>
          <w:tab w:val="left" w:pos="2977"/>
        </w:tabs>
        <w:spacing w:line="276" w:lineRule="auto"/>
        <w:ind w:right="2"/>
        <w:jc w:val="both"/>
        <w:rPr>
          <w:rFonts w:ascii="Times New Roman" w:hAnsi="Times New Roman"/>
          <w:sz w:val="24"/>
          <w:szCs w:val="24"/>
        </w:rPr>
      </w:pPr>
      <w:r w:rsidRPr="00F7289A">
        <w:rPr>
          <w:rFonts w:ascii="Times New Roman" w:hAnsi="Times New Roman"/>
          <w:sz w:val="24"/>
          <w:szCs w:val="24"/>
        </w:rPr>
        <w:t>26.1. As infrações penais tipificadas na Lei 14.133/21 serão objeto de processo judicial na forma legalmente prevista, sem prejuízo das demais cominações aplicáveis.</w:t>
      </w:r>
    </w:p>
    <w:p w14:paraId="317D48B3" w14:textId="77777777" w:rsidR="0002471E" w:rsidRPr="00F7289A" w:rsidRDefault="0002471E" w:rsidP="0002471E">
      <w:pPr>
        <w:pStyle w:val="Corpodetexto"/>
        <w:tabs>
          <w:tab w:val="left" w:pos="567"/>
          <w:tab w:val="left" w:pos="2977"/>
        </w:tabs>
        <w:spacing w:line="276" w:lineRule="auto"/>
        <w:ind w:right="2"/>
        <w:rPr>
          <w:rFonts w:ascii="Times New Roman" w:hAnsi="Times New Roman"/>
          <w:sz w:val="24"/>
          <w:szCs w:val="24"/>
        </w:rPr>
      </w:pPr>
    </w:p>
    <w:p w14:paraId="2E5ABCBE" w14:textId="77777777" w:rsidR="0002471E" w:rsidRPr="00F7289A" w:rsidRDefault="0002471E" w:rsidP="0002471E">
      <w:pPr>
        <w:pStyle w:val="Corpodetexto"/>
        <w:tabs>
          <w:tab w:val="left" w:pos="567"/>
          <w:tab w:val="left" w:pos="2977"/>
        </w:tabs>
        <w:spacing w:line="276" w:lineRule="auto"/>
        <w:ind w:right="2"/>
        <w:rPr>
          <w:rFonts w:ascii="Times New Roman" w:hAnsi="Times New Roman"/>
          <w:sz w:val="24"/>
          <w:szCs w:val="24"/>
        </w:rPr>
      </w:pPr>
      <w:r w:rsidRPr="00F7289A">
        <w:rPr>
          <w:rFonts w:ascii="Times New Roman" w:hAnsi="Times New Roman"/>
          <w:b/>
          <w:sz w:val="24"/>
          <w:szCs w:val="24"/>
        </w:rPr>
        <w:t>27 – DAS DISPOSIÇÕES GERAIS:</w:t>
      </w:r>
    </w:p>
    <w:p w14:paraId="6A0783F6" w14:textId="77777777" w:rsidR="0002471E" w:rsidRPr="00F7289A" w:rsidRDefault="0002471E" w:rsidP="00122EC2">
      <w:pPr>
        <w:pStyle w:val="PargrafodaLista"/>
        <w:widowControl w:val="0"/>
        <w:numPr>
          <w:ilvl w:val="1"/>
          <w:numId w:val="4"/>
        </w:numPr>
        <w:tabs>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A autoridade competente para homologar o procedimento licitatório, poderá </w:t>
      </w:r>
      <w:r w:rsidRPr="00F7289A">
        <w:rPr>
          <w:b/>
          <w:sz w:val="24"/>
          <w:szCs w:val="24"/>
        </w:rPr>
        <w:t xml:space="preserve">revogá-lo </w:t>
      </w:r>
      <w:r w:rsidRPr="00F7289A">
        <w:rPr>
          <w:sz w:val="24"/>
          <w:szCs w:val="24"/>
        </w:rPr>
        <w:t xml:space="preserve">somente em razão do interesse </w:t>
      </w:r>
      <w:r w:rsidRPr="00F7289A">
        <w:rPr>
          <w:smallCaps/>
          <w:sz w:val="24"/>
          <w:szCs w:val="24"/>
        </w:rPr>
        <w:t>pú</w:t>
      </w:r>
      <w:r w:rsidRPr="00F7289A">
        <w:rPr>
          <w:sz w:val="24"/>
          <w:szCs w:val="24"/>
        </w:rPr>
        <w:t xml:space="preserve">blico, por motivo de fato superveniente devidamente comprovado, pertinente e suficiente para justificar a revogação, e deverá </w:t>
      </w:r>
      <w:r w:rsidRPr="00F7289A">
        <w:rPr>
          <w:b/>
          <w:sz w:val="24"/>
          <w:szCs w:val="24"/>
        </w:rPr>
        <w:t xml:space="preserve">anulá-lo </w:t>
      </w:r>
      <w:r w:rsidRPr="00F7289A">
        <w:rPr>
          <w:sz w:val="24"/>
          <w:szCs w:val="24"/>
        </w:rPr>
        <w:t>por ilegalidade, de ofício ou por provocação de qualquer pessoa, por meio de ato escrito e</w:t>
      </w:r>
      <w:r w:rsidR="00DD7B01">
        <w:rPr>
          <w:sz w:val="24"/>
          <w:szCs w:val="24"/>
        </w:rPr>
        <w:t xml:space="preserve"> </w:t>
      </w:r>
      <w:r w:rsidRPr="00F7289A">
        <w:rPr>
          <w:sz w:val="24"/>
          <w:szCs w:val="24"/>
        </w:rPr>
        <w:t>fundamentado.</w:t>
      </w:r>
    </w:p>
    <w:p w14:paraId="3D5E6463" w14:textId="77777777" w:rsidR="0002471E" w:rsidRPr="00F7289A" w:rsidRDefault="0002471E" w:rsidP="00122EC2">
      <w:pPr>
        <w:pStyle w:val="PargrafodaLista"/>
        <w:widowControl w:val="0"/>
        <w:numPr>
          <w:ilvl w:val="2"/>
          <w:numId w:val="4"/>
        </w:numPr>
        <w:tabs>
          <w:tab w:val="left" w:pos="567"/>
          <w:tab w:val="left" w:pos="709"/>
          <w:tab w:val="left" w:pos="2977"/>
        </w:tabs>
        <w:suppressAutoHyphens w:val="0"/>
        <w:autoSpaceDE w:val="0"/>
        <w:autoSpaceDN w:val="0"/>
        <w:spacing w:line="276" w:lineRule="auto"/>
        <w:ind w:left="0" w:right="2" w:firstLine="0"/>
        <w:jc w:val="both"/>
        <w:rPr>
          <w:sz w:val="24"/>
          <w:szCs w:val="24"/>
        </w:rPr>
      </w:pPr>
      <w:r w:rsidRPr="00F7289A">
        <w:rPr>
          <w:sz w:val="24"/>
          <w:szCs w:val="24"/>
        </w:rPr>
        <w:t>A anulação do procedimento induz à do contrato ou</w:t>
      </w:r>
      <w:r w:rsidR="00DD7B01">
        <w:rPr>
          <w:sz w:val="24"/>
          <w:szCs w:val="24"/>
        </w:rPr>
        <w:t xml:space="preserve"> </w:t>
      </w:r>
      <w:r w:rsidRPr="00F7289A">
        <w:rPr>
          <w:sz w:val="24"/>
          <w:szCs w:val="24"/>
        </w:rPr>
        <w:t>ARP.</w:t>
      </w:r>
    </w:p>
    <w:p w14:paraId="693DF2A5" w14:textId="77777777" w:rsidR="0002471E" w:rsidRPr="00F7289A" w:rsidRDefault="0002471E" w:rsidP="00122EC2">
      <w:pPr>
        <w:pStyle w:val="PargrafodaLista"/>
        <w:widowControl w:val="0"/>
        <w:numPr>
          <w:ilvl w:val="2"/>
          <w:numId w:val="4"/>
        </w:numPr>
        <w:tabs>
          <w:tab w:val="left" w:pos="567"/>
          <w:tab w:val="left" w:pos="709"/>
          <w:tab w:val="left" w:pos="2977"/>
        </w:tabs>
        <w:suppressAutoHyphens w:val="0"/>
        <w:autoSpaceDE w:val="0"/>
        <w:autoSpaceDN w:val="0"/>
        <w:spacing w:line="276" w:lineRule="auto"/>
        <w:ind w:left="0" w:right="2" w:firstLine="0"/>
        <w:jc w:val="both"/>
        <w:rPr>
          <w:sz w:val="24"/>
          <w:szCs w:val="24"/>
        </w:rPr>
      </w:pPr>
      <w:r w:rsidRPr="00F7289A">
        <w:rPr>
          <w:sz w:val="24"/>
          <w:szCs w:val="24"/>
        </w:rPr>
        <w:t>Os licitantes não terão direito à indenização em decorrência da anulação do procedimento licitatório, ressalvado o direito do contratado de boa-fé de ser ressarcido pelos encargos que tiver suportado no cumprimento do contrato.</w:t>
      </w:r>
    </w:p>
    <w:p w14:paraId="08928521" w14:textId="77777777" w:rsidR="0002471E" w:rsidRPr="00F7289A" w:rsidRDefault="0002471E" w:rsidP="00122EC2">
      <w:pPr>
        <w:pStyle w:val="PargrafodaLista"/>
        <w:widowControl w:val="0"/>
        <w:numPr>
          <w:ilvl w:val="1"/>
          <w:numId w:val="4"/>
        </w:numPr>
        <w:tabs>
          <w:tab w:val="left" w:pos="567"/>
          <w:tab w:val="left" w:pos="1223"/>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w:t>
      </w:r>
      <w:r w:rsidRPr="00F7289A">
        <w:rPr>
          <w:spacing w:val="-5"/>
          <w:sz w:val="24"/>
          <w:szCs w:val="24"/>
        </w:rPr>
        <w:t xml:space="preserve">As </w:t>
      </w:r>
      <w:r w:rsidRPr="00F7289A">
        <w:rPr>
          <w:sz w:val="24"/>
          <w:szCs w:val="24"/>
        </w:rPr>
        <w:t xml:space="preserve">normas disciplinadoras desta licitação serão interpretadas em favor da ampliação da disputa, respeitada a igualdade de oportunidade entre os licitantes e desde que não comprometam o interesse </w:t>
      </w:r>
      <w:r w:rsidRPr="00F7289A">
        <w:rPr>
          <w:smallCaps/>
          <w:sz w:val="24"/>
          <w:szCs w:val="24"/>
        </w:rPr>
        <w:t>pú</w:t>
      </w:r>
      <w:r w:rsidRPr="00F7289A">
        <w:rPr>
          <w:sz w:val="24"/>
          <w:szCs w:val="24"/>
        </w:rPr>
        <w:t>blico, a finalidade e a segurança da</w:t>
      </w:r>
      <w:r w:rsidR="007600CD">
        <w:rPr>
          <w:sz w:val="24"/>
          <w:szCs w:val="24"/>
        </w:rPr>
        <w:t xml:space="preserve"> </w:t>
      </w:r>
      <w:r w:rsidRPr="00F7289A">
        <w:rPr>
          <w:sz w:val="24"/>
          <w:szCs w:val="24"/>
        </w:rPr>
        <w:t>contratação.</w:t>
      </w:r>
    </w:p>
    <w:p w14:paraId="7809E6A7" w14:textId="77777777" w:rsidR="0002471E" w:rsidRPr="00F7289A" w:rsidRDefault="0002471E" w:rsidP="00122EC2">
      <w:pPr>
        <w:pStyle w:val="PargrafodaLista"/>
        <w:widowControl w:val="0"/>
        <w:numPr>
          <w:ilvl w:val="1"/>
          <w:numId w:val="4"/>
        </w:numPr>
        <w:tabs>
          <w:tab w:val="left" w:pos="567"/>
          <w:tab w:val="left" w:pos="1223"/>
          <w:tab w:val="left" w:pos="2977"/>
        </w:tabs>
        <w:suppressAutoHyphens w:val="0"/>
        <w:autoSpaceDE w:val="0"/>
        <w:autoSpaceDN w:val="0"/>
        <w:spacing w:line="276" w:lineRule="auto"/>
        <w:ind w:left="0" w:right="2" w:firstLine="0"/>
        <w:jc w:val="both"/>
        <w:rPr>
          <w:sz w:val="24"/>
          <w:szCs w:val="24"/>
        </w:rPr>
      </w:pPr>
      <w:r w:rsidRPr="00F7289A">
        <w:rPr>
          <w:sz w:val="24"/>
          <w:szCs w:val="24"/>
        </w:rPr>
        <w:t>– Os casos omissos do presente Pregão serão solucionados pela</w:t>
      </w:r>
      <w:r w:rsidR="007600CD">
        <w:rPr>
          <w:sz w:val="24"/>
          <w:szCs w:val="24"/>
        </w:rPr>
        <w:t xml:space="preserve"> </w:t>
      </w:r>
      <w:r w:rsidRPr="00F7289A">
        <w:rPr>
          <w:sz w:val="24"/>
          <w:szCs w:val="24"/>
        </w:rPr>
        <w:t>Pregoeira.</w:t>
      </w:r>
    </w:p>
    <w:p w14:paraId="2EE28031" w14:textId="77777777" w:rsidR="0002471E" w:rsidRPr="00F7289A" w:rsidRDefault="0002471E" w:rsidP="00122EC2">
      <w:pPr>
        <w:pStyle w:val="PargrafodaLista"/>
        <w:widowControl w:val="0"/>
        <w:numPr>
          <w:ilvl w:val="1"/>
          <w:numId w:val="3"/>
        </w:numPr>
        <w:tabs>
          <w:tab w:val="left" w:pos="567"/>
          <w:tab w:val="left" w:pos="1353"/>
          <w:tab w:val="left" w:pos="2977"/>
        </w:tabs>
        <w:suppressAutoHyphens w:val="0"/>
        <w:autoSpaceDE w:val="0"/>
        <w:autoSpaceDN w:val="0"/>
        <w:spacing w:line="276" w:lineRule="auto"/>
        <w:ind w:left="0" w:right="2" w:firstLine="0"/>
        <w:jc w:val="both"/>
        <w:rPr>
          <w:sz w:val="24"/>
          <w:szCs w:val="24"/>
        </w:rPr>
      </w:pPr>
      <w:r w:rsidRPr="00F7289A">
        <w:rPr>
          <w:sz w:val="24"/>
          <w:szCs w:val="24"/>
        </w:rPr>
        <w:t>Os proponentes são responsáveis pela fidelidade e legitimidade das informações e dos documentos apresentados em qualquer fase da</w:t>
      </w:r>
      <w:r w:rsidR="007600CD">
        <w:rPr>
          <w:sz w:val="24"/>
          <w:szCs w:val="24"/>
        </w:rPr>
        <w:t xml:space="preserve"> </w:t>
      </w:r>
      <w:r w:rsidRPr="00F7289A">
        <w:rPr>
          <w:sz w:val="24"/>
          <w:szCs w:val="24"/>
        </w:rPr>
        <w:t>licitação.</w:t>
      </w:r>
    </w:p>
    <w:p w14:paraId="425CA474" w14:textId="77777777" w:rsidR="0002471E" w:rsidRPr="00F7289A" w:rsidRDefault="0002471E" w:rsidP="00122EC2">
      <w:pPr>
        <w:pStyle w:val="PargrafodaLista"/>
        <w:widowControl w:val="0"/>
        <w:numPr>
          <w:ilvl w:val="1"/>
          <w:numId w:val="3"/>
        </w:numPr>
        <w:tabs>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Não havendo expediente ou ocorrendo qualquer fato superveniente que impeça a realização do certame na data marcada, a sessão será redesignada para o dia seguinte, no mesmo</w:t>
      </w:r>
      <w:r w:rsidR="007600CD">
        <w:rPr>
          <w:sz w:val="24"/>
          <w:szCs w:val="24"/>
        </w:rPr>
        <w:t xml:space="preserve"> </w:t>
      </w:r>
      <w:r w:rsidRPr="00F7289A">
        <w:rPr>
          <w:sz w:val="24"/>
          <w:szCs w:val="24"/>
        </w:rPr>
        <w:t>horário.</w:t>
      </w:r>
    </w:p>
    <w:p w14:paraId="771DC902" w14:textId="77777777" w:rsidR="0002471E" w:rsidRPr="00F7289A" w:rsidRDefault="0002471E" w:rsidP="00122EC2">
      <w:pPr>
        <w:pStyle w:val="PargrafodaLista"/>
        <w:widowControl w:val="0"/>
        <w:numPr>
          <w:ilvl w:val="1"/>
          <w:numId w:val="3"/>
        </w:numPr>
        <w:tabs>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Na contagem dos prazos estabelecidos neste Edital e seus Anexos, excluir-se-á o dia do início e incluir-se-á o do</w:t>
      </w:r>
      <w:r w:rsidR="007600CD">
        <w:rPr>
          <w:sz w:val="24"/>
          <w:szCs w:val="24"/>
        </w:rPr>
        <w:t xml:space="preserve"> </w:t>
      </w:r>
      <w:r w:rsidRPr="00F7289A">
        <w:rPr>
          <w:sz w:val="24"/>
          <w:szCs w:val="24"/>
        </w:rPr>
        <w:t>vencimento.</w:t>
      </w:r>
    </w:p>
    <w:p w14:paraId="4CB54DE2" w14:textId="77777777" w:rsidR="0002471E" w:rsidRPr="00F7289A" w:rsidRDefault="0002471E" w:rsidP="00122EC2">
      <w:pPr>
        <w:pStyle w:val="PargrafodaLista"/>
        <w:widowControl w:val="0"/>
        <w:numPr>
          <w:ilvl w:val="1"/>
          <w:numId w:val="3"/>
        </w:numPr>
        <w:tabs>
          <w:tab w:val="left" w:pos="567"/>
          <w:tab w:val="left" w:pos="1324"/>
          <w:tab w:val="left" w:pos="2977"/>
        </w:tabs>
        <w:suppressAutoHyphens w:val="0"/>
        <w:autoSpaceDE w:val="0"/>
        <w:autoSpaceDN w:val="0"/>
        <w:spacing w:line="276" w:lineRule="auto"/>
        <w:ind w:left="0" w:right="2" w:firstLine="0"/>
        <w:jc w:val="both"/>
        <w:rPr>
          <w:sz w:val="24"/>
          <w:szCs w:val="24"/>
        </w:rPr>
      </w:pPr>
      <w:r w:rsidRPr="00F7289A">
        <w:rPr>
          <w:sz w:val="24"/>
          <w:szCs w:val="24"/>
        </w:rPr>
        <w:lastRenderedPageBreak/>
        <w:t xml:space="preserve">O desatendimento de exigências formais não essenciais não importará no afastamento do licitante, desde que sejam possíveis as aferições das suas qualificações e as exatas compreensões da sua proposta, durante a realização da sessão </w:t>
      </w:r>
      <w:r w:rsidRPr="00F7289A">
        <w:rPr>
          <w:smallCaps/>
          <w:sz w:val="24"/>
          <w:szCs w:val="24"/>
        </w:rPr>
        <w:t>pú</w:t>
      </w:r>
      <w:r w:rsidRPr="00F7289A">
        <w:rPr>
          <w:sz w:val="24"/>
          <w:szCs w:val="24"/>
        </w:rPr>
        <w:t>blica de Pregão.</w:t>
      </w:r>
    </w:p>
    <w:p w14:paraId="6279B031" w14:textId="4026A800" w:rsidR="0002471E" w:rsidRPr="00F7289A" w:rsidRDefault="0002471E" w:rsidP="0002471E">
      <w:pPr>
        <w:pStyle w:val="Corpodetexto"/>
        <w:tabs>
          <w:tab w:val="left" w:pos="567"/>
          <w:tab w:val="left" w:pos="2977"/>
        </w:tabs>
        <w:spacing w:line="276" w:lineRule="auto"/>
        <w:ind w:right="2"/>
        <w:jc w:val="both"/>
        <w:rPr>
          <w:rFonts w:ascii="Times New Roman" w:hAnsi="Times New Roman"/>
          <w:sz w:val="24"/>
          <w:szCs w:val="24"/>
        </w:rPr>
      </w:pPr>
      <w:r w:rsidRPr="00F7289A">
        <w:rPr>
          <w:rFonts w:ascii="Times New Roman" w:hAnsi="Times New Roman"/>
          <w:spacing w:val="1"/>
          <w:sz w:val="24"/>
          <w:szCs w:val="24"/>
        </w:rPr>
        <w:t>27</w:t>
      </w:r>
      <w:r w:rsidRPr="00F7289A">
        <w:rPr>
          <w:rFonts w:ascii="Times New Roman" w:hAnsi="Times New Roman"/>
          <w:spacing w:val="-2"/>
          <w:w w:val="99"/>
          <w:sz w:val="24"/>
          <w:szCs w:val="24"/>
        </w:rPr>
        <w:t>.</w:t>
      </w:r>
      <w:r w:rsidRPr="00F7289A">
        <w:rPr>
          <w:rFonts w:ascii="Times New Roman" w:hAnsi="Times New Roman"/>
          <w:sz w:val="24"/>
          <w:szCs w:val="24"/>
        </w:rPr>
        <w:t>8-</w:t>
      </w:r>
      <w:r w:rsidR="001C3EC9">
        <w:rPr>
          <w:rFonts w:ascii="Times New Roman" w:hAnsi="Times New Roman"/>
          <w:sz w:val="24"/>
          <w:szCs w:val="24"/>
        </w:rPr>
        <w:t xml:space="preserve"> </w:t>
      </w:r>
      <w:r w:rsidRPr="00F7289A">
        <w:rPr>
          <w:rFonts w:ascii="Times New Roman" w:hAnsi="Times New Roman"/>
          <w:spacing w:val="-1"/>
          <w:sz w:val="24"/>
          <w:szCs w:val="24"/>
        </w:rPr>
        <w:t>O</w:t>
      </w:r>
      <w:r w:rsidRPr="00F7289A">
        <w:rPr>
          <w:rFonts w:ascii="Times New Roman" w:hAnsi="Times New Roman"/>
          <w:sz w:val="24"/>
          <w:szCs w:val="24"/>
        </w:rPr>
        <w:t>s</w:t>
      </w:r>
      <w:r w:rsidR="001C3EC9">
        <w:rPr>
          <w:rFonts w:ascii="Times New Roman" w:hAnsi="Times New Roman"/>
          <w:sz w:val="24"/>
          <w:szCs w:val="24"/>
        </w:rPr>
        <w:t xml:space="preserve"> </w:t>
      </w:r>
      <w:r w:rsidRPr="00F7289A">
        <w:rPr>
          <w:rFonts w:ascii="Times New Roman" w:hAnsi="Times New Roman"/>
          <w:sz w:val="24"/>
          <w:szCs w:val="24"/>
        </w:rPr>
        <w:t>c</w:t>
      </w:r>
      <w:r w:rsidRPr="00F7289A">
        <w:rPr>
          <w:rFonts w:ascii="Times New Roman" w:hAnsi="Times New Roman"/>
          <w:spacing w:val="-1"/>
          <w:sz w:val="24"/>
          <w:szCs w:val="24"/>
        </w:rPr>
        <w:t>a</w:t>
      </w:r>
      <w:r w:rsidRPr="00F7289A">
        <w:rPr>
          <w:rFonts w:ascii="Times New Roman" w:hAnsi="Times New Roman"/>
          <w:spacing w:val="-1"/>
          <w:w w:val="99"/>
          <w:sz w:val="24"/>
          <w:szCs w:val="24"/>
        </w:rPr>
        <w:t>so</w:t>
      </w:r>
      <w:r w:rsidRPr="00F7289A">
        <w:rPr>
          <w:rFonts w:ascii="Times New Roman" w:hAnsi="Times New Roman"/>
          <w:sz w:val="24"/>
          <w:szCs w:val="24"/>
        </w:rPr>
        <w:t>s</w:t>
      </w:r>
      <w:r w:rsidR="001C3EC9">
        <w:rPr>
          <w:rFonts w:ascii="Times New Roman" w:hAnsi="Times New Roman"/>
          <w:sz w:val="24"/>
          <w:szCs w:val="24"/>
        </w:rPr>
        <w:t xml:space="preserve"> </w:t>
      </w:r>
      <w:r w:rsidRPr="00F7289A">
        <w:rPr>
          <w:rFonts w:ascii="Times New Roman" w:hAnsi="Times New Roman"/>
          <w:spacing w:val="2"/>
          <w:w w:val="99"/>
          <w:sz w:val="24"/>
          <w:szCs w:val="24"/>
        </w:rPr>
        <w:t>o</w:t>
      </w:r>
      <w:r w:rsidRPr="00F7289A">
        <w:rPr>
          <w:rFonts w:ascii="Times New Roman" w:hAnsi="Times New Roman"/>
          <w:spacing w:val="-4"/>
          <w:w w:val="99"/>
          <w:sz w:val="24"/>
          <w:szCs w:val="24"/>
        </w:rPr>
        <w:t>m</w:t>
      </w:r>
      <w:r w:rsidRPr="00F7289A">
        <w:rPr>
          <w:rFonts w:ascii="Times New Roman" w:hAnsi="Times New Roman"/>
          <w:spacing w:val="2"/>
          <w:sz w:val="24"/>
          <w:szCs w:val="24"/>
        </w:rPr>
        <w:t>i</w:t>
      </w:r>
      <w:r w:rsidRPr="00F7289A">
        <w:rPr>
          <w:rFonts w:ascii="Times New Roman" w:hAnsi="Times New Roman"/>
          <w:spacing w:val="-1"/>
          <w:sz w:val="24"/>
          <w:szCs w:val="24"/>
        </w:rPr>
        <w:t>ssos</w:t>
      </w:r>
      <w:r w:rsidRPr="00F7289A">
        <w:rPr>
          <w:rFonts w:ascii="Times New Roman" w:hAnsi="Times New Roman"/>
          <w:sz w:val="24"/>
          <w:szCs w:val="24"/>
        </w:rPr>
        <w:t>,</w:t>
      </w:r>
      <w:r w:rsidR="001C3EC9">
        <w:rPr>
          <w:rFonts w:ascii="Times New Roman" w:hAnsi="Times New Roman"/>
          <w:sz w:val="24"/>
          <w:szCs w:val="24"/>
        </w:rPr>
        <w:t xml:space="preserve"> </w:t>
      </w:r>
      <w:r w:rsidRPr="00F7289A">
        <w:rPr>
          <w:rFonts w:ascii="Times New Roman" w:hAnsi="Times New Roman"/>
          <w:spacing w:val="1"/>
          <w:sz w:val="24"/>
          <w:szCs w:val="24"/>
        </w:rPr>
        <w:t>a</w:t>
      </w:r>
      <w:r w:rsidRPr="00F7289A">
        <w:rPr>
          <w:rFonts w:ascii="Times New Roman" w:hAnsi="Times New Roman"/>
          <w:spacing w:val="-1"/>
          <w:sz w:val="24"/>
          <w:szCs w:val="24"/>
        </w:rPr>
        <w:t>ss</w:t>
      </w:r>
      <w:r w:rsidRPr="00F7289A">
        <w:rPr>
          <w:rFonts w:ascii="Times New Roman" w:hAnsi="Times New Roman"/>
          <w:spacing w:val="1"/>
          <w:sz w:val="24"/>
          <w:szCs w:val="24"/>
        </w:rPr>
        <w:t>i</w:t>
      </w:r>
      <w:r w:rsidRPr="00F7289A">
        <w:rPr>
          <w:rFonts w:ascii="Times New Roman" w:hAnsi="Times New Roman"/>
          <w:w w:val="99"/>
          <w:sz w:val="24"/>
          <w:szCs w:val="24"/>
        </w:rPr>
        <w:t>m</w:t>
      </w:r>
      <w:r w:rsidR="001C3EC9">
        <w:rPr>
          <w:rFonts w:ascii="Times New Roman" w:hAnsi="Times New Roman"/>
          <w:w w:val="99"/>
          <w:sz w:val="24"/>
          <w:szCs w:val="24"/>
        </w:rPr>
        <w:t xml:space="preserve"> </w:t>
      </w:r>
      <w:r w:rsidRPr="00F7289A">
        <w:rPr>
          <w:rFonts w:ascii="Times New Roman" w:hAnsi="Times New Roman"/>
          <w:w w:val="99"/>
          <w:sz w:val="24"/>
          <w:szCs w:val="24"/>
        </w:rPr>
        <w:t>co</w:t>
      </w:r>
      <w:r w:rsidRPr="00F7289A">
        <w:rPr>
          <w:rFonts w:ascii="Times New Roman" w:hAnsi="Times New Roman"/>
          <w:spacing w:val="-2"/>
          <w:w w:val="99"/>
          <w:sz w:val="24"/>
          <w:szCs w:val="24"/>
        </w:rPr>
        <w:t>m</w:t>
      </w:r>
      <w:r w:rsidRPr="00F7289A">
        <w:rPr>
          <w:rFonts w:ascii="Times New Roman" w:hAnsi="Times New Roman"/>
          <w:w w:val="99"/>
          <w:sz w:val="24"/>
          <w:szCs w:val="24"/>
        </w:rPr>
        <w:t>o</w:t>
      </w:r>
      <w:r w:rsidR="001C3EC9">
        <w:rPr>
          <w:rFonts w:ascii="Times New Roman" w:hAnsi="Times New Roman"/>
          <w:w w:val="99"/>
          <w:sz w:val="24"/>
          <w:szCs w:val="24"/>
        </w:rPr>
        <w:t xml:space="preserve"> </w:t>
      </w:r>
      <w:r w:rsidRPr="00F7289A">
        <w:rPr>
          <w:rFonts w:ascii="Times New Roman" w:hAnsi="Times New Roman"/>
          <w:spacing w:val="-1"/>
          <w:sz w:val="24"/>
          <w:szCs w:val="24"/>
        </w:rPr>
        <w:t>a</w:t>
      </w:r>
      <w:r w:rsidRPr="00F7289A">
        <w:rPr>
          <w:rFonts w:ascii="Times New Roman" w:hAnsi="Times New Roman"/>
          <w:sz w:val="24"/>
          <w:szCs w:val="24"/>
        </w:rPr>
        <w:t>s dúvidas,</w:t>
      </w:r>
      <w:r w:rsidR="001C3EC9">
        <w:rPr>
          <w:rFonts w:ascii="Times New Roman" w:hAnsi="Times New Roman"/>
          <w:sz w:val="24"/>
          <w:szCs w:val="24"/>
        </w:rPr>
        <w:t xml:space="preserve"> </w:t>
      </w:r>
      <w:r w:rsidRPr="00F7289A">
        <w:rPr>
          <w:rFonts w:ascii="Times New Roman" w:hAnsi="Times New Roman"/>
          <w:spacing w:val="-1"/>
          <w:w w:val="99"/>
          <w:sz w:val="24"/>
          <w:szCs w:val="24"/>
        </w:rPr>
        <w:t>se</w:t>
      </w:r>
      <w:r w:rsidRPr="00F7289A">
        <w:rPr>
          <w:rFonts w:ascii="Times New Roman" w:hAnsi="Times New Roman"/>
          <w:spacing w:val="1"/>
          <w:w w:val="99"/>
          <w:sz w:val="24"/>
          <w:szCs w:val="24"/>
        </w:rPr>
        <w:t>r</w:t>
      </w:r>
      <w:r w:rsidRPr="00F7289A">
        <w:rPr>
          <w:rFonts w:ascii="Times New Roman" w:hAnsi="Times New Roman"/>
          <w:spacing w:val="-1"/>
          <w:sz w:val="24"/>
          <w:szCs w:val="24"/>
        </w:rPr>
        <w:t>ã</w:t>
      </w:r>
      <w:r w:rsidRPr="00F7289A">
        <w:rPr>
          <w:rFonts w:ascii="Times New Roman" w:hAnsi="Times New Roman"/>
          <w:w w:val="99"/>
          <w:sz w:val="24"/>
          <w:szCs w:val="24"/>
        </w:rPr>
        <w:t>o</w:t>
      </w:r>
      <w:r w:rsidR="001C3EC9">
        <w:rPr>
          <w:rFonts w:ascii="Times New Roman" w:hAnsi="Times New Roman"/>
          <w:w w:val="99"/>
          <w:sz w:val="24"/>
          <w:szCs w:val="24"/>
        </w:rPr>
        <w:t xml:space="preserve"> </w:t>
      </w:r>
      <w:r w:rsidRPr="00F7289A">
        <w:rPr>
          <w:rFonts w:ascii="Times New Roman" w:hAnsi="Times New Roman"/>
          <w:w w:val="99"/>
          <w:sz w:val="24"/>
          <w:szCs w:val="24"/>
        </w:rPr>
        <w:t>re</w:t>
      </w:r>
      <w:r w:rsidRPr="00F7289A">
        <w:rPr>
          <w:rFonts w:ascii="Times New Roman" w:hAnsi="Times New Roman"/>
          <w:spacing w:val="-1"/>
          <w:w w:val="99"/>
          <w:sz w:val="24"/>
          <w:szCs w:val="24"/>
        </w:rPr>
        <w:t>so</w:t>
      </w:r>
      <w:r w:rsidRPr="00F7289A">
        <w:rPr>
          <w:rFonts w:ascii="Times New Roman" w:hAnsi="Times New Roman"/>
          <w:spacing w:val="5"/>
          <w:sz w:val="24"/>
          <w:szCs w:val="24"/>
        </w:rPr>
        <w:t>l</w:t>
      </w:r>
      <w:r w:rsidRPr="00F7289A">
        <w:rPr>
          <w:rFonts w:ascii="Times New Roman" w:hAnsi="Times New Roman"/>
          <w:spacing w:val="-2"/>
          <w:sz w:val="24"/>
          <w:szCs w:val="24"/>
        </w:rPr>
        <w:t>v</w:t>
      </w:r>
      <w:r w:rsidRPr="00F7289A">
        <w:rPr>
          <w:rFonts w:ascii="Times New Roman" w:hAnsi="Times New Roman"/>
          <w:spacing w:val="2"/>
          <w:sz w:val="24"/>
          <w:szCs w:val="24"/>
        </w:rPr>
        <w:t>i</w:t>
      </w:r>
      <w:r w:rsidRPr="00F7289A">
        <w:rPr>
          <w:rFonts w:ascii="Times New Roman" w:hAnsi="Times New Roman"/>
          <w:spacing w:val="-1"/>
          <w:sz w:val="24"/>
          <w:szCs w:val="24"/>
        </w:rPr>
        <w:t>d</w:t>
      </w:r>
      <w:r w:rsidRPr="00F7289A">
        <w:rPr>
          <w:rFonts w:ascii="Times New Roman" w:hAnsi="Times New Roman"/>
          <w:w w:val="99"/>
          <w:sz w:val="24"/>
          <w:szCs w:val="24"/>
        </w:rPr>
        <w:t>os</w:t>
      </w:r>
      <w:r w:rsidR="001C3EC9">
        <w:rPr>
          <w:rFonts w:ascii="Times New Roman" w:hAnsi="Times New Roman"/>
          <w:w w:val="99"/>
          <w:sz w:val="24"/>
          <w:szCs w:val="24"/>
        </w:rPr>
        <w:t xml:space="preserve"> </w:t>
      </w:r>
      <w:r w:rsidRPr="00F7289A">
        <w:rPr>
          <w:rFonts w:ascii="Times New Roman" w:hAnsi="Times New Roman"/>
          <w:w w:val="99"/>
          <w:sz w:val="24"/>
          <w:szCs w:val="24"/>
        </w:rPr>
        <w:t>com</w:t>
      </w:r>
      <w:r w:rsidR="001C3EC9">
        <w:rPr>
          <w:rFonts w:ascii="Times New Roman" w:hAnsi="Times New Roman"/>
          <w:w w:val="99"/>
          <w:sz w:val="24"/>
          <w:szCs w:val="24"/>
        </w:rPr>
        <w:t xml:space="preserve"> </w:t>
      </w:r>
      <w:r w:rsidRPr="00F7289A">
        <w:rPr>
          <w:rFonts w:ascii="Times New Roman" w:hAnsi="Times New Roman"/>
          <w:spacing w:val="-1"/>
          <w:sz w:val="24"/>
          <w:szCs w:val="24"/>
        </w:rPr>
        <w:t>bas</w:t>
      </w:r>
      <w:r w:rsidRPr="00F7289A">
        <w:rPr>
          <w:rFonts w:ascii="Times New Roman" w:hAnsi="Times New Roman"/>
          <w:sz w:val="24"/>
          <w:szCs w:val="24"/>
        </w:rPr>
        <w:t>e</w:t>
      </w:r>
      <w:r w:rsidR="001C3EC9">
        <w:rPr>
          <w:rFonts w:ascii="Times New Roman" w:hAnsi="Times New Roman"/>
          <w:sz w:val="24"/>
          <w:szCs w:val="24"/>
        </w:rPr>
        <w:t xml:space="preserve"> </w:t>
      </w:r>
      <w:r w:rsidRPr="00F7289A">
        <w:rPr>
          <w:rFonts w:ascii="Times New Roman" w:hAnsi="Times New Roman"/>
          <w:w w:val="99"/>
          <w:sz w:val="24"/>
          <w:szCs w:val="24"/>
        </w:rPr>
        <w:t>n</w:t>
      </w:r>
      <w:r w:rsidRPr="00F7289A">
        <w:rPr>
          <w:rFonts w:ascii="Times New Roman" w:hAnsi="Times New Roman"/>
          <w:sz w:val="24"/>
          <w:szCs w:val="24"/>
        </w:rPr>
        <w:t>a</w:t>
      </w:r>
      <w:r w:rsidR="001C3EC9">
        <w:rPr>
          <w:rFonts w:ascii="Times New Roman" w:hAnsi="Times New Roman"/>
          <w:sz w:val="24"/>
          <w:szCs w:val="24"/>
        </w:rPr>
        <w:t xml:space="preserve"> </w:t>
      </w:r>
      <w:r w:rsidRPr="00F7289A">
        <w:rPr>
          <w:rFonts w:ascii="Times New Roman" w:hAnsi="Times New Roman"/>
          <w:sz w:val="24"/>
          <w:szCs w:val="24"/>
        </w:rPr>
        <w:t>Lei Federal nº Lei 14.133/21, pelo Decreto nº 10.024/19, Decreto nº. 7.892, de 23 de janeiro de 2013, Decreto Municipal nº 067/2020, Lei Complementar nº 123/2006, LC 147/2014</w:t>
      </w:r>
      <w:r w:rsidRPr="00F7289A">
        <w:rPr>
          <w:rFonts w:ascii="Times New Roman" w:hAnsi="Times New Roman"/>
          <w:w w:val="99"/>
          <w:sz w:val="24"/>
          <w:szCs w:val="24"/>
        </w:rPr>
        <w:t>.</w:t>
      </w:r>
    </w:p>
    <w:p w14:paraId="71692083" w14:textId="77777777" w:rsidR="0002471E" w:rsidRPr="00F7289A" w:rsidRDefault="0002471E" w:rsidP="00122EC2">
      <w:pPr>
        <w:pStyle w:val="PargrafodaLista"/>
        <w:widowControl w:val="0"/>
        <w:numPr>
          <w:ilvl w:val="1"/>
          <w:numId w:val="2"/>
        </w:numPr>
        <w:tabs>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Não cabe a </w:t>
      </w:r>
      <w:r w:rsidRPr="00F7289A">
        <w:rPr>
          <w:b/>
          <w:bCs/>
          <w:sz w:val="24"/>
          <w:szCs w:val="24"/>
        </w:rPr>
        <w:t>BOLSA</w:t>
      </w:r>
      <w:r w:rsidR="007600CD">
        <w:rPr>
          <w:b/>
          <w:bCs/>
          <w:sz w:val="24"/>
          <w:szCs w:val="24"/>
        </w:rPr>
        <w:t xml:space="preserve"> </w:t>
      </w:r>
      <w:r w:rsidRPr="00F7289A">
        <w:rPr>
          <w:b/>
          <w:bCs/>
          <w:sz w:val="24"/>
          <w:szCs w:val="24"/>
        </w:rPr>
        <w:t>NACIONAL</w:t>
      </w:r>
      <w:r w:rsidR="007600CD">
        <w:rPr>
          <w:b/>
          <w:bCs/>
          <w:sz w:val="24"/>
          <w:szCs w:val="24"/>
        </w:rPr>
        <w:t xml:space="preserve"> </w:t>
      </w:r>
      <w:r w:rsidRPr="00F7289A">
        <w:rPr>
          <w:b/>
          <w:bCs/>
          <w:sz w:val="24"/>
          <w:szCs w:val="24"/>
        </w:rPr>
        <w:t>DE</w:t>
      </w:r>
      <w:r w:rsidR="007600CD">
        <w:rPr>
          <w:b/>
          <w:bCs/>
          <w:sz w:val="24"/>
          <w:szCs w:val="24"/>
        </w:rPr>
        <w:t xml:space="preserve"> </w:t>
      </w:r>
      <w:r w:rsidRPr="00F7289A">
        <w:rPr>
          <w:b/>
          <w:bCs/>
          <w:sz w:val="24"/>
          <w:szCs w:val="24"/>
        </w:rPr>
        <w:t>COMPRAS</w:t>
      </w:r>
      <w:r w:rsidR="007600CD">
        <w:rPr>
          <w:b/>
          <w:bCs/>
          <w:sz w:val="24"/>
          <w:szCs w:val="24"/>
        </w:rPr>
        <w:t xml:space="preserve"> </w:t>
      </w:r>
      <w:r w:rsidRPr="00F7289A">
        <w:rPr>
          <w:b/>
          <w:bCs/>
          <w:sz w:val="24"/>
          <w:szCs w:val="24"/>
        </w:rPr>
        <w:t>“BNC</w:t>
      </w:r>
      <w:r w:rsidRPr="00F7289A">
        <w:rPr>
          <w:sz w:val="24"/>
          <w:szCs w:val="24"/>
        </w:rPr>
        <w:t>” qualquer responsabilidade pelas obrigações assumidas neste procedimento, exceto se comprovado prejuízos por mau funcionamento do</w:t>
      </w:r>
      <w:r w:rsidR="007600CD">
        <w:rPr>
          <w:sz w:val="24"/>
          <w:szCs w:val="24"/>
        </w:rPr>
        <w:t xml:space="preserve"> </w:t>
      </w:r>
      <w:r w:rsidRPr="00F7289A">
        <w:rPr>
          <w:sz w:val="24"/>
          <w:szCs w:val="24"/>
        </w:rPr>
        <w:t>sistema.</w:t>
      </w:r>
    </w:p>
    <w:p w14:paraId="1FB41512" w14:textId="77777777" w:rsidR="005D09FF" w:rsidRDefault="0002471E" w:rsidP="00122EC2">
      <w:pPr>
        <w:pStyle w:val="PargrafodaLista"/>
        <w:widowControl w:val="0"/>
        <w:numPr>
          <w:ilvl w:val="1"/>
          <w:numId w:val="2"/>
        </w:numPr>
        <w:tabs>
          <w:tab w:val="left" w:pos="567"/>
          <w:tab w:val="left" w:pos="1386"/>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Em caso de discordância existente entre as especificações deste objeto descritas </w:t>
      </w:r>
      <w:r w:rsidRPr="00F7289A">
        <w:rPr>
          <w:spacing w:val="5"/>
          <w:sz w:val="24"/>
          <w:szCs w:val="24"/>
        </w:rPr>
        <w:t xml:space="preserve">no </w:t>
      </w:r>
      <w:r w:rsidRPr="00F7289A">
        <w:rPr>
          <w:sz w:val="24"/>
          <w:szCs w:val="24"/>
        </w:rPr>
        <w:t xml:space="preserve">sistema e </w:t>
      </w:r>
    </w:p>
    <w:p w14:paraId="3BAEF620" w14:textId="77777777" w:rsidR="005D09FF" w:rsidRDefault="005D09FF" w:rsidP="005D09FF">
      <w:pPr>
        <w:pStyle w:val="PargrafodaLista"/>
        <w:widowControl w:val="0"/>
        <w:tabs>
          <w:tab w:val="left" w:pos="567"/>
          <w:tab w:val="left" w:pos="1386"/>
          <w:tab w:val="left" w:pos="2977"/>
        </w:tabs>
        <w:suppressAutoHyphens w:val="0"/>
        <w:autoSpaceDE w:val="0"/>
        <w:autoSpaceDN w:val="0"/>
        <w:spacing w:line="276" w:lineRule="auto"/>
        <w:ind w:left="0" w:right="2"/>
        <w:jc w:val="both"/>
        <w:rPr>
          <w:sz w:val="24"/>
          <w:szCs w:val="24"/>
        </w:rPr>
      </w:pPr>
    </w:p>
    <w:p w14:paraId="69114430" w14:textId="5A990703" w:rsidR="0002471E" w:rsidRPr="00F7289A" w:rsidRDefault="0002471E" w:rsidP="005D09FF">
      <w:pPr>
        <w:pStyle w:val="PargrafodaLista"/>
        <w:widowControl w:val="0"/>
        <w:tabs>
          <w:tab w:val="left" w:pos="567"/>
          <w:tab w:val="left" w:pos="1386"/>
          <w:tab w:val="left" w:pos="2977"/>
        </w:tabs>
        <w:suppressAutoHyphens w:val="0"/>
        <w:autoSpaceDE w:val="0"/>
        <w:autoSpaceDN w:val="0"/>
        <w:spacing w:line="276" w:lineRule="auto"/>
        <w:ind w:left="0" w:right="2"/>
        <w:jc w:val="both"/>
        <w:rPr>
          <w:sz w:val="24"/>
          <w:szCs w:val="24"/>
        </w:rPr>
      </w:pPr>
      <w:r w:rsidRPr="00F7289A">
        <w:rPr>
          <w:sz w:val="24"/>
          <w:szCs w:val="24"/>
        </w:rPr>
        <w:t>as especificações constantes deste Edital, prevalecerão as</w:t>
      </w:r>
      <w:r w:rsidR="007600CD">
        <w:rPr>
          <w:sz w:val="24"/>
          <w:szCs w:val="24"/>
        </w:rPr>
        <w:t xml:space="preserve"> </w:t>
      </w:r>
      <w:r w:rsidRPr="00F7289A">
        <w:rPr>
          <w:smallCaps/>
          <w:sz w:val="24"/>
          <w:szCs w:val="24"/>
        </w:rPr>
        <w:t>ú</w:t>
      </w:r>
      <w:r w:rsidRPr="00F7289A">
        <w:rPr>
          <w:sz w:val="24"/>
          <w:szCs w:val="24"/>
        </w:rPr>
        <w:t xml:space="preserve">ltimas. </w:t>
      </w:r>
    </w:p>
    <w:p w14:paraId="5671D65A" w14:textId="77777777" w:rsidR="0002471E" w:rsidRPr="00F7289A" w:rsidRDefault="0002471E" w:rsidP="0002471E">
      <w:pPr>
        <w:pStyle w:val="Corpodetexto"/>
        <w:tabs>
          <w:tab w:val="left" w:pos="567"/>
          <w:tab w:val="left" w:pos="2977"/>
        </w:tabs>
        <w:spacing w:line="276" w:lineRule="auto"/>
        <w:ind w:right="2"/>
        <w:rPr>
          <w:rFonts w:ascii="Times New Roman" w:hAnsi="Times New Roman"/>
          <w:sz w:val="24"/>
          <w:szCs w:val="24"/>
        </w:rPr>
      </w:pPr>
    </w:p>
    <w:p w14:paraId="683930A1" w14:textId="768BC4D2" w:rsidR="0002471E" w:rsidRDefault="0002471E" w:rsidP="0002471E">
      <w:pPr>
        <w:pStyle w:val="Corpodetexto"/>
        <w:tabs>
          <w:tab w:val="left" w:pos="567"/>
          <w:tab w:val="left" w:pos="2977"/>
        </w:tabs>
        <w:spacing w:line="276" w:lineRule="auto"/>
        <w:ind w:right="2"/>
        <w:rPr>
          <w:rFonts w:ascii="Times New Roman" w:hAnsi="Times New Roman"/>
          <w:sz w:val="24"/>
          <w:szCs w:val="24"/>
        </w:rPr>
      </w:pPr>
    </w:p>
    <w:p w14:paraId="6B0AA5D2" w14:textId="12885B1C" w:rsidR="006D6B1C" w:rsidRDefault="006D6B1C" w:rsidP="0002471E">
      <w:pPr>
        <w:pStyle w:val="Corpodetexto"/>
        <w:tabs>
          <w:tab w:val="left" w:pos="567"/>
          <w:tab w:val="left" w:pos="2977"/>
        </w:tabs>
        <w:spacing w:line="276" w:lineRule="auto"/>
        <w:ind w:right="2"/>
        <w:rPr>
          <w:rFonts w:ascii="Times New Roman" w:hAnsi="Times New Roman"/>
          <w:sz w:val="24"/>
          <w:szCs w:val="24"/>
        </w:rPr>
      </w:pPr>
    </w:p>
    <w:p w14:paraId="141BF15B" w14:textId="0F06DBAC" w:rsidR="006D6B1C" w:rsidRDefault="006D6B1C" w:rsidP="0002471E">
      <w:pPr>
        <w:pStyle w:val="Corpodetexto"/>
        <w:tabs>
          <w:tab w:val="left" w:pos="567"/>
          <w:tab w:val="left" w:pos="2977"/>
        </w:tabs>
        <w:spacing w:line="276" w:lineRule="auto"/>
        <w:ind w:right="2"/>
        <w:rPr>
          <w:rFonts w:ascii="Times New Roman" w:hAnsi="Times New Roman"/>
          <w:sz w:val="24"/>
          <w:szCs w:val="24"/>
        </w:rPr>
      </w:pPr>
    </w:p>
    <w:p w14:paraId="1525FE06" w14:textId="77777777" w:rsidR="006D6B1C" w:rsidRPr="00F7289A" w:rsidRDefault="006D6B1C" w:rsidP="0002471E">
      <w:pPr>
        <w:pStyle w:val="Corpodetexto"/>
        <w:tabs>
          <w:tab w:val="left" w:pos="567"/>
          <w:tab w:val="left" w:pos="2977"/>
        </w:tabs>
        <w:spacing w:line="276" w:lineRule="auto"/>
        <w:ind w:right="2"/>
        <w:rPr>
          <w:rFonts w:ascii="Times New Roman" w:hAnsi="Times New Roman"/>
          <w:sz w:val="24"/>
          <w:szCs w:val="24"/>
        </w:rPr>
      </w:pPr>
    </w:p>
    <w:p w14:paraId="750B8CF1" w14:textId="2EF334BB" w:rsidR="0002471E" w:rsidRPr="00F7289A" w:rsidRDefault="0002471E" w:rsidP="00F8786C">
      <w:pPr>
        <w:pStyle w:val="Corpodetexto"/>
        <w:tabs>
          <w:tab w:val="left" w:pos="2977"/>
        </w:tabs>
        <w:spacing w:line="276" w:lineRule="auto"/>
        <w:ind w:right="706"/>
        <w:jc w:val="right"/>
        <w:rPr>
          <w:rFonts w:ascii="Times New Roman" w:hAnsi="Times New Roman"/>
          <w:sz w:val="24"/>
          <w:szCs w:val="24"/>
        </w:rPr>
      </w:pPr>
      <w:r w:rsidRPr="00F7289A">
        <w:rPr>
          <w:rFonts w:ascii="Times New Roman" w:hAnsi="Times New Roman"/>
          <w:sz w:val="24"/>
          <w:szCs w:val="24"/>
          <w:lang w:val="pt-BR"/>
        </w:rPr>
        <w:t>Sucupira</w:t>
      </w:r>
      <w:r w:rsidRPr="00F7289A">
        <w:rPr>
          <w:rFonts w:ascii="Times New Roman" w:hAnsi="Times New Roman"/>
          <w:sz w:val="24"/>
          <w:szCs w:val="24"/>
        </w:rPr>
        <w:t xml:space="preserve">, </w:t>
      </w:r>
      <w:r w:rsidR="001E74D6">
        <w:rPr>
          <w:rFonts w:ascii="Times New Roman" w:hAnsi="Times New Roman"/>
          <w:sz w:val="24"/>
          <w:szCs w:val="24"/>
          <w:lang w:val="pt-BR"/>
        </w:rPr>
        <w:t>18</w:t>
      </w:r>
      <w:r w:rsidR="00B324FE">
        <w:rPr>
          <w:rFonts w:ascii="Times New Roman" w:hAnsi="Times New Roman"/>
          <w:sz w:val="24"/>
          <w:szCs w:val="24"/>
          <w:lang w:val="pt-BR"/>
        </w:rPr>
        <w:t xml:space="preserve"> </w:t>
      </w:r>
      <w:r w:rsidRPr="00F7289A">
        <w:rPr>
          <w:rFonts w:ascii="Times New Roman" w:hAnsi="Times New Roman"/>
          <w:sz w:val="24"/>
          <w:szCs w:val="24"/>
        </w:rPr>
        <w:t>de</w:t>
      </w:r>
      <w:r w:rsidR="00780E89">
        <w:rPr>
          <w:rFonts w:ascii="Times New Roman" w:hAnsi="Times New Roman"/>
          <w:sz w:val="24"/>
          <w:szCs w:val="24"/>
        </w:rPr>
        <w:t xml:space="preserve"> </w:t>
      </w:r>
      <w:r w:rsidR="001E74D6">
        <w:rPr>
          <w:rFonts w:ascii="Times New Roman" w:hAnsi="Times New Roman"/>
          <w:sz w:val="24"/>
          <w:szCs w:val="24"/>
        </w:rPr>
        <w:t>agosto</w:t>
      </w:r>
      <w:bookmarkStart w:id="5" w:name="_GoBack"/>
      <w:bookmarkEnd w:id="5"/>
      <w:r w:rsidR="00F8786C">
        <w:rPr>
          <w:rFonts w:ascii="Times New Roman" w:hAnsi="Times New Roman"/>
          <w:sz w:val="24"/>
          <w:szCs w:val="24"/>
          <w:lang w:val="pt-BR"/>
        </w:rPr>
        <w:t xml:space="preserve"> </w:t>
      </w:r>
      <w:r w:rsidRPr="00F7289A">
        <w:rPr>
          <w:rFonts w:ascii="Times New Roman" w:hAnsi="Times New Roman"/>
          <w:sz w:val="24"/>
          <w:szCs w:val="24"/>
        </w:rPr>
        <w:t>de 202</w:t>
      </w:r>
      <w:r w:rsidR="00780E89">
        <w:rPr>
          <w:rFonts w:ascii="Times New Roman" w:hAnsi="Times New Roman"/>
          <w:sz w:val="24"/>
          <w:szCs w:val="24"/>
        </w:rPr>
        <w:t>6</w:t>
      </w:r>
      <w:r w:rsidRPr="00F7289A">
        <w:rPr>
          <w:rFonts w:ascii="Times New Roman" w:hAnsi="Times New Roman"/>
          <w:sz w:val="24"/>
          <w:szCs w:val="24"/>
        </w:rPr>
        <w:t>.</w:t>
      </w:r>
    </w:p>
    <w:p w14:paraId="572AEE70" w14:textId="77777777" w:rsidR="0002471E" w:rsidRPr="00F7289A" w:rsidRDefault="0002471E" w:rsidP="0002471E">
      <w:pPr>
        <w:pStyle w:val="Corpodetexto"/>
        <w:tabs>
          <w:tab w:val="left" w:pos="2977"/>
        </w:tabs>
        <w:spacing w:line="276" w:lineRule="auto"/>
        <w:rPr>
          <w:rFonts w:ascii="Times New Roman" w:hAnsi="Times New Roman"/>
          <w:sz w:val="24"/>
          <w:szCs w:val="24"/>
        </w:rPr>
      </w:pPr>
    </w:p>
    <w:p w14:paraId="250A2651" w14:textId="1EBF5AA7" w:rsidR="0002471E" w:rsidRDefault="0002471E" w:rsidP="0002471E">
      <w:pPr>
        <w:pStyle w:val="Corpodetexto"/>
        <w:tabs>
          <w:tab w:val="left" w:pos="2977"/>
        </w:tabs>
        <w:spacing w:line="276" w:lineRule="auto"/>
        <w:rPr>
          <w:rFonts w:ascii="Times New Roman" w:hAnsi="Times New Roman"/>
          <w:sz w:val="24"/>
          <w:szCs w:val="24"/>
        </w:rPr>
      </w:pPr>
    </w:p>
    <w:p w14:paraId="2E057D87" w14:textId="23AD7B1D" w:rsidR="006D6B1C" w:rsidRDefault="006D6B1C" w:rsidP="0002471E">
      <w:pPr>
        <w:pStyle w:val="Corpodetexto"/>
        <w:tabs>
          <w:tab w:val="left" w:pos="2977"/>
        </w:tabs>
        <w:spacing w:line="276" w:lineRule="auto"/>
        <w:rPr>
          <w:rFonts w:ascii="Times New Roman" w:hAnsi="Times New Roman"/>
          <w:sz w:val="24"/>
          <w:szCs w:val="24"/>
        </w:rPr>
      </w:pPr>
    </w:p>
    <w:p w14:paraId="5158BD8F" w14:textId="7346A7E2" w:rsidR="006D6B1C" w:rsidRPr="00F7289A" w:rsidRDefault="006D6B1C" w:rsidP="0002471E">
      <w:pPr>
        <w:pStyle w:val="Corpodetexto"/>
        <w:tabs>
          <w:tab w:val="left" w:pos="2977"/>
        </w:tabs>
        <w:spacing w:line="276" w:lineRule="auto"/>
        <w:rPr>
          <w:rFonts w:ascii="Times New Roman" w:hAnsi="Times New Roman"/>
          <w:sz w:val="24"/>
          <w:szCs w:val="24"/>
        </w:rPr>
      </w:pPr>
    </w:p>
    <w:p w14:paraId="116CACEC" w14:textId="33A8B916" w:rsidR="008143BA" w:rsidRPr="00F7289A" w:rsidRDefault="008143BA" w:rsidP="008143BA">
      <w:pPr>
        <w:pStyle w:val="Corpodetexto"/>
        <w:tabs>
          <w:tab w:val="left" w:pos="426"/>
          <w:tab w:val="left" w:pos="2977"/>
        </w:tabs>
        <w:spacing w:line="276" w:lineRule="auto"/>
        <w:jc w:val="center"/>
        <w:rPr>
          <w:rFonts w:ascii="Times New Roman" w:hAnsi="Times New Roman"/>
          <w:i/>
          <w:iCs/>
          <w:sz w:val="24"/>
          <w:szCs w:val="24"/>
        </w:rPr>
      </w:pPr>
      <w:r w:rsidRPr="00F7289A">
        <w:rPr>
          <w:rFonts w:ascii="Times New Roman" w:hAnsi="Times New Roman"/>
          <w:noProof/>
          <w:sz w:val="24"/>
          <w:szCs w:val="24"/>
        </w:rPr>
        <w:t>__________________________</w:t>
      </w:r>
      <w:r w:rsidR="006D6B1C">
        <w:rPr>
          <w:rFonts w:ascii="Times New Roman" w:hAnsi="Times New Roman"/>
          <w:noProof/>
          <w:sz w:val="24"/>
          <w:szCs w:val="24"/>
        </w:rPr>
        <w:t>_________</w:t>
      </w:r>
      <w:r w:rsidR="001B1316">
        <w:rPr>
          <w:rFonts w:ascii="Times New Roman" w:hAnsi="Times New Roman"/>
          <w:noProof/>
          <w:sz w:val="24"/>
          <w:szCs w:val="24"/>
        </w:rPr>
        <w:t>______________</w:t>
      </w:r>
    </w:p>
    <w:p w14:paraId="113295C1" w14:textId="511FEF5F" w:rsidR="008143BA" w:rsidRPr="00F7289A" w:rsidRDefault="001B1316" w:rsidP="008143BA">
      <w:pPr>
        <w:pStyle w:val="Ttulo1"/>
        <w:tabs>
          <w:tab w:val="left" w:pos="426"/>
          <w:tab w:val="left" w:pos="2977"/>
          <w:tab w:val="left" w:pos="5387"/>
        </w:tabs>
        <w:spacing w:line="276" w:lineRule="auto"/>
        <w:ind w:right="2"/>
        <w:jc w:val="center"/>
        <w:rPr>
          <w:rFonts w:ascii="Times New Roman" w:hAnsi="Times New Roman"/>
          <w:i/>
          <w:iCs/>
          <w:sz w:val="24"/>
          <w:szCs w:val="24"/>
        </w:rPr>
      </w:pPr>
      <w:r>
        <w:rPr>
          <w:rFonts w:ascii="Times New Roman" w:hAnsi="Times New Roman"/>
          <w:i/>
          <w:iCs/>
          <w:sz w:val="24"/>
          <w:szCs w:val="24"/>
        </w:rPr>
        <w:t>SECRETARIO</w:t>
      </w:r>
      <w:r w:rsidR="006D6B1C">
        <w:rPr>
          <w:rFonts w:ascii="Times New Roman" w:hAnsi="Times New Roman"/>
          <w:i/>
          <w:iCs/>
          <w:sz w:val="24"/>
          <w:szCs w:val="24"/>
        </w:rPr>
        <w:t xml:space="preserve"> MUNICIPAL</w:t>
      </w:r>
      <w:r>
        <w:rPr>
          <w:rFonts w:ascii="Times New Roman" w:hAnsi="Times New Roman"/>
          <w:i/>
          <w:iCs/>
          <w:sz w:val="24"/>
          <w:szCs w:val="24"/>
        </w:rPr>
        <w:t xml:space="preserve"> DE ADINISTRAÇÃO</w:t>
      </w:r>
    </w:p>
    <w:p w14:paraId="1E533A9D" w14:textId="77777777" w:rsidR="00FE397C" w:rsidRDefault="00FE397C" w:rsidP="00D219F9">
      <w:pPr>
        <w:pStyle w:val="Corpodetexto"/>
        <w:tabs>
          <w:tab w:val="left" w:pos="426"/>
          <w:tab w:val="left" w:pos="2977"/>
        </w:tabs>
        <w:spacing w:line="276" w:lineRule="auto"/>
        <w:rPr>
          <w:rFonts w:ascii="Times New Roman" w:hAnsi="Times New Roman"/>
          <w:noProof/>
          <w:sz w:val="24"/>
          <w:szCs w:val="24"/>
        </w:rPr>
      </w:pPr>
    </w:p>
    <w:p w14:paraId="33176BE1" w14:textId="01D1EA5E" w:rsidR="007E4A11" w:rsidRDefault="007E4A11" w:rsidP="00F8786C">
      <w:pPr>
        <w:pStyle w:val="Padro"/>
        <w:tabs>
          <w:tab w:val="left" w:pos="1260"/>
        </w:tabs>
        <w:rPr>
          <w:b/>
          <w:bCs/>
          <w:sz w:val="24"/>
          <w:szCs w:val="24"/>
        </w:rPr>
      </w:pPr>
    </w:p>
    <w:p w14:paraId="6D18DAC2" w14:textId="6D8D30AC" w:rsidR="002713EA" w:rsidRDefault="002713EA" w:rsidP="00F8786C">
      <w:pPr>
        <w:pStyle w:val="Padro"/>
        <w:tabs>
          <w:tab w:val="left" w:pos="1260"/>
        </w:tabs>
        <w:rPr>
          <w:b/>
          <w:bCs/>
          <w:sz w:val="24"/>
          <w:szCs w:val="24"/>
        </w:rPr>
      </w:pPr>
    </w:p>
    <w:p w14:paraId="5C91327D" w14:textId="494AD6ED" w:rsidR="002713EA" w:rsidRDefault="002713EA" w:rsidP="00F8786C">
      <w:pPr>
        <w:pStyle w:val="Padro"/>
        <w:tabs>
          <w:tab w:val="left" w:pos="1260"/>
        </w:tabs>
        <w:rPr>
          <w:b/>
          <w:bCs/>
          <w:sz w:val="24"/>
          <w:szCs w:val="24"/>
        </w:rPr>
      </w:pPr>
    </w:p>
    <w:p w14:paraId="5724230E" w14:textId="2061AB93" w:rsidR="002713EA" w:rsidRDefault="002713EA" w:rsidP="00F8786C">
      <w:pPr>
        <w:pStyle w:val="Padro"/>
        <w:tabs>
          <w:tab w:val="left" w:pos="1260"/>
        </w:tabs>
        <w:rPr>
          <w:b/>
          <w:bCs/>
          <w:sz w:val="24"/>
          <w:szCs w:val="24"/>
        </w:rPr>
      </w:pPr>
    </w:p>
    <w:p w14:paraId="5DFFF7EC" w14:textId="3FD70A8D" w:rsidR="002713EA" w:rsidRDefault="002713EA" w:rsidP="00F8786C">
      <w:pPr>
        <w:pStyle w:val="Padro"/>
        <w:tabs>
          <w:tab w:val="left" w:pos="1260"/>
        </w:tabs>
        <w:rPr>
          <w:b/>
          <w:bCs/>
          <w:sz w:val="24"/>
          <w:szCs w:val="24"/>
        </w:rPr>
      </w:pPr>
    </w:p>
    <w:p w14:paraId="37BC99B1" w14:textId="5960E64E" w:rsidR="002713EA" w:rsidRDefault="002713EA" w:rsidP="00F8786C">
      <w:pPr>
        <w:pStyle w:val="Padro"/>
        <w:tabs>
          <w:tab w:val="left" w:pos="1260"/>
        </w:tabs>
        <w:rPr>
          <w:b/>
          <w:bCs/>
          <w:sz w:val="24"/>
          <w:szCs w:val="24"/>
        </w:rPr>
      </w:pPr>
    </w:p>
    <w:p w14:paraId="7570115B" w14:textId="6756B3C9" w:rsidR="002713EA" w:rsidRDefault="002713EA" w:rsidP="00F8786C">
      <w:pPr>
        <w:pStyle w:val="Padro"/>
        <w:tabs>
          <w:tab w:val="left" w:pos="1260"/>
        </w:tabs>
        <w:rPr>
          <w:b/>
          <w:bCs/>
          <w:sz w:val="24"/>
          <w:szCs w:val="24"/>
        </w:rPr>
      </w:pPr>
    </w:p>
    <w:p w14:paraId="043C1D3C" w14:textId="113A39E7" w:rsidR="002713EA" w:rsidRDefault="002713EA" w:rsidP="00F8786C">
      <w:pPr>
        <w:pStyle w:val="Padro"/>
        <w:tabs>
          <w:tab w:val="left" w:pos="1260"/>
        </w:tabs>
        <w:rPr>
          <w:b/>
          <w:bCs/>
          <w:sz w:val="24"/>
          <w:szCs w:val="24"/>
        </w:rPr>
      </w:pPr>
    </w:p>
    <w:p w14:paraId="01CC01C1" w14:textId="0A6BEA63" w:rsidR="002713EA" w:rsidRDefault="002713EA" w:rsidP="00F8786C">
      <w:pPr>
        <w:pStyle w:val="Padro"/>
        <w:tabs>
          <w:tab w:val="left" w:pos="1260"/>
        </w:tabs>
        <w:rPr>
          <w:b/>
          <w:bCs/>
          <w:sz w:val="24"/>
          <w:szCs w:val="24"/>
        </w:rPr>
      </w:pPr>
    </w:p>
    <w:p w14:paraId="690B7DF4" w14:textId="78EBEDFE" w:rsidR="002713EA" w:rsidRDefault="002713EA" w:rsidP="00F8786C">
      <w:pPr>
        <w:pStyle w:val="Padro"/>
        <w:tabs>
          <w:tab w:val="left" w:pos="1260"/>
        </w:tabs>
        <w:rPr>
          <w:b/>
          <w:bCs/>
          <w:sz w:val="24"/>
          <w:szCs w:val="24"/>
        </w:rPr>
      </w:pPr>
    </w:p>
    <w:p w14:paraId="0E161D91" w14:textId="0178F38F" w:rsidR="002713EA" w:rsidRDefault="002713EA" w:rsidP="00F8786C">
      <w:pPr>
        <w:pStyle w:val="Padro"/>
        <w:tabs>
          <w:tab w:val="left" w:pos="1260"/>
        </w:tabs>
        <w:rPr>
          <w:b/>
          <w:bCs/>
          <w:sz w:val="24"/>
          <w:szCs w:val="24"/>
        </w:rPr>
      </w:pPr>
    </w:p>
    <w:p w14:paraId="18246B0D" w14:textId="482B8ABE" w:rsidR="002713EA" w:rsidRDefault="002713EA" w:rsidP="00F8786C">
      <w:pPr>
        <w:pStyle w:val="Padro"/>
        <w:tabs>
          <w:tab w:val="left" w:pos="1260"/>
        </w:tabs>
        <w:rPr>
          <w:b/>
          <w:bCs/>
          <w:sz w:val="24"/>
          <w:szCs w:val="24"/>
        </w:rPr>
      </w:pPr>
    </w:p>
    <w:p w14:paraId="49768921" w14:textId="10F31FD7" w:rsidR="002713EA" w:rsidRDefault="002713EA" w:rsidP="00F8786C">
      <w:pPr>
        <w:pStyle w:val="Padro"/>
        <w:tabs>
          <w:tab w:val="left" w:pos="1260"/>
        </w:tabs>
        <w:rPr>
          <w:b/>
          <w:bCs/>
          <w:sz w:val="24"/>
          <w:szCs w:val="24"/>
        </w:rPr>
      </w:pPr>
    </w:p>
    <w:p w14:paraId="5A19376C" w14:textId="14701AE9" w:rsidR="007B51F7" w:rsidRDefault="007B51F7" w:rsidP="00F8786C">
      <w:pPr>
        <w:pStyle w:val="Padro"/>
        <w:tabs>
          <w:tab w:val="left" w:pos="1260"/>
        </w:tabs>
        <w:rPr>
          <w:b/>
          <w:bCs/>
          <w:sz w:val="24"/>
          <w:szCs w:val="24"/>
        </w:rPr>
      </w:pPr>
    </w:p>
    <w:p w14:paraId="2BC51F2F" w14:textId="444A0CF0" w:rsidR="007B51F7" w:rsidRDefault="007B51F7" w:rsidP="00F8786C">
      <w:pPr>
        <w:pStyle w:val="Padro"/>
        <w:tabs>
          <w:tab w:val="left" w:pos="1260"/>
        </w:tabs>
        <w:rPr>
          <w:b/>
          <w:bCs/>
          <w:sz w:val="24"/>
          <w:szCs w:val="24"/>
        </w:rPr>
      </w:pPr>
    </w:p>
    <w:p w14:paraId="67DF3C3C" w14:textId="7A16BCF5" w:rsidR="007B51F7" w:rsidRDefault="007B51F7" w:rsidP="00F8786C">
      <w:pPr>
        <w:pStyle w:val="Padro"/>
        <w:tabs>
          <w:tab w:val="left" w:pos="1260"/>
        </w:tabs>
        <w:rPr>
          <w:b/>
          <w:bCs/>
          <w:sz w:val="24"/>
          <w:szCs w:val="24"/>
        </w:rPr>
      </w:pPr>
    </w:p>
    <w:p w14:paraId="555C0A2C" w14:textId="46FF2DE6" w:rsidR="007B51F7" w:rsidRDefault="007B51F7" w:rsidP="00F8786C">
      <w:pPr>
        <w:pStyle w:val="Padro"/>
        <w:tabs>
          <w:tab w:val="left" w:pos="1260"/>
        </w:tabs>
        <w:rPr>
          <w:b/>
          <w:bCs/>
          <w:sz w:val="24"/>
          <w:szCs w:val="24"/>
        </w:rPr>
      </w:pPr>
    </w:p>
    <w:p w14:paraId="1E07F95F" w14:textId="77777777" w:rsidR="00780E89" w:rsidRDefault="00780E89" w:rsidP="00780E89">
      <w:pPr>
        <w:rPr>
          <w:rFonts w:ascii="Times New Roman" w:hAnsi="Times New Roman" w:cs="Times New Roman"/>
          <w:b/>
          <w:bCs/>
          <w:sz w:val="24"/>
          <w:szCs w:val="24"/>
        </w:rPr>
      </w:pPr>
    </w:p>
    <w:p w14:paraId="35D9FE0D" w14:textId="56448C21" w:rsidR="00780E89" w:rsidRDefault="00780E89" w:rsidP="008E069C">
      <w:pPr>
        <w:jc w:val="center"/>
        <w:rPr>
          <w:rFonts w:ascii="Times New Roman" w:hAnsi="Times New Roman" w:cs="Times New Roman"/>
          <w:b/>
          <w:bCs/>
          <w:sz w:val="24"/>
          <w:szCs w:val="24"/>
        </w:rPr>
      </w:pPr>
      <w:r>
        <w:rPr>
          <w:rFonts w:ascii="Times New Roman" w:hAnsi="Times New Roman" w:cs="Times New Roman"/>
          <w:b/>
          <w:bCs/>
          <w:sz w:val="24"/>
          <w:szCs w:val="24"/>
        </w:rPr>
        <w:lastRenderedPageBreak/>
        <w:t>ANEXO I</w:t>
      </w:r>
    </w:p>
    <w:p w14:paraId="5BDF5C9A" w14:textId="77777777" w:rsidR="00780E89" w:rsidRPr="009E68AC" w:rsidRDefault="00780E89" w:rsidP="00780E89">
      <w:pPr>
        <w:pStyle w:val="Textopr-formatado"/>
        <w:jc w:val="center"/>
        <w:rPr>
          <w:rFonts w:ascii="Cambria" w:hAnsi="Cambria" w:cstheme="minorHAnsi"/>
          <w:b/>
          <w:bCs/>
          <w:sz w:val="32"/>
          <w:szCs w:val="24"/>
        </w:rPr>
      </w:pPr>
      <w:bookmarkStart w:id="6" w:name="_Hlk95472344"/>
      <w:r w:rsidRPr="009E68AC">
        <w:rPr>
          <w:rFonts w:ascii="Cambria" w:hAnsi="Cambria" w:cstheme="minorHAnsi"/>
          <w:b/>
          <w:bCs/>
          <w:sz w:val="32"/>
          <w:szCs w:val="24"/>
        </w:rPr>
        <w:t>TERMO DE REFERÊNCIA</w:t>
      </w:r>
    </w:p>
    <w:p w14:paraId="22F05ECE" w14:textId="77777777" w:rsidR="00780E89" w:rsidRPr="00E66917" w:rsidRDefault="00780E89" w:rsidP="00780E89">
      <w:pPr>
        <w:pStyle w:val="Textopr-formatado"/>
        <w:rPr>
          <w:rFonts w:asciiTheme="minorHAnsi" w:hAnsiTheme="minorHAnsi" w:cstheme="minorHAnsi"/>
          <w:b/>
          <w:bCs/>
          <w:sz w:val="24"/>
          <w:szCs w:val="24"/>
        </w:rPr>
      </w:pPr>
    </w:p>
    <w:p w14:paraId="7A71DD06" w14:textId="77777777" w:rsidR="00780E89" w:rsidRPr="009E68AC" w:rsidRDefault="00780E89" w:rsidP="00780E89">
      <w:pPr>
        <w:pStyle w:val="Textopr-formatado"/>
        <w:spacing w:line="276" w:lineRule="auto"/>
        <w:rPr>
          <w:rFonts w:ascii="Cambria" w:hAnsi="Cambria" w:cstheme="minorHAnsi"/>
          <w:b/>
          <w:bCs/>
          <w:sz w:val="22"/>
          <w:szCs w:val="22"/>
        </w:rPr>
      </w:pPr>
      <w:r w:rsidRPr="009E68AC">
        <w:rPr>
          <w:rFonts w:ascii="Cambria" w:hAnsi="Cambria" w:cstheme="minorHAnsi"/>
          <w:b/>
          <w:bCs/>
          <w:sz w:val="22"/>
          <w:szCs w:val="22"/>
        </w:rPr>
        <w:t>1. DEMANDANTES:</w:t>
      </w:r>
    </w:p>
    <w:p w14:paraId="7D39275C" w14:textId="77777777" w:rsidR="00780E89" w:rsidRPr="009E68AC" w:rsidRDefault="00780E89" w:rsidP="008E6A96">
      <w:pPr>
        <w:pStyle w:val="PargrafodaLista"/>
        <w:numPr>
          <w:ilvl w:val="0"/>
          <w:numId w:val="48"/>
        </w:numPr>
        <w:tabs>
          <w:tab w:val="left" w:pos="180"/>
          <w:tab w:val="left" w:pos="9360"/>
        </w:tabs>
        <w:spacing w:line="276" w:lineRule="auto"/>
        <w:jc w:val="both"/>
        <w:rPr>
          <w:rFonts w:ascii="Cambria" w:eastAsia="Courier New" w:hAnsi="Cambria" w:cstheme="minorHAnsi"/>
          <w:bCs/>
          <w:sz w:val="22"/>
        </w:rPr>
      </w:pPr>
      <w:r w:rsidRPr="009E68AC">
        <w:rPr>
          <w:rFonts w:ascii="Cambria" w:eastAsia="Courier New" w:hAnsi="Cambria" w:cstheme="minorHAnsi"/>
          <w:bCs/>
          <w:sz w:val="22"/>
        </w:rPr>
        <w:t>Município de Sucupira-TO, por meio da Secretaria Municipal de Administração e Planejamento (Órgão Gerenciador);</w:t>
      </w:r>
    </w:p>
    <w:p w14:paraId="14A8021D" w14:textId="77777777" w:rsidR="00780E89" w:rsidRPr="009E68AC" w:rsidRDefault="00780E89" w:rsidP="008E6A96">
      <w:pPr>
        <w:pStyle w:val="PargrafodaLista"/>
        <w:numPr>
          <w:ilvl w:val="0"/>
          <w:numId w:val="48"/>
        </w:numPr>
        <w:tabs>
          <w:tab w:val="left" w:pos="180"/>
          <w:tab w:val="left" w:pos="9360"/>
        </w:tabs>
        <w:spacing w:line="276" w:lineRule="auto"/>
        <w:jc w:val="both"/>
        <w:rPr>
          <w:rFonts w:ascii="Cambria" w:eastAsia="Courier New" w:hAnsi="Cambria" w:cstheme="minorHAnsi"/>
          <w:bCs/>
          <w:sz w:val="22"/>
        </w:rPr>
      </w:pPr>
      <w:r w:rsidRPr="009E68AC">
        <w:rPr>
          <w:rFonts w:ascii="Cambria" w:eastAsia="Courier New" w:hAnsi="Cambria" w:cstheme="minorHAnsi"/>
          <w:bCs/>
          <w:sz w:val="22"/>
        </w:rPr>
        <w:t>Secretaria Municipal de Educação;</w:t>
      </w:r>
    </w:p>
    <w:p w14:paraId="0C65D899" w14:textId="77777777" w:rsidR="00780E89" w:rsidRPr="009E68AC" w:rsidRDefault="00780E89" w:rsidP="008E6A96">
      <w:pPr>
        <w:pStyle w:val="PargrafodaLista"/>
        <w:numPr>
          <w:ilvl w:val="0"/>
          <w:numId w:val="48"/>
        </w:numPr>
        <w:tabs>
          <w:tab w:val="left" w:pos="180"/>
          <w:tab w:val="left" w:pos="9360"/>
        </w:tabs>
        <w:spacing w:line="276" w:lineRule="auto"/>
        <w:jc w:val="both"/>
        <w:rPr>
          <w:rFonts w:ascii="Cambria" w:eastAsia="Courier New" w:hAnsi="Cambria" w:cstheme="minorHAnsi"/>
          <w:bCs/>
          <w:sz w:val="22"/>
        </w:rPr>
      </w:pPr>
      <w:r w:rsidRPr="009E68AC">
        <w:rPr>
          <w:rFonts w:ascii="Cambria" w:eastAsia="Courier New" w:hAnsi="Cambria" w:cstheme="minorHAnsi"/>
          <w:bCs/>
          <w:sz w:val="22"/>
        </w:rPr>
        <w:t>Secretaria Municipal de Saúde;</w:t>
      </w:r>
    </w:p>
    <w:p w14:paraId="3A3312B1" w14:textId="77777777" w:rsidR="00780E89" w:rsidRPr="009E68AC" w:rsidRDefault="00780E89" w:rsidP="008E6A96">
      <w:pPr>
        <w:pStyle w:val="PargrafodaLista"/>
        <w:numPr>
          <w:ilvl w:val="0"/>
          <w:numId w:val="48"/>
        </w:numPr>
        <w:tabs>
          <w:tab w:val="left" w:pos="180"/>
          <w:tab w:val="left" w:pos="9360"/>
        </w:tabs>
        <w:spacing w:line="276" w:lineRule="auto"/>
        <w:jc w:val="both"/>
        <w:rPr>
          <w:rFonts w:ascii="Cambria" w:eastAsia="Courier New" w:hAnsi="Cambria" w:cstheme="minorHAnsi"/>
          <w:bCs/>
          <w:sz w:val="22"/>
        </w:rPr>
      </w:pPr>
      <w:r w:rsidRPr="009E68AC">
        <w:rPr>
          <w:rFonts w:ascii="Cambria" w:eastAsia="Courier New" w:hAnsi="Cambria" w:cstheme="minorHAnsi"/>
          <w:bCs/>
          <w:sz w:val="22"/>
        </w:rPr>
        <w:t>Secretaria Municipal de Meio Ambiente;</w:t>
      </w:r>
    </w:p>
    <w:p w14:paraId="5460D11D" w14:textId="77777777" w:rsidR="00780E89" w:rsidRPr="009E68AC" w:rsidRDefault="00780E89" w:rsidP="008E6A96">
      <w:pPr>
        <w:pStyle w:val="PargrafodaLista"/>
        <w:numPr>
          <w:ilvl w:val="0"/>
          <w:numId w:val="48"/>
        </w:numPr>
        <w:tabs>
          <w:tab w:val="left" w:pos="180"/>
          <w:tab w:val="left" w:pos="9360"/>
        </w:tabs>
        <w:spacing w:line="276" w:lineRule="auto"/>
        <w:jc w:val="both"/>
        <w:rPr>
          <w:rFonts w:ascii="Cambria" w:eastAsia="Courier New" w:hAnsi="Cambria" w:cstheme="minorHAnsi"/>
          <w:bCs/>
          <w:sz w:val="22"/>
        </w:rPr>
      </w:pPr>
      <w:r w:rsidRPr="009E68AC">
        <w:rPr>
          <w:rFonts w:ascii="Cambria" w:eastAsia="Courier New" w:hAnsi="Cambria" w:cstheme="minorHAnsi"/>
          <w:bCs/>
          <w:sz w:val="22"/>
        </w:rPr>
        <w:t>Secretaria Municipal de Assistência Social;</w:t>
      </w:r>
    </w:p>
    <w:p w14:paraId="214323F2" w14:textId="77777777" w:rsidR="00780E89" w:rsidRPr="009E68AC" w:rsidRDefault="00780E89" w:rsidP="008E6A96">
      <w:pPr>
        <w:pStyle w:val="PargrafodaLista"/>
        <w:numPr>
          <w:ilvl w:val="0"/>
          <w:numId w:val="48"/>
        </w:numPr>
        <w:tabs>
          <w:tab w:val="left" w:pos="180"/>
          <w:tab w:val="left" w:pos="9360"/>
        </w:tabs>
        <w:spacing w:line="276" w:lineRule="auto"/>
        <w:jc w:val="both"/>
        <w:rPr>
          <w:rFonts w:ascii="Cambria" w:eastAsia="Courier New" w:hAnsi="Cambria" w:cstheme="minorHAnsi"/>
          <w:bCs/>
          <w:sz w:val="22"/>
        </w:rPr>
      </w:pPr>
      <w:r w:rsidRPr="009E68AC">
        <w:rPr>
          <w:rFonts w:ascii="Cambria" w:eastAsia="Courier New" w:hAnsi="Cambria" w:cstheme="minorHAnsi"/>
          <w:bCs/>
          <w:sz w:val="22"/>
        </w:rPr>
        <w:t>Secretaria Municipal de Transporte, Obras e Infraestrutura;</w:t>
      </w:r>
    </w:p>
    <w:p w14:paraId="27C6CFA9" w14:textId="77777777" w:rsidR="00780E89" w:rsidRPr="009E68AC" w:rsidRDefault="00780E89" w:rsidP="008E6A96">
      <w:pPr>
        <w:pStyle w:val="PargrafodaLista"/>
        <w:numPr>
          <w:ilvl w:val="0"/>
          <w:numId w:val="48"/>
        </w:numPr>
        <w:tabs>
          <w:tab w:val="left" w:pos="180"/>
          <w:tab w:val="left" w:pos="9360"/>
        </w:tabs>
        <w:spacing w:line="276" w:lineRule="auto"/>
        <w:jc w:val="both"/>
        <w:rPr>
          <w:rFonts w:ascii="Cambria" w:hAnsi="Cambria" w:cstheme="minorHAnsi"/>
          <w:b/>
          <w:color w:val="000000"/>
          <w:sz w:val="22"/>
        </w:rPr>
      </w:pPr>
      <w:r w:rsidRPr="009E68AC">
        <w:rPr>
          <w:rFonts w:ascii="Cambria" w:eastAsia="Courier New" w:hAnsi="Cambria" w:cstheme="minorHAnsi"/>
          <w:bCs/>
          <w:sz w:val="22"/>
        </w:rPr>
        <w:t>Secretaria Municipal de Esporte e Juventude.</w:t>
      </w:r>
    </w:p>
    <w:p w14:paraId="11194A95" w14:textId="77777777" w:rsidR="00780E89" w:rsidRPr="009E68AC" w:rsidRDefault="00780E89" w:rsidP="00780E89">
      <w:pPr>
        <w:tabs>
          <w:tab w:val="left" w:pos="180"/>
          <w:tab w:val="left" w:pos="9360"/>
        </w:tabs>
        <w:spacing w:line="276" w:lineRule="auto"/>
        <w:ind w:left="360"/>
        <w:jc w:val="both"/>
        <w:rPr>
          <w:rFonts w:ascii="Cambria" w:hAnsi="Cambria" w:cstheme="minorHAnsi"/>
          <w:b/>
          <w:color w:val="000000"/>
        </w:rPr>
      </w:pPr>
    </w:p>
    <w:p w14:paraId="124EF4D9" w14:textId="77777777" w:rsidR="00780E89" w:rsidRPr="009E68AC" w:rsidRDefault="00780E89" w:rsidP="00780E89">
      <w:pPr>
        <w:tabs>
          <w:tab w:val="left" w:pos="180"/>
          <w:tab w:val="left" w:pos="9360"/>
        </w:tabs>
        <w:spacing w:line="276" w:lineRule="auto"/>
        <w:jc w:val="both"/>
        <w:rPr>
          <w:rFonts w:ascii="Cambria" w:eastAsia="Batang" w:hAnsi="Cambria" w:cstheme="minorHAnsi"/>
          <w:b/>
          <w:color w:val="000000"/>
        </w:rPr>
      </w:pPr>
      <w:r w:rsidRPr="009E68AC">
        <w:rPr>
          <w:rFonts w:ascii="Cambria" w:eastAsia="Batang" w:hAnsi="Cambria" w:cstheme="minorHAnsi"/>
          <w:b/>
          <w:color w:val="000000"/>
        </w:rPr>
        <w:t xml:space="preserve">2 - OBJETO </w:t>
      </w:r>
    </w:p>
    <w:p w14:paraId="7A13DD94" w14:textId="77777777" w:rsidR="00780E89" w:rsidRPr="009E68AC" w:rsidRDefault="00780E89" w:rsidP="00780E89">
      <w:pPr>
        <w:pStyle w:val="PargrafodaLista"/>
        <w:spacing w:line="276" w:lineRule="auto"/>
        <w:ind w:left="0"/>
        <w:jc w:val="both"/>
        <w:rPr>
          <w:rFonts w:ascii="Cambria" w:eastAsia="TeXGyreAdventor" w:hAnsi="Cambria" w:cstheme="minorHAnsi"/>
          <w:sz w:val="22"/>
          <w:szCs w:val="22"/>
          <w:lang w:val="pt-PT"/>
        </w:rPr>
      </w:pPr>
      <w:r w:rsidRPr="009E68AC">
        <w:rPr>
          <w:rFonts w:ascii="Cambria" w:eastAsia="TeXGyreAdventor" w:hAnsi="Cambria" w:cstheme="minorHAnsi"/>
          <w:sz w:val="22"/>
          <w:szCs w:val="22"/>
          <w:lang w:val="pt-PT"/>
        </w:rPr>
        <w:t xml:space="preserve">   A presente licitação tem por objeto o registro de preços para futura e eventual </w:t>
      </w:r>
      <w:r w:rsidRPr="009E68AC">
        <w:rPr>
          <w:rFonts w:ascii="Cambria" w:eastAsia="TeXGyreAdventor" w:hAnsi="Cambria" w:cstheme="minorHAnsi"/>
          <w:b/>
          <w:sz w:val="22"/>
          <w:szCs w:val="22"/>
          <w:lang w:val="pt-PT"/>
        </w:rPr>
        <w:t>aquisição de gêneros alimentícios</w:t>
      </w:r>
      <w:r w:rsidRPr="009E68AC">
        <w:rPr>
          <w:rFonts w:ascii="Cambria" w:eastAsia="TeXGyreAdventor" w:hAnsi="Cambria" w:cstheme="minorHAnsi"/>
          <w:sz w:val="22"/>
          <w:szCs w:val="22"/>
          <w:lang w:val="pt-PT"/>
        </w:rPr>
        <w:t>, destinados ao atendimento das necessidades da Secretaria Municipal de Administração e dos Fundos Municipais de Sucupira-TO, visando garantir o fornecimento contínuo para o desenvolvimento das atividades administrativas, institucionais e demais ações da Administração Pública.</w:t>
      </w:r>
    </w:p>
    <w:p w14:paraId="6728722C" w14:textId="77777777" w:rsidR="00780E89" w:rsidRPr="009E68AC" w:rsidRDefault="00780E89" w:rsidP="00780E89">
      <w:pPr>
        <w:pStyle w:val="PargrafodaLista"/>
        <w:spacing w:line="276" w:lineRule="auto"/>
        <w:ind w:left="0"/>
        <w:rPr>
          <w:rFonts w:ascii="Cambria" w:hAnsi="Cambria" w:cstheme="minorHAnsi"/>
          <w:b/>
          <w:sz w:val="22"/>
          <w:szCs w:val="22"/>
        </w:rPr>
      </w:pPr>
    </w:p>
    <w:p w14:paraId="15B0E21F" w14:textId="77777777" w:rsidR="00780E89" w:rsidRPr="009E68AC" w:rsidRDefault="00780E89" w:rsidP="00780E89">
      <w:pPr>
        <w:pStyle w:val="PargrafodaLista"/>
        <w:spacing w:line="276" w:lineRule="auto"/>
        <w:ind w:left="0"/>
        <w:rPr>
          <w:rFonts w:ascii="Cambria" w:hAnsi="Cambria" w:cstheme="minorHAnsi"/>
          <w:b/>
          <w:sz w:val="22"/>
          <w:szCs w:val="22"/>
        </w:rPr>
      </w:pPr>
      <w:r w:rsidRPr="009E68AC">
        <w:rPr>
          <w:rFonts w:ascii="Cambria" w:hAnsi="Cambria" w:cstheme="minorHAnsi"/>
          <w:b/>
          <w:sz w:val="22"/>
          <w:szCs w:val="22"/>
        </w:rPr>
        <w:t xml:space="preserve">3 - JUSTIFICATIVA </w:t>
      </w:r>
    </w:p>
    <w:p w14:paraId="3DDF7476" w14:textId="77777777" w:rsidR="00780E89" w:rsidRPr="009E68AC" w:rsidRDefault="00780E89" w:rsidP="00780E89">
      <w:pPr>
        <w:pStyle w:val="PargrafodaLista"/>
        <w:spacing w:line="276" w:lineRule="auto"/>
        <w:ind w:left="0"/>
        <w:jc w:val="both"/>
        <w:rPr>
          <w:rFonts w:ascii="Cambria" w:hAnsi="Cambria" w:cstheme="minorHAnsi"/>
          <w:sz w:val="22"/>
          <w:szCs w:val="22"/>
        </w:rPr>
      </w:pPr>
      <w:r w:rsidRPr="009E68AC">
        <w:rPr>
          <w:rFonts w:ascii="Cambria" w:hAnsi="Cambria" w:cstheme="minorHAnsi"/>
          <w:sz w:val="22"/>
          <w:szCs w:val="22"/>
        </w:rPr>
        <w:t xml:space="preserve">   A aquisição de gêneros alimentícios justifica-se pela necessidade de atender às demandas da Secretaria Municipal de Administração e dos Fundos Municipais, garantindo o abastecimento para reuniões, capacitações, eventos institucionais e demais atividades administrativas.</w:t>
      </w:r>
    </w:p>
    <w:p w14:paraId="4083AB5C" w14:textId="77777777" w:rsidR="00780E89" w:rsidRPr="009E68AC" w:rsidRDefault="00780E89" w:rsidP="00780E89">
      <w:pPr>
        <w:pStyle w:val="PargrafodaLista"/>
        <w:spacing w:line="276" w:lineRule="auto"/>
        <w:ind w:left="0"/>
        <w:jc w:val="both"/>
        <w:rPr>
          <w:rFonts w:ascii="Cambria" w:hAnsi="Cambria" w:cstheme="minorHAnsi"/>
          <w:sz w:val="22"/>
          <w:szCs w:val="22"/>
        </w:rPr>
      </w:pPr>
      <w:r w:rsidRPr="009E68AC">
        <w:rPr>
          <w:rFonts w:ascii="Cambria" w:hAnsi="Cambria" w:cstheme="minorHAnsi"/>
          <w:sz w:val="22"/>
          <w:szCs w:val="22"/>
        </w:rPr>
        <w:t xml:space="preserve">  A contratação assegura a continuidade das ações desenvolvidas pela Administração Pública, contribuindo para o bom funcionamento dos órgãos municipais e para a eficiência na prestação dos serviços públicos, em observância aos princípios da eficiência, da economicidade e do interesse público.</w:t>
      </w:r>
    </w:p>
    <w:p w14:paraId="1651AFC2" w14:textId="77777777" w:rsidR="00780E89" w:rsidRPr="009E68AC" w:rsidRDefault="00780E89" w:rsidP="00780E89">
      <w:pPr>
        <w:pStyle w:val="PargrafodaLista"/>
        <w:spacing w:line="276" w:lineRule="auto"/>
        <w:ind w:left="0"/>
        <w:rPr>
          <w:rFonts w:ascii="Cambria" w:hAnsi="Cambria" w:cstheme="minorHAnsi"/>
          <w:sz w:val="22"/>
          <w:szCs w:val="22"/>
        </w:rPr>
      </w:pPr>
    </w:p>
    <w:p w14:paraId="56D055F4" w14:textId="77777777" w:rsidR="00780E89" w:rsidRPr="009E68AC" w:rsidRDefault="00780E89" w:rsidP="00780E89">
      <w:pPr>
        <w:spacing w:line="276" w:lineRule="auto"/>
        <w:jc w:val="both"/>
        <w:rPr>
          <w:rFonts w:ascii="Cambria" w:eastAsiaTheme="minorHAnsi" w:hAnsi="Cambria" w:cstheme="minorHAnsi"/>
          <w:b/>
          <w:bCs/>
        </w:rPr>
      </w:pPr>
      <w:r w:rsidRPr="009E68AC">
        <w:rPr>
          <w:rFonts w:ascii="Cambria" w:eastAsiaTheme="minorHAnsi" w:hAnsi="Cambria" w:cstheme="minorHAnsi"/>
          <w:b/>
          <w:bCs/>
        </w:rPr>
        <w:t>4 - ESPECIFICAÇÕES DO OBJETO</w:t>
      </w:r>
    </w:p>
    <w:tbl>
      <w:tblPr>
        <w:tblW w:w="108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84"/>
        <w:gridCol w:w="568"/>
        <w:gridCol w:w="2693"/>
        <w:gridCol w:w="709"/>
        <w:gridCol w:w="850"/>
        <w:gridCol w:w="851"/>
        <w:gridCol w:w="850"/>
        <w:gridCol w:w="851"/>
        <w:gridCol w:w="992"/>
        <w:gridCol w:w="851"/>
        <w:gridCol w:w="966"/>
      </w:tblGrid>
      <w:tr w:rsidR="00780E89" w:rsidRPr="009E68AC" w14:paraId="52C2366C" w14:textId="77777777" w:rsidTr="00780E89">
        <w:trPr>
          <w:trHeight w:val="480"/>
          <w:jc w:val="center"/>
        </w:trPr>
        <w:tc>
          <w:tcPr>
            <w:tcW w:w="684" w:type="dxa"/>
          </w:tcPr>
          <w:p w14:paraId="117E5F7D" w14:textId="77777777" w:rsidR="00780E89" w:rsidRPr="009E68AC" w:rsidRDefault="00780E89" w:rsidP="00780E89">
            <w:pPr>
              <w:widowControl/>
              <w:tabs>
                <w:tab w:val="left" w:pos="176"/>
              </w:tabs>
              <w:autoSpaceDE/>
              <w:autoSpaceDN/>
              <w:spacing w:line="276" w:lineRule="auto"/>
              <w:jc w:val="center"/>
              <w:rPr>
                <w:rFonts w:ascii="Cambria" w:eastAsia="Times New Roman" w:hAnsi="Cambria" w:cstheme="minorHAnsi"/>
                <w:b/>
                <w:lang w:val="pt-BR" w:eastAsia="pt-BR"/>
              </w:rPr>
            </w:pPr>
            <w:r w:rsidRPr="009E68AC">
              <w:rPr>
                <w:rFonts w:ascii="Cambria" w:eastAsia="Times New Roman" w:hAnsi="Cambria" w:cstheme="minorHAnsi"/>
                <w:b/>
                <w:lang w:val="pt-BR" w:eastAsia="pt-BR"/>
              </w:rPr>
              <w:t>ITEM</w:t>
            </w:r>
          </w:p>
        </w:tc>
        <w:tc>
          <w:tcPr>
            <w:tcW w:w="568" w:type="dxa"/>
            <w:shd w:val="clear" w:color="auto" w:fill="auto"/>
            <w:vAlign w:val="center"/>
          </w:tcPr>
          <w:p w14:paraId="3821FCD4" w14:textId="77777777" w:rsidR="00780E89" w:rsidRPr="009E68AC" w:rsidRDefault="00780E89" w:rsidP="00780E89">
            <w:pPr>
              <w:widowControl/>
              <w:autoSpaceDE/>
              <w:autoSpaceDN/>
              <w:spacing w:line="276" w:lineRule="auto"/>
              <w:jc w:val="center"/>
              <w:rPr>
                <w:rFonts w:ascii="Cambria" w:eastAsia="Times New Roman" w:hAnsi="Cambria" w:cstheme="minorHAnsi"/>
                <w:b/>
                <w:lang w:val="pt-BR" w:eastAsia="pt-BR"/>
              </w:rPr>
            </w:pPr>
            <w:r w:rsidRPr="009E68AC">
              <w:rPr>
                <w:rFonts w:ascii="Cambria" w:eastAsia="Times New Roman" w:hAnsi="Cambria" w:cstheme="minorHAnsi"/>
                <w:b/>
                <w:lang w:val="pt-BR" w:eastAsia="pt-BR"/>
              </w:rPr>
              <w:t>UN</w:t>
            </w:r>
          </w:p>
        </w:tc>
        <w:tc>
          <w:tcPr>
            <w:tcW w:w="2693" w:type="dxa"/>
            <w:shd w:val="clear" w:color="auto" w:fill="auto"/>
            <w:vAlign w:val="center"/>
          </w:tcPr>
          <w:p w14:paraId="0AED1042" w14:textId="77777777" w:rsidR="00780E89" w:rsidRPr="009E68AC" w:rsidRDefault="00780E89" w:rsidP="00780E89">
            <w:pPr>
              <w:widowControl/>
              <w:autoSpaceDE/>
              <w:autoSpaceDN/>
              <w:spacing w:line="276" w:lineRule="auto"/>
              <w:jc w:val="center"/>
              <w:rPr>
                <w:rFonts w:ascii="Cambria" w:eastAsia="Times New Roman" w:hAnsi="Cambria" w:cstheme="minorHAnsi"/>
                <w:b/>
                <w:lang w:val="pt-BR" w:eastAsia="pt-BR"/>
              </w:rPr>
            </w:pPr>
            <w:r w:rsidRPr="009E68AC">
              <w:rPr>
                <w:rFonts w:ascii="Cambria" w:eastAsia="Times New Roman" w:hAnsi="Cambria" w:cstheme="minorHAnsi"/>
                <w:b/>
                <w:lang w:val="pt-BR" w:eastAsia="pt-BR"/>
              </w:rPr>
              <w:t xml:space="preserve">DESCRIÇÃO </w:t>
            </w:r>
          </w:p>
        </w:tc>
        <w:tc>
          <w:tcPr>
            <w:tcW w:w="709" w:type="dxa"/>
            <w:shd w:val="clear" w:color="auto" w:fill="FFFFFF" w:themeFill="background1"/>
            <w:vAlign w:val="center"/>
          </w:tcPr>
          <w:p w14:paraId="43957324" w14:textId="77777777" w:rsidR="00780E89" w:rsidRPr="009E68AC" w:rsidRDefault="00780E89" w:rsidP="00780E89">
            <w:pPr>
              <w:widowControl/>
              <w:autoSpaceDE/>
              <w:autoSpaceDN/>
              <w:spacing w:line="276" w:lineRule="auto"/>
              <w:jc w:val="center"/>
              <w:rPr>
                <w:rFonts w:ascii="Cambria" w:eastAsia="Times New Roman" w:hAnsi="Cambria" w:cstheme="minorHAnsi"/>
                <w:b/>
                <w:lang w:val="pt-BR" w:eastAsia="pt-BR"/>
              </w:rPr>
            </w:pPr>
            <w:r w:rsidRPr="009E68AC">
              <w:rPr>
                <w:rFonts w:ascii="Cambria" w:eastAsia="Times New Roman" w:hAnsi="Cambria" w:cstheme="minorHAnsi"/>
                <w:b/>
                <w:lang w:val="pt-BR" w:eastAsia="pt-BR"/>
              </w:rPr>
              <w:t>SEC. ADM</w:t>
            </w:r>
          </w:p>
        </w:tc>
        <w:tc>
          <w:tcPr>
            <w:tcW w:w="850" w:type="dxa"/>
            <w:shd w:val="clear" w:color="auto" w:fill="auto"/>
            <w:vAlign w:val="center"/>
          </w:tcPr>
          <w:p w14:paraId="576F0AA3" w14:textId="77777777" w:rsidR="00780E89" w:rsidRPr="009E68AC" w:rsidRDefault="00780E89" w:rsidP="00780E89">
            <w:pPr>
              <w:widowControl/>
              <w:autoSpaceDE/>
              <w:autoSpaceDN/>
              <w:spacing w:line="276" w:lineRule="auto"/>
              <w:jc w:val="center"/>
              <w:rPr>
                <w:rFonts w:ascii="Cambria" w:eastAsia="Times New Roman" w:hAnsi="Cambria" w:cstheme="minorHAnsi"/>
                <w:b/>
                <w:lang w:val="pt-BR" w:eastAsia="pt-BR"/>
              </w:rPr>
            </w:pPr>
            <w:r w:rsidRPr="009E68AC">
              <w:rPr>
                <w:rFonts w:ascii="Cambria" w:eastAsia="Times New Roman" w:hAnsi="Cambria" w:cstheme="minorHAnsi"/>
                <w:b/>
                <w:lang w:val="pt-BR" w:eastAsia="pt-BR"/>
              </w:rPr>
              <w:t>SEC. TRANS</w:t>
            </w:r>
          </w:p>
        </w:tc>
        <w:tc>
          <w:tcPr>
            <w:tcW w:w="851" w:type="dxa"/>
            <w:shd w:val="clear" w:color="auto" w:fill="auto"/>
            <w:vAlign w:val="center"/>
          </w:tcPr>
          <w:p w14:paraId="59F7F1E5" w14:textId="77777777" w:rsidR="00780E89" w:rsidRPr="009E68AC" w:rsidRDefault="00780E89" w:rsidP="00780E89">
            <w:pPr>
              <w:widowControl/>
              <w:autoSpaceDE/>
              <w:autoSpaceDN/>
              <w:spacing w:line="276" w:lineRule="auto"/>
              <w:jc w:val="center"/>
              <w:rPr>
                <w:rFonts w:ascii="Cambria" w:eastAsia="Times New Roman" w:hAnsi="Cambria" w:cstheme="minorHAnsi"/>
                <w:b/>
                <w:lang w:val="pt-BR" w:eastAsia="pt-BR"/>
              </w:rPr>
            </w:pPr>
            <w:r w:rsidRPr="009E68AC">
              <w:rPr>
                <w:rFonts w:ascii="Cambria" w:eastAsia="Times New Roman" w:hAnsi="Cambria" w:cstheme="minorHAnsi"/>
                <w:b/>
                <w:lang w:val="pt-BR" w:eastAsia="pt-BR"/>
              </w:rPr>
              <w:t xml:space="preserve">SEC. ESPORTE </w:t>
            </w:r>
          </w:p>
        </w:tc>
        <w:tc>
          <w:tcPr>
            <w:tcW w:w="850" w:type="dxa"/>
            <w:shd w:val="clear" w:color="auto" w:fill="auto"/>
            <w:vAlign w:val="center"/>
          </w:tcPr>
          <w:p w14:paraId="1807C080" w14:textId="77777777" w:rsidR="00780E89" w:rsidRPr="009E68AC" w:rsidRDefault="00780E89" w:rsidP="00780E89">
            <w:pPr>
              <w:widowControl/>
              <w:autoSpaceDE/>
              <w:autoSpaceDN/>
              <w:spacing w:line="276" w:lineRule="auto"/>
              <w:jc w:val="center"/>
              <w:rPr>
                <w:rFonts w:ascii="Cambria" w:eastAsia="Times New Roman" w:hAnsi="Cambria" w:cstheme="minorHAnsi"/>
                <w:b/>
                <w:lang w:val="pt-BR" w:eastAsia="pt-BR"/>
              </w:rPr>
            </w:pPr>
            <w:r w:rsidRPr="009E68AC">
              <w:rPr>
                <w:rFonts w:ascii="Cambria" w:eastAsia="Times New Roman" w:hAnsi="Cambria" w:cstheme="minorHAnsi"/>
                <w:b/>
                <w:lang w:val="pt-BR" w:eastAsia="pt-BR"/>
              </w:rPr>
              <w:t>SEC.</w:t>
            </w:r>
          </w:p>
          <w:p w14:paraId="7C70ADF6" w14:textId="77777777" w:rsidR="00780E89" w:rsidRPr="009E68AC" w:rsidRDefault="00780E89" w:rsidP="00780E89">
            <w:pPr>
              <w:widowControl/>
              <w:autoSpaceDE/>
              <w:autoSpaceDN/>
              <w:spacing w:line="276" w:lineRule="auto"/>
              <w:jc w:val="center"/>
              <w:rPr>
                <w:rFonts w:ascii="Cambria" w:eastAsia="Times New Roman" w:hAnsi="Cambria" w:cstheme="minorHAnsi"/>
                <w:b/>
                <w:lang w:val="pt-BR" w:eastAsia="pt-BR"/>
              </w:rPr>
            </w:pPr>
            <w:r w:rsidRPr="009E68AC">
              <w:rPr>
                <w:rFonts w:ascii="Cambria" w:eastAsia="Times New Roman" w:hAnsi="Cambria" w:cstheme="minorHAnsi"/>
                <w:b/>
                <w:lang w:val="pt-BR" w:eastAsia="pt-BR"/>
              </w:rPr>
              <w:t>MEIO AMB.</w:t>
            </w:r>
          </w:p>
        </w:tc>
        <w:tc>
          <w:tcPr>
            <w:tcW w:w="851" w:type="dxa"/>
            <w:shd w:val="clear" w:color="auto" w:fill="auto"/>
            <w:vAlign w:val="center"/>
          </w:tcPr>
          <w:p w14:paraId="09CEB0CE" w14:textId="77777777" w:rsidR="00780E89" w:rsidRPr="009E68AC" w:rsidRDefault="00780E89" w:rsidP="00780E89">
            <w:pPr>
              <w:widowControl/>
              <w:autoSpaceDE/>
              <w:autoSpaceDN/>
              <w:spacing w:line="276" w:lineRule="auto"/>
              <w:jc w:val="center"/>
              <w:rPr>
                <w:rFonts w:ascii="Cambria" w:eastAsia="Times New Roman" w:hAnsi="Cambria" w:cstheme="minorHAnsi"/>
                <w:b/>
                <w:lang w:val="pt-BR" w:eastAsia="pt-BR"/>
              </w:rPr>
            </w:pPr>
            <w:r w:rsidRPr="009E68AC">
              <w:rPr>
                <w:rFonts w:ascii="Cambria" w:eastAsia="Times New Roman" w:hAnsi="Cambria" w:cstheme="minorHAnsi"/>
                <w:b/>
                <w:lang w:val="pt-BR" w:eastAsia="pt-BR"/>
              </w:rPr>
              <w:t>SEC. SAUDE</w:t>
            </w:r>
          </w:p>
        </w:tc>
        <w:tc>
          <w:tcPr>
            <w:tcW w:w="992" w:type="dxa"/>
            <w:shd w:val="clear" w:color="auto" w:fill="auto"/>
            <w:vAlign w:val="center"/>
          </w:tcPr>
          <w:p w14:paraId="59617AD1" w14:textId="77777777" w:rsidR="00780E89" w:rsidRPr="009E68AC" w:rsidRDefault="00780E89" w:rsidP="00780E89">
            <w:pPr>
              <w:widowControl/>
              <w:autoSpaceDE/>
              <w:autoSpaceDN/>
              <w:spacing w:line="276" w:lineRule="auto"/>
              <w:jc w:val="center"/>
              <w:rPr>
                <w:rFonts w:ascii="Cambria" w:eastAsia="Times New Roman" w:hAnsi="Cambria" w:cstheme="minorHAnsi"/>
                <w:b/>
                <w:lang w:val="pt-BR" w:eastAsia="pt-BR"/>
              </w:rPr>
            </w:pPr>
            <w:r w:rsidRPr="009E68AC">
              <w:rPr>
                <w:rFonts w:ascii="Cambria" w:eastAsia="Times New Roman" w:hAnsi="Cambria" w:cstheme="minorHAnsi"/>
                <w:b/>
                <w:lang w:val="pt-BR" w:eastAsia="pt-BR"/>
              </w:rPr>
              <w:t>SEC.</w:t>
            </w:r>
          </w:p>
          <w:p w14:paraId="0BB195AC" w14:textId="77777777" w:rsidR="00780E89" w:rsidRPr="009E68AC" w:rsidRDefault="00780E89" w:rsidP="00780E89">
            <w:pPr>
              <w:widowControl/>
              <w:autoSpaceDE/>
              <w:autoSpaceDN/>
              <w:spacing w:line="276" w:lineRule="auto"/>
              <w:jc w:val="center"/>
              <w:rPr>
                <w:rFonts w:ascii="Cambria" w:eastAsia="Times New Roman" w:hAnsi="Cambria" w:cstheme="minorHAnsi"/>
                <w:b/>
                <w:lang w:val="pt-BR" w:eastAsia="pt-BR"/>
              </w:rPr>
            </w:pPr>
            <w:r w:rsidRPr="009E68AC">
              <w:rPr>
                <w:rFonts w:ascii="Cambria" w:eastAsia="Times New Roman" w:hAnsi="Cambria" w:cstheme="minorHAnsi"/>
                <w:b/>
                <w:lang w:val="pt-BR" w:eastAsia="pt-BR"/>
              </w:rPr>
              <w:t>SOCIAL</w:t>
            </w:r>
          </w:p>
        </w:tc>
        <w:tc>
          <w:tcPr>
            <w:tcW w:w="851" w:type="dxa"/>
            <w:shd w:val="clear" w:color="auto" w:fill="auto"/>
            <w:vAlign w:val="center"/>
          </w:tcPr>
          <w:p w14:paraId="36C7909F" w14:textId="77777777" w:rsidR="00780E89" w:rsidRPr="009E68AC" w:rsidRDefault="00780E89" w:rsidP="00780E89">
            <w:pPr>
              <w:widowControl/>
              <w:autoSpaceDE/>
              <w:autoSpaceDN/>
              <w:spacing w:line="276" w:lineRule="auto"/>
              <w:jc w:val="center"/>
              <w:rPr>
                <w:rFonts w:ascii="Cambria" w:eastAsia="Times New Roman" w:hAnsi="Cambria" w:cstheme="minorHAnsi"/>
                <w:b/>
                <w:lang w:val="pt-BR" w:eastAsia="pt-BR"/>
              </w:rPr>
            </w:pPr>
            <w:r w:rsidRPr="009E68AC">
              <w:rPr>
                <w:rFonts w:ascii="Cambria" w:eastAsia="Times New Roman" w:hAnsi="Cambria" w:cstheme="minorHAnsi"/>
                <w:b/>
                <w:lang w:val="pt-BR" w:eastAsia="pt-BR"/>
              </w:rPr>
              <w:t>SEC.</w:t>
            </w:r>
          </w:p>
          <w:p w14:paraId="2103F2E3" w14:textId="77777777" w:rsidR="00780E89" w:rsidRPr="009E68AC" w:rsidRDefault="00780E89" w:rsidP="00780E89">
            <w:pPr>
              <w:widowControl/>
              <w:autoSpaceDE/>
              <w:autoSpaceDN/>
              <w:spacing w:line="276" w:lineRule="auto"/>
              <w:jc w:val="center"/>
              <w:rPr>
                <w:rFonts w:ascii="Cambria" w:eastAsia="Times New Roman" w:hAnsi="Cambria" w:cstheme="minorHAnsi"/>
                <w:b/>
                <w:lang w:val="pt-BR" w:eastAsia="pt-BR"/>
              </w:rPr>
            </w:pPr>
            <w:r w:rsidRPr="009E68AC">
              <w:rPr>
                <w:rFonts w:ascii="Cambria" w:eastAsia="Times New Roman" w:hAnsi="Cambria" w:cstheme="minorHAnsi"/>
                <w:b/>
                <w:lang w:val="pt-BR" w:eastAsia="pt-BR"/>
              </w:rPr>
              <w:t>EDUC</w:t>
            </w:r>
          </w:p>
        </w:tc>
        <w:tc>
          <w:tcPr>
            <w:tcW w:w="966" w:type="dxa"/>
            <w:shd w:val="clear" w:color="auto" w:fill="auto"/>
            <w:vAlign w:val="center"/>
          </w:tcPr>
          <w:p w14:paraId="2F89C11D" w14:textId="77777777" w:rsidR="00780E89" w:rsidRPr="009E68AC" w:rsidRDefault="00780E89" w:rsidP="00780E89">
            <w:pPr>
              <w:widowControl/>
              <w:autoSpaceDE/>
              <w:autoSpaceDN/>
              <w:spacing w:line="276" w:lineRule="auto"/>
              <w:jc w:val="center"/>
              <w:rPr>
                <w:rFonts w:ascii="Cambria" w:eastAsia="Times New Roman" w:hAnsi="Cambria" w:cstheme="minorHAnsi"/>
                <w:b/>
                <w:lang w:val="pt-BR" w:eastAsia="pt-BR"/>
              </w:rPr>
            </w:pPr>
            <w:r w:rsidRPr="009E68AC">
              <w:rPr>
                <w:rFonts w:ascii="Cambria" w:eastAsia="Times New Roman" w:hAnsi="Cambria" w:cstheme="minorHAnsi"/>
                <w:b/>
                <w:lang w:val="pt-BR" w:eastAsia="pt-BR"/>
              </w:rPr>
              <w:t>TOTAL</w:t>
            </w:r>
          </w:p>
        </w:tc>
      </w:tr>
      <w:tr w:rsidR="00780E89" w:rsidRPr="009E68AC" w14:paraId="0F1756B0" w14:textId="77777777" w:rsidTr="00780E89">
        <w:trPr>
          <w:trHeight w:val="390"/>
          <w:jc w:val="center"/>
        </w:trPr>
        <w:tc>
          <w:tcPr>
            <w:tcW w:w="684" w:type="dxa"/>
          </w:tcPr>
          <w:p w14:paraId="7FAEB29C"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vAlign w:val="center"/>
          </w:tcPr>
          <w:p w14:paraId="6C0701A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vAlign w:val="center"/>
          </w:tcPr>
          <w:p w14:paraId="63D774F4"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ABACAXI COMUM - extra in natura, com grau de maturação adequado para o consumo, procedente de espécie genuína e sã, polpa integra e firme isento de lesões de origem física, mecânica ou biológica, matéria terrosa, sujidades ou corpo </w:t>
            </w:r>
            <w:r w:rsidRPr="009E68AC">
              <w:rPr>
                <w:rFonts w:ascii="Cambria" w:eastAsia="Times New Roman" w:hAnsi="Cambria" w:cstheme="minorHAnsi"/>
                <w:lang w:val="pt-BR" w:eastAsia="pt-BR"/>
              </w:rPr>
              <w:lastRenderedPageBreak/>
              <w:t>estranhos aderidos à superfície externa, livre de enfermidades insetos, parasitas e larvas.</w:t>
            </w:r>
          </w:p>
        </w:tc>
        <w:tc>
          <w:tcPr>
            <w:tcW w:w="709" w:type="dxa"/>
            <w:shd w:val="clear" w:color="auto" w:fill="FFFFFF" w:themeFill="background1"/>
            <w:vAlign w:val="center"/>
          </w:tcPr>
          <w:p w14:paraId="5BAE964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vAlign w:val="center"/>
          </w:tcPr>
          <w:p w14:paraId="53C7C8E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vAlign w:val="center"/>
          </w:tcPr>
          <w:p w14:paraId="32733F1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vAlign w:val="center"/>
          </w:tcPr>
          <w:p w14:paraId="0A47B11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w:t>
            </w:r>
          </w:p>
        </w:tc>
        <w:tc>
          <w:tcPr>
            <w:tcW w:w="851" w:type="dxa"/>
            <w:shd w:val="clear" w:color="auto" w:fill="auto"/>
            <w:vAlign w:val="center"/>
          </w:tcPr>
          <w:p w14:paraId="7B619C7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80</w:t>
            </w:r>
          </w:p>
        </w:tc>
        <w:tc>
          <w:tcPr>
            <w:tcW w:w="992" w:type="dxa"/>
            <w:shd w:val="clear" w:color="auto" w:fill="auto"/>
            <w:vAlign w:val="center"/>
          </w:tcPr>
          <w:p w14:paraId="6ABD5F2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200</w:t>
            </w:r>
          </w:p>
        </w:tc>
        <w:tc>
          <w:tcPr>
            <w:tcW w:w="851" w:type="dxa"/>
            <w:shd w:val="clear" w:color="auto" w:fill="auto"/>
            <w:vAlign w:val="center"/>
          </w:tcPr>
          <w:p w14:paraId="7DF7F27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120</w:t>
            </w:r>
          </w:p>
        </w:tc>
        <w:tc>
          <w:tcPr>
            <w:tcW w:w="966" w:type="dxa"/>
            <w:shd w:val="clear" w:color="auto" w:fill="auto"/>
            <w:vAlign w:val="center"/>
          </w:tcPr>
          <w:p w14:paraId="2C1DD23E"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415</w:t>
            </w:r>
          </w:p>
        </w:tc>
      </w:tr>
      <w:tr w:rsidR="00780E89" w:rsidRPr="009E68AC" w14:paraId="2706ABAE" w14:textId="77777777" w:rsidTr="00780E89">
        <w:trPr>
          <w:trHeight w:val="390"/>
          <w:jc w:val="center"/>
        </w:trPr>
        <w:tc>
          <w:tcPr>
            <w:tcW w:w="684" w:type="dxa"/>
          </w:tcPr>
          <w:p w14:paraId="0D656054"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vAlign w:val="center"/>
          </w:tcPr>
          <w:p w14:paraId="052D277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vAlign w:val="center"/>
          </w:tcPr>
          <w:p w14:paraId="304F0B58"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ABÓBORA CABUTIÁ -  produto de boa qualidade, sem escoriações, tamanho médio de </w:t>
            </w:r>
            <w:r w:rsidRPr="009E68AC">
              <w:rPr>
                <w:rFonts w:ascii="Cambria" w:eastAsia="Times New Roman" w:hAnsi="Cambria" w:cstheme="minorHAnsi"/>
                <w:b/>
                <w:lang w:val="pt-BR" w:eastAsia="pt-BR"/>
              </w:rPr>
              <w:t>aproximadamente 01 kg a peça.</w:t>
            </w:r>
          </w:p>
        </w:tc>
        <w:tc>
          <w:tcPr>
            <w:tcW w:w="709" w:type="dxa"/>
            <w:shd w:val="clear" w:color="auto" w:fill="FFFFFF" w:themeFill="background1"/>
            <w:vAlign w:val="center"/>
          </w:tcPr>
          <w:p w14:paraId="6372FB0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vAlign w:val="center"/>
          </w:tcPr>
          <w:p w14:paraId="4D14D6A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vAlign w:val="center"/>
          </w:tcPr>
          <w:p w14:paraId="337C2E8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vAlign w:val="center"/>
          </w:tcPr>
          <w:p w14:paraId="3E117A5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vAlign w:val="center"/>
          </w:tcPr>
          <w:p w14:paraId="3F8EFCC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992" w:type="dxa"/>
            <w:shd w:val="clear" w:color="auto" w:fill="auto"/>
            <w:vAlign w:val="center"/>
          </w:tcPr>
          <w:p w14:paraId="6B8509D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851" w:type="dxa"/>
            <w:shd w:val="clear" w:color="auto" w:fill="auto"/>
            <w:vAlign w:val="center"/>
          </w:tcPr>
          <w:p w14:paraId="69D7F80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150</w:t>
            </w:r>
          </w:p>
        </w:tc>
        <w:tc>
          <w:tcPr>
            <w:tcW w:w="966" w:type="dxa"/>
            <w:shd w:val="clear" w:color="auto" w:fill="auto"/>
            <w:vAlign w:val="center"/>
          </w:tcPr>
          <w:p w14:paraId="1D537D9D"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210</w:t>
            </w:r>
          </w:p>
        </w:tc>
      </w:tr>
      <w:tr w:rsidR="00780E89" w:rsidRPr="009E68AC" w14:paraId="1DAC2120" w14:textId="77777777" w:rsidTr="00780E89">
        <w:trPr>
          <w:trHeight w:val="390"/>
          <w:jc w:val="center"/>
        </w:trPr>
        <w:tc>
          <w:tcPr>
            <w:tcW w:w="684" w:type="dxa"/>
          </w:tcPr>
          <w:p w14:paraId="45F4FC2A"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vAlign w:val="center"/>
          </w:tcPr>
          <w:p w14:paraId="627ABBC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vAlign w:val="center"/>
          </w:tcPr>
          <w:p w14:paraId="1983EB43"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AÇAFRÃO MOÍDO - </w:t>
            </w:r>
            <w:r w:rsidRPr="009E68AC">
              <w:rPr>
                <w:rFonts w:ascii="Cambria" w:eastAsia="Times New Roman" w:hAnsi="Cambria" w:cstheme="minorHAnsi"/>
                <w:b/>
                <w:lang w:val="pt-BR" w:eastAsia="pt-BR"/>
              </w:rPr>
              <w:t>pacote com 200g cada</w:t>
            </w:r>
            <w:r w:rsidRPr="009E68AC">
              <w:rPr>
                <w:rFonts w:ascii="Cambria" w:eastAsia="Times New Roman" w:hAnsi="Cambria" w:cstheme="minorHAnsi"/>
                <w:lang w:val="pt-BR" w:eastAsia="pt-BR"/>
              </w:rPr>
              <w:t>.</w:t>
            </w:r>
          </w:p>
        </w:tc>
        <w:tc>
          <w:tcPr>
            <w:tcW w:w="709" w:type="dxa"/>
            <w:shd w:val="clear" w:color="auto" w:fill="FFFFFF" w:themeFill="background1"/>
            <w:vAlign w:val="center"/>
          </w:tcPr>
          <w:p w14:paraId="74E534D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850" w:type="dxa"/>
            <w:shd w:val="clear" w:color="auto" w:fill="auto"/>
            <w:vAlign w:val="center"/>
          </w:tcPr>
          <w:p w14:paraId="182A061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vAlign w:val="center"/>
          </w:tcPr>
          <w:p w14:paraId="1F3840F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vAlign w:val="center"/>
          </w:tcPr>
          <w:p w14:paraId="4C2084A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vAlign w:val="center"/>
          </w:tcPr>
          <w:p w14:paraId="168D63A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12</w:t>
            </w:r>
          </w:p>
        </w:tc>
        <w:tc>
          <w:tcPr>
            <w:tcW w:w="992" w:type="dxa"/>
            <w:shd w:val="clear" w:color="auto" w:fill="auto"/>
            <w:vAlign w:val="center"/>
          </w:tcPr>
          <w:p w14:paraId="493553A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851" w:type="dxa"/>
            <w:shd w:val="clear" w:color="auto" w:fill="auto"/>
            <w:vAlign w:val="center"/>
          </w:tcPr>
          <w:p w14:paraId="1DD7719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6D2E20C5"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72</w:t>
            </w:r>
          </w:p>
        </w:tc>
      </w:tr>
      <w:tr w:rsidR="00780E89" w:rsidRPr="009E68AC" w14:paraId="331F54C6" w14:textId="77777777" w:rsidTr="00780E89">
        <w:trPr>
          <w:trHeight w:val="390"/>
          <w:jc w:val="center"/>
        </w:trPr>
        <w:tc>
          <w:tcPr>
            <w:tcW w:w="684" w:type="dxa"/>
          </w:tcPr>
          <w:p w14:paraId="6F7F9054"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vAlign w:val="center"/>
          </w:tcPr>
          <w:p w14:paraId="0BD0E03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vAlign w:val="center"/>
          </w:tcPr>
          <w:p w14:paraId="6735DDC4"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ACHOCOLATADO EM PÓ SOLÚVEL - achocolatado em pó solúvel, preparado com ingredientes são e limpos, sem farinha em sua formulação, com sabor, cor e odor característicos, </w:t>
            </w:r>
            <w:r w:rsidRPr="009E68AC">
              <w:rPr>
                <w:rFonts w:ascii="Cambria" w:eastAsia="Times New Roman" w:hAnsi="Cambria" w:cstheme="minorHAnsi"/>
                <w:b/>
                <w:lang w:val="pt-BR" w:eastAsia="pt-BR"/>
              </w:rPr>
              <w:t>embalagem contendo</w:t>
            </w:r>
            <w:r w:rsidRPr="009E68AC">
              <w:rPr>
                <w:rFonts w:ascii="Cambria" w:eastAsia="Times New Roman" w:hAnsi="Cambria" w:cstheme="minorHAnsi"/>
                <w:lang w:val="pt-BR" w:eastAsia="pt-BR"/>
              </w:rPr>
              <w:t xml:space="preserve"> </w:t>
            </w:r>
            <w:r w:rsidRPr="009E68AC">
              <w:rPr>
                <w:rFonts w:ascii="Cambria" w:eastAsia="Times New Roman" w:hAnsi="Cambria" w:cstheme="minorHAnsi"/>
                <w:b/>
                <w:lang w:val="pt-BR" w:eastAsia="pt-BR"/>
              </w:rPr>
              <w:t>400 gramas.</w:t>
            </w:r>
          </w:p>
        </w:tc>
        <w:tc>
          <w:tcPr>
            <w:tcW w:w="709" w:type="dxa"/>
            <w:shd w:val="clear" w:color="auto" w:fill="FFFFFF" w:themeFill="background1"/>
            <w:vAlign w:val="center"/>
          </w:tcPr>
          <w:p w14:paraId="18898ED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850" w:type="dxa"/>
            <w:shd w:val="clear" w:color="auto" w:fill="auto"/>
            <w:vAlign w:val="center"/>
          </w:tcPr>
          <w:p w14:paraId="703A3B8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vAlign w:val="center"/>
          </w:tcPr>
          <w:p w14:paraId="050B81D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vAlign w:val="center"/>
          </w:tcPr>
          <w:p w14:paraId="257FF07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vAlign w:val="center"/>
          </w:tcPr>
          <w:p w14:paraId="3839C2C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992" w:type="dxa"/>
            <w:shd w:val="clear" w:color="auto" w:fill="auto"/>
            <w:vAlign w:val="center"/>
          </w:tcPr>
          <w:p w14:paraId="1AF21E3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200</w:t>
            </w:r>
          </w:p>
        </w:tc>
        <w:tc>
          <w:tcPr>
            <w:tcW w:w="851" w:type="dxa"/>
            <w:shd w:val="clear" w:color="auto" w:fill="auto"/>
            <w:vAlign w:val="center"/>
          </w:tcPr>
          <w:p w14:paraId="557D05B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85</w:t>
            </w:r>
          </w:p>
        </w:tc>
        <w:tc>
          <w:tcPr>
            <w:tcW w:w="966" w:type="dxa"/>
            <w:shd w:val="clear" w:color="auto" w:fill="auto"/>
            <w:vAlign w:val="center"/>
          </w:tcPr>
          <w:p w14:paraId="3851BF29"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325</w:t>
            </w:r>
          </w:p>
        </w:tc>
      </w:tr>
      <w:tr w:rsidR="00780E89" w:rsidRPr="009E68AC" w14:paraId="5DEC5E0D" w14:textId="77777777" w:rsidTr="00780E89">
        <w:trPr>
          <w:trHeight w:val="390"/>
          <w:jc w:val="center"/>
        </w:trPr>
        <w:tc>
          <w:tcPr>
            <w:tcW w:w="684" w:type="dxa"/>
          </w:tcPr>
          <w:p w14:paraId="5403F157"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vAlign w:val="center"/>
          </w:tcPr>
          <w:p w14:paraId="364E866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vAlign w:val="center"/>
          </w:tcPr>
          <w:p w14:paraId="7D86D131"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AÇÚCAR - cristalizado de 1ª qualidade, acondicionado em </w:t>
            </w:r>
            <w:r w:rsidRPr="009E68AC">
              <w:rPr>
                <w:rFonts w:ascii="Cambria" w:eastAsia="Times New Roman" w:hAnsi="Cambria" w:cstheme="minorHAnsi"/>
                <w:b/>
                <w:lang w:val="pt-BR" w:eastAsia="pt-BR"/>
              </w:rPr>
              <w:t>embalagem contendo 02 kg</w:t>
            </w:r>
            <w:r w:rsidRPr="009E68AC">
              <w:rPr>
                <w:rFonts w:ascii="Cambria" w:eastAsia="Times New Roman" w:hAnsi="Cambria" w:cstheme="minorHAnsi"/>
                <w:lang w:val="pt-BR" w:eastAsia="pt-BR"/>
              </w:rPr>
              <w:t>, apresentando cor (branca), odor e sabor característicos.</w:t>
            </w:r>
          </w:p>
        </w:tc>
        <w:tc>
          <w:tcPr>
            <w:tcW w:w="709" w:type="dxa"/>
            <w:shd w:val="clear" w:color="auto" w:fill="FFFFFF" w:themeFill="background1"/>
            <w:vAlign w:val="center"/>
          </w:tcPr>
          <w:p w14:paraId="3814325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450</w:t>
            </w:r>
          </w:p>
        </w:tc>
        <w:tc>
          <w:tcPr>
            <w:tcW w:w="850" w:type="dxa"/>
            <w:shd w:val="clear" w:color="auto" w:fill="auto"/>
            <w:vAlign w:val="center"/>
          </w:tcPr>
          <w:p w14:paraId="79DC496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60</w:t>
            </w:r>
          </w:p>
        </w:tc>
        <w:tc>
          <w:tcPr>
            <w:tcW w:w="851" w:type="dxa"/>
            <w:shd w:val="clear" w:color="auto" w:fill="auto"/>
            <w:vAlign w:val="center"/>
          </w:tcPr>
          <w:p w14:paraId="12F838A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vAlign w:val="center"/>
          </w:tcPr>
          <w:p w14:paraId="57A12E1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130</w:t>
            </w:r>
          </w:p>
        </w:tc>
        <w:tc>
          <w:tcPr>
            <w:tcW w:w="851" w:type="dxa"/>
            <w:shd w:val="clear" w:color="auto" w:fill="auto"/>
            <w:vAlign w:val="center"/>
          </w:tcPr>
          <w:p w14:paraId="5D70F0C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200</w:t>
            </w:r>
          </w:p>
        </w:tc>
        <w:tc>
          <w:tcPr>
            <w:tcW w:w="992" w:type="dxa"/>
            <w:shd w:val="clear" w:color="auto" w:fill="auto"/>
            <w:vAlign w:val="center"/>
          </w:tcPr>
          <w:p w14:paraId="50D201B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300</w:t>
            </w:r>
          </w:p>
        </w:tc>
        <w:tc>
          <w:tcPr>
            <w:tcW w:w="851" w:type="dxa"/>
            <w:shd w:val="clear" w:color="auto" w:fill="auto"/>
            <w:vAlign w:val="center"/>
          </w:tcPr>
          <w:p w14:paraId="2399D51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240</w:t>
            </w:r>
          </w:p>
        </w:tc>
        <w:tc>
          <w:tcPr>
            <w:tcW w:w="966" w:type="dxa"/>
            <w:shd w:val="clear" w:color="auto" w:fill="auto"/>
            <w:vAlign w:val="center"/>
          </w:tcPr>
          <w:p w14:paraId="5F9122AE"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1380</w:t>
            </w:r>
          </w:p>
        </w:tc>
      </w:tr>
      <w:tr w:rsidR="00780E89" w:rsidRPr="009E68AC" w14:paraId="7D1C65C9" w14:textId="77777777" w:rsidTr="00780E89">
        <w:trPr>
          <w:trHeight w:val="390"/>
          <w:jc w:val="center"/>
        </w:trPr>
        <w:tc>
          <w:tcPr>
            <w:tcW w:w="684" w:type="dxa"/>
          </w:tcPr>
          <w:p w14:paraId="4FE107B1"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vAlign w:val="center"/>
          </w:tcPr>
          <w:p w14:paraId="06F0EB8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CX</w:t>
            </w:r>
          </w:p>
        </w:tc>
        <w:tc>
          <w:tcPr>
            <w:tcW w:w="2693" w:type="dxa"/>
            <w:shd w:val="clear" w:color="auto" w:fill="auto"/>
            <w:vAlign w:val="center"/>
          </w:tcPr>
          <w:p w14:paraId="6387F51A"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ADOÇANTE -  á base de edulcorante natural liquida transparente. </w:t>
            </w:r>
            <w:r w:rsidRPr="009E68AC">
              <w:rPr>
                <w:rFonts w:ascii="Cambria" w:eastAsia="Times New Roman" w:hAnsi="Cambria" w:cstheme="minorHAnsi"/>
                <w:b/>
                <w:lang w:val="pt-BR" w:eastAsia="pt-BR"/>
              </w:rPr>
              <w:t>Caixa contendo 12 frascos de 100 ml cada.</w:t>
            </w:r>
          </w:p>
        </w:tc>
        <w:tc>
          <w:tcPr>
            <w:tcW w:w="709" w:type="dxa"/>
            <w:shd w:val="clear" w:color="auto" w:fill="FFFFFF" w:themeFill="background1"/>
            <w:vAlign w:val="center"/>
          </w:tcPr>
          <w:p w14:paraId="71D2D19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02</w:t>
            </w:r>
          </w:p>
        </w:tc>
        <w:tc>
          <w:tcPr>
            <w:tcW w:w="850" w:type="dxa"/>
            <w:shd w:val="clear" w:color="auto" w:fill="auto"/>
            <w:vAlign w:val="center"/>
          </w:tcPr>
          <w:p w14:paraId="3FBF845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vAlign w:val="center"/>
          </w:tcPr>
          <w:p w14:paraId="3143F80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vAlign w:val="center"/>
          </w:tcPr>
          <w:p w14:paraId="178E43B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vAlign w:val="center"/>
          </w:tcPr>
          <w:p w14:paraId="47C9696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12</w:t>
            </w:r>
          </w:p>
        </w:tc>
        <w:tc>
          <w:tcPr>
            <w:tcW w:w="992" w:type="dxa"/>
            <w:shd w:val="clear" w:color="auto" w:fill="auto"/>
            <w:vAlign w:val="center"/>
          </w:tcPr>
          <w:p w14:paraId="14DE442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851" w:type="dxa"/>
            <w:shd w:val="clear" w:color="auto" w:fill="auto"/>
            <w:vAlign w:val="center"/>
          </w:tcPr>
          <w:p w14:paraId="2DEA5A6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129BC68A"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24</w:t>
            </w:r>
          </w:p>
        </w:tc>
      </w:tr>
      <w:tr w:rsidR="00780E89" w:rsidRPr="009E68AC" w14:paraId="03B5752C" w14:textId="77777777" w:rsidTr="00780E89">
        <w:trPr>
          <w:trHeight w:val="390"/>
          <w:jc w:val="center"/>
        </w:trPr>
        <w:tc>
          <w:tcPr>
            <w:tcW w:w="684" w:type="dxa"/>
          </w:tcPr>
          <w:p w14:paraId="4579BF10"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vAlign w:val="center"/>
          </w:tcPr>
          <w:p w14:paraId="6AA3AA2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MÇ</w:t>
            </w:r>
          </w:p>
        </w:tc>
        <w:tc>
          <w:tcPr>
            <w:tcW w:w="2693" w:type="dxa"/>
            <w:shd w:val="clear" w:color="auto" w:fill="auto"/>
            <w:vAlign w:val="center"/>
          </w:tcPr>
          <w:p w14:paraId="23C32569"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ALFACE - de primeira, extra, coloração verde, frescos folhas firmes, limpas e brilhantes e </w:t>
            </w:r>
            <w:r w:rsidRPr="009E68AC">
              <w:rPr>
                <w:rFonts w:ascii="Cambria" w:eastAsia="Times New Roman" w:hAnsi="Cambria" w:cstheme="minorHAnsi"/>
                <w:b/>
                <w:lang w:val="pt-BR" w:eastAsia="pt-BR"/>
              </w:rPr>
              <w:t>separados em maços padronizados</w:t>
            </w:r>
            <w:r w:rsidRPr="009E68AC">
              <w:rPr>
                <w:rFonts w:ascii="Cambria" w:eastAsia="Times New Roman" w:hAnsi="Cambria" w:cstheme="minorHAnsi"/>
                <w:lang w:val="pt-BR" w:eastAsia="pt-BR"/>
              </w:rPr>
              <w:t xml:space="preserve">, procedente de espécies genuínas.  Isento de lesões de origem físicas, </w:t>
            </w:r>
            <w:r w:rsidRPr="009E68AC">
              <w:rPr>
                <w:rFonts w:ascii="Cambria" w:eastAsia="Times New Roman" w:hAnsi="Cambria" w:cstheme="minorHAnsi"/>
                <w:lang w:val="pt-BR" w:eastAsia="pt-BR"/>
              </w:rPr>
              <w:lastRenderedPageBreak/>
              <w:t>mecânica ou biológica. Substâncias terrosas, sujidades ou corpos estranhos. Aderidos à superfície externa, insetos, parasitas, larvas.</w:t>
            </w:r>
          </w:p>
        </w:tc>
        <w:tc>
          <w:tcPr>
            <w:tcW w:w="709" w:type="dxa"/>
            <w:shd w:val="clear" w:color="auto" w:fill="FFFFFF" w:themeFill="background1"/>
            <w:vAlign w:val="center"/>
          </w:tcPr>
          <w:p w14:paraId="107EEA1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vAlign w:val="center"/>
          </w:tcPr>
          <w:p w14:paraId="6FE6352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vAlign w:val="center"/>
          </w:tcPr>
          <w:p w14:paraId="6D916AE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vAlign w:val="center"/>
          </w:tcPr>
          <w:p w14:paraId="7EC0505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vAlign w:val="center"/>
          </w:tcPr>
          <w:p w14:paraId="32D689F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w:t>
            </w:r>
          </w:p>
        </w:tc>
        <w:tc>
          <w:tcPr>
            <w:tcW w:w="992" w:type="dxa"/>
            <w:shd w:val="clear" w:color="auto" w:fill="auto"/>
            <w:vAlign w:val="center"/>
          </w:tcPr>
          <w:p w14:paraId="6B76E44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95</w:t>
            </w:r>
          </w:p>
        </w:tc>
        <w:tc>
          <w:tcPr>
            <w:tcW w:w="851" w:type="dxa"/>
            <w:shd w:val="clear" w:color="auto" w:fill="auto"/>
            <w:vAlign w:val="center"/>
          </w:tcPr>
          <w:p w14:paraId="4B1F553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45</w:t>
            </w:r>
          </w:p>
        </w:tc>
        <w:tc>
          <w:tcPr>
            <w:tcW w:w="966" w:type="dxa"/>
            <w:shd w:val="clear" w:color="auto" w:fill="auto"/>
            <w:vAlign w:val="center"/>
          </w:tcPr>
          <w:p w14:paraId="0C145960"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170</w:t>
            </w:r>
          </w:p>
        </w:tc>
      </w:tr>
      <w:tr w:rsidR="00780E89" w:rsidRPr="009E68AC" w14:paraId="177B4550" w14:textId="77777777" w:rsidTr="00780E89">
        <w:trPr>
          <w:trHeight w:val="390"/>
          <w:jc w:val="center"/>
        </w:trPr>
        <w:tc>
          <w:tcPr>
            <w:tcW w:w="684" w:type="dxa"/>
          </w:tcPr>
          <w:p w14:paraId="635CBC6C"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vAlign w:val="center"/>
          </w:tcPr>
          <w:p w14:paraId="77B5783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vAlign w:val="center"/>
          </w:tcPr>
          <w:p w14:paraId="07D1AEED"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ALHO - nacional extra, os dentes devem estar bem definidos, limpos, firmes, sem manchas e livre de broto. Isento de lesões de origem física, mecânica ou biológica, matéria terrosa, sujidades ou corpos estranhos aderidos á superfície externa, livre de enfermidades, insetos, parasitas e larvas.</w:t>
            </w:r>
          </w:p>
        </w:tc>
        <w:tc>
          <w:tcPr>
            <w:tcW w:w="709" w:type="dxa"/>
            <w:shd w:val="clear" w:color="auto" w:fill="FFFFFF" w:themeFill="background1"/>
            <w:vAlign w:val="center"/>
          </w:tcPr>
          <w:p w14:paraId="12305E9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850" w:type="dxa"/>
            <w:shd w:val="clear" w:color="auto" w:fill="auto"/>
            <w:vAlign w:val="center"/>
          </w:tcPr>
          <w:p w14:paraId="64A98BF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vAlign w:val="center"/>
          </w:tcPr>
          <w:p w14:paraId="576A622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vAlign w:val="center"/>
          </w:tcPr>
          <w:p w14:paraId="27448EE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vAlign w:val="center"/>
          </w:tcPr>
          <w:p w14:paraId="0C2BA6E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992" w:type="dxa"/>
            <w:shd w:val="clear" w:color="auto" w:fill="auto"/>
            <w:vAlign w:val="center"/>
          </w:tcPr>
          <w:p w14:paraId="01AF14C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w:t>
            </w:r>
          </w:p>
        </w:tc>
        <w:tc>
          <w:tcPr>
            <w:tcW w:w="851" w:type="dxa"/>
            <w:shd w:val="clear" w:color="auto" w:fill="auto"/>
            <w:vAlign w:val="center"/>
          </w:tcPr>
          <w:p w14:paraId="34BE0CB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40</w:t>
            </w:r>
          </w:p>
        </w:tc>
        <w:tc>
          <w:tcPr>
            <w:tcW w:w="966" w:type="dxa"/>
            <w:shd w:val="clear" w:color="auto" w:fill="auto"/>
            <w:vAlign w:val="center"/>
          </w:tcPr>
          <w:p w14:paraId="79FA6ED8"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160</w:t>
            </w:r>
          </w:p>
        </w:tc>
      </w:tr>
      <w:tr w:rsidR="00780E89" w:rsidRPr="009E68AC" w14:paraId="46AA395A" w14:textId="77777777" w:rsidTr="00780E89">
        <w:trPr>
          <w:trHeight w:val="390"/>
          <w:jc w:val="center"/>
        </w:trPr>
        <w:tc>
          <w:tcPr>
            <w:tcW w:w="684" w:type="dxa"/>
          </w:tcPr>
          <w:p w14:paraId="6F1ED6D1"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vAlign w:val="center"/>
          </w:tcPr>
          <w:p w14:paraId="0D23F81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vAlign w:val="center"/>
          </w:tcPr>
          <w:p w14:paraId="37F0DD53"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AMEIXA - in natura, com grau de maturação adequado para o consumo, sem apresentar avarias de casca, procedente de espécies genuínas e sãs.</w:t>
            </w:r>
          </w:p>
        </w:tc>
        <w:tc>
          <w:tcPr>
            <w:tcW w:w="709" w:type="dxa"/>
            <w:shd w:val="clear" w:color="auto" w:fill="FFFFFF" w:themeFill="background1"/>
            <w:vAlign w:val="center"/>
          </w:tcPr>
          <w:p w14:paraId="2E678CA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 </w:t>
            </w:r>
          </w:p>
        </w:tc>
        <w:tc>
          <w:tcPr>
            <w:tcW w:w="850" w:type="dxa"/>
            <w:shd w:val="clear" w:color="auto" w:fill="auto"/>
            <w:vAlign w:val="center"/>
          </w:tcPr>
          <w:p w14:paraId="558A96F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vAlign w:val="center"/>
          </w:tcPr>
          <w:p w14:paraId="40CD539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vAlign w:val="center"/>
          </w:tcPr>
          <w:p w14:paraId="200CE95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851" w:type="dxa"/>
            <w:shd w:val="clear" w:color="auto" w:fill="auto"/>
            <w:vAlign w:val="center"/>
          </w:tcPr>
          <w:p w14:paraId="2A5FFFB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992" w:type="dxa"/>
            <w:shd w:val="clear" w:color="auto" w:fill="auto"/>
            <w:vAlign w:val="center"/>
          </w:tcPr>
          <w:p w14:paraId="3FE15B1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250</w:t>
            </w:r>
          </w:p>
        </w:tc>
        <w:tc>
          <w:tcPr>
            <w:tcW w:w="851" w:type="dxa"/>
            <w:shd w:val="clear" w:color="auto" w:fill="auto"/>
            <w:vAlign w:val="center"/>
          </w:tcPr>
          <w:p w14:paraId="4370F5E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5F9733C7"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310</w:t>
            </w:r>
          </w:p>
        </w:tc>
      </w:tr>
      <w:tr w:rsidR="00780E89" w:rsidRPr="009E68AC" w14:paraId="2DEE8E29" w14:textId="77777777" w:rsidTr="00780E89">
        <w:trPr>
          <w:trHeight w:val="390"/>
          <w:jc w:val="center"/>
        </w:trPr>
        <w:tc>
          <w:tcPr>
            <w:tcW w:w="684" w:type="dxa"/>
          </w:tcPr>
          <w:p w14:paraId="0B67064B"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vAlign w:val="center"/>
          </w:tcPr>
          <w:p w14:paraId="0A69217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vAlign w:val="center"/>
          </w:tcPr>
          <w:p w14:paraId="7E36CC17"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AMENDOIM EM GRÃOS - sem casca, deve apresentar coloração, odor e aspectos característicos, </w:t>
            </w:r>
            <w:r w:rsidRPr="009E68AC">
              <w:rPr>
                <w:rFonts w:ascii="Cambria" w:eastAsia="Times New Roman" w:hAnsi="Cambria" w:cstheme="minorHAnsi"/>
                <w:b/>
                <w:lang w:val="pt-BR" w:eastAsia="pt-BR"/>
              </w:rPr>
              <w:t>pacotes de 500gr.</w:t>
            </w:r>
          </w:p>
        </w:tc>
        <w:tc>
          <w:tcPr>
            <w:tcW w:w="709" w:type="dxa"/>
            <w:shd w:val="clear" w:color="auto" w:fill="FFFFFF" w:themeFill="background1"/>
            <w:vAlign w:val="center"/>
          </w:tcPr>
          <w:p w14:paraId="17408F1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 </w:t>
            </w:r>
          </w:p>
        </w:tc>
        <w:tc>
          <w:tcPr>
            <w:tcW w:w="850" w:type="dxa"/>
            <w:shd w:val="clear" w:color="auto" w:fill="auto"/>
            <w:vAlign w:val="center"/>
          </w:tcPr>
          <w:p w14:paraId="22BDF4D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vAlign w:val="center"/>
          </w:tcPr>
          <w:p w14:paraId="6C67B32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vAlign w:val="center"/>
          </w:tcPr>
          <w:p w14:paraId="614FC19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vAlign w:val="center"/>
          </w:tcPr>
          <w:p w14:paraId="4BC2BE8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992" w:type="dxa"/>
            <w:shd w:val="clear" w:color="auto" w:fill="auto"/>
            <w:vAlign w:val="center"/>
          </w:tcPr>
          <w:p w14:paraId="0913565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w:t>
            </w:r>
          </w:p>
        </w:tc>
        <w:tc>
          <w:tcPr>
            <w:tcW w:w="851" w:type="dxa"/>
            <w:shd w:val="clear" w:color="auto" w:fill="auto"/>
            <w:vAlign w:val="center"/>
          </w:tcPr>
          <w:p w14:paraId="45E454F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60</w:t>
            </w:r>
          </w:p>
        </w:tc>
        <w:tc>
          <w:tcPr>
            <w:tcW w:w="966" w:type="dxa"/>
            <w:shd w:val="clear" w:color="auto" w:fill="auto"/>
            <w:vAlign w:val="center"/>
          </w:tcPr>
          <w:p w14:paraId="639D8B1C"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180</w:t>
            </w:r>
          </w:p>
        </w:tc>
      </w:tr>
      <w:tr w:rsidR="00780E89" w:rsidRPr="009E68AC" w14:paraId="4A4DCCA9" w14:textId="77777777" w:rsidTr="00780E89">
        <w:trPr>
          <w:trHeight w:val="390"/>
          <w:jc w:val="center"/>
        </w:trPr>
        <w:tc>
          <w:tcPr>
            <w:tcW w:w="684" w:type="dxa"/>
          </w:tcPr>
          <w:p w14:paraId="33D07E55"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608B48A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5A6E732C"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AMENDOIM TORRADO - tipo japonês sem casca, </w:t>
            </w:r>
            <w:r w:rsidRPr="009E68AC">
              <w:rPr>
                <w:rFonts w:ascii="Cambria" w:eastAsia="Times New Roman" w:hAnsi="Cambria" w:cstheme="minorHAnsi"/>
                <w:b/>
                <w:lang w:val="pt-BR" w:eastAsia="pt-BR"/>
              </w:rPr>
              <w:t>pacote de 500gr.</w:t>
            </w:r>
            <w:r w:rsidRPr="009E68AC">
              <w:rPr>
                <w:rFonts w:ascii="Cambria" w:eastAsia="Times New Roman" w:hAnsi="Cambria" w:cstheme="minorHAnsi"/>
                <w:lang w:val="pt-BR" w:eastAsia="pt-BR"/>
              </w:rPr>
              <w:t xml:space="preserve"> </w:t>
            </w:r>
          </w:p>
        </w:tc>
        <w:tc>
          <w:tcPr>
            <w:tcW w:w="709" w:type="dxa"/>
            <w:shd w:val="clear" w:color="auto" w:fill="FFFFFF" w:themeFill="background1"/>
          </w:tcPr>
          <w:p w14:paraId="5A4556A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3119D4D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4707920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0879E06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46A36CD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992" w:type="dxa"/>
            <w:shd w:val="clear" w:color="auto" w:fill="auto"/>
          </w:tcPr>
          <w:p w14:paraId="0692891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851" w:type="dxa"/>
            <w:shd w:val="clear" w:color="auto" w:fill="auto"/>
          </w:tcPr>
          <w:p w14:paraId="3EA2C25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0505CB1D"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70</w:t>
            </w:r>
          </w:p>
        </w:tc>
      </w:tr>
      <w:tr w:rsidR="00780E89" w:rsidRPr="009E68AC" w14:paraId="159C1ACF" w14:textId="77777777" w:rsidTr="00780E89">
        <w:trPr>
          <w:trHeight w:val="390"/>
          <w:jc w:val="center"/>
        </w:trPr>
        <w:tc>
          <w:tcPr>
            <w:tcW w:w="684" w:type="dxa"/>
          </w:tcPr>
          <w:p w14:paraId="25B140EB"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1C1442D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CX</w:t>
            </w:r>
          </w:p>
        </w:tc>
        <w:tc>
          <w:tcPr>
            <w:tcW w:w="2693" w:type="dxa"/>
            <w:shd w:val="clear" w:color="auto" w:fill="auto"/>
          </w:tcPr>
          <w:p w14:paraId="50546F1E"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AMIDO DE MILHO - tipo 1, sob forma de pó fino, cor branca e odor característicos, fabricado a partir de matéria primas sãs e limpas. </w:t>
            </w:r>
            <w:r w:rsidRPr="009E68AC">
              <w:rPr>
                <w:rFonts w:ascii="Cambria" w:eastAsia="Times New Roman" w:hAnsi="Cambria" w:cstheme="minorHAnsi"/>
                <w:b/>
                <w:lang w:val="pt-BR" w:eastAsia="pt-BR"/>
              </w:rPr>
              <w:t>Pacote contendo 500g</w:t>
            </w:r>
            <w:r w:rsidRPr="009E68AC">
              <w:rPr>
                <w:rFonts w:ascii="Cambria" w:eastAsia="Times New Roman" w:hAnsi="Cambria" w:cstheme="minorHAnsi"/>
                <w:lang w:val="pt-BR" w:eastAsia="pt-BR"/>
              </w:rPr>
              <w:t xml:space="preserve">. Isento de matéria terrosa, parasitas, larvas, material estranho </w:t>
            </w:r>
            <w:r w:rsidRPr="009E68AC">
              <w:rPr>
                <w:rFonts w:ascii="Cambria" w:eastAsia="Times New Roman" w:hAnsi="Cambria" w:cstheme="minorHAnsi"/>
                <w:lang w:val="pt-BR" w:eastAsia="pt-BR"/>
              </w:rPr>
              <w:lastRenderedPageBreak/>
              <w:t>sem umidade, fermentação ou ranço. Validade mínima de 12( doze) meses, a contar da data de entrega.</w:t>
            </w:r>
          </w:p>
        </w:tc>
        <w:tc>
          <w:tcPr>
            <w:tcW w:w="709" w:type="dxa"/>
            <w:shd w:val="clear" w:color="auto" w:fill="FFFFFF" w:themeFill="background1"/>
          </w:tcPr>
          <w:p w14:paraId="5237C34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lastRenderedPageBreak/>
              <w:t xml:space="preserve"> </w:t>
            </w:r>
          </w:p>
        </w:tc>
        <w:tc>
          <w:tcPr>
            <w:tcW w:w="850" w:type="dxa"/>
            <w:shd w:val="clear" w:color="auto" w:fill="auto"/>
          </w:tcPr>
          <w:p w14:paraId="404ADAB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12B5CEF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63D09DF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5548B8D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992" w:type="dxa"/>
            <w:shd w:val="clear" w:color="auto" w:fill="auto"/>
          </w:tcPr>
          <w:p w14:paraId="61E8CF9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w:t>
            </w:r>
          </w:p>
        </w:tc>
        <w:tc>
          <w:tcPr>
            <w:tcW w:w="851" w:type="dxa"/>
            <w:shd w:val="clear" w:color="auto" w:fill="auto"/>
          </w:tcPr>
          <w:p w14:paraId="3B710E3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45</w:t>
            </w:r>
          </w:p>
        </w:tc>
        <w:tc>
          <w:tcPr>
            <w:tcW w:w="966" w:type="dxa"/>
            <w:shd w:val="clear" w:color="auto" w:fill="auto"/>
            <w:vAlign w:val="center"/>
          </w:tcPr>
          <w:p w14:paraId="7B3AB0C3"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95</w:t>
            </w:r>
          </w:p>
        </w:tc>
      </w:tr>
      <w:tr w:rsidR="00780E89" w:rsidRPr="009E68AC" w14:paraId="0F82A069" w14:textId="77777777" w:rsidTr="00780E89">
        <w:trPr>
          <w:trHeight w:val="390"/>
          <w:jc w:val="center"/>
        </w:trPr>
        <w:tc>
          <w:tcPr>
            <w:tcW w:w="684" w:type="dxa"/>
          </w:tcPr>
          <w:p w14:paraId="20BD3551"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15B32E2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15FE842F"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ANILINA EM PÓ - cores variadas, </w:t>
            </w:r>
            <w:r w:rsidRPr="009E68AC">
              <w:rPr>
                <w:rFonts w:ascii="Cambria" w:eastAsia="Times New Roman" w:hAnsi="Cambria" w:cstheme="minorHAnsi"/>
                <w:b/>
                <w:lang w:val="pt-BR" w:eastAsia="pt-BR"/>
              </w:rPr>
              <w:t>embalagem de 10 gr</w:t>
            </w:r>
            <w:r w:rsidRPr="009E68AC">
              <w:rPr>
                <w:rFonts w:ascii="Cambria" w:eastAsia="Times New Roman" w:hAnsi="Cambria" w:cstheme="minorHAnsi"/>
                <w:lang w:val="pt-BR" w:eastAsia="pt-BR"/>
              </w:rPr>
              <w:t xml:space="preserve">. </w:t>
            </w:r>
          </w:p>
        </w:tc>
        <w:tc>
          <w:tcPr>
            <w:tcW w:w="709" w:type="dxa"/>
            <w:shd w:val="clear" w:color="auto" w:fill="FFFFFF" w:themeFill="background1"/>
          </w:tcPr>
          <w:p w14:paraId="6021B5C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0847375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2F229FE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5E5C591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17D1FBA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992" w:type="dxa"/>
            <w:shd w:val="clear" w:color="auto" w:fill="auto"/>
          </w:tcPr>
          <w:p w14:paraId="6DB10A8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300</w:t>
            </w:r>
          </w:p>
        </w:tc>
        <w:tc>
          <w:tcPr>
            <w:tcW w:w="851" w:type="dxa"/>
            <w:shd w:val="clear" w:color="auto" w:fill="auto"/>
          </w:tcPr>
          <w:p w14:paraId="3BED4EA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19EF61AB"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310</w:t>
            </w:r>
          </w:p>
        </w:tc>
      </w:tr>
      <w:tr w:rsidR="00780E89" w:rsidRPr="009E68AC" w14:paraId="4F418CC5" w14:textId="77777777" w:rsidTr="00780E89">
        <w:trPr>
          <w:trHeight w:val="390"/>
          <w:jc w:val="center"/>
        </w:trPr>
        <w:tc>
          <w:tcPr>
            <w:tcW w:w="684" w:type="dxa"/>
          </w:tcPr>
          <w:p w14:paraId="215093F8"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2B4950E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36B2B15F"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ANILINA EM PÓ - produto de boa qualidade, em cores variadas, </w:t>
            </w:r>
            <w:r w:rsidRPr="009E68AC">
              <w:rPr>
                <w:rFonts w:ascii="Cambria" w:eastAsia="Times New Roman" w:hAnsi="Cambria" w:cstheme="minorHAnsi"/>
                <w:b/>
                <w:lang w:val="pt-BR" w:eastAsia="pt-BR"/>
              </w:rPr>
              <w:t>embalagens de 100 gramas</w:t>
            </w:r>
            <w:r w:rsidRPr="009E68AC">
              <w:rPr>
                <w:rFonts w:ascii="Cambria" w:eastAsia="Times New Roman" w:hAnsi="Cambria" w:cstheme="minorHAnsi"/>
                <w:lang w:val="pt-BR" w:eastAsia="pt-BR"/>
              </w:rPr>
              <w:t>.</w:t>
            </w:r>
          </w:p>
        </w:tc>
        <w:tc>
          <w:tcPr>
            <w:tcW w:w="709" w:type="dxa"/>
            <w:shd w:val="clear" w:color="auto" w:fill="FFFFFF" w:themeFill="background1"/>
          </w:tcPr>
          <w:p w14:paraId="004B6D7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68B353E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42A6D7C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15B0D61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3C131B2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992" w:type="dxa"/>
            <w:shd w:val="clear" w:color="auto" w:fill="auto"/>
          </w:tcPr>
          <w:p w14:paraId="4405BAB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150</w:t>
            </w:r>
          </w:p>
        </w:tc>
        <w:tc>
          <w:tcPr>
            <w:tcW w:w="851" w:type="dxa"/>
            <w:shd w:val="clear" w:color="auto" w:fill="auto"/>
          </w:tcPr>
          <w:p w14:paraId="2AD857D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966" w:type="dxa"/>
            <w:shd w:val="clear" w:color="auto" w:fill="auto"/>
            <w:vAlign w:val="center"/>
          </w:tcPr>
          <w:p w14:paraId="48ADD141"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210</w:t>
            </w:r>
          </w:p>
        </w:tc>
      </w:tr>
      <w:tr w:rsidR="00780E89" w:rsidRPr="009E68AC" w14:paraId="58A77F8A" w14:textId="77777777" w:rsidTr="00780E89">
        <w:trPr>
          <w:trHeight w:val="390"/>
          <w:jc w:val="center"/>
        </w:trPr>
        <w:tc>
          <w:tcPr>
            <w:tcW w:w="684" w:type="dxa"/>
          </w:tcPr>
          <w:p w14:paraId="20C23976"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562319D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1BA23860"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APRESUNTADO SUÍNO - em pedaços, deve apresentar coloração, odor e aspectos característicos.</w:t>
            </w:r>
          </w:p>
        </w:tc>
        <w:tc>
          <w:tcPr>
            <w:tcW w:w="709" w:type="dxa"/>
            <w:shd w:val="clear" w:color="auto" w:fill="FFFFFF" w:themeFill="background1"/>
          </w:tcPr>
          <w:p w14:paraId="39597F5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850" w:type="dxa"/>
            <w:shd w:val="clear" w:color="auto" w:fill="auto"/>
          </w:tcPr>
          <w:p w14:paraId="3977C70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431A88B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6BFBD16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369C94F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992" w:type="dxa"/>
            <w:shd w:val="clear" w:color="auto" w:fill="auto"/>
          </w:tcPr>
          <w:p w14:paraId="300A8A3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35</w:t>
            </w:r>
          </w:p>
        </w:tc>
        <w:tc>
          <w:tcPr>
            <w:tcW w:w="851" w:type="dxa"/>
            <w:shd w:val="clear" w:color="auto" w:fill="auto"/>
          </w:tcPr>
          <w:p w14:paraId="1F6611D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29C72A1E"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95</w:t>
            </w:r>
          </w:p>
        </w:tc>
      </w:tr>
      <w:tr w:rsidR="00780E89" w:rsidRPr="009E68AC" w14:paraId="15F03607" w14:textId="77777777" w:rsidTr="00780E89">
        <w:trPr>
          <w:trHeight w:val="390"/>
          <w:jc w:val="center"/>
        </w:trPr>
        <w:tc>
          <w:tcPr>
            <w:tcW w:w="684" w:type="dxa"/>
          </w:tcPr>
          <w:p w14:paraId="2CD4A547"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74D56DF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FARDO</w:t>
            </w:r>
          </w:p>
        </w:tc>
        <w:tc>
          <w:tcPr>
            <w:tcW w:w="2693" w:type="dxa"/>
            <w:shd w:val="clear" w:color="auto" w:fill="auto"/>
          </w:tcPr>
          <w:p w14:paraId="3AE82FB0"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ARROZ BRANCO - tipo 1, agulhinha, inseto de sujidades, parasitas, larvas e material estranho</w:t>
            </w:r>
            <w:r w:rsidRPr="009E68AC">
              <w:rPr>
                <w:rFonts w:ascii="Cambria" w:eastAsia="Times New Roman" w:hAnsi="Cambria" w:cstheme="minorHAnsi"/>
                <w:b/>
                <w:lang w:val="pt-BR" w:eastAsia="pt-BR"/>
              </w:rPr>
              <w:t>, fardo com 6 pacotes de 5 kg em cada.</w:t>
            </w:r>
            <w:r w:rsidRPr="009E68AC">
              <w:rPr>
                <w:rFonts w:ascii="Cambria" w:eastAsia="Times New Roman" w:hAnsi="Cambria" w:cstheme="minorHAnsi"/>
                <w:lang w:val="pt-BR" w:eastAsia="pt-BR"/>
              </w:rPr>
              <w:t xml:space="preserve"> Validade mínima 12 meses a contar da data de entrega.</w:t>
            </w:r>
          </w:p>
        </w:tc>
        <w:tc>
          <w:tcPr>
            <w:tcW w:w="709" w:type="dxa"/>
            <w:shd w:val="clear" w:color="auto" w:fill="FFFFFF" w:themeFill="background1"/>
          </w:tcPr>
          <w:p w14:paraId="787A4B2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02</w:t>
            </w:r>
          </w:p>
        </w:tc>
        <w:tc>
          <w:tcPr>
            <w:tcW w:w="850" w:type="dxa"/>
            <w:shd w:val="clear" w:color="auto" w:fill="auto"/>
          </w:tcPr>
          <w:p w14:paraId="06A102D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69F5A68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10024F0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439E8C0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992" w:type="dxa"/>
            <w:shd w:val="clear" w:color="auto" w:fill="auto"/>
          </w:tcPr>
          <w:p w14:paraId="346F6D4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55</w:t>
            </w:r>
          </w:p>
        </w:tc>
        <w:tc>
          <w:tcPr>
            <w:tcW w:w="851" w:type="dxa"/>
            <w:shd w:val="clear" w:color="auto" w:fill="auto"/>
          </w:tcPr>
          <w:p w14:paraId="31C0B44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Pr>
                <w:rFonts w:ascii="Cambria" w:eastAsia="Times New Roman" w:hAnsi="Cambria" w:cstheme="minorHAnsi"/>
                <w:lang w:val="pt-BR" w:eastAsia="pt-BR"/>
              </w:rPr>
              <w:t>6</w:t>
            </w:r>
            <w:r w:rsidRPr="009E68AC">
              <w:rPr>
                <w:rFonts w:ascii="Cambria" w:eastAsia="Times New Roman" w:hAnsi="Cambria" w:cstheme="minorHAnsi"/>
                <w:lang w:val="pt-BR" w:eastAsia="pt-BR"/>
              </w:rPr>
              <w:t>5</w:t>
            </w:r>
          </w:p>
        </w:tc>
        <w:tc>
          <w:tcPr>
            <w:tcW w:w="966" w:type="dxa"/>
            <w:shd w:val="clear" w:color="auto" w:fill="auto"/>
            <w:vAlign w:val="center"/>
          </w:tcPr>
          <w:p w14:paraId="48D1066C" w14:textId="77777777" w:rsidR="00780E89" w:rsidRPr="009E68AC" w:rsidRDefault="00780E89" w:rsidP="00780E89">
            <w:pPr>
              <w:spacing w:line="276" w:lineRule="auto"/>
              <w:jc w:val="center"/>
              <w:rPr>
                <w:rFonts w:ascii="Cambria" w:hAnsi="Cambria" w:cs="Calibri"/>
                <w:b/>
                <w:bCs/>
                <w:color w:val="000000"/>
              </w:rPr>
            </w:pPr>
            <w:r>
              <w:rPr>
                <w:rFonts w:ascii="Cambria" w:hAnsi="Cambria" w:cs="Calibri"/>
                <w:b/>
                <w:bCs/>
                <w:color w:val="000000"/>
              </w:rPr>
              <w:t>13</w:t>
            </w:r>
            <w:r w:rsidRPr="009E68AC">
              <w:rPr>
                <w:rFonts w:ascii="Cambria" w:hAnsi="Cambria" w:cs="Calibri"/>
                <w:b/>
                <w:bCs/>
                <w:color w:val="000000"/>
              </w:rPr>
              <w:t>2</w:t>
            </w:r>
          </w:p>
        </w:tc>
      </w:tr>
      <w:tr w:rsidR="00780E89" w:rsidRPr="009E68AC" w14:paraId="3D1F5BB9" w14:textId="77777777" w:rsidTr="00780E89">
        <w:trPr>
          <w:trHeight w:val="390"/>
          <w:jc w:val="center"/>
        </w:trPr>
        <w:tc>
          <w:tcPr>
            <w:tcW w:w="684" w:type="dxa"/>
          </w:tcPr>
          <w:p w14:paraId="3B556763"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566C075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UND</w:t>
            </w:r>
          </w:p>
        </w:tc>
        <w:tc>
          <w:tcPr>
            <w:tcW w:w="2693" w:type="dxa"/>
            <w:shd w:val="clear" w:color="auto" w:fill="auto"/>
          </w:tcPr>
          <w:p w14:paraId="0961C423"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AZEITE DE OLIVA - extra virgem, acondicionado em </w:t>
            </w:r>
            <w:r w:rsidRPr="009E68AC">
              <w:rPr>
                <w:rFonts w:ascii="Cambria" w:eastAsia="Times New Roman" w:hAnsi="Cambria" w:cstheme="minorHAnsi"/>
                <w:b/>
                <w:lang w:val="pt-BR" w:eastAsia="pt-BR"/>
              </w:rPr>
              <w:t>embalagem de vidro ou enlatado, contendo com 250 ml</w:t>
            </w:r>
            <w:r w:rsidRPr="009E68AC">
              <w:rPr>
                <w:rFonts w:ascii="Cambria" w:eastAsia="Times New Roman" w:hAnsi="Cambria" w:cstheme="minorHAnsi"/>
                <w:lang w:val="pt-BR" w:eastAsia="pt-BR"/>
              </w:rPr>
              <w:t>. Validade mínima de 12 (doze) meses, a contar da data de entrega.</w:t>
            </w:r>
          </w:p>
        </w:tc>
        <w:tc>
          <w:tcPr>
            <w:tcW w:w="709" w:type="dxa"/>
            <w:shd w:val="clear" w:color="auto" w:fill="FFFFFF" w:themeFill="background1"/>
          </w:tcPr>
          <w:p w14:paraId="06AE230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61833CE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02C456F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41481A0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061BDE3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992" w:type="dxa"/>
            <w:shd w:val="clear" w:color="auto" w:fill="auto"/>
          </w:tcPr>
          <w:p w14:paraId="7628694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25</w:t>
            </w:r>
          </w:p>
        </w:tc>
        <w:tc>
          <w:tcPr>
            <w:tcW w:w="851" w:type="dxa"/>
            <w:shd w:val="clear" w:color="auto" w:fill="auto"/>
          </w:tcPr>
          <w:p w14:paraId="075C84D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03610C3E"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45</w:t>
            </w:r>
          </w:p>
        </w:tc>
      </w:tr>
      <w:tr w:rsidR="00780E89" w:rsidRPr="009E68AC" w14:paraId="6BB7F41C" w14:textId="77777777" w:rsidTr="00780E89">
        <w:trPr>
          <w:trHeight w:val="390"/>
          <w:jc w:val="center"/>
        </w:trPr>
        <w:tc>
          <w:tcPr>
            <w:tcW w:w="684" w:type="dxa"/>
          </w:tcPr>
          <w:p w14:paraId="770EA0B2"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0737BA5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UND</w:t>
            </w:r>
          </w:p>
        </w:tc>
        <w:tc>
          <w:tcPr>
            <w:tcW w:w="2693" w:type="dxa"/>
            <w:shd w:val="clear" w:color="auto" w:fill="auto"/>
          </w:tcPr>
          <w:p w14:paraId="7FF53243"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AZEITONA VERDE – frutos em conserva, cor odor e sabor característico. </w:t>
            </w:r>
            <w:r w:rsidRPr="009E68AC">
              <w:rPr>
                <w:rFonts w:ascii="Cambria" w:eastAsia="Times New Roman" w:hAnsi="Cambria" w:cstheme="minorHAnsi"/>
                <w:b/>
                <w:lang w:val="pt-BR" w:eastAsia="pt-BR"/>
              </w:rPr>
              <w:t>Embalagem de 500 ml</w:t>
            </w:r>
            <w:r w:rsidRPr="009E68AC">
              <w:rPr>
                <w:rFonts w:ascii="Cambria" w:eastAsia="Times New Roman" w:hAnsi="Cambria" w:cstheme="minorHAnsi"/>
                <w:lang w:val="pt-BR" w:eastAsia="pt-BR"/>
              </w:rPr>
              <w:t>. Isento de mofos ou material estranho.</w:t>
            </w:r>
          </w:p>
        </w:tc>
        <w:tc>
          <w:tcPr>
            <w:tcW w:w="709" w:type="dxa"/>
            <w:shd w:val="clear" w:color="auto" w:fill="FFFFFF" w:themeFill="background1"/>
          </w:tcPr>
          <w:p w14:paraId="7C96222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26AA4A0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6DE5D59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2540CC4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41EA0E3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992" w:type="dxa"/>
            <w:shd w:val="clear" w:color="auto" w:fill="auto"/>
          </w:tcPr>
          <w:p w14:paraId="4B30644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851" w:type="dxa"/>
            <w:shd w:val="clear" w:color="auto" w:fill="auto"/>
          </w:tcPr>
          <w:p w14:paraId="1A8464F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64214744"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70</w:t>
            </w:r>
          </w:p>
        </w:tc>
      </w:tr>
      <w:tr w:rsidR="00780E89" w:rsidRPr="009E68AC" w14:paraId="43BA1A3C" w14:textId="77777777" w:rsidTr="00780E89">
        <w:trPr>
          <w:trHeight w:val="390"/>
          <w:jc w:val="center"/>
        </w:trPr>
        <w:tc>
          <w:tcPr>
            <w:tcW w:w="684" w:type="dxa"/>
          </w:tcPr>
          <w:p w14:paraId="0B1CD268"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6BC0998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56CF91C9"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BACON DEFUMADO - ingredientes: carne suína, </w:t>
            </w:r>
            <w:r w:rsidRPr="009E68AC">
              <w:rPr>
                <w:rFonts w:ascii="Cambria" w:eastAsia="Times New Roman" w:hAnsi="Cambria" w:cstheme="minorHAnsi"/>
                <w:lang w:val="pt-BR" w:eastAsia="pt-BR"/>
              </w:rPr>
              <w:lastRenderedPageBreak/>
              <w:t>apresentação defumado. Embalagem a vácuo, rotulagem deve conter: procedência, peso liquido, fornecedor, data de validade, temperatura, e número de registro do órgão competente.</w:t>
            </w:r>
          </w:p>
        </w:tc>
        <w:tc>
          <w:tcPr>
            <w:tcW w:w="709" w:type="dxa"/>
            <w:shd w:val="clear" w:color="auto" w:fill="FFFFFF" w:themeFill="background1"/>
          </w:tcPr>
          <w:p w14:paraId="7418A4A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7071BCA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565F948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2BD1157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0F31790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992" w:type="dxa"/>
            <w:shd w:val="clear" w:color="auto" w:fill="auto"/>
          </w:tcPr>
          <w:p w14:paraId="77FDED7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w:t>
            </w:r>
          </w:p>
        </w:tc>
        <w:tc>
          <w:tcPr>
            <w:tcW w:w="851" w:type="dxa"/>
            <w:shd w:val="clear" w:color="auto" w:fill="auto"/>
          </w:tcPr>
          <w:p w14:paraId="638BF73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0B973ADE"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110</w:t>
            </w:r>
          </w:p>
        </w:tc>
      </w:tr>
      <w:tr w:rsidR="00780E89" w:rsidRPr="009E68AC" w14:paraId="6B20D4E4" w14:textId="77777777" w:rsidTr="00780E89">
        <w:trPr>
          <w:trHeight w:val="390"/>
          <w:jc w:val="center"/>
        </w:trPr>
        <w:tc>
          <w:tcPr>
            <w:tcW w:w="684" w:type="dxa"/>
          </w:tcPr>
          <w:p w14:paraId="558D437E"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27630E7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1E2FC9D3"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BALA MACIA - produto de sabores variados de boa qualidade, em </w:t>
            </w:r>
            <w:r w:rsidRPr="009E68AC">
              <w:rPr>
                <w:rFonts w:ascii="Cambria" w:eastAsia="Times New Roman" w:hAnsi="Cambria" w:cstheme="minorHAnsi"/>
                <w:b/>
                <w:lang w:val="pt-BR" w:eastAsia="pt-BR"/>
              </w:rPr>
              <w:t>pacotes de 01 kg.</w:t>
            </w:r>
          </w:p>
        </w:tc>
        <w:tc>
          <w:tcPr>
            <w:tcW w:w="709" w:type="dxa"/>
            <w:shd w:val="clear" w:color="auto" w:fill="FFFFFF" w:themeFill="background1"/>
          </w:tcPr>
          <w:p w14:paraId="2A5E532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850" w:type="dxa"/>
            <w:shd w:val="clear" w:color="auto" w:fill="auto"/>
          </w:tcPr>
          <w:p w14:paraId="7FA9058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1245669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0B7D1C8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05</w:t>
            </w:r>
          </w:p>
        </w:tc>
        <w:tc>
          <w:tcPr>
            <w:tcW w:w="851" w:type="dxa"/>
            <w:shd w:val="clear" w:color="auto" w:fill="auto"/>
          </w:tcPr>
          <w:p w14:paraId="59BB211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992" w:type="dxa"/>
            <w:shd w:val="clear" w:color="auto" w:fill="auto"/>
          </w:tcPr>
          <w:p w14:paraId="7AF1008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300</w:t>
            </w:r>
          </w:p>
        </w:tc>
        <w:tc>
          <w:tcPr>
            <w:tcW w:w="851" w:type="dxa"/>
            <w:shd w:val="clear" w:color="auto" w:fill="auto"/>
          </w:tcPr>
          <w:p w14:paraId="0AAD924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200</w:t>
            </w:r>
          </w:p>
        </w:tc>
        <w:tc>
          <w:tcPr>
            <w:tcW w:w="966" w:type="dxa"/>
            <w:shd w:val="clear" w:color="auto" w:fill="auto"/>
            <w:vAlign w:val="center"/>
          </w:tcPr>
          <w:p w14:paraId="3FD1B530"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545</w:t>
            </w:r>
          </w:p>
        </w:tc>
      </w:tr>
      <w:tr w:rsidR="00780E89" w:rsidRPr="009E68AC" w14:paraId="3D89D5D9" w14:textId="77777777" w:rsidTr="00780E89">
        <w:trPr>
          <w:trHeight w:val="390"/>
          <w:jc w:val="center"/>
        </w:trPr>
        <w:tc>
          <w:tcPr>
            <w:tcW w:w="684" w:type="dxa"/>
          </w:tcPr>
          <w:p w14:paraId="65942297"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7EFFED1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3B38982D"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BANANA NANICA - extra in natura, com grau de manutenção adequado para o consumo, procedente de espécie genuína e sã, polpa integra e firme isento de lesões de origem física, mecânica ou biológica, matéria terrosa, sujidades ou corpo estranhos aderidos à superfície externa, livre de enfermidades insetos, parasitas e larvas.</w:t>
            </w:r>
          </w:p>
        </w:tc>
        <w:tc>
          <w:tcPr>
            <w:tcW w:w="709" w:type="dxa"/>
            <w:shd w:val="clear" w:color="auto" w:fill="FFFFFF" w:themeFill="background1"/>
          </w:tcPr>
          <w:p w14:paraId="0532CEF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850" w:type="dxa"/>
            <w:shd w:val="clear" w:color="auto" w:fill="auto"/>
          </w:tcPr>
          <w:p w14:paraId="093B952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4DD6D44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459BC94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851" w:type="dxa"/>
            <w:shd w:val="clear" w:color="auto" w:fill="auto"/>
          </w:tcPr>
          <w:p w14:paraId="04861FF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w:t>
            </w:r>
          </w:p>
        </w:tc>
        <w:tc>
          <w:tcPr>
            <w:tcW w:w="992" w:type="dxa"/>
            <w:shd w:val="clear" w:color="auto" w:fill="auto"/>
          </w:tcPr>
          <w:p w14:paraId="2885C2F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350</w:t>
            </w:r>
          </w:p>
        </w:tc>
        <w:tc>
          <w:tcPr>
            <w:tcW w:w="851" w:type="dxa"/>
            <w:shd w:val="clear" w:color="auto" w:fill="auto"/>
          </w:tcPr>
          <w:p w14:paraId="2E945A7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150</w:t>
            </w:r>
          </w:p>
        </w:tc>
        <w:tc>
          <w:tcPr>
            <w:tcW w:w="966" w:type="dxa"/>
            <w:shd w:val="clear" w:color="auto" w:fill="auto"/>
            <w:vAlign w:val="center"/>
          </w:tcPr>
          <w:p w14:paraId="0C5F4294"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620</w:t>
            </w:r>
          </w:p>
        </w:tc>
      </w:tr>
      <w:tr w:rsidR="00780E89" w:rsidRPr="009E68AC" w14:paraId="1444C36A" w14:textId="77777777" w:rsidTr="00780E89">
        <w:trPr>
          <w:trHeight w:val="390"/>
          <w:jc w:val="center"/>
        </w:trPr>
        <w:tc>
          <w:tcPr>
            <w:tcW w:w="684" w:type="dxa"/>
          </w:tcPr>
          <w:p w14:paraId="6BDDB481"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3362AE6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6BCA6549"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BANANA PRATA - extra in natura, com grau de maturação adequado para o consumo, procedentes de espécies genuínas e sãs, polpa íntegra e firme. Isento de lesões de origem física, mecânica ou biológica, matéria terrosa, sujidades ou corpos estranhos aderidos à superfície externa, livre de enfermidades, insetos, parasitas e larvas.</w:t>
            </w:r>
          </w:p>
        </w:tc>
        <w:tc>
          <w:tcPr>
            <w:tcW w:w="709" w:type="dxa"/>
            <w:shd w:val="clear" w:color="auto" w:fill="FFFFFF" w:themeFill="background1"/>
          </w:tcPr>
          <w:p w14:paraId="4E9C8B9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66A50E0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6518166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681F806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851" w:type="dxa"/>
            <w:shd w:val="clear" w:color="auto" w:fill="auto"/>
          </w:tcPr>
          <w:p w14:paraId="1B8D97E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350</w:t>
            </w:r>
          </w:p>
        </w:tc>
        <w:tc>
          <w:tcPr>
            <w:tcW w:w="992" w:type="dxa"/>
            <w:shd w:val="clear" w:color="auto" w:fill="auto"/>
          </w:tcPr>
          <w:p w14:paraId="22086FE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350</w:t>
            </w:r>
          </w:p>
        </w:tc>
        <w:tc>
          <w:tcPr>
            <w:tcW w:w="851" w:type="dxa"/>
            <w:shd w:val="clear" w:color="auto" w:fill="auto"/>
          </w:tcPr>
          <w:p w14:paraId="38B8B5B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21214445"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710</w:t>
            </w:r>
          </w:p>
        </w:tc>
      </w:tr>
      <w:tr w:rsidR="00780E89" w:rsidRPr="009E68AC" w14:paraId="02B9821E" w14:textId="77777777" w:rsidTr="00780E89">
        <w:trPr>
          <w:trHeight w:val="390"/>
          <w:jc w:val="center"/>
        </w:trPr>
        <w:tc>
          <w:tcPr>
            <w:tcW w:w="684" w:type="dxa"/>
          </w:tcPr>
          <w:p w14:paraId="2D0983C3"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6110A9E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5752E97E"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BATATA DOCE - com polpa intacta, firme, de </w:t>
            </w:r>
            <w:r w:rsidRPr="009E68AC">
              <w:rPr>
                <w:rFonts w:ascii="Cambria" w:eastAsia="Times New Roman" w:hAnsi="Cambria" w:cstheme="minorHAnsi"/>
                <w:lang w:val="pt-BR" w:eastAsia="pt-BR"/>
              </w:rPr>
              <w:lastRenderedPageBreak/>
              <w:t>tamanho uniforme, produto fresco, isentos matéria terrosa, sujidades ou corpo estranhos aderidos a superfície externa livre de enfermidades e de brotos.</w:t>
            </w:r>
          </w:p>
        </w:tc>
        <w:tc>
          <w:tcPr>
            <w:tcW w:w="709" w:type="dxa"/>
            <w:shd w:val="clear" w:color="auto" w:fill="FFFFFF" w:themeFill="background1"/>
          </w:tcPr>
          <w:p w14:paraId="22D47A2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4C5F6C9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03D65DD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51DB9BC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70F53AB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992" w:type="dxa"/>
            <w:shd w:val="clear" w:color="auto" w:fill="auto"/>
          </w:tcPr>
          <w:p w14:paraId="0AD9D17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25</w:t>
            </w:r>
          </w:p>
        </w:tc>
        <w:tc>
          <w:tcPr>
            <w:tcW w:w="851" w:type="dxa"/>
            <w:shd w:val="clear" w:color="auto" w:fill="auto"/>
          </w:tcPr>
          <w:p w14:paraId="6144FC5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45</w:t>
            </w:r>
          </w:p>
        </w:tc>
        <w:tc>
          <w:tcPr>
            <w:tcW w:w="966" w:type="dxa"/>
            <w:shd w:val="clear" w:color="auto" w:fill="auto"/>
            <w:vAlign w:val="center"/>
          </w:tcPr>
          <w:p w14:paraId="2E90C3EF"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120</w:t>
            </w:r>
          </w:p>
        </w:tc>
      </w:tr>
      <w:tr w:rsidR="00780E89" w:rsidRPr="009E68AC" w14:paraId="65841030" w14:textId="77777777" w:rsidTr="00780E89">
        <w:trPr>
          <w:trHeight w:val="390"/>
          <w:jc w:val="center"/>
        </w:trPr>
        <w:tc>
          <w:tcPr>
            <w:tcW w:w="684" w:type="dxa"/>
          </w:tcPr>
          <w:p w14:paraId="21C167A8"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13B258B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3C018C24"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BATATA INGLESA - produto de boa qualidade, sem brocas, fresca, de tamanho médio uniforme, sem brotos.</w:t>
            </w:r>
          </w:p>
        </w:tc>
        <w:tc>
          <w:tcPr>
            <w:tcW w:w="709" w:type="dxa"/>
            <w:shd w:val="clear" w:color="auto" w:fill="FFFFFF" w:themeFill="background1"/>
          </w:tcPr>
          <w:p w14:paraId="226A150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5AB4654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559D810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166B9A2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39065F6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992" w:type="dxa"/>
            <w:shd w:val="clear" w:color="auto" w:fill="auto"/>
          </w:tcPr>
          <w:p w14:paraId="4486CEF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60</w:t>
            </w:r>
          </w:p>
        </w:tc>
        <w:tc>
          <w:tcPr>
            <w:tcW w:w="851" w:type="dxa"/>
            <w:shd w:val="clear" w:color="auto" w:fill="auto"/>
          </w:tcPr>
          <w:p w14:paraId="02BE4CF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130</w:t>
            </w:r>
          </w:p>
        </w:tc>
        <w:tc>
          <w:tcPr>
            <w:tcW w:w="966" w:type="dxa"/>
            <w:shd w:val="clear" w:color="auto" w:fill="auto"/>
            <w:vAlign w:val="center"/>
          </w:tcPr>
          <w:p w14:paraId="599C8AC2"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240</w:t>
            </w:r>
          </w:p>
        </w:tc>
      </w:tr>
      <w:tr w:rsidR="00780E89" w:rsidRPr="009E68AC" w14:paraId="1AB44B85" w14:textId="77777777" w:rsidTr="00780E89">
        <w:trPr>
          <w:trHeight w:val="390"/>
          <w:jc w:val="center"/>
        </w:trPr>
        <w:tc>
          <w:tcPr>
            <w:tcW w:w="684" w:type="dxa"/>
          </w:tcPr>
          <w:p w14:paraId="166DFEDF"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14D7670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UND</w:t>
            </w:r>
          </w:p>
        </w:tc>
        <w:tc>
          <w:tcPr>
            <w:tcW w:w="2693" w:type="dxa"/>
            <w:shd w:val="clear" w:color="auto" w:fill="auto"/>
          </w:tcPr>
          <w:p w14:paraId="26989CB0"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BATATA PALHA - 100% natural, </w:t>
            </w:r>
            <w:r w:rsidRPr="009E68AC">
              <w:rPr>
                <w:rFonts w:ascii="Cambria" w:eastAsia="Times New Roman" w:hAnsi="Cambria" w:cstheme="minorHAnsi"/>
                <w:b/>
                <w:lang w:val="pt-BR" w:eastAsia="pt-BR"/>
              </w:rPr>
              <w:t>embalagem de 500gr.</w:t>
            </w:r>
          </w:p>
        </w:tc>
        <w:tc>
          <w:tcPr>
            <w:tcW w:w="709" w:type="dxa"/>
            <w:shd w:val="clear" w:color="auto" w:fill="FFFFFF" w:themeFill="background1"/>
          </w:tcPr>
          <w:p w14:paraId="47BFCC4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240D80F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35183E4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7E1AAB8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6033EDB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992" w:type="dxa"/>
            <w:shd w:val="clear" w:color="auto" w:fill="auto"/>
          </w:tcPr>
          <w:p w14:paraId="4332F61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w:t>
            </w:r>
          </w:p>
        </w:tc>
        <w:tc>
          <w:tcPr>
            <w:tcW w:w="851" w:type="dxa"/>
            <w:shd w:val="clear" w:color="auto" w:fill="auto"/>
          </w:tcPr>
          <w:p w14:paraId="1518D40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966" w:type="dxa"/>
            <w:shd w:val="clear" w:color="auto" w:fill="auto"/>
            <w:vAlign w:val="center"/>
          </w:tcPr>
          <w:p w14:paraId="748B2FC3"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140</w:t>
            </w:r>
          </w:p>
        </w:tc>
      </w:tr>
      <w:tr w:rsidR="00780E89" w:rsidRPr="009E68AC" w14:paraId="48D97D27" w14:textId="77777777" w:rsidTr="00780E89">
        <w:trPr>
          <w:trHeight w:val="390"/>
          <w:jc w:val="center"/>
        </w:trPr>
        <w:tc>
          <w:tcPr>
            <w:tcW w:w="684" w:type="dxa"/>
          </w:tcPr>
          <w:p w14:paraId="11C1F494"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58D07B4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UND</w:t>
            </w:r>
          </w:p>
        </w:tc>
        <w:tc>
          <w:tcPr>
            <w:tcW w:w="2693" w:type="dxa"/>
            <w:shd w:val="clear" w:color="auto" w:fill="auto"/>
          </w:tcPr>
          <w:p w14:paraId="51161E65"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BEBIDA LÁCTEA DE CHOCOLATE - bebida láctea, sabor chocolate, constituído por leite reconstituído, soro de leite, água, açúcar, cacau em pó, minerais (cálcio, magnésio e ferro), vitaminas (c, b1, b2, niacina, b6, b12, ácido pantatênico, biotina), sal, espessastes. Carragena, goma xatana e carboximetil celulose sódica, aromatizantes e acidulantes ácido cítricos. </w:t>
            </w:r>
            <w:r w:rsidRPr="009E68AC">
              <w:rPr>
                <w:rFonts w:ascii="Cambria" w:eastAsia="Times New Roman" w:hAnsi="Cambria" w:cstheme="minorHAnsi"/>
                <w:b/>
                <w:lang w:val="pt-BR" w:eastAsia="pt-BR"/>
              </w:rPr>
              <w:t>Embalagem de 200 ml.</w:t>
            </w:r>
          </w:p>
        </w:tc>
        <w:tc>
          <w:tcPr>
            <w:tcW w:w="709" w:type="dxa"/>
            <w:shd w:val="clear" w:color="auto" w:fill="FFFFFF" w:themeFill="background1"/>
          </w:tcPr>
          <w:p w14:paraId="5898ED1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7DCC9AD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2D5D243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694414F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73E6567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w:t>
            </w:r>
          </w:p>
        </w:tc>
        <w:tc>
          <w:tcPr>
            <w:tcW w:w="992" w:type="dxa"/>
            <w:shd w:val="clear" w:color="auto" w:fill="auto"/>
          </w:tcPr>
          <w:p w14:paraId="66913A8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1500</w:t>
            </w:r>
          </w:p>
        </w:tc>
        <w:tc>
          <w:tcPr>
            <w:tcW w:w="851" w:type="dxa"/>
            <w:shd w:val="clear" w:color="auto" w:fill="auto"/>
          </w:tcPr>
          <w:p w14:paraId="6C7E1DC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3D498754"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1600</w:t>
            </w:r>
          </w:p>
        </w:tc>
      </w:tr>
      <w:tr w:rsidR="00780E89" w:rsidRPr="009E68AC" w14:paraId="27392738" w14:textId="77777777" w:rsidTr="00780E89">
        <w:trPr>
          <w:trHeight w:val="390"/>
          <w:jc w:val="center"/>
        </w:trPr>
        <w:tc>
          <w:tcPr>
            <w:tcW w:w="684" w:type="dxa"/>
          </w:tcPr>
          <w:p w14:paraId="5AA320A0"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3F2783B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69F4413E"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BETERRABA - extra a, in natura, procedente de espécies genuínas e sãs, fresca, casca lisa e firme. Isento de broto, lesões de origem física, mecânica ou biológica matéria terrosa, sujidades ou corpos estranhos aderidos á superfície externa, livre </w:t>
            </w:r>
            <w:r w:rsidRPr="009E68AC">
              <w:rPr>
                <w:rFonts w:ascii="Cambria" w:eastAsia="Times New Roman" w:hAnsi="Cambria" w:cstheme="minorHAnsi"/>
                <w:lang w:val="pt-BR" w:eastAsia="pt-BR"/>
              </w:rPr>
              <w:lastRenderedPageBreak/>
              <w:t>de enfermidades, insetos, parasitas e larvas.</w:t>
            </w:r>
          </w:p>
        </w:tc>
        <w:tc>
          <w:tcPr>
            <w:tcW w:w="709" w:type="dxa"/>
            <w:shd w:val="clear" w:color="auto" w:fill="FFFFFF" w:themeFill="background1"/>
          </w:tcPr>
          <w:p w14:paraId="5A77D1D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41BA420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218307D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3AD0970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6F3EABC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992" w:type="dxa"/>
            <w:shd w:val="clear" w:color="auto" w:fill="auto"/>
          </w:tcPr>
          <w:p w14:paraId="5251C38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851" w:type="dxa"/>
            <w:shd w:val="clear" w:color="auto" w:fill="auto"/>
          </w:tcPr>
          <w:p w14:paraId="25C69C7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85</w:t>
            </w:r>
          </w:p>
        </w:tc>
        <w:tc>
          <w:tcPr>
            <w:tcW w:w="966" w:type="dxa"/>
            <w:shd w:val="clear" w:color="auto" w:fill="auto"/>
            <w:vAlign w:val="center"/>
          </w:tcPr>
          <w:p w14:paraId="4F6D17DC"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155</w:t>
            </w:r>
          </w:p>
        </w:tc>
      </w:tr>
      <w:tr w:rsidR="00780E89" w:rsidRPr="009E68AC" w14:paraId="42EC6ADC" w14:textId="77777777" w:rsidTr="00780E89">
        <w:trPr>
          <w:trHeight w:val="390"/>
          <w:jc w:val="center"/>
        </w:trPr>
        <w:tc>
          <w:tcPr>
            <w:tcW w:w="684" w:type="dxa"/>
          </w:tcPr>
          <w:p w14:paraId="56A25015" w14:textId="77777777" w:rsidR="00780E89" w:rsidRPr="009E68AC" w:rsidRDefault="00780E89" w:rsidP="008E6A96">
            <w:pPr>
              <w:widowControl/>
              <w:numPr>
                <w:ilvl w:val="0"/>
                <w:numId w:val="47"/>
              </w:numPr>
              <w:tabs>
                <w:tab w:val="left" w:pos="176"/>
              </w:tabs>
              <w:autoSpaceDE/>
              <w:autoSpaceDN/>
              <w:spacing w:line="276" w:lineRule="auto"/>
              <w:rPr>
                <w:rFonts w:ascii="Cambria" w:eastAsia="Times New Roman" w:hAnsi="Cambria" w:cstheme="minorHAnsi"/>
                <w:lang w:val="pt-BR" w:eastAsia="pt-BR"/>
              </w:rPr>
            </w:pPr>
          </w:p>
        </w:tc>
        <w:tc>
          <w:tcPr>
            <w:tcW w:w="568" w:type="dxa"/>
            <w:shd w:val="clear" w:color="auto" w:fill="auto"/>
          </w:tcPr>
          <w:p w14:paraId="2BE70D12" w14:textId="77777777" w:rsidR="00780E89" w:rsidRPr="009E68AC" w:rsidRDefault="00780E89" w:rsidP="00780E89">
            <w:pPr>
              <w:widowControl/>
              <w:autoSpaceDE/>
              <w:autoSpaceDN/>
              <w:spacing w:line="276" w:lineRule="auto"/>
              <w:ind w:right="-248"/>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59ED4467"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BICARBONATO DE SÓDIO - </w:t>
            </w:r>
            <w:r w:rsidRPr="009E68AC">
              <w:rPr>
                <w:rFonts w:ascii="Cambria" w:eastAsia="Times New Roman" w:hAnsi="Cambria" w:cstheme="minorHAnsi"/>
                <w:b/>
                <w:lang w:val="pt-BR" w:eastAsia="pt-BR"/>
              </w:rPr>
              <w:t>embalagem contendo 500gr.</w:t>
            </w:r>
          </w:p>
        </w:tc>
        <w:tc>
          <w:tcPr>
            <w:tcW w:w="709" w:type="dxa"/>
            <w:shd w:val="clear" w:color="auto" w:fill="FFFFFF" w:themeFill="background1"/>
          </w:tcPr>
          <w:p w14:paraId="7E660D9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2C24427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06164BD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20690A1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78B5060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992" w:type="dxa"/>
            <w:shd w:val="clear" w:color="auto" w:fill="auto"/>
          </w:tcPr>
          <w:p w14:paraId="53B4DCB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12</w:t>
            </w:r>
          </w:p>
        </w:tc>
        <w:tc>
          <w:tcPr>
            <w:tcW w:w="851" w:type="dxa"/>
            <w:shd w:val="clear" w:color="auto" w:fill="auto"/>
          </w:tcPr>
          <w:p w14:paraId="5C84055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4FCE930E"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62</w:t>
            </w:r>
          </w:p>
        </w:tc>
      </w:tr>
      <w:tr w:rsidR="00780E89" w:rsidRPr="009E68AC" w14:paraId="3A9240EE" w14:textId="77777777" w:rsidTr="00780E89">
        <w:trPr>
          <w:trHeight w:val="390"/>
          <w:jc w:val="center"/>
        </w:trPr>
        <w:tc>
          <w:tcPr>
            <w:tcW w:w="684" w:type="dxa"/>
          </w:tcPr>
          <w:p w14:paraId="02CC4D8C"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72C79C3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6EC1F30E"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BISCOITO DOCE - tipo rosquinha de sabor, cor e odor caraterísticos, textura crocante, </w:t>
            </w:r>
            <w:r w:rsidRPr="009E68AC">
              <w:rPr>
                <w:rFonts w:ascii="Cambria" w:eastAsia="Times New Roman" w:hAnsi="Cambria" w:cstheme="minorHAnsi"/>
                <w:b/>
                <w:lang w:val="pt-BR" w:eastAsia="pt-BR"/>
              </w:rPr>
              <w:t>embalagem de 800g</w:t>
            </w:r>
            <w:r w:rsidRPr="009E68AC">
              <w:rPr>
                <w:rFonts w:ascii="Cambria" w:eastAsia="Times New Roman" w:hAnsi="Cambria" w:cstheme="minorHAnsi"/>
                <w:lang w:val="pt-BR" w:eastAsia="pt-BR"/>
              </w:rPr>
              <w:t>, com identificação na embalagem.</w:t>
            </w:r>
          </w:p>
        </w:tc>
        <w:tc>
          <w:tcPr>
            <w:tcW w:w="709" w:type="dxa"/>
            <w:shd w:val="clear" w:color="auto" w:fill="FFFFFF" w:themeFill="background1"/>
          </w:tcPr>
          <w:p w14:paraId="21964CA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25</w:t>
            </w:r>
          </w:p>
        </w:tc>
        <w:tc>
          <w:tcPr>
            <w:tcW w:w="850" w:type="dxa"/>
            <w:shd w:val="clear" w:color="auto" w:fill="auto"/>
          </w:tcPr>
          <w:p w14:paraId="1E07AA8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2725497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5C8141C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65C696A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w:t>
            </w:r>
          </w:p>
        </w:tc>
        <w:tc>
          <w:tcPr>
            <w:tcW w:w="992" w:type="dxa"/>
            <w:shd w:val="clear" w:color="auto" w:fill="auto"/>
          </w:tcPr>
          <w:p w14:paraId="0E8DCF6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150</w:t>
            </w:r>
          </w:p>
        </w:tc>
        <w:tc>
          <w:tcPr>
            <w:tcW w:w="851" w:type="dxa"/>
            <w:shd w:val="clear" w:color="auto" w:fill="auto"/>
          </w:tcPr>
          <w:p w14:paraId="715A29E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200</w:t>
            </w:r>
          </w:p>
        </w:tc>
        <w:tc>
          <w:tcPr>
            <w:tcW w:w="966" w:type="dxa"/>
            <w:shd w:val="clear" w:color="auto" w:fill="auto"/>
            <w:vAlign w:val="center"/>
          </w:tcPr>
          <w:p w14:paraId="2B06AFC7"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405</w:t>
            </w:r>
          </w:p>
        </w:tc>
      </w:tr>
      <w:tr w:rsidR="00780E89" w:rsidRPr="009E68AC" w14:paraId="49FF2492" w14:textId="77777777" w:rsidTr="00780E89">
        <w:trPr>
          <w:trHeight w:val="390"/>
          <w:jc w:val="center"/>
        </w:trPr>
        <w:tc>
          <w:tcPr>
            <w:tcW w:w="684" w:type="dxa"/>
          </w:tcPr>
          <w:p w14:paraId="17D1C9EC"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663C25F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2C888C22"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BISCOITO SALGADO - crean craker, produto de boa qualidade, característica tostada, umidade ideal, </w:t>
            </w:r>
            <w:r w:rsidRPr="009E68AC">
              <w:rPr>
                <w:rFonts w:ascii="Cambria" w:eastAsia="Times New Roman" w:hAnsi="Cambria" w:cstheme="minorHAnsi"/>
                <w:b/>
                <w:lang w:val="pt-BR" w:eastAsia="pt-BR"/>
              </w:rPr>
              <w:t>pacotes de 800 gramas</w:t>
            </w:r>
            <w:r w:rsidRPr="009E68AC">
              <w:rPr>
                <w:rFonts w:ascii="Cambria" w:eastAsia="Times New Roman" w:hAnsi="Cambria" w:cstheme="minorHAnsi"/>
                <w:lang w:val="pt-BR" w:eastAsia="pt-BR"/>
              </w:rPr>
              <w:t>.</w:t>
            </w:r>
          </w:p>
        </w:tc>
        <w:tc>
          <w:tcPr>
            <w:tcW w:w="709" w:type="dxa"/>
            <w:shd w:val="clear" w:color="auto" w:fill="FFFFFF" w:themeFill="background1"/>
          </w:tcPr>
          <w:p w14:paraId="0D74B85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850" w:type="dxa"/>
            <w:shd w:val="clear" w:color="auto" w:fill="auto"/>
          </w:tcPr>
          <w:p w14:paraId="51CFA53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2602D64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55E30F5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02D0B3F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w:t>
            </w:r>
          </w:p>
        </w:tc>
        <w:tc>
          <w:tcPr>
            <w:tcW w:w="992" w:type="dxa"/>
            <w:shd w:val="clear" w:color="auto" w:fill="auto"/>
          </w:tcPr>
          <w:p w14:paraId="1B9483B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150</w:t>
            </w:r>
          </w:p>
        </w:tc>
        <w:tc>
          <w:tcPr>
            <w:tcW w:w="851" w:type="dxa"/>
            <w:shd w:val="clear" w:color="auto" w:fill="auto"/>
          </w:tcPr>
          <w:p w14:paraId="2B8CCDE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200</w:t>
            </w:r>
          </w:p>
        </w:tc>
        <w:tc>
          <w:tcPr>
            <w:tcW w:w="966" w:type="dxa"/>
            <w:shd w:val="clear" w:color="auto" w:fill="auto"/>
            <w:vAlign w:val="center"/>
          </w:tcPr>
          <w:p w14:paraId="53C50FE2"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390</w:t>
            </w:r>
          </w:p>
        </w:tc>
      </w:tr>
      <w:tr w:rsidR="00780E89" w:rsidRPr="009E68AC" w14:paraId="7121AD52" w14:textId="77777777" w:rsidTr="00780E89">
        <w:trPr>
          <w:trHeight w:val="390"/>
          <w:jc w:val="center"/>
        </w:trPr>
        <w:tc>
          <w:tcPr>
            <w:tcW w:w="684" w:type="dxa"/>
          </w:tcPr>
          <w:p w14:paraId="5C2ADC37"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734F086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3A01B913"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BOMBOM - tipo bola, produto de primeira qualidade constituído por massa de chocolate ou por um núcleo formado de recheios diversos, recobertos por uma camada de chocolate ou açúcar. </w:t>
            </w:r>
            <w:r w:rsidRPr="009E68AC">
              <w:rPr>
                <w:rFonts w:ascii="Cambria" w:eastAsia="Times New Roman" w:hAnsi="Cambria" w:cstheme="minorHAnsi"/>
                <w:b/>
                <w:lang w:val="pt-BR" w:eastAsia="pt-BR"/>
              </w:rPr>
              <w:t>Embalagem plástica de 1 kg contendo 48 unidades</w:t>
            </w:r>
            <w:r w:rsidRPr="009E68AC">
              <w:rPr>
                <w:rFonts w:ascii="Cambria" w:eastAsia="Times New Roman" w:hAnsi="Cambria" w:cstheme="minorHAnsi"/>
                <w:lang w:val="pt-BR" w:eastAsia="pt-BR"/>
              </w:rPr>
              <w:t>.</w:t>
            </w:r>
          </w:p>
        </w:tc>
        <w:tc>
          <w:tcPr>
            <w:tcW w:w="709" w:type="dxa"/>
            <w:shd w:val="clear" w:color="auto" w:fill="FFFFFF" w:themeFill="background1"/>
          </w:tcPr>
          <w:p w14:paraId="6F25D22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w:t>
            </w:r>
          </w:p>
        </w:tc>
        <w:tc>
          <w:tcPr>
            <w:tcW w:w="850" w:type="dxa"/>
            <w:shd w:val="clear" w:color="auto" w:fill="auto"/>
          </w:tcPr>
          <w:p w14:paraId="18FC5AF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2439A6B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52BCB7A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851" w:type="dxa"/>
            <w:shd w:val="clear" w:color="auto" w:fill="auto"/>
          </w:tcPr>
          <w:p w14:paraId="2CDE7C5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w:t>
            </w:r>
          </w:p>
        </w:tc>
        <w:tc>
          <w:tcPr>
            <w:tcW w:w="992" w:type="dxa"/>
            <w:shd w:val="clear" w:color="auto" w:fill="auto"/>
          </w:tcPr>
          <w:p w14:paraId="6E54634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55</w:t>
            </w:r>
          </w:p>
        </w:tc>
        <w:tc>
          <w:tcPr>
            <w:tcW w:w="851" w:type="dxa"/>
            <w:shd w:val="clear" w:color="auto" w:fill="auto"/>
          </w:tcPr>
          <w:p w14:paraId="36708C0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150</w:t>
            </w:r>
          </w:p>
        </w:tc>
        <w:tc>
          <w:tcPr>
            <w:tcW w:w="966" w:type="dxa"/>
            <w:shd w:val="clear" w:color="auto" w:fill="auto"/>
            <w:vAlign w:val="center"/>
          </w:tcPr>
          <w:p w14:paraId="16B9CE07"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285</w:t>
            </w:r>
          </w:p>
        </w:tc>
      </w:tr>
      <w:tr w:rsidR="00780E89" w:rsidRPr="009E68AC" w14:paraId="53F2481A" w14:textId="77777777" w:rsidTr="00780E89">
        <w:trPr>
          <w:trHeight w:val="390"/>
          <w:jc w:val="center"/>
        </w:trPr>
        <w:tc>
          <w:tcPr>
            <w:tcW w:w="684" w:type="dxa"/>
          </w:tcPr>
          <w:p w14:paraId="34030745"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733AABD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FARDO</w:t>
            </w:r>
          </w:p>
        </w:tc>
        <w:tc>
          <w:tcPr>
            <w:tcW w:w="2693" w:type="dxa"/>
            <w:shd w:val="clear" w:color="auto" w:fill="auto"/>
          </w:tcPr>
          <w:p w14:paraId="2CE060A1"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CAFÉ EM PÓ - tradicional, torrado e moído. Isento de sujidades, parasitas, larvas e material estranho. </w:t>
            </w:r>
            <w:r w:rsidRPr="009E68AC">
              <w:rPr>
                <w:rFonts w:ascii="Cambria" w:eastAsia="Times New Roman" w:hAnsi="Cambria" w:cstheme="minorHAnsi"/>
                <w:b/>
                <w:lang w:val="pt-BR" w:eastAsia="pt-BR"/>
              </w:rPr>
              <w:t>Fardo com 20 unidades embalagem de 250 gr. Compatível com marca Rancheiro, São Marcos e 3 corações.</w:t>
            </w:r>
          </w:p>
        </w:tc>
        <w:tc>
          <w:tcPr>
            <w:tcW w:w="709" w:type="dxa"/>
            <w:shd w:val="clear" w:color="auto" w:fill="FFFFFF" w:themeFill="background1"/>
          </w:tcPr>
          <w:p w14:paraId="36E7D96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750</w:t>
            </w:r>
          </w:p>
        </w:tc>
        <w:tc>
          <w:tcPr>
            <w:tcW w:w="850" w:type="dxa"/>
            <w:shd w:val="clear" w:color="auto" w:fill="auto"/>
          </w:tcPr>
          <w:p w14:paraId="778D1BB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05</w:t>
            </w:r>
          </w:p>
        </w:tc>
        <w:tc>
          <w:tcPr>
            <w:tcW w:w="851" w:type="dxa"/>
            <w:shd w:val="clear" w:color="auto" w:fill="auto"/>
          </w:tcPr>
          <w:p w14:paraId="7B6E062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850" w:type="dxa"/>
            <w:shd w:val="clear" w:color="auto" w:fill="auto"/>
          </w:tcPr>
          <w:p w14:paraId="46EE5CE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851" w:type="dxa"/>
            <w:shd w:val="clear" w:color="auto" w:fill="auto"/>
          </w:tcPr>
          <w:p w14:paraId="416E20C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300</w:t>
            </w:r>
          </w:p>
        </w:tc>
        <w:tc>
          <w:tcPr>
            <w:tcW w:w="992" w:type="dxa"/>
            <w:shd w:val="clear" w:color="auto" w:fill="auto"/>
          </w:tcPr>
          <w:p w14:paraId="38ECEBA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80</w:t>
            </w:r>
          </w:p>
        </w:tc>
        <w:tc>
          <w:tcPr>
            <w:tcW w:w="851" w:type="dxa"/>
            <w:shd w:val="clear" w:color="auto" w:fill="auto"/>
          </w:tcPr>
          <w:p w14:paraId="741952B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35</w:t>
            </w:r>
          </w:p>
        </w:tc>
        <w:tc>
          <w:tcPr>
            <w:tcW w:w="966" w:type="dxa"/>
            <w:shd w:val="clear" w:color="auto" w:fill="auto"/>
            <w:vAlign w:val="center"/>
          </w:tcPr>
          <w:p w14:paraId="0A860ECB"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1200</w:t>
            </w:r>
          </w:p>
        </w:tc>
      </w:tr>
      <w:tr w:rsidR="00780E89" w:rsidRPr="009E68AC" w14:paraId="77241CEB" w14:textId="77777777" w:rsidTr="00780E89">
        <w:trPr>
          <w:trHeight w:val="390"/>
          <w:jc w:val="center"/>
        </w:trPr>
        <w:tc>
          <w:tcPr>
            <w:tcW w:w="684" w:type="dxa"/>
          </w:tcPr>
          <w:p w14:paraId="10C4FCCB"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7022A81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CX</w:t>
            </w:r>
          </w:p>
        </w:tc>
        <w:tc>
          <w:tcPr>
            <w:tcW w:w="2693" w:type="dxa"/>
            <w:shd w:val="clear" w:color="auto" w:fill="auto"/>
          </w:tcPr>
          <w:p w14:paraId="7C96C0CF"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CAIXA DE CHOCOLATE - contendo </w:t>
            </w:r>
            <w:r w:rsidRPr="009E68AC">
              <w:rPr>
                <w:rFonts w:ascii="Cambria" w:eastAsia="Times New Roman" w:hAnsi="Cambria" w:cstheme="minorHAnsi"/>
                <w:b/>
                <w:lang w:val="pt-BR" w:eastAsia="pt-BR"/>
              </w:rPr>
              <w:t>16 unidades de 20gr cada</w:t>
            </w:r>
            <w:r w:rsidRPr="009E68AC">
              <w:rPr>
                <w:rFonts w:ascii="Cambria" w:eastAsia="Times New Roman" w:hAnsi="Cambria" w:cstheme="minorHAnsi"/>
                <w:lang w:val="pt-BR" w:eastAsia="pt-BR"/>
              </w:rPr>
              <w:t xml:space="preserve"> </w:t>
            </w:r>
          </w:p>
        </w:tc>
        <w:tc>
          <w:tcPr>
            <w:tcW w:w="709" w:type="dxa"/>
            <w:shd w:val="clear" w:color="auto" w:fill="FFFFFF" w:themeFill="background1"/>
          </w:tcPr>
          <w:p w14:paraId="3E6FB23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5E14F34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64C5919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0A6FC49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7CD5DA8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992" w:type="dxa"/>
            <w:shd w:val="clear" w:color="auto" w:fill="auto"/>
          </w:tcPr>
          <w:p w14:paraId="332D48A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75</w:t>
            </w:r>
          </w:p>
        </w:tc>
        <w:tc>
          <w:tcPr>
            <w:tcW w:w="851" w:type="dxa"/>
            <w:shd w:val="clear" w:color="auto" w:fill="auto"/>
          </w:tcPr>
          <w:p w14:paraId="6B4A1AB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14F0DB92"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125</w:t>
            </w:r>
          </w:p>
        </w:tc>
      </w:tr>
      <w:tr w:rsidR="00780E89" w:rsidRPr="009E68AC" w14:paraId="56F330E0" w14:textId="77777777" w:rsidTr="00780E89">
        <w:trPr>
          <w:trHeight w:val="390"/>
          <w:jc w:val="center"/>
        </w:trPr>
        <w:tc>
          <w:tcPr>
            <w:tcW w:w="684" w:type="dxa"/>
          </w:tcPr>
          <w:p w14:paraId="3F765C02"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3AB47D4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UNID</w:t>
            </w:r>
          </w:p>
        </w:tc>
        <w:tc>
          <w:tcPr>
            <w:tcW w:w="2693" w:type="dxa"/>
            <w:shd w:val="clear" w:color="auto" w:fill="auto"/>
          </w:tcPr>
          <w:p w14:paraId="39373B14"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CALDO DE CARNE/GALINHA - </w:t>
            </w:r>
            <w:r w:rsidRPr="009E68AC">
              <w:rPr>
                <w:rFonts w:ascii="Cambria" w:eastAsia="Times New Roman" w:hAnsi="Cambria" w:cstheme="minorHAnsi"/>
                <w:b/>
                <w:lang w:val="pt-BR" w:eastAsia="pt-BR"/>
              </w:rPr>
              <w:lastRenderedPageBreak/>
              <w:t>embalagem com 12  tabletes de 126gr.</w:t>
            </w:r>
          </w:p>
        </w:tc>
        <w:tc>
          <w:tcPr>
            <w:tcW w:w="709" w:type="dxa"/>
            <w:shd w:val="clear" w:color="auto" w:fill="FFFFFF" w:themeFill="background1"/>
          </w:tcPr>
          <w:p w14:paraId="16E234C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7F0F66D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0CE9614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7045E7E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44DDDC6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992" w:type="dxa"/>
            <w:shd w:val="clear" w:color="auto" w:fill="auto"/>
          </w:tcPr>
          <w:p w14:paraId="0E5D862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60</w:t>
            </w:r>
          </w:p>
        </w:tc>
        <w:tc>
          <w:tcPr>
            <w:tcW w:w="851" w:type="dxa"/>
            <w:shd w:val="clear" w:color="auto" w:fill="auto"/>
          </w:tcPr>
          <w:p w14:paraId="34F16AF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w:t>
            </w:r>
          </w:p>
        </w:tc>
        <w:tc>
          <w:tcPr>
            <w:tcW w:w="966" w:type="dxa"/>
            <w:shd w:val="clear" w:color="auto" w:fill="auto"/>
            <w:vAlign w:val="center"/>
          </w:tcPr>
          <w:p w14:paraId="2CA1D19D"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180</w:t>
            </w:r>
          </w:p>
        </w:tc>
      </w:tr>
      <w:tr w:rsidR="00780E89" w:rsidRPr="009E68AC" w14:paraId="5AE46C5B" w14:textId="77777777" w:rsidTr="00780E89">
        <w:trPr>
          <w:trHeight w:val="390"/>
          <w:jc w:val="center"/>
        </w:trPr>
        <w:tc>
          <w:tcPr>
            <w:tcW w:w="684" w:type="dxa"/>
          </w:tcPr>
          <w:p w14:paraId="4AA6EE18"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0108FE1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51078281"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CANELA EM CASCA - acondicionada em embalagem de polietileno atóxico transparente, </w:t>
            </w:r>
            <w:r w:rsidRPr="009E68AC">
              <w:rPr>
                <w:rFonts w:ascii="Cambria" w:eastAsia="Times New Roman" w:hAnsi="Cambria" w:cstheme="minorHAnsi"/>
                <w:b/>
                <w:lang w:val="pt-BR" w:eastAsia="pt-BR"/>
              </w:rPr>
              <w:t>pacote de 10 gr.</w:t>
            </w:r>
          </w:p>
        </w:tc>
        <w:tc>
          <w:tcPr>
            <w:tcW w:w="709" w:type="dxa"/>
            <w:shd w:val="clear" w:color="auto" w:fill="FFFFFF" w:themeFill="background1"/>
          </w:tcPr>
          <w:p w14:paraId="28266EC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90</w:t>
            </w:r>
          </w:p>
        </w:tc>
        <w:tc>
          <w:tcPr>
            <w:tcW w:w="850" w:type="dxa"/>
            <w:shd w:val="clear" w:color="auto" w:fill="auto"/>
          </w:tcPr>
          <w:p w14:paraId="6574740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851" w:type="dxa"/>
            <w:shd w:val="clear" w:color="auto" w:fill="auto"/>
          </w:tcPr>
          <w:p w14:paraId="3F94F38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850" w:type="dxa"/>
            <w:shd w:val="clear" w:color="auto" w:fill="auto"/>
          </w:tcPr>
          <w:p w14:paraId="505090D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851" w:type="dxa"/>
            <w:shd w:val="clear" w:color="auto" w:fill="auto"/>
          </w:tcPr>
          <w:p w14:paraId="3DD0499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w:t>
            </w:r>
          </w:p>
        </w:tc>
        <w:tc>
          <w:tcPr>
            <w:tcW w:w="992" w:type="dxa"/>
            <w:shd w:val="clear" w:color="auto" w:fill="auto"/>
          </w:tcPr>
          <w:p w14:paraId="7AA2F68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80</w:t>
            </w:r>
          </w:p>
        </w:tc>
        <w:tc>
          <w:tcPr>
            <w:tcW w:w="851" w:type="dxa"/>
            <w:shd w:val="clear" w:color="auto" w:fill="auto"/>
          </w:tcPr>
          <w:p w14:paraId="58D84B0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140</w:t>
            </w:r>
          </w:p>
        </w:tc>
        <w:tc>
          <w:tcPr>
            <w:tcW w:w="966" w:type="dxa"/>
            <w:shd w:val="clear" w:color="auto" w:fill="auto"/>
            <w:vAlign w:val="center"/>
          </w:tcPr>
          <w:p w14:paraId="7CC2DEA5"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490</w:t>
            </w:r>
          </w:p>
        </w:tc>
      </w:tr>
      <w:tr w:rsidR="00780E89" w:rsidRPr="009E68AC" w14:paraId="2377FE43" w14:textId="77777777" w:rsidTr="00780E89">
        <w:trPr>
          <w:trHeight w:val="390"/>
          <w:jc w:val="center"/>
        </w:trPr>
        <w:tc>
          <w:tcPr>
            <w:tcW w:w="684" w:type="dxa"/>
          </w:tcPr>
          <w:p w14:paraId="081DC830"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799586D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7862E927"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CAQUI - in natura, procedentes de espécies genuínas e sãs.</w:t>
            </w:r>
          </w:p>
        </w:tc>
        <w:tc>
          <w:tcPr>
            <w:tcW w:w="709" w:type="dxa"/>
            <w:shd w:val="clear" w:color="auto" w:fill="FFFFFF" w:themeFill="background1"/>
          </w:tcPr>
          <w:p w14:paraId="0597718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1DEB4BB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66C3A49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7A8ED04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53DA462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992" w:type="dxa"/>
            <w:shd w:val="clear" w:color="auto" w:fill="auto"/>
          </w:tcPr>
          <w:p w14:paraId="77C2564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851" w:type="dxa"/>
            <w:shd w:val="clear" w:color="auto" w:fill="auto"/>
          </w:tcPr>
          <w:p w14:paraId="7573E0C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7982A16E"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70</w:t>
            </w:r>
          </w:p>
        </w:tc>
      </w:tr>
      <w:tr w:rsidR="00780E89" w:rsidRPr="009E68AC" w14:paraId="3482BB91" w14:textId="77777777" w:rsidTr="00780E89">
        <w:trPr>
          <w:trHeight w:val="390"/>
          <w:jc w:val="center"/>
        </w:trPr>
        <w:tc>
          <w:tcPr>
            <w:tcW w:w="684" w:type="dxa"/>
          </w:tcPr>
          <w:p w14:paraId="4D620936"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4508314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6657A119"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CARNE BOVINA - de primeira proveniente de animais sadios, </w:t>
            </w:r>
            <w:r w:rsidRPr="009E68AC">
              <w:rPr>
                <w:rFonts w:ascii="Cambria" w:eastAsia="Times New Roman" w:hAnsi="Cambria" w:cstheme="minorHAnsi"/>
                <w:b/>
                <w:lang w:val="pt-BR" w:eastAsia="pt-BR"/>
              </w:rPr>
              <w:t>tipo colchão mole, alcatra, e contra filé</w:t>
            </w:r>
            <w:r w:rsidRPr="009E68AC">
              <w:rPr>
                <w:rFonts w:ascii="Cambria" w:eastAsia="Times New Roman" w:hAnsi="Cambria" w:cstheme="minorHAnsi"/>
                <w:lang w:val="pt-BR" w:eastAsia="pt-BR"/>
              </w:rPr>
              <w:t xml:space="preserve">. Não apresentar: excesso de gordura, cartilagem e aponervose, coloração arroxeada, acinzentada e esverdeada, odor forte e desagradável, parasitas, sujidades, larvas e qualquer substâncias contaminante. </w:t>
            </w:r>
          </w:p>
        </w:tc>
        <w:tc>
          <w:tcPr>
            <w:tcW w:w="709" w:type="dxa"/>
            <w:shd w:val="clear" w:color="auto" w:fill="FFFFFF" w:themeFill="background1"/>
          </w:tcPr>
          <w:p w14:paraId="4ACC254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850" w:type="dxa"/>
            <w:shd w:val="clear" w:color="auto" w:fill="auto"/>
          </w:tcPr>
          <w:p w14:paraId="14BF15E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01B7CAC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02EA42C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70109F0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992" w:type="dxa"/>
            <w:shd w:val="clear" w:color="auto" w:fill="auto"/>
          </w:tcPr>
          <w:p w14:paraId="48B13B4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300</w:t>
            </w:r>
          </w:p>
        </w:tc>
        <w:tc>
          <w:tcPr>
            <w:tcW w:w="851" w:type="dxa"/>
            <w:shd w:val="clear" w:color="auto" w:fill="auto"/>
          </w:tcPr>
          <w:p w14:paraId="523D166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300</w:t>
            </w:r>
          </w:p>
        </w:tc>
        <w:tc>
          <w:tcPr>
            <w:tcW w:w="966" w:type="dxa"/>
            <w:shd w:val="clear" w:color="auto" w:fill="auto"/>
            <w:vAlign w:val="center"/>
          </w:tcPr>
          <w:p w14:paraId="0C911296"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670</w:t>
            </w:r>
          </w:p>
        </w:tc>
      </w:tr>
      <w:tr w:rsidR="00780E89" w:rsidRPr="009E68AC" w14:paraId="2611C429" w14:textId="77777777" w:rsidTr="00780E89">
        <w:trPr>
          <w:trHeight w:val="390"/>
          <w:jc w:val="center"/>
        </w:trPr>
        <w:tc>
          <w:tcPr>
            <w:tcW w:w="684" w:type="dxa"/>
          </w:tcPr>
          <w:p w14:paraId="16627090"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5984F15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5C2B9D2D"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CARNE BOVINA - de segunda, </w:t>
            </w:r>
            <w:r w:rsidRPr="009E68AC">
              <w:rPr>
                <w:rFonts w:ascii="Cambria" w:eastAsia="Times New Roman" w:hAnsi="Cambria" w:cstheme="minorHAnsi"/>
                <w:b/>
                <w:lang w:val="pt-BR" w:eastAsia="pt-BR"/>
              </w:rPr>
              <w:t>tipo peixinho e músculo</w:t>
            </w:r>
            <w:r w:rsidRPr="009E68AC">
              <w:rPr>
                <w:rFonts w:ascii="Cambria" w:eastAsia="Times New Roman" w:hAnsi="Cambria" w:cstheme="minorHAnsi"/>
                <w:lang w:val="pt-BR" w:eastAsia="pt-BR"/>
              </w:rPr>
              <w:t>. Não apresentar: excesso de gordura, cartilagem e apornervose, coloração arroxeada, acinzentada e esverdeada, odor forte e desagradável, parasitas, sujidades, larvas e qualquer substâncias contaminantes.</w:t>
            </w:r>
          </w:p>
        </w:tc>
        <w:tc>
          <w:tcPr>
            <w:tcW w:w="709" w:type="dxa"/>
            <w:shd w:val="clear" w:color="auto" w:fill="FFFFFF" w:themeFill="background1"/>
          </w:tcPr>
          <w:p w14:paraId="1039A9E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0F36F11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49CC86E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465F390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4E1CCDB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992" w:type="dxa"/>
            <w:shd w:val="clear" w:color="auto" w:fill="auto"/>
          </w:tcPr>
          <w:p w14:paraId="420BBF9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300</w:t>
            </w:r>
          </w:p>
        </w:tc>
        <w:tc>
          <w:tcPr>
            <w:tcW w:w="851" w:type="dxa"/>
            <w:shd w:val="clear" w:color="auto" w:fill="auto"/>
          </w:tcPr>
          <w:p w14:paraId="57C1D7D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4282916C"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350</w:t>
            </w:r>
          </w:p>
        </w:tc>
      </w:tr>
      <w:tr w:rsidR="00780E89" w:rsidRPr="009E68AC" w14:paraId="216570EE" w14:textId="77777777" w:rsidTr="00780E89">
        <w:trPr>
          <w:trHeight w:val="390"/>
          <w:jc w:val="center"/>
        </w:trPr>
        <w:tc>
          <w:tcPr>
            <w:tcW w:w="684" w:type="dxa"/>
          </w:tcPr>
          <w:p w14:paraId="129F3044"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000B4C3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4C788817" w14:textId="77777777" w:rsidR="00780E89" w:rsidRPr="009E68AC" w:rsidRDefault="00780E89" w:rsidP="00780E89">
            <w:pPr>
              <w:widowControl/>
              <w:autoSpaceDE/>
              <w:autoSpaceDN/>
              <w:spacing w:line="276" w:lineRule="auto"/>
              <w:rPr>
                <w:rFonts w:ascii="Cambria" w:eastAsia="Times New Roman" w:hAnsi="Cambria" w:cstheme="minorHAnsi"/>
                <w:noProof/>
                <w:lang w:val="pt-BR" w:eastAsia="pt-BR"/>
              </w:rPr>
            </w:pPr>
            <w:r w:rsidRPr="009E68AC">
              <w:rPr>
                <w:rFonts w:ascii="Cambria" w:eastAsia="Times New Roman" w:hAnsi="Cambria" w:cstheme="minorHAnsi"/>
                <w:noProof/>
                <w:lang w:val="pt-BR" w:eastAsia="pt-BR"/>
              </w:rPr>
              <w:t xml:space="preserve">CARNE BOVINA DE SOL -  </w:t>
            </w:r>
            <w:r w:rsidRPr="009E68AC">
              <w:rPr>
                <w:rFonts w:ascii="Cambria" w:eastAsia="Times New Roman" w:hAnsi="Cambria" w:cstheme="minorHAnsi"/>
                <w:b/>
                <w:noProof/>
                <w:lang w:val="pt-BR" w:eastAsia="pt-BR"/>
              </w:rPr>
              <w:t>tipo  acem</w:t>
            </w:r>
            <w:r w:rsidRPr="009E68AC">
              <w:rPr>
                <w:rFonts w:ascii="Cambria" w:eastAsia="Times New Roman" w:hAnsi="Cambria" w:cstheme="minorHAnsi"/>
                <w:noProof/>
                <w:lang w:val="pt-BR" w:eastAsia="pt-BR"/>
              </w:rPr>
              <w:t xml:space="preserve">, proveniente de animais sadios, abatidos sob inspenção veterinaria , devendo apresentarodor caracteristico e aspecto </w:t>
            </w:r>
            <w:r w:rsidRPr="009E68AC">
              <w:rPr>
                <w:rFonts w:ascii="Cambria" w:eastAsia="Times New Roman" w:hAnsi="Cambria" w:cstheme="minorHAnsi"/>
                <w:noProof/>
                <w:lang w:val="pt-BR" w:eastAsia="pt-BR"/>
              </w:rPr>
              <w:lastRenderedPageBreak/>
              <w:t>proprio. Não apresentar: excesso de gordura,cartilagem e aponervose , coloração arroxeada, acinzentada e esverdeada, odor forte e desagradavel, parasitas , sujidades, larvas e qualquer substancia contaminante.</w:t>
            </w:r>
          </w:p>
        </w:tc>
        <w:tc>
          <w:tcPr>
            <w:tcW w:w="709" w:type="dxa"/>
            <w:shd w:val="clear" w:color="auto" w:fill="FFFFFF" w:themeFill="background1"/>
          </w:tcPr>
          <w:p w14:paraId="4709C29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lastRenderedPageBreak/>
              <w:t>10</w:t>
            </w:r>
          </w:p>
        </w:tc>
        <w:tc>
          <w:tcPr>
            <w:tcW w:w="850" w:type="dxa"/>
            <w:shd w:val="clear" w:color="auto" w:fill="auto"/>
          </w:tcPr>
          <w:p w14:paraId="5C7AA8A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68A4859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0AA63F9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26E3154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992" w:type="dxa"/>
            <w:shd w:val="clear" w:color="auto" w:fill="auto"/>
          </w:tcPr>
          <w:p w14:paraId="70B3CA7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300</w:t>
            </w:r>
          </w:p>
        </w:tc>
        <w:tc>
          <w:tcPr>
            <w:tcW w:w="851" w:type="dxa"/>
            <w:shd w:val="clear" w:color="auto" w:fill="auto"/>
          </w:tcPr>
          <w:p w14:paraId="3C6BEFC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260</w:t>
            </w:r>
          </w:p>
        </w:tc>
        <w:tc>
          <w:tcPr>
            <w:tcW w:w="966" w:type="dxa"/>
            <w:shd w:val="clear" w:color="auto" w:fill="auto"/>
            <w:vAlign w:val="center"/>
          </w:tcPr>
          <w:p w14:paraId="13D9B0EF"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580</w:t>
            </w:r>
          </w:p>
        </w:tc>
      </w:tr>
      <w:tr w:rsidR="00780E89" w:rsidRPr="009E68AC" w14:paraId="03BC3CF5" w14:textId="77777777" w:rsidTr="00780E89">
        <w:trPr>
          <w:trHeight w:val="390"/>
          <w:jc w:val="center"/>
        </w:trPr>
        <w:tc>
          <w:tcPr>
            <w:tcW w:w="684" w:type="dxa"/>
          </w:tcPr>
          <w:p w14:paraId="4BAA2577"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596C194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23118FFB" w14:textId="77777777" w:rsidR="00780E89" w:rsidRPr="009E68AC" w:rsidRDefault="00780E89" w:rsidP="00780E89">
            <w:pPr>
              <w:widowControl/>
              <w:autoSpaceDE/>
              <w:autoSpaceDN/>
              <w:spacing w:line="276" w:lineRule="auto"/>
              <w:rPr>
                <w:rFonts w:ascii="Cambria" w:eastAsia="Times New Roman" w:hAnsi="Cambria" w:cstheme="minorHAnsi"/>
                <w:noProof/>
                <w:lang w:val="pt-BR" w:eastAsia="pt-BR"/>
              </w:rPr>
            </w:pPr>
            <w:r w:rsidRPr="009E68AC">
              <w:rPr>
                <w:rFonts w:ascii="Cambria" w:eastAsia="Times New Roman" w:hAnsi="Cambria" w:cstheme="minorHAnsi"/>
                <w:noProof/>
                <w:lang w:val="pt-BR" w:eastAsia="pt-BR"/>
              </w:rPr>
              <w:t xml:space="preserve">CARNE BOVINA - in natura , </w:t>
            </w:r>
            <w:r w:rsidRPr="009E68AC">
              <w:rPr>
                <w:rFonts w:ascii="Cambria" w:eastAsia="Times New Roman" w:hAnsi="Cambria" w:cstheme="minorHAnsi"/>
                <w:b/>
                <w:noProof/>
                <w:lang w:val="pt-BR" w:eastAsia="pt-BR"/>
              </w:rPr>
              <w:t>tipo moida</w:t>
            </w:r>
            <w:r w:rsidRPr="009E68AC">
              <w:rPr>
                <w:rFonts w:ascii="Cambria" w:eastAsia="Times New Roman" w:hAnsi="Cambria" w:cstheme="minorHAnsi"/>
                <w:noProof/>
                <w:lang w:val="pt-BR" w:eastAsia="pt-BR"/>
              </w:rPr>
              <w:t>. Não apresentar: excesso de gordura,cartilagem e aponervose , coloração arroxeada, acinzentada e esverdeada, odor forte e desagradavel, parasitas , sujidades, larvas e qualquer contaminante.</w:t>
            </w:r>
          </w:p>
        </w:tc>
        <w:tc>
          <w:tcPr>
            <w:tcW w:w="709" w:type="dxa"/>
            <w:shd w:val="clear" w:color="auto" w:fill="FFFFFF" w:themeFill="background1"/>
          </w:tcPr>
          <w:p w14:paraId="73CD60F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w:t>
            </w:r>
          </w:p>
        </w:tc>
        <w:tc>
          <w:tcPr>
            <w:tcW w:w="850" w:type="dxa"/>
            <w:shd w:val="clear" w:color="auto" w:fill="auto"/>
          </w:tcPr>
          <w:p w14:paraId="290D698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w:t>
            </w:r>
          </w:p>
        </w:tc>
        <w:tc>
          <w:tcPr>
            <w:tcW w:w="851" w:type="dxa"/>
            <w:shd w:val="clear" w:color="auto" w:fill="auto"/>
          </w:tcPr>
          <w:p w14:paraId="02952CE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2FE7F50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70B0E5D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992" w:type="dxa"/>
            <w:shd w:val="clear" w:color="auto" w:fill="auto"/>
          </w:tcPr>
          <w:p w14:paraId="4D6E4C1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300</w:t>
            </w:r>
          </w:p>
        </w:tc>
        <w:tc>
          <w:tcPr>
            <w:tcW w:w="851" w:type="dxa"/>
            <w:shd w:val="clear" w:color="auto" w:fill="auto"/>
          </w:tcPr>
          <w:p w14:paraId="1B69BFE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220</w:t>
            </w:r>
          </w:p>
        </w:tc>
        <w:tc>
          <w:tcPr>
            <w:tcW w:w="966" w:type="dxa"/>
            <w:shd w:val="clear" w:color="auto" w:fill="auto"/>
            <w:vAlign w:val="center"/>
          </w:tcPr>
          <w:p w14:paraId="42F31D6A"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570</w:t>
            </w:r>
          </w:p>
        </w:tc>
      </w:tr>
      <w:tr w:rsidR="00780E89" w:rsidRPr="009E68AC" w14:paraId="21EAFF26" w14:textId="77777777" w:rsidTr="00780E89">
        <w:trPr>
          <w:trHeight w:val="390"/>
          <w:jc w:val="center"/>
        </w:trPr>
        <w:tc>
          <w:tcPr>
            <w:tcW w:w="684" w:type="dxa"/>
          </w:tcPr>
          <w:p w14:paraId="677B477C"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7F7260F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620007A0"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CEBOLA BRANCA - fresca,  extra a, com as extremidades firmes, tamanho médio e uniforme, isenta de broto, enfermidades, parasitas e larvas, não apresentar lesões de qualquer origem.</w:t>
            </w:r>
          </w:p>
        </w:tc>
        <w:tc>
          <w:tcPr>
            <w:tcW w:w="709" w:type="dxa"/>
            <w:shd w:val="clear" w:color="auto" w:fill="FFFFFF" w:themeFill="background1"/>
          </w:tcPr>
          <w:p w14:paraId="3631820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05</w:t>
            </w:r>
          </w:p>
        </w:tc>
        <w:tc>
          <w:tcPr>
            <w:tcW w:w="850" w:type="dxa"/>
            <w:shd w:val="clear" w:color="auto" w:fill="auto"/>
          </w:tcPr>
          <w:p w14:paraId="24563EE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1BB70CA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586CAD5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5C41F00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w:t>
            </w:r>
          </w:p>
        </w:tc>
        <w:tc>
          <w:tcPr>
            <w:tcW w:w="992" w:type="dxa"/>
            <w:shd w:val="clear" w:color="auto" w:fill="auto"/>
          </w:tcPr>
          <w:p w14:paraId="68A293E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110</w:t>
            </w:r>
          </w:p>
        </w:tc>
        <w:tc>
          <w:tcPr>
            <w:tcW w:w="851" w:type="dxa"/>
            <w:shd w:val="clear" w:color="auto" w:fill="auto"/>
          </w:tcPr>
          <w:p w14:paraId="401046A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70</w:t>
            </w:r>
          </w:p>
        </w:tc>
        <w:tc>
          <w:tcPr>
            <w:tcW w:w="966" w:type="dxa"/>
            <w:shd w:val="clear" w:color="auto" w:fill="auto"/>
            <w:vAlign w:val="center"/>
          </w:tcPr>
          <w:p w14:paraId="4B7350AE"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215</w:t>
            </w:r>
          </w:p>
        </w:tc>
      </w:tr>
      <w:tr w:rsidR="00780E89" w:rsidRPr="009E68AC" w14:paraId="68D26B16" w14:textId="77777777" w:rsidTr="00780E89">
        <w:trPr>
          <w:trHeight w:val="390"/>
          <w:jc w:val="center"/>
        </w:trPr>
        <w:tc>
          <w:tcPr>
            <w:tcW w:w="684" w:type="dxa"/>
          </w:tcPr>
          <w:p w14:paraId="4F4B29C6"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118E6A0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1F861A89"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CENOURA - in natura, cor laranja-vivo, casca lisa e firme isenta de matéria terrosa, sujidades, livre de brotos, em tamanhos de até 16 cm.</w:t>
            </w:r>
          </w:p>
        </w:tc>
        <w:tc>
          <w:tcPr>
            <w:tcW w:w="709" w:type="dxa"/>
            <w:shd w:val="clear" w:color="auto" w:fill="FFFFFF" w:themeFill="background1"/>
          </w:tcPr>
          <w:p w14:paraId="76B4AFA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0CC3176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336652F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778A9C0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1B91D7B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992" w:type="dxa"/>
            <w:shd w:val="clear" w:color="auto" w:fill="auto"/>
          </w:tcPr>
          <w:p w14:paraId="450D99D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w:t>
            </w:r>
          </w:p>
        </w:tc>
        <w:tc>
          <w:tcPr>
            <w:tcW w:w="851" w:type="dxa"/>
            <w:shd w:val="clear" w:color="auto" w:fill="auto"/>
          </w:tcPr>
          <w:p w14:paraId="35D2B6F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90</w:t>
            </w:r>
          </w:p>
        </w:tc>
        <w:tc>
          <w:tcPr>
            <w:tcW w:w="966" w:type="dxa"/>
            <w:shd w:val="clear" w:color="auto" w:fill="auto"/>
            <w:vAlign w:val="center"/>
          </w:tcPr>
          <w:p w14:paraId="6FC161D0"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240</w:t>
            </w:r>
          </w:p>
        </w:tc>
      </w:tr>
      <w:tr w:rsidR="00780E89" w:rsidRPr="009E68AC" w14:paraId="113E1D87" w14:textId="77777777" w:rsidTr="00780E89">
        <w:trPr>
          <w:trHeight w:val="390"/>
          <w:jc w:val="center"/>
        </w:trPr>
        <w:tc>
          <w:tcPr>
            <w:tcW w:w="684" w:type="dxa"/>
          </w:tcPr>
          <w:p w14:paraId="6B631503"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532A151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1078F1A6"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CHARQUE BOVINO DIANTEIRO - sadio, devendo apresentar coloração vermelho-vivo, odor característico. Isento de: coloração arroxeada, acinzentada e esverdeada, vestígios de </w:t>
            </w:r>
            <w:r w:rsidRPr="009E68AC">
              <w:rPr>
                <w:rFonts w:ascii="Cambria" w:eastAsia="Times New Roman" w:hAnsi="Cambria" w:cstheme="minorHAnsi"/>
                <w:lang w:val="pt-BR" w:eastAsia="pt-BR"/>
              </w:rPr>
              <w:lastRenderedPageBreak/>
              <w:t>descongelamento, odor forte e desagradável, parasitas, sujidades, larvas e qualquer substância contaminante. Acondicionado em embalagem de polietileno atóxica, resistente, a vácuo, transparente e resistente, peso líquido de 01 a 05 kg, contendo na embalagem a identificação do produto, peso, marca do fabricante, prazo de validade, carimbos oficiais e selo de inspeção do órgão competente e data de embalagem. Validade mínima de 06 (seis) meses, a contar da data de entrega.</w:t>
            </w:r>
          </w:p>
        </w:tc>
        <w:tc>
          <w:tcPr>
            <w:tcW w:w="709" w:type="dxa"/>
            <w:shd w:val="clear" w:color="auto" w:fill="FFFFFF" w:themeFill="background1"/>
          </w:tcPr>
          <w:p w14:paraId="0ADB274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147F7F1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7A3AEE6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41D8612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2513BB2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992" w:type="dxa"/>
            <w:shd w:val="clear" w:color="auto" w:fill="auto"/>
          </w:tcPr>
          <w:p w14:paraId="00FFCAE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w:t>
            </w:r>
          </w:p>
        </w:tc>
        <w:tc>
          <w:tcPr>
            <w:tcW w:w="851" w:type="dxa"/>
            <w:shd w:val="clear" w:color="auto" w:fill="auto"/>
          </w:tcPr>
          <w:p w14:paraId="7017731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4EA7AA53"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150</w:t>
            </w:r>
          </w:p>
        </w:tc>
      </w:tr>
      <w:tr w:rsidR="00780E89" w:rsidRPr="009E68AC" w14:paraId="414CE9C5" w14:textId="77777777" w:rsidTr="00780E89">
        <w:trPr>
          <w:trHeight w:val="390"/>
          <w:jc w:val="center"/>
        </w:trPr>
        <w:tc>
          <w:tcPr>
            <w:tcW w:w="684" w:type="dxa"/>
          </w:tcPr>
          <w:p w14:paraId="16FF82B0"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634547B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MÇ</w:t>
            </w:r>
          </w:p>
        </w:tc>
        <w:tc>
          <w:tcPr>
            <w:tcW w:w="2693" w:type="dxa"/>
            <w:shd w:val="clear" w:color="auto" w:fill="auto"/>
          </w:tcPr>
          <w:p w14:paraId="73DD3701"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CHEIRO VERDE - (cebolinha em palha e coentro), </w:t>
            </w:r>
            <w:r w:rsidRPr="009E68AC">
              <w:rPr>
                <w:rFonts w:ascii="Cambria" w:eastAsia="Times New Roman" w:hAnsi="Cambria" w:cstheme="minorHAnsi"/>
                <w:b/>
                <w:lang w:val="pt-BR" w:eastAsia="pt-BR"/>
              </w:rPr>
              <w:t>em maços.</w:t>
            </w:r>
          </w:p>
        </w:tc>
        <w:tc>
          <w:tcPr>
            <w:tcW w:w="709" w:type="dxa"/>
            <w:shd w:val="clear" w:color="auto" w:fill="FFFFFF" w:themeFill="background1"/>
          </w:tcPr>
          <w:p w14:paraId="0894276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36B8BF5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6891181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2155052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55B2FC0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992" w:type="dxa"/>
            <w:shd w:val="clear" w:color="auto" w:fill="auto"/>
          </w:tcPr>
          <w:p w14:paraId="4E7CBE5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60</w:t>
            </w:r>
          </w:p>
        </w:tc>
        <w:tc>
          <w:tcPr>
            <w:tcW w:w="851" w:type="dxa"/>
            <w:shd w:val="clear" w:color="auto" w:fill="auto"/>
          </w:tcPr>
          <w:p w14:paraId="229DEE5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60</w:t>
            </w:r>
          </w:p>
        </w:tc>
        <w:tc>
          <w:tcPr>
            <w:tcW w:w="966" w:type="dxa"/>
            <w:shd w:val="clear" w:color="auto" w:fill="auto"/>
            <w:vAlign w:val="center"/>
          </w:tcPr>
          <w:p w14:paraId="1FCE1D76"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140</w:t>
            </w:r>
          </w:p>
        </w:tc>
      </w:tr>
      <w:tr w:rsidR="00780E89" w:rsidRPr="009E68AC" w14:paraId="0E4FD2F2" w14:textId="77777777" w:rsidTr="00780E89">
        <w:trPr>
          <w:trHeight w:val="390"/>
          <w:jc w:val="center"/>
        </w:trPr>
        <w:tc>
          <w:tcPr>
            <w:tcW w:w="684" w:type="dxa"/>
          </w:tcPr>
          <w:p w14:paraId="3EB1035B"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27DA9D4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08D00011"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COCO RALADO - sem adição de açúcar, em flocos finos, acondicionado em </w:t>
            </w:r>
            <w:r w:rsidRPr="009E68AC">
              <w:rPr>
                <w:rFonts w:ascii="Cambria" w:eastAsia="Times New Roman" w:hAnsi="Cambria" w:cstheme="minorHAnsi"/>
                <w:b/>
                <w:lang w:val="pt-BR" w:eastAsia="pt-BR"/>
              </w:rPr>
              <w:t>embalagem contendo 100 gramas.</w:t>
            </w:r>
          </w:p>
        </w:tc>
        <w:tc>
          <w:tcPr>
            <w:tcW w:w="709" w:type="dxa"/>
            <w:shd w:val="clear" w:color="auto" w:fill="FFFFFF" w:themeFill="background1"/>
          </w:tcPr>
          <w:p w14:paraId="2E9F2EC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850" w:type="dxa"/>
            <w:shd w:val="clear" w:color="auto" w:fill="auto"/>
          </w:tcPr>
          <w:p w14:paraId="2BD2F87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5791C09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0D96743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5FF62D0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992" w:type="dxa"/>
            <w:shd w:val="clear" w:color="auto" w:fill="auto"/>
          </w:tcPr>
          <w:p w14:paraId="0229B8A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85</w:t>
            </w:r>
          </w:p>
        </w:tc>
        <w:tc>
          <w:tcPr>
            <w:tcW w:w="851" w:type="dxa"/>
            <w:shd w:val="clear" w:color="auto" w:fill="auto"/>
          </w:tcPr>
          <w:p w14:paraId="159E0CC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160</w:t>
            </w:r>
          </w:p>
        </w:tc>
        <w:tc>
          <w:tcPr>
            <w:tcW w:w="966" w:type="dxa"/>
            <w:shd w:val="clear" w:color="auto" w:fill="auto"/>
            <w:vAlign w:val="center"/>
          </w:tcPr>
          <w:p w14:paraId="6B5DF368"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315</w:t>
            </w:r>
          </w:p>
        </w:tc>
      </w:tr>
      <w:tr w:rsidR="00780E89" w:rsidRPr="009E68AC" w14:paraId="09CDD926" w14:textId="77777777" w:rsidTr="00780E89">
        <w:trPr>
          <w:trHeight w:val="390"/>
          <w:jc w:val="center"/>
        </w:trPr>
        <w:tc>
          <w:tcPr>
            <w:tcW w:w="684" w:type="dxa"/>
          </w:tcPr>
          <w:p w14:paraId="275C52A0"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1BDA8D4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MÇ</w:t>
            </w:r>
          </w:p>
        </w:tc>
        <w:tc>
          <w:tcPr>
            <w:tcW w:w="2693" w:type="dxa"/>
            <w:shd w:val="clear" w:color="auto" w:fill="auto"/>
          </w:tcPr>
          <w:p w14:paraId="2A69DB3E"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COENTRO EXTRA -  fresco, com coloração verde escuro, </w:t>
            </w:r>
            <w:r w:rsidRPr="009E68AC">
              <w:rPr>
                <w:rFonts w:ascii="Cambria" w:eastAsia="Times New Roman" w:hAnsi="Cambria" w:cstheme="minorHAnsi"/>
                <w:b/>
                <w:lang w:val="pt-BR" w:eastAsia="pt-BR"/>
              </w:rPr>
              <w:t>separados em maços padronizados</w:t>
            </w:r>
            <w:r w:rsidRPr="009E68AC">
              <w:rPr>
                <w:rFonts w:ascii="Cambria" w:eastAsia="Times New Roman" w:hAnsi="Cambria" w:cstheme="minorHAnsi"/>
                <w:lang w:val="pt-BR" w:eastAsia="pt-BR"/>
              </w:rPr>
              <w:t xml:space="preserve">, procedente de espécies genuínas e sãs. Isento de lesões de origem física, mecânica ou biológica, substâncias terrosas, sujidades ou corpos estranhos aderidos à </w:t>
            </w:r>
            <w:r w:rsidRPr="009E68AC">
              <w:rPr>
                <w:rFonts w:ascii="Cambria" w:eastAsia="Times New Roman" w:hAnsi="Cambria" w:cstheme="minorHAnsi"/>
                <w:lang w:val="pt-BR" w:eastAsia="pt-BR"/>
              </w:rPr>
              <w:lastRenderedPageBreak/>
              <w:t>superfície externa, insetos, parasitas e larvas.</w:t>
            </w:r>
          </w:p>
        </w:tc>
        <w:tc>
          <w:tcPr>
            <w:tcW w:w="709" w:type="dxa"/>
            <w:shd w:val="clear" w:color="auto" w:fill="FFFFFF" w:themeFill="background1"/>
          </w:tcPr>
          <w:p w14:paraId="3A0CB13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13F66C3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6FA20B1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368F4E8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32C4C30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992" w:type="dxa"/>
            <w:shd w:val="clear" w:color="auto" w:fill="auto"/>
          </w:tcPr>
          <w:p w14:paraId="417999B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851" w:type="dxa"/>
            <w:shd w:val="clear" w:color="auto" w:fill="auto"/>
          </w:tcPr>
          <w:p w14:paraId="7109C1B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1E5A5078"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60</w:t>
            </w:r>
          </w:p>
        </w:tc>
      </w:tr>
      <w:tr w:rsidR="00780E89" w:rsidRPr="009E68AC" w14:paraId="25415A39" w14:textId="77777777" w:rsidTr="00780E89">
        <w:trPr>
          <w:trHeight w:val="390"/>
          <w:jc w:val="center"/>
        </w:trPr>
        <w:tc>
          <w:tcPr>
            <w:tcW w:w="684" w:type="dxa"/>
          </w:tcPr>
          <w:p w14:paraId="39103A35"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3E95CDF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UND</w:t>
            </w:r>
          </w:p>
        </w:tc>
        <w:tc>
          <w:tcPr>
            <w:tcW w:w="2693" w:type="dxa"/>
            <w:shd w:val="clear" w:color="auto" w:fill="auto"/>
          </w:tcPr>
          <w:p w14:paraId="140B0D84"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COMINHO MOÍDO</w:t>
            </w:r>
            <w:r w:rsidRPr="009E68AC">
              <w:rPr>
                <w:rFonts w:ascii="Cambria" w:eastAsia="Times New Roman" w:hAnsi="Cambria" w:cstheme="minorHAnsi"/>
                <w:b/>
                <w:lang w:val="pt-BR" w:eastAsia="pt-BR"/>
              </w:rPr>
              <w:t xml:space="preserve"> - embalagens de 500 gramas.</w:t>
            </w:r>
          </w:p>
        </w:tc>
        <w:tc>
          <w:tcPr>
            <w:tcW w:w="709" w:type="dxa"/>
            <w:shd w:val="clear" w:color="auto" w:fill="FFFFFF" w:themeFill="background1"/>
          </w:tcPr>
          <w:p w14:paraId="07124EC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6466041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38B886C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1A16792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6B31806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992" w:type="dxa"/>
            <w:shd w:val="clear" w:color="auto" w:fill="auto"/>
          </w:tcPr>
          <w:p w14:paraId="651745E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60</w:t>
            </w:r>
          </w:p>
        </w:tc>
        <w:tc>
          <w:tcPr>
            <w:tcW w:w="851" w:type="dxa"/>
            <w:shd w:val="clear" w:color="auto" w:fill="auto"/>
          </w:tcPr>
          <w:p w14:paraId="48E1BD8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172FF11B"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70</w:t>
            </w:r>
          </w:p>
        </w:tc>
      </w:tr>
      <w:tr w:rsidR="00780E89" w:rsidRPr="009E68AC" w14:paraId="2DA5B94F" w14:textId="77777777" w:rsidTr="00780E89">
        <w:trPr>
          <w:trHeight w:val="390"/>
          <w:jc w:val="center"/>
        </w:trPr>
        <w:tc>
          <w:tcPr>
            <w:tcW w:w="684" w:type="dxa"/>
          </w:tcPr>
          <w:p w14:paraId="572F0623"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420B46D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UND.</w:t>
            </w:r>
          </w:p>
        </w:tc>
        <w:tc>
          <w:tcPr>
            <w:tcW w:w="2693" w:type="dxa"/>
            <w:shd w:val="clear" w:color="auto" w:fill="auto"/>
          </w:tcPr>
          <w:p w14:paraId="45AA06BE"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CONDIMENTO TIPO AÇAFRÃO - moído e acondicionado em </w:t>
            </w:r>
            <w:r w:rsidRPr="009E68AC">
              <w:rPr>
                <w:rFonts w:ascii="Cambria" w:eastAsia="Times New Roman" w:hAnsi="Cambria" w:cstheme="minorHAnsi"/>
                <w:b/>
                <w:lang w:val="pt-BR" w:eastAsia="pt-BR"/>
              </w:rPr>
              <w:t>embalagem transparente de 100 gramas</w:t>
            </w:r>
            <w:r w:rsidRPr="009E68AC">
              <w:rPr>
                <w:rFonts w:ascii="Cambria" w:eastAsia="Times New Roman" w:hAnsi="Cambria" w:cstheme="minorHAnsi"/>
                <w:lang w:val="pt-BR" w:eastAsia="pt-BR"/>
              </w:rPr>
              <w:t>, não apresentar misturas, sendo ele produto natural, coloração amarelo.</w:t>
            </w:r>
          </w:p>
        </w:tc>
        <w:tc>
          <w:tcPr>
            <w:tcW w:w="709" w:type="dxa"/>
            <w:shd w:val="clear" w:color="auto" w:fill="FFFFFF" w:themeFill="background1"/>
          </w:tcPr>
          <w:p w14:paraId="26D16FE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4BBFCD2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182F681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6DB99A1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04594CB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992" w:type="dxa"/>
            <w:shd w:val="clear" w:color="auto" w:fill="auto"/>
          </w:tcPr>
          <w:p w14:paraId="70E17CD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60</w:t>
            </w:r>
          </w:p>
        </w:tc>
        <w:tc>
          <w:tcPr>
            <w:tcW w:w="851" w:type="dxa"/>
            <w:shd w:val="clear" w:color="auto" w:fill="auto"/>
          </w:tcPr>
          <w:p w14:paraId="157E6AC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w:t>
            </w:r>
          </w:p>
        </w:tc>
        <w:tc>
          <w:tcPr>
            <w:tcW w:w="966" w:type="dxa"/>
            <w:shd w:val="clear" w:color="auto" w:fill="auto"/>
            <w:vAlign w:val="center"/>
          </w:tcPr>
          <w:p w14:paraId="2DD3B3CE"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100</w:t>
            </w:r>
          </w:p>
        </w:tc>
      </w:tr>
      <w:tr w:rsidR="00780E89" w:rsidRPr="009E68AC" w14:paraId="5119581C" w14:textId="77777777" w:rsidTr="00780E89">
        <w:trPr>
          <w:trHeight w:val="390"/>
          <w:jc w:val="center"/>
        </w:trPr>
        <w:tc>
          <w:tcPr>
            <w:tcW w:w="684" w:type="dxa"/>
          </w:tcPr>
          <w:p w14:paraId="49C2CC83"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512C9C0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376980BF"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CONDIMENTO TIPO COLORAU - (urucum) com aspecto de pó fino, produto natural constituído de matéria prima s, limpa e especifico para culinária, </w:t>
            </w:r>
            <w:r w:rsidRPr="009E68AC">
              <w:rPr>
                <w:rFonts w:ascii="Cambria" w:eastAsia="Times New Roman" w:hAnsi="Cambria" w:cstheme="minorHAnsi"/>
                <w:b/>
                <w:lang w:val="pt-BR" w:eastAsia="pt-BR"/>
              </w:rPr>
              <w:t>embalagem de 100 gr.</w:t>
            </w:r>
            <w:r w:rsidRPr="009E68AC">
              <w:rPr>
                <w:rFonts w:ascii="Cambria" w:eastAsia="Times New Roman" w:hAnsi="Cambria" w:cstheme="minorHAnsi"/>
                <w:lang w:val="pt-BR" w:eastAsia="pt-BR"/>
              </w:rPr>
              <w:t xml:space="preserve"> </w:t>
            </w:r>
          </w:p>
        </w:tc>
        <w:tc>
          <w:tcPr>
            <w:tcW w:w="709" w:type="dxa"/>
            <w:shd w:val="clear" w:color="auto" w:fill="FFFFFF" w:themeFill="background1"/>
          </w:tcPr>
          <w:p w14:paraId="657CE39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05</w:t>
            </w:r>
          </w:p>
        </w:tc>
        <w:tc>
          <w:tcPr>
            <w:tcW w:w="850" w:type="dxa"/>
            <w:shd w:val="clear" w:color="auto" w:fill="auto"/>
          </w:tcPr>
          <w:p w14:paraId="03333D1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5FBC830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5DFADF2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7C4F126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992" w:type="dxa"/>
            <w:shd w:val="clear" w:color="auto" w:fill="auto"/>
          </w:tcPr>
          <w:p w14:paraId="0082380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60</w:t>
            </w:r>
          </w:p>
        </w:tc>
        <w:tc>
          <w:tcPr>
            <w:tcW w:w="851" w:type="dxa"/>
            <w:shd w:val="clear" w:color="auto" w:fill="auto"/>
          </w:tcPr>
          <w:p w14:paraId="1EAC8EB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w:t>
            </w:r>
          </w:p>
        </w:tc>
        <w:tc>
          <w:tcPr>
            <w:tcW w:w="966" w:type="dxa"/>
            <w:shd w:val="clear" w:color="auto" w:fill="auto"/>
            <w:vAlign w:val="center"/>
          </w:tcPr>
          <w:p w14:paraId="5CEB7CA3"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105</w:t>
            </w:r>
          </w:p>
        </w:tc>
      </w:tr>
      <w:tr w:rsidR="00780E89" w:rsidRPr="009E68AC" w14:paraId="1D3FF2F0" w14:textId="77777777" w:rsidTr="00780E89">
        <w:trPr>
          <w:trHeight w:val="390"/>
          <w:jc w:val="center"/>
        </w:trPr>
        <w:tc>
          <w:tcPr>
            <w:tcW w:w="684" w:type="dxa"/>
          </w:tcPr>
          <w:p w14:paraId="54561911"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060C746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MÇ</w:t>
            </w:r>
          </w:p>
        </w:tc>
        <w:tc>
          <w:tcPr>
            <w:tcW w:w="2693" w:type="dxa"/>
            <w:shd w:val="clear" w:color="auto" w:fill="auto"/>
          </w:tcPr>
          <w:p w14:paraId="26DB2582"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COUVE VERDE - in- natura, </w:t>
            </w:r>
            <w:r w:rsidRPr="009E68AC">
              <w:rPr>
                <w:rFonts w:ascii="Cambria" w:eastAsia="Times New Roman" w:hAnsi="Cambria" w:cstheme="minorHAnsi"/>
                <w:b/>
                <w:lang w:val="pt-BR" w:eastAsia="pt-BR"/>
              </w:rPr>
              <w:t>apresentação em maço.</w:t>
            </w:r>
          </w:p>
        </w:tc>
        <w:tc>
          <w:tcPr>
            <w:tcW w:w="709" w:type="dxa"/>
            <w:shd w:val="clear" w:color="auto" w:fill="FFFFFF" w:themeFill="background1"/>
          </w:tcPr>
          <w:p w14:paraId="403AB0A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269730D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1139507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5ED1C7F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30F03E0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992" w:type="dxa"/>
            <w:shd w:val="clear" w:color="auto" w:fill="auto"/>
          </w:tcPr>
          <w:p w14:paraId="0B890F8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40</w:t>
            </w:r>
          </w:p>
        </w:tc>
        <w:tc>
          <w:tcPr>
            <w:tcW w:w="851" w:type="dxa"/>
            <w:shd w:val="clear" w:color="auto" w:fill="auto"/>
          </w:tcPr>
          <w:p w14:paraId="242483B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60</w:t>
            </w:r>
          </w:p>
        </w:tc>
        <w:tc>
          <w:tcPr>
            <w:tcW w:w="966" w:type="dxa"/>
            <w:shd w:val="clear" w:color="auto" w:fill="auto"/>
            <w:vAlign w:val="center"/>
          </w:tcPr>
          <w:p w14:paraId="27DE7BCB"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150</w:t>
            </w:r>
          </w:p>
        </w:tc>
      </w:tr>
      <w:tr w:rsidR="00780E89" w:rsidRPr="009E68AC" w14:paraId="61E2D2CA" w14:textId="77777777" w:rsidTr="00780E89">
        <w:trPr>
          <w:trHeight w:val="390"/>
          <w:jc w:val="center"/>
        </w:trPr>
        <w:tc>
          <w:tcPr>
            <w:tcW w:w="684" w:type="dxa"/>
          </w:tcPr>
          <w:p w14:paraId="3957B303"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747B3B0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36954E12"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COXA E SOBRE COXA DE FRANGO – congelada, os produtos devem mostrar o peso nas embalagens confirmando o pedido feito. Às carnes deverão ser entregues em sacos plásticos transparentes, devidamente fechados, higienizados e livres de qualquer sujidade.</w:t>
            </w:r>
          </w:p>
        </w:tc>
        <w:tc>
          <w:tcPr>
            <w:tcW w:w="709" w:type="dxa"/>
            <w:shd w:val="clear" w:color="auto" w:fill="FFFFFF" w:themeFill="background1"/>
          </w:tcPr>
          <w:p w14:paraId="18E0D53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045F8BA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607E1B4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60E94BC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710E15F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w:t>
            </w:r>
          </w:p>
        </w:tc>
        <w:tc>
          <w:tcPr>
            <w:tcW w:w="992" w:type="dxa"/>
            <w:shd w:val="clear" w:color="auto" w:fill="auto"/>
          </w:tcPr>
          <w:p w14:paraId="446CC54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350</w:t>
            </w:r>
          </w:p>
        </w:tc>
        <w:tc>
          <w:tcPr>
            <w:tcW w:w="851" w:type="dxa"/>
            <w:shd w:val="clear" w:color="auto" w:fill="auto"/>
          </w:tcPr>
          <w:p w14:paraId="1BD8D8B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68FD8BA3"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380</w:t>
            </w:r>
          </w:p>
        </w:tc>
      </w:tr>
      <w:tr w:rsidR="00780E89" w:rsidRPr="009E68AC" w14:paraId="332126B5" w14:textId="77777777" w:rsidTr="00780E89">
        <w:trPr>
          <w:trHeight w:val="390"/>
          <w:jc w:val="center"/>
        </w:trPr>
        <w:tc>
          <w:tcPr>
            <w:tcW w:w="684" w:type="dxa"/>
          </w:tcPr>
          <w:p w14:paraId="55BD82C5"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624EB54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008D4C59"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CRAVO DA ÍNDIA</w:t>
            </w:r>
            <w:r w:rsidRPr="009E68AC">
              <w:rPr>
                <w:rFonts w:ascii="Cambria" w:eastAsia="Times New Roman" w:hAnsi="Cambria" w:cstheme="minorHAnsi"/>
                <w:b/>
                <w:lang w:val="pt-BR" w:eastAsia="pt-BR"/>
              </w:rPr>
              <w:t xml:space="preserve"> - embalagem com 100gr.</w:t>
            </w:r>
          </w:p>
        </w:tc>
        <w:tc>
          <w:tcPr>
            <w:tcW w:w="709" w:type="dxa"/>
            <w:shd w:val="clear" w:color="auto" w:fill="FFFFFF" w:themeFill="background1"/>
          </w:tcPr>
          <w:p w14:paraId="47B6A6D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w:t>
            </w:r>
          </w:p>
        </w:tc>
        <w:tc>
          <w:tcPr>
            <w:tcW w:w="850" w:type="dxa"/>
            <w:shd w:val="clear" w:color="auto" w:fill="auto"/>
          </w:tcPr>
          <w:p w14:paraId="452C061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w:t>
            </w:r>
          </w:p>
        </w:tc>
        <w:tc>
          <w:tcPr>
            <w:tcW w:w="851" w:type="dxa"/>
            <w:shd w:val="clear" w:color="auto" w:fill="auto"/>
          </w:tcPr>
          <w:p w14:paraId="44F1655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7BC95FB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851" w:type="dxa"/>
            <w:shd w:val="clear" w:color="auto" w:fill="auto"/>
          </w:tcPr>
          <w:p w14:paraId="7769062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992" w:type="dxa"/>
            <w:shd w:val="clear" w:color="auto" w:fill="auto"/>
          </w:tcPr>
          <w:p w14:paraId="131D118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851" w:type="dxa"/>
            <w:shd w:val="clear" w:color="auto" w:fill="auto"/>
          </w:tcPr>
          <w:p w14:paraId="5D3562E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90</w:t>
            </w:r>
          </w:p>
        </w:tc>
        <w:tc>
          <w:tcPr>
            <w:tcW w:w="966" w:type="dxa"/>
            <w:shd w:val="clear" w:color="auto" w:fill="auto"/>
            <w:vAlign w:val="center"/>
          </w:tcPr>
          <w:p w14:paraId="641FCDA5"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355</w:t>
            </w:r>
          </w:p>
        </w:tc>
      </w:tr>
      <w:tr w:rsidR="00780E89" w:rsidRPr="009E68AC" w14:paraId="41B34DFE" w14:textId="77777777" w:rsidTr="00780E89">
        <w:trPr>
          <w:trHeight w:val="390"/>
          <w:jc w:val="center"/>
        </w:trPr>
        <w:tc>
          <w:tcPr>
            <w:tcW w:w="684" w:type="dxa"/>
          </w:tcPr>
          <w:p w14:paraId="19D6B996"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5D9A5C1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UND</w:t>
            </w:r>
          </w:p>
        </w:tc>
        <w:tc>
          <w:tcPr>
            <w:tcW w:w="2693" w:type="dxa"/>
            <w:shd w:val="clear" w:color="auto" w:fill="auto"/>
          </w:tcPr>
          <w:p w14:paraId="05CB21AB"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CREME DE LEITE UHT - produto de boa qualidade, teor de gordura de 25%, em </w:t>
            </w:r>
            <w:r w:rsidRPr="009E68AC">
              <w:rPr>
                <w:rFonts w:ascii="Cambria" w:eastAsia="Times New Roman" w:hAnsi="Cambria" w:cstheme="minorHAnsi"/>
                <w:b/>
                <w:lang w:val="pt-BR" w:eastAsia="pt-BR"/>
              </w:rPr>
              <w:t xml:space="preserve">embalagem do tipo </w:t>
            </w:r>
            <w:r w:rsidRPr="009E68AC">
              <w:rPr>
                <w:rFonts w:ascii="Cambria" w:eastAsia="Times New Roman" w:hAnsi="Cambria" w:cstheme="minorHAnsi"/>
                <w:b/>
                <w:lang w:val="pt-BR" w:eastAsia="pt-BR"/>
              </w:rPr>
              <w:lastRenderedPageBreak/>
              <w:t>tetra park de 270 gramas.</w:t>
            </w:r>
          </w:p>
        </w:tc>
        <w:tc>
          <w:tcPr>
            <w:tcW w:w="709" w:type="dxa"/>
            <w:shd w:val="clear" w:color="auto" w:fill="FFFFFF" w:themeFill="background1"/>
          </w:tcPr>
          <w:p w14:paraId="5CD74BA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lastRenderedPageBreak/>
              <w:t>30</w:t>
            </w:r>
          </w:p>
        </w:tc>
        <w:tc>
          <w:tcPr>
            <w:tcW w:w="850" w:type="dxa"/>
            <w:shd w:val="clear" w:color="auto" w:fill="auto"/>
          </w:tcPr>
          <w:p w14:paraId="4A7E17C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62637D3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1DC7A93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0FB3244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w:t>
            </w:r>
          </w:p>
        </w:tc>
        <w:tc>
          <w:tcPr>
            <w:tcW w:w="992" w:type="dxa"/>
            <w:shd w:val="clear" w:color="auto" w:fill="auto"/>
          </w:tcPr>
          <w:p w14:paraId="6682AED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450</w:t>
            </w:r>
          </w:p>
        </w:tc>
        <w:tc>
          <w:tcPr>
            <w:tcW w:w="851" w:type="dxa"/>
            <w:shd w:val="clear" w:color="auto" w:fill="auto"/>
          </w:tcPr>
          <w:p w14:paraId="3E79ACF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200</w:t>
            </w:r>
          </w:p>
        </w:tc>
        <w:tc>
          <w:tcPr>
            <w:tcW w:w="966" w:type="dxa"/>
            <w:shd w:val="clear" w:color="auto" w:fill="auto"/>
            <w:vAlign w:val="center"/>
          </w:tcPr>
          <w:p w14:paraId="5CEE6C08"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780</w:t>
            </w:r>
          </w:p>
        </w:tc>
      </w:tr>
      <w:tr w:rsidR="00780E89" w:rsidRPr="009E68AC" w14:paraId="4724B297" w14:textId="77777777" w:rsidTr="00780E89">
        <w:trPr>
          <w:trHeight w:val="390"/>
          <w:jc w:val="center"/>
        </w:trPr>
        <w:tc>
          <w:tcPr>
            <w:tcW w:w="684" w:type="dxa"/>
          </w:tcPr>
          <w:p w14:paraId="16C3D002"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710FA22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UND</w:t>
            </w:r>
          </w:p>
        </w:tc>
        <w:tc>
          <w:tcPr>
            <w:tcW w:w="2693" w:type="dxa"/>
            <w:shd w:val="clear" w:color="auto" w:fill="auto"/>
          </w:tcPr>
          <w:p w14:paraId="7FCDCD85"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CREME DE LEITE UHT - produto de boa qualidade, teor de gordura de 25%, em embalagem do tipo tetra park de 1 litro.</w:t>
            </w:r>
          </w:p>
        </w:tc>
        <w:tc>
          <w:tcPr>
            <w:tcW w:w="709" w:type="dxa"/>
            <w:shd w:val="clear" w:color="auto" w:fill="FFFFFF" w:themeFill="background1"/>
          </w:tcPr>
          <w:p w14:paraId="15526F9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16909D1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44E7915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02C068F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2A88815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92" w:type="dxa"/>
            <w:shd w:val="clear" w:color="auto" w:fill="auto"/>
          </w:tcPr>
          <w:p w14:paraId="51D6886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55</w:t>
            </w:r>
          </w:p>
        </w:tc>
        <w:tc>
          <w:tcPr>
            <w:tcW w:w="851" w:type="dxa"/>
            <w:shd w:val="clear" w:color="auto" w:fill="auto"/>
          </w:tcPr>
          <w:p w14:paraId="2E3B9ED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4048E276"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55</w:t>
            </w:r>
          </w:p>
        </w:tc>
      </w:tr>
      <w:tr w:rsidR="00780E89" w:rsidRPr="009E68AC" w14:paraId="1FA33E31" w14:textId="77777777" w:rsidTr="00780E89">
        <w:trPr>
          <w:trHeight w:val="390"/>
          <w:jc w:val="center"/>
        </w:trPr>
        <w:tc>
          <w:tcPr>
            <w:tcW w:w="684" w:type="dxa"/>
          </w:tcPr>
          <w:p w14:paraId="65E43002"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7E129EC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2B633C20"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CREME DE MILHO NATURAL - </w:t>
            </w:r>
            <w:r w:rsidRPr="009E68AC">
              <w:rPr>
                <w:rFonts w:ascii="Cambria" w:eastAsia="Times New Roman" w:hAnsi="Cambria" w:cstheme="minorHAnsi"/>
                <w:b/>
                <w:lang w:val="pt-BR" w:eastAsia="pt-BR"/>
              </w:rPr>
              <w:t>pacote com 500gr.</w:t>
            </w:r>
          </w:p>
        </w:tc>
        <w:tc>
          <w:tcPr>
            <w:tcW w:w="709" w:type="dxa"/>
            <w:shd w:val="clear" w:color="auto" w:fill="FFFFFF" w:themeFill="background1"/>
          </w:tcPr>
          <w:p w14:paraId="190651B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2278EAB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13D21CA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7EA294F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3E391D6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992" w:type="dxa"/>
            <w:shd w:val="clear" w:color="auto" w:fill="auto"/>
          </w:tcPr>
          <w:p w14:paraId="302993E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851" w:type="dxa"/>
            <w:shd w:val="clear" w:color="auto" w:fill="auto"/>
          </w:tcPr>
          <w:p w14:paraId="461C6B3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4B4B37A9"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100</w:t>
            </w:r>
          </w:p>
        </w:tc>
      </w:tr>
      <w:tr w:rsidR="00780E89" w:rsidRPr="009E68AC" w14:paraId="04B4905A" w14:textId="77777777" w:rsidTr="00780E89">
        <w:trPr>
          <w:trHeight w:val="390"/>
          <w:jc w:val="center"/>
        </w:trPr>
        <w:tc>
          <w:tcPr>
            <w:tcW w:w="684" w:type="dxa"/>
          </w:tcPr>
          <w:p w14:paraId="54959193"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08FEA1F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UNID</w:t>
            </w:r>
          </w:p>
        </w:tc>
        <w:tc>
          <w:tcPr>
            <w:tcW w:w="2693" w:type="dxa"/>
            <w:shd w:val="clear" w:color="auto" w:fill="auto"/>
          </w:tcPr>
          <w:p w14:paraId="2B97B02F"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CREME DE TÁRTARO - para maça do amor, </w:t>
            </w:r>
            <w:r w:rsidRPr="009E68AC">
              <w:rPr>
                <w:rFonts w:ascii="Cambria" w:eastAsia="Times New Roman" w:hAnsi="Cambria" w:cstheme="minorHAnsi"/>
                <w:b/>
                <w:lang w:val="pt-BR" w:eastAsia="pt-BR"/>
              </w:rPr>
              <w:t>embalagem contendo 50 gr.</w:t>
            </w:r>
          </w:p>
        </w:tc>
        <w:tc>
          <w:tcPr>
            <w:tcW w:w="709" w:type="dxa"/>
            <w:shd w:val="clear" w:color="auto" w:fill="FFFFFF" w:themeFill="background1"/>
          </w:tcPr>
          <w:p w14:paraId="754ECAC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6AC6D82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695EA36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6EB0C8B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0F11FEB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992" w:type="dxa"/>
            <w:shd w:val="clear" w:color="auto" w:fill="auto"/>
          </w:tcPr>
          <w:p w14:paraId="40645B8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851" w:type="dxa"/>
            <w:shd w:val="clear" w:color="auto" w:fill="auto"/>
          </w:tcPr>
          <w:p w14:paraId="6517858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w:t>
            </w:r>
          </w:p>
        </w:tc>
        <w:tc>
          <w:tcPr>
            <w:tcW w:w="966" w:type="dxa"/>
            <w:shd w:val="clear" w:color="auto" w:fill="auto"/>
            <w:vAlign w:val="center"/>
          </w:tcPr>
          <w:p w14:paraId="526B980A"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115</w:t>
            </w:r>
          </w:p>
        </w:tc>
      </w:tr>
      <w:tr w:rsidR="00780E89" w:rsidRPr="009E68AC" w14:paraId="4D06C804" w14:textId="77777777" w:rsidTr="00780E89">
        <w:trPr>
          <w:trHeight w:val="390"/>
          <w:jc w:val="center"/>
        </w:trPr>
        <w:tc>
          <w:tcPr>
            <w:tcW w:w="684" w:type="dxa"/>
          </w:tcPr>
          <w:p w14:paraId="1E128292"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4727E58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609CE7EC"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CREME DE CEBOLA</w:t>
            </w:r>
            <w:r w:rsidRPr="009E68AC">
              <w:rPr>
                <w:rFonts w:ascii="Cambria" w:eastAsia="Times New Roman" w:hAnsi="Cambria" w:cstheme="minorHAnsi"/>
                <w:b/>
                <w:lang w:val="pt-BR" w:eastAsia="pt-BR"/>
              </w:rPr>
              <w:t>- pacote de 1kg.</w:t>
            </w:r>
          </w:p>
        </w:tc>
        <w:tc>
          <w:tcPr>
            <w:tcW w:w="709" w:type="dxa"/>
            <w:shd w:val="clear" w:color="auto" w:fill="FFFFFF" w:themeFill="background1"/>
          </w:tcPr>
          <w:p w14:paraId="7E7A22F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2E9B926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214D4AD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2D3C315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793E4C7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992" w:type="dxa"/>
            <w:shd w:val="clear" w:color="auto" w:fill="auto"/>
          </w:tcPr>
          <w:p w14:paraId="660789D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80</w:t>
            </w:r>
          </w:p>
        </w:tc>
        <w:tc>
          <w:tcPr>
            <w:tcW w:w="851" w:type="dxa"/>
            <w:shd w:val="clear" w:color="auto" w:fill="auto"/>
          </w:tcPr>
          <w:p w14:paraId="4A3F70B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7ED503FC"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90</w:t>
            </w:r>
          </w:p>
        </w:tc>
      </w:tr>
      <w:tr w:rsidR="00780E89" w:rsidRPr="009E68AC" w14:paraId="3A9070E4" w14:textId="77777777" w:rsidTr="00780E89">
        <w:trPr>
          <w:trHeight w:val="390"/>
          <w:jc w:val="center"/>
        </w:trPr>
        <w:tc>
          <w:tcPr>
            <w:tcW w:w="684" w:type="dxa"/>
          </w:tcPr>
          <w:p w14:paraId="183429D5"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243584D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UND</w:t>
            </w:r>
          </w:p>
        </w:tc>
        <w:tc>
          <w:tcPr>
            <w:tcW w:w="2693" w:type="dxa"/>
            <w:shd w:val="clear" w:color="auto" w:fill="auto"/>
          </w:tcPr>
          <w:p w14:paraId="3435988D"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DOCE DE BANANA CRISTALIZADO – com consistência cremosa, isento de sujidades, parasitas e larvas, com aspecto, cor, odor e sabor próprios, acondicionados em </w:t>
            </w:r>
            <w:r w:rsidRPr="009E68AC">
              <w:rPr>
                <w:rFonts w:ascii="Cambria" w:eastAsia="Times New Roman" w:hAnsi="Cambria" w:cstheme="minorHAnsi"/>
                <w:b/>
                <w:lang w:val="pt-BR" w:eastAsia="pt-BR"/>
              </w:rPr>
              <w:t>embalagens de 500 gramas.</w:t>
            </w:r>
          </w:p>
        </w:tc>
        <w:tc>
          <w:tcPr>
            <w:tcW w:w="709" w:type="dxa"/>
            <w:shd w:val="clear" w:color="auto" w:fill="FFFFFF" w:themeFill="background1"/>
          </w:tcPr>
          <w:p w14:paraId="072A236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769CF98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7F1D014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16C7408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75039AB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w:t>
            </w:r>
          </w:p>
        </w:tc>
        <w:tc>
          <w:tcPr>
            <w:tcW w:w="992" w:type="dxa"/>
            <w:shd w:val="clear" w:color="auto" w:fill="auto"/>
          </w:tcPr>
          <w:p w14:paraId="26533B3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25</w:t>
            </w:r>
          </w:p>
        </w:tc>
        <w:tc>
          <w:tcPr>
            <w:tcW w:w="851" w:type="dxa"/>
            <w:shd w:val="clear" w:color="auto" w:fill="auto"/>
          </w:tcPr>
          <w:p w14:paraId="62148E9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200</w:t>
            </w:r>
          </w:p>
        </w:tc>
        <w:tc>
          <w:tcPr>
            <w:tcW w:w="966" w:type="dxa"/>
            <w:shd w:val="clear" w:color="auto" w:fill="auto"/>
            <w:vAlign w:val="center"/>
          </w:tcPr>
          <w:p w14:paraId="49AE30BC"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255</w:t>
            </w:r>
          </w:p>
        </w:tc>
      </w:tr>
      <w:tr w:rsidR="00780E89" w:rsidRPr="009E68AC" w14:paraId="32F19EBB" w14:textId="77777777" w:rsidTr="00780E89">
        <w:trPr>
          <w:trHeight w:val="390"/>
          <w:jc w:val="center"/>
        </w:trPr>
        <w:tc>
          <w:tcPr>
            <w:tcW w:w="684" w:type="dxa"/>
          </w:tcPr>
          <w:p w14:paraId="5247B770"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2455310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UND</w:t>
            </w:r>
          </w:p>
        </w:tc>
        <w:tc>
          <w:tcPr>
            <w:tcW w:w="2693" w:type="dxa"/>
            <w:shd w:val="clear" w:color="auto" w:fill="auto"/>
          </w:tcPr>
          <w:p w14:paraId="7345F416"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DOCE DE GOIABA - frutas selecionadas livres de açúcar, </w:t>
            </w:r>
            <w:r w:rsidRPr="009E68AC">
              <w:rPr>
                <w:rFonts w:ascii="Cambria" w:eastAsia="Times New Roman" w:hAnsi="Cambria" w:cstheme="minorHAnsi"/>
                <w:b/>
                <w:lang w:val="pt-BR" w:eastAsia="pt-BR"/>
              </w:rPr>
              <w:t>embalagem de 500 gr.</w:t>
            </w:r>
          </w:p>
        </w:tc>
        <w:tc>
          <w:tcPr>
            <w:tcW w:w="709" w:type="dxa"/>
            <w:shd w:val="clear" w:color="auto" w:fill="FFFFFF" w:themeFill="background1"/>
          </w:tcPr>
          <w:p w14:paraId="5DB1F27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w:t>
            </w:r>
          </w:p>
        </w:tc>
        <w:tc>
          <w:tcPr>
            <w:tcW w:w="850" w:type="dxa"/>
            <w:shd w:val="clear" w:color="auto" w:fill="auto"/>
          </w:tcPr>
          <w:p w14:paraId="0EAEBC0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607056B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50BBCC8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4FA312C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w:t>
            </w:r>
          </w:p>
        </w:tc>
        <w:tc>
          <w:tcPr>
            <w:tcW w:w="992" w:type="dxa"/>
            <w:shd w:val="clear" w:color="auto" w:fill="auto"/>
          </w:tcPr>
          <w:p w14:paraId="3E14B9D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25</w:t>
            </w:r>
          </w:p>
        </w:tc>
        <w:tc>
          <w:tcPr>
            <w:tcW w:w="851" w:type="dxa"/>
            <w:shd w:val="clear" w:color="auto" w:fill="auto"/>
          </w:tcPr>
          <w:p w14:paraId="3C2AE4A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110</w:t>
            </w:r>
          </w:p>
        </w:tc>
        <w:tc>
          <w:tcPr>
            <w:tcW w:w="966" w:type="dxa"/>
            <w:shd w:val="clear" w:color="auto" w:fill="auto"/>
            <w:vAlign w:val="center"/>
          </w:tcPr>
          <w:p w14:paraId="5493535B"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180</w:t>
            </w:r>
          </w:p>
        </w:tc>
      </w:tr>
      <w:tr w:rsidR="00780E89" w:rsidRPr="009E68AC" w14:paraId="2EB263C6" w14:textId="77777777" w:rsidTr="00780E89">
        <w:trPr>
          <w:trHeight w:val="390"/>
          <w:jc w:val="center"/>
        </w:trPr>
        <w:tc>
          <w:tcPr>
            <w:tcW w:w="684" w:type="dxa"/>
          </w:tcPr>
          <w:p w14:paraId="7A632926"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492E800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UND</w:t>
            </w:r>
          </w:p>
        </w:tc>
        <w:tc>
          <w:tcPr>
            <w:tcW w:w="2693" w:type="dxa"/>
            <w:shd w:val="clear" w:color="auto" w:fill="auto"/>
          </w:tcPr>
          <w:p w14:paraId="17F1811B"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DOCE DE LEITE PEDAÇOS - </w:t>
            </w:r>
            <w:r w:rsidRPr="009E68AC">
              <w:rPr>
                <w:rFonts w:ascii="Cambria" w:eastAsia="Times New Roman" w:hAnsi="Cambria" w:cstheme="minorHAnsi"/>
                <w:b/>
                <w:lang w:val="pt-BR" w:eastAsia="pt-BR"/>
              </w:rPr>
              <w:t>embalagem de 400g</w:t>
            </w:r>
          </w:p>
        </w:tc>
        <w:tc>
          <w:tcPr>
            <w:tcW w:w="709" w:type="dxa"/>
            <w:shd w:val="clear" w:color="auto" w:fill="FFFFFF" w:themeFill="background1"/>
          </w:tcPr>
          <w:p w14:paraId="26F29B0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850" w:type="dxa"/>
            <w:shd w:val="clear" w:color="auto" w:fill="auto"/>
          </w:tcPr>
          <w:p w14:paraId="4431906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3C7D1F0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271CFD9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1E38F80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w:t>
            </w:r>
          </w:p>
        </w:tc>
        <w:tc>
          <w:tcPr>
            <w:tcW w:w="992" w:type="dxa"/>
            <w:shd w:val="clear" w:color="auto" w:fill="auto"/>
          </w:tcPr>
          <w:p w14:paraId="0A8FCF2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25</w:t>
            </w:r>
          </w:p>
        </w:tc>
        <w:tc>
          <w:tcPr>
            <w:tcW w:w="851" w:type="dxa"/>
            <w:shd w:val="clear" w:color="auto" w:fill="auto"/>
          </w:tcPr>
          <w:p w14:paraId="4A0BD8C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43870AB4"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65</w:t>
            </w:r>
          </w:p>
        </w:tc>
      </w:tr>
      <w:tr w:rsidR="00780E89" w:rsidRPr="009E68AC" w14:paraId="2CDA31BE" w14:textId="77777777" w:rsidTr="00780E89">
        <w:trPr>
          <w:trHeight w:val="390"/>
          <w:jc w:val="center"/>
        </w:trPr>
        <w:tc>
          <w:tcPr>
            <w:tcW w:w="684" w:type="dxa"/>
          </w:tcPr>
          <w:p w14:paraId="0CAA683E"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006DC6A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UND</w:t>
            </w:r>
          </w:p>
        </w:tc>
        <w:tc>
          <w:tcPr>
            <w:tcW w:w="2693" w:type="dxa"/>
            <w:shd w:val="clear" w:color="auto" w:fill="auto"/>
          </w:tcPr>
          <w:p w14:paraId="0E6B9E83"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DOCE DE LEITE PASTOSO - isento de glúten </w:t>
            </w:r>
            <w:r w:rsidRPr="009E68AC">
              <w:rPr>
                <w:rFonts w:ascii="Cambria" w:eastAsia="Times New Roman" w:hAnsi="Cambria" w:cstheme="minorHAnsi"/>
                <w:b/>
                <w:lang w:val="pt-BR" w:eastAsia="pt-BR"/>
              </w:rPr>
              <w:t>embalagem de 200g.</w:t>
            </w:r>
          </w:p>
        </w:tc>
        <w:tc>
          <w:tcPr>
            <w:tcW w:w="709" w:type="dxa"/>
            <w:shd w:val="clear" w:color="auto" w:fill="FFFFFF" w:themeFill="background1"/>
          </w:tcPr>
          <w:p w14:paraId="51ACBBE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6AB0F6E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21FDC33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1F368B5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0A8B6BB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w:t>
            </w:r>
          </w:p>
        </w:tc>
        <w:tc>
          <w:tcPr>
            <w:tcW w:w="992" w:type="dxa"/>
            <w:shd w:val="clear" w:color="auto" w:fill="auto"/>
          </w:tcPr>
          <w:p w14:paraId="21AFCAF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w:t>
            </w:r>
          </w:p>
        </w:tc>
        <w:tc>
          <w:tcPr>
            <w:tcW w:w="851" w:type="dxa"/>
            <w:shd w:val="clear" w:color="auto" w:fill="auto"/>
          </w:tcPr>
          <w:p w14:paraId="7009E86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47268C1E"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130</w:t>
            </w:r>
          </w:p>
        </w:tc>
      </w:tr>
      <w:tr w:rsidR="00780E89" w:rsidRPr="009E68AC" w14:paraId="60715F4D" w14:textId="77777777" w:rsidTr="00780E89">
        <w:trPr>
          <w:trHeight w:val="390"/>
          <w:jc w:val="center"/>
        </w:trPr>
        <w:tc>
          <w:tcPr>
            <w:tcW w:w="684" w:type="dxa"/>
          </w:tcPr>
          <w:p w14:paraId="49B30D81"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7519F2A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7F7E632D"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ERVA DOCE - </w:t>
            </w:r>
            <w:r w:rsidRPr="009E68AC">
              <w:rPr>
                <w:rFonts w:ascii="Cambria" w:eastAsia="Times New Roman" w:hAnsi="Cambria" w:cstheme="minorHAnsi"/>
                <w:b/>
                <w:lang w:val="pt-BR" w:eastAsia="pt-BR"/>
              </w:rPr>
              <w:t>pacote com 10 gr.</w:t>
            </w:r>
          </w:p>
        </w:tc>
        <w:tc>
          <w:tcPr>
            <w:tcW w:w="709" w:type="dxa"/>
            <w:shd w:val="clear" w:color="auto" w:fill="FFFFFF" w:themeFill="background1"/>
          </w:tcPr>
          <w:p w14:paraId="2EAFC13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150</w:t>
            </w:r>
          </w:p>
        </w:tc>
        <w:tc>
          <w:tcPr>
            <w:tcW w:w="850" w:type="dxa"/>
            <w:shd w:val="clear" w:color="auto" w:fill="auto"/>
          </w:tcPr>
          <w:p w14:paraId="27951FC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1EF1986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w:t>
            </w:r>
          </w:p>
        </w:tc>
        <w:tc>
          <w:tcPr>
            <w:tcW w:w="850" w:type="dxa"/>
            <w:shd w:val="clear" w:color="auto" w:fill="auto"/>
          </w:tcPr>
          <w:p w14:paraId="357038E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70</w:t>
            </w:r>
          </w:p>
        </w:tc>
        <w:tc>
          <w:tcPr>
            <w:tcW w:w="851" w:type="dxa"/>
            <w:shd w:val="clear" w:color="auto" w:fill="auto"/>
          </w:tcPr>
          <w:p w14:paraId="2D42CF9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w:t>
            </w:r>
          </w:p>
        </w:tc>
        <w:tc>
          <w:tcPr>
            <w:tcW w:w="992" w:type="dxa"/>
            <w:shd w:val="clear" w:color="auto" w:fill="auto"/>
          </w:tcPr>
          <w:p w14:paraId="7722314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851" w:type="dxa"/>
            <w:shd w:val="clear" w:color="auto" w:fill="auto"/>
          </w:tcPr>
          <w:p w14:paraId="75CAAE0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7B82B547"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400</w:t>
            </w:r>
          </w:p>
        </w:tc>
      </w:tr>
      <w:tr w:rsidR="00780E89" w:rsidRPr="009E68AC" w14:paraId="5EE5C77D" w14:textId="77777777" w:rsidTr="00780E89">
        <w:trPr>
          <w:trHeight w:val="390"/>
          <w:jc w:val="center"/>
        </w:trPr>
        <w:tc>
          <w:tcPr>
            <w:tcW w:w="684" w:type="dxa"/>
          </w:tcPr>
          <w:p w14:paraId="7861E636" w14:textId="77777777" w:rsidR="00780E89" w:rsidRPr="009E68AC" w:rsidRDefault="00780E89" w:rsidP="008E6A96">
            <w:pPr>
              <w:widowControl/>
              <w:numPr>
                <w:ilvl w:val="0"/>
                <w:numId w:val="47"/>
              </w:numPr>
              <w:tabs>
                <w:tab w:val="left" w:pos="176"/>
              </w:tabs>
              <w:autoSpaceDE/>
              <w:autoSpaceDN/>
              <w:spacing w:line="276" w:lineRule="auto"/>
              <w:rPr>
                <w:rFonts w:ascii="Cambria" w:eastAsia="Times New Roman" w:hAnsi="Cambria" w:cstheme="minorHAnsi"/>
                <w:lang w:val="pt-BR" w:eastAsia="pt-BR"/>
              </w:rPr>
            </w:pPr>
          </w:p>
        </w:tc>
        <w:tc>
          <w:tcPr>
            <w:tcW w:w="568" w:type="dxa"/>
            <w:shd w:val="clear" w:color="auto" w:fill="auto"/>
          </w:tcPr>
          <w:p w14:paraId="5EC98C44"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UND</w:t>
            </w:r>
          </w:p>
        </w:tc>
        <w:tc>
          <w:tcPr>
            <w:tcW w:w="2693" w:type="dxa"/>
            <w:shd w:val="clear" w:color="auto" w:fill="auto"/>
          </w:tcPr>
          <w:p w14:paraId="75170735"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ERVILHA EM LATA - produto preparado com ervilhas previamente debulhadas, envasadas, reidratadas e pré-cozidas, </w:t>
            </w:r>
            <w:r w:rsidRPr="009E68AC">
              <w:rPr>
                <w:rFonts w:ascii="Cambria" w:eastAsia="Times New Roman" w:hAnsi="Cambria" w:cstheme="minorHAnsi"/>
                <w:b/>
                <w:lang w:val="pt-BR" w:eastAsia="pt-BR"/>
              </w:rPr>
              <w:t>embalagem de 280 gramas</w:t>
            </w:r>
            <w:r w:rsidRPr="009E68AC">
              <w:rPr>
                <w:rFonts w:ascii="Cambria" w:eastAsia="Times New Roman" w:hAnsi="Cambria" w:cstheme="minorHAnsi"/>
                <w:lang w:val="pt-BR" w:eastAsia="pt-BR"/>
              </w:rPr>
              <w:t>.</w:t>
            </w:r>
          </w:p>
        </w:tc>
        <w:tc>
          <w:tcPr>
            <w:tcW w:w="709" w:type="dxa"/>
            <w:shd w:val="clear" w:color="auto" w:fill="FFFFFF" w:themeFill="background1"/>
          </w:tcPr>
          <w:p w14:paraId="0F7C7BC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35A5877E"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p>
        </w:tc>
        <w:tc>
          <w:tcPr>
            <w:tcW w:w="851" w:type="dxa"/>
            <w:shd w:val="clear" w:color="auto" w:fill="auto"/>
          </w:tcPr>
          <w:p w14:paraId="2A4BAC7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342413D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671A0B4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992" w:type="dxa"/>
            <w:shd w:val="clear" w:color="auto" w:fill="auto"/>
          </w:tcPr>
          <w:p w14:paraId="6D306DE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w:t>
            </w:r>
          </w:p>
        </w:tc>
        <w:tc>
          <w:tcPr>
            <w:tcW w:w="851" w:type="dxa"/>
            <w:shd w:val="clear" w:color="auto" w:fill="auto"/>
          </w:tcPr>
          <w:p w14:paraId="75F5041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80</w:t>
            </w:r>
          </w:p>
        </w:tc>
        <w:tc>
          <w:tcPr>
            <w:tcW w:w="966" w:type="dxa"/>
            <w:shd w:val="clear" w:color="auto" w:fill="auto"/>
            <w:vAlign w:val="center"/>
          </w:tcPr>
          <w:p w14:paraId="53AAEA27"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200</w:t>
            </w:r>
          </w:p>
        </w:tc>
      </w:tr>
      <w:tr w:rsidR="00780E89" w:rsidRPr="009E68AC" w14:paraId="4690C939" w14:textId="77777777" w:rsidTr="00780E89">
        <w:trPr>
          <w:trHeight w:val="390"/>
          <w:jc w:val="center"/>
        </w:trPr>
        <w:tc>
          <w:tcPr>
            <w:tcW w:w="684" w:type="dxa"/>
          </w:tcPr>
          <w:p w14:paraId="3022E0C6"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4515E80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CX</w:t>
            </w:r>
          </w:p>
        </w:tc>
        <w:tc>
          <w:tcPr>
            <w:tcW w:w="2693" w:type="dxa"/>
            <w:shd w:val="clear" w:color="auto" w:fill="auto"/>
          </w:tcPr>
          <w:p w14:paraId="7472C45B"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EXTRATO DE TOMATE - de 1º qualidade, duplo concentrado, com consistências pastosas, sem aromatizantes, corantes artificiais e conservadores. </w:t>
            </w:r>
            <w:r w:rsidRPr="009E68AC">
              <w:rPr>
                <w:rFonts w:ascii="Cambria" w:eastAsia="Times New Roman" w:hAnsi="Cambria" w:cstheme="minorHAnsi"/>
                <w:b/>
                <w:lang w:val="pt-BR" w:eastAsia="pt-BR"/>
              </w:rPr>
              <w:t>Latas de 340 gr cada caixa com 24 latas</w:t>
            </w:r>
            <w:r w:rsidRPr="009E68AC">
              <w:rPr>
                <w:rFonts w:ascii="Cambria" w:eastAsia="Times New Roman" w:hAnsi="Cambria" w:cstheme="minorHAnsi"/>
                <w:lang w:val="pt-BR" w:eastAsia="pt-BR"/>
              </w:rPr>
              <w:t>.</w:t>
            </w:r>
          </w:p>
        </w:tc>
        <w:tc>
          <w:tcPr>
            <w:tcW w:w="709" w:type="dxa"/>
            <w:shd w:val="clear" w:color="auto" w:fill="FFFFFF" w:themeFill="background1"/>
          </w:tcPr>
          <w:p w14:paraId="71E3CE4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4B6D069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30A3448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0289795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6F00C73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48</w:t>
            </w:r>
          </w:p>
        </w:tc>
        <w:tc>
          <w:tcPr>
            <w:tcW w:w="992" w:type="dxa"/>
            <w:shd w:val="clear" w:color="auto" w:fill="auto"/>
          </w:tcPr>
          <w:p w14:paraId="0BE73CD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851" w:type="dxa"/>
            <w:shd w:val="clear" w:color="auto" w:fill="auto"/>
          </w:tcPr>
          <w:p w14:paraId="41159C9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7525CF5B"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98</w:t>
            </w:r>
          </w:p>
        </w:tc>
      </w:tr>
      <w:tr w:rsidR="00780E89" w:rsidRPr="009E68AC" w14:paraId="6B8E1468" w14:textId="77777777" w:rsidTr="00780E89">
        <w:trPr>
          <w:trHeight w:val="390"/>
          <w:jc w:val="center"/>
        </w:trPr>
        <w:tc>
          <w:tcPr>
            <w:tcW w:w="684" w:type="dxa"/>
          </w:tcPr>
          <w:p w14:paraId="3B847097"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62E0255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4C06A985"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FARINHA DE TRIGO COM  FERMENTO - enriquecida com ferro e ácido fólicos, </w:t>
            </w:r>
            <w:r w:rsidRPr="009E68AC">
              <w:rPr>
                <w:rFonts w:ascii="Cambria" w:eastAsia="Times New Roman" w:hAnsi="Cambria" w:cstheme="minorHAnsi"/>
                <w:b/>
                <w:lang w:val="pt-BR" w:eastAsia="pt-BR"/>
              </w:rPr>
              <w:t>embalagem contendo 1 kg</w:t>
            </w:r>
            <w:r w:rsidRPr="009E68AC">
              <w:rPr>
                <w:rFonts w:ascii="Cambria" w:eastAsia="Times New Roman" w:hAnsi="Cambria" w:cstheme="minorHAnsi"/>
                <w:lang w:val="pt-BR" w:eastAsia="pt-BR"/>
              </w:rPr>
              <w:t>, ingredientes: farinha de trigo tipo1,ferro e ácido fólico.</w:t>
            </w:r>
          </w:p>
        </w:tc>
        <w:tc>
          <w:tcPr>
            <w:tcW w:w="709" w:type="dxa"/>
            <w:shd w:val="clear" w:color="auto" w:fill="FFFFFF" w:themeFill="background1"/>
          </w:tcPr>
          <w:p w14:paraId="36A21E6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0474E2A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13290CD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28DDA57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5A2088A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80</w:t>
            </w:r>
          </w:p>
        </w:tc>
        <w:tc>
          <w:tcPr>
            <w:tcW w:w="992" w:type="dxa"/>
            <w:shd w:val="clear" w:color="auto" w:fill="auto"/>
          </w:tcPr>
          <w:p w14:paraId="2D27A67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w:t>
            </w:r>
          </w:p>
        </w:tc>
        <w:tc>
          <w:tcPr>
            <w:tcW w:w="851" w:type="dxa"/>
            <w:shd w:val="clear" w:color="auto" w:fill="auto"/>
          </w:tcPr>
          <w:p w14:paraId="652A12B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1A1D27D7"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180</w:t>
            </w:r>
          </w:p>
        </w:tc>
      </w:tr>
      <w:tr w:rsidR="00780E89" w:rsidRPr="009E68AC" w14:paraId="698B4E02" w14:textId="77777777" w:rsidTr="00780E89">
        <w:trPr>
          <w:trHeight w:val="390"/>
          <w:jc w:val="center"/>
        </w:trPr>
        <w:tc>
          <w:tcPr>
            <w:tcW w:w="684" w:type="dxa"/>
          </w:tcPr>
          <w:p w14:paraId="44B1C78D"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73414A1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2AC4DE81"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FARINHA DE MANDIOCA TORRADA - tipo 1,sub grupo fina beneficiada, de primeira qualidade, </w:t>
            </w:r>
            <w:r w:rsidRPr="009E68AC">
              <w:rPr>
                <w:rFonts w:ascii="Cambria" w:eastAsia="Times New Roman" w:hAnsi="Cambria" w:cstheme="minorHAnsi"/>
                <w:b/>
                <w:lang w:val="pt-BR" w:eastAsia="pt-BR"/>
              </w:rPr>
              <w:t>embalagem contendo 1 kg.</w:t>
            </w:r>
          </w:p>
        </w:tc>
        <w:tc>
          <w:tcPr>
            <w:tcW w:w="709" w:type="dxa"/>
            <w:shd w:val="clear" w:color="auto" w:fill="FFFFFF" w:themeFill="background1"/>
          </w:tcPr>
          <w:p w14:paraId="5D98B58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850" w:type="dxa"/>
            <w:shd w:val="clear" w:color="auto" w:fill="auto"/>
          </w:tcPr>
          <w:p w14:paraId="467904D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2BBC5FB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74AFAEC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12D0682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992" w:type="dxa"/>
            <w:shd w:val="clear" w:color="auto" w:fill="auto"/>
          </w:tcPr>
          <w:p w14:paraId="603856A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250</w:t>
            </w:r>
          </w:p>
        </w:tc>
        <w:tc>
          <w:tcPr>
            <w:tcW w:w="851" w:type="dxa"/>
            <w:shd w:val="clear" w:color="auto" w:fill="auto"/>
          </w:tcPr>
          <w:p w14:paraId="6C60AD7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w:t>
            </w:r>
          </w:p>
        </w:tc>
        <w:tc>
          <w:tcPr>
            <w:tcW w:w="966" w:type="dxa"/>
            <w:shd w:val="clear" w:color="auto" w:fill="auto"/>
            <w:vAlign w:val="center"/>
          </w:tcPr>
          <w:p w14:paraId="53EA960D"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380</w:t>
            </w:r>
          </w:p>
        </w:tc>
      </w:tr>
      <w:tr w:rsidR="00780E89" w:rsidRPr="009E68AC" w14:paraId="3BAEF778" w14:textId="77777777" w:rsidTr="00780E89">
        <w:trPr>
          <w:trHeight w:val="390"/>
          <w:jc w:val="center"/>
        </w:trPr>
        <w:tc>
          <w:tcPr>
            <w:tcW w:w="684" w:type="dxa"/>
          </w:tcPr>
          <w:p w14:paraId="203C820A"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4C556EE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048C99BE"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FARINHA DE MILHO - em flocos para cuscuz </w:t>
            </w:r>
            <w:r w:rsidRPr="009E68AC">
              <w:rPr>
                <w:rFonts w:ascii="Cambria" w:eastAsia="Times New Roman" w:hAnsi="Cambria" w:cstheme="minorHAnsi"/>
                <w:shd w:val="clear" w:color="auto" w:fill="FFFFFF"/>
                <w:lang w:val="pt-BR" w:eastAsia="pt-BR"/>
              </w:rPr>
              <w:t>enriquecido com ferro e ácido fólico</w:t>
            </w:r>
            <w:r w:rsidRPr="009E68AC">
              <w:rPr>
                <w:rFonts w:ascii="Cambria" w:eastAsia="Times New Roman" w:hAnsi="Cambria" w:cstheme="minorHAnsi"/>
                <w:lang w:val="pt-BR" w:eastAsia="pt-BR"/>
              </w:rPr>
              <w:t xml:space="preserve">, </w:t>
            </w:r>
            <w:r w:rsidRPr="009E68AC">
              <w:rPr>
                <w:rFonts w:ascii="Cambria" w:eastAsia="Times New Roman" w:hAnsi="Cambria" w:cstheme="minorHAnsi"/>
                <w:b/>
                <w:lang w:val="pt-BR" w:eastAsia="pt-BR"/>
              </w:rPr>
              <w:t>pacotes contendo 500gr cada.</w:t>
            </w:r>
          </w:p>
        </w:tc>
        <w:tc>
          <w:tcPr>
            <w:tcW w:w="709" w:type="dxa"/>
            <w:shd w:val="clear" w:color="auto" w:fill="FFFFFF" w:themeFill="background1"/>
          </w:tcPr>
          <w:p w14:paraId="20F2D13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w:t>
            </w:r>
          </w:p>
        </w:tc>
        <w:tc>
          <w:tcPr>
            <w:tcW w:w="850" w:type="dxa"/>
            <w:shd w:val="clear" w:color="auto" w:fill="auto"/>
          </w:tcPr>
          <w:p w14:paraId="1E51C20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418CD76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5330CDA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124F73B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992" w:type="dxa"/>
            <w:shd w:val="clear" w:color="auto" w:fill="auto"/>
          </w:tcPr>
          <w:p w14:paraId="0D15FAD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150</w:t>
            </w:r>
          </w:p>
        </w:tc>
        <w:tc>
          <w:tcPr>
            <w:tcW w:w="851" w:type="dxa"/>
            <w:shd w:val="clear" w:color="auto" w:fill="auto"/>
          </w:tcPr>
          <w:p w14:paraId="1F458E2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4A6C66C2"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230</w:t>
            </w:r>
          </w:p>
        </w:tc>
      </w:tr>
      <w:tr w:rsidR="00780E89" w:rsidRPr="009E68AC" w14:paraId="6D5B1148" w14:textId="77777777" w:rsidTr="00780E89">
        <w:trPr>
          <w:trHeight w:val="390"/>
          <w:jc w:val="center"/>
        </w:trPr>
        <w:tc>
          <w:tcPr>
            <w:tcW w:w="684" w:type="dxa"/>
          </w:tcPr>
          <w:p w14:paraId="42588C03"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5A002BA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53967F7A"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FARINHA DE ROSCA - material pão de trigo, aplicação culinárias geral, </w:t>
            </w:r>
            <w:r w:rsidRPr="009E68AC">
              <w:rPr>
                <w:rFonts w:ascii="Cambria" w:eastAsia="Times New Roman" w:hAnsi="Cambria" w:cstheme="minorHAnsi"/>
                <w:b/>
                <w:lang w:val="pt-BR" w:eastAsia="pt-BR"/>
              </w:rPr>
              <w:t>embalagem 500 gr.</w:t>
            </w:r>
          </w:p>
        </w:tc>
        <w:tc>
          <w:tcPr>
            <w:tcW w:w="709" w:type="dxa"/>
            <w:shd w:val="clear" w:color="auto" w:fill="FFFFFF" w:themeFill="background1"/>
          </w:tcPr>
          <w:p w14:paraId="4FA549C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05</w:t>
            </w:r>
          </w:p>
        </w:tc>
        <w:tc>
          <w:tcPr>
            <w:tcW w:w="850" w:type="dxa"/>
            <w:shd w:val="clear" w:color="auto" w:fill="auto"/>
          </w:tcPr>
          <w:p w14:paraId="130D3F8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7E4BC44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3BB609F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51A96D3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05</w:t>
            </w:r>
          </w:p>
        </w:tc>
        <w:tc>
          <w:tcPr>
            <w:tcW w:w="992" w:type="dxa"/>
            <w:shd w:val="clear" w:color="auto" w:fill="auto"/>
          </w:tcPr>
          <w:p w14:paraId="6BCF0BE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851" w:type="dxa"/>
            <w:shd w:val="clear" w:color="auto" w:fill="auto"/>
          </w:tcPr>
          <w:p w14:paraId="0108769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3CBB027C"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30</w:t>
            </w:r>
          </w:p>
        </w:tc>
      </w:tr>
      <w:tr w:rsidR="00780E89" w:rsidRPr="009E68AC" w14:paraId="2F484FE2" w14:textId="77777777" w:rsidTr="00780E89">
        <w:trPr>
          <w:trHeight w:val="390"/>
          <w:jc w:val="center"/>
        </w:trPr>
        <w:tc>
          <w:tcPr>
            <w:tcW w:w="684" w:type="dxa"/>
          </w:tcPr>
          <w:p w14:paraId="59B2F256"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4107BEC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612DF96F"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FARINHA DE TRIGO - para quibe, grãos de trigo</w:t>
            </w:r>
          </w:p>
          <w:p w14:paraId="3BC6F2D0"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Selecionados e moídos, tipo pré-cozida, </w:t>
            </w:r>
            <w:r w:rsidRPr="009E68AC">
              <w:rPr>
                <w:rFonts w:ascii="Cambria" w:eastAsia="Times New Roman" w:hAnsi="Cambria" w:cstheme="minorHAnsi"/>
                <w:b/>
                <w:lang w:val="pt-BR" w:eastAsia="pt-BR"/>
              </w:rPr>
              <w:t>embalagem 1kg.</w:t>
            </w:r>
          </w:p>
        </w:tc>
        <w:tc>
          <w:tcPr>
            <w:tcW w:w="709" w:type="dxa"/>
            <w:shd w:val="clear" w:color="auto" w:fill="FFFFFF" w:themeFill="background1"/>
          </w:tcPr>
          <w:p w14:paraId="5A5DE71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5F77027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73A5A5E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34D99A1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1AF9D0E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992" w:type="dxa"/>
            <w:shd w:val="clear" w:color="auto" w:fill="auto"/>
          </w:tcPr>
          <w:p w14:paraId="7CD0189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w:t>
            </w:r>
          </w:p>
        </w:tc>
        <w:tc>
          <w:tcPr>
            <w:tcW w:w="851" w:type="dxa"/>
            <w:shd w:val="clear" w:color="auto" w:fill="auto"/>
          </w:tcPr>
          <w:p w14:paraId="564D320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w:t>
            </w:r>
          </w:p>
        </w:tc>
        <w:tc>
          <w:tcPr>
            <w:tcW w:w="966" w:type="dxa"/>
            <w:shd w:val="clear" w:color="auto" w:fill="auto"/>
            <w:vAlign w:val="center"/>
          </w:tcPr>
          <w:p w14:paraId="6A85EFAA"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55</w:t>
            </w:r>
          </w:p>
        </w:tc>
      </w:tr>
      <w:tr w:rsidR="00780E89" w:rsidRPr="009E68AC" w14:paraId="0DD64459" w14:textId="77777777" w:rsidTr="00780E89">
        <w:trPr>
          <w:trHeight w:val="390"/>
          <w:jc w:val="center"/>
        </w:trPr>
        <w:tc>
          <w:tcPr>
            <w:tcW w:w="684" w:type="dxa"/>
          </w:tcPr>
          <w:p w14:paraId="042D6600"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5CAEB9C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36192450"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FARINHA DE TRIGO SEM FERMENTO - enriquecida com ferro e ácido fólicos, </w:t>
            </w:r>
            <w:r w:rsidRPr="009E68AC">
              <w:rPr>
                <w:rFonts w:ascii="Cambria" w:eastAsia="Times New Roman" w:hAnsi="Cambria" w:cstheme="minorHAnsi"/>
                <w:b/>
                <w:lang w:val="pt-BR" w:eastAsia="pt-BR"/>
              </w:rPr>
              <w:t>embalagem contendo 10 pacotes de 1 kg</w:t>
            </w:r>
            <w:r w:rsidRPr="009E68AC">
              <w:rPr>
                <w:rFonts w:ascii="Cambria" w:eastAsia="Times New Roman" w:hAnsi="Cambria" w:cstheme="minorHAnsi"/>
                <w:lang w:val="pt-BR" w:eastAsia="pt-BR"/>
              </w:rPr>
              <w:t xml:space="preserve">, ingredientes: farinha de </w:t>
            </w:r>
            <w:r w:rsidRPr="009E68AC">
              <w:rPr>
                <w:rFonts w:ascii="Cambria" w:eastAsia="Times New Roman" w:hAnsi="Cambria" w:cstheme="minorHAnsi"/>
                <w:lang w:val="pt-BR" w:eastAsia="pt-BR"/>
              </w:rPr>
              <w:lastRenderedPageBreak/>
              <w:t>trigo tipo1,ferro e ácido fólico.</w:t>
            </w:r>
          </w:p>
        </w:tc>
        <w:tc>
          <w:tcPr>
            <w:tcW w:w="709" w:type="dxa"/>
            <w:shd w:val="clear" w:color="auto" w:fill="FFFFFF" w:themeFill="background1"/>
          </w:tcPr>
          <w:p w14:paraId="7D92ECE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lastRenderedPageBreak/>
              <w:t>80</w:t>
            </w:r>
          </w:p>
        </w:tc>
        <w:tc>
          <w:tcPr>
            <w:tcW w:w="850" w:type="dxa"/>
            <w:shd w:val="clear" w:color="auto" w:fill="auto"/>
          </w:tcPr>
          <w:p w14:paraId="08980E1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4C61B25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850" w:type="dxa"/>
            <w:shd w:val="clear" w:color="auto" w:fill="auto"/>
          </w:tcPr>
          <w:p w14:paraId="5B049F7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5B66272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992" w:type="dxa"/>
            <w:shd w:val="clear" w:color="auto" w:fill="auto"/>
          </w:tcPr>
          <w:p w14:paraId="78F86F8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150</w:t>
            </w:r>
          </w:p>
        </w:tc>
        <w:tc>
          <w:tcPr>
            <w:tcW w:w="851" w:type="dxa"/>
            <w:shd w:val="clear" w:color="auto" w:fill="auto"/>
          </w:tcPr>
          <w:p w14:paraId="6DDBC45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280</w:t>
            </w:r>
          </w:p>
        </w:tc>
        <w:tc>
          <w:tcPr>
            <w:tcW w:w="966" w:type="dxa"/>
            <w:shd w:val="clear" w:color="auto" w:fill="auto"/>
            <w:vAlign w:val="center"/>
          </w:tcPr>
          <w:p w14:paraId="23083B43"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530</w:t>
            </w:r>
          </w:p>
        </w:tc>
      </w:tr>
      <w:tr w:rsidR="00780E89" w:rsidRPr="009E68AC" w14:paraId="5FFED3DF" w14:textId="77777777" w:rsidTr="00780E89">
        <w:trPr>
          <w:trHeight w:val="390"/>
          <w:jc w:val="center"/>
        </w:trPr>
        <w:tc>
          <w:tcPr>
            <w:tcW w:w="684" w:type="dxa"/>
          </w:tcPr>
          <w:p w14:paraId="7008B6FD"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1960EBA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UND</w:t>
            </w:r>
          </w:p>
        </w:tc>
        <w:tc>
          <w:tcPr>
            <w:tcW w:w="2693" w:type="dxa"/>
            <w:shd w:val="clear" w:color="auto" w:fill="auto"/>
          </w:tcPr>
          <w:p w14:paraId="363CC36D"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FARINHA LACTA - de 1º qualidade</w:t>
            </w:r>
            <w:r w:rsidRPr="009E68AC">
              <w:rPr>
                <w:rFonts w:ascii="Cambria" w:eastAsia="Times New Roman" w:hAnsi="Cambria" w:cstheme="minorHAnsi"/>
                <w:b/>
                <w:lang w:val="pt-BR" w:eastAsia="pt-BR"/>
              </w:rPr>
              <w:t>, embalagem de 400g.</w:t>
            </w:r>
          </w:p>
        </w:tc>
        <w:tc>
          <w:tcPr>
            <w:tcW w:w="709" w:type="dxa"/>
            <w:shd w:val="clear" w:color="auto" w:fill="FFFFFF" w:themeFill="background1"/>
          </w:tcPr>
          <w:p w14:paraId="5422061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384F690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597C395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0DB14AC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658E6B4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992" w:type="dxa"/>
            <w:shd w:val="clear" w:color="auto" w:fill="auto"/>
          </w:tcPr>
          <w:p w14:paraId="23B6DC2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24</w:t>
            </w:r>
          </w:p>
        </w:tc>
        <w:tc>
          <w:tcPr>
            <w:tcW w:w="851" w:type="dxa"/>
            <w:shd w:val="clear" w:color="auto" w:fill="auto"/>
          </w:tcPr>
          <w:p w14:paraId="3928E86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7168E3FA"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34</w:t>
            </w:r>
          </w:p>
        </w:tc>
      </w:tr>
      <w:tr w:rsidR="00780E89" w:rsidRPr="009E68AC" w14:paraId="412D8CAF" w14:textId="77777777" w:rsidTr="00780E89">
        <w:trPr>
          <w:trHeight w:val="390"/>
          <w:jc w:val="center"/>
        </w:trPr>
        <w:tc>
          <w:tcPr>
            <w:tcW w:w="684" w:type="dxa"/>
          </w:tcPr>
          <w:p w14:paraId="4E12FB23"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4939417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34920EBC"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FEIJÃO CARIOCA - produto de boa qualidade, sem apresentar sujeiras e brocas, larvas e outras sujidades. Empacotado em </w:t>
            </w:r>
            <w:r w:rsidRPr="009E68AC">
              <w:rPr>
                <w:rFonts w:ascii="Cambria" w:eastAsia="Times New Roman" w:hAnsi="Cambria" w:cstheme="minorHAnsi"/>
                <w:b/>
                <w:lang w:val="pt-BR" w:eastAsia="pt-BR"/>
              </w:rPr>
              <w:t>pacotes de 01 quilo</w:t>
            </w:r>
            <w:r w:rsidRPr="009E68AC">
              <w:rPr>
                <w:rFonts w:ascii="Cambria" w:eastAsia="Times New Roman" w:hAnsi="Cambria" w:cstheme="minorHAnsi"/>
                <w:lang w:val="pt-BR" w:eastAsia="pt-BR"/>
              </w:rPr>
              <w:t>.</w:t>
            </w:r>
          </w:p>
        </w:tc>
        <w:tc>
          <w:tcPr>
            <w:tcW w:w="709" w:type="dxa"/>
            <w:shd w:val="clear" w:color="auto" w:fill="FFFFFF" w:themeFill="background1"/>
          </w:tcPr>
          <w:p w14:paraId="624C103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1B1730F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63BDB6B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0018500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3FC3989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992" w:type="dxa"/>
            <w:shd w:val="clear" w:color="auto" w:fill="auto"/>
          </w:tcPr>
          <w:p w14:paraId="4DC2274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150</w:t>
            </w:r>
          </w:p>
        </w:tc>
        <w:tc>
          <w:tcPr>
            <w:tcW w:w="851" w:type="dxa"/>
            <w:shd w:val="clear" w:color="auto" w:fill="auto"/>
          </w:tcPr>
          <w:p w14:paraId="2C69ECB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966" w:type="dxa"/>
            <w:shd w:val="clear" w:color="auto" w:fill="auto"/>
            <w:vAlign w:val="center"/>
          </w:tcPr>
          <w:p w14:paraId="76AC0AF7"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250</w:t>
            </w:r>
          </w:p>
        </w:tc>
      </w:tr>
      <w:tr w:rsidR="00780E89" w:rsidRPr="009E68AC" w14:paraId="029B9508" w14:textId="77777777" w:rsidTr="00780E89">
        <w:trPr>
          <w:trHeight w:val="390"/>
          <w:jc w:val="center"/>
        </w:trPr>
        <w:tc>
          <w:tcPr>
            <w:tcW w:w="684" w:type="dxa"/>
          </w:tcPr>
          <w:p w14:paraId="0B7ADF3B"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03D2A31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FARDO</w:t>
            </w:r>
          </w:p>
        </w:tc>
        <w:tc>
          <w:tcPr>
            <w:tcW w:w="2693" w:type="dxa"/>
            <w:shd w:val="clear" w:color="auto" w:fill="auto"/>
          </w:tcPr>
          <w:p w14:paraId="42C870B8"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FEIJÃO CARIOQUINHA - tipo 1, feijão de primeira qualidade, constituído de no mínimo 98% de grãos na cor característica á variedade correspondente, de tamanho e formato naturais maduros, limpos e secos. –embalagem primaria em pacotes de 01 kg. </w:t>
            </w:r>
            <w:r w:rsidRPr="009E68AC">
              <w:rPr>
                <w:rFonts w:ascii="Cambria" w:eastAsia="Times New Roman" w:hAnsi="Cambria" w:cstheme="minorHAnsi"/>
                <w:b/>
                <w:lang w:val="pt-BR" w:eastAsia="pt-BR"/>
              </w:rPr>
              <w:t>Fardo com 15 unid cada.</w:t>
            </w:r>
          </w:p>
        </w:tc>
        <w:tc>
          <w:tcPr>
            <w:tcW w:w="709" w:type="dxa"/>
            <w:shd w:val="clear" w:color="auto" w:fill="FFFFFF" w:themeFill="background1"/>
          </w:tcPr>
          <w:p w14:paraId="1E990CE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708FB28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53C0FE5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2DEA686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14B35F7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45</w:t>
            </w:r>
          </w:p>
        </w:tc>
        <w:tc>
          <w:tcPr>
            <w:tcW w:w="992" w:type="dxa"/>
            <w:shd w:val="clear" w:color="auto" w:fill="auto"/>
          </w:tcPr>
          <w:p w14:paraId="4061B58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12</w:t>
            </w:r>
          </w:p>
        </w:tc>
        <w:tc>
          <w:tcPr>
            <w:tcW w:w="851" w:type="dxa"/>
            <w:shd w:val="clear" w:color="auto" w:fill="auto"/>
          </w:tcPr>
          <w:p w14:paraId="7F7E452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2A2FB0BA"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57</w:t>
            </w:r>
          </w:p>
        </w:tc>
      </w:tr>
      <w:tr w:rsidR="00780E89" w:rsidRPr="009E68AC" w14:paraId="5EED5B39" w14:textId="77777777" w:rsidTr="00780E89">
        <w:trPr>
          <w:trHeight w:val="390"/>
          <w:jc w:val="center"/>
        </w:trPr>
        <w:tc>
          <w:tcPr>
            <w:tcW w:w="684" w:type="dxa"/>
          </w:tcPr>
          <w:p w14:paraId="25B115FF"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15A5930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UND</w:t>
            </w:r>
          </w:p>
        </w:tc>
        <w:tc>
          <w:tcPr>
            <w:tcW w:w="2693" w:type="dxa"/>
            <w:shd w:val="clear" w:color="auto" w:fill="auto"/>
          </w:tcPr>
          <w:p w14:paraId="0C077281" w14:textId="77777777" w:rsidR="00780E89" w:rsidRPr="009E68AC" w:rsidRDefault="00780E89" w:rsidP="00780E89">
            <w:pPr>
              <w:widowControl/>
              <w:suppressAutoHyphens/>
              <w:autoSpaceDN/>
              <w:spacing w:line="276" w:lineRule="auto"/>
              <w:rPr>
                <w:rFonts w:ascii="Cambria" w:eastAsia="Arial" w:hAnsi="Cambria" w:cstheme="minorHAnsi"/>
                <w:lang w:val="pt-BR" w:eastAsia="ar-SA"/>
              </w:rPr>
            </w:pPr>
            <w:r w:rsidRPr="009E68AC">
              <w:rPr>
                <w:rFonts w:ascii="Cambria" w:eastAsia="Arial" w:hAnsi="Cambria" w:cstheme="minorHAnsi"/>
                <w:lang w:val="pt-BR" w:eastAsia="ar-SA"/>
              </w:rPr>
              <w:t xml:space="preserve">FERMENTO BIOLÓGICO - 1ª qualidade, fresco, para panificação, levedura prensada, em </w:t>
            </w:r>
            <w:r w:rsidRPr="009E68AC">
              <w:rPr>
                <w:rFonts w:ascii="Cambria" w:eastAsia="Arial" w:hAnsi="Cambria" w:cstheme="minorHAnsi"/>
                <w:b/>
                <w:lang w:val="pt-BR" w:eastAsia="ar-SA"/>
              </w:rPr>
              <w:t>embalagem apropriada com 500 gramas.</w:t>
            </w:r>
          </w:p>
        </w:tc>
        <w:tc>
          <w:tcPr>
            <w:tcW w:w="709" w:type="dxa"/>
            <w:shd w:val="clear" w:color="auto" w:fill="FFFFFF" w:themeFill="background1"/>
          </w:tcPr>
          <w:p w14:paraId="14C0805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25</w:t>
            </w:r>
          </w:p>
        </w:tc>
        <w:tc>
          <w:tcPr>
            <w:tcW w:w="850" w:type="dxa"/>
            <w:shd w:val="clear" w:color="auto" w:fill="auto"/>
          </w:tcPr>
          <w:p w14:paraId="3808CD1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44B0E7B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51B7053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754FFAB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05</w:t>
            </w:r>
          </w:p>
        </w:tc>
        <w:tc>
          <w:tcPr>
            <w:tcW w:w="992" w:type="dxa"/>
            <w:shd w:val="clear" w:color="auto" w:fill="auto"/>
          </w:tcPr>
          <w:p w14:paraId="1852930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12</w:t>
            </w:r>
          </w:p>
        </w:tc>
        <w:tc>
          <w:tcPr>
            <w:tcW w:w="851" w:type="dxa"/>
            <w:shd w:val="clear" w:color="auto" w:fill="auto"/>
          </w:tcPr>
          <w:p w14:paraId="32E03FB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w:t>
            </w:r>
          </w:p>
        </w:tc>
        <w:tc>
          <w:tcPr>
            <w:tcW w:w="966" w:type="dxa"/>
            <w:shd w:val="clear" w:color="auto" w:fill="auto"/>
            <w:vAlign w:val="center"/>
          </w:tcPr>
          <w:p w14:paraId="5FF89808"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57</w:t>
            </w:r>
          </w:p>
        </w:tc>
      </w:tr>
      <w:tr w:rsidR="00780E89" w:rsidRPr="009E68AC" w14:paraId="6B3A36D3" w14:textId="77777777" w:rsidTr="00780E89">
        <w:trPr>
          <w:trHeight w:val="390"/>
          <w:jc w:val="center"/>
        </w:trPr>
        <w:tc>
          <w:tcPr>
            <w:tcW w:w="684" w:type="dxa"/>
          </w:tcPr>
          <w:p w14:paraId="52D17E43"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49E5A10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UND</w:t>
            </w:r>
          </w:p>
        </w:tc>
        <w:tc>
          <w:tcPr>
            <w:tcW w:w="2693" w:type="dxa"/>
            <w:shd w:val="clear" w:color="auto" w:fill="auto"/>
          </w:tcPr>
          <w:p w14:paraId="095FC82A"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FERMENTO EM PÓ QUÍMICO - de boa qualidade, </w:t>
            </w:r>
            <w:r w:rsidRPr="009E68AC">
              <w:rPr>
                <w:rFonts w:ascii="Cambria" w:eastAsia="Times New Roman" w:hAnsi="Cambria" w:cstheme="minorHAnsi"/>
                <w:b/>
                <w:lang w:val="pt-BR" w:eastAsia="pt-BR"/>
              </w:rPr>
              <w:t>embalagens de 100 gramas</w:t>
            </w:r>
            <w:r w:rsidRPr="009E68AC">
              <w:rPr>
                <w:rFonts w:ascii="Cambria" w:eastAsia="Times New Roman" w:hAnsi="Cambria" w:cstheme="minorHAnsi"/>
                <w:lang w:val="pt-BR" w:eastAsia="pt-BR"/>
              </w:rPr>
              <w:t>.</w:t>
            </w:r>
          </w:p>
        </w:tc>
        <w:tc>
          <w:tcPr>
            <w:tcW w:w="709" w:type="dxa"/>
            <w:shd w:val="clear" w:color="auto" w:fill="FFFFFF" w:themeFill="background1"/>
          </w:tcPr>
          <w:p w14:paraId="3A8EAA5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w:t>
            </w:r>
          </w:p>
        </w:tc>
        <w:tc>
          <w:tcPr>
            <w:tcW w:w="850" w:type="dxa"/>
            <w:shd w:val="clear" w:color="auto" w:fill="auto"/>
          </w:tcPr>
          <w:p w14:paraId="0E2945C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60661D3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487C670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678873E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992" w:type="dxa"/>
            <w:shd w:val="clear" w:color="auto" w:fill="auto"/>
          </w:tcPr>
          <w:p w14:paraId="78D2EC8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w:t>
            </w:r>
          </w:p>
        </w:tc>
        <w:tc>
          <w:tcPr>
            <w:tcW w:w="851" w:type="dxa"/>
            <w:shd w:val="clear" w:color="auto" w:fill="auto"/>
          </w:tcPr>
          <w:p w14:paraId="4ECA180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966" w:type="dxa"/>
            <w:shd w:val="clear" w:color="auto" w:fill="auto"/>
            <w:vAlign w:val="center"/>
          </w:tcPr>
          <w:p w14:paraId="3A084B36"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230</w:t>
            </w:r>
          </w:p>
        </w:tc>
      </w:tr>
      <w:tr w:rsidR="00780E89" w:rsidRPr="009E68AC" w14:paraId="0064BF60" w14:textId="77777777" w:rsidTr="00780E89">
        <w:trPr>
          <w:trHeight w:val="390"/>
          <w:jc w:val="center"/>
        </w:trPr>
        <w:tc>
          <w:tcPr>
            <w:tcW w:w="684" w:type="dxa"/>
          </w:tcPr>
          <w:p w14:paraId="33561F2F"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09F7228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BDJ</w:t>
            </w:r>
          </w:p>
        </w:tc>
        <w:tc>
          <w:tcPr>
            <w:tcW w:w="2693" w:type="dxa"/>
            <w:shd w:val="clear" w:color="auto" w:fill="auto"/>
          </w:tcPr>
          <w:p w14:paraId="68F416FD"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shd w:val="clear" w:color="auto" w:fill="FFFFFF"/>
                <w:lang w:val="pt-BR" w:eastAsia="pt-BR"/>
              </w:rPr>
              <w:t>FILÉ DE PEITO DE FRANGO - carne magra, com baixo teor de gordura, sem osso</w:t>
            </w:r>
            <w:r w:rsidRPr="009E68AC">
              <w:rPr>
                <w:rFonts w:ascii="Cambria" w:eastAsia="Times New Roman" w:hAnsi="Cambria" w:cstheme="minorHAnsi"/>
                <w:b/>
                <w:shd w:val="clear" w:color="auto" w:fill="FFFFFF"/>
                <w:lang w:val="pt-BR" w:eastAsia="pt-BR"/>
              </w:rPr>
              <w:t>, bandejas de 1 kg.</w:t>
            </w:r>
            <w:r w:rsidRPr="009E68AC">
              <w:rPr>
                <w:rFonts w:ascii="Cambria" w:eastAsia="Times New Roman" w:hAnsi="Cambria" w:cstheme="minorHAnsi"/>
                <w:shd w:val="clear" w:color="auto" w:fill="FFFFFF"/>
                <w:lang w:val="pt-BR" w:eastAsia="pt-BR"/>
              </w:rPr>
              <w:t xml:space="preserve"> </w:t>
            </w:r>
            <w:r w:rsidRPr="009E68AC">
              <w:rPr>
                <w:rFonts w:ascii="Cambria" w:eastAsia="Times New Roman" w:hAnsi="Cambria" w:cstheme="minorHAnsi"/>
                <w:lang w:val="pt-BR" w:eastAsia="pt-BR"/>
              </w:rPr>
              <w:t xml:space="preserve">Não apresentar cartilagem e aponervose, coloração arroxeada, acinzentada e esverdeada, odor forte e </w:t>
            </w:r>
            <w:r w:rsidRPr="009E68AC">
              <w:rPr>
                <w:rFonts w:ascii="Cambria" w:eastAsia="Times New Roman" w:hAnsi="Cambria" w:cstheme="minorHAnsi"/>
                <w:lang w:val="pt-BR" w:eastAsia="pt-BR"/>
              </w:rPr>
              <w:lastRenderedPageBreak/>
              <w:t>desagradável, parasitas, sujidades, larvas e qualquer substanciam</w:t>
            </w:r>
          </w:p>
        </w:tc>
        <w:tc>
          <w:tcPr>
            <w:tcW w:w="709" w:type="dxa"/>
            <w:shd w:val="clear" w:color="auto" w:fill="FFFFFF" w:themeFill="background1"/>
          </w:tcPr>
          <w:p w14:paraId="7722DD7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0F97449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392E782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46C4EF6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0C2002F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992" w:type="dxa"/>
            <w:shd w:val="clear" w:color="auto" w:fill="auto"/>
          </w:tcPr>
          <w:p w14:paraId="431F072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350</w:t>
            </w:r>
          </w:p>
        </w:tc>
        <w:tc>
          <w:tcPr>
            <w:tcW w:w="851" w:type="dxa"/>
            <w:shd w:val="clear" w:color="auto" w:fill="auto"/>
          </w:tcPr>
          <w:p w14:paraId="1861AD2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280</w:t>
            </w:r>
          </w:p>
        </w:tc>
        <w:tc>
          <w:tcPr>
            <w:tcW w:w="966" w:type="dxa"/>
            <w:shd w:val="clear" w:color="auto" w:fill="auto"/>
            <w:vAlign w:val="center"/>
          </w:tcPr>
          <w:p w14:paraId="763C3FB3"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650</w:t>
            </w:r>
          </w:p>
        </w:tc>
      </w:tr>
      <w:tr w:rsidR="00780E89" w:rsidRPr="009E68AC" w14:paraId="7A0A5E3B" w14:textId="77777777" w:rsidTr="00780E89">
        <w:trPr>
          <w:trHeight w:val="390"/>
          <w:jc w:val="center"/>
        </w:trPr>
        <w:tc>
          <w:tcPr>
            <w:tcW w:w="684" w:type="dxa"/>
          </w:tcPr>
          <w:p w14:paraId="340E7767"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2A0786B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7DC893C3"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FLOCO DE ARROZ - 1º qualidade.</w:t>
            </w:r>
          </w:p>
        </w:tc>
        <w:tc>
          <w:tcPr>
            <w:tcW w:w="709" w:type="dxa"/>
            <w:shd w:val="clear" w:color="auto" w:fill="FFFFFF" w:themeFill="background1"/>
          </w:tcPr>
          <w:p w14:paraId="12D9AC4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43B222B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23EB806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1CAAD8A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6146263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992" w:type="dxa"/>
            <w:shd w:val="clear" w:color="auto" w:fill="auto"/>
          </w:tcPr>
          <w:p w14:paraId="5B357BA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250</w:t>
            </w:r>
          </w:p>
        </w:tc>
        <w:tc>
          <w:tcPr>
            <w:tcW w:w="851" w:type="dxa"/>
            <w:shd w:val="clear" w:color="auto" w:fill="auto"/>
          </w:tcPr>
          <w:p w14:paraId="2DD6785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17D24E16"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260</w:t>
            </w:r>
          </w:p>
        </w:tc>
      </w:tr>
      <w:tr w:rsidR="00780E89" w:rsidRPr="009E68AC" w14:paraId="02EDE4BE" w14:textId="77777777" w:rsidTr="00780E89">
        <w:trPr>
          <w:trHeight w:val="390"/>
          <w:jc w:val="center"/>
        </w:trPr>
        <w:tc>
          <w:tcPr>
            <w:tcW w:w="684" w:type="dxa"/>
          </w:tcPr>
          <w:p w14:paraId="7ACDFF22"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4BC1A56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5EF22E9D"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FLOCÃO DE MILHO - </w:t>
            </w:r>
            <w:r w:rsidRPr="009E68AC">
              <w:rPr>
                <w:rFonts w:ascii="Cambria" w:eastAsia="Times New Roman" w:hAnsi="Cambria" w:cstheme="minorHAnsi"/>
                <w:b/>
                <w:lang w:val="pt-BR" w:eastAsia="pt-BR"/>
              </w:rPr>
              <w:t>pacote de 500g.</w:t>
            </w:r>
          </w:p>
        </w:tc>
        <w:tc>
          <w:tcPr>
            <w:tcW w:w="709" w:type="dxa"/>
            <w:shd w:val="clear" w:color="auto" w:fill="FFFFFF" w:themeFill="background1"/>
          </w:tcPr>
          <w:p w14:paraId="0BF3159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0790834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4E07DA9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1E5A5A8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0B4FCE4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25</w:t>
            </w:r>
          </w:p>
        </w:tc>
        <w:tc>
          <w:tcPr>
            <w:tcW w:w="992" w:type="dxa"/>
            <w:shd w:val="clear" w:color="auto" w:fill="auto"/>
          </w:tcPr>
          <w:p w14:paraId="0FAA30F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250</w:t>
            </w:r>
          </w:p>
        </w:tc>
        <w:tc>
          <w:tcPr>
            <w:tcW w:w="851" w:type="dxa"/>
            <w:shd w:val="clear" w:color="auto" w:fill="auto"/>
          </w:tcPr>
          <w:p w14:paraId="0F25818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966" w:type="dxa"/>
            <w:shd w:val="clear" w:color="auto" w:fill="auto"/>
            <w:vAlign w:val="center"/>
          </w:tcPr>
          <w:p w14:paraId="2CE5B217"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325</w:t>
            </w:r>
          </w:p>
        </w:tc>
      </w:tr>
      <w:tr w:rsidR="00780E89" w:rsidRPr="009E68AC" w14:paraId="3C2AB6B7" w14:textId="77777777" w:rsidTr="00780E89">
        <w:trPr>
          <w:trHeight w:val="390"/>
          <w:jc w:val="center"/>
        </w:trPr>
        <w:tc>
          <w:tcPr>
            <w:tcW w:w="684" w:type="dxa"/>
          </w:tcPr>
          <w:p w14:paraId="7B6CEBF7"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1CA5639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0FEB326A"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FRANGO DE GRANJA - congelado inteiro in natura</w:t>
            </w:r>
          </w:p>
        </w:tc>
        <w:tc>
          <w:tcPr>
            <w:tcW w:w="709" w:type="dxa"/>
            <w:shd w:val="clear" w:color="auto" w:fill="FFFFFF" w:themeFill="background1"/>
          </w:tcPr>
          <w:p w14:paraId="4CF9BEB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10 </w:t>
            </w:r>
          </w:p>
        </w:tc>
        <w:tc>
          <w:tcPr>
            <w:tcW w:w="850" w:type="dxa"/>
            <w:shd w:val="clear" w:color="auto" w:fill="auto"/>
          </w:tcPr>
          <w:p w14:paraId="24161A6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7F004D9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49AD881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214A223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992" w:type="dxa"/>
            <w:shd w:val="clear" w:color="auto" w:fill="auto"/>
          </w:tcPr>
          <w:p w14:paraId="34102FC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350</w:t>
            </w:r>
          </w:p>
        </w:tc>
        <w:tc>
          <w:tcPr>
            <w:tcW w:w="851" w:type="dxa"/>
            <w:shd w:val="clear" w:color="auto" w:fill="auto"/>
          </w:tcPr>
          <w:p w14:paraId="6C052F1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400</w:t>
            </w:r>
          </w:p>
        </w:tc>
        <w:tc>
          <w:tcPr>
            <w:tcW w:w="966" w:type="dxa"/>
            <w:shd w:val="clear" w:color="auto" w:fill="auto"/>
            <w:vAlign w:val="center"/>
          </w:tcPr>
          <w:p w14:paraId="1DED8597"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780</w:t>
            </w:r>
          </w:p>
        </w:tc>
      </w:tr>
      <w:tr w:rsidR="00780E89" w:rsidRPr="009E68AC" w14:paraId="56894843" w14:textId="77777777" w:rsidTr="00780E89">
        <w:trPr>
          <w:trHeight w:val="390"/>
          <w:jc w:val="center"/>
        </w:trPr>
        <w:tc>
          <w:tcPr>
            <w:tcW w:w="684" w:type="dxa"/>
          </w:tcPr>
          <w:p w14:paraId="4DB0618C"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029B144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12648D4E"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Fubá de milho de 1º qualidade, cor amarela. </w:t>
            </w:r>
            <w:r w:rsidRPr="009E68AC">
              <w:rPr>
                <w:rFonts w:ascii="Cambria" w:eastAsia="Times New Roman" w:hAnsi="Cambria" w:cstheme="minorHAnsi"/>
                <w:b/>
                <w:lang w:val="pt-BR" w:eastAsia="pt-BR"/>
              </w:rPr>
              <w:t>Embalagem de 01 kg</w:t>
            </w:r>
            <w:r w:rsidRPr="009E68AC">
              <w:rPr>
                <w:rFonts w:ascii="Cambria" w:eastAsia="Times New Roman" w:hAnsi="Cambria" w:cstheme="minorHAnsi"/>
                <w:lang w:val="pt-BR" w:eastAsia="pt-BR"/>
              </w:rPr>
              <w:t>.</w:t>
            </w:r>
          </w:p>
        </w:tc>
        <w:tc>
          <w:tcPr>
            <w:tcW w:w="709" w:type="dxa"/>
            <w:shd w:val="clear" w:color="auto" w:fill="FFFFFF" w:themeFill="background1"/>
          </w:tcPr>
          <w:p w14:paraId="368DA9B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850" w:type="dxa"/>
            <w:shd w:val="clear" w:color="auto" w:fill="auto"/>
          </w:tcPr>
          <w:p w14:paraId="73B429F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61BBD9A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7E9AAAF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0E9DE63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992" w:type="dxa"/>
            <w:shd w:val="clear" w:color="auto" w:fill="auto"/>
          </w:tcPr>
          <w:p w14:paraId="5A961BE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80</w:t>
            </w:r>
          </w:p>
        </w:tc>
        <w:tc>
          <w:tcPr>
            <w:tcW w:w="851" w:type="dxa"/>
            <w:shd w:val="clear" w:color="auto" w:fill="auto"/>
          </w:tcPr>
          <w:p w14:paraId="4BB96F2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w:t>
            </w:r>
          </w:p>
        </w:tc>
        <w:tc>
          <w:tcPr>
            <w:tcW w:w="966" w:type="dxa"/>
            <w:shd w:val="clear" w:color="auto" w:fill="auto"/>
            <w:vAlign w:val="center"/>
          </w:tcPr>
          <w:p w14:paraId="23E9AC72"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240</w:t>
            </w:r>
          </w:p>
        </w:tc>
      </w:tr>
      <w:tr w:rsidR="00780E89" w:rsidRPr="009E68AC" w14:paraId="53035E9B" w14:textId="77777777" w:rsidTr="00780E89">
        <w:trPr>
          <w:trHeight w:val="390"/>
          <w:jc w:val="center"/>
        </w:trPr>
        <w:tc>
          <w:tcPr>
            <w:tcW w:w="684" w:type="dxa"/>
          </w:tcPr>
          <w:p w14:paraId="6BA60AAE"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5BF494F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UND</w:t>
            </w:r>
          </w:p>
        </w:tc>
        <w:tc>
          <w:tcPr>
            <w:tcW w:w="2693" w:type="dxa"/>
            <w:shd w:val="clear" w:color="auto" w:fill="auto"/>
          </w:tcPr>
          <w:p w14:paraId="5103CD54" w14:textId="77777777" w:rsidR="00780E89" w:rsidRPr="009E68AC" w:rsidRDefault="00780E89" w:rsidP="00780E89">
            <w:pPr>
              <w:widowControl/>
              <w:autoSpaceDE/>
              <w:autoSpaceDN/>
              <w:spacing w:line="276" w:lineRule="auto"/>
              <w:rPr>
                <w:rFonts w:ascii="Cambria" w:eastAsia="Times New Roman" w:hAnsi="Cambria" w:cstheme="minorHAnsi"/>
                <w:shd w:val="clear" w:color="auto" w:fill="FFFFFF"/>
                <w:lang w:val="pt-BR" w:eastAsia="pt-BR"/>
              </w:rPr>
            </w:pPr>
            <w:r w:rsidRPr="009E68AC">
              <w:rPr>
                <w:rFonts w:ascii="Cambria" w:eastAsia="Times New Roman" w:hAnsi="Cambria" w:cstheme="minorHAnsi"/>
                <w:lang w:val="pt-BR" w:eastAsia="pt-BR"/>
              </w:rPr>
              <w:t xml:space="preserve">GELATINA EM PÓ - </w:t>
            </w:r>
            <w:r w:rsidRPr="009E68AC">
              <w:rPr>
                <w:rFonts w:ascii="Cambria" w:eastAsia="Times New Roman" w:hAnsi="Cambria" w:cstheme="minorHAnsi"/>
                <w:b/>
                <w:lang w:val="pt-BR" w:eastAsia="pt-BR"/>
              </w:rPr>
              <w:t>embalagem de 35 gramas</w:t>
            </w:r>
            <w:r w:rsidRPr="009E68AC">
              <w:rPr>
                <w:rFonts w:ascii="Cambria" w:eastAsia="Times New Roman" w:hAnsi="Cambria" w:cstheme="minorHAnsi"/>
                <w:lang w:val="pt-BR" w:eastAsia="pt-BR"/>
              </w:rPr>
              <w:t>, sabores sortidos em perfeito estado em perfeito estado de conservação.</w:t>
            </w:r>
          </w:p>
        </w:tc>
        <w:tc>
          <w:tcPr>
            <w:tcW w:w="709" w:type="dxa"/>
            <w:shd w:val="clear" w:color="auto" w:fill="FFFFFF" w:themeFill="background1"/>
          </w:tcPr>
          <w:p w14:paraId="19E8E43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1686C2A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4AE669D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0478446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14E4628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992" w:type="dxa"/>
            <w:shd w:val="clear" w:color="auto" w:fill="auto"/>
          </w:tcPr>
          <w:p w14:paraId="18A4C9B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1000</w:t>
            </w:r>
          </w:p>
        </w:tc>
        <w:tc>
          <w:tcPr>
            <w:tcW w:w="851" w:type="dxa"/>
            <w:shd w:val="clear" w:color="auto" w:fill="auto"/>
          </w:tcPr>
          <w:p w14:paraId="04DAF77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180</w:t>
            </w:r>
          </w:p>
        </w:tc>
        <w:tc>
          <w:tcPr>
            <w:tcW w:w="966" w:type="dxa"/>
            <w:shd w:val="clear" w:color="auto" w:fill="auto"/>
            <w:vAlign w:val="center"/>
          </w:tcPr>
          <w:p w14:paraId="5F54CB2D"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1200</w:t>
            </w:r>
          </w:p>
        </w:tc>
      </w:tr>
      <w:tr w:rsidR="00780E89" w:rsidRPr="009E68AC" w14:paraId="0856CAFF" w14:textId="77777777" w:rsidTr="00780E89">
        <w:trPr>
          <w:trHeight w:val="390"/>
          <w:jc w:val="center"/>
        </w:trPr>
        <w:tc>
          <w:tcPr>
            <w:tcW w:w="684" w:type="dxa"/>
          </w:tcPr>
          <w:p w14:paraId="4351314E" w14:textId="77777777" w:rsidR="00780E89" w:rsidRPr="009E68AC" w:rsidRDefault="00780E89" w:rsidP="008E6A96">
            <w:pPr>
              <w:widowControl/>
              <w:numPr>
                <w:ilvl w:val="0"/>
                <w:numId w:val="47"/>
              </w:numPr>
              <w:tabs>
                <w:tab w:val="left" w:pos="176"/>
              </w:tabs>
              <w:autoSpaceDE/>
              <w:autoSpaceDN/>
              <w:spacing w:line="276" w:lineRule="auto"/>
              <w:rPr>
                <w:rFonts w:ascii="Cambria" w:eastAsia="Times New Roman" w:hAnsi="Cambria" w:cstheme="minorHAnsi"/>
                <w:lang w:val="pt-BR" w:eastAsia="pt-BR"/>
              </w:rPr>
            </w:pPr>
          </w:p>
        </w:tc>
        <w:tc>
          <w:tcPr>
            <w:tcW w:w="568" w:type="dxa"/>
            <w:shd w:val="clear" w:color="auto" w:fill="auto"/>
          </w:tcPr>
          <w:p w14:paraId="1CDD64BD"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746E739C"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GENGIBRE - </w:t>
            </w:r>
            <w:r w:rsidRPr="009E68AC">
              <w:rPr>
                <w:rFonts w:ascii="Cambria" w:eastAsia="Times New Roman" w:hAnsi="Cambria" w:cstheme="minorHAnsi"/>
                <w:b/>
                <w:lang w:val="pt-BR" w:eastAsia="pt-BR"/>
              </w:rPr>
              <w:t>pacote com 500 gr.</w:t>
            </w:r>
          </w:p>
        </w:tc>
        <w:tc>
          <w:tcPr>
            <w:tcW w:w="709" w:type="dxa"/>
            <w:shd w:val="clear" w:color="auto" w:fill="FFFFFF" w:themeFill="background1"/>
          </w:tcPr>
          <w:p w14:paraId="4C56166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130</w:t>
            </w:r>
          </w:p>
        </w:tc>
        <w:tc>
          <w:tcPr>
            <w:tcW w:w="850" w:type="dxa"/>
            <w:shd w:val="clear" w:color="auto" w:fill="auto"/>
          </w:tcPr>
          <w:p w14:paraId="1DA6CC5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851" w:type="dxa"/>
            <w:shd w:val="clear" w:color="auto" w:fill="auto"/>
          </w:tcPr>
          <w:p w14:paraId="22F99AF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850" w:type="dxa"/>
            <w:shd w:val="clear" w:color="auto" w:fill="auto"/>
          </w:tcPr>
          <w:p w14:paraId="5CBAD78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25</w:t>
            </w:r>
          </w:p>
        </w:tc>
        <w:tc>
          <w:tcPr>
            <w:tcW w:w="851" w:type="dxa"/>
            <w:shd w:val="clear" w:color="auto" w:fill="auto"/>
          </w:tcPr>
          <w:p w14:paraId="06EA980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25</w:t>
            </w:r>
          </w:p>
        </w:tc>
        <w:tc>
          <w:tcPr>
            <w:tcW w:w="992" w:type="dxa"/>
            <w:shd w:val="clear" w:color="auto" w:fill="auto"/>
          </w:tcPr>
          <w:p w14:paraId="70D628E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55</w:t>
            </w:r>
          </w:p>
        </w:tc>
        <w:tc>
          <w:tcPr>
            <w:tcW w:w="851" w:type="dxa"/>
            <w:shd w:val="clear" w:color="auto" w:fill="auto"/>
          </w:tcPr>
          <w:p w14:paraId="62EC8EF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80</w:t>
            </w:r>
          </w:p>
        </w:tc>
        <w:tc>
          <w:tcPr>
            <w:tcW w:w="966" w:type="dxa"/>
            <w:shd w:val="clear" w:color="auto" w:fill="auto"/>
            <w:vAlign w:val="center"/>
          </w:tcPr>
          <w:p w14:paraId="2834B029"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345</w:t>
            </w:r>
          </w:p>
        </w:tc>
      </w:tr>
      <w:tr w:rsidR="00780E89" w:rsidRPr="009E68AC" w14:paraId="2986CC6D" w14:textId="77777777" w:rsidTr="00780E89">
        <w:trPr>
          <w:trHeight w:val="390"/>
          <w:jc w:val="center"/>
        </w:trPr>
        <w:tc>
          <w:tcPr>
            <w:tcW w:w="684" w:type="dxa"/>
          </w:tcPr>
          <w:p w14:paraId="04B651A9"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61677CA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5A25548D"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GRANULADO DE CHOCOLATE - para bolos </w:t>
            </w:r>
            <w:r w:rsidRPr="009E68AC">
              <w:rPr>
                <w:rFonts w:ascii="Cambria" w:eastAsia="Times New Roman" w:hAnsi="Cambria" w:cstheme="minorHAnsi"/>
                <w:b/>
                <w:lang w:val="pt-BR" w:eastAsia="pt-BR"/>
              </w:rPr>
              <w:t>pacotes com 500g.</w:t>
            </w:r>
          </w:p>
        </w:tc>
        <w:tc>
          <w:tcPr>
            <w:tcW w:w="709" w:type="dxa"/>
            <w:shd w:val="clear" w:color="auto" w:fill="FFFFFF" w:themeFill="background1"/>
          </w:tcPr>
          <w:p w14:paraId="65298F2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06665EA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204B0EE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7A88928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64695B1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992" w:type="dxa"/>
            <w:shd w:val="clear" w:color="auto" w:fill="auto"/>
          </w:tcPr>
          <w:p w14:paraId="38D887D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40</w:t>
            </w:r>
          </w:p>
        </w:tc>
        <w:tc>
          <w:tcPr>
            <w:tcW w:w="851" w:type="dxa"/>
            <w:shd w:val="clear" w:color="auto" w:fill="auto"/>
          </w:tcPr>
          <w:p w14:paraId="65E091C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734497F7"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50</w:t>
            </w:r>
          </w:p>
        </w:tc>
      </w:tr>
      <w:tr w:rsidR="00780E89" w:rsidRPr="009E68AC" w14:paraId="15201597" w14:textId="77777777" w:rsidTr="00780E89">
        <w:trPr>
          <w:trHeight w:val="390"/>
          <w:jc w:val="center"/>
        </w:trPr>
        <w:tc>
          <w:tcPr>
            <w:tcW w:w="684" w:type="dxa"/>
          </w:tcPr>
          <w:p w14:paraId="335D4871"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1CB0DE8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4855EC2F"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GRANULADO COLORIDO - para bolos </w:t>
            </w:r>
            <w:r w:rsidRPr="009E68AC">
              <w:rPr>
                <w:rFonts w:ascii="Cambria" w:eastAsia="Times New Roman" w:hAnsi="Cambria" w:cstheme="minorHAnsi"/>
                <w:b/>
                <w:lang w:val="pt-BR" w:eastAsia="pt-BR"/>
              </w:rPr>
              <w:t>pacotes com 500g.</w:t>
            </w:r>
          </w:p>
        </w:tc>
        <w:tc>
          <w:tcPr>
            <w:tcW w:w="709" w:type="dxa"/>
            <w:shd w:val="clear" w:color="auto" w:fill="FFFFFF" w:themeFill="background1"/>
          </w:tcPr>
          <w:p w14:paraId="2352ACA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35B74E6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5446976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332C600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486BE8A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992" w:type="dxa"/>
            <w:shd w:val="clear" w:color="auto" w:fill="auto"/>
          </w:tcPr>
          <w:p w14:paraId="6EC9CDF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35</w:t>
            </w:r>
          </w:p>
        </w:tc>
        <w:tc>
          <w:tcPr>
            <w:tcW w:w="851" w:type="dxa"/>
            <w:shd w:val="clear" w:color="auto" w:fill="auto"/>
          </w:tcPr>
          <w:p w14:paraId="4EEEB75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36FCA3AE"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45</w:t>
            </w:r>
          </w:p>
        </w:tc>
      </w:tr>
      <w:tr w:rsidR="00780E89" w:rsidRPr="009E68AC" w14:paraId="6CD2944B" w14:textId="77777777" w:rsidTr="00780E89">
        <w:trPr>
          <w:trHeight w:val="390"/>
          <w:jc w:val="center"/>
        </w:trPr>
        <w:tc>
          <w:tcPr>
            <w:tcW w:w="684" w:type="dxa"/>
          </w:tcPr>
          <w:p w14:paraId="0AE9115C"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2A4B9F2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BDJ</w:t>
            </w:r>
          </w:p>
        </w:tc>
        <w:tc>
          <w:tcPr>
            <w:tcW w:w="2693" w:type="dxa"/>
            <w:shd w:val="clear" w:color="auto" w:fill="auto"/>
          </w:tcPr>
          <w:p w14:paraId="3226A0B9"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IOGURTE - </w:t>
            </w:r>
            <w:r w:rsidRPr="009E68AC">
              <w:rPr>
                <w:rFonts w:ascii="Cambria" w:eastAsia="Times New Roman" w:hAnsi="Cambria" w:cstheme="minorHAnsi"/>
                <w:b/>
                <w:lang w:val="pt-BR" w:eastAsia="pt-BR"/>
              </w:rPr>
              <w:t>bandeja com 6 unidades</w:t>
            </w:r>
            <w:r w:rsidRPr="009E68AC">
              <w:rPr>
                <w:rFonts w:ascii="Cambria" w:eastAsia="Times New Roman" w:hAnsi="Cambria" w:cstheme="minorHAnsi"/>
                <w:lang w:val="pt-BR" w:eastAsia="pt-BR"/>
              </w:rPr>
              <w:t xml:space="preserve"> sabores diversos. Embalagem contendo marca do fabricante, prazo de validade, marcas e carimbos oficiais registro no ministério da agricultura e ou ministério da saúde 450gr.</w:t>
            </w:r>
          </w:p>
        </w:tc>
        <w:tc>
          <w:tcPr>
            <w:tcW w:w="709" w:type="dxa"/>
            <w:shd w:val="clear" w:color="auto" w:fill="FFFFFF" w:themeFill="background1"/>
          </w:tcPr>
          <w:p w14:paraId="0EF09A1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3F54701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255D3FB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0561C75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1328299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992" w:type="dxa"/>
            <w:shd w:val="clear" w:color="auto" w:fill="auto"/>
          </w:tcPr>
          <w:p w14:paraId="06D17F4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500</w:t>
            </w:r>
          </w:p>
        </w:tc>
        <w:tc>
          <w:tcPr>
            <w:tcW w:w="851" w:type="dxa"/>
            <w:shd w:val="clear" w:color="auto" w:fill="auto"/>
          </w:tcPr>
          <w:p w14:paraId="2E0C50F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298BA200"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520</w:t>
            </w:r>
          </w:p>
        </w:tc>
      </w:tr>
      <w:tr w:rsidR="00780E89" w:rsidRPr="009E68AC" w14:paraId="2C9BBADC" w14:textId="77777777" w:rsidTr="00780E89">
        <w:trPr>
          <w:trHeight w:val="390"/>
          <w:jc w:val="center"/>
        </w:trPr>
        <w:tc>
          <w:tcPr>
            <w:tcW w:w="684" w:type="dxa"/>
          </w:tcPr>
          <w:p w14:paraId="658FE739"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5CA657C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7482B14D"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KIWI - fruta in natura extra, sem apresentar avarias de casca, procedente de espécie genuína e sã, fresca, com </w:t>
            </w:r>
            <w:r w:rsidRPr="009E68AC">
              <w:rPr>
                <w:rFonts w:ascii="Cambria" w:eastAsia="Times New Roman" w:hAnsi="Cambria" w:cstheme="minorHAnsi"/>
                <w:lang w:val="pt-BR" w:eastAsia="pt-BR"/>
              </w:rPr>
              <w:lastRenderedPageBreak/>
              <w:t>grau de maturação adequado para o consumo, sem apresentar avarias de casca. Isento de lesões de origem física, mecânica ou biológica matéria terrosa, sujidades ou corpos estranhos aderidos á superfície externa, livre de enfermidades, insetos, parasitas e larvas.</w:t>
            </w:r>
          </w:p>
        </w:tc>
        <w:tc>
          <w:tcPr>
            <w:tcW w:w="709" w:type="dxa"/>
            <w:shd w:val="clear" w:color="auto" w:fill="FFFFFF" w:themeFill="background1"/>
          </w:tcPr>
          <w:p w14:paraId="54D8DDC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1EC09FB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5EBBFE7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6D1D933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22A56E1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992" w:type="dxa"/>
            <w:shd w:val="clear" w:color="auto" w:fill="auto"/>
          </w:tcPr>
          <w:p w14:paraId="3F7E0CC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w:t>
            </w:r>
          </w:p>
        </w:tc>
        <w:tc>
          <w:tcPr>
            <w:tcW w:w="851" w:type="dxa"/>
            <w:shd w:val="clear" w:color="auto" w:fill="auto"/>
          </w:tcPr>
          <w:p w14:paraId="61BDEC2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4E18E87C"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120</w:t>
            </w:r>
          </w:p>
        </w:tc>
      </w:tr>
      <w:tr w:rsidR="00780E89" w:rsidRPr="009E68AC" w14:paraId="036AE665" w14:textId="77777777" w:rsidTr="00780E89">
        <w:trPr>
          <w:trHeight w:val="390"/>
          <w:jc w:val="center"/>
        </w:trPr>
        <w:tc>
          <w:tcPr>
            <w:tcW w:w="684" w:type="dxa"/>
          </w:tcPr>
          <w:p w14:paraId="6D5C4D48"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090DA85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6BFEC0EE"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LARANJA -  in natura selecionada, sem apresentar avarias de cascas, procedentes de espécies genuínas e sãs. Fresca, com grau de maturação adequado para o consumo, em tamanhos médio e uniforme, isento lesões de qualquer natureza, matéria terrosa, sujidades ou corpo estranho aderido a superfície externa livre de enfermidades, insetos parasitas e larvas.</w:t>
            </w:r>
          </w:p>
        </w:tc>
        <w:tc>
          <w:tcPr>
            <w:tcW w:w="709" w:type="dxa"/>
            <w:shd w:val="clear" w:color="auto" w:fill="FFFFFF" w:themeFill="background1"/>
          </w:tcPr>
          <w:p w14:paraId="273C495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4ED5A72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75797CB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50B38A7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w:t>
            </w:r>
          </w:p>
        </w:tc>
        <w:tc>
          <w:tcPr>
            <w:tcW w:w="851" w:type="dxa"/>
            <w:shd w:val="clear" w:color="auto" w:fill="auto"/>
          </w:tcPr>
          <w:p w14:paraId="12D40AC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500</w:t>
            </w:r>
          </w:p>
        </w:tc>
        <w:tc>
          <w:tcPr>
            <w:tcW w:w="992" w:type="dxa"/>
            <w:shd w:val="clear" w:color="auto" w:fill="auto"/>
          </w:tcPr>
          <w:p w14:paraId="6BADCDA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250</w:t>
            </w:r>
          </w:p>
        </w:tc>
        <w:tc>
          <w:tcPr>
            <w:tcW w:w="851" w:type="dxa"/>
            <w:shd w:val="clear" w:color="auto" w:fill="auto"/>
          </w:tcPr>
          <w:p w14:paraId="05B67DD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300</w:t>
            </w:r>
          </w:p>
        </w:tc>
        <w:tc>
          <w:tcPr>
            <w:tcW w:w="966" w:type="dxa"/>
            <w:shd w:val="clear" w:color="auto" w:fill="auto"/>
            <w:vAlign w:val="center"/>
          </w:tcPr>
          <w:p w14:paraId="45059D28"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1080</w:t>
            </w:r>
          </w:p>
        </w:tc>
      </w:tr>
      <w:tr w:rsidR="00780E89" w:rsidRPr="009E68AC" w14:paraId="18B9AB6F" w14:textId="77777777" w:rsidTr="00780E89">
        <w:trPr>
          <w:trHeight w:val="390"/>
          <w:jc w:val="center"/>
        </w:trPr>
        <w:tc>
          <w:tcPr>
            <w:tcW w:w="684" w:type="dxa"/>
          </w:tcPr>
          <w:p w14:paraId="37156285"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4A715A2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UND</w:t>
            </w:r>
          </w:p>
        </w:tc>
        <w:tc>
          <w:tcPr>
            <w:tcW w:w="2693" w:type="dxa"/>
            <w:shd w:val="clear" w:color="auto" w:fill="auto"/>
          </w:tcPr>
          <w:p w14:paraId="799BD80A"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LEITE CONDENSADO - acondicionado em </w:t>
            </w:r>
            <w:r w:rsidRPr="009E68AC">
              <w:rPr>
                <w:rFonts w:ascii="Cambria" w:eastAsia="Times New Roman" w:hAnsi="Cambria" w:cstheme="minorHAnsi"/>
                <w:b/>
                <w:lang w:val="pt-BR" w:eastAsia="pt-BR"/>
              </w:rPr>
              <w:t>embalagem tetra park de 395 gramas</w:t>
            </w:r>
            <w:r w:rsidRPr="009E68AC">
              <w:rPr>
                <w:rFonts w:ascii="Cambria" w:eastAsia="Times New Roman" w:hAnsi="Cambria" w:cstheme="minorHAnsi"/>
                <w:lang w:val="pt-BR" w:eastAsia="pt-BR"/>
              </w:rPr>
              <w:t>. Ingredientes: leite integral, açúcar e lactose. Sem glúten.</w:t>
            </w:r>
          </w:p>
        </w:tc>
        <w:tc>
          <w:tcPr>
            <w:tcW w:w="709" w:type="dxa"/>
            <w:shd w:val="clear" w:color="auto" w:fill="FFFFFF" w:themeFill="background1"/>
          </w:tcPr>
          <w:p w14:paraId="6ABBE3F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w:t>
            </w:r>
          </w:p>
        </w:tc>
        <w:tc>
          <w:tcPr>
            <w:tcW w:w="850" w:type="dxa"/>
            <w:shd w:val="clear" w:color="auto" w:fill="auto"/>
          </w:tcPr>
          <w:p w14:paraId="4525E0D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592F449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056810D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045A6E0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w:t>
            </w:r>
          </w:p>
        </w:tc>
        <w:tc>
          <w:tcPr>
            <w:tcW w:w="992" w:type="dxa"/>
            <w:shd w:val="clear" w:color="auto" w:fill="auto"/>
          </w:tcPr>
          <w:p w14:paraId="1C3BFAA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450</w:t>
            </w:r>
          </w:p>
        </w:tc>
        <w:tc>
          <w:tcPr>
            <w:tcW w:w="851" w:type="dxa"/>
            <w:shd w:val="clear" w:color="auto" w:fill="auto"/>
          </w:tcPr>
          <w:p w14:paraId="440BB90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180</w:t>
            </w:r>
          </w:p>
        </w:tc>
        <w:tc>
          <w:tcPr>
            <w:tcW w:w="966" w:type="dxa"/>
            <w:shd w:val="clear" w:color="auto" w:fill="auto"/>
            <w:vAlign w:val="center"/>
          </w:tcPr>
          <w:p w14:paraId="10C60BA6"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830</w:t>
            </w:r>
          </w:p>
        </w:tc>
      </w:tr>
      <w:tr w:rsidR="00780E89" w:rsidRPr="009E68AC" w14:paraId="44DCACD7" w14:textId="77777777" w:rsidTr="00780E89">
        <w:trPr>
          <w:trHeight w:val="390"/>
          <w:jc w:val="center"/>
        </w:trPr>
        <w:tc>
          <w:tcPr>
            <w:tcW w:w="684" w:type="dxa"/>
          </w:tcPr>
          <w:p w14:paraId="25F289C8"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649C89E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UND</w:t>
            </w:r>
          </w:p>
        </w:tc>
        <w:tc>
          <w:tcPr>
            <w:tcW w:w="2693" w:type="dxa"/>
            <w:shd w:val="clear" w:color="auto" w:fill="auto"/>
          </w:tcPr>
          <w:p w14:paraId="64646C37"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LEITE EM PÓ - instantâneo de 1º qualidade, </w:t>
            </w:r>
            <w:r w:rsidRPr="009E68AC">
              <w:rPr>
                <w:rFonts w:ascii="Cambria" w:eastAsia="Times New Roman" w:hAnsi="Cambria" w:cstheme="minorHAnsi"/>
                <w:b/>
                <w:lang w:val="pt-BR" w:eastAsia="pt-BR"/>
              </w:rPr>
              <w:t>pacote de  400gr</w:t>
            </w:r>
          </w:p>
        </w:tc>
        <w:tc>
          <w:tcPr>
            <w:tcW w:w="709" w:type="dxa"/>
            <w:shd w:val="clear" w:color="auto" w:fill="FFFFFF" w:themeFill="background1"/>
          </w:tcPr>
          <w:p w14:paraId="7B98646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204FB46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2CC7D0A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089D0B6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0BCA919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w:t>
            </w:r>
          </w:p>
        </w:tc>
        <w:tc>
          <w:tcPr>
            <w:tcW w:w="992" w:type="dxa"/>
            <w:shd w:val="clear" w:color="auto" w:fill="auto"/>
          </w:tcPr>
          <w:p w14:paraId="753FD8F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150</w:t>
            </w:r>
          </w:p>
        </w:tc>
        <w:tc>
          <w:tcPr>
            <w:tcW w:w="851" w:type="dxa"/>
            <w:shd w:val="clear" w:color="auto" w:fill="auto"/>
          </w:tcPr>
          <w:p w14:paraId="2D72914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60</w:t>
            </w:r>
          </w:p>
        </w:tc>
        <w:tc>
          <w:tcPr>
            <w:tcW w:w="966" w:type="dxa"/>
            <w:shd w:val="clear" w:color="auto" w:fill="auto"/>
            <w:vAlign w:val="center"/>
          </w:tcPr>
          <w:p w14:paraId="1F3B669F"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240</w:t>
            </w:r>
          </w:p>
        </w:tc>
      </w:tr>
      <w:tr w:rsidR="00780E89" w:rsidRPr="009E68AC" w14:paraId="59DFE2AE" w14:textId="77777777" w:rsidTr="00780E89">
        <w:trPr>
          <w:trHeight w:val="390"/>
          <w:jc w:val="center"/>
        </w:trPr>
        <w:tc>
          <w:tcPr>
            <w:tcW w:w="684" w:type="dxa"/>
          </w:tcPr>
          <w:p w14:paraId="60DF8E18"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7B5B0E5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CX</w:t>
            </w:r>
          </w:p>
        </w:tc>
        <w:tc>
          <w:tcPr>
            <w:tcW w:w="2693" w:type="dxa"/>
            <w:shd w:val="clear" w:color="auto" w:fill="auto"/>
          </w:tcPr>
          <w:p w14:paraId="6F417DA9"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LEITE INTEGRAL - (sem adição de açúcar e com menos de 5,5g de gordura saturada em 100g do </w:t>
            </w:r>
            <w:r w:rsidRPr="009E68AC">
              <w:rPr>
                <w:rFonts w:ascii="Cambria" w:eastAsia="Times New Roman" w:hAnsi="Cambria" w:cstheme="minorHAnsi"/>
                <w:lang w:val="pt-BR" w:eastAsia="pt-BR"/>
              </w:rPr>
              <w:lastRenderedPageBreak/>
              <w:t xml:space="preserve">produto), cor aroma, odor característicos, não rançoso. </w:t>
            </w:r>
            <w:r w:rsidRPr="009E68AC">
              <w:rPr>
                <w:rFonts w:ascii="Cambria" w:eastAsia="Times New Roman" w:hAnsi="Cambria" w:cstheme="minorHAnsi"/>
                <w:b/>
                <w:lang w:val="pt-BR" w:eastAsia="pt-BR"/>
              </w:rPr>
              <w:t>Caixa de 1 litro cada unidade.</w:t>
            </w:r>
          </w:p>
        </w:tc>
        <w:tc>
          <w:tcPr>
            <w:tcW w:w="709" w:type="dxa"/>
            <w:shd w:val="clear" w:color="auto" w:fill="FFFFFF" w:themeFill="background1"/>
          </w:tcPr>
          <w:p w14:paraId="3E7EB1C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lastRenderedPageBreak/>
              <w:t>150</w:t>
            </w:r>
          </w:p>
        </w:tc>
        <w:tc>
          <w:tcPr>
            <w:tcW w:w="850" w:type="dxa"/>
            <w:shd w:val="clear" w:color="auto" w:fill="auto"/>
          </w:tcPr>
          <w:p w14:paraId="1D781DF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2421E59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4372BF4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242101A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240</w:t>
            </w:r>
          </w:p>
        </w:tc>
        <w:tc>
          <w:tcPr>
            <w:tcW w:w="992" w:type="dxa"/>
            <w:shd w:val="clear" w:color="auto" w:fill="auto"/>
          </w:tcPr>
          <w:p w14:paraId="214A1F7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5000</w:t>
            </w:r>
          </w:p>
        </w:tc>
        <w:tc>
          <w:tcPr>
            <w:tcW w:w="851" w:type="dxa"/>
            <w:shd w:val="clear" w:color="auto" w:fill="auto"/>
          </w:tcPr>
          <w:p w14:paraId="33A6EFD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w:t>
            </w:r>
          </w:p>
        </w:tc>
        <w:tc>
          <w:tcPr>
            <w:tcW w:w="966" w:type="dxa"/>
            <w:shd w:val="clear" w:color="auto" w:fill="auto"/>
            <w:vAlign w:val="center"/>
          </w:tcPr>
          <w:p w14:paraId="264C5830"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5490</w:t>
            </w:r>
          </w:p>
        </w:tc>
      </w:tr>
      <w:tr w:rsidR="00780E89" w:rsidRPr="009E68AC" w14:paraId="2D3778D0" w14:textId="77777777" w:rsidTr="00780E89">
        <w:trPr>
          <w:trHeight w:val="390"/>
          <w:jc w:val="center"/>
        </w:trPr>
        <w:tc>
          <w:tcPr>
            <w:tcW w:w="684" w:type="dxa"/>
          </w:tcPr>
          <w:p w14:paraId="7D0824B8"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3C759C2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UND</w:t>
            </w:r>
          </w:p>
        </w:tc>
        <w:tc>
          <w:tcPr>
            <w:tcW w:w="2693" w:type="dxa"/>
            <w:shd w:val="clear" w:color="auto" w:fill="auto"/>
          </w:tcPr>
          <w:p w14:paraId="06F57BF0"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LIGA NEUTRA - </w:t>
            </w:r>
            <w:r w:rsidRPr="009E68AC">
              <w:rPr>
                <w:rFonts w:ascii="Cambria" w:eastAsia="Times New Roman" w:hAnsi="Cambria" w:cstheme="minorHAnsi"/>
                <w:b/>
                <w:lang w:val="pt-BR" w:eastAsia="pt-BR"/>
              </w:rPr>
              <w:t>embalagem de 100 gramas</w:t>
            </w:r>
            <w:r w:rsidRPr="009E68AC">
              <w:rPr>
                <w:rFonts w:ascii="Cambria" w:eastAsia="Times New Roman" w:hAnsi="Cambria" w:cstheme="minorHAnsi"/>
                <w:lang w:val="pt-BR" w:eastAsia="pt-BR"/>
              </w:rPr>
              <w:t>, e apresentar na embalagem as devidas informações.</w:t>
            </w:r>
          </w:p>
        </w:tc>
        <w:tc>
          <w:tcPr>
            <w:tcW w:w="709" w:type="dxa"/>
            <w:shd w:val="clear" w:color="auto" w:fill="FFFFFF" w:themeFill="background1"/>
          </w:tcPr>
          <w:p w14:paraId="12A056E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2C32453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1F96276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5E72346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5E51C7D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992" w:type="dxa"/>
            <w:shd w:val="clear" w:color="auto" w:fill="auto"/>
          </w:tcPr>
          <w:p w14:paraId="026C23D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851" w:type="dxa"/>
            <w:shd w:val="clear" w:color="auto" w:fill="auto"/>
          </w:tcPr>
          <w:p w14:paraId="09A8242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w:t>
            </w:r>
          </w:p>
        </w:tc>
        <w:tc>
          <w:tcPr>
            <w:tcW w:w="966" w:type="dxa"/>
            <w:shd w:val="clear" w:color="auto" w:fill="auto"/>
            <w:vAlign w:val="center"/>
          </w:tcPr>
          <w:p w14:paraId="127F0034"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35</w:t>
            </w:r>
          </w:p>
        </w:tc>
      </w:tr>
      <w:tr w:rsidR="00780E89" w:rsidRPr="009E68AC" w14:paraId="70F32FE2" w14:textId="77777777" w:rsidTr="00780E89">
        <w:trPr>
          <w:trHeight w:val="390"/>
          <w:jc w:val="center"/>
        </w:trPr>
        <w:tc>
          <w:tcPr>
            <w:tcW w:w="684" w:type="dxa"/>
          </w:tcPr>
          <w:p w14:paraId="44229B6A"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7EB11D8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6BC6379A"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LINGUIÇA TIPO TOSCANA - linguiça toscana de primeira qualidade, resfriada, </w:t>
            </w:r>
            <w:r w:rsidRPr="009E68AC">
              <w:rPr>
                <w:rFonts w:ascii="Cambria" w:eastAsia="Times New Roman" w:hAnsi="Cambria" w:cstheme="minorHAnsi"/>
                <w:b/>
                <w:lang w:val="pt-BR" w:eastAsia="pt-BR"/>
              </w:rPr>
              <w:t>em sacos de 01 kg com etiquetas de identificação</w:t>
            </w:r>
            <w:r w:rsidRPr="009E68AC">
              <w:rPr>
                <w:rFonts w:ascii="Cambria" w:eastAsia="Times New Roman" w:hAnsi="Cambria" w:cstheme="minorHAnsi"/>
                <w:lang w:val="pt-BR" w:eastAsia="pt-BR"/>
              </w:rPr>
              <w:t>, e validade, procedência e número de registro.</w:t>
            </w:r>
          </w:p>
        </w:tc>
        <w:tc>
          <w:tcPr>
            <w:tcW w:w="709" w:type="dxa"/>
            <w:shd w:val="clear" w:color="auto" w:fill="FFFFFF" w:themeFill="background1"/>
          </w:tcPr>
          <w:p w14:paraId="2E50097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4F87806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1C54EFE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0183D1D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391556E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w:t>
            </w:r>
          </w:p>
        </w:tc>
        <w:tc>
          <w:tcPr>
            <w:tcW w:w="992" w:type="dxa"/>
            <w:shd w:val="clear" w:color="auto" w:fill="auto"/>
          </w:tcPr>
          <w:p w14:paraId="02B2DDA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150</w:t>
            </w:r>
          </w:p>
        </w:tc>
        <w:tc>
          <w:tcPr>
            <w:tcW w:w="851" w:type="dxa"/>
            <w:shd w:val="clear" w:color="auto" w:fill="auto"/>
          </w:tcPr>
          <w:p w14:paraId="22EEA59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150</w:t>
            </w:r>
          </w:p>
        </w:tc>
        <w:tc>
          <w:tcPr>
            <w:tcW w:w="966" w:type="dxa"/>
            <w:shd w:val="clear" w:color="auto" w:fill="auto"/>
            <w:vAlign w:val="center"/>
          </w:tcPr>
          <w:p w14:paraId="38535BBD"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315</w:t>
            </w:r>
          </w:p>
        </w:tc>
      </w:tr>
      <w:tr w:rsidR="00780E89" w:rsidRPr="009E68AC" w14:paraId="11AA3EFD" w14:textId="77777777" w:rsidTr="00780E89">
        <w:trPr>
          <w:trHeight w:val="390"/>
          <w:jc w:val="center"/>
        </w:trPr>
        <w:tc>
          <w:tcPr>
            <w:tcW w:w="684" w:type="dxa"/>
          </w:tcPr>
          <w:p w14:paraId="3C80E338"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3799A76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1CB7B58B"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LINGUIÇA TIPO CALABRESA - ingredientes carne suína. </w:t>
            </w:r>
          </w:p>
        </w:tc>
        <w:tc>
          <w:tcPr>
            <w:tcW w:w="709" w:type="dxa"/>
            <w:shd w:val="clear" w:color="auto" w:fill="FFFFFF" w:themeFill="background1"/>
          </w:tcPr>
          <w:p w14:paraId="4EBC65E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2C9DD83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3E7C572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43291EB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1B8CCD6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w:t>
            </w:r>
          </w:p>
        </w:tc>
        <w:tc>
          <w:tcPr>
            <w:tcW w:w="992" w:type="dxa"/>
            <w:shd w:val="clear" w:color="auto" w:fill="auto"/>
          </w:tcPr>
          <w:p w14:paraId="03B1416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150</w:t>
            </w:r>
          </w:p>
        </w:tc>
        <w:tc>
          <w:tcPr>
            <w:tcW w:w="851" w:type="dxa"/>
            <w:shd w:val="clear" w:color="auto" w:fill="auto"/>
          </w:tcPr>
          <w:p w14:paraId="4227342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7509BD26"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165</w:t>
            </w:r>
          </w:p>
        </w:tc>
      </w:tr>
      <w:tr w:rsidR="00780E89" w:rsidRPr="009E68AC" w14:paraId="2B697517" w14:textId="77777777" w:rsidTr="00780E89">
        <w:trPr>
          <w:trHeight w:val="390"/>
          <w:jc w:val="center"/>
        </w:trPr>
        <w:tc>
          <w:tcPr>
            <w:tcW w:w="684" w:type="dxa"/>
          </w:tcPr>
          <w:p w14:paraId="4B3F1DD7"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4F68A83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7D09D0B1"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MAÇA - nacional in natura extra, sem apresentar avarias de casca, procedente de espécie genuína e sã, fresca, com grau de maturação adequado para o consumo, sem apresentar avarias de casca. Isento de lesões de origem física, mecânica ou biológica matéria terrosa, sujidades ou corpos estranhos aderidos á superfície externa, livre de enfermidades, insetos, parasitas e larvas.</w:t>
            </w:r>
          </w:p>
        </w:tc>
        <w:tc>
          <w:tcPr>
            <w:tcW w:w="709" w:type="dxa"/>
            <w:shd w:val="clear" w:color="auto" w:fill="FFFFFF" w:themeFill="background1"/>
          </w:tcPr>
          <w:p w14:paraId="7C98158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 </w:t>
            </w:r>
          </w:p>
        </w:tc>
        <w:tc>
          <w:tcPr>
            <w:tcW w:w="850" w:type="dxa"/>
            <w:shd w:val="clear" w:color="auto" w:fill="auto"/>
          </w:tcPr>
          <w:p w14:paraId="717EC65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278CD46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60BD153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851" w:type="dxa"/>
            <w:shd w:val="clear" w:color="auto" w:fill="auto"/>
          </w:tcPr>
          <w:p w14:paraId="50E38F6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200</w:t>
            </w:r>
          </w:p>
        </w:tc>
        <w:tc>
          <w:tcPr>
            <w:tcW w:w="992" w:type="dxa"/>
            <w:shd w:val="clear" w:color="auto" w:fill="auto"/>
          </w:tcPr>
          <w:p w14:paraId="4500897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300</w:t>
            </w:r>
          </w:p>
        </w:tc>
        <w:tc>
          <w:tcPr>
            <w:tcW w:w="851" w:type="dxa"/>
            <w:shd w:val="clear" w:color="auto" w:fill="auto"/>
          </w:tcPr>
          <w:p w14:paraId="40A6F63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450</w:t>
            </w:r>
          </w:p>
        </w:tc>
        <w:tc>
          <w:tcPr>
            <w:tcW w:w="966" w:type="dxa"/>
            <w:shd w:val="clear" w:color="auto" w:fill="auto"/>
            <w:vAlign w:val="center"/>
          </w:tcPr>
          <w:p w14:paraId="6040A792"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960</w:t>
            </w:r>
          </w:p>
        </w:tc>
      </w:tr>
      <w:tr w:rsidR="00780E89" w:rsidRPr="009E68AC" w14:paraId="4FDD5CBB" w14:textId="77777777" w:rsidTr="00780E89">
        <w:trPr>
          <w:trHeight w:val="390"/>
          <w:jc w:val="center"/>
        </w:trPr>
        <w:tc>
          <w:tcPr>
            <w:tcW w:w="684" w:type="dxa"/>
          </w:tcPr>
          <w:p w14:paraId="07BDC029"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15819F5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28CA9A28"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MACARRÃO - do tipo sêmola, formato espaguete com ovos de 1º qualidade </w:t>
            </w:r>
            <w:r w:rsidRPr="009E68AC">
              <w:rPr>
                <w:rFonts w:ascii="Cambria" w:eastAsia="Times New Roman" w:hAnsi="Cambria" w:cstheme="minorHAnsi"/>
                <w:b/>
                <w:lang w:val="pt-BR" w:eastAsia="pt-BR"/>
              </w:rPr>
              <w:t>embalagem de 500 gr</w:t>
            </w:r>
            <w:r w:rsidRPr="009E68AC">
              <w:rPr>
                <w:rFonts w:ascii="Cambria" w:eastAsia="Times New Roman" w:hAnsi="Cambria" w:cstheme="minorHAnsi"/>
                <w:lang w:val="pt-BR" w:eastAsia="pt-BR"/>
              </w:rPr>
              <w:t>.</w:t>
            </w:r>
          </w:p>
        </w:tc>
        <w:tc>
          <w:tcPr>
            <w:tcW w:w="709" w:type="dxa"/>
            <w:shd w:val="clear" w:color="auto" w:fill="FFFFFF" w:themeFill="background1"/>
          </w:tcPr>
          <w:p w14:paraId="7F88CA4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 </w:t>
            </w:r>
          </w:p>
        </w:tc>
        <w:tc>
          <w:tcPr>
            <w:tcW w:w="850" w:type="dxa"/>
            <w:shd w:val="clear" w:color="auto" w:fill="auto"/>
          </w:tcPr>
          <w:p w14:paraId="3DC5905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5F3E2AA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6EF6F71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137351C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992" w:type="dxa"/>
            <w:shd w:val="clear" w:color="auto" w:fill="auto"/>
          </w:tcPr>
          <w:p w14:paraId="4A15205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250</w:t>
            </w:r>
          </w:p>
        </w:tc>
        <w:tc>
          <w:tcPr>
            <w:tcW w:w="851" w:type="dxa"/>
            <w:shd w:val="clear" w:color="auto" w:fill="auto"/>
          </w:tcPr>
          <w:p w14:paraId="2785F29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80</w:t>
            </w:r>
          </w:p>
        </w:tc>
        <w:tc>
          <w:tcPr>
            <w:tcW w:w="966" w:type="dxa"/>
            <w:shd w:val="clear" w:color="auto" w:fill="auto"/>
            <w:vAlign w:val="center"/>
          </w:tcPr>
          <w:p w14:paraId="58B91812"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340</w:t>
            </w:r>
          </w:p>
        </w:tc>
      </w:tr>
      <w:tr w:rsidR="00780E89" w:rsidRPr="009E68AC" w14:paraId="57B378CE" w14:textId="77777777" w:rsidTr="00780E89">
        <w:trPr>
          <w:trHeight w:val="390"/>
          <w:jc w:val="center"/>
        </w:trPr>
        <w:tc>
          <w:tcPr>
            <w:tcW w:w="684" w:type="dxa"/>
          </w:tcPr>
          <w:p w14:paraId="7A3B44E0"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4ECE488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5AC02B8B"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MACARRÃO - para lasanha, formato parafuso com ovos, de 1ª, </w:t>
            </w:r>
            <w:r w:rsidRPr="009E68AC">
              <w:rPr>
                <w:rFonts w:ascii="Cambria" w:eastAsia="Times New Roman" w:hAnsi="Cambria" w:cstheme="minorHAnsi"/>
                <w:b/>
                <w:lang w:val="pt-BR" w:eastAsia="pt-BR"/>
              </w:rPr>
              <w:t>embalagens de 500gr</w:t>
            </w:r>
            <w:r w:rsidRPr="009E68AC">
              <w:rPr>
                <w:rFonts w:ascii="Cambria" w:eastAsia="Times New Roman" w:hAnsi="Cambria" w:cstheme="minorHAnsi"/>
                <w:lang w:val="pt-BR" w:eastAsia="pt-BR"/>
              </w:rPr>
              <w:t>.</w:t>
            </w:r>
          </w:p>
        </w:tc>
        <w:tc>
          <w:tcPr>
            <w:tcW w:w="709" w:type="dxa"/>
            <w:shd w:val="clear" w:color="auto" w:fill="FFFFFF" w:themeFill="background1"/>
          </w:tcPr>
          <w:p w14:paraId="1953538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2CB9432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5A53185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40D8EF1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5D59DF8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992" w:type="dxa"/>
            <w:shd w:val="clear" w:color="auto" w:fill="auto"/>
          </w:tcPr>
          <w:p w14:paraId="5BE166D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851" w:type="dxa"/>
            <w:shd w:val="clear" w:color="auto" w:fill="auto"/>
          </w:tcPr>
          <w:p w14:paraId="7133C27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60</w:t>
            </w:r>
          </w:p>
        </w:tc>
        <w:tc>
          <w:tcPr>
            <w:tcW w:w="966" w:type="dxa"/>
            <w:shd w:val="clear" w:color="auto" w:fill="auto"/>
            <w:vAlign w:val="center"/>
          </w:tcPr>
          <w:p w14:paraId="69B82013"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120</w:t>
            </w:r>
          </w:p>
        </w:tc>
      </w:tr>
      <w:tr w:rsidR="00780E89" w:rsidRPr="009E68AC" w14:paraId="40AF387A" w14:textId="77777777" w:rsidTr="00780E89">
        <w:trPr>
          <w:trHeight w:val="390"/>
          <w:jc w:val="center"/>
        </w:trPr>
        <w:tc>
          <w:tcPr>
            <w:tcW w:w="684" w:type="dxa"/>
          </w:tcPr>
          <w:p w14:paraId="1B2E5300"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5B32EA8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UND</w:t>
            </w:r>
          </w:p>
        </w:tc>
        <w:tc>
          <w:tcPr>
            <w:tcW w:w="2693" w:type="dxa"/>
            <w:shd w:val="clear" w:color="auto" w:fill="auto"/>
          </w:tcPr>
          <w:p w14:paraId="4B5B7051"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MAIONESE - de 1ª qualidade, </w:t>
            </w:r>
            <w:r w:rsidRPr="009E68AC">
              <w:rPr>
                <w:rFonts w:ascii="Cambria" w:eastAsia="Times New Roman" w:hAnsi="Cambria" w:cstheme="minorHAnsi"/>
                <w:b/>
                <w:lang w:val="pt-BR" w:eastAsia="pt-BR"/>
              </w:rPr>
              <w:t>embalagem com 500g cada.</w:t>
            </w:r>
          </w:p>
        </w:tc>
        <w:tc>
          <w:tcPr>
            <w:tcW w:w="709" w:type="dxa"/>
            <w:shd w:val="clear" w:color="auto" w:fill="FFFFFF" w:themeFill="background1"/>
          </w:tcPr>
          <w:p w14:paraId="0DF0AD4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6533DB5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1173CB4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2249BDE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02081F3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992" w:type="dxa"/>
            <w:shd w:val="clear" w:color="auto" w:fill="auto"/>
          </w:tcPr>
          <w:p w14:paraId="0CA24CF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w:t>
            </w:r>
          </w:p>
        </w:tc>
        <w:tc>
          <w:tcPr>
            <w:tcW w:w="851" w:type="dxa"/>
            <w:shd w:val="clear" w:color="auto" w:fill="auto"/>
          </w:tcPr>
          <w:p w14:paraId="496F33E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966" w:type="dxa"/>
            <w:shd w:val="clear" w:color="auto" w:fill="auto"/>
            <w:vAlign w:val="center"/>
          </w:tcPr>
          <w:p w14:paraId="4A2676FA"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160</w:t>
            </w:r>
          </w:p>
        </w:tc>
      </w:tr>
      <w:tr w:rsidR="00780E89" w:rsidRPr="009E68AC" w14:paraId="34D0622E" w14:textId="77777777" w:rsidTr="00780E89">
        <w:trPr>
          <w:trHeight w:val="390"/>
          <w:jc w:val="center"/>
        </w:trPr>
        <w:tc>
          <w:tcPr>
            <w:tcW w:w="684" w:type="dxa"/>
          </w:tcPr>
          <w:p w14:paraId="1D166A21"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7FF2243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07653778"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MAMÃO FORMOSA - in natura extra, apresentando maturação média (de vez), polpa firme ao toque, sem apresentar avarias de casca, procedente de espécie genuína e sã, fresca, sem apresentar avarias de casca. Isento de lesões de origem física, mecânica ou biológica matéria terrosa, sujidades ou corpos estranhos aderidos à superfície.</w:t>
            </w:r>
          </w:p>
        </w:tc>
        <w:tc>
          <w:tcPr>
            <w:tcW w:w="709" w:type="dxa"/>
            <w:shd w:val="clear" w:color="auto" w:fill="FFFFFF" w:themeFill="background1"/>
          </w:tcPr>
          <w:p w14:paraId="510D9B1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 </w:t>
            </w:r>
          </w:p>
        </w:tc>
        <w:tc>
          <w:tcPr>
            <w:tcW w:w="850" w:type="dxa"/>
            <w:shd w:val="clear" w:color="auto" w:fill="auto"/>
          </w:tcPr>
          <w:p w14:paraId="1203601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2689A4E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0986F56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851" w:type="dxa"/>
            <w:shd w:val="clear" w:color="auto" w:fill="auto"/>
          </w:tcPr>
          <w:p w14:paraId="1981239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150</w:t>
            </w:r>
          </w:p>
        </w:tc>
        <w:tc>
          <w:tcPr>
            <w:tcW w:w="992" w:type="dxa"/>
            <w:shd w:val="clear" w:color="auto" w:fill="auto"/>
          </w:tcPr>
          <w:p w14:paraId="0A3F5A6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200</w:t>
            </w:r>
          </w:p>
        </w:tc>
        <w:tc>
          <w:tcPr>
            <w:tcW w:w="851" w:type="dxa"/>
            <w:shd w:val="clear" w:color="auto" w:fill="auto"/>
          </w:tcPr>
          <w:p w14:paraId="3B7B251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w:t>
            </w:r>
          </w:p>
        </w:tc>
        <w:tc>
          <w:tcPr>
            <w:tcW w:w="966" w:type="dxa"/>
            <w:shd w:val="clear" w:color="auto" w:fill="auto"/>
            <w:vAlign w:val="center"/>
          </w:tcPr>
          <w:p w14:paraId="7E4B9642"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460</w:t>
            </w:r>
          </w:p>
        </w:tc>
      </w:tr>
      <w:tr w:rsidR="00780E89" w:rsidRPr="009E68AC" w14:paraId="4367625B" w14:textId="77777777" w:rsidTr="00780E89">
        <w:trPr>
          <w:trHeight w:val="390"/>
          <w:jc w:val="center"/>
        </w:trPr>
        <w:tc>
          <w:tcPr>
            <w:tcW w:w="684" w:type="dxa"/>
          </w:tcPr>
          <w:p w14:paraId="39535075"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4C4278D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2D238064"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MANDIOCA OU AIPIM - in natura tenro (macio), graúdo, procedente de espécies genuínas e sãs, frescas, ter atingido o grau de evolução e maturação, polpa integra e firme.</w:t>
            </w:r>
          </w:p>
        </w:tc>
        <w:tc>
          <w:tcPr>
            <w:tcW w:w="709" w:type="dxa"/>
            <w:shd w:val="clear" w:color="auto" w:fill="FFFFFF" w:themeFill="background1"/>
          </w:tcPr>
          <w:p w14:paraId="4601487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 </w:t>
            </w:r>
          </w:p>
        </w:tc>
        <w:tc>
          <w:tcPr>
            <w:tcW w:w="850" w:type="dxa"/>
            <w:shd w:val="clear" w:color="auto" w:fill="auto"/>
          </w:tcPr>
          <w:p w14:paraId="3A4578F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163E41A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6D692D5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76FD004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992" w:type="dxa"/>
            <w:shd w:val="clear" w:color="auto" w:fill="auto"/>
          </w:tcPr>
          <w:p w14:paraId="63007AE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200</w:t>
            </w:r>
          </w:p>
        </w:tc>
        <w:tc>
          <w:tcPr>
            <w:tcW w:w="851" w:type="dxa"/>
            <w:shd w:val="clear" w:color="auto" w:fill="auto"/>
          </w:tcPr>
          <w:p w14:paraId="2479064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150</w:t>
            </w:r>
          </w:p>
        </w:tc>
        <w:tc>
          <w:tcPr>
            <w:tcW w:w="966" w:type="dxa"/>
            <w:shd w:val="clear" w:color="auto" w:fill="auto"/>
            <w:vAlign w:val="center"/>
          </w:tcPr>
          <w:p w14:paraId="51F1C6E0"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400</w:t>
            </w:r>
          </w:p>
        </w:tc>
      </w:tr>
      <w:tr w:rsidR="00780E89" w:rsidRPr="009E68AC" w14:paraId="456DEDE8" w14:textId="77777777" w:rsidTr="00780E89">
        <w:trPr>
          <w:trHeight w:val="390"/>
          <w:jc w:val="center"/>
        </w:trPr>
        <w:tc>
          <w:tcPr>
            <w:tcW w:w="684" w:type="dxa"/>
          </w:tcPr>
          <w:p w14:paraId="703514DF"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3F6EAAB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POTE</w:t>
            </w:r>
          </w:p>
        </w:tc>
        <w:tc>
          <w:tcPr>
            <w:tcW w:w="2693" w:type="dxa"/>
            <w:shd w:val="clear" w:color="auto" w:fill="auto"/>
          </w:tcPr>
          <w:p w14:paraId="13982A7D"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MANTEIGA TIPO MARGARINA -  extra cremosa, 0% de gordura trans, com sal, 70% de lipídios, contém gordura vegetal, apresentação, aspecto, cheiro, sabor e cor peculiares aos mesmos e deverão estar isentos de ranço e de outras características indesejáveis. </w:t>
            </w:r>
            <w:r w:rsidRPr="009E68AC">
              <w:rPr>
                <w:rFonts w:ascii="Cambria" w:eastAsia="Times New Roman" w:hAnsi="Cambria" w:cstheme="minorHAnsi"/>
                <w:b/>
                <w:lang w:val="pt-BR" w:eastAsia="pt-BR"/>
              </w:rPr>
              <w:t>Potes peso líquido de 1Kg.</w:t>
            </w:r>
          </w:p>
        </w:tc>
        <w:tc>
          <w:tcPr>
            <w:tcW w:w="709" w:type="dxa"/>
            <w:shd w:val="clear" w:color="auto" w:fill="FFFFFF" w:themeFill="background1"/>
          </w:tcPr>
          <w:p w14:paraId="4FA2C87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w:t>
            </w:r>
          </w:p>
        </w:tc>
        <w:tc>
          <w:tcPr>
            <w:tcW w:w="850" w:type="dxa"/>
            <w:shd w:val="clear" w:color="auto" w:fill="auto"/>
          </w:tcPr>
          <w:p w14:paraId="32F23D6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122A51A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7C8BB7E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171B0E4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w:t>
            </w:r>
          </w:p>
        </w:tc>
        <w:tc>
          <w:tcPr>
            <w:tcW w:w="992" w:type="dxa"/>
            <w:shd w:val="clear" w:color="auto" w:fill="auto"/>
          </w:tcPr>
          <w:p w14:paraId="03FEBED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150</w:t>
            </w:r>
          </w:p>
        </w:tc>
        <w:tc>
          <w:tcPr>
            <w:tcW w:w="851" w:type="dxa"/>
            <w:shd w:val="clear" w:color="auto" w:fill="auto"/>
          </w:tcPr>
          <w:p w14:paraId="5EEBEEC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80</w:t>
            </w:r>
          </w:p>
        </w:tc>
        <w:tc>
          <w:tcPr>
            <w:tcW w:w="966" w:type="dxa"/>
            <w:shd w:val="clear" w:color="auto" w:fill="auto"/>
            <w:vAlign w:val="center"/>
          </w:tcPr>
          <w:p w14:paraId="1C355797"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275</w:t>
            </w:r>
          </w:p>
        </w:tc>
      </w:tr>
      <w:tr w:rsidR="00780E89" w:rsidRPr="009E68AC" w14:paraId="5C224A66" w14:textId="77777777" w:rsidTr="00780E89">
        <w:trPr>
          <w:trHeight w:val="390"/>
          <w:jc w:val="center"/>
        </w:trPr>
        <w:tc>
          <w:tcPr>
            <w:tcW w:w="684" w:type="dxa"/>
          </w:tcPr>
          <w:p w14:paraId="254CC403"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0D085BB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14B25C69"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MARACUJÁ - comum extra, in natura, com grau de maturação adequado para o consumo, sem apresentar avarias de casca, procedente de espécies genuínas e sãs. Isento de lesões de origem física, mecânica ou biológica, matéria terrosa, sujidades ou corpos estranhos aderidos à superfície externa, livre de enfermidades, insetos, parasitas e larvas.</w:t>
            </w:r>
          </w:p>
        </w:tc>
        <w:tc>
          <w:tcPr>
            <w:tcW w:w="709" w:type="dxa"/>
            <w:shd w:val="clear" w:color="auto" w:fill="FFFFFF" w:themeFill="background1"/>
          </w:tcPr>
          <w:p w14:paraId="198FEA1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4113FB7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36A3349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2E2634D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0AC5F2B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992" w:type="dxa"/>
            <w:shd w:val="clear" w:color="auto" w:fill="auto"/>
          </w:tcPr>
          <w:p w14:paraId="66FD7C2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60</w:t>
            </w:r>
          </w:p>
        </w:tc>
        <w:tc>
          <w:tcPr>
            <w:tcW w:w="851" w:type="dxa"/>
            <w:shd w:val="clear" w:color="auto" w:fill="auto"/>
          </w:tcPr>
          <w:p w14:paraId="2590889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34D4A09C"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110</w:t>
            </w:r>
          </w:p>
        </w:tc>
      </w:tr>
      <w:tr w:rsidR="00780E89" w:rsidRPr="009E68AC" w14:paraId="21837337" w14:textId="77777777" w:rsidTr="00780E89">
        <w:trPr>
          <w:trHeight w:val="390"/>
          <w:jc w:val="center"/>
        </w:trPr>
        <w:tc>
          <w:tcPr>
            <w:tcW w:w="684" w:type="dxa"/>
          </w:tcPr>
          <w:p w14:paraId="2A8D2112"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033A663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7270FC90"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MASSA DE SÊMOLA - com ovos para lasanha, tipo pronta, e</w:t>
            </w:r>
            <w:r w:rsidRPr="009E68AC">
              <w:rPr>
                <w:rFonts w:ascii="Cambria" w:eastAsia="Times New Roman" w:hAnsi="Cambria" w:cstheme="minorHAnsi"/>
                <w:b/>
                <w:lang w:val="pt-BR" w:eastAsia="pt-BR"/>
              </w:rPr>
              <w:t>mbalagem contendo 500g</w:t>
            </w:r>
          </w:p>
        </w:tc>
        <w:tc>
          <w:tcPr>
            <w:tcW w:w="709" w:type="dxa"/>
            <w:shd w:val="clear" w:color="auto" w:fill="FFFFFF" w:themeFill="background1"/>
          </w:tcPr>
          <w:p w14:paraId="7396085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5DC9DA7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23CF461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61C012E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20A1229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992" w:type="dxa"/>
            <w:shd w:val="clear" w:color="auto" w:fill="auto"/>
          </w:tcPr>
          <w:p w14:paraId="60BA024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85</w:t>
            </w:r>
          </w:p>
        </w:tc>
        <w:tc>
          <w:tcPr>
            <w:tcW w:w="851" w:type="dxa"/>
            <w:shd w:val="clear" w:color="auto" w:fill="auto"/>
          </w:tcPr>
          <w:p w14:paraId="5AF659C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37DFD88D"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135</w:t>
            </w:r>
          </w:p>
        </w:tc>
      </w:tr>
      <w:tr w:rsidR="00780E89" w:rsidRPr="009E68AC" w14:paraId="582090D7" w14:textId="77777777" w:rsidTr="00780E89">
        <w:trPr>
          <w:trHeight w:val="390"/>
          <w:jc w:val="center"/>
        </w:trPr>
        <w:tc>
          <w:tcPr>
            <w:tcW w:w="684" w:type="dxa"/>
          </w:tcPr>
          <w:p w14:paraId="4AE7BE3A"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3779883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4C6B9B51"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MASSA PARA PASTEL MÉDIA - </w:t>
            </w:r>
            <w:r w:rsidRPr="009E68AC">
              <w:rPr>
                <w:rFonts w:ascii="Cambria" w:eastAsia="Times New Roman" w:hAnsi="Cambria" w:cstheme="minorHAnsi"/>
                <w:b/>
                <w:lang w:val="pt-BR" w:eastAsia="pt-BR"/>
              </w:rPr>
              <w:t>pacote 500g</w:t>
            </w:r>
            <w:r w:rsidRPr="009E68AC">
              <w:rPr>
                <w:rFonts w:ascii="Cambria" w:eastAsia="Times New Roman" w:hAnsi="Cambria" w:cstheme="minorHAnsi"/>
                <w:lang w:val="pt-BR" w:eastAsia="pt-BR"/>
              </w:rPr>
              <w:t>, validade mínima de 2 mês.</w:t>
            </w:r>
          </w:p>
        </w:tc>
        <w:tc>
          <w:tcPr>
            <w:tcW w:w="709" w:type="dxa"/>
            <w:shd w:val="clear" w:color="auto" w:fill="FFFFFF" w:themeFill="background1"/>
          </w:tcPr>
          <w:p w14:paraId="57325D7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4239C0A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3C9FC51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5859E79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0C156D1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w:t>
            </w:r>
          </w:p>
        </w:tc>
        <w:tc>
          <w:tcPr>
            <w:tcW w:w="992" w:type="dxa"/>
            <w:shd w:val="clear" w:color="auto" w:fill="auto"/>
          </w:tcPr>
          <w:p w14:paraId="2D069C7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250</w:t>
            </w:r>
          </w:p>
        </w:tc>
        <w:tc>
          <w:tcPr>
            <w:tcW w:w="851" w:type="dxa"/>
            <w:shd w:val="clear" w:color="auto" w:fill="auto"/>
          </w:tcPr>
          <w:p w14:paraId="71AC5E6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7CAEC74B"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280</w:t>
            </w:r>
          </w:p>
        </w:tc>
      </w:tr>
      <w:tr w:rsidR="00780E89" w:rsidRPr="009E68AC" w14:paraId="6E8A03ED" w14:textId="77777777" w:rsidTr="00780E89">
        <w:trPr>
          <w:trHeight w:val="390"/>
          <w:jc w:val="center"/>
        </w:trPr>
        <w:tc>
          <w:tcPr>
            <w:tcW w:w="684" w:type="dxa"/>
          </w:tcPr>
          <w:p w14:paraId="74616709"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57BAC9C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33DC3E99"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MASSA PRONTA PARA BOLO - sabores diversos, produto de boa qualidade, e </w:t>
            </w:r>
            <w:r w:rsidRPr="009E68AC">
              <w:rPr>
                <w:rFonts w:ascii="Cambria" w:eastAsia="Times New Roman" w:hAnsi="Cambria" w:cstheme="minorHAnsi"/>
                <w:b/>
                <w:lang w:val="pt-BR" w:eastAsia="pt-BR"/>
              </w:rPr>
              <w:t>embalagem de 400 gramas</w:t>
            </w:r>
            <w:r w:rsidRPr="009E68AC">
              <w:rPr>
                <w:rFonts w:ascii="Cambria" w:eastAsia="Times New Roman" w:hAnsi="Cambria" w:cstheme="minorHAnsi"/>
                <w:lang w:val="pt-BR" w:eastAsia="pt-BR"/>
              </w:rPr>
              <w:t>.</w:t>
            </w:r>
          </w:p>
        </w:tc>
        <w:tc>
          <w:tcPr>
            <w:tcW w:w="709" w:type="dxa"/>
            <w:shd w:val="clear" w:color="auto" w:fill="FFFFFF" w:themeFill="background1"/>
          </w:tcPr>
          <w:p w14:paraId="235A42D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w:t>
            </w:r>
          </w:p>
        </w:tc>
        <w:tc>
          <w:tcPr>
            <w:tcW w:w="850" w:type="dxa"/>
            <w:shd w:val="clear" w:color="auto" w:fill="auto"/>
          </w:tcPr>
          <w:p w14:paraId="58C3AC2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65AFC01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2268F21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2F1D58D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992" w:type="dxa"/>
            <w:shd w:val="clear" w:color="auto" w:fill="auto"/>
          </w:tcPr>
          <w:p w14:paraId="13E6182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800</w:t>
            </w:r>
          </w:p>
        </w:tc>
        <w:tc>
          <w:tcPr>
            <w:tcW w:w="851" w:type="dxa"/>
            <w:shd w:val="clear" w:color="auto" w:fill="auto"/>
          </w:tcPr>
          <w:p w14:paraId="7D3A820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966" w:type="dxa"/>
            <w:shd w:val="clear" w:color="auto" w:fill="auto"/>
            <w:vAlign w:val="center"/>
          </w:tcPr>
          <w:p w14:paraId="489A9D1C"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900</w:t>
            </w:r>
          </w:p>
        </w:tc>
      </w:tr>
      <w:tr w:rsidR="00780E89" w:rsidRPr="009E68AC" w14:paraId="0DF9A7A7" w14:textId="77777777" w:rsidTr="00780E89">
        <w:trPr>
          <w:trHeight w:val="390"/>
          <w:jc w:val="center"/>
        </w:trPr>
        <w:tc>
          <w:tcPr>
            <w:tcW w:w="684" w:type="dxa"/>
          </w:tcPr>
          <w:p w14:paraId="3FC58340"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1748F45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64D14E2B"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MELANCIA - in natura, fruta fresca, de boa qualidade, maturação ideal para consumo imediato.</w:t>
            </w:r>
          </w:p>
        </w:tc>
        <w:tc>
          <w:tcPr>
            <w:tcW w:w="709" w:type="dxa"/>
            <w:shd w:val="clear" w:color="auto" w:fill="FFFFFF" w:themeFill="background1"/>
          </w:tcPr>
          <w:p w14:paraId="4CB0AEC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850" w:type="dxa"/>
            <w:shd w:val="clear" w:color="auto" w:fill="auto"/>
          </w:tcPr>
          <w:p w14:paraId="312EA68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65B7110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3B1656F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w:t>
            </w:r>
          </w:p>
        </w:tc>
        <w:tc>
          <w:tcPr>
            <w:tcW w:w="851" w:type="dxa"/>
            <w:shd w:val="clear" w:color="auto" w:fill="auto"/>
          </w:tcPr>
          <w:p w14:paraId="631459B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500</w:t>
            </w:r>
          </w:p>
        </w:tc>
        <w:tc>
          <w:tcPr>
            <w:tcW w:w="992" w:type="dxa"/>
            <w:shd w:val="clear" w:color="auto" w:fill="auto"/>
          </w:tcPr>
          <w:p w14:paraId="1EC29C9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200</w:t>
            </w:r>
          </w:p>
        </w:tc>
        <w:tc>
          <w:tcPr>
            <w:tcW w:w="851" w:type="dxa"/>
            <w:shd w:val="clear" w:color="auto" w:fill="auto"/>
          </w:tcPr>
          <w:p w14:paraId="2AFE484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380</w:t>
            </w:r>
          </w:p>
        </w:tc>
        <w:tc>
          <w:tcPr>
            <w:tcW w:w="966" w:type="dxa"/>
            <w:shd w:val="clear" w:color="auto" w:fill="auto"/>
            <w:vAlign w:val="center"/>
          </w:tcPr>
          <w:p w14:paraId="78271265"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1130</w:t>
            </w:r>
          </w:p>
        </w:tc>
      </w:tr>
      <w:tr w:rsidR="00780E89" w:rsidRPr="009E68AC" w14:paraId="0A0DC538" w14:textId="77777777" w:rsidTr="00780E89">
        <w:trPr>
          <w:trHeight w:val="390"/>
          <w:jc w:val="center"/>
        </w:trPr>
        <w:tc>
          <w:tcPr>
            <w:tcW w:w="684" w:type="dxa"/>
          </w:tcPr>
          <w:p w14:paraId="3DA167FE"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741F493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6F47FFC4"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MELÃO - in natura, fruta fresca, de 1ª qualidade, cor e característica própria, de aproximadamente, </w:t>
            </w:r>
            <w:r w:rsidRPr="009E68AC">
              <w:rPr>
                <w:rFonts w:ascii="Cambria" w:eastAsia="Times New Roman" w:hAnsi="Cambria" w:cstheme="minorHAnsi"/>
                <w:b/>
                <w:lang w:val="pt-BR" w:eastAsia="pt-BR"/>
              </w:rPr>
              <w:t>500 gramas a peça.</w:t>
            </w:r>
          </w:p>
        </w:tc>
        <w:tc>
          <w:tcPr>
            <w:tcW w:w="709" w:type="dxa"/>
            <w:shd w:val="clear" w:color="auto" w:fill="FFFFFF" w:themeFill="background1"/>
          </w:tcPr>
          <w:p w14:paraId="382C051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0BCC9CE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43AAFC7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11A438D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w:t>
            </w:r>
          </w:p>
        </w:tc>
        <w:tc>
          <w:tcPr>
            <w:tcW w:w="851" w:type="dxa"/>
            <w:shd w:val="clear" w:color="auto" w:fill="auto"/>
          </w:tcPr>
          <w:p w14:paraId="6424B71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150</w:t>
            </w:r>
          </w:p>
        </w:tc>
        <w:tc>
          <w:tcPr>
            <w:tcW w:w="992" w:type="dxa"/>
            <w:shd w:val="clear" w:color="auto" w:fill="auto"/>
          </w:tcPr>
          <w:p w14:paraId="6F90CF4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300</w:t>
            </w:r>
          </w:p>
        </w:tc>
        <w:tc>
          <w:tcPr>
            <w:tcW w:w="851" w:type="dxa"/>
            <w:shd w:val="clear" w:color="auto" w:fill="auto"/>
          </w:tcPr>
          <w:p w14:paraId="216D0CD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90</w:t>
            </w:r>
          </w:p>
        </w:tc>
        <w:tc>
          <w:tcPr>
            <w:tcW w:w="966" w:type="dxa"/>
            <w:shd w:val="clear" w:color="auto" w:fill="auto"/>
            <w:vAlign w:val="center"/>
          </w:tcPr>
          <w:p w14:paraId="6F938978"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570</w:t>
            </w:r>
          </w:p>
        </w:tc>
      </w:tr>
      <w:tr w:rsidR="00780E89" w:rsidRPr="009E68AC" w14:paraId="0D391D90" w14:textId="77777777" w:rsidTr="00780E89">
        <w:trPr>
          <w:trHeight w:val="390"/>
          <w:jc w:val="center"/>
        </w:trPr>
        <w:tc>
          <w:tcPr>
            <w:tcW w:w="684" w:type="dxa"/>
          </w:tcPr>
          <w:p w14:paraId="4D53BC4D"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206BB05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5E58AF54"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MEXERICA - in natura, fruta fresca, de boa qualidade, doce, sem </w:t>
            </w:r>
            <w:r w:rsidRPr="009E68AC">
              <w:rPr>
                <w:rFonts w:ascii="Cambria" w:eastAsia="Times New Roman" w:hAnsi="Cambria" w:cstheme="minorHAnsi"/>
                <w:lang w:val="pt-BR" w:eastAsia="pt-BR"/>
              </w:rPr>
              <w:lastRenderedPageBreak/>
              <w:t>avarias e lesões, tamanho médio.</w:t>
            </w:r>
          </w:p>
        </w:tc>
        <w:tc>
          <w:tcPr>
            <w:tcW w:w="709" w:type="dxa"/>
            <w:shd w:val="clear" w:color="auto" w:fill="FFFFFF" w:themeFill="background1"/>
          </w:tcPr>
          <w:p w14:paraId="0B4B0C6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59285C1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7C616B1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40564CE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w:t>
            </w:r>
          </w:p>
        </w:tc>
        <w:tc>
          <w:tcPr>
            <w:tcW w:w="851" w:type="dxa"/>
            <w:shd w:val="clear" w:color="auto" w:fill="auto"/>
          </w:tcPr>
          <w:p w14:paraId="49D174B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150</w:t>
            </w:r>
          </w:p>
        </w:tc>
        <w:tc>
          <w:tcPr>
            <w:tcW w:w="992" w:type="dxa"/>
            <w:shd w:val="clear" w:color="auto" w:fill="auto"/>
          </w:tcPr>
          <w:p w14:paraId="037763C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300</w:t>
            </w:r>
          </w:p>
        </w:tc>
        <w:tc>
          <w:tcPr>
            <w:tcW w:w="851" w:type="dxa"/>
            <w:shd w:val="clear" w:color="auto" w:fill="auto"/>
          </w:tcPr>
          <w:p w14:paraId="163C88B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300</w:t>
            </w:r>
          </w:p>
        </w:tc>
        <w:tc>
          <w:tcPr>
            <w:tcW w:w="966" w:type="dxa"/>
            <w:shd w:val="clear" w:color="auto" w:fill="auto"/>
            <w:vAlign w:val="center"/>
          </w:tcPr>
          <w:p w14:paraId="2B5594C5"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780</w:t>
            </w:r>
          </w:p>
        </w:tc>
      </w:tr>
      <w:tr w:rsidR="00780E89" w:rsidRPr="009E68AC" w14:paraId="4253FCEB" w14:textId="77777777" w:rsidTr="00780E89">
        <w:trPr>
          <w:trHeight w:val="390"/>
          <w:jc w:val="center"/>
        </w:trPr>
        <w:tc>
          <w:tcPr>
            <w:tcW w:w="684" w:type="dxa"/>
          </w:tcPr>
          <w:p w14:paraId="632FE88A"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3FF8DE0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496BBCD1"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MILHO DE CANJICA - produto proveniente de matéria-prima de boa qualidade, acondicionado em </w:t>
            </w:r>
            <w:r w:rsidRPr="009E68AC">
              <w:rPr>
                <w:rFonts w:ascii="Cambria" w:eastAsia="Times New Roman" w:hAnsi="Cambria" w:cstheme="minorHAnsi"/>
                <w:b/>
                <w:lang w:val="pt-BR" w:eastAsia="pt-BR"/>
              </w:rPr>
              <w:t>embalagem plástica de 500 gramas</w:t>
            </w:r>
            <w:r w:rsidRPr="009E68AC">
              <w:rPr>
                <w:rFonts w:ascii="Cambria" w:eastAsia="Times New Roman" w:hAnsi="Cambria" w:cstheme="minorHAnsi"/>
                <w:lang w:val="pt-BR" w:eastAsia="pt-BR"/>
              </w:rPr>
              <w:t>.</w:t>
            </w:r>
          </w:p>
        </w:tc>
        <w:tc>
          <w:tcPr>
            <w:tcW w:w="709" w:type="dxa"/>
            <w:shd w:val="clear" w:color="auto" w:fill="FFFFFF" w:themeFill="background1"/>
          </w:tcPr>
          <w:p w14:paraId="45376FD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7AC9B99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27E1715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0EC67D0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6FB6A47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992" w:type="dxa"/>
            <w:shd w:val="clear" w:color="auto" w:fill="auto"/>
          </w:tcPr>
          <w:p w14:paraId="4CD07B4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55</w:t>
            </w:r>
          </w:p>
        </w:tc>
        <w:tc>
          <w:tcPr>
            <w:tcW w:w="851" w:type="dxa"/>
            <w:shd w:val="clear" w:color="auto" w:fill="auto"/>
          </w:tcPr>
          <w:p w14:paraId="7515BA4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w:t>
            </w:r>
          </w:p>
        </w:tc>
        <w:tc>
          <w:tcPr>
            <w:tcW w:w="966" w:type="dxa"/>
            <w:shd w:val="clear" w:color="auto" w:fill="auto"/>
            <w:vAlign w:val="center"/>
          </w:tcPr>
          <w:p w14:paraId="5D9899E0"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135</w:t>
            </w:r>
          </w:p>
        </w:tc>
      </w:tr>
      <w:tr w:rsidR="00780E89" w:rsidRPr="009E68AC" w14:paraId="11E640C5" w14:textId="77777777" w:rsidTr="00780E89">
        <w:trPr>
          <w:trHeight w:val="390"/>
          <w:jc w:val="center"/>
        </w:trPr>
        <w:tc>
          <w:tcPr>
            <w:tcW w:w="684" w:type="dxa"/>
          </w:tcPr>
          <w:p w14:paraId="2B1A9558"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35E01FD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72336BC0"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MILHO DE PIPOCA - grãos sadios e limpos e de boa qualidade, </w:t>
            </w:r>
            <w:r w:rsidRPr="009E68AC">
              <w:rPr>
                <w:rFonts w:ascii="Cambria" w:eastAsia="Times New Roman" w:hAnsi="Cambria" w:cstheme="minorHAnsi"/>
                <w:b/>
                <w:lang w:val="pt-BR" w:eastAsia="pt-BR"/>
              </w:rPr>
              <w:t>embalagens de 500 g cada</w:t>
            </w:r>
            <w:r w:rsidRPr="009E68AC">
              <w:rPr>
                <w:rFonts w:ascii="Cambria" w:eastAsia="Times New Roman" w:hAnsi="Cambria" w:cstheme="minorHAnsi"/>
                <w:lang w:val="pt-BR" w:eastAsia="pt-BR"/>
              </w:rPr>
              <w:t>.</w:t>
            </w:r>
          </w:p>
        </w:tc>
        <w:tc>
          <w:tcPr>
            <w:tcW w:w="709" w:type="dxa"/>
            <w:shd w:val="clear" w:color="auto" w:fill="FFFFFF" w:themeFill="background1"/>
          </w:tcPr>
          <w:p w14:paraId="39B9985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850" w:type="dxa"/>
            <w:shd w:val="clear" w:color="auto" w:fill="auto"/>
          </w:tcPr>
          <w:p w14:paraId="20170C1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2F3896B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28F9DC3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851" w:type="dxa"/>
            <w:shd w:val="clear" w:color="auto" w:fill="auto"/>
          </w:tcPr>
          <w:p w14:paraId="1481201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992" w:type="dxa"/>
            <w:shd w:val="clear" w:color="auto" w:fill="auto"/>
          </w:tcPr>
          <w:p w14:paraId="38B9C9F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w:t>
            </w:r>
          </w:p>
        </w:tc>
        <w:tc>
          <w:tcPr>
            <w:tcW w:w="851" w:type="dxa"/>
            <w:shd w:val="clear" w:color="auto" w:fill="auto"/>
          </w:tcPr>
          <w:p w14:paraId="4A868D0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w:t>
            </w:r>
          </w:p>
        </w:tc>
        <w:tc>
          <w:tcPr>
            <w:tcW w:w="966" w:type="dxa"/>
            <w:shd w:val="clear" w:color="auto" w:fill="auto"/>
            <w:vAlign w:val="center"/>
          </w:tcPr>
          <w:p w14:paraId="26DD467F"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180</w:t>
            </w:r>
          </w:p>
        </w:tc>
      </w:tr>
      <w:tr w:rsidR="00780E89" w:rsidRPr="009E68AC" w14:paraId="2CBFFEDF" w14:textId="77777777" w:rsidTr="00780E89">
        <w:trPr>
          <w:trHeight w:val="390"/>
          <w:jc w:val="center"/>
        </w:trPr>
        <w:tc>
          <w:tcPr>
            <w:tcW w:w="684" w:type="dxa"/>
          </w:tcPr>
          <w:p w14:paraId="494F75BF"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0864F25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CX</w:t>
            </w:r>
          </w:p>
        </w:tc>
        <w:tc>
          <w:tcPr>
            <w:tcW w:w="2693" w:type="dxa"/>
            <w:shd w:val="clear" w:color="auto" w:fill="auto"/>
          </w:tcPr>
          <w:p w14:paraId="23B28253"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MILHO VERDE EM CONSERVA - 1ª qualidade, a base de milho/agua/sal, sem conservantes. </w:t>
            </w:r>
            <w:r w:rsidRPr="009E68AC">
              <w:rPr>
                <w:rFonts w:ascii="Cambria" w:eastAsia="Times New Roman" w:hAnsi="Cambria" w:cstheme="minorHAnsi"/>
                <w:b/>
                <w:lang w:val="pt-BR" w:eastAsia="pt-BR"/>
              </w:rPr>
              <w:t>Caixa com 24 Embalagens contendo 300 gramas cada</w:t>
            </w:r>
            <w:r w:rsidRPr="009E68AC">
              <w:rPr>
                <w:rFonts w:ascii="Cambria" w:eastAsia="Times New Roman" w:hAnsi="Cambria" w:cstheme="minorHAnsi"/>
                <w:lang w:val="pt-BR" w:eastAsia="pt-BR"/>
              </w:rPr>
              <w:t>.</w:t>
            </w:r>
          </w:p>
        </w:tc>
        <w:tc>
          <w:tcPr>
            <w:tcW w:w="709" w:type="dxa"/>
            <w:shd w:val="clear" w:color="auto" w:fill="FFFFFF" w:themeFill="background1"/>
          </w:tcPr>
          <w:p w14:paraId="123E67E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7F24897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37B9984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6614C3A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45A3876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120</w:t>
            </w:r>
          </w:p>
        </w:tc>
        <w:tc>
          <w:tcPr>
            <w:tcW w:w="992" w:type="dxa"/>
            <w:shd w:val="clear" w:color="auto" w:fill="auto"/>
          </w:tcPr>
          <w:p w14:paraId="2D8F810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851" w:type="dxa"/>
            <w:shd w:val="clear" w:color="auto" w:fill="auto"/>
          </w:tcPr>
          <w:p w14:paraId="7555728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28</w:t>
            </w:r>
          </w:p>
        </w:tc>
        <w:tc>
          <w:tcPr>
            <w:tcW w:w="966" w:type="dxa"/>
            <w:shd w:val="clear" w:color="auto" w:fill="auto"/>
            <w:vAlign w:val="center"/>
          </w:tcPr>
          <w:p w14:paraId="6A17C3D0"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198</w:t>
            </w:r>
          </w:p>
        </w:tc>
      </w:tr>
      <w:tr w:rsidR="00780E89" w:rsidRPr="009E68AC" w14:paraId="6F5C26F0" w14:textId="77777777" w:rsidTr="00780E89">
        <w:trPr>
          <w:trHeight w:val="390"/>
          <w:jc w:val="center"/>
        </w:trPr>
        <w:tc>
          <w:tcPr>
            <w:tcW w:w="684" w:type="dxa"/>
          </w:tcPr>
          <w:p w14:paraId="5CA17199"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388FEA7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04221EE3"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MILHO VERDE EM ESPIGA - extra aa, fresco com as folhas bem verdes e cabelo marrom escuro, protegido pela casca. Isento de lesões de origem física, mecânica ou biológica matéria terrosa, sujidades ou corpos estranhos aderidos à superfície externa, livre de enfermidades, insetos, parasitas e larvas.</w:t>
            </w:r>
          </w:p>
        </w:tc>
        <w:tc>
          <w:tcPr>
            <w:tcW w:w="709" w:type="dxa"/>
            <w:shd w:val="clear" w:color="auto" w:fill="FFFFFF" w:themeFill="background1"/>
          </w:tcPr>
          <w:p w14:paraId="2C07AD8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3D98DD5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2C6F855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4D5BC37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5467343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992" w:type="dxa"/>
            <w:shd w:val="clear" w:color="auto" w:fill="auto"/>
          </w:tcPr>
          <w:p w14:paraId="164A85A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150</w:t>
            </w:r>
          </w:p>
        </w:tc>
        <w:tc>
          <w:tcPr>
            <w:tcW w:w="851" w:type="dxa"/>
            <w:shd w:val="clear" w:color="auto" w:fill="auto"/>
          </w:tcPr>
          <w:p w14:paraId="43F664E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5E8A012E"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200</w:t>
            </w:r>
          </w:p>
        </w:tc>
      </w:tr>
      <w:tr w:rsidR="00780E89" w:rsidRPr="009E68AC" w14:paraId="16ABD1C8" w14:textId="77777777" w:rsidTr="00780E89">
        <w:trPr>
          <w:trHeight w:val="390"/>
          <w:jc w:val="center"/>
        </w:trPr>
        <w:tc>
          <w:tcPr>
            <w:tcW w:w="684" w:type="dxa"/>
          </w:tcPr>
          <w:p w14:paraId="3D4EAE3D"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0E7F271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UND</w:t>
            </w:r>
          </w:p>
        </w:tc>
        <w:tc>
          <w:tcPr>
            <w:tcW w:w="2693" w:type="dxa"/>
            <w:shd w:val="clear" w:color="auto" w:fill="auto"/>
          </w:tcPr>
          <w:p w14:paraId="3F0C4BEB"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MOLHO DE TOMATE - pronto, </w:t>
            </w:r>
            <w:r w:rsidRPr="009E68AC">
              <w:rPr>
                <w:rFonts w:ascii="Cambria" w:eastAsia="Times New Roman" w:hAnsi="Cambria" w:cstheme="minorHAnsi"/>
                <w:b/>
                <w:lang w:val="pt-BR" w:eastAsia="pt-BR"/>
              </w:rPr>
              <w:t>embalagem de 340g.</w:t>
            </w:r>
          </w:p>
        </w:tc>
        <w:tc>
          <w:tcPr>
            <w:tcW w:w="709" w:type="dxa"/>
            <w:shd w:val="clear" w:color="auto" w:fill="FFFFFF" w:themeFill="background1"/>
          </w:tcPr>
          <w:p w14:paraId="55C93BA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24035CB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30090F3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669A251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428E01A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992" w:type="dxa"/>
            <w:shd w:val="clear" w:color="auto" w:fill="auto"/>
          </w:tcPr>
          <w:p w14:paraId="5CE342A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300</w:t>
            </w:r>
          </w:p>
        </w:tc>
        <w:tc>
          <w:tcPr>
            <w:tcW w:w="851" w:type="dxa"/>
            <w:shd w:val="clear" w:color="auto" w:fill="auto"/>
          </w:tcPr>
          <w:p w14:paraId="1580133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120</w:t>
            </w:r>
          </w:p>
        </w:tc>
        <w:tc>
          <w:tcPr>
            <w:tcW w:w="966" w:type="dxa"/>
            <w:shd w:val="clear" w:color="auto" w:fill="auto"/>
            <w:vAlign w:val="center"/>
          </w:tcPr>
          <w:p w14:paraId="6D6D56E7"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440</w:t>
            </w:r>
          </w:p>
        </w:tc>
      </w:tr>
      <w:tr w:rsidR="00780E89" w:rsidRPr="009E68AC" w14:paraId="5EA379A8" w14:textId="77777777" w:rsidTr="00780E89">
        <w:trPr>
          <w:trHeight w:val="390"/>
          <w:jc w:val="center"/>
        </w:trPr>
        <w:tc>
          <w:tcPr>
            <w:tcW w:w="684" w:type="dxa"/>
          </w:tcPr>
          <w:p w14:paraId="589BB4DB"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68760F2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1430EE1E"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MORTADELA FATIADA - produto de 1ª qualidade, sem gordura, sem cheiro e sabor impróprio.</w:t>
            </w:r>
          </w:p>
        </w:tc>
        <w:tc>
          <w:tcPr>
            <w:tcW w:w="709" w:type="dxa"/>
            <w:shd w:val="clear" w:color="auto" w:fill="FFFFFF" w:themeFill="background1"/>
          </w:tcPr>
          <w:p w14:paraId="342BB44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850" w:type="dxa"/>
            <w:shd w:val="clear" w:color="auto" w:fill="auto"/>
          </w:tcPr>
          <w:p w14:paraId="0BB047F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04C664D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4A1855B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229D28B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992" w:type="dxa"/>
            <w:shd w:val="clear" w:color="auto" w:fill="auto"/>
          </w:tcPr>
          <w:p w14:paraId="0230E40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851" w:type="dxa"/>
            <w:shd w:val="clear" w:color="auto" w:fill="auto"/>
          </w:tcPr>
          <w:p w14:paraId="28A7D22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90</w:t>
            </w:r>
          </w:p>
        </w:tc>
        <w:tc>
          <w:tcPr>
            <w:tcW w:w="966" w:type="dxa"/>
            <w:shd w:val="clear" w:color="auto" w:fill="auto"/>
            <w:vAlign w:val="center"/>
          </w:tcPr>
          <w:p w14:paraId="4937040E"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200</w:t>
            </w:r>
          </w:p>
        </w:tc>
      </w:tr>
      <w:tr w:rsidR="00780E89" w:rsidRPr="009E68AC" w14:paraId="5E6585C9" w14:textId="77777777" w:rsidTr="00780E89">
        <w:trPr>
          <w:trHeight w:val="390"/>
          <w:jc w:val="center"/>
        </w:trPr>
        <w:tc>
          <w:tcPr>
            <w:tcW w:w="684" w:type="dxa"/>
          </w:tcPr>
          <w:p w14:paraId="407F0370"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63B3BE9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UND</w:t>
            </w:r>
          </w:p>
        </w:tc>
        <w:tc>
          <w:tcPr>
            <w:tcW w:w="2693" w:type="dxa"/>
            <w:shd w:val="clear" w:color="auto" w:fill="auto"/>
          </w:tcPr>
          <w:p w14:paraId="01A4B8ED"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MORANGO - extra aa, fresco com as folhas bem verdes e cabelo marrom escuro, protegido pela </w:t>
            </w:r>
            <w:r w:rsidRPr="009E68AC">
              <w:rPr>
                <w:rFonts w:ascii="Cambria" w:eastAsia="Times New Roman" w:hAnsi="Cambria" w:cstheme="minorHAnsi"/>
                <w:lang w:val="pt-BR" w:eastAsia="pt-BR"/>
              </w:rPr>
              <w:lastRenderedPageBreak/>
              <w:t xml:space="preserve">casca. Isento de lesões de origem física, mecânica ou biológica matéria terrosa, sujidades ou corpos estranhos aderidos à superfície externa, livre de enfermidades, insetos, parasitas e larvas. </w:t>
            </w:r>
            <w:r w:rsidRPr="009E68AC">
              <w:rPr>
                <w:rFonts w:ascii="Cambria" w:eastAsia="Times New Roman" w:hAnsi="Cambria" w:cstheme="minorHAnsi"/>
                <w:b/>
                <w:lang w:val="pt-BR" w:eastAsia="pt-BR"/>
              </w:rPr>
              <w:t>Embalagem de 500gr.</w:t>
            </w:r>
            <w:r w:rsidRPr="009E68AC">
              <w:rPr>
                <w:rFonts w:ascii="Cambria" w:eastAsia="Times New Roman" w:hAnsi="Cambria" w:cstheme="minorHAnsi"/>
                <w:lang w:val="pt-BR" w:eastAsia="pt-BR"/>
              </w:rPr>
              <w:t xml:space="preserve"> </w:t>
            </w:r>
          </w:p>
        </w:tc>
        <w:tc>
          <w:tcPr>
            <w:tcW w:w="709" w:type="dxa"/>
            <w:shd w:val="clear" w:color="auto" w:fill="FFFFFF" w:themeFill="background1"/>
          </w:tcPr>
          <w:p w14:paraId="2757037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502BA10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34CD578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44A2DCC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36FDCF1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40</w:t>
            </w:r>
          </w:p>
        </w:tc>
        <w:tc>
          <w:tcPr>
            <w:tcW w:w="992" w:type="dxa"/>
            <w:shd w:val="clear" w:color="auto" w:fill="auto"/>
          </w:tcPr>
          <w:p w14:paraId="41FE495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w:t>
            </w:r>
          </w:p>
        </w:tc>
        <w:tc>
          <w:tcPr>
            <w:tcW w:w="851" w:type="dxa"/>
            <w:shd w:val="clear" w:color="auto" w:fill="auto"/>
          </w:tcPr>
          <w:p w14:paraId="534FAFD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3318EDBF"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140</w:t>
            </w:r>
          </w:p>
        </w:tc>
      </w:tr>
      <w:tr w:rsidR="00780E89" w:rsidRPr="009E68AC" w14:paraId="3AB25CBC" w14:textId="77777777" w:rsidTr="00780E89">
        <w:trPr>
          <w:trHeight w:val="390"/>
          <w:jc w:val="center"/>
        </w:trPr>
        <w:tc>
          <w:tcPr>
            <w:tcW w:w="684" w:type="dxa"/>
          </w:tcPr>
          <w:p w14:paraId="77CA6235"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2A26849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UND</w:t>
            </w:r>
          </w:p>
        </w:tc>
        <w:tc>
          <w:tcPr>
            <w:tcW w:w="2693" w:type="dxa"/>
            <w:shd w:val="clear" w:color="auto" w:fill="auto"/>
          </w:tcPr>
          <w:p w14:paraId="22B86527"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MOSTARDA AMARELA - feita com cuidado e tradição, preparada em moinho de pedra, essa mostarda não contém  glúten. Elaborada a partir de vinagre, açúcar, semente de mostarda, sal, </w:t>
            </w:r>
            <w:r w:rsidRPr="009E68AC">
              <w:rPr>
                <w:rFonts w:ascii="Cambria" w:eastAsia="Times New Roman" w:hAnsi="Cambria" w:cstheme="minorHAnsi"/>
                <w:b/>
                <w:lang w:val="pt-BR" w:eastAsia="pt-BR"/>
              </w:rPr>
              <w:t>200 ml</w:t>
            </w:r>
            <w:r w:rsidRPr="009E68AC">
              <w:rPr>
                <w:rFonts w:ascii="Cambria" w:eastAsia="Times New Roman" w:hAnsi="Cambria" w:cstheme="minorHAnsi"/>
                <w:lang w:val="pt-BR" w:eastAsia="pt-BR"/>
              </w:rPr>
              <w:t>.</w:t>
            </w:r>
          </w:p>
        </w:tc>
        <w:tc>
          <w:tcPr>
            <w:tcW w:w="709" w:type="dxa"/>
            <w:shd w:val="clear" w:color="auto" w:fill="FFFFFF" w:themeFill="background1"/>
          </w:tcPr>
          <w:p w14:paraId="170D3EA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7229F41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4E87267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31DBC84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579FEB5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992" w:type="dxa"/>
            <w:shd w:val="clear" w:color="auto" w:fill="auto"/>
          </w:tcPr>
          <w:p w14:paraId="2D15543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851" w:type="dxa"/>
            <w:shd w:val="clear" w:color="auto" w:fill="auto"/>
          </w:tcPr>
          <w:p w14:paraId="264D488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7DE44EDC"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60</w:t>
            </w:r>
          </w:p>
        </w:tc>
      </w:tr>
      <w:tr w:rsidR="00780E89" w:rsidRPr="009E68AC" w14:paraId="6299EF78" w14:textId="77777777" w:rsidTr="00780E89">
        <w:trPr>
          <w:trHeight w:val="390"/>
          <w:jc w:val="center"/>
        </w:trPr>
        <w:tc>
          <w:tcPr>
            <w:tcW w:w="684" w:type="dxa"/>
          </w:tcPr>
          <w:p w14:paraId="679C7A3A"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7909EC6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CX</w:t>
            </w:r>
          </w:p>
        </w:tc>
        <w:tc>
          <w:tcPr>
            <w:tcW w:w="2693" w:type="dxa"/>
            <w:shd w:val="clear" w:color="auto" w:fill="auto"/>
          </w:tcPr>
          <w:p w14:paraId="0CBFAD8D"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ÓLEO DE SOJA VEGETAL - óleo composto de soja refinado, isento de ranço e substancia estranhas, em embalagem primária de900 ml. </w:t>
            </w:r>
            <w:r w:rsidRPr="009E68AC">
              <w:rPr>
                <w:rFonts w:ascii="Cambria" w:eastAsia="Times New Roman" w:hAnsi="Cambria" w:cstheme="minorHAnsi"/>
                <w:b/>
                <w:lang w:val="pt-BR" w:eastAsia="pt-BR"/>
              </w:rPr>
              <w:t>Caixa contendo 20 garrafas.</w:t>
            </w:r>
          </w:p>
        </w:tc>
        <w:tc>
          <w:tcPr>
            <w:tcW w:w="709" w:type="dxa"/>
            <w:shd w:val="clear" w:color="auto" w:fill="FFFFFF" w:themeFill="background1"/>
          </w:tcPr>
          <w:p w14:paraId="3071A44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80</w:t>
            </w:r>
          </w:p>
        </w:tc>
        <w:tc>
          <w:tcPr>
            <w:tcW w:w="850" w:type="dxa"/>
            <w:shd w:val="clear" w:color="auto" w:fill="auto"/>
          </w:tcPr>
          <w:p w14:paraId="12B74DF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1D37F73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0712FE8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7EBC225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05</w:t>
            </w:r>
          </w:p>
        </w:tc>
        <w:tc>
          <w:tcPr>
            <w:tcW w:w="992" w:type="dxa"/>
            <w:shd w:val="clear" w:color="auto" w:fill="auto"/>
          </w:tcPr>
          <w:p w14:paraId="127E498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851" w:type="dxa"/>
            <w:shd w:val="clear" w:color="auto" w:fill="auto"/>
          </w:tcPr>
          <w:p w14:paraId="11D6DB4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25</w:t>
            </w:r>
          </w:p>
        </w:tc>
        <w:tc>
          <w:tcPr>
            <w:tcW w:w="966" w:type="dxa"/>
            <w:shd w:val="clear" w:color="auto" w:fill="auto"/>
            <w:vAlign w:val="center"/>
          </w:tcPr>
          <w:p w14:paraId="7AA68DC6"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160</w:t>
            </w:r>
          </w:p>
        </w:tc>
      </w:tr>
      <w:tr w:rsidR="00780E89" w:rsidRPr="009E68AC" w14:paraId="1141FF29" w14:textId="77777777" w:rsidTr="00780E89">
        <w:trPr>
          <w:trHeight w:val="390"/>
          <w:jc w:val="center"/>
        </w:trPr>
        <w:tc>
          <w:tcPr>
            <w:tcW w:w="684" w:type="dxa"/>
          </w:tcPr>
          <w:p w14:paraId="4684C940"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6F29835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UND</w:t>
            </w:r>
          </w:p>
        </w:tc>
        <w:tc>
          <w:tcPr>
            <w:tcW w:w="2693" w:type="dxa"/>
            <w:shd w:val="clear" w:color="auto" w:fill="auto"/>
          </w:tcPr>
          <w:p w14:paraId="26A0EB23" w14:textId="77777777" w:rsidR="00780E89" w:rsidRPr="009E68AC" w:rsidRDefault="00780E89" w:rsidP="00780E89">
            <w:pPr>
              <w:widowControl/>
              <w:adjustRightInd w:val="0"/>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ORÉGANO - condimento moído, </w:t>
            </w:r>
            <w:r w:rsidRPr="009E68AC">
              <w:rPr>
                <w:rFonts w:ascii="Cambria" w:eastAsia="Times New Roman" w:hAnsi="Cambria" w:cstheme="minorHAnsi"/>
                <w:b/>
                <w:lang w:val="pt-BR" w:eastAsia="pt-BR"/>
              </w:rPr>
              <w:t>embalado em pacotes de 100 gramas</w:t>
            </w:r>
            <w:r w:rsidRPr="009E68AC">
              <w:rPr>
                <w:rFonts w:ascii="Cambria" w:eastAsia="Times New Roman" w:hAnsi="Cambria" w:cstheme="minorHAnsi"/>
                <w:lang w:val="pt-BR" w:eastAsia="pt-BR"/>
              </w:rPr>
              <w:t>, produto de boa qualidade.</w:t>
            </w:r>
          </w:p>
        </w:tc>
        <w:tc>
          <w:tcPr>
            <w:tcW w:w="709" w:type="dxa"/>
            <w:shd w:val="clear" w:color="auto" w:fill="FFFFFF" w:themeFill="background1"/>
          </w:tcPr>
          <w:p w14:paraId="066976A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16F9D5D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098C4AA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6619BEF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04BEF33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992" w:type="dxa"/>
            <w:shd w:val="clear" w:color="auto" w:fill="auto"/>
          </w:tcPr>
          <w:p w14:paraId="2C84C89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851" w:type="dxa"/>
            <w:shd w:val="clear" w:color="auto" w:fill="auto"/>
          </w:tcPr>
          <w:p w14:paraId="7D10134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07</w:t>
            </w:r>
          </w:p>
        </w:tc>
        <w:tc>
          <w:tcPr>
            <w:tcW w:w="966" w:type="dxa"/>
            <w:shd w:val="clear" w:color="auto" w:fill="auto"/>
            <w:vAlign w:val="center"/>
          </w:tcPr>
          <w:p w14:paraId="6CBFB2FA"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77</w:t>
            </w:r>
          </w:p>
        </w:tc>
      </w:tr>
      <w:tr w:rsidR="00780E89" w:rsidRPr="009E68AC" w14:paraId="2970C9D7" w14:textId="77777777" w:rsidTr="00780E89">
        <w:trPr>
          <w:trHeight w:val="390"/>
          <w:jc w:val="center"/>
        </w:trPr>
        <w:tc>
          <w:tcPr>
            <w:tcW w:w="684" w:type="dxa"/>
          </w:tcPr>
          <w:p w14:paraId="2BE66F62"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424BD1E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CARTELA</w:t>
            </w:r>
          </w:p>
        </w:tc>
        <w:tc>
          <w:tcPr>
            <w:tcW w:w="2693" w:type="dxa"/>
            <w:shd w:val="clear" w:color="auto" w:fill="auto"/>
          </w:tcPr>
          <w:p w14:paraId="71BF5EF4"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OVO DE GALINHA VERMELHA - </w:t>
            </w:r>
            <w:r w:rsidRPr="009E68AC">
              <w:rPr>
                <w:rFonts w:ascii="Cambria" w:eastAsia="Times New Roman" w:hAnsi="Cambria" w:cstheme="minorHAnsi"/>
                <w:b/>
                <w:lang w:val="pt-BR" w:eastAsia="pt-BR"/>
              </w:rPr>
              <w:t>cartela com 30 unidades.</w:t>
            </w:r>
          </w:p>
        </w:tc>
        <w:tc>
          <w:tcPr>
            <w:tcW w:w="709" w:type="dxa"/>
            <w:shd w:val="clear" w:color="auto" w:fill="FFFFFF" w:themeFill="background1"/>
          </w:tcPr>
          <w:p w14:paraId="55AABC0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40</w:t>
            </w:r>
          </w:p>
        </w:tc>
        <w:tc>
          <w:tcPr>
            <w:tcW w:w="850" w:type="dxa"/>
            <w:shd w:val="clear" w:color="auto" w:fill="auto"/>
          </w:tcPr>
          <w:p w14:paraId="11FBA53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7DFE1EE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18F52BD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109E899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w:t>
            </w:r>
          </w:p>
        </w:tc>
        <w:tc>
          <w:tcPr>
            <w:tcW w:w="992" w:type="dxa"/>
            <w:shd w:val="clear" w:color="auto" w:fill="auto"/>
          </w:tcPr>
          <w:p w14:paraId="2D10C36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500</w:t>
            </w:r>
          </w:p>
        </w:tc>
        <w:tc>
          <w:tcPr>
            <w:tcW w:w="851" w:type="dxa"/>
            <w:shd w:val="clear" w:color="auto" w:fill="auto"/>
          </w:tcPr>
          <w:p w14:paraId="772497E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120</w:t>
            </w:r>
          </w:p>
        </w:tc>
        <w:tc>
          <w:tcPr>
            <w:tcW w:w="966" w:type="dxa"/>
            <w:shd w:val="clear" w:color="auto" w:fill="auto"/>
            <w:vAlign w:val="center"/>
          </w:tcPr>
          <w:p w14:paraId="51E3C105"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690</w:t>
            </w:r>
          </w:p>
        </w:tc>
      </w:tr>
      <w:tr w:rsidR="00780E89" w:rsidRPr="009E68AC" w14:paraId="19A03631" w14:textId="77777777" w:rsidTr="00780E89">
        <w:trPr>
          <w:trHeight w:val="390"/>
          <w:jc w:val="center"/>
        </w:trPr>
        <w:tc>
          <w:tcPr>
            <w:tcW w:w="684" w:type="dxa"/>
          </w:tcPr>
          <w:p w14:paraId="66FBFB98"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6BEFE2C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CX</w:t>
            </w:r>
          </w:p>
        </w:tc>
        <w:tc>
          <w:tcPr>
            <w:tcW w:w="2693" w:type="dxa"/>
            <w:shd w:val="clear" w:color="auto" w:fill="auto"/>
          </w:tcPr>
          <w:p w14:paraId="6CDC40CA"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PANETONE</w:t>
            </w:r>
            <w:r w:rsidRPr="009E68AC">
              <w:rPr>
                <w:rFonts w:ascii="Cambria" w:eastAsia="Times New Roman" w:hAnsi="Cambria" w:cstheme="minorHAnsi"/>
                <w:b/>
                <w:lang w:val="pt-BR" w:eastAsia="pt-BR"/>
              </w:rPr>
              <w:t xml:space="preserve"> - na caixa 450g</w:t>
            </w:r>
            <w:r w:rsidRPr="009E68AC">
              <w:rPr>
                <w:rFonts w:ascii="Cambria" w:eastAsia="Times New Roman" w:hAnsi="Cambria" w:cstheme="minorHAnsi"/>
                <w:lang w:val="pt-BR" w:eastAsia="pt-BR"/>
              </w:rPr>
              <w:t xml:space="preserve">, sabores variados. </w:t>
            </w:r>
          </w:p>
        </w:tc>
        <w:tc>
          <w:tcPr>
            <w:tcW w:w="709" w:type="dxa"/>
            <w:shd w:val="clear" w:color="auto" w:fill="FFFFFF" w:themeFill="background1"/>
          </w:tcPr>
          <w:p w14:paraId="58AE645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354B56A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2648661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4280576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50A5808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08</w:t>
            </w:r>
          </w:p>
        </w:tc>
        <w:tc>
          <w:tcPr>
            <w:tcW w:w="992" w:type="dxa"/>
            <w:shd w:val="clear" w:color="auto" w:fill="auto"/>
          </w:tcPr>
          <w:p w14:paraId="784095C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500</w:t>
            </w:r>
          </w:p>
        </w:tc>
        <w:tc>
          <w:tcPr>
            <w:tcW w:w="851" w:type="dxa"/>
            <w:shd w:val="clear" w:color="auto" w:fill="auto"/>
          </w:tcPr>
          <w:p w14:paraId="60BEF23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185F4329"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508</w:t>
            </w:r>
          </w:p>
        </w:tc>
      </w:tr>
      <w:tr w:rsidR="00780E89" w:rsidRPr="009E68AC" w14:paraId="6F92B56A" w14:textId="77777777" w:rsidTr="00780E89">
        <w:trPr>
          <w:trHeight w:val="390"/>
          <w:jc w:val="center"/>
        </w:trPr>
        <w:tc>
          <w:tcPr>
            <w:tcW w:w="684" w:type="dxa"/>
          </w:tcPr>
          <w:p w14:paraId="324BB56B"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1D7B858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26BDE2E9"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PANETONE</w:t>
            </w:r>
            <w:r w:rsidRPr="009E68AC">
              <w:rPr>
                <w:rFonts w:ascii="Cambria" w:eastAsia="Times New Roman" w:hAnsi="Cambria" w:cstheme="minorHAnsi"/>
                <w:b/>
                <w:lang w:val="pt-BR" w:eastAsia="pt-BR"/>
              </w:rPr>
              <w:t xml:space="preserve"> - no pacote 450g</w:t>
            </w:r>
            <w:r w:rsidRPr="009E68AC">
              <w:rPr>
                <w:rFonts w:ascii="Cambria" w:eastAsia="Times New Roman" w:hAnsi="Cambria" w:cstheme="minorHAnsi"/>
                <w:lang w:val="pt-BR" w:eastAsia="pt-BR"/>
              </w:rPr>
              <w:t>, sabores variados.</w:t>
            </w:r>
          </w:p>
        </w:tc>
        <w:tc>
          <w:tcPr>
            <w:tcW w:w="709" w:type="dxa"/>
            <w:shd w:val="clear" w:color="auto" w:fill="FFFFFF" w:themeFill="background1"/>
          </w:tcPr>
          <w:p w14:paraId="5DB6C2D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475D5C7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63B0269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77C4D93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55CD66C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80</w:t>
            </w:r>
          </w:p>
        </w:tc>
        <w:tc>
          <w:tcPr>
            <w:tcW w:w="992" w:type="dxa"/>
            <w:shd w:val="clear" w:color="auto" w:fill="auto"/>
          </w:tcPr>
          <w:p w14:paraId="43EC8D7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500</w:t>
            </w:r>
          </w:p>
        </w:tc>
        <w:tc>
          <w:tcPr>
            <w:tcW w:w="851" w:type="dxa"/>
            <w:shd w:val="clear" w:color="auto" w:fill="auto"/>
          </w:tcPr>
          <w:p w14:paraId="64FC491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3D8D44BC"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580</w:t>
            </w:r>
          </w:p>
        </w:tc>
      </w:tr>
      <w:tr w:rsidR="00780E89" w:rsidRPr="009E68AC" w14:paraId="3F6E8357" w14:textId="77777777" w:rsidTr="00780E89">
        <w:trPr>
          <w:trHeight w:val="390"/>
          <w:jc w:val="center"/>
        </w:trPr>
        <w:tc>
          <w:tcPr>
            <w:tcW w:w="684" w:type="dxa"/>
          </w:tcPr>
          <w:p w14:paraId="6A468A88"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2F3D7A5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648A5961"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PAÇOQUINHAS DE AMENDOIM - 16 tabletes.  </w:t>
            </w:r>
          </w:p>
        </w:tc>
        <w:tc>
          <w:tcPr>
            <w:tcW w:w="709" w:type="dxa"/>
            <w:shd w:val="clear" w:color="auto" w:fill="FFFFFF" w:themeFill="background1"/>
          </w:tcPr>
          <w:p w14:paraId="2A93C3E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01CFD48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1D18334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4474F40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55C2A65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w:t>
            </w:r>
          </w:p>
        </w:tc>
        <w:tc>
          <w:tcPr>
            <w:tcW w:w="992" w:type="dxa"/>
            <w:shd w:val="clear" w:color="auto" w:fill="auto"/>
          </w:tcPr>
          <w:p w14:paraId="2773D30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851" w:type="dxa"/>
            <w:shd w:val="clear" w:color="auto" w:fill="auto"/>
          </w:tcPr>
          <w:p w14:paraId="2173D70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740D5B25"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80</w:t>
            </w:r>
          </w:p>
        </w:tc>
      </w:tr>
      <w:tr w:rsidR="00780E89" w:rsidRPr="009E68AC" w14:paraId="6701B896" w14:textId="77777777" w:rsidTr="00780E89">
        <w:trPr>
          <w:trHeight w:val="390"/>
          <w:jc w:val="center"/>
        </w:trPr>
        <w:tc>
          <w:tcPr>
            <w:tcW w:w="684" w:type="dxa"/>
          </w:tcPr>
          <w:p w14:paraId="0DB185D6"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6E68256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2C70B9C4"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PÃO DE FORMA PARA SANDUICHE - </w:t>
            </w:r>
            <w:r w:rsidRPr="009E68AC">
              <w:rPr>
                <w:rFonts w:ascii="Cambria" w:eastAsia="Times New Roman" w:hAnsi="Cambria" w:cstheme="minorHAnsi"/>
                <w:b/>
                <w:lang w:val="pt-BR" w:eastAsia="pt-BR"/>
              </w:rPr>
              <w:t>pacote 10x1.</w:t>
            </w:r>
          </w:p>
        </w:tc>
        <w:tc>
          <w:tcPr>
            <w:tcW w:w="709" w:type="dxa"/>
            <w:shd w:val="clear" w:color="auto" w:fill="FFFFFF" w:themeFill="background1"/>
          </w:tcPr>
          <w:p w14:paraId="7B934EB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850" w:type="dxa"/>
            <w:shd w:val="clear" w:color="auto" w:fill="auto"/>
          </w:tcPr>
          <w:p w14:paraId="5D3FE3B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77102C3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427D050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5137EA9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w:t>
            </w:r>
          </w:p>
        </w:tc>
        <w:tc>
          <w:tcPr>
            <w:tcW w:w="992" w:type="dxa"/>
            <w:shd w:val="clear" w:color="auto" w:fill="auto"/>
          </w:tcPr>
          <w:p w14:paraId="692F6A0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300</w:t>
            </w:r>
          </w:p>
        </w:tc>
        <w:tc>
          <w:tcPr>
            <w:tcW w:w="851" w:type="dxa"/>
            <w:shd w:val="clear" w:color="auto" w:fill="auto"/>
          </w:tcPr>
          <w:p w14:paraId="5B03CA8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400</w:t>
            </w:r>
          </w:p>
        </w:tc>
        <w:tc>
          <w:tcPr>
            <w:tcW w:w="966" w:type="dxa"/>
            <w:shd w:val="clear" w:color="auto" w:fill="auto"/>
            <w:vAlign w:val="center"/>
          </w:tcPr>
          <w:p w14:paraId="3B7DDFDB"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820</w:t>
            </w:r>
          </w:p>
        </w:tc>
      </w:tr>
      <w:tr w:rsidR="00780E89" w:rsidRPr="009E68AC" w14:paraId="28412259" w14:textId="77777777" w:rsidTr="00780E89">
        <w:trPr>
          <w:trHeight w:val="390"/>
          <w:jc w:val="center"/>
        </w:trPr>
        <w:tc>
          <w:tcPr>
            <w:tcW w:w="684" w:type="dxa"/>
          </w:tcPr>
          <w:p w14:paraId="48133F23"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256A0A1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7011EF2A"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PÃO FRANCÊS </w:t>
            </w:r>
          </w:p>
        </w:tc>
        <w:tc>
          <w:tcPr>
            <w:tcW w:w="709" w:type="dxa"/>
            <w:shd w:val="clear" w:color="auto" w:fill="FFFFFF" w:themeFill="background1"/>
          </w:tcPr>
          <w:p w14:paraId="7B11242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850" w:type="dxa"/>
            <w:shd w:val="clear" w:color="auto" w:fill="auto"/>
          </w:tcPr>
          <w:p w14:paraId="5BA4DCC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5EB6E52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29821D1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7FA2512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w:t>
            </w:r>
          </w:p>
        </w:tc>
        <w:tc>
          <w:tcPr>
            <w:tcW w:w="992" w:type="dxa"/>
            <w:shd w:val="clear" w:color="auto" w:fill="auto"/>
          </w:tcPr>
          <w:p w14:paraId="1110D4B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w:t>
            </w:r>
          </w:p>
        </w:tc>
        <w:tc>
          <w:tcPr>
            <w:tcW w:w="851" w:type="dxa"/>
            <w:shd w:val="clear" w:color="auto" w:fill="auto"/>
          </w:tcPr>
          <w:p w14:paraId="4DBD07C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200</w:t>
            </w:r>
          </w:p>
        </w:tc>
        <w:tc>
          <w:tcPr>
            <w:tcW w:w="966" w:type="dxa"/>
            <w:shd w:val="clear" w:color="auto" w:fill="auto"/>
            <w:vAlign w:val="center"/>
          </w:tcPr>
          <w:p w14:paraId="67E0704D"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450</w:t>
            </w:r>
          </w:p>
        </w:tc>
      </w:tr>
      <w:tr w:rsidR="00780E89" w:rsidRPr="009E68AC" w14:paraId="76F0B0D5" w14:textId="77777777" w:rsidTr="00780E89">
        <w:trPr>
          <w:trHeight w:val="390"/>
          <w:jc w:val="center"/>
        </w:trPr>
        <w:tc>
          <w:tcPr>
            <w:tcW w:w="684" w:type="dxa"/>
          </w:tcPr>
          <w:p w14:paraId="65CF8B25"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6619E9F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0B31E601"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PÃO P/ CACHORRO QUENTE - </w:t>
            </w:r>
            <w:r w:rsidRPr="009E68AC">
              <w:rPr>
                <w:rFonts w:ascii="Cambria" w:eastAsia="Times New Roman" w:hAnsi="Cambria" w:cstheme="minorHAnsi"/>
                <w:b/>
                <w:lang w:val="pt-BR" w:eastAsia="pt-BR"/>
              </w:rPr>
              <w:t>pacote 10x1.</w:t>
            </w:r>
          </w:p>
        </w:tc>
        <w:tc>
          <w:tcPr>
            <w:tcW w:w="709" w:type="dxa"/>
            <w:shd w:val="clear" w:color="auto" w:fill="FFFFFF" w:themeFill="background1"/>
          </w:tcPr>
          <w:p w14:paraId="1451611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1106C06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4B10958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5645088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3165DF0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300</w:t>
            </w:r>
          </w:p>
        </w:tc>
        <w:tc>
          <w:tcPr>
            <w:tcW w:w="992" w:type="dxa"/>
            <w:shd w:val="clear" w:color="auto" w:fill="auto"/>
          </w:tcPr>
          <w:p w14:paraId="2C29757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500</w:t>
            </w:r>
          </w:p>
        </w:tc>
        <w:tc>
          <w:tcPr>
            <w:tcW w:w="851" w:type="dxa"/>
            <w:shd w:val="clear" w:color="auto" w:fill="auto"/>
          </w:tcPr>
          <w:p w14:paraId="4D8C4E5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400</w:t>
            </w:r>
          </w:p>
        </w:tc>
        <w:tc>
          <w:tcPr>
            <w:tcW w:w="966" w:type="dxa"/>
            <w:shd w:val="clear" w:color="auto" w:fill="auto"/>
            <w:vAlign w:val="center"/>
          </w:tcPr>
          <w:p w14:paraId="1AA63FF7"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1200</w:t>
            </w:r>
          </w:p>
        </w:tc>
      </w:tr>
      <w:tr w:rsidR="00780E89" w:rsidRPr="009E68AC" w14:paraId="73521631" w14:textId="77777777" w:rsidTr="00780E89">
        <w:trPr>
          <w:trHeight w:val="390"/>
          <w:jc w:val="center"/>
        </w:trPr>
        <w:tc>
          <w:tcPr>
            <w:tcW w:w="684" w:type="dxa"/>
          </w:tcPr>
          <w:p w14:paraId="0ABCCDDF"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0832AC7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1B0F43E0"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PEITO DE FRANGO - sem ossos e sem pele, limpo magro não temperado, congelado. Acondicionado em embalagem de polietileno atóxica, resistente, </w:t>
            </w:r>
            <w:r w:rsidRPr="009E68AC">
              <w:rPr>
                <w:rFonts w:ascii="Cambria" w:eastAsia="Times New Roman" w:hAnsi="Cambria" w:cstheme="minorHAnsi"/>
                <w:b/>
                <w:lang w:val="pt-BR" w:eastAsia="pt-BR"/>
              </w:rPr>
              <w:t>peso liquido de 01 kg</w:t>
            </w:r>
            <w:r w:rsidRPr="009E68AC">
              <w:rPr>
                <w:rFonts w:ascii="Cambria" w:eastAsia="Times New Roman" w:hAnsi="Cambria" w:cstheme="minorHAnsi"/>
                <w:lang w:val="pt-BR" w:eastAsia="pt-BR"/>
              </w:rPr>
              <w:t>, contendo  na embalagem  a identificação do produto, prazo de validade, carimbos oficiais e selo de inspeção  do órgão competente e data de embalagem.</w:t>
            </w:r>
          </w:p>
        </w:tc>
        <w:tc>
          <w:tcPr>
            <w:tcW w:w="709" w:type="dxa"/>
            <w:shd w:val="clear" w:color="auto" w:fill="FFFFFF" w:themeFill="background1"/>
          </w:tcPr>
          <w:p w14:paraId="33AB986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590291D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52A0D61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7F412D8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027C8EB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992" w:type="dxa"/>
            <w:shd w:val="clear" w:color="auto" w:fill="auto"/>
          </w:tcPr>
          <w:p w14:paraId="7F7B503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500</w:t>
            </w:r>
          </w:p>
        </w:tc>
        <w:tc>
          <w:tcPr>
            <w:tcW w:w="851" w:type="dxa"/>
            <w:shd w:val="clear" w:color="auto" w:fill="auto"/>
          </w:tcPr>
          <w:p w14:paraId="38C0B94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5491AACB"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520</w:t>
            </w:r>
          </w:p>
        </w:tc>
      </w:tr>
      <w:tr w:rsidR="00780E89" w:rsidRPr="009E68AC" w14:paraId="684E7621" w14:textId="77777777" w:rsidTr="00780E89">
        <w:trPr>
          <w:trHeight w:val="390"/>
          <w:jc w:val="center"/>
        </w:trPr>
        <w:tc>
          <w:tcPr>
            <w:tcW w:w="684" w:type="dxa"/>
          </w:tcPr>
          <w:p w14:paraId="2F2A5DF2"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0762E86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787A88F0" w14:textId="77777777" w:rsidR="00780E89" w:rsidRPr="009E68AC" w:rsidRDefault="00780E89" w:rsidP="00780E89">
            <w:pPr>
              <w:widowControl/>
              <w:autoSpaceDE/>
              <w:autoSpaceDN/>
              <w:spacing w:line="276" w:lineRule="auto"/>
              <w:rPr>
                <w:rFonts w:ascii="Cambria" w:eastAsia="Times New Roman" w:hAnsi="Cambria" w:cstheme="minorHAnsi"/>
                <w:spacing w:val="-15"/>
                <w:shd w:val="clear" w:color="auto" w:fill="FFFFFF"/>
                <w:lang w:val="pt-BR" w:eastAsia="pt-BR"/>
              </w:rPr>
            </w:pPr>
            <w:r w:rsidRPr="009E68AC">
              <w:rPr>
                <w:rFonts w:ascii="Cambria" w:eastAsia="Times New Roman" w:hAnsi="Cambria" w:cstheme="minorHAnsi"/>
                <w:spacing w:val="-15"/>
                <w:shd w:val="clear" w:color="auto" w:fill="FFFFFF"/>
                <w:lang w:val="pt-BR" w:eastAsia="pt-BR"/>
              </w:rPr>
              <w:t>PÊRA -  in natura, fruta fresca, de 1ª qualidade, sem avarias, escoriações, cor característica e maturação ideal para consumo imediato.</w:t>
            </w:r>
          </w:p>
        </w:tc>
        <w:tc>
          <w:tcPr>
            <w:tcW w:w="709" w:type="dxa"/>
            <w:shd w:val="clear" w:color="auto" w:fill="FFFFFF" w:themeFill="background1"/>
          </w:tcPr>
          <w:p w14:paraId="0FE4510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450469E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555FBB4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549F7B8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w:t>
            </w:r>
          </w:p>
        </w:tc>
        <w:tc>
          <w:tcPr>
            <w:tcW w:w="851" w:type="dxa"/>
            <w:shd w:val="clear" w:color="auto" w:fill="auto"/>
          </w:tcPr>
          <w:p w14:paraId="055234B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992" w:type="dxa"/>
            <w:shd w:val="clear" w:color="auto" w:fill="auto"/>
          </w:tcPr>
          <w:p w14:paraId="3DBC5DE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150</w:t>
            </w:r>
          </w:p>
        </w:tc>
        <w:tc>
          <w:tcPr>
            <w:tcW w:w="851" w:type="dxa"/>
            <w:shd w:val="clear" w:color="auto" w:fill="auto"/>
          </w:tcPr>
          <w:p w14:paraId="7E6BBE4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240</w:t>
            </w:r>
          </w:p>
        </w:tc>
        <w:tc>
          <w:tcPr>
            <w:tcW w:w="966" w:type="dxa"/>
            <w:shd w:val="clear" w:color="auto" w:fill="auto"/>
            <w:vAlign w:val="center"/>
          </w:tcPr>
          <w:p w14:paraId="066EEB88"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470</w:t>
            </w:r>
          </w:p>
        </w:tc>
      </w:tr>
      <w:tr w:rsidR="00780E89" w:rsidRPr="009E68AC" w14:paraId="429A55FA" w14:textId="77777777" w:rsidTr="00780E89">
        <w:trPr>
          <w:trHeight w:val="390"/>
          <w:jc w:val="center"/>
        </w:trPr>
        <w:tc>
          <w:tcPr>
            <w:tcW w:w="684" w:type="dxa"/>
          </w:tcPr>
          <w:p w14:paraId="2516B2E5"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72D9CC0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28757519"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PÊSSEGO - fruta in natura extra, com grau de maturação adequado para o consumo, casca firme sem avarias, polpa firme coloração vermelha com aparência fresca e macia, procedente de espécie genuína e sã, fresca. Isento de lesões de origem física mecânica ou biológica matéria terrosa, sujidades ou corpos estranhos aderidos à superfície externa, livre de enfermidades insetos, parasitas e larvas.</w:t>
            </w:r>
          </w:p>
        </w:tc>
        <w:tc>
          <w:tcPr>
            <w:tcW w:w="709" w:type="dxa"/>
            <w:shd w:val="clear" w:color="auto" w:fill="FFFFFF" w:themeFill="background1"/>
          </w:tcPr>
          <w:p w14:paraId="3D1A156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2CB4CC2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2F0951B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1391510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48DEF23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992" w:type="dxa"/>
            <w:shd w:val="clear" w:color="auto" w:fill="auto"/>
          </w:tcPr>
          <w:p w14:paraId="2BFF961B" w14:textId="77777777" w:rsidR="00780E89" w:rsidRPr="009E68AC" w:rsidRDefault="00780E89" w:rsidP="00780E89">
            <w:pPr>
              <w:widowControl/>
              <w:autoSpaceDE/>
              <w:autoSpaceDN/>
              <w:spacing w:line="276" w:lineRule="auto"/>
              <w:jc w:val="center"/>
              <w:rPr>
                <w:rFonts w:ascii="Cambria" w:eastAsia="Times New Roman" w:hAnsi="Cambria" w:cstheme="minorHAnsi"/>
                <w:highlight w:val="yellow"/>
                <w:lang w:val="pt-BR" w:eastAsia="pt-BR"/>
              </w:rPr>
            </w:pPr>
            <w:r w:rsidRPr="009E68AC">
              <w:rPr>
                <w:rFonts w:ascii="Cambria" w:eastAsia="Times New Roman" w:hAnsi="Cambria" w:cstheme="minorHAnsi"/>
                <w:lang w:val="pt-BR" w:eastAsia="pt-BR"/>
              </w:rPr>
              <w:t>200</w:t>
            </w:r>
          </w:p>
        </w:tc>
        <w:tc>
          <w:tcPr>
            <w:tcW w:w="851" w:type="dxa"/>
            <w:shd w:val="clear" w:color="auto" w:fill="auto"/>
          </w:tcPr>
          <w:p w14:paraId="072E470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15679A62"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250</w:t>
            </w:r>
          </w:p>
        </w:tc>
      </w:tr>
      <w:tr w:rsidR="00780E89" w:rsidRPr="009E68AC" w14:paraId="72D05124" w14:textId="77777777" w:rsidTr="00780E89">
        <w:trPr>
          <w:trHeight w:val="390"/>
          <w:jc w:val="center"/>
        </w:trPr>
        <w:tc>
          <w:tcPr>
            <w:tcW w:w="684" w:type="dxa"/>
          </w:tcPr>
          <w:p w14:paraId="35E13063"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1B0A144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6CB8476C"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PIMENTA DO REINO MOÍDO - </w:t>
            </w:r>
            <w:r w:rsidRPr="009E68AC">
              <w:rPr>
                <w:rFonts w:ascii="Cambria" w:eastAsia="Times New Roman" w:hAnsi="Cambria" w:cstheme="minorHAnsi"/>
                <w:b/>
                <w:lang w:val="pt-BR" w:eastAsia="pt-BR"/>
              </w:rPr>
              <w:t xml:space="preserve">em pacote com 200g cada. </w:t>
            </w:r>
          </w:p>
        </w:tc>
        <w:tc>
          <w:tcPr>
            <w:tcW w:w="709" w:type="dxa"/>
            <w:shd w:val="clear" w:color="auto" w:fill="FFFFFF" w:themeFill="background1"/>
          </w:tcPr>
          <w:p w14:paraId="7498E87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291A8B7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7A6578F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21DFB8E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1EC4A5D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w:t>
            </w:r>
          </w:p>
        </w:tc>
        <w:tc>
          <w:tcPr>
            <w:tcW w:w="992" w:type="dxa"/>
            <w:shd w:val="clear" w:color="auto" w:fill="auto"/>
          </w:tcPr>
          <w:p w14:paraId="791A3C7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851" w:type="dxa"/>
            <w:shd w:val="clear" w:color="auto" w:fill="auto"/>
          </w:tcPr>
          <w:p w14:paraId="7E8E462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3326CE97"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65</w:t>
            </w:r>
          </w:p>
        </w:tc>
      </w:tr>
      <w:tr w:rsidR="00780E89" w:rsidRPr="009E68AC" w14:paraId="25124CC5" w14:textId="77777777" w:rsidTr="00780E89">
        <w:trPr>
          <w:trHeight w:val="390"/>
          <w:jc w:val="center"/>
        </w:trPr>
        <w:tc>
          <w:tcPr>
            <w:tcW w:w="684" w:type="dxa"/>
          </w:tcPr>
          <w:p w14:paraId="3CC5CD8F"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0B6BCDF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41C9C04B"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PIMENTÃO - sem apresentar avarias de casca, procedentes de espécies genuína e sã, fresca , com grau de maturação adequado para o consumo, sem apresentar avarias de casca</w:t>
            </w:r>
          </w:p>
        </w:tc>
        <w:tc>
          <w:tcPr>
            <w:tcW w:w="709" w:type="dxa"/>
            <w:shd w:val="clear" w:color="auto" w:fill="FFFFFF" w:themeFill="background1"/>
          </w:tcPr>
          <w:p w14:paraId="73E2DA3B"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  </w:t>
            </w:r>
          </w:p>
        </w:tc>
        <w:tc>
          <w:tcPr>
            <w:tcW w:w="850" w:type="dxa"/>
            <w:shd w:val="clear" w:color="auto" w:fill="auto"/>
          </w:tcPr>
          <w:p w14:paraId="60DAF33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4AB20A8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2B4BC78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1533172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w:t>
            </w:r>
          </w:p>
        </w:tc>
        <w:tc>
          <w:tcPr>
            <w:tcW w:w="992" w:type="dxa"/>
            <w:shd w:val="clear" w:color="auto" w:fill="auto"/>
          </w:tcPr>
          <w:p w14:paraId="640C367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851" w:type="dxa"/>
            <w:shd w:val="clear" w:color="auto" w:fill="auto"/>
          </w:tcPr>
          <w:p w14:paraId="43916FE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3D7DFAFB"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25</w:t>
            </w:r>
          </w:p>
        </w:tc>
      </w:tr>
      <w:tr w:rsidR="00780E89" w:rsidRPr="009E68AC" w14:paraId="3847060D" w14:textId="77777777" w:rsidTr="00780E89">
        <w:trPr>
          <w:trHeight w:val="390"/>
          <w:jc w:val="center"/>
        </w:trPr>
        <w:tc>
          <w:tcPr>
            <w:tcW w:w="684" w:type="dxa"/>
          </w:tcPr>
          <w:p w14:paraId="4A17F663"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1453FF1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756F02DA"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PIMENTA CALABRESA - tempero obtido a partir da desidratação e moagem da pimenta dedo de moça, </w:t>
            </w:r>
            <w:r w:rsidRPr="009E68AC">
              <w:rPr>
                <w:rFonts w:ascii="Cambria" w:eastAsia="Times New Roman" w:hAnsi="Cambria" w:cstheme="minorHAnsi"/>
                <w:b/>
                <w:lang w:val="pt-BR" w:eastAsia="pt-BR"/>
              </w:rPr>
              <w:t>pacote de 200g</w:t>
            </w:r>
            <w:r w:rsidRPr="009E68AC">
              <w:rPr>
                <w:rFonts w:ascii="Cambria" w:eastAsia="Times New Roman" w:hAnsi="Cambria" w:cstheme="minorHAnsi"/>
                <w:lang w:val="pt-BR" w:eastAsia="pt-BR"/>
              </w:rPr>
              <w:t xml:space="preserve">. </w:t>
            </w:r>
          </w:p>
        </w:tc>
        <w:tc>
          <w:tcPr>
            <w:tcW w:w="709" w:type="dxa"/>
            <w:shd w:val="clear" w:color="auto" w:fill="FFFFFF" w:themeFill="background1"/>
          </w:tcPr>
          <w:p w14:paraId="3ECD670C"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p>
        </w:tc>
        <w:tc>
          <w:tcPr>
            <w:tcW w:w="850" w:type="dxa"/>
            <w:shd w:val="clear" w:color="auto" w:fill="auto"/>
          </w:tcPr>
          <w:p w14:paraId="68F708F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681F716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194F34F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0EAEF34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w:t>
            </w:r>
          </w:p>
        </w:tc>
        <w:tc>
          <w:tcPr>
            <w:tcW w:w="992" w:type="dxa"/>
            <w:shd w:val="clear" w:color="auto" w:fill="auto"/>
          </w:tcPr>
          <w:p w14:paraId="68B853B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851" w:type="dxa"/>
            <w:shd w:val="clear" w:color="auto" w:fill="auto"/>
          </w:tcPr>
          <w:p w14:paraId="0271958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5A81953C"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65</w:t>
            </w:r>
          </w:p>
        </w:tc>
      </w:tr>
      <w:tr w:rsidR="00780E89" w:rsidRPr="009E68AC" w14:paraId="558C9E9D" w14:textId="77777777" w:rsidTr="00780E89">
        <w:trPr>
          <w:trHeight w:val="390"/>
          <w:jc w:val="center"/>
        </w:trPr>
        <w:tc>
          <w:tcPr>
            <w:tcW w:w="684" w:type="dxa"/>
          </w:tcPr>
          <w:p w14:paraId="17BFF6BE"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3A699E9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00F57F84" w14:textId="77777777" w:rsidR="00780E89" w:rsidRPr="009E68AC" w:rsidRDefault="00780E89" w:rsidP="00780E89">
            <w:pPr>
              <w:widowControl/>
              <w:autoSpaceDE/>
              <w:autoSpaceDN/>
              <w:spacing w:line="276" w:lineRule="auto"/>
              <w:rPr>
                <w:rFonts w:ascii="Cambria" w:eastAsia="Times New Roman" w:hAnsi="Cambria" w:cstheme="minorHAnsi"/>
                <w:spacing w:val="-15"/>
                <w:shd w:val="clear" w:color="auto" w:fill="FFFFFF"/>
                <w:lang w:val="pt-BR" w:eastAsia="pt-BR"/>
              </w:rPr>
            </w:pPr>
            <w:r w:rsidRPr="009E68AC">
              <w:rPr>
                <w:rFonts w:ascii="Cambria" w:eastAsia="Times New Roman" w:hAnsi="Cambria" w:cstheme="minorHAnsi"/>
                <w:spacing w:val="-15"/>
                <w:shd w:val="clear" w:color="auto" w:fill="FFFFFF"/>
                <w:lang w:val="pt-BR" w:eastAsia="pt-BR"/>
              </w:rPr>
              <w:t xml:space="preserve">PIRULITO SORTIDO - produto com  sabores variados,  de boa qualidade , </w:t>
            </w:r>
            <w:r w:rsidRPr="009E68AC">
              <w:rPr>
                <w:rFonts w:ascii="Cambria" w:eastAsia="Times New Roman" w:hAnsi="Cambria" w:cstheme="minorHAnsi"/>
                <w:b/>
                <w:spacing w:val="-15"/>
                <w:shd w:val="clear" w:color="auto" w:fill="FFFFFF"/>
                <w:lang w:val="pt-BR" w:eastAsia="pt-BR"/>
              </w:rPr>
              <w:t>embalagem  de aproximadamente 800 gramas</w:t>
            </w:r>
            <w:r w:rsidRPr="009E68AC">
              <w:rPr>
                <w:rFonts w:ascii="Cambria" w:eastAsia="Times New Roman" w:hAnsi="Cambria" w:cstheme="minorHAnsi"/>
                <w:spacing w:val="-15"/>
                <w:shd w:val="clear" w:color="auto" w:fill="FFFFFF"/>
                <w:lang w:val="pt-BR" w:eastAsia="pt-BR"/>
              </w:rPr>
              <w:t>.</w:t>
            </w:r>
          </w:p>
        </w:tc>
        <w:tc>
          <w:tcPr>
            <w:tcW w:w="709" w:type="dxa"/>
            <w:shd w:val="clear" w:color="auto" w:fill="FFFFFF" w:themeFill="background1"/>
          </w:tcPr>
          <w:p w14:paraId="6529A61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25</w:t>
            </w:r>
          </w:p>
        </w:tc>
        <w:tc>
          <w:tcPr>
            <w:tcW w:w="850" w:type="dxa"/>
            <w:shd w:val="clear" w:color="auto" w:fill="auto"/>
          </w:tcPr>
          <w:p w14:paraId="09D4E67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4799638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628D04A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05</w:t>
            </w:r>
          </w:p>
        </w:tc>
        <w:tc>
          <w:tcPr>
            <w:tcW w:w="851" w:type="dxa"/>
            <w:shd w:val="clear" w:color="auto" w:fill="auto"/>
          </w:tcPr>
          <w:p w14:paraId="56F8016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40</w:t>
            </w:r>
          </w:p>
        </w:tc>
        <w:tc>
          <w:tcPr>
            <w:tcW w:w="992" w:type="dxa"/>
            <w:shd w:val="clear" w:color="auto" w:fill="auto"/>
          </w:tcPr>
          <w:p w14:paraId="035B005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150</w:t>
            </w:r>
          </w:p>
        </w:tc>
        <w:tc>
          <w:tcPr>
            <w:tcW w:w="851" w:type="dxa"/>
            <w:shd w:val="clear" w:color="auto" w:fill="auto"/>
          </w:tcPr>
          <w:p w14:paraId="5528283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200</w:t>
            </w:r>
          </w:p>
        </w:tc>
        <w:tc>
          <w:tcPr>
            <w:tcW w:w="966" w:type="dxa"/>
            <w:shd w:val="clear" w:color="auto" w:fill="auto"/>
            <w:vAlign w:val="center"/>
          </w:tcPr>
          <w:p w14:paraId="009B0147"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420</w:t>
            </w:r>
          </w:p>
        </w:tc>
      </w:tr>
      <w:tr w:rsidR="00780E89" w:rsidRPr="009E68AC" w14:paraId="10CA1534" w14:textId="77777777" w:rsidTr="00780E89">
        <w:trPr>
          <w:trHeight w:val="390"/>
          <w:jc w:val="center"/>
        </w:trPr>
        <w:tc>
          <w:tcPr>
            <w:tcW w:w="684" w:type="dxa"/>
          </w:tcPr>
          <w:p w14:paraId="0EADD21E"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3D62891D"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0832EA91"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POLPA DE FRUTA - natural integral, (abacaxi), congelada, sem conservantes e aditivos, sabor característico e agradável, </w:t>
            </w:r>
            <w:r w:rsidRPr="009E68AC">
              <w:rPr>
                <w:rFonts w:ascii="Cambria" w:eastAsia="Times New Roman" w:hAnsi="Cambria" w:cstheme="minorHAnsi"/>
                <w:b/>
                <w:lang w:val="pt-BR" w:eastAsia="pt-BR"/>
              </w:rPr>
              <w:t>embalagem contendo 01 kg</w:t>
            </w:r>
            <w:r w:rsidRPr="009E68AC">
              <w:rPr>
                <w:rFonts w:ascii="Cambria" w:eastAsia="Times New Roman" w:hAnsi="Cambria" w:cstheme="minorHAnsi"/>
                <w:lang w:val="pt-BR" w:eastAsia="pt-BR"/>
              </w:rPr>
              <w:t>.</w:t>
            </w:r>
          </w:p>
        </w:tc>
        <w:tc>
          <w:tcPr>
            <w:tcW w:w="709" w:type="dxa"/>
            <w:shd w:val="clear" w:color="auto" w:fill="FFFFFF" w:themeFill="background1"/>
          </w:tcPr>
          <w:p w14:paraId="245D65A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2E11EBF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00957DC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020807F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851" w:type="dxa"/>
            <w:shd w:val="clear" w:color="auto" w:fill="auto"/>
          </w:tcPr>
          <w:p w14:paraId="0926C7E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992" w:type="dxa"/>
            <w:shd w:val="clear" w:color="auto" w:fill="auto"/>
          </w:tcPr>
          <w:p w14:paraId="2FCEE1B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130</w:t>
            </w:r>
          </w:p>
        </w:tc>
        <w:tc>
          <w:tcPr>
            <w:tcW w:w="851" w:type="dxa"/>
            <w:shd w:val="clear" w:color="auto" w:fill="auto"/>
          </w:tcPr>
          <w:p w14:paraId="2EB5BB9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200</w:t>
            </w:r>
          </w:p>
        </w:tc>
        <w:tc>
          <w:tcPr>
            <w:tcW w:w="966" w:type="dxa"/>
            <w:shd w:val="clear" w:color="auto" w:fill="auto"/>
            <w:vAlign w:val="center"/>
          </w:tcPr>
          <w:p w14:paraId="0CEA3A45"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360</w:t>
            </w:r>
          </w:p>
        </w:tc>
      </w:tr>
      <w:tr w:rsidR="00780E89" w:rsidRPr="009E68AC" w14:paraId="6998D5A1" w14:textId="77777777" w:rsidTr="00780E89">
        <w:trPr>
          <w:trHeight w:val="390"/>
          <w:jc w:val="center"/>
        </w:trPr>
        <w:tc>
          <w:tcPr>
            <w:tcW w:w="684" w:type="dxa"/>
          </w:tcPr>
          <w:p w14:paraId="339C1ED8" w14:textId="77777777" w:rsidR="00780E89" w:rsidRPr="009E68AC" w:rsidRDefault="00780E89" w:rsidP="008E6A96">
            <w:pPr>
              <w:widowControl/>
              <w:numPr>
                <w:ilvl w:val="0"/>
                <w:numId w:val="47"/>
              </w:numPr>
              <w:tabs>
                <w:tab w:val="left" w:pos="176"/>
              </w:tabs>
              <w:autoSpaceDE/>
              <w:autoSpaceDN/>
              <w:spacing w:line="276" w:lineRule="auto"/>
              <w:rPr>
                <w:rFonts w:ascii="Cambria" w:eastAsia="Times New Roman" w:hAnsi="Cambria" w:cstheme="minorHAnsi"/>
                <w:lang w:val="pt-BR" w:eastAsia="pt-BR"/>
              </w:rPr>
            </w:pPr>
          </w:p>
        </w:tc>
        <w:tc>
          <w:tcPr>
            <w:tcW w:w="568" w:type="dxa"/>
            <w:shd w:val="clear" w:color="auto" w:fill="auto"/>
          </w:tcPr>
          <w:p w14:paraId="07580BBB"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57C6AE71"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POLPA DE FRUTA - natural integral, (acerola), congelada, sem conservantes e aditivos, sabor característico e agradável, </w:t>
            </w:r>
            <w:r w:rsidRPr="009E68AC">
              <w:rPr>
                <w:rFonts w:ascii="Cambria" w:eastAsia="Times New Roman" w:hAnsi="Cambria" w:cstheme="minorHAnsi"/>
                <w:b/>
                <w:lang w:val="pt-BR" w:eastAsia="pt-BR"/>
              </w:rPr>
              <w:t>embalagem contendo 01 kg.</w:t>
            </w:r>
          </w:p>
        </w:tc>
        <w:tc>
          <w:tcPr>
            <w:tcW w:w="709" w:type="dxa"/>
            <w:shd w:val="clear" w:color="auto" w:fill="FFFFFF" w:themeFill="background1"/>
          </w:tcPr>
          <w:p w14:paraId="7C1F170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4FC2D8D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010632B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65D3375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851" w:type="dxa"/>
            <w:shd w:val="clear" w:color="auto" w:fill="auto"/>
          </w:tcPr>
          <w:p w14:paraId="72FF07A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992" w:type="dxa"/>
            <w:shd w:val="clear" w:color="auto" w:fill="auto"/>
          </w:tcPr>
          <w:p w14:paraId="3CD5916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130</w:t>
            </w:r>
          </w:p>
        </w:tc>
        <w:tc>
          <w:tcPr>
            <w:tcW w:w="851" w:type="dxa"/>
            <w:shd w:val="clear" w:color="auto" w:fill="auto"/>
          </w:tcPr>
          <w:p w14:paraId="6838AA8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200</w:t>
            </w:r>
          </w:p>
        </w:tc>
        <w:tc>
          <w:tcPr>
            <w:tcW w:w="966" w:type="dxa"/>
            <w:shd w:val="clear" w:color="auto" w:fill="auto"/>
            <w:vAlign w:val="center"/>
          </w:tcPr>
          <w:p w14:paraId="60F31C7D"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360</w:t>
            </w:r>
          </w:p>
        </w:tc>
      </w:tr>
      <w:tr w:rsidR="00780E89" w:rsidRPr="009E68AC" w14:paraId="681934E6" w14:textId="77777777" w:rsidTr="00780E89">
        <w:trPr>
          <w:trHeight w:val="390"/>
          <w:jc w:val="center"/>
        </w:trPr>
        <w:tc>
          <w:tcPr>
            <w:tcW w:w="684" w:type="dxa"/>
          </w:tcPr>
          <w:p w14:paraId="274862BF"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1F010A63"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05F83902"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POLPA DE FRUTA - natural integral, (caju), congelada, sem conservantes e aditivos, sabor característico e agradável, </w:t>
            </w:r>
            <w:r w:rsidRPr="009E68AC">
              <w:rPr>
                <w:rFonts w:ascii="Cambria" w:eastAsia="Times New Roman" w:hAnsi="Cambria" w:cstheme="minorHAnsi"/>
                <w:b/>
                <w:lang w:val="pt-BR" w:eastAsia="pt-BR"/>
              </w:rPr>
              <w:t>embalagem contendo 01 kg.</w:t>
            </w:r>
          </w:p>
        </w:tc>
        <w:tc>
          <w:tcPr>
            <w:tcW w:w="709" w:type="dxa"/>
            <w:shd w:val="clear" w:color="auto" w:fill="FFFFFF" w:themeFill="background1"/>
          </w:tcPr>
          <w:p w14:paraId="1EAFA85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53D8F3C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450E118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47C282B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851" w:type="dxa"/>
            <w:shd w:val="clear" w:color="auto" w:fill="auto"/>
          </w:tcPr>
          <w:p w14:paraId="0C1E76B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992" w:type="dxa"/>
            <w:shd w:val="clear" w:color="auto" w:fill="auto"/>
          </w:tcPr>
          <w:p w14:paraId="07BBF23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130</w:t>
            </w:r>
          </w:p>
        </w:tc>
        <w:tc>
          <w:tcPr>
            <w:tcW w:w="851" w:type="dxa"/>
            <w:shd w:val="clear" w:color="auto" w:fill="auto"/>
          </w:tcPr>
          <w:p w14:paraId="5048DFC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200</w:t>
            </w:r>
          </w:p>
        </w:tc>
        <w:tc>
          <w:tcPr>
            <w:tcW w:w="966" w:type="dxa"/>
            <w:shd w:val="clear" w:color="auto" w:fill="auto"/>
            <w:vAlign w:val="center"/>
          </w:tcPr>
          <w:p w14:paraId="16BCE7E7"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360</w:t>
            </w:r>
          </w:p>
        </w:tc>
      </w:tr>
      <w:tr w:rsidR="00780E89" w:rsidRPr="009E68AC" w14:paraId="579FCE28" w14:textId="77777777" w:rsidTr="00780E89">
        <w:trPr>
          <w:trHeight w:val="390"/>
          <w:jc w:val="center"/>
        </w:trPr>
        <w:tc>
          <w:tcPr>
            <w:tcW w:w="684" w:type="dxa"/>
          </w:tcPr>
          <w:p w14:paraId="2A0F4D4C"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28152C1C"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4F49FD4C"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POLPA DE FRUTA - natural integral, (goiaba), congelada, sem </w:t>
            </w:r>
            <w:r w:rsidRPr="009E68AC">
              <w:rPr>
                <w:rFonts w:ascii="Cambria" w:eastAsia="Times New Roman" w:hAnsi="Cambria" w:cstheme="minorHAnsi"/>
                <w:lang w:val="pt-BR" w:eastAsia="pt-BR"/>
              </w:rPr>
              <w:lastRenderedPageBreak/>
              <w:t xml:space="preserve">conservantes e aditivos, sabor característico e agradável, </w:t>
            </w:r>
            <w:r w:rsidRPr="009E68AC">
              <w:rPr>
                <w:rFonts w:ascii="Cambria" w:eastAsia="Times New Roman" w:hAnsi="Cambria" w:cstheme="minorHAnsi"/>
                <w:b/>
                <w:lang w:val="pt-BR" w:eastAsia="pt-BR"/>
              </w:rPr>
              <w:t>embalagem contendo 01 kg.</w:t>
            </w:r>
          </w:p>
        </w:tc>
        <w:tc>
          <w:tcPr>
            <w:tcW w:w="709" w:type="dxa"/>
            <w:shd w:val="clear" w:color="auto" w:fill="FFFFFF" w:themeFill="background1"/>
          </w:tcPr>
          <w:p w14:paraId="64871F4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2EC6E7D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1FB9EEA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3B05C06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851" w:type="dxa"/>
            <w:shd w:val="clear" w:color="auto" w:fill="auto"/>
          </w:tcPr>
          <w:p w14:paraId="66B2342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992" w:type="dxa"/>
            <w:shd w:val="clear" w:color="auto" w:fill="auto"/>
          </w:tcPr>
          <w:p w14:paraId="5D87EA7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130</w:t>
            </w:r>
          </w:p>
        </w:tc>
        <w:tc>
          <w:tcPr>
            <w:tcW w:w="851" w:type="dxa"/>
            <w:shd w:val="clear" w:color="auto" w:fill="auto"/>
          </w:tcPr>
          <w:p w14:paraId="423A2AA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200</w:t>
            </w:r>
          </w:p>
        </w:tc>
        <w:tc>
          <w:tcPr>
            <w:tcW w:w="966" w:type="dxa"/>
            <w:shd w:val="clear" w:color="auto" w:fill="auto"/>
            <w:vAlign w:val="center"/>
          </w:tcPr>
          <w:p w14:paraId="4C82F939"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360</w:t>
            </w:r>
          </w:p>
        </w:tc>
      </w:tr>
      <w:tr w:rsidR="00780E89" w:rsidRPr="009E68AC" w14:paraId="1DC01C29" w14:textId="77777777" w:rsidTr="00780E89">
        <w:trPr>
          <w:trHeight w:val="390"/>
          <w:jc w:val="center"/>
        </w:trPr>
        <w:tc>
          <w:tcPr>
            <w:tcW w:w="684" w:type="dxa"/>
          </w:tcPr>
          <w:p w14:paraId="28B4B531"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3797D86A"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57563C83"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POLPA DE FRUTA - natural integral, (laranja), congelada, sem conservantes e aditivos, sabor característico e agradável, </w:t>
            </w:r>
            <w:r w:rsidRPr="009E68AC">
              <w:rPr>
                <w:rFonts w:ascii="Cambria" w:eastAsia="Times New Roman" w:hAnsi="Cambria" w:cstheme="minorHAnsi"/>
                <w:b/>
                <w:lang w:val="pt-BR" w:eastAsia="pt-BR"/>
              </w:rPr>
              <w:t>embalagem contendo 01 kg.</w:t>
            </w:r>
          </w:p>
        </w:tc>
        <w:tc>
          <w:tcPr>
            <w:tcW w:w="709" w:type="dxa"/>
            <w:shd w:val="clear" w:color="auto" w:fill="FFFFFF" w:themeFill="background1"/>
          </w:tcPr>
          <w:p w14:paraId="225C5DE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4C8B71D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1C9AEF7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7EE08D9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851" w:type="dxa"/>
            <w:shd w:val="clear" w:color="auto" w:fill="auto"/>
          </w:tcPr>
          <w:p w14:paraId="07A4443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992" w:type="dxa"/>
            <w:shd w:val="clear" w:color="auto" w:fill="auto"/>
          </w:tcPr>
          <w:p w14:paraId="43D945D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130</w:t>
            </w:r>
          </w:p>
        </w:tc>
        <w:tc>
          <w:tcPr>
            <w:tcW w:w="851" w:type="dxa"/>
            <w:shd w:val="clear" w:color="auto" w:fill="auto"/>
          </w:tcPr>
          <w:p w14:paraId="0159703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w:t>
            </w:r>
          </w:p>
        </w:tc>
        <w:tc>
          <w:tcPr>
            <w:tcW w:w="966" w:type="dxa"/>
            <w:shd w:val="clear" w:color="auto" w:fill="auto"/>
            <w:vAlign w:val="center"/>
          </w:tcPr>
          <w:p w14:paraId="5F320A40"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260</w:t>
            </w:r>
          </w:p>
        </w:tc>
      </w:tr>
      <w:tr w:rsidR="00780E89" w:rsidRPr="009E68AC" w14:paraId="75BB1A06" w14:textId="77777777" w:rsidTr="00780E89">
        <w:trPr>
          <w:trHeight w:val="390"/>
          <w:jc w:val="center"/>
        </w:trPr>
        <w:tc>
          <w:tcPr>
            <w:tcW w:w="684" w:type="dxa"/>
          </w:tcPr>
          <w:p w14:paraId="6E0506D7"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51E45DEA"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40F3C4EE"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POLPA DE FRUTA - natural integral, (manga), congelada, sem conservantes e aditivos, sabor característico e agradável, </w:t>
            </w:r>
            <w:r w:rsidRPr="009E68AC">
              <w:rPr>
                <w:rFonts w:ascii="Cambria" w:eastAsia="Times New Roman" w:hAnsi="Cambria" w:cstheme="minorHAnsi"/>
                <w:b/>
                <w:lang w:val="pt-BR" w:eastAsia="pt-BR"/>
              </w:rPr>
              <w:t>embalagem contendo 01 kg.</w:t>
            </w:r>
          </w:p>
        </w:tc>
        <w:tc>
          <w:tcPr>
            <w:tcW w:w="709" w:type="dxa"/>
            <w:shd w:val="clear" w:color="auto" w:fill="FFFFFF" w:themeFill="background1"/>
          </w:tcPr>
          <w:p w14:paraId="62D6C00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6391465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5743B51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5B8641F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489E679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992" w:type="dxa"/>
            <w:shd w:val="clear" w:color="auto" w:fill="auto"/>
          </w:tcPr>
          <w:p w14:paraId="7FF80BA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130</w:t>
            </w:r>
          </w:p>
        </w:tc>
        <w:tc>
          <w:tcPr>
            <w:tcW w:w="851" w:type="dxa"/>
            <w:shd w:val="clear" w:color="auto" w:fill="auto"/>
          </w:tcPr>
          <w:p w14:paraId="69E3E7A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150</w:t>
            </w:r>
          </w:p>
        </w:tc>
        <w:tc>
          <w:tcPr>
            <w:tcW w:w="966" w:type="dxa"/>
            <w:shd w:val="clear" w:color="auto" w:fill="auto"/>
            <w:vAlign w:val="center"/>
          </w:tcPr>
          <w:p w14:paraId="673BA1CD"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300</w:t>
            </w:r>
          </w:p>
        </w:tc>
      </w:tr>
      <w:tr w:rsidR="00780E89" w:rsidRPr="009E68AC" w14:paraId="510A84BD" w14:textId="77777777" w:rsidTr="00780E89">
        <w:trPr>
          <w:trHeight w:val="390"/>
          <w:jc w:val="center"/>
        </w:trPr>
        <w:tc>
          <w:tcPr>
            <w:tcW w:w="684" w:type="dxa"/>
          </w:tcPr>
          <w:p w14:paraId="25E24F3E"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7606C920"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7D5EB507"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POLPA DE FRUTA - natural integral, (maracujá), congelada, sem conservantes e aditivos, sabor característico e agradável, </w:t>
            </w:r>
            <w:r w:rsidRPr="009E68AC">
              <w:rPr>
                <w:rFonts w:ascii="Cambria" w:eastAsia="Times New Roman" w:hAnsi="Cambria" w:cstheme="minorHAnsi"/>
                <w:b/>
                <w:lang w:val="pt-BR" w:eastAsia="pt-BR"/>
              </w:rPr>
              <w:t>embalagem contendo 01 kg.</w:t>
            </w:r>
          </w:p>
        </w:tc>
        <w:tc>
          <w:tcPr>
            <w:tcW w:w="709" w:type="dxa"/>
            <w:shd w:val="clear" w:color="auto" w:fill="FFFFFF" w:themeFill="background1"/>
          </w:tcPr>
          <w:p w14:paraId="3553B6A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679391F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2353946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587063C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851" w:type="dxa"/>
            <w:shd w:val="clear" w:color="auto" w:fill="auto"/>
          </w:tcPr>
          <w:p w14:paraId="6AB0532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992" w:type="dxa"/>
            <w:shd w:val="clear" w:color="auto" w:fill="auto"/>
          </w:tcPr>
          <w:p w14:paraId="09740B0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130</w:t>
            </w:r>
          </w:p>
        </w:tc>
        <w:tc>
          <w:tcPr>
            <w:tcW w:w="851" w:type="dxa"/>
            <w:shd w:val="clear" w:color="auto" w:fill="auto"/>
          </w:tcPr>
          <w:p w14:paraId="43D7633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300</w:t>
            </w:r>
          </w:p>
        </w:tc>
        <w:tc>
          <w:tcPr>
            <w:tcW w:w="966" w:type="dxa"/>
            <w:shd w:val="clear" w:color="auto" w:fill="auto"/>
            <w:vAlign w:val="center"/>
          </w:tcPr>
          <w:p w14:paraId="3906B2EA"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460</w:t>
            </w:r>
          </w:p>
        </w:tc>
      </w:tr>
      <w:tr w:rsidR="00780E89" w:rsidRPr="009E68AC" w14:paraId="1E09673E" w14:textId="77777777" w:rsidTr="00780E89">
        <w:trPr>
          <w:trHeight w:val="390"/>
          <w:jc w:val="center"/>
        </w:trPr>
        <w:tc>
          <w:tcPr>
            <w:tcW w:w="684" w:type="dxa"/>
          </w:tcPr>
          <w:p w14:paraId="1B931650"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74CBB1C2"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456F503E"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POLPA DE FRUTA - natural integral, (Morango), congelada, sem conservantes e aditivos, sabor característico e agradável, </w:t>
            </w:r>
            <w:r w:rsidRPr="009E68AC">
              <w:rPr>
                <w:rFonts w:ascii="Cambria" w:eastAsia="Times New Roman" w:hAnsi="Cambria" w:cstheme="minorHAnsi"/>
                <w:b/>
                <w:lang w:val="pt-BR" w:eastAsia="pt-BR"/>
              </w:rPr>
              <w:t>embalagem contendo 01 kg.</w:t>
            </w:r>
          </w:p>
        </w:tc>
        <w:tc>
          <w:tcPr>
            <w:tcW w:w="709" w:type="dxa"/>
            <w:shd w:val="clear" w:color="auto" w:fill="FFFFFF" w:themeFill="background1"/>
          </w:tcPr>
          <w:p w14:paraId="5A66429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2015CCE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7F61EA1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6A5F6FF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851" w:type="dxa"/>
            <w:shd w:val="clear" w:color="auto" w:fill="auto"/>
          </w:tcPr>
          <w:p w14:paraId="6A5651E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992" w:type="dxa"/>
            <w:shd w:val="clear" w:color="auto" w:fill="auto"/>
          </w:tcPr>
          <w:p w14:paraId="0C90231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130</w:t>
            </w:r>
          </w:p>
        </w:tc>
        <w:tc>
          <w:tcPr>
            <w:tcW w:w="851" w:type="dxa"/>
            <w:shd w:val="clear" w:color="auto" w:fill="auto"/>
          </w:tcPr>
          <w:p w14:paraId="109E267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1E3623D5"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160</w:t>
            </w:r>
          </w:p>
        </w:tc>
      </w:tr>
      <w:tr w:rsidR="00780E89" w:rsidRPr="009E68AC" w14:paraId="3EF0FF9D" w14:textId="77777777" w:rsidTr="00780E89">
        <w:trPr>
          <w:trHeight w:val="390"/>
          <w:jc w:val="center"/>
        </w:trPr>
        <w:tc>
          <w:tcPr>
            <w:tcW w:w="684" w:type="dxa"/>
          </w:tcPr>
          <w:p w14:paraId="69CA6639"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14C09B76"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3C18AFEB"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POLPA DE FRUTA - natural integral, (Tamarindo), congelada, sem conservantes e aditivos, sabor característico e agradável, </w:t>
            </w:r>
            <w:r w:rsidRPr="009E68AC">
              <w:rPr>
                <w:rFonts w:ascii="Cambria" w:eastAsia="Times New Roman" w:hAnsi="Cambria" w:cstheme="minorHAnsi"/>
                <w:b/>
                <w:lang w:val="pt-BR" w:eastAsia="pt-BR"/>
              </w:rPr>
              <w:t>embalagem contendo 01 kg.</w:t>
            </w:r>
          </w:p>
        </w:tc>
        <w:tc>
          <w:tcPr>
            <w:tcW w:w="709" w:type="dxa"/>
            <w:shd w:val="clear" w:color="auto" w:fill="FFFFFF" w:themeFill="background1"/>
          </w:tcPr>
          <w:p w14:paraId="1A21B11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1993E70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5A137E7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38E7838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24ADCC4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992" w:type="dxa"/>
            <w:shd w:val="clear" w:color="auto" w:fill="auto"/>
          </w:tcPr>
          <w:p w14:paraId="3A8196E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130</w:t>
            </w:r>
          </w:p>
        </w:tc>
        <w:tc>
          <w:tcPr>
            <w:tcW w:w="851" w:type="dxa"/>
            <w:shd w:val="clear" w:color="auto" w:fill="auto"/>
          </w:tcPr>
          <w:p w14:paraId="18870C1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0FE77E9D"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150</w:t>
            </w:r>
          </w:p>
        </w:tc>
      </w:tr>
      <w:tr w:rsidR="00780E89" w:rsidRPr="009E68AC" w14:paraId="3266E9F5" w14:textId="77777777" w:rsidTr="00780E89">
        <w:trPr>
          <w:trHeight w:val="390"/>
          <w:jc w:val="center"/>
        </w:trPr>
        <w:tc>
          <w:tcPr>
            <w:tcW w:w="684" w:type="dxa"/>
          </w:tcPr>
          <w:p w14:paraId="3E8AF4D0"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73DEB40A"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41ADD3BA"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POLPA DE FRUTA - natural integral, (uva), congelada, sem conservantes e aditivos, sabor característico e agradável, </w:t>
            </w:r>
            <w:r w:rsidRPr="009E68AC">
              <w:rPr>
                <w:rFonts w:ascii="Cambria" w:eastAsia="Times New Roman" w:hAnsi="Cambria" w:cstheme="minorHAnsi"/>
                <w:b/>
                <w:lang w:val="pt-BR" w:eastAsia="pt-BR"/>
              </w:rPr>
              <w:t>embalagem contendo 01 kg.</w:t>
            </w:r>
          </w:p>
        </w:tc>
        <w:tc>
          <w:tcPr>
            <w:tcW w:w="709" w:type="dxa"/>
            <w:shd w:val="clear" w:color="auto" w:fill="FFFFFF" w:themeFill="background1"/>
          </w:tcPr>
          <w:p w14:paraId="44A0563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56187F6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04DC833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1AA18A1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423AD93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992" w:type="dxa"/>
            <w:shd w:val="clear" w:color="auto" w:fill="auto"/>
          </w:tcPr>
          <w:p w14:paraId="66ACC6E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130</w:t>
            </w:r>
          </w:p>
        </w:tc>
        <w:tc>
          <w:tcPr>
            <w:tcW w:w="851" w:type="dxa"/>
            <w:shd w:val="clear" w:color="auto" w:fill="auto"/>
          </w:tcPr>
          <w:p w14:paraId="0D58AD7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150</w:t>
            </w:r>
          </w:p>
        </w:tc>
        <w:tc>
          <w:tcPr>
            <w:tcW w:w="966" w:type="dxa"/>
            <w:shd w:val="clear" w:color="auto" w:fill="auto"/>
            <w:vAlign w:val="center"/>
          </w:tcPr>
          <w:p w14:paraId="1E049F7B"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300</w:t>
            </w:r>
          </w:p>
        </w:tc>
      </w:tr>
      <w:tr w:rsidR="00780E89" w:rsidRPr="009E68AC" w14:paraId="68E24712" w14:textId="77777777" w:rsidTr="00780E89">
        <w:trPr>
          <w:trHeight w:val="390"/>
          <w:jc w:val="center"/>
        </w:trPr>
        <w:tc>
          <w:tcPr>
            <w:tcW w:w="684" w:type="dxa"/>
          </w:tcPr>
          <w:p w14:paraId="312A1F4A"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37FF381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UND</w:t>
            </w:r>
          </w:p>
        </w:tc>
        <w:tc>
          <w:tcPr>
            <w:tcW w:w="2693" w:type="dxa"/>
            <w:shd w:val="clear" w:color="auto" w:fill="auto"/>
          </w:tcPr>
          <w:p w14:paraId="5516CA61"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POLPA DE TOMATE (extrato) - embalagens de </w:t>
            </w:r>
            <w:r w:rsidRPr="009E68AC">
              <w:rPr>
                <w:rFonts w:ascii="Cambria" w:eastAsia="Times New Roman" w:hAnsi="Cambria" w:cstheme="minorHAnsi"/>
                <w:b/>
                <w:lang w:val="pt-BR" w:eastAsia="pt-BR"/>
              </w:rPr>
              <w:t>500 gramas</w:t>
            </w:r>
            <w:r w:rsidRPr="009E68AC">
              <w:rPr>
                <w:rFonts w:ascii="Cambria" w:eastAsia="Times New Roman" w:hAnsi="Cambria" w:cstheme="minorHAnsi"/>
                <w:lang w:val="pt-BR" w:eastAsia="pt-BR"/>
              </w:rPr>
              <w:t>, de boa qualidade;</w:t>
            </w:r>
          </w:p>
        </w:tc>
        <w:tc>
          <w:tcPr>
            <w:tcW w:w="709" w:type="dxa"/>
            <w:shd w:val="clear" w:color="auto" w:fill="FFFFFF" w:themeFill="background1"/>
          </w:tcPr>
          <w:p w14:paraId="665EBBC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5B56F1F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318DC32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2683DBD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2B95EE4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w:t>
            </w:r>
          </w:p>
        </w:tc>
        <w:tc>
          <w:tcPr>
            <w:tcW w:w="992" w:type="dxa"/>
            <w:shd w:val="clear" w:color="auto" w:fill="auto"/>
          </w:tcPr>
          <w:p w14:paraId="31E2B01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130</w:t>
            </w:r>
          </w:p>
        </w:tc>
        <w:tc>
          <w:tcPr>
            <w:tcW w:w="851" w:type="dxa"/>
            <w:shd w:val="clear" w:color="auto" w:fill="auto"/>
          </w:tcPr>
          <w:p w14:paraId="608B740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40</w:t>
            </w:r>
          </w:p>
        </w:tc>
        <w:tc>
          <w:tcPr>
            <w:tcW w:w="966" w:type="dxa"/>
            <w:shd w:val="clear" w:color="auto" w:fill="auto"/>
            <w:vAlign w:val="center"/>
          </w:tcPr>
          <w:p w14:paraId="60EFC194"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200</w:t>
            </w:r>
          </w:p>
        </w:tc>
      </w:tr>
      <w:tr w:rsidR="00780E89" w:rsidRPr="009E68AC" w14:paraId="786D04B4" w14:textId="77777777" w:rsidTr="00780E89">
        <w:trPr>
          <w:trHeight w:val="390"/>
          <w:jc w:val="center"/>
        </w:trPr>
        <w:tc>
          <w:tcPr>
            <w:tcW w:w="684" w:type="dxa"/>
          </w:tcPr>
          <w:p w14:paraId="4BCD647D"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2194FF4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6C1227E6"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POLVILHO TIPO DOCE - coloração branca, isento de sujidades. </w:t>
            </w:r>
            <w:r w:rsidRPr="009E68AC">
              <w:rPr>
                <w:rFonts w:ascii="Cambria" w:eastAsia="Times New Roman" w:hAnsi="Cambria" w:cstheme="minorHAnsi"/>
                <w:b/>
                <w:lang w:val="pt-BR" w:eastAsia="pt-BR"/>
              </w:rPr>
              <w:t>Pacote de 1Kg</w:t>
            </w:r>
            <w:r w:rsidRPr="009E68AC">
              <w:rPr>
                <w:rFonts w:ascii="Cambria" w:eastAsia="Times New Roman" w:hAnsi="Cambria" w:cstheme="minorHAnsi"/>
                <w:lang w:val="pt-BR" w:eastAsia="pt-BR"/>
              </w:rPr>
              <w:t>.</w:t>
            </w:r>
          </w:p>
        </w:tc>
        <w:tc>
          <w:tcPr>
            <w:tcW w:w="709" w:type="dxa"/>
            <w:shd w:val="clear" w:color="auto" w:fill="FFFFFF" w:themeFill="background1"/>
          </w:tcPr>
          <w:p w14:paraId="0F918BF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80</w:t>
            </w:r>
          </w:p>
        </w:tc>
        <w:tc>
          <w:tcPr>
            <w:tcW w:w="850" w:type="dxa"/>
            <w:shd w:val="clear" w:color="auto" w:fill="auto"/>
          </w:tcPr>
          <w:p w14:paraId="5DB3E58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5979B24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2CBA25A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7C42CD1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992" w:type="dxa"/>
            <w:shd w:val="clear" w:color="auto" w:fill="auto"/>
          </w:tcPr>
          <w:p w14:paraId="29C37E6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350</w:t>
            </w:r>
          </w:p>
        </w:tc>
        <w:tc>
          <w:tcPr>
            <w:tcW w:w="851" w:type="dxa"/>
            <w:shd w:val="clear" w:color="auto" w:fill="auto"/>
          </w:tcPr>
          <w:p w14:paraId="4BD5A13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1000</w:t>
            </w:r>
          </w:p>
        </w:tc>
        <w:tc>
          <w:tcPr>
            <w:tcW w:w="966" w:type="dxa"/>
            <w:shd w:val="clear" w:color="auto" w:fill="auto"/>
            <w:vAlign w:val="center"/>
          </w:tcPr>
          <w:p w14:paraId="5D96ACB8"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1480</w:t>
            </w:r>
          </w:p>
        </w:tc>
      </w:tr>
      <w:tr w:rsidR="00780E89" w:rsidRPr="009E68AC" w14:paraId="7D7B118B" w14:textId="77777777" w:rsidTr="00780E89">
        <w:trPr>
          <w:trHeight w:val="390"/>
          <w:jc w:val="center"/>
        </w:trPr>
        <w:tc>
          <w:tcPr>
            <w:tcW w:w="684" w:type="dxa"/>
          </w:tcPr>
          <w:p w14:paraId="095A62E2"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6B90246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13D0AADB"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PREPARO EM PÓ REFRESCO - produto de boa qualidade, acondicionado com açúcar, </w:t>
            </w:r>
            <w:r w:rsidRPr="009E68AC">
              <w:rPr>
                <w:rFonts w:ascii="Cambria" w:eastAsia="Times New Roman" w:hAnsi="Cambria" w:cstheme="minorHAnsi"/>
                <w:b/>
                <w:lang w:val="pt-BR" w:eastAsia="pt-BR"/>
              </w:rPr>
              <w:t>embalagem de 240 gramas.</w:t>
            </w:r>
            <w:r w:rsidRPr="009E68AC">
              <w:rPr>
                <w:rFonts w:ascii="Cambria" w:eastAsia="Times New Roman" w:hAnsi="Cambria" w:cstheme="minorHAnsi"/>
                <w:lang w:val="pt-BR" w:eastAsia="pt-BR"/>
              </w:rPr>
              <w:t xml:space="preserve"> Faz 02 litros de refresco. Sabores variados</w:t>
            </w:r>
          </w:p>
        </w:tc>
        <w:tc>
          <w:tcPr>
            <w:tcW w:w="709" w:type="dxa"/>
            <w:shd w:val="clear" w:color="auto" w:fill="FFFFFF" w:themeFill="background1"/>
          </w:tcPr>
          <w:p w14:paraId="473752B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306D61C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6F4C7EE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64AC866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49AD299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992" w:type="dxa"/>
            <w:shd w:val="clear" w:color="auto" w:fill="auto"/>
          </w:tcPr>
          <w:p w14:paraId="132219B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1000</w:t>
            </w:r>
          </w:p>
        </w:tc>
        <w:tc>
          <w:tcPr>
            <w:tcW w:w="851" w:type="dxa"/>
            <w:shd w:val="clear" w:color="auto" w:fill="auto"/>
          </w:tcPr>
          <w:p w14:paraId="1E42603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130</w:t>
            </w:r>
          </w:p>
        </w:tc>
        <w:tc>
          <w:tcPr>
            <w:tcW w:w="966" w:type="dxa"/>
            <w:shd w:val="clear" w:color="auto" w:fill="auto"/>
            <w:vAlign w:val="center"/>
          </w:tcPr>
          <w:p w14:paraId="73722825"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1150</w:t>
            </w:r>
          </w:p>
        </w:tc>
      </w:tr>
      <w:tr w:rsidR="00780E89" w:rsidRPr="009E68AC" w14:paraId="51A839B2" w14:textId="77777777" w:rsidTr="00780E89">
        <w:trPr>
          <w:trHeight w:val="390"/>
          <w:jc w:val="center"/>
        </w:trPr>
        <w:tc>
          <w:tcPr>
            <w:tcW w:w="684" w:type="dxa"/>
          </w:tcPr>
          <w:p w14:paraId="755CF64E"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0A62156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6FDD09FB"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PRESUNTO FATIADO - de 1° qualidade.</w:t>
            </w:r>
          </w:p>
        </w:tc>
        <w:tc>
          <w:tcPr>
            <w:tcW w:w="709" w:type="dxa"/>
            <w:shd w:val="clear" w:color="auto" w:fill="FFFFFF" w:themeFill="background1"/>
          </w:tcPr>
          <w:p w14:paraId="0DD4C70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36E490F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799B294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508A794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6B5C855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992" w:type="dxa"/>
            <w:shd w:val="clear" w:color="auto" w:fill="auto"/>
          </w:tcPr>
          <w:p w14:paraId="5773686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w:t>
            </w:r>
          </w:p>
        </w:tc>
        <w:tc>
          <w:tcPr>
            <w:tcW w:w="851" w:type="dxa"/>
            <w:shd w:val="clear" w:color="auto" w:fill="auto"/>
          </w:tcPr>
          <w:p w14:paraId="01798B3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160</w:t>
            </w:r>
          </w:p>
        </w:tc>
        <w:tc>
          <w:tcPr>
            <w:tcW w:w="966" w:type="dxa"/>
            <w:shd w:val="clear" w:color="auto" w:fill="auto"/>
            <w:vAlign w:val="center"/>
          </w:tcPr>
          <w:p w14:paraId="2EDF901B"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310</w:t>
            </w:r>
          </w:p>
        </w:tc>
      </w:tr>
      <w:tr w:rsidR="00780E89" w:rsidRPr="009E68AC" w14:paraId="1EF7252D" w14:textId="77777777" w:rsidTr="00780E89">
        <w:trPr>
          <w:trHeight w:val="390"/>
          <w:jc w:val="center"/>
        </w:trPr>
        <w:tc>
          <w:tcPr>
            <w:tcW w:w="684" w:type="dxa"/>
          </w:tcPr>
          <w:p w14:paraId="3DBA377F"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2BEFCC6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2981F113"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QUEIJO TIPO MINAS RALADO - fabricado com leite pasteurizado com baixo teor de gordura, </w:t>
            </w:r>
            <w:r w:rsidRPr="009E68AC">
              <w:rPr>
                <w:rFonts w:ascii="Cambria" w:eastAsia="Times New Roman" w:hAnsi="Cambria" w:cstheme="minorHAnsi"/>
                <w:b/>
                <w:lang w:val="pt-BR" w:eastAsia="pt-BR"/>
              </w:rPr>
              <w:t>embalagem integra de 500 gramas</w:t>
            </w:r>
            <w:r w:rsidRPr="009E68AC">
              <w:rPr>
                <w:rFonts w:ascii="Cambria" w:eastAsia="Times New Roman" w:hAnsi="Cambria" w:cstheme="minorHAnsi"/>
                <w:lang w:val="pt-BR" w:eastAsia="pt-BR"/>
              </w:rPr>
              <w:t>, com as devidas especificações.</w:t>
            </w:r>
          </w:p>
        </w:tc>
        <w:tc>
          <w:tcPr>
            <w:tcW w:w="709" w:type="dxa"/>
            <w:shd w:val="clear" w:color="auto" w:fill="FFFFFF" w:themeFill="background1"/>
          </w:tcPr>
          <w:p w14:paraId="790A355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850" w:type="dxa"/>
            <w:shd w:val="clear" w:color="auto" w:fill="auto"/>
          </w:tcPr>
          <w:p w14:paraId="17AC9FA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5476605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5C5A3DF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0D09446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992" w:type="dxa"/>
            <w:shd w:val="clear" w:color="auto" w:fill="auto"/>
          </w:tcPr>
          <w:p w14:paraId="37927C1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200</w:t>
            </w:r>
          </w:p>
        </w:tc>
        <w:tc>
          <w:tcPr>
            <w:tcW w:w="851" w:type="dxa"/>
            <w:shd w:val="clear" w:color="auto" w:fill="auto"/>
          </w:tcPr>
          <w:p w14:paraId="09B023B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w:t>
            </w:r>
          </w:p>
        </w:tc>
        <w:tc>
          <w:tcPr>
            <w:tcW w:w="966" w:type="dxa"/>
            <w:shd w:val="clear" w:color="auto" w:fill="auto"/>
            <w:vAlign w:val="center"/>
          </w:tcPr>
          <w:p w14:paraId="45566896"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330</w:t>
            </w:r>
          </w:p>
        </w:tc>
      </w:tr>
      <w:tr w:rsidR="00780E89" w:rsidRPr="009E68AC" w14:paraId="52A71991" w14:textId="77777777" w:rsidTr="00780E89">
        <w:trPr>
          <w:trHeight w:val="390"/>
          <w:jc w:val="center"/>
        </w:trPr>
        <w:tc>
          <w:tcPr>
            <w:tcW w:w="684" w:type="dxa"/>
          </w:tcPr>
          <w:p w14:paraId="0A59EB4B"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36A45BB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5A5F292F"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QUEIJO TIPO MUSSARELA - de 1ª qualidade, fresco, fatiado, fabricado com leite pasteurizado, manipuladas em condições higiênicas satisfatórias, </w:t>
            </w:r>
            <w:r w:rsidRPr="009E68AC">
              <w:rPr>
                <w:rFonts w:ascii="Cambria" w:eastAsia="Times New Roman" w:hAnsi="Cambria" w:cstheme="minorHAnsi"/>
                <w:b/>
                <w:lang w:val="pt-BR" w:eastAsia="pt-BR"/>
              </w:rPr>
              <w:t>embalagem de 1kg</w:t>
            </w:r>
            <w:r w:rsidRPr="009E68AC">
              <w:rPr>
                <w:rFonts w:ascii="Cambria" w:eastAsia="Times New Roman" w:hAnsi="Cambria" w:cstheme="minorHAnsi"/>
                <w:lang w:val="pt-BR" w:eastAsia="pt-BR"/>
              </w:rPr>
              <w:t xml:space="preserve">. </w:t>
            </w:r>
          </w:p>
        </w:tc>
        <w:tc>
          <w:tcPr>
            <w:tcW w:w="709" w:type="dxa"/>
            <w:shd w:val="clear" w:color="auto" w:fill="FFFFFF" w:themeFill="background1"/>
          </w:tcPr>
          <w:p w14:paraId="0FBBE8A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w:t>
            </w:r>
          </w:p>
        </w:tc>
        <w:tc>
          <w:tcPr>
            <w:tcW w:w="850" w:type="dxa"/>
            <w:shd w:val="clear" w:color="auto" w:fill="auto"/>
          </w:tcPr>
          <w:p w14:paraId="36D872A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28B36EC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06AD704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46BA3A0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992" w:type="dxa"/>
            <w:shd w:val="clear" w:color="auto" w:fill="auto"/>
          </w:tcPr>
          <w:p w14:paraId="7150E24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200</w:t>
            </w:r>
          </w:p>
        </w:tc>
        <w:tc>
          <w:tcPr>
            <w:tcW w:w="851" w:type="dxa"/>
            <w:shd w:val="clear" w:color="auto" w:fill="auto"/>
          </w:tcPr>
          <w:p w14:paraId="47059F6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110</w:t>
            </w:r>
          </w:p>
        </w:tc>
        <w:tc>
          <w:tcPr>
            <w:tcW w:w="966" w:type="dxa"/>
            <w:shd w:val="clear" w:color="auto" w:fill="auto"/>
            <w:vAlign w:val="center"/>
          </w:tcPr>
          <w:p w14:paraId="3DC1E626"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390</w:t>
            </w:r>
          </w:p>
        </w:tc>
      </w:tr>
      <w:tr w:rsidR="00780E89" w:rsidRPr="009E68AC" w14:paraId="2EE1D7C9" w14:textId="77777777" w:rsidTr="00780E89">
        <w:trPr>
          <w:trHeight w:val="390"/>
          <w:jc w:val="center"/>
        </w:trPr>
        <w:tc>
          <w:tcPr>
            <w:tcW w:w="684" w:type="dxa"/>
          </w:tcPr>
          <w:p w14:paraId="6F8CC0BD"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05CB168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FR</w:t>
            </w:r>
          </w:p>
        </w:tc>
        <w:tc>
          <w:tcPr>
            <w:tcW w:w="2693" w:type="dxa"/>
            <w:shd w:val="clear" w:color="auto" w:fill="auto"/>
          </w:tcPr>
          <w:p w14:paraId="5B2C539E"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REFRIGERANTE - 1ª linha, garrafa descartável, sabor cola (tipo coca-cola </w:t>
            </w:r>
            <w:r w:rsidRPr="009E68AC">
              <w:rPr>
                <w:rFonts w:ascii="Cambria" w:eastAsia="Times New Roman" w:hAnsi="Cambria" w:cstheme="minorHAnsi"/>
                <w:lang w:val="pt-BR" w:eastAsia="pt-BR"/>
              </w:rPr>
              <w:lastRenderedPageBreak/>
              <w:t xml:space="preserve">- bebida gaseificada, acondicionado em embalagem pet de 2 litros, com identificação do produto, </w:t>
            </w:r>
            <w:r w:rsidRPr="009E68AC">
              <w:rPr>
                <w:rFonts w:ascii="Cambria" w:eastAsia="Times New Roman" w:hAnsi="Cambria" w:cstheme="minorHAnsi"/>
                <w:b/>
                <w:lang w:val="pt-BR" w:eastAsia="pt-BR"/>
              </w:rPr>
              <w:t>fardo com 6 garrafas de 2 litros</w:t>
            </w:r>
            <w:r w:rsidRPr="009E68AC">
              <w:rPr>
                <w:rFonts w:ascii="Cambria" w:eastAsia="Times New Roman" w:hAnsi="Cambria" w:cstheme="minorHAnsi"/>
                <w:lang w:val="pt-BR" w:eastAsia="pt-BR"/>
              </w:rPr>
              <w:t>.</w:t>
            </w:r>
          </w:p>
        </w:tc>
        <w:tc>
          <w:tcPr>
            <w:tcW w:w="709" w:type="dxa"/>
            <w:shd w:val="clear" w:color="auto" w:fill="FFFFFF" w:themeFill="background1"/>
          </w:tcPr>
          <w:p w14:paraId="4E90CA0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lastRenderedPageBreak/>
              <w:t>100</w:t>
            </w:r>
          </w:p>
        </w:tc>
        <w:tc>
          <w:tcPr>
            <w:tcW w:w="850" w:type="dxa"/>
            <w:shd w:val="clear" w:color="auto" w:fill="auto"/>
          </w:tcPr>
          <w:p w14:paraId="23A39BD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569ED93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850" w:type="dxa"/>
            <w:shd w:val="clear" w:color="auto" w:fill="auto"/>
          </w:tcPr>
          <w:p w14:paraId="26FF860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851" w:type="dxa"/>
            <w:shd w:val="clear" w:color="auto" w:fill="auto"/>
          </w:tcPr>
          <w:p w14:paraId="33C5376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200</w:t>
            </w:r>
          </w:p>
        </w:tc>
        <w:tc>
          <w:tcPr>
            <w:tcW w:w="992" w:type="dxa"/>
            <w:shd w:val="clear" w:color="auto" w:fill="auto"/>
          </w:tcPr>
          <w:p w14:paraId="2FEB05C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300</w:t>
            </w:r>
          </w:p>
        </w:tc>
        <w:tc>
          <w:tcPr>
            <w:tcW w:w="851" w:type="dxa"/>
            <w:shd w:val="clear" w:color="auto" w:fill="auto"/>
          </w:tcPr>
          <w:p w14:paraId="6649158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60</w:t>
            </w:r>
          </w:p>
        </w:tc>
        <w:tc>
          <w:tcPr>
            <w:tcW w:w="966" w:type="dxa"/>
            <w:shd w:val="clear" w:color="auto" w:fill="auto"/>
            <w:vAlign w:val="center"/>
          </w:tcPr>
          <w:p w14:paraId="1CCAE5E2"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690</w:t>
            </w:r>
          </w:p>
        </w:tc>
      </w:tr>
      <w:tr w:rsidR="00780E89" w:rsidRPr="009E68AC" w14:paraId="1A00504D" w14:textId="77777777" w:rsidTr="00780E89">
        <w:trPr>
          <w:trHeight w:val="390"/>
          <w:jc w:val="center"/>
        </w:trPr>
        <w:tc>
          <w:tcPr>
            <w:tcW w:w="684" w:type="dxa"/>
          </w:tcPr>
          <w:p w14:paraId="291FF4D7"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4A00A62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FR</w:t>
            </w:r>
          </w:p>
        </w:tc>
        <w:tc>
          <w:tcPr>
            <w:tcW w:w="2693" w:type="dxa"/>
            <w:shd w:val="clear" w:color="auto" w:fill="auto"/>
          </w:tcPr>
          <w:p w14:paraId="15F251E0"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REFRIGERANTE - 1ª linha, garrafa descartável, sabor guaraná (tipo guaraná antártica) - bebida gaseificada, acondicionado em embalagem pet de 2 litros, com identificação do produto, </w:t>
            </w:r>
            <w:r w:rsidRPr="009E68AC">
              <w:rPr>
                <w:rFonts w:ascii="Cambria" w:eastAsia="Times New Roman" w:hAnsi="Cambria" w:cstheme="minorHAnsi"/>
                <w:b/>
                <w:lang w:val="pt-BR" w:eastAsia="pt-BR"/>
              </w:rPr>
              <w:t>fardo com 6 garrafas de 2 litros.</w:t>
            </w:r>
          </w:p>
        </w:tc>
        <w:tc>
          <w:tcPr>
            <w:tcW w:w="709" w:type="dxa"/>
            <w:shd w:val="clear" w:color="auto" w:fill="FFFFFF" w:themeFill="background1"/>
          </w:tcPr>
          <w:p w14:paraId="0C3BCAF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w:t>
            </w:r>
          </w:p>
        </w:tc>
        <w:tc>
          <w:tcPr>
            <w:tcW w:w="850" w:type="dxa"/>
            <w:shd w:val="clear" w:color="auto" w:fill="auto"/>
          </w:tcPr>
          <w:p w14:paraId="6CE5BE8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44CBB46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850" w:type="dxa"/>
            <w:shd w:val="clear" w:color="auto" w:fill="auto"/>
          </w:tcPr>
          <w:p w14:paraId="55D4F8C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w:t>
            </w:r>
          </w:p>
        </w:tc>
        <w:tc>
          <w:tcPr>
            <w:tcW w:w="851" w:type="dxa"/>
            <w:shd w:val="clear" w:color="auto" w:fill="auto"/>
          </w:tcPr>
          <w:p w14:paraId="66590C4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w:t>
            </w:r>
          </w:p>
        </w:tc>
        <w:tc>
          <w:tcPr>
            <w:tcW w:w="992" w:type="dxa"/>
            <w:shd w:val="clear" w:color="auto" w:fill="auto"/>
          </w:tcPr>
          <w:p w14:paraId="0139417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200</w:t>
            </w:r>
          </w:p>
        </w:tc>
        <w:tc>
          <w:tcPr>
            <w:tcW w:w="851" w:type="dxa"/>
            <w:shd w:val="clear" w:color="auto" w:fill="auto"/>
          </w:tcPr>
          <w:p w14:paraId="0C91FA4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60</w:t>
            </w:r>
          </w:p>
        </w:tc>
        <w:tc>
          <w:tcPr>
            <w:tcW w:w="966" w:type="dxa"/>
            <w:shd w:val="clear" w:color="auto" w:fill="auto"/>
            <w:vAlign w:val="center"/>
          </w:tcPr>
          <w:p w14:paraId="573B5387"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485</w:t>
            </w:r>
          </w:p>
        </w:tc>
      </w:tr>
      <w:tr w:rsidR="00780E89" w:rsidRPr="009E68AC" w14:paraId="0FBFACF0" w14:textId="77777777" w:rsidTr="00780E89">
        <w:trPr>
          <w:trHeight w:val="390"/>
          <w:jc w:val="center"/>
        </w:trPr>
        <w:tc>
          <w:tcPr>
            <w:tcW w:w="684" w:type="dxa"/>
          </w:tcPr>
          <w:p w14:paraId="19156B7F"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65C9B29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FR</w:t>
            </w:r>
          </w:p>
        </w:tc>
        <w:tc>
          <w:tcPr>
            <w:tcW w:w="2693" w:type="dxa"/>
            <w:shd w:val="clear" w:color="auto" w:fill="auto"/>
          </w:tcPr>
          <w:p w14:paraId="05D52154"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REFRIGERANTE - 1ª linha, garrafa descartável, sabor laranja (tipo Fanta) - bebida gaseificada, acondicionado em embalagem pet de 2 litros, com identificação do produto, </w:t>
            </w:r>
            <w:r w:rsidRPr="009E68AC">
              <w:rPr>
                <w:rFonts w:ascii="Cambria" w:eastAsia="Times New Roman" w:hAnsi="Cambria" w:cstheme="minorHAnsi"/>
                <w:b/>
                <w:lang w:val="pt-BR" w:eastAsia="pt-BR"/>
              </w:rPr>
              <w:t>fardo com 6 garrafas de 2 litros.</w:t>
            </w:r>
          </w:p>
        </w:tc>
        <w:tc>
          <w:tcPr>
            <w:tcW w:w="709" w:type="dxa"/>
            <w:shd w:val="clear" w:color="auto" w:fill="FFFFFF" w:themeFill="background1"/>
          </w:tcPr>
          <w:p w14:paraId="5C6C382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w:t>
            </w:r>
          </w:p>
        </w:tc>
        <w:tc>
          <w:tcPr>
            <w:tcW w:w="850" w:type="dxa"/>
            <w:shd w:val="clear" w:color="auto" w:fill="auto"/>
          </w:tcPr>
          <w:p w14:paraId="3EB3298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7A4DE9F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850" w:type="dxa"/>
            <w:shd w:val="clear" w:color="auto" w:fill="auto"/>
          </w:tcPr>
          <w:p w14:paraId="1A15066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w:t>
            </w:r>
          </w:p>
        </w:tc>
        <w:tc>
          <w:tcPr>
            <w:tcW w:w="851" w:type="dxa"/>
            <w:shd w:val="clear" w:color="auto" w:fill="auto"/>
          </w:tcPr>
          <w:p w14:paraId="33A3E32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992" w:type="dxa"/>
            <w:shd w:val="clear" w:color="auto" w:fill="auto"/>
          </w:tcPr>
          <w:p w14:paraId="314E366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250</w:t>
            </w:r>
          </w:p>
        </w:tc>
        <w:tc>
          <w:tcPr>
            <w:tcW w:w="851" w:type="dxa"/>
            <w:shd w:val="clear" w:color="auto" w:fill="auto"/>
          </w:tcPr>
          <w:p w14:paraId="208A8C4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60</w:t>
            </w:r>
          </w:p>
        </w:tc>
        <w:tc>
          <w:tcPr>
            <w:tcW w:w="966" w:type="dxa"/>
            <w:shd w:val="clear" w:color="auto" w:fill="auto"/>
            <w:vAlign w:val="center"/>
          </w:tcPr>
          <w:p w14:paraId="7E3343DF"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485</w:t>
            </w:r>
          </w:p>
        </w:tc>
      </w:tr>
      <w:tr w:rsidR="00780E89" w:rsidRPr="009E68AC" w14:paraId="50E71E4D" w14:textId="77777777" w:rsidTr="00780E89">
        <w:trPr>
          <w:trHeight w:val="390"/>
          <w:jc w:val="center"/>
        </w:trPr>
        <w:tc>
          <w:tcPr>
            <w:tcW w:w="684" w:type="dxa"/>
          </w:tcPr>
          <w:p w14:paraId="475A2E75"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69B50BF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FR</w:t>
            </w:r>
          </w:p>
        </w:tc>
        <w:tc>
          <w:tcPr>
            <w:tcW w:w="2693" w:type="dxa"/>
            <w:shd w:val="clear" w:color="auto" w:fill="auto"/>
          </w:tcPr>
          <w:p w14:paraId="61996EFA"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REFRIGERANTE - 1ª linha, garrafa descartável, sabor limão (tipo Sprite) - bebida gaseificada, acondicionado em embalagem pet de 2 litros, com identificação do produto, </w:t>
            </w:r>
            <w:r w:rsidRPr="009E68AC">
              <w:rPr>
                <w:rFonts w:ascii="Cambria" w:eastAsia="Times New Roman" w:hAnsi="Cambria" w:cstheme="minorHAnsi"/>
                <w:b/>
                <w:lang w:val="pt-BR" w:eastAsia="pt-BR"/>
              </w:rPr>
              <w:t>fardo com 6 garrafas de 2 litros.</w:t>
            </w:r>
          </w:p>
        </w:tc>
        <w:tc>
          <w:tcPr>
            <w:tcW w:w="709" w:type="dxa"/>
            <w:shd w:val="clear" w:color="auto" w:fill="FFFFFF" w:themeFill="background1"/>
          </w:tcPr>
          <w:p w14:paraId="5643620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w:t>
            </w:r>
          </w:p>
        </w:tc>
        <w:tc>
          <w:tcPr>
            <w:tcW w:w="850" w:type="dxa"/>
            <w:shd w:val="clear" w:color="auto" w:fill="auto"/>
          </w:tcPr>
          <w:p w14:paraId="7213C3D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7B4DC6A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850" w:type="dxa"/>
            <w:shd w:val="clear" w:color="auto" w:fill="auto"/>
          </w:tcPr>
          <w:p w14:paraId="71CAFF0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w:t>
            </w:r>
          </w:p>
        </w:tc>
        <w:tc>
          <w:tcPr>
            <w:tcW w:w="851" w:type="dxa"/>
            <w:shd w:val="clear" w:color="auto" w:fill="auto"/>
          </w:tcPr>
          <w:p w14:paraId="13A7CF2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992" w:type="dxa"/>
            <w:shd w:val="clear" w:color="auto" w:fill="auto"/>
          </w:tcPr>
          <w:p w14:paraId="27C3940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w:t>
            </w:r>
          </w:p>
        </w:tc>
        <w:tc>
          <w:tcPr>
            <w:tcW w:w="851" w:type="dxa"/>
            <w:shd w:val="clear" w:color="auto" w:fill="auto"/>
          </w:tcPr>
          <w:p w14:paraId="1513214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60</w:t>
            </w:r>
          </w:p>
        </w:tc>
        <w:tc>
          <w:tcPr>
            <w:tcW w:w="966" w:type="dxa"/>
            <w:shd w:val="clear" w:color="auto" w:fill="auto"/>
            <w:vAlign w:val="center"/>
          </w:tcPr>
          <w:p w14:paraId="19F11609"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335</w:t>
            </w:r>
          </w:p>
        </w:tc>
      </w:tr>
      <w:tr w:rsidR="00780E89" w:rsidRPr="009E68AC" w14:paraId="21A2FBE7" w14:textId="77777777" w:rsidTr="00780E89">
        <w:trPr>
          <w:trHeight w:val="390"/>
          <w:jc w:val="center"/>
        </w:trPr>
        <w:tc>
          <w:tcPr>
            <w:tcW w:w="684" w:type="dxa"/>
          </w:tcPr>
          <w:p w14:paraId="4D82514E"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1B75F54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17506E41"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REPOLHO VERDE - in natura, cabeças fechadas, de boa qualidade, sem ferimentos, firmes, sem manchas e coloração uniforme.</w:t>
            </w:r>
          </w:p>
        </w:tc>
        <w:tc>
          <w:tcPr>
            <w:tcW w:w="709" w:type="dxa"/>
            <w:shd w:val="clear" w:color="auto" w:fill="FFFFFF" w:themeFill="background1"/>
          </w:tcPr>
          <w:p w14:paraId="03A280F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0C39626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10812D3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46B04D0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7486F7C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992" w:type="dxa"/>
            <w:shd w:val="clear" w:color="auto" w:fill="auto"/>
          </w:tcPr>
          <w:p w14:paraId="78DC740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25</w:t>
            </w:r>
          </w:p>
        </w:tc>
        <w:tc>
          <w:tcPr>
            <w:tcW w:w="851" w:type="dxa"/>
            <w:shd w:val="clear" w:color="auto" w:fill="auto"/>
          </w:tcPr>
          <w:p w14:paraId="3C5BBED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150</w:t>
            </w:r>
          </w:p>
        </w:tc>
        <w:tc>
          <w:tcPr>
            <w:tcW w:w="966" w:type="dxa"/>
            <w:shd w:val="clear" w:color="auto" w:fill="auto"/>
            <w:vAlign w:val="center"/>
          </w:tcPr>
          <w:p w14:paraId="26B5A5B6"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195</w:t>
            </w:r>
          </w:p>
        </w:tc>
      </w:tr>
      <w:tr w:rsidR="00780E89" w:rsidRPr="009E68AC" w14:paraId="0D86FC16" w14:textId="77777777" w:rsidTr="00780E89">
        <w:trPr>
          <w:trHeight w:val="390"/>
          <w:jc w:val="center"/>
        </w:trPr>
        <w:tc>
          <w:tcPr>
            <w:tcW w:w="684" w:type="dxa"/>
          </w:tcPr>
          <w:p w14:paraId="04A69D05"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06E282F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UND</w:t>
            </w:r>
          </w:p>
        </w:tc>
        <w:tc>
          <w:tcPr>
            <w:tcW w:w="2693" w:type="dxa"/>
            <w:shd w:val="clear" w:color="auto" w:fill="auto"/>
          </w:tcPr>
          <w:p w14:paraId="3AC6EF69"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REQUEIJÃO CREMOSO - conservação 1 a 10 °c, </w:t>
            </w:r>
            <w:r w:rsidRPr="009E68AC">
              <w:rPr>
                <w:rFonts w:ascii="Cambria" w:eastAsia="Times New Roman" w:hAnsi="Cambria" w:cstheme="minorHAnsi"/>
                <w:b/>
                <w:lang w:val="pt-BR" w:eastAsia="pt-BR"/>
              </w:rPr>
              <w:t>embalagem 250g.</w:t>
            </w:r>
          </w:p>
        </w:tc>
        <w:tc>
          <w:tcPr>
            <w:tcW w:w="709" w:type="dxa"/>
            <w:shd w:val="clear" w:color="auto" w:fill="FFFFFF" w:themeFill="background1"/>
          </w:tcPr>
          <w:p w14:paraId="7CDB530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w:t>
            </w:r>
          </w:p>
        </w:tc>
        <w:tc>
          <w:tcPr>
            <w:tcW w:w="850" w:type="dxa"/>
            <w:shd w:val="clear" w:color="auto" w:fill="auto"/>
          </w:tcPr>
          <w:p w14:paraId="050D231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6408D4D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41DA3CF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6C62533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992" w:type="dxa"/>
            <w:shd w:val="clear" w:color="auto" w:fill="auto"/>
          </w:tcPr>
          <w:p w14:paraId="131EF2E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851" w:type="dxa"/>
            <w:shd w:val="clear" w:color="auto" w:fill="auto"/>
          </w:tcPr>
          <w:p w14:paraId="2559F31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06D0A643"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85</w:t>
            </w:r>
          </w:p>
        </w:tc>
      </w:tr>
      <w:tr w:rsidR="00780E89" w:rsidRPr="009E68AC" w14:paraId="5596E6CC" w14:textId="77777777" w:rsidTr="00780E89">
        <w:trPr>
          <w:trHeight w:val="390"/>
          <w:jc w:val="center"/>
        </w:trPr>
        <w:tc>
          <w:tcPr>
            <w:tcW w:w="684" w:type="dxa"/>
          </w:tcPr>
          <w:p w14:paraId="0E817DC2" w14:textId="77777777" w:rsidR="00780E89" w:rsidRPr="009E68AC" w:rsidRDefault="00780E89" w:rsidP="008E6A96">
            <w:pPr>
              <w:widowControl/>
              <w:numPr>
                <w:ilvl w:val="0"/>
                <w:numId w:val="47"/>
              </w:numPr>
              <w:tabs>
                <w:tab w:val="left" w:pos="176"/>
              </w:tabs>
              <w:autoSpaceDE/>
              <w:autoSpaceDN/>
              <w:spacing w:line="276" w:lineRule="auto"/>
              <w:rPr>
                <w:rFonts w:ascii="Cambria" w:eastAsia="Times New Roman" w:hAnsi="Cambria" w:cstheme="minorHAnsi"/>
                <w:lang w:val="pt-BR" w:eastAsia="pt-BR"/>
              </w:rPr>
            </w:pPr>
          </w:p>
        </w:tc>
        <w:tc>
          <w:tcPr>
            <w:tcW w:w="568" w:type="dxa"/>
            <w:shd w:val="clear" w:color="auto" w:fill="auto"/>
          </w:tcPr>
          <w:p w14:paraId="18C243E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6FB4F419"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SAL BRANCO - iodado refinado, acondicionado em </w:t>
            </w:r>
            <w:r w:rsidRPr="009E68AC">
              <w:rPr>
                <w:rFonts w:ascii="Cambria" w:eastAsia="Times New Roman" w:hAnsi="Cambria" w:cstheme="minorHAnsi"/>
                <w:b/>
                <w:lang w:val="pt-BR" w:eastAsia="pt-BR"/>
              </w:rPr>
              <w:t>embalagem contendo 1 kg</w:t>
            </w:r>
            <w:r w:rsidRPr="009E68AC">
              <w:rPr>
                <w:rFonts w:ascii="Cambria" w:eastAsia="Times New Roman" w:hAnsi="Cambria" w:cstheme="minorHAnsi"/>
                <w:lang w:val="pt-BR" w:eastAsia="pt-BR"/>
              </w:rPr>
              <w:t>. Isento de sujidade, parasitas, larvas e material estranho.</w:t>
            </w:r>
          </w:p>
        </w:tc>
        <w:tc>
          <w:tcPr>
            <w:tcW w:w="709" w:type="dxa"/>
            <w:shd w:val="clear" w:color="auto" w:fill="FFFFFF" w:themeFill="background1"/>
          </w:tcPr>
          <w:p w14:paraId="0C055FD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850" w:type="dxa"/>
            <w:shd w:val="clear" w:color="auto" w:fill="auto"/>
          </w:tcPr>
          <w:p w14:paraId="453A7F3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702F3F1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5F94349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851" w:type="dxa"/>
            <w:shd w:val="clear" w:color="auto" w:fill="auto"/>
          </w:tcPr>
          <w:p w14:paraId="53B2599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12</w:t>
            </w:r>
          </w:p>
        </w:tc>
        <w:tc>
          <w:tcPr>
            <w:tcW w:w="992" w:type="dxa"/>
            <w:shd w:val="clear" w:color="auto" w:fill="auto"/>
          </w:tcPr>
          <w:p w14:paraId="7C242D2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w:t>
            </w:r>
          </w:p>
        </w:tc>
        <w:tc>
          <w:tcPr>
            <w:tcW w:w="851" w:type="dxa"/>
            <w:shd w:val="clear" w:color="auto" w:fill="auto"/>
          </w:tcPr>
          <w:p w14:paraId="12E4301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25</w:t>
            </w:r>
          </w:p>
        </w:tc>
        <w:tc>
          <w:tcPr>
            <w:tcW w:w="966" w:type="dxa"/>
            <w:shd w:val="clear" w:color="auto" w:fill="auto"/>
            <w:vAlign w:val="center"/>
          </w:tcPr>
          <w:p w14:paraId="5714D75D"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167</w:t>
            </w:r>
          </w:p>
        </w:tc>
      </w:tr>
      <w:tr w:rsidR="00780E89" w:rsidRPr="009E68AC" w14:paraId="495EB15B" w14:textId="77777777" w:rsidTr="00780E89">
        <w:trPr>
          <w:trHeight w:val="390"/>
          <w:jc w:val="center"/>
        </w:trPr>
        <w:tc>
          <w:tcPr>
            <w:tcW w:w="684" w:type="dxa"/>
          </w:tcPr>
          <w:p w14:paraId="1920FC0D" w14:textId="77777777" w:rsidR="00780E89" w:rsidRPr="009E68AC" w:rsidRDefault="00780E89" w:rsidP="008E6A96">
            <w:pPr>
              <w:widowControl/>
              <w:numPr>
                <w:ilvl w:val="0"/>
                <w:numId w:val="47"/>
              </w:numPr>
              <w:tabs>
                <w:tab w:val="left" w:pos="176"/>
              </w:tabs>
              <w:autoSpaceDE/>
              <w:autoSpaceDN/>
              <w:spacing w:line="276" w:lineRule="auto"/>
              <w:rPr>
                <w:rFonts w:ascii="Cambria" w:eastAsia="Times New Roman" w:hAnsi="Cambria" w:cstheme="minorHAnsi"/>
                <w:lang w:val="pt-BR" w:eastAsia="pt-BR"/>
              </w:rPr>
            </w:pPr>
          </w:p>
        </w:tc>
        <w:tc>
          <w:tcPr>
            <w:tcW w:w="568" w:type="dxa"/>
            <w:shd w:val="clear" w:color="auto" w:fill="auto"/>
          </w:tcPr>
          <w:p w14:paraId="21722D5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3441C89B"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SAL GROSSO - originário da Argentina, que é utilizado em churrascos e outros alimentos, </w:t>
            </w:r>
            <w:r w:rsidRPr="009E68AC">
              <w:rPr>
                <w:rFonts w:ascii="Cambria" w:eastAsia="Times New Roman" w:hAnsi="Cambria" w:cstheme="minorHAnsi"/>
                <w:b/>
                <w:lang w:val="pt-BR" w:eastAsia="pt-BR"/>
              </w:rPr>
              <w:t>pacote de 1kg</w:t>
            </w:r>
            <w:r w:rsidRPr="009E68AC">
              <w:rPr>
                <w:rFonts w:ascii="Cambria" w:eastAsia="Times New Roman" w:hAnsi="Cambria" w:cstheme="minorHAnsi"/>
                <w:lang w:val="pt-BR" w:eastAsia="pt-BR"/>
              </w:rPr>
              <w:t>.</w:t>
            </w:r>
          </w:p>
        </w:tc>
        <w:tc>
          <w:tcPr>
            <w:tcW w:w="709" w:type="dxa"/>
            <w:shd w:val="clear" w:color="auto" w:fill="FFFFFF" w:themeFill="background1"/>
          </w:tcPr>
          <w:p w14:paraId="5AB9BB0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2248B16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59CB205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60A4E54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30FD953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992" w:type="dxa"/>
            <w:shd w:val="clear" w:color="auto" w:fill="auto"/>
          </w:tcPr>
          <w:p w14:paraId="0B51209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55</w:t>
            </w:r>
          </w:p>
        </w:tc>
        <w:tc>
          <w:tcPr>
            <w:tcW w:w="851" w:type="dxa"/>
            <w:shd w:val="clear" w:color="auto" w:fill="auto"/>
          </w:tcPr>
          <w:p w14:paraId="425C05A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5F5134AD"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65</w:t>
            </w:r>
          </w:p>
        </w:tc>
      </w:tr>
      <w:tr w:rsidR="00780E89" w:rsidRPr="009E68AC" w14:paraId="6A17076E" w14:textId="77777777" w:rsidTr="00780E89">
        <w:trPr>
          <w:trHeight w:val="390"/>
          <w:jc w:val="center"/>
        </w:trPr>
        <w:tc>
          <w:tcPr>
            <w:tcW w:w="684" w:type="dxa"/>
          </w:tcPr>
          <w:p w14:paraId="50C6C819"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74F7515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4EF7F315"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SALSICHA - </w:t>
            </w:r>
            <w:r w:rsidRPr="009E68AC">
              <w:rPr>
                <w:rFonts w:ascii="Cambria" w:eastAsia="Times New Roman" w:hAnsi="Cambria" w:cstheme="minorHAnsi"/>
                <w:b/>
                <w:lang w:val="pt-BR" w:eastAsia="pt-BR"/>
              </w:rPr>
              <w:t>embalagem a vácuo de 01 kg</w:t>
            </w:r>
            <w:r w:rsidRPr="009E68AC">
              <w:rPr>
                <w:rFonts w:ascii="Cambria" w:eastAsia="Times New Roman" w:hAnsi="Cambria" w:cstheme="minorHAnsi"/>
                <w:lang w:val="pt-BR" w:eastAsia="pt-BR"/>
              </w:rPr>
              <w:t>, em filme pvc transparente ou saco plástico transparente atóxica, resistente, resfriada.</w:t>
            </w:r>
          </w:p>
        </w:tc>
        <w:tc>
          <w:tcPr>
            <w:tcW w:w="709" w:type="dxa"/>
            <w:shd w:val="clear" w:color="auto" w:fill="FFFFFF" w:themeFill="background1"/>
          </w:tcPr>
          <w:p w14:paraId="1935584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2E895C7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66ADEB1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391FEC3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18B5587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992" w:type="dxa"/>
            <w:shd w:val="clear" w:color="auto" w:fill="auto"/>
          </w:tcPr>
          <w:p w14:paraId="001085D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150</w:t>
            </w:r>
          </w:p>
        </w:tc>
        <w:tc>
          <w:tcPr>
            <w:tcW w:w="851" w:type="dxa"/>
            <w:shd w:val="clear" w:color="auto" w:fill="auto"/>
          </w:tcPr>
          <w:p w14:paraId="14EB0EB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180</w:t>
            </w:r>
          </w:p>
        </w:tc>
        <w:tc>
          <w:tcPr>
            <w:tcW w:w="966" w:type="dxa"/>
            <w:shd w:val="clear" w:color="auto" w:fill="auto"/>
            <w:vAlign w:val="center"/>
          </w:tcPr>
          <w:p w14:paraId="18A0C0F4"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380</w:t>
            </w:r>
          </w:p>
        </w:tc>
      </w:tr>
      <w:tr w:rsidR="00780E89" w:rsidRPr="009E68AC" w14:paraId="01BB2957" w14:textId="77777777" w:rsidTr="00780E89">
        <w:trPr>
          <w:trHeight w:val="390"/>
          <w:jc w:val="center"/>
        </w:trPr>
        <w:tc>
          <w:tcPr>
            <w:tcW w:w="684" w:type="dxa"/>
          </w:tcPr>
          <w:p w14:paraId="1084F6DA"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57FEBC1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6281E530"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SALSA DESIDRATADA - é um versão seca da folha de salsa, que pode ser usada como tempero, </w:t>
            </w:r>
            <w:r w:rsidRPr="009E68AC">
              <w:rPr>
                <w:rFonts w:ascii="Cambria" w:eastAsia="Times New Roman" w:hAnsi="Cambria" w:cstheme="minorHAnsi"/>
                <w:b/>
                <w:lang w:val="pt-BR" w:eastAsia="pt-BR"/>
              </w:rPr>
              <w:t>pacote de 200gr.</w:t>
            </w:r>
          </w:p>
        </w:tc>
        <w:tc>
          <w:tcPr>
            <w:tcW w:w="709" w:type="dxa"/>
            <w:shd w:val="clear" w:color="auto" w:fill="FFFFFF" w:themeFill="background1"/>
          </w:tcPr>
          <w:p w14:paraId="2C425CC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08EEC95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4BAED02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0C74D8F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79B533C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992" w:type="dxa"/>
            <w:shd w:val="clear" w:color="auto" w:fill="auto"/>
          </w:tcPr>
          <w:p w14:paraId="3791542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851" w:type="dxa"/>
            <w:shd w:val="clear" w:color="auto" w:fill="auto"/>
          </w:tcPr>
          <w:p w14:paraId="5D555E3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2F0C30DC"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60</w:t>
            </w:r>
          </w:p>
        </w:tc>
      </w:tr>
      <w:tr w:rsidR="00780E89" w:rsidRPr="009E68AC" w14:paraId="53495EF5" w14:textId="77777777" w:rsidTr="00780E89">
        <w:trPr>
          <w:trHeight w:val="390"/>
          <w:jc w:val="center"/>
        </w:trPr>
        <w:tc>
          <w:tcPr>
            <w:tcW w:w="684" w:type="dxa"/>
          </w:tcPr>
          <w:p w14:paraId="042D91AD"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633A4DA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PT</w:t>
            </w:r>
          </w:p>
        </w:tc>
        <w:tc>
          <w:tcPr>
            <w:tcW w:w="2693" w:type="dxa"/>
            <w:shd w:val="clear" w:color="auto" w:fill="auto"/>
          </w:tcPr>
          <w:p w14:paraId="4EC0D14D"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SORVETE DE CREME - sabores diversos, de 1ª qualidade, </w:t>
            </w:r>
            <w:r w:rsidRPr="009E68AC">
              <w:rPr>
                <w:rFonts w:ascii="Cambria" w:eastAsia="Times New Roman" w:hAnsi="Cambria" w:cstheme="minorHAnsi"/>
                <w:b/>
                <w:lang w:val="pt-BR" w:eastAsia="pt-BR"/>
              </w:rPr>
              <w:t>potes de 02 litros.</w:t>
            </w:r>
          </w:p>
        </w:tc>
        <w:tc>
          <w:tcPr>
            <w:tcW w:w="709" w:type="dxa"/>
            <w:shd w:val="clear" w:color="auto" w:fill="FFFFFF" w:themeFill="background1"/>
          </w:tcPr>
          <w:p w14:paraId="562A4DE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2FFAF24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492D6E7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6EF317C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7EE3291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992" w:type="dxa"/>
            <w:shd w:val="clear" w:color="auto" w:fill="auto"/>
          </w:tcPr>
          <w:p w14:paraId="6BAD543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115</w:t>
            </w:r>
          </w:p>
        </w:tc>
        <w:tc>
          <w:tcPr>
            <w:tcW w:w="851" w:type="dxa"/>
            <w:shd w:val="clear" w:color="auto" w:fill="auto"/>
          </w:tcPr>
          <w:p w14:paraId="7384A69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w:t>
            </w:r>
          </w:p>
        </w:tc>
        <w:tc>
          <w:tcPr>
            <w:tcW w:w="966" w:type="dxa"/>
            <w:shd w:val="clear" w:color="auto" w:fill="auto"/>
            <w:vAlign w:val="center"/>
          </w:tcPr>
          <w:p w14:paraId="42F8866A"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265</w:t>
            </w:r>
          </w:p>
        </w:tc>
      </w:tr>
      <w:tr w:rsidR="00780E89" w:rsidRPr="009E68AC" w14:paraId="78287070" w14:textId="77777777" w:rsidTr="00780E89">
        <w:trPr>
          <w:trHeight w:val="390"/>
          <w:jc w:val="center"/>
        </w:trPr>
        <w:tc>
          <w:tcPr>
            <w:tcW w:w="684" w:type="dxa"/>
          </w:tcPr>
          <w:p w14:paraId="40CCBDA9"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0994E26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PT</w:t>
            </w:r>
          </w:p>
        </w:tc>
        <w:tc>
          <w:tcPr>
            <w:tcW w:w="2693" w:type="dxa"/>
            <w:shd w:val="clear" w:color="auto" w:fill="auto"/>
          </w:tcPr>
          <w:p w14:paraId="2FBD3885"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SORVETE DE CREME - sabores diversos, de 1ª qualidade, </w:t>
            </w:r>
            <w:r w:rsidRPr="009E68AC">
              <w:rPr>
                <w:rFonts w:ascii="Cambria" w:eastAsia="Times New Roman" w:hAnsi="Cambria" w:cstheme="minorHAnsi"/>
                <w:b/>
                <w:lang w:val="pt-BR" w:eastAsia="pt-BR"/>
              </w:rPr>
              <w:t>potes de 10 litros.</w:t>
            </w:r>
            <w:r w:rsidRPr="009E68AC">
              <w:rPr>
                <w:rFonts w:ascii="Cambria" w:eastAsia="Times New Roman" w:hAnsi="Cambria" w:cstheme="minorHAnsi"/>
                <w:lang w:val="pt-BR" w:eastAsia="pt-BR"/>
              </w:rPr>
              <w:t xml:space="preserve">  </w:t>
            </w:r>
          </w:p>
        </w:tc>
        <w:tc>
          <w:tcPr>
            <w:tcW w:w="709" w:type="dxa"/>
            <w:shd w:val="clear" w:color="auto" w:fill="FFFFFF" w:themeFill="background1"/>
          </w:tcPr>
          <w:p w14:paraId="092E104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47330B9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0C51A37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32F8B16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09BA4D2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w:t>
            </w:r>
          </w:p>
        </w:tc>
        <w:tc>
          <w:tcPr>
            <w:tcW w:w="992" w:type="dxa"/>
            <w:shd w:val="clear" w:color="auto" w:fill="auto"/>
          </w:tcPr>
          <w:p w14:paraId="4B2DB1D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851" w:type="dxa"/>
            <w:shd w:val="clear" w:color="auto" w:fill="auto"/>
          </w:tcPr>
          <w:p w14:paraId="330D8B6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29A9F4FE"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80</w:t>
            </w:r>
          </w:p>
        </w:tc>
      </w:tr>
      <w:tr w:rsidR="00780E89" w:rsidRPr="009E68AC" w14:paraId="2BDEE8E5" w14:textId="77777777" w:rsidTr="00780E89">
        <w:trPr>
          <w:trHeight w:val="390"/>
          <w:jc w:val="center"/>
        </w:trPr>
        <w:tc>
          <w:tcPr>
            <w:tcW w:w="684" w:type="dxa"/>
          </w:tcPr>
          <w:p w14:paraId="426E736C"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224EBE1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CX</w:t>
            </w:r>
          </w:p>
        </w:tc>
        <w:tc>
          <w:tcPr>
            <w:tcW w:w="2693" w:type="dxa"/>
            <w:shd w:val="clear" w:color="auto" w:fill="auto"/>
          </w:tcPr>
          <w:p w14:paraId="41DF599D"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SUCO PRONTO - caixa com sabores variados de </w:t>
            </w:r>
            <w:r w:rsidRPr="009E68AC">
              <w:rPr>
                <w:rFonts w:ascii="Cambria" w:eastAsia="Times New Roman" w:hAnsi="Cambria" w:cstheme="minorHAnsi"/>
                <w:b/>
                <w:lang w:val="pt-BR" w:eastAsia="pt-BR"/>
              </w:rPr>
              <w:t>01 litro cada.</w:t>
            </w:r>
            <w:r w:rsidRPr="009E68AC">
              <w:rPr>
                <w:rFonts w:ascii="Cambria" w:eastAsia="Times New Roman" w:hAnsi="Cambria" w:cstheme="minorHAnsi"/>
                <w:lang w:val="pt-BR" w:eastAsia="pt-BR"/>
              </w:rPr>
              <w:t xml:space="preserve"> </w:t>
            </w:r>
          </w:p>
        </w:tc>
        <w:tc>
          <w:tcPr>
            <w:tcW w:w="709" w:type="dxa"/>
            <w:shd w:val="clear" w:color="auto" w:fill="FFFFFF" w:themeFill="background1"/>
          </w:tcPr>
          <w:p w14:paraId="307DAD0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6063F34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7579EAA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612BD10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851" w:type="dxa"/>
            <w:shd w:val="clear" w:color="auto" w:fill="auto"/>
          </w:tcPr>
          <w:p w14:paraId="68FFA52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120</w:t>
            </w:r>
          </w:p>
        </w:tc>
        <w:tc>
          <w:tcPr>
            <w:tcW w:w="992" w:type="dxa"/>
            <w:shd w:val="clear" w:color="auto" w:fill="auto"/>
          </w:tcPr>
          <w:p w14:paraId="3270BE2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500</w:t>
            </w:r>
          </w:p>
        </w:tc>
        <w:tc>
          <w:tcPr>
            <w:tcW w:w="851" w:type="dxa"/>
            <w:shd w:val="clear" w:color="auto" w:fill="auto"/>
          </w:tcPr>
          <w:p w14:paraId="2A3C0CA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5CBF2442"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640</w:t>
            </w:r>
          </w:p>
        </w:tc>
      </w:tr>
      <w:tr w:rsidR="00780E89" w:rsidRPr="009E68AC" w14:paraId="6B1433B4" w14:textId="77777777" w:rsidTr="00780E89">
        <w:trPr>
          <w:trHeight w:val="390"/>
          <w:jc w:val="center"/>
        </w:trPr>
        <w:tc>
          <w:tcPr>
            <w:tcW w:w="684" w:type="dxa"/>
          </w:tcPr>
          <w:p w14:paraId="219968C4"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1554FD4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CX</w:t>
            </w:r>
          </w:p>
        </w:tc>
        <w:tc>
          <w:tcPr>
            <w:tcW w:w="2693" w:type="dxa"/>
            <w:shd w:val="clear" w:color="auto" w:fill="auto"/>
          </w:tcPr>
          <w:p w14:paraId="78861B22"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SUCO PRONTO DA FRUTA - produto de 1ª linha, sabores diversos, </w:t>
            </w:r>
            <w:r w:rsidRPr="009E68AC">
              <w:rPr>
                <w:rFonts w:ascii="Cambria" w:eastAsia="Times New Roman" w:hAnsi="Cambria" w:cstheme="minorHAnsi"/>
                <w:b/>
                <w:lang w:val="pt-BR" w:eastAsia="pt-BR"/>
              </w:rPr>
              <w:t>em caixas de 01 litro</w:t>
            </w:r>
            <w:r w:rsidRPr="009E68AC">
              <w:rPr>
                <w:rFonts w:ascii="Cambria" w:eastAsia="Times New Roman" w:hAnsi="Cambria" w:cstheme="minorHAnsi"/>
                <w:lang w:val="pt-BR" w:eastAsia="pt-BR"/>
              </w:rPr>
              <w:t>.</w:t>
            </w:r>
          </w:p>
        </w:tc>
        <w:tc>
          <w:tcPr>
            <w:tcW w:w="709" w:type="dxa"/>
            <w:shd w:val="clear" w:color="auto" w:fill="FFFFFF" w:themeFill="background1"/>
          </w:tcPr>
          <w:p w14:paraId="4BCBCEF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120</w:t>
            </w:r>
          </w:p>
        </w:tc>
        <w:tc>
          <w:tcPr>
            <w:tcW w:w="850" w:type="dxa"/>
            <w:shd w:val="clear" w:color="auto" w:fill="auto"/>
          </w:tcPr>
          <w:p w14:paraId="64D02EC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219E651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549958C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851" w:type="dxa"/>
            <w:shd w:val="clear" w:color="auto" w:fill="auto"/>
          </w:tcPr>
          <w:p w14:paraId="19EEDAC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150</w:t>
            </w:r>
          </w:p>
        </w:tc>
        <w:tc>
          <w:tcPr>
            <w:tcW w:w="992" w:type="dxa"/>
            <w:shd w:val="clear" w:color="auto" w:fill="auto"/>
          </w:tcPr>
          <w:p w14:paraId="7B4CB98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1000</w:t>
            </w:r>
          </w:p>
        </w:tc>
        <w:tc>
          <w:tcPr>
            <w:tcW w:w="851" w:type="dxa"/>
            <w:shd w:val="clear" w:color="auto" w:fill="auto"/>
          </w:tcPr>
          <w:p w14:paraId="4976155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250</w:t>
            </w:r>
          </w:p>
        </w:tc>
        <w:tc>
          <w:tcPr>
            <w:tcW w:w="966" w:type="dxa"/>
            <w:shd w:val="clear" w:color="auto" w:fill="auto"/>
            <w:vAlign w:val="center"/>
          </w:tcPr>
          <w:p w14:paraId="521E2F94"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1540</w:t>
            </w:r>
          </w:p>
        </w:tc>
      </w:tr>
      <w:tr w:rsidR="00780E89" w:rsidRPr="009E68AC" w14:paraId="7728157D" w14:textId="77777777" w:rsidTr="00780E89">
        <w:trPr>
          <w:trHeight w:val="390"/>
          <w:jc w:val="center"/>
        </w:trPr>
        <w:tc>
          <w:tcPr>
            <w:tcW w:w="684" w:type="dxa"/>
          </w:tcPr>
          <w:p w14:paraId="011072A9"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6F0B710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UND</w:t>
            </w:r>
          </w:p>
        </w:tc>
        <w:tc>
          <w:tcPr>
            <w:tcW w:w="2693" w:type="dxa"/>
            <w:shd w:val="clear" w:color="auto" w:fill="auto"/>
          </w:tcPr>
          <w:p w14:paraId="24FBAC6E"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TEMPERO COMPLETO - destinado ao tempero de alimentos, constituído pela mistura de sal refinado, cebola em pó, alho pimenta e outros </w:t>
            </w:r>
            <w:r w:rsidRPr="009E68AC">
              <w:rPr>
                <w:rFonts w:ascii="Cambria" w:eastAsia="Times New Roman" w:hAnsi="Cambria" w:cstheme="minorHAnsi"/>
                <w:lang w:val="pt-BR" w:eastAsia="pt-BR"/>
              </w:rPr>
              <w:lastRenderedPageBreak/>
              <w:t xml:space="preserve">condimentos. </w:t>
            </w:r>
            <w:r w:rsidRPr="009E68AC">
              <w:rPr>
                <w:rFonts w:ascii="Cambria" w:eastAsia="Times New Roman" w:hAnsi="Cambria" w:cstheme="minorHAnsi"/>
                <w:b/>
                <w:lang w:val="pt-BR" w:eastAsia="pt-BR"/>
              </w:rPr>
              <w:t>Embalagem de 1 kg cada.</w:t>
            </w:r>
          </w:p>
        </w:tc>
        <w:tc>
          <w:tcPr>
            <w:tcW w:w="709" w:type="dxa"/>
            <w:shd w:val="clear" w:color="auto" w:fill="FFFFFF" w:themeFill="background1"/>
          </w:tcPr>
          <w:p w14:paraId="6612AE4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75B4F47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3A128FA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751DFC9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1A6F2D0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992" w:type="dxa"/>
            <w:shd w:val="clear" w:color="auto" w:fill="auto"/>
          </w:tcPr>
          <w:p w14:paraId="361F442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851" w:type="dxa"/>
            <w:shd w:val="clear" w:color="auto" w:fill="auto"/>
          </w:tcPr>
          <w:p w14:paraId="68875BF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2BE123D3"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60</w:t>
            </w:r>
          </w:p>
        </w:tc>
      </w:tr>
      <w:tr w:rsidR="00780E89" w:rsidRPr="009E68AC" w14:paraId="6803CE4D" w14:textId="77777777" w:rsidTr="00780E89">
        <w:trPr>
          <w:trHeight w:val="390"/>
          <w:jc w:val="center"/>
        </w:trPr>
        <w:tc>
          <w:tcPr>
            <w:tcW w:w="684" w:type="dxa"/>
          </w:tcPr>
          <w:p w14:paraId="57CD5352"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7B0254D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237CC293"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TEMPERO SAZON - </w:t>
            </w:r>
            <w:r w:rsidRPr="009E68AC">
              <w:rPr>
                <w:rFonts w:ascii="Cambria" w:eastAsia="Times New Roman" w:hAnsi="Cambria" w:cstheme="minorHAnsi"/>
                <w:b/>
                <w:lang w:val="pt-BR" w:eastAsia="pt-BR"/>
              </w:rPr>
              <w:t>pacote com 12 sachês de 5g cada.</w:t>
            </w:r>
          </w:p>
        </w:tc>
        <w:tc>
          <w:tcPr>
            <w:tcW w:w="709" w:type="dxa"/>
            <w:shd w:val="clear" w:color="auto" w:fill="FFFFFF" w:themeFill="background1"/>
          </w:tcPr>
          <w:p w14:paraId="0441439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56C9D41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17D9411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04A373B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0D9BE5B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992" w:type="dxa"/>
            <w:shd w:val="clear" w:color="auto" w:fill="auto"/>
          </w:tcPr>
          <w:p w14:paraId="30C85EF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w:t>
            </w:r>
          </w:p>
        </w:tc>
        <w:tc>
          <w:tcPr>
            <w:tcW w:w="851" w:type="dxa"/>
            <w:shd w:val="clear" w:color="auto" w:fill="auto"/>
          </w:tcPr>
          <w:p w14:paraId="11F0207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441B57CB"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120</w:t>
            </w:r>
          </w:p>
        </w:tc>
      </w:tr>
      <w:tr w:rsidR="00780E89" w:rsidRPr="009E68AC" w14:paraId="6CD37F9B" w14:textId="77777777" w:rsidTr="00780E89">
        <w:trPr>
          <w:trHeight w:val="390"/>
          <w:jc w:val="center"/>
        </w:trPr>
        <w:tc>
          <w:tcPr>
            <w:tcW w:w="684" w:type="dxa"/>
          </w:tcPr>
          <w:p w14:paraId="750E4BB7"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407BB35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649B5D21"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TEMPERO PÁPRICA DOCE - feito a partir de pimentão vermelho seco e moído, </w:t>
            </w:r>
            <w:r w:rsidRPr="009E68AC">
              <w:rPr>
                <w:rFonts w:ascii="Cambria" w:eastAsia="Times New Roman" w:hAnsi="Cambria" w:cstheme="minorHAnsi"/>
                <w:b/>
                <w:lang w:val="pt-BR" w:eastAsia="pt-BR"/>
              </w:rPr>
              <w:t>pacote de 100gr.</w:t>
            </w:r>
            <w:r w:rsidRPr="009E68AC">
              <w:rPr>
                <w:rFonts w:ascii="Cambria" w:eastAsia="Times New Roman" w:hAnsi="Cambria" w:cstheme="minorHAnsi"/>
                <w:lang w:val="pt-BR" w:eastAsia="pt-BR"/>
              </w:rPr>
              <w:t xml:space="preserve"> </w:t>
            </w:r>
          </w:p>
        </w:tc>
        <w:tc>
          <w:tcPr>
            <w:tcW w:w="709" w:type="dxa"/>
            <w:shd w:val="clear" w:color="auto" w:fill="FFFFFF" w:themeFill="background1"/>
          </w:tcPr>
          <w:p w14:paraId="37509CF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2AA3AC9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6421016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613FE9D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6BFACEF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992" w:type="dxa"/>
            <w:shd w:val="clear" w:color="auto" w:fill="auto"/>
          </w:tcPr>
          <w:p w14:paraId="0FE3EA1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55</w:t>
            </w:r>
          </w:p>
        </w:tc>
        <w:tc>
          <w:tcPr>
            <w:tcW w:w="851" w:type="dxa"/>
            <w:shd w:val="clear" w:color="auto" w:fill="auto"/>
          </w:tcPr>
          <w:p w14:paraId="3597A1D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15294F4A"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65</w:t>
            </w:r>
          </w:p>
        </w:tc>
      </w:tr>
      <w:tr w:rsidR="00780E89" w:rsidRPr="009E68AC" w14:paraId="6FD40781" w14:textId="77777777" w:rsidTr="00780E89">
        <w:trPr>
          <w:trHeight w:val="390"/>
          <w:jc w:val="center"/>
        </w:trPr>
        <w:tc>
          <w:tcPr>
            <w:tcW w:w="684" w:type="dxa"/>
          </w:tcPr>
          <w:p w14:paraId="08D34038"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2B534ED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3603F47B"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TEMPERO CHIMICHURRI - sem pimenta</w:t>
            </w:r>
            <w:r w:rsidRPr="009E68AC">
              <w:rPr>
                <w:rFonts w:ascii="Cambria" w:eastAsia="Times New Roman" w:hAnsi="Cambria" w:cstheme="minorHAnsi"/>
                <w:b/>
                <w:lang w:val="pt-BR" w:eastAsia="pt-BR"/>
              </w:rPr>
              <w:t>, pacote de 200gr.</w:t>
            </w:r>
          </w:p>
        </w:tc>
        <w:tc>
          <w:tcPr>
            <w:tcW w:w="709" w:type="dxa"/>
            <w:shd w:val="clear" w:color="auto" w:fill="FFFFFF" w:themeFill="background1"/>
          </w:tcPr>
          <w:p w14:paraId="50C6E7E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79BA6A5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7F8F8AD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40CF1DB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64B4092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992" w:type="dxa"/>
            <w:shd w:val="clear" w:color="auto" w:fill="auto"/>
          </w:tcPr>
          <w:p w14:paraId="69D06A9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851" w:type="dxa"/>
            <w:shd w:val="clear" w:color="auto" w:fill="auto"/>
          </w:tcPr>
          <w:p w14:paraId="7B9731D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726034BC"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30</w:t>
            </w:r>
          </w:p>
        </w:tc>
      </w:tr>
      <w:tr w:rsidR="00780E89" w:rsidRPr="009E68AC" w14:paraId="2B20BF74" w14:textId="77777777" w:rsidTr="00780E89">
        <w:trPr>
          <w:trHeight w:val="390"/>
          <w:jc w:val="center"/>
        </w:trPr>
        <w:tc>
          <w:tcPr>
            <w:tcW w:w="684" w:type="dxa"/>
          </w:tcPr>
          <w:p w14:paraId="3430DFC4"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52053E7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2E393F88"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TEMPERO PÁPRICA - defumado feito a partir do pimentão vermelho seco e moído, </w:t>
            </w:r>
            <w:r w:rsidRPr="009E68AC">
              <w:rPr>
                <w:rFonts w:ascii="Cambria" w:eastAsia="Times New Roman" w:hAnsi="Cambria" w:cstheme="minorHAnsi"/>
                <w:b/>
                <w:lang w:val="pt-BR" w:eastAsia="pt-BR"/>
              </w:rPr>
              <w:t>pacote de 100gr.</w:t>
            </w:r>
          </w:p>
        </w:tc>
        <w:tc>
          <w:tcPr>
            <w:tcW w:w="709" w:type="dxa"/>
            <w:shd w:val="clear" w:color="auto" w:fill="FFFFFF" w:themeFill="background1"/>
          </w:tcPr>
          <w:p w14:paraId="65470D0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71CB064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14BDAC7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4B8EFC4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4770BA2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992" w:type="dxa"/>
            <w:shd w:val="clear" w:color="auto" w:fill="auto"/>
          </w:tcPr>
          <w:p w14:paraId="4AA186B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55</w:t>
            </w:r>
          </w:p>
        </w:tc>
        <w:tc>
          <w:tcPr>
            <w:tcW w:w="851" w:type="dxa"/>
            <w:shd w:val="clear" w:color="auto" w:fill="auto"/>
          </w:tcPr>
          <w:p w14:paraId="31BAD91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682694A0"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65</w:t>
            </w:r>
          </w:p>
        </w:tc>
      </w:tr>
      <w:tr w:rsidR="00780E89" w:rsidRPr="009E68AC" w14:paraId="60EF8F0A" w14:textId="77777777" w:rsidTr="00780E89">
        <w:trPr>
          <w:trHeight w:val="390"/>
          <w:jc w:val="center"/>
        </w:trPr>
        <w:tc>
          <w:tcPr>
            <w:tcW w:w="684" w:type="dxa"/>
          </w:tcPr>
          <w:p w14:paraId="225D8C40"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79DA352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43374648"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TOMATE - longa vida extra aa in natura, de excelente qualidade, tamanho médio, com aproximadamente 80% de maduração, sem ferimentos, tenros, sem manchas, com coloração uniforme, sem avarias na casca.</w:t>
            </w:r>
          </w:p>
        </w:tc>
        <w:tc>
          <w:tcPr>
            <w:tcW w:w="709" w:type="dxa"/>
            <w:shd w:val="clear" w:color="auto" w:fill="FFFFFF" w:themeFill="background1"/>
          </w:tcPr>
          <w:p w14:paraId="3A901BE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458AA43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72CB8AA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0593285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797FA59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992" w:type="dxa"/>
            <w:shd w:val="clear" w:color="auto" w:fill="auto"/>
          </w:tcPr>
          <w:p w14:paraId="310061B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w:t>
            </w:r>
          </w:p>
        </w:tc>
        <w:tc>
          <w:tcPr>
            <w:tcW w:w="851" w:type="dxa"/>
            <w:shd w:val="clear" w:color="auto" w:fill="auto"/>
          </w:tcPr>
          <w:p w14:paraId="76B20EA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120</w:t>
            </w:r>
          </w:p>
        </w:tc>
        <w:tc>
          <w:tcPr>
            <w:tcW w:w="966" w:type="dxa"/>
            <w:shd w:val="clear" w:color="auto" w:fill="auto"/>
            <w:vAlign w:val="center"/>
          </w:tcPr>
          <w:p w14:paraId="27EA41EB"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270</w:t>
            </w:r>
          </w:p>
        </w:tc>
      </w:tr>
      <w:tr w:rsidR="00780E89" w:rsidRPr="009E68AC" w14:paraId="17809354" w14:textId="77777777" w:rsidTr="00780E89">
        <w:trPr>
          <w:trHeight w:val="390"/>
          <w:jc w:val="center"/>
        </w:trPr>
        <w:tc>
          <w:tcPr>
            <w:tcW w:w="684" w:type="dxa"/>
          </w:tcPr>
          <w:p w14:paraId="614F5516"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3B8020C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UND</w:t>
            </w:r>
          </w:p>
        </w:tc>
        <w:tc>
          <w:tcPr>
            <w:tcW w:w="2693" w:type="dxa"/>
            <w:shd w:val="clear" w:color="auto" w:fill="auto"/>
          </w:tcPr>
          <w:p w14:paraId="3D757E4E"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TOMATE CEREJA – produto de boa qualidade, embalagem de 500g.</w:t>
            </w:r>
          </w:p>
        </w:tc>
        <w:tc>
          <w:tcPr>
            <w:tcW w:w="709" w:type="dxa"/>
            <w:shd w:val="clear" w:color="auto" w:fill="FFFFFF" w:themeFill="background1"/>
          </w:tcPr>
          <w:p w14:paraId="5F7B494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17B72BE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691CAB4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0BE321D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2395787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92" w:type="dxa"/>
            <w:shd w:val="clear" w:color="auto" w:fill="auto"/>
          </w:tcPr>
          <w:p w14:paraId="383C2F4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25</w:t>
            </w:r>
          </w:p>
        </w:tc>
        <w:tc>
          <w:tcPr>
            <w:tcW w:w="851" w:type="dxa"/>
            <w:shd w:val="clear" w:color="auto" w:fill="auto"/>
          </w:tcPr>
          <w:p w14:paraId="77EE5E6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0EA97F2D"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25</w:t>
            </w:r>
          </w:p>
        </w:tc>
      </w:tr>
      <w:tr w:rsidR="00780E89" w:rsidRPr="009E68AC" w14:paraId="47C33A20" w14:textId="77777777" w:rsidTr="00780E89">
        <w:trPr>
          <w:trHeight w:val="390"/>
          <w:jc w:val="center"/>
        </w:trPr>
        <w:tc>
          <w:tcPr>
            <w:tcW w:w="684" w:type="dxa"/>
          </w:tcPr>
          <w:p w14:paraId="3AA0B6E9"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4295E7B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KG</w:t>
            </w:r>
          </w:p>
        </w:tc>
        <w:tc>
          <w:tcPr>
            <w:tcW w:w="2693" w:type="dxa"/>
            <w:shd w:val="clear" w:color="auto" w:fill="auto"/>
          </w:tcPr>
          <w:p w14:paraId="0BE7B7AB"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UVA RUBI - fruta fresca, de boa qualidade, sem avarias, sujidades, de maturação ideal para o consumo imediato.</w:t>
            </w:r>
          </w:p>
        </w:tc>
        <w:tc>
          <w:tcPr>
            <w:tcW w:w="709" w:type="dxa"/>
            <w:shd w:val="clear" w:color="auto" w:fill="FFFFFF" w:themeFill="background1"/>
          </w:tcPr>
          <w:p w14:paraId="537DE09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1F1D763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484CFDC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4CAFFD4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851" w:type="dxa"/>
            <w:shd w:val="clear" w:color="auto" w:fill="auto"/>
          </w:tcPr>
          <w:p w14:paraId="1693712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w:t>
            </w:r>
          </w:p>
        </w:tc>
        <w:tc>
          <w:tcPr>
            <w:tcW w:w="992" w:type="dxa"/>
            <w:shd w:val="clear" w:color="auto" w:fill="auto"/>
          </w:tcPr>
          <w:p w14:paraId="31694E3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300</w:t>
            </w:r>
          </w:p>
        </w:tc>
        <w:tc>
          <w:tcPr>
            <w:tcW w:w="851" w:type="dxa"/>
            <w:shd w:val="clear" w:color="auto" w:fill="auto"/>
          </w:tcPr>
          <w:p w14:paraId="2FE9AA4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w:t>
            </w:r>
          </w:p>
        </w:tc>
        <w:tc>
          <w:tcPr>
            <w:tcW w:w="966" w:type="dxa"/>
            <w:shd w:val="clear" w:color="auto" w:fill="auto"/>
            <w:vAlign w:val="center"/>
          </w:tcPr>
          <w:p w14:paraId="32357481"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510</w:t>
            </w:r>
          </w:p>
        </w:tc>
      </w:tr>
      <w:tr w:rsidR="00780E89" w:rsidRPr="009E68AC" w14:paraId="5132797F" w14:textId="77777777" w:rsidTr="00780E89">
        <w:trPr>
          <w:trHeight w:val="390"/>
          <w:jc w:val="center"/>
        </w:trPr>
        <w:tc>
          <w:tcPr>
            <w:tcW w:w="684" w:type="dxa"/>
          </w:tcPr>
          <w:p w14:paraId="2799BF7C"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5053B41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362FB69C"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UVA PASSA - escura sem sementes, </w:t>
            </w:r>
            <w:r w:rsidRPr="009E68AC">
              <w:rPr>
                <w:rFonts w:ascii="Cambria" w:eastAsia="Times New Roman" w:hAnsi="Cambria" w:cstheme="minorHAnsi"/>
                <w:b/>
                <w:lang w:val="pt-BR" w:eastAsia="pt-BR"/>
              </w:rPr>
              <w:t>pacotes 100g cada</w:t>
            </w:r>
            <w:r w:rsidRPr="009E68AC">
              <w:rPr>
                <w:rFonts w:ascii="Cambria" w:eastAsia="Times New Roman" w:hAnsi="Cambria" w:cstheme="minorHAnsi"/>
                <w:lang w:val="pt-BR" w:eastAsia="pt-BR"/>
              </w:rPr>
              <w:t xml:space="preserve"> </w:t>
            </w:r>
          </w:p>
        </w:tc>
        <w:tc>
          <w:tcPr>
            <w:tcW w:w="709" w:type="dxa"/>
            <w:shd w:val="clear" w:color="auto" w:fill="FFFFFF" w:themeFill="background1"/>
          </w:tcPr>
          <w:p w14:paraId="5F7D4E9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653DFC5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1606292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0565F36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333739F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992" w:type="dxa"/>
            <w:shd w:val="clear" w:color="auto" w:fill="auto"/>
          </w:tcPr>
          <w:p w14:paraId="68B69AA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80</w:t>
            </w:r>
          </w:p>
        </w:tc>
        <w:tc>
          <w:tcPr>
            <w:tcW w:w="851" w:type="dxa"/>
            <w:shd w:val="clear" w:color="auto" w:fill="auto"/>
          </w:tcPr>
          <w:p w14:paraId="405708A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65F3B34D"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90</w:t>
            </w:r>
          </w:p>
        </w:tc>
      </w:tr>
      <w:tr w:rsidR="00780E89" w:rsidRPr="009E68AC" w14:paraId="141841EB" w14:textId="77777777" w:rsidTr="00780E89">
        <w:trPr>
          <w:trHeight w:val="390"/>
          <w:jc w:val="center"/>
        </w:trPr>
        <w:tc>
          <w:tcPr>
            <w:tcW w:w="684" w:type="dxa"/>
          </w:tcPr>
          <w:p w14:paraId="186BE5E4"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7E5F0CC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UND</w:t>
            </w:r>
          </w:p>
        </w:tc>
        <w:tc>
          <w:tcPr>
            <w:tcW w:w="2693" w:type="dxa"/>
            <w:shd w:val="clear" w:color="auto" w:fill="auto"/>
          </w:tcPr>
          <w:p w14:paraId="1F793968"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VINAGRE EM ÁLCOOL - produto de boa qualidade, </w:t>
            </w:r>
            <w:r w:rsidRPr="009E68AC">
              <w:rPr>
                <w:rFonts w:ascii="Cambria" w:eastAsia="Times New Roman" w:hAnsi="Cambria" w:cstheme="minorHAnsi"/>
                <w:b/>
                <w:lang w:val="pt-BR" w:eastAsia="pt-BR"/>
              </w:rPr>
              <w:t>embalagem de 750 ml.</w:t>
            </w:r>
          </w:p>
        </w:tc>
        <w:tc>
          <w:tcPr>
            <w:tcW w:w="709" w:type="dxa"/>
            <w:shd w:val="clear" w:color="auto" w:fill="FFFFFF" w:themeFill="background1"/>
          </w:tcPr>
          <w:p w14:paraId="089C16D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6724D13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0A7B94D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4209856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024F619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w:t>
            </w:r>
          </w:p>
        </w:tc>
        <w:tc>
          <w:tcPr>
            <w:tcW w:w="992" w:type="dxa"/>
            <w:shd w:val="clear" w:color="auto" w:fill="auto"/>
          </w:tcPr>
          <w:p w14:paraId="3A60896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851" w:type="dxa"/>
            <w:shd w:val="clear" w:color="auto" w:fill="auto"/>
          </w:tcPr>
          <w:p w14:paraId="2484AF5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40</w:t>
            </w:r>
          </w:p>
        </w:tc>
        <w:tc>
          <w:tcPr>
            <w:tcW w:w="966" w:type="dxa"/>
            <w:shd w:val="clear" w:color="auto" w:fill="auto"/>
            <w:vAlign w:val="center"/>
          </w:tcPr>
          <w:p w14:paraId="11480C9B"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65</w:t>
            </w:r>
          </w:p>
        </w:tc>
      </w:tr>
      <w:tr w:rsidR="00780E89" w:rsidRPr="009E68AC" w14:paraId="6C2C19E6" w14:textId="77777777" w:rsidTr="00780E89">
        <w:trPr>
          <w:trHeight w:val="390"/>
          <w:jc w:val="center"/>
        </w:trPr>
        <w:tc>
          <w:tcPr>
            <w:tcW w:w="684" w:type="dxa"/>
          </w:tcPr>
          <w:p w14:paraId="01A5A346"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4A75722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UND</w:t>
            </w:r>
          </w:p>
        </w:tc>
        <w:tc>
          <w:tcPr>
            <w:tcW w:w="2693" w:type="dxa"/>
            <w:shd w:val="clear" w:color="auto" w:fill="auto"/>
          </w:tcPr>
          <w:p w14:paraId="16A9CF3D"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VINAGRE DE MAÇÃ - produto de boa qualidade, </w:t>
            </w:r>
            <w:r w:rsidRPr="009E68AC">
              <w:rPr>
                <w:rFonts w:ascii="Cambria" w:eastAsia="Times New Roman" w:hAnsi="Cambria" w:cstheme="minorHAnsi"/>
                <w:b/>
                <w:lang w:val="pt-BR" w:eastAsia="pt-BR"/>
              </w:rPr>
              <w:t>embalagem de 900 ml.</w:t>
            </w:r>
          </w:p>
        </w:tc>
        <w:tc>
          <w:tcPr>
            <w:tcW w:w="709" w:type="dxa"/>
            <w:shd w:val="clear" w:color="auto" w:fill="FFFFFF" w:themeFill="background1"/>
          </w:tcPr>
          <w:p w14:paraId="0B80208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4D6C3B1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4C2505E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436143F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057A3A8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w:t>
            </w:r>
          </w:p>
        </w:tc>
        <w:tc>
          <w:tcPr>
            <w:tcW w:w="992" w:type="dxa"/>
            <w:shd w:val="clear" w:color="auto" w:fill="auto"/>
          </w:tcPr>
          <w:p w14:paraId="3D23D29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851" w:type="dxa"/>
            <w:shd w:val="clear" w:color="auto" w:fill="auto"/>
          </w:tcPr>
          <w:p w14:paraId="2252AF4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w:t>
            </w:r>
          </w:p>
        </w:tc>
        <w:tc>
          <w:tcPr>
            <w:tcW w:w="966" w:type="dxa"/>
            <w:shd w:val="clear" w:color="auto" w:fill="auto"/>
            <w:vAlign w:val="center"/>
          </w:tcPr>
          <w:p w14:paraId="591A9752"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40</w:t>
            </w:r>
          </w:p>
        </w:tc>
      </w:tr>
      <w:tr w:rsidR="00780E89" w:rsidRPr="009E68AC" w14:paraId="4B59D158" w14:textId="77777777" w:rsidTr="00780E89">
        <w:trPr>
          <w:trHeight w:val="390"/>
          <w:jc w:val="center"/>
        </w:trPr>
        <w:tc>
          <w:tcPr>
            <w:tcW w:w="684" w:type="dxa"/>
          </w:tcPr>
          <w:p w14:paraId="72EA8915"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2A99E6A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UND</w:t>
            </w:r>
          </w:p>
        </w:tc>
        <w:tc>
          <w:tcPr>
            <w:tcW w:w="2693" w:type="dxa"/>
            <w:shd w:val="clear" w:color="auto" w:fill="auto"/>
          </w:tcPr>
          <w:p w14:paraId="6D31C65E"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ÁGUA MINERAL - </w:t>
            </w:r>
            <w:r w:rsidRPr="009E68AC">
              <w:rPr>
                <w:rFonts w:ascii="Cambria" w:eastAsia="Times New Roman" w:hAnsi="Cambria" w:cstheme="minorHAnsi"/>
                <w:b/>
                <w:lang w:val="pt-BR" w:eastAsia="pt-BR"/>
              </w:rPr>
              <w:t>envasada em garrafa de 500 ml</w:t>
            </w:r>
            <w:r w:rsidRPr="009E68AC">
              <w:rPr>
                <w:rFonts w:ascii="Cambria" w:eastAsia="Times New Roman" w:hAnsi="Cambria" w:cstheme="minorHAnsi"/>
                <w:lang w:val="pt-BR" w:eastAsia="pt-BR"/>
              </w:rPr>
              <w:t>, sem gás, contendo datade fabricação e validade.</w:t>
            </w:r>
          </w:p>
        </w:tc>
        <w:tc>
          <w:tcPr>
            <w:tcW w:w="709" w:type="dxa"/>
            <w:shd w:val="clear" w:color="auto" w:fill="FFFFFF" w:themeFill="background1"/>
          </w:tcPr>
          <w:p w14:paraId="2993E51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300</w:t>
            </w:r>
          </w:p>
        </w:tc>
        <w:tc>
          <w:tcPr>
            <w:tcW w:w="850" w:type="dxa"/>
            <w:shd w:val="clear" w:color="auto" w:fill="auto"/>
          </w:tcPr>
          <w:p w14:paraId="29C9187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22BBACE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500</w:t>
            </w:r>
          </w:p>
        </w:tc>
        <w:tc>
          <w:tcPr>
            <w:tcW w:w="850" w:type="dxa"/>
            <w:shd w:val="clear" w:color="auto" w:fill="auto"/>
          </w:tcPr>
          <w:p w14:paraId="14E3D09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02C5E1B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w:t>
            </w:r>
          </w:p>
        </w:tc>
        <w:tc>
          <w:tcPr>
            <w:tcW w:w="992" w:type="dxa"/>
            <w:shd w:val="clear" w:color="auto" w:fill="auto"/>
          </w:tcPr>
          <w:p w14:paraId="7C70C71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1500</w:t>
            </w:r>
          </w:p>
        </w:tc>
        <w:tc>
          <w:tcPr>
            <w:tcW w:w="851" w:type="dxa"/>
            <w:shd w:val="clear" w:color="auto" w:fill="auto"/>
          </w:tcPr>
          <w:p w14:paraId="0D921A7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390D393E"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2400</w:t>
            </w:r>
          </w:p>
        </w:tc>
      </w:tr>
      <w:tr w:rsidR="00780E89" w:rsidRPr="009E68AC" w14:paraId="2AFB1961" w14:textId="77777777" w:rsidTr="00780E89">
        <w:trPr>
          <w:trHeight w:val="390"/>
          <w:jc w:val="center"/>
        </w:trPr>
        <w:tc>
          <w:tcPr>
            <w:tcW w:w="684" w:type="dxa"/>
          </w:tcPr>
          <w:p w14:paraId="4FC1044B"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3ACE9D9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UND</w:t>
            </w:r>
          </w:p>
        </w:tc>
        <w:tc>
          <w:tcPr>
            <w:tcW w:w="2693" w:type="dxa"/>
            <w:shd w:val="clear" w:color="auto" w:fill="auto"/>
          </w:tcPr>
          <w:p w14:paraId="23809CB9"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ÁGUA MINERAL - </w:t>
            </w:r>
            <w:r w:rsidRPr="009E68AC">
              <w:rPr>
                <w:rFonts w:ascii="Cambria" w:eastAsia="Times New Roman" w:hAnsi="Cambria" w:cstheme="minorHAnsi"/>
                <w:b/>
                <w:lang w:val="pt-BR" w:eastAsia="pt-BR"/>
              </w:rPr>
              <w:t>envasada em garrafão de 1,5 litros</w:t>
            </w:r>
            <w:r w:rsidRPr="009E68AC">
              <w:rPr>
                <w:rFonts w:ascii="Cambria" w:eastAsia="Times New Roman" w:hAnsi="Cambria" w:cstheme="minorHAnsi"/>
                <w:lang w:val="pt-BR" w:eastAsia="pt-BR"/>
              </w:rPr>
              <w:t>, sem gás, contendo data de fabricação e validade.</w:t>
            </w:r>
          </w:p>
        </w:tc>
        <w:tc>
          <w:tcPr>
            <w:tcW w:w="709" w:type="dxa"/>
            <w:shd w:val="clear" w:color="auto" w:fill="FFFFFF" w:themeFill="background1"/>
          </w:tcPr>
          <w:p w14:paraId="18092A2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w:t>
            </w:r>
          </w:p>
        </w:tc>
        <w:tc>
          <w:tcPr>
            <w:tcW w:w="850" w:type="dxa"/>
            <w:shd w:val="clear" w:color="auto" w:fill="auto"/>
          </w:tcPr>
          <w:p w14:paraId="32A2851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1FD981C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w:t>
            </w:r>
          </w:p>
        </w:tc>
        <w:tc>
          <w:tcPr>
            <w:tcW w:w="850" w:type="dxa"/>
            <w:shd w:val="clear" w:color="auto" w:fill="auto"/>
          </w:tcPr>
          <w:p w14:paraId="76556E4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4673E38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992" w:type="dxa"/>
            <w:shd w:val="clear" w:color="auto" w:fill="auto"/>
          </w:tcPr>
          <w:p w14:paraId="66ED383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200</w:t>
            </w:r>
          </w:p>
        </w:tc>
        <w:tc>
          <w:tcPr>
            <w:tcW w:w="851" w:type="dxa"/>
            <w:shd w:val="clear" w:color="auto" w:fill="auto"/>
          </w:tcPr>
          <w:p w14:paraId="3592855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511197D8"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380</w:t>
            </w:r>
          </w:p>
        </w:tc>
      </w:tr>
      <w:tr w:rsidR="00780E89" w:rsidRPr="009E68AC" w14:paraId="5A3B91A1" w14:textId="77777777" w:rsidTr="00780E89">
        <w:trPr>
          <w:trHeight w:val="390"/>
          <w:jc w:val="center"/>
        </w:trPr>
        <w:tc>
          <w:tcPr>
            <w:tcW w:w="684" w:type="dxa"/>
          </w:tcPr>
          <w:p w14:paraId="7E0964E4"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49708A0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UND</w:t>
            </w:r>
          </w:p>
        </w:tc>
        <w:tc>
          <w:tcPr>
            <w:tcW w:w="2693" w:type="dxa"/>
            <w:shd w:val="clear" w:color="auto" w:fill="auto"/>
          </w:tcPr>
          <w:p w14:paraId="7D6CB4B7"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ÁGUA MINERAL - </w:t>
            </w:r>
            <w:r w:rsidRPr="009E68AC">
              <w:rPr>
                <w:rFonts w:ascii="Cambria" w:eastAsia="Times New Roman" w:hAnsi="Cambria" w:cstheme="minorHAnsi"/>
                <w:b/>
                <w:lang w:val="pt-BR" w:eastAsia="pt-BR"/>
              </w:rPr>
              <w:t>envasada em garrafão de 5 litros</w:t>
            </w:r>
            <w:r w:rsidRPr="009E68AC">
              <w:rPr>
                <w:rFonts w:ascii="Cambria" w:eastAsia="Times New Roman" w:hAnsi="Cambria" w:cstheme="minorHAnsi"/>
                <w:lang w:val="pt-BR" w:eastAsia="pt-BR"/>
              </w:rPr>
              <w:t>, sem gás, contendo data de fabricação e validade.</w:t>
            </w:r>
          </w:p>
        </w:tc>
        <w:tc>
          <w:tcPr>
            <w:tcW w:w="709" w:type="dxa"/>
            <w:shd w:val="clear" w:color="auto" w:fill="FFFFFF" w:themeFill="background1"/>
          </w:tcPr>
          <w:p w14:paraId="4E5DBFD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850" w:type="dxa"/>
            <w:shd w:val="clear" w:color="auto" w:fill="auto"/>
          </w:tcPr>
          <w:p w14:paraId="7D94D87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5242479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80</w:t>
            </w:r>
          </w:p>
        </w:tc>
        <w:tc>
          <w:tcPr>
            <w:tcW w:w="850" w:type="dxa"/>
            <w:shd w:val="clear" w:color="auto" w:fill="auto"/>
          </w:tcPr>
          <w:p w14:paraId="53C25D5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62832CB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50</w:t>
            </w:r>
          </w:p>
        </w:tc>
        <w:tc>
          <w:tcPr>
            <w:tcW w:w="992" w:type="dxa"/>
            <w:shd w:val="clear" w:color="auto" w:fill="auto"/>
          </w:tcPr>
          <w:p w14:paraId="5D565F9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80</w:t>
            </w:r>
          </w:p>
        </w:tc>
        <w:tc>
          <w:tcPr>
            <w:tcW w:w="851" w:type="dxa"/>
            <w:shd w:val="clear" w:color="auto" w:fill="auto"/>
          </w:tcPr>
          <w:p w14:paraId="559DDCC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242C801D"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220</w:t>
            </w:r>
          </w:p>
        </w:tc>
      </w:tr>
      <w:tr w:rsidR="00780E89" w:rsidRPr="009E68AC" w14:paraId="4F4D1BBE" w14:textId="77777777" w:rsidTr="00780E89">
        <w:trPr>
          <w:trHeight w:val="390"/>
          <w:jc w:val="center"/>
        </w:trPr>
        <w:tc>
          <w:tcPr>
            <w:tcW w:w="684" w:type="dxa"/>
          </w:tcPr>
          <w:p w14:paraId="3A4EB710"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78D1B80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UND</w:t>
            </w:r>
          </w:p>
        </w:tc>
        <w:tc>
          <w:tcPr>
            <w:tcW w:w="2693" w:type="dxa"/>
            <w:shd w:val="clear" w:color="auto" w:fill="auto"/>
          </w:tcPr>
          <w:p w14:paraId="208DCEDE"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lang w:val="pt-BR" w:eastAsia="pt-BR"/>
              </w:rPr>
              <w:t xml:space="preserve">ÁGUA MINERAL - </w:t>
            </w:r>
            <w:r w:rsidRPr="009E68AC">
              <w:rPr>
                <w:rFonts w:ascii="Cambria" w:eastAsia="Times New Roman" w:hAnsi="Cambria" w:cstheme="minorHAnsi"/>
                <w:b/>
                <w:lang w:val="pt-BR" w:eastAsia="pt-BR"/>
              </w:rPr>
              <w:t>envasada em garrafão de 20 litros</w:t>
            </w:r>
            <w:r w:rsidRPr="009E68AC">
              <w:rPr>
                <w:rFonts w:ascii="Cambria" w:eastAsia="Times New Roman" w:hAnsi="Cambria" w:cstheme="minorHAnsi"/>
                <w:lang w:val="pt-BR" w:eastAsia="pt-BR"/>
              </w:rPr>
              <w:t xml:space="preserve"> sem gás, contendo data de fabricação e validade </w:t>
            </w:r>
          </w:p>
        </w:tc>
        <w:tc>
          <w:tcPr>
            <w:tcW w:w="709" w:type="dxa"/>
            <w:shd w:val="clear" w:color="auto" w:fill="FFFFFF" w:themeFill="background1"/>
          </w:tcPr>
          <w:p w14:paraId="7B45EAE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445141A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7C4FDA2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1E714FD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7C10587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w:t>
            </w:r>
          </w:p>
        </w:tc>
        <w:tc>
          <w:tcPr>
            <w:tcW w:w="992" w:type="dxa"/>
            <w:shd w:val="clear" w:color="auto" w:fill="auto"/>
          </w:tcPr>
          <w:p w14:paraId="1A1E04D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851" w:type="dxa"/>
            <w:shd w:val="clear" w:color="auto" w:fill="auto"/>
          </w:tcPr>
          <w:p w14:paraId="0CACE75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60343E76"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110</w:t>
            </w:r>
          </w:p>
        </w:tc>
      </w:tr>
      <w:tr w:rsidR="00780E89" w:rsidRPr="009E68AC" w14:paraId="5508F60C" w14:textId="77777777" w:rsidTr="00780E89">
        <w:trPr>
          <w:trHeight w:val="390"/>
          <w:jc w:val="center"/>
        </w:trPr>
        <w:tc>
          <w:tcPr>
            <w:tcW w:w="684" w:type="dxa"/>
          </w:tcPr>
          <w:p w14:paraId="5C2E30EC"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7317B2F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LATA</w:t>
            </w:r>
          </w:p>
        </w:tc>
        <w:tc>
          <w:tcPr>
            <w:tcW w:w="2693" w:type="dxa"/>
            <w:shd w:val="clear" w:color="auto" w:fill="auto"/>
          </w:tcPr>
          <w:p w14:paraId="6F39706A" w14:textId="77777777" w:rsidR="00780E89" w:rsidRPr="009E68AC" w:rsidRDefault="00780E89" w:rsidP="00780E89">
            <w:pPr>
              <w:widowControl/>
              <w:autoSpaceDE/>
              <w:autoSpaceDN/>
              <w:spacing w:line="276" w:lineRule="auto"/>
              <w:rPr>
                <w:rFonts w:ascii="Cambria" w:eastAsia="Times New Roman" w:hAnsi="Cambria" w:cstheme="minorHAnsi"/>
                <w:bCs/>
                <w:lang w:val="pt-BR" w:eastAsia="pt-BR"/>
              </w:rPr>
            </w:pPr>
            <w:r w:rsidRPr="009E68AC">
              <w:rPr>
                <w:rFonts w:ascii="Cambria" w:eastAsia="Times New Roman" w:hAnsi="Cambria" w:cstheme="minorHAnsi"/>
                <w:lang w:val="pt-BR" w:eastAsia="pt-BR"/>
              </w:rPr>
              <w:t xml:space="preserve">NUTRIÇÃO COMPLETA E BALANCEADA EM PÓ - 1,0 kcal/ml, normoproteíca, com 28 vitaminas e minerais, com fibras (fos e inulina). Densidade calórica de 1,0kcal/ml. Isento de lactose e glúten. (Sabor: conforme necessidade da secretaria de saúde). Apresentação: lata de 400g. </w:t>
            </w:r>
            <w:r w:rsidRPr="009E68AC">
              <w:rPr>
                <w:rFonts w:ascii="Cambria" w:eastAsia="Times New Roman" w:hAnsi="Cambria" w:cstheme="minorHAnsi"/>
                <w:bCs/>
                <w:lang w:val="pt-BR" w:eastAsia="pt-BR"/>
              </w:rPr>
              <w:t xml:space="preserve">Embalagem em bom estado de conservação, sem apresentar amassados, estufadas ou violadas. Validade dos produtos: os produtos ofertados deverão ser apresentados </w:t>
            </w:r>
            <w:r w:rsidRPr="009E68AC">
              <w:rPr>
                <w:rFonts w:ascii="Cambria" w:eastAsia="Times New Roman" w:hAnsi="Cambria" w:cstheme="minorHAnsi"/>
                <w:bCs/>
                <w:lang w:val="pt-BR" w:eastAsia="pt-BR"/>
              </w:rPr>
              <w:lastRenderedPageBreak/>
              <w:t>no ato da entrega com no mínimo 70% (setenta</w:t>
            </w:r>
          </w:p>
          <w:p w14:paraId="099A85D3" w14:textId="77777777" w:rsidR="00780E89" w:rsidRPr="009E68AC" w:rsidRDefault="00780E89" w:rsidP="00780E89">
            <w:pPr>
              <w:widowControl/>
              <w:autoSpaceDE/>
              <w:autoSpaceDN/>
              <w:spacing w:line="276" w:lineRule="auto"/>
              <w:rPr>
                <w:rFonts w:ascii="Cambria" w:eastAsia="Times New Roman" w:hAnsi="Cambria" w:cstheme="minorHAnsi"/>
                <w:lang w:val="pt-BR" w:eastAsia="pt-BR"/>
              </w:rPr>
            </w:pPr>
            <w:r w:rsidRPr="009E68AC">
              <w:rPr>
                <w:rFonts w:ascii="Cambria" w:eastAsia="Times New Roman" w:hAnsi="Cambria" w:cstheme="minorHAnsi"/>
                <w:bCs/>
                <w:lang w:val="pt-BR" w:eastAsia="pt-BR"/>
              </w:rPr>
              <w:t xml:space="preserve">por cento) de seu período de validade vigente a contar da data de sua fabricação. </w:t>
            </w:r>
          </w:p>
        </w:tc>
        <w:tc>
          <w:tcPr>
            <w:tcW w:w="709" w:type="dxa"/>
            <w:shd w:val="clear" w:color="auto" w:fill="FFFFFF" w:themeFill="background1"/>
          </w:tcPr>
          <w:p w14:paraId="080CB81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6AFFD67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73D2D02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7988EC1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14D632E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w:t>
            </w:r>
          </w:p>
        </w:tc>
        <w:tc>
          <w:tcPr>
            <w:tcW w:w="992" w:type="dxa"/>
            <w:shd w:val="clear" w:color="auto" w:fill="auto"/>
          </w:tcPr>
          <w:p w14:paraId="786BAE3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56068BA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5429720B"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30</w:t>
            </w:r>
          </w:p>
        </w:tc>
      </w:tr>
      <w:tr w:rsidR="00780E89" w:rsidRPr="009E68AC" w14:paraId="1FBE22DF" w14:textId="77777777" w:rsidTr="00780E89">
        <w:trPr>
          <w:trHeight w:val="390"/>
          <w:jc w:val="center"/>
        </w:trPr>
        <w:tc>
          <w:tcPr>
            <w:tcW w:w="684" w:type="dxa"/>
          </w:tcPr>
          <w:p w14:paraId="53D41355"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09F6901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LATA</w:t>
            </w:r>
          </w:p>
        </w:tc>
        <w:tc>
          <w:tcPr>
            <w:tcW w:w="2693" w:type="dxa"/>
            <w:shd w:val="clear" w:color="auto" w:fill="auto"/>
          </w:tcPr>
          <w:p w14:paraId="53020DD4" w14:textId="77777777" w:rsidR="00780E89" w:rsidRPr="009E68AC" w:rsidRDefault="00780E89" w:rsidP="00780E89">
            <w:pPr>
              <w:widowControl/>
              <w:autoSpaceDN/>
              <w:spacing w:line="276" w:lineRule="auto"/>
              <w:rPr>
                <w:rFonts w:ascii="Cambria" w:eastAsia="Times New Roman" w:hAnsi="Cambria" w:cstheme="minorHAnsi"/>
                <w:bCs/>
                <w:lang w:val="pt-BR" w:eastAsia="pt-BR"/>
              </w:rPr>
            </w:pPr>
            <w:r w:rsidRPr="009E68AC">
              <w:rPr>
                <w:rFonts w:ascii="Cambria" w:eastAsia="Times New Roman" w:hAnsi="Cambria" w:cstheme="minorHAnsi"/>
                <w:lang w:val="pt-BR" w:eastAsia="pt-BR"/>
              </w:rPr>
              <w:t xml:space="preserve">ALIMENTO NUTRICIONALMENTE - completo para nutrição enteral e oral de crianças.  Distribuição calórica: 9 a 12% de proteínas; 40 a 55% de carboidratos. Isento de glúten. Sabor conforme necessidade da Secretaria de saúde. Embalagem: lata 380 a 400g. </w:t>
            </w:r>
            <w:r w:rsidRPr="009E68AC">
              <w:rPr>
                <w:rFonts w:ascii="Cambria" w:eastAsia="Times New Roman" w:hAnsi="Cambria" w:cstheme="minorHAnsi"/>
                <w:bCs/>
                <w:lang w:val="pt-BR" w:eastAsia="pt-BR"/>
              </w:rPr>
              <w:t>Embalagem em bom estado de conservação, sem apresentar amassados, estufadas ou violadas. Validade dos produtos: os produtos ofertados deverão ser apresentados no ato da entrega com no mínimo 70% (setenta</w:t>
            </w:r>
          </w:p>
          <w:p w14:paraId="10D9718F" w14:textId="77777777" w:rsidR="00780E89" w:rsidRPr="009E68AC" w:rsidRDefault="00780E89" w:rsidP="00780E89">
            <w:pPr>
              <w:widowControl/>
              <w:autoSpaceDN/>
              <w:spacing w:line="276" w:lineRule="auto"/>
              <w:rPr>
                <w:rFonts w:ascii="Cambria" w:eastAsia="Times New Roman" w:hAnsi="Cambria" w:cstheme="minorHAnsi"/>
                <w:lang w:val="pt-BR" w:eastAsia="pt-BR"/>
              </w:rPr>
            </w:pPr>
            <w:r w:rsidRPr="009E68AC">
              <w:rPr>
                <w:rFonts w:ascii="Cambria" w:eastAsia="Times New Roman" w:hAnsi="Cambria" w:cstheme="minorHAnsi"/>
                <w:bCs/>
                <w:lang w:val="pt-BR" w:eastAsia="pt-BR"/>
              </w:rPr>
              <w:t xml:space="preserve">por cento) de seu período de validade vigente a contar da data de sua fabricação.  </w:t>
            </w:r>
            <w:r w:rsidRPr="009E68AC">
              <w:rPr>
                <w:rFonts w:ascii="Cambria" w:eastAsia="Times New Roman" w:hAnsi="Cambria" w:cstheme="minorHAnsi"/>
                <w:lang w:val="pt-BR" w:eastAsia="pt-BR"/>
              </w:rPr>
              <w:t xml:space="preserve"> </w:t>
            </w:r>
          </w:p>
        </w:tc>
        <w:tc>
          <w:tcPr>
            <w:tcW w:w="709" w:type="dxa"/>
            <w:shd w:val="clear" w:color="auto" w:fill="FFFFFF" w:themeFill="background1"/>
          </w:tcPr>
          <w:p w14:paraId="00E631E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1A14175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0FCF806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267EC08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67ADFFC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w:t>
            </w:r>
          </w:p>
        </w:tc>
        <w:tc>
          <w:tcPr>
            <w:tcW w:w="992" w:type="dxa"/>
            <w:shd w:val="clear" w:color="auto" w:fill="auto"/>
          </w:tcPr>
          <w:p w14:paraId="193B7FD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1AA3BF1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16E66505"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30</w:t>
            </w:r>
          </w:p>
        </w:tc>
      </w:tr>
      <w:tr w:rsidR="00780E89" w:rsidRPr="009E68AC" w14:paraId="4E163CC9" w14:textId="77777777" w:rsidTr="00780E89">
        <w:trPr>
          <w:trHeight w:val="390"/>
          <w:jc w:val="center"/>
        </w:trPr>
        <w:tc>
          <w:tcPr>
            <w:tcW w:w="684" w:type="dxa"/>
          </w:tcPr>
          <w:p w14:paraId="5C4C8560"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7EA58ED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LATA</w:t>
            </w:r>
          </w:p>
        </w:tc>
        <w:tc>
          <w:tcPr>
            <w:tcW w:w="2693" w:type="dxa"/>
            <w:shd w:val="clear" w:color="auto" w:fill="auto"/>
          </w:tcPr>
          <w:p w14:paraId="30659537" w14:textId="77777777" w:rsidR="00780E89" w:rsidRPr="009E68AC" w:rsidRDefault="00780E89" w:rsidP="00780E89">
            <w:pPr>
              <w:widowControl/>
              <w:autoSpaceDE/>
              <w:autoSpaceDN/>
              <w:spacing w:line="276" w:lineRule="auto"/>
              <w:rPr>
                <w:rFonts w:ascii="Cambria" w:eastAsia="Times New Roman" w:hAnsi="Cambria" w:cstheme="minorHAnsi"/>
                <w:bCs/>
                <w:lang w:val="pt-BR" w:eastAsia="pt-BR"/>
              </w:rPr>
            </w:pPr>
            <w:r w:rsidRPr="009E68AC">
              <w:rPr>
                <w:rFonts w:ascii="Cambria" w:eastAsia="Times New Roman" w:hAnsi="Cambria" w:cstheme="minorHAnsi"/>
                <w:lang w:val="pt-BR" w:eastAsia="pt-BR"/>
              </w:rPr>
              <w:t xml:space="preserve">NUTRIÇÃO ENTERAL - e/ou suplemento em pó indicado para diabetes e situações de hiperglicemia, auxiliando no controle glicêmico. Isenta de lactose, sacarose e glúten. Embalagem: lata 360 á 400g. </w:t>
            </w:r>
            <w:r w:rsidRPr="009E68AC">
              <w:rPr>
                <w:rFonts w:ascii="Cambria" w:eastAsia="Times New Roman" w:hAnsi="Cambria" w:cstheme="minorHAnsi"/>
                <w:bCs/>
                <w:lang w:val="pt-BR" w:eastAsia="pt-BR"/>
              </w:rPr>
              <w:t xml:space="preserve">Embalagem em bom estado de conservação, sem apresentar amassados, </w:t>
            </w:r>
            <w:r w:rsidRPr="009E68AC">
              <w:rPr>
                <w:rFonts w:ascii="Cambria" w:eastAsia="Times New Roman" w:hAnsi="Cambria" w:cstheme="minorHAnsi"/>
                <w:bCs/>
                <w:lang w:val="pt-BR" w:eastAsia="pt-BR"/>
              </w:rPr>
              <w:lastRenderedPageBreak/>
              <w:t xml:space="preserve">estufadas ou violadas. Validade dos produtos: os produtos ofertados deverão ser apresentados no ato da entrega com no mínimo 70% (setenta por cento) de seu período de validade vigente a contar da data de sua fabricação. </w:t>
            </w:r>
          </w:p>
        </w:tc>
        <w:tc>
          <w:tcPr>
            <w:tcW w:w="709" w:type="dxa"/>
            <w:shd w:val="clear" w:color="auto" w:fill="FFFFFF" w:themeFill="background1"/>
          </w:tcPr>
          <w:p w14:paraId="441A20F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39708B1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2D94AA8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3B5EC73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3E0DA8C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w:t>
            </w:r>
          </w:p>
        </w:tc>
        <w:tc>
          <w:tcPr>
            <w:tcW w:w="992" w:type="dxa"/>
            <w:shd w:val="clear" w:color="auto" w:fill="auto"/>
          </w:tcPr>
          <w:p w14:paraId="2D11AB2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19E083A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5526D716"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30</w:t>
            </w:r>
          </w:p>
        </w:tc>
      </w:tr>
      <w:tr w:rsidR="00780E89" w:rsidRPr="009E68AC" w14:paraId="4587DD84" w14:textId="77777777" w:rsidTr="00780E89">
        <w:trPr>
          <w:trHeight w:val="390"/>
          <w:jc w:val="center"/>
        </w:trPr>
        <w:tc>
          <w:tcPr>
            <w:tcW w:w="684" w:type="dxa"/>
          </w:tcPr>
          <w:p w14:paraId="4626C409"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583B5F0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LATA</w:t>
            </w:r>
          </w:p>
        </w:tc>
        <w:tc>
          <w:tcPr>
            <w:tcW w:w="2693" w:type="dxa"/>
            <w:shd w:val="clear" w:color="auto" w:fill="auto"/>
          </w:tcPr>
          <w:p w14:paraId="78B8FCCF" w14:textId="77777777" w:rsidR="00780E89" w:rsidRPr="009E68AC" w:rsidRDefault="00780E89" w:rsidP="00780E89">
            <w:pPr>
              <w:widowControl/>
              <w:suppressAutoHyphens/>
              <w:autoSpaceDN/>
              <w:spacing w:line="276" w:lineRule="auto"/>
              <w:rPr>
                <w:rFonts w:ascii="Cambria" w:eastAsia="Arial" w:hAnsi="Cambria" w:cstheme="minorHAnsi"/>
                <w:bCs/>
                <w:lang w:val="pt-BR" w:eastAsia="ar-SA"/>
              </w:rPr>
            </w:pPr>
            <w:r w:rsidRPr="009E68AC">
              <w:rPr>
                <w:rFonts w:ascii="Cambria" w:eastAsia="Arial" w:hAnsi="Cambria" w:cstheme="minorHAnsi"/>
                <w:lang w:eastAsia="ar-SA"/>
              </w:rPr>
              <w:t xml:space="preserve">SUPLEMENTO ALIMENTAR - em pó sem sabor, hiperproteico, rico em vitaminas e minerais.  Isento de sacarose, lactose, glúten e cafeina. Lata: 350 a 370g. </w:t>
            </w:r>
            <w:r w:rsidRPr="009E68AC">
              <w:rPr>
                <w:rFonts w:ascii="Cambria" w:eastAsia="Arial" w:hAnsi="Cambria" w:cstheme="minorHAnsi"/>
                <w:bCs/>
                <w:lang w:val="pt-BR" w:eastAsia="ar-SA"/>
              </w:rPr>
              <w:t>Embalagem em bom estado de conservação, sem apresentar amassados, estufadas ou violadas.  Validade dos produtos: os produtos ofertados deverão ser apresentados no ato da entrega com no mínimo 70% (setenta por cento) de seu período de validade vigente a contar da data de sua fabricação.</w:t>
            </w:r>
          </w:p>
        </w:tc>
        <w:tc>
          <w:tcPr>
            <w:tcW w:w="709" w:type="dxa"/>
            <w:shd w:val="clear" w:color="auto" w:fill="FFFFFF" w:themeFill="background1"/>
          </w:tcPr>
          <w:p w14:paraId="6BC781A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5FC6495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54F7C4A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404009C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73C4836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30</w:t>
            </w:r>
          </w:p>
        </w:tc>
        <w:tc>
          <w:tcPr>
            <w:tcW w:w="992" w:type="dxa"/>
            <w:shd w:val="clear" w:color="auto" w:fill="auto"/>
          </w:tcPr>
          <w:p w14:paraId="54F17A9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4EF8654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2A52CCCF"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30</w:t>
            </w:r>
          </w:p>
        </w:tc>
      </w:tr>
      <w:tr w:rsidR="00780E89" w:rsidRPr="009E68AC" w14:paraId="30E0286A" w14:textId="77777777" w:rsidTr="00780E89">
        <w:trPr>
          <w:trHeight w:val="390"/>
          <w:jc w:val="center"/>
        </w:trPr>
        <w:tc>
          <w:tcPr>
            <w:tcW w:w="684" w:type="dxa"/>
          </w:tcPr>
          <w:p w14:paraId="0849F343"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180610C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CX</w:t>
            </w:r>
          </w:p>
        </w:tc>
        <w:tc>
          <w:tcPr>
            <w:tcW w:w="2693" w:type="dxa"/>
            <w:shd w:val="clear" w:color="auto" w:fill="auto"/>
          </w:tcPr>
          <w:p w14:paraId="3BBF82E8" w14:textId="77777777" w:rsidR="00780E89" w:rsidRPr="009E68AC" w:rsidRDefault="00780E89" w:rsidP="00780E89">
            <w:pPr>
              <w:widowControl/>
              <w:suppressAutoHyphens/>
              <w:autoSpaceDN/>
              <w:spacing w:line="276" w:lineRule="auto"/>
              <w:rPr>
                <w:rFonts w:ascii="Cambria" w:eastAsia="Arial" w:hAnsi="Cambria" w:cstheme="minorHAnsi"/>
                <w:lang w:eastAsia="ar-SA"/>
              </w:rPr>
            </w:pPr>
            <w:r w:rsidRPr="009E68AC">
              <w:rPr>
                <w:rFonts w:ascii="Cambria" w:eastAsia="Arial" w:hAnsi="Cambria" w:cstheme="minorHAnsi"/>
                <w:lang w:eastAsia="ar-SA"/>
              </w:rPr>
              <w:t xml:space="preserve">AGUA MINERAL SEM GAS - </w:t>
            </w:r>
            <w:r w:rsidRPr="009E68AC">
              <w:rPr>
                <w:rFonts w:ascii="Cambria" w:eastAsia="Arial" w:hAnsi="Cambria" w:cstheme="minorHAnsi"/>
                <w:b/>
                <w:lang w:eastAsia="ar-SA"/>
              </w:rPr>
              <w:t>caixa com 44 copo de 200ml.</w:t>
            </w:r>
          </w:p>
        </w:tc>
        <w:tc>
          <w:tcPr>
            <w:tcW w:w="709" w:type="dxa"/>
            <w:shd w:val="clear" w:color="auto" w:fill="FFFFFF" w:themeFill="background1"/>
          </w:tcPr>
          <w:p w14:paraId="3D0DD07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5603BC2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6854EF5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1D6FB78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61E0695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05</w:t>
            </w:r>
          </w:p>
        </w:tc>
        <w:tc>
          <w:tcPr>
            <w:tcW w:w="992" w:type="dxa"/>
            <w:shd w:val="clear" w:color="auto" w:fill="auto"/>
          </w:tcPr>
          <w:p w14:paraId="7937253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250</w:t>
            </w:r>
          </w:p>
        </w:tc>
        <w:tc>
          <w:tcPr>
            <w:tcW w:w="851" w:type="dxa"/>
            <w:shd w:val="clear" w:color="auto" w:fill="auto"/>
          </w:tcPr>
          <w:p w14:paraId="539CC38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400592DE"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255</w:t>
            </w:r>
          </w:p>
        </w:tc>
      </w:tr>
      <w:tr w:rsidR="00780E89" w:rsidRPr="009E68AC" w14:paraId="170FCEB5" w14:textId="77777777" w:rsidTr="00780E89">
        <w:trPr>
          <w:trHeight w:val="390"/>
          <w:jc w:val="center"/>
        </w:trPr>
        <w:tc>
          <w:tcPr>
            <w:tcW w:w="684" w:type="dxa"/>
          </w:tcPr>
          <w:p w14:paraId="227B3537"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6BB5362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21EA5DD7" w14:textId="77777777" w:rsidR="00780E89" w:rsidRPr="009E68AC" w:rsidRDefault="00780E89" w:rsidP="00780E89">
            <w:pPr>
              <w:widowControl/>
              <w:suppressAutoHyphens/>
              <w:autoSpaceDN/>
              <w:spacing w:line="276" w:lineRule="auto"/>
              <w:rPr>
                <w:rFonts w:ascii="Cambria" w:eastAsia="Arial" w:hAnsi="Cambria" w:cstheme="minorHAnsi"/>
                <w:lang w:eastAsia="ar-SA"/>
              </w:rPr>
            </w:pPr>
            <w:r w:rsidRPr="009E68AC">
              <w:rPr>
                <w:rFonts w:ascii="Cambria" w:eastAsia="Arial" w:hAnsi="Cambria" w:cstheme="minorHAnsi"/>
                <w:lang w:eastAsia="ar-SA"/>
              </w:rPr>
              <w:t>PIPOCA DOCE</w:t>
            </w:r>
            <w:r w:rsidRPr="009E68AC">
              <w:rPr>
                <w:rFonts w:ascii="Cambria" w:eastAsia="Arial" w:hAnsi="Cambria" w:cstheme="minorHAnsi"/>
                <w:b/>
                <w:lang w:eastAsia="ar-SA"/>
              </w:rPr>
              <w:t xml:space="preserve"> - pacote 200g</w:t>
            </w:r>
            <w:r w:rsidRPr="009E68AC">
              <w:rPr>
                <w:rFonts w:ascii="Cambria" w:eastAsia="Arial" w:hAnsi="Cambria" w:cstheme="minorHAnsi"/>
                <w:lang w:eastAsia="ar-SA"/>
              </w:rPr>
              <w:t>. A pipoca doce é um alimento gostoso e saboroso que, além de ter poucas calorias, tem zero de gorduras saturadas e trans.</w:t>
            </w:r>
          </w:p>
        </w:tc>
        <w:tc>
          <w:tcPr>
            <w:tcW w:w="709" w:type="dxa"/>
            <w:shd w:val="clear" w:color="auto" w:fill="FFFFFF" w:themeFill="background1"/>
          </w:tcPr>
          <w:p w14:paraId="371ED07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342FD9B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2ABF363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048EB5F1"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71E6A49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w:t>
            </w:r>
          </w:p>
        </w:tc>
        <w:tc>
          <w:tcPr>
            <w:tcW w:w="992" w:type="dxa"/>
            <w:shd w:val="clear" w:color="auto" w:fill="auto"/>
          </w:tcPr>
          <w:p w14:paraId="3845C82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800</w:t>
            </w:r>
          </w:p>
        </w:tc>
        <w:tc>
          <w:tcPr>
            <w:tcW w:w="851" w:type="dxa"/>
            <w:shd w:val="clear" w:color="auto" w:fill="auto"/>
          </w:tcPr>
          <w:p w14:paraId="681BF46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137BFFC4"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900</w:t>
            </w:r>
          </w:p>
        </w:tc>
      </w:tr>
      <w:tr w:rsidR="00780E89" w:rsidRPr="009E68AC" w14:paraId="54BB3CCD" w14:textId="77777777" w:rsidTr="00780E89">
        <w:trPr>
          <w:trHeight w:val="390"/>
          <w:jc w:val="center"/>
        </w:trPr>
        <w:tc>
          <w:tcPr>
            <w:tcW w:w="684" w:type="dxa"/>
          </w:tcPr>
          <w:p w14:paraId="5479BAB0"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5CFBCFF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43665BB9" w14:textId="77777777" w:rsidR="00780E89" w:rsidRPr="009E68AC" w:rsidRDefault="00780E89" w:rsidP="00780E89">
            <w:pPr>
              <w:widowControl/>
              <w:suppressAutoHyphens/>
              <w:autoSpaceDN/>
              <w:spacing w:line="276" w:lineRule="auto"/>
              <w:rPr>
                <w:rFonts w:ascii="Cambria" w:eastAsia="Arial" w:hAnsi="Cambria" w:cstheme="minorHAnsi"/>
                <w:lang w:eastAsia="ar-SA"/>
              </w:rPr>
            </w:pPr>
            <w:r w:rsidRPr="009E68AC">
              <w:rPr>
                <w:rFonts w:ascii="Cambria" w:eastAsia="Arial" w:hAnsi="Cambria" w:cstheme="minorHAnsi"/>
                <w:lang w:eastAsia="ar-SA"/>
              </w:rPr>
              <w:t xml:space="preserve">MACARRÃO - tipo sêmola, formato espaguete, com ovos  </w:t>
            </w:r>
            <w:r w:rsidRPr="009E68AC">
              <w:rPr>
                <w:rFonts w:ascii="Cambria" w:eastAsia="Arial" w:hAnsi="Cambria" w:cstheme="minorHAnsi"/>
                <w:b/>
                <w:lang w:eastAsia="ar-SA"/>
              </w:rPr>
              <w:t>embalagem de 500g</w:t>
            </w:r>
            <w:r w:rsidRPr="009E68AC">
              <w:rPr>
                <w:rFonts w:ascii="Cambria" w:eastAsia="Arial" w:hAnsi="Cambria" w:cstheme="minorHAnsi"/>
                <w:lang w:eastAsia="ar-SA"/>
              </w:rPr>
              <w:t xml:space="preserve">, de 1ª qualidade </w:t>
            </w:r>
          </w:p>
        </w:tc>
        <w:tc>
          <w:tcPr>
            <w:tcW w:w="709" w:type="dxa"/>
            <w:shd w:val="clear" w:color="auto" w:fill="FFFFFF" w:themeFill="background1"/>
          </w:tcPr>
          <w:p w14:paraId="48D9A0F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600239D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5071D9D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3ABE62F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34E8A75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992" w:type="dxa"/>
            <w:shd w:val="clear" w:color="auto" w:fill="auto"/>
          </w:tcPr>
          <w:p w14:paraId="5C68216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200</w:t>
            </w:r>
          </w:p>
        </w:tc>
        <w:tc>
          <w:tcPr>
            <w:tcW w:w="851" w:type="dxa"/>
            <w:shd w:val="clear" w:color="auto" w:fill="auto"/>
          </w:tcPr>
          <w:p w14:paraId="21D7194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53F0B777"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220</w:t>
            </w:r>
          </w:p>
        </w:tc>
      </w:tr>
      <w:tr w:rsidR="00780E89" w:rsidRPr="009E68AC" w14:paraId="04EF327B" w14:textId="77777777" w:rsidTr="00780E89">
        <w:trPr>
          <w:trHeight w:val="390"/>
          <w:jc w:val="center"/>
        </w:trPr>
        <w:tc>
          <w:tcPr>
            <w:tcW w:w="684" w:type="dxa"/>
          </w:tcPr>
          <w:p w14:paraId="2E1865E1"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790947A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740F70A4" w14:textId="77777777" w:rsidR="00780E89" w:rsidRPr="009E68AC" w:rsidRDefault="00780E89" w:rsidP="00780E89">
            <w:pPr>
              <w:widowControl/>
              <w:suppressAutoHyphens/>
              <w:autoSpaceDN/>
              <w:spacing w:line="276" w:lineRule="auto"/>
              <w:rPr>
                <w:rFonts w:ascii="Cambria" w:eastAsia="Arial" w:hAnsi="Cambria" w:cstheme="minorHAnsi"/>
                <w:lang w:eastAsia="ar-SA"/>
              </w:rPr>
            </w:pPr>
            <w:r w:rsidRPr="009E68AC">
              <w:rPr>
                <w:rFonts w:ascii="Cambria" w:eastAsia="Arial" w:hAnsi="Cambria" w:cstheme="minorHAnsi"/>
                <w:lang w:eastAsia="ar-SA"/>
              </w:rPr>
              <w:t>MACARRÃO - tipo parafuso, formato espaguete, com ovos  embalagem de 500g, de 1ª qualidade</w:t>
            </w:r>
          </w:p>
        </w:tc>
        <w:tc>
          <w:tcPr>
            <w:tcW w:w="709" w:type="dxa"/>
            <w:shd w:val="clear" w:color="auto" w:fill="FFFFFF" w:themeFill="background1"/>
          </w:tcPr>
          <w:p w14:paraId="0F6137C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1FA6361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46761E4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3C7417F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4CC7D22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992" w:type="dxa"/>
            <w:shd w:val="clear" w:color="auto" w:fill="auto"/>
          </w:tcPr>
          <w:p w14:paraId="28D59B8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200</w:t>
            </w:r>
          </w:p>
        </w:tc>
        <w:tc>
          <w:tcPr>
            <w:tcW w:w="851" w:type="dxa"/>
            <w:shd w:val="clear" w:color="auto" w:fill="auto"/>
          </w:tcPr>
          <w:p w14:paraId="25BB50F9"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1E1E2146"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220</w:t>
            </w:r>
          </w:p>
        </w:tc>
      </w:tr>
      <w:tr w:rsidR="00780E89" w:rsidRPr="009E68AC" w14:paraId="740E3C83" w14:textId="77777777" w:rsidTr="00780E89">
        <w:trPr>
          <w:trHeight w:val="390"/>
          <w:jc w:val="center"/>
        </w:trPr>
        <w:tc>
          <w:tcPr>
            <w:tcW w:w="684" w:type="dxa"/>
          </w:tcPr>
          <w:p w14:paraId="67704710"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59631B5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SACHÊ</w:t>
            </w:r>
          </w:p>
        </w:tc>
        <w:tc>
          <w:tcPr>
            <w:tcW w:w="2693" w:type="dxa"/>
            <w:shd w:val="clear" w:color="auto" w:fill="auto"/>
          </w:tcPr>
          <w:p w14:paraId="4A1D7D80" w14:textId="77777777" w:rsidR="00780E89" w:rsidRPr="009E68AC" w:rsidRDefault="00780E89" w:rsidP="00780E89">
            <w:pPr>
              <w:widowControl/>
              <w:suppressAutoHyphens/>
              <w:autoSpaceDN/>
              <w:spacing w:line="276" w:lineRule="auto"/>
              <w:rPr>
                <w:rFonts w:ascii="Cambria" w:eastAsia="Arial" w:hAnsi="Cambria" w:cstheme="minorHAnsi"/>
                <w:lang w:eastAsia="ar-SA"/>
              </w:rPr>
            </w:pPr>
            <w:r w:rsidRPr="009E68AC">
              <w:rPr>
                <w:rFonts w:ascii="Cambria" w:eastAsia="Arial" w:hAnsi="Cambria" w:cstheme="minorHAnsi"/>
                <w:lang w:eastAsia="ar-SA"/>
              </w:rPr>
              <w:t xml:space="preserve">MAIONESE - tradicional </w:t>
            </w:r>
            <w:r w:rsidRPr="009E68AC">
              <w:rPr>
                <w:rFonts w:ascii="Cambria" w:eastAsia="Arial" w:hAnsi="Cambria" w:cstheme="minorHAnsi"/>
                <w:b/>
                <w:lang w:eastAsia="ar-SA"/>
              </w:rPr>
              <w:t>sachê com 500g</w:t>
            </w:r>
            <w:r w:rsidRPr="009E68AC">
              <w:rPr>
                <w:rFonts w:ascii="Cambria" w:eastAsia="Arial" w:hAnsi="Cambria" w:cstheme="minorHAnsi"/>
                <w:lang w:eastAsia="ar-SA"/>
              </w:rPr>
              <w:t>, de 1ª qualidade.</w:t>
            </w:r>
          </w:p>
        </w:tc>
        <w:tc>
          <w:tcPr>
            <w:tcW w:w="709" w:type="dxa"/>
            <w:shd w:val="clear" w:color="auto" w:fill="FFFFFF" w:themeFill="background1"/>
          </w:tcPr>
          <w:p w14:paraId="6864729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708DC61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09F4CD54"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0F75BDE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3302E4B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992" w:type="dxa"/>
            <w:shd w:val="clear" w:color="auto" w:fill="auto"/>
          </w:tcPr>
          <w:p w14:paraId="110E0BB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100</w:t>
            </w:r>
          </w:p>
        </w:tc>
        <w:tc>
          <w:tcPr>
            <w:tcW w:w="851" w:type="dxa"/>
            <w:shd w:val="clear" w:color="auto" w:fill="auto"/>
          </w:tcPr>
          <w:p w14:paraId="62E52CC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0CF37CFA"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110</w:t>
            </w:r>
          </w:p>
        </w:tc>
      </w:tr>
      <w:tr w:rsidR="00780E89" w:rsidRPr="009E68AC" w14:paraId="6D81F264" w14:textId="77777777" w:rsidTr="00780E89">
        <w:trPr>
          <w:trHeight w:val="390"/>
          <w:jc w:val="center"/>
        </w:trPr>
        <w:tc>
          <w:tcPr>
            <w:tcW w:w="684" w:type="dxa"/>
          </w:tcPr>
          <w:p w14:paraId="6134688C"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329B9F8C"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UND</w:t>
            </w:r>
          </w:p>
        </w:tc>
        <w:tc>
          <w:tcPr>
            <w:tcW w:w="2693" w:type="dxa"/>
            <w:shd w:val="clear" w:color="auto" w:fill="auto"/>
          </w:tcPr>
          <w:p w14:paraId="17448BCA" w14:textId="77777777" w:rsidR="00780E89" w:rsidRPr="009E68AC" w:rsidRDefault="00780E89" w:rsidP="00780E89">
            <w:pPr>
              <w:widowControl/>
              <w:suppressAutoHyphens/>
              <w:autoSpaceDN/>
              <w:spacing w:line="276" w:lineRule="auto"/>
              <w:rPr>
                <w:rFonts w:ascii="Cambria" w:eastAsia="Arial" w:hAnsi="Cambria" w:cstheme="minorHAnsi"/>
                <w:lang w:eastAsia="ar-SA"/>
              </w:rPr>
            </w:pPr>
            <w:r w:rsidRPr="009E68AC">
              <w:rPr>
                <w:rFonts w:ascii="Cambria" w:eastAsia="Arial" w:hAnsi="Cambria" w:cstheme="minorHAnsi"/>
                <w:lang w:eastAsia="ar-SA"/>
              </w:rPr>
              <w:t xml:space="preserve">KETCHUP – molho condimentar de origem chinesa, feito a base de tomate, açucar, vinagre e temperos, </w:t>
            </w:r>
            <w:r w:rsidRPr="009E68AC">
              <w:rPr>
                <w:rFonts w:ascii="Cambria" w:eastAsia="Arial" w:hAnsi="Cambria" w:cstheme="minorHAnsi"/>
                <w:b/>
                <w:lang w:eastAsia="ar-SA"/>
              </w:rPr>
              <w:t>embalagem de 397g.</w:t>
            </w:r>
          </w:p>
        </w:tc>
        <w:tc>
          <w:tcPr>
            <w:tcW w:w="709" w:type="dxa"/>
            <w:shd w:val="clear" w:color="auto" w:fill="FFFFFF" w:themeFill="background1"/>
          </w:tcPr>
          <w:p w14:paraId="3BB3744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6E800AC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412B39D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3257693E"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5E6D2B7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10</w:t>
            </w:r>
          </w:p>
        </w:tc>
        <w:tc>
          <w:tcPr>
            <w:tcW w:w="992" w:type="dxa"/>
            <w:shd w:val="clear" w:color="auto" w:fill="auto"/>
          </w:tcPr>
          <w:p w14:paraId="1D295A0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5670C58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3F565183"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10</w:t>
            </w:r>
          </w:p>
        </w:tc>
      </w:tr>
      <w:tr w:rsidR="00780E89" w:rsidRPr="009E68AC" w14:paraId="39834822" w14:textId="77777777" w:rsidTr="00780E89">
        <w:trPr>
          <w:trHeight w:val="390"/>
          <w:jc w:val="center"/>
        </w:trPr>
        <w:tc>
          <w:tcPr>
            <w:tcW w:w="684" w:type="dxa"/>
          </w:tcPr>
          <w:p w14:paraId="2D3CE46F"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141444C7"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PCT</w:t>
            </w:r>
          </w:p>
        </w:tc>
        <w:tc>
          <w:tcPr>
            <w:tcW w:w="2693" w:type="dxa"/>
            <w:shd w:val="clear" w:color="auto" w:fill="auto"/>
          </w:tcPr>
          <w:p w14:paraId="689F4096" w14:textId="77777777" w:rsidR="00780E89" w:rsidRPr="009E68AC" w:rsidRDefault="00780E89" w:rsidP="00780E89">
            <w:pPr>
              <w:widowControl/>
              <w:suppressAutoHyphens/>
              <w:autoSpaceDN/>
              <w:spacing w:line="276" w:lineRule="auto"/>
              <w:rPr>
                <w:rFonts w:ascii="Cambria" w:eastAsia="Arial" w:hAnsi="Cambria" w:cstheme="minorHAnsi"/>
                <w:lang w:eastAsia="ar-SA"/>
              </w:rPr>
            </w:pPr>
            <w:r w:rsidRPr="009E68AC">
              <w:rPr>
                <w:rFonts w:ascii="Cambria" w:eastAsia="Arial" w:hAnsi="Cambria" w:cstheme="minorHAnsi"/>
                <w:lang w:eastAsia="ar-SA"/>
              </w:rPr>
              <w:t>Sal temperado</w:t>
            </w:r>
            <w:r w:rsidRPr="009E68AC">
              <w:rPr>
                <w:rFonts w:ascii="Cambria" w:eastAsia="Arial" w:hAnsi="Cambria" w:cstheme="minorHAnsi"/>
                <w:b/>
                <w:lang w:eastAsia="ar-SA"/>
              </w:rPr>
              <w:t>, pacote de 1kg.</w:t>
            </w:r>
          </w:p>
        </w:tc>
        <w:tc>
          <w:tcPr>
            <w:tcW w:w="709" w:type="dxa"/>
            <w:shd w:val="clear" w:color="auto" w:fill="FFFFFF" w:themeFill="background1"/>
          </w:tcPr>
          <w:p w14:paraId="407DA078"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2E81FD9A"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4BEAC6E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08DD4A1D"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2C70E4DF"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02</w:t>
            </w:r>
          </w:p>
        </w:tc>
        <w:tc>
          <w:tcPr>
            <w:tcW w:w="992" w:type="dxa"/>
            <w:shd w:val="clear" w:color="auto" w:fill="auto"/>
          </w:tcPr>
          <w:p w14:paraId="02090A8B"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2FE62D9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2C6F00ED"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2</w:t>
            </w:r>
          </w:p>
        </w:tc>
      </w:tr>
      <w:tr w:rsidR="00780E89" w:rsidRPr="009E68AC" w14:paraId="4A0D58F7" w14:textId="77777777" w:rsidTr="00780E89">
        <w:trPr>
          <w:trHeight w:val="390"/>
          <w:jc w:val="center"/>
        </w:trPr>
        <w:tc>
          <w:tcPr>
            <w:tcW w:w="684" w:type="dxa"/>
          </w:tcPr>
          <w:p w14:paraId="7C73177D" w14:textId="77777777" w:rsidR="00780E89" w:rsidRPr="009E68AC" w:rsidRDefault="00780E89" w:rsidP="008E6A96">
            <w:pPr>
              <w:widowControl/>
              <w:numPr>
                <w:ilvl w:val="0"/>
                <w:numId w:val="47"/>
              </w:numPr>
              <w:tabs>
                <w:tab w:val="left" w:pos="176"/>
              </w:tabs>
              <w:autoSpaceDE/>
              <w:autoSpaceDN/>
              <w:spacing w:line="276" w:lineRule="auto"/>
              <w:jc w:val="center"/>
              <w:rPr>
                <w:rFonts w:ascii="Cambria" w:eastAsia="Times New Roman" w:hAnsi="Cambria" w:cstheme="minorHAnsi"/>
                <w:lang w:val="pt-BR" w:eastAsia="pt-BR"/>
              </w:rPr>
            </w:pPr>
          </w:p>
        </w:tc>
        <w:tc>
          <w:tcPr>
            <w:tcW w:w="568" w:type="dxa"/>
            <w:shd w:val="clear" w:color="auto" w:fill="auto"/>
          </w:tcPr>
          <w:p w14:paraId="6659202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CX</w:t>
            </w:r>
          </w:p>
        </w:tc>
        <w:tc>
          <w:tcPr>
            <w:tcW w:w="2693" w:type="dxa"/>
            <w:shd w:val="clear" w:color="auto" w:fill="auto"/>
          </w:tcPr>
          <w:p w14:paraId="04326670" w14:textId="77777777" w:rsidR="00780E89" w:rsidRPr="009E68AC" w:rsidRDefault="00780E89" w:rsidP="00780E89">
            <w:pPr>
              <w:widowControl/>
              <w:suppressAutoHyphens/>
              <w:autoSpaceDN/>
              <w:spacing w:line="276" w:lineRule="auto"/>
              <w:rPr>
                <w:rFonts w:ascii="Cambria" w:eastAsia="Arial" w:hAnsi="Cambria" w:cstheme="minorHAnsi"/>
                <w:lang w:eastAsia="ar-SA"/>
              </w:rPr>
            </w:pPr>
            <w:r w:rsidRPr="009E68AC">
              <w:rPr>
                <w:rFonts w:ascii="Cambria" w:eastAsia="Arial" w:hAnsi="Cambria" w:cstheme="minorHAnsi"/>
                <w:lang w:eastAsia="ar-SA"/>
              </w:rPr>
              <w:t>Bola de gomas gomets dori frutas 30 unidades 960g</w:t>
            </w:r>
          </w:p>
        </w:tc>
        <w:tc>
          <w:tcPr>
            <w:tcW w:w="709" w:type="dxa"/>
            <w:shd w:val="clear" w:color="auto" w:fill="FFFFFF" w:themeFill="background1"/>
          </w:tcPr>
          <w:p w14:paraId="1C907F00"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6E64F232"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31AC682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0" w:type="dxa"/>
            <w:shd w:val="clear" w:color="auto" w:fill="auto"/>
          </w:tcPr>
          <w:p w14:paraId="3E241035"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088EA70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r w:rsidRPr="009E68AC">
              <w:rPr>
                <w:rFonts w:ascii="Cambria" w:eastAsia="Times New Roman" w:hAnsi="Cambria" w:cstheme="minorHAnsi"/>
                <w:lang w:val="pt-BR" w:eastAsia="pt-BR"/>
              </w:rPr>
              <w:t>20</w:t>
            </w:r>
          </w:p>
        </w:tc>
        <w:tc>
          <w:tcPr>
            <w:tcW w:w="992" w:type="dxa"/>
            <w:shd w:val="clear" w:color="auto" w:fill="auto"/>
          </w:tcPr>
          <w:p w14:paraId="63A9C4D3"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851" w:type="dxa"/>
            <w:shd w:val="clear" w:color="auto" w:fill="auto"/>
          </w:tcPr>
          <w:p w14:paraId="02F0CF56" w14:textId="77777777" w:rsidR="00780E89" w:rsidRPr="009E68AC" w:rsidRDefault="00780E89" w:rsidP="00780E89">
            <w:pPr>
              <w:widowControl/>
              <w:autoSpaceDE/>
              <w:autoSpaceDN/>
              <w:spacing w:line="276" w:lineRule="auto"/>
              <w:jc w:val="center"/>
              <w:rPr>
                <w:rFonts w:ascii="Cambria" w:eastAsia="Times New Roman" w:hAnsi="Cambria" w:cstheme="minorHAnsi"/>
                <w:lang w:val="pt-BR" w:eastAsia="pt-BR"/>
              </w:rPr>
            </w:pPr>
          </w:p>
        </w:tc>
        <w:tc>
          <w:tcPr>
            <w:tcW w:w="966" w:type="dxa"/>
            <w:shd w:val="clear" w:color="auto" w:fill="auto"/>
            <w:vAlign w:val="center"/>
          </w:tcPr>
          <w:p w14:paraId="6B4ED34E" w14:textId="77777777" w:rsidR="00780E89" w:rsidRPr="009E68AC" w:rsidRDefault="00780E89" w:rsidP="00780E89">
            <w:pPr>
              <w:spacing w:line="276" w:lineRule="auto"/>
              <w:jc w:val="center"/>
              <w:rPr>
                <w:rFonts w:ascii="Cambria" w:hAnsi="Cambria" w:cs="Calibri"/>
                <w:b/>
                <w:bCs/>
                <w:color w:val="000000"/>
              </w:rPr>
            </w:pPr>
            <w:r w:rsidRPr="009E68AC">
              <w:rPr>
                <w:rFonts w:ascii="Cambria" w:hAnsi="Cambria" w:cs="Calibri"/>
                <w:b/>
                <w:bCs/>
                <w:color w:val="000000"/>
              </w:rPr>
              <w:t>20</w:t>
            </w:r>
          </w:p>
        </w:tc>
      </w:tr>
    </w:tbl>
    <w:p w14:paraId="7D1ACF6C" w14:textId="77777777" w:rsidR="00780E89" w:rsidRPr="009E68AC" w:rsidRDefault="00780E89" w:rsidP="00780E89">
      <w:pPr>
        <w:pBdr>
          <w:bottom w:val="single" w:sz="4" w:space="1" w:color="auto"/>
        </w:pBdr>
        <w:spacing w:line="276" w:lineRule="auto"/>
        <w:jc w:val="both"/>
        <w:rPr>
          <w:rFonts w:ascii="Cambria" w:hAnsi="Cambria" w:cstheme="minorHAnsi"/>
          <w:b/>
        </w:rPr>
      </w:pPr>
    </w:p>
    <w:bookmarkEnd w:id="6"/>
    <w:p w14:paraId="08945E52" w14:textId="77777777" w:rsidR="00780E89" w:rsidRPr="009E68AC" w:rsidRDefault="00780E89" w:rsidP="00780E89">
      <w:pPr>
        <w:pBdr>
          <w:bottom w:val="single" w:sz="4" w:space="1" w:color="auto"/>
        </w:pBdr>
        <w:spacing w:line="276" w:lineRule="auto"/>
        <w:jc w:val="both"/>
        <w:rPr>
          <w:rFonts w:ascii="Cambria" w:hAnsi="Cambria" w:cstheme="minorHAnsi"/>
        </w:rPr>
      </w:pPr>
      <w:r w:rsidRPr="009E68AC">
        <w:rPr>
          <w:rFonts w:ascii="Cambria" w:eastAsiaTheme="minorHAnsi" w:hAnsi="Cambria" w:cstheme="minorHAnsi"/>
          <w:b/>
          <w:bCs/>
        </w:rPr>
        <w:t>5 - DESCRIÇÃO DA SOLUÇÃO COMO UM TODO</w:t>
      </w:r>
    </w:p>
    <w:p w14:paraId="3EF31B79" w14:textId="77777777" w:rsidR="00780E89" w:rsidRPr="009E68AC" w:rsidRDefault="00780E89" w:rsidP="00780E89">
      <w:pPr>
        <w:pBdr>
          <w:bottom w:val="single" w:sz="4" w:space="1" w:color="auto"/>
        </w:pBdr>
        <w:spacing w:line="276" w:lineRule="auto"/>
        <w:jc w:val="both"/>
        <w:rPr>
          <w:rFonts w:ascii="Cambria" w:hAnsi="Cambria" w:cstheme="minorHAnsi"/>
        </w:rPr>
      </w:pPr>
      <w:r w:rsidRPr="009E68AC">
        <w:rPr>
          <w:rFonts w:ascii="Cambria" w:hAnsi="Cambria" w:cstheme="minorHAnsi"/>
        </w:rPr>
        <w:t>5.1 A contratação de empresa para fornecimento de gêneros alimenticios, realizada</w:t>
      </w:r>
      <w:r w:rsidRPr="009E68AC">
        <w:rPr>
          <w:rFonts w:ascii="Cambria" w:hAnsi="Cambria" w:cstheme="minorHAnsi"/>
          <w:color w:val="000000" w:themeColor="text1"/>
        </w:rPr>
        <w:t xml:space="preserve"> por processo licitatório na </w:t>
      </w:r>
      <w:r w:rsidRPr="009E68AC">
        <w:rPr>
          <w:rFonts w:ascii="Cambria" w:hAnsi="Cambria" w:cstheme="minorHAnsi"/>
          <w:b/>
          <w:color w:val="000000" w:themeColor="text1"/>
        </w:rPr>
        <w:t>modalidade pregão eletrônico</w:t>
      </w:r>
      <w:r w:rsidRPr="009E68AC">
        <w:rPr>
          <w:rFonts w:ascii="Cambria" w:hAnsi="Cambria" w:cstheme="minorHAnsi"/>
          <w:color w:val="000000" w:themeColor="text1"/>
        </w:rPr>
        <w:t xml:space="preserve"> revelasse vantajoso ante a celeridade, a eficiência e a publicidade em razão da ampla divulgação do certame, dando vasão para ampla concorrência. Quando se trata de pregão eletrônico apresenta uma fase de lances depois da apresentação das propostas, podendo assim, que os licitantes melhorem suas ofertas, em consequência os valores dos produtos licitados acarretam numa competitividade e a Administração Pública acaba ganhando na questão da contratação em valores mais reduzidos. </w:t>
      </w:r>
    </w:p>
    <w:p w14:paraId="0F71C6D4" w14:textId="77777777" w:rsidR="00780E89" w:rsidRPr="009E68AC" w:rsidRDefault="00780E89" w:rsidP="00780E89">
      <w:pPr>
        <w:pBdr>
          <w:bottom w:val="single" w:sz="4" w:space="1" w:color="auto"/>
        </w:pBdr>
        <w:spacing w:line="276" w:lineRule="auto"/>
        <w:jc w:val="both"/>
        <w:rPr>
          <w:rFonts w:ascii="Cambria" w:hAnsi="Cambria" w:cstheme="minorHAnsi"/>
          <w:color w:val="000000" w:themeColor="text1"/>
        </w:rPr>
      </w:pPr>
      <w:r w:rsidRPr="009E68AC">
        <w:rPr>
          <w:rFonts w:ascii="Cambria" w:hAnsi="Cambria" w:cstheme="minorHAnsi"/>
          <w:color w:val="000000" w:themeColor="text1"/>
        </w:rPr>
        <w:t>5.2 Ante o exposto, torna-se a licitação na modalidade pregão eletrônico mais viável nesta contratação, posto que terá preços mais reduzidos e também produtos de qualidade.</w:t>
      </w:r>
    </w:p>
    <w:p w14:paraId="1AE56CA3" w14:textId="77777777" w:rsidR="00780E89" w:rsidRPr="009E68AC" w:rsidRDefault="00780E89" w:rsidP="00780E89">
      <w:pPr>
        <w:pBdr>
          <w:bottom w:val="single" w:sz="4" w:space="1" w:color="auto"/>
        </w:pBdr>
        <w:spacing w:line="276" w:lineRule="auto"/>
        <w:jc w:val="both"/>
        <w:rPr>
          <w:rFonts w:ascii="Cambria" w:hAnsi="Cambria" w:cstheme="minorHAnsi"/>
        </w:rPr>
      </w:pPr>
    </w:p>
    <w:p w14:paraId="6E8576D7" w14:textId="77777777" w:rsidR="00780E89" w:rsidRPr="009E68AC" w:rsidRDefault="00780E89" w:rsidP="00780E89">
      <w:pPr>
        <w:pBdr>
          <w:bottom w:val="single" w:sz="4" w:space="1" w:color="auto"/>
        </w:pBdr>
        <w:spacing w:line="276" w:lineRule="auto"/>
        <w:jc w:val="both"/>
        <w:rPr>
          <w:rFonts w:ascii="Cambria" w:hAnsi="Cambria" w:cstheme="minorHAnsi"/>
          <w:b/>
          <w:color w:val="000000"/>
        </w:rPr>
      </w:pPr>
      <w:r w:rsidRPr="009E68AC">
        <w:rPr>
          <w:rFonts w:ascii="Cambria" w:hAnsi="Cambria" w:cstheme="minorHAnsi"/>
          <w:b/>
          <w:color w:val="000000"/>
        </w:rPr>
        <w:t>6 – REQUISITOS DA CONTRATAÇÃO</w:t>
      </w:r>
    </w:p>
    <w:p w14:paraId="112CF6D7" w14:textId="77777777" w:rsidR="00780E89" w:rsidRPr="009E68AC" w:rsidRDefault="00780E89" w:rsidP="00780E89">
      <w:pPr>
        <w:pBdr>
          <w:bottom w:val="single" w:sz="4" w:space="1" w:color="auto"/>
        </w:pBdr>
        <w:spacing w:line="276" w:lineRule="auto"/>
        <w:jc w:val="both"/>
        <w:rPr>
          <w:rFonts w:ascii="Cambria" w:hAnsi="Cambria" w:cstheme="minorHAnsi"/>
        </w:rPr>
      </w:pPr>
      <w:r w:rsidRPr="009E68AC">
        <w:rPr>
          <w:rFonts w:ascii="Cambria" w:hAnsi="Cambria" w:cstheme="minorHAnsi"/>
        </w:rPr>
        <w:t>6.1. Entregar os produtos conforme cronograma fornecido pelo contratante, a qual formulará periodicamente, tendo a proponente o prazo máximo de 05 (cinco) dias a contar do recebimento da solicitação, para entregar o produto solicitado.</w:t>
      </w:r>
    </w:p>
    <w:p w14:paraId="05065CC4" w14:textId="77777777" w:rsidR="00780E89" w:rsidRPr="009E68AC" w:rsidRDefault="00780E89" w:rsidP="00780E89">
      <w:pPr>
        <w:pBdr>
          <w:bottom w:val="single" w:sz="4" w:space="1" w:color="auto"/>
        </w:pBdr>
        <w:spacing w:line="276" w:lineRule="auto"/>
        <w:jc w:val="both"/>
        <w:rPr>
          <w:rFonts w:ascii="Cambria" w:hAnsi="Cambria" w:cstheme="minorHAnsi"/>
        </w:rPr>
      </w:pPr>
      <w:r w:rsidRPr="009E68AC">
        <w:rPr>
          <w:rFonts w:ascii="Cambria" w:hAnsi="Cambria" w:cstheme="minorHAnsi"/>
        </w:rPr>
        <w:t>6.2. Os produtos deverão ser de primeira qualidade, atendendo ao disposto na legislação de alimentos com característica de cada produto (organolépticas, físico-químicas, microbiológicas, microscópicas, toxicológicas), estabelecida pela Agencia Nacional de Vigilância Sanitária – ANVISA, Ministério da Agricultura/Pecuária e Abastecimento e pelas Autoridades Sanitárias Locais para cada gênero descrito conforme tabela de especificação e quantidades e registro no órgão fiscalizador quando couber (SIM, SIE, SIF).</w:t>
      </w:r>
    </w:p>
    <w:p w14:paraId="602189B1" w14:textId="77777777" w:rsidR="00780E89" w:rsidRPr="009E68AC" w:rsidRDefault="00780E89" w:rsidP="00780E89">
      <w:pPr>
        <w:pBdr>
          <w:bottom w:val="single" w:sz="4" w:space="1" w:color="auto"/>
        </w:pBdr>
        <w:spacing w:line="276" w:lineRule="auto"/>
        <w:jc w:val="both"/>
        <w:rPr>
          <w:rFonts w:ascii="Cambria" w:hAnsi="Cambria" w:cstheme="minorHAnsi"/>
        </w:rPr>
      </w:pPr>
      <w:r w:rsidRPr="009E68AC">
        <w:rPr>
          <w:rFonts w:ascii="Cambria" w:hAnsi="Cambria" w:cstheme="minorHAnsi"/>
        </w:rPr>
        <w:t xml:space="preserve">6.3. Só será aceito o fornecimento dos produtos que estiverem de acordo com o item anterior e as especificações mínimas exigidas abaixo: </w:t>
      </w:r>
    </w:p>
    <w:p w14:paraId="01AC37E0" w14:textId="77777777" w:rsidR="00780E89" w:rsidRPr="009E68AC" w:rsidRDefault="00780E89" w:rsidP="00780E89">
      <w:pPr>
        <w:pBdr>
          <w:bottom w:val="single" w:sz="4" w:space="1" w:color="auto"/>
        </w:pBdr>
        <w:spacing w:line="276" w:lineRule="auto"/>
        <w:jc w:val="both"/>
        <w:rPr>
          <w:rFonts w:ascii="Cambria" w:hAnsi="Cambria" w:cstheme="minorHAnsi"/>
        </w:rPr>
      </w:pPr>
      <w:r w:rsidRPr="009E68AC">
        <w:rPr>
          <w:rFonts w:ascii="Cambria" w:hAnsi="Cambria" w:cstheme="minorHAnsi"/>
        </w:rPr>
        <w:lastRenderedPageBreak/>
        <w:t xml:space="preserve">• Identificação do produto; </w:t>
      </w:r>
    </w:p>
    <w:p w14:paraId="46E8476B" w14:textId="77777777" w:rsidR="00780E89" w:rsidRPr="009E68AC" w:rsidRDefault="00780E89" w:rsidP="00780E89">
      <w:pPr>
        <w:pBdr>
          <w:bottom w:val="single" w:sz="4" w:space="1" w:color="auto"/>
        </w:pBdr>
        <w:spacing w:line="276" w:lineRule="auto"/>
        <w:jc w:val="both"/>
        <w:rPr>
          <w:rFonts w:ascii="Cambria" w:hAnsi="Cambria" w:cstheme="minorHAnsi"/>
        </w:rPr>
      </w:pPr>
      <w:r w:rsidRPr="009E68AC">
        <w:rPr>
          <w:rFonts w:ascii="Cambria" w:hAnsi="Cambria" w:cstheme="minorHAnsi"/>
        </w:rPr>
        <w:t xml:space="preserve">• embalagem original e intacta; </w:t>
      </w:r>
    </w:p>
    <w:p w14:paraId="5808B2CE" w14:textId="77777777" w:rsidR="00780E89" w:rsidRPr="009E68AC" w:rsidRDefault="00780E89" w:rsidP="00780E89">
      <w:pPr>
        <w:pBdr>
          <w:bottom w:val="single" w:sz="4" w:space="1" w:color="auto"/>
        </w:pBdr>
        <w:spacing w:line="276" w:lineRule="auto"/>
        <w:jc w:val="both"/>
        <w:rPr>
          <w:rFonts w:ascii="Cambria" w:hAnsi="Cambria" w:cstheme="minorHAnsi"/>
        </w:rPr>
      </w:pPr>
      <w:r w:rsidRPr="009E68AC">
        <w:rPr>
          <w:rFonts w:ascii="Cambria" w:hAnsi="Cambria" w:cstheme="minorHAnsi"/>
        </w:rPr>
        <w:t xml:space="preserve">• data de fabricação; </w:t>
      </w:r>
    </w:p>
    <w:p w14:paraId="60C07EFF" w14:textId="77777777" w:rsidR="00780E89" w:rsidRPr="009E68AC" w:rsidRDefault="00780E89" w:rsidP="00780E89">
      <w:pPr>
        <w:pBdr>
          <w:bottom w:val="single" w:sz="4" w:space="1" w:color="auto"/>
        </w:pBdr>
        <w:spacing w:line="276" w:lineRule="auto"/>
        <w:jc w:val="both"/>
        <w:rPr>
          <w:rFonts w:ascii="Cambria" w:hAnsi="Cambria" w:cstheme="minorHAnsi"/>
        </w:rPr>
      </w:pPr>
      <w:r w:rsidRPr="009E68AC">
        <w:rPr>
          <w:rFonts w:ascii="Cambria" w:hAnsi="Cambria" w:cstheme="minorHAnsi"/>
        </w:rPr>
        <w:t xml:space="preserve">• data de validade; </w:t>
      </w:r>
    </w:p>
    <w:p w14:paraId="53D4E7A2" w14:textId="77777777" w:rsidR="00780E89" w:rsidRPr="009E68AC" w:rsidRDefault="00780E89" w:rsidP="00780E89">
      <w:pPr>
        <w:pBdr>
          <w:bottom w:val="single" w:sz="4" w:space="1" w:color="auto"/>
        </w:pBdr>
        <w:spacing w:line="276" w:lineRule="auto"/>
        <w:jc w:val="both"/>
        <w:rPr>
          <w:rFonts w:ascii="Cambria" w:hAnsi="Cambria" w:cstheme="minorHAnsi"/>
        </w:rPr>
      </w:pPr>
      <w:r w:rsidRPr="009E68AC">
        <w:rPr>
          <w:rFonts w:ascii="Cambria" w:hAnsi="Cambria" w:cstheme="minorHAnsi"/>
        </w:rPr>
        <w:t xml:space="preserve">• peso líquido; </w:t>
      </w:r>
    </w:p>
    <w:p w14:paraId="29C71A61" w14:textId="77777777" w:rsidR="00780E89" w:rsidRPr="009E68AC" w:rsidRDefault="00780E89" w:rsidP="00780E89">
      <w:pPr>
        <w:pBdr>
          <w:bottom w:val="single" w:sz="4" w:space="1" w:color="auto"/>
        </w:pBdr>
        <w:spacing w:line="276" w:lineRule="auto"/>
        <w:jc w:val="both"/>
        <w:rPr>
          <w:rFonts w:ascii="Cambria" w:hAnsi="Cambria" w:cstheme="minorHAnsi"/>
        </w:rPr>
      </w:pPr>
      <w:r w:rsidRPr="009E68AC">
        <w:rPr>
          <w:rFonts w:ascii="Cambria" w:hAnsi="Cambria" w:cstheme="minorHAnsi"/>
        </w:rPr>
        <w:t xml:space="preserve">• Número do Lote; </w:t>
      </w:r>
    </w:p>
    <w:p w14:paraId="564BBDA0" w14:textId="77777777" w:rsidR="00780E89" w:rsidRPr="009E68AC" w:rsidRDefault="00780E89" w:rsidP="00780E89">
      <w:pPr>
        <w:pBdr>
          <w:bottom w:val="single" w:sz="4" w:space="1" w:color="auto"/>
        </w:pBdr>
        <w:spacing w:line="276" w:lineRule="auto"/>
        <w:jc w:val="both"/>
        <w:rPr>
          <w:rFonts w:ascii="Cambria" w:hAnsi="Cambria" w:cstheme="minorHAnsi"/>
        </w:rPr>
      </w:pPr>
      <w:r w:rsidRPr="009E68AC">
        <w:rPr>
          <w:rFonts w:ascii="Cambria" w:hAnsi="Cambria" w:cstheme="minorHAnsi"/>
        </w:rPr>
        <w:t xml:space="preserve">• Nome do fabricante; </w:t>
      </w:r>
    </w:p>
    <w:p w14:paraId="32B67A6B" w14:textId="77777777" w:rsidR="00780E89" w:rsidRPr="009E68AC" w:rsidRDefault="00780E89" w:rsidP="00780E89">
      <w:pPr>
        <w:pBdr>
          <w:bottom w:val="single" w:sz="4" w:space="1" w:color="auto"/>
        </w:pBdr>
        <w:spacing w:line="276" w:lineRule="auto"/>
        <w:jc w:val="both"/>
        <w:rPr>
          <w:rFonts w:ascii="Cambria" w:hAnsi="Cambria" w:cstheme="minorHAnsi"/>
        </w:rPr>
      </w:pPr>
      <w:r w:rsidRPr="009E68AC">
        <w:rPr>
          <w:rFonts w:ascii="Cambria" w:hAnsi="Cambria" w:cstheme="minorHAnsi"/>
        </w:rPr>
        <w:t>• Registro no órgão fiscalizador (SIM, SIE e SIF), quando couber.</w:t>
      </w:r>
    </w:p>
    <w:p w14:paraId="1D8325CD" w14:textId="77777777" w:rsidR="00780E89" w:rsidRPr="009E68AC" w:rsidRDefault="00780E89" w:rsidP="00780E89">
      <w:pPr>
        <w:pBdr>
          <w:bottom w:val="single" w:sz="4" w:space="1" w:color="auto"/>
        </w:pBdr>
        <w:spacing w:line="276" w:lineRule="auto"/>
        <w:jc w:val="both"/>
        <w:rPr>
          <w:rFonts w:ascii="Cambria" w:hAnsi="Cambria" w:cstheme="minorHAnsi"/>
          <w:b/>
          <w:bCs/>
        </w:rPr>
      </w:pPr>
    </w:p>
    <w:p w14:paraId="4B4DF586" w14:textId="77777777" w:rsidR="00780E89" w:rsidRPr="009E68AC" w:rsidRDefault="00780E89" w:rsidP="00780E89">
      <w:pPr>
        <w:pBdr>
          <w:bottom w:val="single" w:sz="4" w:space="1" w:color="auto"/>
        </w:pBdr>
        <w:spacing w:line="276" w:lineRule="auto"/>
        <w:jc w:val="both"/>
        <w:rPr>
          <w:rFonts w:ascii="Cambria" w:hAnsi="Cambria" w:cstheme="minorHAnsi"/>
          <w:b/>
          <w:bCs/>
        </w:rPr>
      </w:pPr>
      <w:r w:rsidRPr="009E68AC">
        <w:rPr>
          <w:rFonts w:ascii="Cambria" w:hAnsi="Cambria" w:cstheme="minorHAnsi"/>
          <w:b/>
          <w:bCs/>
        </w:rPr>
        <w:t>7.1 DA QUALIFICAÇÃO TÉCNICA</w:t>
      </w:r>
    </w:p>
    <w:p w14:paraId="08D0FD89" w14:textId="77777777" w:rsidR="00780E89" w:rsidRPr="009E68AC" w:rsidRDefault="00780E89" w:rsidP="00780E89">
      <w:pPr>
        <w:pBdr>
          <w:bottom w:val="single" w:sz="4" w:space="1" w:color="auto"/>
        </w:pBdr>
        <w:spacing w:line="276" w:lineRule="auto"/>
        <w:jc w:val="both"/>
        <w:rPr>
          <w:rFonts w:ascii="Cambria" w:hAnsi="Cambria" w:cstheme="minorHAnsi"/>
        </w:rPr>
      </w:pPr>
      <w:r w:rsidRPr="009E68AC">
        <w:rPr>
          <w:rFonts w:ascii="Cambria" w:hAnsi="Cambria" w:cstheme="minorHAnsi"/>
        </w:rPr>
        <w:t xml:space="preserve">7.1.1 As proponentes deverão apresentar atestado(s) fornecido(s) por pessoa jurídica, de direito público ou privado, comprovando a aptidão para o desempenho de atividade pertinente e compatível em características, quantidades e prazos com o objeto da licitação. </w:t>
      </w:r>
    </w:p>
    <w:p w14:paraId="549B1ACE" w14:textId="77777777" w:rsidR="00780E89" w:rsidRPr="009E68AC" w:rsidRDefault="00780E89" w:rsidP="00780E89">
      <w:pPr>
        <w:pBdr>
          <w:bottom w:val="single" w:sz="4" w:space="1" w:color="auto"/>
        </w:pBdr>
        <w:spacing w:line="276" w:lineRule="auto"/>
        <w:jc w:val="both"/>
        <w:rPr>
          <w:rFonts w:ascii="Cambria" w:hAnsi="Cambria" w:cstheme="minorHAnsi"/>
        </w:rPr>
      </w:pPr>
      <w:r w:rsidRPr="009E68AC">
        <w:rPr>
          <w:rFonts w:ascii="Cambria" w:hAnsi="Cambria" w:cstheme="minorHAnsi"/>
        </w:rPr>
        <w:t>7.1.2. As proponentes deverão apresentar cópia do Alvará de Vigilância Sanitária atualizado, sendo esse requisito mínimo de qualidade higiênico-sanitária para a fabricação/produção/comercialização de gêneros alimentícios.</w:t>
      </w:r>
    </w:p>
    <w:p w14:paraId="5D6026DA" w14:textId="77777777" w:rsidR="00780E89" w:rsidRPr="009E68AC" w:rsidRDefault="00780E89" w:rsidP="00780E89">
      <w:pPr>
        <w:pBdr>
          <w:bottom w:val="single" w:sz="4" w:space="1" w:color="auto"/>
        </w:pBdr>
        <w:spacing w:line="276" w:lineRule="auto"/>
        <w:jc w:val="both"/>
        <w:rPr>
          <w:rFonts w:ascii="Cambria" w:hAnsi="Cambria" w:cstheme="minorHAnsi"/>
        </w:rPr>
      </w:pPr>
    </w:p>
    <w:p w14:paraId="4CBF671D" w14:textId="77777777" w:rsidR="00780E89" w:rsidRPr="009E68AC" w:rsidRDefault="00780E89" w:rsidP="00780E89">
      <w:pPr>
        <w:pBdr>
          <w:bottom w:val="single" w:sz="4" w:space="1" w:color="auto"/>
        </w:pBdr>
        <w:spacing w:line="276" w:lineRule="auto"/>
        <w:jc w:val="both"/>
        <w:rPr>
          <w:rFonts w:ascii="Cambria" w:hAnsi="Cambria" w:cstheme="minorHAnsi"/>
          <w:b/>
          <w:bCs/>
        </w:rPr>
      </w:pPr>
      <w:r w:rsidRPr="009E68AC">
        <w:rPr>
          <w:rFonts w:ascii="Cambria" w:hAnsi="Cambria" w:cstheme="minorHAnsi"/>
          <w:b/>
          <w:bCs/>
        </w:rPr>
        <w:t xml:space="preserve">8. DA FISCALIZAÇÃO </w:t>
      </w:r>
    </w:p>
    <w:p w14:paraId="65E3AF48" w14:textId="77777777" w:rsidR="00780E89" w:rsidRPr="009E68AC" w:rsidRDefault="00780E89" w:rsidP="00780E89">
      <w:pPr>
        <w:pBdr>
          <w:bottom w:val="single" w:sz="4" w:space="1" w:color="auto"/>
        </w:pBdr>
        <w:spacing w:line="276" w:lineRule="auto"/>
        <w:jc w:val="both"/>
        <w:rPr>
          <w:rFonts w:ascii="Cambria" w:hAnsi="Cambria" w:cstheme="minorHAnsi"/>
        </w:rPr>
      </w:pPr>
      <w:r w:rsidRPr="009E68AC">
        <w:rPr>
          <w:rFonts w:ascii="Cambria" w:hAnsi="Cambria" w:cstheme="minorHAnsi"/>
        </w:rPr>
        <w:t xml:space="preserve">8.1. O fiscal de Contrato será responsável pela fiscalização do fornecimento dos produtos, observando todos os aspectos estipulados (prazo de entrega, local de entrega, observância acerca da qualidade e marca dos produtos contratados). </w:t>
      </w:r>
    </w:p>
    <w:p w14:paraId="6AC83EA3" w14:textId="77777777" w:rsidR="00780E89" w:rsidRPr="009E68AC" w:rsidRDefault="00780E89" w:rsidP="00780E89">
      <w:pPr>
        <w:pBdr>
          <w:bottom w:val="single" w:sz="4" w:space="1" w:color="auto"/>
        </w:pBdr>
        <w:spacing w:line="276" w:lineRule="auto"/>
        <w:jc w:val="both"/>
        <w:rPr>
          <w:rFonts w:ascii="Cambria" w:hAnsi="Cambria" w:cstheme="minorHAnsi"/>
        </w:rPr>
      </w:pPr>
      <w:r w:rsidRPr="009E68AC">
        <w:rPr>
          <w:rFonts w:ascii="Cambria" w:hAnsi="Cambria" w:cstheme="minorHAnsi"/>
        </w:rPr>
        <w:t>8.2. A aceitação estará condicionada à devida fiscalização  do servidor designado para tanto. Não serão aceitos produtos cujas condições de armazenamento e transporte não sejam satisfatórias.</w:t>
      </w:r>
    </w:p>
    <w:p w14:paraId="1F17D91F" w14:textId="77777777" w:rsidR="00780E89" w:rsidRPr="009E68AC" w:rsidRDefault="00780E89" w:rsidP="00780E89">
      <w:pPr>
        <w:pBdr>
          <w:bottom w:val="single" w:sz="4" w:space="1" w:color="auto"/>
        </w:pBdr>
        <w:spacing w:line="276" w:lineRule="auto"/>
        <w:jc w:val="both"/>
        <w:rPr>
          <w:rFonts w:ascii="Cambria" w:hAnsi="Cambria" w:cstheme="minorHAnsi"/>
        </w:rPr>
      </w:pPr>
    </w:p>
    <w:p w14:paraId="70F12EEF" w14:textId="77777777" w:rsidR="00780E89" w:rsidRPr="009E68AC" w:rsidRDefault="00780E89" w:rsidP="00780E89">
      <w:pPr>
        <w:pBdr>
          <w:bottom w:val="single" w:sz="4" w:space="1" w:color="auto"/>
        </w:pBdr>
        <w:spacing w:line="276" w:lineRule="auto"/>
        <w:jc w:val="both"/>
        <w:rPr>
          <w:rFonts w:ascii="Cambria" w:hAnsi="Cambria" w:cstheme="minorHAnsi"/>
          <w:b/>
          <w:bCs/>
        </w:rPr>
      </w:pPr>
      <w:r w:rsidRPr="009E68AC">
        <w:rPr>
          <w:rFonts w:ascii="Cambria" w:hAnsi="Cambria" w:cstheme="minorHAnsi"/>
          <w:b/>
          <w:bCs/>
        </w:rPr>
        <w:t>9. DA ENTREGA E CRITÉRIOS DE ACEITAÇÃO DO OBJETO</w:t>
      </w:r>
    </w:p>
    <w:p w14:paraId="6FA27B43" w14:textId="77777777" w:rsidR="00780E89" w:rsidRPr="009E68AC" w:rsidRDefault="00780E89" w:rsidP="00780E89">
      <w:pPr>
        <w:pBdr>
          <w:bottom w:val="single" w:sz="4" w:space="1" w:color="auto"/>
        </w:pBdr>
        <w:shd w:val="clear" w:color="auto" w:fill="FFFFFF"/>
        <w:spacing w:line="276" w:lineRule="auto"/>
        <w:jc w:val="both"/>
        <w:rPr>
          <w:rFonts w:ascii="Cambria" w:hAnsi="Cambria" w:cstheme="minorHAnsi"/>
        </w:rPr>
      </w:pPr>
      <w:r w:rsidRPr="009E68AC">
        <w:rPr>
          <w:rFonts w:ascii="Cambria" w:hAnsi="Cambria" w:cstheme="minorHAnsi"/>
          <w:color w:val="000000"/>
        </w:rPr>
        <w:t xml:space="preserve">9.1. O início da execução do objeto deve ser efetuado imediatamente após o recebimento a Ordem de Serviço. </w:t>
      </w:r>
      <w:r w:rsidRPr="009E68AC">
        <w:rPr>
          <w:rFonts w:ascii="Cambria" w:hAnsi="Cambria" w:cstheme="minorHAnsi"/>
        </w:rPr>
        <w:t>O prazo poderá ser prorrogado por solicitação escrita e justificada, e formalmente aceita pela Autoridade Competente.</w:t>
      </w:r>
    </w:p>
    <w:p w14:paraId="475F9DAB" w14:textId="77777777" w:rsidR="00780E89" w:rsidRPr="009E68AC" w:rsidRDefault="00780E89" w:rsidP="00780E89">
      <w:pPr>
        <w:pBdr>
          <w:bottom w:val="single" w:sz="4" w:space="1" w:color="auto"/>
        </w:pBdr>
        <w:shd w:val="clear" w:color="auto" w:fill="FFFFFF"/>
        <w:spacing w:line="276" w:lineRule="auto"/>
        <w:jc w:val="both"/>
        <w:rPr>
          <w:rFonts w:ascii="Cambria" w:hAnsi="Cambria" w:cstheme="minorHAnsi"/>
        </w:rPr>
      </w:pPr>
      <w:r w:rsidRPr="009E68AC">
        <w:rPr>
          <w:rFonts w:ascii="Cambria" w:hAnsi="Cambria" w:cstheme="minorHAnsi"/>
        </w:rPr>
        <w:t xml:space="preserve">9.2. O recebimento dos serviços está condicionado à conferência, avaliações qualitativas e aceitação final, obrigando-se o fornecedor a reparar e corrigir os eventuais vícios, defeitos ou incorreções porventura detectados, na Lei nº 14.133/21 e no Código de Defesa do Consumidor, em tudo o que couber. </w:t>
      </w:r>
    </w:p>
    <w:p w14:paraId="3A308B5A" w14:textId="77777777" w:rsidR="00780E89" w:rsidRPr="009E68AC" w:rsidRDefault="00780E89" w:rsidP="00780E89">
      <w:pPr>
        <w:pBdr>
          <w:bottom w:val="single" w:sz="4" w:space="1" w:color="auto"/>
        </w:pBdr>
        <w:shd w:val="clear" w:color="auto" w:fill="FFFFFF"/>
        <w:spacing w:line="276" w:lineRule="auto"/>
        <w:jc w:val="both"/>
        <w:rPr>
          <w:rFonts w:ascii="Cambria" w:hAnsi="Cambria" w:cstheme="minorHAnsi"/>
        </w:rPr>
      </w:pPr>
      <w:r w:rsidRPr="009E68AC">
        <w:rPr>
          <w:rFonts w:ascii="Cambria" w:hAnsi="Cambria" w:cstheme="minorHAnsi"/>
        </w:rPr>
        <w:t>9.3. A contratante, observado o prazo de execução, emitirá o Termo de Recebimento Provisório, independente de transcrição, para efeito de posterior verificação quanto sua conformidade com as especificações técnicas contidas no Termo de Referência e com a proposta da empresa contratada.</w:t>
      </w:r>
    </w:p>
    <w:p w14:paraId="735EDA8D" w14:textId="77777777" w:rsidR="00780E89" w:rsidRPr="009E68AC" w:rsidRDefault="00780E89" w:rsidP="00780E89">
      <w:pPr>
        <w:pBdr>
          <w:bottom w:val="single" w:sz="4" w:space="1" w:color="auto"/>
        </w:pBdr>
        <w:spacing w:line="276" w:lineRule="auto"/>
        <w:jc w:val="both"/>
        <w:rPr>
          <w:rFonts w:ascii="Cambria" w:hAnsi="Cambria" w:cstheme="minorHAnsi"/>
        </w:rPr>
      </w:pPr>
      <w:r w:rsidRPr="009E68AC">
        <w:rPr>
          <w:rFonts w:ascii="Cambria" w:hAnsi="Cambria" w:cstheme="minorHAnsi"/>
        </w:rPr>
        <w:t xml:space="preserve">9.4.Os produtos poderão ser rejeitados, no todo ou em parte, quando em desacordo com as especificações constantes no anexo do ETP e na proposta, devendo ser substituídos no prazo de 5 (cinco) dias, a contar da notificação da contratada, às suas custas, sem prejuízo da aplicação das penalidades. </w:t>
      </w:r>
    </w:p>
    <w:p w14:paraId="18F351C7" w14:textId="77777777" w:rsidR="00780E89" w:rsidRPr="009E68AC" w:rsidRDefault="00780E89" w:rsidP="00780E89">
      <w:pPr>
        <w:pBdr>
          <w:bottom w:val="single" w:sz="4" w:space="1" w:color="auto"/>
        </w:pBdr>
        <w:spacing w:line="276" w:lineRule="auto"/>
        <w:jc w:val="both"/>
        <w:rPr>
          <w:rFonts w:ascii="Cambria" w:hAnsi="Cambria" w:cstheme="minorHAnsi"/>
        </w:rPr>
      </w:pPr>
      <w:r w:rsidRPr="009E68AC">
        <w:rPr>
          <w:rFonts w:ascii="Cambria" w:hAnsi="Cambria" w:cstheme="minorHAnsi"/>
        </w:rPr>
        <w:t xml:space="preserve">9.6. Os objetos serão recebidos definitivamente no prazo de 5 (cinco) dias, contados do recebimento provisório, após a verificação da qualidade e quantidade do material e consequente aceitação mediante termo circunstanciado. </w:t>
      </w:r>
    </w:p>
    <w:p w14:paraId="49951130" w14:textId="77777777" w:rsidR="00780E89" w:rsidRPr="009E68AC" w:rsidRDefault="00780E89" w:rsidP="00780E89">
      <w:pPr>
        <w:pBdr>
          <w:bottom w:val="single" w:sz="4" w:space="1" w:color="auto"/>
        </w:pBdr>
        <w:spacing w:line="276" w:lineRule="auto"/>
        <w:jc w:val="both"/>
        <w:rPr>
          <w:rFonts w:ascii="Cambria" w:hAnsi="Cambria" w:cstheme="minorHAnsi"/>
        </w:rPr>
      </w:pPr>
      <w:r w:rsidRPr="009E68AC">
        <w:rPr>
          <w:rFonts w:ascii="Cambria" w:hAnsi="Cambria" w:cstheme="minorHAnsi"/>
        </w:rPr>
        <w:t xml:space="preserve">9.7. Na hipótese de a verificação a que se refere o subitem anterior não ser procedida dentro do prazo </w:t>
      </w:r>
      <w:r w:rsidRPr="009E68AC">
        <w:rPr>
          <w:rFonts w:ascii="Cambria" w:hAnsi="Cambria" w:cstheme="minorHAnsi"/>
        </w:rPr>
        <w:lastRenderedPageBreak/>
        <w:t xml:space="preserve">fixado, reputar-se-á como realizada, consumando-se o recebimento definitivo no dia do esgotamento do prazo. </w:t>
      </w:r>
    </w:p>
    <w:p w14:paraId="76C14CBB" w14:textId="77777777" w:rsidR="00780E89" w:rsidRPr="009E68AC" w:rsidRDefault="00780E89" w:rsidP="00780E89">
      <w:pPr>
        <w:pBdr>
          <w:bottom w:val="single" w:sz="4" w:space="1" w:color="auto"/>
        </w:pBdr>
        <w:spacing w:line="276" w:lineRule="auto"/>
        <w:jc w:val="both"/>
        <w:rPr>
          <w:rFonts w:ascii="Cambria" w:hAnsi="Cambria" w:cstheme="minorHAnsi"/>
        </w:rPr>
      </w:pPr>
      <w:r w:rsidRPr="009E68AC">
        <w:rPr>
          <w:rFonts w:ascii="Cambria" w:hAnsi="Cambria" w:cstheme="minorHAnsi"/>
        </w:rPr>
        <w:t>9.8. O recebimento provisório ou definitivo do objeto não exclui a responsabilidade da contratada pelos prejuízos resultantes da incorreta execução do contrato.</w:t>
      </w:r>
    </w:p>
    <w:p w14:paraId="70A98A28" w14:textId="77777777" w:rsidR="00780E89" w:rsidRPr="009E68AC" w:rsidRDefault="00780E89" w:rsidP="00780E89">
      <w:pPr>
        <w:pBdr>
          <w:bottom w:val="single" w:sz="4" w:space="1" w:color="auto"/>
        </w:pBdr>
        <w:spacing w:line="276" w:lineRule="auto"/>
        <w:jc w:val="both"/>
        <w:rPr>
          <w:rFonts w:ascii="Cambria" w:hAnsi="Cambria" w:cstheme="minorHAnsi"/>
          <w:b/>
          <w:color w:val="000000"/>
        </w:rPr>
      </w:pPr>
    </w:p>
    <w:p w14:paraId="332613D9" w14:textId="77777777" w:rsidR="00780E89" w:rsidRPr="009E68AC" w:rsidRDefault="00780E89" w:rsidP="00780E89">
      <w:pPr>
        <w:pBdr>
          <w:bottom w:val="single" w:sz="4" w:space="1" w:color="auto"/>
        </w:pBdr>
        <w:spacing w:line="276" w:lineRule="auto"/>
        <w:jc w:val="both"/>
        <w:rPr>
          <w:rFonts w:ascii="Cambria" w:hAnsi="Cambria" w:cstheme="minorHAnsi"/>
          <w:b/>
          <w:bCs/>
        </w:rPr>
      </w:pPr>
      <w:r w:rsidRPr="009E68AC">
        <w:rPr>
          <w:rFonts w:ascii="Cambria" w:hAnsi="Cambria" w:cstheme="minorHAnsi"/>
          <w:b/>
          <w:bCs/>
        </w:rPr>
        <w:t xml:space="preserve">10. DA ENTREGA DOS PRODUTOS – LOCAL </w:t>
      </w:r>
    </w:p>
    <w:p w14:paraId="56D43449" w14:textId="77777777" w:rsidR="00780E89" w:rsidRPr="009E68AC" w:rsidRDefault="00780E89" w:rsidP="00780E89">
      <w:pPr>
        <w:pBdr>
          <w:bottom w:val="single" w:sz="4" w:space="1" w:color="auto"/>
        </w:pBdr>
        <w:spacing w:line="276" w:lineRule="auto"/>
        <w:jc w:val="both"/>
        <w:rPr>
          <w:rFonts w:ascii="Cambria" w:hAnsi="Cambria" w:cstheme="minorHAnsi"/>
        </w:rPr>
      </w:pPr>
      <w:r w:rsidRPr="009E68AC">
        <w:rPr>
          <w:rFonts w:ascii="Cambria" w:hAnsi="Cambria" w:cstheme="minorHAnsi"/>
        </w:rPr>
        <w:t>10.1. Os produtos deverão ser entregues na sede do Município contratante.</w:t>
      </w:r>
    </w:p>
    <w:p w14:paraId="25E6C729" w14:textId="77777777" w:rsidR="00780E89" w:rsidRPr="009E68AC" w:rsidRDefault="00780E89" w:rsidP="00780E89">
      <w:pPr>
        <w:pBdr>
          <w:bottom w:val="single" w:sz="4" w:space="1" w:color="auto"/>
        </w:pBdr>
        <w:spacing w:line="276" w:lineRule="auto"/>
        <w:jc w:val="both"/>
        <w:rPr>
          <w:rFonts w:ascii="Cambria" w:hAnsi="Cambria" w:cstheme="minorHAnsi"/>
        </w:rPr>
      </w:pPr>
    </w:p>
    <w:p w14:paraId="2173464A" w14:textId="77777777" w:rsidR="00780E89" w:rsidRPr="009E68AC" w:rsidRDefault="00780E89" w:rsidP="00780E89">
      <w:pPr>
        <w:pBdr>
          <w:bottom w:val="single" w:sz="4" w:space="1" w:color="auto"/>
        </w:pBdr>
        <w:spacing w:line="276" w:lineRule="auto"/>
        <w:jc w:val="both"/>
        <w:rPr>
          <w:rFonts w:ascii="Cambria" w:hAnsi="Cambria" w:cstheme="minorHAnsi"/>
          <w:b/>
          <w:bCs/>
        </w:rPr>
      </w:pPr>
      <w:r w:rsidRPr="009E68AC">
        <w:rPr>
          <w:rFonts w:ascii="Cambria" w:hAnsi="Cambria" w:cstheme="minorHAnsi"/>
          <w:b/>
          <w:bCs/>
        </w:rPr>
        <w:t xml:space="preserve">11. DO PAGAMENTO </w:t>
      </w:r>
    </w:p>
    <w:p w14:paraId="5E5C48EB" w14:textId="77777777" w:rsidR="00780E89" w:rsidRPr="009E68AC" w:rsidRDefault="00780E89" w:rsidP="00780E89">
      <w:pPr>
        <w:pBdr>
          <w:bottom w:val="single" w:sz="4" w:space="1" w:color="auto"/>
        </w:pBdr>
        <w:spacing w:line="276" w:lineRule="auto"/>
        <w:jc w:val="both"/>
        <w:rPr>
          <w:rFonts w:ascii="Cambria" w:hAnsi="Cambria" w:cstheme="minorHAnsi"/>
        </w:rPr>
      </w:pPr>
      <w:r w:rsidRPr="009E68AC">
        <w:rPr>
          <w:rFonts w:ascii="Cambria" w:hAnsi="Cambria" w:cstheme="minorHAnsi"/>
        </w:rPr>
        <w:t>11.1. O pagamento será realizado mediante emissão de nota fiscal e certidões, em até 30 (trinta) dias após a entrega e aceitação dos produtos, com o devido atesto de recebimento.</w:t>
      </w:r>
    </w:p>
    <w:p w14:paraId="15663684" w14:textId="77777777" w:rsidR="00780E89" w:rsidRPr="009E68AC" w:rsidRDefault="00780E89" w:rsidP="00780E89">
      <w:pPr>
        <w:pBdr>
          <w:bottom w:val="single" w:sz="4" w:space="1" w:color="auto"/>
        </w:pBdr>
        <w:spacing w:line="276" w:lineRule="auto"/>
        <w:jc w:val="both"/>
        <w:rPr>
          <w:rFonts w:ascii="Cambria" w:hAnsi="Cambria" w:cstheme="minorHAnsi"/>
        </w:rPr>
      </w:pPr>
    </w:p>
    <w:p w14:paraId="0D4622F3" w14:textId="77777777" w:rsidR="00780E89" w:rsidRPr="009E68AC" w:rsidRDefault="00780E89" w:rsidP="00780E89">
      <w:pPr>
        <w:pBdr>
          <w:bottom w:val="single" w:sz="4" w:space="1" w:color="auto"/>
        </w:pBdr>
        <w:spacing w:line="276" w:lineRule="auto"/>
        <w:jc w:val="both"/>
        <w:rPr>
          <w:rFonts w:ascii="Cambria" w:hAnsi="Cambria" w:cstheme="minorHAnsi"/>
          <w:b/>
          <w:bCs/>
        </w:rPr>
      </w:pPr>
      <w:r w:rsidRPr="009E68AC">
        <w:rPr>
          <w:rFonts w:ascii="Cambria" w:hAnsi="Cambria" w:cstheme="minorHAnsi"/>
          <w:b/>
          <w:bCs/>
        </w:rPr>
        <w:t xml:space="preserve">12. DA VIGÊNCIA CONTRATUAL </w:t>
      </w:r>
    </w:p>
    <w:p w14:paraId="56B77235" w14:textId="77777777" w:rsidR="00780E89" w:rsidRPr="009E68AC" w:rsidRDefault="00780E89" w:rsidP="00780E89">
      <w:pPr>
        <w:pBdr>
          <w:bottom w:val="single" w:sz="4" w:space="1" w:color="auto"/>
        </w:pBdr>
        <w:spacing w:line="276" w:lineRule="auto"/>
        <w:jc w:val="both"/>
        <w:rPr>
          <w:rFonts w:ascii="Cambria" w:hAnsi="Cambria" w:cstheme="minorHAnsi"/>
        </w:rPr>
      </w:pPr>
      <w:r w:rsidRPr="009E68AC">
        <w:rPr>
          <w:rFonts w:ascii="Cambria" w:hAnsi="Cambria" w:cstheme="minorHAnsi"/>
        </w:rPr>
        <w:t>12.1. A fornecimento dos produtos será pelo prazo de 12 (doze) meses, contados a partir da assinatura do contrato.</w:t>
      </w:r>
    </w:p>
    <w:p w14:paraId="56A5425B" w14:textId="77777777" w:rsidR="00780E89" w:rsidRPr="009E68AC" w:rsidRDefault="00780E89" w:rsidP="00780E89">
      <w:pPr>
        <w:pBdr>
          <w:bottom w:val="single" w:sz="4" w:space="1" w:color="auto"/>
        </w:pBdr>
        <w:spacing w:line="276" w:lineRule="auto"/>
        <w:jc w:val="both"/>
        <w:rPr>
          <w:rFonts w:ascii="Cambria" w:hAnsi="Cambria" w:cstheme="minorHAnsi"/>
          <w:b/>
        </w:rPr>
      </w:pPr>
    </w:p>
    <w:p w14:paraId="1CEF7481" w14:textId="77777777" w:rsidR="00780E89" w:rsidRPr="009E68AC" w:rsidRDefault="00780E89" w:rsidP="00780E89">
      <w:pPr>
        <w:pBdr>
          <w:bottom w:val="single" w:sz="4" w:space="1" w:color="auto"/>
        </w:pBdr>
        <w:spacing w:line="276" w:lineRule="auto"/>
        <w:jc w:val="both"/>
        <w:rPr>
          <w:rFonts w:ascii="Cambria" w:hAnsi="Cambria" w:cstheme="minorHAnsi"/>
          <w:b/>
        </w:rPr>
      </w:pPr>
      <w:r w:rsidRPr="009E68AC">
        <w:rPr>
          <w:rFonts w:ascii="Cambria" w:hAnsi="Cambria" w:cstheme="minorHAnsi"/>
          <w:b/>
        </w:rPr>
        <w:t>13 – DAS OBRIGAÇÕES</w:t>
      </w:r>
    </w:p>
    <w:p w14:paraId="29552B5E" w14:textId="77777777" w:rsidR="00780E89" w:rsidRPr="009E68AC" w:rsidRDefault="00780E89" w:rsidP="00780E89">
      <w:pPr>
        <w:pBdr>
          <w:bottom w:val="single" w:sz="4" w:space="1" w:color="auto"/>
        </w:pBdr>
        <w:spacing w:line="276" w:lineRule="auto"/>
        <w:jc w:val="both"/>
        <w:rPr>
          <w:rFonts w:ascii="Cambria" w:hAnsi="Cambria" w:cstheme="minorHAnsi"/>
          <w:b/>
          <w:bCs/>
        </w:rPr>
      </w:pPr>
      <w:r w:rsidRPr="009E68AC">
        <w:rPr>
          <w:rFonts w:ascii="Cambria" w:hAnsi="Cambria" w:cstheme="minorHAnsi"/>
          <w:b/>
          <w:bCs/>
        </w:rPr>
        <w:t xml:space="preserve">13.1 DA CONTRATADA </w:t>
      </w:r>
    </w:p>
    <w:p w14:paraId="436D78F5" w14:textId="77777777" w:rsidR="00780E89" w:rsidRPr="009E68AC" w:rsidRDefault="00780E89" w:rsidP="00780E89">
      <w:pPr>
        <w:pBdr>
          <w:bottom w:val="single" w:sz="4" w:space="1" w:color="auto"/>
        </w:pBdr>
        <w:spacing w:line="276" w:lineRule="auto"/>
        <w:jc w:val="both"/>
        <w:rPr>
          <w:rFonts w:ascii="Cambria" w:hAnsi="Cambria" w:cstheme="minorHAnsi"/>
          <w:bCs/>
        </w:rPr>
      </w:pPr>
      <w:r w:rsidRPr="009E68AC">
        <w:rPr>
          <w:rFonts w:ascii="Cambria" w:hAnsi="Cambria" w:cstheme="minorHAnsi"/>
        </w:rPr>
        <w:t>13.1.1. Entregar os produtos no município ao fiscal do contrato ou departamento de almoxarifado, que serão responsáveis pela conferência dos mesmos no ato do recebimento e  informarão eventuais inconsistências;</w:t>
      </w:r>
    </w:p>
    <w:p w14:paraId="59C6379A" w14:textId="77777777" w:rsidR="00780E89" w:rsidRPr="009E68AC" w:rsidRDefault="00780E89" w:rsidP="00780E89">
      <w:pPr>
        <w:pBdr>
          <w:bottom w:val="single" w:sz="4" w:space="1" w:color="auto"/>
        </w:pBdr>
        <w:spacing w:line="276" w:lineRule="auto"/>
        <w:jc w:val="both"/>
        <w:rPr>
          <w:rFonts w:ascii="Cambria" w:hAnsi="Cambria" w:cstheme="minorHAnsi"/>
        </w:rPr>
      </w:pPr>
      <w:r w:rsidRPr="009E68AC">
        <w:rPr>
          <w:rFonts w:ascii="Cambria" w:hAnsi="Cambria" w:cstheme="minorHAnsi"/>
        </w:rPr>
        <w:t xml:space="preserve">13.1.2. As despesas com transporte, fretes, bem como, qualquer outra relacionada à entrega do produto, é de total responsabilidade da proponente; </w:t>
      </w:r>
    </w:p>
    <w:p w14:paraId="244FFEAA" w14:textId="77777777" w:rsidR="00780E89" w:rsidRPr="009E68AC" w:rsidRDefault="00780E89" w:rsidP="00780E89">
      <w:pPr>
        <w:pBdr>
          <w:bottom w:val="single" w:sz="4" w:space="1" w:color="auto"/>
        </w:pBdr>
        <w:spacing w:line="276" w:lineRule="auto"/>
        <w:jc w:val="both"/>
        <w:rPr>
          <w:rFonts w:ascii="Cambria" w:hAnsi="Cambria" w:cstheme="minorHAnsi"/>
        </w:rPr>
      </w:pPr>
      <w:r w:rsidRPr="009E68AC">
        <w:rPr>
          <w:rFonts w:ascii="Cambria" w:hAnsi="Cambria" w:cstheme="minorHAnsi"/>
        </w:rPr>
        <w:t xml:space="preserve">13.1.3. Caso seja detectado alguma falha no fornecimento, que esteja em desconformidade com o contrato, a contratada deverá efetuar a troca satisfatoriamente no prazo máximo de 02 (dois) dias úteis, após a notificação, sem prejuízo das sanções previstas; </w:t>
      </w:r>
    </w:p>
    <w:p w14:paraId="2BE992EE" w14:textId="77777777" w:rsidR="00780E89" w:rsidRPr="009E68AC" w:rsidRDefault="00780E89" w:rsidP="00780E89">
      <w:pPr>
        <w:pBdr>
          <w:bottom w:val="single" w:sz="4" w:space="1" w:color="auto"/>
        </w:pBdr>
        <w:spacing w:line="276" w:lineRule="auto"/>
        <w:jc w:val="both"/>
        <w:rPr>
          <w:rFonts w:ascii="Cambria" w:hAnsi="Cambria" w:cstheme="minorHAnsi"/>
        </w:rPr>
      </w:pPr>
      <w:r w:rsidRPr="009E68AC">
        <w:rPr>
          <w:rFonts w:ascii="Cambria" w:hAnsi="Cambria" w:cstheme="minorHAnsi"/>
        </w:rPr>
        <w:t>13.1.4. Demais obrigações deverão estar em conformidade com a Lei 14.133/21 e demais legislações pertinentes;</w:t>
      </w:r>
    </w:p>
    <w:p w14:paraId="3AB67FC4" w14:textId="77777777" w:rsidR="00780E89" w:rsidRPr="009E68AC" w:rsidRDefault="00780E89" w:rsidP="00780E89">
      <w:pPr>
        <w:pBdr>
          <w:bottom w:val="single" w:sz="4" w:space="1" w:color="auto"/>
        </w:pBdr>
        <w:spacing w:line="276" w:lineRule="auto"/>
        <w:jc w:val="both"/>
        <w:rPr>
          <w:rFonts w:ascii="Cambria" w:hAnsi="Cambria" w:cstheme="minorHAnsi"/>
        </w:rPr>
      </w:pPr>
      <w:r w:rsidRPr="009E68AC">
        <w:rPr>
          <w:rFonts w:ascii="Cambria" w:hAnsi="Cambria" w:cstheme="minorHAnsi"/>
        </w:rPr>
        <w:t>13.1.5 Substituir, reparar ou corrigir, às suas expensas, no prazo fixado neste Termo de Referência, o objeto que seja reprovado no recebimento;</w:t>
      </w:r>
    </w:p>
    <w:p w14:paraId="06504ABD" w14:textId="77777777" w:rsidR="00780E89" w:rsidRPr="009E68AC" w:rsidRDefault="00780E89" w:rsidP="00780E89">
      <w:pPr>
        <w:pBdr>
          <w:bottom w:val="single" w:sz="4" w:space="1" w:color="auto"/>
        </w:pBdr>
        <w:spacing w:line="276" w:lineRule="auto"/>
        <w:jc w:val="both"/>
        <w:rPr>
          <w:rFonts w:ascii="Cambria" w:hAnsi="Cambria" w:cstheme="minorHAnsi"/>
        </w:rPr>
      </w:pPr>
      <w:r w:rsidRPr="009E68AC">
        <w:rPr>
          <w:rFonts w:ascii="Cambria" w:hAnsi="Cambria" w:cstheme="minorHAnsi"/>
        </w:rPr>
        <w:t>13.1.6. Responsabilizar-se pelas despesas dos tributos, encargos trabalhistas, previdenciários, fiscais, comerciais, taxas, fretes, seguros, deslocamento de pessoal, prestação de garantia e quaisquer outras que incidam ou venham a incidir na execução do contrato.</w:t>
      </w:r>
    </w:p>
    <w:p w14:paraId="514FE18B" w14:textId="77777777" w:rsidR="00780E89" w:rsidRPr="009E68AC" w:rsidRDefault="00780E89" w:rsidP="00780E89">
      <w:pPr>
        <w:pBdr>
          <w:bottom w:val="single" w:sz="4" w:space="1" w:color="auto"/>
        </w:pBdr>
        <w:spacing w:line="276" w:lineRule="auto"/>
        <w:jc w:val="both"/>
        <w:rPr>
          <w:rFonts w:ascii="Cambria" w:hAnsi="Cambria" w:cstheme="minorHAnsi"/>
        </w:rPr>
      </w:pPr>
      <w:bookmarkStart w:id="7" w:name="_Hlk92730147"/>
      <w:r w:rsidRPr="009E68AC">
        <w:rPr>
          <w:rFonts w:ascii="Cambria" w:hAnsi="Cambria" w:cstheme="minorHAnsi"/>
          <w:color w:val="000000" w:themeColor="text1"/>
        </w:rPr>
        <w:t xml:space="preserve">13.1.7. </w:t>
      </w:r>
      <w:r w:rsidRPr="009E68AC">
        <w:rPr>
          <w:rFonts w:ascii="Cambria" w:hAnsi="Cambria" w:cstheme="minorHAnsi"/>
        </w:rPr>
        <w:t xml:space="preserve">Comunicar à Contratante, no prazo máximo de 24 (vinte e quatro) horas que antecede a data da entrega, os motivos que impossibilitem o cumprimento do prazo previsto, com a devida comprovação; </w:t>
      </w:r>
    </w:p>
    <w:p w14:paraId="008C63C6" w14:textId="77777777" w:rsidR="00780E89" w:rsidRPr="009E68AC" w:rsidRDefault="00780E89" w:rsidP="00780E89">
      <w:pPr>
        <w:pBdr>
          <w:bottom w:val="single" w:sz="4" w:space="1" w:color="auto"/>
        </w:pBdr>
        <w:spacing w:line="276" w:lineRule="auto"/>
        <w:jc w:val="both"/>
        <w:rPr>
          <w:rFonts w:ascii="Cambria" w:hAnsi="Cambria" w:cstheme="minorHAnsi"/>
        </w:rPr>
      </w:pPr>
      <w:r w:rsidRPr="009E68AC">
        <w:rPr>
          <w:rFonts w:ascii="Cambria" w:hAnsi="Cambria" w:cstheme="minorHAnsi"/>
        </w:rPr>
        <w:t>13.1.8 Não transferir a terceiros, total ou parcial, o fornecimento do serviço sem a prévia e expressa anuência da CONTRATANTE;</w:t>
      </w:r>
    </w:p>
    <w:p w14:paraId="24DC40FA" w14:textId="77777777" w:rsidR="00780E89" w:rsidRPr="009E68AC" w:rsidRDefault="00780E89" w:rsidP="00780E89">
      <w:pPr>
        <w:pBdr>
          <w:bottom w:val="single" w:sz="4" w:space="1" w:color="auto"/>
        </w:pBdr>
        <w:spacing w:line="276" w:lineRule="auto"/>
        <w:jc w:val="both"/>
        <w:rPr>
          <w:rFonts w:ascii="Cambria" w:hAnsi="Cambria" w:cstheme="minorHAnsi"/>
        </w:rPr>
      </w:pPr>
      <w:r w:rsidRPr="009E68AC">
        <w:rPr>
          <w:rFonts w:ascii="Cambria" w:hAnsi="Cambria" w:cstheme="minorHAnsi"/>
        </w:rPr>
        <w:t>13.1.9. Atender prontamente quaisquer orientações e exigências dos Fiscais dos Contatos inerentes à execução do objeto contratual;</w:t>
      </w:r>
    </w:p>
    <w:p w14:paraId="30B58A71" w14:textId="77777777" w:rsidR="00780E89" w:rsidRPr="009E68AC" w:rsidRDefault="00780E89" w:rsidP="00780E89">
      <w:pPr>
        <w:pBdr>
          <w:bottom w:val="single" w:sz="4" w:space="1" w:color="auto"/>
        </w:pBdr>
        <w:spacing w:line="276" w:lineRule="auto"/>
        <w:jc w:val="both"/>
        <w:rPr>
          <w:rFonts w:ascii="Cambria" w:hAnsi="Cambria" w:cstheme="minorHAnsi"/>
        </w:rPr>
      </w:pPr>
      <w:r w:rsidRPr="009E68AC">
        <w:rPr>
          <w:rFonts w:ascii="Cambria" w:hAnsi="Cambria" w:cstheme="minorHAnsi"/>
        </w:rPr>
        <w:t xml:space="preserve">13.1.10. Reparar quaisquer danos diretamente causados à CONTRATANTE ou a terceiros, por culpa ou dolo de seus representantes legais, prepostos ou empregados, em decorrência da presente relação contratual, não excluindo ou reduzindo essa responsabilidade da fiscalização ou o acompanhamento </w:t>
      </w:r>
      <w:r w:rsidRPr="009E68AC">
        <w:rPr>
          <w:rFonts w:ascii="Cambria" w:hAnsi="Cambria" w:cstheme="minorHAnsi"/>
        </w:rPr>
        <w:lastRenderedPageBreak/>
        <w:t>da execução do objeto pela CONTRATANTE;</w:t>
      </w:r>
    </w:p>
    <w:p w14:paraId="3F8CEB4D" w14:textId="77777777" w:rsidR="00780E89" w:rsidRPr="009E68AC" w:rsidRDefault="00780E89" w:rsidP="00780E89">
      <w:pPr>
        <w:pBdr>
          <w:bottom w:val="single" w:sz="4" w:space="1" w:color="auto"/>
        </w:pBdr>
        <w:spacing w:line="276" w:lineRule="auto"/>
        <w:jc w:val="both"/>
        <w:rPr>
          <w:rFonts w:ascii="Cambria" w:hAnsi="Cambria" w:cstheme="minorHAnsi"/>
        </w:rPr>
      </w:pPr>
      <w:r w:rsidRPr="009E68AC">
        <w:rPr>
          <w:rFonts w:ascii="Cambria" w:hAnsi="Cambria" w:cstheme="minorHAnsi"/>
        </w:rPr>
        <w:t>13.1.11. Manter, durante toda a execução do Contrato, em compatibilidade com as obrigações por ele assumidas, todas as condições de habilitação e qualificação exigidas.</w:t>
      </w:r>
    </w:p>
    <w:bookmarkEnd w:id="7"/>
    <w:p w14:paraId="1C2BCDCB" w14:textId="77777777" w:rsidR="00780E89" w:rsidRPr="009E68AC" w:rsidRDefault="00780E89" w:rsidP="00780E89">
      <w:pPr>
        <w:pBdr>
          <w:bottom w:val="single" w:sz="4" w:space="1" w:color="auto"/>
        </w:pBdr>
        <w:spacing w:line="276" w:lineRule="auto"/>
        <w:jc w:val="both"/>
        <w:rPr>
          <w:rFonts w:ascii="Cambria" w:hAnsi="Cambria" w:cstheme="minorHAnsi"/>
          <w:bCs/>
        </w:rPr>
      </w:pPr>
    </w:p>
    <w:p w14:paraId="57829440" w14:textId="77777777" w:rsidR="00780E89" w:rsidRPr="009E68AC" w:rsidRDefault="00780E89" w:rsidP="00780E89">
      <w:pPr>
        <w:pBdr>
          <w:bottom w:val="single" w:sz="4" w:space="1" w:color="auto"/>
        </w:pBdr>
        <w:spacing w:line="276" w:lineRule="auto"/>
        <w:jc w:val="both"/>
        <w:rPr>
          <w:rFonts w:ascii="Cambria" w:hAnsi="Cambria" w:cstheme="minorHAnsi"/>
          <w:b/>
          <w:bCs/>
        </w:rPr>
      </w:pPr>
      <w:r w:rsidRPr="009E68AC">
        <w:rPr>
          <w:rFonts w:ascii="Cambria" w:hAnsi="Cambria" w:cstheme="minorHAnsi"/>
          <w:b/>
          <w:bCs/>
        </w:rPr>
        <w:t>14.2. DA CONTRATANTE</w:t>
      </w:r>
    </w:p>
    <w:p w14:paraId="477E3B3C" w14:textId="77777777" w:rsidR="00780E89" w:rsidRPr="009E68AC" w:rsidRDefault="00780E89" w:rsidP="00780E89">
      <w:pPr>
        <w:pBdr>
          <w:bottom w:val="single" w:sz="4" w:space="1" w:color="auto"/>
        </w:pBdr>
        <w:spacing w:line="276" w:lineRule="auto"/>
        <w:jc w:val="both"/>
        <w:rPr>
          <w:rFonts w:ascii="Cambria" w:hAnsi="Cambria" w:cstheme="minorHAnsi"/>
        </w:rPr>
      </w:pPr>
      <w:r w:rsidRPr="009E68AC">
        <w:rPr>
          <w:rFonts w:ascii="Cambria" w:hAnsi="Cambria" w:cstheme="minorHAnsi"/>
        </w:rPr>
        <w:t xml:space="preserve"> 14.2.1. Efetuar os pagamentos à CONTRATADA, na forma estabelecida do edital e no contrato; </w:t>
      </w:r>
    </w:p>
    <w:p w14:paraId="50B33A6C" w14:textId="77777777" w:rsidR="00780E89" w:rsidRPr="009E68AC" w:rsidRDefault="00780E89" w:rsidP="00780E89">
      <w:pPr>
        <w:pBdr>
          <w:bottom w:val="single" w:sz="4" w:space="1" w:color="auto"/>
        </w:pBdr>
        <w:spacing w:line="276" w:lineRule="auto"/>
        <w:jc w:val="both"/>
        <w:rPr>
          <w:rFonts w:ascii="Cambria" w:hAnsi="Cambria" w:cstheme="minorHAnsi"/>
        </w:rPr>
      </w:pPr>
      <w:r w:rsidRPr="009E68AC">
        <w:rPr>
          <w:rFonts w:ascii="Cambria" w:hAnsi="Cambria" w:cstheme="minorHAnsi"/>
        </w:rPr>
        <w:t xml:space="preserve">14.2.2. Rejeitar os produtos que não satisfazerem aos padrões exigidos nas especificações e recomendações da contratante; </w:t>
      </w:r>
    </w:p>
    <w:p w14:paraId="06D521F8" w14:textId="77777777" w:rsidR="00780E89" w:rsidRPr="009E68AC" w:rsidRDefault="00780E89" w:rsidP="00780E89">
      <w:pPr>
        <w:pBdr>
          <w:bottom w:val="single" w:sz="4" w:space="1" w:color="auto"/>
        </w:pBdr>
        <w:spacing w:line="276" w:lineRule="auto"/>
        <w:jc w:val="both"/>
        <w:rPr>
          <w:rFonts w:ascii="Cambria" w:hAnsi="Cambria" w:cstheme="minorHAnsi"/>
        </w:rPr>
      </w:pPr>
      <w:r w:rsidRPr="009E68AC">
        <w:rPr>
          <w:rFonts w:ascii="Cambria" w:hAnsi="Cambria" w:cstheme="minorHAnsi"/>
        </w:rPr>
        <w:t xml:space="preserve">14.2.3. Fornecer todos os elementos básicos e dados complementares à execução dos serviços ora licitados; </w:t>
      </w:r>
    </w:p>
    <w:p w14:paraId="3984EDAD" w14:textId="77777777" w:rsidR="00780E89" w:rsidRPr="009E68AC" w:rsidRDefault="00780E89" w:rsidP="00780E89">
      <w:pPr>
        <w:pBdr>
          <w:bottom w:val="single" w:sz="4" w:space="1" w:color="auto"/>
        </w:pBdr>
        <w:spacing w:line="276" w:lineRule="auto"/>
        <w:jc w:val="both"/>
        <w:rPr>
          <w:rFonts w:ascii="Cambria" w:hAnsi="Cambria" w:cstheme="minorHAnsi"/>
        </w:rPr>
      </w:pPr>
      <w:r w:rsidRPr="009E68AC">
        <w:rPr>
          <w:rFonts w:ascii="Cambria" w:hAnsi="Cambria" w:cstheme="minorHAnsi"/>
        </w:rPr>
        <w:t xml:space="preserve">14.2.4. Notificar a contratada, por escrito, de quaisquer irregularidades que venham a ocorrer, em função do fornecimento dos produtos; </w:t>
      </w:r>
    </w:p>
    <w:p w14:paraId="3B9EE3BC" w14:textId="77777777" w:rsidR="00780E89" w:rsidRPr="009E68AC" w:rsidRDefault="00780E89" w:rsidP="00780E89">
      <w:pPr>
        <w:pBdr>
          <w:bottom w:val="single" w:sz="4" w:space="1" w:color="auto"/>
        </w:pBdr>
        <w:spacing w:line="276" w:lineRule="auto"/>
        <w:jc w:val="both"/>
        <w:rPr>
          <w:rFonts w:ascii="Cambria" w:hAnsi="Cambria" w:cstheme="minorHAnsi"/>
        </w:rPr>
      </w:pPr>
      <w:r w:rsidRPr="009E68AC">
        <w:rPr>
          <w:rFonts w:ascii="Cambria" w:hAnsi="Cambria" w:cstheme="minorHAnsi"/>
        </w:rPr>
        <w:t>14.2.5. Cumprir e fazer cumprir o disposto nas cláusulas deste Termo de Referência;</w:t>
      </w:r>
    </w:p>
    <w:p w14:paraId="59936DA0" w14:textId="77777777" w:rsidR="00780E89" w:rsidRPr="009E68AC" w:rsidRDefault="00780E89" w:rsidP="00780E89">
      <w:pPr>
        <w:pBdr>
          <w:bottom w:val="single" w:sz="4" w:space="1" w:color="auto"/>
        </w:pBdr>
        <w:spacing w:line="276" w:lineRule="auto"/>
        <w:jc w:val="both"/>
        <w:rPr>
          <w:rFonts w:ascii="Cambria" w:hAnsi="Cambria" w:cstheme="minorHAnsi"/>
          <w:color w:val="000000" w:themeColor="text1"/>
        </w:rPr>
      </w:pPr>
      <w:r w:rsidRPr="009E68AC">
        <w:rPr>
          <w:rFonts w:ascii="Cambria" w:hAnsi="Cambria" w:cstheme="minorHAnsi"/>
          <w:color w:val="000000" w:themeColor="text1"/>
        </w:rPr>
        <w:t xml:space="preserve">14.2.6. Fiscalizar a execução do contrato; </w:t>
      </w:r>
    </w:p>
    <w:p w14:paraId="07E17429" w14:textId="77777777" w:rsidR="00780E89" w:rsidRPr="009E68AC" w:rsidRDefault="00780E89" w:rsidP="00780E89">
      <w:pPr>
        <w:pBdr>
          <w:bottom w:val="single" w:sz="4" w:space="1" w:color="auto"/>
        </w:pBdr>
        <w:spacing w:line="276" w:lineRule="auto"/>
        <w:jc w:val="both"/>
        <w:rPr>
          <w:rFonts w:ascii="Cambria" w:hAnsi="Cambria" w:cstheme="minorHAnsi"/>
        </w:rPr>
      </w:pPr>
      <w:r w:rsidRPr="009E68AC">
        <w:rPr>
          <w:rFonts w:ascii="Cambria" w:hAnsi="Cambria" w:cstheme="minorHAnsi"/>
        </w:rPr>
        <w:t>14.2.7. Comunicar à CONTRATADA, por escrito e tempestivamente, qualquer mudança de Administração e endereço, bem como, qualquer ocorrência relacionada à execução do serviço;</w:t>
      </w:r>
    </w:p>
    <w:p w14:paraId="6F3204FC" w14:textId="77777777" w:rsidR="00780E89" w:rsidRPr="009E68AC" w:rsidRDefault="00780E89" w:rsidP="00780E89">
      <w:pPr>
        <w:pBdr>
          <w:bottom w:val="single" w:sz="4" w:space="1" w:color="auto"/>
        </w:pBdr>
        <w:spacing w:line="276" w:lineRule="auto"/>
        <w:jc w:val="both"/>
        <w:rPr>
          <w:rFonts w:ascii="Cambria" w:hAnsi="Cambria" w:cstheme="minorHAnsi"/>
        </w:rPr>
      </w:pPr>
    </w:p>
    <w:p w14:paraId="6CF62B4F" w14:textId="77777777" w:rsidR="00780E89" w:rsidRPr="009E68AC" w:rsidRDefault="00780E89" w:rsidP="00780E89">
      <w:pPr>
        <w:pBdr>
          <w:bottom w:val="single" w:sz="4" w:space="1" w:color="auto"/>
        </w:pBdr>
        <w:spacing w:line="276" w:lineRule="auto"/>
        <w:jc w:val="both"/>
        <w:rPr>
          <w:rFonts w:ascii="Cambria" w:hAnsi="Cambria" w:cstheme="minorHAnsi"/>
          <w:b/>
          <w:color w:val="000000"/>
        </w:rPr>
      </w:pPr>
      <w:r w:rsidRPr="009E68AC">
        <w:rPr>
          <w:rFonts w:ascii="Cambria" w:hAnsi="Cambria" w:cstheme="minorHAnsi"/>
          <w:b/>
          <w:color w:val="000000"/>
        </w:rPr>
        <w:t>15. FORMA E CRITÉRIOS DE SELEÇÃO DO FORNECEDOR</w:t>
      </w:r>
    </w:p>
    <w:p w14:paraId="3AE867F7" w14:textId="77777777" w:rsidR="00780E89" w:rsidRPr="009E68AC" w:rsidRDefault="00780E89" w:rsidP="00780E89">
      <w:pPr>
        <w:pBdr>
          <w:bottom w:val="single" w:sz="4" w:space="1" w:color="auto"/>
        </w:pBdr>
        <w:spacing w:line="276" w:lineRule="auto"/>
        <w:jc w:val="both"/>
        <w:rPr>
          <w:rFonts w:ascii="Cambria" w:hAnsi="Cambria" w:cstheme="minorHAnsi"/>
          <w:color w:val="000000"/>
        </w:rPr>
      </w:pPr>
      <w:r w:rsidRPr="009E68AC">
        <w:rPr>
          <w:rFonts w:ascii="Cambria" w:hAnsi="Cambria" w:cstheme="minorHAnsi"/>
          <w:color w:val="000000"/>
        </w:rPr>
        <w:t>O critério de julgamento utilizado para seleção do fornecedor deverá estar de acordo com o Art. 33, inciso I, da Lei 14.133/21, o de menor preço por item entre as propostas apresentadas, sobressaindo a mais vantajosa para a administração respeitando o princípio da economicidade e atendimento aos requisitos básicos mínimos obrigatórios para habilitação.</w:t>
      </w:r>
    </w:p>
    <w:p w14:paraId="00E948B9" w14:textId="77777777" w:rsidR="00780E89" w:rsidRPr="009E68AC" w:rsidRDefault="00780E89" w:rsidP="00780E89">
      <w:pPr>
        <w:pBdr>
          <w:bottom w:val="single" w:sz="4" w:space="1" w:color="auto"/>
        </w:pBdr>
        <w:spacing w:line="276" w:lineRule="auto"/>
        <w:ind w:firstLine="708"/>
        <w:jc w:val="both"/>
        <w:rPr>
          <w:rFonts w:ascii="Cambria" w:hAnsi="Cambria" w:cstheme="minorHAnsi"/>
          <w:color w:val="000000"/>
        </w:rPr>
      </w:pPr>
    </w:p>
    <w:p w14:paraId="10979A75" w14:textId="77777777" w:rsidR="00780E89" w:rsidRPr="009E68AC" w:rsidRDefault="00780E89" w:rsidP="00780E89">
      <w:pPr>
        <w:pBdr>
          <w:bottom w:val="single" w:sz="4" w:space="1" w:color="auto"/>
        </w:pBdr>
        <w:spacing w:line="276" w:lineRule="auto"/>
        <w:jc w:val="both"/>
        <w:rPr>
          <w:rFonts w:ascii="Cambria" w:hAnsi="Cambria" w:cstheme="minorHAnsi"/>
          <w:bCs/>
          <w:color w:val="000000"/>
        </w:rPr>
      </w:pPr>
      <w:r w:rsidRPr="009E68AC">
        <w:rPr>
          <w:rFonts w:ascii="Cambria" w:hAnsi="Cambria" w:cstheme="minorHAnsi"/>
          <w:b/>
          <w:color w:val="000000"/>
        </w:rPr>
        <w:t xml:space="preserve">16 - ESTIMATIVA DO VALOR DA CONTRATAÇÃO </w:t>
      </w:r>
    </w:p>
    <w:p w14:paraId="230D254B" w14:textId="77777777" w:rsidR="00780E89" w:rsidRPr="009E68AC" w:rsidRDefault="00780E89" w:rsidP="00780E89">
      <w:pPr>
        <w:pBdr>
          <w:bottom w:val="single" w:sz="4" w:space="1" w:color="auto"/>
        </w:pBdr>
        <w:spacing w:line="276" w:lineRule="auto"/>
        <w:jc w:val="both"/>
        <w:rPr>
          <w:rFonts w:ascii="Cambria" w:hAnsi="Cambria" w:cstheme="minorHAnsi"/>
          <w:color w:val="000000" w:themeColor="text1"/>
        </w:rPr>
      </w:pPr>
      <w:r w:rsidRPr="009E68AC">
        <w:rPr>
          <w:rFonts w:ascii="Cambria" w:hAnsi="Cambria" w:cstheme="minorHAnsi"/>
          <w:color w:val="000000" w:themeColor="text1"/>
        </w:rPr>
        <w:t>16.1 A estimativa do valor da contratação foi elaborada com base em pesquisa de preços atualizada, considerando cotações realizadas junto a fornecedores locais e regionais, bem como consulta a bancos de dados públicos e compras similares realizadas por outros entes da administração pública. O valor estimado tem por objetivo assegurar a compatibilidade com os preços praticados no mercado, garantindo a economicidade e a eficiência da contratação.</w:t>
      </w:r>
    </w:p>
    <w:p w14:paraId="4A5C625C" w14:textId="77777777" w:rsidR="00780E89" w:rsidRPr="009E68AC" w:rsidRDefault="00780E89" w:rsidP="00780E89">
      <w:pPr>
        <w:pBdr>
          <w:bottom w:val="single" w:sz="4" w:space="1" w:color="auto"/>
        </w:pBdr>
        <w:spacing w:line="276" w:lineRule="auto"/>
        <w:jc w:val="both"/>
        <w:rPr>
          <w:rFonts w:ascii="Cambria" w:hAnsi="Cambria" w:cstheme="minorHAnsi"/>
          <w:b/>
          <w:color w:val="000000"/>
        </w:rPr>
      </w:pPr>
    </w:p>
    <w:p w14:paraId="553636C7" w14:textId="77777777" w:rsidR="00780E89" w:rsidRPr="009E68AC" w:rsidRDefault="00780E89" w:rsidP="00780E89">
      <w:pPr>
        <w:pBdr>
          <w:bottom w:val="single" w:sz="4" w:space="1" w:color="auto"/>
        </w:pBdr>
        <w:spacing w:line="276" w:lineRule="auto"/>
        <w:jc w:val="both"/>
        <w:rPr>
          <w:rFonts w:ascii="Cambria" w:hAnsi="Cambria" w:cstheme="minorHAnsi"/>
          <w:b/>
        </w:rPr>
      </w:pPr>
      <w:r w:rsidRPr="009E68AC">
        <w:rPr>
          <w:rFonts w:ascii="Cambria" w:hAnsi="Cambria" w:cstheme="minorHAnsi"/>
          <w:b/>
        </w:rPr>
        <w:t>17 - ADEQUAÇÃO ORÇAMENTÁRIA</w:t>
      </w:r>
    </w:p>
    <w:p w14:paraId="1BE0603D" w14:textId="77777777" w:rsidR="00780E89" w:rsidRPr="009E68AC" w:rsidRDefault="00780E89" w:rsidP="00780E89">
      <w:pPr>
        <w:pBdr>
          <w:bottom w:val="single" w:sz="4" w:space="1" w:color="auto"/>
        </w:pBdr>
        <w:spacing w:line="276" w:lineRule="auto"/>
        <w:jc w:val="both"/>
        <w:rPr>
          <w:rFonts w:ascii="Cambria" w:hAnsi="Cambria" w:cstheme="minorHAnsi"/>
        </w:rPr>
      </w:pPr>
      <w:r w:rsidRPr="009E68AC">
        <w:rPr>
          <w:rFonts w:ascii="Cambria" w:hAnsi="Cambria" w:cstheme="minorHAnsi"/>
        </w:rPr>
        <w:t>A contratação tem adequação orçamentária e financeira com a Lei Orçamentária Anual e compatibilidade com o Plano Plurianual e com a Lei de Diretrizes Orçamentárias, de acordo com art. 16, inciso II, da Lei complementar nº 101/2000.</w:t>
      </w:r>
    </w:p>
    <w:p w14:paraId="09D8C5E0" w14:textId="77777777" w:rsidR="00780E89" w:rsidRPr="009E68AC" w:rsidRDefault="00780E89" w:rsidP="00780E89">
      <w:pPr>
        <w:pBdr>
          <w:bottom w:val="single" w:sz="4" w:space="1" w:color="auto"/>
        </w:pBdr>
        <w:spacing w:line="276" w:lineRule="auto"/>
        <w:jc w:val="both"/>
        <w:rPr>
          <w:rFonts w:ascii="Cambria" w:hAnsi="Cambria" w:cstheme="minorHAnsi"/>
        </w:rPr>
      </w:pPr>
      <w:r w:rsidRPr="009E68AC">
        <w:rPr>
          <w:rFonts w:ascii="Cambria" w:hAnsi="Cambria" w:cstheme="minorHAnsi"/>
        </w:rPr>
        <w:t xml:space="preserve">As despesas decorrentes do presente, ocorrerão à conta da Dotação Orçamentária, Elemento de Despesa e Fonte de Recurso, descrita a seguir: </w:t>
      </w:r>
    </w:p>
    <w:p w14:paraId="5C2BE150" w14:textId="77777777" w:rsidR="00780E89" w:rsidRPr="00B34D6D" w:rsidRDefault="00780E89" w:rsidP="008E6A96">
      <w:pPr>
        <w:pStyle w:val="PargrafodaLista"/>
        <w:numPr>
          <w:ilvl w:val="0"/>
          <w:numId w:val="50"/>
        </w:numPr>
        <w:spacing w:line="276" w:lineRule="auto"/>
        <w:rPr>
          <w:rFonts w:ascii="Cambria" w:hAnsi="Cambria" w:cstheme="minorHAnsi"/>
          <w:b/>
          <w:color w:val="000000" w:themeColor="text1"/>
          <w:lang w:val="en-US"/>
        </w:rPr>
      </w:pPr>
      <w:r w:rsidRPr="00B34D6D">
        <w:rPr>
          <w:rFonts w:ascii="Cambria" w:hAnsi="Cambria" w:cstheme="minorHAnsi"/>
          <w:b/>
          <w:color w:val="000000" w:themeColor="text1"/>
          <w:lang w:val="en-US"/>
        </w:rPr>
        <w:t xml:space="preserve">SECRETARIA MUNICIPAL DE ADMINISTRAÇÃO </w:t>
      </w:r>
    </w:p>
    <w:p w14:paraId="1A6FAA15" w14:textId="77777777" w:rsidR="00780E89" w:rsidRPr="00B34D6D" w:rsidRDefault="00780E89" w:rsidP="00780E89">
      <w:pPr>
        <w:spacing w:line="276" w:lineRule="auto"/>
        <w:ind w:left="360"/>
        <w:rPr>
          <w:rFonts w:ascii="Cambria" w:hAnsi="Cambria" w:cstheme="minorHAnsi"/>
          <w:color w:val="000000" w:themeColor="text1"/>
          <w:lang w:val="en-US"/>
        </w:rPr>
      </w:pPr>
      <w:r w:rsidRPr="00B34D6D">
        <w:rPr>
          <w:rFonts w:ascii="Cambria" w:eastAsia="MS Mincho" w:hAnsi="Cambria" w:cstheme="minorHAnsi"/>
          <w:color w:val="000000" w:themeColor="text1"/>
          <w:lang w:val="en-US"/>
        </w:rPr>
        <w:t>DOTAÇÃO:</w:t>
      </w:r>
      <w:r w:rsidRPr="00B34D6D">
        <w:rPr>
          <w:rFonts w:ascii="Cambria" w:eastAsia="MS Mincho" w:hAnsi="Cambria" w:cstheme="minorHAnsi"/>
          <w:color w:val="000000" w:themeColor="text1"/>
          <w:lang w:val="en-US"/>
        </w:rPr>
        <w:br/>
      </w:r>
      <w:r w:rsidRPr="00B34D6D">
        <w:rPr>
          <w:rFonts w:ascii="Cambria" w:eastAsia="MS Mincho" w:hAnsi="Cambria" w:cstheme="minorHAnsi"/>
          <w:b/>
          <w:color w:val="000000" w:themeColor="text1"/>
          <w:lang w:val="en-US"/>
        </w:rPr>
        <w:t>3 – Prefeitura Municipal de Sucupira</w:t>
      </w:r>
      <w:r w:rsidRPr="00B34D6D">
        <w:rPr>
          <w:rFonts w:ascii="Cambria" w:eastAsia="MS Mincho" w:hAnsi="Cambria" w:cstheme="minorHAnsi"/>
          <w:b/>
          <w:color w:val="000000" w:themeColor="text1"/>
          <w:lang w:val="en-US"/>
        </w:rPr>
        <w:br/>
        <w:t>0201 – SECRETARIA MUNICIPAL DE ADMINISTRAÇÃO</w:t>
      </w:r>
      <w:r w:rsidRPr="00B34D6D">
        <w:rPr>
          <w:rFonts w:ascii="Cambria" w:eastAsia="MS Mincho" w:hAnsi="Cambria" w:cstheme="minorHAnsi"/>
          <w:b/>
          <w:color w:val="000000" w:themeColor="text1"/>
          <w:lang w:val="en-US"/>
        </w:rPr>
        <w:br/>
        <w:t>04.122.0004.2004</w:t>
      </w:r>
      <w:r w:rsidRPr="00B34D6D">
        <w:rPr>
          <w:rFonts w:ascii="Cambria" w:eastAsia="MS Mincho" w:hAnsi="Cambria" w:cstheme="minorHAnsi"/>
          <w:color w:val="000000" w:themeColor="text1"/>
          <w:lang w:val="en-US"/>
        </w:rPr>
        <w:t xml:space="preserve"> – Adm. Geral - Manutenção da Secretaria administração.</w:t>
      </w:r>
      <w:r w:rsidRPr="00B34D6D">
        <w:rPr>
          <w:rFonts w:ascii="Cambria" w:eastAsia="MS Mincho" w:hAnsi="Cambria" w:cstheme="minorHAnsi"/>
          <w:color w:val="000000" w:themeColor="text1"/>
          <w:lang w:val="en-US"/>
        </w:rPr>
        <w:br/>
      </w:r>
      <w:r w:rsidRPr="00B34D6D">
        <w:rPr>
          <w:rFonts w:ascii="Cambria" w:eastAsia="MS Mincho" w:hAnsi="Cambria" w:cstheme="minorHAnsi"/>
          <w:b/>
          <w:color w:val="000000" w:themeColor="text1"/>
          <w:lang w:val="en-US"/>
        </w:rPr>
        <w:t>27.122.0021.2049</w:t>
      </w:r>
      <w:r w:rsidRPr="00B34D6D">
        <w:rPr>
          <w:rFonts w:ascii="Cambria" w:eastAsia="MS Mincho" w:hAnsi="Cambria" w:cstheme="minorHAnsi"/>
          <w:color w:val="000000" w:themeColor="text1"/>
          <w:lang w:val="en-US"/>
        </w:rPr>
        <w:t xml:space="preserve"> – Manutenção da Sec de Esporte e Juventude</w:t>
      </w:r>
      <w:r w:rsidRPr="00B34D6D">
        <w:rPr>
          <w:rFonts w:ascii="Cambria" w:eastAsia="MS Mincho" w:hAnsi="Cambria" w:cstheme="minorHAnsi"/>
          <w:color w:val="000000" w:themeColor="text1"/>
          <w:lang w:val="en-US"/>
        </w:rPr>
        <w:br/>
      </w:r>
      <w:r w:rsidRPr="00B34D6D">
        <w:rPr>
          <w:rFonts w:ascii="Cambria" w:eastAsia="MS Mincho" w:hAnsi="Cambria" w:cstheme="minorHAnsi"/>
          <w:b/>
          <w:color w:val="000000" w:themeColor="text1"/>
          <w:lang w:val="en-US"/>
        </w:rPr>
        <w:t>26.122.0025.2063</w:t>
      </w:r>
      <w:r w:rsidRPr="00B34D6D">
        <w:rPr>
          <w:rFonts w:ascii="Cambria" w:eastAsia="MS Mincho" w:hAnsi="Cambria" w:cstheme="minorHAnsi"/>
          <w:color w:val="000000" w:themeColor="text1"/>
          <w:lang w:val="en-US"/>
        </w:rPr>
        <w:t xml:space="preserve"> – Manutenção da Sec Infraestrutura Obras e Transportes</w:t>
      </w:r>
      <w:r w:rsidRPr="00B34D6D">
        <w:rPr>
          <w:rFonts w:ascii="Cambria" w:eastAsia="MS Mincho" w:hAnsi="Cambria" w:cstheme="minorHAnsi"/>
          <w:color w:val="000000" w:themeColor="text1"/>
          <w:lang w:val="en-US"/>
        </w:rPr>
        <w:br/>
      </w:r>
      <w:r w:rsidRPr="00B34D6D">
        <w:rPr>
          <w:rFonts w:ascii="Cambria" w:eastAsia="MS Mincho" w:hAnsi="Cambria" w:cstheme="minorHAnsi"/>
          <w:b/>
          <w:color w:val="000000" w:themeColor="text1"/>
          <w:u w:val="single"/>
          <w:lang w:val="en-US"/>
        </w:rPr>
        <w:lastRenderedPageBreak/>
        <w:t>ELEMENTO DE DESPESA:</w:t>
      </w:r>
      <w:r w:rsidRPr="00B34D6D">
        <w:rPr>
          <w:rFonts w:ascii="Cambria" w:eastAsia="MS Mincho" w:hAnsi="Cambria" w:cstheme="minorHAnsi"/>
          <w:color w:val="000000" w:themeColor="text1"/>
          <w:lang w:val="en-US"/>
        </w:rPr>
        <w:br/>
        <w:t>33.90.30.000000000 - 30 – Material de Consumo</w:t>
      </w:r>
      <w:r w:rsidRPr="00B34D6D">
        <w:rPr>
          <w:rFonts w:ascii="Cambria" w:eastAsia="MS Mincho" w:hAnsi="Cambria" w:cstheme="minorHAnsi"/>
          <w:color w:val="000000" w:themeColor="text1"/>
          <w:lang w:val="en-US"/>
        </w:rPr>
        <w:br/>
        <w:t>33.90.30.000000000 - 68 – Material de Consumo</w:t>
      </w:r>
      <w:r w:rsidRPr="00B34D6D">
        <w:rPr>
          <w:rFonts w:ascii="Cambria" w:eastAsia="MS Mincho" w:hAnsi="Cambria" w:cstheme="minorHAnsi"/>
          <w:color w:val="000000" w:themeColor="text1"/>
          <w:lang w:val="en-US"/>
        </w:rPr>
        <w:br/>
        <w:t>33.90.30.000000000 - 108 – Material de Consumo</w:t>
      </w:r>
      <w:r w:rsidRPr="00B34D6D">
        <w:rPr>
          <w:rFonts w:ascii="Cambria" w:eastAsia="MS Mincho" w:hAnsi="Cambria" w:cstheme="minorHAnsi"/>
          <w:color w:val="000000" w:themeColor="text1"/>
          <w:lang w:val="en-US"/>
        </w:rPr>
        <w:br/>
      </w:r>
      <w:r w:rsidRPr="00B34D6D">
        <w:rPr>
          <w:rFonts w:ascii="Cambria" w:eastAsia="MS Mincho" w:hAnsi="Cambria" w:cstheme="minorHAnsi"/>
          <w:b/>
          <w:color w:val="000000" w:themeColor="text1"/>
          <w:u w:val="single"/>
          <w:lang w:val="en-US"/>
        </w:rPr>
        <w:t>FONTES DE RECURSOS:</w:t>
      </w:r>
      <w:r w:rsidRPr="00B34D6D">
        <w:rPr>
          <w:rFonts w:ascii="Cambria" w:eastAsia="MS Mincho" w:hAnsi="Cambria" w:cstheme="minorHAnsi"/>
          <w:b/>
          <w:color w:val="000000" w:themeColor="text1"/>
          <w:u w:val="single"/>
          <w:lang w:val="en-US"/>
        </w:rPr>
        <w:br/>
      </w:r>
      <w:r w:rsidRPr="00B34D6D">
        <w:rPr>
          <w:rFonts w:ascii="Cambria" w:eastAsia="MS Mincho" w:hAnsi="Cambria" w:cstheme="minorHAnsi"/>
          <w:color w:val="000000" w:themeColor="text1"/>
          <w:lang w:val="en-US"/>
        </w:rPr>
        <w:t>1.500.0000.0000000 - RECURSOS PRÓPRIOS</w:t>
      </w:r>
      <w:r w:rsidRPr="00B34D6D">
        <w:rPr>
          <w:rFonts w:ascii="Cambria" w:eastAsia="MS Mincho" w:hAnsi="Cambria" w:cstheme="minorHAnsi"/>
          <w:color w:val="000000" w:themeColor="text1"/>
          <w:lang w:val="en-US"/>
        </w:rPr>
        <w:br/>
      </w:r>
    </w:p>
    <w:p w14:paraId="48DCB04F" w14:textId="77777777" w:rsidR="00780E89" w:rsidRPr="00B34D6D" w:rsidRDefault="00780E89" w:rsidP="008E6A96">
      <w:pPr>
        <w:pStyle w:val="PargrafodaLista"/>
        <w:numPr>
          <w:ilvl w:val="0"/>
          <w:numId w:val="50"/>
        </w:numPr>
        <w:spacing w:line="276" w:lineRule="auto"/>
        <w:rPr>
          <w:rFonts w:ascii="Cambria" w:hAnsi="Cambria" w:cstheme="minorHAnsi"/>
          <w:b/>
          <w:color w:val="000000" w:themeColor="text1"/>
          <w:lang w:val="en-US"/>
        </w:rPr>
      </w:pPr>
      <w:r w:rsidRPr="00B34D6D">
        <w:rPr>
          <w:rFonts w:ascii="Cambria" w:hAnsi="Cambria" w:cstheme="minorHAnsi"/>
          <w:b/>
          <w:color w:val="000000" w:themeColor="text1"/>
          <w:lang w:val="en-US"/>
        </w:rPr>
        <w:t xml:space="preserve">FUNDO MUNICIPAL DE ASSISTÊNCIA SOCIAL </w:t>
      </w:r>
    </w:p>
    <w:p w14:paraId="5564A7E1" w14:textId="77777777" w:rsidR="00780E89" w:rsidRDefault="00780E89" w:rsidP="00780E89">
      <w:pPr>
        <w:spacing w:line="276" w:lineRule="auto"/>
        <w:ind w:left="360"/>
        <w:rPr>
          <w:rFonts w:ascii="Cambria" w:eastAsia="MS Mincho" w:hAnsi="Cambria" w:cstheme="minorHAnsi"/>
          <w:color w:val="000000" w:themeColor="text1"/>
          <w:lang w:val="en-US"/>
        </w:rPr>
      </w:pPr>
      <w:r w:rsidRPr="00B34D6D">
        <w:rPr>
          <w:rFonts w:ascii="Cambria" w:eastAsia="MS Mincho" w:hAnsi="Cambria" w:cstheme="minorHAnsi"/>
          <w:color w:val="000000" w:themeColor="text1"/>
          <w:lang w:val="en-US"/>
        </w:rPr>
        <w:t>DOTAÇÃO:</w:t>
      </w:r>
      <w:r w:rsidRPr="00B34D6D">
        <w:rPr>
          <w:rFonts w:ascii="Cambria" w:eastAsia="MS Mincho" w:hAnsi="Cambria" w:cstheme="minorHAnsi"/>
          <w:color w:val="000000" w:themeColor="text1"/>
          <w:lang w:val="en-US"/>
        </w:rPr>
        <w:br/>
      </w:r>
      <w:r w:rsidRPr="00B34D6D">
        <w:rPr>
          <w:rFonts w:ascii="Cambria" w:eastAsia="MS Mincho" w:hAnsi="Cambria" w:cstheme="minorHAnsi"/>
          <w:b/>
          <w:color w:val="000000" w:themeColor="text1"/>
          <w:lang w:val="en-US"/>
        </w:rPr>
        <w:t>4 – Fundo Municipal de Assistência Social</w:t>
      </w:r>
      <w:r w:rsidRPr="00B34D6D">
        <w:rPr>
          <w:rFonts w:ascii="Cambria" w:eastAsia="MS Mincho" w:hAnsi="Cambria" w:cstheme="minorHAnsi"/>
          <w:b/>
          <w:color w:val="000000" w:themeColor="text1"/>
          <w:lang w:val="en-US"/>
        </w:rPr>
        <w:br/>
        <w:t>2001 – Secretaria do Trabalho e Assistência Social</w:t>
      </w:r>
      <w:r w:rsidRPr="00B34D6D">
        <w:rPr>
          <w:rFonts w:ascii="Cambria" w:eastAsia="MS Mincho" w:hAnsi="Cambria" w:cstheme="minorHAnsi"/>
          <w:color w:val="000000" w:themeColor="text1"/>
          <w:lang w:val="en-US"/>
        </w:rPr>
        <w:br/>
        <w:t>08.122.0037.20014 – Gestão Administrativa do Fundo Municipal de Assist. Social</w:t>
      </w:r>
      <w:r w:rsidRPr="00B34D6D">
        <w:rPr>
          <w:rFonts w:ascii="Cambria" w:eastAsia="MS Mincho" w:hAnsi="Cambria" w:cstheme="minorHAnsi"/>
          <w:color w:val="000000" w:themeColor="text1"/>
          <w:lang w:val="en-US"/>
        </w:rPr>
        <w:br/>
        <w:t>08.245.0010.2102 – Bloco Proteção Social Básica - SUAS</w:t>
      </w:r>
      <w:r w:rsidRPr="00B34D6D">
        <w:rPr>
          <w:rFonts w:ascii="Cambria" w:eastAsia="MS Mincho" w:hAnsi="Cambria" w:cstheme="minorHAnsi"/>
          <w:color w:val="000000" w:themeColor="text1"/>
          <w:lang w:val="en-US"/>
        </w:rPr>
        <w:br/>
      </w:r>
      <w:r w:rsidRPr="00B34D6D">
        <w:rPr>
          <w:rFonts w:ascii="Cambria" w:eastAsia="MS Mincho" w:hAnsi="Cambria" w:cstheme="minorHAnsi"/>
          <w:b/>
          <w:color w:val="000000" w:themeColor="text1"/>
          <w:u w:val="single"/>
          <w:lang w:val="en-US"/>
        </w:rPr>
        <w:t>ELEMENTO DE DESPESA:</w:t>
      </w:r>
      <w:r w:rsidRPr="00B34D6D">
        <w:rPr>
          <w:rFonts w:ascii="Cambria" w:eastAsia="MS Mincho" w:hAnsi="Cambria" w:cstheme="minorHAnsi"/>
          <w:b/>
          <w:color w:val="000000" w:themeColor="text1"/>
          <w:u w:val="single"/>
          <w:lang w:val="en-US"/>
        </w:rPr>
        <w:br/>
      </w:r>
      <w:r w:rsidRPr="00B34D6D">
        <w:rPr>
          <w:rFonts w:ascii="Cambria" w:eastAsia="MS Mincho" w:hAnsi="Cambria" w:cstheme="minorHAnsi"/>
          <w:color w:val="000000" w:themeColor="text1"/>
          <w:lang w:val="en-US"/>
        </w:rPr>
        <w:t>33.90.30.000 - 139 – Material de Consumo</w:t>
      </w:r>
      <w:r w:rsidRPr="00B34D6D">
        <w:rPr>
          <w:rFonts w:ascii="Cambria" w:eastAsia="MS Mincho" w:hAnsi="Cambria" w:cstheme="minorHAnsi"/>
          <w:color w:val="000000" w:themeColor="text1"/>
          <w:lang w:val="en-US"/>
        </w:rPr>
        <w:br/>
        <w:t>33.90.30.000 - 161 – Material de Consumo</w:t>
      </w:r>
      <w:r w:rsidRPr="00B34D6D">
        <w:rPr>
          <w:rFonts w:ascii="Cambria" w:eastAsia="MS Mincho" w:hAnsi="Cambria" w:cstheme="minorHAnsi"/>
          <w:color w:val="000000" w:themeColor="text1"/>
          <w:lang w:val="en-US"/>
        </w:rPr>
        <w:br/>
      </w:r>
      <w:r w:rsidRPr="00B34D6D">
        <w:rPr>
          <w:rFonts w:ascii="Cambria" w:eastAsia="MS Mincho" w:hAnsi="Cambria" w:cstheme="minorHAnsi"/>
          <w:b/>
          <w:color w:val="000000" w:themeColor="text1"/>
          <w:u w:val="single"/>
          <w:lang w:val="en-US"/>
        </w:rPr>
        <w:t>FONTES DE RECURSOS:</w:t>
      </w:r>
      <w:r w:rsidRPr="00B34D6D">
        <w:rPr>
          <w:rFonts w:ascii="Cambria" w:eastAsia="MS Mincho" w:hAnsi="Cambria" w:cstheme="minorHAnsi"/>
          <w:b/>
          <w:color w:val="000000" w:themeColor="text1"/>
          <w:u w:val="single"/>
          <w:lang w:val="en-US"/>
        </w:rPr>
        <w:br/>
      </w:r>
      <w:r w:rsidRPr="00B34D6D">
        <w:rPr>
          <w:rFonts w:ascii="Cambria" w:eastAsia="MS Mincho" w:hAnsi="Cambria" w:cstheme="minorHAnsi"/>
          <w:color w:val="000000" w:themeColor="text1"/>
          <w:lang w:val="en-US"/>
        </w:rPr>
        <w:t>1.500.0000.0000000 – RECURSOS PRÓPRIOS</w:t>
      </w:r>
      <w:r w:rsidRPr="00B34D6D">
        <w:rPr>
          <w:rFonts w:ascii="Cambria" w:eastAsia="MS Mincho" w:hAnsi="Cambria" w:cstheme="minorHAnsi"/>
          <w:color w:val="000000" w:themeColor="text1"/>
          <w:lang w:val="en-US"/>
        </w:rPr>
        <w:br/>
        <w:t>1.660.0000.0</w:t>
      </w:r>
      <w:r>
        <w:rPr>
          <w:rFonts w:ascii="Cambria" w:eastAsia="MS Mincho" w:hAnsi="Cambria" w:cstheme="minorHAnsi"/>
          <w:color w:val="000000" w:themeColor="text1"/>
          <w:lang w:val="en-US"/>
        </w:rPr>
        <w:t>000000 – TRANSFERÊNCIAS DO FNAS</w:t>
      </w:r>
    </w:p>
    <w:p w14:paraId="11895322" w14:textId="77777777" w:rsidR="00780E89" w:rsidRDefault="00780E89" w:rsidP="00780E89">
      <w:pPr>
        <w:spacing w:line="276" w:lineRule="auto"/>
        <w:ind w:left="360"/>
        <w:rPr>
          <w:rFonts w:ascii="Cambria" w:eastAsia="MS Mincho" w:hAnsi="Cambria" w:cstheme="minorHAnsi"/>
          <w:color w:val="000000" w:themeColor="text1"/>
          <w:lang w:val="en-US"/>
        </w:rPr>
      </w:pPr>
    </w:p>
    <w:p w14:paraId="5C470482" w14:textId="77777777" w:rsidR="00780E89" w:rsidRPr="00B34D6D" w:rsidRDefault="00780E89" w:rsidP="008E6A96">
      <w:pPr>
        <w:pStyle w:val="PargrafodaLista"/>
        <w:numPr>
          <w:ilvl w:val="0"/>
          <w:numId w:val="50"/>
        </w:numPr>
        <w:spacing w:line="276" w:lineRule="auto"/>
        <w:rPr>
          <w:rFonts w:ascii="Cambria" w:hAnsi="Cambria" w:cstheme="minorHAnsi"/>
          <w:b/>
          <w:color w:val="000000" w:themeColor="text1"/>
          <w:lang w:val="en-US"/>
        </w:rPr>
      </w:pPr>
      <w:r w:rsidRPr="00B34D6D">
        <w:rPr>
          <w:rFonts w:ascii="Cambria" w:hAnsi="Cambria" w:cstheme="minorHAnsi"/>
          <w:b/>
          <w:color w:val="000000" w:themeColor="text1"/>
          <w:lang w:val="en-US"/>
        </w:rPr>
        <w:t xml:space="preserve">FUNDO MUNICIPAL DE SAÚDE </w:t>
      </w:r>
    </w:p>
    <w:p w14:paraId="2B84E22B" w14:textId="77777777" w:rsidR="00780E89" w:rsidRPr="00B34D6D" w:rsidRDefault="00780E89" w:rsidP="00780E89">
      <w:pPr>
        <w:spacing w:line="276" w:lineRule="auto"/>
        <w:ind w:left="360"/>
        <w:rPr>
          <w:rFonts w:ascii="Cambria" w:eastAsia="MS Mincho" w:hAnsi="Cambria" w:cstheme="minorHAnsi"/>
          <w:color w:val="000000" w:themeColor="text1"/>
          <w:lang w:val="en-US"/>
        </w:rPr>
      </w:pPr>
      <w:r w:rsidRPr="00B34D6D">
        <w:rPr>
          <w:rFonts w:ascii="Cambria" w:eastAsia="MS Mincho" w:hAnsi="Cambria" w:cstheme="minorHAnsi"/>
          <w:color w:val="000000" w:themeColor="text1"/>
          <w:lang w:val="en-US"/>
        </w:rPr>
        <w:t>DOTAÇÃO:</w:t>
      </w:r>
      <w:r w:rsidRPr="00B34D6D">
        <w:rPr>
          <w:rFonts w:ascii="Cambria" w:eastAsia="MS Mincho" w:hAnsi="Cambria" w:cstheme="minorHAnsi"/>
          <w:color w:val="000000" w:themeColor="text1"/>
          <w:lang w:val="en-US"/>
        </w:rPr>
        <w:br/>
      </w:r>
      <w:r w:rsidRPr="00B34D6D">
        <w:rPr>
          <w:rFonts w:ascii="Cambria" w:eastAsia="MS Mincho" w:hAnsi="Cambria" w:cstheme="minorHAnsi"/>
          <w:b/>
          <w:color w:val="000000" w:themeColor="text1"/>
          <w:lang w:val="en-US"/>
        </w:rPr>
        <w:t>5 – Fundo Municipal de Saúde</w:t>
      </w:r>
      <w:r w:rsidRPr="00B34D6D">
        <w:rPr>
          <w:rFonts w:ascii="Cambria" w:eastAsia="MS Mincho" w:hAnsi="Cambria" w:cstheme="minorHAnsi"/>
          <w:b/>
          <w:color w:val="000000" w:themeColor="text1"/>
          <w:lang w:val="en-US"/>
        </w:rPr>
        <w:br/>
        <w:t>1501 – Fundo Municipal de Saúde</w:t>
      </w:r>
      <w:r w:rsidRPr="00B34D6D">
        <w:rPr>
          <w:rFonts w:ascii="Cambria" w:eastAsia="MS Mincho" w:hAnsi="Cambria" w:cstheme="minorHAnsi"/>
          <w:b/>
          <w:color w:val="000000" w:themeColor="text1"/>
          <w:lang w:val="en-US"/>
        </w:rPr>
        <w:br/>
      </w:r>
      <w:r w:rsidRPr="00B34D6D">
        <w:rPr>
          <w:rFonts w:ascii="Cambria" w:eastAsia="MS Mincho" w:hAnsi="Cambria" w:cstheme="minorHAnsi"/>
          <w:color w:val="000000" w:themeColor="text1"/>
          <w:lang w:val="en-US"/>
        </w:rPr>
        <w:t>10.122.0018.2021 – Atividades Adm. Secretaria/fundo Municipal de Saúde</w:t>
      </w:r>
      <w:r w:rsidRPr="00B34D6D">
        <w:rPr>
          <w:rFonts w:ascii="Cambria" w:eastAsia="MS Mincho" w:hAnsi="Cambria" w:cstheme="minorHAnsi"/>
          <w:color w:val="000000" w:themeColor="text1"/>
          <w:lang w:val="en-US"/>
        </w:rPr>
        <w:br/>
        <w:t>10.301.0018.2033 – Manutenção das Unidades de Saúde</w:t>
      </w:r>
      <w:r w:rsidRPr="00B34D6D">
        <w:rPr>
          <w:rFonts w:ascii="Cambria" w:eastAsia="MS Mincho" w:hAnsi="Cambria" w:cstheme="minorHAnsi"/>
          <w:color w:val="000000" w:themeColor="text1"/>
          <w:lang w:val="en-US"/>
        </w:rPr>
        <w:br/>
      </w:r>
      <w:r w:rsidRPr="00B34D6D">
        <w:rPr>
          <w:rFonts w:ascii="Cambria" w:eastAsia="MS Mincho" w:hAnsi="Cambria" w:cstheme="minorHAnsi"/>
          <w:b/>
          <w:color w:val="000000" w:themeColor="text1"/>
          <w:u w:val="single"/>
          <w:lang w:val="en-US"/>
        </w:rPr>
        <w:t>ELEMENTO DE DESPESA:</w:t>
      </w:r>
      <w:r w:rsidRPr="00B34D6D">
        <w:rPr>
          <w:rFonts w:ascii="Cambria" w:eastAsia="MS Mincho" w:hAnsi="Cambria" w:cstheme="minorHAnsi"/>
          <w:b/>
          <w:color w:val="000000" w:themeColor="text1"/>
          <w:u w:val="single"/>
          <w:lang w:val="en-US"/>
        </w:rPr>
        <w:br/>
      </w:r>
      <w:r w:rsidRPr="00B34D6D">
        <w:rPr>
          <w:rFonts w:ascii="Cambria" w:eastAsia="MS Mincho" w:hAnsi="Cambria" w:cstheme="minorHAnsi"/>
          <w:color w:val="000000" w:themeColor="text1"/>
          <w:lang w:val="en-US"/>
        </w:rPr>
        <w:t>33.90.30.000000000 – 180 – Material de Consumo</w:t>
      </w:r>
      <w:r w:rsidRPr="00B34D6D">
        <w:rPr>
          <w:rFonts w:ascii="Cambria" w:eastAsia="MS Mincho" w:hAnsi="Cambria" w:cstheme="minorHAnsi"/>
          <w:color w:val="000000" w:themeColor="text1"/>
          <w:lang w:val="en-US"/>
        </w:rPr>
        <w:br/>
        <w:t>33.90.30.000000000 – 214 – Material de Consumo</w:t>
      </w:r>
      <w:r w:rsidRPr="00B34D6D">
        <w:rPr>
          <w:rFonts w:ascii="Cambria" w:eastAsia="MS Mincho" w:hAnsi="Cambria" w:cstheme="minorHAnsi"/>
          <w:color w:val="000000" w:themeColor="text1"/>
          <w:lang w:val="en-US"/>
        </w:rPr>
        <w:br/>
      </w:r>
      <w:r w:rsidRPr="00B34D6D">
        <w:rPr>
          <w:rFonts w:ascii="Cambria" w:eastAsia="MS Mincho" w:hAnsi="Cambria" w:cstheme="minorHAnsi"/>
          <w:b/>
          <w:color w:val="000000" w:themeColor="text1"/>
          <w:u w:val="single"/>
          <w:lang w:val="en-US"/>
        </w:rPr>
        <w:t>FONTES DE RECURSOS:</w:t>
      </w:r>
      <w:r w:rsidRPr="00B34D6D">
        <w:rPr>
          <w:rFonts w:ascii="Cambria" w:eastAsia="MS Mincho" w:hAnsi="Cambria" w:cstheme="minorHAnsi"/>
          <w:b/>
          <w:color w:val="000000" w:themeColor="text1"/>
          <w:u w:val="single"/>
          <w:lang w:val="en-US"/>
        </w:rPr>
        <w:br/>
      </w:r>
      <w:r w:rsidRPr="00B34D6D">
        <w:rPr>
          <w:rFonts w:ascii="Cambria" w:eastAsia="MS Mincho" w:hAnsi="Cambria" w:cstheme="minorHAnsi"/>
          <w:color w:val="000000" w:themeColor="text1"/>
          <w:lang w:val="en-US"/>
        </w:rPr>
        <w:t>1.500.1002.0000000 – RECURSO PRÓPRIO</w:t>
      </w:r>
    </w:p>
    <w:p w14:paraId="23E55787" w14:textId="77777777" w:rsidR="00780E89" w:rsidRDefault="00780E89" w:rsidP="00780E89">
      <w:pPr>
        <w:spacing w:line="276" w:lineRule="auto"/>
        <w:ind w:left="360"/>
        <w:rPr>
          <w:rFonts w:ascii="Cambria" w:eastAsia="MS Mincho" w:hAnsi="Cambria" w:cstheme="minorHAnsi"/>
          <w:color w:val="000000" w:themeColor="text1"/>
          <w:lang w:val="en-US"/>
        </w:rPr>
      </w:pPr>
      <w:r w:rsidRPr="00B34D6D">
        <w:rPr>
          <w:rFonts w:ascii="Cambria" w:eastAsia="MS Mincho" w:hAnsi="Cambria" w:cstheme="minorHAnsi"/>
          <w:color w:val="000000" w:themeColor="text1"/>
          <w:lang w:val="en-US"/>
        </w:rPr>
        <w:t>1.600.3110.000000 – EMENDAS PARLAMENTARES - SUS INDIVIDUAL</w:t>
      </w:r>
      <w:r w:rsidRPr="00B34D6D">
        <w:rPr>
          <w:rFonts w:ascii="Cambria" w:eastAsia="MS Mincho" w:hAnsi="Cambria" w:cstheme="minorHAnsi"/>
          <w:color w:val="000000" w:themeColor="text1"/>
          <w:lang w:val="en-US"/>
        </w:rPr>
        <w:br/>
        <w:t>1.621.0000.0000000 – BLOCO DE INVEST. – TRANSF. FUNDO DE REC. DO SUS</w:t>
      </w:r>
      <w:r w:rsidRPr="00B34D6D">
        <w:rPr>
          <w:rFonts w:ascii="Cambria" w:eastAsia="MS Mincho" w:hAnsi="Cambria" w:cstheme="minorHAnsi"/>
          <w:color w:val="000000" w:themeColor="text1"/>
          <w:lang w:val="en-US"/>
        </w:rPr>
        <w:br/>
        <w:t>1.601.0000.0000000 –</w:t>
      </w:r>
      <w:r>
        <w:rPr>
          <w:rFonts w:ascii="Cambria" w:eastAsia="MS Mincho" w:hAnsi="Cambria" w:cstheme="minorHAnsi"/>
          <w:color w:val="000000" w:themeColor="text1"/>
          <w:lang w:val="en-US"/>
        </w:rPr>
        <w:t xml:space="preserve"> OUTRAS TRANSF. DO SUS – ESTADO</w:t>
      </w:r>
    </w:p>
    <w:p w14:paraId="305B8998" w14:textId="77777777" w:rsidR="00780E89" w:rsidRDefault="00780E89" w:rsidP="00780E89">
      <w:pPr>
        <w:spacing w:line="276" w:lineRule="auto"/>
        <w:ind w:left="360"/>
        <w:rPr>
          <w:rFonts w:ascii="Cambria" w:eastAsia="MS Mincho" w:hAnsi="Cambria" w:cstheme="minorHAnsi"/>
          <w:color w:val="000000" w:themeColor="text1"/>
          <w:lang w:val="en-US"/>
        </w:rPr>
      </w:pPr>
    </w:p>
    <w:p w14:paraId="42BA64DC" w14:textId="77777777" w:rsidR="00780E89" w:rsidRPr="00B34D6D" w:rsidRDefault="00780E89" w:rsidP="008E6A96">
      <w:pPr>
        <w:pStyle w:val="PargrafodaLista"/>
        <w:numPr>
          <w:ilvl w:val="0"/>
          <w:numId w:val="50"/>
        </w:numPr>
        <w:spacing w:line="276" w:lineRule="auto"/>
        <w:rPr>
          <w:rFonts w:ascii="Cambria" w:hAnsi="Cambria" w:cstheme="minorHAnsi"/>
          <w:b/>
          <w:color w:val="000000" w:themeColor="text1"/>
          <w:lang w:val="en-US"/>
        </w:rPr>
      </w:pPr>
      <w:r w:rsidRPr="00B34D6D">
        <w:rPr>
          <w:rFonts w:ascii="Cambria" w:hAnsi="Cambria" w:cstheme="minorHAnsi"/>
          <w:b/>
          <w:color w:val="000000" w:themeColor="text1"/>
          <w:lang w:val="en-US"/>
        </w:rPr>
        <w:t>FUNDO MUNICIPAL DE MEIO AMBIENTE</w:t>
      </w:r>
    </w:p>
    <w:p w14:paraId="03BC2132" w14:textId="77777777" w:rsidR="00780E89" w:rsidRDefault="00780E89" w:rsidP="00780E89">
      <w:pPr>
        <w:spacing w:line="276" w:lineRule="auto"/>
        <w:ind w:left="360"/>
        <w:rPr>
          <w:rFonts w:ascii="Cambria" w:eastAsia="MS Mincho" w:hAnsi="Cambria" w:cstheme="minorHAnsi"/>
          <w:color w:val="000000" w:themeColor="text1"/>
          <w:lang w:val="en-US"/>
        </w:rPr>
      </w:pPr>
      <w:r w:rsidRPr="00B34D6D">
        <w:rPr>
          <w:rFonts w:ascii="Cambria" w:eastAsia="MS Mincho" w:hAnsi="Cambria" w:cstheme="minorHAnsi"/>
          <w:color w:val="000000" w:themeColor="text1"/>
          <w:lang w:val="en-US"/>
        </w:rPr>
        <w:t>DOTAÇÃO:</w:t>
      </w:r>
      <w:r w:rsidRPr="00B34D6D">
        <w:rPr>
          <w:rFonts w:ascii="Cambria" w:eastAsia="MS Mincho" w:hAnsi="Cambria" w:cstheme="minorHAnsi"/>
          <w:color w:val="000000" w:themeColor="text1"/>
          <w:lang w:val="en-US"/>
        </w:rPr>
        <w:br/>
      </w:r>
      <w:r w:rsidRPr="00B34D6D">
        <w:rPr>
          <w:rFonts w:ascii="Cambria" w:eastAsia="MS Mincho" w:hAnsi="Cambria" w:cstheme="minorHAnsi"/>
          <w:b/>
          <w:color w:val="000000" w:themeColor="text1"/>
          <w:lang w:val="en-US"/>
        </w:rPr>
        <w:t>6 – Fundo Municipal de Meio Ambiente</w:t>
      </w:r>
      <w:r w:rsidRPr="00B34D6D">
        <w:rPr>
          <w:rFonts w:ascii="Cambria" w:eastAsia="MS Mincho" w:hAnsi="Cambria" w:cstheme="minorHAnsi"/>
          <w:b/>
          <w:color w:val="000000" w:themeColor="text1"/>
          <w:lang w:val="en-US"/>
        </w:rPr>
        <w:br/>
        <w:t>1601 – Fundo Municipal de Meio Ambiente</w:t>
      </w:r>
      <w:r w:rsidRPr="00B34D6D">
        <w:rPr>
          <w:rFonts w:ascii="Cambria" w:eastAsia="MS Mincho" w:hAnsi="Cambria" w:cstheme="minorHAnsi"/>
          <w:b/>
          <w:color w:val="000000" w:themeColor="text1"/>
          <w:lang w:val="en-US"/>
        </w:rPr>
        <w:br/>
      </w:r>
      <w:r w:rsidRPr="00B34D6D">
        <w:rPr>
          <w:rFonts w:ascii="Cambria" w:eastAsia="MS Mincho" w:hAnsi="Cambria" w:cstheme="minorHAnsi"/>
          <w:color w:val="000000" w:themeColor="text1"/>
          <w:lang w:val="en-US"/>
        </w:rPr>
        <w:t>18.541.0059.2052 – Manutenção do Fundo Municipal do Meio Ambiente</w:t>
      </w:r>
      <w:r w:rsidRPr="00B34D6D">
        <w:rPr>
          <w:rFonts w:ascii="Cambria" w:eastAsia="MS Mincho" w:hAnsi="Cambria" w:cstheme="minorHAnsi"/>
          <w:color w:val="000000" w:themeColor="text1"/>
          <w:lang w:val="en-US"/>
        </w:rPr>
        <w:br/>
      </w:r>
      <w:r w:rsidRPr="00B34D6D">
        <w:rPr>
          <w:rFonts w:ascii="Cambria" w:eastAsia="MS Mincho" w:hAnsi="Cambria" w:cstheme="minorHAnsi"/>
          <w:b/>
          <w:color w:val="000000" w:themeColor="text1"/>
          <w:u w:val="single"/>
          <w:lang w:val="en-US"/>
        </w:rPr>
        <w:t>ELEMENTO DE DESPESA:</w:t>
      </w:r>
      <w:r w:rsidRPr="00B34D6D">
        <w:rPr>
          <w:rFonts w:ascii="Cambria" w:eastAsia="MS Mincho" w:hAnsi="Cambria" w:cstheme="minorHAnsi"/>
          <w:b/>
          <w:color w:val="000000" w:themeColor="text1"/>
          <w:u w:val="single"/>
          <w:lang w:val="en-US"/>
        </w:rPr>
        <w:br/>
      </w:r>
      <w:r w:rsidRPr="00B34D6D">
        <w:rPr>
          <w:rFonts w:ascii="Cambria" w:eastAsia="MS Mincho" w:hAnsi="Cambria" w:cstheme="minorHAnsi"/>
          <w:color w:val="000000" w:themeColor="text1"/>
          <w:lang w:val="en-US"/>
        </w:rPr>
        <w:t>33.90.30.000 – 250 – Material de Consumo</w:t>
      </w:r>
      <w:r w:rsidRPr="00B34D6D">
        <w:rPr>
          <w:rFonts w:ascii="Cambria" w:eastAsia="MS Mincho" w:hAnsi="Cambria" w:cstheme="minorHAnsi"/>
          <w:color w:val="000000" w:themeColor="text1"/>
          <w:lang w:val="en-US"/>
        </w:rPr>
        <w:br/>
      </w:r>
      <w:r w:rsidRPr="00B34D6D">
        <w:rPr>
          <w:rFonts w:ascii="Cambria" w:eastAsia="MS Mincho" w:hAnsi="Cambria" w:cstheme="minorHAnsi"/>
          <w:b/>
          <w:color w:val="000000" w:themeColor="text1"/>
          <w:u w:val="single"/>
          <w:lang w:val="en-US"/>
        </w:rPr>
        <w:t>FONTES DE RECURSOS:</w:t>
      </w:r>
      <w:r w:rsidRPr="00B34D6D">
        <w:rPr>
          <w:rFonts w:ascii="Cambria" w:eastAsia="MS Mincho" w:hAnsi="Cambria" w:cstheme="minorHAnsi"/>
          <w:b/>
          <w:color w:val="000000" w:themeColor="text1"/>
          <w:u w:val="single"/>
          <w:lang w:val="en-US"/>
        </w:rPr>
        <w:br/>
      </w:r>
      <w:r w:rsidRPr="00B34D6D">
        <w:rPr>
          <w:rFonts w:ascii="Cambria" w:eastAsia="MS Mincho" w:hAnsi="Cambria" w:cstheme="minorHAnsi"/>
          <w:color w:val="000000" w:themeColor="text1"/>
          <w:lang w:val="en-US"/>
        </w:rPr>
        <w:t>1.500.0</w:t>
      </w:r>
      <w:r>
        <w:rPr>
          <w:rFonts w:ascii="Cambria" w:eastAsia="MS Mincho" w:hAnsi="Cambria" w:cstheme="minorHAnsi"/>
          <w:color w:val="000000" w:themeColor="text1"/>
          <w:lang w:val="en-US"/>
        </w:rPr>
        <w:t>000.0000000 – RECURSOS PRÓPRIOS</w:t>
      </w:r>
    </w:p>
    <w:p w14:paraId="63522366" w14:textId="77777777" w:rsidR="00780E89" w:rsidRDefault="00780E89" w:rsidP="00780E89">
      <w:pPr>
        <w:spacing w:line="276" w:lineRule="auto"/>
        <w:ind w:left="360"/>
        <w:rPr>
          <w:rFonts w:ascii="Cambria" w:eastAsia="MS Mincho" w:hAnsi="Cambria" w:cstheme="minorHAnsi"/>
          <w:color w:val="000000" w:themeColor="text1"/>
          <w:lang w:val="en-US"/>
        </w:rPr>
      </w:pPr>
    </w:p>
    <w:p w14:paraId="6124EEA6" w14:textId="77777777" w:rsidR="00780E89" w:rsidRPr="00227550" w:rsidRDefault="00780E89" w:rsidP="008E6A96">
      <w:pPr>
        <w:pStyle w:val="PargrafodaLista"/>
        <w:numPr>
          <w:ilvl w:val="0"/>
          <w:numId w:val="50"/>
        </w:numPr>
        <w:spacing w:line="276" w:lineRule="auto"/>
        <w:rPr>
          <w:rFonts w:ascii="Cambria" w:hAnsi="Cambria" w:cstheme="minorHAnsi"/>
          <w:b/>
          <w:color w:val="000000" w:themeColor="text1"/>
          <w:lang w:val="en-US"/>
        </w:rPr>
      </w:pPr>
      <w:r w:rsidRPr="00227550">
        <w:rPr>
          <w:rFonts w:ascii="Cambria" w:hAnsi="Cambria" w:cstheme="minorHAnsi"/>
          <w:b/>
          <w:color w:val="000000" w:themeColor="text1"/>
          <w:lang w:val="en-US"/>
        </w:rPr>
        <w:t xml:space="preserve">SECRETARIA MUNICIPAL DE EDUCAÇÃO </w:t>
      </w:r>
    </w:p>
    <w:p w14:paraId="60E4340A" w14:textId="77777777" w:rsidR="00780E89" w:rsidRPr="00227550" w:rsidRDefault="00780E89" w:rsidP="00780E89">
      <w:pPr>
        <w:spacing w:line="276" w:lineRule="auto"/>
        <w:ind w:left="360"/>
        <w:rPr>
          <w:rFonts w:ascii="Cambria" w:hAnsi="Cambria" w:cstheme="minorHAnsi"/>
          <w:color w:val="000000" w:themeColor="text1"/>
          <w:lang w:val="en-US"/>
        </w:rPr>
      </w:pPr>
      <w:r w:rsidRPr="00227550">
        <w:rPr>
          <w:rFonts w:ascii="Cambria" w:eastAsia="MS Mincho" w:hAnsi="Cambria" w:cstheme="minorHAnsi"/>
          <w:color w:val="000000" w:themeColor="text1"/>
          <w:lang w:val="en-US"/>
        </w:rPr>
        <w:t>DOTAÇÃO:</w:t>
      </w:r>
      <w:r w:rsidRPr="00227550">
        <w:rPr>
          <w:rFonts w:ascii="Cambria" w:eastAsia="MS Mincho" w:hAnsi="Cambria" w:cstheme="minorHAnsi"/>
          <w:color w:val="000000" w:themeColor="text1"/>
          <w:lang w:val="en-US"/>
        </w:rPr>
        <w:br/>
      </w:r>
      <w:r w:rsidRPr="00227550">
        <w:rPr>
          <w:rFonts w:ascii="Cambria" w:eastAsia="MS Mincho" w:hAnsi="Cambria" w:cstheme="minorHAnsi"/>
          <w:b/>
          <w:color w:val="000000" w:themeColor="text1"/>
          <w:lang w:val="en-US"/>
        </w:rPr>
        <w:t>7. Secretaria Municipal de Educação</w:t>
      </w:r>
      <w:r w:rsidRPr="00227550">
        <w:rPr>
          <w:rFonts w:ascii="Cambria" w:eastAsia="MS Mincho" w:hAnsi="Cambria" w:cstheme="minorHAnsi"/>
          <w:b/>
          <w:color w:val="000000" w:themeColor="text1"/>
          <w:lang w:val="en-US"/>
        </w:rPr>
        <w:br/>
        <w:t>2101 – Fundo Municipal de Educação</w:t>
      </w:r>
      <w:r w:rsidRPr="00227550">
        <w:rPr>
          <w:rFonts w:ascii="Cambria" w:eastAsia="MS Mincho" w:hAnsi="Cambria" w:cstheme="minorHAnsi"/>
          <w:color w:val="000000" w:themeColor="text1"/>
          <w:lang w:val="en-US"/>
        </w:rPr>
        <w:br/>
        <w:t>12.122.0020.2036 – Manutenção das Atividades adm. Secretaria e Fundo Municipal de Educação.</w:t>
      </w:r>
      <w:r w:rsidRPr="00227550">
        <w:rPr>
          <w:rFonts w:ascii="Cambria" w:eastAsia="MS Mincho" w:hAnsi="Cambria" w:cstheme="minorHAnsi"/>
          <w:color w:val="000000" w:themeColor="text1"/>
          <w:lang w:val="en-US"/>
        </w:rPr>
        <w:br/>
        <w:t>12.361.0020.2045 – Manutenção do ensino Fundamental.</w:t>
      </w:r>
      <w:r w:rsidRPr="00227550">
        <w:rPr>
          <w:rFonts w:ascii="Cambria" w:eastAsia="MS Mincho" w:hAnsi="Cambria" w:cstheme="minorHAnsi"/>
          <w:color w:val="000000" w:themeColor="text1"/>
          <w:lang w:val="en-US"/>
        </w:rPr>
        <w:br/>
        <w:t>12.365.0061.2119 – Educação infantil – Atendimento em Pré-escolas 1ª Infância.</w:t>
      </w:r>
      <w:r w:rsidRPr="00227550">
        <w:rPr>
          <w:rFonts w:ascii="Cambria" w:eastAsia="MS Mincho" w:hAnsi="Cambria" w:cstheme="minorHAnsi"/>
          <w:color w:val="000000" w:themeColor="text1"/>
          <w:lang w:val="en-US"/>
        </w:rPr>
        <w:br/>
      </w:r>
      <w:r w:rsidRPr="00227550">
        <w:rPr>
          <w:rFonts w:ascii="Cambria" w:eastAsia="MS Mincho" w:hAnsi="Cambria" w:cstheme="minorHAnsi"/>
          <w:b/>
          <w:color w:val="000000" w:themeColor="text1"/>
          <w:u w:val="single"/>
          <w:lang w:val="en-US"/>
        </w:rPr>
        <w:t>ELEMENTO DE DESPESA:</w:t>
      </w:r>
      <w:r w:rsidRPr="00227550">
        <w:rPr>
          <w:rFonts w:ascii="Cambria" w:eastAsia="MS Mincho" w:hAnsi="Cambria" w:cstheme="minorHAnsi"/>
          <w:color w:val="000000" w:themeColor="text1"/>
          <w:lang w:val="en-US"/>
        </w:rPr>
        <w:br/>
        <w:t>33.90.30.000 – 262 – Material de Consumo</w:t>
      </w:r>
      <w:r w:rsidRPr="00227550">
        <w:rPr>
          <w:rFonts w:ascii="Cambria" w:eastAsia="MS Mincho" w:hAnsi="Cambria" w:cstheme="minorHAnsi"/>
          <w:color w:val="000000" w:themeColor="text1"/>
          <w:lang w:val="en-US"/>
        </w:rPr>
        <w:br/>
        <w:t>33.90.30.000 – 282 – Material de Consumo</w:t>
      </w:r>
      <w:r w:rsidRPr="00227550">
        <w:rPr>
          <w:rFonts w:ascii="Cambria" w:eastAsia="MS Mincho" w:hAnsi="Cambria" w:cstheme="minorHAnsi"/>
          <w:color w:val="000000" w:themeColor="text1"/>
          <w:lang w:val="en-US"/>
        </w:rPr>
        <w:br/>
        <w:t>33.90.30.000 – 310 – Material de Consumo</w:t>
      </w:r>
      <w:r w:rsidRPr="00227550">
        <w:rPr>
          <w:rFonts w:ascii="Cambria" w:eastAsia="MS Mincho" w:hAnsi="Cambria" w:cstheme="minorHAnsi"/>
          <w:color w:val="000000" w:themeColor="text1"/>
          <w:lang w:val="en-US"/>
        </w:rPr>
        <w:br/>
      </w:r>
      <w:r w:rsidRPr="00227550">
        <w:rPr>
          <w:rFonts w:ascii="Cambria" w:eastAsia="MS Mincho" w:hAnsi="Cambria" w:cstheme="minorHAnsi"/>
          <w:b/>
          <w:color w:val="000000" w:themeColor="text1"/>
          <w:u w:val="single"/>
          <w:lang w:val="en-US"/>
        </w:rPr>
        <w:t>FONTES DE RECURSOS:</w:t>
      </w:r>
      <w:r w:rsidRPr="00227550">
        <w:rPr>
          <w:rFonts w:ascii="Cambria" w:eastAsia="MS Mincho" w:hAnsi="Cambria" w:cstheme="minorHAnsi"/>
          <w:b/>
          <w:color w:val="000000" w:themeColor="text1"/>
          <w:u w:val="single"/>
          <w:lang w:val="en-US"/>
        </w:rPr>
        <w:br/>
      </w:r>
      <w:r w:rsidRPr="00227550">
        <w:rPr>
          <w:rFonts w:ascii="Cambria" w:eastAsia="MS Mincho" w:hAnsi="Cambria" w:cstheme="minorHAnsi"/>
          <w:color w:val="000000" w:themeColor="text1"/>
          <w:lang w:val="en-US"/>
        </w:rPr>
        <w:t>1.520.1001.0000000 – RECURSOS PRÓPRIOS</w:t>
      </w:r>
      <w:r w:rsidRPr="00227550">
        <w:rPr>
          <w:rFonts w:ascii="Cambria" w:eastAsia="MS Mincho" w:hAnsi="Cambria" w:cstheme="minorHAnsi"/>
          <w:color w:val="000000" w:themeColor="text1"/>
          <w:lang w:val="en-US"/>
        </w:rPr>
        <w:br/>
        <w:t>1.550.0000.0000000 – TRANSF. SALÁRIO EDUCAÇÃO (QSE)</w:t>
      </w:r>
      <w:r w:rsidRPr="00227550">
        <w:rPr>
          <w:rFonts w:ascii="Cambria" w:eastAsia="MS Mincho" w:hAnsi="Cambria" w:cstheme="minorHAnsi"/>
          <w:color w:val="000000" w:themeColor="text1"/>
          <w:lang w:val="en-US"/>
        </w:rPr>
        <w:br/>
        <w:t>1.576.0000.0000000 – TRANS. ESTADO PRA EDUCAÇÃO</w:t>
      </w:r>
    </w:p>
    <w:p w14:paraId="2DAD4664" w14:textId="77777777" w:rsidR="00780E89" w:rsidRPr="009E68AC" w:rsidRDefault="00780E89" w:rsidP="00780E89">
      <w:pPr>
        <w:spacing w:line="276" w:lineRule="auto"/>
        <w:rPr>
          <w:rFonts w:ascii="Cambria" w:eastAsia="MS Mincho" w:hAnsi="Cambria" w:cstheme="minorHAnsi"/>
          <w:color w:val="FF0000"/>
          <w:lang w:val="en-US"/>
        </w:rPr>
      </w:pPr>
    </w:p>
    <w:p w14:paraId="6B722D3D" w14:textId="77777777" w:rsidR="00780E89" w:rsidRPr="009E68AC" w:rsidRDefault="00780E89" w:rsidP="008E6A96">
      <w:pPr>
        <w:pStyle w:val="PargrafodaLista"/>
        <w:numPr>
          <w:ilvl w:val="0"/>
          <w:numId w:val="49"/>
        </w:numPr>
        <w:spacing w:line="276" w:lineRule="auto"/>
        <w:ind w:left="284" w:hanging="284"/>
        <w:rPr>
          <w:rFonts w:ascii="Cambria" w:eastAsia="MS Mincho" w:hAnsi="Cambria" w:cstheme="minorHAnsi"/>
          <w:b/>
          <w:lang w:val="en-US"/>
        </w:rPr>
      </w:pPr>
      <w:r w:rsidRPr="009E68AC">
        <w:rPr>
          <w:rFonts w:ascii="Cambria" w:eastAsia="MS Mincho" w:hAnsi="Cambria" w:cstheme="minorHAnsi"/>
          <w:b/>
          <w:lang w:val="en-US"/>
        </w:rPr>
        <w:t xml:space="preserve">DISPOSIÇÕES FINAIS </w:t>
      </w:r>
    </w:p>
    <w:p w14:paraId="163E5EDF" w14:textId="77777777" w:rsidR="00780E89" w:rsidRPr="00227550" w:rsidRDefault="00780E89" w:rsidP="00780E89">
      <w:pPr>
        <w:spacing w:line="276" w:lineRule="auto"/>
        <w:rPr>
          <w:rFonts w:ascii="Cambria" w:hAnsi="Cambria" w:cstheme="minorHAnsi"/>
          <w:b/>
          <w:lang w:val="en-US"/>
        </w:rPr>
      </w:pPr>
      <w:r w:rsidRPr="009E68AC">
        <w:rPr>
          <w:rFonts w:ascii="Cambria" w:eastAsia="MS Mincho" w:hAnsi="Cambria" w:cstheme="minorHAnsi"/>
          <w:lang w:val="en-US"/>
        </w:rPr>
        <w:t xml:space="preserve">    Os casos omissos serão resolvidos pela Administração, observadas as disposições da Lei nº 14.133/2021 e demais normas aplicáveis. Este Termo de Referência servirá de base para a realização do procedimento licitatório e para a futura contratação.</w:t>
      </w:r>
      <w:r w:rsidRPr="009E68AC">
        <w:rPr>
          <w:rFonts w:ascii="Cambria" w:eastAsia="MS Mincho" w:hAnsi="Cambria" w:cstheme="minorHAnsi"/>
          <w:lang w:val="en-US"/>
        </w:rPr>
        <w:br/>
      </w:r>
    </w:p>
    <w:p w14:paraId="71CA3F17" w14:textId="77777777" w:rsidR="00780E89" w:rsidRPr="009E68AC" w:rsidRDefault="00780E89" w:rsidP="00780E89">
      <w:pPr>
        <w:spacing w:line="276" w:lineRule="auto"/>
        <w:jc w:val="right"/>
        <w:rPr>
          <w:rFonts w:ascii="Cambria" w:hAnsi="Cambria" w:cstheme="minorHAnsi"/>
          <w:b/>
          <w:color w:val="000000" w:themeColor="text1"/>
        </w:rPr>
      </w:pPr>
      <w:r w:rsidRPr="009E68AC">
        <w:rPr>
          <w:rFonts w:ascii="Cambria" w:hAnsi="Cambria" w:cstheme="minorHAnsi"/>
          <w:b/>
          <w:color w:val="000000" w:themeColor="text1"/>
        </w:rPr>
        <w:t>Sucupira, 03 de julho de 2026.</w:t>
      </w:r>
    </w:p>
    <w:p w14:paraId="76E34A64" w14:textId="77777777" w:rsidR="00780E89" w:rsidRPr="009E68AC" w:rsidRDefault="00780E89" w:rsidP="00780E89">
      <w:pPr>
        <w:pStyle w:val="Legenda"/>
        <w:spacing w:line="276" w:lineRule="auto"/>
        <w:rPr>
          <w:rFonts w:ascii="Cambria" w:hAnsi="Cambria" w:cstheme="minorHAnsi"/>
          <w:b w:val="0"/>
          <w:sz w:val="22"/>
        </w:rPr>
      </w:pPr>
    </w:p>
    <w:p w14:paraId="08A9D40B" w14:textId="77777777" w:rsidR="00780E89" w:rsidRPr="009E68AC" w:rsidRDefault="00780E89" w:rsidP="00780E89">
      <w:pPr>
        <w:spacing w:line="276" w:lineRule="auto"/>
        <w:rPr>
          <w:rFonts w:ascii="Cambria" w:hAnsi="Cambria" w:cstheme="minorHAnsi"/>
          <w:lang w:val="pt-BR" w:eastAsia="pt-BR"/>
        </w:rPr>
      </w:pPr>
    </w:p>
    <w:p w14:paraId="76386B41" w14:textId="77777777" w:rsidR="00780E89" w:rsidRPr="009E68AC" w:rsidRDefault="00780E89" w:rsidP="00780E89">
      <w:pPr>
        <w:spacing w:line="276" w:lineRule="auto"/>
        <w:rPr>
          <w:rFonts w:ascii="Cambria" w:hAnsi="Cambria" w:cstheme="minorHAnsi"/>
          <w:lang w:val="pt-BR" w:eastAsia="pt-BR"/>
        </w:rPr>
      </w:pPr>
    </w:p>
    <w:p w14:paraId="6D77A4D5" w14:textId="77777777" w:rsidR="00780E89" w:rsidRPr="009E68AC" w:rsidRDefault="00780E89" w:rsidP="00780E89">
      <w:pPr>
        <w:widowControl/>
        <w:autoSpaceDE/>
        <w:autoSpaceDN/>
        <w:spacing w:line="276" w:lineRule="auto"/>
        <w:rPr>
          <w:rFonts w:ascii="Cambria" w:eastAsia="Times New Roman" w:hAnsi="Cambria" w:cstheme="minorHAnsi"/>
          <w:bCs/>
          <w:lang w:val="pt-BR" w:eastAsia="pt-BR"/>
        </w:rPr>
      </w:pPr>
      <w:r>
        <w:rPr>
          <w:rFonts w:ascii="Cambria" w:eastAsia="Times New Roman" w:hAnsi="Cambria" w:cstheme="minorHAnsi"/>
          <w:bCs/>
          <w:lang w:val="pt-BR" w:eastAsia="pt-BR"/>
        </w:rPr>
        <w:t xml:space="preserve">           </w:t>
      </w:r>
      <w:r w:rsidRPr="009E68AC">
        <w:rPr>
          <w:rFonts w:ascii="Cambria" w:eastAsia="Times New Roman" w:hAnsi="Cambria" w:cstheme="minorHAnsi"/>
          <w:bCs/>
          <w:lang w:val="pt-BR" w:eastAsia="pt-BR"/>
        </w:rPr>
        <w:t xml:space="preserve">_______________________________________           </w:t>
      </w:r>
      <w:r>
        <w:rPr>
          <w:rFonts w:ascii="Cambria" w:eastAsia="Times New Roman" w:hAnsi="Cambria" w:cstheme="minorHAnsi"/>
          <w:bCs/>
          <w:lang w:val="pt-BR" w:eastAsia="pt-BR"/>
        </w:rPr>
        <w:t xml:space="preserve">                   </w:t>
      </w:r>
      <w:r w:rsidRPr="009E68AC">
        <w:rPr>
          <w:rFonts w:ascii="Cambria" w:eastAsia="Times New Roman" w:hAnsi="Cambria" w:cstheme="minorHAnsi"/>
          <w:bCs/>
          <w:lang w:val="pt-BR" w:eastAsia="pt-BR"/>
        </w:rPr>
        <w:t xml:space="preserve"> _______________________________________</w:t>
      </w:r>
    </w:p>
    <w:p w14:paraId="21FB61E9" w14:textId="77777777" w:rsidR="00780E89" w:rsidRPr="009E68AC" w:rsidRDefault="00780E89" w:rsidP="00780E89">
      <w:pPr>
        <w:widowControl/>
        <w:autoSpaceDE/>
        <w:autoSpaceDN/>
        <w:spacing w:line="276" w:lineRule="auto"/>
        <w:rPr>
          <w:rFonts w:ascii="Cambria" w:eastAsia="Times New Roman" w:hAnsi="Cambria" w:cstheme="minorHAnsi"/>
          <w:b/>
          <w:bCs/>
          <w:lang w:val="pt-BR" w:eastAsia="pt-BR"/>
        </w:rPr>
      </w:pPr>
      <w:r>
        <w:rPr>
          <w:rFonts w:ascii="Cambria" w:eastAsia="Times New Roman" w:hAnsi="Cambria" w:cstheme="minorHAnsi"/>
          <w:b/>
          <w:bCs/>
          <w:lang w:val="pt-BR" w:eastAsia="pt-BR"/>
        </w:rPr>
        <w:t xml:space="preserve">                    </w:t>
      </w:r>
      <w:r w:rsidRPr="009E68AC">
        <w:rPr>
          <w:rFonts w:ascii="Cambria" w:eastAsia="Times New Roman" w:hAnsi="Cambria" w:cstheme="minorHAnsi"/>
          <w:b/>
          <w:bCs/>
          <w:lang w:val="pt-BR" w:eastAsia="pt-BR"/>
        </w:rPr>
        <w:t xml:space="preserve">Karina Alves de Sousa                                                  </w:t>
      </w:r>
      <w:r>
        <w:rPr>
          <w:rFonts w:ascii="Cambria" w:eastAsia="Times New Roman" w:hAnsi="Cambria" w:cstheme="minorHAnsi"/>
          <w:b/>
          <w:bCs/>
          <w:lang w:val="pt-BR" w:eastAsia="pt-BR"/>
        </w:rPr>
        <w:t xml:space="preserve">        </w:t>
      </w:r>
      <w:r w:rsidRPr="009E68AC">
        <w:rPr>
          <w:rFonts w:ascii="Cambria" w:eastAsia="Times New Roman" w:hAnsi="Cambria" w:cstheme="minorHAnsi"/>
          <w:b/>
          <w:bCs/>
          <w:lang w:val="pt-BR" w:eastAsia="pt-BR"/>
        </w:rPr>
        <w:t xml:space="preserve"> José Pinto da Silva</w:t>
      </w:r>
    </w:p>
    <w:p w14:paraId="43E7FC17" w14:textId="77777777" w:rsidR="00780E89" w:rsidRPr="009E68AC" w:rsidRDefault="00780E89" w:rsidP="00780E89">
      <w:pPr>
        <w:widowControl/>
        <w:autoSpaceDE/>
        <w:autoSpaceDN/>
        <w:spacing w:line="276" w:lineRule="auto"/>
        <w:jc w:val="center"/>
        <w:rPr>
          <w:rFonts w:ascii="Cambria" w:eastAsia="Times New Roman" w:hAnsi="Cambria" w:cstheme="minorHAnsi"/>
          <w:bCs/>
          <w:lang w:val="pt-BR" w:eastAsia="pt-BR"/>
        </w:rPr>
      </w:pPr>
      <w:r>
        <w:rPr>
          <w:rFonts w:ascii="Cambria" w:eastAsia="Times New Roman" w:hAnsi="Cambria" w:cstheme="minorHAnsi"/>
          <w:bCs/>
          <w:lang w:val="pt-BR" w:eastAsia="pt-BR"/>
        </w:rPr>
        <w:t xml:space="preserve">    </w:t>
      </w:r>
      <w:r w:rsidRPr="009E68AC">
        <w:rPr>
          <w:rFonts w:ascii="Cambria" w:eastAsia="Times New Roman" w:hAnsi="Cambria" w:cstheme="minorHAnsi"/>
          <w:bCs/>
          <w:lang w:val="pt-BR" w:eastAsia="pt-BR"/>
        </w:rPr>
        <w:t xml:space="preserve">        ELABORAÇÃO                                              SECRETÁRIA MUNICIPAL DE ADMINISTRAÇÃO</w:t>
      </w:r>
    </w:p>
    <w:p w14:paraId="35BECD08" w14:textId="77777777" w:rsidR="00780E89" w:rsidRPr="009E68AC" w:rsidRDefault="00780E89" w:rsidP="00780E89">
      <w:pPr>
        <w:widowControl/>
        <w:autoSpaceDE/>
        <w:autoSpaceDN/>
        <w:spacing w:line="276" w:lineRule="auto"/>
        <w:rPr>
          <w:rFonts w:ascii="Cambria" w:eastAsia="Times New Roman" w:hAnsi="Cambria" w:cstheme="minorHAnsi"/>
          <w:bCs/>
          <w:lang w:val="pt-BR" w:eastAsia="pt-BR"/>
        </w:rPr>
      </w:pPr>
    </w:p>
    <w:p w14:paraId="73CC7B1A" w14:textId="77777777" w:rsidR="00780E89" w:rsidRPr="009E68AC" w:rsidRDefault="00780E89" w:rsidP="00780E89">
      <w:pPr>
        <w:widowControl/>
        <w:autoSpaceDE/>
        <w:autoSpaceDN/>
        <w:spacing w:line="276" w:lineRule="auto"/>
        <w:rPr>
          <w:rFonts w:ascii="Cambria" w:eastAsia="Times New Roman" w:hAnsi="Cambria" w:cstheme="minorHAnsi"/>
          <w:bCs/>
          <w:lang w:val="pt-BR" w:eastAsia="pt-BR"/>
        </w:rPr>
      </w:pPr>
    </w:p>
    <w:p w14:paraId="069B946D" w14:textId="77777777" w:rsidR="00780E89" w:rsidRPr="009E68AC" w:rsidRDefault="00780E89" w:rsidP="00780E89">
      <w:pPr>
        <w:widowControl/>
        <w:autoSpaceDE/>
        <w:autoSpaceDN/>
        <w:spacing w:line="276" w:lineRule="auto"/>
        <w:jc w:val="center"/>
        <w:rPr>
          <w:rFonts w:ascii="Cambria" w:eastAsia="Times New Roman" w:hAnsi="Cambria" w:cstheme="minorHAnsi"/>
          <w:bCs/>
          <w:lang w:val="pt-BR" w:eastAsia="pt-BR"/>
        </w:rPr>
      </w:pPr>
    </w:p>
    <w:p w14:paraId="1999D65E" w14:textId="77777777" w:rsidR="00780E89" w:rsidRDefault="00780E89" w:rsidP="00780E89">
      <w:pPr>
        <w:widowControl/>
        <w:autoSpaceDE/>
        <w:autoSpaceDN/>
        <w:spacing w:line="276" w:lineRule="auto"/>
        <w:rPr>
          <w:rFonts w:ascii="Cambria" w:eastAsia="Times New Roman" w:hAnsi="Cambria" w:cstheme="minorHAnsi"/>
          <w:bCs/>
          <w:lang w:val="pt-BR" w:eastAsia="pt-BR"/>
        </w:rPr>
      </w:pPr>
      <w:r>
        <w:rPr>
          <w:rFonts w:ascii="Cambria" w:eastAsia="Times New Roman" w:hAnsi="Cambria" w:cstheme="minorHAnsi"/>
          <w:bCs/>
          <w:lang w:val="pt-BR" w:eastAsia="pt-BR"/>
        </w:rPr>
        <w:t xml:space="preserve">          </w:t>
      </w:r>
      <w:r w:rsidRPr="009E68AC">
        <w:rPr>
          <w:rFonts w:ascii="Cambria" w:eastAsia="Times New Roman" w:hAnsi="Cambria" w:cstheme="minorHAnsi"/>
          <w:bCs/>
          <w:lang w:val="pt-BR" w:eastAsia="pt-BR"/>
        </w:rPr>
        <w:t xml:space="preserve">_______________________________________           </w:t>
      </w:r>
      <w:r>
        <w:rPr>
          <w:rFonts w:ascii="Cambria" w:eastAsia="Times New Roman" w:hAnsi="Cambria" w:cstheme="minorHAnsi"/>
          <w:bCs/>
          <w:lang w:val="pt-BR" w:eastAsia="pt-BR"/>
        </w:rPr>
        <w:t xml:space="preserve">                     </w:t>
      </w:r>
      <w:r w:rsidRPr="009E68AC">
        <w:rPr>
          <w:rFonts w:ascii="Cambria" w:eastAsia="Times New Roman" w:hAnsi="Cambria" w:cstheme="minorHAnsi"/>
          <w:bCs/>
          <w:lang w:val="pt-BR" w:eastAsia="pt-BR"/>
        </w:rPr>
        <w:t xml:space="preserve"> _______________________________________</w:t>
      </w:r>
    </w:p>
    <w:p w14:paraId="3DC1938A" w14:textId="77777777" w:rsidR="00780E89" w:rsidRDefault="00780E89" w:rsidP="00780E89">
      <w:pPr>
        <w:widowControl/>
        <w:autoSpaceDE/>
        <w:autoSpaceDN/>
        <w:spacing w:line="276" w:lineRule="auto"/>
        <w:rPr>
          <w:rFonts w:ascii="Cambria" w:eastAsia="Times New Roman" w:hAnsi="Cambria" w:cstheme="minorHAnsi"/>
          <w:bCs/>
          <w:lang w:val="pt-BR" w:eastAsia="pt-BR"/>
        </w:rPr>
      </w:pPr>
      <w:r>
        <w:rPr>
          <w:rFonts w:ascii="Cambria" w:eastAsia="Times New Roman" w:hAnsi="Cambria" w:cstheme="minorHAnsi"/>
          <w:bCs/>
          <w:lang w:val="pt-BR" w:eastAsia="pt-BR"/>
        </w:rPr>
        <w:t xml:space="preserve">    </w:t>
      </w:r>
      <w:r w:rsidRPr="009E68AC">
        <w:rPr>
          <w:rFonts w:ascii="Cambria" w:eastAsia="Times New Roman" w:hAnsi="Cambria" w:cstheme="minorHAnsi"/>
          <w:b/>
          <w:bCs/>
          <w:lang w:val="pt-BR" w:eastAsia="pt-BR"/>
        </w:rPr>
        <w:t xml:space="preserve"> Simone Botelho de Azevedo Milhomem                              Humberto Campos de Castilho</w:t>
      </w:r>
    </w:p>
    <w:p w14:paraId="4645E23C" w14:textId="77777777" w:rsidR="00780E89" w:rsidRPr="009E68AC" w:rsidRDefault="00780E89" w:rsidP="00780E89">
      <w:pPr>
        <w:widowControl/>
        <w:autoSpaceDE/>
        <w:autoSpaceDN/>
        <w:spacing w:line="276" w:lineRule="auto"/>
        <w:rPr>
          <w:rFonts w:ascii="Cambria" w:eastAsia="Times New Roman" w:hAnsi="Cambria" w:cstheme="minorHAnsi"/>
          <w:bCs/>
          <w:lang w:val="pt-BR" w:eastAsia="pt-BR"/>
        </w:rPr>
      </w:pPr>
      <w:r>
        <w:rPr>
          <w:rFonts w:ascii="Cambria" w:eastAsia="Times New Roman" w:hAnsi="Cambria" w:cstheme="minorHAnsi"/>
          <w:bCs/>
          <w:lang w:val="pt-BR" w:eastAsia="pt-BR"/>
        </w:rPr>
        <w:t xml:space="preserve">        </w:t>
      </w:r>
      <w:r w:rsidRPr="009E68AC">
        <w:rPr>
          <w:rFonts w:ascii="Cambria" w:eastAsia="Times New Roman" w:hAnsi="Cambria" w:cstheme="minorHAnsi"/>
          <w:bCs/>
          <w:lang w:val="pt-BR" w:eastAsia="pt-BR"/>
        </w:rPr>
        <w:t xml:space="preserve"> SECRETÁRIA MUNICIPA</w:t>
      </w:r>
      <w:r>
        <w:rPr>
          <w:rFonts w:ascii="Cambria" w:eastAsia="Times New Roman" w:hAnsi="Cambria" w:cstheme="minorHAnsi"/>
          <w:bCs/>
          <w:lang w:val="pt-BR" w:eastAsia="pt-BR"/>
        </w:rPr>
        <w:t>L DE SAÚDE</w:t>
      </w:r>
      <w:r>
        <w:rPr>
          <w:rFonts w:ascii="Cambria" w:eastAsia="Times New Roman" w:hAnsi="Cambria" w:cstheme="minorHAnsi"/>
          <w:bCs/>
          <w:lang w:val="pt-BR" w:eastAsia="pt-BR"/>
        </w:rPr>
        <w:tab/>
        <w:t xml:space="preserve">                   </w:t>
      </w:r>
      <w:r w:rsidRPr="009E68AC">
        <w:rPr>
          <w:rFonts w:ascii="Cambria" w:eastAsia="Times New Roman" w:hAnsi="Cambria" w:cstheme="minorHAnsi"/>
          <w:bCs/>
          <w:lang w:val="pt-BR" w:eastAsia="pt-BR"/>
        </w:rPr>
        <w:t xml:space="preserve"> SECRETÁRIA MUNICIPAL DE EDUCAÇÃO</w:t>
      </w:r>
    </w:p>
    <w:p w14:paraId="0204EE1E" w14:textId="77777777" w:rsidR="00780E89" w:rsidRPr="009E68AC" w:rsidRDefault="00780E89" w:rsidP="00780E89">
      <w:pPr>
        <w:widowControl/>
        <w:autoSpaceDE/>
        <w:autoSpaceDN/>
        <w:spacing w:line="276" w:lineRule="auto"/>
        <w:jc w:val="center"/>
        <w:rPr>
          <w:rFonts w:ascii="Cambria" w:eastAsia="Times New Roman" w:hAnsi="Cambria" w:cstheme="minorHAnsi"/>
          <w:bCs/>
          <w:lang w:val="pt-BR" w:eastAsia="pt-BR"/>
        </w:rPr>
      </w:pPr>
    </w:p>
    <w:p w14:paraId="122FB1F8" w14:textId="77777777" w:rsidR="00780E89" w:rsidRPr="009E68AC" w:rsidRDefault="00780E89" w:rsidP="00780E89">
      <w:pPr>
        <w:spacing w:line="276" w:lineRule="auto"/>
        <w:rPr>
          <w:rFonts w:ascii="Cambria" w:hAnsi="Cambria" w:cstheme="minorHAnsi"/>
          <w:lang w:val="pt-BR" w:eastAsia="pt-BR"/>
        </w:rPr>
      </w:pPr>
    </w:p>
    <w:p w14:paraId="4ACB2BFF" w14:textId="77777777" w:rsidR="00780E89" w:rsidRPr="009E68AC" w:rsidRDefault="00780E89" w:rsidP="00780E89">
      <w:pPr>
        <w:spacing w:line="276" w:lineRule="auto"/>
        <w:rPr>
          <w:rFonts w:ascii="Cambria" w:hAnsi="Cambria" w:cstheme="minorHAnsi"/>
          <w:lang w:val="pt-BR" w:eastAsia="pt-BR"/>
        </w:rPr>
      </w:pPr>
    </w:p>
    <w:p w14:paraId="6F63A941" w14:textId="77777777" w:rsidR="00780E89" w:rsidRPr="009E68AC" w:rsidRDefault="00780E89" w:rsidP="00780E89">
      <w:pPr>
        <w:widowControl/>
        <w:autoSpaceDE/>
        <w:autoSpaceDN/>
        <w:spacing w:line="276" w:lineRule="auto"/>
        <w:rPr>
          <w:rFonts w:ascii="Cambria" w:eastAsia="Times New Roman" w:hAnsi="Cambria" w:cstheme="minorHAnsi"/>
          <w:bCs/>
          <w:lang w:val="pt-BR" w:eastAsia="pt-BR"/>
        </w:rPr>
      </w:pPr>
    </w:p>
    <w:p w14:paraId="5D6117BA" w14:textId="77777777" w:rsidR="00780E89" w:rsidRPr="009E68AC" w:rsidRDefault="00780E89" w:rsidP="00780E89">
      <w:pPr>
        <w:widowControl/>
        <w:autoSpaceDE/>
        <w:autoSpaceDN/>
        <w:spacing w:line="276" w:lineRule="auto"/>
        <w:rPr>
          <w:rFonts w:ascii="Cambria" w:eastAsia="Times New Roman" w:hAnsi="Cambria" w:cstheme="minorHAnsi"/>
          <w:bCs/>
          <w:lang w:val="pt-BR" w:eastAsia="pt-BR"/>
        </w:rPr>
      </w:pPr>
      <w:r>
        <w:rPr>
          <w:rFonts w:ascii="Cambria" w:eastAsia="Times New Roman" w:hAnsi="Cambria" w:cstheme="minorHAnsi"/>
          <w:bCs/>
          <w:lang w:val="pt-BR" w:eastAsia="pt-BR"/>
        </w:rPr>
        <w:t xml:space="preserve">          </w:t>
      </w:r>
      <w:r w:rsidRPr="009E68AC">
        <w:rPr>
          <w:rFonts w:ascii="Cambria" w:eastAsia="Times New Roman" w:hAnsi="Cambria" w:cstheme="minorHAnsi"/>
          <w:bCs/>
          <w:lang w:val="pt-BR" w:eastAsia="pt-BR"/>
        </w:rPr>
        <w:t xml:space="preserve">_______________________________________           </w:t>
      </w:r>
      <w:r>
        <w:rPr>
          <w:rFonts w:ascii="Cambria" w:eastAsia="Times New Roman" w:hAnsi="Cambria" w:cstheme="minorHAnsi"/>
          <w:bCs/>
          <w:lang w:val="pt-BR" w:eastAsia="pt-BR"/>
        </w:rPr>
        <w:t xml:space="preserve">                    </w:t>
      </w:r>
      <w:r w:rsidRPr="009E68AC">
        <w:rPr>
          <w:rFonts w:ascii="Cambria" w:eastAsia="Times New Roman" w:hAnsi="Cambria" w:cstheme="minorHAnsi"/>
          <w:bCs/>
          <w:lang w:val="pt-BR" w:eastAsia="pt-BR"/>
        </w:rPr>
        <w:t xml:space="preserve"> _______________________________________</w:t>
      </w:r>
    </w:p>
    <w:p w14:paraId="70D810CF" w14:textId="77777777" w:rsidR="00780E89" w:rsidRPr="009E68AC" w:rsidRDefault="00780E89" w:rsidP="00780E89">
      <w:pPr>
        <w:widowControl/>
        <w:autoSpaceDE/>
        <w:autoSpaceDN/>
        <w:spacing w:line="276" w:lineRule="auto"/>
        <w:rPr>
          <w:rFonts w:ascii="Cambria" w:eastAsia="Times New Roman" w:hAnsi="Cambria" w:cstheme="minorHAnsi"/>
          <w:b/>
          <w:bCs/>
          <w:lang w:val="pt-BR" w:eastAsia="pt-BR"/>
        </w:rPr>
      </w:pPr>
      <w:r>
        <w:rPr>
          <w:rFonts w:ascii="Cambria" w:eastAsia="Times New Roman" w:hAnsi="Cambria" w:cstheme="minorHAnsi"/>
          <w:b/>
          <w:bCs/>
          <w:lang w:val="pt-BR" w:eastAsia="pt-BR"/>
        </w:rPr>
        <w:t xml:space="preserve">       </w:t>
      </w:r>
      <w:r w:rsidRPr="009E68AC">
        <w:rPr>
          <w:rFonts w:ascii="Cambria" w:eastAsia="Times New Roman" w:hAnsi="Cambria" w:cstheme="minorHAnsi"/>
          <w:b/>
          <w:bCs/>
          <w:lang w:val="pt-BR" w:eastAsia="pt-BR"/>
        </w:rPr>
        <w:t xml:space="preserve">Cleidemar Dantas de Azevedo Neiva                   </w:t>
      </w:r>
      <w:r>
        <w:rPr>
          <w:rFonts w:ascii="Cambria" w:eastAsia="Times New Roman" w:hAnsi="Cambria" w:cstheme="minorHAnsi"/>
          <w:b/>
          <w:bCs/>
          <w:lang w:val="pt-BR" w:eastAsia="pt-BR"/>
        </w:rPr>
        <w:t xml:space="preserve">                 </w:t>
      </w:r>
      <w:r w:rsidRPr="009E68AC">
        <w:rPr>
          <w:rFonts w:ascii="Cambria" w:eastAsia="Times New Roman" w:hAnsi="Cambria" w:cstheme="minorHAnsi"/>
          <w:b/>
          <w:bCs/>
          <w:lang w:val="pt-BR" w:eastAsia="pt-BR"/>
        </w:rPr>
        <w:t xml:space="preserve">Silvana dos Santos Mello            </w:t>
      </w:r>
    </w:p>
    <w:p w14:paraId="2C09D807" w14:textId="7EB21FCE" w:rsidR="00780E89" w:rsidRPr="009E68AC" w:rsidRDefault="00780E89" w:rsidP="00780E89">
      <w:pPr>
        <w:widowControl/>
        <w:autoSpaceDE/>
        <w:autoSpaceDN/>
        <w:spacing w:line="276" w:lineRule="auto"/>
        <w:rPr>
          <w:rFonts w:ascii="Cambria" w:eastAsia="Times New Roman" w:hAnsi="Cambria" w:cstheme="minorHAnsi"/>
          <w:bCs/>
          <w:lang w:val="pt-BR" w:eastAsia="pt-BR"/>
        </w:rPr>
      </w:pPr>
      <w:r>
        <w:rPr>
          <w:rFonts w:ascii="Cambria" w:eastAsia="Times New Roman" w:hAnsi="Cambria" w:cstheme="minorHAnsi"/>
          <w:bCs/>
          <w:lang w:val="pt-BR" w:eastAsia="pt-BR"/>
        </w:rPr>
        <w:t xml:space="preserve"> </w:t>
      </w:r>
      <w:r w:rsidRPr="009E68AC">
        <w:rPr>
          <w:rFonts w:ascii="Cambria" w:eastAsia="Times New Roman" w:hAnsi="Cambria" w:cstheme="minorHAnsi"/>
          <w:bCs/>
          <w:lang w:val="pt-BR" w:eastAsia="pt-BR"/>
        </w:rPr>
        <w:t>SECRETÁRIA MUNICIPAL MEIO AMBIE</w:t>
      </w:r>
      <w:r>
        <w:rPr>
          <w:rFonts w:ascii="Cambria" w:eastAsia="Times New Roman" w:hAnsi="Cambria" w:cstheme="minorHAnsi"/>
          <w:bCs/>
          <w:lang w:val="pt-BR" w:eastAsia="pt-BR"/>
        </w:rPr>
        <w:t xml:space="preserve">NTE                 </w:t>
      </w:r>
      <w:r w:rsidRPr="009E68AC">
        <w:rPr>
          <w:rFonts w:ascii="Cambria" w:eastAsia="Times New Roman" w:hAnsi="Cambria" w:cstheme="minorHAnsi"/>
          <w:bCs/>
          <w:lang w:val="pt-BR" w:eastAsia="pt-BR"/>
        </w:rPr>
        <w:t xml:space="preserve"> SECRETARIA MUNICIPAL ASSISTÊNCIA SOCIAL</w:t>
      </w:r>
    </w:p>
    <w:p w14:paraId="10B13DB7" w14:textId="77777777" w:rsidR="00780E89" w:rsidRPr="009E68AC" w:rsidRDefault="00780E89" w:rsidP="00780E89">
      <w:pPr>
        <w:spacing w:line="276" w:lineRule="auto"/>
        <w:rPr>
          <w:rFonts w:ascii="Cambria" w:hAnsi="Cambria" w:cstheme="minorHAnsi"/>
          <w:lang w:val="pt-BR" w:eastAsia="pt-BR"/>
        </w:rPr>
      </w:pPr>
    </w:p>
    <w:p w14:paraId="7A995FA8" w14:textId="77777777" w:rsidR="00780E89" w:rsidRPr="009E68AC" w:rsidRDefault="00780E89" w:rsidP="00780E89">
      <w:pPr>
        <w:widowControl/>
        <w:autoSpaceDE/>
        <w:autoSpaceDN/>
        <w:spacing w:line="276" w:lineRule="auto"/>
        <w:rPr>
          <w:rFonts w:ascii="Cambria" w:eastAsia="Times New Roman" w:hAnsi="Cambria" w:cstheme="minorHAnsi"/>
          <w:bCs/>
          <w:lang w:val="pt-BR" w:eastAsia="pt-BR"/>
        </w:rPr>
      </w:pPr>
    </w:p>
    <w:p w14:paraId="68F7A97D" w14:textId="77777777" w:rsidR="00780E89" w:rsidRDefault="00780E89" w:rsidP="00780E89">
      <w:pPr>
        <w:widowControl/>
        <w:autoSpaceDE/>
        <w:autoSpaceDN/>
        <w:spacing w:line="276" w:lineRule="auto"/>
        <w:rPr>
          <w:rFonts w:ascii="Cambria" w:eastAsia="Times New Roman" w:hAnsi="Cambria" w:cstheme="minorHAnsi"/>
          <w:bCs/>
          <w:lang w:val="pt-BR" w:eastAsia="pt-BR"/>
        </w:rPr>
      </w:pPr>
    </w:p>
    <w:p w14:paraId="002E0B30" w14:textId="77777777" w:rsidR="00780E89" w:rsidRPr="009E68AC" w:rsidRDefault="00780E89" w:rsidP="00780E89">
      <w:pPr>
        <w:widowControl/>
        <w:autoSpaceDE/>
        <w:autoSpaceDN/>
        <w:spacing w:line="276" w:lineRule="auto"/>
        <w:rPr>
          <w:rFonts w:ascii="Cambria" w:eastAsia="Times New Roman" w:hAnsi="Cambria" w:cstheme="minorHAnsi"/>
          <w:bCs/>
          <w:lang w:val="pt-BR" w:eastAsia="pt-BR"/>
        </w:rPr>
      </w:pPr>
      <w:r>
        <w:rPr>
          <w:rFonts w:ascii="Cambria" w:eastAsia="Times New Roman" w:hAnsi="Cambria" w:cstheme="minorHAnsi"/>
          <w:bCs/>
          <w:lang w:val="pt-BR" w:eastAsia="pt-BR"/>
        </w:rPr>
        <w:t xml:space="preserve">         </w:t>
      </w:r>
      <w:r w:rsidRPr="009E68AC">
        <w:rPr>
          <w:rFonts w:ascii="Cambria" w:eastAsia="Times New Roman" w:hAnsi="Cambria" w:cstheme="minorHAnsi"/>
          <w:bCs/>
          <w:lang w:val="pt-BR" w:eastAsia="pt-BR"/>
        </w:rPr>
        <w:t xml:space="preserve">  _______________________________________           </w:t>
      </w:r>
      <w:r>
        <w:rPr>
          <w:rFonts w:ascii="Cambria" w:eastAsia="Times New Roman" w:hAnsi="Cambria" w:cstheme="minorHAnsi"/>
          <w:bCs/>
          <w:lang w:val="pt-BR" w:eastAsia="pt-BR"/>
        </w:rPr>
        <w:t xml:space="preserve">                    </w:t>
      </w:r>
      <w:r w:rsidRPr="009E68AC">
        <w:rPr>
          <w:rFonts w:ascii="Cambria" w:eastAsia="Times New Roman" w:hAnsi="Cambria" w:cstheme="minorHAnsi"/>
          <w:bCs/>
          <w:lang w:val="pt-BR" w:eastAsia="pt-BR"/>
        </w:rPr>
        <w:t xml:space="preserve">  _______________________________________</w:t>
      </w:r>
    </w:p>
    <w:p w14:paraId="016FDDB3" w14:textId="77777777" w:rsidR="00780E89" w:rsidRPr="009E68AC" w:rsidRDefault="00780E89" w:rsidP="00780E89">
      <w:pPr>
        <w:widowControl/>
        <w:autoSpaceDE/>
        <w:autoSpaceDN/>
        <w:spacing w:line="276" w:lineRule="auto"/>
        <w:rPr>
          <w:rFonts w:ascii="Cambria" w:eastAsia="Times New Roman" w:hAnsi="Cambria" w:cstheme="minorHAnsi"/>
          <w:b/>
          <w:bCs/>
          <w:lang w:val="pt-BR" w:eastAsia="pt-BR"/>
        </w:rPr>
      </w:pPr>
      <w:r w:rsidRPr="009E68AC">
        <w:rPr>
          <w:rFonts w:ascii="Cambria" w:eastAsia="Times New Roman" w:hAnsi="Cambria" w:cstheme="minorHAnsi"/>
          <w:b/>
          <w:bCs/>
          <w:lang w:val="pt-BR" w:eastAsia="pt-BR"/>
        </w:rPr>
        <w:t xml:space="preserve">    </w:t>
      </w:r>
      <w:r>
        <w:rPr>
          <w:rFonts w:ascii="Cambria" w:eastAsia="Times New Roman" w:hAnsi="Cambria" w:cstheme="minorHAnsi"/>
          <w:b/>
          <w:bCs/>
          <w:lang w:val="pt-BR" w:eastAsia="pt-BR"/>
        </w:rPr>
        <w:t xml:space="preserve">              </w:t>
      </w:r>
      <w:r w:rsidRPr="009E68AC">
        <w:rPr>
          <w:rFonts w:ascii="Cambria" w:eastAsia="Times New Roman" w:hAnsi="Cambria" w:cstheme="minorHAnsi"/>
          <w:b/>
          <w:bCs/>
          <w:lang w:val="pt-BR" w:eastAsia="pt-BR"/>
        </w:rPr>
        <w:t xml:space="preserve">Ronivon Gomes de Mota                                        </w:t>
      </w:r>
      <w:r>
        <w:rPr>
          <w:rFonts w:ascii="Cambria" w:eastAsia="Times New Roman" w:hAnsi="Cambria" w:cstheme="minorHAnsi"/>
          <w:b/>
          <w:bCs/>
          <w:lang w:val="pt-BR" w:eastAsia="pt-BR"/>
        </w:rPr>
        <w:t xml:space="preserve">         </w:t>
      </w:r>
      <w:r w:rsidRPr="009E68AC">
        <w:rPr>
          <w:rFonts w:ascii="Cambria" w:eastAsia="Times New Roman" w:hAnsi="Cambria" w:cstheme="minorHAnsi"/>
          <w:b/>
          <w:bCs/>
          <w:lang w:val="pt-BR" w:eastAsia="pt-BR"/>
        </w:rPr>
        <w:t xml:space="preserve">   Dvaldino Lacerda Junior</w:t>
      </w:r>
    </w:p>
    <w:p w14:paraId="3B98C46A" w14:textId="77777777" w:rsidR="00780E89" w:rsidRPr="009E68AC" w:rsidRDefault="00780E89" w:rsidP="00780E89">
      <w:pPr>
        <w:widowControl/>
        <w:autoSpaceDE/>
        <w:autoSpaceDN/>
        <w:spacing w:line="276" w:lineRule="auto"/>
        <w:rPr>
          <w:rFonts w:ascii="Cambria" w:eastAsia="Times New Roman" w:hAnsi="Cambria" w:cstheme="minorHAnsi"/>
          <w:bCs/>
          <w:lang w:val="pt-BR" w:eastAsia="pt-BR"/>
        </w:rPr>
      </w:pPr>
      <w:r w:rsidRPr="009E68AC">
        <w:rPr>
          <w:rFonts w:ascii="Cambria" w:eastAsia="Times New Roman" w:hAnsi="Cambria" w:cstheme="minorHAnsi"/>
          <w:bCs/>
          <w:lang w:val="pt-BR" w:eastAsia="pt-BR"/>
        </w:rPr>
        <w:t xml:space="preserve"> SECRETÁRIA MUNICIPAL DE TRANSPORTE           </w:t>
      </w:r>
      <w:r>
        <w:rPr>
          <w:rFonts w:ascii="Cambria" w:eastAsia="Times New Roman" w:hAnsi="Cambria" w:cstheme="minorHAnsi"/>
          <w:bCs/>
          <w:lang w:val="pt-BR" w:eastAsia="pt-BR"/>
        </w:rPr>
        <w:t xml:space="preserve">           </w:t>
      </w:r>
      <w:r w:rsidRPr="009E68AC">
        <w:rPr>
          <w:rFonts w:ascii="Cambria" w:eastAsia="Times New Roman" w:hAnsi="Cambria" w:cstheme="minorHAnsi"/>
          <w:bCs/>
          <w:lang w:val="pt-BR" w:eastAsia="pt-BR"/>
        </w:rPr>
        <w:t xml:space="preserve">SECRETÁRIA MUNICIPAL DE ESPORTE                   </w:t>
      </w:r>
    </w:p>
    <w:p w14:paraId="6EB3FB0C" w14:textId="77777777" w:rsidR="00780E89" w:rsidRPr="00E66917" w:rsidRDefault="00780E89" w:rsidP="00780E89">
      <w:pPr>
        <w:pStyle w:val="Legenda"/>
        <w:spacing w:line="276" w:lineRule="auto"/>
        <w:rPr>
          <w:rFonts w:asciiTheme="minorHAnsi" w:hAnsiTheme="minorHAnsi" w:cstheme="minorHAnsi"/>
          <w:bCs w:val="0"/>
          <w:i/>
          <w:iCs/>
          <w:sz w:val="22"/>
        </w:rPr>
      </w:pPr>
    </w:p>
    <w:p w14:paraId="5B95DA33" w14:textId="77777777" w:rsidR="00780E89" w:rsidRDefault="00780E89" w:rsidP="008E069C">
      <w:pPr>
        <w:jc w:val="center"/>
        <w:rPr>
          <w:rFonts w:ascii="Times New Roman" w:hAnsi="Times New Roman" w:cs="Times New Roman"/>
          <w:b/>
          <w:bCs/>
          <w:sz w:val="24"/>
          <w:szCs w:val="24"/>
        </w:rPr>
      </w:pPr>
    </w:p>
    <w:p w14:paraId="2F955865" w14:textId="77777777" w:rsidR="00780E89" w:rsidRDefault="00780E89" w:rsidP="008E069C">
      <w:pPr>
        <w:jc w:val="center"/>
        <w:rPr>
          <w:rFonts w:ascii="Times New Roman" w:hAnsi="Times New Roman" w:cs="Times New Roman"/>
          <w:b/>
          <w:bCs/>
          <w:sz w:val="24"/>
          <w:szCs w:val="24"/>
        </w:rPr>
      </w:pPr>
    </w:p>
    <w:p w14:paraId="61443EB5" w14:textId="77777777" w:rsidR="00780E89" w:rsidRDefault="00780E89" w:rsidP="008E069C">
      <w:pPr>
        <w:jc w:val="center"/>
        <w:rPr>
          <w:rFonts w:ascii="Times New Roman" w:hAnsi="Times New Roman" w:cs="Times New Roman"/>
          <w:b/>
          <w:bCs/>
          <w:sz w:val="24"/>
          <w:szCs w:val="24"/>
        </w:rPr>
      </w:pPr>
    </w:p>
    <w:p w14:paraId="6BD9C64A" w14:textId="77777777" w:rsidR="00780E89" w:rsidRDefault="00780E89" w:rsidP="008E069C">
      <w:pPr>
        <w:jc w:val="center"/>
        <w:rPr>
          <w:rFonts w:ascii="Times New Roman" w:hAnsi="Times New Roman" w:cs="Times New Roman"/>
          <w:b/>
          <w:bCs/>
          <w:sz w:val="24"/>
          <w:szCs w:val="24"/>
        </w:rPr>
      </w:pPr>
    </w:p>
    <w:p w14:paraId="35ACCB6F" w14:textId="77777777" w:rsidR="00780E89" w:rsidRDefault="00780E89" w:rsidP="008E069C">
      <w:pPr>
        <w:jc w:val="center"/>
        <w:rPr>
          <w:rFonts w:ascii="Times New Roman" w:hAnsi="Times New Roman" w:cs="Times New Roman"/>
          <w:b/>
          <w:bCs/>
          <w:sz w:val="24"/>
          <w:szCs w:val="24"/>
        </w:rPr>
      </w:pPr>
    </w:p>
    <w:p w14:paraId="7CB95A18" w14:textId="77777777" w:rsidR="00780E89" w:rsidRDefault="00780E89" w:rsidP="008E069C">
      <w:pPr>
        <w:jc w:val="center"/>
        <w:rPr>
          <w:rFonts w:ascii="Times New Roman" w:hAnsi="Times New Roman" w:cs="Times New Roman"/>
          <w:b/>
          <w:bCs/>
          <w:sz w:val="24"/>
          <w:szCs w:val="24"/>
        </w:rPr>
      </w:pPr>
    </w:p>
    <w:p w14:paraId="53B25B08" w14:textId="77777777" w:rsidR="00780E89" w:rsidRDefault="00780E89" w:rsidP="008E069C">
      <w:pPr>
        <w:jc w:val="center"/>
        <w:rPr>
          <w:rFonts w:ascii="Times New Roman" w:hAnsi="Times New Roman" w:cs="Times New Roman"/>
          <w:b/>
          <w:bCs/>
          <w:sz w:val="24"/>
          <w:szCs w:val="24"/>
        </w:rPr>
      </w:pPr>
    </w:p>
    <w:p w14:paraId="509A2528" w14:textId="77777777" w:rsidR="00780E89" w:rsidRDefault="00780E89" w:rsidP="008E069C">
      <w:pPr>
        <w:jc w:val="center"/>
        <w:rPr>
          <w:rFonts w:ascii="Times New Roman" w:hAnsi="Times New Roman" w:cs="Times New Roman"/>
          <w:b/>
          <w:bCs/>
          <w:sz w:val="24"/>
          <w:szCs w:val="24"/>
        </w:rPr>
      </w:pPr>
    </w:p>
    <w:p w14:paraId="7215E83F" w14:textId="77777777" w:rsidR="00780E89" w:rsidRDefault="00780E89" w:rsidP="008E069C">
      <w:pPr>
        <w:jc w:val="center"/>
        <w:rPr>
          <w:rFonts w:ascii="Times New Roman" w:hAnsi="Times New Roman" w:cs="Times New Roman"/>
          <w:b/>
          <w:bCs/>
          <w:sz w:val="24"/>
          <w:szCs w:val="24"/>
        </w:rPr>
      </w:pPr>
    </w:p>
    <w:p w14:paraId="1A95E5DA" w14:textId="77777777" w:rsidR="00780E89" w:rsidRDefault="00780E89" w:rsidP="008E069C">
      <w:pPr>
        <w:jc w:val="center"/>
        <w:rPr>
          <w:rFonts w:ascii="Times New Roman" w:hAnsi="Times New Roman" w:cs="Times New Roman"/>
          <w:b/>
          <w:bCs/>
          <w:sz w:val="24"/>
          <w:szCs w:val="24"/>
        </w:rPr>
      </w:pPr>
    </w:p>
    <w:p w14:paraId="1D48D4C9" w14:textId="77777777" w:rsidR="00780E89" w:rsidRDefault="00780E89" w:rsidP="008E069C">
      <w:pPr>
        <w:jc w:val="center"/>
        <w:rPr>
          <w:rFonts w:ascii="Times New Roman" w:hAnsi="Times New Roman" w:cs="Times New Roman"/>
          <w:b/>
          <w:bCs/>
          <w:sz w:val="24"/>
          <w:szCs w:val="24"/>
        </w:rPr>
      </w:pPr>
    </w:p>
    <w:p w14:paraId="45DF9D0A" w14:textId="77777777" w:rsidR="00780E89" w:rsidRDefault="00780E89" w:rsidP="008E069C">
      <w:pPr>
        <w:jc w:val="center"/>
        <w:rPr>
          <w:rFonts w:ascii="Times New Roman" w:hAnsi="Times New Roman" w:cs="Times New Roman"/>
          <w:b/>
          <w:bCs/>
          <w:sz w:val="24"/>
          <w:szCs w:val="24"/>
        </w:rPr>
      </w:pPr>
    </w:p>
    <w:p w14:paraId="25997E0E" w14:textId="127B1E38" w:rsidR="00780E89" w:rsidRDefault="00780E89" w:rsidP="008E069C">
      <w:pPr>
        <w:jc w:val="center"/>
        <w:rPr>
          <w:rFonts w:ascii="Times New Roman" w:hAnsi="Times New Roman" w:cs="Times New Roman"/>
          <w:b/>
          <w:bCs/>
          <w:sz w:val="24"/>
          <w:szCs w:val="24"/>
        </w:rPr>
      </w:pPr>
    </w:p>
    <w:p w14:paraId="184311E7" w14:textId="6012904D" w:rsidR="00780E89" w:rsidRDefault="00780E89" w:rsidP="008E069C">
      <w:pPr>
        <w:jc w:val="center"/>
        <w:rPr>
          <w:rFonts w:ascii="Times New Roman" w:hAnsi="Times New Roman" w:cs="Times New Roman"/>
          <w:b/>
          <w:bCs/>
          <w:sz w:val="24"/>
          <w:szCs w:val="24"/>
        </w:rPr>
      </w:pPr>
    </w:p>
    <w:p w14:paraId="4336BB74" w14:textId="25C2370C" w:rsidR="00780E89" w:rsidRDefault="00780E89" w:rsidP="008E069C">
      <w:pPr>
        <w:jc w:val="center"/>
        <w:rPr>
          <w:rFonts w:ascii="Times New Roman" w:hAnsi="Times New Roman" w:cs="Times New Roman"/>
          <w:b/>
          <w:bCs/>
          <w:sz w:val="24"/>
          <w:szCs w:val="24"/>
        </w:rPr>
      </w:pPr>
    </w:p>
    <w:p w14:paraId="26C67C09" w14:textId="27913359" w:rsidR="00780E89" w:rsidRDefault="00780E89" w:rsidP="008E069C">
      <w:pPr>
        <w:jc w:val="center"/>
        <w:rPr>
          <w:rFonts w:ascii="Times New Roman" w:hAnsi="Times New Roman" w:cs="Times New Roman"/>
          <w:b/>
          <w:bCs/>
          <w:sz w:val="24"/>
          <w:szCs w:val="24"/>
        </w:rPr>
      </w:pPr>
    </w:p>
    <w:p w14:paraId="086B9B27" w14:textId="232BD507" w:rsidR="00780E89" w:rsidRDefault="00780E89" w:rsidP="008E069C">
      <w:pPr>
        <w:jc w:val="center"/>
        <w:rPr>
          <w:rFonts w:ascii="Times New Roman" w:hAnsi="Times New Roman" w:cs="Times New Roman"/>
          <w:b/>
          <w:bCs/>
          <w:sz w:val="24"/>
          <w:szCs w:val="24"/>
        </w:rPr>
      </w:pPr>
    </w:p>
    <w:p w14:paraId="63982750" w14:textId="5F2903A0" w:rsidR="00780E89" w:rsidRDefault="00780E89" w:rsidP="008E069C">
      <w:pPr>
        <w:jc w:val="center"/>
        <w:rPr>
          <w:rFonts w:ascii="Times New Roman" w:hAnsi="Times New Roman" w:cs="Times New Roman"/>
          <w:b/>
          <w:bCs/>
          <w:sz w:val="24"/>
          <w:szCs w:val="24"/>
        </w:rPr>
      </w:pPr>
    </w:p>
    <w:p w14:paraId="437CE99E" w14:textId="2A1B19BB" w:rsidR="00780E89" w:rsidRDefault="00780E89" w:rsidP="008E069C">
      <w:pPr>
        <w:jc w:val="center"/>
        <w:rPr>
          <w:rFonts w:ascii="Times New Roman" w:hAnsi="Times New Roman" w:cs="Times New Roman"/>
          <w:b/>
          <w:bCs/>
          <w:sz w:val="24"/>
          <w:szCs w:val="24"/>
        </w:rPr>
      </w:pPr>
    </w:p>
    <w:p w14:paraId="6CB6F1C6" w14:textId="416626C6" w:rsidR="00780E89" w:rsidRDefault="00780E89" w:rsidP="008E069C">
      <w:pPr>
        <w:jc w:val="center"/>
        <w:rPr>
          <w:rFonts w:ascii="Times New Roman" w:hAnsi="Times New Roman" w:cs="Times New Roman"/>
          <w:b/>
          <w:bCs/>
          <w:sz w:val="24"/>
          <w:szCs w:val="24"/>
        </w:rPr>
      </w:pPr>
    </w:p>
    <w:p w14:paraId="06EA5EDD" w14:textId="6845EB19" w:rsidR="00780E89" w:rsidRDefault="00780E89" w:rsidP="008E069C">
      <w:pPr>
        <w:jc w:val="center"/>
        <w:rPr>
          <w:rFonts w:ascii="Times New Roman" w:hAnsi="Times New Roman" w:cs="Times New Roman"/>
          <w:b/>
          <w:bCs/>
          <w:sz w:val="24"/>
          <w:szCs w:val="24"/>
        </w:rPr>
      </w:pPr>
    </w:p>
    <w:p w14:paraId="5D58FB5E" w14:textId="39B02475" w:rsidR="00780E89" w:rsidRDefault="00780E89" w:rsidP="008E069C">
      <w:pPr>
        <w:jc w:val="center"/>
        <w:rPr>
          <w:rFonts w:ascii="Times New Roman" w:hAnsi="Times New Roman" w:cs="Times New Roman"/>
          <w:b/>
          <w:bCs/>
          <w:sz w:val="24"/>
          <w:szCs w:val="24"/>
        </w:rPr>
      </w:pPr>
    </w:p>
    <w:p w14:paraId="35737824" w14:textId="29D4DC8A" w:rsidR="00780E89" w:rsidRDefault="00780E89" w:rsidP="008E069C">
      <w:pPr>
        <w:jc w:val="center"/>
        <w:rPr>
          <w:rFonts w:ascii="Times New Roman" w:hAnsi="Times New Roman" w:cs="Times New Roman"/>
          <w:b/>
          <w:bCs/>
          <w:sz w:val="24"/>
          <w:szCs w:val="24"/>
        </w:rPr>
      </w:pPr>
    </w:p>
    <w:p w14:paraId="661D5D57" w14:textId="0F92D030" w:rsidR="00780E89" w:rsidRDefault="00780E89" w:rsidP="008E069C">
      <w:pPr>
        <w:jc w:val="center"/>
        <w:rPr>
          <w:rFonts w:ascii="Times New Roman" w:hAnsi="Times New Roman" w:cs="Times New Roman"/>
          <w:b/>
          <w:bCs/>
          <w:sz w:val="24"/>
          <w:szCs w:val="24"/>
        </w:rPr>
      </w:pPr>
    </w:p>
    <w:p w14:paraId="0E498567" w14:textId="358F6A3B" w:rsidR="00780E89" w:rsidRDefault="00780E89" w:rsidP="008E069C">
      <w:pPr>
        <w:jc w:val="center"/>
        <w:rPr>
          <w:rFonts w:ascii="Times New Roman" w:hAnsi="Times New Roman" w:cs="Times New Roman"/>
          <w:b/>
          <w:bCs/>
          <w:sz w:val="24"/>
          <w:szCs w:val="24"/>
        </w:rPr>
      </w:pPr>
    </w:p>
    <w:p w14:paraId="59EB1A8C" w14:textId="2B6640C8" w:rsidR="00780E89" w:rsidRDefault="00780E89" w:rsidP="008E069C">
      <w:pPr>
        <w:jc w:val="center"/>
        <w:rPr>
          <w:rFonts w:ascii="Times New Roman" w:hAnsi="Times New Roman" w:cs="Times New Roman"/>
          <w:b/>
          <w:bCs/>
          <w:sz w:val="24"/>
          <w:szCs w:val="24"/>
        </w:rPr>
      </w:pPr>
    </w:p>
    <w:p w14:paraId="0CCFFCEB" w14:textId="2226890E" w:rsidR="00780E89" w:rsidRDefault="00780E89" w:rsidP="008E069C">
      <w:pPr>
        <w:jc w:val="center"/>
        <w:rPr>
          <w:rFonts w:ascii="Times New Roman" w:hAnsi="Times New Roman" w:cs="Times New Roman"/>
          <w:b/>
          <w:bCs/>
          <w:sz w:val="24"/>
          <w:szCs w:val="24"/>
        </w:rPr>
      </w:pPr>
    </w:p>
    <w:p w14:paraId="3B64B514" w14:textId="218395B0" w:rsidR="00780E89" w:rsidRDefault="00780E89" w:rsidP="008E069C">
      <w:pPr>
        <w:jc w:val="center"/>
        <w:rPr>
          <w:rFonts w:ascii="Times New Roman" w:hAnsi="Times New Roman" w:cs="Times New Roman"/>
          <w:b/>
          <w:bCs/>
          <w:sz w:val="24"/>
          <w:szCs w:val="24"/>
        </w:rPr>
      </w:pPr>
    </w:p>
    <w:p w14:paraId="5012371C" w14:textId="65D91386" w:rsidR="00780E89" w:rsidRDefault="00780E89" w:rsidP="008E069C">
      <w:pPr>
        <w:jc w:val="center"/>
        <w:rPr>
          <w:rFonts w:ascii="Times New Roman" w:hAnsi="Times New Roman" w:cs="Times New Roman"/>
          <w:b/>
          <w:bCs/>
          <w:sz w:val="24"/>
          <w:szCs w:val="24"/>
        </w:rPr>
      </w:pPr>
    </w:p>
    <w:p w14:paraId="53CEDA2A" w14:textId="419458F8" w:rsidR="00780E89" w:rsidRDefault="00780E89" w:rsidP="008E069C">
      <w:pPr>
        <w:jc w:val="center"/>
        <w:rPr>
          <w:rFonts w:ascii="Times New Roman" w:hAnsi="Times New Roman" w:cs="Times New Roman"/>
          <w:b/>
          <w:bCs/>
          <w:sz w:val="24"/>
          <w:szCs w:val="24"/>
        </w:rPr>
      </w:pPr>
    </w:p>
    <w:p w14:paraId="73260885" w14:textId="1521BBC6" w:rsidR="00780E89" w:rsidRDefault="00780E89" w:rsidP="008E069C">
      <w:pPr>
        <w:jc w:val="center"/>
        <w:rPr>
          <w:rFonts w:ascii="Times New Roman" w:hAnsi="Times New Roman" w:cs="Times New Roman"/>
          <w:b/>
          <w:bCs/>
          <w:sz w:val="24"/>
          <w:szCs w:val="24"/>
        </w:rPr>
      </w:pPr>
    </w:p>
    <w:p w14:paraId="4A2D4C4F" w14:textId="46D54113" w:rsidR="00780E89" w:rsidRDefault="00780E89" w:rsidP="008E069C">
      <w:pPr>
        <w:jc w:val="center"/>
        <w:rPr>
          <w:rFonts w:ascii="Times New Roman" w:hAnsi="Times New Roman" w:cs="Times New Roman"/>
          <w:b/>
          <w:bCs/>
          <w:sz w:val="24"/>
          <w:szCs w:val="24"/>
        </w:rPr>
      </w:pPr>
    </w:p>
    <w:p w14:paraId="7E2E4F97" w14:textId="51B03DF4" w:rsidR="00780E89" w:rsidRDefault="00780E89" w:rsidP="008E069C">
      <w:pPr>
        <w:jc w:val="center"/>
        <w:rPr>
          <w:rFonts w:ascii="Times New Roman" w:hAnsi="Times New Roman" w:cs="Times New Roman"/>
          <w:b/>
          <w:bCs/>
          <w:sz w:val="24"/>
          <w:szCs w:val="24"/>
        </w:rPr>
      </w:pPr>
    </w:p>
    <w:p w14:paraId="71459B45" w14:textId="166299E9" w:rsidR="00780E89" w:rsidRDefault="00780E89" w:rsidP="008E069C">
      <w:pPr>
        <w:jc w:val="center"/>
        <w:rPr>
          <w:rFonts w:ascii="Times New Roman" w:hAnsi="Times New Roman" w:cs="Times New Roman"/>
          <w:b/>
          <w:bCs/>
          <w:sz w:val="24"/>
          <w:szCs w:val="24"/>
        </w:rPr>
      </w:pPr>
    </w:p>
    <w:p w14:paraId="5FB72C3A" w14:textId="112889D6" w:rsidR="00780E89" w:rsidRDefault="00780E89" w:rsidP="008E069C">
      <w:pPr>
        <w:jc w:val="center"/>
        <w:rPr>
          <w:rFonts w:ascii="Times New Roman" w:hAnsi="Times New Roman" w:cs="Times New Roman"/>
          <w:b/>
          <w:bCs/>
          <w:sz w:val="24"/>
          <w:szCs w:val="24"/>
        </w:rPr>
      </w:pPr>
    </w:p>
    <w:p w14:paraId="5B3C8545" w14:textId="3BD1A08D" w:rsidR="00780E89" w:rsidRDefault="00780E89" w:rsidP="008E069C">
      <w:pPr>
        <w:jc w:val="center"/>
        <w:rPr>
          <w:rFonts w:ascii="Times New Roman" w:hAnsi="Times New Roman" w:cs="Times New Roman"/>
          <w:b/>
          <w:bCs/>
          <w:sz w:val="24"/>
          <w:szCs w:val="24"/>
        </w:rPr>
      </w:pPr>
    </w:p>
    <w:p w14:paraId="74091E0E" w14:textId="1CD30150" w:rsidR="00780E89" w:rsidRDefault="00780E89" w:rsidP="008E069C">
      <w:pPr>
        <w:jc w:val="center"/>
        <w:rPr>
          <w:rFonts w:ascii="Times New Roman" w:hAnsi="Times New Roman" w:cs="Times New Roman"/>
          <w:b/>
          <w:bCs/>
          <w:sz w:val="24"/>
          <w:szCs w:val="24"/>
        </w:rPr>
      </w:pPr>
    </w:p>
    <w:p w14:paraId="65E62836" w14:textId="49A18AC4" w:rsidR="00780E89" w:rsidRDefault="00780E89" w:rsidP="008E069C">
      <w:pPr>
        <w:jc w:val="center"/>
        <w:rPr>
          <w:rFonts w:ascii="Times New Roman" w:hAnsi="Times New Roman" w:cs="Times New Roman"/>
          <w:b/>
          <w:bCs/>
          <w:sz w:val="24"/>
          <w:szCs w:val="24"/>
        </w:rPr>
      </w:pPr>
    </w:p>
    <w:p w14:paraId="5555514D" w14:textId="451CD77B" w:rsidR="00780E89" w:rsidRDefault="00780E89" w:rsidP="008E069C">
      <w:pPr>
        <w:jc w:val="center"/>
        <w:rPr>
          <w:rFonts w:ascii="Times New Roman" w:hAnsi="Times New Roman" w:cs="Times New Roman"/>
          <w:b/>
          <w:bCs/>
          <w:sz w:val="24"/>
          <w:szCs w:val="24"/>
        </w:rPr>
      </w:pPr>
    </w:p>
    <w:p w14:paraId="5EFBB10F" w14:textId="77777777" w:rsidR="00780E89" w:rsidRDefault="00780E89" w:rsidP="008E069C">
      <w:pPr>
        <w:jc w:val="center"/>
        <w:rPr>
          <w:rFonts w:ascii="Times New Roman" w:hAnsi="Times New Roman" w:cs="Times New Roman"/>
          <w:b/>
          <w:bCs/>
          <w:sz w:val="24"/>
          <w:szCs w:val="24"/>
        </w:rPr>
      </w:pPr>
    </w:p>
    <w:p w14:paraId="7EF4E635" w14:textId="77777777" w:rsidR="00780E89" w:rsidRDefault="00780E89" w:rsidP="008E069C">
      <w:pPr>
        <w:jc w:val="center"/>
        <w:rPr>
          <w:rFonts w:ascii="Times New Roman" w:hAnsi="Times New Roman" w:cs="Times New Roman"/>
          <w:b/>
          <w:bCs/>
          <w:sz w:val="24"/>
          <w:szCs w:val="24"/>
        </w:rPr>
      </w:pPr>
    </w:p>
    <w:p w14:paraId="2542C9E8" w14:textId="77777777" w:rsidR="00780E89" w:rsidRDefault="00780E89" w:rsidP="008E069C">
      <w:pPr>
        <w:jc w:val="center"/>
        <w:rPr>
          <w:rFonts w:ascii="Times New Roman" w:hAnsi="Times New Roman" w:cs="Times New Roman"/>
          <w:b/>
          <w:bCs/>
          <w:sz w:val="24"/>
          <w:szCs w:val="24"/>
        </w:rPr>
      </w:pPr>
    </w:p>
    <w:p w14:paraId="138CCF1A" w14:textId="77777777" w:rsidR="00780E89" w:rsidRDefault="00780E89" w:rsidP="008E069C">
      <w:pPr>
        <w:jc w:val="center"/>
        <w:rPr>
          <w:rFonts w:ascii="Times New Roman" w:hAnsi="Times New Roman" w:cs="Times New Roman"/>
          <w:b/>
          <w:bCs/>
          <w:sz w:val="24"/>
          <w:szCs w:val="24"/>
        </w:rPr>
      </w:pPr>
    </w:p>
    <w:p w14:paraId="36A3FFAF" w14:textId="0E48A273" w:rsidR="00971E17" w:rsidRPr="00F7289A" w:rsidRDefault="00971E17" w:rsidP="008E069C">
      <w:pPr>
        <w:jc w:val="center"/>
        <w:rPr>
          <w:rFonts w:ascii="Times New Roman" w:hAnsi="Times New Roman" w:cs="Times New Roman"/>
          <w:b/>
          <w:bCs/>
          <w:sz w:val="24"/>
          <w:szCs w:val="24"/>
        </w:rPr>
      </w:pPr>
      <w:r w:rsidRPr="00F7289A">
        <w:rPr>
          <w:rFonts w:ascii="Times New Roman" w:hAnsi="Times New Roman" w:cs="Times New Roman"/>
          <w:b/>
          <w:bCs/>
          <w:sz w:val="24"/>
          <w:szCs w:val="24"/>
        </w:rPr>
        <w:t>ANEXO II</w:t>
      </w:r>
    </w:p>
    <w:p w14:paraId="4C94A781" w14:textId="25E4C4E5" w:rsidR="00971E17" w:rsidRPr="00F7289A" w:rsidRDefault="00971E17" w:rsidP="00971E17">
      <w:pPr>
        <w:rPr>
          <w:rFonts w:ascii="Times New Roman" w:hAnsi="Times New Roman" w:cs="Times New Roman"/>
          <w:b/>
          <w:bCs/>
          <w:sz w:val="24"/>
          <w:szCs w:val="24"/>
        </w:rPr>
      </w:pPr>
      <w:r w:rsidRPr="00F7289A">
        <w:rPr>
          <w:rFonts w:ascii="Times New Roman" w:hAnsi="Times New Roman" w:cs="Times New Roman"/>
          <w:b/>
          <w:bCs/>
          <w:sz w:val="24"/>
          <w:szCs w:val="24"/>
        </w:rPr>
        <w:t xml:space="preserve">MINUTA DA ATA DE REGISTRO DE PREÇOS Nº DO PREGÃO: </w:t>
      </w:r>
      <w:r w:rsidRPr="00F7289A">
        <w:rPr>
          <w:rFonts w:ascii="Times New Roman" w:hAnsi="Times New Roman" w:cs="Times New Roman"/>
          <w:b/>
          <w:bCs/>
          <w:sz w:val="24"/>
          <w:szCs w:val="24"/>
          <w:highlight w:val="yellow"/>
        </w:rPr>
        <w:t>XXX/202</w:t>
      </w:r>
      <w:r w:rsidR="00780E89">
        <w:rPr>
          <w:rFonts w:ascii="Times New Roman" w:hAnsi="Times New Roman" w:cs="Times New Roman"/>
          <w:b/>
          <w:bCs/>
          <w:sz w:val="24"/>
          <w:szCs w:val="24"/>
        </w:rPr>
        <w:t>6</w:t>
      </w:r>
    </w:p>
    <w:p w14:paraId="7DEACBE9" w14:textId="5B6918A6" w:rsidR="00971E17" w:rsidRPr="00F7289A" w:rsidRDefault="00971E17" w:rsidP="00971E17">
      <w:pPr>
        <w:rPr>
          <w:rFonts w:ascii="Times New Roman" w:hAnsi="Times New Roman" w:cs="Times New Roman"/>
          <w:b/>
          <w:bCs/>
          <w:spacing w:val="-46"/>
          <w:sz w:val="24"/>
          <w:szCs w:val="24"/>
        </w:rPr>
      </w:pPr>
      <w:r w:rsidRPr="00F7289A">
        <w:rPr>
          <w:rFonts w:ascii="Times New Roman" w:hAnsi="Times New Roman" w:cs="Times New Roman"/>
          <w:b/>
          <w:bCs/>
          <w:sz w:val="24"/>
          <w:szCs w:val="24"/>
        </w:rPr>
        <w:t xml:space="preserve">Nº DO PROCESSO: </w:t>
      </w:r>
      <w:r w:rsidRPr="00F7289A">
        <w:rPr>
          <w:rFonts w:ascii="Times New Roman" w:hAnsi="Times New Roman" w:cs="Times New Roman"/>
          <w:b/>
          <w:bCs/>
          <w:sz w:val="24"/>
          <w:szCs w:val="24"/>
          <w:highlight w:val="yellow"/>
        </w:rPr>
        <w:t>XXX/202</w:t>
      </w:r>
      <w:r w:rsidR="00780E89">
        <w:rPr>
          <w:rFonts w:ascii="Times New Roman" w:hAnsi="Times New Roman" w:cs="Times New Roman"/>
          <w:b/>
          <w:bCs/>
          <w:sz w:val="24"/>
          <w:szCs w:val="24"/>
        </w:rPr>
        <w:t>6</w:t>
      </w:r>
    </w:p>
    <w:p w14:paraId="339DB7DC" w14:textId="5695FBFD" w:rsidR="00971E17" w:rsidRPr="00F7289A" w:rsidRDefault="00971E17" w:rsidP="00971E17">
      <w:pPr>
        <w:rPr>
          <w:rFonts w:ascii="Times New Roman" w:hAnsi="Times New Roman" w:cs="Times New Roman"/>
          <w:b/>
          <w:bCs/>
          <w:spacing w:val="1"/>
          <w:sz w:val="24"/>
          <w:szCs w:val="24"/>
        </w:rPr>
      </w:pPr>
      <w:r w:rsidRPr="00F7289A">
        <w:rPr>
          <w:rFonts w:ascii="Times New Roman" w:hAnsi="Times New Roman" w:cs="Times New Roman"/>
          <w:b/>
          <w:bCs/>
          <w:sz w:val="24"/>
          <w:szCs w:val="24"/>
        </w:rPr>
        <w:t xml:space="preserve">Nº DA ATA: </w:t>
      </w:r>
      <w:r w:rsidRPr="00F7289A">
        <w:rPr>
          <w:rFonts w:ascii="Times New Roman" w:hAnsi="Times New Roman" w:cs="Times New Roman"/>
          <w:b/>
          <w:bCs/>
          <w:sz w:val="24"/>
          <w:szCs w:val="24"/>
          <w:highlight w:val="yellow"/>
        </w:rPr>
        <w:t>XXX/202</w:t>
      </w:r>
      <w:r w:rsidR="00780E89">
        <w:rPr>
          <w:rFonts w:ascii="Times New Roman" w:hAnsi="Times New Roman" w:cs="Times New Roman"/>
          <w:b/>
          <w:bCs/>
          <w:sz w:val="24"/>
          <w:szCs w:val="24"/>
        </w:rPr>
        <w:t>6</w:t>
      </w:r>
    </w:p>
    <w:p w14:paraId="44A34378" w14:textId="77777777" w:rsidR="00971E17" w:rsidRPr="00F7289A" w:rsidRDefault="00971E17" w:rsidP="00971E17">
      <w:pPr>
        <w:rPr>
          <w:rFonts w:ascii="Times New Roman" w:hAnsi="Times New Roman" w:cs="Times New Roman"/>
          <w:b/>
          <w:bCs/>
          <w:sz w:val="24"/>
          <w:szCs w:val="24"/>
        </w:rPr>
      </w:pPr>
      <w:r w:rsidRPr="00F7289A">
        <w:rPr>
          <w:rFonts w:ascii="Times New Roman" w:hAnsi="Times New Roman" w:cs="Times New Roman"/>
          <w:b/>
          <w:bCs/>
          <w:sz w:val="24"/>
          <w:szCs w:val="24"/>
        </w:rPr>
        <w:t>VALIDADE: 12 MESES</w:t>
      </w:r>
    </w:p>
    <w:p w14:paraId="4660368C" w14:textId="77777777" w:rsidR="00971E17" w:rsidRPr="00F7289A" w:rsidRDefault="00971E17" w:rsidP="00971E17">
      <w:pPr>
        <w:pStyle w:val="Corpodetexto"/>
        <w:tabs>
          <w:tab w:val="left" w:pos="709"/>
          <w:tab w:val="left" w:pos="10773"/>
        </w:tabs>
        <w:spacing w:line="340" w:lineRule="atLeast"/>
        <w:jc w:val="both"/>
        <w:rPr>
          <w:rFonts w:ascii="Times New Roman" w:hAnsi="Times New Roman"/>
          <w:sz w:val="24"/>
          <w:szCs w:val="24"/>
        </w:rPr>
      </w:pPr>
    </w:p>
    <w:p w14:paraId="74197E89" w14:textId="39404737" w:rsidR="00971E17" w:rsidRPr="00F7289A" w:rsidRDefault="00971E17" w:rsidP="00971E17">
      <w:pPr>
        <w:spacing w:line="300" w:lineRule="atLeast"/>
        <w:ind w:right="284"/>
        <w:jc w:val="both"/>
        <w:rPr>
          <w:rFonts w:ascii="Times New Roman" w:hAnsi="Times New Roman" w:cs="Times New Roman"/>
          <w:sz w:val="24"/>
          <w:szCs w:val="24"/>
        </w:rPr>
      </w:pPr>
      <w:r w:rsidRPr="00F7289A">
        <w:rPr>
          <w:rFonts w:ascii="Times New Roman" w:hAnsi="Times New Roman" w:cs="Times New Roman"/>
          <w:b/>
          <w:bCs/>
          <w:sz w:val="24"/>
          <w:szCs w:val="24"/>
        </w:rPr>
        <w:t xml:space="preserve">A PREFEITURA MUNICIPAL DE SUCUPIRA/TO, </w:t>
      </w:r>
      <w:r w:rsidRPr="00F7289A">
        <w:rPr>
          <w:rFonts w:ascii="Times New Roman" w:hAnsi="Times New Roman" w:cs="Times New Roman"/>
          <w:sz w:val="24"/>
          <w:szCs w:val="24"/>
        </w:rPr>
        <w:t xml:space="preserve">pessoa jurídica de direito público, inscrita no CNPJ sob o n.º </w:t>
      </w:r>
      <w:bookmarkStart w:id="8" w:name="_Hlk161648954"/>
      <w:r w:rsidRPr="00F7289A">
        <w:rPr>
          <w:rFonts w:ascii="Times New Roman" w:hAnsi="Times New Roman" w:cs="Times New Roman"/>
          <w:sz w:val="24"/>
          <w:szCs w:val="24"/>
        </w:rPr>
        <w:t>30.748.799/0001-60</w:t>
      </w:r>
      <w:bookmarkEnd w:id="8"/>
      <w:r w:rsidRPr="00F7289A">
        <w:rPr>
          <w:rFonts w:ascii="Times New Roman" w:hAnsi="Times New Roman" w:cs="Times New Roman"/>
          <w:sz w:val="24"/>
          <w:szCs w:val="24"/>
        </w:rPr>
        <w:t xml:space="preserve">, </w:t>
      </w:r>
      <w:bookmarkStart w:id="9" w:name="_Hlk161648994"/>
      <w:r w:rsidRPr="00F7289A">
        <w:rPr>
          <w:rFonts w:ascii="Times New Roman" w:hAnsi="Times New Roman" w:cs="Times New Roman"/>
          <w:sz w:val="24"/>
          <w:szCs w:val="24"/>
        </w:rPr>
        <w:t>com sede na Rua Tingui, S/n, Centro, Sucupira/TO, CEP 77458-000</w:t>
      </w:r>
      <w:bookmarkEnd w:id="9"/>
      <w:r w:rsidRPr="00F7289A">
        <w:rPr>
          <w:rFonts w:ascii="Times New Roman" w:hAnsi="Times New Roman" w:cs="Times New Roman"/>
          <w:sz w:val="24"/>
          <w:szCs w:val="24"/>
        </w:rPr>
        <w:t>, neste ato representado pelo prefeito Municipal, Valdivino Milhomem de Morais, brasileiro, casado, inscrito no CPF/MF sob o n. 796.509.291-34, RG n. 92447-SSP/TO.</w:t>
      </w:r>
      <w:r w:rsidRPr="00F7289A">
        <w:rPr>
          <w:rFonts w:ascii="Times New Roman" w:hAnsi="Times New Roman" w:cs="Times New Roman"/>
          <w:b/>
          <w:bCs/>
          <w:sz w:val="24"/>
          <w:szCs w:val="24"/>
        </w:rPr>
        <w:t>ÓRGÃO GERENCIADOR</w:t>
      </w:r>
      <w:r w:rsidRPr="00F7289A">
        <w:rPr>
          <w:rFonts w:ascii="Times New Roman" w:hAnsi="Times New Roman" w:cs="Times New Roman"/>
          <w:sz w:val="24"/>
          <w:szCs w:val="24"/>
        </w:rPr>
        <w:t>, considerando</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o</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julgamento</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da</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licitação</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 xml:space="preserve">na modalidade de pregão, na forma eletrônico, n.º </w:t>
      </w:r>
      <w:r w:rsidRPr="00F7289A">
        <w:rPr>
          <w:rFonts w:ascii="Times New Roman" w:hAnsi="Times New Roman" w:cs="Times New Roman"/>
          <w:sz w:val="24"/>
          <w:szCs w:val="24"/>
          <w:highlight w:val="yellow"/>
        </w:rPr>
        <w:t>XXX/202</w:t>
      </w:r>
      <w:r w:rsidR="00780E89">
        <w:rPr>
          <w:rFonts w:ascii="Times New Roman" w:hAnsi="Times New Roman" w:cs="Times New Roman"/>
          <w:sz w:val="24"/>
          <w:szCs w:val="24"/>
        </w:rPr>
        <w:t>6</w:t>
      </w:r>
      <w:r w:rsidRPr="00F7289A">
        <w:rPr>
          <w:rFonts w:ascii="Times New Roman" w:hAnsi="Times New Roman" w:cs="Times New Roman"/>
          <w:sz w:val="24"/>
          <w:szCs w:val="24"/>
        </w:rPr>
        <w:t>, no Sistema de Registro de Preços,</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processo</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administrativo</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n.º</w:t>
      </w:r>
      <w:r w:rsidRPr="00F7289A">
        <w:rPr>
          <w:rFonts w:ascii="Times New Roman" w:hAnsi="Times New Roman" w:cs="Times New Roman"/>
          <w:sz w:val="24"/>
          <w:szCs w:val="24"/>
          <w:highlight w:val="yellow"/>
        </w:rPr>
        <w:t>XXX/202</w:t>
      </w:r>
      <w:r w:rsidR="00780E89">
        <w:rPr>
          <w:rFonts w:ascii="Times New Roman" w:hAnsi="Times New Roman" w:cs="Times New Roman"/>
          <w:sz w:val="24"/>
          <w:szCs w:val="24"/>
        </w:rPr>
        <w:t>6</w:t>
      </w:r>
      <w:r w:rsidRPr="00F7289A">
        <w:rPr>
          <w:rFonts w:ascii="Times New Roman" w:hAnsi="Times New Roman" w:cs="Times New Roman"/>
          <w:sz w:val="24"/>
          <w:szCs w:val="24"/>
        </w:rPr>
        <w:t>,</w:t>
      </w:r>
      <w:r w:rsidR="00DD7B01">
        <w:rPr>
          <w:rFonts w:ascii="Times New Roman" w:hAnsi="Times New Roman" w:cs="Times New Roman"/>
          <w:sz w:val="24"/>
          <w:szCs w:val="24"/>
        </w:rPr>
        <w:t xml:space="preserve"> </w:t>
      </w:r>
      <w:r w:rsidRPr="00F7289A">
        <w:rPr>
          <w:rFonts w:ascii="Times New Roman" w:hAnsi="Times New Roman" w:cs="Times New Roman"/>
          <w:b/>
          <w:bCs/>
          <w:sz w:val="24"/>
          <w:szCs w:val="24"/>
        </w:rPr>
        <w:t>RESOLVE</w:t>
      </w:r>
      <w:r w:rsidR="00DD7B01">
        <w:rPr>
          <w:rFonts w:ascii="Times New Roman" w:hAnsi="Times New Roman" w:cs="Times New Roman"/>
          <w:b/>
          <w:bCs/>
          <w:sz w:val="24"/>
          <w:szCs w:val="24"/>
        </w:rPr>
        <w:t xml:space="preserve"> </w:t>
      </w:r>
      <w:r w:rsidRPr="00F7289A">
        <w:rPr>
          <w:rFonts w:ascii="Times New Roman" w:hAnsi="Times New Roman" w:cs="Times New Roman"/>
          <w:sz w:val="24"/>
          <w:szCs w:val="24"/>
        </w:rPr>
        <w:t>registraros</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preços</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da(s)</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empresa(s</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)indicada(s) e qualificada(s) nesta ATA DE REGISTRO DE PREÇOS, de acordo com a classificação por ela(s) alcançada(s) ena(s)quantidade(s)cotada(s), atendendo as condições previstas no edital, sujeitando-se as</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partes</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às</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normas</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constantes</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na</w:t>
      </w:r>
      <w:bookmarkStart w:id="10" w:name="_Hlk157151794"/>
      <w:r w:rsidR="00DD7B01">
        <w:rPr>
          <w:rFonts w:ascii="Times New Roman" w:hAnsi="Times New Roman" w:cs="Times New Roman"/>
          <w:sz w:val="24"/>
          <w:szCs w:val="24"/>
        </w:rPr>
        <w:t xml:space="preserve"> </w:t>
      </w:r>
      <w:r w:rsidRPr="00F7289A">
        <w:rPr>
          <w:rFonts w:ascii="Times New Roman" w:hAnsi="Times New Roman" w:cs="Times New Roman"/>
          <w:sz w:val="24"/>
          <w:szCs w:val="24"/>
        </w:rPr>
        <w:t>Lei complementar n.º 123 de 14 de dezembro de 2006, lei complementar n.º 147 de 07 de agosto de 2014, decreto federal n.º 3.555 de 08 de agosto de 2000, que aprova o regulamento para a modalidade de licitação denominada pregão, decreto federal n.º 10.024 de 20 de setembro de 2019, regulamenta a licitação na modalidade pregão, em sua forma eletrônica, Lei n.º 14.133/2021, e posteriores alterações, (independente de transcrição). (inclui-se em todas as alterações promovidas, no que couber), e em conformidade com asdisposições a seguir</w:t>
      </w:r>
      <w:bookmarkEnd w:id="10"/>
      <w:r w:rsidRPr="00F7289A">
        <w:rPr>
          <w:rFonts w:ascii="Times New Roman" w:hAnsi="Times New Roman" w:cs="Times New Roman"/>
          <w:sz w:val="24"/>
          <w:szCs w:val="24"/>
        </w:rPr>
        <w:t>:</w:t>
      </w:r>
    </w:p>
    <w:p w14:paraId="11183A45" w14:textId="77777777" w:rsidR="00971E17" w:rsidRPr="00F7289A" w:rsidRDefault="00971E17" w:rsidP="00971E17">
      <w:pPr>
        <w:pStyle w:val="Corpodetexto"/>
        <w:tabs>
          <w:tab w:val="left" w:pos="709"/>
          <w:tab w:val="left" w:pos="10773"/>
        </w:tabs>
        <w:spacing w:line="320" w:lineRule="atLeast"/>
        <w:ind w:right="284"/>
        <w:jc w:val="both"/>
        <w:rPr>
          <w:rFonts w:ascii="Times New Roman" w:hAnsi="Times New Roman"/>
          <w:sz w:val="24"/>
          <w:szCs w:val="24"/>
        </w:rPr>
      </w:pPr>
    </w:p>
    <w:p w14:paraId="69801D24" w14:textId="77777777" w:rsidR="00971E17" w:rsidRPr="00F7289A" w:rsidRDefault="00971E17" w:rsidP="00DB09D7">
      <w:pPr>
        <w:pStyle w:val="Ttulo2"/>
        <w:keepNext w:val="0"/>
        <w:widowControl w:val="0"/>
        <w:numPr>
          <w:ilvl w:val="0"/>
          <w:numId w:val="44"/>
        </w:numPr>
        <w:tabs>
          <w:tab w:val="left" w:pos="709"/>
          <w:tab w:val="left" w:pos="1462"/>
          <w:tab w:val="left" w:pos="10773"/>
        </w:tabs>
        <w:suppressAutoHyphens w:val="0"/>
        <w:autoSpaceDE w:val="0"/>
        <w:autoSpaceDN w:val="0"/>
        <w:spacing w:line="320" w:lineRule="atLeast"/>
        <w:ind w:left="0" w:right="284" w:firstLine="0"/>
        <w:jc w:val="both"/>
        <w:rPr>
          <w:rFonts w:ascii="Times New Roman" w:hAnsi="Times New Roman"/>
          <w:sz w:val="24"/>
          <w:szCs w:val="24"/>
        </w:rPr>
      </w:pPr>
      <w:r w:rsidRPr="00F7289A">
        <w:rPr>
          <w:rFonts w:ascii="Times New Roman" w:hAnsi="Times New Roman"/>
          <w:sz w:val="24"/>
          <w:szCs w:val="24"/>
          <w:lang w:val="pt-BR"/>
        </w:rPr>
        <w:t>DOFORNECEDORREGISTRADO</w:t>
      </w:r>
    </w:p>
    <w:p w14:paraId="72EAD121" w14:textId="778FDDA3" w:rsidR="00971E17" w:rsidRPr="00F7289A" w:rsidRDefault="00971E17" w:rsidP="00DB09D7">
      <w:pPr>
        <w:pStyle w:val="PargrafodaLista"/>
        <w:widowControl w:val="0"/>
        <w:numPr>
          <w:ilvl w:val="1"/>
          <w:numId w:val="44"/>
        </w:numPr>
        <w:tabs>
          <w:tab w:val="left" w:pos="709"/>
          <w:tab w:val="left" w:pos="1954"/>
          <w:tab w:val="left" w:pos="10773"/>
        </w:tabs>
        <w:suppressAutoHyphens w:val="0"/>
        <w:autoSpaceDE w:val="0"/>
        <w:autoSpaceDN w:val="0"/>
        <w:spacing w:line="320" w:lineRule="atLeast"/>
        <w:ind w:left="0" w:right="284" w:firstLine="0"/>
        <w:jc w:val="both"/>
        <w:rPr>
          <w:sz w:val="24"/>
          <w:szCs w:val="24"/>
        </w:rPr>
      </w:pPr>
      <w:r w:rsidRPr="00F7289A">
        <w:rPr>
          <w:sz w:val="24"/>
          <w:szCs w:val="24"/>
        </w:rPr>
        <w:t>XXXXXX,</w:t>
      </w:r>
      <w:r w:rsidR="00DD7B01">
        <w:rPr>
          <w:sz w:val="24"/>
          <w:szCs w:val="24"/>
        </w:rPr>
        <w:t xml:space="preserve"> </w:t>
      </w:r>
      <w:r w:rsidRPr="00F7289A">
        <w:rPr>
          <w:sz w:val="24"/>
          <w:szCs w:val="24"/>
        </w:rPr>
        <w:t>inscrito</w:t>
      </w:r>
      <w:r w:rsidR="00DD7B01">
        <w:rPr>
          <w:sz w:val="24"/>
          <w:szCs w:val="24"/>
        </w:rPr>
        <w:t xml:space="preserve"> </w:t>
      </w:r>
      <w:r w:rsidRPr="00F7289A">
        <w:rPr>
          <w:sz w:val="24"/>
          <w:szCs w:val="24"/>
        </w:rPr>
        <w:t>no</w:t>
      </w:r>
      <w:r w:rsidR="00DD7B01">
        <w:rPr>
          <w:sz w:val="24"/>
          <w:szCs w:val="24"/>
        </w:rPr>
        <w:t xml:space="preserve"> </w:t>
      </w:r>
      <w:r w:rsidRPr="00F7289A">
        <w:rPr>
          <w:sz w:val="24"/>
          <w:szCs w:val="24"/>
        </w:rPr>
        <w:t>CNPJ</w:t>
      </w:r>
      <w:r w:rsidR="00DD7B01">
        <w:rPr>
          <w:sz w:val="24"/>
          <w:szCs w:val="24"/>
        </w:rPr>
        <w:t xml:space="preserve"> </w:t>
      </w:r>
      <w:r w:rsidRPr="00F7289A">
        <w:rPr>
          <w:sz w:val="24"/>
          <w:szCs w:val="24"/>
        </w:rPr>
        <w:t>Nº</w:t>
      </w:r>
      <w:r w:rsidR="00DD7B01">
        <w:rPr>
          <w:sz w:val="24"/>
          <w:szCs w:val="24"/>
        </w:rPr>
        <w:t xml:space="preserve"> </w:t>
      </w:r>
      <w:r w:rsidRPr="00F7289A">
        <w:rPr>
          <w:sz w:val="24"/>
          <w:szCs w:val="24"/>
        </w:rPr>
        <w:t>XXXXXX,</w:t>
      </w:r>
      <w:r w:rsidR="00DD7B01">
        <w:rPr>
          <w:sz w:val="24"/>
          <w:szCs w:val="24"/>
        </w:rPr>
        <w:t xml:space="preserve"> </w:t>
      </w:r>
      <w:r w:rsidRPr="00F7289A">
        <w:rPr>
          <w:sz w:val="24"/>
          <w:szCs w:val="24"/>
        </w:rPr>
        <w:t>estabelecido</w:t>
      </w:r>
      <w:r w:rsidR="00DD7B01">
        <w:rPr>
          <w:sz w:val="24"/>
          <w:szCs w:val="24"/>
        </w:rPr>
        <w:t xml:space="preserve"> </w:t>
      </w:r>
      <w:r w:rsidRPr="00F7289A">
        <w:rPr>
          <w:sz w:val="24"/>
          <w:szCs w:val="24"/>
        </w:rPr>
        <w:t>a</w:t>
      </w:r>
      <w:r w:rsidR="00DD7B01">
        <w:rPr>
          <w:sz w:val="24"/>
          <w:szCs w:val="24"/>
        </w:rPr>
        <w:t xml:space="preserve"> </w:t>
      </w:r>
      <w:r w:rsidRPr="00F7289A">
        <w:rPr>
          <w:sz w:val="24"/>
          <w:szCs w:val="24"/>
        </w:rPr>
        <w:t>XXXXXXXXXXXXXX–XXXXXXXXXXX-TO,</w:t>
      </w:r>
      <w:r w:rsidR="00DD7B01">
        <w:rPr>
          <w:sz w:val="24"/>
          <w:szCs w:val="24"/>
        </w:rPr>
        <w:t xml:space="preserve"> </w:t>
      </w:r>
      <w:r w:rsidRPr="00F7289A">
        <w:rPr>
          <w:sz w:val="24"/>
          <w:szCs w:val="24"/>
        </w:rPr>
        <w:t>neste</w:t>
      </w:r>
      <w:r w:rsidR="00DD7B01">
        <w:rPr>
          <w:sz w:val="24"/>
          <w:szCs w:val="24"/>
        </w:rPr>
        <w:t xml:space="preserve"> </w:t>
      </w:r>
      <w:r w:rsidRPr="00F7289A">
        <w:rPr>
          <w:sz w:val="24"/>
          <w:szCs w:val="24"/>
        </w:rPr>
        <w:t>ato</w:t>
      </w:r>
      <w:r w:rsidR="00DD7B01">
        <w:rPr>
          <w:sz w:val="24"/>
          <w:szCs w:val="24"/>
        </w:rPr>
        <w:t xml:space="preserve"> </w:t>
      </w:r>
      <w:r w:rsidRPr="00F7289A">
        <w:rPr>
          <w:sz w:val="24"/>
          <w:szCs w:val="24"/>
        </w:rPr>
        <w:t>representado</w:t>
      </w:r>
      <w:r w:rsidR="00DD7B01">
        <w:rPr>
          <w:sz w:val="24"/>
          <w:szCs w:val="24"/>
        </w:rPr>
        <w:t xml:space="preserve"> </w:t>
      </w:r>
      <w:r w:rsidRPr="00F7289A">
        <w:rPr>
          <w:sz w:val="24"/>
          <w:szCs w:val="24"/>
        </w:rPr>
        <w:t>por</w:t>
      </w:r>
      <w:r w:rsidR="00DD7B01">
        <w:rPr>
          <w:sz w:val="24"/>
          <w:szCs w:val="24"/>
        </w:rPr>
        <w:t xml:space="preserve"> </w:t>
      </w:r>
      <w:r w:rsidRPr="00F7289A">
        <w:rPr>
          <w:sz w:val="24"/>
          <w:szCs w:val="24"/>
        </w:rPr>
        <w:t>seu</w:t>
      </w:r>
      <w:r w:rsidR="00DD7B01">
        <w:rPr>
          <w:sz w:val="24"/>
          <w:szCs w:val="24"/>
        </w:rPr>
        <w:t xml:space="preserve"> </w:t>
      </w:r>
      <w:r w:rsidRPr="00F7289A">
        <w:rPr>
          <w:sz w:val="24"/>
          <w:szCs w:val="24"/>
        </w:rPr>
        <w:t>representante</w:t>
      </w:r>
      <w:r w:rsidR="00DD7B01">
        <w:rPr>
          <w:sz w:val="24"/>
          <w:szCs w:val="24"/>
        </w:rPr>
        <w:t xml:space="preserve"> </w:t>
      </w:r>
      <w:r w:rsidRPr="00F7289A">
        <w:rPr>
          <w:sz w:val="24"/>
          <w:szCs w:val="24"/>
        </w:rPr>
        <w:t>legal,</w:t>
      </w:r>
      <w:r w:rsidR="00DD7B01">
        <w:rPr>
          <w:sz w:val="24"/>
          <w:szCs w:val="24"/>
        </w:rPr>
        <w:t xml:space="preserve"> </w:t>
      </w:r>
      <w:r w:rsidRPr="00F7289A">
        <w:rPr>
          <w:sz w:val="24"/>
          <w:szCs w:val="24"/>
        </w:rPr>
        <w:t>o</w:t>
      </w:r>
      <w:r w:rsidR="00DD7B01">
        <w:rPr>
          <w:sz w:val="24"/>
          <w:szCs w:val="24"/>
        </w:rPr>
        <w:t xml:space="preserve"> </w:t>
      </w:r>
      <w:r w:rsidRPr="00F7289A">
        <w:rPr>
          <w:sz w:val="24"/>
          <w:szCs w:val="24"/>
        </w:rPr>
        <w:t>Sr.</w:t>
      </w:r>
      <w:r w:rsidR="00DD7B01">
        <w:rPr>
          <w:sz w:val="24"/>
          <w:szCs w:val="24"/>
        </w:rPr>
        <w:t xml:space="preserve">  </w:t>
      </w:r>
      <w:r w:rsidRPr="00F7289A">
        <w:rPr>
          <w:sz w:val="24"/>
          <w:szCs w:val="24"/>
        </w:rPr>
        <w:t>XXXXXXXXXX, portador da carteira de identidade n° XXXXXXXX e CPF nº XXXXXXXX.</w:t>
      </w:r>
      <w:r w:rsidR="00DD7B01">
        <w:rPr>
          <w:sz w:val="24"/>
          <w:szCs w:val="24"/>
        </w:rPr>
        <w:t xml:space="preserve"> </w:t>
      </w:r>
      <w:r w:rsidRPr="00F7289A">
        <w:rPr>
          <w:sz w:val="24"/>
          <w:szCs w:val="24"/>
        </w:rPr>
        <w:t>Contatos – (XX)XXXXX–</w:t>
      </w:r>
      <w:r w:rsidR="00DD7B01">
        <w:rPr>
          <w:sz w:val="24"/>
          <w:szCs w:val="24"/>
        </w:rPr>
        <w:t xml:space="preserve"> </w:t>
      </w:r>
      <w:r w:rsidRPr="00F7289A">
        <w:rPr>
          <w:sz w:val="24"/>
          <w:szCs w:val="24"/>
        </w:rPr>
        <w:t>E-mail:</w:t>
      </w:r>
      <w:r w:rsidR="00DD7B01">
        <w:rPr>
          <w:sz w:val="24"/>
          <w:szCs w:val="24"/>
        </w:rPr>
        <w:t xml:space="preserve"> </w:t>
      </w:r>
      <w:r w:rsidRPr="00F7289A">
        <w:rPr>
          <w:sz w:val="24"/>
          <w:szCs w:val="24"/>
        </w:rPr>
        <w:t>XXXXX.</w:t>
      </w:r>
    </w:p>
    <w:p w14:paraId="3565E423" w14:textId="77777777" w:rsidR="00971E17" w:rsidRPr="00F7289A" w:rsidRDefault="00971E17" w:rsidP="00971E17">
      <w:pPr>
        <w:pStyle w:val="PargrafodaLista"/>
        <w:tabs>
          <w:tab w:val="left" w:pos="709"/>
          <w:tab w:val="left" w:pos="1954"/>
          <w:tab w:val="left" w:pos="10773"/>
        </w:tabs>
        <w:spacing w:line="320" w:lineRule="atLeast"/>
        <w:ind w:left="0"/>
        <w:jc w:val="both"/>
        <w:rPr>
          <w:sz w:val="24"/>
          <w:szCs w:val="24"/>
        </w:rPr>
      </w:pPr>
    </w:p>
    <w:p w14:paraId="20EDE404" w14:textId="77777777" w:rsidR="00971E17" w:rsidRPr="00F7289A" w:rsidRDefault="00971E17" w:rsidP="00DB09D7">
      <w:pPr>
        <w:pStyle w:val="Ttulo2"/>
        <w:keepNext w:val="0"/>
        <w:widowControl w:val="0"/>
        <w:numPr>
          <w:ilvl w:val="0"/>
          <w:numId w:val="44"/>
        </w:numPr>
        <w:tabs>
          <w:tab w:val="left" w:pos="709"/>
          <w:tab w:val="left" w:pos="1462"/>
          <w:tab w:val="left" w:pos="10773"/>
        </w:tabs>
        <w:suppressAutoHyphens w:val="0"/>
        <w:autoSpaceDE w:val="0"/>
        <w:autoSpaceDN w:val="0"/>
        <w:spacing w:line="320" w:lineRule="atLeast"/>
        <w:ind w:left="0" w:right="284" w:firstLine="0"/>
        <w:jc w:val="both"/>
        <w:rPr>
          <w:rFonts w:ascii="Times New Roman" w:hAnsi="Times New Roman"/>
          <w:sz w:val="24"/>
          <w:szCs w:val="24"/>
        </w:rPr>
      </w:pPr>
      <w:r w:rsidRPr="00F7289A">
        <w:rPr>
          <w:rFonts w:ascii="Times New Roman" w:hAnsi="Times New Roman"/>
          <w:sz w:val="24"/>
          <w:szCs w:val="24"/>
          <w:lang w:val="pt-BR"/>
        </w:rPr>
        <w:t>DO OBJETO</w:t>
      </w:r>
    </w:p>
    <w:p w14:paraId="61512400" w14:textId="528AA54A" w:rsidR="00971E17" w:rsidRPr="00F7289A" w:rsidRDefault="00971E17" w:rsidP="004D2259">
      <w:pPr>
        <w:pStyle w:val="Corpodetexto"/>
        <w:tabs>
          <w:tab w:val="left" w:pos="284"/>
          <w:tab w:val="left" w:pos="2977"/>
        </w:tabs>
        <w:spacing w:line="276" w:lineRule="auto"/>
        <w:ind w:right="2"/>
        <w:jc w:val="both"/>
        <w:rPr>
          <w:rFonts w:ascii="Times New Roman" w:hAnsi="Times New Roman"/>
          <w:sz w:val="24"/>
          <w:szCs w:val="24"/>
        </w:rPr>
      </w:pPr>
      <w:r w:rsidRPr="00F7289A">
        <w:rPr>
          <w:rFonts w:ascii="Times New Roman" w:hAnsi="Times New Roman"/>
          <w:spacing w:val="-1"/>
          <w:sz w:val="24"/>
          <w:szCs w:val="24"/>
        </w:rPr>
        <w:t xml:space="preserve">2.1. A presente Ata tem por </w:t>
      </w:r>
      <w:r w:rsidRPr="00F7289A">
        <w:rPr>
          <w:rFonts w:ascii="Times New Roman" w:hAnsi="Times New Roman"/>
          <w:sz w:val="24"/>
          <w:szCs w:val="24"/>
        </w:rPr>
        <w:t>objeto a seleção de propostas</w:t>
      </w:r>
      <w:r w:rsidR="00B324FE" w:rsidRPr="00F8786C">
        <w:rPr>
          <w:rFonts w:ascii="Times New Roman" w:eastAsia="Times New Roman" w:hAnsi="Times New Roman"/>
          <w:sz w:val="24"/>
          <w:szCs w:val="24"/>
        </w:rPr>
        <w:t xml:space="preserve">, </w:t>
      </w:r>
      <w:r w:rsidR="004D2259" w:rsidRPr="007B51F7">
        <w:rPr>
          <w:rFonts w:ascii="Times New Roman" w:hAnsi="Times New Roman"/>
          <w:sz w:val="24"/>
          <w:szCs w:val="24"/>
        </w:rPr>
        <w:t xml:space="preserve">para eventual e futura </w:t>
      </w:r>
      <w:r w:rsidR="00AF59F3" w:rsidRPr="00AF59F3">
        <w:rPr>
          <w:rFonts w:ascii="Times New Roman" w:eastAsia="TeXGyreAdventor" w:hAnsi="Times New Roman"/>
          <w:b/>
          <w:sz w:val="24"/>
          <w:szCs w:val="24"/>
        </w:rPr>
        <w:t>aquisição de gêneros alimentícios</w:t>
      </w:r>
      <w:r w:rsidR="00AF59F3" w:rsidRPr="00AF59F3">
        <w:rPr>
          <w:rFonts w:ascii="Times New Roman" w:eastAsia="TeXGyreAdventor" w:hAnsi="Times New Roman"/>
          <w:sz w:val="24"/>
          <w:szCs w:val="24"/>
        </w:rPr>
        <w:t xml:space="preserve"> de qualidade, destinados a atender às necessidades da Secretaria de Administração e dos fundos municipais de Sucupira- TO</w:t>
      </w:r>
      <w:r w:rsidRPr="00DC516C">
        <w:rPr>
          <w:rFonts w:ascii="Times New Roman" w:hAnsi="Times New Roman"/>
          <w:bCs/>
          <w:sz w:val="24"/>
          <w:szCs w:val="24"/>
        </w:rPr>
        <w:t>,</w:t>
      </w:r>
      <w:r w:rsidRPr="00DC516C">
        <w:rPr>
          <w:rFonts w:ascii="Times New Roman" w:hAnsi="Times New Roman"/>
          <w:szCs w:val="28"/>
        </w:rPr>
        <w:t xml:space="preserve"> </w:t>
      </w:r>
      <w:r w:rsidRPr="00F7289A">
        <w:rPr>
          <w:rFonts w:ascii="Times New Roman" w:hAnsi="Times New Roman"/>
          <w:sz w:val="24"/>
          <w:szCs w:val="24"/>
        </w:rPr>
        <w:t>bem como condições e exigências estabelecidas neste edital, e seus anexos do</w:t>
      </w:r>
      <w:r w:rsidR="00DD7B01">
        <w:rPr>
          <w:rFonts w:ascii="Times New Roman" w:hAnsi="Times New Roman"/>
          <w:sz w:val="24"/>
          <w:szCs w:val="24"/>
        </w:rPr>
        <w:t xml:space="preserve"> </w:t>
      </w:r>
      <w:r w:rsidRPr="00F7289A">
        <w:rPr>
          <w:rFonts w:ascii="Times New Roman" w:hAnsi="Times New Roman"/>
          <w:b/>
          <w:bCs/>
          <w:spacing w:val="1"/>
          <w:sz w:val="24"/>
          <w:szCs w:val="24"/>
          <w:highlight w:val="yellow"/>
        </w:rPr>
        <w:t>PREGÃO ELETRÔNICO N.</w:t>
      </w:r>
      <w:r w:rsidRPr="00F7289A">
        <w:rPr>
          <w:rFonts w:ascii="Times New Roman" w:hAnsi="Times New Roman"/>
          <w:b/>
          <w:bCs/>
          <w:sz w:val="24"/>
          <w:szCs w:val="24"/>
          <w:highlight w:val="yellow"/>
        </w:rPr>
        <w:t>ºXXX/202</w:t>
      </w:r>
      <w:r w:rsidR="003F6DA1">
        <w:rPr>
          <w:rFonts w:ascii="Times New Roman" w:hAnsi="Times New Roman"/>
          <w:b/>
          <w:bCs/>
          <w:sz w:val="24"/>
          <w:szCs w:val="24"/>
        </w:rPr>
        <w:t>5</w:t>
      </w:r>
      <w:r w:rsidRPr="00F7289A">
        <w:rPr>
          <w:rFonts w:ascii="Times New Roman" w:hAnsi="Times New Roman"/>
          <w:sz w:val="24"/>
          <w:szCs w:val="24"/>
        </w:rPr>
        <w:t>,</w:t>
      </w:r>
      <w:r w:rsidR="00BB7D0C">
        <w:rPr>
          <w:rFonts w:ascii="Times New Roman" w:hAnsi="Times New Roman"/>
          <w:sz w:val="24"/>
          <w:szCs w:val="24"/>
        </w:rPr>
        <w:t xml:space="preserve"> </w:t>
      </w:r>
      <w:r w:rsidRPr="00F7289A">
        <w:rPr>
          <w:rFonts w:ascii="Times New Roman" w:hAnsi="Times New Roman"/>
          <w:sz w:val="24"/>
          <w:szCs w:val="24"/>
        </w:rPr>
        <w:t>que</w:t>
      </w:r>
      <w:r w:rsidR="00BB7D0C">
        <w:rPr>
          <w:rFonts w:ascii="Times New Roman" w:hAnsi="Times New Roman"/>
          <w:sz w:val="24"/>
          <w:szCs w:val="24"/>
        </w:rPr>
        <w:t xml:space="preserve"> </w:t>
      </w:r>
      <w:r w:rsidRPr="00F7289A">
        <w:rPr>
          <w:rFonts w:ascii="Times New Roman" w:hAnsi="Times New Roman"/>
          <w:sz w:val="24"/>
          <w:szCs w:val="24"/>
        </w:rPr>
        <w:t>é</w:t>
      </w:r>
      <w:r w:rsidR="00BB7D0C">
        <w:rPr>
          <w:rFonts w:ascii="Times New Roman" w:hAnsi="Times New Roman"/>
          <w:sz w:val="24"/>
          <w:szCs w:val="24"/>
        </w:rPr>
        <w:t xml:space="preserve"> </w:t>
      </w:r>
      <w:r w:rsidRPr="00F7289A">
        <w:rPr>
          <w:rFonts w:ascii="Times New Roman" w:hAnsi="Times New Roman"/>
          <w:sz w:val="24"/>
          <w:szCs w:val="24"/>
        </w:rPr>
        <w:t>parte</w:t>
      </w:r>
      <w:r w:rsidR="00BB7D0C">
        <w:rPr>
          <w:rFonts w:ascii="Times New Roman" w:hAnsi="Times New Roman"/>
          <w:sz w:val="24"/>
          <w:szCs w:val="24"/>
        </w:rPr>
        <w:t xml:space="preserve"> </w:t>
      </w:r>
      <w:r w:rsidRPr="00F7289A">
        <w:rPr>
          <w:rFonts w:ascii="Times New Roman" w:hAnsi="Times New Roman"/>
          <w:sz w:val="24"/>
          <w:szCs w:val="24"/>
        </w:rPr>
        <w:t>integrante</w:t>
      </w:r>
      <w:r w:rsidR="00BB7D0C">
        <w:rPr>
          <w:rFonts w:ascii="Times New Roman" w:hAnsi="Times New Roman"/>
          <w:sz w:val="24"/>
          <w:szCs w:val="24"/>
        </w:rPr>
        <w:t xml:space="preserve"> </w:t>
      </w:r>
      <w:r w:rsidRPr="00F7289A">
        <w:rPr>
          <w:rFonts w:ascii="Times New Roman" w:hAnsi="Times New Roman"/>
          <w:sz w:val="24"/>
          <w:szCs w:val="24"/>
        </w:rPr>
        <w:t>desta</w:t>
      </w:r>
      <w:r w:rsidR="00BB7D0C">
        <w:rPr>
          <w:rFonts w:ascii="Times New Roman" w:hAnsi="Times New Roman"/>
          <w:sz w:val="24"/>
          <w:szCs w:val="24"/>
        </w:rPr>
        <w:t xml:space="preserve"> </w:t>
      </w:r>
      <w:r w:rsidRPr="00F7289A">
        <w:rPr>
          <w:rFonts w:ascii="Times New Roman" w:hAnsi="Times New Roman"/>
          <w:sz w:val="24"/>
          <w:szCs w:val="24"/>
        </w:rPr>
        <w:t>Ata,</w:t>
      </w:r>
      <w:r w:rsidR="00BB7D0C">
        <w:rPr>
          <w:rFonts w:ascii="Times New Roman" w:hAnsi="Times New Roman"/>
          <w:sz w:val="24"/>
          <w:szCs w:val="24"/>
        </w:rPr>
        <w:t xml:space="preserve"> </w:t>
      </w:r>
      <w:r w:rsidRPr="00F7289A">
        <w:rPr>
          <w:rFonts w:ascii="Times New Roman" w:hAnsi="Times New Roman"/>
          <w:sz w:val="24"/>
          <w:szCs w:val="24"/>
        </w:rPr>
        <w:t>assim</w:t>
      </w:r>
      <w:r w:rsidR="00BB7D0C">
        <w:rPr>
          <w:rFonts w:ascii="Times New Roman" w:hAnsi="Times New Roman"/>
          <w:sz w:val="24"/>
          <w:szCs w:val="24"/>
        </w:rPr>
        <w:t xml:space="preserve"> </w:t>
      </w:r>
      <w:r w:rsidRPr="00F7289A">
        <w:rPr>
          <w:rFonts w:ascii="Times New Roman" w:hAnsi="Times New Roman"/>
          <w:sz w:val="24"/>
          <w:szCs w:val="24"/>
        </w:rPr>
        <w:t>como</w:t>
      </w:r>
      <w:r w:rsidR="00BB7D0C">
        <w:rPr>
          <w:rFonts w:ascii="Times New Roman" w:hAnsi="Times New Roman"/>
          <w:sz w:val="24"/>
          <w:szCs w:val="24"/>
        </w:rPr>
        <w:t xml:space="preserve"> </w:t>
      </w:r>
      <w:r w:rsidRPr="00F7289A">
        <w:rPr>
          <w:rFonts w:ascii="Times New Roman" w:hAnsi="Times New Roman"/>
          <w:sz w:val="24"/>
          <w:szCs w:val="24"/>
        </w:rPr>
        <w:t>a</w:t>
      </w:r>
      <w:r w:rsidR="00BB7D0C">
        <w:rPr>
          <w:rFonts w:ascii="Times New Roman" w:hAnsi="Times New Roman"/>
          <w:sz w:val="24"/>
          <w:szCs w:val="24"/>
        </w:rPr>
        <w:t xml:space="preserve"> </w:t>
      </w:r>
      <w:r w:rsidRPr="00F7289A">
        <w:rPr>
          <w:rFonts w:ascii="Times New Roman" w:hAnsi="Times New Roman"/>
          <w:sz w:val="24"/>
          <w:szCs w:val="24"/>
        </w:rPr>
        <w:t>proposta</w:t>
      </w:r>
      <w:r w:rsidR="00BB7D0C">
        <w:rPr>
          <w:rFonts w:ascii="Times New Roman" w:hAnsi="Times New Roman"/>
          <w:sz w:val="24"/>
          <w:szCs w:val="24"/>
        </w:rPr>
        <w:t xml:space="preserve"> </w:t>
      </w:r>
      <w:r w:rsidRPr="00F7289A">
        <w:rPr>
          <w:rFonts w:ascii="Times New Roman" w:hAnsi="Times New Roman"/>
          <w:sz w:val="24"/>
          <w:szCs w:val="24"/>
        </w:rPr>
        <w:t>vencedora,</w:t>
      </w:r>
      <w:r w:rsidR="00BB7D0C">
        <w:rPr>
          <w:rFonts w:ascii="Times New Roman" w:hAnsi="Times New Roman"/>
          <w:sz w:val="24"/>
          <w:szCs w:val="24"/>
        </w:rPr>
        <w:t xml:space="preserve"> </w:t>
      </w:r>
      <w:r w:rsidRPr="00F7289A">
        <w:rPr>
          <w:rFonts w:ascii="Times New Roman" w:hAnsi="Times New Roman"/>
          <w:sz w:val="24"/>
          <w:szCs w:val="24"/>
        </w:rPr>
        <w:t>independentemente</w:t>
      </w:r>
      <w:r w:rsidR="00BB7D0C">
        <w:rPr>
          <w:rFonts w:ascii="Times New Roman" w:hAnsi="Times New Roman"/>
          <w:sz w:val="24"/>
          <w:szCs w:val="24"/>
        </w:rPr>
        <w:t xml:space="preserve"> </w:t>
      </w:r>
      <w:r w:rsidRPr="00F7289A">
        <w:rPr>
          <w:rFonts w:ascii="Times New Roman" w:hAnsi="Times New Roman"/>
          <w:sz w:val="24"/>
          <w:szCs w:val="24"/>
        </w:rPr>
        <w:t>de</w:t>
      </w:r>
      <w:r w:rsidR="00BB7D0C">
        <w:rPr>
          <w:rFonts w:ascii="Times New Roman" w:hAnsi="Times New Roman"/>
          <w:sz w:val="24"/>
          <w:szCs w:val="24"/>
        </w:rPr>
        <w:t xml:space="preserve"> </w:t>
      </w:r>
      <w:r w:rsidRPr="00F7289A">
        <w:rPr>
          <w:rFonts w:ascii="Times New Roman" w:hAnsi="Times New Roman"/>
          <w:sz w:val="24"/>
          <w:szCs w:val="24"/>
        </w:rPr>
        <w:t>transcrição.</w:t>
      </w:r>
    </w:p>
    <w:p w14:paraId="00DEF6D6" w14:textId="77777777" w:rsidR="00971E17" w:rsidRPr="00F7289A" w:rsidRDefault="00971E17" w:rsidP="00971E17">
      <w:pPr>
        <w:pStyle w:val="Corpodetexto"/>
        <w:tabs>
          <w:tab w:val="left" w:pos="709"/>
          <w:tab w:val="left" w:pos="10773"/>
        </w:tabs>
        <w:spacing w:line="320" w:lineRule="atLeast"/>
        <w:jc w:val="both"/>
        <w:rPr>
          <w:rFonts w:ascii="Times New Roman" w:hAnsi="Times New Roman"/>
          <w:sz w:val="24"/>
          <w:szCs w:val="24"/>
        </w:rPr>
      </w:pPr>
    </w:p>
    <w:p w14:paraId="04B01343" w14:textId="77777777" w:rsidR="00971E17" w:rsidRPr="00F7289A" w:rsidRDefault="00971E17" w:rsidP="00DB09D7">
      <w:pPr>
        <w:pStyle w:val="Ttulo2"/>
        <w:keepNext w:val="0"/>
        <w:widowControl w:val="0"/>
        <w:numPr>
          <w:ilvl w:val="0"/>
          <w:numId w:val="44"/>
        </w:numPr>
        <w:tabs>
          <w:tab w:val="left" w:pos="709"/>
          <w:tab w:val="left" w:pos="1462"/>
          <w:tab w:val="left" w:pos="10773"/>
        </w:tabs>
        <w:suppressAutoHyphens w:val="0"/>
        <w:autoSpaceDE w:val="0"/>
        <w:autoSpaceDN w:val="0"/>
        <w:spacing w:line="320" w:lineRule="atLeast"/>
        <w:ind w:left="0" w:firstLine="0"/>
        <w:jc w:val="both"/>
        <w:rPr>
          <w:rFonts w:ascii="Times New Roman" w:hAnsi="Times New Roman"/>
          <w:sz w:val="24"/>
          <w:szCs w:val="24"/>
        </w:rPr>
      </w:pPr>
      <w:r w:rsidRPr="00F7289A">
        <w:rPr>
          <w:rFonts w:ascii="Times New Roman" w:hAnsi="Times New Roman"/>
          <w:sz w:val="24"/>
          <w:szCs w:val="24"/>
          <w:lang w:val="pt-BR"/>
        </w:rPr>
        <w:t>DOS</w:t>
      </w:r>
      <w:r w:rsidR="00BB7D0C">
        <w:rPr>
          <w:rFonts w:ascii="Times New Roman" w:hAnsi="Times New Roman"/>
          <w:sz w:val="24"/>
          <w:szCs w:val="24"/>
          <w:lang w:val="pt-BR"/>
        </w:rPr>
        <w:t xml:space="preserve"> </w:t>
      </w:r>
      <w:r w:rsidRPr="00F7289A">
        <w:rPr>
          <w:rFonts w:ascii="Times New Roman" w:hAnsi="Times New Roman"/>
          <w:sz w:val="24"/>
          <w:szCs w:val="24"/>
          <w:lang w:val="pt-BR"/>
        </w:rPr>
        <w:t>PREÇOS,</w:t>
      </w:r>
      <w:r w:rsidR="00BB7D0C">
        <w:rPr>
          <w:rFonts w:ascii="Times New Roman" w:hAnsi="Times New Roman"/>
          <w:sz w:val="24"/>
          <w:szCs w:val="24"/>
          <w:lang w:val="pt-BR"/>
        </w:rPr>
        <w:t xml:space="preserve"> </w:t>
      </w:r>
      <w:r w:rsidRPr="00F7289A">
        <w:rPr>
          <w:rFonts w:ascii="Times New Roman" w:hAnsi="Times New Roman"/>
          <w:sz w:val="24"/>
          <w:szCs w:val="24"/>
          <w:lang w:val="pt-BR"/>
        </w:rPr>
        <w:t>ESPECIFICAÇÕES</w:t>
      </w:r>
      <w:r w:rsidR="00BB7D0C">
        <w:rPr>
          <w:rFonts w:ascii="Times New Roman" w:hAnsi="Times New Roman"/>
          <w:sz w:val="24"/>
          <w:szCs w:val="24"/>
          <w:lang w:val="pt-BR"/>
        </w:rPr>
        <w:t xml:space="preserve"> </w:t>
      </w:r>
      <w:r w:rsidRPr="00F7289A">
        <w:rPr>
          <w:rFonts w:ascii="Times New Roman" w:hAnsi="Times New Roman"/>
          <w:sz w:val="24"/>
          <w:szCs w:val="24"/>
          <w:lang w:val="pt-BR"/>
        </w:rPr>
        <w:t>EQUANTITATIVOS</w:t>
      </w:r>
    </w:p>
    <w:p w14:paraId="71DFA88F" w14:textId="77777777" w:rsidR="00971E17" w:rsidRPr="00F7289A" w:rsidRDefault="00971E17" w:rsidP="00971E17">
      <w:pPr>
        <w:pStyle w:val="Corpodetexto"/>
        <w:tabs>
          <w:tab w:val="left" w:pos="709"/>
          <w:tab w:val="left" w:pos="10773"/>
        </w:tabs>
        <w:spacing w:line="320" w:lineRule="atLeast"/>
        <w:ind w:right="284"/>
        <w:jc w:val="both"/>
        <w:rPr>
          <w:rFonts w:ascii="Times New Roman" w:hAnsi="Times New Roman"/>
          <w:sz w:val="24"/>
          <w:szCs w:val="24"/>
        </w:rPr>
      </w:pPr>
      <w:r w:rsidRPr="00F7289A">
        <w:rPr>
          <w:rFonts w:ascii="Times New Roman" w:hAnsi="Times New Roman"/>
          <w:spacing w:val="-1"/>
          <w:sz w:val="24"/>
          <w:szCs w:val="24"/>
        </w:rPr>
        <w:t xml:space="preserve">3.1. O preço registrado, </w:t>
      </w:r>
      <w:r w:rsidRPr="00F7289A">
        <w:rPr>
          <w:rFonts w:ascii="Times New Roman" w:hAnsi="Times New Roman"/>
          <w:sz w:val="24"/>
          <w:szCs w:val="24"/>
        </w:rPr>
        <w:t>as especificações do objeto, a quantidade, fornecedor (es) e as demais condições ofertadas na(s)proposta(s)são as que seguem:</w:t>
      </w:r>
    </w:p>
    <w:p w14:paraId="2C527CA1" w14:textId="77777777" w:rsidR="00971E17" w:rsidRPr="00F7289A" w:rsidRDefault="00971E17" w:rsidP="00971E17">
      <w:pPr>
        <w:pStyle w:val="Corpodetexto"/>
        <w:tabs>
          <w:tab w:val="left" w:pos="709"/>
          <w:tab w:val="left" w:pos="10773"/>
        </w:tabs>
        <w:spacing w:line="320" w:lineRule="atLeast"/>
        <w:ind w:right="284"/>
        <w:jc w:val="both"/>
        <w:rPr>
          <w:rFonts w:ascii="Times New Roman" w:hAnsi="Times New Roman"/>
          <w:sz w:val="24"/>
          <w:szCs w:val="24"/>
        </w:rPr>
      </w:pPr>
      <w:r w:rsidRPr="00F7289A">
        <w:rPr>
          <w:rFonts w:ascii="Times New Roman" w:hAnsi="Times New Roman"/>
          <w:sz w:val="24"/>
          <w:szCs w:val="24"/>
        </w:rPr>
        <w:t xml:space="preserve"> </w:t>
      </w:r>
    </w:p>
    <w:p w14:paraId="7383FEAF" w14:textId="77777777" w:rsidR="00971E17" w:rsidRPr="00F7289A" w:rsidRDefault="00971E17" w:rsidP="00971E17">
      <w:pPr>
        <w:suppressAutoHyphens/>
        <w:ind w:right="284"/>
        <w:jc w:val="both"/>
        <w:rPr>
          <w:rFonts w:ascii="Times New Roman" w:hAnsi="Times New Roman" w:cs="Times New Roman"/>
          <w:b/>
          <w:sz w:val="24"/>
          <w:szCs w:val="24"/>
        </w:rPr>
      </w:pPr>
      <w:r w:rsidRPr="00F7289A">
        <w:rPr>
          <w:rFonts w:ascii="Times New Roman" w:hAnsi="Times New Roman" w:cs="Times New Roman"/>
          <w:b/>
          <w:sz w:val="24"/>
          <w:szCs w:val="24"/>
        </w:rPr>
        <w:lastRenderedPageBreak/>
        <w:t>3.1.1 - DAS QUANTITADES GERAIS:</w:t>
      </w:r>
    </w:p>
    <w:tbl>
      <w:tblPr>
        <w:tblW w:w="9738" w:type="dxa"/>
        <w:tblInd w:w="-72" w:type="dxa"/>
        <w:tblCellMar>
          <w:left w:w="70" w:type="dxa"/>
          <w:right w:w="70" w:type="dxa"/>
        </w:tblCellMar>
        <w:tblLook w:val="04A0" w:firstRow="1" w:lastRow="0" w:firstColumn="1" w:lastColumn="0" w:noHBand="0" w:noVBand="1"/>
      </w:tblPr>
      <w:tblGrid>
        <w:gridCol w:w="781"/>
        <w:gridCol w:w="1067"/>
        <w:gridCol w:w="814"/>
        <w:gridCol w:w="3642"/>
        <w:gridCol w:w="1701"/>
        <w:gridCol w:w="1733"/>
      </w:tblGrid>
      <w:tr w:rsidR="00971E17" w:rsidRPr="00F7289A" w14:paraId="4E12588B" w14:textId="77777777" w:rsidTr="00971E17">
        <w:trPr>
          <w:trHeight w:val="265"/>
        </w:trPr>
        <w:tc>
          <w:tcPr>
            <w:tcW w:w="746" w:type="dxa"/>
            <w:tcBorders>
              <w:top w:val="single" w:sz="4" w:space="0" w:color="auto"/>
              <w:left w:val="single" w:sz="4" w:space="0" w:color="auto"/>
              <w:bottom w:val="single" w:sz="4" w:space="0" w:color="auto"/>
              <w:right w:val="single" w:sz="4" w:space="0" w:color="auto"/>
            </w:tcBorders>
            <w:noWrap/>
            <w:vAlign w:val="center"/>
          </w:tcPr>
          <w:p w14:paraId="29CE6361" w14:textId="77777777" w:rsidR="00971E17" w:rsidRPr="00F7289A" w:rsidRDefault="00971E17" w:rsidP="00971E17">
            <w:pPr>
              <w:jc w:val="center"/>
              <w:rPr>
                <w:rFonts w:ascii="Times New Roman" w:hAnsi="Times New Roman" w:cs="Times New Roman"/>
                <w:b/>
                <w:bCs/>
                <w:sz w:val="24"/>
                <w:szCs w:val="24"/>
              </w:rPr>
            </w:pPr>
            <w:r w:rsidRPr="00F7289A">
              <w:rPr>
                <w:rFonts w:ascii="Times New Roman" w:hAnsi="Times New Roman" w:cs="Times New Roman"/>
                <w:b/>
                <w:bCs/>
                <w:sz w:val="24"/>
                <w:szCs w:val="24"/>
              </w:rPr>
              <w:t>ITEM</w:t>
            </w:r>
          </w:p>
        </w:tc>
        <w:tc>
          <w:tcPr>
            <w:tcW w:w="913" w:type="dxa"/>
            <w:tcBorders>
              <w:top w:val="single" w:sz="4" w:space="0" w:color="auto"/>
              <w:left w:val="single" w:sz="4" w:space="0" w:color="auto"/>
              <w:bottom w:val="single" w:sz="4" w:space="0" w:color="auto"/>
              <w:right w:val="single" w:sz="4" w:space="0" w:color="auto"/>
            </w:tcBorders>
            <w:vAlign w:val="center"/>
          </w:tcPr>
          <w:p w14:paraId="6DC757FA" w14:textId="77777777" w:rsidR="00971E17" w:rsidRPr="00F7289A" w:rsidRDefault="00971E17" w:rsidP="00971E17">
            <w:pPr>
              <w:jc w:val="center"/>
              <w:rPr>
                <w:rFonts w:ascii="Times New Roman" w:hAnsi="Times New Roman" w:cs="Times New Roman"/>
                <w:b/>
                <w:bCs/>
                <w:sz w:val="24"/>
                <w:szCs w:val="24"/>
              </w:rPr>
            </w:pPr>
            <w:r w:rsidRPr="00F7289A">
              <w:rPr>
                <w:rFonts w:ascii="Times New Roman" w:hAnsi="Times New Roman" w:cs="Times New Roman"/>
                <w:b/>
                <w:bCs/>
                <w:sz w:val="24"/>
                <w:szCs w:val="24"/>
              </w:rPr>
              <w:t>QUANT.</w:t>
            </w:r>
          </w:p>
        </w:tc>
        <w:tc>
          <w:tcPr>
            <w:tcW w:w="676" w:type="dxa"/>
            <w:tcBorders>
              <w:top w:val="single" w:sz="4" w:space="0" w:color="auto"/>
              <w:left w:val="nil"/>
              <w:bottom w:val="single" w:sz="4" w:space="0" w:color="auto"/>
              <w:right w:val="single" w:sz="4" w:space="0" w:color="auto"/>
            </w:tcBorders>
            <w:noWrap/>
            <w:vAlign w:val="center"/>
          </w:tcPr>
          <w:p w14:paraId="13870690" w14:textId="77777777" w:rsidR="00971E17" w:rsidRPr="00F7289A" w:rsidRDefault="00971E17" w:rsidP="00971E17">
            <w:pPr>
              <w:jc w:val="center"/>
              <w:rPr>
                <w:rFonts w:ascii="Times New Roman" w:hAnsi="Times New Roman" w:cs="Times New Roman"/>
                <w:b/>
                <w:bCs/>
                <w:sz w:val="24"/>
                <w:szCs w:val="24"/>
              </w:rPr>
            </w:pPr>
            <w:r w:rsidRPr="00F7289A">
              <w:rPr>
                <w:rFonts w:ascii="Times New Roman" w:hAnsi="Times New Roman" w:cs="Times New Roman"/>
                <w:b/>
                <w:bCs/>
                <w:sz w:val="24"/>
                <w:szCs w:val="24"/>
              </w:rPr>
              <w:t>UNID.</w:t>
            </w:r>
          </w:p>
        </w:tc>
        <w:tc>
          <w:tcPr>
            <w:tcW w:w="3969" w:type="dxa"/>
            <w:tcBorders>
              <w:top w:val="single" w:sz="4" w:space="0" w:color="auto"/>
              <w:left w:val="nil"/>
              <w:bottom w:val="single" w:sz="4" w:space="0" w:color="auto"/>
              <w:right w:val="single" w:sz="4" w:space="0" w:color="auto"/>
            </w:tcBorders>
            <w:vAlign w:val="center"/>
          </w:tcPr>
          <w:p w14:paraId="3E1375CA" w14:textId="77777777" w:rsidR="00971E17" w:rsidRPr="00F7289A" w:rsidRDefault="00971E17" w:rsidP="00971E17">
            <w:pPr>
              <w:jc w:val="center"/>
              <w:rPr>
                <w:rFonts w:ascii="Times New Roman" w:hAnsi="Times New Roman" w:cs="Times New Roman"/>
                <w:b/>
                <w:bCs/>
                <w:sz w:val="24"/>
                <w:szCs w:val="24"/>
              </w:rPr>
            </w:pPr>
          </w:p>
        </w:tc>
        <w:tc>
          <w:tcPr>
            <w:tcW w:w="1701" w:type="dxa"/>
            <w:tcBorders>
              <w:top w:val="single" w:sz="4" w:space="0" w:color="auto"/>
              <w:left w:val="single" w:sz="4" w:space="0" w:color="auto"/>
              <w:bottom w:val="single" w:sz="4" w:space="0" w:color="auto"/>
              <w:right w:val="single" w:sz="4" w:space="0" w:color="auto"/>
            </w:tcBorders>
            <w:noWrap/>
          </w:tcPr>
          <w:p w14:paraId="0B9A980F" w14:textId="77777777" w:rsidR="00971E17" w:rsidRPr="00F7289A" w:rsidRDefault="00971E17" w:rsidP="00971E17">
            <w:pPr>
              <w:jc w:val="center"/>
              <w:rPr>
                <w:rFonts w:ascii="Times New Roman" w:hAnsi="Times New Roman" w:cs="Times New Roman"/>
                <w:b/>
                <w:sz w:val="24"/>
                <w:szCs w:val="24"/>
              </w:rPr>
            </w:pPr>
            <w:r w:rsidRPr="00F7289A">
              <w:rPr>
                <w:rFonts w:ascii="Times New Roman" w:hAnsi="Times New Roman" w:cs="Times New Roman"/>
                <w:b/>
                <w:sz w:val="24"/>
                <w:szCs w:val="24"/>
              </w:rPr>
              <w:t>PREÇO UNITÁRIO ESTIMADO</w:t>
            </w:r>
          </w:p>
        </w:tc>
        <w:tc>
          <w:tcPr>
            <w:tcW w:w="1733" w:type="dxa"/>
            <w:tcBorders>
              <w:top w:val="single" w:sz="4" w:space="0" w:color="auto"/>
              <w:left w:val="nil"/>
              <w:bottom w:val="single" w:sz="4" w:space="0" w:color="auto"/>
              <w:right w:val="single" w:sz="4" w:space="0" w:color="auto"/>
            </w:tcBorders>
            <w:noWrap/>
          </w:tcPr>
          <w:p w14:paraId="44C82A7A" w14:textId="77777777" w:rsidR="00971E17" w:rsidRPr="00F7289A" w:rsidRDefault="00971E17" w:rsidP="00971E17">
            <w:pPr>
              <w:jc w:val="center"/>
              <w:rPr>
                <w:rFonts w:ascii="Times New Roman" w:hAnsi="Times New Roman" w:cs="Times New Roman"/>
                <w:b/>
                <w:sz w:val="24"/>
                <w:szCs w:val="24"/>
              </w:rPr>
            </w:pPr>
            <w:r w:rsidRPr="00F7289A">
              <w:rPr>
                <w:rFonts w:ascii="Times New Roman" w:hAnsi="Times New Roman" w:cs="Times New Roman"/>
                <w:b/>
                <w:sz w:val="24"/>
                <w:szCs w:val="24"/>
              </w:rPr>
              <w:t xml:space="preserve">PREÇO TOTAL ESTIMADO </w:t>
            </w:r>
          </w:p>
        </w:tc>
      </w:tr>
      <w:tr w:rsidR="00971E17" w:rsidRPr="00F7289A" w14:paraId="24A9A8E5" w14:textId="77777777" w:rsidTr="00971E17">
        <w:trPr>
          <w:trHeight w:val="346"/>
        </w:trPr>
        <w:tc>
          <w:tcPr>
            <w:tcW w:w="746" w:type="dxa"/>
            <w:tcBorders>
              <w:top w:val="single" w:sz="4" w:space="0" w:color="auto"/>
              <w:left w:val="single" w:sz="4" w:space="0" w:color="auto"/>
              <w:bottom w:val="single" w:sz="4" w:space="0" w:color="auto"/>
              <w:right w:val="single" w:sz="4" w:space="0" w:color="auto"/>
            </w:tcBorders>
            <w:noWrap/>
            <w:vAlign w:val="center"/>
          </w:tcPr>
          <w:p w14:paraId="30DBBE9D" w14:textId="77777777" w:rsidR="00971E17" w:rsidRPr="00F7289A" w:rsidRDefault="00971E17" w:rsidP="00971E17">
            <w:pPr>
              <w:jc w:val="center"/>
              <w:rPr>
                <w:rFonts w:ascii="Times New Roman" w:hAnsi="Times New Roman" w:cs="Times New Roman"/>
                <w:sz w:val="24"/>
                <w:szCs w:val="24"/>
              </w:rPr>
            </w:pPr>
          </w:p>
        </w:tc>
        <w:tc>
          <w:tcPr>
            <w:tcW w:w="913" w:type="dxa"/>
            <w:tcBorders>
              <w:top w:val="single" w:sz="4" w:space="0" w:color="auto"/>
              <w:left w:val="single" w:sz="4" w:space="0" w:color="auto"/>
              <w:bottom w:val="single" w:sz="4" w:space="0" w:color="auto"/>
              <w:right w:val="single" w:sz="4" w:space="0" w:color="auto"/>
            </w:tcBorders>
            <w:vAlign w:val="center"/>
          </w:tcPr>
          <w:p w14:paraId="792C5902" w14:textId="77777777" w:rsidR="00971E17" w:rsidRPr="00F7289A" w:rsidRDefault="00971E17" w:rsidP="00971E17">
            <w:pPr>
              <w:jc w:val="center"/>
              <w:rPr>
                <w:rFonts w:ascii="Times New Roman" w:hAnsi="Times New Roman" w:cs="Times New Roman"/>
                <w:color w:val="000000"/>
                <w:sz w:val="24"/>
                <w:szCs w:val="24"/>
              </w:rPr>
            </w:pPr>
          </w:p>
        </w:tc>
        <w:tc>
          <w:tcPr>
            <w:tcW w:w="676" w:type="dxa"/>
            <w:tcBorders>
              <w:top w:val="single" w:sz="4" w:space="0" w:color="auto"/>
              <w:left w:val="nil"/>
              <w:bottom w:val="single" w:sz="4" w:space="0" w:color="auto"/>
              <w:right w:val="single" w:sz="4" w:space="0" w:color="auto"/>
            </w:tcBorders>
            <w:noWrap/>
            <w:vAlign w:val="center"/>
          </w:tcPr>
          <w:p w14:paraId="355FA8F9" w14:textId="77777777" w:rsidR="00971E17" w:rsidRPr="00F7289A" w:rsidRDefault="00971E17" w:rsidP="00971E17">
            <w:pPr>
              <w:jc w:val="center"/>
              <w:rPr>
                <w:rFonts w:ascii="Times New Roman" w:hAnsi="Times New Roman" w:cs="Times New Roman"/>
                <w:sz w:val="24"/>
                <w:szCs w:val="24"/>
              </w:rPr>
            </w:pPr>
          </w:p>
        </w:tc>
        <w:tc>
          <w:tcPr>
            <w:tcW w:w="3969" w:type="dxa"/>
            <w:tcBorders>
              <w:top w:val="single" w:sz="4" w:space="0" w:color="auto"/>
              <w:left w:val="nil"/>
              <w:bottom w:val="single" w:sz="4" w:space="0" w:color="auto"/>
              <w:right w:val="single" w:sz="4" w:space="0" w:color="auto"/>
            </w:tcBorders>
          </w:tcPr>
          <w:p w14:paraId="31E22D0D" w14:textId="77777777" w:rsidR="00971E17" w:rsidRPr="00F7289A" w:rsidRDefault="00971E17" w:rsidP="00971E17">
            <w:pPr>
              <w:pStyle w:val="TableParagraph"/>
              <w:ind w:left="41"/>
              <w:jc w:val="both"/>
              <w:rPr>
                <w:rFonts w:ascii="Times New Roman" w:hAnsi="Times New Roman" w:cs="Times New Roman"/>
                <w:sz w:val="24"/>
                <w:szCs w:val="24"/>
                <w:lang w:val="pt-BR"/>
              </w:rPr>
            </w:pPr>
          </w:p>
        </w:tc>
        <w:tc>
          <w:tcPr>
            <w:tcW w:w="1701" w:type="dxa"/>
            <w:tcBorders>
              <w:top w:val="single" w:sz="4" w:space="0" w:color="auto"/>
              <w:left w:val="single" w:sz="4" w:space="0" w:color="auto"/>
              <w:bottom w:val="single" w:sz="4" w:space="0" w:color="auto"/>
              <w:right w:val="single" w:sz="4" w:space="0" w:color="auto"/>
            </w:tcBorders>
            <w:noWrap/>
            <w:vAlign w:val="center"/>
          </w:tcPr>
          <w:p w14:paraId="4CE72855" w14:textId="77777777" w:rsidR="00971E17" w:rsidRPr="00F7289A" w:rsidRDefault="00971E17" w:rsidP="00971E17">
            <w:pPr>
              <w:jc w:val="center"/>
              <w:rPr>
                <w:rFonts w:ascii="Times New Roman" w:hAnsi="Times New Roman" w:cs="Times New Roman"/>
                <w:color w:val="000000"/>
                <w:sz w:val="24"/>
                <w:szCs w:val="24"/>
              </w:rPr>
            </w:pPr>
          </w:p>
        </w:tc>
        <w:tc>
          <w:tcPr>
            <w:tcW w:w="1733" w:type="dxa"/>
            <w:tcBorders>
              <w:top w:val="single" w:sz="4" w:space="0" w:color="auto"/>
              <w:left w:val="single" w:sz="4" w:space="0" w:color="auto"/>
              <w:bottom w:val="single" w:sz="4" w:space="0" w:color="auto"/>
              <w:right w:val="single" w:sz="4" w:space="0" w:color="auto"/>
            </w:tcBorders>
            <w:noWrap/>
            <w:vAlign w:val="center"/>
          </w:tcPr>
          <w:p w14:paraId="5B033233" w14:textId="77777777" w:rsidR="00971E17" w:rsidRPr="00F7289A" w:rsidRDefault="00971E17" w:rsidP="00971E17">
            <w:pPr>
              <w:jc w:val="center"/>
              <w:rPr>
                <w:rFonts w:ascii="Times New Roman" w:hAnsi="Times New Roman" w:cs="Times New Roman"/>
                <w:color w:val="000000"/>
                <w:sz w:val="24"/>
                <w:szCs w:val="24"/>
              </w:rPr>
            </w:pPr>
          </w:p>
        </w:tc>
      </w:tr>
      <w:tr w:rsidR="00971E17" w:rsidRPr="00F7289A" w14:paraId="013DB995" w14:textId="77777777" w:rsidTr="00971E17">
        <w:trPr>
          <w:trHeight w:val="346"/>
        </w:trPr>
        <w:tc>
          <w:tcPr>
            <w:tcW w:w="746" w:type="dxa"/>
            <w:tcBorders>
              <w:top w:val="single" w:sz="4" w:space="0" w:color="auto"/>
              <w:left w:val="single" w:sz="4" w:space="0" w:color="auto"/>
              <w:bottom w:val="single" w:sz="4" w:space="0" w:color="auto"/>
              <w:right w:val="single" w:sz="4" w:space="0" w:color="auto"/>
            </w:tcBorders>
            <w:noWrap/>
            <w:vAlign w:val="center"/>
          </w:tcPr>
          <w:p w14:paraId="1BC10EEB" w14:textId="77777777" w:rsidR="00971E17" w:rsidRPr="00F7289A" w:rsidRDefault="00971E17" w:rsidP="00971E17">
            <w:pPr>
              <w:jc w:val="center"/>
              <w:rPr>
                <w:rFonts w:ascii="Times New Roman" w:hAnsi="Times New Roman" w:cs="Times New Roman"/>
                <w:sz w:val="24"/>
                <w:szCs w:val="24"/>
              </w:rPr>
            </w:pPr>
          </w:p>
        </w:tc>
        <w:tc>
          <w:tcPr>
            <w:tcW w:w="913" w:type="dxa"/>
            <w:tcBorders>
              <w:top w:val="single" w:sz="4" w:space="0" w:color="auto"/>
              <w:left w:val="single" w:sz="4" w:space="0" w:color="auto"/>
              <w:bottom w:val="single" w:sz="4" w:space="0" w:color="auto"/>
              <w:right w:val="single" w:sz="4" w:space="0" w:color="auto"/>
            </w:tcBorders>
            <w:vAlign w:val="center"/>
          </w:tcPr>
          <w:p w14:paraId="586609E9" w14:textId="77777777" w:rsidR="00971E17" w:rsidRPr="00F7289A" w:rsidRDefault="00971E17" w:rsidP="00971E17">
            <w:pPr>
              <w:jc w:val="center"/>
              <w:rPr>
                <w:rFonts w:ascii="Times New Roman" w:hAnsi="Times New Roman" w:cs="Times New Roman"/>
                <w:color w:val="000000"/>
                <w:sz w:val="24"/>
                <w:szCs w:val="24"/>
              </w:rPr>
            </w:pPr>
          </w:p>
        </w:tc>
        <w:tc>
          <w:tcPr>
            <w:tcW w:w="676" w:type="dxa"/>
            <w:tcBorders>
              <w:top w:val="single" w:sz="4" w:space="0" w:color="auto"/>
              <w:left w:val="nil"/>
              <w:bottom w:val="single" w:sz="4" w:space="0" w:color="auto"/>
              <w:right w:val="single" w:sz="4" w:space="0" w:color="auto"/>
            </w:tcBorders>
            <w:noWrap/>
            <w:vAlign w:val="center"/>
          </w:tcPr>
          <w:p w14:paraId="5D9726DB" w14:textId="77777777" w:rsidR="00971E17" w:rsidRPr="00F7289A" w:rsidRDefault="00971E17" w:rsidP="00971E17">
            <w:pPr>
              <w:jc w:val="center"/>
              <w:rPr>
                <w:rFonts w:ascii="Times New Roman" w:hAnsi="Times New Roman" w:cs="Times New Roman"/>
                <w:sz w:val="24"/>
                <w:szCs w:val="24"/>
              </w:rPr>
            </w:pPr>
          </w:p>
        </w:tc>
        <w:tc>
          <w:tcPr>
            <w:tcW w:w="3969" w:type="dxa"/>
            <w:tcBorders>
              <w:top w:val="single" w:sz="4" w:space="0" w:color="auto"/>
              <w:left w:val="nil"/>
              <w:bottom w:val="single" w:sz="4" w:space="0" w:color="auto"/>
              <w:right w:val="single" w:sz="4" w:space="0" w:color="auto"/>
            </w:tcBorders>
          </w:tcPr>
          <w:p w14:paraId="0ABA7907" w14:textId="77777777" w:rsidR="00971E17" w:rsidRPr="00F7289A" w:rsidRDefault="00971E17" w:rsidP="00971E17">
            <w:pPr>
              <w:pStyle w:val="TableParagraph"/>
              <w:ind w:left="41"/>
              <w:jc w:val="both"/>
              <w:rPr>
                <w:rFonts w:ascii="Times New Roman" w:hAnsi="Times New Roman" w:cs="Times New Roman"/>
                <w:sz w:val="24"/>
                <w:szCs w:val="24"/>
                <w:lang w:val="pt-BR"/>
              </w:rPr>
            </w:pPr>
          </w:p>
        </w:tc>
        <w:tc>
          <w:tcPr>
            <w:tcW w:w="1701" w:type="dxa"/>
            <w:tcBorders>
              <w:top w:val="single" w:sz="4" w:space="0" w:color="auto"/>
              <w:left w:val="single" w:sz="4" w:space="0" w:color="auto"/>
              <w:bottom w:val="single" w:sz="4" w:space="0" w:color="auto"/>
              <w:right w:val="single" w:sz="4" w:space="0" w:color="auto"/>
            </w:tcBorders>
            <w:noWrap/>
            <w:vAlign w:val="center"/>
          </w:tcPr>
          <w:p w14:paraId="2EC1B060" w14:textId="77777777" w:rsidR="00971E17" w:rsidRPr="00F7289A" w:rsidRDefault="00971E17" w:rsidP="00971E17">
            <w:pPr>
              <w:jc w:val="center"/>
              <w:rPr>
                <w:rFonts w:ascii="Times New Roman" w:hAnsi="Times New Roman" w:cs="Times New Roman"/>
                <w:color w:val="000000"/>
                <w:sz w:val="24"/>
                <w:szCs w:val="24"/>
              </w:rPr>
            </w:pPr>
          </w:p>
        </w:tc>
        <w:tc>
          <w:tcPr>
            <w:tcW w:w="1733" w:type="dxa"/>
            <w:tcBorders>
              <w:top w:val="single" w:sz="4" w:space="0" w:color="auto"/>
              <w:left w:val="single" w:sz="4" w:space="0" w:color="auto"/>
              <w:bottom w:val="single" w:sz="4" w:space="0" w:color="auto"/>
              <w:right w:val="single" w:sz="4" w:space="0" w:color="auto"/>
            </w:tcBorders>
            <w:noWrap/>
            <w:vAlign w:val="center"/>
          </w:tcPr>
          <w:p w14:paraId="57981A81" w14:textId="77777777" w:rsidR="00971E17" w:rsidRPr="00F7289A" w:rsidRDefault="00971E17" w:rsidP="00971E17">
            <w:pPr>
              <w:jc w:val="center"/>
              <w:rPr>
                <w:rFonts w:ascii="Times New Roman" w:hAnsi="Times New Roman" w:cs="Times New Roman"/>
                <w:color w:val="000000"/>
                <w:sz w:val="24"/>
                <w:szCs w:val="24"/>
              </w:rPr>
            </w:pPr>
          </w:p>
        </w:tc>
      </w:tr>
      <w:tr w:rsidR="00971E17" w:rsidRPr="00F7289A" w14:paraId="2D420DE6" w14:textId="77777777" w:rsidTr="00971E17">
        <w:trPr>
          <w:trHeight w:val="346"/>
        </w:trPr>
        <w:tc>
          <w:tcPr>
            <w:tcW w:w="8005" w:type="dxa"/>
            <w:gridSpan w:val="5"/>
            <w:tcBorders>
              <w:top w:val="single" w:sz="4" w:space="0" w:color="auto"/>
              <w:left w:val="single" w:sz="4" w:space="0" w:color="auto"/>
              <w:bottom w:val="single" w:sz="4" w:space="0" w:color="auto"/>
              <w:right w:val="single" w:sz="4" w:space="0" w:color="auto"/>
            </w:tcBorders>
            <w:noWrap/>
            <w:vAlign w:val="center"/>
          </w:tcPr>
          <w:p w14:paraId="38054021" w14:textId="77777777" w:rsidR="00971E17" w:rsidRPr="00F7289A" w:rsidRDefault="00971E17" w:rsidP="00971E17">
            <w:pPr>
              <w:jc w:val="right"/>
              <w:rPr>
                <w:rFonts w:ascii="Times New Roman" w:hAnsi="Times New Roman" w:cs="Times New Roman"/>
                <w:b/>
                <w:color w:val="000000"/>
                <w:sz w:val="24"/>
                <w:szCs w:val="24"/>
              </w:rPr>
            </w:pPr>
            <w:r w:rsidRPr="00F7289A">
              <w:rPr>
                <w:rFonts w:ascii="Times New Roman" w:hAnsi="Times New Roman" w:cs="Times New Roman"/>
                <w:b/>
                <w:color w:val="000000"/>
                <w:sz w:val="24"/>
                <w:szCs w:val="24"/>
              </w:rPr>
              <w:t>VALOR TOTAL GERAL</w:t>
            </w:r>
          </w:p>
        </w:tc>
        <w:tc>
          <w:tcPr>
            <w:tcW w:w="1733" w:type="dxa"/>
            <w:tcBorders>
              <w:top w:val="single" w:sz="4" w:space="0" w:color="auto"/>
              <w:left w:val="single" w:sz="4" w:space="0" w:color="auto"/>
              <w:bottom w:val="single" w:sz="4" w:space="0" w:color="auto"/>
              <w:right w:val="single" w:sz="4" w:space="0" w:color="auto"/>
            </w:tcBorders>
            <w:noWrap/>
            <w:vAlign w:val="center"/>
          </w:tcPr>
          <w:p w14:paraId="3C79F1E7" w14:textId="77777777" w:rsidR="00971E17" w:rsidRPr="00F7289A" w:rsidRDefault="00971E17" w:rsidP="00971E17">
            <w:pPr>
              <w:jc w:val="center"/>
              <w:rPr>
                <w:rFonts w:ascii="Times New Roman" w:hAnsi="Times New Roman" w:cs="Times New Roman"/>
                <w:b/>
                <w:bCs/>
                <w:color w:val="000000"/>
                <w:sz w:val="24"/>
                <w:szCs w:val="24"/>
              </w:rPr>
            </w:pPr>
          </w:p>
        </w:tc>
      </w:tr>
    </w:tbl>
    <w:p w14:paraId="5A1C085F" w14:textId="77777777" w:rsidR="00971E17" w:rsidRPr="00F7289A" w:rsidRDefault="00971E17" w:rsidP="00971E17">
      <w:pPr>
        <w:pStyle w:val="Standard"/>
        <w:ind w:right="284"/>
        <w:rPr>
          <w:rFonts w:cs="Times New Roman"/>
          <w:spacing w:val="-1"/>
        </w:rPr>
      </w:pPr>
    </w:p>
    <w:p w14:paraId="0079F9DC" w14:textId="77777777" w:rsidR="00971E17" w:rsidRPr="00F7289A" w:rsidRDefault="00971E17" w:rsidP="00971E17">
      <w:pPr>
        <w:pStyle w:val="Standard"/>
        <w:ind w:right="284"/>
        <w:jc w:val="both"/>
        <w:rPr>
          <w:rFonts w:cs="Times New Roman"/>
          <w:b/>
        </w:rPr>
      </w:pPr>
      <w:r w:rsidRPr="00F7289A">
        <w:rPr>
          <w:rFonts w:cs="Times New Roman"/>
          <w:spacing w:val="-1"/>
        </w:rPr>
        <w:t xml:space="preserve">3.2.A presenta ARP </w:t>
      </w:r>
      <w:r w:rsidR="00BB7D0C" w:rsidRPr="00F7289A">
        <w:rPr>
          <w:rFonts w:cs="Times New Roman"/>
          <w:spacing w:val="-1"/>
        </w:rPr>
        <w:t>importando</w:t>
      </w:r>
      <w:r w:rsidRPr="00F7289A">
        <w:rPr>
          <w:rFonts w:cs="Times New Roman"/>
          <w:spacing w:val="-1"/>
        </w:rPr>
        <w:t xml:space="preserve"> valor </w:t>
      </w:r>
      <w:r w:rsidRPr="00F7289A">
        <w:rPr>
          <w:rFonts w:cs="Times New Roman"/>
        </w:rPr>
        <w:t xml:space="preserve">total de </w:t>
      </w:r>
      <w:r w:rsidRPr="00F7289A">
        <w:rPr>
          <w:rFonts w:cs="Times New Roman"/>
          <w:b/>
          <w:bCs/>
          <w:u w:val="single"/>
        </w:rPr>
        <w:t>R$ XXXXXXXXXXX</w:t>
      </w:r>
      <w:r w:rsidRPr="00F7289A">
        <w:rPr>
          <w:rFonts w:cs="Times New Roman"/>
        </w:rPr>
        <w:t xml:space="preserve"> (</w:t>
      </w:r>
      <w:r w:rsidRPr="00F7289A">
        <w:rPr>
          <w:rFonts w:cs="Times New Roman"/>
          <w:b/>
          <w:bCs/>
          <w:u w:val="single"/>
        </w:rPr>
        <w:t>XXXXXXXXXXXXXXXXXXXXXXXXXXXXXXXXXXXXXXXXXXXXXXXXXXXXXXXXXXXXX</w:t>
      </w:r>
      <w:r w:rsidRPr="00F7289A">
        <w:rPr>
          <w:rFonts w:cs="Times New Roman"/>
        </w:rPr>
        <w:t>).</w:t>
      </w:r>
    </w:p>
    <w:p w14:paraId="62731C20" w14:textId="77777777" w:rsidR="00971E17" w:rsidRPr="00F7289A" w:rsidRDefault="00971E17" w:rsidP="00971E17">
      <w:pPr>
        <w:pStyle w:val="Corpodetexto"/>
        <w:tabs>
          <w:tab w:val="left" w:pos="709"/>
          <w:tab w:val="left" w:pos="10773"/>
        </w:tabs>
        <w:spacing w:line="320" w:lineRule="atLeast"/>
        <w:ind w:right="284"/>
        <w:jc w:val="both"/>
        <w:rPr>
          <w:rFonts w:ascii="Times New Roman" w:hAnsi="Times New Roman"/>
          <w:sz w:val="24"/>
          <w:szCs w:val="24"/>
        </w:rPr>
      </w:pPr>
      <w:r w:rsidRPr="00F7289A">
        <w:rPr>
          <w:rFonts w:ascii="Times New Roman" w:hAnsi="Times New Roman"/>
          <w:spacing w:val="-1"/>
          <w:sz w:val="24"/>
          <w:szCs w:val="24"/>
        </w:rPr>
        <w:t xml:space="preserve">3.3. As quantidades constantes </w:t>
      </w:r>
      <w:r w:rsidRPr="00F7289A">
        <w:rPr>
          <w:rFonts w:ascii="Times New Roman" w:hAnsi="Times New Roman"/>
          <w:sz w:val="24"/>
          <w:szCs w:val="24"/>
        </w:rPr>
        <w:t>nesta ARP são apenas estimativas, podendo a Administração</w:t>
      </w:r>
      <w:r w:rsidR="00BB7D0C">
        <w:rPr>
          <w:rFonts w:ascii="Times New Roman" w:hAnsi="Times New Roman"/>
          <w:sz w:val="24"/>
          <w:szCs w:val="24"/>
        </w:rPr>
        <w:t xml:space="preserve"> </w:t>
      </w:r>
      <w:r w:rsidRPr="00F7289A">
        <w:rPr>
          <w:rFonts w:ascii="Times New Roman" w:hAnsi="Times New Roman"/>
          <w:sz w:val="24"/>
          <w:szCs w:val="24"/>
        </w:rPr>
        <w:t>não</w:t>
      </w:r>
      <w:r w:rsidR="00BB7D0C">
        <w:rPr>
          <w:rFonts w:ascii="Times New Roman" w:hAnsi="Times New Roman"/>
          <w:sz w:val="24"/>
          <w:szCs w:val="24"/>
        </w:rPr>
        <w:t xml:space="preserve"> </w:t>
      </w:r>
      <w:r w:rsidRPr="00F7289A">
        <w:rPr>
          <w:rFonts w:ascii="Times New Roman" w:hAnsi="Times New Roman"/>
          <w:sz w:val="24"/>
          <w:szCs w:val="24"/>
        </w:rPr>
        <w:t>adquirir</w:t>
      </w:r>
      <w:r w:rsidR="00BB7D0C">
        <w:rPr>
          <w:rFonts w:ascii="Times New Roman" w:hAnsi="Times New Roman"/>
          <w:sz w:val="24"/>
          <w:szCs w:val="24"/>
        </w:rPr>
        <w:t xml:space="preserve"> </w:t>
      </w:r>
      <w:r w:rsidRPr="00F7289A">
        <w:rPr>
          <w:rFonts w:ascii="Times New Roman" w:hAnsi="Times New Roman"/>
          <w:sz w:val="24"/>
          <w:szCs w:val="24"/>
        </w:rPr>
        <w:t>a</w:t>
      </w:r>
      <w:r w:rsidR="00BB7D0C">
        <w:rPr>
          <w:rFonts w:ascii="Times New Roman" w:hAnsi="Times New Roman"/>
          <w:sz w:val="24"/>
          <w:szCs w:val="24"/>
        </w:rPr>
        <w:t xml:space="preserve"> </w:t>
      </w:r>
      <w:r w:rsidRPr="00F7289A">
        <w:rPr>
          <w:rFonts w:ascii="Times New Roman" w:hAnsi="Times New Roman"/>
          <w:sz w:val="24"/>
          <w:szCs w:val="24"/>
        </w:rPr>
        <w:t>totalidade</w:t>
      </w:r>
      <w:r w:rsidR="00BB7D0C">
        <w:rPr>
          <w:rFonts w:ascii="Times New Roman" w:hAnsi="Times New Roman"/>
          <w:sz w:val="24"/>
          <w:szCs w:val="24"/>
        </w:rPr>
        <w:t xml:space="preserve"> </w:t>
      </w:r>
      <w:r w:rsidRPr="00F7289A">
        <w:rPr>
          <w:rFonts w:ascii="Times New Roman" w:hAnsi="Times New Roman"/>
          <w:sz w:val="24"/>
          <w:szCs w:val="24"/>
        </w:rPr>
        <w:t>das</w:t>
      </w:r>
      <w:r w:rsidR="00BB7D0C">
        <w:rPr>
          <w:rFonts w:ascii="Times New Roman" w:hAnsi="Times New Roman"/>
          <w:sz w:val="24"/>
          <w:szCs w:val="24"/>
        </w:rPr>
        <w:t xml:space="preserve"> </w:t>
      </w:r>
      <w:r w:rsidRPr="00F7289A">
        <w:rPr>
          <w:rFonts w:ascii="Times New Roman" w:hAnsi="Times New Roman"/>
          <w:sz w:val="24"/>
          <w:szCs w:val="24"/>
        </w:rPr>
        <w:t>mesmas.</w:t>
      </w:r>
    </w:p>
    <w:p w14:paraId="750AE219" w14:textId="77777777" w:rsidR="00971E17" w:rsidRPr="00F7289A" w:rsidRDefault="00971E17" w:rsidP="00971E17">
      <w:pPr>
        <w:pStyle w:val="Corpodetexto"/>
        <w:tabs>
          <w:tab w:val="left" w:pos="709"/>
          <w:tab w:val="left" w:pos="10773"/>
        </w:tabs>
        <w:spacing w:line="320" w:lineRule="atLeast"/>
        <w:jc w:val="both"/>
        <w:rPr>
          <w:rFonts w:ascii="Times New Roman" w:hAnsi="Times New Roman"/>
          <w:sz w:val="24"/>
          <w:szCs w:val="24"/>
        </w:rPr>
      </w:pPr>
    </w:p>
    <w:p w14:paraId="3D90C2A8" w14:textId="77777777" w:rsidR="00971E17" w:rsidRPr="00F7289A" w:rsidRDefault="00971E17" w:rsidP="00DB09D7">
      <w:pPr>
        <w:pStyle w:val="Ttulo2"/>
        <w:keepNext w:val="0"/>
        <w:widowControl w:val="0"/>
        <w:numPr>
          <w:ilvl w:val="0"/>
          <w:numId w:val="44"/>
        </w:numPr>
        <w:tabs>
          <w:tab w:val="left" w:pos="709"/>
          <w:tab w:val="left" w:pos="1462"/>
          <w:tab w:val="left" w:pos="10773"/>
        </w:tabs>
        <w:suppressAutoHyphens w:val="0"/>
        <w:autoSpaceDE w:val="0"/>
        <w:autoSpaceDN w:val="0"/>
        <w:spacing w:line="320" w:lineRule="atLeast"/>
        <w:ind w:left="0" w:firstLine="0"/>
        <w:jc w:val="both"/>
        <w:rPr>
          <w:rFonts w:ascii="Times New Roman" w:hAnsi="Times New Roman"/>
          <w:sz w:val="24"/>
          <w:szCs w:val="24"/>
        </w:rPr>
      </w:pPr>
      <w:r w:rsidRPr="00F7289A">
        <w:rPr>
          <w:rFonts w:ascii="Times New Roman" w:hAnsi="Times New Roman"/>
          <w:sz w:val="24"/>
          <w:szCs w:val="24"/>
          <w:lang w:val="pt-BR"/>
        </w:rPr>
        <w:t>VALIDADE</w:t>
      </w:r>
    </w:p>
    <w:p w14:paraId="75887E52" w14:textId="0346CF80" w:rsidR="00971E17" w:rsidRPr="00F7289A" w:rsidRDefault="00971E17" w:rsidP="00DB09D7">
      <w:pPr>
        <w:pStyle w:val="Corpodetexto"/>
        <w:numPr>
          <w:ilvl w:val="1"/>
          <w:numId w:val="44"/>
        </w:numPr>
        <w:tabs>
          <w:tab w:val="left" w:pos="709"/>
          <w:tab w:val="left" w:pos="10773"/>
        </w:tabs>
        <w:suppressAutoHyphens w:val="0"/>
        <w:spacing w:line="320" w:lineRule="atLeast"/>
        <w:ind w:left="142" w:hanging="142"/>
        <w:jc w:val="both"/>
        <w:rPr>
          <w:rFonts w:ascii="Times New Roman" w:hAnsi="Times New Roman"/>
          <w:sz w:val="24"/>
          <w:szCs w:val="24"/>
        </w:rPr>
      </w:pPr>
      <w:r w:rsidRPr="00F7289A">
        <w:rPr>
          <w:rFonts w:ascii="Times New Roman" w:hAnsi="Times New Roman"/>
          <w:spacing w:val="-1"/>
          <w:sz w:val="24"/>
          <w:szCs w:val="24"/>
        </w:rPr>
        <w:t xml:space="preserve">A presente Ata de </w:t>
      </w:r>
      <w:r w:rsidRPr="00F7289A">
        <w:rPr>
          <w:rFonts w:ascii="Times New Roman" w:hAnsi="Times New Roman"/>
          <w:sz w:val="24"/>
          <w:szCs w:val="24"/>
        </w:rPr>
        <w:t xml:space="preserve">Registro de Preços terá a validade de </w:t>
      </w:r>
      <w:r w:rsidRPr="00F7289A">
        <w:rPr>
          <w:rFonts w:ascii="Times New Roman" w:hAnsi="Times New Roman"/>
          <w:b/>
          <w:bCs/>
          <w:sz w:val="24"/>
          <w:szCs w:val="24"/>
        </w:rPr>
        <w:t>12 (doze) meses</w:t>
      </w:r>
      <w:r w:rsidRPr="00F7289A">
        <w:rPr>
          <w:rFonts w:ascii="Times New Roman" w:hAnsi="Times New Roman"/>
          <w:sz w:val="24"/>
          <w:szCs w:val="24"/>
        </w:rPr>
        <w:t>, contados apartir</w:t>
      </w:r>
      <w:r w:rsidR="00BB7D0C">
        <w:rPr>
          <w:rFonts w:ascii="Times New Roman" w:hAnsi="Times New Roman"/>
          <w:sz w:val="24"/>
          <w:szCs w:val="24"/>
        </w:rPr>
        <w:t xml:space="preserve"> </w:t>
      </w:r>
      <w:r w:rsidRPr="00F7289A">
        <w:rPr>
          <w:rFonts w:ascii="Times New Roman" w:hAnsi="Times New Roman"/>
          <w:sz w:val="24"/>
          <w:szCs w:val="24"/>
        </w:rPr>
        <w:t>de</w:t>
      </w:r>
      <w:r w:rsidR="00BB7D0C">
        <w:rPr>
          <w:rFonts w:ascii="Times New Roman" w:hAnsi="Times New Roman"/>
          <w:sz w:val="24"/>
          <w:szCs w:val="24"/>
        </w:rPr>
        <w:t xml:space="preserve"> </w:t>
      </w:r>
      <w:r w:rsidRPr="00F7289A">
        <w:rPr>
          <w:rFonts w:ascii="Times New Roman" w:hAnsi="Times New Roman"/>
          <w:sz w:val="24"/>
          <w:szCs w:val="24"/>
        </w:rPr>
        <w:t>sua</w:t>
      </w:r>
      <w:r w:rsidR="00BB7D0C">
        <w:rPr>
          <w:rFonts w:ascii="Times New Roman" w:hAnsi="Times New Roman"/>
          <w:sz w:val="24"/>
          <w:szCs w:val="24"/>
        </w:rPr>
        <w:t xml:space="preserve"> </w:t>
      </w:r>
      <w:r w:rsidRPr="00F7289A">
        <w:rPr>
          <w:rFonts w:ascii="Times New Roman" w:hAnsi="Times New Roman"/>
          <w:sz w:val="24"/>
          <w:szCs w:val="24"/>
        </w:rPr>
        <w:t xml:space="preserve">assinatura, </w:t>
      </w:r>
      <w:r w:rsidR="00C1459F">
        <w:rPr>
          <w:rFonts w:ascii="Times New Roman" w:hAnsi="Times New Roman"/>
          <w:sz w:val="24"/>
          <w:szCs w:val="24"/>
        </w:rPr>
        <w:t xml:space="preserve">podendo der prorrogada por mais 1 ( um ) ano, conforme permitido pela nova lei, </w:t>
      </w:r>
      <w:r w:rsidRPr="00F7289A">
        <w:rPr>
          <w:rFonts w:ascii="Times New Roman" w:hAnsi="Times New Roman"/>
          <w:sz w:val="24"/>
          <w:szCs w:val="24"/>
        </w:rPr>
        <w:t>com eficácia após a publicação do seu extrato no Diário Oficial do Estado, Município e União.</w:t>
      </w:r>
    </w:p>
    <w:p w14:paraId="10630115" w14:textId="77777777" w:rsidR="00971E17" w:rsidRPr="00F7289A" w:rsidRDefault="00971E17" w:rsidP="00DB09D7">
      <w:pPr>
        <w:pStyle w:val="Corpodetexto"/>
        <w:numPr>
          <w:ilvl w:val="1"/>
          <w:numId w:val="44"/>
        </w:numPr>
        <w:tabs>
          <w:tab w:val="left" w:pos="709"/>
          <w:tab w:val="left" w:pos="10773"/>
        </w:tabs>
        <w:suppressAutoHyphens w:val="0"/>
        <w:spacing w:line="320" w:lineRule="atLeast"/>
        <w:ind w:left="142" w:hanging="142"/>
        <w:jc w:val="both"/>
        <w:rPr>
          <w:rFonts w:ascii="Times New Roman" w:hAnsi="Times New Roman"/>
          <w:sz w:val="24"/>
          <w:szCs w:val="24"/>
        </w:rPr>
      </w:pPr>
      <w:r w:rsidRPr="00F7289A">
        <w:rPr>
          <w:rFonts w:ascii="Times New Roman" w:hAnsi="Times New Roman"/>
          <w:sz w:val="24"/>
          <w:szCs w:val="24"/>
        </w:rPr>
        <w:t xml:space="preserve">Poderá a Administração, mesmo comprovada á ocorrência mencionada no parágrafo anterior, optar por cancelar a Ata e providenciá-la em outro procedimento licitatório. </w:t>
      </w:r>
    </w:p>
    <w:p w14:paraId="412D4EAE" w14:textId="77777777" w:rsidR="00971E17" w:rsidRPr="00F7289A" w:rsidRDefault="00971E17" w:rsidP="00DB09D7">
      <w:pPr>
        <w:pStyle w:val="Corpodetexto"/>
        <w:numPr>
          <w:ilvl w:val="1"/>
          <w:numId w:val="44"/>
        </w:numPr>
        <w:tabs>
          <w:tab w:val="left" w:pos="709"/>
          <w:tab w:val="left" w:pos="10773"/>
        </w:tabs>
        <w:suppressAutoHyphens w:val="0"/>
        <w:spacing w:line="320" w:lineRule="atLeast"/>
        <w:ind w:left="142" w:hanging="142"/>
        <w:jc w:val="both"/>
        <w:rPr>
          <w:rFonts w:ascii="Times New Roman" w:hAnsi="Times New Roman"/>
          <w:sz w:val="24"/>
          <w:szCs w:val="24"/>
        </w:rPr>
      </w:pPr>
      <w:r w:rsidRPr="00F7289A">
        <w:rPr>
          <w:rFonts w:ascii="Times New Roman" w:hAnsi="Times New Roman"/>
          <w:sz w:val="24"/>
          <w:szCs w:val="24"/>
        </w:rPr>
        <w:t>Fica facultada a Administração em firmar as contratações que poderão advir, pela Ata de Registro de Preços, podendo ser adquirido o mesmo objeto ora registrado, por outros meios previstos legalmente.</w:t>
      </w:r>
    </w:p>
    <w:p w14:paraId="02305111" w14:textId="77777777" w:rsidR="00971E17" w:rsidRPr="00F7289A" w:rsidRDefault="00971E17" w:rsidP="00DB09D7">
      <w:pPr>
        <w:pStyle w:val="Corpodetexto"/>
        <w:numPr>
          <w:ilvl w:val="1"/>
          <w:numId w:val="44"/>
        </w:numPr>
        <w:tabs>
          <w:tab w:val="left" w:pos="709"/>
          <w:tab w:val="left" w:pos="10773"/>
        </w:tabs>
        <w:suppressAutoHyphens w:val="0"/>
        <w:spacing w:line="320" w:lineRule="atLeast"/>
        <w:ind w:left="142" w:hanging="142"/>
        <w:jc w:val="both"/>
        <w:rPr>
          <w:rFonts w:ascii="Times New Roman" w:hAnsi="Times New Roman"/>
          <w:sz w:val="24"/>
          <w:szCs w:val="24"/>
        </w:rPr>
      </w:pPr>
      <w:r w:rsidRPr="00F7289A">
        <w:rPr>
          <w:rFonts w:ascii="Times New Roman" w:hAnsi="Times New Roman"/>
          <w:sz w:val="24"/>
          <w:szCs w:val="24"/>
        </w:rPr>
        <w:t>Caso evidenciado que o valor registrado em Ata torna-se superior ao praticado no mercado será convocado o classificado em primeiro lugar, para negociações, e tendo estas frustradas, convocados os remanescentes pela ordem de classificação para assim fazê-lo.</w:t>
      </w:r>
    </w:p>
    <w:p w14:paraId="12A2A337" w14:textId="77777777" w:rsidR="00971E17" w:rsidRPr="00F7289A" w:rsidRDefault="00971E17" w:rsidP="00971E17">
      <w:pPr>
        <w:pStyle w:val="Corpodetexto"/>
        <w:tabs>
          <w:tab w:val="left" w:pos="709"/>
          <w:tab w:val="left" w:pos="10773"/>
        </w:tabs>
        <w:spacing w:line="320" w:lineRule="atLeast"/>
        <w:jc w:val="both"/>
        <w:rPr>
          <w:rFonts w:ascii="Times New Roman" w:hAnsi="Times New Roman"/>
          <w:sz w:val="24"/>
          <w:szCs w:val="24"/>
        </w:rPr>
      </w:pPr>
    </w:p>
    <w:p w14:paraId="045C24A4" w14:textId="77777777" w:rsidR="00971E17" w:rsidRPr="00F7289A" w:rsidRDefault="00971E17" w:rsidP="00DB09D7">
      <w:pPr>
        <w:pStyle w:val="Ttulo2"/>
        <w:keepNext w:val="0"/>
        <w:widowControl w:val="0"/>
        <w:numPr>
          <w:ilvl w:val="0"/>
          <w:numId w:val="44"/>
        </w:numPr>
        <w:tabs>
          <w:tab w:val="left" w:pos="709"/>
          <w:tab w:val="left" w:pos="1462"/>
          <w:tab w:val="left" w:pos="10773"/>
        </w:tabs>
        <w:suppressAutoHyphens w:val="0"/>
        <w:autoSpaceDE w:val="0"/>
        <w:autoSpaceDN w:val="0"/>
        <w:spacing w:line="320" w:lineRule="atLeast"/>
        <w:ind w:left="0" w:firstLine="0"/>
        <w:jc w:val="both"/>
        <w:rPr>
          <w:rFonts w:ascii="Times New Roman" w:hAnsi="Times New Roman"/>
          <w:sz w:val="24"/>
          <w:szCs w:val="24"/>
        </w:rPr>
      </w:pPr>
      <w:r w:rsidRPr="00F7289A">
        <w:rPr>
          <w:rFonts w:ascii="Times New Roman" w:hAnsi="Times New Roman"/>
          <w:spacing w:val="-1"/>
          <w:sz w:val="24"/>
          <w:szCs w:val="24"/>
          <w:lang w:val="pt-BR"/>
        </w:rPr>
        <w:t>D</w:t>
      </w:r>
      <w:r w:rsidRPr="00F7289A">
        <w:rPr>
          <w:rFonts w:ascii="Times New Roman" w:hAnsi="Times New Roman"/>
          <w:sz w:val="24"/>
          <w:szCs w:val="24"/>
          <w:lang w:val="pt-BR"/>
        </w:rPr>
        <w:t>A</w:t>
      </w:r>
      <w:r w:rsidRPr="00F7289A">
        <w:rPr>
          <w:rFonts w:ascii="Times New Roman" w:hAnsi="Times New Roman"/>
          <w:spacing w:val="-1"/>
          <w:sz w:val="24"/>
          <w:szCs w:val="24"/>
          <w:lang w:val="pt-BR"/>
        </w:rPr>
        <w:t xml:space="preserve"> UT</w:t>
      </w:r>
      <w:r w:rsidRPr="00F7289A">
        <w:rPr>
          <w:rFonts w:ascii="Times New Roman" w:hAnsi="Times New Roman"/>
          <w:sz w:val="24"/>
          <w:szCs w:val="24"/>
          <w:lang w:val="pt-BR"/>
        </w:rPr>
        <w:t>IL</w:t>
      </w:r>
      <w:r w:rsidRPr="00F7289A">
        <w:rPr>
          <w:rFonts w:ascii="Times New Roman" w:hAnsi="Times New Roman"/>
          <w:spacing w:val="2"/>
          <w:sz w:val="24"/>
          <w:szCs w:val="24"/>
          <w:lang w:val="pt-BR"/>
        </w:rPr>
        <w:t>I</w:t>
      </w:r>
      <w:r w:rsidRPr="00F7289A">
        <w:rPr>
          <w:rFonts w:ascii="Times New Roman" w:hAnsi="Times New Roman"/>
          <w:spacing w:val="-3"/>
          <w:sz w:val="24"/>
          <w:szCs w:val="24"/>
          <w:lang w:val="pt-BR"/>
        </w:rPr>
        <w:t>Z</w:t>
      </w:r>
      <w:r w:rsidRPr="00F7289A">
        <w:rPr>
          <w:rFonts w:ascii="Times New Roman" w:hAnsi="Times New Roman"/>
          <w:spacing w:val="-1"/>
          <w:sz w:val="24"/>
          <w:szCs w:val="24"/>
          <w:lang w:val="pt-BR"/>
        </w:rPr>
        <w:t>AÇÃ</w:t>
      </w:r>
      <w:r w:rsidRPr="00F7289A">
        <w:rPr>
          <w:rFonts w:ascii="Times New Roman" w:hAnsi="Times New Roman"/>
          <w:sz w:val="24"/>
          <w:szCs w:val="24"/>
          <w:lang w:val="pt-BR"/>
        </w:rPr>
        <w:t>O</w:t>
      </w:r>
      <w:r w:rsidR="00BB7D0C">
        <w:rPr>
          <w:rFonts w:ascii="Times New Roman" w:hAnsi="Times New Roman"/>
          <w:sz w:val="24"/>
          <w:szCs w:val="24"/>
          <w:lang w:val="pt-BR"/>
        </w:rPr>
        <w:t xml:space="preserve"> </w:t>
      </w:r>
      <w:r w:rsidRPr="00F7289A">
        <w:rPr>
          <w:rFonts w:ascii="Times New Roman" w:hAnsi="Times New Roman"/>
          <w:spacing w:val="-1"/>
          <w:sz w:val="24"/>
          <w:szCs w:val="24"/>
          <w:lang w:val="pt-BR"/>
        </w:rPr>
        <w:t>D</w:t>
      </w:r>
      <w:r w:rsidRPr="00F7289A">
        <w:rPr>
          <w:rFonts w:ascii="Times New Roman" w:hAnsi="Times New Roman"/>
          <w:sz w:val="24"/>
          <w:szCs w:val="24"/>
          <w:lang w:val="pt-BR"/>
        </w:rPr>
        <w:t>A</w:t>
      </w:r>
      <w:r w:rsidR="00BB7D0C">
        <w:rPr>
          <w:rFonts w:ascii="Times New Roman" w:hAnsi="Times New Roman"/>
          <w:sz w:val="24"/>
          <w:szCs w:val="24"/>
          <w:lang w:val="pt-BR"/>
        </w:rPr>
        <w:t xml:space="preserve"> </w:t>
      </w:r>
      <w:r w:rsidRPr="00F7289A">
        <w:rPr>
          <w:rFonts w:ascii="Times New Roman" w:hAnsi="Times New Roman"/>
          <w:spacing w:val="-1"/>
          <w:sz w:val="24"/>
          <w:szCs w:val="24"/>
          <w:lang w:val="pt-BR"/>
        </w:rPr>
        <w:t>AT</w:t>
      </w:r>
      <w:r w:rsidRPr="00F7289A">
        <w:rPr>
          <w:rFonts w:ascii="Times New Roman" w:hAnsi="Times New Roman"/>
          <w:sz w:val="24"/>
          <w:szCs w:val="24"/>
          <w:lang w:val="pt-BR"/>
        </w:rPr>
        <w:t xml:space="preserve">A </w:t>
      </w:r>
      <w:r w:rsidRPr="00F7289A">
        <w:rPr>
          <w:rFonts w:ascii="Times New Roman" w:hAnsi="Times New Roman"/>
          <w:spacing w:val="-1"/>
          <w:sz w:val="24"/>
          <w:szCs w:val="24"/>
          <w:lang w:val="pt-BR"/>
        </w:rPr>
        <w:t>D</w:t>
      </w:r>
      <w:r w:rsidRPr="00F7289A">
        <w:rPr>
          <w:rFonts w:ascii="Times New Roman" w:hAnsi="Times New Roman"/>
          <w:sz w:val="24"/>
          <w:szCs w:val="24"/>
          <w:lang w:val="pt-BR"/>
        </w:rPr>
        <w:t>E</w:t>
      </w:r>
      <w:r w:rsidR="00BB7D0C">
        <w:rPr>
          <w:rFonts w:ascii="Times New Roman" w:hAnsi="Times New Roman"/>
          <w:sz w:val="24"/>
          <w:szCs w:val="24"/>
          <w:lang w:val="pt-BR"/>
        </w:rPr>
        <w:t xml:space="preserve"> </w:t>
      </w:r>
      <w:r w:rsidRPr="00F7289A">
        <w:rPr>
          <w:rFonts w:ascii="Times New Roman" w:hAnsi="Times New Roman"/>
          <w:spacing w:val="1"/>
          <w:sz w:val="24"/>
          <w:szCs w:val="24"/>
          <w:lang w:val="pt-BR"/>
        </w:rPr>
        <w:t>R</w:t>
      </w:r>
      <w:r w:rsidRPr="00F7289A">
        <w:rPr>
          <w:rFonts w:ascii="Times New Roman" w:hAnsi="Times New Roman"/>
          <w:spacing w:val="-1"/>
          <w:sz w:val="24"/>
          <w:szCs w:val="24"/>
          <w:lang w:val="pt-BR"/>
        </w:rPr>
        <w:t>EG</w:t>
      </w:r>
      <w:r w:rsidRPr="00F7289A">
        <w:rPr>
          <w:rFonts w:ascii="Times New Roman" w:hAnsi="Times New Roman"/>
          <w:sz w:val="24"/>
          <w:szCs w:val="24"/>
          <w:lang w:val="pt-BR"/>
        </w:rPr>
        <w:t>IS</w:t>
      </w:r>
      <w:r w:rsidRPr="00F7289A">
        <w:rPr>
          <w:rFonts w:ascii="Times New Roman" w:hAnsi="Times New Roman"/>
          <w:spacing w:val="-1"/>
          <w:sz w:val="24"/>
          <w:szCs w:val="24"/>
          <w:lang w:val="pt-BR"/>
        </w:rPr>
        <w:t>TR</w:t>
      </w:r>
      <w:r w:rsidRPr="00F7289A">
        <w:rPr>
          <w:rFonts w:ascii="Times New Roman" w:hAnsi="Times New Roman"/>
          <w:sz w:val="24"/>
          <w:szCs w:val="24"/>
          <w:lang w:val="pt-BR"/>
        </w:rPr>
        <w:t>O</w:t>
      </w:r>
      <w:r w:rsidR="00BB7D0C">
        <w:rPr>
          <w:rFonts w:ascii="Times New Roman" w:hAnsi="Times New Roman"/>
          <w:sz w:val="24"/>
          <w:szCs w:val="24"/>
          <w:lang w:val="pt-BR"/>
        </w:rPr>
        <w:t xml:space="preserve"> </w:t>
      </w:r>
      <w:r w:rsidRPr="00F7289A">
        <w:rPr>
          <w:rFonts w:ascii="Times New Roman" w:hAnsi="Times New Roman"/>
          <w:spacing w:val="-1"/>
          <w:sz w:val="24"/>
          <w:szCs w:val="24"/>
          <w:lang w:val="pt-BR"/>
        </w:rPr>
        <w:t>D</w:t>
      </w:r>
      <w:r w:rsidRPr="00F7289A">
        <w:rPr>
          <w:rFonts w:ascii="Times New Roman" w:hAnsi="Times New Roman"/>
          <w:sz w:val="24"/>
          <w:szCs w:val="24"/>
          <w:lang w:val="pt-BR"/>
        </w:rPr>
        <w:t>E</w:t>
      </w:r>
      <w:r w:rsidRPr="00F7289A">
        <w:rPr>
          <w:rFonts w:ascii="Times New Roman" w:hAnsi="Times New Roman"/>
          <w:spacing w:val="2"/>
          <w:sz w:val="24"/>
          <w:szCs w:val="24"/>
          <w:lang w:val="pt-BR"/>
        </w:rPr>
        <w:t xml:space="preserve"> P</w:t>
      </w:r>
      <w:r w:rsidRPr="00F7289A">
        <w:rPr>
          <w:rFonts w:ascii="Times New Roman" w:hAnsi="Times New Roman"/>
          <w:spacing w:val="-1"/>
          <w:sz w:val="24"/>
          <w:szCs w:val="24"/>
          <w:lang w:val="pt-BR"/>
        </w:rPr>
        <w:t>REÇ</w:t>
      </w:r>
      <w:r w:rsidRPr="00F7289A">
        <w:rPr>
          <w:rFonts w:ascii="Times New Roman" w:hAnsi="Times New Roman"/>
          <w:spacing w:val="1"/>
          <w:sz w:val="24"/>
          <w:szCs w:val="24"/>
          <w:lang w:val="pt-BR"/>
        </w:rPr>
        <w:t>O</w:t>
      </w:r>
      <w:r w:rsidRPr="00F7289A">
        <w:rPr>
          <w:rFonts w:ascii="Times New Roman" w:hAnsi="Times New Roman"/>
          <w:sz w:val="24"/>
          <w:szCs w:val="24"/>
          <w:lang w:val="pt-BR"/>
        </w:rPr>
        <w:t>S</w:t>
      </w:r>
      <w:r w:rsidR="00BB7D0C">
        <w:rPr>
          <w:rFonts w:ascii="Times New Roman" w:hAnsi="Times New Roman"/>
          <w:sz w:val="24"/>
          <w:szCs w:val="24"/>
          <w:lang w:val="pt-BR"/>
        </w:rPr>
        <w:t xml:space="preserve"> </w:t>
      </w:r>
      <w:r w:rsidRPr="00F7289A">
        <w:rPr>
          <w:rFonts w:ascii="Times New Roman" w:hAnsi="Times New Roman"/>
          <w:spacing w:val="2"/>
          <w:sz w:val="24"/>
          <w:szCs w:val="24"/>
          <w:lang w:val="pt-BR"/>
        </w:rPr>
        <w:t>P</w:t>
      </w:r>
      <w:r w:rsidRPr="00F7289A">
        <w:rPr>
          <w:rFonts w:ascii="Times New Roman" w:hAnsi="Times New Roman"/>
          <w:spacing w:val="1"/>
          <w:sz w:val="24"/>
          <w:szCs w:val="24"/>
          <w:lang w:val="pt-BR"/>
        </w:rPr>
        <w:t>O</w:t>
      </w:r>
      <w:r w:rsidRPr="00F7289A">
        <w:rPr>
          <w:rFonts w:ascii="Times New Roman" w:hAnsi="Times New Roman"/>
          <w:sz w:val="24"/>
          <w:szCs w:val="24"/>
          <w:lang w:val="pt-BR"/>
        </w:rPr>
        <w:t>R</w:t>
      </w:r>
      <w:r w:rsidR="00BB7D0C">
        <w:rPr>
          <w:rFonts w:ascii="Times New Roman" w:hAnsi="Times New Roman"/>
          <w:sz w:val="24"/>
          <w:szCs w:val="24"/>
          <w:lang w:val="pt-BR"/>
        </w:rPr>
        <w:t xml:space="preserve"> </w:t>
      </w:r>
      <w:r w:rsidRPr="00F7289A">
        <w:rPr>
          <w:rFonts w:ascii="Times New Roman" w:hAnsi="Times New Roman"/>
          <w:spacing w:val="1"/>
          <w:sz w:val="24"/>
          <w:szCs w:val="24"/>
          <w:lang w:val="pt-BR"/>
        </w:rPr>
        <w:t>Ó</w:t>
      </w:r>
      <w:r w:rsidRPr="00F7289A">
        <w:rPr>
          <w:rFonts w:ascii="Times New Roman" w:hAnsi="Times New Roman"/>
          <w:spacing w:val="-1"/>
          <w:sz w:val="24"/>
          <w:szCs w:val="24"/>
          <w:lang w:val="pt-BR"/>
        </w:rPr>
        <w:t>RGÃ</w:t>
      </w:r>
      <w:r w:rsidRPr="00F7289A">
        <w:rPr>
          <w:rFonts w:ascii="Times New Roman" w:hAnsi="Times New Roman"/>
          <w:sz w:val="24"/>
          <w:szCs w:val="24"/>
          <w:lang w:val="pt-BR"/>
        </w:rPr>
        <w:t>O</w:t>
      </w:r>
      <w:r w:rsidR="00BB7D0C">
        <w:rPr>
          <w:rFonts w:ascii="Times New Roman" w:hAnsi="Times New Roman"/>
          <w:sz w:val="24"/>
          <w:szCs w:val="24"/>
          <w:lang w:val="pt-BR"/>
        </w:rPr>
        <w:t xml:space="preserve"> </w:t>
      </w:r>
      <w:r w:rsidRPr="00F7289A">
        <w:rPr>
          <w:rFonts w:ascii="Times New Roman" w:hAnsi="Times New Roman"/>
          <w:spacing w:val="1"/>
          <w:sz w:val="24"/>
          <w:szCs w:val="24"/>
          <w:lang w:val="pt-BR"/>
        </w:rPr>
        <w:t>O</w:t>
      </w:r>
      <w:r w:rsidRPr="00F7289A">
        <w:rPr>
          <w:rFonts w:ascii="Times New Roman" w:hAnsi="Times New Roman"/>
          <w:sz w:val="24"/>
          <w:szCs w:val="24"/>
          <w:lang w:val="pt-BR"/>
        </w:rPr>
        <w:t>U</w:t>
      </w:r>
      <w:r w:rsidRPr="00F7289A">
        <w:rPr>
          <w:rFonts w:ascii="Times New Roman" w:hAnsi="Times New Roman"/>
          <w:spacing w:val="-1"/>
          <w:sz w:val="24"/>
          <w:szCs w:val="24"/>
          <w:lang w:val="pt-BR"/>
        </w:rPr>
        <w:t xml:space="preserve"> ENT</w:t>
      </w:r>
      <w:r w:rsidRPr="00F7289A">
        <w:rPr>
          <w:rFonts w:ascii="Times New Roman" w:hAnsi="Times New Roman"/>
          <w:sz w:val="24"/>
          <w:szCs w:val="24"/>
          <w:lang w:val="pt-BR"/>
        </w:rPr>
        <w:t>ID</w:t>
      </w:r>
      <w:r w:rsidRPr="00F7289A">
        <w:rPr>
          <w:rFonts w:ascii="Times New Roman" w:hAnsi="Times New Roman"/>
          <w:spacing w:val="-2"/>
          <w:sz w:val="24"/>
          <w:szCs w:val="24"/>
          <w:lang w:val="pt-BR"/>
        </w:rPr>
        <w:t>A</w:t>
      </w:r>
      <w:r w:rsidRPr="00F7289A">
        <w:rPr>
          <w:rFonts w:ascii="Times New Roman" w:hAnsi="Times New Roman"/>
          <w:spacing w:val="-1"/>
          <w:sz w:val="24"/>
          <w:szCs w:val="24"/>
          <w:lang w:val="pt-BR"/>
        </w:rPr>
        <w:t>NTE</w:t>
      </w:r>
      <w:r w:rsidRPr="00F7289A">
        <w:rPr>
          <w:rFonts w:ascii="Times New Roman" w:hAnsi="Times New Roman"/>
          <w:sz w:val="24"/>
          <w:szCs w:val="24"/>
          <w:lang w:val="pt-BR"/>
        </w:rPr>
        <w:t xml:space="preserve">S </w:t>
      </w:r>
      <w:r w:rsidRPr="00F7289A">
        <w:rPr>
          <w:rFonts w:ascii="Times New Roman" w:hAnsi="Times New Roman"/>
          <w:spacing w:val="-1"/>
          <w:sz w:val="24"/>
          <w:szCs w:val="24"/>
          <w:lang w:val="pt-BR"/>
        </w:rPr>
        <w:t>NÃ</w:t>
      </w:r>
      <w:r w:rsidRPr="00F7289A">
        <w:rPr>
          <w:rFonts w:ascii="Times New Roman" w:hAnsi="Times New Roman"/>
          <w:sz w:val="24"/>
          <w:szCs w:val="24"/>
          <w:lang w:val="pt-BR"/>
        </w:rPr>
        <w:t>O</w:t>
      </w:r>
      <w:r w:rsidR="00BB7D0C">
        <w:rPr>
          <w:rFonts w:ascii="Times New Roman" w:hAnsi="Times New Roman"/>
          <w:sz w:val="24"/>
          <w:szCs w:val="24"/>
          <w:lang w:val="pt-BR"/>
        </w:rPr>
        <w:t xml:space="preserve"> </w:t>
      </w:r>
      <w:r w:rsidRPr="00F7289A">
        <w:rPr>
          <w:rFonts w:ascii="Times New Roman" w:hAnsi="Times New Roman"/>
          <w:spacing w:val="2"/>
          <w:sz w:val="24"/>
          <w:szCs w:val="24"/>
          <w:lang w:val="pt-BR"/>
        </w:rPr>
        <w:t>P</w:t>
      </w:r>
      <w:r w:rsidRPr="00F7289A">
        <w:rPr>
          <w:rFonts w:ascii="Times New Roman" w:hAnsi="Times New Roman"/>
          <w:spacing w:val="-1"/>
          <w:sz w:val="24"/>
          <w:szCs w:val="24"/>
          <w:lang w:val="pt-BR"/>
        </w:rPr>
        <w:t>ART</w:t>
      </w:r>
      <w:r w:rsidRPr="00F7289A">
        <w:rPr>
          <w:rFonts w:ascii="Times New Roman" w:hAnsi="Times New Roman"/>
          <w:sz w:val="24"/>
          <w:szCs w:val="24"/>
          <w:lang w:val="pt-BR"/>
        </w:rPr>
        <w:t>IC</w:t>
      </w:r>
      <w:r w:rsidRPr="00F7289A">
        <w:rPr>
          <w:rFonts w:ascii="Times New Roman" w:hAnsi="Times New Roman"/>
          <w:spacing w:val="-2"/>
          <w:sz w:val="24"/>
          <w:szCs w:val="24"/>
          <w:lang w:val="pt-BR"/>
        </w:rPr>
        <w:t>I</w:t>
      </w:r>
      <w:r w:rsidRPr="00F7289A">
        <w:rPr>
          <w:rFonts w:ascii="Times New Roman" w:hAnsi="Times New Roman"/>
          <w:spacing w:val="2"/>
          <w:sz w:val="24"/>
          <w:szCs w:val="24"/>
          <w:lang w:val="pt-BR"/>
        </w:rPr>
        <w:t>P</w:t>
      </w:r>
      <w:r w:rsidRPr="00F7289A">
        <w:rPr>
          <w:rFonts w:ascii="Times New Roman" w:hAnsi="Times New Roman"/>
          <w:spacing w:val="-1"/>
          <w:sz w:val="24"/>
          <w:szCs w:val="24"/>
          <w:lang w:val="pt-BR"/>
        </w:rPr>
        <w:t>ANTE</w:t>
      </w:r>
      <w:r w:rsidRPr="00F7289A">
        <w:rPr>
          <w:rFonts w:ascii="Times New Roman" w:hAnsi="Times New Roman"/>
          <w:sz w:val="24"/>
          <w:szCs w:val="24"/>
          <w:lang w:val="pt-BR"/>
        </w:rPr>
        <w:t>S</w:t>
      </w:r>
    </w:p>
    <w:p w14:paraId="5DF65FC6" w14:textId="750EA022" w:rsidR="00971E17" w:rsidRPr="00F7289A" w:rsidRDefault="00971E17" w:rsidP="00DB09D7">
      <w:pPr>
        <w:pStyle w:val="Corpodetexto"/>
        <w:numPr>
          <w:ilvl w:val="1"/>
          <w:numId w:val="44"/>
        </w:numPr>
        <w:suppressAutoHyphens w:val="0"/>
        <w:spacing w:after="120" w:line="360" w:lineRule="auto"/>
        <w:ind w:left="0" w:firstLine="0"/>
        <w:jc w:val="both"/>
        <w:rPr>
          <w:rFonts w:ascii="Times New Roman" w:hAnsi="Times New Roman"/>
          <w:sz w:val="24"/>
          <w:szCs w:val="24"/>
        </w:rPr>
      </w:pPr>
      <w:r w:rsidRPr="00F7289A">
        <w:rPr>
          <w:rFonts w:ascii="Times New Roman" w:hAnsi="Times New Roman"/>
          <w:sz w:val="24"/>
          <w:szCs w:val="24"/>
        </w:rPr>
        <w:t>Ema</w:t>
      </w:r>
      <w:r w:rsidRPr="00F7289A">
        <w:rPr>
          <w:rFonts w:ascii="Times New Roman" w:hAnsi="Times New Roman"/>
          <w:spacing w:val="1"/>
          <w:sz w:val="24"/>
          <w:szCs w:val="24"/>
        </w:rPr>
        <w:t>t</w:t>
      </w:r>
      <w:r w:rsidRPr="00F7289A">
        <w:rPr>
          <w:rFonts w:ascii="Times New Roman" w:hAnsi="Times New Roman"/>
          <w:sz w:val="24"/>
          <w:szCs w:val="24"/>
        </w:rPr>
        <w:t>end</w:t>
      </w:r>
      <w:r w:rsidRPr="00F7289A">
        <w:rPr>
          <w:rFonts w:ascii="Times New Roman" w:hAnsi="Times New Roman"/>
          <w:spacing w:val="1"/>
          <w:sz w:val="24"/>
          <w:szCs w:val="24"/>
        </w:rPr>
        <w:t>i</w:t>
      </w:r>
      <w:r w:rsidRPr="00F7289A">
        <w:rPr>
          <w:rFonts w:ascii="Times New Roman" w:hAnsi="Times New Roman"/>
          <w:spacing w:val="-4"/>
          <w:sz w:val="24"/>
          <w:szCs w:val="24"/>
        </w:rPr>
        <w:t>m</w:t>
      </w:r>
      <w:r w:rsidRPr="00F7289A">
        <w:rPr>
          <w:rFonts w:ascii="Times New Roman" w:hAnsi="Times New Roman"/>
          <w:sz w:val="24"/>
          <w:szCs w:val="24"/>
        </w:rPr>
        <w:t>en</w:t>
      </w:r>
      <w:r w:rsidRPr="00F7289A">
        <w:rPr>
          <w:rFonts w:ascii="Times New Roman" w:hAnsi="Times New Roman"/>
          <w:spacing w:val="1"/>
          <w:sz w:val="24"/>
          <w:szCs w:val="24"/>
        </w:rPr>
        <w:t>t</w:t>
      </w:r>
      <w:r w:rsidRPr="00F7289A">
        <w:rPr>
          <w:rFonts w:ascii="Times New Roman" w:hAnsi="Times New Roman"/>
          <w:sz w:val="24"/>
          <w:szCs w:val="24"/>
        </w:rPr>
        <w:t>o ao</w:t>
      </w:r>
      <w:r w:rsidR="00BB7D0C">
        <w:rPr>
          <w:rFonts w:ascii="Times New Roman" w:hAnsi="Times New Roman"/>
          <w:sz w:val="24"/>
          <w:szCs w:val="24"/>
        </w:rPr>
        <w:t xml:space="preserve"> </w:t>
      </w:r>
      <w:r w:rsidRPr="0086565F">
        <w:rPr>
          <w:rFonts w:ascii="Times New Roman" w:hAnsi="Times New Roman"/>
          <w:sz w:val="24"/>
          <w:szCs w:val="24"/>
        </w:rPr>
        <w:t>d</w:t>
      </w:r>
      <w:r w:rsidRPr="0086565F">
        <w:rPr>
          <w:rFonts w:ascii="Times New Roman" w:hAnsi="Times New Roman"/>
          <w:spacing w:val="1"/>
          <w:sz w:val="24"/>
          <w:szCs w:val="24"/>
        </w:rPr>
        <w:t>i</w:t>
      </w:r>
      <w:r w:rsidRPr="0086565F">
        <w:rPr>
          <w:rFonts w:ascii="Times New Roman" w:hAnsi="Times New Roman"/>
          <w:sz w:val="24"/>
          <w:szCs w:val="24"/>
        </w:rPr>
        <w:t>sp</w:t>
      </w:r>
      <w:r w:rsidRPr="0086565F">
        <w:rPr>
          <w:rFonts w:ascii="Times New Roman" w:hAnsi="Times New Roman"/>
          <w:spacing w:val="-2"/>
          <w:sz w:val="24"/>
          <w:szCs w:val="24"/>
        </w:rPr>
        <w:t>o</w:t>
      </w:r>
      <w:r w:rsidRPr="0086565F">
        <w:rPr>
          <w:rFonts w:ascii="Times New Roman" w:hAnsi="Times New Roman"/>
          <w:sz w:val="24"/>
          <w:szCs w:val="24"/>
        </w:rPr>
        <w:t>s</w:t>
      </w:r>
      <w:r w:rsidRPr="0086565F">
        <w:rPr>
          <w:rFonts w:ascii="Times New Roman" w:hAnsi="Times New Roman"/>
          <w:spacing w:val="1"/>
          <w:sz w:val="24"/>
          <w:szCs w:val="24"/>
        </w:rPr>
        <w:t>t</w:t>
      </w:r>
      <w:r w:rsidRPr="0086565F">
        <w:rPr>
          <w:rFonts w:ascii="Times New Roman" w:hAnsi="Times New Roman"/>
          <w:sz w:val="24"/>
          <w:szCs w:val="24"/>
        </w:rPr>
        <w:t xml:space="preserve">o </w:t>
      </w:r>
      <w:r w:rsidRPr="0086565F">
        <w:rPr>
          <w:rFonts w:ascii="Times New Roman" w:hAnsi="Times New Roman"/>
          <w:spacing w:val="-2"/>
          <w:sz w:val="24"/>
          <w:szCs w:val="24"/>
        </w:rPr>
        <w:t>n</w:t>
      </w:r>
      <w:r w:rsidRPr="0086565F">
        <w:rPr>
          <w:rFonts w:ascii="Times New Roman" w:hAnsi="Times New Roman"/>
          <w:sz w:val="24"/>
          <w:szCs w:val="24"/>
        </w:rPr>
        <w:t xml:space="preserve">o </w:t>
      </w:r>
      <w:r w:rsidR="0086565F" w:rsidRPr="0086565F">
        <w:rPr>
          <w:rFonts w:ascii="Times New Roman" w:hAnsi="Times New Roman"/>
          <w:sz w:val="24"/>
          <w:szCs w:val="24"/>
        </w:rPr>
        <w:t>a</w:t>
      </w:r>
      <w:r w:rsidR="0086565F" w:rsidRPr="0086565F">
        <w:rPr>
          <w:rFonts w:ascii="Times New Roman" w:hAnsi="Times New Roman"/>
          <w:spacing w:val="-1"/>
          <w:sz w:val="24"/>
          <w:szCs w:val="24"/>
        </w:rPr>
        <w:t>r</w:t>
      </w:r>
      <w:r w:rsidR="0086565F" w:rsidRPr="0086565F">
        <w:rPr>
          <w:rFonts w:ascii="Times New Roman" w:hAnsi="Times New Roman"/>
          <w:spacing w:val="1"/>
          <w:sz w:val="24"/>
          <w:szCs w:val="24"/>
        </w:rPr>
        <w:t>t</w:t>
      </w:r>
      <w:r w:rsidR="0086565F" w:rsidRPr="0086565F">
        <w:rPr>
          <w:rFonts w:ascii="Times New Roman" w:hAnsi="Times New Roman"/>
          <w:sz w:val="24"/>
          <w:szCs w:val="24"/>
        </w:rPr>
        <w:t>.86</w:t>
      </w:r>
      <w:r w:rsidRPr="0086565F">
        <w:rPr>
          <w:rFonts w:ascii="Times New Roman" w:hAnsi="Times New Roman"/>
          <w:sz w:val="24"/>
          <w:szCs w:val="24"/>
        </w:rPr>
        <w:t>§ 4º</w:t>
      </w:r>
      <w:r w:rsidR="0086565F" w:rsidRPr="0086565F">
        <w:rPr>
          <w:rFonts w:ascii="Times New Roman" w:hAnsi="Times New Roman"/>
          <w:sz w:val="24"/>
          <w:szCs w:val="24"/>
        </w:rPr>
        <w:t xml:space="preserve"> e 5º da 14.133/21</w:t>
      </w:r>
      <w:r w:rsidRPr="0086565F">
        <w:rPr>
          <w:rFonts w:ascii="Times New Roman" w:hAnsi="Times New Roman"/>
          <w:sz w:val="24"/>
          <w:szCs w:val="24"/>
        </w:rPr>
        <w:t xml:space="preserve">, </w:t>
      </w:r>
      <w:r w:rsidRPr="00F7289A">
        <w:rPr>
          <w:rFonts w:ascii="Times New Roman" w:hAnsi="Times New Roman"/>
          <w:sz w:val="24"/>
          <w:szCs w:val="24"/>
        </w:rPr>
        <w:t>o q</w:t>
      </w:r>
      <w:r w:rsidRPr="00F7289A">
        <w:rPr>
          <w:rFonts w:ascii="Times New Roman" w:hAnsi="Times New Roman"/>
          <w:spacing w:val="-1"/>
          <w:sz w:val="24"/>
          <w:szCs w:val="24"/>
        </w:rPr>
        <w:t>u</w:t>
      </w:r>
      <w:r w:rsidRPr="00F7289A">
        <w:rPr>
          <w:rFonts w:ascii="Times New Roman" w:hAnsi="Times New Roman"/>
          <w:sz w:val="24"/>
          <w:szCs w:val="24"/>
        </w:rPr>
        <w:t>an</w:t>
      </w:r>
      <w:r w:rsidRPr="00F7289A">
        <w:rPr>
          <w:rFonts w:ascii="Times New Roman" w:hAnsi="Times New Roman"/>
          <w:spacing w:val="-2"/>
          <w:sz w:val="24"/>
          <w:szCs w:val="24"/>
        </w:rPr>
        <w:t>t</w:t>
      </w:r>
      <w:r w:rsidRPr="00F7289A">
        <w:rPr>
          <w:rFonts w:ascii="Times New Roman" w:hAnsi="Times New Roman"/>
          <w:spacing w:val="1"/>
          <w:sz w:val="24"/>
          <w:szCs w:val="24"/>
        </w:rPr>
        <w:t>it</w:t>
      </w:r>
      <w:r w:rsidRPr="00F7289A">
        <w:rPr>
          <w:rFonts w:ascii="Times New Roman" w:hAnsi="Times New Roman"/>
          <w:spacing w:val="-2"/>
          <w:sz w:val="24"/>
          <w:szCs w:val="24"/>
        </w:rPr>
        <w:t>a</w:t>
      </w:r>
      <w:r w:rsidRPr="00F7289A">
        <w:rPr>
          <w:rFonts w:ascii="Times New Roman" w:hAnsi="Times New Roman"/>
          <w:spacing w:val="1"/>
          <w:sz w:val="24"/>
          <w:szCs w:val="24"/>
        </w:rPr>
        <w:t>t</w:t>
      </w:r>
      <w:r w:rsidRPr="00F7289A">
        <w:rPr>
          <w:rFonts w:ascii="Times New Roman" w:hAnsi="Times New Roman"/>
          <w:spacing w:val="-1"/>
          <w:sz w:val="24"/>
          <w:szCs w:val="24"/>
        </w:rPr>
        <w:t>i</w:t>
      </w:r>
      <w:r w:rsidRPr="00F7289A">
        <w:rPr>
          <w:rFonts w:ascii="Times New Roman" w:hAnsi="Times New Roman"/>
          <w:sz w:val="24"/>
          <w:szCs w:val="24"/>
        </w:rPr>
        <w:t>vo decor</w:t>
      </w:r>
      <w:r w:rsidRPr="00F7289A">
        <w:rPr>
          <w:rFonts w:ascii="Times New Roman" w:hAnsi="Times New Roman"/>
          <w:spacing w:val="-2"/>
          <w:sz w:val="24"/>
          <w:szCs w:val="24"/>
        </w:rPr>
        <w:t>r</w:t>
      </w:r>
      <w:r w:rsidRPr="00F7289A">
        <w:rPr>
          <w:rFonts w:ascii="Times New Roman" w:hAnsi="Times New Roman"/>
          <w:sz w:val="24"/>
          <w:szCs w:val="24"/>
        </w:rPr>
        <w:t>en</w:t>
      </w:r>
      <w:r w:rsidRPr="00F7289A">
        <w:rPr>
          <w:rFonts w:ascii="Times New Roman" w:hAnsi="Times New Roman"/>
          <w:spacing w:val="-2"/>
          <w:sz w:val="24"/>
          <w:szCs w:val="24"/>
        </w:rPr>
        <w:t>t</w:t>
      </w:r>
      <w:r w:rsidRPr="00F7289A">
        <w:rPr>
          <w:rFonts w:ascii="Times New Roman" w:hAnsi="Times New Roman"/>
          <w:sz w:val="24"/>
          <w:szCs w:val="24"/>
        </w:rPr>
        <w:t>e</w:t>
      </w:r>
      <w:r w:rsidR="00BB7D0C">
        <w:rPr>
          <w:rFonts w:ascii="Times New Roman" w:hAnsi="Times New Roman"/>
          <w:sz w:val="24"/>
          <w:szCs w:val="24"/>
        </w:rPr>
        <w:t xml:space="preserve"> </w:t>
      </w:r>
      <w:r w:rsidRPr="00F7289A">
        <w:rPr>
          <w:rFonts w:ascii="Times New Roman" w:hAnsi="Times New Roman"/>
          <w:sz w:val="24"/>
          <w:szCs w:val="24"/>
        </w:rPr>
        <w:t>das</w:t>
      </w:r>
      <w:r w:rsidR="00BB7D0C">
        <w:rPr>
          <w:rFonts w:ascii="Times New Roman" w:hAnsi="Times New Roman"/>
          <w:sz w:val="24"/>
          <w:szCs w:val="24"/>
        </w:rPr>
        <w:t xml:space="preserve"> </w:t>
      </w:r>
      <w:r w:rsidRPr="00F7289A">
        <w:rPr>
          <w:rFonts w:ascii="Times New Roman" w:hAnsi="Times New Roman"/>
          <w:sz w:val="24"/>
          <w:szCs w:val="24"/>
        </w:rPr>
        <w:t>a</w:t>
      </w:r>
      <w:r w:rsidRPr="00F7289A">
        <w:rPr>
          <w:rFonts w:ascii="Times New Roman" w:hAnsi="Times New Roman"/>
          <w:spacing w:val="-3"/>
          <w:sz w:val="24"/>
          <w:szCs w:val="24"/>
        </w:rPr>
        <w:t>d</w:t>
      </w:r>
      <w:r w:rsidRPr="00F7289A">
        <w:rPr>
          <w:rFonts w:ascii="Times New Roman" w:hAnsi="Times New Roman"/>
          <w:sz w:val="24"/>
          <w:szCs w:val="24"/>
        </w:rPr>
        <w:t>e</w:t>
      </w:r>
      <w:r w:rsidRPr="00F7289A">
        <w:rPr>
          <w:rFonts w:ascii="Times New Roman" w:hAnsi="Times New Roman"/>
          <w:spacing w:val="1"/>
          <w:sz w:val="24"/>
          <w:szCs w:val="24"/>
        </w:rPr>
        <w:t>s</w:t>
      </w:r>
      <w:r w:rsidRPr="00F7289A">
        <w:rPr>
          <w:rFonts w:ascii="Times New Roman" w:hAnsi="Times New Roman"/>
          <w:spacing w:val="-2"/>
          <w:sz w:val="24"/>
          <w:szCs w:val="24"/>
        </w:rPr>
        <w:t>õ</w:t>
      </w:r>
      <w:r w:rsidRPr="00F7289A">
        <w:rPr>
          <w:rFonts w:ascii="Times New Roman" w:hAnsi="Times New Roman"/>
          <w:sz w:val="24"/>
          <w:szCs w:val="24"/>
        </w:rPr>
        <w:t>es</w:t>
      </w:r>
      <w:r w:rsidR="00BB7D0C">
        <w:rPr>
          <w:rFonts w:ascii="Times New Roman" w:hAnsi="Times New Roman"/>
          <w:sz w:val="24"/>
          <w:szCs w:val="24"/>
        </w:rPr>
        <w:t xml:space="preserve"> </w:t>
      </w:r>
      <w:r w:rsidRPr="00F7289A">
        <w:rPr>
          <w:rFonts w:ascii="Times New Roman" w:hAnsi="Times New Roman"/>
          <w:sz w:val="24"/>
          <w:szCs w:val="24"/>
        </w:rPr>
        <w:t>à</w:t>
      </w:r>
      <w:r w:rsidR="00BB7D0C">
        <w:rPr>
          <w:rFonts w:ascii="Times New Roman" w:hAnsi="Times New Roman"/>
          <w:sz w:val="24"/>
          <w:szCs w:val="24"/>
        </w:rPr>
        <w:t xml:space="preserve"> </w:t>
      </w:r>
      <w:r w:rsidRPr="00F7289A">
        <w:rPr>
          <w:rFonts w:ascii="Times New Roman" w:hAnsi="Times New Roman"/>
          <w:spacing w:val="-1"/>
          <w:sz w:val="24"/>
          <w:szCs w:val="24"/>
        </w:rPr>
        <w:t>A</w:t>
      </w:r>
      <w:r w:rsidRPr="00F7289A">
        <w:rPr>
          <w:rFonts w:ascii="Times New Roman" w:hAnsi="Times New Roman"/>
          <w:spacing w:val="1"/>
          <w:sz w:val="24"/>
          <w:szCs w:val="24"/>
        </w:rPr>
        <w:t>t</w:t>
      </w:r>
      <w:r w:rsidRPr="00F7289A">
        <w:rPr>
          <w:rFonts w:ascii="Times New Roman" w:hAnsi="Times New Roman"/>
          <w:sz w:val="24"/>
          <w:szCs w:val="24"/>
        </w:rPr>
        <w:t>a</w:t>
      </w:r>
      <w:r w:rsidR="00BB7D0C">
        <w:rPr>
          <w:rFonts w:ascii="Times New Roman" w:hAnsi="Times New Roman"/>
          <w:sz w:val="24"/>
          <w:szCs w:val="24"/>
        </w:rPr>
        <w:t xml:space="preserve"> </w:t>
      </w:r>
      <w:r w:rsidRPr="00F7289A">
        <w:rPr>
          <w:rFonts w:ascii="Times New Roman" w:hAnsi="Times New Roman"/>
          <w:sz w:val="24"/>
          <w:szCs w:val="24"/>
        </w:rPr>
        <w:t>de</w:t>
      </w:r>
      <w:r w:rsidR="00BB7D0C">
        <w:rPr>
          <w:rFonts w:ascii="Times New Roman" w:hAnsi="Times New Roman"/>
          <w:sz w:val="24"/>
          <w:szCs w:val="24"/>
        </w:rPr>
        <w:t xml:space="preserve"> </w:t>
      </w:r>
      <w:r w:rsidRPr="00F7289A">
        <w:rPr>
          <w:rFonts w:ascii="Times New Roman" w:hAnsi="Times New Roman"/>
          <w:spacing w:val="-1"/>
          <w:sz w:val="24"/>
          <w:szCs w:val="24"/>
        </w:rPr>
        <w:t>R</w:t>
      </w:r>
      <w:r w:rsidRPr="00F7289A">
        <w:rPr>
          <w:rFonts w:ascii="Times New Roman" w:hAnsi="Times New Roman"/>
          <w:sz w:val="24"/>
          <w:szCs w:val="24"/>
        </w:rPr>
        <w:t>e</w:t>
      </w:r>
      <w:r w:rsidRPr="00F7289A">
        <w:rPr>
          <w:rFonts w:ascii="Times New Roman" w:hAnsi="Times New Roman"/>
          <w:spacing w:val="-2"/>
          <w:sz w:val="24"/>
          <w:szCs w:val="24"/>
        </w:rPr>
        <w:t>g</w:t>
      </w:r>
      <w:r w:rsidRPr="00F7289A">
        <w:rPr>
          <w:rFonts w:ascii="Times New Roman" w:hAnsi="Times New Roman"/>
          <w:spacing w:val="1"/>
          <w:sz w:val="24"/>
          <w:szCs w:val="24"/>
        </w:rPr>
        <w:t>i</w:t>
      </w:r>
      <w:r w:rsidRPr="00F7289A">
        <w:rPr>
          <w:rFonts w:ascii="Times New Roman" w:hAnsi="Times New Roman"/>
          <w:spacing w:val="-2"/>
          <w:sz w:val="24"/>
          <w:szCs w:val="24"/>
        </w:rPr>
        <w:t>s</w:t>
      </w:r>
      <w:r w:rsidRPr="00F7289A">
        <w:rPr>
          <w:rFonts w:ascii="Times New Roman" w:hAnsi="Times New Roman"/>
          <w:spacing w:val="1"/>
          <w:sz w:val="24"/>
          <w:szCs w:val="24"/>
        </w:rPr>
        <w:t>t</w:t>
      </w:r>
      <w:r w:rsidRPr="00F7289A">
        <w:rPr>
          <w:rFonts w:ascii="Times New Roman" w:hAnsi="Times New Roman"/>
          <w:sz w:val="24"/>
          <w:szCs w:val="24"/>
        </w:rPr>
        <w:t>ro</w:t>
      </w:r>
      <w:r w:rsidR="00BB7D0C">
        <w:rPr>
          <w:rFonts w:ascii="Times New Roman" w:hAnsi="Times New Roman"/>
          <w:sz w:val="24"/>
          <w:szCs w:val="24"/>
        </w:rPr>
        <w:t xml:space="preserve"> </w:t>
      </w:r>
      <w:r w:rsidRPr="00F7289A">
        <w:rPr>
          <w:rFonts w:ascii="Times New Roman" w:hAnsi="Times New Roman"/>
          <w:sz w:val="24"/>
          <w:szCs w:val="24"/>
        </w:rPr>
        <w:t xml:space="preserve">de </w:t>
      </w:r>
      <w:r w:rsidRPr="00F7289A">
        <w:rPr>
          <w:rFonts w:ascii="Times New Roman" w:hAnsi="Times New Roman"/>
          <w:spacing w:val="2"/>
          <w:sz w:val="24"/>
          <w:szCs w:val="24"/>
        </w:rPr>
        <w:t>P</w:t>
      </w:r>
      <w:r w:rsidRPr="00F7289A">
        <w:rPr>
          <w:rFonts w:ascii="Times New Roman" w:hAnsi="Times New Roman"/>
          <w:sz w:val="24"/>
          <w:szCs w:val="24"/>
        </w:rPr>
        <w:t>r</w:t>
      </w:r>
      <w:r w:rsidRPr="00F7289A">
        <w:rPr>
          <w:rFonts w:ascii="Times New Roman" w:hAnsi="Times New Roman"/>
          <w:spacing w:val="-2"/>
          <w:sz w:val="24"/>
          <w:szCs w:val="24"/>
        </w:rPr>
        <w:t>e</w:t>
      </w:r>
      <w:r w:rsidRPr="00F7289A">
        <w:rPr>
          <w:rFonts w:ascii="Times New Roman" w:hAnsi="Times New Roman"/>
          <w:sz w:val="24"/>
          <w:szCs w:val="24"/>
        </w:rPr>
        <w:t>ços</w:t>
      </w:r>
      <w:r w:rsidR="00BB7D0C">
        <w:rPr>
          <w:rFonts w:ascii="Times New Roman" w:hAnsi="Times New Roman"/>
          <w:sz w:val="24"/>
          <w:szCs w:val="24"/>
        </w:rPr>
        <w:t xml:space="preserve"> </w:t>
      </w:r>
      <w:r w:rsidRPr="00F7289A">
        <w:rPr>
          <w:rFonts w:ascii="Times New Roman" w:hAnsi="Times New Roman"/>
          <w:sz w:val="24"/>
          <w:szCs w:val="24"/>
        </w:rPr>
        <w:t>não</w:t>
      </w:r>
      <w:r w:rsidR="00BB7D0C">
        <w:rPr>
          <w:rFonts w:ascii="Times New Roman" w:hAnsi="Times New Roman"/>
          <w:sz w:val="24"/>
          <w:szCs w:val="24"/>
        </w:rPr>
        <w:t xml:space="preserve"> </w:t>
      </w:r>
      <w:r w:rsidRPr="00F7289A">
        <w:rPr>
          <w:rFonts w:ascii="Times New Roman" w:hAnsi="Times New Roman"/>
          <w:sz w:val="24"/>
          <w:szCs w:val="24"/>
        </w:rPr>
        <w:t>e</w:t>
      </w:r>
      <w:r w:rsidRPr="00F7289A">
        <w:rPr>
          <w:rFonts w:ascii="Times New Roman" w:hAnsi="Times New Roman"/>
          <w:spacing w:val="-2"/>
          <w:sz w:val="24"/>
          <w:szCs w:val="24"/>
        </w:rPr>
        <w:t>x</w:t>
      </w:r>
      <w:r w:rsidRPr="00F7289A">
        <w:rPr>
          <w:rFonts w:ascii="Times New Roman" w:hAnsi="Times New Roman"/>
          <w:sz w:val="24"/>
          <w:szCs w:val="24"/>
        </w:rPr>
        <w:t>ceder</w:t>
      </w:r>
      <w:r w:rsidRPr="00F7289A">
        <w:rPr>
          <w:rFonts w:ascii="Times New Roman" w:hAnsi="Times New Roman"/>
          <w:spacing w:val="-2"/>
          <w:sz w:val="24"/>
          <w:szCs w:val="24"/>
        </w:rPr>
        <w:t>á</w:t>
      </w:r>
      <w:r w:rsidRPr="00F7289A">
        <w:rPr>
          <w:rFonts w:ascii="Times New Roman" w:hAnsi="Times New Roman"/>
          <w:sz w:val="24"/>
          <w:szCs w:val="24"/>
        </w:rPr>
        <w:t>,</w:t>
      </w:r>
      <w:r w:rsidR="00BB7D0C">
        <w:rPr>
          <w:rFonts w:ascii="Times New Roman" w:hAnsi="Times New Roman"/>
          <w:sz w:val="24"/>
          <w:szCs w:val="24"/>
        </w:rPr>
        <w:t xml:space="preserve"> </w:t>
      </w:r>
      <w:r w:rsidRPr="00F7289A">
        <w:rPr>
          <w:rFonts w:ascii="Times New Roman" w:hAnsi="Times New Roman"/>
          <w:sz w:val="24"/>
          <w:szCs w:val="24"/>
        </w:rPr>
        <w:t>na</w:t>
      </w:r>
      <w:r w:rsidR="00BB7D0C">
        <w:rPr>
          <w:rFonts w:ascii="Times New Roman" w:hAnsi="Times New Roman"/>
          <w:sz w:val="24"/>
          <w:szCs w:val="24"/>
        </w:rPr>
        <w:t xml:space="preserve"> </w:t>
      </w:r>
      <w:r w:rsidRPr="00F7289A">
        <w:rPr>
          <w:rFonts w:ascii="Times New Roman" w:hAnsi="Times New Roman"/>
          <w:spacing w:val="-2"/>
          <w:sz w:val="24"/>
          <w:szCs w:val="24"/>
        </w:rPr>
        <w:t>t</w:t>
      </w:r>
      <w:r w:rsidRPr="00F7289A">
        <w:rPr>
          <w:rFonts w:ascii="Times New Roman" w:hAnsi="Times New Roman"/>
          <w:sz w:val="24"/>
          <w:szCs w:val="24"/>
        </w:rPr>
        <w:t>o</w:t>
      </w:r>
      <w:r w:rsidRPr="00F7289A">
        <w:rPr>
          <w:rFonts w:ascii="Times New Roman" w:hAnsi="Times New Roman"/>
          <w:spacing w:val="1"/>
          <w:sz w:val="24"/>
          <w:szCs w:val="24"/>
        </w:rPr>
        <w:t>t</w:t>
      </w:r>
      <w:r w:rsidRPr="00F7289A">
        <w:rPr>
          <w:rFonts w:ascii="Times New Roman" w:hAnsi="Times New Roman"/>
          <w:spacing w:val="-2"/>
          <w:sz w:val="24"/>
          <w:szCs w:val="24"/>
        </w:rPr>
        <w:t>a</w:t>
      </w:r>
      <w:r w:rsidRPr="00F7289A">
        <w:rPr>
          <w:rFonts w:ascii="Times New Roman" w:hAnsi="Times New Roman"/>
          <w:spacing w:val="1"/>
          <w:sz w:val="24"/>
          <w:szCs w:val="24"/>
        </w:rPr>
        <w:t>li</w:t>
      </w:r>
      <w:r w:rsidRPr="00F7289A">
        <w:rPr>
          <w:rFonts w:ascii="Times New Roman" w:hAnsi="Times New Roman"/>
          <w:sz w:val="24"/>
          <w:szCs w:val="24"/>
        </w:rPr>
        <w:t>d</w:t>
      </w:r>
      <w:r w:rsidRPr="00F7289A">
        <w:rPr>
          <w:rFonts w:ascii="Times New Roman" w:hAnsi="Times New Roman"/>
          <w:spacing w:val="-3"/>
          <w:sz w:val="24"/>
          <w:szCs w:val="24"/>
        </w:rPr>
        <w:t>a</w:t>
      </w:r>
      <w:r w:rsidRPr="00F7289A">
        <w:rPr>
          <w:rFonts w:ascii="Times New Roman" w:hAnsi="Times New Roman"/>
          <w:sz w:val="24"/>
          <w:szCs w:val="24"/>
        </w:rPr>
        <w:t>de,</w:t>
      </w:r>
      <w:r w:rsidR="00BB7D0C">
        <w:rPr>
          <w:rFonts w:ascii="Times New Roman" w:hAnsi="Times New Roman"/>
          <w:sz w:val="24"/>
          <w:szCs w:val="24"/>
        </w:rPr>
        <w:t xml:space="preserve"> </w:t>
      </w:r>
      <w:r w:rsidRPr="00F7289A">
        <w:rPr>
          <w:rFonts w:ascii="Times New Roman" w:hAnsi="Times New Roman"/>
          <w:sz w:val="24"/>
          <w:szCs w:val="24"/>
        </w:rPr>
        <w:t>ao</w:t>
      </w:r>
      <w:r w:rsidR="00BB7D0C">
        <w:rPr>
          <w:rFonts w:ascii="Times New Roman" w:hAnsi="Times New Roman"/>
          <w:sz w:val="24"/>
          <w:szCs w:val="24"/>
        </w:rPr>
        <w:t xml:space="preserve"> </w:t>
      </w:r>
      <w:r w:rsidR="00751474">
        <w:rPr>
          <w:rFonts w:ascii="Times New Roman" w:hAnsi="Times New Roman"/>
          <w:sz w:val="24"/>
          <w:szCs w:val="24"/>
        </w:rPr>
        <w:t>dobro</w:t>
      </w:r>
      <w:r w:rsidR="00BB7D0C">
        <w:rPr>
          <w:rFonts w:ascii="Times New Roman" w:hAnsi="Times New Roman"/>
          <w:sz w:val="24"/>
          <w:szCs w:val="24"/>
        </w:rPr>
        <w:t xml:space="preserve"> </w:t>
      </w:r>
      <w:r w:rsidRPr="00F7289A">
        <w:rPr>
          <w:rFonts w:ascii="Times New Roman" w:hAnsi="Times New Roman"/>
          <w:spacing w:val="-3"/>
          <w:sz w:val="24"/>
          <w:szCs w:val="24"/>
        </w:rPr>
        <w:t>d</w:t>
      </w:r>
      <w:r w:rsidRPr="00F7289A">
        <w:rPr>
          <w:rFonts w:ascii="Times New Roman" w:hAnsi="Times New Roman"/>
          <w:sz w:val="24"/>
          <w:szCs w:val="24"/>
        </w:rPr>
        <w:t>o quant</w:t>
      </w:r>
      <w:r w:rsidRPr="00F7289A">
        <w:rPr>
          <w:rFonts w:ascii="Times New Roman" w:hAnsi="Times New Roman"/>
          <w:spacing w:val="-1"/>
          <w:sz w:val="24"/>
          <w:szCs w:val="24"/>
        </w:rPr>
        <w:t>i</w:t>
      </w:r>
      <w:r w:rsidRPr="00F7289A">
        <w:rPr>
          <w:rFonts w:ascii="Times New Roman" w:hAnsi="Times New Roman"/>
          <w:spacing w:val="1"/>
          <w:sz w:val="24"/>
          <w:szCs w:val="24"/>
        </w:rPr>
        <w:t>t</w:t>
      </w:r>
      <w:r w:rsidRPr="00F7289A">
        <w:rPr>
          <w:rFonts w:ascii="Times New Roman" w:hAnsi="Times New Roman"/>
          <w:sz w:val="24"/>
          <w:szCs w:val="24"/>
        </w:rPr>
        <w:t>a</w:t>
      </w:r>
      <w:r w:rsidRPr="00F7289A">
        <w:rPr>
          <w:rFonts w:ascii="Times New Roman" w:hAnsi="Times New Roman"/>
          <w:spacing w:val="-2"/>
          <w:sz w:val="24"/>
          <w:szCs w:val="24"/>
        </w:rPr>
        <w:t>t</w:t>
      </w:r>
      <w:r w:rsidRPr="00F7289A">
        <w:rPr>
          <w:rFonts w:ascii="Times New Roman" w:hAnsi="Times New Roman"/>
          <w:spacing w:val="1"/>
          <w:sz w:val="24"/>
          <w:szCs w:val="24"/>
        </w:rPr>
        <w:t>i</w:t>
      </w:r>
      <w:r w:rsidRPr="00F7289A">
        <w:rPr>
          <w:rFonts w:ascii="Times New Roman" w:hAnsi="Times New Roman"/>
          <w:sz w:val="24"/>
          <w:szCs w:val="24"/>
        </w:rPr>
        <w:t xml:space="preserve">vo </w:t>
      </w:r>
      <w:r w:rsidRPr="00F7289A">
        <w:rPr>
          <w:rFonts w:ascii="Times New Roman" w:hAnsi="Times New Roman"/>
          <w:spacing w:val="-3"/>
          <w:sz w:val="24"/>
          <w:szCs w:val="24"/>
        </w:rPr>
        <w:t>d</w:t>
      </w:r>
      <w:r w:rsidRPr="00F7289A">
        <w:rPr>
          <w:rFonts w:ascii="Times New Roman" w:hAnsi="Times New Roman"/>
          <w:sz w:val="24"/>
          <w:szCs w:val="24"/>
        </w:rPr>
        <w:t>e cada</w:t>
      </w:r>
      <w:r w:rsidR="00BB7D0C">
        <w:rPr>
          <w:rFonts w:ascii="Times New Roman" w:hAnsi="Times New Roman"/>
          <w:sz w:val="24"/>
          <w:szCs w:val="24"/>
        </w:rPr>
        <w:t xml:space="preserve"> </w:t>
      </w:r>
      <w:r w:rsidRPr="00F7289A">
        <w:rPr>
          <w:rFonts w:ascii="Times New Roman" w:hAnsi="Times New Roman"/>
          <w:spacing w:val="1"/>
          <w:sz w:val="24"/>
          <w:szCs w:val="24"/>
        </w:rPr>
        <w:t>i</w:t>
      </w:r>
      <w:r w:rsidRPr="00F7289A">
        <w:rPr>
          <w:rFonts w:ascii="Times New Roman" w:hAnsi="Times New Roman"/>
          <w:spacing w:val="-2"/>
          <w:sz w:val="24"/>
          <w:szCs w:val="24"/>
        </w:rPr>
        <w:t>t</w:t>
      </w:r>
      <w:r w:rsidRPr="00F7289A">
        <w:rPr>
          <w:rFonts w:ascii="Times New Roman" w:hAnsi="Times New Roman"/>
          <w:sz w:val="24"/>
          <w:szCs w:val="24"/>
        </w:rPr>
        <w:t>em</w:t>
      </w:r>
      <w:r w:rsidR="00BB7D0C">
        <w:rPr>
          <w:rFonts w:ascii="Times New Roman" w:hAnsi="Times New Roman"/>
          <w:sz w:val="24"/>
          <w:szCs w:val="24"/>
        </w:rPr>
        <w:t xml:space="preserve"> </w:t>
      </w:r>
      <w:r w:rsidRPr="00F7289A">
        <w:rPr>
          <w:rFonts w:ascii="Times New Roman" w:hAnsi="Times New Roman"/>
          <w:sz w:val="24"/>
          <w:szCs w:val="24"/>
        </w:rPr>
        <w:t>reg</w:t>
      </w:r>
      <w:r w:rsidRPr="00F7289A">
        <w:rPr>
          <w:rFonts w:ascii="Times New Roman" w:hAnsi="Times New Roman"/>
          <w:spacing w:val="-1"/>
          <w:sz w:val="24"/>
          <w:szCs w:val="24"/>
        </w:rPr>
        <w:t>i</w:t>
      </w:r>
      <w:r w:rsidRPr="00F7289A">
        <w:rPr>
          <w:rFonts w:ascii="Times New Roman" w:hAnsi="Times New Roman"/>
          <w:sz w:val="24"/>
          <w:szCs w:val="24"/>
        </w:rPr>
        <w:t>s</w:t>
      </w:r>
      <w:r w:rsidRPr="00F7289A">
        <w:rPr>
          <w:rFonts w:ascii="Times New Roman" w:hAnsi="Times New Roman"/>
          <w:spacing w:val="1"/>
          <w:sz w:val="24"/>
          <w:szCs w:val="24"/>
        </w:rPr>
        <w:t>t</w:t>
      </w:r>
      <w:r w:rsidRPr="00F7289A">
        <w:rPr>
          <w:rFonts w:ascii="Times New Roman" w:hAnsi="Times New Roman"/>
          <w:spacing w:val="-2"/>
          <w:sz w:val="24"/>
          <w:szCs w:val="24"/>
        </w:rPr>
        <w:t>r</w:t>
      </w:r>
      <w:r w:rsidRPr="00F7289A">
        <w:rPr>
          <w:rFonts w:ascii="Times New Roman" w:hAnsi="Times New Roman"/>
          <w:sz w:val="24"/>
          <w:szCs w:val="24"/>
        </w:rPr>
        <w:t>ado</w:t>
      </w:r>
      <w:r w:rsidR="00BB7D0C">
        <w:rPr>
          <w:rFonts w:ascii="Times New Roman" w:hAnsi="Times New Roman"/>
          <w:sz w:val="24"/>
          <w:szCs w:val="24"/>
        </w:rPr>
        <w:t xml:space="preserve"> </w:t>
      </w:r>
      <w:r w:rsidRPr="00F7289A">
        <w:rPr>
          <w:rFonts w:ascii="Times New Roman" w:hAnsi="Times New Roman"/>
          <w:sz w:val="24"/>
          <w:szCs w:val="24"/>
        </w:rPr>
        <w:t>p</w:t>
      </w:r>
      <w:r w:rsidRPr="00F7289A">
        <w:rPr>
          <w:rFonts w:ascii="Times New Roman" w:hAnsi="Times New Roman"/>
          <w:spacing w:val="-2"/>
          <w:sz w:val="24"/>
          <w:szCs w:val="24"/>
        </w:rPr>
        <w:t>a</w:t>
      </w:r>
      <w:r w:rsidRPr="00F7289A">
        <w:rPr>
          <w:rFonts w:ascii="Times New Roman" w:hAnsi="Times New Roman"/>
          <w:spacing w:val="1"/>
          <w:sz w:val="24"/>
          <w:szCs w:val="24"/>
        </w:rPr>
        <w:t>r</w:t>
      </w:r>
      <w:r w:rsidRPr="00F7289A">
        <w:rPr>
          <w:rFonts w:ascii="Times New Roman" w:hAnsi="Times New Roman"/>
          <w:sz w:val="24"/>
          <w:szCs w:val="24"/>
        </w:rPr>
        <w:t>a o</w:t>
      </w:r>
      <w:r w:rsidR="00BB7D0C">
        <w:rPr>
          <w:rFonts w:ascii="Times New Roman" w:hAnsi="Times New Roman"/>
          <w:sz w:val="24"/>
          <w:szCs w:val="24"/>
        </w:rPr>
        <w:t xml:space="preserve"> </w:t>
      </w:r>
      <w:r w:rsidRPr="00F7289A">
        <w:rPr>
          <w:rFonts w:ascii="Times New Roman" w:hAnsi="Times New Roman"/>
          <w:sz w:val="24"/>
          <w:szCs w:val="24"/>
        </w:rPr>
        <w:t>ó</w:t>
      </w:r>
      <w:r w:rsidRPr="00F7289A">
        <w:rPr>
          <w:rFonts w:ascii="Times New Roman" w:hAnsi="Times New Roman"/>
          <w:spacing w:val="1"/>
          <w:sz w:val="24"/>
          <w:szCs w:val="24"/>
        </w:rPr>
        <w:t>r</w:t>
      </w:r>
      <w:r w:rsidRPr="00F7289A">
        <w:rPr>
          <w:rFonts w:ascii="Times New Roman" w:hAnsi="Times New Roman"/>
          <w:spacing w:val="-2"/>
          <w:sz w:val="24"/>
          <w:szCs w:val="24"/>
        </w:rPr>
        <w:t>g</w:t>
      </w:r>
      <w:r w:rsidRPr="00F7289A">
        <w:rPr>
          <w:rFonts w:ascii="Times New Roman" w:hAnsi="Times New Roman"/>
          <w:sz w:val="24"/>
          <w:szCs w:val="24"/>
        </w:rPr>
        <w:t xml:space="preserve">ão </w:t>
      </w:r>
      <w:r w:rsidRPr="00F7289A">
        <w:rPr>
          <w:rFonts w:ascii="Times New Roman" w:hAnsi="Times New Roman"/>
          <w:spacing w:val="-2"/>
          <w:sz w:val="24"/>
          <w:szCs w:val="24"/>
        </w:rPr>
        <w:t>g</w:t>
      </w:r>
      <w:r w:rsidRPr="00F7289A">
        <w:rPr>
          <w:rFonts w:ascii="Times New Roman" w:hAnsi="Times New Roman"/>
          <w:sz w:val="24"/>
          <w:szCs w:val="24"/>
        </w:rPr>
        <w:t>e</w:t>
      </w:r>
      <w:r w:rsidRPr="00F7289A">
        <w:rPr>
          <w:rFonts w:ascii="Times New Roman" w:hAnsi="Times New Roman"/>
          <w:spacing w:val="-1"/>
          <w:sz w:val="24"/>
          <w:szCs w:val="24"/>
        </w:rPr>
        <w:t>r</w:t>
      </w:r>
      <w:r w:rsidRPr="00F7289A">
        <w:rPr>
          <w:rFonts w:ascii="Times New Roman" w:hAnsi="Times New Roman"/>
          <w:sz w:val="24"/>
          <w:szCs w:val="24"/>
        </w:rPr>
        <w:t>enc</w:t>
      </w:r>
      <w:r w:rsidRPr="00F7289A">
        <w:rPr>
          <w:rFonts w:ascii="Times New Roman" w:hAnsi="Times New Roman"/>
          <w:spacing w:val="-1"/>
          <w:sz w:val="24"/>
          <w:szCs w:val="24"/>
        </w:rPr>
        <w:t>i</w:t>
      </w:r>
      <w:r w:rsidRPr="00F7289A">
        <w:rPr>
          <w:rFonts w:ascii="Times New Roman" w:hAnsi="Times New Roman"/>
          <w:sz w:val="24"/>
          <w:szCs w:val="24"/>
        </w:rPr>
        <w:t xml:space="preserve">adore </w:t>
      </w:r>
      <w:r w:rsidRPr="00F7289A">
        <w:rPr>
          <w:rFonts w:ascii="Times New Roman" w:hAnsi="Times New Roman"/>
          <w:spacing w:val="-2"/>
          <w:sz w:val="24"/>
          <w:szCs w:val="24"/>
        </w:rPr>
        <w:t>ó</w:t>
      </w:r>
      <w:r w:rsidRPr="00F7289A">
        <w:rPr>
          <w:rFonts w:ascii="Times New Roman" w:hAnsi="Times New Roman"/>
          <w:spacing w:val="1"/>
          <w:sz w:val="24"/>
          <w:szCs w:val="24"/>
        </w:rPr>
        <w:t>r</w:t>
      </w:r>
      <w:r w:rsidRPr="00F7289A">
        <w:rPr>
          <w:rFonts w:ascii="Times New Roman" w:hAnsi="Times New Roman"/>
          <w:spacing w:val="-2"/>
          <w:sz w:val="24"/>
          <w:szCs w:val="24"/>
        </w:rPr>
        <w:t>g</w:t>
      </w:r>
      <w:r w:rsidRPr="00F7289A">
        <w:rPr>
          <w:rFonts w:ascii="Times New Roman" w:hAnsi="Times New Roman"/>
          <w:sz w:val="24"/>
          <w:szCs w:val="24"/>
        </w:rPr>
        <w:t>ãos</w:t>
      </w:r>
      <w:r w:rsidR="00BB7D0C">
        <w:rPr>
          <w:rFonts w:ascii="Times New Roman" w:hAnsi="Times New Roman"/>
          <w:sz w:val="24"/>
          <w:szCs w:val="24"/>
        </w:rPr>
        <w:t xml:space="preserve"> </w:t>
      </w:r>
      <w:r w:rsidRPr="00F7289A">
        <w:rPr>
          <w:rFonts w:ascii="Times New Roman" w:hAnsi="Times New Roman"/>
          <w:sz w:val="24"/>
          <w:szCs w:val="24"/>
        </w:rPr>
        <w:t>p</w:t>
      </w:r>
      <w:r w:rsidRPr="00F7289A">
        <w:rPr>
          <w:rFonts w:ascii="Times New Roman" w:hAnsi="Times New Roman"/>
          <w:spacing w:val="-2"/>
          <w:sz w:val="24"/>
          <w:szCs w:val="24"/>
        </w:rPr>
        <w:t>a</w:t>
      </w:r>
      <w:r w:rsidRPr="00F7289A">
        <w:rPr>
          <w:rFonts w:ascii="Times New Roman" w:hAnsi="Times New Roman"/>
          <w:spacing w:val="1"/>
          <w:sz w:val="24"/>
          <w:szCs w:val="24"/>
        </w:rPr>
        <w:t>r</w:t>
      </w:r>
      <w:r w:rsidRPr="00F7289A">
        <w:rPr>
          <w:rFonts w:ascii="Times New Roman" w:hAnsi="Times New Roman"/>
          <w:spacing w:val="-1"/>
          <w:sz w:val="24"/>
          <w:szCs w:val="24"/>
        </w:rPr>
        <w:t>t</w:t>
      </w:r>
      <w:r w:rsidRPr="00F7289A">
        <w:rPr>
          <w:rFonts w:ascii="Times New Roman" w:hAnsi="Times New Roman"/>
          <w:spacing w:val="1"/>
          <w:sz w:val="24"/>
          <w:szCs w:val="24"/>
        </w:rPr>
        <w:t>i</w:t>
      </w:r>
      <w:r w:rsidRPr="00F7289A">
        <w:rPr>
          <w:rFonts w:ascii="Times New Roman" w:hAnsi="Times New Roman"/>
          <w:sz w:val="24"/>
          <w:szCs w:val="24"/>
        </w:rPr>
        <w:t>c</w:t>
      </w:r>
      <w:r w:rsidRPr="00F7289A">
        <w:rPr>
          <w:rFonts w:ascii="Times New Roman" w:hAnsi="Times New Roman"/>
          <w:spacing w:val="-1"/>
          <w:sz w:val="24"/>
          <w:szCs w:val="24"/>
        </w:rPr>
        <w:t>i</w:t>
      </w:r>
      <w:r w:rsidRPr="00F7289A">
        <w:rPr>
          <w:rFonts w:ascii="Times New Roman" w:hAnsi="Times New Roman"/>
          <w:sz w:val="24"/>
          <w:szCs w:val="24"/>
        </w:rPr>
        <w:t>p</w:t>
      </w:r>
      <w:r w:rsidRPr="00F7289A">
        <w:rPr>
          <w:rFonts w:ascii="Times New Roman" w:hAnsi="Times New Roman"/>
          <w:spacing w:val="-2"/>
          <w:sz w:val="24"/>
          <w:szCs w:val="24"/>
        </w:rPr>
        <w:t>a</w:t>
      </w:r>
      <w:r w:rsidRPr="00F7289A">
        <w:rPr>
          <w:rFonts w:ascii="Times New Roman" w:hAnsi="Times New Roman"/>
          <w:sz w:val="24"/>
          <w:szCs w:val="24"/>
        </w:rPr>
        <w:t>n</w:t>
      </w:r>
      <w:r w:rsidRPr="00F7289A">
        <w:rPr>
          <w:rFonts w:ascii="Times New Roman" w:hAnsi="Times New Roman"/>
          <w:spacing w:val="1"/>
          <w:sz w:val="24"/>
          <w:szCs w:val="24"/>
        </w:rPr>
        <w:t>t</w:t>
      </w:r>
      <w:r w:rsidRPr="00F7289A">
        <w:rPr>
          <w:rFonts w:ascii="Times New Roman" w:hAnsi="Times New Roman"/>
          <w:sz w:val="24"/>
          <w:szCs w:val="24"/>
        </w:rPr>
        <w:t>e</w:t>
      </w:r>
      <w:r w:rsidRPr="00F7289A">
        <w:rPr>
          <w:rFonts w:ascii="Times New Roman" w:hAnsi="Times New Roman"/>
          <w:spacing w:val="1"/>
          <w:sz w:val="24"/>
          <w:szCs w:val="24"/>
        </w:rPr>
        <w:t>s</w:t>
      </w:r>
      <w:r w:rsidRPr="00F7289A">
        <w:rPr>
          <w:rFonts w:ascii="Times New Roman" w:hAnsi="Times New Roman"/>
          <w:sz w:val="24"/>
          <w:szCs w:val="24"/>
        </w:rPr>
        <w:t>.</w:t>
      </w:r>
    </w:p>
    <w:p w14:paraId="4FC5119C" w14:textId="77777777" w:rsidR="00971E17" w:rsidRPr="00F7289A" w:rsidRDefault="00971E17" w:rsidP="00DB09D7">
      <w:pPr>
        <w:pStyle w:val="Corpodetexto"/>
        <w:numPr>
          <w:ilvl w:val="1"/>
          <w:numId w:val="44"/>
        </w:numPr>
        <w:suppressAutoHyphens w:val="0"/>
        <w:spacing w:after="120" w:line="360" w:lineRule="auto"/>
        <w:ind w:left="0" w:firstLine="0"/>
        <w:jc w:val="both"/>
        <w:rPr>
          <w:rFonts w:ascii="Times New Roman" w:hAnsi="Times New Roman"/>
          <w:sz w:val="24"/>
          <w:szCs w:val="24"/>
        </w:rPr>
      </w:pPr>
      <w:r w:rsidRPr="00F7289A">
        <w:rPr>
          <w:rFonts w:ascii="Times New Roman" w:hAnsi="Times New Roman"/>
          <w:spacing w:val="-1"/>
          <w:sz w:val="24"/>
          <w:szCs w:val="24"/>
        </w:rPr>
        <w:t>A</w:t>
      </w:r>
      <w:r w:rsidRPr="00F7289A">
        <w:rPr>
          <w:rFonts w:ascii="Times New Roman" w:hAnsi="Times New Roman"/>
          <w:sz w:val="24"/>
          <w:szCs w:val="24"/>
        </w:rPr>
        <w:t>s</w:t>
      </w:r>
      <w:r w:rsidR="00BB7D0C">
        <w:rPr>
          <w:rFonts w:ascii="Times New Roman" w:hAnsi="Times New Roman"/>
          <w:sz w:val="24"/>
          <w:szCs w:val="24"/>
        </w:rPr>
        <w:t xml:space="preserve"> </w:t>
      </w:r>
      <w:r w:rsidRPr="00F7289A">
        <w:rPr>
          <w:rFonts w:ascii="Times New Roman" w:hAnsi="Times New Roman"/>
          <w:sz w:val="24"/>
          <w:szCs w:val="24"/>
        </w:rPr>
        <w:t>ades</w:t>
      </w:r>
      <w:r w:rsidRPr="00F7289A">
        <w:rPr>
          <w:rFonts w:ascii="Times New Roman" w:hAnsi="Times New Roman"/>
          <w:spacing w:val="-2"/>
          <w:sz w:val="24"/>
          <w:szCs w:val="24"/>
        </w:rPr>
        <w:t>õ</w:t>
      </w:r>
      <w:r w:rsidRPr="00F7289A">
        <w:rPr>
          <w:rFonts w:ascii="Times New Roman" w:hAnsi="Times New Roman"/>
          <w:sz w:val="24"/>
          <w:szCs w:val="24"/>
        </w:rPr>
        <w:t>es</w:t>
      </w:r>
      <w:r w:rsidR="00BB7D0C">
        <w:rPr>
          <w:rFonts w:ascii="Times New Roman" w:hAnsi="Times New Roman"/>
          <w:sz w:val="24"/>
          <w:szCs w:val="24"/>
        </w:rPr>
        <w:t xml:space="preserve"> </w:t>
      </w:r>
      <w:r w:rsidRPr="00F7289A">
        <w:rPr>
          <w:rFonts w:ascii="Times New Roman" w:hAnsi="Times New Roman"/>
          <w:sz w:val="24"/>
          <w:szCs w:val="24"/>
        </w:rPr>
        <w:t>às</w:t>
      </w:r>
      <w:r w:rsidR="00BB7D0C">
        <w:rPr>
          <w:rFonts w:ascii="Times New Roman" w:hAnsi="Times New Roman"/>
          <w:sz w:val="24"/>
          <w:szCs w:val="24"/>
        </w:rPr>
        <w:t xml:space="preserve"> </w:t>
      </w:r>
      <w:r w:rsidRPr="00F7289A">
        <w:rPr>
          <w:rFonts w:ascii="Times New Roman" w:hAnsi="Times New Roman"/>
          <w:spacing w:val="-2"/>
          <w:sz w:val="24"/>
          <w:szCs w:val="24"/>
        </w:rPr>
        <w:t>a</w:t>
      </w:r>
      <w:r w:rsidRPr="00F7289A">
        <w:rPr>
          <w:rFonts w:ascii="Times New Roman" w:hAnsi="Times New Roman"/>
          <w:spacing w:val="1"/>
          <w:sz w:val="24"/>
          <w:szCs w:val="24"/>
        </w:rPr>
        <w:t>t</w:t>
      </w:r>
      <w:r w:rsidRPr="00F7289A">
        <w:rPr>
          <w:rFonts w:ascii="Times New Roman" w:hAnsi="Times New Roman"/>
          <w:sz w:val="24"/>
          <w:szCs w:val="24"/>
        </w:rPr>
        <w:t>as</w:t>
      </w:r>
      <w:r w:rsidR="00BB7D0C">
        <w:rPr>
          <w:rFonts w:ascii="Times New Roman" w:hAnsi="Times New Roman"/>
          <w:sz w:val="24"/>
          <w:szCs w:val="24"/>
        </w:rPr>
        <w:t xml:space="preserve"> </w:t>
      </w:r>
      <w:r w:rsidRPr="00F7289A">
        <w:rPr>
          <w:rFonts w:ascii="Times New Roman" w:hAnsi="Times New Roman"/>
          <w:spacing w:val="-2"/>
          <w:sz w:val="24"/>
          <w:szCs w:val="24"/>
        </w:rPr>
        <w:t>so</w:t>
      </w:r>
      <w:r w:rsidRPr="00F7289A">
        <w:rPr>
          <w:rFonts w:ascii="Times New Roman" w:hAnsi="Times New Roman"/>
          <w:spacing w:val="-4"/>
          <w:sz w:val="24"/>
          <w:szCs w:val="24"/>
        </w:rPr>
        <w:t>m</w:t>
      </w:r>
      <w:r w:rsidRPr="00F7289A">
        <w:rPr>
          <w:rFonts w:ascii="Times New Roman" w:hAnsi="Times New Roman"/>
          <w:sz w:val="24"/>
          <w:szCs w:val="24"/>
        </w:rPr>
        <w:t>en</w:t>
      </w:r>
      <w:r w:rsidRPr="00F7289A">
        <w:rPr>
          <w:rFonts w:ascii="Times New Roman" w:hAnsi="Times New Roman"/>
          <w:spacing w:val="1"/>
          <w:sz w:val="24"/>
          <w:szCs w:val="24"/>
        </w:rPr>
        <w:t>t</w:t>
      </w:r>
      <w:r w:rsidRPr="00F7289A">
        <w:rPr>
          <w:rFonts w:ascii="Times New Roman" w:hAnsi="Times New Roman"/>
          <w:sz w:val="24"/>
          <w:szCs w:val="24"/>
        </w:rPr>
        <w:t>e</w:t>
      </w:r>
      <w:r w:rsidR="00BB7D0C">
        <w:rPr>
          <w:rFonts w:ascii="Times New Roman" w:hAnsi="Times New Roman"/>
          <w:sz w:val="24"/>
          <w:szCs w:val="24"/>
        </w:rPr>
        <w:t xml:space="preserve"> </w:t>
      </w:r>
      <w:r w:rsidRPr="00F7289A">
        <w:rPr>
          <w:rFonts w:ascii="Times New Roman" w:hAnsi="Times New Roman"/>
          <w:sz w:val="24"/>
          <w:szCs w:val="24"/>
        </w:rPr>
        <w:t>pode</w:t>
      </w:r>
      <w:r w:rsidRPr="00F7289A">
        <w:rPr>
          <w:rFonts w:ascii="Times New Roman" w:hAnsi="Times New Roman"/>
          <w:spacing w:val="1"/>
          <w:sz w:val="24"/>
          <w:szCs w:val="24"/>
        </w:rPr>
        <w:t>r</w:t>
      </w:r>
      <w:r w:rsidRPr="00F7289A">
        <w:rPr>
          <w:rFonts w:ascii="Times New Roman" w:hAnsi="Times New Roman"/>
          <w:sz w:val="24"/>
          <w:szCs w:val="24"/>
        </w:rPr>
        <w:t>ão</w:t>
      </w:r>
      <w:r w:rsidR="00BB7D0C">
        <w:rPr>
          <w:rFonts w:ascii="Times New Roman" w:hAnsi="Times New Roman"/>
          <w:sz w:val="24"/>
          <w:szCs w:val="24"/>
        </w:rPr>
        <w:t xml:space="preserve"> </w:t>
      </w:r>
      <w:r w:rsidRPr="00F7289A">
        <w:rPr>
          <w:rFonts w:ascii="Times New Roman" w:hAnsi="Times New Roman"/>
          <w:spacing w:val="-2"/>
          <w:sz w:val="24"/>
          <w:szCs w:val="24"/>
        </w:rPr>
        <w:t>s</w:t>
      </w:r>
      <w:r w:rsidRPr="00F7289A">
        <w:rPr>
          <w:rFonts w:ascii="Times New Roman" w:hAnsi="Times New Roman"/>
          <w:sz w:val="24"/>
          <w:szCs w:val="24"/>
        </w:rPr>
        <w:t>er</w:t>
      </w:r>
      <w:r w:rsidR="00BB7D0C">
        <w:rPr>
          <w:rFonts w:ascii="Times New Roman" w:hAnsi="Times New Roman"/>
          <w:sz w:val="24"/>
          <w:szCs w:val="24"/>
        </w:rPr>
        <w:t xml:space="preserve"> </w:t>
      </w:r>
      <w:r w:rsidRPr="00F7289A">
        <w:rPr>
          <w:rFonts w:ascii="Times New Roman" w:hAnsi="Times New Roman"/>
          <w:spacing w:val="-2"/>
          <w:sz w:val="24"/>
          <w:szCs w:val="24"/>
        </w:rPr>
        <w:t>e</w:t>
      </w:r>
      <w:r w:rsidRPr="00F7289A">
        <w:rPr>
          <w:rFonts w:ascii="Times New Roman" w:hAnsi="Times New Roman"/>
          <w:spacing w:val="1"/>
          <w:sz w:val="24"/>
          <w:szCs w:val="24"/>
        </w:rPr>
        <w:t>f</w:t>
      </w:r>
      <w:r w:rsidRPr="00F7289A">
        <w:rPr>
          <w:rFonts w:ascii="Times New Roman" w:hAnsi="Times New Roman"/>
          <w:spacing w:val="-2"/>
          <w:sz w:val="24"/>
          <w:szCs w:val="24"/>
        </w:rPr>
        <w:t>e</w:t>
      </w:r>
      <w:r w:rsidRPr="00F7289A">
        <w:rPr>
          <w:rFonts w:ascii="Times New Roman" w:hAnsi="Times New Roman"/>
          <w:spacing w:val="1"/>
          <w:sz w:val="24"/>
          <w:szCs w:val="24"/>
        </w:rPr>
        <w:t>t</w:t>
      </w:r>
      <w:r w:rsidRPr="00F7289A">
        <w:rPr>
          <w:rFonts w:ascii="Times New Roman" w:hAnsi="Times New Roman"/>
          <w:sz w:val="24"/>
          <w:szCs w:val="24"/>
        </w:rPr>
        <w:t>ua</w:t>
      </w:r>
      <w:r w:rsidRPr="00F7289A">
        <w:rPr>
          <w:rFonts w:ascii="Times New Roman" w:hAnsi="Times New Roman"/>
          <w:spacing w:val="-2"/>
          <w:sz w:val="24"/>
          <w:szCs w:val="24"/>
        </w:rPr>
        <w:t>d</w:t>
      </w:r>
      <w:r w:rsidRPr="00F7289A">
        <w:rPr>
          <w:rFonts w:ascii="Times New Roman" w:hAnsi="Times New Roman"/>
          <w:sz w:val="24"/>
          <w:szCs w:val="24"/>
        </w:rPr>
        <w:t>as</w:t>
      </w:r>
      <w:r w:rsidR="00BB7D0C">
        <w:rPr>
          <w:rFonts w:ascii="Times New Roman" w:hAnsi="Times New Roman"/>
          <w:sz w:val="24"/>
          <w:szCs w:val="24"/>
        </w:rPr>
        <w:t xml:space="preserve"> </w:t>
      </w:r>
      <w:r w:rsidRPr="00F7289A">
        <w:rPr>
          <w:rFonts w:ascii="Times New Roman" w:hAnsi="Times New Roman"/>
          <w:sz w:val="24"/>
          <w:szCs w:val="24"/>
        </w:rPr>
        <w:t>com</w:t>
      </w:r>
      <w:r w:rsidR="00BB7D0C">
        <w:rPr>
          <w:rFonts w:ascii="Times New Roman" w:hAnsi="Times New Roman"/>
          <w:sz w:val="24"/>
          <w:szCs w:val="24"/>
        </w:rPr>
        <w:t xml:space="preserve"> </w:t>
      </w:r>
      <w:r w:rsidRPr="00F7289A">
        <w:rPr>
          <w:rFonts w:ascii="Times New Roman" w:hAnsi="Times New Roman"/>
          <w:sz w:val="24"/>
          <w:szCs w:val="24"/>
        </w:rPr>
        <w:t>au</w:t>
      </w:r>
      <w:r w:rsidRPr="00F7289A">
        <w:rPr>
          <w:rFonts w:ascii="Times New Roman" w:hAnsi="Times New Roman"/>
          <w:spacing w:val="1"/>
          <w:sz w:val="24"/>
          <w:szCs w:val="24"/>
        </w:rPr>
        <w:t>t</w:t>
      </w:r>
      <w:r w:rsidRPr="00F7289A">
        <w:rPr>
          <w:rFonts w:ascii="Times New Roman" w:hAnsi="Times New Roman"/>
          <w:sz w:val="24"/>
          <w:szCs w:val="24"/>
        </w:rPr>
        <w:t>o</w:t>
      </w:r>
      <w:r w:rsidRPr="00F7289A">
        <w:rPr>
          <w:rFonts w:ascii="Times New Roman" w:hAnsi="Times New Roman"/>
          <w:spacing w:val="1"/>
          <w:sz w:val="24"/>
          <w:szCs w:val="24"/>
        </w:rPr>
        <w:t>ri</w:t>
      </w:r>
      <w:r w:rsidRPr="00F7289A">
        <w:rPr>
          <w:rFonts w:ascii="Times New Roman" w:hAnsi="Times New Roman"/>
          <w:spacing w:val="-2"/>
          <w:sz w:val="24"/>
          <w:szCs w:val="24"/>
        </w:rPr>
        <w:t>z</w:t>
      </w:r>
      <w:r w:rsidRPr="00F7289A">
        <w:rPr>
          <w:rFonts w:ascii="Times New Roman" w:hAnsi="Times New Roman"/>
          <w:sz w:val="24"/>
          <w:szCs w:val="24"/>
        </w:rPr>
        <w:t>a</w:t>
      </w:r>
      <w:r w:rsidRPr="00F7289A">
        <w:rPr>
          <w:rFonts w:ascii="Times New Roman" w:hAnsi="Times New Roman"/>
          <w:spacing w:val="-2"/>
          <w:sz w:val="24"/>
          <w:szCs w:val="24"/>
        </w:rPr>
        <w:t>ç</w:t>
      </w:r>
      <w:r w:rsidRPr="00F7289A">
        <w:rPr>
          <w:rFonts w:ascii="Times New Roman" w:hAnsi="Times New Roman"/>
          <w:sz w:val="24"/>
          <w:szCs w:val="24"/>
        </w:rPr>
        <w:t>ão</w:t>
      </w:r>
      <w:r w:rsidR="00BB7D0C">
        <w:rPr>
          <w:rFonts w:ascii="Times New Roman" w:hAnsi="Times New Roman"/>
          <w:sz w:val="24"/>
          <w:szCs w:val="24"/>
        </w:rPr>
        <w:t xml:space="preserve"> </w:t>
      </w:r>
      <w:r w:rsidRPr="00F7289A">
        <w:rPr>
          <w:rFonts w:ascii="Times New Roman" w:hAnsi="Times New Roman"/>
          <w:sz w:val="24"/>
          <w:szCs w:val="24"/>
        </w:rPr>
        <w:t>do</w:t>
      </w:r>
      <w:r w:rsidR="00BB7D0C">
        <w:rPr>
          <w:rFonts w:ascii="Times New Roman" w:hAnsi="Times New Roman"/>
          <w:sz w:val="24"/>
          <w:szCs w:val="24"/>
        </w:rPr>
        <w:t xml:space="preserve"> </w:t>
      </w:r>
      <w:r w:rsidRPr="00F7289A">
        <w:rPr>
          <w:rFonts w:ascii="Times New Roman" w:hAnsi="Times New Roman"/>
          <w:sz w:val="24"/>
          <w:szCs w:val="24"/>
        </w:rPr>
        <w:t>ó</w:t>
      </w:r>
      <w:r w:rsidRPr="00F7289A">
        <w:rPr>
          <w:rFonts w:ascii="Times New Roman" w:hAnsi="Times New Roman"/>
          <w:spacing w:val="1"/>
          <w:sz w:val="24"/>
          <w:szCs w:val="24"/>
        </w:rPr>
        <w:t>r</w:t>
      </w:r>
      <w:r w:rsidRPr="00F7289A">
        <w:rPr>
          <w:rFonts w:ascii="Times New Roman" w:hAnsi="Times New Roman"/>
          <w:spacing w:val="-2"/>
          <w:sz w:val="24"/>
          <w:szCs w:val="24"/>
        </w:rPr>
        <w:t>g</w:t>
      </w:r>
      <w:r w:rsidRPr="00F7289A">
        <w:rPr>
          <w:rFonts w:ascii="Times New Roman" w:hAnsi="Times New Roman"/>
          <w:sz w:val="24"/>
          <w:szCs w:val="24"/>
        </w:rPr>
        <w:t>ão</w:t>
      </w:r>
      <w:r w:rsidR="00BB7D0C">
        <w:rPr>
          <w:rFonts w:ascii="Times New Roman" w:hAnsi="Times New Roman"/>
          <w:sz w:val="24"/>
          <w:szCs w:val="24"/>
        </w:rPr>
        <w:t xml:space="preserve"> </w:t>
      </w:r>
      <w:r w:rsidRPr="00F7289A">
        <w:rPr>
          <w:rFonts w:ascii="Times New Roman" w:hAnsi="Times New Roman"/>
          <w:spacing w:val="-2"/>
          <w:sz w:val="24"/>
          <w:szCs w:val="24"/>
        </w:rPr>
        <w:t>g</w:t>
      </w:r>
      <w:r w:rsidRPr="00F7289A">
        <w:rPr>
          <w:rFonts w:ascii="Times New Roman" w:hAnsi="Times New Roman"/>
          <w:sz w:val="24"/>
          <w:szCs w:val="24"/>
        </w:rPr>
        <w:t>e</w:t>
      </w:r>
      <w:r w:rsidRPr="00F7289A">
        <w:rPr>
          <w:rFonts w:ascii="Times New Roman" w:hAnsi="Times New Roman"/>
          <w:spacing w:val="1"/>
          <w:sz w:val="24"/>
          <w:szCs w:val="24"/>
        </w:rPr>
        <w:t>r</w:t>
      </w:r>
      <w:r w:rsidRPr="00F7289A">
        <w:rPr>
          <w:rFonts w:ascii="Times New Roman" w:hAnsi="Times New Roman"/>
          <w:sz w:val="24"/>
          <w:szCs w:val="24"/>
        </w:rPr>
        <w:t>enc</w:t>
      </w:r>
      <w:r w:rsidRPr="00F7289A">
        <w:rPr>
          <w:rFonts w:ascii="Times New Roman" w:hAnsi="Times New Roman"/>
          <w:spacing w:val="-1"/>
          <w:sz w:val="24"/>
          <w:szCs w:val="24"/>
        </w:rPr>
        <w:t>i</w:t>
      </w:r>
      <w:r w:rsidRPr="00F7289A">
        <w:rPr>
          <w:rFonts w:ascii="Times New Roman" w:hAnsi="Times New Roman"/>
          <w:sz w:val="24"/>
          <w:szCs w:val="24"/>
        </w:rPr>
        <w:t>ad</w:t>
      </w:r>
      <w:r w:rsidRPr="00F7289A">
        <w:rPr>
          <w:rFonts w:ascii="Times New Roman" w:hAnsi="Times New Roman"/>
          <w:spacing w:val="-2"/>
          <w:sz w:val="24"/>
          <w:szCs w:val="24"/>
        </w:rPr>
        <w:t>o</w:t>
      </w:r>
      <w:r w:rsidRPr="00F7289A">
        <w:rPr>
          <w:rFonts w:ascii="Times New Roman" w:hAnsi="Times New Roman"/>
          <w:sz w:val="24"/>
          <w:szCs w:val="24"/>
        </w:rPr>
        <w:t>r</w:t>
      </w:r>
      <w:r w:rsidR="00BB7D0C">
        <w:rPr>
          <w:rFonts w:ascii="Times New Roman" w:hAnsi="Times New Roman"/>
          <w:sz w:val="24"/>
          <w:szCs w:val="24"/>
        </w:rPr>
        <w:t xml:space="preserve"> </w:t>
      </w:r>
      <w:r w:rsidRPr="00F7289A">
        <w:rPr>
          <w:rFonts w:ascii="Times New Roman" w:hAnsi="Times New Roman"/>
          <w:sz w:val="24"/>
          <w:szCs w:val="24"/>
        </w:rPr>
        <w:t>e,</w:t>
      </w:r>
      <w:r w:rsidR="00BB7D0C">
        <w:rPr>
          <w:rFonts w:ascii="Times New Roman" w:hAnsi="Times New Roman"/>
          <w:sz w:val="24"/>
          <w:szCs w:val="24"/>
        </w:rPr>
        <w:t xml:space="preserve"> </w:t>
      </w:r>
      <w:r w:rsidRPr="00F7289A">
        <w:rPr>
          <w:rFonts w:ascii="Times New Roman" w:hAnsi="Times New Roman"/>
          <w:sz w:val="24"/>
          <w:szCs w:val="24"/>
        </w:rPr>
        <w:t>no caso,</w:t>
      </w:r>
      <w:r w:rsidR="00BB7D0C">
        <w:rPr>
          <w:rFonts w:ascii="Times New Roman" w:hAnsi="Times New Roman"/>
          <w:sz w:val="24"/>
          <w:szCs w:val="24"/>
        </w:rPr>
        <w:t xml:space="preserve"> </w:t>
      </w:r>
      <w:r w:rsidRPr="00F7289A">
        <w:rPr>
          <w:rFonts w:ascii="Times New Roman" w:hAnsi="Times New Roman"/>
          <w:sz w:val="24"/>
          <w:szCs w:val="24"/>
        </w:rPr>
        <w:t>ap</w:t>
      </w:r>
      <w:r w:rsidRPr="00F7289A">
        <w:rPr>
          <w:rFonts w:ascii="Times New Roman" w:hAnsi="Times New Roman"/>
          <w:spacing w:val="-3"/>
          <w:sz w:val="24"/>
          <w:szCs w:val="24"/>
        </w:rPr>
        <w:t>ó</w:t>
      </w:r>
      <w:r w:rsidRPr="00F7289A">
        <w:rPr>
          <w:rFonts w:ascii="Times New Roman" w:hAnsi="Times New Roman"/>
          <w:sz w:val="24"/>
          <w:szCs w:val="24"/>
        </w:rPr>
        <w:t>s</w:t>
      </w:r>
      <w:r w:rsidR="00BB7D0C">
        <w:rPr>
          <w:rFonts w:ascii="Times New Roman" w:hAnsi="Times New Roman"/>
          <w:sz w:val="24"/>
          <w:szCs w:val="24"/>
        </w:rPr>
        <w:t xml:space="preserve"> </w:t>
      </w:r>
      <w:r w:rsidRPr="00F7289A">
        <w:rPr>
          <w:rFonts w:ascii="Times New Roman" w:hAnsi="Times New Roman"/>
          <w:sz w:val="24"/>
          <w:szCs w:val="24"/>
        </w:rPr>
        <w:t>a</w:t>
      </w:r>
      <w:r w:rsidR="00BB7D0C">
        <w:rPr>
          <w:rFonts w:ascii="Times New Roman" w:hAnsi="Times New Roman"/>
          <w:sz w:val="24"/>
          <w:szCs w:val="24"/>
        </w:rPr>
        <w:t xml:space="preserve"> </w:t>
      </w:r>
      <w:r w:rsidRPr="00F7289A">
        <w:rPr>
          <w:rFonts w:ascii="Times New Roman" w:hAnsi="Times New Roman"/>
          <w:sz w:val="24"/>
          <w:szCs w:val="24"/>
        </w:rPr>
        <w:t>p</w:t>
      </w:r>
      <w:r w:rsidRPr="00F7289A">
        <w:rPr>
          <w:rFonts w:ascii="Times New Roman" w:hAnsi="Times New Roman"/>
          <w:spacing w:val="-2"/>
          <w:sz w:val="24"/>
          <w:szCs w:val="24"/>
        </w:rPr>
        <w:t>r</w:t>
      </w:r>
      <w:r w:rsidRPr="00F7289A">
        <w:rPr>
          <w:rFonts w:ascii="Times New Roman" w:hAnsi="Times New Roman"/>
          <w:spacing w:val="1"/>
          <w:sz w:val="24"/>
          <w:szCs w:val="24"/>
        </w:rPr>
        <w:t>i</w:t>
      </w:r>
      <w:r w:rsidRPr="00F7289A">
        <w:rPr>
          <w:rFonts w:ascii="Times New Roman" w:hAnsi="Times New Roman"/>
          <w:spacing w:val="-2"/>
          <w:sz w:val="24"/>
          <w:szCs w:val="24"/>
        </w:rPr>
        <w:t>m</w:t>
      </w:r>
      <w:r w:rsidRPr="00F7289A">
        <w:rPr>
          <w:rFonts w:ascii="Times New Roman" w:hAnsi="Times New Roman"/>
          <w:sz w:val="24"/>
          <w:szCs w:val="24"/>
        </w:rPr>
        <w:t>e</w:t>
      </w:r>
      <w:r w:rsidRPr="00F7289A">
        <w:rPr>
          <w:rFonts w:ascii="Times New Roman" w:hAnsi="Times New Roman"/>
          <w:spacing w:val="1"/>
          <w:sz w:val="24"/>
          <w:szCs w:val="24"/>
        </w:rPr>
        <w:t>i</w:t>
      </w:r>
      <w:r w:rsidRPr="00F7289A">
        <w:rPr>
          <w:rFonts w:ascii="Times New Roman" w:hAnsi="Times New Roman"/>
          <w:spacing w:val="-2"/>
          <w:sz w:val="24"/>
          <w:szCs w:val="24"/>
        </w:rPr>
        <w:t>r</w:t>
      </w:r>
      <w:r w:rsidRPr="00F7289A">
        <w:rPr>
          <w:rFonts w:ascii="Times New Roman" w:hAnsi="Times New Roman"/>
          <w:sz w:val="24"/>
          <w:szCs w:val="24"/>
        </w:rPr>
        <w:t>a</w:t>
      </w:r>
      <w:r w:rsidR="00BB7D0C">
        <w:rPr>
          <w:rFonts w:ascii="Times New Roman" w:hAnsi="Times New Roman"/>
          <w:sz w:val="24"/>
          <w:szCs w:val="24"/>
        </w:rPr>
        <w:t xml:space="preserve"> </w:t>
      </w:r>
      <w:r w:rsidRPr="00F7289A">
        <w:rPr>
          <w:rFonts w:ascii="Times New Roman" w:hAnsi="Times New Roman"/>
          <w:sz w:val="24"/>
          <w:szCs w:val="24"/>
        </w:rPr>
        <w:t>a</w:t>
      </w:r>
      <w:r w:rsidRPr="00F7289A">
        <w:rPr>
          <w:rFonts w:ascii="Times New Roman" w:hAnsi="Times New Roman"/>
          <w:spacing w:val="-3"/>
          <w:sz w:val="24"/>
          <w:szCs w:val="24"/>
        </w:rPr>
        <w:t>q</w:t>
      </w:r>
      <w:r w:rsidRPr="00F7289A">
        <w:rPr>
          <w:rFonts w:ascii="Times New Roman" w:hAnsi="Times New Roman"/>
          <w:sz w:val="24"/>
          <w:szCs w:val="24"/>
        </w:rPr>
        <w:t>ui</w:t>
      </w:r>
      <w:r w:rsidRPr="00F7289A">
        <w:rPr>
          <w:rFonts w:ascii="Times New Roman" w:hAnsi="Times New Roman"/>
          <w:spacing w:val="1"/>
          <w:sz w:val="24"/>
          <w:szCs w:val="24"/>
        </w:rPr>
        <w:t>s</w:t>
      </w:r>
      <w:r w:rsidRPr="00F7289A">
        <w:rPr>
          <w:rFonts w:ascii="Times New Roman" w:hAnsi="Times New Roman"/>
          <w:spacing w:val="-1"/>
          <w:sz w:val="24"/>
          <w:szCs w:val="24"/>
        </w:rPr>
        <w:t>i</w:t>
      </w:r>
      <w:r w:rsidRPr="00F7289A">
        <w:rPr>
          <w:rFonts w:ascii="Times New Roman" w:hAnsi="Times New Roman"/>
          <w:sz w:val="24"/>
          <w:szCs w:val="24"/>
        </w:rPr>
        <w:t>ção</w:t>
      </w:r>
      <w:r w:rsidR="00BB7D0C">
        <w:rPr>
          <w:rFonts w:ascii="Times New Roman" w:hAnsi="Times New Roman"/>
          <w:sz w:val="24"/>
          <w:szCs w:val="24"/>
        </w:rPr>
        <w:t xml:space="preserve"> </w:t>
      </w:r>
      <w:r w:rsidRPr="00F7289A">
        <w:rPr>
          <w:rFonts w:ascii="Times New Roman" w:hAnsi="Times New Roman"/>
          <w:sz w:val="24"/>
          <w:szCs w:val="24"/>
        </w:rPr>
        <w:t>ou</w:t>
      </w:r>
      <w:r w:rsidR="00BB7D0C">
        <w:rPr>
          <w:rFonts w:ascii="Times New Roman" w:hAnsi="Times New Roman"/>
          <w:sz w:val="24"/>
          <w:szCs w:val="24"/>
        </w:rPr>
        <w:t xml:space="preserve"> </w:t>
      </w:r>
      <w:r w:rsidRPr="00F7289A">
        <w:rPr>
          <w:rFonts w:ascii="Times New Roman" w:hAnsi="Times New Roman"/>
          <w:spacing w:val="-2"/>
          <w:sz w:val="24"/>
          <w:szCs w:val="24"/>
        </w:rPr>
        <w:t>c</w:t>
      </w:r>
      <w:r w:rsidRPr="00F7289A">
        <w:rPr>
          <w:rFonts w:ascii="Times New Roman" w:hAnsi="Times New Roman"/>
          <w:sz w:val="24"/>
          <w:szCs w:val="24"/>
        </w:rPr>
        <w:t>ont</w:t>
      </w:r>
      <w:r w:rsidRPr="00F7289A">
        <w:rPr>
          <w:rFonts w:ascii="Times New Roman" w:hAnsi="Times New Roman"/>
          <w:spacing w:val="-2"/>
          <w:sz w:val="24"/>
          <w:szCs w:val="24"/>
        </w:rPr>
        <w:t>r</w:t>
      </w:r>
      <w:r w:rsidRPr="00F7289A">
        <w:rPr>
          <w:rFonts w:ascii="Times New Roman" w:hAnsi="Times New Roman"/>
          <w:sz w:val="24"/>
          <w:szCs w:val="24"/>
        </w:rPr>
        <w:t>a</w:t>
      </w:r>
      <w:r w:rsidRPr="00F7289A">
        <w:rPr>
          <w:rFonts w:ascii="Times New Roman" w:hAnsi="Times New Roman"/>
          <w:spacing w:val="1"/>
          <w:sz w:val="24"/>
          <w:szCs w:val="24"/>
        </w:rPr>
        <w:t>t</w:t>
      </w:r>
      <w:r w:rsidRPr="00F7289A">
        <w:rPr>
          <w:rFonts w:ascii="Times New Roman" w:hAnsi="Times New Roman"/>
          <w:sz w:val="24"/>
          <w:szCs w:val="24"/>
        </w:rPr>
        <w:t>a</w:t>
      </w:r>
      <w:r w:rsidRPr="00F7289A">
        <w:rPr>
          <w:rFonts w:ascii="Times New Roman" w:hAnsi="Times New Roman"/>
          <w:spacing w:val="-2"/>
          <w:sz w:val="24"/>
          <w:szCs w:val="24"/>
        </w:rPr>
        <w:t>ç</w:t>
      </w:r>
      <w:r w:rsidRPr="00F7289A">
        <w:rPr>
          <w:rFonts w:ascii="Times New Roman" w:hAnsi="Times New Roman"/>
          <w:sz w:val="24"/>
          <w:szCs w:val="24"/>
        </w:rPr>
        <w:t>ão</w:t>
      </w:r>
      <w:r w:rsidR="00BB7D0C">
        <w:rPr>
          <w:rFonts w:ascii="Times New Roman" w:hAnsi="Times New Roman"/>
          <w:sz w:val="24"/>
          <w:szCs w:val="24"/>
        </w:rPr>
        <w:t xml:space="preserve"> </w:t>
      </w:r>
      <w:r w:rsidRPr="00F7289A">
        <w:rPr>
          <w:rFonts w:ascii="Times New Roman" w:hAnsi="Times New Roman"/>
          <w:sz w:val="24"/>
          <w:szCs w:val="24"/>
        </w:rPr>
        <w:t>p</w:t>
      </w:r>
      <w:r w:rsidRPr="00F7289A">
        <w:rPr>
          <w:rFonts w:ascii="Times New Roman" w:hAnsi="Times New Roman"/>
          <w:spacing w:val="-3"/>
          <w:sz w:val="24"/>
          <w:szCs w:val="24"/>
        </w:rPr>
        <w:t>o</w:t>
      </w:r>
      <w:r w:rsidRPr="00F7289A">
        <w:rPr>
          <w:rFonts w:ascii="Times New Roman" w:hAnsi="Times New Roman"/>
          <w:sz w:val="24"/>
          <w:szCs w:val="24"/>
        </w:rPr>
        <w:t>r</w:t>
      </w:r>
      <w:r w:rsidR="00BB7D0C">
        <w:rPr>
          <w:rFonts w:ascii="Times New Roman" w:hAnsi="Times New Roman"/>
          <w:sz w:val="24"/>
          <w:szCs w:val="24"/>
        </w:rPr>
        <w:t xml:space="preserve"> </w:t>
      </w:r>
      <w:r w:rsidRPr="00F7289A">
        <w:rPr>
          <w:rFonts w:ascii="Times New Roman" w:hAnsi="Times New Roman"/>
          <w:sz w:val="24"/>
          <w:szCs w:val="24"/>
        </w:rPr>
        <w:t>órgão</w:t>
      </w:r>
      <w:r w:rsidR="00BB7D0C">
        <w:rPr>
          <w:rFonts w:ascii="Times New Roman" w:hAnsi="Times New Roman"/>
          <w:sz w:val="24"/>
          <w:szCs w:val="24"/>
        </w:rPr>
        <w:t xml:space="preserve"> </w:t>
      </w:r>
      <w:r w:rsidRPr="00F7289A">
        <w:rPr>
          <w:rFonts w:ascii="Times New Roman" w:hAnsi="Times New Roman"/>
          <w:spacing w:val="1"/>
          <w:sz w:val="24"/>
          <w:szCs w:val="24"/>
        </w:rPr>
        <w:t>i</w:t>
      </w:r>
      <w:r w:rsidRPr="00F7289A">
        <w:rPr>
          <w:rFonts w:ascii="Times New Roman" w:hAnsi="Times New Roman"/>
          <w:sz w:val="24"/>
          <w:szCs w:val="24"/>
        </w:rPr>
        <w:t>nt</w:t>
      </w:r>
      <w:r w:rsidRPr="00F7289A">
        <w:rPr>
          <w:rFonts w:ascii="Times New Roman" w:hAnsi="Times New Roman"/>
          <w:spacing w:val="-2"/>
          <w:sz w:val="24"/>
          <w:szCs w:val="24"/>
        </w:rPr>
        <w:t>e</w:t>
      </w:r>
      <w:r w:rsidRPr="00F7289A">
        <w:rPr>
          <w:rFonts w:ascii="Times New Roman" w:hAnsi="Times New Roman"/>
          <w:sz w:val="24"/>
          <w:szCs w:val="24"/>
        </w:rPr>
        <w:t>gra</w:t>
      </w:r>
      <w:r w:rsidRPr="00F7289A">
        <w:rPr>
          <w:rFonts w:ascii="Times New Roman" w:hAnsi="Times New Roman"/>
          <w:spacing w:val="-2"/>
          <w:sz w:val="24"/>
          <w:szCs w:val="24"/>
        </w:rPr>
        <w:t>n</w:t>
      </w:r>
      <w:r w:rsidRPr="00F7289A">
        <w:rPr>
          <w:rFonts w:ascii="Times New Roman" w:hAnsi="Times New Roman"/>
          <w:spacing w:val="1"/>
          <w:sz w:val="24"/>
          <w:szCs w:val="24"/>
        </w:rPr>
        <w:t>t</w:t>
      </w:r>
      <w:r w:rsidRPr="00F7289A">
        <w:rPr>
          <w:rFonts w:ascii="Times New Roman" w:hAnsi="Times New Roman"/>
          <w:sz w:val="24"/>
          <w:szCs w:val="24"/>
        </w:rPr>
        <w:t>e</w:t>
      </w:r>
      <w:r w:rsidR="00BB7D0C">
        <w:rPr>
          <w:rFonts w:ascii="Times New Roman" w:hAnsi="Times New Roman"/>
          <w:sz w:val="24"/>
          <w:szCs w:val="24"/>
        </w:rPr>
        <w:t xml:space="preserve"> </w:t>
      </w:r>
      <w:r w:rsidRPr="00F7289A">
        <w:rPr>
          <w:rFonts w:ascii="Times New Roman" w:hAnsi="Times New Roman"/>
          <w:sz w:val="24"/>
          <w:szCs w:val="24"/>
        </w:rPr>
        <w:t>da</w:t>
      </w:r>
      <w:r w:rsidR="00BB7D0C">
        <w:rPr>
          <w:rFonts w:ascii="Times New Roman" w:hAnsi="Times New Roman"/>
          <w:sz w:val="24"/>
          <w:szCs w:val="24"/>
        </w:rPr>
        <w:t xml:space="preserve"> </w:t>
      </w:r>
      <w:r w:rsidRPr="00F7289A">
        <w:rPr>
          <w:rFonts w:ascii="Times New Roman" w:hAnsi="Times New Roman"/>
          <w:spacing w:val="-2"/>
          <w:sz w:val="24"/>
          <w:szCs w:val="24"/>
        </w:rPr>
        <w:t>a</w:t>
      </w:r>
      <w:r w:rsidRPr="00F7289A">
        <w:rPr>
          <w:rFonts w:ascii="Times New Roman" w:hAnsi="Times New Roman"/>
          <w:spacing w:val="1"/>
          <w:sz w:val="24"/>
          <w:szCs w:val="24"/>
        </w:rPr>
        <w:t>t</w:t>
      </w:r>
      <w:r w:rsidRPr="00F7289A">
        <w:rPr>
          <w:rFonts w:ascii="Times New Roman" w:hAnsi="Times New Roman"/>
          <w:spacing w:val="3"/>
          <w:sz w:val="24"/>
          <w:szCs w:val="24"/>
        </w:rPr>
        <w:t>a</w:t>
      </w:r>
      <w:r w:rsidRPr="00F7289A">
        <w:rPr>
          <w:rFonts w:ascii="Times New Roman" w:hAnsi="Times New Roman"/>
          <w:sz w:val="24"/>
          <w:szCs w:val="24"/>
        </w:rPr>
        <w:t>.</w:t>
      </w:r>
      <w:r w:rsidR="00BB7D0C">
        <w:rPr>
          <w:rFonts w:ascii="Times New Roman" w:hAnsi="Times New Roman"/>
          <w:sz w:val="24"/>
          <w:szCs w:val="24"/>
        </w:rPr>
        <w:t xml:space="preserve"> </w:t>
      </w:r>
      <w:r w:rsidRPr="00F7289A">
        <w:rPr>
          <w:rFonts w:ascii="Times New Roman" w:hAnsi="Times New Roman"/>
          <w:spacing w:val="-1"/>
          <w:sz w:val="24"/>
          <w:szCs w:val="24"/>
        </w:rPr>
        <w:t>A</w:t>
      </w:r>
      <w:r w:rsidRPr="00F7289A">
        <w:rPr>
          <w:rFonts w:ascii="Times New Roman" w:hAnsi="Times New Roman"/>
          <w:sz w:val="24"/>
          <w:szCs w:val="24"/>
        </w:rPr>
        <w:t>pós</w:t>
      </w:r>
      <w:r w:rsidR="00BB7D0C">
        <w:rPr>
          <w:rFonts w:ascii="Times New Roman" w:hAnsi="Times New Roman"/>
          <w:sz w:val="24"/>
          <w:szCs w:val="24"/>
        </w:rPr>
        <w:t xml:space="preserve"> </w:t>
      </w:r>
      <w:r w:rsidRPr="00F7289A">
        <w:rPr>
          <w:rFonts w:ascii="Times New Roman" w:hAnsi="Times New Roman"/>
          <w:sz w:val="24"/>
          <w:szCs w:val="24"/>
        </w:rPr>
        <w:t>a</w:t>
      </w:r>
      <w:r w:rsidR="00BB7D0C">
        <w:rPr>
          <w:rFonts w:ascii="Times New Roman" w:hAnsi="Times New Roman"/>
          <w:sz w:val="24"/>
          <w:szCs w:val="24"/>
        </w:rPr>
        <w:t xml:space="preserve"> </w:t>
      </w:r>
      <w:r w:rsidRPr="00F7289A">
        <w:rPr>
          <w:rFonts w:ascii="Times New Roman" w:hAnsi="Times New Roman"/>
          <w:sz w:val="24"/>
          <w:szCs w:val="24"/>
        </w:rPr>
        <w:t>a</w:t>
      </w:r>
      <w:r w:rsidRPr="00F7289A">
        <w:rPr>
          <w:rFonts w:ascii="Times New Roman" w:hAnsi="Times New Roman"/>
          <w:spacing w:val="-2"/>
          <w:sz w:val="24"/>
          <w:szCs w:val="24"/>
        </w:rPr>
        <w:t>u</w:t>
      </w:r>
      <w:r w:rsidRPr="00F7289A">
        <w:rPr>
          <w:rFonts w:ascii="Times New Roman" w:hAnsi="Times New Roman"/>
          <w:spacing w:val="1"/>
          <w:sz w:val="24"/>
          <w:szCs w:val="24"/>
        </w:rPr>
        <w:t>t</w:t>
      </w:r>
      <w:r w:rsidRPr="00F7289A">
        <w:rPr>
          <w:rFonts w:ascii="Times New Roman" w:hAnsi="Times New Roman"/>
          <w:sz w:val="24"/>
          <w:szCs w:val="24"/>
        </w:rPr>
        <w:t>o</w:t>
      </w:r>
      <w:r w:rsidRPr="00F7289A">
        <w:rPr>
          <w:rFonts w:ascii="Times New Roman" w:hAnsi="Times New Roman"/>
          <w:spacing w:val="-2"/>
          <w:sz w:val="24"/>
          <w:szCs w:val="24"/>
        </w:rPr>
        <w:t>r</w:t>
      </w:r>
      <w:r w:rsidRPr="00F7289A">
        <w:rPr>
          <w:rFonts w:ascii="Times New Roman" w:hAnsi="Times New Roman"/>
          <w:spacing w:val="1"/>
          <w:sz w:val="24"/>
          <w:szCs w:val="24"/>
        </w:rPr>
        <w:t>i</w:t>
      </w:r>
      <w:r w:rsidRPr="00F7289A">
        <w:rPr>
          <w:rFonts w:ascii="Times New Roman" w:hAnsi="Times New Roman"/>
          <w:spacing w:val="-2"/>
          <w:sz w:val="24"/>
          <w:szCs w:val="24"/>
        </w:rPr>
        <w:t>z</w:t>
      </w:r>
      <w:r w:rsidRPr="00F7289A">
        <w:rPr>
          <w:rFonts w:ascii="Times New Roman" w:hAnsi="Times New Roman"/>
          <w:sz w:val="24"/>
          <w:szCs w:val="24"/>
        </w:rPr>
        <w:t>ação do</w:t>
      </w:r>
      <w:r w:rsidR="00BB7D0C">
        <w:rPr>
          <w:rFonts w:ascii="Times New Roman" w:hAnsi="Times New Roman"/>
          <w:sz w:val="24"/>
          <w:szCs w:val="24"/>
        </w:rPr>
        <w:t xml:space="preserve"> </w:t>
      </w:r>
      <w:r w:rsidRPr="00F7289A">
        <w:rPr>
          <w:rFonts w:ascii="Times New Roman" w:hAnsi="Times New Roman"/>
          <w:sz w:val="24"/>
          <w:szCs w:val="24"/>
        </w:rPr>
        <w:t>ó</w:t>
      </w:r>
      <w:r w:rsidRPr="00F7289A">
        <w:rPr>
          <w:rFonts w:ascii="Times New Roman" w:hAnsi="Times New Roman"/>
          <w:spacing w:val="1"/>
          <w:sz w:val="24"/>
          <w:szCs w:val="24"/>
        </w:rPr>
        <w:t>r</w:t>
      </w:r>
      <w:r w:rsidRPr="00F7289A">
        <w:rPr>
          <w:rFonts w:ascii="Times New Roman" w:hAnsi="Times New Roman"/>
          <w:spacing w:val="-2"/>
          <w:sz w:val="24"/>
          <w:szCs w:val="24"/>
        </w:rPr>
        <w:t>g</w:t>
      </w:r>
      <w:r w:rsidRPr="00F7289A">
        <w:rPr>
          <w:rFonts w:ascii="Times New Roman" w:hAnsi="Times New Roman"/>
          <w:sz w:val="24"/>
          <w:szCs w:val="24"/>
        </w:rPr>
        <w:t>ão</w:t>
      </w:r>
      <w:r w:rsidR="00BB7D0C">
        <w:rPr>
          <w:rFonts w:ascii="Times New Roman" w:hAnsi="Times New Roman"/>
          <w:sz w:val="24"/>
          <w:szCs w:val="24"/>
        </w:rPr>
        <w:t xml:space="preserve"> </w:t>
      </w:r>
      <w:r w:rsidRPr="00F7289A">
        <w:rPr>
          <w:rFonts w:ascii="Times New Roman" w:hAnsi="Times New Roman"/>
          <w:spacing w:val="-2"/>
          <w:sz w:val="24"/>
          <w:szCs w:val="24"/>
        </w:rPr>
        <w:t>g</w:t>
      </w:r>
      <w:r w:rsidRPr="00F7289A">
        <w:rPr>
          <w:rFonts w:ascii="Times New Roman" w:hAnsi="Times New Roman"/>
          <w:sz w:val="24"/>
          <w:szCs w:val="24"/>
        </w:rPr>
        <w:t>e</w:t>
      </w:r>
      <w:r w:rsidRPr="00F7289A">
        <w:rPr>
          <w:rFonts w:ascii="Times New Roman" w:hAnsi="Times New Roman"/>
          <w:spacing w:val="1"/>
          <w:sz w:val="24"/>
          <w:szCs w:val="24"/>
        </w:rPr>
        <w:t>r</w:t>
      </w:r>
      <w:r w:rsidRPr="00F7289A">
        <w:rPr>
          <w:rFonts w:ascii="Times New Roman" w:hAnsi="Times New Roman"/>
          <w:spacing w:val="-2"/>
          <w:sz w:val="24"/>
          <w:szCs w:val="24"/>
        </w:rPr>
        <w:t>e</w:t>
      </w:r>
      <w:r w:rsidRPr="00F7289A">
        <w:rPr>
          <w:rFonts w:ascii="Times New Roman" w:hAnsi="Times New Roman"/>
          <w:sz w:val="24"/>
          <w:szCs w:val="24"/>
        </w:rPr>
        <w:t>nc</w:t>
      </w:r>
      <w:r w:rsidRPr="00F7289A">
        <w:rPr>
          <w:rFonts w:ascii="Times New Roman" w:hAnsi="Times New Roman"/>
          <w:spacing w:val="-1"/>
          <w:sz w:val="24"/>
          <w:szCs w:val="24"/>
        </w:rPr>
        <w:t>i</w:t>
      </w:r>
      <w:r w:rsidRPr="00F7289A">
        <w:rPr>
          <w:rFonts w:ascii="Times New Roman" w:hAnsi="Times New Roman"/>
          <w:sz w:val="24"/>
          <w:szCs w:val="24"/>
        </w:rPr>
        <w:t>ad</w:t>
      </w:r>
      <w:r w:rsidRPr="00F7289A">
        <w:rPr>
          <w:rFonts w:ascii="Times New Roman" w:hAnsi="Times New Roman"/>
          <w:spacing w:val="-2"/>
          <w:sz w:val="24"/>
          <w:szCs w:val="24"/>
        </w:rPr>
        <w:t>o</w:t>
      </w:r>
      <w:r w:rsidRPr="00F7289A">
        <w:rPr>
          <w:rFonts w:ascii="Times New Roman" w:hAnsi="Times New Roman"/>
          <w:spacing w:val="1"/>
          <w:sz w:val="24"/>
          <w:szCs w:val="24"/>
        </w:rPr>
        <w:t>r</w:t>
      </w:r>
      <w:r w:rsidRPr="00F7289A">
        <w:rPr>
          <w:rFonts w:ascii="Times New Roman" w:hAnsi="Times New Roman"/>
          <w:sz w:val="24"/>
          <w:szCs w:val="24"/>
        </w:rPr>
        <w:t>,</w:t>
      </w:r>
      <w:r w:rsidR="00BB7D0C">
        <w:rPr>
          <w:rFonts w:ascii="Times New Roman" w:hAnsi="Times New Roman"/>
          <w:sz w:val="24"/>
          <w:szCs w:val="24"/>
        </w:rPr>
        <w:t xml:space="preserve"> </w:t>
      </w:r>
      <w:r w:rsidRPr="00F7289A">
        <w:rPr>
          <w:rFonts w:ascii="Times New Roman" w:hAnsi="Times New Roman"/>
          <w:sz w:val="24"/>
          <w:szCs w:val="24"/>
        </w:rPr>
        <w:t>o</w:t>
      </w:r>
      <w:r w:rsidRPr="00F7289A">
        <w:rPr>
          <w:rFonts w:ascii="Times New Roman" w:hAnsi="Times New Roman"/>
          <w:spacing w:val="1"/>
          <w:sz w:val="24"/>
          <w:szCs w:val="24"/>
        </w:rPr>
        <w:t xml:space="preserve"> "</w:t>
      </w:r>
      <w:r w:rsidRPr="00F7289A">
        <w:rPr>
          <w:rFonts w:ascii="Times New Roman" w:hAnsi="Times New Roman"/>
          <w:spacing w:val="-2"/>
          <w:sz w:val="24"/>
          <w:szCs w:val="24"/>
        </w:rPr>
        <w:t>c</w:t>
      </w:r>
      <w:r w:rsidRPr="00F7289A">
        <w:rPr>
          <w:rFonts w:ascii="Times New Roman" w:hAnsi="Times New Roman"/>
          <w:sz w:val="24"/>
          <w:szCs w:val="24"/>
        </w:rPr>
        <w:t>a</w:t>
      </w:r>
      <w:r w:rsidRPr="00F7289A">
        <w:rPr>
          <w:rFonts w:ascii="Times New Roman" w:hAnsi="Times New Roman"/>
          <w:spacing w:val="1"/>
          <w:sz w:val="24"/>
          <w:szCs w:val="24"/>
        </w:rPr>
        <w:t>r</w:t>
      </w:r>
      <w:r w:rsidRPr="00F7289A">
        <w:rPr>
          <w:rFonts w:ascii="Times New Roman" w:hAnsi="Times New Roman"/>
          <w:sz w:val="24"/>
          <w:szCs w:val="24"/>
        </w:rPr>
        <w:t>on</w:t>
      </w:r>
      <w:r w:rsidRPr="00F7289A">
        <w:rPr>
          <w:rFonts w:ascii="Times New Roman" w:hAnsi="Times New Roman"/>
          <w:spacing w:val="-2"/>
          <w:sz w:val="24"/>
          <w:szCs w:val="24"/>
        </w:rPr>
        <w:t>a</w:t>
      </w:r>
      <w:r w:rsidRPr="00F7289A">
        <w:rPr>
          <w:rFonts w:ascii="Times New Roman" w:hAnsi="Times New Roman"/>
          <w:sz w:val="24"/>
          <w:szCs w:val="24"/>
        </w:rPr>
        <w:t>"</w:t>
      </w:r>
      <w:r w:rsidR="00BB7D0C">
        <w:rPr>
          <w:rFonts w:ascii="Times New Roman" w:hAnsi="Times New Roman"/>
          <w:sz w:val="24"/>
          <w:szCs w:val="24"/>
        </w:rPr>
        <w:t xml:space="preserve"> </w:t>
      </w:r>
      <w:r w:rsidRPr="00F7289A">
        <w:rPr>
          <w:rFonts w:ascii="Times New Roman" w:hAnsi="Times New Roman"/>
          <w:spacing w:val="-2"/>
          <w:sz w:val="24"/>
          <w:szCs w:val="24"/>
        </w:rPr>
        <w:t>d</w:t>
      </w:r>
      <w:r w:rsidRPr="00F7289A">
        <w:rPr>
          <w:rFonts w:ascii="Times New Roman" w:hAnsi="Times New Roman"/>
          <w:sz w:val="24"/>
          <w:szCs w:val="24"/>
        </w:rPr>
        <w:t>e</w:t>
      </w:r>
      <w:r w:rsidRPr="00F7289A">
        <w:rPr>
          <w:rFonts w:ascii="Times New Roman" w:hAnsi="Times New Roman"/>
          <w:spacing w:val="-2"/>
          <w:sz w:val="24"/>
          <w:szCs w:val="24"/>
        </w:rPr>
        <w:t>v</w:t>
      </w:r>
      <w:r w:rsidRPr="00F7289A">
        <w:rPr>
          <w:rFonts w:ascii="Times New Roman" w:hAnsi="Times New Roman"/>
          <w:sz w:val="24"/>
          <w:szCs w:val="24"/>
        </w:rPr>
        <w:t>e</w:t>
      </w:r>
      <w:r w:rsidRPr="00F7289A">
        <w:rPr>
          <w:rFonts w:ascii="Times New Roman" w:hAnsi="Times New Roman"/>
          <w:spacing w:val="1"/>
          <w:sz w:val="24"/>
          <w:szCs w:val="24"/>
        </w:rPr>
        <w:t>r</w:t>
      </w:r>
      <w:r w:rsidRPr="00F7289A">
        <w:rPr>
          <w:rFonts w:ascii="Times New Roman" w:hAnsi="Times New Roman"/>
          <w:sz w:val="24"/>
          <w:szCs w:val="24"/>
        </w:rPr>
        <w:t>á</w:t>
      </w:r>
      <w:r w:rsidR="00BB7D0C">
        <w:rPr>
          <w:rFonts w:ascii="Times New Roman" w:hAnsi="Times New Roman"/>
          <w:sz w:val="24"/>
          <w:szCs w:val="24"/>
        </w:rPr>
        <w:t xml:space="preserve"> </w:t>
      </w:r>
      <w:r w:rsidRPr="00F7289A">
        <w:rPr>
          <w:rFonts w:ascii="Times New Roman" w:hAnsi="Times New Roman"/>
          <w:sz w:val="24"/>
          <w:szCs w:val="24"/>
        </w:rPr>
        <w:t>e</w:t>
      </w:r>
      <w:r w:rsidRPr="00F7289A">
        <w:rPr>
          <w:rFonts w:ascii="Times New Roman" w:hAnsi="Times New Roman"/>
          <w:spacing w:val="1"/>
          <w:sz w:val="24"/>
          <w:szCs w:val="24"/>
        </w:rPr>
        <w:t>f</w:t>
      </w:r>
      <w:r w:rsidRPr="00F7289A">
        <w:rPr>
          <w:rFonts w:ascii="Times New Roman" w:hAnsi="Times New Roman"/>
          <w:spacing w:val="-2"/>
          <w:sz w:val="24"/>
          <w:szCs w:val="24"/>
        </w:rPr>
        <w:t>e</w:t>
      </w:r>
      <w:r w:rsidRPr="00F7289A">
        <w:rPr>
          <w:rFonts w:ascii="Times New Roman" w:hAnsi="Times New Roman"/>
          <w:spacing w:val="1"/>
          <w:sz w:val="24"/>
          <w:szCs w:val="24"/>
        </w:rPr>
        <w:t>ti</w:t>
      </w:r>
      <w:r w:rsidRPr="00F7289A">
        <w:rPr>
          <w:rFonts w:ascii="Times New Roman" w:hAnsi="Times New Roman"/>
          <w:spacing w:val="-2"/>
          <w:sz w:val="24"/>
          <w:szCs w:val="24"/>
        </w:rPr>
        <w:t>v</w:t>
      </w:r>
      <w:r w:rsidRPr="00F7289A">
        <w:rPr>
          <w:rFonts w:ascii="Times New Roman" w:hAnsi="Times New Roman"/>
          <w:sz w:val="24"/>
          <w:szCs w:val="24"/>
        </w:rPr>
        <w:t>ar</w:t>
      </w:r>
      <w:r w:rsidR="00BB7D0C">
        <w:rPr>
          <w:rFonts w:ascii="Times New Roman" w:hAnsi="Times New Roman"/>
          <w:sz w:val="24"/>
          <w:szCs w:val="24"/>
        </w:rPr>
        <w:t xml:space="preserve"> </w:t>
      </w:r>
      <w:r w:rsidRPr="00F7289A">
        <w:rPr>
          <w:rFonts w:ascii="Times New Roman" w:hAnsi="Times New Roman"/>
          <w:sz w:val="24"/>
          <w:szCs w:val="24"/>
        </w:rPr>
        <w:t>a</w:t>
      </w:r>
      <w:r w:rsidR="00BB7D0C">
        <w:rPr>
          <w:rFonts w:ascii="Times New Roman" w:hAnsi="Times New Roman"/>
          <w:sz w:val="24"/>
          <w:szCs w:val="24"/>
        </w:rPr>
        <w:t xml:space="preserve"> </w:t>
      </w:r>
      <w:r w:rsidRPr="00F7289A">
        <w:rPr>
          <w:rFonts w:ascii="Times New Roman" w:hAnsi="Times New Roman"/>
          <w:sz w:val="24"/>
          <w:szCs w:val="24"/>
        </w:rPr>
        <w:t>a</w:t>
      </w:r>
      <w:r w:rsidRPr="00F7289A">
        <w:rPr>
          <w:rFonts w:ascii="Times New Roman" w:hAnsi="Times New Roman"/>
          <w:spacing w:val="-2"/>
          <w:sz w:val="24"/>
          <w:szCs w:val="24"/>
        </w:rPr>
        <w:t>q</w:t>
      </w:r>
      <w:r w:rsidRPr="00F7289A">
        <w:rPr>
          <w:rFonts w:ascii="Times New Roman" w:hAnsi="Times New Roman"/>
          <w:sz w:val="24"/>
          <w:szCs w:val="24"/>
        </w:rPr>
        <w:t>u</w:t>
      </w:r>
      <w:r w:rsidRPr="00F7289A">
        <w:rPr>
          <w:rFonts w:ascii="Times New Roman" w:hAnsi="Times New Roman"/>
          <w:spacing w:val="1"/>
          <w:sz w:val="24"/>
          <w:szCs w:val="24"/>
        </w:rPr>
        <w:t>i</w:t>
      </w:r>
      <w:r w:rsidRPr="00F7289A">
        <w:rPr>
          <w:rFonts w:ascii="Times New Roman" w:hAnsi="Times New Roman"/>
          <w:spacing w:val="-2"/>
          <w:sz w:val="24"/>
          <w:szCs w:val="24"/>
        </w:rPr>
        <w:t>s</w:t>
      </w:r>
      <w:r w:rsidRPr="00F7289A">
        <w:rPr>
          <w:rFonts w:ascii="Times New Roman" w:hAnsi="Times New Roman"/>
          <w:spacing w:val="1"/>
          <w:sz w:val="24"/>
          <w:szCs w:val="24"/>
        </w:rPr>
        <w:t>i</w:t>
      </w:r>
      <w:r w:rsidRPr="00F7289A">
        <w:rPr>
          <w:rFonts w:ascii="Times New Roman" w:hAnsi="Times New Roman"/>
          <w:sz w:val="24"/>
          <w:szCs w:val="24"/>
        </w:rPr>
        <w:t>ção</w:t>
      </w:r>
      <w:r w:rsidR="00BB7D0C">
        <w:rPr>
          <w:rFonts w:ascii="Times New Roman" w:hAnsi="Times New Roman"/>
          <w:sz w:val="24"/>
          <w:szCs w:val="24"/>
        </w:rPr>
        <w:t xml:space="preserve"> </w:t>
      </w:r>
      <w:r w:rsidRPr="00F7289A">
        <w:rPr>
          <w:rFonts w:ascii="Times New Roman" w:hAnsi="Times New Roman"/>
          <w:sz w:val="24"/>
          <w:szCs w:val="24"/>
        </w:rPr>
        <w:t>ou</w:t>
      </w:r>
      <w:r w:rsidR="00BB7D0C">
        <w:rPr>
          <w:rFonts w:ascii="Times New Roman" w:hAnsi="Times New Roman"/>
          <w:sz w:val="24"/>
          <w:szCs w:val="24"/>
        </w:rPr>
        <w:t xml:space="preserve"> </w:t>
      </w:r>
      <w:r w:rsidRPr="00F7289A">
        <w:rPr>
          <w:rFonts w:ascii="Times New Roman" w:hAnsi="Times New Roman"/>
          <w:sz w:val="24"/>
          <w:szCs w:val="24"/>
        </w:rPr>
        <w:t>con</w:t>
      </w:r>
      <w:r w:rsidRPr="00F7289A">
        <w:rPr>
          <w:rFonts w:ascii="Times New Roman" w:hAnsi="Times New Roman"/>
          <w:spacing w:val="-1"/>
          <w:sz w:val="24"/>
          <w:szCs w:val="24"/>
        </w:rPr>
        <w:t>t</w:t>
      </w:r>
      <w:r w:rsidRPr="00F7289A">
        <w:rPr>
          <w:rFonts w:ascii="Times New Roman" w:hAnsi="Times New Roman"/>
          <w:spacing w:val="1"/>
          <w:sz w:val="24"/>
          <w:szCs w:val="24"/>
        </w:rPr>
        <w:t>r</w:t>
      </w:r>
      <w:r w:rsidRPr="00F7289A">
        <w:rPr>
          <w:rFonts w:ascii="Times New Roman" w:hAnsi="Times New Roman"/>
          <w:spacing w:val="-2"/>
          <w:sz w:val="24"/>
          <w:szCs w:val="24"/>
        </w:rPr>
        <w:t>a</w:t>
      </w:r>
      <w:r w:rsidRPr="00F7289A">
        <w:rPr>
          <w:rFonts w:ascii="Times New Roman" w:hAnsi="Times New Roman"/>
          <w:spacing w:val="1"/>
          <w:sz w:val="24"/>
          <w:szCs w:val="24"/>
        </w:rPr>
        <w:t>t</w:t>
      </w:r>
      <w:r w:rsidRPr="00F7289A">
        <w:rPr>
          <w:rFonts w:ascii="Times New Roman" w:hAnsi="Times New Roman"/>
          <w:sz w:val="24"/>
          <w:szCs w:val="24"/>
        </w:rPr>
        <w:t>a</w:t>
      </w:r>
      <w:r w:rsidRPr="00F7289A">
        <w:rPr>
          <w:rFonts w:ascii="Times New Roman" w:hAnsi="Times New Roman"/>
          <w:spacing w:val="-2"/>
          <w:sz w:val="24"/>
          <w:szCs w:val="24"/>
        </w:rPr>
        <w:t>ç</w:t>
      </w:r>
      <w:r w:rsidRPr="00F7289A">
        <w:rPr>
          <w:rFonts w:ascii="Times New Roman" w:hAnsi="Times New Roman"/>
          <w:sz w:val="24"/>
          <w:szCs w:val="24"/>
        </w:rPr>
        <w:t>ão</w:t>
      </w:r>
      <w:r w:rsidR="00BB7D0C">
        <w:rPr>
          <w:rFonts w:ascii="Times New Roman" w:hAnsi="Times New Roman"/>
          <w:sz w:val="24"/>
          <w:szCs w:val="24"/>
        </w:rPr>
        <w:t xml:space="preserve"> </w:t>
      </w:r>
      <w:r w:rsidRPr="00F7289A">
        <w:rPr>
          <w:rFonts w:ascii="Times New Roman" w:hAnsi="Times New Roman"/>
          <w:spacing w:val="-2"/>
          <w:sz w:val="24"/>
          <w:szCs w:val="24"/>
        </w:rPr>
        <w:t>s</w:t>
      </w:r>
      <w:r w:rsidRPr="00F7289A">
        <w:rPr>
          <w:rFonts w:ascii="Times New Roman" w:hAnsi="Times New Roman"/>
          <w:sz w:val="24"/>
          <w:szCs w:val="24"/>
        </w:rPr>
        <w:t>o</w:t>
      </w:r>
      <w:r w:rsidRPr="00F7289A">
        <w:rPr>
          <w:rFonts w:ascii="Times New Roman" w:hAnsi="Times New Roman"/>
          <w:spacing w:val="-1"/>
          <w:sz w:val="24"/>
          <w:szCs w:val="24"/>
        </w:rPr>
        <w:t>li</w:t>
      </w:r>
      <w:r w:rsidRPr="00F7289A">
        <w:rPr>
          <w:rFonts w:ascii="Times New Roman" w:hAnsi="Times New Roman"/>
          <w:sz w:val="24"/>
          <w:szCs w:val="24"/>
        </w:rPr>
        <w:t>c</w:t>
      </w:r>
      <w:r w:rsidRPr="00F7289A">
        <w:rPr>
          <w:rFonts w:ascii="Times New Roman" w:hAnsi="Times New Roman"/>
          <w:spacing w:val="1"/>
          <w:sz w:val="24"/>
          <w:szCs w:val="24"/>
        </w:rPr>
        <w:t>i</w:t>
      </w:r>
      <w:r w:rsidRPr="00F7289A">
        <w:rPr>
          <w:rFonts w:ascii="Times New Roman" w:hAnsi="Times New Roman"/>
          <w:spacing w:val="-1"/>
          <w:sz w:val="24"/>
          <w:szCs w:val="24"/>
        </w:rPr>
        <w:t>t</w:t>
      </w:r>
      <w:r w:rsidRPr="00F7289A">
        <w:rPr>
          <w:rFonts w:ascii="Times New Roman" w:hAnsi="Times New Roman"/>
          <w:sz w:val="24"/>
          <w:szCs w:val="24"/>
        </w:rPr>
        <w:t>ada</w:t>
      </w:r>
      <w:r w:rsidR="00BB7D0C">
        <w:rPr>
          <w:rFonts w:ascii="Times New Roman" w:hAnsi="Times New Roman"/>
          <w:sz w:val="24"/>
          <w:szCs w:val="24"/>
        </w:rPr>
        <w:t xml:space="preserve"> </w:t>
      </w:r>
      <w:r w:rsidRPr="00F7289A">
        <w:rPr>
          <w:rFonts w:ascii="Times New Roman" w:hAnsi="Times New Roman"/>
          <w:sz w:val="24"/>
          <w:szCs w:val="24"/>
        </w:rPr>
        <w:t>em a</w:t>
      </w:r>
      <w:r w:rsidRPr="00F7289A">
        <w:rPr>
          <w:rFonts w:ascii="Times New Roman" w:hAnsi="Times New Roman"/>
          <w:spacing w:val="1"/>
          <w:sz w:val="24"/>
          <w:szCs w:val="24"/>
        </w:rPr>
        <w:t>t</w:t>
      </w:r>
      <w:r w:rsidRPr="00F7289A">
        <w:rPr>
          <w:rFonts w:ascii="Times New Roman" w:hAnsi="Times New Roman"/>
          <w:sz w:val="24"/>
          <w:szCs w:val="24"/>
        </w:rPr>
        <w:t>é</w:t>
      </w:r>
      <w:r w:rsidR="00BB7D0C">
        <w:rPr>
          <w:rFonts w:ascii="Times New Roman" w:hAnsi="Times New Roman"/>
          <w:sz w:val="24"/>
          <w:szCs w:val="24"/>
        </w:rPr>
        <w:t xml:space="preserve"> </w:t>
      </w:r>
      <w:r w:rsidRPr="00F7289A">
        <w:rPr>
          <w:rFonts w:ascii="Times New Roman" w:hAnsi="Times New Roman"/>
          <w:spacing w:val="-2"/>
          <w:sz w:val="24"/>
          <w:szCs w:val="24"/>
        </w:rPr>
        <w:t>n</w:t>
      </w:r>
      <w:r w:rsidRPr="00F7289A">
        <w:rPr>
          <w:rFonts w:ascii="Times New Roman" w:hAnsi="Times New Roman"/>
          <w:sz w:val="24"/>
          <w:szCs w:val="24"/>
        </w:rPr>
        <w:t>o</w:t>
      </w:r>
      <w:r w:rsidRPr="00F7289A">
        <w:rPr>
          <w:rFonts w:ascii="Times New Roman" w:hAnsi="Times New Roman"/>
          <w:spacing w:val="-2"/>
          <w:sz w:val="24"/>
          <w:szCs w:val="24"/>
        </w:rPr>
        <w:t>v</w:t>
      </w:r>
      <w:r w:rsidRPr="00F7289A">
        <w:rPr>
          <w:rFonts w:ascii="Times New Roman" w:hAnsi="Times New Roman"/>
          <w:sz w:val="24"/>
          <w:szCs w:val="24"/>
        </w:rPr>
        <w:t>en</w:t>
      </w:r>
      <w:r w:rsidRPr="00F7289A">
        <w:rPr>
          <w:rFonts w:ascii="Times New Roman" w:hAnsi="Times New Roman"/>
          <w:spacing w:val="1"/>
          <w:sz w:val="24"/>
          <w:szCs w:val="24"/>
        </w:rPr>
        <w:t>t</w:t>
      </w:r>
      <w:r w:rsidRPr="00F7289A">
        <w:rPr>
          <w:rFonts w:ascii="Times New Roman" w:hAnsi="Times New Roman"/>
          <w:sz w:val="24"/>
          <w:szCs w:val="24"/>
        </w:rPr>
        <w:t>a d</w:t>
      </w:r>
      <w:r w:rsidRPr="00F7289A">
        <w:rPr>
          <w:rFonts w:ascii="Times New Roman" w:hAnsi="Times New Roman"/>
          <w:spacing w:val="1"/>
          <w:sz w:val="24"/>
          <w:szCs w:val="24"/>
        </w:rPr>
        <w:t>i</w:t>
      </w:r>
      <w:r w:rsidRPr="00F7289A">
        <w:rPr>
          <w:rFonts w:ascii="Times New Roman" w:hAnsi="Times New Roman"/>
          <w:sz w:val="24"/>
          <w:szCs w:val="24"/>
        </w:rPr>
        <w:t>a</w:t>
      </w:r>
      <w:r w:rsidRPr="00F7289A">
        <w:rPr>
          <w:rFonts w:ascii="Times New Roman" w:hAnsi="Times New Roman"/>
          <w:spacing w:val="1"/>
          <w:sz w:val="24"/>
          <w:szCs w:val="24"/>
        </w:rPr>
        <w:t>s</w:t>
      </w:r>
      <w:r w:rsidRPr="00F7289A">
        <w:rPr>
          <w:rFonts w:ascii="Times New Roman" w:hAnsi="Times New Roman"/>
          <w:sz w:val="24"/>
          <w:szCs w:val="24"/>
        </w:rPr>
        <w:t>,</w:t>
      </w:r>
      <w:r w:rsidR="00BB7D0C">
        <w:rPr>
          <w:rFonts w:ascii="Times New Roman" w:hAnsi="Times New Roman"/>
          <w:sz w:val="24"/>
          <w:szCs w:val="24"/>
        </w:rPr>
        <w:t xml:space="preserve"> </w:t>
      </w:r>
      <w:r w:rsidRPr="00F7289A">
        <w:rPr>
          <w:rFonts w:ascii="Times New Roman" w:hAnsi="Times New Roman"/>
          <w:sz w:val="24"/>
          <w:szCs w:val="24"/>
        </w:rPr>
        <w:t>obs</w:t>
      </w:r>
      <w:r w:rsidRPr="00F7289A">
        <w:rPr>
          <w:rFonts w:ascii="Times New Roman" w:hAnsi="Times New Roman"/>
          <w:spacing w:val="-2"/>
          <w:sz w:val="24"/>
          <w:szCs w:val="24"/>
        </w:rPr>
        <w:t>e</w:t>
      </w:r>
      <w:r w:rsidRPr="00F7289A">
        <w:rPr>
          <w:rFonts w:ascii="Times New Roman" w:hAnsi="Times New Roman"/>
          <w:spacing w:val="1"/>
          <w:sz w:val="24"/>
          <w:szCs w:val="24"/>
        </w:rPr>
        <w:t>r</w:t>
      </w:r>
      <w:r w:rsidRPr="00F7289A">
        <w:rPr>
          <w:rFonts w:ascii="Times New Roman" w:hAnsi="Times New Roman"/>
          <w:spacing w:val="-2"/>
          <w:sz w:val="24"/>
          <w:szCs w:val="24"/>
        </w:rPr>
        <w:t>v</w:t>
      </w:r>
      <w:r w:rsidRPr="00F7289A">
        <w:rPr>
          <w:rFonts w:ascii="Times New Roman" w:hAnsi="Times New Roman"/>
          <w:sz w:val="24"/>
          <w:szCs w:val="24"/>
        </w:rPr>
        <w:t xml:space="preserve">ado o </w:t>
      </w:r>
      <w:r w:rsidRPr="00F7289A">
        <w:rPr>
          <w:rFonts w:ascii="Times New Roman" w:hAnsi="Times New Roman"/>
          <w:spacing w:val="-2"/>
          <w:sz w:val="24"/>
          <w:szCs w:val="24"/>
        </w:rPr>
        <w:t>p</w:t>
      </w:r>
      <w:r w:rsidRPr="00F7289A">
        <w:rPr>
          <w:rFonts w:ascii="Times New Roman" w:hAnsi="Times New Roman"/>
          <w:spacing w:val="1"/>
          <w:sz w:val="24"/>
          <w:szCs w:val="24"/>
        </w:rPr>
        <w:t>r</w:t>
      </w:r>
      <w:r w:rsidRPr="00F7289A">
        <w:rPr>
          <w:rFonts w:ascii="Times New Roman" w:hAnsi="Times New Roman"/>
          <w:sz w:val="24"/>
          <w:szCs w:val="24"/>
        </w:rPr>
        <w:t>a</w:t>
      </w:r>
      <w:r w:rsidRPr="00F7289A">
        <w:rPr>
          <w:rFonts w:ascii="Times New Roman" w:hAnsi="Times New Roman"/>
          <w:spacing w:val="-2"/>
          <w:sz w:val="24"/>
          <w:szCs w:val="24"/>
        </w:rPr>
        <w:t>z</w:t>
      </w:r>
      <w:r w:rsidRPr="00F7289A">
        <w:rPr>
          <w:rFonts w:ascii="Times New Roman" w:hAnsi="Times New Roman"/>
          <w:sz w:val="24"/>
          <w:szCs w:val="24"/>
        </w:rPr>
        <w:t>o de</w:t>
      </w:r>
      <w:r w:rsidRPr="00F7289A">
        <w:rPr>
          <w:rFonts w:ascii="Times New Roman" w:hAnsi="Times New Roman"/>
          <w:spacing w:val="-2"/>
          <w:sz w:val="24"/>
          <w:szCs w:val="24"/>
        </w:rPr>
        <w:t xml:space="preserve"> v</w:t>
      </w:r>
      <w:r w:rsidRPr="00F7289A">
        <w:rPr>
          <w:rFonts w:ascii="Times New Roman" w:hAnsi="Times New Roman"/>
          <w:spacing w:val="1"/>
          <w:sz w:val="24"/>
          <w:szCs w:val="24"/>
        </w:rPr>
        <w:t>i</w:t>
      </w:r>
      <w:r w:rsidRPr="00F7289A">
        <w:rPr>
          <w:rFonts w:ascii="Times New Roman" w:hAnsi="Times New Roman"/>
          <w:spacing w:val="-2"/>
          <w:sz w:val="24"/>
          <w:szCs w:val="24"/>
        </w:rPr>
        <w:t>g</w:t>
      </w:r>
      <w:r w:rsidRPr="00F7289A">
        <w:rPr>
          <w:rFonts w:ascii="Times New Roman" w:hAnsi="Times New Roman"/>
          <w:sz w:val="24"/>
          <w:szCs w:val="24"/>
        </w:rPr>
        <w:t>ênc</w:t>
      </w:r>
      <w:r w:rsidRPr="00F7289A">
        <w:rPr>
          <w:rFonts w:ascii="Times New Roman" w:hAnsi="Times New Roman"/>
          <w:spacing w:val="1"/>
          <w:sz w:val="24"/>
          <w:szCs w:val="24"/>
        </w:rPr>
        <w:t>i</w:t>
      </w:r>
      <w:r w:rsidRPr="00F7289A">
        <w:rPr>
          <w:rFonts w:ascii="Times New Roman" w:hAnsi="Times New Roman"/>
          <w:sz w:val="24"/>
          <w:szCs w:val="24"/>
        </w:rPr>
        <w:t>a da</w:t>
      </w:r>
      <w:r w:rsidR="00BB7D0C">
        <w:rPr>
          <w:rFonts w:ascii="Times New Roman" w:hAnsi="Times New Roman"/>
          <w:sz w:val="24"/>
          <w:szCs w:val="24"/>
        </w:rPr>
        <w:t xml:space="preserve"> </w:t>
      </w:r>
      <w:r w:rsidRPr="00F7289A">
        <w:rPr>
          <w:rFonts w:ascii="Times New Roman" w:hAnsi="Times New Roman"/>
          <w:spacing w:val="-2"/>
          <w:sz w:val="24"/>
          <w:szCs w:val="24"/>
        </w:rPr>
        <w:t>a</w:t>
      </w:r>
      <w:r w:rsidRPr="00F7289A">
        <w:rPr>
          <w:rFonts w:ascii="Times New Roman" w:hAnsi="Times New Roman"/>
          <w:spacing w:val="1"/>
          <w:sz w:val="24"/>
          <w:szCs w:val="24"/>
        </w:rPr>
        <w:t>t</w:t>
      </w:r>
      <w:r w:rsidRPr="00F7289A">
        <w:rPr>
          <w:rFonts w:ascii="Times New Roman" w:hAnsi="Times New Roman"/>
          <w:sz w:val="24"/>
          <w:szCs w:val="24"/>
        </w:rPr>
        <w:t>a.</w:t>
      </w:r>
    </w:p>
    <w:p w14:paraId="56416FFA" w14:textId="06D43CAB" w:rsidR="00971E17" w:rsidRPr="00F7289A" w:rsidRDefault="00971E17" w:rsidP="00DB09D7">
      <w:pPr>
        <w:pStyle w:val="Corpodetexto"/>
        <w:numPr>
          <w:ilvl w:val="1"/>
          <w:numId w:val="44"/>
        </w:numPr>
        <w:suppressAutoHyphens w:val="0"/>
        <w:spacing w:after="120" w:line="360" w:lineRule="auto"/>
        <w:ind w:left="0" w:firstLine="0"/>
        <w:jc w:val="both"/>
        <w:rPr>
          <w:rFonts w:ascii="Times New Roman" w:hAnsi="Times New Roman"/>
          <w:sz w:val="24"/>
          <w:szCs w:val="24"/>
        </w:rPr>
      </w:pPr>
      <w:r w:rsidRPr="00F7289A">
        <w:rPr>
          <w:rFonts w:ascii="Times New Roman" w:hAnsi="Times New Roman"/>
          <w:sz w:val="24"/>
          <w:szCs w:val="24"/>
        </w:rPr>
        <w:lastRenderedPageBreak/>
        <w:t>P</w:t>
      </w:r>
      <w:r w:rsidRPr="00F7289A">
        <w:rPr>
          <w:rFonts w:ascii="Times New Roman" w:hAnsi="Times New Roman"/>
          <w:spacing w:val="-2"/>
          <w:sz w:val="24"/>
          <w:szCs w:val="24"/>
        </w:rPr>
        <w:t>a</w:t>
      </w:r>
      <w:r w:rsidRPr="00F7289A">
        <w:rPr>
          <w:rFonts w:ascii="Times New Roman" w:hAnsi="Times New Roman"/>
          <w:spacing w:val="1"/>
          <w:sz w:val="24"/>
          <w:szCs w:val="24"/>
        </w:rPr>
        <w:t>r</w:t>
      </w:r>
      <w:r w:rsidRPr="00F7289A">
        <w:rPr>
          <w:rFonts w:ascii="Times New Roman" w:hAnsi="Times New Roman"/>
          <w:sz w:val="24"/>
          <w:szCs w:val="24"/>
        </w:rPr>
        <w:t xml:space="preserve">a </w:t>
      </w:r>
      <w:r w:rsidRPr="00F7289A">
        <w:rPr>
          <w:rFonts w:ascii="Times New Roman" w:hAnsi="Times New Roman"/>
          <w:spacing w:val="1"/>
          <w:sz w:val="24"/>
          <w:szCs w:val="24"/>
        </w:rPr>
        <w:t>fi</w:t>
      </w:r>
      <w:r w:rsidRPr="00F7289A">
        <w:rPr>
          <w:rFonts w:ascii="Times New Roman" w:hAnsi="Times New Roman"/>
          <w:spacing w:val="-2"/>
          <w:sz w:val="24"/>
          <w:szCs w:val="24"/>
        </w:rPr>
        <w:t>n</w:t>
      </w:r>
      <w:r w:rsidRPr="00F7289A">
        <w:rPr>
          <w:rFonts w:ascii="Times New Roman" w:hAnsi="Times New Roman"/>
          <w:sz w:val="24"/>
          <w:szCs w:val="24"/>
        </w:rPr>
        <w:t>s</w:t>
      </w:r>
      <w:r w:rsidR="00BB7D0C">
        <w:rPr>
          <w:rFonts w:ascii="Times New Roman" w:hAnsi="Times New Roman"/>
          <w:sz w:val="24"/>
          <w:szCs w:val="24"/>
        </w:rPr>
        <w:t xml:space="preserve"> </w:t>
      </w:r>
      <w:r w:rsidRPr="00F7289A">
        <w:rPr>
          <w:rFonts w:ascii="Times New Roman" w:hAnsi="Times New Roman"/>
          <w:sz w:val="24"/>
          <w:szCs w:val="24"/>
        </w:rPr>
        <w:t>de au</w:t>
      </w:r>
      <w:r w:rsidRPr="00F7289A">
        <w:rPr>
          <w:rFonts w:ascii="Times New Roman" w:hAnsi="Times New Roman"/>
          <w:spacing w:val="-1"/>
          <w:sz w:val="24"/>
          <w:szCs w:val="24"/>
        </w:rPr>
        <w:t>t</w:t>
      </w:r>
      <w:r w:rsidRPr="00F7289A">
        <w:rPr>
          <w:rFonts w:ascii="Times New Roman" w:hAnsi="Times New Roman"/>
          <w:sz w:val="24"/>
          <w:szCs w:val="24"/>
        </w:rPr>
        <w:t>o</w:t>
      </w:r>
      <w:r w:rsidRPr="00F7289A">
        <w:rPr>
          <w:rFonts w:ascii="Times New Roman" w:hAnsi="Times New Roman"/>
          <w:spacing w:val="-2"/>
          <w:sz w:val="24"/>
          <w:szCs w:val="24"/>
        </w:rPr>
        <w:t>r</w:t>
      </w:r>
      <w:r w:rsidRPr="00F7289A">
        <w:rPr>
          <w:rFonts w:ascii="Times New Roman" w:hAnsi="Times New Roman"/>
          <w:spacing w:val="1"/>
          <w:sz w:val="24"/>
          <w:szCs w:val="24"/>
        </w:rPr>
        <w:t>i</w:t>
      </w:r>
      <w:r w:rsidRPr="00F7289A">
        <w:rPr>
          <w:rFonts w:ascii="Times New Roman" w:hAnsi="Times New Roman"/>
          <w:spacing w:val="-2"/>
          <w:sz w:val="24"/>
          <w:szCs w:val="24"/>
        </w:rPr>
        <w:t>z</w:t>
      </w:r>
      <w:r w:rsidRPr="00F7289A">
        <w:rPr>
          <w:rFonts w:ascii="Times New Roman" w:hAnsi="Times New Roman"/>
          <w:sz w:val="24"/>
          <w:szCs w:val="24"/>
        </w:rPr>
        <w:t>ação,</w:t>
      </w:r>
      <w:r w:rsidR="00BB7D0C">
        <w:rPr>
          <w:rFonts w:ascii="Times New Roman" w:hAnsi="Times New Roman"/>
          <w:sz w:val="24"/>
          <w:szCs w:val="24"/>
        </w:rPr>
        <w:t xml:space="preserve">  </w:t>
      </w:r>
      <w:r w:rsidRPr="00F7289A">
        <w:rPr>
          <w:rFonts w:ascii="Times New Roman" w:hAnsi="Times New Roman"/>
          <w:sz w:val="24"/>
          <w:szCs w:val="24"/>
        </w:rPr>
        <w:t>só s</w:t>
      </w:r>
      <w:r w:rsidRPr="00F7289A">
        <w:rPr>
          <w:rFonts w:ascii="Times New Roman" w:hAnsi="Times New Roman"/>
          <w:spacing w:val="-2"/>
          <w:sz w:val="24"/>
          <w:szCs w:val="24"/>
        </w:rPr>
        <w:t>e</w:t>
      </w:r>
      <w:r w:rsidRPr="00F7289A">
        <w:rPr>
          <w:rFonts w:ascii="Times New Roman" w:hAnsi="Times New Roman"/>
          <w:sz w:val="24"/>
          <w:szCs w:val="24"/>
        </w:rPr>
        <w:t>rão</w:t>
      </w:r>
      <w:r w:rsidR="00BB7D0C">
        <w:rPr>
          <w:rFonts w:ascii="Times New Roman" w:hAnsi="Times New Roman"/>
          <w:sz w:val="24"/>
          <w:szCs w:val="24"/>
        </w:rPr>
        <w:t xml:space="preserve"> </w:t>
      </w:r>
      <w:r w:rsidRPr="00F7289A">
        <w:rPr>
          <w:rFonts w:ascii="Times New Roman" w:hAnsi="Times New Roman"/>
          <w:spacing w:val="-2"/>
          <w:sz w:val="24"/>
          <w:szCs w:val="24"/>
        </w:rPr>
        <w:t>a</w:t>
      </w:r>
      <w:r w:rsidRPr="00F7289A">
        <w:rPr>
          <w:rFonts w:ascii="Times New Roman" w:hAnsi="Times New Roman"/>
          <w:sz w:val="24"/>
          <w:szCs w:val="24"/>
        </w:rPr>
        <w:t>ce</w:t>
      </w:r>
      <w:r w:rsidRPr="00F7289A">
        <w:rPr>
          <w:rFonts w:ascii="Times New Roman" w:hAnsi="Times New Roman"/>
          <w:spacing w:val="-1"/>
          <w:sz w:val="24"/>
          <w:szCs w:val="24"/>
        </w:rPr>
        <w:t>i</w:t>
      </w:r>
      <w:r w:rsidRPr="00F7289A">
        <w:rPr>
          <w:rFonts w:ascii="Times New Roman" w:hAnsi="Times New Roman"/>
          <w:spacing w:val="1"/>
          <w:sz w:val="24"/>
          <w:szCs w:val="24"/>
        </w:rPr>
        <w:t>t</w:t>
      </w:r>
      <w:r w:rsidRPr="00F7289A">
        <w:rPr>
          <w:rFonts w:ascii="Times New Roman" w:hAnsi="Times New Roman"/>
          <w:sz w:val="24"/>
          <w:szCs w:val="24"/>
        </w:rPr>
        <w:t>os</w:t>
      </w:r>
      <w:r w:rsidR="00BB7D0C">
        <w:rPr>
          <w:rFonts w:ascii="Times New Roman" w:hAnsi="Times New Roman"/>
          <w:sz w:val="24"/>
          <w:szCs w:val="24"/>
        </w:rPr>
        <w:t xml:space="preserve"> </w:t>
      </w:r>
      <w:r w:rsidRPr="00F7289A">
        <w:rPr>
          <w:rFonts w:ascii="Times New Roman" w:hAnsi="Times New Roman"/>
          <w:spacing w:val="-3"/>
          <w:sz w:val="24"/>
          <w:szCs w:val="24"/>
        </w:rPr>
        <w:t>p</w:t>
      </w:r>
      <w:r w:rsidRPr="00F7289A">
        <w:rPr>
          <w:rFonts w:ascii="Times New Roman" w:hAnsi="Times New Roman"/>
          <w:sz w:val="24"/>
          <w:szCs w:val="24"/>
        </w:rPr>
        <w:t>ed</w:t>
      </w:r>
      <w:r w:rsidRPr="00F7289A">
        <w:rPr>
          <w:rFonts w:ascii="Times New Roman" w:hAnsi="Times New Roman"/>
          <w:spacing w:val="-1"/>
          <w:sz w:val="24"/>
          <w:szCs w:val="24"/>
        </w:rPr>
        <w:t>i</w:t>
      </w:r>
      <w:r w:rsidRPr="00F7289A">
        <w:rPr>
          <w:rFonts w:ascii="Times New Roman" w:hAnsi="Times New Roman"/>
          <w:sz w:val="24"/>
          <w:szCs w:val="24"/>
        </w:rPr>
        <w:t>dos</w:t>
      </w:r>
      <w:r w:rsidR="00BB7D0C">
        <w:rPr>
          <w:rFonts w:ascii="Times New Roman" w:hAnsi="Times New Roman"/>
          <w:sz w:val="24"/>
          <w:szCs w:val="24"/>
        </w:rPr>
        <w:t xml:space="preserve"> </w:t>
      </w:r>
      <w:r w:rsidRPr="00F7289A">
        <w:rPr>
          <w:rFonts w:ascii="Times New Roman" w:hAnsi="Times New Roman"/>
          <w:sz w:val="24"/>
          <w:szCs w:val="24"/>
        </w:rPr>
        <w:t>de</w:t>
      </w:r>
      <w:r w:rsidR="00BB7D0C">
        <w:rPr>
          <w:rFonts w:ascii="Times New Roman" w:hAnsi="Times New Roman"/>
          <w:sz w:val="24"/>
          <w:szCs w:val="24"/>
        </w:rPr>
        <w:t xml:space="preserve"> </w:t>
      </w:r>
      <w:r w:rsidRPr="00F7289A">
        <w:rPr>
          <w:rFonts w:ascii="Times New Roman" w:hAnsi="Times New Roman"/>
          <w:sz w:val="24"/>
          <w:szCs w:val="24"/>
        </w:rPr>
        <w:t>a</w:t>
      </w:r>
      <w:r w:rsidRPr="00F7289A">
        <w:rPr>
          <w:rFonts w:ascii="Times New Roman" w:hAnsi="Times New Roman"/>
          <w:spacing w:val="-3"/>
          <w:sz w:val="24"/>
          <w:szCs w:val="24"/>
        </w:rPr>
        <w:t>d</w:t>
      </w:r>
      <w:r w:rsidRPr="00F7289A">
        <w:rPr>
          <w:rFonts w:ascii="Times New Roman" w:hAnsi="Times New Roman"/>
          <w:sz w:val="24"/>
          <w:szCs w:val="24"/>
        </w:rPr>
        <w:t>e</w:t>
      </w:r>
      <w:r w:rsidRPr="00F7289A">
        <w:rPr>
          <w:rFonts w:ascii="Times New Roman" w:hAnsi="Times New Roman"/>
          <w:spacing w:val="1"/>
          <w:sz w:val="24"/>
          <w:szCs w:val="24"/>
        </w:rPr>
        <w:t>s</w:t>
      </w:r>
      <w:r w:rsidRPr="00F7289A">
        <w:rPr>
          <w:rFonts w:ascii="Times New Roman" w:hAnsi="Times New Roman"/>
          <w:sz w:val="24"/>
          <w:szCs w:val="24"/>
        </w:rPr>
        <w:t>õ</w:t>
      </w:r>
      <w:r w:rsidRPr="00F7289A">
        <w:rPr>
          <w:rFonts w:ascii="Times New Roman" w:hAnsi="Times New Roman"/>
          <w:spacing w:val="-2"/>
          <w:sz w:val="24"/>
          <w:szCs w:val="24"/>
        </w:rPr>
        <w:t>e</w:t>
      </w:r>
      <w:r w:rsidRPr="00F7289A">
        <w:rPr>
          <w:rFonts w:ascii="Times New Roman" w:hAnsi="Times New Roman"/>
          <w:sz w:val="24"/>
          <w:szCs w:val="24"/>
        </w:rPr>
        <w:t>s</w:t>
      </w:r>
      <w:r w:rsidR="00BB7D0C">
        <w:rPr>
          <w:rFonts w:ascii="Times New Roman" w:hAnsi="Times New Roman"/>
          <w:sz w:val="24"/>
          <w:szCs w:val="24"/>
        </w:rPr>
        <w:t xml:space="preserve"> </w:t>
      </w:r>
      <w:r w:rsidRPr="00F7289A">
        <w:rPr>
          <w:rFonts w:ascii="Times New Roman" w:hAnsi="Times New Roman"/>
          <w:sz w:val="24"/>
          <w:szCs w:val="24"/>
        </w:rPr>
        <w:t>às</w:t>
      </w:r>
      <w:r w:rsidR="00BB7D0C">
        <w:rPr>
          <w:rFonts w:ascii="Times New Roman" w:hAnsi="Times New Roman"/>
          <w:sz w:val="24"/>
          <w:szCs w:val="24"/>
        </w:rPr>
        <w:t xml:space="preserve"> </w:t>
      </w:r>
      <w:r w:rsidRPr="00F7289A">
        <w:rPr>
          <w:rFonts w:ascii="Times New Roman" w:hAnsi="Times New Roman"/>
          <w:sz w:val="24"/>
          <w:szCs w:val="24"/>
        </w:rPr>
        <w:t>a</w:t>
      </w:r>
      <w:r w:rsidRPr="00F7289A">
        <w:rPr>
          <w:rFonts w:ascii="Times New Roman" w:hAnsi="Times New Roman"/>
          <w:spacing w:val="1"/>
          <w:sz w:val="24"/>
          <w:szCs w:val="24"/>
        </w:rPr>
        <w:t>t</w:t>
      </w:r>
      <w:r w:rsidRPr="00F7289A">
        <w:rPr>
          <w:rFonts w:ascii="Times New Roman" w:hAnsi="Times New Roman"/>
          <w:spacing w:val="-2"/>
          <w:sz w:val="24"/>
          <w:szCs w:val="24"/>
        </w:rPr>
        <w:t>a</w:t>
      </w:r>
      <w:r w:rsidRPr="00F7289A">
        <w:rPr>
          <w:rFonts w:ascii="Times New Roman" w:hAnsi="Times New Roman"/>
          <w:sz w:val="24"/>
          <w:szCs w:val="24"/>
        </w:rPr>
        <w:t>s</w:t>
      </w:r>
      <w:r w:rsidR="00BB7D0C">
        <w:rPr>
          <w:rFonts w:ascii="Times New Roman" w:hAnsi="Times New Roman"/>
          <w:sz w:val="24"/>
          <w:szCs w:val="24"/>
        </w:rPr>
        <w:t xml:space="preserve"> </w:t>
      </w:r>
      <w:r w:rsidRPr="00F7289A">
        <w:rPr>
          <w:rFonts w:ascii="Times New Roman" w:hAnsi="Times New Roman"/>
          <w:sz w:val="24"/>
          <w:szCs w:val="24"/>
        </w:rPr>
        <w:t>q</w:t>
      </w:r>
      <w:r w:rsidRPr="00F7289A">
        <w:rPr>
          <w:rFonts w:ascii="Times New Roman" w:hAnsi="Times New Roman"/>
          <w:spacing w:val="-3"/>
          <w:sz w:val="24"/>
          <w:szCs w:val="24"/>
        </w:rPr>
        <w:t>u</w:t>
      </w:r>
      <w:r w:rsidRPr="00F7289A">
        <w:rPr>
          <w:rFonts w:ascii="Times New Roman" w:hAnsi="Times New Roman"/>
          <w:sz w:val="24"/>
          <w:szCs w:val="24"/>
        </w:rPr>
        <w:t>e</w:t>
      </w:r>
      <w:r w:rsidR="00BB7D0C">
        <w:rPr>
          <w:rFonts w:ascii="Times New Roman" w:hAnsi="Times New Roman"/>
          <w:sz w:val="24"/>
          <w:szCs w:val="24"/>
        </w:rPr>
        <w:t xml:space="preserve"> </w:t>
      </w:r>
      <w:r w:rsidRPr="00F7289A">
        <w:rPr>
          <w:rFonts w:ascii="Times New Roman" w:hAnsi="Times New Roman"/>
          <w:sz w:val="24"/>
          <w:szCs w:val="24"/>
        </w:rPr>
        <w:t>não</w:t>
      </w:r>
      <w:r w:rsidR="00BB7D0C">
        <w:rPr>
          <w:rFonts w:ascii="Times New Roman" w:hAnsi="Times New Roman"/>
          <w:sz w:val="24"/>
          <w:szCs w:val="24"/>
        </w:rPr>
        <w:t xml:space="preserve"> </w:t>
      </w:r>
      <w:r w:rsidRPr="00F7289A">
        <w:rPr>
          <w:rFonts w:ascii="Times New Roman" w:hAnsi="Times New Roman"/>
          <w:sz w:val="24"/>
          <w:szCs w:val="24"/>
        </w:rPr>
        <w:t>e</w:t>
      </w:r>
      <w:r w:rsidRPr="00F7289A">
        <w:rPr>
          <w:rFonts w:ascii="Times New Roman" w:hAnsi="Times New Roman"/>
          <w:spacing w:val="-2"/>
          <w:sz w:val="24"/>
          <w:szCs w:val="24"/>
        </w:rPr>
        <w:t>x</w:t>
      </w:r>
      <w:r w:rsidRPr="00F7289A">
        <w:rPr>
          <w:rFonts w:ascii="Times New Roman" w:hAnsi="Times New Roman"/>
          <w:spacing w:val="4"/>
          <w:sz w:val="24"/>
          <w:szCs w:val="24"/>
        </w:rPr>
        <w:t>c</w:t>
      </w:r>
      <w:r w:rsidRPr="00F7289A">
        <w:rPr>
          <w:rFonts w:ascii="Times New Roman" w:hAnsi="Times New Roman"/>
          <w:sz w:val="24"/>
          <w:szCs w:val="24"/>
        </w:rPr>
        <w:t>ed</w:t>
      </w:r>
      <w:r w:rsidRPr="00F7289A">
        <w:rPr>
          <w:rFonts w:ascii="Times New Roman" w:hAnsi="Times New Roman"/>
          <w:spacing w:val="-2"/>
          <w:sz w:val="24"/>
          <w:szCs w:val="24"/>
        </w:rPr>
        <w:t>am</w:t>
      </w:r>
      <w:r w:rsidRPr="00F7289A">
        <w:rPr>
          <w:rFonts w:ascii="Times New Roman" w:hAnsi="Times New Roman"/>
          <w:sz w:val="24"/>
          <w:szCs w:val="24"/>
        </w:rPr>
        <w:t>, por</w:t>
      </w:r>
      <w:r w:rsidR="00BB7D0C">
        <w:rPr>
          <w:rFonts w:ascii="Times New Roman" w:hAnsi="Times New Roman"/>
          <w:sz w:val="24"/>
          <w:szCs w:val="24"/>
        </w:rPr>
        <w:t xml:space="preserve"> </w:t>
      </w:r>
      <w:r w:rsidRPr="00F7289A">
        <w:rPr>
          <w:rFonts w:ascii="Times New Roman" w:hAnsi="Times New Roman"/>
          <w:spacing w:val="-2"/>
          <w:sz w:val="24"/>
          <w:szCs w:val="24"/>
        </w:rPr>
        <w:t>ó</w:t>
      </w:r>
      <w:r w:rsidRPr="00F7289A">
        <w:rPr>
          <w:rFonts w:ascii="Times New Roman" w:hAnsi="Times New Roman"/>
          <w:spacing w:val="1"/>
          <w:sz w:val="24"/>
          <w:szCs w:val="24"/>
        </w:rPr>
        <w:t>r</w:t>
      </w:r>
      <w:r w:rsidRPr="00F7289A">
        <w:rPr>
          <w:rFonts w:ascii="Times New Roman" w:hAnsi="Times New Roman"/>
          <w:spacing w:val="-2"/>
          <w:sz w:val="24"/>
          <w:szCs w:val="24"/>
        </w:rPr>
        <w:t>g</w:t>
      </w:r>
      <w:r w:rsidRPr="00F7289A">
        <w:rPr>
          <w:rFonts w:ascii="Times New Roman" w:hAnsi="Times New Roman"/>
          <w:sz w:val="24"/>
          <w:szCs w:val="24"/>
        </w:rPr>
        <w:t>ão</w:t>
      </w:r>
      <w:r w:rsidR="00BB7D0C">
        <w:rPr>
          <w:rFonts w:ascii="Times New Roman" w:hAnsi="Times New Roman"/>
          <w:sz w:val="24"/>
          <w:szCs w:val="24"/>
        </w:rPr>
        <w:t xml:space="preserve"> </w:t>
      </w:r>
      <w:r w:rsidRPr="00F7289A">
        <w:rPr>
          <w:rFonts w:ascii="Times New Roman" w:hAnsi="Times New Roman"/>
          <w:sz w:val="24"/>
          <w:szCs w:val="24"/>
        </w:rPr>
        <w:t>ou e</w:t>
      </w:r>
      <w:r w:rsidRPr="00F7289A">
        <w:rPr>
          <w:rFonts w:ascii="Times New Roman" w:hAnsi="Times New Roman"/>
          <w:spacing w:val="-2"/>
          <w:sz w:val="24"/>
          <w:szCs w:val="24"/>
        </w:rPr>
        <w:t>n</w:t>
      </w:r>
      <w:r w:rsidRPr="00F7289A">
        <w:rPr>
          <w:rFonts w:ascii="Times New Roman" w:hAnsi="Times New Roman"/>
          <w:spacing w:val="1"/>
          <w:sz w:val="24"/>
          <w:szCs w:val="24"/>
        </w:rPr>
        <w:t>ti</w:t>
      </w:r>
      <w:r w:rsidRPr="00F7289A">
        <w:rPr>
          <w:rFonts w:ascii="Times New Roman" w:hAnsi="Times New Roman"/>
          <w:spacing w:val="-2"/>
          <w:sz w:val="24"/>
          <w:szCs w:val="24"/>
        </w:rPr>
        <w:t>d</w:t>
      </w:r>
      <w:r w:rsidRPr="00F7289A">
        <w:rPr>
          <w:rFonts w:ascii="Times New Roman" w:hAnsi="Times New Roman"/>
          <w:sz w:val="24"/>
          <w:szCs w:val="24"/>
        </w:rPr>
        <w:t>ade s</w:t>
      </w:r>
      <w:r w:rsidRPr="00F7289A">
        <w:rPr>
          <w:rFonts w:ascii="Times New Roman" w:hAnsi="Times New Roman"/>
          <w:spacing w:val="-2"/>
          <w:sz w:val="24"/>
          <w:szCs w:val="24"/>
        </w:rPr>
        <w:t>o</w:t>
      </w:r>
      <w:r w:rsidRPr="00F7289A">
        <w:rPr>
          <w:rFonts w:ascii="Times New Roman" w:hAnsi="Times New Roman"/>
          <w:spacing w:val="1"/>
          <w:sz w:val="24"/>
          <w:szCs w:val="24"/>
        </w:rPr>
        <w:t>l</w:t>
      </w:r>
      <w:r w:rsidRPr="00F7289A">
        <w:rPr>
          <w:rFonts w:ascii="Times New Roman" w:hAnsi="Times New Roman"/>
          <w:spacing w:val="-1"/>
          <w:sz w:val="24"/>
          <w:szCs w:val="24"/>
        </w:rPr>
        <w:t>i</w:t>
      </w:r>
      <w:r w:rsidRPr="00F7289A">
        <w:rPr>
          <w:rFonts w:ascii="Times New Roman" w:hAnsi="Times New Roman"/>
          <w:sz w:val="24"/>
          <w:szCs w:val="24"/>
        </w:rPr>
        <w:t>c</w:t>
      </w:r>
      <w:r w:rsidRPr="00F7289A">
        <w:rPr>
          <w:rFonts w:ascii="Times New Roman" w:hAnsi="Times New Roman"/>
          <w:spacing w:val="1"/>
          <w:sz w:val="24"/>
          <w:szCs w:val="24"/>
        </w:rPr>
        <w:t>i</w:t>
      </w:r>
      <w:r w:rsidRPr="00F7289A">
        <w:rPr>
          <w:rFonts w:ascii="Times New Roman" w:hAnsi="Times New Roman"/>
          <w:spacing w:val="-1"/>
          <w:sz w:val="24"/>
          <w:szCs w:val="24"/>
        </w:rPr>
        <w:t>t</w:t>
      </w:r>
      <w:r w:rsidRPr="00F7289A">
        <w:rPr>
          <w:rFonts w:ascii="Times New Roman" w:hAnsi="Times New Roman"/>
          <w:sz w:val="24"/>
          <w:szCs w:val="24"/>
        </w:rPr>
        <w:t>an</w:t>
      </w:r>
      <w:r w:rsidRPr="00F7289A">
        <w:rPr>
          <w:rFonts w:ascii="Times New Roman" w:hAnsi="Times New Roman"/>
          <w:spacing w:val="-1"/>
          <w:sz w:val="24"/>
          <w:szCs w:val="24"/>
        </w:rPr>
        <w:t>t</w:t>
      </w:r>
      <w:r w:rsidRPr="00F7289A">
        <w:rPr>
          <w:rFonts w:ascii="Times New Roman" w:hAnsi="Times New Roman"/>
          <w:sz w:val="24"/>
          <w:szCs w:val="24"/>
        </w:rPr>
        <w:t>e,</w:t>
      </w:r>
      <w:r w:rsidR="00BB7D0C">
        <w:rPr>
          <w:rFonts w:ascii="Times New Roman" w:hAnsi="Times New Roman"/>
          <w:sz w:val="24"/>
          <w:szCs w:val="24"/>
        </w:rPr>
        <w:t xml:space="preserve"> </w:t>
      </w:r>
      <w:r w:rsidRPr="00F7289A">
        <w:rPr>
          <w:rFonts w:ascii="Times New Roman" w:hAnsi="Times New Roman"/>
          <w:sz w:val="24"/>
          <w:szCs w:val="24"/>
        </w:rPr>
        <w:t xml:space="preserve">a </w:t>
      </w:r>
      <w:r w:rsidR="00751474">
        <w:rPr>
          <w:rFonts w:ascii="Times New Roman" w:hAnsi="Times New Roman"/>
          <w:sz w:val="24"/>
          <w:szCs w:val="24"/>
        </w:rPr>
        <w:t>cinqueta</w:t>
      </w:r>
      <w:r w:rsidR="00BB7D0C">
        <w:rPr>
          <w:rFonts w:ascii="Times New Roman" w:hAnsi="Times New Roman"/>
          <w:sz w:val="24"/>
          <w:szCs w:val="24"/>
        </w:rPr>
        <w:t xml:space="preserve"> </w:t>
      </w:r>
      <w:r w:rsidRPr="00F7289A">
        <w:rPr>
          <w:rFonts w:ascii="Times New Roman" w:hAnsi="Times New Roman"/>
          <w:sz w:val="24"/>
          <w:szCs w:val="24"/>
        </w:rPr>
        <w:t>por ce</w:t>
      </w:r>
      <w:r w:rsidRPr="00F7289A">
        <w:rPr>
          <w:rFonts w:ascii="Times New Roman" w:hAnsi="Times New Roman"/>
          <w:spacing w:val="-3"/>
          <w:sz w:val="24"/>
          <w:szCs w:val="24"/>
        </w:rPr>
        <w:t>n</w:t>
      </w:r>
      <w:r w:rsidRPr="00F7289A">
        <w:rPr>
          <w:rFonts w:ascii="Times New Roman" w:hAnsi="Times New Roman"/>
          <w:spacing w:val="1"/>
          <w:sz w:val="24"/>
          <w:szCs w:val="24"/>
        </w:rPr>
        <w:t>t</w:t>
      </w:r>
      <w:r w:rsidRPr="00F7289A">
        <w:rPr>
          <w:rFonts w:ascii="Times New Roman" w:hAnsi="Times New Roman"/>
          <w:sz w:val="24"/>
          <w:szCs w:val="24"/>
        </w:rPr>
        <w:t>o</w:t>
      </w:r>
      <w:r w:rsidR="00BB7D0C">
        <w:rPr>
          <w:rFonts w:ascii="Times New Roman" w:hAnsi="Times New Roman"/>
          <w:sz w:val="24"/>
          <w:szCs w:val="24"/>
        </w:rPr>
        <w:t xml:space="preserve"> </w:t>
      </w:r>
      <w:r w:rsidRPr="00F7289A">
        <w:rPr>
          <w:rFonts w:ascii="Times New Roman" w:hAnsi="Times New Roman"/>
          <w:spacing w:val="-2"/>
          <w:sz w:val="24"/>
          <w:szCs w:val="24"/>
        </w:rPr>
        <w:t>d</w:t>
      </w:r>
      <w:r w:rsidRPr="00F7289A">
        <w:rPr>
          <w:rFonts w:ascii="Times New Roman" w:hAnsi="Times New Roman"/>
          <w:sz w:val="24"/>
          <w:szCs w:val="24"/>
        </w:rPr>
        <w:t>os</w:t>
      </w:r>
      <w:r w:rsidR="00BB7D0C">
        <w:rPr>
          <w:rFonts w:ascii="Times New Roman" w:hAnsi="Times New Roman"/>
          <w:sz w:val="24"/>
          <w:szCs w:val="24"/>
        </w:rPr>
        <w:t xml:space="preserve"> </w:t>
      </w:r>
      <w:r w:rsidRPr="00F7289A">
        <w:rPr>
          <w:rFonts w:ascii="Times New Roman" w:hAnsi="Times New Roman"/>
          <w:sz w:val="24"/>
          <w:szCs w:val="24"/>
        </w:rPr>
        <w:t>q</w:t>
      </w:r>
      <w:r w:rsidRPr="00F7289A">
        <w:rPr>
          <w:rFonts w:ascii="Times New Roman" w:hAnsi="Times New Roman"/>
          <w:spacing w:val="-2"/>
          <w:sz w:val="24"/>
          <w:szCs w:val="24"/>
        </w:rPr>
        <w:t>u</w:t>
      </w:r>
      <w:r w:rsidRPr="00F7289A">
        <w:rPr>
          <w:rFonts w:ascii="Times New Roman" w:hAnsi="Times New Roman"/>
          <w:sz w:val="24"/>
          <w:szCs w:val="24"/>
        </w:rPr>
        <w:t>an</w:t>
      </w:r>
      <w:r w:rsidRPr="00F7289A">
        <w:rPr>
          <w:rFonts w:ascii="Times New Roman" w:hAnsi="Times New Roman"/>
          <w:spacing w:val="-1"/>
          <w:sz w:val="24"/>
          <w:szCs w:val="24"/>
        </w:rPr>
        <w:t>t</w:t>
      </w:r>
      <w:r w:rsidRPr="00F7289A">
        <w:rPr>
          <w:rFonts w:ascii="Times New Roman" w:hAnsi="Times New Roman"/>
          <w:spacing w:val="1"/>
          <w:sz w:val="24"/>
          <w:szCs w:val="24"/>
        </w:rPr>
        <w:t>i</w:t>
      </w:r>
      <w:r w:rsidRPr="00F7289A">
        <w:rPr>
          <w:rFonts w:ascii="Times New Roman" w:hAnsi="Times New Roman"/>
          <w:spacing w:val="-1"/>
          <w:sz w:val="24"/>
          <w:szCs w:val="24"/>
        </w:rPr>
        <w:t>t</w:t>
      </w:r>
      <w:r w:rsidRPr="00F7289A">
        <w:rPr>
          <w:rFonts w:ascii="Times New Roman" w:hAnsi="Times New Roman"/>
          <w:sz w:val="24"/>
          <w:szCs w:val="24"/>
        </w:rPr>
        <w:t>a</w:t>
      </w:r>
      <w:r w:rsidRPr="00F7289A">
        <w:rPr>
          <w:rFonts w:ascii="Times New Roman" w:hAnsi="Times New Roman"/>
          <w:spacing w:val="-1"/>
          <w:sz w:val="24"/>
          <w:szCs w:val="24"/>
        </w:rPr>
        <w:t>t</w:t>
      </w:r>
      <w:r w:rsidRPr="00F7289A">
        <w:rPr>
          <w:rFonts w:ascii="Times New Roman" w:hAnsi="Times New Roman"/>
          <w:spacing w:val="1"/>
          <w:sz w:val="24"/>
          <w:szCs w:val="24"/>
        </w:rPr>
        <w:t>i</w:t>
      </w:r>
      <w:r w:rsidRPr="00F7289A">
        <w:rPr>
          <w:rFonts w:ascii="Times New Roman" w:hAnsi="Times New Roman"/>
          <w:spacing w:val="-2"/>
          <w:sz w:val="24"/>
          <w:szCs w:val="24"/>
        </w:rPr>
        <w:t>v</w:t>
      </w:r>
      <w:r w:rsidRPr="00F7289A">
        <w:rPr>
          <w:rFonts w:ascii="Times New Roman" w:hAnsi="Times New Roman"/>
          <w:sz w:val="24"/>
          <w:szCs w:val="24"/>
        </w:rPr>
        <w:t>os</w:t>
      </w:r>
      <w:r w:rsidR="00BB7D0C">
        <w:rPr>
          <w:rFonts w:ascii="Times New Roman" w:hAnsi="Times New Roman"/>
          <w:sz w:val="24"/>
          <w:szCs w:val="24"/>
        </w:rPr>
        <w:t xml:space="preserve"> </w:t>
      </w:r>
      <w:r w:rsidRPr="00F7289A">
        <w:rPr>
          <w:rFonts w:ascii="Times New Roman" w:hAnsi="Times New Roman"/>
          <w:sz w:val="24"/>
          <w:szCs w:val="24"/>
        </w:rPr>
        <w:t xml:space="preserve">dos </w:t>
      </w:r>
      <w:r w:rsidRPr="00F7289A">
        <w:rPr>
          <w:rFonts w:ascii="Times New Roman" w:hAnsi="Times New Roman"/>
          <w:spacing w:val="-1"/>
          <w:sz w:val="24"/>
          <w:szCs w:val="24"/>
        </w:rPr>
        <w:t>i</w:t>
      </w:r>
      <w:r w:rsidRPr="00F7289A">
        <w:rPr>
          <w:rFonts w:ascii="Times New Roman" w:hAnsi="Times New Roman"/>
          <w:spacing w:val="1"/>
          <w:sz w:val="24"/>
          <w:szCs w:val="24"/>
        </w:rPr>
        <w:t>t</w:t>
      </w:r>
      <w:r w:rsidRPr="00F7289A">
        <w:rPr>
          <w:rFonts w:ascii="Times New Roman" w:hAnsi="Times New Roman"/>
          <w:sz w:val="24"/>
          <w:szCs w:val="24"/>
        </w:rPr>
        <w:t>e</w:t>
      </w:r>
      <w:r w:rsidRPr="00F7289A">
        <w:rPr>
          <w:rFonts w:ascii="Times New Roman" w:hAnsi="Times New Roman"/>
          <w:spacing w:val="-2"/>
          <w:sz w:val="24"/>
          <w:szCs w:val="24"/>
        </w:rPr>
        <w:t>n</w:t>
      </w:r>
      <w:r w:rsidRPr="00F7289A">
        <w:rPr>
          <w:rFonts w:ascii="Times New Roman" w:hAnsi="Times New Roman"/>
          <w:sz w:val="24"/>
          <w:szCs w:val="24"/>
        </w:rPr>
        <w:t xml:space="preserve">s </w:t>
      </w:r>
      <w:r w:rsidRPr="00F7289A">
        <w:rPr>
          <w:rFonts w:ascii="Times New Roman" w:hAnsi="Times New Roman"/>
          <w:spacing w:val="-2"/>
          <w:sz w:val="24"/>
          <w:szCs w:val="24"/>
        </w:rPr>
        <w:t>r</w:t>
      </w:r>
      <w:r w:rsidRPr="00F7289A">
        <w:rPr>
          <w:rFonts w:ascii="Times New Roman" w:hAnsi="Times New Roman"/>
          <w:sz w:val="24"/>
          <w:szCs w:val="24"/>
        </w:rPr>
        <w:t>e</w:t>
      </w:r>
      <w:r w:rsidRPr="00F7289A">
        <w:rPr>
          <w:rFonts w:ascii="Times New Roman" w:hAnsi="Times New Roman"/>
          <w:spacing w:val="-2"/>
          <w:sz w:val="24"/>
          <w:szCs w:val="24"/>
        </w:rPr>
        <w:t>g</w:t>
      </w:r>
      <w:r w:rsidRPr="00F7289A">
        <w:rPr>
          <w:rFonts w:ascii="Times New Roman" w:hAnsi="Times New Roman"/>
          <w:spacing w:val="1"/>
          <w:sz w:val="24"/>
          <w:szCs w:val="24"/>
        </w:rPr>
        <w:t>i</w:t>
      </w:r>
      <w:r w:rsidRPr="00F7289A">
        <w:rPr>
          <w:rFonts w:ascii="Times New Roman" w:hAnsi="Times New Roman"/>
          <w:sz w:val="24"/>
          <w:szCs w:val="24"/>
        </w:rPr>
        <w:t>s</w:t>
      </w:r>
      <w:r w:rsidRPr="00F7289A">
        <w:rPr>
          <w:rFonts w:ascii="Times New Roman" w:hAnsi="Times New Roman"/>
          <w:spacing w:val="1"/>
          <w:sz w:val="24"/>
          <w:szCs w:val="24"/>
        </w:rPr>
        <w:t>t</w:t>
      </w:r>
      <w:r w:rsidRPr="00F7289A">
        <w:rPr>
          <w:rFonts w:ascii="Times New Roman" w:hAnsi="Times New Roman"/>
          <w:spacing w:val="-2"/>
          <w:sz w:val="24"/>
          <w:szCs w:val="24"/>
        </w:rPr>
        <w:t>r</w:t>
      </w:r>
      <w:r w:rsidRPr="00F7289A">
        <w:rPr>
          <w:rFonts w:ascii="Times New Roman" w:hAnsi="Times New Roman"/>
          <w:sz w:val="24"/>
          <w:szCs w:val="24"/>
        </w:rPr>
        <w:t>ados</w:t>
      </w:r>
      <w:r w:rsidR="00BB7D0C">
        <w:rPr>
          <w:rFonts w:ascii="Times New Roman" w:hAnsi="Times New Roman"/>
          <w:sz w:val="24"/>
          <w:szCs w:val="24"/>
        </w:rPr>
        <w:t xml:space="preserve"> </w:t>
      </w:r>
      <w:r w:rsidRPr="00F7289A">
        <w:rPr>
          <w:rFonts w:ascii="Times New Roman" w:hAnsi="Times New Roman"/>
          <w:sz w:val="24"/>
          <w:szCs w:val="24"/>
        </w:rPr>
        <w:t xml:space="preserve">na </w:t>
      </w:r>
      <w:r w:rsidRPr="00F7289A">
        <w:rPr>
          <w:rFonts w:ascii="Times New Roman" w:hAnsi="Times New Roman"/>
          <w:spacing w:val="-1"/>
          <w:sz w:val="24"/>
          <w:szCs w:val="24"/>
        </w:rPr>
        <w:t>A</w:t>
      </w:r>
      <w:r w:rsidRPr="00F7289A">
        <w:rPr>
          <w:rFonts w:ascii="Times New Roman" w:hAnsi="Times New Roman"/>
          <w:spacing w:val="1"/>
          <w:sz w:val="24"/>
          <w:szCs w:val="24"/>
        </w:rPr>
        <w:t>t</w:t>
      </w:r>
      <w:r w:rsidRPr="00F7289A">
        <w:rPr>
          <w:rFonts w:ascii="Times New Roman" w:hAnsi="Times New Roman"/>
          <w:sz w:val="24"/>
          <w:szCs w:val="24"/>
        </w:rPr>
        <w:t xml:space="preserve">a </w:t>
      </w:r>
      <w:r w:rsidRPr="00F7289A">
        <w:rPr>
          <w:rFonts w:ascii="Times New Roman" w:hAnsi="Times New Roman"/>
          <w:spacing w:val="-2"/>
          <w:sz w:val="24"/>
          <w:szCs w:val="24"/>
        </w:rPr>
        <w:t>d</w:t>
      </w:r>
      <w:r w:rsidRPr="00F7289A">
        <w:rPr>
          <w:rFonts w:ascii="Times New Roman" w:hAnsi="Times New Roman"/>
          <w:sz w:val="24"/>
          <w:szCs w:val="24"/>
        </w:rPr>
        <w:t xml:space="preserve">e </w:t>
      </w:r>
      <w:r w:rsidRPr="00F7289A">
        <w:rPr>
          <w:rFonts w:ascii="Times New Roman" w:hAnsi="Times New Roman"/>
          <w:spacing w:val="-1"/>
          <w:sz w:val="24"/>
          <w:szCs w:val="24"/>
        </w:rPr>
        <w:t>R</w:t>
      </w:r>
      <w:r w:rsidRPr="00F7289A">
        <w:rPr>
          <w:rFonts w:ascii="Times New Roman" w:hAnsi="Times New Roman"/>
          <w:sz w:val="24"/>
          <w:szCs w:val="24"/>
        </w:rPr>
        <w:t>e</w:t>
      </w:r>
      <w:r w:rsidRPr="00F7289A">
        <w:rPr>
          <w:rFonts w:ascii="Times New Roman" w:hAnsi="Times New Roman"/>
          <w:spacing w:val="-2"/>
          <w:sz w:val="24"/>
          <w:szCs w:val="24"/>
        </w:rPr>
        <w:t>g</w:t>
      </w:r>
      <w:r w:rsidRPr="00F7289A">
        <w:rPr>
          <w:rFonts w:ascii="Times New Roman" w:hAnsi="Times New Roman"/>
          <w:spacing w:val="1"/>
          <w:sz w:val="24"/>
          <w:szCs w:val="24"/>
        </w:rPr>
        <w:t>i</w:t>
      </w:r>
      <w:r w:rsidRPr="00F7289A">
        <w:rPr>
          <w:rFonts w:ascii="Times New Roman" w:hAnsi="Times New Roman"/>
          <w:sz w:val="24"/>
          <w:szCs w:val="24"/>
        </w:rPr>
        <w:t>s</w:t>
      </w:r>
      <w:r w:rsidRPr="00F7289A">
        <w:rPr>
          <w:rFonts w:ascii="Times New Roman" w:hAnsi="Times New Roman"/>
          <w:spacing w:val="1"/>
          <w:sz w:val="24"/>
          <w:szCs w:val="24"/>
        </w:rPr>
        <w:t>tr</w:t>
      </w:r>
      <w:r w:rsidRPr="00F7289A">
        <w:rPr>
          <w:rFonts w:ascii="Times New Roman" w:hAnsi="Times New Roman"/>
          <w:sz w:val="24"/>
          <w:szCs w:val="24"/>
        </w:rPr>
        <w:t>o</w:t>
      </w:r>
      <w:r w:rsidR="00BB7D0C">
        <w:rPr>
          <w:rFonts w:ascii="Times New Roman" w:hAnsi="Times New Roman"/>
          <w:sz w:val="24"/>
          <w:szCs w:val="24"/>
        </w:rPr>
        <w:t xml:space="preserve"> </w:t>
      </w:r>
      <w:r w:rsidRPr="00F7289A">
        <w:rPr>
          <w:rFonts w:ascii="Times New Roman" w:hAnsi="Times New Roman"/>
          <w:sz w:val="24"/>
          <w:szCs w:val="24"/>
        </w:rPr>
        <w:t>de P</w:t>
      </w:r>
      <w:r w:rsidRPr="00F7289A">
        <w:rPr>
          <w:rFonts w:ascii="Times New Roman" w:hAnsi="Times New Roman"/>
          <w:spacing w:val="-2"/>
          <w:sz w:val="24"/>
          <w:szCs w:val="24"/>
        </w:rPr>
        <w:t>r</w:t>
      </w:r>
      <w:r w:rsidRPr="00F7289A">
        <w:rPr>
          <w:rFonts w:ascii="Times New Roman" w:hAnsi="Times New Roman"/>
          <w:sz w:val="24"/>
          <w:szCs w:val="24"/>
        </w:rPr>
        <w:t>eç</w:t>
      </w:r>
      <w:r w:rsidRPr="00F7289A">
        <w:rPr>
          <w:rFonts w:ascii="Times New Roman" w:hAnsi="Times New Roman"/>
          <w:spacing w:val="-2"/>
          <w:sz w:val="24"/>
          <w:szCs w:val="24"/>
        </w:rPr>
        <w:t>o</w:t>
      </w:r>
      <w:r w:rsidRPr="00F7289A">
        <w:rPr>
          <w:rFonts w:ascii="Times New Roman" w:hAnsi="Times New Roman"/>
          <w:sz w:val="24"/>
          <w:szCs w:val="24"/>
        </w:rPr>
        <w:t>s.</w:t>
      </w:r>
    </w:p>
    <w:p w14:paraId="2771AFA6" w14:textId="77777777" w:rsidR="00971E17" w:rsidRPr="00F7289A" w:rsidRDefault="00971E17" w:rsidP="00DB09D7">
      <w:pPr>
        <w:pStyle w:val="Corpodetexto"/>
        <w:numPr>
          <w:ilvl w:val="1"/>
          <w:numId w:val="44"/>
        </w:numPr>
        <w:suppressAutoHyphens w:val="0"/>
        <w:spacing w:after="120" w:line="360" w:lineRule="auto"/>
        <w:ind w:left="0" w:firstLine="0"/>
        <w:jc w:val="both"/>
        <w:rPr>
          <w:rFonts w:ascii="Times New Roman" w:hAnsi="Times New Roman"/>
          <w:sz w:val="24"/>
          <w:szCs w:val="24"/>
        </w:rPr>
      </w:pPr>
      <w:r w:rsidRPr="00F7289A">
        <w:rPr>
          <w:rFonts w:ascii="Times New Roman" w:hAnsi="Times New Roman"/>
          <w:sz w:val="24"/>
          <w:szCs w:val="24"/>
        </w:rPr>
        <w:t>É ex</w:t>
      </w:r>
      <w:r w:rsidRPr="00F7289A">
        <w:rPr>
          <w:rFonts w:ascii="Times New Roman" w:hAnsi="Times New Roman"/>
          <w:spacing w:val="-3"/>
          <w:sz w:val="24"/>
          <w:szCs w:val="24"/>
        </w:rPr>
        <w:t>p</w:t>
      </w:r>
      <w:r w:rsidRPr="00F7289A">
        <w:rPr>
          <w:rFonts w:ascii="Times New Roman" w:hAnsi="Times New Roman"/>
          <w:spacing w:val="1"/>
          <w:sz w:val="24"/>
          <w:szCs w:val="24"/>
        </w:rPr>
        <w:t>r</w:t>
      </w:r>
      <w:r w:rsidRPr="00F7289A">
        <w:rPr>
          <w:rFonts w:ascii="Times New Roman" w:hAnsi="Times New Roman"/>
          <w:sz w:val="24"/>
          <w:szCs w:val="24"/>
        </w:rPr>
        <w:t>e</w:t>
      </w:r>
      <w:r w:rsidRPr="00F7289A">
        <w:rPr>
          <w:rFonts w:ascii="Times New Roman" w:hAnsi="Times New Roman"/>
          <w:spacing w:val="-2"/>
          <w:sz w:val="24"/>
          <w:szCs w:val="24"/>
        </w:rPr>
        <w:t>s</w:t>
      </w:r>
      <w:r w:rsidRPr="00F7289A">
        <w:rPr>
          <w:rFonts w:ascii="Times New Roman" w:hAnsi="Times New Roman"/>
          <w:sz w:val="24"/>
          <w:szCs w:val="24"/>
        </w:rPr>
        <w:t>s</w:t>
      </w:r>
      <w:r w:rsidRPr="00F7289A">
        <w:rPr>
          <w:rFonts w:ascii="Times New Roman" w:hAnsi="Times New Roman"/>
          <w:spacing w:val="1"/>
          <w:sz w:val="24"/>
          <w:szCs w:val="24"/>
        </w:rPr>
        <w:t>a</w:t>
      </w:r>
      <w:r w:rsidRPr="00F7289A">
        <w:rPr>
          <w:rFonts w:ascii="Times New Roman" w:hAnsi="Times New Roman"/>
          <w:spacing w:val="-4"/>
          <w:sz w:val="24"/>
          <w:szCs w:val="24"/>
        </w:rPr>
        <w:t>m</w:t>
      </w:r>
      <w:r w:rsidRPr="00F7289A">
        <w:rPr>
          <w:rFonts w:ascii="Times New Roman" w:hAnsi="Times New Roman"/>
          <w:sz w:val="24"/>
          <w:szCs w:val="24"/>
        </w:rPr>
        <w:t>en</w:t>
      </w:r>
      <w:r w:rsidRPr="00F7289A">
        <w:rPr>
          <w:rFonts w:ascii="Times New Roman" w:hAnsi="Times New Roman"/>
          <w:spacing w:val="1"/>
          <w:sz w:val="24"/>
          <w:szCs w:val="24"/>
        </w:rPr>
        <w:t>t</w:t>
      </w:r>
      <w:r w:rsidRPr="00F7289A">
        <w:rPr>
          <w:rFonts w:ascii="Times New Roman" w:hAnsi="Times New Roman"/>
          <w:sz w:val="24"/>
          <w:szCs w:val="24"/>
        </w:rPr>
        <w:t>e</w:t>
      </w:r>
      <w:r w:rsidR="00E1467E">
        <w:rPr>
          <w:rFonts w:ascii="Times New Roman" w:hAnsi="Times New Roman"/>
          <w:sz w:val="24"/>
          <w:szCs w:val="24"/>
        </w:rPr>
        <w:t xml:space="preserve"> </w:t>
      </w:r>
      <w:r w:rsidRPr="00F7289A">
        <w:rPr>
          <w:rFonts w:ascii="Times New Roman" w:hAnsi="Times New Roman"/>
          <w:sz w:val="24"/>
          <w:szCs w:val="24"/>
        </w:rPr>
        <w:t>ve</w:t>
      </w:r>
      <w:r w:rsidRPr="00F7289A">
        <w:rPr>
          <w:rFonts w:ascii="Times New Roman" w:hAnsi="Times New Roman"/>
          <w:spacing w:val="-2"/>
          <w:sz w:val="24"/>
          <w:szCs w:val="24"/>
        </w:rPr>
        <w:t>d</w:t>
      </w:r>
      <w:r w:rsidRPr="00F7289A">
        <w:rPr>
          <w:rFonts w:ascii="Times New Roman" w:hAnsi="Times New Roman"/>
          <w:sz w:val="24"/>
          <w:szCs w:val="24"/>
        </w:rPr>
        <w:t>ada à subco</w:t>
      </w:r>
      <w:r w:rsidRPr="00F7289A">
        <w:rPr>
          <w:rFonts w:ascii="Times New Roman" w:hAnsi="Times New Roman"/>
          <w:spacing w:val="-3"/>
          <w:sz w:val="24"/>
          <w:szCs w:val="24"/>
        </w:rPr>
        <w:t>n</w:t>
      </w:r>
      <w:r w:rsidRPr="00F7289A">
        <w:rPr>
          <w:rFonts w:ascii="Times New Roman" w:hAnsi="Times New Roman"/>
          <w:spacing w:val="1"/>
          <w:sz w:val="24"/>
          <w:szCs w:val="24"/>
        </w:rPr>
        <w:t>t</w:t>
      </w:r>
      <w:r w:rsidRPr="00F7289A">
        <w:rPr>
          <w:rFonts w:ascii="Times New Roman" w:hAnsi="Times New Roman"/>
          <w:sz w:val="24"/>
          <w:szCs w:val="24"/>
        </w:rPr>
        <w:t>r</w:t>
      </w:r>
      <w:r w:rsidRPr="00F7289A">
        <w:rPr>
          <w:rFonts w:ascii="Times New Roman" w:hAnsi="Times New Roman"/>
          <w:spacing w:val="-2"/>
          <w:sz w:val="24"/>
          <w:szCs w:val="24"/>
        </w:rPr>
        <w:t>a</w:t>
      </w:r>
      <w:r w:rsidRPr="00F7289A">
        <w:rPr>
          <w:rFonts w:ascii="Times New Roman" w:hAnsi="Times New Roman"/>
          <w:spacing w:val="1"/>
          <w:sz w:val="24"/>
          <w:szCs w:val="24"/>
        </w:rPr>
        <w:t>t</w:t>
      </w:r>
      <w:r w:rsidRPr="00F7289A">
        <w:rPr>
          <w:rFonts w:ascii="Times New Roman" w:hAnsi="Times New Roman"/>
          <w:sz w:val="24"/>
          <w:szCs w:val="24"/>
        </w:rPr>
        <w:t>ação</w:t>
      </w:r>
      <w:r w:rsidR="00E1467E">
        <w:rPr>
          <w:rFonts w:ascii="Times New Roman" w:hAnsi="Times New Roman"/>
          <w:sz w:val="24"/>
          <w:szCs w:val="24"/>
        </w:rPr>
        <w:t xml:space="preserve"> </w:t>
      </w:r>
      <w:r w:rsidRPr="00F7289A">
        <w:rPr>
          <w:rFonts w:ascii="Times New Roman" w:hAnsi="Times New Roman"/>
          <w:spacing w:val="-2"/>
          <w:sz w:val="24"/>
          <w:szCs w:val="24"/>
        </w:rPr>
        <w:t>d</w:t>
      </w:r>
      <w:r w:rsidRPr="00F7289A">
        <w:rPr>
          <w:rFonts w:ascii="Times New Roman" w:hAnsi="Times New Roman"/>
          <w:sz w:val="24"/>
          <w:szCs w:val="24"/>
        </w:rPr>
        <w:t xml:space="preserve">o </w:t>
      </w:r>
      <w:r w:rsidRPr="00F7289A">
        <w:rPr>
          <w:rFonts w:ascii="Times New Roman" w:hAnsi="Times New Roman"/>
          <w:spacing w:val="-2"/>
          <w:sz w:val="24"/>
          <w:szCs w:val="24"/>
        </w:rPr>
        <w:t>ob</w:t>
      </w:r>
      <w:r w:rsidRPr="00F7289A">
        <w:rPr>
          <w:rFonts w:ascii="Times New Roman" w:hAnsi="Times New Roman"/>
          <w:spacing w:val="3"/>
          <w:sz w:val="24"/>
          <w:szCs w:val="24"/>
        </w:rPr>
        <w:t>j</w:t>
      </w:r>
      <w:r w:rsidRPr="00F7289A">
        <w:rPr>
          <w:rFonts w:ascii="Times New Roman" w:hAnsi="Times New Roman"/>
          <w:spacing w:val="-2"/>
          <w:sz w:val="24"/>
          <w:szCs w:val="24"/>
        </w:rPr>
        <w:t>e</w:t>
      </w:r>
      <w:r w:rsidRPr="00F7289A">
        <w:rPr>
          <w:rFonts w:ascii="Times New Roman" w:hAnsi="Times New Roman"/>
          <w:spacing w:val="1"/>
          <w:sz w:val="24"/>
          <w:szCs w:val="24"/>
        </w:rPr>
        <w:t>t</w:t>
      </w:r>
      <w:r w:rsidRPr="00F7289A">
        <w:rPr>
          <w:rFonts w:ascii="Times New Roman" w:hAnsi="Times New Roman"/>
          <w:sz w:val="24"/>
          <w:szCs w:val="24"/>
        </w:rPr>
        <w:t>o de</w:t>
      </w:r>
      <w:r w:rsidRPr="00F7289A">
        <w:rPr>
          <w:rFonts w:ascii="Times New Roman" w:hAnsi="Times New Roman"/>
          <w:spacing w:val="-2"/>
          <w:sz w:val="24"/>
          <w:szCs w:val="24"/>
        </w:rPr>
        <w:t>s</w:t>
      </w:r>
      <w:r w:rsidRPr="00F7289A">
        <w:rPr>
          <w:rFonts w:ascii="Times New Roman" w:hAnsi="Times New Roman"/>
          <w:spacing w:val="1"/>
          <w:sz w:val="24"/>
          <w:szCs w:val="24"/>
        </w:rPr>
        <w:t>t</w:t>
      </w:r>
      <w:r w:rsidRPr="00F7289A">
        <w:rPr>
          <w:rFonts w:ascii="Times New Roman" w:hAnsi="Times New Roman"/>
          <w:sz w:val="24"/>
          <w:szCs w:val="24"/>
        </w:rPr>
        <w:t>e E</w:t>
      </w:r>
      <w:r w:rsidRPr="00F7289A">
        <w:rPr>
          <w:rFonts w:ascii="Times New Roman" w:hAnsi="Times New Roman"/>
          <w:spacing w:val="-3"/>
          <w:sz w:val="24"/>
          <w:szCs w:val="24"/>
        </w:rPr>
        <w:t>d</w:t>
      </w:r>
      <w:r w:rsidRPr="00F7289A">
        <w:rPr>
          <w:rFonts w:ascii="Times New Roman" w:hAnsi="Times New Roman"/>
          <w:spacing w:val="1"/>
          <w:sz w:val="24"/>
          <w:szCs w:val="24"/>
        </w:rPr>
        <w:t>i</w:t>
      </w:r>
      <w:r w:rsidRPr="00F7289A">
        <w:rPr>
          <w:rFonts w:ascii="Times New Roman" w:hAnsi="Times New Roman"/>
          <w:spacing w:val="-1"/>
          <w:sz w:val="24"/>
          <w:szCs w:val="24"/>
        </w:rPr>
        <w:t>t</w:t>
      </w:r>
      <w:r w:rsidRPr="00F7289A">
        <w:rPr>
          <w:rFonts w:ascii="Times New Roman" w:hAnsi="Times New Roman"/>
          <w:sz w:val="24"/>
          <w:szCs w:val="24"/>
        </w:rPr>
        <w:t>a</w:t>
      </w:r>
      <w:r w:rsidRPr="00F7289A">
        <w:rPr>
          <w:rFonts w:ascii="Times New Roman" w:hAnsi="Times New Roman"/>
          <w:spacing w:val="1"/>
          <w:sz w:val="24"/>
          <w:szCs w:val="24"/>
        </w:rPr>
        <w:t>l</w:t>
      </w:r>
      <w:r w:rsidRPr="00F7289A">
        <w:rPr>
          <w:rFonts w:ascii="Times New Roman" w:hAnsi="Times New Roman"/>
          <w:sz w:val="24"/>
          <w:szCs w:val="24"/>
        </w:rPr>
        <w:t xml:space="preserve">, </w:t>
      </w:r>
      <w:r w:rsidRPr="00F7289A">
        <w:rPr>
          <w:rFonts w:ascii="Times New Roman" w:hAnsi="Times New Roman"/>
          <w:spacing w:val="-2"/>
          <w:sz w:val="24"/>
          <w:szCs w:val="24"/>
        </w:rPr>
        <w:t>s</w:t>
      </w:r>
      <w:r w:rsidRPr="00F7289A">
        <w:rPr>
          <w:rFonts w:ascii="Times New Roman" w:hAnsi="Times New Roman"/>
          <w:sz w:val="24"/>
          <w:szCs w:val="24"/>
        </w:rPr>
        <w:t>ob pe</w:t>
      </w:r>
      <w:r w:rsidRPr="00F7289A">
        <w:rPr>
          <w:rFonts w:ascii="Times New Roman" w:hAnsi="Times New Roman"/>
          <w:spacing w:val="-2"/>
          <w:sz w:val="24"/>
          <w:szCs w:val="24"/>
        </w:rPr>
        <w:t>n</w:t>
      </w:r>
      <w:r w:rsidRPr="00F7289A">
        <w:rPr>
          <w:rFonts w:ascii="Times New Roman" w:hAnsi="Times New Roman"/>
          <w:sz w:val="24"/>
          <w:szCs w:val="24"/>
        </w:rPr>
        <w:t>a</w:t>
      </w:r>
      <w:r w:rsidR="00E1467E">
        <w:rPr>
          <w:rFonts w:ascii="Times New Roman" w:hAnsi="Times New Roman"/>
          <w:sz w:val="24"/>
          <w:szCs w:val="24"/>
        </w:rPr>
        <w:t xml:space="preserve"> </w:t>
      </w:r>
      <w:r w:rsidRPr="00F7289A">
        <w:rPr>
          <w:rFonts w:ascii="Times New Roman" w:hAnsi="Times New Roman"/>
          <w:sz w:val="24"/>
          <w:szCs w:val="24"/>
        </w:rPr>
        <w:t>de anu</w:t>
      </w:r>
      <w:r w:rsidRPr="00F7289A">
        <w:rPr>
          <w:rFonts w:ascii="Times New Roman" w:hAnsi="Times New Roman"/>
          <w:spacing w:val="-1"/>
          <w:sz w:val="24"/>
          <w:szCs w:val="24"/>
        </w:rPr>
        <w:t>l</w:t>
      </w:r>
      <w:r w:rsidRPr="00F7289A">
        <w:rPr>
          <w:rFonts w:ascii="Times New Roman" w:hAnsi="Times New Roman"/>
          <w:sz w:val="24"/>
          <w:szCs w:val="24"/>
        </w:rPr>
        <w:t>ação</w:t>
      </w:r>
      <w:r w:rsidR="00E1467E">
        <w:rPr>
          <w:rFonts w:ascii="Times New Roman" w:hAnsi="Times New Roman"/>
          <w:sz w:val="24"/>
          <w:szCs w:val="24"/>
        </w:rPr>
        <w:t xml:space="preserve"> </w:t>
      </w:r>
      <w:r w:rsidRPr="00F7289A">
        <w:rPr>
          <w:rFonts w:ascii="Times New Roman" w:hAnsi="Times New Roman"/>
          <w:sz w:val="24"/>
          <w:szCs w:val="24"/>
        </w:rPr>
        <w:t>da con</w:t>
      </w:r>
      <w:r w:rsidRPr="00F7289A">
        <w:rPr>
          <w:rFonts w:ascii="Times New Roman" w:hAnsi="Times New Roman"/>
          <w:spacing w:val="-1"/>
          <w:sz w:val="24"/>
          <w:szCs w:val="24"/>
        </w:rPr>
        <w:t>t</w:t>
      </w:r>
      <w:r w:rsidRPr="00F7289A">
        <w:rPr>
          <w:rFonts w:ascii="Times New Roman" w:hAnsi="Times New Roman"/>
          <w:spacing w:val="1"/>
          <w:sz w:val="24"/>
          <w:szCs w:val="24"/>
        </w:rPr>
        <w:t>r</w:t>
      </w:r>
      <w:r w:rsidRPr="00F7289A">
        <w:rPr>
          <w:rFonts w:ascii="Times New Roman" w:hAnsi="Times New Roman"/>
          <w:sz w:val="24"/>
          <w:szCs w:val="24"/>
        </w:rPr>
        <w:t>a</w:t>
      </w:r>
      <w:r w:rsidRPr="00F7289A">
        <w:rPr>
          <w:rFonts w:ascii="Times New Roman" w:hAnsi="Times New Roman"/>
          <w:spacing w:val="-1"/>
          <w:sz w:val="24"/>
          <w:szCs w:val="24"/>
        </w:rPr>
        <w:t>t</w:t>
      </w:r>
      <w:r w:rsidRPr="00F7289A">
        <w:rPr>
          <w:rFonts w:ascii="Times New Roman" w:hAnsi="Times New Roman"/>
          <w:sz w:val="24"/>
          <w:szCs w:val="24"/>
        </w:rPr>
        <w:t>aç</w:t>
      </w:r>
      <w:r w:rsidRPr="00F7289A">
        <w:rPr>
          <w:rFonts w:ascii="Times New Roman" w:hAnsi="Times New Roman"/>
          <w:spacing w:val="-2"/>
          <w:sz w:val="24"/>
          <w:szCs w:val="24"/>
        </w:rPr>
        <w:t>ã</w:t>
      </w:r>
      <w:r w:rsidRPr="00F7289A">
        <w:rPr>
          <w:rFonts w:ascii="Times New Roman" w:hAnsi="Times New Roman"/>
          <w:sz w:val="24"/>
          <w:szCs w:val="24"/>
        </w:rPr>
        <w:t xml:space="preserve">o e </w:t>
      </w:r>
      <w:r w:rsidRPr="00F7289A">
        <w:rPr>
          <w:rFonts w:ascii="Times New Roman" w:hAnsi="Times New Roman"/>
          <w:spacing w:val="-2"/>
          <w:sz w:val="24"/>
          <w:szCs w:val="24"/>
        </w:rPr>
        <w:t>d</w:t>
      </w:r>
      <w:r w:rsidRPr="00F7289A">
        <w:rPr>
          <w:rFonts w:ascii="Times New Roman" w:hAnsi="Times New Roman"/>
          <w:sz w:val="24"/>
          <w:szCs w:val="24"/>
        </w:rPr>
        <w:t>a Ata</w:t>
      </w:r>
      <w:r w:rsidR="00E1467E">
        <w:rPr>
          <w:rFonts w:ascii="Times New Roman" w:hAnsi="Times New Roman"/>
          <w:sz w:val="24"/>
          <w:szCs w:val="24"/>
        </w:rPr>
        <w:t xml:space="preserve"> </w:t>
      </w:r>
      <w:r w:rsidRPr="00F7289A">
        <w:rPr>
          <w:rFonts w:ascii="Times New Roman" w:hAnsi="Times New Roman"/>
          <w:spacing w:val="-2"/>
          <w:sz w:val="24"/>
          <w:szCs w:val="24"/>
        </w:rPr>
        <w:t>d</w:t>
      </w:r>
      <w:r w:rsidRPr="00F7289A">
        <w:rPr>
          <w:rFonts w:ascii="Times New Roman" w:hAnsi="Times New Roman"/>
          <w:sz w:val="24"/>
          <w:szCs w:val="24"/>
        </w:rPr>
        <w:t>e R</w:t>
      </w:r>
      <w:r w:rsidRPr="00F7289A">
        <w:rPr>
          <w:rFonts w:ascii="Times New Roman" w:hAnsi="Times New Roman"/>
          <w:spacing w:val="-3"/>
          <w:sz w:val="24"/>
          <w:szCs w:val="24"/>
        </w:rPr>
        <w:t>e</w:t>
      </w:r>
      <w:r w:rsidRPr="00F7289A">
        <w:rPr>
          <w:rFonts w:ascii="Times New Roman" w:hAnsi="Times New Roman"/>
          <w:spacing w:val="-2"/>
          <w:sz w:val="24"/>
          <w:szCs w:val="24"/>
        </w:rPr>
        <w:t>g</w:t>
      </w:r>
      <w:r w:rsidRPr="00F7289A">
        <w:rPr>
          <w:rFonts w:ascii="Times New Roman" w:hAnsi="Times New Roman"/>
          <w:spacing w:val="1"/>
          <w:sz w:val="24"/>
          <w:szCs w:val="24"/>
        </w:rPr>
        <w:t>i</w:t>
      </w:r>
      <w:r w:rsidRPr="00F7289A">
        <w:rPr>
          <w:rFonts w:ascii="Times New Roman" w:hAnsi="Times New Roman"/>
          <w:sz w:val="24"/>
          <w:szCs w:val="24"/>
        </w:rPr>
        <w:t>s</w:t>
      </w:r>
      <w:r w:rsidRPr="00F7289A">
        <w:rPr>
          <w:rFonts w:ascii="Times New Roman" w:hAnsi="Times New Roman"/>
          <w:spacing w:val="1"/>
          <w:sz w:val="24"/>
          <w:szCs w:val="24"/>
        </w:rPr>
        <w:t>tr</w:t>
      </w:r>
      <w:r w:rsidRPr="00F7289A">
        <w:rPr>
          <w:rFonts w:ascii="Times New Roman" w:hAnsi="Times New Roman"/>
          <w:sz w:val="24"/>
          <w:szCs w:val="24"/>
        </w:rPr>
        <w:t>o</w:t>
      </w:r>
      <w:r w:rsidR="00E1467E">
        <w:rPr>
          <w:rFonts w:ascii="Times New Roman" w:hAnsi="Times New Roman"/>
          <w:sz w:val="24"/>
          <w:szCs w:val="24"/>
        </w:rPr>
        <w:t xml:space="preserve">  </w:t>
      </w:r>
      <w:r w:rsidRPr="00F7289A">
        <w:rPr>
          <w:rFonts w:ascii="Times New Roman" w:hAnsi="Times New Roman"/>
          <w:spacing w:val="-2"/>
          <w:sz w:val="24"/>
          <w:szCs w:val="24"/>
        </w:rPr>
        <w:t>d</w:t>
      </w:r>
      <w:r w:rsidRPr="00F7289A">
        <w:rPr>
          <w:rFonts w:ascii="Times New Roman" w:hAnsi="Times New Roman"/>
          <w:sz w:val="24"/>
          <w:szCs w:val="24"/>
        </w:rPr>
        <w:t>e P</w:t>
      </w:r>
      <w:r w:rsidRPr="00F7289A">
        <w:rPr>
          <w:rFonts w:ascii="Times New Roman" w:hAnsi="Times New Roman"/>
          <w:spacing w:val="-2"/>
          <w:sz w:val="24"/>
          <w:szCs w:val="24"/>
        </w:rPr>
        <w:t>r</w:t>
      </w:r>
      <w:r w:rsidRPr="00F7289A">
        <w:rPr>
          <w:rFonts w:ascii="Times New Roman" w:hAnsi="Times New Roman"/>
          <w:sz w:val="24"/>
          <w:szCs w:val="24"/>
        </w:rPr>
        <w:t>eços,</w:t>
      </w:r>
      <w:r w:rsidR="00E1467E">
        <w:rPr>
          <w:rFonts w:ascii="Times New Roman" w:hAnsi="Times New Roman"/>
          <w:sz w:val="24"/>
          <w:szCs w:val="24"/>
        </w:rPr>
        <w:t xml:space="preserve"> </w:t>
      </w:r>
      <w:r w:rsidRPr="00F7289A">
        <w:rPr>
          <w:rFonts w:ascii="Times New Roman" w:hAnsi="Times New Roman"/>
          <w:sz w:val="24"/>
          <w:szCs w:val="24"/>
        </w:rPr>
        <w:t>s</w:t>
      </w:r>
      <w:r w:rsidRPr="00F7289A">
        <w:rPr>
          <w:rFonts w:ascii="Times New Roman" w:hAnsi="Times New Roman"/>
          <w:spacing w:val="1"/>
          <w:sz w:val="24"/>
          <w:szCs w:val="24"/>
        </w:rPr>
        <w:t>e</w:t>
      </w:r>
      <w:r w:rsidRPr="00F7289A">
        <w:rPr>
          <w:rFonts w:ascii="Times New Roman" w:hAnsi="Times New Roman"/>
          <w:sz w:val="24"/>
          <w:szCs w:val="24"/>
        </w:rPr>
        <w:t>m</w:t>
      </w:r>
      <w:r w:rsidR="00E1467E">
        <w:rPr>
          <w:rFonts w:ascii="Times New Roman" w:hAnsi="Times New Roman"/>
          <w:sz w:val="24"/>
          <w:szCs w:val="24"/>
        </w:rPr>
        <w:t xml:space="preserve"> </w:t>
      </w:r>
      <w:r w:rsidRPr="00F7289A">
        <w:rPr>
          <w:rFonts w:ascii="Times New Roman" w:hAnsi="Times New Roman"/>
          <w:sz w:val="24"/>
          <w:szCs w:val="24"/>
        </w:rPr>
        <w:t>p</w:t>
      </w:r>
      <w:r w:rsidRPr="00F7289A">
        <w:rPr>
          <w:rFonts w:ascii="Times New Roman" w:hAnsi="Times New Roman"/>
          <w:spacing w:val="1"/>
          <w:sz w:val="24"/>
          <w:szCs w:val="24"/>
        </w:rPr>
        <w:t>r</w:t>
      </w:r>
      <w:r w:rsidRPr="00F7289A">
        <w:rPr>
          <w:rFonts w:ascii="Times New Roman" w:hAnsi="Times New Roman"/>
          <w:spacing w:val="-2"/>
          <w:sz w:val="24"/>
          <w:szCs w:val="24"/>
        </w:rPr>
        <w:t>e</w:t>
      </w:r>
      <w:r w:rsidRPr="00F7289A">
        <w:rPr>
          <w:rFonts w:ascii="Times New Roman" w:hAnsi="Times New Roman"/>
          <w:spacing w:val="1"/>
          <w:sz w:val="24"/>
          <w:szCs w:val="24"/>
        </w:rPr>
        <w:t>j</w:t>
      </w:r>
      <w:r w:rsidRPr="00F7289A">
        <w:rPr>
          <w:rFonts w:ascii="Times New Roman" w:hAnsi="Times New Roman"/>
          <w:sz w:val="24"/>
          <w:szCs w:val="24"/>
        </w:rPr>
        <w:t>u</w:t>
      </w:r>
      <w:r w:rsidRPr="00F7289A">
        <w:rPr>
          <w:rFonts w:ascii="Times New Roman" w:hAnsi="Times New Roman"/>
          <w:spacing w:val="-1"/>
          <w:sz w:val="24"/>
          <w:szCs w:val="24"/>
        </w:rPr>
        <w:t>í</w:t>
      </w:r>
      <w:r w:rsidRPr="00F7289A">
        <w:rPr>
          <w:rFonts w:ascii="Times New Roman" w:hAnsi="Times New Roman"/>
          <w:spacing w:val="-2"/>
          <w:sz w:val="24"/>
          <w:szCs w:val="24"/>
        </w:rPr>
        <w:t>z</w:t>
      </w:r>
      <w:r w:rsidRPr="00F7289A">
        <w:rPr>
          <w:rFonts w:ascii="Times New Roman" w:hAnsi="Times New Roman"/>
          <w:sz w:val="24"/>
          <w:szCs w:val="24"/>
        </w:rPr>
        <w:t>o da ap</w:t>
      </w:r>
      <w:r w:rsidRPr="00F7289A">
        <w:rPr>
          <w:rFonts w:ascii="Times New Roman" w:hAnsi="Times New Roman"/>
          <w:spacing w:val="-1"/>
          <w:sz w:val="24"/>
          <w:szCs w:val="24"/>
        </w:rPr>
        <w:t>l</w:t>
      </w:r>
      <w:r w:rsidRPr="00F7289A">
        <w:rPr>
          <w:rFonts w:ascii="Times New Roman" w:hAnsi="Times New Roman"/>
          <w:spacing w:val="1"/>
          <w:sz w:val="24"/>
          <w:szCs w:val="24"/>
        </w:rPr>
        <w:t>i</w:t>
      </w:r>
      <w:r w:rsidRPr="00F7289A">
        <w:rPr>
          <w:rFonts w:ascii="Times New Roman" w:hAnsi="Times New Roman"/>
          <w:sz w:val="24"/>
          <w:szCs w:val="24"/>
        </w:rPr>
        <w:t>c</w:t>
      </w:r>
      <w:r w:rsidRPr="00F7289A">
        <w:rPr>
          <w:rFonts w:ascii="Times New Roman" w:hAnsi="Times New Roman"/>
          <w:spacing w:val="-2"/>
          <w:sz w:val="24"/>
          <w:szCs w:val="24"/>
        </w:rPr>
        <w:t>a</w:t>
      </w:r>
      <w:r w:rsidRPr="00F7289A">
        <w:rPr>
          <w:rFonts w:ascii="Times New Roman" w:hAnsi="Times New Roman"/>
          <w:sz w:val="24"/>
          <w:szCs w:val="24"/>
        </w:rPr>
        <w:t xml:space="preserve">ção </w:t>
      </w:r>
      <w:r w:rsidRPr="00F7289A">
        <w:rPr>
          <w:rFonts w:ascii="Times New Roman" w:hAnsi="Times New Roman"/>
          <w:spacing w:val="-2"/>
          <w:sz w:val="24"/>
          <w:szCs w:val="24"/>
        </w:rPr>
        <w:t>d</w:t>
      </w:r>
      <w:r w:rsidRPr="00F7289A">
        <w:rPr>
          <w:rFonts w:ascii="Times New Roman" w:hAnsi="Times New Roman"/>
          <w:sz w:val="24"/>
          <w:szCs w:val="24"/>
        </w:rPr>
        <w:t>e pe</w:t>
      </w:r>
      <w:r w:rsidRPr="00F7289A">
        <w:rPr>
          <w:rFonts w:ascii="Times New Roman" w:hAnsi="Times New Roman"/>
          <w:spacing w:val="-2"/>
          <w:sz w:val="24"/>
          <w:szCs w:val="24"/>
        </w:rPr>
        <w:t>n</w:t>
      </w:r>
      <w:r w:rsidRPr="00F7289A">
        <w:rPr>
          <w:rFonts w:ascii="Times New Roman" w:hAnsi="Times New Roman"/>
          <w:sz w:val="24"/>
          <w:szCs w:val="24"/>
        </w:rPr>
        <w:t>a</w:t>
      </w:r>
      <w:r w:rsidRPr="00F7289A">
        <w:rPr>
          <w:rFonts w:ascii="Times New Roman" w:hAnsi="Times New Roman"/>
          <w:spacing w:val="-1"/>
          <w:sz w:val="24"/>
          <w:szCs w:val="24"/>
        </w:rPr>
        <w:t>l</w:t>
      </w:r>
      <w:r w:rsidRPr="00F7289A">
        <w:rPr>
          <w:rFonts w:ascii="Times New Roman" w:hAnsi="Times New Roman"/>
          <w:spacing w:val="1"/>
          <w:sz w:val="24"/>
          <w:szCs w:val="24"/>
        </w:rPr>
        <w:t>i</w:t>
      </w:r>
      <w:r w:rsidRPr="00F7289A">
        <w:rPr>
          <w:rFonts w:ascii="Times New Roman" w:hAnsi="Times New Roman"/>
          <w:sz w:val="24"/>
          <w:szCs w:val="24"/>
        </w:rPr>
        <w:t>d</w:t>
      </w:r>
      <w:r w:rsidRPr="00F7289A">
        <w:rPr>
          <w:rFonts w:ascii="Times New Roman" w:hAnsi="Times New Roman"/>
          <w:spacing w:val="-2"/>
          <w:sz w:val="24"/>
          <w:szCs w:val="24"/>
        </w:rPr>
        <w:t>a</w:t>
      </w:r>
      <w:r w:rsidRPr="00F7289A">
        <w:rPr>
          <w:rFonts w:ascii="Times New Roman" w:hAnsi="Times New Roman"/>
          <w:sz w:val="24"/>
          <w:szCs w:val="24"/>
        </w:rPr>
        <w:t>de p</w:t>
      </w:r>
      <w:r w:rsidRPr="00F7289A">
        <w:rPr>
          <w:rFonts w:ascii="Times New Roman" w:hAnsi="Times New Roman"/>
          <w:spacing w:val="-1"/>
          <w:sz w:val="24"/>
          <w:szCs w:val="24"/>
        </w:rPr>
        <w:t>r</w:t>
      </w:r>
      <w:r w:rsidRPr="00F7289A">
        <w:rPr>
          <w:rFonts w:ascii="Times New Roman" w:hAnsi="Times New Roman"/>
          <w:sz w:val="24"/>
          <w:szCs w:val="24"/>
        </w:rPr>
        <w:t>e</w:t>
      </w:r>
      <w:r w:rsidRPr="00F7289A">
        <w:rPr>
          <w:rFonts w:ascii="Times New Roman" w:hAnsi="Times New Roman"/>
          <w:spacing w:val="-2"/>
          <w:sz w:val="24"/>
          <w:szCs w:val="24"/>
        </w:rPr>
        <w:t>v</w:t>
      </w:r>
      <w:r w:rsidRPr="00F7289A">
        <w:rPr>
          <w:rFonts w:ascii="Times New Roman" w:hAnsi="Times New Roman"/>
          <w:spacing w:val="1"/>
          <w:sz w:val="24"/>
          <w:szCs w:val="24"/>
        </w:rPr>
        <w:t>i</w:t>
      </w:r>
      <w:r w:rsidRPr="00F7289A">
        <w:rPr>
          <w:rFonts w:ascii="Times New Roman" w:hAnsi="Times New Roman"/>
          <w:sz w:val="24"/>
          <w:szCs w:val="24"/>
        </w:rPr>
        <w:t>s</w:t>
      </w:r>
      <w:r w:rsidRPr="00F7289A">
        <w:rPr>
          <w:rFonts w:ascii="Times New Roman" w:hAnsi="Times New Roman"/>
          <w:spacing w:val="1"/>
          <w:sz w:val="24"/>
          <w:szCs w:val="24"/>
        </w:rPr>
        <w:t>t</w:t>
      </w:r>
      <w:r w:rsidRPr="00F7289A">
        <w:rPr>
          <w:rFonts w:ascii="Times New Roman" w:hAnsi="Times New Roman"/>
          <w:spacing w:val="4"/>
          <w:sz w:val="24"/>
          <w:szCs w:val="24"/>
        </w:rPr>
        <w:t>a</w:t>
      </w:r>
      <w:r w:rsidRPr="00F7289A">
        <w:rPr>
          <w:rFonts w:ascii="Times New Roman" w:hAnsi="Times New Roman"/>
          <w:sz w:val="24"/>
          <w:szCs w:val="24"/>
        </w:rPr>
        <w:t>.</w:t>
      </w:r>
    </w:p>
    <w:p w14:paraId="4F6C4760" w14:textId="77777777" w:rsidR="00971E17" w:rsidRPr="00F7289A" w:rsidRDefault="00971E17" w:rsidP="00971E17">
      <w:pPr>
        <w:pStyle w:val="Ttulo2"/>
        <w:tabs>
          <w:tab w:val="left" w:pos="-284"/>
          <w:tab w:val="left" w:pos="567"/>
          <w:tab w:val="left" w:pos="10773"/>
        </w:tabs>
        <w:spacing w:line="320" w:lineRule="atLeast"/>
        <w:jc w:val="both"/>
        <w:rPr>
          <w:rFonts w:ascii="Times New Roman" w:hAnsi="Times New Roman"/>
          <w:sz w:val="24"/>
          <w:szCs w:val="24"/>
        </w:rPr>
      </w:pPr>
    </w:p>
    <w:p w14:paraId="07FB0013" w14:textId="77777777" w:rsidR="00971E17" w:rsidRPr="00F7289A" w:rsidRDefault="00971E17" w:rsidP="00DB09D7">
      <w:pPr>
        <w:pStyle w:val="Ttulo2"/>
        <w:keepNext w:val="0"/>
        <w:widowControl w:val="0"/>
        <w:numPr>
          <w:ilvl w:val="0"/>
          <w:numId w:val="44"/>
        </w:numPr>
        <w:tabs>
          <w:tab w:val="left" w:pos="709"/>
          <w:tab w:val="left" w:pos="1462"/>
          <w:tab w:val="left" w:pos="10773"/>
        </w:tabs>
        <w:suppressAutoHyphens w:val="0"/>
        <w:autoSpaceDE w:val="0"/>
        <w:autoSpaceDN w:val="0"/>
        <w:spacing w:line="320" w:lineRule="atLeast"/>
        <w:ind w:left="0" w:firstLine="0"/>
        <w:jc w:val="both"/>
        <w:rPr>
          <w:rFonts w:ascii="Times New Roman" w:hAnsi="Times New Roman"/>
          <w:sz w:val="24"/>
          <w:szCs w:val="24"/>
        </w:rPr>
      </w:pPr>
      <w:r w:rsidRPr="00F7289A">
        <w:rPr>
          <w:rFonts w:ascii="Times New Roman" w:hAnsi="Times New Roman"/>
          <w:sz w:val="24"/>
          <w:szCs w:val="24"/>
          <w:lang w:val="pt-BR"/>
        </w:rPr>
        <w:t>DAS SANÇÕES</w:t>
      </w:r>
    </w:p>
    <w:p w14:paraId="433E9658" w14:textId="77777777" w:rsidR="00971E17" w:rsidRPr="00F7289A" w:rsidRDefault="00971E17" w:rsidP="00DB09D7">
      <w:pPr>
        <w:pStyle w:val="PargrafodaLista"/>
        <w:widowControl w:val="0"/>
        <w:numPr>
          <w:ilvl w:val="1"/>
          <w:numId w:val="44"/>
        </w:numPr>
        <w:suppressAutoHyphens w:val="0"/>
        <w:autoSpaceDE w:val="0"/>
        <w:autoSpaceDN w:val="0"/>
        <w:adjustRightInd w:val="0"/>
        <w:spacing w:after="160" w:line="360" w:lineRule="auto"/>
        <w:ind w:left="0" w:firstLine="0"/>
        <w:contextualSpacing/>
        <w:jc w:val="both"/>
        <w:rPr>
          <w:sz w:val="24"/>
          <w:szCs w:val="24"/>
        </w:rPr>
      </w:pPr>
      <w:r w:rsidRPr="00F7289A">
        <w:rPr>
          <w:sz w:val="24"/>
          <w:szCs w:val="24"/>
        </w:rPr>
        <w:t>A recusa da ADJUDICATÁRIA em assinar o termo de contrato ou em retirar o instrumento equivalente dentro do prazo estabelecido caracteriza o descumprimento total das obrigações assumidas, sujeitando–a as penalidades previstas no subitem 6.2.</w:t>
      </w:r>
    </w:p>
    <w:p w14:paraId="531A85B5" w14:textId="77777777" w:rsidR="00971E17" w:rsidRPr="00F7289A" w:rsidRDefault="00971E17" w:rsidP="00DB09D7">
      <w:pPr>
        <w:pStyle w:val="PargrafodaLista"/>
        <w:widowControl w:val="0"/>
        <w:numPr>
          <w:ilvl w:val="1"/>
          <w:numId w:val="44"/>
        </w:numPr>
        <w:suppressAutoHyphens w:val="0"/>
        <w:autoSpaceDE w:val="0"/>
        <w:autoSpaceDN w:val="0"/>
        <w:adjustRightInd w:val="0"/>
        <w:spacing w:after="160" w:line="360" w:lineRule="auto"/>
        <w:ind w:left="0" w:firstLine="0"/>
        <w:contextualSpacing/>
        <w:jc w:val="both"/>
        <w:rPr>
          <w:sz w:val="24"/>
          <w:szCs w:val="24"/>
        </w:rPr>
      </w:pPr>
      <w:r w:rsidRPr="00F7289A">
        <w:rPr>
          <w:sz w:val="24"/>
          <w:szCs w:val="24"/>
        </w:rPr>
        <w:t>Em razão das condutas previstas no art. 155 da Lei Federal n° 14.133/2021, o(a) Município de Sucupira poderá, sem prejuízo responsabilidade civil e criminal que couber, aplicar as seguintes sanções, previstas no art. 156 da Lei Federal nº 14.133/2021:</w:t>
      </w:r>
    </w:p>
    <w:p w14:paraId="3B88657E"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 xml:space="preserve"> (a) Advertência;</w:t>
      </w:r>
    </w:p>
    <w:p w14:paraId="7AAA6C76"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 xml:space="preserve"> (b) Multa;</w:t>
      </w:r>
    </w:p>
    <w:p w14:paraId="770FD4F6"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 xml:space="preserve"> (c) Impedimento de licitar e contratar, pelo prazo de até 3 (três) anos;</w:t>
      </w:r>
    </w:p>
    <w:p w14:paraId="3569E95D"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 xml:space="preserve"> (d) Declaração de inidoneidade para licitar ou contratar.</w:t>
      </w:r>
    </w:p>
    <w:p w14:paraId="3B2A6256"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6.3. A aplicação da sanção prevista na alínea “b” observará os seguintes parâmetros:</w:t>
      </w:r>
    </w:p>
    <w:p w14:paraId="640B5701"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6.3.1. 0,1% (um décimo por cento) até 0,2% (dois décimos por cento) por dia útil sobre o valor da parcela em atraso do Contrato, em caso de atraso na execução das obras e/ou serviços, limitada a incidência a 15 (quinze) dias. Após o décimo quinto dia útil e a critério da Administração, no caso de execução com atraso, poderá ocorrer a não aceitação do objeto, de forma a configurar, nessa hipótese, inexecução total da obrigação assumida, sem prejuízo da rescisão unilateral da avença;</w:t>
      </w:r>
    </w:p>
    <w:p w14:paraId="2215B26F"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6.3.2. 0,1% (um décimo por cento) até 10% (dez por cento) sobre o valor da parcela em atraso do Contrato, em caso de atraso na execução das obras e/ou serviços, por período superior ao previsto no subitem anterior ou de inexecução parcial da obrigação assumida;</w:t>
      </w:r>
    </w:p>
    <w:p w14:paraId="356B0379"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6.3.3. 0,5% (meio por cento) até 20% (vinte por cento) sobre o valor do Contrato ou do saldo não atendido do Contrato, em caso de inexecução total da obrigação assumida;</w:t>
      </w:r>
    </w:p>
    <w:p w14:paraId="657106CE"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6.3.4. 0,2% a 3,2% por dia sobre o valor mensal do Contrato, conforme detalhamento constante das tabelas 1 e 2, abaixo; e</w:t>
      </w:r>
    </w:p>
    <w:p w14:paraId="3C1F0279"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6.3.5. 0,07% (sete centésimos por cento) do valor do Contrato por dia útil de atraso na apresentação da garantia (seja para reforço ou por ocasião de prorrogação), observado o máximo de 2% (dois por cento). O atraso superior a 25 (vinte e cinco) dias úteis autorizará o CONTRATANTE a promover a rescisão do Contrato.</w:t>
      </w:r>
    </w:p>
    <w:p w14:paraId="0CAEBC8B"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6.3.6. As penalidades de multa decorrentes de fatos diversos serão consideradas independentes entre si.</w:t>
      </w:r>
    </w:p>
    <w:p w14:paraId="2683D925"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6.3.7. Para efeito de aplicação de multas, às infrações são atribuídos graus, de acordo com as tabelas 1 e 2:</w:t>
      </w:r>
    </w:p>
    <w:p w14:paraId="2B2E2035"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TABELA 1</w:t>
      </w:r>
    </w:p>
    <w:tbl>
      <w:tblPr>
        <w:tblStyle w:val="Tabelacomgrade"/>
        <w:tblW w:w="0" w:type="auto"/>
        <w:tblLook w:val="04A0" w:firstRow="1" w:lastRow="0" w:firstColumn="1" w:lastColumn="0" w:noHBand="0" w:noVBand="1"/>
      </w:tblPr>
      <w:tblGrid>
        <w:gridCol w:w="1363"/>
        <w:gridCol w:w="8124"/>
      </w:tblGrid>
      <w:tr w:rsidR="00971E17" w:rsidRPr="00F7289A" w14:paraId="39379872" w14:textId="77777777" w:rsidTr="00971E17">
        <w:tc>
          <w:tcPr>
            <w:tcW w:w="1384" w:type="dxa"/>
          </w:tcPr>
          <w:p w14:paraId="23965AD6"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lastRenderedPageBreak/>
              <w:t>GRAU</w:t>
            </w:r>
          </w:p>
        </w:tc>
        <w:tc>
          <w:tcPr>
            <w:tcW w:w="8393" w:type="dxa"/>
          </w:tcPr>
          <w:p w14:paraId="5A278574"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APLICABILIDADE</w:t>
            </w:r>
          </w:p>
        </w:tc>
      </w:tr>
      <w:tr w:rsidR="00971E17" w:rsidRPr="00F7289A" w14:paraId="49E40387" w14:textId="77777777" w:rsidTr="00971E17">
        <w:tc>
          <w:tcPr>
            <w:tcW w:w="1384" w:type="dxa"/>
          </w:tcPr>
          <w:p w14:paraId="24E01712"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1</w:t>
            </w:r>
          </w:p>
        </w:tc>
        <w:tc>
          <w:tcPr>
            <w:tcW w:w="8393" w:type="dxa"/>
          </w:tcPr>
          <w:p w14:paraId="43E1D638"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0,2% ao dia sobre o valor mensal do contrato</w:t>
            </w:r>
          </w:p>
        </w:tc>
      </w:tr>
      <w:tr w:rsidR="00971E17" w:rsidRPr="00F7289A" w14:paraId="36999464" w14:textId="77777777" w:rsidTr="00971E17">
        <w:tc>
          <w:tcPr>
            <w:tcW w:w="1384" w:type="dxa"/>
          </w:tcPr>
          <w:p w14:paraId="4B681C12"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2</w:t>
            </w:r>
          </w:p>
        </w:tc>
        <w:tc>
          <w:tcPr>
            <w:tcW w:w="8393" w:type="dxa"/>
          </w:tcPr>
          <w:p w14:paraId="7409CA0F"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0,4% ao dia sobre o valor mensal do contrato</w:t>
            </w:r>
          </w:p>
        </w:tc>
      </w:tr>
      <w:tr w:rsidR="00971E17" w:rsidRPr="00F7289A" w14:paraId="12E63BC2" w14:textId="77777777" w:rsidTr="00971E17">
        <w:tc>
          <w:tcPr>
            <w:tcW w:w="1384" w:type="dxa"/>
          </w:tcPr>
          <w:p w14:paraId="3CDE8C62"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3</w:t>
            </w:r>
          </w:p>
        </w:tc>
        <w:tc>
          <w:tcPr>
            <w:tcW w:w="8393" w:type="dxa"/>
          </w:tcPr>
          <w:p w14:paraId="40BC4D17"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0,8% ao dia sobre o valor mensal do contrato</w:t>
            </w:r>
          </w:p>
        </w:tc>
      </w:tr>
      <w:tr w:rsidR="00971E17" w:rsidRPr="00F7289A" w14:paraId="5B622C07" w14:textId="77777777" w:rsidTr="00971E17">
        <w:tc>
          <w:tcPr>
            <w:tcW w:w="1384" w:type="dxa"/>
          </w:tcPr>
          <w:p w14:paraId="258F3122"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4</w:t>
            </w:r>
          </w:p>
        </w:tc>
        <w:tc>
          <w:tcPr>
            <w:tcW w:w="8393" w:type="dxa"/>
          </w:tcPr>
          <w:p w14:paraId="015CACEA"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1,6% ao dia sobre o valor mensal do contrato</w:t>
            </w:r>
          </w:p>
        </w:tc>
      </w:tr>
      <w:tr w:rsidR="00971E17" w:rsidRPr="00F7289A" w14:paraId="5503A2E1" w14:textId="77777777" w:rsidTr="00971E17">
        <w:tc>
          <w:tcPr>
            <w:tcW w:w="1384" w:type="dxa"/>
          </w:tcPr>
          <w:p w14:paraId="603FEA06"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5</w:t>
            </w:r>
          </w:p>
        </w:tc>
        <w:tc>
          <w:tcPr>
            <w:tcW w:w="8393" w:type="dxa"/>
          </w:tcPr>
          <w:p w14:paraId="0F01D98D"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3,2% ao dia sobre o valor mensal do contrato</w:t>
            </w:r>
          </w:p>
        </w:tc>
      </w:tr>
    </w:tbl>
    <w:p w14:paraId="078C7579" w14:textId="77777777" w:rsidR="00971E17" w:rsidRPr="00F7289A" w:rsidRDefault="00971E17" w:rsidP="00971E17">
      <w:pPr>
        <w:ind w:right="-2"/>
        <w:jc w:val="both"/>
        <w:rPr>
          <w:rFonts w:ascii="Times New Roman" w:hAnsi="Times New Roman" w:cs="Times New Roman"/>
          <w:sz w:val="24"/>
          <w:szCs w:val="24"/>
        </w:rPr>
      </w:pPr>
    </w:p>
    <w:p w14:paraId="32834D5E" w14:textId="77777777" w:rsidR="00971E17" w:rsidRPr="00F7289A" w:rsidRDefault="00971E17" w:rsidP="00971E17">
      <w:pPr>
        <w:ind w:right="-2"/>
        <w:jc w:val="both"/>
        <w:rPr>
          <w:rFonts w:ascii="Times New Roman" w:hAnsi="Times New Roman" w:cs="Times New Roman"/>
          <w:sz w:val="24"/>
          <w:szCs w:val="24"/>
        </w:rPr>
      </w:pPr>
    </w:p>
    <w:p w14:paraId="723BE1A4"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TABELA 2</w:t>
      </w:r>
    </w:p>
    <w:tbl>
      <w:tblPr>
        <w:tblStyle w:val="Tabelacomgrade"/>
        <w:tblW w:w="0" w:type="auto"/>
        <w:tblLook w:val="04A0" w:firstRow="1" w:lastRow="0" w:firstColumn="1" w:lastColumn="0" w:noHBand="0" w:noVBand="1"/>
      </w:tblPr>
      <w:tblGrid>
        <w:gridCol w:w="1088"/>
        <w:gridCol w:w="7247"/>
        <w:gridCol w:w="1152"/>
      </w:tblGrid>
      <w:tr w:rsidR="00971E17" w:rsidRPr="00F7289A" w14:paraId="50AFBB3C" w14:textId="77777777" w:rsidTr="00971E17">
        <w:tc>
          <w:tcPr>
            <w:tcW w:w="9777" w:type="dxa"/>
            <w:gridSpan w:val="3"/>
          </w:tcPr>
          <w:p w14:paraId="7E4C5041" w14:textId="77777777" w:rsidR="00971E17" w:rsidRPr="00F7289A" w:rsidRDefault="00971E17" w:rsidP="00971E17">
            <w:pPr>
              <w:ind w:right="-2"/>
              <w:jc w:val="center"/>
              <w:rPr>
                <w:rFonts w:ascii="Times New Roman" w:hAnsi="Times New Roman" w:cs="Times New Roman"/>
                <w:sz w:val="24"/>
                <w:szCs w:val="24"/>
              </w:rPr>
            </w:pPr>
            <w:r w:rsidRPr="00F7289A">
              <w:rPr>
                <w:rFonts w:ascii="Times New Roman" w:hAnsi="Times New Roman" w:cs="Times New Roman"/>
                <w:sz w:val="24"/>
                <w:szCs w:val="24"/>
              </w:rPr>
              <w:t>INFRAÇÃO</w:t>
            </w:r>
          </w:p>
        </w:tc>
      </w:tr>
      <w:tr w:rsidR="00971E17" w:rsidRPr="00F7289A" w14:paraId="0DC6257C" w14:textId="77777777" w:rsidTr="00971E17">
        <w:tc>
          <w:tcPr>
            <w:tcW w:w="1101" w:type="dxa"/>
          </w:tcPr>
          <w:p w14:paraId="00AEBCC0"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ITEM</w:t>
            </w:r>
          </w:p>
        </w:tc>
        <w:tc>
          <w:tcPr>
            <w:tcW w:w="7512" w:type="dxa"/>
          </w:tcPr>
          <w:p w14:paraId="4A8BBDF5" w14:textId="77777777" w:rsidR="00971E17" w:rsidRPr="00F7289A" w:rsidRDefault="00971E17" w:rsidP="00971E17">
            <w:pPr>
              <w:ind w:right="-2"/>
              <w:jc w:val="center"/>
              <w:rPr>
                <w:rFonts w:ascii="Times New Roman" w:hAnsi="Times New Roman" w:cs="Times New Roman"/>
                <w:sz w:val="24"/>
                <w:szCs w:val="24"/>
              </w:rPr>
            </w:pPr>
            <w:r w:rsidRPr="00F7289A">
              <w:rPr>
                <w:rFonts w:ascii="Times New Roman" w:hAnsi="Times New Roman" w:cs="Times New Roman"/>
                <w:sz w:val="24"/>
                <w:szCs w:val="24"/>
              </w:rPr>
              <w:t>DESCRIÇÃO</w:t>
            </w:r>
          </w:p>
        </w:tc>
        <w:tc>
          <w:tcPr>
            <w:tcW w:w="1164" w:type="dxa"/>
          </w:tcPr>
          <w:p w14:paraId="6E034049"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GRAU</w:t>
            </w:r>
          </w:p>
        </w:tc>
      </w:tr>
      <w:tr w:rsidR="00971E17" w:rsidRPr="00F7289A" w14:paraId="5B128FAD" w14:textId="77777777" w:rsidTr="00971E17">
        <w:tc>
          <w:tcPr>
            <w:tcW w:w="1101" w:type="dxa"/>
          </w:tcPr>
          <w:p w14:paraId="0598CE5B"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1</w:t>
            </w:r>
          </w:p>
        </w:tc>
        <w:tc>
          <w:tcPr>
            <w:tcW w:w="7512" w:type="dxa"/>
          </w:tcPr>
          <w:p w14:paraId="52313766"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Permitir situação que crie a possibilidade de causar dano</w:t>
            </w:r>
          </w:p>
          <w:p w14:paraId="452722B0"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físico, lesão corporal ou consequências letais, por ocorrência;</w:t>
            </w:r>
          </w:p>
        </w:tc>
        <w:tc>
          <w:tcPr>
            <w:tcW w:w="1164" w:type="dxa"/>
          </w:tcPr>
          <w:p w14:paraId="096AA397"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05</w:t>
            </w:r>
          </w:p>
        </w:tc>
      </w:tr>
      <w:tr w:rsidR="00971E17" w:rsidRPr="00F7289A" w14:paraId="6A10F128" w14:textId="77777777" w:rsidTr="00971E17">
        <w:tc>
          <w:tcPr>
            <w:tcW w:w="1101" w:type="dxa"/>
          </w:tcPr>
          <w:p w14:paraId="721EC60C"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2</w:t>
            </w:r>
          </w:p>
        </w:tc>
        <w:tc>
          <w:tcPr>
            <w:tcW w:w="7512" w:type="dxa"/>
          </w:tcPr>
          <w:p w14:paraId="21A0B146"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Suspender ou interromper, salvo motivo de força maior ou</w:t>
            </w:r>
          </w:p>
          <w:p w14:paraId="2CBD8819"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caso fortuito, a execução das obras e/ou serviços;</w:t>
            </w:r>
          </w:p>
        </w:tc>
        <w:tc>
          <w:tcPr>
            <w:tcW w:w="1164" w:type="dxa"/>
          </w:tcPr>
          <w:p w14:paraId="7E1AED5C"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04</w:t>
            </w:r>
          </w:p>
        </w:tc>
      </w:tr>
      <w:tr w:rsidR="00971E17" w:rsidRPr="00F7289A" w14:paraId="024ACE5A" w14:textId="77777777" w:rsidTr="00971E17">
        <w:tc>
          <w:tcPr>
            <w:tcW w:w="1101" w:type="dxa"/>
          </w:tcPr>
          <w:p w14:paraId="27008CC9"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3</w:t>
            </w:r>
          </w:p>
        </w:tc>
        <w:tc>
          <w:tcPr>
            <w:tcW w:w="7512" w:type="dxa"/>
          </w:tcPr>
          <w:p w14:paraId="5B25BB28"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Manter funcionário sem qualificação para executar as obras</w:t>
            </w:r>
          </w:p>
          <w:p w14:paraId="5189D9F4"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e/ou serviços contratados, por empregado e por dia;</w:t>
            </w:r>
          </w:p>
        </w:tc>
        <w:tc>
          <w:tcPr>
            <w:tcW w:w="1164" w:type="dxa"/>
          </w:tcPr>
          <w:p w14:paraId="307B391D"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03</w:t>
            </w:r>
          </w:p>
        </w:tc>
      </w:tr>
      <w:tr w:rsidR="00971E17" w:rsidRPr="00F7289A" w14:paraId="5D1BE958" w14:textId="77777777" w:rsidTr="00971E17">
        <w:tc>
          <w:tcPr>
            <w:tcW w:w="1101" w:type="dxa"/>
          </w:tcPr>
          <w:p w14:paraId="0ADB0ABF"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4</w:t>
            </w:r>
          </w:p>
        </w:tc>
        <w:tc>
          <w:tcPr>
            <w:tcW w:w="7512" w:type="dxa"/>
          </w:tcPr>
          <w:p w14:paraId="1037EFC6"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Recusar–se a executar serviço determinado pela fiscalização,</w:t>
            </w:r>
          </w:p>
          <w:p w14:paraId="4CF633BF"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por obra e/ou serviço e por dia;</w:t>
            </w:r>
          </w:p>
        </w:tc>
        <w:tc>
          <w:tcPr>
            <w:tcW w:w="1164" w:type="dxa"/>
          </w:tcPr>
          <w:p w14:paraId="1C2BF327"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02</w:t>
            </w:r>
          </w:p>
        </w:tc>
      </w:tr>
      <w:tr w:rsidR="00971E17" w:rsidRPr="00F7289A" w14:paraId="62A3164B" w14:textId="77777777" w:rsidTr="00971E17">
        <w:tc>
          <w:tcPr>
            <w:tcW w:w="9777" w:type="dxa"/>
            <w:gridSpan w:val="3"/>
          </w:tcPr>
          <w:p w14:paraId="12D3CE6E"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Para os itens a seguir, deixar de:</w:t>
            </w:r>
          </w:p>
        </w:tc>
      </w:tr>
      <w:tr w:rsidR="00971E17" w:rsidRPr="00F7289A" w14:paraId="2A470BA5" w14:textId="77777777" w:rsidTr="00971E17">
        <w:tc>
          <w:tcPr>
            <w:tcW w:w="1101" w:type="dxa"/>
          </w:tcPr>
          <w:p w14:paraId="259B2E43"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5</w:t>
            </w:r>
          </w:p>
        </w:tc>
        <w:tc>
          <w:tcPr>
            <w:tcW w:w="7512" w:type="dxa"/>
          </w:tcPr>
          <w:p w14:paraId="4D4A9336"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Cumprir determinação formal ou instrução complementar do</w:t>
            </w:r>
          </w:p>
          <w:p w14:paraId="40FE5469"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órgão fiscalizador, por ocorrência;</w:t>
            </w:r>
          </w:p>
        </w:tc>
        <w:tc>
          <w:tcPr>
            <w:tcW w:w="1164" w:type="dxa"/>
          </w:tcPr>
          <w:p w14:paraId="77F91928"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02</w:t>
            </w:r>
          </w:p>
        </w:tc>
      </w:tr>
      <w:tr w:rsidR="00971E17" w:rsidRPr="00F7289A" w14:paraId="585E5FD2" w14:textId="77777777" w:rsidTr="00971E17">
        <w:tc>
          <w:tcPr>
            <w:tcW w:w="1101" w:type="dxa"/>
          </w:tcPr>
          <w:p w14:paraId="02967304"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w:t>
            </w:r>
          </w:p>
        </w:tc>
        <w:tc>
          <w:tcPr>
            <w:tcW w:w="7512" w:type="dxa"/>
          </w:tcPr>
          <w:p w14:paraId="60C70B29"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Substituir empregado alocado que não atenda às necessidades</w:t>
            </w:r>
          </w:p>
          <w:p w14:paraId="4F041244"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da obra e/ou serviço, por funcionário e por dia;</w:t>
            </w:r>
          </w:p>
        </w:tc>
        <w:tc>
          <w:tcPr>
            <w:tcW w:w="1164" w:type="dxa"/>
          </w:tcPr>
          <w:p w14:paraId="6A3D9A89"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01</w:t>
            </w:r>
          </w:p>
        </w:tc>
      </w:tr>
      <w:tr w:rsidR="00971E17" w:rsidRPr="00F7289A" w14:paraId="52E37647" w14:textId="77777777" w:rsidTr="00971E17">
        <w:tc>
          <w:tcPr>
            <w:tcW w:w="1101" w:type="dxa"/>
          </w:tcPr>
          <w:p w14:paraId="378EE444"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7</w:t>
            </w:r>
          </w:p>
        </w:tc>
        <w:tc>
          <w:tcPr>
            <w:tcW w:w="7512" w:type="dxa"/>
          </w:tcPr>
          <w:p w14:paraId="7FD7CA88"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Cumprir quaisquer dos itens do Contrato e seus Anexos não previstos nesta tabela de multas, após reincidência formalmente notificada pelo órgão fiscalizador, por item e por ocorrência;</w:t>
            </w:r>
          </w:p>
        </w:tc>
        <w:tc>
          <w:tcPr>
            <w:tcW w:w="1164" w:type="dxa"/>
          </w:tcPr>
          <w:p w14:paraId="1481CEB3"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03</w:t>
            </w:r>
          </w:p>
        </w:tc>
      </w:tr>
      <w:tr w:rsidR="00971E17" w:rsidRPr="00F7289A" w14:paraId="6A288601" w14:textId="77777777" w:rsidTr="00971E17">
        <w:tc>
          <w:tcPr>
            <w:tcW w:w="1101" w:type="dxa"/>
          </w:tcPr>
          <w:p w14:paraId="7B3D660B"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8</w:t>
            </w:r>
          </w:p>
        </w:tc>
        <w:tc>
          <w:tcPr>
            <w:tcW w:w="7512" w:type="dxa"/>
          </w:tcPr>
          <w:p w14:paraId="7D80B58B"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Indicar e manter durante a execução do contrato os prepostos</w:t>
            </w:r>
          </w:p>
          <w:p w14:paraId="4DC197F2"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previstos no Contrato;</w:t>
            </w:r>
          </w:p>
        </w:tc>
        <w:tc>
          <w:tcPr>
            <w:tcW w:w="1164" w:type="dxa"/>
          </w:tcPr>
          <w:p w14:paraId="16EF01E6"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01</w:t>
            </w:r>
          </w:p>
        </w:tc>
      </w:tr>
    </w:tbl>
    <w:p w14:paraId="2FA9D012" w14:textId="77777777" w:rsidR="00971E17" w:rsidRPr="00F7289A" w:rsidRDefault="00971E17" w:rsidP="00971E17">
      <w:pPr>
        <w:ind w:right="-2"/>
        <w:jc w:val="both"/>
        <w:rPr>
          <w:rFonts w:ascii="Times New Roman" w:hAnsi="Times New Roman" w:cs="Times New Roman"/>
          <w:sz w:val="24"/>
          <w:szCs w:val="24"/>
        </w:rPr>
      </w:pPr>
    </w:p>
    <w:p w14:paraId="20A0181C"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6.4. As sanções somente serão aplicadas após o decurso do prazo para apresentação de defesa prévia do interessado no respectivo processo, no prazo de 15 (quinze) dias úteis, observadas as demais formalidades legais.</w:t>
      </w:r>
    </w:p>
    <w:p w14:paraId="38C9AE48"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6.5. As sanções previstas nas alíneas “a”, “c” e “d” do caput desta Cláusula poderão ser aplicadas juntamente com aquela prevista nas alíneas “b”, e não excluem a possibilidade de rescisão unilateral do Contrato.</w:t>
      </w:r>
    </w:p>
    <w:p w14:paraId="2C2FDE45"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6.6. As multas eventualmente aplicadas com base na alínea “b” do caput desta Cláusula não possuem caráter compensatório, e, assim, o pagamento delas não eximirá a CONTRATADA de responsabilidade pelas perdas e danos decorrentes das infrações cometidas.</w:t>
      </w:r>
    </w:p>
    <w:p w14:paraId="436EB5F0"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6.7. As multas aplicadas poderão ser compensadas com valores devidos à CONTRATADA mediante requerimento expresso nesse sentido.</w:t>
      </w:r>
    </w:p>
    <w:p w14:paraId="09468CDC"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 xml:space="preserve">6.8. Ressalvada a hipótese de existir requerimento de compensação devidamente formalizado, o CONTRATANTE suspenderá observado o contraditório e ampla defesa, os pagamentos devidos à CONTRATADA até a comprovação do recolhimento da multa ou da prova de sua revelação por ato da Administração, bem como até a recomposição do valor original da garantia, que tenha sido descontado em virtude de multa imposta, salvo decisão fundamentada da autoridade competente </w:t>
      </w:r>
      <w:r w:rsidRPr="00F7289A">
        <w:rPr>
          <w:rFonts w:ascii="Times New Roman" w:hAnsi="Times New Roman" w:cs="Times New Roman"/>
          <w:sz w:val="24"/>
          <w:szCs w:val="24"/>
        </w:rPr>
        <w:lastRenderedPageBreak/>
        <w:t>que autorize o prosseguimento do processo de pagamento.</w:t>
      </w:r>
    </w:p>
    <w:p w14:paraId="72969123" w14:textId="77777777" w:rsidR="00971E17" w:rsidRPr="00F7289A" w:rsidRDefault="00971E17" w:rsidP="00971E17">
      <w:pPr>
        <w:spacing w:line="360" w:lineRule="auto"/>
        <w:ind w:right="-2"/>
        <w:jc w:val="both"/>
        <w:rPr>
          <w:rFonts w:ascii="Times New Roman" w:hAnsi="Times New Roman" w:cs="Times New Roman"/>
          <w:sz w:val="24"/>
          <w:szCs w:val="24"/>
        </w:rPr>
      </w:pPr>
      <w:r w:rsidRPr="00F7289A">
        <w:rPr>
          <w:rFonts w:ascii="Times New Roman" w:hAnsi="Times New Roman" w:cs="Times New Roman"/>
          <w:sz w:val="24"/>
          <w:szCs w:val="24"/>
        </w:rPr>
        <w:t>6.9. A aplicação das sanções previstas no item 6.2 não exclui, em hipótese alguma, a obrigação de reparação integral do dano causado à Administração Pública.</w:t>
      </w:r>
    </w:p>
    <w:p w14:paraId="154AD4EB" w14:textId="77777777" w:rsidR="00971E17" w:rsidRPr="00F7289A" w:rsidRDefault="00971E17" w:rsidP="00971E17">
      <w:pPr>
        <w:spacing w:line="360" w:lineRule="auto"/>
        <w:ind w:right="-2"/>
        <w:jc w:val="both"/>
        <w:rPr>
          <w:rFonts w:ascii="Times New Roman" w:hAnsi="Times New Roman" w:cs="Times New Roman"/>
          <w:sz w:val="24"/>
          <w:szCs w:val="24"/>
        </w:rPr>
      </w:pPr>
      <w:r w:rsidRPr="00F7289A">
        <w:rPr>
          <w:rFonts w:ascii="Times New Roman" w:hAnsi="Times New Roman" w:cs="Times New Roman"/>
          <w:sz w:val="24"/>
          <w:szCs w:val="24"/>
        </w:rPr>
        <w:t>6.10.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72D6EFBE" w14:textId="77777777" w:rsidR="00971E17" w:rsidRPr="00F7289A" w:rsidRDefault="00971E17" w:rsidP="00DB09D7">
      <w:pPr>
        <w:pStyle w:val="Ttulo2"/>
        <w:keepNext w:val="0"/>
        <w:widowControl w:val="0"/>
        <w:numPr>
          <w:ilvl w:val="0"/>
          <w:numId w:val="44"/>
        </w:numPr>
        <w:tabs>
          <w:tab w:val="left" w:pos="709"/>
          <w:tab w:val="left" w:pos="1276"/>
          <w:tab w:val="left" w:pos="10773"/>
        </w:tabs>
        <w:suppressAutoHyphens w:val="0"/>
        <w:autoSpaceDE w:val="0"/>
        <w:autoSpaceDN w:val="0"/>
        <w:spacing w:line="320" w:lineRule="atLeast"/>
        <w:ind w:left="0" w:firstLine="0"/>
        <w:jc w:val="both"/>
        <w:rPr>
          <w:rFonts w:ascii="Times New Roman" w:hAnsi="Times New Roman"/>
          <w:sz w:val="24"/>
          <w:szCs w:val="24"/>
        </w:rPr>
      </w:pPr>
      <w:r w:rsidRPr="00F7289A">
        <w:rPr>
          <w:rFonts w:ascii="Times New Roman" w:hAnsi="Times New Roman"/>
          <w:sz w:val="24"/>
          <w:szCs w:val="24"/>
          <w:lang w:val="pt-BR"/>
        </w:rPr>
        <w:t>PRAZO, FORMA E LOCAL DE ENTREGA</w:t>
      </w:r>
    </w:p>
    <w:p w14:paraId="3AB84AF4" w14:textId="77777777" w:rsidR="00971E17" w:rsidRPr="00F7289A" w:rsidRDefault="00971E17" w:rsidP="00DB09D7">
      <w:pPr>
        <w:pStyle w:val="Ttulo2"/>
        <w:keepNext w:val="0"/>
        <w:widowControl w:val="0"/>
        <w:numPr>
          <w:ilvl w:val="1"/>
          <w:numId w:val="44"/>
        </w:numPr>
        <w:tabs>
          <w:tab w:val="left" w:pos="709"/>
          <w:tab w:val="left" w:pos="1462"/>
          <w:tab w:val="left" w:pos="10773"/>
        </w:tabs>
        <w:suppressAutoHyphens w:val="0"/>
        <w:autoSpaceDE w:val="0"/>
        <w:autoSpaceDN w:val="0"/>
        <w:spacing w:line="360" w:lineRule="auto"/>
        <w:ind w:left="0" w:firstLine="0"/>
        <w:jc w:val="both"/>
        <w:rPr>
          <w:rFonts w:ascii="Times New Roman" w:hAnsi="Times New Roman"/>
          <w:sz w:val="24"/>
          <w:szCs w:val="24"/>
        </w:rPr>
      </w:pPr>
      <w:r w:rsidRPr="00F7289A">
        <w:rPr>
          <w:rFonts w:ascii="Times New Roman" w:hAnsi="Times New Roman"/>
          <w:b w:val="0"/>
          <w:sz w:val="24"/>
          <w:szCs w:val="24"/>
          <w:lang w:val="pt-BR"/>
        </w:rPr>
        <w:t>A entrega deverá ser efetuada no prazo máximo de 15 (quinze) dias a contar da ordem de serviço e empenho</w:t>
      </w:r>
      <w:r w:rsidR="007600CD">
        <w:rPr>
          <w:rFonts w:ascii="Times New Roman" w:hAnsi="Times New Roman"/>
          <w:b w:val="0"/>
          <w:sz w:val="24"/>
          <w:szCs w:val="24"/>
          <w:lang w:val="pt-BR"/>
        </w:rPr>
        <w:t xml:space="preserve"> </w:t>
      </w:r>
      <w:r w:rsidRPr="00F7289A">
        <w:rPr>
          <w:rFonts w:ascii="Times New Roman" w:hAnsi="Times New Roman"/>
          <w:b w:val="0"/>
          <w:sz w:val="24"/>
          <w:szCs w:val="24"/>
          <w:lang w:val="pt-BR"/>
        </w:rPr>
        <w:t xml:space="preserve">feita pelo departamento competente, conforme necessidade, devendo a entrega do referido material, ser efetuada no Prédio da </w:t>
      </w:r>
      <w:r w:rsidRPr="00F7289A">
        <w:rPr>
          <w:rFonts w:ascii="Times New Roman" w:hAnsi="Times New Roman"/>
          <w:sz w:val="24"/>
          <w:szCs w:val="24"/>
          <w:lang w:val="pt-BR"/>
        </w:rPr>
        <w:t>SECRETARIA MUNICIPAL - SOLICITANTES.</w:t>
      </w:r>
    </w:p>
    <w:p w14:paraId="4B204117" w14:textId="77777777" w:rsidR="00971E17" w:rsidRPr="00F7289A" w:rsidRDefault="00971E17" w:rsidP="00DB09D7">
      <w:pPr>
        <w:pStyle w:val="Ttulo2"/>
        <w:keepNext w:val="0"/>
        <w:widowControl w:val="0"/>
        <w:numPr>
          <w:ilvl w:val="0"/>
          <w:numId w:val="44"/>
        </w:numPr>
        <w:tabs>
          <w:tab w:val="left" w:pos="709"/>
          <w:tab w:val="left" w:pos="1462"/>
          <w:tab w:val="left" w:pos="10773"/>
        </w:tabs>
        <w:suppressAutoHyphens w:val="0"/>
        <w:autoSpaceDE w:val="0"/>
        <w:autoSpaceDN w:val="0"/>
        <w:spacing w:line="360" w:lineRule="auto"/>
        <w:ind w:left="0" w:firstLine="0"/>
        <w:jc w:val="both"/>
        <w:rPr>
          <w:rFonts w:ascii="Times New Roman" w:hAnsi="Times New Roman"/>
          <w:sz w:val="24"/>
          <w:szCs w:val="24"/>
        </w:rPr>
      </w:pPr>
      <w:r w:rsidRPr="00F7289A">
        <w:rPr>
          <w:rFonts w:ascii="Times New Roman" w:hAnsi="Times New Roman"/>
          <w:sz w:val="24"/>
          <w:szCs w:val="24"/>
          <w:lang w:val="pt-BR"/>
        </w:rPr>
        <w:t>DO PAGAMENTO</w:t>
      </w:r>
    </w:p>
    <w:p w14:paraId="2F6DF004" w14:textId="77777777" w:rsidR="00971E17" w:rsidRPr="00F7289A" w:rsidRDefault="00971E17" w:rsidP="00971E17">
      <w:pPr>
        <w:pStyle w:val="Ttulo2"/>
        <w:tabs>
          <w:tab w:val="left" w:pos="709"/>
          <w:tab w:val="left" w:pos="1462"/>
          <w:tab w:val="left" w:pos="10773"/>
        </w:tabs>
        <w:spacing w:line="360" w:lineRule="auto"/>
        <w:jc w:val="both"/>
        <w:rPr>
          <w:rFonts w:ascii="Times New Roman" w:hAnsi="Times New Roman"/>
          <w:b w:val="0"/>
          <w:sz w:val="24"/>
          <w:szCs w:val="24"/>
        </w:rPr>
      </w:pPr>
      <w:r w:rsidRPr="00F7289A">
        <w:rPr>
          <w:rFonts w:ascii="Times New Roman" w:hAnsi="Times New Roman"/>
          <w:b w:val="0"/>
          <w:sz w:val="24"/>
          <w:szCs w:val="24"/>
          <w:lang w:val="pt-BR"/>
        </w:rPr>
        <w:t>8.1. O pagamento será realizado no prazo máximo de até 30 (trinta) dias, contados a partir</w:t>
      </w:r>
      <w:r w:rsidR="00E1467E">
        <w:rPr>
          <w:rFonts w:ascii="Times New Roman" w:hAnsi="Times New Roman"/>
          <w:b w:val="0"/>
          <w:sz w:val="24"/>
          <w:szCs w:val="24"/>
          <w:lang w:val="pt-BR"/>
        </w:rPr>
        <w:t xml:space="preserve"> </w:t>
      </w:r>
      <w:r w:rsidRPr="00F7289A">
        <w:rPr>
          <w:rFonts w:ascii="Times New Roman" w:hAnsi="Times New Roman"/>
          <w:b w:val="0"/>
          <w:sz w:val="24"/>
          <w:szCs w:val="24"/>
          <w:lang w:val="pt-BR"/>
        </w:rPr>
        <w:t>da entrega, através de ordem bancária,</w:t>
      </w:r>
      <w:r w:rsidR="007600CD">
        <w:rPr>
          <w:rFonts w:ascii="Times New Roman" w:hAnsi="Times New Roman"/>
          <w:b w:val="0"/>
          <w:sz w:val="24"/>
          <w:szCs w:val="24"/>
          <w:lang w:val="pt-BR"/>
        </w:rPr>
        <w:t xml:space="preserve"> </w:t>
      </w:r>
      <w:r w:rsidRPr="00F7289A">
        <w:rPr>
          <w:rFonts w:ascii="Times New Roman" w:hAnsi="Times New Roman"/>
          <w:b w:val="0"/>
          <w:sz w:val="24"/>
          <w:szCs w:val="24"/>
          <w:lang w:val="pt-BR"/>
        </w:rPr>
        <w:t>para</w:t>
      </w:r>
      <w:r w:rsidR="007600CD">
        <w:rPr>
          <w:rFonts w:ascii="Times New Roman" w:hAnsi="Times New Roman"/>
          <w:b w:val="0"/>
          <w:sz w:val="24"/>
          <w:szCs w:val="24"/>
          <w:lang w:val="pt-BR"/>
        </w:rPr>
        <w:t xml:space="preserve"> </w:t>
      </w:r>
      <w:r w:rsidRPr="00F7289A">
        <w:rPr>
          <w:rFonts w:ascii="Times New Roman" w:hAnsi="Times New Roman"/>
          <w:b w:val="0"/>
          <w:sz w:val="24"/>
          <w:szCs w:val="24"/>
          <w:lang w:val="pt-BR"/>
        </w:rPr>
        <w:t>crédito</w:t>
      </w:r>
      <w:r w:rsidR="007600CD">
        <w:rPr>
          <w:rFonts w:ascii="Times New Roman" w:hAnsi="Times New Roman"/>
          <w:b w:val="0"/>
          <w:sz w:val="24"/>
          <w:szCs w:val="24"/>
          <w:lang w:val="pt-BR"/>
        </w:rPr>
        <w:t xml:space="preserve"> </w:t>
      </w:r>
      <w:r w:rsidRPr="00F7289A">
        <w:rPr>
          <w:rFonts w:ascii="Times New Roman" w:hAnsi="Times New Roman"/>
          <w:b w:val="0"/>
          <w:sz w:val="24"/>
          <w:szCs w:val="24"/>
          <w:lang w:val="pt-BR"/>
        </w:rPr>
        <w:t>em banco,</w:t>
      </w:r>
      <w:r w:rsidR="007600CD">
        <w:rPr>
          <w:rFonts w:ascii="Times New Roman" w:hAnsi="Times New Roman"/>
          <w:b w:val="0"/>
          <w:sz w:val="24"/>
          <w:szCs w:val="24"/>
          <w:lang w:val="pt-BR"/>
        </w:rPr>
        <w:t xml:space="preserve"> </w:t>
      </w:r>
      <w:r w:rsidRPr="00F7289A">
        <w:rPr>
          <w:rFonts w:ascii="Times New Roman" w:hAnsi="Times New Roman"/>
          <w:b w:val="0"/>
          <w:sz w:val="24"/>
          <w:szCs w:val="24"/>
          <w:lang w:val="pt-BR"/>
        </w:rPr>
        <w:t>agência</w:t>
      </w:r>
      <w:r w:rsidR="007600CD">
        <w:rPr>
          <w:rFonts w:ascii="Times New Roman" w:hAnsi="Times New Roman"/>
          <w:b w:val="0"/>
          <w:sz w:val="24"/>
          <w:szCs w:val="24"/>
          <w:lang w:val="pt-BR"/>
        </w:rPr>
        <w:t xml:space="preserve"> </w:t>
      </w:r>
      <w:r w:rsidRPr="00F7289A">
        <w:rPr>
          <w:rFonts w:ascii="Times New Roman" w:hAnsi="Times New Roman"/>
          <w:b w:val="0"/>
          <w:sz w:val="24"/>
          <w:szCs w:val="24"/>
          <w:lang w:val="pt-BR"/>
        </w:rPr>
        <w:t>e</w:t>
      </w:r>
      <w:r w:rsidR="007600CD">
        <w:rPr>
          <w:rFonts w:ascii="Times New Roman" w:hAnsi="Times New Roman"/>
          <w:b w:val="0"/>
          <w:sz w:val="24"/>
          <w:szCs w:val="24"/>
          <w:lang w:val="pt-BR"/>
        </w:rPr>
        <w:t xml:space="preserve"> </w:t>
      </w:r>
      <w:r w:rsidRPr="00F7289A">
        <w:rPr>
          <w:rFonts w:ascii="Times New Roman" w:hAnsi="Times New Roman"/>
          <w:b w:val="0"/>
          <w:sz w:val="24"/>
          <w:szCs w:val="24"/>
          <w:lang w:val="pt-BR"/>
        </w:rPr>
        <w:t>conta</w:t>
      </w:r>
      <w:r w:rsidR="007600CD">
        <w:rPr>
          <w:rFonts w:ascii="Times New Roman" w:hAnsi="Times New Roman"/>
          <w:b w:val="0"/>
          <w:sz w:val="24"/>
          <w:szCs w:val="24"/>
          <w:lang w:val="pt-BR"/>
        </w:rPr>
        <w:t xml:space="preserve"> </w:t>
      </w:r>
      <w:r w:rsidRPr="00F7289A">
        <w:rPr>
          <w:rFonts w:ascii="Times New Roman" w:hAnsi="Times New Roman"/>
          <w:b w:val="0"/>
          <w:sz w:val="24"/>
          <w:szCs w:val="24"/>
          <w:lang w:val="pt-BR"/>
        </w:rPr>
        <w:t>corrente</w:t>
      </w:r>
      <w:r w:rsidR="007600CD">
        <w:rPr>
          <w:rFonts w:ascii="Times New Roman" w:hAnsi="Times New Roman"/>
          <w:b w:val="0"/>
          <w:sz w:val="24"/>
          <w:szCs w:val="24"/>
          <w:lang w:val="pt-BR"/>
        </w:rPr>
        <w:t xml:space="preserve"> </w:t>
      </w:r>
      <w:r w:rsidRPr="00F7289A">
        <w:rPr>
          <w:rFonts w:ascii="Times New Roman" w:hAnsi="Times New Roman"/>
          <w:b w:val="0"/>
          <w:sz w:val="24"/>
          <w:szCs w:val="24"/>
          <w:lang w:val="pt-BR"/>
        </w:rPr>
        <w:t>indicados pelo</w:t>
      </w:r>
      <w:r w:rsidR="007600CD">
        <w:rPr>
          <w:rFonts w:ascii="Times New Roman" w:hAnsi="Times New Roman"/>
          <w:b w:val="0"/>
          <w:sz w:val="24"/>
          <w:szCs w:val="24"/>
          <w:lang w:val="pt-BR"/>
        </w:rPr>
        <w:t xml:space="preserve"> </w:t>
      </w:r>
      <w:r w:rsidRPr="00F7289A">
        <w:rPr>
          <w:rFonts w:ascii="Times New Roman" w:hAnsi="Times New Roman"/>
          <w:b w:val="0"/>
          <w:sz w:val="24"/>
          <w:szCs w:val="24"/>
          <w:lang w:val="pt-BR"/>
        </w:rPr>
        <w:t>contratado.</w:t>
      </w:r>
    </w:p>
    <w:p w14:paraId="279D8912" w14:textId="7E159CEE" w:rsidR="00971E17" w:rsidRPr="00F7289A" w:rsidRDefault="00971E17" w:rsidP="00971E17">
      <w:pPr>
        <w:pStyle w:val="Ttulo2"/>
        <w:tabs>
          <w:tab w:val="left" w:pos="709"/>
          <w:tab w:val="left" w:pos="1462"/>
          <w:tab w:val="left" w:pos="10773"/>
        </w:tabs>
        <w:spacing w:line="360" w:lineRule="auto"/>
        <w:jc w:val="both"/>
        <w:rPr>
          <w:rFonts w:ascii="Times New Roman" w:hAnsi="Times New Roman"/>
          <w:b w:val="0"/>
          <w:sz w:val="24"/>
          <w:szCs w:val="24"/>
        </w:rPr>
      </w:pPr>
      <w:r w:rsidRPr="00F7289A">
        <w:rPr>
          <w:rFonts w:ascii="Times New Roman" w:hAnsi="Times New Roman"/>
          <w:b w:val="0"/>
          <w:sz w:val="24"/>
          <w:szCs w:val="24"/>
          <w:lang w:val="pt-BR"/>
        </w:rPr>
        <w:t xml:space="preserve">8.2. A CONTRATADA deverá apresentar a Nota Fiscal com os </w:t>
      </w:r>
      <w:r w:rsidR="00951729">
        <w:rPr>
          <w:rFonts w:ascii="Times New Roman" w:hAnsi="Times New Roman"/>
          <w:b w:val="0"/>
          <w:sz w:val="24"/>
          <w:szCs w:val="24"/>
          <w:lang w:val="pt-BR"/>
        </w:rPr>
        <w:t>produtos</w:t>
      </w:r>
      <w:r w:rsidRPr="00F7289A">
        <w:rPr>
          <w:rFonts w:ascii="Times New Roman" w:hAnsi="Times New Roman"/>
          <w:b w:val="0"/>
          <w:sz w:val="24"/>
          <w:szCs w:val="24"/>
          <w:lang w:val="pt-BR"/>
        </w:rPr>
        <w:t xml:space="preserve"> discriminados, após a Solicitação de Fornecimento feita pelo Departamento competente.</w:t>
      </w:r>
    </w:p>
    <w:p w14:paraId="61A0332E" w14:textId="77777777" w:rsidR="00971E17" w:rsidRPr="00F7289A" w:rsidRDefault="00971E17" w:rsidP="00DB09D7">
      <w:pPr>
        <w:pStyle w:val="PargrafodaLista"/>
        <w:widowControl w:val="0"/>
        <w:numPr>
          <w:ilvl w:val="1"/>
          <w:numId w:val="45"/>
        </w:numPr>
        <w:suppressAutoHyphens w:val="0"/>
        <w:autoSpaceDE w:val="0"/>
        <w:autoSpaceDN w:val="0"/>
        <w:spacing w:line="360" w:lineRule="auto"/>
        <w:ind w:left="0" w:firstLine="0"/>
        <w:contextualSpacing/>
        <w:jc w:val="both"/>
        <w:rPr>
          <w:sz w:val="24"/>
          <w:szCs w:val="24"/>
        </w:rPr>
      </w:pPr>
      <w:r w:rsidRPr="00F7289A">
        <w:rPr>
          <w:sz w:val="24"/>
          <w:szCs w:val="24"/>
        </w:rPr>
        <w:t>O pagamento somente será efetivado depois de verificada a regularidade fiscal da empresa, ficando a contratada ciente de que as certidões apresentadas no ato da contratação deverão ter seu prazo de validade renovada a cada vencimento.</w:t>
      </w:r>
    </w:p>
    <w:p w14:paraId="59D85C07" w14:textId="77777777" w:rsidR="00971E17" w:rsidRPr="00F7289A" w:rsidRDefault="00971E17" w:rsidP="00DB09D7">
      <w:pPr>
        <w:pStyle w:val="PargrafodaLista"/>
        <w:widowControl w:val="0"/>
        <w:numPr>
          <w:ilvl w:val="1"/>
          <w:numId w:val="45"/>
        </w:numPr>
        <w:suppressAutoHyphens w:val="0"/>
        <w:autoSpaceDE w:val="0"/>
        <w:autoSpaceDN w:val="0"/>
        <w:spacing w:line="360" w:lineRule="auto"/>
        <w:contextualSpacing/>
        <w:jc w:val="both"/>
        <w:rPr>
          <w:sz w:val="24"/>
          <w:szCs w:val="24"/>
        </w:rPr>
      </w:pPr>
      <w:r w:rsidRPr="00F7289A">
        <w:rPr>
          <w:sz w:val="24"/>
          <w:szCs w:val="24"/>
        </w:rPr>
        <w:t xml:space="preserve">O pagamento será efetuado, mediante depósito em conta bancaria da contratada. </w:t>
      </w:r>
    </w:p>
    <w:p w14:paraId="5C4F5D18" w14:textId="27B55F82" w:rsidR="00971E17" w:rsidRPr="0086565F" w:rsidRDefault="00971E17" w:rsidP="00DB09D7">
      <w:pPr>
        <w:pStyle w:val="PargrafodaLista"/>
        <w:widowControl w:val="0"/>
        <w:numPr>
          <w:ilvl w:val="1"/>
          <w:numId w:val="45"/>
        </w:numPr>
        <w:suppressAutoHyphens w:val="0"/>
        <w:autoSpaceDE w:val="0"/>
        <w:autoSpaceDN w:val="0"/>
        <w:spacing w:line="360" w:lineRule="auto"/>
        <w:ind w:left="0" w:firstLine="0"/>
        <w:jc w:val="both"/>
        <w:rPr>
          <w:sz w:val="24"/>
          <w:szCs w:val="24"/>
        </w:rPr>
      </w:pPr>
      <w:r w:rsidRPr="0086565F">
        <w:rPr>
          <w:sz w:val="24"/>
          <w:szCs w:val="24"/>
        </w:rPr>
        <w:t xml:space="preserve">Os </w:t>
      </w:r>
      <w:r w:rsidR="00951729">
        <w:rPr>
          <w:sz w:val="24"/>
          <w:szCs w:val="24"/>
        </w:rPr>
        <w:t>produto</w:t>
      </w:r>
      <w:r w:rsidR="0086565F" w:rsidRPr="0086565F">
        <w:rPr>
          <w:sz w:val="24"/>
          <w:szCs w:val="24"/>
        </w:rPr>
        <w:t xml:space="preserve">s </w:t>
      </w:r>
      <w:r w:rsidRPr="0086565F">
        <w:rPr>
          <w:sz w:val="24"/>
          <w:szCs w:val="24"/>
        </w:rPr>
        <w:t>deverão ser entregues n</w:t>
      </w:r>
      <w:r w:rsidR="0086565F" w:rsidRPr="0086565F">
        <w:rPr>
          <w:sz w:val="24"/>
          <w:szCs w:val="24"/>
        </w:rPr>
        <w:t>o almoxarifado do órgão gerenciador</w:t>
      </w:r>
      <w:r w:rsidRPr="0086565F">
        <w:rPr>
          <w:sz w:val="24"/>
          <w:szCs w:val="24"/>
        </w:rPr>
        <w:t xml:space="preserve">, sendo, rigorosamente, aquele descrito na nota de empenho, na hipótese de entrega de </w:t>
      </w:r>
      <w:r w:rsidR="0086565F" w:rsidRPr="0086565F">
        <w:rPr>
          <w:sz w:val="24"/>
          <w:szCs w:val="24"/>
        </w:rPr>
        <w:t>alimentos</w:t>
      </w:r>
      <w:r w:rsidRPr="0086565F">
        <w:rPr>
          <w:sz w:val="24"/>
          <w:szCs w:val="24"/>
        </w:rPr>
        <w:t xml:space="preserve">, o pagamento ficará suspenso até a respectiva regularização. </w:t>
      </w:r>
    </w:p>
    <w:p w14:paraId="6BB358C7" w14:textId="77777777" w:rsidR="00971E17" w:rsidRPr="00F7289A" w:rsidRDefault="00971E17" w:rsidP="00DB09D7">
      <w:pPr>
        <w:pStyle w:val="Ttulo2"/>
        <w:keepNext w:val="0"/>
        <w:widowControl w:val="0"/>
        <w:numPr>
          <w:ilvl w:val="0"/>
          <w:numId w:val="45"/>
        </w:numPr>
        <w:tabs>
          <w:tab w:val="left" w:pos="709"/>
          <w:tab w:val="left" w:pos="1462"/>
          <w:tab w:val="left" w:pos="10773"/>
        </w:tabs>
        <w:suppressAutoHyphens w:val="0"/>
        <w:autoSpaceDE w:val="0"/>
        <w:autoSpaceDN w:val="0"/>
        <w:spacing w:line="320" w:lineRule="atLeast"/>
        <w:ind w:left="0" w:firstLine="0"/>
        <w:jc w:val="both"/>
        <w:rPr>
          <w:rFonts w:ascii="Times New Roman" w:hAnsi="Times New Roman"/>
          <w:sz w:val="24"/>
          <w:szCs w:val="24"/>
        </w:rPr>
      </w:pPr>
      <w:r w:rsidRPr="00F7289A">
        <w:rPr>
          <w:rFonts w:ascii="Times New Roman" w:hAnsi="Times New Roman"/>
          <w:sz w:val="24"/>
          <w:szCs w:val="24"/>
          <w:lang w:val="pt-BR"/>
        </w:rPr>
        <w:t>RECEBIMENTO DOS PRODUTOS</w:t>
      </w:r>
    </w:p>
    <w:p w14:paraId="5A61BC2F" w14:textId="77777777" w:rsidR="00971E17" w:rsidRPr="00F7289A" w:rsidRDefault="00971E17" w:rsidP="00971E17">
      <w:pPr>
        <w:adjustRightInd w:val="0"/>
        <w:spacing w:line="360" w:lineRule="auto"/>
        <w:ind w:right="75"/>
        <w:jc w:val="both"/>
        <w:rPr>
          <w:rFonts w:ascii="Times New Roman" w:hAnsi="Times New Roman" w:cs="Times New Roman"/>
          <w:sz w:val="24"/>
          <w:szCs w:val="24"/>
        </w:rPr>
      </w:pPr>
      <w:r w:rsidRPr="00F7289A">
        <w:rPr>
          <w:rFonts w:ascii="Times New Roman" w:hAnsi="Times New Roman" w:cs="Times New Roman"/>
          <w:sz w:val="24"/>
          <w:szCs w:val="24"/>
        </w:rPr>
        <w:t>9.1. S</w:t>
      </w:r>
      <w:r w:rsidRPr="00F7289A">
        <w:rPr>
          <w:rFonts w:ascii="Times New Roman" w:hAnsi="Times New Roman" w:cs="Times New Roman"/>
          <w:spacing w:val="-2"/>
          <w:sz w:val="24"/>
          <w:szCs w:val="24"/>
        </w:rPr>
        <w:t>e</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ão</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con</w:t>
      </w:r>
      <w:r w:rsidRPr="00F7289A">
        <w:rPr>
          <w:rFonts w:ascii="Times New Roman" w:hAnsi="Times New Roman" w:cs="Times New Roman"/>
          <w:spacing w:val="-2"/>
          <w:sz w:val="24"/>
          <w:szCs w:val="24"/>
        </w:rPr>
        <w:t>s</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d</w:t>
      </w:r>
      <w:r w:rsidRPr="00F7289A">
        <w:rPr>
          <w:rFonts w:ascii="Times New Roman" w:hAnsi="Times New Roman" w:cs="Times New Roman"/>
          <w:spacing w:val="-2"/>
          <w:sz w:val="24"/>
          <w:szCs w:val="24"/>
        </w:rPr>
        <w:t>e</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ad</w:t>
      </w:r>
      <w:r w:rsidRPr="00F7289A">
        <w:rPr>
          <w:rFonts w:ascii="Times New Roman" w:hAnsi="Times New Roman" w:cs="Times New Roman"/>
          <w:spacing w:val="-2"/>
          <w:sz w:val="24"/>
          <w:szCs w:val="24"/>
        </w:rPr>
        <w:t>o</w:t>
      </w:r>
      <w:r w:rsidRPr="00F7289A">
        <w:rPr>
          <w:rFonts w:ascii="Times New Roman" w:hAnsi="Times New Roman" w:cs="Times New Roman"/>
          <w:sz w:val="24"/>
          <w:szCs w:val="24"/>
        </w:rPr>
        <w:t>s</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pa</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a</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e</w:t>
      </w:r>
      <w:r w:rsidRPr="00F7289A">
        <w:rPr>
          <w:rFonts w:ascii="Times New Roman" w:hAnsi="Times New Roman" w:cs="Times New Roman"/>
          <w:spacing w:val="-1"/>
          <w:sz w:val="24"/>
          <w:szCs w:val="24"/>
        </w:rPr>
        <w:t>f</w:t>
      </w:r>
      <w:r w:rsidRPr="00F7289A">
        <w:rPr>
          <w:rFonts w:ascii="Times New Roman" w:hAnsi="Times New Roman" w:cs="Times New Roman"/>
          <w:sz w:val="24"/>
          <w:szCs w:val="24"/>
        </w:rPr>
        <w:t>e</w:t>
      </w:r>
      <w:r w:rsidRPr="00F7289A">
        <w:rPr>
          <w:rFonts w:ascii="Times New Roman" w:hAnsi="Times New Roman" w:cs="Times New Roman"/>
          <w:spacing w:val="-1"/>
          <w:sz w:val="24"/>
          <w:szCs w:val="24"/>
        </w:rPr>
        <w:t>i</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o</w:t>
      </w:r>
      <w:r w:rsidR="00E1467E">
        <w:rPr>
          <w:rFonts w:ascii="Times New Roman" w:hAnsi="Times New Roman" w:cs="Times New Roman"/>
          <w:sz w:val="24"/>
          <w:szCs w:val="24"/>
        </w:rPr>
        <w:t xml:space="preserve"> </w:t>
      </w:r>
      <w:r w:rsidRPr="00F7289A">
        <w:rPr>
          <w:rFonts w:ascii="Times New Roman" w:hAnsi="Times New Roman" w:cs="Times New Roman"/>
          <w:spacing w:val="-2"/>
          <w:sz w:val="24"/>
          <w:szCs w:val="24"/>
        </w:rPr>
        <w:t>d</w:t>
      </w:r>
      <w:r w:rsidRPr="00F7289A">
        <w:rPr>
          <w:rFonts w:ascii="Times New Roman" w:hAnsi="Times New Roman" w:cs="Times New Roman"/>
          <w:sz w:val="24"/>
          <w:szCs w:val="24"/>
        </w:rPr>
        <w:t>epa</w:t>
      </w:r>
      <w:r w:rsidRPr="00F7289A">
        <w:rPr>
          <w:rFonts w:ascii="Times New Roman" w:hAnsi="Times New Roman" w:cs="Times New Roman"/>
          <w:spacing w:val="-2"/>
          <w:sz w:val="24"/>
          <w:szCs w:val="24"/>
        </w:rPr>
        <w:t>g</w:t>
      </w:r>
      <w:r w:rsidRPr="00F7289A">
        <w:rPr>
          <w:rFonts w:ascii="Times New Roman" w:hAnsi="Times New Roman" w:cs="Times New Roman"/>
          <w:sz w:val="24"/>
          <w:szCs w:val="24"/>
        </w:rPr>
        <w:t>a</w:t>
      </w:r>
      <w:r w:rsidRPr="00F7289A">
        <w:rPr>
          <w:rFonts w:ascii="Times New Roman" w:hAnsi="Times New Roman" w:cs="Times New Roman"/>
          <w:spacing w:val="-3"/>
          <w:sz w:val="24"/>
          <w:szCs w:val="24"/>
        </w:rPr>
        <w:t>m</w:t>
      </w:r>
      <w:r w:rsidRPr="00F7289A">
        <w:rPr>
          <w:rFonts w:ascii="Times New Roman" w:hAnsi="Times New Roman" w:cs="Times New Roman"/>
          <w:sz w:val="24"/>
          <w:szCs w:val="24"/>
        </w:rPr>
        <w:t>en</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o os</w:t>
      </w:r>
      <w:r w:rsidR="00E1467E">
        <w:rPr>
          <w:rFonts w:ascii="Times New Roman" w:hAnsi="Times New Roman" w:cs="Times New Roman"/>
          <w:sz w:val="24"/>
          <w:szCs w:val="24"/>
        </w:rPr>
        <w:t xml:space="preserve">  </w:t>
      </w:r>
      <w:r w:rsidRPr="00F7289A">
        <w:rPr>
          <w:rFonts w:ascii="Times New Roman" w:hAnsi="Times New Roman" w:cs="Times New Roman"/>
          <w:spacing w:val="-2"/>
          <w:sz w:val="24"/>
          <w:szCs w:val="24"/>
        </w:rPr>
        <w:t>p</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od</w:t>
      </w:r>
      <w:r w:rsidRPr="00F7289A">
        <w:rPr>
          <w:rFonts w:ascii="Times New Roman" w:hAnsi="Times New Roman" w:cs="Times New Roman"/>
          <w:spacing w:val="-2"/>
          <w:sz w:val="24"/>
          <w:szCs w:val="24"/>
        </w:rPr>
        <w:t>u</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os</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e</w:t>
      </w:r>
      <w:r w:rsidRPr="00F7289A">
        <w:rPr>
          <w:rFonts w:ascii="Times New Roman" w:hAnsi="Times New Roman" w:cs="Times New Roman"/>
          <w:spacing w:val="1"/>
          <w:sz w:val="24"/>
          <w:szCs w:val="24"/>
        </w:rPr>
        <w:t>f</w:t>
      </w:r>
      <w:r w:rsidRPr="00F7289A">
        <w:rPr>
          <w:rFonts w:ascii="Times New Roman" w:hAnsi="Times New Roman" w:cs="Times New Roman"/>
          <w:spacing w:val="-2"/>
          <w:sz w:val="24"/>
          <w:szCs w:val="24"/>
        </w:rPr>
        <w:t>e</w:t>
      </w:r>
      <w:r w:rsidRPr="00F7289A">
        <w:rPr>
          <w:rFonts w:ascii="Times New Roman" w:hAnsi="Times New Roman" w:cs="Times New Roman"/>
          <w:spacing w:val="-1"/>
          <w:sz w:val="24"/>
          <w:szCs w:val="24"/>
        </w:rPr>
        <w:t>t</w:t>
      </w:r>
      <w:r w:rsidRPr="00F7289A">
        <w:rPr>
          <w:rFonts w:ascii="Times New Roman" w:hAnsi="Times New Roman" w:cs="Times New Roman"/>
          <w:spacing w:val="1"/>
          <w:sz w:val="24"/>
          <w:szCs w:val="24"/>
        </w:rPr>
        <w:t>i</w:t>
      </w:r>
      <w:r w:rsidRPr="00F7289A">
        <w:rPr>
          <w:rFonts w:ascii="Times New Roman" w:hAnsi="Times New Roman" w:cs="Times New Roman"/>
          <w:spacing w:val="-2"/>
          <w:sz w:val="24"/>
          <w:szCs w:val="24"/>
        </w:rPr>
        <w:t>v</w:t>
      </w:r>
      <w:r w:rsidRPr="00F7289A">
        <w:rPr>
          <w:rFonts w:ascii="Times New Roman" w:hAnsi="Times New Roman" w:cs="Times New Roman"/>
          <w:sz w:val="24"/>
          <w:szCs w:val="24"/>
        </w:rPr>
        <w:t>a</w:t>
      </w:r>
      <w:r w:rsidRPr="00F7289A">
        <w:rPr>
          <w:rFonts w:ascii="Times New Roman" w:hAnsi="Times New Roman" w:cs="Times New Roman"/>
          <w:spacing w:val="-3"/>
          <w:sz w:val="24"/>
          <w:szCs w:val="24"/>
        </w:rPr>
        <w:t>m</w:t>
      </w:r>
      <w:r w:rsidRPr="00F7289A">
        <w:rPr>
          <w:rFonts w:ascii="Times New Roman" w:hAnsi="Times New Roman" w:cs="Times New Roman"/>
          <w:sz w:val="24"/>
          <w:szCs w:val="24"/>
        </w:rPr>
        <w:t>en</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e</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e</w:t>
      </w:r>
      <w:r w:rsidRPr="00F7289A">
        <w:rPr>
          <w:rFonts w:ascii="Times New Roman" w:hAnsi="Times New Roman" w:cs="Times New Roman"/>
          <w:spacing w:val="-2"/>
          <w:sz w:val="24"/>
          <w:szCs w:val="24"/>
        </w:rPr>
        <w:t>n</w:t>
      </w:r>
      <w:r w:rsidRPr="00F7289A">
        <w:rPr>
          <w:rFonts w:ascii="Times New Roman" w:hAnsi="Times New Roman" w:cs="Times New Roman"/>
          <w:spacing w:val="1"/>
          <w:sz w:val="24"/>
          <w:szCs w:val="24"/>
        </w:rPr>
        <w:t>tr</w:t>
      </w:r>
      <w:r w:rsidRPr="00F7289A">
        <w:rPr>
          <w:rFonts w:ascii="Times New Roman" w:hAnsi="Times New Roman" w:cs="Times New Roman"/>
          <w:sz w:val="24"/>
          <w:szCs w:val="24"/>
        </w:rPr>
        <w:t>e</w:t>
      </w:r>
      <w:r w:rsidRPr="00F7289A">
        <w:rPr>
          <w:rFonts w:ascii="Times New Roman" w:hAnsi="Times New Roman" w:cs="Times New Roman"/>
          <w:spacing w:val="-2"/>
          <w:sz w:val="24"/>
          <w:szCs w:val="24"/>
        </w:rPr>
        <w:t>g</w:t>
      </w:r>
      <w:r w:rsidRPr="00F7289A">
        <w:rPr>
          <w:rFonts w:ascii="Times New Roman" w:hAnsi="Times New Roman" w:cs="Times New Roman"/>
          <w:sz w:val="24"/>
          <w:szCs w:val="24"/>
        </w:rPr>
        <w:t>ues</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p</w:t>
      </w:r>
      <w:r w:rsidRPr="00F7289A">
        <w:rPr>
          <w:rFonts w:ascii="Times New Roman" w:hAnsi="Times New Roman" w:cs="Times New Roman"/>
          <w:spacing w:val="-2"/>
          <w:sz w:val="24"/>
          <w:szCs w:val="24"/>
        </w:rPr>
        <w:t>e</w:t>
      </w:r>
      <w:r w:rsidRPr="00F7289A">
        <w:rPr>
          <w:rFonts w:ascii="Times New Roman" w:hAnsi="Times New Roman" w:cs="Times New Roman"/>
          <w:spacing w:val="1"/>
          <w:sz w:val="24"/>
          <w:szCs w:val="24"/>
        </w:rPr>
        <w:t>l</w:t>
      </w:r>
      <w:r w:rsidRPr="00F7289A">
        <w:rPr>
          <w:rFonts w:ascii="Times New Roman" w:hAnsi="Times New Roman" w:cs="Times New Roman"/>
          <w:sz w:val="24"/>
          <w:szCs w:val="24"/>
        </w:rPr>
        <w:t xml:space="preserve">a </w:t>
      </w:r>
      <w:r w:rsidRPr="00F7289A">
        <w:rPr>
          <w:rFonts w:ascii="Times New Roman" w:hAnsi="Times New Roman" w:cs="Times New Roman"/>
          <w:spacing w:val="-1"/>
          <w:sz w:val="24"/>
          <w:szCs w:val="24"/>
        </w:rPr>
        <w:t>CON</w:t>
      </w:r>
      <w:r w:rsidRPr="00F7289A">
        <w:rPr>
          <w:rFonts w:ascii="Times New Roman" w:hAnsi="Times New Roman" w:cs="Times New Roman"/>
          <w:spacing w:val="2"/>
          <w:sz w:val="24"/>
          <w:szCs w:val="24"/>
        </w:rPr>
        <w:t>T</w:t>
      </w:r>
      <w:r w:rsidRPr="00F7289A">
        <w:rPr>
          <w:rFonts w:ascii="Times New Roman" w:hAnsi="Times New Roman" w:cs="Times New Roman"/>
          <w:spacing w:val="-1"/>
          <w:sz w:val="24"/>
          <w:szCs w:val="24"/>
        </w:rPr>
        <w:t>RA</w:t>
      </w:r>
      <w:r w:rsidRPr="00F7289A">
        <w:rPr>
          <w:rFonts w:ascii="Times New Roman" w:hAnsi="Times New Roman" w:cs="Times New Roman"/>
          <w:spacing w:val="2"/>
          <w:sz w:val="24"/>
          <w:szCs w:val="24"/>
        </w:rPr>
        <w:t>T</w:t>
      </w:r>
      <w:r w:rsidRPr="00F7289A">
        <w:rPr>
          <w:rFonts w:ascii="Times New Roman" w:hAnsi="Times New Roman" w:cs="Times New Roman"/>
          <w:spacing w:val="-1"/>
          <w:sz w:val="24"/>
          <w:szCs w:val="24"/>
        </w:rPr>
        <w:t>AD</w:t>
      </w:r>
      <w:r w:rsidRPr="00F7289A">
        <w:rPr>
          <w:rFonts w:ascii="Times New Roman" w:hAnsi="Times New Roman" w:cs="Times New Roman"/>
          <w:sz w:val="24"/>
          <w:szCs w:val="24"/>
        </w:rPr>
        <w:t>A</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e</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ap</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o</w:t>
      </w:r>
      <w:r w:rsidRPr="00F7289A">
        <w:rPr>
          <w:rFonts w:ascii="Times New Roman" w:hAnsi="Times New Roman" w:cs="Times New Roman"/>
          <w:spacing w:val="-2"/>
          <w:sz w:val="24"/>
          <w:szCs w:val="24"/>
        </w:rPr>
        <w:t>v</w:t>
      </w:r>
      <w:r w:rsidRPr="00F7289A">
        <w:rPr>
          <w:rFonts w:ascii="Times New Roman" w:hAnsi="Times New Roman" w:cs="Times New Roman"/>
          <w:sz w:val="24"/>
          <w:szCs w:val="24"/>
        </w:rPr>
        <w:t>ado</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p</w:t>
      </w:r>
      <w:r w:rsidRPr="00F7289A">
        <w:rPr>
          <w:rFonts w:ascii="Times New Roman" w:hAnsi="Times New Roman" w:cs="Times New Roman"/>
          <w:spacing w:val="-2"/>
          <w:sz w:val="24"/>
          <w:szCs w:val="24"/>
        </w:rPr>
        <w:t>e</w:t>
      </w:r>
      <w:r w:rsidRPr="00F7289A">
        <w:rPr>
          <w:rFonts w:ascii="Times New Roman" w:hAnsi="Times New Roman" w:cs="Times New Roman"/>
          <w:spacing w:val="1"/>
          <w:sz w:val="24"/>
          <w:szCs w:val="24"/>
        </w:rPr>
        <w:t>l</w:t>
      </w:r>
      <w:r w:rsidRPr="00F7289A">
        <w:rPr>
          <w:rFonts w:ascii="Times New Roman" w:hAnsi="Times New Roman" w:cs="Times New Roman"/>
          <w:sz w:val="24"/>
          <w:szCs w:val="24"/>
        </w:rPr>
        <w:t>o</w:t>
      </w:r>
      <w:r w:rsidR="00E1467E">
        <w:rPr>
          <w:rFonts w:ascii="Times New Roman" w:hAnsi="Times New Roman" w:cs="Times New Roman"/>
          <w:sz w:val="24"/>
          <w:szCs w:val="24"/>
        </w:rPr>
        <w:t xml:space="preserve"> </w:t>
      </w:r>
      <w:r w:rsidRPr="00F7289A">
        <w:rPr>
          <w:rFonts w:ascii="Times New Roman" w:hAnsi="Times New Roman" w:cs="Times New Roman"/>
          <w:spacing w:val="-2"/>
          <w:sz w:val="24"/>
          <w:szCs w:val="24"/>
        </w:rPr>
        <w:t>s</w:t>
      </w:r>
      <w:r w:rsidRPr="00F7289A">
        <w:rPr>
          <w:rFonts w:ascii="Times New Roman" w:hAnsi="Times New Roman" w:cs="Times New Roman"/>
          <w:sz w:val="24"/>
          <w:szCs w:val="24"/>
        </w:rPr>
        <w:t>e</w:t>
      </w:r>
      <w:r w:rsidRPr="00F7289A">
        <w:rPr>
          <w:rFonts w:ascii="Times New Roman" w:hAnsi="Times New Roman" w:cs="Times New Roman"/>
          <w:spacing w:val="1"/>
          <w:sz w:val="24"/>
          <w:szCs w:val="24"/>
        </w:rPr>
        <w:t>r</w:t>
      </w:r>
      <w:r w:rsidRPr="00F7289A">
        <w:rPr>
          <w:rFonts w:ascii="Times New Roman" w:hAnsi="Times New Roman" w:cs="Times New Roman"/>
          <w:spacing w:val="-2"/>
          <w:sz w:val="24"/>
          <w:szCs w:val="24"/>
        </w:rPr>
        <w:t>v</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d</w:t>
      </w:r>
      <w:r w:rsidRPr="00F7289A">
        <w:rPr>
          <w:rFonts w:ascii="Times New Roman" w:hAnsi="Times New Roman" w:cs="Times New Roman"/>
          <w:spacing w:val="-2"/>
          <w:sz w:val="24"/>
          <w:szCs w:val="24"/>
        </w:rPr>
        <w:t>o</w:t>
      </w:r>
      <w:r w:rsidRPr="00F7289A">
        <w:rPr>
          <w:rFonts w:ascii="Times New Roman" w:hAnsi="Times New Roman" w:cs="Times New Roman"/>
          <w:sz w:val="24"/>
          <w:szCs w:val="24"/>
        </w:rPr>
        <w:t>r</w:t>
      </w:r>
      <w:r w:rsidR="00E1467E">
        <w:rPr>
          <w:rFonts w:ascii="Times New Roman" w:hAnsi="Times New Roman" w:cs="Times New Roman"/>
          <w:sz w:val="24"/>
          <w:szCs w:val="24"/>
        </w:rPr>
        <w:t xml:space="preserve"> </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e</w:t>
      </w:r>
      <w:r w:rsidRPr="00F7289A">
        <w:rPr>
          <w:rFonts w:ascii="Times New Roman" w:hAnsi="Times New Roman" w:cs="Times New Roman"/>
          <w:spacing w:val="1"/>
          <w:sz w:val="24"/>
          <w:szCs w:val="24"/>
        </w:rPr>
        <w:t>s</w:t>
      </w:r>
      <w:r w:rsidRPr="00F7289A">
        <w:rPr>
          <w:rFonts w:ascii="Times New Roman" w:hAnsi="Times New Roman" w:cs="Times New Roman"/>
          <w:sz w:val="24"/>
          <w:szCs w:val="24"/>
        </w:rPr>
        <w:t>p</w:t>
      </w:r>
      <w:r w:rsidRPr="00F7289A">
        <w:rPr>
          <w:rFonts w:ascii="Times New Roman" w:hAnsi="Times New Roman" w:cs="Times New Roman"/>
          <w:spacing w:val="-2"/>
          <w:sz w:val="24"/>
          <w:szCs w:val="24"/>
        </w:rPr>
        <w:t>o</w:t>
      </w:r>
      <w:r w:rsidRPr="00F7289A">
        <w:rPr>
          <w:rFonts w:ascii="Times New Roman" w:hAnsi="Times New Roman" w:cs="Times New Roman"/>
          <w:sz w:val="24"/>
          <w:szCs w:val="24"/>
        </w:rPr>
        <w:t>ns</w:t>
      </w:r>
      <w:r w:rsidRPr="00F7289A">
        <w:rPr>
          <w:rFonts w:ascii="Times New Roman" w:hAnsi="Times New Roman" w:cs="Times New Roman"/>
          <w:spacing w:val="1"/>
          <w:sz w:val="24"/>
          <w:szCs w:val="24"/>
        </w:rPr>
        <w:t>á</w:t>
      </w:r>
      <w:r w:rsidRPr="00F7289A">
        <w:rPr>
          <w:rFonts w:ascii="Times New Roman" w:hAnsi="Times New Roman" w:cs="Times New Roman"/>
          <w:spacing w:val="-2"/>
          <w:sz w:val="24"/>
          <w:szCs w:val="24"/>
        </w:rPr>
        <w:t>v</w:t>
      </w:r>
      <w:r w:rsidRPr="00F7289A">
        <w:rPr>
          <w:rFonts w:ascii="Times New Roman" w:hAnsi="Times New Roman" w:cs="Times New Roman"/>
          <w:sz w:val="24"/>
          <w:szCs w:val="24"/>
        </w:rPr>
        <w:t>el</w:t>
      </w:r>
      <w:r w:rsidR="00E1467E">
        <w:rPr>
          <w:rFonts w:ascii="Times New Roman" w:hAnsi="Times New Roman" w:cs="Times New Roman"/>
          <w:sz w:val="24"/>
          <w:szCs w:val="24"/>
        </w:rPr>
        <w:t xml:space="preserve"> </w:t>
      </w:r>
      <w:r w:rsidRPr="00F7289A">
        <w:rPr>
          <w:rFonts w:ascii="Times New Roman" w:hAnsi="Times New Roman" w:cs="Times New Roman"/>
          <w:spacing w:val="-2"/>
          <w:sz w:val="24"/>
          <w:szCs w:val="24"/>
        </w:rPr>
        <w:t>p</w:t>
      </w:r>
      <w:r w:rsidRPr="00F7289A">
        <w:rPr>
          <w:rFonts w:ascii="Times New Roman" w:hAnsi="Times New Roman" w:cs="Times New Roman"/>
          <w:sz w:val="24"/>
          <w:szCs w:val="24"/>
        </w:rPr>
        <w:t>e</w:t>
      </w:r>
      <w:r w:rsidRPr="00F7289A">
        <w:rPr>
          <w:rFonts w:ascii="Times New Roman" w:hAnsi="Times New Roman" w:cs="Times New Roman"/>
          <w:spacing w:val="1"/>
          <w:sz w:val="24"/>
          <w:szCs w:val="24"/>
        </w:rPr>
        <w:t>l</w:t>
      </w:r>
      <w:r w:rsidRPr="00F7289A">
        <w:rPr>
          <w:rFonts w:ascii="Times New Roman" w:hAnsi="Times New Roman" w:cs="Times New Roman"/>
          <w:sz w:val="24"/>
          <w:szCs w:val="24"/>
        </w:rPr>
        <w:t>o</w:t>
      </w:r>
      <w:r w:rsidR="00E1467E">
        <w:rPr>
          <w:rFonts w:ascii="Times New Roman" w:hAnsi="Times New Roman" w:cs="Times New Roman"/>
          <w:sz w:val="24"/>
          <w:szCs w:val="24"/>
        </w:rPr>
        <w:t xml:space="preserve"> </w:t>
      </w:r>
      <w:r w:rsidRPr="00F7289A">
        <w:rPr>
          <w:rFonts w:ascii="Times New Roman" w:hAnsi="Times New Roman" w:cs="Times New Roman"/>
          <w:spacing w:val="1"/>
          <w:sz w:val="24"/>
          <w:szCs w:val="24"/>
        </w:rPr>
        <w:t>r</w:t>
      </w:r>
      <w:r w:rsidRPr="00F7289A">
        <w:rPr>
          <w:rFonts w:ascii="Times New Roman" w:hAnsi="Times New Roman" w:cs="Times New Roman"/>
          <w:spacing w:val="-2"/>
          <w:sz w:val="24"/>
          <w:szCs w:val="24"/>
        </w:rPr>
        <w:t>e</w:t>
      </w:r>
      <w:r w:rsidRPr="00F7289A">
        <w:rPr>
          <w:rFonts w:ascii="Times New Roman" w:hAnsi="Times New Roman" w:cs="Times New Roman"/>
          <w:sz w:val="24"/>
          <w:szCs w:val="24"/>
        </w:rPr>
        <w:t>ce</w:t>
      </w:r>
      <w:r w:rsidRPr="00F7289A">
        <w:rPr>
          <w:rFonts w:ascii="Times New Roman" w:hAnsi="Times New Roman" w:cs="Times New Roman"/>
          <w:spacing w:val="-2"/>
          <w:sz w:val="24"/>
          <w:szCs w:val="24"/>
        </w:rPr>
        <w:t>b</w:t>
      </w:r>
      <w:r w:rsidRPr="00F7289A">
        <w:rPr>
          <w:rFonts w:ascii="Times New Roman" w:hAnsi="Times New Roman" w:cs="Times New Roman"/>
          <w:spacing w:val="1"/>
          <w:sz w:val="24"/>
          <w:szCs w:val="24"/>
        </w:rPr>
        <w:t>i</w:t>
      </w:r>
      <w:r w:rsidRPr="00F7289A">
        <w:rPr>
          <w:rFonts w:ascii="Times New Roman" w:hAnsi="Times New Roman" w:cs="Times New Roman"/>
          <w:spacing w:val="-4"/>
          <w:sz w:val="24"/>
          <w:szCs w:val="24"/>
        </w:rPr>
        <w:t>m</w:t>
      </w:r>
      <w:r w:rsidRPr="00F7289A">
        <w:rPr>
          <w:rFonts w:ascii="Times New Roman" w:hAnsi="Times New Roman" w:cs="Times New Roman"/>
          <w:sz w:val="24"/>
          <w:szCs w:val="24"/>
        </w:rPr>
        <w:t>en</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o</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d</w:t>
      </w:r>
      <w:r w:rsidRPr="00F7289A">
        <w:rPr>
          <w:rFonts w:ascii="Times New Roman" w:hAnsi="Times New Roman" w:cs="Times New Roman"/>
          <w:spacing w:val="-2"/>
          <w:sz w:val="24"/>
          <w:szCs w:val="24"/>
        </w:rPr>
        <w:t>o</w:t>
      </w:r>
      <w:r w:rsidRPr="00F7289A">
        <w:rPr>
          <w:rFonts w:ascii="Times New Roman" w:hAnsi="Times New Roman" w:cs="Times New Roman"/>
          <w:sz w:val="24"/>
          <w:szCs w:val="24"/>
        </w:rPr>
        <w:t>s</w:t>
      </w:r>
      <w:r w:rsidR="00E1467E">
        <w:rPr>
          <w:rFonts w:ascii="Times New Roman" w:hAnsi="Times New Roman" w:cs="Times New Roman"/>
          <w:sz w:val="24"/>
          <w:szCs w:val="24"/>
        </w:rPr>
        <w:t xml:space="preserve"> </w:t>
      </w:r>
      <w:r w:rsidRPr="00F7289A">
        <w:rPr>
          <w:rFonts w:ascii="Times New Roman" w:hAnsi="Times New Roman" w:cs="Times New Roman"/>
          <w:spacing w:val="-4"/>
          <w:sz w:val="24"/>
          <w:szCs w:val="24"/>
        </w:rPr>
        <w:t>m</w:t>
      </w:r>
      <w:r w:rsidRPr="00F7289A">
        <w:rPr>
          <w:rFonts w:ascii="Times New Roman" w:hAnsi="Times New Roman" w:cs="Times New Roman"/>
          <w:sz w:val="24"/>
          <w:szCs w:val="24"/>
        </w:rPr>
        <w:t>e</w:t>
      </w:r>
      <w:r w:rsidRPr="00F7289A">
        <w:rPr>
          <w:rFonts w:ascii="Times New Roman" w:hAnsi="Times New Roman" w:cs="Times New Roman"/>
          <w:spacing w:val="1"/>
          <w:sz w:val="24"/>
          <w:szCs w:val="24"/>
        </w:rPr>
        <w:t>s</w:t>
      </w:r>
      <w:r w:rsidRPr="00F7289A">
        <w:rPr>
          <w:rFonts w:ascii="Times New Roman" w:hAnsi="Times New Roman" w:cs="Times New Roman"/>
          <w:spacing w:val="-4"/>
          <w:sz w:val="24"/>
          <w:szCs w:val="24"/>
        </w:rPr>
        <w:t>m</w:t>
      </w:r>
      <w:r w:rsidRPr="00F7289A">
        <w:rPr>
          <w:rFonts w:ascii="Times New Roman" w:hAnsi="Times New Roman" w:cs="Times New Roman"/>
          <w:sz w:val="24"/>
          <w:szCs w:val="24"/>
        </w:rPr>
        <w:t>os,</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em</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co</w:t>
      </w:r>
      <w:r w:rsidRPr="00F7289A">
        <w:rPr>
          <w:rFonts w:ascii="Times New Roman" w:hAnsi="Times New Roman" w:cs="Times New Roman"/>
          <w:spacing w:val="-2"/>
          <w:sz w:val="24"/>
          <w:szCs w:val="24"/>
        </w:rPr>
        <w:t>n</w:t>
      </w:r>
      <w:r w:rsidRPr="00F7289A">
        <w:rPr>
          <w:rFonts w:ascii="Times New Roman" w:hAnsi="Times New Roman" w:cs="Times New Roman"/>
          <w:spacing w:val="3"/>
          <w:sz w:val="24"/>
          <w:szCs w:val="24"/>
        </w:rPr>
        <w:t>j</w:t>
      </w:r>
      <w:r w:rsidRPr="00F7289A">
        <w:rPr>
          <w:rFonts w:ascii="Times New Roman" w:hAnsi="Times New Roman" w:cs="Times New Roman"/>
          <w:sz w:val="24"/>
          <w:szCs w:val="24"/>
        </w:rPr>
        <w:t>u</w:t>
      </w:r>
      <w:r w:rsidRPr="00F7289A">
        <w:rPr>
          <w:rFonts w:ascii="Times New Roman" w:hAnsi="Times New Roman" w:cs="Times New Roman"/>
          <w:spacing w:val="-2"/>
          <w:sz w:val="24"/>
          <w:szCs w:val="24"/>
        </w:rPr>
        <w:t>n</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o com a</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c</w:t>
      </w:r>
      <w:r w:rsidRPr="00F7289A">
        <w:rPr>
          <w:rFonts w:ascii="Times New Roman" w:hAnsi="Times New Roman" w:cs="Times New Roman"/>
          <w:spacing w:val="3"/>
          <w:sz w:val="24"/>
          <w:szCs w:val="24"/>
        </w:rPr>
        <w:t>o</w:t>
      </w:r>
      <w:r w:rsidRPr="00F7289A">
        <w:rPr>
          <w:rFonts w:ascii="Times New Roman" w:hAnsi="Times New Roman" w:cs="Times New Roman"/>
          <w:spacing w:val="-4"/>
          <w:sz w:val="24"/>
          <w:szCs w:val="24"/>
        </w:rPr>
        <w:t>m</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s</w:t>
      </w:r>
      <w:r w:rsidRPr="00F7289A">
        <w:rPr>
          <w:rFonts w:ascii="Times New Roman" w:hAnsi="Times New Roman" w:cs="Times New Roman"/>
          <w:spacing w:val="1"/>
          <w:sz w:val="24"/>
          <w:szCs w:val="24"/>
        </w:rPr>
        <w:t>s</w:t>
      </w:r>
      <w:r w:rsidRPr="00F7289A">
        <w:rPr>
          <w:rFonts w:ascii="Times New Roman" w:hAnsi="Times New Roman" w:cs="Times New Roman"/>
          <w:sz w:val="24"/>
          <w:szCs w:val="24"/>
        </w:rPr>
        <w:t>ão</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de</w:t>
      </w:r>
      <w:r w:rsidR="00E1467E">
        <w:rPr>
          <w:rFonts w:ascii="Times New Roman" w:hAnsi="Times New Roman" w:cs="Times New Roman"/>
          <w:sz w:val="24"/>
          <w:szCs w:val="24"/>
        </w:rPr>
        <w:t xml:space="preserve"> </w:t>
      </w:r>
      <w:r w:rsidRPr="00F7289A">
        <w:rPr>
          <w:rFonts w:ascii="Times New Roman" w:hAnsi="Times New Roman" w:cs="Times New Roman"/>
          <w:spacing w:val="1"/>
          <w:sz w:val="24"/>
          <w:szCs w:val="24"/>
        </w:rPr>
        <w:t>r</w:t>
      </w:r>
      <w:r w:rsidRPr="00F7289A">
        <w:rPr>
          <w:rFonts w:ascii="Times New Roman" w:hAnsi="Times New Roman" w:cs="Times New Roman"/>
          <w:spacing w:val="-2"/>
          <w:sz w:val="24"/>
          <w:szCs w:val="24"/>
        </w:rPr>
        <w:t>e</w:t>
      </w:r>
      <w:r w:rsidRPr="00F7289A">
        <w:rPr>
          <w:rFonts w:ascii="Times New Roman" w:hAnsi="Times New Roman" w:cs="Times New Roman"/>
          <w:sz w:val="24"/>
          <w:szCs w:val="24"/>
        </w:rPr>
        <w:t>c</w:t>
      </w:r>
      <w:r w:rsidRPr="00F7289A">
        <w:rPr>
          <w:rFonts w:ascii="Times New Roman" w:hAnsi="Times New Roman" w:cs="Times New Roman"/>
          <w:spacing w:val="-2"/>
          <w:sz w:val="24"/>
          <w:szCs w:val="24"/>
        </w:rPr>
        <w:t>e</w:t>
      </w:r>
      <w:r w:rsidRPr="00F7289A">
        <w:rPr>
          <w:rFonts w:ascii="Times New Roman" w:hAnsi="Times New Roman" w:cs="Times New Roman"/>
          <w:sz w:val="24"/>
          <w:szCs w:val="24"/>
        </w:rPr>
        <w:t>b</w:t>
      </w:r>
      <w:r w:rsidRPr="00F7289A">
        <w:rPr>
          <w:rFonts w:ascii="Times New Roman" w:hAnsi="Times New Roman" w:cs="Times New Roman"/>
          <w:spacing w:val="1"/>
          <w:sz w:val="24"/>
          <w:szCs w:val="24"/>
        </w:rPr>
        <w:t>i</w:t>
      </w:r>
      <w:r w:rsidRPr="00F7289A">
        <w:rPr>
          <w:rFonts w:ascii="Times New Roman" w:hAnsi="Times New Roman" w:cs="Times New Roman"/>
          <w:spacing w:val="-4"/>
          <w:sz w:val="24"/>
          <w:szCs w:val="24"/>
        </w:rPr>
        <w:t>m</w:t>
      </w:r>
      <w:r w:rsidRPr="00F7289A">
        <w:rPr>
          <w:rFonts w:ascii="Times New Roman" w:hAnsi="Times New Roman" w:cs="Times New Roman"/>
          <w:sz w:val="24"/>
          <w:szCs w:val="24"/>
        </w:rPr>
        <w:t>en</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o,</w:t>
      </w:r>
      <w:r w:rsidR="00E1467E">
        <w:rPr>
          <w:rFonts w:ascii="Times New Roman" w:hAnsi="Times New Roman" w:cs="Times New Roman"/>
          <w:sz w:val="24"/>
          <w:szCs w:val="24"/>
        </w:rPr>
        <w:t xml:space="preserve"> </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e</w:t>
      </w:r>
      <w:r w:rsidRPr="00F7289A">
        <w:rPr>
          <w:rFonts w:ascii="Times New Roman" w:hAnsi="Times New Roman" w:cs="Times New Roman"/>
          <w:spacing w:val="-2"/>
          <w:sz w:val="24"/>
          <w:szCs w:val="24"/>
        </w:rPr>
        <w:t>s</w:t>
      </w:r>
      <w:r w:rsidRPr="00F7289A">
        <w:rPr>
          <w:rFonts w:ascii="Times New Roman" w:hAnsi="Times New Roman" w:cs="Times New Roman"/>
          <w:sz w:val="24"/>
          <w:szCs w:val="24"/>
        </w:rPr>
        <w:t>pe</w:t>
      </w:r>
      <w:r w:rsidRPr="00F7289A">
        <w:rPr>
          <w:rFonts w:ascii="Times New Roman" w:hAnsi="Times New Roman" w:cs="Times New Roman"/>
          <w:spacing w:val="-1"/>
          <w:sz w:val="24"/>
          <w:szCs w:val="24"/>
        </w:rPr>
        <w:t>i</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a</w:t>
      </w:r>
      <w:r w:rsidR="00E1467E">
        <w:rPr>
          <w:rFonts w:ascii="Times New Roman" w:hAnsi="Times New Roman" w:cs="Times New Roman"/>
          <w:sz w:val="24"/>
          <w:szCs w:val="24"/>
        </w:rPr>
        <w:t xml:space="preserve"> </w:t>
      </w:r>
      <w:r w:rsidRPr="00F7289A">
        <w:rPr>
          <w:rFonts w:ascii="Times New Roman" w:hAnsi="Times New Roman" w:cs="Times New Roman"/>
          <w:spacing w:val="-2"/>
          <w:sz w:val="24"/>
          <w:szCs w:val="24"/>
        </w:rPr>
        <w:t>d</w:t>
      </w:r>
      <w:r w:rsidRPr="00F7289A">
        <w:rPr>
          <w:rFonts w:ascii="Times New Roman" w:hAnsi="Times New Roman" w:cs="Times New Roman"/>
          <w:sz w:val="24"/>
          <w:szCs w:val="24"/>
        </w:rPr>
        <w:t>a</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a</w:t>
      </w:r>
      <w:r w:rsidR="00E1467E">
        <w:rPr>
          <w:rFonts w:ascii="Times New Roman" w:hAnsi="Times New Roman" w:cs="Times New Roman"/>
          <w:sz w:val="24"/>
          <w:szCs w:val="24"/>
        </w:rPr>
        <w:t xml:space="preserve"> </w:t>
      </w:r>
      <w:r w:rsidRPr="00F7289A">
        <w:rPr>
          <w:rFonts w:ascii="Times New Roman" w:hAnsi="Times New Roman" w:cs="Times New Roman"/>
          <w:spacing w:val="-2"/>
          <w:sz w:val="24"/>
          <w:szCs w:val="24"/>
        </w:rPr>
        <w:t>r</w:t>
      </w:r>
      <w:r w:rsidRPr="00F7289A">
        <w:rPr>
          <w:rFonts w:ascii="Times New Roman" w:hAnsi="Times New Roman" w:cs="Times New Roman"/>
          <w:spacing w:val="1"/>
          <w:sz w:val="24"/>
          <w:szCs w:val="24"/>
        </w:rPr>
        <w:t>i</w:t>
      </w:r>
      <w:r w:rsidRPr="00F7289A">
        <w:rPr>
          <w:rFonts w:ascii="Times New Roman" w:hAnsi="Times New Roman" w:cs="Times New Roman"/>
          <w:spacing w:val="-2"/>
          <w:sz w:val="24"/>
          <w:szCs w:val="24"/>
        </w:rPr>
        <w:t>g</w:t>
      </w:r>
      <w:r w:rsidRPr="00F7289A">
        <w:rPr>
          <w:rFonts w:ascii="Times New Roman" w:hAnsi="Times New Roman" w:cs="Times New Roman"/>
          <w:spacing w:val="4"/>
          <w:sz w:val="24"/>
          <w:szCs w:val="24"/>
        </w:rPr>
        <w:t>o</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osa</w:t>
      </w:r>
      <w:r w:rsidR="00E1467E">
        <w:rPr>
          <w:rFonts w:ascii="Times New Roman" w:hAnsi="Times New Roman" w:cs="Times New Roman"/>
          <w:sz w:val="24"/>
          <w:szCs w:val="24"/>
        </w:rPr>
        <w:t xml:space="preserve"> </w:t>
      </w:r>
      <w:r w:rsidRPr="00F7289A">
        <w:rPr>
          <w:rFonts w:ascii="Times New Roman" w:hAnsi="Times New Roman" w:cs="Times New Roman"/>
          <w:spacing w:val="-2"/>
          <w:sz w:val="24"/>
          <w:szCs w:val="24"/>
        </w:rPr>
        <w:t>c</w:t>
      </w:r>
      <w:r w:rsidRPr="00F7289A">
        <w:rPr>
          <w:rFonts w:ascii="Times New Roman" w:hAnsi="Times New Roman" w:cs="Times New Roman"/>
          <w:sz w:val="24"/>
          <w:szCs w:val="24"/>
        </w:rPr>
        <w:t>o</w:t>
      </w:r>
      <w:r w:rsidRPr="00F7289A">
        <w:rPr>
          <w:rFonts w:ascii="Times New Roman" w:hAnsi="Times New Roman" w:cs="Times New Roman"/>
          <w:spacing w:val="-2"/>
          <w:sz w:val="24"/>
          <w:szCs w:val="24"/>
        </w:rPr>
        <w:t>r</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e</w:t>
      </w:r>
      <w:r w:rsidRPr="00F7289A">
        <w:rPr>
          <w:rFonts w:ascii="Times New Roman" w:hAnsi="Times New Roman" w:cs="Times New Roman"/>
          <w:spacing w:val="1"/>
          <w:sz w:val="24"/>
          <w:szCs w:val="24"/>
        </w:rPr>
        <w:t>s</w:t>
      </w:r>
      <w:r w:rsidRPr="00F7289A">
        <w:rPr>
          <w:rFonts w:ascii="Times New Roman" w:hAnsi="Times New Roman" w:cs="Times New Roman"/>
          <w:spacing w:val="-2"/>
          <w:sz w:val="24"/>
          <w:szCs w:val="24"/>
        </w:rPr>
        <w:t>p</w:t>
      </w:r>
      <w:r w:rsidRPr="00F7289A">
        <w:rPr>
          <w:rFonts w:ascii="Times New Roman" w:hAnsi="Times New Roman" w:cs="Times New Roman"/>
          <w:sz w:val="24"/>
          <w:szCs w:val="24"/>
        </w:rPr>
        <w:t>ondê</w:t>
      </w:r>
      <w:r w:rsidRPr="00F7289A">
        <w:rPr>
          <w:rFonts w:ascii="Times New Roman" w:hAnsi="Times New Roman" w:cs="Times New Roman"/>
          <w:spacing w:val="-2"/>
          <w:sz w:val="24"/>
          <w:szCs w:val="24"/>
        </w:rPr>
        <w:t>n</w:t>
      </w:r>
      <w:r w:rsidRPr="00F7289A">
        <w:rPr>
          <w:rFonts w:ascii="Times New Roman" w:hAnsi="Times New Roman" w:cs="Times New Roman"/>
          <w:sz w:val="24"/>
          <w:szCs w:val="24"/>
        </w:rPr>
        <w:t>c</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a</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c</w:t>
      </w:r>
      <w:r w:rsidRPr="00F7289A">
        <w:rPr>
          <w:rFonts w:ascii="Times New Roman" w:hAnsi="Times New Roman" w:cs="Times New Roman"/>
          <w:spacing w:val="-2"/>
          <w:sz w:val="24"/>
          <w:szCs w:val="24"/>
        </w:rPr>
        <w:t>o</w:t>
      </w:r>
      <w:r w:rsidRPr="00F7289A">
        <w:rPr>
          <w:rFonts w:ascii="Times New Roman" w:hAnsi="Times New Roman" w:cs="Times New Roman"/>
          <w:sz w:val="24"/>
          <w:szCs w:val="24"/>
        </w:rPr>
        <w:t>mo</w:t>
      </w:r>
      <w:r w:rsidR="00E1467E">
        <w:rPr>
          <w:rFonts w:ascii="Times New Roman" w:hAnsi="Times New Roman" w:cs="Times New Roman"/>
          <w:sz w:val="24"/>
          <w:szCs w:val="24"/>
        </w:rPr>
        <w:t xml:space="preserve"> </w:t>
      </w:r>
      <w:r w:rsidRPr="00F7289A">
        <w:rPr>
          <w:rFonts w:ascii="Times New Roman" w:hAnsi="Times New Roman" w:cs="Times New Roman"/>
          <w:b/>
          <w:bCs/>
          <w:spacing w:val="-1"/>
          <w:sz w:val="24"/>
          <w:szCs w:val="24"/>
        </w:rPr>
        <w:t>TER</w:t>
      </w:r>
      <w:r w:rsidRPr="00F7289A">
        <w:rPr>
          <w:rFonts w:ascii="Times New Roman" w:hAnsi="Times New Roman" w:cs="Times New Roman"/>
          <w:b/>
          <w:bCs/>
          <w:sz w:val="24"/>
          <w:szCs w:val="24"/>
        </w:rPr>
        <w:t>MO</w:t>
      </w:r>
      <w:r w:rsidR="00E1467E">
        <w:rPr>
          <w:rFonts w:ascii="Times New Roman" w:hAnsi="Times New Roman" w:cs="Times New Roman"/>
          <w:b/>
          <w:bCs/>
          <w:sz w:val="24"/>
          <w:szCs w:val="24"/>
        </w:rPr>
        <w:t xml:space="preserve"> </w:t>
      </w:r>
      <w:r w:rsidRPr="00F7289A">
        <w:rPr>
          <w:rFonts w:ascii="Times New Roman" w:hAnsi="Times New Roman" w:cs="Times New Roman"/>
          <w:b/>
          <w:bCs/>
          <w:spacing w:val="-1"/>
          <w:sz w:val="24"/>
          <w:szCs w:val="24"/>
        </w:rPr>
        <w:t>D</w:t>
      </w:r>
      <w:r w:rsidRPr="00F7289A">
        <w:rPr>
          <w:rFonts w:ascii="Times New Roman" w:hAnsi="Times New Roman" w:cs="Times New Roman"/>
          <w:b/>
          <w:bCs/>
          <w:sz w:val="24"/>
          <w:szCs w:val="24"/>
        </w:rPr>
        <w:t xml:space="preserve">E </w:t>
      </w:r>
      <w:r w:rsidRPr="00F7289A">
        <w:rPr>
          <w:rFonts w:ascii="Times New Roman" w:hAnsi="Times New Roman" w:cs="Times New Roman"/>
          <w:b/>
          <w:bCs/>
          <w:spacing w:val="-1"/>
          <w:sz w:val="24"/>
          <w:szCs w:val="24"/>
        </w:rPr>
        <w:t>RE</w:t>
      </w:r>
      <w:r w:rsidRPr="00F7289A">
        <w:rPr>
          <w:rFonts w:ascii="Times New Roman" w:hAnsi="Times New Roman" w:cs="Times New Roman"/>
          <w:b/>
          <w:bCs/>
          <w:spacing w:val="2"/>
          <w:sz w:val="24"/>
          <w:szCs w:val="24"/>
        </w:rPr>
        <w:t>F</w:t>
      </w:r>
      <w:r w:rsidRPr="00F7289A">
        <w:rPr>
          <w:rFonts w:ascii="Times New Roman" w:hAnsi="Times New Roman" w:cs="Times New Roman"/>
          <w:b/>
          <w:bCs/>
          <w:spacing w:val="-1"/>
          <w:sz w:val="24"/>
          <w:szCs w:val="24"/>
        </w:rPr>
        <w:t>ERÊNC</w:t>
      </w:r>
      <w:r w:rsidRPr="00F7289A">
        <w:rPr>
          <w:rFonts w:ascii="Times New Roman" w:hAnsi="Times New Roman" w:cs="Times New Roman"/>
          <w:b/>
          <w:bCs/>
          <w:sz w:val="24"/>
          <w:szCs w:val="24"/>
        </w:rPr>
        <w:t>IA, ane</w:t>
      </w:r>
      <w:r w:rsidRPr="00F7289A">
        <w:rPr>
          <w:rFonts w:ascii="Times New Roman" w:hAnsi="Times New Roman" w:cs="Times New Roman"/>
          <w:b/>
          <w:bCs/>
          <w:spacing w:val="-2"/>
          <w:sz w:val="24"/>
          <w:szCs w:val="24"/>
        </w:rPr>
        <w:t>x</w:t>
      </w:r>
      <w:r w:rsidRPr="00F7289A">
        <w:rPr>
          <w:rFonts w:ascii="Times New Roman" w:hAnsi="Times New Roman" w:cs="Times New Roman"/>
          <w:b/>
          <w:bCs/>
          <w:sz w:val="24"/>
          <w:szCs w:val="24"/>
        </w:rPr>
        <w:t xml:space="preserve">o I do </w:t>
      </w:r>
      <w:r w:rsidRPr="00F7289A">
        <w:rPr>
          <w:rFonts w:ascii="Times New Roman" w:hAnsi="Times New Roman" w:cs="Times New Roman"/>
          <w:b/>
          <w:bCs/>
          <w:spacing w:val="-1"/>
          <w:sz w:val="24"/>
          <w:szCs w:val="24"/>
        </w:rPr>
        <w:t>E</w:t>
      </w:r>
      <w:r w:rsidRPr="00F7289A">
        <w:rPr>
          <w:rFonts w:ascii="Times New Roman" w:hAnsi="Times New Roman" w:cs="Times New Roman"/>
          <w:b/>
          <w:bCs/>
          <w:sz w:val="24"/>
          <w:szCs w:val="24"/>
        </w:rPr>
        <w:t>di</w:t>
      </w:r>
      <w:r w:rsidRPr="00F7289A">
        <w:rPr>
          <w:rFonts w:ascii="Times New Roman" w:hAnsi="Times New Roman" w:cs="Times New Roman"/>
          <w:b/>
          <w:bCs/>
          <w:spacing w:val="1"/>
          <w:sz w:val="24"/>
          <w:szCs w:val="24"/>
        </w:rPr>
        <w:t>t</w:t>
      </w:r>
      <w:r w:rsidRPr="00F7289A">
        <w:rPr>
          <w:rFonts w:ascii="Times New Roman" w:hAnsi="Times New Roman" w:cs="Times New Roman"/>
          <w:b/>
          <w:bCs/>
          <w:spacing w:val="-2"/>
          <w:sz w:val="24"/>
          <w:szCs w:val="24"/>
        </w:rPr>
        <w:t>a</w:t>
      </w:r>
      <w:r w:rsidRPr="00F7289A">
        <w:rPr>
          <w:rFonts w:ascii="Times New Roman" w:hAnsi="Times New Roman" w:cs="Times New Roman"/>
          <w:b/>
          <w:bCs/>
          <w:spacing w:val="2"/>
          <w:sz w:val="24"/>
          <w:szCs w:val="24"/>
        </w:rPr>
        <w:t>l</w:t>
      </w:r>
      <w:r w:rsidRPr="00F7289A">
        <w:rPr>
          <w:rFonts w:ascii="Times New Roman" w:hAnsi="Times New Roman" w:cs="Times New Roman"/>
          <w:sz w:val="24"/>
          <w:szCs w:val="24"/>
        </w:rPr>
        <w:t>;</w:t>
      </w:r>
    </w:p>
    <w:p w14:paraId="727D3482" w14:textId="77777777" w:rsidR="00971E17" w:rsidRPr="00F7289A" w:rsidRDefault="00971E17" w:rsidP="00971E17">
      <w:pPr>
        <w:adjustRightInd w:val="0"/>
        <w:spacing w:line="360" w:lineRule="auto"/>
        <w:ind w:right="79"/>
        <w:jc w:val="both"/>
        <w:rPr>
          <w:rFonts w:ascii="Times New Roman" w:hAnsi="Times New Roman" w:cs="Times New Roman"/>
          <w:sz w:val="24"/>
          <w:szCs w:val="24"/>
        </w:rPr>
      </w:pPr>
      <w:r w:rsidRPr="00F7289A">
        <w:rPr>
          <w:rFonts w:ascii="Times New Roman" w:hAnsi="Times New Roman" w:cs="Times New Roman"/>
          <w:sz w:val="24"/>
          <w:szCs w:val="24"/>
        </w:rPr>
        <w:lastRenderedPageBreak/>
        <w:t xml:space="preserve">9.2. </w:t>
      </w:r>
      <w:r w:rsidRPr="00F7289A">
        <w:rPr>
          <w:rFonts w:ascii="Times New Roman" w:hAnsi="Times New Roman" w:cs="Times New Roman"/>
          <w:spacing w:val="-1"/>
          <w:sz w:val="24"/>
          <w:szCs w:val="24"/>
        </w:rPr>
        <w:t>A</w:t>
      </w:r>
      <w:r w:rsidRPr="00F7289A">
        <w:rPr>
          <w:rFonts w:ascii="Times New Roman" w:hAnsi="Times New Roman" w:cs="Times New Roman"/>
          <w:sz w:val="24"/>
          <w:szCs w:val="24"/>
        </w:rPr>
        <w:t>pós</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a</w:t>
      </w:r>
      <w:r w:rsidR="00E1467E">
        <w:rPr>
          <w:rFonts w:ascii="Times New Roman" w:hAnsi="Times New Roman" w:cs="Times New Roman"/>
          <w:sz w:val="24"/>
          <w:szCs w:val="24"/>
        </w:rPr>
        <w:t xml:space="preserve"> </w:t>
      </w:r>
      <w:r w:rsidRPr="00F7289A">
        <w:rPr>
          <w:rFonts w:ascii="Times New Roman" w:hAnsi="Times New Roman" w:cs="Times New Roman"/>
          <w:spacing w:val="-2"/>
          <w:sz w:val="24"/>
          <w:szCs w:val="24"/>
        </w:rPr>
        <w:t>v</w:t>
      </w:r>
      <w:r w:rsidRPr="00F7289A">
        <w:rPr>
          <w:rFonts w:ascii="Times New Roman" w:hAnsi="Times New Roman" w:cs="Times New Roman"/>
          <w:sz w:val="24"/>
          <w:szCs w:val="24"/>
        </w:rPr>
        <w:t>e</w:t>
      </w:r>
      <w:r w:rsidRPr="00F7289A">
        <w:rPr>
          <w:rFonts w:ascii="Times New Roman" w:hAnsi="Times New Roman" w:cs="Times New Roman"/>
          <w:spacing w:val="1"/>
          <w:sz w:val="24"/>
          <w:szCs w:val="24"/>
        </w:rPr>
        <w:t>rif</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ca</w:t>
      </w:r>
      <w:r w:rsidRPr="00F7289A">
        <w:rPr>
          <w:rFonts w:ascii="Times New Roman" w:hAnsi="Times New Roman" w:cs="Times New Roman"/>
          <w:spacing w:val="-2"/>
          <w:sz w:val="24"/>
          <w:szCs w:val="24"/>
        </w:rPr>
        <w:t>ç</w:t>
      </w:r>
      <w:r w:rsidRPr="00F7289A">
        <w:rPr>
          <w:rFonts w:ascii="Times New Roman" w:hAnsi="Times New Roman" w:cs="Times New Roman"/>
          <w:sz w:val="24"/>
          <w:szCs w:val="24"/>
        </w:rPr>
        <w:t>ão,</w:t>
      </w:r>
      <w:r w:rsidR="00E1467E">
        <w:rPr>
          <w:rFonts w:ascii="Times New Roman" w:hAnsi="Times New Roman" w:cs="Times New Roman"/>
          <w:sz w:val="24"/>
          <w:szCs w:val="24"/>
        </w:rPr>
        <w:t xml:space="preserve"> </w:t>
      </w:r>
      <w:r w:rsidRPr="00F7289A">
        <w:rPr>
          <w:rFonts w:ascii="Times New Roman" w:hAnsi="Times New Roman" w:cs="Times New Roman"/>
          <w:spacing w:val="-2"/>
          <w:sz w:val="24"/>
          <w:szCs w:val="24"/>
        </w:rPr>
        <w:t>a</w:t>
      </w:r>
      <w:r w:rsidRPr="00F7289A">
        <w:rPr>
          <w:rFonts w:ascii="Times New Roman" w:hAnsi="Times New Roman" w:cs="Times New Roman"/>
          <w:spacing w:val="1"/>
          <w:sz w:val="24"/>
          <w:szCs w:val="24"/>
        </w:rPr>
        <w:t>tr</w:t>
      </w:r>
      <w:r w:rsidRPr="00F7289A">
        <w:rPr>
          <w:rFonts w:ascii="Times New Roman" w:hAnsi="Times New Roman" w:cs="Times New Roman"/>
          <w:sz w:val="24"/>
          <w:szCs w:val="24"/>
        </w:rPr>
        <w:t>a</w:t>
      </w:r>
      <w:r w:rsidRPr="00F7289A">
        <w:rPr>
          <w:rFonts w:ascii="Times New Roman" w:hAnsi="Times New Roman" w:cs="Times New Roman"/>
          <w:spacing w:val="-2"/>
          <w:sz w:val="24"/>
          <w:szCs w:val="24"/>
        </w:rPr>
        <w:t>v</w:t>
      </w:r>
      <w:r w:rsidRPr="00F7289A">
        <w:rPr>
          <w:rFonts w:ascii="Times New Roman" w:hAnsi="Times New Roman" w:cs="Times New Roman"/>
          <w:sz w:val="24"/>
          <w:szCs w:val="24"/>
        </w:rPr>
        <w:t>és</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de</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co</w:t>
      </w:r>
      <w:r w:rsidRPr="00F7289A">
        <w:rPr>
          <w:rFonts w:ascii="Times New Roman" w:hAnsi="Times New Roman" w:cs="Times New Roman"/>
          <w:spacing w:val="-3"/>
          <w:sz w:val="24"/>
          <w:szCs w:val="24"/>
        </w:rPr>
        <w:t>m</w:t>
      </w:r>
      <w:r w:rsidRPr="00F7289A">
        <w:rPr>
          <w:rFonts w:ascii="Times New Roman" w:hAnsi="Times New Roman" w:cs="Times New Roman"/>
          <w:sz w:val="24"/>
          <w:szCs w:val="24"/>
        </w:rPr>
        <w:t>un</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c</w:t>
      </w:r>
      <w:r w:rsidRPr="00F7289A">
        <w:rPr>
          <w:rFonts w:ascii="Times New Roman" w:hAnsi="Times New Roman" w:cs="Times New Roman"/>
          <w:spacing w:val="-2"/>
          <w:sz w:val="24"/>
          <w:szCs w:val="24"/>
        </w:rPr>
        <w:t>a</w:t>
      </w:r>
      <w:r w:rsidRPr="00F7289A">
        <w:rPr>
          <w:rFonts w:ascii="Times New Roman" w:hAnsi="Times New Roman" w:cs="Times New Roman"/>
          <w:sz w:val="24"/>
          <w:szCs w:val="24"/>
        </w:rPr>
        <w:t>ção o</w:t>
      </w:r>
      <w:r w:rsidRPr="00F7289A">
        <w:rPr>
          <w:rFonts w:ascii="Times New Roman" w:hAnsi="Times New Roman" w:cs="Times New Roman"/>
          <w:spacing w:val="-2"/>
          <w:sz w:val="24"/>
          <w:szCs w:val="24"/>
        </w:rPr>
        <w:t>f</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c</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 xml:space="preserve">aldo </w:t>
      </w:r>
      <w:r w:rsidRPr="00F7289A">
        <w:rPr>
          <w:rFonts w:ascii="Times New Roman" w:hAnsi="Times New Roman" w:cs="Times New Roman"/>
          <w:spacing w:val="1"/>
          <w:sz w:val="24"/>
          <w:szCs w:val="24"/>
        </w:rPr>
        <w:t>r</w:t>
      </w:r>
      <w:r w:rsidRPr="00F7289A">
        <w:rPr>
          <w:rFonts w:ascii="Times New Roman" w:hAnsi="Times New Roman" w:cs="Times New Roman"/>
          <w:spacing w:val="-2"/>
          <w:sz w:val="24"/>
          <w:szCs w:val="24"/>
        </w:rPr>
        <w:t>e</w:t>
      </w:r>
      <w:r w:rsidRPr="00F7289A">
        <w:rPr>
          <w:rFonts w:ascii="Times New Roman" w:hAnsi="Times New Roman" w:cs="Times New Roman"/>
          <w:sz w:val="24"/>
          <w:szCs w:val="24"/>
        </w:rPr>
        <w:t>spo</w:t>
      </w:r>
      <w:r w:rsidRPr="00F7289A">
        <w:rPr>
          <w:rFonts w:ascii="Times New Roman" w:hAnsi="Times New Roman" w:cs="Times New Roman"/>
          <w:spacing w:val="-2"/>
          <w:sz w:val="24"/>
          <w:szCs w:val="24"/>
        </w:rPr>
        <w:t>n</w:t>
      </w:r>
      <w:r w:rsidRPr="00F7289A">
        <w:rPr>
          <w:rFonts w:ascii="Times New Roman" w:hAnsi="Times New Roman" w:cs="Times New Roman"/>
          <w:sz w:val="24"/>
          <w:szCs w:val="24"/>
        </w:rPr>
        <w:t>s</w:t>
      </w:r>
      <w:r w:rsidRPr="00F7289A">
        <w:rPr>
          <w:rFonts w:ascii="Times New Roman" w:hAnsi="Times New Roman" w:cs="Times New Roman"/>
          <w:spacing w:val="1"/>
          <w:sz w:val="24"/>
          <w:szCs w:val="24"/>
        </w:rPr>
        <w:t>á</w:t>
      </w:r>
      <w:r w:rsidRPr="00F7289A">
        <w:rPr>
          <w:rFonts w:ascii="Times New Roman" w:hAnsi="Times New Roman" w:cs="Times New Roman"/>
          <w:spacing w:val="-2"/>
          <w:sz w:val="24"/>
          <w:szCs w:val="24"/>
        </w:rPr>
        <w:t>v</w:t>
      </w:r>
      <w:r w:rsidRPr="00F7289A">
        <w:rPr>
          <w:rFonts w:ascii="Times New Roman" w:hAnsi="Times New Roman" w:cs="Times New Roman"/>
          <w:sz w:val="24"/>
          <w:szCs w:val="24"/>
        </w:rPr>
        <w:t>el</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pe</w:t>
      </w:r>
      <w:r w:rsidRPr="00F7289A">
        <w:rPr>
          <w:rFonts w:ascii="Times New Roman" w:hAnsi="Times New Roman" w:cs="Times New Roman"/>
          <w:spacing w:val="-1"/>
          <w:sz w:val="24"/>
          <w:szCs w:val="24"/>
        </w:rPr>
        <w:t>l</w:t>
      </w:r>
      <w:r w:rsidRPr="00F7289A">
        <w:rPr>
          <w:rFonts w:ascii="Times New Roman" w:hAnsi="Times New Roman" w:cs="Times New Roman"/>
          <w:sz w:val="24"/>
          <w:szCs w:val="24"/>
        </w:rPr>
        <w:t xml:space="preserve">o </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ec</w:t>
      </w:r>
      <w:r w:rsidRPr="00F7289A">
        <w:rPr>
          <w:rFonts w:ascii="Times New Roman" w:hAnsi="Times New Roman" w:cs="Times New Roman"/>
          <w:spacing w:val="-2"/>
          <w:sz w:val="24"/>
          <w:szCs w:val="24"/>
        </w:rPr>
        <w:t>e</w:t>
      </w:r>
      <w:r w:rsidRPr="00F7289A">
        <w:rPr>
          <w:rFonts w:ascii="Times New Roman" w:hAnsi="Times New Roman" w:cs="Times New Roman"/>
          <w:sz w:val="24"/>
          <w:szCs w:val="24"/>
        </w:rPr>
        <w:t>b</w:t>
      </w:r>
      <w:r w:rsidRPr="00F7289A">
        <w:rPr>
          <w:rFonts w:ascii="Times New Roman" w:hAnsi="Times New Roman" w:cs="Times New Roman"/>
          <w:spacing w:val="1"/>
          <w:sz w:val="24"/>
          <w:szCs w:val="24"/>
        </w:rPr>
        <w:t>i</w:t>
      </w:r>
      <w:r w:rsidRPr="00F7289A">
        <w:rPr>
          <w:rFonts w:ascii="Times New Roman" w:hAnsi="Times New Roman" w:cs="Times New Roman"/>
          <w:spacing w:val="-4"/>
          <w:sz w:val="24"/>
          <w:szCs w:val="24"/>
        </w:rPr>
        <w:t>m</w:t>
      </w:r>
      <w:r w:rsidRPr="00F7289A">
        <w:rPr>
          <w:rFonts w:ascii="Times New Roman" w:hAnsi="Times New Roman" w:cs="Times New Roman"/>
          <w:sz w:val="24"/>
          <w:szCs w:val="24"/>
        </w:rPr>
        <w:t>en</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o dos p</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od</w:t>
      </w:r>
      <w:r w:rsidRPr="00F7289A">
        <w:rPr>
          <w:rFonts w:ascii="Times New Roman" w:hAnsi="Times New Roman" w:cs="Times New Roman"/>
          <w:spacing w:val="-2"/>
          <w:sz w:val="24"/>
          <w:szCs w:val="24"/>
        </w:rPr>
        <w:t>u</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os,</w:t>
      </w:r>
      <w:r w:rsidR="00E1467E">
        <w:rPr>
          <w:rFonts w:ascii="Times New Roman" w:hAnsi="Times New Roman" w:cs="Times New Roman"/>
          <w:sz w:val="24"/>
          <w:szCs w:val="24"/>
        </w:rPr>
        <w:t xml:space="preserve">  </w:t>
      </w:r>
      <w:r w:rsidRPr="00F7289A">
        <w:rPr>
          <w:rFonts w:ascii="Times New Roman" w:hAnsi="Times New Roman" w:cs="Times New Roman"/>
          <w:spacing w:val="-2"/>
          <w:sz w:val="24"/>
          <w:szCs w:val="24"/>
        </w:rPr>
        <w:t>s</w:t>
      </w:r>
      <w:r w:rsidRPr="00F7289A">
        <w:rPr>
          <w:rFonts w:ascii="Times New Roman" w:hAnsi="Times New Roman" w:cs="Times New Roman"/>
          <w:sz w:val="24"/>
          <w:szCs w:val="24"/>
        </w:rPr>
        <w:t>e</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 xml:space="preserve">ão </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nd</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ca</w:t>
      </w:r>
      <w:r w:rsidRPr="00F7289A">
        <w:rPr>
          <w:rFonts w:ascii="Times New Roman" w:hAnsi="Times New Roman" w:cs="Times New Roman"/>
          <w:spacing w:val="-2"/>
          <w:sz w:val="24"/>
          <w:szCs w:val="24"/>
        </w:rPr>
        <w:t>d</w:t>
      </w:r>
      <w:r w:rsidRPr="00F7289A">
        <w:rPr>
          <w:rFonts w:ascii="Times New Roman" w:hAnsi="Times New Roman" w:cs="Times New Roman"/>
          <w:sz w:val="24"/>
          <w:szCs w:val="24"/>
        </w:rPr>
        <w:t>as as</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e</w:t>
      </w:r>
      <w:r w:rsidRPr="00F7289A">
        <w:rPr>
          <w:rFonts w:ascii="Times New Roman" w:hAnsi="Times New Roman" w:cs="Times New Roman"/>
          <w:spacing w:val="-2"/>
          <w:sz w:val="24"/>
          <w:szCs w:val="24"/>
        </w:rPr>
        <w:t>v</w:t>
      </w:r>
      <w:r w:rsidRPr="00F7289A">
        <w:rPr>
          <w:rFonts w:ascii="Times New Roman" w:hAnsi="Times New Roman" w:cs="Times New Roman"/>
          <w:sz w:val="24"/>
          <w:szCs w:val="24"/>
        </w:rPr>
        <w:t>en</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u</w:t>
      </w:r>
      <w:r w:rsidRPr="00F7289A">
        <w:rPr>
          <w:rFonts w:ascii="Times New Roman" w:hAnsi="Times New Roman" w:cs="Times New Roman"/>
          <w:spacing w:val="-2"/>
          <w:sz w:val="24"/>
          <w:szCs w:val="24"/>
        </w:rPr>
        <w:t>a</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s</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c</w:t>
      </w:r>
      <w:r w:rsidRPr="00F7289A">
        <w:rPr>
          <w:rFonts w:ascii="Times New Roman" w:hAnsi="Times New Roman" w:cs="Times New Roman"/>
          <w:spacing w:val="-2"/>
          <w:sz w:val="24"/>
          <w:szCs w:val="24"/>
        </w:rPr>
        <w:t>o</w:t>
      </w:r>
      <w:r w:rsidRPr="00F7289A">
        <w:rPr>
          <w:rFonts w:ascii="Times New Roman" w:hAnsi="Times New Roman" w:cs="Times New Roman"/>
          <w:spacing w:val="1"/>
          <w:sz w:val="24"/>
          <w:szCs w:val="24"/>
        </w:rPr>
        <w:t>rr</w:t>
      </w:r>
      <w:r w:rsidRPr="00F7289A">
        <w:rPr>
          <w:rFonts w:ascii="Times New Roman" w:hAnsi="Times New Roman" w:cs="Times New Roman"/>
          <w:spacing w:val="-2"/>
          <w:sz w:val="24"/>
          <w:szCs w:val="24"/>
        </w:rPr>
        <w:t>e</w:t>
      </w:r>
      <w:r w:rsidRPr="00F7289A">
        <w:rPr>
          <w:rFonts w:ascii="Times New Roman" w:hAnsi="Times New Roman" w:cs="Times New Roman"/>
          <w:sz w:val="24"/>
          <w:szCs w:val="24"/>
        </w:rPr>
        <w:t>çõ</w:t>
      </w:r>
      <w:r w:rsidRPr="00F7289A">
        <w:rPr>
          <w:rFonts w:ascii="Times New Roman" w:hAnsi="Times New Roman" w:cs="Times New Roman"/>
          <w:spacing w:val="-2"/>
          <w:sz w:val="24"/>
          <w:szCs w:val="24"/>
        </w:rPr>
        <w:t>e</w:t>
      </w:r>
      <w:r w:rsidRPr="00F7289A">
        <w:rPr>
          <w:rFonts w:ascii="Times New Roman" w:hAnsi="Times New Roman" w:cs="Times New Roman"/>
          <w:sz w:val="24"/>
          <w:szCs w:val="24"/>
        </w:rPr>
        <w:t>s</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e</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co</w:t>
      </w:r>
      <w:r w:rsidRPr="00F7289A">
        <w:rPr>
          <w:rFonts w:ascii="Times New Roman" w:hAnsi="Times New Roman" w:cs="Times New Roman"/>
          <w:spacing w:val="-3"/>
          <w:sz w:val="24"/>
          <w:szCs w:val="24"/>
        </w:rPr>
        <w:t>m</w:t>
      </w:r>
      <w:r w:rsidRPr="00F7289A">
        <w:rPr>
          <w:rFonts w:ascii="Times New Roman" w:hAnsi="Times New Roman" w:cs="Times New Roman"/>
          <w:sz w:val="24"/>
          <w:szCs w:val="24"/>
        </w:rPr>
        <w:t>p</w:t>
      </w:r>
      <w:r w:rsidRPr="00F7289A">
        <w:rPr>
          <w:rFonts w:ascii="Times New Roman" w:hAnsi="Times New Roman" w:cs="Times New Roman"/>
          <w:spacing w:val="1"/>
          <w:sz w:val="24"/>
          <w:szCs w:val="24"/>
        </w:rPr>
        <w:t>l</w:t>
      </w:r>
      <w:r w:rsidRPr="00F7289A">
        <w:rPr>
          <w:rFonts w:ascii="Times New Roman" w:hAnsi="Times New Roman" w:cs="Times New Roman"/>
          <w:sz w:val="24"/>
          <w:szCs w:val="24"/>
        </w:rPr>
        <w:t>e</w:t>
      </w:r>
      <w:r w:rsidRPr="00F7289A">
        <w:rPr>
          <w:rFonts w:ascii="Times New Roman" w:hAnsi="Times New Roman" w:cs="Times New Roman"/>
          <w:spacing w:val="-3"/>
          <w:sz w:val="24"/>
          <w:szCs w:val="24"/>
        </w:rPr>
        <w:t>m</w:t>
      </w:r>
      <w:r w:rsidRPr="00F7289A">
        <w:rPr>
          <w:rFonts w:ascii="Times New Roman" w:hAnsi="Times New Roman" w:cs="Times New Roman"/>
          <w:sz w:val="24"/>
          <w:szCs w:val="24"/>
        </w:rPr>
        <w:t>en</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ações</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c</w:t>
      </w:r>
      <w:r w:rsidRPr="00F7289A">
        <w:rPr>
          <w:rFonts w:ascii="Times New Roman" w:hAnsi="Times New Roman" w:cs="Times New Roman"/>
          <w:spacing w:val="-2"/>
          <w:sz w:val="24"/>
          <w:szCs w:val="24"/>
        </w:rPr>
        <w:t>o</w:t>
      </w:r>
      <w:r w:rsidRPr="00F7289A">
        <w:rPr>
          <w:rFonts w:ascii="Times New Roman" w:hAnsi="Times New Roman" w:cs="Times New Roman"/>
          <w:sz w:val="24"/>
          <w:szCs w:val="24"/>
        </w:rPr>
        <w:t>ns</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de</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adas</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n</w:t>
      </w:r>
      <w:r w:rsidRPr="00F7289A">
        <w:rPr>
          <w:rFonts w:ascii="Times New Roman" w:hAnsi="Times New Roman" w:cs="Times New Roman"/>
          <w:spacing w:val="-2"/>
          <w:sz w:val="24"/>
          <w:szCs w:val="24"/>
        </w:rPr>
        <w:t>e</w:t>
      </w:r>
      <w:r w:rsidRPr="00F7289A">
        <w:rPr>
          <w:rFonts w:ascii="Times New Roman" w:hAnsi="Times New Roman" w:cs="Times New Roman"/>
          <w:sz w:val="24"/>
          <w:szCs w:val="24"/>
        </w:rPr>
        <w:t>ce</w:t>
      </w:r>
      <w:r w:rsidRPr="00F7289A">
        <w:rPr>
          <w:rFonts w:ascii="Times New Roman" w:hAnsi="Times New Roman" w:cs="Times New Roman"/>
          <w:spacing w:val="-2"/>
          <w:sz w:val="24"/>
          <w:szCs w:val="24"/>
        </w:rPr>
        <w:t>s</w:t>
      </w:r>
      <w:r w:rsidRPr="00F7289A">
        <w:rPr>
          <w:rFonts w:ascii="Times New Roman" w:hAnsi="Times New Roman" w:cs="Times New Roman"/>
          <w:sz w:val="24"/>
          <w:szCs w:val="24"/>
        </w:rPr>
        <w:t>s</w:t>
      </w:r>
      <w:r w:rsidRPr="00F7289A">
        <w:rPr>
          <w:rFonts w:ascii="Times New Roman" w:hAnsi="Times New Roman" w:cs="Times New Roman"/>
          <w:spacing w:val="1"/>
          <w:sz w:val="24"/>
          <w:szCs w:val="24"/>
        </w:rPr>
        <w:t>á</w:t>
      </w:r>
      <w:r w:rsidRPr="00F7289A">
        <w:rPr>
          <w:rFonts w:ascii="Times New Roman" w:hAnsi="Times New Roman" w:cs="Times New Roman"/>
          <w:spacing w:val="-2"/>
          <w:sz w:val="24"/>
          <w:szCs w:val="24"/>
        </w:rPr>
        <w:t>r</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a</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s</w:t>
      </w:r>
      <w:r w:rsidRPr="00F7289A">
        <w:rPr>
          <w:rFonts w:ascii="Times New Roman" w:hAnsi="Times New Roman" w:cs="Times New Roman"/>
          <w:spacing w:val="-2"/>
          <w:sz w:val="24"/>
          <w:szCs w:val="24"/>
        </w:rPr>
        <w:t>a</w:t>
      </w:r>
      <w:r w:rsidRPr="00F7289A">
        <w:rPr>
          <w:rFonts w:ascii="Times New Roman" w:hAnsi="Times New Roman" w:cs="Times New Roman"/>
          <w:sz w:val="24"/>
          <w:szCs w:val="24"/>
        </w:rPr>
        <w:t xml:space="preserve">o </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eceb</w:t>
      </w:r>
      <w:r w:rsidRPr="00F7289A">
        <w:rPr>
          <w:rFonts w:ascii="Times New Roman" w:hAnsi="Times New Roman" w:cs="Times New Roman"/>
          <w:spacing w:val="1"/>
          <w:sz w:val="24"/>
          <w:szCs w:val="24"/>
        </w:rPr>
        <w:t>i</w:t>
      </w:r>
      <w:r w:rsidRPr="00F7289A">
        <w:rPr>
          <w:rFonts w:ascii="Times New Roman" w:hAnsi="Times New Roman" w:cs="Times New Roman"/>
          <w:spacing w:val="-4"/>
          <w:sz w:val="24"/>
          <w:szCs w:val="24"/>
        </w:rPr>
        <w:t>m</w:t>
      </w:r>
      <w:r w:rsidRPr="00F7289A">
        <w:rPr>
          <w:rFonts w:ascii="Times New Roman" w:hAnsi="Times New Roman" w:cs="Times New Roman"/>
          <w:sz w:val="24"/>
          <w:szCs w:val="24"/>
        </w:rPr>
        <w:t>en</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 xml:space="preserve">o </w:t>
      </w:r>
      <w:r w:rsidRPr="00F7289A">
        <w:rPr>
          <w:rFonts w:ascii="Times New Roman" w:hAnsi="Times New Roman" w:cs="Times New Roman"/>
          <w:spacing w:val="-3"/>
          <w:sz w:val="24"/>
          <w:szCs w:val="24"/>
        </w:rPr>
        <w:t>D</w:t>
      </w:r>
      <w:r w:rsidRPr="00F7289A">
        <w:rPr>
          <w:rFonts w:ascii="Times New Roman" w:hAnsi="Times New Roman" w:cs="Times New Roman"/>
          <w:sz w:val="24"/>
          <w:szCs w:val="24"/>
        </w:rPr>
        <w:t>e</w:t>
      </w:r>
      <w:r w:rsidRPr="00F7289A">
        <w:rPr>
          <w:rFonts w:ascii="Times New Roman" w:hAnsi="Times New Roman" w:cs="Times New Roman"/>
          <w:spacing w:val="-1"/>
          <w:sz w:val="24"/>
          <w:szCs w:val="24"/>
        </w:rPr>
        <w:t>f</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n</w:t>
      </w:r>
      <w:r w:rsidRPr="00F7289A">
        <w:rPr>
          <w:rFonts w:ascii="Times New Roman" w:hAnsi="Times New Roman" w:cs="Times New Roman"/>
          <w:spacing w:val="-1"/>
          <w:sz w:val="24"/>
          <w:szCs w:val="24"/>
        </w:rPr>
        <w:t>i</w:t>
      </w:r>
      <w:r w:rsidRPr="00F7289A">
        <w:rPr>
          <w:rFonts w:ascii="Times New Roman" w:hAnsi="Times New Roman" w:cs="Times New Roman"/>
          <w:spacing w:val="1"/>
          <w:sz w:val="24"/>
          <w:szCs w:val="24"/>
        </w:rPr>
        <w:t>ti</w:t>
      </w:r>
      <w:r w:rsidRPr="00F7289A">
        <w:rPr>
          <w:rFonts w:ascii="Times New Roman" w:hAnsi="Times New Roman" w:cs="Times New Roman"/>
          <w:spacing w:val="-2"/>
          <w:sz w:val="24"/>
          <w:szCs w:val="24"/>
        </w:rPr>
        <w:t>v</w:t>
      </w:r>
      <w:r w:rsidRPr="00F7289A">
        <w:rPr>
          <w:rFonts w:ascii="Times New Roman" w:hAnsi="Times New Roman" w:cs="Times New Roman"/>
          <w:sz w:val="24"/>
          <w:szCs w:val="24"/>
        </w:rPr>
        <w:t>o, b</w:t>
      </w:r>
      <w:r w:rsidRPr="00F7289A">
        <w:rPr>
          <w:rFonts w:ascii="Times New Roman" w:hAnsi="Times New Roman" w:cs="Times New Roman"/>
          <w:spacing w:val="-2"/>
          <w:sz w:val="24"/>
          <w:szCs w:val="24"/>
        </w:rPr>
        <w:t>e</w:t>
      </w:r>
      <w:r w:rsidRPr="00F7289A">
        <w:rPr>
          <w:rFonts w:ascii="Times New Roman" w:hAnsi="Times New Roman" w:cs="Times New Roman"/>
          <w:sz w:val="24"/>
          <w:szCs w:val="24"/>
        </w:rPr>
        <w:t>m</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c</w:t>
      </w:r>
      <w:r w:rsidRPr="00F7289A">
        <w:rPr>
          <w:rFonts w:ascii="Times New Roman" w:hAnsi="Times New Roman" w:cs="Times New Roman"/>
          <w:spacing w:val="3"/>
          <w:sz w:val="24"/>
          <w:szCs w:val="24"/>
        </w:rPr>
        <w:t>o</w:t>
      </w:r>
      <w:r w:rsidRPr="00F7289A">
        <w:rPr>
          <w:rFonts w:ascii="Times New Roman" w:hAnsi="Times New Roman" w:cs="Times New Roman"/>
          <w:spacing w:val="-4"/>
          <w:sz w:val="24"/>
          <w:szCs w:val="24"/>
        </w:rPr>
        <w:t>m</w:t>
      </w:r>
      <w:r w:rsidRPr="00F7289A">
        <w:rPr>
          <w:rFonts w:ascii="Times New Roman" w:hAnsi="Times New Roman" w:cs="Times New Roman"/>
          <w:sz w:val="24"/>
          <w:szCs w:val="24"/>
        </w:rPr>
        <w:t>o e</w:t>
      </w:r>
      <w:r w:rsidRPr="00F7289A">
        <w:rPr>
          <w:rFonts w:ascii="Times New Roman" w:hAnsi="Times New Roman" w:cs="Times New Roman"/>
          <w:spacing w:val="1"/>
          <w:sz w:val="24"/>
          <w:szCs w:val="24"/>
        </w:rPr>
        <w:t>st</w:t>
      </w:r>
      <w:r w:rsidRPr="00F7289A">
        <w:rPr>
          <w:rFonts w:ascii="Times New Roman" w:hAnsi="Times New Roman" w:cs="Times New Roman"/>
          <w:sz w:val="24"/>
          <w:szCs w:val="24"/>
        </w:rPr>
        <w:t>ab</w:t>
      </w:r>
      <w:r w:rsidRPr="00F7289A">
        <w:rPr>
          <w:rFonts w:ascii="Times New Roman" w:hAnsi="Times New Roman" w:cs="Times New Roman"/>
          <w:spacing w:val="-2"/>
          <w:sz w:val="24"/>
          <w:szCs w:val="24"/>
        </w:rPr>
        <w:t>e</w:t>
      </w:r>
      <w:r w:rsidRPr="00F7289A">
        <w:rPr>
          <w:rFonts w:ascii="Times New Roman" w:hAnsi="Times New Roman" w:cs="Times New Roman"/>
          <w:spacing w:val="1"/>
          <w:sz w:val="24"/>
          <w:szCs w:val="24"/>
        </w:rPr>
        <w:t>l</w:t>
      </w:r>
      <w:r w:rsidRPr="00F7289A">
        <w:rPr>
          <w:rFonts w:ascii="Times New Roman" w:hAnsi="Times New Roman" w:cs="Times New Roman"/>
          <w:sz w:val="24"/>
          <w:szCs w:val="24"/>
        </w:rPr>
        <w:t>e</w:t>
      </w:r>
      <w:r w:rsidRPr="00F7289A">
        <w:rPr>
          <w:rFonts w:ascii="Times New Roman" w:hAnsi="Times New Roman" w:cs="Times New Roman"/>
          <w:spacing w:val="-2"/>
          <w:sz w:val="24"/>
          <w:szCs w:val="24"/>
        </w:rPr>
        <w:t>c</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do op</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a</w:t>
      </w:r>
      <w:r w:rsidRPr="00F7289A">
        <w:rPr>
          <w:rFonts w:ascii="Times New Roman" w:hAnsi="Times New Roman" w:cs="Times New Roman"/>
          <w:spacing w:val="-4"/>
          <w:sz w:val="24"/>
          <w:szCs w:val="24"/>
        </w:rPr>
        <w:t>z</w:t>
      </w:r>
      <w:r w:rsidRPr="00F7289A">
        <w:rPr>
          <w:rFonts w:ascii="Times New Roman" w:hAnsi="Times New Roman" w:cs="Times New Roman"/>
          <w:sz w:val="24"/>
          <w:szCs w:val="24"/>
        </w:rPr>
        <w:t>o pa</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a ex</w:t>
      </w:r>
      <w:r w:rsidRPr="00F7289A">
        <w:rPr>
          <w:rFonts w:ascii="Times New Roman" w:hAnsi="Times New Roman" w:cs="Times New Roman"/>
          <w:spacing w:val="-2"/>
          <w:sz w:val="24"/>
          <w:szCs w:val="24"/>
        </w:rPr>
        <w:t>e</w:t>
      </w:r>
      <w:r w:rsidRPr="00F7289A">
        <w:rPr>
          <w:rFonts w:ascii="Times New Roman" w:hAnsi="Times New Roman" w:cs="Times New Roman"/>
          <w:sz w:val="24"/>
          <w:szCs w:val="24"/>
        </w:rPr>
        <w:t>cuç</w:t>
      </w:r>
      <w:r w:rsidRPr="00F7289A">
        <w:rPr>
          <w:rFonts w:ascii="Times New Roman" w:hAnsi="Times New Roman" w:cs="Times New Roman"/>
          <w:spacing w:val="-2"/>
          <w:sz w:val="24"/>
          <w:szCs w:val="24"/>
        </w:rPr>
        <w:t>ã</w:t>
      </w:r>
      <w:r w:rsidRPr="00F7289A">
        <w:rPr>
          <w:rFonts w:ascii="Times New Roman" w:hAnsi="Times New Roman" w:cs="Times New Roman"/>
          <w:sz w:val="24"/>
          <w:szCs w:val="24"/>
        </w:rPr>
        <w:t>o.</w:t>
      </w:r>
    </w:p>
    <w:p w14:paraId="48544C79" w14:textId="77777777" w:rsidR="00971E17" w:rsidRPr="00F7289A" w:rsidRDefault="00971E17" w:rsidP="00DB09D7">
      <w:pPr>
        <w:pStyle w:val="Ttulo2"/>
        <w:keepNext w:val="0"/>
        <w:widowControl w:val="0"/>
        <w:numPr>
          <w:ilvl w:val="0"/>
          <w:numId w:val="45"/>
        </w:numPr>
        <w:tabs>
          <w:tab w:val="left" w:pos="709"/>
          <w:tab w:val="left" w:pos="1462"/>
          <w:tab w:val="left" w:pos="10773"/>
        </w:tabs>
        <w:suppressAutoHyphens w:val="0"/>
        <w:autoSpaceDE w:val="0"/>
        <w:autoSpaceDN w:val="0"/>
        <w:spacing w:line="320" w:lineRule="atLeast"/>
        <w:ind w:left="0" w:firstLine="0"/>
        <w:jc w:val="both"/>
        <w:rPr>
          <w:rFonts w:ascii="Times New Roman" w:hAnsi="Times New Roman"/>
          <w:sz w:val="24"/>
          <w:szCs w:val="24"/>
        </w:rPr>
      </w:pPr>
      <w:r w:rsidRPr="00F7289A">
        <w:rPr>
          <w:rFonts w:ascii="Times New Roman" w:hAnsi="Times New Roman"/>
          <w:sz w:val="24"/>
          <w:szCs w:val="24"/>
          <w:lang w:val="pt-BR"/>
        </w:rPr>
        <w:t>CONDIÇÕESGERAIS</w:t>
      </w:r>
    </w:p>
    <w:p w14:paraId="65069180" w14:textId="77777777" w:rsidR="00971E17" w:rsidRPr="00F7289A" w:rsidRDefault="00971E17" w:rsidP="00DB09D7">
      <w:pPr>
        <w:pStyle w:val="PargrafodaLista"/>
        <w:widowControl w:val="0"/>
        <w:numPr>
          <w:ilvl w:val="1"/>
          <w:numId w:val="45"/>
        </w:numPr>
        <w:tabs>
          <w:tab w:val="left" w:pos="709"/>
          <w:tab w:val="left" w:pos="1954"/>
          <w:tab w:val="left" w:pos="10773"/>
        </w:tabs>
        <w:suppressAutoHyphens w:val="0"/>
        <w:autoSpaceDE w:val="0"/>
        <w:autoSpaceDN w:val="0"/>
        <w:spacing w:line="320" w:lineRule="atLeast"/>
        <w:ind w:left="0" w:firstLine="0"/>
        <w:jc w:val="both"/>
        <w:rPr>
          <w:sz w:val="24"/>
          <w:szCs w:val="24"/>
        </w:rPr>
      </w:pPr>
      <w:r w:rsidRPr="00F7289A">
        <w:rPr>
          <w:sz w:val="24"/>
          <w:szCs w:val="24"/>
        </w:rPr>
        <w:t>Comunicar ao órgão gerenciador, qualquer anormalidade de caráter urgente e prestar</w:t>
      </w:r>
      <w:r w:rsidR="00E1467E">
        <w:rPr>
          <w:sz w:val="24"/>
          <w:szCs w:val="24"/>
        </w:rPr>
        <w:t xml:space="preserve"> </w:t>
      </w:r>
      <w:r w:rsidRPr="00F7289A">
        <w:rPr>
          <w:sz w:val="24"/>
          <w:szCs w:val="24"/>
        </w:rPr>
        <w:t>os esclarecimentos julgados</w:t>
      </w:r>
      <w:r w:rsidR="00E1467E">
        <w:rPr>
          <w:sz w:val="24"/>
          <w:szCs w:val="24"/>
        </w:rPr>
        <w:t xml:space="preserve"> </w:t>
      </w:r>
      <w:r w:rsidRPr="00F7289A">
        <w:rPr>
          <w:sz w:val="24"/>
          <w:szCs w:val="24"/>
        </w:rPr>
        <w:t>necessários;</w:t>
      </w:r>
    </w:p>
    <w:p w14:paraId="4808C9A5" w14:textId="77777777" w:rsidR="00971E17" w:rsidRPr="00F7289A" w:rsidRDefault="00971E17" w:rsidP="00DB09D7">
      <w:pPr>
        <w:pStyle w:val="PargrafodaLista"/>
        <w:widowControl w:val="0"/>
        <w:numPr>
          <w:ilvl w:val="1"/>
          <w:numId w:val="45"/>
        </w:numPr>
        <w:tabs>
          <w:tab w:val="left" w:pos="709"/>
          <w:tab w:val="left" w:pos="1954"/>
          <w:tab w:val="left" w:pos="10773"/>
        </w:tabs>
        <w:suppressAutoHyphens w:val="0"/>
        <w:autoSpaceDE w:val="0"/>
        <w:autoSpaceDN w:val="0"/>
        <w:spacing w:line="320" w:lineRule="atLeast"/>
        <w:ind w:left="0" w:firstLine="0"/>
        <w:jc w:val="both"/>
        <w:rPr>
          <w:sz w:val="24"/>
          <w:szCs w:val="24"/>
        </w:rPr>
      </w:pPr>
      <w:r w:rsidRPr="00F7289A">
        <w:rPr>
          <w:sz w:val="24"/>
          <w:szCs w:val="24"/>
        </w:rPr>
        <w:t>Manter informada o órgão gerenciador quanto a mudanças de endereço, telefones, fax e</w:t>
      </w:r>
      <w:r w:rsidR="00E1467E">
        <w:rPr>
          <w:sz w:val="24"/>
          <w:szCs w:val="24"/>
        </w:rPr>
        <w:t xml:space="preserve"> </w:t>
      </w:r>
      <w:r w:rsidRPr="00F7289A">
        <w:rPr>
          <w:sz w:val="24"/>
          <w:szCs w:val="24"/>
        </w:rPr>
        <w:t>e-mail</w:t>
      </w:r>
      <w:r w:rsidR="00E1467E">
        <w:rPr>
          <w:sz w:val="24"/>
          <w:szCs w:val="24"/>
        </w:rPr>
        <w:t xml:space="preserve"> </w:t>
      </w:r>
      <w:r w:rsidRPr="00F7289A">
        <w:rPr>
          <w:sz w:val="24"/>
          <w:szCs w:val="24"/>
        </w:rPr>
        <w:t>de</w:t>
      </w:r>
      <w:r w:rsidR="00E1467E">
        <w:rPr>
          <w:sz w:val="24"/>
          <w:szCs w:val="24"/>
        </w:rPr>
        <w:t xml:space="preserve"> </w:t>
      </w:r>
      <w:r w:rsidRPr="00F7289A">
        <w:rPr>
          <w:sz w:val="24"/>
          <w:szCs w:val="24"/>
        </w:rPr>
        <w:t>seu estabelecimento;</w:t>
      </w:r>
    </w:p>
    <w:p w14:paraId="142C993C" w14:textId="7ED072F0" w:rsidR="00971E17" w:rsidRPr="00F7289A" w:rsidRDefault="00971E17" w:rsidP="00DB09D7">
      <w:pPr>
        <w:pStyle w:val="PargrafodaLista"/>
        <w:widowControl w:val="0"/>
        <w:numPr>
          <w:ilvl w:val="1"/>
          <w:numId w:val="45"/>
        </w:numPr>
        <w:tabs>
          <w:tab w:val="left" w:pos="709"/>
          <w:tab w:val="left" w:pos="1954"/>
          <w:tab w:val="left" w:pos="10773"/>
        </w:tabs>
        <w:suppressAutoHyphens w:val="0"/>
        <w:autoSpaceDE w:val="0"/>
        <w:autoSpaceDN w:val="0"/>
        <w:spacing w:line="320" w:lineRule="atLeast"/>
        <w:ind w:left="0" w:firstLine="0"/>
        <w:jc w:val="both"/>
        <w:rPr>
          <w:sz w:val="24"/>
          <w:szCs w:val="24"/>
        </w:rPr>
      </w:pPr>
      <w:r w:rsidRPr="00F7289A">
        <w:rPr>
          <w:sz w:val="24"/>
          <w:szCs w:val="24"/>
        </w:rPr>
        <w:t>Executar o</w:t>
      </w:r>
      <w:r w:rsidR="00E1467E">
        <w:rPr>
          <w:sz w:val="24"/>
          <w:szCs w:val="24"/>
        </w:rPr>
        <w:t xml:space="preserve"> </w:t>
      </w:r>
      <w:r w:rsidRPr="00F7289A">
        <w:rPr>
          <w:sz w:val="24"/>
          <w:szCs w:val="24"/>
        </w:rPr>
        <w:t>fornecimento deforma qualificada,</w:t>
      </w:r>
      <w:r w:rsidR="00E1467E">
        <w:rPr>
          <w:sz w:val="24"/>
          <w:szCs w:val="24"/>
        </w:rPr>
        <w:t xml:space="preserve"> </w:t>
      </w:r>
      <w:r w:rsidRPr="00F7289A">
        <w:rPr>
          <w:sz w:val="24"/>
          <w:szCs w:val="24"/>
        </w:rPr>
        <w:t>na</w:t>
      </w:r>
      <w:r w:rsidR="00E1467E">
        <w:rPr>
          <w:sz w:val="24"/>
          <w:szCs w:val="24"/>
        </w:rPr>
        <w:t xml:space="preserve"> </w:t>
      </w:r>
      <w:r w:rsidRPr="00F7289A">
        <w:rPr>
          <w:sz w:val="24"/>
          <w:szCs w:val="24"/>
        </w:rPr>
        <w:t>forma</w:t>
      </w:r>
      <w:r w:rsidR="00E1467E">
        <w:rPr>
          <w:sz w:val="24"/>
          <w:szCs w:val="24"/>
        </w:rPr>
        <w:t xml:space="preserve"> </w:t>
      </w:r>
      <w:r w:rsidRPr="00F7289A">
        <w:rPr>
          <w:sz w:val="24"/>
          <w:szCs w:val="24"/>
        </w:rPr>
        <w:t>preceituada</w:t>
      </w:r>
      <w:r w:rsidR="00E1467E">
        <w:rPr>
          <w:sz w:val="24"/>
          <w:szCs w:val="24"/>
        </w:rPr>
        <w:t xml:space="preserve"> </w:t>
      </w:r>
      <w:r w:rsidRPr="00F7289A">
        <w:rPr>
          <w:sz w:val="24"/>
          <w:szCs w:val="24"/>
        </w:rPr>
        <w:t>pelo</w:t>
      </w:r>
      <w:r w:rsidR="00E1467E">
        <w:rPr>
          <w:sz w:val="24"/>
          <w:szCs w:val="24"/>
        </w:rPr>
        <w:t xml:space="preserve"> </w:t>
      </w:r>
      <w:r w:rsidRPr="00F7289A">
        <w:rPr>
          <w:sz w:val="24"/>
          <w:szCs w:val="24"/>
        </w:rPr>
        <w:t>edital</w:t>
      </w:r>
      <w:r w:rsidR="00E1467E">
        <w:rPr>
          <w:sz w:val="24"/>
          <w:szCs w:val="24"/>
        </w:rPr>
        <w:t xml:space="preserve"> </w:t>
      </w:r>
      <w:r w:rsidRPr="00F7289A">
        <w:rPr>
          <w:sz w:val="24"/>
          <w:szCs w:val="24"/>
        </w:rPr>
        <w:t>de</w:t>
      </w:r>
      <w:r w:rsidR="00E1467E">
        <w:rPr>
          <w:sz w:val="24"/>
          <w:szCs w:val="24"/>
        </w:rPr>
        <w:t xml:space="preserve"> </w:t>
      </w:r>
      <w:r w:rsidRPr="00F7289A">
        <w:rPr>
          <w:sz w:val="24"/>
          <w:szCs w:val="24"/>
        </w:rPr>
        <w:t>licitação, observadas as especificações técnicas e condições comerciais declinadas em</w:t>
      </w:r>
      <w:r w:rsidR="00E1467E">
        <w:rPr>
          <w:sz w:val="24"/>
          <w:szCs w:val="24"/>
        </w:rPr>
        <w:t xml:space="preserve"> </w:t>
      </w:r>
      <w:r w:rsidRPr="00F7289A">
        <w:rPr>
          <w:sz w:val="24"/>
          <w:szCs w:val="24"/>
        </w:rPr>
        <w:t>seus</w:t>
      </w:r>
      <w:r w:rsidR="00E1467E">
        <w:rPr>
          <w:sz w:val="24"/>
          <w:szCs w:val="24"/>
        </w:rPr>
        <w:t xml:space="preserve"> </w:t>
      </w:r>
      <w:r w:rsidRPr="00F7289A">
        <w:rPr>
          <w:sz w:val="24"/>
          <w:szCs w:val="24"/>
        </w:rPr>
        <w:t>anexos,</w:t>
      </w:r>
      <w:r w:rsidR="00E1467E">
        <w:rPr>
          <w:sz w:val="24"/>
          <w:szCs w:val="24"/>
        </w:rPr>
        <w:t xml:space="preserve"> </w:t>
      </w:r>
      <w:r w:rsidRPr="00F7289A">
        <w:rPr>
          <w:sz w:val="24"/>
          <w:szCs w:val="24"/>
        </w:rPr>
        <w:t>inclusive</w:t>
      </w:r>
      <w:r w:rsidR="00E1467E">
        <w:rPr>
          <w:sz w:val="24"/>
          <w:szCs w:val="24"/>
        </w:rPr>
        <w:t xml:space="preserve"> </w:t>
      </w:r>
      <w:r w:rsidRPr="00F7289A">
        <w:rPr>
          <w:sz w:val="24"/>
          <w:szCs w:val="24"/>
        </w:rPr>
        <w:t>com</w:t>
      </w:r>
      <w:r w:rsidR="00E1467E">
        <w:rPr>
          <w:sz w:val="24"/>
          <w:szCs w:val="24"/>
        </w:rPr>
        <w:t xml:space="preserve"> </w:t>
      </w:r>
      <w:r w:rsidRPr="00F7289A">
        <w:rPr>
          <w:sz w:val="24"/>
          <w:szCs w:val="24"/>
        </w:rPr>
        <w:t>as</w:t>
      </w:r>
      <w:r w:rsidR="00E1467E">
        <w:rPr>
          <w:sz w:val="24"/>
          <w:szCs w:val="24"/>
        </w:rPr>
        <w:t xml:space="preserve"> </w:t>
      </w:r>
      <w:r w:rsidRPr="00F7289A">
        <w:rPr>
          <w:sz w:val="24"/>
          <w:szCs w:val="24"/>
        </w:rPr>
        <w:t>prescrições</w:t>
      </w:r>
      <w:r w:rsidR="00E1467E">
        <w:rPr>
          <w:sz w:val="24"/>
          <w:szCs w:val="24"/>
        </w:rPr>
        <w:t xml:space="preserve"> </w:t>
      </w:r>
      <w:r w:rsidRPr="00F7289A">
        <w:rPr>
          <w:sz w:val="24"/>
          <w:szCs w:val="24"/>
        </w:rPr>
        <w:t>do</w:t>
      </w:r>
      <w:r w:rsidR="00E1467E">
        <w:rPr>
          <w:sz w:val="24"/>
          <w:szCs w:val="24"/>
        </w:rPr>
        <w:t xml:space="preserve"> </w:t>
      </w:r>
      <w:r w:rsidRPr="00F7289A">
        <w:rPr>
          <w:sz w:val="24"/>
          <w:szCs w:val="24"/>
        </w:rPr>
        <w:t>Estatuto</w:t>
      </w:r>
      <w:r w:rsidR="00E1467E">
        <w:rPr>
          <w:sz w:val="24"/>
          <w:szCs w:val="24"/>
        </w:rPr>
        <w:t xml:space="preserve"> </w:t>
      </w:r>
      <w:r w:rsidRPr="00F7289A">
        <w:rPr>
          <w:sz w:val="24"/>
          <w:szCs w:val="24"/>
        </w:rPr>
        <w:t>das</w:t>
      </w:r>
      <w:r w:rsidR="00E1467E">
        <w:rPr>
          <w:sz w:val="24"/>
          <w:szCs w:val="24"/>
        </w:rPr>
        <w:t xml:space="preserve"> </w:t>
      </w:r>
      <w:r w:rsidRPr="00F7289A">
        <w:rPr>
          <w:sz w:val="24"/>
          <w:szCs w:val="24"/>
        </w:rPr>
        <w:t>Licitações</w:t>
      </w:r>
      <w:r w:rsidR="00E1467E">
        <w:rPr>
          <w:sz w:val="24"/>
          <w:szCs w:val="24"/>
        </w:rPr>
        <w:t xml:space="preserve"> </w:t>
      </w:r>
      <w:r w:rsidRPr="00F7289A">
        <w:rPr>
          <w:sz w:val="24"/>
          <w:szCs w:val="24"/>
        </w:rPr>
        <w:t>e</w:t>
      </w:r>
      <w:r w:rsidR="00E1467E">
        <w:rPr>
          <w:sz w:val="24"/>
          <w:szCs w:val="24"/>
        </w:rPr>
        <w:t xml:space="preserve"> </w:t>
      </w:r>
      <w:r w:rsidR="0026563D" w:rsidRPr="00F7289A">
        <w:rPr>
          <w:sz w:val="24"/>
          <w:szCs w:val="24"/>
        </w:rPr>
        <w:t>Contratos</w:t>
      </w:r>
      <w:r w:rsidR="0026563D">
        <w:rPr>
          <w:sz w:val="24"/>
          <w:szCs w:val="24"/>
        </w:rPr>
        <w:t xml:space="preserve"> Administrativos</w:t>
      </w:r>
      <w:r w:rsidRPr="00F7289A">
        <w:rPr>
          <w:sz w:val="24"/>
          <w:szCs w:val="24"/>
        </w:rPr>
        <w:t>,</w:t>
      </w:r>
      <w:r w:rsidR="00E1467E">
        <w:rPr>
          <w:sz w:val="24"/>
          <w:szCs w:val="24"/>
        </w:rPr>
        <w:t xml:space="preserve"> </w:t>
      </w:r>
      <w:r w:rsidRPr="00F7289A">
        <w:rPr>
          <w:sz w:val="24"/>
          <w:szCs w:val="24"/>
        </w:rPr>
        <w:t>respondendo</w:t>
      </w:r>
      <w:r w:rsidR="00DC516C">
        <w:rPr>
          <w:sz w:val="24"/>
          <w:szCs w:val="24"/>
        </w:rPr>
        <w:t xml:space="preserve"> </w:t>
      </w:r>
      <w:r w:rsidRPr="00F7289A">
        <w:rPr>
          <w:sz w:val="24"/>
          <w:szCs w:val="24"/>
        </w:rPr>
        <w:t>civil</w:t>
      </w:r>
      <w:r w:rsidR="00DC516C">
        <w:rPr>
          <w:sz w:val="24"/>
          <w:szCs w:val="24"/>
        </w:rPr>
        <w:t xml:space="preserve"> </w:t>
      </w:r>
      <w:r w:rsidRPr="00F7289A">
        <w:rPr>
          <w:sz w:val="24"/>
          <w:szCs w:val="24"/>
        </w:rPr>
        <w:t>e</w:t>
      </w:r>
      <w:r w:rsidR="00DC516C">
        <w:rPr>
          <w:sz w:val="24"/>
          <w:szCs w:val="24"/>
        </w:rPr>
        <w:t xml:space="preserve"> </w:t>
      </w:r>
      <w:r w:rsidRPr="00F7289A">
        <w:rPr>
          <w:sz w:val="24"/>
          <w:szCs w:val="24"/>
        </w:rPr>
        <w:t>criminalmente,</w:t>
      </w:r>
      <w:r w:rsidR="00DC516C">
        <w:rPr>
          <w:sz w:val="24"/>
          <w:szCs w:val="24"/>
        </w:rPr>
        <w:t xml:space="preserve"> </w:t>
      </w:r>
      <w:r w:rsidRPr="00F7289A">
        <w:rPr>
          <w:sz w:val="24"/>
          <w:szCs w:val="24"/>
        </w:rPr>
        <w:t>pelas</w:t>
      </w:r>
      <w:r w:rsidR="00DC516C">
        <w:rPr>
          <w:sz w:val="24"/>
          <w:szCs w:val="24"/>
        </w:rPr>
        <w:t xml:space="preserve"> </w:t>
      </w:r>
      <w:r w:rsidRPr="00F7289A">
        <w:rPr>
          <w:sz w:val="24"/>
          <w:szCs w:val="24"/>
        </w:rPr>
        <w:t>consequências</w:t>
      </w:r>
      <w:r w:rsidR="00DC516C">
        <w:rPr>
          <w:sz w:val="24"/>
          <w:szCs w:val="24"/>
        </w:rPr>
        <w:t xml:space="preserve"> </w:t>
      </w:r>
      <w:r w:rsidRPr="00F7289A">
        <w:rPr>
          <w:sz w:val="24"/>
          <w:szCs w:val="24"/>
        </w:rPr>
        <w:t>de</w:t>
      </w:r>
      <w:r w:rsidR="00DC516C">
        <w:rPr>
          <w:sz w:val="24"/>
          <w:szCs w:val="24"/>
        </w:rPr>
        <w:t xml:space="preserve"> </w:t>
      </w:r>
      <w:r w:rsidRPr="00F7289A">
        <w:rPr>
          <w:sz w:val="24"/>
          <w:szCs w:val="24"/>
        </w:rPr>
        <w:t>sua</w:t>
      </w:r>
      <w:r w:rsidR="00DC516C">
        <w:rPr>
          <w:sz w:val="24"/>
          <w:szCs w:val="24"/>
        </w:rPr>
        <w:t xml:space="preserve"> </w:t>
      </w:r>
      <w:r w:rsidRPr="00F7289A">
        <w:rPr>
          <w:sz w:val="24"/>
          <w:szCs w:val="24"/>
        </w:rPr>
        <w:t>inobservância</w:t>
      </w:r>
      <w:r w:rsidR="00DC516C">
        <w:rPr>
          <w:sz w:val="24"/>
          <w:szCs w:val="24"/>
        </w:rPr>
        <w:t xml:space="preserve"> </w:t>
      </w:r>
      <w:r w:rsidRPr="00F7289A">
        <w:rPr>
          <w:sz w:val="24"/>
          <w:szCs w:val="24"/>
        </w:rPr>
        <w:t>total</w:t>
      </w:r>
      <w:r w:rsidR="0026563D">
        <w:rPr>
          <w:sz w:val="24"/>
          <w:szCs w:val="24"/>
        </w:rPr>
        <w:t xml:space="preserve"> </w:t>
      </w:r>
      <w:r w:rsidRPr="00F7289A">
        <w:rPr>
          <w:sz w:val="24"/>
          <w:szCs w:val="24"/>
        </w:rPr>
        <w:t>ou parcial;</w:t>
      </w:r>
    </w:p>
    <w:p w14:paraId="0DFF418E" w14:textId="17066F36" w:rsidR="00971E17" w:rsidRPr="00F7289A" w:rsidRDefault="00971E17" w:rsidP="00DB09D7">
      <w:pPr>
        <w:pStyle w:val="PargrafodaLista"/>
        <w:widowControl w:val="0"/>
        <w:numPr>
          <w:ilvl w:val="1"/>
          <w:numId w:val="45"/>
        </w:numPr>
        <w:tabs>
          <w:tab w:val="left" w:pos="709"/>
          <w:tab w:val="left" w:pos="1954"/>
          <w:tab w:val="left" w:pos="10773"/>
        </w:tabs>
        <w:suppressAutoHyphens w:val="0"/>
        <w:autoSpaceDE w:val="0"/>
        <w:autoSpaceDN w:val="0"/>
        <w:spacing w:line="320" w:lineRule="atLeast"/>
        <w:ind w:left="0" w:firstLine="0"/>
        <w:jc w:val="both"/>
        <w:rPr>
          <w:sz w:val="24"/>
          <w:szCs w:val="24"/>
        </w:rPr>
      </w:pPr>
      <w:r w:rsidRPr="00F7289A">
        <w:rPr>
          <w:sz w:val="24"/>
          <w:szCs w:val="24"/>
        </w:rPr>
        <w:t>Cumprir fielmente o objeto do presente instrumento, seguindo a legislação vigente,</w:t>
      </w:r>
      <w:r w:rsidR="00CF2900">
        <w:rPr>
          <w:sz w:val="24"/>
          <w:szCs w:val="24"/>
        </w:rPr>
        <w:t xml:space="preserve"> </w:t>
      </w:r>
      <w:r w:rsidRPr="00F7289A">
        <w:rPr>
          <w:sz w:val="24"/>
          <w:szCs w:val="24"/>
        </w:rPr>
        <w:t>inclusive as Instruções Normativas dos órgãos reguladores do setor, dentro dos prazos</w:t>
      </w:r>
      <w:r w:rsidR="0078076B">
        <w:rPr>
          <w:sz w:val="24"/>
          <w:szCs w:val="24"/>
        </w:rPr>
        <w:t xml:space="preserve"> </w:t>
      </w:r>
      <w:r w:rsidRPr="00F7289A">
        <w:rPr>
          <w:sz w:val="24"/>
          <w:szCs w:val="24"/>
        </w:rPr>
        <w:t>pré-</w:t>
      </w:r>
      <w:r w:rsidR="0026563D" w:rsidRPr="00F7289A">
        <w:rPr>
          <w:sz w:val="24"/>
          <w:szCs w:val="24"/>
        </w:rPr>
        <w:t>estabelecidos,</w:t>
      </w:r>
      <w:r w:rsidR="0026563D">
        <w:rPr>
          <w:sz w:val="24"/>
          <w:szCs w:val="24"/>
        </w:rPr>
        <w:t xml:space="preserve"> atendendo</w:t>
      </w:r>
      <w:r w:rsidR="0078076B">
        <w:rPr>
          <w:sz w:val="24"/>
          <w:szCs w:val="24"/>
        </w:rPr>
        <w:t xml:space="preserve"> </w:t>
      </w:r>
      <w:r w:rsidRPr="00F7289A">
        <w:rPr>
          <w:sz w:val="24"/>
          <w:szCs w:val="24"/>
        </w:rPr>
        <w:t>prontamente</w:t>
      </w:r>
      <w:r w:rsidR="0078076B">
        <w:rPr>
          <w:sz w:val="24"/>
          <w:szCs w:val="24"/>
        </w:rPr>
        <w:t xml:space="preserve"> </w:t>
      </w:r>
      <w:r w:rsidRPr="00F7289A">
        <w:rPr>
          <w:sz w:val="24"/>
          <w:szCs w:val="24"/>
        </w:rPr>
        <w:t>ato</w:t>
      </w:r>
      <w:r w:rsidR="0078076B">
        <w:rPr>
          <w:sz w:val="24"/>
          <w:szCs w:val="24"/>
        </w:rPr>
        <w:t xml:space="preserve"> </w:t>
      </w:r>
      <w:r w:rsidRPr="00F7289A">
        <w:rPr>
          <w:sz w:val="24"/>
          <w:szCs w:val="24"/>
        </w:rPr>
        <w:t>das</w:t>
      </w:r>
      <w:r w:rsidR="0078076B">
        <w:rPr>
          <w:sz w:val="24"/>
          <w:szCs w:val="24"/>
        </w:rPr>
        <w:t xml:space="preserve"> </w:t>
      </w:r>
      <w:r w:rsidRPr="00F7289A">
        <w:rPr>
          <w:sz w:val="24"/>
          <w:szCs w:val="24"/>
        </w:rPr>
        <w:t>as</w:t>
      </w:r>
      <w:r w:rsidR="0078076B">
        <w:rPr>
          <w:sz w:val="24"/>
          <w:szCs w:val="24"/>
        </w:rPr>
        <w:t xml:space="preserve"> </w:t>
      </w:r>
      <w:r w:rsidRPr="00F7289A">
        <w:rPr>
          <w:sz w:val="24"/>
          <w:szCs w:val="24"/>
        </w:rPr>
        <w:t>consultas</w:t>
      </w:r>
      <w:r w:rsidR="0078076B">
        <w:rPr>
          <w:sz w:val="24"/>
          <w:szCs w:val="24"/>
        </w:rPr>
        <w:t xml:space="preserve"> </w:t>
      </w:r>
      <w:r w:rsidRPr="00F7289A">
        <w:rPr>
          <w:sz w:val="24"/>
          <w:szCs w:val="24"/>
        </w:rPr>
        <w:t>e</w:t>
      </w:r>
      <w:r w:rsidR="0078076B">
        <w:rPr>
          <w:sz w:val="24"/>
          <w:szCs w:val="24"/>
        </w:rPr>
        <w:t xml:space="preserve"> </w:t>
      </w:r>
      <w:r w:rsidRPr="00F7289A">
        <w:rPr>
          <w:sz w:val="24"/>
          <w:szCs w:val="24"/>
        </w:rPr>
        <w:t>solicitações,</w:t>
      </w:r>
      <w:r w:rsidR="0078076B">
        <w:rPr>
          <w:sz w:val="24"/>
          <w:szCs w:val="24"/>
        </w:rPr>
        <w:t xml:space="preserve"> </w:t>
      </w:r>
      <w:r w:rsidRPr="00F7289A">
        <w:rPr>
          <w:sz w:val="24"/>
          <w:szCs w:val="24"/>
        </w:rPr>
        <w:t>prioritariamente</w:t>
      </w:r>
      <w:r w:rsidR="0078076B">
        <w:rPr>
          <w:sz w:val="24"/>
          <w:szCs w:val="24"/>
        </w:rPr>
        <w:t xml:space="preserve"> </w:t>
      </w:r>
      <w:r w:rsidRPr="00F7289A">
        <w:rPr>
          <w:sz w:val="24"/>
          <w:szCs w:val="24"/>
        </w:rPr>
        <w:t>aos demais</w:t>
      </w:r>
      <w:r w:rsidR="00CF2900">
        <w:rPr>
          <w:sz w:val="24"/>
          <w:szCs w:val="24"/>
        </w:rPr>
        <w:t xml:space="preserve"> </w:t>
      </w:r>
      <w:r w:rsidRPr="00F7289A">
        <w:rPr>
          <w:sz w:val="24"/>
          <w:szCs w:val="24"/>
        </w:rPr>
        <w:t>compromissos</w:t>
      </w:r>
      <w:r w:rsidR="00CF2900">
        <w:rPr>
          <w:sz w:val="24"/>
          <w:szCs w:val="24"/>
        </w:rPr>
        <w:t xml:space="preserve"> </w:t>
      </w:r>
      <w:r w:rsidRPr="00F7289A">
        <w:rPr>
          <w:sz w:val="24"/>
          <w:szCs w:val="24"/>
        </w:rPr>
        <w:t>profissionais;</w:t>
      </w:r>
    </w:p>
    <w:p w14:paraId="1482A541" w14:textId="61661837" w:rsidR="00971E17" w:rsidRPr="00F7289A" w:rsidRDefault="00971E17" w:rsidP="00DB09D7">
      <w:pPr>
        <w:pStyle w:val="PargrafodaLista"/>
        <w:widowControl w:val="0"/>
        <w:numPr>
          <w:ilvl w:val="1"/>
          <w:numId w:val="45"/>
        </w:numPr>
        <w:tabs>
          <w:tab w:val="left" w:pos="709"/>
          <w:tab w:val="left" w:pos="1954"/>
          <w:tab w:val="left" w:pos="10773"/>
        </w:tabs>
        <w:suppressAutoHyphens w:val="0"/>
        <w:autoSpaceDE w:val="0"/>
        <w:autoSpaceDN w:val="0"/>
        <w:spacing w:line="320" w:lineRule="atLeast"/>
        <w:ind w:left="0" w:firstLine="0"/>
        <w:jc w:val="both"/>
        <w:rPr>
          <w:sz w:val="24"/>
          <w:szCs w:val="24"/>
        </w:rPr>
      </w:pPr>
      <w:r w:rsidRPr="00F7289A">
        <w:rPr>
          <w:sz w:val="24"/>
          <w:szCs w:val="24"/>
        </w:rPr>
        <w:t>Assumir inteira responsabilidade civil, administrativa e penal por quaisquer danos e</w:t>
      </w:r>
      <w:r w:rsidR="0078076B">
        <w:rPr>
          <w:sz w:val="24"/>
          <w:szCs w:val="24"/>
        </w:rPr>
        <w:t xml:space="preserve"> </w:t>
      </w:r>
      <w:r w:rsidRPr="00F7289A">
        <w:rPr>
          <w:sz w:val="24"/>
          <w:szCs w:val="24"/>
        </w:rPr>
        <w:t>prejuízos</w:t>
      </w:r>
      <w:r w:rsidR="0078076B">
        <w:rPr>
          <w:sz w:val="24"/>
          <w:szCs w:val="24"/>
        </w:rPr>
        <w:t xml:space="preserve"> </w:t>
      </w:r>
      <w:r w:rsidRPr="00F7289A">
        <w:rPr>
          <w:sz w:val="24"/>
          <w:szCs w:val="24"/>
        </w:rPr>
        <w:t>materiais</w:t>
      </w:r>
      <w:r w:rsidR="0078076B">
        <w:rPr>
          <w:sz w:val="24"/>
          <w:szCs w:val="24"/>
        </w:rPr>
        <w:t xml:space="preserve"> </w:t>
      </w:r>
      <w:r w:rsidRPr="00F7289A">
        <w:rPr>
          <w:sz w:val="24"/>
          <w:szCs w:val="24"/>
        </w:rPr>
        <w:t>ou</w:t>
      </w:r>
      <w:r w:rsidR="0078076B">
        <w:rPr>
          <w:sz w:val="24"/>
          <w:szCs w:val="24"/>
        </w:rPr>
        <w:t xml:space="preserve"> </w:t>
      </w:r>
      <w:r w:rsidRPr="00F7289A">
        <w:rPr>
          <w:sz w:val="24"/>
          <w:szCs w:val="24"/>
        </w:rPr>
        <w:t>pessoais</w:t>
      </w:r>
      <w:r w:rsidR="0078076B">
        <w:rPr>
          <w:sz w:val="24"/>
          <w:szCs w:val="24"/>
        </w:rPr>
        <w:t xml:space="preserve"> </w:t>
      </w:r>
      <w:r w:rsidRPr="00F7289A">
        <w:rPr>
          <w:sz w:val="24"/>
          <w:szCs w:val="24"/>
        </w:rPr>
        <w:t>causa</w:t>
      </w:r>
      <w:r w:rsidR="0078076B">
        <w:rPr>
          <w:sz w:val="24"/>
          <w:szCs w:val="24"/>
        </w:rPr>
        <w:t xml:space="preserve"> </w:t>
      </w:r>
      <w:r w:rsidRPr="00F7289A">
        <w:rPr>
          <w:sz w:val="24"/>
          <w:szCs w:val="24"/>
        </w:rPr>
        <w:t>dos</w:t>
      </w:r>
      <w:r w:rsidR="0078076B">
        <w:rPr>
          <w:sz w:val="24"/>
          <w:szCs w:val="24"/>
        </w:rPr>
        <w:t xml:space="preserve"> </w:t>
      </w:r>
      <w:r w:rsidRPr="00F7289A">
        <w:rPr>
          <w:sz w:val="24"/>
          <w:szCs w:val="24"/>
        </w:rPr>
        <w:t>diretamente</w:t>
      </w:r>
      <w:r w:rsidR="0078076B">
        <w:rPr>
          <w:sz w:val="24"/>
          <w:szCs w:val="24"/>
        </w:rPr>
        <w:t xml:space="preserve"> </w:t>
      </w:r>
      <w:r w:rsidRPr="00F7289A">
        <w:rPr>
          <w:sz w:val="24"/>
          <w:szCs w:val="24"/>
        </w:rPr>
        <w:t>ou</w:t>
      </w:r>
      <w:r w:rsidR="0078076B">
        <w:rPr>
          <w:sz w:val="24"/>
          <w:szCs w:val="24"/>
        </w:rPr>
        <w:t xml:space="preserve"> </w:t>
      </w:r>
      <w:r w:rsidRPr="00F7289A">
        <w:rPr>
          <w:sz w:val="24"/>
          <w:szCs w:val="24"/>
        </w:rPr>
        <w:t>por</w:t>
      </w:r>
      <w:r w:rsidR="0078076B">
        <w:rPr>
          <w:sz w:val="24"/>
          <w:szCs w:val="24"/>
        </w:rPr>
        <w:t xml:space="preserve"> </w:t>
      </w:r>
      <w:r w:rsidR="0026563D" w:rsidRPr="00F7289A">
        <w:rPr>
          <w:sz w:val="24"/>
          <w:szCs w:val="24"/>
        </w:rPr>
        <w:t>seus</w:t>
      </w:r>
      <w:r w:rsidR="0026563D">
        <w:rPr>
          <w:sz w:val="24"/>
          <w:szCs w:val="24"/>
        </w:rPr>
        <w:t xml:space="preserve"> </w:t>
      </w:r>
      <w:r w:rsidR="0026563D" w:rsidRPr="00F7289A">
        <w:rPr>
          <w:sz w:val="24"/>
          <w:szCs w:val="24"/>
        </w:rPr>
        <w:t>empregados</w:t>
      </w:r>
      <w:r w:rsidR="0078076B">
        <w:rPr>
          <w:sz w:val="24"/>
          <w:szCs w:val="24"/>
        </w:rPr>
        <w:t xml:space="preserve"> </w:t>
      </w:r>
      <w:r w:rsidRPr="00F7289A">
        <w:rPr>
          <w:sz w:val="24"/>
          <w:szCs w:val="24"/>
        </w:rPr>
        <w:t>sou</w:t>
      </w:r>
      <w:r w:rsidR="0078076B">
        <w:rPr>
          <w:sz w:val="24"/>
          <w:szCs w:val="24"/>
        </w:rPr>
        <w:t xml:space="preserve"> </w:t>
      </w:r>
      <w:r w:rsidR="0026563D" w:rsidRPr="00F7289A">
        <w:rPr>
          <w:sz w:val="24"/>
          <w:szCs w:val="24"/>
        </w:rPr>
        <w:t>preposto</w:t>
      </w:r>
      <w:r w:rsidRPr="00F7289A">
        <w:rPr>
          <w:sz w:val="24"/>
          <w:szCs w:val="24"/>
        </w:rPr>
        <w:t>,</w:t>
      </w:r>
      <w:r w:rsidR="00CF2900">
        <w:rPr>
          <w:sz w:val="24"/>
          <w:szCs w:val="24"/>
        </w:rPr>
        <w:t xml:space="preserve"> </w:t>
      </w:r>
      <w:r w:rsidRPr="00F7289A">
        <w:rPr>
          <w:sz w:val="24"/>
          <w:szCs w:val="24"/>
        </w:rPr>
        <w:t>à</w:t>
      </w:r>
      <w:r w:rsidR="00CF2900">
        <w:rPr>
          <w:sz w:val="24"/>
          <w:szCs w:val="24"/>
        </w:rPr>
        <w:t xml:space="preserve"> </w:t>
      </w:r>
      <w:r w:rsidRPr="00F7289A">
        <w:rPr>
          <w:sz w:val="24"/>
          <w:szCs w:val="24"/>
        </w:rPr>
        <w:t>contratante ou</w:t>
      </w:r>
      <w:r w:rsidR="0078076B">
        <w:rPr>
          <w:sz w:val="24"/>
          <w:szCs w:val="24"/>
        </w:rPr>
        <w:t xml:space="preserve"> </w:t>
      </w:r>
      <w:r w:rsidRPr="00F7289A">
        <w:rPr>
          <w:sz w:val="24"/>
          <w:szCs w:val="24"/>
        </w:rPr>
        <w:t>a terceiros:</w:t>
      </w:r>
    </w:p>
    <w:p w14:paraId="730A58B8" w14:textId="77777777" w:rsidR="00971E17" w:rsidRPr="0078076B" w:rsidRDefault="00971E17" w:rsidP="0078076B">
      <w:pPr>
        <w:tabs>
          <w:tab w:val="left" w:pos="709"/>
          <w:tab w:val="left" w:pos="1954"/>
          <w:tab w:val="left" w:pos="10773"/>
        </w:tabs>
        <w:spacing w:line="320" w:lineRule="atLeast"/>
        <w:jc w:val="both"/>
        <w:rPr>
          <w:sz w:val="24"/>
          <w:szCs w:val="24"/>
        </w:rPr>
      </w:pPr>
      <w:r w:rsidRPr="0078076B">
        <w:rPr>
          <w:sz w:val="24"/>
          <w:szCs w:val="24"/>
        </w:rPr>
        <w:t>Manter a CONTRATANTE informada sobre o andamento das entregas, informando-a</w:t>
      </w:r>
      <w:r w:rsidR="00CF2900" w:rsidRPr="0078076B">
        <w:rPr>
          <w:sz w:val="24"/>
          <w:szCs w:val="24"/>
        </w:rPr>
        <w:t xml:space="preserve"> </w:t>
      </w:r>
      <w:r w:rsidRPr="0078076B">
        <w:rPr>
          <w:sz w:val="24"/>
          <w:szCs w:val="24"/>
        </w:rPr>
        <w:t>sempre</w:t>
      </w:r>
      <w:r w:rsidR="00CF2900" w:rsidRPr="0078076B">
        <w:rPr>
          <w:sz w:val="24"/>
          <w:szCs w:val="24"/>
        </w:rPr>
        <w:t xml:space="preserve"> </w:t>
      </w:r>
      <w:r w:rsidRPr="0078076B">
        <w:rPr>
          <w:sz w:val="24"/>
          <w:szCs w:val="24"/>
        </w:rPr>
        <w:t>que</w:t>
      </w:r>
      <w:r w:rsidR="00CF2900" w:rsidRPr="0078076B">
        <w:rPr>
          <w:sz w:val="24"/>
          <w:szCs w:val="24"/>
        </w:rPr>
        <w:t xml:space="preserve"> </w:t>
      </w:r>
      <w:r w:rsidRPr="0078076B">
        <w:rPr>
          <w:sz w:val="24"/>
          <w:szCs w:val="24"/>
        </w:rPr>
        <w:t>se</w:t>
      </w:r>
      <w:r w:rsidR="00CF2900" w:rsidRPr="0078076B">
        <w:rPr>
          <w:sz w:val="24"/>
          <w:szCs w:val="24"/>
        </w:rPr>
        <w:t xml:space="preserve"> </w:t>
      </w:r>
      <w:r w:rsidRPr="0078076B">
        <w:rPr>
          <w:sz w:val="24"/>
          <w:szCs w:val="24"/>
        </w:rPr>
        <w:t>registrar</w:t>
      </w:r>
      <w:r w:rsidR="00CF2900" w:rsidRPr="0078076B">
        <w:rPr>
          <w:sz w:val="24"/>
          <w:szCs w:val="24"/>
        </w:rPr>
        <w:t xml:space="preserve"> em ocorrências</w:t>
      </w:r>
      <w:r w:rsidRPr="0078076B">
        <w:rPr>
          <w:sz w:val="24"/>
          <w:szCs w:val="24"/>
        </w:rPr>
        <w:t xml:space="preserve"> extraordinárias.</w:t>
      </w:r>
    </w:p>
    <w:p w14:paraId="6EFA8E31" w14:textId="77777777" w:rsidR="00971E17" w:rsidRPr="00F7289A" w:rsidRDefault="00971E17" w:rsidP="00DB09D7">
      <w:pPr>
        <w:pStyle w:val="PargrafodaLista"/>
        <w:widowControl w:val="0"/>
        <w:numPr>
          <w:ilvl w:val="1"/>
          <w:numId w:val="45"/>
        </w:numPr>
        <w:tabs>
          <w:tab w:val="left" w:pos="709"/>
          <w:tab w:val="left" w:pos="1954"/>
          <w:tab w:val="left" w:pos="10773"/>
        </w:tabs>
        <w:suppressAutoHyphens w:val="0"/>
        <w:autoSpaceDE w:val="0"/>
        <w:autoSpaceDN w:val="0"/>
        <w:spacing w:line="360" w:lineRule="auto"/>
        <w:ind w:left="0" w:firstLine="0"/>
        <w:jc w:val="both"/>
        <w:rPr>
          <w:sz w:val="24"/>
          <w:szCs w:val="24"/>
        </w:rPr>
      </w:pPr>
      <w:r w:rsidRPr="00F7289A">
        <w:rPr>
          <w:sz w:val="24"/>
          <w:szCs w:val="24"/>
        </w:rPr>
        <w:t>Responder por todos os ônus referentes ao cumprimento desta ARP, desde os salários</w:t>
      </w:r>
      <w:r w:rsidR="00CF2900">
        <w:rPr>
          <w:sz w:val="24"/>
          <w:szCs w:val="24"/>
        </w:rPr>
        <w:t xml:space="preserve"> </w:t>
      </w:r>
      <w:r w:rsidRPr="00F7289A">
        <w:rPr>
          <w:sz w:val="24"/>
          <w:szCs w:val="24"/>
        </w:rPr>
        <w:t>do pessoal neles empregados, como também os encargos trabalhistas, previdenciários,</w:t>
      </w:r>
      <w:r w:rsidR="0078076B">
        <w:rPr>
          <w:sz w:val="24"/>
          <w:szCs w:val="24"/>
        </w:rPr>
        <w:t xml:space="preserve"> </w:t>
      </w:r>
      <w:r w:rsidRPr="00F7289A">
        <w:rPr>
          <w:sz w:val="24"/>
          <w:szCs w:val="24"/>
        </w:rPr>
        <w:t>fiscais e</w:t>
      </w:r>
      <w:r w:rsidR="00CF2900">
        <w:rPr>
          <w:sz w:val="24"/>
          <w:szCs w:val="24"/>
        </w:rPr>
        <w:t xml:space="preserve"> </w:t>
      </w:r>
      <w:r w:rsidRPr="00F7289A">
        <w:rPr>
          <w:sz w:val="24"/>
          <w:szCs w:val="24"/>
        </w:rPr>
        <w:t>comerciais, que</w:t>
      </w:r>
      <w:r w:rsidR="00CF2900">
        <w:rPr>
          <w:sz w:val="24"/>
          <w:szCs w:val="24"/>
        </w:rPr>
        <w:t xml:space="preserve"> </w:t>
      </w:r>
      <w:r w:rsidRPr="00F7289A">
        <w:rPr>
          <w:sz w:val="24"/>
          <w:szCs w:val="24"/>
        </w:rPr>
        <w:t>venha</w:t>
      </w:r>
      <w:r w:rsidR="00CF2900">
        <w:rPr>
          <w:sz w:val="24"/>
          <w:szCs w:val="24"/>
        </w:rPr>
        <w:t xml:space="preserve"> </w:t>
      </w:r>
      <w:r w:rsidRPr="00F7289A">
        <w:rPr>
          <w:sz w:val="24"/>
          <w:szCs w:val="24"/>
        </w:rPr>
        <w:t>m</w:t>
      </w:r>
      <w:r w:rsidR="0078076B">
        <w:rPr>
          <w:sz w:val="24"/>
          <w:szCs w:val="24"/>
        </w:rPr>
        <w:t>á</w:t>
      </w:r>
      <w:r w:rsidR="00CF2900">
        <w:rPr>
          <w:sz w:val="24"/>
          <w:szCs w:val="24"/>
        </w:rPr>
        <w:t xml:space="preserve"> </w:t>
      </w:r>
      <w:r w:rsidRPr="00F7289A">
        <w:rPr>
          <w:sz w:val="24"/>
          <w:szCs w:val="24"/>
        </w:rPr>
        <w:t>incidir</w:t>
      </w:r>
      <w:r w:rsidR="00CF2900">
        <w:rPr>
          <w:sz w:val="24"/>
          <w:szCs w:val="24"/>
        </w:rPr>
        <w:t xml:space="preserve"> </w:t>
      </w:r>
      <w:r w:rsidRPr="00F7289A">
        <w:rPr>
          <w:sz w:val="24"/>
          <w:szCs w:val="24"/>
        </w:rPr>
        <w:t>sobre</w:t>
      </w:r>
      <w:r w:rsidR="00CF2900">
        <w:rPr>
          <w:sz w:val="24"/>
          <w:szCs w:val="24"/>
        </w:rPr>
        <w:t xml:space="preserve"> </w:t>
      </w:r>
      <w:r w:rsidRPr="00F7289A">
        <w:rPr>
          <w:sz w:val="24"/>
          <w:szCs w:val="24"/>
        </w:rPr>
        <w:t>o</w:t>
      </w:r>
      <w:r w:rsidR="00CF2900">
        <w:rPr>
          <w:sz w:val="24"/>
          <w:szCs w:val="24"/>
        </w:rPr>
        <w:t xml:space="preserve"> </w:t>
      </w:r>
      <w:r w:rsidRPr="00F7289A">
        <w:rPr>
          <w:sz w:val="24"/>
          <w:szCs w:val="24"/>
        </w:rPr>
        <w:t>presente</w:t>
      </w:r>
      <w:r w:rsidR="00CF2900">
        <w:rPr>
          <w:sz w:val="24"/>
          <w:szCs w:val="24"/>
        </w:rPr>
        <w:t xml:space="preserve"> </w:t>
      </w:r>
      <w:r w:rsidRPr="00F7289A">
        <w:rPr>
          <w:sz w:val="24"/>
          <w:szCs w:val="24"/>
        </w:rPr>
        <w:t>contrato.</w:t>
      </w:r>
    </w:p>
    <w:p w14:paraId="1D2DD7AD" w14:textId="3C2E0C4D" w:rsidR="00971E17" w:rsidRPr="00F7289A" w:rsidRDefault="00971E17" w:rsidP="00DB09D7">
      <w:pPr>
        <w:pStyle w:val="PargrafodaLista"/>
        <w:widowControl w:val="0"/>
        <w:numPr>
          <w:ilvl w:val="1"/>
          <w:numId w:val="45"/>
        </w:numPr>
        <w:tabs>
          <w:tab w:val="left" w:pos="709"/>
          <w:tab w:val="left" w:pos="1954"/>
          <w:tab w:val="left" w:pos="10773"/>
        </w:tabs>
        <w:suppressAutoHyphens w:val="0"/>
        <w:autoSpaceDE w:val="0"/>
        <w:autoSpaceDN w:val="0"/>
        <w:spacing w:line="360" w:lineRule="auto"/>
        <w:ind w:left="0" w:firstLine="0"/>
        <w:jc w:val="both"/>
        <w:rPr>
          <w:sz w:val="24"/>
          <w:szCs w:val="24"/>
        </w:rPr>
      </w:pPr>
      <w:r w:rsidRPr="00F7289A">
        <w:rPr>
          <w:sz w:val="24"/>
          <w:szCs w:val="24"/>
        </w:rPr>
        <w:t>As demais condições de fornecimento, tais como os prazos para entrega e recebimento</w:t>
      </w:r>
      <w:r w:rsidR="00CF2900">
        <w:rPr>
          <w:sz w:val="24"/>
          <w:szCs w:val="24"/>
        </w:rPr>
        <w:t xml:space="preserve"> </w:t>
      </w:r>
      <w:r w:rsidR="00951729" w:rsidRPr="00F7289A">
        <w:rPr>
          <w:sz w:val="24"/>
          <w:szCs w:val="24"/>
        </w:rPr>
        <w:t>do</w:t>
      </w:r>
      <w:r w:rsidR="00951729">
        <w:rPr>
          <w:sz w:val="24"/>
          <w:szCs w:val="24"/>
        </w:rPr>
        <w:t xml:space="preserve"> objeto</w:t>
      </w:r>
      <w:r w:rsidRPr="00F7289A">
        <w:rPr>
          <w:sz w:val="24"/>
          <w:szCs w:val="24"/>
        </w:rPr>
        <w:t>,</w:t>
      </w:r>
      <w:r w:rsidR="00CF2900">
        <w:rPr>
          <w:sz w:val="24"/>
          <w:szCs w:val="24"/>
        </w:rPr>
        <w:t xml:space="preserve"> </w:t>
      </w:r>
      <w:r w:rsidRPr="00F7289A">
        <w:rPr>
          <w:sz w:val="24"/>
          <w:szCs w:val="24"/>
        </w:rPr>
        <w:t>as</w:t>
      </w:r>
      <w:r w:rsidR="00CF2900">
        <w:rPr>
          <w:sz w:val="24"/>
          <w:szCs w:val="24"/>
        </w:rPr>
        <w:t xml:space="preserve"> </w:t>
      </w:r>
      <w:r w:rsidRPr="00F7289A">
        <w:rPr>
          <w:sz w:val="24"/>
          <w:szCs w:val="24"/>
        </w:rPr>
        <w:t>obrigações</w:t>
      </w:r>
      <w:r w:rsidR="00CF2900">
        <w:rPr>
          <w:sz w:val="24"/>
          <w:szCs w:val="24"/>
        </w:rPr>
        <w:t xml:space="preserve"> </w:t>
      </w:r>
      <w:r w:rsidRPr="00F7289A">
        <w:rPr>
          <w:sz w:val="24"/>
          <w:szCs w:val="24"/>
        </w:rPr>
        <w:t>da</w:t>
      </w:r>
      <w:r w:rsidR="00CF2900">
        <w:rPr>
          <w:sz w:val="24"/>
          <w:szCs w:val="24"/>
        </w:rPr>
        <w:t xml:space="preserve"> </w:t>
      </w:r>
      <w:r w:rsidRPr="00F7289A">
        <w:rPr>
          <w:sz w:val="24"/>
          <w:szCs w:val="24"/>
        </w:rPr>
        <w:t>Administração</w:t>
      </w:r>
      <w:r w:rsidR="00CF2900">
        <w:rPr>
          <w:sz w:val="24"/>
          <w:szCs w:val="24"/>
        </w:rPr>
        <w:t xml:space="preserve"> </w:t>
      </w:r>
      <w:r w:rsidRPr="00F7289A">
        <w:rPr>
          <w:sz w:val="24"/>
          <w:szCs w:val="24"/>
        </w:rPr>
        <w:t>e</w:t>
      </w:r>
      <w:r w:rsidR="00CF2900">
        <w:rPr>
          <w:sz w:val="24"/>
          <w:szCs w:val="24"/>
        </w:rPr>
        <w:t xml:space="preserve"> </w:t>
      </w:r>
      <w:r w:rsidRPr="00F7289A">
        <w:rPr>
          <w:sz w:val="24"/>
          <w:szCs w:val="24"/>
        </w:rPr>
        <w:t>do</w:t>
      </w:r>
      <w:r w:rsidR="00CF2900">
        <w:rPr>
          <w:sz w:val="24"/>
          <w:szCs w:val="24"/>
        </w:rPr>
        <w:t xml:space="preserve"> </w:t>
      </w:r>
      <w:r w:rsidRPr="00F7289A">
        <w:rPr>
          <w:sz w:val="24"/>
          <w:szCs w:val="24"/>
        </w:rPr>
        <w:t>fornecedor</w:t>
      </w:r>
      <w:r w:rsidR="00CF2900">
        <w:rPr>
          <w:sz w:val="24"/>
          <w:szCs w:val="24"/>
        </w:rPr>
        <w:t xml:space="preserve"> </w:t>
      </w:r>
      <w:r w:rsidRPr="00F7289A">
        <w:rPr>
          <w:sz w:val="24"/>
          <w:szCs w:val="24"/>
        </w:rPr>
        <w:t>registrado,</w:t>
      </w:r>
      <w:r w:rsidR="00CF2900">
        <w:rPr>
          <w:sz w:val="24"/>
          <w:szCs w:val="24"/>
        </w:rPr>
        <w:t xml:space="preserve"> </w:t>
      </w:r>
      <w:r w:rsidRPr="00F7289A">
        <w:rPr>
          <w:sz w:val="24"/>
          <w:szCs w:val="24"/>
        </w:rPr>
        <w:t>dotação</w:t>
      </w:r>
      <w:r w:rsidR="00CF2900">
        <w:rPr>
          <w:sz w:val="24"/>
          <w:szCs w:val="24"/>
        </w:rPr>
        <w:t xml:space="preserve"> </w:t>
      </w:r>
      <w:r w:rsidRPr="00F7289A">
        <w:rPr>
          <w:sz w:val="24"/>
          <w:szCs w:val="24"/>
        </w:rPr>
        <w:t>orçamentaria, penalidades e demais condições do ajuste, encontram-se definidos no</w:t>
      </w:r>
      <w:r w:rsidR="00CF2900">
        <w:rPr>
          <w:sz w:val="24"/>
          <w:szCs w:val="24"/>
        </w:rPr>
        <w:t xml:space="preserve"> </w:t>
      </w:r>
      <w:r w:rsidRPr="00F7289A">
        <w:rPr>
          <w:sz w:val="24"/>
          <w:szCs w:val="24"/>
        </w:rPr>
        <w:t>Termo</w:t>
      </w:r>
      <w:r w:rsidR="00CF2900">
        <w:rPr>
          <w:sz w:val="24"/>
          <w:szCs w:val="24"/>
        </w:rPr>
        <w:t xml:space="preserve"> </w:t>
      </w:r>
      <w:r w:rsidRPr="00F7289A">
        <w:rPr>
          <w:sz w:val="24"/>
          <w:szCs w:val="24"/>
        </w:rPr>
        <w:t>de</w:t>
      </w:r>
      <w:r w:rsidR="00CF2900">
        <w:rPr>
          <w:sz w:val="24"/>
          <w:szCs w:val="24"/>
        </w:rPr>
        <w:t xml:space="preserve"> </w:t>
      </w:r>
      <w:r w:rsidRPr="00F7289A">
        <w:rPr>
          <w:sz w:val="24"/>
          <w:szCs w:val="24"/>
        </w:rPr>
        <w:t>Referência, anexo</w:t>
      </w:r>
      <w:r w:rsidR="00CF2900">
        <w:rPr>
          <w:sz w:val="24"/>
          <w:szCs w:val="24"/>
        </w:rPr>
        <w:t xml:space="preserve"> </w:t>
      </w:r>
      <w:r w:rsidRPr="00F7289A">
        <w:rPr>
          <w:sz w:val="24"/>
          <w:szCs w:val="24"/>
        </w:rPr>
        <w:t>ao edital.</w:t>
      </w:r>
    </w:p>
    <w:p w14:paraId="02B7D4A7" w14:textId="77777777" w:rsidR="00971E17" w:rsidRPr="00F7289A" w:rsidRDefault="00971E17" w:rsidP="00DB09D7">
      <w:pPr>
        <w:pStyle w:val="PargrafodaLista"/>
        <w:widowControl w:val="0"/>
        <w:numPr>
          <w:ilvl w:val="1"/>
          <w:numId w:val="45"/>
        </w:numPr>
        <w:tabs>
          <w:tab w:val="left" w:pos="709"/>
          <w:tab w:val="left" w:pos="1954"/>
          <w:tab w:val="left" w:pos="10773"/>
        </w:tabs>
        <w:suppressAutoHyphens w:val="0"/>
        <w:autoSpaceDE w:val="0"/>
        <w:autoSpaceDN w:val="0"/>
        <w:spacing w:line="360" w:lineRule="auto"/>
        <w:ind w:left="0" w:firstLine="0"/>
        <w:jc w:val="both"/>
        <w:rPr>
          <w:sz w:val="24"/>
          <w:szCs w:val="24"/>
        </w:rPr>
      </w:pPr>
      <w:r w:rsidRPr="00F7289A">
        <w:rPr>
          <w:sz w:val="24"/>
          <w:szCs w:val="24"/>
        </w:rPr>
        <w:t>Poderá o órgão gerenciador e participantes, inclusive até o último dia de vencimento</w:t>
      </w:r>
      <w:r w:rsidR="00CF2900">
        <w:rPr>
          <w:sz w:val="24"/>
          <w:szCs w:val="24"/>
        </w:rPr>
        <w:t xml:space="preserve"> </w:t>
      </w:r>
      <w:r w:rsidRPr="00F7289A">
        <w:rPr>
          <w:sz w:val="24"/>
          <w:szCs w:val="24"/>
        </w:rPr>
        <w:t>desta ARP (ata de registro de preços) contratar o saldo remanescente da referida ARP,</w:t>
      </w:r>
      <w:r w:rsidR="00CF2900">
        <w:rPr>
          <w:sz w:val="24"/>
          <w:szCs w:val="24"/>
        </w:rPr>
        <w:t xml:space="preserve"> </w:t>
      </w:r>
      <w:r w:rsidRPr="00F7289A">
        <w:rPr>
          <w:sz w:val="24"/>
          <w:szCs w:val="24"/>
        </w:rPr>
        <w:t>inclusive</w:t>
      </w:r>
      <w:r w:rsidR="00CF2900">
        <w:rPr>
          <w:sz w:val="24"/>
          <w:szCs w:val="24"/>
        </w:rPr>
        <w:t xml:space="preserve"> </w:t>
      </w:r>
      <w:r w:rsidRPr="00F7289A">
        <w:rPr>
          <w:sz w:val="24"/>
          <w:szCs w:val="24"/>
        </w:rPr>
        <w:t>estipular</w:t>
      </w:r>
      <w:r w:rsidR="00CF2900">
        <w:rPr>
          <w:sz w:val="24"/>
          <w:szCs w:val="24"/>
        </w:rPr>
        <w:t xml:space="preserve"> </w:t>
      </w:r>
      <w:r w:rsidRPr="00F7289A">
        <w:rPr>
          <w:sz w:val="24"/>
          <w:szCs w:val="24"/>
        </w:rPr>
        <w:t>o vencimento</w:t>
      </w:r>
      <w:r w:rsidR="00CF2900">
        <w:rPr>
          <w:sz w:val="24"/>
          <w:szCs w:val="24"/>
        </w:rPr>
        <w:t xml:space="preserve"> </w:t>
      </w:r>
      <w:r w:rsidRPr="00F7289A">
        <w:rPr>
          <w:sz w:val="24"/>
          <w:szCs w:val="24"/>
        </w:rPr>
        <w:t>do</w:t>
      </w:r>
      <w:r w:rsidR="00CF2900">
        <w:rPr>
          <w:sz w:val="24"/>
          <w:szCs w:val="24"/>
        </w:rPr>
        <w:t xml:space="preserve"> </w:t>
      </w:r>
      <w:r w:rsidRPr="00F7289A">
        <w:rPr>
          <w:sz w:val="24"/>
          <w:szCs w:val="24"/>
        </w:rPr>
        <w:t>contrato para</w:t>
      </w:r>
      <w:r w:rsidR="00CF2900">
        <w:rPr>
          <w:sz w:val="24"/>
          <w:szCs w:val="24"/>
        </w:rPr>
        <w:t xml:space="preserve"> </w:t>
      </w:r>
      <w:r w:rsidRPr="00F7289A">
        <w:rPr>
          <w:sz w:val="24"/>
          <w:szCs w:val="24"/>
        </w:rPr>
        <w:t>até12 meses.</w:t>
      </w:r>
    </w:p>
    <w:p w14:paraId="6165C51C" w14:textId="77777777" w:rsidR="00971E17" w:rsidRPr="00F7289A" w:rsidRDefault="00971E17" w:rsidP="00DB09D7">
      <w:pPr>
        <w:pStyle w:val="PargrafodaLista"/>
        <w:widowControl w:val="0"/>
        <w:numPr>
          <w:ilvl w:val="1"/>
          <w:numId w:val="45"/>
        </w:numPr>
        <w:tabs>
          <w:tab w:val="left" w:pos="709"/>
          <w:tab w:val="left" w:pos="1954"/>
          <w:tab w:val="left" w:pos="10773"/>
        </w:tabs>
        <w:suppressAutoHyphens w:val="0"/>
        <w:autoSpaceDE w:val="0"/>
        <w:autoSpaceDN w:val="0"/>
        <w:spacing w:line="360" w:lineRule="auto"/>
        <w:ind w:left="0" w:firstLine="0"/>
        <w:jc w:val="both"/>
        <w:rPr>
          <w:sz w:val="24"/>
          <w:szCs w:val="24"/>
        </w:rPr>
      </w:pPr>
      <w:r w:rsidRPr="00F7289A">
        <w:rPr>
          <w:sz w:val="24"/>
          <w:szCs w:val="24"/>
        </w:rPr>
        <w:t>É vedado efetuar acréscimos nos quantitativos fixados nesta ata de registro de preços,</w:t>
      </w:r>
      <w:r w:rsidR="00CF2900">
        <w:rPr>
          <w:sz w:val="24"/>
          <w:szCs w:val="24"/>
        </w:rPr>
        <w:t xml:space="preserve"> </w:t>
      </w:r>
      <w:r w:rsidRPr="00F7289A">
        <w:rPr>
          <w:sz w:val="24"/>
          <w:szCs w:val="24"/>
        </w:rPr>
        <w:t>inclusive</w:t>
      </w:r>
      <w:r w:rsidR="00F7289A" w:rsidRPr="00F7289A">
        <w:rPr>
          <w:sz w:val="24"/>
          <w:szCs w:val="24"/>
        </w:rPr>
        <w:t xml:space="preserve"> </w:t>
      </w:r>
      <w:r w:rsidRPr="00F7289A">
        <w:rPr>
          <w:sz w:val="24"/>
          <w:szCs w:val="24"/>
        </w:rPr>
        <w:t>o</w:t>
      </w:r>
      <w:r w:rsidR="00F7289A" w:rsidRPr="00F7289A">
        <w:rPr>
          <w:sz w:val="24"/>
          <w:szCs w:val="24"/>
        </w:rPr>
        <w:t xml:space="preserve"> </w:t>
      </w:r>
      <w:r w:rsidRPr="00F7289A">
        <w:rPr>
          <w:sz w:val="24"/>
          <w:szCs w:val="24"/>
        </w:rPr>
        <w:t>acréscimo</w:t>
      </w:r>
      <w:r w:rsidR="00F7289A" w:rsidRPr="00F7289A">
        <w:rPr>
          <w:sz w:val="24"/>
          <w:szCs w:val="24"/>
        </w:rPr>
        <w:t xml:space="preserve"> </w:t>
      </w:r>
      <w:r w:rsidRPr="00F7289A">
        <w:rPr>
          <w:sz w:val="24"/>
          <w:szCs w:val="24"/>
        </w:rPr>
        <w:t>de que</w:t>
      </w:r>
      <w:r w:rsidR="00F7289A" w:rsidRPr="00F7289A">
        <w:rPr>
          <w:sz w:val="24"/>
          <w:szCs w:val="24"/>
        </w:rPr>
        <w:t xml:space="preserve"> </w:t>
      </w:r>
      <w:r w:rsidRPr="00F7289A">
        <w:rPr>
          <w:sz w:val="24"/>
          <w:szCs w:val="24"/>
        </w:rPr>
        <w:t>trata</w:t>
      </w:r>
      <w:r w:rsidR="00F7289A" w:rsidRPr="00F7289A">
        <w:rPr>
          <w:sz w:val="24"/>
          <w:szCs w:val="24"/>
        </w:rPr>
        <w:t xml:space="preserve"> </w:t>
      </w:r>
      <w:r w:rsidRPr="00F7289A">
        <w:rPr>
          <w:sz w:val="24"/>
          <w:szCs w:val="24"/>
        </w:rPr>
        <w:t>o</w:t>
      </w:r>
      <w:r w:rsidR="00F7289A" w:rsidRPr="00F7289A">
        <w:rPr>
          <w:sz w:val="24"/>
          <w:szCs w:val="24"/>
        </w:rPr>
        <w:t xml:space="preserve"> </w:t>
      </w:r>
      <w:r w:rsidRPr="00F7289A">
        <w:rPr>
          <w:sz w:val="24"/>
          <w:szCs w:val="24"/>
        </w:rPr>
        <w:t>art. 125daLeinº14.133/2021.</w:t>
      </w:r>
    </w:p>
    <w:p w14:paraId="1847B717" w14:textId="2E559E28" w:rsidR="00971E17" w:rsidRPr="00F7289A" w:rsidRDefault="00971E17" w:rsidP="00DB09D7">
      <w:pPr>
        <w:pStyle w:val="PargrafodaLista"/>
        <w:widowControl w:val="0"/>
        <w:numPr>
          <w:ilvl w:val="1"/>
          <w:numId w:val="45"/>
        </w:numPr>
        <w:tabs>
          <w:tab w:val="left" w:pos="709"/>
          <w:tab w:val="left" w:pos="1954"/>
          <w:tab w:val="left" w:pos="10773"/>
        </w:tabs>
        <w:suppressAutoHyphens w:val="0"/>
        <w:autoSpaceDE w:val="0"/>
        <w:autoSpaceDN w:val="0"/>
        <w:spacing w:line="360" w:lineRule="auto"/>
        <w:ind w:left="0" w:firstLine="0"/>
        <w:jc w:val="both"/>
        <w:rPr>
          <w:sz w:val="24"/>
          <w:szCs w:val="24"/>
        </w:rPr>
      </w:pPr>
      <w:r w:rsidRPr="00F7289A">
        <w:rPr>
          <w:sz w:val="24"/>
          <w:szCs w:val="24"/>
        </w:rPr>
        <w:t>Para firmeza e validade do pactuado, a presente Ata foi lavrada em 03 (três) vias de</w:t>
      </w:r>
      <w:r w:rsidR="0078076B">
        <w:rPr>
          <w:sz w:val="24"/>
          <w:szCs w:val="24"/>
        </w:rPr>
        <w:t xml:space="preserve"> </w:t>
      </w:r>
      <w:r w:rsidRPr="00F7289A">
        <w:rPr>
          <w:sz w:val="24"/>
          <w:szCs w:val="24"/>
        </w:rPr>
        <w:t>igual</w:t>
      </w:r>
      <w:r w:rsidR="0078076B">
        <w:rPr>
          <w:sz w:val="24"/>
          <w:szCs w:val="24"/>
        </w:rPr>
        <w:t xml:space="preserve"> </w:t>
      </w:r>
      <w:r w:rsidRPr="00F7289A">
        <w:rPr>
          <w:sz w:val="24"/>
          <w:szCs w:val="24"/>
        </w:rPr>
        <w:t>teor,</w:t>
      </w:r>
      <w:r w:rsidR="0078076B">
        <w:rPr>
          <w:sz w:val="24"/>
          <w:szCs w:val="24"/>
        </w:rPr>
        <w:t xml:space="preserve"> </w:t>
      </w:r>
      <w:r w:rsidRPr="00F7289A">
        <w:rPr>
          <w:sz w:val="24"/>
          <w:szCs w:val="24"/>
        </w:rPr>
        <w:t>que,</w:t>
      </w:r>
      <w:r w:rsidR="0078076B">
        <w:rPr>
          <w:sz w:val="24"/>
          <w:szCs w:val="24"/>
        </w:rPr>
        <w:t xml:space="preserve"> </w:t>
      </w:r>
      <w:r w:rsidRPr="00F7289A">
        <w:rPr>
          <w:sz w:val="24"/>
          <w:szCs w:val="24"/>
        </w:rPr>
        <w:t>depois</w:t>
      </w:r>
      <w:r w:rsidR="0078076B">
        <w:rPr>
          <w:sz w:val="24"/>
          <w:szCs w:val="24"/>
        </w:rPr>
        <w:t xml:space="preserve"> </w:t>
      </w:r>
      <w:r w:rsidRPr="00F7289A">
        <w:rPr>
          <w:sz w:val="24"/>
          <w:szCs w:val="24"/>
        </w:rPr>
        <w:t>de</w:t>
      </w:r>
      <w:r w:rsidR="0078076B">
        <w:rPr>
          <w:sz w:val="24"/>
          <w:szCs w:val="24"/>
        </w:rPr>
        <w:t xml:space="preserve"> </w:t>
      </w:r>
      <w:r w:rsidRPr="00F7289A">
        <w:rPr>
          <w:sz w:val="24"/>
          <w:szCs w:val="24"/>
        </w:rPr>
        <w:t>lida</w:t>
      </w:r>
      <w:r w:rsidR="0078076B">
        <w:rPr>
          <w:sz w:val="24"/>
          <w:szCs w:val="24"/>
        </w:rPr>
        <w:t xml:space="preserve"> </w:t>
      </w:r>
      <w:r w:rsidRPr="00F7289A">
        <w:rPr>
          <w:sz w:val="24"/>
          <w:szCs w:val="24"/>
        </w:rPr>
        <w:t>e</w:t>
      </w:r>
      <w:r w:rsidR="0078076B">
        <w:rPr>
          <w:sz w:val="24"/>
          <w:szCs w:val="24"/>
        </w:rPr>
        <w:t xml:space="preserve"> </w:t>
      </w:r>
      <w:r w:rsidRPr="00F7289A">
        <w:rPr>
          <w:sz w:val="24"/>
          <w:szCs w:val="24"/>
        </w:rPr>
        <w:t>achada</w:t>
      </w:r>
      <w:r w:rsidR="0078076B">
        <w:rPr>
          <w:sz w:val="24"/>
          <w:szCs w:val="24"/>
        </w:rPr>
        <w:t xml:space="preserve"> </w:t>
      </w:r>
      <w:r w:rsidRPr="00F7289A">
        <w:rPr>
          <w:sz w:val="24"/>
          <w:szCs w:val="24"/>
        </w:rPr>
        <w:t>em</w:t>
      </w:r>
      <w:r w:rsidR="00DC516C">
        <w:rPr>
          <w:sz w:val="24"/>
          <w:szCs w:val="24"/>
        </w:rPr>
        <w:t xml:space="preserve"> </w:t>
      </w:r>
      <w:r w:rsidRPr="00F7289A">
        <w:rPr>
          <w:sz w:val="24"/>
          <w:szCs w:val="24"/>
        </w:rPr>
        <w:t>ordem,</w:t>
      </w:r>
      <w:r w:rsidR="0078076B">
        <w:rPr>
          <w:sz w:val="24"/>
          <w:szCs w:val="24"/>
        </w:rPr>
        <w:t xml:space="preserve"> </w:t>
      </w:r>
      <w:r w:rsidRPr="00F7289A">
        <w:rPr>
          <w:sz w:val="24"/>
          <w:szCs w:val="24"/>
        </w:rPr>
        <w:t>vai</w:t>
      </w:r>
      <w:r w:rsidR="0078076B">
        <w:rPr>
          <w:sz w:val="24"/>
          <w:szCs w:val="24"/>
        </w:rPr>
        <w:t xml:space="preserve"> </w:t>
      </w:r>
      <w:r w:rsidRPr="00F7289A">
        <w:rPr>
          <w:sz w:val="24"/>
          <w:szCs w:val="24"/>
        </w:rPr>
        <w:t>assinada</w:t>
      </w:r>
      <w:r w:rsidR="0078076B">
        <w:rPr>
          <w:sz w:val="24"/>
          <w:szCs w:val="24"/>
        </w:rPr>
        <w:t xml:space="preserve"> </w:t>
      </w:r>
      <w:r w:rsidRPr="00F7289A">
        <w:rPr>
          <w:sz w:val="24"/>
          <w:szCs w:val="24"/>
        </w:rPr>
        <w:t>pelas</w:t>
      </w:r>
      <w:r w:rsidR="0078076B">
        <w:rPr>
          <w:sz w:val="24"/>
          <w:szCs w:val="24"/>
        </w:rPr>
        <w:t xml:space="preserve"> </w:t>
      </w:r>
      <w:r w:rsidRPr="00F7289A">
        <w:rPr>
          <w:sz w:val="24"/>
          <w:szCs w:val="24"/>
        </w:rPr>
        <w:t>partes</w:t>
      </w:r>
      <w:r w:rsidR="0078076B">
        <w:rPr>
          <w:sz w:val="24"/>
          <w:szCs w:val="24"/>
        </w:rPr>
        <w:t xml:space="preserve"> </w:t>
      </w:r>
      <w:r w:rsidRPr="00F7289A">
        <w:rPr>
          <w:sz w:val="24"/>
          <w:szCs w:val="24"/>
        </w:rPr>
        <w:t>e</w:t>
      </w:r>
      <w:r w:rsidR="0078076B">
        <w:rPr>
          <w:sz w:val="24"/>
          <w:szCs w:val="24"/>
        </w:rPr>
        <w:t xml:space="preserve"> </w:t>
      </w:r>
      <w:r w:rsidRPr="00F7289A">
        <w:rPr>
          <w:sz w:val="24"/>
          <w:szCs w:val="24"/>
        </w:rPr>
        <w:t>encaminhada</w:t>
      </w:r>
      <w:r w:rsidR="0078076B">
        <w:rPr>
          <w:sz w:val="24"/>
          <w:szCs w:val="24"/>
        </w:rPr>
        <w:t xml:space="preserve"> </w:t>
      </w:r>
      <w:r w:rsidRPr="00F7289A">
        <w:rPr>
          <w:sz w:val="24"/>
          <w:szCs w:val="24"/>
        </w:rPr>
        <w:t>cópia</w:t>
      </w:r>
      <w:r w:rsidR="0078076B">
        <w:rPr>
          <w:sz w:val="24"/>
          <w:szCs w:val="24"/>
        </w:rPr>
        <w:t xml:space="preserve"> </w:t>
      </w:r>
      <w:r w:rsidRPr="00F7289A">
        <w:rPr>
          <w:sz w:val="24"/>
          <w:szCs w:val="24"/>
        </w:rPr>
        <w:t>aos</w:t>
      </w:r>
      <w:r w:rsidR="0078076B">
        <w:rPr>
          <w:sz w:val="24"/>
          <w:szCs w:val="24"/>
        </w:rPr>
        <w:t xml:space="preserve"> </w:t>
      </w:r>
      <w:r w:rsidRPr="00F7289A">
        <w:rPr>
          <w:sz w:val="24"/>
          <w:szCs w:val="24"/>
        </w:rPr>
        <w:lastRenderedPageBreak/>
        <w:t>demais</w:t>
      </w:r>
      <w:r w:rsidR="0078076B">
        <w:rPr>
          <w:sz w:val="24"/>
          <w:szCs w:val="24"/>
        </w:rPr>
        <w:t xml:space="preserve"> </w:t>
      </w:r>
      <w:r w:rsidRPr="00F7289A">
        <w:rPr>
          <w:sz w:val="24"/>
          <w:szCs w:val="24"/>
        </w:rPr>
        <w:t>órgãos participantes.</w:t>
      </w:r>
    </w:p>
    <w:p w14:paraId="1247B7C3" w14:textId="77777777" w:rsidR="00971E17" w:rsidRPr="00F7289A" w:rsidRDefault="00971E17" w:rsidP="00971E17">
      <w:pPr>
        <w:pStyle w:val="Corpodetexto"/>
        <w:tabs>
          <w:tab w:val="left" w:pos="709"/>
          <w:tab w:val="left" w:pos="10773"/>
        </w:tabs>
        <w:spacing w:line="360" w:lineRule="auto"/>
        <w:jc w:val="both"/>
        <w:rPr>
          <w:rFonts w:ascii="Times New Roman" w:hAnsi="Times New Roman"/>
          <w:sz w:val="24"/>
          <w:szCs w:val="24"/>
        </w:rPr>
      </w:pPr>
    </w:p>
    <w:p w14:paraId="6461757A" w14:textId="4776F875" w:rsidR="00971E17" w:rsidRPr="00F7289A" w:rsidRDefault="00971E17" w:rsidP="00971E17">
      <w:pPr>
        <w:pStyle w:val="Corpodetexto"/>
        <w:tabs>
          <w:tab w:val="left" w:pos="709"/>
          <w:tab w:val="left" w:pos="10773"/>
        </w:tabs>
        <w:spacing w:line="340" w:lineRule="atLeast"/>
        <w:jc w:val="center"/>
        <w:rPr>
          <w:rFonts w:ascii="Times New Roman" w:hAnsi="Times New Roman"/>
          <w:sz w:val="24"/>
          <w:szCs w:val="24"/>
        </w:rPr>
      </w:pPr>
      <w:r w:rsidRPr="00F7289A">
        <w:rPr>
          <w:rFonts w:ascii="Times New Roman" w:hAnsi="Times New Roman"/>
          <w:sz w:val="24"/>
          <w:szCs w:val="24"/>
          <w:lang w:val="pt-BR"/>
        </w:rPr>
        <w:t>SUCUPIRA</w:t>
      </w:r>
      <w:r w:rsidRPr="00F7289A">
        <w:rPr>
          <w:rFonts w:ascii="Times New Roman" w:hAnsi="Times New Roman"/>
          <w:sz w:val="24"/>
          <w:szCs w:val="24"/>
        </w:rPr>
        <w:t>- TO,</w:t>
      </w:r>
      <w:r w:rsidR="0078076B">
        <w:rPr>
          <w:rFonts w:ascii="Times New Roman" w:hAnsi="Times New Roman"/>
          <w:sz w:val="24"/>
          <w:szCs w:val="24"/>
        </w:rPr>
        <w:t xml:space="preserve"> </w:t>
      </w:r>
      <w:r w:rsidRPr="00F7289A">
        <w:rPr>
          <w:rFonts w:ascii="Times New Roman" w:hAnsi="Times New Roman"/>
          <w:sz w:val="24"/>
          <w:szCs w:val="24"/>
        </w:rPr>
        <w:t>xxdexxxxxxxxx</w:t>
      </w:r>
      <w:r w:rsidR="0078076B">
        <w:rPr>
          <w:rFonts w:ascii="Times New Roman" w:hAnsi="Times New Roman"/>
          <w:sz w:val="24"/>
          <w:szCs w:val="24"/>
        </w:rPr>
        <w:t xml:space="preserve"> </w:t>
      </w:r>
      <w:r w:rsidRPr="00F7289A">
        <w:rPr>
          <w:rFonts w:ascii="Times New Roman" w:hAnsi="Times New Roman"/>
          <w:sz w:val="24"/>
          <w:szCs w:val="24"/>
        </w:rPr>
        <w:t>de202</w:t>
      </w:r>
      <w:r w:rsidR="00780E89">
        <w:rPr>
          <w:rFonts w:ascii="Times New Roman" w:hAnsi="Times New Roman"/>
          <w:sz w:val="24"/>
          <w:szCs w:val="24"/>
        </w:rPr>
        <w:t>6</w:t>
      </w:r>
      <w:r w:rsidRPr="00F7289A">
        <w:rPr>
          <w:rFonts w:ascii="Times New Roman" w:hAnsi="Times New Roman"/>
          <w:sz w:val="24"/>
          <w:szCs w:val="24"/>
        </w:rPr>
        <w:t>.</w:t>
      </w:r>
    </w:p>
    <w:p w14:paraId="09E4A7A9" w14:textId="77777777" w:rsidR="00971E17" w:rsidRPr="00F7289A" w:rsidRDefault="00971E17" w:rsidP="00971E17">
      <w:pPr>
        <w:rPr>
          <w:rFonts w:ascii="Times New Roman" w:hAnsi="Times New Roman" w:cs="Times New Roman"/>
          <w:sz w:val="24"/>
          <w:szCs w:val="24"/>
        </w:rPr>
      </w:pPr>
    </w:p>
    <w:p w14:paraId="2400A5CF" w14:textId="77777777" w:rsidR="00971E17" w:rsidRPr="00F7289A" w:rsidRDefault="00971E17" w:rsidP="00971E17">
      <w:pPr>
        <w:jc w:val="center"/>
        <w:rPr>
          <w:rFonts w:ascii="Times New Roman" w:hAnsi="Times New Roman" w:cs="Times New Roman"/>
          <w:b/>
          <w:bCs/>
          <w:sz w:val="24"/>
          <w:szCs w:val="24"/>
        </w:rPr>
      </w:pPr>
      <w:r w:rsidRPr="00F7289A">
        <w:rPr>
          <w:rFonts w:ascii="Times New Roman" w:hAnsi="Times New Roman" w:cs="Times New Roman"/>
          <w:b/>
          <w:bCs/>
          <w:sz w:val="24"/>
          <w:szCs w:val="24"/>
        </w:rPr>
        <w:t>xxxxxxxxxxxxxxxxxxxxxxxxxx</w:t>
      </w:r>
    </w:p>
    <w:p w14:paraId="47E5BE81" w14:textId="77777777" w:rsidR="00971E17" w:rsidRPr="00F7289A" w:rsidRDefault="00971E17" w:rsidP="00971E17">
      <w:pPr>
        <w:jc w:val="center"/>
        <w:rPr>
          <w:rFonts w:ascii="Times New Roman" w:hAnsi="Times New Roman" w:cs="Times New Roman"/>
          <w:sz w:val="24"/>
          <w:szCs w:val="24"/>
        </w:rPr>
      </w:pPr>
      <w:r w:rsidRPr="00F7289A">
        <w:rPr>
          <w:rFonts w:ascii="Times New Roman" w:hAnsi="Times New Roman" w:cs="Times New Roman"/>
          <w:sz w:val="24"/>
          <w:szCs w:val="24"/>
        </w:rPr>
        <w:t>PREFEITURA MUNICIPAL DE SUCUPIRA-TO</w:t>
      </w:r>
    </w:p>
    <w:p w14:paraId="53CA3F91" w14:textId="77777777" w:rsidR="00971E17" w:rsidRPr="00F7289A" w:rsidRDefault="00971E17" w:rsidP="00971E17">
      <w:pPr>
        <w:jc w:val="center"/>
        <w:rPr>
          <w:rFonts w:ascii="Times New Roman" w:hAnsi="Times New Roman" w:cs="Times New Roman"/>
          <w:b/>
          <w:bCs/>
          <w:sz w:val="24"/>
          <w:szCs w:val="24"/>
        </w:rPr>
      </w:pPr>
      <w:r w:rsidRPr="00F7289A">
        <w:rPr>
          <w:rFonts w:ascii="Times New Roman" w:hAnsi="Times New Roman" w:cs="Times New Roman"/>
          <w:b/>
          <w:bCs/>
          <w:sz w:val="24"/>
          <w:szCs w:val="24"/>
        </w:rPr>
        <w:t>Órgão Gerenciador</w:t>
      </w:r>
    </w:p>
    <w:p w14:paraId="10F57C50" w14:textId="77777777" w:rsidR="00971E17" w:rsidRPr="00F7289A" w:rsidRDefault="00971E17" w:rsidP="00971E17">
      <w:pPr>
        <w:jc w:val="center"/>
        <w:rPr>
          <w:rFonts w:ascii="Times New Roman" w:hAnsi="Times New Roman" w:cs="Times New Roman"/>
          <w:sz w:val="24"/>
          <w:szCs w:val="24"/>
        </w:rPr>
      </w:pPr>
    </w:p>
    <w:p w14:paraId="34AECC59" w14:textId="77777777" w:rsidR="00971E17" w:rsidRPr="00F7289A" w:rsidRDefault="00971E17" w:rsidP="00971E17">
      <w:pPr>
        <w:jc w:val="center"/>
        <w:rPr>
          <w:rFonts w:ascii="Times New Roman" w:hAnsi="Times New Roman" w:cs="Times New Roman"/>
          <w:b/>
          <w:bCs/>
          <w:sz w:val="24"/>
          <w:szCs w:val="24"/>
        </w:rPr>
      </w:pPr>
      <w:r w:rsidRPr="00F7289A">
        <w:rPr>
          <w:rFonts w:ascii="Times New Roman" w:hAnsi="Times New Roman" w:cs="Times New Roman"/>
          <w:b/>
          <w:bCs/>
          <w:sz w:val="24"/>
          <w:szCs w:val="24"/>
        </w:rPr>
        <w:t>xxxxxxxxxxxxxxxxxxxxxxxxxx</w:t>
      </w:r>
    </w:p>
    <w:p w14:paraId="30E25085" w14:textId="77777777" w:rsidR="00971E17" w:rsidRPr="00F7289A" w:rsidRDefault="00971E17" w:rsidP="00971E17">
      <w:pPr>
        <w:jc w:val="center"/>
        <w:rPr>
          <w:rFonts w:ascii="Times New Roman" w:hAnsi="Times New Roman" w:cs="Times New Roman"/>
          <w:sz w:val="24"/>
          <w:szCs w:val="24"/>
        </w:rPr>
      </w:pPr>
      <w:r w:rsidRPr="00F7289A">
        <w:rPr>
          <w:rFonts w:ascii="Times New Roman" w:hAnsi="Times New Roman" w:cs="Times New Roman"/>
          <w:sz w:val="24"/>
          <w:szCs w:val="24"/>
        </w:rPr>
        <w:t>FUNDO MUNICIPAL DE ASSISTENCIA SOCIAL</w:t>
      </w:r>
    </w:p>
    <w:p w14:paraId="7537BE27" w14:textId="77777777" w:rsidR="00971E17" w:rsidRPr="00F7289A" w:rsidRDefault="00971E17" w:rsidP="00971E17">
      <w:pPr>
        <w:jc w:val="center"/>
        <w:rPr>
          <w:rFonts w:ascii="Times New Roman" w:hAnsi="Times New Roman" w:cs="Times New Roman"/>
          <w:b/>
          <w:bCs/>
          <w:sz w:val="24"/>
          <w:szCs w:val="24"/>
        </w:rPr>
      </w:pPr>
    </w:p>
    <w:p w14:paraId="7686D513" w14:textId="77777777" w:rsidR="00971E17" w:rsidRPr="00F7289A" w:rsidRDefault="00971E17" w:rsidP="00971E17">
      <w:pPr>
        <w:jc w:val="center"/>
        <w:rPr>
          <w:rFonts w:ascii="Times New Roman" w:hAnsi="Times New Roman" w:cs="Times New Roman"/>
          <w:b/>
          <w:bCs/>
          <w:sz w:val="24"/>
          <w:szCs w:val="24"/>
        </w:rPr>
      </w:pPr>
    </w:p>
    <w:p w14:paraId="2DA9444C" w14:textId="77777777" w:rsidR="00971E17" w:rsidRPr="00F7289A" w:rsidRDefault="00971E17" w:rsidP="00971E17">
      <w:pPr>
        <w:jc w:val="center"/>
        <w:rPr>
          <w:rFonts w:ascii="Times New Roman" w:hAnsi="Times New Roman" w:cs="Times New Roman"/>
          <w:b/>
          <w:bCs/>
          <w:sz w:val="24"/>
          <w:szCs w:val="24"/>
        </w:rPr>
      </w:pPr>
      <w:r w:rsidRPr="00F7289A">
        <w:rPr>
          <w:rFonts w:ascii="Times New Roman" w:hAnsi="Times New Roman" w:cs="Times New Roman"/>
          <w:b/>
          <w:bCs/>
          <w:sz w:val="24"/>
          <w:szCs w:val="24"/>
        </w:rPr>
        <w:t>xxxxxxxxxxxxxxxxxxxxxxxxxx</w:t>
      </w:r>
    </w:p>
    <w:p w14:paraId="51ADDDF7" w14:textId="77777777" w:rsidR="00971E17" w:rsidRPr="00F7289A" w:rsidRDefault="00971E17" w:rsidP="00971E17">
      <w:pPr>
        <w:jc w:val="center"/>
        <w:rPr>
          <w:rFonts w:ascii="Times New Roman" w:hAnsi="Times New Roman" w:cs="Times New Roman"/>
          <w:sz w:val="24"/>
          <w:szCs w:val="24"/>
        </w:rPr>
      </w:pPr>
      <w:r w:rsidRPr="00F7289A">
        <w:rPr>
          <w:rFonts w:ascii="Times New Roman" w:hAnsi="Times New Roman" w:cs="Times New Roman"/>
          <w:sz w:val="24"/>
          <w:szCs w:val="24"/>
        </w:rPr>
        <w:t>FUNDO MUNICIPAL DE SAÚDE</w:t>
      </w:r>
    </w:p>
    <w:p w14:paraId="16293C14" w14:textId="77777777" w:rsidR="00971E17" w:rsidRPr="00F7289A" w:rsidRDefault="00971E17" w:rsidP="00971E17">
      <w:pPr>
        <w:jc w:val="center"/>
        <w:rPr>
          <w:rFonts w:ascii="Times New Roman" w:hAnsi="Times New Roman" w:cs="Times New Roman"/>
          <w:sz w:val="24"/>
          <w:szCs w:val="24"/>
        </w:rPr>
      </w:pPr>
    </w:p>
    <w:p w14:paraId="46F27B98" w14:textId="77777777" w:rsidR="00971E17" w:rsidRPr="00F7289A" w:rsidRDefault="00971E17" w:rsidP="00971E17">
      <w:pPr>
        <w:jc w:val="center"/>
        <w:rPr>
          <w:rFonts w:ascii="Times New Roman" w:hAnsi="Times New Roman" w:cs="Times New Roman"/>
          <w:b/>
          <w:bCs/>
          <w:sz w:val="24"/>
          <w:szCs w:val="24"/>
        </w:rPr>
      </w:pPr>
      <w:r w:rsidRPr="00F7289A">
        <w:rPr>
          <w:rFonts w:ascii="Times New Roman" w:hAnsi="Times New Roman" w:cs="Times New Roman"/>
          <w:b/>
          <w:bCs/>
          <w:sz w:val="24"/>
          <w:szCs w:val="24"/>
        </w:rPr>
        <w:t>xxxxxxxxxxxxxxxxxxxxxxxxxx</w:t>
      </w:r>
    </w:p>
    <w:p w14:paraId="5F7C5620" w14:textId="77777777" w:rsidR="00971E17" w:rsidRPr="00F7289A" w:rsidRDefault="00971E17" w:rsidP="00971E17">
      <w:pPr>
        <w:jc w:val="center"/>
        <w:rPr>
          <w:rFonts w:ascii="Times New Roman" w:hAnsi="Times New Roman" w:cs="Times New Roman"/>
          <w:sz w:val="24"/>
          <w:szCs w:val="24"/>
        </w:rPr>
      </w:pPr>
      <w:r w:rsidRPr="00F7289A">
        <w:rPr>
          <w:rFonts w:ascii="Times New Roman" w:hAnsi="Times New Roman" w:cs="Times New Roman"/>
          <w:sz w:val="24"/>
          <w:szCs w:val="24"/>
        </w:rPr>
        <w:t xml:space="preserve">FUNDO MUNICIPAL DE EDUCAÇÃO </w:t>
      </w:r>
    </w:p>
    <w:p w14:paraId="4000F6A5" w14:textId="77777777" w:rsidR="00971E17" w:rsidRPr="00F7289A" w:rsidRDefault="00971E17" w:rsidP="00971E17">
      <w:pPr>
        <w:jc w:val="center"/>
        <w:rPr>
          <w:rFonts w:ascii="Times New Roman" w:hAnsi="Times New Roman" w:cs="Times New Roman"/>
          <w:b/>
          <w:bCs/>
          <w:sz w:val="24"/>
          <w:szCs w:val="24"/>
        </w:rPr>
      </w:pPr>
    </w:p>
    <w:p w14:paraId="0002FCCD" w14:textId="77777777" w:rsidR="00971E17" w:rsidRPr="00F7289A" w:rsidRDefault="00971E17" w:rsidP="00971E17">
      <w:pPr>
        <w:jc w:val="center"/>
        <w:rPr>
          <w:rFonts w:ascii="Times New Roman" w:hAnsi="Times New Roman" w:cs="Times New Roman"/>
          <w:sz w:val="24"/>
          <w:szCs w:val="24"/>
        </w:rPr>
      </w:pPr>
    </w:p>
    <w:p w14:paraId="0DA8E452" w14:textId="77777777" w:rsidR="0078076B" w:rsidRPr="00F7289A" w:rsidRDefault="0078076B" w:rsidP="0078076B">
      <w:pPr>
        <w:jc w:val="center"/>
        <w:rPr>
          <w:rFonts w:ascii="Times New Roman" w:hAnsi="Times New Roman" w:cs="Times New Roman"/>
          <w:b/>
          <w:bCs/>
          <w:sz w:val="24"/>
          <w:szCs w:val="24"/>
        </w:rPr>
      </w:pPr>
      <w:r w:rsidRPr="00F7289A">
        <w:rPr>
          <w:rFonts w:ascii="Times New Roman" w:hAnsi="Times New Roman" w:cs="Times New Roman"/>
          <w:b/>
          <w:bCs/>
          <w:sz w:val="24"/>
          <w:szCs w:val="24"/>
        </w:rPr>
        <w:t>xxxxxxxxxxxxxxxxxxxxxxxxxx</w:t>
      </w:r>
    </w:p>
    <w:p w14:paraId="234BD8D6" w14:textId="77777777" w:rsidR="0078076B" w:rsidRPr="00F7289A" w:rsidRDefault="0078076B" w:rsidP="0078076B">
      <w:pPr>
        <w:jc w:val="center"/>
        <w:rPr>
          <w:rFonts w:ascii="Times New Roman" w:hAnsi="Times New Roman" w:cs="Times New Roman"/>
          <w:sz w:val="24"/>
          <w:szCs w:val="24"/>
        </w:rPr>
      </w:pPr>
      <w:r w:rsidRPr="00F7289A">
        <w:rPr>
          <w:rFonts w:ascii="Times New Roman" w:hAnsi="Times New Roman" w:cs="Times New Roman"/>
          <w:sz w:val="24"/>
          <w:szCs w:val="24"/>
        </w:rPr>
        <w:t xml:space="preserve">FUNDO MUNICIPAL DE </w:t>
      </w:r>
      <w:r>
        <w:rPr>
          <w:rFonts w:ascii="Times New Roman" w:hAnsi="Times New Roman" w:cs="Times New Roman"/>
          <w:sz w:val="24"/>
          <w:szCs w:val="24"/>
        </w:rPr>
        <w:t>MEIO AMBIENTE</w:t>
      </w:r>
    </w:p>
    <w:p w14:paraId="2FCA5023" w14:textId="77777777" w:rsidR="00971E17" w:rsidRPr="00F7289A" w:rsidRDefault="00971E17" w:rsidP="00971E17">
      <w:pPr>
        <w:jc w:val="center"/>
        <w:rPr>
          <w:rFonts w:ascii="Times New Roman" w:hAnsi="Times New Roman" w:cs="Times New Roman"/>
          <w:sz w:val="24"/>
          <w:szCs w:val="24"/>
        </w:rPr>
      </w:pPr>
    </w:p>
    <w:p w14:paraId="7F712E5B" w14:textId="77777777" w:rsidR="00971E17" w:rsidRPr="00F7289A" w:rsidRDefault="00971E17" w:rsidP="00971E17">
      <w:pPr>
        <w:jc w:val="center"/>
        <w:rPr>
          <w:rFonts w:ascii="Times New Roman" w:hAnsi="Times New Roman" w:cs="Times New Roman"/>
          <w:sz w:val="24"/>
          <w:szCs w:val="24"/>
        </w:rPr>
      </w:pPr>
      <w:r w:rsidRPr="00F7289A">
        <w:rPr>
          <w:rFonts w:ascii="Times New Roman" w:hAnsi="Times New Roman" w:cs="Times New Roman"/>
          <w:sz w:val="24"/>
          <w:szCs w:val="24"/>
        </w:rPr>
        <w:t>Empresa xxxxxxxxxxxxxxxxxxxxxxxxxxxxxxxxxxxxxxxxx</w:t>
      </w:r>
    </w:p>
    <w:p w14:paraId="340C673C" w14:textId="77777777" w:rsidR="00971E17" w:rsidRPr="00F7289A" w:rsidRDefault="00971E17" w:rsidP="00971E17">
      <w:pPr>
        <w:jc w:val="center"/>
        <w:rPr>
          <w:rFonts w:ascii="Times New Roman" w:hAnsi="Times New Roman" w:cs="Times New Roman"/>
          <w:sz w:val="24"/>
          <w:szCs w:val="24"/>
        </w:rPr>
      </w:pPr>
      <w:r w:rsidRPr="00F7289A">
        <w:rPr>
          <w:rFonts w:ascii="Times New Roman" w:hAnsi="Times New Roman" w:cs="Times New Roman"/>
          <w:sz w:val="24"/>
          <w:szCs w:val="24"/>
        </w:rPr>
        <w:t>Representante xxxxxxxxxxxxxxxxxxxxxxxxxxxxxxxxx</w:t>
      </w:r>
    </w:p>
    <w:p w14:paraId="5AE148EE" w14:textId="77777777" w:rsidR="00971E17" w:rsidRPr="00F7289A" w:rsidRDefault="00971E17" w:rsidP="00971E17">
      <w:pPr>
        <w:jc w:val="center"/>
        <w:rPr>
          <w:rFonts w:ascii="Times New Roman" w:hAnsi="Times New Roman" w:cs="Times New Roman"/>
          <w:sz w:val="24"/>
          <w:szCs w:val="24"/>
        </w:rPr>
      </w:pPr>
      <w:r w:rsidRPr="00F7289A">
        <w:rPr>
          <w:rFonts w:ascii="Times New Roman" w:hAnsi="Times New Roman" w:cs="Times New Roman"/>
          <w:sz w:val="24"/>
          <w:szCs w:val="24"/>
        </w:rPr>
        <w:t>CPF Nº.XXXXXXXXXXXXX</w:t>
      </w:r>
    </w:p>
    <w:p w14:paraId="0FB7AE07" w14:textId="77777777" w:rsidR="00971E17" w:rsidRPr="00F7289A" w:rsidRDefault="00971E17" w:rsidP="00971E17">
      <w:pPr>
        <w:jc w:val="center"/>
        <w:rPr>
          <w:rFonts w:ascii="Times New Roman" w:hAnsi="Times New Roman" w:cs="Times New Roman"/>
          <w:b/>
          <w:bCs/>
          <w:sz w:val="24"/>
          <w:szCs w:val="24"/>
        </w:rPr>
      </w:pPr>
      <w:r w:rsidRPr="00F7289A">
        <w:rPr>
          <w:rFonts w:ascii="Times New Roman" w:hAnsi="Times New Roman" w:cs="Times New Roman"/>
          <w:b/>
          <w:bCs/>
          <w:sz w:val="24"/>
          <w:szCs w:val="24"/>
        </w:rPr>
        <w:t>Fornecedor Registrado</w:t>
      </w:r>
    </w:p>
    <w:p w14:paraId="149BF4AC" w14:textId="77777777" w:rsidR="00971E17" w:rsidRPr="00F7289A" w:rsidRDefault="00971E17" w:rsidP="00971E17">
      <w:pPr>
        <w:pStyle w:val="Ttulo2"/>
        <w:rPr>
          <w:rFonts w:ascii="Times New Roman" w:hAnsi="Times New Roman"/>
          <w:sz w:val="24"/>
          <w:szCs w:val="24"/>
        </w:rPr>
      </w:pPr>
    </w:p>
    <w:p w14:paraId="3E0631D1" w14:textId="77777777" w:rsidR="00971E17" w:rsidRPr="00F7289A" w:rsidRDefault="00971E17" w:rsidP="00971E17">
      <w:pPr>
        <w:rPr>
          <w:rFonts w:ascii="Times New Roman" w:hAnsi="Times New Roman" w:cs="Times New Roman"/>
          <w:sz w:val="24"/>
          <w:szCs w:val="24"/>
        </w:rPr>
      </w:pPr>
    </w:p>
    <w:p w14:paraId="0EB1F5C5" w14:textId="77777777" w:rsidR="00C67C6A" w:rsidRPr="00F7289A" w:rsidRDefault="00C67C6A" w:rsidP="0002471E">
      <w:pPr>
        <w:spacing w:line="276" w:lineRule="auto"/>
        <w:jc w:val="both"/>
        <w:rPr>
          <w:rFonts w:ascii="Times New Roman" w:hAnsi="Times New Roman" w:cs="Times New Roman"/>
          <w:b/>
          <w:i/>
          <w:sz w:val="24"/>
          <w:szCs w:val="24"/>
          <w:u w:val="single"/>
        </w:rPr>
      </w:pPr>
    </w:p>
    <w:p w14:paraId="5C2E4E0C" w14:textId="77777777" w:rsidR="00C67C6A" w:rsidRDefault="00C67C6A" w:rsidP="0002471E">
      <w:pPr>
        <w:spacing w:line="276" w:lineRule="auto"/>
        <w:jc w:val="both"/>
        <w:rPr>
          <w:rFonts w:ascii="Times New Roman" w:hAnsi="Times New Roman" w:cs="Times New Roman"/>
          <w:b/>
          <w:i/>
          <w:sz w:val="24"/>
          <w:szCs w:val="24"/>
          <w:u w:val="single"/>
        </w:rPr>
      </w:pPr>
    </w:p>
    <w:p w14:paraId="77750723" w14:textId="77777777" w:rsidR="0010341B" w:rsidRDefault="0010341B" w:rsidP="0002471E">
      <w:pPr>
        <w:spacing w:line="276" w:lineRule="auto"/>
        <w:jc w:val="both"/>
        <w:rPr>
          <w:rFonts w:ascii="Times New Roman" w:hAnsi="Times New Roman" w:cs="Times New Roman"/>
          <w:b/>
          <w:i/>
          <w:sz w:val="24"/>
          <w:szCs w:val="24"/>
          <w:u w:val="single"/>
        </w:rPr>
      </w:pPr>
    </w:p>
    <w:p w14:paraId="5F9FAF51" w14:textId="77777777" w:rsidR="0010341B" w:rsidRDefault="0010341B" w:rsidP="0002471E">
      <w:pPr>
        <w:spacing w:line="276" w:lineRule="auto"/>
        <w:jc w:val="both"/>
        <w:rPr>
          <w:rFonts w:ascii="Times New Roman" w:hAnsi="Times New Roman" w:cs="Times New Roman"/>
          <w:b/>
          <w:i/>
          <w:sz w:val="24"/>
          <w:szCs w:val="24"/>
          <w:u w:val="single"/>
        </w:rPr>
      </w:pPr>
    </w:p>
    <w:p w14:paraId="0C159BF5" w14:textId="77777777" w:rsidR="0010341B" w:rsidRDefault="0010341B" w:rsidP="0002471E">
      <w:pPr>
        <w:spacing w:line="276" w:lineRule="auto"/>
        <w:jc w:val="both"/>
        <w:rPr>
          <w:rFonts w:ascii="Times New Roman" w:hAnsi="Times New Roman" w:cs="Times New Roman"/>
          <w:b/>
          <w:i/>
          <w:sz w:val="24"/>
          <w:szCs w:val="24"/>
          <w:u w:val="single"/>
        </w:rPr>
      </w:pPr>
    </w:p>
    <w:p w14:paraId="340CBE34" w14:textId="77777777" w:rsidR="0010341B" w:rsidRDefault="0010341B" w:rsidP="0002471E">
      <w:pPr>
        <w:spacing w:line="276" w:lineRule="auto"/>
        <w:jc w:val="both"/>
        <w:rPr>
          <w:rFonts w:ascii="Times New Roman" w:hAnsi="Times New Roman" w:cs="Times New Roman"/>
          <w:b/>
          <w:i/>
          <w:sz w:val="24"/>
          <w:szCs w:val="24"/>
          <w:u w:val="single"/>
        </w:rPr>
      </w:pPr>
    </w:p>
    <w:p w14:paraId="67E98D35" w14:textId="77777777" w:rsidR="0010341B" w:rsidRDefault="0010341B" w:rsidP="0002471E">
      <w:pPr>
        <w:spacing w:line="276" w:lineRule="auto"/>
        <w:jc w:val="both"/>
        <w:rPr>
          <w:rFonts w:ascii="Times New Roman" w:hAnsi="Times New Roman" w:cs="Times New Roman"/>
          <w:b/>
          <w:i/>
          <w:sz w:val="24"/>
          <w:szCs w:val="24"/>
          <w:u w:val="single"/>
        </w:rPr>
      </w:pPr>
    </w:p>
    <w:p w14:paraId="7971DB7C" w14:textId="75E28F39" w:rsidR="00A5191E" w:rsidRDefault="00A5191E" w:rsidP="0002471E">
      <w:pPr>
        <w:spacing w:line="276" w:lineRule="auto"/>
        <w:jc w:val="both"/>
        <w:rPr>
          <w:rFonts w:ascii="Times New Roman" w:hAnsi="Times New Roman" w:cs="Times New Roman"/>
          <w:b/>
          <w:i/>
          <w:sz w:val="24"/>
          <w:szCs w:val="24"/>
          <w:u w:val="single"/>
        </w:rPr>
      </w:pPr>
    </w:p>
    <w:p w14:paraId="0F9D712D" w14:textId="260B7B61" w:rsidR="00B324FE" w:rsidRDefault="00B324FE" w:rsidP="0002471E">
      <w:pPr>
        <w:spacing w:line="276" w:lineRule="auto"/>
        <w:jc w:val="both"/>
        <w:rPr>
          <w:rFonts w:ascii="Times New Roman" w:hAnsi="Times New Roman" w:cs="Times New Roman"/>
          <w:b/>
          <w:i/>
          <w:sz w:val="24"/>
          <w:szCs w:val="24"/>
          <w:u w:val="single"/>
        </w:rPr>
      </w:pPr>
    </w:p>
    <w:p w14:paraId="2188FC46" w14:textId="1F42E093" w:rsidR="00B324FE" w:rsidRDefault="00B324FE" w:rsidP="0002471E">
      <w:pPr>
        <w:spacing w:line="276" w:lineRule="auto"/>
        <w:jc w:val="both"/>
        <w:rPr>
          <w:rFonts w:ascii="Times New Roman" w:hAnsi="Times New Roman" w:cs="Times New Roman"/>
          <w:b/>
          <w:i/>
          <w:sz w:val="24"/>
          <w:szCs w:val="24"/>
          <w:u w:val="single"/>
        </w:rPr>
      </w:pPr>
    </w:p>
    <w:p w14:paraId="63AE2464" w14:textId="2AB70AFD" w:rsidR="00B324FE" w:rsidRDefault="00B324FE" w:rsidP="0002471E">
      <w:pPr>
        <w:spacing w:line="276" w:lineRule="auto"/>
        <w:jc w:val="both"/>
        <w:rPr>
          <w:rFonts w:ascii="Times New Roman" w:hAnsi="Times New Roman" w:cs="Times New Roman"/>
          <w:b/>
          <w:i/>
          <w:sz w:val="24"/>
          <w:szCs w:val="24"/>
          <w:u w:val="single"/>
        </w:rPr>
      </w:pPr>
    </w:p>
    <w:p w14:paraId="4B2D4CA6" w14:textId="23E253BF" w:rsidR="00B324FE" w:rsidRDefault="00B324FE" w:rsidP="0002471E">
      <w:pPr>
        <w:spacing w:line="276" w:lineRule="auto"/>
        <w:jc w:val="both"/>
        <w:rPr>
          <w:rFonts w:ascii="Times New Roman" w:hAnsi="Times New Roman" w:cs="Times New Roman"/>
          <w:b/>
          <w:i/>
          <w:sz w:val="24"/>
          <w:szCs w:val="24"/>
          <w:u w:val="single"/>
        </w:rPr>
      </w:pPr>
    </w:p>
    <w:p w14:paraId="60A96557" w14:textId="5DA1B0B1" w:rsidR="0051380B" w:rsidRDefault="0051380B" w:rsidP="0002471E">
      <w:pPr>
        <w:spacing w:line="276" w:lineRule="auto"/>
        <w:jc w:val="both"/>
        <w:rPr>
          <w:rFonts w:ascii="Times New Roman" w:hAnsi="Times New Roman" w:cs="Times New Roman"/>
          <w:b/>
          <w:i/>
          <w:sz w:val="24"/>
          <w:szCs w:val="24"/>
          <w:u w:val="single"/>
        </w:rPr>
      </w:pPr>
    </w:p>
    <w:p w14:paraId="1F045A55" w14:textId="77777777" w:rsidR="0051380B" w:rsidRPr="00F7289A" w:rsidRDefault="0051380B" w:rsidP="0002471E">
      <w:pPr>
        <w:spacing w:line="276" w:lineRule="auto"/>
        <w:jc w:val="both"/>
        <w:rPr>
          <w:rFonts w:ascii="Times New Roman" w:hAnsi="Times New Roman" w:cs="Times New Roman"/>
          <w:b/>
          <w:i/>
          <w:sz w:val="24"/>
          <w:szCs w:val="24"/>
          <w:u w:val="single"/>
        </w:rPr>
      </w:pPr>
    </w:p>
    <w:p w14:paraId="34FF9B1D" w14:textId="77777777" w:rsidR="00EB745D" w:rsidRDefault="00EB745D" w:rsidP="00C67C6A">
      <w:pPr>
        <w:spacing w:line="276" w:lineRule="auto"/>
        <w:jc w:val="center"/>
        <w:rPr>
          <w:rFonts w:ascii="Times New Roman" w:hAnsi="Times New Roman" w:cs="Times New Roman"/>
          <w:b/>
          <w:bCs/>
          <w:iCs/>
          <w:sz w:val="24"/>
          <w:szCs w:val="24"/>
        </w:rPr>
      </w:pPr>
    </w:p>
    <w:p w14:paraId="74EEB128" w14:textId="77777777" w:rsidR="00EB745D" w:rsidRDefault="00EB745D" w:rsidP="00C67C6A">
      <w:pPr>
        <w:spacing w:line="276" w:lineRule="auto"/>
        <w:jc w:val="center"/>
        <w:rPr>
          <w:rFonts w:ascii="Times New Roman" w:hAnsi="Times New Roman" w:cs="Times New Roman"/>
          <w:b/>
          <w:bCs/>
          <w:iCs/>
          <w:sz w:val="24"/>
          <w:szCs w:val="24"/>
        </w:rPr>
      </w:pPr>
    </w:p>
    <w:p w14:paraId="19193795" w14:textId="4CEE8199" w:rsidR="00C67C6A" w:rsidRPr="00F7289A" w:rsidRDefault="00C67C6A" w:rsidP="00C67C6A">
      <w:pPr>
        <w:spacing w:line="276" w:lineRule="auto"/>
        <w:jc w:val="center"/>
        <w:rPr>
          <w:rFonts w:ascii="Times New Roman" w:hAnsi="Times New Roman" w:cs="Times New Roman"/>
          <w:b/>
          <w:bCs/>
          <w:iCs/>
          <w:sz w:val="24"/>
          <w:szCs w:val="24"/>
        </w:rPr>
      </w:pPr>
      <w:r w:rsidRPr="00F7289A">
        <w:rPr>
          <w:rFonts w:ascii="Times New Roman" w:hAnsi="Times New Roman" w:cs="Times New Roman"/>
          <w:b/>
          <w:bCs/>
          <w:iCs/>
          <w:sz w:val="24"/>
          <w:szCs w:val="24"/>
        </w:rPr>
        <w:t>ANEXO III</w:t>
      </w:r>
    </w:p>
    <w:p w14:paraId="7775FE1B" w14:textId="77777777" w:rsidR="00C67C6A" w:rsidRPr="00F7289A" w:rsidRDefault="00C67C6A" w:rsidP="0002471E">
      <w:pPr>
        <w:spacing w:line="276" w:lineRule="auto"/>
        <w:jc w:val="both"/>
        <w:rPr>
          <w:rFonts w:ascii="Times New Roman" w:hAnsi="Times New Roman" w:cs="Times New Roman"/>
          <w:b/>
          <w:i/>
          <w:sz w:val="24"/>
          <w:szCs w:val="24"/>
          <w:u w:val="single"/>
        </w:rPr>
      </w:pPr>
    </w:p>
    <w:p w14:paraId="04A24DBE" w14:textId="77777777" w:rsidR="0002471E" w:rsidRPr="00F7289A" w:rsidRDefault="0002471E" w:rsidP="0002471E">
      <w:pPr>
        <w:spacing w:line="276" w:lineRule="auto"/>
        <w:jc w:val="both"/>
        <w:rPr>
          <w:rFonts w:ascii="Times New Roman" w:hAnsi="Times New Roman" w:cs="Times New Roman"/>
          <w:b/>
          <w:sz w:val="24"/>
          <w:szCs w:val="24"/>
        </w:rPr>
      </w:pPr>
      <w:r w:rsidRPr="00F7289A">
        <w:rPr>
          <w:rFonts w:ascii="Times New Roman" w:hAnsi="Times New Roman" w:cs="Times New Roman"/>
          <w:b/>
          <w:i/>
          <w:sz w:val="24"/>
          <w:szCs w:val="24"/>
          <w:u w:val="single"/>
        </w:rPr>
        <w:t>MODELO - DECLARAÇÃO DE INEXISTÊNCIA DE FATO IMPEDITIVO E DE SITUAÇÃO REGULAR PERANTE O MINISTÉRIO DO TRABALHO</w:t>
      </w:r>
      <w:r w:rsidRPr="00F7289A">
        <w:rPr>
          <w:rFonts w:ascii="Times New Roman" w:hAnsi="Times New Roman" w:cs="Times New Roman"/>
          <w:b/>
          <w:sz w:val="24"/>
          <w:szCs w:val="24"/>
        </w:rPr>
        <w:t>.</w:t>
      </w:r>
    </w:p>
    <w:p w14:paraId="618D3648" w14:textId="77777777" w:rsidR="0002471E" w:rsidRPr="00F7289A" w:rsidRDefault="0002471E" w:rsidP="0002471E">
      <w:pPr>
        <w:spacing w:line="276" w:lineRule="auto"/>
        <w:jc w:val="both"/>
        <w:rPr>
          <w:rFonts w:ascii="Times New Roman" w:hAnsi="Times New Roman" w:cs="Times New Roman"/>
          <w:b/>
          <w:color w:val="FF0000"/>
          <w:sz w:val="24"/>
          <w:szCs w:val="24"/>
        </w:rPr>
      </w:pPr>
    </w:p>
    <w:p w14:paraId="01685435" w14:textId="77777777" w:rsidR="0002471E" w:rsidRPr="00F7289A" w:rsidRDefault="0002471E" w:rsidP="0002471E">
      <w:pPr>
        <w:adjustRightInd w:val="0"/>
        <w:spacing w:line="276" w:lineRule="auto"/>
        <w:rPr>
          <w:rFonts w:ascii="Times New Roman" w:hAnsi="Times New Roman" w:cs="Times New Roman"/>
          <w:sz w:val="24"/>
          <w:szCs w:val="24"/>
        </w:rPr>
      </w:pPr>
      <w:r w:rsidRPr="00F7289A">
        <w:rPr>
          <w:rFonts w:ascii="Times New Roman" w:hAnsi="Times New Roman" w:cs="Times New Roman"/>
          <w:sz w:val="24"/>
          <w:szCs w:val="24"/>
        </w:rPr>
        <w:t>À</w:t>
      </w:r>
    </w:p>
    <w:p w14:paraId="1A7325E3" w14:textId="77777777" w:rsidR="0002471E" w:rsidRPr="00F7289A" w:rsidRDefault="00BD125E" w:rsidP="0002471E">
      <w:pPr>
        <w:adjustRightInd w:val="0"/>
        <w:spacing w:line="276" w:lineRule="auto"/>
        <w:jc w:val="both"/>
        <w:rPr>
          <w:rFonts w:ascii="Times New Roman" w:hAnsi="Times New Roman" w:cs="Times New Roman"/>
          <w:bCs/>
          <w:sz w:val="24"/>
          <w:szCs w:val="24"/>
        </w:rPr>
      </w:pPr>
      <w:r w:rsidRPr="00F7289A">
        <w:rPr>
          <w:rFonts w:ascii="Times New Roman" w:hAnsi="Times New Roman" w:cs="Times New Roman"/>
          <w:bCs/>
          <w:sz w:val="24"/>
          <w:szCs w:val="24"/>
        </w:rPr>
        <w:t>PREFEITURA MUNICIPAL DE SUCUPIRA-TO</w:t>
      </w:r>
    </w:p>
    <w:p w14:paraId="4E812485" w14:textId="77777777" w:rsidR="0002471E" w:rsidRPr="00F7289A" w:rsidRDefault="0002471E" w:rsidP="0002471E">
      <w:pPr>
        <w:adjustRightInd w:val="0"/>
        <w:spacing w:line="276" w:lineRule="auto"/>
        <w:rPr>
          <w:rFonts w:ascii="Times New Roman" w:hAnsi="Times New Roman" w:cs="Times New Roman"/>
          <w:bCs/>
          <w:sz w:val="24"/>
          <w:szCs w:val="24"/>
        </w:rPr>
      </w:pPr>
      <w:r w:rsidRPr="00F7289A">
        <w:rPr>
          <w:rFonts w:ascii="Times New Roman" w:hAnsi="Times New Roman" w:cs="Times New Roman"/>
          <w:bCs/>
          <w:sz w:val="24"/>
          <w:szCs w:val="24"/>
        </w:rPr>
        <w:t>PROCESSO ADMINISTRATIVO Nº .: _________</w:t>
      </w:r>
    </w:p>
    <w:p w14:paraId="4B62EA5B" w14:textId="77777777" w:rsidR="0002471E" w:rsidRPr="00F7289A" w:rsidRDefault="0002471E" w:rsidP="0002471E">
      <w:pPr>
        <w:adjustRightInd w:val="0"/>
        <w:spacing w:line="276" w:lineRule="auto"/>
        <w:rPr>
          <w:rFonts w:ascii="Times New Roman" w:hAnsi="Times New Roman" w:cs="Times New Roman"/>
          <w:sz w:val="24"/>
          <w:szCs w:val="24"/>
        </w:rPr>
      </w:pPr>
      <w:r w:rsidRPr="00F7289A">
        <w:rPr>
          <w:rFonts w:ascii="Times New Roman" w:hAnsi="Times New Roman" w:cs="Times New Roman"/>
          <w:sz w:val="24"/>
          <w:szCs w:val="24"/>
        </w:rPr>
        <w:t>PREGÃO ELETRÔNICO – SRP Nº . : ___________</w:t>
      </w:r>
    </w:p>
    <w:p w14:paraId="2CC573BC" w14:textId="77777777" w:rsidR="0002471E" w:rsidRPr="00F7289A" w:rsidRDefault="0002471E" w:rsidP="0002471E">
      <w:pPr>
        <w:spacing w:line="276" w:lineRule="auto"/>
        <w:jc w:val="center"/>
        <w:rPr>
          <w:rFonts w:ascii="Times New Roman" w:hAnsi="Times New Roman" w:cs="Times New Roman"/>
          <w:sz w:val="24"/>
          <w:szCs w:val="24"/>
        </w:rPr>
      </w:pPr>
    </w:p>
    <w:p w14:paraId="2DF5C27F" w14:textId="77777777" w:rsidR="0002471E" w:rsidRPr="00F7289A" w:rsidRDefault="0002471E" w:rsidP="0002471E">
      <w:pPr>
        <w:spacing w:line="276" w:lineRule="auto"/>
        <w:jc w:val="center"/>
        <w:rPr>
          <w:rFonts w:ascii="Times New Roman" w:hAnsi="Times New Roman" w:cs="Times New Roman"/>
          <w:sz w:val="24"/>
          <w:szCs w:val="24"/>
        </w:rPr>
      </w:pPr>
    </w:p>
    <w:p w14:paraId="48335BC0" w14:textId="4761A95A" w:rsidR="0002471E" w:rsidRPr="00F7289A" w:rsidRDefault="0002471E" w:rsidP="0002471E">
      <w:pPr>
        <w:spacing w:line="276" w:lineRule="auto"/>
        <w:jc w:val="both"/>
        <w:rPr>
          <w:rFonts w:ascii="Times New Roman" w:hAnsi="Times New Roman" w:cs="Times New Roman"/>
          <w:sz w:val="24"/>
          <w:szCs w:val="24"/>
        </w:rPr>
      </w:pPr>
      <w:r w:rsidRPr="00F7289A">
        <w:rPr>
          <w:rFonts w:ascii="Times New Roman" w:hAnsi="Times New Roman" w:cs="Times New Roman"/>
          <w:sz w:val="24"/>
          <w:szCs w:val="24"/>
        </w:rPr>
        <w:t xml:space="preserve"> A (Nome Da Empresa), com sede no endereço ________________________, inscrita no CNPJ/MF sob no nº. __________, representada neste ato por seu _____________ in fine assinado, devido ao interesse em participar da licitação em epígrafe que se encontra autuada no Processo Administrativo nº ______/ Pregão Eletrônico - </w:t>
      </w:r>
      <w:r w:rsidRPr="00F7289A">
        <w:rPr>
          <w:rFonts w:ascii="Times New Roman" w:hAnsi="Times New Roman" w:cs="Times New Roman"/>
          <w:spacing w:val="20"/>
          <w:sz w:val="24"/>
          <w:szCs w:val="24"/>
        </w:rPr>
        <w:t>SRP Nº</w:t>
      </w:r>
      <w:r w:rsidR="00466B19" w:rsidRPr="00F7289A">
        <w:rPr>
          <w:rFonts w:ascii="Times New Roman" w:hAnsi="Times New Roman" w:cs="Times New Roman"/>
          <w:bCs/>
          <w:spacing w:val="20"/>
          <w:sz w:val="24"/>
          <w:szCs w:val="24"/>
        </w:rPr>
        <w:fldChar w:fldCharType="begin"/>
      </w:r>
      <w:r w:rsidRPr="00F7289A">
        <w:rPr>
          <w:rFonts w:ascii="Times New Roman" w:hAnsi="Times New Roman" w:cs="Times New Roman"/>
          <w:spacing w:val="20"/>
          <w:sz w:val="24"/>
          <w:szCs w:val="24"/>
        </w:rPr>
        <w:instrText xml:space="preserve"> MERGEFIELD "CADASTRO_DE_LICITAÇÃONR_LICITAÇÃO" </w:instrText>
      </w:r>
      <w:r w:rsidR="00466B19" w:rsidRPr="00F7289A">
        <w:rPr>
          <w:rFonts w:ascii="Times New Roman" w:hAnsi="Times New Roman" w:cs="Times New Roman"/>
          <w:bCs/>
          <w:spacing w:val="20"/>
          <w:sz w:val="24"/>
          <w:szCs w:val="24"/>
        </w:rPr>
        <w:fldChar w:fldCharType="separate"/>
      </w:r>
      <w:r w:rsidRPr="00F7289A">
        <w:rPr>
          <w:rFonts w:ascii="Times New Roman" w:hAnsi="Times New Roman" w:cs="Times New Roman"/>
          <w:noProof/>
          <w:spacing w:val="20"/>
          <w:sz w:val="24"/>
          <w:szCs w:val="24"/>
        </w:rPr>
        <w:t>0</w:t>
      </w:r>
      <w:r w:rsidR="003F6DA1">
        <w:rPr>
          <w:rFonts w:ascii="Times New Roman" w:hAnsi="Times New Roman" w:cs="Times New Roman"/>
          <w:noProof/>
          <w:spacing w:val="20"/>
          <w:sz w:val="24"/>
          <w:szCs w:val="24"/>
        </w:rPr>
        <w:t>XX</w:t>
      </w:r>
      <w:r w:rsidRPr="00F7289A">
        <w:rPr>
          <w:rFonts w:ascii="Times New Roman" w:hAnsi="Times New Roman" w:cs="Times New Roman"/>
          <w:noProof/>
          <w:spacing w:val="20"/>
          <w:sz w:val="24"/>
          <w:szCs w:val="24"/>
        </w:rPr>
        <w:t>/202</w:t>
      </w:r>
      <w:r w:rsidR="00780E89">
        <w:rPr>
          <w:rFonts w:ascii="Times New Roman" w:hAnsi="Times New Roman" w:cs="Times New Roman"/>
          <w:noProof/>
          <w:spacing w:val="20"/>
          <w:sz w:val="24"/>
          <w:szCs w:val="24"/>
        </w:rPr>
        <w:t>6</w:t>
      </w:r>
      <w:r w:rsidR="00466B19" w:rsidRPr="00F7289A">
        <w:rPr>
          <w:rFonts w:ascii="Times New Roman" w:hAnsi="Times New Roman" w:cs="Times New Roman"/>
          <w:bCs/>
          <w:spacing w:val="20"/>
          <w:sz w:val="24"/>
          <w:szCs w:val="24"/>
        </w:rPr>
        <w:fldChar w:fldCharType="end"/>
      </w:r>
      <w:r w:rsidRPr="00F7289A">
        <w:rPr>
          <w:rFonts w:ascii="Times New Roman" w:hAnsi="Times New Roman" w:cs="Times New Roman"/>
          <w:sz w:val="24"/>
          <w:szCs w:val="24"/>
        </w:rPr>
        <w:t>, cujo objeto é a ______________________________________________________________________________________________________________________, promovida pel</w:t>
      </w:r>
      <w:r w:rsidR="00BD125E" w:rsidRPr="00F7289A">
        <w:rPr>
          <w:rFonts w:ascii="Times New Roman" w:hAnsi="Times New Roman" w:cs="Times New Roman"/>
          <w:sz w:val="24"/>
          <w:szCs w:val="24"/>
        </w:rPr>
        <w:t>a PREFEITURA MUNICIPAL DE SUCUPIRA</w:t>
      </w:r>
      <w:r w:rsidRPr="00F7289A">
        <w:rPr>
          <w:rFonts w:ascii="Times New Roman" w:hAnsi="Times New Roman" w:cs="Times New Roman"/>
          <w:sz w:val="24"/>
          <w:szCs w:val="24"/>
        </w:rPr>
        <w:t xml:space="preserve">- TO, DECLARA, sob as penas da Lei, que: </w:t>
      </w:r>
    </w:p>
    <w:p w14:paraId="7553B7E1" w14:textId="77777777" w:rsidR="0002471E" w:rsidRPr="00F7289A" w:rsidRDefault="0002471E" w:rsidP="00122EC2">
      <w:pPr>
        <w:widowControl/>
        <w:numPr>
          <w:ilvl w:val="0"/>
          <w:numId w:val="41"/>
        </w:numPr>
        <w:autoSpaceDE/>
        <w:autoSpaceDN/>
        <w:spacing w:line="276" w:lineRule="auto"/>
        <w:jc w:val="both"/>
        <w:rPr>
          <w:rFonts w:ascii="Times New Roman" w:hAnsi="Times New Roman" w:cs="Times New Roman"/>
          <w:sz w:val="24"/>
          <w:szCs w:val="24"/>
        </w:rPr>
      </w:pPr>
      <w:r w:rsidRPr="00F7289A">
        <w:rPr>
          <w:rFonts w:ascii="Times New Roman" w:hAnsi="Times New Roman" w:cs="Times New Roman"/>
          <w:sz w:val="24"/>
          <w:szCs w:val="24"/>
        </w:rPr>
        <w:t>Até a presente data inexistem fatos impeditivos para sua habilitação no presente Processo Licitatório, assim como que está ciente da obrigatoriedade de declarar ocorrências posteriores;</w:t>
      </w:r>
    </w:p>
    <w:p w14:paraId="27C2187E" w14:textId="77777777" w:rsidR="0002471E" w:rsidRPr="00F7289A" w:rsidRDefault="0002471E" w:rsidP="00122EC2">
      <w:pPr>
        <w:pStyle w:val="PargrafodaLista"/>
        <w:numPr>
          <w:ilvl w:val="0"/>
          <w:numId w:val="41"/>
        </w:numPr>
        <w:suppressAutoHyphens w:val="0"/>
        <w:spacing w:line="276" w:lineRule="auto"/>
        <w:contextualSpacing/>
        <w:jc w:val="both"/>
        <w:rPr>
          <w:sz w:val="24"/>
          <w:szCs w:val="24"/>
        </w:rPr>
      </w:pPr>
      <w:r w:rsidRPr="00F7289A">
        <w:rPr>
          <w:sz w:val="24"/>
          <w:szCs w:val="24"/>
        </w:rPr>
        <w:t xml:space="preserve">Encontra-se em situação regular perante o Ministério do Trabalho no que se refere à observância do disposto no inciso XXXIII do artigo 7º da Constituição Federal, não mantendo em seu quadro de pessoal menores de 18 (dezoito) anos em horário noturno de trabalho ou em serviços perigosos ou insalubres, não possuindo ainda, qualquer trabalho de menores de 16 (dezesseis) anos, salvo na condição de aprendiz, a partir de 14 (quatorze) anos. </w:t>
      </w:r>
    </w:p>
    <w:p w14:paraId="5C326706" w14:textId="77777777" w:rsidR="0002471E" w:rsidRPr="00F7289A" w:rsidRDefault="0002471E" w:rsidP="0002471E">
      <w:pPr>
        <w:pStyle w:val="PargrafodaLista"/>
        <w:spacing w:line="276" w:lineRule="auto"/>
        <w:ind w:left="1068"/>
        <w:rPr>
          <w:sz w:val="24"/>
          <w:szCs w:val="24"/>
        </w:rPr>
      </w:pPr>
    </w:p>
    <w:p w14:paraId="14A73570" w14:textId="77777777" w:rsidR="0002471E" w:rsidRPr="00F7289A" w:rsidRDefault="0002471E" w:rsidP="0002471E">
      <w:pPr>
        <w:pStyle w:val="PargrafodaLista"/>
        <w:spacing w:line="276" w:lineRule="auto"/>
        <w:ind w:left="1068"/>
        <w:rPr>
          <w:sz w:val="24"/>
          <w:szCs w:val="24"/>
        </w:rPr>
      </w:pPr>
    </w:p>
    <w:p w14:paraId="6DB9BE82" w14:textId="18BB4A83" w:rsidR="0002471E" w:rsidRPr="00F7289A" w:rsidRDefault="0002471E" w:rsidP="0002471E">
      <w:pPr>
        <w:spacing w:line="276" w:lineRule="auto"/>
        <w:jc w:val="right"/>
        <w:rPr>
          <w:rFonts w:ascii="Times New Roman" w:hAnsi="Times New Roman" w:cs="Times New Roman"/>
          <w:sz w:val="24"/>
          <w:szCs w:val="24"/>
        </w:rPr>
      </w:pPr>
      <w:r w:rsidRPr="00F7289A">
        <w:rPr>
          <w:rFonts w:ascii="Times New Roman" w:hAnsi="Times New Roman" w:cs="Times New Roman"/>
          <w:sz w:val="24"/>
          <w:szCs w:val="24"/>
        </w:rPr>
        <w:t>__________________-____, ____ de ___________ de 202</w:t>
      </w:r>
      <w:r w:rsidR="00780E89">
        <w:rPr>
          <w:rFonts w:ascii="Times New Roman" w:hAnsi="Times New Roman" w:cs="Times New Roman"/>
          <w:sz w:val="24"/>
          <w:szCs w:val="24"/>
        </w:rPr>
        <w:t>6</w:t>
      </w:r>
      <w:r w:rsidRPr="00F7289A">
        <w:rPr>
          <w:rFonts w:ascii="Times New Roman" w:hAnsi="Times New Roman" w:cs="Times New Roman"/>
          <w:sz w:val="24"/>
          <w:szCs w:val="24"/>
        </w:rPr>
        <w:t>.</w:t>
      </w:r>
    </w:p>
    <w:p w14:paraId="09CE839B" w14:textId="77777777" w:rsidR="0002471E" w:rsidRPr="00F7289A" w:rsidRDefault="0002471E" w:rsidP="0002471E">
      <w:pPr>
        <w:spacing w:line="276" w:lineRule="auto"/>
        <w:ind w:left="1068"/>
        <w:jc w:val="right"/>
        <w:rPr>
          <w:rFonts w:ascii="Times New Roman" w:hAnsi="Times New Roman" w:cs="Times New Roman"/>
          <w:sz w:val="24"/>
          <w:szCs w:val="24"/>
        </w:rPr>
      </w:pPr>
    </w:p>
    <w:p w14:paraId="529B86E2" w14:textId="77777777" w:rsidR="0002471E" w:rsidRPr="00F7289A" w:rsidRDefault="0002471E" w:rsidP="0002471E">
      <w:pPr>
        <w:adjustRightInd w:val="0"/>
        <w:spacing w:line="276" w:lineRule="auto"/>
        <w:rPr>
          <w:rFonts w:ascii="Times New Roman" w:hAnsi="Times New Roman" w:cs="Times New Roman"/>
          <w:sz w:val="24"/>
          <w:szCs w:val="24"/>
        </w:rPr>
      </w:pPr>
    </w:p>
    <w:p w14:paraId="33926112" w14:textId="77777777" w:rsidR="0002471E" w:rsidRPr="00F7289A" w:rsidRDefault="0002471E" w:rsidP="0002471E">
      <w:pPr>
        <w:pStyle w:val="Recuodecorpodetexto"/>
        <w:spacing w:line="276" w:lineRule="auto"/>
        <w:jc w:val="center"/>
        <w:rPr>
          <w:rFonts w:ascii="Times New Roman" w:hAnsi="Times New Roman"/>
          <w:iCs/>
          <w:sz w:val="24"/>
          <w:szCs w:val="24"/>
        </w:rPr>
      </w:pPr>
      <w:bookmarkStart w:id="11" w:name="OLE_LINK3"/>
      <w:bookmarkStart w:id="12" w:name="OLE_LINK4"/>
    </w:p>
    <w:p w14:paraId="11A2C8A2" w14:textId="77777777" w:rsidR="0002471E" w:rsidRPr="00F7289A" w:rsidRDefault="0002471E" w:rsidP="0002471E">
      <w:pPr>
        <w:adjustRightInd w:val="0"/>
        <w:spacing w:line="276" w:lineRule="auto"/>
        <w:jc w:val="center"/>
        <w:rPr>
          <w:rFonts w:ascii="Times New Roman" w:hAnsi="Times New Roman" w:cs="Times New Roman"/>
          <w:sz w:val="24"/>
          <w:szCs w:val="24"/>
        </w:rPr>
      </w:pPr>
      <w:r w:rsidRPr="00F7289A">
        <w:rPr>
          <w:rFonts w:ascii="Times New Roman" w:hAnsi="Times New Roman" w:cs="Times New Roman"/>
          <w:sz w:val="24"/>
          <w:szCs w:val="24"/>
        </w:rPr>
        <w:t>________________________</w:t>
      </w:r>
    </w:p>
    <w:p w14:paraId="2CF7A134" w14:textId="77777777" w:rsidR="0002471E" w:rsidRPr="00F7289A" w:rsidRDefault="0002471E" w:rsidP="0002471E">
      <w:pPr>
        <w:adjustRightInd w:val="0"/>
        <w:spacing w:line="276" w:lineRule="auto"/>
        <w:jc w:val="center"/>
        <w:rPr>
          <w:rFonts w:ascii="Times New Roman" w:hAnsi="Times New Roman" w:cs="Times New Roman"/>
          <w:sz w:val="24"/>
          <w:szCs w:val="24"/>
        </w:rPr>
      </w:pPr>
      <w:r w:rsidRPr="00F7289A">
        <w:rPr>
          <w:rFonts w:ascii="Times New Roman" w:hAnsi="Times New Roman" w:cs="Times New Roman"/>
          <w:sz w:val="24"/>
          <w:szCs w:val="24"/>
        </w:rPr>
        <w:t xml:space="preserve">Assinatura do Licitante  </w:t>
      </w:r>
    </w:p>
    <w:p w14:paraId="32F02421" w14:textId="77777777" w:rsidR="0002471E" w:rsidRPr="00F7289A" w:rsidRDefault="0002471E" w:rsidP="0002471E">
      <w:pPr>
        <w:adjustRightInd w:val="0"/>
        <w:spacing w:line="276" w:lineRule="auto"/>
        <w:jc w:val="center"/>
        <w:rPr>
          <w:rFonts w:ascii="Times New Roman" w:hAnsi="Times New Roman" w:cs="Times New Roman"/>
          <w:sz w:val="24"/>
          <w:szCs w:val="24"/>
        </w:rPr>
      </w:pPr>
      <w:r w:rsidRPr="00F7289A">
        <w:rPr>
          <w:rFonts w:ascii="Times New Roman" w:hAnsi="Times New Roman" w:cs="Times New Roman"/>
          <w:sz w:val="24"/>
          <w:szCs w:val="24"/>
        </w:rPr>
        <w:t>(Nome do responsável/cargo e Carimbo)</w:t>
      </w:r>
    </w:p>
    <w:p w14:paraId="398055CA" w14:textId="0B680758" w:rsidR="00F8786C" w:rsidRDefault="00F8786C" w:rsidP="0002471E">
      <w:pPr>
        <w:adjustRightInd w:val="0"/>
        <w:spacing w:line="276" w:lineRule="auto"/>
        <w:jc w:val="center"/>
        <w:rPr>
          <w:rFonts w:ascii="Times New Roman" w:hAnsi="Times New Roman" w:cs="Times New Roman"/>
          <w:sz w:val="24"/>
          <w:szCs w:val="24"/>
        </w:rPr>
      </w:pPr>
    </w:p>
    <w:p w14:paraId="30EE7018" w14:textId="77777777" w:rsidR="00F8786C" w:rsidRPr="00F7289A" w:rsidRDefault="00F8786C" w:rsidP="0002471E">
      <w:pPr>
        <w:adjustRightInd w:val="0"/>
        <w:spacing w:line="276" w:lineRule="auto"/>
        <w:jc w:val="center"/>
        <w:rPr>
          <w:rFonts w:ascii="Times New Roman" w:hAnsi="Times New Roman" w:cs="Times New Roman"/>
          <w:sz w:val="24"/>
          <w:szCs w:val="24"/>
        </w:rPr>
      </w:pPr>
    </w:p>
    <w:p w14:paraId="5352E022" w14:textId="77777777" w:rsidR="0002471E" w:rsidRPr="00F7289A" w:rsidRDefault="0002471E" w:rsidP="0010341B">
      <w:pPr>
        <w:adjustRightInd w:val="0"/>
        <w:spacing w:line="276" w:lineRule="auto"/>
        <w:rPr>
          <w:rFonts w:ascii="Times New Roman" w:hAnsi="Times New Roman" w:cs="Times New Roman"/>
          <w:sz w:val="24"/>
          <w:szCs w:val="24"/>
        </w:rPr>
      </w:pPr>
    </w:p>
    <w:p w14:paraId="2D6D4874" w14:textId="77777777" w:rsidR="0002471E" w:rsidRPr="00F7289A" w:rsidRDefault="0002471E" w:rsidP="0002471E">
      <w:pPr>
        <w:adjustRightInd w:val="0"/>
        <w:spacing w:line="276" w:lineRule="auto"/>
        <w:jc w:val="center"/>
        <w:rPr>
          <w:rFonts w:ascii="Times New Roman" w:hAnsi="Times New Roman" w:cs="Times New Roman"/>
          <w:sz w:val="24"/>
          <w:szCs w:val="24"/>
        </w:rPr>
      </w:pPr>
    </w:p>
    <w:p w14:paraId="54814449" w14:textId="77777777" w:rsidR="00C67C6A" w:rsidRPr="00F7289A" w:rsidRDefault="00C67C6A" w:rsidP="00C67C6A">
      <w:pPr>
        <w:spacing w:line="276" w:lineRule="auto"/>
        <w:jc w:val="center"/>
        <w:rPr>
          <w:rFonts w:ascii="Times New Roman" w:hAnsi="Times New Roman" w:cs="Times New Roman"/>
          <w:b/>
          <w:bCs/>
          <w:iCs/>
          <w:sz w:val="24"/>
          <w:szCs w:val="24"/>
        </w:rPr>
      </w:pPr>
      <w:r w:rsidRPr="00F7289A">
        <w:rPr>
          <w:rFonts w:ascii="Times New Roman" w:hAnsi="Times New Roman" w:cs="Times New Roman"/>
          <w:b/>
          <w:bCs/>
          <w:iCs/>
          <w:sz w:val="24"/>
          <w:szCs w:val="24"/>
        </w:rPr>
        <w:lastRenderedPageBreak/>
        <w:t>ANEXO IV</w:t>
      </w:r>
    </w:p>
    <w:p w14:paraId="7E257C8F" w14:textId="77777777" w:rsidR="0002471E" w:rsidRPr="00F7289A" w:rsidRDefault="0002471E" w:rsidP="0002471E">
      <w:pPr>
        <w:adjustRightInd w:val="0"/>
        <w:spacing w:line="276" w:lineRule="auto"/>
        <w:jc w:val="center"/>
        <w:rPr>
          <w:rFonts w:ascii="Times New Roman" w:hAnsi="Times New Roman" w:cs="Times New Roman"/>
          <w:sz w:val="24"/>
          <w:szCs w:val="24"/>
        </w:rPr>
      </w:pPr>
    </w:p>
    <w:bookmarkEnd w:id="11"/>
    <w:bookmarkEnd w:id="12"/>
    <w:p w14:paraId="7F286432" w14:textId="77777777" w:rsidR="0002471E" w:rsidRPr="00F7289A" w:rsidRDefault="0002471E" w:rsidP="0002471E">
      <w:pPr>
        <w:adjustRightInd w:val="0"/>
        <w:spacing w:line="276" w:lineRule="auto"/>
        <w:jc w:val="center"/>
        <w:rPr>
          <w:rFonts w:ascii="Times New Roman" w:hAnsi="Times New Roman" w:cs="Times New Roman"/>
          <w:b/>
          <w:sz w:val="24"/>
          <w:szCs w:val="24"/>
          <w:u w:val="single"/>
        </w:rPr>
      </w:pPr>
      <w:r w:rsidRPr="00F7289A">
        <w:rPr>
          <w:rFonts w:ascii="Times New Roman" w:hAnsi="Times New Roman" w:cs="Times New Roman"/>
          <w:b/>
          <w:sz w:val="24"/>
          <w:szCs w:val="24"/>
          <w:u w:val="single"/>
        </w:rPr>
        <w:t xml:space="preserve">MODELO - DECLARAÇÃO QUE CONHECE E ACEITA OS TERMOS DO EDITAL </w:t>
      </w:r>
    </w:p>
    <w:p w14:paraId="4B98C1E2" w14:textId="77777777" w:rsidR="0002471E" w:rsidRPr="00F7289A" w:rsidRDefault="0002471E" w:rsidP="0002471E">
      <w:pPr>
        <w:adjustRightInd w:val="0"/>
        <w:spacing w:line="276" w:lineRule="auto"/>
        <w:jc w:val="center"/>
        <w:rPr>
          <w:rFonts w:ascii="Times New Roman" w:hAnsi="Times New Roman" w:cs="Times New Roman"/>
          <w:sz w:val="24"/>
          <w:szCs w:val="24"/>
        </w:rPr>
      </w:pPr>
    </w:p>
    <w:p w14:paraId="3E52CE59" w14:textId="77777777" w:rsidR="0002471E" w:rsidRPr="00F7289A" w:rsidRDefault="0002471E" w:rsidP="0002471E">
      <w:pPr>
        <w:adjustRightInd w:val="0"/>
        <w:spacing w:line="276" w:lineRule="auto"/>
        <w:jc w:val="center"/>
        <w:rPr>
          <w:rFonts w:ascii="Times New Roman" w:hAnsi="Times New Roman" w:cs="Times New Roman"/>
          <w:sz w:val="24"/>
          <w:szCs w:val="24"/>
        </w:rPr>
      </w:pPr>
    </w:p>
    <w:p w14:paraId="09C2FE9B" w14:textId="77777777" w:rsidR="0002471E" w:rsidRPr="00F7289A" w:rsidRDefault="0002471E" w:rsidP="0002471E">
      <w:pPr>
        <w:adjustRightInd w:val="0"/>
        <w:spacing w:line="276" w:lineRule="auto"/>
        <w:rPr>
          <w:rFonts w:ascii="Times New Roman" w:hAnsi="Times New Roman" w:cs="Times New Roman"/>
          <w:sz w:val="24"/>
          <w:szCs w:val="24"/>
        </w:rPr>
      </w:pPr>
      <w:r w:rsidRPr="00F7289A">
        <w:rPr>
          <w:rFonts w:ascii="Times New Roman" w:hAnsi="Times New Roman" w:cs="Times New Roman"/>
          <w:sz w:val="24"/>
          <w:szCs w:val="24"/>
        </w:rPr>
        <w:t>À</w:t>
      </w:r>
    </w:p>
    <w:p w14:paraId="18AE44B9" w14:textId="77777777" w:rsidR="0002471E" w:rsidRPr="00F7289A" w:rsidRDefault="00BD125E" w:rsidP="0002471E">
      <w:pPr>
        <w:adjustRightInd w:val="0"/>
        <w:spacing w:line="276" w:lineRule="auto"/>
        <w:jc w:val="both"/>
        <w:rPr>
          <w:rFonts w:ascii="Times New Roman" w:hAnsi="Times New Roman" w:cs="Times New Roman"/>
          <w:bCs/>
          <w:sz w:val="24"/>
          <w:szCs w:val="24"/>
        </w:rPr>
      </w:pPr>
      <w:r w:rsidRPr="00F7289A">
        <w:rPr>
          <w:rFonts w:ascii="Times New Roman" w:hAnsi="Times New Roman" w:cs="Times New Roman"/>
          <w:bCs/>
          <w:sz w:val="24"/>
          <w:szCs w:val="24"/>
        </w:rPr>
        <w:t>PREFEITURA MUNICIPA DE SUCUPIRA-TO</w:t>
      </w:r>
    </w:p>
    <w:p w14:paraId="708F1A76" w14:textId="77777777" w:rsidR="0002471E" w:rsidRPr="00F7289A" w:rsidRDefault="0002471E" w:rsidP="0002471E">
      <w:pPr>
        <w:adjustRightInd w:val="0"/>
        <w:spacing w:line="276" w:lineRule="auto"/>
        <w:rPr>
          <w:rFonts w:ascii="Times New Roman" w:hAnsi="Times New Roman" w:cs="Times New Roman"/>
          <w:bCs/>
          <w:sz w:val="24"/>
          <w:szCs w:val="24"/>
        </w:rPr>
      </w:pPr>
      <w:r w:rsidRPr="00F7289A">
        <w:rPr>
          <w:rFonts w:ascii="Times New Roman" w:hAnsi="Times New Roman" w:cs="Times New Roman"/>
          <w:bCs/>
          <w:sz w:val="24"/>
          <w:szCs w:val="24"/>
        </w:rPr>
        <w:t>PROCESSO ADMINISTRATIVO Nº .: _________</w:t>
      </w:r>
    </w:p>
    <w:p w14:paraId="3CF715FB" w14:textId="77777777" w:rsidR="0002471E" w:rsidRPr="00F7289A" w:rsidRDefault="0002471E" w:rsidP="0002471E">
      <w:pPr>
        <w:adjustRightInd w:val="0"/>
        <w:spacing w:line="276" w:lineRule="auto"/>
        <w:rPr>
          <w:rFonts w:ascii="Times New Roman" w:hAnsi="Times New Roman" w:cs="Times New Roman"/>
          <w:sz w:val="24"/>
          <w:szCs w:val="24"/>
        </w:rPr>
      </w:pPr>
      <w:r w:rsidRPr="00F7289A">
        <w:rPr>
          <w:rFonts w:ascii="Times New Roman" w:hAnsi="Times New Roman" w:cs="Times New Roman"/>
          <w:sz w:val="24"/>
          <w:szCs w:val="24"/>
        </w:rPr>
        <w:t>PREGÃO ELETRÔNICO – SRP Nº . : ___________</w:t>
      </w:r>
    </w:p>
    <w:p w14:paraId="6E13146C" w14:textId="77777777" w:rsidR="0002471E" w:rsidRPr="00F7289A" w:rsidRDefault="0002471E" w:rsidP="0002471E">
      <w:pPr>
        <w:adjustRightInd w:val="0"/>
        <w:spacing w:line="276" w:lineRule="auto"/>
        <w:rPr>
          <w:rFonts w:ascii="Times New Roman" w:hAnsi="Times New Roman" w:cs="Times New Roman"/>
          <w:sz w:val="24"/>
          <w:szCs w:val="24"/>
        </w:rPr>
      </w:pPr>
    </w:p>
    <w:p w14:paraId="6D03760F" w14:textId="77777777" w:rsidR="0002471E" w:rsidRPr="00F7289A" w:rsidRDefault="0002471E" w:rsidP="0002471E">
      <w:pPr>
        <w:adjustRightInd w:val="0"/>
        <w:spacing w:line="276" w:lineRule="auto"/>
        <w:rPr>
          <w:rFonts w:ascii="Times New Roman" w:hAnsi="Times New Roman" w:cs="Times New Roman"/>
          <w:sz w:val="24"/>
          <w:szCs w:val="24"/>
        </w:rPr>
      </w:pPr>
      <w:r w:rsidRPr="00F7289A">
        <w:rPr>
          <w:rFonts w:ascii="Times New Roman" w:hAnsi="Times New Roman" w:cs="Times New Roman"/>
          <w:sz w:val="24"/>
          <w:szCs w:val="24"/>
        </w:rPr>
        <w:t>Prezado Senhor,</w:t>
      </w:r>
    </w:p>
    <w:p w14:paraId="38D4FCFC" w14:textId="77777777" w:rsidR="0002471E" w:rsidRPr="00F7289A" w:rsidRDefault="0002471E" w:rsidP="0002471E">
      <w:pPr>
        <w:adjustRightInd w:val="0"/>
        <w:spacing w:line="276" w:lineRule="auto"/>
        <w:rPr>
          <w:rFonts w:ascii="Times New Roman" w:hAnsi="Times New Roman" w:cs="Times New Roman"/>
          <w:sz w:val="24"/>
          <w:szCs w:val="24"/>
        </w:rPr>
      </w:pPr>
    </w:p>
    <w:p w14:paraId="5DFA19CD" w14:textId="77777777" w:rsidR="0002471E" w:rsidRPr="00F7289A" w:rsidRDefault="0002471E" w:rsidP="0002471E">
      <w:pPr>
        <w:adjustRightInd w:val="0"/>
        <w:spacing w:line="276" w:lineRule="auto"/>
        <w:jc w:val="both"/>
        <w:rPr>
          <w:rFonts w:ascii="Times New Roman" w:hAnsi="Times New Roman" w:cs="Times New Roman"/>
          <w:sz w:val="24"/>
          <w:szCs w:val="24"/>
        </w:rPr>
      </w:pPr>
      <w:r w:rsidRPr="00F7289A">
        <w:rPr>
          <w:rFonts w:ascii="Times New Roman" w:hAnsi="Times New Roman" w:cs="Times New Roman"/>
          <w:sz w:val="24"/>
          <w:szCs w:val="24"/>
        </w:rPr>
        <w:t xml:space="preserve">Serve a presente para encaminhar em 01 (uma) via nossa proposta relativa à licitação em referência, DECLARAMOS QUE: </w:t>
      </w:r>
    </w:p>
    <w:p w14:paraId="5EBCA789" w14:textId="77777777" w:rsidR="0002471E" w:rsidRPr="00F7289A" w:rsidRDefault="0002471E" w:rsidP="0002471E">
      <w:pPr>
        <w:adjustRightInd w:val="0"/>
        <w:spacing w:line="276" w:lineRule="auto"/>
        <w:jc w:val="both"/>
        <w:rPr>
          <w:rFonts w:ascii="Times New Roman" w:hAnsi="Times New Roman" w:cs="Times New Roman"/>
          <w:sz w:val="24"/>
          <w:szCs w:val="24"/>
        </w:rPr>
      </w:pPr>
    </w:p>
    <w:p w14:paraId="0674195A" w14:textId="77777777" w:rsidR="0002471E" w:rsidRPr="00F7289A" w:rsidRDefault="0002471E" w:rsidP="0002471E">
      <w:pPr>
        <w:adjustRightInd w:val="0"/>
        <w:spacing w:line="276" w:lineRule="auto"/>
        <w:jc w:val="both"/>
        <w:rPr>
          <w:rFonts w:ascii="Times New Roman" w:hAnsi="Times New Roman" w:cs="Times New Roman"/>
          <w:sz w:val="24"/>
          <w:szCs w:val="24"/>
        </w:rPr>
      </w:pPr>
      <w:r w:rsidRPr="00F7289A">
        <w:rPr>
          <w:rFonts w:ascii="Times New Roman" w:hAnsi="Times New Roman" w:cs="Times New Roman"/>
          <w:sz w:val="24"/>
          <w:szCs w:val="24"/>
        </w:rPr>
        <w:t>A) Temos pleno conhecimento e concordamos com o inteiro teor do Edital da presente licitação;</w:t>
      </w:r>
    </w:p>
    <w:p w14:paraId="2EFD385C" w14:textId="77777777" w:rsidR="0002471E" w:rsidRPr="00F7289A" w:rsidRDefault="0002471E" w:rsidP="0002471E">
      <w:pPr>
        <w:adjustRightInd w:val="0"/>
        <w:spacing w:line="276" w:lineRule="auto"/>
        <w:jc w:val="both"/>
        <w:rPr>
          <w:rFonts w:ascii="Times New Roman" w:hAnsi="Times New Roman" w:cs="Times New Roman"/>
          <w:sz w:val="24"/>
          <w:szCs w:val="24"/>
        </w:rPr>
      </w:pPr>
      <w:r w:rsidRPr="00F7289A">
        <w:rPr>
          <w:rFonts w:ascii="Times New Roman" w:hAnsi="Times New Roman" w:cs="Times New Roman"/>
          <w:sz w:val="24"/>
          <w:szCs w:val="24"/>
        </w:rPr>
        <w:t>B) Recebemos d</w:t>
      </w:r>
      <w:r w:rsidR="00BD125E" w:rsidRPr="00F7289A">
        <w:rPr>
          <w:rFonts w:ascii="Times New Roman" w:hAnsi="Times New Roman" w:cs="Times New Roman"/>
          <w:sz w:val="24"/>
          <w:szCs w:val="24"/>
        </w:rPr>
        <w:t>a Prefeitura Muncipal de Sucupira</w:t>
      </w:r>
      <w:r w:rsidRPr="00F7289A">
        <w:rPr>
          <w:rFonts w:ascii="Times New Roman" w:hAnsi="Times New Roman" w:cs="Times New Roman"/>
          <w:sz w:val="24"/>
          <w:szCs w:val="24"/>
        </w:rPr>
        <w:t xml:space="preserve"> - TO, todas as informações necessárias à elaboração da nossa proposta;</w:t>
      </w:r>
    </w:p>
    <w:p w14:paraId="4367F0C5" w14:textId="77777777" w:rsidR="0002471E" w:rsidRPr="00F7289A" w:rsidRDefault="0002471E" w:rsidP="0002471E">
      <w:pPr>
        <w:adjustRightInd w:val="0"/>
        <w:spacing w:line="276" w:lineRule="auto"/>
        <w:jc w:val="both"/>
        <w:rPr>
          <w:rFonts w:ascii="Times New Roman" w:hAnsi="Times New Roman" w:cs="Times New Roman"/>
          <w:sz w:val="24"/>
          <w:szCs w:val="24"/>
        </w:rPr>
      </w:pPr>
      <w:r w:rsidRPr="00F7289A">
        <w:rPr>
          <w:rFonts w:ascii="Times New Roman" w:hAnsi="Times New Roman" w:cs="Times New Roman"/>
          <w:sz w:val="24"/>
          <w:szCs w:val="24"/>
        </w:rPr>
        <w:t>C) Estamos cientes e concordamos com os métodos de fornecimento e pagamentos especificados no Edital;</w:t>
      </w:r>
    </w:p>
    <w:p w14:paraId="058C9D1F" w14:textId="77777777" w:rsidR="0002471E" w:rsidRPr="00F7289A" w:rsidRDefault="0002471E" w:rsidP="0002471E">
      <w:pPr>
        <w:adjustRightInd w:val="0"/>
        <w:spacing w:line="276" w:lineRule="auto"/>
        <w:jc w:val="both"/>
        <w:rPr>
          <w:rFonts w:ascii="Times New Roman" w:hAnsi="Times New Roman" w:cs="Times New Roman"/>
          <w:sz w:val="24"/>
          <w:szCs w:val="24"/>
        </w:rPr>
      </w:pPr>
      <w:r w:rsidRPr="00F7289A">
        <w:rPr>
          <w:rFonts w:ascii="Times New Roman" w:hAnsi="Times New Roman" w:cs="Times New Roman"/>
          <w:sz w:val="24"/>
          <w:szCs w:val="24"/>
        </w:rPr>
        <w:t>D) Obrigamo-nos a aceitar o direito d</w:t>
      </w:r>
      <w:r w:rsidR="00BD125E" w:rsidRPr="00F7289A">
        <w:rPr>
          <w:rFonts w:ascii="Times New Roman" w:hAnsi="Times New Roman" w:cs="Times New Roman"/>
          <w:sz w:val="24"/>
          <w:szCs w:val="24"/>
        </w:rPr>
        <w:t>a Prefeitura Muncipal de Sucupira</w:t>
      </w:r>
      <w:r w:rsidRPr="00F7289A">
        <w:rPr>
          <w:rFonts w:ascii="Times New Roman" w:hAnsi="Times New Roman" w:cs="Times New Roman"/>
          <w:sz w:val="24"/>
          <w:szCs w:val="24"/>
        </w:rPr>
        <w:t xml:space="preserve"> - TO, de escolher a proposta que lhe parecer mais vantajosa, de acordo com as condições estabelecidas no Edital, podendo a mesma desistir ou anular esta licitação sem que nos caiba o direito a qualquer indenização, compensação ou reembolso pela exclusão ou rejeição de nossa proposta no todo ou em parte;</w:t>
      </w:r>
    </w:p>
    <w:p w14:paraId="7E7462C8" w14:textId="77777777" w:rsidR="0002471E" w:rsidRPr="00F7289A" w:rsidRDefault="0002471E" w:rsidP="0002471E">
      <w:pPr>
        <w:adjustRightInd w:val="0"/>
        <w:spacing w:line="276" w:lineRule="auto"/>
        <w:jc w:val="both"/>
        <w:rPr>
          <w:rFonts w:ascii="Times New Roman" w:hAnsi="Times New Roman" w:cs="Times New Roman"/>
          <w:sz w:val="24"/>
          <w:szCs w:val="24"/>
        </w:rPr>
      </w:pPr>
      <w:r w:rsidRPr="00F7289A">
        <w:rPr>
          <w:rFonts w:ascii="Times New Roman" w:hAnsi="Times New Roman" w:cs="Times New Roman"/>
          <w:sz w:val="24"/>
          <w:szCs w:val="24"/>
        </w:rPr>
        <w:t>E) Concordamos que a validade da presente proposta perdurará durante todo o processo licitatório.</w:t>
      </w:r>
    </w:p>
    <w:p w14:paraId="51FE9F85" w14:textId="77777777" w:rsidR="0002471E" w:rsidRPr="00F7289A" w:rsidRDefault="0002471E" w:rsidP="0002471E">
      <w:pPr>
        <w:adjustRightInd w:val="0"/>
        <w:spacing w:line="276" w:lineRule="auto"/>
        <w:jc w:val="right"/>
        <w:rPr>
          <w:rFonts w:ascii="Times New Roman" w:hAnsi="Times New Roman" w:cs="Times New Roman"/>
          <w:sz w:val="24"/>
          <w:szCs w:val="24"/>
        </w:rPr>
      </w:pPr>
    </w:p>
    <w:p w14:paraId="303A9DBD" w14:textId="77777777" w:rsidR="0002471E" w:rsidRPr="00F7289A" w:rsidRDefault="0002471E" w:rsidP="0002471E">
      <w:pPr>
        <w:adjustRightInd w:val="0"/>
        <w:spacing w:line="276" w:lineRule="auto"/>
        <w:jc w:val="right"/>
        <w:rPr>
          <w:rFonts w:ascii="Times New Roman" w:hAnsi="Times New Roman" w:cs="Times New Roman"/>
          <w:sz w:val="24"/>
          <w:szCs w:val="24"/>
        </w:rPr>
      </w:pPr>
    </w:p>
    <w:p w14:paraId="53C22F21" w14:textId="2D2BEA08" w:rsidR="0002471E" w:rsidRPr="00F7289A" w:rsidRDefault="0002471E" w:rsidP="0002471E">
      <w:pPr>
        <w:adjustRightInd w:val="0"/>
        <w:spacing w:line="276" w:lineRule="auto"/>
        <w:jc w:val="right"/>
        <w:rPr>
          <w:rFonts w:ascii="Times New Roman" w:hAnsi="Times New Roman" w:cs="Times New Roman"/>
          <w:sz w:val="24"/>
          <w:szCs w:val="24"/>
        </w:rPr>
      </w:pPr>
      <w:r w:rsidRPr="00F7289A">
        <w:rPr>
          <w:rFonts w:ascii="Times New Roman" w:hAnsi="Times New Roman" w:cs="Times New Roman"/>
          <w:sz w:val="24"/>
          <w:szCs w:val="24"/>
        </w:rPr>
        <w:t>____________________________ , ________ de _______de 202</w:t>
      </w:r>
      <w:r w:rsidR="00780E89">
        <w:rPr>
          <w:rFonts w:ascii="Times New Roman" w:hAnsi="Times New Roman" w:cs="Times New Roman"/>
          <w:sz w:val="24"/>
          <w:szCs w:val="24"/>
        </w:rPr>
        <w:t>6</w:t>
      </w:r>
    </w:p>
    <w:p w14:paraId="5B96EC2A" w14:textId="77777777" w:rsidR="0002471E" w:rsidRPr="00F7289A" w:rsidRDefault="0002471E" w:rsidP="0002471E">
      <w:pPr>
        <w:adjustRightInd w:val="0"/>
        <w:spacing w:line="276" w:lineRule="auto"/>
        <w:rPr>
          <w:rFonts w:ascii="Times New Roman" w:hAnsi="Times New Roman" w:cs="Times New Roman"/>
          <w:sz w:val="24"/>
          <w:szCs w:val="24"/>
        </w:rPr>
      </w:pPr>
    </w:p>
    <w:p w14:paraId="47EEE5AB" w14:textId="77777777" w:rsidR="0002471E" w:rsidRPr="00F7289A" w:rsidRDefault="0002471E" w:rsidP="0002471E">
      <w:pPr>
        <w:adjustRightInd w:val="0"/>
        <w:spacing w:line="276" w:lineRule="auto"/>
        <w:rPr>
          <w:rFonts w:ascii="Times New Roman" w:hAnsi="Times New Roman" w:cs="Times New Roman"/>
          <w:sz w:val="24"/>
          <w:szCs w:val="24"/>
        </w:rPr>
      </w:pPr>
    </w:p>
    <w:p w14:paraId="32EDA5DE" w14:textId="77777777" w:rsidR="0002471E" w:rsidRPr="00F7289A" w:rsidRDefault="0002471E" w:rsidP="0002471E">
      <w:pPr>
        <w:adjustRightInd w:val="0"/>
        <w:spacing w:line="276" w:lineRule="auto"/>
        <w:rPr>
          <w:rFonts w:ascii="Times New Roman" w:hAnsi="Times New Roman" w:cs="Times New Roman"/>
          <w:sz w:val="24"/>
          <w:szCs w:val="24"/>
        </w:rPr>
      </w:pPr>
    </w:p>
    <w:p w14:paraId="6200F9D5" w14:textId="77777777" w:rsidR="0002471E" w:rsidRPr="00F7289A" w:rsidRDefault="0002471E" w:rsidP="0002471E">
      <w:pPr>
        <w:adjustRightInd w:val="0"/>
        <w:spacing w:line="276" w:lineRule="auto"/>
        <w:jc w:val="center"/>
        <w:rPr>
          <w:rFonts w:ascii="Times New Roman" w:hAnsi="Times New Roman" w:cs="Times New Roman"/>
          <w:sz w:val="24"/>
          <w:szCs w:val="24"/>
        </w:rPr>
      </w:pPr>
      <w:r w:rsidRPr="00F7289A">
        <w:rPr>
          <w:rFonts w:ascii="Times New Roman" w:hAnsi="Times New Roman" w:cs="Times New Roman"/>
          <w:sz w:val="24"/>
          <w:szCs w:val="24"/>
        </w:rPr>
        <w:t>________________________</w:t>
      </w:r>
    </w:p>
    <w:p w14:paraId="5A7D4575" w14:textId="77777777" w:rsidR="0002471E" w:rsidRPr="00F7289A" w:rsidRDefault="0002471E" w:rsidP="0002471E">
      <w:pPr>
        <w:adjustRightInd w:val="0"/>
        <w:spacing w:line="276" w:lineRule="auto"/>
        <w:jc w:val="center"/>
        <w:rPr>
          <w:rFonts w:ascii="Times New Roman" w:hAnsi="Times New Roman" w:cs="Times New Roman"/>
          <w:sz w:val="24"/>
          <w:szCs w:val="24"/>
        </w:rPr>
      </w:pPr>
      <w:r w:rsidRPr="00F7289A">
        <w:rPr>
          <w:rFonts w:ascii="Times New Roman" w:hAnsi="Times New Roman" w:cs="Times New Roman"/>
          <w:sz w:val="24"/>
          <w:szCs w:val="24"/>
        </w:rPr>
        <w:t>Assinatura do Licitante</w:t>
      </w:r>
    </w:p>
    <w:p w14:paraId="4241CC58" w14:textId="63AE87F9" w:rsidR="00F8786C" w:rsidRDefault="0002471E" w:rsidP="00F8786C">
      <w:pPr>
        <w:adjustRightInd w:val="0"/>
        <w:spacing w:line="276" w:lineRule="auto"/>
        <w:jc w:val="center"/>
        <w:rPr>
          <w:rFonts w:ascii="Times New Roman" w:hAnsi="Times New Roman" w:cs="Times New Roman"/>
          <w:sz w:val="24"/>
          <w:szCs w:val="24"/>
        </w:rPr>
      </w:pPr>
      <w:r w:rsidRPr="00F7289A">
        <w:rPr>
          <w:rFonts w:ascii="Times New Roman" w:hAnsi="Times New Roman" w:cs="Times New Roman"/>
          <w:sz w:val="24"/>
          <w:szCs w:val="24"/>
        </w:rPr>
        <w:t>(Nome do responsável/cargo e Carimbo</w:t>
      </w:r>
    </w:p>
    <w:p w14:paraId="20AEEBAE" w14:textId="71943B90" w:rsidR="00F8786C" w:rsidRDefault="00F8786C" w:rsidP="007E4A11">
      <w:pPr>
        <w:spacing w:line="276" w:lineRule="auto"/>
        <w:rPr>
          <w:rFonts w:ascii="Times New Roman" w:hAnsi="Times New Roman" w:cs="Times New Roman"/>
          <w:sz w:val="24"/>
          <w:szCs w:val="24"/>
        </w:rPr>
      </w:pPr>
    </w:p>
    <w:p w14:paraId="5EBDFCD8" w14:textId="3999DC49" w:rsidR="00F8786C" w:rsidRDefault="00F8786C" w:rsidP="007E4A11">
      <w:pPr>
        <w:spacing w:line="276" w:lineRule="auto"/>
        <w:rPr>
          <w:rFonts w:ascii="Times New Roman" w:hAnsi="Times New Roman" w:cs="Times New Roman"/>
          <w:sz w:val="24"/>
          <w:szCs w:val="24"/>
        </w:rPr>
      </w:pPr>
    </w:p>
    <w:p w14:paraId="5EA4B2FC" w14:textId="3DA63492" w:rsidR="00F8786C" w:rsidRDefault="00F8786C" w:rsidP="007E4A11">
      <w:pPr>
        <w:spacing w:line="276" w:lineRule="auto"/>
        <w:rPr>
          <w:rFonts w:ascii="Times New Roman" w:hAnsi="Times New Roman" w:cs="Times New Roman"/>
          <w:sz w:val="24"/>
          <w:szCs w:val="24"/>
        </w:rPr>
      </w:pPr>
    </w:p>
    <w:p w14:paraId="2C3BA03A" w14:textId="067EAD16" w:rsidR="00B324FE" w:rsidRDefault="00B324FE" w:rsidP="007E4A11">
      <w:pPr>
        <w:spacing w:line="276" w:lineRule="auto"/>
        <w:rPr>
          <w:rFonts w:ascii="Times New Roman" w:hAnsi="Times New Roman" w:cs="Times New Roman"/>
          <w:sz w:val="24"/>
          <w:szCs w:val="24"/>
        </w:rPr>
      </w:pPr>
    </w:p>
    <w:p w14:paraId="44C2DA91" w14:textId="0247C1A6" w:rsidR="00B324FE" w:rsidRDefault="00B324FE" w:rsidP="007E4A11">
      <w:pPr>
        <w:spacing w:line="276" w:lineRule="auto"/>
        <w:rPr>
          <w:rFonts w:ascii="Times New Roman" w:hAnsi="Times New Roman" w:cs="Times New Roman"/>
          <w:sz w:val="24"/>
          <w:szCs w:val="24"/>
        </w:rPr>
      </w:pPr>
    </w:p>
    <w:p w14:paraId="15DCB009" w14:textId="4E59FBA0" w:rsidR="00B324FE" w:rsidRDefault="00B324FE" w:rsidP="007E4A11">
      <w:pPr>
        <w:spacing w:line="276" w:lineRule="auto"/>
        <w:rPr>
          <w:rFonts w:ascii="Times New Roman" w:hAnsi="Times New Roman" w:cs="Times New Roman"/>
          <w:sz w:val="24"/>
          <w:szCs w:val="24"/>
        </w:rPr>
      </w:pPr>
    </w:p>
    <w:p w14:paraId="6D16F600" w14:textId="77777777" w:rsidR="00B324FE" w:rsidRDefault="00B324FE" w:rsidP="007E4A11">
      <w:pPr>
        <w:spacing w:line="276" w:lineRule="auto"/>
        <w:rPr>
          <w:rFonts w:ascii="Times New Roman" w:hAnsi="Times New Roman" w:cs="Times New Roman"/>
          <w:sz w:val="24"/>
          <w:szCs w:val="24"/>
        </w:rPr>
      </w:pPr>
    </w:p>
    <w:p w14:paraId="380D0A07" w14:textId="77777777" w:rsidR="00F8786C" w:rsidRDefault="00F8786C" w:rsidP="007E4A11">
      <w:pPr>
        <w:spacing w:line="276" w:lineRule="auto"/>
        <w:rPr>
          <w:rFonts w:ascii="Times New Roman" w:hAnsi="Times New Roman" w:cs="Times New Roman"/>
          <w:sz w:val="24"/>
          <w:szCs w:val="24"/>
        </w:rPr>
      </w:pPr>
    </w:p>
    <w:p w14:paraId="5DC9C340" w14:textId="77777777" w:rsidR="007B0AD0" w:rsidRPr="00F7289A" w:rsidRDefault="007B0AD0" w:rsidP="007E4A11">
      <w:pPr>
        <w:spacing w:line="276" w:lineRule="auto"/>
        <w:rPr>
          <w:rFonts w:ascii="Times New Roman" w:hAnsi="Times New Roman" w:cs="Times New Roman"/>
          <w:sz w:val="24"/>
          <w:szCs w:val="24"/>
        </w:rPr>
      </w:pPr>
    </w:p>
    <w:p w14:paraId="74742E83" w14:textId="77777777" w:rsidR="00C67C6A" w:rsidRPr="00F7289A" w:rsidRDefault="00C67C6A" w:rsidP="00C67C6A">
      <w:pPr>
        <w:spacing w:line="276" w:lineRule="auto"/>
        <w:jc w:val="center"/>
        <w:rPr>
          <w:rFonts w:ascii="Times New Roman" w:hAnsi="Times New Roman" w:cs="Times New Roman"/>
          <w:b/>
          <w:bCs/>
          <w:iCs/>
          <w:sz w:val="24"/>
          <w:szCs w:val="24"/>
        </w:rPr>
      </w:pPr>
      <w:r w:rsidRPr="00F7289A">
        <w:rPr>
          <w:rFonts w:ascii="Times New Roman" w:hAnsi="Times New Roman" w:cs="Times New Roman"/>
          <w:b/>
          <w:bCs/>
          <w:iCs/>
          <w:sz w:val="24"/>
          <w:szCs w:val="24"/>
        </w:rPr>
        <w:t>ANEXO V</w:t>
      </w:r>
    </w:p>
    <w:p w14:paraId="28293DF2" w14:textId="77777777" w:rsidR="0002471E" w:rsidRPr="00F7289A" w:rsidRDefault="0002471E" w:rsidP="0002471E">
      <w:pPr>
        <w:spacing w:line="276" w:lineRule="auto"/>
        <w:jc w:val="center"/>
        <w:rPr>
          <w:rFonts w:ascii="Times New Roman" w:hAnsi="Times New Roman" w:cs="Times New Roman"/>
          <w:b/>
          <w:sz w:val="24"/>
          <w:szCs w:val="24"/>
          <w:u w:val="single"/>
        </w:rPr>
      </w:pPr>
    </w:p>
    <w:p w14:paraId="513A252F" w14:textId="77777777" w:rsidR="0002471E" w:rsidRPr="00F7289A" w:rsidRDefault="0002471E" w:rsidP="0002471E">
      <w:pPr>
        <w:adjustRightInd w:val="0"/>
        <w:spacing w:line="276" w:lineRule="auto"/>
        <w:jc w:val="both"/>
        <w:rPr>
          <w:rFonts w:ascii="Times New Roman" w:hAnsi="Times New Roman" w:cs="Times New Roman"/>
          <w:b/>
          <w:bCs/>
          <w:sz w:val="24"/>
          <w:szCs w:val="24"/>
          <w:u w:val="single"/>
        </w:rPr>
      </w:pPr>
      <w:r w:rsidRPr="00F7289A">
        <w:rPr>
          <w:rFonts w:ascii="Times New Roman" w:hAnsi="Times New Roman" w:cs="Times New Roman"/>
          <w:b/>
          <w:bCs/>
          <w:iCs/>
          <w:sz w:val="24"/>
          <w:szCs w:val="24"/>
          <w:u w:val="single"/>
        </w:rPr>
        <w:t xml:space="preserve">MODELO - </w:t>
      </w:r>
      <w:r w:rsidRPr="00F7289A">
        <w:rPr>
          <w:rFonts w:ascii="Times New Roman" w:hAnsi="Times New Roman" w:cs="Times New Roman"/>
          <w:b/>
          <w:bCs/>
          <w:sz w:val="24"/>
          <w:szCs w:val="24"/>
          <w:u w:val="single"/>
        </w:rPr>
        <w:t>DECLARAÇÃO REFERENTE À HABILITAÇÃO (EM ATENDIMENTO AO INCISO I, DO ARTIGO 63, DA LEI 14.133, DE 01 DE ABRIL DE 2021)</w:t>
      </w:r>
    </w:p>
    <w:p w14:paraId="3EB165B9" w14:textId="77777777" w:rsidR="0002471E" w:rsidRPr="00F7289A" w:rsidRDefault="0002471E" w:rsidP="0002471E">
      <w:pPr>
        <w:adjustRightInd w:val="0"/>
        <w:spacing w:line="276" w:lineRule="auto"/>
        <w:jc w:val="center"/>
        <w:rPr>
          <w:rFonts w:ascii="Times New Roman" w:hAnsi="Times New Roman" w:cs="Times New Roman"/>
          <w:b/>
          <w:bCs/>
          <w:sz w:val="24"/>
          <w:szCs w:val="24"/>
        </w:rPr>
      </w:pPr>
    </w:p>
    <w:p w14:paraId="36984865" w14:textId="77777777" w:rsidR="0002471E" w:rsidRPr="00F7289A" w:rsidRDefault="0002471E" w:rsidP="0002471E">
      <w:pPr>
        <w:adjustRightInd w:val="0"/>
        <w:spacing w:line="276" w:lineRule="auto"/>
        <w:jc w:val="center"/>
        <w:rPr>
          <w:rFonts w:ascii="Times New Roman" w:hAnsi="Times New Roman" w:cs="Times New Roman"/>
          <w:b/>
          <w:bCs/>
          <w:sz w:val="24"/>
          <w:szCs w:val="24"/>
        </w:rPr>
      </w:pPr>
    </w:p>
    <w:p w14:paraId="0B1E0A89" w14:textId="77777777" w:rsidR="0002471E" w:rsidRPr="00F7289A" w:rsidRDefault="0002471E" w:rsidP="0002471E">
      <w:pPr>
        <w:adjustRightInd w:val="0"/>
        <w:spacing w:line="276" w:lineRule="auto"/>
        <w:rPr>
          <w:rFonts w:ascii="Times New Roman" w:hAnsi="Times New Roman" w:cs="Times New Roman"/>
          <w:sz w:val="24"/>
          <w:szCs w:val="24"/>
        </w:rPr>
      </w:pPr>
      <w:r w:rsidRPr="00F7289A">
        <w:rPr>
          <w:rFonts w:ascii="Times New Roman" w:hAnsi="Times New Roman" w:cs="Times New Roman"/>
          <w:sz w:val="24"/>
          <w:szCs w:val="24"/>
        </w:rPr>
        <w:t>À</w:t>
      </w:r>
    </w:p>
    <w:p w14:paraId="1A86D3F5" w14:textId="77777777" w:rsidR="00BD125E" w:rsidRPr="00F7289A" w:rsidRDefault="00BD125E" w:rsidP="00BD125E">
      <w:pPr>
        <w:adjustRightInd w:val="0"/>
        <w:spacing w:line="276" w:lineRule="auto"/>
        <w:jc w:val="both"/>
        <w:rPr>
          <w:rFonts w:ascii="Times New Roman" w:hAnsi="Times New Roman" w:cs="Times New Roman"/>
          <w:bCs/>
          <w:sz w:val="24"/>
          <w:szCs w:val="24"/>
        </w:rPr>
      </w:pPr>
      <w:r w:rsidRPr="00F7289A">
        <w:rPr>
          <w:rFonts w:ascii="Times New Roman" w:hAnsi="Times New Roman" w:cs="Times New Roman"/>
          <w:bCs/>
          <w:sz w:val="24"/>
          <w:szCs w:val="24"/>
        </w:rPr>
        <w:t>PREFEITURA MUNICIPA DE SUCUPIRA-TO</w:t>
      </w:r>
    </w:p>
    <w:p w14:paraId="417E1B98" w14:textId="77777777" w:rsidR="0002471E" w:rsidRPr="00F7289A" w:rsidRDefault="0002471E" w:rsidP="0002471E">
      <w:pPr>
        <w:adjustRightInd w:val="0"/>
        <w:spacing w:line="276" w:lineRule="auto"/>
        <w:rPr>
          <w:rFonts w:ascii="Times New Roman" w:hAnsi="Times New Roman" w:cs="Times New Roman"/>
          <w:bCs/>
          <w:sz w:val="24"/>
          <w:szCs w:val="24"/>
        </w:rPr>
      </w:pPr>
      <w:r w:rsidRPr="00F7289A">
        <w:rPr>
          <w:rFonts w:ascii="Times New Roman" w:hAnsi="Times New Roman" w:cs="Times New Roman"/>
          <w:bCs/>
          <w:sz w:val="24"/>
          <w:szCs w:val="24"/>
        </w:rPr>
        <w:t>PROCESSO ADMINISTRATIVO Nº .: _________</w:t>
      </w:r>
    </w:p>
    <w:p w14:paraId="1DF57BE6" w14:textId="77777777" w:rsidR="0002471E" w:rsidRPr="00F7289A" w:rsidRDefault="0002471E" w:rsidP="0002471E">
      <w:pPr>
        <w:adjustRightInd w:val="0"/>
        <w:spacing w:line="276" w:lineRule="auto"/>
        <w:rPr>
          <w:rFonts w:ascii="Times New Roman" w:hAnsi="Times New Roman" w:cs="Times New Roman"/>
          <w:sz w:val="24"/>
          <w:szCs w:val="24"/>
        </w:rPr>
      </w:pPr>
      <w:r w:rsidRPr="00F7289A">
        <w:rPr>
          <w:rFonts w:ascii="Times New Roman" w:hAnsi="Times New Roman" w:cs="Times New Roman"/>
          <w:sz w:val="24"/>
          <w:szCs w:val="24"/>
        </w:rPr>
        <w:t>PREGÃO ELETRÔNICO – SRP Nº . : ___________</w:t>
      </w:r>
    </w:p>
    <w:p w14:paraId="6D9EECAF" w14:textId="77777777" w:rsidR="0002471E" w:rsidRPr="00F7289A" w:rsidRDefault="0002471E" w:rsidP="0002471E">
      <w:pPr>
        <w:adjustRightInd w:val="0"/>
        <w:spacing w:line="276" w:lineRule="auto"/>
        <w:jc w:val="both"/>
        <w:rPr>
          <w:rFonts w:ascii="Times New Roman" w:hAnsi="Times New Roman" w:cs="Times New Roman"/>
          <w:sz w:val="24"/>
          <w:szCs w:val="24"/>
        </w:rPr>
      </w:pPr>
    </w:p>
    <w:p w14:paraId="04EAF661" w14:textId="77777777" w:rsidR="0002471E" w:rsidRPr="00F7289A" w:rsidRDefault="0002471E" w:rsidP="0002471E">
      <w:pPr>
        <w:adjustRightInd w:val="0"/>
        <w:spacing w:line="276" w:lineRule="auto"/>
        <w:jc w:val="center"/>
        <w:rPr>
          <w:rFonts w:ascii="Times New Roman" w:hAnsi="Times New Roman" w:cs="Times New Roman"/>
          <w:bCs/>
          <w:spacing w:val="20"/>
          <w:sz w:val="24"/>
          <w:szCs w:val="24"/>
        </w:rPr>
      </w:pPr>
    </w:p>
    <w:p w14:paraId="44FAA401" w14:textId="77777777" w:rsidR="0002471E" w:rsidRPr="00F7289A" w:rsidRDefault="0002471E" w:rsidP="0002471E">
      <w:pPr>
        <w:adjustRightInd w:val="0"/>
        <w:spacing w:line="360" w:lineRule="auto"/>
        <w:jc w:val="center"/>
        <w:rPr>
          <w:rFonts w:ascii="Times New Roman" w:hAnsi="Times New Roman" w:cs="Times New Roman"/>
          <w:b/>
          <w:bCs/>
          <w:sz w:val="24"/>
          <w:szCs w:val="24"/>
        </w:rPr>
      </w:pPr>
    </w:p>
    <w:p w14:paraId="5E72A01D" w14:textId="7EDE0055" w:rsidR="0002471E" w:rsidRPr="00F7289A" w:rsidRDefault="0002471E" w:rsidP="0002471E">
      <w:pPr>
        <w:adjustRightInd w:val="0"/>
        <w:spacing w:line="360" w:lineRule="auto"/>
        <w:jc w:val="both"/>
        <w:rPr>
          <w:rFonts w:ascii="Times New Roman" w:hAnsi="Times New Roman" w:cs="Times New Roman"/>
          <w:sz w:val="24"/>
          <w:szCs w:val="24"/>
        </w:rPr>
      </w:pPr>
      <w:r w:rsidRPr="00F7289A">
        <w:rPr>
          <w:rFonts w:ascii="Times New Roman" w:hAnsi="Times New Roman" w:cs="Times New Roman"/>
          <w:sz w:val="24"/>
          <w:szCs w:val="24"/>
        </w:rPr>
        <w:t>A empresa ____________________________, inscrita no CNPJ sob o nº______________________, sediada ___________________________, por intermédio do seu representante legal o(a) Sr(a) ______________________, portador(a) da Carteira de Identidade nº __________ SSP/____ e CPF nº ______________________,</w:t>
      </w:r>
      <w:r w:rsidRPr="00F7289A">
        <w:rPr>
          <w:rFonts w:ascii="Times New Roman" w:hAnsi="Times New Roman" w:cs="Times New Roman"/>
          <w:bCs/>
          <w:sz w:val="24"/>
          <w:szCs w:val="24"/>
        </w:rPr>
        <w:t>DECLARA</w:t>
      </w:r>
      <w:r w:rsidRPr="00F7289A">
        <w:rPr>
          <w:rFonts w:ascii="Times New Roman" w:hAnsi="Times New Roman" w:cs="Times New Roman"/>
          <w:sz w:val="24"/>
          <w:szCs w:val="24"/>
        </w:rPr>
        <w:t xml:space="preserve">, que </w:t>
      </w:r>
      <w:r w:rsidRPr="00F7289A">
        <w:rPr>
          <w:rFonts w:ascii="Times New Roman" w:hAnsi="Times New Roman" w:cs="Times New Roman"/>
          <w:bCs/>
          <w:sz w:val="24"/>
          <w:szCs w:val="24"/>
        </w:rPr>
        <w:t>cumpre plenamente os requisitos exigidos para sua habilitação</w:t>
      </w:r>
      <w:r w:rsidRPr="00F7289A">
        <w:rPr>
          <w:rFonts w:ascii="Times New Roman" w:hAnsi="Times New Roman" w:cs="Times New Roman"/>
          <w:sz w:val="24"/>
          <w:szCs w:val="24"/>
        </w:rPr>
        <w:t xml:space="preserve">, conforme prescreve o inciso I, do artigo 63, da Lei 14.133, de 01 de abril de 2021, referente ao </w:t>
      </w:r>
      <w:r w:rsidRPr="00F7289A">
        <w:rPr>
          <w:rFonts w:ascii="Times New Roman" w:hAnsi="Times New Roman" w:cs="Times New Roman"/>
          <w:bCs/>
          <w:sz w:val="24"/>
          <w:szCs w:val="24"/>
        </w:rPr>
        <w:t xml:space="preserve">PREGÃO ELETRÔNICO </w:t>
      </w:r>
      <w:r w:rsidRPr="00F7289A">
        <w:rPr>
          <w:rFonts w:ascii="Times New Roman" w:hAnsi="Times New Roman" w:cs="Times New Roman"/>
          <w:i/>
          <w:spacing w:val="20"/>
          <w:sz w:val="24"/>
          <w:szCs w:val="24"/>
        </w:rPr>
        <w:t>– SRP Nº</w:t>
      </w:r>
      <w:r w:rsidR="00466B19" w:rsidRPr="00F7289A">
        <w:rPr>
          <w:rFonts w:ascii="Times New Roman" w:hAnsi="Times New Roman" w:cs="Times New Roman"/>
          <w:bCs/>
          <w:i/>
          <w:spacing w:val="20"/>
          <w:sz w:val="24"/>
          <w:szCs w:val="24"/>
        </w:rPr>
        <w:fldChar w:fldCharType="begin"/>
      </w:r>
      <w:r w:rsidRPr="00F7289A">
        <w:rPr>
          <w:rFonts w:ascii="Times New Roman" w:hAnsi="Times New Roman" w:cs="Times New Roman"/>
          <w:i/>
          <w:spacing w:val="20"/>
          <w:sz w:val="24"/>
          <w:szCs w:val="24"/>
        </w:rPr>
        <w:instrText xml:space="preserve"> MERGEFIELD "CADASTRO_DE_LICITAÇÃONR_LICITAÇÃO" </w:instrText>
      </w:r>
      <w:r w:rsidR="00466B19" w:rsidRPr="00F7289A">
        <w:rPr>
          <w:rFonts w:ascii="Times New Roman" w:hAnsi="Times New Roman" w:cs="Times New Roman"/>
          <w:bCs/>
          <w:i/>
          <w:spacing w:val="20"/>
          <w:sz w:val="24"/>
          <w:szCs w:val="24"/>
        </w:rPr>
        <w:fldChar w:fldCharType="separate"/>
      </w:r>
      <w:r w:rsidRPr="00F7289A">
        <w:rPr>
          <w:rFonts w:ascii="Times New Roman" w:hAnsi="Times New Roman" w:cs="Times New Roman"/>
          <w:i/>
          <w:noProof/>
          <w:spacing w:val="20"/>
          <w:sz w:val="24"/>
          <w:szCs w:val="24"/>
        </w:rPr>
        <w:t>0</w:t>
      </w:r>
      <w:r w:rsidR="003F6DA1">
        <w:rPr>
          <w:rFonts w:ascii="Times New Roman" w:hAnsi="Times New Roman" w:cs="Times New Roman"/>
          <w:i/>
          <w:noProof/>
          <w:spacing w:val="20"/>
          <w:sz w:val="24"/>
          <w:szCs w:val="24"/>
        </w:rPr>
        <w:t>XX</w:t>
      </w:r>
      <w:r w:rsidRPr="00F7289A">
        <w:rPr>
          <w:rFonts w:ascii="Times New Roman" w:hAnsi="Times New Roman" w:cs="Times New Roman"/>
          <w:i/>
          <w:noProof/>
          <w:spacing w:val="20"/>
          <w:sz w:val="24"/>
          <w:szCs w:val="24"/>
        </w:rPr>
        <w:t>/202</w:t>
      </w:r>
      <w:r w:rsidR="00780E89">
        <w:rPr>
          <w:rFonts w:ascii="Times New Roman" w:hAnsi="Times New Roman" w:cs="Times New Roman"/>
          <w:i/>
          <w:noProof/>
          <w:spacing w:val="20"/>
          <w:sz w:val="24"/>
          <w:szCs w:val="24"/>
        </w:rPr>
        <w:t>6</w:t>
      </w:r>
      <w:r w:rsidR="00466B19" w:rsidRPr="00F7289A">
        <w:rPr>
          <w:rFonts w:ascii="Times New Roman" w:hAnsi="Times New Roman" w:cs="Times New Roman"/>
          <w:bCs/>
          <w:i/>
          <w:spacing w:val="20"/>
          <w:sz w:val="24"/>
          <w:szCs w:val="24"/>
        </w:rPr>
        <w:fldChar w:fldCharType="end"/>
      </w:r>
      <w:r w:rsidRPr="00F7289A">
        <w:rPr>
          <w:rFonts w:ascii="Times New Roman" w:hAnsi="Times New Roman" w:cs="Times New Roman"/>
          <w:sz w:val="24"/>
          <w:szCs w:val="24"/>
        </w:rPr>
        <w:t>, estando ciente das penalidades aplicáveis nos casos de descumprimento.</w:t>
      </w:r>
    </w:p>
    <w:p w14:paraId="6E756BFF" w14:textId="77777777" w:rsidR="0002471E" w:rsidRPr="00F7289A" w:rsidRDefault="0002471E" w:rsidP="0002471E">
      <w:pPr>
        <w:adjustRightInd w:val="0"/>
        <w:spacing w:line="360" w:lineRule="auto"/>
        <w:jc w:val="both"/>
        <w:rPr>
          <w:rFonts w:ascii="Times New Roman" w:hAnsi="Times New Roman" w:cs="Times New Roman"/>
          <w:sz w:val="24"/>
          <w:szCs w:val="24"/>
        </w:rPr>
      </w:pPr>
    </w:p>
    <w:p w14:paraId="29BD1252" w14:textId="77777777" w:rsidR="0002471E" w:rsidRPr="00F7289A" w:rsidRDefault="0002471E" w:rsidP="0002471E">
      <w:pPr>
        <w:adjustRightInd w:val="0"/>
        <w:spacing w:line="276" w:lineRule="auto"/>
        <w:jc w:val="right"/>
        <w:rPr>
          <w:rFonts w:ascii="Times New Roman" w:hAnsi="Times New Roman" w:cs="Times New Roman"/>
          <w:sz w:val="24"/>
          <w:szCs w:val="24"/>
        </w:rPr>
      </w:pPr>
    </w:p>
    <w:p w14:paraId="557490DB" w14:textId="77777777" w:rsidR="0002471E" w:rsidRPr="00F7289A" w:rsidRDefault="0002471E" w:rsidP="0002471E">
      <w:pPr>
        <w:adjustRightInd w:val="0"/>
        <w:spacing w:line="276" w:lineRule="auto"/>
        <w:jc w:val="right"/>
        <w:rPr>
          <w:rFonts w:ascii="Times New Roman" w:hAnsi="Times New Roman" w:cs="Times New Roman"/>
          <w:sz w:val="24"/>
          <w:szCs w:val="24"/>
        </w:rPr>
      </w:pPr>
    </w:p>
    <w:p w14:paraId="73E5FCD2" w14:textId="77777777" w:rsidR="0002471E" w:rsidRPr="00F7289A" w:rsidRDefault="0002471E" w:rsidP="0002471E">
      <w:pPr>
        <w:adjustRightInd w:val="0"/>
        <w:spacing w:line="276" w:lineRule="auto"/>
        <w:jc w:val="right"/>
        <w:rPr>
          <w:rFonts w:ascii="Times New Roman" w:hAnsi="Times New Roman" w:cs="Times New Roman"/>
          <w:sz w:val="24"/>
          <w:szCs w:val="24"/>
        </w:rPr>
      </w:pPr>
    </w:p>
    <w:p w14:paraId="5920E745" w14:textId="77777777" w:rsidR="0002471E" w:rsidRPr="00F7289A" w:rsidRDefault="0002471E" w:rsidP="0002471E">
      <w:pPr>
        <w:adjustRightInd w:val="0"/>
        <w:spacing w:line="276" w:lineRule="auto"/>
        <w:jc w:val="right"/>
        <w:rPr>
          <w:rFonts w:ascii="Times New Roman" w:hAnsi="Times New Roman" w:cs="Times New Roman"/>
          <w:sz w:val="24"/>
          <w:szCs w:val="24"/>
        </w:rPr>
      </w:pPr>
    </w:p>
    <w:p w14:paraId="5E5519F5" w14:textId="445607F3" w:rsidR="0002471E" w:rsidRPr="00F7289A" w:rsidRDefault="0002471E" w:rsidP="0002471E">
      <w:pPr>
        <w:adjustRightInd w:val="0"/>
        <w:spacing w:line="276" w:lineRule="auto"/>
        <w:jc w:val="right"/>
        <w:rPr>
          <w:rFonts w:ascii="Times New Roman" w:hAnsi="Times New Roman" w:cs="Times New Roman"/>
          <w:sz w:val="24"/>
          <w:szCs w:val="24"/>
        </w:rPr>
      </w:pPr>
      <w:r w:rsidRPr="00F7289A">
        <w:rPr>
          <w:rFonts w:ascii="Times New Roman" w:hAnsi="Times New Roman" w:cs="Times New Roman"/>
          <w:sz w:val="24"/>
          <w:szCs w:val="24"/>
        </w:rPr>
        <w:t>_______________ , ________ de _______de 20</w:t>
      </w:r>
      <w:r w:rsidR="003F6DA1">
        <w:rPr>
          <w:rFonts w:ascii="Times New Roman" w:hAnsi="Times New Roman" w:cs="Times New Roman"/>
          <w:sz w:val="24"/>
          <w:szCs w:val="24"/>
        </w:rPr>
        <w:t>2</w:t>
      </w:r>
      <w:r w:rsidR="00780E89">
        <w:rPr>
          <w:rFonts w:ascii="Times New Roman" w:hAnsi="Times New Roman" w:cs="Times New Roman"/>
          <w:sz w:val="24"/>
          <w:szCs w:val="24"/>
        </w:rPr>
        <w:t>6</w:t>
      </w:r>
    </w:p>
    <w:p w14:paraId="01D1A852" w14:textId="77777777" w:rsidR="0002471E" w:rsidRPr="00F7289A" w:rsidRDefault="0002471E" w:rsidP="0002471E">
      <w:pPr>
        <w:adjustRightInd w:val="0"/>
        <w:spacing w:line="276" w:lineRule="auto"/>
        <w:rPr>
          <w:rFonts w:ascii="Times New Roman" w:hAnsi="Times New Roman" w:cs="Times New Roman"/>
          <w:sz w:val="24"/>
          <w:szCs w:val="24"/>
        </w:rPr>
      </w:pPr>
    </w:p>
    <w:p w14:paraId="6332FCDF" w14:textId="77777777" w:rsidR="0002471E" w:rsidRPr="00F7289A" w:rsidRDefault="0002471E" w:rsidP="0002471E">
      <w:pPr>
        <w:adjustRightInd w:val="0"/>
        <w:spacing w:line="276" w:lineRule="auto"/>
        <w:rPr>
          <w:rFonts w:ascii="Times New Roman" w:hAnsi="Times New Roman" w:cs="Times New Roman"/>
          <w:sz w:val="24"/>
          <w:szCs w:val="24"/>
        </w:rPr>
      </w:pPr>
    </w:p>
    <w:p w14:paraId="361BE1DD" w14:textId="77777777" w:rsidR="0002471E" w:rsidRPr="00F7289A" w:rsidRDefault="0002471E" w:rsidP="0002471E">
      <w:pPr>
        <w:adjustRightInd w:val="0"/>
        <w:spacing w:line="276" w:lineRule="auto"/>
        <w:jc w:val="center"/>
        <w:rPr>
          <w:rFonts w:ascii="Times New Roman" w:hAnsi="Times New Roman" w:cs="Times New Roman"/>
          <w:sz w:val="24"/>
          <w:szCs w:val="24"/>
        </w:rPr>
      </w:pPr>
      <w:r w:rsidRPr="00F7289A">
        <w:rPr>
          <w:rFonts w:ascii="Times New Roman" w:hAnsi="Times New Roman" w:cs="Times New Roman"/>
          <w:sz w:val="24"/>
          <w:szCs w:val="24"/>
        </w:rPr>
        <w:t>________________________</w:t>
      </w:r>
    </w:p>
    <w:p w14:paraId="66B4A683" w14:textId="77777777" w:rsidR="0002471E" w:rsidRPr="00F7289A" w:rsidRDefault="0002471E" w:rsidP="0002471E">
      <w:pPr>
        <w:adjustRightInd w:val="0"/>
        <w:spacing w:line="276" w:lineRule="auto"/>
        <w:jc w:val="center"/>
        <w:rPr>
          <w:rFonts w:ascii="Times New Roman" w:hAnsi="Times New Roman" w:cs="Times New Roman"/>
          <w:sz w:val="24"/>
          <w:szCs w:val="24"/>
        </w:rPr>
      </w:pPr>
      <w:r w:rsidRPr="00F7289A">
        <w:rPr>
          <w:rFonts w:ascii="Times New Roman" w:hAnsi="Times New Roman" w:cs="Times New Roman"/>
          <w:sz w:val="24"/>
          <w:szCs w:val="24"/>
        </w:rPr>
        <w:t>Assinatura do Licitante</w:t>
      </w:r>
    </w:p>
    <w:p w14:paraId="3B64D784" w14:textId="77777777" w:rsidR="0002471E" w:rsidRPr="00F7289A" w:rsidRDefault="0002471E" w:rsidP="0002471E">
      <w:pPr>
        <w:adjustRightInd w:val="0"/>
        <w:spacing w:line="276" w:lineRule="auto"/>
        <w:jc w:val="center"/>
        <w:rPr>
          <w:rFonts w:ascii="Times New Roman" w:hAnsi="Times New Roman" w:cs="Times New Roman"/>
          <w:sz w:val="24"/>
          <w:szCs w:val="24"/>
        </w:rPr>
      </w:pPr>
      <w:r w:rsidRPr="00F7289A">
        <w:rPr>
          <w:rFonts w:ascii="Times New Roman" w:hAnsi="Times New Roman" w:cs="Times New Roman"/>
          <w:sz w:val="24"/>
          <w:szCs w:val="24"/>
        </w:rPr>
        <w:t>(Nome do responsável/cargo e Carimbo)</w:t>
      </w:r>
    </w:p>
    <w:p w14:paraId="26ACBA52" w14:textId="77777777" w:rsidR="0002471E" w:rsidRPr="00F7289A" w:rsidRDefault="0002471E" w:rsidP="0002471E">
      <w:pPr>
        <w:adjustRightInd w:val="0"/>
        <w:spacing w:line="276" w:lineRule="auto"/>
        <w:jc w:val="center"/>
        <w:rPr>
          <w:rFonts w:ascii="Times New Roman" w:hAnsi="Times New Roman" w:cs="Times New Roman"/>
          <w:sz w:val="24"/>
          <w:szCs w:val="24"/>
        </w:rPr>
      </w:pPr>
    </w:p>
    <w:p w14:paraId="4DDAB8BD" w14:textId="17BC922F" w:rsidR="007B0AD0" w:rsidRDefault="0002471E" w:rsidP="00F8786C">
      <w:pPr>
        <w:adjustRightInd w:val="0"/>
        <w:spacing w:line="276" w:lineRule="auto"/>
        <w:rPr>
          <w:rFonts w:ascii="Times New Roman" w:hAnsi="Times New Roman" w:cs="Times New Roman"/>
          <w:sz w:val="24"/>
          <w:szCs w:val="24"/>
        </w:rPr>
      </w:pPr>
      <w:r w:rsidRPr="00F7289A">
        <w:rPr>
          <w:rFonts w:ascii="Times New Roman" w:hAnsi="Times New Roman" w:cs="Times New Roman"/>
          <w:sz w:val="24"/>
          <w:szCs w:val="24"/>
        </w:rPr>
        <w:tab/>
      </w:r>
    </w:p>
    <w:p w14:paraId="3840D810" w14:textId="2AADA020" w:rsidR="0026563D" w:rsidRDefault="0026563D" w:rsidP="00F8786C">
      <w:pPr>
        <w:adjustRightInd w:val="0"/>
        <w:spacing w:line="276" w:lineRule="auto"/>
        <w:rPr>
          <w:rFonts w:ascii="Times New Roman" w:hAnsi="Times New Roman" w:cs="Times New Roman"/>
          <w:sz w:val="24"/>
          <w:szCs w:val="24"/>
        </w:rPr>
      </w:pPr>
    </w:p>
    <w:p w14:paraId="61E4BBF2" w14:textId="1F0B2854" w:rsidR="0026563D" w:rsidRDefault="0026563D" w:rsidP="00F8786C">
      <w:pPr>
        <w:adjustRightInd w:val="0"/>
        <w:spacing w:line="276" w:lineRule="auto"/>
        <w:rPr>
          <w:rFonts w:ascii="Times New Roman" w:hAnsi="Times New Roman" w:cs="Times New Roman"/>
          <w:sz w:val="24"/>
          <w:szCs w:val="24"/>
        </w:rPr>
      </w:pPr>
    </w:p>
    <w:p w14:paraId="0A16EA32" w14:textId="77777777" w:rsidR="0026563D" w:rsidRPr="00F7289A" w:rsidRDefault="0026563D" w:rsidP="00F8786C">
      <w:pPr>
        <w:adjustRightInd w:val="0"/>
        <w:spacing w:line="276" w:lineRule="auto"/>
        <w:rPr>
          <w:rFonts w:ascii="Times New Roman" w:hAnsi="Times New Roman" w:cs="Times New Roman"/>
          <w:b/>
          <w:sz w:val="24"/>
          <w:szCs w:val="24"/>
        </w:rPr>
      </w:pPr>
    </w:p>
    <w:p w14:paraId="5F745A40" w14:textId="77777777" w:rsidR="0002471E" w:rsidRPr="00F7289A" w:rsidRDefault="0002471E" w:rsidP="0002471E">
      <w:pPr>
        <w:spacing w:line="276" w:lineRule="auto"/>
        <w:jc w:val="center"/>
        <w:rPr>
          <w:rFonts w:ascii="Times New Roman" w:hAnsi="Times New Roman" w:cs="Times New Roman"/>
          <w:b/>
          <w:sz w:val="24"/>
          <w:szCs w:val="24"/>
        </w:rPr>
      </w:pPr>
    </w:p>
    <w:p w14:paraId="0DB73107" w14:textId="77777777" w:rsidR="0002471E" w:rsidRPr="00F7289A" w:rsidRDefault="00C67C6A" w:rsidP="009B799C">
      <w:pPr>
        <w:spacing w:line="276" w:lineRule="auto"/>
        <w:jc w:val="center"/>
        <w:rPr>
          <w:rFonts w:ascii="Times New Roman" w:hAnsi="Times New Roman" w:cs="Times New Roman"/>
          <w:b/>
          <w:bCs/>
          <w:iCs/>
          <w:sz w:val="24"/>
          <w:szCs w:val="24"/>
        </w:rPr>
      </w:pPr>
      <w:r w:rsidRPr="00F7289A">
        <w:rPr>
          <w:rFonts w:ascii="Times New Roman" w:hAnsi="Times New Roman" w:cs="Times New Roman"/>
          <w:b/>
          <w:bCs/>
          <w:iCs/>
          <w:sz w:val="24"/>
          <w:szCs w:val="24"/>
        </w:rPr>
        <w:t>ANEXO VI</w:t>
      </w:r>
    </w:p>
    <w:p w14:paraId="47E0A2F9" w14:textId="77777777" w:rsidR="0002471E" w:rsidRPr="00F7289A" w:rsidRDefault="0002471E" w:rsidP="0002471E">
      <w:pPr>
        <w:adjustRightInd w:val="0"/>
        <w:spacing w:line="276" w:lineRule="auto"/>
        <w:jc w:val="center"/>
        <w:rPr>
          <w:rFonts w:ascii="Times New Roman" w:hAnsi="Times New Roman" w:cs="Times New Roman"/>
          <w:b/>
          <w:i/>
          <w:sz w:val="24"/>
          <w:szCs w:val="24"/>
          <w:u w:val="single"/>
        </w:rPr>
      </w:pPr>
    </w:p>
    <w:p w14:paraId="0FD90499" w14:textId="77777777" w:rsidR="0002471E" w:rsidRPr="00F7289A" w:rsidRDefault="0002471E" w:rsidP="0002471E">
      <w:pPr>
        <w:spacing w:line="276" w:lineRule="auto"/>
        <w:jc w:val="both"/>
        <w:rPr>
          <w:rFonts w:ascii="Times New Roman" w:hAnsi="Times New Roman" w:cs="Times New Roman"/>
          <w:b/>
          <w:i/>
          <w:sz w:val="24"/>
          <w:szCs w:val="24"/>
          <w:u w:val="single"/>
        </w:rPr>
      </w:pPr>
      <w:r w:rsidRPr="00F7289A">
        <w:rPr>
          <w:rFonts w:ascii="Times New Roman" w:hAnsi="Times New Roman" w:cs="Times New Roman"/>
          <w:b/>
          <w:i/>
          <w:sz w:val="24"/>
          <w:szCs w:val="24"/>
          <w:u w:val="single"/>
        </w:rPr>
        <w:t>MODELO - DECLARAÇÃO DE SUPERVINIENCIA DE FATO IMPEDITIVO DE LICITAR COM ÓRGÃO PÚBLICO.</w:t>
      </w:r>
    </w:p>
    <w:p w14:paraId="139228C4" w14:textId="77777777" w:rsidR="0002471E" w:rsidRPr="00F7289A" w:rsidRDefault="0002471E" w:rsidP="0002471E">
      <w:pPr>
        <w:spacing w:line="276" w:lineRule="auto"/>
        <w:jc w:val="both"/>
        <w:rPr>
          <w:rFonts w:ascii="Times New Roman" w:hAnsi="Times New Roman" w:cs="Times New Roman"/>
          <w:b/>
          <w:i/>
          <w:sz w:val="24"/>
          <w:szCs w:val="24"/>
          <w:u w:val="single"/>
        </w:rPr>
      </w:pPr>
    </w:p>
    <w:p w14:paraId="6932B01B" w14:textId="77777777" w:rsidR="0002471E" w:rsidRPr="00F7289A" w:rsidRDefault="0002471E" w:rsidP="0002471E">
      <w:pPr>
        <w:spacing w:line="276" w:lineRule="auto"/>
        <w:jc w:val="both"/>
        <w:rPr>
          <w:rFonts w:ascii="Times New Roman" w:hAnsi="Times New Roman" w:cs="Times New Roman"/>
          <w:b/>
          <w:sz w:val="24"/>
          <w:szCs w:val="24"/>
        </w:rPr>
      </w:pPr>
    </w:p>
    <w:p w14:paraId="589AF1E5" w14:textId="77777777" w:rsidR="0002471E" w:rsidRPr="00F7289A" w:rsidRDefault="0002471E" w:rsidP="0002471E">
      <w:pPr>
        <w:spacing w:line="276" w:lineRule="auto"/>
        <w:jc w:val="both"/>
        <w:rPr>
          <w:rFonts w:ascii="Times New Roman" w:hAnsi="Times New Roman" w:cs="Times New Roman"/>
          <w:b/>
          <w:sz w:val="24"/>
          <w:szCs w:val="24"/>
        </w:rPr>
      </w:pPr>
    </w:p>
    <w:p w14:paraId="4B3EC238" w14:textId="3001E0DB" w:rsidR="0002471E" w:rsidRPr="00F7289A" w:rsidRDefault="0002471E" w:rsidP="0002471E">
      <w:pPr>
        <w:spacing w:line="276" w:lineRule="auto"/>
        <w:jc w:val="both"/>
        <w:rPr>
          <w:rFonts w:ascii="Times New Roman" w:hAnsi="Times New Roman" w:cs="Times New Roman"/>
          <w:b/>
          <w:sz w:val="24"/>
          <w:szCs w:val="24"/>
        </w:rPr>
      </w:pPr>
      <w:r w:rsidRPr="00F7289A">
        <w:rPr>
          <w:rFonts w:ascii="Times New Roman" w:hAnsi="Times New Roman" w:cs="Times New Roman"/>
          <w:b/>
          <w:sz w:val="24"/>
          <w:szCs w:val="24"/>
        </w:rPr>
        <w:t>Ref.: PREGÃO ELETRÔNICO – SRP n° ____/202</w:t>
      </w:r>
      <w:r w:rsidR="00780E89">
        <w:rPr>
          <w:rFonts w:ascii="Times New Roman" w:hAnsi="Times New Roman" w:cs="Times New Roman"/>
          <w:b/>
          <w:sz w:val="24"/>
          <w:szCs w:val="24"/>
        </w:rPr>
        <w:t>6</w:t>
      </w:r>
      <w:r w:rsidRPr="00F7289A">
        <w:rPr>
          <w:rFonts w:ascii="Times New Roman" w:hAnsi="Times New Roman" w:cs="Times New Roman"/>
          <w:b/>
          <w:sz w:val="24"/>
          <w:szCs w:val="24"/>
        </w:rPr>
        <w:t>.</w:t>
      </w:r>
    </w:p>
    <w:p w14:paraId="41ADCAFD" w14:textId="77777777" w:rsidR="0002471E" w:rsidRPr="00F7289A" w:rsidRDefault="0002471E" w:rsidP="0002471E">
      <w:pPr>
        <w:spacing w:line="276" w:lineRule="auto"/>
        <w:jc w:val="both"/>
        <w:rPr>
          <w:rFonts w:ascii="Times New Roman" w:hAnsi="Times New Roman" w:cs="Times New Roman"/>
          <w:b/>
          <w:sz w:val="24"/>
          <w:szCs w:val="24"/>
        </w:rPr>
      </w:pPr>
    </w:p>
    <w:p w14:paraId="43513449" w14:textId="77777777" w:rsidR="0002471E" w:rsidRPr="00F7289A" w:rsidRDefault="0002471E" w:rsidP="0002471E">
      <w:pPr>
        <w:spacing w:line="360" w:lineRule="auto"/>
        <w:jc w:val="both"/>
        <w:rPr>
          <w:rFonts w:ascii="Times New Roman" w:hAnsi="Times New Roman" w:cs="Times New Roman"/>
          <w:sz w:val="24"/>
          <w:szCs w:val="24"/>
        </w:rPr>
      </w:pPr>
      <w:r w:rsidRPr="00F7289A">
        <w:rPr>
          <w:rFonts w:ascii="Times New Roman" w:hAnsi="Times New Roman" w:cs="Times New Roman"/>
          <w:sz w:val="24"/>
          <w:szCs w:val="24"/>
        </w:rPr>
        <w:t xml:space="preserve">(licitante) ___________________, inscrito no CNPJ n° _______________, por intermédio de seu representante legal, o (a) Sr. (ª) ________________ portador da Carteira de identidade n°______ e do CPF n° ___________, </w:t>
      </w:r>
      <w:r w:rsidRPr="00F7289A">
        <w:rPr>
          <w:rFonts w:ascii="Times New Roman" w:hAnsi="Times New Roman" w:cs="Times New Roman"/>
          <w:b/>
          <w:sz w:val="24"/>
          <w:szCs w:val="24"/>
        </w:rPr>
        <w:t xml:space="preserve">DECLARA </w:t>
      </w:r>
      <w:r w:rsidRPr="00F7289A">
        <w:rPr>
          <w:rFonts w:ascii="Times New Roman" w:hAnsi="Times New Roman" w:cs="Times New Roman"/>
          <w:sz w:val="24"/>
          <w:szCs w:val="24"/>
        </w:rPr>
        <w:t>que:</w:t>
      </w:r>
    </w:p>
    <w:p w14:paraId="1D4FAF56" w14:textId="77777777" w:rsidR="0002471E" w:rsidRPr="00F7289A" w:rsidRDefault="0002471E" w:rsidP="00122EC2">
      <w:pPr>
        <w:pStyle w:val="PargrafodaLista"/>
        <w:numPr>
          <w:ilvl w:val="0"/>
          <w:numId w:val="42"/>
        </w:numPr>
        <w:suppressAutoHyphens w:val="0"/>
        <w:spacing w:line="360" w:lineRule="auto"/>
        <w:contextualSpacing/>
        <w:jc w:val="both"/>
        <w:rPr>
          <w:sz w:val="24"/>
          <w:szCs w:val="24"/>
        </w:rPr>
      </w:pPr>
      <w:r w:rsidRPr="00F7289A">
        <w:rPr>
          <w:sz w:val="24"/>
          <w:szCs w:val="24"/>
        </w:rPr>
        <w:t>Para fins do disposto nos incisos III e IV do art.156 da Lei n° 14.133/21, que não está suspensa, não é impedida e nem é declarada inidônea de licitar com o Órgão Público;</w:t>
      </w:r>
    </w:p>
    <w:p w14:paraId="15062F6A" w14:textId="77777777" w:rsidR="0002471E" w:rsidRPr="00F7289A" w:rsidRDefault="0002471E" w:rsidP="00122EC2">
      <w:pPr>
        <w:pStyle w:val="PargrafodaLista"/>
        <w:numPr>
          <w:ilvl w:val="0"/>
          <w:numId w:val="42"/>
        </w:numPr>
        <w:suppressAutoHyphens w:val="0"/>
        <w:spacing w:line="360" w:lineRule="auto"/>
        <w:contextualSpacing/>
        <w:jc w:val="both"/>
        <w:rPr>
          <w:sz w:val="24"/>
          <w:szCs w:val="24"/>
        </w:rPr>
      </w:pPr>
      <w:r w:rsidRPr="00F7289A">
        <w:rPr>
          <w:sz w:val="24"/>
          <w:szCs w:val="24"/>
        </w:rPr>
        <w:t>Que se responsabiliza pela sua disponibilidade para a execução do objeto do contrato decorrente do presente procedimento licitatório, na forma da Lei n° 14.133/21;</w:t>
      </w:r>
    </w:p>
    <w:p w14:paraId="2955BFB0" w14:textId="77777777" w:rsidR="0002471E" w:rsidRPr="00F7289A" w:rsidRDefault="0002471E" w:rsidP="00122EC2">
      <w:pPr>
        <w:pStyle w:val="PargrafodaLista"/>
        <w:numPr>
          <w:ilvl w:val="0"/>
          <w:numId w:val="42"/>
        </w:numPr>
        <w:suppressAutoHyphens w:val="0"/>
        <w:spacing w:line="360" w:lineRule="auto"/>
        <w:contextualSpacing/>
        <w:jc w:val="both"/>
        <w:rPr>
          <w:sz w:val="24"/>
          <w:szCs w:val="24"/>
        </w:rPr>
      </w:pPr>
      <w:r w:rsidRPr="00F7289A">
        <w:rPr>
          <w:sz w:val="24"/>
          <w:szCs w:val="24"/>
        </w:rPr>
        <w:t>Para fins do disposto no art. 80 da Lei n° 14.133/21, que inexistem, até a presente data, fatos impeditivos à sua habilitação no presente procedimento licitatório, obrigando-se a declarar, sob as penalidades legais, a superveniência de fato impeditivo da habilitação.</w:t>
      </w:r>
    </w:p>
    <w:p w14:paraId="59A79608" w14:textId="77777777" w:rsidR="0002471E" w:rsidRPr="00F7289A" w:rsidRDefault="0002471E" w:rsidP="0002471E">
      <w:pPr>
        <w:pStyle w:val="PargrafodaLista"/>
        <w:spacing w:line="276" w:lineRule="auto"/>
        <w:ind w:left="1065"/>
        <w:contextualSpacing/>
        <w:rPr>
          <w:sz w:val="24"/>
          <w:szCs w:val="24"/>
        </w:rPr>
      </w:pPr>
    </w:p>
    <w:p w14:paraId="0D339B9C" w14:textId="77777777" w:rsidR="0002471E" w:rsidRPr="00F7289A" w:rsidRDefault="0002471E" w:rsidP="0002471E">
      <w:pPr>
        <w:pStyle w:val="PargrafodaLista"/>
        <w:spacing w:line="276" w:lineRule="auto"/>
        <w:ind w:left="1065"/>
        <w:contextualSpacing/>
        <w:rPr>
          <w:sz w:val="24"/>
          <w:szCs w:val="24"/>
        </w:rPr>
      </w:pPr>
    </w:p>
    <w:p w14:paraId="0FE555F7" w14:textId="77777777" w:rsidR="0002471E" w:rsidRPr="00F7289A" w:rsidRDefault="0002471E" w:rsidP="0002471E">
      <w:pPr>
        <w:spacing w:line="276" w:lineRule="auto"/>
        <w:jc w:val="both"/>
        <w:rPr>
          <w:rFonts w:ascii="Times New Roman" w:hAnsi="Times New Roman" w:cs="Times New Roman"/>
          <w:sz w:val="24"/>
          <w:szCs w:val="24"/>
        </w:rPr>
      </w:pPr>
      <w:r w:rsidRPr="00F7289A">
        <w:rPr>
          <w:rFonts w:ascii="Times New Roman" w:hAnsi="Times New Roman" w:cs="Times New Roman"/>
          <w:sz w:val="24"/>
          <w:szCs w:val="24"/>
        </w:rPr>
        <w:t>E por ser a expressão da verdade firmo o presente.</w:t>
      </w:r>
    </w:p>
    <w:p w14:paraId="6C1F913C" w14:textId="77777777" w:rsidR="0002471E" w:rsidRPr="00F7289A" w:rsidRDefault="0002471E" w:rsidP="0002471E">
      <w:pPr>
        <w:spacing w:line="276" w:lineRule="auto"/>
        <w:jc w:val="both"/>
        <w:rPr>
          <w:rFonts w:ascii="Times New Roman" w:hAnsi="Times New Roman" w:cs="Times New Roman"/>
          <w:sz w:val="24"/>
          <w:szCs w:val="24"/>
        </w:rPr>
      </w:pPr>
    </w:p>
    <w:p w14:paraId="1213A6F5" w14:textId="77777777" w:rsidR="0002471E" w:rsidRPr="00F7289A" w:rsidRDefault="0002471E" w:rsidP="0002471E">
      <w:pPr>
        <w:spacing w:line="276" w:lineRule="auto"/>
        <w:jc w:val="both"/>
        <w:rPr>
          <w:rFonts w:ascii="Times New Roman" w:hAnsi="Times New Roman" w:cs="Times New Roman"/>
          <w:sz w:val="24"/>
          <w:szCs w:val="24"/>
        </w:rPr>
      </w:pPr>
    </w:p>
    <w:p w14:paraId="16F8B7BC" w14:textId="74644B71" w:rsidR="0002471E" w:rsidRPr="00F7289A" w:rsidRDefault="0002471E" w:rsidP="0002471E">
      <w:pPr>
        <w:adjustRightInd w:val="0"/>
        <w:spacing w:line="276" w:lineRule="auto"/>
        <w:jc w:val="right"/>
        <w:rPr>
          <w:rFonts w:ascii="Times New Roman" w:hAnsi="Times New Roman" w:cs="Times New Roman"/>
          <w:sz w:val="24"/>
          <w:szCs w:val="24"/>
        </w:rPr>
      </w:pPr>
      <w:r w:rsidRPr="00F7289A">
        <w:rPr>
          <w:rFonts w:ascii="Times New Roman" w:hAnsi="Times New Roman" w:cs="Times New Roman"/>
          <w:sz w:val="24"/>
          <w:szCs w:val="24"/>
        </w:rPr>
        <w:t>_______________ , ________ de _______de 202</w:t>
      </w:r>
      <w:r w:rsidR="00780E89">
        <w:rPr>
          <w:rFonts w:ascii="Times New Roman" w:hAnsi="Times New Roman" w:cs="Times New Roman"/>
          <w:sz w:val="24"/>
          <w:szCs w:val="24"/>
        </w:rPr>
        <w:t>6</w:t>
      </w:r>
    </w:p>
    <w:p w14:paraId="5EAD59A6" w14:textId="77777777" w:rsidR="0002471E" w:rsidRPr="00F7289A" w:rsidRDefault="0002471E" w:rsidP="0002471E">
      <w:pPr>
        <w:adjustRightInd w:val="0"/>
        <w:spacing w:line="276" w:lineRule="auto"/>
        <w:rPr>
          <w:rFonts w:ascii="Times New Roman" w:hAnsi="Times New Roman" w:cs="Times New Roman"/>
          <w:sz w:val="24"/>
          <w:szCs w:val="24"/>
        </w:rPr>
      </w:pPr>
    </w:p>
    <w:p w14:paraId="3B55118B" w14:textId="77777777" w:rsidR="0002471E" w:rsidRPr="00F7289A" w:rsidRDefault="0002471E" w:rsidP="0002471E">
      <w:pPr>
        <w:adjustRightInd w:val="0"/>
        <w:spacing w:line="276" w:lineRule="auto"/>
        <w:rPr>
          <w:rFonts w:ascii="Times New Roman" w:hAnsi="Times New Roman" w:cs="Times New Roman"/>
          <w:sz w:val="24"/>
          <w:szCs w:val="24"/>
        </w:rPr>
      </w:pPr>
    </w:p>
    <w:p w14:paraId="498ECBF9" w14:textId="77777777" w:rsidR="0002471E" w:rsidRPr="00F7289A" w:rsidRDefault="0002471E" w:rsidP="0002471E">
      <w:pPr>
        <w:adjustRightInd w:val="0"/>
        <w:spacing w:line="276" w:lineRule="auto"/>
        <w:rPr>
          <w:rFonts w:ascii="Times New Roman" w:hAnsi="Times New Roman" w:cs="Times New Roman"/>
          <w:sz w:val="24"/>
          <w:szCs w:val="24"/>
        </w:rPr>
      </w:pPr>
    </w:p>
    <w:p w14:paraId="0633FE6E" w14:textId="77777777" w:rsidR="0002471E" w:rsidRPr="00F7289A" w:rsidRDefault="0002471E" w:rsidP="0002471E">
      <w:pPr>
        <w:adjustRightInd w:val="0"/>
        <w:spacing w:line="276" w:lineRule="auto"/>
        <w:rPr>
          <w:rFonts w:ascii="Times New Roman" w:hAnsi="Times New Roman" w:cs="Times New Roman"/>
          <w:sz w:val="24"/>
          <w:szCs w:val="24"/>
        </w:rPr>
      </w:pPr>
    </w:p>
    <w:p w14:paraId="13B475D0" w14:textId="77777777" w:rsidR="0002471E" w:rsidRPr="00F7289A" w:rsidRDefault="0002471E" w:rsidP="0002471E">
      <w:pPr>
        <w:adjustRightInd w:val="0"/>
        <w:spacing w:line="276" w:lineRule="auto"/>
        <w:jc w:val="center"/>
        <w:rPr>
          <w:rFonts w:ascii="Times New Roman" w:hAnsi="Times New Roman" w:cs="Times New Roman"/>
          <w:sz w:val="24"/>
          <w:szCs w:val="24"/>
        </w:rPr>
      </w:pPr>
      <w:r w:rsidRPr="00F7289A">
        <w:rPr>
          <w:rFonts w:ascii="Times New Roman" w:hAnsi="Times New Roman" w:cs="Times New Roman"/>
          <w:sz w:val="24"/>
          <w:szCs w:val="24"/>
        </w:rPr>
        <w:t>________________________</w:t>
      </w:r>
    </w:p>
    <w:p w14:paraId="0D187AB7" w14:textId="77777777" w:rsidR="0002471E" w:rsidRPr="00F7289A" w:rsidRDefault="0002471E" w:rsidP="0002471E">
      <w:pPr>
        <w:adjustRightInd w:val="0"/>
        <w:spacing w:line="276" w:lineRule="auto"/>
        <w:jc w:val="center"/>
        <w:rPr>
          <w:rFonts w:ascii="Times New Roman" w:hAnsi="Times New Roman" w:cs="Times New Roman"/>
          <w:sz w:val="24"/>
          <w:szCs w:val="24"/>
        </w:rPr>
      </w:pPr>
      <w:r w:rsidRPr="00F7289A">
        <w:rPr>
          <w:rFonts w:ascii="Times New Roman" w:hAnsi="Times New Roman" w:cs="Times New Roman"/>
          <w:sz w:val="24"/>
          <w:szCs w:val="24"/>
        </w:rPr>
        <w:t>Assinatura do Licitante</w:t>
      </w:r>
    </w:p>
    <w:p w14:paraId="50BBAAD8" w14:textId="42DDEF94" w:rsidR="00FE397C" w:rsidRPr="00F7289A" w:rsidRDefault="0002471E" w:rsidP="00F8786C">
      <w:pPr>
        <w:spacing w:line="276" w:lineRule="auto"/>
        <w:jc w:val="center"/>
        <w:rPr>
          <w:rFonts w:ascii="Times New Roman" w:hAnsi="Times New Roman" w:cs="Times New Roman"/>
          <w:b/>
          <w:sz w:val="24"/>
          <w:szCs w:val="24"/>
        </w:rPr>
      </w:pPr>
      <w:r w:rsidRPr="00F7289A">
        <w:rPr>
          <w:rFonts w:ascii="Times New Roman" w:hAnsi="Times New Roman" w:cs="Times New Roman"/>
          <w:sz w:val="24"/>
          <w:szCs w:val="24"/>
        </w:rPr>
        <w:t>(Nome do responsável/cargo e Carim</w:t>
      </w:r>
      <w:r w:rsidR="00F8786C">
        <w:rPr>
          <w:rFonts w:ascii="Times New Roman" w:hAnsi="Times New Roman" w:cs="Times New Roman"/>
          <w:sz w:val="24"/>
          <w:szCs w:val="24"/>
        </w:rPr>
        <w:t>ba)</w:t>
      </w:r>
    </w:p>
    <w:p w14:paraId="7A007437" w14:textId="77777777" w:rsidR="009B799C" w:rsidRPr="00F7289A" w:rsidRDefault="009B799C" w:rsidP="0010341B">
      <w:pPr>
        <w:spacing w:line="276" w:lineRule="auto"/>
        <w:rPr>
          <w:rFonts w:ascii="Times New Roman" w:hAnsi="Times New Roman" w:cs="Times New Roman"/>
          <w:b/>
          <w:sz w:val="24"/>
          <w:szCs w:val="24"/>
          <w:u w:val="single"/>
        </w:rPr>
      </w:pPr>
    </w:p>
    <w:p w14:paraId="7DC9ACCB" w14:textId="77777777" w:rsidR="00B324FE" w:rsidRDefault="00B324FE" w:rsidP="009B799C">
      <w:pPr>
        <w:spacing w:line="276" w:lineRule="auto"/>
        <w:jc w:val="center"/>
        <w:rPr>
          <w:rFonts w:ascii="Times New Roman" w:hAnsi="Times New Roman" w:cs="Times New Roman"/>
          <w:b/>
          <w:bCs/>
          <w:iCs/>
          <w:sz w:val="24"/>
          <w:szCs w:val="24"/>
        </w:rPr>
      </w:pPr>
    </w:p>
    <w:p w14:paraId="6843FA67" w14:textId="77777777" w:rsidR="00B324FE" w:rsidRDefault="00B324FE" w:rsidP="009B799C">
      <w:pPr>
        <w:spacing w:line="276" w:lineRule="auto"/>
        <w:jc w:val="center"/>
        <w:rPr>
          <w:rFonts w:ascii="Times New Roman" w:hAnsi="Times New Roman" w:cs="Times New Roman"/>
          <w:b/>
          <w:bCs/>
          <w:iCs/>
          <w:sz w:val="24"/>
          <w:szCs w:val="24"/>
        </w:rPr>
      </w:pPr>
    </w:p>
    <w:p w14:paraId="3D68FF04" w14:textId="77777777" w:rsidR="00B324FE" w:rsidRDefault="00B324FE" w:rsidP="009B799C">
      <w:pPr>
        <w:spacing w:line="276" w:lineRule="auto"/>
        <w:jc w:val="center"/>
        <w:rPr>
          <w:rFonts w:ascii="Times New Roman" w:hAnsi="Times New Roman" w:cs="Times New Roman"/>
          <w:b/>
          <w:bCs/>
          <w:iCs/>
          <w:sz w:val="24"/>
          <w:szCs w:val="24"/>
        </w:rPr>
      </w:pPr>
    </w:p>
    <w:p w14:paraId="33255F68" w14:textId="77777777" w:rsidR="00B324FE" w:rsidRDefault="00B324FE" w:rsidP="003F6DA1">
      <w:pPr>
        <w:spacing w:line="276" w:lineRule="auto"/>
        <w:rPr>
          <w:rFonts w:ascii="Times New Roman" w:hAnsi="Times New Roman" w:cs="Times New Roman"/>
          <w:b/>
          <w:bCs/>
          <w:iCs/>
          <w:sz w:val="24"/>
          <w:szCs w:val="24"/>
        </w:rPr>
      </w:pPr>
    </w:p>
    <w:p w14:paraId="4A235553" w14:textId="77777777" w:rsidR="00B324FE" w:rsidRDefault="00B324FE" w:rsidP="009B799C">
      <w:pPr>
        <w:spacing w:line="276" w:lineRule="auto"/>
        <w:jc w:val="center"/>
        <w:rPr>
          <w:rFonts w:ascii="Times New Roman" w:hAnsi="Times New Roman" w:cs="Times New Roman"/>
          <w:b/>
          <w:bCs/>
          <w:iCs/>
          <w:sz w:val="24"/>
          <w:szCs w:val="24"/>
        </w:rPr>
      </w:pPr>
    </w:p>
    <w:p w14:paraId="7E776DA5" w14:textId="3BC9DCAB" w:rsidR="0002471E" w:rsidRPr="00F7289A" w:rsidRDefault="00C67C6A" w:rsidP="009B799C">
      <w:pPr>
        <w:spacing w:line="276" w:lineRule="auto"/>
        <w:jc w:val="center"/>
        <w:rPr>
          <w:rFonts w:ascii="Times New Roman" w:hAnsi="Times New Roman" w:cs="Times New Roman"/>
          <w:b/>
          <w:bCs/>
          <w:iCs/>
          <w:sz w:val="24"/>
          <w:szCs w:val="24"/>
        </w:rPr>
      </w:pPr>
      <w:r w:rsidRPr="00F7289A">
        <w:rPr>
          <w:rFonts w:ascii="Times New Roman" w:hAnsi="Times New Roman" w:cs="Times New Roman"/>
          <w:b/>
          <w:bCs/>
          <w:iCs/>
          <w:sz w:val="24"/>
          <w:szCs w:val="24"/>
        </w:rPr>
        <w:t>ANEXO VII</w:t>
      </w:r>
    </w:p>
    <w:p w14:paraId="46B642F6" w14:textId="77777777" w:rsidR="0002471E" w:rsidRPr="00F7289A" w:rsidRDefault="0002471E" w:rsidP="0002471E">
      <w:pPr>
        <w:spacing w:line="276" w:lineRule="auto"/>
        <w:rPr>
          <w:rFonts w:ascii="Times New Roman" w:hAnsi="Times New Roman" w:cs="Times New Roman"/>
          <w:sz w:val="24"/>
          <w:szCs w:val="24"/>
        </w:rPr>
      </w:pPr>
    </w:p>
    <w:p w14:paraId="5933A01F" w14:textId="77777777" w:rsidR="0002471E" w:rsidRPr="00F7289A" w:rsidRDefault="0002471E" w:rsidP="0002471E">
      <w:pPr>
        <w:spacing w:line="276" w:lineRule="auto"/>
        <w:jc w:val="both"/>
        <w:rPr>
          <w:rFonts w:ascii="Times New Roman" w:hAnsi="Times New Roman" w:cs="Times New Roman"/>
          <w:b/>
          <w:sz w:val="24"/>
          <w:szCs w:val="24"/>
          <w:u w:val="single"/>
        </w:rPr>
      </w:pPr>
      <w:r w:rsidRPr="00F7289A">
        <w:rPr>
          <w:rFonts w:ascii="Times New Roman" w:hAnsi="Times New Roman" w:cs="Times New Roman"/>
          <w:b/>
          <w:sz w:val="24"/>
          <w:szCs w:val="24"/>
          <w:u w:val="single"/>
        </w:rPr>
        <w:t>MODELO - DECLARAÇÃO DE ENQUADRAMENTO COMO MICROEMPRESA OU EMPRESA DE PEQUENO PORTE</w:t>
      </w:r>
    </w:p>
    <w:p w14:paraId="2C92AD6A" w14:textId="77777777" w:rsidR="0002471E" w:rsidRPr="00F7289A" w:rsidRDefault="0002471E" w:rsidP="0002471E">
      <w:pPr>
        <w:spacing w:line="276" w:lineRule="auto"/>
        <w:jc w:val="both"/>
        <w:rPr>
          <w:rFonts w:ascii="Times New Roman" w:hAnsi="Times New Roman" w:cs="Times New Roman"/>
          <w:sz w:val="24"/>
          <w:szCs w:val="24"/>
        </w:rPr>
      </w:pPr>
    </w:p>
    <w:p w14:paraId="1213816B" w14:textId="77777777" w:rsidR="0002471E" w:rsidRPr="00F7289A" w:rsidRDefault="0002471E" w:rsidP="0002471E">
      <w:pPr>
        <w:spacing w:line="276" w:lineRule="auto"/>
        <w:jc w:val="both"/>
        <w:rPr>
          <w:rFonts w:ascii="Times New Roman" w:hAnsi="Times New Roman" w:cs="Times New Roman"/>
          <w:sz w:val="24"/>
          <w:szCs w:val="24"/>
        </w:rPr>
      </w:pPr>
    </w:p>
    <w:p w14:paraId="1158AB68" w14:textId="77777777" w:rsidR="0002471E" w:rsidRPr="00F7289A" w:rsidRDefault="0002471E" w:rsidP="0002471E">
      <w:pPr>
        <w:adjustRightInd w:val="0"/>
        <w:spacing w:line="276" w:lineRule="auto"/>
        <w:rPr>
          <w:rFonts w:ascii="Times New Roman" w:hAnsi="Times New Roman" w:cs="Times New Roman"/>
          <w:sz w:val="24"/>
          <w:szCs w:val="24"/>
        </w:rPr>
      </w:pPr>
      <w:r w:rsidRPr="00F7289A">
        <w:rPr>
          <w:rFonts w:ascii="Times New Roman" w:hAnsi="Times New Roman" w:cs="Times New Roman"/>
          <w:sz w:val="24"/>
          <w:szCs w:val="24"/>
        </w:rPr>
        <w:t>À</w:t>
      </w:r>
    </w:p>
    <w:p w14:paraId="11B47DD7" w14:textId="77777777" w:rsidR="00BD125E" w:rsidRPr="00F7289A" w:rsidRDefault="00BD125E" w:rsidP="00BD125E">
      <w:pPr>
        <w:adjustRightInd w:val="0"/>
        <w:spacing w:line="276" w:lineRule="auto"/>
        <w:jc w:val="both"/>
        <w:rPr>
          <w:rFonts w:ascii="Times New Roman" w:hAnsi="Times New Roman" w:cs="Times New Roman"/>
          <w:bCs/>
          <w:sz w:val="24"/>
          <w:szCs w:val="24"/>
        </w:rPr>
      </w:pPr>
      <w:r w:rsidRPr="00F7289A">
        <w:rPr>
          <w:rFonts w:ascii="Times New Roman" w:hAnsi="Times New Roman" w:cs="Times New Roman"/>
          <w:bCs/>
          <w:sz w:val="24"/>
          <w:szCs w:val="24"/>
        </w:rPr>
        <w:t>PREFEITURA MUNICIPA DE SUCUPIRA-TO</w:t>
      </w:r>
    </w:p>
    <w:p w14:paraId="544C5867" w14:textId="77777777" w:rsidR="0002471E" w:rsidRPr="00F7289A" w:rsidRDefault="0002471E" w:rsidP="0002471E">
      <w:pPr>
        <w:adjustRightInd w:val="0"/>
        <w:spacing w:line="276" w:lineRule="auto"/>
        <w:rPr>
          <w:rFonts w:ascii="Times New Roman" w:hAnsi="Times New Roman" w:cs="Times New Roman"/>
          <w:bCs/>
          <w:sz w:val="24"/>
          <w:szCs w:val="24"/>
        </w:rPr>
      </w:pPr>
      <w:r w:rsidRPr="00F7289A">
        <w:rPr>
          <w:rFonts w:ascii="Times New Roman" w:hAnsi="Times New Roman" w:cs="Times New Roman"/>
          <w:bCs/>
          <w:sz w:val="24"/>
          <w:szCs w:val="24"/>
        </w:rPr>
        <w:t>PROCESSO ADMINISTRATIVO Nº .: _________</w:t>
      </w:r>
    </w:p>
    <w:p w14:paraId="0FE84335" w14:textId="77777777" w:rsidR="0002471E" w:rsidRPr="00F7289A" w:rsidRDefault="0002471E" w:rsidP="0002471E">
      <w:pPr>
        <w:adjustRightInd w:val="0"/>
        <w:spacing w:line="276" w:lineRule="auto"/>
        <w:rPr>
          <w:rFonts w:ascii="Times New Roman" w:hAnsi="Times New Roman" w:cs="Times New Roman"/>
          <w:sz w:val="24"/>
          <w:szCs w:val="24"/>
        </w:rPr>
      </w:pPr>
      <w:r w:rsidRPr="00F7289A">
        <w:rPr>
          <w:rFonts w:ascii="Times New Roman" w:hAnsi="Times New Roman" w:cs="Times New Roman"/>
          <w:sz w:val="24"/>
          <w:szCs w:val="24"/>
        </w:rPr>
        <w:t>PREGÃO ELETRÔNICO – SRP Nº . : ___________</w:t>
      </w:r>
    </w:p>
    <w:p w14:paraId="5C670F49" w14:textId="77777777" w:rsidR="0002471E" w:rsidRPr="00F7289A" w:rsidRDefault="0002471E" w:rsidP="0002471E">
      <w:pPr>
        <w:spacing w:line="276" w:lineRule="auto"/>
        <w:jc w:val="both"/>
        <w:rPr>
          <w:rFonts w:ascii="Times New Roman" w:hAnsi="Times New Roman" w:cs="Times New Roman"/>
          <w:sz w:val="24"/>
          <w:szCs w:val="24"/>
        </w:rPr>
      </w:pPr>
    </w:p>
    <w:p w14:paraId="78C244D9" w14:textId="77777777" w:rsidR="0002471E" w:rsidRPr="00F7289A" w:rsidRDefault="0002471E" w:rsidP="0002471E">
      <w:pPr>
        <w:spacing w:line="276" w:lineRule="auto"/>
        <w:jc w:val="both"/>
        <w:rPr>
          <w:rFonts w:ascii="Times New Roman" w:hAnsi="Times New Roman" w:cs="Times New Roman"/>
          <w:sz w:val="24"/>
          <w:szCs w:val="24"/>
        </w:rPr>
      </w:pPr>
    </w:p>
    <w:p w14:paraId="4FD83729" w14:textId="3503E6A1" w:rsidR="0002471E" w:rsidRPr="00F7289A" w:rsidRDefault="0002471E" w:rsidP="0002471E">
      <w:pPr>
        <w:spacing w:line="276" w:lineRule="auto"/>
        <w:jc w:val="both"/>
        <w:rPr>
          <w:rFonts w:ascii="Times New Roman" w:hAnsi="Times New Roman" w:cs="Times New Roman"/>
          <w:sz w:val="24"/>
          <w:szCs w:val="24"/>
        </w:rPr>
      </w:pPr>
      <w:r w:rsidRPr="00F7289A">
        <w:rPr>
          <w:rFonts w:ascii="Times New Roman" w:hAnsi="Times New Roman" w:cs="Times New Roman"/>
          <w:iCs/>
          <w:sz w:val="24"/>
          <w:szCs w:val="24"/>
        </w:rPr>
        <w:t>A ______, CNPJ nº ________, com sede à ______, neste ato representado pelo(s) Senhor (s)________(Diretor ou Sócio), RG nº ______, CPF nº _______, nacionalidade _______, estado civil _______, profissão _________,  endereço ________ pelo presente instrumento</w:t>
      </w:r>
      <w:r w:rsidRPr="00F7289A">
        <w:rPr>
          <w:rFonts w:ascii="Times New Roman" w:hAnsi="Times New Roman" w:cs="Times New Roman"/>
          <w:sz w:val="24"/>
          <w:szCs w:val="24"/>
        </w:rPr>
        <w:t xml:space="preserve">, DECLARA, para fins de comprovação no Pregão Eletrônico </w:t>
      </w:r>
      <w:r w:rsidRPr="00F7289A">
        <w:rPr>
          <w:rFonts w:ascii="Times New Roman" w:hAnsi="Times New Roman" w:cs="Times New Roman"/>
          <w:i/>
          <w:spacing w:val="20"/>
          <w:sz w:val="24"/>
          <w:szCs w:val="24"/>
        </w:rPr>
        <w:t>– SRP Nº</w:t>
      </w:r>
      <w:r w:rsidR="007B4D4B">
        <w:rPr>
          <w:rFonts w:ascii="Times New Roman" w:hAnsi="Times New Roman" w:cs="Times New Roman"/>
          <w:bCs/>
          <w:i/>
          <w:spacing w:val="20"/>
          <w:sz w:val="24"/>
          <w:szCs w:val="24"/>
        </w:rPr>
        <w:t>XX</w:t>
      </w:r>
      <w:r w:rsidR="0051380B">
        <w:rPr>
          <w:rFonts w:ascii="Times New Roman" w:hAnsi="Times New Roman" w:cs="Times New Roman"/>
          <w:bCs/>
          <w:i/>
          <w:spacing w:val="20"/>
          <w:sz w:val="24"/>
          <w:szCs w:val="24"/>
        </w:rPr>
        <w:t>/202</w:t>
      </w:r>
      <w:r w:rsidR="007B4D4B">
        <w:rPr>
          <w:rFonts w:ascii="Times New Roman" w:hAnsi="Times New Roman" w:cs="Times New Roman"/>
          <w:bCs/>
          <w:i/>
          <w:spacing w:val="20"/>
          <w:sz w:val="24"/>
          <w:szCs w:val="24"/>
        </w:rPr>
        <w:t>6</w:t>
      </w:r>
      <w:r w:rsidRPr="00F7289A">
        <w:rPr>
          <w:rFonts w:ascii="Times New Roman" w:hAnsi="Times New Roman" w:cs="Times New Roman"/>
          <w:sz w:val="24"/>
          <w:szCs w:val="24"/>
        </w:rPr>
        <w:t>, sob as sanções administrativas cabíveis e sob as penas da lei, que esta empresa, na presente data, é considerada:</w:t>
      </w:r>
    </w:p>
    <w:p w14:paraId="34C90353" w14:textId="77777777" w:rsidR="0002471E" w:rsidRPr="00F7289A" w:rsidRDefault="0002471E" w:rsidP="0002471E">
      <w:pPr>
        <w:spacing w:line="276" w:lineRule="auto"/>
        <w:jc w:val="both"/>
        <w:rPr>
          <w:rFonts w:ascii="Times New Roman" w:hAnsi="Times New Roman" w:cs="Times New Roman"/>
          <w:sz w:val="24"/>
          <w:szCs w:val="24"/>
        </w:rPr>
      </w:pPr>
    </w:p>
    <w:p w14:paraId="1E91626B" w14:textId="77777777" w:rsidR="0002471E" w:rsidRPr="00F7289A" w:rsidRDefault="0002471E" w:rsidP="0002471E">
      <w:pPr>
        <w:spacing w:line="360" w:lineRule="auto"/>
        <w:jc w:val="both"/>
        <w:rPr>
          <w:rFonts w:ascii="Times New Roman" w:hAnsi="Times New Roman" w:cs="Times New Roman"/>
          <w:sz w:val="24"/>
          <w:szCs w:val="24"/>
        </w:rPr>
      </w:pPr>
      <w:r w:rsidRPr="00F7289A">
        <w:rPr>
          <w:rFonts w:ascii="Times New Roman" w:hAnsi="Times New Roman" w:cs="Times New Roman"/>
          <w:sz w:val="24"/>
          <w:szCs w:val="24"/>
        </w:rPr>
        <w:t xml:space="preserve">(  ) MICROEMPRESA, conforme Inciso I do artigo 3º da Lei Complementar nº 123, de 14/12/2006; </w:t>
      </w:r>
    </w:p>
    <w:p w14:paraId="4A795F7D" w14:textId="77777777" w:rsidR="0002471E" w:rsidRPr="00F7289A" w:rsidRDefault="0002471E" w:rsidP="0002471E">
      <w:pPr>
        <w:spacing w:line="360" w:lineRule="auto"/>
        <w:rPr>
          <w:rFonts w:ascii="Times New Roman" w:hAnsi="Times New Roman" w:cs="Times New Roman"/>
          <w:sz w:val="24"/>
          <w:szCs w:val="24"/>
        </w:rPr>
      </w:pPr>
      <w:r w:rsidRPr="00F7289A">
        <w:rPr>
          <w:rFonts w:ascii="Times New Roman" w:hAnsi="Times New Roman" w:cs="Times New Roman"/>
          <w:sz w:val="24"/>
          <w:szCs w:val="24"/>
        </w:rPr>
        <w:t>(  ) EMPRESA DE PEQUENO PORTE, conforme Inciso II do artigo 3º da Lei Complementar nº 123, de 14/12/2006.</w:t>
      </w:r>
    </w:p>
    <w:p w14:paraId="2D51163A" w14:textId="77777777" w:rsidR="0002471E" w:rsidRPr="00F7289A" w:rsidRDefault="0002471E" w:rsidP="0002471E">
      <w:pPr>
        <w:spacing w:line="360" w:lineRule="auto"/>
        <w:rPr>
          <w:rFonts w:ascii="Times New Roman" w:hAnsi="Times New Roman" w:cs="Times New Roman"/>
          <w:sz w:val="24"/>
          <w:szCs w:val="24"/>
        </w:rPr>
      </w:pPr>
      <w:r w:rsidRPr="00F7289A">
        <w:rPr>
          <w:rFonts w:ascii="Times New Roman" w:hAnsi="Times New Roman" w:cs="Times New Roman"/>
          <w:sz w:val="24"/>
          <w:szCs w:val="24"/>
        </w:rPr>
        <w:t>Declara ainda que a empresa está excluída das vedações constantes do parágrafo 4º do artigo 3º da Lei Complementar nº 123, de 14 de dezembro de 2006.</w:t>
      </w:r>
    </w:p>
    <w:p w14:paraId="1ACE846B" w14:textId="77777777" w:rsidR="0002471E" w:rsidRPr="00F7289A" w:rsidRDefault="0002471E" w:rsidP="0002471E">
      <w:pPr>
        <w:spacing w:line="360" w:lineRule="auto"/>
        <w:rPr>
          <w:rFonts w:ascii="Times New Roman" w:hAnsi="Times New Roman" w:cs="Times New Roman"/>
          <w:sz w:val="24"/>
          <w:szCs w:val="24"/>
        </w:rPr>
      </w:pPr>
    </w:p>
    <w:p w14:paraId="7FBAAC13" w14:textId="77777777" w:rsidR="0002471E" w:rsidRPr="00F7289A" w:rsidRDefault="0002471E" w:rsidP="0002471E">
      <w:pPr>
        <w:spacing w:line="276" w:lineRule="auto"/>
        <w:rPr>
          <w:rFonts w:ascii="Times New Roman" w:hAnsi="Times New Roman" w:cs="Times New Roman"/>
          <w:sz w:val="24"/>
          <w:szCs w:val="24"/>
        </w:rPr>
      </w:pPr>
    </w:p>
    <w:p w14:paraId="37683F60" w14:textId="0CD88ED7" w:rsidR="0002471E" w:rsidRPr="00F7289A" w:rsidRDefault="0002471E" w:rsidP="0002471E">
      <w:pPr>
        <w:adjustRightInd w:val="0"/>
        <w:spacing w:line="276" w:lineRule="auto"/>
        <w:jc w:val="right"/>
        <w:rPr>
          <w:rFonts w:ascii="Times New Roman" w:hAnsi="Times New Roman" w:cs="Times New Roman"/>
          <w:sz w:val="24"/>
          <w:szCs w:val="24"/>
        </w:rPr>
      </w:pPr>
      <w:r w:rsidRPr="00F7289A">
        <w:rPr>
          <w:rFonts w:ascii="Times New Roman" w:hAnsi="Times New Roman" w:cs="Times New Roman"/>
          <w:sz w:val="24"/>
          <w:szCs w:val="24"/>
        </w:rPr>
        <w:t>____________________________ , ________ de _______de 202</w:t>
      </w:r>
      <w:r w:rsidR="007B4D4B">
        <w:rPr>
          <w:rFonts w:ascii="Times New Roman" w:hAnsi="Times New Roman" w:cs="Times New Roman"/>
          <w:sz w:val="24"/>
          <w:szCs w:val="24"/>
        </w:rPr>
        <w:t>6</w:t>
      </w:r>
    </w:p>
    <w:p w14:paraId="35542410" w14:textId="77777777" w:rsidR="0002471E" w:rsidRPr="00F7289A" w:rsidRDefault="0002471E" w:rsidP="0002471E">
      <w:pPr>
        <w:adjustRightInd w:val="0"/>
        <w:spacing w:line="276" w:lineRule="auto"/>
        <w:rPr>
          <w:rFonts w:ascii="Times New Roman" w:hAnsi="Times New Roman" w:cs="Times New Roman"/>
          <w:sz w:val="24"/>
          <w:szCs w:val="24"/>
        </w:rPr>
      </w:pPr>
    </w:p>
    <w:p w14:paraId="77F839A6" w14:textId="77777777" w:rsidR="0002471E" w:rsidRPr="00F7289A" w:rsidRDefault="0002471E" w:rsidP="0002471E">
      <w:pPr>
        <w:adjustRightInd w:val="0"/>
        <w:spacing w:line="276" w:lineRule="auto"/>
        <w:rPr>
          <w:rFonts w:ascii="Times New Roman" w:hAnsi="Times New Roman" w:cs="Times New Roman"/>
          <w:sz w:val="24"/>
          <w:szCs w:val="24"/>
        </w:rPr>
      </w:pPr>
    </w:p>
    <w:p w14:paraId="08C88C38" w14:textId="77777777" w:rsidR="0002471E" w:rsidRPr="00F7289A" w:rsidRDefault="0002471E" w:rsidP="0002471E">
      <w:pPr>
        <w:adjustRightInd w:val="0"/>
        <w:spacing w:line="276" w:lineRule="auto"/>
        <w:jc w:val="center"/>
        <w:rPr>
          <w:rFonts w:ascii="Times New Roman" w:hAnsi="Times New Roman" w:cs="Times New Roman"/>
          <w:sz w:val="24"/>
          <w:szCs w:val="24"/>
        </w:rPr>
      </w:pPr>
      <w:r w:rsidRPr="00F7289A">
        <w:rPr>
          <w:rFonts w:ascii="Times New Roman" w:hAnsi="Times New Roman" w:cs="Times New Roman"/>
          <w:sz w:val="24"/>
          <w:szCs w:val="24"/>
        </w:rPr>
        <w:t>________________________</w:t>
      </w:r>
    </w:p>
    <w:p w14:paraId="10B7FE03" w14:textId="77777777" w:rsidR="0002471E" w:rsidRPr="00F7289A" w:rsidRDefault="0002471E" w:rsidP="0002471E">
      <w:pPr>
        <w:adjustRightInd w:val="0"/>
        <w:spacing w:line="276" w:lineRule="auto"/>
        <w:jc w:val="center"/>
        <w:rPr>
          <w:rFonts w:ascii="Times New Roman" w:hAnsi="Times New Roman" w:cs="Times New Roman"/>
          <w:sz w:val="24"/>
          <w:szCs w:val="24"/>
        </w:rPr>
      </w:pPr>
      <w:r w:rsidRPr="00F7289A">
        <w:rPr>
          <w:rFonts w:ascii="Times New Roman" w:hAnsi="Times New Roman" w:cs="Times New Roman"/>
          <w:sz w:val="24"/>
          <w:szCs w:val="24"/>
        </w:rPr>
        <w:t>Assinatura do Licitante</w:t>
      </w:r>
    </w:p>
    <w:p w14:paraId="7D987F5F" w14:textId="77777777" w:rsidR="0002471E" w:rsidRPr="00F7289A" w:rsidRDefault="0002471E" w:rsidP="0002471E">
      <w:pPr>
        <w:adjustRightInd w:val="0"/>
        <w:spacing w:line="276" w:lineRule="auto"/>
        <w:jc w:val="center"/>
        <w:rPr>
          <w:rFonts w:ascii="Times New Roman" w:hAnsi="Times New Roman" w:cs="Times New Roman"/>
          <w:sz w:val="24"/>
          <w:szCs w:val="24"/>
        </w:rPr>
      </w:pPr>
      <w:r w:rsidRPr="00F7289A">
        <w:rPr>
          <w:rFonts w:ascii="Times New Roman" w:hAnsi="Times New Roman" w:cs="Times New Roman"/>
          <w:sz w:val="24"/>
          <w:szCs w:val="24"/>
        </w:rPr>
        <w:t>(Nome do responsável/cargo e Carimbo)</w:t>
      </w:r>
    </w:p>
    <w:p w14:paraId="5E5B47E3" w14:textId="77777777" w:rsidR="0002471E" w:rsidRPr="00F7289A" w:rsidRDefault="0002471E" w:rsidP="0002471E">
      <w:pPr>
        <w:spacing w:line="276" w:lineRule="auto"/>
        <w:rPr>
          <w:rFonts w:ascii="Times New Roman" w:hAnsi="Times New Roman" w:cs="Times New Roman"/>
          <w:sz w:val="24"/>
          <w:szCs w:val="24"/>
        </w:rPr>
      </w:pPr>
    </w:p>
    <w:p w14:paraId="6EE1AA5A" w14:textId="77777777" w:rsidR="0002471E" w:rsidRPr="00F7289A" w:rsidRDefault="0002471E" w:rsidP="0002471E">
      <w:pPr>
        <w:spacing w:line="276" w:lineRule="auto"/>
        <w:rPr>
          <w:rFonts w:ascii="Times New Roman" w:hAnsi="Times New Roman" w:cs="Times New Roman"/>
          <w:sz w:val="24"/>
          <w:szCs w:val="24"/>
        </w:rPr>
      </w:pPr>
    </w:p>
    <w:p w14:paraId="2E50DCF7" w14:textId="4D9AB6AC" w:rsidR="0002471E" w:rsidRPr="00951729" w:rsidRDefault="0002471E" w:rsidP="00951729">
      <w:pPr>
        <w:pStyle w:val="PargrafodaLista"/>
        <w:spacing w:line="276" w:lineRule="auto"/>
        <w:ind w:left="0"/>
        <w:rPr>
          <w:sz w:val="24"/>
          <w:szCs w:val="24"/>
        </w:rPr>
      </w:pPr>
      <w:r w:rsidRPr="00F7289A">
        <w:rPr>
          <w:sz w:val="24"/>
          <w:szCs w:val="24"/>
        </w:rPr>
        <w:t>1) Assinalar com um “X” a condição da empresa.</w:t>
      </w:r>
    </w:p>
    <w:sectPr w:rsidR="0002471E" w:rsidRPr="00951729" w:rsidSect="00B324FE">
      <w:headerReference w:type="default" r:id="rId21"/>
      <w:footerReference w:type="default" r:id="rId22"/>
      <w:type w:val="continuous"/>
      <w:pgSz w:w="11906" w:h="16838" w:code="9"/>
      <w:pgMar w:top="1418" w:right="991" w:bottom="1134" w:left="1418"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E88AC3" w14:textId="77777777" w:rsidR="00EB16BC" w:rsidRDefault="00EB16BC" w:rsidP="0002471E">
      <w:r>
        <w:separator/>
      </w:r>
    </w:p>
  </w:endnote>
  <w:endnote w:type="continuationSeparator" w:id="0">
    <w:p w14:paraId="6251B253" w14:textId="77777777" w:rsidR="00EB16BC" w:rsidRDefault="00EB16BC" w:rsidP="00024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TeXGyreAdventor">
    <w:altName w:val="Calibri"/>
    <w:charset w:val="00"/>
    <w:family w:val="auto"/>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G Times">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lbany">
    <w:altName w:val="Arial"/>
    <w:charset w:val="00"/>
    <w:family w:val="swiss"/>
    <w:pitch w:val="variable"/>
    <w:sig w:usb0="00000003" w:usb1="00000000" w:usb2="00000000" w:usb3="00000000" w:csb0="00000001" w:csb1="00000000"/>
  </w:font>
  <w:font w:name="Andale Sans UI">
    <w:charset w:val="00"/>
    <w:family w:val="auto"/>
    <w:pitch w:val="variable"/>
    <w:sig w:usb0="00000003" w:usb1="00000000" w:usb2="00000000" w:usb3="00000000" w:csb0="00000001" w:csb1="00000000"/>
  </w:font>
  <w:font w:name="Thorndale">
    <w:charset w:val="00"/>
    <w:family w:val="roman"/>
    <w:pitch w:val="variable"/>
  </w:font>
  <w:font w:name="HG Mincho Light J">
    <w:charset w:val="00"/>
    <w:family w:val="auto"/>
    <w:pitch w:val="variable"/>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HDMIJJ+Arial">
    <w:charset w:val="00"/>
    <w:family w:val="swiss"/>
    <w:pitch w:val="default"/>
  </w:font>
  <w:font w:name="Wingdings 2">
    <w:panose1 w:val="05020102010507070707"/>
    <w:charset w:val="02"/>
    <w:family w:val="roman"/>
    <w:pitch w:val="variable"/>
    <w:sig w:usb0="00000000" w:usb1="10000000" w:usb2="00000000" w:usb3="00000000" w:csb0="80000000" w:csb1="00000000"/>
  </w:font>
  <w:font w:name="StarSymbol">
    <w:charset w:val="02"/>
    <w:family w:val="auto"/>
    <w:pitch w:val="default"/>
  </w:font>
  <w:font w:name="Verdana">
    <w:panose1 w:val="020B0604030504040204"/>
    <w:charset w:val="00"/>
    <w:family w:val="swiss"/>
    <w:pitch w:val="variable"/>
    <w:sig w:usb0="A00006FF" w:usb1="4000205B" w:usb2="00000010" w:usb3="00000000" w:csb0="0000019F" w:csb1="00000000"/>
  </w:font>
  <w:font w:name="OpenSymbol">
    <w:charset w:val="00"/>
    <w:family w:val="auto"/>
    <w:pitch w:val="variable"/>
    <w:sig w:usb0="800000AF" w:usb1="1001ECEA" w:usb2="00000000" w:usb3="00000000" w:csb0="00000001" w:csb1="00000000"/>
  </w:font>
  <w:font w:name="Folio Md BT">
    <w:charset w:val="00"/>
    <w:family w:val="swiss"/>
    <w:pitch w:val="variable"/>
    <w:sig w:usb0="00000007" w:usb1="00000000" w:usb2="00000000" w:usb3="00000000" w:csb0="00000011" w:csb1="00000000"/>
  </w:font>
  <w:font w:name="Avant Garde">
    <w:panose1 w:val="00000000000000000000"/>
    <w:charset w:val="00"/>
    <w:family w:val="auto"/>
    <w:notTrueType/>
    <w:pitch w:val="default"/>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F137D7" w14:textId="77777777" w:rsidR="00780E89" w:rsidRPr="00C86E3E" w:rsidRDefault="00780E89" w:rsidP="0002471E">
    <w:pPr>
      <w:pStyle w:val="Rodap1"/>
      <w:tabs>
        <w:tab w:val="clear" w:pos="4818"/>
        <w:tab w:val="clear" w:pos="9637"/>
        <w:tab w:val="right" w:pos="7740"/>
      </w:tabs>
      <w:jc w:val="center"/>
      <w:rPr>
        <w:rFonts w:cs="Times New Roman"/>
        <w:sz w:val="18"/>
        <w:szCs w:val="18"/>
      </w:rPr>
    </w:pPr>
    <w:r w:rsidRPr="00C86E3E">
      <w:rPr>
        <w:rFonts w:cs="Times New Roman"/>
        <w:b/>
        <w:bCs/>
        <w:sz w:val="18"/>
        <w:szCs w:val="18"/>
      </w:rPr>
      <w:t xml:space="preserve">PREFEITURA MUNICÍPIO DE SUCUPIRA </w:t>
    </w:r>
    <w:r>
      <w:rPr>
        <w:rFonts w:cs="Times New Roman"/>
        <w:b/>
        <w:bCs/>
        <w:sz w:val="18"/>
        <w:szCs w:val="18"/>
      </w:rPr>
      <w:t>-</w:t>
    </w:r>
    <w:r w:rsidRPr="00C86E3E">
      <w:rPr>
        <w:rFonts w:cs="Times New Roman"/>
        <w:b/>
        <w:bCs/>
        <w:sz w:val="18"/>
        <w:szCs w:val="18"/>
      </w:rPr>
      <w:t xml:space="preserve"> TOCANTINS</w:t>
    </w:r>
  </w:p>
  <w:p w14:paraId="48F7EB9A" w14:textId="77777777" w:rsidR="00780E89" w:rsidRPr="00C86E3E" w:rsidRDefault="00780E89" w:rsidP="0002471E">
    <w:pPr>
      <w:pStyle w:val="Rodap1"/>
      <w:tabs>
        <w:tab w:val="clear" w:pos="4818"/>
        <w:tab w:val="clear" w:pos="9637"/>
        <w:tab w:val="right" w:pos="7740"/>
      </w:tabs>
      <w:jc w:val="center"/>
      <w:rPr>
        <w:rFonts w:cs="Times New Roman"/>
        <w:sz w:val="18"/>
        <w:szCs w:val="18"/>
      </w:rPr>
    </w:pPr>
    <w:r w:rsidRPr="00C86E3E">
      <w:rPr>
        <w:rFonts w:cs="Times New Roman"/>
        <w:sz w:val="18"/>
        <w:szCs w:val="18"/>
      </w:rPr>
      <w:t>Rua angico s\n  centro.</w:t>
    </w:r>
  </w:p>
  <w:p w14:paraId="6A164B22" w14:textId="77777777" w:rsidR="00780E89" w:rsidRPr="00C86E3E" w:rsidRDefault="00780E89" w:rsidP="0002471E">
    <w:pPr>
      <w:jc w:val="center"/>
      <w:rPr>
        <w:b/>
        <w:sz w:val="18"/>
        <w:szCs w:val="18"/>
      </w:rPr>
    </w:pPr>
    <w:r w:rsidRPr="00C86E3E">
      <w:rPr>
        <w:sz w:val="18"/>
        <w:szCs w:val="18"/>
      </w:rPr>
      <w:t>Fone/Fax *63 3399 – 1161</w:t>
    </w:r>
  </w:p>
  <w:p w14:paraId="744D4F89" w14:textId="77777777" w:rsidR="00780E89" w:rsidRPr="00C86E3E" w:rsidRDefault="00780E89" w:rsidP="0002471E">
    <w:pPr>
      <w:pStyle w:val="Rodap1"/>
      <w:jc w:val="center"/>
      <w:rPr>
        <w:rFonts w:cs="Times New Roman"/>
        <w:sz w:val="18"/>
        <w:szCs w:val="18"/>
      </w:rPr>
    </w:pPr>
    <w:r w:rsidRPr="00C86E3E">
      <w:rPr>
        <w:rFonts w:cs="Times New Roman"/>
        <w:bCs/>
        <w:sz w:val="18"/>
        <w:szCs w:val="18"/>
      </w:rPr>
      <w:t xml:space="preserve">SUCUPIRA </w:t>
    </w:r>
    <w:r>
      <w:rPr>
        <w:rFonts w:cs="Times New Roman"/>
        <w:bCs/>
        <w:sz w:val="18"/>
        <w:szCs w:val="18"/>
      </w:rPr>
      <w:t>-</w:t>
    </w:r>
    <w:r w:rsidRPr="00C86E3E">
      <w:rPr>
        <w:rFonts w:cs="Times New Roman"/>
        <w:bCs/>
        <w:sz w:val="18"/>
        <w:szCs w:val="18"/>
      </w:rPr>
      <w:t xml:space="preserve"> TOCANTINS</w:t>
    </w:r>
    <w:r w:rsidRPr="00C86E3E">
      <w:rPr>
        <w:rFonts w:cs="Times New Roman"/>
        <w:sz w:val="18"/>
        <w:szCs w:val="18"/>
      </w:rPr>
      <w:t>, 77-458.000.</w:t>
    </w:r>
  </w:p>
  <w:p w14:paraId="54F12218" w14:textId="77777777" w:rsidR="00780E89" w:rsidRDefault="00780E8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C47F7A" w14:textId="77777777" w:rsidR="00EB16BC" w:rsidRDefault="00EB16BC" w:rsidP="0002471E">
      <w:r>
        <w:separator/>
      </w:r>
    </w:p>
  </w:footnote>
  <w:footnote w:type="continuationSeparator" w:id="0">
    <w:p w14:paraId="7453A93F" w14:textId="77777777" w:rsidR="00EB16BC" w:rsidRDefault="00EB16BC" w:rsidP="000247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585EB7" w14:textId="77777777" w:rsidR="00780E89" w:rsidRDefault="00780E89" w:rsidP="00042615">
    <w:pPr>
      <w:jc w:val="center"/>
    </w:pPr>
    <w:r>
      <w:rPr>
        <w:noProof/>
      </w:rPr>
      <w:drawing>
        <wp:inline distT="0" distB="0" distL="0" distR="0" wp14:anchorId="15C84B2D" wp14:editId="3FF8C2E2">
          <wp:extent cx="4114800" cy="769620"/>
          <wp:effectExtent l="0" t="0" r="0" b="0"/>
          <wp:docPr id="3" name="Imagem 3"/>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14800" cy="769620"/>
                  </a:xfrm>
                  <a:prstGeom prst="rect">
                    <a:avLst/>
                  </a:prstGeom>
                  <a:noFill/>
                </pic:spPr>
              </pic:pic>
            </a:graphicData>
          </a:graphic>
        </wp:inline>
      </w:drawing>
    </w:r>
  </w:p>
  <w:p w14:paraId="1B365B50" w14:textId="77777777" w:rsidR="00780E89" w:rsidRPr="000973CA" w:rsidRDefault="00780E89" w:rsidP="00042615">
    <w:pPr>
      <w:pStyle w:val="SemEspaamento"/>
      <w:jc w:val="center"/>
    </w:pPr>
    <w:r w:rsidRPr="000973CA">
      <w:t>ESTADO DO TOCANTINS</w:t>
    </w:r>
  </w:p>
  <w:p w14:paraId="0F59D4D2" w14:textId="77777777" w:rsidR="00780E89" w:rsidRPr="00AD34C6" w:rsidRDefault="00780E89" w:rsidP="00042615">
    <w:pPr>
      <w:pStyle w:val="SemEspaamento"/>
      <w:jc w:val="center"/>
    </w:pPr>
    <w:r w:rsidRPr="000973CA">
      <w:t>MUNICÍPIO DE SUCUPIR</w:t>
    </w:r>
    <w:r>
      <w:t>A</w:t>
    </w:r>
  </w:p>
  <w:p w14:paraId="04463E14" w14:textId="77777777" w:rsidR="00780E89" w:rsidRDefault="00780E89" w:rsidP="00042615">
    <w:pPr>
      <w:ind w:firstLine="708"/>
      <w:jc w:val="center"/>
    </w:pPr>
  </w:p>
  <w:p w14:paraId="11A084C9" w14:textId="77777777" w:rsidR="00780E89" w:rsidRPr="002E79B3" w:rsidRDefault="00780E89">
    <w:pPr>
      <w:pStyle w:val="Cabealho"/>
      <w:rPr>
        <w:sz w:val="10"/>
        <w:szCs w:val="10"/>
        <w:lang w:val="pt-B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WW8Num2"/>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1" w15:restartNumberingAfterBreak="0">
    <w:nsid w:val="00000002"/>
    <w:multiLevelType w:val="singleLevel"/>
    <w:tmpl w:val="A866C584"/>
    <w:name w:val="WW8Num3"/>
    <w:lvl w:ilvl="0">
      <w:start w:val="1"/>
      <w:numFmt w:val="lowerLetter"/>
      <w:lvlText w:val="%1)"/>
      <w:lvlJc w:val="left"/>
      <w:pPr>
        <w:tabs>
          <w:tab w:val="num" w:pos="1494"/>
        </w:tabs>
      </w:pPr>
      <w:rPr>
        <w:b/>
      </w:rPr>
    </w:lvl>
  </w:abstractNum>
  <w:abstractNum w:abstractNumId="2" w15:restartNumberingAfterBreak="0">
    <w:nsid w:val="00000003"/>
    <w:multiLevelType w:val="singleLevel"/>
    <w:tmpl w:val="00000003"/>
    <w:name w:val="WW8Num20"/>
    <w:lvl w:ilvl="0">
      <w:start w:val="1"/>
      <w:numFmt w:val="lowerLetter"/>
      <w:lvlText w:val="%1)"/>
      <w:lvlJc w:val="left"/>
      <w:pPr>
        <w:tabs>
          <w:tab w:val="num" w:pos="1494"/>
        </w:tabs>
      </w:pPr>
    </w:lvl>
  </w:abstractNum>
  <w:abstractNum w:abstractNumId="3" w15:restartNumberingAfterBreak="0">
    <w:nsid w:val="00000004"/>
    <w:multiLevelType w:val="singleLevel"/>
    <w:tmpl w:val="7E3073BE"/>
    <w:name w:val="WW8Num24"/>
    <w:lvl w:ilvl="0">
      <w:start w:val="1"/>
      <w:numFmt w:val="lowerLetter"/>
      <w:lvlText w:val="%1)"/>
      <w:lvlJc w:val="left"/>
      <w:pPr>
        <w:tabs>
          <w:tab w:val="num" w:pos="1068"/>
        </w:tabs>
      </w:pPr>
      <w:rPr>
        <w:b/>
      </w:rPr>
    </w:lvl>
  </w:abstractNum>
  <w:abstractNum w:abstractNumId="4" w15:restartNumberingAfterBreak="0">
    <w:nsid w:val="00000005"/>
    <w:multiLevelType w:val="multilevel"/>
    <w:tmpl w:val="00000005"/>
    <w:lvl w:ilvl="0">
      <w:start w:val="1"/>
      <w:numFmt w:val="none"/>
      <w:pStyle w:val="Ttulo1"/>
      <w:lvlText w:val=""/>
      <w:lvlJc w:val="left"/>
      <w:pPr>
        <w:tabs>
          <w:tab w:val="num" w:pos="0"/>
        </w:tabs>
      </w:pPr>
    </w:lvl>
    <w:lvl w:ilvl="1">
      <w:start w:val="1"/>
      <w:numFmt w:val="none"/>
      <w:pStyle w:val="Ttulo2"/>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pStyle w:val="Ttulo5"/>
      <w:lvlText w:val=""/>
      <w:lvlJc w:val="left"/>
      <w:pPr>
        <w:tabs>
          <w:tab w:val="num" w:pos="0"/>
        </w:tabs>
      </w:pPr>
    </w:lvl>
    <w:lvl w:ilvl="5">
      <w:start w:val="1"/>
      <w:numFmt w:val="none"/>
      <w:pStyle w:val="Ttulo6"/>
      <w:lvlText w:val=""/>
      <w:lvlJc w:val="left"/>
      <w:pPr>
        <w:tabs>
          <w:tab w:val="num" w:pos="0"/>
        </w:tabs>
      </w:pPr>
    </w:lvl>
    <w:lvl w:ilvl="6">
      <w:start w:val="1"/>
      <w:numFmt w:val="none"/>
      <w:pStyle w:val="Ttulo7"/>
      <w:lvlText w:val=""/>
      <w:lvlJc w:val="left"/>
      <w:pPr>
        <w:tabs>
          <w:tab w:val="num" w:pos="0"/>
        </w:tabs>
      </w:pPr>
    </w:lvl>
    <w:lvl w:ilvl="7">
      <w:start w:val="1"/>
      <w:numFmt w:val="none"/>
      <w:pStyle w:val="Ttulo8"/>
      <w:lvlText w:val=""/>
      <w:lvlJc w:val="left"/>
      <w:pPr>
        <w:tabs>
          <w:tab w:val="num" w:pos="0"/>
        </w:tabs>
      </w:pPr>
    </w:lvl>
    <w:lvl w:ilvl="8">
      <w:start w:val="1"/>
      <w:numFmt w:val="none"/>
      <w:pStyle w:val="Ttulo9"/>
      <w:lvlText w:val=""/>
      <w:lvlJc w:val="left"/>
      <w:pPr>
        <w:tabs>
          <w:tab w:val="num" w:pos="0"/>
        </w:tabs>
      </w:pPr>
    </w:lvl>
  </w:abstractNum>
  <w:abstractNum w:abstractNumId="5" w15:restartNumberingAfterBreak="0">
    <w:nsid w:val="024E2016"/>
    <w:multiLevelType w:val="hybridMultilevel"/>
    <w:tmpl w:val="1C4A9CF8"/>
    <w:lvl w:ilvl="0" w:tplc="5FB2998C">
      <w:start w:val="1"/>
      <w:numFmt w:val="upperRoman"/>
      <w:lvlText w:val="%1"/>
      <w:lvlJc w:val="left"/>
      <w:pPr>
        <w:ind w:left="915" w:hanging="94"/>
      </w:pPr>
      <w:rPr>
        <w:rFonts w:ascii="Times New Roman" w:eastAsia="TeXGyreAdventor" w:hAnsi="Times New Roman" w:cs="Times New Roman" w:hint="default"/>
        <w:w w:val="100"/>
        <w:sz w:val="22"/>
        <w:szCs w:val="22"/>
        <w:lang w:val="pt-PT" w:eastAsia="en-US" w:bidi="ar-SA"/>
      </w:rPr>
    </w:lvl>
    <w:lvl w:ilvl="1" w:tplc="66449D7A">
      <w:numFmt w:val="bullet"/>
      <w:lvlText w:val="•"/>
      <w:lvlJc w:val="left"/>
      <w:pPr>
        <w:ind w:left="1892" w:hanging="94"/>
      </w:pPr>
      <w:rPr>
        <w:rFonts w:hint="default"/>
        <w:lang w:val="pt-PT" w:eastAsia="en-US" w:bidi="ar-SA"/>
      </w:rPr>
    </w:lvl>
    <w:lvl w:ilvl="2" w:tplc="FCD2B276">
      <w:numFmt w:val="bullet"/>
      <w:lvlText w:val="•"/>
      <w:lvlJc w:val="left"/>
      <w:pPr>
        <w:ind w:left="2865" w:hanging="94"/>
      </w:pPr>
      <w:rPr>
        <w:rFonts w:hint="default"/>
        <w:lang w:val="pt-PT" w:eastAsia="en-US" w:bidi="ar-SA"/>
      </w:rPr>
    </w:lvl>
    <w:lvl w:ilvl="3" w:tplc="0C06B9B0">
      <w:numFmt w:val="bullet"/>
      <w:lvlText w:val="•"/>
      <w:lvlJc w:val="left"/>
      <w:pPr>
        <w:ind w:left="3837" w:hanging="94"/>
      </w:pPr>
      <w:rPr>
        <w:rFonts w:hint="default"/>
        <w:lang w:val="pt-PT" w:eastAsia="en-US" w:bidi="ar-SA"/>
      </w:rPr>
    </w:lvl>
    <w:lvl w:ilvl="4" w:tplc="2212559C">
      <w:numFmt w:val="bullet"/>
      <w:lvlText w:val="•"/>
      <w:lvlJc w:val="left"/>
      <w:pPr>
        <w:ind w:left="4810" w:hanging="94"/>
      </w:pPr>
      <w:rPr>
        <w:rFonts w:hint="default"/>
        <w:lang w:val="pt-PT" w:eastAsia="en-US" w:bidi="ar-SA"/>
      </w:rPr>
    </w:lvl>
    <w:lvl w:ilvl="5" w:tplc="927E5548">
      <w:numFmt w:val="bullet"/>
      <w:lvlText w:val="•"/>
      <w:lvlJc w:val="left"/>
      <w:pPr>
        <w:ind w:left="5783" w:hanging="94"/>
      </w:pPr>
      <w:rPr>
        <w:rFonts w:hint="default"/>
        <w:lang w:val="pt-PT" w:eastAsia="en-US" w:bidi="ar-SA"/>
      </w:rPr>
    </w:lvl>
    <w:lvl w:ilvl="6" w:tplc="31FE564E">
      <w:numFmt w:val="bullet"/>
      <w:lvlText w:val="•"/>
      <w:lvlJc w:val="left"/>
      <w:pPr>
        <w:ind w:left="6755" w:hanging="94"/>
      </w:pPr>
      <w:rPr>
        <w:rFonts w:hint="default"/>
        <w:lang w:val="pt-PT" w:eastAsia="en-US" w:bidi="ar-SA"/>
      </w:rPr>
    </w:lvl>
    <w:lvl w:ilvl="7" w:tplc="6B2290D8">
      <w:numFmt w:val="bullet"/>
      <w:lvlText w:val="•"/>
      <w:lvlJc w:val="left"/>
      <w:pPr>
        <w:ind w:left="7728" w:hanging="94"/>
      </w:pPr>
      <w:rPr>
        <w:rFonts w:hint="default"/>
        <w:lang w:val="pt-PT" w:eastAsia="en-US" w:bidi="ar-SA"/>
      </w:rPr>
    </w:lvl>
    <w:lvl w:ilvl="8" w:tplc="256C0978">
      <w:numFmt w:val="bullet"/>
      <w:lvlText w:val="•"/>
      <w:lvlJc w:val="left"/>
      <w:pPr>
        <w:ind w:left="8701" w:hanging="94"/>
      </w:pPr>
      <w:rPr>
        <w:rFonts w:hint="default"/>
        <w:lang w:val="pt-PT" w:eastAsia="en-US" w:bidi="ar-SA"/>
      </w:rPr>
    </w:lvl>
  </w:abstractNum>
  <w:abstractNum w:abstractNumId="6" w15:restartNumberingAfterBreak="0">
    <w:nsid w:val="044044C2"/>
    <w:multiLevelType w:val="multilevel"/>
    <w:tmpl w:val="CCC2D998"/>
    <w:lvl w:ilvl="0">
      <w:start w:val="11"/>
      <w:numFmt w:val="decimal"/>
      <w:lvlText w:val="%1"/>
      <w:lvlJc w:val="left"/>
      <w:pPr>
        <w:ind w:left="822" w:hanging="482"/>
      </w:pPr>
      <w:rPr>
        <w:rFonts w:hint="default"/>
        <w:lang w:val="pt-PT" w:eastAsia="en-US" w:bidi="ar-SA"/>
      </w:rPr>
    </w:lvl>
    <w:lvl w:ilvl="1">
      <w:start w:val="3"/>
      <w:numFmt w:val="decimal"/>
      <w:lvlText w:val="%1.%2."/>
      <w:lvlJc w:val="left"/>
      <w:pPr>
        <w:ind w:left="822" w:hanging="482"/>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482"/>
      </w:pPr>
      <w:rPr>
        <w:rFonts w:hint="default"/>
        <w:lang w:val="pt-PT" w:eastAsia="en-US" w:bidi="ar-SA"/>
      </w:rPr>
    </w:lvl>
    <w:lvl w:ilvl="3">
      <w:numFmt w:val="bullet"/>
      <w:lvlText w:val="•"/>
      <w:lvlJc w:val="left"/>
      <w:pPr>
        <w:ind w:left="3767" w:hanging="482"/>
      </w:pPr>
      <w:rPr>
        <w:rFonts w:hint="default"/>
        <w:lang w:val="pt-PT" w:eastAsia="en-US" w:bidi="ar-SA"/>
      </w:rPr>
    </w:lvl>
    <w:lvl w:ilvl="4">
      <w:numFmt w:val="bullet"/>
      <w:lvlText w:val="•"/>
      <w:lvlJc w:val="left"/>
      <w:pPr>
        <w:ind w:left="4750" w:hanging="482"/>
      </w:pPr>
      <w:rPr>
        <w:rFonts w:hint="default"/>
        <w:lang w:val="pt-PT" w:eastAsia="en-US" w:bidi="ar-SA"/>
      </w:rPr>
    </w:lvl>
    <w:lvl w:ilvl="5">
      <w:numFmt w:val="bullet"/>
      <w:lvlText w:val="•"/>
      <w:lvlJc w:val="left"/>
      <w:pPr>
        <w:ind w:left="5733" w:hanging="482"/>
      </w:pPr>
      <w:rPr>
        <w:rFonts w:hint="default"/>
        <w:lang w:val="pt-PT" w:eastAsia="en-US" w:bidi="ar-SA"/>
      </w:rPr>
    </w:lvl>
    <w:lvl w:ilvl="6">
      <w:numFmt w:val="bullet"/>
      <w:lvlText w:val="•"/>
      <w:lvlJc w:val="left"/>
      <w:pPr>
        <w:ind w:left="6715" w:hanging="482"/>
      </w:pPr>
      <w:rPr>
        <w:rFonts w:hint="default"/>
        <w:lang w:val="pt-PT" w:eastAsia="en-US" w:bidi="ar-SA"/>
      </w:rPr>
    </w:lvl>
    <w:lvl w:ilvl="7">
      <w:numFmt w:val="bullet"/>
      <w:lvlText w:val="•"/>
      <w:lvlJc w:val="left"/>
      <w:pPr>
        <w:ind w:left="7698" w:hanging="482"/>
      </w:pPr>
      <w:rPr>
        <w:rFonts w:hint="default"/>
        <w:lang w:val="pt-PT" w:eastAsia="en-US" w:bidi="ar-SA"/>
      </w:rPr>
    </w:lvl>
    <w:lvl w:ilvl="8">
      <w:numFmt w:val="bullet"/>
      <w:lvlText w:val="•"/>
      <w:lvlJc w:val="left"/>
      <w:pPr>
        <w:ind w:left="8681" w:hanging="482"/>
      </w:pPr>
      <w:rPr>
        <w:rFonts w:hint="default"/>
        <w:lang w:val="pt-PT" w:eastAsia="en-US" w:bidi="ar-SA"/>
      </w:rPr>
    </w:lvl>
  </w:abstractNum>
  <w:abstractNum w:abstractNumId="7" w15:restartNumberingAfterBreak="0">
    <w:nsid w:val="06232F43"/>
    <w:multiLevelType w:val="multilevel"/>
    <w:tmpl w:val="FA007F88"/>
    <w:lvl w:ilvl="0">
      <w:start w:val="8"/>
      <w:numFmt w:val="decimal"/>
      <w:lvlText w:val="%1"/>
      <w:lvlJc w:val="left"/>
      <w:pPr>
        <w:ind w:left="822" w:hanging="370"/>
      </w:pPr>
      <w:rPr>
        <w:rFonts w:hint="default"/>
        <w:lang w:val="pt-PT" w:eastAsia="en-US" w:bidi="ar-SA"/>
      </w:rPr>
    </w:lvl>
    <w:lvl w:ilvl="1">
      <w:start w:val="1"/>
      <w:numFmt w:val="decimal"/>
      <w:lvlText w:val="%1.%2."/>
      <w:lvlJc w:val="left"/>
      <w:pPr>
        <w:ind w:left="822" w:hanging="370"/>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370"/>
      </w:pPr>
      <w:rPr>
        <w:rFonts w:hint="default"/>
        <w:lang w:val="pt-PT" w:eastAsia="en-US" w:bidi="ar-SA"/>
      </w:rPr>
    </w:lvl>
    <w:lvl w:ilvl="3">
      <w:numFmt w:val="bullet"/>
      <w:lvlText w:val="•"/>
      <w:lvlJc w:val="left"/>
      <w:pPr>
        <w:ind w:left="3767" w:hanging="370"/>
      </w:pPr>
      <w:rPr>
        <w:rFonts w:hint="default"/>
        <w:lang w:val="pt-PT" w:eastAsia="en-US" w:bidi="ar-SA"/>
      </w:rPr>
    </w:lvl>
    <w:lvl w:ilvl="4">
      <w:numFmt w:val="bullet"/>
      <w:lvlText w:val="•"/>
      <w:lvlJc w:val="left"/>
      <w:pPr>
        <w:ind w:left="4750" w:hanging="370"/>
      </w:pPr>
      <w:rPr>
        <w:rFonts w:hint="default"/>
        <w:lang w:val="pt-PT" w:eastAsia="en-US" w:bidi="ar-SA"/>
      </w:rPr>
    </w:lvl>
    <w:lvl w:ilvl="5">
      <w:numFmt w:val="bullet"/>
      <w:lvlText w:val="•"/>
      <w:lvlJc w:val="left"/>
      <w:pPr>
        <w:ind w:left="5733" w:hanging="370"/>
      </w:pPr>
      <w:rPr>
        <w:rFonts w:hint="default"/>
        <w:lang w:val="pt-PT" w:eastAsia="en-US" w:bidi="ar-SA"/>
      </w:rPr>
    </w:lvl>
    <w:lvl w:ilvl="6">
      <w:numFmt w:val="bullet"/>
      <w:lvlText w:val="•"/>
      <w:lvlJc w:val="left"/>
      <w:pPr>
        <w:ind w:left="6715" w:hanging="370"/>
      </w:pPr>
      <w:rPr>
        <w:rFonts w:hint="default"/>
        <w:lang w:val="pt-PT" w:eastAsia="en-US" w:bidi="ar-SA"/>
      </w:rPr>
    </w:lvl>
    <w:lvl w:ilvl="7">
      <w:numFmt w:val="bullet"/>
      <w:lvlText w:val="•"/>
      <w:lvlJc w:val="left"/>
      <w:pPr>
        <w:ind w:left="7698" w:hanging="370"/>
      </w:pPr>
      <w:rPr>
        <w:rFonts w:hint="default"/>
        <w:lang w:val="pt-PT" w:eastAsia="en-US" w:bidi="ar-SA"/>
      </w:rPr>
    </w:lvl>
    <w:lvl w:ilvl="8">
      <w:numFmt w:val="bullet"/>
      <w:lvlText w:val="•"/>
      <w:lvlJc w:val="left"/>
      <w:pPr>
        <w:ind w:left="8681" w:hanging="370"/>
      </w:pPr>
      <w:rPr>
        <w:rFonts w:hint="default"/>
        <w:lang w:val="pt-PT" w:eastAsia="en-US" w:bidi="ar-SA"/>
      </w:rPr>
    </w:lvl>
  </w:abstractNum>
  <w:abstractNum w:abstractNumId="8" w15:restartNumberingAfterBreak="0">
    <w:nsid w:val="07062F11"/>
    <w:multiLevelType w:val="hybridMultilevel"/>
    <w:tmpl w:val="25B2A8A6"/>
    <w:lvl w:ilvl="0" w:tplc="0416000F">
      <w:start w:val="1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72A1299"/>
    <w:multiLevelType w:val="multilevel"/>
    <w:tmpl w:val="46521F24"/>
    <w:lvl w:ilvl="0">
      <w:start w:val="10"/>
      <w:numFmt w:val="decimal"/>
      <w:lvlText w:val="%1"/>
      <w:lvlJc w:val="left"/>
      <w:pPr>
        <w:ind w:left="822" w:hanging="513"/>
      </w:pPr>
      <w:rPr>
        <w:rFonts w:hint="default"/>
        <w:lang w:val="pt-PT" w:eastAsia="en-US" w:bidi="ar-SA"/>
      </w:rPr>
    </w:lvl>
    <w:lvl w:ilvl="1">
      <w:start w:val="1"/>
      <w:numFmt w:val="decimal"/>
      <w:lvlText w:val="%1.%2."/>
      <w:lvlJc w:val="left"/>
      <w:pPr>
        <w:ind w:left="822" w:hanging="513"/>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513"/>
      </w:pPr>
      <w:rPr>
        <w:rFonts w:hint="default"/>
        <w:lang w:val="pt-PT" w:eastAsia="en-US" w:bidi="ar-SA"/>
      </w:rPr>
    </w:lvl>
    <w:lvl w:ilvl="3">
      <w:numFmt w:val="bullet"/>
      <w:lvlText w:val="•"/>
      <w:lvlJc w:val="left"/>
      <w:pPr>
        <w:ind w:left="3767" w:hanging="513"/>
      </w:pPr>
      <w:rPr>
        <w:rFonts w:hint="default"/>
        <w:lang w:val="pt-PT" w:eastAsia="en-US" w:bidi="ar-SA"/>
      </w:rPr>
    </w:lvl>
    <w:lvl w:ilvl="4">
      <w:numFmt w:val="bullet"/>
      <w:lvlText w:val="•"/>
      <w:lvlJc w:val="left"/>
      <w:pPr>
        <w:ind w:left="4750" w:hanging="513"/>
      </w:pPr>
      <w:rPr>
        <w:rFonts w:hint="default"/>
        <w:lang w:val="pt-PT" w:eastAsia="en-US" w:bidi="ar-SA"/>
      </w:rPr>
    </w:lvl>
    <w:lvl w:ilvl="5">
      <w:numFmt w:val="bullet"/>
      <w:lvlText w:val="•"/>
      <w:lvlJc w:val="left"/>
      <w:pPr>
        <w:ind w:left="5733" w:hanging="513"/>
      </w:pPr>
      <w:rPr>
        <w:rFonts w:hint="default"/>
        <w:lang w:val="pt-PT" w:eastAsia="en-US" w:bidi="ar-SA"/>
      </w:rPr>
    </w:lvl>
    <w:lvl w:ilvl="6">
      <w:numFmt w:val="bullet"/>
      <w:lvlText w:val="•"/>
      <w:lvlJc w:val="left"/>
      <w:pPr>
        <w:ind w:left="6715" w:hanging="513"/>
      </w:pPr>
      <w:rPr>
        <w:rFonts w:hint="default"/>
        <w:lang w:val="pt-PT" w:eastAsia="en-US" w:bidi="ar-SA"/>
      </w:rPr>
    </w:lvl>
    <w:lvl w:ilvl="7">
      <w:numFmt w:val="bullet"/>
      <w:lvlText w:val="•"/>
      <w:lvlJc w:val="left"/>
      <w:pPr>
        <w:ind w:left="7698" w:hanging="513"/>
      </w:pPr>
      <w:rPr>
        <w:rFonts w:hint="default"/>
        <w:lang w:val="pt-PT" w:eastAsia="en-US" w:bidi="ar-SA"/>
      </w:rPr>
    </w:lvl>
    <w:lvl w:ilvl="8">
      <w:numFmt w:val="bullet"/>
      <w:lvlText w:val="•"/>
      <w:lvlJc w:val="left"/>
      <w:pPr>
        <w:ind w:left="8681" w:hanging="513"/>
      </w:pPr>
      <w:rPr>
        <w:rFonts w:hint="default"/>
        <w:lang w:val="pt-PT" w:eastAsia="en-US" w:bidi="ar-SA"/>
      </w:rPr>
    </w:lvl>
  </w:abstractNum>
  <w:abstractNum w:abstractNumId="10" w15:restartNumberingAfterBreak="0">
    <w:nsid w:val="08473A32"/>
    <w:multiLevelType w:val="hybridMultilevel"/>
    <w:tmpl w:val="3A2ACD5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90D61F8"/>
    <w:multiLevelType w:val="hybridMultilevel"/>
    <w:tmpl w:val="66846D34"/>
    <w:lvl w:ilvl="0" w:tplc="3106216A">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2" w15:restartNumberingAfterBreak="0">
    <w:nsid w:val="0A2430AE"/>
    <w:multiLevelType w:val="multilevel"/>
    <w:tmpl w:val="6C5C6ED4"/>
    <w:lvl w:ilvl="0">
      <w:start w:val="27"/>
      <w:numFmt w:val="decimal"/>
      <w:lvlText w:val="%1"/>
      <w:lvlJc w:val="left"/>
      <w:pPr>
        <w:ind w:left="822" w:hanging="478"/>
      </w:pPr>
      <w:rPr>
        <w:rFonts w:hint="default"/>
        <w:lang w:val="pt-PT" w:eastAsia="en-US" w:bidi="ar-SA"/>
      </w:rPr>
    </w:lvl>
    <w:lvl w:ilvl="1">
      <w:start w:val="9"/>
      <w:numFmt w:val="decimal"/>
      <w:lvlText w:val="%1.%2."/>
      <w:lvlJc w:val="left"/>
      <w:pPr>
        <w:ind w:left="822" w:hanging="478"/>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478"/>
      </w:pPr>
      <w:rPr>
        <w:rFonts w:hint="default"/>
        <w:lang w:val="pt-PT" w:eastAsia="en-US" w:bidi="ar-SA"/>
      </w:rPr>
    </w:lvl>
    <w:lvl w:ilvl="3">
      <w:numFmt w:val="bullet"/>
      <w:lvlText w:val="•"/>
      <w:lvlJc w:val="left"/>
      <w:pPr>
        <w:ind w:left="3767" w:hanging="478"/>
      </w:pPr>
      <w:rPr>
        <w:rFonts w:hint="default"/>
        <w:lang w:val="pt-PT" w:eastAsia="en-US" w:bidi="ar-SA"/>
      </w:rPr>
    </w:lvl>
    <w:lvl w:ilvl="4">
      <w:numFmt w:val="bullet"/>
      <w:lvlText w:val="•"/>
      <w:lvlJc w:val="left"/>
      <w:pPr>
        <w:ind w:left="4750" w:hanging="478"/>
      </w:pPr>
      <w:rPr>
        <w:rFonts w:hint="default"/>
        <w:lang w:val="pt-PT" w:eastAsia="en-US" w:bidi="ar-SA"/>
      </w:rPr>
    </w:lvl>
    <w:lvl w:ilvl="5">
      <w:numFmt w:val="bullet"/>
      <w:lvlText w:val="•"/>
      <w:lvlJc w:val="left"/>
      <w:pPr>
        <w:ind w:left="5733" w:hanging="478"/>
      </w:pPr>
      <w:rPr>
        <w:rFonts w:hint="default"/>
        <w:lang w:val="pt-PT" w:eastAsia="en-US" w:bidi="ar-SA"/>
      </w:rPr>
    </w:lvl>
    <w:lvl w:ilvl="6">
      <w:numFmt w:val="bullet"/>
      <w:lvlText w:val="•"/>
      <w:lvlJc w:val="left"/>
      <w:pPr>
        <w:ind w:left="6715" w:hanging="478"/>
      </w:pPr>
      <w:rPr>
        <w:rFonts w:hint="default"/>
        <w:lang w:val="pt-PT" w:eastAsia="en-US" w:bidi="ar-SA"/>
      </w:rPr>
    </w:lvl>
    <w:lvl w:ilvl="7">
      <w:numFmt w:val="bullet"/>
      <w:lvlText w:val="•"/>
      <w:lvlJc w:val="left"/>
      <w:pPr>
        <w:ind w:left="7698" w:hanging="478"/>
      </w:pPr>
      <w:rPr>
        <w:rFonts w:hint="default"/>
        <w:lang w:val="pt-PT" w:eastAsia="en-US" w:bidi="ar-SA"/>
      </w:rPr>
    </w:lvl>
    <w:lvl w:ilvl="8">
      <w:numFmt w:val="bullet"/>
      <w:lvlText w:val="•"/>
      <w:lvlJc w:val="left"/>
      <w:pPr>
        <w:ind w:left="8681" w:hanging="478"/>
      </w:pPr>
      <w:rPr>
        <w:rFonts w:hint="default"/>
        <w:lang w:val="pt-PT" w:eastAsia="en-US" w:bidi="ar-SA"/>
      </w:rPr>
    </w:lvl>
  </w:abstractNum>
  <w:abstractNum w:abstractNumId="13" w15:restartNumberingAfterBreak="0">
    <w:nsid w:val="0C315FCD"/>
    <w:multiLevelType w:val="multilevel"/>
    <w:tmpl w:val="95324C9A"/>
    <w:lvl w:ilvl="0">
      <w:start w:val="7"/>
      <w:numFmt w:val="decimal"/>
      <w:lvlText w:val="%1"/>
      <w:lvlJc w:val="left"/>
      <w:pPr>
        <w:ind w:left="822" w:hanging="305"/>
      </w:pPr>
      <w:rPr>
        <w:rFonts w:hint="default"/>
        <w:lang w:val="pt-PT" w:eastAsia="en-US" w:bidi="ar-SA"/>
      </w:rPr>
    </w:lvl>
    <w:lvl w:ilvl="1">
      <w:start w:val="2"/>
      <w:numFmt w:val="decimal"/>
      <w:lvlText w:val="%1.%2"/>
      <w:lvlJc w:val="left"/>
      <w:pPr>
        <w:ind w:left="822" w:hanging="305"/>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305"/>
      </w:pPr>
      <w:rPr>
        <w:rFonts w:hint="default"/>
        <w:lang w:val="pt-PT" w:eastAsia="en-US" w:bidi="ar-SA"/>
      </w:rPr>
    </w:lvl>
    <w:lvl w:ilvl="3">
      <w:numFmt w:val="bullet"/>
      <w:lvlText w:val="•"/>
      <w:lvlJc w:val="left"/>
      <w:pPr>
        <w:ind w:left="3767" w:hanging="305"/>
      </w:pPr>
      <w:rPr>
        <w:rFonts w:hint="default"/>
        <w:lang w:val="pt-PT" w:eastAsia="en-US" w:bidi="ar-SA"/>
      </w:rPr>
    </w:lvl>
    <w:lvl w:ilvl="4">
      <w:numFmt w:val="bullet"/>
      <w:lvlText w:val="•"/>
      <w:lvlJc w:val="left"/>
      <w:pPr>
        <w:ind w:left="4750" w:hanging="305"/>
      </w:pPr>
      <w:rPr>
        <w:rFonts w:hint="default"/>
        <w:lang w:val="pt-PT" w:eastAsia="en-US" w:bidi="ar-SA"/>
      </w:rPr>
    </w:lvl>
    <w:lvl w:ilvl="5">
      <w:numFmt w:val="bullet"/>
      <w:lvlText w:val="•"/>
      <w:lvlJc w:val="left"/>
      <w:pPr>
        <w:ind w:left="5733" w:hanging="305"/>
      </w:pPr>
      <w:rPr>
        <w:rFonts w:hint="default"/>
        <w:lang w:val="pt-PT" w:eastAsia="en-US" w:bidi="ar-SA"/>
      </w:rPr>
    </w:lvl>
    <w:lvl w:ilvl="6">
      <w:numFmt w:val="bullet"/>
      <w:lvlText w:val="•"/>
      <w:lvlJc w:val="left"/>
      <w:pPr>
        <w:ind w:left="6715" w:hanging="305"/>
      </w:pPr>
      <w:rPr>
        <w:rFonts w:hint="default"/>
        <w:lang w:val="pt-PT" w:eastAsia="en-US" w:bidi="ar-SA"/>
      </w:rPr>
    </w:lvl>
    <w:lvl w:ilvl="7">
      <w:numFmt w:val="bullet"/>
      <w:lvlText w:val="•"/>
      <w:lvlJc w:val="left"/>
      <w:pPr>
        <w:ind w:left="7698" w:hanging="305"/>
      </w:pPr>
      <w:rPr>
        <w:rFonts w:hint="default"/>
        <w:lang w:val="pt-PT" w:eastAsia="en-US" w:bidi="ar-SA"/>
      </w:rPr>
    </w:lvl>
    <w:lvl w:ilvl="8">
      <w:numFmt w:val="bullet"/>
      <w:lvlText w:val="•"/>
      <w:lvlJc w:val="left"/>
      <w:pPr>
        <w:ind w:left="8681" w:hanging="305"/>
      </w:pPr>
      <w:rPr>
        <w:rFonts w:hint="default"/>
        <w:lang w:val="pt-PT" w:eastAsia="en-US" w:bidi="ar-SA"/>
      </w:rPr>
    </w:lvl>
  </w:abstractNum>
  <w:abstractNum w:abstractNumId="14" w15:restartNumberingAfterBreak="0">
    <w:nsid w:val="0F985C7C"/>
    <w:multiLevelType w:val="multilevel"/>
    <w:tmpl w:val="ECDC3ECC"/>
    <w:lvl w:ilvl="0">
      <w:start w:val="6"/>
      <w:numFmt w:val="decimal"/>
      <w:lvlText w:val="%1"/>
      <w:lvlJc w:val="left"/>
      <w:pPr>
        <w:ind w:left="822" w:hanging="418"/>
      </w:pPr>
      <w:rPr>
        <w:rFonts w:hint="default"/>
        <w:lang w:val="pt-PT" w:eastAsia="en-US" w:bidi="ar-SA"/>
      </w:rPr>
    </w:lvl>
    <w:lvl w:ilvl="1">
      <w:start w:val="1"/>
      <w:numFmt w:val="decimal"/>
      <w:lvlText w:val="%1.%2."/>
      <w:lvlJc w:val="left"/>
      <w:pPr>
        <w:ind w:left="418" w:hanging="418"/>
      </w:pPr>
      <w:rPr>
        <w:rFonts w:ascii="Times New Roman" w:eastAsia="TeXGyreAdventor" w:hAnsi="Times New Roman" w:cs="Times New Roman" w:hint="default"/>
        <w:spacing w:val="-2"/>
        <w:w w:val="99"/>
        <w:sz w:val="22"/>
        <w:szCs w:val="22"/>
        <w:lang w:val="pt-PT" w:eastAsia="en-US" w:bidi="ar-SA"/>
      </w:rPr>
    </w:lvl>
    <w:lvl w:ilvl="2">
      <w:start w:val="1"/>
      <w:numFmt w:val="decimal"/>
      <w:lvlText w:val="%1.%2.%3"/>
      <w:lvlJc w:val="left"/>
      <w:pPr>
        <w:ind w:left="822" w:hanging="452"/>
      </w:pPr>
      <w:rPr>
        <w:rFonts w:ascii="Times New Roman" w:eastAsia="TeXGyreAdventor" w:hAnsi="Times New Roman" w:cs="Times New Roman" w:hint="default"/>
        <w:spacing w:val="-2"/>
        <w:w w:val="99"/>
        <w:sz w:val="22"/>
        <w:szCs w:val="22"/>
        <w:lang w:val="pt-PT" w:eastAsia="en-US" w:bidi="ar-SA"/>
      </w:rPr>
    </w:lvl>
    <w:lvl w:ilvl="3">
      <w:start w:val="1"/>
      <w:numFmt w:val="decimal"/>
      <w:lvlText w:val="%1.%2.%3.%4"/>
      <w:lvlJc w:val="left"/>
      <w:pPr>
        <w:ind w:left="822" w:hanging="658"/>
      </w:pPr>
      <w:rPr>
        <w:rFonts w:ascii="Times New Roman" w:eastAsia="TeXGyreAdventor" w:hAnsi="Times New Roman" w:cs="Times New Roman" w:hint="default"/>
        <w:spacing w:val="-2"/>
        <w:w w:val="99"/>
        <w:sz w:val="22"/>
        <w:szCs w:val="22"/>
        <w:lang w:val="pt-PT" w:eastAsia="en-US" w:bidi="ar-SA"/>
      </w:rPr>
    </w:lvl>
    <w:lvl w:ilvl="4">
      <w:numFmt w:val="bullet"/>
      <w:lvlText w:val="•"/>
      <w:lvlJc w:val="left"/>
      <w:pPr>
        <w:ind w:left="4750" w:hanging="658"/>
      </w:pPr>
      <w:rPr>
        <w:rFonts w:hint="default"/>
        <w:lang w:val="pt-PT" w:eastAsia="en-US" w:bidi="ar-SA"/>
      </w:rPr>
    </w:lvl>
    <w:lvl w:ilvl="5">
      <w:numFmt w:val="bullet"/>
      <w:lvlText w:val="•"/>
      <w:lvlJc w:val="left"/>
      <w:pPr>
        <w:ind w:left="5733" w:hanging="658"/>
      </w:pPr>
      <w:rPr>
        <w:rFonts w:hint="default"/>
        <w:lang w:val="pt-PT" w:eastAsia="en-US" w:bidi="ar-SA"/>
      </w:rPr>
    </w:lvl>
    <w:lvl w:ilvl="6">
      <w:numFmt w:val="bullet"/>
      <w:lvlText w:val="•"/>
      <w:lvlJc w:val="left"/>
      <w:pPr>
        <w:ind w:left="6715" w:hanging="658"/>
      </w:pPr>
      <w:rPr>
        <w:rFonts w:hint="default"/>
        <w:lang w:val="pt-PT" w:eastAsia="en-US" w:bidi="ar-SA"/>
      </w:rPr>
    </w:lvl>
    <w:lvl w:ilvl="7">
      <w:numFmt w:val="bullet"/>
      <w:lvlText w:val="•"/>
      <w:lvlJc w:val="left"/>
      <w:pPr>
        <w:ind w:left="7698" w:hanging="658"/>
      </w:pPr>
      <w:rPr>
        <w:rFonts w:hint="default"/>
        <w:lang w:val="pt-PT" w:eastAsia="en-US" w:bidi="ar-SA"/>
      </w:rPr>
    </w:lvl>
    <w:lvl w:ilvl="8">
      <w:numFmt w:val="bullet"/>
      <w:lvlText w:val="•"/>
      <w:lvlJc w:val="left"/>
      <w:pPr>
        <w:ind w:left="8681" w:hanging="658"/>
      </w:pPr>
      <w:rPr>
        <w:rFonts w:hint="default"/>
        <w:lang w:val="pt-PT" w:eastAsia="en-US" w:bidi="ar-SA"/>
      </w:rPr>
    </w:lvl>
  </w:abstractNum>
  <w:abstractNum w:abstractNumId="15" w15:restartNumberingAfterBreak="0">
    <w:nsid w:val="10182308"/>
    <w:multiLevelType w:val="multilevel"/>
    <w:tmpl w:val="D9E000BC"/>
    <w:lvl w:ilvl="0">
      <w:start w:val="5"/>
      <w:numFmt w:val="decimal"/>
      <w:lvlText w:val="%1"/>
      <w:lvlJc w:val="left"/>
      <w:pPr>
        <w:ind w:left="822" w:hanging="305"/>
      </w:pPr>
      <w:rPr>
        <w:rFonts w:hint="default"/>
        <w:lang w:val="pt-PT" w:eastAsia="en-US" w:bidi="ar-SA"/>
      </w:rPr>
    </w:lvl>
    <w:lvl w:ilvl="1">
      <w:start w:val="4"/>
      <w:numFmt w:val="decimal"/>
      <w:lvlText w:val="%1.%2"/>
      <w:lvlJc w:val="left"/>
      <w:pPr>
        <w:ind w:left="822" w:hanging="305"/>
      </w:pPr>
      <w:rPr>
        <w:rFonts w:ascii="Times New Roman" w:eastAsia="TeXGyreAdventor" w:hAnsi="Times New Roman" w:cs="Times New Roman" w:hint="default"/>
        <w:b/>
        <w:bCs/>
        <w:spacing w:val="-1"/>
        <w:w w:val="99"/>
        <w:sz w:val="22"/>
        <w:szCs w:val="22"/>
        <w:lang w:val="pt-PT" w:eastAsia="en-US" w:bidi="ar-SA"/>
      </w:rPr>
    </w:lvl>
    <w:lvl w:ilvl="2">
      <w:start w:val="1"/>
      <w:numFmt w:val="lowerLetter"/>
      <w:lvlText w:val="%3)"/>
      <w:lvlJc w:val="left"/>
      <w:pPr>
        <w:ind w:left="822" w:hanging="245"/>
      </w:pPr>
      <w:rPr>
        <w:rFonts w:ascii="Times New Roman" w:eastAsia="TeXGyreAdventor" w:hAnsi="Times New Roman" w:cs="Times New Roman" w:hint="default"/>
        <w:spacing w:val="-1"/>
        <w:w w:val="100"/>
        <w:sz w:val="22"/>
        <w:szCs w:val="22"/>
        <w:lang w:val="pt-PT" w:eastAsia="en-US" w:bidi="ar-SA"/>
      </w:rPr>
    </w:lvl>
    <w:lvl w:ilvl="3">
      <w:numFmt w:val="bullet"/>
      <w:lvlText w:val="•"/>
      <w:lvlJc w:val="left"/>
      <w:pPr>
        <w:ind w:left="3767" w:hanging="245"/>
      </w:pPr>
      <w:rPr>
        <w:rFonts w:hint="default"/>
        <w:lang w:val="pt-PT" w:eastAsia="en-US" w:bidi="ar-SA"/>
      </w:rPr>
    </w:lvl>
    <w:lvl w:ilvl="4">
      <w:numFmt w:val="bullet"/>
      <w:lvlText w:val="•"/>
      <w:lvlJc w:val="left"/>
      <w:pPr>
        <w:ind w:left="4750" w:hanging="245"/>
      </w:pPr>
      <w:rPr>
        <w:rFonts w:hint="default"/>
        <w:lang w:val="pt-PT" w:eastAsia="en-US" w:bidi="ar-SA"/>
      </w:rPr>
    </w:lvl>
    <w:lvl w:ilvl="5">
      <w:numFmt w:val="bullet"/>
      <w:lvlText w:val="•"/>
      <w:lvlJc w:val="left"/>
      <w:pPr>
        <w:ind w:left="5733" w:hanging="245"/>
      </w:pPr>
      <w:rPr>
        <w:rFonts w:hint="default"/>
        <w:lang w:val="pt-PT" w:eastAsia="en-US" w:bidi="ar-SA"/>
      </w:rPr>
    </w:lvl>
    <w:lvl w:ilvl="6">
      <w:numFmt w:val="bullet"/>
      <w:lvlText w:val="•"/>
      <w:lvlJc w:val="left"/>
      <w:pPr>
        <w:ind w:left="6715" w:hanging="245"/>
      </w:pPr>
      <w:rPr>
        <w:rFonts w:hint="default"/>
        <w:lang w:val="pt-PT" w:eastAsia="en-US" w:bidi="ar-SA"/>
      </w:rPr>
    </w:lvl>
    <w:lvl w:ilvl="7">
      <w:numFmt w:val="bullet"/>
      <w:lvlText w:val="•"/>
      <w:lvlJc w:val="left"/>
      <w:pPr>
        <w:ind w:left="7698" w:hanging="245"/>
      </w:pPr>
      <w:rPr>
        <w:rFonts w:hint="default"/>
        <w:lang w:val="pt-PT" w:eastAsia="en-US" w:bidi="ar-SA"/>
      </w:rPr>
    </w:lvl>
    <w:lvl w:ilvl="8">
      <w:numFmt w:val="bullet"/>
      <w:lvlText w:val="•"/>
      <w:lvlJc w:val="left"/>
      <w:pPr>
        <w:ind w:left="8681" w:hanging="245"/>
      </w:pPr>
      <w:rPr>
        <w:rFonts w:hint="default"/>
        <w:lang w:val="pt-PT" w:eastAsia="en-US" w:bidi="ar-SA"/>
      </w:rPr>
    </w:lvl>
  </w:abstractNum>
  <w:abstractNum w:abstractNumId="16" w15:restartNumberingAfterBreak="0">
    <w:nsid w:val="103F6E73"/>
    <w:multiLevelType w:val="hybridMultilevel"/>
    <w:tmpl w:val="F84AF640"/>
    <w:lvl w:ilvl="0" w:tplc="CD4C6CE4">
      <w:start w:val="1"/>
      <w:numFmt w:val="lowerLetter"/>
      <w:lvlText w:val="%1)"/>
      <w:lvlJc w:val="left"/>
      <w:pPr>
        <w:ind w:left="1065" w:hanging="360"/>
      </w:pPr>
    </w:lvl>
    <w:lvl w:ilvl="1" w:tplc="04160019">
      <w:start w:val="1"/>
      <w:numFmt w:val="lowerLetter"/>
      <w:lvlText w:val="%2."/>
      <w:lvlJc w:val="left"/>
      <w:pPr>
        <w:ind w:left="1785" w:hanging="360"/>
      </w:pPr>
    </w:lvl>
    <w:lvl w:ilvl="2" w:tplc="0416001B">
      <w:start w:val="1"/>
      <w:numFmt w:val="lowerRoman"/>
      <w:lvlText w:val="%3."/>
      <w:lvlJc w:val="right"/>
      <w:pPr>
        <w:ind w:left="2505" w:hanging="180"/>
      </w:pPr>
    </w:lvl>
    <w:lvl w:ilvl="3" w:tplc="0416000F">
      <w:start w:val="1"/>
      <w:numFmt w:val="decimal"/>
      <w:lvlText w:val="%4."/>
      <w:lvlJc w:val="left"/>
      <w:pPr>
        <w:ind w:left="3225" w:hanging="360"/>
      </w:pPr>
    </w:lvl>
    <w:lvl w:ilvl="4" w:tplc="04160019">
      <w:start w:val="1"/>
      <w:numFmt w:val="lowerLetter"/>
      <w:lvlText w:val="%5."/>
      <w:lvlJc w:val="left"/>
      <w:pPr>
        <w:ind w:left="3945" w:hanging="360"/>
      </w:pPr>
    </w:lvl>
    <w:lvl w:ilvl="5" w:tplc="0416001B">
      <w:start w:val="1"/>
      <w:numFmt w:val="lowerRoman"/>
      <w:lvlText w:val="%6."/>
      <w:lvlJc w:val="right"/>
      <w:pPr>
        <w:ind w:left="4665" w:hanging="180"/>
      </w:pPr>
    </w:lvl>
    <w:lvl w:ilvl="6" w:tplc="0416000F">
      <w:start w:val="1"/>
      <w:numFmt w:val="decimal"/>
      <w:lvlText w:val="%7."/>
      <w:lvlJc w:val="left"/>
      <w:pPr>
        <w:ind w:left="5385" w:hanging="360"/>
      </w:pPr>
    </w:lvl>
    <w:lvl w:ilvl="7" w:tplc="04160019">
      <w:start w:val="1"/>
      <w:numFmt w:val="lowerLetter"/>
      <w:lvlText w:val="%8."/>
      <w:lvlJc w:val="left"/>
      <w:pPr>
        <w:ind w:left="6105" w:hanging="360"/>
      </w:pPr>
    </w:lvl>
    <w:lvl w:ilvl="8" w:tplc="0416001B">
      <w:start w:val="1"/>
      <w:numFmt w:val="lowerRoman"/>
      <w:lvlText w:val="%9."/>
      <w:lvlJc w:val="right"/>
      <w:pPr>
        <w:ind w:left="6825" w:hanging="180"/>
      </w:pPr>
    </w:lvl>
  </w:abstractNum>
  <w:abstractNum w:abstractNumId="17" w15:restartNumberingAfterBreak="0">
    <w:nsid w:val="10CB73A4"/>
    <w:multiLevelType w:val="multilevel"/>
    <w:tmpl w:val="39248E1E"/>
    <w:lvl w:ilvl="0">
      <w:start w:val="23"/>
      <w:numFmt w:val="decimal"/>
      <w:lvlText w:val="%1"/>
      <w:lvlJc w:val="left"/>
      <w:pPr>
        <w:ind w:left="822" w:hanging="478"/>
      </w:pPr>
      <w:rPr>
        <w:rFonts w:hint="default"/>
        <w:lang w:val="pt-PT" w:eastAsia="en-US" w:bidi="ar-SA"/>
      </w:rPr>
    </w:lvl>
    <w:lvl w:ilvl="1">
      <w:start w:val="1"/>
      <w:numFmt w:val="decimal"/>
      <w:lvlText w:val="%1.%2"/>
      <w:lvlJc w:val="left"/>
      <w:pPr>
        <w:ind w:left="822" w:hanging="478"/>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478"/>
      </w:pPr>
      <w:rPr>
        <w:rFonts w:hint="default"/>
        <w:lang w:val="pt-PT" w:eastAsia="en-US" w:bidi="ar-SA"/>
      </w:rPr>
    </w:lvl>
    <w:lvl w:ilvl="3">
      <w:numFmt w:val="bullet"/>
      <w:lvlText w:val="•"/>
      <w:lvlJc w:val="left"/>
      <w:pPr>
        <w:ind w:left="3767" w:hanging="478"/>
      </w:pPr>
      <w:rPr>
        <w:rFonts w:hint="default"/>
        <w:lang w:val="pt-PT" w:eastAsia="en-US" w:bidi="ar-SA"/>
      </w:rPr>
    </w:lvl>
    <w:lvl w:ilvl="4">
      <w:numFmt w:val="bullet"/>
      <w:lvlText w:val="•"/>
      <w:lvlJc w:val="left"/>
      <w:pPr>
        <w:ind w:left="4750" w:hanging="478"/>
      </w:pPr>
      <w:rPr>
        <w:rFonts w:hint="default"/>
        <w:lang w:val="pt-PT" w:eastAsia="en-US" w:bidi="ar-SA"/>
      </w:rPr>
    </w:lvl>
    <w:lvl w:ilvl="5">
      <w:numFmt w:val="bullet"/>
      <w:lvlText w:val="•"/>
      <w:lvlJc w:val="left"/>
      <w:pPr>
        <w:ind w:left="5733" w:hanging="478"/>
      </w:pPr>
      <w:rPr>
        <w:rFonts w:hint="default"/>
        <w:lang w:val="pt-PT" w:eastAsia="en-US" w:bidi="ar-SA"/>
      </w:rPr>
    </w:lvl>
    <w:lvl w:ilvl="6">
      <w:numFmt w:val="bullet"/>
      <w:lvlText w:val="•"/>
      <w:lvlJc w:val="left"/>
      <w:pPr>
        <w:ind w:left="6715" w:hanging="478"/>
      </w:pPr>
      <w:rPr>
        <w:rFonts w:hint="default"/>
        <w:lang w:val="pt-PT" w:eastAsia="en-US" w:bidi="ar-SA"/>
      </w:rPr>
    </w:lvl>
    <w:lvl w:ilvl="7">
      <w:numFmt w:val="bullet"/>
      <w:lvlText w:val="•"/>
      <w:lvlJc w:val="left"/>
      <w:pPr>
        <w:ind w:left="7698" w:hanging="478"/>
      </w:pPr>
      <w:rPr>
        <w:rFonts w:hint="default"/>
        <w:lang w:val="pt-PT" w:eastAsia="en-US" w:bidi="ar-SA"/>
      </w:rPr>
    </w:lvl>
    <w:lvl w:ilvl="8">
      <w:numFmt w:val="bullet"/>
      <w:lvlText w:val="•"/>
      <w:lvlJc w:val="left"/>
      <w:pPr>
        <w:ind w:left="8681" w:hanging="478"/>
      </w:pPr>
      <w:rPr>
        <w:rFonts w:hint="default"/>
        <w:lang w:val="pt-PT" w:eastAsia="en-US" w:bidi="ar-SA"/>
      </w:rPr>
    </w:lvl>
  </w:abstractNum>
  <w:abstractNum w:abstractNumId="18" w15:restartNumberingAfterBreak="0">
    <w:nsid w:val="1604391E"/>
    <w:multiLevelType w:val="multilevel"/>
    <w:tmpl w:val="6628793A"/>
    <w:lvl w:ilvl="0">
      <w:start w:val="1"/>
      <w:numFmt w:val="decimal"/>
      <w:lvlText w:val="%1."/>
      <w:lvlJc w:val="left"/>
      <w:pPr>
        <w:ind w:left="1461" w:hanging="360"/>
      </w:pPr>
      <w:rPr>
        <w:rFonts w:ascii="Arial" w:eastAsia="Cambria" w:hAnsi="Arial" w:cs="Arial" w:hint="default"/>
        <w:b/>
        <w:bCs/>
        <w:i w:val="0"/>
        <w:iCs w:val="0"/>
        <w:spacing w:val="-2"/>
        <w:w w:val="100"/>
        <w:sz w:val="22"/>
        <w:szCs w:val="23"/>
      </w:rPr>
    </w:lvl>
    <w:lvl w:ilvl="1">
      <w:start w:val="1"/>
      <w:numFmt w:val="decimal"/>
      <w:lvlText w:val="%1.%2."/>
      <w:lvlJc w:val="left"/>
      <w:pPr>
        <w:ind w:left="492" w:hanging="492"/>
      </w:pPr>
      <w:rPr>
        <w:rFonts w:ascii="Arial" w:eastAsia="Cambria" w:hAnsi="Arial" w:cs="Arial" w:hint="default"/>
        <w:b w:val="0"/>
        <w:bCs w:val="0"/>
        <w:i w:val="0"/>
        <w:iCs w:val="0"/>
        <w:w w:val="100"/>
        <w:sz w:val="22"/>
        <w:szCs w:val="23"/>
      </w:rPr>
    </w:lvl>
    <w:lvl w:ilvl="2">
      <w:numFmt w:val="bullet"/>
      <w:lvlText w:val="•"/>
      <w:lvlJc w:val="left"/>
      <w:pPr>
        <w:ind w:left="1960" w:hanging="492"/>
      </w:pPr>
      <w:rPr>
        <w:rFonts w:hint="default"/>
      </w:rPr>
    </w:lvl>
    <w:lvl w:ilvl="3">
      <w:numFmt w:val="bullet"/>
      <w:lvlText w:val="•"/>
      <w:lvlJc w:val="left"/>
      <w:pPr>
        <w:ind w:left="3100" w:hanging="492"/>
      </w:pPr>
      <w:rPr>
        <w:rFonts w:hint="default"/>
      </w:rPr>
    </w:lvl>
    <w:lvl w:ilvl="4">
      <w:numFmt w:val="bullet"/>
      <w:lvlText w:val="•"/>
      <w:lvlJc w:val="left"/>
      <w:pPr>
        <w:ind w:left="4240" w:hanging="492"/>
      </w:pPr>
      <w:rPr>
        <w:rFonts w:hint="default"/>
      </w:rPr>
    </w:lvl>
    <w:lvl w:ilvl="5">
      <w:numFmt w:val="bullet"/>
      <w:lvlText w:val="•"/>
      <w:lvlJc w:val="left"/>
      <w:pPr>
        <w:ind w:left="5380" w:hanging="492"/>
      </w:pPr>
      <w:rPr>
        <w:rFonts w:hint="default"/>
      </w:rPr>
    </w:lvl>
    <w:lvl w:ilvl="6">
      <w:numFmt w:val="bullet"/>
      <w:lvlText w:val="•"/>
      <w:lvlJc w:val="left"/>
      <w:pPr>
        <w:ind w:left="6520" w:hanging="492"/>
      </w:pPr>
      <w:rPr>
        <w:rFonts w:hint="default"/>
      </w:rPr>
    </w:lvl>
    <w:lvl w:ilvl="7">
      <w:numFmt w:val="bullet"/>
      <w:lvlText w:val="•"/>
      <w:lvlJc w:val="left"/>
      <w:pPr>
        <w:ind w:left="7660" w:hanging="492"/>
      </w:pPr>
      <w:rPr>
        <w:rFonts w:hint="default"/>
      </w:rPr>
    </w:lvl>
    <w:lvl w:ilvl="8">
      <w:numFmt w:val="bullet"/>
      <w:lvlText w:val="•"/>
      <w:lvlJc w:val="left"/>
      <w:pPr>
        <w:ind w:left="8800" w:hanging="492"/>
      </w:pPr>
      <w:rPr>
        <w:rFonts w:hint="default"/>
      </w:rPr>
    </w:lvl>
  </w:abstractNum>
  <w:abstractNum w:abstractNumId="19" w15:restartNumberingAfterBreak="0">
    <w:nsid w:val="16502586"/>
    <w:multiLevelType w:val="hybridMultilevel"/>
    <w:tmpl w:val="0BAAE7BC"/>
    <w:lvl w:ilvl="0" w:tplc="8AFEBF26">
      <w:start w:val="1"/>
      <w:numFmt w:val="decimal"/>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7A67433"/>
    <w:multiLevelType w:val="multilevel"/>
    <w:tmpl w:val="A0DEDD7C"/>
    <w:lvl w:ilvl="0">
      <w:start w:val="12"/>
      <w:numFmt w:val="decimal"/>
      <w:lvlText w:val="%1"/>
      <w:lvlJc w:val="left"/>
      <w:pPr>
        <w:ind w:left="822" w:hanging="468"/>
      </w:pPr>
      <w:rPr>
        <w:rFonts w:hint="default"/>
        <w:lang w:val="pt-PT" w:eastAsia="en-US" w:bidi="ar-SA"/>
      </w:rPr>
    </w:lvl>
    <w:lvl w:ilvl="1">
      <w:start w:val="1"/>
      <w:numFmt w:val="decimal"/>
      <w:lvlText w:val="%1.%2."/>
      <w:lvlJc w:val="left"/>
      <w:pPr>
        <w:ind w:left="822" w:hanging="468"/>
      </w:pPr>
      <w:rPr>
        <w:rFonts w:hint="default"/>
        <w:spacing w:val="-2"/>
        <w:w w:val="99"/>
        <w:lang w:val="pt-PT" w:eastAsia="en-US" w:bidi="ar-SA"/>
      </w:rPr>
    </w:lvl>
    <w:lvl w:ilvl="2">
      <w:numFmt w:val="bullet"/>
      <w:lvlText w:val="•"/>
      <w:lvlJc w:val="left"/>
      <w:pPr>
        <w:ind w:left="2785" w:hanging="468"/>
      </w:pPr>
      <w:rPr>
        <w:rFonts w:hint="default"/>
        <w:lang w:val="pt-PT" w:eastAsia="en-US" w:bidi="ar-SA"/>
      </w:rPr>
    </w:lvl>
    <w:lvl w:ilvl="3">
      <w:numFmt w:val="bullet"/>
      <w:lvlText w:val="•"/>
      <w:lvlJc w:val="left"/>
      <w:pPr>
        <w:ind w:left="3767" w:hanging="468"/>
      </w:pPr>
      <w:rPr>
        <w:rFonts w:hint="default"/>
        <w:lang w:val="pt-PT" w:eastAsia="en-US" w:bidi="ar-SA"/>
      </w:rPr>
    </w:lvl>
    <w:lvl w:ilvl="4">
      <w:numFmt w:val="bullet"/>
      <w:lvlText w:val="•"/>
      <w:lvlJc w:val="left"/>
      <w:pPr>
        <w:ind w:left="4750" w:hanging="468"/>
      </w:pPr>
      <w:rPr>
        <w:rFonts w:hint="default"/>
        <w:lang w:val="pt-PT" w:eastAsia="en-US" w:bidi="ar-SA"/>
      </w:rPr>
    </w:lvl>
    <w:lvl w:ilvl="5">
      <w:numFmt w:val="bullet"/>
      <w:lvlText w:val="•"/>
      <w:lvlJc w:val="left"/>
      <w:pPr>
        <w:ind w:left="5733" w:hanging="468"/>
      </w:pPr>
      <w:rPr>
        <w:rFonts w:hint="default"/>
        <w:lang w:val="pt-PT" w:eastAsia="en-US" w:bidi="ar-SA"/>
      </w:rPr>
    </w:lvl>
    <w:lvl w:ilvl="6">
      <w:numFmt w:val="bullet"/>
      <w:lvlText w:val="•"/>
      <w:lvlJc w:val="left"/>
      <w:pPr>
        <w:ind w:left="6715" w:hanging="468"/>
      </w:pPr>
      <w:rPr>
        <w:rFonts w:hint="default"/>
        <w:lang w:val="pt-PT" w:eastAsia="en-US" w:bidi="ar-SA"/>
      </w:rPr>
    </w:lvl>
    <w:lvl w:ilvl="7">
      <w:numFmt w:val="bullet"/>
      <w:lvlText w:val="•"/>
      <w:lvlJc w:val="left"/>
      <w:pPr>
        <w:ind w:left="7698" w:hanging="468"/>
      </w:pPr>
      <w:rPr>
        <w:rFonts w:hint="default"/>
        <w:lang w:val="pt-PT" w:eastAsia="en-US" w:bidi="ar-SA"/>
      </w:rPr>
    </w:lvl>
    <w:lvl w:ilvl="8">
      <w:numFmt w:val="bullet"/>
      <w:lvlText w:val="•"/>
      <w:lvlJc w:val="left"/>
      <w:pPr>
        <w:ind w:left="8681" w:hanging="468"/>
      </w:pPr>
      <w:rPr>
        <w:rFonts w:hint="default"/>
        <w:lang w:val="pt-PT" w:eastAsia="en-US" w:bidi="ar-SA"/>
      </w:rPr>
    </w:lvl>
  </w:abstractNum>
  <w:abstractNum w:abstractNumId="21" w15:restartNumberingAfterBreak="0">
    <w:nsid w:val="1B2875EB"/>
    <w:multiLevelType w:val="multilevel"/>
    <w:tmpl w:val="11FE8324"/>
    <w:lvl w:ilvl="0">
      <w:start w:val="9"/>
      <w:numFmt w:val="decimal"/>
      <w:lvlText w:val="%1"/>
      <w:lvlJc w:val="left"/>
      <w:pPr>
        <w:ind w:left="1169" w:hanging="348"/>
      </w:pPr>
      <w:rPr>
        <w:rFonts w:hint="default"/>
        <w:lang w:val="pt-PT" w:eastAsia="en-US" w:bidi="ar-SA"/>
      </w:rPr>
    </w:lvl>
    <w:lvl w:ilvl="1">
      <w:start w:val="1"/>
      <w:numFmt w:val="decimal"/>
      <w:lvlText w:val="%1.%2."/>
      <w:lvlJc w:val="left"/>
      <w:pPr>
        <w:ind w:left="1169" w:hanging="348"/>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3057" w:hanging="348"/>
      </w:pPr>
      <w:rPr>
        <w:rFonts w:hint="default"/>
        <w:lang w:val="pt-PT" w:eastAsia="en-US" w:bidi="ar-SA"/>
      </w:rPr>
    </w:lvl>
    <w:lvl w:ilvl="3">
      <w:numFmt w:val="bullet"/>
      <w:lvlText w:val="•"/>
      <w:lvlJc w:val="left"/>
      <w:pPr>
        <w:ind w:left="4005" w:hanging="348"/>
      </w:pPr>
      <w:rPr>
        <w:rFonts w:hint="default"/>
        <w:lang w:val="pt-PT" w:eastAsia="en-US" w:bidi="ar-SA"/>
      </w:rPr>
    </w:lvl>
    <w:lvl w:ilvl="4">
      <w:numFmt w:val="bullet"/>
      <w:lvlText w:val="•"/>
      <w:lvlJc w:val="left"/>
      <w:pPr>
        <w:ind w:left="4954" w:hanging="348"/>
      </w:pPr>
      <w:rPr>
        <w:rFonts w:hint="default"/>
        <w:lang w:val="pt-PT" w:eastAsia="en-US" w:bidi="ar-SA"/>
      </w:rPr>
    </w:lvl>
    <w:lvl w:ilvl="5">
      <w:numFmt w:val="bullet"/>
      <w:lvlText w:val="•"/>
      <w:lvlJc w:val="left"/>
      <w:pPr>
        <w:ind w:left="5903" w:hanging="348"/>
      </w:pPr>
      <w:rPr>
        <w:rFonts w:hint="default"/>
        <w:lang w:val="pt-PT" w:eastAsia="en-US" w:bidi="ar-SA"/>
      </w:rPr>
    </w:lvl>
    <w:lvl w:ilvl="6">
      <w:numFmt w:val="bullet"/>
      <w:lvlText w:val="•"/>
      <w:lvlJc w:val="left"/>
      <w:pPr>
        <w:ind w:left="6851" w:hanging="348"/>
      </w:pPr>
      <w:rPr>
        <w:rFonts w:hint="default"/>
        <w:lang w:val="pt-PT" w:eastAsia="en-US" w:bidi="ar-SA"/>
      </w:rPr>
    </w:lvl>
    <w:lvl w:ilvl="7">
      <w:numFmt w:val="bullet"/>
      <w:lvlText w:val="•"/>
      <w:lvlJc w:val="left"/>
      <w:pPr>
        <w:ind w:left="7800" w:hanging="348"/>
      </w:pPr>
      <w:rPr>
        <w:rFonts w:hint="default"/>
        <w:lang w:val="pt-PT" w:eastAsia="en-US" w:bidi="ar-SA"/>
      </w:rPr>
    </w:lvl>
    <w:lvl w:ilvl="8">
      <w:numFmt w:val="bullet"/>
      <w:lvlText w:val="•"/>
      <w:lvlJc w:val="left"/>
      <w:pPr>
        <w:ind w:left="8749" w:hanging="348"/>
      </w:pPr>
      <w:rPr>
        <w:rFonts w:hint="default"/>
        <w:lang w:val="pt-PT" w:eastAsia="en-US" w:bidi="ar-SA"/>
      </w:rPr>
    </w:lvl>
  </w:abstractNum>
  <w:abstractNum w:abstractNumId="22" w15:restartNumberingAfterBreak="0">
    <w:nsid w:val="1E0D2298"/>
    <w:multiLevelType w:val="multilevel"/>
    <w:tmpl w:val="B46E898C"/>
    <w:lvl w:ilvl="0">
      <w:start w:val="1"/>
      <w:numFmt w:val="decimal"/>
      <w:lvlText w:val="%1"/>
      <w:lvlJc w:val="left"/>
      <w:pPr>
        <w:ind w:left="822" w:hanging="339"/>
      </w:pPr>
      <w:rPr>
        <w:rFonts w:hint="default"/>
        <w:lang w:val="pt-PT" w:eastAsia="en-US" w:bidi="ar-SA"/>
      </w:rPr>
    </w:lvl>
    <w:lvl w:ilvl="1">
      <w:start w:val="1"/>
      <w:numFmt w:val="decimal"/>
      <w:lvlText w:val="%1.%2"/>
      <w:lvlJc w:val="left"/>
      <w:pPr>
        <w:ind w:left="822" w:hanging="339"/>
      </w:pPr>
      <w:rPr>
        <w:rFonts w:ascii="Times New Roman" w:eastAsia="TeXGyreAdventor" w:hAnsi="Times New Roman" w:cs="Times New Roman" w:hint="default"/>
        <w:spacing w:val="-2"/>
        <w:w w:val="99"/>
        <w:sz w:val="22"/>
        <w:szCs w:val="22"/>
        <w:lang w:val="pt-PT" w:eastAsia="en-US" w:bidi="ar-SA"/>
      </w:rPr>
    </w:lvl>
    <w:lvl w:ilvl="2">
      <w:start w:val="1"/>
      <w:numFmt w:val="decimal"/>
      <w:lvlText w:val="%1.%2.%3"/>
      <w:lvlJc w:val="left"/>
      <w:pPr>
        <w:ind w:left="822" w:hanging="488"/>
      </w:pPr>
      <w:rPr>
        <w:rFonts w:ascii="Times New Roman" w:eastAsia="TeXGyreAdventor" w:hAnsi="Times New Roman" w:cs="Times New Roman" w:hint="default"/>
        <w:spacing w:val="-2"/>
        <w:w w:val="99"/>
        <w:sz w:val="22"/>
        <w:szCs w:val="22"/>
        <w:lang w:val="pt-PT" w:eastAsia="en-US" w:bidi="ar-SA"/>
      </w:rPr>
    </w:lvl>
    <w:lvl w:ilvl="3">
      <w:numFmt w:val="bullet"/>
      <w:lvlText w:val="•"/>
      <w:lvlJc w:val="left"/>
      <w:pPr>
        <w:ind w:left="3767" w:hanging="488"/>
      </w:pPr>
      <w:rPr>
        <w:rFonts w:hint="default"/>
        <w:lang w:val="pt-PT" w:eastAsia="en-US" w:bidi="ar-SA"/>
      </w:rPr>
    </w:lvl>
    <w:lvl w:ilvl="4">
      <w:numFmt w:val="bullet"/>
      <w:lvlText w:val="•"/>
      <w:lvlJc w:val="left"/>
      <w:pPr>
        <w:ind w:left="4750" w:hanging="488"/>
      </w:pPr>
      <w:rPr>
        <w:rFonts w:hint="default"/>
        <w:lang w:val="pt-PT" w:eastAsia="en-US" w:bidi="ar-SA"/>
      </w:rPr>
    </w:lvl>
    <w:lvl w:ilvl="5">
      <w:numFmt w:val="bullet"/>
      <w:lvlText w:val="•"/>
      <w:lvlJc w:val="left"/>
      <w:pPr>
        <w:ind w:left="5733" w:hanging="488"/>
      </w:pPr>
      <w:rPr>
        <w:rFonts w:hint="default"/>
        <w:lang w:val="pt-PT" w:eastAsia="en-US" w:bidi="ar-SA"/>
      </w:rPr>
    </w:lvl>
    <w:lvl w:ilvl="6">
      <w:numFmt w:val="bullet"/>
      <w:lvlText w:val="•"/>
      <w:lvlJc w:val="left"/>
      <w:pPr>
        <w:ind w:left="6715" w:hanging="488"/>
      </w:pPr>
      <w:rPr>
        <w:rFonts w:hint="default"/>
        <w:lang w:val="pt-PT" w:eastAsia="en-US" w:bidi="ar-SA"/>
      </w:rPr>
    </w:lvl>
    <w:lvl w:ilvl="7">
      <w:numFmt w:val="bullet"/>
      <w:lvlText w:val="•"/>
      <w:lvlJc w:val="left"/>
      <w:pPr>
        <w:ind w:left="7698" w:hanging="488"/>
      </w:pPr>
      <w:rPr>
        <w:rFonts w:hint="default"/>
        <w:lang w:val="pt-PT" w:eastAsia="en-US" w:bidi="ar-SA"/>
      </w:rPr>
    </w:lvl>
    <w:lvl w:ilvl="8">
      <w:numFmt w:val="bullet"/>
      <w:lvlText w:val="•"/>
      <w:lvlJc w:val="left"/>
      <w:pPr>
        <w:ind w:left="8681" w:hanging="488"/>
      </w:pPr>
      <w:rPr>
        <w:rFonts w:hint="default"/>
        <w:lang w:val="pt-PT" w:eastAsia="en-US" w:bidi="ar-SA"/>
      </w:rPr>
    </w:lvl>
  </w:abstractNum>
  <w:abstractNum w:abstractNumId="23" w15:restartNumberingAfterBreak="0">
    <w:nsid w:val="1F8D1753"/>
    <w:multiLevelType w:val="multilevel"/>
    <w:tmpl w:val="9A44BF1E"/>
    <w:lvl w:ilvl="0">
      <w:start w:val="24"/>
      <w:numFmt w:val="decimal"/>
      <w:lvlText w:val="%1"/>
      <w:lvlJc w:val="left"/>
      <w:pPr>
        <w:ind w:left="822" w:hanging="459"/>
      </w:pPr>
      <w:rPr>
        <w:rFonts w:hint="default"/>
        <w:lang w:val="pt-PT" w:eastAsia="en-US" w:bidi="ar-SA"/>
      </w:rPr>
    </w:lvl>
    <w:lvl w:ilvl="1">
      <w:start w:val="1"/>
      <w:numFmt w:val="decimal"/>
      <w:lvlText w:val="%1.%2"/>
      <w:lvlJc w:val="left"/>
      <w:pPr>
        <w:ind w:left="822" w:hanging="459"/>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459"/>
      </w:pPr>
      <w:rPr>
        <w:rFonts w:hint="default"/>
        <w:lang w:val="pt-PT" w:eastAsia="en-US" w:bidi="ar-SA"/>
      </w:rPr>
    </w:lvl>
    <w:lvl w:ilvl="3">
      <w:numFmt w:val="bullet"/>
      <w:lvlText w:val="•"/>
      <w:lvlJc w:val="left"/>
      <w:pPr>
        <w:ind w:left="3767" w:hanging="459"/>
      </w:pPr>
      <w:rPr>
        <w:rFonts w:hint="default"/>
        <w:lang w:val="pt-PT" w:eastAsia="en-US" w:bidi="ar-SA"/>
      </w:rPr>
    </w:lvl>
    <w:lvl w:ilvl="4">
      <w:numFmt w:val="bullet"/>
      <w:lvlText w:val="•"/>
      <w:lvlJc w:val="left"/>
      <w:pPr>
        <w:ind w:left="4750" w:hanging="459"/>
      </w:pPr>
      <w:rPr>
        <w:rFonts w:hint="default"/>
        <w:lang w:val="pt-PT" w:eastAsia="en-US" w:bidi="ar-SA"/>
      </w:rPr>
    </w:lvl>
    <w:lvl w:ilvl="5">
      <w:numFmt w:val="bullet"/>
      <w:lvlText w:val="•"/>
      <w:lvlJc w:val="left"/>
      <w:pPr>
        <w:ind w:left="5733" w:hanging="459"/>
      </w:pPr>
      <w:rPr>
        <w:rFonts w:hint="default"/>
        <w:lang w:val="pt-PT" w:eastAsia="en-US" w:bidi="ar-SA"/>
      </w:rPr>
    </w:lvl>
    <w:lvl w:ilvl="6">
      <w:numFmt w:val="bullet"/>
      <w:lvlText w:val="•"/>
      <w:lvlJc w:val="left"/>
      <w:pPr>
        <w:ind w:left="6715" w:hanging="459"/>
      </w:pPr>
      <w:rPr>
        <w:rFonts w:hint="default"/>
        <w:lang w:val="pt-PT" w:eastAsia="en-US" w:bidi="ar-SA"/>
      </w:rPr>
    </w:lvl>
    <w:lvl w:ilvl="7">
      <w:numFmt w:val="bullet"/>
      <w:lvlText w:val="•"/>
      <w:lvlJc w:val="left"/>
      <w:pPr>
        <w:ind w:left="7698" w:hanging="459"/>
      </w:pPr>
      <w:rPr>
        <w:rFonts w:hint="default"/>
        <w:lang w:val="pt-PT" w:eastAsia="en-US" w:bidi="ar-SA"/>
      </w:rPr>
    </w:lvl>
    <w:lvl w:ilvl="8">
      <w:numFmt w:val="bullet"/>
      <w:lvlText w:val="•"/>
      <w:lvlJc w:val="left"/>
      <w:pPr>
        <w:ind w:left="8681" w:hanging="459"/>
      </w:pPr>
      <w:rPr>
        <w:rFonts w:hint="default"/>
        <w:lang w:val="pt-PT" w:eastAsia="en-US" w:bidi="ar-SA"/>
      </w:rPr>
    </w:lvl>
  </w:abstractNum>
  <w:abstractNum w:abstractNumId="24" w15:restartNumberingAfterBreak="0">
    <w:nsid w:val="1FBD5CCB"/>
    <w:multiLevelType w:val="multilevel"/>
    <w:tmpl w:val="F07682F8"/>
    <w:lvl w:ilvl="0">
      <w:start w:val="11"/>
      <w:numFmt w:val="decimal"/>
      <w:lvlText w:val="%1"/>
      <w:lvlJc w:val="left"/>
      <w:pPr>
        <w:ind w:left="822" w:hanging="516"/>
      </w:pPr>
      <w:rPr>
        <w:rFonts w:hint="default"/>
        <w:lang w:val="pt-PT" w:eastAsia="en-US" w:bidi="ar-SA"/>
      </w:rPr>
    </w:lvl>
    <w:lvl w:ilvl="1">
      <w:start w:val="22"/>
      <w:numFmt w:val="decimal"/>
      <w:lvlText w:val="%1.%2"/>
      <w:lvlJc w:val="left"/>
      <w:pPr>
        <w:ind w:left="822" w:hanging="516"/>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516"/>
      </w:pPr>
      <w:rPr>
        <w:rFonts w:hint="default"/>
        <w:lang w:val="pt-PT" w:eastAsia="en-US" w:bidi="ar-SA"/>
      </w:rPr>
    </w:lvl>
    <w:lvl w:ilvl="3">
      <w:numFmt w:val="bullet"/>
      <w:lvlText w:val="•"/>
      <w:lvlJc w:val="left"/>
      <w:pPr>
        <w:ind w:left="3767" w:hanging="516"/>
      </w:pPr>
      <w:rPr>
        <w:rFonts w:hint="default"/>
        <w:lang w:val="pt-PT" w:eastAsia="en-US" w:bidi="ar-SA"/>
      </w:rPr>
    </w:lvl>
    <w:lvl w:ilvl="4">
      <w:numFmt w:val="bullet"/>
      <w:lvlText w:val="•"/>
      <w:lvlJc w:val="left"/>
      <w:pPr>
        <w:ind w:left="4750" w:hanging="516"/>
      </w:pPr>
      <w:rPr>
        <w:rFonts w:hint="default"/>
        <w:lang w:val="pt-PT" w:eastAsia="en-US" w:bidi="ar-SA"/>
      </w:rPr>
    </w:lvl>
    <w:lvl w:ilvl="5">
      <w:numFmt w:val="bullet"/>
      <w:lvlText w:val="•"/>
      <w:lvlJc w:val="left"/>
      <w:pPr>
        <w:ind w:left="5733" w:hanging="516"/>
      </w:pPr>
      <w:rPr>
        <w:rFonts w:hint="default"/>
        <w:lang w:val="pt-PT" w:eastAsia="en-US" w:bidi="ar-SA"/>
      </w:rPr>
    </w:lvl>
    <w:lvl w:ilvl="6">
      <w:numFmt w:val="bullet"/>
      <w:lvlText w:val="•"/>
      <w:lvlJc w:val="left"/>
      <w:pPr>
        <w:ind w:left="6715" w:hanging="516"/>
      </w:pPr>
      <w:rPr>
        <w:rFonts w:hint="default"/>
        <w:lang w:val="pt-PT" w:eastAsia="en-US" w:bidi="ar-SA"/>
      </w:rPr>
    </w:lvl>
    <w:lvl w:ilvl="7">
      <w:numFmt w:val="bullet"/>
      <w:lvlText w:val="•"/>
      <w:lvlJc w:val="left"/>
      <w:pPr>
        <w:ind w:left="7698" w:hanging="516"/>
      </w:pPr>
      <w:rPr>
        <w:rFonts w:hint="default"/>
        <w:lang w:val="pt-PT" w:eastAsia="en-US" w:bidi="ar-SA"/>
      </w:rPr>
    </w:lvl>
    <w:lvl w:ilvl="8">
      <w:numFmt w:val="bullet"/>
      <w:lvlText w:val="•"/>
      <w:lvlJc w:val="left"/>
      <w:pPr>
        <w:ind w:left="8681" w:hanging="516"/>
      </w:pPr>
      <w:rPr>
        <w:rFonts w:hint="default"/>
        <w:lang w:val="pt-PT" w:eastAsia="en-US" w:bidi="ar-SA"/>
      </w:rPr>
    </w:lvl>
  </w:abstractNum>
  <w:abstractNum w:abstractNumId="25" w15:restartNumberingAfterBreak="0">
    <w:nsid w:val="23D01C1C"/>
    <w:multiLevelType w:val="multilevel"/>
    <w:tmpl w:val="5F906DF2"/>
    <w:lvl w:ilvl="0">
      <w:start w:val="14"/>
      <w:numFmt w:val="decimal"/>
      <w:lvlText w:val="%1"/>
      <w:lvlJc w:val="left"/>
      <w:pPr>
        <w:ind w:left="822" w:hanging="432"/>
      </w:pPr>
      <w:rPr>
        <w:rFonts w:hint="default"/>
        <w:lang w:val="pt-PT" w:eastAsia="en-US" w:bidi="ar-SA"/>
      </w:rPr>
    </w:lvl>
    <w:lvl w:ilvl="1">
      <w:start w:val="1"/>
      <w:numFmt w:val="decimal"/>
      <w:lvlText w:val="%1.%2"/>
      <w:lvlJc w:val="left"/>
      <w:pPr>
        <w:ind w:left="822" w:hanging="432"/>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432"/>
      </w:pPr>
      <w:rPr>
        <w:rFonts w:hint="default"/>
        <w:lang w:val="pt-PT" w:eastAsia="en-US" w:bidi="ar-SA"/>
      </w:rPr>
    </w:lvl>
    <w:lvl w:ilvl="3">
      <w:numFmt w:val="bullet"/>
      <w:lvlText w:val="•"/>
      <w:lvlJc w:val="left"/>
      <w:pPr>
        <w:ind w:left="3767" w:hanging="432"/>
      </w:pPr>
      <w:rPr>
        <w:rFonts w:hint="default"/>
        <w:lang w:val="pt-PT" w:eastAsia="en-US" w:bidi="ar-SA"/>
      </w:rPr>
    </w:lvl>
    <w:lvl w:ilvl="4">
      <w:numFmt w:val="bullet"/>
      <w:lvlText w:val="•"/>
      <w:lvlJc w:val="left"/>
      <w:pPr>
        <w:ind w:left="4750" w:hanging="432"/>
      </w:pPr>
      <w:rPr>
        <w:rFonts w:hint="default"/>
        <w:lang w:val="pt-PT" w:eastAsia="en-US" w:bidi="ar-SA"/>
      </w:rPr>
    </w:lvl>
    <w:lvl w:ilvl="5">
      <w:numFmt w:val="bullet"/>
      <w:lvlText w:val="•"/>
      <w:lvlJc w:val="left"/>
      <w:pPr>
        <w:ind w:left="5733" w:hanging="432"/>
      </w:pPr>
      <w:rPr>
        <w:rFonts w:hint="default"/>
        <w:lang w:val="pt-PT" w:eastAsia="en-US" w:bidi="ar-SA"/>
      </w:rPr>
    </w:lvl>
    <w:lvl w:ilvl="6">
      <w:numFmt w:val="bullet"/>
      <w:lvlText w:val="•"/>
      <w:lvlJc w:val="left"/>
      <w:pPr>
        <w:ind w:left="6715" w:hanging="432"/>
      </w:pPr>
      <w:rPr>
        <w:rFonts w:hint="default"/>
        <w:lang w:val="pt-PT" w:eastAsia="en-US" w:bidi="ar-SA"/>
      </w:rPr>
    </w:lvl>
    <w:lvl w:ilvl="7">
      <w:numFmt w:val="bullet"/>
      <w:lvlText w:val="•"/>
      <w:lvlJc w:val="left"/>
      <w:pPr>
        <w:ind w:left="7698" w:hanging="432"/>
      </w:pPr>
      <w:rPr>
        <w:rFonts w:hint="default"/>
        <w:lang w:val="pt-PT" w:eastAsia="en-US" w:bidi="ar-SA"/>
      </w:rPr>
    </w:lvl>
    <w:lvl w:ilvl="8">
      <w:numFmt w:val="bullet"/>
      <w:lvlText w:val="•"/>
      <w:lvlJc w:val="left"/>
      <w:pPr>
        <w:ind w:left="8681" w:hanging="432"/>
      </w:pPr>
      <w:rPr>
        <w:rFonts w:hint="default"/>
        <w:lang w:val="pt-PT" w:eastAsia="en-US" w:bidi="ar-SA"/>
      </w:rPr>
    </w:lvl>
  </w:abstractNum>
  <w:abstractNum w:abstractNumId="26" w15:restartNumberingAfterBreak="0">
    <w:nsid w:val="27D3033E"/>
    <w:multiLevelType w:val="multilevel"/>
    <w:tmpl w:val="FD10F490"/>
    <w:lvl w:ilvl="0">
      <w:start w:val="27"/>
      <w:numFmt w:val="decimal"/>
      <w:lvlText w:val="%1"/>
      <w:lvlJc w:val="left"/>
      <w:pPr>
        <w:ind w:left="822" w:hanging="531"/>
      </w:pPr>
      <w:rPr>
        <w:rFonts w:hint="default"/>
        <w:lang w:val="pt-PT" w:eastAsia="en-US" w:bidi="ar-SA"/>
      </w:rPr>
    </w:lvl>
    <w:lvl w:ilvl="1">
      <w:start w:val="4"/>
      <w:numFmt w:val="decimal"/>
      <w:lvlText w:val="%1.%2."/>
      <w:lvlJc w:val="left"/>
      <w:pPr>
        <w:ind w:left="822" w:hanging="531"/>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531"/>
      </w:pPr>
      <w:rPr>
        <w:rFonts w:hint="default"/>
        <w:lang w:val="pt-PT" w:eastAsia="en-US" w:bidi="ar-SA"/>
      </w:rPr>
    </w:lvl>
    <w:lvl w:ilvl="3">
      <w:numFmt w:val="bullet"/>
      <w:lvlText w:val="•"/>
      <w:lvlJc w:val="left"/>
      <w:pPr>
        <w:ind w:left="3767" w:hanging="531"/>
      </w:pPr>
      <w:rPr>
        <w:rFonts w:hint="default"/>
        <w:lang w:val="pt-PT" w:eastAsia="en-US" w:bidi="ar-SA"/>
      </w:rPr>
    </w:lvl>
    <w:lvl w:ilvl="4">
      <w:numFmt w:val="bullet"/>
      <w:lvlText w:val="•"/>
      <w:lvlJc w:val="left"/>
      <w:pPr>
        <w:ind w:left="4750" w:hanging="531"/>
      </w:pPr>
      <w:rPr>
        <w:rFonts w:hint="default"/>
        <w:lang w:val="pt-PT" w:eastAsia="en-US" w:bidi="ar-SA"/>
      </w:rPr>
    </w:lvl>
    <w:lvl w:ilvl="5">
      <w:numFmt w:val="bullet"/>
      <w:lvlText w:val="•"/>
      <w:lvlJc w:val="left"/>
      <w:pPr>
        <w:ind w:left="5733" w:hanging="531"/>
      </w:pPr>
      <w:rPr>
        <w:rFonts w:hint="default"/>
        <w:lang w:val="pt-PT" w:eastAsia="en-US" w:bidi="ar-SA"/>
      </w:rPr>
    </w:lvl>
    <w:lvl w:ilvl="6">
      <w:numFmt w:val="bullet"/>
      <w:lvlText w:val="•"/>
      <w:lvlJc w:val="left"/>
      <w:pPr>
        <w:ind w:left="6715" w:hanging="531"/>
      </w:pPr>
      <w:rPr>
        <w:rFonts w:hint="default"/>
        <w:lang w:val="pt-PT" w:eastAsia="en-US" w:bidi="ar-SA"/>
      </w:rPr>
    </w:lvl>
    <w:lvl w:ilvl="7">
      <w:numFmt w:val="bullet"/>
      <w:lvlText w:val="•"/>
      <w:lvlJc w:val="left"/>
      <w:pPr>
        <w:ind w:left="7698" w:hanging="531"/>
      </w:pPr>
      <w:rPr>
        <w:rFonts w:hint="default"/>
        <w:lang w:val="pt-PT" w:eastAsia="en-US" w:bidi="ar-SA"/>
      </w:rPr>
    </w:lvl>
    <w:lvl w:ilvl="8">
      <w:numFmt w:val="bullet"/>
      <w:lvlText w:val="•"/>
      <w:lvlJc w:val="left"/>
      <w:pPr>
        <w:ind w:left="8681" w:hanging="531"/>
      </w:pPr>
      <w:rPr>
        <w:rFonts w:hint="default"/>
        <w:lang w:val="pt-PT" w:eastAsia="en-US" w:bidi="ar-SA"/>
      </w:rPr>
    </w:lvl>
  </w:abstractNum>
  <w:abstractNum w:abstractNumId="27" w15:restartNumberingAfterBreak="0">
    <w:nsid w:val="29EC0D7C"/>
    <w:multiLevelType w:val="hybridMultilevel"/>
    <w:tmpl w:val="929610B2"/>
    <w:lvl w:ilvl="0" w:tplc="E8AEF762">
      <w:start w:val="1"/>
      <w:numFmt w:val="lowerLetter"/>
      <w:lvlText w:val="%1)"/>
      <w:lvlJc w:val="left"/>
      <w:pPr>
        <w:ind w:left="822" w:hanging="243"/>
      </w:pPr>
      <w:rPr>
        <w:rFonts w:ascii="Times New Roman" w:eastAsia="TeXGyreAdventor" w:hAnsi="Times New Roman" w:cs="Times New Roman" w:hint="default"/>
        <w:spacing w:val="-1"/>
        <w:w w:val="100"/>
        <w:sz w:val="22"/>
        <w:szCs w:val="22"/>
        <w:lang w:val="pt-PT" w:eastAsia="en-US" w:bidi="ar-SA"/>
      </w:rPr>
    </w:lvl>
    <w:lvl w:ilvl="1" w:tplc="1988C2C2">
      <w:numFmt w:val="bullet"/>
      <w:lvlText w:val="•"/>
      <w:lvlJc w:val="left"/>
      <w:pPr>
        <w:ind w:left="1802" w:hanging="243"/>
      </w:pPr>
      <w:rPr>
        <w:rFonts w:hint="default"/>
        <w:lang w:val="pt-PT" w:eastAsia="en-US" w:bidi="ar-SA"/>
      </w:rPr>
    </w:lvl>
    <w:lvl w:ilvl="2" w:tplc="02420788">
      <w:numFmt w:val="bullet"/>
      <w:lvlText w:val="•"/>
      <w:lvlJc w:val="left"/>
      <w:pPr>
        <w:ind w:left="2785" w:hanging="243"/>
      </w:pPr>
      <w:rPr>
        <w:rFonts w:hint="default"/>
        <w:lang w:val="pt-PT" w:eastAsia="en-US" w:bidi="ar-SA"/>
      </w:rPr>
    </w:lvl>
    <w:lvl w:ilvl="3" w:tplc="2B862D48">
      <w:numFmt w:val="bullet"/>
      <w:lvlText w:val="•"/>
      <w:lvlJc w:val="left"/>
      <w:pPr>
        <w:ind w:left="3767" w:hanging="243"/>
      </w:pPr>
      <w:rPr>
        <w:rFonts w:hint="default"/>
        <w:lang w:val="pt-PT" w:eastAsia="en-US" w:bidi="ar-SA"/>
      </w:rPr>
    </w:lvl>
    <w:lvl w:ilvl="4" w:tplc="73645434">
      <w:numFmt w:val="bullet"/>
      <w:lvlText w:val="•"/>
      <w:lvlJc w:val="left"/>
      <w:pPr>
        <w:ind w:left="4750" w:hanging="243"/>
      </w:pPr>
      <w:rPr>
        <w:rFonts w:hint="default"/>
        <w:lang w:val="pt-PT" w:eastAsia="en-US" w:bidi="ar-SA"/>
      </w:rPr>
    </w:lvl>
    <w:lvl w:ilvl="5" w:tplc="A3800492">
      <w:numFmt w:val="bullet"/>
      <w:lvlText w:val="•"/>
      <w:lvlJc w:val="left"/>
      <w:pPr>
        <w:ind w:left="5733" w:hanging="243"/>
      </w:pPr>
      <w:rPr>
        <w:rFonts w:hint="default"/>
        <w:lang w:val="pt-PT" w:eastAsia="en-US" w:bidi="ar-SA"/>
      </w:rPr>
    </w:lvl>
    <w:lvl w:ilvl="6" w:tplc="9D880828">
      <w:numFmt w:val="bullet"/>
      <w:lvlText w:val="•"/>
      <w:lvlJc w:val="left"/>
      <w:pPr>
        <w:ind w:left="6715" w:hanging="243"/>
      </w:pPr>
      <w:rPr>
        <w:rFonts w:hint="default"/>
        <w:lang w:val="pt-PT" w:eastAsia="en-US" w:bidi="ar-SA"/>
      </w:rPr>
    </w:lvl>
    <w:lvl w:ilvl="7" w:tplc="1F926BEA">
      <w:numFmt w:val="bullet"/>
      <w:lvlText w:val="•"/>
      <w:lvlJc w:val="left"/>
      <w:pPr>
        <w:ind w:left="7698" w:hanging="243"/>
      </w:pPr>
      <w:rPr>
        <w:rFonts w:hint="default"/>
        <w:lang w:val="pt-PT" w:eastAsia="en-US" w:bidi="ar-SA"/>
      </w:rPr>
    </w:lvl>
    <w:lvl w:ilvl="8" w:tplc="8EBAEE6A">
      <w:numFmt w:val="bullet"/>
      <w:lvlText w:val="•"/>
      <w:lvlJc w:val="left"/>
      <w:pPr>
        <w:ind w:left="8681" w:hanging="243"/>
      </w:pPr>
      <w:rPr>
        <w:rFonts w:hint="default"/>
        <w:lang w:val="pt-PT" w:eastAsia="en-US" w:bidi="ar-SA"/>
      </w:rPr>
    </w:lvl>
  </w:abstractNum>
  <w:abstractNum w:abstractNumId="28" w15:restartNumberingAfterBreak="0">
    <w:nsid w:val="2FC13910"/>
    <w:multiLevelType w:val="multilevel"/>
    <w:tmpl w:val="21C62392"/>
    <w:lvl w:ilvl="0">
      <w:start w:val="27"/>
      <w:numFmt w:val="decimal"/>
      <w:lvlText w:val="%1"/>
      <w:lvlJc w:val="left"/>
      <w:pPr>
        <w:ind w:left="822" w:hanging="468"/>
      </w:pPr>
      <w:rPr>
        <w:rFonts w:hint="default"/>
        <w:lang w:val="pt-PT" w:eastAsia="en-US" w:bidi="ar-SA"/>
      </w:rPr>
    </w:lvl>
    <w:lvl w:ilvl="1">
      <w:start w:val="1"/>
      <w:numFmt w:val="decimal"/>
      <w:lvlText w:val="%1.%2"/>
      <w:lvlJc w:val="left"/>
      <w:pPr>
        <w:ind w:left="822" w:hanging="468"/>
      </w:pPr>
      <w:rPr>
        <w:rFonts w:ascii="Times New Roman" w:eastAsia="TeXGyreAdventor" w:hAnsi="Times New Roman" w:cs="Times New Roman" w:hint="default"/>
        <w:spacing w:val="-2"/>
        <w:w w:val="99"/>
        <w:sz w:val="22"/>
        <w:szCs w:val="22"/>
        <w:lang w:val="pt-PT" w:eastAsia="en-US" w:bidi="ar-SA"/>
      </w:rPr>
    </w:lvl>
    <w:lvl w:ilvl="2">
      <w:start w:val="1"/>
      <w:numFmt w:val="decimal"/>
      <w:lvlText w:val="%1.%2.%3."/>
      <w:lvlJc w:val="left"/>
      <w:pPr>
        <w:ind w:left="1424" w:hanging="603"/>
      </w:pPr>
      <w:rPr>
        <w:rFonts w:ascii="Times New Roman" w:eastAsia="TeXGyreAdventor" w:hAnsi="Times New Roman" w:cs="Times New Roman" w:hint="default"/>
        <w:spacing w:val="-2"/>
        <w:w w:val="99"/>
        <w:sz w:val="22"/>
        <w:szCs w:val="22"/>
        <w:lang w:val="pt-PT" w:eastAsia="en-US" w:bidi="ar-SA"/>
      </w:rPr>
    </w:lvl>
    <w:lvl w:ilvl="3">
      <w:numFmt w:val="bullet"/>
      <w:lvlText w:val="•"/>
      <w:lvlJc w:val="left"/>
      <w:pPr>
        <w:ind w:left="3470" w:hanging="603"/>
      </w:pPr>
      <w:rPr>
        <w:rFonts w:hint="default"/>
        <w:lang w:val="pt-PT" w:eastAsia="en-US" w:bidi="ar-SA"/>
      </w:rPr>
    </w:lvl>
    <w:lvl w:ilvl="4">
      <w:numFmt w:val="bullet"/>
      <w:lvlText w:val="•"/>
      <w:lvlJc w:val="left"/>
      <w:pPr>
        <w:ind w:left="4495" w:hanging="603"/>
      </w:pPr>
      <w:rPr>
        <w:rFonts w:hint="default"/>
        <w:lang w:val="pt-PT" w:eastAsia="en-US" w:bidi="ar-SA"/>
      </w:rPr>
    </w:lvl>
    <w:lvl w:ilvl="5">
      <w:numFmt w:val="bullet"/>
      <w:lvlText w:val="•"/>
      <w:lvlJc w:val="left"/>
      <w:pPr>
        <w:ind w:left="5520" w:hanging="603"/>
      </w:pPr>
      <w:rPr>
        <w:rFonts w:hint="default"/>
        <w:lang w:val="pt-PT" w:eastAsia="en-US" w:bidi="ar-SA"/>
      </w:rPr>
    </w:lvl>
    <w:lvl w:ilvl="6">
      <w:numFmt w:val="bullet"/>
      <w:lvlText w:val="•"/>
      <w:lvlJc w:val="left"/>
      <w:pPr>
        <w:ind w:left="6545" w:hanging="603"/>
      </w:pPr>
      <w:rPr>
        <w:rFonts w:hint="default"/>
        <w:lang w:val="pt-PT" w:eastAsia="en-US" w:bidi="ar-SA"/>
      </w:rPr>
    </w:lvl>
    <w:lvl w:ilvl="7">
      <w:numFmt w:val="bullet"/>
      <w:lvlText w:val="•"/>
      <w:lvlJc w:val="left"/>
      <w:pPr>
        <w:ind w:left="7570" w:hanging="603"/>
      </w:pPr>
      <w:rPr>
        <w:rFonts w:hint="default"/>
        <w:lang w:val="pt-PT" w:eastAsia="en-US" w:bidi="ar-SA"/>
      </w:rPr>
    </w:lvl>
    <w:lvl w:ilvl="8">
      <w:numFmt w:val="bullet"/>
      <w:lvlText w:val="•"/>
      <w:lvlJc w:val="left"/>
      <w:pPr>
        <w:ind w:left="8596" w:hanging="603"/>
      </w:pPr>
      <w:rPr>
        <w:rFonts w:hint="default"/>
        <w:lang w:val="pt-PT" w:eastAsia="en-US" w:bidi="ar-SA"/>
      </w:rPr>
    </w:lvl>
  </w:abstractNum>
  <w:abstractNum w:abstractNumId="29" w15:restartNumberingAfterBreak="0">
    <w:nsid w:val="36807FE2"/>
    <w:multiLevelType w:val="multilevel"/>
    <w:tmpl w:val="35B4B77C"/>
    <w:lvl w:ilvl="0">
      <w:start w:val="17"/>
      <w:numFmt w:val="decimal"/>
      <w:lvlText w:val="%1"/>
      <w:lvlJc w:val="left"/>
      <w:pPr>
        <w:ind w:left="822" w:hanging="480"/>
      </w:pPr>
      <w:rPr>
        <w:rFonts w:hint="default"/>
        <w:lang w:val="pt-PT" w:eastAsia="en-US" w:bidi="ar-SA"/>
      </w:rPr>
    </w:lvl>
    <w:lvl w:ilvl="1">
      <w:start w:val="1"/>
      <w:numFmt w:val="decimal"/>
      <w:lvlText w:val="%1.%2"/>
      <w:lvlJc w:val="left"/>
      <w:pPr>
        <w:ind w:left="822" w:hanging="480"/>
      </w:pPr>
      <w:rPr>
        <w:rFonts w:ascii="Times New Roman" w:eastAsia="TeXGyreAdventor" w:hAnsi="Times New Roman" w:cs="Times New Roman" w:hint="default"/>
        <w:b w:val="0"/>
        <w:bCs w:val="0"/>
        <w:color w:val="auto"/>
        <w:spacing w:val="-2"/>
        <w:w w:val="99"/>
        <w:sz w:val="22"/>
        <w:szCs w:val="22"/>
        <w:lang w:val="pt-PT" w:eastAsia="en-US" w:bidi="ar-SA"/>
      </w:rPr>
    </w:lvl>
    <w:lvl w:ilvl="2">
      <w:numFmt w:val="bullet"/>
      <w:lvlText w:val="•"/>
      <w:lvlJc w:val="left"/>
      <w:pPr>
        <w:ind w:left="2785" w:hanging="480"/>
      </w:pPr>
      <w:rPr>
        <w:rFonts w:hint="default"/>
        <w:lang w:val="pt-PT" w:eastAsia="en-US" w:bidi="ar-SA"/>
      </w:rPr>
    </w:lvl>
    <w:lvl w:ilvl="3">
      <w:numFmt w:val="bullet"/>
      <w:lvlText w:val="•"/>
      <w:lvlJc w:val="left"/>
      <w:pPr>
        <w:ind w:left="3767" w:hanging="480"/>
      </w:pPr>
      <w:rPr>
        <w:rFonts w:hint="default"/>
        <w:lang w:val="pt-PT" w:eastAsia="en-US" w:bidi="ar-SA"/>
      </w:rPr>
    </w:lvl>
    <w:lvl w:ilvl="4">
      <w:numFmt w:val="bullet"/>
      <w:lvlText w:val="•"/>
      <w:lvlJc w:val="left"/>
      <w:pPr>
        <w:ind w:left="4750" w:hanging="480"/>
      </w:pPr>
      <w:rPr>
        <w:rFonts w:hint="default"/>
        <w:lang w:val="pt-PT" w:eastAsia="en-US" w:bidi="ar-SA"/>
      </w:rPr>
    </w:lvl>
    <w:lvl w:ilvl="5">
      <w:numFmt w:val="bullet"/>
      <w:lvlText w:val="•"/>
      <w:lvlJc w:val="left"/>
      <w:pPr>
        <w:ind w:left="5733" w:hanging="480"/>
      </w:pPr>
      <w:rPr>
        <w:rFonts w:hint="default"/>
        <w:lang w:val="pt-PT" w:eastAsia="en-US" w:bidi="ar-SA"/>
      </w:rPr>
    </w:lvl>
    <w:lvl w:ilvl="6">
      <w:numFmt w:val="bullet"/>
      <w:lvlText w:val="•"/>
      <w:lvlJc w:val="left"/>
      <w:pPr>
        <w:ind w:left="6715" w:hanging="480"/>
      </w:pPr>
      <w:rPr>
        <w:rFonts w:hint="default"/>
        <w:lang w:val="pt-PT" w:eastAsia="en-US" w:bidi="ar-SA"/>
      </w:rPr>
    </w:lvl>
    <w:lvl w:ilvl="7">
      <w:numFmt w:val="bullet"/>
      <w:lvlText w:val="•"/>
      <w:lvlJc w:val="left"/>
      <w:pPr>
        <w:ind w:left="7698" w:hanging="480"/>
      </w:pPr>
      <w:rPr>
        <w:rFonts w:hint="default"/>
        <w:lang w:val="pt-PT" w:eastAsia="en-US" w:bidi="ar-SA"/>
      </w:rPr>
    </w:lvl>
    <w:lvl w:ilvl="8">
      <w:numFmt w:val="bullet"/>
      <w:lvlText w:val="•"/>
      <w:lvlJc w:val="left"/>
      <w:pPr>
        <w:ind w:left="8681" w:hanging="480"/>
      </w:pPr>
      <w:rPr>
        <w:rFonts w:hint="default"/>
        <w:lang w:val="pt-PT" w:eastAsia="en-US" w:bidi="ar-SA"/>
      </w:rPr>
    </w:lvl>
  </w:abstractNum>
  <w:abstractNum w:abstractNumId="30" w15:restartNumberingAfterBreak="0">
    <w:nsid w:val="39872873"/>
    <w:multiLevelType w:val="multilevel"/>
    <w:tmpl w:val="FF2AB99C"/>
    <w:lvl w:ilvl="0">
      <w:start w:val="19"/>
      <w:numFmt w:val="decimal"/>
      <w:lvlText w:val="%1"/>
      <w:lvlJc w:val="left"/>
      <w:pPr>
        <w:ind w:left="822" w:hanging="473"/>
      </w:pPr>
      <w:rPr>
        <w:rFonts w:hint="default"/>
        <w:lang w:val="pt-PT" w:eastAsia="en-US" w:bidi="ar-SA"/>
      </w:rPr>
    </w:lvl>
    <w:lvl w:ilvl="1">
      <w:start w:val="1"/>
      <w:numFmt w:val="decimal"/>
      <w:lvlText w:val="%1.%2."/>
      <w:lvlJc w:val="left"/>
      <w:pPr>
        <w:ind w:left="473" w:hanging="473"/>
      </w:pPr>
      <w:rPr>
        <w:rFonts w:ascii="Times New Roman" w:eastAsia="TeXGyreAdventor" w:hAnsi="Times New Roman" w:cs="Times New Roman" w:hint="default"/>
        <w:spacing w:val="-2"/>
        <w:w w:val="99"/>
        <w:sz w:val="22"/>
        <w:szCs w:val="22"/>
        <w:lang w:val="pt-PT" w:eastAsia="en-US" w:bidi="ar-SA"/>
      </w:rPr>
    </w:lvl>
    <w:lvl w:ilvl="2">
      <w:start w:val="1"/>
      <w:numFmt w:val="decimal"/>
      <w:lvlText w:val="%1.%2.%3."/>
      <w:lvlJc w:val="left"/>
      <w:pPr>
        <w:ind w:left="822" w:hanging="636"/>
      </w:pPr>
      <w:rPr>
        <w:rFonts w:ascii="Times New Roman" w:eastAsia="TeXGyreAdventor" w:hAnsi="Times New Roman" w:cs="Times New Roman" w:hint="default"/>
        <w:spacing w:val="-2"/>
        <w:w w:val="99"/>
        <w:sz w:val="22"/>
        <w:szCs w:val="22"/>
        <w:lang w:val="pt-PT" w:eastAsia="en-US" w:bidi="ar-SA"/>
      </w:rPr>
    </w:lvl>
    <w:lvl w:ilvl="3">
      <w:numFmt w:val="bullet"/>
      <w:lvlText w:val="•"/>
      <w:lvlJc w:val="left"/>
      <w:pPr>
        <w:ind w:left="3767" w:hanging="636"/>
      </w:pPr>
      <w:rPr>
        <w:rFonts w:hint="default"/>
        <w:lang w:val="pt-PT" w:eastAsia="en-US" w:bidi="ar-SA"/>
      </w:rPr>
    </w:lvl>
    <w:lvl w:ilvl="4">
      <w:numFmt w:val="bullet"/>
      <w:lvlText w:val="•"/>
      <w:lvlJc w:val="left"/>
      <w:pPr>
        <w:ind w:left="4750" w:hanging="636"/>
      </w:pPr>
      <w:rPr>
        <w:rFonts w:hint="default"/>
        <w:lang w:val="pt-PT" w:eastAsia="en-US" w:bidi="ar-SA"/>
      </w:rPr>
    </w:lvl>
    <w:lvl w:ilvl="5">
      <w:numFmt w:val="bullet"/>
      <w:lvlText w:val="•"/>
      <w:lvlJc w:val="left"/>
      <w:pPr>
        <w:ind w:left="5733" w:hanging="636"/>
      </w:pPr>
      <w:rPr>
        <w:rFonts w:hint="default"/>
        <w:lang w:val="pt-PT" w:eastAsia="en-US" w:bidi="ar-SA"/>
      </w:rPr>
    </w:lvl>
    <w:lvl w:ilvl="6">
      <w:numFmt w:val="bullet"/>
      <w:lvlText w:val="•"/>
      <w:lvlJc w:val="left"/>
      <w:pPr>
        <w:ind w:left="6715" w:hanging="636"/>
      </w:pPr>
      <w:rPr>
        <w:rFonts w:hint="default"/>
        <w:lang w:val="pt-PT" w:eastAsia="en-US" w:bidi="ar-SA"/>
      </w:rPr>
    </w:lvl>
    <w:lvl w:ilvl="7">
      <w:numFmt w:val="bullet"/>
      <w:lvlText w:val="•"/>
      <w:lvlJc w:val="left"/>
      <w:pPr>
        <w:ind w:left="7698" w:hanging="636"/>
      </w:pPr>
      <w:rPr>
        <w:rFonts w:hint="default"/>
        <w:lang w:val="pt-PT" w:eastAsia="en-US" w:bidi="ar-SA"/>
      </w:rPr>
    </w:lvl>
    <w:lvl w:ilvl="8">
      <w:numFmt w:val="bullet"/>
      <w:lvlText w:val="•"/>
      <w:lvlJc w:val="left"/>
      <w:pPr>
        <w:ind w:left="8681" w:hanging="636"/>
      </w:pPr>
      <w:rPr>
        <w:rFonts w:hint="default"/>
        <w:lang w:val="pt-PT" w:eastAsia="en-US" w:bidi="ar-SA"/>
      </w:rPr>
    </w:lvl>
  </w:abstractNum>
  <w:abstractNum w:abstractNumId="31" w15:restartNumberingAfterBreak="0">
    <w:nsid w:val="3A836756"/>
    <w:multiLevelType w:val="multilevel"/>
    <w:tmpl w:val="DF5201DA"/>
    <w:lvl w:ilvl="0">
      <w:start w:val="5"/>
      <w:numFmt w:val="decimal"/>
      <w:lvlText w:val="%1"/>
      <w:lvlJc w:val="left"/>
      <w:pPr>
        <w:ind w:left="925" w:hanging="387"/>
      </w:pPr>
      <w:rPr>
        <w:rFonts w:hint="default"/>
        <w:lang w:val="pt-PT" w:eastAsia="en-US" w:bidi="ar-SA"/>
      </w:rPr>
    </w:lvl>
    <w:lvl w:ilvl="1">
      <w:start w:val="1"/>
      <w:numFmt w:val="decimal"/>
      <w:lvlText w:val="%1.%2."/>
      <w:lvlJc w:val="left"/>
      <w:pPr>
        <w:ind w:left="387" w:hanging="387"/>
        <w:jc w:val="right"/>
      </w:pPr>
      <w:rPr>
        <w:rFonts w:ascii="Times New Roman" w:eastAsia="TeXGyreAdventor" w:hAnsi="Times New Roman" w:cs="Times New Roman" w:hint="default"/>
        <w:b/>
        <w:bCs/>
        <w:spacing w:val="-1"/>
        <w:w w:val="99"/>
        <w:sz w:val="22"/>
        <w:szCs w:val="22"/>
        <w:lang w:val="pt-PT" w:eastAsia="en-US" w:bidi="ar-SA"/>
      </w:rPr>
    </w:lvl>
    <w:lvl w:ilvl="2">
      <w:start w:val="1"/>
      <w:numFmt w:val="decimal"/>
      <w:lvlText w:val="%1.%2.%3."/>
      <w:lvlJc w:val="left"/>
      <w:pPr>
        <w:ind w:left="925" w:hanging="543"/>
      </w:pPr>
      <w:rPr>
        <w:rFonts w:ascii="Times New Roman" w:eastAsia="TeXGyreAdventor" w:hAnsi="Times New Roman" w:cs="Times New Roman" w:hint="default"/>
        <w:b/>
        <w:bCs/>
        <w:spacing w:val="-1"/>
        <w:w w:val="99"/>
        <w:sz w:val="22"/>
        <w:szCs w:val="22"/>
        <w:lang w:val="pt-PT" w:eastAsia="en-US" w:bidi="ar-SA"/>
      </w:rPr>
    </w:lvl>
    <w:lvl w:ilvl="3">
      <w:numFmt w:val="bullet"/>
      <w:lvlText w:val="•"/>
      <w:lvlJc w:val="left"/>
      <w:pPr>
        <w:ind w:left="3837" w:hanging="543"/>
      </w:pPr>
      <w:rPr>
        <w:rFonts w:hint="default"/>
        <w:lang w:val="pt-PT" w:eastAsia="en-US" w:bidi="ar-SA"/>
      </w:rPr>
    </w:lvl>
    <w:lvl w:ilvl="4">
      <w:numFmt w:val="bullet"/>
      <w:lvlText w:val="•"/>
      <w:lvlJc w:val="left"/>
      <w:pPr>
        <w:ind w:left="4810" w:hanging="543"/>
      </w:pPr>
      <w:rPr>
        <w:rFonts w:hint="default"/>
        <w:lang w:val="pt-PT" w:eastAsia="en-US" w:bidi="ar-SA"/>
      </w:rPr>
    </w:lvl>
    <w:lvl w:ilvl="5">
      <w:numFmt w:val="bullet"/>
      <w:lvlText w:val="•"/>
      <w:lvlJc w:val="left"/>
      <w:pPr>
        <w:ind w:left="5783" w:hanging="543"/>
      </w:pPr>
      <w:rPr>
        <w:rFonts w:hint="default"/>
        <w:lang w:val="pt-PT" w:eastAsia="en-US" w:bidi="ar-SA"/>
      </w:rPr>
    </w:lvl>
    <w:lvl w:ilvl="6">
      <w:numFmt w:val="bullet"/>
      <w:lvlText w:val="•"/>
      <w:lvlJc w:val="left"/>
      <w:pPr>
        <w:ind w:left="6755" w:hanging="543"/>
      </w:pPr>
      <w:rPr>
        <w:rFonts w:hint="default"/>
        <w:lang w:val="pt-PT" w:eastAsia="en-US" w:bidi="ar-SA"/>
      </w:rPr>
    </w:lvl>
    <w:lvl w:ilvl="7">
      <w:numFmt w:val="bullet"/>
      <w:lvlText w:val="•"/>
      <w:lvlJc w:val="left"/>
      <w:pPr>
        <w:ind w:left="7728" w:hanging="543"/>
      </w:pPr>
      <w:rPr>
        <w:rFonts w:hint="default"/>
        <w:lang w:val="pt-PT" w:eastAsia="en-US" w:bidi="ar-SA"/>
      </w:rPr>
    </w:lvl>
    <w:lvl w:ilvl="8">
      <w:numFmt w:val="bullet"/>
      <w:lvlText w:val="•"/>
      <w:lvlJc w:val="left"/>
      <w:pPr>
        <w:ind w:left="8701" w:hanging="543"/>
      </w:pPr>
      <w:rPr>
        <w:rFonts w:hint="default"/>
        <w:lang w:val="pt-PT" w:eastAsia="en-US" w:bidi="ar-SA"/>
      </w:rPr>
    </w:lvl>
  </w:abstractNum>
  <w:abstractNum w:abstractNumId="32" w15:restartNumberingAfterBreak="0">
    <w:nsid w:val="3C693580"/>
    <w:multiLevelType w:val="multilevel"/>
    <w:tmpl w:val="2C4E348C"/>
    <w:lvl w:ilvl="0">
      <w:start w:val="20"/>
      <w:numFmt w:val="decimal"/>
      <w:lvlText w:val="%1"/>
      <w:lvlJc w:val="left"/>
      <w:pPr>
        <w:ind w:left="822" w:hanging="480"/>
      </w:pPr>
      <w:rPr>
        <w:rFonts w:hint="default"/>
        <w:lang w:val="pt-PT" w:eastAsia="en-US" w:bidi="ar-SA"/>
      </w:rPr>
    </w:lvl>
    <w:lvl w:ilvl="1">
      <w:start w:val="1"/>
      <w:numFmt w:val="decimal"/>
      <w:lvlText w:val="%1.%2."/>
      <w:lvlJc w:val="left"/>
      <w:pPr>
        <w:ind w:left="906" w:hanging="480"/>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480"/>
      </w:pPr>
      <w:rPr>
        <w:rFonts w:hint="default"/>
        <w:lang w:val="pt-PT" w:eastAsia="en-US" w:bidi="ar-SA"/>
      </w:rPr>
    </w:lvl>
    <w:lvl w:ilvl="3">
      <w:numFmt w:val="bullet"/>
      <w:lvlText w:val="•"/>
      <w:lvlJc w:val="left"/>
      <w:pPr>
        <w:ind w:left="3767" w:hanging="480"/>
      </w:pPr>
      <w:rPr>
        <w:rFonts w:hint="default"/>
        <w:lang w:val="pt-PT" w:eastAsia="en-US" w:bidi="ar-SA"/>
      </w:rPr>
    </w:lvl>
    <w:lvl w:ilvl="4">
      <w:numFmt w:val="bullet"/>
      <w:lvlText w:val="•"/>
      <w:lvlJc w:val="left"/>
      <w:pPr>
        <w:ind w:left="4750" w:hanging="480"/>
      </w:pPr>
      <w:rPr>
        <w:rFonts w:hint="default"/>
        <w:lang w:val="pt-PT" w:eastAsia="en-US" w:bidi="ar-SA"/>
      </w:rPr>
    </w:lvl>
    <w:lvl w:ilvl="5">
      <w:numFmt w:val="bullet"/>
      <w:lvlText w:val="•"/>
      <w:lvlJc w:val="left"/>
      <w:pPr>
        <w:ind w:left="5733" w:hanging="480"/>
      </w:pPr>
      <w:rPr>
        <w:rFonts w:hint="default"/>
        <w:lang w:val="pt-PT" w:eastAsia="en-US" w:bidi="ar-SA"/>
      </w:rPr>
    </w:lvl>
    <w:lvl w:ilvl="6">
      <w:numFmt w:val="bullet"/>
      <w:lvlText w:val="•"/>
      <w:lvlJc w:val="left"/>
      <w:pPr>
        <w:ind w:left="6715" w:hanging="480"/>
      </w:pPr>
      <w:rPr>
        <w:rFonts w:hint="default"/>
        <w:lang w:val="pt-PT" w:eastAsia="en-US" w:bidi="ar-SA"/>
      </w:rPr>
    </w:lvl>
    <w:lvl w:ilvl="7">
      <w:numFmt w:val="bullet"/>
      <w:lvlText w:val="•"/>
      <w:lvlJc w:val="left"/>
      <w:pPr>
        <w:ind w:left="7698" w:hanging="480"/>
      </w:pPr>
      <w:rPr>
        <w:rFonts w:hint="default"/>
        <w:lang w:val="pt-PT" w:eastAsia="en-US" w:bidi="ar-SA"/>
      </w:rPr>
    </w:lvl>
    <w:lvl w:ilvl="8">
      <w:numFmt w:val="bullet"/>
      <w:lvlText w:val="•"/>
      <w:lvlJc w:val="left"/>
      <w:pPr>
        <w:ind w:left="8681" w:hanging="480"/>
      </w:pPr>
      <w:rPr>
        <w:rFonts w:hint="default"/>
        <w:lang w:val="pt-PT" w:eastAsia="en-US" w:bidi="ar-SA"/>
      </w:rPr>
    </w:lvl>
  </w:abstractNum>
  <w:abstractNum w:abstractNumId="33" w15:restartNumberingAfterBreak="0">
    <w:nsid w:val="3F49146D"/>
    <w:multiLevelType w:val="multilevel"/>
    <w:tmpl w:val="F4D4F72A"/>
    <w:lvl w:ilvl="0">
      <w:start w:val="25"/>
      <w:numFmt w:val="decimal"/>
      <w:lvlText w:val="%1"/>
      <w:lvlJc w:val="left"/>
      <w:pPr>
        <w:ind w:left="822" w:hanging="452"/>
      </w:pPr>
      <w:rPr>
        <w:rFonts w:hint="default"/>
        <w:lang w:val="pt-PT" w:eastAsia="en-US" w:bidi="ar-SA"/>
      </w:rPr>
    </w:lvl>
    <w:lvl w:ilvl="1">
      <w:start w:val="1"/>
      <w:numFmt w:val="decimal"/>
      <w:lvlText w:val="%1.%2"/>
      <w:lvlJc w:val="left"/>
      <w:pPr>
        <w:ind w:left="822" w:hanging="452"/>
      </w:pPr>
      <w:rPr>
        <w:rFonts w:ascii="Times New Roman" w:eastAsia="TeXGyreAdventor" w:hAnsi="Times New Roman" w:cs="Times New Roman" w:hint="default"/>
        <w:spacing w:val="-2"/>
        <w:w w:val="99"/>
        <w:sz w:val="22"/>
        <w:szCs w:val="22"/>
        <w:lang w:val="pt-PT" w:eastAsia="en-US" w:bidi="ar-SA"/>
      </w:rPr>
    </w:lvl>
    <w:lvl w:ilvl="2">
      <w:start w:val="1"/>
      <w:numFmt w:val="decimal"/>
      <w:lvlText w:val="%1.%2.%3"/>
      <w:lvlJc w:val="left"/>
      <w:pPr>
        <w:ind w:left="1371" w:hanging="550"/>
      </w:pPr>
      <w:rPr>
        <w:rFonts w:ascii="Times New Roman" w:eastAsia="TeXGyreAdventor" w:hAnsi="Times New Roman" w:cs="Times New Roman" w:hint="default"/>
        <w:spacing w:val="-2"/>
        <w:w w:val="99"/>
        <w:sz w:val="22"/>
        <w:szCs w:val="22"/>
        <w:lang w:val="pt-PT" w:eastAsia="en-US" w:bidi="ar-SA"/>
      </w:rPr>
    </w:lvl>
    <w:lvl w:ilvl="3">
      <w:start w:val="1"/>
      <w:numFmt w:val="decimal"/>
      <w:lvlText w:val="%1.%2.%3.%4"/>
      <w:lvlJc w:val="left"/>
      <w:pPr>
        <w:ind w:left="822" w:hanging="720"/>
      </w:pPr>
      <w:rPr>
        <w:rFonts w:ascii="Times New Roman" w:eastAsia="TeXGyreAdventor" w:hAnsi="Times New Roman" w:cs="Times New Roman" w:hint="default"/>
        <w:spacing w:val="-2"/>
        <w:w w:val="99"/>
        <w:sz w:val="22"/>
        <w:szCs w:val="22"/>
        <w:lang w:val="pt-PT" w:eastAsia="en-US" w:bidi="ar-SA"/>
      </w:rPr>
    </w:lvl>
    <w:lvl w:ilvl="4">
      <w:numFmt w:val="bullet"/>
      <w:lvlText w:val="•"/>
      <w:lvlJc w:val="left"/>
      <w:pPr>
        <w:ind w:left="4468" w:hanging="720"/>
      </w:pPr>
      <w:rPr>
        <w:rFonts w:hint="default"/>
        <w:lang w:val="pt-PT" w:eastAsia="en-US" w:bidi="ar-SA"/>
      </w:rPr>
    </w:lvl>
    <w:lvl w:ilvl="5">
      <w:numFmt w:val="bullet"/>
      <w:lvlText w:val="•"/>
      <w:lvlJc w:val="left"/>
      <w:pPr>
        <w:ind w:left="5498" w:hanging="720"/>
      </w:pPr>
      <w:rPr>
        <w:rFonts w:hint="default"/>
        <w:lang w:val="pt-PT" w:eastAsia="en-US" w:bidi="ar-SA"/>
      </w:rPr>
    </w:lvl>
    <w:lvl w:ilvl="6">
      <w:numFmt w:val="bullet"/>
      <w:lvlText w:val="•"/>
      <w:lvlJc w:val="left"/>
      <w:pPr>
        <w:ind w:left="6528" w:hanging="720"/>
      </w:pPr>
      <w:rPr>
        <w:rFonts w:hint="default"/>
        <w:lang w:val="pt-PT" w:eastAsia="en-US" w:bidi="ar-SA"/>
      </w:rPr>
    </w:lvl>
    <w:lvl w:ilvl="7">
      <w:numFmt w:val="bullet"/>
      <w:lvlText w:val="•"/>
      <w:lvlJc w:val="left"/>
      <w:pPr>
        <w:ind w:left="7557" w:hanging="720"/>
      </w:pPr>
      <w:rPr>
        <w:rFonts w:hint="default"/>
        <w:lang w:val="pt-PT" w:eastAsia="en-US" w:bidi="ar-SA"/>
      </w:rPr>
    </w:lvl>
    <w:lvl w:ilvl="8">
      <w:numFmt w:val="bullet"/>
      <w:lvlText w:val="•"/>
      <w:lvlJc w:val="left"/>
      <w:pPr>
        <w:ind w:left="8587" w:hanging="720"/>
      </w:pPr>
      <w:rPr>
        <w:rFonts w:hint="default"/>
        <w:lang w:val="pt-PT" w:eastAsia="en-US" w:bidi="ar-SA"/>
      </w:rPr>
    </w:lvl>
  </w:abstractNum>
  <w:abstractNum w:abstractNumId="34" w15:restartNumberingAfterBreak="0">
    <w:nsid w:val="42131EB1"/>
    <w:multiLevelType w:val="multilevel"/>
    <w:tmpl w:val="4CAE301E"/>
    <w:lvl w:ilvl="0">
      <w:start w:val="16"/>
      <w:numFmt w:val="decimal"/>
      <w:lvlText w:val="%1"/>
      <w:lvlJc w:val="left"/>
      <w:pPr>
        <w:ind w:left="620" w:hanging="620"/>
      </w:pPr>
      <w:rPr>
        <w:rFonts w:hint="default"/>
      </w:rPr>
    </w:lvl>
    <w:lvl w:ilvl="1">
      <w:start w:val="10"/>
      <w:numFmt w:val="decimal"/>
      <w:lvlText w:val="%1.%2"/>
      <w:lvlJc w:val="left"/>
      <w:pPr>
        <w:ind w:left="620" w:hanging="6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44F94166"/>
    <w:multiLevelType w:val="multilevel"/>
    <w:tmpl w:val="112E89E8"/>
    <w:lvl w:ilvl="0">
      <w:start w:val="1"/>
      <w:numFmt w:val="lowerLetter"/>
      <w:lvlText w:val="%1)"/>
      <w:lvlJc w:val="left"/>
      <w:pPr>
        <w:ind w:left="1064" w:hanging="243"/>
      </w:pPr>
      <w:rPr>
        <w:rFonts w:ascii="Times New Roman" w:eastAsia="TeXGyreAdventor" w:hAnsi="Times New Roman" w:cs="Times New Roman" w:hint="default"/>
        <w:spacing w:val="-1"/>
        <w:w w:val="100"/>
        <w:sz w:val="22"/>
        <w:szCs w:val="22"/>
        <w:lang w:val="pt-PT" w:eastAsia="en-US" w:bidi="ar-SA"/>
      </w:rPr>
    </w:lvl>
    <w:lvl w:ilvl="1">
      <w:start w:val="1"/>
      <w:numFmt w:val="decimal"/>
      <w:lvlText w:val="%1.%2)"/>
      <w:lvlJc w:val="left"/>
      <w:pPr>
        <w:ind w:left="822" w:hanging="463"/>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125" w:hanging="463"/>
      </w:pPr>
      <w:rPr>
        <w:rFonts w:hint="default"/>
        <w:lang w:val="pt-PT" w:eastAsia="en-US" w:bidi="ar-SA"/>
      </w:rPr>
    </w:lvl>
    <w:lvl w:ilvl="3">
      <w:numFmt w:val="bullet"/>
      <w:lvlText w:val="•"/>
      <w:lvlJc w:val="left"/>
      <w:pPr>
        <w:ind w:left="3190" w:hanging="463"/>
      </w:pPr>
      <w:rPr>
        <w:rFonts w:hint="default"/>
        <w:lang w:val="pt-PT" w:eastAsia="en-US" w:bidi="ar-SA"/>
      </w:rPr>
    </w:lvl>
    <w:lvl w:ilvl="4">
      <w:numFmt w:val="bullet"/>
      <w:lvlText w:val="•"/>
      <w:lvlJc w:val="left"/>
      <w:pPr>
        <w:ind w:left="4255" w:hanging="463"/>
      </w:pPr>
      <w:rPr>
        <w:rFonts w:hint="default"/>
        <w:lang w:val="pt-PT" w:eastAsia="en-US" w:bidi="ar-SA"/>
      </w:rPr>
    </w:lvl>
    <w:lvl w:ilvl="5">
      <w:numFmt w:val="bullet"/>
      <w:lvlText w:val="•"/>
      <w:lvlJc w:val="left"/>
      <w:pPr>
        <w:ind w:left="5320" w:hanging="463"/>
      </w:pPr>
      <w:rPr>
        <w:rFonts w:hint="default"/>
        <w:lang w:val="pt-PT" w:eastAsia="en-US" w:bidi="ar-SA"/>
      </w:rPr>
    </w:lvl>
    <w:lvl w:ilvl="6">
      <w:numFmt w:val="bullet"/>
      <w:lvlText w:val="•"/>
      <w:lvlJc w:val="left"/>
      <w:pPr>
        <w:ind w:left="6385" w:hanging="463"/>
      </w:pPr>
      <w:rPr>
        <w:rFonts w:hint="default"/>
        <w:lang w:val="pt-PT" w:eastAsia="en-US" w:bidi="ar-SA"/>
      </w:rPr>
    </w:lvl>
    <w:lvl w:ilvl="7">
      <w:numFmt w:val="bullet"/>
      <w:lvlText w:val="•"/>
      <w:lvlJc w:val="left"/>
      <w:pPr>
        <w:ind w:left="7450" w:hanging="463"/>
      </w:pPr>
      <w:rPr>
        <w:rFonts w:hint="default"/>
        <w:lang w:val="pt-PT" w:eastAsia="en-US" w:bidi="ar-SA"/>
      </w:rPr>
    </w:lvl>
    <w:lvl w:ilvl="8">
      <w:numFmt w:val="bullet"/>
      <w:lvlText w:val="•"/>
      <w:lvlJc w:val="left"/>
      <w:pPr>
        <w:ind w:left="8516" w:hanging="463"/>
      </w:pPr>
      <w:rPr>
        <w:rFonts w:hint="default"/>
        <w:lang w:val="pt-PT" w:eastAsia="en-US" w:bidi="ar-SA"/>
      </w:rPr>
    </w:lvl>
  </w:abstractNum>
  <w:abstractNum w:abstractNumId="36" w15:restartNumberingAfterBreak="0">
    <w:nsid w:val="45370850"/>
    <w:multiLevelType w:val="multilevel"/>
    <w:tmpl w:val="0C7EC18A"/>
    <w:lvl w:ilvl="0">
      <w:start w:val="16"/>
      <w:numFmt w:val="decimal"/>
      <w:lvlText w:val="%1"/>
      <w:lvlJc w:val="left"/>
      <w:pPr>
        <w:ind w:left="822" w:hanging="454"/>
      </w:pPr>
      <w:rPr>
        <w:rFonts w:hint="default"/>
        <w:lang w:val="pt-PT" w:eastAsia="en-US" w:bidi="ar-SA"/>
      </w:rPr>
    </w:lvl>
    <w:lvl w:ilvl="1">
      <w:start w:val="1"/>
      <w:numFmt w:val="decimal"/>
      <w:lvlText w:val="%1.%2"/>
      <w:lvlJc w:val="left"/>
      <w:pPr>
        <w:ind w:left="822" w:hanging="454"/>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454"/>
      </w:pPr>
      <w:rPr>
        <w:rFonts w:hint="default"/>
        <w:lang w:val="pt-PT" w:eastAsia="en-US" w:bidi="ar-SA"/>
      </w:rPr>
    </w:lvl>
    <w:lvl w:ilvl="3">
      <w:numFmt w:val="bullet"/>
      <w:lvlText w:val="•"/>
      <w:lvlJc w:val="left"/>
      <w:pPr>
        <w:ind w:left="3767" w:hanging="454"/>
      </w:pPr>
      <w:rPr>
        <w:rFonts w:hint="default"/>
        <w:lang w:val="pt-PT" w:eastAsia="en-US" w:bidi="ar-SA"/>
      </w:rPr>
    </w:lvl>
    <w:lvl w:ilvl="4">
      <w:numFmt w:val="bullet"/>
      <w:lvlText w:val="•"/>
      <w:lvlJc w:val="left"/>
      <w:pPr>
        <w:ind w:left="4750" w:hanging="454"/>
      </w:pPr>
      <w:rPr>
        <w:rFonts w:hint="default"/>
        <w:lang w:val="pt-PT" w:eastAsia="en-US" w:bidi="ar-SA"/>
      </w:rPr>
    </w:lvl>
    <w:lvl w:ilvl="5">
      <w:numFmt w:val="bullet"/>
      <w:lvlText w:val="•"/>
      <w:lvlJc w:val="left"/>
      <w:pPr>
        <w:ind w:left="5733" w:hanging="454"/>
      </w:pPr>
      <w:rPr>
        <w:rFonts w:hint="default"/>
        <w:lang w:val="pt-PT" w:eastAsia="en-US" w:bidi="ar-SA"/>
      </w:rPr>
    </w:lvl>
    <w:lvl w:ilvl="6">
      <w:numFmt w:val="bullet"/>
      <w:lvlText w:val="•"/>
      <w:lvlJc w:val="left"/>
      <w:pPr>
        <w:ind w:left="6715" w:hanging="454"/>
      </w:pPr>
      <w:rPr>
        <w:rFonts w:hint="default"/>
        <w:lang w:val="pt-PT" w:eastAsia="en-US" w:bidi="ar-SA"/>
      </w:rPr>
    </w:lvl>
    <w:lvl w:ilvl="7">
      <w:numFmt w:val="bullet"/>
      <w:lvlText w:val="•"/>
      <w:lvlJc w:val="left"/>
      <w:pPr>
        <w:ind w:left="7698" w:hanging="454"/>
      </w:pPr>
      <w:rPr>
        <w:rFonts w:hint="default"/>
        <w:lang w:val="pt-PT" w:eastAsia="en-US" w:bidi="ar-SA"/>
      </w:rPr>
    </w:lvl>
    <w:lvl w:ilvl="8">
      <w:numFmt w:val="bullet"/>
      <w:lvlText w:val="•"/>
      <w:lvlJc w:val="left"/>
      <w:pPr>
        <w:ind w:left="8681" w:hanging="454"/>
      </w:pPr>
      <w:rPr>
        <w:rFonts w:hint="default"/>
        <w:lang w:val="pt-PT" w:eastAsia="en-US" w:bidi="ar-SA"/>
      </w:rPr>
    </w:lvl>
  </w:abstractNum>
  <w:abstractNum w:abstractNumId="37" w15:restartNumberingAfterBreak="0">
    <w:nsid w:val="4B7914B0"/>
    <w:multiLevelType w:val="multilevel"/>
    <w:tmpl w:val="D2A0BCFA"/>
    <w:lvl w:ilvl="0">
      <w:start w:val="16"/>
      <w:numFmt w:val="decimal"/>
      <w:lvlText w:val="%1"/>
      <w:lvlJc w:val="left"/>
      <w:pPr>
        <w:ind w:left="540" w:hanging="540"/>
      </w:pPr>
      <w:rPr>
        <w:rFonts w:hint="default"/>
        <w:color w:val="auto"/>
      </w:rPr>
    </w:lvl>
    <w:lvl w:ilvl="1">
      <w:start w:val="16"/>
      <w:numFmt w:val="decimal"/>
      <w:lvlText w:val="%1.%2"/>
      <w:lvlJc w:val="left"/>
      <w:pPr>
        <w:ind w:left="853" w:hanging="540"/>
      </w:pPr>
      <w:rPr>
        <w:rFonts w:hint="default"/>
        <w:color w:val="auto"/>
      </w:rPr>
    </w:lvl>
    <w:lvl w:ilvl="2">
      <w:start w:val="1"/>
      <w:numFmt w:val="decimal"/>
      <w:lvlText w:val="%1.%2.%3"/>
      <w:lvlJc w:val="left"/>
      <w:pPr>
        <w:ind w:left="1346" w:hanging="720"/>
      </w:pPr>
      <w:rPr>
        <w:rFonts w:hint="default"/>
        <w:color w:val="auto"/>
      </w:rPr>
    </w:lvl>
    <w:lvl w:ilvl="3">
      <w:start w:val="1"/>
      <w:numFmt w:val="decimal"/>
      <w:lvlText w:val="%1.%2.%3.%4"/>
      <w:lvlJc w:val="left"/>
      <w:pPr>
        <w:ind w:left="1659" w:hanging="720"/>
      </w:pPr>
      <w:rPr>
        <w:rFonts w:hint="default"/>
        <w:color w:val="auto"/>
      </w:rPr>
    </w:lvl>
    <w:lvl w:ilvl="4">
      <w:start w:val="1"/>
      <w:numFmt w:val="decimal"/>
      <w:lvlText w:val="%1.%2.%3.%4.%5"/>
      <w:lvlJc w:val="left"/>
      <w:pPr>
        <w:ind w:left="2332" w:hanging="1080"/>
      </w:pPr>
      <w:rPr>
        <w:rFonts w:hint="default"/>
        <w:color w:val="auto"/>
      </w:rPr>
    </w:lvl>
    <w:lvl w:ilvl="5">
      <w:start w:val="1"/>
      <w:numFmt w:val="decimal"/>
      <w:lvlText w:val="%1.%2.%3.%4.%5.%6"/>
      <w:lvlJc w:val="left"/>
      <w:pPr>
        <w:ind w:left="2645" w:hanging="1080"/>
      </w:pPr>
      <w:rPr>
        <w:rFonts w:hint="default"/>
        <w:color w:val="auto"/>
      </w:rPr>
    </w:lvl>
    <w:lvl w:ilvl="6">
      <w:start w:val="1"/>
      <w:numFmt w:val="decimal"/>
      <w:lvlText w:val="%1.%2.%3.%4.%5.%6.%7"/>
      <w:lvlJc w:val="left"/>
      <w:pPr>
        <w:ind w:left="3318" w:hanging="1440"/>
      </w:pPr>
      <w:rPr>
        <w:rFonts w:hint="default"/>
        <w:color w:val="auto"/>
      </w:rPr>
    </w:lvl>
    <w:lvl w:ilvl="7">
      <w:start w:val="1"/>
      <w:numFmt w:val="decimal"/>
      <w:lvlText w:val="%1.%2.%3.%4.%5.%6.%7.%8"/>
      <w:lvlJc w:val="left"/>
      <w:pPr>
        <w:ind w:left="3631" w:hanging="1440"/>
      </w:pPr>
      <w:rPr>
        <w:rFonts w:hint="default"/>
        <w:color w:val="auto"/>
      </w:rPr>
    </w:lvl>
    <w:lvl w:ilvl="8">
      <w:start w:val="1"/>
      <w:numFmt w:val="decimal"/>
      <w:lvlText w:val="%1.%2.%3.%4.%5.%6.%7.%8.%9"/>
      <w:lvlJc w:val="left"/>
      <w:pPr>
        <w:ind w:left="3944" w:hanging="1440"/>
      </w:pPr>
      <w:rPr>
        <w:rFonts w:hint="default"/>
        <w:color w:val="auto"/>
      </w:rPr>
    </w:lvl>
  </w:abstractNum>
  <w:abstractNum w:abstractNumId="38" w15:restartNumberingAfterBreak="0">
    <w:nsid w:val="55027111"/>
    <w:multiLevelType w:val="multilevel"/>
    <w:tmpl w:val="D982DED8"/>
    <w:lvl w:ilvl="0">
      <w:start w:val="8"/>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72C7819"/>
    <w:multiLevelType w:val="multilevel"/>
    <w:tmpl w:val="240899AC"/>
    <w:lvl w:ilvl="0">
      <w:start w:val="6"/>
      <w:numFmt w:val="decimal"/>
      <w:lvlText w:val="%1"/>
      <w:lvlJc w:val="left"/>
      <w:pPr>
        <w:ind w:left="822" w:hanging="538"/>
      </w:pPr>
      <w:rPr>
        <w:rFonts w:hint="default"/>
        <w:lang w:val="pt-PT" w:eastAsia="en-US" w:bidi="ar-SA"/>
      </w:rPr>
    </w:lvl>
    <w:lvl w:ilvl="1">
      <w:start w:val="5"/>
      <w:numFmt w:val="decimal"/>
      <w:lvlText w:val="%1.%2"/>
      <w:lvlJc w:val="left"/>
      <w:pPr>
        <w:ind w:left="822" w:hanging="538"/>
      </w:pPr>
      <w:rPr>
        <w:rFonts w:hint="default"/>
        <w:lang w:val="pt-PT" w:eastAsia="en-US" w:bidi="ar-SA"/>
      </w:rPr>
    </w:lvl>
    <w:lvl w:ilvl="2">
      <w:start w:val="1"/>
      <w:numFmt w:val="decimal"/>
      <w:lvlText w:val="%1.%2.%3."/>
      <w:lvlJc w:val="left"/>
      <w:pPr>
        <w:ind w:left="822" w:hanging="538"/>
      </w:pPr>
      <w:rPr>
        <w:rFonts w:ascii="Times New Roman" w:eastAsia="TeXGyreAdventor" w:hAnsi="Times New Roman" w:cs="Times New Roman" w:hint="default"/>
        <w:spacing w:val="-2"/>
        <w:w w:val="99"/>
        <w:sz w:val="22"/>
        <w:szCs w:val="22"/>
        <w:lang w:val="pt-PT" w:eastAsia="en-US" w:bidi="ar-SA"/>
      </w:rPr>
    </w:lvl>
    <w:lvl w:ilvl="3">
      <w:numFmt w:val="bullet"/>
      <w:lvlText w:val="•"/>
      <w:lvlJc w:val="left"/>
      <w:pPr>
        <w:ind w:left="3767" w:hanging="538"/>
      </w:pPr>
      <w:rPr>
        <w:rFonts w:hint="default"/>
        <w:lang w:val="pt-PT" w:eastAsia="en-US" w:bidi="ar-SA"/>
      </w:rPr>
    </w:lvl>
    <w:lvl w:ilvl="4">
      <w:numFmt w:val="bullet"/>
      <w:lvlText w:val="•"/>
      <w:lvlJc w:val="left"/>
      <w:pPr>
        <w:ind w:left="4750" w:hanging="538"/>
      </w:pPr>
      <w:rPr>
        <w:rFonts w:hint="default"/>
        <w:lang w:val="pt-PT" w:eastAsia="en-US" w:bidi="ar-SA"/>
      </w:rPr>
    </w:lvl>
    <w:lvl w:ilvl="5">
      <w:numFmt w:val="bullet"/>
      <w:lvlText w:val="•"/>
      <w:lvlJc w:val="left"/>
      <w:pPr>
        <w:ind w:left="5733" w:hanging="538"/>
      </w:pPr>
      <w:rPr>
        <w:rFonts w:hint="default"/>
        <w:lang w:val="pt-PT" w:eastAsia="en-US" w:bidi="ar-SA"/>
      </w:rPr>
    </w:lvl>
    <w:lvl w:ilvl="6">
      <w:numFmt w:val="bullet"/>
      <w:lvlText w:val="•"/>
      <w:lvlJc w:val="left"/>
      <w:pPr>
        <w:ind w:left="6715" w:hanging="538"/>
      </w:pPr>
      <w:rPr>
        <w:rFonts w:hint="default"/>
        <w:lang w:val="pt-PT" w:eastAsia="en-US" w:bidi="ar-SA"/>
      </w:rPr>
    </w:lvl>
    <w:lvl w:ilvl="7">
      <w:numFmt w:val="bullet"/>
      <w:lvlText w:val="•"/>
      <w:lvlJc w:val="left"/>
      <w:pPr>
        <w:ind w:left="7698" w:hanging="538"/>
      </w:pPr>
      <w:rPr>
        <w:rFonts w:hint="default"/>
        <w:lang w:val="pt-PT" w:eastAsia="en-US" w:bidi="ar-SA"/>
      </w:rPr>
    </w:lvl>
    <w:lvl w:ilvl="8">
      <w:numFmt w:val="bullet"/>
      <w:lvlText w:val="•"/>
      <w:lvlJc w:val="left"/>
      <w:pPr>
        <w:ind w:left="8681" w:hanging="538"/>
      </w:pPr>
      <w:rPr>
        <w:rFonts w:hint="default"/>
        <w:lang w:val="pt-PT" w:eastAsia="en-US" w:bidi="ar-SA"/>
      </w:rPr>
    </w:lvl>
  </w:abstractNum>
  <w:abstractNum w:abstractNumId="40" w15:restartNumberingAfterBreak="0">
    <w:nsid w:val="5B191791"/>
    <w:multiLevelType w:val="multilevel"/>
    <w:tmpl w:val="B9823274"/>
    <w:lvl w:ilvl="0">
      <w:start w:val="15"/>
      <w:numFmt w:val="decimal"/>
      <w:lvlText w:val="%1"/>
      <w:lvlJc w:val="left"/>
      <w:pPr>
        <w:ind w:left="822" w:hanging="435"/>
      </w:pPr>
      <w:rPr>
        <w:rFonts w:hint="default"/>
        <w:lang w:val="pt-PT" w:eastAsia="en-US" w:bidi="ar-SA"/>
      </w:rPr>
    </w:lvl>
    <w:lvl w:ilvl="1">
      <w:start w:val="1"/>
      <w:numFmt w:val="decimal"/>
      <w:lvlText w:val="%1.%2"/>
      <w:lvlJc w:val="left"/>
      <w:pPr>
        <w:ind w:left="822" w:hanging="435"/>
      </w:pPr>
      <w:rPr>
        <w:rFonts w:ascii="Times New Roman" w:eastAsia="TeXGyreAdventor" w:hAnsi="Times New Roman" w:cs="Times New Roman" w:hint="default"/>
        <w:spacing w:val="-2"/>
        <w:w w:val="99"/>
        <w:sz w:val="22"/>
        <w:szCs w:val="22"/>
        <w:lang w:val="pt-PT" w:eastAsia="en-US" w:bidi="ar-SA"/>
      </w:rPr>
    </w:lvl>
    <w:lvl w:ilvl="2">
      <w:start w:val="1"/>
      <w:numFmt w:val="decimal"/>
      <w:lvlText w:val="%1.%2.%3"/>
      <w:lvlJc w:val="left"/>
      <w:pPr>
        <w:ind w:left="822" w:hanging="605"/>
      </w:pPr>
      <w:rPr>
        <w:rFonts w:ascii="Times New Roman" w:eastAsia="TeXGyreAdventor" w:hAnsi="Times New Roman" w:cs="Times New Roman" w:hint="default"/>
        <w:spacing w:val="-2"/>
        <w:w w:val="99"/>
        <w:sz w:val="22"/>
        <w:szCs w:val="22"/>
        <w:lang w:val="pt-PT" w:eastAsia="en-US" w:bidi="ar-SA"/>
      </w:rPr>
    </w:lvl>
    <w:lvl w:ilvl="3">
      <w:numFmt w:val="bullet"/>
      <w:lvlText w:val="•"/>
      <w:lvlJc w:val="left"/>
      <w:pPr>
        <w:ind w:left="3767" w:hanging="605"/>
      </w:pPr>
      <w:rPr>
        <w:rFonts w:hint="default"/>
        <w:lang w:val="pt-PT" w:eastAsia="en-US" w:bidi="ar-SA"/>
      </w:rPr>
    </w:lvl>
    <w:lvl w:ilvl="4">
      <w:numFmt w:val="bullet"/>
      <w:lvlText w:val="•"/>
      <w:lvlJc w:val="left"/>
      <w:pPr>
        <w:ind w:left="4750" w:hanging="605"/>
      </w:pPr>
      <w:rPr>
        <w:rFonts w:hint="default"/>
        <w:lang w:val="pt-PT" w:eastAsia="en-US" w:bidi="ar-SA"/>
      </w:rPr>
    </w:lvl>
    <w:lvl w:ilvl="5">
      <w:numFmt w:val="bullet"/>
      <w:lvlText w:val="•"/>
      <w:lvlJc w:val="left"/>
      <w:pPr>
        <w:ind w:left="5733" w:hanging="605"/>
      </w:pPr>
      <w:rPr>
        <w:rFonts w:hint="default"/>
        <w:lang w:val="pt-PT" w:eastAsia="en-US" w:bidi="ar-SA"/>
      </w:rPr>
    </w:lvl>
    <w:lvl w:ilvl="6">
      <w:numFmt w:val="bullet"/>
      <w:lvlText w:val="•"/>
      <w:lvlJc w:val="left"/>
      <w:pPr>
        <w:ind w:left="6715" w:hanging="605"/>
      </w:pPr>
      <w:rPr>
        <w:rFonts w:hint="default"/>
        <w:lang w:val="pt-PT" w:eastAsia="en-US" w:bidi="ar-SA"/>
      </w:rPr>
    </w:lvl>
    <w:lvl w:ilvl="7">
      <w:numFmt w:val="bullet"/>
      <w:lvlText w:val="•"/>
      <w:lvlJc w:val="left"/>
      <w:pPr>
        <w:ind w:left="7698" w:hanging="605"/>
      </w:pPr>
      <w:rPr>
        <w:rFonts w:hint="default"/>
        <w:lang w:val="pt-PT" w:eastAsia="en-US" w:bidi="ar-SA"/>
      </w:rPr>
    </w:lvl>
    <w:lvl w:ilvl="8">
      <w:numFmt w:val="bullet"/>
      <w:lvlText w:val="•"/>
      <w:lvlJc w:val="left"/>
      <w:pPr>
        <w:ind w:left="8681" w:hanging="605"/>
      </w:pPr>
      <w:rPr>
        <w:rFonts w:hint="default"/>
        <w:lang w:val="pt-PT" w:eastAsia="en-US" w:bidi="ar-SA"/>
      </w:rPr>
    </w:lvl>
  </w:abstractNum>
  <w:abstractNum w:abstractNumId="41" w15:restartNumberingAfterBreak="0">
    <w:nsid w:val="5FCC680F"/>
    <w:multiLevelType w:val="multilevel"/>
    <w:tmpl w:val="604E1E7E"/>
    <w:lvl w:ilvl="0">
      <w:start w:val="18"/>
      <w:numFmt w:val="decimal"/>
      <w:lvlText w:val="%1"/>
      <w:lvlJc w:val="left"/>
      <w:pPr>
        <w:ind w:left="822" w:hanging="411"/>
      </w:pPr>
      <w:rPr>
        <w:rFonts w:hint="default"/>
        <w:lang w:val="pt-PT" w:eastAsia="en-US" w:bidi="ar-SA"/>
      </w:rPr>
    </w:lvl>
    <w:lvl w:ilvl="1">
      <w:start w:val="8"/>
      <w:numFmt w:val="decimal"/>
      <w:lvlText w:val="%1.%2"/>
      <w:lvlJc w:val="left"/>
      <w:pPr>
        <w:ind w:left="822" w:hanging="411"/>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411"/>
      </w:pPr>
      <w:rPr>
        <w:rFonts w:hint="default"/>
        <w:lang w:val="pt-PT" w:eastAsia="en-US" w:bidi="ar-SA"/>
      </w:rPr>
    </w:lvl>
    <w:lvl w:ilvl="3">
      <w:numFmt w:val="bullet"/>
      <w:lvlText w:val="•"/>
      <w:lvlJc w:val="left"/>
      <w:pPr>
        <w:ind w:left="3767" w:hanging="411"/>
      </w:pPr>
      <w:rPr>
        <w:rFonts w:hint="default"/>
        <w:lang w:val="pt-PT" w:eastAsia="en-US" w:bidi="ar-SA"/>
      </w:rPr>
    </w:lvl>
    <w:lvl w:ilvl="4">
      <w:numFmt w:val="bullet"/>
      <w:lvlText w:val="•"/>
      <w:lvlJc w:val="left"/>
      <w:pPr>
        <w:ind w:left="4750" w:hanging="411"/>
      </w:pPr>
      <w:rPr>
        <w:rFonts w:hint="default"/>
        <w:lang w:val="pt-PT" w:eastAsia="en-US" w:bidi="ar-SA"/>
      </w:rPr>
    </w:lvl>
    <w:lvl w:ilvl="5">
      <w:numFmt w:val="bullet"/>
      <w:lvlText w:val="•"/>
      <w:lvlJc w:val="left"/>
      <w:pPr>
        <w:ind w:left="5733" w:hanging="411"/>
      </w:pPr>
      <w:rPr>
        <w:rFonts w:hint="default"/>
        <w:lang w:val="pt-PT" w:eastAsia="en-US" w:bidi="ar-SA"/>
      </w:rPr>
    </w:lvl>
    <w:lvl w:ilvl="6">
      <w:numFmt w:val="bullet"/>
      <w:lvlText w:val="•"/>
      <w:lvlJc w:val="left"/>
      <w:pPr>
        <w:ind w:left="6715" w:hanging="411"/>
      </w:pPr>
      <w:rPr>
        <w:rFonts w:hint="default"/>
        <w:lang w:val="pt-PT" w:eastAsia="en-US" w:bidi="ar-SA"/>
      </w:rPr>
    </w:lvl>
    <w:lvl w:ilvl="7">
      <w:numFmt w:val="bullet"/>
      <w:lvlText w:val="•"/>
      <w:lvlJc w:val="left"/>
      <w:pPr>
        <w:ind w:left="7698" w:hanging="411"/>
      </w:pPr>
      <w:rPr>
        <w:rFonts w:hint="default"/>
        <w:lang w:val="pt-PT" w:eastAsia="en-US" w:bidi="ar-SA"/>
      </w:rPr>
    </w:lvl>
    <w:lvl w:ilvl="8">
      <w:numFmt w:val="bullet"/>
      <w:lvlText w:val="•"/>
      <w:lvlJc w:val="left"/>
      <w:pPr>
        <w:ind w:left="8681" w:hanging="411"/>
      </w:pPr>
      <w:rPr>
        <w:rFonts w:hint="default"/>
        <w:lang w:val="pt-PT" w:eastAsia="en-US" w:bidi="ar-SA"/>
      </w:rPr>
    </w:lvl>
  </w:abstractNum>
  <w:abstractNum w:abstractNumId="42" w15:restartNumberingAfterBreak="0">
    <w:nsid w:val="640860CB"/>
    <w:multiLevelType w:val="multilevel"/>
    <w:tmpl w:val="433A9EC6"/>
    <w:lvl w:ilvl="0">
      <w:start w:val="18"/>
      <w:numFmt w:val="decimal"/>
      <w:lvlText w:val="%1"/>
      <w:lvlJc w:val="left"/>
      <w:pPr>
        <w:ind w:left="822" w:hanging="465"/>
      </w:pPr>
      <w:rPr>
        <w:rFonts w:hint="default"/>
        <w:lang w:val="pt-PT" w:eastAsia="en-US" w:bidi="ar-SA"/>
      </w:rPr>
    </w:lvl>
    <w:lvl w:ilvl="1">
      <w:start w:val="1"/>
      <w:numFmt w:val="decimal"/>
      <w:lvlText w:val="%1.%2."/>
      <w:lvlJc w:val="left"/>
      <w:pPr>
        <w:ind w:left="822" w:hanging="465"/>
      </w:pPr>
      <w:rPr>
        <w:rFonts w:ascii="Times New Roman" w:eastAsia="TeXGyreAdventor" w:hAnsi="Times New Roman" w:cs="Times New Roman" w:hint="default"/>
        <w:b w:val="0"/>
        <w:bCs/>
        <w:spacing w:val="-2"/>
        <w:w w:val="99"/>
        <w:sz w:val="22"/>
        <w:szCs w:val="22"/>
        <w:lang w:val="pt-PT" w:eastAsia="en-US" w:bidi="ar-SA"/>
      </w:rPr>
    </w:lvl>
    <w:lvl w:ilvl="2">
      <w:start w:val="1"/>
      <w:numFmt w:val="decimal"/>
      <w:lvlText w:val="%1.%2.%3."/>
      <w:lvlJc w:val="left"/>
      <w:pPr>
        <w:ind w:left="822" w:hanging="665"/>
      </w:pPr>
      <w:rPr>
        <w:rFonts w:ascii="Times New Roman" w:eastAsia="TeXGyreAdventor" w:hAnsi="Times New Roman" w:cs="Times New Roman" w:hint="default"/>
        <w:spacing w:val="-2"/>
        <w:w w:val="99"/>
        <w:sz w:val="22"/>
        <w:szCs w:val="22"/>
        <w:lang w:val="pt-PT" w:eastAsia="en-US" w:bidi="ar-SA"/>
      </w:rPr>
    </w:lvl>
    <w:lvl w:ilvl="3">
      <w:numFmt w:val="bullet"/>
      <w:lvlText w:val="•"/>
      <w:lvlJc w:val="left"/>
      <w:pPr>
        <w:ind w:left="3767" w:hanging="665"/>
      </w:pPr>
      <w:rPr>
        <w:rFonts w:hint="default"/>
        <w:lang w:val="pt-PT" w:eastAsia="en-US" w:bidi="ar-SA"/>
      </w:rPr>
    </w:lvl>
    <w:lvl w:ilvl="4">
      <w:numFmt w:val="bullet"/>
      <w:lvlText w:val="•"/>
      <w:lvlJc w:val="left"/>
      <w:pPr>
        <w:ind w:left="4750" w:hanging="665"/>
      </w:pPr>
      <w:rPr>
        <w:rFonts w:hint="default"/>
        <w:lang w:val="pt-PT" w:eastAsia="en-US" w:bidi="ar-SA"/>
      </w:rPr>
    </w:lvl>
    <w:lvl w:ilvl="5">
      <w:numFmt w:val="bullet"/>
      <w:lvlText w:val="•"/>
      <w:lvlJc w:val="left"/>
      <w:pPr>
        <w:ind w:left="5733" w:hanging="665"/>
      </w:pPr>
      <w:rPr>
        <w:rFonts w:hint="default"/>
        <w:lang w:val="pt-PT" w:eastAsia="en-US" w:bidi="ar-SA"/>
      </w:rPr>
    </w:lvl>
    <w:lvl w:ilvl="6">
      <w:numFmt w:val="bullet"/>
      <w:lvlText w:val="•"/>
      <w:lvlJc w:val="left"/>
      <w:pPr>
        <w:ind w:left="6715" w:hanging="665"/>
      </w:pPr>
      <w:rPr>
        <w:rFonts w:hint="default"/>
        <w:lang w:val="pt-PT" w:eastAsia="en-US" w:bidi="ar-SA"/>
      </w:rPr>
    </w:lvl>
    <w:lvl w:ilvl="7">
      <w:numFmt w:val="bullet"/>
      <w:lvlText w:val="•"/>
      <w:lvlJc w:val="left"/>
      <w:pPr>
        <w:ind w:left="7698" w:hanging="665"/>
      </w:pPr>
      <w:rPr>
        <w:rFonts w:hint="default"/>
        <w:lang w:val="pt-PT" w:eastAsia="en-US" w:bidi="ar-SA"/>
      </w:rPr>
    </w:lvl>
    <w:lvl w:ilvl="8">
      <w:numFmt w:val="bullet"/>
      <w:lvlText w:val="•"/>
      <w:lvlJc w:val="left"/>
      <w:pPr>
        <w:ind w:left="8681" w:hanging="665"/>
      </w:pPr>
      <w:rPr>
        <w:rFonts w:hint="default"/>
        <w:lang w:val="pt-PT" w:eastAsia="en-US" w:bidi="ar-SA"/>
      </w:rPr>
    </w:lvl>
  </w:abstractNum>
  <w:abstractNum w:abstractNumId="43" w15:restartNumberingAfterBreak="0">
    <w:nsid w:val="6AB57EBF"/>
    <w:multiLevelType w:val="multilevel"/>
    <w:tmpl w:val="3F68C234"/>
    <w:lvl w:ilvl="0">
      <w:start w:val="3"/>
      <w:numFmt w:val="decimal"/>
      <w:lvlText w:val="%1"/>
      <w:lvlJc w:val="left"/>
      <w:pPr>
        <w:ind w:left="822" w:hanging="300"/>
      </w:pPr>
      <w:rPr>
        <w:rFonts w:hint="default"/>
        <w:lang w:val="pt-PT" w:eastAsia="en-US" w:bidi="ar-SA"/>
      </w:rPr>
    </w:lvl>
    <w:lvl w:ilvl="1">
      <w:start w:val="1"/>
      <w:numFmt w:val="decimal"/>
      <w:lvlText w:val="%1.%2"/>
      <w:lvlJc w:val="left"/>
      <w:pPr>
        <w:ind w:left="822" w:hanging="300"/>
      </w:pPr>
      <w:rPr>
        <w:rFonts w:ascii="Times New Roman" w:eastAsia="TeXGyreAdventor" w:hAnsi="Times New Roman" w:cs="Times New Roman" w:hint="default"/>
        <w:spacing w:val="-2"/>
        <w:w w:val="99"/>
        <w:sz w:val="22"/>
        <w:szCs w:val="22"/>
        <w:lang w:val="pt-PT" w:eastAsia="en-US" w:bidi="ar-SA"/>
      </w:rPr>
    </w:lvl>
    <w:lvl w:ilvl="2">
      <w:start w:val="1"/>
      <w:numFmt w:val="decimal"/>
      <w:lvlText w:val="%1.%2.%3"/>
      <w:lvlJc w:val="left"/>
      <w:pPr>
        <w:ind w:left="822" w:hanging="495"/>
      </w:pPr>
      <w:rPr>
        <w:rFonts w:ascii="Times New Roman" w:eastAsia="TeXGyreAdventor" w:hAnsi="Times New Roman" w:cs="Times New Roman" w:hint="default"/>
        <w:spacing w:val="-2"/>
        <w:w w:val="99"/>
        <w:sz w:val="22"/>
        <w:szCs w:val="22"/>
        <w:lang w:val="pt-PT" w:eastAsia="en-US" w:bidi="ar-SA"/>
      </w:rPr>
    </w:lvl>
    <w:lvl w:ilvl="3">
      <w:numFmt w:val="bullet"/>
      <w:lvlText w:val="•"/>
      <w:lvlJc w:val="left"/>
      <w:pPr>
        <w:ind w:left="3767" w:hanging="495"/>
      </w:pPr>
      <w:rPr>
        <w:rFonts w:hint="default"/>
        <w:lang w:val="pt-PT" w:eastAsia="en-US" w:bidi="ar-SA"/>
      </w:rPr>
    </w:lvl>
    <w:lvl w:ilvl="4">
      <w:numFmt w:val="bullet"/>
      <w:lvlText w:val="•"/>
      <w:lvlJc w:val="left"/>
      <w:pPr>
        <w:ind w:left="4750" w:hanging="495"/>
      </w:pPr>
      <w:rPr>
        <w:rFonts w:hint="default"/>
        <w:lang w:val="pt-PT" w:eastAsia="en-US" w:bidi="ar-SA"/>
      </w:rPr>
    </w:lvl>
    <w:lvl w:ilvl="5">
      <w:numFmt w:val="bullet"/>
      <w:lvlText w:val="•"/>
      <w:lvlJc w:val="left"/>
      <w:pPr>
        <w:ind w:left="5733" w:hanging="495"/>
      </w:pPr>
      <w:rPr>
        <w:rFonts w:hint="default"/>
        <w:lang w:val="pt-PT" w:eastAsia="en-US" w:bidi="ar-SA"/>
      </w:rPr>
    </w:lvl>
    <w:lvl w:ilvl="6">
      <w:numFmt w:val="bullet"/>
      <w:lvlText w:val="•"/>
      <w:lvlJc w:val="left"/>
      <w:pPr>
        <w:ind w:left="6715" w:hanging="495"/>
      </w:pPr>
      <w:rPr>
        <w:rFonts w:hint="default"/>
        <w:lang w:val="pt-PT" w:eastAsia="en-US" w:bidi="ar-SA"/>
      </w:rPr>
    </w:lvl>
    <w:lvl w:ilvl="7">
      <w:numFmt w:val="bullet"/>
      <w:lvlText w:val="•"/>
      <w:lvlJc w:val="left"/>
      <w:pPr>
        <w:ind w:left="7698" w:hanging="495"/>
      </w:pPr>
      <w:rPr>
        <w:rFonts w:hint="default"/>
        <w:lang w:val="pt-PT" w:eastAsia="en-US" w:bidi="ar-SA"/>
      </w:rPr>
    </w:lvl>
    <w:lvl w:ilvl="8">
      <w:numFmt w:val="bullet"/>
      <w:lvlText w:val="•"/>
      <w:lvlJc w:val="left"/>
      <w:pPr>
        <w:ind w:left="8681" w:hanging="495"/>
      </w:pPr>
      <w:rPr>
        <w:rFonts w:hint="default"/>
        <w:lang w:val="pt-PT" w:eastAsia="en-US" w:bidi="ar-SA"/>
      </w:rPr>
    </w:lvl>
  </w:abstractNum>
  <w:abstractNum w:abstractNumId="44" w15:restartNumberingAfterBreak="0">
    <w:nsid w:val="6E5D34C6"/>
    <w:multiLevelType w:val="hybridMultilevel"/>
    <w:tmpl w:val="18FCF740"/>
    <w:lvl w:ilvl="0" w:tplc="0A720DAA">
      <w:start w:val="5"/>
      <w:numFmt w:val="upperRoman"/>
      <w:lvlText w:val="%1"/>
      <w:lvlJc w:val="left"/>
      <w:pPr>
        <w:ind w:left="173" w:hanging="173"/>
      </w:pPr>
      <w:rPr>
        <w:rFonts w:ascii="Times New Roman" w:eastAsia="TeXGyreAdventor" w:hAnsi="Times New Roman" w:cs="Times New Roman" w:hint="default"/>
        <w:w w:val="100"/>
        <w:sz w:val="22"/>
        <w:szCs w:val="22"/>
        <w:lang w:val="pt-PT" w:eastAsia="en-US" w:bidi="ar-SA"/>
      </w:rPr>
    </w:lvl>
    <w:lvl w:ilvl="1" w:tplc="8572D01A">
      <w:numFmt w:val="bullet"/>
      <w:lvlText w:val="•"/>
      <w:lvlJc w:val="left"/>
      <w:pPr>
        <w:ind w:left="1964" w:hanging="173"/>
      </w:pPr>
      <w:rPr>
        <w:rFonts w:hint="default"/>
        <w:lang w:val="pt-PT" w:eastAsia="en-US" w:bidi="ar-SA"/>
      </w:rPr>
    </w:lvl>
    <w:lvl w:ilvl="2" w:tplc="2B221D10">
      <w:numFmt w:val="bullet"/>
      <w:lvlText w:val="•"/>
      <w:lvlJc w:val="left"/>
      <w:pPr>
        <w:ind w:left="2929" w:hanging="173"/>
      </w:pPr>
      <w:rPr>
        <w:rFonts w:hint="default"/>
        <w:lang w:val="pt-PT" w:eastAsia="en-US" w:bidi="ar-SA"/>
      </w:rPr>
    </w:lvl>
    <w:lvl w:ilvl="3" w:tplc="7668F1EC">
      <w:numFmt w:val="bullet"/>
      <w:lvlText w:val="•"/>
      <w:lvlJc w:val="left"/>
      <w:pPr>
        <w:ind w:left="3893" w:hanging="173"/>
      </w:pPr>
      <w:rPr>
        <w:rFonts w:hint="default"/>
        <w:lang w:val="pt-PT" w:eastAsia="en-US" w:bidi="ar-SA"/>
      </w:rPr>
    </w:lvl>
    <w:lvl w:ilvl="4" w:tplc="9E4440E8">
      <w:numFmt w:val="bullet"/>
      <w:lvlText w:val="•"/>
      <w:lvlJc w:val="left"/>
      <w:pPr>
        <w:ind w:left="4858" w:hanging="173"/>
      </w:pPr>
      <w:rPr>
        <w:rFonts w:hint="default"/>
        <w:lang w:val="pt-PT" w:eastAsia="en-US" w:bidi="ar-SA"/>
      </w:rPr>
    </w:lvl>
    <w:lvl w:ilvl="5" w:tplc="58CE3FBA">
      <w:numFmt w:val="bullet"/>
      <w:lvlText w:val="•"/>
      <w:lvlJc w:val="left"/>
      <w:pPr>
        <w:ind w:left="5823" w:hanging="173"/>
      </w:pPr>
      <w:rPr>
        <w:rFonts w:hint="default"/>
        <w:lang w:val="pt-PT" w:eastAsia="en-US" w:bidi="ar-SA"/>
      </w:rPr>
    </w:lvl>
    <w:lvl w:ilvl="6" w:tplc="378A2C2E">
      <w:numFmt w:val="bullet"/>
      <w:lvlText w:val="•"/>
      <w:lvlJc w:val="left"/>
      <w:pPr>
        <w:ind w:left="6787" w:hanging="173"/>
      </w:pPr>
      <w:rPr>
        <w:rFonts w:hint="default"/>
        <w:lang w:val="pt-PT" w:eastAsia="en-US" w:bidi="ar-SA"/>
      </w:rPr>
    </w:lvl>
    <w:lvl w:ilvl="7" w:tplc="5D96C1EC">
      <w:numFmt w:val="bullet"/>
      <w:lvlText w:val="•"/>
      <w:lvlJc w:val="left"/>
      <w:pPr>
        <w:ind w:left="7752" w:hanging="173"/>
      </w:pPr>
      <w:rPr>
        <w:rFonts w:hint="default"/>
        <w:lang w:val="pt-PT" w:eastAsia="en-US" w:bidi="ar-SA"/>
      </w:rPr>
    </w:lvl>
    <w:lvl w:ilvl="8" w:tplc="02DC0E9E">
      <w:numFmt w:val="bullet"/>
      <w:lvlText w:val="•"/>
      <w:lvlJc w:val="left"/>
      <w:pPr>
        <w:ind w:left="8717" w:hanging="173"/>
      </w:pPr>
      <w:rPr>
        <w:rFonts w:hint="default"/>
        <w:lang w:val="pt-PT" w:eastAsia="en-US" w:bidi="ar-SA"/>
      </w:rPr>
    </w:lvl>
  </w:abstractNum>
  <w:abstractNum w:abstractNumId="45" w15:restartNumberingAfterBreak="0">
    <w:nsid w:val="719A7270"/>
    <w:multiLevelType w:val="hybridMultilevel"/>
    <w:tmpl w:val="0290BBDA"/>
    <w:lvl w:ilvl="0" w:tplc="38766B86">
      <w:start w:val="1"/>
      <w:numFmt w:val="lowerLetter"/>
      <w:lvlText w:val="%1)"/>
      <w:lvlJc w:val="left"/>
      <w:pPr>
        <w:ind w:left="1059" w:hanging="238"/>
      </w:pPr>
      <w:rPr>
        <w:rFonts w:ascii="TeXGyreAdventor" w:eastAsia="TeXGyreAdventor" w:hAnsi="TeXGyreAdventor" w:cs="TeXGyreAdventor" w:hint="default"/>
        <w:spacing w:val="-1"/>
        <w:w w:val="100"/>
        <w:sz w:val="18"/>
        <w:szCs w:val="18"/>
        <w:lang w:val="pt-PT" w:eastAsia="en-US" w:bidi="ar-SA"/>
      </w:rPr>
    </w:lvl>
    <w:lvl w:ilvl="1" w:tplc="5330E2F0">
      <w:numFmt w:val="bullet"/>
      <w:lvlText w:val="•"/>
      <w:lvlJc w:val="left"/>
      <w:pPr>
        <w:ind w:left="2018" w:hanging="238"/>
      </w:pPr>
      <w:rPr>
        <w:rFonts w:hint="default"/>
        <w:lang w:val="pt-PT" w:eastAsia="en-US" w:bidi="ar-SA"/>
      </w:rPr>
    </w:lvl>
    <w:lvl w:ilvl="2" w:tplc="C8DC2DEA">
      <w:numFmt w:val="bullet"/>
      <w:lvlText w:val="•"/>
      <w:lvlJc w:val="left"/>
      <w:pPr>
        <w:ind w:left="2977" w:hanging="238"/>
      </w:pPr>
      <w:rPr>
        <w:rFonts w:hint="default"/>
        <w:lang w:val="pt-PT" w:eastAsia="en-US" w:bidi="ar-SA"/>
      </w:rPr>
    </w:lvl>
    <w:lvl w:ilvl="3" w:tplc="C6BE0094">
      <w:numFmt w:val="bullet"/>
      <w:lvlText w:val="•"/>
      <w:lvlJc w:val="left"/>
      <w:pPr>
        <w:ind w:left="3935" w:hanging="238"/>
      </w:pPr>
      <w:rPr>
        <w:rFonts w:hint="default"/>
        <w:lang w:val="pt-PT" w:eastAsia="en-US" w:bidi="ar-SA"/>
      </w:rPr>
    </w:lvl>
    <w:lvl w:ilvl="4" w:tplc="AD087F1E">
      <w:numFmt w:val="bullet"/>
      <w:lvlText w:val="•"/>
      <w:lvlJc w:val="left"/>
      <w:pPr>
        <w:ind w:left="4894" w:hanging="238"/>
      </w:pPr>
      <w:rPr>
        <w:rFonts w:hint="default"/>
        <w:lang w:val="pt-PT" w:eastAsia="en-US" w:bidi="ar-SA"/>
      </w:rPr>
    </w:lvl>
    <w:lvl w:ilvl="5" w:tplc="0B2CE2C2">
      <w:numFmt w:val="bullet"/>
      <w:lvlText w:val="•"/>
      <w:lvlJc w:val="left"/>
      <w:pPr>
        <w:ind w:left="5853" w:hanging="238"/>
      </w:pPr>
      <w:rPr>
        <w:rFonts w:hint="default"/>
        <w:lang w:val="pt-PT" w:eastAsia="en-US" w:bidi="ar-SA"/>
      </w:rPr>
    </w:lvl>
    <w:lvl w:ilvl="6" w:tplc="ADD434B4">
      <w:numFmt w:val="bullet"/>
      <w:lvlText w:val="•"/>
      <w:lvlJc w:val="left"/>
      <w:pPr>
        <w:ind w:left="6811" w:hanging="238"/>
      </w:pPr>
      <w:rPr>
        <w:rFonts w:hint="default"/>
        <w:lang w:val="pt-PT" w:eastAsia="en-US" w:bidi="ar-SA"/>
      </w:rPr>
    </w:lvl>
    <w:lvl w:ilvl="7" w:tplc="3C02AC84">
      <w:numFmt w:val="bullet"/>
      <w:lvlText w:val="•"/>
      <w:lvlJc w:val="left"/>
      <w:pPr>
        <w:ind w:left="7770" w:hanging="238"/>
      </w:pPr>
      <w:rPr>
        <w:rFonts w:hint="default"/>
        <w:lang w:val="pt-PT" w:eastAsia="en-US" w:bidi="ar-SA"/>
      </w:rPr>
    </w:lvl>
    <w:lvl w:ilvl="8" w:tplc="CFDCC480">
      <w:numFmt w:val="bullet"/>
      <w:lvlText w:val="•"/>
      <w:lvlJc w:val="left"/>
      <w:pPr>
        <w:ind w:left="8729" w:hanging="238"/>
      </w:pPr>
      <w:rPr>
        <w:rFonts w:hint="default"/>
        <w:lang w:val="pt-PT" w:eastAsia="en-US" w:bidi="ar-SA"/>
      </w:rPr>
    </w:lvl>
  </w:abstractNum>
  <w:abstractNum w:abstractNumId="46" w15:restartNumberingAfterBreak="0">
    <w:nsid w:val="74AF2E10"/>
    <w:multiLevelType w:val="multilevel"/>
    <w:tmpl w:val="6F1CE11E"/>
    <w:lvl w:ilvl="0">
      <w:start w:val="5"/>
      <w:numFmt w:val="decimal"/>
      <w:lvlText w:val="%1"/>
      <w:lvlJc w:val="left"/>
      <w:pPr>
        <w:ind w:left="1215" w:hanging="394"/>
      </w:pPr>
      <w:rPr>
        <w:rFonts w:hint="default"/>
        <w:lang w:val="pt-PT" w:eastAsia="en-US" w:bidi="ar-SA"/>
      </w:rPr>
    </w:lvl>
    <w:lvl w:ilvl="1">
      <w:start w:val="5"/>
      <w:numFmt w:val="decimal"/>
      <w:lvlText w:val="%1.%2."/>
      <w:lvlJc w:val="left"/>
      <w:pPr>
        <w:ind w:left="1215" w:hanging="394"/>
      </w:pPr>
      <w:rPr>
        <w:rFonts w:ascii="Times New Roman" w:eastAsia="TeXGyreAdventor" w:hAnsi="Times New Roman" w:cs="Times New Roman" w:hint="default"/>
        <w:spacing w:val="-2"/>
        <w:w w:val="99"/>
        <w:sz w:val="22"/>
        <w:szCs w:val="22"/>
        <w:lang w:val="pt-PT" w:eastAsia="en-US" w:bidi="ar-SA"/>
      </w:rPr>
    </w:lvl>
    <w:lvl w:ilvl="2">
      <w:start w:val="1"/>
      <w:numFmt w:val="decimal"/>
      <w:lvlText w:val="%1.%2.%3"/>
      <w:lvlJc w:val="left"/>
      <w:pPr>
        <w:ind w:left="822" w:hanging="476"/>
      </w:pPr>
      <w:rPr>
        <w:rFonts w:ascii="Times New Roman" w:eastAsia="TeXGyreAdventor" w:hAnsi="Times New Roman" w:cs="Times New Roman" w:hint="default"/>
        <w:spacing w:val="-2"/>
        <w:w w:val="99"/>
        <w:sz w:val="22"/>
        <w:szCs w:val="22"/>
        <w:lang w:val="pt-PT" w:eastAsia="en-US" w:bidi="ar-SA"/>
      </w:rPr>
    </w:lvl>
    <w:lvl w:ilvl="3">
      <w:numFmt w:val="bullet"/>
      <w:lvlText w:val="•"/>
      <w:lvlJc w:val="left"/>
      <w:pPr>
        <w:ind w:left="3314" w:hanging="476"/>
      </w:pPr>
      <w:rPr>
        <w:rFonts w:hint="default"/>
        <w:lang w:val="pt-PT" w:eastAsia="en-US" w:bidi="ar-SA"/>
      </w:rPr>
    </w:lvl>
    <w:lvl w:ilvl="4">
      <w:numFmt w:val="bullet"/>
      <w:lvlText w:val="•"/>
      <w:lvlJc w:val="left"/>
      <w:pPr>
        <w:ind w:left="4362" w:hanging="476"/>
      </w:pPr>
      <w:rPr>
        <w:rFonts w:hint="default"/>
        <w:lang w:val="pt-PT" w:eastAsia="en-US" w:bidi="ar-SA"/>
      </w:rPr>
    </w:lvl>
    <w:lvl w:ilvl="5">
      <w:numFmt w:val="bullet"/>
      <w:lvlText w:val="•"/>
      <w:lvlJc w:val="left"/>
      <w:pPr>
        <w:ind w:left="5409" w:hanging="476"/>
      </w:pPr>
      <w:rPr>
        <w:rFonts w:hint="default"/>
        <w:lang w:val="pt-PT" w:eastAsia="en-US" w:bidi="ar-SA"/>
      </w:rPr>
    </w:lvl>
    <w:lvl w:ilvl="6">
      <w:numFmt w:val="bullet"/>
      <w:lvlText w:val="•"/>
      <w:lvlJc w:val="left"/>
      <w:pPr>
        <w:ind w:left="6456" w:hanging="476"/>
      </w:pPr>
      <w:rPr>
        <w:rFonts w:hint="default"/>
        <w:lang w:val="pt-PT" w:eastAsia="en-US" w:bidi="ar-SA"/>
      </w:rPr>
    </w:lvl>
    <w:lvl w:ilvl="7">
      <w:numFmt w:val="bullet"/>
      <w:lvlText w:val="•"/>
      <w:lvlJc w:val="left"/>
      <w:pPr>
        <w:ind w:left="7504" w:hanging="476"/>
      </w:pPr>
      <w:rPr>
        <w:rFonts w:hint="default"/>
        <w:lang w:val="pt-PT" w:eastAsia="en-US" w:bidi="ar-SA"/>
      </w:rPr>
    </w:lvl>
    <w:lvl w:ilvl="8">
      <w:numFmt w:val="bullet"/>
      <w:lvlText w:val="•"/>
      <w:lvlJc w:val="left"/>
      <w:pPr>
        <w:ind w:left="8551" w:hanging="476"/>
      </w:pPr>
      <w:rPr>
        <w:rFonts w:hint="default"/>
        <w:lang w:val="pt-PT" w:eastAsia="en-US" w:bidi="ar-SA"/>
      </w:rPr>
    </w:lvl>
  </w:abstractNum>
  <w:abstractNum w:abstractNumId="47" w15:restartNumberingAfterBreak="0">
    <w:nsid w:val="74E95D0A"/>
    <w:multiLevelType w:val="multilevel"/>
    <w:tmpl w:val="E39C7238"/>
    <w:lvl w:ilvl="0">
      <w:start w:val="2"/>
      <w:numFmt w:val="decimal"/>
      <w:lvlText w:val="%1"/>
      <w:lvlJc w:val="left"/>
      <w:pPr>
        <w:ind w:left="822" w:hanging="303"/>
      </w:pPr>
      <w:rPr>
        <w:rFonts w:hint="default"/>
        <w:lang w:val="pt-PT" w:eastAsia="en-US" w:bidi="ar-SA"/>
      </w:rPr>
    </w:lvl>
    <w:lvl w:ilvl="1">
      <w:start w:val="1"/>
      <w:numFmt w:val="decimal"/>
      <w:lvlText w:val="%1.%2"/>
      <w:lvlJc w:val="left"/>
      <w:pPr>
        <w:ind w:left="822" w:hanging="303"/>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303"/>
      </w:pPr>
      <w:rPr>
        <w:rFonts w:hint="default"/>
        <w:lang w:val="pt-PT" w:eastAsia="en-US" w:bidi="ar-SA"/>
      </w:rPr>
    </w:lvl>
    <w:lvl w:ilvl="3">
      <w:numFmt w:val="bullet"/>
      <w:lvlText w:val="•"/>
      <w:lvlJc w:val="left"/>
      <w:pPr>
        <w:ind w:left="3767" w:hanging="303"/>
      </w:pPr>
      <w:rPr>
        <w:rFonts w:hint="default"/>
        <w:lang w:val="pt-PT" w:eastAsia="en-US" w:bidi="ar-SA"/>
      </w:rPr>
    </w:lvl>
    <w:lvl w:ilvl="4">
      <w:numFmt w:val="bullet"/>
      <w:lvlText w:val="•"/>
      <w:lvlJc w:val="left"/>
      <w:pPr>
        <w:ind w:left="4750" w:hanging="303"/>
      </w:pPr>
      <w:rPr>
        <w:rFonts w:hint="default"/>
        <w:lang w:val="pt-PT" w:eastAsia="en-US" w:bidi="ar-SA"/>
      </w:rPr>
    </w:lvl>
    <w:lvl w:ilvl="5">
      <w:numFmt w:val="bullet"/>
      <w:lvlText w:val="•"/>
      <w:lvlJc w:val="left"/>
      <w:pPr>
        <w:ind w:left="5733" w:hanging="303"/>
      </w:pPr>
      <w:rPr>
        <w:rFonts w:hint="default"/>
        <w:lang w:val="pt-PT" w:eastAsia="en-US" w:bidi="ar-SA"/>
      </w:rPr>
    </w:lvl>
    <w:lvl w:ilvl="6">
      <w:numFmt w:val="bullet"/>
      <w:lvlText w:val="•"/>
      <w:lvlJc w:val="left"/>
      <w:pPr>
        <w:ind w:left="6715" w:hanging="303"/>
      </w:pPr>
      <w:rPr>
        <w:rFonts w:hint="default"/>
        <w:lang w:val="pt-PT" w:eastAsia="en-US" w:bidi="ar-SA"/>
      </w:rPr>
    </w:lvl>
    <w:lvl w:ilvl="7">
      <w:numFmt w:val="bullet"/>
      <w:lvlText w:val="•"/>
      <w:lvlJc w:val="left"/>
      <w:pPr>
        <w:ind w:left="7698" w:hanging="303"/>
      </w:pPr>
      <w:rPr>
        <w:rFonts w:hint="default"/>
        <w:lang w:val="pt-PT" w:eastAsia="en-US" w:bidi="ar-SA"/>
      </w:rPr>
    </w:lvl>
    <w:lvl w:ilvl="8">
      <w:numFmt w:val="bullet"/>
      <w:lvlText w:val="•"/>
      <w:lvlJc w:val="left"/>
      <w:pPr>
        <w:ind w:left="8681" w:hanging="303"/>
      </w:pPr>
      <w:rPr>
        <w:rFonts w:hint="default"/>
        <w:lang w:val="pt-PT" w:eastAsia="en-US" w:bidi="ar-SA"/>
      </w:rPr>
    </w:lvl>
  </w:abstractNum>
  <w:abstractNum w:abstractNumId="48" w15:restartNumberingAfterBreak="0">
    <w:nsid w:val="77524FEF"/>
    <w:multiLevelType w:val="multilevel"/>
    <w:tmpl w:val="7C6A7330"/>
    <w:lvl w:ilvl="0">
      <w:start w:val="13"/>
      <w:numFmt w:val="decimal"/>
      <w:lvlText w:val="%1"/>
      <w:lvlJc w:val="left"/>
      <w:pPr>
        <w:ind w:left="822" w:hanging="572"/>
      </w:pPr>
      <w:rPr>
        <w:rFonts w:hint="default"/>
        <w:lang w:val="pt-PT" w:eastAsia="en-US" w:bidi="ar-SA"/>
      </w:rPr>
    </w:lvl>
    <w:lvl w:ilvl="1">
      <w:start w:val="6"/>
      <w:numFmt w:val="decimal"/>
      <w:lvlText w:val="%1.%2"/>
      <w:lvlJc w:val="left"/>
      <w:pPr>
        <w:ind w:left="822" w:hanging="572"/>
      </w:pPr>
      <w:rPr>
        <w:rFonts w:hint="default"/>
        <w:lang w:val="pt-PT" w:eastAsia="en-US" w:bidi="ar-SA"/>
      </w:rPr>
    </w:lvl>
    <w:lvl w:ilvl="2">
      <w:start w:val="1"/>
      <w:numFmt w:val="decimal"/>
      <w:lvlText w:val="%1.%2.%3"/>
      <w:lvlJc w:val="left"/>
      <w:pPr>
        <w:ind w:left="822" w:hanging="572"/>
      </w:pPr>
      <w:rPr>
        <w:rFonts w:ascii="Times New Roman" w:eastAsia="TeXGyreAdventor" w:hAnsi="Times New Roman" w:cs="Times New Roman" w:hint="default"/>
        <w:spacing w:val="-2"/>
        <w:w w:val="100"/>
        <w:sz w:val="22"/>
        <w:szCs w:val="22"/>
        <w:lang w:val="pt-PT" w:eastAsia="en-US" w:bidi="ar-SA"/>
      </w:rPr>
    </w:lvl>
    <w:lvl w:ilvl="3">
      <w:numFmt w:val="bullet"/>
      <w:lvlText w:val="•"/>
      <w:lvlJc w:val="left"/>
      <w:pPr>
        <w:ind w:left="3767" w:hanging="572"/>
      </w:pPr>
      <w:rPr>
        <w:rFonts w:hint="default"/>
        <w:lang w:val="pt-PT" w:eastAsia="en-US" w:bidi="ar-SA"/>
      </w:rPr>
    </w:lvl>
    <w:lvl w:ilvl="4">
      <w:numFmt w:val="bullet"/>
      <w:lvlText w:val="•"/>
      <w:lvlJc w:val="left"/>
      <w:pPr>
        <w:ind w:left="4750" w:hanging="572"/>
      </w:pPr>
      <w:rPr>
        <w:rFonts w:hint="default"/>
        <w:lang w:val="pt-PT" w:eastAsia="en-US" w:bidi="ar-SA"/>
      </w:rPr>
    </w:lvl>
    <w:lvl w:ilvl="5">
      <w:numFmt w:val="bullet"/>
      <w:lvlText w:val="•"/>
      <w:lvlJc w:val="left"/>
      <w:pPr>
        <w:ind w:left="5733" w:hanging="572"/>
      </w:pPr>
      <w:rPr>
        <w:rFonts w:hint="default"/>
        <w:lang w:val="pt-PT" w:eastAsia="en-US" w:bidi="ar-SA"/>
      </w:rPr>
    </w:lvl>
    <w:lvl w:ilvl="6">
      <w:numFmt w:val="bullet"/>
      <w:lvlText w:val="•"/>
      <w:lvlJc w:val="left"/>
      <w:pPr>
        <w:ind w:left="6715" w:hanging="572"/>
      </w:pPr>
      <w:rPr>
        <w:rFonts w:hint="default"/>
        <w:lang w:val="pt-PT" w:eastAsia="en-US" w:bidi="ar-SA"/>
      </w:rPr>
    </w:lvl>
    <w:lvl w:ilvl="7">
      <w:numFmt w:val="bullet"/>
      <w:lvlText w:val="•"/>
      <w:lvlJc w:val="left"/>
      <w:pPr>
        <w:ind w:left="7698" w:hanging="572"/>
      </w:pPr>
      <w:rPr>
        <w:rFonts w:hint="default"/>
        <w:lang w:val="pt-PT" w:eastAsia="en-US" w:bidi="ar-SA"/>
      </w:rPr>
    </w:lvl>
    <w:lvl w:ilvl="8">
      <w:numFmt w:val="bullet"/>
      <w:lvlText w:val="•"/>
      <w:lvlJc w:val="left"/>
      <w:pPr>
        <w:ind w:left="8681" w:hanging="572"/>
      </w:pPr>
      <w:rPr>
        <w:rFonts w:hint="default"/>
        <w:lang w:val="pt-PT" w:eastAsia="en-US" w:bidi="ar-SA"/>
      </w:rPr>
    </w:lvl>
  </w:abstractNum>
  <w:abstractNum w:abstractNumId="49" w15:restartNumberingAfterBreak="0">
    <w:nsid w:val="781D477E"/>
    <w:multiLevelType w:val="multilevel"/>
    <w:tmpl w:val="C0F4F664"/>
    <w:lvl w:ilvl="0">
      <w:start w:val="11"/>
      <w:numFmt w:val="decimal"/>
      <w:lvlText w:val="%1"/>
      <w:lvlJc w:val="left"/>
      <w:pPr>
        <w:ind w:left="822" w:hanging="437"/>
      </w:pPr>
      <w:rPr>
        <w:rFonts w:hint="default"/>
        <w:lang w:val="pt-PT" w:eastAsia="en-US" w:bidi="ar-SA"/>
      </w:rPr>
    </w:lvl>
    <w:lvl w:ilvl="1">
      <w:start w:val="9"/>
      <w:numFmt w:val="decimal"/>
      <w:lvlText w:val="%1.%2"/>
      <w:lvlJc w:val="left"/>
      <w:pPr>
        <w:ind w:left="822" w:hanging="437"/>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437"/>
      </w:pPr>
      <w:rPr>
        <w:rFonts w:hint="default"/>
        <w:lang w:val="pt-PT" w:eastAsia="en-US" w:bidi="ar-SA"/>
      </w:rPr>
    </w:lvl>
    <w:lvl w:ilvl="3">
      <w:numFmt w:val="bullet"/>
      <w:lvlText w:val="•"/>
      <w:lvlJc w:val="left"/>
      <w:pPr>
        <w:ind w:left="3767" w:hanging="437"/>
      </w:pPr>
      <w:rPr>
        <w:rFonts w:hint="default"/>
        <w:lang w:val="pt-PT" w:eastAsia="en-US" w:bidi="ar-SA"/>
      </w:rPr>
    </w:lvl>
    <w:lvl w:ilvl="4">
      <w:numFmt w:val="bullet"/>
      <w:lvlText w:val="•"/>
      <w:lvlJc w:val="left"/>
      <w:pPr>
        <w:ind w:left="4750" w:hanging="437"/>
      </w:pPr>
      <w:rPr>
        <w:rFonts w:hint="default"/>
        <w:lang w:val="pt-PT" w:eastAsia="en-US" w:bidi="ar-SA"/>
      </w:rPr>
    </w:lvl>
    <w:lvl w:ilvl="5">
      <w:numFmt w:val="bullet"/>
      <w:lvlText w:val="•"/>
      <w:lvlJc w:val="left"/>
      <w:pPr>
        <w:ind w:left="5733" w:hanging="437"/>
      </w:pPr>
      <w:rPr>
        <w:rFonts w:hint="default"/>
        <w:lang w:val="pt-PT" w:eastAsia="en-US" w:bidi="ar-SA"/>
      </w:rPr>
    </w:lvl>
    <w:lvl w:ilvl="6">
      <w:numFmt w:val="bullet"/>
      <w:lvlText w:val="•"/>
      <w:lvlJc w:val="left"/>
      <w:pPr>
        <w:ind w:left="6715" w:hanging="437"/>
      </w:pPr>
      <w:rPr>
        <w:rFonts w:hint="default"/>
        <w:lang w:val="pt-PT" w:eastAsia="en-US" w:bidi="ar-SA"/>
      </w:rPr>
    </w:lvl>
    <w:lvl w:ilvl="7">
      <w:numFmt w:val="bullet"/>
      <w:lvlText w:val="•"/>
      <w:lvlJc w:val="left"/>
      <w:pPr>
        <w:ind w:left="7698" w:hanging="437"/>
      </w:pPr>
      <w:rPr>
        <w:rFonts w:hint="default"/>
        <w:lang w:val="pt-PT" w:eastAsia="en-US" w:bidi="ar-SA"/>
      </w:rPr>
    </w:lvl>
    <w:lvl w:ilvl="8">
      <w:numFmt w:val="bullet"/>
      <w:lvlText w:val="•"/>
      <w:lvlJc w:val="left"/>
      <w:pPr>
        <w:ind w:left="8681" w:hanging="437"/>
      </w:pPr>
      <w:rPr>
        <w:rFonts w:hint="default"/>
        <w:lang w:val="pt-PT" w:eastAsia="en-US" w:bidi="ar-SA"/>
      </w:rPr>
    </w:lvl>
  </w:abstractNum>
  <w:abstractNum w:abstractNumId="50" w15:restartNumberingAfterBreak="0">
    <w:nsid w:val="78297FE1"/>
    <w:multiLevelType w:val="multilevel"/>
    <w:tmpl w:val="9CB2CD0C"/>
    <w:lvl w:ilvl="0">
      <w:start w:val="13"/>
      <w:numFmt w:val="decimal"/>
      <w:lvlText w:val="%1"/>
      <w:lvlJc w:val="left"/>
      <w:pPr>
        <w:ind w:left="822" w:hanging="478"/>
      </w:pPr>
      <w:rPr>
        <w:rFonts w:hint="default"/>
        <w:lang w:val="pt-PT" w:eastAsia="en-US" w:bidi="ar-SA"/>
      </w:rPr>
    </w:lvl>
    <w:lvl w:ilvl="1">
      <w:start w:val="1"/>
      <w:numFmt w:val="decimal"/>
      <w:lvlText w:val="%1.%2."/>
      <w:lvlJc w:val="left"/>
      <w:pPr>
        <w:ind w:left="478" w:hanging="478"/>
      </w:pPr>
      <w:rPr>
        <w:rFonts w:hint="default"/>
        <w:b w:val="0"/>
        <w:bCs/>
        <w:spacing w:val="-2"/>
        <w:w w:val="99"/>
        <w:lang w:val="pt-PT" w:eastAsia="en-US" w:bidi="ar-SA"/>
      </w:rPr>
    </w:lvl>
    <w:lvl w:ilvl="2">
      <w:start w:val="1"/>
      <w:numFmt w:val="decimal"/>
      <w:lvlText w:val="%1.%2.%3."/>
      <w:lvlJc w:val="left"/>
      <w:pPr>
        <w:ind w:left="822" w:hanging="646"/>
      </w:pPr>
      <w:rPr>
        <w:rFonts w:ascii="Times New Roman" w:eastAsia="TeXGyreAdventor" w:hAnsi="Times New Roman" w:cs="Times New Roman" w:hint="default"/>
        <w:spacing w:val="-2"/>
        <w:w w:val="76"/>
        <w:sz w:val="22"/>
        <w:szCs w:val="22"/>
        <w:lang w:val="pt-PT" w:eastAsia="en-US" w:bidi="ar-SA"/>
      </w:rPr>
    </w:lvl>
    <w:lvl w:ilvl="3">
      <w:numFmt w:val="bullet"/>
      <w:lvlText w:val="•"/>
      <w:lvlJc w:val="left"/>
      <w:pPr>
        <w:ind w:left="3767" w:hanging="646"/>
      </w:pPr>
      <w:rPr>
        <w:rFonts w:hint="default"/>
        <w:lang w:val="pt-PT" w:eastAsia="en-US" w:bidi="ar-SA"/>
      </w:rPr>
    </w:lvl>
    <w:lvl w:ilvl="4">
      <w:numFmt w:val="bullet"/>
      <w:lvlText w:val="•"/>
      <w:lvlJc w:val="left"/>
      <w:pPr>
        <w:ind w:left="4750" w:hanging="646"/>
      </w:pPr>
      <w:rPr>
        <w:rFonts w:hint="default"/>
        <w:lang w:val="pt-PT" w:eastAsia="en-US" w:bidi="ar-SA"/>
      </w:rPr>
    </w:lvl>
    <w:lvl w:ilvl="5">
      <w:numFmt w:val="bullet"/>
      <w:lvlText w:val="•"/>
      <w:lvlJc w:val="left"/>
      <w:pPr>
        <w:ind w:left="5733" w:hanging="646"/>
      </w:pPr>
      <w:rPr>
        <w:rFonts w:hint="default"/>
        <w:lang w:val="pt-PT" w:eastAsia="en-US" w:bidi="ar-SA"/>
      </w:rPr>
    </w:lvl>
    <w:lvl w:ilvl="6">
      <w:numFmt w:val="bullet"/>
      <w:lvlText w:val="•"/>
      <w:lvlJc w:val="left"/>
      <w:pPr>
        <w:ind w:left="6715" w:hanging="646"/>
      </w:pPr>
      <w:rPr>
        <w:rFonts w:hint="default"/>
        <w:lang w:val="pt-PT" w:eastAsia="en-US" w:bidi="ar-SA"/>
      </w:rPr>
    </w:lvl>
    <w:lvl w:ilvl="7">
      <w:numFmt w:val="bullet"/>
      <w:lvlText w:val="•"/>
      <w:lvlJc w:val="left"/>
      <w:pPr>
        <w:ind w:left="7698" w:hanging="646"/>
      </w:pPr>
      <w:rPr>
        <w:rFonts w:hint="default"/>
        <w:lang w:val="pt-PT" w:eastAsia="en-US" w:bidi="ar-SA"/>
      </w:rPr>
    </w:lvl>
    <w:lvl w:ilvl="8">
      <w:numFmt w:val="bullet"/>
      <w:lvlText w:val="•"/>
      <w:lvlJc w:val="left"/>
      <w:pPr>
        <w:ind w:left="8681" w:hanging="646"/>
      </w:pPr>
      <w:rPr>
        <w:rFonts w:hint="default"/>
        <w:lang w:val="pt-PT" w:eastAsia="en-US" w:bidi="ar-SA"/>
      </w:rPr>
    </w:lvl>
  </w:abstractNum>
  <w:abstractNum w:abstractNumId="51" w15:restartNumberingAfterBreak="0">
    <w:nsid w:val="79631529"/>
    <w:multiLevelType w:val="hybridMultilevel"/>
    <w:tmpl w:val="D520E0C2"/>
    <w:lvl w:ilvl="0" w:tplc="123CC5EC">
      <w:start w:val="1"/>
      <w:numFmt w:val="lowerLetter"/>
      <w:lvlText w:val="%1)"/>
      <w:lvlJc w:val="left"/>
      <w:pPr>
        <w:ind w:left="822" w:hanging="293"/>
      </w:pPr>
      <w:rPr>
        <w:rFonts w:hint="default"/>
        <w:spacing w:val="-1"/>
        <w:w w:val="100"/>
        <w:lang w:val="pt-PT" w:eastAsia="en-US" w:bidi="ar-SA"/>
      </w:rPr>
    </w:lvl>
    <w:lvl w:ilvl="1" w:tplc="63E498EA">
      <w:numFmt w:val="bullet"/>
      <w:lvlText w:val="•"/>
      <w:lvlJc w:val="left"/>
      <w:pPr>
        <w:ind w:left="1802" w:hanging="293"/>
      </w:pPr>
      <w:rPr>
        <w:rFonts w:hint="default"/>
        <w:lang w:val="pt-PT" w:eastAsia="en-US" w:bidi="ar-SA"/>
      </w:rPr>
    </w:lvl>
    <w:lvl w:ilvl="2" w:tplc="F38A8494">
      <w:numFmt w:val="bullet"/>
      <w:lvlText w:val="•"/>
      <w:lvlJc w:val="left"/>
      <w:pPr>
        <w:ind w:left="2785" w:hanging="293"/>
      </w:pPr>
      <w:rPr>
        <w:rFonts w:hint="default"/>
        <w:lang w:val="pt-PT" w:eastAsia="en-US" w:bidi="ar-SA"/>
      </w:rPr>
    </w:lvl>
    <w:lvl w:ilvl="3" w:tplc="8F16A612">
      <w:numFmt w:val="bullet"/>
      <w:lvlText w:val="•"/>
      <w:lvlJc w:val="left"/>
      <w:pPr>
        <w:ind w:left="3767" w:hanging="293"/>
      </w:pPr>
      <w:rPr>
        <w:rFonts w:hint="default"/>
        <w:lang w:val="pt-PT" w:eastAsia="en-US" w:bidi="ar-SA"/>
      </w:rPr>
    </w:lvl>
    <w:lvl w:ilvl="4" w:tplc="A40CD0EA">
      <w:numFmt w:val="bullet"/>
      <w:lvlText w:val="•"/>
      <w:lvlJc w:val="left"/>
      <w:pPr>
        <w:ind w:left="4750" w:hanging="293"/>
      </w:pPr>
      <w:rPr>
        <w:rFonts w:hint="default"/>
        <w:lang w:val="pt-PT" w:eastAsia="en-US" w:bidi="ar-SA"/>
      </w:rPr>
    </w:lvl>
    <w:lvl w:ilvl="5" w:tplc="4712F2B6">
      <w:numFmt w:val="bullet"/>
      <w:lvlText w:val="•"/>
      <w:lvlJc w:val="left"/>
      <w:pPr>
        <w:ind w:left="5733" w:hanging="293"/>
      </w:pPr>
      <w:rPr>
        <w:rFonts w:hint="default"/>
        <w:lang w:val="pt-PT" w:eastAsia="en-US" w:bidi="ar-SA"/>
      </w:rPr>
    </w:lvl>
    <w:lvl w:ilvl="6" w:tplc="E9061486">
      <w:numFmt w:val="bullet"/>
      <w:lvlText w:val="•"/>
      <w:lvlJc w:val="left"/>
      <w:pPr>
        <w:ind w:left="6715" w:hanging="293"/>
      </w:pPr>
      <w:rPr>
        <w:rFonts w:hint="default"/>
        <w:lang w:val="pt-PT" w:eastAsia="en-US" w:bidi="ar-SA"/>
      </w:rPr>
    </w:lvl>
    <w:lvl w:ilvl="7" w:tplc="D3E48102">
      <w:numFmt w:val="bullet"/>
      <w:lvlText w:val="•"/>
      <w:lvlJc w:val="left"/>
      <w:pPr>
        <w:ind w:left="7698" w:hanging="293"/>
      </w:pPr>
      <w:rPr>
        <w:rFonts w:hint="default"/>
        <w:lang w:val="pt-PT" w:eastAsia="en-US" w:bidi="ar-SA"/>
      </w:rPr>
    </w:lvl>
    <w:lvl w:ilvl="8" w:tplc="BE88F458">
      <w:numFmt w:val="bullet"/>
      <w:lvlText w:val="•"/>
      <w:lvlJc w:val="left"/>
      <w:pPr>
        <w:ind w:left="8681" w:hanging="293"/>
      </w:pPr>
      <w:rPr>
        <w:rFonts w:hint="default"/>
        <w:lang w:val="pt-PT" w:eastAsia="en-US" w:bidi="ar-SA"/>
      </w:rPr>
    </w:lvl>
  </w:abstractNum>
  <w:abstractNum w:abstractNumId="52" w15:restartNumberingAfterBreak="0">
    <w:nsid w:val="7BFE18F0"/>
    <w:multiLevelType w:val="hybridMultilevel"/>
    <w:tmpl w:val="0C6CC62A"/>
    <w:lvl w:ilvl="0" w:tplc="E4588BDA">
      <w:start w:val="1"/>
      <w:numFmt w:val="lowerLetter"/>
      <w:lvlText w:val="%1)"/>
      <w:lvlJc w:val="left"/>
      <w:pPr>
        <w:ind w:left="822" w:hanging="305"/>
      </w:pPr>
      <w:rPr>
        <w:rFonts w:ascii="Times New Roman" w:eastAsia="TeXGyreAdventor" w:hAnsi="Times New Roman" w:cs="Times New Roman" w:hint="default"/>
        <w:spacing w:val="-1"/>
        <w:w w:val="100"/>
        <w:sz w:val="22"/>
        <w:szCs w:val="22"/>
        <w:lang w:val="pt-PT" w:eastAsia="en-US" w:bidi="ar-SA"/>
      </w:rPr>
    </w:lvl>
    <w:lvl w:ilvl="1" w:tplc="4AA2AC90">
      <w:numFmt w:val="bullet"/>
      <w:lvlText w:val="•"/>
      <w:lvlJc w:val="left"/>
      <w:pPr>
        <w:ind w:left="1802" w:hanging="305"/>
      </w:pPr>
      <w:rPr>
        <w:rFonts w:hint="default"/>
        <w:lang w:val="pt-PT" w:eastAsia="en-US" w:bidi="ar-SA"/>
      </w:rPr>
    </w:lvl>
    <w:lvl w:ilvl="2" w:tplc="B2D2CC5A">
      <w:numFmt w:val="bullet"/>
      <w:lvlText w:val="•"/>
      <w:lvlJc w:val="left"/>
      <w:pPr>
        <w:ind w:left="2785" w:hanging="305"/>
      </w:pPr>
      <w:rPr>
        <w:rFonts w:hint="default"/>
        <w:lang w:val="pt-PT" w:eastAsia="en-US" w:bidi="ar-SA"/>
      </w:rPr>
    </w:lvl>
    <w:lvl w:ilvl="3" w:tplc="4904A454">
      <w:numFmt w:val="bullet"/>
      <w:lvlText w:val="•"/>
      <w:lvlJc w:val="left"/>
      <w:pPr>
        <w:ind w:left="3767" w:hanging="305"/>
      </w:pPr>
      <w:rPr>
        <w:rFonts w:hint="default"/>
        <w:lang w:val="pt-PT" w:eastAsia="en-US" w:bidi="ar-SA"/>
      </w:rPr>
    </w:lvl>
    <w:lvl w:ilvl="4" w:tplc="DB2A8A8E">
      <w:numFmt w:val="bullet"/>
      <w:lvlText w:val="•"/>
      <w:lvlJc w:val="left"/>
      <w:pPr>
        <w:ind w:left="4750" w:hanging="305"/>
      </w:pPr>
      <w:rPr>
        <w:rFonts w:hint="default"/>
        <w:lang w:val="pt-PT" w:eastAsia="en-US" w:bidi="ar-SA"/>
      </w:rPr>
    </w:lvl>
    <w:lvl w:ilvl="5" w:tplc="E4D6867C">
      <w:numFmt w:val="bullet"/>
      <w:lvlText w:val="•"/>
      <w:lvlJc w:val="left"/>
      <w:pPr>
        <w:ind w:left="5733" w:hanging="305"/>
      </w:pPr>
      <w:rPr>
        <w:rFonts w:hint="default"/>
        <w:lang w:val="pt-PT" w:eastAsia="en-US" w:bidi="ar-SA"/>
      </w:rPr>
    </w:lvl>
    <w:lvl w:ilvl="6" w:tplc="C070226A">
      <w:numFmt w:val="bullet"/>
      <w:lvlText w:val="•"/>
      <w:lvlJc w:val="left"/>
      <w:pPr>
        <w:ind w:left="6715" w:hanging="305"/>
      </w:pPr>
      <w:rPr>
        <w:rFonts w:hint="default"/>
        <w:lang w:val="pt-PT" w:eastAsia="en-US" w:bidi="ar-SA"/>
      </w:rPr>
    </w:lvl>
    <w:lvl w:ilvl="7" w:tplc="A594B0D8">
      <w:numFmt w:val="bullet"/>
      <w:lvlText w:val="•"/>
      <w:lvlJc w:val="left"/>
      <w:pPr>
        <w:ind w:left="7698" w:hanging="305"/>
      </w:pPr>
      <w:rPr>
        <w:rFonts w:hint="default"/>
        <w:lang w:val="pt-PT" w:eastAsia="en-US" w:bidi="ar-SA"/>
      </w:rPr>
    </w:lvl>
    <w:lvl w:ilvl="8" w:tplc="C9A2E504">
      <w:numFmt w:val="bullet"/>
      <w:lvlText w:val="•"/>
      <w:lvlJc w:val="left"/>
      <w:pPr>
        <w:ind w:left="8681" w:hanging="305"/>
      </w:pPr>
      <w:rPr>
        <w:rFonts w:hint="default"/>
        <w:lang w:val="pt-PT" w:eastAsia="en-US" w:bidi="ar-SA"/>
      </w:rPr>
    </w:lvl>
  </w:abstractNum>
  <w:abstractNum w:abstractNumId="53" w15:restartNumberingAfterBreak="0">
    <w:nsid w:val="7F023EF2"/>
    <w:multiLevelType w:val="hybridMultilevel"/>
    <w:tmpl w:val="1A1E6B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4"/>
  </w:num>
  <w:num w:numId="2">
    <w:abstractNumId w:val="12"/>
  </w:num>
  <w:num w:numId="3">
    <w:abstractNumId w:val="26"/>
  </w:num>
  <w:num w:numId="4">
    <w:abstractNumId w:val="28"/>
  </w:num>
  <w:num w:numId="5">
    <w:abstractNumId w:val="33"/>
  </w:num>
  <w:num w:numId="6">
    <w:abstractNumId w:val="23"/>
  </w:num>
  <w:num w:numId="7">
    <w:abstractNumId w:val="17"/>
  </w:num>
  <w:num w:numId="8">
    <w:abstractNumId w:val="32"/>
  </w:num>
  <w:num w:numId="9">
    <w:abstractNumId w:val="35"/>
  </w:num>
  <w:num w:numId="10">
    <w:abstractNumId w:val="30"/>
  </w:num>
  <w:num w:numId="11">
    <w:abstractNumId w:val="41"/>
  </w:num>
  <w:num w:numId="12">
    <w:abstractNumId w:val="42"/>
  </w:num>
  <w:num w:numId="13">
    <w:abstractNumId w:val="29"/>
  </w:num>
  <w:num w:numId="14">
    <w:abstractNumId w:val="36"/>
  </w:num>
  <w:num w:numId="15">
    <w:abstractNumId w:val="40"/>
  </w:num>
  <w:num w:numId="16">
    <w:abstractNumId w:val="25"/>
  </w:num>
  <w:num w:numId="17">
    <w:abstractNumId w:val="48"/>
  </w:num>
  <w:num w:numId="18">
    <w:abstractNumId w:val="45"/>
  </w:num>
  <w:num w:numId="19">
    <w:abstractNumId w:val="50"/>
  </w:num>
  <w:num w:numId="20">
    <w:abstractNumId w:val="20"/>
  </w:num>
  <w:num w:numId="21">
    <w:abstractNumId w:val="24"/>
  </w:num>
  <w:num w:numId="22">
    <w:abstractNumId w:val="49"/>
  </w:num>
  <w:num w:numId="23">
    <w:abstractNumId w:val="6"/>
  </w:num>
  <w:num w:numId="24">
    <w:abstractNumId w:val="9"/>
  </w:num>
  <w:num w:numId="25">
    <w:abstractNumId w:val="21"/>
  </w:num>
  <w:num w:numId="26">
    <w:abstractNumId w:val="7"/>
  </w:num>
  <w:num w:numId="27">
    <w:abstractNumId w:val="13"/>
  </w:num>
  <w:num w:numId="28">
    <w:abstractNumId w:val="44"/>
  </w:num>
  <w:num w:numId="29">
    <w:abstractNumId w:val="5"/>
  </w:num>
  <w:num w:numId="30">
    <w:abstractNumId w:val="39"/>
  </w:num>
  <w:num w:numId="31">
    <w:abstractNumId w:val="14"/>
  </w:num>
  <w:num w:numId="32">
    <w:abstractNumId w:val="52"/>
  </w:num>
  <w:num w:numId="33">
    <w:abstractNumId w:val="27"/>
  </w:num>
  <w:num w:numId="34">
    <w:abstractNumId w:val="46"/>
  </w:num>
  <w:num w:numId="35">
    <w:abstractNumId w:val="15"/>
  </w:num>
  <w:num w:numId="36">
    <w:abstractNumId w:val="51"/>
  </w:num>
  <w:num w:numId="37">
    <w:abstractNumId w:val="31"/>
  </w:num>
  <w:num w:numId="38">
    <w:abstractNumId w:val="43"/>
  </w:num>
  <w:num w:numId="39">
    <w:abstractNumId w:val="47"/>
  </w:num>
  <w:num w:numId="40">
    <w:abstractNumId w:val="22"/>
  </w:num>
  <w:num w:numId="41">
    <w:abstractNumId w:val="11"/>
  </w:num>
  <w:num w:numId="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num>
  <w:num w:numId="44">
    <w:abstractNumId w:val="18"/>
  </w:num>
  <w:num w:numId="45">
    <w:abstractNumId w:val="38"/>
  </w:num>
  <w:num w:numId="46">
    <w:abstractNumId w:val="34"/>
  </w:num>
  <w:num w:numId="47">
    <w:abstractNumId w:val="19"/>
  </w:num>
  <w:num w:numId="48">
    <w:abstractNumId w:val="53"/>
  </w:num>
  <w:num w:numId="49">
    <w:abstractNumId w:val="8"/>
  </w:num>
  <w:num w:numId="50">
    <w:abstractNumId w:val="10"/>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71E"/>
    <w:rsid w:val="000112D5"/>
    <w:rsid w:val="00017D81"/>
    <w:rsid w:val="00020E2F"/>
    <w:rsid w:val="0002471E"/>
    <w:rsid w:val="00026A43"/>
    <w:rsid w:val="0004114F"/>
    <w:rsid w:val="00042615"/>
    <w:rsid w:val="00061447"/>
    <w:rsid w:val="00063913"/>
    <w:rsid w:val="00075B11"/>
    <w:rsid w:val="0008697E"/>
    <w:rsid w:val="000B6D8B"/>
    <w:rsid w:val="000C5389"/>
    <w:rsid w:val="000F76A4"/>
    <w:rsid w:val="0010139A"/>
    <w:rsid w:val="0010341B"/>
    <w:rsid w:val="00107120"/>
    <w:rsid w:val="00122EC2"/>
    <w:rsid w:val="001303FD"/>
    <w:rsid w:val="00132169"/>
    <w:rsid w:val="001351BE"/>
    <w:rsid w:val="001612AF"/>
    <w:rsid w:val="00170BB7"/>
    <w:rsid w:val="00182BE9"/>
    <w:rsid w:val="00184847"/>
    <w:rsid w:val="001851AC"/>
    <w:rsid w:val="0019347B"/>
    <w:rsid w:val="001A6764"/>
    <w:rsid w:val="001A69A1"/>
    <w:rsid w:val="001A6BE9"/>
    <w:rsid w:val="001B1316"/>
    <w:rsid w:val="001C01C8"/>
    <w:rsid w:val="001C3430"/>
    <w:rsid w:val="001C3EC9"/>
    <w:rsid w:val="001D08A0"/>
    <w:rsid w:val="001E510E"/>
    <w:rsid w:val="001E74D6"/>
    <w:rsid w:val="001F5883"/>
    <w:rsid w:val="00203AF4"/>
    <w:rsid w:val="002046CF"/>
    <w:rsid w:val="002603CD"/>
    <w:rsid w:val="0026077A"/>
    <w:rsid w:val="00262DBD"/>
    <w:rsid w:val="0026563D"/>
    <w:rsid w:val="002713EA"/>
    <w:rsid w:val="00282969"/>
    <w:rsid w:val="00282C32"/>
    <w:rsid w:val="002A6329"/>
    <w:rsid w:val="002C62B8"/>
    <w:rsid w:val="002D630C"/>
    <w:rsid w:val="002E4A8C"/>
    <w:rsid w:val="002E6D2E"/>
    <w:rsid w:val="002F319D"/>
    <w:rsid w:val="00313DB9"/>
    <w:rsid w:val="00341A09"/>
    <w:rsid w:val="00343C0B"/>
    <w:rsid w:val="00356681"/>
    <w:rsid w:val="00371D32"/>
    <w:rsid w:val="003868B0"/>
    <w:rsid w:val="003A379D"/>
    <w:rsid w:val="003B474F"/>
    <w:rsid w:val="003F241B"/>
    <w:rsid w:val="003F339F"/>
    <w:rsid w:val="003F6DA1"/>
    <w:rsid w:val="004045A7"/>
    <w:rsid w:val="00412B15"/>
    <w:rsid w:val="0043497F"/>
    <w:rsid w:val="00457B13"/>
    <w:rsid w:val="00466B19"/>
    <w:rsid w:val="0047354B"/>
    <w:rsid w:val="0048531E"/>
    <w:rsid w:val="00494951"/>
    <w:rsid w:val="004A0598"/>
    <w:rsid w:val="004B25FC"/>
    <w:rsid w:val="004C4321"/>
    <w:rsid w:val="004D0CD5"/>
    <w:rsid w:val="004D2259"/>
    <w:rsid w:val="0051380B"/>
    <w:rsid w:val="0052533B"/>
    <w:rsid w:val="00547230"/>
    <w:rsid w:val="00554448"/>
    <w:rsid w:val="00557084"/>
    <w:rsid w:val="005660F2"/>
    <w:rsid w:val="005859FF"/>
    <w:rsid w:val="005A5D48"/>
    <w:rsid w:val="005A71AD"/>
    <w:rsid w:val="005D09FF"/>
    <w:rsid w:val="005E47B7"/>
    <w:rsid w:val="005F50A3"/>
    <w:rsid w:val="006042AB"/>
    <w:rsid w:val="00610A89"/>
    <w:rsid w:val="0064198E"/>
    <w:rsid w:val="00641F6F"/>
    <w:rsid w:val="006509C3"/>
    <w:rsid w:val="006629BD"/>
    <w:rsid w:val="006663BE"/>
    <w:rsid w:val="00685430"/>
    <w:rsid w:val="00691CD1"/>
    <w:rsid w:val="00696863"/>
    <w:rsid w:val="006A7DFA"/>
    <w:rsid w:val="006D6B1C"/>
    <w:rsid w:val="006F15EA"/>
    <w:rsid w:val="0070453B"/>
    <w:rsid w:val="00734DA5"/>
    <w:rsid w:val="0074578E"/>
    <w:rsid w:val="00751474"/>
    <w:rsid w:val="0075174C"/>
    <w:rsid w:val="007532B4"/>
    <w:rsid w:val="007600CD"/>
    <w:rsid w:val="007725C5"/>
    <w:rsid w:val="00777CAC"/>
    <w:rsid w:val="0078076B"/>
    <w:rsid w:val="00780C0D"/>
    <w:rsid w:val="00780E89"/>
    <w:rsid w:val="007930F8"/>
    <w:rsid w:val="00796B21"/>
    <w:rsid w:val="007A6FED"/>
    <w:rsid w:val="007B0AD0"/>
    <w:rsid w:val="007B4D4B"/>
    <w:rsid w:val="007B51F7"/>
    <w:rsid w:val="007C17A6"/>
    <w:rsid w:val="007D0E60"/>
    <w:rsid w:val="007E4A11"/>
    <w:rsid w:val="008143BA"/>
    <w:rsid w:val="00837996"/>
    <w:rsid w:val="008504AD"/>
    <w:rsid w:val="00860248"/>
    <w:rsid w:val="0086565F"/>
    <w:rsid w:val="00874247"/>
    <w:rsid w:val="008749FF"/>
    <w:rsid w:val="00881EC0"/>
    <w:rsid w:val="008878B9"/>
    <w:rsid w:val="008939D0"/>
    <w:rsid w:val="008B504F"/>
    <w:rsid w:val="008C4D7B"/>
    <w:rsid w:val="008D0BC4"/>
    <w:rsid w:val="008E069C"/>
    <w:rsid w:val="008E6A96"/>
    <w:rsid w:val="008F63B0"/>
    <w:rsid w:val="00906006"/>
    <w:rsid w:val="00906BDB"/>
    <w:rsid w:val="009203C4"/>
    <w:rsid w:val="009234A8"/>
    <w:rsid w:val="00951729"/>
    <w:rsid w:val="00970BF7"/>
    <w:rsid w:val="00971E17"/>
    <w:rsid w:val="00977A4D"/>
    <w:rsid w:val="009A1628"/>
    <w:rsid w:val="009A69F4"/>
    <w:rsid w:val="009B799C"/>
    <w:rsid w:val="009C4A84"/>
    <w:rsid w:val="009C7B53"/>
    <w:rsid w:val="00A039FE"/>
    <w:rsid w:val="00A06AC3"/>
    <w:rsid w:val="00A108DB"/>
    <w:rsid w:val="00A11CF9"/>
    <w:rsid w:val="00A15D3C"/>
    <w:rsid w:val="00A35DA4"/>
    <w:rsid w:val="00A5191E"/>
    <w:rsid w:val="00A56150"/>
    <w:rsid w:val="00A71E96"/>
    <w:rsid w:val="00AA7BD8"/>
    <w:rsid w:val="00AC2D88"/>
    <w:rsid w:val="00AD4326"/>
    <w:rsid w:val="00AF59F3"/>
    <w:rsid w:val="00B05BD8"/>
    <w:rsid w:val="00B119DB"/>
    <w:rsid w:val="00B21573"/>
    <w:rsid w:val="00B324FE"/>
    <w:rsid w:val="00B40C84"/>
    <w:rsid w:val="00B47D4F"/>
    <w:rsid w:val="00B51151"/>
    <w:rsid w:val="00B6745C"/>
    <w:rsid w:val="00B87FA8"/>
    <w:rsid w:val="00BB7D0C"/>
    <w:rsid w:val="00BD0586"/>
    <w:rsid w:val="00BD125E"/>
    <w:rsid w:val="00BF535F"/>
    <w:rsid w:val="00C01005"/>
    <w:rsid w:val="00C1031B"/>
    <w:rsid w:val="00C1082F"/>
    <w:rsid w:val="00C11A57"/>
    <w:rsid w:val="00C1459F"/>
    <w:rsid w:val="00C348DD"/>
    <w:rsid w:val="00C46C3C"/>
    <w:rsid w:val="00C67C6A"/>
    <w:rsid w:val="00CA1B1D"/>
    <w:rsid w:val="00CA1C00"/>
    <w:rsid w:val="00CB02AD"/>
    <w:rsid w:val="00CC766A"/>
    <w:rsid w:val="00CE3BB1"/>
    <w:rsid w:val="00CF2900"/>
    <w:rsid w:val="00CF68AB"/>
    <w:rsid w:val="00D13555"/>
    <w:rsid w:val="00D219F9"/>
    <w:rsid w:val="00D21A65"/>
    <w:rsid w:val="00D41316"/>
    <w:rsid w:val="00D46E0E"/>
    <w:rsid w:val="00D53A30"/>
    <w:rsid w:val="00D63BB1"/>
    <w:rsid w:val="00D9102D"/>
    <w:rsid w:val="00D92D07"/>
    <w:rsid w:val="00D94FA5"/>
    <w:rsid w:val="00DB09D7"/>
    <w:rsid w:val="00DC3D66"/>
    <w:rsid w:val="00DC516C"/>
    <w:rsid w:val="00DD7B01"/>
    <w:rsid w:val="00DE328C"/>
    <w:rsid w:val="00DF0E5C"/>
    <w:rsid w:val="00E05058"/>
    <w:rsid w:val="00E1330C"/>
    <w:rsid w:val="00E1373D"/>
    <w:rsid w:val="00E1467E"/>
    <w:rsid w:val="00E3035F"/>
    <w:rsid w:val="00E64F47"/>
    <w:rsid w:val="00E71817"/>
    <w:rsid w:val="00E721F6"/>
    <w:rsid w:val="00E74246"/>
    <w:rsid w:val="00EB16BC"/>
    <w:rsid w:val="00EB44B6"/>
    <w:rsid w:val="00EB745D"/>
    <w:rsid w:val="00EE58A7"/>
    <w:rsid w:val="00F1078B"/>
    <w:rsid w:val="00F13BC8"/>
    <w:rsid w:val="00F255C9"/>
    <w:rsid w:val="00F27343"/>
    <w:rsid w:val="00F67A13"/>
    <w:rsid w:val="00F7289A"/>
    <w:rsid w:val="00F83B6E"/>
    <w:rsid w:val="00F8786C"/>
    <w:rsid w:val="00FA35FE"/>
    <w:rsid w:val="00FA5819"/>
    <w:rsid w:val="00FB1E7C"/>
    <w:rsid w:val="00FC4631"/>
    <w:rsid w:val="00FE397C"/>
    <w:rsid w:val="00FE788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C9415"/>
  <w15:docId w15:val="{F2566062-7F2E-4E2F-A38D-06D5D2F05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71E"/>
    <w:pPr>
      <w:widowControl w:val="0"/>
      <w:autoSpaceDE w:val="0"/>
      <w:autoSpaceDN w:val="0"/>
    </w:pPr>
    <w:rPr>
      <w:rFonts w:ascii="TeXGyreAdventor" w:eastAsia="TeXGyreAdventor" w:hAnsi="TeXGyreAdventor" w:cs="TeXGyreAdventor"/>
      <w:sz w:val="22"/>
      <w:szCs w:val="22"/>
      <w:lang w:val="pt-PT"/>
    </w:rPr>
  </w:style>
  <w:style w:type="paragraph" w:styleId="Ttulo1">
    <w:name w:val="heading 1"/>
    <w:aliases w:val="SubTítulo 1"/>
    <w:basedOn w:val="Normal"/>
    <w:next w:val="Normal"/>
    <w:link w:val="Ttulo1Char"/>
    <w:uiPriority w:val="9"/>
    <w:qFormat/>
    <w:rsid w:val="0002471E"/>
    <w:pPr>
      <w:keepNext/>
      <w:widowControl/>
      <w:numPr>
        <w:numId w:val="1"/>
      </w:numPr>
      <w:suppressAutoHyphens/>
      <w:autoSpaceDE/>
      <w:autoSpaceDN/>
      <w:spacing w:line="400" w:lineRule="exact"/>
      <w:outlineLvl w:val="0"/>
    </w:pPr>
    <w:rPr>
      <w:rFonts w:ascii="Garamond" w:eastAsia="Batang" w:hAnsi="Garamond" w:cs="Times New Roman"/>
      <w:sz w:val="28"/>
      <w:szCs w:val="20"/>
    </w:rPr>
  </w:style>
  <w:style w:type="paragraph" w:styleId="Ttulo2">
    <w:name w:val="heading 2"/>
    <w:basedOn w:val="Normal"/>
    <w:next w:val="Normal"/>
    <w:link w:val="Ttulo2Char"/>
    <w:qFormat/>
    <w:rsid w:val="0002471E"/>
    <w:pPr>
      <w:keepNext/>
      <w:widowControl/>
      <w:numPr>
        <w:ilvl w:val="1"/>
        <w:numId w:val="1"/>
      </w:numPr>
      <w:suppressAutoHyphens/>
      <w:autoSpaceDE/>
      <w:autoSpaceDN/>
      <w:jc w:val="center"/>
      <w:outlineLvl w:val="1"/>
    </w:pPr>
    <w:rPr>
      <w:rFonts w:ascii="Arial" w:eastAsia="Batang" w:hAnsi="Arial" w:cs="Times New Roman"/>
      <w:b/>
      <w:szCs w:val="20"/>
    </w:rPr>
  </w:style>
  <w:style w:type="paragraph" w:styleId="Ttulo3">
    <w:name w:val="heading 3"/>
    <w:basedOn w:val="Normal"/>
    <w:next w:val="Normal"/>
    <w:link w:val="Ttulo3Char"/>
    <w:uiPriority w:val="9"/>
    <w:qFormat/>
    <w:rsid w:val="0002471E"/>
    <w:pPr>
      <w:keepNext/>
      <w:widowControl/>
      <w:autoSpaceDE/>
      <w:autoSpaceDN/>
      <w:jc w:val="both"/>
      <w:outlineLvl w:val="2"/>
    </w:pPr>
    <w:rPr>
      <w:rFonts w:ascii="Arial" w:eastAsia="Batang" w:hAnsi="Arial" w:cs="Times New Roman"/>
      <w:b/>
      <w:bCs/>
      <w:color w:val="000000"/>
      <w:szCs w:val="24"/>
    </w:rPr>
  </w:style>
  <w:style w:type="paragraph" w:styleId="Ttulo4">
    <w:name w:val="heading 4"/>
    <w:basedOn w:val="Normal"/>
    <w:next w:val="Normal"/>
    <w:link w:val="Ttulo4Char"/>
    <w:qFormat/>
    <w:rsid w:val="0002471E"/>
    <w:pPr>
      <w:keepNext/>
      <w:widowControl/>
      <w:autoSpaceDE/>
      <w:autoSpaceDN/>
      <w:ind w:firstLine="900"/>
      <w:jc w:val="both"/>
      <w:outlineLvl w:val="3"/>
    </w:pPr>
    <w:rPr>
      <w:rFonts w:ascii="Arial" w:eastAsia="Batang" w:hAnsi="Arial" w:cs="Times New Roman"/>
      <w:b/>
      <w:color w:val="000000"/>
      <w:szCs w:val="24"/>
    </w:rPr>
  </w:style>
  <w:style w:type="paragraph" w:styleId="Ttulo5">
    <w:name w:val="heading 5"/>
    <w:basedOn w:val="Normal"/>
    <w:next w:val="Normal"/>
    <w:link w:val="Ttulo5Char"/>
    <w:qFormat/>
    <w:rsid w:val="0002471E"/>
    <w:pPr>
      <w:keepNext/>
      <w:widowControl/>
      <w:numPr>
        <w:ilvl w:val="4"/>
        <w:numId w:val="1"/>
      </w:numPr>
      <w:suppressAutoHyphens/>
      <w:autoSpaceDE/>
      <w:autoSpaceDN/>
      <w:jc w:val="center"/>
      <w:outlineLvl w:val="4"/>
    </w:pPr>
    <w:rPr>
      <w:rFonts w:ascii="Times New Roman" w:eastAsia="Batang" w:hAnsi="Times New Roman" w:cs="Times New Roman"/>
      <w:sz w:val="24"/>
      <w:szCs w:val="20"/>
    </w:rPr>
  </w:style>
  <w:style w:type="paragraph" w:styleId="Ttulo6">
    <w:name w:val="heading 6"/>
    <w:basedOn w:val="Normal"/>
    <w:next w:val="Normal"/>
    <w:link w:val="Ttulo6Char"/>
    <w:qFormat/>
    <w:rsid w:val="0002471E"/>
    <w:pPr>
      <w:keepNext/>
      <w:widowControl/>
      <w:numPr>
        <w:ilvl w:val="5"/>
        <w:numId w:val="1"/>
      </w:numPr>
      <w:suppressAutoHyphens/>
      <w:autoSpaceDE/>
      <w:autoSpaceDN/>
      <w:outlineLvl w:val="5"/>
    </w:pPr>
    <w:rPr>
      <w:rFonts w:ascii="Arial" w:eastAsia="Times New Roman" w:hAnsi="Arial" w:cs="Times New Roman"/>
      <w:b/>
      <w:color w:val="0000FF"/>
      <w:sz w:val="16"/>
      <w:szCs w:val="20"/>
    </w:rPr>
  </w:style>
  <w:style w:type="paragraph" w:styleId="Ttulo7">
    <w:name w:val="heading 7"/>
    <w:basedOn w:val="Normal"/>
    <w:next w:val="Normal"/>
    <w:link w:val="Ttulo7Char"/>
    <w:qFormat/>
    <w:rsid w:val="0002471E"/>
    <w:pPr>
      <w:keepNext/>
      <w:widowControl/>
      <w:numPr>
        <w:ilvl w:val="6"/>
        <w:numId w:val="1"/>
      </w:numPr>
      <w:suppressAutoHyphens/>
      <w:autoSpaceDE/>
      <w:autoSpaceDN/>
      <w:spacing w:line="400" w:lineRule="exact"/>
      <w:ind w:left="710"/>
      <w:jc w:val="center"/>
      <w:outlineLvl w:val="6"/>
    </w:pPr>
    <w:rPr>
      <w:rFonts w:ascii="Garamond" w:eastAsia="Batang" w:hAnsi="Garamond" w:cs="Times New Roman"/>
      <w:sz w:val="28"/>
      <w:szCs w:val="20"/>
    </w:rPr>
  </w:style>
  <w:style w:type="paragraph" w:styleId="Ttulo8">
    <w:name w:val="heading 8"/>
    <w:basedOn w:val="Normal"/>
    <w:next w:val="Normal"/>
    <w:link w:val="Ttulo8Char"/>
    <w:qFormat/>
    <w:rsid w:val="0002471E"/>
    <w:pPr>
      <w:keepNext/>
      <w:widowControl/>
      <w:numPr>
        <w:ilvl w:val="7"/>
        <w:numId w:val="1"/>
      </w:numPr>
      <w:suppressAutoHyphens/>
      <w:autoSpaceDE/>
      <w:autoSpaceDN/>
      <w:jc w:val="both"/>
      <w:outlineLvl w:val="7"/>
    </w:pPr>
    <w:rPr>
      <w:rFonts w:ascii="Arial" w:eastAsia="Batang" w:hAnsi="Arial" w:cs="Times New Roman"/>
      <w:b/>
      <w:szCs w:val="20"/>
    </w:rPr>
  </w:style>
  <w:style w:type="paragraph" w:styleId="Ttulo9">
    <w:name w:val="heading 9"/>
    <w:basedOn w:val="Normal"/>
    <w:next w:val="Normal"/>
    <w:link w:val="Ttulo9Char"/>
    <w:qFormat/>
    <w:rsid w:val="0002471E"/>
    <w:pPr>
      <w:keepNext/>
      <w:widowControl/>
      <w:numPr>
        <w:ilvl w:val="8"/>
        <w:numId w:val="1"/>
      </w:numPr>
      <w:suppressAutoHyphens/>
      <w:autoSpaceDE/>
      <w:autoSpaceDN/>
      <w:ind w:left="1134"/>
      <w:jc w:val="both"/>
      <w:outlineLvl w:val="8"/>
    </w:pPr>
    <w:rPr>
      <w:rFonts w:ascii="Times New Roman" w:eastAsia="Times New Roman" w:hAnsi="Times New Roman" w:cs="Times New Roman"/>
      <w:sz w:val="24"/>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02471E"/>
    <w:rPr>
      <w:rFonts w:ascii="Garamond" w:eastAsia="Batang" w:hAnsi="Garamond" w:cs="Times New Roman"/>
      <w:sz w:val="28"/>
      <w:szCs w:val="20"/>
      <w:lang w:val="pt-PT"/>
    </w:rPr>
  </w:style>
  <w:style w:type="character" w:customStyle="1" w:styleId="Ttulo2Char">
    <w:name w:val="Título 2 Char"/>
    <w:basedOn w:val="Fontepargpadro"/>
    <w:link w:val="Ttulo2"/>
    <w:rsid w:val="0002471E"/>
    <w:rPr>
      <w:rFonts w:ascii="Arial" w:eastAsia="Batang" w:hAnsi="Arial" w:cs="Times New Roman"/>
      <w:b/>
      <w:sz w:val="22"/>
      <w:szCs w:val="20"/>
      <w:lang w:val="pt-PT"/>
    </w:rPr>
  </w:style>
  <w:style w:type="character" w:customStyle="1" w:styleId="Ttulo3Char">
    <w:name w:val="Título 3 Char"/>
    <w:basedOn w:val="Fontepargpadro"/>
    <w:link w:val="Ttulo3"/>
    <w:uiPriority w:val="9"/>
    <w:rsid w:val="0002471E"/>
    <w:rPr>
      <w:rFonts w:ascii="Arial" w:eastAsia="Batang" w:hAnsi="Arial" w:cs="Times New Roman"/>
      <w:b/>
      <w:bCs/>
      <w:color w:val="000000"/>
      <w:sz w:val="22"/>
    </w:rPr>
  </w:style>
  <w:style w:type="character" w:customStyle="1" w:styleId="Ttulo4Char">
    <w:name w:val="Título 4 Char"/>
    <w:basedOn w:val="Fontepargpadro"/>
    <w:link w:val="Ttulo4"/>
    <w:rsid w:val="0002471E"/>
    <w:rPr>
      <w:rFonts w:ascii="Arial" w:eastAsia="Batang" w:hAnsi="Arial" w:cs="Times New Roman"/>
      <w:b/>
      <w:color w:val="000000"/>
      <w:sz w:val="22"/>
    </w:rPr>
  </w:style>
  <w:style w:type="character" w:customStyle="1" w:styleId="Ttulo5Char">
    <w:name w:val="Título 5 Char"/>
    <w:basedOn w:val="Fontepargpadro"/>
    <w:link w:val="Ttulo5"/>
    <w:rsid w:val="0002471E"/>
    <w:rPr>
      <w:rFonts w:ascii="Times New Roman" w:eastAsia="Batang" w:hAnsi="Times New Roman" w:cs="Times New Roman"/>
      <w:szCs w:val="20"/>
      <w:lang w:val="pt-PT"/>
    </w:rPr>
  </w:style>
  <w:style w:type="character" w:customStyle="1" w:styleId="Ttulo6Char">
    <w:name w:val="Título 6 Char"/>
    <w:basedOn w:val="Fontepargpadro"/>
    <w:link w:val="Ttulo6"/>
    <w:rsid w:val="0002471E"/>
    <w:rPr>
      <w:rFonts w:ascii="Arial" w:eastAsia="Times New Roman" w:hAnsi="Arial" w:cs="Times New Roman"/>
      <w:b/>
      <w:color w:val="0000FF"/>
      <w:sz w:val="16"/>
      <w:szCs w:val="20"/>
      <w:lang w:val="pt-PT"/>
    </w:rPr>
  </w:style>
  <w:style w:type="character" w:customStyle="1" w:styleId="Ttulo7Char">
    <w:name w:val="Título 7 Char"/>
    <w:basedOn w:val="Fontepargpadro"/>
    <w:link w:val="Ttulo7"/>
    <w:rsid w:val="0002471E"/>
    <w:rPr>
      <w:rFonts w:ascii="Garamond" w:eastAsia="Batang" w:hAnsi="Garamond" w:cs="Times New Roman"/>
      <w:sz w:val="28"/>
      <w:szCs w:val="20"/>
      <w:lang w:val="pt-PT"/>
    </w:rPr>
  </w:style>
  <w:style w:type="character" w:customStyle="1" w:styleId="Ttulo8Char">
    <w:name w:val="Título 8 Char"/>
    <w:basedOn w:val="Fontepargpadro"/>
    <w:link w:val="Ttulo8"/>
    <w:rsid w:val="0002471E"/>
    <w:rPr>
      <w:rFonts w:ascii="Arial" w:eastAsia="Batang" w:hAnsi="Arial" w:cs="Times New Roman"/>
      <w:b/>
      <w:sz w:val="22"/>
      <w:szCs w:val="20"/>
      <w:lang w:val="pt-PT"/>
    </w:rPr>
  </w:style>
  <w:style w:type="character" w:customStyle="1" w:styleId="Ttulo9Char">
    <w:name w:val="Título 9 Char"/>
    <w:basedOn w:val="Fontepargpadro"/>
    <w:link w:val="Ttulo9"/>
    <w:rsid w:val="0002471E"/>
    <w:rPr>
      <w:rFonts w:ascii="Times New Roman" w:eastAsia="Times New Roman" w:hAnsi="Times New Roman" w:cs="Times New Roman"/>
      <w:szCs w:val="20"/>
      <w:lang w:val="pt-PT"/>
    </w:rPr>
  </w:style>
  <w:style w:type="paragraph" w:styleId="Legenda">
    <w:name w:val="caption"/>
    <w:basedOn w:val="Normal"/>
    <w:next w:val="Normal"/>
    <w:qFormat/>
    <w:rsid w:val="0002471E"/>
    <w:pPr>
      <w:widowControl/>
      <w:autoSpaceDE/>
      <w:autoSpaceDN/>
      <w:jc w:val="center"/>
    </w:pPr>
    <w:rPr>
      <w:rFonts w:ascii="Times New Roman" w:eastAsia="Times New Roman" w:hAnsi="Times New Roman" w:cs="Times New Roman"/>
      <w:b/>
      <w:bCs/>
      <w:sz w:val="24"/>
      <w:lang w:val="pt-BR" w:eastAsia="pt-BR"/>
    </w:rPr>
  </w:style>
  <w:style w:type="paragraph" w:customStyle="1" w:styleId="Textopr-formatado">
    <w:name w:val="Texto pré-formatado"/>
    <w:basedOn w:val="Normal"/>
    <w:rsid w:val="0002471E"/>
    <w:pPr>
      <w:suppressAutoHyphens/>
      <w:autoSpaceDE/>
      <w:autoSpaceDN/>
    </w:pPr>
    <w:rPr>
      <w:rFonts w:ascii="Courier New" w:eastAsia="Courier New" w:hAnsi="Courier New" w:cs="Courier New"/>
      <w:color w:val="000000"/>
      <w:sz w:val="20"/>
      <w:szCs w:val="20"/>
      <w:lang w:val="pt-BR"/>
    </w:rPr>
  </w:style>
  <w:style w:type="paragraph" w:styleId="Cabealho">
    <w:name w:val="header"/>
    <w:aliases w:val="foote,hd,he,encabezado,Cabeçalho superior,Heading 1a,Cabeçalho1"/>
    <w:basedOn w:val="Normal"/>
    <w:link w:val="CabealhoChar"/>
    <w:uiPriority w:val="99"/>
    <w:qFormat/>
    <w:rsid w:val="0002471E"/>
    <w:pPr>
      <w:widowControl/>
      <w:tabs>
        <w:tab w:val="center" w:pos="4419"/>
        <w:tab w:val="right" w:pos="8838"/>
      </w:tabs>
      <w:autoSpaceDE/>
      <w:autoSpaceDN/>
    </w:pPr>
    <w:rPr>
      <w:rFonts w:ascii="Times New Roman" w:eastAsia="Times New Roman" w:hAnsi="Times New Roman" w:cs="Times New Roman"/>
      <w:sz w:val="24"/>
      <w:szCs w:val="24"/>
    </w:rPr>
  </w:style>
  <w:style w:type="character" w:customStyle="1" w:styleId="CabealhoChar">
    <w:name w:val="Cabeçalho Char"/>
    <w:aliases w:val="foote Char,hd Char,he Char,encabezado Char,Cabeçalho superior Char,Heading 1a Char,Cabeçalho1 Char"/>
    <w:basedOn w:val="Fontepargpadro"/>
    <w:link w:val="Cabealho"/>
    <w:uiPriority w:val="99"/>
    <w:qFormat/>
    <w:rsid w:val="0002471E"/>
    <w:rPr>
      <w:rFonts w:ascii="Times New Roman" w:eastAsia="Times New Roman" w:hAnsi="Times New Roman" w:cs="Times New Roman"/>
    </w:rPr>
  </w:style>
  <w:style w:type="paragraph" w:styleId="Rodap">
    <w:name w:val="footer"/>
    <w:basedOn w:val="Normal"/>
    <w:link w:val="RodapChar"/>
    <w:rsid w:val="0002471E"/>
    <w:pPr>
      <w:widowControl/>
      <w:tabs>
        <w:tab w:val="center" w:pos="4419"/>
        <w:tab w:val="right" w:pos="8838"/>
      </w:tabs>
      <w:autoSpaceDE/>
      <w:autoSpaceDN/>
    </w:pPr>
    <w:rPr>
      <w:rFonts w:ascii="Times New Roman" w:eastAsia="Times New Roman" w:hAnsi="Times New Roman" w:cs="Times New Roman"/>
      <w:sz w:val="24"/>
      <w:szCs w:val="24"/>
    </w:rPr>
  </w:style>
  <w:style w:type="character" w:customStyle="1" w:styleId="RodapChar">
    <w:name w:val="Rodapé Char"/>
    <w:basedOn w:val="Fontepargpadro"/>
    <w:link w:val="Rodap"/>
    <w:rsid w:val="0002471E"/>
    <w:rPr>
      <w:rFonts w:ascii="Times New Roman" w:eastAsia="Times New Roman" w:hAnsi="Times New Roman" w:cs="Times New Roman"/>
    </w:rPr>
  </w:style>
  <w:style w:type="paragraph" w:customStyle="1" w:styleId="doutrinapar">
    <w:name w:val="doutrina  par"/>
    <w:basedOn w:val="Normal"/>
    <w:rsid w:val="0002471E"/>
    <w:pPr>
      <w:widowControl/>
      <w:suppressAutoHyphens/>
      <w:autoSpaceDE/>
      <w:autoSpaceDN/>
      <w:spacing w:line="400" w:lineRule="exact"/>
      <w:jc w:val="both"/>
    </w:pPr>
    <w:rPr>
      <w:rFonts w:ascii="CG Times" w:eastAsia="Batang" w:hAnsi="CG Times" w:cs="Times New Roman"/>
      <w:sz w:val="24"/>
      <w:szCs w:val="20"/>
      <w:lang w:val="pt-BR"/>
    </w:rPr>
  </w:style>
  <w:style w:type="paragraph" w:styleId="Recuodecorpodetexto2">
    <w:name w:val="Body Text Indent 2"/>
    <w:basedOn w:val="Normal"/>
    <w:link w:val="Recuodecorpodetexto2Char"/>
    <w:rsid w:val="0002471E"/>
    <w:pPr>
      <w:widowControl/>
      <w:suppressAutoHyphens/>
      <w:autoSpaceDE/>
      <w:autoSpaceDN/>
      <w:ind w:firstLine="1701"/>
      <w:jc w:val="both"/>
    </w:pPr>
    <w:rPr>
      <w:rFonts w:ascii="Arial" w:eastAsia="Batang" w:hAnsi="Arial" w:cs="Times New Roman"/>
      <w:szCs w:val="20"/>
    </w:rPr>
  </w:style>
  <w:style w:type="character" w:customStyle="1" w:styleId="Recuodecorpodetexto2Char">
    <w:name w:val="Recuo de corpo de texto 2 Char"/>
    <w:basedOn w:val="Fontepargpadro"/>
    <w:link w:val="Recuodecorpodetexto2"/>
    <w:rsid w:val="0002471E"/>
    <w:rPr>
      <w:rFonts w:ascii="Arial" w:eastAsia="Batang" w:hAnsi="Arial" w:cs="Times New Roman"/>
      <w:sz w:val="22"/>
      <w:szCs w:val="20"/>
    </w:rPr>
  </w:style>
  <w:style w:type="paragraph" w:styleId="Corpodetexto">
    <w:name w:val="Body Text"/>
    <w:basedOn w:val="Normal"/>
    <w:link w:val="CorpodetextoChar"/>
    <w:qFormat/>
    <w:rsid w:val="0002471E"/>
    <w:pPr>
      <w:widowControl/>
      <w:suppressAutoHyphens/>
      <w:autoSpaceDE/>
      <w:autoSpaceDN/>
      <w:spacing w:line="400" w:lineRule="exact"/>
    </w:pPr>
    <w:rPr>
      <w:rFonts w:ascii="Garamond" w:eastAsia="Batang" w:hAnsi="Garamond" w:cs="Times New Roman"/>
      <w:sz w:val="28"/>
      <w:szCs w:val="20"/>
    </w:rPr>
  </w:style>
  <w:style w:type="character" w:customStyle="1" w:styleId="CorpodetextoChar">
    <w:name w:val="Corpo de texto Char"/>
    <w:basedOn w:val="Fontepargpadro"/>
    <w:link w:val="Corpodetexto"/>
    <w:rsid w:val="0002471E"/>
    <w:rPr>
      <w:rFonts w:ascii="Garamond" w:eastAsia="Batang" w:hAnsi="Garamond" w:cs="Times New Roman"/>
      <w:sz w:val="28"/>
      <w:szCs w:val="20"/>
    </w:rPr>
  </w:style>
  <w:style w:type="paragraph" w:customStyle="1" w:styleId="WW-Recuodecorpodetexto2123">
    <w:name w:val="WW-Recuo de corpo de texto 2123"/>
    <w:basedOn w:val="Normal"/>
    <w:rsid w:val="0002471E"/>
    <w:pPr>
      <w:tabs>
        <w:tab w:val="left" w:pos="11088"/>
        <w:tab w:val="left" w:pos="11520"/>
      </w:tabs>
      <w:suppressAutoHyphens/>
      <w:autoSpaceDE/>
      <w:autoSpaceDN/>
      <w:ind w:left="709" w:hanging="709"/>
      <w:jc w:val="both"/>
    </w:pPr>
    <w:rPr>
      <w:rFonts w:ascii="Arial" w:eastAsia="Batang" w:hAnsi="Arial" w:cs="Times New Roman"/>
      <w:szCs w:val="20"/>
      <w:lang w:val="pt-BR"/>
    </w:rPr>
  </w:style>
  <w:style w:type="paragraph" w:customStyle="1" w:styleId="WW-Corpodetexto3">
    <w:name w:val="WW-Corpo de texto 3"/>
    <w:basedOn w:val="Normal"/>
    <w:rsid w:val="0002471E"/>
    <w:pPr>
      <w:widowControl/>
      <w:autoSpaceDE/>
      <w:autoSpaceDN/>
      <w:jc w:val="both"/>
    </w:pPr>
    <w:rPr>
      <w:rFonts w:ascii="Times New Roman" w:eastAsia="Batang" w:hAnsi="Times New Roman" w:cs="Times New Roman"/>
      <w:b/>
      <w:sz w:val="27"/>
      <w:szCs w:val="20"/>
      <w:lang w:val="pt-BR"/>
    </w:rPr>
  </w:style>
  <w:style w:type="paragraph" w:customStyle="1" w:styleId="WW-NormalWeb">
    <w:name w:val="WW-Normal (Web)"/>
    <w:basedOn w:val="Normal"/>
    <w:rsid w:val="0002471E"/>
    <w:pPr>
      <w:widowControl/>
      <w:autoSpaceDE/>
      <w:autoSpaceDN/>
      <w:spacing w:before="280" w:line="403" w:lineRule="atLeast"/>
    </w:pPr>
    <w:rPr>
      <w:rFonts w:ascii="Arial Unicode MS" w:eastAsia="Batang" w:hAnsi="Arial Unicode MS" w:cs="Times New Roman"/>
      <w:sz w:val="24"/>
      <w:szCs w:val="24"/>
      <w:lang w:val="pt-BR"/>
    </w:rPr>
  </w:style>
  <w:style w:type="paragraph" w:styleId="Recuodecorpodetexto">
    <w:name w:val="Body Text Indent"/>
    <w:basedOn w:val="Normal"/>
    <w:link w:val="RecuodecorpodetextoChar"/>
    <w:rsid w:val="0002471E"/>
    <w:pPr>
      <w:widowControl/>
      <w:suppressAutoHyphens/>
      <w:autoSpaceDE/>
      <w:autoSpaceDN/>
      <w:ind w:firstLine="1134"/>
      <w:jc w:val="both"/>
    </w:pPr>
    <w:rPr>
      <w:rFonts w:ascii="Arial" w:eastAsia="Batang" w:hAnsi="Arial" w:cs="Times New Roman"/>
      <w:szCs w:val="20"/>
    </w:rPr>
  </w:style>
  <w:style w:type="character" w:customStyle="1" w:styleId="RecuodecorpodetextoChar">
    <w:name w:val="Recuo de corpo de texto Char"/>
    <w:basedOn w:val="Fontepargpadro"/>
    <w:link w:val="Recuodecorpodetexto"/>
    <w:rsid w:val="0002471E"/>
    <w:rPr>
      <w:rFonts w:ascii="Arial" w:eastAsia="Batang" w:hAnsi="Arial" w:cs="Times New Roman"/>
      <w:sz w:val="22"/>
      <w:szCs w:val="20"/>
    </w:rPr>
  </w:style>
  <w:style w:type="paragraph" w:customStyle="1" w:styleId="WW-Recuodecorpodetexto21">
    <w:name w:val="WW-Recuo de corpo de texto 21"/>
    <w:basedOn w:val="Normal"/>
    <w:rsid w:val="0002471E"/>
    <w:pPr>
      <w:suppressAutoHyphens/>
      <w:autoSpaceDE/>
      <w:autoSpaceDN/>
      <w:ind w:firstLine="3402"/>
      <w:jc w:val="both"/>
    </w:pPr>
    <w:rPr>
      <w:rFonts w:ascii="Arial" w:eastAsia="Batang" w:hAnsi="Arial" w:cs="Times New Roman"/>
      <w:b/>
      <w:sz w:val="24"/>
      <w:szCs w:val="20"/>
      <w:lang w:val="pt-BR"/>
    </w:rPr>
  </w:style>
  <w:style w:type="paragraph" w:customStyle="1" w:styleId="WW-Recuodecorpodetexto31">
    <w:name w:val="WW-Recuo de corpo de texto 31"/>
    <w:basedOn w:val="Normal"/>
    <w:rsid w:val="0002471E"/>
    <w:pPr>
      <w:suppressAutoHyphens/>
      <w:autoSpaceDE/>
      <w:autoSpaceDN/>
      <w:ind w:firstLine="3402"/>
      <w:jc w:val="both"/>
    </w:pPr>
    <w:rPr>
      <w:rFonts w:ascii="Arial" w:eastAsia="Batang" w:hAnsi="Arial" w:cs="Times New Roman"/>
      <w:szCs w:val="20"/>
      <w:lang w:val="pt-BR"/>
    </w:rPr>
  </w:style>
  <w:style w:type="character" w:styleId="Nmerodepgina">
    <w:name w:val="page number"/>
    <w:basedOn w:val="WW-Fontepargpadro1111"/>
    <w:rsid w:val="0002471E"/>
  </w:style>
  <w:style w:type="character" w:customStyle="1" w:styleId="WW-Fontepargpadro1111">
    <w:name w:val="WW-Fonte parág. padrão1111"/>
    <w:rsid w:val="0002471E"/>
  </w:style>
  <w:style w:type="paragraph" w:styleId="Recuodecorpodetexto3">
    <w:name w:val="Body Text Indent 3"/>
    <w:basedOn w:val="Normal"/>
    <w:link w:val="Recuodecorpodetexto3Char"/>
    <w:rsid w:val="0002471E"/>
    <w:pPr>
      <w:widowControl/>
      <w:autoSpaceDE/>
      <w:autoSpaceDN/>
      <w:ind w:firstLine="1701"/>
      <w:jc w:val="both"/>
    </w:pPr>
    <w:rPr>
      <w:rFonts w:ascii="Arial" w:eastAsia="Batang" w:hAnsi="Arial" w:cs="Times New Roman"/>
      <w:b/>
      <w:szCs w:val="24"/>
    </w:rPr>
  </w:style>
  <w:style w:type="character" w:customStyle="1" w:styleId="Recuodecorpodetexto3Char">
    <w:name w:val="Recuo de corpo de texto 3 Char"/>
    <w:basedOn w:val="Fontepargpadro"/>
    <w:link w:val="Recuodecorpodetexto3"/>
    <w:rsid w:val="0002471E"/>
    <w:rPr>
      <w:rFonts w:ascii="Arial" w:eastAsia="Batang" w:hAnsi="Arial" w:cs="Times New Roman"/>
      <w:b/>
      <w:sz w:val="22"/>
    </w:rPr>
  </w:style>
  <w:style w:type="paragraph" w:customStyle="1" w:styleId="WW-Recuodecorpodetexto3">
    <w:name w:val="WW-Recuo de corpo de texto 3"/>
    <w:basedOn w:val="Normal"/>
    <w:rsid w:val="0002471E"/>
    <w:pPr>
      <w:widowControl/>
      <w:autoSpaceDE/>
      <w:autoSpaceDN/>
      <w:ind w:firstLine="1416"/>
      <w:jc w:val="both"/>
    </w:pPr>
    <w:rPr>
      <w:rFonts w:ascii="Arial" w:eastAsia="Batang" w:hAnsi="Arial" w:cs="Times New Roman"/>
      <w:kern w:val="1"/>
      <w:sz w:val="16"/>
      <w:szCs w:val="20"/>
      <w:lang w:val="pt-BR"/>
    </w:rPr>
  </w:style>
  <w:style w:type="paragraph" w:customStyle="1" w:styleId="WW-Recuodecorpodetexto212">
    <w:name w:val="WW-Recuo de corpo de texto 212"/>
    <w:basedOn w:val="Normal"/>
    <w:rsid w:val="0002471E"/>
    <w:pPr>
      <w:widowControl/>
      <w:suppressAutoHyphens/>
      <w:autoSpaceDE/>
      <w:autoSpaceDN/>
      <w:ind w:firstLine="709"/>
      <w:jc w:val="both"/>
    </w:pPr>
    <w:rPr>
      <w:rFonts w:ascii="Arial" w:eastAsia="Batang" w:hAnsi="Arial" w:cs="Times New Roman"/>
      <w:szCs w:val="20"/>
      <w:lang w:val="pt-BR"/>
    </w:rPr>
  </w:style>
  <w:style w:type="paragraph" w:styleId="PargrafodaLista">
    <w:name w:val="List Paragraph"/>
    <w:aliases w:val="Lista Paragrafo em Preto,item 3 elementos"/>
    <w:basedOn w:val="Normal"/>
    <w:link w:val="PargrafodaListaChar"/>
    <w:uiPriority w:val="34"/>
    <w:qFormat/>
    <w:rsid w:val="0002471E"/>
    <w:pPr>
      <w:widowControl/>
      <w:suppressAutoHyphens/>
      <w:autoSpaceDE/>
      <w:autoSpaceDN/>
      <w:ind w:left="708"/>
    </w:pPr>
    <w:rPr>
      <w:rFonts w:ascii="Times New Roman" w:eastAsia="Batang" w:hAnsi="Times New Roman" w:cs="Times New Roman"/>
      <w:sz w:val="20"/>
      <w:szCs w:val="20"/>
      <w:lang w:val="pt-BR"/>
    </w:rPr>
  </w:style>
  <w:style w:type="character" w:customStyle="1" w:styleId="PargrafodaListaChar">
    <w:name w:val="Parágrafo da Lista Char"/>
    <w:aliases w:val="Lista Paragrafo em Preto Char,item 3 elementos Char"/>
    <w:basedOn w:val="Fontepargpadro"/>
    <w:link w:val="PargrafodaLista"/>
    <w:uiPriority w:val="34"/>
    <w:qFormat/>
    <w:rsid w:val="0002471E"/>
    <w:rPr>
      <w:rFonts w:ascii="Times New Roman" w:eastAsia="Batang" w:hAnsi="Times New Roman" w:cs="Times New Roman"/>
      <w:sz w:val="20"/>
      <w:szCs w:val="20"/>
    </w:rPr>
  </w:style>
  <w:style w:type="paragraph" w:customStyle="1" w:styleId="western">
    <w:name w:val="western"/>
    <w:basedOn w:val="Normal"/>
    <w:rsid w:val="0002471E"/>
    <w:pPr>
      <w:widowControl/>
      <w:autoSpaceDE/>
      <w:autoSpaceDN/>
      <w:spacing w:before="280" w:line="403" w:lineRule="atLeast"/>
    </w:pPr>
    <w:rPr>
      <w:rFonts w:ascii="Garamond" w:eastAsia="Batang" w:hAnsi="Garamond" w:cs="Times New Roman"/>
      <w:sz w:val="28"/>
      <w:szCs w:val="28"/>
      <w:lang w:val="pt-BR" w:eastAsia="ar-SA"/>
    </w:rPr>
  </w:style>
  <w:style w:type="character" w:styleId="Hyperlink">
    <w:name w:val="Hyperlink"/>
    <w:uiPriority w:val="99"/>
    <w:qFormat/>
    <w:rsid w:val="0002471E"/>
    <w:rPr>
      <w:color w:val="0000FF"/>
      <w:u w:val="single"/>
    </w:rPr>
  </w:style>
  <w:style w:type="paragraph" w:styleId="SemEspaamento">
    <w:name w:val="No Spacing"/>
    <w:uiPriority w:val="1"/>
    <w:qFormat/>
    <w:rsid w:val="0002471E"/>
    <w:rPr>
      <w:rFonts w:ascii="Calibri" w:eastAsia="Calibri" w:hAnsi="Calibri" w:cs="Times New Roman"/>
      <w:sz w:val="22"/>
      <w:szCs w:val="22"/>
    </w:rPr>
  </w:style>
  <w:style w:type="paragraph" w:customStyle="1" w:styleId="Recuodecorpodetexto31">
    <w:name w:val="Recuo de corpo de texto 31"/>
    <w:basedOn w:val="Normal"/>
    <w:rsid w:val="0002471E"/>
    <w:pPr>
      <w:widowControl/>
      <w:tabs>
        <w:tab w:val="left" w:pos="0"/>
        <w:tab w:val="left" w:pos="1843"/>
        <w:tab w:val="left" w:pos="2410"/>
        <w:tab w:val="left" w:pos="2552"/>
      </w:tabs>
      <w:suppressAutoHyphens/>
      <w:autoSpaceDE/>
      <w:autoSpaceDN/>
      <w:ind w:firstLine="1701"/>
      <w:jc w:val="both"/>
    </w:pPr>
    <w:rPr>
      <w:rFonts w:ascii="Arial" w:eastAsia="Batang" w:hAnsi="Arial" w:cs="Arial"/>
      <w:b/>
      <w:szCs w:val="24"/>
      <w:lang w:val="pt-BR" w:eastAsia="ar-SA"/>
    </w:rPr>
  </w:style>
  <w:style w:type="paragraph" w:customStyle="1" w:styleId="ndice">
    <w:name w:val="Índice"/>
    <w:basedOn w:val="Normal"/>
    <w:rsid w:val="0002471E"/>
    <w:pPr>
      <w:widowControl/>
      <w:suppressLineNumbers/>
      <w:suppressAutoHyphens/>
      <w:autoSpaceDE/>
      <w:autoSpaceDN/>
    </w:pPr>
    <w:rPr>
      <w:rFonts w:ascii="Times New Roman" w:eastAsia="Batang" w:hAnsi="Times New Roman" w:cs="Times New Roman"/>
      <w:sz w:val="20"/>
      <w:szCs w:val="20"/>
      <w:lang w:val="pt-BR" w:eastAsia="ar-SA"/>
    </w:rPr>
  </w:style>
  <w:style w:type="paragraph" w:styleId="Corpodetexto2">
    <w:name w:val="Body Text 2"/>
    <w:basedOn w:val="Normal"/>
    <w:link w:val="Corpodetexto2Char"/>
    <w:rsid w:val="0002471E"/>
    <w:pPr>
      <w:widowControl/>
      <w:autoSpaceDE/>
      <w:autoSpaceDN/>
      <w:spacing w:after="120" w:line="480" w:lineRule="auto"/>
    </w:pPr>
    <w:rPr>
      <w:rFonts w:ascii="Times New Roman" w:eastAsia="Batang" w:hAnsi="Times New Roman" w:cs="Times New Roman"/>
      <w:sz w:val="24"/>
      <w:szCs w:val="24"/>
    </w:rPr>
  </w:style>
  <w:style w:type="character" w:customStyle="1" w:styleId="Corpodetexto2Char">
    <w:name w:val="Corpo de texto 2 Char"/>
    <w:basedOn w:val="Fontepargpadro"/>
    <w:link w:val="Corpodetexto2"/>
    <w:rsid w:val="0002471E"/>
    <w:rPr>
      <w:rFonts w:ascii="Times New Roman" w:eastAsia="Batang" w:hAnsi="Times New Roman" w:cs="Times New Roman"/>
    </w:rPr>
  </w:style>
  <w:style w:type="paragraph" w:customStyle="1" w:styleId="Contedodatabela">
    <w:name w:val="Conteúdo da tabela"/>
    <w:basedOn w:val="Corpodetexto"/>
    <w:rsid w:val="0002471E"/>
    <w:pPr>
      <w:suppressLineNumbers/>
    </w:pPr>
  </w:style>
  <w:style w:type="paragraph" w:customStyle="1" w:styleId="Standard">
    <w:name w:val="Standard"/>
    <w:rsid w:val="0002471E"/>
    <w:pPr>
      <w:widowControl w:val="0"/>
      <w:suppressAutoHyphens/>
      <w:autoSpaceDN w:val="0"/>
      <w:textAlignment w:val="baseline"/>
    </w:pPr>
    <w:rPr>
      <w:rFonts w:ascii="Times New Roman" w:eastAsia="Lucida Sans Unicode" w:hAnsi="Times New Roman" w:cs="Tahoma"/>
      <w:kern w:val="3"/>
      <w:lang w:eastAsia="pt-BR" w:bidi="pt-BR"/>
    </w:rPr>
  </w:style>
  <w:style w:type="paragraph" w:customStyle="1" w:styleId="TextosemFormatao1">
    <w:name w:val="Texto sem Formatação1"/>
    <w:basedOn w:val="Normal"/>
    <w:rsid w:val="0002471E"/>
    <w:pPr>
      <w:suppressAutoHyphens/>
      <w:autoSpaceDN/>
    </w:pPr>
    <w:rPr>
      <w:rFonts w:ascii="Courier New" w:eastAsia="Courier New" w:hAnsi="Courier New" w:cs="Courier New"/>
      <w:color w:val="000000"/>
      <w:sz w:val="20"/>
      <w:szCs w:val="20"/>
      <w:lang w:val="pt-BR"/>
    </w:rPr>
  </w:style>
  <w:style w:type="character" w:customStyle="1" w:styleId="WW8Num21z2">
    <w:name w:val="WW8Num21z2"/>
    <w:rsid w:val="0002471E"/>
    <w:rPr>
      <w:u w:val="none"/>
    </w:rPr>
  </w:style>
  <w:style w:type="character" w:customStyle="1" w:styleId="WW8Num22z2">
    <w:name w:val="WW8Num22z2"/>
    <w:rsid w:val="0002471E"/>
    <w:rPr>
      <w:u w:val="none"/>
    </w:rPr>
  </w:style>
  <w:style w:type="character" w:customStyle="1" w:styleId="WW8Num23z2">
    <w:name w:val="WW8Num23z2"/>
    <w:rsid w:val="0002471E"/>
    <w:rPr>
      <w:u w:val="none"/>
    </w:rPr>
  </w:style>
  <w:style w:type="character" w:customStyle="1" w:styleId="WW8Num30z0">
    <w:name w:val="WW8Num30z0"/>
    <w:rsid w:val="0002471E"/>
    <w:rPr>
      <w:rFonts w:ascii="Arial Narrow" w:hAnsi="Arial Narrow"/>
      <w:sz w:val="20"/>
    </w:rPr>
  </w:style>
  <w:style w:type="character" w:customStyle="1" w:styleId="WW8Num32z0">
    <w:name w:val="WW8Num32z0"/>
    <w:rsid w:val="0002471E"/>
    <w:rPr>
      <w:u w:val="single"/>
    </w:rPr>
  </w:style>
  <w:style w:type="character" w:customStyle="1" w:styleId="WW8Num33z0">
    <w:name w:val="WW8Num33z0"/>
    <w:rsid w:val="0002471E"/>
    <w:rPr>
      <w:b/>
    </w:rPr>
  </w:style>
  <w:style w:type="character" w:customStyle="1" w:styleId="WW8Num36z0">
    <w:name w:val="WW8Num36z0"/>
    <w:rsid w:val="0002471E"/>
    <w:rPr>
      <w:rFonts w:cs="Arial"/>
      <w:b/>
      <w:color w:val="000000"/>
    </w:rPr>
  </w:style>
  <w:style w:type="character" w:customStyle="1" w:styleId="WW8Num41z0">
    <w:name w:val="WW8Num41z0"/>
    <w:rsid w:val="0002471E"/>
    <w:rPr>
      <w:b/>
    </w:rPr>
  </w:style>
  <w:style w:type="character" w:customStyle="1" w:styleId="WW8Num45z0">
    <w:name w:val="WW8Num45z0"/>
    <w:rsid w:val="0002471E"/>
    <w:rPr>
      <w:rFonts w:ascii="Symbol" w:eastAsia="Times New Roman" w:hAnsi="Symbol" w:cs="Arial"/>
    </w:rPr>
  </w:style>
  <w:style w:type="character" w:customStyle="1" w:styleId="WW8Num45z1">
    <w:name w:val="WW8Num45z1"/>
    <w:rsid w:val="0002471E"/>
    <w:rPr>
      <w:rFonts w:ascii="Courier New" w:hAnsi="Courier New"/>
    </w:rPr>
  </w:style>
  <w:style w:type="character" w:customStyle="1" w:styleId="WW8Num45z2">
    <w:name w:val="WW8Num45z2"/>
    <w:rsid w:val="0002471E"/>
    <w:rPr>
      <w:rFonts w:ascii="Wingdings" w:hAnsi="Wingdings"/>
    </w:rPr>
  </w:style>
  <w:style w:type="character" w:customStyle="1" w:styleId="WW8Num45z3">
    <w:name w:val="WW8Num45z3"/>
    <w:rsid w:val="0002471E"/>
    <w:rPr>
      <w:rFonts w:ascii="Symbol" w:hAnsi="Symbol"/>
    </w:rPr>
  </w:style>
  <w:style w:type="character" w:customStyle="1" w:styleId="WW8Num47z0">
    <w:name w:val="WW8Num47z0"/>
    <w:rsid w:val="0002471E"/>
    <w:rPr>
      <w:b/>
      <w:color w:val="000000"/>
    </w:rPr>
  </w:style>
  <w:style w:type="character" w:customStyle="1" w:styleId="WW8Num50z0">
    <w:name w:val="WW8Num50z0"/>
    <w:rsid w:val="0002471E"/>
    <w:rPr>
      <w:b/>
    </w:rPr>
  </w:style>
  <w:style w:type="character" w:customStyle="1" w:styleId="WW8Num52z0">
    <w:name w:val="WW8Num52z0"/>
    <w:rsid w:val="0002471E"/>
    <w:rPr>
      <w:b/>
    </w:rPr>
  </w:style>
  <w:style w:type="character" w:customStyle="1" w:styleId="WW8Num53z0">
    <w:name w:val="WW8Num53z0"/>
    <w:rsid w:val="0002471E"/>
    <w:rPr>
      <w:rFonts w:ascii="Symbol" w:eastAsia="Arial Unicode MS" w:hAnsi="Symbol" w:cs="Arial Narrow"/>
    </w:rPr>
  </w:style>
  <w:style w:type="character" w:customStyle="1" w:styleId="WW8Num53z1">
    <w:name w:val="WW8Num53z1"/>
    <w:rsid w:val="0002471E"/>
    <w:rPr>
      <w:rFonts w:ascii="Courier New" w:hAnsi="Courier New"/>
    </w:rPr>
  </w:style>
  <w:style w:type="character" w:customStyle="1" w:styleId="WW8Num53z2">
    <w:name w:val="WW8Num53z2"/>
    <w:rsid w:val="0002471E"/>
    <w:rPr>
      <w:rFonts w:ascii="Wingdings" w:hAnsi="Wingdings"/>
    </w:rPr>
  </w:style>
  <w:style w:type="character" w:customStyle="1" w:styleId="WW8Num53z3">
    <w:name w:val="WW8Num53z3"/>
    <w:rsid w:val="0002471E"/>
    <w:rPr>
      <w:rFonts w:ascii="Symbol" w:hAnsi="Symbol"/>
    </w:rPr>
  </w:style>
  <w:style w:type="character" w:customStyle="1" w:styleId="WW8Num54z0">
    <w:name w:val="WW8Num54z0"/>
    <w:rsid w:val="0002471E"/>
    <w:rPr>
      <w:b/>
    </w:rPr>
  </w:style>
  <w:style w:type="character" w:customStyle="1" w:styleId="WW8Num57z0">
    <w:name w:val="WW8Num57z0"/>
    <w:rsid w:val="0002471E"/>
    <w:rPr>
      <w:rFonts w:ascii="Times New Roman" w:hAnsi="Times New Roman"/>
    </w:rPr>
  </w:style>
  <w:style w:type="character" w:customStyle="1" w:styleId="WW8NumSt46z0">
    <w:name w:val="WW8NumSt46z0"/>
    <w:rsid w:val="0002471E"/>
    <w:rPr>
      <w:rFonts w:ascii="Symbol" w:hAnsi="Symbol"/>
    </w:rPr>
  </w:style>
  <w:style w:type="character" w:customStyle="1" w:styleId="WW8NumSt46z1">
    <w:name w:val="WW8NumSt46z1"/>
    <w:rsid w:val="0002471E"/>
    <w:rPr>
      <w:rFonts w:ascii="Courier New" w:hAnsi="Courier New"/>
    </w:rPr>
  </w:style>
  <w:style w:type="character" w:customStyle="1" w:styleId="WW8NumSt46z2">
    <w:name w:val="WW8NumSt46z2"/>
    <w:rsid w:val="0002471E"/>
    <w:rPr>
      <w:rFonts w:ascii="Wingdings" w:hAnsi="Wingdings"/>
    </w:rPr>
  </w:style>
  <w:style w:type="character" w:customStyle="1" w:styleId="WW-Fontepargpadro">
    <w:name w:val="WW-Fonte parág. padrão"/>
    <w:rsid w:val="0002471E"/>
  </w:style>
  <w:style w:type="character" w:customStyle="1" w:styleId="WW8Num20z2">
    <w:name w:val="WW8Num20z2"/>
    <w:rsid w:val="0002471E"/>
    <w:rPr>
      <w:u w:val="none"/>
    </w:rPr>
  </w:style>
  <w:style w:type="character" w:customStyle="1" w:styleId="WW-WW8Num21z2">
    <w:name w:val="WW-WW8Num21z2"/>
    <w:rsid w:val="0002471E"/>
    <w:rPr>
      <w:u w:val="none"/>
    </w:rPr>
  </w:style>
  <w:style w:type="character" w:customStyle="1" w:styleId="WW-WW8Num22z2">
    <w:name w:val="WW-WW8Num22z2"/>
    <w:rsid w:val="0002471E"/>
    <w:rPr>
      <w:u w:val="none"/>
    </w:rPr>
  </w:style>
  <w:style w:type="character" w:customStyle="1" w:styleId="WW-Absatz-Standardschriftart">
    <w:name w:val="WW-Absatz-Standardschriftart"/>
    <w:rsid w:val="0002471E"/>
  </w:style>
  <w:style w:type="character" w:customStyle="1" w:styleId="WW-WW8Num20z2">
    <w:name w:val="WW-WW8Num20z2"/>
    <w:rsid w:val="0002471E"/>
    <w:rPr>
      <w:u w:val="none"/>
    </w:rPr>
  </w:style>
  <w:style w:type="character" w:customStyle="1" w:styleId="WW-WW8Num21z21">
    <w:name w:val="WW-WW8Num21z21"/>
    <w:rsid w:val="0002471E"/>
    <w:rPr>
      <w:u w:val="none"/>
    </w:rPr>
  </w:style>
  <w:style w:type="character" w:customStyle="1" w:styleId="WW-WW8Num22z21">
    <w:name w:val="WW-WW8Num22z21"/>
    <w:rsid w:val="0002471E"/>
    <w:rPr>
      <w:u w:val="none"/>
    </w:rPr>
  </w:style>
  <w:style w:type="character" w:customStyle="1" w:styleId="WW-Absatz-Standardschriftart1">
    <w:name w:val="WW-Absatz-Standardschriftart1"/>
    <w:rsid w:val="0002471E"/>
  </w:style>
  <w:style w:type="character" w:customStyle="1" w:styleId="WW-WW8Num20z21">
    <w:name w:val="WW-WW8Num20z21"/>
    <w:rsid w:val="0002471E"/>
    <w:rPr>
      <w:u w:val="none"/>
    </w:rPr>
  </w:style>
  <w:style w:type="character" w:customStyle="1" w:styleId="WW-WW8Num21z211">
    <w:name w:val="WW-WW8Num21z211"/>
    <w:rsid w:val="0002471E"/>
    <w:rPr>
      <w:u w:val="none"/>
    </w:rPr>
  </w:style>
  <w:style w:type="character" w:customStyle="1" w:styleId="WW-WW8Num22z211">
    <w:name w:val="WW-WW8Num22z211"/>
    <w:rsid w:val="0002471E"/>
    <w:rPr>
      <w:u w:val="none"/>
    </w:rPr>
  </w:style>
  <w:style w:type="character" w:customStyle="1" w:styleId="WW-Absatz-Standardschriftart11">
    <w:name w:val="WW-Absatz-Standardschriftart11"/>
    <w:rsid w:val="0002471E"/>
  </w:style>
  <w:style w:type="character" w:customStyle="1" w:styleId="WW-WW8Num20z211">
    <w:name w:val="WW-WW8Num20z211"/>
    <w:rsid w:val="0002471E"/>
    <w:rPr>
      <w:u w:val="none"/>
    </w:rPr>
  </w:style>
  <w:style w:type="character" w:customStyle="1" w:styleId="WW-WW8Num21z2111">
    <w:name w:val="WW-WW8Num21z2111"/>
    <w:rsid w:val="0002471E"/>
    <w:rPr>
      <w:u w:val="none"/>
    </w:rPr>
  </w:style>
  <w:style w:type="character" w:customStyle="1" w:styleId="WW-WW8Num22z2111">
    <w:name w:val="WW-WW8Num22z2111"/>
    <w:rsid w:val="0002471E"/>
    <w:rPr>
      <w:u w:val="none"/>
    </w:rPr>
  </w:style>
  <w:style w:type="character" w:customStyle="1" w:styleId="WW-Fontepargpadro1">
    <w:name w:val="WW-Fonte parág. padrão1"/>
    <w:rsid w:val="0002471E"/>
  </w:style>
  <w:style w:type="character" w:customStyle="1" w:styleId="WW-WW8Num20z2111">
    <w:name w:val="WW-WW8Num20z2111"/>
    <w:rsid w:val="0002471E"/>
    <w:rPr>
      <w:u w:val="none"/>
    </w:rPr>
  </w:style>
  <w:style w:type="character" w:customStyle="1" w:styleId="WW-WW8Num21z21111">
    <w:name w:val="WW-WW8Num21z21111"/>
    <w:rsid w:val="0002471E"/>
    <w:rPr>
      <w:u w:val="none"/>
    </w:rPr>
  </w:style>
  <w:style w:type="character" w:customStyle="1" w:styleId="WW-WW8Num22z21111">
    <w:name w:val="WW-WW8Num22z21111"/>
    <w:rsid w:val="0002471E"/>
    <w:rPr>
      <w:u w:val="none"/>
    </w:rPr>
  </w:style>
  <w:style w:type="character" w:customStyle="1" w:styleId="WW-Absatz-Standardschriftart111">
    <w:name w:val="WW-Absatz-Standardschriftart111"/>
    <w:rsid w:val="0002471E"/>
  </w:style>
  <w:style w:type="character" w:customStyle="1" w:styleId="WW-WW8Num20z21111">
    <w:name w:val="WW-WW8Num20z21111"/>
    <w:rsid w:val="0002471E"/>
    <w:rPr>
      <w:u w:val="none"/>
    </w:rPr>
  </w:style>
  <w:style w:type="character" w:customStyle="1" w:styleId="WW-WW8Num21z211111">
    <w:name w:val="WW-WW8Num21z211111"/>
    <w:rsid w:val="0002471E"/>
    <w:rPr>
      <w:u w:val="none"/>
    </w:rPr>
  </w:style>
  <w:style w:type="character" w:customStyle="1" w:styleId="WW-WW8Num22z211111">
    <w:name w:val="WW-WW8Num22z211111"/>
    <w:rsid w:val="0002471E"/>
    <w:rPr>
      <w:u w:val="none"/>
    </w:rPr>
  </w:style>
  <w:style w:type="character" w:customStyle="1" w:styleId="WW-Absatz-Standardschriftart1111">
    <w:name w:val="WW-Absatz-Standardschriftart1111"/>
    <w:rsid w:val="0002471E"/>
  </w:style>
  <w:style w:type="character" w:customStyle="1" w:styleId="WW-WW8Num20z211111">
    <w:name w:val="WW-WW8Num20z211111"/>
    <w:rsid w:val="0002471E"/>
    <w:rPr>
      <w:u w:val="none"/>
    </w:rPr>
  </w:style>
  <w:style w:type="character" w:customStyle="1" w:styleId="WW-WW8Num21z2111111">
    <w:name w:val="WW-WW8Num21z2111111"/>
    <w:rsid w:val="0002471E"/>
    <w:rPr>
      <w:u w:val="none"/>
    </w:rPr>
  </w:style>
  <w:style w:type="character" w:customStyle="1" w:styleId="WW-WW8Num22z2111111">
    <w:name w:val="WW-WW8Num22z2111111"/>
    <w:rsid w:val="0002471E"/>
    <w:rPr>
      <w:u w:val="none"/>
    </w:rPr>
  </w:style>
  <w:style w:type="character" w:customStyle="1" w:styleId="WW-Absatz-Standardschriftart11111">
    <w:name w:val="WW-Absatz-Standardschriftart11111"/>
    <w:rsid w:val="0002471E"/>
  </w:style>
  <w:style w:type="character" w:customStyle="1" w:styleId="WW-WW8Num20z2111111">
    <w:name w:val="WW-WW8Num20z2111111"/>
    <w:rsid w:val="0002471E"/>
    <w:rPr>
      <w:u w:val="none"/>
    </w:rPr>
  </w:style>
  <w:style w:type="character" w:customStyle="1" w:styleId="WW-WW8Num21z21111111">
    <w:name w:val="WW-WW8Num21z21111111"/>
    <w:rsid w:val="0002471E"/>
    <w:rPr>
      <w:u w:val="none"/>
    </w:rPr>
  </w:style>
  <w:style w:type="character" w:customStyle="1" w:styleId="WW-WW8Num22z21111111">
    <w:name w:val="WW-WW8Num22z21111111"/>
    <w:rsid w:val="0002471E"/>
    <w:rPr>
      <w:u w:val="none"/>
    </w:rPr>
  </w:style>
  <w:style w:type="character" w:customStyle="1" w:styleId="WW-Absatz-Standardschriftart111111">
    <w:name w:val="WW-Absatz-Standardschriftart111111"/>
    <w:rsid w:val="0002471E"/>
  </w:style>
  <w:style w:type="character" w:customStyle="1" w:styleId="WW-WW8Num20z21111111">
    <w:name w:val="WW-WW8Num20z21111111"/>
    <w:rsid w:val="0002471E"/>
    <w:rPr>
      <w:u w:val="none"/>
    </w:rPr>
  </w:style>
  <w:style w:type="character" w:customStyle="1" w:styleId="WW-WW8Num21z211111111">
    <w:name w:val="WW-WW8Num21z211111111"/>
    <w:rsid w:val="0002471E"/>
    <w:rPr>
      <w:u w:val="none"/>
    </w:rPr>
  </w:style>
  <w:style w:type="character" w:customStyle="1" w:styleId="WW-WW8Num22z211111111">
    <w:name w:val="WW-WW8Num22z211111111"/>
    <w:rsid w:val="0002471E"/>
    <w:rPr>
      <w:u w:val="none"/>
    </w:rPr>
  </w:style>
  <w:style w:type="character" w:customStyle="1" w:styleId="WW-Absatz-Standardschriftart1111111">
    <w:name w:val="WW-Absatz-Standardschriftart1111111"/>
    <w:rsid w:val="0002471E"/>
  </w:style>
  <w:style w:type="character" w:customStyle="1" w:styleId="WW-WW8Num20z211111111">
    <w:name w:val="WW-WW8Num20z211111111"/>
    <w:rsid w:val="0002471E"/>
    <w:rPr>
      <w:u w:val="none"/>
    </w:rPr>
  </w:style>
  <w:style w:type="character" w:customStyle="1" w:styleId="WW-WW8Num21z2111111111">
    <w:name w:val="WW-WW8Num21z2111111111"/>
    <w:rsid w:val="0002471E"/>
    <w:rPr>
      <w:u w:val="none"/>
    </w:rPr>
  </w:style>
  <w:style w:type="character" w:customStyle="1" w:styleId="WW-WW8Num22z2111111111">
    <w:name w:val="WW-WW8Num22z2111111111"/>
    <w:rsid w:val="0002471E"/>
    <w:rPr>
      <w:u w:val="none"/>
    </w:rPr>
  </w:style>
  <w:style w:type="character" w:customStyle="1" w:styleId="WW-Absatz-Standardschriftart11111111">
    <w:name w:val="WW-Absatz-Standardschriftart11111111"/>
    <w:rsid w:val="0002471E"/>
  </w:style>
  <w:style w:type="character" w:customStyle="1" w:styleId="WW-WW8Num20z2111111111">
    <w:name w:val="WW-WW8Num20z2111111111"/>
    <w:rsid w:val="0002471E"/>
    <w:rPr>
      <w:u w:val="none"/>
    </w:rPr>
  </w:style>
  <w:style w:type="character" w:customStyle="1" w:styleId="WW-WW8Num21z21111111111">
    <w:name w:val="WW-WW8Num21z21111111111"/>
    <w:rsid w:val="0002471E"/>
    <w:rPr>
      <w:u w:val="none"/>
    </w:rPr>
  </w:style>
  <w:style w:type="character" w:customStyle="1" w:styleId="WW-WW8Num22z21111111111">
    <w:name w:val="WW-WW8Num22z21111111111"/>
    <w:rsid w:val="0002471E"/>
    <w:rPr>
      <w:u w:val="none"/>
    </w:rPr>
  </w:style>
  <w:style w:type="character" w:customStyle="1" w:styleId="WW-Absatz-Standardschriftart111111111">
    <w:name w:val="WW-Absatz-Standardschriftart111111111"/>
    <w:rsid w:val="0002471E"/>
  </w:style>
  <w:style w:type="character" w:customStyle="1" w:styleId="WW-WW8Num20z21111111111">
    <w:name w:val="WW-WW8Num20z21111111111"/>
    <w:rsid w:val="0002471E"/>
    <w:rPr>
      <w:u w:val="none"/>
    </w:rPr>
  </w:style>
  <w:style w:type="character" w:customStyle="1" w:styleId="WW-WW8Num21z211111111111">
    <w:name w:val="WW-WW8Num21z211111111111"/>
    <w:rsid w:val="0002471E"/>
    <w:rPr>
      <w:u w:val="none"/>
    </w:rPr>
  </w:style>
  <w:style w:type="character" w:customStyle="1" w:styleId="WW-WW8Num22z211111111111">
    <w:name w:val="WW-WW8Num22z211111111111"/>
    <w:rsid w:val="0002471E"/>
    <w:rPr>
      <w:u w:val="none"/>
    </w:rPr>
  </w:style>
  <w:style w:type="character" w:customStyle="1" w:styleId="WW-Absatz-Standardschriftart1111111111">
    <w:name w:val="WW-Absatz-Standardschriftart1111111111"/>
    <w:rsid w:val="0002471E"/>
  </w:style>
  <w:style w:type="character" w:customStyle="1" w:styleId="WW-WW8Num20z211111111111">
    <w:name w:val="WW-WW8Num20z211111111111"/>
    <w:rsid w:val="0002471E"/>
    <w:rPr>
      <w:u w:val="none"/>
    </w:rPr>
  </w:style>
  <w:style w:type="character" w:customStyle="1" w:styleId="WW-WW8Num21z2111111111111">
    <w:name w:val="WW-WW8Num21z2111111111111"/>
    <w:rsid w:val="0002471E"/>
    <w:rPr>
      <w:u w:val="none"/>
    </w:rPr>
  </w:style>
  <w:style w:type="character" w:customStyle="1" w:styleId="WW-WW8Num22z2111111111111">
    <w:name w:val="WW-WW8Num22z2111111111111"/>
    <w:rsid w:val="0002471E"/>
    <w:rPr>
      <w:u w:val="none"/>
    </w:rPr>
  </w:style>
  <w:style w:type="character" w:customStyle="1" w:styleId="WW-Absatz-Standardschriftart11111111111">
    <w:name w:val="WW-Absatz-Standardschriftart11111111111"/>
    <w:rsid w:val="0002471E"/>
  </w:style>
  <w:style w:type="character" w:customStyle="1" w:styleId="WW-WW8Num20z2111111111111">
    <w:name w:val="WW-WW8Num20z2111111111111"/>
    <w:rsid w:val="0002471E"/>
    <w:rPr>
      <w:u w:val="none"/>
    </w:rPr>
  </w:style>
  <w:style w:type="character" w:customStyle="1" w:styleId="WW-WW8Num21z21111111111111">
    <w:name w:val="WW-WW8Num21z21111111111111"/>
    <w:rsid w:val="0002471E"/>
    <w:rPr>
      <w:u w:val="none"/>
    </w:rPr>
  </w:style>
  <w:style w:type="character" w:customStyle="1" w:styleId="WW-WW8Num22z21111111111111">
    <w:name w:val="WW-WW8Num22z21111111111111"/>
    <w:rsid w:val="0002471E"/>
    <w:rPr>
      <w:u w:val="none"/>
    </w:rPr>
  </w:style>
  <w:style w:type="character" w:customStyle="1" w:styleId="WW-Absatz-Standardschriftart111111111111">
    <w:name w:val="WW-Absatz-Standardschriftart111111111111"/>
    <w:rsid w:val="0002471E"/>
  </w:style>
  <w:style w:type="character" w:customStyle="1" w:styleId="WW-WW8Num20z21111111111111">
    <w:name w:val="WW-WW8Num20z21111111111111"/>
    <w:rsid w:val="0002471E"/>
    <w:rPr>
      <w:u w:val="none"/>
    </w:rPr>
  </w:style>
  <w:style w:type="character" w:customStyle="1" w:styleId="WW-WW8Num21z211111111111111">
    <w:name w:val="WW-WW8Num21z211111111111111"/>
    <w:rsid w:val="0002471E"/>
    <w:rPr>
      <w:u w:val="none"/>
    </w:rPr>
  </w:style>
  <w:style w:type="character" w:customStyle="1" w:styleId="WW-WW8Num22z211111111111111">
    <w:name w:val="WW-WW8Num22z211111111111111"/>
    <w:rsid w:val="0002471E"/>
    <w:rPr>
      <w:u w:val="none"/>
    </w:rPr>
  </w:style>
  <w:style w:type="character" w:customStyle="1" w:styleId="WW-Absatz-Standardschriftart1111111111111">
    <w:name w:val="WW-Absatz-Standardschriftart1111111111111"/>
    <w:rsid w:val="0002471E"/>
  </w:style>
  <w:style w:type="character" w:customStyle="1" w:styleId="WW-WW8Num20z211111111111111">
    <w:name w:val="WW-WW8Num20z211111111111111"/>
    <w:rsid w:val="0002471E"/>
    <w:rPr>
      <w:u w:val="none"/>
    </w:rPr>
  </w:style>
  <w:style w:type="character" w:customStyle="1" w:styleId="WW-WW8Num21z2111111111111111">
    <w:name w:val="WW-WW8Num21z2111111111111111"/>
    <w:rsid w:val="0002471E"/>
    <w:rPr>
      <w:u w:val="none"/>
    </w:rPr>
  </w:style>
  <w:style w:type="character" w:customStyle="1" w:styleId="WW-WW8Num22z2111111111111111">
    <w:name w:val="WW-WW8Num22z2111111111111111"/>
    <w:rsid w:val="0002471E"/>
    <w:rPr>
      <w:u w:val="none"/>
    </w:rPr>
  </w:style>
  <w:style w:type="character" w:customStyle="1" w:styleId="WW-Absatz-Standardschriftart11111111111111">
    <w:name w:val="WW-Absatz-Standardschriftart11111111111111"/>
    <w:rsid w:val="0002471E"/>
  </w:style>
  <w:style w:type="character" w:customStyle="1" w:styleId="WW-WW8Num20z2111111111111111">
    <w:name w:val="WW-WW8Num20z2111111111111111"/>
    <w:rsid w:val="0002471E"/>
    <w:rPr>
      <w:u w:val="none"/>
    </w:rPr>
  </w:style>
  <w:style w:type="character" w:customStyle="1" w:styleId="WW-WW8Num21z21111111111111111">
    <w:name w:val="WW-WW8Num21z21111111111111111"/>
    <w:rsid w:val="0002471E"/>
    <w:rPr>
      <w:u w:val="none"/>
    </w:rPr>
  </w:style>
  <w:style w:type="character" w:customStyle="1" w:styleId="WW-WW8Num22z21111111111111111">
    <w:name w:val="WW-WW8Num22z21111111111111111"/>
    <w:rsid w:val="0002471E"/>
    <w:rPr>
      <w:u w:val="none"/>
    </w:rPr>
  </w:style>
  <w:style w:type="character" w:customStyle="1" w:styleId="WW-Absatz-Standardschriftart111111111111111">
    <w:name w:val="WW-Absatz-Standardschriftart111111111111111"/>
    <w:rsid w:val="0002471E"/>
  </w:style>
  <w:style w:type="character" w:customStyle="1" w:styleId="WW-WW8Num20z21111111111111111">
    <w:name w:val="WW-WW8Num20z21111111111111111"/>
    <w:rsid w:val="0002471E"/>
    <w:rPr>
      <w:u w:val="none"/>
    </w:rPr>
  </w:style>
  <w:style w:type="character" w:customStyle="1" w:styleId="WW-WW8Num21z211111111111111111">
    <w:name w:val="WW-WW8Num21z211111111111111111"/>
    <w:rsid w:val="0002471E"/>
    <w:rPr>
      <w:u w:val="none"/>
    </w:rPr>
  </w:style>
  <w:style w:type="character" w:customStyle="1" w:styleId="WW-WW8Num22z211111111111111111">
    <w:name w:val="WW-WW8Num22z211111111111111111"/>
    <w:rsid w:val="0002471E"/>
    <w:rPr>
      <w:u w:val="none"/>
    </w:rPr>
  </w:style>
  <w:style w:type="character" w:customStyle="1" w:styleId="WW-Absatz-Standardschriftart1111111111111111">
    <w:name w:val="WW-Absatz-Standardschriftart1111111111111111"/>
    <w:rsid w:val="0002471E"/>
  </w:style>
  <w:style w:type="character" w:customStyle="1" w:styleId="WW-WW8Num20z211111111111111111">
    <w:name w:val="WW-WW8Num20z211111111111111111"/>
    <w:rsid w:val="0002471E"/>
    <w:rPr>
      <w:u w:val="none"/>
    </w:rPr>
  </w:style>
  <w:style w:type="character" w:customStyle="1" w:styleId="WW-WW8Num21z2111111111111111111">
    <w:name w:val="WW-WW8Num21z2111111111111111111"/>
    <w:rsid w:val="0002471E"/>
    <w:rPr>
      <w:u w:val="none"/>
    </w:rPr>
  </w:style>
  <w:style w:type="character" w:customStyle="1" w:styleId="WW-WW8Num22z2111111111111111111">
    <w:name w:val="WW-WW8Num22z2111111111111111111"/>
    <w:rsid w:val="0002471E"/>
    <w:rPr>
      <w:u w:val="none"/>
    </w:rPr>
  </w:style>
  <w:style w:type="character" w:customStyle="1" w:styleId="WW-Absatz-Standardschriftart11111111111111111">
    <w:name w:val="WW-Absatz-Standardschriftart11111111111111111"/>
    <w:rsid w:val="0002471E"/>
  </w:style>
  <w:style w:type="character" w:customStyle="1" w:styleId="WW-WW8Num20z2111111111111111111">
    <w:name w:val="WW-WW8Num20z2111111111111111111"/>
    <w:rsid w:val="0002471E"/>
    <w:rPr>
      <w:u w:val="none"/>
    </w:rPr>
  </w:style>
  <w:style w:type="character" w:customStyle="1" w:styleId="WW-WW8Num21z21111111111111111111">
    <w:name w:val="WW-WW8Num21z21111111111111111111"/>
    <w:rsid w:val="0002471E"/>
    <w:rPr>
      <w:u w:val="none"/>
    </w:rPr>
  </w:style>
  <w:style w:type="character" w:customStyle="1" w:styleId="WW-WW8Num22z21111111111111111111">
    <w:name w:val="WW-WW8Num22z21111111111111111111"/>
    <w:rsid w:val="0002471E"/>
    <w:rPr>
      <w:u w:val="none"/>
    </w:rPr>
  </w:style>
  <w:style w:type="character" w:customStyle="1" w:styleId="WW-Absatz-Standardschriftart111111111111111111">
    <w:name w:val="WW-Absatz-Standardschriftart111111111111111111"/>
    <w:rsid w:val="0002471E"/>
  </w:style>
  <w:style w:type="character" w:customStyle="1" w:styleId="WW-WW8Num20z21111111111111111111">
    <w:name w:val="WW-WW8Num20z21111111111111111111"/>
    <w:rsid w:val="0002471E"/>
    <w:rPr>
      <w:u w:val="none"/>
    </w:rPr>
  </w:style>
  <w:style w:type="character" w:customStyle="1" w:styleId="WW-WW8Num21z211111111111111111111">
    <w:name w:val="WW-WW8Num21z211111111111111111111"/>
    <w:rsid w:val="0002471E"/>
    <w:rPr>
      <w:u w:val="none"/>
    </w:rPr>
  </w:style>
  <w:style w:type="character" w:customStyle="1" w:styleId="WW-WW8Num22z211111111111111111111">
    <w:name w:val="WW-WW8Num22z211111111111111111111"/>
    <w:rsid w:val="0002471E"/>
    <w:rPr>
      <w:u w:val="none"/>
    </w:rPr>
  </w:style>
  <w:style w:type="character" w:customStyle="1" w:styleId="WW-Absatz-Standardschriftart1111111111111111111">
    <w:name w:val="WW-Absatz-Standardschriftart1111111111111111111"/>
    <w:rsid w:val="0002471E"/>
  </w:style>
  <w:style w:type="character" w:customStyle="1" w:styleId="WW-WW8Num20z211111111111111111111">
    <w:name w:val="WW-WW8Num20z211111111111111111111"/>
    <w:rsid w:val="0002471E"/>
    <w:rPr>
      <w:u w:val="none"/>
    </w:rPr>
  </w:style>
  <w:style w:type="character" w:customStyle="1" w:styleId="WW-WW8Num21z2111111111111111111111">
    <w:name w:val="WW-WW8Num21z2111111111111111111111"/>
    <w:rsid w:val="0002471E"/>
    <w:rPr>
      <w:u w:val="none"/>
    </w:rPr>
  </w:style>
  <w:style w:type="character" w:customStyle="1" w:styleId="WW-WW8Num22z2111111111111111111111">
    <w:name w:val="WW-WW8Num22z2111111111111111111111"/>
    <w:rsid w:val="0002471E"/>
    <w:rPr>
      <w:u w:val="none"/>
    </w:rPr>
  </w:style>
  <w:style w:type="character" w:customStyle="1" w:styleId="WW-Absatz-Standardschriftart11111111111111111111">
    <w:name w:val="WW-Absatz-Standardschriftart11111111111111111111"/>
    <w:rsid w:val="0002471E"/>
  </w:style>
  <w:style w:type="character" w:customStyle="1" w:styleId="WW-WW8Num20z2111111111111111111111">
    <w:name w:val="WW-WW8Num20z2111111111111111111111"/>
    <w:rsid w:val="0002471E"/>
    <w:rPr>
      <w:u w:val="none"/>
    </w:rPr>
  </w:style>
  <w:style w:type="character" w:customStyle="1" w:styleId="WW-WW8Num21z21111111111111111111111">
    <w:name w:val="WW-WW8Num21z21111111111111111111111"/>
    <w:rsid w:val="0002471E"/>
    <w:rPr>
      <w:u w:val="none"/>
    </w:rPr>
  </w:style>
  <w:style w:type="character" w:customStyle="1" w:styleId="WW-WW8Num22z21111111111111111111111">
    <w:name w:val="WW-WW8Num22z21111111111111111111111"/>
    <w:rsid w:val="0002471E"/>
    <w:rPr>
      <w:u w:val="none"/>
    </w:rPr>
  </w:style>
  <w:style w:type="character" w:customStyle="1" w:styleId="WW-Absatz-Standardschriftart111111111111111111111">
    <w:name w:val="WW-Absatz-Standardschriftart111111111111111111111"/>
    <w:rsid w:val="0002471E"/>
  </w:style>
  <w:style w:type="character" w:customStyle="1" w:styleId="WW-WW8Num20z21111111111111111111111">
    <w:name w:val="WW-WW8Num20z21111111111111111111111"/>
    <w:rsid w:val="0002471E"/>
    <w:rPr>
      <w:u w:val="none"/>
    </w:rPr>
  </w:style>
  <w:style w:type="character" w:customStyle="1" w:styleId="WW-WW8Num21z211111111111111111111111">
    <w:name w:val="WW-WW8Num21z211111111111111111111111"/>
    <w:rsid w:val="0002471E"/>
    <w:rPr>
      <w:u w:val="none"/>
    </w:rPr>
  </w:style>
  <w:style w:type="character" w:customStyle="1" w:styleId="WW-WW8Num22z211111111111111111111111">
    <w:name w:val="WW-WW8Num22z211111111111111111111111"/>
    <w:rsid w:val="0002471E"/>
    <w:rPr>
      <w:u w:val="none"/>
    </w:rPr>
  </w:style>
  <w:style w:type="character" w:customStyle="1" w:styleId="WW-Absatz-Standardschriftart1111111111111111111111">
    <w:name w:val="WW-Absatz-Standardschriftart1111111111111111111111"/>
    <w:rsid w:val="0002471E"/>
  </w:style>
  <w:style w:type="character" w:customStyle="1" w:styleId="WW-WW8Num20z211111111111111111111111">
    <w:name w:val="WW-WW8Num20z211111111111111111111111"/>
    <w:rsid w:val="0002471E"/>
    <w:rPr>
      <w:u w:val="none"/>
    </w:rPr>
  </w:style>
  <w:style w:type="character" w:customStyle="1" w:styleId="WW-WW8Num21z2111111111111111111111111">
    <w:name w:val="WW-WW8Num21z2111111111111111111111111"/>
    <w:rsid w:val="0002471E"/>
    <w:rPr>
      <w:u w:val="none"/>
    </w:rPr>
  </w:style>
  <w:style w:type="character" w:customStyle="1" w:styleId="WW-WW8Num22z2111111111111111111111111">
    <w:name w:val="WW-WW8Num22z2111111111111111111111111"/>
    <w:rsid w:val="0002471E"/>
    <w:rPr>
      <w:u w:val="none"/>
    </w:rPr>
  </w:style>
  <w:style w:type="character" w:customStyle="1" w:styleId="WW-Absatz-Standardschriftart11111111111111111111111">
    <w:name w:val="WW-Absatz-Standardschriftart11111111111111111111111"/>
    <w:rsid w:val="0002471E"/>
  </w:style>
  <w:style w:type="character" w:customStyle="1" w:styleId="WW-WW8Num20z2111111111111111111111111">
    <w:name w:val="WW-WW8Num20z2111111111111111111111111"/>
    <w:rsid w:val="0002471E"/>
    <w:rPr>
      <w:u w:val="none"/>
    </w:rPr>
  </w:style>
  <w:style w:type="character" w:customStyle="1" w:styleId="WW-WW8Num21z21111111111111111111111111">
    <w:name w:val="WW-WW8Num21z21111111111111111111111111"/>
    <w:rsid w:val="0002471E"/>
    <w:rPr>
      <w:u w:val="none"/>
    </w:rPr>
  </w:style>
  <w:style w:type="character" w:customStyle="1" w:styleId="WW-WW8Num22z21111111111111111111111111">
    <w:name w:val="WW-WW8Num22z21111111111111111111111111"/>
    <w:rsid w:val="0002471E"/>
    <w:rPr>
      <w:u w:val="none"/>
    </w:rPr>
  </w:style>
  <w:style w:type="character" w:customStyle="1" w:styleId="WW-Absatz-Standardschriftart111111111111111111111111">
    <w:name w:val="WW-Absatz-Standardschriftart111111111111111111111111"/>
    <w:rsid w:val="0002471E"/>
  </w:style>
  <w:style w:type="character" w:customStyle="1" w:styleId="WW-WW8Num20z21111111111111111111111111">
    <w:name w:val="WW-WW8Num20z21111111111111111111111111"/>
    <w:rsid w:val="0002471E"/>
    <w:rPr>
      <w:u w:val="none"/>
    </w:rPr>
  </w:style>
  <w:style w:type="character" w:customStyle="1" w:styleId="WW-WW8Num21z211111111111111111111111111">
    <w:name w:val="WW-WW8Num21z211111111111111111111111111"/>
    <w:rsid w:val="0002471E"/>
    <w:rPr>
      <w:u w:val="none"/>
    </w:rPr>
  </w:style>
  <w:style w:type="character" w:customStyle="1" w:styleId="WW-WW8Num22z211111111111111111111111111">
    <w:name w:val="WW-WW8Num22z211111111111111111111111111"/>
    <w:rsid w:val="0002471E"/>
    <w:rPr>
      <w:u w:val="none"/>
    </w:rPr>
  </w:style>
  <w:style w:type="character" w:customStyle="1" w:styleId="WW-Absatz-Standardschriftart1111111111111111111111111">
    <w:name w:val="WW-Absatz-Standardschriftart1111111111111111111111111"/>
    <w:rsid w:val="0002471E"/>
  </w:style>
  <w:style w:type="character" w:customStyle="1" w:styleId="WW-WW8Num20z211111111111111111111111111">
    <w:name w:val="WW-WW8Num20z211111111111111111111111111"/>
    <w:rsid w:val="0002471E"/>
    <w:rPr>
      <w:u w:val="none"/>
    </w:rPr>
  </w:style>
  <w:style w:type="character" w:customStyle="1" w:styleId="WW-WW8Num21z2111111111111111111111111111">
    <w:name w:val="WW-WW8Num21z2111111111111111111111111111"/>
    <w:rsid w:val="0002471E"/>
    <w:rPr>
      <w:u w:val="none"/>
    </w:rPr>
  </w:style>
  <w:style w:type="character" w:customStyle="1" w:styleId="WW-WW8Num22z2111111111111111111111111111">
    <w:name w:val="WW-WW8Num22z2111111111111111111111111111"/>
    <w:rsid w:val="0002471E"/>
    <w:rPr>
      <w:u w:val="none"/>
    </w:rPr>
  </w:style>
  <w:style w:type="character" w:customStyle="1" w:styleId="WW-Absatz-Standardschriftart11111111111111111111111111">
    <w:name w:val="WW-Absatz-Standardschriftart11111111111111111111111111"/>
    <w:rsid w:val="0002471E"/>
  </w:style>
  <w:style w:type="character" w:customStyle="1" w:styleId="WW-WW8Num20z2111111111111111111111111111">
    <w:name w:val="WW-WW8Num20z2111111111111111111111111111"/>
    <w:rsid w:val="0002471E"/>
    <w:rPr>
      <w:u w:val="none"/>
    </w:rPr>
  </w:style>
  <w:style w:type="character" w:customStyle="1" w:styleId="WW-WW8Num21z21111111111111111111111111111">
    <w:name w:val="WW-WW8Num21z21111111111111111111111111111"/>
    <w:rsid w:val="0002471E"/>
    <w:rPr>
      <w:u w:val="none"/>
    </w:rPr>
  </w:style>
  <w:style w:type="character" w:customStyle="1" w:styleId="WW-WW8Num22z21111111111111111111111111111">
    <w:name w:val="WW-WW8Num22z21111111111111111111111111111"/>
    <w:rsid w:val="0002471E"/>
    <w:rPr>
      <w:u w:val="none"/>
    </w:rPr>
  </w:style>
  <w:style w:type="character" w:customStyle="1" w:styleId="WW-Absatz-Standardschriftart111111111111111111111111111">
    <w:name w:val="WW-Absatz-Standardschriftart111111111111111111111111111"/>
    <w:rsid w:val="0002471E"/>
  </w:style>
  <w:style w:type="character" w:customStyle="1" w:styleId="WW-WW8Num20z21111111111111111111111111111">
    <w:name w:val="WW-WW8Num20z21111111111111111111111111111"/>
    <w:rsid w:val="0002471E"/>
    <w:rPr>
      <w:u w:val="none"/>
    </w:rPr>
  </w:style>
  <w:style w:type="character" w:customStyle="1" w:styleId="WW-WW8Num21z211111111111111111111111111111">
    <w:name w:val="WW-WW8Num21z211111111111111111111111111111"/>
    <w:rsid w:val="0002471E"/>
    <w:rPr>
      <w:u w:val="none"/>
    </w:rPr>
  </w:style>
  <w:style w:type="character" w:customStyle="1" w:styleId="WW-WW8Num22z211111111111111111111111111111">
    <w:name w:val="WW-WW8Num22z211111111111111111111111111111"/>
    <w:rsid w:val="0002471E"/>
    <w:rPr>
      <w:u w:val="none"/>
    </w:rPr>
  </w:style>
  <w:style w:type="character" w:customStyle="1" w:styleId="WW-Absatz-Standardschriftart1111111111111111111111111111">
    <w:name w:val="WW-Absatz-Standardschriftart1111111111111111111111111111"/>
    <w:rsid w:val="0002471E"/>
  </w:style>
  <w:style w:type="character" w:customStyle="1" w:styleId="WW-WW8Num21z2111111111111111111111111111111">
    <w:name w:val="WW-WW8Num21z2111111111111111111111111111111"/>
    <w:rsid w:val="0002471E"/>
    <w:rPr>
      <w:u w:val="none"/>
    </w:rPr>
  </w:style>
  <w:style w:type="character" w:customStyle="1" w:styleId="WW-WW8Num22z2111111111111111111111111111111">
    <w:name w:val="WW-WW8Num22z2111111111111111111111111111111"/>
    <w:rsid w:val="0002471E"/>
    <w:rPr>
      <w:u w:val="none"/>
    </w:rPr>
  </w:style>
  <w:style w:type="character" w:customStyle="1" w:styleId="WW-WW8Num23z2">
    <w:name w:val="WW-WW8Num23z2"/>
    <w:rsid w:val="0002471E"/>
    <w:rPr>
      <w:u w:val="none"/>
    </w:rPr>
  </w:style>
  <w:style w:type="character" w:customStyle="1" w:styleId="WW-Fontepargpadro11">
    <w:name w:val="WW-Fonte parág. padrão11"/>
    <w:rsid w:val="0002471E"/>
  </w:style>
  <w:style w:type="character" w:customStyle="1" w:styleId="WW-WW8Num23z21">
    <w:name w:val="WW-WW8Num23z21"/>
    <w:rsid w:val="0002471E"/>
    <w:rPr>
      <w:u w:val="none"/>
    </w:rPr>
  </w:style>
  <w:style w:type="character" w:customStyle="1" w:styleId="WW8Num24z2">
    <w:name w:val="WW8Num24z2"/>
    <w:rsid w:val="0002471E"/>
    <w:rPr>
      <w:u w:val="none"/>
    </w:rPr>
  </w:style>
  <w:style w:type="character" w:customStyle="1" w:styleId="WW8Num29z2">
    <w:name w:val="WW8Num29z2"/>
    <w:rsid w:val="0002471E"/>
    <w:rPr>
      <w:u w:val="none"/>
    </w:rPr>
  </w:style>
  <w:style w:type="character" w:customStyle="1" w:styleId="WW8Num37z0">
    <w:name w:val="WW8Num37z0"/>
    <w:rsid w:val="0002471E"/>
    <w:rPr>
      <w:rFonts w:ascii="Symbol" w:hAnsi="Symbol"/>
    </w:rPr>
  </w:style>
  <w:style w:type="character" w:customStyle="1" w:styleId="WW-Fontepargpadro111">
    <w:name w:val="WW-Fonte parág. padrão111"/>
    <w:rsid w:val="0002471E"/>
  </w:style>
  <w:style w:type="character" w:customStyle="1" w:styleId="WW-WW8Num23z211">
    <w:name w:val="WW-WW8Num23z211"/>
    <w:rsid w:val="0002471E"/>
    <w:rPr>
      <w:u w:val="none"/>
    </w:rPr>
  </w:style>
  <w:style w:type="character" w:customStyle="1" w:styleId="WW8Num27z2">
    <w:name w:val="WW8Num27z2"/>
    <w:rsid w:val="0002471E"/>
    <w:rPr>
      <w:u w:val="none"/>
    </w:rPr>
  </w:style>
  <w:style w:type="character" w:customStyle="1" w:styleId="WW-WW8Num33z0">
    <w:name w:val="WW-WW8Num33z0"/>
    <w:rsid w:val="0002471E"/>
    <w:rPr>
      <w:rFonts w:ascii="Times New Roman" w:hAnsi="Times New Roman"/>
    </w:rPr>
  </w:style>
  <w:style w:type="character" w:customStyle="1" w:styleId="WW8Num39z2">
    <w:name w:val="WW8Num39z2"/>
    <w:rsid w:val="0002471E"/>
    <w:rPr>
      <w:u w:val="none"/>
    </w:rPr>
  </w:style>
  <w:style w:type="character" w:customStyle="1" w:styleId="WW-Fontepargpadro1112">
    <w:name w:val="WW-Fonte parág. padrão1112"/>
    <w:rsid w:val="0002471E"/>
  </w:style>
  <w:style w:type="character" w:customStyle="1" w:styleId="WW-WW8Num23z2111">
    <w:name w:val="WW-WW8Num23z2111"/>
    <w:rsid w:val="0002471E"/>
    <w:rPr>
      <w:u w:val="none"/>
    </w:rPr>
  </w:style>
  <w:style w:type="character" w:customStyle="1" w:styleId="WW-Fontepargpadro11121">
    <w:name w:val="WW-Fonte parág. padrão11121"/>
    <w:rsid w:val="0002471E"/>
  </w:style>
  <w:style w:type="character" w:customStyle="1" w:styleId="WW8Num9z0">
    <w:name w:val="WW8Num9z0"/>
    <w:rsid w:val="0002471E"/>
    <w:rPr>
      <w:b w:val="0"/>
      <w:i w:val="0"/>
    </w:rPr>
  </w:style>
  <w:style w:type="character" w:customStyle="1" w:styleId="WW8Num44z0">
    <w:name w:val="WW8Num44z0"/>
    <w:rsid w:val="0002471E"/>
    <w:rPr>
      <w:b w:val="0"/>
      <w:i w:val="0"/>
    </w:rPr>
  </w:style>
  <w:style w:type="character" w:customStyle="1" w:styleId="WW-Fontepargpadro111211">
    <w:name w:val="WW-Fonte parág. padrão111211"/>
    <w:rsid w:val="0002471E"/>
  </w:style>
  <w:style w:type="character" w:customStyle="1" w:styleId="Hiperlink">
    <w:name w:val="Hiperlink"/>
    <w:rsid w:val="0002471E"/>
    <w:rPr>
      <w:color w:val="0000FF"/>
      <w:u w:val="single"/>
    </w:rPr>
  </w:style>
  <w:style w:type="character" w:customStyle="1" w:styleId="Smbolosdenumerao">
    <w:name w:val="Símbolos de numeração"/>
    <w:rsid w:val="0002471E"/>
  </w:style>
  <w:style w:type="character" w:customStyle="1" w:styleId="WW-Smbolosdenumerao">
    <w:name w:val="WW-Símbolos de numeração"/>
    <w:rsid w:val="0002471E"/>
  </w:style>
  <w:style w:type="character" w:customStyle="1" w:styleId="WW-Smbolosdenumerao1">
    <w:name w:val="WW-Símbolos de numeração1"/>
    <w:rsid w:val="0002471E"/>
  </w:style>
  <w:style w:type="character" w:customStyle="1" w:styleId="WW-Smbolosdenumerao11">
    <w:name w:val="WW-Símbolos de numeração11"/>
    <w:rsid w:val="0002471E"/>
  </w:style>
  <w:style w:type="character" w:customStyle="1" w:styleId="WW-Smbolosdenumerao111">
    <w:name w:val="WW-Símbolos de numeração111"/>
    <w:rsid w:val="0002471E"/>
  </w:style>
  <w:style w:type="character" w:customStyle="1" w:styleId="WW-Smbolosdenumerao1111">
    <w:name w:val="WW-Símbolos de numeração1111"/>
    <w:rsid w:val="0002471E"/>
  </w:style>
  <w:style w:type="character" w:customStyle="1" w:styleId="WW-Smbolosdenumerao11111">
    <w:name w:val="WW-Símbolos de numeração11111"/>
    <w:rsid w:val="0002471E"/>
  </w:style>
  <w:style w:type="character" w:customStyle="1" w:styleId="WW-Smbolosdenumerao111111">
    <w:name w:val="WW-Símbolos de numeração111111"/>
    <w:rsid w:val="0002471E"/>
  </w:style>
  <w:style w:type="character" w:customStyle="1" w:styleId="WW-Smbolosdenumerao1111111">
    <w:name w:val="WW-Símbolos de numeração1111111"/>
    <w:rsid w:val="0002471E"/>
  </w:style>
  <w:style w:type="character" w:customStyle="1" w:styleId="WW-Smbolosdenumerao11111111">
    <w:name w:val="WW-Símbolos de numeração11111111"/>
    <w:rsid w:val="0002471E"/>
  </w:style>
  <w:style w:type="character" w:customStyle="1" w:styleId="WW-Smbolosdenumerao111111111">
    <w:name w:val="WW-Símbolos de numeração111111111"/>
    <w:rsid w:val="0002471E"/>
  </w:style>
  <w:style w:type="character" w:customStyle="1" w:styleId="WW-Smbolosdenumerao1111111111">
    <w:name w:val="WW-Símbolos de numeração1111111111"/>
    <w:rsid w:val="0002471E"/>
  </w:style>
  <w:style w:type="character" w:customStyle="1" w:styleId="WW-Smbolosdenumerao11111111111">
    <w:name w:val="WW-Símbolos de numeração11111111111"/>
    <w:rsid w:val="0002471E"/>
  </w:style>
  <w:style w:type="character" w:customStyle="1" w:styleId="WW-Smbolosdenumerao111111111111">
    <w:name w:val="WW-Símbolos de numeração111111111111"/>
    <w:rsid w:val="0002471E"/>
  </w:style>
  <w:style w:type="character" w:customStyle="1" w:styleId="WW-Smbolosdenumerao1111111111111">
    <w:name w:val="WW-Símbolos de numeração1111111111111"/>
    <w:rsid w:val="0002471E"/>
  </w:style>
  <w:style w:type="character" w:customStyle="1" w:styleId="WW-Smbolosdenumerao11111111111111">
    <w:name w:val="WW-Símbolos de numeração11111111111111"/>
    <w:rsid w:val="0002471E"/>
  </w:style>
  <w:style w:type="character" w:customStyle="1" w:styleId="WW-Smbolosdenumerao111111111111111">
    <w:name w:val="WW-Símbolos de numeração111111111111111"/>
    <w:rsid w:val="0002471E"/>
  </w:style>
  <w:style w:type="character" w:customStyle="1" w:styleId="WW-Smbolosdenumerao1111111111111111">
    <w:name w:val="WW-Símbolos de numeração1111111111111111"/>
    <w:rsid w:val="0002471E"/>
  </w:style>
  <w:style w:type="character" w:customStyle="1" w:styleId="WW-Smbolosdenumerao11111111111111111">
    <w:name w:val="WW-Símbolos de numeração11111111111111111"/>
    <w:rsid w:val="0002471E"/>
  </w:style>
  <w:style w:type="character" w:customStyle="1" w:styleId="WW-Smbolosdenumerao111111111111111111">
    <w:name w:val="WW-Símbolos de numeração111111111111111111"/>
    <w:rsid w:val="0002471E"/>
  </w:style>
  <w:style w:type="character" w:customStyle="1" w:styleId="WW-Smbolosdenumerao1111111111111111111">
    <w:name w:val="WW-Símbolos de numeração1111111111111111111"/>
    <w:rsid w:val="0002471E"/>
  </w:style>
  <w:style w:type="character" w:customStyle="1" w:styleId="WW-Smbolosdenumerao11111111111111111111">
    <w:name w:val="WW-Símbolos de numeração11111111111111111111"/>
    <w:rsid w:val="0002471E"/>
  </w:style>
  <w:style w:type="character" w:customStyle="1" w:styleId="WW-Smbolosdenumerao111111111111111111111">
    <w:name w:val="WW-Símbolos de numeração111111111111111111111"/>
    <w:rsid w:val="0002471E"/>
  </w:style>
  <w:style w:type="character" w:customStyle="1" w:styleId="WW-Smbolosdenumerao1111111111111111111111">
    <w:name w:val="WW-Símbolos de numeração1111111111111111111111"/>
    <w:rsid w:val="0002471E"/>
  </w:style>
  <w:style w:type="character" w:customStyle="1" w:styleId="WW-Smbolosdenumerao11111111111111111111111">
    <w:name w:val="WW-Símbolos de numeração11111111111111111111111"/>
    <w:rsid w:val="0002471E"/>
  </w:style>
  <w:style w:type="character" w:customStyle="1" w:styleId="WW-Smbolosdenumerao111111111111111111111111">
    <w:name w:val="WW-Símbolos de numeração111111111111111111111111"/>
    <w:rsid w:val="0002471E"/>
  </w:style>
  <w:style w:type="character" w:customStyle="1" w:styleId="WW-Smbolosdenumerao1111111111111111111111111">
    <w:name w:val="WW-Símbolos de numeração1111111111111111111111111"/>
    <w:rsid w:val="0002471E"/>
  </w:style>
  <w:style w:type="character" w:customStyle="1" w:styleId="WW-Smbolosdenumerao11111111111111111111111111">
    <w:name w:val="WW-Símbolos de numeração11111111111111111111111111"/>
    <w:rsid w:val="0002471E"/>
  </w:style>
  <w:style w:type="character" w:customStyle="1" w:styleId="WW-Smbolosdenumerao111111111111111111111111111">
    <w:name w:val="WW-Símbolos de numeração111111111111111111111111111"/>
    <w:rsid w:val="0002471E"/>
  </w:style>
  <w:style w:type="character" w:customStyle="1" w:styleId="WW-Smbolosdenumerao1111111111111111111111111111">
    <w:name w:val="WW-Símbolos de numeração1111111111111111111111111111"/>
    <w:rsid w:val="0002471E"/>
  </w:style>
  <w:style w:type="paragraph" w:styleId="Lista">
    <w:name w:val="List"/>
    <w:basedOn w:val="Corpodetexto"/>
    <w:rsid w:val="0002471E"/>
    <w:rPr>
      <w:rFonts w:eastAsia="Times New Roman"/>
    </w:rPr>
  </w:style>
  <w:style w:type="paragraph" w:styleId="Ttulo">
    <w:name w:val="Title"/>
    <w:basedOn w:val="Normal"/>
    <w:next w:val="Corpodetexto"/>
    <w:link w:val="TtuloChar"/>
    <w:qFormat/>
    <w:rsid w:val="0002471E"/>
    <w:pPr>
      <w:keepNext/>
      <w:widowControl/>
      <w:suppressAutoHyphens/>
      <w:autoSpaceDE/>
      <w:autoSpaceDN/>
      <w:spacing w:before="240" w:after="120"/>
    </w:pPr>
    <w:rPr>
      <w:rFonts w:ascii="Arial" w:eastAsia="Lucida Sans Unicode" w:hAnsi="Arial" w:cs="Times New Roman"/>
      <w:sz w:val="28"/>
      <w:szCs w:val="28"/>
    </w:rPr>
  </w:style>
  <w:style w:type="character" w:customStyle="1" w:styleId="TtuloChar">
    <w:name w:val="Título Char"/>
    <w:basedOn w:val="Fontepargpadro"/>
    <w:link w:val="Ttulo"/>
    <w:rsid w:val="0002471E"/>
    <w:rPr>
      <w:rFonts w:ascii="Arial" w:eastAsia="Lucida Sans Unicode" w:hAnsi="Arial" w:cs="Times New Roman"/>
      <w:sz w:val="28"/>
      <w:szCs w:val="28"/>
    </w:rPr>
  </w:style>
  <w:style w:type="paragraph" w:styleId="Subttulo">
    <w:name w:val="Subtitle"/>
    <w:basedOn w:val="TtuloPrincipal"/>
    <w:next w:val="Corpodetexto"/>
    <w:link w:val="SubttuloChar"/>
    <w:qFormat/>
    <w:rsid w:val="0002471E"/>
    <w:pPr>
      <w:jc w:val="center"/>
    </w:pPr>
    <w:rPr>
      <w:rFonts w:cs="Times New Roman"/>
      <w:i/>
      <w:iCs/>
    </w:rPr>
  </w:style>
  <w:style w:type="paragraph" w:customStyle="1" w:styleId="TtuloPrincipal">
    <w:name w:val="Título Principal"/>
    <w:basedOn w:val="Normal"/>
    <w:next w:val="Corpodetexto"/>
    <w:rsid w:val="0002471E"/>
    <w:pPr>
      <w:keepNext/>
      <w:widowControl/>
      <w:suppressAutoHyphens/>
      <w:autoSpaceDE/>
      <w:autoSpaceDN/>
      <w:spacing w:before="240" w:after="120"/>
    </w:pPr>
    <w:rPr>
      <w:rFonts w:ascii="Albany" w:eastAsia="Andale Sans UI" w:hAnsi="Albany" w:cs="CG Times"/>
      <w:sz w:val="28"/>
      <w:szCs w:val="28"/>
      <w:lang w:val="pt-BR"/>
    </w:rPr>
  </w:style>
  <w:style w:type="character" w:customStyle="1" w:styleId="SubttuloChar">
    <w:name w:val="Subtítulo Char"/>
    <w:basedOn w:val="Fontepargpadro"/>
    <w:link w:val="Subttulo"/>
    <w:rsid w:val="0002471E"/>
    <w:rPr>
      <w:rFonts w:ascii="Albany" w:eastAsia="Andale Sans UI" w:hAnsi="Albany" w:cs="Times New Roman"/>
      <w:i/>
      <w:iCs/>
      <w:sz w:val="28"/>
      <w:szCs w:val="28"/>
    </w:rPr>
  </w:style>
  <w:style w:type="paragraph" w:customStyle="1" w:styleId="Ttulo10">
    <w:name w:val="Título1"/>
    <w:basedOn w:val="Normal"/>
    <w:next w:val="Corpodetexto"/>
    <w:rsid w:val="0002471E"/>
    <w:pPr>
      <w:keepNext/>
      <w:widowControl/>
      <w:suppressAutoHyphens/>
      <w:autoSpaceDE/>
      <w:autoSpaceDN/>
      <w:spacing w:before="240" w:after="120"/>
    </w:pPr>
    <w:rPr>
      <w:rFonts w:ascii="Arial" w:eastAsia="Tahoma" w:hAnsi="Arial" w:cs="Tahoma"/>
      <w:sz w:val="28"/>
      <w:szCs w:val="28"/>
      <w:lang w:val="pt-BR"/>
    </w:rPr>
  </w:style>
  <w:style w:type="paragraph" w:customStyle="1" w:styleId="ContedodaTabela0">
    <w:name w:val="Conteúdo da Tabela"/>
    <w:basedOn w:val="Corpodetexto"/>
    <w:rsid w:val="0002471E"/>
    <w:pPr>
      <w:suppressLineNumbers/>
    </w:pPr>
    <w:rPr>
      <w:rFonts w:eastAsia="Times New Roman"/>
    </w:rPr>
  </w:style>
  <w:style w:type="paragraph" w:customStyle="1" w:styleId="TtulodaTabela">
    <w:name w:val="Título da Tabela"/>
    <w:basedOn w:val="ContedodaTabela0"/>
    <w:rsid w:val="0002471E"/>
    <w:pPr>
      <w:jc w:val="center"/>
    </w:pPr>
    <w:rPr>
      <w:b/>
      <w:bCs/>
      <w:i/>
      <w:iCs/>
    </w:rPr>
  </w:style>
  <w:style w:type="paragraph" w:customStyle="1" w:styleId="Legenda1">
    <w:name w:val="Legenda1"/>
    <w:basedOn w:val="Normal"/>
    <w:rsid w:val="0002471E"/>
    <w:pPr>
      <w:widowControl/>
      <w:suppressLineNumbers/>
      <w:suppressAutoHyphens/>
      <w:autoSpaceDE/>
      <w:autoSpaceDN/>
      <w:spacing w:before="120" w:after="120"/>
    </w:pPr>
    <w:rPr>
      <w:rFonts w:ascii="Times New Roman" w:eastAsia="Times New Roman" w:hAnsi="Times New Roman" w:cs="Times New Roman"/>
      <w:i/>
      <w:iCs/>
      <w:sz w:val="20"/>
      <w:szCs w:val="20"/>
      <w:lang w:val="pt-BR"/>
    </w:rPr>
  </w:style>
  <w:style w:type="paragraph" w:customStyle="1" w:styleId="Contedodoquadro">
    <w:name w:val="Conteúdo do quadro"/>
    <w:basedOn w:val="Corpodetexto"/>
    <w:rsid w:val="0002471E"/>
    <w:rPr>
      <w:rFonts w:eastAsia="Times New Roman"/>
    </w:rPr>
  </w:style>
  <w:style w:type="paragraph" w:customStyle="1" w:styleId="WW-Ttulo">
    <w:name w:val="WW-Título"/>
    <w:basedOn w:val="Normal"/>
    <w:next w:val="Corpodetexto"/>
    <w:rsid w:val="0002471E"/>
    <w:pPr>
      <w:keepNext/>
      <w:widowControl/>
      <w:suppressAutoHyphens/>
      <w:autoSpaceDE/>
      <w:autoSpaceDN/>
      <w:spacing w:before="240" w:after="120"/>
    </w:pPr>
    <w:rPr>
      <w:rFonts w:ascii="Arial" w:eastAsia="Tahoma" w:hAnsi="Arial" w:cs="Times New Roman"/>
      <w:sz w:val="28"/>
      <w:szCs w:val="28"/>
      <w:lang w:val="pt-BR"/>
    </w:rPr>
  </w:style>
  <w:style w:type="paragraph" w:customStyle="1" w:styleId="WW-Legenda">
    <w:name w:val="WW-Legenda"/>
    <w:basedOn w:val="Normal"/>
    <w:rsid w:val="0002471E"/>
    <w:pPr>
      <w:widowControl/>
      <w:suppressLineNumbers/>
      <w:suppressAutoHyphens/>
      <w:autoSpaceDE/>
      <w:autoSpaceDN/>
      <w:spacing w:before="120" w:after="120"/>
    </w:pPr>
    <w:rPr>
      <w:rFonts w:ascii="Times New Roman" w:eastAsia="Times New Roman" w:hAnsi="Times New Roman" w:cs="Times New Roman"/>
      <w:i/>
      <w:iCs/>
      <w:sz w:val="20"/>
      <w:szCs w:val="20"/>
      <w:lang w:val="pt-BR"/>
    </w:rPr>
  </w:style>
  <w:style w:type="paragraph" w:customStyle="1" w:styleId="WW-ndice">
    <w:name w:val="WW-Índice"/>
    <w:basedOn w:val="Normal"/>
    <w:rsid w:val="0002471E"/>
    <w:pPr>
      <w:widowControl/>
      <w:suppressLineNumbers/>
      <w:suppressAutoHyphens/>
      <w:autoSpaceDE/>
      <w:autoSpaceDN/>
    </w:pPr>
    <w:rPr>
      <w:rFonts w:ascii="Times New Roman" w:eastAsia="Times New Roman" w:hAnsi="Times New Roman" w:cs="Times New Roman"/>
      <w:sz w:val="20"/>
      <w:szCs w:val="20"/>
      <w:lang w:val="pt-BR"/>
    </w:rPr>
  </w:style>
  <w:style w:type="paragraph" w:customStyle="1" w:styleId="WW-Recuodecorpodetexto2">
    <w:name w:val="WW-Recuo de corpo de texto 2"/>
    <w:basedOn w:val="Normal"/>
    <w:rsid w:val="0002471E"/>
    <w:pPr>
      <w:widowControl/>
      <w:suppressAutoHyphens/>
      <w:autoSpaceDE/>
      <w:autoSpaceDN/>
      <w:spacing w:line="400" w:lineRule="exact"/>
      <w:ind w:left="1068" w:firstLine="1"/>
      <w:jc w:val="both"/>
    </w:pPr>
    <w:rPr>
      <w:rFonts w:ascii="Garamond" w:eastAsia="Times New Roman" w:hAnsi="Garamond" w:cs="Times New Roman"/>
      <w:sz w:val="28"/>
      <w:szCs w:val="20"/>
      <w:lang w:val="pt-BR"/>
    </w:rPr>
  </w:style>
  <w:style w:type="paragraph" w:customStyle="1" w:styleId="jurisprudnciapar">
    <w:name w:val="jurisprudência par"/>
    <w:basedOn w:val="Normal"/>
    <w:rsid w:val="0002471E"/>
    <w:pPr>
      <w:widowControl/>
      <w:suppressAutoHyphens/>
      <w:autoSpaceDE/>
      <w:autoSpaceDN/>
      <w:spacing w:line="400" w:lineRule="exact"/>
      <w:jc w:val="both"/>
    </w:pPr>
    <w:rPr>
      <w:rFonts w:ascii="Arial" w:eastAsia="Times New Roman" w:hAnsi="Arial" w:cs="Times New Roman"/>
      <w:b/>
      <w:sz w:val="24"/>
      <w:szCs w:val="20"/>
      <w:lang w:val="pt-BR"/>
    </w:rPr>
  </w:style>
  <w:style w:type="paragraph" w:customStyle="1" w:styleId="Ttulodatabela0">
    <w:name w:val="Título da tabela"/>
    <w:basedOn w:val="Contedodatabela"/>
    <w:rsid w:val="0002471E"/>
    <w:pPr>
      <w:jc w:val="center"/>
    </w:pPr>
    <w:rPr>
      <w:rFonts w:eastAsia="Times New Roman"/>
      <w:b/>
      <w:bCs/>
      <w:i/>
      <w:iCs/>
    </w:rPr>
  </w:style>
  <w:style w:type="paragraph" w:customStyle="1" w:styleId="Contedodamoldura">
    <w:name w:val="Conteúdo da moldura"/>
    <w:basedOn w:val="Corpodetexto"/>
    <w:rsid w:val="0002471E"/>
    <w:rPr>
      <w:rFonts w:eastAsia="Times New Roman"/>
    </w:rPr>
  </w:style>
  <w:style w:type="paragraph" w:customStyle="1" w:styleId="WW-Recuodecorpodetexto312">
    <w:name w:val="WW-Recuo de corpo de texto 312"/>
    <w:basedOn w:val="Normal"/>
    <w:rsid w:val="0002471E"/>
    <w:pPr>
      <w:suppressAutoHyphens/>
      <w:autoSpaceDE/>
      <w:autoSpaceDN/>
      <w:ind w:firstLine="3402"/>
      <w:jc w:val="both"/>
    </w:pPr>
    <w:rPr>
      <w:rFonts w:ascii="Arial" w:eastAsia="Times New Roman" w:hAnsi="Arial" w:cs="Times New Roman"/>
      <w:szCs w:val="20"/>
      <w:lang w:val="pt-BR"/>
    </w:rPr>
  </w:style>
  <w:style w:type="paragraph" w:customStyle="1" w:styleId="WW-Corpodetexto2">
    <w:name w:val="WW-Corpo de texto 2"/>
    <w:basedOn w:val="Normal"/>
    <w:rsid w:val="0002471E"/>
    <w:pPr>
      <w:widowControl/>
      <w:autoSpaceDE/>
      <w:autoSpaceDN/>
      <w:jc w:val="both"/>
    </w:pPr>
    <w:rPr>
      <w:rFonts w:ascii="Arial" w:eastAsia="Times New Roman" w:hAnsi="Arial" w:cs="Times New Roman"/>
      <w:sz w:val="20"/>
      <w:szCs w:val="20"/>
      <w:lang w:val="pt-BR"/>
    </w:rPr>
  </w:style>
  <w:style w:type="paragraph" w:styleId="Corpodetexto3">
    <w:name w:val="Body Text 3"/>
    <w:basedOn w:val="Normal"/>
    <w:link w:val="Corpodetexto3Char"/>
    <w:rsid w:val="0002471E"/>
    <w:pPr>
      <w:widowControl/>
      <w:autoSpaceDE/>
      <w:autoSpaceDN/>
      <w:jc w:val="both"/>
    </w:pPr>
    <w:rPr>
      <w:rFonts w:ascii="Times New Roman" w:eastAsia="Times New Roman" w:hAnsi="Times New Roman" w:cs="Times New Roman"/>
      <w:b/>
      <w:sz w:val="27"/>
      <w:szCs w:val="20"/>
    </w:rPr>
  </w:style>
  <w:style w:type="character" w:customStyle="1" w:styleId="Corpodetexto3Char">
    <w:name w:val="Corpo de texto 3 Char"/>
    <w:basedOn w:val="Fontepargpadro"/>
    <w:link w:val="Corpodetexto3"/>
    <w:rsid w:val="0002471E"/>
    <w:rPr>
      <w:rFonts w:ascii="Times New Roman" w:eastAsia="Times New Roman" w:hAnsi="Times New Roman" w:cs="Times New Roman"/>
      <w:b/>
      <w:sz w:val="27"/>
      <w:szCs w:val="20"/>
    </w:rPr>
  </w:style>
  <w:style w:type="paragraph" w:customStyle="1" w:styleId="TableContents">
    <w:name w:val="Table Contents"/>
    <w:basedOn w:val="Normal"/>
    <w:rsid w:val="0002471E"/>
    <w:pPr>
      <w:suppressLineNumbers/>
      <w:suppressAutoHyphens/>
      <w:autoSpaceDE/>
      <w:spacing w:after="120"/>
      <w:textAlignment w:val="baseline"/>
    </w:pPr>
    <w:rPr>
      <w:rFonts w:ascii="Times New Roman" w:eastAsia="Lucida Sans Unicode" w:hAnsi="Times New Roman" w:cs="Tahoma"/>
      <w:kern w:val="3"/>
      <w:sz w:val="24"/>
      <w:szCs w:val="24"/>
      <w:lang w:val="pt-BR" w:eastAsia="pt-BR" w:bidi="pt-BR"/>
    </w:rPr>
  </w:style>
  <w:style w:type="paragraph" w:customStyle="1" w:styleId="TableHeading">
    <w:name w:val="Table Heading"/>
    <w:basedOn w:val="TableContents"/>
    <w:rsid w:val="0002471E"/>
    <w:pPr>
      <w:jc w:val="center"/>
    </w:pPr>
    <w:rPr>
      <w:b/>
      <w:bCs/>
      <w:i/>
      <w:iCs/>
    </w:rPr>
  </w:style>
  <w:style w:type="paragraph" w:styleId="TextosemFormatao">
    <w:name w:val="Plain Text"/>
    <w:basedOn w:val="Normal"/>
    <w:link w:val="TextosemFormataoChar"/>
    <w:rsid w:val="0002471E"/>
    <w:pPr>
      <w:widowControl/>
      <w:autoSpaceDN/>
    </w:pPr>
    <w:rPr>
      <w:rFonts w:ascii="Courier New" w:eastAsia="Courier New" w:hAnsi="Courier New" w:cs="Times New Roman"/>
      <w:sz w:val="20"/>
      <w:szCs w:val="20"/>
      <w:lang w:eastAsia="pt-BR"/>
    </w:rPr>
  </w:style>
  <w:style w:type="character" w:customStyle="1" w:styleId="TextosemFormataoChar">
    <w:name w:val="Texto sem Formatação Char"/>
    <w:basedOn w:val="Fontepargpadro"/>
    <w:link w:val="TextosemFormatao"/>
    <w:rsid w:val="0002471E"/>
    <w:rPr>
      <w:rFonts w:ascii="Courier New" w:eastAsia="Courier New" w:hAnsi="Courier New" w:cs="Times New Roman"/>
      <w:sz w:val="20"/>
      <w:szCs w:val="20"/>
      <w:lang w:eastAsia="pt-BR"/>
    </w:rPr>
  </w:style>
  <w:style w:type="character" w:styleId="Forte">
    <w:name w:val="Strong"/>
    <w:uiPriority w:val="22"/>
    <w:qFormat/>
    <w:rsid w:val="0002471E"/>
    <w:rPr>
      <w:b/>
      <w:bCs/>
    </w:rPr>
  </w:style>
  <w:style w:type="paragraph" w:customStyle="1" w:styleId="Contedodetabela">
    <w:name w:val="Conteúdo de tabela"/>
    <w:basedOn w:val="Corpodetexto"/>
    <w:rsid w:val="0002471E"/>
    <w:pPr>
      <w:widowControl w:val="0"/>
      <w:suppressLineNumbers/>
      <w:spacing w:after="120" w:line="240" w:lineRule="auto"/>
    </w:pPr>
    <w:rPr>
      <w:rFonts w:ascii="Thorndale" w:eastAsia="HG Mincho Light J" w:hAnsi="Thorndale"/>
      <w:color w:val="000000"/>
      <w:sz w:val="24"/>
      <w:szCs w:val="24"/>
    </w:rPr>
  </w:style>
  <w:style w:type="character" w:customStyle="1" w:styleId="WW8Num2z0">
    <w:name w:val="WW8Num2z0"/>
    <w:rsid w:val="0002471E"/>
    <w:rPr>
      <w:rFonts w:ascii="Symbol" w:hAnsi="Symbol"/>
    </w:rPr>
  </w:style>
  <w:style w:type="character" w:customStyle="1" w:styleId="Fontepargpadro5">
    <w:name w:val="Fonte parág. padrão5"/>
    <w:rsid w:val="0002471E"/>
  </w:style>
  <w:style w:type="character" w:customStyle="1" w:styleId="Fontepargpadro4">
    <w:name w:val="Fonte parág. padrão4"/>
    <w:rsid w:val="0002471E"/>
  </w:style>
  <w:style w:type="character" w:customStyle="1" w:styleId="Fontepargpadro3">
    <w:name w:val="Fonte parág. padrão3"/>
    <w:rsid w:val="0002471E"/>
  </w:style>
  <w:style w:type="character" w:customStyle="1" w:styleId="Absatz-Standardschriftart">
    <w:name w:val="Absatz-Standardschriftart"/>
    <w:rsid w:val="0002471E"/>
  </w:style>
  <w:style w:type="character" w:customStyle="1" w:styleId="Fontepargpadro2">
    <w:name w:val="Fonte parág. padrão2"/>
    <w:rsid w:val="0002471E"/>
  </w:style>
  <w:style w:type="character" w:customStyle="1" w:styleId="WW8Num3z0">
    <w:name w:val="WW8Num3z0"/>
    <w:rsid w:val="0002471E"/>
    <w:rPr>
      <w:rFonts w:ascii="Symbol" w:hAnsi="Symbol"/>
    </w:rPr>
  </w:style>
  <w:style w:type="character" w:customStyle="1" w:styleId="WW8Num28z0">
    <w:name w:val="WW8Num28z0"/>
    <w:rsid w:val="0002471E"/>
    <w:rPr>
      <w:rFonts w:ascii="Symbol" w:hAnsi="Symbol"/>
    </w:rPr>
  </w:style>
  <w:style w:type="character" w:customStyle="1" w:styleId="WW8Num28z1">
    <w:name w:val="WW8Num28z1"/>
    <w:rsid w:val="0002471E"/>
    <w:rPr>
      <w:rFonts w:ascii="Courier New" w:hAnsi="Courier New" w:cs="Courier New"/>
    </w:rPr>
  </w:style>
  <w:style w:type="character" w:customStyle="1" w:styleId="WW8Num28z2">
    <w:name w:val="WW8Num28z2"/>
    <w:rsid w:val="0002471E"/>
    <w:rPr>
      <w:rFonts w:ascii="Wingdings" w:hAnsi="Wingdings"/>
    </w:rPr>
  </w:style>
  <w:style w:type="character" w:customStyle="1" w:styleId="Fontepargpadro1">
    <w:name w:val="Fonte parág. padrão1"/>
    <w:rsid w:val="0002471E"/>
  </w:style>
  <w:style w:type="character" w:customStyle="1" w:styleId="WW-Absatz-Standardschriftart11111111111111111111111111111">
    <w:name w:val="WW-Absatz-Standardschriftart11111111111111111111111111111"/>
    <w:rsid w:val="0002471E"/>
  </w:style>
  <w:style w:type="character" w:customStyle="1" w:styleId="WW-Absatz-Standardschriftart111111111111111111111111111111">
    <w:name w:val="WW-Absatz-Standardschriftart111111111111111111111111111111"/>
    <w:rsid w:val="0002471E"/>
  </w:style>
  <w:style w:type="paragraph" w:customStyle="1" w:styleId="Ttulo60">
    <w:name w:val="Título6"/>
    <w:basedOn w:val="Normal"/>
    <w:next w:val="Corpodetexto"/>
    <w:rsid w:val="0002471E"/>
    <w:pPr>
      <w:keepNext/>
      <w:widowControl/>
      <w:suppressAutoHyphens/>
      <w:autoSpaceDE/>
      <w:autoSpaceDN/>
      <w:spacing w:before="240" w:after="120"/>
    </w:pPr>
    <w:rPr>
      <w:rFonts w:ascii="Arial" w:eastAsia="Lucida Sans Unicode" w:hAnsi="Arial" w:cs="Mangal"/>
      <w:sz w:val="28"/>
      <w:szCs w:val="28"/>
      <w:lang w:val="pt-BR" w:eastAsia="ar-SA"/>
    </w:rPr>
  </w:style>
  <w:style w:type="paragraph" w:customStyle="1" w:styleId="Legenda6">
    <w:name w:val="Legenda6"/>
    <w:basedOn w:val="Normal"/>
    <w:rsid w:val="0002471E"/>
    <w:pPr>
      <w:widowControl/>
      <w:suppressLineNumbers/>
      <w:suppressAutoHyphens/>
      <w:autoSpaceDE/>
      <w:autoSpaceDN/>
      <w:spacing w:before="120" w:after="120"/>
    </w:pPr>
    <w:rPr>
      <w:rFonts w:ascii="Times New Roman" w:eastAsia="Times New Roman" w:hAnsi="Times New Roman" w:cs="Mangal"/>
      <w:i/>
      <w:iCs/>
      <w:sz w:val="24"/>
      <w:szCs w:val="24"/>
      <w:lang w:val="pt-BR" w:eastAsia="ar-SA"/>
    </w:rPr>
  </w:style>
  <w:style w:type="paragraph" w:customStyle="1" w:styleId="Ttulo50">
    <w:name w:val="Título5"/>
    <w:basedOn w:val="Normal"/>
    <w:next w:val="Corpodetexto"/>
    <w:rsid w:val="0002471E"/>
    <w:pPr>
      <w:keepNext/>
      <w:widowControl/>
      <w:suppressAutoHyphens/>
      <w:autoSpaceDE/>
      <w:autoSpaceDN/>
      <w:spacing w:before="240" w:after="120"/>
    </w:pPr>
    <w:rPr>
      <w:rFonts w:ascii="Arial" w:eastAsia="SimSun" w:hAnsi="Arial" w:cs="Mangal"/>
      <w:sz w:val="28"/>
      <w:szCs w:val="28"/>
      <w:lang w:val="pt-BR" w:eastAsia="ar-SA"/>
    </w:rPr>
  </w:style>
  <w:style w:type="paragraph" w:customStyle="1" w:styleId="Legenda5">
    <w:name w:val="Legenda5"/>
    <w:basedOn w:val="Normal"/>
    <w:rsid w:val="0002471E"/>
    <w:pPr>
      <w:widowControl/>
      <w:suppressLineNumbers/>
      <w:suppressAutoHyphens/>
      <w:autoSpaceDE/>
      <w:autoSpaceDN/>
      <w:spacing w:before="120" w:after="120"/>
    </w:pPr>
    <w:rPr>
      <w:rFonts w:ascii="Times New Roman" w:eastAsia="Times New Roman" w:hAnsi="Times New Roman" w:cs="Mangal"/>
      <w:i/>
      <w:iCs/>
      <w:sz w:val="24"/>
      <w:szCs w:val="24"/>
      <w:lang w:val="pt-BR" w:eastAsia="ar-SA"/>
    </w:rPr>
  </w:style>
  <w:style w:type="paragraph" w:customStyle="1" w:styleId="Ttulo40">
    <w:name w:val="Título4"/>
    <w:basedOn w:val="Normal"/>
    <w:next w:val="Corpodetexto"/>
    <w:rsid w:val="0002471E"/>
    <w:pPr>
      <w:keepNext/>
      <w:widowControl/>
      <w:suppressAutoHyphens/>
      <w:autoSpaceDE/>
      <w:autoSpaceDN/>
      <w:spacing w:before="240" w:after="120"/>
    </w:pPr>
    <w:rPr>
      <w:rFonts w:ascii="Arial" w:eastAsia="SimSun" w:hAnsi="Arial" w:cs="Mangal"/>
      <w:sz w:val="28"/>
      <w:szCs w:val="28"/>
      <w:lang w:val="pt-BR" w:eastAsia="ar-SA"/>
    </w:rPr>
  </w:style>
  <w:style w:type="paragraph" w:customStyle="1" w:styleId="Legenda4">
    <w:name w:val="Legenda4"/>
    <w:basedOn w:val="Normal"/>
    <w:rsid w:val="0002471E"/>
    <w:pPr>
      <w:widowControl/>
      <w:suppressLineNumbers/>
      <w:suppressAutoHyphens/>
      <w:autoSpaceDE/>
      <w:autoSpaceDN/>
      <w:spacing w:before="120" w:after="120"/>
    </w:pPr>
    <w:rPr>
      <w:rFonts w:ascii="Times New Roman" w:eastAsia="Times New Roman" w:hAnsi="Times New Roman" w:cs="Mangal"/>
      <w:i/>
      <w:iCs/>
      <w:sz w:val="24"/>
      <w:szCs w:val="24"/>
      <w:lang w:val="pt-BR" w:eastAsia="ar-SA"/>
    </w:rPr>
  </w:style>
  <w:style w:type="paragraph" w:customStyle="1" w:styleId="Ttulo30">
    <w:name w:val="Título3"/>
    <w:basedOn w:val="Normal"/>
    <w:next w:val="Corpodetexto"/>
    <w:rsid w:val="0002471E"/>
    <w:pPr>
      <w:keepNext/>
      <w:widowControl/>
      <w:suppressAutoHyphens/>
      <w:autoSpaceDE/>
      <w:autoSpaceDN/>
      <w:spacing w:before="240" w:after="120"/>
    </w:pPr>
    <w:rPr>
      <w:rFonts w:ascii="Arial" w:eastAsia="SimSun" w:hAnsi="Arial" w:cs="Mangal"/>
      <w:sz w:val="28"/>
      <w:szCs w:val="28"/>
      <w:lang w:val="pt-BR" w:eastAsia="ar-SA"/>
    </w:rPr>
  </w:style>
  <w:style w:type="paragraph" w:customStyle="1" w:styleId="Legenda3">
    <w:name w:val="Legenda3"/>
    <w:basedOn w:val="Normal"/>
    <w:rsid w:val="0002471E"/>
    <w:pPr>
      <w:widowControl/>
      <w:suppressLineNumbers/>
      <w:suppressAutoHyphens/>
      <w:autoSpaceDE/>
      <w:autoSpaceDN/>
      <w:spacing w:before="120" w:after="120"/>
    </w:pPr>
    <w:rPr>
      <w:rFonts w:ascii="Times New Roman" w:eastAsia="Times New Roman" w:hAnsi="Times New Roman" w:cs="Mangal"/>
      <w:i/>
      <w:iCs/>
      <w:sz w:val="24"/>
      <w:szCs w:val="24"/>
      <w:lang w:val="pt-BR" w:eastAsia="ar-SA"/>
    </w:rPr>
  </w:style>
  <w:style w:type="paragraph" w:customStyle="1" w:styleId="Ttulo20">
    <w:name w:val="Título2"/>
    <w:basedOn w:val="TtuloPrincipal"/>
    <w:next w:val="Subttulo"/>
    <w:rsid w:val="0002471E"/>
    <w:pPr>
      <w:jc w:val="center"/>
    </w:pPr>
    <w:rPr>
      <w:b/>
      <w:bCs/>
      <w:sz w:val="36"/>
      <w:szCs w:val="36"/>
      <w:lang w:eastAsia="ar-SA"/>
    </w:rPr>
  </w:style>
  <w:style w:type="paragraph" w:customStyle="1" w:styleId="Legenda2">
    <w:name w:val="Legenda2"/>
    <w:basedOn w:val="Normal"/>
    <w:rsid w:val="0002471E"/>
    <w:pPr>
      <w:widowControl/>
      <w:suppressLineNumbers/>
      <w:suppressAutoHyphens/>
      <w:autoSpaceDE/>
      <w:autoSpaceDN/>
      <w:spacing w:before="120" w:after="120"/>
    </w:pPr>
    <w:rPr>
      <w:rFonts w:ascii="Times New Roman" w:eastAsia="Times New Roman" w:hAnsi="Times New Roman" w:cs="Times New Roman"/>
      <w:i/>
      <w:iCs/>
      <w:sz w:val="20"/>
      <w:szCs w:val="20"/>
      <w:lang w:val="pt-BR" w:eastAsia="ar-SA"/>
    </w:rPr>
  </w:style>
  <w:style w:type="paragraph" w:customStyle="1" w:styleId="Recuodecorpodetexto21">
    <w:name w:val="Recuo de corpo de texto 21"/>
    <w:basedOn w:val="Normal"/>
    <w:rsid w:val="0002471E"/>
    <w:pPr>
      <w:tabs>
        <w:tab w:val="left" w:pos="17863"/>
      </w:tabs>
      <w:suppressAutoHyphens/>
      <w:autoSpaceDE/>
      <w:autoSpaceDN/>
      <w:ind w:firstLine="1767"/>
      <w:jc w:val="both"/>
    </w:pPr>
    <w:rPr>
      <w:rFonts w:ascii="Arial" w:eastAsia="Times New Roman" w:hAnsi="Arial" w:cs="Arial"/>
      <w:sz w:val="20"/>
      <w:szCs w:val="20"/>
      <w:lang w:val="pt-BR" w:eastAsia="ar-SA"/>
    </w:rPr>
  </w:style>
  <w:style w:type="paragraph" w:customStyle="1" w:styleId="Corpodetexto21">
    <w:name w:val="Corpo de texto 21"/>
    <w:basedOn w:val="Normal"/>
    <w:rsid w:val="0002471E"/>
    <w:pPr>
      <w:widowControl/>
      <w:tabs>
        <w:tab w:val="left" w:pos="1843"/>
        <w:tab w:val="left" w:pos="2410"/>
        <w:tab w:val="left" w:pos="2552"/>
        <w:tab w:val="left" w:pos="7200"/>
      </w:tabs>
      <w:suppressAutoHyphens/>
      <w:autoSpaceDE/>
      <w:autoSpaceDN/>
      <w:jc w:val="both"/>
    </w:pPr>
    <w:rPr>
      <w:rFonts w:ascii="Arial" w:eastAsia="Times New Roman" w:hAnsi="Arial" w:cs="Arial"/>
      <w:bCs/>
      <w:sz w:val="20"/>
      <w:szCs w:val="20"/>
      <w:lang w:val="pt-BR" w:eastAsia="ar-SA"/>
    </w:rPr>
  </w:style>
  <w:style w:type="paragraph" w:customStyle="1" w:styleId="Corpodetexto32">
    <w:name w:val="Corpo de texto 32"/>
    <w:basedOn w:val="Normal"/>
    <w:rsid w:val="0002471E"/>
    <w:pPr>
      <w:widowControl/>
      <w:autoSpaceDE/>
      <w:autoSpaceDN/>
      <w:jc w:val="both"/>
    </w:pPr>
    <w:rPr>
      <w:rFonts w:ascii="Times New Roman" w:eastAsia="Times New Roman" w:hAnsi="Times New Roman" w:cs="Times New Roman"/>
      <w:b/>
      <w:sz w:val="27"/>
      <w:szCs w:val="20"/>
      <w:lang w:val="pt-BR" w:eastAsia="ar-SA"/>
    </w:rPr>
  </w:style>
  <w:style w:type="paragraph" w:styleId="Textodebalo">
    <w:name w:val="Balloon Text"/>
    <w:basedOn w:val="Normal"/>
    <w:link w:val="TextodebaloChar"/>
    <w:uiPriority w:val="99"/>
    <w:rsid w:val="0002471E"/>
    <w:pPr>
      <w:widowControl/>
      <w:suppressAutoHyphens/>
      <w:autoSpaceDE/>
      <w:autoSpaceDN/>
    </w:pPr>
    <w:rPr>
      <w:rFonts w:ascii="Tahoma" w:eastAsia="Times New Roman" w:hAnsi="Tahoma" w:cs="Times New Roman"/>
      <w:sz w:val="16"/>
      <w:szCs w:val="16"/>
      <w:lang w:eastAsia="ar-SA"/>
    </w:rPr>
  </w:style>
  <w:style w:type="character" w:customStyle="1" w:styleId="TextodebaloChar">
    <w:name w:val="Texto de balão Char"/>
    <w:basedOn w:val="Fontepargpadro"/>
    <w:link w:val="Textodebalo"/>
    <w:uiPriority w:val="99"/>
    <w:rsid w:val="0002471E"/>
    <w:rPr>
      <w:rFonts w:ascii="Tahoma" w:eastAsia="Times New Roman" w:hAnsi="Tahoma" w:cs="Times New Roman"/>
      <w:sz w:val="16"/>
      <w:szCs w:val="16"/>
      <w:lang w:eastAsia="ar-SA"/>
    </w:rPr>
  </w:style>
  <w:style w:type="paragraph" w:styleId="NormalWeb">
    <w:name w:val="Normal (Web)"/>
    <w:basedOn w:val="Normal"/>
    <w:uiPriority w:val="99"/>
    <w:rsid w:val="0002471E"/>
    <w:pPr>
      <w:widowControl/>
      <w:autoSpaceDE/>
      <w:autoSpaceDN/>
      <w:spacing w:before="280" w:after="119"/>
    </w:pPr>
    <w:rPr>
      <w:rFonts w:ascii="Times New Roman" w:eastAsia="Times New Roman" w:hAnsi="Times New Roman" w:cs="Times New Roman"/>
      <w:sz w:val="24"/>
      <w:szCs w:val="24"/>
      <w:lang w:val="pt-BR" w:eastAsia="ar-SA"/>
    </w:rPr>
  </w:style>
  <w:style w:type="paragraph" w:customStyle="1" w:styleId="MapadoDocumento1">
    <w:name w:val="Mapa do Documento1"/>
    <w:basedOn w:val="Normal"/>
    <w:rsid w:val="0002471E"/>
    <w:pPr>
      <w:widowControl/>
      <w:shd w:val="clear" w:color="auto" w:fill="000080"/>
      <w:suppressAutoHyphens/>
      <w:autoSpaceDE/>
      <w:autoSpaceDN/>
    </w:pPr>
    <w:rPr>
      <w:rFonts w:ascii="Tahoma" w:eastAsia="Times New Roman" w:hAnsi="Tahoma" w:cs="Tahoma"/>
      <w:sz w:val="20"/>
      <w:szCs w:val="20"/>
      <w:lang w:val="pt-BR" w:eastAsia="ar-SA"/>
    </w:rPr>
  </w:style>
  <w:style w:type="paragraph" w:customStyle="1" w:styleId="Textoembloco1">
    <w:name w:val="Texto em bloco1"/>
    <w:basedOn w:val="Normal"/>
    <w:next w:val="Normal"/>
    <w:rsid w:val="0002471E"/>
    <w:pPr>
      <w:widowControl/>
      <w:autoSpaceDN/>
    </w:pPr>
    <w:rPr>
      <w:rFonts w:ascii="HDMIJJ+Arial" w:eastAsia="Times New Roman" w:hAnsi="HDMIJJ+Arial" w:cs="Times New Roman"/>
      <w:sz w:val="24"/>
      <w:szCs w:val="24"/>
      <w:lang w:val="pt-BR" w:eastAsia="ar-SA"/>
    </w:rPr>
  </w:style>
  <w:style w:type="paragraph" w:customStyle="1" w:styleId="Default">
    <w:name w:val="Default"/>
    <w:link w:val="DefaultChar"/>
    <w:uiPriority w:val="6"/>
    <w:qFormat/>
    <w:rsid w:val="0002471E"/>
    <w:pPr>
      <w:suppressAutoHyphens/>
      <w:autoSpaceDE w:val="0"/>
    </w:pPr>
    <w:rPr>
      <w:rFonts w:ascii="Arial" w:eastAsia="Arial" w:hAnsi="Arial" w:cs="Arial"/>
      <w:color w:val="000000"/>
      <w:lang w:eastAsia="ar-SA"/>
    </w:rPr>
  </w:style>
  <w:style w:type="paragraph" w:customStyle="1" w:styleId="Corpodetexto31">
    <w:name w:val="Corpo de texto 31"/>
    <w:basedOn w:val="Normal"/>
    <w:rsid w:val="0002471E"/>
    <w:pPr>
      <w:widowControl/>
      <w:tabs>
        <w:tab w:val="left" w:pos="709"/>
      </w:tabs>
      <w:suppressAutoHyphens/>
      <w:autoSpaceDE/>
      <w:autoSpaceDN/>
      <w:spacing w:after="240"/>
      <w:jc w:val="both"/>
    </w:pPr>
    <w:rPr>
      <w:rFonts w:ascii="Arial" w:eastAsia="Calibri" w:hAnsi="Arial" w:cs="Times New Roman"/>
      <w:sz w:val="24"/>
      <w:szCs w:val="20"/>
      <w:lang w:eastAsia="ar-SA"/>
    </w:rPr>
  </w:style>
  <w:style w:type="paragraph" w:customStyle="1" w:styleId="PargrafodaLista1">
    <w:name w:val="Parágrafo da Lista1"/>
    <w:basedOn w:val="Normal"/>
    <w:rsid w:val="0002471E"/>
    <w:pPr>
      <w:widowControl/>
      <w:autoSpaceDE/>
      <w:autoSpaceDN/>
      <w:spacing w:after="200" w:line="276" w:lineRule="auto"/>
      <w:ind w:left="720"/>
    </w:pPr>
    <w:rPr>
      <w:rFonts w:ascii="Calibri" w:eastAsia="Times New Roman" w:hAnsi="Calibri" w:cs="Times New Roman"/>
      <w:lang w:val="pt-BR" w:eastAsia="ar-SA"/>
    </w:rPr>
  </w:style>
  <w:style w:type="paragraph" w:customStyle="1" w:styleId="Ttulodetabela">
    <w:name w:val="Título de tabela"/>
    <w:basedOn w:val="Contedodetabela"/>
    <w:rsid w:val="0002471E"/>
    <w:pPr>
      <w:spacing w:after="0"/>
      <w:jc w:val="center"/>
    </w:pPr>
    <w:rPr>
      <w:rFonts w:ascii="Times New Roman" w:eastAsia="Lucida Sans Unicode" w:hAnsi="Times New Roman"/>
      <w:b/>
      <w:bCs/>
      <w:color w:val="auto"/>
      <w:kern w:val="1"/>
      <w:lang w:eastAsia="ar-SA"/>
    </w:rPr>
  </w:style>
  <w:style w:type="paragraph" w:customStyle="1" w:styleId="Contedodequadro">
    <w:name w:val="Conteúdo de quadro"/>
    <w:basedOn w:val="Corpodetexto"/>
    <w:rsid w:val="0002471E"/>
    <w:rPr>
      <w:rFonts w:eastAsia="Times New Roman"/>
      <w:lang w:eastAsia="ar-SA"/>
    </w:rPr>
  </w:style>
  <w:style w:type="character" w:customStyle="1" w:styleId="Corpodetexto3Char1">
    <w:name w:val="Corpo de texto 3 Char1"/>
    <w:rsid w:val="0002471E"/>
    <w:rPr>
      <w:b/>
      <w:sz w:val="27"/>
    </w:rPr>
  </w:style>
  <w:style w:type="paragraph" w:customStyle="1" w:styleId="msolistparagraph0">
    <w:name w:val="msolistparagraph"/>
    <w:basedOn w:val="Normal"/>
    <w:rsid w:val="0002471E"/>
    <w:pPr>
      <w:widowControl/>
      <w:autoSpaceDE/>
      <w:autoSpaceDN/>
      <w:ind w:left="720"/>
    </w:pPr>
    <w:rPr>
      <w:rFonts w:ascii="Calibri" w:eastAsia="Calibri" w:hAnsi="Calibri" w:cs="Times New Roman"/>
      <w:lang w:val="en-US" w:eastAsia="ja-JP"/>
    </w:rPr>
  </w:style>
  <w:style w:type="paragraph" w:customStyle="1" w:styleId="WW-Corpodetexto22">
    <w:name w:val="WW-Corpo de texto 22"/>
    <w:basedOn w:val="Normal"/>
    <w:rsid w:val="0002471E"/>
    <w:pPr>
      <w:tabs>
        <w:tab w:val="left" w:pos="2410"/>
      </w:tabs>
      <w:suppressAutoHyphens/>
      <w:autoSpaceDE/>
      <w:autoSpaceDN/>
      <w:jc w:val="both"/>
    </w:pPr>
    <w:rPr>
      <w:rFonts w:ascii="Arial" w:eastAsia="Lucida Sans Unicode" w:hAnsi="Arial" w:cs="Arial"/>
      <w:sz w:val="24"/>
      <w:szCs w:val="24"/>
      <w:lang w:val="pt-BR" w:eastAsia="pt-BR"/>
    </w:rPr>
  </w:style>
  <w:style w:type="character" w:customStyle="1" w:styleId="WW8Num4z0">
    <w:name w:val="WW8Num4z0"/>
    <w:rsid w:val="0002471E"/>
    <w:rPr>
      <w:rFonts w:ascii="Symbol" w:hAnsi="Symbol"/>
    </w:rPr>
  </w:style>
  <w:style w:type="character" w:customStyle="1" w:styleId="WW8Num5z0">
    <w:name w:val="WW8Num5z0"/>
    <w:rsid w:val="0002471E"/>
    <w:rPr>
      <w:rFonts w:ascii="Symbol" w:hAnsi="Symbol"/>
    </w:rPr>
  </w:style>
  <w:style w:type="character" w:customStyle="1" w:styleId="WW8Num6z0">
    <w:name w:val="WW8Num6z0"/>
    <w:rsid w:val="0002471E"/>
    <w:rPr>
      <w:b/>
    </w:rPr>
  </w:style>
  <w:style w:type="character" w:customStyle="1" w:styleId="WW8Num7z0">
    <w:name w:val="WW8Num7z0"/>
    <w:rsid w:val="0002471E"/>
    <w:rPr>
      <w:rFonts w:ascii="Symbol" w:hAnsi="Symbol"/>
    </w:rPr>
  </w:style>
  <w:style w:type="character" w:customStyle="1" w:styleId="WW8Num8z0">
    <w:name w:val="WW8Num8z0"/>
    <w:rsid w:val="0002471E"/>
    <w:rPr>
      <w:rFonts w:ascii="Symbol" w:hAnsi="Symbol"/>
    </w:rPr>
  </w:style>
  <w:style w:type="character" w:customStyle="1" w:styleId="WW8Num10z0">
    <w:name w:val="WW8Num10z0"/>
    <w:rsid w:val="0002471E"/>
    <w:rPr>
      <w:rFonts w:ascii="Wingdings" w:hAnsi="Wingdings"/>
    </w:rPr>
  </w:style>
  <w:style w:type="character" w:customStyle="1" w:styleId="WW8Num10z1">
    <w:name w:val="WW8Num10z1"/>
    <w:rsid w:val="0002471E"/>
    <w:rPr>
      <w:rFonts w:ascii="Wingdings 2" w:hAnsi="Wingdings 2"/>
    </w:rPr>
  </w:style>
  <w:style w:type="character" w:customStyle="1" w:styleId="WW8Num10z2">
    <w:name w:val="WW8Num10z2"/>
    <w:rsid w:val="0002471E"/>
    <w:rPr>
      <w:rFonts w:ascii="StarSymbol" w:hAnsi="StarSymbol" w:cs="StarSymbol"/>
      <w:sz w:val="18"/>
      <w:szCs w:val="18"/>
    </w:rPr>
  </w:style>
  <w:style w:type="character" w:customStyle="1" w:styleId="WW8Num11z0">
    <w:name w:val="WW8Num11z0"/>
    <w:rsid w:val="0002471E"/>
    <w:rPr>
      <w:b/>
    </w:rPr>
  </w:style>
  <w:style w:type="character" w:customStyle="1" w:styleId="WW8Num11z1">
    <w:name w:val="WW8Num11z1"/>
    <w:rsid w:val="0002471E"/>
    <w:rPr>
      <w:rFonts w:ascii="Wingdings 2" w:hAnsi="Wingdings 2" w:cs="StarSymbol"/>
      <w:sz w:val="18"/>
      <w:szCs w:val="18"/>
    </w:rPr>
  </w:style>
  <w:style w:type="character" w:customStyle="1" w:styleId="WW8Num12z0">
    <w:name w:val="WW8Num12z0"/>
    <w:rsid w:val="0002471E"/>
    <w:rPr>
      <w:rFonts w:ascii="Symbol" w:hAnsi="Symbol"/>
    </w:rPr>
  </w:style>
  <w:style w:type="character" w:customStyle="1" w:styleId="WW8Num12z1">
    <w:name w:val="WW8Num12z1"/>
    <w:rsid w:val="0002471E"/>
    <w:rPr>
      <w:rFonts w:ascii="Courier New" w:hAnsi="Courier New"/>
    </w:rPr>
  </w:style>
  <w:style w:type="character" w:customStyle="1" w:styleId="WW8Num12z2">
    <w:name w:val="WW8Num12z2"/>
    <w:rsid w:val="0002471E"/>
    <w:rPr>
      <w:rFonts w:ascii="StarSymbol" w:hAnsi="StarSymbol" w:cs="StarSymbol"/>
      <w:sz w:val="18"/>
      <w:szCs w:val="18"/>
    </w:rPr>
  </w:style>
  <w:style w:type="character" w:customStyle="1" w:styleId="WW8Num11z2">
    <w:name w:val="WW8Num11z2"/>
    <w:rsid w:val="0002471E"/>
    <w:rPr>
      <w:rFonts w:ascii="StarSymbol" w:hAnsi="StarSymbol" w:cs="StarSymbol"/>
      <w:sz w:val="18"/>
      <w:szCs w:val="18"/>
    </w:rPr>
  </w:style>
  <w:style w:type="character" w:customStyle="1" w:styleId="WW8Num12z3">
    <w:name w:val="WW8Num12z3"/>
    <w:rsid w:val="0002471E"/>
    <w:rPr>
      <w:rFonts w:ascii="Symbol" w:hAnsi="Symbol"/>
    </w:rPr>
  </w:style>
  <w:style w:type="character" w:customStyle="1" w:styleId="WW8Num1z0">
    <w:name w:val="WW8Num1z0"/>
    <w:rsid w:val="0002471E"/>
    <w:rPr>
      <w:rFonts w:ascii="Symbol" w:hAnsi="Symbol"/>
    </w:rPr>
  </w:style>
  <w:style w:type="character" w:customStyle="1" w:styleId="WW8Num2z2">
    <w:name w:val="WW8Num2z2"/>
    <w:rsid w:val="0002471E"/>
    <w:rPr>
      <w:b w:val="0"/>
    </w:rPr>
  </w:style>
  <w:style w:type="character" w:customStyle="1" w:styleId="WW8Num13z0">
    <w:name w:val="WW8Num13z0"/>
    <w:rsid w:val="0002471E"/>
    <w:rPr>
      <w:rFonts w:ascii="Wingdings" w:hAnsi="Wingdings"/>
    </w:rPr>
  </w:style>
  <w:style w:type="character" w:customStyle="1" w:styleId="WW8Num14z0">
    <w:name w:val="WW8Num14z0"/>
    <w:rsid w:val="0002471E"/>
    <w:rPr>
      <w:rFonts w:ascii="Symbol" w:hAnsi="Symbol"/>
    </w:rPr>
  </w:style>
  <w:style w:type="character" w:customStyle="1" w:styleId="WW8Num15z0">
    <w:name w:val="WW8Num15z0"/>
    <w:rsid w:val="0002471E"/>
    <w:rPr>
      <w:rFonts w:ascii="Wingdings" w:hAnsi="Wingdings"/>
    </w:rPr>
  </w:style>
  <w:style w:type="character" w:customStyle="1" w:styleId="WW8Num16z0">
    <w:name w:val="WW8Num16z0"/>
    <w:rsid w:val="0002471E"/>
    <w:rPr>
      <w:rFonts w:ascii="Symbol" w:hAnsi="Symbol"/>
    </w:rPr>
  </w:style>
  <w:style w:type="character" w:customStyle="1" w:styleId="WW8Num17z0">
    <w:name w:val="WW8Num17z0"/>
    <w:rsid w:val="0002471E"/>
    <w:rPr>
      <w:rFonts w:ascii="Wingdings" w:hAnsi="Wingdings"/>
    </w:rPr>
  </w:style>
  <w:style w:type="character" w:customStyle="1" w:styleId="WW8Num18z0">
    <w:name w:val="WW8Num18z0"/>
    <w:rsid w:val="0002471E"/>
    <w:rPr>
      <w:rFonts w:ascii="Symbol" w:hAnsi="Symbol"/>
    </w:rPr>
  </w:style>
  <w:style w:type="character" w:customStyle="1" w:styleId="WW8Num19z0">
    <w:name w:val="WW8Num19z0"/>
    <w:rsid w:val="0002471E"/>
    <w:rPr>
      <w:rFonts w:ascii="Symbol" w:hAnsi="Symbol"/>
    </w:rPr>
  </w:style>
  <w:style w:type="character" w:customStyle="1" w:styleId="WW8Num20z0">
    <w:name w:val="WW8Num20z0"/>
    <w:rsid w:val="0002471E"/>
    <w:rPr>
      <w:rFonts w:ascii="Wingdings" w:hAnsi="Wingdings"/>
    </w:rPr>
  </w:style>
  <w:style w:type="character" w:customStyle="1" w:styleId="WW8Num21z0">
    <w:name w:val="WW8Num21z0"/>
    <w:rsid w:val="0002471E"/>
    <w:rPr>
      <w:rFonts w:ascii="Symbol" w:eastAsia="Times New Roman" w:hAnsi="Symbol" w:cs="Times New Roman"/>
    </w:rPr>
  </w:style>
  <w:style w:type="character" w:customStyle="1" w:styleId="WW8Num21z1">
    <w:name w:val="WW8Num21z1"/>
    <w:rsid w:val="0002471E"/>
    <w:rPr>
      <w:rFonts w:ascii="Courier New" w:hAnsi="Courier New"/>
    </w:rPr>
  </w:style>
  <w:style w:type="character" w:customStyle="1" w:styleId="WW8Num21z3">
    <w:name w:val="WW8Num21z3"/>
    <w:rsid w:val="0002471E"/>
    <w:rPr>
      <w:rFonts w:ascii="Symbol" w:hAnsi="Symbol"/>
    </w:rPr>
  </w:style>
  <w:style w:type="character" w:customStyle="1" w:styleId="WW8Num22z0">
    <w:name w:val="WW8Num22z0"/>
    <w:rsid w:val="0002471E"/>
    <w:rPr>
      <w:rFonts w:ascii="Wingdings" w:hAnsi="Wingdings"/>
    </w:rPr>
  </w:style>
  <w:style w:type="character" w:customStyle="1" w:styleId="WW8Num23z0">
    <w:name w:val="WW8Num23z0"/>
    <w:rsid w:val="0002471E"/>
    <w:rPr>
      <w:rFonts w:ascii="Wingdings" w:hAnsi="Wingdings"/>
    </w:rPr>
  </w:style>
  <w:style w:type="character" w:customStyle="1" w:styleId="WW8Num25z0">
    <w:name w:val="WW8Num25z0"/>
    <w:rsid w:val="0002471E"/>
    <w:rPr>
      <w:rFonts w:ascii="Symbol" w:hAnsi="Symbol"/>
    </w:rPr>
  </w:style>
  <w:style w:type="character" w:customStyle="1" w:styleId="WW8Num26z0">
    <w:name w:val="WW8Num26z0"/>
    <w:rsid w:val="0002471E"/>
    <w:rPr>
      <w:rFonts w:ascii="Wingdings" w:hAnsi="Wingdings"/>
    </w:rPr>
  </w:style>
  <w:style w:type="character" w:customStyle="1" w:styleId="WW8Num27z0">
    <w:name w:val="WW8Num27z0"/>
    <w:rsid w:val="0002471E"/>
    <w:rPr>
      <w:rFonts w:ascii="Wingdings" w:hAnsi="Wingdings"/>
    </w:rPr>
  </w:style>
  <w:style w:type="character" w:customStyle="1" w:styleId="WW8Num31z0">
    <w:name w:val="WW8Num31z0"/>
    <w:rsid w:val="0002471E"/>
    <w:rPr>
      <w:rFonts w:ascii="Symbol" w:hAnsi="Symbol"/>
    </w:rPr>
  </w:style>
  <w:style w:type="character" w:customStyle="1" w:styleId="WW8Num34z0">
    <w:name w:val="WW8Num34z0"/>
    <w:rsid w:val="0002471E"/>
    <w:rPr>
      <w:rFonts w:ascii="Wingdings" w:hAnsi="Wingdings"/>
    </w:rPr>
  </w:style>
  <w:style w:type="character" w:customStyle="1" w:styleId="WW8Num35z0">
    <w:name w:val="WW8Num35z0"/>
    <w:rsid w:val="0002471E"/>
    <w:rPr>
      <w:rFonts w:ascii="Wingdings" w:hAnsi="Wingdings"/>
    </w:rPr>
  </w:style>
  <w:style w:type="character" w:customStyle="1" w:styleId="WW8Num38z0">
    <w:name w:val="WW8Num38z0"/>
    <w:rsid w:val="0002471E"/>
    <w:rPr>
      <w:rFonts w:ascii="Symbol" w:hAnsi="Symbol"/>
    </w:rPr>
  </w:style>
  <w:style w:type="character" w:customStyle="1" w:styleId="WW8Num40z0">
    <w:name w:val="WW8Num40z0"/>
    <w:rsid w:val="0002471E"/>
    <w:rPr>
      <w:rFonts w:ascii="Wingdings" w:hAnsi="Wingdings"/>
    </w:rPr>
  </w:style>
  <w:style w:type="character" w:customStyle="1" w:styleId="WW8Num46z0">
    <w:name w:val="WW8Num46z0"/>
    <w:rsid w:val="0002471E"/>
    <w:rPr>
      <w:rFonts w:ascii="Wingdings" w:hAnsi="Wingdings"/>
    </w:rPr>
  </w:style>
  <w:style w:type="character" w:customStyle="1" w:styleId="WW8Num48z0">
    <w:name w:val="WW8Num48z0"/>
    <w:rsid w:val="0002471E"/>
    <w:rPr>
      <w:rFonts w:ascii="Symbol" w:hAnsi="Symbol"/>
    </w:rPr>
  </w:style>
  <w:style w:type="character" w:customStyle="1" w:styleId="WW8Num48z1">
    <w:name w:val="WW8Num48z1"/>
    <w:rsid w:val="0002471E"/>
    <w:rPr>
      <w:rFonts w:ascii="Courier New" w:hAnsi="Courier New"/>
    </w:rPr>
  </w:style>
  <w:style w:type="character" w:customStyle="1" w:styleId="WW8Num48z2">
    <w:name w:val="WW8Num48z2"/>
    <w:rsid w:val="0002471E"/>
    <w:rPr>
      <w:rFonts w:ascii="Wingdings" w:hAnsi="Wingdings"/>
    </w:rPr>
  </w:style>
  <w:style w:type="character" w:customStyle="1" w:styleId="WW8Num49z0">
    <w:name w:val="WW8Num49z0"/>
    <w:rsid w:val="0002471E"/>
    <w:rPr>
      <w:rFonts w:ascii="Symbol" w:hAnsi="Symbol"/>
    </w:rPr>
  </w:style>
  <w:style w:type="character" w:customStyle="1" w:styleId="WW8Num49z1">
    <w:name w:val="WW8Num49z1"/>
    <w:rsid w:val="0002471E"/>
    <w:rPr>
      <w:rFonts w:ascii="Courier New" w:hAnsi="Courier New" w:cs="Wingdings"/>
    </w:rPr>
  </w:style>
  <w:style w:type="character" w:customStyle="1" w:styleId="WW8Num49z2">
    <w:name w:val="WW8Num49z2"/>
    <w:rsid w:val="0002471E"/>
    <w:rPr>
      <w:rFonts w:ascii="Wingdings" w:hAnsi="Wingdings"/>
    </w:rPr>
  </w:style>
  <w:style w:type="character" w:customStyle="1" w:styleId="WW8Num51z0">
    <w:name w:val="WW8Num51z0"/>
    <w:rsid w:val="0002471E"/>
    <w:rPr>
      <w:rFonts w:ascii="Wingdings" w:hAnsi="Wingdings"/>
    </w:rPr>
  </w:style>
  <w:style w:type="character" w:customStyle="1" w:styleId="WW8Num51z1">
    <w:name w:val="WW8Num51z1"/>
    <w:rsid w:val="0002471E"/>
    <w:rPr>
      <w:rFonts w:ascii="Courier New" w:hAnsi="Courier New"/>
    </w:rPr>
  </w:style>
  <w:style w:type="character" w:customStyle="1" w:styleId="WW8Num51z3">
    <w:name w:val="WW8Num51z3"/>
    <w:rsid w:val="0002471E"/>
    <w:rPr>
      <w:rFonts w:ascii="Symbol" w:hAnsi="Symbol"/>
    </w:rPr>
  </w:style>
  <w:style w:type="character" w:customStyle="1" w:styleId="WW8Num54z1">
    <w:name w:val="WW8Num54z1"/>
    <w:rsid w:val="0002471E"/>
    <w:rPr>
      <w:rFonts w:ascii="Courier New" w:hAnsi="Courier New"/>
    </w:rPr>
  </w:style>
  <w:style w:type="character" w:customStyle="1" w:styleId="WW8Num54z3">
    <w:name w:val="WW8Num54z3"/>
    <w:rsid w:val="0002471E"/>
    <w:rPr>
      <w:rFonts w:ascii="Symbol" w:hAnsi="Symbol"/>
    </w:rPr>
  </w:style>
  <w:style w:type="character" w:customStyle="1" w:styleId="WW8Num55z0">
    <w:name w:val="WW8Num55z0"/>
    <w:rsid w:val="0002471E"/>
    <w:rPr>
      <w:color w:val="000000"/>
    </w:rPr>
  </w:style>
  <w:style w:type="character" w:customStyle="1" w:styleId="WW8Num55z1">
    <w:name w:val="WW8Num55z1"/>
    <w:rsid w:val="0002471E"/>
    <w:rPr>
      <w:b/>
      <w:color w:val="000000"/>
    </w:rPr>
  </w:style>
  <w:style w:type="character" w:customStyle="1" w:styleId="WW8Num56z0">
    <w:name w:val="WW8Num56z0"/>
    <w:rsid w:val="0002471E"/>
    <w:rPr>
      <w:b w:val="0"/>
    </w:rPr>
  </w:style>
  <w:style w:type="character" w:customStyle="1" w:styleId="WW8Num58z0">
    <w:name w:val="WW8Num58z0"/>
    <w:rsid w:val="0002471E"/>
    <w:rPr>
      <w:rFonts w:ascii="Symbol" w:hAnsi="Symbol"/>
    </w:rPr>
  </w:style>
  <w:style w:type="character" w:customStyle="1" w:styleId="WW8Num60z0">
    <w:name w:val="WW8Num60z0"/>
    <w:rsid w:val="0002471E"/>
    <w:rPr>
      <w:rFonts w:ascii="Symbol" w:hAnsi="Symbol"/>
    </w:rPr>
  </w:style>
  <w:style w:type="character" w:customStyle="1" w:styleId="WW8Num61z0">
    <w:name w:val="WW8Num61z0"/>
    <w:rsid w:val="0002471E"/>
    <w:rPr>
      <w:rFonts w:ascii="Symbol" w:hAnsi="Symbol"/>
    </w:rPr>
  </w:style>
  <w:style w:type="character" w:customStyle="1" w:styleId="WW8Num61z1">
    <w:name w:val="WW8Num61z1"/>
    <w:rsid w:val="0002471E"/>
    <w:rPr>
      <w:rFonts w:ascii="Courier New" w:hAnsi="Courier New"/>
    </w:rPr>
  </w:style>
  <w:style w:type="character" w:customStyle="1" w:styleId="WW8Num61z2">
    <w:name w:val="WW8Num61z2"/>
    <w:rsid w:val="0002471E"/>
    <w:rPr>
      <w:rFonts w:ascii="Wingdings" w:hAnsi="Wingdings"/>
    </w:rPr>
  </w:style>
  <w:style w:type="character" w:customStyle="1" w:styleId="WW8Num63z0">
    <w:name w:val="WW8Num63z0"/>
    <w:rsid w:val="0002471E"/>
    <w:rPr>
      <w:rFonts w:ascii="Symbol" w:hAnsi="Symbol"/>
    </w:rPr>
  </w:style>
  <w:style w:type="character" w:customStyle="1" w:styleId="WW8Num65z0">
    <w:name w:val="WW8Num65z0"/>
    <w:rsid w:val="0002471E"/>
    <w:rPr>
      <w:rFonts w:ascii="Wingdings" w:hAnsi="Wingdings"/>
    </w:rPr>
  </w:style>
  <w:style w:type="character" w:customStyle="1" w:styleId="WW8Num66z0">
    <w:name w:val="WW8Num66z0"/>
    <w:rsid w:val="0002471E"/>
    <w:rPr>
      <w:rFonts w:ascii="Symbol" w:hAnsi="Symbol"/>
    </w:rPr>
  </w:style>
  <w:style w:type="character" w:customStyle="1" w:styleId="WW8Num67z0">
    <w:name w:val="WW8Num67z0"/>
    <w:rsid w:val="0002471E"/>
    <w:rPr>
      <w:rFonts w:ascii="Wingdings" w:hAnsi="Wingdings"/>
    </w:rPr>
  </w:style>
  <w:style w:type="character" w:customStyle="1" w:styleId="WW8Num68z0">
    <w:name w:val="WW8Num68z0"/>
    <w:rsid w:val="0002471E"/>
    <w:rPr>
      <w:rFonts w:ascii="Symbol" w:hAnsi="Symbol"/>
    </w:rPr>
  </w:style>
  <w:style w:type="character" w:customStyle="1" w:styleId="WW8Num69z0">
    <w:name w:val="WW8Num69z0"/>
    <w:rsid w:val="0002471E"/>
    <w:rPr>
      <w:rFonts w:ascii="Symbol" w:hAnsi="Symbol"/>
    </w:rPr>
  </w:style>
  <w:style w:type="character" w:customStyle="1" w:styleId="WW8Num70z0">
    <w:name w:val="WW8Num70z0"/>
    <w:rsid w:val="0002471E"/>
    <w:rPr>
      <w:rFonts w:ascii="Wingdings" w:hAnsi="Wingdings"/>
    </w:rPr>
  </w:style>
  <w:style w:type="character" w:customStyle="1" w:styleId="WW8Num71z0">
    <w:name w:val="WW8Num71z0"/>
    <w:rsid w:val="0002471E"/>
    <w:rPr>
      <w:rFonts w:ascii="Wingdings" w:hAnsi="Wingdings"/>
    </w:rPr>
  </w:style>
  <w:style w:type="character" w:customStyle="1" w:styleId="WW8Num71z1">
    <w:name w:val="WW8Num71z1"/>
    <w:rsid w:val="0002471E"/>
    <w:rPr>
      <w:rFonts w:ascii="Courier New" w:hAnsi="Courier New"/>
    </w:rPr>
  </w:style>
  <w:style w:type="character" w:customStyle="1" w:styleId="WW8Num71z3">
    <w:name w:val="WW8Num71z3"/>
    <w:rsid w:val="0002471E"/>
    <w:rPr>
      <w:rFonts w:ascii="Symbol" w:hAnsi="Symbol"/>
    </w:rPr>
  </w:style>
  <w:style w:type="character" w:customStyle="1" w:styleId="WW8Num72z0">
    <w:name w:val="WW8Num72z0"/>
    <w:rsid w:val="0002471E"/>
    <w:rPr>
      <w:rFonts w:ascii="Symbol" w:hAnsi="Symbol"/>
    </w:rPr>
  </w:style>
  <w:style w:type="character" w:customStyle="1" w:styleId="WW8Num73z0">
    <w:name w:val="WW8Num73z0"/>
    <w:rsid w:val="0002471E"/>
    <w:rPr>
      <w:rFonts w:ascii="Symbol" w:hAnsi="Symbol"/>
    </w:rPr>
  </w:style>
  <w:style w:type="character" w:customStyle="1" w:styleId="WW8Num74z0">
    <w:name w:val="WW8Num74z0"/>
    <w:rsid w:val="0002471E"/>
    <w:rPr>
      <w:rFonts w:ascii="Symbol" w:hAnsi="Symbol"/>
    </w:rPr>
  </w:style>
  <w:style w:type="character" w:customStyle="1" w:styleId="WW8Num74z1">
    <w:name w:val="WW8Num74z1"/>
    <w:rsid w:val="0002471E"/>
    <w:rPr>
      <w:rFonts w:ascii="Courier New" w:hAnsi="Courier New"/>
    </w:rPr>
  </w:style>
  <w:style w:type="character" w:customStyle="1" w:styleId="WW8Num74z2">
    <w:name w:val="WW8Num74z2"/>
    <w:rsid w:val="0002471E"/>
    <w:rPr>
      <w:rFonts w:ascii="Wingdings" w:hAnsi="Wingdings"/>
    </w:rPr>
  </w:style>
  <w:style w:type="character" w:customStyle="1" w:styleId="WW8Num75z0">
    <w:name w:val="WW8Num75z0"/>
    <w:rsid w:val="0002471E"/>
    <w:rPr>
      <w:b/>
    </w:rPr>
  </w:style>
  <w:style w:type="character" w:customStyle="1" w:styleId="WW8Num76z0">
    <w:name w:val="WW8Num76z0"/>
    <w:rsid w:val="0002471E"/>
    <w:rPr>
      <w:rFonts w:ascii="Symbol" w:hAnsi="Symbol"/>
    </w:rPr>
  </w:style>
  <w:style w:type="character" w:customStyle="1" w:styleId="WW8Num80z0">
    <w:name w:val="WW8Num80z0"/>
    <w:rsid w:val="0002471E"/>
    <w:rPr>
      <w:rFonts w:ascii="Wingdings" w:hAnsi="Wingdings"/>
    </w:rPr>
  </w:style>
  <w:style w:type="character" w:customStyle="1" w:styleId="WW8Num80z1">
    <w:name w:val="WW8Num80z1"/>
    <w:rsid w:val="0002471E"/>
    <w:rPr>
      <w:rFonts w:ascii="Courier New" w:hAnsi="Courier New"/>
    </w:rPr>
  </w:style>
  <w:style w:type="character" w:customStyle="1" w:styleId="WW8Num80z3">
    <w:name w:val="WW8Num80z3"/>
    <w:rsid w:val="0002471E"/>
    <w:rPr>
      <w:rFonts w:ascii="Symbol" w:hAnsi="Symbol"/>
    </w:rPr>
  </w:style>
  <w:style w:type="character" w:customStyle="1" w:styleId="WW8Num81z0">
    <w:name w:val="WW8Num81z0"/>
    <w:rsid w:val="0002471E"/>
    <w:rPr>
      <w:rFonts w:ascii="Symbol" w:hAnsi="Symbol"/>
    </w:rPr>
  </w:style>
  <w:style w:type="character" w:customStyle="1" w:styleId="WW8Num82z0">
    <w:name w:val="WW8Num82z0"/>
    <w:rsid w:val="0002471E"/>
    <w:rPr>
      <w:b/>
      <w:color w:val="000000"/>
    </w:rPr>
  </w:style>
  <w:style w:type="character" w:customStyle="1" w:styleId="WW8Num83z0">
    <w:name w:val="WW8Num83z0"/>
    <w:rsid w:val="0002471E"/>
    <w:rPr>
      <w:rFonts w:ascii="Symbol" w:hAnsi="Symbol"/>
    </w:rPr>
  </w:style>
  <w:style w:type="character" w:customStyle="1" w:styleId="WW8Num85z0">
    <w:name w:val="WW8Num85z0"/>
    <w:rsid w:val="0002471E"/>
    <w:rPr>
      <w:rFonts w:ascii="Symbol" w:hAnsi="Symbol"/>
    </w:rPr>
  </w:style>
  <w:style w:type="character" w:customStyle="1" w:styleId="WW8Num86z0">
    <w:name w:val="WW8Num86z0"/>
    <w:rsid w:val="0002471E"/>
    <w:rPr>
      <w:color w:val="000000"/>
    </w:rPr>
  </w:style>
  <w:style w:type="character" w:customStyle="1" w:styleId="WW8Num87z0">
    <w:name w:val="WW8Num87z0"/>
    <w:rsid w:val="0002471E"/>
    <w:rPr>
      <w:rFonts w:ascii="Symbol" w:hAnsi="Symbol"/>
    </w:rPr>
  </w:style>
  <w:style w:type="character" w:customStyle="1" w:styleId="WW8Num87z2">
    <w:name w:val="WW8Num87z2"/>
    <w:rsid w:val="0002471E"/>
    <w:rPr>
      <w:b w:val="0"/>
    </w:rPr>
  </w:style>
  <w:style w:type="character" w:customStyle="1" w:styleId="WW8Num88z0">
    <w:name w:val="WW8Num88z0"/>
    <w:rsid w:val="0002471E"/>
    <w:rPr>
      <w:rFonts w:ascii="Wingdings" w:hAnsi="Wingdings"/>
    </w:rPr>
  </w:style>
  <w:style w:type="character" w:customStyle="1" w:styleId="WW8Num90z0">
    <w:name w:val="WW8Num90z0"/>
    <w:rsid w:val="0002471E"/>
    <w:rPr>
      <w:b/>
      <w:color w:val="000000"/>
    </w:rPr>
  </w:style>
  <w:style w:type="character" w:customStyle="1" w:styleId="WW8Num91z0">
    <w:name w:val="WW8Num91z0"/>
    <w:rsid w:val="0002471E"/>
    <w:rPr>
      <w:rFonts w:ascii="Wingdings" w:hAnsi="Wingdings"/>
    </w:rPr>
  </w:style>
  <w:style w:type="character" w:customStyle="1" w:styleId="WW8Num92z0">
    <w:name w:val="WW8Num92z0"/>
    <w:rsid w:val="0002471E"/>
    <w:rPr>
      <w:b/>
    </w:rPr>
  </w:style>
  <w:style w:type="character" w:customStyle="1" w:styleId="WW8Num94z0">
    <w:name w:val="WW8Num94z0"/>
    <w:rsid w:val="0002471E"/>
    <w:rPr>
      <w:rFonts w:ascii="Symbol" w:hAnsi="Symbol"/>
    </w:rPr>
  </w:style>
  <w:style w:type="character" w:customStyle="1" w:styleId="WW8Num95z0">
    <w:name w:val="WW8Num95z0"/>
    <w:rsid w:val="0002471E"/>
    <w:rPr>
      <w:rFonts w:ascii="Wingdings" w:hAnsi="Wingdings"/>
    </w:rPr>
  </w:style>
  <w:style w:type="character" w:customStyle="1" w:styleId="WW8Num96z0">
    <w:name w:val="WW8Num96z0"/>
    <w:rsid w:val="0002471E"/>
    <w:rPr>
      <w:rFonts w:ascii="Wingdings" w:hAnsi="Wingdings"/>
    </w:rPr>
  </w:style>
  <w:style w:type="character" w:customStyle="1" w:styleId="WW8Num96z1">
    <w:name w:val="WW8Num96z1"/>
    <w:rsid w:val="0002471E"/>
    <w:rPr>
      <w:rFonts w:ascii="Courier New" w:hAnsi="Courier New"/>
    </w:rPr>
  </w:style>
  <w:style w:type="character" w:customStyle="1" w:styleId="WW8Num96z3">
    <w:name w:val="WW8Num96z3"/>
    <w:rsid w:val="0002471E"/>
    <w:rPr>
      <w:rFonts w:ascii="Symbol" w:hAnsi="Symbol"/>
    </w:rPr>
  </w:style>
  <w:style w:type="character" w:customStyle="1" w:styleId="WW8Num97z1">
    <w:name w:val="WW8Num97z1"/>
    <w:rsid w:val="0002471E"/>
    <w:rPr>
      <w:b/>
    </w:rPr>
  </w:style>
  <w:style w:type="character" w:customStyle="1" w:styleId="WW8Num98z0">
    <w:name w:val="WW8Num98z0"/>
    <w:rsid w:val="0002471E"/>
    <w:rPr>
      <w:rFonts w:ascii="Wingdings" w:hAnsi="Wingdings"/>
    </w:rPr>
  </w:style>
  <w:style w:type="character" w:customStyle="1" w:styleId="WW8Num99z0">
    <w:name w:val="WW8Num99z0"/>
    <w:rsid w:val="0002471E"/>
    <w:rPr>
      <w:rFonts w:ascii="Symbol" w:hAnsi="Symbol"/>
    </w:rPr>
  </w:style>
  <w:style w:type="character" w:customStyle="1" w:styleId="WW8Num100z1">
    <w:name w:val="WW8Num100z1"/>
    <w:rsid w:val="0002471E"/>
    <w:rPr>
      <w:b/>
    </w:rPr>
  </w:style>
  <w:style w:type="character" w:customStyle="1" w:styleId="WW8Num101z0">
    <w:name w:val="WW8Num101z0"/>
    <w:rsid w:val="0002471E"/>
    <w:rPr>
      <w:rFonts w:ascii="Symbol" w:hAnsi="Symbol"/>
    </w:rPr>
  </w:style>
  <w:style w:type="character" w:customStyle="1" w:styleId="WW8Num101z1">
    <w:name w:val="WW8Num101z1"/>
    <w:rsid w:val="0002471E"/>
    <w:rPr>
      <w:rFonts w:ascii="Courier New" w:hAnsi="Courier New"/>
    </w:rPr>
  </w:style>
  <w:style w:type="character" w:customStyle="1" w:styleId="WW8Num101z2">
    <w:name w:val="WW8Num101z2"/>
    <w:rsid w:val="0002471E"/>
    <w:rPr>
      <w:rFonts w:ascii="Wingdings" w:hAnsi="Wingdings"/>
    </w:rPr>
  </w:style>
  <w:style w:type="character" w:styleId="HiperlinkVisitado">
    <w:name w:val="FollowedHyperlink"/>
    <w:uiPriority w:val="99"/>
    <w:rsid w:val="0002471E"/>
    <w:rPr>
      <w:color w:val="800080"/>
      <w:u w:val="single"/>
    </w:rPr>
  </w:style>
  <w:style w:type="character" w:customStyle="1" w:styleId="Marcadores">
    <w:name w:val="Marcadores"/>
    <w:rsid w:val="0002471E"/>
    <w:rPr>
      <w:rFonts w:ascii="StarSymbol" w:eastAsia="StarSymbol" w:hAnsi="StarSymbol" w:cs="StarSymbol"/>
      <w:sz w:val="18"/>
      <w:szCs w:val="18"/>
    </w:rPr>
  </w:style>
  <w:style w:type="character" w:customStyle="1" w:styleId="style41">
    <w:name w:val="style41"/>
    <w:rsid w:val="0002471E"/>
    <w:rPr>
      <w:rFonts w:ascii="Arial" w:hAnsi="Arial" w:cs="Arial"/>
      <w:b/>
      <w:bCs/>
      <w:color w:val="000066"/>
      <w:sz w:val="24"/>
      <w:szCs w:val="24"/>
    </w:rPr>
  </w:style>
  <w:style w:type="character" w:customStyle="1" w:styleId="directpddesc1">
    <w:name w:val="directpddesc1"/>
    <w:rsid w:val="0002471E"/>
    <w:rPr>
      <w:rFonts w:ascii="Verdana" w:hAnsi="Verdana"/>
      <w:b w:val="0"/>
      <w:bCs w:val="0"/>
      <w:color w:val="3300FF"/>
      <w:sz w:val="20"/>
      <w:szCs w:val="20"/>
    </w:rPr>
  </w:style>
  <w:style w:type="character" w:customStyle="1" w:styleId="Marcas">
    <w:name w:val="Marcas"/>
    <w:rsid w:val="0002471E"/>
    <w:rPr>
      <w:rFonts w:ascii="OpenSymbol" w:eastAsia="OpenSymbol" w:hAnsi="OpenSymbol" w:cs="OpenSymbol"/>
    </w:rPr>
  </w:style>
  <w:style w:type="paragraph" w:customStyle="1" w:styleId="Captulo">
    <w:name w:val="Capítulo"/>
    <w:basedOn w:val="Normal"/>
    <w:next w:val="Corpodetexto"/>
    <w:rsid w:val="0002471E"/>
    <w:pPr>
      <w:keepNext/>
      <w:widowControl/>
      <w:suppressAutoHyphens/>
      <w:autoSpaceDE/>
      <w:autoSpaceDN/>
      <w:spacing w:before="240" w:after="120"/>
    </w:pPr>
    <w:rPr>
      <w:rFonts w:ascii="Arial" w:eastAsia="Lucida Sans Unicode" w:hAnsi="Arial" w:cs="Arial Unicode MS"/>
      <w:sz w:val="28"/>
      <w:szCs w:val="28"/>
      <w:lang w:val="pt-BR" w:eastAsia="ar-SA"/>
    </w:rPr>
  </w:style>
  <w:style w:type="paragraph" w:customStyle="1" w:styleId="P">
    <w:name w:val="P"/>
    <w:basedOn w:val="Normal"/>
    <w:rsid w:val="0002471E"/>
    <w:pPr>
      <w:widowControl/>
      <w:suppressAutoHyphens/>
      <w:autoSpaceDN/>
      <w:jc w:val="both"/>
    </w:pPr>
    <w:rPr>
      <w:rFonts w:ascii="Times New Roman" w:eastAsia="Times New Roman" w:hAnsi="Times New Roman" w:cs="Times New Roman"/>
      <w:b/>
      <w:sz w:val="24"/>
      <w:szCs w:val="24"/>
      <w:lang w:val="pt-BR" w:eastAsia="ar-SA"/>
    </w:rPr>
  </w:style>
  <w:style w:type="paragraph" w:customStyle="1" w:styleId="Textosimples">
    <w:name w:val="Texto simples"/>
    <w:basedOn w:val="Normal"/>
    <w:rsid w:val="0002471E"/>
    <w:pPr>
      <w:suppressAutoHyphens/>
      <w:autoSpaceDN/>
    </w:pPr>
    <w:rPr>
      <w:rFonts w:ascii="Courier New" w:eastAsia="Times New Roman" w:hAnsi="Courier New" w:cs="Times New Roman"/>
      <w:sz w:val="20"/>
      <w:szCs w:val="20"/>
      <w:lang w:val="pt-BR" w:eastAsia="ar-SA"/>
    </w:rPr>
  </w:style>
  <w:style w:type="paragraph" w:customStyle="1" w:styleId="WW-Padro">
    <w:name w:val="WW-Padrão"/>
    <w:rsid w:val="0002471E"/>
    <w:pPr>
      <w:widowControl w:val="0"/>
      <w:suppressAutoHyphens/>
      <w:autoSpaceDE w:val="0"/>
    </w:pPr>
    <w:rPr>
      <w:rFonts w:ascii="Times New Roman" w:eastAsia="Arial" w:hAnsi="Times New Roman" w:cs="Times New Roman"/>
      <w:lang w:eastAsia="ar-SA"/>
    </w:rPr>
  </w:style>
  <w:style w:type="paragraph" w:customStyle="1" w:styleId="P30">
    <w:name w:val="P30"/>
    <w:basedOn w:val="Normal"/>
    <w:rsid w:val="0002471E"/>
    <w:pPr>
      <w:widowControl/>
      <w:suppressAutoHyphens/>
      <w:autoSpaceDE/>
      <w:autoSpaceDN/>
      <w:jc w:val="both"/>
    </w:pPr>
    <w:rPr>
      <w:rFonts w:ascii="Times New Roman" w:eastAsia="Times New Roman" w:hAnsi="Times New Roman" w:cs="Times New Roman"/>
      <w:b/>
      <w:sz w:val="24"/>
      <w:szCs w:val="20"/>
      <w:lang w:val="pt-BR" w:eastAsia="ar-SA"/>
    </w:rPr>
  </w:style>
  <w:style w:type="paragraph" w:customStyle="1" w:styleId="estilo1">
    <w:name w:val="estilo1"/>
    <w:basedOn w:val="Normal"/>
    <w:rsid w:val="0002471E"/>
    <w:pPr>
      <w:widowControl/>
      <w:tabs>
        <w:tab w:val="left" w:pos="2268"/>
      </w:tabs>
      <w:suppressAutoHyphens/>
      <w:autoSpaceDE/>
      <w:autoSpaceDN/>
      <w:spacing w:before="100" w:after="100"/>
      <w:ind w:hanging="992"/>
      <w:jc w:val="both"/>
    </w:pPr>
    <w:rPr>
      <w:rFonts w:ascii="Times New Roman" w:eastAsia="Times New Roman" w:hAnsi="Times New Roman" w:cs="Times New Roman"/>
      <w:sz w:val="24"/>
      <w:szCs w:val="24"/>
      <w:lang w:val="pt-BR" w:eastAsia="ar-SA"/>
    </w:rPr>
  </w:style>
  <w:style w:type="paragraph" w:customStyle="1" w:styleId="Avanocorpodotexto">
    <w:name w:val="Avanço corpo do texto"/>
    <w:basedOn w:val="WW-Padro"/>
    <w:rsid w:val="0002471E"/>
    <w:pPr>
      <w:tabs>
        <w:tab w:val="left" w:pos="8646"/>
        <w:tab w:val="left" w:pos="8788"/>
        <w:tab w:val="left" w:pos="10632"/>
      </w:tabs>
      <w:jc w:val="both"/>
    </w:pPr>
    <w:rPr>
      <w:rFonts w:ascii="Arial" w:hAnsi="Arial" w:cs="Arial"/>
    </w:rPr>
  </w:style>
  <w:style w:type="paragraph" w:customStyle="1" w:styleId="Ttuloprincipal0">
    <w:name w:val="Título principal"/>
    <w:basedOn w:val="WW-Padro"/>
    <w:next w:val="Subttulo"/>
    <w:rsid w:val="0002471E"/>
    <w:pPr>
      <w:jc w:val="center"/>
    </w:pPr>
    <w:rPr>
      <w:rFonts w:ascii="Arial" w:hAnsi="Arial" w:cs="Arial"/>
      <w:b/>
      <w:bCs/>
    </w:rPr>
  </w:style>
  <w:style w:type="paragraph" w:customStyle="1" w:styleId="WW-Corpodotexto">
    <w:name w:val="WW-Corpo do texto"/>
    <w:basedOn w:val="WW-Padro"/>
    <w:rsid w:val="0002471E"/>
    <w:pPr>
      <w:tabs>
        <w:tab w:val="left" w:pos="1134"/>
        <w:tab w:val="left" w:pos="1588"/>
      </w:tabs>
      <w:spacing w:after="120" w:line="266" w:lineRule="exact"/>
      <w:jc w:val="both"/>
    </w:pPr>
    <w:rPr>
      <w:rFonts w:ascii="Arial" w:hAnsi="Arial" w:cs="Arial"/>
      <w:sz w:val="22"/>
      <w:szCs w:val="22"/>
    </w:rPr>
  </w:style>
  <w:style w:type="paragraph" w:customStyle="1" w:styleId="texto1">
    <w:name w:val="texto1"/>
    <w:basedOn w:val="Normal"/>
    <w:rsid w:val="0002471E"/>
    <w:pPr>
      <w:widowControl/>
      <w:suppressAutoHyphens/>
      <w:autoSpaceDE/>
      <w:autoSpaceDN/>
      <w:spacing w:before="100" w:after="100" w:line="210" w:lineRule="atLeast"/>
      <w:jc w:val="both"/>
    </w:pPr>
    <w:rPr>
      <w:rFonts w:ascii="Arial" w:eastAsia="Arial Unicode MS" w:hAnsi="Arial" w:cs="Arial"/>
      <w:sz w:val="17"/>
      <w:szCs w:val="17"/>
      <w:lang w:val="pt-BR" w:eastAsia="ar-SA"/>
    </w:rPr>
  </w:style>
  <w:style w:type="paragraph" w:customStyle="1" w:styleId="p1">
    <w:name w:val="p1"/>
    <w:basedOn w:val="Normal"/>
    <w:rsid w:val="0002471E"/>
    <w:pPr>
      <w:widowControl/>
      <w:tabs>
        <w:tab w:val="num" w:pos="360"/>
      </w:tabs>
      <w:suppressAutoHyphens/>
      <w:autoSpaceDN/>
      <w:ind w:left="426"/>
      <w:jc w:val="both"/>
    </w:pPr>
    <w:rPr>
      <w:rFonts w:ascii="Times New Roman" w:eastAsia="Times New Roman" w:hAnsi="Times New Roman" w:cs="Times New Roman"/>
      <w:sz w:val="24"/>
      <w:szCs w:val="24"/>
      <w:lang w:val="pt-BR" w:eastAsia="ar-SA"/>
    </w:rPr>
  </w:style>
  <w:style w:type="paragraph" w:styleId="Textodenotaderodap">
    <w:name w:val="footnote text"/>
    <w:basedOn w:val="Normal"/>
    <w:link w:val="TextodenotaderodapChar"/>
    <w:rsid w:val="0002471E"/>
    <w:pPr>
      <w:widowControl/>
      <w:suppressAutoHyphens/>
      <w:autoSpaceDE/>
      <w:autoSpaceDN/>
    </w:pPr>
    <w:rPr>
      <w:rFonts w:ascii="Times New Roman" w:eastAsia="Times New Roman" w:hAnsi="Times New Roman" w:cs="Times New Roman"/>
      <w:sz w:val="20"/>
      <w:szCs w:val="20"/>
      <w:lang w:eastAsia="ar-SA"/>
    </w:rPr>
  </w:style>
  <w:style w:type="character" w:customStyle="1" w:styleId="TextodenotaderodapChar">
    <w:name w:val="Texto de nota de rodapé Char"/>
    <w:basedOn w:val="Fontepargpadro"/>
    <w:link w:val="Textodenotaderodap"/>
    <w:rsid w:val="0002471E"/>
    <w:rPr>
      <w:rFonts w:ascii="Times New Roman" w:eastAsia="Times New Roman" w:hAnsi="Times New Roman" w:cs="Times New Roman"/>
      <w:sz w:val="20"/>
      <w:szCs w:val="20"/>
      <w:lang w:eastAsia="ar-SA"/>
    </w:rPr>
  </w:style>
  <w:style w:type="paragraph" w:customStyle="1" w:styleId="WW-Padro1">
    <w:name w:val="WW-Padrão1"/>
    <w:rsid w:val="0002471E"/>
    <w:pPr>
      <w:suppressAutoHyphens/>
    </w:pPr>
    <w:rPr>
      <w:rFonts w:ascii="Times New Roman" w:eastAsia="Arial" w:hAnsi="Times New Roman" w:cs="Times New Roman"/>
      <w:szCs w:val="20"/>
      <w:lang w:eastAsia="ar-SA"/>
    </w:rPr>
  </w:style>
  <w:style w:type="paragraph" w:customStyle="1" w:styleId="Ttulo1SubTtulo1">
    <w:name w:val="Título 1.SubTítulo 1"/>
    <w:basedOn w:val="Normal"/>
    <w:next w:val="Normal"/>
    <w:rsid w:val="0002471E"/>
    <w:pPr>
      <w:keepNext/>
      <w:widowControl/>
      <w:suppressAutoHyphens/>
      <w:autoSpaceDE/>
      <w:autoSpaceDN/>
      <w:ind w:firstLine="177"/>
      <w:jc w:val="both"/>
    </w:pPr>
    <w:rPr>
      <w:rFonts w:ascii="Arial" w:eastAsia="Times New Roman" w:hAnsi="Arial" w:cs="Times New Roman"/>
      <w:b/>
      <w:color w:val="FF0000"/>
      <w:szCs w:val="24"/>
      <w:lang w:val="pt-BR" w:eastAsia="ar-SA"/>
    </w:rPr>
  </w:style>
  <w:style w:type="paragraph" w:customStyle="1" w:styleId="Corpodetexto22">
    <w:name w:val="Corpo de texto 22"/>
    <w:basedOn w:val="Normal"/>
    <w:rsid w:val="0002471E"/>
    <w:pPr>
      <w:widowControl/>
      <w:suppressAutoHyphens/>
      <w:autoSpaceDE/>
      <w:autoSpaceDN/>
      <w:jc w:val="both"/>
    </w:pPr>
    <w:rPr>
      <w:rFonts w:ascii="Times New Roman" w:eastAsia="Times New Roman" w:hAnsi="Times New Roman" w:cs="Times New Roman"/>
      <w:color w:val="0000FF"/>
      <w:sz w:val="24"/>
      <w:szCs w:val="24"/>
      <w:lang w:val="pt-BR" w:eastAsia="ar-SA"/>
    </w:rPr>
  </w:style>
  <w:style w:type="character" w:customStyle="1" w:styleId="titdept1">
    <w:name w:val="tit_dept1"/>
    <w:rsid w:val="0002471E"/>
    <w:rPr>
      <w:b/>
      <w:bCs/>
      <w:vanish w:val="0"/>
      <w:webHidden w:val="0"/>
      <w:color w:val="333333"/>
      <w:sz w:val="24"/>
      <w:szCs w:val="24"/>
      <w:specVanish w:val="0"/>
    </w:rPr>
  </w:style>
  <w:style w:type="paragraph" w:customStyle="1" w:styleId="Corpodetexto23">
    <w:name w:val="Corpo de texto 23"/>
    <w:basedOn w:val="Normal"/>
    <w:rsid w:val="0002471E"/>
    <w:pPr>
      <w:tabs>
        <w:tab w:val="left" w:pos="8646"/>
        <w:tab w:val="left" w:pos="8788"/>
        <w:tab w:val="left" w:pos="10632"/>
      </w:tabs>
      <w:suppressAutoHyphens/>
      <w:autoSpaceDE/>
      <w:autoSpaceDN/>
      <w:ind w:right="-1"/>
      <w:jc w:val="both"/>
    </w:pPr>
    <w:rPr>
      <w:rFonts w:ascii="Arial" w:eastAsia="Times New Roman" w:hAnsi="Arial" w:cs="Times New Roman"/>
      <w:sz w:val="24"/>
      <w:szCs w:val="20"/>
      <w:lang w:val="pt-BR" w:eastAsia="ar-SA"/>
    </w:rPr>
  </w:style>
  <w:style w:type="character" w:customStyle="1" w:styleId="textonormal1">
    <w:name w:val="texto_normal1"/>
    <w:rsid w:val="0002471E"/>
    <w:rPr>
      <w:rFonts w:ascii="Verdana" w:hAnsi="Verdana" w:hint="default"/>
      <w:color w:val="000000"/>
      <w:sz w:val="20"/>
      <w:szCs w:val="20"/>
    </w:rPr>
  </w:style>
  <w:style w:type="character" w:customStyle="1" w:styleId="tex31">
    <w:name w:val="tex31"/>
    <w:rsid w:val="0002471E"/>
    <w:rPr>
      <w:rFonts w:ascii="Verdana" w:hAnsi="Verdana" w:hint="default"/>
      <w:b w:val="0"/>
      <w:bCs w:val="0"/>
      <w:i w:val="0"/>
      <w:iCs w:val="0"/>
      <w:color w:val="000000"/>
      <w:sz w:val="21"/>
      <w:szCs w:val="21"/>
    </w:rPr>
  </w:style>
  <w:style w:type="character" w:customStyle="1" w:styleId="descproduto1">
    <w:name w:val="desc_produto1"/>
    <w:rsid w:val="0002471E"/>
    <w:rPr>
      <w:rFonts w:ascii="Tahoma" w:hAnsi="Tahoma" w:cs="Arial Unicode MS"/>
      <w:b w:val="0"/>
      <w:bCs w:val="0"/>
      <w:color w:val="000000"/>
      <w:sz w:val="15"/>
      <w:szCs w:val="15"/>
    </w:rPr>
  </w:style>
  <w:style w:type="character" w:customStyle="1" w:styleId="Normal1">
    <w:name w:val="Normal1"/>
    <w:rsid w:val="0002471E"/>
    <w:rPr>
      <w:sz w:val="20"/>
      <w:szCs w:val="20"/>
    </w:rPr>
  </w:style>
  <w:style w:type="paragraph" w:customStyle="1" w:styleId="Normal110pt">
    <w:name w:val="Normal1 + 10 pt"/>
    <w:aliases w:val="Justificado,Espaçamento entre linhas:  1,5 linha"/>
    <w:basedOn w:val="Normal"/>
    <w:rsid w:val="0002471E"/>
    <w:pPr>
      <w:tabs>
        <w:tab w:val="num" w:pos="720"/>
      </w:tabs>
      <w:ind w:left="720" w:hanging="360"/>
    </w:pPr>
    <w:rPr>
      <w:rFonts w:ascii="Arial" w:eastAsia="Times New Roman" w:hAnsi="Arial" w:cs="Times New Roman"/>
      <w:sz w:val="20"/>
      <w:szCs w:val="24"/>
      <w:lang w:val="pt-BR" w:eastAsia="pt-BR"/>
    </w:rPr>
  </w:style>
  <w:style w:type="paragraph" w:customStyle="1" w:styleId="Normal110pontosArial">
    <w:name w:val="Normal1 + 10 pontosArial"/>
    <w:basedOn w:val="Normal"/>
    <w:rsid w:val="0002471E"/>
    <w:pPr>
      <w:tabs>
        <w:tab w:val="num" w:pos="720"/>
      </w:tabs>
      <w:ind w:left="720" w:hanging="360"/>
    </w:pPr>
    <w:rPr>
      <w:rFonts w:ascii="Arial" w:eastAsia="Times New Roman" w:hAnsi="Arial" w:cs="Times New Roman"/>
      <w:sz w:val="20"/>
      <w:szCs w:val="20"/>
      <w:lang w:val="pt-BR" w:eastAsia="pt-BR"/>
    </w:rPr>
  </w:style>
  <w:style w:type="character" w:styleId="nfase">
    <w:name w:val="Emphasis"/>
    <w:qFormat/>
    <w:rsid w:val="0002471E"/>
    <w:rPr>
      <w:b/>
      <w:bCs/>
      <w:i w:val="0"/>
      <w:iCs w:val="0"/>
    </w:rPr>
  </w:style>
  <w:style w:type="character" w:customStyle="1" w:styleId="texto101">
    <w:name w:val="texto101"/>
    <w:rsid w:val="0002471E"/>
    <w:rPr>
      <w:rFonts w:ascii="Verdana" w:hAnsi="Verdana" w:hint="default"/>
      <w:color w:val="444444"/>
      <w:sz w:val="17"/>
      <w:szCs w:val="17"/>
    </w:rPr>
  </w:style>
  <w:style w:type="character" w:styleId="Refdecomentrio">
    <w:name w:val="annotation reference"/>
    <w:rsid w:val="0002471E"/>
    <w:rPr>
      <w:sz w:val="16"/>
      <w:szCs w:val="16"/>
    </w:rPr>
  </w:style>
  <w:style w:type="paragraph" w:styleId="Textodecomentrio">
    <w:name w:val="annotation text"/>
    <w:basedOn w:val="Normal"/>
    <w:link w:val="TextodecomentrioChar"/>
    <w:rsid w:val="0002471E"/>
    <w:pPr>
      <w:widowControl/>
      <w:autoSpaceDE/>
      <w:autoSpaceDN/>
    </w:pPr>
    <w:rPr>
      <w:rFonts w:ascii="Times New Roman" w:eastAsia="Times New Roman" w:hAnsi="Times New Roman" w:cs="Times New Roman"/>
      <w:sz w:val="20"/>
      <w:szCs w:val="20"/>
      <w:lang w:val="pt-BR" w:eastAsia="pt-BR"/>
    </w:rPr>
  </w:style>
  <w:style w:type="character" w:customStyle="1" w:styleId="TextodecomentrioChar">
    <w:name w:val="Texto de comentário Char"/>
    <w:basedOn w:val="Fontepargpadro"/>
    <w:link w:val="Textodecomentrio"/>
    <w:rsid w:val="0002471E"/>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rsid w:val="0002471E"/>
    <w:rPr>
      <w:b/>
      <w:bCs/>
    </w:rPr>
  </w:style>
  <w:style w:type="character" w:customStyle="1" w:styleId="AssuntodocomentrioChar">
    <w:name w:val="Assunto do comentário Char"/>
    <w:basedOn w:val="TextodecomentrioChar"/>
    <w:link w:val="Assuntodocomentrio"/>
    <w:rsid w:val="0002471E"/>
    <w:rPr>
      <w:rFonts w:ascii="Times New Roman" w:eastAsia="Times New Roman" w:hAnsi="Times New Roman" w:cs="Times New Roman"/>
      <w:b/>
      <w:bCs/>
      <w:sz w:val="20"/>
      <w:szCs w:val="20"/>
      <w:lang w:eastAsia="pt-BR"/>
    </w:rPr>
  </w:style>
  <w:style w:type="character" w:customStyle="1" w:styleId="descagruplongo">
    <w:name w:val="desc_agrup_longo"/>
    <w:basedOn w:val="Fontepargpadro"/>
    <w:rsid w:val="0002471E"/>
  </w:style>
  <w:style w:type="character" w:customStyle="1" w:styleId="apple-style-span">
    <w:name w:val="apple-style-span"/>
    <w:basedOn w:val="Fontepargpadro"/>
    <w:rsid w:val="0002471E"/>
  </w:style>
  <w:style w:type="paragraph" w:customStyle="1" w:styleId="TextosemFormatao2">
    <w:name w:val="Texto sem Formatação2"/>
    <w:basedOn w:val="Normal"/>
    <w:rsid w:val="0002471E"/>
    <w:pPr>
      <w:suppressAutoHyphens/>
      <w:autoSpaceDN/>
    </w:pPr>
    <w:rPr>
      <w:rFonts w:ascii="Courier New" w:eastAsia="Courier New" w:hAnsi="Courier New" w:cs="Courier New"/>
      <w:color w:val="000000"/>
      <w:sz w:val="20"/>
      <w:szCs w:val="20"/>
      <w:lang w:val="pt-BR"/>
    </w:rPr>
  </w:style>
  <w:style w:type="character" w:customStyle="1" w:styleId="apple-converted-space">
    <w:name w:val="apple-converted-space"/>
    <w:basedOn w:val="Fontepargpadro"/>
    <w:rsid w:val="0002471E"/>
  </w:style>
  <w:style w:type="table" w:styleId="Tabelacomgrade">
    <w:name w:val="Table Grid"/>
    <w:basedOn w:val="Tabelanormal"/>
    <w:uiPriority w:val="39"/>
    <w:rsid w:val="0002471E"/>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91">
    <w:name w:val="Título 91"/>
    <w:basedOn w:val="Normal"/>
    <w:next w:val="Normal"/>
    <w:rsid w:val="0002471E"/>
    <w:pPr>
      <w:keepNext/>
      <w:suppressAutoHyphens/>
      <w:autoSpaceDE/>
      <w:autoSpaceDN/>
      <w:jc w:val="right"/>
    </w:pPr>
    <w:rPr>
      <w:rFonts w:ascii="Arial" w:eastAsia="Arial" w:hAnsi="Arial" w:cs="Arial"/>
      <w:b/>
      <w:bCs/>
      <w:kern w:val="1"/>
      <w:sz w:val="24"/>
      <w:szCs w:val="24"/>
      <w:lang w:val="pt-BR" w:eastAsia="hi-IN" w:bidi="hi-IN"/>
    </w:rPr>
  </w:style>
  <w:style w:type="paragraph" w:customStyle="1" w:styleId="western1">
    <w:name w:val="western1"/>
    <w:basedOn w:val="Normal"/>
    <w:rsid w:val="0002471E"/>
    <w:pPr>
      <w:widowControl/>
      <w:autoSpaceDE/>
      <w:autoSpaceDN/>
      <w:spacing w:before="100" w:beforeAutospacing="1"/>
    </w:pPr>
    <w:rPr>
      <w:rFonts w:ascii="Times New Roman" w:eastAsia="Times New Roman" w:hAnsi="Times New Roman" w:cs="Times New Roman"/>
      <w:sz w:val="24"/>
      <w:szCs w:val="24"/>
      <w:lang w:val="pt-BR" w:eastAsia="pt-BR"/>
    </w:rPr>
  </w:style>
  <w:style w:type="paragraph" w:customStyle="1" w:styleId="Rodap1">
    <w:name w:val="Rodapé1"/>
    <w:basedOn w:val="Normal"/>
    <w:rsid w:val="0002471E"/>
    <w:pPr>
      <w:suppressLineNumbers/>
      <w:tabs>
        <w:tab w:val="center" w:pos="4818"/>
        <w:tab w:val="right" w:pos="9637"/>
      </w:tabs>
      <w:suppressAutoHyphens/>
      <w:autoSpaceDE/>
      <w:textAlignment w:val="baseline"/>
    </w:pPr>
    <w:rPr>
      <w:rFonts w:ascii="Times New Roman" w:eastAsia="Arial Unicode MS" w:hAnsi="Times New Roman" w:cs="Tahoma"/>
      <w:kern w:val="3"/>
      <w:sz w:val="24"/>
      <w:szCs w:val="24"/>
      <w:lang w:val="pt-BR" w:eastAsia="pt-BR"/>
    </w:rPr>
  </w:style>
  <w:style w:type="character" w:customStyle="1" w:styleId="MenoPendente1">
    <w:name w:val="Menção Pendente1"/>
    <w:uiPriority w:val="99"/>
    <w:semiHidden/>
    <w:unhideWhenUsed/>
    <w:rsid w:val="0002471E"/>
    <w:rPr>
      <w:color w:val="605E5C"/>
      <w:shd w:val="clear" w:color="auto" w:fill="E1DFDD"/>
    </w:rPr>
  </w:style>
  <w:style w:type="paragraph" w:customStyle="1" w:styleId="Padro">
    <w:name w:val="Padrão"/>
    <w:rsid w:val="0002471E"/>
    <w:pPr>
      <w:tabs>
        <w:tab w:val="left" w:pos="708"/>
      </w:tabs>
      <w:suppressAutoHyphens/>
      <w:spacing w:line="100" w:lineRule="atLeast"/>
    </w:pPr>
    <w:rPr>
      <w:rFonts w:ascii="Times New Roman" w:eastAsia="Times New Roman" w:hAnsi="Times New Roman" w:cs="Times New Roman"/>
      <w:sz w:val="20"/>
      <w:szCs w:val="20"/>
      <w:lang w:eastAsia="pt-BR"/>
    </w:rPr>
  </w:style>
  <w:style w:type="character" w:customStyle="1" w:styleId="Bodytext">
    <w:name w:val="Body text_"/>
    <w:link w:val="Corpodetexto1"/>
    <w:rsid w:val="0002471E"/>
    <w:rPr>
      <w:shd w:val="clear" w:color="auto" w:fill="FFFFFF"/>
    </w:rPr>
  </w:style>
  <w:style w:type="paragraph" w:customStyle="1" w:styleId="Corpodetexto1">
    <w:name w:val="Corpo de texto1"/>
    <w:basedOn w:val="Normal"/>
    <w:link w:val="Bodytext"/>
    <w:rsid w:val="0002471E"/>
    <w:pPr>
      <w:widowControl/>
      <w:shd w:val="clear" w:color="auto" w:fill="FFFFFF"/>
      <w:autoSpaceDE/>
      <w:autoSpaceDN/>
      <w:spacing w:line="0" w:lineRule="atLeast"/>
      <w:ind w:hanging="400"/>
    </w:pPr>
    <w:rPr>
      <w:rFonts w:asciiTheme="minorHAnsi" w:eastAsiaTheme="minorHAnsi" w:hAnsiTheme="minorHAnsi" w:cstheme="minorBidi"/>
      <w:sz w:val="24"/>
      <w:szCs w:val="24"/>
      <w:lang w:val="pt-BR"/>
    </w:rPr>
  </w:style>
  <w:style w:type="paragraph" w:customStyle="1" w:styleId="Rodap2">
    <w:name w:val="Rodapé2"/>
    <w:basedOn w:val="Normal"/>
    <w:rsid w:val="0002471E"/>
    <w:pPr>
      <w:suppressLineNumbers/>
      <w:tabs>
        <w:tab w:val="center" w:pos="4818"/>
        <w:tab w:val="right" w:pos="9637"/>
      </w:tabs>
      <w:suppressAutoHyphens/>
      <w:autoSpaceDE/>
      <w:textAlignment w:val="baseline"/>
    </w:pPr>
    <w:rPr>
      <w:rFonts w:ascii="Times New Roman" w:eastAsia="Arial Unicode MS" w:hAnsi="Times New Roman" w:cs="Tahoma"/>
      <w:kern w:val="3"/>
      <w:sz w:val="24"/>
      <w:szCs w:val="24"/>
      <w:lang w:val="pt-BR" w:eastAsia="pt-BR"/>
    </w:rPr>
  </w:style>
  <w:style w:type="table" w:styleId="SombreamentoClaro-nfase1">
    <w:name w:val="Light Shading Accent 1"/>
    <w:basedOn w:val="Tabelanormal"/>
    <w:uiPriority w:val="60"/>
    <w:rsid w:val="0002471E"/>
    <w:rPr>
      <w:rFonts w:ascii="Times New Roman" w:eastAsia="Times New Roman" w:hAnsi="Times New Roman" w:cs="Times New Roman"/>
      <w:color w:val="365F91"/>
      <w:sz w:val="20"/>
      <w:szCs w:val="20"/>
      <w:lang w:eastAsia="pt-BR"/>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mentoClaro">
    <w:name w:val="Light Shading"/>
    <w:basedOn w:val="Tabelanormal"/>
    <w:uiPriority w:val="60"/>
    <w:rsid w:val="0002471E"/>
    <w:rPr>
      <w:rFonts w:ascii="Times New Roman" w:eastAsia="Times New Roman" w:hAnsi="Times New Roman" w:cs="Times New Roman"/>
      <w:color w:val="000000"/>
      <w:sz w:val="20"/>
      <w:szCs w:val="20"/>
      <w:lang w:eastAsia="pt-B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a-size-large">
    <w:name w:val="a-size-large"/>
    <w:rsid w:val="0002471E"/>
  </w:style>
  <w:style w:type="paragraph" w:customStyle="1" w:styleId="TableParagraph">
    <w:name w:val="Table Paragraph"/>
    <w:basedOn w:val="Normal"/>
    <w:uiPriority w:val="1"/>
    <w:qFormat/>
    <w:rsid w:val="0002471E"/>
    <w:pPr>
      <w:spacing w:before="97"/>
    </w:pPr>
  </w:style>
  <w:style w:type="paragraph" w:customStyle="1" w:styleId="Corpodotexto">
    <w:name w:val="Corpo do texto"/>
    <w:basedOn w:val="Normal"/>
    <w:rsid w:val="0002471E"/>
    <w:pPr>
      <w:widowControl/>
      <w:suppressAutoHyphens/>
      <w:overflowPunct w:val="0"/>
      <w:adjustRightInd w:val="0"/>
      <w:spacing w:line="240" w:lineRule="atLeast"/>
      <w:jc w:val="both"/>
      <w:textAlignment w:val="baseline"/>
    </w:pPr>
    <w:rPr>
      <w:rFonts w:ascii="Times New Roman" w:eastAsia="Times New Roman" w:hAnsi="Times New Roman" w:cs="Times New Roman"/>
      <w:noProof/>
      <w:sz w:val="24"/>
      <w:szCs w:val="20"/>
      <w:lang w:val="pt-BR" w:eastAsia="pt-BR"/>
    </w:rPr>
  </w:style>
  <w:style w:type="paragraph" w:customStyle="1" w:styleId="padrao">
    <w:name w:val="padrao"/>
    <w:basedOn w:val="Normal"/>
    <w:rsid w:val="0002471E"/>
    <w:pPr>
      <w:widowControl/>
      <w:autoSpaceDE/>
      <w:autoSpaceDN/>
      <w:spacing w:line="240" w:lineRule="exact"/>
      <w:jc w:val="both"/>
    </w:pPr>
    <w:rPr>
      <w:rFonts w:ascii="Times New Roman" w:eastAsia="Times New Roman" w:hAnsi="Times New Roman" w:cs="Times New Roman"/>
      <w:sz w:val="24"/>
      <w:szCs w:val="20"/>
      <w:lang w:eastAsia="pt-BR"/>
    </w:rPr>
  </w:style>
  <w:style w:type="paragraph" w:customStyle="1" w:styleId="Corpo">
    <w:name w:val="Corpo"/>
    <w:rsid w:val="0002471E"/>
    <w:rPr>
      <w:rFonts w:ascii="Times New Roman" w:eastAsia="Times New Roman" w:hAnsi="Times New Roman" w:cs="Times New Roman"/>
      <w:color w:val="000000"/>
      <w:szCs w:val="20"/>
      <w:lang w:eastAsia="pt-BR"/>
    </w:rPr>
  </w:style>
  <w:style w:type="paragraph" w:customStyle="1" w:styleId="n1">
    <w:name w:val="n1"/>
    <w:basedOn w:val="Normal"/>
    <w:rsid w:val="0002471E"/>
    <w:pPr>
      <w:widowControl/>
      <w:tabs>
        <w:tab w:val="left" w:pos="1134"/>
      </w:tabs>
      <w:autoSpaceDE/>
      <w:autoSpaceDN/>
      <w:snapToGrid w:val="0"/>
      <w:spacing w:before="240"/>
      <w:jc w:val="both"/>
    </w:pPr>
    <w:rPr>
      <w:rFonts w:ascii="Arial" w:eastAsia="Times New Roman" w:hAnsi="Arial" w:cs="Times New Roman"/>
      <w:sz w:val="20"/>
      <w:szCs w:val="20"/>
      <w:lang w:val="pt-BR" w:eastAsia="pt-BR"/>
    </w:rPr>
  </w:style>
  <w:style w:type="paragraph" w:customStyle="1" w:styleId="Estilo10">
    <w:name w:val="Estilo1"/>
    <w:basedOn w:val="Normal"/>
    <w:rsid w:val="0002471E"/>
    <w:pPr>
      <w:widowControl/>
      <w:tabs>
        <w:tab w:val="left" w:pos="2268"/>
      </w:tabs>
      <w:autoSpaceDE/>
      <w:autoSpaceDN/>
      <w:snapToGrid w:val="0"/>
      <w:ind w:left="2410" w:hanging="992"/>
      <w:jc w:val="both"/>
    </w:pPr>
    <w:rPr>
      <w:rFonts w:ascii="Times New Roman" w:eastAsia="Times New Roman" w:hAnsi="Times New Roman" w:cs="Times New Roman"/>
      <w:sz w:val="24"/>
      <w:szCs w:val="20"/>
      <w:lang w:val="pt-BR" w:eastAsia="pt-BR"/>
    </w:rPr>
  </w:style>
  <w:style w:type="paragraph" w:customStyle="1" w:styleId="N21">
    <w:name w:val="N21"/>
    <w:basedOn w:val="Normal"/>
    <w:rsid w:val="0002471E"/>
    <w:pPr>
      <w:widowControl/>
      <w:autoSpaceDE/>
      <w:autoSpaceDN/>
      <w:snapToGrid w:val="0"/>
      <w:spacing w:before="60"/>
      <w:ind w:left="2268" w:hanging="425"/>
      <w:jc w:val="both"/>
    </w:pPr>
    <w:rPr>
      <w:rFonts w:ascii="Arial" w:eastAsia="Times New Roman" w:hAnsi="Arial" w:cs="Times New Roman"/>
      <w:sz w:val="20"/>
      <w:szCs w:val="20"/>
      <w:lang w:val="pt-BR" w:eastAsia="pt-BR"/>
    </w:rPr>
  </w:style>
  <w:style w:type="paragraph" w:styleId="Textoembloco">
    <w:name w:val="Block Text"/>
    <w:basedOn w:val="Normal"/>
    <w:rsid w:val="0002471E"/>
    <w:pPr>
      <w:widowControl/>
      <w:autoSpaceDE/>
      <w:autoSpaceDN/>
      <w:ind w:left="-79" w:right="-91" w:firstLine="1497"/>
      <w:jc w:val="both"/>
    </w:pPr>
    <w:rPr>
      <w:rFonts w:ascii="Times New Roman" w:eastAsia="Times New Roman" w:hAnsi="Times New Roman" w:cs="Times New Roman"/>
      <w:color w:val="000000"/>
      <w:sz w:val="24"/>
      <w:szCs w:val="20"/>
      <w:lang w:val="pt-BR" w:eastAsia="pt-BR"/>
    </w:rPr>
  </w:style>
  <w:style w:type="paragraph" w:customStyle="1" w:styleId="TituloFGV">
    <w:name w:val="Titulo FGV"/>
    <w:basedOn w:val="Corpodetexto"/>
    <w:next w:val="Corpodetexto"/>
    <w:rsid w:val="0002471E"/>
    <w:pPr>
      <w:shd w:val="solid" w:color="000080" w:fill="000080"/>
      <w:suppressAutoHyphens w:val="0"/>
      <w:spacing w:line="240" w:lineRule="auto"/>
      <w:jc w:val="center"/>
    </w:pPr>
    <w:rPr>
      <w:rFonts w:ascii="Folio Md BT" w:eastAsia="Times New Roman" w:hAnsi="Folio Md BT"/>
      <w:b/>
      <w:color w:val="FFFFFF"/>
      <w:sz w:val="36"/>
      <w:lang w:val="pt-BR" w:eastAsia="pt-BR"/>
    </w:rPr>
  </w:style>
  <w:style w:type="paragraph" w:customStyle="1" w:styleId="CorpodoTexto0">
    <w:name w:val="Corpo do Texto"/>
    <w:basedOn w:val="Normal"/>
    <w:rsid w:val="0002471E"/>
    <w:pPr>
      <w:widowControl/>
      <w:autoSpaceDE/>
      <w:autoSpaceDN/>
      <w:spacing w:line="360" w:lineRule="auto"/>
      <w:ind w:firstLine="709"/>
      <w:jc w:val="both"/>
    </w:pPr>
    <w:rPr>
      <w:rFonts w:ascii="Arial" w:eastAsia="Times New Roman" w:hAnsi="Arial" w:cs="Arial"/>
      <w:sz w:val="24"/>
      <w:szCs w:val="24"/>
      <w:lang w:val="pt-BR" w:eastAsia="pt-BR"/>
    </w:rPr>
  </w:style>
  <w:style w:type="paragraph" w:customStyle="1" w:styleId="reservado3">
    <w:name w:val="reservado3"/>
    <w:basedOn w:val="Normal"/>
    <w:rsid w:val="0002471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autoSpaceDE/>
      <w:autoSpaceDN/>
      <w:jc w:val="both"/>
    </w:pPr>
    <w:rPr>
      <w:rFonts w:ascii="Arial" w:eastAsia="Times New Roman" w:hAnsi="Arial" w:cs="Times New Roman"/>
      <w:spacing w:val="-3"/>
      <w:sz w:val="24"/>
      <w:szCs w:val="20"/>
      <w:lang w:val="en-US" w:eastAsia="pt-BR"/>
    </w:rPr>
  </w:style>
  <w:style w:type="paragraph" w:customStyle="1" w:styleId="font5">
    <w:name w:val="font5"/>
    <w:basedOn w:val="Normal"/>
    <w:rsid w:val="0002471E"/>
    <w:pPr>
      <w:widowControl/>
      <w:autoSpaceDE/>
      <w:autoSpaceDN/>
      <w:spacing w:before="100" w:beforeAutospacing="1" w:after="100" w:afterAutospacing="1"/>
    </w:pPr>
    <w:rPr>
      <w:rFonts w:ascii="Arial" w:eastAsia="Arial Unicode MS" w:hAnsi="Arial" w:cs="Arial"/>
      <w:color w:val="000000"/>
      <w:sz w:val="24"/>
      <w:szCs w:val="24"/>
      <w:lang w:val="pt-BR" w:eastAsia="pt-BR"/>
    </w:rPr>
  </w:style>
  <w:style w:type="paragraph" w:customStyle="1" w:styleId="xl24">
    <w:name w:val="xl24"/>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color w:val="000000"/>
      <w:sz w:val="24"/>
      <w:szCs w:val="24"/>
      <w:lang w:val="pt-BR" w:eastAsia="pt-BR"/>
    </w:rPr>
  </w:style>
  <w:style w:type="paragraph" w:customStyle="1" w:styleId="xl25">
    <w:name w:val="xl25"/>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26">
    <w:name w:val="xl26"/>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27">
    <w:name w:val="xl27"/>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color w:val="000000"/>
      <w:sz w:val="24"/>
      <w:szCs w:val="24"/>
      <w:lang w:val="pt-BR" w:eastAsia="pt-BR"/>
    </w:rPr>
  </w:style>
  <w:style w:type="paragraph" w:customStyle="1" w:styleId="xl28">
    <w:name w:val="xl28"/>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b/>
      <w:bCs/>
      <w:color w:val="000000"/>
      <w:sz w:val="24"/>
      <w:szCs w:val="24"/>
      <w:lang w:val="pt-BR" w:eastAsia="pt-BR"/>
    </w:rPr>
  </w:style>
  <w:style w:type="paragraph" w:customStyle="1" w:styleId="xl29">
    <w:name w:val="xl29"/>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30">
    <w:name w:val="xl30"/>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Arial Unicode MS" w:hAnsi="Arial" w:cs="Arial"/>
      <w:sz w:val="24"/>
      <w:szCs w:val="24"/>
      <w:lang w:val="pt-BR" w:eastAsia="pt-BR"/>
    </w:rPr>
  </w:style>
  <w:style w:type="paragraph" w:customStyle="1" w:styleId="m5">
    <w:name w:val="m5"/>
    <w:basedOn w:val="Commarcadores"/>
    <w:rsid w:val="0002471E"/>
    <w:pPr>
      <w:widowControl/>
      <w:tabs>
        <w:tab w:val="left" w:pos="142"/>
        <w:tab w:val="left" w:pos="1134"/>
      </w:tabs>
      <w:autoSpaceDE/>
      <w:autoSpaceDN/>
      <w:adjustRightInd/>
      <w:ind w:left="1134" w:hanging="1134"/>
      <w:jc w:val="both"/>
    </w:pPr>
    <w:rPr>
      <w:rFonts w:ascii="Arial" w:hAnsi="Arial"/>
      <w:sz w:val="24"/>
    </w:rPr>
  </w:style>
  <w:style w:type="paragraph" w:styleId="Commarcadores">
    <w:name w:val="List Bullet"/>
    <w:basedOn w:val="Normal"/>
    <w:autoRedefine/>
    <w:rsid w:val="0002471E"/>
    <w:pPr>
      <w:tabs>
        <w:tab w:val="num" w:pos="420"/>
      </w:tabs>
      <w:adjustRightInd w:val="0"/>
      <w:ind w:left="420" w:hanging="420"/>
    </w:pPr>
    <w:rPr>
      <w:rFonts w:ascii="Times New Roman" w:eastAsia="Times New Roman" w:hAnsi="Times New Roman" w:cs="Times New Roman"/>
      <w:sz w:val="20"/>
      <w:szCs w:val="20"/>
      <w:lang w:val="pt-BR" w:eastAsia="pt-BR"/>
    </w:rPr>
  </w:style>
  <w:style w:type="paragraph" w:customStyle="1" w:styleId="m4">
    <w:name w:val="m4"/>
    <w:basedOn w:val="Commarcadores"/>
    <w:rsid w:val="0002471E"/>
    <w:pPr>
      <w:widowControl/>
      <w:tabs>
        <w:tab w:val="left" w:pos="142"/>
        <w:tab w:val="left" w:pos="1134"/>
      </w:tabs>
      <w:autoSpaceDE/>
      <w:autoSpaceDN/>
      <w:adjustRightInd/>
      <w:ind w:left="851" w:hanging="851"/>
      <w:jc w:val="both"/>
    </w:pPr>
    <w:rPr>
      <w:rFonts w:ascii="Arial" w:hAnsi="Arial"/>
      <w:sz w:val="24"/>
    </w:rPr>
  </w:style>
  <w:style w:type="paragraph" w:styleId="MapadoDocumento">
    <w:name w:val="Document Map"/>
    <w:basedOn w:val="Normal"/>
    <w:link w:val="MapadoDocumentoChar"/>
    <w:rsid w:val="0002471E"/>
    <w:pPr>
      <w:widowControl/>
      <w:shd w:val="clear" w:color="auto" w:fill="000080"/>
      <w:autoSpaceDE/>
      <w:autoSpaceDN/>
    </w:pPr>
    <w:rPr>
      <w:rFonts w:ascii="Tahoma" w:eastAsia="Times New Roman" w:hAnsi="Tahoma" w:cs="Times New Roman"/>
      <w:sz w:val="24"/>
      <w:szCs w:val="24"/>
      <w:lang w:val="pt-BR" w:eastAsia="pt-BR"/>
    </w:rPr>
  </w:style>
  <w:style w:type="character" w:customStyle="1" w:styleId="MapadoDocumentoChar">
    <w:name w:val="Mapa do Documento Char"/>
    <w:basedOn w:val="Fontepargpadro"/>
    <w:link w:val="MapadoDocumento"/>
    <w:rsid w:val="0002471E"/>
    <w:rPr>
      <w:rFonts w:ascii="Tahoma" w:eastAsia="Times New Roman" w:hAnsi="Tahoma" w:cs="Times New Roman"/>
      <w:shd w:val="clear" w:color="auto" w:fill="000080"/>
      <w:lang w:eastAsia="pt-BR"/>
    </w:rPr>
  </w:style>
  <w:style w:type="paragraph" w:customStyle="1" w:styleId="xl22">
    <w:name w:val="xl22"/>
    <w:basedOn w:val="Normal"/>
    <w:rsid w:val="0002471E"/>
    <w:pPr>
      <w:widowControl/>
      <w:autoSpaceDE/>
      <w:autoSpaceDN/>
      <w:spacing w:before="100" w:beforeAutospacing="1" w:after="100" w:afterAutospacing="1"/>
    </w:pPr>
    <w:rPr>
      <w:rFonts w:ascii="Arial Unicode MS" w:eastAsia="Arial Unicode MS" w:hAnsi="Arial Unicode MS" w:cs="Arial Unicode MS"/>
      <w:color w:val="000000"/>
      <w:sz w:val="24"/>
      <w:szCs w:val="24"/>
      <w:lang w:val="pt-BR" w:eastAsia="pt-BR"/>
    </w:rPr>
  </w:style>
  <w:style w:type="paragraph" w:customStyle="1" w:styleId="xl23">
    <w:name w:val="xl23"/>
    <w:basedOn w:val="Normal"/>
    <w:rsid w:val="0002471E"/>
    <w:pPr>
      <w:widowControl/>
      <w:pBdr>
        <w:left w:val="single" w:sz="8" w:space="0" w:color="auto"/>
      </w:pBdr>
      <w:autoSpaceDE/>
      <w:autoSpaceDN/>
      <w:spacing w:before="100" w:beforeAutospacing="1" w:after="100" w:afterAutospacing="1"/>
    </w:pPr>
    <w:rPr>
      <w:rFonts w:ascii="Arial Unicode MS" w:eastAsia="Arial Unicode MS" w:hAnsi="Arial Unicode MS" w:cs="Arial Unicode MS"/>
      <w:color w:val="000000"/>
      <w:sz w:val="24"/>
      <w:szCs w:val="24"/>
      <w:lang w:val="pt-BR" w:eastAsia="pt-BR"/>
    </w:rPr>
  </w:style>
  <w:style w:type="paragraph" w:customStyle="1" w:styleId="xl31">
    <w:name w:val="xl31"/>
    <w:basedOn w:val="Normal"/>
    <w:rsid w:val="0002471E"/>
    <w:pPr>
      <w:widowControl/>
      <w:autoSpaceDE/>
      <w:autoSpaceDN/>
      <w:spacing w:before="100" w:beforeAutospacing="1" w:after="100" w:afterAutospacing="1"/>
    </w:pPr>
    <w:rPr>
      <w:rFonts w:ascii="Arial Unicode MS" w:eastAsia="Arial Unicode MS" w:hAnsi="Arial Unicode MS" w:cs="Arial Unicode MS"/>
      <w:color w:val="000000"/>
      <w:sz w:val="44"/>
      <w:szCs w:val="44"/>
      <w:lang w:val="pt-BR" w:eastAsia="pt-BR"/>
    </w:rPr>
  </w:style>
  <w:style w:type="paragraph" w:customStyle="1" w:styleId="msonormalcxspmiddle">
    <w:name w:val="msonormalcxspmiddle"/>
    <w:basedOn w:val="Normal"/>
    <w:rsid w:val="0002471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CM18">
    <w:name w:val="CM18"/>
    <w:basedOn w:val="Default"/>
    <w:next w:val="Default"/>
    <w:rsid w:val="0002471E"/>
    <w:pPr>
      <w:widowControl w:val="0"/>
      <w:suppressAutoHyphens w:val="0"/>
      <w:autoSpaceDN w:val="0"/>
      <w:adjustRightInd w:val="0"/>
      <w:spacing w:after="205"/>
    </w:pPr>
    <w:rPr>
      <w:rFonts w:ascii="Avant Garde" w:eastAsia="Times New Roman" w:hAnsi="Avant Garde" w:cs="Times New Roman"/>
      <w:color w:val="auto"/>
      <w:szCs w:val="20"/>
      <w:lang w:eastAsia="pt-BR"/>
    </w:rPr>
  </w:style>
  <w:style w:type="paragraph" w:customStyle="1" w:styleId="CM2">
    <w:name w:val="CM2"/>
    <w:basedOn w:val="Default"/>
    <w:next w:val="Default"/>
    <w:rsid w:val="0002471E"/>
    <w:pPr>
      <w:widowControl w:val="0"/>
      <w:suppressAutoHyphens w:val="0"/>
      <w:autoSpaceDN w:val="0"/>
      <w:adjustRightInd w:val="0"/>
      <w:spacing w:line="198" w:lineRule="atLeast"/>
    </w:pPr>
    <w:rPr>
      <w:rFonts w:ascii="Avant Garde" w:eastAsia="Times New Roman" w:hAnsi="Avant Garde" w:cs="Times New Roman"/>
      <w:color w:val="auto"/>
      <w:szCs w:val="20"/>
      <w:lang w:eastAsia="pt-BR"/>
    </w:rPr>
  </w:style>
  <w:style w:type="paragraph" w:customStyle="1" w:styleId="CM11">
    <w:name w:val="CM11"/>
    <w:basedOn w:val="Default"/>
    <w:next w:val="Default"/>
    <w:rsid w:val="0002471E"/>
    <w:pPr>
      <w:widowControl w:val="0"/>
      <w:suppressAutoHyphens w:val="0"/>
      <w:autoSpaceDN w:val="0"/>
      <w:adjustRightInd w:val="0"/>
      <w:spacing w:line="396" w:lineRule="atLeast"/>
    </w:pPr>
    <w:rPr>
      <w:rFonts w:ascii="Avant Garde" w:eastAsia="Times New Roman" w:hAnsi="Avant Garde" w:cs="Times New Roman"/>
      <w:color w:val="auto"/>
      <w:szCs w:val="20"/>
      <w:lang w:eastAsia="pt-BR"/>
    </w:rPr>
  </w:style>
  <w:style w:type="character" w:customStyle="1" w:styleId="xbe">
    <w:name w:val="_xbe"/>
    <w:basedOn w:val="Fontepargpadro"/>
    <w:rsid w:val="0002471E"/>
  </w:style>
  <w:style w:type="character" w:customStyle="1" w:styleId="st">
    <w:name w:val="st"/>
    <w:basedOn w:val="Fontepargpadro"/>
    <w:rsid w:val="0002471E"/>
  </w:style>
  <w:style w:type="character" w:customStyle="1" w:styleId="ircsu">
    <w:name w:val="irc_su"/>
    <w:basedOn w:val="Fontepargpadro"/>
    <w:rsid w:val="0002471E"/>
  </w:style>
  <w:style w:type="paragraph" w:customStyle="1" w:styleId="111-Subitem-Alt3">
    <w:name w:val="1.1.1 - Subitem - Alt + 3"/>
    <w:rsid w:val="0002471E"/>
    <w:pPr>
      <w:tabs>
        <w:tab w:val="left" w:pos="1701"/>
        <w:tab w:val="left" w:pos="1985"/>
        <w:tab w:val="left" w:pos="2268"/>
        <w:tab w:val="num" w:pos="2327"/>
        <w:tab w:val="left" w:pos="2552"/>
        <w:tab w:val="left" w:pos="2835"/>
        <w:tab w:val="left" w:pos="3119"/>
        <w:tab w:val="left" w:pos="3402"/>
        <w:tab w:val="left" w:pos="3686"/>
      </w:tabs>
      <w:spacing w:before="240"/>
      <w:ind w:firstLine="1247"/>
      <w:jc w:val="both"/>
    </w:pPr>
    <w:rPr>
      <w:rFonts w:ascii="Arial" w:eastAsia="Times New Roman" w:hAnsi="Arial" w:cs="Times New Roman"/>
      <w:szCs w:val="20"/>
      <w:lang w:eastAsia="pt-BR"/>
    </w:rPr>
  </w:style>
  <w:style w:type="paragraph" w:customStyle="1" w:styleId="msonormal0">
    <w:name w:val="msonormal"/>
    <w:basedOn w:val="Normal"/>
    <w:rsid w:val="0002471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5">
    <w:name w:val="xl65"/>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66">
    <w:name w:val="xl66"/>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67">
    <w:name w:val="xl67"/>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68">
    <w:name w:val="xl68"/>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color w:val="000000"/>
      <w:sz w:val="24"/>
      <w:szCs w:val="24"/>
      <w:lang w:val="pt-BR" w:eastAsia="pt-BR"/>
    </w:rPr>
  </w:style>
  <w:style w:type="paragraph" w:customStyle="1" w:styleId="xl69">
    <w:name w:val="xl69"/>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0">
    <w:name w:val="xl70"/>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1">
    <w:name w:val="xl71"/>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2">
    <w:name w:val="xl72"/>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3">
    <w:name w:val="xl73"/>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4">
    <w:name w:val="xl74"/>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5">
    <w:name w:val="xl75"/>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6">
    <w:name w:val="xl76"/>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7">
    <w:name w:val="xl77"/>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8">
    <w:name w:val="xl78"/>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9">
    <w:name w:val="xl79"/>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80">
    <w:name w:val="xl80"/>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81">
    <w:name w:val="xl81"/>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82">
    <w:name w:val="xl82"/>
    <w:basedOn w:val="Normal"/>
    <w:rsid w:val="0002471E"/>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3">
    <w:name w:val="xl83"/>
    <w:basedOn w:val="Normal"/>
    <w:rsid w:val="0002471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84">
    <w:name w:val="xl84"/>
    <w:basedOn w:val="Normal"/>
    <w:rsid w:val="0002471E"/>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5">
    <w:name w:val="xl85"/>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86">
    <w:name w:val="xl86"/>
    <w:basedOn w:val="Normal"/>
    <w:rsid w:val="0002471E"/>
    <w:pPr>
      <w:widowControl/>
      <w:pBdr>
        <w:top w:val="single" w:sz="4" w:space="0" w:color="auto"/>
        <w:left w:val="single" w:sz="4" w:space="0" w:color="auto"/>
        <w:bottom w:val="single" w:sz="4" w:space="0" w:color="auto"/>
        <w:right w:val="single" w:sz="4" w:space="0" w:color="auto"/>
      </w:pBdr>
      <w:shd w:val="clear" w:color="000000" w:fill="81FF5F"/>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87">
    <w:name w:val="xl87"/>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88">
    <w:name w:val="xl88"/>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9">
    <w:name w:val="xl89"/>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90">
    <w:name w:val="xl90"/>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91">
    <w:name w:val="xl91"/>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92">
    <w:name w:val="xl92"/>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93">
    <w:name w:val="xl93"/>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94">
    <w:name w:val="xl94"/>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95">
    <w:name w:val="xl95"/>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96">
    <w:name w:val="xl96"/>
    <w:basedOn w:val="Normal"/>
    <w:rsid w:val="0002471E"/>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97">
    <w:name w:val="xl97"/>
    <w:basedOn w:val="Normal"/>
    <w:rsid w:val="0002471E"/>
    <w:pPr>
      <w:widowControl/>
      <w:pBdr>
        <w:top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table" w:customStyle="1" w:styleId="TableNormal">
    <w:name w:val="Table Normal"/>
    <w:uiPriority w:val="2"/>
    <w:semiHidden/>
    <w:unhideWhenUsed/>
    <w:qFormat/>
    <w:rsid w:val="00170BB7"/>
    <w:pPr>
      <w:widowControl w:val="0"/>
      <w:autoSpaceDE w:val="0"/>
      <w:autoSpaceDN w:val="0"/>
    </w:pPr>
    <w:rPr>
      <w:sz w:val="22"/>
      <w:szCs w:val="22"/>
      <w:lang w:val="en-US"/>
    </w:rPr>
    <w:tblPr>
      <w:tblInd w:w="0" w:type="dxa"/>
      <w:tblCellMar>
        <w:top w:w="0" w:type="dxa"/>
        <w:left w:w="0" w:type="dxa"/>
        <w:bottom w:w="0" w:type="dxa"/>
        <w:right w:w="0" w:type="dxa"/>
      </w:tblCellMar>
    </w:tblPr>
  </w:style>
  <w:style w:type="character" w:customStyle="1" w:styleId="MenoPendente10">
    <w:name w:val="Menção Pendente1"/>
    <w:basedOn w:val="Fontepargpadro"/>
    <w:uiPriority w:val="99"/>
    <w:semiHidden/>
    <w:unhideWhenUsed/>
    <w:rsid w:val="00170BB7"/>
    <w:rPr>
      <w:color w:val="605E5C"/>
      <w:shd w:val="clear" w:color="auto" w:fill="E1DFDD"/>
    </w:rPr>
  </w:style>
  <w:style w:type="table" w:customStyle="1" w:styleId="Tabelacomgrade1">
    <w:name w:val="Tabela com grade1"/>
    <w:basedOn w:val="Tabelanormal"/>
    <w:next w:val="Tabelacomgrade"/>
    <w:uiPriority w:val="39"/>
    <w:rsid w:val="00170BB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emFormatao3">
    <w:name w:val="Texto sem Formatação3"/>
    <w:basedOn w:val="Normal"/>
    <w:rsid w:val="00971E17"/>
    <w:pPr>
      <w:suppressAutoHyphens/>
      <w:autoSpaceDN/>
    </w:pPr>
    <w:rPr>
      <w:rFonts w:ascii="Courier New" w:eastAsia="Courier New" w:hAnsi="Courier New" w:cs="Courier New"/>
      <w:color w:val="000000"/>
      <w:sz w:val="20"/>
      <w:szCs w:val="20"/>
      <w:lang w:val="pt-BR"/>
    </w:rPr>
  </w:style>
  <w:style w:type="paragraph" w:customStyle="1" w:styleId="PargrafodaLista2">
    <w:name w:val="Parágrafo da Lista2"/>
    <w:basedOn w:val="Normal"/>
    <w:rsid w:val="00971E17"/>
    <w:pPr>
      <w:widowControl/>
      <w:autoSpaceDE/>
      <w:autoSpaceDN/>
      <w:spacing w:after="200" w:line="276" w:lineRule="auto"/>
      <w:ind w:left="720"/>
    </w:pPr>
    <w:rPr>
      <w:rFonts w:ascii="Calibri" w:eastAsia="Times New Roman" w:hAnsi="Calibri" w:cs="Times New Roman"/>
      <w:lang w:val="pt-BR" w:eastAsia="ar-SA"/>
    </w:rPr>
  </w:style>
  <w:style w:type="paragraph" w:customStyle="1" w:styleId="Rodap3">
    <w:name w:val="Rodapé3"/>
    <w:basedOn w:val="Normal"/>
    <w:rsid w:val="00971E17"/>
    <w:pPr>
      <w:suppressLineNumbers/>
      <w:tabs>
        <w:tab w:val="center" w:pos="4818"/>
        <w:tab w:val="right" w:pos="9637"/>
      </w:tabs>
      <w:suppressAutoHyphens/>
      <w:autoSpaceDE/>
      <w:textAlignment w:val="baseline"/>
    </w:pPr>
    <w:rPr>
      <w:rFonts w:ascii="Times New Roman" w:eastAsia="Arial Unicode MS" w:hAnsi="Times New Roman" w:cs="Tahoma"/>
      <w:kern w:val="3"/>
      <w:sz w:val="24"/>
      <w:szCs w:val="24"/>
      <w:lang w:val="pt-BR" w:eastAsia="pt-BR"/>
    </w:rPr>
  </w:style>
  <w:style w:type="character" w:customStyle="1" w:styleId="MenoPendente2">
    <w:name w:val="Menção Pendente2"/>
    <w:basedOn w:val="Fontepargpadro"/>
    <w:uiPriority w:val="99"/>
    <w:semiHidden/>
    <w:unhideWhenUsed/>
    <w:rsid w:val="00262DBD"/>
    <w:rPr>
      <w:color w:val="605E5C"/>
      <w:shd w:val="clear" w:color="auto" w:fill="E1DFDD"/>
    </w:rPr>
  </w:style>
  <w:style w:type="paragraph" w:customStyle="1" w:styleId="TextosemFormatao4">
    <w:name w:val="Texto sem Formatação4"/>
    <w:basedOn w:val="Normal"/>
    <w:rsid w:val="007E4A11"/>
    <w:pPr>
      <w:suppressAutoHyphens/>
      <w:autoSpaceDN/>
    </w:pPr>
    <w:rPr>
      <w:rFonts w:ascii="Courier New" w:eastAsia="Courier New" w:hAnsi="Courier New" w:cs="Courier New"/>
      <w:color w:val="000000"/>
      <w:sz w:val="20"/>
      <w:szCs w:val="20"/>
      <w:lang w:val="pt-BR"/>
    </w:rPr>
  </w:style>
  <w:style w:type="paragraph" w:customStyle="1" w:styleId="PargrafodaLista3">
    <w:name w:val="Parágrafo da Lista3"/>
    <w:basedOn w:val="Normal"/>
    <w:rsid w:val="007E4A11"/>
    <w:pPr>
      <w:widowControl/>
      <w:autoSpaceDE/>
      <w:autoSpaceDN/>
      <w:spacing w:after="200" w:line="276" w:lineRule="auto"/>
      <w:ind w:left="720"/>
    </w:pPr>
    <w:rPr>
      <w:rFonts w:ascii="Calibri" w:eastAsia="Times New Roman" w:hAnsi="Calibri" w:cs="Times New Roman"/>
      <w:lang w:val="pt-BR" w:eastAsia="ar-SA"/>
    </w:rPr>
  </w:style>
  <w:style w:type="paragraph" w:customStyle="1" w:styleId="Rodap4">
    <w:name w:val="Rodapé4"/>
    <w:basedOn w:val="Normal"/>
    <w:rsid w:val="007E4A11"/>
    <w:pPr>
      <w:suppressLineNumbers/>
      <w:tabs>
        <w:tab w:val="center" w:pos="4818"/>
        <w:tab w:val="right" w:pos="9637"/>
      </w:tabs>
      <w:suppressAutoHyphens/>
      <w:autoSpaceDE/>
      <w:textAlignment w:val="baseline"/>
    </w:pPr>
    <w:rPr>
      <w:rFonts w:ascii="Times New Roman" w:eastAsia="Arial Unicode MS" w:hAnsi="Times New Roman" w:cs="Tahoma"/>
      <w:kern w:val="3"/>
      <w:sz w:val="24"/>
      <w:szCs w:val="24"/>
      <w:lang w:val="pt-BR" w:eastAsia="pt-BR"/>
    </w:rPr>
  </w:style>
  <w:style w:type="character" w:styleId="MenoPendente">
    <w:name w:val="Unresolved Mention"/>
    <w:basedOn w:val="Fontepargpadro"/>
    <w:uiPriority w:val="99"/>
    <w:semiHidden/>
    <w:unhideWhenUsed/>
    <w:rsid w:val="00282C32"/>
    <w:rPr>
      <w:color w:val="605E5C"/>
      <w:shd w:val="clear" w:color="auto" w:fill="E1DFDD"/>
    </w:rPr>
  </w:style>
  <w:style w:type="paragraph" w:customStyle="1" w:styleId="TextosemFormatao5">
    <w:name w:val="Texto sem Formatação5"/>
    <w:basedOn w:val="Normal"/>
    <w:rsid w:val="00A5191E"/>
    <w:pPr>
      <w:suppressAutoHyphens/>
      <w:autoSpaceDN/>
    </w:pPr>
    <w:rPr>
      <w:rFonts w:ascii="Courier New" w:eastAsia="Courier New" w:hAnsi="Courier New" w:cs="Courier New"/>
      <w:color w:val="000000"/>
      <w:sz w:val="20"/>
      <w:szCs w:val="20"/>
      <w:lang w:val="pt-BR"/>
    </w:rPr>
  </w:style>
  <w:style w:type="paragraph" w:customStyle="1" w:styleId="PargrafodaLista4">
    <w:name w:val="Parágrafo da Lista4"/>
    <w:basedOn w:val="Normal"/>
    <w:rsid w:val="00A5191E"/>
    <w:pPr>
      <w:widowControl/>
      <w:autoSpaceDE/>
      <w:autoSpaceDN/>
      <w:spacing w:after="200" w:line="276" w:lineRule="auto"/>
      <w:ind w:left="720"/>
    </w:pPr>
    <w:rPr>
      <w:rFonts w:ascii="Calibri" w:eastAsia="Times New Roman" w:hAnsi="Calibri" w:cs="Times New Roman"/>
      <w:lang w:val="pt-BR" w:eastAsia="ar-SA"/>
    </w:rPr>
  </w:style>
  <w:style w:type="paragraph" w:customStyle="1" w:styleId="Rodap5">
    <w:name w:val="Rodapé5"/>
    <w:basedOn w:val="Normal"/>
    <w:rsid w:val="00A5191E"/>
    <w:pPr>
      <w:suppressLineNumbers/>
      <w:tabs>
        <w:tab w:val="center" w:pos="4818"/>
        <w:tab w:val="right" w:pos="9637"/>
      </w:tabs>
      <w:suppressAutoHyphens/>
      <w:autoSpaceDE/>
      <w:textAlignment w:val="baseline"/>
    </w:pPr>
    <w:rPr>
      <w:rFonts w:ascii="Times New Roman" w:eastAsia="Arial Unicode MS" w:hAnsi="Times New Roman" w:cs="Tahoma"/>
      <w:kern w:val="3"/>
      <w:sz w:val="24"/>
      <w:szCs w:val="24"/>
      <w:lang w:val="pt-BR" w:eastAsia="pt-BR"/>
    </w:rPr>
  </w:style>
  <w:style w:type="paragraph" w:customStyle="1" w:styleId="PN">
    <w:name w:val="PN"/>
    <w:rsid w:val="00F8786C"/>
    <w:pPr>
      <w:spacing w:before="240" w:line="360" w:lineRule="exact"/>
      <w:jc w:val="both"/>
    </w:pPr>
    <w:rPr>
      <w:rFonts w:ascii="Arial" w:eastAsia="Times New Roman" w:hAnsi="Arial" w:cs="Times New Roman"/>
      <w:szCs w:val="20"/>
      <w:lang w:val="en-US" w:eastAsia="pt-BR"/>
    </w:rPr>
  </w:style>
  <w:style w:type="paragraph" w:customStyle="1" w:styleId="CHAMEX">
    <w:name w:val="CHAMEX"/>
    <w:rsid w:val="00F8786C"/>
    <w:pPr>
      <w:jc w:val="both"/>
    </w:pPr>
    <w:rPr>
      <w:rFonts w:ascii="Times New Roman" w:eastAsia="Times New Roman" w:hAnsi="Times New Roman" w:cs="Times New Roman"/>
      <w:spacing w:val="15"/>
      <w:szCs w:val="20"/>
      <w:lang w:eastAsia="pt-BR"/>
    </w:rPr>
  </w:style>
  <w:style w:type="paragraph" w:customStyle="1" w:styleId="PADRAO0">
    <w:name w:val="PADRAO"/>
    <w:basedOn w:val="Normal"/>
    <w:rsid w:val="00F8786C"/>
    <w:pPr>
      <w:widowControl/>
      <w:autoSpaceDE/>
      <w:autoSpaceDN/>
      <w:jc w:val="both"/>
    </w:pPr>
    <w:rPr>
      <w:rFonts w:ascii="Tms Rmn" w:eastAsia="Times New Roman" w:hAnsi="Tms Rmn" w:cs="Times New Roman"/>
      <w:sz w:val="24"/>
      <w:szCs w:val="20"/>
      <w:lang w:val="pt-BR" w:eastAsia="pt-BR"/>
    </w:rPr>
  </w:style>
  <w:style w:type="paragraph" w:customStyle="1" w:styleId="corpo0">
    <w:name w:val="corpo"/>
    <w:basedOn w:val="Normal"/>
    <w:uiPriority w:val="99"/>
    <w:rsid w:val="00F8786C"/>
    <w:pPr>
      <w:widowControl/>
      <w:suppressAutoHyphens/>
      <w:autoSpaceDE/>
      <w:autoSpaceDN/>
      <w:spacing w:before="100" w:after="100"/>
    </w:pPr>
    <w:rPr>
      <w:rFonts w:ascii="Times New Roman" w:eastAsia="Times New Roman" w:hAnsi="Times New Roman" w:cs="Times New Roman"/>
      <w:sz w:val="24"/>
      <w:szCs w:val="24"/>
      <w:lang w:val="pt-BR" w:eastAsia="ar-SA"/>
    </w:rPr>
  </w:style>
  <w:style w:type="paragraph" w:customStyle="1" w:styleId="ui-pdp-listtext">
    <w:name w:val="ui-pdp-list__text"/>
    <w:basedOn w:val="Normal"/>
    <w:rsid w:val="00F8786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ui-pdp-color--black">
    <w:name w:val="ui-pdp-color--black"/>
    <w:rsid w:val="00F8786C"/>
  </w:style>
  <w:style w:type="paragraph" w:customStyle="1" w:styleId="xmsonormal">
    <w:name w:val="x_msonormal"/>
    <w:basedOn w:val="Normal"/>
    <w:rsid w:val="00F8786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numbering" w:customStyle="1" w:styleId="Semlista1">
    <w:name w:val="Sem lista1"/>
    <w:next w:val="Semlista"/>
    <w:uiPriority w:val="99"/>
    <w:semiHidden/>
    <w:unhideWhenUsed/>
    <w:rsid w:val="00B324FE"/>
  </w:style>
  <w:style w:type="table" w:customStyle="1" w:styleId="SombreamentoClaro-nfase11">
    <w:name w:val="Sombreamento Claro - Ênfase 11"/>
    <w:basedOn w:val="Tabelanormal"/>
    <w:next w:val="SombreamentoClaro-nfase1"/>
    <w:uiPriority w:val="60"/>
    <w:rsid w:val="00B324FE"/>
    <w:rPr>
      <w:rFonts w:ascii="Times New Roman" w:eastAsia="Times New Roman" w:hAnsi="Times New Roman" w:cs="Times New Roman"/>
      <w:color w:val="365F91"/>
      <w:sz w:val="20"/>
      <w:szCs w:val="20"/>
      <w:lang w:eastAsia="pt-BR"/>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mentoClaro1">
    <w:name w:val="Sombreamento Claro1"/>
    <w:basedOn w:val="Tabelanormal"/>
    <w:next w:val="SombreamentoClaro"/>
    <w:uiPriority w:val="60"/>
    <w:rsid w:val="00B324FE"/>
    <w:rPr>
      <w:rFonts w:ascii="Times New Roman" w:eastAsia="Times New Roman" w:hAnsi="Times New Roman" w:cs="Times New Roman"/>
      <w:color w:val="000000"/>
      <w:sz w:val="20"/>
      <w:szCs w:val="20"/>
      <w:lang w:eastAsia="pt-B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emlista11">
    <w:name w:val="Sem lista11"/>
    <w:next w:val="Semlista"/>
    <w:uiPriority w:val="99"/>
    <w:semiHidden/>
    <w:unhideWhenUsed/>
    <w:rsid w:val="00B324FE"/>
  </w:style>
  <w:style w:type="table" w:customStyle="1" w:styleId="Tabelacomgrade11">
    <w:name w:val="Tabela com grade11"/>
    <w:basedOn w:val="Tabelanormal"/>
    <w:next w:val="Tabelacomgrade"/>
    <w:uiPriority w:val="59"/>
    <w:rsid w:val="00B324FE"/>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xrtl">
    <w:name w:val="xr_tl"/>
    <w:rsid w:val="00B324FE"/>
  </w:style>
  <w:style w:type="character" w:customStyle="1" w:styleId="xrs4">
    <w:name w:val="xr_s4"/>
    <w:basedOn w:val="Fontepargpadro"/>
    <w:rsid w:val="00B324FE"/>
  </w:style>
  <w:style w:type="character" w:customStyle="1" w:styleId="DefaultChar">
    <w:name w:val="Default Char"/>
    <w:link w:val="Default"/>
    <w:locked/>
    <w:rsid w:val="00B324FE"/>
    <w:rPr>
      <w:rFonts w:ascii="Arial" w:eastAsia="Arial" w:hAnsi="Arial" w:cs="Arial"/>
      <w:color w:val="000000"/>
      <w:lang w:eastAsia="ar-SA"/>
    </w:rPr>
  </w:style>
  <w:style w:type="paragraph" w:styleId="Pr-formataoHTML">
    <w:name w:val="HTML Preformatted"/>
    <w:basedOn w:val="Normal"/>
    <w:link w:val="Pr-formataoHTMLChar"/>
    <w:unhideWhenUsed/>
    <w:rsid w:val="00B324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SimSun" w:hAnsi="Courier New" w:cs="Times New Roman"/>
      <w:color w:val="000000"/>
      <w:sz w:val="20"/>
      <w:szCs w:val="20"/>
      <w:lang w:val="pt-BR" w:eastAsia="pt-BR"/>
    </w:rPr>
  </w:style>
  <w:style w:type="character" w:customStyle="1" w:styleId="Pr-formataoHTMLChar">
    <w:name w:val="Pré-formatação HTML Char"/>
    <w:basedOn w:val="Fontepargpadro"/>
    <w:link w:val="Pr-formataoHTML"/>
    <w:rsid w:val="00B324FE"/>
    <w:rPr>
      <w:rFonts w:ascii="Courier New" w:eastAsia="SimSun" w:hAnsi="Courier New" w:cs="Times New Roman"/>
      <w:color w:val="000000"/>
      <w:sz w:val="20"/>
      <w:szCs w:val="20"/>
      <w:lang w:eastAsia="pt-BR"/>
    </w:rPr>
  </w:style>
  <w:style w:type="character" w:customStyle="1" w:styleId="font71">
    <w:name w:val="font71"/>
    <w:rsid w:val="00B324FE"/>
    <w:rPr>
      <w:rFonts w:ascii="Calibri" w:hAnsi="Calibri" w:hint="default"/>
      <w:b w:val="0"/>
      <w:bCs w:val="0"/>
      <w:i w:val="0"/>
      <w:iCs w:val="0"/>
      <w:strike w:val="0"/>
      <w:dstrike w:val="0"/>
      <w:color w:val="000000"/>
      <w:sz w:val="18"/>
      <w:szCs w:val="18"/>
      <w:u w:val="none"/>
    </w:rPr>
  </w:style>
  <w:style w:type="character" w:customStyle="1" w:styleId="ListLabel168">
    <w:name w:val="ListLabel 168"/>
    <w:qFormat/>
    <w:rsid w:val="00B324FE"/>
    <w:rPr>
      <w:rFonts w:ascii="Palatino Linotype" w:hAnsi="Palatino Linotype" w:cs="Arial"/>
      <w:sz w:val="20"/>
      <w:szCs w:val="20"/>
    </w:rPr>
  </w:style>
  <w:style w:type="character" w:customStyle="1" w:styleId="texto11">
    <w:name w:val="texto11"/>
    <w:rsid w:val="00B324FE"/>
    <w:rPr>
      <w:rFonts w:ascii="Arial" w:hAnsi="Arial" w:cs="Arial" w:hint="default"/>
      <w:strike w:val="0"/>
      <w:dstrike w:val="0"/>
      <w:sz w:val="15"/>
      <w:szCs w:val="15"/>
      <w:u w:val="none"/>
    </w:rPr>
  </w:style>
  <w:style w:type="character" w:customStyle="1" w:styleId="Pr-formataoHTMLChar1">
    <w:name w:val="Pré-formatação HTML Char1"/>
    <w:rsid w:val="00B324FE"/>
    <w:rPr>
      <w:rFonts w:ascii="Consolas" w:hAnsi="Consolas"/>
    </w:rPr>
  </w:style>
  <w:style w:type="character" w:customStyle="1" w:styleId="TextodecomentrioChar1">
    <w:name w:val="Texto de comentário Char1"/>
    <w:rsid w:val="00B324FE"/>
  </w:style>
  <w:style w:type="character" w:customStyle="1" w:styleId="Meno1">
    <w:name w:val="Menção1"/>
    <w:uiPriority w:val="99"/>
    <w:unhideWhenUsed/>
    <w:rsid w:val="00B324FE"/>
    <w:rPr>
      <w:color w:val="2B579A"/>
      <w:shd w:val="clear" w:color="auto" w:fill="E6E6E6"/>
    </w:rPr>
  </w:style>
  <w:style w:type="character" w:customStyle="1" w:styleId="font51">
    <w:name w:val="font51"/>
    <w:rsid w:val="00B324FE"/>
    <w:rPr>
      <w:rFonts w:ascii="Calibri" w:hAnsi="Calibri" w:hint="default"/>
      <w:b/>
      <w:bCs/>
      <w:i w:val="0"/>
      <w:iCs w:val="0"/>
      <w:strike w:val="0"/>
      <w:dstrike w:val="0"/>
      <w:color w:val="000000"/>
      <w:sz w:val="18"/>
      <w:szCs w:val="18"/>
      <w:u w:val="none"/>
    </w:rPr>
  </w:style>
  <w:style w:type="character" w:customStyle="1" w:styleId="LinkdaInternet">
    <w:name w:val="Link da Internet"/>
    <w:uiPriority w:val="99"/>
    <w:rsid w:val="00B324FE"/>
    <w:rPr>
      <w:color w:val="0000FF"/>
      <w:u w:val="single"/>
    </w:rPr>
  </w:style>
  <w:style w:type="character" w:customStyle="1" w:styleId="CitaoChar">
    <w:name w:val="Citação Char"/>
    <w:link w:val="Citao"/>
    <w:uiPriority w:val="29"/>
    <w:rsid w:val="00B324FE"/>
    <w:rPr>
      <w:i/>
      <w:iCs/>
      <w:color w:val="404040"/>
    </w:rPr>
  </w:style>
  <w:style w:type="paragraph" w:customStyle="1" w:styleId="Citao1">
    <w:name w:val="Citação1"/>
    <w:basedOn w:val="Normal"/>
    <w:next w:val="Normal"/>
    <w:uiPriority w:val="29"/>
    <w:qFormat/>
    <w:rsid w:val="00B324FE"/>
    <w:pPr>
      <w:widowControl/>
      <w:autoSpaceDE/>
      <w:autoSpaceDN/>
      <w:spacing w:before="200" w:after="160"/>
      <w:ind w:left="864" w:right="864"/>
      <w:jc w:val="center"/>
    </w:pPr>
    <w:rPr>
      <w:rFonts w:ascii="Calibri" w:eastAsia="Calibri" w:hAnsi="Calibri" w:cs="Times New Roman"/>
      <w:i/>
      <w:iCs/>
      <w:color w:val="404040"/>
      <w:sz w:val="24"/>
      <w:szCs w:val="24"/>
      <w:lang w:val="pt-BR"/>
    </w:rPr>
  </w:style>
  <w:style w:type="character" w:customStyle="1" w:styleId="CitaoChar1">
    <w:name w:val="Citação Char1"/>
    <w:basedOn w:val="Fontepargpadro"/>
    <w:uiPriority w:val="29"/>
    <w:rsid w:val="00B324FE"/>
    <w:rPr>
      <w:rFonts w:ascii="Times New Roman" w:eastAsia="Times New Roman" w:hAnsi="Times New Roman" w:cs="Times New Roman"/>
      <w:i/>
      <w:iCs/>
      <w:color w:val="000000"/>
      <w:sz w:val="24"/>
      <w:szCs w:val="24"/>
      <w:lang w:eastAsia="pt-BR"/>
    </w:rPr>
  </w:style>
  <w:style w:type="paragraph" w:customStyle="1" w:styleId="citao2">
    <w:name w:val="citação 2"/>
    <w:basedOn w:val="Citao"/>
    <w:qFormat/>
    <w:rsid w:val="00B324FE"/>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color w:val="000000"/>
      <w:sz w:val="20"/>
      <w:szCs w:val="20"/>
    </w:rPr>
  </w:style>
  <w:style w:type="paragraph" w:customStyle="1" w:styleId="Textoprformatado">
    <w:name w:val="Texto préformatado"/>
    <w:basedOn w:val="Normal"/>
    <w:rsid w:val="00B324FE"/>
    <w:pPr>
      <w:suppressAutoHyphens/>
      <w:autoSpaceDE/>
      <w:autoSpaceDN/>
    </w:pPr>
    <w:rPr>
      <w:rFonts w:ascii="Courier New" w:eastAsia="Courier New" w:hAnsi="Courier New" w:cs="Courier New"/>
      <w:sz w:val="20"/>
      <w:szCs w:val="20"/>
      <w:lang w:val="pt-BR" w:eastAsia="pt-BR"/>
    </w:rPr>
  </w:style>
  <w:style w:type="paragraph" w:customStyle="1" w:styleId="PlainText1">
    <w:name w:val="Plain Text1"/>
    <w:basedOn w:val="Normal"/>
    <w:rsid w:val="00B324FE"/>
    <w:pPr>
      <w:suppressAutoHyphens/>
      <w:autoSpaceDN/>
    </w:pPr>
    <w:rPr>
      <w:rFonts w:ascii="Courier New" w:eastAsia="Courier New" w:hAnsi="Courier New" w:cs="Courier New"/>
      <w:color w:val="000000"/>
      <w:sz w:val="20"/>
      <w:szCs w:val="20"/>
      <w:lang w:val="pt-BR" w:eastAsia="pt-BR"/>
    </w:rPr>
  </w:style>
  <w:style w:type="paragraph" w:customStyle="1" w:styleId="Footer1">
    <w:name w:val="Footer1"/>
    <w:basedOn w:val="Normal"/>
    <w:rsid w:val="00B324FE"/>
    <w:pPr>
      <w:suppressLineNumbers/>
      <w:tabs>
        <w:tab w:val="center" w:pos="4818"/>
        <w:tab w:val="right" w:pos="9637"/>
      </w:tabs>
      <w:suppressAutoHyphens/>
      <w:autoSpaceDE/>
      <w:textAlignment w:val="baseline"/>
    </w:pPr>
    <w:rPr>
      <w:rFonts w:ascii="Times New Roman" w:eastAsia="Arial Unicode MS" w:hAnsi="Times New Roman" w:cs="Tahoma"/>
      <w:kern w:val="3"/>
      <w:sz w:val="24"/>
      <w:szCs w:val="24"/>
      <w:lang w:val="pt-BR" w:eastAsia="pt-BR"/>
    </w:rPr>
  </w:style>
  <w:style w:type="paragraph" w:customStyle="1" w:styleId="Citao20">
    <w:name w:val="Citação2"/>
    <w:basedOn w:val="Normal"/>
    <w:next w:val="Normal"/>
    <w:uiPriority w:val="29"/>
    <w:qFormat/>
    <w:rsid w:val="00B324FE"/>
    <w:rPr>
      <w:rFonts w:ascii="Calibri" w:eastAsia="Calibri" w:hAnsi="Calibri" w:cs="Times New Roman"/>
      <w:i/>
      <w:iCs/>
      <w:color w:val="404040"/>
      <w:sz w:val="24"/>
      <w:szCs w:val="24"/>
      <w:lang w:val="pt-BR"/>
    </w:rPr>
  </w:style>
  <w:style w:type="character" w:customStyle="1" w:styleId="CitaoChar2">
    <w:name w:val="Citação Char2"/>
    <w:basedOn w:val="Fontepargpadro"/>
    <w:uiPriority w:val="29"/>
    <w:rsid w:val="00B324FE"/>
    <w:rPr>
      <w:rFonts w:ascii="TeXGyreAdventor" w:eastAsia="TeXGyreAdventor" w:hAnsi="TeXGyreAdventor" w:cs="TeXGyreAdventor"/>
      <w:i/>
      <w:iCs/>
      <w:color w:val="000000"/>
      <w:sz w:val="22"/>
      <w:szCs w:val="22"/>
      <w:lang w:val="pt-PT"/>
    </w:rPr>
  </w:style>
  <w:style w:type="paragraph" w:styleId="Citao">
    <w:name w:val="Quote"/>
    <w:basedOn w:val="Normal"/>
    <w:next w:val="Normal"/>
    <w:link w:val="CitaoChar"/>
    <w:uiPriority w:val="29"/>
    <w:qFormat/>
    <w:rsid w:val="00B324FE"/>
    <w:rPr>
      <w:rFonts w:asciiTheme="minorHAnsi" w:eastAsiaTheme="minorHAnsi" w:hAnsiTheme="minorHAnsi" w:cstheme="minorBidi"/>
      <w:i/>
      <w:iCs/>
      <w:color w:val="404040"/>
      <w:sz w:val="24"/>
      <w:szCs w:val="24"/>
      <w:lang w:val="pt-BR"/>
    </w:rPr>
  </w:style>
  <w:style w:type="character" w:customStyle="1" w:styleId="CitaoChar3">
    <w:name w:val="Citação Char3"/>
    <w:basedOn w:val="Fontepargpadro"/>
    <w:uiPriority w:val="29"/>
    <w:rsid w:val="00B324FE"/>
    <w:rPr>
      <w:rFonts w:ascii="TeXGyreAdventor" w:eastAsia="TeXGyreAdventor" w:hAnsi="TeXGyreAdventor" w:cs="TeXGyreAdventor"/>
      <w:i/>
      <w:iCs/>
      <w:color w:val="404040" w:themeColor="text1" w:themeTint="BF"/>
      <w:sz w:val="22"/>
      <w:szCs w:val="22"/>
      <w:lang w:val="pt-PT"/>
    </w:rPr>
  </w:style>
  <w:style w:type="character" w:styleId="nfaseSutil">
    <w:name w:val="Subtle Emphasis"/>
    <w:basedOn w:val="Fontepargpadro"/>
    <w:uiPriority w:val="19"/>
    <w:qFormat/>
    <w:rsid w:val="007B51F7"/>
    <w:rPr>
      <w:i/>
      <w:iCs/>
      <w:color w:val="404040" w:themeColor="text1" w:themeTint="BF"/>
    </w:rPr>
  </w:style>
  <w:style w:type="table" w:customStyle="1" w:styleId="Tabelacomgrade2">
    <w:name w:val="Tabela com grade2"/>
    <w:basedOn w:val="Tabelanormal"/>
    <w:next w:val="Tabelacomgrade"/>
    <w:uiPriority w:val="59"/>
    <w:rsid w:val="00780E89"/>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883348">
      <w:bodyDiv w:val="1"/>
      <w:marLeft w:val="0"/>
      <w:marRight w:val="0"/>
      <w:marTop w:val="0"/>
      <w:marBottom w:val="0"/>
      <w:divBdr>
        <w:top w:val="none" w:sz="0" w:space="0" w:color="auto"/>
        <w:left w:val="none" w:sz="0" w:space="0" w:color="auto"/>
        <w:bottom w:val="none" w:sz="0" w:space="0" w:color="auto"/>
        <w:right w:val="none" w:sz="0" w:space="0" w:color="auto"/>
      </w:divBdr>
    </w:div>
    <w:div w:id="1445924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mailto:licitacao@sucupira.com.br." TargetMode="External"/><Relationship Id="rId18" Type="http://schemas.openxmlformats.org/officeDocument/2006/relationships/hyperlink" Target="http://www.planalto.gov.br/ccivil_03/LEIS/LCP/Lcp123.htm"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LEIS/LCP/Lcp123.htm" TargetMode="External"/><Relationship Id="rId2" Type="http://schemas.openxmlformats.org/officeDocument/2006/relationships/numbering" Target="numbering.xml"/><Relationship Id="rId16" Type="http://schemas.openxmlformats.org/officeDocument/2006/relationships/hyperlink" Target="http://www.portaldatransparencia.gov.br/ceis)%3B" TargetMode="External"/><Relationship Id="rId20" Type="http://schemas.openxmlformats.org/officeDocument/2006/relationships/hyperlink" Target="mailto:licitacao@sucupira.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20contato@bnc.org.br%20" TargetMode="External"/><Relationship Id="rId23" Type="http://schemas.openxmlformats.org/officeDocument/2006/relationships/fontTable" Target="fontTable.xml"/><Relationship Id="rId10" Type="http://schemas.openxmlformats.org/officeDocument/2006/relationships/hyperlink" Target="mailto:"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mailto:licitacao@sucupira.to.gov.br%20" TargetMode="External"/><Relationship Id="rId14" Type="http://schemas.openxmlformats.org/officeDocument/2006/relationships/hyperlink" Target="http://www.sucupira.to.gov.br"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893E67-7E1F-4B79-A0D9-E8AD556AF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1</Pages>
  <Words>19591</Words>
  <Characters>105793</Characters>
  <Application>Microsoft Office Word</Application>
  <DocSecurity>0</DocSecurity>
  <Lines>881</Lines>
  <Paragraphs>250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Rogerio Bezerra Lopes</dc:creator>
  <cp:lastModifiedBy>USUARIO</cp:lastModifiedBy>
  <cp:revision>71</cp:revision>
  <cp:lastPrinted>2025-07-02T12:58:00Z</cp:lastPrinted>
  <dcterms:created xsi:type="dcterms:W3CDTF">2024-04-09T12:37:00Z</dcterms:created>
  <dcterms:modified xsi:type="dcterms:W3CDTF">2026-08-19T19:16:00Z</dcterms:modified>
</cp:coreProperties>
</file>