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A89E8">
      <w:pPr>
        <w:pStyle w:val="6"/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3810</wp:posOffset>
            </wp:positionH>
            <wp:positionV relativeFrom="page">
              <wp:posOffset>0</wp:posOffset>
            </wp:positionV>
            <wp:extent cx="7555865" cy="10691495"/>
            <wp:effectExtent l="0" t="0" r="0" b="0"/>
            <wp:wrapNone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864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728CB9">
      <w:pPr>
        <w:pStyle w:val="6"/>
        <w:spacing w:before="222"/>
      </w:pPr>
    </w:p>
    <w:p w14:paraId="18EFA00B">
      <w:pPr>
        <w:pStyle w:val="2"/>
        <w:ind w:left="3740" w:right="2736" w:hanging="106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-492760</wp:posOffset>
                </wp:positionV>
                <wp:extent cx="7562215" cy="1271905"/>
                <wp:effectExtent l="0" t="0" r="0" b="0"/>
                <wp:wrapNone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215" cy="12719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2215" h="1271905">
                              <a:moveTo>
                                <a:pt x="7562088" y="1019873"/>
                              </a:moveTo>
                              <a:lnTo>
                                <a:pt x="0" y="1019873"/>
                              </a:lnTo>
                              <a:lnTo>
                                <a:pt x="0" y="1271320"/>
                              </a:lnTo>
                              <a:lnTo>
                                <a:pt x="7562088" y="1271320"/>
                              </a:lnTo>
                              <a:lnTo>
                                <a:pt x="7562088" y="1019873"/>
                              </a:lnTo>
                              <a:close/>
                            </a:path>
                            <a:path w="7562215" h="1271905">
                              <a:moveTo>
                                <a:pt x="7562088" y="494093"/>
                              </a:moveTo>
                              <a:lnTo>
                                <a:pt x="0" y="494093"/>
                              </a:lnTo>
                              <a:lnTo>
                                <a:pt x="0" y="669340"/>
                              </a:lnTo>
                              <a:lnTo>
                                <a:pt x="0" y="844600"/>
                              </a:lnTo>
                              <a:lnTo>
                                <a:pt x="0" y="1019860"/>
                              </a:lnTo>
                              <a:lnTo>
                                <a:pt x="7562088" y="1019860"/>
                              </a:lnTo>
                              <a:lnTo>
                                <a:pt x="7562088" y="844600"/>
                              </a:lnTo>
                              <a:lnTo>
                                <a:pt x="7562088" y="669340"/>
                              </a:lnTo>
                              <a:lnTo>
                                <a:pt x="7562088" y="494093"/>
                              </a:lnTo>
                              <a:close/>
                            </a:path>
                            <a:path w="7562215" h="1271905">
                              <a:moveTo>
                                <a:pt x="7562088" y="0"/>
                              </a:moveTo>
                              <a:lnTo>
                                <a:pt x="0" y="0"/>
                              </a:lnTo>
                              <a:lnTo>
                                <a:pt x="0" y="494080"/>
                              </a:lnTo>
                              <a:lnTo>
                                <a:pt x="7562088" y="494080"/>
                              </a:lnTo>
                              <a:lnTo>
                                <a:pt x="75620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9D9D9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0pt;margin-top:-38.8pt;height:100.15pt;width:595.45pt;mso-position-horizontal-relative:page;z-index:-251656192;mso-width-relative:page;mso-height-relative:page;" fillcolor="#D9D9D9" filled="t" stroked="f" coordsize="7562215,1271905" o:gfxdata="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Nfimq/WAAAACQEAAA8AAAAA&#10;AAAAAQAgAAAAIgAAAGRycy9kb3ducmV2LnhtbFBLAQIUABQAAAAIAIdO4kAKd65viAIAAMkHAAAO&#10;AAAAAAAAAAEAIAAAACUBAABkcnMvZTJvRG9jLnhtbFBLBQYAAAAABgAGAFkBAAAfBgAAAAA=&#10;" path="m7562088,1019873l0,1019873,0,1271320,7562088,1271320,7562088,1019873xem7562088,494093l0,494093,0,669340,0,844600,0,1019860,7562088,1019860,7562088,844600,7562088,669340,7562088,494093xem7562088,0l0,0,0,494080,7562088,494080,7562088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w:t>TERMO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JUSTIFICATIVAS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TÉCNICAS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RELEVANTES OBRAS/SERVIÇOS DE ENGENHARIA</w:t>
      </w:r>
    </w:p>
    <w:p w14:paraId="2BB46A68">
      <w:pPr>
        <w:pStyle w:val="6"/>
        <w:rPr>
          <w:rFonts w:hint="default" w:ascii="Times New Roman" w:hAnsi="Times New Roman" w:cs="Times New Roman"/>
          <w:b/>
        </w:rPr>
      </w:pPr>
    </w:p>
    <w:p w14:paraId="5C21E558">
      <w:pPr>
        <w:pStyle w:val="6"/>
        <w:spacing w:before="240"/>
        <w:rPr>
          <w:rFonts w:hint="default" w:ascii="Times New Roman" w:hAnsi="Times New Roman" w:cs="Times New Roman"/>
          <w:b/>
        </w:rPr>
      </w:pPr>
    </w:p>
    <w:p w14:paraId="1A77F583">
      <w:pPr>
        <w:spacing w:before="1" w:line="276" w:lineRule="auto"/>
        <w:ind w:left="1214" w:right="1556" w:firstLine="0"/>
        <w:jc w:val="both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OBJETO: ESCOLHA DA PROPOSTA MAIS VANTAJOSA PARA A EXECUÇÃO DAS OBRAS DE REFORMA E AMPLIAÇÃO DA PRAÇA SÃO CARLOS, ABRANGENDO A CONSTRUÇÃO DE UMA QUADRA ESPORTIVA E DE BANHEIROS PÚBLICOS, A SEREM CUSTEADAS COM RECURSOS PROVENIENTES DE TRANSFERÊNCIA ESPECIAL DO MINISTÉRIO DO ESPORTE DESTINADOS AO MUNICÍPIO DE PLANALTO DA SERRA – MT</w:t>
      </w:r>
    </w:p>
    <w:p w14:paraId="40FFBD8C">
      <w:pPr>
        <w:pStyle w:val="6"/>
        <w:spacing w:before="83"/>
        <w:rPr>
          <w:rFonts w:hint="default" w:ascii="Times New Roman" w:hAnsi="Times New Roman" w:cs="Times New Roman"/>
          <w:b/>
        </w:rPr>
      </w:pPr>
    </w:p>
    <w:p w14:paraId="22E1F90C">
      <w:pPr>
        <w:pStyle w:val="6"/>
        <w:spacing w:line="276" w:lineRule="auto"/>
        <w:ind w:left="1214" w:right="1554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</w:rPr>
        <w:t xml:space="preserve">CONSIDERANDO. </w:t>
      </w:r>
      <w:r>
        <w:rPr>
          <w:rFonts w:hint="default" w:ascii="Times New Roman" w:hAnsi="Times New Roman" w:cs="Times New Roman"/>
        </w:rPr>
        <w:t xml:space="preserve">Todos os tópicos devem ser analisados, preenchidos e assinados por </w:t>
      </w:r>
      <w:r>
        <w:rPr>
          <w:rFonts w:hint="default" w:ascii="Times New Roman" w:hAnsi="Times New Roman" w:cs="Times New Roman"/>
          <w:b/>
        </w:rPr>
        <w:t>profissional</w:t>
      </w:r>
      <w:r>
        <w:rPr>
          <w:rFonts w:hint="default" w:ascii="Times New Roman" w:hAnsi="Times New Roman" w:cs="Times New Roman"/>
          <w:b/>
          <w:spacing w:val="-10"/>
        </w:rPr>
        <w:t xml:space="preserve"> </w:t>
      </w:r>
      <w:r>
        <w:rPr>
          <w:rFonts w:hint="default" w:ascii="Times New Roman" w:hAnsi="Times New Roman" w:cs="Times New Roman"/>
          <w:b/>
        </w:rPr>
        <w:t>habilitado</w:t>
      </w:r>
      <w:r>
        <w:rPr>
          <w:rFonts w:hint="default" w:ascii="Times New Roman" w:hAnsi="Times New Roman" w:cs="Times New Roman"/>
        </w:rPr>
        <w:t>,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acordo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com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as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competências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atribuídas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pela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Lei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n.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5.194,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1966, e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as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Resoluções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do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Conselho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Federal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Engenharia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e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Agricultura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–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CONFEA,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Lei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n.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12.378, de 2010, e as Resoluções do Conselho de Arquitetura e Urbanismo – CAU, ou pela Lei n. 13.639, de 2018, e as Resoluções do Conselho Federal dos Técnicos Industriais – CFT.</w:t>
      </w:r>
    </w:p>
    <w:p w14:paraId="43FF043F">
      <w:pPr>
        <w:pStyle w:val="6"/>
        <w:spacing w:before="86"/>
        <w:rPr>
          <w:rFonts w:hint="default" w:ascii="Times New Roman" w:hAnsi="Times New Roman" w:cs="Times New Roman"/>
        </w:rPr>
      </w:pPr>
    </w:p>
    <w:p w14:paraId="2DD2D167">
      <w:pPr>
        <w:spacing w:before="0" w:line="276" w:lineRule="auto"/>
        <w:ind w:left="1214" w:right="1552" w:firstLine="0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CONSIDERAÇÃO.</w:t>
      </w:r>
      <w:r>
        <w:rPr>
          <w:rFonts w:hint="default" w:ascii="Times New Roman" w:hAnsi="Times New Roman" w:cs="Times New Roman"/>
          <w:b/>
          <w:spacing w:val="-13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A</w:t>
      </w:r>
      <w:r>
        <w:rPr>
          <w:rFonts w:hint="default" w:ascii="Times New Roman" w:hAnsi="Times New Roman" w:cs="Times New Roman"/>
          <w:spacing w:val="-14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ausência</w:t>
      </w:r>
      <w:r>
        <w:rPr>
          <w:rFonts w:hint="default" w:ascii="Times New Roman" w:hAnsi="Times New Roman" w:cs="Times New Roman"/>
          <w:b/>
          <w:spacing w:val="-12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deste</w:t>
      </w:r>
      <w:r>
        <w:rPr>
          <w:rFonts w:hint="default" w:ascii="Times New Roman" w:hAnsi="Times New Roman" w:cs="Times New Roman"/>
          <w:spacing w:val="-13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termo</w:t>
      </w:r>
      <w:r>
        <w:rPr>
          <w:rFonts w:hint="default" w:ascii="Times New Roman" w:hAnsi="Times New Roman" w:cs="Times New Roman"/>
          <w:spacing w:val="-13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ou</w:t>
      </w:r>
      <w:r>
        <w:rPr>
          <w:rFonts w:hint="default" w:ascii="Times New Roman" w:hAnsi="Times New Roman" w:cs="Times New Roman"/>
          <w:spacing w:val="-13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de</w:t>
      </w:r>
      <w:r>
        <w:rPr>
          <w:rFonts w:hint="default" w:ascii="Times New Roman" w:hAnsi="Times New Roman" w:cs="Times New Roman"/>
          <w:spacing w:val="-14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justificativas</w:t>
      </w:r>
      <w:r>
        <w:rPr>
          <w:rFonts w:hint="default" w:ascii="Times New Roman" w:hAnsi="Times New Roman" w:cs="Times New Roman"/>
          <w:spacing w:val="-11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pode</w:t>
      </w:r>
      <w:r>
        <w:rPr>
          <w:rFonts w:hint="default" w:ascii="Times New Roman" w:hAnsi="Times New Roman" w:cs="Times New Roman"/>
          <w:b/>
          <w:spacing w:val="-14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acarretar</w:t>
      </w:r>
      <w:r>
        <w:rPr>
          <w:rFonts w:hint="default" w:ascii="Times New Roman" w:hAnsi="Times New Roman" w:cs="Times New Roman"/>
          <w:b/>
          <w:spacing w:val="-15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a</w:t>
      </w:r>
      <w:r>
        <w:rPr>
          <w:rFonts w:hint="default" w:ascii="Times New Roman" w:hAnsi="Times New Roman" w:cs="Times New Roman"/>
          <w:b/>
          <w:spacing w:val="-13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 xml:space="preserve">devolução dos autos sem análise conclusiva </w:t>
      </w:r>
      <w:r>
        <w:rPr>
          <w:rFonts w:hint="default" w:ascii="Times New Roman" w:hAnsi="Times New Roman" w:cs="Times New Roman"/>
          <w:sz w:val="24"/>
        </w:rPr>
        <w:t>ou ressalva no Parecer jurídico, cujo atendimento será imprescindível para o prosseguimento do feito.</w:t>
      </w:r>
    </w:p>
    <w:p w14:paraId="2E7E1FF7">
      <w:pPr>
        <w:pStyle w:val="6"/>
        <w:spacing w:before="82"/>
        <w:rPr>
          <w:rFonts w:hint="default" w:ascii="Times New Roman" w:hAnsi="Times New Roman" w:cs="Times New Roman"/>
        </w:rPr>
      </w:pPr>
    </w:p>
    <w:p w14:paraId="5DEE2751">
      <w:pPr>
        <w:pStyle w:val="6"/>
        <w:spacing w:line="278" w:lineRule="auto"/>
        <w:ind w:left="1214" w:right="1556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</w:rPr>
        <w:t>CONSIDERANDO.</w:t>
      </w:r>
      <w:r>
        <w:rPr>
          <w:rFonts w:hint="default" w:ascii="Times New Roman" w:hAnsi="Times New Roman" w:cs="Times New Roman"/>
          <w:b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Devem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ser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juntadas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ao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processo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as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“Declarações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e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Justificativas”;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não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é necessário juntar aos autos a parte do arquivo correspondente às “Notas Explicativas”.</w:t>
      </w:r>
    </w:p>
    <w:p w14:paraId="5C692BAC">
      <w:pPr>
        <w:pStyle w:val="6"/>
        <w:spacing w:after="0" w:line="278" w:lineRule="auto"/>
        <w:jc w:val="both"/>
        <w:rPr>
          <w:rFonts w:hint="default" w:ascii="Times New Roman" w:hAnsi="Times New Roman" w:cs="Times New Roman"/>
        </w:rPr>
        <w:sectPr>
          <w:type w:val="continuous"/>
          <w:pgSz w:w="11910" w:h="16840"/>
          <w:pgMar w:top="1400" w:right="141" w:bottom="280" w:left="0" w:header="720" w:footer="720" w:gutter="0"/>
          <w:cols w:space="720" w:num="1"/>
        </w:sectPr>
      </w:pPr>
    </w:p>
    <w:p w14:paraId="041A2937">
      <w:pPr>
        <w:pStyle w:val="6"/>
        <w:spacing w:before="7"/>
        <w:rPr>
          <w:rFonts w:hint="default" w:ascii="Times New Roman" w:hAnsi="Times New Roman" w:cs="Times New Roman"/>
          <w:sz w:val="13"/>
        </w:rPr>
      </w:pPr>
      <w:r>
        <w:rPr>
          <w:rFonts w:hint="default" w:ascii="Times New Roman" w:hAnsi="Times New Roman" w:cs="Times New Roman"/>
          <w:sz w:val="13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3810</wp:posOffset>
            </wp:positionH>
            <wp:positionV relativeFrom="page">
              <wp:posOffset>0</wp:posOffset>
            </wp:positionV>
            <wp:extent cx="7555865" cy="10691495"/>
            <wp:effectExtent l="0" t="0" r="0" b="0"/>
            <wp:wrapNone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864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D3DECF">
      <w:pPr>
        <w:pStyle w:val="6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sz w:val="20"/>
        </w:rPr>
        <mc:AlternateContent>
          <mc:Choice Requires="wps">
            <w:drawing>
              <wp:inline distT="0" distB="0" distL="0" distR="0">
                <wp:extent cx="7402195" cy="678180"/>
                <wp:effectExtent l="0" t="0" r="0" b="0"/>
                <wp:docPr id="4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02195" cy="678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71B114D0">
                            <w:pPr>
                              <w:pStyle w:val="6"/>
                              <w:spacing w:before="119"/>
                              <w:rPr>
                                <w:color w:val="000000"/>
                              </w:rPr>
                            </w:pPr>
                          </w:p>
                          <w:p w14:paraId="42BBF668">
                            <w:pPr>
                              <w:spacing w:before="0"/>
                              <w:ind w:left="0" w:right="233" w:firstLine="0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DECLARAÇÕES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JUSTIFICATIVAS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TÉCNICAS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4" o:spid="_x0000_s1026" o:spt="202" type="#_x0000_t202" style="height:53.4pt;width:582.85pt;" fillcolor="#D9D9D9" filled="t" stroked="f" coordsize="21600,21600" o:gfxdata="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iLIi01QAAAAYBAAAPAAAAAAAAAAEAIAAAACIAAABk&#10;cnMvZG93bnJldi54bWxQSwECFAAUAAAACACHTuJAtXVkD9ABAACoAwAADgAAAAAAAAABACAAAAAk&#10;AQAAZHJzL2Uyb0RvYy54bWxQSwUGAAAAAAYABgBZAQAAZg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71B114D0">
                      <w:pPr>
                        <w:pStyle w:val="6"/>
                        <w:spacing w:before="119"/>
                        <w:rPr>
                          <w:color w:val="000000"/>
                        </w:rPr>
                      </w:pPr>
                    </w:p>
                    <w:p w14:paraId="42BBF668">
                      <w:pPr>
                        <w:spacing w:before="0"/>
                        <w:ind w:left="0" w:right="233" w:firstLine="0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DECLARAÇÕES</w:t>
                      </w:r>
                      <w:r>
                        <w:rPr>
                          <w:b/>
                          <w:color w:val="0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E</w:t>
                      </w:r>
                      <w:r>
                        <w:rPr>
                          <w:b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 xml:space="preserve">JUSTIFICATIVAS 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TÉCNICAS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621B72FC">
      <w:pPr>
        <w:pStyle w:val="6"/>
        <w:rPr>
          <w:rFonts w:hint="default" w:ascii="Times New Roman" w:hAnsi="Times New Roman" w:cs="Times New Roman"/>
        </w:rPr>
      </w:pPr>
    </w:p>
    <w:p w14:paraId="62383BA2">
      <w:pPr>
        <w:pStyle w:val="6"/>
        <w:spacing w:before="216"/>
        <w:rPr>
          <w:rFonts w:hint="default" w:ascii="Times New Roman" w:hAnsi="Times New Roman" w:cs="Times New Roman"/>
        </w:rPr>
      </w:pPr>
    </w:p>
    <w:p w14:paraId="58194CF5">
      <w:pPr>
        <w:pStyle w:val="2"/>
        <w:tabs>
          <w:tab w:val="left" w:pos="10237"/>
        </w:tabs>
        <w:spacing w:before="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  <w:spacing w:val="-3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ENQUADRAMENTO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DO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>OBJETO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ab/>
      </w:r>
    </w:p>
    <w:p w14:paraId="3C3BEFC7">
      <w:pPr>
        <w:pStyle w:val="6"/>
        <w:spacing w:before="124"/>
        <w:rPr>
          <w:rFonts w:hint="default" w:ascii="Times New Roman" w:hAnsi="Times New Roman" w:cs="Times New Roman"/>
          <w:b/>
        </w:rPr>
      </w:pPr>
    </w:p>
    <w:p w14:paraId="074D0F2A">
      <w:pPr>
        <w:pStyle w:val="3"/>
        <w:numPr>
          <w:ilvl w:val="1"/>
          <w:numId w:val="1"/>
        </w:numPr>
        <w:tabs>
          <w:tab w:val="left" w:pos="1706"/>
        </w:tabs>
        <w:spacing w:before="1" w:after="0" w:line="240" w:lineRule="auto"/>
        <w:ind w:left="1706" w:right="0" w:hanging="492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13"/>
        </w:rPr>
        <w:t>Classificação</w:t>
      </w:r>
      <w:r>
        <w:rPr>
          <w:rFonts w:hint="default" w:ascii="Times New Roman" w:hAnsi="Times New Roman" w:cs="Times New Roman"/>
          <w:spacing w:val="34"/>
        </w:rPr>
        <w:t xml:space="preserve"> </w:t>
      </w:r>
      <w:r>
        <w:rPr>
          <w:rFonts w:hint="default" w:ascii="Times New Roman" w:hAnsi="Times New Roman" w:cs="Times New Roman"/>
          <w:spacing w:val="11"/>
        </w:rPr>
        <w:t>como</w:t>
      </w:r>
      <w:r>
        <w:rPr>
          <w:rFonts w:hint="default" w:ascii="Times New Roman" w:hAnsi="Times New Roman" w:cs="Times New Roman"/>
          <w:spacing w:val="33"/>
        </w:rPr>
        <w:t xml:space="preserve"> </w:t>
      </w:r>
      <w:r>
        <w:rPr>
          <w:rFonts w:hint="default" w:ascii="Times New Roman" w:hAnsi="Times New Roman" w:cs="Times New Roman"/>
          <w:spacing w:val="10"/>
        </w:rPr>
        <w:t>obra</w:t>
      </w:r>
      <w:r>
        <w:rPr>
          <w:rFonts w:hint="default" w:ascii="Times New Roman" w:hAnsi="Times New Roman" w:cs="Times New Roman"/>
          <w:spacing w:val="37"/>
        </w:rPr>
        <w:t xml:space="preserve"> </w:t>
      </w:r>
      <w:r>
        <w:rPr>
          <w:rFonts w:hint="default" w:ascii="Times New Roman" w:hAnsi="Times New Roman" w:cs="Times New Roman"/>
        </w:rPr>
        <w:t>ou</w:t>
      </w:r>
      <w:r>
        <w:rPr>
          <w:rFonts w:hint="default" w:ascii="Times New Roman" w:hAnsi="Times New Roman" w:cs="Times New Roman"/>
          <w:spacing w:val="34"/>
        </w:rPr>
        <w:t xml:space="preserve"> </w:t>
      </w:r>
      <w:r>
        <w:rPr>
          <w:rFonts w:hint="default" w:ascii="Times New Roman" w:hAnsi="Times New Roman" w:cs="Times New Roman"/>
          <w:spacing w:val="12"/>
        </w:rPr>
        <w:t>serviço</w:t>
      </w:r>
      <w:r>
        <w:rPr>
          <w:rFonts w:hint="default" w:ascii="Times New Roman" w:hAnsi="Times New Roman" w:cs="Times New Roman"/>
          <w:spacing w:val="37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35"/>
        </w:rPr>
        <w:t xml:space="preserve"> </w:t>
      </w:r>
      <w:r>
        <w:rPr>
          <w:rFonts w:hint="default" w:ascii="Times New Roman" w:hAnsi="Times New Roman" w:cs="Times New Roman"/>
          <w:spacing w:val="10"/>
        </w:rPr>
        <w:t>engenharia</w:t>
      </w:r>
    </w:p>
    <w:p w14:paraId="25B88636">
      <w:pPr>
        <w:pStyle w:val="6"/>
        <w:spacing w:before="124"/>
        <w:rPr>
          <w:rFonts w:hint="default" w:ascii="Times New Roman" w:hAnsi="Times New Roman" w:cs="Times New Roman"/>
          <w:b/>
        </w:rPr>
      </w:pPr>
    </w:p>
    <w:p w14:paraId="75C3D929">
      <w:pPr>
        <w:pStyle w:val="6"/>
        <w:spacing w:line="278" w:lineRule="auto"/>
        <w:ind w:left="1214"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objeto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da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presente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licitação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constitui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OBRA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/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SERVIÇO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ENGENHARIA,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 xml:space="preserve">sob a seguinte </w:t>
      </w:r>
      <w:r>
        <w:rPr>
          <w:rFonts w:hint="default" w:ascii="Times New Roman" w:hAnsi="Times New Roman" w:cs="Times New Roman"/>
          <w:b/>
        </w:rPr>
        <w:t>justificativa</w:t>
      </w:r>
      <w:r>
        <w:rPr>
          <w:rFonts w:hint="default" w:ascii="Times New Roman" w:hAnsi="Times New Roman" w:cs="Times New Roman"/>
        </w:rPr>
        <w:t>:</w:t>
      </w:r>
    </w:p>
    <w:p w14:paraId="5CF04D0A">
      <w:pPr>
        <w:pStyle w:val="6"/>
        <w:spacing w:before="81"/>
        <w:rPr>
          <w:rFonts w:hint="default" w:ascii="Times New Roman" w:hAnsi="Times New Roman" w:cs="Times New Roman"/>
        </w:rPr>
      </w:pPr>
    </w:p>
    <w:p w14:paraId="574E85F1">
      <w:pPr>
        <w:pStyle w:val="2"/>
        <w:spacing w:line="276" w:lineRule="auto"/>
        <w:ind w:left="1214" w:right="1553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FF0000"/>
        </w:rPr>
        <w:t>ATIVIDADE TRATA-SE DA EXECUÇÃO DA REVITALIZAÇÃO E URBANIZAÇÃO DOS PRAÇA SÃO CARLOS CENTRAIS DA PRAÇA SÃO CARLOS, PRAÇA SÃO CARLOS E PRAÇA SÃO CARLOS, EM ATENDIMENTO À SECRETARIA MUNICIPAL DE OBRAS E SERVIÇOS URBANOS DE PLANALTO DA SERRA – MT.</w:t>
      </w:r>
    </w:p>
    <w:p w14:paraId="187418BF">
      <w:pPr>
        <w:pStyle w:val="6"/>
        <w:spacing w:before="85"/>
        <w:rPr>
          <w:rFonts w:hint="default" w:ascii="Times New Roman" w:hAnsi="Times New Roman" w:cs="Times New Roman"/>
          <w:b/>
        </w:rPr>
      </w:pPr>
    </w:p>
    <w:p w14:paraId="5A22D802">
      <w:pPr>
        <w:pStyle w:val="8"/>
        <w:numPr>
          <w:ilvl w:val="1"/>
          <w:numId w:val="1"/>
        </w:numPr>
        <w:tabs>
          <w:tab w:val="left" w:pos="1600"/>
        </w:tabs>
        <w:spacing w:before="0" w:after="0" w:line="240" w:lineRule="auto"/>
        <w:ind w:left="1600" w:right="0" w:hanging="386"/>
        <w:jc w:val="left"/>
        <w:rPr>
          <w:rFonts w:hint="default" w:ascii="Times New Roman" w:hAnsi="Times New Roman" w:cs="Times New Roman"/>
          <w:sz w:val="22"/>
        </w:rPr>
      </w:pPr>
      <w:r>
        <w:rPr>
          <w:rFonts w:hint="default" w:ascii="Times New Roman" w:hAnsi="Times New Roman" w:cs="Times New Roman"/>
          <w:sz w:val="22"/>
        </w:rPr>
        <w:t>Classificação</w:t>
      </w:r>
      <w:r>
        <w:rPr>
          <w:rFonts w:hint="default" w:ascii="Times New Roman" w:hAnsi="Times New Roman" w:cs="Times New Roman"/>
          <w:spacing w:val="-4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>como</w:t>
      </w:r>
      <w:r>
        <w:rPr>
          <w:rFonts w:hint="default" w:ascii="Times New Roman" w:hAnsi="Times New Roman" w:cs="Times New Roman"/>
          <w:spacing w:val="-5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>serviço</w:t>
      </w:r>
      <w:r>
        <w:rPr>
          <w:rFonts w:hint="default" w:ascii="Times New Roman" w:hAnsi="Times New Roman" w:cs="Times New Roman"/>
          <w:spacing w:val="-5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>comum</w:t>
      </w:r>
      <w:r>
        <w:rPr>
          <w:rFonts w:hint="default" w:ascii="Times New Roman" w:hAnsi="Times New Roman" w:cs="Times New Roman"/>
          <w:spacing w:val="-5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>ou</w:t>
      </w:r>
      <w:r>
        <w:rPr>
          <w:rFonts w:hint="default" w:ascii="Times New Roman" w:hAnsi="Times New Roman" w:cs="Times New Roman"/>
          <w:spacing w:val="-3"/>
          <w:sz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</w:rPr>
        <w:t>especial</w:t>
      </w:r>
    </w:p>
    <w:p w14:paraId="6525BAA0">
      <w:pPr>
        <w:pStyle w:val="6"/>
        <w:spacing w:before="143"/>
        <w:rPr>
          <w:rFonts w:hint="default" w:ascii="Times New Roman" w:hAnsi="Times New Roman" w:cs="Times New Roman"/>
          <w:sz w:val="22"/>
        </w:rPr>
      </w:pPr>
    </w:p>
    <w:p w14:paraId="31FEDA1F">
      <w:pPr>
        <w:pStyle w:val="6"/>
        <w:spacing w:line="276" w:lineRule="auto"/>
        <w:ind w:left="1214"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O serviço de engenharia objeto da presente licitação é (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67"/>
        </w:rPr>
        <w:t xml:space="preserve"> </w:t>
      </w:r>
      <w:r>
        <w:rPr>
          <w:rFonts w:hint="default" w:ascii="Times New Roman" w:hAnsi="Times New Roman" w:cs="Times New Roman"/>
        </w:rPr>
        <w:t>) COMUM / (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 xml:space="preserve">) ESPECIAL, sob a seguinte </w:t>
      </w:r>
      <w:r>
        <w:rPr>
          <w:rFonts w:hint="default" w:ascii="Times New Roman" w:hAnsi="Times New Roman" w:cs="Times New Roman"/>
          <w:b/>
        </w:rPr>
        <w:t>justificativa</w:t>
      </w:r>
      <w:r>
        <w:rPr>
          <w:rFonts w:hint="default" w:ascii="Times New Roman" w:hAnsi="Times New Roman" w:cs="Times New Roman"/>
        </w:rPr>
        <w:t>:</w:t>
      </w:r>
    </w:p>
    <w:p w14:paraId="675917F8">
      <w:pPr>
        <w:pStyle w:val="6"/>
        <w:spacing w:before="85"/>
        <w:rPr>
          <w:rFonts w:hint="default" w:ascii="Times New Roman" w:hAnsi="Times New Roman" w:cs="Times New Roman"/>
        </w:rPr>
      </w:pPr>
    </w:p>
    <w:p w14:paraId="2217606B">
      <w:pPr>
        <w:pStyle w:val="2"/>
        <w:ind w:left="1214"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FF0000"/>
        </w:rPr>
        <w:t>ESTÁ</w:t>
      </w:r>
      <w:r>
        <w:rPr>
          <w:rFonts w:hint="default" w:ascii="Times New Roman" w:hAnsi="Times New Roman" w:cs="Times New Roman"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ATIVIDADE</w:t>
      </w:r>
      <w:r>
        <w:rPr>
          <w:rFonts w:hint="default" w:ascii="Times New Roman" w:hAnsi="Times New Roman" w:cs="Times New Roman"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É</w:t>
      </w:r>
      <w:r>
        <w:rPr>
          <w:rFonts w:hint="default" w:ascii="Times New Roman" w:hAnsi="Times New Roman" w:cs="Times New Roman"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MUITO</w:t>
      </w:r>
      <w:r>
        <w:rPr>
          <w:rFonts w:hint="default" w:ascii="Times New Roman" w:hAnsi="Times New Roman" w:cs="Times New Roman"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PRATICADA</w:t>
      </w:r>
      <w:r>
        <w:rPr>
          <w:rFonts w:hint="default" w:ascii="Times New Roman" w:hAnsi="Times New Roman" w:cs="Times New Roman"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NO</w:t>
      </w:r>
      <w:r>
        <w:rPr>
          <w:rFonts w:hint="default" w:ascii="Times New Roman" w:hAnsi="Times New Roman" w:cs="Times New Roman"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MERCADO,</w:t>
      </w:r>
      <w:r>
        <w:rPr>
          <w:rFonts w:hint="default" w:ascii="Times New Roman" w:hAnsi="Times New Roman" w:cs="Times New Roman"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TENDO</w:t>
      </w:r>
      <w:r>
        <w:rPr>
          <w:rFonts w:hint="default" w:ascii="Times New Roman" w:hAnsi="Times New Roman" w:cs="Times New Roman"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SEUS</w:t>
      </w:r>
      <w:r>
        <w:rPr>
          <w:rFonts w:hint="default" w:ascii="Times New Roman" w:hAnsi="Times New Roman" w:cs="Times New Roman"/>
          <w:color w:val="FF0000"/>
          <w:spacing w:val="8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PARÂMETROS DE QUALIDADE E DESEMPENHO BEM PADRONIZADOS.</w:t>
      </w:r>
    </w:p>
    <w:p w14:paraId="23CFA32D">
      <w:pPr>
        <w:pStyle w:val="6"/>
        <w:spacing w:before="84"/>
        <w:rPr>
          <w:rFonts w:hint="default" w:ascii="Times New Roman" w:hAnsi="Times New Roman" w:cs="Times New Roman"/>
          <w:b/>
        </w:rPr>
      </w:pPr>
    </w:p>
    <w:p w14:paraId="5577134A">
      <w:pPr>
        <w:tabs>
          <w:tab w:val="left" w:pos="10237"/>
        </w:tabs>
        <w:spacing w:before="0"/>
        <w:ind w:left="1185" w:right="0" w:firstLine="0"/>
        <w:jc w:val="left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color w:val="000000"/>
          <w:spacing w:val="-31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>REGIMES</w:t>
      </w:r>
      <w:r>
        <w:rPr>
          <w:rFonts w:hint="default" w:ascii="Times New Roman" w:hAnsi="Times New Roman" w:cs="Times New Roman"/>
          <w:b/>
          <w:color w:val="000000"/>
          <w:spacing w:val="-1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 xml:space="preserve">DE </w:t>
      </w:r>
      <w:r>
        <w:rPr>
          <w:rFonts w:hint="default" w:ascii="Times New Roman" w:hAnsi="Times New Roman" w:cs="Times New Roman"/>
          <w:b/>
          <w:color w:val="000000"/>
          <w:spacing w:val="-2"/>
          <w:sz w:val="24"/>
          <w:shd w:val="clear" w:color="auto" w:fill="D9D9D9"/>
        </w:rPr>
        <w:t>EXECUÇÃO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ab/>
      </w:r>
    </w:p>
    <w:p w14:paraId="7DB02AC4">
      <w:pPr>
        <w:pStyle w:val="6"/>
        <w:spacing w:before="125"/>
        <w:rPr>
          <w:rFonts w:hint="default" w:ascii="Times New Roman" w:hAnsi="Times New Roman" w:cs="Times New Roman"/>
          <w:b/>
        </w:rPr>
      </w:pPr>
    </w:p>
    <w:p w14:paraId="119B2634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Para</w:t>
      </w:r>
      <w:r>
        <w:rPr>
          <w:rFonts w:hint="default" w:ascii="Times New Roman" w:hAnsi="Times New Roman" w:cs="Times New Roman"/>
          <w:spacing w:val="59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62"/>
        </w:rPr>
        <w:t xml:space="preserve"> </w:t>
      </w:r>
      <w:r>
        <w:rPr>
          <w:rFonts w:hint="default" w:ascii="Times New Roman" w:hAnsi="Times New Roman" w:cs="Times New Roman"/>
        </w:rPr>
        <w:t>execução</w:t>
      </w:r>
      <w:r>
        <w:rPr>
          <w:rFonts w:hint="default" w:ascii="Times New Roman" w:hAnsi="Times New Roman" w:cs="Times New Roman"/>
          <w:spacing w:val="63"/>
        </w:rPr>
        <w:t xml:space="preserve"> </w:t>
      </w:r>
      <w:r>
        <w:rPr>
          <w:rFonts w:hint="default" w:ascii="Times New Roman" w:hAnsi="Times New Roman" w:cs="Times New Roman"/>
        </w:rPr>
        <w:t>indireta</w:t>
      </w:r>
      <w:r>
        <w:rPr>
          <w:rFonts w:hint="default" w:ascii="Times New Roman" w:hAnsi="Times New Roman" w:cs="Times New Roman"/>
          <w:spacing w:val="63"/>
        </w:rPr>
        <w:t xml:space="preserve"> </w:t>
      </w:r>
      <w:r>
        <w:rPr>
          <w:rFonts w:hint="default" w:ascii="Times New Roman" w:hAnsi="Times New Roman" w:cs="Times New Roman"/>
        </w:rPr>
        <w:t>do</w:t>
      </w:r>
      <w:r>
        <w:rPr>
          <w:rFonts w:hint="default" w:ascii="Times New Roman" w:hAnsi="Times New Roman" w:cs="Times New Roman"/>
          <w:spacing w:val="63"/>
        </w:rPr>
        <w:t xml:space="preserve"> </w:t>
      </w:r>
      <w:r>
        <w:rPr>
          <w:rFonts w:hint="default" w:ascii="Times New Roman" w:hAnsi="Times New Roman" w:cs="Times New Roman"/>
        </w:rPr>
        <w:t>objeto,</w:t>
      </w:r>
      <w:r>
        <w:rPr>
          <w:rFonts w:hint="default" w:ascii="Times New Roman" w:hAnsi="Times New Roman" w:cs="Times New Roman"/>
          <w:spacing w:val="63"/>
        </w:rPr>
        <w:t xml:space="preserve"> </w:t>
      </w:r>
      <w:r>
        <w:rPr>
          <w:rFonts w:hint="default" w:ascii="Times New Roman" w:hAnsi="Times New Roman" w:cs="Times New Roman"/>
        </w:rPr>
        <w:t>será</w:t>
      </w:r>
      <w:r>
        <w:rPr>
          <w:rFonts w:hint="default" w:ascii="Times New Roman" w:hAnsi="Times New Roman" w:cs="Times New Roman"/>
          <w:spacing w:val="62"/>
        </w:rPr>
        <w:t xml:space="preserve"> </w:t>
      </w:r>
      <w:r>
        <w:rPr>
          <w:rFonts w:hint="default" w:ascii="Times New Roman" w:hAnsi="Times New Roman" w:cs="Times New Roman"/>
        </w:rPr>
        <w:t>adotado</w:t>
      </w:r>
      <w:r>
        <w:rPr>
          <w:rFonts w:hint="default" w:ascii="Times New Roman" w:hAnsi="Times New Roman" w:cs="Times New Roman"/>
          <w:spacing w:val="63"/>
        </w:rPr>
        <w:t xml:space="preserve"> </w:t>
      </w:r>
      <w:r>
        <w:rPr>
          <w:rFonts w:hint="default" w:ascii="Times New Roman" w:hAnsi="Times New Roman" w:cs="Times New Roman"/>
        </w:rPr>
        <w:t>o</w:t>
      </w:r>
      <w:r>
        <w:rPr>
          <w:rFonts w:hint="default" w:ascii="Times New Roman" w:hAnsi="Times New Roman" w:cs="Times New Roman"/>
          <w:spacing w:val="63"/>
        </w:rPr>
        <w:t xml:space="preserve"> </w:t>
      </w:r>
      <w:r>
        <w:rPr>
          <w:rFonts w:hint="default" w:ascii="Times New Roman" w:hAnsi="Times New Roman" w:cs="Times New Roman"/>
        </w:rPr>
        <w:t>seguinte</w:t>
      </w:r>
      <w:r>
        <w:rPr>
          <w:rFonts w:hint="default" w:ascii="Times New Roman" w:hAnsi="Times New Roman" w:cs="Times New Roman"/>
          <w:spacing w:val="62"/>
        </w:rPr>
        <w:t xml:space="preserve"> </w:t>
      </w:r>
      <w:r>
        <w:rPr>
          <w:rFonts w:hint="default" w:ascii="Times New Roman" w:hAnsi="Times New Roman" w:cs="Times New Roman"/>
        </w:rPr>
        <w:t>regime,</w:t>
      </w:r>
      <w:r>
        <w:rPr>
          <w:rFonts w:hint="default" w:ascii="Times New Roman" w:hAnsi="Times New Roman" w:cs="Times New Roman"/>
          <w:spacing w:val="64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62"/>
        </w:rPr>
        <w:t xml:space="preserve"> </w:t>
      </w:r>
      <w:r>
        <w:rPr>
          <w:rFonts w:hint="default" w:ascii="Times New Roman" w:hAnsi="Times New Roman" w:cs="Times New Roman"/>
        </w:rPr>
        <w:t>acordo</w:t>
      </w:r>
      <w:r>
        <w:rPr>
          <w:rFonts w:hint="default" w:ascii="Times New Roman" w:hAnsi="Times New Roman" w:cs="Times New Roman"/>
          <w:spacing w:val="65"/>
        </w:rPr>
        <w:t xml:space="preserve"> </w:t>
      </w:r>
      <w:r>
        <w:rPr>
          <w:rFonts w:hint="default" w:ascii="Times New Roman" w:hAnsi="Times New Roman" w:cs="Times New Roman"/>
        </w:rPr>
        <w:t>com</w:t>
      </w:r>
      <w:r>
        <w:rPr>
          <w:rFonts w:hint="default" w:ascii="Times New Roman" w:hAnsi="Times New Roman" w:cs="Times New Roman"/>
          <w:spacing w:val="65"/>
        </w:rPr>
        <w:t xml:space="preserve"> </w:t>
      </w:r>
      <w:r>
        <w:rPr>
          <w:rFonts w:hint="default" w:ascii="Times New Roman" w:hAnsi="Times New Roman" w:cs="Times New Roman"/>
          <w:spacing w:val="-10"/>
        </w:rPr>
        <w:t>a</w:t>
      </w:r>
    </w:p>
    <w:p w14:paraId="19A00F7A">
      <w:pPr>
        <w:spacing w:before="41"/>
        <w:ind w:left="1214" w:right="0" w:firstLine="0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justificativa</w:t>
      </w:r>
      <w:r>
        <w:rPr>
          <w:rFonts w:hint="default" w:ascii="Times New Roman" w:hAnsi="Times New Roman" w:cs="Times New Roman"/>
          <w:b/>
          <w:spacing w:val="58"/>
          <w:sz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</w:rPr>
        <w:t>abaixo:</w:t>
      </w:r>
    </w:p>
    <w:p w14:paraId="1399CF60">
      <w:pPr>
        <w:pStyle w:val="6"/>
        <w:spacing w:before="125"/>
        <w:rPr>
          <w:rFonts w:hint="default" w:ascii="Times New Roman" w:hAnsi="Times New Roman" w:cs="Times New Roman"/>
        </w:rPr>
      </w:pPr>
    </w:p>
    <w:p w14:paraId="2A43B015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29"/>
        </w:rPr>
        <w:t xml:space="preserve"> 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empreitada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por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preço</w:t>
      </w:r>
      <w:r>
        <w:rPr>
          <w:rFonts w:hint="default" w:ascii="Times New Roman" w:hAnsi="Times New Roman" w:cs="Times New Roman"/>
          <w:spacing w:val="2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unitário</w:t>
      </w:r>
    </w:p>
    <w:p w14:paraId="63191D53">
      <w:pPr>
        <w:pStyle w:val="6"/>
        <w:spacing w:before="128"/>
        <w:rPr>
          <w:rFonts w:hint="default" w:ascii="Times New Roman" w:hAnsi="Times New Roman" w:cs="Times New Roman"/>
        </w:rPr>
      </w:pPr>
    </w:p>
    <w:p w14:paraId="6C37F7BC">
      <w:pPr>
        <w:pStyle w:val="6"/>
        <w:spacing w:line="588" w:lineRule="auto"/>
        <w:ind w:left="1214" w:right="744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empreitada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por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preço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global (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) empreitada integral</w:t>
      </w:r>
    </w:p>
    <w:p w14:paraId="5AF2E2EC">
      <w:pPr>
        <w:pStyle w:val="6"/>
        <w:spacing w:before="1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29"/>
        </w:rPr>
        <w:t xml:space="preserve"> 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 xml:space="preserve">contratação por </w:t>
      </w:r>
      <w:r>
        <w:rPr>
          <w:rFonts w:hint="default" w:ascii="Times New Roman" w:hAnsi="Times New Roman" w:cs="Times New Roman"/>
          <w:spacing w:val="-2"/>
        </w:rPr>
        <w:t>tarefa</w:t>
      </w:r>
    </w:p>
    <w:p w14:paraId="23220441">
      <w:pPr>
        <w:pStyle w:val="6"/>
        <w:spacing w:after="0"/>
        <w:rPr>
          <w:rFonts w:hint="default" w:ascii="Times New Roman" w:hAnsi="Times New Roman" w:cs="Times New Roman"/>
        </w:rPr>
        <w:sectPr>
          <w:pgSz w:w="11910" w:h="16840"/>
          <w:pgMar w:top="1920" w:right="141" w:bottom="280" w:left="0" w:header="720" w:footer="720" w:gutter="0"/>
          <w:cols w:space="720" w:num="1"/>
        </w:sectPr>
      </w:pPr>
    </w:p>
    <w:p w14:paraId="2744E76D">
      <w:pPr>
        <w:pStyle w:val="6"/>
        <w:spacing w:before="7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3810</wp:posOffset>
            </wp:positionH>
            <wp:positionV relativeFrom="page">
              <wp:posOffset>0</wp:posOffset>
            </wp:positionV>
            <wp:extent cx="7555865" cy="10691495"/>
            <wp:effectExtent l="0" t="0" r="0" b="0"/>
            <wp:wrapNone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864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28"/>
        </w:rPr>
        <w:t xml:space="preserve"> 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 xml:space="preserve">contratação </w:t>
      </w:r>
      <w:r>
        <w:rPr>
          <w:rFonts w:hint="default" w:ascii="Times New Roman" w:hAnsi="Times New Roman" w:cs="Times New Roman"/>
          <w:spacing w:val="-2"/>
        </w:rPr>
        <w:t>integrada</w:t>
      </w:r>
    </w:p>
    <w:p w14:paraId="1481C590">
      <w:pPr>
        <w:pStyle w:val="6"/>
        <w:spacing w:before="128"/>
        <w:rPr>
          <w:rFonts w:hint="default" w:ascii="Times New Roman" w:hAnsi="Times New Roman" w:cs="Times New Roman"/>
        </w:rPr>
      </w:pPr>
    </w:p>
    <w:p w14:paraId="18606DA8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29"/>
        </w:rPr>
        <w:t xml:space="preserve"> 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contratação semi-</w:t>
      </w:r>
      <w:r>
        <w:rPr>
          <w:rFonts w:hint="default" w:ascii="Times New Roman" w:hAnsi="Times New Roman" w:cs="Times New Roman"/>
          <w:spacing w:val="-2"/>
        </w:rPr>
        <w:t>integrada</w:t>
      </w:r>
    </w:p>
    <w:p w14:paraId="764C6D9C">
      <w:pPr>
        <w:pStyle w:val="6"/>
        <w:spacing w:before="125"/>
        <w:rPr>
          <w:rFonts w:hint="default" w:ascii="Times New Roman" w:hAnsi="Times New Roman" w:cs="Times New Roman"/>
        </w:rPr>
      </w:pPr>
    </w:p>
    <w:p w14:paraId="11DAE78F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29"/>
        </w:rPr>
        <w:t xml:space="preserve"> 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fornecimento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e prestação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serviço</w:t>
      </w:r>
      <w:r>
        <w:rPr>
          <w:rFonts w:hint="default" w:ascii="Times New Roman" w:hAnsi="Times New Roman" w:cs="Times New Roman"/>
          <w:spacing w:val="2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associado</w:t>
      </w:r>
    </w:p>
    <w:p w14:paraId="6AF2C826">
      <w:pPr>
        <w:pStyle w:val="6"/>
        <w:spacing w:before="125"/>
        <w:rPr>
          <w:rFonts w:hint="default" w:ascii="Times New Roman" w:hAnsi="Times New Roman" w:cs="Times New Roman"/>
        </w:rPr>
      </w:pPr>
    </w:p>
    <w:p w14:paraId="42C59C33">
      <w:pPr>
        <w:pStyle w:val="2"/>
        <w:ind w:left="1214" w:right="1865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FF0000"/>
        </w:rPr>
        <w:t>ESTE FORMATO É VANTAJOSO PARA A INSTITUIÇÃO TANTO NA EXECUÇÃO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E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FISCALIZAÇÃO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QUANTO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NA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PRECISÃO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DOS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ITENS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A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SEREM UTILIZADOS. O PROCESSO LICITATÓRIO EM QUESTÃO INCLUI UM PROJETO EXECUTIVO ELABORADO POR ENGENHEIRO CIVIL, ACOMPANHADO DE UM CADERNO DE ESPECIFICAÇÕES TÉCNICAS E ORÇAMENTOS. DESSA FORMA, A POSSIBILIDADE DE ERROS NOS QUANTITATIVOS É SIGNIFICATIVAMENTE REDUZIDA.</w:t>
      </w:r>
    </w:p>
    <w:p w14:paraId="30A1097F">
      <w:pPr>
        <w:pStyle w:val="6"/>
        <w:spacing w:before="107"/>
        <w:rPr>
          <w:rFonts w:hint="default" w:ascii="Times New Roman" w:hAnsi="Times New Roman" w:cs="Times New Roman"/>
          <w:b/>
          <w:sz w:val="20"/>
        </w:rPr>
      </w:pPr>
      <w:r>
        <w:rPr>
          <w:rFonts w:hint="default" w:ascii="Times New Roman" w:hAnsi="Times New Roman" w:cs="Times New Roman"/>
          <w:b/>
          <w:sz w:val="20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752475</wp:posOffset>
                </wp:positionH>
                <wp:positionV relativeFrom="paragraph">
                  <wp:posOffset>229235</wp:posOffset>
                </wp:positionV>
                <wp:extent cx="5748655" cy="605155"/>
                <wp:effectExtent l="0" t="0" r="0" b="0"/>
                <wp:wrapTopAndBottom/>
                <wp:docPr id="6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8655" cy="60515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5C2F2839">
                            <w:pPr>
                              <w:spacing w:before="0" w:line="276" w:lineRule="auto"/>
                              <w:ind w:left="29" w:right="28" w:firstLine="0"/>
                              <w:jc w:val="both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ELABORAÇÃO DE PROJETOS / DOCUMENTOS TÉCNICOS POR PROFISSIONAL HABILITADO E COMPROVAÇÃO DE RESPONSABILIDADE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TÉCNICA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" o:spid="_x0000_s1026" o:spt="202" type="#_x0000_t202" style="position:absolute;left:0pt;margin-left:59.25pt;margin-top:18.05pt;height:47.65pt;width:452.65pt;mso-position-horizontal-relative:page;mso-wrap-distance-bottom:0pt;mso-wrap-distance-top:0pt;z-index:-251644928;mso-width-relative:page;mso-height-relative:page;" fillcolor="#D9D9D9" filled="t" stroked="f" coordsize="21600,21600" o:gfxdata="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+oJRD9kAAAALAQAADwAAAAAAAAABACAAAAAiAAAA&#10;ZHJzL2Rvd25yZXYueG1sUEsBAhQAFAAAAAgAh07iQIIM5sfNAQAAqAMAAA4AAAAAAAAAAQAgAAAA&#10;KAEAAGRycy9lMm9Eb2MueG1sUEsFBgAAAAAGAAYAWQEAAGc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5C2F2839">
                      <w:pPr>
                        <w:spacing w:before="0" w:line="276" w:lineRule="auto"/>
                        <w:ind w:left="29" w:right="28" w:firstLine="0"/>
                        <w:jc w:val="both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 xml:space="preserve">ELABORAÇÃO DE PROJETOS / DOCUMENTOS TÉCNICOS POR PROFISSIONAL HABILITADO E COMPROVAÇÃO DE RESPONSABILIDADE 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TÉCNICA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81080DE">
      <w:pPr>
        <w:pStyle w:val="6"/>
        <w:spacing w:before="83"/>
        <w:rPr>
          <w:rFonts w:hint="default" w:ascii="Times New Roman" w:hAnsi="Times New Roman" w:cs="Times New Roman"/>
          <w:b/>
        </w:rPr>
      </w:pPr>
    </w:p>
    <w:p w14:paraId="3AFCB857">
      <w:pPr>
        <w:pStyle w:val="6"/>
        <w:spacing w:line="276" w:lineRule="auto"/>
        <w:ind w:left="1214" w:right="1557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No presente feito, o ( X ) Projeto Básico / documentos técnicos foram elaborados por profissional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habilitado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57"/>
        </w:rPr>
        <w:t xml:space="preserve"> </w:t>
      </w:r>
      <w:r>
        <w:rPr>
          <w:rFonts w:hint="default" w:ascii="Times New Roman" w:hAnsi="Times New Roman" w:cs="Times New Roman"/>
        </w:rPr>
        <w:t>X</w:t>
      </w:r>
      <w:r>
        <w:rPr>
          <w:rFonts w:hint="default" w:ascii="Times New Roman" w:hAnsi="Times New Roman" w:cs="Times New Roman"/>
          <w:spacing w:val="4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engenharia,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X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arquitetura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ou (</w:t>
      </w:r>
      <w:r>
        <w:rPr>
          <w:rFonts w:hint="default" w:ascii="Times New Roman" w:hAnsi="Times New Roman" w:cs="Times New Roman"/>
          <w:spacing w:val="57"/>
        </w:rPr>
        <w:t xml:space="preserve"> 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técnico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industrial,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com a emissão da (</w:t>
      </w:r>
      <w:r>
        <w:rPr>
          <w:rFonts w:hint="default" w:ascii="Times New Roman" w:hAnsi="Times New Roman" w:cs="Times New Roman"/>
          <w:spacing w:val="76"/>
        </w:rPr>
        <w:t xml:space="preserve"> </w:t>
      </w:r>
      <w:r>
        <w:rPr>
          <w:rFonts w:hint="default" w:ascii="Times New Roman" w:hAnsi="Times New Roman" w:cs="Times New Roman"/>
        </w:rPr>
        <w:t>X</w:t>
      </w:r>
      <w:r>
        <w:rPr>
          <w:rFonts w:hint="default" w:ascii="Times New Roman" w:hAnsi="Times New Roman" w:cs="Times New Roman"/>
          <w:spacing w:val="40"/>
        </w:rPr>
        <w:t xml:space="preserve"> </w:t>
      </w:r>
      <w:r>
        <w:rPr>
          <w:rFonts w:hint="default" w:ascii="Times New Roman" w:hAnsi="Times New Roman" w:cs="Times New Roman"/>
        </w:rPr>
        <w:t>) ART, ( X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) RRT ou (</w:t>
      </w:r>
      <w:r>
        <w:rPr>
          <w:rFonts w:hint="default" w:ascii="Times New Roman" w:hAnsi="Times New Roman" w:cs="Times New Roman"/>
          <w:spacing w:val="74"/>
        </w:rPr>
        <w:t xml:space="preserve">  </w:t>
      </w:r>
      <w:r>
        <w:rPr>
          <w:rFonts w:hint="default" w:ascii="Times New Roman" w:hAnsi="Times New Roman" w:cs="Times New Roman"/>
        </w:rPr>
        <w:t>) TRT.</w:t>
      </w:r>
    </w:p>
    <w:p w14:paraId="08DCB88D">
      <w:pPr>
        <w:pStyle w:val="6"/>
        <w:spacing w:before="82"/>
        <w:rPr>
          <w:rFonts w:hint="default" w:ascii="Times New Roman" w:hAnsi="Times New Roman" w:cs="Times New Roman"/>
        </w:rPr>
      </w:pPr>
    </w:p>
    <w:p w14:paraId="5B91398C">
      <w:pPr>
        <w:pStyle w:val="2"/>
        <w:tabs>
          <w:tab w:val="left" w:pos="10237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  <w:spacing w:val="-3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DEFINIÇÃO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DOS</w:t>
      </w:r>
      <w:r>
        <w:rPr>
          <w:rFonts w:hint="default" w:ascii="Times New Roman" w:hAnsi="Times New Roman" w:cs="Times New Roman"/>
          <w:color w:val="000000"/>
          <w:spacing w:val="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CUSTOS UNITÁRIOS DE</w:t>
      </w:r>
      <w:r>
        <w:rPr>
          <w:rFonts w:hint="default" w:ascii="Times New Roman" w:hAnsi="Times New Roman" w:cs="Times New Roman"/>
          <w:color w:val="000000"/>
          <w:spacing w:val="-3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>REFERÊNCIA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ab/>
      </w:r>
    </w:p>
    <w:p w14:paraId="2F027FD1">
      <w:pPr>
        <w:pStyle w:val="6"/>
        <w:spacing w:before="127"/>
        <w:rPr>
          <w:rFonts w:hint="default" w:ascii="Times New Roman" w:hAnsi="Times New Roman" w:cs="Times New Roman"/>
          <w:b/>
        </w:rPr>
      </w:pPr>
    </w:p>
    <w:p w14:paraId="6EE7C508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 xml:space="preserve">presente </w:t>
      </w:r>
      <w:r>
        <w:rPr>
          <w:rFonts w:hint="default" w:ascii="Times New Roman" w:hAnsi="Times New Roman" w:cs="Times New Roman"/>
          <w:spacing w:val="-2"/>
        </w:rPr>
        <w:t>licitação:</w:t>
      </w:r>
    </w:p>
    <w:p w14:paraId="367E3134">
      <w:pPr>
        <w:pStyle w:val="6"/>
        <w:spacing w:before="125"/>
        <w:rPr>
          <w:rFonts w:hint="default" w:ascii="Times New Roman" w:hAnsi="Times New Roman" w:cs="Times New Roman"/>
        </w:rPr>
      </w:pPr>
    </w:p>
    <w:p w14:paraId="1CB235DF">
      <w:pPr>
        <w:pStyle w:val="6"/>
        <w:spacing w:before="1" w:line="276" w:lineRule="auto"/>
        <w:ind w:left="1214" w:right="1553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40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 xml:space="preserve">X </w:t>
      </w:r>
      <w:r>
        <w:rPr>
          <w:rFonts w:hint="default" w:ascii="Times New Roman" w:hAnsi="Times New Roman" w:cs="Times New Roman"/>
        </w:rPr>
        <w:t xml:space="preserve">) FOI observada a ordem prioritária dos parâmetros do art. 23, § 2º, da Lei n. 14.133, de </w:t>
      </w:r>
      <w:r>
        <w:rPr>
          <w:rFonts w:hint="default" w:ascii="Times New Roman" w:hAnsi="Times New Roman" w:cs="Times New Roman"/>
          <w:spacing w:val="-2"/>
        </w:rPr>
        <w:t>2021;</w:t>
      </w:r>
    </w:p>
    <w:p w14:paraId="0CFD3B9A">
      <w:pPr>
        <w:pStyle w:val="6"/>
        <w:spacing w:before="82"/>
        <w:rPr>
          <w:rFonts w:hint="default" w:ascii="Times New Roman" w:hAnsi="Times New Roman" w:cs="Times New Roman"/>
        </w:rPr>
      </w:pPr>
    </w:p>
    <w:p w14:paraId="2ABB034C">
      <w:pPr>
        <w:pStyle w:val="6"/>
        <w:spacing w:before="1" w:line="278" w:lineRule="auto"/>
        <w:ind w:left="1214" w:right="1562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40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) FORAM adotados custos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unitários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menores ou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iguais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aos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custos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unitários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referência do SINAPI, para todos os itens relacionados à construção civil;</w:t>
      </w:r>
    </w:p>
    <w:p w14:paraId="491FDC7D">
      <w:pPr>
        <w:pStyle w:val="6"/>
        <w:spacing w:before="79"/>
        <w:rPr>
          <w:rFonts w:hint="default" w:ascii="Times New Roman" w:hAnsi="Times New Roman" w:cs="Times New Roman"/>
        </w:rPr>
      </w:pPr>
    </w:p>
    <w:p w14:paraId="5BC5565B">
      <w:pPr>
        <w:pStyle w:val="6"/>
        <w:spacing w:line="276" w:lineRule="auto"/>
        <w:ind w:left="1214" w:right="1555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75"/>
          <w:w w:val="15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FORAM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adotados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custos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unitários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superiores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aos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custos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unitários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referência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do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SINAPI para determinados itens do orçamento, conforme justificativa do relatório técnico elaborado por profissional habilitado e aprovado pelo órgão gestor dos recursos.</w:t>
      </w:r>
    </w:p>
    <w:p w14:paraId="61416FE0">
      <w:pPr>
        <w:pStyle w:val="6"/>
        <w:spacing w:before="85"/>
        <w:rPr>
          <w:rFonts w:hint="default" w:ascii="Times New Roman" w:hAnsi="Times New Roman" w:cs="Times New Roman"/>
        </w:rPr>
      </w:pPr>
    </w:p>
    <w:p w14:paraId="4AA5FA2F">
      <w:pPr>
        <w:pStyle w:val="6"/>
        <w:spacing w:before="1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No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orçamento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presente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obra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ou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serviço, para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os</w:t>
      </w:r>
      <w:r>
        <w:rPr>
          <w:rFonts w:hint="default" w:ascii="Times New Roman" w:hAnsi="Times New Roman" w:cs="Times New Roman"/>
          <w:spacing w:val="2"/>
        </w:rPr>
        <w:t xml:space="preserve"> </w:t>
      </w:r>
      <w:r>
        <w:rPr>
          <w:rFonts w:hint="default" w:ascii="Times New Roman" w:hAnsi="Times New Roman" w:cs="Times New Roman"/>
        </w:rPr>
        <w:t>itens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não contemplados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</w:rPr>
        <w:t xml:space="preserve">no </w:t>
      </w:r>
      <w:r>
        <w:rPr>
          <w:rFonts w:hint="default" w:ascii="Times New Roman" w:hAnsi="Times New Roman" w:cs="Times New Roman"/>
          <w:spacing w:val="-2"/>
        </w:rPr>
        <w:t>SINAPI,</w:t>
      </w:r>
    </w:p>
    <w:p w14:paraId="46BC0092">
      <w:pPr>
        <w:pStyle w:val="6"/>
        <w:spacing w:before="124"/>
        <w:rPr>
          <w:rFonts w:hint="default" w:ascii="Times New Roman" w:hAnsi="Times New Roman" w:cs="Times New Roman"/>
        </w:rPr>
      </w:pPr>
    </w:p>
    <w:p w14:paraId="52E759A9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56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58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FORAM adotados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</w:rPr>
        <w:t>custos obtidos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das seguintes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fontes admitidas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no art.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23, §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2º, da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  <w:spacing w:val="-5"/>
        </w:rPr>
        <w:t>Lei</w:t>
      </w:r>
    </w:p>
    <w:p w14:paraId="4108BF42">
      <w:pPr>
        <w:pStyle w:val="6"/>
        <w:spacing w:before="41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n.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14.133, de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2021, observada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 xml:space="preserve">ordem de prioridades nele </w:t>
      </w:r>
      <w:r>
        <w:rPr>
          <w:rFonts w:hint="default" w:ascii="Times New Roman" w:hAnsi="Times New Roman" w:cs="Times New Roman"/>
          <w:spacing w:val="-2"/>
        </w:rPr>
        <w:t>estabelecida:</w:t>
      </w:r>
    </w:p>
    <w:p w14:paraId="01AC1430">
      <w:pPr>
        <w:pStyle w:val="6"/>
        <w:spacing w:before="125"/>
        <w:rPr>
          <w:rFonts w:hint="default" w:ascii="Times New Roman" w:hAnsi="Times New Roman" w:cs="Times New Roman"/>
        </w:rPr>
      </w:pPr>
    </w:p>
    <w:p w14:paraId="22F6D97F">
      <w:pPr>
        <w:pStyle w:val="6"/>
        <w:spacing w:line="278" w:lineRule="auto"/>
        <w:ind w:left="1214" w:right="1558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utilização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dados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pesquisa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publicada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em mídia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especializada,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tabela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referência formalmente</w:t>
      </w:r>
      <w:r>
        <w:rPr>
          <w:rFonts w:hint="default" w:ascii="Times New Roman" w:hAnsi="Times New Roman" w:cs="Times New Roman"/>
          <w:spacing w:val="4"/>
        </w:rPr>
        <w:t xml:space="preserve"> </w:t>
      </w:r>
      <w:r>
        <w:rPr>
          <w:rFonts w:hint="default" w:ascii="Times New Roman" w:hAnsi="Times New Roman" w:cs="Times New Roman"/>
        </w:rPr>
        <w:t>aprovada</w:t>
      </w:r>
      <w:r>
        <w:rPr>
          <w:rFonts w:hint="default" w:ascii="Times New Roman" w:hAnsi="Times New Roman" w:cs="Times New Roman"/>
          <w:spacing w:val="7"/>
        </w:rPr>
        <w:t xml:space="preserve"> </w:t>
      </w:r>
      <w:r>
        <w:rPr>
          <w:rFonts w:hint="default" w:ascii="Times New Roman" w:hAnsi="Times New Roman" w:cs="Times New Roman"/>
        </w:rPr>
        <w:t>pelo</w:t>
      </w:r>
      <w:r>
        <w:rPr>
          <w:rFonts w:hint="default" w:ascii="Times New Roman" w:hAnsi="Times New Roman" w:cs="Times New Roman"/>
          <w:spacing w:val="7"/>
        </w:rPr>
        <w:t xml:space="preserve"> </w:t>
      </w:r>
      <w:r>
        <w:rPr>
          <w:rFonts w:hint="default" w:ascii="Times New Roman" w:hAnsi="Times New Roman" w:cs="Times New Roman"/>
        </w:rPr>
        <w:t>Poder</w:t>
      </w:r>
      <w:r>
        <w:rPr>
          <w:rFonts w:hint="default" w:ascii="Times New Roman" w:hAnsi="Times New Roman" w:cs="Times New Roman"/>
          <w:spacing w:val="7"/>
        </w:rPr>
        <w:t xml:space="preserve"> </w:t>
      </w:r>
      <w:r>
        <w:rPr>
          <w:rFonts w:hint="default" w:ascii="Times New Roman" w:hAnsi="Times New Roman" w:cs="Times New Roman"/>
        </w:rPr>
        <w:t>Executivo</w:t>
      </w:r>
      <w:r>
        <w:rPr>
          <w:rFonts w:hint="default" w:ascii="Times New Roman" w:hAnsi="Times New Roman" w:cs="Times New Roman"/>
          <w:spacing w:val="7"/>
        </w:rPr>
        <w:t xml:space="preserve"> </w:t>
      </w:r>
      <w:r>
        <w:rPr>
          <w:rFonts w:hint="default" w:ascii="Times New Roman" w:hAnsi="Times New Roman" w:cs="Times New Roman"/>
        </w:rPr>
        <w:t>federal</w:t>
      </w:r>
      <w:r>
        <w:rPr>
          <w:rFonts w:hint="default" w:ascii="Times New Roman" w:hAnsi="Times New Roman" w:cs="Times New Roman"/>
          <w:spacing w:val="8"/>
        </w:rPr>
        <w:t xml:space="preserve"> </w:t>
      </w:r>
      <w:r>
        <w:rPr>
          <w:rFonts w:hint="default" w:ascii="Times New Roman" w:hAnsi="Times New Roman" w:cs="Times New Roman"/>
        </w:rPr>
        <w:t>e</w:t>
      </w:r>
      <w:r>
        <w:rPr>
          <w:rFonts w:hint="default" w:ascii="Times New Roman" w:hAnsi="Times New Roman" w:cs="Times New Roman"/>
          <w:spacing w:val="6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7"/>
        </w:rPr>
        <w:t xml:space="preserve"> </w:t>
      </w:r>
      <w:r>
        <w:rPr>
          <w:rFonts w:hint="default" w:ascii="Times New Roman" w:hAnsi="Times New Roman" w:cs="Times New Roman"/>
        </w:rPr>
        <w:t>sítios</w:t>
      </w:r>
      <w:r>
        <w:rPr>
          <w:rFonts w:hint="default" w:ascii="Times New Roman" w:hAnsi="Times New Roman" w:cs="Times New Roman"/>
          <w:spacing w:val="8"/>
        </w:rPr>
        <w:t xml:space="preserve"> </w:t>
      </w:r>
      <w:r>
        <w:rPr>
          <w:rFonts w:hint="default" w:ascii="Times New Roman" w:hAnsi="Times New Roman" w:cs="Times New Roman"/>
        </w:rPr>
        <w:t>eletrônicos</w:t>
      </w:r>
      <w:r>
        <w:rPr>
          <w:rFonts w:hint="default" w:ascii="Times New Roman" w:hAnsi="Times New Roman" w:cs="Times New Roman"/>
          <w:spacing w:val="8"/>
        </w:rPr>
        <w:t xml:space="preserve"> </w:t>
      </w:r>
      <w:r>
        <w:rPr>
          <w:rFonts w:hint="default" w:ascii="Times New Roman" w:hAnsi="Times New Roman" w:cs="Times New Roman"/>
        </w:rPr>
        <w:t>especializados</w:t>
      </w:r>
      <w:r>
        <w:rPr>
          <w:rFonts w:hint="default" w:ascii="Times New Roman" w:hAnsi="Times New Roman" w:cs="Times New Roman"/>
          <w:spacing w:val="8"/>
        </w:rPr>
        <w:t xml:space="preserve"> </w:t>
      </w:r>
      <w:r>
        <w:rPr>
          <w:rFonts w:hint="default" w:ascii="Times New Roman" w:hAnsi="Times New Roman" w:cs="Times New Roman"/>
          <w:spacing w:val="-5"/>
        </w:rPr>
        <w:t>ou</w:t>
      </w:r>
    </w:p>
    <w:p w14:paraId="660716C4">
      <w:pPr>
        <w:pStyle w:val="6"/>
        <w:spacing w:after="0" w:line="278" w:lineRule="auto"/>
        <w:jc w:val="both"/>
        <w:rPr>
          <w:rFonts w:hint="default" w:ascii="Times New Roman" w:hAnsi="Times New Roman" w:cs="Times New Roman"/>
        </w:rPr>
        <w:sectPr>
          <w:pgSz w:w="11910" w:h="16840"/>
          <w:pgMar w:top="1320" w:right="141" w:bottom="280" w:left="0" w:header="720" w:footer="720" w:gutter="0"/>
          <w:cols w:space="720" w:num="1"/>
        </w:sectPr>
      </w:pPr>
    </w:p>
    <w:p w14:paraId="139B3792">
      <w:pPr>
        <w:spacing w:before="76" w:line="278" w:lineRule="auto"/>
        <w:ind w:left="1214" w:right="1557" w:firstLine="0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3810</wp:posOffset>
            </wp:positionH>
            <wp:positionV relativeFrom="page">
              <wp:posOffset>0</wp:posOffset>
            </wp:positionV>
            <wp:extent cx="7555865" cy="10691495"/>
            <wp:effectExtent l="0" t="0" r="0" b="0"/>
            <wp:wrapNone/>
            <wp:docPr id="7" name="Imag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864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4"/>
        </w:rPr>
        <w:t>de domínio amplo, desde que contenham a data e a hora</w:t>
      </w:r>
      <w:r>
        <w:rPr>
          <w:rFonts w:hint="default" w:ascii="Times New Roman" w:hAnsi="Times New Roman" w:cs="Times New Roman"/>
          <w:spacing w:val="-1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de acesso (</w:t>
      </w:r>
      <w:r>
        <w:rPr>
          <w:rFonts w:hint="default" w:ascii="Times New Roman" w:hAnsi="Times New Roman" w:cs="Times New Roman"/>
          <w:i/>
          <w:sz w:val="24"/>
        </w:rPr>
        <w:t>citar as fontes e justificar a pertinência técnica da opção</w:t>
      </w:r>
      <w:r>
        <w:rPr>
          <w:rFonts w:hint="default" w:ascii="Times New Roman" w:hAnsi="Times New Roman" w:cs="Times New Roman"/>
          <w:sz w:val="24"/>
        </w:rPr>
        <w:t>):</w:t>
      </w:r>
    </w:p>
    <w:p w14:paraId="511CDF21">
      <w:pPr>
        <w:pStyle w:val="6"/>
        <w:spacing w:line="28" w:lineRule="exact"/>
        <w:ind w:left="1185"/>
        <w:rPr>
          <w:rFonts w:hint="default" w:ascii="Times New Roman" w:hAnsi="Times New Roman" w:cs="Times New Roman"/>
          <w:position w:val="0"/>
          <w:sz w:val="2"/>
        </w:rPr>
      </w:pPr>
      <w:r>
        <w:rPr>
          <w:rFonts w:hint="default" w:ascii="Times New Roman" w:hAnsi="Times New Roman" w:cs="Times New Roman"/>
          <w:position w:val="0"/>
          <w:sz w:val="2"/>
        </w:rPr>
        <mc:AlternateContent>
          <mc:Choice Requires="wpg">
            <w:drawing>
              <wp:inline distT="0" distB="0" distL="0" distR="0">
                <wp:extent cx="5748655" cy="18415"/>
                <wp:effectExtent l="0" t="0" r="0" b="0"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8655" cy="18415"/>
                          <a:chOff x="0" y="0"/>
                          <a:chExt cx="5748655" cy="1841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574865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48655" h="18415">
                                <a:moveTo>
                                  <a:pt x="574827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748274" y="18288"/>
                                </a:lnTo>
                                <a:lnTo>
                                  <a:pt x="57482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26" o:spt="203" style="height:1.45pt;width:452.65pt;" coordsize="5748655,18415" o:gfxdata="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GHV/wtUAAAADAQAADwAAAAAAAAABACAAAAAiAAAAZHJzL2Rvd25yZXYueG1sUEsB&#10;AhQAFAAAAAgAh07iQGLuRB9qAgAADAYAAA4AAAAAAAAAAQAgAAAAJAEAAGRycy9lMm9Eb2MueG1s&#10;UEsFBgAAAAAGAAYAWQEAAAAGAAAAAA==&#10;">
                <o:lock v:ext="edit" aspectratio="f"/>
                <v:shape id="Graphic 9" o:spid="_x0000_s1026" o:spt="100" style="position:absolute;left:0;top:0;height:18415;width:5748655;" fillcolor="#000000" filled="t" stroked="f" coordsize="5748655,18415" o:gfxdata="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rjnuvQAA&#10;ANoAAAAPAAAAAAAAAAEAIAAAACIAAABkcnMvZG93bnJldi54bWxQSwECFAAUAAAACACHTuJAMy8F&#10;njsAAAA5AAAAEAAAAAAAAAABACAAAAAMAQAAZHJzL3NoYXBleG1sLnhtbFBLBQYAAAAABgAGAFsB&#10;AAC2AwAAAAA=&#10;" path="m5748274,0l0,0,0,18288,5748274,18288,574827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186B836B">
      <w:pPr>
        <w:pStyle w:val="6"/>
        <w:spacing w:before="81"/>
        <w:rPr>
          <w:rFonts w:hint="default" w:ascii="Times New Roman" w:hAnsi="Times New Roman" w:cs="Times New Roman"/>
        </w:rPr>
      </w:pPr>
    </w:p>
    <w:p w14:paraId="37FA96E9">
      <w:pPr>
        <w:spacing w:before="0" w:line="276" w:lineRule="auto"/>
        <w:ind w:left="1214" w:right="1553" w:firstLine="0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(</w:t>
      </w:r>
      <w:r>
        <w:rPr>
          <w:rFonts w:hint="default" w:ascii="Times New Roman" w:hAnsi="Times New Roman" w:cs="Times New Roman"/>
          <w:spacing w:val="40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) contratações similares feitas pela Administração Pública, em execução ou concluídas no período</w:t>
      </w:r>
      <w:r>
        <w:rPr>
          <w:rFonts w:hint="default" w:ascii="Times New Roman" w:hAnsi="Times New Roman" w:cs="Times New Roman"/>
          <w:spacing w:val="-8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de</w:t>
      </w:r>
      <w:r>
        <w:rPr>
          <w:rFonts w:hint="default" w:ascii="Times New Roman" w:hAnsi="Times New Roman" w:cs="Times New Roman"/>
          <w:spacing w:val="-8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1</w:t>
      </w:r>
      <w:r>
        <w:rPr>
          <w:rFonts w:hint="default" w:ascii="Times New Roman" w:hAnsi="Times New Roman" w:cs="Times New Roman"/>
          <w:spacing w:val="-7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(um)</w:t>
      </w:r>
      <w:r>
        <w:rPr>
          <w:rFonts w:hint="default" w:ascii="Times New Roman" w:hAnsi="Times New Roman" w:cs="Times New Roman"/>
          <w:spacing w:val="-6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ano</w:t>
      </w:r>
      <w:r>
        <w:rPr>
          <w:rFonts w:hint="default" w:ascii="Times New Roman" w:hAnsi="Times New Roman" w:cs="Times New Roman"/>
          <w:spacing w:val="-7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anterior</w:t>
      </w:r>
      <w:r>
        <w:rPr>
          <w:rFonts w:hint="default" w:ascii="Times New Roman" w:hAnsi="Times New Roman" w:cs="Times New Roman"/>
          <w:spacing w:val="-8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à</w:t>
      </w:r>
      <w:r>
        <w:rPr>
          <w:rFonts w:hint="default" w:ascii="Times New Roman" w:hAnsi="Times New Roman" w:cs="Times New Roman"/>
          <w:spacing w:val="-8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data</w:t>
      </w:r>
      <w:r>
        <w:rPr>
          <w:rFonts w:hint="default" w:ascii="Times New Roman" w:hAnsi="Times New Roman" w:cs="Times New Roman"/>
          <w:spacing w:val="-8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da</w:t>
      </w:r>
      <w:r>
        <w:rPr>
          <w:rFonts w:hint="default" w:ascii="Times New Roman" w:hAnsi="Times New Roman" w:cs="Times New Roman"/>
          <w:spacing w:val="-8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pesquisa</w:t>
      </w:r>
      <w:r>
        <w:rPr>
          <w:rFonts w:hint="default" w:ascii="Times New Roman" w:hAnsi="Times New Roman" w:cs="Times New Roman"/>
          <w:spacing w:val="-6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de</w:t>
      </w:r>
      <w:r>
        <w:rPr>
          <w:rFonts w:hint="default" w:ascii="Times New Roman" w:hAnsi="Times New Roman" w:cs="Times New Roman"/>
          <w:spacing w:val="-8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preços,</w:t>
      </w:r>
      <w:r>
        <w:rPr>
          <w:rFonts w:hint="default" w:ascii="Times New Roman" w:hAnsi="Times New Roman" w:cs="Times New Roman"/>
          <w:spacing w:val="-7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observado</w:t>
      </w:r>
      <w:r>
        <w:rPr>
          <w:rFonts w:hint="default" w:ascii="Times New Roman" w:hAnsi="Times New Roman" w:cs="Times New Roman"/>
          <w:spacing w:val="-7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o</w:t>
      </w:r>
      <w:r>
        <w:rPr>
          <w:rFonts w:hint="default" w:ascii="Times New Roman" w:hAnsi="Times New Roman" w:cs="Times New Roman"/>
          <w:spacing w:val="-7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índice</w:t>
      </w:r>
      <w:r>
        <w:rPr>
          <w:rFonts w:hint="default" w:ascii="Times New Roman" w:hAnsi="Times New Roman" w:cs="Times New Roman"/>
          <w:spacing w:val="-9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de</w:t>
      </w:r>
      <w:r>
        <w:rPr>
          <w:rFonts w:hint="default" w:ascii="Times New Roman" w:hAnsi="Times New Roman" w:cs="Times New Roman"/>
          <w:spacing w:val="-8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atualização de preços correspondentes, sob a seguinte justificativa (</w:t>
      </w:r>
      <w:r>
        <w:rPr>
          <w:rFonts w:hint="default" w:ascii="Times New Roman" w:hAnsi="Times New Roman" w:cs="Times New Roman"/>
          <w:i/>
          <w:sz w:val="24"/>
        </w:rPr>
        <w:t>citar as fontes, justificar metodologia e juntar a pesquisa aos autos</w:t>
      </w:r>
      <w:r>
        <w:rPr>
          <w:rFonts w:hint="default" w:ascii="Times New Roman" w:hAnsi="Times New Roman" w:cs="Times New Roman"/>
          <w:sz w:val="24"/>
        </w:rPr>
        <w:t>):</w:t>
      </w:r>
    </w:p>
    <w:p w14:paraId="2F71B52A">
      <w:pPr>
        <w:pStyle w:val="6"/>
        <w:spacing w:before="84"/>
        <w:rPr>
          <w:rFonts w:hint="default" w:ascii="Times New Roman" w:hAnsi="Times New Roman" w:cs="Times New Roman"/>
        </w:rPr>
      </w:pPr>
    </w:p>
    <w:p w14:paraId="2864FF7E">
      <w:pPr>
        <w:spacing w:before="1" w:line="278" w:lineRule="auto"/>
        <w:ind w:left="1214" w:right="1557" w:firstLine="0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(</w:t>
      </w:r>
      <w:r>
        <w:rPr>
          <w:rFonts w:hint="default" w:ascii="Times New Roman" w:hAnsi="Times New Roman" w:cs="Times New Roman"/>
          <w:spacing w:val="53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)</w:t>
      </w:r>
      <w:r>
        <w:rPr>
          <w:rFonts w:hint="default" w:ascii="Times New Roman" w:hAnsi="Times New Roman" w:cs="Times New Roman"/>
          <w:spacing w:val="-15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pesquisa</w:t>
      </w:r>
      <w:r>
        <w:rPr>
          <w:rFonts w:hint="default" w:ascii="Times New Roman" w:hAnsi="Times New Roman" w:cs="Times New Roman"/>
          <w:spacing w:val="-15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na</w:t>
      </w:r>
      <w:r>
        <w:rPr>
          <w:rFonts w:hint="default" w:ascii="Times New Roman" w:hAnsi="Times New Roman" w:cs="Times New Roman"/>
          <w:spacing w:val="-15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base</w:t>
      </w:r>
      <w:r>
        <w:rPr>
          <w:rFonts w:hint="default" w:ascii="Times New Roman" w:hAnsi="Times New Roman" w:cs="Times New Roman"/>
          <w:spacing w:val="-15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nacional</w:t>
      </w:r>
      <w:r>
        <w:rPr>
          <w:rFonts w:hint="default" w:ascii="Times New Roman" w:hAnsi="Times New Roman" w:cs="Times New Roman"/>
          <w:spacing w:val="-15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de</w:t>
      </w:r>
      <w:r>
        <w:rPr>
          <w:rFonts w:hint="default" w:ascii="Times New Roman" w:hAnsi="Times New Roman" w:cs="Times New Roman"/>
          <w:spacing w:val="-15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notas</w:t>
      </w:r>
      <w:r>
        <w:rPr>
          <w:rFonts w:hint="default" w:ascii="Times New Roman" w:hAnsi="Times New Roman" w:cs="Times New Roman"/>
          <w:spacing w:val="-15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fiscais</w:t>
      </w:r>
      <w:r>
        <w:rPr>
          <w:rFonts w:hint="default" w:ascii="Times New Roman" w:hAnsi="Times New Roman" w:cs="Times New Roman"/>
          <w:spacing w:val="-15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eletrônicas,</w:t>
      </w:r>
      <w:r>
        <w:rPr>
          <w:rFonts w:hint="default" w:ascii="Times New Roman" w:hAnsi="Times New Roman" w:cs="Times New Roman"/>
          <w:spacing w:val="-15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na</w:t>
      </w:r>
      <w:r>
        <w:rPr>
          <w:rFonts w:hint="default" w:ascii="Times New Roman" w:hAnsi="Times New Roman" w:cs="Times New Roman"/>
          <w:spacing w:val="-14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forma</w:t>
      </w:r>
      <w:r>
        <w:rPr>
          <w:rFonts w:hint="default" w:ascii="Times New Roman" w:hAnsi="Times New Roman" w:cs="Times New Roman"/>
          <w:spacing w:val="-15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do</w:t>
      </w:r>
      <w:r>
        <w:rPr>
          <w:rFonts w:hint="default" w:ascii="Times New Roman" w:hAnsi="Times New Roman" w:cs="Times New Roman"/>
          <w:spacing w:val="-14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regulamento</w:t>
      </w:r>
      <w:r>
        <w:rPr>
          <w:rFonts w:hint="default" w:ascii="Times New Roman" w:hAnsi="Times New Roman" w:cs="Times New Roman"/>
          <w:spacing w:val="-15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(</w:t>
      </w:r>
      <w:r>
        <w:rPr>
          <w:rFonts w:hint="default" w:ascii="Times New Roman" w:hAnsi="Times New Roman" w:cs="Times New Roman"/>
          <w:i/>
          <w:sz w:val="24"/>
        </w:rPr>
        <w:t>apresentar justificativa e documentar a pesquisa nos autos</w:t>
      </w:r>
      <w:r>
        <w:rPr>
          <w:rFonts w:hint="default" w:ascii="Times New Roman" w:hAnsi="Times New Roman" w:cs="Times New Roman"/>
          <w:sz w:val="24"/>
        </w:rPr>
        <w:t>)</w:t>
      </w:r>
    </w:p>
    <w:p w14:paraId="7962D044">
      <w:pPr>
        <w:pStyle w:val="6"/>
        <w:spacing w:before="79"/>
        <w:rPr>
          <w:rFonts w:hint="default" w:ascii="Times New Roman" w:hAnsi="Times New Roman" w:cs="Times New Roman"/>
        </w:rPr>
      </w:pPr>
    </w:p>
    <w:p w14:paraId="334AB774">
      <w:pPr>
        <w:pStyle w:val="2"/>
        <w:tabs>
          <w:tab w:val="left" w:pos="10237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  <w:spacing w:val="-33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ORÇAMENTO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DETALHADO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EM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PLANILHAS DE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CUSTOS</w:t>
      </w:r>
      <w:r>
        <w:rPr>
          <w:rFonts w:hint="default" w:ascii="Times New Roman" w:hAnsi="Times New Roman" w:cs="Times New Roman"/>
          <w:color w:val="000000"/>
          <w:spacing w:val="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>UNITÁRIOS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ab/>
      </w:r>
    </w:p>
    <w:p w14:paraId="37930EFA">
      <w:pPr>
        <w:pStyle w:val="6"/>
        <w:spacing w:before="126"/>
        <w:rPr>
          <w:rFonts w:hint="default" w:ascii="Times New Roman" w:hAnsi="Times New Roman" w:cs="Times New Roman"/>
          <w:b/>
        </w:rPr>
      </w:pPr>
    </w:p>
    <w:p w14:paraId="1D381A10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orçamento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da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presente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obra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 xml:space="preserve">ou </w:t>
      </w:r>
      <w:r>
        <w:rPr>
          <w:rFonts w:hint="default" w:ascii="Times New Roman" w:hAnsi="Times New Roman" w:cs="Times New Roman"/>
          <w:spacing w:val="-2"/>
        </w:rPr>
        <w:t>serviço:</w:t>
      </w:r>
    </w:p>
    <w:p w14:paraId="0A4C8649">
      <w:pPr>
        <w:pStyle w:val="6"/>
        <w:spacing w:before="124"/>
        <w:rPr>
          <w:rFonts w:hint="default" w:ascii="Times New Roman" w:hAnsi="Times New Roman" w:cs="Times New Roman"/>
        </w:rPr>
      </w:pPr>
    </w:p>
    <w:p w14:paraId="199EC302">
      <w:pPr>
        <w:pStyle w:val="6"/>
        <w:tabs>
          <w:tab w:val="left" w:pos="4359"/>
        </w:tabs>
        <w:spacing w:before="1" w:line="590" w:lineRule="auto"/>
        <w:ind w:left="1214" w:right="187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Foi/foram juntadas a(s) (</w:t>
      </w:r>
      <w:r>
        <w:rPr>
          <w:rFonts w:hint="default" w:ascii="Times New Roman" w:hAnsi="Times New Roman" w:cs="Times New Roman"/>
          <w:spacing w:val="40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</w:rPr>
        <w:t xml:space="preserve">) planilha(s) sintética(s) e a(s) (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</w:rPr>
        <w:t>) planilha(s) analítica(s) NÃO foi/foram juntadas a(s) 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planilha(s)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sintética(s)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e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a(s)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planilha(s)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analítica(s). O documento de responsabilidade técnica relativo às planilhas orçamentárias:</w:t>
      </w:r>
    </w:p>
    <w:p w14:paraId="44E41761">
      <w:pPr>
        <w:pStyle w:val="6"/>
        <w:spacing w:line="272" w:lineRule="exact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58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29"/>
        </w:rPr>
        <w:t xml:space="preserve"> 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60"/>
        </w:rPr>
        <w:t xml:space="preserve"> </w:t>
      </w:r>
      <w:r>
        <w:rPr>
          <w:rFonts w:hint="default" w:ascii="Times New Roman" w:hAnsi="Times New Roman" w:cs="Times New Roman"/>
        </w:rPr>
        <w:t>consta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nos</w:t>
      </w:r>
      <w:r>
        <w:rPr>
          <w:rFonts w:hint="default" w:ascii="Times New Roman" w:hAnsi="Times New Roman" w:cs="Times New Roman"/>
          <w:spacing w:val="2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autos.</w:t>
      </w:r>
    </w:p>
    <w:p w14:paraId="7F212AD5">
      <w:pPr>
        <w:pStyle w:val="6"/>
        <w:spacing w:before="125"/>
        <w:rPr>
          <w:rFonts w:hint="default" w:ascii="Times New Roman" w:hAnsi="Times New Roman" w:cs="Times New Roman"/>
        </w:rPr>
      </w:pPr>
    </w:p>
    <w:p w14:paraId="6CE7315B">
      <w:pPr>
        <w:pStyle w:val="6"/>
        <w:tabs>
          <w:tab w:val="left" w:pos="1654"/>
        </w:tabs>
        <w:spacing w:line="588" w:lineRule="auto"/>
        <w:ind w:left="1214" w:right="769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0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40"/>
        </w:rPr>
        <w:t xml:space="preserve"> </w:t>
      </w:r>
      <w:r>
        <w:rPr>
          <w:rFonts w:hint="default" w:ascii="Times New Roman" w:hAnsi="Times New Roman" w:cs="Times New Roman"/>
        </w:rPr>
        <w:t>NÃO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consta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nos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autos. Na presente licitação:</w:t>
      </w:r>
    </w:p>
    <w:p w14:paraId="6A042E55">
      <w:pPr>
        <w:pStyle w:val="6"/>
        <w:spacing w:before="4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55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58"/>
        </w:rPr>
        <w:t xml:space="preserve"> </w:t>
      </w:r>
      <w:r>
        <w:rPr>
          <w:rFonts w:hint="default" w:ascii="Times New Roman" w:hAnsi="Times New Roman" w:cs="Times New Roman"/>
        </w:rPr>
        <w:t>) foi/foram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utilizada(s)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a(s)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tabela(s)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referência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 xml:space="preserve">mais </w:t>
      </w:r>
      <w:r>
        <w:rPr>
          <w:rFonts w:hint="default" w:ascii="Times New Roman" w:hAnsi="Times New Roman" w:cs="Times New Roman"/>
          <w:spacing w:val="-2"/>
        </w:rPr>
        <w:t>atualizada(s).</w:t>
      </w:r>
    </w:p>
    <w:p w14:paraId="6EA98813">
      <w:pPr>
        <w:pStyle w:val="6"/>
        <w:spacing w:before="124"/>
        <w:rPr>
          <w:rFonts w:hint="default" w:ascii="Times New Roman" w:hAnsi="Times New Roman" w:cs="Times New Roman"/>
        </w:rPr>
      </w:pPr>
    </w:p>
    <w:p w14:paraId="5CAFE812">
      <w:pPr>
        <w:pStyle w:val="6"/>
        <w:tabs>
          <w:tab w:val="left" w:pos="1654"/>
        </w:tabs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0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NÃO foi/foram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utilizada(s)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a(s)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tabela(s)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referência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mais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atualizada(s).</w:t>
      </w:r>
    </w:p>
    <w:p w14:paraId="78238DA0">
      <w:pPr>
        <w:pStyle w:val="6"/>
        <w:spacing w:before="125"/>
        <w:rPr>
          <w:rFonts w:hint="default" w:ascii="Times New Roman" w:hAnsi="Times New Roman" w:cs="Times New Roman"/>
        </w:rPr>
      </w:pPr>
    </w:p>
    <w:p w14:paraId="0B3C6DA7">
      <w:pPr>
        <w:pStyle w:val="2"/>
        <w:tabs>
          <w:tab w:val="left" w:pos="10237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  <w:spacing w:val="-33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ELABORAÇÃO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DAS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COMPOSIÇÕES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DE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CUSTOS</w:t>
      </w:r>
      <w:r>
        <w:rPr>
          <w:rFonts w:hint="default" w:ascii="Times New Roman" w:hAnsi="Times New Roman" w:cs="Times New Roman"/>
          <w:color w:val="000000"/>
          <w:spacing w:val="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>UNITÁRIOS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ab/>
      </w:r>
    </w:p>
    <w:p w14:paraId="6B6085DD">
      <w:pPr>
        <w:pStyle w:val="6"/>
        <w:spacing w:before="125"/>
        <w:rPr>
          <w:rFonts w:hint="default" w:ascii="Times New Roman" w:hAnsi="Times New Roman" w:cs="Times New Roman"/>
          <w:b/>
        </w:rPr>
      </w:pPr>
    </w:p>
    <w:p w14:paraId="5BAF4481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orçamento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referência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da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 xml:space="preserve">presente </w:t>
      </w:r>
      <w:r>
        <w:rPr>
          <w:rFonts w:hint="default" w:ascii="Times New Roman" w:hAnsi="Times New Roman" w:cs="Times New Roman"/>
          <w:spacing w:val="-2"/>
        </w:rPr>
        <w:t>licitação:</w:t>
      </w:r>
    </w:p>
    <w:p w14:paraId="378D9EAD">
      <w:pPr>
        <w:pStyle w:val="6"/>
        <w:spacing w:before="128"/>
        <w:rPr>
          <w:rFonts w:hint="default" w:ascii="Times New Roman" w:hAnsi="Times New Roman" w:cs="Times New Roman"/>
        </w:rPr>
      </w:pPr>
    </w:p>
    <w:p w14:paraId="40835F91">
      <w:pPr>
        <w:pStyle w:val="6"/>
        <w:spacing w:line="276" w:lineRule="auto"/>
        <w:ind w:left="1214"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( </w:t>
      </w:r>
      <w:r>
        <w:rPr>
          <w:rFonts w:hint="default" w:ascii="Times New Roman" w:hAnsi="Times New Roman" w:cs="Times New Roman"/>
          <w:b/>
          <w:color w:val="FF0000"/>
        </w:rPr>
        <w:t xml:space="preserve">X </w:t>
      </w:r>
      <w:r>
        <w:rPr>
          <w:rFonts w:hint="default" w:ascii="Times New Roman" w:hAnsi="Times New Roman" w:cs="Times New Roman"/>
        </w:rPr>
        <w:t xml:space="preserve">) foram adotadas composições de custos unitários oriundas do </w:t>
      </w:r>
      <w:r>
        <w:rPr>
          <w:rFonts w:hint="default" w:ascii="Times New Roman" w:hAnsi="Times New Roman" w:cs="Times New Roman"/>
          <w:b/>
        </w:rPr>
        <w:t>SINAPI</w:t>
      </w:r>
      <w:r>
        <w:rPr>
          <w:rFonts w:hint="default" w:ascii="Times New Roman" w:hAnsi="Times New Roman" w:cs="Times New Roman"/>
        </w:rPr>
        <w:t xml:space="preserve">, </w:t>
      </w:r>
      <w:r>
        <w:rPr>
          <w:rFonts w:hint="default" w:ascii="Times New Roman" w:hAnsi="Times New Roman" w:cs="Times New Roman"/>
          <w:b/>
        </w:rPr>
        <w:t xml:space="preserve">sem </w:t>
      </w:r>
      <w:r>
        <w:rPr>
          <w:rFonts w:hint="default" w:ascii="Times New Roman" w:hAnsi="Times New Roman" w:cs="Times New Roman"/>
        </w:rPr>
        <w:t>adaptações, em alguns itens;</w:t>
      </w:r>
    </w:p>
    <w:p w14:paraId="20F9730F">
      <w:pPr>
        <w:pStyle w:val="6"/>
        <w:spacing w:before="83"/>
        <w:rPr>
          <w:rFonts w:hint="default" w:ascii="Times New Roman" w:hAnsi="Times New Roman" w:cs="Times New Roman"/>
        </w:rPr>
      </w:pPr>
    </w:p>
    <w:p w14:paraId="2F1DDAA3">
      <w:pPr>
        <w:spacing w:before="0"/>
        <w:ind w:left="1214" w:right="0" w:firstLine="0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(</w:t>
      </w:r>
      <w:r>
        <w:rPr>
          <w:rFonts w:hint="default" w:ascii="Times New Roman" w:hAnsi="Times New Roman" w:cs="Times New Roman"/>
          <w:spacing w:val="35"/>
          <w:sz w:val="24"/>
        </w:rPr>
        <w:t xml:space="preserve">  </w:t>
      </w:r>
      <w:r>
        <w:rPr>
          <w:rFonts w:hint="default" w:ascii="Times New Roman" w:hAnsi="Times New Roman" w:cs="Times New Roman"/>
          <w:sz w:val="24"/>
        </w:rPr>
        <w:t>)</w:t>
      </w:r>
      <w:r>
        <w:rPr>
          <w:rFonts w:hint="default" w:ascii="Times New Roman" w:hAnsi="Times New Roman" w:cs="Times New Roman"/>
          <w:spacing w:val="7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foram</w:t>
      </w:r>
      <w:r>
        <w:rPr>
          <w:rFonts w:hint="default" w:ascii="Times New Roman" w:hAnsi="Times New Roman" w:cs="Times New Roman"/>
          <w:spacing w:val="7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adotadas</w:t>
      </w:r>
      <w:r>
        <w:rPr>
          <w:rFonts w:hint="default" w:ascii="Times New Roman" w:hAnsi="Times New Roman" w:cs="Times New Roman"/>
          <w:spacing w:val="4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composições</w:t>
      </w:r>
      <w:r>
        <w:rPr>
          <w:rFonts w:hint="default" w:ascii="Times New Roman" w:hAnsi="Times New Roman" w:cs="Times New Roman"/>
          <w:spacing w:val="4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“</w:t>
      </w:r>
      <w:r>
        <w:rPr>
          <w:rFonts w:hint="default" w:ascii="Times New Roman" w:hAnsi="Times New Roman" w:cs="Times New Roman"/>
          <w:b/>
          <w:sz w:val="24"/>
        </w:rPr>
        <w:t>adaptadas</w:t>
      </w:r>
      <w:r>
        <w:rPr>
          <w:rFonts w:hint="default" w:ascii="Times New Roman" w:hAnsi="Times New Roman" w:cs="Times New Roman"/>
          <w:sz w:val="24"/>
        </w:rPr>
        <w:t>”</w:t>
      </w:r>
      <w:r>
        <w:rPr>
          <w:rFonts w:hint="default" w:ascii="Times New Roman" w:hAnsi="Times New Roman" w:cs="Times New Roman"/>
          <w:spacing w:val="3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do</w:t>
      </w:r>
      <w:r>
        <w:rPr>
          <w:rFonts w:hint="default" w:ascii="Times New Roman" w:hAnsi="Times New Roman" w:cs="Times New Roman"/>
          <w:b/>
          <w:spacing w:val="4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SINAPI</w:t>
      </w:r>
      <w:r>
        <w:rPr>
          <w:rFonts w:hint="default" w:ascii="Times New Roman" w:hAnsi="Times New Roman" w:cs="Times New Roman"/>
          <w:sz w:val="24"/>
        </w:rPr>
        <w:t>,</w:t>
      </w:r>
      <w:r>
        <w:rPr>
          <w:rFonts w:hint="default" w:ascii="Times New Roman" w:hAnsi="Times New Roman" w:cs="Times New Roman"/>
          <w:spacing w:val="4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nos</w:t>
      </w:r>
      <w:r>
        <w:rPr>
          <w:rFonts w:hint="default" w:ascii="Times New Roman" w:hAnsi="Times New Roman" w:cs="Times New Roman"/>
          <w:spacing w:val="4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termos</w:t>
      </w:r>
      <w:r>
        <w:rPr>
          <w:rFonts w:hint="default" w:ascii="Times New Roman" w:hAnsi="Times New Roman" w:cs="Times New Roman"/>
          <w:spacing w:val="4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do</w:t>
      </w:r>
      <w:r>
        <w:rPr>
          <w:rFonts w:hint="default" w:ascii="Times New Roman" w:hAnsi="Times New Roman" w:cs="Times New Roman"/>
          <w:spacing w:val="4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art.</w:t>
      </w:r>
      <w:r>
        <w:rPr>
          <w:rFonts w:hint="default" w:ascii="Times New Roman" w:hAnsi="Times New Roman" w:cs="Times New Roman"/>
          <w:spacing w:val="4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8º</w:t>
      </w:r>
      <w:r>
        <w:rPr>
          <w:rFonts w:hint="default" w:ascii="Times New Roman" w:hAnsi="Times New Roman" w:cs="Times New Roman"/>
          <w:spacing w:val="6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do</w:t>
      </w:r>
      <w:r>
        <w:rPr>
          <w:rFonts w:hint="default" w:ascii="Times New Roman" w:hAnsi="Times New Roman" w:cs="Times New Roman"/>
          <w:spacing w:val="5"/>
          <w:sz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</w:rPr>
        <w:t>Decreto</w:t>
      </w:r>
    </w:p>
    <w:p w14:paraId="6BA37172">
      <w:pPr>
        <w:pStyle w:val="6"/>
        <w:spacing w:before="41" w:line="278" w:lineRule="auto"/>
        <w:ind w:left="1214"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n. 7.983, de 2013, as quais foram devidamente juntadas aos autos para o conhecimento dos</w:t>
      </w:r>
      <w:r>
        <w:rPr>
          <w:rFonts w:hint="default" w:ascii="Times New Roman" w:hAnsi="Times New Roman" w:cs="Times New Roman"/>
          <w:spacing w:val="40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licitantes;</w:t>
      </w:r>
    </w:p>
    <w:p w14:paraId="47E604AD">
      <w:pPr>
        <w:pStyle w:val="6"/>
        <w:spacing w:after="0" w:line="278" w:lineRule="auto"/>
        <w:rPr>
          <w:rFonts w:hint="default" w:ascii="Times New Roman" w:hAnsi="Times New Roman" w:cs="Times New Roman"/>
        </w:rPr>
        <w:sectPr>
          <w:pgSz w:w="11910" w:h="16840"/>
          <w:pgMar w:top="1320" w:right="141" w:bottom="280" w:left="0" w:header="720" w:footer="720" w:gutter="0"/>
          <w:cols w:space="720" w:num="1"/>
        </w:sectPr>
      </w:pPr>
    </w:p>
    <w:p w14:paraId="175B97E2">
      <w:pPr>
        <w:pStyle w:val="6"/>
        <w:spacing w:before="76" w:line="276" w:lineRule="auto"/>
        <w:ind w:left="1214" w:right="1553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3810</wp:posOffset>
            </wp:positionH>
            <wp:positionV relativeFrom="page">
              <wp:posOffset>0</wp:posOffset>
            </wp:positionV>
            <wp:extent cx="7555865" cy="10691495"/>
            <wp:effectExtent l="0" t="0" r="0" b="0"/>
            <wp:wrapNone/>
            <wp:docPr id="10" name="Imag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864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b/>
          <w:color w:val="FF0000"/>
        </w:rPr>
        <w:t xml:space="preserve">X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foram adotadas composições “</w:t>
      </w:r>
      <w:r>
        <w:rPr>
          <w:rFonts w:hint="default" w:ascii="Times New Roman" w:hAnsi="Times New Roman" w:cs="Times New Roman"/>
          <w:b/>
        </w:rPr>
        <w:t>próprias</w:t>
      </w:r>
      <w:r>
        <w:rPr>
          <w:rFonts w:hint="default" w:ascii="Times New Roman" w:hAnsi="Times New Roman" w:cs="Times New Roman"/>
        </w:rPr>
        <w:t>”, extraídas de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 xml:space="preserve">fontes </w:t>
      </w:r>
      <w:r>
        <w:rPr>
          <w:rFonts w:hint="default" w:ascii="Times New Roman" w:hAnsi="Times New Roman" w:cs="Times New Roman"/>
          <w:b/>
        </w:rPr>
        <w:t>extra-SINAPI</w:t>
      </w:r>
      <w:r>
        <w:rPr>
          <w:rFonts w:hint="default" w:ascii="Times New Roman" w:hAnsi="Times New Roman" w:cs="Times New Roman"/>
        </w:rPr>
        <w:t>, nos termos do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art.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23,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§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2º,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da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Lei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n.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14.133,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2021,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as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quais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foram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devidamente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juntadas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aos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autos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para o conhecimento dos licitantes.</w:t>
      </w:r>
    </w:p>
    <w:p w14:paraId="32F09B14">
      <w:pPr>
        <w:pStyle w:val="6"/>
        <w:spacing w:before="85"/>
        <w:rPr>
          <w:rFonts w:hint="default" w:ascii="Times New Roman" w:hAnsi="Times New Roman" w:cs="Times New Roman"/>
        </w:rPr>
      </w:pPr>
    </w:p>
    <w:p w14:paraId="43CF113B">
      <w:pPr>
        <w:pStyle w:val="2"/>
        <w:tabs>
          <w:tab w:val="left" w:pos="10237"/>
        </w:tabs>
        <w:spacing w:before="1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  <w:spacing w:val="-3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 xml:space="preserve">CUSTOS 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>DIRETOS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ab/>
      </w:r>
    </w:p>
    <w:p w14:paraId="6907B8FA">
      <w:pPr>
        <w:pStyle w:val="6"/>
        <w:spacing w:before="124"/>
        <w:rPr>
          <w:rFonts w:hint="default" w:ascii="Times New Roman" w:hAnsi="Times New Roman" w:cs="Times New Roman"/>
          <w:b/>
        </w:rPr>
      </w:pPr>
    </w:p>
    <w:p w14:paraId="5B5975EC">
      <w:pPr>
        <w:pStyle w:val="6"/>
        <w:spacing w:line="276" w:lineRule="auto"/>
        <w:ind w:left="1214" w:right="1557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No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orçamento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referência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da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presente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licitação,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os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custos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diretos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compreendem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  <w:b/>
        </w:rPr>
        <w:t xml:space="preserve">apenas </w:t>
      </w:r>
      <w:r>
        <w:rPr>
          <w:rFonts w:hint="default" w:ascii="Times New Roman" w:hAnsi="Times New Roman" w:cs="Times New Roman"/>
        </w:rPr>
        <w:t>os componentes de preço que podem ser devidamente identificados, quantificados e mensurados na planilha orçamentária.</w:t>
      </w:r>
    </w:p>
    <w:p w14:paraId="740379E9">
      <w:pPr>
        <w:pStyle w:val="6"/>
        <w:spacing w:before="85"/>
        <w:rPr>
          <w:rFonts w:hint="default" w:ascii="Times New Roman" w:hAnsi="Times New Roman" w:cs="Times New Roman"/>
        </w:rPr>
      </w:pPr>
    </w:p>
    <w:p w14:paraId="4C3F4DEE">
      <w:pPr>
        <w:spacing w:before="0"/>
        <w:ind w:left="1214" w:right="0" w:firstLine="0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Especificamente</w:t>
      </w:r>
      <w:r>
        <w:rPr>
          <w:rFonts w:hint="default" w:ascii="Times New Roman" w:hAnsi="Times New Roman" w:cs="Times New Roman"/>
          <w:spacing w:val="-4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em</w:t>
      </w:r>
      <w:r>
        <w:rPr>
          <w:rFonts w:hint="default" w:ascii="Times New Roman" w:hAnsi="Times New Roman" w:cs="Times New Roman"/>
          <w:spacing w:val="-1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relação</w:t>
      </w:r>
      <w:r>
        <w:rPr>
          <w:rFonts w:hint="default" w:ascii="Times New Roman" w:hAnsi="Times New Roman" w:cs="Times New Roman"/>
          <w:spacing w:val="-1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ao</w:t>
      </w:r>
      <w:r>
        <w:rPr>
          <w:rFonts w:hint="default" w:ascii="Times New Roman" w:hAnsi="Times New Roman" w:cs="Times New Roman"/>
          <w:spacing w:val="1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custo</w:t>
      </w:r>
      <w:r>
        <w:rPr>
          <w:rFonts w:hint="default" w:ascii="Times New Roman" w:hAnsi="Times New Roman" w:cs="Times New Roman"/>
          <w:spacing w:val="-1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direto</w:t>
      </w:r>
      <w:r>
        <w:rPr>
          <w:rFonts w:hint="default" w:ascii="Times New Roman" w:hAnsi="Times New Roman" w:cs="Times New Roman"/>
          <w:spacing w:val="-1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de</w:t>
      </w:r>
      <w:r>
        <w:rPr>
          <w:rFonts w:hint="default" w:ascii="Times New Roman" w:hAnsi="Times New Roman" w:cs="Times New Roman"/>
          <w:spacing w:val="1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administração</w:t>
      </w:r>
      <w:r>
        <w:rPr>
          <w:rFonts w:hint="default" w:ascii="Times New Roman" w:hAnsi="Times New Roman" w:cs="Times New Roman"/>
          <w:b/>
          <w:spacing w:val="-1"/>
          <w:sz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</w:rPr>
        <w:t>local</w:t>
      </w:r>
      <w:r>
        <w:rPr>
          <w:rFonts w:hint="default" w:ascii="Times New Roman" w:hAnsi="Times New Roman" w:cs="Times New Roman"/>
          <w:spacing w:val="-2"/>
          <w:sz w:val="24"/>
        </w:rPr>
        <w:t>:</w:t>
      </w:r>
    </w:p>
    <w:p w14:paraId="4544DB7E">
      <w:pPr>
        <w:pStyle w:val="6"/>
        <w:spacing w:before="125"/>
        <w:rPr>
          <w:rFonts w:hint="default" w:ascii="Times New Roman" w:hAnsi="Times New Roman" w:cs="Times New Roman"/>
        </w:rPr>
      </w:pPr>
    </w:p>
    <w:p w14:paraId="3A8E1C64">
      <w:pPr>
        <w:pStyle w:val="6"/>
        <w:spacing w:before="1"/>
        <w:ind w:left="1214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29"/>
        </w:rPr>
        <w:t xml:space="preserve"> 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observa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os parâmetros do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Acórdão n. 2.622/2013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</w:rPr>
        <w:t>-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 xml:space="preserve">Plenário do </w:t>
      </w:r>
      <w:r>
        <w:rPr>
          <w:rFonts w:hint="default" w:ascii="Times New Roman" w:hAnsi="Times New Roman" w:cs="Times New Roman"/>
          <w:spacing w:val="-4"/>
        </w:rPr>
        <w:t>TCU;</w:t>
      </w:r>
    </w:p>
    <w:p w14:paraId="516B68A4">
      <w:pPr>
        <w:pStyle w:val="6"/>
        <w:spacing w:before="127"/>
        <w:rPr>
          <w:rFonts w:hint="default" w:ascii="Times New Roman" w:hAnsi="Times New Roman" w:cs="Times New Roman"/>
        </w:rPr>
      </w:pPr>
    </w:p>
    <w:p w14:paraId="1E91BCE0">
      <w:pPr>
        <w:spacing w:before="0" w:line="276" w:lineRule="auto"/>
        <w:ind w:left="1214" w:right="1558" w:firstLine="0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(</w:t>
      </w:r>
      <w:r>
        <w:rPr>
          <w:rFonts w:hint="default" w:ascii="Times New Roman" w:hAnsi="Times New Roman" w:cs="Times New Roman"/>
          <w:spacing w:val="80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) adota o parâmetro do (</w:t>
      </w:r>
      <w:r>
        <w:rPr>
          <w:rFonts w:hint="default" w:ascii="Times New Roman" w:hAnsi="Times New Roman" w:cs="Times New Roman"/>
          <w:spacing w:val="80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 xml:space="preserve">) 1º quartil ou ( </w:t>
      </w:r>
      <w:r>
        <w:rPr>
          <w:rFonts w:hint="default" w:ascii="Times New Roman" w:hAnsi="Times New Roman" w:cs="Times New Roman"/>
          <w:b/>
          <w:color w:val="FF0000"/>
          <w:sz w:val="24"/>
        </w:rPr>
        <w:t xml:space="preserve">X </w:t>
      </w:r>
      <w:r>
        <w:rPr>
          <w:rFonts w:hint="default" w:ascii="Times New Roman" w:hAnsi="Times New Roman" w:cs="Times New Roman"/>
          <w:sz w:val="24"/>
        </w:rPr>
        <w:t>) médio ou (</w:t>
      </w:r>
      <w:r>
        <w:rPr>
          <w:rFonts w:hint="default" w:ascii="Times New Roman" w:hAnsi="Times New Roman" w:cs="Times New Roman"/>
          <w:spacing w:val="80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 xml:space="preserve">) 3º quartil, de acordo com as justificativas técnicas abaixo apresentadas </w:t>
      </w:r>
      <w:r>
        <w:rPr>
          <w:rFonts w:hint="default" w:ascii="Times New Roman" w:hAnsi="Times New Roman" w:cs="Times New Roman"/>
          <w:b/>
          <w:sz w:val="24"/>
        </w:rPr>
        <w:t>para os casos em que não foi adotado o médio</w:t>
      </w:r>
      <w:r>
        <w:rPr>
          <w:rFonts w:hint="default" w:ascii="Times New Roman" w:hAnsi="Times New Roman" w:cs="Times New Roman"/>
          <w:sz w:val="24"/>
        </w:rPr>
        <w:t>:</w:t>
      </w:r>
    </w:p>
    <w:p w14:paraId="29D56F1A">
      <w:pPr>
        <w:pStyle w:val="6"/>
        <w:rPr>
          <w:rFonts w:hint="default" w:ascii="Times New Roman" w:hAnsi="Times New Roman" w:cs="Times New Roman"/>
          <w:sz w:val="20"/>
        </w:rPr>
      </w:pPr>
    </w:p>
    <w:p w14:paraId="51EB20A3">
      <w:pPr>
        <w:pStyle w:val="6"/>
        <w:spacing w:before="146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sz w:val="20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770890</wp:posOffset>
                </wp:positionH>
                <wp:positionV relativeFrom="paragraph">
                  <wp:posOffset>253365</wp:posOffset>
                </wp:positionV>
                <wp:extent cx="5638800" cy="1270"/>
                <wp:effectExtent l="0" t="0" r="0" b="0"/>
                <wp:wrapTopAndBottom/>
                <wp:docPr id="11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0">
                              <a:moveTo>
                                <a:pt x="0" y="0"/>
                              </a:moveTo>
                              <a:lnTo>
                                <a:pt x="5638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1" o:spid="_x0000_s1026" o:spt="100" style="position:absolute;left:0pt;margin-left:60.7pt;margin-top:19.95pt;height:0.1pt;width:444pt;mso-position-horizontal-relative:page;mso-wrap-distance-bottom:0pt;mso-wrap-distance-top:0pt;z-index:-251643904;mso-width-relative:page;mso-height-relative:page;" filled="f" stroked="t" coordsize="5638800,1" o:gfxdata="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msfIDYAAAACgEAAA8AAAAAAAAA&#10;AQAgAAAAIgAAAGRycy9kb3ducmV2LnhtbFBLAQIUABQAAAAIAIdO4kDfSjfbEQIAAHwEAAAOAAAA&#10;AAAAAAEAIAAAACcBAABkcnMvZTJvRG9jLnhtbFBLBQYAAAAABgAGAFkBAACqBQAAAAA=&#10;" path="m0,0l56388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F5B7ADD">
      <w:pPr>
        <w:pStyle w:val="6"/>
        <w:spacing w:before="124"/>
        <w:rPr>
          <w:rFonts w:hint="default" w:ascii="Times New Roman" w:hAnsi="Times New Roman" w:cs="Times New Roman"/>
        </w:rPr>
      </w:pPr>
    </w:p>
    <w:p w14:paraId="3FB4535C">
      <w:pPr>
        <w:pStyle w:val="6"/>
        <w:spacing w:before="1" w:line="278" w:lineRule="auto"/>
        <w:ind w:left="1214"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adota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percentual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superior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ao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3º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quartil,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em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razão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das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peculiaridades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objeto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licitado,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de acordo com as justificativas técnicas abaixo apresentadas:</w:t>
      </w:r>
    </w:p>
    <w:p w14:paraId="3ECE14AF">
      <w:pPr>
        <w:pStyle w:val="6"/>
        <w:rPr>
          <w:rFonts w:hint="default" w:ascii="Times New Roman" w:hAnsi="Times New Roman" w:cs="Times New Roman"/>
          <w:sz w:val="20"/>
        </w:rPr>
      </w:pPr>
    </w:p>
    <w:p w14:paraId="64379BE1">
      <w:pPr>
        <w:pStyle w:val="6"/>
        <w:spacing w:before="142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sz w:val="20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770890</wp:posOffset>
                </wp:positionH>
                <wp:positionV relativeFrom="paragraph">
                  <wp:posOffset>251460</wp:posOffset>
                </wp:positionV>
                <wp:extent cx="5638800" cy="1270"/>
                <wp:effectExtent l="0" t="0" r="0" b="0"/>
                <wp:wrapTopAndBottom/>
                <wp:docPr id="12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0">
                              <a:moveTo>
                                <a:pt x="0" y="0"/>
                              </a:moveTo>
                              <a:lnTo>
                                <a:pt x="5638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2" o:spid="_x0000_s1026" o:spt="100" style="position:absolute;left:0pt;margin-left:60.7pt;margin-top:19.8pt;height:0.1pt;width:444pt;mso-position-horizontal-relative:page;mso-wrap-distance-bottom:0pt;mso-wrap-distance-top:0pt;z-index:-251643904;mso-width-relative:page;mso-height-relative:page;" filled="f" stroked="t" coordsize="5638800,1" o:gfxdata="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me8CfYAAAACgEAAA8AAAAAAAAA&#10;AQAgAAAAIgAAAGRycy9kb3ducmV2LnhtbFBLAQIUABQAAAAIAIdO4kCSOHh5EQIAAHwEAAAOAAAA&#10;AAAAAAEAIAAAACcBAABkcnMvZTJvRG9jLnhtbFBLBQYAAAAABgAGAFkBAACqBQAAAAA=&#10;" path="m0,0l56388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25AF3889">
      <w:pPr>
        <w:pStyle w:val="6"/>
        <w:spacing w:before="125"/>
        <w:rPr>
          <w:rFonts w:hint="default" w:ascii="Times New Roman" w:hAnsi="Times New Roman" w:cs="Times New Roman"/>
        </w:rPr>
      </w:pPr>
    </w:p>
    <w:p w14:paraId="35713D3F">
      <w:pPr>
        <w:pStyle w:val="6"/>
        <w:ind w:left="1214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Em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relação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ao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cronograma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físico-</w:t>
      </w:r>
      <w:r>
        <w:rPr>
          <w:rFonts w:hint="default" w:ascii="Times New Roman" w:hAnsi="Times New Roman" w:cs="Times New Roman"/>
          <w:spacing w:val="-2"/>
        </w:rPr>
        <w:t>financeiro:</w:t>
      </w:r>
    </w:p>
    <w:p w14:paraId="1C440F8D">
      <w:pPr>
        <w:pStyle w:val="6"/>
        <w:spacing w:before="125"/>
        <w:rPr>
          <w:rFonts w:hint="default" w:ascii="Times New Roman" w:hAnsi="Times New Roman" w:cs="Times New Roman"/>
        </w:rPr>
      </w:pPr>
    </w:p>
    <w:p w14:paraId="355B08C2">
      <w:pPr>
        <w:pStyle w:val="6"/>
        <w:spacing w:line="276" w:lineRule="auto"/>
        <w:ind w:left="1214" w:right="1563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40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</w:rPr>
        <w:t>) PREVÊ pagamentos proporcionais para os custos diretos, em especial quanto ao de administração local, para cada período de execução contratual, refletindo adequadamente a evolução da execução da obra, ao invés de reproduzir percentuais fixos.</w:t>
      </w:r>
    </w:p>
    <w:p w14:paraId="14F96F2C">
      <w:pPr>
        <w:pStyle w:val="6"/>
        <w:spacing w:before="84"/>
        <w:rPr>
          <w:rFonts w:hint="default" w:ascii="Times New Roman" w:hAnsi="Times New Roman" w:cs="Times New Roman"/>
        </w:rPr>
      </w:pPr>
    </w:p>
    <w:p w14:paraId="2D244E0A">
      <w:pPr>
        <w:pStyle w:val="6"/>
        <w:spacing w:before="1" w:line="276" w:lineRule="auto"/>
        <w:ind w:left="1214" w:right="1557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NÃO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FORAM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PREVISTOS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pagamentos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proporcionais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para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os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custos diretos,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 xml:space="preserve">incluindo os de administração local, para cada período de execução contratual, sob a seguinte </w:t>
      </w:r>
      <w:r>
        <w:rPr>
          <w:rFonts w:hint="default" w:ascii="Times New Roman" w:hAnsi="Times New Roman" w:cs="Times New Roman"/>
          <w:spacing w:val="-2"/>
        </w:rPr>
        <w:t>justificativa:</w:t>
      </w:r>
    </w:p>
    <w:p w14:paraId="382A0315">
      <w:pPr>
        <w:pStyle w:val="6"/>
        <w:rPr>
          <w:rFonts w:hint="default" w:ascii="Times New Roman" w:hAnsi="Times New Roman" w:cs="Times New Roman"/>
          <w:sz w:val="20"/>
        </w:rPr>
      </w:pPr>
    </w:p>
    <w:p w14:paraId="65C98D2F">
      <w:pPr>
        <w:pStyle w:val="6"/>
        <w:spacing w:before="147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sz w:val="20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770890</wp:posOffset>
                </wp:positionH>
                <wp:positionV relativeFrom="paragraph">
                  <wp:posOffset>254635</wp:posOffset>
                </wp:positionV>
                <wp:extent cx="5334000" cy="1270"/>
                <wp:effectExtent l="0" t="0" r="0" b="0"/>
                <wp:wrapTopAndBottom/>
                <wp:docPr id="13" name="Graphic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34000">
                              <a:moveTo>
                                <a:pt x="0" y="0"/>
                              </a:moveTo>
                              <a:lnTo>
                                <a:pt x="5334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3" o:spid="_x0000_s1026" o:spt="100" style="position:absolute;left:0pt;margin-left:60.7pt;margin-top:20.05pt;height:0.1pt;width:420pt;mso-position-horizontal-relative:page;mso-wrap-distance-bottom:0pt;mso-wrap-distance-top:0pt;z-index:-251642880;mso-width-relative:page;mso-height-relative:page;" filled="f" stroked="t" coordsize="5334000,1" o:gfxdata="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54+KnYAAAACQEAAA8AAAAAAAAA&#10;AQAgAAAAIgAAAGRycy9kb3ducmV2LnhtbFBLAQIUABQAAAAIAIdO4kBg0hwUEQIAAHwEAAAOAAAA&#10;AAAAAAEAIAAAACcBAABkcnMvZTJvRG9jLnhtbFBLBQYAAAAABgAGAFkBAACqBQAAAAA=&#10;" path="m0,0l53340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4AC55C94">
      <w:pPr>
        <w:pStyle w:val="6"/>
        <w:spacing w:before="125"/>
        <w:rPr>
          <w:rFonts w:hint="default" w:ascii="Times New Roman" w:hAnsi="Times New Roman" w:cs="Times New Roman"/>
        </w:rPr>
      </w:pPr>
    </w:p>
    <w:p w14:paraId="6F089224">
      <w:pPr>
        <w:pStyle w:val="2"/>
        <w:tabs>
          <w:tab w:val="left" w:pos="10237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  <w:spacing w:val="-3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ELABORAÇÃO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DAS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CURVAS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ABC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DOS SERVIÇOS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 xml:space="preserve">E 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>INSUMOS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ab/>
      </w:r>
    </w:p>
    <w:p w14:paraId="4BAD7BBE">
      <w:pPr>
        <w:pStyle w:val="6"/>
        <w:spacing w:before="125"/>
        <w:rPr>
          <w:rFonts w:hint="default" w:ascii="Times New Roman" w:hAnsi="Times New Roman" w:cs="Times New Roman"/>
          <w:b/>
        </w:rPr>
      </w:pPr>
    </w:p>
    <w:p w14:paraId="1D7BB61B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 xml:space="preserve">presente </w:t>
      </w:r>
      <w:r>
        <w:rPr>
          <w:rFonts w:hint="default" w:ascii="Times New Roman" w:hAnsi="Times New Roman" w:cs="Times New Roman"/>
          <w:spacing w:val="-2"/>
        </w:rPr>
        <w:t>licitação:</w:t>
      </w:r>
    </w:p>
    <w:p w14:paraId="72D5DC99">
      <w:pPr>
        <w:pStyle w:val="6"/>
        <w:spacing w:before="125"/>
        <w:rPr>
          <w:rFonts w:hint="default" w:ascii="Times New Roman" w:hAnsi="Times New Roman" w:cs="Times New Roman"/>
        </w:rPr>
      </w:pPr>
    </w:p>
    <w:p w14:paraId="1A7BD121">
      <w:pPr>
        <w:pStyle w:val="6"/>
        <w:tabs>
          <w:tab w:val="left" w:pos="1594"/>
          <w:tab w:val="left" w:pos="7044"/>
        </w:tabs>
        <w:spacing w:line="278" w:lineRule="auto"/>
        <w:ind w:left="1214" w:right="333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40"/>
        </w:rPr>
        <w:t xml:space="preserve"> </w:t>
      </w:r>
      <w:r>
        <w:rPr>
          <w:rFonts w:hint="default" w:ascii="Times New Roman" w:hAnsi="Times New Roman" w:cs="Times New Roman"/>
        </w:rPr>
        <w:t>) foi/foram juntada(s) a(s) Curva(s) ABC relativas aos 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INSUMOS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 xml:space="preserve">e </w:t>
      </w:r>
      <w:r>
        <w:rPr>
          <w:rFonts w:hint="default" w:ascii="Times New Roman" w:hAnsi="Times New Roman" w:cs="Times New Roman"/>
          <w:spacing w:val="-10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 SERVIÇOS.</w:t>
      </w:r>
    </w:p>
    <w:p w14:paraId="14C4885E">
      <w:pPr>
        <w:pStyle w:val="6"/>
        <w:spacing w:after="0" w:line="278" w:lineRule="auto"/>
        <w:rPr>
          <w:rFonts w:hint="default" w:ascii="Times New Roman" w:hAnsi="Times New Roman" w:cs="Times New Roman"/>
        </w:rPr>
        <w:sectPr>
          <w:pgSz w:w="11910" w:h="16840"/>
          <w:pgMar w:top="1320" w:right="141" w:bottom="280" w:left="0" w:header="720" w:footer="720" w:gutter="0"/>
          <w:cols w:space="720" w:num="1"/>
        </w:sectPr>
      </w:pPr>
    </w:p>
    <w:p w14:paraId="69F69A30">
      <w:pPr>
        <w:pStyle w:val="6"/>
        <w:tabs>
          <w:tab w:val="left" w:pos="1594"/>
        </w:tabs>
        <w:spacing w:before="76" w:line="278" w:lineRule="auto"/>
        <w:ind w:left="1214" w:right="237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3810</wp:posOffset>
            </wp:positionH>
            <wp:positionV relativeFrom="page">
              <wp:posOffset>0</wp:posOffset>
            </wp:positionV>
            <wp:extent cx="7555865" cy="10691495"/>
            <wp:effectExtent l="0" t="0" r="0" b="0"/>
            <wp:wrapNone/>
            <wp:docPr id="14" name="Imag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864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NÃO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foi/foram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juntada(s)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a(s)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Curva(s)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ABC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relativas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aos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4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INSUMOS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e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 xml:space="preserve">aos </w:t>
      </w:r>
      <w:r>
        <w:rPr>
          <w:rFonts w:hint="default" w:ascii="Times New Roman" w:hAnsi="Times New Roman" w:cs="Times New Roman"/>
          <w:spacing w:val="-10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) SERVIÇOS, sob seguinte </w:t>
      </w:r>
      <w:r>
        <w:rPr>
          <w:rFonts w:hint="default" w:ascii="Times New Roman" w:hAnsi="Times New Roman" w:cs="Times New Roman"/>
          <w:b/>
        </w:rPr>
        <w:t>justificativa</w:t>
      </w:r>
      <w:r>
        <w:rPr>
          <w:rFonts w:hint="default" w:ascii="Times New Roman" w:hAnsi="Times New Roman" w:cs="Times New Roman"/>
        </w:rPr>
        <w:t>:</w:t>
      </w:r>
    </w:p>
    <w:p w14:paraId="2889D764">
      <w:pPr>
        <w:pStyle w:val="6"/>
        <w:spacing w:before="80"/>
        <w:rPr>
          <w:rFonts w:hint="default" w:ascii="Times New Roman" w:hAnsi="Times New Roman" w:cs="Times New Roman"/>
        </w:rPr>
      </w:pPr>
    </w:p>
    <w:p w14:paraId="025FA78D">
      <w:pPr>
        <w:pStyle w:val="2"/>
        <w:spacing w:before="1" w:line="276" w:lineRule="auto"/>
        <w:ind w:left="1214"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FF0000"/>
        </w:rPr>
        <w:t>NÃO</w:t>
      </w:r>
      <w:r>
        <w:rPr>
          <w:rFonts w:hint="default" w:ascii="Times New Roman" w:hAnsi="Times New Roman" w:cs="Times New Roman"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FORAM</w:t>
      </w:r>
      <w:r>
        <w:rPr>
          <w:rFonts w:hint="default" w:ascii="Times New Roman" w:hAnsi="Times New Roman" w:cs="Times New Roman"/>
          <w:color w:val="FF0000"/>
          <w:spacing w:val="39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JUNTADAS</w:t>
      </w:r>
      <w:r>
        <w:rPr>
          <w:rFonts w:hint="default" w:ascii="Times New Roman" w:hAnsi="Times New Roman" w:cs="Times New Roman"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AS</w:t>
      </w:r>
      <w:r>
        <w:rPr>
          <w:rFonts w:hint="default" w:ascii="Times New Roman" w:hAnsi="Times New Roman" w:cs="Times New Roman"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CURVAS</w:t>
      </w:r>
      <w:r>
        <w:rPr>
          <w:rFonts w:hint="default" w:ascii="Times New Roman" w:hAnsi="Times New Roman" w:cs="Times New Roman"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ABC,</w:t>
      </w:r>
      <w:r>
        <w:rPr>
          <w:rFonts w:hint="default" w:ascii="Times New Roman" w:hAnsi="Times New Roman" w:cs="Times New Roman"/>
          <w:color w:val="FF0000"/>
          <w:spacing w:val="39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EIS</w:t>
      </w:r>
      <w:r>
        <w:rPr>
          <w:rFonts w:hint="default" w:ascii="Times New Roman" w:hAnsi="Times New Roman" w:cs="Times New Roman"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QUE</w:t>
      </w:r>
      <w:r>
        <w:rPr>
          <w:rFonts w:hint="default" w:ascii="Times New Roman" w:hAnsi="Times New Roman" w:cs="Times New Roman"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O</w:t>
      </w:r>
      <w:r>
        <w:rPr>
          <w:rFonts w:hint="default" w:ascii="Times New Roman" w:hAnsi="Times New Roman" w:cs="Times New Roman"/>
          <w:color w:val="FF0000"/>
          <w:spacing w:val="38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TIPO</w:t>
      </w:r>
      <w:r>
        <w:rPr>
          <w:rFonts w:hint="default" w:ascii="Times New Roman" w:hAnsi="Times New Roman" w:cs="Times New Roman"/>
          <w:color w:val="FF0000"/>
          <w:spacing w:val="38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DE</w:t>
      </w:r>
      <w:r>
        <w:rPr>
          <w:rFonts w:hint="default" w:ascii="Times New Roman" w:hAnsi="Times New Roman" w:cs="Times New Roman"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DEMANDA ANALISADA NÃO NECESSITA DESTE INSTRUMENTO.</w:t>
      </w:r>
    </w:p>
    <w:p w14:paraId="48ABB833">
      <w:pPr>
        <w:pStyle w:val="6"/>
        <w:spacing w:before="82"/>
        <w:rPr>
          <w:rFonts w:hint="default" w:ascii="Times New Roman" w:hAnsi="Times New Roman" w:cs="Times New Roman"/>
          <w:b/>
        </w:rPr>
      </w:pPr>
    </w:p>
    <w:p w14:paraId="2EE760EF">
      <w:pPr>
        <w:tabs>
          <w:tab w:val="left" w:pos="10237"/>
        </w:tabs>
        <w:spacing w:before="0"/>
        <w:ind w:left="1185" w:right="0" w:firstLine="0"/>
        <w:jc w:val="left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color w:val="000000"/>
          <w:spacing w:val="-31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>ADOÇÃO</w:t>
      </w:r>
      <w:r>
        <w:rPr>
          <w:rFonts w:hint="default" w:ascii="Times New Roman" w:hAnsi="Times New Roman" w:cs="Times New Roman"/>
          <w:b/>
          <w:color w:val="000000"/>
          <w:spacing w:val="-1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 xml:space="preserve">DO REGIME DE DESONERAÇÃO </w:t>
      </w:r>
      <w:r>
        <w:rPr>
          <w:rFonts w:hint="default" w:ascii="Times New Roman" w:hAnsi="Times New Roman" w:cs="Times New Roman"/>
          <w:b/>
          <w:color w:val="000000"/>
          <w:spacing w:val="-2"/>
          <w:sz w:val="24"/>
          <w:shd w:val="clear" w:color="auto" w:fill="D9D9D9"/>
        </w:rPr>
        <w:t>TRIBUTÁRIA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ab/>
      </w:r>
    </w:p>
    <w:p w14:paraId="535619CB">
      <w:pPr>
        <w:pStyle w:val="6"/>
        <w:spacing w:before="128"/>
        <w:rPr>
          <w:rFonts w:hint="default" w:ascii="Times New Roman" w:hAnsi="Times New Roman" w:cs="Times New Roman"/>
          <w:b/>
        </w:rPr>
      </w:pPr>
    </w:p>
    <w:p w14:paraId="33F885B9">
      <w:pPr>
        <w:spacing w:before="0" w:line="276" w:lineRule="auto"/>
        <w:ind w:left="1214" w:right="1553" w:firstLine="708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Na</w:t>
      </w:r>
      <w:r>
        <w:rPr>
          <w:rFonts w:hint="default" w:ascii="Times New Roman" w:hAnsi="Times New Roman" w:cs="Times New Roman"/>
          <w:spacing w:val="-12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presente</w:t>
      </w:r>
      <w:r>
        <w:rPr>
          <w:rFonts w:hint="default" w:ascii="Times New Roman" w:hAnsi="Times New Roman" w:cs="Times New Roman"/>
          <w:spacing w:val="-12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licitação,</w:t>
      </w:r>
      <w:r>
        <w:rPr>
          <w:rFonts w:hint="default" w:ascii="Times New Roman" w:hAnsi="Times New Roman" w:cs="Times New Roman"/>
          <w:spacing w:val="-11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serão</w:t>
      </w:r>
      <w:r>
        <w:rPr>
          <w:rFonts w:hint="default" w:ascii="Times New Roman" w:hAnsi="Times New Roman" w:cs="Times New Roman"/>
          <w:spacing w:val="-11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adotados</w:t>
      </w:r>
      <w:r>
        <w:rPr>
          <w:rFonts w:hint="default" w:ascii="Times New Roman" w:hAnsi="Times New Roman" w:cs="Times New Roman"/>
          <w:spacing w:val="-11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os</w:t>
      </w:r>
      <w:r>
        <w:rPr>
          <w:rFonts w:hint="default" w:ascii="Times New Roman" w:hAnsi="Times New Roman" w:cs="Times New Roman"/>
          <w:spacing w:val="-10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custos</w:t>
      </w:r>
      <w:r>
        <w:rPr>
          <w:rFonts w:hint="default" w:ascii="Times New Roman" w:hAnsi="Times New Roman" w:cs="Times New Roman"/>
          <w:spacing w:val="-10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de</w:t>
      </w:r>
      <w:r>
        <w:rPr>
          <w:rFonts w:hint="default" w:ascii="Times New Roman" w:hAnsi="Times New Roman" w:cs="Times New Roman"/>
          <w:spacing w:val="-12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referência</w:t>
      </w:r>
      <w:r>
        <w:rPr>
          <w:rFonts w:hint="default" w:ascii="Times New Roman" w:hAnsi="Times New Roman" w:cs="Times New Roman"/>
          <w:spacing w:val="-8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(</w:t>
      </w:r>
      <w:r>
        <w:rPr>
          <w:rFonts w:hint="default" w:ascii="Times New Roman" w:hAnsi="Times New Roman" w:cs="Times New Roman"/>
          <w:b/>
          <w:spacing w:val="80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)</w:t>
      </w:r>
      <w:r>
        <w:rPr>
          <w:rFonts w:hint="default" w:ascii="Times New Roman" w:hAnsi="Times New Roman" w:cs="Times New Roman"/>
          <w:b/>
          <w:spacing w:val="-11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DESONERADOS</w:t>
      </w:r>
      <w:r>
        <w:rPr>
          <w:rFonts w:hint="default" w:ascii="Times New Roman" w:hAnsi="Times New Roman" w:cs="Times New Roman"/>
          <w:b/>
          <w:spacing w:val="-10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 xml:space="preserve">ou ( </w:t>
      </w:r>
      <w:r>
        <w:rPr>
          <w:rFonts w:hint="default" w:ascii="Times New Roman" w:hAnsi="Times New Roman" w:cs="Times New Roman"/>
          <w:b/>
          <w:color w:val="FF0000"/>
          <w:sz w:val="24"/>
        </w:rPr>
        <w:t xml:space="preserve">X </w:t>
      </w:r>
      <w:r>
        <w:rPr>
          <w:rFonts w:hint="default" w:ascii="Times New Roman" w:hAnsi="Times New Roman" w:cs="Times New Roman"/>
          <w:b/>
          <w:sz w:val="24"/>
        </w:rPr>
        <w:t>) NÃO DESONERADOS</w:t>
      </w:r>
      <w:r>
        <w:rPr>
          <w:rFonts w:hint="default" w:ascii="Times New Roman" w:hAnsi="Times New Roman" w:cs="Times New Roman"/>
          <w:sz w:val="24"/>
        </w:rPr>
        <w:t>, por se tratar da opção mais vantajosa para a Administração, conforme</w:t>
      </w:r>
      <w:r>
        <w:rPr>
          <w:rFonts w:hint="default" w:ascii="Times New Roman" w:hAnsi="Times New Roman" w:cs="Times New Roman"/>
          <w:spacing w:val="-6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simulação</w:t>
      </w:r>
      <w:r>
        <w:rPr>
          <w:rFonts w:hint="default" w:ascii="Times New Roman" w:hAnsi="Times New Roman" w:cs="Times New Roman"/>
          <w:spacing w:val="-3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juntada</w:t>
      </w:r>
      <w:r>
        <w:rPr>
          <w:rFonts w:hint="default" w:ascii="Times New Roman" w:hAnsi="Times New Roman" w:cs="Times New Roman"/>
          <w:spacing w:val="-5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aos autos</w:t>
      </w:r>
      <w:r>
        <w:rPr>
          <w:rFonts w:hint="default" w:ascii="Times New Roman" w:hAnsi="Times New Roman" w:cs="Times New Roman"/>
          <w:spacing w:val="-1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(</w:t>
      </w:r>
      <w:r>
        <w:rPr>
          <w:rFonts w:hint="default" w:ascii="Times New Roman" w:hAnsi="Times New Roman" w:cs="Times New Roman"/>
          <w:i/>
          <w:sz w:val="24"/>
        </w:rPr>
        <w:t>preencher, se</w:t>
      </w:r>
      <w:r>
        <w:rPr>
          <w:rFonts w:hint="default" w:ascii="Times New Roman" w:hAnsi="Times New Roman" w:cs="Times New Roman"/>
          <w:i/>
          <w:spacing w:val="-4"/>
          <w:sz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</w:rPr>
        <w:t>necessário,</w:t>
      </w:r>
      <w:r>
        <w:rPr>
          <w:rFonts w:hint="default" w:ascii="Times New Roman" w:hAnsi="Times New Roman" w:cs="Times New Roman"/>
          <w:i/>
          <w:spacing w:val="-4"/>
          <w:sz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</w:rPr>
        <w:t>para</w:t>
      </w:r>
      <w:r>
        <w:rPr>
          <w:rFonts w:hint="default" w:ascii="Times New Roman" w:hAnsi="Times New Roman" w:cs="Times New Roman"/>
          <w:i/>
          <w:spacing w:val="-3"/>
          <w:sz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</w:rPr>
        <w:t>outras</w:t>
      </w:r>
      <w:r>
        <w:rPr>
          <w:rFonts w:hint="default" w:ascii="Times New Roman" w:hAnsi="Times New Roman" w:cs="Times New Roman"/>
          <w:i/>
          <w:spacing w:val="-3"/>
          <w:sz w:val="24"/>
        </w:rPr>
        <w:t xml:space="preserve"> </w:t>
      </w:r>
      <w:r>
        <w:rPr>
          <w:rFonts w:hint="default" w:ascii="Times New Roman" w:hAnsi="Times New Roman" w:cs="Times New Roman"/>
          <w:i/>
          <w:spacing w:val="-2"/>
          <w:sz w:val="24"/>
        </w:rPr>
        <w:t>considerações</w:t>
      </w:r>
      <w:r>
        <w:rPr>
          <w:rFonts w:hint="default" w:ascii="Times New Roman" w:hAnsi="Times New Roman" w:cs="Times New Roman"/>
          <w:spacing w:val="-2"/>
          <w:sz w:val="24"/>
        </w:rPr>
        <w:t>):</w:t>
      </w:r>
    </w:p>
    <w:p w14:paraId="4FBD811B">
      <w:pPr>
        <w:pStyle w:val="6"/>
        <w:spacing w:before="82"/>
        <w:rPr>
          <w:rFonts w:hint="default" w:ascii="Times New Roman" w:hAnsi="Times New Roman" w:cs="Times New Roman"/>
        </w:rPr>
      </w:pPr>
    </w:p>
    <w:p w14:paraId="391F7D7D">
      <w:pPr>
        <w:pStyle w:val="2"/>
        <w:tabs>
          <w:tab w:val="left" w:pos="1708"/>
          <w:tab w:val="left" w:pos="2843"/>
          <w:tab w:val="left" w:pos="3510"/>
          <w:tab w:val="left" w:pos="4949"/>
          <w:tab w:val="left" w:pos="6027"/>
          <w:tab w:val="left" w:pos="6960"/>
          <w:tab w:val="left" w:pos="8748"/>
          <w:tab w:val="left" w:pos="9719"/>
        </w:tabs>
        <w:spacing w:before="1"/>
        <w:ind w:left="1214" w:right="187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FF0000"/>
          <w:spacing w:val="-10"/>
        </w:rPr>
        <w:t>O</w:t>
      </w:r>
      <w:r>
        <w:rPr>
          <w:rFonts w:hint="default" w:ascii="Times New Roman" w:hAnsi="Times New Roman" w:cs="Times New Roman"/>
          <w:color w:val="FF0000"/>
        </w:rPr>
        <w:tab/>
      </w:r>
      <w:r>
        <w:rPr>
          <w:rFonts w:hint="default" w:ascii="Times New Roman" w:hAnsi="Times New Roman" w:cs="Times New Roman"/>
          <w:color w:val="FF0000"/>
          <w:spacing w:val="-2"/>
        </w:rPr>
        <w:t>CUSTO</w:t>
      </w:r>
      <w:r>
        <w:rPr>
          <w:rFonts w:hint="default" w:ascii="Times New Roman" w:hAnsi="Times New Roman" w:cs="Times New Roman"/>
          <w:color w:val="FF0000"/>
        </w:rPr>
        <w:tab/>
      </w:r>
      <w:r>
        <w:rPr>
          <w:rFonts w:hint="default" w:ascii="Times New Roman" w:hAnsi="Times New Roman" w:cs="Times New Roman"/>
          <w:color w:val="FF0000"/>
          <w:spacing w:val="-6"/>
        </w:rPr>
        <w:t>DO</w:t>
      </w:r>
      <w:r>
        <w:rPr>
          <w:rFonts w:hint="default" w:ascii="Times New Roman" w:hAnsi="Times New Roman" w:cs="Times New Roman"/>
          <w:color w:val="FF0000"/>
        </w:rPr>
        <w:tab/>
      </w:r>
      <w:r>
        <w:rPr>
          <w:rFonts w:hint="default" w:ascii="Times New Roman" w:hAnsi="Times New Roman" w:cs="Times New Roman"/>
          <w:color w:val="FF0000"/>
          <w:spacing w:val="-2"/>
        </w:rPr>
        <w:t>PROJETO</w:t>
      </w:r>
      <w:r>
        <w:rPr>
          <w:rFonts w:hint="default" w:ascii="Times New Roman" w:hAnsi="Times New Roman" w:cs="Times New Roman"/>
          <w:color w:val="FF0000"/>
        </w:rPr>
        <w:tab/>
      </w:r>
      <w:r>
        <w:rPr>
          <w:rFonts w:hint="default" w:ascii="Times New Roman" w:hAnsi="Times New Roman" w:cs="Times New Roman"/>
          <w:color w:val="FF0000"/>
          <w:spacing w:val="-2"/>
        </w:rPr>
        <w:t>FICOU</w:t>
      </w:r>
      <w:r>
        <w:rPr>
          <w:rFonts w:hint="default" w:ascii="Times New Roman" w:hAnsi="Times New Roman" w:cs="Times New Roman"/>
          <w:color w:val="FF0000"/>
        </w:rPr>
        <w:tab/>
      </w:r>
      <w:r>
        <w:rPr>
          <w:rFonts w:hint="default" w:ascii="Times New Roman" w:hAnsi="Times New Roman" w:cs="Times New Roman"/>
          <w:color w:val="FF0000"/>
          <w:spacing w:val="-4"/>
        </w:rPr>
        <w:t>MAIS</w:t>
      </w:r>
      <w:r>
        <w:rPr>
          <w:rFonts w:hint="default" w:ascii="Times New Roman" w:hAnsi="Times New Roman" w:cs="Times New Roman"/>
          <w:color w:val="FF0000"/>
        </w:rPr>
        <w:tab/>
      </w:r>
      <w:r>
        <w:rPr>
          <w:rFonts w:hint="default" w:ascii="Times New Roman" w:hAnsi="Times New Roman" w:cs="Times New Roman"/>
          <w:color w:val="FF0000"/>
          <w:spacing w:val="-2"/>
        </w:rPr>
        <w:t>VANTAJOSO</w:t>
      </w:r>
      <w:r>
        <w:rPr>
          <w:rFonts w:hint="default" w:ascii="Times New Roman" w:hAnsi="Times New Roman" w:cs="Times New Roman"/>
          <w:color w:val="FF0000"/>
        </w:rPr>
        <w:tab/>
      </w:r>
      <w:r>
        <w:rPr>
          <w:rFonts w:hint="default" w:ascii="Times New Roman" w:hAnsi="Times New Roman" w:cs="Times New Roman"/>
          <w:color w:val="FF0000"/>
          <w:spacing w:val="-4"/>
        </w:rPr>
        <w:t>PARA</w:t>
      </w:r>
      <w:r>
        <w:rPr>
          <w:rFonts w:hint="default" w:ascii="Times New Roman" w:hAnsi="Times New Roman" w:cs="Times New Roman"/>
          <w:color w:val="FF0000"/>
        </w:rPr>
        <w:tab/>
      </w:r>
      <w:r>
        <w:rPr>
          <w:rFonts w:hint="default" w:ascii="Times New Roman" w:hAnsi="Times New Roman" w:cs="Times New Roman"/>
          <w:color w:val="FF0000"/>
          <w:spacing w:val="-10"/>
        </w:rPr>
        <w:t xml:space="preserve">A </w:t>
      </w:r>
      <w:r>
        <w:rPr>
          <w:rFonts w:hint="default" w:ascii="Times New Roman" w:hAnsi="Times New Roman" w:cs="Times New Roman"/>
          <w:color w:val="FF0000"/>
        </w:rPr>
        <w:t>ADMINISTRAÇÃO PÚBLICA.</w:t>
      </w:r>
    </w:p>
    <w:p w14:paraId="02D044FF">
      <w:pPr>
        <w:pStyle w:val="6"/>
        <w:spacing w:before="84"/>
        <w:rPr>
          <w:rFonts w:hint="default" w:ascii="Times New Roman" w:hAnsi="Times New Roman" w:cs="Times New Roman"/>
          <w:b/>
        </w:rPr>
      </w:pPr>
    </w:p>
    <w:p w14:paraId="03C84154">
      <w:pPr>
        <w:tabs>
          <w:tab w:val="left" w:pos="10237"/>
        </w:tabs>
        <w:spacing w:before="0"/>
        <w:ind w:left="1185" w:right="0" w:firstLine="0"/>
        <w:jc w:val="both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color w:val="000000"/>
          <w:spacing w:val="-31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>DETALHAMENTO</w:t>
      </w:r>
      <w:r>
        <w:rPr>
          <w:rFonts w:hint="default" w:ascii="Times New Roman" w:hAnsi="Times New Roman" w:cs="Times New Roman"/>
          <w:b/>
          <w:color w:val="000000"/>
          <w:spacing w:val="-2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>DA</w:t>
      </w:r>
      <w:r>
        <w:rPr>
          <w:rFonts w:hint="default" w:ascii="Times New Roman" w:hAnsi="Times New Roman" w:cs="Times New Roman"/>
          <w:b/>
          <w:color w:val="000000"/>
          <w:spacing w:val="-2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>COMPOSIÇÃO</w:t>
      </w:r>
      <w:r>
        <w:rPr>
          <w:rFonts w:hint="default" w:ascii="Times New Roman" w:hAnsi="Times New Roman" w:cs="Times New Roman"/>
          <w:b/>
          <w:color w:val="000000"/>
          <w:spacing w:val="-1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>DO</w:t>
      </w:r>
      <w:r>
        <w:rPr>
          <w:rFonts w:hint="default" w:ascii="Times New Roman" w:hAnsi="Times New Roman" w:cs="Times New Roman"/>
          <w:b/>
          <w:color w:val="000000"/>
          <w:spacing w:val="-1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>PERCENTUAL</w:t>
      </w:r>
      <w:r>
        <w:rPr>
          <w:rFonts w:hint="default" w:ascii="Times New Roman" w:hAnsi="Times New Roman" w:cs="Times New Roman"/>
          <w:b/>
          <w:color w:val="000000"/>
          <w:spacing w:val="-1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 xml:space="preserve">DE </w:t>
      </w:r>
      <w:r>
        <w:rPr>
          <w:rFonts w:hint="default" w:ascii="Times New Roman" w:hAnsi="Times New Roman" w:cs="Times New Roman"/>
          <w:b/>
          <w:color w:val="000000"/>
          <w:spacing w:val="-5"/>
          <w:sz w:val="24"/>
          <w:shd w:val="clear" w:color="auto" w:fill="D9D9D9"/>
        </w:rPr>
        <w:t>BDI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ab/>
      </w:r>
    </w:p>
    <w:p w14:paraId="38DDC923">
      <w:pPr>
        <w:pStyle w:val="6"/>
        <w:spacing w:before="127"/>
        <w:rPr>
          <w:rFonts w:hint="default" w:ascii="Times New Roman" w:hAnsi="Times New Roman" w:cs="Times New Roman"/>
          <w:b/>
        </w:rPr>
      </w:pPr>
    </w:p>
    <w:p w14:paraId="16745953">
      <w:pPr>
        <w:spacing w:before="0" w:line="276" w:lineRule="auto"/>
        <w:ind w:left="1214" w:right="1555" w:firstLine="0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Na presente licitação, o detalhamento do BDI: ( </w:t>
      </w:r>
      <w:r>
        <w:rPr>
          <w:rFonts w:hint="default" w:ascii="Times New Roman" w:hAnsi="Times New Roman" w:cs="Times New Roman"/>
          <w:b/>
          <w:color w:val="FF0000"/>
          <w:sz w:val="24"/>
        </w:rPr>
        <w:t xml:space="preserve">X </w:t>
      </w:r>
      <w:r>
        <w:rPr>
          <w:rFonts w:hint="default" w:ascii="Times New Roman" w:hAnsi="Times New Roman" w:cs="Times New Roman"/>
          <w:sz w:val="24"/>
        </w:rPr>
        <w:t xml:space="preserve">) observa os parâmetros do </w:t>
      </w:r>
      <w:r>
        <w:rPr>
          <w:rFonts w:hint="default" w:ascii="Times New Roman" w:hAnsi="Times New Roman" w:cs="Times New Roman"/>
          <w:b/>
          <w:sz w:val="24"/>
        </w:rPr>
        <w:t xml:space="preserve">Acórdão n. 2.622, de 2013 - </w:t>
      </w:r>
      <w:r>
        <w:rPr>
          <w:rFonts w:hint="default" w:ascii="Times New Roman" w:hAnsi="Times New Roman" w:cs="Times New Roman"/>
          <w:sz w:val="24"/>
        </w:rPr>
        <w:t>Plenário do Tribunal de Contas da União.</w:t>
      </w:r>
    </w:p>
    <w:p w14:paraId="2F57A63D">
      <w:pPr>
        <w:pStyle w:val="6"/>
        <w:spacing w:before="83"/>
        <w:rPr>
          <w:rFonts w:hint="default" w:ascii="Times New Roman" w:hAnsi="Times New Roman" w:cs="Times New Roman"/>
        </w:rPr>
      </w:pPr>
    </w:p>
    <w:p w14:paraId="1D96B411">
      <w:pPr>
        <w:spacing w:before="0" w:line="276" w:lineRule="auto"/>
        <w:ind w:left="1214" w:right="1556" w:firstLine="0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Foram adotados os seguintes parâmetros de percentuais para cada item do BDI contemplado no</w:t>
      </w:r>
      <w:r>
        <w:rPr>
          <w:rFonts w:hint="default" w:ascii="Times New Roman" w:hAnsi="Times New Roman" w:cs="Times New Roman"/>
          <w:spacing w:val="-7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Acórdão</w:t>
      </w:r>
      <w:r>
        <w:rPr>
          <w:rFonts w:hint="default" w:ascii="Times New Roman" w:hAnsi="Times New Roman" w:cs="Times New Roman"/>
          <w:spacing w:val="-7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n.</w:t>
      </w:r>
      <w:r>
        <w:rPr>
          <w:rFonts w:hint="default" w:ascii="Times New Roman" w:hAnsi="Times New Roman" w:cs="Times New Roman"/>
          <w:spacing w:val="-5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2.622/2013</w:t>
      </w:r>
      <w:r>
        <w:rPr>
          <w:rFonts w:hint="default" w:ascii="Times New Roman" w:hAnsi="Times New Roman" w:cs="Times New Roman"/>
          <w:spacing w:val="-6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-</w:t>
      </w:r>
      <w:r>
        <w:rPr>
          <w:rFonts w:hint="default" w:ascii="Times New Roman" w:hAnsi="Times New Roman" w:cs="Times New Roman"/>
          <w:spacing w:val="-8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Plenário</w:t>
      </w:r>
      <w:r>
        <w:rPr>
          <w:rFonts w:hint="default" w:ascii="Times New Roman" w:hAnsi="Times New Roman" w:cs="Times New Roman"/>
          <w:spacing w:val="-8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do</w:t>
      </w:r>
      <w:r>
        <w:rPr>
          <w:rFonts w:hint="default" w:ascii="Times New Roman" w:hAnsi="Times New Roman" w:cs="Times New Roman"/>
          <w:spacing w:val="-5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TCU,</w:t>
      </w:r>
      <w:r>
        <w:rPr>
          <w:rFonts w:hint="default" w:ascii="Times New Roman" w:hAnsi="Times New Roman" w:cs="Times New Roman"/>
          <w:spacing w:val="-7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de</w:t>
      </w:r>
      <w:r>
        <w:rPr>
          <w:rFonts w:hint="default" w:ascii="Times New Roman" w:hAnsi="Times New Roman" w:cs="Times New Roman"/>
          <w:spacing w:val="-6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acordo</w:t>
      </w:r>
      <w:r>
        <w:rPr>
          <w:rFonts w:hint="default" w:ascii="Times New Roman" w:hAnsi="Times New Roman" w:cs="Times New Roman"/>
          <w:spacing w:val="-6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com</w:t>
      </w:r>
      <w:r>
        <w:rPr>
          <w:rFonts w:hint="default" w:ascii="Times New Roman" w:hAnsi="Times New Roman" w:cs="Times New Roman"/>
          <w:spacing w:val="-7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as</w:t>
      </w:r>
      <w:r>
        <w:rPr>
          <w:rFonts w:hint="default" w:ascii="Times New Roman" w:hAnsi="Times New Roman" w:cs="Times New Roman"/>
          <w:spacing w:val="-3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justificativas</w:t>
      </w:r>
      <w:r>
        <w:rPr>
          <w:rFonts w:hint="default" w:ascii="Times New Roman" w:hAnsi="Times New Roman" w:cs="Times New Roman"/>
          <w:b/>
          <w:spacing w:val="-7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técnicas</w:t>
      </w:r>
      <w:r>
        <w:rPr>
          <w:rFonts w:hint="default" w:ascii="Times New Roman" w:hAnsi="Times New Roman" w:cs="Times New Roman"/>
          <w:spacing w:val="-7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 xml:space="preserve">abaixo apresentadas </w:t>
      </w:r>
      <w:r>
        <w:rPr>
          <w:rFonts w:hint="default" w:ascii="Times New Roman" w:hAnsi="Times New Roman" w:cs="Times New Roman"/>
          <w:b/>
          <w:sz w:val="24"/>
        </w:rPr>
        <w:t>para os casos em que não foi adotado o médio</w:t>
      </w:r>
      <w:r>
        <w:rPr>
          <w:rFonts w:hint="default" w:ascii="Times New Roman" w:hAnsi="Times New Roman" w:cs="Times New Roman"/>
          <w:sz w:val="24"/>
        </w:rPr>
        <w:t>:</w:t>
      </w:r>
    </w:p>
    <w:p w14:paraId="37AF4754">
      <w:pPr>
        <w:pStyle w:val="6"/>
        <w:spacing w:before="85"/>
        <w:rPr>
          <w:rFonts w:hint="default" w:ascii="Times New Roman" w:hAnsi="Times New Roman" w:cs="Times New Roman"/>
        </w:rPr>
      </w:pPr>
    </w:p>
    <w:p w14:paraId="201A544C">
      <w:pPr>
        <w:pStyle w:val="6"/>
        <w:tabs>
          <w:tab w:val="left" w:pos="10243"/>
        </w:tabs>
        <w:spacing w:line="276" w:lineRule="auto"/>
        <w:ind w:left="1214" w:right="15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Administração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central: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  <w:w w:val="150"/>
        </w:rPr>
        <w:t xml:space="preserve">  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1º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quartil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ou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quartil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médio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ou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  <w:w w:val="150"/>
        </w:rPr>
        <w:t xml:space="preserve">  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 xml:space="preserve">3º </w:t>
      </w:r>
      <w:r>
        <w:rPr>
          <w:rFonts w:hint="default" w:ascii="Times New Roman" w:hAnsi="Times New Roman" w:cs="Times New Roman"/>
          <w:spacing w:val="-2"/>
        </w:rPr>
        <w:t>quartil:</w:t>
      </w:r>
      <w:r>
        <w:rPr>
          <w:rFonts w:hint="default" w:ascii="Times New Roman" w:hAnsi="Times New Roman" w:cs="Times New Roman"/>
          <w:u w:val="single"/>
        </w:rPr>
        <w:tab/>
      </w:r>
    </w:p>
    <w:p w14:paraId="6C84D362">
      <w:pPr>
        <w:pStyle w:val="6"/>
        <w:spacing w:before="83"/>
        <w:rPr>
          <w:rFonts w:hint="default" w:ascii="Times New Roman" w:hAnsi="Times New Roman" w:cs="Times New Roman"/>
        </w:rPr>
      </w:pPr>
    </w:p>
    <w:p w14:paraId="47FE1F5C">
      <w:pPr>
        <w:pStyle w:val="6"/>
        <w:tabs>
          <w:tab w:val="left" w:pos="3860"/>
          <w:tab w:val="left" w:pos="8921"/>
        </w:tabs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Seguro</w:t>
      </w:r>
      <w:r>
        <w:rPr>
          <w:rFonts w:hint="default" w:ascii="Times New Roman" w:hAnsi="Times New Roman" w:cs="Times New Roman"/>
          <w:spacing w:val="64"/>
          <w:w w:val="150"/>
        </w:rPr>
        <w:t xml:space="preserve"> </w:t>
      </w:r>
      <w:r>
        <w:rPr>
          <w:rFonts w:hint="default" w:ascii="Times New Roman" w:hAnsi="Times New Roman" w:cs="Times New Roman"/>
        </w:rPr>
        <w:t>e</w:t>
      </w:r>
      <w:r>
        <w:rPr>
          <w:rFonts w:hint="default" w:ascii="Times New Roman" w:hAnsi="Times New Roman" w:cs="Times New Roman"/>
          <w:spacing w:val="65"/>
          <w:w w:val="150"/>
        </w:rPr>
        <w:t xml:space="preserve"> </w:t>
      </w:r>
      <w:r>
        <w:rPr>
          <w:rFonts w:hint="default" w:ascii="Times New Roman" w:hAnsi="Times New Roman" w:cs="Times New Roman"/>
        </w:rPr>
        <w:t>garantia:</w:t>
      </w:r>
      <w:r>
        <w:rPr>
          <w:rFonts w:hint="default" w:ascii="Times New Roman" w:hAnsi="Times New Roman" w:cs="Times New Roman"/>
          <w:spacing w:val="67"/>
          <w:w w:val="150"/>
        </w:rPr>
        <w:t xml:space="preserve"> </w:t>
      </w:r>
      <w:r>
        <w:rPr>
          <w:rFonts w:hint="default" w:ascii="Times New Roman" w:hAnsi="Times New Roman" w:cs="Times New Roman"/>
          <w:spacing w:val="-10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65"/>
          <w:w w:val="150"/>
        </w:rPr>
        <w:t xml:space="preserve"> </w:t>
      </w:r>
      <w:r>
        <w:rPr>
          <w:rFonts w:hint="default" w:ascii="Times New Roman" w:hAnsi="Times New Roman" w:cs="Times New Roman"/>
        </w:rPr>
        <w:t>1º</w:t>
      </w:r>
      <w:r>
        <w:rPr>
          <w:rFonts w:hint="default" w:ascii="Times New Roman" w:hAnsi="Times New Roman" w:cs="Times New Roman"/>
          <w:spacing w:val="65"/>
          <w:w w:val="150"/>
        </w:rPr>
        <w:t xml:space="preserve"> </w:t>
      </w:r>
      <w:r>
        <w:rPr>
          <w:rFonts w:hint="default" w:ascii="Times New Roman" w:hAnsi="Times New Roman" w:cs="Times New Roman"/>
        </w:rPr>
        <w:t>quartil</w:t>
      </w:r>
      <w:r>
        <w:rPr>
          <w:rFonts w:hint="default" w:ascii="Times New Roman" w:hAnsi="Times New Roman" w:cs="Times New Roman"/>
          <w:spacing w:val="66"/>
          <w:w w:val="150"/>
        </w:rPr>
        <w:t xml:space="preserve"> </w:t>
      </w:r>
      <w:r>
        <w:rPr>
          <w:rFonts w:hint="default" w:ascii="Times New Roman" w:hAnsi="Times New Roman" w:cs="Times New Roman"/>
        </w:rPr>
        <w:t>ou</w:t>
      </w:r>
      <w:r>
        <w:rPr>
          <w:rFonts w:hint="default" w:ascii="Times New Roman" w:hAnsi="Times New Roman" w:cs="Times New Roman"/>
          <w:spacing w:val="65"/>
          <w:w w:val="150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74"/>
          <w:w w:val="150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65"/>
          <w:w w:val="15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65"/>
          <w:w w:val="150"/>
        </w:rPr>
        <w:t xml:space="preserve"> </w:t>
      </w:r>
      <w:r>
        <w:rPr>
          <w:rFonts w:hint="default" w:ascii="Times New Roman" w:hAnsi="Times New Roman" w:cs="Times New Roman"/>
        </w:rPr>
        <w:t>quartil</w:t>
      </w:r>
      <w:r>
        <w:rPr>
          <w:rFonts w:hint="default" w:ascii="Times New Roman" w:hAnsi="Times New Roman" w:cs="Times New Roman"/>
          <w:spacing w:val="66"/>
          <w:w w:val="150"/>
        </w:rPr>
        <w:t xml:space="preserve"> </w:t>
      </w:r>
      <w:r>
        <w:rPr>
          <w:rFonts w:hint="default" w:ascii="Times New Roman" w:hAnsi="Times New Roman" w:cs="Times New Roman"/>
        </w:rPr>
        <w:t>médio</w:t>
      </w:r>
      <w:r>
        <w:rPr>
          <w:rFonts w:hint="default" w:ascii="Times New Roman" w:hAnsi="Times New Roman" w:cs="Times New Roman"/>
          <w:spacing w:val="65"/>
          <w:w w:val="150"/>
        </w:rPr>
        <w:t xml:space="preserve"> </w:t>
      </w:r>
      <w:r>
        <w:rPr>
          <w:rFonts w:hint="default" w:ascii="Times New Roman" w:hAnsi="Times New Roman" w:cs="Times New Roman"/>
        </w:rPr>
        <w:t>ou</w:t>
      </w:r>
      <w:r>
        <w:rPr>
          <w:rFonts w:hint="default" w:ascii="Times New Roman" w:hAnsi="Times New Roman" w:cs="Times New Roman"/>
          <w:spacing w:val="68"/>
          <w:w w:val="150"/>
        </w:rPr>
        <w:t xml:space="preserve"> </w:t>
      </w:r>
      <w:r>
        <w:rPr>
          <w:rFonts w:hint="default" w:ascii="Times New Roman" w:hAnsi="Times New Roman" w:cs="Times New Roman"/>
          <w:spacing w:val="-10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65"/>
          <w:w w:val="150"/>
        </w:rPr>
        <w:t xml:space="preserve"> </w:t>
      </w:r>
      <w:r>
        <w:rPr>
          <w:rFonts w:hint="default" w:ascii="Times New Roman" w:hAnsi="Times New Roman" w:cs="Times New Roman"/>
        </w:rPr>
        <w:t>3º</w:t>
      </w:r>
      <w:r>
        <w:rPr>
          <w:rFonts w:hint="default" w:ascii="Times New Roman" w:hAnsi="Times New Roman" w:cs="Times New Roman"/>
          <w:spacing w:val="65"/>
          <w:w w:val="150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quartil:</w:t>
      </w:r>
    </w:p>
    <w:p w14:paraId="416AC67B">
      <w:pPr>
        <w:pStyle w:val="6"/>
        <w:spacing w:before="57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sz w:val="20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770890</wp:posOffset>
                </wp:positionH>
                <wp:positionV relativeFrom="paragraph">
                  <wp:posOffset>197485</wp:posOffset>
                </wp:positionV>
                <wp:extent cx="5638800" cy="1270"/>
                <wp:effectExtent l="0" t="0" r="0" b="0"/>
                <wp:wrapTopAndBottom/>
                <wp:docPr id="15" name="Graphi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0">
                              <a:moveTo>
                                <a:pt x="0" y="0"/>
                              </a:moveTo>
                              <a:lnTo>
                                <a:pt x="5638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5" o:spid="_x0000_s1026" o:spt="100" style="position:absolute;left:0pt;margin-left:60.7pt;margin-top:15.55pt;height:0.1pt;width:444pt;mso-position-horizontal-relative:page;mso-wrap-distance-bottom:0pt;mso-wrap-distance-top:0pt;z-index:-251641856;mso-width-relative:page;mso-height-relative:page;" filled="f" stroked="t" coordsize="5638800,1" o:gfxdata="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7kCPk9cAAAAKAQAADwAAAAAAAAAB&#10;ACAAAAAiAAAAZHJzL2Rvd25yZXYueG1sUEsBAhQAFAAAAAgAh07iQHL0UocRAgAAfAQAAA4AAAAA&#10;AAAAAQAgAAAAJgEAAGRycy9lMm9Eb2MueG1sUEsFBgAAAAAGAAYAWQEAAKkFAAAAAA==&#10;" path="m0,0l56388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E72F7F0">
      <w:pPr>
        <w:pStyle w:val="6"/>
        <w:spacing w:before="127"/>
        <w:rPr>
          <w:rFonts w:hint="default" w:ascii="Times New Roman" w:hAnsi="Times New Roman" w:cs="Times New Roman"/>
        </w:rPr>
      </w:pPr>
    </w:p>
    <w:p w14:paraId="4085B894">
      <w:pPr>
        <w:pStyle w:val="6"/>
        <w:tabs>
          <w:tab w:val="left" w:pos="2045"/>
          <w:tab w:val="left" w:pos="2771"/>
          <w:tab w:val="left" w:pos="3066"/>
          <w:tab w:val="left" w:pos="3476"/>
          <w:tab w:val="left" w:pos="4316"/>
          <w:tab w:val="left" w:pos="4772"/>
          <w:tab w:val="left" w:pos="5069"/>
          <w:tab w:val="left" w:pos="5674"/>
          <w:tab w:val="left" w:pos="5969"/>
          <w:tab w:val="left" w:pos="6811"/>
          <w:tab w:val="left" w:pos="7627"/>
          <w:tab w:val="left" w:pos="8082"/>
          <w:tab w:val="left" w:pos="8809"/>
          <w:tab w:val="left" w:pos="9104"/>
          <w:tab w:val="left" w:pos="9514"/>
        </w:tabs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</w:rPr>
        <w:t>Risco: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10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10"/>
        </w:rPr>
        <w:t>)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5"/>
        </w:rPr>
        <w:t>1º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2"/>
        </w:rPr>
        <w:t>quartil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5"/>
        </w:rPr>
        <w:t>ou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10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b/>
          <w:color w:val="FF0000"/>
          <w:spacing w:val="-10"/>
        </w:rPr>
        <w:t>X</w:t>
      </w:r>
      <w:r>
        <w:rPr>
          <w:rFonts w:hint="default" w:ascii="Times New Roman" w:hAnsi="Times New Roman" w:cs="Times New Roman"/>
          <w:b/>
          <w:color w:val="FF0000"/>
        </w:rPr>
        <w:tab/>
      </w:r>
      <w:r>
        <w:rPr>
          <w:rFonts w:hint="default" w:ascii="Times New Roman" w:hAnsi="Times New Roman" w:cs="Times New Roman"/>
          <w:spacing w:val="-10"/>
        </w:rPr>
        <w:t>)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2"/>
        </w:rPr>
        <w:t>quartil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2"/>
        </w:rPr>
        <w:t>médio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5"/>
        </w:rPr>
        <w:t>ou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10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10"/>
        </w:rPr>
        <w:t>)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5"/>
        </w:rPr>
        <w:t>3º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2"/>
        </w:rPr>
        <w:t>quartil:</w:t>
      </w:r>
    </w:p>
    <w:p w14:paraId="3711244F">
      <w:pPr>
        <w:pStyle w:val="6"/>
        <w:spacing w:before="58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sz w:val="20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770890</wp:posOffset>
                </wp:positionH>
                <wp:positionV relativeFrom="paragraph">
                  <wp:posOffset>198120</wp:posOffset>
                </wp:positionV>
                <wp:extent cx="5638800" cy="1270"/>
                <wp:effectExtent l="0" t="0" r="0" b="0"/>
                <wp:wrapTopAndBottom/>
                <wp:docPr id="16" name="Graphic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0">
                              <a:moveTo>
                                <a:pt x="0" y="0"/>
                              </a:moveTo>
                              <a:lnTo>
                                <a:pt x="5638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6" o:spid="_x0000_s1026" o:spt="100" style="position:absolute;left:0pt;margin-left:60.7pt;margin-top:15.6pt;height:0.1pt;width:444pt;mso-position-horizontal-relative:page;mso-wrap-distance-bottom:0pt;mso-wrap-distance-top:0pt;z-index:-251641856;mso-width-relative:page;mso-height-relative:page;" filled="f" stroked="t" coordsize="5638800,1" o:gfxdata="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xfTQg9cAAAAKAQAADwAAAAAAAAAB&#10;ACAAAAAiAAAAZHJzL2Rvd25yZXYueG1sUEsBAhQAFAAAAAgAh07iQD+GHSURAgAAfAQAAA4AAAAA&#10;AAAAAQAgAAAAJgEAAGRycy9lMm9Eb2MueG1sUEsFBgAAAAAGAAYAWQEAAKkFAAAAAA==&#10;" path="m0,0l56388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65786F9">
      <w:pPr>
        <w:pStyle w:val="6"/>
        <w:spacing w:before="124"/>
        <w:rPr>
          <w:rFonts w:hint="default" w:ascii="Times New Roman" w:hAnsi="Times New Roman" w:cs="Times New Roman"/>
        </w:rPr>
      </w:pPr>
    </w:p>
    <w:p w14:paraId="077E0664">
      <w:pPr>
        <w:pStyle w:val="6"/>
        <w:tabs>
          <w:tab w:val="left" w:pos="4067"/>
          <w:tab w:val="left" w:pos="6790"/>
          <w:tab w:val="left" w:pos="9743"/>
          <w:tab w:val="left" w:pos="10243"/>
        </w:tabs>
        <w:spacing w:before="1" w:line="276" w:lineRule="auto"/>
        <w:ind w:left="1214" w:right="151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Despesa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financeira: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1º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quartil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ou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</w:rPr>
        <w:tab/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quartil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médio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ou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 xml:space="preserve">3º </w:t>
      </w:r>
      <w:r>
        <w:rPr>
          <w:rFonts w:hint="default" w:ascii="Times New Roman" w:hAnsi="Times New Roman" w:cs="Times New Roman"/>
          <w:spacing w:val="-2"/>
        </w:rPr>
        <w:t>quartil: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</w:p>
    <w:p w14:paraId="6EC86A2F">
      <w:pPr>
        <w:pStyle w:val="6"/>
        <w:spacing w:before="18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sz w:val="20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770890</wp:posOffset>
                </wp:positionH>
                <wp:positionV relativeFrom="paragraph">
                  <wp:posOffset>172720</wp:posOffset>
                </wp:positionV>
                <wp:extent cx="5486400" cy="1270"/>
                <wp:effectExtent l="0" t="0" r="0" b="0"/>
                <wp:wrapTopAndBottom/>
                <wp:docPr id="17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86400">
                              <a:moveTo>
                                <a:pt x="0" y="0"/>
                              </a:moveTo>
                              <a:lnTo>
                                <a:pt x="5486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7" o:spid="_x0000_s1026" o:spt="100" style="position:absolute;left:0pt;margin-left:60.7pt;margin-top:13.6pt;height:0.1pt;width:432pt;mso-position-horizontal-relative:page;mso-wrap-distance-bottom:0pt;mso-wrap-distance-top:0pt;z-index:-251640832;mso-width-relative:page;mso-height-relative:page;" filled="f" stroked="t" coordsize="5486400,1" o:gfxdata="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P5mRe1gAAAAkBAAAPAAAAAAAAAAEA&#10;IAAAACIAAABkcnMvZG93bnJldi54bWxQSwECFAAUAAAACACHTuJAXy1UthECAAB8BAAADgAAAAAA&#10;AAABACAAAAAlAQAAZHJzL2Uyb0RvYy54bWxQSwUGAAAAAAYABgBZAQAAqAUAAAAA&#10;" path="m0,0l54864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6B24C0A9">
      <w:pPr>
        <w:pStyle w:val="6"/>
        <w:spacing w:before="124"/>
        <w:rPr>
          <w:rFonts w:hint="default" w:ascii="Times New Roman" w:hAnsi="Times New Roman" w:cs="Times New Roman"/>
        </w:rPr>
      </w:pPr>
    </w:p>
    <w:p w14:paraId="3D5EDA45">
      <w:pPr>
        <w:pStyle w:val="6"/>
        <w:tabs>
          <w:tab w:val="left" w:pos="2128"/>
          <w:tab w:val="left" w:pos="3037"/>
          <w:tab w:val="left" w:pos="3392"/>
          <w:tab w:val="left" w:pos="3865"/>
          <w:tab w:val="left" w:pos="4767"/>
          <w:tab w:val="left" w:pos="5282"/>
          <w:tab w:val="left" w:pos="5643"/>
          <w:tab w:val="left" w:pos="6094"/>
          <w:tab w:val="left" w:pos="6449"/>
          <w:tab w:val="left" w:pos="7353"/>
          <w:tab w:val="left" w:pos="8229"/>
          <w:tab w:val="left" w:pos="8745"/>
          <w:tab w:val="left" w:pos="9653"/>
          <w:tab w:val="left" w:pos="10008"/>
          <w:tab w:val="left" w:pos="10243"/>
        </w:tabs>
        <w:spacing w:before="1" w:line="276" w:lineRule="auto"/>
        <w:ind w:left="1214" w:right="152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</w:rPr>
        <w:t>Lucro: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10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10"/>
        </w:rPr>
        <w:t>)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6"/>
        </w:rPr>
        <w:t>1º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2"/>
        </w:rPr>
        <w:t>quartil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6"/>
        </w:rPr>
        <w:t>ou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10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b/>
          <w:color w:val="FF0000"/>
          <w:spacing w:val="-10"/>
        </w:rPr>
        <w:t>X</w:t>
      </w:r>
      <w:r>
        <w:rPr>
          <w:rFonts w:hint="default" w:ascii="Times New Roman" w:hAnsi="Times New Roman" w:cs="Times New Roman"/>
          <w:b/>
          <w:color w:val="FF0000"/>
        </w:rPr>
        <w:tab/>
      </w:r>
      <w:r>
        <w:rPr>
          <w:rFonts w:hint="default" w:ascii="Times New Roman" w:hAnsi="Times New Roman" w:cs="Times New Roman"/>
          <w:spacing w:val="-10"/>
        </w:rPr>
        <w:t>)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2"/>
        </w:rPr>
        <w:t>quartil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2"/>
        </w:rPr>
        <w:t>médio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6"/>
        </w:rPr>
        <w:t>ou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10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10"/>
        </w:rPr>
        <w:t>)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6"/>
        </w:rPr>
        <w:t xml:space="preserve">3º </w:t>
      </w:r>
      <w:r>
        <w:rPr>
          <w:rFonts w:hint="default" w:ascii="Times New Roman" w:hAnsi="Times New Roman" w:cs="Times New Roman"/>
          <w:spacing w:val="-2"/>
        </w:rPr>
        <w:t>quartil:</w:t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  <w:r>
        <w:rPr>
          <w:rFonts w:hint="default" w:ascii="Times New Roman" w:hAnsi="Times New Roman" w:cs="Times New Roman"/>
          <w:u w:val="single"/>
        </w:rPr>
        <w:tab/>
      </w:r>
    </w:p>
    <w:p w14:paraId="2AA71127">
      <w:pPr>
        <w:pStyle w:val="6"/>
        <w:spacing w:before="15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sz w:val="20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770890</wp:posOffset>
                </wp:positionH>
                <wp:positionV relativeFrom="paragraph">
                  <wp:posOffset>170180</wp:posOffset>
                </wp:positionV>
                <wp:extent cx="5486400" cy="1270"/>
                <wp:effectExtent l="0" t="0" r="0" b="0"/>
                <wp:wrapTopAndBottom/>
                <wp:docPr id="18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86400">
                              <a:moveTo>
                                <a:pt x="0" y="0"/>
                              </a:moveTo>
                              <a:lnTo>
                                <a:pt x="5486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8" o:spid="_x0000_s1026" o:spt="100" style="position:absolute;left:0pt;margin-left:60.7pt;margin-top:13.4pt;height:0.1pt;width:432pt;mso-position-horizontal-relative:page;mso-wrap-distance-bottom:0pt;mso-wrap-distance-top:0pt;z-index:-251640832;mso-width-relative:page;mso-height-relative:page;" filled="f" stroked="t" coordsize="5486400,1" o:gfxdata="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34sy21gAAAAkBAAAPAAAAAAAAAAEA&#10;IAAAACIAAABkcnMvZG93bnJldi54bWxQSwECFAAUAAAACACHTuJA5Zy18BECAAB8BAAADgAAAAAA&#10;AAABACAAAAAlAQAAZHJzL2Uyb0RvYy54bWxQSwUGAAAAAAYABgBZAQAAqAUAAAAA&#10;" path="m0,0l54864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AADFB94">
      <w:pPr>
        <w:pStyle w:val="6"/>
        <w:spacing w:after="0"/>
        <w:rPr>
          <w:rFonts w:hint="default" w:ascii="Times New Roman" w:hAnsi="Times New Roman" w:cs="Times New Roman"/>
          <w:sz w:val="20"/>
        </w:rPr>
        <w:sectPr>
          <w:pgSz w:w="11910" w:h="16840"/>
          <w:pgMar w:top="1320" w:right="141" w:bottom="280" w:left="0" w:header="720" w:footer="720" w:gutter="0"/>
          <w:cols w:space="720" w:num="1"/>
        </w:sectPr>
      </w:pPr>
    </w:p>
    <w:p w14:paraId="65142623">
      <w:pPr>
        <w:pStyle w:val="6"/>
        <w:spacing w:before="76" w:line="276" w:lineRule="auto"/>
        <w:ind w:left="1214" w:right="1558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3810</wp:posOffset>
            </wp:positionH>
            <wp:positionV relativeFrom="page">
              <wp:posOffset>0</wp:posOffset>
            </wp:positionV>
            <wp:extent cx="7555865" cy="10691495"/>
            <wp:effectExtent l="0" t="0" r="0" b="0"/>
            <wp:wrapNone/>
            <wp:docPr id="19" name="Imag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864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t>Para determinado(s) item(ns) do BDI, em razão das peculiaridades do objeto licitado, foram adotados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percentuais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superiores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ao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3º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quartil,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acordo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com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 xml:space="preserve">as </w:t>
      </w:r>
      <w:r>
        <w:rPr>
          <w:rFonts w:hint="default" w:ascii="Times New Roman" w:hAnsi="Times New Roman" w:cs="Times New Roman"/>
          <w:b/>
        </w:rPr>
        <w:t>justificativas</w:t>
      </w:r>
      <w:r>
        <w:rPr>
          <w:rFonts w:hint="default" w:ascii="Times New Roman" w:hAnsi="Times New Roman" w:cs="Times New Roman"/>
          <w:b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técnicas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 xml:space="preserve">abaixo </w:t>
      </w:r>
      <w:r>
        <w:rPr>
          <w:rFonts w:hint="default" w:ascii="Times New Roman" w:hAnsi="Times New Roman" w:cs="Times New Roman"/>
          <w:spacing w:val="-2"/>
        </w:rPr>
        <w:t>apresentadas:</w:t>
      </w:r>
    </w:p>
    <w:p w14:paraId="653F2A10">
      <w:pPr>
        <w:pStyle w:val="6"/>
        <w:spacing w:before="18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sz w:val="20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770890</wp:posOffset>
                </wp:positionH>
                <wp:positionV relativeFrom="paragraph">
                  <wp:posOffset>172720</wp:posOffset>
                </wp:positionV>
                <wp:extent cx="5638800" cy="1270"/>
                <wp:effectExtent l="0" t="0" r="0" b="0"/>
                <wp:wrapTopAndBottom/>
                <wp:docPr id="20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0">
                              <a:moveTo>
                                <a:pt x="0" y="0"/>
                              </a:moveTo>
                              <a:lnTo>
                                <a:pt x="5638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0" o:spid="_x0000_s1026" o:spt="100" style="position:absolute;left:0pt;margin-left:60.7pt;margin-top:13.6pt;height:0.1pt;width:444pt;mso-position-horizontal-relative:page;mso-wrap-distance-bottom:0pt;mso-wrap-distance-top:0pt;z-index:-251639808;mso-width-relative:page;mso-height-relative:page;" filled="f" stroked="t" coordsize="5638800,1" o:gfxdata="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6eFwTdgAAAAKAQAADwAAAAAAAAAB&#10;ACAAAAAiAAAAZHJzL2Rvd25yZXYueG1sUEsBAhQAFAAAAAgAh07iQLsWPbIQAgAAfAQAAA4AAAAA&#10;AAAAAQAgAAAAJwEAAGRycy9lMm9Eb2MueG1sUEsFBgAAAAAGAAYAWQEAAKkFAAAAAA==&#10;" path="m0,0l56388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0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770890</wp:posOffset>
                </wp:positionH>
                <wp:positionV relativeFrom="paragraph">
                  <wp:posOffset>374015</wp:posOffset>
                </wp:positionV>
                <wp:extent cx="5562600" cy="1270"/>
                <wp:effectExtent l="0" t="0" r="0" b="0"/>
                <wp:wrapTopAndBottom/>
                <wp:docPr id="21" name="Graphic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62600">
                              <a:moveTo>
                                <a:pt x="0" y="0"/>
                              </a:moveTo>
                              <a:lnTo>
                                <a:pt x="55626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1" o:spid="_x0000_s1026" o:spt="100" style="position:absolute;left:0pt;margin-left:60.7pt;margin-top:29.45pt;height:0.1pt;width:438pt;mso-position-horizontal-relative:page;mso-wrap-distance-bottom:0pt;mso-wrap-distance-top:0pt;z-index:-251638784;mso-width-relative:page;mso-height-relative:page;" filled="f" stroked="t" coordsize="5562600,1" o:gfxdata="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gBzli1gAAAAkBAAAPAAAAAAAAAAEA&#10;IAAAACIAAABkcnMvZG93bnJldi54bWxQSwECFAAUAAAACACHTuJA5gKxrBECAAB8BAAADgAAAAAA&#10;AAABACAAAAAlAQAAZHJzL2Uyb0RvYy54bWxQSwUGAAAAAAYABgBZAQAAqAUAAAAA&#10;" path="m0,0l55626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39ADBDFB">
      <w:pPr>
        <w:pStyle w:val="6"/>
        <w:spacing w:before="57"/>
        <w:rPr>
          <w:rFonts w:hint="default" w:ascii="Times New Roman" w:hAnsi="Times New Roman" w:cs="Times New Roman"/>
          <w:sz w:val="20"/>
        </w:rPr>
      </w:pPr>
    </w:p>
    <w:p w14:paraId="04C1B593">
      <w:pPr>
        <w:pStyle w:val="6"/>
        <w:spacing w:before="127"/>
        <w:rPr>
          <w:rFonts w:hint="default" w:ascii="Times New Roman" w:hAnsi="Times New Roman" w:cs="Times New Roman"/>
        </w:rPr>
      </w:pPr>
    </w:p>
    <w:p w14:paraId="3CC3E1A2">
      <w:pPr>
        <w:pStyle w:val="2"/>
        <w:tabs>
          <w:tab w:val="left" w:pos="10237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  <w:spacing w:val="-33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BDI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REDUZIDO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SOBRE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OS</w:t>
      </w:r>
      <w:r>
        <w:rPr>
          <w:rFonts w:hint="default" w:ascii="Times New Roman" w:hAnsi="Times New Roman" w:cs="Times New Roman"/>
          <w:color w:val="000000"/>
          <w:spacing w:val="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CUSTOS DOS</w:t>
      </w:r>
      <w:r>
        <w:rPr>
          <w:rFonts w:hint="default" w:ascii="Times New Roman" w:hAnsi="Times New Roman" w:cs="Times New Roman"/>
          <w:color w:val="000000"/>
          <w:spacing w:val="-3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MATERIAIS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E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>EQUIPAMENTOS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ab/>
      </w:r>
    </w:p>
    <w:p w14:paraId="7660C005">
      <w:pPr>
        <w:pStyle w:val="6"/>
        <w:spacing w:before="125"/>
        <w:rPr>
          <w:rFonts w:hint="default" w:ascii="Times New Roman" w:hAnsi="Times New Roman" w:cs="Times New Roman"/>
          <w:b/>
        </w:rPr>
      </w:pPr>
    </w:p>
    <w:p w14:paraId="4B69E444">
      <w:pPr>
        <w:pStyle w:val="6"/>
        <w:spacing w:line="276" w:lineRule="auto"/>
        <w:ind w:left="1214"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presente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licitação,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SERÁ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ou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NÃO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SERÁ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adotado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o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BDI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reduzido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sobre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os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 xml:space="preserve">custos dos materiais e equipamentos, de acordo com a seguinte </w:t>
      </w:r>
      <w:r>
        <w:rPr>
          <w:rFonts w:hint="default" w:ascii="Times New Roman" w:hAnsi="Times New Roman" w:cs="Times New Roman"/>
          <w:b/>
        </w:rPr>
        <w:t>justificativa</w:t>
      </w:r>
      <w:r>
        <w:rPr>
          <w:rFonts w:hint="default" w:ascii="Times New Roman" w:hAnsi="Times New Roman" w:cs="Times New Roman"/>
        </w:rPr>
        <w:t>:</w:t>
      </w:r>
    </w:p>
    <w:p w14:paraId="7BB20703">
      <w:pPr>
        <w:pStyle w:val="6"/>
        <w:spacing w:before="83"/>
        <w:rPr>
          <w:rFonts w:hint="default" w:ascii="Times New Roman" w:hAnsi="Times New Roman" w:cs="Times New Roman"/>
        </w:rPr>
      </w:pPr>
    </w:p>
    <w:p w14:paraId="3C1AAFB7">
      <w:pPr>
        <w:pStyle w:val="2"/>
        <w:ind w:left="1214"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FF0000"/>
        </w:rPr>
        <w:t>POIS</w:t>
      </w:r>
      <w:r>
        <w:rPr>
          <w:rFonts w:hint="default" w:ascii="Times New Roman" w:hAnsi="Times New Roman" w:cs="Times New Roman"/>
          <w:color w:val="FF0000"/>
          <w:spacing w:val="8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NESTE</w:t>
      </w:r>
      <w:r>
        <w:rPr>
          <w:rFonts w:hint="default" w:ascii="Times New Roman" w:hAnsi="Times New Roman" w:cs="Times New Roman"/>
          <w:color w:val="FF0000"/>
          <w:spacing w:val="8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PROJETO</w:t>
      </w:r>
      <w:r>
        <w:rPr>
          <w:rFonts w:hint="default" w:ascii="Times New Roman" w:hAnsi="Times New Roman" w:cs="Times New Roman"/>
          <w:color w:val="FF0000"/>
          <w:spacing w:val="8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NÃO</w:t>
      </w:r>
      <w:r>
        <w:rPr>
          <w:rFonts w:hint="default" w:ascii="Times New Roman" w:hAnsi="Times New Roman" w:cs="Times New Roman"/>
          <w:color w:val="FF0000"/>
          <w:spacing w:val="8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CONVÉM</w:t>
      </w:r>
      <w:r>
        <w:rPr>
          <w:rFonts w:hint="default" w:ascii="Times New Roman" w:hAnsi="Times New Roman" w:cs="Times New Roman"/>
          <w:color w:val="FF0000"/>
          <w:spacing w:val="8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LICITAR</w:t>
      </w:r>
      <w:r>
        <w:rPr>
          <w:rFonts w:hint="default" w:ascii="Times New Roman" w:hAnsi="Times New Roman" w:cs="Times New Roman"/>
          <w:color w:val="FF0000"/>
          <w:spacing w:val="8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SEPARADAMENTE</w:t>
      </w:r>
      <w:r>
        <w:rPr>
          <w:rFonts w:hint="default" w:ascii="Times New Roman" w:hAnsi="Times New Roman" w:cs="Times New Roman"/>
          <w:color w:val="FF0000"/>
          <w:spacing w:val="8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OS MATERIAIS DA MÃO DE OBRA.</w:t>
      </w:r>
    </w:p>
    <w:p w14:paraId="6B35AE5E">
      <w:pPr>
        <w:pStyle w:val="6"/>
        <w:spacing w:before="84"/>
        <w:rPr>
          <w:rFonts w:hint="default" w:ascii="Times New Roman" w:hAnsi="Times New Roman" w:cs="Times New Roman"/>
          <w:b/>
        </w:rPr>
      </w:pPr>
    </w:p>
    <w:p w14:paraId="79E072A6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Caso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seja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adotado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o BDI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reduzido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</w:rPr>
        <w:t>sobre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os custos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dos materiais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equipamentos:</w:t>
      </w:r>
    </w:p>
    <w:p w14:paraId="07235A06">
      <w:pPr>
        <w:pStyle w:val="6"/>
        <w:spacing w:before="127"/>
        <w:rPr>
          <w:rFonts w:hint="default" w:ascii="Times New Roman" w:hAnsi="Times New Roman" w:cs="Times New Roman"/>
        </w:rPr>
      </w:pPr>
    </w:p>
    <w:p w14:paraId="6CF5631C">
      <w:pPr>
        <w:pStyle w:val="6"/>
        <w:spacing w:before="1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29"/>
        </w:rPr>
        <w:t xml:space="preserve"> 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foram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observados os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</w:rPr>
        <w:t>parâmetros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do</w:t>
      </w:r>
      <w:r>
        <w:rPr>
          <w:rFonts w:hint="default" w:ascii="Times New Roman" w:hAnsi="Times New Roman" w:cs="Times New Roman"/>
          <w:spacing w:val="2"/>
        </w:rPr>
        <w:t xml:space="preserve"> </w:t>
      </w:r>
      <w:r>
        <w:rPr>
          <w:rFonts w:hint="default" w:ascii="Times New Roman" w:hAnsi="Times New Roman" w:cs="Times New Roman"/>
        </w:rPr>
        <w:t>Acórdão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n.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2.622/2013</w:t>
      </w:r>
      <w:r>
        <w:rPr>
          <w:rFonts w:hint="default" w:ascii="Times New Roman" w:hAnsi="Times New Roman" w:cs="Times New Roman"/>
          <w:spacing w:val="2"/>
        </w:rPr>
        <w:t xml:space="preserve"> </w:t>
      </w:r>
      <w:r>
        <w:rPr>
          <w:rFonts w:hint="default" w:ascii="Times New Roman" w:hAnsi="Times New Roman" w:cs="Times New Roman"/>
        </w:rPr>
        <w:t>-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Plenário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 xml:space="preserve">do </w:t>
      </w:r>
      <w:r>
        <w:rPr>
          <w:rFonts w:hint="default" w:ascii="Times New Roman" w:hAnsi="Times New Roman" w:cs="Times New Roman"/>
          <w:spacing w:val="-4"/>
        </w:rPr>
        <w:t>TCU;</w:t>
      </w:r>
    </w:p>
    <w:p w14:paraId="32481E3A">
      <w:pPr>
        <w:pStyle w:val="6"/>
        <w:spacing w:before="84"/>
        <w:rPr>
          <w:rFonts w:hint="default" w:ascii="Times New Roman" w:hAnsi="Times New Roman" w:cs="Times New Roman"/>
        </w:rPr>
      </w:pPr>
    </w:p>
    <w:p w14:paraId="01C5CE6A">
      <w:pPr>
        <w:spacing w:before="0" w:line="276" w:lineRule="auto"/>
        <w:ind w:left="1214" w:right="1544" w:firstLine="0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(</w:t>
      </w:r>
      <w:r>
        <w:rPr>
          <w:rFonts w:hint="default" w:ascii="Times New Roman" w:hAnsi="Times New Roman" w:cs="Times New Roman"/>
          <w:spacing w:val="80"/>
          <w:w w:val="150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) foi adotado o parâmetro do (</w:t>
      </w:r>
      <w:r>
        <w:rPr>
          <w:rFonts w:hint="default" w:ascii="Times New Roman" w:hAnsi="Times New Roman" w:cs="Times New Roman"/>
          <w:spacing w:val="80"/>
          <w:w w:val="150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) 1º quartil ou</w:t>
      </w:r>
      <w:r>
        <w:rPr>
          <w:rFonts w:hint="default" w:ascii="Times New Roman" w:hAnsi="Times New Roman" w:cs="Times New Roman"/>
          <w:spacing w:val="-2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(</w:t>
      </w:r>
      <w:r>
        <w:rPr>
          <w:rFonts w:hint="default" w:ascii="Times New Roman" w:hAnsi="Times New Roman" w:cs="Times New Roman"/>
          <w:spacing w:val="80"/>
          <w:w w:val="150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) médio ou (</w:t>
      </w:r>
      <w:r>
        <w:rPr>
          <w:rFonts w:hint="default" w:ascii="Times New Roman" w:hAnsi="Times New Roman" w:cs="Times New Roman"/>
          <w:spacing w:val="80"/>
          <w:w w:val="150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) 3º quartil, de acordo com as</w:t>
      </w:r>
      <w:r>
        <w:rPr>
          <w:rFonts w:hint="default" w:ascii="Times New Roman" w:hAnsi="Times New Roman" w:cs="Times New Roman"/>
          <w:spacing w:val="-17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justificativas</w:t>
      </w:r>
      <w:r>
        <w:rPr>
          <w:rFonts w:hint="default" w:ascii="Times New Roman" w:hAnsi="Times New Roman" w:cs="Times New Roman"/>
          <w:b/>
          <w:spacing w:val="-15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técnicas</w:t>
      </w:r>
      <w:r>
        <w:rPr>
          <w:rFonts w:hint="default" w:ascii="Times New Roman" w:hAnsi="Times New Roman" w:cs="Times New Roman"/>
          <w:spacing w:val="-12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abaixo</w:t>
      </w:r>
      <w:r>
        <w:rPr>
          <w:rFonts w:hint="default" w:ascii="Times New Roman" w:hAnsi="Times New Roman" w:cs="Times New Roman"/>
          <w:spacing w:val="-13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apresentadas</w:t>
      </w:r>
      <w:r>
        <w:rPr>
          <w:rFonts w:hint="default" w:ascii="Times New Roman" w:hAnsi="Times New Roman" w:cs="Times New Roman"/>
          <w:spacing w:val="-12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para</w:t>
      </w:r>
      <w:r>
        <w:rPr>
          <w:rFonts w:hint="default" w:ascii="Times New Roman" w:hAnsi="Times New Roman" w:cs="Times New Roman"/>
          <w:b/>
          <w:spacing w:val="-11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os</w:t>
      </w:r>
      <w:r>
        <w:rPr>
          <w:rFonts w:hint="default" w:ascii="Times New Roman" w:hAnsi="Times New Roman" w:cs="Times New Roman"/>
          <w:b/>
          <w:spacing w:val="-13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casos</w:t>
      </w:r>
      <w:r>
        <w:rPr>
          <w:rFonts w:hint="default" w:ascii="Times New Roman" w:hAnsi="Times New Roman" w:cs="Times New Roman"/>
          <w:b/>
          <w:spacing w:val="-13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em</w:t>
      </w:r>
      <w:r>
        <w:rPr>
          <w:rFonts w:hint="default" w:ascii="Times New Roman" w:hAnsi="Times New Roman" w:cs="Times New Roman"/>
          <w:b/>
          <w:spacing w:val="-14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que</w:t>
      </w:r>
      <w:r>
        <w:rPr>
          <w:rFonts w:hint="default" w:ascii="Times New Roman" w:hAnsi="Times New Roman" w:cs="Times New Roman"/>
          <w:b/>
          <w:spacing w:val="-16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não</w:t>
      </w:r>
      <w:r>
        <w:rPr>
          <w:rFonts w:hint="default" w:ascii="Times New Roman" w:hAnsi="Times New Roman" w:cs="Times New Roman"/>
          <w:b/>
          <w:spacing w:val="-13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foi</w:t>
      </w:r>
      <w:r>
        <w:rPr>
          <w:rFonts w:hint="default" w:ascii="Times New Roman" w:hAnsi="Times New Roman" w:cs="Times New Roman"/>
          <w:b/>
          <w:spacing w:val="-15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adotado</w:t>
      </w:r>
      <w:r>
        <w:rPr>
          <w:rFonts w:hint="default" w:ascii="Times New Roman" w:hAnsi="Times New Roman" w:cs="Times New Roman"/>
          <w:b/>
          <w:spacing w:val="-13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o</w:t>
      </w:r>
      <w:r>
        <w:rPr>
          <w:rFonts w:hint="default" w:ascii="Times New Roman" w:hAnsi="Times New Roman" w:cs="Times New Roman"/>
          <w:b/>
          <w:spacing w:val="-15"/>
          <w:sz w:val="24"/>
        </w:rPr>
        <w:t xml:space="preserve"> </w:t>
      </w:r>
      <w:r>
        <w:rPr>
          <w:rFonts w:hint="default" w:ascii="Times New Roman" w:hAnsi="Times New Roman" w:cs="Times New Roman"/>
          <w:b/>
          <w:spacing w:val="-2"/>
          <w:sz w:val="24"/>
        </w:rPr>
        <w:t>médio</w:t>
      </w:r>
      <w:r>
        <w:rPr>
          <w:rFonts w:hint="default" w:ascii="Times New Roman" w:hAnsi="Times New Roman" w:cs="Times New Roman"/>
          <w:spacing w:val="-2"/>
          <w:sz w:val="24"/>
        </w:rPr>
        <w:t>:</w:t>
      </w:r>
    </w:p>
    <w:p w14:paraId="15C6C13F">
      <w:pPr>
        <w:pStyle w:val="6"/>
        <w:spacing w:before="15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sz w:val="20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770890</wp:posOffset>
                </wp:positionH>
                <wp:positionV relativeFrom="paragraph">
                  <wp:posOffset>170815</wp:posOffset>
                </wp:positionV>
                <wp:extent cx="5638800" cy="1270"/>
                <wp:effectExtent l="0" t="0" r="0" b="0"/>
                <wp:wrapTopAndBottom/>
                <wp:docPr id="22" name="Graphic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0">
                              <a:moveTo>
                                <a:pt x="0" y="0"/>
                              </a:moveTo>
                              <a:lnTo>
                                <a:pt x="5638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2" o:spid="_x0000_s1026" o:spt="100" style="position:absolute;left:0pt;margin-left:60.7pt;margin-top:13.45pt;height:0.1pt;width:444pt;mso-position-horizontal-relative:page;mso-wrap-distance-bottom:0pt;mso-wrap-distance-top:0pt;z-index:-251638784;mso-width-relative:page;mso-height-relative:page;" filled="f" stroked="t" coordsize="5638800,1" o:gfxdata="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8DtXjYAAAACgEAAA8AAAAAAAAA&#10;AQAgAAAAIgAAAGRycy9kb3ducmV2LnhtbFBLAQIUABQAAAAIAIdO4kDNSrdxEQIAAHwEAAAOAAAA&#10;AAAAAAEAIAAAACcBAABkcnMvZTJvRG9jLnhtbFBLBQYAAAAABgAGAFkBAACqBQAAAAA=&#10;" path="m0,0l56388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0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770890</wp:posOffset>
                </wp:positionH>
                <wp:positionV relativeFrom="paragraph">
                  <wp:posOffset>372110</wp:posOffset>
                </wp:positionV>
                <wp:extent cx="5562600" cy="1270"/>
                <wp:effectExtent l="0" t="0" r="0" b="0"/>
                <wp:wrapTopAndBottom/>
                <wp:docPr id="23" name="Graphi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62600">
                              <a:moveTo>
                                <a:pt x="0" y="0"/>
                              </a:moveTo>
                              <a:lnTo>
                                <a:pt x="55626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3" o:spid="_x0000_s1026" o:spt="100" style="position:absolute;left:0pt;margin-left:60.7pt;margin-top:29.3pt;height:0.1pt;width:438pt;mso-position-horizontal-relative:page;mso-wrap-distance-bottom:0pt;mso-wrap-distance-top:0pt;z-index:-251637760;mso-width-relative:page;mso-height-relative:page;" filled="f" stroked="t" coordsize="5562600,1" o:gfxdata="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8Mw311gAAAAkBAAAPAAAAAAAAAAEA&#10;IAAAACIAAABkcnMvZG93bnJldi54bWxQSwECFAAUAAAACACHTuJAkF47bxECAAB8BAAADgAAAAAA&#10;AAABACAAAAAlAQAAZHJzL2Uyb0RvYy54bWxQSwUGAAAAAAYABgBZAQAAqAUAAAAA&#10;" path="m0,0l55626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7730569">
      <w:pPr>
        <w:pStyle w:val="6"/>
        <w:spacing w:before="57"/>
        <w:rPr>
          <w:rFonts w:hint="default" w:ascii="Times New Roman" w:hAnsi="Times New Roman" w:cs="Times New Roman"/>
          <w:sz w:val="20"/>
        </w:rPr>
      </w:pPr>
    </w:p>
    <w:p w14:paraId="4B83DE19">
      <w:pPr>
        <w:pStyle w:val="6"/>
        <w:spacing w:before="124"/>
        <w:rPr>
          <w:rFonts w:hint="default" w:ascii="Times New Roman" w:hAnsi="Times New Roman" w:cs="Times New Roman"/>
        </w:rPr>
      </w:pPr>
    </w:p>
    <w:p w14:paraId="2B8253C8">
      <w:pPr>
        <w:pStyle w:val="6"/>
        <w:tabs>
          <w:tab w:val="left" w:pos="1939"/>
          <w:tab w:val="left" w:pos="3088"/>
          <w:tab w:val="left" w:pos="4002"/>
          <w:tab w:val="left" w:pos="4702"/>
          <w:tab w:val="left" w:pos="6507"/>
          <w:tab w:val="left" w:pos="7776"/>
          <w:tab w:val="left" w:pos="8916"/>
        </w:tabs>
        <w:spacing w:before="1" w:line="278" w:lineRule="auto"/>
        <w:ind w:left="1214" w:right="155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51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16"/>
        </w:rPr>
        <w:t xml:space="preserve"> </w:t>
      </w:r>
      <w:r>
        <w:rPr>
          <w:rFonts w:hint="default" w:ascii="Times New Roman" w:hAnsi="Times New Roman" w:cs="Times New Roman"/>
        </w:rPr>
        <w:t>foi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adotado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percentual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superior</w:t>
      </w:r>
      <w:r>
        <w:rPr>
          <w:rFonts w:hint="default" w:ascii="Times New Roman" w:hAnsi="Times New Roman" w:cs="Times New Roman"/>
          <w:spacing w:val="-16"/>
        </w:rPr>
        <w:t xml:space="preserve"> </w:t>
      </w:r>
      <w:r>
        <w:rPr>
          <w:rFonts w:hint="default" w:ascii="Times New Roman" w:hAnsi="Times New Roman" w:cs="Times New Roman"/>
        </w:rPr>
        <w:t>ao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3º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quartil,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em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razão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das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peculiaridades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do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objeto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 xml:space="preserve">licitado, </w:t>
      </w:r>
      <w:r>
        <w:rPr>
          <w:rFonts w:hint="default" w:ascii="Times New Roman" w:hAnsi="Times New Roman" w:cs="Times New Roman"/>
          <w:spacing w:val="-5"/>
        </w:rPr>
        <w:t>de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2"/>
        </w:rPr>
        <w:t>acordo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5"/>
        </w:rPr>
        <w:t>com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5"/>
        </w:rPr>
        <w:t>as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b/>
          <w:spacing w:val="-2"/>
        </w:rPr>
        <w:t>justificativas</w:t>
      </w:r>
      <w:r>
        <w:rPr>
          <w:rFonts w:hint="default" w:ascii="Times New Roman" w:hAnsi="Times New Roman" w:cs="Times New Roman"/>
          <w:b/>
        </w:rPr>
        <w:tab/>
      </w:r>
      <w:r>
        <w:rPr>
          <w:rFonts w:hint="default" w:ascii="Times New Roman" w:hAnsi="Times New Roman" w:cs="Times New Roman"/>
          <w:spacing w:val="-2"/>
        </w:rPr>
        <w:t>técnicas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2"/>
        </w:rPr>
        <w:t>abaixo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2"/>
        </w:rPr>
        <w:t>apresentadas:</w:t>
      </w:r>
    </w:p>
    <w:p w14:paraId="26691019">
      <w:pPr>
        <w:pStyle w:val="6"/>
        <w:spacing w:before="13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sz w:val="20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770890</wp:posOffset>
                </wp:positionH>
                <wp:positionV relativeFrom="paragraph">
                  <wp:posOffset>169545</wp:posOffset>
                </wp:positionV>
                <wp:extent cx="5638800" cy="1270"/>
                <wp:effectExtent l="0" t="0" r="0" b="0"/>
                <wp:wrapTopAndBottom/>
                <wp:docPr id="2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0">
                              <a:moveTo>
                                <a:pt x="0" y="0"/>
                              </a:moveTo>
                              <a:lnTo>
                                <a:pt x="5638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4" o:spid="_x0000_s1026" o:spt="100" style="position:absolute;left:0pt;margin-left:60.7pt;margin-top:13.35pt;height:0.1pt;width:444pt;mso-position-horizontal-relative:page;mso-wrap-distance-bottom:0pt;mso-wrap-distance-top:0pt;z-index:-251637760;mso-width-relative:page;mso-height-relative:page;" filled="f" stroked="t" coordsize="5638800,1" o:gfxdata="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L2F3zYAAAACgEAAA8AAAAAAAAA&#10;AQAgAAAAIgAAAGRycy9kb3ducmV2LnhtbFBLAQIUABQAAAAIAIdO4kAWqFjuEQIAAHwEAAAOAAAA&#10;AAAAAAEAIAAAACcBAABkcnMvZTJvRG9jLnhtbFBLBQYAAAAABgAGAFkBAACqBQAAAAA=&#10;" path="m0,0l56388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0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770890</wp:posOffset>
                </wp:positionH>
                <wp:positionV relativeFrom="paragraph">
                  <wp:posOffset>370205</wp:posOffset>
                </wp:positionV>
                <wp:extent cx="5410200" cy="1270"/>
                <wp:effectExtent l="0" t="0" r="0" b="0"/>
                <wp:wrapTopAndBottom/>
                <wp:docPr id="25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10200">
                              <a:moveTo>
                                <a:pt x="0" y="0"/>
                              </a:moveTo>
                              <a:lnTo>
                                <a:pt x="54102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5" o:spid="_x0000_s1026" o:spt="100" style="position:absolute;left:0pt;margin-left:60.7pt;margin-top:29.15pt;height:0.1pt;width:426pt;mso-position-horizontal-relative:page;mso-wrap-distance-bottom:0pt;mso-wrap-distance-top:0pt;z-index:-251636736;mso-width-relative:page;mso-height-relative:page;" filled="f" stroked="t" coordsize="5410200,1" o:gfxdata="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9erXnZAAAACQEAAA8AAAAAAAAA&#10;AQAgAAAAIgAAAGRycy9kb3ducmV2LnhtbFBLAQIUABQAAAAIAIdO4kB1c3YpEAIAAHwEAAAOAAAA&#10;AAAAAAEAIAAAACgBAABkcnMvZTJvRG9jLnhtbFBLBQYAAAAABgAGAFkBAACqBQAAAAA=&#10;" path="m0,0l5410200,0e">
                <v:fill on="f" focussize="0,0"/>
                <v:stroke weight="0.487086614173228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73708688">
      <w:pPr>
        <w:pStyle w:val="6"/>
        <w:spacing w:before="57"/>
        <w:rPr>
          <w:rFonts w:hint="default" w:ascii="Times New Roman" w:hAnsi="Times New Roman" w:cs="Times New Roman"/>
          <w:sz w:val="20"/>
        </w:rPr>
      </w:pPr>
    </w:p>
    <w:p w14:paraId="2ABF744A">
      <w:pPr>
        <w:pStyle w:val="6"/>
        <w:spacing w:before="124"/>
        <w:rPr>
          <w:rFonts w:hint="default" w:ascii="Times New Roman" w:hAnsi="Times New Roman" w:cs="Times New Roman"/>
        </w:rPr>
      </w:pPr>
    </w:p>
    <w:p w14:paraId="3A2C8268">
      <w:pPr>
        <w:pStyle w:val="2"/>
        <w:tabs>
          <w:tab w:val="left" w:pos="10237"/>
        </w:tabs>
        <w:spacing w:before="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  <w:spacing w:val="-33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ELABORAÇÃO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DE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CRONOGRAMA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FÍSICO-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>FINANCEIRO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ab/>
      </w:r>
    </w:p>
    <w:p w14:paraId="35EF60DC">
      <w:pPr>
        <w:pStyle w:val="6"/>
        <w:spacing w:before="127"/>
        <w:rPr>
          <w:rFonts w:hint="default" w:ascii="Times New Roman" w:hAnsi="Times New Roman" w:cs="Times New Roman"/>
          <w:b/>
        </w:rPr>
      </w:pPr>
    </w:p>
    <w:p w14:paraId="7C113A99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cronograma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físico-</w:t>
      </w:r>
      <w:r>
        <w:rPr>
          <w:rFonts w:hint="default" w:ascii="Times New Roman" w:hAnsi="Times New Roman" w:cs="Times New Roman"/>
          <w:spacing w:val="-2"/>
        </w:rPr>
        <w:t>financeiro:</w:t>
      </w:r>
    </w:p>
    <w:p w14:paraId="4DCF9B19">
      <w:pPr>
        <w:pStyle w:val="6"/>
        <w:spacing w:before="125"/>
        <w:rPr>
          <w:rFonts w:hint="default" w:ascii="Times New Roman" w:hAnsi="Times New Roman" w:cs="Times New Roman"/>
        </w:rPr>
      </w:pPr>
    </w:p>
    <w:p w14:paraId="6EAE0FC0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58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29"/>
        </w:rPr>
        <w:t xml:space="preserve"> 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</w:rPr>
        <w:t>FOI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juntado aos</w:t>
      </w:r>
      <w:r>
        <w:rPr>
          <w:rFonts w:hint="default" w:ascii="Times New Roman" w:hAnsi="Times New Roman" w:cs="Times New Roman"/>
          <w:spacing w:val="2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autos</w:t>
      </w:r>
    </w:p>
    <w:p w14:paraId="7823BF95">
      <w:pPr>
        <w:pStyle w:val="6"/>
        <w:spacing w:before="124"/>
        <w:rPr>
          <w:rFonts w:hint="default" w:ascii="Times New Roman" w:hAnsi="Times New Roman" w:cs="Times New Roman"/>
        </w:rPr>
      </w:pPr>
    </w:p>
    <w:p w14:paraId="28DFEA83">
      <w:pPr>
        <w:pStyle w:val="6"/>
        <w:tabs>
          <w:tab w:val="left" w:pos="1594"/>
        </w:tabs>
        <w:spacing w:before="1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0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NÃO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</w:rPr>
        <w:t xml:space="preserve">foi juntado aos </w:t>
      </w:r>
      <w:r>
        <w:rPr>
          <w:rFonts w:hint="default" w:ascii="Times New Roman" w:hAnsi="Times New Roman" w:cs="Times New Roman"/>
          <w:spacing w:val="-2"/>
        </w:rPr>
        <w:t>autos.</w:t>
      </w:r>
    </w:p>
    <w:p w14:paraId="111C5111">
      <w:pPr>
        <w:pStyle w:val="6"/>
        <w:spacing w:before="125"/>
        <w:rPr>
          <w:rFonts w:hint="default" w:ascii="Times New Roman" w:hAnsi="Times New Roman" w:cs="Times New Roman"/>
        </w:rPr>
      </w:pPr>
    </w:p>
    <w:p w14:paraId="2E4B07E6">
      <w:pPr>
        <w:pStyle w:val="6"/>
        <w:spacing w:line="278" w:lineRule="auto"/>
        <w:ind w:left="1214"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hipótese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ter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sido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adotado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o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regime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empreitada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por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preço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global,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o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cronograma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 xml:space="preserve">físico- </w:t>
      </w:r>
      <w:r>
        <w:rPr>
          <w:rFonts w:hint="default" w:ascii="Times New Roman" w:hAnsi="Times New Roman" w:cs="Times New Roman"/>
          <w:spacing w:val="-2"/>
        </w:rPr>
        <w:t>financeiro:</w:t>
      </w:r>
    </w:p>
    <w:p w14:paraId="69694C49">
      <w:pPr>
        <w:pStyle w:val="6"/>
        <w:spacing w:before="80"/>
        <w:rPr>
          <w:rFonts w:hint="default" w:ascii="Times New Roman" w:hAnsi="Times New Roman" w:cs="Times New Roman"/>
        </w:rPr>
      </w:pPr>
    </w:p>
    <w:p w14:paraId="0D626CD9">
      <w:pPr>
        <w:pStyle w:val="6"/>
        <w:spacing w:line="276" w:lineRule="auto"/>
        <w:ind w:left="1214"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21"/>
        </w:rPr>
        <w:t xml:space="preserve"> </w:t>
      </w:r>
      <w:r>
        <w:rPr>
          <w:rFonts w:hint="default" w:ascii="Times New Roman" w:hAnsi="Times New Roman" w:cs="Times New Roman"/>
        </w:rPr>
        <w:t>DEFINE</w:t>
      </w:r>
      <w:r>
        <w:rPr>
          <w:rFonts w:hint="default" w:ascii="Times New Roman" w:hAnsi="Times New Roman" w:cs="Times New Roman"/>
          <w:spacing w:val="23"/>
        </w:rPr>
        <w:t xml:space="preserve"> </w:t>
      </w:r>
      <w:r>
        <w:rPr>
          <w:rFonts w:hint="default" w:ascii="Times New Roman" w:hAnsi="Times New Roman" w:cs="Times New Roman"/>
        </w:rPr>
        <w:t>com</w:t>
      </w:r>
      <w:r>
        <w:rPr>
          <w:rFonts w:hint="default" w:ascii="Times New Roman" w:hAnsi="Times New Roman" w:cs="Times New Roman"/>
          <w:spacing w:val="22"/>
        </w:rPr>
        <w:t xml:space="preserve"> </w:t>
      </w:r>
      <w:r>
        <w:rPr>
          <w:rFonts w:hint="default" w:ascii="Times New Roman" w:hAnsi="Times New Roman" w:cs="Times New Roman"/>
        </w:rPr>
        <w:t>clareza</w:t>
      </w:r>
      <w:r>
        <w:rPr>
          <w:rFonts w:hint="default" w:ascii="Times New Roman" w:hAnsi="Times New Roman" w:cs="Times New Roman"/>
          <w:spacing w:val="20"/>
        </w:rPr>
        <w:t xml:space="preserve"> </w:t>
      </w:r>
      <w:r>
        <w:rPr>
          <w:rFonts w:hint="default" w:ascii="Times New Roman" w:hAnsi="Times New Roman" w:cs="Times New Roman"/>
        </w:rPr>
        <w:t>as</w:t>
      </w:r>
      <w:r>
        <w:rPr>
          <w:rFonts w:hint="default" w:ascii="Times New Roman" w:hAnsi="Times New Roman" w:cs="Times New Roman"/>
          <w:spacing w:val="24"/>
        </w:rPr>
        <w:t xml:space="preserve"> </w:t>
      </w:r>
      <w:r>
        <w:rPr>
          <w:rFonts w:hint="default" w:ascii="Times New Roman" w:hAnsi="Times New Roman" w:cs="Times New Roman"/>
        </w:rPr>
        <w:t>etapas</w:t>
      </w:r>
      <w:r>
        <w:rPr>
          <w:rFonts w:hint="default" w:ascii="Times New Roman" w:hAnsi="Times New Roman" w:cs="Times New Roman"/>
          <w:spacing w:val="22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20"/>
        </w:rPr>
        <w:t xml:space="preserve"> </w:t>
      </w:r>
      <w:r>
        <w:rPr>
          <w:rFonts w:hint="default" w:ascii="Times New Roman" w:hAnsi="Times New Roman" w:cs="Times New Roman"/>
        </w:rPr>
        <w:t>serviços</w:t>
      </w:r>
      <w:r>
        <w:rPr>
          <w:rFonts w:hint="default" w:ascii="Times New Roman" w:hAnsi="Times New Roman" w:cs="Times New Roman"/>
          <w:spacing w:val="22"/>
        </w:rPr>
        <w:t xml:space="preserve"> </w:t>
      </w:r>
      <w:r>
        <w:rPr>
          <w:rFonts w:hint="default" w:ascii="Times New Roman" w:hAnsi="Times New Roman" w:cs="Times New Roman"/>
        </w:rPr>
        <w:t>que</w:t>
      </w:r>
      <w:r>
        <w:rPr>
          <w:rFonts w:hint="default" w:ascii="Times New Roman" w:hAnsi="Times New Roman" w:cs="Times New Roman"/>
          <w:spacing w:val="20"/>
        </w:rPr>
        <w:t xml:space="preserve"> </w:t>
      </w:r>
      <w:r>
        <w:rPr>
          <w:rFonts w:hint="default" w:ascii="Times New Roman" w:hAnsi="Times New Roman" w:cs="Times New Roman"/>
        </w:rPr>
        <w:t>guiarão</w:t>
      </w:r>
      <w:r>
        <w:rPr>
          <w:rFonts w:hint="default" w:ascii="Times New Roman" w:hAnsi="Times New Roman" w:cs="Times New Roman"/>
          <w:spacing w:val="21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23"/>
        </w:rPr>
        <w:t xml:space="preserve"> </w:t>
      </w:r>
      <w:r>
        <w:rPr>
          <w:rFonts w:hint="default" w:ascii="Times New Roman" w:hAnsi="Times New Roman" w:cs="Times New Roman"/>
        </w:rPr>
        <w:t>aceitabilidade</w:t>
      </w:r>
      <w:r>
        <w:rPr>
          <w:rFonts w:hint="default" w:ascii="Times New Roman" w:hAnsi="Times New Roman" w:cs="Times New Roman"/>
          <w:spacing w:val="20"/>
        </w:rPr>
        <w:t xml:space="preserve"> </w:t>
      </w:r>
      <w:r>
        <w:rPr>
          <w:rFonts w:hint="default" w:ascii="Times New Roman" w:hAnsi="Times New Roman" w:cs="Times New Roman"/>
        </w:rPr>
        <w:t>dos</w:t>
      </w:r>
      <w:r>
        <w:rPr>
          <w:rFonts w:hint="default" w:ascii="Times New Roman" w:hAnsi="Times New Roman" w:cs="Times New Roman"/>
          <w:spacing w:val="22"/>
        </w:rPr>
        <w:t xml:space="preserve"> </w:t>
      </w:r>
      <w:r>
        <w:rPr>
          <w:rFonts w:hint="default" w:ascii="Times New Roman" w:hAnsi="Times New Roman" w:cs="Times New Roman"/>
        </w:rPr>
        <w:t>preços propostos pelos licitantes.</w:t>
      </w:r>
    </w:p>
    <w:p w14:paraId="5B8DE708">
      <w:pPr>
        <w:pStyle w:val="6"/>
        <w:spacing w:after="0" w:line="276" w:lineRule="auto"/>
        <w:rPr>
          <w:rFonts w:hint="default" w:ascii="Times New Roman" w:hAnsi="Times New Roman" w:cs="Times New Roman"/>
        </w:rPr>
        <w:sectPr>
          <w:pgSz w:w="11910" w:h="16840"/>
          <w:pgMar w:top="1320" w:right="141" w:bottom="280" w:left="0" w:header="720" w:footer="720" w:gutter="0"/>
          <w:cols w:space="720" w:num="1"/>
        </w:sectPr>
      </w:pPr>
    </w:p>
    <w:p w14:paraId="15428061">
      <w:pPr>
        <w:pStyle w:val="6"/>
        <w:tabs>
          <w:tab w:val="left" w:pos="1645"/>
        </w:tabs>
        <w:spacing w:before="76" w:line="278" w:lineRule="auto"/>
        <w:ind w:left="1214" w:right="156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3810</wp:posOffset>
            </wp:positionH>
            <wp:positionV relativeFrom="page">
              <wp:posOffset>0</wp:posOffset>
            </wp:positionV>
            <wp:extent cx="7555865" cy="10691495"/>
            <wp:effectExtent l="0" t="0" r="0" b="0"/>
            <wp:wrapNone/>
            <wp:docPr id="26" name="Imag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864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pacing w:val="-10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 NÃO define com clareza as etapas de serviços que guiarão a aceitabilidade dos preços propostos pelos licitantes.</w:t>
      </w:r>
    </w:p>
    <w:p w14:paraId="76DBCA47">
      <w:pPr>
        <w:pStyle w:val="6"/>
        <w:spacing w:before="80"/>
        <w:rPr>
          <w:rFonts w:hint="default" w:ascii="Times New Roman" w:hAnsi="Times New Roman" w:cs="Times New Roman"/>
        </w:rPr>
      </w:pPr>
    </w:p>
    <w:p w14:paraId="048F890D">
      <w:pPr>
        <w:pStyle w:val="2"/>
        <w:tabs>
          <w:tab w:val="left" w:pos="10237"/>
        </w:tabs>
        <w:spacing w:before="1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  <w:spacing w:val="-3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PROJETO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>EXECUTIVO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ab/>
      </w:r>
    </w:p>
    <w:p w14:paraId="0E4E556F">
      <w:pPr>
        <w:pStyle w:val="6"/>
        <w:spacing w:before="124"/>
        <w:rPr>
          <w:rFonts w:hint="default" w:ascii="Times New Roman" w:hAnsi="Times New Roman" w:cs="Times New Roman"/>
          <w:b/>
        </w:rPr>
      </w:pPr>
    </w:p>
    <w:p w14:paraId="07565118">
      <w:pPr>
        <w:pStyle w:val="6"/>
        <w:spacing w:line="276" w:lineRule="auto"/>
        <w:ind w:left="1214" w:right="1556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( </w:t>
      </w:r>
      <w:r>
        <w:rPr>
          <w:rFonts w:hint="default" w:ascii="Times New Roman" w:hAnsi="Times New Roman" w:cs="Times New Roman"/>
          <w:b/>
          <w:color w:val="FF0000"/>
        </w:rPr>
        <w:t xml:space="preserve">X </w:t>
      </w:r>
      <w:r>
        <w:rPr>
          <w:rFonts w:hint="default" w:ascii="Times New Roman" w:hAnsi="Times New Roman" w:cs="Times New Roman"/>
        </w:rPr>
        <w:t>) FORAM elaborados os projetos executivos relativos ao objeto, juntados aos autos e divulgados com o edital da licitação;</w:t>
      </w:r>
    </w:p>
    <w:p w14:paraId="1D594865">
      <w:pPr>
        <w:pStyle w:val="6"/>
        <w:spacing w:before="86"/>
        <w:rPr>
          <w:rFonts w:hint="default" w:ascii="Times New Roman" w:hAnsi="Times New Roman" w:cs="Times New Roman"/>
        </w:rPr>
      </w:pPr>
    </w:p>
    <w:p w14:paraId="484872A9">
      <w:pPr>
        <w:pStyle w:val="6"/>
        <w:spacing w:line="276" w:lineRule="auto"/>
        <w:ind w:left="1214" w:right="1555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) NÃO FORAM elaborados os projetos executivos, sendo tal atribuição expressamente repassada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à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contratada,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com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os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custos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contemplados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na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planilha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orçamentária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elaborada.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Nessa hipótese, (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) ATESTO que o projeto básico e os demais documentos técnicos da licitação possuem nível de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detalhamento adequado 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suficiente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para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permitir 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elaboração dos projetos executivos pela contratada.</w:t>
      </w:r>
    </w:p>
    <w:p w14:paraId="0A0863BE">
      <w:pPr>
        <w:pStyle w:val="6"/>
        <w:spacing w:before="84"/>
        <w:rPr>
          <w:rFonts w:hint="default" w:ascii="Times New Roman" w:hAnsi="Times New Roman" w:cs="Times New Roman"/>
        </w:rPr>
      </w:pPr>
    </w:p>
    <w:p w14:paraId="55A95255">
      <w:pPr>
        <w:pStyle w:val="2"/>
        <w:tabs>
          <w:tab w:val="left" w:pos="10237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  <w:spacing w:val="-33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QUALIFICAÇÃO</w:t>
      </w:r>
      <w:r>
        <w:rPr>
          <w:rFonts w:hint="default" w:ascii="Times New Roman" w:hAnsi="Times New Roman" w:cs="Times New Roman"/>
          <w:color w:val="000000"/>
          <w:spacing w:val="-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>TÉCNICA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ab/>
      </w:r>
    </w:p>
    <w:p w14:paraId="7C9EC747">
      <w:pPr>
        <w:pStyle w:val="6"/>
        <w:spacing w:before="125"/>
        <w:rPr>
          <w:rFonts w:hint="default" w:ascii="Times New Roman" w:hAnsi="Times New Roman" w:cs="Times New Roman"/>
          <w:b/>
        </w:rPr>
      </w:pPr>
    </w:p>
    <w:p w14:paraId="40D0E65A">
      <w:pPr>
        <w:pStyle w:val="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Registro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da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empresa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no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conselho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profissional</w:t>
      </w:r>
    </w:p>
    <w:p w14:paraId="21D9815C">
      <w:pPr>
        <w:pStyle w:val="6"/>
        <w:spacing w:before="124"/>
        <w:rPr>
          <w:rFonts w:hint="default" w:ascii="Times New Roman" w:hAnsi="Times New Roman" w:cs="Times New Roman"/>
          <w:b/>
        </w:rPr>
      </w:pPr>
    </w:p>
    <w:p w14:paraId="1F23BAE2">
      <w:pPr>
        <w:pStyle w:val="6"/>
        <w:tabs>
          <w:tab w:val="left" w:pos="1534"/>
          <w:tab w:val="left" w:pos="3794"/>
        </w:tabs>
        <w:spacing w:before="1" w:line="278" w:lineRule="auto"/>
        <w:ind w:left="1214" w:right="156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presente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licitação,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será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exigido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o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registro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da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empresa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licitante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junto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ao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X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CREA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e/ou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 xml:space="preserve">ao </w:t>
      </w:r>
      <w:r>
        <w:rPr>
          <w:rFonts w:hint="default" w:ascii="Times New Roman" w:hAnsi="Times New Roman" w:cs="Times New Roman"/>
          <w:spacing w:val="-10"/>
        </w:rPr>
        <w:t>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X</w:t>
      </w:r>
      <w:r>
        <w:rPr>
          <w:rFonts w:hint="default" w:ascii="Times New Roman" w:hAnsi="Times New Roman" w:cs="Times New Roman"/>
          <w:spacing w:val="40"/>
        </w:rPr>
        <w:t xml:space="preserve"> </w:t>
      </w:r>
      <w:r>
        <w:rPr>
          <w:rFonts w:hint="default" w:ascii="Times New Roman" w:hAnsi="Times New Roman" w:cs="Times New Roman"/>
        </w:rPr>
        <w:t>) CAU e/ou ao (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) CRT, com base na seguinte justificativa técnica:</w:t>
      </w:r>
    </w:p>
    <w:p w14:paraId="3ED4B8F8">
      <w:pPr>
        <w:pStyle w:val="6"/>
        <w:spacing w:before="79"/>
        <w:rPr>
          <w:rFonts w:hint="default" w:ascii="Times New Roman" w:hAnsi="Times New Roman" w:cs="Times New Roman"/>
        </w:rPr>
      </w:pPr>
    </w:p>
    <w:p w14:paraId="6952398D">
      <w:pPr>
        <w:pStyle w:val="3"/>
        <w:spacing w:line="276" w:lineRule="auto"/>
        <w:ind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FF0000"/>
        </w:rPr>
        <w:t>Por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ser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uma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atividade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específica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de</w:t>
      </w:r>
      <w:r>
        <w:rPr>
          <w:rFonts w:hint="default" w:ascii="Times New Roman" w:hAnsi="Times New Roman" w:cs="Times New Roman"/>
          <w:color w:val="FF0000"/>
          <w:spacing w:val="-14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cunho</w:t>
      </w:r>
      <w:r>
        <w:rPr>
          <w:rFonts w:hint="default" w:ascii="Times New Roman" w:hAnsi="Times New Roman" w:cs="Times New Roman"/>
          <w:color w:val="FF0000"/>
          <w:spacing w:val="-14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técnico,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se</w:t>
      </w:r>
      <w:r>
        <w:rPr>
          <w:rFonts w:hint="default" w:ascii="Times New Roman" w:hAnsi="Times New Roman" w:cs="Times New Roman"/>
          <w:color w:val="FF0000"/>
          <w:spacing w:val="-14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faz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necessário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o</w:t>
      </w:r>
      <w:r>
        <w:rPr>
          <w:rFonts w:hint="default" w:ascii="Times New Roman" w:hAnsi="Times New Roman" w:cs="Times New Roman"/>
          <w:color w:val="FF0000"/>
          <w:spacing w:val="-13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registro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da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empresa licitante, conforme determina a Lei n. 14.133/2021.</w:t>
      </w:r>
    </w:p>
    <w:p w14:paraId="6806F9AB">
      <w:pPr>
        <w:spacing w:before="201"/>
        <w:ind w:left="1214" w:right="0" w:firstLine="0"/>
        <w:jc w:val="left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Capacidade</w:t>
      </w:r>
      <w:r>
        <w:rPr>
          <w:rFonts w:hint="default" w:ascii="Times New Roman" w:hAnsi="Times New Roman" w:cs="Times New Roman"/>
          <w:b/>
          <w:spacing w:val="-5"/>
          <w:sz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</w:rPr>
        <w:t>técnico-</w:t>
      </w:r>
      <w:r>
        <w:rPr>
          <w:rFonts w:hint="default" w:ascii="Times New Roman" w:hAnsi="Times New Roman" w:cs="Times New Roman"/>
          <w:b/>
          <w:spacing w:val="-2"/>
          <w:sz w:val="24"/>
        </w:rPr>
        <w:t>operacional</w:t>
      </w:r>
    </w:p>
    <w:p w14:paraId="68543AB1">
      <w:pPr>
        <w:pStyle w:val="6"/>
        <w:spacing w:before="125"/>
        <w:rPr>
          <w:rFonts w:hint="default" w:ascii="Times New Roman" w:hAnsi="Times New Roman" w:cs="Times New Roman"/>
          <w:b/>
        </w:rPr>
      </w:pPr>
    </w:p>
    <w:p w14:paraId="455DC633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 xml:space="preserve">presente </w:t>
      </w:r>
      <w:r>
        <w:rPr>
          <w:rFonts w:hint="default" w:ascii="Times New Roman" w:hAnsi="Times New Roman" w:cs="Times New Roman"/>
          <w:spacing w:val="-2"/>
        </w:rPr>
        <w:t>licitação:</w:t>
      </w:r>
    </w:p>
    <w:p w14:paraId="73237FB6">
      <w:pPr>
        <w:pStyle w:val="6"/>
        <w:spacing w:before="125"/>
        <w:rPr>
          <w:rFonts w:hint="default" w:ascii="Times New Roman" w:hAnsi="Times New Roman" w:cs="Times New Roman"/>
        </w:rPr>
      </w:pPr>
    </w:p>
    <w:p w14:paraId="36D09CAD">
      <w:pPr>
        <w:pStyle w:val="6"/>
        <w:spacing w:line="276" w:lineRule="auto"/>
        <w:ind w:left="1214"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33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33"/>
        </w:rPr>
        <w:t xml:space="preserve"> </w:t>
      </w:r>
      <w:r>
        <w:rPr>
          <w:rFonts w:hint="default" w:ascii="Times New Roman" w:hAnsi="Times New Roman" w:cs="Times New Roman"/>
        </w:rPr>
        <w:t>serão</w:t>
      </w:r>
      <w:r>
        <w:rPr>
          <w:rFonts w:hint="default" w:ascii="Times New Roman" w:hAnsi="Times New Roman" w:cs="Times New Roman"/>
          <w:spacing w:val="36"/>
        </w:rPr>
        <w:t xml:space="preserve"> </w:t>
      </w:r>
      <w:r>
        <w:rPr>
          <w:rFonts w:hint="default" w:ascii="Times New Roman" w:hAnsi="Times New Roman" w:cs="Times New Roman"/>
        </w:rPr>
        <w:t>exigidas</w:t>
      </w:r>
      <w:r>
        <w:rPr>
          <w:rFonts w:hint="default" w:ascii="Times New Roman" w:hAnsi="Times New Roman" w:cs="Times New Roman"/>
          <w:spacing w:val="36"/>
        </w:rPr>
        <w:t xml:space="preserve"> </w:t>
      </w:r>
      <w:r>
        <w:rPr>
          <w:rFonts w:hint="default" w:ascii="Times New Roman" w:hAnsi="Times New Roman" w:cs="Times New Roman"/>
        </w:rPr>
        <w:t>comprovações</w:t>
      </w:r>
      <w:r>
        <w:rPr>
          <w:rFonts w:hint="default" w:ascii="Times New Roman" w:hAnsi="Times New Roman" w:cs="Times New Roman"/>
          <w:spacing w:val="36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35"/>
        </w:rPr>
        <w:t xml:space="preserve"> </w:t>
      </w:r>
      <w:r>
        <w:rPr>
          <w:rFonts w:hint="default" w:ascii="Times New Roman" w:hAnsi="Times New Roman" w:cs="Times New Roman"/>
        </w:rPr>
        <w:t>capacidade</w:t>
      </w:r>
      <w:r>
        <w:rPr>
          <w:rFonts w:hint="default" w:ascii="Times New Roman" w:hAnsi="Times New Roman" w:cs="Times New Roman"/>
          <w:spacing w:val="39"/>
        </w:rPr>
        <w:t xml:space="preserve"> </w:t>
      </w:r>
      <w:r>
        <w:rPr>
          <w:rFonts w:hint="default" w:ascii="Times New Roman" w:hAnsi="Times New Roman" w:cs="Times New Roman"/>
        </w:rPr>
        <w:t>técnico-operacional</w:t>
      </w:r>
      <w:r>
        <w:rPr>
          <w:rFonts w:hint="default" w:ascii="Times New Roman" w:hAnsi="Times New Roman" w:cs="Times New Roman"/>
          <w:spacing w:val="34"/>
        </w:rPr>
        <w:t xml:space="preserve"> </w:t>
      </w:r>
      <w:r>
        <w:rPr>
          <w:rFonts w:hint="default" w:ascii="Times New Roman" w:hAnsi="Times New Roman" w:cs="Times New Roman"/>
        </w:rPr>
        <w:t>quanto</w:t>
      </w:r>
      <w:r>
        <w:rPr>
          <w:rFonts w:hint="default" w:ascii="Times New Roman" w:hAnsi="Times New Roman" w:cs="Times New Roman"/>
          <w:spacing w:val="34"/>
        </w:rPr>
        <w:t xml:space="preserve"> </w:t>
      </w:r>
      <w:r>
        <w:rPr>
          <w:rFonts w:hint="default" w:ascii="Times New Roman" w:hAnsi="Times New Roman" w:cs="Times New Roman"/>
        </w:rPr>
        <w:t>às</w:t>
      </w:r>
      <w:r>
        <w:rPr>
          <w:rFonts w:hint="default" w:ascii="Times New Roman" w:hAnsi="Times New Roman" w:cs="Times New Roman"/>
          <w:spacing w:val="34"/>
        </w:rPr>
        <w:t xml:space="preserve"> </w:t>
      </w:r>
      <w:r>
        <w:rPr>
          <w:rFonts w:hint="default" w:ascii="Times New Roman" w:hAnsi="Times New Roman" w:cs="Times New Roman"/>
        </w:rPr>
        <w:t>parcelas</w:t>
      </w:r>
      <w:r>
        <w:rPr>
          <w:rFonts w:hint="default" w:ascii="Times New Roman" w:hAnsi="Times New Roman" w:cs="Times New Roman"/>
          <w:spacing w:val="36"/>
        </w:rPr>
        <w:t xml:space="preserve"> </w:t>
      </w:r>
      <w:r>
        <w:rPr>
          <w:rFonts w:hint="default" w:ascii="Times New Roman" w:hAnsi="Times New Roman" w:cs="Times New Roman"/>
        </w:rPr>
        <w:t>de maior relevância técnica ou valor significativo do objeto, a seguir elencadas:</w:t>
      </w:r>
    </w:p>
    <w:p w14:paraId="05A6A16D">
      <w:pPr>
        <w:pStyle w:val="6"/>
        <w:spacing w:before="85"/>
        <w:rPr>
          <w:rFonts w:hint="default" w:ascii="Times New Roman" w:hAnsi="Times New Roman" w:cs="Times New Roman"/>
        </w:rPr>
      </w:pPr>
    </w:p>
    <w:p w14:paraId="0938D5D7">
      <w:pPr>
        <w:pStyle w:val="6"/>
        <w:spacing w:line="276" w:lineRule="auto"/>
        <w:ind w:left="1214"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SERÁ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exigida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comprovação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quantitativos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mínimos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nos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atestados,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correspondentes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aos seguintes serviços das parcelas de maior relevância técnica ou valor significativo do objeto:</w:t>
      </w:r>
    </w:p>
    <w:p w14:paraId="5B5C9942">
      <w:pPr>
        <w:pStyle w:val="6"/>
        <w:spacing w:before="83"/>
        <w:rPr>
          <w:rFonts w:hint="default" w:ascii="Times New Roman" w:hAnsi="Times New Roman" w:cs="Times New Roman"/>
        </w:rPr>
      </w:pPr>
    </w:p>
    <w:p w14:paraId="4AC331DF">
      <w:pPr>
        <w:pStyle w:val="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Capacidade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técnico-</w:t>
      </w:r>
      <w:r>
        <w:rPr>
          <w:rFonts w:hint="default" w:ascii="Times New Roman" w:hAnsi="Times New Roman" w:cs="Times New Roman"/>
          <w:spacing w:val="-2"/>
        </w:rPr>
        <w:t>profissional</w:t>
      </w:r>
    </w:p>
    <w:p w14:paraId="4A11EA0F">
      <w:pPr>
        <w:pStyle w:val="6"/>
        <w:spacing w:before="125"/>
        <w:rPr>
          <w:rFonts w:hint="default" w:ascii="Times New Roman" w:hAnsi="Times New Roman" w:cs="Times New Roman"/>
          <w:b/>
        </w:rPr>
      </w:pPr>
    </w:p>
    <w:p w14:paraId="75FA5012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 xml:space="preserve">presente </w:t>
      </w:r>
      <w:r>
        <w:rPr>
          <w:rFonts w:hint="default" w:ascii="Times New Roman" w:hAnsi="Times New Roman" w:cs="Times New Roman"/>
          <w:spacing w:val="-2"/>
        </w:rPr>
        <w:t>licitação:</w:t>
      </w:r>
    </w:p>
    <w:p w14:paraId="769293D5">
      <w:pPr>
        <w:pStyle w:val="6"/>
        <w:spacing w:before="125"/>
        <w:rPr>
          <w:rFonts w:hint="default" w:ascii="Times New Roman" w:hAnsi="Times New Roman" w:cs="Times New Roman"/>
        </w:rPr>
      </w:pPr>
    </w:p>
    <w:p w14:paraId="15960ADE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58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NÃO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SERÃO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</w:rPr>
        <w:t>exigidas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comprovações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de capacidade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técnico-</w:t>
      </w:r>
      <w:r>
        <w:rPr>
          <w:rFonts w:hint="default" w:ascii="Times New Roman" w:hAnsi="Times New Roman" w:cs="Times New Roman"/>
          <w:spacing w:val="-2"/>
        </w:rPr>
        <w:t>profissional.</w:t>
      </w:r>
    </w:p>
    <w:p w14:paraId="7C1A9411">
      <w:pPr>
        <w:pStyle w:val="6"/>
        <w:spacing w:after="0"/>
        <w:rPr>
          <w:rFonts w:hint="default" w:ascii="Times New Roman" w:hAnsi="Times New Roman" w:cs="Times New Roman"/>
        </w:rPr>
        <w:sectPr>
          <w:pgSz w:w="11910" w:h="16840"/>
          <w:pgMar w:top="1320" w:right="141" w:bottom="280" w:left="0" w:header="720" w:footer="720" w:gutter="0"/>
          <w:cols w:space="720" w:num="1"/>
        </w:sectPr>
      </w:pPr>
    </w:p>
    <w:p w14:paraId="30F269CA">
      <w:pPr>
        <w:pStyle w:val="6"/>
        <w:spacing w:before="76" w:line="276" w:lineRule="auto"/>
        <w:ind w:left="1214" w:right="1553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3810</wp:posOffset>
            </wp:positionH>
            <wp:positionV relativeFrom="page">
              <wp:posOffset>0</wp:posOffset>
            </wp:positionV>
            <wp:extent cx="7555865" cy="10691495"/>
            <wp:effectExtent l="0" t="0" r="0" b="0"/>
            <wp:wrapNone/>
            <wp:docPr id="27" name="Imag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864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SERÃO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exigidas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comprovações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capacidade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técnico-profissional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quanto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às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parcelas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de maior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relevância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técnica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e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valor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significativo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do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objeto,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serem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executadas</w:t>
      </w:r>
      <w:r>
        <w:rPr>
          <w:rFonts w:hint="default" w:ascii="Times New Roman" w:hAnsi="Times New Roman" w:cs="Times New Roman"/>
          <w:spacing w:val="-11"/>
        </w:rPr>
        <w:t xml:space="preserve"> </w:t>
      </w:r>
      <w:r>
        <w:rPr>
          <w:rFonts w:hint="default" w:ascii="Times New Roman" w:hAnsi="Times New Roman" w:cs="Times New Roman"/>
        </w:rPr>
        <w:t>pelos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profissionais abaixo elencados:</w:t>
      </w:r>
    </w:p>
    <w:p w14:paraId="06B90EC5">
      <w:pPr>
        <w:pStyle w:val="6"/>
        <w:spacing w:before="85"/>
        <w:rPr>
          <w:rFonts w:hint="default" w:ascii="Times New Roman" w:hAnsi="Times New Roman" w:cs="Times New Roman"/>
        </w:rPr>
      </w:pPr>
    </w:p>
    <w:p w14:paraId="455EE0F7">
      <w:pPr>
        <w:pStyle w:val="3"/>
        <w:spacing w:before="1"/>
        <w:ind w:right="1553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color w:val="FF0000"/>
        </w:rPr>
        <w:t xml:space="preserve">Para o cargo de </w:t>
      </w:r>
      <w:r>
        <w:rPr>
          <w:rFonts w:hint="default" w:ascii="Times New Roman" w:hAnsi="Times New Roman" w:cs="Times New Roman"/>
          <w:color w:val="FF0000"/>
        </w:rPr>
        <w:t>ENGENHEIRO CIVIL OU ARQUITETO</w:t>
      </w:r>
      <w:r>
        <w:rPr>
          <w:rFonts w:hint="default" w:ascii="Times New Roman" w:hAnsi="Times New Roman" w:cs="Times New Roman"/>
          <w:b w:val="0"/>
          <w:color w:val="FF0000"/>
        </w:rPr>
        <w:t xml:space="preserve">: serviços de </w:t>
      </w:r>
      <w:r>
        <w:rPr>
          <w:rFonts w:hint="default" w:ascii="Times New Roman" w:hAnsi="Times New Roman" w:cs="Times New Roman"/>
          <w:color w:val="FF0000"/>
        </w:rPr>
        <w:t>POSTE DE AÇO CONICO CONTÍNUO CURVO DUPLO, ENGASTADO, H=9M, INCLUSIVE LUMI- NÁRIAS, SEM LÂMPADAS - FORNECIMENTO E INSTAL</w:t>
      </w:r>
      <w:r>
        <w:rPr>
          <w:rFonts w:hint="default" w:ascii="Times New Roman" w:hAnsi="Times New Roman" w:cs="Times New Roman"/>
          <w:color w:val="FF0000"/>
          <w:lang w:val="pt-BR"/>
        </w:rPr>
        <w:t>AÇÃO</w:t>
      </w:r>
      <w:r>
        <w:rPr>
          <w:rFonts w:hint="default" w:ascii="Times New Roman" w:hAnsi="Times New Roman" w:cs="Times New Roman"/>
          <w:color w:val="FF0000"/>
        </w:rPr>
        <w:t>.</w:t>
      </w:r>
    </w:p>
    <w:p w14:paraId="3C17F158">
      <w:pPr>
        <w:pStyle w:val="6"/>
        <w:spacing w:before="276" w:line="276" w:lineRule="auto"/>
        <w:ind w:left="1214"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SERÁ,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excepcionalmente,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exigida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comprovação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quantitativos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mínimos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nos documentos de ART/RRT, com base na seguinte justificativa:</w:t>
      </w:r>
    </w:p>
    <w:p w14:paraId="4981DDAC">
      <w:pPr>
        <w:pStyle w:val="6"/>
        <w:spacing w:before="85"/>
        <w:rPr>
          <w:rFonts w:hint="default" w:ascii="Times New Roman" w:hAnsi="Times New Roman" w:cs="Times New Roman"/>
        </w:rPr>
      </w:pPr>
    </w:p>
    <w:p w14:paraId="7E2A35D2">
      <w:pPr>
        <w:pStyle w:val="2"/>
        <w:spacing w:line="276" w:lineRule="auto"/>
        <w:ind w:left="1214" w:right="155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FF0000"/>
        </w:rPr>
        <w:t>É IMPORTANTE PARA QUE O OBJETO CONSIGA SER CONCLUÍDO COM MAIOR SEGURANÇA.</w:t>
      </w:r>
    </w:p>
    <w:p w14:paraId="750061E4">
      <w:pPr>
        <w:pStyle w:val="6"/>
        <w:spacing w:before="83"/>
        <w:rPr>
          <w:rFonts w:hint="default" w:ascii="Times New Roman" w:hAnsi="Times New Roman" w:cs="Times New Roman"/>
          <w:b/>
        </w:rPr>
      </w:pPr>
    </w:p>
    <w:p w14:paraId="00DC4D94">
      <w:pPr>
        <w:pStyle w:val="6"/>
        <w:spacing w:line="276" w:lineRule="auto"/>
        <w:ind w:left="1214" w:right="1563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Os quantitativos mínimos a serem comprovados nos documentos de ART/RRT, por cada profissional, estão abaixo elencados:</w:t>
      </w:r>
    </w:p>
    <w:p w14:paraId="530B76D0">
      <w:pPr>
        <w:pStyle w:val="6"/>
        <w:spacing w:before="85"/>
        <w:rPr>
          <w:rFonts w:hint="default" w:ascii="Times New Roman" w:hAnsi="Times New Roman" w:cs="Times New Roman"/>
        </w:rPr>
      </w:pPr>
    </w:p>
    <w:p w14:paraId="1E689D67">
      <w:pPr>
        <w:spacing w:before="1" w:line="276" w:lineRule="auto"/>
        <w:ind w:left="1214" w:right="1554" w:firstLine="0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Para o cargo de </w:t>
      </w:r>
      <w:r>
        <w:rPr>
          <w:rFonts w:hint="default" w:ascii="Times New Roman" w:hAnsi="Times New Roman" w:cs="Times New Roman"/>
          <w:b/>
          <w:color w:val="FF0000"/>
          <w:sz w:val="24"/>
        </w:rPr>
        <w:t>ENGENHEIRO CIVIL OU ARQUITETO</w:t>
      </w:r>
      <w:r>
        <w:rPr>
          <w:rFonts w:hint="default" w:ascii="Times New Roman" w:hAnsi="Times New Roman" w:cs="Times New Roman"/>
          <w:sz w:val="24"/>
        </w:rPr>
        <w:t xml:space="preserve">: quantitativos mínimos equivalentes ao percentual de </w:t>
      </w:r>
      <w:r>
        <w:rPr>
          <w:rFonts w:hint="default" w:ascii="Times New Roman" w:hAnsi="Times New Roman" w:cs="Times New Roman"/>
          <w:b/>
          <w:color w:val="FF0000"/>
          <w:sz w:val="24"/>
        </w:rPr>
        <w:t xml:space="preserve">50% </w:t>
      </w:r>
      <w:r>
        <w:rPr>
          <w:rFonts w:hint="default" w:ascii="Times New Roman" w:hAnsi="Times New Roman" w:cs="Times New Roman"/>
          <w:sz w:val="24"/>
        </w:rPr>
        <w:t>dos quantitativos estimados, para os serviços de:</w:t>
      </w:r>
    </w:p>
    <w:p w14:paraId="0FAC9237">
      <w:pPr>
        <w:pStyle w:val="6"/>
        <w:spacing w:before="129"/>
        <w:rPr>
          <w:rFonts w:hint="default" w:ascii="Times New Roman" w:hAnsi="Times New Roman" w:cs="Times New Roman"/>
          <w:sz w:val="20"/>
        </w:rPr>
      </w:pPr>
    </w:p>
    <w:tbl>
      <w:tblPr>
        <w:tblStyle w:val="5"/>
        <w:tblW w:w="0" w:type="auto"/>
        <w:tblInd w:w="12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6563"/>
        <w:gridCol w:w="1887"/>
      </w:tblGrid>
      <w:tr w14:paraId="2B554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3" w:hRule="atLeast"/>
        </w:trPr>
        <w:tc>
          <w:tcPr>
            <w:tcW w:w="7098" w:type="dxa"/>
            <w:gridSpan w:val="2"/>
          </w:tcPr>
          <w:p w14:paraId="26166E96">
            <w:pPr>
              <w:pStyle w:val="9"/>
              <w:ind w:left="5"/>
              <w:jc w:val="center"/>
              <w:rPr>
                <w:rFonts w:hint="default" w:ascii="Times New Roman" w:hAnsi="Times New Roman" w:cs="Times New Roman"/>
                <w:b/>
                <w:sz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</w:rPr>
              <w:t>DOS</w:t>
            </w:r>
            <w:r>
              <w:rPr>
                <w:rFonts w:hint="default" w:ascii="Times New Roman" w:hAnsi="Times New Roman" w:cs="Times New Roman"/>
                <w:b/>
                <w:spacing w:val="-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0"/>
              </w:rPr>
              <w:t>ITENS</w:t>
            </w:r>
          </w:p>
        </w:tc>
        <w:tc>
          <w:tcPr>
            <w:tcW w:w="1887" w:type="dxa"/>
          </w:tcPr>
          <w:p w14:paraId="182B3612">
            <w:pPr>
              <w:pStyle w:val="9"/>
              <w:jc w:val="center"/>
              <w:rPr>
                <w:rFonts w:hint="default" w:ascii="Times New Roman" w:hAnsi="Times New Roman" w:cs="Times New Roman"/>
                <w:b/>
                <w:sz w:val="20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0"/>
              </w:rPr>
              <w:t>QUANTIDADES</w:t>
            </w:r>
          </w:p>
        </w:tc>
      </w:tr>
      <w:tr w14:paraId="51C87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535" w:type="dxa"/>
          </w:tcPr>
          <w:p w14:paraId="0A37F3AE">
            <w:pPr>
              <w:pStyle w:val="9"/>
              <w:spacing w:before="2" w:line="240" w:lineRule="auto"/>
              <w:ind w:left="7"/>
              <w:jc w:val="center"/>
              <w:rPr>
                <w:rFonts w:hint="default" w:ascii="Times New Roman" w:hAnsi="Times New Roman" w:cs="Times New Roman"/>
                <w:b/>
                <w:sz w:val="20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0"/>
              </w:rPr>
              <w:t>A</w:t>
            </w:r>
          </w:p>
        </w:tc>
        <w:tc>
          <w:tcPr>
            <w:tcW w:w="6563" w:type="dxa"/>
          </w:tcPr>
          <w:p w14:paraId="2C3DDAF4">
            <w:pPr>
              <w:pStyle w:val="9"/>
              <w:spacing w:before="2" w:line="276" w:lineRule="auto"/>
              <w:ind w:left="108" w:right="13"/>
              <w:rPr>
                <w:rFonts w:hint="default" w:ascii="Times New Roman" w:hAnsi="Times New Roman" w:cs="Times New Roman"/>
                <w:b/>
                <w:sz w:val="20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LUMINÁRIA LED PARA ILUMINAÇÃO PÚBLICA DE 138 A 180 W FORNECIMENTO E INSTALAÇÃO.</w:t>
            </w:r>
          </w:p>
        </w:tc>
        <w:tc>
          <w:tcPr>
            <w:tcW w:w="1887" w:type="dxa"/>
          </w:tcPr>
          <w:p w14:paraId="19BDA238">
            <w:pPr>
              <w:pStyle w:val="9"/>
              <w:spacing w:before="2" w:line="240" w:lineRule="auto"/>
              <w:jc w:val="center"/>
              <w:rPr>
                <w:rFonts w:hint="default" w:ascii="Times New Roman" w:hAnsi="Times New Roman" w:cs="Times New Roman"/>
                <w:b/>
                <w:sz w:val="20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44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-2"/>
                <w:sz w:val="20"/>
              </w:rPr>
              <w:t>UNIDADES</w:t>
            </w:r>
          </w:p>
        </w:tc>
      </w:tr>
      <w:tr w14:paraId="1C1BC7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535" w:type="dxa"/>
          </w:tcPr>
          <w:p w14:paraId="059EB8CD">
            <w:pPr>
              <w:pStyle w:val="9"/>
              <w:ind w:left="7"/>
              <w:jc w:val="center"/>
              <w:rPr>
                <w:rFonts w:hint="default" w:ascii="Times New Roman" w:hAnsi="Times New Roman" w:cs="Times New Roman"/>
                <w:b/>
                <w:sz w:val="20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0"/>
              </w:rPr>
              <w:t>B</w:t>
            </w:r>
          </w:p>
        </w:tc>
        <w:tc>
          <w:tcPr>
            <w:tcW w:w="6563" w:type="dxa"/>
          </w:tcPr>
          <w:p w14:paraId="23DF44DA">
            <w:pPr>
              <w:pStyle w:val="9"/>
              <w:spacing w:line="276" w:lineRule="auto"/>
              <w:ind w:left="108" w:right="13"/>
              <w:rPr>
                <w:rFonts w:hint="default" w:ascii="Times New Roman" w:hAnsi="Times New Roman" w:cs="Times New Roman"/>
                <w:b/>
                <w:sz w:val="20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PLANTIO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40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DE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40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GRMAS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40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ESMERALDA,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40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OU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40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SÃO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40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CARLOS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40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OU CURITIBANAS EM PLACAS.</w:t>
            </w:r>
          </w:p>
        </w:tc>
        <w:tc>
          <w:tcPr>
            <w:tcW w:w="1887" w:type="dxa"/>
          </w:tcPr>
          <w:p w14:paraId="3CAC546A">
            <w:pPr>
              <w:pStyle w:val="9"/>
              <w:jc w:val="center"/>
              <w:rPr>
                <w:rFonts w:hint="default" w:ascii="Times New Roman" w:hAnsi="Times New Roman" w:cs="Times New Roman"/>
                <w:b/>
                <w:sz w:val="20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pacing w:val="-2"/>
                <w:sz w:val="20"/>
              </w:rPr>
              <w:t>343,47M2</w:t>
            </w:r>
          </w:p>
        </w:tc>
      </w:tr>
      <w:tr w14:paraId="19AE0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535" w:type="dxa"/>
          </w:tcPr>
          <w:p w14:paraId="17F37137">
            <w:pPr>
              <w:pStyle w:val="9"/>
              <w:spacing w:before="2" w:line="240" w:lineRule="auto"/>
              <w:ind w:left="7"/>
              <w:jc w:val="center"/>
              <w:rPr>
                <w:rFonts w:hint="default" w:ascii="Times New Roman" w:hAnsi="Times New Roman" w:cs="Times New Roman"/>
                <w:b/>
                <w:sz w:val="20"/>
              </w:rPr>
            </w:pPr>
            <w:r>
              <w:rPr>
                <w:rFonts w:hint="default" w:ascii="Times New Roman" w:hAnsi="Times New Roman" w:cs="Times New Roman"/>
                <w:b/>
                <w:spacing w:val="-10"/>
                <w:sz w:val="20"/>
              </w:rPr>
              <w:t>C</w:t>
            </w:r>
          </w:p>
        </w:tc>
        <w:tc>
          <w:tcPr>
            <w:tcW w:w="6563" w:type="dxa"/>
          </w:tcPr>
          <w:p w14:paraId="2DB1BE06">
            <w:pPr>
              <w:pStyle w:val="9"/>
              <w:spacing w:line="230" w:lineRule="exact"/>
              <w:ind w:left="108" w:right="98"/>
              <w:jc w:val="both"/>
              <w:rPr>
                <w:rFonts w:hint="default" w:ascii="Times New Roman" w:hAnsi="Times New Roman" w:cs="Times New Roman"/>
                <w:b/>
                <w:sz w:val="20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SERVIÇOS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DE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EXECUÇÃO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DE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POSTE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DE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AÇO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CONICO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CON- TÍNUO CURVO DUPLO, ENGASTADO, H=9M, INCLUSIVE LU- MINÁRIAS, SEM LÂMPADAS - FORNECIMENTO E INSTALA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-4"/>
                <w:sz w:val="20"/>
              </w:rPr>
              <w:t>ÇÃO.</w:t>
            </w:r>
          </w:p>
        </w:tc>
        <w:tc>
          <w:tcPr>
            <w:tcW w:w="1887" w:type="dxa"/>
          </w:tcPr>
          <w:p w14:paraId="6666CF87">
            <w:pPr>
              <w:pStyle w:val="9"/>
              <w:jc w:val="center"/>
              <w:rPr>
                <w:rFonts w:hint="default" w:ascii="Times New Roman" w:hAnsi="Times New Roman" w:cs="Times New Roman"/>
                <w:b/>
                <w:sz w:val="20"/>
              </w:rPr>
            </w:pPr>
            <w:r>
              <w:rPr>
                <w:rFonts w:hint="default" w:ascii="Times New Roman" w:hAnsi="Times New Roman" w:cs="Times New Roman"/>
                <w:b/>
                <w:color w:val="FF0000"/>
                <w:sz w:val="20"/>
              </w:rPr>
              <w:t>22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FF0000"/>
                <w:spacing w:val="-2"/>
                <w:sz w:val="20"/>
              </w:rPr>
              <w:t>UNIDADES</w:t>
            </w:r>
          </w:p>
        </w:tc>
      </w:tr>
    </w:tbl>
    <w:p w14:paraId="2B2B8C94">
      <w:pPr>
        <w:pStyle w:val="6"/>
        <w:rPr>
          <w:rFonts w:hint="default" w:ascii="Times New Roman" w:hAnsi="Times New Roman" w:cs="Times New Roman"/>
        </w:rPr>
      </w:pPr>
    </w:p>
    <w:p w14:paraId="08E468C0">
      <w:pPr>
        <w:pStyle w:val="6"/>
        <w:spacing w:before="126"/>
        <w:rPr>
          <w:rFonts w:hint="default" w:ascii="Times New Roman" w:hAnsi="Times New Roman" w:cs="Times New Roman"/>
        </w:rPr>
      </w:pPr>
    </w:p>
    <w:p w14:paraId="0B769748">
      <w:pPr>
        <w:pStyle w:val="6"/>
        <w:spacing w:line="278" w:lineRule="auto"/>
        <w:ind w:left="1214" w:right="1562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FF0000"/>
        </w:rPr>
        <w:t>Poderá ser</w:t>
      </w:r>
      <w:r>
        <w:rPr>
          <w:rFonts w:hint="default" w:ascii="Times New Roman" w:hAnsi="Times New Roman" w:cs="Times New Roman"/>
          <w:color w:val="FF0000"/>
          <w:spacing w:val="-2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aceito outro serviço similar</w:t>
      </w:r>
      <w:r>
        <w:rPr>
          <w:rFonts w:hint="default" w:ascii="Times New Roman" w:hAnsi="Times New Roman" w:cs="Times New Roman"/>
          <w:color w:val="FF0000"/>
          <w:spacing w:val="-2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ou superior, afeto a mesma</w:t>
      </w:r>
      <w:r>
        <w:rPr>
          <w:rFonts w:hint="default" w:ascii="Times New Roman" w:hAnsi="Times New Roman" w:cs="Times New Roman"/>
          <w:color w:val="FF0000"/>
          <w:spacing w:val="-2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área a critério da engenharia municipal, conforme este termo de justificativa técnica.</w:t>
      </w:r>
    </w:p>
    <w:p w14:paraId="67CCBFAC">
      <w:pPr>
        <w:pStyle w:val="6"/>
        <w:spacing w:before="240"/>
        <w:rPr>
          <w:rFonts w:hint="default" w:ascii="Times New Roman" w:hAnsi="Times New Roman" w:cs="Times New Roman"/>
        </w:rPr>
      </w:pPr>
    </w:p>
    <w:p w14:paraId="4577D2F2">
      <w:pPr>
        <w:pStyle w:val="3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Possibilidade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somatório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2"/>
        </w:rPr>
        <w:t xml:space="preserve"> atestados.</w:t>
      </w:r>
    </w:p>
    <w:p w14:paraId="3C070497">
      <w:pPr>
        <w:pStyle w:val="6"/>
        <w:spacing w:before="125"/>
        <w:rPr>
          <w:rFonts w:hint="default" w:ascii="Times New Roman" w:hAnsi="Times New Roman" w:cs="Times New Roman"/>
          <w:b/>
        </w:rPr>
      </w:pPr>
    </w:p>
    <w:p w14:paraId="27D76BDF">
      <w:pPr>
        <w:pStyle w:val="6"/>
        <w:spacing w:line="276" w:lineRule="auto"/>
        <w:ind w:left="1214" w:right="1555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Na presente licitação, será ( </w:t>
      </w:r>
      <w:r>
        <w:rPr>
          <w:rFonts w:hint="default" w:ascii="Times New Roman" w:hAnsi="Times New Roman" w:cs="Times New Roman"/>
          <w:b/>
          <w:color w:val="FF0000"/>
        </w:rPr>
        <w:t xml:space="preserve">X </w:t>
      </w:r>
      <w:r>
        <w:rPr>
          <w:rFonts w:hint="default" w:ascii="Times New Roman" w:hAnsi="Times New Roman" w:cs="Times New Roman"/>
        </w:rPr>
        <w:t>) ACEITO ou (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) VEDADO o somatório de atestados de capacidade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técnico-operacional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para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atingimento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dos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quantitativos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mínimos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demandados,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 xml:space="preserve">com base na seguinte </w:t>
      </w:r>
      <w:r>
        <w:rPr>
          <w:rFonts w:hint="default" w:ascii="Times New Roman" w:hAnsi="Times New Roman" w:cs="Times New Roman"/>
          <w:b/>
        </w:rPr>
        <w:t>justificativa</w:t>
      </w:r>
      <w:r>
        <w:rPr>
          <w:rFonts w:hint="default" w:ascii="Times New Roman" w:hAnsi="Times New Roman" w:cs="Times New Roman"/>
          <w:b/>
          <w:spacing w:val="40"/>
        </w:rPr>
        <w:t xml:space="preserve"> </w:t>
      </w:r>
      <w:r>
        <w:rPr>
          <w:rFonts w:hint="default" w:ascii="Times New Roman" w:hAnsi="Times New Roman" w:cs="Times New Roman"/>
        </w:rPr>
        <w:t>técnica:</w:t>
      </w:r>
    </w:p>
    <w:p w14:paraId="2AF8E1D5">
      <w:pPr>
        <w:pStyle w:val="6"/>
        <w:spacing w:after="0" w:line="276" w:lineRule="auto"/>
        <w:jc w:val="both"/>
        <w:rPr>
          <w:rFonts w:hint="default" w:ascii="Times New Roman" w:hAnsi="Times New Roman" w:cs="Times New Roman"/>
        </w:rPr>
        <w:sectPr>
          <w:pgSz w:w="11910" w:h="16840"/>
          <w:pgMar w:top="1320" w:right="141" w:bottom="280" w:left="0" w:header="720" w:footer="720" w:gutter="0"/>
          <w:cols w:space="720" w:num="1"/>
        </w:sectPr>
      </w:pPr>
    </w:p>
    <w:p w14:paraId="174E566D">
      <w:pPr>
        <w:pStyle w:val="2"/>
        <w:spacing w:before="76"/>
        <w:ind w:left="1214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3810</wp:posOffset>
            </wp:positionH>
            <wp:positionV relativeFrom="page">
              <wp:posOffset>0</wp:posOffset>
            </wp:positionV>
            <wp:extent cx="7555865" cy="10691495"/>
            <wp:effectExtent l="0" t="0" r="0" b="0"/>
            <wp:wrapNone/>
            <wp:docPr id="28" name="Imag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864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FF0000"/>
        </w:rPr>
        <w:t>DEVIDO</w:t>
      </w:r>
      <w:r>
        <w:rPr>
          <w:rFonts w:hint="default" w:ascii="Times New Roman" w:hAnsi="Times New Roman" w:cs="Times New Roman"/>
          <w:color w:val="FF0000"/>
          <w:spacing w:val="-3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SE TRATAR</w:t>
      </w:r>
      <w:r>
        <w:rPr>
          <w:rFonts w:hint="default" w:ascii="Times New Roman" w:hAnsi="Times New Roman" w:cs="Times New Roman"/>
          <w:color w:val="FF0000"/>
          <w:spacing w:val="-2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DE UMA</w:t>
      </w:r>
      <w:r>
        <w:rPr>
          <w:rFonts w:hint="default" w:ascii="Times New Roman" w:hAnsi="Times New Roman" w:cs="Times New Roman"/>
          <w:color w:val="FF0000"/>
          <w:spacing w:val="-1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OBRA</w:t>
      </w:r>
      <w:r>
        <w:rPr>
          <w:rFonts w:hint="default" w:ascii="Times New Roman" w:hAnsi="Times New Roman" w:cs="Times New Roman"/>
          <w:color w:val="FF0000"/>
          <w:spacing w:val="-1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DE</w:t>
      </w:r>
      <w:r>
        <w:rPr>
          <w:rFonts w:hint="default" w:ascii="Times New Roman" w:hAnsi="Times New Roman" w:cs="Times New Roman"/>
          <w:color w:val="FF0000"/>
          <w:spacing w:val="-1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 xml:space="preserve">SERVIÇO </w:t>
      </w:r>
      <w:r>
        <w:rPr>
          <w:rFonts w:hint="default" w:ascii="Times New Roman" w:hAnsi="Times New Roman" w:cs="Times New Roman"/>
          <w:color w:val="FF0000"/>
          <w:spacing w:val="-2"/>
        </w:rPr>
        <w:t>COMUM.</w:t>
      </w:r>
    </w:p>
    <w:p w14:paraId="43370F84">
      <w:pPr>
        <w:pStyle w:val="6"/>
        <w:spacing w:before="128"/>
        <w:rPr>
          <w:rFonts w:hint="default" w:ascii="Times New Roman" w:hAnsi="Times New Roman" w:cs="Times New Roman"/>
          <w:b/>
        </w:rPr>
      </w:pPr>
    </w:p>
    <w:p w14:paraId="092A0236">
      <w:pPr>
        <w:pStyle w:val="3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Exigências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instalações,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aparelhamento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e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pessoal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técnico</w:t>
      </w:r>
    </w:p>
    <w:p w14:paraId="76291FF1">
      <w:pPr>
        <w:pStyle w:val="6"/>
        <w:spacing w:before="125"/>
        <w:rPr>
          <w:rFonts w:hint="default" w:ascii="Times New Roman" w:hAnsi="Times New Roman" w:cs="Times New Roman"/>
          <w:b/>
        </w:rPr>
      </w:pPr>
    </w:p>
    <w:p w14:paraId="4CE10963">
      <w:pPr>
        <w:pStyle w:val="6"/>
        <w:spacing w:line="276" w:lineRule="auto"/>
        <w:ind w:left="1214" w:right="156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</w:t>
      </w:r>
      <w:r>
        <w:rPr>
          <w:rFonts w:hint="default" w:ascii="Times New Roman" w:hAnsi="Times New Roman" w:cs="Times New Roman"/>
          <w:spacing w:val="-9"/>
        </w:rPr>
        <w:t xml:space="preserve"> </w:t>
      </w:r>
      <w:r>
        <w:rPr>
          <w:rFonts w:hint="default" w:ascii="Times New Roman" w:hAnsi="Times New Roman" w:cs="Times New Roman"/>
        </w:rPr>
        <w:t>presente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licitação,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SERÁ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exigida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indicação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instalações,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aparelhamento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ou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pessoal técnico com determinada qualificação, a seguir elencados:</w:t>
      </w:r>
    </w:p>
    <w:p w14:paraId="5C80AE19">
      <w:pPr>
        <w:pStyle w:val="6"/>
        <w:spacing w:before="83"/>
        <w:rPr>
          <w:rFonts w:hint="default" w:ascii="Times New Roman" w:hAnsi="Times New Roman" w:cs="Times New Roman"/>
        </w:rPr>
      </w:pPr>
    </w:p>
    <w:p w14:paraId="67257A0F">
      <w:pPr>
        <w:pStyle w:val="6"/>
        <w:spacing w:line="276" w:lineRule="auto"/>
        <w:ind w:left="1214" w:right="1556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FF0000"/>
        </w:rPr>
        <w:t>NÃO SERÁ EXIGIDO PORQUE ENTENDEMOS QUE A LICITAÇÃO SERVE COMO INDICAÇÃO PARA A EMPRESA VENCEDORA SEGUIR O QUE DETERMINA O PROJETO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EXECUTIVO</w:t>
      </w:r>
      <w:r>
        <w:rPr>
          <w:rFonts w:hint="default" w:ascii="Times New Roman" w:hAnsi="Times New Roman" w:cs="Times New Roman"/>
          <w:color w:val="FF0000"/>
          <w:spacing w:val="-14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E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TAMBÉM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A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PLANILHA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ORÇAMENTÁRIA,</w:t>
      </w:r>
      <w:r>
        <w:rPr>
          <w:rFonts w:hint="default" w:ascii="Times New Roman" w:hAnsi="Times New Roman" w:cs="Times New Roman"/>
          <w:color w:val="FF0000"/>
          <w:spacing w:val="-13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ONDE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CONSTA O APARELHAMENTO NECESSÁRIO BEM COMO CANTEIRO DE OBRAS.</w:t>
      </w:r>
    </w:p>
    <w:p w14:paraId="32D5C899">
      <w:pPr>
        <w:pStyle w:val="6"/>
        <w:spacing w:before="84"/>
        <w:rPr>
          <w:rFonts w:hint="default" w:ascii="Times New Roman" w:hAnsi="Times New Roman" w:cs="Times New Roman"/>
        </w:rPr>
      </w:pPr>
    </w:p>
    <w:p w14:paraId="0B4199AE">
      <w:pPr>
        <w:pStyle w:val="2"/>
        <w:tabs>
          <w:tab w:val="left" w:pos="10237"/>
        </w:tabs>
        <w:spacing w:before="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  <w:spacing w:val="-3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>VISTORIA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ab/>
      </w:r>
    </w:p>
    <w:p w14:paraId="5E0756B5">
      <w:pPr>
        <w:pStyle w:val="6"/>
        <w:spacing w:before="127"/>
        <w:rPr>
          <w:rFonts w:hint="default" w:ascii="Times New Roman" w:hAnsi="Times New Roman" w:cs="Times New Roman"/>
          <w:b/>
        </w:rPr>
      </w:pPr>
    </w:p>
    <w:p w14:paraId="48FC004E">
      <w:pPr>
        <w:pStyle w:val="6"/>
        <w:spacing w:line="276" w:lineRule="auto"/>
        <w:ind w:left="1214" w:right="1555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Na presente licitação, a realização de vistoria será ( </w:t>
      </w:r>
      <w:r>
        <w:rPr>
          <w:rFonts w:hint="default" w:ascii="Times New Roman" w:hAnsi="Times New Roman" w:cs="Times New Roman"/>
          <w:b/>
          <w:color w:val="FF0000"/>
        </w:rPr>
        <w:t xml:space="preserve">X </w:t>
      </w:r>
      <w:r>
        <w:rPr>
          <w:rFonts w:hint="default" w:ascii="Times New Roman" w:hAnsi="Times New Roman" w:cs="Times New Roman"/>
        </w:rPr>
        <w:t>) FACULTATIVA ou (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) OBRIGATÓRIA,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e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o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licitante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4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PODERÁ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ou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NÃO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PODERÁ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substituir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o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atestado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de vistoria pela declaração de pleno conhecimento das condições de execução do objeto, com base na seguinte justificativa técnica:</w:t>
      </w:r>
    </w:p>
    <w:p w14:paraId="75F4B63B">
      <w:pPr>
        <w:pStyle w:val="6"/>
        <w:spacing w:before="84"/>
        <w:rPr>
          <w:rFonts w:hint="default" w:ascii="Times New Roman" w:hAnsi="Times New Roman" w:cs="Times New Roman"/>
        </w:rPr>
      </w:pPr>
    </w:p>
    <w:p w14:paraId="2B58E484">
      <w:pPr>
        <w:pStyle w:val="6"/>
        <w:spacing w:line="276" w:lineRule="auto"/>
        <w:ind w:left="1214" w:right="1558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color w:val="FF0000"/>
        </w:rPr>
        <w:t xml:space="preserve">DESDE QUE A LICITANTE DECLARE </w:t>
      </w:r>
      <w:r>
        <w:rPr>
          <w:rFonts w:hint="default" w:ascii="Times New Roman" w:hAnsi="Times New Roman" w:cs="Times New Roman"/>
          <w:color w:val="FF0000"/>
        </w:rPr>
        <w:t>QUE CONHECE AS CONDIÇÕES LOCAIS PARA EXECUÇÃO DO OBJETO; OU QUE TEM PLENO CONHECIMENTO DAS CONDIÇÕES E PECULIARIDADES INERENTES À NATUREZA DO TRABALHO, ASSUMINDO TOTAL RESPONSABILIDADE POR ESTE FATO E QUE NÃO UTILIZARÁ DESTE PARA QUAISQUER QUESTIONAMENTOS FUTUROS QUE ENSEJEM DESAVENÇAS TÉCNICAS OU FINANCEIRAS COM A CONTRATANTE.</w:t>
      </w:r>
    </w:p>
    <w:p w14:paraId="2F2438CE">
      <w:pPr>
        <w:pStyle w:val="6"/>
        <w:spacing w:before="83"/>
        <w:rPr>
          <w:rFonts w:hint="default" w:ascii="Times New Roman" w:hAnsi="Times New Roman" w:cs="Times New Roman"/>
        </w:rPr>
      </w:pPr>
    </w:p>
    <w:p w14:paraId="6C0AC442">
      <w:pPr>
        <w:pStyle w:val="2"/>
        <w:tabs>
          <w:tab w:val="left" w:pos="10237"/>
        </w:tabs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  <w:spacing w:val="-3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>SUBCONTRATAÇÃO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ab/>
      </w:r>
    </w:p>
    <w:p w14:paraId="52DE505C">
      <w:pPr>
        <w:pStyle w:val="6"/>
        <w:spacing w:before="125"/>
        <w:rPr>
          <w:rFonts w:hint="default" w:ascii="Times New Roman" w:hAnsi="Times New Roman" w:cs="Times New Roman"/>
          <w:b/>
        </w:rPr>
      </w:pPr>
    </w:p>
    <w:p w14:paraId="169F097C">
      <w:pPr>
        <w:pStyle w:val="6"/>
        <w:spacing w:line="276" w:lineRule="auto"/>
        <w:ind w:left="1214"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</w:t>
      </w:r>
      <w:r>
        <w:rPr>
          <w:rFonts w:hint="default" w:ascii="Times New Roman" w:hAnsi="Times New Roman" w:cs="Times New Roman"/>
          <w:spacing w:val="34"/>
        </w:rPr>
        <w:t xml:space="preserve"> </w:t>
      </w:r>
      <w:r>
        <w:rPr>
          <w:rFonts w:hint="default" w:ascii="Times New Roman" w:hAnsi="Times New Roman" w:cs="Times New Roman"/>
        </w:rPr>
        <w:t>órgão</w:t>
      </w:r>
      <w:r>
        <w:rPr>
          <w:rFonts w:hint="default" w:ascii="Times New Roman" w:hAnsi="Times New Roman" w:cs="Times New Roman"/>
          <w:spacing w:val="37"/>
        </w:rPr>
        <w:t xml:space="preserve"> </w:t>
      </w:r>
      <w:r>
        <w:rPr>
          <w:rFonts w:hint="default" w:ascii="Times New Roman" w:hAnsi="Times New Roman" w:cs="Times New Roman"/>
        </w:rPr>
        <w:t>assessorado</w:t>
      </w:r>
      <w:r>
        <w:rPr>
          <w:rFonts w:hint="default" w:ascii="Times New Roman" w:hAnsi="Times New Roman" w:cs="Times New Roman"/>
          <w:spacing w:val="37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34"/>
        </w:rPr>
        <w:t xml:space="preserve"> </w:t>
      </w:r>
      <w:r>
        <w:rPr>
          <w:rFonts w:hint="default" w:ascii="Times New Roman" w:hAnsi="Times New Roman" w:cs="Times New Roman"/>
        </w:rPr>
        <w:t>NÃO</w:t>
      </w:r>
      <w:r>
        <w:rPr>
          <w:rFonts w:hint="default" w:ascii="Times New Roman" w:hAnsi="Times New Roman" w:cs="Times New Roman"/>
          <w:spacing w:val="34"/>
        </w:rPr>
        <w:t xml:space="preserve"> </w:t>
      </w:r>
      <w:r>
        <w:rPr>
          <w:rFonts w:hint="default" w:ascii="Times New Roman" w:hAnsi="Times New Roman" w:cs="Times New Roman"/>
        </w:rPr>
        <w:t>ADMITIU</w:t>
      </w:r>
      <w:r>
        <w:rPr>
          <w:rFonts w:hint="default" w:ascii="Times New Roman" w:hAnsi="Times New Roman" w:cs="Times New Roman"/>
          <w:spacing w:val="33"/>
        </w:rPr>
        <w:t xml:space="preserve"> </w:t>
      </w:r>
      <w:r>
        <w:rPr>
          <w:rFonts w:hint="default" w:ascii="Times New Roman" w:hAnsi="Times New Roman" w:cs="Times New Roman"/>
        </w:rPr>
        <w:t>ou</w:t>
      </w:r>
      <w:r>
        <w:rPr>
          <w:rFonts w:hint="default" w:ascii="Times New Roman" w:hAnsi="Times New Roman" w:cs="Times New Roman"/>
          <w:spacing w:val="35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34"/>
        </w:rPr>
        <w:t xml:space="preserve"> </w:t>
      </w:r>
      <w:r>
        <w:rPr>
          <w:rFonts w:hint="default" w:ascii="Times New Roman" w:hAnsi="Times New Roman" w:cs="Times New Roman"/>
        </w:rPr>
        <w:t>ADMITIU</w:t>
      </w:r>
      <w:r>
        <w:rPr>
          <w:rFonts w:hint="default" w:ascii="Times New Roman" w:hAnsi="Times New Roman" w:cs="Times New Roman"/>
          <w:spacing w:val="33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36"/>
        </w:rPr>
        <w:t xml:space="preserve"> </w:t>
      </w:r>
      <w:r>
        <w:rPr>
          <w:rFonts w:hint="default" w:ascii="Times New Roman" w:hAnsi="Times New Roman" w:cs="Times New Roman"/>
        </w:rPr>
        <w:t>subcontratação</w:t>
      </w:r>
      <w:r>
        <w:rPr>
          <w:rFonts w:hint="default" w:ascii="Times New Roman" w:hAnsi="Times New Roman" w:cs="Times New Roman"/>
          <w:spacing w:val="35"/>
        </w:rPr>
        <w:t xml:space="preserve"> </w:t>
      </w:r>
      <w:r>
        <w:rPr>
          <w:rFonts w:hint="default" w:ascii="Times New Roman" w:hAnsi="Times New Roman" w:cs="Times New Roman"/>
        </w:rPr>
        <w:t>parcial</w:t>
      </w:r>
      <w:r>
        <w:rPr>
          <w:rFonts w:hint="default" w:ascii="Times New Roman" w:hAnsi="Times New Roman" w:cs="Times New Roman"/>
          <w:spacing w:val="35"/>
        </w:rPr>
        <w:t xml:space="preserve"> </w:t>
      </w:r>
      <w:r>
        <w:rPr>
          <w:rFonts w:hint="default" w:ascii="Times New Roman" w:hAnsi="Times New Roman" w:cs="Times New Roman"/>
        </w:rPr>
        <w:t xml:space="preserve">na presente licitação, sob as seguintes condições e </w:t>
      </w:r>
      <w:r>
        <w:rPr>
          <w:rFonts w:hint="default" w:ascii="Times New Roman" w:hAnsi="Times New Roman" w:cs="Times New Roman"/>
          <w:b/>
        </w:rPr>
        <w:t xml:space="preserve">justificativas </w:t>
      </w:r>
      <w:r>
        <w:rPr>
          <w:rFonts w:hint="default" w:ascii="Times New Roman" w:hAnsi="Times New Roman" w:cs="Times New Roman"/>
        </w:rPr>
        <w:t>técnicas:</w:t>
      </w:r>
    </w:p>
    <w:p w14:paraId="2B4B86F1">
      <w:pPr>
        <w:pStyle w:val="6"/>
        <w:spacing w:before="85"/>
        <w:rPr>
          <w:rFonts w:hint="default" w:ascii="Times New Roman" w:hAnsi="Times New Roman" w:cs="Times New Roman"/>
        </w:rPr>
      </w:pPr>
    </w:p>
    <w:p w14:paraId="07E03000">
      <w:pPr>
        <w:pStyle w:val="6"/>
        <w:ind w:left="1214" w:right="1865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FF0000"/>
        </w:rPr>
        <w:t>APÓS MINUCIOSA ANÁLISE NOS PROJETOS BÁSICO E PLANILHA ORÇAMENTÁRIA DA OBRA CONSTATAMOS QUE O OBJETO DO CERTAME A SER EXECUTADO/CONTRATADO, NÃO SE CONFIGURA SERVIÇOS A SER SUBCONTRATADOS POIS NO GERAL ESTES SERVIÇOS REQUEREM CONHECIMENTO TÉCNICO E OPERACIONAL.</w:t>
      </w:r>
    </w:p>
    <w:p w14:paraId="23799B2A">
      <w:pPr>
        <w:pStyle w:val="6"/>
        <w:spacing w:before="108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sz w:val="20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752475</wp:posOffset>
                </wp:positionH>
                <wp:positionV relativeFrom="paragraph">
                  <wp:posOffset>229870</wp:posOffset>
                </wp:positionV>
                <wp:extent cx="5748655" cy="402590"/>
                <wp:effectExtent l="0" t="0" r="0" b="0"/>
                <wp:wrapTopAndBottom/>
                <wp:docPr id="29" name="Text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8655" cy="40259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02F2BF5D">
                            <w:pPr>
                              <w:spacing w:before="0" w:line="276" w:lineRule="auto"/>
                              <w:ind w:left="29" w:right="0" w:firstLine="0"/>
                              <w:jc w:val="left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DEFINIÇÃO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PERCENTUAL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CAPITAL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OU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PATRIMÔNIO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LÍQUIDO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MÍNIMO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9" o:spid="_x0000_s1026" o:spt="202" type="#_x0000_t202" style="position:absolute;left:0pt;margin-left:59.25pt;margin-top:18.1pt;height:31.7pt;width:452.65pt;mso-position-horizontal-relative:page;mso-wrap-distance-bottom:0pt;mso-wrap-distance-top:0pt;z-index:-251635712;mso-width-relative:page;mso-height-relative:page;" fillcolor="#D9D9D9" filled="t" stroked="f" coordsize="21600,21600" o:gfxdata="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vx3tDZAAAACgEAAA8AAAAAAAAAAQAgAAAA&#10;IgAAAGRycy9kb3ducmV2LnhtbFBLAQIUABQAAAAIAIdO4kBQpK4L0QEAAKoDAAAOAAAAAAAAAAEA&#10;IAAAACgBAABkcnMvZTJvRG9jLnhtbFBLBQYAAAAABgAGAFkBAABr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02F2BF5D">
                      <w:pPr>
                        <w:spacing w:before="0" w:line="276" w:lineRule="auto"/>
                        <w:ind w:left="29" w:right="0" w:firstLine="0"/>
                        <w:jc w:val="left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DEFINIÇÃO</w:t>
                      </w:r>
                      <w:r>
                        <w:rPr>
                          <w:b/>
                          <w:color w:val="00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DO</w:t>
                      </w:r>
                      <w:r>
                        <w:rPr>
                          <w:b/>
                          <w:color w:val="00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PERCENTUAL</w:t>
                      </w:r>
                      <w:r>
                        <w:rPr>
                          <w:b/>
                          <w:color w:val="00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CAPITAL</w:t>
                      </w:r>
                      <w:r>
                        <w:rPr>
                          <w:b/>
                          <w:color w:val="00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OU</w:t>
                      </w:r>
                      <w:r>
                        <w:rPr>
                          <w:b/>
                          <w:color w:val="00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PATRIMÔNIO</w:t>
                      </w:r>
                      <w:r>
                        <w:rPr>
                          <w:b/>
                          <w:color w:val="00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 xml:space="preserve">LÍQUIDO 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MÍNIMO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4DF6B08">
      <w:pPr>
        <w:pStyle w:val="6"/>
        <w:spacing w:before="83"/>
        <w:rPr>
          <w:rFonts w:hint="default" w:ascii="Times New Roman" w:hAnsi="Times New Roman" w:cs="Times New Roman"/>
        </w:rPr>
      </w:pPr>
    </w:p>
    <w:p w14:paraId="080F757D">
      <w:pPr>
        <w:pStyle w:val="6"/>
        <w:spacing w:line="276" w:lineRule="auto"/>
        <w:ind w:left="1214" w:right="1553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Na presente licitação, será exigida a comprovação de ( </w:t>
      </w:r>
      <w:r>
        <w:rPr>
          <w:rFonts w:hint="default" w:ascii="Times New Roman" w:hAnsi="Times New Roman" w:cs="Times New Roman"/>
          <w:b/>
          <w:color w:val="FF0000"/>
        </w:rPr>
        <w:t xml:space="preserve">X </w:t>
      </w:r>
      <w:r>
        <w:rPr>
          <w:rFonts w:hint="default" w:ascii="Times New Roman" w:hAnsi="Times New Roman" w:cs="Times New Roman"/>
        </w:rPr>
        <w:t xml:space="preserve">) CAPITAL MÍNIMO ou ( </w:t>
      </w:r>
      <w:r>
        <w:rPr>
          <w:rFonts w:hint="default" w:ascii="Times New Roman" w:hAnsi="Times New Roman" w:cs="Times New Roman"/>
          <w:b/>
          <w:color w:val="FF0000"/>
        </w:rPr>
        <w:t xml:space="preserve">X </w:t>
      </w:r>
      <w:r>
        <w:rPr>
          <w:rFonts w:hint="default" w:ascii="Times New Roman" w:hAnsi="Times New Roman" w:cs="Times New Roman"/>
        </w:rPr>
        <w:t>) PATRIMÔNIO LÍQUIDO MÍNIMO, no percentual de (</w:t>
      </w:r>
      <w:r>
        <w:rPr>
          <w:rFonts w:hint="default" w:ascii="Times New Roman" w:hAnsi="Times New Roman" w:cs="Times New Roman"/>
          <w:b/>
          <w:color w:val="FF0000"/>
        </w:rPr>
        <w:t>10%</w:t>
      </w:r>
      <w:r>
        <w:rPr>
          <w:rFonts w:hint="default" w:ascii="Times New Roman" w:hAnsi="Times New Roman" w:cs="Times New Roman"/>
        </w:rPr>
        <w:t xml:space="preserve">) por cento sobre o valor total estimado da contratação, com base na seguinte </w:t>
      </w:r>
      <w:r>
        <w:rPr>
          <w:rFonts w:hint="default" w:ascii="Times New Roman" w:hAnsi="Times New Roman" w:cs="Times New Roman"/>
          <w:b/>
        </w:rPr>
        <w:t xml:space="preserve">justificativa </w:t>
      </w:r>
      <w:r>
        <w:rPr>
          <w:rFonts w:hint="default" w:ascii="Times New Roman" w:hAnsi="Times New Roman" w:cs="Times New Roman"/>
        </w:rPr>
        <w:t>técnica:</w:t>
      </w:r>
    </w:p>
    <w:p w14:paraId="6C22D59C">
      <w:pPr>
        <w:pStyle w:val="6"/>
        <w:spacing w:after="0" w:line="276" w:lineRule="auto"/>
        <w:jc w:val="both"/>
        <w:rPr>
          <w:rFonts w:hint="default" w:ascii="Times New Roman" w:hAnsi="Times New Roman" w:cs="Times New Roman"/>
        </w:rPr>
        <w:sectPr>
          <w:pgSz w:w="11910" w:h="16840"/>
          <w:pgMar w:top="1320" w:right="141" w:bottom="280" w:left="0" w:header="720" w:footer="720" w:gutter="0"/>
          <w:cols w:space="720" w:num="1"/>
        </w:sectPr>
      </w:pPr>
    </w:p>
    <w:p w14:paraId="61CB8B23">
      <w:pPr>
        <w:pStyle w:val="2"/>
        <w:spacing w:before="76" w:line="278" w:lineRule="auto"/>
        <w:ind w:left="1214" w:right="155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3810</wp:posOffset>
            </wp:positionH>
            <wp:positionV relativeFrom="page">
              <wp:posOffset>0</wp:posOffset>
            </wp:positionV>
            <wp:extent cx="7555865" cy="10691495"/>
            <wp:effectExtent l="0" t="0" r="0" b="0"/>
            <wp:wrapNone/>
            <wp:docPr id="30" name="Image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864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FF0000"/>
        </w:rPr>
        <w:t>SE A EMPRESA NÃO POSSUIR CAPITAL MÍNIMO OU PATRIMÔNIO LÍQUIDO MÍNIMO,</w:t>
      </w:r>
      <w:r>
        <w:rPr>
          <w:rFonts w:hint="default" w:ascii="Times New Roman" w:hAnsi="Times New Roman" w:cs="Times New Roman"/>
          <w:color w:val="FF0000"/>
          <w:spacing w:val="-9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A</w:t>
      </w:r>
      <w:r>
        <w:rPr>
          <w:rFonts w:hint="default" w:ascii="Times New Roman" w:hAnsi="Times New Roman" w:cs="Times New Roman"/>
          <w:color w:val="FF0000"/>
          <w:spacing w:val="-8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EXECUÇÃO</w:t>
      </w:r>
      <w:r>
        <w:rPr>
          <w:rFonts w:hint="default" w:ascii="Times New Roman" w:hAnsi="Times New Roman" w:cs="Times New Roman"/>
          <w:color w:val="FF0000"/>
          <w:spacing w:val="-7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DO</w:t>
      </w:r>
      <w:r>
        <w:rPr>
          <w:rFonts w:hint="default" w:ascii="Times New Roman" w:hAnsi="Times New Roman" w:cs="Times New Roman"/>
          <w:color w:val="FF0000"/>
          <w:spacing w:val="-7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EMPREENDIMENTO</w:t>
      </w:r>
      <w:r>
        <w:rPr>
          <w:rFonts w:hint="default" w:ascii="Times New Roman" w:hAnsi="Times New Roman" w:cs="Times New Roman"/>
          <w:color w:val="FF0000"/>
          <w:spacing w:val="-7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PODERÁ</w:t>
      </w:r>
      <w:r>
        <w:rPr>
          <w:rFonts w:hint="default" w:ascii="Times New Roman" w:hAnsi="Times New Roman" w:cs="Times New Roman"/>
          <w:color w:val="FF0000"/>
          <w:spacing w:val="-8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SER</w:t>
      </w:r>
      <w:r>
        <w:rPr>
          <w:rFonts w:hint="default" w:ascii="Times New Roman" w:hAnsi="Times New Roman" w:cs="Times New Roman"/>
          <w:color w:val="FF0000"/>
          <w:spacing w:val="-7"/>
        </w:rPr>
        <w:t xml:space="preserve"> </w:t>
      </w:r>
      <w:r>
        <w:rPr>
          <w:rFonts w:hint="default" w:ascii="Times New Roman" w:hAnsi="Times New Roman" w:cs="Times New Roman"/>
          <w:color w:val="FF0000"/>
          <w:spacing w:val="-2"/>
        </w:rPr>
        <w:t>PREJUDICADA.</w:t>
      </w:r>
    </w:p>
    <w:p w14:paraId="40980C20">
      <w:pPr>
        <w:pStyle w:val="6"/>
        <w:spacing w:before="80"/>
        <w:rPr>
          <w:rFonts w:hint="default" w:ascii="Times New Roman" w:hAnsi="Times New Roman" w:cs="Times New Roman"/>
          <w:b/>
        </w:rPr>
      </w:pPr>
    </w:p>
    <w:p w14:paraId="52EA9FE3">
      <w:pPr>
        <w:tabs>
          <w:tab w:val="left" w:pos="10237"/>
        </w:tabs>
        <w:spacing w:before="1"/>
        <w:ind w:left="1185" w:right="0" w:firstLine="0"/>
        <w:jc w:val="left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color w:val="000000"/>
          <w:spacing w:val="-31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>PARTICIPAÇÃO</w:t>
      </w:r>
      <w:r>
        <w:rPr>
          <w:rFonts w:hint="default" w:ascii="Times New Roman" w:hAnsi="Times New Roman" w:cs="Times New Roman"/>
          <w:b/>
          <w:color w:val="000000"/>
          <w:spacing w:val="-2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>DE</w:t>
      </w:r>
      <w:r>
        <w:rPr>
          <w:rFonts w:hint="default" w:ascii="Times New Roman" w:hAnsi="Times New Roman" w:cs="Times New Roman"/>
          <w:b/>
          <w:color w:val="000000"/>
          <w:spacing w:val="2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pacing w:val="-2"/>
          <w:sz w:val="24"/>
          <w:shd w:val="clear" w:color="auto" w:fill="D9D9D9"/>
        </w:rPr>
        <w:t>CONSÓRCIOS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ab/>
      </w:r>
    </w:p>
    <w:p w14:paraId="44B8A029">
      <w:pPr>
        <w:pStyle w:val="6"/>
        <w:spacing w:before="124"/>
        <w:rPr>
          <w:rFonts w:hint="default" w:ascii="Times New Roman" w:hAnsi="Times New Roman" w:cs="Times New Roman"/>
          <w:b/>
        </w:rPr>
      </w:pPr>
    </w:p>
    <w:p w14:paraId="71C62661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presente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licitação,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será:</w:t>
      </w:r>
    </w:p>
    <w:p w14:paraId="7C572717">
      <w:pPr>
        <w:pStyle w:val="6"/>
        <w:spacing w:before="125"/>
        <w:rPr>
          <w:rFonts w:hint="default" w:ascii="Times New Roman" w:hAnsi="Times New Roman" w:cs="Times New Roman"/>
        </w:rPr>
      </w:pPr>
    </w:p>
    <w:p w14:paraId="5114978A">
      <w:pPr>
        <w:pStyle w:val="6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4"/>
        </w:rPr>
        <w:t xml:space="preserve"> </w:t>
      </w:r>
      <w:r>
        <w:rPr>
          <w:rFonts w:hint="default" w:ascii="Times New Roman" w:hAnsi="Times New Roman" w:cs="Times New Roman"/>
        </w:rPr>
        <w:t>PERMITIDA a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participação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2"/>
        </w:rPr>
        <w:t xml:space="preserve"> consórcios.</w:t>
      </w:r>
    </w:p>
    <w:p w14:paraId="36D76510">
      <w:pPr>
        <w:pStyle w:val="6"/>
        <w:spacing w:before="127"/>
        <w:rPr>
          <w:rFonts w:hint="default" w:ascii="Times New Roman" w:hAnsi="Times New Roman" w:cs="Times New Roman"/>
        </w:rPr>
      </w:pPr>
    </w:p>
    <w:p w14:paraId="17FECF70">
      <w:pPr>
        <w:pStyle w:val="6"/>
        <w:spacing w:before="1"/>
        <w:ind w:left="121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VEDADA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participação de consórcios, com base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na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seguinte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  <w:b/>
          <w:spacing w:val="-2"/>
        </w:rPr>
        <w:t>justificativa</w:t>
      </w:r>
      <w:r>
        <w:rPr>
          <w:rFonts w:hint="default" w:ascii="Times New Roman" w:hAnsi="Times New Roman" w:cs="Times New Roman"/>
          <w:spacing w:val="-2"/>
        </w:rPr>
        <w:t>:</w:t>
      </w:r>
    </w:p>
    <w:p w14:paraId="5127AE37">
      <w:pPr>
        <w:pStyle w:val="6"/>
        <w:spacing w:before="124"/>
        <w:rPr>
          <w:rFonts w:hint="default" w:ascii="Times New Roman" w:hAnsi="Times New Roman" w:cs="Times New Roman"/>
        </w:rPr>
      </w:pPr>
    </w:p>
    <w:p w14:paraId="66FE95F1">
      <w:pPr>
        <w:pStyle w:val="2"/>
        <w:tabs>
          <w:tab w:val="left" w:pos="10237"/>
        </w:tabs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00"/>
          <w:spacing w:val="-31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PARTICIPAÇÃO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>DE</w:t>
      </w:r>
      <w:r>
        <w:rPr>
          <w:rFonts w:hint="default" w:ascii="Times New Roman" w:hAnsi="Times New Roman" w:cs="Times New Roman"/>
          <w:color w:val="000000"/>
          <w:spacing w:val="2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color w:val="000000"/>
          <w:spacing w:val="-2"/>
          <w:shd w:val="clear" w:color="auto" w:fill="D9D9D9"/>
        </w:rPr>
        <w:t>COOPERATIVAS</w:t>
      </w:r>
      <w:r>
        <w:rPr>
          <w:rFonts w:hint="default" w:ascii="Times New Roman" w:hAnsi="Times New Roman" w:cs="Times New Roman"/>
          <w:color w:val="000000"/>
          <w:shd w:val="clear" w:color="auto" w:fill="D9D9D9"/>
        </w:rPr>
        <w:tab/>
      </w:r>
    </w:p>
    <w:p w14:paraId="447A37EA">
      <w:pPr>
        <w:pStyle w:val="6"/>
        <w:spacing w:before="126"/>
        <w:rPr>
          <w:rFonts w:hint="default" w:ascii="Times New Roman" w:hAnsi="Times New Roman" w:cs="Times New Roman"/>
          <w:b/>
        </w:rPr>
      </w:pPr>
    </w:p>
    <w:p w14:paraId="7F7DFB61">
      <w:pPr>
        <w:pStyle w:val="6"/>
        <w:spacing w:line="276" w:lineRule="auto"/>
        <w:ind w:left="1214" w:right="1557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presente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licitação,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será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VEDADA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ou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79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PERMITIDA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spacing w:val="-15"/>
        </w:rPr>
        <w:t xml:space="preserve"> </w:t>
      </w:r>
      <w:r>
        <w:rPr>
          <w:rFonts w:hint="default" w:ascii="Times New Roman" w:hAnsi="Times New Roman" w:cs="Times New Roman"/>
        </w:rPr>
        <w:t>participação</w:t>
      </w:r>
      <w:r>
        <w:rPr>
          <w:rFonts w:hint="default" w:ascii="Times New Roman" w:hAnsi="Times New Roman" w:cs="Times New Roman"/>
          <w:spacing w:val="-14"/>
        </w:rPr>
        <w:t xml:space="preserve"> </w:t>
      </w:r>
      <w:r>
        <w:rPr>
          <w:rFonts w:hint="default" w:ascii="Times New Roman" w:hAnsi="Times New Roman" w:cs="Times New Roman"/>
        </w:rPr>
        <w:t>de</w:t>
      </w:r>
      <w:r>
        <w:rPr>
          <w:rFonts w:hint="default" w:ascii="Times New Roman" w:hAnsi="Times New Roman" w:cs="Times New Roman"/>
          <w:spacing w:val="-13"/>
        </w:rPr>
        <w:t xml:space="preserve"> </w:t>
      </w:r>
      <w:r>
        <w:rPr>
          <w:rFonts w:hint="default" w:ascii="Times New Roman" w:hAnsi="Times New Roman" w:cs="Times New Roman"/>
        </w:rPr>
        <w:t xml:space="preserve">cooperativas, com base na seguinte </w:t>
      </w:r>
      <w:r>
        <w:rPr>
          <w:rFonts w:hint="default" w:ascii="Times New Roman" w:hAnsi="Times New Roman" w:cs="Times New Roman"/>
          <w:b/>
        </w:rPr>
        <w:t>justificativa</w:t>
      </w:r>
      <w:r>
        <w:rPr>
          <w:rFonts w:hint="default" w:ascii="Times New Roman" w:hAnsi="Times New Roman" w:cs="Times New Roman"/>
        </w:rPr>
        <w:t>:</w:t>
      </w:r>
    </w:p>
    <w:p w14:paraId="4759C0C0">
      <w:pPr>
        <w:pStyle w:val="6"/>
        <w:spacing w:before="85"/>
        <w:rPr>
          <w:rFonts w:hint="default" w:ascii="Times New Roman" w:hAnsi="Times New Roman" w:cs="Times New Roman"/>
        </w:rPr>
      </w:pPr>
    </w:p>
    <w:p w14:paraId="1115E8D7">
      <w:pPr>
        <w:spacing w:before="0" w:line="276" w:lineRule="auto"/>
        <w:ind w:left="1214" w:right="1555" w:firstLine="0"/>
        <w:jc w:val="both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color w:val="FF0000"/>
          <w:sz w:val="24"/>
        </w:rPr>
        <w:t xml:space="preserve">SEGUNDO A SÚMULA 281 DO TCU: É VEDADA A PARTICIPAÇÃO DE COOPERATIVAS EM LICITAÇÃO QUANDO, PELA NATUREZA DO SERVIÇO OU PELO MODO COMO É USUALMENTE EXECUTADO NO MERCADO EM GERAL, HOUVER NECESSIDADE DE SUBORDINAÇÃO JURÍDICA ENTRE O OBREIRO E O CONTRATADO, BEM COMO DE PESSOALIDADE E </w:t>
      </w:r>
      <w:r>
        <w:rPr>
          <w:rFonts w:hint="default" w:ascii="Times New Roman" w:hAnsi="Times New Roman" w:cs="Times New Roman"/>
          <w:b/>
          <w:color w:val="FF0000"/>
          <w:spacing w:val="-2"/>
          <w:sz w:val="24"/>
        </w:rPr>
        <w:t>HABITUALIDADE.</w:t>
      </w:r>
    </w:p>
    <w:p w14:paraId="19679BFC">
      <w:pPr>
        <w:spacing w:before="198"/>
        <w:ind w:left="1214" w:right="1863" w:firstLine="0"/>
        <w:jc w:val="both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color w:val="FF0000"/>
          <w:sz w:val="24"/>
        </w:rPr>
        <w:t>A PRESENTE VEDAÇÃO À CONTRATAÇÃO DE COOPERATIVAS TEM POR OBJETIVO EVITAR A DESCONTINUIDADE DO CERTAME LICITATÓRIO, EVITANDO DESTA FORMA, POSSÍVEIS RISCOS A QUALIDADE E A FINALIZAÇÃO DO OBJETO CONTRATADO, POIS TRATA-SE DE SERVIÇO TÉCNICO QUE NECESSITA DE EMPRESA ESPECIALIZADA EM SERVIÇOS DE CONSTRUÇÃO CIVIL.</w:t>
      </w:r>
    </w:p>
    <w:p w14:paraId="4E5781BC">
      <w:pPr>
        <w:pStyle w:val="6"/>
        <w:spacing w:before="85"/>
        <w:rPr>
          <w:rFonts w:hint="default" w:ascii="Times New Roman" w:hAnsi="Times New Roman" w:cs="Times New Roman"/>
          <w:b/>
        </w:rPr>
      </w:pPr>
    </w:p>
    <w:p w14:paraId="0CA1EB35">
      <w:pPr>
        <w:tabs>
          <w:tab w:val="left" w:pos="10237"/>
        </w:tabs>
        <w:spacing w:before="0"/>
        <w:ind w:left="1185" w:right="0" w:firstLine="0"/>
        <w:jc w:val="both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color w:val="000000"/>
          <w:spacing w:val="-31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>GARANTIA</w:t>
      </w:r>
      <w:r>
        <w:rPr>
          <w:rFonts w:hint="default" w:ascii="Times New Roman" w:hAnsi="Times New Roman" w:cs="Times New Roman"/>
          <w:b/>
          <w:color w:val="000000"/>
          <w:spacing w:val="-1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>DA</w:t>
      </w:r>
      <w:r>
        <w:rPr>
          <w:rFonts w:hint="default" w:ascii="Times New Roman" w:hAnsi="Times New Roman" w:cs="Times New Roman"/>
          <w:b/>
          <w:color w:val="000000"/>
          <w:spacing w:val="-1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pacing w:val="-2"/>
          <w:sz w:val="24"/>
          <w:shd w:val="clear" w:color="auto" w:fill="D9D9D9"/>
        </w:rPr>
        <w:t>EXECUÇÃO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ab/>
      </w:r>
    </w:p>
    <w:p w14:paraId="1E13519B">
      <w:pPr>
        <w:pStyle w:val="6"/>
        <w:spacing w:before="127"/>
        <w:rPr>
          <w:rFonts w:hint="default" w:ascii="Times New Roman" w:hAnsi="Times New Roman" w:cs="Times New Roman"/>
          <w:b/>
        </w:rPr>
      </w:pPr>
    </w:p>
    <w:p w14:paraId="1D019465">
      <w:pPr>
        <w:pStyle w:val="6"/>
        <w:spacing w:line="276" w:lineRule="auto"/>
        <w:ind w:left="1214" w:right="1558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Na presente licitação, será ( </w:t>
      </w:r>
      <w:r>
        <w:rPr>
          <w:rFonts w:hint="default" w:ascii="Times New Roman" w:hAnsi="Times New Roman" w:cs="Times New Roman"/>
          <w:b/>
          <w:color w:val="FF0000"/>
        </w:rPr>
        <w:t xml:space="preserve">X </w:t>
      </w:r>
      <w:r>
        <w:rPr>
          <w:rFonts w:hint="default" w:ascii="Times New Roman" w:hAnsi="Times New Roman" w:cs="Times New Roman"/>
        </w:rPr>
        <w:t>) EXIGIDA ou (</w:t>
      </w:r>
      <w:r>
        <w:rPr>
          <w:rFonts w:hint="default" w:ascii="Times New Roman" w:hAnsi="Times New Roman" w:cs="Times New Roman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 xml:space="preserve">DISPENSADA a apresentação de garantia de execução contratual, com base na seguinte </w:t>
      </w:r>
      <w:r>
        <w:rPr>
          <w:rFonts w:hint="default" w:ascii="Times New Roman" w:hAnsi="Times New Roman" w:cs="Times New Roman"/>
          <w:b/>
        </w:rPr>
        <w:t>justificativa</w:t>
      </w:r>
      <w:r>
        <w:rPr>
          <w:rFonts w:hint="default" w:ascii="Times New Roman" w:hAnsi="Times New Roman" w:cs="Times New Roman"/>
        </w:rPr>
        <w:t>:</w:t>
      </w:r>
    </w:p>
    <w:p w14:paraId="35533C23">
      <w:pPr>
        <w:pStyle w:val="6"/>
        <w:spacing w:before="83"/>
        <w:rPr>
          <w:rFonts w:hint="default" w:ascii="Times New Roman" w:hAnsi="Times New Roman" w:cs="Times New Roman"/>
        </w:rPr>
      </w:pPr>
    </w:p>
    <w:p w14:paraId="4A8A1BB2">
      <w:pPr>
        <w:pStyle w:val="2"/>
        <w:spacing w:line="276" w:lineRule="auto"/>
        <w:ind w:left="1214" w:right="1556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FF0000"/>
        </w:rPr>
        <w:t>A EXIGÊNCIA DE GARANTIA É UMA DISCRICIONARIEDADE DA ADMINISTRAÇÃO, DESSA FORMA CONSIDERAMOS A HIPÓTESE DE RISCO DE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LESÃO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AO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INTERESSE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DA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ADMINISTRAÇÃO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PÚBLICA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MUNICIPAL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 xml:space="preserve">SENDO NECESSÁRIA A APRESENTAÇÃO DE GARANTIA NOS TERMOS DA LEI N. </w:t>
      </w:r>
      <w:r>
        <w:rPr>
          <w:rFonts w:hint="default" w:ascii="Times New Roman" w:hAnsi="Times New Roman" w:cs="Times New Roman"/>
          <w:color w:val="FF0000"/>
          <w:spacing w:val="-2"/>
        </w:rPr>
        <w:t>14.133/2021.</w:t>
      </w:r>
    </w:p>
    <w:p w14:paraId="11602FD3">
      <w:pPr>
        <w:pStyle w:val="2"/>
        <w:spacing w:after="0" w:line="276" w:lineRule="auto"/>
        <w:jc w:val="both"/>
        <w:rPr>
          <w:rFonts w:hint="default" w:ascii="Times New Roman" w:hAnsi="Times New Roman" w:cs="Times New Roman"/>
        </w:rPr>
        <w:sectPr>
          <w:pgSz w:w="11910" w:h="16840"/>
          <w:pgMar w:top="1320" w:right="141" w:bottom="280" w:left="0" w:header="720" w:footer="720" w:gutter="0"/>
          <w:cols w:space="720" w:num="1"/>
        </w:sectPr>
      </w:pPr>
    </w:p>
    <w:p w14:paraId="386BD486">
      <w:pPr>
        <w:tabs>
          <w:tab w:val="left" w:pos="10237"/>
        </w:tabs>
        <w:spacing w:before="76"/>
        <w:ind w:left="1185" w:right="0" w:firstLine="0"/>
        <w:jc w:val="both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3810</wp:posOffset>
            </wp:positionH>
            <wp:positionV relativeFrom="page">
              <wp:posOffset>0</wp:posOffset>
            </wp:positionV>
            <wp:extent cx="7555865" cy="10691495"/>
            <wp:effectExtent l="0" t="0" r="0" b="0"/>
            <wp:wrapNone/>
            <wp:docPr id="31" name="Image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864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/>
          <w:color w:val="000000"/>
          <w:spacing w:val="-31"/>
          <w:sz w:val="24"/>
          <w:shd w:val="clear" w:color="auto" w:fill="D9D9D9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>DA</w:t>
      </w:r>
      <w:r>
        <w:rPr>
          <w:rFonts w:hint="default" w:ascii="Times New Roman" w:hAnsi="Times New Roman" w:cs="Times New Roman"/>
          <w:b/>
          <w:color w:val="000000"/>
          <w:spacing w:val="-2"/>
          <w:sz w:val="24"/>
          <w:shd w:val="clear" w:color="auto" w:fill="D9D9D9"/>
        </w:rPr>
        <w:t xml:space="preserve"> SUSTENTABILIDADE</w:t>
      </w:r>
      <w:r>
        <w:rPr>
          <w:rFonts w:hint="default" w:ascii="Times New Roman" w:hAnsi="Times New Roman" w:cs="Times New Roman"/>
          <w:b/>
          <w:color w:val="000000"/>
          <w:sz w:val="24"/>
          <w:shd w:val="clear" w:color="auto" w:fill="D9D9D9"/>
        </w:rPr>
        <w:tab/>
      </w:r>
    </w:p>
    <w:p w14:paraId="60CF19F7">
      <w:pPr>
        <w:pStyle w:val="6"/>
        <w:spacing w:before="128"/>
        <w:rPr>
          <w:rFonts w:hint="default" w:ascii="Times New Roman" w:hAnsi="Times New Roman" w:cs="Times New Roman"/>
          <w:b/>
        </w:rPr>
      </w:pPr>
    </w:p>
    <w:p w14:paraId="255FFDAD">
      <w:pPr>
        <w:pStyle w:val="6"/>
        <w:spacing w:line="276" w:lineRule="auto"/>
        <w:ind w:left="1214" w:right="1558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No tocante à promoção do Desenvolvimento Nacional Sustentável previsto nos arts. 5º, e 11, IV, da Lei n. 14.133, de 2021, nesta licitação o tomou as seguintes medidas quando do planejamento de obras e serviços de engenharia:</w:t>
      </w:r>
    </w:p>
    <w:p w14:paraId="24EE8527">
      <w:pPr>
        <w:pStyle w:val="6"/>
        <w:spacing w:before="82"/>
        <w:rPr>
          <w:rFonts w:hint="default" w:ascii="Times New Roman" w:hAnsi="Times New Roman" w:cs="Times New Roman"/>
        </w:rPr>
      </w:pPr>
    </w:p>
    <w:p w14:paraId="284D5788">
      <w:pPr>
        <w:pStyle w:val="6"/>
        <w:spacing w:line="276" w:lineRule="auto"/>
        <w:ind w:left="1214" w:right="1562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) definiu os critérios e práticas sustentáveis, objetivamente e em adequação ao objeto da contratação pretendida, como especificação técnica do objeto, obrigação da contratada, e/ou requisito de habilitação/qualificação previsto em lei especial</w:t>
      </w:r>
    </w:p>
    <w:p w14:paraId="6896C16A">
      <w:pPr>
        <w:pStyle w:val="6"/>
        <w:spacing w:before="85"/>
        <w:rPr>
          <w:rFonts w:hint="default" w:ascii="Times New Roman" w:hAnsi="Times New Roman" w:cs="Times New Roman"/>
        </w:rPr>
      </w:pPr>
    </w:p>
    <w:p w14:paraId="69852EEE">
      <w:pPr>
        <w:pStyle w:val="6"/>
        <w:spacing w:line="276" w:lineRule="auto"/>
        <w:ind w:left="1214" w:right="1562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40"/>
        </w:rPr>
        <w:t xml:space="preserve"> </w:t>
      </w:r>
      <w:r>
        <w:rPr>
          <w:rFonts w:hint="default" w:ascii="Times New Roman" w:hAnsi="Times New Roman" w:cs="Times New Roman"/>
        </w:rPr>
        <w:t>) verificou se os critérios e práticas sustentáveis especificados preservam o caráter competitivo do certame;</w:t>
      </w:r>
    </w:p>
    <w:p w14:paraId="0E3FD0BC">
      <w:pPr>
        <w:pStyle w:val="6"/>
        <w:spacing w:before="86"/>
        <w:rPr>
          <w:rFonts w:hint="default" w:ascii="Times New Roman" w:hAnsi="Times New Roman" w:cs="Times New Roman"/>
        </w:rPr>
      </w:pPr>
    </w:p>
    <w:p w14:paraId="27C67EED">
      <w:pPr>
        <w:pStyle w:val="6"/>
        <w:spacing w:line="276" w:lineRule="auto"/>
        <w:ind w:left="1214" w:right="1565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80"/>
          <w:w w:val="150"/>
        </w:rPr>
        <w:t xml:space="preserve"> </w:t>
      </w:r>
      <w:r>
        <w:rPr>
          <w:rFonts w:hint="default" w:ascii="Times New Roman" w:hAnsi="Times New Roman" w:cs="Times New Roman"/>
        </w:rPr>
        <w:t>) verificou a incidência de normas de acessibilidade (Decreto n. 6.949, de 2009 e Lei n. 13.146, de 2015); e</w:t>
      </w:r>
    </w:p>
    <w:p w14:paraId="1721F2CB">
      <w:pPr>
        <w:pStyle w:val="6"/>
        <w:spacing w:before="83"/>
        <w:rPr>
          <w:rFonts w:hint="default" w:ascii="Times New Roman" w:hAnsi="Times New Roman" w:cs="Times New Roman"/>
        </w:rPr>
      </w:pPr>
    </w:p>
    <w:p w14:paraId="5EBBB4C5">
      <w:pPr>
        <w:pStyle w:val="6"/>
        <w:ind w:left="1214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56"/>
          <w:w w:val="150"/>
        </w:rPr>
        <w:t xml:space="preserve"> 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verificar o alinhamento da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contratação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</w:rPr>
        <w:t>com o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</w:rPr>
        <w:t>Plano de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Gestão de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Logística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Sustentável.</w:t>
      </w:r>
    </w:p>
    <w:p w14:paraId="3ECC9CC2">
      <w:pPr>
        <w:pStyle w:val="6"/>
        <w:spacing w:before="125"/>
        <w:rPr>
          <w:rFonts w:hint="default" w:ascii="Times New Roman" w:hAnsi="Times New Roman" w:cs="Times New Roman"/>
        </w:rPr>
      </w:pPr>
    </w:p>
    <w:p w14:paraId="0285D714">
      <w:pPr>
        <w:pStyle w:val="6"/>
        <w:spacing w:line="276" w:lineRule="auto"/>
        <w:ind w:left="1214" w:right="155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spacing w:val="40"/>
        </w:rPr>
        <w:t xml:space="preserve"> </w:t>
      </w:r>
      <w:r>
        <w:rPr>
          <w:rFonts w:hint="default" w:ascii="Times New Roman" w:hAnsi="Times New Roman" w:cs="Times New Roman"/>
          <w:b/>
          <w:color w:val="FF0000"/>
        </w:rPr>
        <w:t>X</w:t>
      </w:r>
      <w:r>
        <w:rPr>
          <w:rFonts w:hint="default" w:ascii="Times New Roman" w:hAnsi="Times New Roman" w:cs="Times New Roman"/>
          <w:b/>
          <w:color w:val="FF0000"/>
          <w:spacing w:val="80"/>
        </w:rPr>
        <w:t xml:space="preserve"> 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Nesta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licitação,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o órgão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assessorado entendeu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que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>os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serviços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objeto</w:t>
      </w:r>
      <w:r>
        <w:rPr>
          <w:rFonts w:hint="default" w:ascii="Times New Roman" w:hAnsi="Times New Roman" w:cs="Times New Roman"/>
          <w:spacing w:val="-2"/>
        </w:rPr>
        <w:t xml:space="preserve"> </w:t>
      </w:r>
      <w:r>
        <w:rPr>
          <w:rFonts w:hint="default" w:ascii="Times New Roman" w:hAnsi="Times New Roman" w:cs="Times New Roman"/>
        </w:rPr>
        <w:t>desta</w:t>
      </w:r>
      <w:r>
        <w:rPr>
          <w:rFonts w:hint="default" w:ascii="Times New Roman" w:hAnsi="Times New Roman" w:cs="Times New Roman"/>
          <w:spacing w:val="-3"/>
        </w:rPr>
        <w:t xml:space="preserve"> </w:t>
      </w:r>
      <w:r>
        <w:rPr>
          <w:rFonts w:hint="default" w:ascii="Times New Roman" w:hAnsi="Times New Roman" w:cs="Times New Roman"/>
        </w:rPr>
        <w:t xml:space="preserve">contratação não se sujeitam aos critérios e práticas de sustentabilidade ou que as especificações de sustentabilidade restringem indevidamente a competição em dado mercado, sob a seguinte </w:t>
      </w:r>
      <w:r>
        <w:rPr>
          <w:rFonts w:hint="default" w:ascii="Times New Roman" w:hAnsi="Times New Roman" w:cs="Times New Roman"/>
          <w:spacing w:val="-2"/>
        </w:rPr>
        <w:t>justificativa:</w:t>
      </w:r>
    </w:p>
    <w:p w14:paraId="6E313CF8">
      <w:pPr>
        <w:pStyle w:val="6"/>
        <w:spacing w:before="84"/>
        <w:rPr>
          <w:rFonts w:hint="default" w:ascii="Times New Roman" w:hAnsi="Times New Roman" w:cs="Times New Roman"/>
        </w:rPr>
      </w:pPr>
    </w:p>
    <w:p w14:paraId="7D0ADB51">
      <w:pPr>
        <w:pStyle w:val="6"/>
        <w:spacing w:line="276" w:lineRule="auto"/>
        <w:ind w:left="1214" w:right="1556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FF0000"/>
        </w:rPr>
        <w:t>VISTO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QUE</w:t>
      </w:r>
      <w:r>
        <w:rPr>
          <w:rFonts w:hint="default" w:ascii="Times New Roman" w:hAnsi="Times New Roman" w:cs="Times New Roman"/>
          <w:color w:val="FF0000"/>
          <w:spacing w:val="-14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O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PROJETO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NÃO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TEM</w:t>
      </w:r>
      <w:r>
        <w:rPr>
          <w:rFonts w:hint="default" w:ascii="Times New Roman" w:hAnsi="Times New Roman" w:cs="Times New Roman"/>
          <w:color w:val="FF0000"/>
          <w:spacing w:val="-14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IMPACTO</w:t>
      </w:r>
      <w:r>
        <w:rPr>
          <w:rFonts w:hint="default" w:ascii="Times New Roman" w:hAnsi="Times New Roman" w:cs="Times New Roman"/>
          <w:color w:val="FF0000"/>
          <w:spacing w:val="-12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AMBIENTAL</w:t>
      </w:r>
      <w:r>
        <w:rPr>
          <w:rFonts w:hint="default" w:ascii="Times New Roman" w:hAnsi="Times New Roman" w:cs="Times New Roman"/>
          <w:color w:val="FF0000"/>
          <w:spacing w:val="-14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AO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SEU</w:t>
      </w:r>
      <w:r>
        <w:rPr>
          <w:rFonts w:hint="default" w:ascii="Times New Roman" w:hAnsi="Times New Roman" w:cs="Times New Roman"/>
          <w:color w:val="FF0000"/>
          <w:spacing w:val="-15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ENTORNO,</w:t>
      </w:r>
      <w:r>
        <w:rPr>
          <w:rFonts w:hint="default" w:ascii="Times New Roman" w:hAnsi="Times New Roman" w:cs="Times New Roman"/>
          <w:color w:val="FF0000"/>
          <w:spacing w:val="-14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POIS SERÁ</w:t>
      </w:r>
      <w:r>
        <w:rPr>
          <w:rFonts w:hint="default" w:ascii="Times New Roman" w:hAnsi="Times New Roman" w:cs="Times New Roman"/>
          <w:color w:val="FF0000"/>
          <w:spacing w:val="-9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APENAS</w:t>
      </w:r>
      <w:r>
        <w:rPr>
          <w:rFonts w:hint="default" w:ascii="Times New Roman" w:hAnsi="Times New Roman" w:cs="Times New Roman"/>
          <w:color w:val="FF0000"/>
          <w:spacing w:val="-11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SERVIÇOS</w:t>
      </w:r>
      <w:r>
        <w:rPr>
          <w:rFonts w:hint="default" w:ascii="Times New Roman" w:hAnsi="Times New Roman" w:cs="Times New Roman"/>
          <w:color w:val="FF0000"/>
          <w:spacing w:val="-9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DE</w:t>
      </w:r>
      <w:r>
        <w:rPr>
          <w:rFonts w:hint="default" w:ascii="Times New Roman" w:hAnsi="Times New Roman" w:cs="Times New Roman"/>
          <w:color w:val="FF0000"/>
          <w:spacing w:val="-1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MELHORIA.</w:t>
      </w:r>
      <w:r>
        <w:rPr>
          <w:rFonts w:hint="default" w:ascii="Times New Roman" w:hAnsi="Times New Roman" w:cs="Times New Roman"/>
          <w:color w:val="FF0000"/>
          <w:spacing w:val="-1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E</w:t>
      </w:r>
      <w:r>
        <w:rPr>
          <w:rFonts w:hint="default" w:ascii="Times New Roman" w:hAnsi="Times New Roman" w:cs="Times New Roman"/>
          <w:color w:val="FF0000"/>
          <w:spacing w:val="-1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QUANTO</w:t>
      </w:r>
      <w:r>
        <w:rPr>
          <w:rFonts w:hint="default" w:ascii="Times New Roman" w:hAnsi="Times New Roman" w:cs="Times New Roman"/>
          <w:color w:val="FF0000"/>
          <w:spacing w:val="-1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A</w:t>
      </w:r>
      <w:r>
        <w:rPr>
          <w:rFonts w:hint="default" w:ascii="Times New Roman" w:hAnsi="Times New Roman" w:cs="Times New Roman"/>
          <w:color w:val="FF0000"/>
          <w:spacing w:val="-1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ACESSIBILIDADE,</w:t>
      </w:r>
      <w:r>
        <w:rPr>
          <w:rFonts w:hint="default" w:ascii="Times New Roman" w:hAnsi="Times New Roman" w:cs="Times New Roman"/>
          <w:color w:val="FF0000"/>
          <w:spacing w:val="-10"/>
        </w:rPr>
        <w:t xml:space="preserve"> </w:t>
      </w:r>
      <w:r>
        <w:rPr>
          <w:rFonts w:hint="default" w:ascii="Times New Roman" w:hAnsi="Times New Roman" w:cs="Times New Roman"/>
          <w:color w:val="FF0000"/>
        </w:rPr>
        <w:t>TRATA SE DE SERVIÇOS E LOCAIS QUE DEVEM TER CONTROLE DE ACESSO PARA PESSOAL COM CAPACITAÇÃO TÉCNICA.</w:t>
      </w:r>
    </w:p>
    <w:p w14:paraId="3440B2B8">
      <w:pPr>
        <w:pStyle w:val="6"/>
        <w:rPr>
          <w:rFonts w:hint="default" w:ascii="Times New Roman" w:hAnsi="Times New Roman" w:cs="Times New Roman"/>
        </w:rPr>
      </w:pPr>
    </w:p>
    <w:p w14:paraId="782E3512">
      <w:pPr>
        <w:pStyle w:val="6"/>
        <w:spacing w:before="166"/>
        <w:rPr>
          <w:rFonts w:hint="default" w:ascii="Times New Roman" w:hAnsi="Times New Roman" w:cs="Times New Roman"/>
        </w:rPr>
      </w:pPr>
    </w:p>
    <w:p w14:paraId="3D88328E">
      <w:pPr>
        <w:spacing w:before="0"/>
        <w:ind w:left="4" w:right="1429" w:rightChars="0" w:firstLine="0"/>
        <w:jc w:val="right"/>
        <w:rPr>
          <w:rFonts w:hint="default" w:ascii="Times New Roman" w:hAnsi="Times New Roman" w:cs="Times New Roman"/>
          <w:sz w:val="22"/>
        </w:rPr>
      </w:pPr>
      <w:r>
        <w:rPr>
          <w:rFonts w:hint="default" w:ascii="Times New Roman" w:hAnsi="Times New Roman" w:cs="Times New Roman"/>
          <w:sz w:val="22"/>
        </w:rPr>
        <w:t>Planalto</w:t>
      </w:r>
      <w:r>
        <w:rPr>
          <w:rFonts w:hint="default" w:ascii="Times New Roman" w:hAnsi="Times New Roman" w:cs="Times New Roman"/>
          <w:spacing w:val="-1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>da</w:t>
      </w:r>
      <w:r>
        <w:rPr>
          <w:rFonts w:hint="default" w:ascii="Times New Roman" w:hAnsi="Times New Roman" w:cs="Times New Roman"/>
          <w:spacing w:val="-2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>Serra</w:t>
      </w:r>
      <w:r>
        <w:rPr>
          <w:rFonts w:hint="default" w:ascii="Times New Roman" w:hAnsi="Times New Roman" w:cs="Times New Roman"/>
          <w:spacing w:val="-4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>–</w:t>
      </w:r>
      <w:r>
        <w:rPr>
          <w:rFonts w:hint="default" w:ascii="Times New Roman" w:hAnsi="Times New Roman" w:cs="Times New Roman"/>
          <w:spacing w:val="-4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>MT,</w:t>
      </w:r>
      <w:r>
        <w:rPr>
          <w:rFonts w:hint="default" w:ascii="Times New Roman" w:hAnsi="Times New Roman" w:cs="Times New Roman"/>
          <w:spacing w:val="-4"/>
          <w:sz w:val="22"/>
        </w:rPr>
        <w:t xml:space="preserve"> </w:t>
      </w:r>
      <w:r>
        <w:rPr>
          <w:rFonts w:hint="default" w:cs="Times New Roman"/>
          <w:spacing w:val="-4"/>
          <w:sz w:val="22"/>
          <w:lang w:val="pt-BR"/>
        </w:rPr>
        <w:t>28</w:t>
      </w:r>
      <w:r>
        <w:rPr>
          <w:rFonts w:hint="default" w:ascii="Times New Roman" w:hAnsi="Times New Roman" w:cs="Times New Roman"/>
          <w:spacing w:val="-3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>de</w:t>
      </w:r>
      <w:r>
        <w:rPr>
          <w:rFonts w:hint="default" w:ascii="Times New Roman" w:hAnsi="Times New Roman" w:cs="Times New Roman"/>
          <w:spacing w:val="-1"/>
          <w:sz w:val="22"/>
        </w:rPr>
        <w:t xml:space="preserve"> </w:t>
      </w:r>
      <w:r>
        <w:rPr>
          <w:rFonts w:hint="default" w:ascii="Times New Roman" w:hAnsi="Times New Roman" w:cs="Times New Roman"/>
          <w:sz w:val="22"/>
        </w:rPr>
        <w:t>janeiro de</w:t>
      </w:r>
      <w:r>
        <w:rPr>
          <w:rFonts w:hint="default" w:ascii="Times New Roman" w:hAnsi="Times New Roman" w:cs="Times New Roman"/>
          <w:spacing w:val="-3"/>
          <w:sz w:val="22"/>
        </w:rPr>
        <w:t xml:space="preserve"> </w:t>
      </w:r>
      <w:r>
        <w:rPr>
          <w:rFonts w:hint="default" w:ascii="Times New Roman" w:hAnsi="Times New Roman" w:cs="Times New Roman"/>
          <w:spacing w:val="-2"/>
          <w:sz w:val="22"/>
        </w:rPr>
        <w:t>202</w:t>
      </w:r>
      <w:r>
        <w:rPr>
          <w:rFonts w:hint="default" w:cs="Times New Roman"/>
          <w:spacing w:val="-2"/>
          <w:sz w:val="22"/>
          <w:lang w:val="pt-BR"/>
        </w:rPr>
        <w:t>6</w:t>
      </w:r>
      <w:bookmarkStart w:id="0" w:name="_GoBack"/>
      <w:bookmarkEnd w:id="0"/>
      <w:r>
        <w:rPr>
          <w:rFonts w:hint="default" w:ascii="Times New Roman" w:hAnsi="Times New Roman" w:cs="Times New Roman"/>
          <w:spacing w:val="-2"/>
          <w:sz w:val="22"/>
        </w:rPr>
        <w:t>.</w:t>
      </w:r>
    </w:p>
    <w:p w14:paraId="0EE1A9D9">
      <w:pPr>
        <w:pStyle w:val="6"/>
        <w:ind w:left="3184"/>
        <w:rPr>
          <w:rFonts w:hint="default" w:ascii="Times New Roman" w:hAnsi="Times New Roman" w:cs="Times New Roman"/>
          <w:sz w:val="20"/>
        </w:rPr>
      </w:pPr>
    </w:p>
    <w:p w14:paraId="16C6827D">
      <w:pPr>
        <w:pStyle w:val="6"/>
        <w:ind w:left="3184"/>
        <w:rPr>
          <w:rFonts w:hint="default" w:ascii="Times New Roman" w:hAnsi="Times New Roman" w:cs="Times New Roman"/>
          <w:sz w:val="20"/>
        </w:rPr>
      </w:pPr>
    </w:p>
    <w:p w14:paraId="1CFF1DCB">
      <w:pPr>
        <w:pStyle w:val="6"/>
        <w:ind w:left="3184"/>
        <w:rPr>
          <w:rFonts w:hint="default" w:ascii="Times New Roman" w:hAnsi="Times New Roman" w:cs="Times New Roman"/>
          <w:sz w:val="20"/>
        </w:rPr>
      </w:pPr>
    </w:p>
    <w:p w14:paraId="47A0B802">
      <w:pPr>
        <w:spacing w:before="18"/>
        <w:ind w:left="0" w:right="341" w:firstLine="0"/>
        <w:jc w:val="center"/>
        <w:rPr>
          <w:rFonts w:hint="default" w:ascii="Times New Roman" w:hAnsi="Times New Roman" w:cs="Times New Roman"/>
          <w:b/>
          <w:bCs/>
          <w:sz w:val="22"/>
        </w:rPr>
      </w:pPr>
      <w:r>
        <w:rPr>
          <w:rFonts w:hint="default" w:ascii="Times New Roman" w:hAnsi="Times New Roman" w:cs="Times New Roman"/>
          <w:b/>
          <w:bCs/>
          <w:sz w:val="22"/>
        </w:rPr>
        <w:t>DIEGO</w:t>
      </w:r>
      <w:r>
        <w:rPr>
          <w:rFonts w:hint="default" w:ascii="Times New Roman" w:hAnsi="Times New Roman" w:cs="Times New Roman"/>
          <w:b/>
          <w:bCs/>
          <w:spacing w:val="-6"/>
          <w:sz w:val="22"/>
        </w:rPr>
        <w:t xml:space="preserve"> </w:t>
      </w:r>
      <w:r>
        <w:rPr>
          <w:rFonts w:hint="default" w:ascii="Times New Roman" w:hAnsi="Times New Roman" w:cs="Times New Roman"/>
          <w:b/>
          <w:bCs/>
          <w:sz w:val="22"/>
        </w:rPr>
        <w:t>RICARDO</w:t>
      </w:r>
      <w:r>
        <w:rPr>
          <w:rFonts w:hint="default" w:ascii="Times New Roman" w:hAnsi="Times New Roman" w:cs="Times New Roman"/>
          <w:b/>
          <w:bCs/>
          <w:spacing w:val="-6"/>
          <w:sz w:val="22"/>
        </w:rPr>
        <w:t xml:space="preserve"> </w:t>
      </w:r>
      <w:r>
        <w:rPr>
          <w:rFonts w:hint="default" w:ascii="Times New Roman" w:hAnsi="Times New Roman" w:cs="Times New Roman"/>
          <w:b/>
          <w:bCs/>
          <w:sz w:val="22"/>
        </w:rPr>
        <w:t>LIPPERT</w:t>
      </w:r>
      <w:r>
        <w:rPr>
          <w:rFonts w:hint="default" w:ascii="Times New Roman" w:hAnsi="Times New Roman" w:cs="Times New Roman"/>
          <w:b/>
          <w:bCs/>
          <w:spacing w:val="-4"/>
          <w:sz w:val="22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2"/>
          <w:sz w:val="22"/>
        </w:rPr>
        <w:t>SCHEID</w:t>
      </w:r>
    </w:p>
    <w:p w14:paraId="7E7651B5">
      <w:pPr>
        <w:spacing w:before="41" w:line="276" w:lineRule="auto"/>
        <w:ind w:left="4765" w:right="5103" w:firstLine="1"/>
        <w:jc w:val="center"/>
        <w:rPr>
          <w:rFonts w:hint="default" w:ascii="Times New Roman" w:hAnsi="Times New Roman" w:cs="Times New Roman"/>
          <w:b/>
          <w:bCs/>
          <w:sz w:val="22"/>
        </w:rPr>
      </w:pPr>
      <w:r>
        <w:rPr>
          <w:rFonts w:hint="default" w:ascii="Times New Roman" w:hAnsi="Times New Roman" w:cs="Times New Roman"/>
          <w:b/>
          <w:bCs/>
          <w:sz w:val="22"/>
        </w:rPr>
        <w:t>Engenheiro Civil CREA</w:t>
      </w:r>
      <w:r>
        <w:rPr>
          <w:rFonts w:hint="default" w:ascii="Times New Roman" w:hAnsi="Times New Roman" w:cs="Times New Roman"/>
          <w:b/>
          <w:bCs/>
          <w:spacing w:val="-1"/>
          <w:sz w:val="22"/>
        </w:rPr>
        <w:t xml:space="preserve"> </w:t>
      </w:r>
      <w:r>
        <w:rPr>
          <w:rFonts w:hint="default" w:ascii="Times New Roman" w:hAnsi="Times New Roman" w:cs="Times New Roman"/>
          <w:b/>
          <w:bCs/>
          <w:sz w:val="22"/>
        </w:rPr>
        <w:t>nº</w:t>
      </w:r>
      <w:r>
        <w:rPr>
          <w:rFonts w:hint="default" w:ascii="Times New Roman" w:hAnsi="Times New Roman" w:cs="Times New Roman"/>
          <w:b/>
          <w:bCs/>
          <w:spacing w:val="-2"/>
          <w:sz w:val="22"/>
        </w:rPr>
        <w:t xml:space="preserve"> 1217904077</w:t>
      </w:r>
    </w:p>
    <w:p w14:paraId="2EF638F8">
      <w:pPr>
        <w:spacing w:before="0" w:line="268" w:lineRule="exact"/>
        <w:ind w:left="0" w:right="341" w:firstLine="0"/>
        <w:jc w:val="center"/>
        <w:rPr>
          <w:rFonts w:hint="default" w:ascii="Times New Roman" w:hAnsi="Times New Roman" w:cs="Times New Roman"/>
          <w:b/>
          <w:bCs/>
          <w:sz w:val="22"/>
        </w:rPr>
      </w:pPr>
      <w:r>
        <w:rPr>
          <w:rFonts w:hint="default" w:ascii="Times New Roman" w:hAnsi="Times New Roman" w:cs="Times New Roman"/>
          <w:b/>
          <w:bCs/>
          <w:sz w:val="22"/>
        </w:rPr>
        <w:t>Planalto</w:t>
      </w:r>
      <w:r>
        <w:rPr>
          <w:rFonts w:hint="default" w:ascii="Times New Roman" w:hAnsi="Times New Roman" w:cs="Times New Roman"/>
          <w:b/>
          <w:bCs/>
          <w:spacing w:val="-3"/>
          <w:sz w:val="22"/>
        </w:rPr>
        <w:t xml:space="preserve"> </w:t>
      </w:r>
      <w:r>
        <w:rPr>
          <w:rFonts w:hint="default" w:ascii="Times New Roman" w:hAnsi="Times New Roman" w:cs="Times New Roman"/>
          <w:b/>
          <w:bCs/>
          <w:sz w:val="22"/>
        </w:rPr>
        <w:t>da</w:t>
      </w:r>
      <w:r>
        <w:rPr>
          <w:rFonts w:hint="default" w:ascii="Times New Roman" w:hAnsi="Times New Roman" w:cs="Times New Roman"/>
          <w:b/>
          <w:bCs/>
          <w:spacing w:val="-3"/>
          <w:sz w:val="22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2"/>
          <w:sz w:val="22"/>
        </w:rPr>
        <w:t>Serra/MT</w:t>
      </w:r>
    </w:p>
    <w:sectPr>
      <w:pgSz w:w="11910" w:h="16840"/>
      <w:pgMar w:top="1320" w:right="141" w:bottom="280" w:left="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left="1708" w:hanging="494"/>
        <w:jc w:val="left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."/>
      <w:lvlJc w:val="left"/>
      <w:pPr>
        <w:ind w:left="1708" w:hanging="494"/>
        <w:jc w:val="left"/>
      </w:pPr>
      <w:rPr>
        <w:rFonts w:hint="default"/>
        <w:spacing w:val="0"/>
        <w:w w:val="10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3713" w:hanging="49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4719" w:hanging="49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5726" w:hanging="49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6732" w:hanging="49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7739" w:hanging="49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8745" w:hanging="49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9752" w:hanging="494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208504D7"/>
    <w:rsid w:val="5B0747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1185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paragraph" w:styleId="3">
    <w:name w:val="heading 2"/>
    <w:basedOn w:val="1"/>
    <w:qFormat/>
    <w:uiPriority w:val="1"/>
    <w:pPr>
      <w:ind w:left="1214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600" w:hanging="492"/>
    </w:pPr>
    <w:rPr>
      <w:rFonts w:ascii="Times New Roman" w:hAnsi="Times New Roman" w:eastAsia="Times New Roman" w:cs="Times New Roman"/>
      <w:lang w:val="pt-PT" w:eastAsia="en-US" w:bidi="ar-SA"/>
    </w:rPr>
  </w:style>
  <w:style w:type="paragraph" w:customStyle="1" w:styleId="9">
    <w:name w:val="Table Paragraph"/>
    <w:basedOn w:val="1"/>
    <w:qFormat/>
    <w:uiPriority w:val="1"/>
    <w:pPr>
      <w:spacing w:line="229" w:lineRule="exact"/>
      <w:ind w:left="107"/>
    </w:pPr>
    <w:rPr>
      <w:rFonts w:ascii="Arial" w:hAnsi="Arial" w:eastAsia="Arial" w:cs="Arial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TotalTime>6</TotalTime>
  <ScaleCrop>false</ScaleCrop>
  <LinksUpToDate>false</LinksUpToDate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2026-01-30T12:14:00Z</dcterms:created>
  <dc:creator>R. Secundino</dc:creator>
  <cp:lastModifiedBy>User</cp:lastModifiedBy>
  <cp:lastPrinted>2026-01-30T12:24:00Z</cp:lastPrinted>
  <dcterms:modified xsi:type="dcterms:W3CDTF">2026-02-02T18:21:14Z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2026-01-30T00:00:00Z</vt:filetime>
  </property>
  <property fmtid="{D5CDD505-2E9C-101B-9397-08002B2CF9AE}" pid="5" name="Producer">
    <vt:lpwstr>Microsoft® Word LTSC</vt:lpwstr>
  </property>
  <property fmtid="{D5CDD505-2E9C-101B-9397-08002B2CF9AE}" pid="6" name="KSOProductBuildVer">
    <vt:lpwstr>1046-12.2.0.23196</vt:lpwstr>
  </property>
  <property fmtid="{D5CDD505-2E9C-101B-9397-08002B2CF9AE}" pid="7" name="ICV">
    <vt:lpwstr>5E35669F14084942B306B6F80DB18A2D_12</vt:lpwstr>
  </property>
</Properties>
</file>