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2343A" w14:textId="77777777" w:rsidR="00D2655E" w:rsidRPr="0090672F" w:rsidRDefault="00D2655E" w:rsidP="009543F1">
      <w:pPr>
        <w:spacing w:after="0" w:line="240" w:lineRule="auto"/>
        <w:jc w:val="center"/>
        <w:rPr>
          <w:rFonts w:cstheme="minorHAnsi"/>
          <w:sz w:val="24"/>
          <w:szCs w:val="24"/>
        </w:rPr>
      </w:pPr>
      <w:r w:rsidRPr="0090672F">
        <w:rPr>
          <w:rFonts w:cstheme="minorHAnsi"/>
          <w:b/>
          <w:bCs/>
          <w:color w:val="1F3864"/>
          <w:sz w:val="24"/>
          <w:szCs w:val="24"/>
        </w:rPr>
        <w:t>TERMO DE REFERÊNCIA</w:t>
      </w:r>
    </w:p>
    <w:p w14:paraId="338A6625" w14:textId="2BE43355" w:rsidR="00D2655E" w:rsidRPr="0090672F" w:rsidRDefault="00D2655E" w:rsidP="009543F1">
      <w:pPr>
        <w:spacing w:after="0" w:line="240" w:lineRule="auto"/>
        <w:jc w:val="center"/>
        <w:rPr>
          <w:rFonts w:cstheme="minorHAnsi"/>
          <w:sz w:val="24"/>
          <w:szCs w:val="24"/>
        </w:rPr>
      </w:pPr>
      <w:r w:rsidRPr="0090672F">
        <w:rPr>
          <w:rFonts w:cstheme="minorHAnsi"/>
          <w:b/>
          <w:bCs/>
          <w:color w:val="2E75B6"/>
          <w:sz w:val="24"/>
          <w:szCs w:val="24"/>
        </w:rPr>
        <w:t>PREGÃO ELETRÔNICO – Lei Federal nº 14.133/2021</w:t>
      </w:r>
    </w:p>
    <w:p w14:paraId="5F7D6172" w14:textId="3E0801E3" w:rsidR="00D2655E" w:rsidRPr="0090672F" w:rsidRDefault="00D2655E" w:rsidP="009543F1">
      <w:pPr>
        <w:spacing w:after="0" w:line="240" w:lineRule="auto"/>
        <w:jc w:val="center"/>
        <w:rPr>
          <w:rFonts w:cstheme="minorHAnsi"/>
          <w:sz w:val="24"/>
          <w:szCs w:val="24"/>
        </w:rPr>
      </w:pPr>
      <w:r w:rsidRPr="0090672F">
        <w:rPr>
          <w:rFonts w:cstheme="minorHAnsi"/>
          <w:color w:val="555555"/>
          <w:sz w:val="24"/>
          <w:szCs w:val="24"/>
        </w:rPr>
        <w:t xml:space="preserve">Processo Administrativo nº </w:t>
      </w:r>
      <w:r w:rsidR="00D80516">
        <w:rPr>
          <w:rFonts w:cstheme="minorHAnsi"/>
          <w:color w:val="555555"/>
          <w:sz w:val="24"/>
          <w:szCs w:val="24"/>
        </w:rPr>
        <w:t>1958</w:t>
      </w:r>
      <w:r w:rsidRPr="0090672F">
        <w:rPr>
          <w:rFonts w:cstheme="minorHAnsi"/>
          <w:color w:val="555555"/>
          <w:sz w:val="24"/>
          <w:szCs w:val="24"/>
        </w:rPr>
        <w:t>/2026</w:t>
      </w:r>
    </w:p>
    <w:p w14:paraId="6810419B" w14:textId="77777777" w:rsidR="00D2655E" w:rsidRPr="0090672F" w:rsidRDefault="00D2655E" w:rsidP="00246D36">
      <w:pPr>
        <w:spacing w:after="0" w:line="240" w:lineRule="auto"/>
        <w:jc w:val="both"/>
        <w:rPr>
          <w:rFonts w:cstheme="minorHAnsi"/>
          <w:b/>
          <w:bCs/>
          <w:sz w:val="24"/>
          <w:szCs w:val="24"/>
        </w:rPr>
      </w:pPr>
    </w:p>
    <w:p w14:paraId="52B1C66D" w14:textId="77777777" w:rsidR="00D2655E" w:rsidRPr="0090672F" w:rsidRDefault="00D2655E" w:rsidP="00246D36">
      <w:pPr>
        <w:spacing w:line="240" w:lineRule="auto"/>
        <w:jc w:val="both"/>
        <w:rPr>
          <w:rFonts w:cstheme="minorHAnsi"/>
          <w:b/>
          <w:bCs/>
          <w:sz w:val="24"/>
          <w:szCs w:val="24"/>
        </w:rPr>
      </w:pPr>
    </w:p>
    <w:p w14:paraId="09162BC0" w14:textId="77777777" w:rsidR="00D2655E" w:rsidRPr="0090672F" w:rsidRDefault="00D2655E" w:rsidP="009543F1">
      <w:pPr>
        <w:spacing w:line="240" w:lineRule="auto"/>
        <w:jc w:val="both"/>
        <w:rPr>
          <w:rFonts w:cstheme="minorHAnsi"/>
          <w:b/>
          <w:bCs/>
          <w:sz w:val="24"/>
          <w:szCs w:val="24"/>
        </w:rPr>
      </w:pPr>
    </w:p>
    <w:p w14:paraId="3B3998AC" w14:textId="77777777" w:rsidR="00083326" w:rsidRDefault="00D2655E" w:rsidP="00083326">
      <w:pPr>
        <w:jc w:val="both"/>
        <w:rPr>
          <w:rFonts w:cstheme="minorHAnsi"/>
          <w:b/>
          <w:bCs/>
          <w:sz w:val="24"/>
          <w:szCs w:val="24"/>
        </w:rPr>
      </w:pPr>
      <w:r w:rsidRPr="0090672F">
        <w:rPr>
          <w:rFonts w:cstheme="minorHAnsi"/>
          <w:b/>
          <w:bCs/>
          <w:color w:val="1F3864"/>
          <w:sz w:val="24"/>
          <w:szCs w:val="24"/>
        </w:rPr>
        <w:t>OBJETO:</w:t>
      </w:r>
      <w:r w:rsidRPr="0090672F">
        <w:rPr>
          <w:rFonts w:cstheme="minorHAnsi"/>
          <w:sz w:val="24"/>
          <w:szCs w:val="24"/>
        </w:rPr>
        <w:t xml:space="preserve"> </w:t>
      </w:r>
      <w:r w:rsidR="00083326" w:rsidRPr="007962BD">
        <w:rPr>
          <w:rFonts w:cstheme="minorHAnsi"/>
          <w:b/>
          <w:bCs/>
          <w:sz w:val="24"/>
          <w:szCs w:val="24"/>
        </w:rPr>
        <w:t>“AQUISIÇÃO DE GÊNEROS ALIMENTÍCIOS PARA ATENDER AS NECESSIDADES DA SECRETARIA DE NOVA UNIÃO E DA MERENDA ESCOLAR DOS DISTRITOS DO MUNICÍPIO DE COTRIGUAÇU-MT”.</w:t>
      </w:r>
    </w:p>
    <w:p w14:paraId="32992AA9" w14:textId="2BA2C777" w:rsidR="00D2655E" w:rsidRPr="0090672F" w:rsidRDefault="00D2655E" w:rsidP="009543F1">
      <w:pPr>
        <w:spacing w:after="0" w:line="240" w:lineRule="auto"/>
        <w:jc w:val="both"/>
        <w:rPr>
          <w:rFonts w:cstheme="minorHAnsi"/>
          <w:sz w:val="24"/>
          <w:szCs w:val="24"/>
        </w:rPr>
      </w:pPr>
    </w:p>
    <w:p w14:paraId="39065AEE" w14:textId="77777777" w:rsidR="00D2655E" w:rsidRPr="0090672F" w:rsidRDefault="00D2655E" w:rsidP="00246D36">
      <w:pPr>
        <w:spacing w:line="240" w:lineRule="auto"/>
        <w:jc w:val="both"/>
        <w:rPr>
          <w:rFonts w:cstheme="minorHAnsi"/>
          <w:sz w:val="24"/>
          <w:szCs w:val="24"/>
        </w:rPr>
      </w:pPr>
    </w:p>
    <w:p w14:paraId="58F831E3" w14:textId="77777777" w:rsidR="00D2655E" w:rsidRPr="0090672F" w:rsidRDefault="00D2655E" w:rsidP="00246D36">
      <w:pPr>
        <w:spacing w:after="0" w:line="240" w:lineRule="auto"/>
        <w:jc w:val="both"/>
        <w:rPr>
          <w:rFonts w:cstheme="minorHAnsi"/>
          <w:b/>
          <w:bCs/>
          <w:color w:val="1F3864"/>
          <w:sz w:val="24"/>
          <w:szCs w:val="24"/>
        </w:rPr>
      </w:pPr>
    </w:p>
    <w:p w14:paraId="15DF63DB" w14:textId="77777777" w:rsidR="00D2655E" w:rsidRPr="0090672F" w:rsidRDefault="00D2655E" w:rsidP="00246D36">
      <w:pPr>
        <w:spacing w:after="0" w:line="240" w:lineRule="auto"/>
        <w:jc w:val="both"/>
        <w:rPr>
          <w:rFonts w:cstheme="minorHAnsi"/>
          <w:b/>
          <w:bCs/>
          <w:color w:val="1F3864"/>
          <w:sz w:val="24"/>
          <w:szCs w:val="24"/>
        </w:rPr>
      </w:pPr>
    </w:p>
    <w:p w14:paraId="33D69FAA" w14:textId="77777777" w:rsidR="00D2655E" w:rsidRPr="0090672F" w:rsidRDefault="00D2655E" w:rsidP="00246D36">
      <w:pPr>
        <w:spacing w:after="0" w:line="240" w:lineRule="auto"/>
        <w:jc w:val="both"/>
        <w:rPr>
          <w:rFonts w:cstheme="minorHAnsi"/>
          <w:b/>
          <w:bCs/>
          <w:color w:val="1F3864"/>
          <w:sz w:val="24"/>
          <w:szCs w:val="24"/>
        </w:rPr>
      </w:pPr>
    </w:p>
    <w:p w14:paraId="6E481445" w14:textId="77777777" w:rsidR="00D2655E" w:rsidRPr="0090672F" w:rsidRDefault="00D2655E" w:rsidP="00246D36">
      <w:pPr>
        <w:spacing w:after="0" w:line="240" w:lineRule="auto"/>
        <w:jc w:val="both"/>
        <w:rPr>
          <w:rFonts w:cstheme="minorHAnsi"/>
          <w:b/>
          <w:bCs/>
          <w:color w:val="1F3864"/>
          <w:sz w:val="24"/>
          <w:szCs w:val="24"/>
        </w:rPr>
      </w:pPr>
    </w:p>
    <w:p w14:paraId="23787093" w14:textId="77777777" w:rsidR="00D2655E" w:rsidRPr="0090672F" w:rsidRDefault="00D2655E" w:rsidP="00246D36">
      <w:pPr>
        <w:spacing w:after="0" w:line="240" w:lineRule="auto"/>
        <w:jc w:val="both"/>
        <w:rPr>
          <w:rFonts w:cstheme="minorHAnsi"/>
          <w:b/>
          <w:bCs/>
          <w:color w:val="1F3864"/>
          <w:sz w:val="24"/>
          <w:szCs w:val="24"/>
        </w:rPr>
      </w:pPr>
    </w:p>
    <w:p w14:paraId="738B2131" w14:textId="77777777" w:rsidR="00D2655E" w:rsidRPr="0090672F" w:rsidRDefault="00D2655E" w:rsidP="00246D36">
      <w:pPr>
        <w:spacing w:after="0" w:line="240" w:lineRule="auto"/>
        <w:jc w:val="both"/>
        <w:rPr>
          <w:rFonts w:cstheme="minorHAnsi"/>
          <w:b/>
          <w:bCs/>
          <w:color w:val="1F3864"/>
          <w:sz w:val="24"/>
          <w:szCs w:val="24"/>
        </w:rPr>
      </w:pPr>
    </w:p>
    <w:p w14:paraId="023DDA04" w14:textId="77777777" w:rsidR="00D2655E" w:rsidRPr="0090672F" w:rsidRDefault="00D2655E" w:rsidP="00246D36">
      <w:pPr>
        <w:spacing w:after="0" w:line="240" w:lineRule="auto"/>
        <w:jc w:val="both"/>
        <w:rPr>
          <w:rFonts w:cstheme="minorHAnsi"/>
          <w:b/>
          <w:bCs/>
          <w:color w:val="1F3864"/>
          <w:sz w:val="24"/>
          <w:szCs w:val="24"/>
        </w:rPr>
      </w:pPr>
    </w:p>
    <w:p w14:paraId="0651FCBA" w14:textId="034DFB2E" w:rsidR="00C25A31" w:rsidRPr="00E27924" w:rsidRDefault="00D2655E" w:rsidP="00C25A31">
      <w:pPr>
        <w:jc w:val="both"/>
        <w:rPr>
          <w:rFonts w:cstheme="minorHAnsi"/>
          <w:sz w:val="24"/>
          <w:szCs w:val="24"/>
        </w:rPr>
      </w:pPr>
      <w:r w:rsidRPr="0090672F">
        <w:rPr>
          <w:rFonts w:cstheme="minorHAnsi"/>
          <w:b/>
          <w:bCs/>
          <w:color w:val="1F3864"/>
          <w:sz w:val="24"/>
          <w:szCs w:val="24"/>
        </w:rPr>
        <w:t>Valor Estimado: R$486.977,42 (quatrocentos e oitenta e seis mil, novecentos e setenta e sete reais e quarenta e dois centavos).</w:t>
      </w:r>
    </w:p>
    <w:p w14:paraId="5801364D" w14:textId="1259245F" w:rsidR="00D2655E" w:rsidRPr="0090672F" w:rsidRDefault="00D2655E" w:rsidP="00C25A31">
      <w:pPr>
        <w:spacing w:after="0" w:line="240" w:lineRule="auto"/>
        <w:jc w:val="center"/>
        <w:rPr>
          <w:rFonts w:cstheme="minorHAnsi"/>
          <w:b/>
          <w:bCs/>
          <w:sz w:val="24"/>
          <w:szCs w:val="24"/>
        </w:rPr>
      </w:pPr>
    </w:p>
    <w:p w14:paraId="5B4BC60F" w14:textId="77777777" w:rsidR="00D2655E" w:rsidRPr="0090672F" w:rsidRDefault="00D2655E" w:rsidP="00246D36">
      <w:pPr>
        <w:spacing w:after="0" w:line="240" w:lineRule="auto"/>
        <w:jc w:val="both"/>
        <w:rPr>
          <w:rFonts w:cstheme="minorHAnsi"/>
          <w:b/>
          <w:bCs/>
          <w:sz w:val="24"/>
          <w:szCs w:val="24"/>
        </w:rPr>
      </w:pPr>
    </w:p>
    <w:p w14:paraId="0849A44C" w14:textId="77777777" w:rsidR="00D2655E" w:rsidRPr="0090672F" w:rsidRDefault="00D2655E" w:rsidP="00246D36">
      <w:pPr>
        <w:spacing w:after="0" w:line="240" w:lineRule="auto"/>
        <w:jc w:val="both"/>
        <w:rPr>
          <w:rFonts w:cstheme="minorHAnsi"/>
          <w:b/>
          <w:bCs/>
          <w:sz w:val="24"/>
          <w:szCs w:val="24"/>
        </w:rPr>
      </w:pPr>
    </w:p>
    <w:p w14:paraId="43EC27F9" w14:textId="77777777" w:rsidR="00D2655E" w:rsidRPr="0090672F" w:rsidRDefault="00D2655E" w:rsidP="00246D36">
      <w:pPr>
        <w:spacing w:after="0" w:line="240" w:lineRule="auto"/>
        <w:jc w:val="both"/>
        <w:rPr>
          <w:rFonts w:cstheme="minorHAnsi"/>
          <w:b/>
          <w:bCs/>
          <w:sz w:val="24"/>
          <w:szCs w:val="24"/>
        </w:rPr>
      </w:pPr>
    </w:p>
    <w:p w14:paraId="339DE379" w14:textId="77777777" w:rsidR="00D2655E" w:rsidRPr="0090672F" w:rsidRDefault="00D2655E" w:rsidP="00246D36">
      <w:pPr>
        <w:spacing w:after="0" w:line="240" w:lineRule="auto"/>
        <w:jc w:val="both"/>
        <w:rPr>
          <w:rFonts w:cstheme="minorHAnsi"/>
          <w:b/>
          <w:bCs/>
          <w:sz w:val="24"/>
          <w:szCs w:val="24"/>
        </w:rPr>
      </w:pPr>
    </w:p>
    <w:p w14:paraId="02EC5168" w14:textId="77777777" w:rsidR="00D2655E" w:rsidRPr="0090672F" w:rsidRDefault="00D2655E" w:rsidP="00246D36">
      <w:pPr>
        <w:spacing w:after="0" w:line="240" w:lineRule="auto"/>
        <w:jc w:val="both"/>
        <w:rPr>
          <w:rFonts w:cstheme="minorHAnsi"/>
          <w:b/>
          <w:bCs/>
          <w:sz w:val="24"/>
          <w:szCs w:val="24"/>
        </w:rPr>
      </w:pPr>
    </w:p>
    <w:p w14:paraId="598613E8" w14:textId="77777777" w:rsidR="00D2655E" w:rsidRPr="0090672F" w:rsidRDefault="00D2655E" w:rsidP="00246D36">
      <w:pPr>
        <w:spacing w:after="0" w:line="240" w:lineRule="auto"/>
        <w:jc w:val="both"/>
        <w:rPr>
          <w:rFonts w:cstheme="minorHAnsi"/>
          <w:b/>
          <w:bCs/>
          <w:sz w:val="24"/>
          <w:szCs w:val="24"/>
        </w:rPr>
      </w:pPr>
    </w:p>
    <w:p w14:paraId="04BB32C9" w14:textId="77777777" w:rsidR="00D2655E" w:rsidRPr="0090672F" w:rsidRDefault="00D2655E" w:rsidP="00246D36">
      <w:pPr>
        <w:spacing w:after="0" w:line="240" w:lineRule="auto"/>
        <w:jc w:val="both"/>
        <w:rPr>
          <w:rFonts w:cstheme="minorHAnsi"/>
          <w:b/>
          <w:bCs/>
          <w:sz w:val="24"/>
          <w:szCs w:val="24"/>
        </w:rPr>
      </w:pPr>
    </w:p>
    <w:p w14:paraId="0CCFD08C" w14:textId="77777777" w:rsidR="00D2655E" w:rsidRPr="0090672F" w:rsidRDefault="00D2655E" w:rsidP="00246D36">
      <w:pPr>
        <w:spacing w:after="0" w:line="240" w:lineRule="auto"/>
        <w:jc w:val="both"/>
        <w:rPr>
          <w:rFonts w:cstheme="minorHAnsi"/>
          <w:b/>
          <w:bCs/>
          <w:sz w:val="24"/>
          <w:szCs w:val="24"/>
        </w:rPr>
      </w:pPr>
    </w:p>
    <w:p w14:paraId="21576141" w14:textId="77777777" w:rsidR="00D2655E" w:rsidRPr="0090672F" w:rsidRDefault="00D2655E" w:rsidP="00246D36">
      <w:pPr>
        <w:spacing w:after="0" w:line="240" w:lineRule="auto"/>
        <w:jc w:val="both"/>
        <w:rPr>
          <w:rFonts w:cstheme="minorHAnsi"/>
          <w:b/>
          <w:bCs/>
          <w:sz w:val="24"/>
          <w:szCs w:val="24"/>
        </w:rPr>
      </w:pPr>
    </w:p>
    <w:p w14:paraId="57A84958" w14:textId="77777777" w:rsidR="00D2655E" w:rsidRPr="0090672F" w:rsidRDefault="00D2655E" w:rsidP="00246D36">
      <w:pPr>
        <w:spacing w:after="0" w:line="240" w:lineRule="auto"/>
        <w:jc w:val="both"/>
        <w:rPr>
          <w:rFonts w:cstheme="minorHAnsi"/>
          <w:b/>
          <w:bCs/>
          <w:sz w:val="24"/>
          <w:szCs w:val="24"/>
        </w:rPr>
      </w:pPr>
    </w:p>
    <w:p w14:paraId="59BE0434" w14:textId="77777777" w:rsidR="00D2655E" w:rsidRPr="0090672F" w:rsidRDefault="00D2655E" w:rsidP="00246D36">
      <w:pPr>
        <w:spacing w:after="0" w:line="240" w:lineRule="auto"/>
        <w:jc w:val="both"/>
        <w:rPr>
          <w:rFonts w:cstheme="minorHAnsi"/>
          <w:b/>
          <w:bCs/>
          <w:sz w:val="24"/>
          <w:szCs w:val="24"/>
        </w:rPr>
      </w:pPr>
    </w:p>
    <w:p w14:paraId="41B49B19" w14:textId="77777777" w:rsidR="00D2655E" w:rsidRPr="0090672F" w:rsidRDefault="00D2655E" w:rsidP="00246D36">
      <w:pPr>
        <w:spacing w:after="0" w:line="240" w:lineRule="auto"/>
        <w:jc w:val="both"/>
        <w:rPr>
          <w:rFonts w:cstheme="minorHAnsi"/>
          <w:b/>
          <w:bCs/>
          <w:sz w:val="24"/>
          <w:szCs w:val="24"/>
        </w:rPr>
      </w:pPr>
    </w:p>
    <w:p w14:paraId="7B2C0193" w14:textId="77777777" w:rsidR="00D2655E" w:rsidRPr="0090672F" w:rsidRDefault="00D2655E" w:rsidP="00246D36">
      <w:pPr>
        <w:spacing w:after="0" w:line="240" w:lineRule="auto"/>
        <w:jc w:val="both"/>
        <w:rPr>
          <w:rFonts w:cstheme="minorHAnsi"/>
          <w:b/>
          <w:bCs/>
          <w:sz w:val="24"/>
          <w:szCs w:val="24"/>
        </w:rPr>
      </w:pPr>
    </w:p>
    <w:p w14:paraId="17884A38" w14:textId="77777777" w:rsidR="00D2655E" w:rsidRPr="0090672F" w:rsidRDefault="00D2655E" w:rsidP="00246D36">
      <w:pPr>
        <w:spacing w:after="0" w:line="240" w:lineRule="auto"/>
        <w:jc w:val="both"/>
        <w:rPr>
          <w:rFonts w:cstheme="minorHAnsi"/>
          <w:b/>
          <w:bCs/>
          <w:sz w:val="24"/>
          <w:szCs w:val="24"/>
        </w:rPr>
      </w:pPr>
    </w:p>
    <w:p w14:paraId="62FA926A" w14:textId="77777777" w:rsidR="00D2655E" w:rsidRPr="0090672F" w:rsidRDefault="00D2655E" w:rsidP="00246D36">
      <w:pPr>
        <w:spacing w:after="0" w:line="240" w:lineRule="auto"/>
        <w:jc w:val="both"/>
        <w:rPr>
          <w:rFonts w:cstheme="minorHAnsi"/>
          <w:b/>
          <w:bCs/>
          <w:sz w:val="24"/>
          <w:szCs w:val="24"/>
        </w:rPr>
      </w:pPr>
    </w:p>
    <w:p w14:paraId="21CECA89" w14:textId="77777777" w:rsidR="00D2655E" w:rsidRPr="0090672F" w:rsidRDefault="00D2655E" w:rsidP="00246D36">
      <w:pPr>
        <w:spacing w:after="0" w:line="240" w:lineRule="auto"/>
        <w:jc w:val="both"/>
        <w:rPr>
          <w:rFonts w:cstheme="minorHAnsi"/>
          <w:b/>
          <w:bCs/>
          <w:sz w:val="24"/>
          <w:szCs w:val="24"/>
        </w:rPr>
      </w:pPr>
    </w:p>
    <w:p w14:paraId="3FEFAB16" w14:textId="57E5BA37" w:rsidR="00F174EC" w:rsidRPr="0090672F" w:rsidRDefault="00630FB9" w:rsidP="009543F1">
      <w:pPr>
        <w:spacing w:after="0" w:line="240" w:lineRule="auto"/>
        <w:jc w:val="center"/>
        <w:rPr>
          <w:rFonts w:cstheme="minorHAnsi"/>
          <w:sz w:val="24"/>
          <w:szCs w:val="24"/>
        </w:rPr>
      </w:pPr>
      <w:r w:rsidRPr="0090672F">
        <w:rPr>
          <w:rFonts w:cstheme="minorHAnsi"/>
          <w:sz w:val="24"/>
          <w:szCs w:val="24"/>
        </w:rPr>
        <w:t xml:space="preserve">Cotriguaçu-MT, </w:t>
      </w:r>
      <w:r w:rsidR="000C6A82">
        <w:rPr>
          <w:rFonts w:cstheme="minorHAnsi"/>
          <w:sz w:val="24"/>
          <w:szCs w:val="24"/>
        </w:rPr>
        <w:t>22 de julho</w:t>
      </w:r>
      <w:r w:rsidRPr="0090672F">
        <w:rPr>
          <w:rFonts w:cstheme="minorHAnsi"/>
          <w:sz w:val="24"/>
          <w:szCs w:val="24"/>
        </w:rPr>
        <w:t xml:space="preserve"> de 2026</w:t>
      </w:r>
    </w:p>
    <w:p w14:paraId="62A7E778" w14:textId="77777777" w:rsidR="003D32AE" w:rsidRDefault="003D32AE" w:rsidP="00246D36">
      <w:pPr>
        <w:spacing w:after="0" w:line="240" w:lineRule="auto"/>
        <w:jc w:val="both"/>
        <w:rPr>
          <w:rFonts w:cstheme="minorHAnsi"/>
          <w:b/>
          <w:bCs/>
          <w:sz w:val="24"/>
          <w:szCs w:val="24"/>
        </w:rPr>
      </w:pPr>
    </w:p>
    <w:p w14:paraId="5C4A6D9E" w14:textId="6ADE0663" w:rsidR="00F174EC" w:rsidRPr="0090672F" w:rsidRDefault="00C176F8" w:rsidP="00246D36">
      <w:pPr>
        <w:spacing w:after="0" w:line="240" w:lineRule="auto"/>
        <w:jc w:val="both"/>
        <w:rPr>
          <w:rFonts w:cstheme="minorHAnsi"/>
          <w:b/>
          <w:bCs/>
          <w:sz w:val="24"/>
          <w:szCs w:val="24"/>
        </w:rPr>
      </w:pPr>
      <w:r w:rsidRPr="0090672F">
        <w:rPr>
          <w:rFonts w:cstheme="minorHAnsi"/>
          <w:b/>
          <w:bCs/>
          <w:sz w:val="24"/>
          <w:szCs w:val="24"/>
        </w:rPr>
        <w:lastRenderedPageBreak/>
        <w:t>1.</w:t>
      </w:r>
      <w:r w:rsidR="00F174EC" w:rsidRPr="0090672F">
        <w:rPr>
          <w:rFonts w:cstheme="minorHAnsi"/>
          <w:b/>
          <w:bCs/>
          <w:sz w:val="24"/>
          <w:szCs w:val="24"/>
        </w:rPr>
        <w:t xml:space="preserve">UNIDADES REQUISITANTES: </w:t>
      </w:r>
    </w:p>
    <w:p w14:paraId="5371AE78" w14:textId="77777777" w:rsidR="005359E4" w:rsidRPr="0090672F" w:rsidRDefault="005359E4" w:rsidP="00246D36">
      <w:pPr>
        <w:spacing w:after="0" w:line="240" w:lineRule="auto"/>
        <w:jc w:val="both"/>
        <w:rPr>
          <w:rFonts w:cstheme="minorHAns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6160"/>
      </w:tblGrid>
      <w:tr w:rsidR="00946788" w:rsidRPr="006A7ECF" w14:paraId="636A86DE" w14:textId="77777777" w:rsidTr="00CB7E97">
        <w:trPr>
          <w:trHeight w:val="20"/>
        </w:trPr>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310D312D" w14:textId="77777777" w:rsidR="00946788" w:rsidRPr="006A7ECF" w:rsidRDefault="00946788" w:rsidP="00CB7E97">
            <w:pPr>
              <w:rPr>
                <w:rFonts w:cstheme="minorHAnsi"/>
                <w:sz w:val="24"/>
                <w:szCs w:val="24"/>
              </w:rPr>
            </w:pPr>
            <w:r w:rsidRPr="006A7ECF">
              <w:rPr>
                <w:rFonts w:eastAsia="Arial" w:cstheme="minorHAnsi"/>
                <w:b/>
                <w:bCs/>
                <w:color w:val="1B3A6B"/>
                <w:sz w:val="24"/>
                <w:szCs w:val="24"/>
              </w:rPr>
              <w:t>Unidade</w:t>
            </w:r>
            <w:r>
              <w:rPr>
                <w:rFonts w:eastAsia="Arial" w:cstheme="minorHAnsi"/>
                <w:b/>
                <w:bCs/>
                <w:color w:val="1B3A6B"/>
                <w:sz w:val="24"/>
                <w:szCs w:val="24"/>
              </w:rPr>
              <w:t>s</w:t>
            </w:r>
            <w:r w:rsidRPr="006A7ECF">
              <w:rPr>
                <w:rFonts w:eastAsia="Arial" w:cstheme="minorHAnsi"/>
                <w:b/>
                <w:bCs/>
                <w:color w:val="1B3A6B"/>
                <w:sz w:val="24"/>
                <w:szCs w:val="24"/>
              </w:rPr>
              <w:t xml:space="preserve"> Requisitante</w:t>
            </w:r>
            <w:r>
              <w:rPr>
                <w:rFonts w:eastAsia="Arial" w:cstheme="minorHAnsi"/>
                <w:b/>
                <w:bCs/>
                <w:color w:val="1B3A6B"/>
                <w:sz w:val="24"/>
                <w:szCs w:val="24"/>
              </w:rPr>
              <w:t>s</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62245AB2" w14:textId="77777777" w:rsidR="00946788" w:rsidRPr="00A7754F" w:rsidRDefault="00946788" w:rsidP="00946788">
            <w:pPr>
              <w:pStyle w:val="PargrafodaLista"/>
              <w:numPr>
                <w:ilvl w:val="0"/>
                <w:numId w:val="61"/>
              </w:numPr>
              <w:spacing w:after="0" w:line="240" w:lineRule="auto"/>
              <w:contextualSpacing w:val="0"/>
              <w:jc w:val="both"/>
              <w:rPr>
                <w:rFonts w:eastAsia="Arial" w:cstheme="minorHAnsi"/>
                <w:color w:val="1A1A2E"/>
              </w:rPr>
            </w:pPr>
            <w:r w:rsidRPr="00A7754F">
              <w:rPr>
                <w:rFonts w:eastAsia="Arial" w:cstheme="minorHAnsi"/>
                <w:color w:val="1A1A2E"/>
              </w:rPr>
              <w:t>Secretaria Municipal de Educação e Cultura – Merenda Escolar</w:t>
            </w:r>
            <w:r>
              <w:rPr>
                <w:rFonts w:eastAsia="Arial" w:cstheme="minorHAnsi"/>
                <w:color w:val="1A1A2E"/>
              </w:rPr>
              <w:t xml:space="preserve"> de Nova União e Nova Esperança</w:t>
            </w:r>
            <w:r w:rsidRPr="00A7754F">
              <w:rPr>
                <w:rFonts w:eastAsia="Arial" w:cstheme="minorHAnsi"/>
                <w:color w:val="1A1A2E"/>
              </w:rPr>
              <w:t xml:space="preserve"> / </w:t>
            </w:r>
          </w:p>
          <w:p w14:paraId="27B84637" w14:textId="77777777" w:rsidR="00946788" w:rsidRPr="00A7754F" w:rsidRDefault="00946788" w:rsidP="00946788">
            <w:pPr>
              <w:pStyle w:val="PargrafodaLista"/>
              <w:numPr>
                <w:ilvl w:val="0"/>
                <w:numId w:val="61"/>
              </w:numPr>
              <w:spacing w:after="0" w:line="240" w:lineRule="auto"/>
              <w:contextualSpacing w:val="0"/>
              <w:jc w:val="both"/>
              <w:rPr>
                <w:rFonts w:eastAsia="Arial" w:cstheme="minorHAnsi"/>
                <w:color w:val="1A1A2E"/>
              </w:rPr>
            </w:pPr>
            <w:r w:rsidRPr="00A7754F">
              <w:rPr>
                <w:rFonts w:eastAsia="Arial" w:cstheme="minorHAnsi"/>
                <w:color w:val="1A1A2E"/>
              </w:rPr>
              <w:t>Secretaria Municipal do Distrito de Nova União</w:t>
            </w:r>
          </w:p>
        </w:tc>
      </w:tr>
      <w:tr w:rsidR="00946788" w:rsidRPr="006A7ECF" w14:paraId="562ED44F" w14:textId="77777777" w:rsidTr="00CB7E97">
        <w:trPr>
          <w:trHeight w:val="20"/>
        </w:trPr>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08C4D927" w14:textId="77777777" w:rsidR="00946788" w:rsidRPr="006A7ECF" w:rsidRDefault="00946788" w:rsidP="00CB7E97">
            <w:pPr>
              <w:rPr>
                <w:rFonts w:cstheme="minorHAnsi"/>
                <w:sz w:val="24"/>
                <w:szCs w:val="24"/>
              </w:rPr>
            </w:pPr>
            <w:r w:rsidRPr="006A7ECF">
              <w:rPr>
                <w:rFonts w:eastAsia="Arial" w:cstheme="minorHAnsi"/>
                <w:b/>
                <w:bCs/>
                <w:color w:val="1B3A6B"/>
                <w:sz w:val="24"/>
                <w:szCs w:val="24"/>
              </w:rPr>
              <w:t>Nome do</w:t>
            </w:r>
            <w:r>
              <w:rPr>
                <w:rFonts w:eastAsia="Arial" w:cstheme="minorHAnsi"/>
                <w:b/>
                <w:bCs/>
                <w:color w:val="1B3A6B"/>
                <w:sz w:val="24"/>
                <w:szCs w:val="24"/>
              </w:rPr>
              <w:t>s</w:t>
            </w:r>
            <w:r w:rsidRPr="006A7ECF">
              <w:rPr>
                <w:rFonts w:eastAsia="Arial" w:cstheme="minorHAnsi"/>
                <w:b/>
                <w:bCs/>
                <w:color w:val="1B3A6B"/>
                <w:sz w:val="24"/>
                <w:szCs w:val="24"/>
              </w:rPr>
              <w:t xml:space="preserve"> Requisitante</w:t>
            </w:r>
            <w:r>
              <w:rPr>
                <w:rFonts w:eastAsia="Arial" w:cstheme="minorHAnsi"/>
                <w:b/>
                <w:bCs/>
                <w:color w:val="1B3A6B"/>
                <w:sz w:val="24"/>
                <w:szCs w:val="24"/>
              </w:rPr>
              <w:t>s</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02CB733B" w14:textId="77777777" w:rsidR="00946788" w:rsidRPr="00103484" w:rsidRDefault="00946788" w:rsidP="00946788">
            <w:pPr>
              <w:pStyle w:val="PargrafodaLista"/>
              <w:numPr>
                <w:ilvl w:val="0"/>
                <w:numId w:val="60"/>
              </w:numPr>
              <w:spacing w:after="0" w:line="240" w:lineRule="auto"/>
              <w:contextualSpacing w:val="0"/>
              <w:jc w:val="both"/>
              <w:rPr>
                <w:rFonts w:cstheme="minorHAnsi"/>
              </w:rPr>
            </w:pPr>
            <w:r w:rsidRPr="00103484">
              <w:rPr>
                <w:rFonts w:cstheme="minorHAnsi"/>
              </w:rPr>
              <w:t>Cleide Dite Diniz-Secretária Municipal de Educação</w:t>
            </w:r>
          </w:p>
          <w:p w14:paraId="52104B8A" w14:textId="77777777" w:rsidR="00946788" w:rsidRPr="00103484" w:rsidRDefault="00946788" w:rsidP="00946788">
            <w:pPr>
              <w:pStyle w:val="PargrafodaLista"/>
              <w:numPr>
                <w:ilvl w:val="0"/>
                <w:numId w:val="60"/>
              </w:numPr>
              <w:spacing w:after="0" w:line="240" w:lineRule="auto"/>
              <w:contextualSpacing w:val="0"/>
              <w:jc w:val="both"/>
              <w:rPr>
                <w:rFonts w:cstheme="minorHAnsi"/>
              </w:rPr>
            </w:pPr>
            <w:r w:rsidRPr="00103484">
              <w:rPr>
                <w:rFonts w:cstheme="minorHAnsi"/>
              </w:rPr>
              <w:t xml:space="preserve">Delia Amâncio </w:t>
            </w:r>
            <w:r>
              <w:rPr>
                <w:rFonts w:cstheme="minorHAnsi"/>
              </w:rPr>
              <w:t>d</w:t>
            </w:r>
            <w:r w:rsidRPr="00103484">
              <w:rPr>
                <w:rFonts w:cstheme="minorHAnsi"/>
              </w:rPr>
              <w:t>a Silva-Secretária Municipal do Distrito de Nova União</w:t>
            </w:r>
          </w:p>
        </w:tc>
      </w:tr>
      <w:tr w:rsidR="00946788" w:rsidRPr="006A7ECF" w14:paraId="454566FD" w14:textId="77777777" w:rsidTr="00CB7E97">
        <w:trPr>
          <w:trHeight w:val="20"/>
        </w:trPr>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5D93D01C" w14:textId="77777777" w:rsidR="00946788" w:rsidRPr="006A7ECF" w:rsidRDefault="00946788" w:rsidP="00CB7E97">
            <w:pPr>
              <w:rPr>
                <w:rFonts w:cstheme="minorHAnsi"/>
                <w:sz w:val="24"/>
                <w:szCs w:val="24"/>
              </w:rPr>
            </w:pPr>
            <w:r w:rsidRPr="006A7ECF">
              <w:rPr>
                <w:rFonts w:eastAsia="Arial" w:cstheme="minorHAnsi"/>
                <w:b/>
                <w:bCs/>
                <w:color w:val="1B3A6B"/>
                <w:sz w:val="24"/>
                <w:szCs w:val="24"/>
              </w:rPr>
              <w:t>DFD de Referência</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0AA3B437" w14:textId="77777777" w:rsidR="00946788" w:rsidRPr="006A7ECF" w:rsidRDefault="00946788" w:rsidP="00CB7E97">
            <w:pPr>
              <w:jc w:val="both"/>
              <w:rPr>
                <w:rFonts w:cstheme="minorHAnsi"/>
                <w:sz w:val="24"/>
                <w:szCs w:val="24"/>
              </w:rPr>
            </w:pPr>
            <w:r w:rsidRPr="006A7ECF">
              <w:rPr>
                <w:rFonts w:eastAsia="Arial" w:cstheme="minorHAnsi"/>
                <w:color w:val="1A1A2E"/>
                <w:sz w:val="24"/>
                <w:szCs w:val="24"/>
              </w:rPr>
              <w:t xml:space="preserve">DFD </w:t>
            </w:r>
            <w:r>
              <w:rPr>
                <w:rFonts w:eastAsia="Arial" w:cstheme="minorHAnsi"/>
                <w:color w:val="1A1A2E"/>
                <w:sz w:val="24"/>
                <w:szCs w:val="24"/>
              </w:rPr>
              <w:t xml:space="preserve">008/2026 retificado </w:t>
            </w:r>
            <w:r w:rsidRPr="006A7ECF">
              <w:rPr>
                <w:rFonts w:eastAsia="Arial" w:cstheme="minorHAnsi"/>
                <w:color w:val="1A1A2E"/>
                <w:sz w:val="24"/>
                <w:szCs w:val="24"/>
              </w:rPr>
              <w:t xml:space="preserve">protocolado em </w:t>
            </w:r>
            <w:r>
              <w:rPr>
                <w:rFonts w:eastAsia="Arial" w:cstheme="minorHAnsi"/>
                <w:color w:val="1A1A2E"/>
                <w:sz w:val="24"/>
                <w:szCs w:val="24"/>
              </w:rPr>
              <w:t xml:space="preserve">15 de julho </w:t>
            </w:r>
            <w:r w:rsidRPr="006A7ECF">
              <w:rPr>
                <w:rFonts w:eastAsia="Arial" w:cstheme="minorHAnsi"/>
                <w:color w:val="1A1A2E"/>
                <w:sz w:val="24"/>
                <w:szCs w:val="24"/>
              </w:rPr>
              <w:t>de 2026</w:t>
            </w:r>
            <w:r>
              <w:rPr>
                <w:rFonts w:eastAsia="Arial" w:cstheme="minorHAnsi"/>
                <w:color w:val="1A1A2E"/>
                <w:sz w:val="24"/>
                <w:szCs w:val="24"/>
              </w:rPr>
              <w:t>.</w:t>
            </w:r>
          </w:p>
        </w:tc>
      </w:tr>
      <w:tr w:rsidR="00946788" w:rsidRPr="006A7ECF" w14:paraId="4A7B9E55" w14:textId="77777777" w:rsidTr="00CB7E97">
        <w:trPr>
          <w:trHeight w:val="20"/>
        </w:trPr>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128CDCEB" w14:textId="77777777" w:rsidR="00946788" w:rsidRPr="006A7ECF" w:rsidRDefault="00946788" w:rsidP="00CB7E97">
            <w:pPr>
              <w:rPr>
                <w:rFonts w:cstheme="minorHAnsi"/>
                <w:sz w:val="24"/>
                <w:szCs w:val="24"/>
              </w:rPr>
            </w:pPr>
            <w:r w:rsidRPr="006A7ECF">
              <w:rPr>
                <w:rFonts w:eastAsia="Arial" w:cstheme="minorHAnsi"/>
                <w:b/>
                <w:bCs/>
                <w:color w:val="1B3A6B"/>
                <w:sz w:val="24"/>
                <w:szCs w:val="24"/>
              </w:rPr>
              <w:t>Fundamento Legal</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4103D127" w14:textId="77777777" w:rsidR="00946788" w:rsidRPr="006A7ECF" w:rsidRDefault="00946788" w:rsidP="00CB7E97">
            <w:pPr>
              <w:jc w:val="both"/>
              <w:rPr>
                <w:rFonts w:cstheme="minorHAnsi"/>
                <w:sz w:val="24"/>
                <w:szCs w:val="24"/>
              </w:rPr>
            </w:pPr>
            <w:r w:rsidRPr="006A7ECF">
              <w:rPr>
                <w:rFonts w:eastAsia="Arial" w:cstheme="minorHAnsi"/>
                <w:color w:val="1A1A2E"/>
                <w:sz w:val="24"/>
                <w:szCs w:val="24"/>
              </w:rPr>
              <w:t>Lei Federal nº 14.133/2021 – Nova Lei de Licitações</w:t>
            </w:r>
          </w:p>
        </w:tc>
      </w:tr>
    </w:tbl>
    <w:p w14:paraId="3C3AA65E" w14:textId="77777777" w:rsidR="00946788" w:rsidRPr="0090672F" w:rsidRDefault="00946788" w:rsidP="00246D36">
      <w:pPr>
        <w:spacing w:after="0" w:line="240" w:lineRule="auto"/>
        <w:jc w:val="both"/>
        <w:rPr>
          <w:rFonts w:cstheme="minorHAnsi"/>
          <w:sz w:val="24"/>
          <w:szCs w:val="24"/>
        </w:rPr>
      </w:pPr>
    </w:p>
    <w:p w14:paraId="0C52294D" w14:textId="4EFCC093" w:rsidR="00F174EC" w:rsidRPr="0090672F" w:rsidRDefault="00E3073C" w:rsidP="00246D36">
      <w:pPr>
        <w:spacing w:after="0" w:line="240" w:lineRule="auto"/>
        <w:jc w:val="both"/>
        <w:rPr>
          <w:rFonts w:cstheme="minorHAnsi"/>
          <w:b/>
          <w:bCs/>
          <w:sz w:val="24"/>
          <w:szCs w:val="24"/>
        </w:rPr>
      </w:pPr>
      <w:r w:rsidRPr="0090672F">
        <w:rPr>
          <w:rFonts w:cstheme="minorHAnsi"/>
          <w:b/>
          <w:bCs/>
          <w:sz w:val="24"/>
          <w:szCs w:val="24"/>
        </w:rPr>
        <w:t xml:space="preserve">1.2. </w:t>
      </w:r>
      <w:r w:rsidR="00F174EC" w:rsidRPr="0090672F">
        <w:rPr>
          <w:rFonts w:cstheme="minorHAnsi"/>
          <w:b/>
          <w:bCs/>
          <w:sz w:val="24"/>
          <w:szCs w:val="24"/>
        </w:rPr>
        <w:t>CHECKLIST</w:t>
      </w:r>
    </w:p>
    <w:p w14:paraId="4EE93B6E" w14:textId="77777777" w:rsidR="00F174EC" w:rsidRPr="0090672F" w:rsidRDefault="00F174EC" w:rsidP="00246D36">
      <w:pPr>
        <w:spacing w:after="0" w:line="240" w:lineRule="auto"/>
        <w:jc w:val="both"/>
        <w:rPr>
          <w:rFonts w:cstheme="minorHAnsi"/>
          <w:sz w:val="24"/>
          <w:szCs w:val="24"/>
        </w:rPr>
      </w:pPr>
    </w:p>
    <w:p w14:paraId="6499C2C6" w14:textId="77777777" w:rsidR="00F174EC" w:rsidRPr="0090672F" w:rsidRDefault="00F174EC" w:rsidP="00246D36">
      <w:pPr>
        <w:pStyle w:val="PargrafodaLista"/>
        <w:numPr>
          <w:ilvl w:val="0"/>
          <w:numId w:val="12"/>
        </w:numPr>
        <w:spacing w:after="0" w:line="240" w:lineRule="auto"/>
        <w:ind w:left="0"/>
        <w:contextualSpacing w:val="0"/>
        <w:jc w:val="both"/>
        <w:rPr>
          <w:rFonts w:cstheme="minorHAnsi"/>
          <w:i/>
          <w:iCs/>
          <w:sz w:val="24"/>
          <w:szCs w:val="24"/>
        </w:rPr>
      </w:pPr>
      <w:r w:rsidRPr="0090672F">
        <w:rPr>
          <w:rFonts w:cstheme="minorHAnsi"/>
          <w:i/>
          <w:iCs/>
          <w:sz w:val="24"/>
          <w:szCs w:val="24"/>
        </w:rPr>
        <w:t>Definição do objeto, incluídos sua natureza, os quantitativos, o prazo do contrato e, se for o caso, a possibilidade de sua prorrogação; (Art.6 inciso XXIII, alínea a), da Lei 14.133/2021);</w:t>
      </w:r>
    </w:p>
    <w:p w14:paraId="79D221A2" w14:textId="77777777" w:rsidR="00F174EC" w:rsidRPr="0090672F" w:rsidRDefault="00F174EC" w:rsidP="00246D36">
      <w:pPr>
        <w:pStyle w:val="PargrafodaLista"/>
        <w:numPr>
          <w:ilvl w:val="0"/>
          <w:numId w:val="12"/>
        </w:numPr>
        <w:spacing w:after="0" w:line="240" w:lineRule="auto"/>
        <w:ind w:left="0"/>
        <w:contextualSpacing w:val="0"/>
        <w:jc w:val="both"/>
        <w:rPr>
          <w:rFonts w:cstheme="minorHAnsi"/>
          <w:i/>
          <w:iCs/>
          <w:sz w:val="24"/>
          <w:szCs w:val="24"/>
        </w:rPr>
      </w:pPr>
      <w:r w:rsidRPr="0090672F">
        <w:rPr>
          <w:rFonts w:cstheme="minorHAnsi"/>
          <w:i/>
          <w:iCs/>
          <w:sz w:val="24"/>
          <w:szCs w:val="24"/>
        </w:rPr>
        <w:t>Fundamentação da contratação, que consiste na referência aos estudos técnicos preliminares correspondentes ou, quando não for possível divulgar esses estudos, no extrato das partes que não contiverem informações sigilosas; (Art.6 inciso XXIII, alínea b), da Lei 14.133/2021);</w:t>
      </w:r>
    </w:p>
    <w:p w14:paraId="0D613FC9" w14:textId="77777777" w:rsidR="00F174EC" w:rsidRPr="0090672F" w:rsidRDefault="00F174EC" w:rsidP="00246D36">
      <w:pPr>
        <w:pStyle w:val="PargrafodaLista"/>
        <w:numPr>
          <w:ilvl w:val="0"/>
          <w:numId w:val="12"/>
        </w:numPr>
        <w:spacing w:after="0" w:line="240" w:lineRule="auto"/>
        <w:ind w:left="0"/>
        <w:contextualSpacing w:val="0"/>
        <w:jc w:val="both"/>
        <w:rPr>
          <w:rFonts w:cstheme="minorHAnsi"/>
          <w:i/>
          <w:iCs/>
          <w:sz w:val="24"/>
          <w:szCs w:val="24"/>
        </w:rPr>
      </w:pPr>
      <w:r w:rsidRPr="0090672F">
        <w:rPr>
          <w:rFonts w:cstheme="minorHAnsi"/>
          <w:i/>
          <w:iCs/>
          <w:sz w:val="24"/>
          <w:szCs w:val="24"/>
        </w:rPr>
        <w:t>Descrição da solução como um todo, considerado todo o ciclo de vida do objeto; (Art.6 inciso XXIII, alínea c), da Lei 14.133/2021);</w:t>
      </w:r>
    </w:p>
    <w:p w14:paraId="66D8C647" w14:textId="77777777" w:rsidR="00F174EC" w:rsidRPr="0090672F" w:rsidRDefault="00F174EC" w:rsidP="00246D36">
      <w:pPr>
        <w:pStyle w:val="PargrafodaLista"/>
        <w:numPr>
          <w:ilvl w:val="0"/>
          <w:numId w:val="12"/>
        </w:numPr>
        <w:spacing w:after="0" w:line="240" w:lineRule="auto"/>
        <w:ind w:left="0"/>
        <w:contextualSpacing w:val="0"/>
        <w:jc w:val="both"/>
        <w:rPr>
          <w:rFonts w:cstheme="minorHAnsi"/>
          <w:i/>
          <w:iCs/>
          <w:sz w:val="24"/>
          <w:szCs w:val="24"/>
        </w:rPr>
      </w:pPr>
      <w:r w:rsidRPr="0090672F">
        <w:rPr>
          <w:rFonts w:cstheme="minorHAnsi"/>
          <w:i/>
          <w:iCs/>
          <w:sz w:val="24"/>
          <w:szCs w:val="24"/>
        </w:rPr>
        <w:t>Requisitos da contratação (Art.6 inciso XXIII, alínea d), da Lei 14.133/2021);</w:t>
      </w:r>
    </w:p>
    <w:p w14:paraId="253B7DD7" w14:textId="77777777" w:rsidR="00F174EC" w:rsidRPr="0090672F" w:rsidRDefault="00F174EC" w:rsidP="00246D36">
      <w:pPr>
        <w:pStyle w:val="PargrafodaLista"/>
        <w:numPr>
          <w:ilvl w:val="0"/>
          <w:numId w:val="12"/>
        </w:numPr>
        <w:spacing w:after="0" w:line="240" w:lineRule="auto"/>
        <w:ind w:left="0"/>
        <w:contextualSpacing w:val="0"/>
        <w:jc w:val="both"/>
        <w:rPr>
          <w:rFonts w:cstheme="minorHAnsi"/>
          <w:i/>
          <w:iCs/>
          <w:sz w:val="24"/>
          <w:szCs w:val="24"/>
        </w:rPr>
      </w:pPr>
      <w:r w:rsidRPr="0090672F">
        <w:rPr>
          <w:rFonts w:cstheme="minorHAnsi"/>
          <w:i/>
          <w:iCs/>
          <w:sz w:val="24"/>
          <w:szCs w:val="24"/>
        </w:rPr>
        <w:t>Modelo de execução do objeto, que consiste na definição de como o contrato deverá produzir os resultados pretendidos desde o seu início até o seu encerramento; (Art.6 inciso XXIII, alínea e), da Lei 14.133/2021);</w:t>
      </w:r>
    </w:p>
    <w:p w14:paraId="76577818" w14:textId="77777777" w:rsidR="00F174EC" w:rsidRPr="0090672F" w:rsidRDefault="00F174EC" w:rsidP="00246D36">
      <w:pPr>
        <w:pStyle w:val="PargrafodaLista"/>
        <w:numPr>
          <w:ilvl w:val="0"/>
          <w:numId w:val="12"/>
        </w:numPr>
        <w:spacing w:after="0" w:line="240" w:lineRule="auto"/>
        <w:ind w:left="0"/>
        <w:contextualSpacing w:val="0"/>
        <w:jc w:val="both"/>
        <w:rPr>
          <w:rFonts w:cstheme="minorHAnsi"/>
          <w:i/>
          <w:iCs/>
          <w:sz w:val="24"/>
          <w:szCs w:val="24"/>
        </w:rPr>
      </w:pPr>
      <w:r w:rsidRPr="0090672F">
        <w:rPr>
          <w:rFonts w:cstheme="minorHAnsi"/>
          <w:i/>
          <w:iCs/>
          <w:sz w:val="24"/>
          <w:szCs w:val="24"/>
        </w:rPr>
        <w:t>Modelo de gestão do contrato, que descreve como a execução do objeto será acompanhada e fiscalizada pelo órgão ou entidade; (Art.6 inciso XXIII, alínea f), da Lei 14.133/2021);</w:t>
      </w:r>
    </w:p>
    <w:p w14:paraId="14A72C81" w14:textId="77777777" w:rsidR="00F174EC" w:rsidRPr="0090672F" w:rsidRDefault="00F174EC" w:rsidP="00246D36">
      <w:pPr>
        <w:pStyle w:val="PargrafodaLista"/>
        <w:numPr>
          <w:ilvl w:val="0"/>
          <w:numId w:val="12"/>
        </w:numPr>
        <w:spacing w:after="0" w:line="240" w:lineRule="auto"/>
        <w:ind w:left="0"/>
        <w:contextualSpacing w:val="0"/>
        <w:jc w:val="both"/>
        <w:rPr>
          <w:rFonts w:cstheme="minorHAnsi"/>
          <w:i/>
          <w:iCs/>
          <w:sz w:val="24"/>
          <w:szCs w:val="24"/>
        </w:rPr>
      </w:pPr>
      <w:r w:rsidRPr="0090672F">
        <w:rPr>
          <w:rFonts w:cstheme="minorHAnsi"/>
          <w:i/>
          <w:iCs/>
          <w:sz w:val="24"/>
          <w:szCs w:val="24"/>
        </w:rPr>
        <w:t>Critérios de medição e de pagamento; (Art.6 inciso XXIII, alínea g), da Lei 14.133/2021);</w:t>
      </w:r>
    </w:p>
    <w:p w14:paraId="6C630709" w14:textId="77777777" w:rsidR="00F174EC" w:rsidRPr="0090672F" w:rsidRDefault="00F174EC" w:rsidP="00246D36">
      <w:pPr>
        <w:pStyle w:val="PargrafodaLista"/>
        <w:numPr>
          <w:ilvl w:val="0"/>
          <w:numId w:val="12"/>
        </w:numPr>
        <w:spacing w:after="0" w:line="240" w:lineRule="auto"/>
        <w:ind w:left="0"/>
        <w:contextualSpacing w:val="0"/>
        <w:jc w:val="both"/>
        <w:rPr>
          <w:rFonts w:cstheme="minorHAnsi"/>
          <w:i/>
          <w:iCs/>
          <w:sz w:val="24"/>
          <w:szCs w:val="24"/>
        </w:rPr>
      </w:pPr>
      <w:r w:rsidRPr="0090672F">
        <w:rPr>
          <w:rFonts w:cstheme="minorHAnsi"/>
          <w:i/>
          <w:iCs/>
          <w:sz w:val="24"/>
          <w:szCs w:val="24"/>
        </w:rPr>
        <w:t>Forma e critérios de seleção do fornecedor; (Art.6 inciso XXIII, alínea h), da Lei 14.133/2021);</w:t>
      </w:r>
    </w:p>
    <w:p w14:paraId="2E11CA9F" w14:textId="77777777" w:rsidR="00F174EC" w:rsidRPr="0090672F" w:rsidRDefault="00F174EC" w:rsidP="00246D36">
      <w:pPr>
        <w:pStyle w:val="PargrafodaLista"/>
        <w:numPr>
          <w:ilvl w:val="0"/>
          <w:numId w:val="12"/>
        </w:numPr>
        <w:spacing w:after="0" w:line="240" w:lineRule="auto"/>
        <w:ind w:left="0"/>
        <w:contextualSpacing w:val="0"/>
        <w:jc w:val="both"/>
        <w:rPr>
          <w:rFonts w:cstheme="minorHAnsi"/>
          <w:i/>
          <w:iCs/>
          <w:sz w:val="24"/>
          <w:szCs w:val="24"/>
        </w:rPr>
      </w:pPr>
      <w:r w:rsidRPr="0090672F">
        <w:rPr>
          <w:rFonts w:cstheme="minorHAnsi"/>
          <w:i/>
          <w:iCs/>
          <w:sz w:val="24"/>
          <w:szCs w:val="24"/>
        </w:rPr>
        <w:t>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 (Art.6 inciso XXIII, alínea i), da Lei 14.133/2021);</w:t>
      </w:r>
    </w:p>
    <w:p w14:paraId="7B971465" w14:textId="77777777" w:rsidR="00F174EC" w:rsidRPr="0090672F" w:rsidRDefault="00F174EC" w:rsidP="00246D36">
      <w:pPr>
        <w:pStyle w:val="PargrafodaLista"/>
        <w:numPr>
          <w:ilvl w:val="0"/>
          <w:numId w:val="12"/>
        </w:numPr>
        <w:spacing w:after="0" w:line="240" w:lineRule="auto"/>
        <w:ind w:left="0"/>
        <w:contextualSpacing w:val="0"/>
        <w:jc w:val="both"/>
        <w:rPr>
          <w:rFonts w:cstheme="minorHAnsi"/>
          <w:i/>
          <w:iCs/>
          <w:sz w:val="24"/>
          <w:szCs w:val="24"/>
        </w:rPr>
      </w:pPr>
      <w:r w:rsidRPr="0090672F">
        <w:rPr>
          <w:rFonts w:cstheme="minorHAnsi"/>
          <w:i/>
          <w:iCs/>
          <w:sz w:val="24"/>
          <w:szCs w:val="24"/>
        </w:rPr>
        <w:t>Adequação orçamentária; (Art.6 inciso XXIII, alínea j), da Lei 14.133/2021);</w:t>
      </w:r>
    </w:p>
    <w:p w14:paraId="74C4D48F" w14:textId="77777777" w:rsidR="00F174EC" w:rsidRPr="0090672F" w:rsidRDefault="00F174EC" w:rsidP="00246D36">
      <w:pPr>
        <w:spacing w:after="0" w:line="240" w:lineRule="auto"/>
        <w:jc w:val="both"/>
        <w:rPr>
          <w:rFonts w:cstheme="minorHAnsi"/>
          <w:sz w:val="24"/>
          <w:szCs w:val="24"/>
        </w:rPr>
      </w:pPr>
    </w:p>
    <w:p w14:paraId="3149B031" w14:textId="225A161A" w:rsidR="00E3073C" w:rsidRPr="0090672F" w:rsidRDefault="00C56FAC" w:rsidP="00246D36">
      <w:pPr>
        <w:spacing w:after="0" w:line="240" w:lineRule="auto"/>
        <w:jc w:val="both"/>
        <w:rPr>
          <w:rFonts w:cstheme="minorHAnsi"/>
          <w:sz w:val="24"/>
          <w:szCs w:val="24"/>
        </w:rPr>
      </w:pPr>
      <w:r w:rsidRPr="0090672F">
        <w:rPr>
          <w:rFonts w:cstheme="minorHAnsi"/>
          <w:b/>
          <w:bCs/>
          <w:sz w:val="24"/>
          <w:szCs w:val="24"/>
        </w:rPr>
        <w:t>1.</w:t>
      </w:r>
      <w:r w:rsidR="00E3073C" w:rsidRPr="0090672F">
        <w:rPr>
          <w:rFonts w:cstheme="minorHAnsi"/>
          <w:b/>
          <w:bCs/>
          <w:sz w:val="24"/>
          <w:szCs w:val="24"/>
        </w:rPr>
        <w:t xml:space="preserve">3. OBJETO DA CONTRATAÇÃO (Art. 6º, inciso XXIII, alínea </w:t>
      </w:r>
      <w:r w:rsidR="005A5210" w:rsidRPr="0090672F">
        <w:rPr>
          <w:rFonts w:cstheme="minorHAnsi"/>
          <w:b/>
          <w:bCs/>
          <w:sz w:val="24"/>
          <w:szCs w:val="24"/>
        </w:rPr>
        <w:t>a Lei</w:t>
      </w:r>
      <w:r w:rsidR="00E3073C" w:rsidRPr="0090672F">
        <w:rPr>
          <w:rFonts w:cstheme="minorHAnsi"/>
          <w:b/>
          <w:bCs/>
          <w:sz w:val="24"/>
          <w:szCs w:val="24"/>
        </w:rPr>
        <w:t xml:space="preserve"> nº 14.133/2021)</w:t>
      </w:r>
    </w:p>
    <w:p w14:paraId="72F90DDB" w14:textId="77777777" w:rsidR="00E3073C" w:rsidRPr="0090672F" w:rsidRDefault="00E3073C" w:rsidP="00246D36">
      <w:pPr>
        <w:spacing w:after="0" w:line="240" w:lineRule="auto"/>
        <w:jc w:val="both"/>
        <w:rPr>
          <w:rFonts w:cstheme="minorHAnsi"/>
          <w:sz w:val="24"/>
          <w:szCs w:val="24"/>
        </w:rPr>
      </w:pPr>
    </w:p>
    <w:p w14:paraId="57958464" w14:textId="77777777" w:rsidR="00E3073C" w:rsidRPr="0090672F" w:rsidRDefault="00E3073C" w:rsidP="00246D36">
      <w:pPr>
        <w:spacing w:after="0" w:line="240" w:lineRule="auto"/>
        <w:jc w:val="both"/>
        <w:rPr>
          <w:rFonts w:cstheme="minorHAnsi"/>
          <w:sz w:val="24"/>
          <w:szCs w:val="24"/>
        </w:rPr>
      </w:pPr>
      <w:r w:rsidRPr="0090672F">
        <w:rPr>
          <w:rFonts w:cstheme="minorHAnsi"/>
          <w:sz w:val="24"/>
          <w:szCs w:val="24"/>
        </w:rPr>
        <w:t>1.3.1. O presente Termo de Referência tem por objeto a:</w:t>
      </w:r>
    </w:p>
    <w:p w14:paraId="1E04D7A8" w14:textId="6B0C1D37" w:rsidR="00E3073C" w:rsidRPr="0090672F" w:rsidRDefault="00830F1E" w:rsidP="00246D36">
      <w:pPr>
        <w:pBdr>
          <w:left w:val="single" w:sz="12" w:space="0" w:color="1F3864"/>
        </w:pBdr>
        <w:shd w:val="clear" w:color="auto" w:fill="F2F2F2"/>
        <w:spacing w:after="0" w:line="240" w:lineRule="auto"/>
        <w:ind w:left="360" w:right="360"/>
        <w:jc w:val="both"/>
        <w:rPr>
          <w:rFonts w:cstheme="minorHAnsi"/>
          <w:b/>
          <w:bCs/>
          <w:sz w:val="24"/>
          <w:szCs w:val="24"/>
        </w:rPr>
      </w:pPr>
      <w:r w:rsidRPr="00830F1E">
        <w:rPr>
          <w:rFonts w:cstheme="minorHAnsi"/>
          <w:b/>
          <w:bCs/>
          <w:sz w:val="24"/>
          <w:szCs w:val="24"/>
        </w:rPr>
        <w:lastRenderedPageBreak/>
        <w:t>“AQUISIÇÃO DE GÊNEROS ALIMENTÍCIOS PARA ATENDER AS NECESSIDADES DA SECRETARIA DE NOVA UNIÃO E DA MERENDA ESCOLAR DOS DISTRITOS DO MUNICÍPIO DE COTRIGUAÇU-MT”</w:t>
      </w:r>
      <w:r w:rsidR="005A5210" w:rsidRPr="00D25AE7">
        <w:rPr>
          <w:rFonts w:cstheme="minorHAnsi"/>
          <w:b/>
          <w:bCs/>
          <w:sz w:val="24"/>
          <w:szCs w:val="24"/>
        </w:rPr>
        <w:t>.</w:t>
      </w:r>
    </w:p>
    <w:p w14:paraId="3CC414D2" w14:textId="72495D5B" w:rsidR="00E3073C" w:rsidRDefault="00E3073C" w:rsidP="005A5210">
      <w:pPr>
        <w:spacing w:line="240" w:lineRule="auto"/>
        <w:jc w:val="both"/>
        <w:rPr>
          <w:rFonts w:cstheme="minorHAnsi"/>
          <w:sz w:val="24"/>
          <w:szCs w:val="24"/>
        </w:rPr>
      </w:pPr>
      <w:r w:rsidRPr="0090672F">
        <w:rPr>
          <w:rFonts w:cstheme="minorHAnsi"/>
          <w:sz w:val="24"/>
          <w:szCs w:val="24"/>
        </w:rPr>
        <w:t xml:space="preserve">1.3.2. </w:t>
      </w:r>
      <w:r w:rsidR="000E627A" w:rsidRPr="0090672F">
        <w:rPr>
          <w:rFonts w:cstheme="minorHAnsi"/>
          <w:sz w:val="24"/>
          <w:szCs w:val="24"/>
        </w:rPr>
        <w:t>conforme especificações, condições e quantitativos estabelecidos neste instrumento.</w:t>
      </w:r>
    </w:p>
    <w:tbl>
      <w:tblPr>
        <w:tblW w:w="10890" w:type="dxa"/>
        <w:jc w:val="center"/>
        <w:tblLayout w:type="fixed"/>
        <w:tblCellMar>
          <w:left w:w="0" w:type="dxa"/>
          <w:right w:w="0" w:type="dxa"/>
        </w:tblCellMar>
        <w:tblLook w:val="01E0" w:firstRow="1" w:lastRow="1" w:firstColumn="1" w:lastColumn="1" w:noHBand="0" w:noVBand="0"/>
      </w:tblPr>
      <w:tblGrid>
        <w:gridCol w:w="545"/>
        <w:gridCol w:w="1125"/>
        <w:gridCol w:w="3724"/>
        <w:gridCol w:w="1609"/>
        <w:gridCol w:w="1144"/>
        <w:gridCol w:w="1129"/>
        <w:gridCol w:w="1614"/>
      </w:tblGrid>
      <w:tr w:rsidR="00D97AC4" w:rsidRPr="00AB3550" w14:paraId="3BB0E5E3"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020A1AB8" w14:textId="77777777" w:rsidR="00D97AC4" w:rsidRPr="00AB3550" w:rsidRDefault="00D97AC4" w:rsidP="00AB3550">
            <w:pPr>
              <w:spacing w:after="0"/>
              <w:ind w:left="77"/>
              <w:rPr>
                <w:rFonts w:cstheme="minorHAnsi"/>
                <w:sz w:val="18"/>
                <w:szCs w:val="18"/>
              </w:rPr>
            </w:pPr>
            <w:r w:rsidRPr="00AB3550">
              <w:rPr>
                <w:rFonts w:eastAsia="Times New Roman" w:cstheme="minorHAnsi"/>
                <w:w w:val="106"/>
                <w:sz w:val="18"/>
                <w:szCs w:val="18"/>
              </w:rPr>
              <w:t>Item</w:t>
            </w:r>
          </w:p>
        </w:tc>
        <w:tc>
          <w:tcPr>
            <w:tcW w:w="1125" w:type="dxa"/>
            <w:tcBorders>
              <w:top w:val="single" w:sz="8" w:space="0" w:color="000000"/>
              <w:left w:val="single" w:sz="8" w:space="0" w:color="000000"/>
              <w:bottom w:val="single" w:sz="8" w:space="0" w:color="000000"/>
              <w:right w:val="single" w:sz="8" w:space="0" w:color="000000"/>
            </w:tcBorders>
          </w:tcPr>
          <w:p w14:paraId="58AFB41F" w14:textId="77777777" w:rsidR="00D97AC4" w:rsidRPr="00AB3550" w:rsidRDefault="00D97AC4" w:rsidP="00AB3550">
            <w:pPr>
              <w:spacing w:after="0"/>
              <w:ind w:left="258"/>
              <w:rPr>
                <w:rFonts w:cstheme="minorHAnsi"/>
                <w:sz w:val="18"/>
                <w:szCs w:val="18"/>
              </w:rPr>
            </w:pPr>
            <w:r w:rsidRPr="00AB3550">
              <w:rPr>
                <w:rFonts w:eastAsia="Times New Roman" w:cstheme="minorHAnsi"/>
                <w:w w:val="107"/>
                <w:sz w:val="18"/>
                <w:szCs w:val="18"/>
              </w:rPr>
              <w:t>Código</w:t>
            </w:r>
          </w:p>
        </w:tc>
        <w:tc>
          <w:tcPr>
            <w:tcW w:w="3724" w:type="dxa"/>
            <w:tcBorders>
              <w:top w:val="single" w:sz="8" w:space="0" w:color="000000"/>
              <w:left w:val="single" w:sz="8" w:space="0" w:color="000000"/>
              <w:bottom w:val="single" w:sz="8" w:space="0" w:color="000000"/>
              <w:right w:val="single" w:sz="8" w:space="0" w:color="000000"/>
            </w:tcBorders>
          </w:tcPr>
          <w:p w14:paraId="679DFAB4" w14:textId="77777777" w:rsidR="00D97AC4" w:rsidRPr="00AB3550" w:rsidRDefault="00D97AC4" w:rsidP="00AB3550">
            <w:pPr>
              <w:spacing w:after="0"/>
              <w:ind w:left="475"/>
              <w:jc w:val="both"/>
              <w:rPr>
                <w:rFonts w:cstheme="minorHAnsi"/>
                <w:sz w:val="18"/>
                <w:szCs w:val="18"/>
              </w:rPr>
            </w:pPr>
            <w:r w:rsidRPr="00AB3550">
              <w:rPr>
                <w:rFonts w:eastAsia="Times New Roman" w:cstheme="minorHAnsi"/>
                <w:w w:val="111"/>
                <w:sz w:val="18"/>
                <w:szCs w:val="18"/>
              </w:rPr>
              <w:t>Descrição</w:t>
            </w:r>
          </w:p>
        </w:tc>
        <w:tc>
          <w:tcPr>
            <w:tcW w:w="1609" w:type="dxa"/>
            <w:tcBorders>
              <w:top w:val="single" w:sz="8" w:space="0" w:color="000000"/>
              <w:left w:val="single" w:sz="8" w:space="0" w:color="000000"/>
              <w:bottom w:val="single" w:sz="8" w:space="0" w:color="000000"/>
              <w:right w:val="single" w:sz="8" w:space="0" w:color="000000"/>
            </w:tcBorders>
          </w:tcPr>
          <w:p w14:paraId="32A7BC62" w14:textId="77777777" w:rsidR="00D97AC4" w:rsidRPr="00AB3550" w:rsidRDefault="00D97AC4" w:rsidP="00AB3550">
            <w:pPr>
              <w:spacing w:after="0"/>
              <w:ind w:left="72" w:right="-91"/>
              <w:rPr>
                <w:rFonts w:cstheme="minorHAnsi"/>
                <w:sz w:val="18"/>
                <w:szCs w:val="18"/>
              </w:rPr>
            </w:pPr>
            <w:r w:rsidRPr="00AB3550">
              <w:rPr>
                <w:rFonts w:eastAsia="Times New Roman" w:cstheme="minorHAnsi"/>
                <w:w w:val="110"/>
                <w:sz w:val="18"/>
                <w:szCs w:val="18"/>
              </w:rPr>
              <w:t xml:space="preserve">Unidade </w:t>
            </w:r>
            <w:r w:rsidRPr="00AB3550">
              <w:rPr>
                <w:rFonts w:eastAsia="Times New Roman" w:cstheme="minorHAnsi"/>
                <w:sz w:val="18"/>
                <w:szCs w:val="18"/>
              </w:rPr>
              <w:t>de</w:t>
            </w:r>
            <w:r w:rsidRPr="00AB3550">
              <w:rPr>
                <w:rFonts w:eastAsia="Times New Roman" w:cstheme="minorHAnsi"/>
                <w:spacing w:val="34"/>
                <w:sz w:val="18"/>
                <w:szCs w:val="18"/>
              </w:rPr>
              <w:t xml:space="preserve"> </w:t>
            </w:r>
            <w:proofErr w:type="spellStart"/>
            <w:r w:rsidRPr="00AB3550">
              <w:rPr>
                <w:rFonts w:eastAsia="Times New Roman" w:cstheme="minorHAnsi"/>
                <w:w w:val="104"/>
                <w:sz w:val="18"/>
                <w:szCs w:val="18"/>
              </w:rPr>
              <w:t>Medid</w:t>
            </w:r>
            <w:proofErr w:type="spellEnd"/>
          </w:p>
        </w:tc>
        <w:tc>
          <w:tcPr>
            <w:tcW w:w="1144" w:type="dxa"/>
            <w:tcBorders>
              <w:top w:val="single" w:sz="8" w:space="0" w:color="000000"/>
              <w:left w:val="single" w:sz="8" w:space="0" w:color="000000"/>
              <w:bottom w:val="single" w:sz="8" w:space="0" w:color="000000"/>
              <w:right w:val="single" w:sz="8" w:space="0" w:color="000000"/>
            </w:tcBorders>
          </w:tcPr>
          <w:p w14:paraId="67F2D224" w14:textId="77777777" w:rsidR="00D97AC4" w:rsidRPr="00AB3550" w:rsidRDefault="00D97AC4" w:rsidP="00AB3550">
            <w:pPr>
              <w:spacing w:after="0"/>
              <w:ind w:left="-76"/>
              <w:rPr>
                <w:rFonts w:cstheme="minorHAnsi"/>
                <w:sz w:val="18"/>
                <w:szCs w:val="18"/>
              </w:rPr>
            </w:pPr>
            <w:r w:rsidRPr="00AB3550">
              <w:rPr>
                <w:rFonts w:eastAsia="Times New Roman" w:cstheme="minorHAnsi"/>
                <w:sz w:val="18"/>
                <w:szCs w:val="18"/>
              </w:rPr>
              <w:t xml:space="preserve">a  </w:t>
            </w:r>
            <w:r w:rsidRPr="00AB3550">
              <w:rPr>
                <w:rFonts w:eastAsia="Times New Roman" w:cstheme="minorHAnsi"/>
                <w:spacing w:val="11"/>
                <w:sz w:val="18"/>
                <w:szCs w:val="18"/>
              </w:rPr>
              <w:t xml:space="preserve"> </w:t>
            </w:r>
            <w:r w:rsidRPr="00AB3550">
              <w:rPr>
                <w:rFonts w:eastAsia="Times New Roman" w:cstheme="minorHAnsi"/>
                <w:w w:val="112"/>
                <w:sz w:val="18"/>
                <w:szCs w:val="18"/>
              </w:rPr>
              <w:t>Quantidade</w:t>
            </w:r>
          </w:p>
        </w:tc>
        <w:tc>
          <w:tcPr>
            <w:tcW w:w="1129" w:type="dxa"/>
            <w:tcBorders>
              <w:top w:val="single" w:sz="8" w:space="0" w:color="000000"/>
              <w:left w:val="single" w:sz="8" w:space="0" w:color="000000"/>
              <w:bottom w:val="single" w:sz="8" w:space="0" w:color="000000"/>
              <w:right w:val="single" w:sz="8" w:space="0" w:color="000000"/>
            </w:tcBorders>
          </w:tcPr>
          <w:p w14:paraId="6974A769" w14:textId="77777777" w:rsidR="00D97AC4" w:rsidRPr="00AB3550" w:rsidRDefault="00D97AC4" w:rsidP="00AB3550">
            <w:pPr>
              <w:spacing w:after="0"/>
              <w:ind w:left="132" w:right="-31"/>
              <w:rPr>
                <w:rFonts w:cstheme="minorHAnsi"/>
                <w:sz w:val="18"/>
                <w:szCs w:val="18"/>
              </w:rPr>
            </w:pPr>
            <w:r w:rsidRPr="00AB3550">
              <w:rPr>
                <w:rFonts w:eastAsia="Times New Roman" w:cstheme="minorHAnsi"/>
                <w:sz w:val="18"/>
                <w:szCs w:val="18"/>
              </w:rPr>
              <w:t>Valor</w:t>
            </w:r>
            <w:r w:rsidRPr="00AB3550">
              <w:rPr>
                <w:rFonts w:eastAsia="Times New Roman" w:cstheme="minorHAnsi"/>
                <w:spacing w:val="13"/>
                <w:sz w:val="18"/>
                <w:szCs w:val="18"/>
              </w:rPr>
              <w:t xml:space="preserve"> </w:t>
            </w:r>
            <w:r w:rsidRPr="00AB3550">
              <w:rPr>
                <w:rFonts w:eastAsia="Times New Roman" w:cstheme="minorHAnsi"/>
                <w:w w:val="104"/>
                <w:sz w:val="18"/>
                <w:szCs w:val="18"/>
              </w:rPr>
              <w:t>Médio</w:t>
            </w:r>
          </w:p>
        </w:tc>
        <w:tc>
          <w:tcPr>
            <w:tcW w:w="1614" w:type="dxa"/>
            <w:tcBorders>
              <w:top w:val="single" w:sz="8" w:space="0" w:color="000000"/>
              <w:left w:val="single" w:sz="8" w:space="0" w:color="000000"/>
              <w:bottom w:val="single" w:sz="8" w:space="0" w:color="000000"/>
              <w:right w:val="single" w:sz="8" w:space="0" w:color="000000"/>
            </w:tcBorders>
          </w:tcPr>
          <w:p w14:paraId="3B475C68" w14:textId="77777777" w:rsidR="00D97AC4" w:rsidRPr="00AB3550" w:rsidRDefault="00D97AC4" w:rsidP="00AB3550">
            <w:pPr>
              <w:spacing w:after="0"/>
              <w:ind w:left="181" w:right="-45"/>
              <w:rPr>
                <w:rFonts w:cstheme="minorHAnsi"/>
                <w:sz w:val="18"/>
                <w:szCs w:val="18"/>
              </w:rPr>
            </w:pPr>
            <w:r w:rsidRPr="00AB3550">
              <w:rPr>
                <w:rFonts w:eastAsia="Times New Roman" w:cstheme="minorHAnsi"/>
                <w:sz w:val="18"/>
                <w:szCs w:val="18"/>
              </w:rPr>
              <w:t>Valor</w:t>
            </w:r>
            <w:r w:rsidRPr="00AB3550">
              <w:rPr>
                <w:rFonts w:eastAsia="Times New Roman" w:cstheme="minorHAnsi"/>
                <w:spacing w:val="13"/>
                <w:sz w:val="18"/>
                <w:szCs w:val="18"/>
              </w:rPr>
              <w:t xml:space="preserve"> </w:t>
            </w:r>
            <w:r w:rsidRPr="00AB3550">
              <w:rPr>
                <w:rFonts w:eastAsia="Times New Roman" w:cstheme="minorHAnsi"/>
                <w:sz w:val="18"/>
                <w:szCs w:val="18"/>
              </w:rPr>
              <w:t>Total</w:t>
            </w:r>
            <w:r w:rsidRPr="00AB3550">
              <w:rPr>
                <w:rFonts w:eastAsia="Times New Roman" w:cstheme="minorHAnsi"/>
                <w:spacing w:val="24"/>
                <w:sz w:val="18"/>
                <w:szCs w:val="18"/>
              </w:rPr>
              <w:t xml:space="preserve"> </w:t>
            </w:r>
            <w:r w:rsidRPr="00AB3550">
              <w:rPr>
                <w:rFonts w:eastAsia="Times New Roman" w:cstheme="minorHAnsi"/>
                <w:w w:val="104"/>
                <w:sz w:val="18"/>
                <w:szCs w:val="18"/>
              </w:rPr>
              <w:t>Médio</w:t>
            </w:r>
          </w:p>
        </w:tc>
      </w:tr>
      <w:tr w:rsidR="00D97AC4" w:rsidRPr="00AB3550" w14:paraId="569105B9"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0C7002B8" w14:textId="77777777" w:rsidR="00D97AC4" w:rsidRPr="00AB3550" w:rsidRDefault="00D97AC4" w:rsidP="00AB3550">
            <w:pPr>
              <w:spacing w:after="0"/>
              <w:ind w:left="166" w:right="192"/>
              <w:jc w:val="center"/>
              <w:rPr>
                <w:rFonts w:cstheme="minorHAnsi"/>
                <w:sz w:val="18"/>
                <w:szCs w:val="18"/>
              </w:rPr>
            </w:pPr>
            <w:r w:rsidRPr="00AB3550">
              <w:rPr>
                <w:rFonts w:eastAsia="Times New Roman" w:cstheme="minorHAnsi"/>
                <w:w w:val="111"/>
                <w:sz w:val="18"/>
                <w:szCs w:val="18"/>
              </w:rPr>
              <w:t>1</w:t>
            </w:r>
          </w:p>
        </w:tc>
        <w:tc>
          <w:tcPr>
            <w:tcW w:w="1125" w:type="dxa"/>
            <w:tcBorders>
              <w:top w:val="single" w:sz="8" w:space="0" w:color="000000"/>
              <w:left w:val="single" w:sz="8" w:space="0" w:color="000000"/>
              <w:bottom w:val="single" w:sz="8" w:space="0" w:color="000000"/>
              <w:right w:val="single" w:sz="8" w:space="0" w:color="000000"/>
            </w:tcBorders>
          </w:tcPr>
          <w:p w14:paraId="40250ABC" w14:textId="77777777" w:rsidR="00D97AC4" w:rsidRPr="00AB3550" w:rsidRDefault="00D97AC4" w:rsidP="00AB3550">
            <w:pPr>
              <w:spacing w:after="0"/>
              <w:ind w:left="61"/>
              <w:rPr>
                <w:rFonts w:cstheme="minorHAnsi"/>
                <w:sz w:val="18"/>
                <w:szCs w:val="18"/>
              </w:rPr>
            </w:pPr>
            <w:r w:rsidRPr="00AB3550">
              <w:rPr>
                <w:rFonts w:eastAsia="Times New Roman" w:cstheme="minorHAnsi"/>
                <w:w w:val="111"/>
                <w:sz w:val="18"/>
                <w:szCs w:val="18"/>
              </w:rPr>
              <w:t>040.001.096</w:t>
            </w:r>
          </w:p>
        </w:tc>
        <w:tc>
          <w:tcPr>
            <w:tcW w:w="3724" w:type="dxa"/>
            <w:tcBorders>
              <w:top w:val="single" w:sz="8" w:space="0" w:color="000000"/>
              <w:left w:val="single" w:sz="8" w:space="0" w:color="000000"/>
              <w:bottom w:val="single" w:sz="8" w:space="0" w:color="000000"/>
              <w:right w:val="single" w:sz="8" w:space="0" w:color="000000"/>
            </w:tcBorders>
          </w:tcPr>
          <w:p w14:paraId="6819A97C" w14:textId="77777777" w:rsidR="00D97AC4" w:rsidRPr="00AB3550" w:rsidRDefault="00D97AC4" w:rsidP="00AB3550">
            <w:pPr>
              <w:spacing w:after="0" w:line="200" w:lineRule="exact"/>
              <w:ind w:left="50" w:right="132"/>
              <w:jc w:val="both"/>
              <w:rPr>
                <w:rFonts w:cstheme="minorHAnsi"/>
                <w:sz w:val="18"/>
                <w:szCs w:val="18"/>
              </w:rPr>
            </w:pPr>
            <w:r w:rsidRPr="00AB3550">
              <w:rPr>
                <w:rFonts w:eastAsia="Times New Roman" w:cstheme="minorHAnsi"/>
                <w:sz w:val="18"/>
                <w:szCs w:val="18"/>
              </w:rPr>
              <w:t>ACAFRAO,</w:t>
            </w:r>
            <w:r w:rsidRPr="00AB3550">
              <w:rPr>
                <w:rFonts w:eastAsia="Times New Roman" w:cstheme="minorHAnsi"/>
                <w:spacing w:val="14"/>
                <w:sz w:val="18"/>
                <w:szCs w:val="18"/>
              </w:rPr>
              <w:t xml:space="preserve"> </w:t>
            </w:r>
            <w:r w:rsidRPr="00AB3550">
              <w:rPr>
                <w:rFonts w:eastAsia="Times New Roman" w:cstheme="minorHAnsi"/>
                <w:sz w:val="18"/>
                <w:szCs w:val="18"/>
              </w:rPr>
              <w:t>CURCUMA</w:t>
            </w:r>
            <w:r w:rsidRPr="00AB3550">
              <w:rPr>
                <w:rFonts w:eastAsia="Times New Roman" w:cstheme="minorHAnsi"/>
                <w:spacing w:val="14"/>
                <w:sz w:val="18"/>
                <w:szCs w:val="18"/>
              </w:rPr>
              <w:t xml:space="preserve"> </w:t>
            </w:r>
            <w:r w:rsidRPr="00AB3550">
              <w:rPr>
                <w:rFonts w:eastAsia="Times New Roman" w:cstheme="minorHAnsi"/>
                <w:sz w:val="18"/>
                <w:szCs w:val="18"/>
              </w:rPr>
              <w:t>EM</w:t>
            </w:r>
            <w:r w:rsidRPr="00AB3550">
              <w:rPr>
                <w:rFonts w:eastAsia="Times New Roman" w:cstheme="minorHAnsi"/>
                <w:spacing w:val="5"/>
                <w:sz w:val="18"/>
                <w:szCs w:val="18"/>
              </w:rPr>
              <w:t xml:space="preserve"> </w:t>
            </w:r>
            <w:r w:rsidRPr="00AB3550">
              <w:rPr>
                <w:rFonts w:eastAsia="Times New Roman" w:cstheme="minorHAnsi"/>
                <w:sz w:val="18"/>
                <w:szCs w:val="18"/>
              </w:rPr>
              <w:t>PÓ</w:t>
            </w:r>
            <w:r w:rsidRPr="00AB3550">
              <w:rPr>
                <w:rFonts w:eastAsia="Times New Roman" w:cstheme="minorHAnsi"/>
                <w:spacing w:val="35"/>
                <w:sz w:val="18"/>
                <w:szCs w:val="18"/>
              </w:rPr>
              <w:t xml:space="preserve"> </w:t>
            </w:r>
            <w:r w:rsidRPr="00AB3550">
              <w:rPr>
                <w:rFonts w:eastAsia="Times New Roman" w:cstheme="minorHAnsi"/>
                <w:sz w:val="18"/>
                <w:szCs w:val="18"/>
              </w:rPr>
              <w:t>PACOTE</w:t>
            </w:r>
            <w:r w:rsidRPr="00AB3550">
              <w:rPr>
                <w:rFonts w:eastAsia="Times New Roman" w:cstheme="minorHAnsi"/>
                <w:spacing w:val="40"/>
                <w:sz w:val="18"/>
                <w:szCs w:val="18"/>
              </w:rPr>
              <w:t xml:space="preserve"> </w:t>
            </w:r>
            <w:r w:rsidRPr="00AB3550">
              <w:rPr>
                <w:rFonts w:eastAsia="Times New Roman" w:cstheme="minorHAnsi"/>
                <w:sz w:val="18"/>
                <w:szCs w:val="18"/>
              </w:rPr>
              <w:t>D E</w:t>
            </w:r>
            <w:r w:rsidRPr="00AB3550">
              <w:rPr>
                <w:rFonts w:eastAsia="Times New Roman" w:cstheme="minorHAnsi"/>
                <w:spacing w:val="15"/>
                <w:sz w:val="18"/>
                <w:szCs w:val="18"/>
              </w:rPr>
              <w:t xml:space="preserve"> </w:t>
            </w:r>
            <w:r w:rsidRPr="00AB3550">
              <w:rPr>
                <w:rFonts w:eastAsia="Times New Roman" w:cstheme="minorHAnsi"/>
                <w:sz w:val="18"/>
                <w:szCs w:val="18"/>
              </w:rPr>
              <w:t>30</w:t>
            </w:r>
            <w:r w:rsidRPr="00AB3550">
              <w:rPr>
                <w:rFonts w:eastAsia="Times New Roman" w:cstheme="minorHAnsi"/>
                <w:spacing w:val="25"/>
                <w:sz w:val="18"/>
                <w:szCs w:val="18"/>
              </w:rPr>
              <w:t xml:space="preserve"> </w:t>
            </w:r>
            <w:r w:rsidRPr="00AB3550">
              <w:rPr>
                <w:rFonts w:eastAsia="Times New Roman" w:cstheme="minorHAnsi"/>
                <w:w w:val="101"/>
                <w:sz w:val="18"/>
                <w:szCs w:val="18"/>
              </w:rPr>
              <w:t>GRAMAS</w:t>
            </w:r>
          </w:p>
        </w:tc>
        <w:tc>
          <w:tcPr>
            <w:tcW w:w="1609" w:type="dxa"/>
            <w:tcBorders>
              <w:top w:val="single" w:sz="8" w:space="0" w:color="000000"/>
              <w:left w:val="single" w:sz="8" w:space="0" w:color="000000"/>
              <w:bottom w:val="single" w:sz="8" w:space="0" w:color="000000"/>
              <w:right w:val="single" w:sz="8" w:space="0" w:color="000000"/>
            </w:tcBorders>
          </w:tcPr>
          <w:p w14:paraId="3B87D60F" w14:textId="77777777" w:rsidR="00D97AC4" w:rsidRPr="00AB3550" w:rsidRDefault="00D97AC4" w:rsidP="00AB3550">
            <w:pPr>
              <w:spacing w:after="0"/>
              <w:ind w:left="493"/>
              <w:rPr>
                <w:rFonts w:cstheme="minorHAnsi"/>
                <w:sz w:val="18"/>
                <w:szCs w:val="18"/>
              </w:rPr>
            </w:pPr>
            <w:r w:rsidRPr="00AB3550">
              <w:rPr>
                <w:rFonts w:eastAsia="Times New Roman" w:cstheme="minorHAnsi"/>
                <w:w w:val="103"/>
                <w:sz w:val="18"/>
                <w:szCs w:val="18"/>
              </w:rPr>
              <w:t>EMB30</w:t>
            </w:r>
          </w:p>
        </w:tc>
        <w:tc>
          <w:tcPr>
            <w:tcW w:w="1144" w:type="dxa"/>
            <w:tcBorders>
              <w:top w:val="single" w:sz="8" w:space="0" w:color="000000"/>
              <w:left w:val="single" w:sz="8" w:space="0" w:color="000000"/>
              <w:bottom w:val="single" w:sz="8" w:space="0" w:color="000000"/>
              <w:right w:val="single" w:sz="8" w:space="0" w:color="000000"/>
            </w:tcBorders>
          </w:tcPr>
          <w:p w14:paraId="652BD962" w14:textId="77777777" w:rsidR="00D97AC4" w:rsidRPr="00AB3550" w:rsidRDefault="00D97AC4" w:rsidP="00AB3550">
            <w:pPr>
              <w:spacing w:after="0"/>
              <w:ind w:left="370" w:right="386"/>
              <w:jc w:val="center"/>
              <w:rPr>
                <w:rFonts w:cstheme="minorHAnsi"/>
                <w:sz w:val="18"/>
                <w:szCs w:val="18"/>
              </w:rPr>
            </w:pPr>
            <w:r w:rsidRPr="00AB3550">
              <w:rPr>
                <w:rFonts w:eastAsia="Times New Roman" w:cstheme="minorHAnsi"/>
                <w:w w:val="111"/>
                <w:sz w:val="18"/>
                <w:szCs w:val="18"/>
              </w:rPr>
              <w:t>125</w:t>
            </w:r>
          </w:p>
        </w:tc>
        <w:tc>
          <w:tcPr>
            <w:tcW w:w="1129" w:type="dxa"/>
            <w:tcBorders>
              <w:top w:val="single" w:sz="8" w:space="0" w:color="000000"/>
              <w:left w:val="single" w:sz="8" w:space="0" w:color="000000"/>
              <w:bottom w:val="single" w:sz="8" w:space="0" w:color="000000"/>
              <w:right w:val="single" w:sz="8" w:space="0" w:color="000000"/>
            </w:tcBorders>
          </w:tcPr>
          <w:p w14:paraId="5E3F7FEF" w14:textId="77777777" w:rsidR="00D97AC4" w:rsidRPr="00AB3550" w:rsidRDefault="00D97AC4" w:rsidP="00AB3550">
            <w:pPr>
              <w:spacing w:after="0"/>
              <w:ind w:left="337" w:right="354"/>
              <w:jc w:val="center"/>
              <w:rPr>
                <w:rFonts w:cstheme="minorHAnsi"/>
                <w:sz w:val="18"/>
                <w:szCs w:val="18"/>
              </w:rPr>
            </w:pPr>
            <w:r w:rsidRPr="00AB3550">
              <w:rPr>
                <w:rFonts w:eastAsia="Times New Roman" w:cstheme="minorHAnsi"/>
                <w:w w:val="111"/>
                <w:sz w:val="18"/>
                <w:szCs w:val="18"/>
              </w:rPr>
              <w:t>2,93</w:t>
            </w:r>
          </w:p>
        </w:tc>
        <w:tc>
          <w:tcPr>
            <w:tcW w:w="1614" w:type="dxa"/>
            <w:tcBorders>
              <w:top w:val="single" w:sz="8" w:space="0" w:color="000000"/>
              <w:left w:val="single" w:sz="8" w:space="0" w:color="000000"/>
              <w:bottom w:val="single" w:sz="8" w:space="0" w:color="000000"/>
              <w:right w:val="single" w:sz="8" w:space="0" w:color="000000"/>
            </w:tcBorders>
          </w:tcPr>
          <w:p w14:paraId="451BCCEA" w14:textId="77777777" w:rsidR="00D97AC4" w:rsidRPr="00AB3550" w:rsidRDefault="00D97AC4" w:rsidP="00AB3550">
            <w:pPr>
              <w:spacing w:after="0"/>
              <w:ind w:left="517"/>
              <w:rPr>
                <w:rFonts w:cstheme="minorHAnsi"/>
                <w:sz w:val="18"/>
                <w:szCs w:val="18"/>
              </w:rPr>
            </w:pPr>
            <w:r w:rsidRPr="00AB3550">
              <w:rPr>
                <w:rFonts w:eastAsia="Times New Roman" w:cstheme="minorHAnsi"/>
                <w:w w:val="111"/>
                <w:sz w:val="18"/>
                <w:szCs w:val="18"/>
              </w:rPr>
              <w:t>366,25</w:t>
            </w:r>
          </w:p>
        </w:tc>
      </w:tr>
      <w:tr w:rsidR="00D97AC4" w:rsidRPr="00AB3550" w14:paraId="7806B3ED"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14956672" w14:textId="77777777" w:rsidR="00D97AC4" w:rsidRPr="00AB3550" w:rsidRDefault="00D97AC4" w:rsidP="00AB3550">
            <w:pPr>
              <w:spacing w:after="0"/>
              <w:ind w:left="166" w:right="192"/>
              <w:jc w:val="center"/>
              <w:rPr>
                <w:rFonts w:cstheme="minorHAnsi"/>
                <w:sz w:val="18"/>
                <w:szCs w:val="18"/>
              </w:rPr>
            </w:pPr>
            <w:r w:rsidRPr="00AB3550">
              <w:rPr>
                <w:rFonts w:eastAsia="Times New Roman" w:cstheme="minorHAnsi"/>
                <w:w w:val="111"/>
                <w:sz w:val="18"/>
                <w:szCs w:val="18"/>
              </w:rPr>
              <w:t>2</w:t>
            </w:r>
          </w:p>
        </w:tc>
        <w:tc>
          <w:tcPr>
            <w:tcW w:w="1125" w:type="dxa"/>
            <w:tcBorders>
              <w:top w:val="single" w:sz="8" w:space="0" w:color="000000"/>
              <w:left w:val="single" w:sz="8" w:space="0" w:color="000000"/>
              <w:bottom w:val="single" w:sz="8" w:space="0" w:color="000000"/>
              <w:right w:val="single" w:sz="8" w:space="0" w:color="000000"/>
            </w:tcBorders>
          </w:tcPr>
          <w:p w14:paraId="4287EDE5" w14:textId="77777777" w:rsidR="00D97AC4" w:rsidRPr="00AB3550" w:rsidRDefault="00D97AC4" w:rsidP="00AB3550">
            <w:pPr>
              <w:spacing w:after="0"/>
              <w:ind w:left="61"/>
              <w:rPr>
                <w:rFonts w:cstheme="minorHAnsi"/>
                <w:sz w:val="18"/>
                <w:szCs w:val="18"/>
              </w:rPr>
            </w:pPr>
            <w:r w:rsidRPr="00AB3550">
              <w:rPr>
                <w:rFonts w:eastAsia="Times New Roman" w:cstheme="minorHAnsi"/>
                <w:w w:val="111"/>
                <w:sz w:val="18"/>
                <w:szCs w:val="18"/>
              </w:rPr>
              <w:t>027.001.034</w:t>
            </w:r>
          </w:p>
        </w:tc>
        <w:tc>
          <w:tcPr>
            <w:tcW w:w="3724" w:type="dxa"/>
            <w:tcBorders>
              <w:top w:val="single" w:sz="8" w:space="0" w:color="000000"/>
              <w:left w:val="single" w:sz="8" w:space="0" w:color="000000"/>
              <w:bottom w:val="single" w:sz="8" w:space="0" w:color="000000"/>
              <w:right w:val="single" w:sz="8" w:space="0" w:color="000000"/>
            </w:tcBorders>
          </w:tcPr>
          <w:p w14:paraId="73BE32CB" w14:textId="77777777" w:rsidR="00D97AC4" w:rsidRPr="00AB3550" w:rsidRDefault="00D97AC4" w:rsidP="00AB3550">
            <w:pPr>
              <w:spacing w:after="0" w:line="200" w:lineRule="exact"/>
              <w:ind w:left="50" w:right="112"/>
              <w:jc w:val="both"/>
              <w:rPr>
                <w:rFonts w:cstheme="minorHAnsi"/>
                <w:sz w:val="18"/>
                <w:szCs w:val="18"/>
              </w:rPr>
            </w:pPr>
            <w:r w:rsidRPr="00AB3550">
              <w:rPr>
                <w:rFonts w:eastAsia="Times New Roman" w:cstheme="minorHAnsi"/>
                <w:sz w:val="18"/>
                <w:szCs w:val="18"/>
              </w:rPr>
              <w:t>ACUCAR</w:t>
            </w:r>
            <w:r w:rsidRPr="00AB3550">
              <w:rPr>
                <w:rFonts w:eastAsia="Times New Roman" w:cstheme="minorHAnsi"/>
                <w:spacing w:val="12"/>
                <w:sz w:val="18"/>
                <w:szCs w:val="18"/>
              </w:rPr>
              <w:t xml:space="preserve"> </w:t>
            </w:r>
            <w:r w:rsidRPr="00AB3550">
              <w:rPr>
                <w:rFonts w:eastAsia="Times New Roman" w:cstheme="minorHAnsi"/>
                <w:sz w:val="18"/>
                <w:szCs w:val="18"/>
              </w:rPr>
              <w:t>-</w:t>
            </w:r>
            <w:r w:rsidRPr="00AB3550">
              <w:rPr>
                <w:rFonts w:eastAsia="Times New Roman" w:cstheme="minorHAnsi"/>
                <w:spacing w:val="5"/>
                <w:sz w:val="18"/>
                <w:szCs w:val="18"/>
              </w:rPr>
              <w:t xml:space="preserve"> </w:t>
            </w:r>
            <w:r w:rsidRPr="00AB3550">
              <w:rPr>
                <w:rFonts w:eastAsia="Times New Roman" w:cstheme="minorHAnsi"/>
                <w:sz w:val="18"/>
                <w:szCs w:val="18"/>
              </w:rPr>
              <w:t>OBTIDO</w:t>
            </w:r>
            <w:r w:rsidRPr="00AB3550">
              <w:rPr>
                <w:rFonts w:eastAsia="Times New Roman" w:cstheme="minorHAnsi"/>
                <w:spacing w:val="12"/>
                <w:sz w:val="18"/>
                <w:szCs w:val="18"/>
              </w:rPr>
              <w:t xml:space="preserve"> </w:t>
            </w:r>
            <w:r w:rsidRPr="00AB3550">
              <w:rPr>
                <w:rFonts w:eastAsia="Times New Roman" w:cstheme="minorHAnsi"/>
                <w:sz w:val="18"/>
                <w:szCs w:val="18"/>
              </w:rPr>
              <w:t>DA</w:t>
            </w:r>
            <w:r w:rsidRPr="00AB3550">
              <w:rPr>
                <w:rFonts w:eastAsia="Times New Roman" w:cstheme="minorHAnsi"/>
                <w:spacing w:val="-5"/>
                <w:sz w:val="18"/>
                <w:szCs w:val="18"/>
              </w:rPr>
              <w:t xml:space="preserve"> </w:t>
            </w:r>
            <w:r w:rsidRPr="00AB3550">
              <w:rPr>
                <w:rFonts w:eastAsia="Times New Roman" w:cstheme="minorHAnsi"/>
                <w:sz w:val="18"/>
                <w:szCs w:val="18"/>
              </w:rPr>
              <w:t>CANA</w:t>
            </w:r>
            <w:r w:rsidRPr="00AB3550">
              <w:rPr>
                <w:rFonts w:eastAsia="Times New Roman" w:cstheme="minorHAnsi"/>
                <w:spacing w:val="-5"/>
                <w:sz w:val="18"/>
                <w:szCs w:val="18"/>
              </w:rPr>
              <w:t xml:space="preserve"> </w:t>
            </w:r>
            <w:r w:rsidRPr="00AB3550">
              <w:rPr>
                <w:rFonts w:eastAsia="Times New Roman" w:cstheme="minorHAnsi"/>
                <w:sz w:val="18"/>
                <w:szCs w:val="18"/>
              </w:rPr>
              <w:t>DE</w:t>
            </w:r>
            <w:r w:rsidRPr="00AB3550">
              <w:rPr>
                <w:rFonts w:eastAsia="Times New Roman" w:cstheme="minorHAnsi"/>
                <w:spacing w:val="15"/>
                <w:sz w:val="18"/>
                <w:szCs w:val="18"/>
              </w:rPr>
              <w:t xml:space="preserve"> </w:t>
            </w:r>
            <w:r w:rsidRPr="00AB3550">
              <w:rPr>
                <w:rFonts w:eastAsia="Times New Roman" w:cstheme="minorHAnsi"/>
                <w:sz w:val="18"/>
                <w:szCs w:val="18"/>
              </w:rPr>
              <w:t xml:space="preserve">ACUCA </w:t>
            </w:r>
            <w:proofErr w:type="gramStart"/>
            <w:r w:rsidRPr="00AB3550">
              <w:rPr>
                <w:rFonts w:eastAsia="Times New Roman" w:cstheme="minorHAnsi"/>
                <w:sz w:val="18"/>
                <w:szCs w:val="18"/>
              </w:rPr>
              <w:t>R,TIPO</w:t>
            </w:r>
            <w:proofErr w:type="gramEnd"/>
            <w:r w:rsidRPr="00AB3550">
              <w:rPr>
                <w:rFonts w:eastAsia="Times New Roman" w:cstheme="minorHAnsi"/>
                <w:spacing w:val="39"/>
                <w:sz w:val="18"/>
                <w:szCs w:val="18"/>
              </w:rPr>
              <w:t xml:space="preserve"> </w:t>
            </w:r>
            <w:r w:rsidRPr="00AB3550">
              <w:rPr>
                <w:rFonts w:eastAsia="Times New Roman" w:cstheme="minorHAnsi"/>
                <w:sz w:val="18"/>
                <w:szCs w:val="18"/>
              </w:rPr>
              <w:t>CRISTAL,</w:t>
            </w:r>
            <w:r w:rsidRPr="00AB3550">
              <w:rPr>
                <w:rFonts w:eastAsia="Times New Roman" w:cstheme="minorHAnsi"/>
                <w:spacing w:val="13"/>
                <w:sz w:val="18"/>
                <w:szCs w:val="18"/>
              </w:rPr>
              <w:t xml:space="preserve"> </w:t>
            </w:r>
            <w:r w:rsidRPr="00AB3550">
              <w:rPr>
                <w:rFonts w:eastAsia="Times New Roman" w:cstheme="minorHAnsi"/>
                <w:sz w:val="18"/>
                <w:szCs w:val="18"/>
              </w:rPr>
              <w:t>COM</w:t>
            </w:r>
            <w:r w:rsidRPr="00AB3550">
              <w:rPr>
                <w:rFonts w:eastAsia="Times New Roman" w:cstheme="minorHAnsi"/>
                <w:spacing w:val="13"/>
                <w:sz w:val="18"/>
                <w:szCs w:val="18"/>
              </w:rPr>
              <w:t xml:space="preserve"> </w:t>
            </w:r>
            <w:r w:rsidRPr="00AB3550">
              <w:rPr>
                <w:rFonts w:eastAsia="Times New Roman" w:cstheme="minorHAnsi"/>
                <w:w w:val="108"/>
                <w:sz w:val="18"/>
                <w:szCs w:val="18"/>
              </w:rPr>
              <w:t>ASPECTO</w:t>
            </w:r>
            <w:r w:rsidRPr="00AB3550">
              <w:rPr>
                <w:rFonts w:eastAsia="Times New Roman" w:cstheme="minorHAnsi"/>
                <w:spacing w:val="-7"/>
                <w:w w:val="108"/>
                <w:sz w:val="18"/>
                <w:szCs w:val="18"/>
              </w:rPr>
              <w:t xml:space="preserve"> </w:t>
            </w:r>
            <w:proofErr w:type="gramStart"/>
            <w:r w:rsidRPr="00AB3550">
              <w:rPr>
                <w:rFonts w:eastAsia="Times New Roman" w:cstheme="minorHAnsi"/>
                <w:w w:val="108"/>
                <w:sz w:val="18"/>
                <w:szCs w:val="18"/>
              </w:rPr>
              <w:t>COR,C</w:t>
            </w:r>
            <w:proofErr w:type="gramEnd"/>
            <w:r w:rsidRPr="00AB3550">
              <w:rPr>
                <w:rFonts w:eastAsia="Times New Roman" w:cstheme="minorHAnsi"/>
                <w:w w:val="108"/>
                <w:sz w:val="18"/>
                <w:szCs w:val="18"/>
              </w:rPr>
              <w:t xml:space="preserve"> </w:t>
            </w:r>
            <w:r w:rsidRPr="00AB3550">
              <w:rPr>
                <w:rFonts w:eastAsia="Times New Roman" w:cstheme="minorHAnsi"/>
                <w:sz w:val="18"/>
                <w:szCs w:val="18"/>
              </w:rPr>
              <w:t>HEIRO</w:t>
            </w:r>
            <w:r w:rsidRPr="00AB3550">
              <w:rPr>
                <w:rFonts w:eastAsia="Times New Roman" w:cstheme="minorHAnsi"/>
                <w:spacing w:val="21"/>
                <w:sz w:val="18"/>
                <w:szCs w:val="18"/>
              </w:rPr>
              <w:t xml:space="preserve"> </w:t>
            </w:r>
            <w:proofErr w:type="gramStart"/>
            <w:r w:rsidRPr="00AB3550">
              <w:rPr>
                <w:rFonts w:eastAsia="Times New Roman" w:cstheme="minorHAnsi"/>
                <w:w w:val="108"/>
                <w:sz w:val="18"/>
                <w:szCs w:val="18"/>
              </w:rPr>
              <w:t>PROPRIOS,SABOR</w:t>
            </w:r>
            <w:proofErr w:type="gramEnd"/>
            <w:r w:rsidRPr="00AB3550">
              <w:rPr>
                <w:rFonts w:eastAsia="Times New Roman" w:cstheme="minorHAnsi"/>
                <w:spacing w:val="1"/>
                <w:w w:val="108"/>
                <w:sz w:val="18"/>
                <w:szCs w:val="18"/>
              </w:rPr>
              <w:t xml:space="preserve"> </w:t>
            </w:r>
            <w:r w:rsidRPr="00AB3550">
              <w:rPr>
                <w:rFonts w:eastAsia="Times New Roman" w:cstheme="minorHAnsi"/>
                <w:sz w:val="18"/>
                <w:szCs w:val="18"/>
              </w:rPr>
              <w:t>DOCE,</w:t>
            </w:r>
            <w:r w:rsidRPr="00AB3550">
              <w:rPr>
                <w:rFonts w:eastAsia="Times New Roman" w:cstheme="minorHAnsi"/>
                <w:spacing w:val="37"/>
                <w:sz w:val="18"/>
                <w:szCs w:val="18"/>
              </w:rPr>
              <w:t xml:space="preserve"> </w:t>
            </w:r>
            <w:r w:rsidRPr="00AB3550">
              <w:rPr>
                <w:rFonts w:eastAsia="Times New Roman" w:cstheme="minorHAnsi"/>
                <w:sz w:val="18"/>
                <w:szCs w:val="18"/>
              </w:rPr>
              <w:t>COM</w:t>
            </w:r>
            <w:r w:rsidRPr="00AB3550">
              <w:rPr>
                <w:rFonts w:eastAsia="Times New Roman" w:cstheme="minorHAnsi"/>
                <w:spacing w:val="13"/>
                <w:sz w:val="18"/>
                <w:szCs w:val="18"/>
              </w:rPr>
              <w:t xml:space="preserve"> </w:t>
            </w:r>
            <w:r w:rsidRPr="00AB3550">
              <w:rPr>
                <w:rFonts w:eastAsia="Times New Roman" w:cstheme="minorHAnsi"/>
                <w:sz w:val="18"/>
                <w:szCs w:val="18"/>
              </w:rPr>
              <w:t>T EOR</w:t>
            </w:r>
            <w:r w:rsidRPr="00AB3550">
              <w:rPr>
                <w:rFonts w:eastAsia="Times New Roman" w:cstheme="minorHAnsi"/>
                <w:spacing w:val="34"/>
                <w:sz w:val="18"/>
                <w:szCs w:val="18"/>
              </w:rPr>
              <w:t xml:space="preserve"> </w:t>
            </w:r>
            <w:r w:rsidRPr="00AB3550">
              <w:rPr>
                <w:rFonts w:eastAsia="Times New Roman" w:cstheme="minorHAnsi"/>
                <w:sz w:val="18"/>
                <w:szCs w:val="18"/>
              </w:rPr>
              <w:t>DE</w:t>
            </w:r>
            <w:r w:rsidRPr="00AB3550">
              <w:rPr>
                <w:rFonts w:eastAsia="Times New Roman" w:cstheme="minorHAnsi"/>
                <w:spacing w:val="15"/>
                <w:sz w:val="18"/>
                <w:szCs w:val="18"/>
              </w:rPr>
              <w:t xml:space="preserve"> </w:t>
            </w:r>
            <w:r w:rsidRPr="00AB3550">
              <w:rPr>
                <w:rFonts w:eastAsia="Times New Roman" w:cstheme="minorHAnsi"/>
                <w:w w:val="106"/>
                <w:sz w:val="18"/>
                <w:szCs w:val="18"/>
              </w:rPr>
              <w:t>SACAROSE</w:t>
            </w:r>
            <w:r w:rsidRPr="00AB3550">
              <w:rPr>
                <w:rFonts w:eastAsia="Times New Roman" w:cstheme="minorHAnsi"/>
                <w:spacing w:val="2"/>
                <w:w w:val="106"/>
                <w:sz w:val="18"/>
                <w:szCs w:val="18"/>
              </w:rPr>
              <w:t xml:space="preserve"> </w:t>
            </w:r>
            <w:r w:rsidRPr="00AB3550">
              <w:rPr>
                <w:rFonts w:eastAsia="Times New Roman" w:cstheme="minorHAnsi"/>
                <w:w w:val="95"/>
                <w:sz w:val="18"/>
                <w:szCs w:val="18"/>
              </w:rPr>
              <w:t>MINIMO</w:t>
            </w:r>
            <w:r w:rsidRPr="00AB3550">
              <w:rPr>
                <w:rFonts w:eastAsia="Times New Roman" w:cstheme="minorHAnsi"/>
                <w:spacing w:val="7"/>
                <w:w w:val="95"/>
                <w:sz w:val="18"/>
                <w:szCs w:val="18"/>
              </w:rPr>
              <w:t xml:space="preserve"> </w:t>
            </w:r>
            <w:r w:rsidRPr="00AB3550">
              <w:rPr>
                <w:rFonts w:eastAsia="Times New Roman" w:cstheme="minorHAnsi"/>
                <w:sz w:val="18"/>
                <w:szCs w:val="18"/>
              </w:rPr>
              <w:t>DE</w:t>
            </w:r>
            <w:r w:rsidRPr="00AB3550">
              <w:rPr>
                <w:rFonts w:eastAsia="Times New Roman" w:cstheme="minorHAnsi"/>
                <w:spacing w:val="15"/>
                <w:sz w:val="18"/>
                <w:szCs w:val="18"/>
              </w:rPr>
              <w:t xml:space="preserve"> </w:t>
            </w:r>
            <w:r w:rsidRPr="00AB3550">
              <w:rPr>
                <w:rFonts w:eastAsia="Times New Roman" w:cstheme="minorHAnsi"/>
                <w:w w:val="110"/>
                <w:sz w:val="18"/>
                <w:szCs w:val="18"/>
              </w:rPr>
              <w:t xml:space="preserve">99,3%P/ </w:t>
            </w:r>
            <w:r w:rsidRPr="00AB3550">
              <w:rPr>
                <w:rFonts w:eastAsia="Times New Roman" w:cstheme="minorHAnsi"/>
                <w:sz w:val="18"/>
                <w:szCs w:val="18"/>
              </w:rPr>
              <w:t>P</w:t>
            </w:r>
            <w:r w:rsidRPr="00AB3550">
              <w:rPr>
                <w:rFonts w:eastAsia="Times New Roman" w:cstheme="minorHAnsi"/>
                <w:spacing w:val="24"/>
                <w:sz w:val="18"/>
                <w:szCs w:val="18"/>
              </w:rPr>
              <w:t xml:space="preserve"> </w:t>
            </w:r>
            <w:r w:rsidRPr="00AB3550">
              <w:rPr>
                <w:rFonts w:eastAsia="Times New Roman" w:cstheme="minorHAnsi"/>
                <w:sz w:val="18"/>
                <w:szCs w:val="18"/>
              </w:rPr>
              <w:t>E</w:t>
            </w:r>
            <w:r w:rsidRPr="00AB3550">
              <w:rPr>
                <w:rFonts w:eastAsia="Times New Roman" w:cstheme="minorHAnsi"/>
                <w:spacing w:val="15"/>
                <w:sz w:val="18"/>
                <w:szCs w:val="18"/>
              </w:rPr>
              <w:t xml:space="preserve"> </w:t>
            </w:r>
            <w:r w:rsidRPr="00AB3550">
              <w:rPr>
                <w:rFonts w:eastAsia="Times New Roman" w:cstheme="minorHAnsi"/>
                <w:w w:val="94"/>
                <w:sz w:val="18"/>
                <w:szCs w:val="18"/>
              </w:rPr>
              <w:t>UMIDADE</w:t>
            </w:r>
            <w:r w:rsidRPr="00AB3550">
              <w:rPr>
                <w:rFonts w:eastAsia="Times New Roman" w:cstheme="minorHAnsi"/>
                <w:spacing w:val="33"/>
                <w:w w:val="94"/>
                <w:sz w:val="18"/>
                <w:szCs w:val="18"/>
              </w:rPr>
              <w:t xml:space="preserve"> </w:t>
            </w:r>
            <w:r w:rsidRPr="00AB3550">
              <w:rPr>
                <w:rFonts w:eastAsia="Times New Roman" w:cstheme="minorHAnsi"/>
                <w:w w:val="94"/>
                <w:sz w:val="18"/>
                <w:szCs w:val="18"/>
              </w:rPr>
              <w:t>MAXIMA</w:t>
            </w:r>
            <w:r w:rsidRPr="00AB3550">
              <w:rPr>
                <w:rFonts w:eastAsia="Times New Roman" w:cstheme="minorHAnsi"/>
                <w:spacing w:val="-8"/>
                <w:w w:val="94"/>
                <w:sz w:val="18"/>
                <w:szCs w:val="18"/>
              </w:rPr>
              <w:t xml:space="preserve"> </w:t>
            </w:r>
            <w:r w:rsidRPr="00AB3550">
              <w:rPr>
                <w:rFonts w:eastAsia="Times New Roman" w:cstheme="minorHAnsi"/>
                <w:sz w:val="18"/>
                <w:szCs w:val="18"/>
              </w:rPr>
              <w:t>DE</w:t>
            </w:r>
            <w:r w:rsidRPr="00AB3550">
              <w:rPr>
                <w:rFonts w:eastAsia="Times New Roman" w:cstheme="minorHAnsi"/>
                <w:spacing w:val="15"/>
                <w:sz w:val="18"/>
                <w:szCs w:val="18"/>
              </w:rPr>
              <w:t xml:space="preserve"> </w:t>
            </w:r>
            <w:r w:rsidRPr="00AB3550">
              <w:rPr>
                <w:rFonts w:eastAsia="Times New Roman" w:cstheme="minorHAnsi"/>
                <w:w w:val="108"/>
                <w:sz w:val="18"/>
                <w:szCs w:val="18"/>
              </w:rPr>
              <w:t>0,3%P/P,</w:t>
            </w:r>
            <w:r w:rsidRPr="00AB3550">
              <w:rPr>
                <w:rFonts w:eastAsia="Times New Roman" w:cstheme="minorHAnsi"/>
                <w:spacing w:val="28"/>
                <w:w w:val="108"/>
                <w:sz w:val="18"/>
                <w:szCs w:val="18"/>
              </w:rPr>
              <w:t xml:space="preserve"> </w:t>
            </w:r>
            <w:r w:rsidRPr="00AB3550">
              <w:rPr>
                <w:rFonts w:eastAsia="Times New Roman" w:cstheme="minorHAnsi"/>
                <w:w w:val="108"/>
                <w:sz w:val="18"/>
                <w:szCs w:val="18"/>
              </w:rPr>
              <w:t xml:space="preserve">SEM </w:t>
            </w:r>
            <w:proofErr w:type="gramStart"/>
            <w:r w:rsidRPr="00AB3550">
              <w:rPr>
                <w:rFonts w:eastAsia="Times New Roman" w:cstheme="minorHAnsi"/>
                <w:w w:val="103"/>
                <w:sz w:val="18"/>
                <w:szCs w:val="18"/>
              </w:rPr>
              <w:t>FERMENTACAO,ISENTO</w:t>
            </w:r>
            <w:proofErr w:type="gramEnd"/>
            <w:r w:rsidRPr="00AB3550">
              <w:rPr>
                <w:rFonts w:eastAsia="Times New Roman" w:cstheme="minorHAnsi"/>
                <w:spacing w:val="4"/>
                <w:w w:val="103"/>
                <w:sz w:val="18"/>
                <w:szCs w:val="18"/>
              </w:rPr>
              <w:t xml:space="preserve"> </w:t>
            </w:r>
            <w:r w:rsidRPr="00AB3550">
              <w:rPr>
                <w:rFonts w:eastAsia="Times New Roman" w:cstheme="minorHAnsi"/>
                <w:sz w:val="18"/>
                <w:szCs w:val="18"/>
              </w:rPr>
              <w:t>DE</w:t>
            </w:r>
            <w:r w:rsidRPr="00AB3550">
              <w:rPr>
                <w:rFonts w:eastAsia="Times New Roman" w:cstheme="minorHAnsi"/>
                <w:spacing w:val="15"/>
                <w:sz w:val="18"/>
                <w:szCs w:val="18"/>
              </w:rPr>
              <w:t xml:space="preserve"> </w:t>
            </w:r>
            <w:r w:rsidRPr="00AB3550">
              <w:rPr>
                <w:rFonts w:eastAsia="Times New Roman" w:cstheme="minorHAnsi"/>
                <w:w w:val="105"/>
                <w:sz w:val="18"/>
                <w:szCs w:val="18"/>
              </w:rPr>
              <w:t xml:space="preserve">SUJIDADES, </w:t>
            </w:r>
            <w:r w:rsidRPr="00AB3550">
              <w:rPr>
                <w:rFonts w:eastAsia="Times New Roman" w:cstheme="minorHAnsi"/>
                <w:sz w:val="18"/>
                <w:szCs w:val="18"/>
              </w:rPr>
              <w:t>PARASITAS,</w:t>
            </w:r>
            <w:r w:rsidRPr="00AB3550">
              <w:rPr>
                <w:rFonts w:eastAsia="Times New Roman" w:cstheme="minorHAnsi"/>
                <w:spacing w:val="36"/>
                <w:sz w:val="18"/>
                <w:szCs w:val="18"/>
              </w:rPr>
              <w:t xml:space="preserve"> </w:t>
            </w:r>
            <w:r w:rsidRPr="00AB3550">
              <w:rPr>
                <w:rFonts w:eastAsia="Times New Roman" w:cstheme="minorHAnsi"/>
                <w:sz w:val="18"/>
                <w:szCs w:val="18"/>
              </w:rPr>
              <w:t>MATERIAIS</w:t>
            </w:r>
            <w:r w:rsidRPr="00AB3550">
              <w:rPr>
                <w:rFonts w:eastAsia="Times New Roman" w:cstheme="minorHAnsi"/>
                <w:spacing w:val="-5"/>
                <w:sz w:val="18"/>
                <w:szCs w:val="18"/>
              </w:rPr>
              <w:t xml:space="preserve"> </w:t>
            </w:r>
            <w:r w:rsidRPr="00AB3550">
              <w:rPr>
                <w:rFonts w:eastAsia="Times New Roman" w:cstheme="minorHAnsi"/>
                <w:w w:val="109"/>
                <w:sz w:val="18"/>
                <w:szCs w:val="18"/>
              </w:rPr>
              <w:t>TERROSOS</w:t>
            </w:r>
            <w:r w:rsidRPr="00AB3550">
              <w:rPr>
                <w:rFonts w:eastAsia="Times New Roman" w:cstheme="minorHAnsi"/>
                <w:spacing w:val="1"/>
                <w:w w:val="109"/>
                <w:sz w:val="18"/>
                <w:szCs w:val="18"/>
              </w:rPr>
              <w:t xml:space="preserve"> </w:t>
            </w:r>
            <w:r w:rsidRPr="00AB3550">
              <w:rPr>
                <w:rFonts w:eastAsia="Times New Roman" w:cstheme="minorHAnsi"/>
                <w:sz w:val="18"/>
                <w:szCs w:val="18"/>
              </w:rPr>
              <w:t>E</w:t>
            </w:r>
            <w:r w:rsidRPr="00AB3550">
              <w:rPr>
                <w:rFonts w:eastAsia="Times New Roman" w:cstheme="minorHAnsi"/>
                <w:spacing w:val="15"/>
                <w:sz w:val="18"/>
                <w:szCs w:val="18"/>
              </w:rPr>
              <w:t xml:space="preserve"> </w:t>
            </w:r>
            <w:r w:rsidRPr="00AB3550">
              <w:rPr>
                <w:rFonts w:eastAsia="Times New Roman" w:cstheme="minorHAnsi"/>
                <w:sz w:val="18"/>
                <w:szCs w:val="18"/>
              </w:rPr>
              <w:t>D ETRITOS</w:t>
            </w:r>
            <w:r w:rsidRPr="00AB3550">
              <w:rPr>
                <w:rFonts w:eastAsia="Times New Roman" w:cstheme="minorHAnsi"/>
                <w:spacing w:val="42"/>
                <w:sz w:val="18"/>
                <w:szCs w:val="18"/>
              </w:rPr>
              <w:t xml:space="preserve"> </w:t>
            </w:r>
            <w:r w:rsidRPr="00AB3550">
              <w:rPr>
                <w:rFonts w:eastAsia="Times New Roman" w:cstheme="minorHAnsi"/>
                <w:w w:val="96"/>
                <w:sz w:val="18"/>
                <w:szCs w:val="18"/>
              </w:rPr>
              <w:t>ANIMAIS</w:t>
            </w:r>
            <w:r w:rsidRPr="00AB3550">
              <w:rPr>
                <w:rFonts w:eastAsia="Times New Roman" w:cstheme="minorHAnsi"/>
                <w:spacing w:val="7"/>
                <w:w w:val="96"/>
                <w:sz w:val="18"/>
                <w:szCs w:val="18"/>
              </w:rPr>
              <w:t xml:space="preserve"> </w:t>
            </w:r>
            <w:r w:rsidRPr="00AB3550">
              <w:rPr>
                <w:rFonts w:eastAsia="Times New Roman" w:cstheme="minorHAnsi"/>
                <w:sz w:val="18"/>
                <w:szCs w:val="18"/>
              </w:rPr>
              <w:t>OU</w:t>
            </w:r>
            <w:r w:rsidRPr="00AB3550">
              <w:rPr>
                <w:rFonts w:eastAsia="Times New Roman" w:cstheme="minorHAnsi"/>
                <w:spacing w:val="13"/>
                <w:sz w:val="18"/>
                <w:szCs w:val="18"/>
              </w:rPr>
              <w:t xml:space="preserve"> </w:t>
            </w:r>
            <w:r w:rsidRPr="00AB3550">
              <w:rPr>
                <w:rFonts w:eastAsia="Times New Roman" w:cstheme="minorHAnsi"/>
                <w:sz w:val="18"/>
                <w:szCs w:val="18"/>
              </w:rPr>
              <w:t>VEGETAIS,</w:t>
            </w:r>
            <w:r w:rsidRPr="00AB3550">
              <w:rPr>
                <w:rFonts w:eastAsia="Times New Roman" w:cstheme="minorHAnsi"/>
                <w:spacing w:val="23"/>
                <w:sz w:val="18"/>
                <w:szCs w:val="18"/>
              </w:rPr>
              <w:t xml:space="preserve"> </w:t>
            </w:r>
            <w:r w:rsidRPr="00AB3550">
              <w:rPr>
                <w:rFonts w:eastAsia="Times New Roman" w:cstheme="minorHAnsi"/>
                <w:w w:val="102"/>
                <w:sz w:val="18"/>
                <w:szCs w:val="18"/>
              </w:rPr>
              <w:t xml:space="preserve">ACON </w:t>
            </w:r>
            <w:r w:rsidRPr="00AB3550">
              <w:rPr>
                <w:rFonts w:eastAsia="Times New Roman" w:cstheme="minorHAnsi"/>
                <w:sz w:val="18"/>
                <w:szCs w:val="18"/>
              </w:rPr>
              <w:t>DICIONADO</w:t>
            </w:r>
            <w:r w:rsidRPr="00AB3550">
              <w:rPr>
                <w:rFonts w:eastAsia="Times New Roman" w:cstheme="minorHAnsi"/>
                <w:spacing w:val="5"/>
                <w:sz w:val="18"/>
                <w:szCs w:val="18"/>
              </w:rPr>
              <w:t xml:space="preserve"> </w:t>
            </w:r>
            <w:r w:rsidRPr="00AB3550">
              <w:rPr>
                <w:rFonts w:eastAsia="Times New Roman" w:cstheme="minorHAnsi"/>
                <w:sz w:val="18"/>
                <w:szCs w:val="18"/>
              </w:rPr>
              <w:t>EM</w:t>
            </w:r>
            <w:r w:rsidRPr="00AB3550">
              <w:rPr>
                <w:rFonts w:eastAsia="Times New Roman" w:cstheme="minorHAnsi"/>
                <w:spacing w:val="5"/>
                <w:sz w:val="18"/>
                <w:szCs w:val="18"/>
              </w:rPr>
              <w:t xml:space="preserve"> </w:t>
            </w:r>
            <w:r w:rsidRPr="00AB3550">
              <w:rPr>
                <w:rFonts w:eastAsia="Times New Roman" w:cstheme="minorHAnsi"/>
                <w:sz w:val="18"/>
                <w:szCs w:val="18"/>
              </w:rPr>
              <w:t>SACO</w:t>
            </w:r>
            <w:r w:rsidRPr="00AB3550">
              <w:rPr>
                <w:rFonts w:eastAsia="Times New Roman" w:cstheme="minorHAnsi"/>
                <w:spacing w:val="34"/>
                <w:sz w:val="18"/>
                <w:szCs w:val="18"/>
              </w:rPr>
              <w:t xml:space="preserve"> </w:t>
            </w:r>
            <w:r w:rsidRPr="00AB3550">
              <w:rPr>
                <w:rFonts w:eastAsia="Times New Roman" w:cstheme="minorHAnsi"/>
                <w:sz w:val="18"/>
                <w:szCs w:val="18"/>
              </w:rPr>
              <w:t>PLASTICO</w:t>
            </w:r>
            <w:r w:rsidRPr="00AB3550">
              <w:rPr>
                <w:rFonts w:eastAsia="Times New Roman" w:cstheme="minorHAnsi"/>
                <w:spacing w:val="31"/>
                <w:sz w:val="18"/>
                <w:szCs w:val="18"/>
              </w:rPr>
              <w:t xml:space="preserve"> </w:t>
            </w:r>
            <w:r w:rsidRPr="00AB3550">
              <w:rPr>
                <w:rFonts w:eastAsia="Times New Roman" w:cstheme="minorHAnsi"/>
                <w:sz w:val="18"/>
                <w:szCs w:val="18"/>
              </w:rPr>
              <w:t xml:space="preserve">ATOXI </w:t>
            </w:r>
            <w:proofErr w:type="gramStart"/>
            <w:r w:rsidRPr="00AB3550">
              <w:rPr>
                <w:rFonts w:eastAsia="Times New Roman" w:cstheme="minorHAnsi"/>
                <w:w w:val="105"/>
                <w:sz w:val="18"/>
                <w:szCs w:val="18"/>
              </w:rPr>
              <w:t>CO,CONTENDO</w:t>
            </w:r>
            <w:proofErr w:type="gramEnd"/>
            <w:r w:rsidRPr="00AB3550">
              <w:rPr>
                <w:rFonts w:eastAsia="Times New Roman" w:cstheme="minorHAnsi"/>
                <w:spacing w:val="3"/>
                <w:w w:val="105"/>
                <w:sz w:val="18"/>
                <w:szCs w:val="18"/>
              </w:rPr>
              <w:t xml:space="preserve"> </w:t>
            </w:r>
            <w:r w:rsidRPr="00AB3550">
              <w:rPr>
                <w:rFonts w:eastAsia="Times New Roman" w:cstheme="minorHAnsi"/>
                <w:sz w:val="18"/>
                <w:szCs w:val="18"/>
              </w:rPr>
              <w:t>2KG</w:t>
            </w:r>
            <w:r w:rsidRPr="00AB3550">
              <w:rPr>
                <w:rFonts w:eastAsia="Times New Roman" w:cstheme="minorHAnsi"/>
                <w:spacing w:val="12"/>
                <w:sz w:val="18"/>
                <w:szCs w:val="18"/>
              </w:rPr>
              <w:t xml:space="preserve"> </w:t>
            </w:r>
            <w:r w:rsidRPr="00AB3550">
              <w:rPr>
                <w:rFonts w:eastAsia="Times New Roman" w:cstheme="minorHAnsi"/>
                <w:sz w:val="18"/>
                <w:szCs w:val="18"/>
              </w:rPr>
              <w:t>DO</w:t>
            </w:r>
            <w:r w:rsidRPr="00AB3550">
              <w:rPr>
                <w:rFonts w:eastAsia="Times New Roman" w:cstheme="minorHAnsi"/>
                <w:spacing w:val="13"/>
                <w:sz w:val="18"/>
                <w:szCs w:val="18"/>
              </w:rPr>
              <w:t xml:space="preserve"> </w:t>
            </w:r>
            <w:r w:rsidRPr="00AB3550">
              <w:rPr>
                <w:rFonts w:eastAsia="Times New Roman" w:cstheme="minorHAnsi"/>
                <w:w w:val="105"/>
                <w:sz w:val="18"/>
                <w:szCs w:val="18"/>
              </w:rPr>
              <w:t>PRODUTO</w:t>
            </w:r>
          </w:p>
        </w:tc>
        <w:tc>
          <w:tcPr>
            <w:tcW w:w="1609" w:type="dxa"/>
            <w:tcBorders>
              <w:top w:val="single" w:sz="8" w:space="0" w:color="000000"/>
              <w:left w:val="single" w:sz="8" w:space="0" w:color="000000"/>
              <w:bottom w:val="single" w:sz="8" w:space="0" w:color="000000"/>
              <w:right w:val="single" w:sz="8" w:space="0" w:color="000000"/>
            </w:tcBorders>
          </w:tcPr>
          <w:p w14:paraId="62AF9652" w14:textId="77777777" w:rsidR="00D97AC4" w:rsidRPr="00AB3550" w:rsidRDefault="00D97AC4" w:rsidP="00AB3550">
            <w:pPr>
              <w:spacing w:after="0"/>
              <w:ind w:left="488"/>
              <w:rPr>
                <w:rFonts w:cstheme="minorHAnsi"/>
                <w:sz w:val="18"/>
                <w:szCs w:val="18"/>
              </w:rPr>
            </w:pPr>
            <w:r w:rsidRPr="00AB3550">
              <w:rPr>
                <w:rFonts w:eastAsia="Times New Roman" w:cstheme="minorHAnsi"/>
                <w:w w:val="109"/>
                <w:sz w:val="18"/>
                <w:szCs w:val="18"/>
              </w:rPr>
              <w:t>PCT2Q</w:t>
            </w:r>
          </w:p>
        </w:tc>
        <w:tc>
          <w:tcPr>
            <w:tcW w:w="1144" w:type="dxa"/>
            <w:tcBorders>
              <w:top w:val="single" w:sz="8" w:space="0" w:color="000000"/>
              <w:left w:val="single" w:sz="8" w:space="0" w:color="000000"/>
              <w:bottom w:val="single" w:sz="8" w:space="0" w:color="000000"/>
              <w:right w:val="single" w:sz="8" w:space="0" w:color="000000"/>
            </w:tcBorders>
          </w:tcPr>
          <w:p w14:paraId="0526BC4E" w14:textId="77777777" w:rsidR="00D97AC4" w:rsidRPr="00AB3550" w:rsidRDefault="00D97AC4" w:rsidP="00AB3550">
            <w:pPr>
              <w:spacing w:after="0"/>
              <w:ind w:left="370" w:right="386"/>
              <w:jc w:val="center"/>
              <w:rPr>
                <w:rFonts w:cstheme="minorHAnsi"/>
                <w:sz w:val="18"/>
                <w:szCs w:val="18"/>
              </w:rPr>
            </w:pPr>
            <w:r w:rsidRPr="00AB3550">
              <w:rPr>
                <w:rFonts w:eastAsia="Times New Roman" w:cstheme="minorHAnsi"/>
                <w:w w:val="111"/>
                <w:sz w:val="18"/>
                <w:szCs w:val="18"/>
              </w:rPr>
              <w:t>270</w:t>
            </w:r>
          </w:p>
        </w:tc>
        <w:tc>
          <w:tcPr>
            <w:tcW w:w="1129" w:type="dxa"/>
            <w:tcBorders>
              <w:top w:val="single" w:sz="8" w:space="0" w:color="000000"/>
              <w:left w:val="single" w:sz="8" w:space="0" w:color="000000"/>
              <w:bottom w:val="single" w:sz="8" w:space="0" w:color="000000"/>
              <w:right w:val="single" w:sz="8" w:space="0" w:color="000000"/>
            </w:tcBorders>
          </w:tcPr>
          <w:p w14:paraId="3A12C11F" w14:textId="77777777" w:rsidR="00D97AC4" w:rsidRPr="00AB3550" w:rsidRDefault="00D97AC4" w:rsidP="00AB3550">
            <w:pPr>
              <w:spacing w:after="0"/>
              <w:ind w:left="337" w:right="354"/>
              <w:jc w:val="center"/>
              <w:rPr>
                <w:rFonts w:cstheme="minorHAnsi"/>
                <w:sz w:val="18"/>
                <w:szCs w:val="18"/>
              </w:rPr>
            </w:pPr>
            <w:r w:rsidRPr="00AB3550">
              <w:rPr>
                <w:rFonts w:eastAsia="Times New Roman" w:cstheme="minorHAnsi"/>
                <w:w w:val="111"/>
                <w:sz w:val="18"/>
                <w:szCs w:val="18"/>
              </w:rPr>
              <w:t>8,37</w:t>
            </w:r>
          </w:p>
        </w:tc>
        <w:tc>
          <w:tcPr>
            <w:tcW w:w="1614" w:type="dxa"/>
            <w:tcBorders>
              <w:top w:val="single" w:sz="8" w:space="0" w:color="000000"/>
              <w:left w:val="single" w:sz="8" w:space="0" w:color="000000"/>
              <w:bottom w:val="single" w:sz="8" w:space="0" w:color="000000"/>
              <w:right w:val="single" w:sz="8" w:space="0" w:color="000000"/>
            </w:tcBorders>
          </w:tcPr>
          <w:p w14:paraId="7C87925B" w14:textId="77777777" w:rsidR="00D97AC4" w:rsidRPr="00AB3550" w:rsidRDefault="00D97AC4" w:rsidP="00AB3550">
            <w:pPr>
              <w:spacing w:after="0"/>
              <w:ind w:left="442"/>
              <w:rPr>
                <w:rFonts w:cstheme="minorHAnsi"/>
                <w:sz w:val="18"/>
                <w:szCs w:val="18"/>
              </w:rPr>
            </w:pPr>
            <w:r w:rsidRPr="00AB3550">
              <w:rPr>
                <w:rFonts w:eastAsia="Times New Roman" w:cstheme="minorHAnsi"/>
                <w:w w:val="111"/>
                <w:sz w:val="18"/>
                <w:szCs w:val="18"/>
              </w:rPr>
              <w:t>2.259,90</w:t>
            </w:r>
          </w:p>
        </w:tc>
      </w:tr>
      <w:tr w:rsidR="00D97AC4" w:rsidRPr="00AB3550" w14:paraId="69A7E6A9"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34318981" w14:textId="77777777" w:rsidR="00D97AC4" w:rsidRPr="00AB3550" w:rsidRDefault="00D97AC4" w:rsidP="00AB3550">
            <w:pPr>
              <w:spacing w:after="0"/>
              <w:ind w:left="166" w:right="192"/>
              <w:jc w:val="center"/>
              <w:rPr>
                <w:rFonts w:cstheme="minorHAnsi"/>
                <w:sz w:val="18"/>
                <w:szCs w:val="18"/>
              </w:rPr>
            </w:pPr>
            <w:r w:rsidRPr="00AB3550">
              <w:rPr>
                <w:rFonts w:eastAsia="Times New Roman" w:cstheme="minorHAnsi"/>
                <w:w w:val="111"/>
                <w:sz w:val="18"/>
                <w:szCs w:val="18"/>
              </w:rPr>
              <w:t>3</w:t>
            </w:r>
          </w:p>
        </w:tc>
        <w:tc>
          <w:tcPr>
            <w:tcW w:w="1125" w:type="dxa"/>
            <w:tcBorders>
              <w:top w:val="single" w:sz="8" w:space="0" w:color="000000"/>
              <w:left w:val="single" w:sz="8" w:space="0" w:color="000000"/>
              <w:bottom w:val="single" w:sz="8" w:space="0" w:color="000000"/>
              <w:right w:val="single" w:sz="8" w:space="0" w:color="000000"/>
            </w:tcBorders>
          </w:tcPr>
          <w:p w14:paraId="6B74DDD2" w14:textId="77777777" w:rsidR="00D97AC4" w:rsidRPr="00AB3550" w:rsidRDefault="00D97AC4" w:rsidP="00AB3550">
            <w:pPr>
              <w:spacing w:after="0"/>
              <w:ind w:left="61"/>
              <w:rPr>
                <w:rFonts w:cstheme="minorHAnsi"/>
                <w:sz w:val="18"/>
                <w:szCs w:val="18"/>
              </w:rPr>
            </w:pPr>
            <w:r w:rsidRPr="00AB3550">
              <w:rPr>
                <w:rFonts w:eastAsia="Times New Roman" w:cstheme="minorHAnsi"/>
                <w:w w:val="111"/>
                <w:sz w:val="18"/>
                <w:szCs w:val="18"/>
              </w:rPr>
              <w:t>051.002.260</w:t>
            </w:r>
          </w:p>
        </w:tc>
        <w:tc>
          <w:tcPr>
            <w:tcW w:w="3724" w:type="dxa"/>
            <w:tcBorders>
              <w:top w:val="single" w:sz="8" w:space="0" w:color="000000"/>
              <w:left w:val="single" w:sz="8" w:space="0" w:color="000000"/>
              <w:bottom w:val="single" w:sz="8" w:space="0" w:color="000000"/>
              <w:right w:val="single" w:sz="8" w:space="0" w:color="000000"/>
            </w:tcBorders>
          </w:tcPr>
          <w:p w14:paraId="7D6EB7D2" w14:textId="77777777" w:rsidR="00D97AC4" w:rsidRPr="00AB3550" w:rsidRDefault="00D97AC4" w:rsidP="00AB3550">
            <w:pPr>
              <w:spacing w:after="0" w:line="200" w:lineRule="exact"/>
              <w:ind w:left="50" w:right="162"/>
              <w:jc w:val="both"/>
              <w:rPr>
                <w:rFonts w:cstheme="minorHAnsi"/>
                <w:sz w:val="18"/>
                <w:szCs w:val="18"/>
              </w:rPr>
            </w:pPr>
            <w:proofErr w:type="gramStart"/>
            <w:r w:rsidRPr="00AB3550">
              <w:rPr>
                <w:rFonts w:eastAsia="Times New Roman" w:cstheme="minorHAnsi"/>
                <w:sz w:val="18"/>
                <w:szCs w:val="18"/>
              </w:rPr>
              <w:t>AGUA</w:t>
            </w:r>
            <w:proofErr w:type="gramEnd"/>
            <w:r w:rsidRPr="00AB3550">
              <w:rPr>
                <w:rFonts w:eastAsia="Times New Roman" w:cstheme="minorHAnsi"/>
                <w:spacing w:val="-5"/>
                <w:sz w:val="18"/>
                <w:szCs w:val="18"/>
              </w:rPr>
              <w:t xml:space="preserve"> </w:t>
            </w:r>
            <w:r w:rsidRPr="00AB3550">
              <w:rPr>
                <w:rFonts w:eastAsia="Times New Roman" w:cstheme="minorHAnsi"/>
                <w:w w:val="97"/>
                <w:sz w:val="18"/>
                <w:szCs w:val="18"/>
              </w:rPr>
              <w:t>MINERAL</w:t>
            </w:r>
            <w:r w:rsidRPr="00AB3550">
              <w:rPr>
                <w:rFonts w:eastAsia="Times New Roman" w:cstheme="minorHAnsi"/>
                <w:spacing w:val="6"/>
                <w:w w:val="97"/>
                <w:sz w:val="18"/>
                <w:szCs w:val="18"/>
              </w:rPr>
              <w:t xml:space="preserve"> </w:t>
            </w:r>
            <w:r w:rsidRPr="00AB3550">
              <w:rPr>
                <w:rFonts w:eastAsia="Times New Roman" w:cstheme="minorHAnsi"/>
                <w:sz w:val="18"/>
                <w:szCs w:val="18"/>
              </w:rPr>
              <w:t>-</w:t>
            </w:r>
            <w:r w:rsidRPr="00AB3550">
              <w:rPr>
                <w:rFonts w:eastAsia="Times New Roman" w:cstheme="minorHAnsi"/>
                <w:spacing w:val="5"/>
                <w:sz w:val="18"/>
                <w:szCs w:val="18"/>
              </w:rPr>
              <w:t xml:space="preserve"> </w:t>
            </w:r>
            <w:r w:rsidRPr="00AB3550">
              <w:rPr>
                <w:rFonts w:eastAsia="Times New Roman" w:cstheme="minorHAnsi"/>
                <w:w w:val="97"/>
                <w:sz w:val="18"/>
                <w:szCs w:val="18"/>
              </w:rPr>
              <w:t>NATURAL</w:t>
            </w:r>
            <w:r w:rsidRPr="00AB3550">
              <w:rPr>
                <w:rFonts w:eastAsia="Times New Roman" w:cstheme="minorHAnsi"/>
                <w:spacing w:val="6"/>
                <w:w w:val="97"/>
                <w:sz w:val="18"/>
                <w:szCs w:val="18"/>
              </w:rPr>
              <w:t xml:space="preserve"> </w:t>
            </w:r>
            <w:r w:rsidRPr="00AB3550">
              <w:rPr>
                <w:rFonts w:eastAsia="Times New Roman" w:cstheme="minorHAnsi"/>
                <w:sz w:val="18"/>
                <w:szCs w:val="18"/>
              </w:rPr>
              <w:t>SEM</w:t>
            </w:r>
            <w:r w:rsidRPr="00AB3550">
              <w:rPr>
                <w:rFonts w:eastAsia="Times New Roman" w:cstheme="minorHAnsi"/>
                <w:spacing w:val="23"/>
                <w:sz w:val="18"/>
                <w:szCs w:val="18"/>
              </w:rPr>
              <w:t xml:space="preserve"> </w:t>
            </w:r>
            <w:r w:rsidRPr="00AB3550">
              <w:rPr>
                <w:rFonts w:eastAsia="Times New Roman" w:cstheme="minorHAnsi"/>
                <w:sz w:val="18"/>
                <w:szCs w:val="18"/>
              </w:rPr>
              <w:t>GAS,</w:t>
            </w:r>
            <w:r w:rsidRPr="00AB3550">
              <w:rPr>
                <w:rFonts w:eastAsia="Times New Roman" w:cstheme="minorHAnsi"/>
                <w:spacing w:val="29"/>
                <w:sz w:val="18"/>
                <w:szCs w:val="18"/>
              </w:rPr>
              <w:t xml:space="preserve"> </w:t>
            </w:r>
            <w:r w:rsidRPr="00AB3550">
              <w:rPr>
                <w:rFonts w:eastAsia="Times New Roman" w:cstheme="minorHAnsi"/>
                <w:sz w:val="18"/>
                <w:szCs w:val="18"/>
              </w:rPr>
              <w:t xml:space="preserve">A CONDICIONADA EM </w:t>
            </w:r>
            <w:proofErr w:type="gramStart"/>
            <w:r w:rsidRPr="00AB3550">
              <w:rPr>
                <w:rFonts w:eastAsia="Times New Roman" w:cstheme="minorHAnsi"/>
                <w:sz w:val="18"/>
                <w:szCs w:val="18"/>
              </w:rPr>
              <w:t xml:space="preserve">COPO </w:t>
            </w:r>
            <w:r w:rsidRPr="00AB3550">
              <w:rPr>
                <w:rFonts w:eastAsia="Times New Roman" w:cstheme="minorHAnsi"/>
                <w:spacing w:val="3"/>
                <w:sz w:val="18"/>
                <w:szCs w:val="18"/>
              </w:rPr>
              <w:t xml:space="preserve"> </w:t>
            </w:r>
            <w:r w:rsidRPr="00AB3550">
              <w:rPr>
                <w:rFonts w:eastAsia="Times New Roman" w:cstheme="minorHAnsi"/>
                <w:sz w:val="18"/>
                <w:szCs w:val="18"/>
              </w:rPr>
              <w:t>DE</w:t>
            </w:r>
            <w:proofErr w:type="gramEnd"/>
            <w:r w:rsidRPr="00AB3550">
              <w:rPr>
                <w:rFonts w:eastAsia="Times New Roman" w:cstheme="minorHAnsi"/>
                <w:spacing w:val="10"/>
                <w:sz w:val="18"/>
                <w:szCs w:val="18"/>
              </w:rPr>
              <w:t xml:space="preserve"> </w:t>
            </w:r>
            <w:r w:rsidRPr="00AB3550">
              <w:rPr>
                <w:rFonts w:eastAsia="Times New Roman" w:cstheme="minorHAnsi"/>
                <w:sz w:val="18"/>
                <w:szCs w:val="18"/>
              </w:rPr>
              <w:t xml:space="preserve">POLIETIL </w:t>
            </w:r>
            <w:proofErr w:type="gramStart"/>
            <w:r w:rsidRPr="00AB3550">
              <w:rPr>
                <w:rFonts w:eastAsia="Times New Roman" w:cstheme="minorHAnsi"/>
                <w:sz w:val="18"/>
                <w:szCs w:val="18"/>
              </w:rPr>
              <w:t>ENO,LACRADO</w:t>
            </w:r>
            <w:proofErr w:type="gramEnd"/>
            <w:r w:rsidRPr="00AB3550">
              <w:rPr>
                <w:rFonts w:eastAsia="Times New Roman" w:cstheme="minorHAnsi"/>
                <w:spacing w:val="31"/>
                <w:sz w:val="18"/>
                <w:szCs w:val="18"/>
              </w:rPr>
              <w:t xml:space="preserve"> </w:t>
            </w:r>
            <w:r w:rsidRPr="00AB3550">
              <w:rPr>
                <w:rFonts w:eastAsia="Times New Roman" w:cstheme="minorHAnsi"/>
                <w:sz w:val="18"/>
                <w:szCs w:val="18"/>
              </w:rPr>
              <w:t>COM</w:t>
            </w:r>
            <w:r w:rsidRPr="00AB3550">
              <w:rPr>
                <w:rFonts w:eastAsia="Times New Roman" w:cstheme="minorHAnsi"/>
                <w:spacing w:val="13"/>
                <w:sz w:val="18"/>
                <w:szCs w:val="18"/>
              </w:rPr>
              <w:t xml:space="preserve"> </w:t>
            </w:r>
            <w:r w:rsidRPr="00AB3550">
              <w:rPr>
                <w:rFonts w:eastAsia="Times New Roman" w:cstheme="minorHAnsi"/>
                <w:sz w:val="18"/>
                <w:szCs w:val="18"/>
              </w:rPr>
              <w:t>TAMPA</w:t>
            </w:r>
            <w:r w:rsidRPr="00AB3550">
              <w:rPr>
                <w:rFonts w:eastAsia="Times New Roman" w:cstheme="minorHAnsi"/>
                <w:spacing w:val="-8"/>
                <w:sz w:val="18"/>
                <w:szCs w:val="18"/>
              </w:rPr>
              <w:t xml:space="preserve"> </w:t>
            </w:r>
            <w:r w:rsidRPr="00AB3550">
              <w:rPr>
                <w:rFonts w:eastAsia="Times New Roman" w:cstheme="minorHAnsi"/>
                <w:w w:val="94"/>
                <w:sz w:val="18"/>
                <w:szCs w:val="18"/>
              </w:rPr>
              <w:t xml:space="preserve">ALUMINIZA </w:t>
            </w:r>
            <w:r w:rsidRPr="00AB3550">
              <w:rPr>
                <w:rFonts w:eastAsia="Times New Roman" w:cstheme="minorHAnsi"/>
                <w:sz w:val="18"/>
                <w:szCs w:val="18"/>
              </w:rPr>
              <w:t>DA</w:t>
            </w:r>
            <w:r w:rsidRPr="00AB3550">
              <w:rPr>
                <w:rFonts w:eastAsia="Times New Roman" w:cstheme="minorHAnsi"/>
                <w:spacing w:val="-5"/>
                <w:sz w:val="18"/>
                <w:szCs w:val="18"/>
              </w:rPr>
              <w:t xml:space="preserve"> </w:t>
            </w:r>
            <w:r w:rsidRPr="00AB3550">
              <w:rPr>
                <w:rFonts w:eastAsia="Times New Roman" w:cstheme="minorHAnsi"/>
                <w:sz w:val="18"/>
                <w:szCs w:val="18"/>
              </w:rPr>
              <w:t>-</w:t>
            </w:r>
            <w:r w:rsidRPr="00AB3550">
              <w:rPr>
                <w:rFonts w:eastAsia="Times New Roman" w:cstheme="minorHAnsi"/>
                <w:spacing w:val="5"/>
                <w:sz w:val="18"/>
                <w:szCs w:val="18"/>
              </w:rPr>
              <w:t xml:space="preserve"> </w:t>
            </w:r>
            <w:proofErr w:type="gramStart"/>
            <w:r w:rsidRPr="00AB3550">
              <w:rPr>
                <w:rFonts w:eastAsia="Times New Roman" w:cstheme="minorHAnsi"/>
                <w:sz w:val="18"/>
                <w:szCs w:val="18"/>
              </w:rPr>
              <w:t xml:space="preserve">COPO </w:t>
            </w:r>
            <w:r w:rsidRPr="00AB3550">
              <w:rPr>
                <w:rFonts w:eastAsia="Times New Roman" w:cstheme="minorHAnsi"/>
                <w:spacing w:val="8"/>
                <w:sz w:val="18"/>
                <w:szCs w:val="18"/>
              </w:rPr>
              <w:t xml:space="preserve"> </w:t>
            </w:r>
            <w:r w:rsidRPr="00AB3550">
              <w:rPr>
                <w:rFonts w:eastAsia="Times New Roman" w:cstheme="minorHAnsi"/>
                <w:sz w:val="18"/>
                <w:szCs w:val="18"/>
              </w:rPr>
              <w:t>DE</w:t>
            </w:r>
            <w:proofErr w:type="gramEnd"/>
            <w:r w:rsidRPr="00AB3550">
              <w:rPr>
                <w:rFonts w:eastAsia="Times New Roman" w:cstheme="minorHAnsi"/>
                <w:spacing w:val="15"/>
                <w:sz w:val="18"/>
                <w:szCs w:val="18"/>
              </w:rPr>
              <w:t xml:space="preserve"> </w:t>
            </w:r>
            <w:r w:rsidRPr="00AB3550">
              <w:rPr>
                <w:rFonts w:eastAsia="Times New Roman" w:cstheme="minorHAnsi"/>
                <w:sz w:val="18"/>
                <w:szCs w:val="18"/>
              </w:rPr>
              <w:t>200</w:t>
            </w:r>
            <w:r w:rsidRPr="00AB3550">
              <w:rPr>
                <w:rFonts w:eastAsia="Times New Roman" w:cstheme="minorHAnsi"/>
                <w:spacing w:val="35"/>
                <w:sz w:val="18"/>
                <w:szCs w:val="18"/>
              </w:rPr>
              <w:t xml:space="preserve"> </w:t>
            </w:r>
            <w:r w:rsidRPr="00AB3550">
              <w:rPr>
                <w:rFonts w:eastAsia="Times New Roman" w:cstheme="minorHAnsi"/>
                <w:sz w:val="18"/>
                <w:szCs w:val="18"/>
              </w:rPr>
              <w:t>ML</w:t>
            </w:r>
          </w:p>
        </w:tc>
        <w:tc>
          <w:tcPr>
            <w:tcW w:w="1609" w:type="dxa"/>
            <w:tcBorders>
              <w:top w:val="single" w:sz="8" w:space="0" w:color="000000"/>
              <w:left w:val="single" w:sz="8" w:space="0" w:color="000000"/>
              <w:bottom w:val="single" w:sz="8" w:space="0" w:color="000000"/>
              <w:right w:val="single" w:sz="8" w:space="0" w:color="000000"/>
            </w:tcBorders>
          </w:tcPr>
          <w:p w14:paraId="1B8F0148" w14:textId="77777777" w:rsidR="00D97AC4" w:rsidRPr="00AB3550" w:rsidRDefault="00D97AC4" w:rsidP="00AB3550">
            <w:pPr>
              <w:spacing w:after="0"/>
              <w:ind w:left="534" w:right="548"/>
              <w:jc w:val="center"/>
              <w:rPr>
                <w:rFonts w:cstheme="minorHAnsi"/>
                <w:sz w:val="18"/>
                <w:szCs w:val="18"/>
              </w:rPr>
            </w:pPr>
            <w:r w:rsidRPr="00AB3550">
              <w:rPr>
                <w:rFonts w:eastAsia="Times New Roman" w:cstheme="minorHAnsi"/>
                <w:w w:val="97"/>
                <w:sz w:val="18"/>
                <w:szCs w:val="18"/>
              </w:rPr>
              <w:t>UNID</w:t>
            </w:r>
          </w:p>
        </w:tc>
        <w:tc>
          <w:tcPr>
            <w:tcW w:w="1144" w:type="dxa"/>
            <w:tcBorders>
              <w:top w:val="single" w:sz="8" w:space="0" w:color="000000"/>
              <w:left w:val="single" w:sz="8" w:space="0" w:color="000000"/>
              <w:bottom w:val="single" w:sz="8" w:space="0" w:color="000000"/>
              <w:right w:val="single" w:sz="8" w:space="0" w:color="000000"/>
            </w:tcBorders>
          </w:tcPr>
          <w:p w14:paraId="5830E2B9" w14:textId="77777777" w:rsidR="00D97AC4" w:rsidRPr="00AB3550" w:rsidRDefault="00D97AC4" w:rsidP="00AB3550">
            <w:pPr>
              <w:spacing w:after="0"/>
              <w:ind w:left="370" w:right="386"/>
              <w:jc w:val="center"/>
              <w:rPr>
                <w:rFonts w:cstheme="minorHAnsi"/>
                <w:sz w:val="18"/>
                <w:szCs w:val="18"/>
              </w:rPr>
            </w:pPr>
            <w:r w:rsidRPr="00AB3550">
              <w:rPr>
                <w:rFonts w:eastAsia="Times New Roman" w:cstheme="minorHAnsi"/>
                <w:w w:val="111"/>
                <w:sz w:val="18"/>
                <w:szCs w:val="18"/>
              </w:rPr>
              <w:t>300</w:t>
            </w:r>
          </w:p>
        </w:tc>
        <w:tc>
          <w:tcPr>
            <w:tcW w:w="1129" w:type="dxa"/>
            <w:tcBorders>
              <w:top w:val="single" w:sz="8" w:space="0" w:color="000000"/>
              <w:left w:val="single" w:sz="8" w:space="0" w:color="000000"/>
              <w:bottom w:val="single" w:sz="8" w:space="0" w:color="000000"/>
              <w:right w:val="single" w:sz="8" w:space="0" w:color="000000"/>
            </w:tcBorders>
          </w:tcPr>
          <w:p w14:paraId="6676BC8E" w14:textId="77777777" w:rsidR="00D97AC4" w:rsidRPr="00AB3550" w:rsidRDefault="00D97AC4" w:rsidP="00AB3550">
            <w:pPr>
              <w:spacing w:after="0"/>
              <w:ind w:left="337" w:right="354"/>
              <w:jc w:val="center"/>
              <w:rPr>
                <w:rFonts w:cstheme="minorHAnsi"/>
                <w:sz w:val="18"/>
                <w:szCs w:val="18"/>
              </w:rPr>
            </w:pPr>
            <w:r w:rsidRPr="00AB3550">
              <w:rPr>
                <w:rFonts w:eastAsia="Times New Roman" w:cstheme="minorHAnsi"/>
                <w:w w:val="111"/>
                <w:sz w:val="18"/>
                <w:szCs w:val="18"/>
              </w:rPr>
              <w:t>1,79</w:t>
            </w:r>
          </w:p>
        </w:tc>
        <w:tc>
          <w:tcPr>
            <w:tcW w:w="1614" w:type="dxa"/>
            <w:tcBorders>
              <w:top w:val="single" w:sz="8" w:space="0" w:color="000000"/>
              <w:left w:val="single" w:sz="8" w:space="0" w:color="000000"/>
              <w:bottom w:val="single" w:sz="8" w:space="0" w:color="000000"/>
              <w:right w:val="single" w:sz="8" w:space="0" w:color="000000"/>
            </w:tcBorders>
          </w:tcPr>
          <w:p w14:paraId="742C7C42" w14:textId="77777777" w:rsidR="00D97AC4" w:rsidRPr="00AB3550" w:rsidRDefault="00D97AC4" w:rsidP="00AB3550">
            <w:pPr>
              <w:spacing w:after="0"/>
              <w:ind w:left="517"/>
              <w:rPr>
                <w:rFonts w:cstheme="minorHAnsi"/>
                <w:sz w:val="18"/>
                <w:szCs w:val="18"/>
              </w:rPr>
            </w:pPr>
            <w:r w:rsidRPr="00AB3550">
              <w:rPr>
                <w:rFonts w:eastAsia="Times New Roman" w:cstheme="minorHAnsi"/>
                <w:w w:val="111"/>
                <w:sz w:val="18"/>
                <w:szCs w:val="18"/>
              </w:rPr>
              <w:t>537,00</w:t>
            </w:r>
          </w:p>
        </w:tc>
      </w:tr>
      <w:tr w:rsidR="00D97AC4" w:rsidRPr="00AB3550" w14:paraId="64297AC2"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948D6CE" w14:textId="77777777" w:rsidR="00D97AC4" w:rsidRPr="00AB3550" w:rsidRDefault="00D97AC4" w:rsidP="00AB3550">
            <w:pPr>
              <w:spacing w:after="0"/>
              <w:ind w:left="166" w:right="192"/>
              <w:jc w:val="center"/>
              <w:rPr>
                <w:rFonts w:cstheme="minorHAnsi"/>
                <w:sz w:val="18"/>
                <w:szCs w:val="18"/>
              </w:rPr>
            </w:pPr>
            <w:r w:rsidRPr="00AB3550">
              <w:rPr>
                <w:rFonts w:eastAsia="Times New Roman" w:cstheme="minorHAnsi"/>
                <w:w w:val="111"/>
                <w:sz w:val="18"/>
                <w:szCs w:val="18"/>
              </w:rPr>
              <w:t>4</w:t>
            </w:r>
          </w:p>
        </w:tc>
        <w:tc>
          <w:tcPr>
            <w:tcW w:w="1125" w:type="dxa"/>
            <w:tcBorders>
              <w:top w:val="single" w:sz="8" w:space="0" w:color="000000"/>
              <w:left w:val="single" w:sz="8" w:space="0" w:color="000000"/>
              <w:bottom w:val="single" w:sz="8" w:space="0" w:color="000000"/>
              <w:right w:val="single" w:sz="8" w:space="0" w:color="000000"/>
            </w:tcBorders>
          </w:tcPr>
          <w:p w14:paraId="2A658EE1" w14:textId="77777777" w:rsidR="00D97AC4" w:rsidRPr="00AB3550" w:rsidRDefault="00D97AC4" w:rsidP="00AB3550">
            <w:pPr>
              <w:spacing w:after="0"/>
              <w:ind w:left="61"/>
              <w:rPr>
                <w:rFonts w:cstheme="minorHAnsi"/>
                <w:sz w:val="18"/>
                <w:szCs w:val="18"/>
              </w:rPr>
            </w:pPr>
            <w:r w:rsidRPr="00AB3550">
              <w:rPr>
                <w:rFonts w:eastAsia="Times New Roman" w:cstheme="minorHAnsi"/>
                <w:w w:val="111"/>
                <w:sz w:val="18"/>
                <w:szCs w:val="18"/>
              </w:rPr>
              <w:t>027.001.047</w:t>
            </w:r>
          </w:p>
        </w:tc>
        <w:tc>
          <w:tcPr>
            <w:tcW w:w="3724" w:type="dxa"/>
            <w:tcBorders>
              <w:top w:val="single" w:sz="8" w:space="0" w:color="000000"/>
              <w:left w:val="single" w:sz="8" w:space="0" w:color="000000"/>
              <w:bottom w:val="single" w:sz="8" w:space="0" w:color="000000"/>
              <w:right w:val="single" w:sz="8" w:space="0" w:color="000000"/>
            </w:tcBorders>
          </w:tcPr>
          <w:p w14:paraId="152712C0" w14:textId="77777777" w:rsidR="00D97AC4" w:rsidRPr="00AB3550" w:rsidRDefault="00D97AC4" w:rsidP="00AB3550">
            <w:pPr>
              <w:spacing w:after="0" w:line="200" w:lineRule="exact"/>
              <w:ind w:left="50" w:right="122"/>
              <w:jc w:val="both"/>
              <w:rPr>
                <w:rFonts w:cstheme="minorHAnsi"/>
                <w:sz w:val="18"/>
                <w:szCs w:val="18"/>
              </w:rPr>
            </w:pPr>
            <w:proofErr w:type="gramStart"/>
            <w:r w:rsidRPr="00AB3550">
              <w:rPr>
                <w:rFonts w:eastAsia="Times New Roman" w:cstheme="minorHAnsi"/>
                <w:sz w:val="18"/>
                <w:szCs w:val="18"/>
              </w:rPr>
              <w:t>AGUA</w:t>
            </w:r>
            <w:proofErr w:type="gramEnd"/>
            <w:r w:rsidRPr="00AB3550">
              <w:rPr>
                <w:rFonts w:eastAsia="Times New Roman" w:cstheme="minorHAnsi"/>
                <w:spacing w:val="-5"/>
                <w:sz w:val="18"/>
                <w:szCs w:val="18"/>
              </w:rPr>
              <w:t xml:space="preserve"> </w:t>
            </w:r>
            <w:r w:rsidRPr="00AB3550">
              <w:rPr>
                <w:rFonts w:eastAsia="Times New Roman" w:cstheme="minorHAnsi"/>
                <w:w w:val="97"/>
                <w:sz w:val="18"/>
                <w:szCs w:val="18"/>
              </w:rPr>
              <w:t>MINERAL</w:t>
            </w:r>
            <w:r w:rsidRPr="00AB3550">
              <w:rPr>
                <w:rFonts w:eastAsia="Times New Roman" w:cstheme="minorHAnsi"/>
                <w:spacing w:val="6"/>
                <w:w w:val="97"/>
                <w:sz w:val="18"/>
                <w:szCs w:val="18"/>
              </w:rPr>
              <w:t xml:space="preserve"> </w:t>
            </w:r>
            <w:r w:rsidRPr="00AB3550">
              <w:rPr>
                <w:rFonts w:eastAsia="Times New Roman" w:cstheme="minorHAnsi"/>
                <w:w w:val="97"/>
                <w:sz w:val="18"/>
                <w:szCs w:val="18"/>
              </w:rPr>
              <w:t>NATURAL</w:t>
            </w:r>
            <w:r w:rsidRPr="00AB3550">
              <w:rPr>
                <w:rFonts w:eastAsia="Times New Roman" w:cstheme="minorHAnsi"/>
                <w:spacing w:val="6"/>
                <w:w w:val="97"/>
                <w:sz w:val="18"/>
                <w:szCs w:val="18"/>
              </w:rPr>
              <w:t xml:space="preserve"> </w:t>
            </w:r>
            <w:r w:rsidRPr="00AB3550">
              <w:rPr>
                <w:rFonts w:eastAsia="Times New Roman" w:cstheme="minorHAnsi"/>
                <w:sz w:val="18"/>
                <w:szCs w:val="18"/>
              </w:rPr>
              <w:t>SEM</w:t>
            </w:r>
            <w:r w:rsidRPr="00AB3550">
              <w:rPr>
                <w:rFonts w:eastAsia="Times New Roman" w:cstheme="minorHAnsi"/>
                <w:spacing w:val="23"/>
                <w:sz w:val="18"/>
                <w:szCs w:val="18"/>
              </w:rPr>
              <w:t xml:space="preserve"> </w:t>
            </w:r>
            <w:r w:rsidRPr="00AB3550">
              <w:rPr>
                <w:rFonts w:eastAsia="Times New Roman" w:cstheme="minorHAnsi"/>
                <w:sz w:val="18"/>
                <w:szCs w:val="18"/>
              </w:rPr>
              <w:t>GAS,</w:t>
            </w:r>
            <w:r w:rsidRPr="00AB3550">
              <w:rPr>
                <w:rFonts w:eastAsia="Times New Roman" w:cstheme="minorHAnsi"/>
                <w:spacing w:val="29"/>
                <w:sz w:val="18"/>
                <w:szCs w:val="18"/>
              </w:rPr>
              <w:t xml:space="preserve"> </w:t>
            </w:r>
            <w:r w:rsidRPr="00AB3550">
              <w:rPr>
                <w:rFonts w:eastAsia="Times New Roman" w:cstheme="minorHAnsi"/>
                <w:sz w:val="18"/>
                <w:szCs w:val="18"/>
              </w:rPr>
              <w:t>AC ONDICIONADA</w:t>
            </w:r>
            <w:r w:rsidRPr="00AB3550">
              <w:rPr>
                <w:rFonts w:eastAsia="Times New Roman" w:cstheme="minorHAnsi"/>
                <w:spacing w:val="-8"/>
                <w:sz w:val="18"/>
                <w:szCs w:val="18"/>
              </w:rPr>
              <w:t xml:space="preserve"> </w:t>
            </w:r>
            <w:r w:rsidRPr="00AB3550">
              <w:rPr>
                <w:rFonts w:eastAsia="Times New Roman" w:cstheme="minorHAnsi"/>
                <w:sz w:val="18"/>
                <w:szCs w:val="18"/>
              </w:rPr>
              <w:t>EM</w:t>
            </w:r>
            <w:r w:rsidRPr="00AB3550">
              <w:rPr>
                <w:rFonts w:eastAsia="Times New Roman" w:cstheme="minorHAnsi"/>
                <w:spacing w:val="5"/>
                <w:sz w:val="18"/>
                <w:szCs w:val="18"/>
              </w:rPr>
              <w:t xml:space="preserve"> </w:t>
            </w:r>
            <w:r w:rsidRPr="00AB3550">
              <w:rPr>
                <w:rFonts w:eastAsia="Times New Roman" w:cstheme="minorHAnsi"/>
                <w:sz w:val="18"/>
                <w:szCs w:val="18"/>
              </w:rPr>
              <w:t>GARAFA</w:t>
            </w:r>
            <w:r w:rsidRPr="00AB3550">
              <w:rPr>
                <w:rFonts w:eastAsia="Times New Roman" w:cstheme="minorHAnsi"/>
                <w:spacing w:val="5"/>
                <w:sz w:val="18"/>
                <w:szCs w:val="18"/>
              </w:rPr>
              <w:t xml:space="preserve"> </w:t>
            </w:r>
            <w:r w:rsidRPr="00AB3550">
              <w:rPr>
                <w:rFonts w:eastAsia="Times New Roman" w:cstheme="minorHAnsi"/>
                <w:sz w:val="18"/>
                <w:szCs w:val="18"/>
              </w:rPr>
              <w:t>PET,</w:t>
            </w:r>
            <w:r w:rsidRPr="00AB3550">
              <w:rPr>
                <w:rFonts w:eastAsia="Times New Roman" w:cstheme="minorHAnsi"/>
                <w:spacing w:val="38"/>
                <w:sz w:val="18"/>
                <w:szCs w:val="18"/>
              </w:rPr>
              <w:t xml:space="preserve"> </w:t>
            </w:r>
            <w:r w:rsidRPr="00AB3550">
              <w:rPr>
                <w:rFonts w:eastAsia="Times New Roman" w:cstheme="minorHAnsi"/>
                <w:sz w:val="18"/>
                <w:szCs w:val="18"/>
              </w:rPr>
              <w:t>TAMPA COM</w:t>
            </w:r>
            <w:r w:rsidRPr="00AB3550">
              <w:rPr>
                <w:rFonts w:eastAsia="Times New Roman" w:cstheme="minorHAnsi"/>
                <w:spacing w:val="13"/>
                <w:sz w:val="18"/>
                <w:szCs w:val="18"/>
              </w:rPr>
              <w:t xml:space="preserve"> </w:t>
            </w:r>
            <w:r w:rsidRPr="00AB3550">
              <w:rPr>
                <w:rFonts w:eastAsia="Times New Roman" w:cstheme="minorHAnsi"/>
                <w:sz w:val="18"/>
                <w:szCs w:val="18"/>
              </w:rPr>
              <w:t>ROSCA</w:t>
            </w:r>
            <w:r w:rsidRPr="00AB3550">
              <w:rPr>
                <w:rFonts w:eastAsia="Times New Roman" w:cstheme="minorHAnsi"/>
                <w:spacing w:val="41"/>
                <w:sz w:val="18"/>
                <w:szCs w:val="18"/>
              </w:rPr>
              <w:t xml:space="preserve"> </w:t>
            </w:r>
            <w:r w:rsidRPr="00AB3550">
              <w:rPr>
                <w:rFonts w:eastAsia="Times New Roman" w:cstheme="minorHAnsi"/>
                <w:sz w:val="18"/>
                <w:szCs w:val="18"/>
              </w:rPr>
              <w:t>E</w:t>
            </w:r>
            <w:r w:rsidRPr="00AB3550">
              <w:rPr>
                <w:rFonts w:eastAsia="Times New Roman" w:cstheme="minorHAnsi"/>
                <w:spacing w:val="15"/>
                <w:sz w:val="18"/>
                <w:szCs w:val="18"/>
              </w:rPr>
              <w:t xml:space="preserve"> </w:t>
            </w:r>
            <w:r w:rsidRPr="00AB3550">
              <w:rPr>
                <w:rFonts w:eastAsia="Times New Roman" w:cstheme="minorHAnsi"/>
                <w:sz w:val="18"/>
                <w:szCs w:val="18"/>
              </w:rPr>
              <w:t>LACRE,</w:t>
            </w:r>
            <w:r w:rsidRPr="00AB3550">
              <w:rPr>
                <w:rFonts w:eastAsia="Times New Roman" w:cstheme="minorHAnsi"/>
                <w:spacing w:val="18"/>
                <w:sz w:val="18"/>
                <w:szCs w:val="18"/>
              </w:rPr>
              <w:t xml:space="preserve"> </w:t>
            </w:r>
            <w:r w:rsidRPr="00AB3550">
              <w:rPr>
                <w:rFonts w:eastAsia="Times New Roman" w:cstheme="minorHAnsi"/>
                <w:sz w:val="18"/>
                <w:szCs w:val="18"/>
              </w:rPr>
              <w:t>CONTENDO</w:t>
            </w:r>
            <w:r w:rsidRPr="00AB3550">
              <w:rPr>
                <w:rFonts w:eastAsia="Times New Roman" w:cstheme="minorHAnsi"/>
                <w:spacing w:val="45"/>
                <w:sz w:val="18"/>
                <w:szCs w:val="18"/>
              </w:rPr>
              <w:t xml:space="preserve"> </w:t>
            </w:r>
            <w:r w:rsidRPr="00AB3550">
              <w:rPr>
                <w:rFonts w:eastAsia="Times New Roman" w:cstheme="minorHAnsi"/>
                <w:w w:val="111"/>
                <w:sz w:val="18"/>
                <w:szCs w:val="18"/>
              </w:rPr>
              <w:t>500</w:t>
            </w:r>
          </w:p>
          <w:p w14:paraId="17070E65" w14:textId="77777777" w:rsidR="00D97AC4" w:rsidRPr="00AB3550" w:rsidRDefault="00D97AC4" w:rsidP="00AB3550">
            <w:pPr>
              <w:spacing w:after="0" w:line="180" w:lineRule="exact"/>
              <w:ind w:left="50" w:right="1376"/>
              <w:jc w:val="both"/>
              <w:rPr>
                <w:rFonts w:cstheme="minorHAnsi"/>
                <w:sz w:val="18"/>
                <w:szCs w:val="18"/>
              </w:rPr>
            </w:pPr>
            <w:r w:rsidRPr="00AB3550">
              <w:rPr>
                <w:rFonts w:eastAsia="Times New Roman" w:cstheme="minorHAnsi"/>
                <w:sz w:val="18"/>
                <w:szCs w:val="18"/>
              </w:rPr>
              <w:t>ML</w:t>
            </w:r>
            <w:r w:rsidRPr="00AB3550">
              <w:rPr>
                <w:rFonts w:eastAsia="Times New Roman" w:cstheme="minorHAnsi"/>
                <w:spacing w:val="-17"/>
                <w:sz w:val="18"/>
                <w:szCs w:val="18"/>
              </w:rPr>
              <w:t xml:space="preserve"> </w:t>
            </w:r>
            <w:r w:rsidRPr="00AB3550">
              <w:rPr>
                <w:rFonts w:eastAsia="Times New Roman" w:cstheme="minorHAnsi"/>
                <w:sz w:val="18"/>
                <w:szCs w:val="18"/>
              </w:rPr>
              <w:t>PACOTE</w:t>
            </w:r>
            <w:r w:rsidRPr="00AB3550">
              <w:rPr>
                <w:rFonts w:eastAsia="Times New Roman" w:cstheme="minorHAnsi"/>
                <w:spacing w:val="40"/>
                <w:sz w:val="18"/>
                <w:szCs w:val="18"/>
              </w:rPr>
              <w:t xml:space="preserve"> </w:t>
            </w:r>
            <w:r w:rsidRPr="00AB3550">
              <w:rPr>
                <w:rFonts w:eastAsia="Times New Roman" w:cstheme="minorHAnsi"/>
                <w:sz w:val="18"/>
                <w:szCs w:val="18"/>
              </w:rPr>
              <w:t>COM</w:t>
            </w:r>
            <w:r w:rsidRPr="00AB3550">
              <w:rPr>
                <w:rFonts w:eastAsia="Times New Roman" w:cstheme="minorHAnsi"/>
                <w:spacing w:val="13"/>
                <w:sz w:val="18"/>
                <w:szCs w:val="18"/>
              </w:rPr>
              <w:t xml:space="preserve"> </w:t>
            </w:r>
            <w:r w:rsidRPr="00AB3550">
              <w:rPr>
                <w:rFonts w:eastAsia="Times New Roman" w:cstheme="minorHAnsi"/>
                <w:sz w:val="18"/>
                <w:szCs w:val="18"/>
              </w:rPr>
              <w:t>12</w:t>
            </w:r>
            <w:r w:rsidRPr="00AB3550">
              <w:rPr>
                <w:rFonts w:eastAsia="Times New Roman" w:cstheme="minorHAnsi"/>
                <w:spacing w:val="25"/>
                <w:sz w:val="18"/>
                <w:szCs w:val="18"/>
              </w:rPr>
              <w:t xml:space="preserve"> </w:t>
            </w:r>
            <w:r w:rsidRPr="00AB3550">
              <w:rPr>
                <w:rFonts w:eastAsia="Times New Roman" w:cstheme="minorHAnsi"/>
                <w:sz w:val="18"/>
                <w:szCs w:val="18"/>
              </w:rPr>
              <w:t>UNID</w:t>
            </w:r>
          </w:p>
        </w:tc>
        <w:tc>
          <w:tcPr>
            <w:tcW w:w="1609" w:type="dxa"/>
            <w:tcBorders>
              <w:top w:val="single" w:sz="8" w:space="0" w:color="000000"/>
              <w:left w:val="single" w:sz="8" w:space="0" w:color="000000"/>
              <w:bottom w:val="single" w:sz="8" w:space="0" w:color="000000"/>
              <w:right w:val="single" w:sz="8" w:space="0" w:color="000000"/>
            </w:tcBorders>
          </w:tcPr>
          <w:p w14:paraId="04BFE67A" w14:textId="77777777" w:rsidR="00D97AC4" w:rsidRPr="00AB3550" w:rsidRDefault="00D97AC4" w:rsidP="00AB3550">
            <w:pPr>
              <w:spacing w:after="0"/>
              <w:ind w:left="503" w:right="519"/>
              <w:jc w:val="center"/>
              <w:rPr>
                <w:rFonts w:cstheme="minorHAnsi"/>
                <w:sz w:val="18"/>
                <w:szCs w:val="18"/>
              </w:rPr>
            </w:pPr>
            <w:r w:rsidRPr="00AB3550">
              <w:rPr>
                <w:rFonts w:eastAsia="Times New Roman" w:cstheme="minorHAnsi"/>
                <w:sz w:val="18"/>
                <w:szCs w:val="18"/>
              </w:rPr>
              <w:t>PC</w:t>
            </w:r>
            <w:r w:rsidRPr="00AB3550">
              <w:rPr>
                <w:rFonts w:eastAsia="Times New Roman" w:cstheme="minorHAnsi"/>
                <w:spacing w:val="34"/>
                <w:sz w:val="18"/>
                <w:szCs w:val="18"/>
              </w:rPr>
              <w:t xml:space="preserve"> </w:t>
            </w:r>
            <w:r w:rsidRPr="00AB3550">
              <w:rPr>
                <w:rFonts w:eastAsia="Times New Roman" w:cstheme="minorHAnsi"/>
                <w:w w:val="111"/>
                <w:sz w:val="18"/>
                <w:szCs w:val="18"/>
              </w:rPr>
              <w:t>12</w:t>
            </w:r>
          </w:p>
        </w:tc>
        <w:tc>
          <w:tcPr>
            <w:tcW w:w="1144" w:type="dxa"/>
            <w:tcBorders>
              <w:top w:val="single" w:sz="8" w:space="0" w:color="000000"/>
              <w:left w:val="single" w:sz="8" w:space="0" w:color="000000"/>
              <w:bottom w:val="single" w:sz="8" w:space="0" w:color="000000"/>
              <w:right w:val="single" w:sz="8" w:space="0" w:color="000000"/>
            </w:tcBorders>
          </w:tcPr>
          <w:p w14:paraId="50F9891F" w14:textId="77777777" w:rsidR="00D97AC4" w:rsidRPr="00AB3550" w:rsidRDefault="00D97AC4" w:rsidP="00AB3550">
            <w:pPr>
              <w:spacing w:after="0"/>
              <w:ind w:left="420" w:right="436"/>
              <w:jc w:val="center"/>
              <w:rPr>
                <w:rFonts w:cstheme="minorHAnsi"/>
                <w:sz w:val="18"/>
                <w:szCs w:val="18"/>
              </w:rPr>
            </w:pPr>
            <w:r w:rsidRPr="00AB3550">
              <w:rPr>
                <w:rFonts w:eastAsia="Times New Roman" w:cstheme="minorHAnsi"/>
                <w:w w:val="111"/>
                <w:sz w:val="18"/>
                <w:szCs w:val="18"/>
              </w:rPr>
              <w:t>40</w:t>
            </w:r>
          </w:p>
        </w:tc>
        <w:tc>
          <w:tcPr>
            <w:tcW w:w="1129" w:type="dxa"/>
            <w:tcBorders>
              <w:top w:val="single" w:sz="8" w:space="0" w:color="000000"/>
              <w:left w:val="single" w:sz="8" w:space="0" w:color="000000"/>
              <w:bottom w:val="single" w:sz="8" w:space="0" w:color="000000"/>
              <w:right w:val="single" w:sz="8" w:space="0" w:color="000000"/>
            </w:tcBorders>
          </w:tcPr>
          <w:p w14:paraId="100E49F3" w14:textId="77777777" w:rsidR="00D97AC4" w:rsidRPr="00AB3550" w:rsidRDefault="00D97AC4" w:rsidP="00AB3550">
            <w:pPr>
              <w:spacing w:after="0"/>
              <w:ind w:left="320"/>
              <w:rPr>
                <w:rFonts w:cstheme="minorHAnsi"/>
                <w:sz w:val="18"/>
                <w:szCs w:val="18"/>
              </w:rPr>
            </w:pPr>
            <w:r w:rsidRPr="00AB3550">
              <w:rPr>
                <w:rFonts w:eastAsia="Times New Roman" w:cstheme="minorHAnsi"/>
                <w:w w:val="111"/>
                <w:sz w:val="18"/>
                <w:szCs w:val="18"/>
              </w:rPr>
              <w:t>27,61</w:t>
            </w:r>
          </w:p>
        </w:tc>
        <w:tc>
          <w:tcPr>
            <w:tcW w:w="1614" w:type="dxa"/>
            <w:tcBorders>
              <w:top w:val="single" w:sz="8" w:space="0" w:color="000000"/>
              <w:left w:val="single" w:sz="8" w:space="0" w:color="000000"/>
              <w:bottom w:val="single" w:sz="8" w:space="0" w:color="000000"/>
              <w:right w:val="single" w:sz="8" w:space="0" w:color="000000"/>
            </w:tcBorders>
          </w:tcPr>
          <w:p w14:paraId="0F37A108" w14:textId="77777777" w:rsidR="00D97AC4" w:rsidRPr="00AB3550" w:rsidRDefault="00D97AC4" w:rsidP="00AB3550">
            <w:pPr>
              <w:spacing w:after="0"/>
              <w:ind w:left="442"/>
              <w:rPr>
                <w:rFonts w:cstheme="minorHAnsi"/>
                <w:sz w:val="18"/>
                <w:szCs w:val="18"/>
              </w:rPr>
            </w:pPr>
            <w:r w:rsidRPr="00AB3550">
              <w:rPr>
                <w:rFonts w:eastAsia="Times New Roman" w:cstheme="minorHAnsi"/>
                <w:w w:val="111"/>
                <w:sz w:val="18"/>
                <w:szCs w:val="18"/>
              </w:rPr>
              <w:t>1.104,40</w:t>
            </w:r>
          </w:p>
        </w:tc>
      </w:tr>
      <w:tr w:rsidR="00D97AC4" w:rsidRPr="00AB3550" w14:paraId="0485E044"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26574FED" w14:textId="77777777" w:rsidR="00D97AC4" w:rsidRPr="00AB3550" w:rsidRDefault="00D97AC4" w:rsidP="00AB3550">
            <w:pPr>
              <w:spacing w:after="0"/>
              <w:ind w:left="166" w:right="192"/>
              <w:jc w:val="center"/>
              <w:rPr>
                <w:rFonts w:cstheme="minorHAnsi"/>
                <w:sz w:val="18"/>
                <w:szCs w:val="18"/>
              </w:rPr>
            </w:pPr>
            <w:r w:rsidRPr="00AB3550">
              <w:rPr>
                <w:rFonts w:eastAsia="Times New Roman" w:cstheme="minorHAnsi"/>
                <w:w w:val="111"/>
                <w:sz w:val="18"/>
                <w:szCs w:val="18"/>
              </w:rPr>
              <w:t>5</w:t>
            </w:r>
          </w:p>
        </w:tc>
        <w:tc>
          <w:tcPr>
            <w:tcW w:w="1125" w:type="dxa"/>
            <w:tcBorders>
              <w:top w:val="single" w:sz="8" w:space="0" w:color="000000"/>
              <w:left w:val="single" w:sz="8" w:space="0" w:color="000000"/>
              <w:bottom w:val="single" w:sz="8" w:space="0" w:color="000000"/>
              <w:right w:val="single" w:sz="8" w:space="0" w:color="000000"/>
            </w:tcBorders>
          </w:tcPr>
          <w:p w14:paraId="7EA1FCB4" w14:textId="77777777" w:rsidR="00D97AC4" w:rsidRPr="00AB3550" w:rsidRDefault="00D97AC4" w:rsidP="00AB3550">
            <w:pPr>
              <w:spacing w:after="0"/>
              <w:ind w:left="61"/>
              <w:rPr>
                <w:rFonts w:cstheme="minorHAnsi"/>
                <w:sz w:val="18"/>
                <w:szCs w:val="18"/>
              </w:rPr>
            </w:pPr>
            <w:r w:rsidRPr="00AB3550">
              <w:rPr>
                <w:rFonts w:eastAsia="Times New Roman" w:cstheme="minorHAnsi"/>
                <w:w w:val="111"/>
                <w:sz w:val="18"/>
                <w:szCs w:val="18"/>
              </w:rPr>
              <w:t>027.001.058</w:t>
            </w:r>
          </w:p>
        </w:tc>
        <w:tc>
          <w:tcPr>
            <w:tcW w:w="3724" w:type="dxa"/>
            <w:tcBorders>
              <w:top w:val="single" w:sz="8" w:space="0" w:color="000000"/>
              <w:left w:val="single" w:sz="8" w:space="0" w:color="000000"/>
              <w:bottom w:val="single" w:sz="8" w:space="0" w:color="000000"/>
              <w:right w:val="single" w:sz="8" w:space="0" w:color="000000"/>
            </w:tcBorders>
          </w:tcPr>
          <w:p w14:paraId="27687BC7" w14:textId="77777777" w:rsidR="00D97AC4" w:rsidRPr="00AB3550" w:rsidRDefault="00D97AC4" w:rsidP="00AB3550">
            <w:pPr>
              <w:spacing w:after="0" w:line="200" w:lineRule="exact"/>
              <w:ind w:left="50" w:right="122"/>
              <w:jc w:val="both"/>
              <w:rPr>
                <w:rFonts w:cstheme="minorHAnsi"/>
                <w:sz w:val="18"/>
                <w:szCs w:val="18"/>
              </w:rPr>
            </w:pPr>
            <w:r w:rsidRPr="00AB3550">
              <w:rPr>
                <w:rFonts w:eastAsia="Times New Roman" w:cstheme="minorHAnsi"/>
                <w:sz w:val="18"/>
                <w:szCs w:val="18"/>
              </w:rPr>
              <w:t>ALHO</w:t>
            </w:r>
            <w:r w:rsidRPr="00AB3550">
              <w:rPr>
                <w:rFonts w:eastAsia="Times New Roman" w:cstheme="minorHAnsi"/>
                <w:spacing w:val="-5"/>
                <w:sz w:val="18"/>
                <w:szCs w:val="18"/>
              </w:rPr>
              <w:t xml:space="preserve"> </w:t>
            </w:r>
            <w:r w:rsidRPr="00AB3550">
              <w:rPr>
                <w:rFonts w:eastAsia="Times New Roman" w:cstheme="minorHAnsi"/>
                <w:sz w:val="18"/>
                <w:szCs w:val="18"/>
              </w:rPr>
              <w:t>-</w:t>
            </w:r>
            <w:r w:rsidRPr="00AB3550">
              <w:rPr>
                <w:rFonts w:eastAsia="Times New Roman" w:cstheme="minorHAnsi"/>
                <w:spacing w:val="5"/>
                <w:sz w:val="18"/>
                <w:szCs w:val="18"/>
              </w:rPr>
              <w:t xml:space="preserve"> </w:t>
            </w:r>
            <w:r w:rsidRPr="00AB3550">
              <w:rPr>
                <w:rFonts w:eastAsia="Times New Roman" w:cstheme="minorHAnsi"/>
                <w:sz w:val="18"/>
                <w:szCs w:val="18"/>
              </w:rPr>
              <w:t>BULBO,</w:t>
            </w:r>
            <w:r w:rsidRPr="00AB3550">
              <w:rPr>
                <w:rFonts w:eastAsia="Times New Roman" w:cstheme="minorHAnsi"/>
                <w:spacing w:val="5"/>
                <w:sz w:val="18"/>
                <w:szCs w:val="18"/>
              </w:rPr>
              <w:t xml:space="preserve"> </w:t>
            </w:r>
            <w:r w:rsidRPr="00AB3550">
              <w:rPr>
                <w:rFonts w:eastAsia="Times New Roman" w:cstheme="minorHAnsi"/>
                <w:sz w:val="18"/>
                <w:szCs w:val="18"/>
              </w:rPr>
              <w:t>NACIONAL,</w:t>
            </w:r>
            <w:r w:rsidRPr="00AB3550">
              <w:rPr>
                <w:rFonts w:eastAsia="Times New Roman" w:cstheme="minorHAnsi"/>
                <w:spacing w:val="-15"/>
                <w:sz w:val="18"/>
                <w:szCs w:val="18"/>
              </w:rPr>
              <w:t xml:space="preserve"> </w:t>
            </w:r>
            <w:r w:rsidRPr="00AB3550">
              <w:rPr>
                <w:rFonts w:eastAsia="Times New Roman" w:cstheme="minorHAnsi"/>
                <w:sz w:val="18"/>
                <w:szCs w:val="18"/>
              </w:rPr>
              <w:t>DE</w:t>
            </w:r>
            <w:r w:rsidRPr="00AB3550">
              <w:rPr>
                <w:rFonts w:eastAsia="Times New Roman" w:cstheme="minorHAnsi"/>
                <w:spacing w:val="15"/>
                <w:sz w:val="18"/>
                <w:szCs w:val="18"/>
              </w:rPr>
              <w:t xml:space="preserve"> </w:t>
            </w:r>
            <w:r w:rsidRPr="00AB3550">
              <w:rPr>
                <w:rFonts w:eastAsia="Times New Roman" w:cstheme="minorHAnsi"/>
                <w:w w:val="96"/>
                <w:sz w:val="18"/>
                <w:szCs w:val="18"/>
              </w:rPr>
              <w:t>OTIMA</w:t>
            </w:r>
            <w:r w:rsidRPr="00AB3550">
              <w:rPr>
                <w:rFonts w:eastAsia="Times New Roman" w:cstheme="minorHAnsi"/>
                <w:spacing w:val="7"/>
                <w:w w:val="96"/>
                <w:sz w:val="18"/>
                <w:szCs w:val="18"/>
              </w:rPr>
              <w:t xml:space="preserve"> </w:t>
            </w:r>
            <w:r w:rsidRPr="00AB3550">
              <w:rPr>
                <w:rFonts w:eastAsia="Times New Roman" w:cstheme="minorHAnsi"/>
                <w:w w:val="107"/>
                <w:sz w:val="18"/>
                <w:szCs w:val="18"/>
              </w:rPr>
              <w:t xml:space="preserve">Q </w:t>
            </w:r>
            <w:r w:rsidRPr="00AB3550">
              <w:rPr>
                <w:rFonts w:eastAsia="Times New Roman" w:cstheme="minorHAnsi"/>
                <w:w w:val="97"/>
                <w:sz w:val="18"/>
                <w:szCs w:val="18"/>
              </w:rPr>
              <w:t>UALIDADE,</w:t>
            </w:r>
            <w:r w:rsidRPr="00AB3550">
              <w:rPr>
                <w:rFonts w:eastAsia="Times New Roman" w:cstheme="minorHAnsi"/>
                <w:spacing w:val="6"/>
                <w:w w:val="97"/>
                <w:sz w:val="18"/>
                <w:szCs w:val="18"/>
              </w:rPr>
              <w:t xml:space="preserve"> </w:t>
            </w:r>
            <w:r w:rsidRPr="00AB3550">
              <w:rPr>
                <w:rFonts w:eastAsia="Times New Roman" w:cstheme="minorHAnsi"/>
                <w:w w:val="110"/>
                <w:sz w:val="18"/>
                <w:szCs w:val="18"/>
              </w:rPr>
              <w:t xml:space="preserve">FRESCO, </w:t>
            </w:r>
            <w:r w:rsidRPr="00AB3550">
              <w:rPr>
                <w:rFonts w:eastAsia="Times New Roman" w:cstheme="minorHAnsi"/>
                <w:sz w:val="18"/>
                <w:szCs w:val="18"/>
              </w:rPr>
              <w:t>SEM</w:t>
            </w:r>
            <w:r w:rsidRPr="00AB3550">
              <w:rPr>
                <w:rFonts w:eastAsia="Times New Roman" w:cstheme="minorHAnsi"/>
                <w:spacing w:val="23"/>
                <w:sz w:val="18"/>
                <w:szCs w:val="18"/>
              </w:rPr>
              <w:t xml:space="preserve"> </w:t>
            </w:r>
            <w:r w:rsidRPr="00AB3550">
              <w:rPr>
                <w:rFonts w:eastAsia="Times New Roman" w:cstheme="minorHAnsi"/>
                <w:w w:val="109"/>
                <w:sz w:val="18"/>
                <w:szCs w:val="18"/>
              </w:rPr>
              <w:t>LESOES</w:t>
            </w:r>
            <w:r w:rsidRPr="00AB3550">
              <w:rPr>
                <w:rFonts w:eastAsia="Times New Roman" w:cstheme="minorHAnsi"/>
                <w:spacing w:val="1"/>
                <w:w w:val="109"/>
                <w:sz w:val="18"/>
                <w:szCs w:val="18"/>
              </w:rPr>
              <w:t xml:space="preserve"> </w:t>
            </w:r>
            <w:r w:rsidRPr="00AB3550">
              <w:rPr>
                <w:rFonts w:eastAsia="Times New Roman" w:cstheme="minorHAnsi"/>
                <w:sz w:val="18"/>
                <w:szCs w:val="18"/>
              </w:rPr>
              <w:t>DE</w:t>
            </w:r>
            <w:r w:rsidRPr="00AB3550">
              <w:rPr>
                <w:rFonts w:eastAsia="Times New Roman" w:cstheme="minorHAnsi"/>
                <w:spacing w:val="15"/>
                <w:sz w:val="18"/>
                <w:szCs w:val="18"/>
              </w:rPr>
              <w:t xml:space="preserve"> </w:t>
            </w:r>
            <w:r w:rsidRPr="00AB3550">
              <w:rPr>
                <w:rFonts w:eastAsia="Times New Roman" w:cstheme="minorHAnsi"/>
                <w:w w:val="107"/>
                <w:sz w:val="18"/>
                <w:szCs w:val="18"/>
              </w:rPr>
              <w:t xml:space="preserve">O </w:t>
            </w:r>
            <w:r w:rsidRPr="00AB3550">
              <w:rPr>
                <w:rFonts w:eastAsia="Times New Roman" w:cstheme="minorHAnsi"/>
                <w:sz w:val="18"/>
                <w:szCs w:val="18"/>
              </w:rPr>
              <w:t>RIGEM</w:t>
            </w:r>
            <w:r w:rsidRPr="00AB3550">
              <w:rPr>
                <w:rFonts w:eastAsia="Times New Roman" w:cstheme="minorHAnsi"/>
                <w:spacing w:val="11"/>
                <w:sz w:val="18"/>
                <w:szCs w:val="18"/>
              </w:rPr>
              <w:t xml:space="preserve"> </w:t>
            </w:r>
            <w:r w:rsidRPr="00AB3550">
              <w:rPr>
                <w:rFonts w:eastAsia="Times New Roman" w:cstheme="minorHAnsi"/>
                <w:sz w:val="18"/>
                <w:szCs w:val="18"/>
              </w:rPr>
              <w:t>LIVRE</w:t>
            </w:r>
            <w:r w:rsidRPr="00AB3550">
              <w:rPr>
                <w:rFonts w:eastAsia="Times New Roman" w:cstheme="minorHAnsi"/>
                <w:spacing w:val="-6"/>
                <w:sz w:val="18"/>
                <w:szCs w:val="18"/>
              </w:rPr>
              <w:t xml:space="preserve"> </w:t>
            </w:r>
            <w:r w:rsidRPr="00AB3550">
              <w:rPr>
                <w:rFonts w:eastAsia="Times New Roman" w:cstheme="minorHAnsi"/>
                <w:sz w:val="18"/>
                <w:szCs w:val="18"/>
              </w:rPr>
              <w:t>DE</w:t>
            </w:r>
            <w:r w:rsidRPr="00AB3550">
              <w:rPr>
                <w:rFonts w:eastAsia="Times New Roman" w:cstheme="minorHAnsi"/>
                <w:spacing w:val="15"/>
                <w:sz w:val="18"/>
                <w:szCs w:val="18"/>
              </w:rPr>
              <w:t xml:space="preserve"> </w:t>
            </w:r>
            <w:r w:rsidRPr="00AB3550">
              <w:rPr>
                <w:rFonts w:eastAsia="Times New Roman" w:cstheme="minorHAnsi"/>
                <w:w w:val="107"/>
                <w:sz w:val="18"/>
                <w:szCs w:val="18"/>
              </w:rPr>
              <w:t>RESIDUOS,</w:t>
            </w:r>
            <w:r w:rsidRPr="00AB3550">
              <w:rPr>
                <w:rFonts w:eastAsia="Times New Roman" w:cstheme="minorHAnsi"/>
                <w:spacing w:val="2"/>
                <w:w w:val="107"/>
                <w:sz w:val="18"/>
                <w:szCs w:val="18"/>
              </w:rPr>
              <w:t xml:space="preserve"> </w:t>
            </w:r>
            <w:r w:rsidRPr="00AB3550">
              <w:rPr>
                <w:rFonts w:eastAsia="Times New Roman" w:cstheme="minorHAnsi"/>
                <w:sz w:val="18"/>
                <w:szCs w:val="18"/>
              </w:rPr>
              <w:t>TAMANHO</w:t>
            </w:r>
          </w:p>
          <w:p w14:paraId="6E615AD4" w14:textId="77777777" w:rsidR="00D97AC4" w:rsidRPr="00AB3550" w:rsidRDefault="00D97AC4" w:rsidP="00AB3550">
            <w:pPr>
              <w:spacing w:after="0" w:line="200" w:lineRule="exact"/>
              <w:ind w:left="50" w:right="72"/>
              <w:jc w:val="both"/>
              <w:rPr>
                <w:rFonts w:cstheme="minorHAnsi"/>
                <w:sz w:val="18"/>
                <w:szCs w:val="18"/>
              </w:rPr>
            </w:pPr>
            <w:r w:rsidRPr="00AB3550">
              <w:rPr>
                <w:rFonts w:eastAsia="Times New Roman" w:cstheme="minorHAnsi"/>
                <w:sz w:val="18"/>
                <w:szCs w:val="18"/>
              </w:rPr>
              <w:t>E</w:t>
            </w:r>
            <w:r w:rsidRPr="00AB3550">
              <w:rPr>
                <w:rFonts w:eastAsia="Times New Roman" w:cstheme="minorHAnsi"/>
                <w:spacing w:val="15"/>
                <w:sz w:val="18"/>
                <w:szCs w:val="18"/>
              </w:rPr>
              <w:t xml:space="preserve"> </w:t>
            </w:r>
            <w:r w:rsidRPr="00AB3550">
              <w:rPr>
                <w:rFonts w:eastAsia="Times New Roman" w:cstheme="minorHAnsi"/>
                <w:sz w:val="18"/>
                <w:szCs w:val="18"/>
              </w:rPr>
              <w:t>COR</w:t>
            </w:r>
            <w:r w:rsidRPr="00AB3550">
              <w:rPr>
                <w:rFonts w:eastAsia="Times New Roman" w:cstheme="minorHAnsi"/>
                <w:spacing w:val="35"/>
                <w:sz w:val="18"/>
                <w:szCs w:val="18"/>
              </w:rPr>
              <w:t xml:space="preserve"> </w:t>
            </w:r>
            <w:proofErr w:type="gramStart"/>
            <w:r w:rsidRPr="00AB3550">
              <w:rPr>
                <w:rFonts w:eastAsia="Times New Roman" w:cstheme="minorHAnsi"/>
                <w:sz w:val="18"/>
                <w:szCs w:val="18"/>
              </w:rPr>
              <w:t xml:space="preserve">UNIFORMES, </w:t>
            </w:r>
            <w:r w:rsidRPr="00AB3550">
              <w:rPr>
                <w:rFonts w:eastAsia="Times New Roman" w:cstheme="minorHAnsi"/>
                <w:spacing w:val="3"/>
                <w:sz w:val="18"/>
                <w:szCs w:val="18"/>
              </w:rPr>
              <w:t xml:space="preserve"> </w:t>
            </w:r>
            <w:r w:rsidRPr="00AB3550">
              <w:rPr>
                <w:rFonts w:eastAsia="Times New Roman" w:cstheme="minorHAnsi"/>
                <w:sz w:val="18"/>
                <w:szCs w:val="18"/>
              </w:rPr>
              <w:t>DEVENDO</w:t>
            </w:r>
            <w:proofErr w:type="gramEnd"/>
            <w:r w:rsidRPr="00AB3550">
              <w:rPr>
                <w:rFonts w:eastAsia="Times New Roman" w:cstheme="minorHAnsi"/>
                <w:spacing w:val="22"/>
                <w:sz w:val="18"/>
                <w:szCs w:val="18"/>
              </w:rPr>
              <w:t xml:space="preserve"> </w:t>
            </w:r>
            <w:r w:rsidRPr="00AB3550">
              <w:rPr>
                <w:rFonts w:eastAsia="Times New Roman" w:cstheme="minorHAnsi"/>
                <w:sz w:val="18"/>
                <w:szCs w:val="18"/>
              </w:rPr>
              <w:t>SER</w:t>
            </w:r>
            <w:r w:rsidRPr="00AB3550">
              <w:rPr>
                <w:rFonts w:eastAsia="Times New Roman" w:cstheme="minorHAnsi"/>
                <w:spacing w:val="45"/>
                <w:sz w:val="18"/>
                <w:szCs w:val="18"/>
              </w:rPr>
              <w:t xml:space="preserve"> </w:t>
            </w:r>
            <w:r w:rsidRPr="00AB3550">
              <w:rPr>
                <w:rFonts w:eastAsia="Times New Roman" w:cstheme="minorHAnsi"/>
                <w:sz w:val="18"/>
                <w:szCs w:val="18"/>
              </w:rPr>
              <w:t>BEM DESENVOLVIDO,</w:t>
            </w:r>
            <w:r w:rsidRPr="00AB3550">
              <w:rPr>
                <w:rFonts w:eastAsia="Times New Roman" w:cstheme="minorHAnsi"/>
                <w:spacing w:val="19"/>
                <w:sz w:val="18"/>
                <w:szCs w:val="18"/>
              </w:rPr>
              <w:t xml:space="preserve"> </w:t>
            </w:r>
            <w:r w:rsidRPr="00AB3550">
              <w:rPr>
                <w:rFonts w:eastAsia="Times New Roman" w:cstheme="minorHAnsi"/>
                <w:sz w:val="18"/>
                <w:szCs w:val="18"/>
              </w:rPr>
              <w:t>ISENTO</w:t>
            </w:r>
            <w:r w:rsidRPr="00AB3550">
              <w:rPr>
                <w:rFonts w:eastAsia="Times New Roman" w:cstheme="minorHAnsi"/>
                <w:spacing w:val="31"/>
                <w:sz w:val="18"/>
                <w:szCs w:val="18"/>
              </w:rPr>
              <w:t xml:space="preserve"> </w:t>
            </w:r>
            <w:r w:rsidRPr="00AB3550">
              <w:rPr>
                <w:rFonts w:eastAsia="Times New Roman" w:cstheme="minorHAnsi"/>
                <w:sz w:val="18"/>
                <w:szCs w:val="18"/>
              </w:rPr>
              <w:t>DE</w:t>
            </w:r>
            <w:r w:rsidRPr="00AB3550">
              <w:rPr>
                <w:rFonts w:eastAsia="Times New Roman" w:cstheme="minorHAnsi"/>
                <w:spacing w:val="15"/>
                <w:sz w:val="18"/>
                <w:szCs w:val="18"/>
              </w:rPr>
              <w:t xml:space="preserve"> </w:t>
            </w:r>
            <w:r w:rsidRPr="00AB3550">
              <w:rPr>
                <w:rFonts w:eastAsia="Times New Roman" w:cstheme="minorHAnsi"/>
                <w:w w:val="103"/>
                <w:sz w:val="18"/>
                <w:szCs w:val="18"/>
              </w:rPr>
              <w:t xml:space="preserve">SUJIDADE </w:t>
            </w:r>
            <w:r w:rsidRPr="00AB3550">
              <w:rPr>
                <w:rFonts w:eastAsia="Times New Roman" w:cstheme="minorHAnsi"/>
                <w:w w:val="117"/>
                <w:sz w:val="18"/>
                <w:szCs w:val="18"/>
              </w:rPr>
              <w:t>S,</w:t>
            </w:r>
            <w:r w:rsidRPr="00AB3550">
              <w:rPr>
                <w:rFonts w:eastAsia="Times New Roman" w:cstheme="minorHAnsi"/>
                <w:spacing w:val="5"/>
                <w:sz w:val="18"/>
                <w:szCs w:val="18"/>
              </w:rPr>
              <w:t xml:space="preserve"> </w:t>
            </w:r>
            <w:r w:rsidRPr="00AB3550">
              <w:rPr>
                <w:rFonts w:eastAsia="Times New Roman" w:cstheme="minorHAnsi"/>
                <w:sz w:val="18"/>
                <w:szCs w:val="18"/>
              </w:rPr>
              <w:t>PARASITAS</w:t>
            </w:r>
            <w:r w:rsidRPr="00AB3550">
              <w:rPr>
                <w:rFonts w:eastAsia="Times New Roman" w:cstheme="minorHAnsi"/>
                <w:spacing w:val="34"/>
                <w:sz w:val="18"/>
                <w:szCs w:val="18"/>
              </w:rPr>
              <w:t xml:space="preserve"> </w:t>
            </w:r>
            <w:r w:rsidRPr="00AB3550">
              <w:rPr>
                <w:rFonts w:eastAsia="Times New Roman" w:cstheme="minorHAnsi"/>
                <w:sz w:val="18"/>
                <w:szCs w:val="18"/>
              </w:rPr>
              <w:t>E</w:t>
            </w:r>
            <w:r w:rsidRPr="00AB3550">
              <w:rPr>
                <w:rFonts w:eastAsia="Times New Roman" w:cstheme="minorHAnsi"/>
                <w:spacing w:val="15"/>
                <w:sz w:val="18"/>
                <w:szCs w:val="18"/>
              </w:rPr>
              <w:t xml:space="preserve"> </w:t>
            </w:r>
            <w:r w:rsidRPr="00AB3550">
              <w:rPr>
                <w:rFonts w:eastAsia="Times New Roman" w:cstheme="minorHAnsi"/>
                <w:sz w:val="18"/>
                <w:szCs w:val="18"/>
              </w:rPr>
              <w:t>LARVAS,</w:t>
            </w:r>
            <w:r w:rsidRPr="00AB3550">
              <w:rPr>
                <w:rFonts w:eastAsia="Times New Roman" w:cstheme="minorHAnsi"/>
                <w:spacing w:val="-3"/>
                <w:sz w:val="18"/>
                <w:szCs w:val="18"/>
              </w:rPr>
              <w:t xml:space="preserve"> </w:t>
            </w:r>
            <w:r w:rsidRPr="00AB3550">
              <w:rPr>
                <w:rFonts w:eastAsia="Times New Roman" w:cstheme="minorHAnsi"/>
                <w:sz w:val="18"/>
                <w:szCs w:val="18"/>
              </w:rPr>
              <w:t>ACONDICIONA DO</w:t>
            </w:r>
            <w:r w:rsidRPr="00AB3550">
              <w:rPr>
                <w:rFonts w:eastAsia="Times New Roman" w:cstheme="minorHAnsi"/>
                <w:spacing w:val="13"/>
                <w:sz w:val="18"/>
                <w:szCs w:val="18"/>
              </w:rPr>
              <w:t xml:space="preserve"> </w:t>
            </w:r>
            <w:r w:rsidRPr="00AB3550">
              <w:rPr>
                <w:rFonts w:eastAsia="Times New Roman" w:cstheme="minorHAnsi"/>
                <w:sz w:val="18"/>
                <w:szCs w:val="18"/>
              </w:rPr>
              <w:t>EM</w:t>
            </w:r>
            <w:r w:rsidRPr="00AB3550">
              <w:rPr>
                <w:rFonts w:eastAsia="Times New Roman" w:cstheme="minorHAnsi"/>
                <w:spacing w:val="5"/>
                <w:sz w:val="18"/>
                <w:szCs w:val="18"/>
              </w:rPr>
              <w:t xml:space="preserve"> </w:t>
            </w:r>
            <w:r w:rsidRPr="00AB3550">
              <w:rPr>
                <w:rFonts w:eastAsia="Times New Roman" w:cstheme="minorHAnsi"/>
                <w:sz w:val="18"/>
                <w:szCs w:val="18"/>
              </w:rPr>
              <w:t>SACO</w:t>
            </w:r>
            <w:r w:rsidRPr="00AB3550">
              <w:rPr>
                <w:rFonts w:eastAsia="Times New Roman" w:cstheme="minorHAnsi"/>
                <w:spacing w:val="34"/>
                <w:sz w:val="18"/>
                <w:szCs w:val="18"/>
              </w:rPr>
              <w:t xml:space="preserve"> </w:t>
            </w:r>
            <w:r w:rsidRPr="00AB3550">
              <w:rPr>
                <w:rFonts w:eastAsia="Times New Roman" w:cstheme="minorHAnsi"/>
                <w:sz w:val="18"/>
                <w:szCs w:val="18"/>
              </w:rPr>
              <w:t>PLÁSTICO,</w:t>
            </w:r>
            <w:r w:rsidRPr="00AB3550">
              <w:rPr>
                <w:rFonts w:eastAsia="Times New Roman" w:cstheme="minorHAnsi"/>
                <w:spacing w:val="32"/>
                <w:sz w:val="18"/>
                <w:szCs w:val="18"/>
              </w:rPr>
              <w:t xml:space="preserve"> </w:t>
            </w:r>
            <w:proofErr w:type="gramStart"/>
            <w:r w:rsidRPr="00AB3550">
              <w:rPr>
                <w:rFonts w:eastAsia="Times New Roman" w:cstheme="minorHAnsi"/>
                <w:sz w:val="18"/>
                <w:szCs w:val="18"/>
              </w:rPr>
              <w:t xml:space="preserve">PESANDO </w:t>
            </w:r>
            <w:r w:rsidRPr="00AB3550">
              <w:rPr>
                <w:rFonts w:eastAsia="Times New Roman" w:cstheme="minorHAnsi"/>
                <w:spacing w:val="10"/>
                <w:sz w:val="18"/>
                <w:szCs w:val="18"/>
              </w:rPr>
              <w:t xml:space="preserve"> </w:t>
            </w:r>
            <w:r w:rsidRPr="00AB3550">
              <w:rPr>
                <w:rFonts w:eastAsia="Times New Roman" w:cstheme="minorHAnsi"/>
                <w:w w:val="105"/>
                <w:sz w:val="18"/>
                <w:szCs w:val="18"/>
              </w:rPr>
              <w:t>APR</w:t>
            </w:r>
            <w:proofErr w:type="gramEnd"/>
            <w:r w:rsidRPr="00AB3550">
              <w:rPr>
                <w:rFonts w:eastAsia="Times New Roman" w:cstheme="minorHAnsi"/>
                <w:w w:val="105"/>
                <w:sz w:val="18"/>
                <w:szCs w:val="18"/>
              </w:rPr>
              <w:t xml:space="preserve"> </w:t>
            </w:r>
            <w:r w:rsidRPr="00AB3550">
              <w:rPr>
                <w:rFonts w:eastAsia="Times New Roman" w:cstheme="minorHAnsi"/>
                <w:w w:val="98"/>
                <w:sz w:val="18"/>
                <w:szCs w:val="18"/>
              </w:rPr>
              <w:t>OXIMADAMENTE</w:t>
            </w:r>
            <w:r w:rsidRPr="00AB3550">
              <w:rPr>
                <w:rFonts w:eastAsia="Times New Roman" w:cstheme="minorHAnsi"/>
                <w:spacing w:val="6"/>
                <w:w w:val="98"/>
                <w:sz w:val="18"/>
                <w:szCs w:val="18"/>
              </w:rPr>
              <w:t xml:space="preserve"> </w:t>
            </w:r>
            <w:proofErr w:type="gramStart"/>
            <w:r w:rsidRPr="00AB3550">
              <w:rPr>
                <w:rFonts w:eastAsia="Times New Roman" w:cstheme="minorHAnsi"/>
                <w:sz w:val="18"/>
                <w:szCs w:val="18"/>
              </w:rPr>
              <w:t xml:space="preserve">PESANDO </w:t>
            </w:r>
            <w:r w:rsidRPr="00AB3550">
              <w:rPr>
                <w:rFonts w:eastAsia="Times New Roman" w:cstheme="minorHAnsi"/>
                <w:spacing w:val="10"/>
                <w:sz w:val="18"/>
                <w:szCs w:val="18"/>
              </w:rPr>
              <w:t xml:space="preserve"> </w:t>
            </w:r>
            <w:r w:rsidRPr="00AB3550">
              <w:rPr>
                <w:rFonts w:eastAsia="Times New Roman" w:cstheme="minorHAnsi"/>
                <w:sz w:val="18"/>
                <w:szCs w:val="18"/>
              </w:rPr>
              <w:t>EM</w:t>
            </w:r>
            <w:proofErr w:type="gramEnd"/>
            <w:r w:rsidRPr="00AB3550">
              <w:rPr>
                <w:rFonts w:eastAsia="Times New Roman" w:cstheme="minorHAnsi"/>
                <w:spacing w:val="5"/>
                <w:sz w:val="18"/>
                <w:szCs w:val="18"/>
              </w:rPr>
              <w:t xml:space="preserve"> </w:t>
            </w:r>
            <w:r w:rsidRPr="00AB3550">
              <w:rPr>
                <w:rFonts w:eastAsia="Times New Roman" w:cstheme="minorHAnsi"/>
                <w:sz w:val="18"/>
                <w:szCs w:val="18"/>
              </w:rPr>
              <w:t>KILO</w:t>
            </w:r>
          </w:p>
        </w:tc>
        <w:tc>
          <w:tcPr>
            <w:tcW w:w="1609" w:type="dxa"/>
            <w:tcBorders>
              <w:top w:val="single" w:sz="8" w:space="0" w:color="000000"/>
              <w:left w:val="single" w:sz="8" w:space="0" w:color="000000"/>
              <w:bottom w:val="single" w:sz="8" w:space="0" w:color="000000"/>
              <w:right w:val="single" w:sz="8" w:space="0" w:color="000000"/>
            </w:tcBorders>
          </w:tcPr>
          <w:p w14:paraId="27E6798B" w14:textId="77777777" w:rsidR="00D97AC4" w:rsidRPr="00AB3550" w:rsidRDefault="00D97AC4" w:rsidP="00AB3550">
            <w:pPr>
              <w:spacing w:after="0"/>
              <w:ind w:left="508"/>
              <w:rPr>
                <w:rFonts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4FD18D28" w14:textId="77777777" w:rsidR="00D97AC4" w:rsidRPr="00AB3550" w:rsidRDefault="00D97AC4" w:rsidP="00AB3550">
            <w:pPr>
              <w:spacing w:after="0"/>
              <w:ind w:left="370" w:right="386"/>
              <w:jc w:val="center"/>
              <w:rPr>
                <w:rFonts w:cstheme="minorHAnsi"/>
                <w:sz w:val="18"/>
                <w:szCs w:val="18"/>
              </w:rPr>
            </w:pPr>
            <w:r w:rsidRPr="00AB3550">
              <w:rPr>
                <w:rFonts w:eastAsia="Times New Roman" w:cstheme="minorHAnsi"/>
                <w:w w:val="111"/>
                <w:sz w:val="18"/>
                <w:szCs w:val="18"/>
              </w:rPr>
              <w:t>210</w:t>
            </w:r>
          </w:p>
        </w:tc>
        <w:tc>
          <w:tcPr>
            <w:tcW w:w="1129" w:type="dxa"/>
            <w:tcBorders>
              <w:top w:val="single" w:sz="8" w:space="0" w:color="000000"/>
              <w:left w:val="single" w:sz="8" w:space="0" w:color="000000"/>
              <w:bottom w:val="single" w:sz="8" w:space="0" w:color="000000"/>
              <w:right w:val="single" w:sz="8" w:space="0" w:color="000000"/>
            </w:tcBorders>
          </w:tcPr>
          <w:p w14:paraId="35211232" w14:textId="77777777" w:rsidR="00D97AC4" w:rsidRPr="00AB3550" w:rsidRDefault="00D97AC4" w:rsidP="00AB3550">
            <w:pPr>
              <w:spacing w:after="0"/>
              <w:ind w:left="320"/>
              <w:rPr>
                <w:rFonts w:cstheme="minorHAnsi"/>
                <w:sz w:val="18"/>
                <w:szCs w:val="18"/>
              </w:rPr>
            </w:pPr>
            <w:r w:rsidRPr="00AB3550">
              <w:rPr>
                <w:rFonts w:eastAsia="Times New Roman" w:cstheme="minorHAnsi"/>
                <w:w w:val="111"/>
                <w:sz w:val="18"/>
                <w:szCs w:val="18"/>
              </w:rPr>
              <w:t>32,19</w:t>
            </w:r>
          </w:p>
        </w:tc>
        <w:tc>
          <w:tcPr>
            <w:tcW w:w="1614" w:type="dxa"/>
            <w:tcBorders>
              <w:top w:val="single" w:sz="8" w:space="0" w:color="000000"/>
              <w:left w:val="single" w:sz="8" w:space="0" w:color="000000"/>
              <w:bottom w:val="single" w:sz="8" w:space="0" w:color="000000"/>
              <w:right w:val="single" w:sz="8" w:space="0" w:color="000000"/>
            </w:tcBorders>
          </w:tcPr>
          <w:p w14:paraId="50C3D9C3" w14:textId="77777777" w:rsidR="00D97AC4" w:rsidRPr="00AB3550" w:rsidRDefault="00D97AC4" w:rsidP="00AB3550">
            <w:pPr>
              <w:spacing w:after="0"/>
              <w:ind w:left="442"/>
              <w:rPr>
                <w:rFonts w:cstheme="minorHAnsi"/>
                <w:sz w:val="18"/>
                <w:szCs w:val="18"/>
              </w:rPr>
            </w:pPr>
            <w:r w:rsidRPr="00AB3550">
              <w:rPr>
                <w:rFonts w:eastAsia="Times New Roman" w:cstheme="minorHAnsi"/>
                <w:w w:val="111"/>
                <w:sz w:val="18"/>
                <w:szCs w:val="18"/>
              </w:rPr>
              <w:t>6.759,90</w:t>
            </w:r>
          </w:p>
        </w:tc>
      </w:tr>
      <w:tr w:rsidR="00D97AC4" w:rsidRPr="00AB3550" w14:paraId="734D6ADE"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1EF93CB0" w14:textId="77777777" w:rsidR="00D97AC4" w:rsidRPr="00AB3550" w:rsidRDefault="00D97AC4" w:rsidP="00AB3550">
            <w:pPr>
              <w:spacing w:after="0"/>
              <w:ind w:left="166" w:right="192"/>
              <w:jc w:val="center"/>
              <w:rPr>
                <w:rFonts w:cstheme="minorHAnsi"/>
                <w:sz w:val="18"/>
                <w:szCs w:val="18"/>
              </w:rPr>
            </w:pPr>
            <w:r w:rsidRPr="00AB3550">
              <w:rPr>
                <w:rFonts w:eastAsia="Times New Roman" w:cstheme="minorHAnsi"/>
                <w:w w:val="111"/>
                <w:sz w:val="18"/>
                <w:szCs w:val="18"/>
              </w:rPr>
              <w:t>6</w:t>
            </w:r>
          </w:p>
        </w:tc>
        <w:tc>
          <w:tcPr>
            <w:tcW w:w="1125" w:type="dxa"/>
            <w:tcBorders>
              <w:top w:val="single" w:sz="8" w:space="0" w:color="000000"/>
              <w:left w:val="single" w:sz="8" w:space="0" w:color="000000"/>
              <w:bottom w:val="single" w:sz="8" w:space="0" w:color="000000"/>
              <w:right w:val="single" w:sz="8" w:space="0" w:color="000000"/>
            </w:tcBorders>
          </w:tcPr>
          <w:p w14:paraId="5A99F750" w14:textId="77777777" w:rsidR="00D97AC4" w:rsidRPr="00AB3550" w:rsidRDefault="00D97AC4" w:rsidP="00AB3550">
            <w:pPr>
              <w:spacing w:after="0"/>
              <w:ind w:left="61"/>
              <w:rPr>
                <w:rFonts w:cstheme="minorHAnsi"/>
                <w:sz w:val="18"/>
                <w:szCs w:val="18"/>
              </w:rPr>
            </w:pPr>
            <w:r w:rsidRPr="00AB3550">
              <w:rPr>
                <w:rFonts w:eastAsia="Times New Roman" w:cstheme="minorHAnsi"/>
                <w:w w:val="111"/>
                <w:sz w:val="18"/>
                <w:szCs w:val="18"/>
              </w:rPr>
              <w:t>027.001.063</w:t>
            </w:r>
          </w:p>
        </w:tc>
        <w:tc>
          <w:tcPr>
            <w:tcW w:w="3724" w:type="dxa"/>
            <w:tcBorders>
              <w:top w:val="single" w:sz="8" w:space="0" w:color="000000"/>
              <w:left w:val="single" w:sz="8" w:space="0" w:color="000000"/>
              <w:bottom w:val="single" w:sz="8" w:space="0" w:color="000000"/>
              <w:right w:val="single" w:sz="8" w:space="0" w:color="000000"/>
            </w:tcBorders>
          </w:tcPr>
          <w:p w14:paraId="5FB1ADEC" w14:textId="77777777" w:rsidR="00D97AC4" w:rsidRPr="00AB3550" w:rsidRDefault="00D97AC4" w:rsidP="00AB3550">
            <w:pPr>
              <w:spacing w:after="0" w:line="200" w:lineRule="exact"/>
              <w:ind w:left="50" w:right="152"/>
              <w:jc w:val="both"/>
              <w:rPr>
                <w:rFonts w:cstheme="minorHAnsi"/>
                <w:sz w:val="18"/>
                <w:szCs w:val="18"/>
              </w:rPr>
            </w:pPr>
            <w:r w:rsidRPr="00AB3550">
              <w:rPr>
                <w:rFonts w:eastAsia="Times New Roman" w:cstheme="minorHAnsi"/>
                <w:w w:val="97"/>
                <w:sz w:val="18"/>
                <w:szCs w:val="18"/>
              </w:rPr>
              <w:t>ALIMENTO</w:t>
            </w:r>
            <w:r w:rsidRPr="00AB3550">
              <w:rPr>
                <w:rFonts w:eastAsia="Times New Roman" w:cstheme="minorHAnsi"/>
                <w:spacing w:val="6"/>
                <w:w w:val="97"/>
                <w:sz w:val="18"/>
                <w:szCs w:val="18"/>
              </w:rPr>
              <w:t xml:space="preserve"> </w:t>
            </w:r>
            <w:r w:rsidRPr="00AB3550">
              <w:rPr>
                <w:rFonts w:eastAsia="Times New Roman" w:cstheme="minorHAnsi"/>
                <w:sz w:val="18"/>
                <w:szCs w:val="18"/>
              </w:rPr>
              <w:t>CHOCOLATE</w:t>
            </w:r>
            <w:r w:rsidRPr="00AB3550">
              <w:rPr>
                <w:rFonts w:eastAsia="Times New Roman" w:cstheme="minorHAnsi"/>
                <w:spacing w:val="27"/>
                <w:sz w:val="18"/>
                <w:szCs w:val="18"/>
              </w:rPr>
              <w:t xml:space="preserve"> </w:t>
            </w:r>
            <w:r w:rsidRPr="00AB3550">
              <w:rPr>
                <w:rFonts w:eastAsia="Times New Roman" w:cstheme="minorHAnsi"/>
                <w:sz w:val="18"/>
                <w:szCs w:val="18"/>
              </w:rPr>
              <w:t>EM</w:t>
            </w:r>
            <w:r w:rsidRPr="00AB3550">
              <w:rPr>
                <w:rFonts w:eastAsia="Times New Roman" w:cstheme="minorHAnsi"/>
                <w:spacing w:val="5"/>
                <w:sz w:val="18"/>
                <w:szCs w:val="18"/>
              </w:rPr>
              <w:t xml:space="preserve"> </w:t>
            </w:r>
            <w:r w:rsidRPr="00AB3550">
              <w:rPr>
                <w:rFonts w:eastAsia="Times New Roman" w:cstheme="minorHAnsi"/>
                <w:sz w:val="18"/>
                <w:szCs w:val="18"/>
              </w:rPr>
              <w:t>PÓ</w:t>
            </w:r>
            <w:r w:rsidRPr="00AB3550">
              <w:rPr>
                <w:rFonts w:eastAsia="Times New Roman" w:cstheme="minorHAnsi"/>
                <w:spacing w:val="35"/>
                <w:sz w:val="18"/>
                <w:szCs w:val="18"/>
              </w:rPr>
              <w:t xml:space="preserve"> </w:t>
            </w:r>
            <w:r w:rsidRPr="00AB3550">
              <w:rPr>
                <w:rFonts w:eastAsia="Times New Roman" w:cstheme="minorHAnsi"/>
                <w:sz w:val="18"/>
                <w:szCs w:val="18"/>
              </w:rPr>
              <w:t>-</w:t>
            </w:r>
            <w:r w:rsidRPr="00AB3550">
              <w:rPr>
                <w:rFonts w:eastAsia="Times New Roman" w:cstheme="minorHAnsi"/>
                <w:spacing w:val="5"/>
                <w:sz w:val="18"/>
                <w:szCs w:val="18"/>
              </w:rPr>
              <w:t xml:space="preserve"> </w:t>
            </w:r>
            <w:r w:rsidRPr="00AB3550">
              <w:rPr>
                <w:rFonts w:eastAsia="Times New Roman" w:cstheme="minorHAnsi"/>
                <w:sz w:val="18"/>
                <w:szCs w:val="18"/>
              </w:rPr>
              <w:t>OBTID O</w:t>
            </w:r>
            <w:r w:rsidRPr="00AB3550">
              <w:rPr>
                <w:rFonts w:eastAsia="Times New Roman" w:cstheme="minorHAnsi"/>
                <w:spacing w:val="14"/>
                <w:sz w:val="18"/>
                <w:szCs w:val="18"/>
              </w:rPr>
              <w:t xml:space="preserve"> </w:t>
            </w:r>
            <w:r w:rsidRPr="00AB3550">
              <w:rPr>
                <w:rFonts w:eastAsia="Times New Roman" w:cstheme="minorHAnsi"/>
                <w:sz w:val="18"/>
                <w:szCs w:val="18"/>
              </w:rPr>
              <w:t>DA</w:t>
            </w:r>
            <w:r w:rsidRPr="00AB3550">
              <w:rPr>
                <w:rFonts w:eastAsia="Times New Roman" w:cstheme="minorHAnsi"/>
                <w:spacing w:val="-5"/>
                <w:sz w:val="18"/>
                <w:szCs w:val="18"/>
              </w:rPr>
              <w:t xml:space="preserve"> </w:t>
            </w:r>
            <w:r w:rsidRPr="00AB3550">
              <w:rPr>
                <w:rFonts w:eastAsia="Times New Roman" w:cstheme="minorHAnsi"/>
                <w:sz w:val="18"/>
                <w:szCs w:val="18"/>
              </w:rPr>
              <w:t>MISTURA</w:t>
            </w:r>
            <w:r w:rsidRPr="00AB3550">
              <w:rPr>
                <w:rFonts w:eastAsia="Times New Roman" w:cstheme="minorHAnsi"/>
                <w:spacing w:val="5"/>
                <w:sz w:val="18"/>
                <w:szCs w:val="18"/>
              </w:rPr>
              <w:t xml:space="preserve"> </w:t>
            </w:r>
            <w:r w:rsidRPr="00AB3550">
              <w:rPr>
                <w:rFonts w:eastAsia="Times New Roman" w:cstheme="minorHAnsi"/>
                <w:sz w:val="18"/>
                <w:szCs w:val="18"/>
              </w:rPr>
              <w:t>DE</w:t>
            </w:r>
            <w:r w:rsidRPr="00AB3550">
              <w:rPr>
                <w:rFonts w:eastAsia="Times New Roman" w:cstheme="minorHAnsi"/>
                <w:spacing w:val="15"/>
                <w:sz w:val="18"/>
                <w:szCs w:val="18"/>
              </w:rPr>
              <w:t xml:space="preserve"> </w:t>
            </w:r>
            <w:r w:rsidRPr="00AB3550">
              <w:rPr>
                <w:rFonts w:eastAsia="Times New Roman" w:cstheme="minorHAnsi"/>
                <w:sz w:val="18"/>
                <w:szCs w:val="18"/>
              </w:rPr>
              <w:t>70%</w:t>
            </w:r>
            <w:r w:rsidRPr="00AB3550">
              <w:rPr>
                <w:rFonts w:eastAsia="Times New Roman" w:cstheme="minorHAnsi"/>
                <w:spacing w:val="35"/>
                <w:sz w:val="18"/>
                <w:szCs w:val="18"/>
              </w:rPr>
              <w:t xml:space="preserve"> </w:t>
            </w:r>
            <w:r w:rsidRPr="00AB3550">
              <w:rPr>
                <w:rFonts w:eastAsia="Times New Roman" w:cstheme="minorHAnsi"/>
                <w:sz w:val="18"/>
                <w:szCs w:val="18"/>
              </w:rPr>
              <w:t>CACAU</w:t>
            </w:r>
            <w:r w:rsidRPr="00AB3550">
              <w:rPr>
                <w:rFonts w:eastAsia="Times New Roman" w:cstheme="minorHAnsi"/>
                <w:spacing w:val="5"/>
                <w:sz w:val="18"/>
                <w:szCs w:val="18"/>
              </w:rPr>
              <w:t xml:space="preserve"> </w:t>
            </w:r>
            <w:r w:rsidRPr="00AB3550">
              <w:rPr>
                <w:rFonts w:eastAsia="Times New Roman" w:cstheme="minorHAnsi"/>
                <w:sz w:val="18"/>
                <w:szCs w:val="18"/>
              </w:rPr>
              <w:t>EM</w:t>
            </w:r>
            <w:r w:rsidRPr="00AB3550">
              <w:rPr>
                <w:rFonts w:eastAsia="Times New Roman" w:cstheme="minorHAnsi"/>
                <w:spacing w:val="5"/>
                <w:sz w:val="18"/>
                <w:szCs w:val="18"/>
              </w:rPr>
              <w:t xml:space="preserve"> </w:t>
            </w:r>
            <w:r w:rsidRPr="00AB3550">
              <w:rPr>
                <w:rFonts w:eastAsia="Times New Roman" w:cstheme="minorHAnsi"/>
                <w:sz w:val="18"/>
                <w:szCs w:val="18"/>
              </w:rPr>
              <w:t>PÓ</w:t>
            </w:r>
            <w:r w:rsidRPr="00AB3550">
              <w:rPr>
                <w:rFonts w:eastAsia="Times New Roman" w:cstheme="minorHAnsi"/>
                <w:spacing w:val="35"/>
                <w:sz w:val="18"/>
                <w:szCs w:val="18"/>
              </w:rPr>
              <w:t xml:space="preserve"> </w:t>
            </w:r>
            <w:r w:rsidRPr="00AB3550">
              <w:rPr>
                <w:rFonts w:eastAsia="Times New Roman" w:cstheme="minorHAnsi"/>
                <w:sz w:val="18"/>
                <w:szCs w:val="18"/>
              </w:rPr>
              <w:t>L ETICINADO E</w:t>
            </w:r>
            <w:r w:rsidRPr="00AB3550">
              <w:rPr>
                <w:rFonts w:eastAsia="Times New Roman" w:cstheme="minorHAnsi"/>
                <w:spacing w:val="10"/>
                <w:sz w:val="18"/>
                <w:szCs w:val="18"/>
              </w:rPr>
              <w:t xml:space="preserve"> </w:t>
            </w:r>
            <w:r w:rsidRPr="00AB3550">
              <w:rPr>
                <w:rFonts w:eastAsia="Times New Roman" w:cstheme="minorHAnsi"/>
                <w:sz w:val="18"/>
                <w:szCs w:val="18"/>
              </w:rPr>
              <w:t>AÇUCAR,</w:t>
            </w:r>
            <w:r w:rsidRPr="00AB3550">
              <w:rPr>
                <w:rFonts w:eastAsia="Times New Roman" w:cstheme="minorHAnsi"/>
                <w:spacing w:val="8"/>
                <w:sz w:val="18"/>
                <w:szCs w:val="18"/>
              </w:rPr>
              <w:t xml:space="preserve"> </w:t>
            </w:r>
            <w:r w:rsidRPr="00AB3550">
              <w:rPr>
                <w:rFonts w:eastAsia="Times New Roman" w:cstheme="minorHAnsi"/>
                <w:sz w:val="18"/>
                <w:szCs w:val="18"/>
              </w:rPr>
              <w:t>ACONDICIONAD O</w:t>
            </w:r>
            <w:r w:rsidRPr="00AB3550">
              <w:rPr>
                <w:rFonts w:eastAsia="Times New Roman" w:cstheme="minorHAnsi"/>
                <w:spacing w:val="14"/>
                <w:sz w:val="18"/>
                <w:szCs w:val="18"/>
              </w:rPr>
              <w:t xml:space="preserve"> </w:t>
            </w:r>
            <w:r w:rsidRPr="00AB3550">
              <w:rPr>
                <w:rFonts w:eastAsia="Times New Roman" w:cstheme="minorHAnsi"/>
                <w:sz w:val="18"/>
                <w:szCs w:val="18"/>
              </w:rPr>
              <w:t>EM</w:t>
            </w:r>
            <w:r w:rsidRPr="00AB3550">
              <w:rPr>
                <w:rFonts w:eastAsia="Times New Roman" w:cstheme="minorHAnsi"/>
                <w:spacing w:val="5"/>
                <w:sz w:val="18"/>
                <w:szCs w:val="18"/>
              </w:rPr>
              <w:t xml:space="preserve"> </w:t>
            </w:r>
            <w:r w:rsidRPr="00AB3550">
              <w:rPr>
                <w:rFonts w:eastAsia="Times New Roman" w:cstheme="minorHAnsi"/>
                <w:w w:val="94"/>
                <w:sz w:val="18"/>
                <w:szCs w:val="18"/>
              </w:rPr>
              <w:t>CAIXA</w:t>
            </w:r>
            <w:r w:rsidRPr="00AB3550">
              <w:rPr>
                <w:rFonts w:eastAsia="Times New Roman" w:cstheme="minorHAnsi"/>
                <w:spacing w:val="8"/>
                <w:w w:val="94"/>
                <w:sz w:val="18"/>
                <w:szCs w:val="18"/>
              </w:rPr>
              <w:t xml:space="preserve"> </w:t>
            </w:r>
            <w:r w:rsidRPr="00AB3550">
              <w:rPr>
                <w:rFonts w:eastAsia="Times New Roman" w:cstheme="minorHAnsi"/>
                <w:sz w:val="18"/>
                <w:szCs w:val="18"/>
              </w:rPr>
              <w:t>DE</w:t>
            </w:r>
            <w:r w:rsidRPr="00AB3550">
              <w:rPr>
                <w:rFonts w:eastAsia="Times New Roman" w:cstheme="minorHAnsi"/>
                <w:spacing w:val="15"/>
                <w:sz w:val="18"/>
                <w:szCs w:val="18"/>
              </w:rPr>
              <w:t xml:space="preserve"> </w:t>
            </w:r>
            <w:r w:rsidRPr="00AB3550">
              <w:rPr>
                <w:rFonts w:eastAsia="Times New Roman" w:cstheme="minorHAnsi"/>
                <w:sz w:val="18"/>
                <w:szCs w:val="18"/>
              </w:rPr>
              <w:t>200</w:t>
            </w:r>
            <w:r w:rsidRPr="00AB3550">
              <w:rPr>
                <w:rFonts w:eastAsia="Times New Roman" w:cstheme="minorHAnsi"/>
                <w:spacing w:val="35"/>
                <w:sz w:val="18"/>
                <w:szCs w:val="18"/>
              </w:rPr>
              <w:t xml:space="preserve"> </w:t>
            </w:r>
            <w:r w:rsidRPr="00AB3550">
              <w:rPr>
                <w:rFonts w:eastAsia="Times New Roman" w:cstheme="minorHAnsi"/>
                <w:w w:val="107"/>
                <w:sz w:val="18"/>
                <w:szCs w:val="18"/>
              </w:rPr>
              <w:t>G</w:t>
            </w:r>
          </w:p>
        </w:tc>
        <w:tc>
          <w:tcPr>
            <w:tcW w:w="1609" w:type="dxa"/>
            <w:tcBorders>
              <w:top w:val="single" w:sz="8" w:space="0" w:color="000000"/>
              <w:left w:val="single" w:sz="8" w:space="0" w:color="000000"/>
              <w:bottom w:val="single" w:sz="8" w:space="0" w:color="000000"/>
              <w:right w:val="single" w:sz="8" w:space="0" w:color="000000"/>
            </w:tcBorders>
          </w:tcPr>
          <w:p w14:paraId="3E6A2C39" w14:textId="77777777" w:rsidR="00D97AC4" w:rsidRPr="00AB3550" w:rsidRDefault="00D97AC4" w:rsidP="00AB3550">
            <w:pPr>
              <w:spacing w:after="0"/>
              <w:ind w:left="502"/>
              <w:rPr>
                <w:rFonts w:cstheme="minorHAnsi"/>
                <w:sz w:val="18"/>
                <w:szCs w:val="18"/>
              </w:rPr>
            </w:pPr>
            <w:r w:rsidRPr="00AB3550">
              <w:rPr>
                <w:rFonts w:eastAsia="Times New Roman" w:cstheme="minorHAnsi"/>
                <w:w w:val="109"/>
                <w:sz w:val="18"/>
                <w:szCs w:val="18"/>
              </w:rPr>
              <w:t>C200G</w:t>
            </w:r>
          </w:p>
        </w:tc>
        <w:tc>
          <w:tcPr>
            <w:tcW w:w="1144" w:type="dxa"/>
            <w:tcBorders>
              <w:top w:val="single" w:sz="8" w:space="0" w:color="000000"/>
              <w:left w:val="single" w:sz="8" w:space="0" w:color="000000"/>
              <w:bottom w:val="single" w:sz="8" w:space="0" w:color="000000"/>
              <w:right w:val="single" w:sz="8" w:space="0" w:color="000000"/>
            </w:tcBorders>
          </w:tcPr>
          <w:p w14:paraId="0A2F595B" w14:textId="77777777" w:rsidR="00D97AC4" w:rsidRPr="00AB3550" w:rsidRDefault="00D97AC4" w:rsidP="00AB3550">
            <w:pPr>
              <w:spacing w:after="0"/>
              <w:ind w:left="420" w:right="436"/>
              <w:jc w:val="center"/>
              <w:rPr>
                <w:rFonts w:cstheme="minorHAnsi"/>
                <w:sz w:val="18"/>
                <w:szCs w:val="18"/>
              </w:rPr>
            </w:pPr>
            <w:r w:rsidRPr="00AB3550">
              <w:rPr>
                <w:rFonts w:eastAsia="Times New Roman" w:cstheme="minorHAnsi"/>
                <w:w w:val="111"/>
                <w:sz w:val="18"/>
                <w:szCs w:val="18"/>
              </w:rPr>
              <w:t>60</w:t>
            </w:r>
          </w:p>
        </w:tc>
        <w:tc>
          <w:tcPr>
            <w:tcW w:w="1129" w:type="dxa"/>
            <w:tcBorders>
              <w:top w:val="single" w:sz="8" w:space="0" w:color="000000"/>
              <w:left w:val="single" w:sz="8" w:space="0" w:color="000000"/>
              <w:bottom w:val="single" w:sz="8" w:space="0" w:color="000000"/>
              <w:right w:val="single" w:sz="8" w:space="0" w:color="000000"/>
            </w:tcBorders>
          </w:tcPr>
          <w:p w14:paraId="5583B8F2" w14:textId="77777777" w:rsidR="00D97AC4" w:rsidRPr="00AB3550" w:rsidRDefault="00D97AC4" w:rsidP="00AB3550">
            <w:pPr>
              <w:spacing w:after="0"/>
              <w:ind w:left="320"/>
              <w:rPr>
                <w:rFonts w:cstheme="minorHAnsi"/>
                <w:sz w:val="18"/>
                <w:szCs w:val="18"/>
              </w:rPr>
            </w:pPr>
            <w:r w:rsidRPr="00AB3550">
              <w:rPr>
                <w:rFonts w:eastAsia="Times New Roman" w:cstheme="minorHAnsi"/>
                <w:w w:val="111"/>
                <w:sz w:val="18"/>
                <w:szCs w:val="18"/>
              </w:rPr>
              <w:t>36,29</w:t>
            </w:r>
          </w:p>
        </w:tc>
        <w:tc>
          <w:tcPr>
            <w:tcW w:w="1614" w:type="dxa"/>
            <w:tcBorders>
              <w:top w:val="single" w:sz="8" w:space="0" w:color="000000"/>
              <w:left w:val="single" w:sz="8" w:space="0" w:color="000000"/>
              <w:bottom w:val="single" w:sz="8" w:space="0" w:color="000000"/>
              <w:right w:val="single" w:sz="8" w:space="0" w:color="000000"/>
            </w:tcBorders>
          </w:tcPr>
          <w:p w14:paraId="395B014B" w14:textId="77777777" w:rsidR="00D97AC4" w:rsidRPr="00AB3550" w:rsidRDefault="00D97AC4" w:rsidP="00AB3550">
            <w:pPr>
              <w:spacing w:after="0"/>
              <w:ind w:left="442"/>
              <w:rPr>
                <w:rFonts w:cstheme="minorHAnsi"/>
                <w:sz w:val="18"/>
                <w:szCs w:val="18"/>
              </w:rPr>
            </w:pPr>
            <w:r w:rsidRPr="00AB3550">
              <w:rPr>
                <w:rFonts w:eastAsia="Times New Roman" w:cstheme="minorHAnsi"/>
                <w:w w:val="111"/>
                <w:sz w:val="18"/>
                <w:szCs w:val="18"/>
              </w:rPr>
              <w:t>2.177,40</w:t>
            </w:r>
          </w:p>
        </w:tc>
      </w:tr>
      <w:tr w:rsidR="00D97AC4" w:rsidRPr="00AB3550" w14:paraId="76D84204"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7C09B191" w14:textId="77777777" w:rsidR="00D97AC4" w:rsidRPr="00AB3550" w:rsidRDefault="00D97AC4" w:rsidP="00AB3550">
            <w:pPr>
              <w:spacing w:after="0"/>
              <w:ind w:left="166" w:right="192"/>
              <w:jc w:val="center"/>
              <w:rPr>
                <w:rFonts w:cstheme="minorHAnsi"/>
                <w:sz w:val="18"/>
                <w:szCs w:val="18"/>
              </w:rPr>
            </w:pPr>
            <w:r w:rsidRPr="00AB3550">
              <w:rPr>
                <w:rFonts w:eastAsia="Times New Roman" w:cstheme="minorHAnsi"/>
                <w:w w:val="111"/>
                <w:sz w:val="18"/>
                <w:szCs w:val="18"/>
              </w:rPr>
              <w:t>7</w:t>
            </w:r>
          </w:p>
        </w:tc>
        <w:tc>
          <w:tcPr>
            <w:tcW w:w="1125" w:type="dxa"/>
            <w:tcBorders>
              <w:top w:val="single" w:sz="8" w:space="0" w:color="000000"/>
              <w:left w:val="single" w:sz="8" w:space="0" w:color="000000"/>
              <w:bottom w:val="single" w:sz="8" w:space="0" w:color="000000"/>
              <w:right w:val="single" w:sz="8" w:space="0" w:color="000000"/>
            </w:tcBorders>
          </w:tcPr>
          <w:p w14:paraId="1AEE0FAC" w14:textId="77777777" w:rsidR="00D97AC4" w:rsidRPr="00AB3550" w:rsidRDefault="00D97AC4" w:rsidP="00AB3550">
            <w:pPr>
              <w:spacing w:after="0"/>
              <w:ind w:left="61"/>
              <w:rPr>
                <w:rFonts w:cstheme="minorHAnsi"/>
                <w:sz w:val="18"/>
                <w:szCs w:val="18"/>
              </w:rPr>
            </w:pPr>
            <w:r w:rsidRPr="00AB3550">
              <w:rPr>
                <w:rFonts w:eastAsia="Times New Roman" w:cstheme="minorHAnsi"/>
                <w:w w:val="111"/>
                <w:sz w:val="18"/>
                <w:szCs w:val="18"/>
              </w:rPr>
              <w:t>027.001.074</w:t>
            </w:r>
          </w:p>
        </w:tc>
        <w:tc>
          <w:tcPr>
            <w:tcW w:w="3724" w:type="dxa"/>
            <w:tcBorders>
              <w:top w:val="single" w:sz="8" w:space="0" w:color="000000"/>
              <w:left w:val="single" w:sz="8" w:space="0" w:color="000000"/>
              <w:bottom w:val="single" w:sz="8" w:space="0" w:color="000000"/>
              <w:right w:val="single" w:sz="8" w:space="0" w:color="000000"/>
            </w:tcBorders>
          </w:tcPr>
          <w:p w14:paraId="39DC0709" w14:textId="77777777" w:rsidR="00D97AC4" w:rsidRPr="00AB3550" w:rsidRDefault="00D97AC4" w:rsidP="00AB3550">
            <w:pPr>
              <w:spacing w:after="0" w:line="200" w:lineRule="exact"/>
              <w:ind w:left="50" w:right="72"/>
              <w:jc w:val="both"/>
              <w:rPr>
                <w:rFonts w:cstheme="minorHAnsi"/>
                <w:sz w:val="18"/>
                <w:szCs w:val="18"/>
              </w:rPr>
            </w:pPr>
            <w:r w:rsidRPr="00AB3550">
              <w:rPr>
                <w:rFonts w:eastAsia="Times New Roman" w:cstheme="minorHAnsi"/>
                <w:w w:val="96"/>
                <w:sz w:val="18"/>
                <w:szCs w:val="18"/>
              </w:rPr>
              <w:t>AMIDO</w:t>
            </w:r>
            <w:r w:rsidRPr="00AB3550">
              <w:rPr>
                <w:rFonts w:eastAsia="Times New Roman" w:cstheme="minorHAnsi"/>
                <w:spacing w:val="7"/>
                <w:w w:val="96"/>
                <w:sz w:val="18"/>
                <w:szCs w:val="18"/>
              </w:rPr>
              <w:t xml:space="preserve"> </w:t>
            </w:r>
            <w:r w:rsidRPr="00AB3550">
              <w:rPr>
                <w:rFonts w:eastAsia="Times New Roman" w:cstheme="minorHAnsi"/>
                <w:sz w:val="18"/>
                <w:szCs w:val="18"/>
              </w:rPr>
              <w:t>DE</w:t>
            </w:r>
            <w:r w:rsidRPr="00AB3550">
              <w:rPr>
                <w:rFonts w:eastAsia="Times New Roman" w:cstheme="minorHAnsi"/>
                <w:spacing w:val="15"/>
                <w:sz w:val="18"/>
                <w:szCs w:val="18"/>
              </w:rPr>
              <w:t xml:space="preserve"> </w:t>
            </w:r>
            <w:r w:rsidRPr="00AB3550">
              <w:rPr>
                <w:rFonts w:eastAsia="Times New Roman" w:cstheme="minorHAnsi"/>
                <w:w w:val="96"/>
                <w:sz w:val="18"/>
                <w:szCs w:val="18"/>
              </w:rPr>
              <w:t>MILHO</w:t>
            </w:r>
            <w:r w:rsidRPr="00AB3550">
              <w:rPr>
                <w:rFonts w:eastAsia="Times New Roman" w:cstheme="minorHAnsi"/>
                <w:spacing w:val="7"/>
                <w:w w:val="96"/>
                <w:sz w:val="18"/>
                <w:szCs w:val="18"/>
              </w:rPr>
              <w:t xml:space="preserve"> </w:t>
            </w:r>
            <w:r w:rsidRPr="00AB3550">
              <w:rPr>
                <w:rFonts w:eastAsia="Times New Roman" w:cstheme="minorHAnsi"/>
                <w:sz w:val="18"/>
                <w:szCs w:val="18"/>
              </w:rPr>
              <w:t>-</w:t>
            </w:r>
            <w:r w:rsidRPr="00AB3550">
              <w:rPr>
                <w:rFonts w:eastAsia="Times New Roman" w:cstheme="minorHAnsi"/>
                <w:spacing w:val="5"/>
                <w:sz w:val="18"/>
                <w:szCs w:val="18"/>
              </w:rPr>
              <w:t xml:space="preserve"> </w:t>
            </w:r>
            <w:proofErr w:type="gramStart"/>
            <w:r w:rsidRPr="00AB3550">
              <w:rPr>
                <w:rFonts w:eastAsia="Times New Roman" w:cstheme="minorHAnsi"/>
                <w:sz w:val="18"/>
                <w:szCs w:val="18"/>
              </w:rPr>
              <w:t xml:space="preserve">PRODUTO </w:t>
            </w:r>
            <w:r w:rsidRPr="00AB3550">
              <w:rPr>
                <w:rFonts w:eastAsia="Times New Roman" w:cstheme="minorHAnsi"/>
                <w:spacing w:val="2"/>
                <w:sz w:val="18"/>
                <w:szCs w:val="18"/>
              </w:rPr>
              <w:t xml:space="preserve"> </w:t>
            </w:r>
            <w:r w:rsidRPr="00AB3550">
              <w:rPr>
                <w:rFonts w:eastAsia="Times New Roman" w:cstheme="minorHAnsi"/>
                <w:sz w:val="18"/>
                <w:szCs w:val="18"/>
              </w:rPr>
              <w:t>AMILACEO</w:t>
            </w:r>
            <w:proofErr w:type="gramEnd"/>
            <w:r w:rsidRPr="00AB3550">
              <w:rPr>
                <w:rFonts w:eastAsia="Times New Roman" w:cstheme="minorHAnsi"/>
                <w:sz w:val="18"/>
                <w:szCs w:val="18"/>
              </w:rPr>
              <w:t xml:space="preserve"> EXTRAIDO</w:t>
            </w:r>
            <w:r w:rsidRPr="00AB3550">
              <w:rPr>
                <w:rFonts w:eastAsia="Times New Roman" w:cstheme="minorHAnsi"/>
                <w:spacing w:val="5"/>
                <w:sz w:val="18"/>
                <w:szCs w:val="18"/>
              </w:rPr>
              <w:t xml:space="preserve"> </w:t>
            </w:r>
            <w:r w:rsidRPr="00AB3550">
              <w:rPr>
                <w:rFonts w:eastAsia="Times New Roman" w:cstheme="minorHAnsi"/>
                <w:sz w:val="18"/>
                <w:szCs w:val="18"/>
              </w:rPr>
              <w:t>DO</w:t>
            </w:r>
            <w:r w:rsidRPr="00AB3550">
              <w:rPr>
                <w:rFonts w:eastAsia="Times New Roman" w:cstheme="minorHAnsi"/>
                <w:spacing w:val="13"/>
                <w:sz w:val="18"/>
                <w:szCs w:val="18"/>
              </w:rPr>
              <w:t xml:space="preserve"> </w:t>
            </w:r>
            <w:r w:rsidRPr="00AB3550">
              <w:rPr>
                <w:rFonts w:eastAsia="Times New Roman" w:cstheme="minorHAnsi"/>
                <w:sz w:val="18"/>
                <w:szCs w:val="18"/>
              </w:rPr>
              <w:t>MILHO,</w:t>
            </w:r>
            <w:r w:rsidRPr="00AB3550">
              <w:rPr>
                <w:rFonts w:eastAsia="Times New Roman" w:cstheme="minorHAnsi"/>
                <w:spacing w:val="-14"/>
                <w:sz w:val="18"/>
                <w:szCs w:val="18"/>
              </w:rPr>
              <w:t xml:space="preserve"> </w:t>
            </w:r>
            <w:r w:rsidRPr="00AB3550">
              <w:rPr>
                <w:rFonts w:eastAsia="Times New Roman" w:cstheme="minorHAnsi"/>
                <w:sz w:val="18"/>
                <w:szCs w:val="18"/>
              </w:rPr>
              <w:t>PARA</w:t>
            </w:r>
            <w:r w:rsidRPr="00AB3550">
              <w:rPr>
                <w:rFonts w:eastAsia="Times New Roman" w:cstheme="minorHAnsi"/>
                <w:spacing w:val="15"/>
                <w:sz w:val="18"/>
                <w:szCs w:val="18"/>
              </w:rPr>
              <w:t xml:space="preserve"> </w:t>
            </w:r>
            <w:r w:rsidRPr="00AB3550">
              <w:rPr>
                <w:rFonts w:eastAsia="Times New Roman" w:cstheme="minorHAnsi"/>
                <w:sz w:val="18"/>
                <w:szCs w:val="18"/>
              </w:rPr>
              <w:t>O</w:t>
            </w:r>
            <w:r w:rsidRPr="00AB3550">
              <w:rPr>
                <w:rFonts w:eastAsia="Times New Roman" w:cstheme="minorHAnsi"/>
                <w:spacing w:val="14"/>
                <w:sz w:val="18"/>
                <w:szCs w:val="18"/>
              </w:rPr>
              <w:t xml:space="preserve"> </w:t>
            </w:r>
            <w:r w:rsidRPr="00AB3550">
              <w:rPr>
                <w:rFonts w:eastAsia="Times New Roman" w:cstheme="minorHAnsi"/>
                <w:w w:val="108"/>
                <w:sz w:val="18"/>
                <w:szCs w:val="18"/>
              </w:rPr>
              <w:t xml:space="preserve">PREPAR </w:t>
            </w:r>
            <w:r w:rsidRPr="00AB3550">
              <w:rPr>
                <w:rFonts w:eastAsia="Times New Roman" w:cstheme="minorHAnsi"/>
                <w:sz w:val="18"/>
                <w:szCs w:val="18"/>
              </w:rPr>
              <w:t>ODE</w:t>
            </w:r>
            <w:r w:rsidRPr="00AB3550">
              <w:rPr>
                <w:rFonts w:eastAsia="Times New Roman" w:cstheme="minorHAnsi"/>
                <w:spacing w:val="23"/>
                <w:sz w:val="18"/>
                <w:szCs w:val="18"/>
              </w:rPr>
              <w:t xml:space="preserve"> </w:t>
            </w:r>
            <w:r w:rsidRPr="00AB3550">
              <w:rPr>
                <w:rFonts w:eastAsia="Times New Roman" w:cstheme="minorHAnsi"/>
                <w:sz w:val="18"/>
                <w:szCs w:val="18"/>
              </w:rPr>
              <w:t>MINGAU,</w:t>
            </w:r>
            <w:r w:rsidRPr="00AB3550">
              <w:rPr>
                <w:rFonts w:eastAsia="Times New Roman" w:cstheme="minorHAnsi"/>
                <w:spacing w:val="-11"/>
                <w:sz w:val="18"/>
                <w:szCs w:val="18"/>
              </w:rPr>
              <w:t xml:space="preserve"> </w:t>
            </w:r>
            <w:r w:rsidRPr="00AB3550">
              <w:rPr>
                <w:rFonts w:eastAsia="Times New Roman" w:cstheme="minorHAnsi"/>
                <w:sz w:val="18"/>
                <w:szCs w:val="18"/>
              </w:rPr>
              <w:t>COM</w:t>
            </w:r>
            <w:r w:rsidRPr="00AB3550">
              <w:rPr>
                <w:rFonts w:eastAsia="Times New Roman" w:cstheme="minorHAnsi"/>
                <w:spacing w:val="13"/>
                <w:sz w:val="18"/>
                <w:szCs w:val="18"/>
              </w:rPr>
              <w:t xml:space="preserve"> </w:t>
            </w:r>
            <w:r w:rsidRPr="00AB3550">
              <w:rPr>
                <w:rFonts w:eastAsia="Times New Roman" w:cstheme="minorHAnsi"/>
                <w:w w:val="107"/>
                <w:sz w:val="18"/>
                <w:szCs w:val="18"/>
              </w:rPr>
              <w:t>ASPECTO</w:t>
            </w:r>
            <w:r w:rsidRPr="00AB3550">
              <w:rPr>
                <w:rFonts w:eastAsia="Times New Roman" w:cstheme="minorHAnsi"/>
                <w:spacing w:val="2"/>
                <w:w w:val="107"/>
                <w:sz w:val="18"/>
                <w:szCs w:val="18"/>
              </w:rPr>
              <w:t xml:space="preserve"> </w:t>
            </w:r>
            <w:r w:rsidRPr="00AB3550">
              <w:rPr>
                <w:rFonts w:eastAsia="Times New Roman" w:cstheme="minorHAnsi"/>
                <w:sz w:val="18"/>
                <w:szCs w:val="18"/>
              </w:rPr>
              <w:t>COR,</w:t>
            </w:r>
            <w:r w:rsidRPr="00AB3550">
              <w:rPr>
                <w:rFonts w:eastAsia="Times New Roman" w:cstheme="minorHAnsi"/>
                <w:spacing w:val="38"/>
                <w:sz w:val="18"/>
                <w:szCs w:val="18"/>
              </w:rPr>
              <w:t xml:space="preserve"> </w:t>
            </w:r>
            <w:r w:rsidRPr="00AB3550">
              <w:rPr>
                <w:rFonts w:eastAsia="Times New Roman" w:cstheme="minorHAnsi"/>
                <w:w w:val="105"/>
                <w:sz w:val="18"/>
                <w:szCs w:val="18"/>
              </w:rPr>
              <w:t xml:space="preserve">CHE </w:t>
            </w:r>
            <w:r w:rsidRPr="00AB3550">
              <w:rPr>
                <w:rFonts w:eastAsia="Times New Roman" w:cstheme="minorHAnsi"/>
                <w:sz w:val="18"/>
                <w:szCs w:val="18"/>
              </w:rPr>
              <w:t>IRO</w:t>
            </w:r>
            <w:r w:rsidRPr="00AB3550">
              <w:rPr>
                <w:rFonts w:eastAsia="Times New Roman" w:cstheme="minorHAnsi"/>
                <w:spacing w:val="14"/>
                <w:sz w:val="18"/>
                <w:szCs w:val="18"/>
              </w:rPr>
              <w:t xml:space="preserve"> </w:t>
            </w:r>
            <w:r w:rsidRPr="00AB3550">
              <w:rPr>
                <w:rFonts w:eastAsia="Times New Roman" w:cstheme="minorHAnsi"/>
                <w:sz w:val="18"/>
                <w:szCs w:val="18"/>
              </w:rPr>
              <w:t>E</w:t>
            </w:r>
            <w:r w:rsidRPr="00AB3550">
              <w:rPr>
                <w:rFonts w:eastAsia="Times New Roman" w:cstheme="minorHAnsi"/>
                <w:spacing w:val="15"/>
                <w:sz w:val="18"/>
                <w:szCs w:val="18"/>
              </w:rPr>
              <w:t xml:space="preserve"> </w:t>
            </w:r>
            <w:r w:rsidRPr="00AB3550">
              <w:rPr>
                <w:rFonts w:eastAsia="Times New Roman" w:cstheme="minorHAnsi"/>
                <w:sz w:val="18"/>
                <w:szCs w:val="18"/>
              </w:rPr>
              <w:t>SABOR</w:t>
            </w:r>
            <w:r w:rsidRPr="00AB3550">
              <w:rPr>
                <w:rFonts w:eastAsia="Times New Roman" w:cstheme="minorHAnsi"/>
                <w:spacing w:val="35"/>
                <w:sz w:val="18"/>
                <w:szCs w:val="18"/>
              </w:rPr>
              <w:t xml:space="preserve"> </w:t>
            </w:r>
            <w:r w:rsidRPr="00AB3550">
              <w:rPr>
                <w:rFonts w:eastAsia="Times New Roman" w:cstheme="minorHAnsi"/>
                <w:w w:val="109"/>
                <w:sz w:val="18"/>
                <w:szCs w:val="18"/>
              </w:rPr>
              <w:t>PROPRIO,</w:t>
            </w:r>
            <w:r w:rsidRPr="00AB3550">
              <w:rPr>
                <w:rFonts w:eastAsia="Times New Roman" w:cstheme="minorHAnsi"/>
                <w:spacing w:val="1"/>
                <w:w w:val="109"/>
                <w:sz w:val="18"/>
                <w:szCs w:val="18"/>
              </w:rPr>
              <w:t xml:space="preserve"> </w:t>
            </w:r>
            <w:r w:rsidRPr="00AB3550">
              <w:rPr>
                <w:rFonts w:eastAsia="Times New Roman" w:cstheme="minorHAnsi"/>
                <w:sz w:val="18"/>
                <w:szCs w:val="18"/>
              </w:rPr>
              <w:t>SABOR:</w:t>
            </w:r>
            <w:r w:rsidRPr="00AB3550">
              <w:rPr>
                <w:rFonts w:eastAsia="Times New Roman" w:cstheme="minorHAnsi"/>
                <w:spacing w:val="31"/>
                <w:sz w:val="18"/>
                <w:szCs w:val="18"/>
              </w:rPr>
              <w:t xml:space="preserve"> </w:t>
            </w:r>
            <w:r w:rsidRPr="00AB3550">
              <w:rPr>
                <w:rFonts w:eastAsia="Times New Roman" w:cstheme="minorHAnsi"/>
                <w:sz w:val="18"/>
                <w:szCs w:val="18"/>
              </w:rPr>
              <w:t xml:space="preserve">TRADI </w:t>
            </w:r>
            <w:proofErr w:type="gramStart"/>
            <w:r w:rsidRPr="00AB3550">
              <w:rPr>
                <w:rFonts w:eastAsia="Times New Roman" w:cstheme="minorHAnsi"/>
                <w:sz w:val="18"/>
                <w:szCs w:val="18"/>
              </w:rPr>
              <w:t>CIONAL,,</w:t>
            </w:r>
            <w:proofErr w:type="gramEnd"/>
            <w:r w:rsidRPr="00AB3550">
              <w:rPr>
                <w:rFonts w:eastAsia="Times New Roman" w:cstheme="minorHAnsi"/>
                <w:spacing w:val="5"/>
                <w:sz w:val="18"/>
                <w:szCs w:val="18"/>
              </w:rPr>
              <w:t xml:space="preserve"> </w:t>
            </w:r>
            <w:r w:rsidRPr="00AB3550">
              <w:rPr>
                <w:rFonts w:eastAsia="Times New Roman" w:cstheme="minorHAnsi"/>
                <w:sz w:val="18"/>
                <w:szCs w:val="18"/>
              </w:rPr>
              <w:t>COM</w:t>
            </w:r>
            <w:r w:rsidRPr="00AB3550">
              <w:rPr>
                <w:rFonts w:eastAsia="Times New Roman" w:cstheme="minorHAnsi"/>
                <w:spacing w:val="13"/>
                <w:sz w:val="18"/>
                <w:szCs w:val="18"/>
              </w:rPr>
              <w:t xml:space="preserve"> </w:t>
            </w:r>
            <w:r w:rsidRPr="00AB3550">
              <w:rPr>
                <w:rFonts w:eastAsia="Times New Roman" w:cstheme="minorHAnsi"/>
                <w:w w:val="94"/>
                <w:sz w:val="18"/>
                <w:szCs w:val="18"/>
              </w:rPr>
              <w:t>UMIDADE</w:t>
            </w:r>
            <w:r w:rsidRPr="00AB3550">
              <w:rPr>
                <w:rFonts w:eastAsia="Times New Roman" w:cstheme="minorHAnsi"/>
                <w:spacing w:val="33"/>
                <w:w w:val="94"/>
                <w:sz w:val="18"/>
                <w:szCs w:val="18"/>
              </w:rPr>
              <w:t xml:space="preserve"> </w:t>
            </w:r>
            <w:r w:rsidRPr="00AB3550">
              <w:rPr>
                <w:rFonts w:eastAsia="Times New Roman" w:cstheme="minorHAnsi"/>
                <w:w w:val="94"/>
                <w:sz w:val="18"/>
                <w:szCs w:val="18"/>
              </w:rPr>
              <w:t>MAX</w:t>
            </w:r>
            <w:r w:rsidRPr="00AB3550">
              <w:rPr>
                <w:rFonts w:eastAsia="Times New Roman" w:cstheme="minorHAnsi"/>
                <w:spacing w:val="-1"/>
                <w:w w:val="94"/>
                <w:sz w:val="18"/>
                <w:szCs w:val="18"/>
              </w:rPr>
              <w:t xml:space="preserve"> </w:t>
            </w:r>
            <w:r w:rsidRPr="00AB3550">
              <w:rPr>
                <w:rFonts w:eastAsia="Times New Roman" w:cstheme="minorHAnsi"/>
                <w:sz w:val="18"/>
                <w:szCs w:val="18"/>
              </w:rPr>
              <w:t>14%</w:t>
            </w:r>
            <w:r w:rsidRPr="00AB3550">
              <w:rPr>
                <w:rFonts w:eastAsia="Times New Roman" w:cstheme="minorHAnsi"/>
                <w:spacing w:val="35"/>
                <w:sz w:val="18"/>
                <w:szCs w:val="18"/>
              </w:rPr>
              <w:t xml:space="preserve"> </w:t>
            </w:r>
            <w:r w:rsidRPr="00AB3550">
              <w:rPr>
                <w:rFonts w:eastAsia="Times New Roman" w:cstheme="minorHAnsi"/>
                <w:w w:val="111"/>
                <w:sz w:val="18"/>
                <w:szCs w:val="18"/>
              </w:rPr>
              <w:t xml:space="preserve">POR </w:t>
            </w:r>
            <w:r w:rsidRPr="00AB3550">
              <w:rPr>
                <w:rFonts w:eastAsia="Times New Roman" w:cstheme="minorHAnsi"/>
                <w:w w:val="113"/>
                <w:sz w:val="18"/>
                <w:szCs w:val="18"/>
              </w:rPr>
              <w:t>PESO,</w:t>
            </w:r>
            <w:r w:rsidRPr="00AB3550">
              <w:rPr>
                <w:rFonts w:eastAsia="Times New Roman" w:cstheme="minorHAnsi"/>
                <w:spacing w:val="-1"/>
                <w:w w:val="113"/>
                <w:sz w:val="18"/>
                <w:szCs w:val="18"/>
              </w:rPr>
              <w:t xml:space="preserve"> </w:t>
            </w:r>
            <w:r w:rsidRPr="00AB3550">
              <w:rPr>
                <w:rFonts w:eastAsia="Times New Roman" w:cstheme="minorHAnsi"/>
                <w:sz w:val="18"/>
                <w:szCs w:val="18"/>
              </w:rPr>
              <w:t>ISENTO</w:t>
            </w:r>
            <w:r w:rsidRPr="00AB3550">
              <w:rPr>
                <w:rFonts w:eastAsia="Times New Roman" w:cstheme="minorHAnsi"/>
                <w:spacing w:val="31"/>
                <w:sz w:val="18"/>
                <w:szCs w:val="18"/>
              </w:rPr>
              <w:t xml:space="preserve"> </w:t>
            </w:r>
            <w:r w:rsidRPr="00AB3550">
              <w:rPr>
                <w:rFonts w:eastAsia="Times New Roman" w:cstheme="minorHAnsi"/>
                <w:sz w:val="18"/>
                <w:szCs w:val="18"/>
              </w:rPr>
              <w:t>DE</w:t>
            </w:r>
            <w:r w:rsidRPr="00AB3550">
              <w:rPr>
                <w:rFonts w:eastAsia="Times New Roman" w:cstheme="minorHAnsi"/>
                <w:spacing w:val="15"/>
                <w:sz w:val="18"/>
                <w:szCs w:val="18"/>
              </w:rPr>
              <w:t xml:space="preserve"> </w:t>
            </w:r>
            <w:proofErr w:type="gramStart"/>
            <w:r w:rsidRPr="00AB3550">
              <w:rPr>
                <w:rFonts w:eastAsia="Times New Roman" w:cstheme="minorHAnsi"/>
                <w:sz w:val="18"/>
                <w:szCs w:val="18"/>
              </w:rPr>
              <w:t xml:space="preserve">SUJIDADES, </w:t>
            </w:r>
            <w:r w:rsidRPr="00AB3550">
              <w:rPr>
                <w:rFonts w:eastAsia="Times New Roman" w:cstheme="minorHAnsi"/>
                <w:spacing w:val="10"/>
                <w:sz w:val="18"/>
                <w:szCs w:val="18"/>
              </w:rPr>
              <w:t xml:space="preserve"> </w:t>
            </w:r>
            <w:r w:rsidRPr="00AB3550">
              <w:rPr>
                <w:rFonts w:eastAsia="Times New Roman" w:cstheme="minorHAnsi"/>
                <w:w w:val="102"/>
                <w:sz w:val="18"/>
                <w:szCs w:val="18"/>
              </w:rPr>
              <w:t>PARASIT</w:t>
            </w:r>
            <w:proofErr w:type="gramEnd"/>
            <w:r w:rsidRPr="00AB3550">
              <w:rPr>
                <w:rFonts w:eastAsia="Times New Roman" w:cstheme="minorHAnsi"/>
                <w:w w:val="102"/>
                <w:sz w:val="18"/>
                <w:szCs w:val="18"/>
              </w:rPr>
              <w:t xml:space="preserve"> </w:t>
            </w:r>
            <w:r w:rsidRPr="00AB3550">
              <w:rPr>
                <w:rFonts w:eastAsia="Times New Roman" w:cstheme="minorHAnsi"/>
                <w:sz w:val="18"/>
                <w:szCs w:val="18"/>
              </w:rPr>
              <w:t>AS</w:t>
            </w:r>
            <w:r w:rsidRPr="00AB3550">
              <w:rPr>
                <w:rFonts w:eastAsia="Times New Roman" w:cstheme="minorHAnsi"/>
                <w:spacing w:val="14"/>
                <w:sz w:val="18"/>
                <w:szCs w:val="18"/>
              </w:rPr>
              <w:t xml:space="preserve"> </w:t>
            </w:r>
            <w:r w:rsidRPr="00AB3550">
              <w:rPr>
                <w:rFonts w:eastAsia="Times New Roman" w:cstheme="minorHAnsi"/>
                <w:sz w:val="18"/>
                <w:szCs w:val="18"/>
              </w:rPr>
              <w:t>E</w:t>
            </w:r>
            <w:r w:rsidRPr="00AB3550">
              <w:rPr>
                <w:rFonts w:eastAsia="Times New Roman" w:cstheme="minorHAnsi"/>
                <w:spacing w:val="15"/>
                <w:sz w:val="18"/>
                <w:szCs w:val="18"/>
              </w:rPr>
              <w:t xml:space="preserve"> </w:t>
            </w:r>
            <w:r w:rsidRPr="00AB3550">
              <w:rPr>
                <w:rFonts w:eastAsia="Times New Roman" w:cstheme="minorHAnsi"/>
                <w:sz w:val="18"/>
                <w:szCs w:val="18"/>
              </w:rPr>
              <w:t>LARVAS,</w:t>
            </w:r>
            <w:r w:rsidRPr="00AB3550">
              <w:rPr>
                <w:rFonts w:eastAsia="Times New Roman" w:cstheme="minorHAnsi"/>
                <w:spacing w:val="-3"/>
                <w:sz w:val="18"/>
                <w:szCs w:val="18"/>
              </w:rPr>
              <w:t xml:space="preserve"> </w:t>
            </w:r>
            <w:r w:rsidRPr="00AB3550">
              <w:rPr>
                <w:rFonts w:eastAsia="Times New Roman" w:cstheme="minorHAnsi"/>
                <w:sz w:val="18"/>
                <w:szCs w:val="18"/>
              </w:rPr>
              <w:t>ACONDICIONADO</w:t>
            </w:r>
            <w:r w:rsidRPr="00AB3550">
              <w:rPr>
                <w:rFonts w:eastAsia="Times New Roman" w:cstheme="minorHAnsi"/>
                <w:spacing w:val="5"/>
                <w:sz w:val="18"/>
                <w:szCs w:val="18"/>
              </w:rPr>
              <w:t xml:space="preserve"> </w:t>
            </w:r>
            <w:r w:rsidRPr="00AB3550">
              <w:rPr>
                <w:rFonts w:eastAsia="Times New Roman" w:cstheme="minorHAnsi"/>
                <w:sz w:val="18"/>
                <w:szCs w:val="18"/>
              </w:rPr>
              <w:t>EM</w:t>
            </w:r>
            <w:r w:rsidRPr="00AB3550">
              <w:rPr>
                <w:rFonts w:eastAsia="Times New Roman" w:cstheme="minorHAnsi"/>
                <w:spacing w:val="5"/>
                <w:sz w:val="18"/>
                <w:szCs w:val="18"/>
              </w:rPr>
              <w:t xml:space="preserve"> </w:t>
            </w:r>
            <w:r w:rsidRPr="00AB3550">
              <w:rPr>
                <w:rFonts w:eastAsia="Times New Roman" w:cstheme="minorHAnsi"/>
                <w:w w:val="104"/>
                <w:sz w:val="18"/>
                <w:szCs w:val="18"/>
              </w:rPr>
              <w:t xml:space="preserve">SA </w:t>
            </w:r>
            <w:r w:rsidRPr="00AB3550">
              <w:rPr>
                <w:rFonts w:eastAsia="Times New Roman" w:cstheme="minorHAnsi"/>
                <w:sz w:val="18"/>
                <w:szCs w:val="18"/>
              </w:rPr>
              <w:t>CO</w:t>
            </w:r>
            <w:r w:rsidRPr="00AB3550">
              <w:rPr>
                <w:rFonts w:eastAsia="Times New Roman" w:cstheme="minorHAnsi"/>
                <w:spacing w:val="25"/>
                <w:sz w:val="18"/>
                <w:szCs w:val="18"/>
              </w:rPr>
              <w:t xml:space="preserve"> </w:t>
            </w:r>
            <w:r w:rsidRPr="00AB3550">
              <w:rPr>
                <w:rFonts w:eastAsia="Times New Roman" w:cstheme="minorHAnsi"/>
                <w:sz w:val="18"/>
                <w:szCs w:val="18"/>
              </w:rPr>
              <w:t>DE</w:t>
            </w:r>
            <w:r w:rsidRPr="00AB3550">
              <w:rPr>
                <w:rFonts w:eastAsia="Times New Roman" w:cstheme="minorHAnsi"/>
                <w:spacing w:val="15"/>
                <w:sz w:val="18"/>
                <w:szCs w:val="18"/>
              </w:rPr>
              <w:t xml:space="preserve"> </w:t>
            </w:r>
            <w:r w:rsidRPr="00AB3550">
              <w:rPr>
                <w:rFonts w:eastAsia="Times New Roman" w:cstheme="minorHAnsi"/>
                <w:sz w:val="18"/>
                <w:szCs w:val="18"/>
              </w:rPr>
              <w:t>PAPEL</w:t>
            </w:r>
            <w:r w:rsidRPr="00AB3550">
              <w:rPr>
                <w:rFonts w:eastAsia="Times New Roman" w:cstheme="minorHAnsi"/>
                <w:spacing w:val="32"/>
                <w:sz w:val="18"/>
                <w:szCs w:val="18"/>
              </w:rPr>
              <w:t xml:space="preserve"> </w:t>
            </w:r>
            <w:r w:rsidRPr="00AB3550">
              <w:rPr>
                <w:rFonts w:eastAsia="Times New Roman" w:cstheme="minorHAnsi"/>
                <w:sz w:val="18"/>
                <w:szCs w:val="18"/>
              </w:rPr>
              <w:t>IMPERMEAVEL,</w:t>
            </w:r>
            <w:r w:rsidRPr="00AB3550">
              <w:rPr>
                <w:rFonts w:eastAsia="Times New Roman" w:cstheme="minorHAnsi"/>
                <w:spacing w:val="5"/>
                <w:sz w:val="18"/>
                <w:szCs w:val="18"/>
              </w:rPr>
              <w:t xml:space="preserve"> </w:t>
            </w:r>
            <w:r w:rsidRPr="00AB3550">
              <w:rPr>
                <w:rFonts w:eastAsia="Times New Roman" w:cstheme="minorHAnsi"/>
                <w:w w:val="103"/>
                <w:sz w:val="18"/>
                <w:szCs w:val="18"/>
              </w:rPr>
              <w:t>FECHADO</w:t>
            </w:r>
          </w:p>
          <w:p w14:paraId="4906BE09" w14:textId="77777777" w:rsidR="00D97AC4" w:rsidRPr="00AB3550" w:rsidRDefault="00D97AC4" w:rsidP="00AB3550">
            <w:pPr>
              <w:spacing w:after="0" w:line="200" w:lineRule="exact"/>
              <w:ind w:left="50" w:right="72"/>
              <w:jc w:val="both"/>
              <w:rPr>
                <w:rFonts w:cstheme="minorHAnsi"/>
                <w:sz w:val="18"/>
                <w:szCs w:val="18"/>
              </w:rPr>
            </w:pPr>
            <w:r w:rsidRPr="00AB3550">
              <w:rPr>
                <w:rFonts w:eastAsia="Times New Roman" w:cstheme="minorHAnsi"/>
                <w:sz w:val="18"/>
                <w:szCs w:val="18"/>
              </w:rPr>
              <w:t>,</w:t>
            </w:r>
            <w:r w:rsidRPr="00AB3550">
              <w:rPr>
                <w:rFonts w:eastAsia="Times New Roman" w:cstheme="minorHAnsi"/>
                <w:spacing w:val="10"/>
                <w:sz w:val="18"/>
                <w:szCs w:val="18"/>
              </w:rPr>
              <w:t xml:space="preserve"> </w:t>
            </w:r>
            <w:r w:rsidRPr="00AB3550">
              <w:rPr>
                <w:rFonts w:eastAsia="Times New Roman" w:cstheme="minorHAnsi"/>
                <w:sz w:val="18"/>
                <w:szCs w:val="18"/>
              </w:rPr>
              <w:t>ETC,</w:t>
            </w:r>
            <w:r w:rsidRPr="00AB3550">
              <w:rPr>
                <w:rFonts w:eastAsia="Times New Roman" w:cstheme="minorHAnsi"/>
                <w:spacing w:val="28"/>
                <w:sz w:val="18"/>
                <w:szCs w:val="18"/>
              </w:rPr>
              <w:t xml:space="preserve"> </w:t>
            </w:r>
            <w:r w:rsidRPr="00AB3550">
              <w:rPr>
                <w:rFonts w:eastAsia="Times New Roman" w:cstheme="minorHAnsi"/>
                <w:sz w:val="18"/>
                <w:szCs w:val="18"/>
              </w:rPr>
              <w:t>REEMBALADO</w:t>
            </w:r>
            <w:r w:rsidRPr="00AB3550">
              <w:rPr>
                <w:rFonts w:eastAsia="Times New Roman" w:cstheme="minorHAnsi"/>
                <w:spacing w:val="5"/>
                <w:sz w:val="18"/>
                <w:szCs w:val="18"/>
              </w:rPr>
              <w:t xml:space="preserve"> </w:t>
            </w:r>
            <w:r w:rsidRPr="00AB3550">
              <w:rPr>
                <w:rFonts w:eastAsia="Times New Roman" w:cstheme="minorHAnsi"/>
                <w:sz w:val="18"/>
                <w:szCs w:val="18"/>
              </w:rPr>
              <w:t>EM</w:t>
            </w:r>
            <w:r w:rsidRPr="00AB3550">
              <w:rPr>
                <w:rFonts w:eastAsia="Times New Roman" w:cstheme="minorHAnsi"/>
                <w:spacing w:val="5"/>
                <w:sz w:val="18"/>
                <w:szCs w:val="18"/>
              </w:rPr>
              <w:t xml:space="preserve"> </w:t>
            </w:r>
            <w:r w:rsidRPr="00AB3550">
              <w:rPr>
                <w:rFonts w:eastAsia="Times New Roman" w:cstheme="minorHAnsi"/>
                <w:w w:val="94"/>
                <w:sz w:val="18"/>
                <w:szCs w:val="18"/>
              </w:rPr>
              <w:t>CAIXA</w:t>
            </w:r>
            <w:r w:rsidRPr="00AB3550">
              <w:rPr>
                <w:rFonts w:eastAsia="Times New Roman" w:cstheme="minorHAnsi"/>
                <w:spacing w:val="8"/>
                <w:w w:val="94"/>
                <w:sz w:val="18"/>
                <w:szCs w:val="18"/>
              </w:rPr>
              <w:t xml:space="preserve"> </w:t>
            </w:r>
            <w:r w:rsidRPr="00AB3550">
              <w:rPr>
                <w:rFonts w:eastAsia="Times New Roman" w:cstheme="minorHAnsi"/>
                <w:sz w:val="18"/>
                <w:szCs w:val="18"/>
              </w:rPr>
              <w:t>DE</w:t>
            </w:r>
            <w:r w:rsidRPr="00AB3550">
              <w:rPr>
                <w:rFonts w:eastAsia="Times New Roman" w:cstheme="minorHAnsi"/>
                <w:spacing w:val="15"/>
                <w:sz w:val="18"/>
                <w:szCs w:val="18"/>
              </w:rPr>
              <w:t xml:space="preserve"> </w:t>
            </w:r>
            <w:r w:rsidRPr="00AB3550">
              <w:rPr>
                <w:rFonts w:eastAsia="Times New Roman" w:cstheme="minorHAnsi"/>
                <w:w w:val="109"/>
                <w:sz w:val="18"/>
                <w:szCs w:val="18"/>
              </w:rPr>
              <w:t xml:space="preserve">PAPE </w:t>
            </w:r>
            <w:r w:rsidRPr="00AB3550">
              <w:rPr>
                <w:rFonts w:eastAsia="Times New Roman" w:cstheme="minorHAnsi"/>
                <w:sz w:val="18"/>
                <w:szCs w:val="18"/>
              </w:rPr>
              <w:t>L</w:t>
            </w:r>
            <w:r w:rsidRPr="00AB3550">
              <w:rPr>
                <w:rFonts w:eastAsia="Times New Roman" w:cstheme="minorHAnsi"/>
                <w:spacing w:val="-5"/>
                <w:sz w:val="18"/>
                <w:szCs w:val="18"/>
              </w:rPr>
              <w:t xml:space="preserve"> </w:t>
            </w:r>
            <w:r w:rsidRPr="00AB3550">
              <w:rPr>
                <w:rFonts w:eastAsia="Times New Roman" w:cstheme="minorHAnsi"/>
                <w:w w:val="96"/>
                <w:sz w:val="18"/>
                <w:szCs w:val="18"/>
              </w:rPr>
              <w:t>CAIXA,</w:t>
            </w:r>
            <w:r w:rsidRPr="00AB3550">
              <w:rPr>
                <w:rFonts w:eastAsia="Times New Roman" w:cstheme="minorHAnsi"/>
                <w:spacing w:val="7"/>
                <w:w w:val="96"/>
                <w:sz w:val="18"/>
                <w:szCs w:val="18"/>
              </w:rPr>
              <w:t xml:space="preserve"> </w:t>
            </w:r>
            <w:r w:rsidRPr="00AB3550">
              <w:rPr>
                <w:rFonts w:eastAsia="Times New Roman" w:cstheme="minorHAnsi"/>
                <w:sz w:val="18"/>
                <w:szCs w:val="18"/>
              </w:rPr>
              <w:t>VEDADO,</w:t>
            </w:r>
            <w:r w:rsidRPr="00AB3550">
              <w:rPr>
                <w:rFonts w:eastAsia="Times New Roman" w:cstheme="minorHAnsi"/>
                <w:spacing w:val="5"/>
                <w:sz w:val="18"/>
                <w:szCs w:val="18"/>
              </w:rPr>
              <w:t xml:space="preserve"> </w:t>
            </w:r>
            <w:proofErr w:type="gramStart"/>
            <w:r w:rsidRPr="00AB3550">
              <w:rPr>
                <w:rFonts w:eastAsia="Times New Roman" w:cstheme="minorHAnsi"/>
                <w:sz w:val="18"/>
                <w:szCs w:val="18"/>
              </w:rPr>
              <w:t>ETC,COM</w:t>
            </w:r>
            <w:proofErr w:type="gramEnd"/>
            <w:r w:rsidRPr="00AB3550">
              <w:rPr>
                <w:rFonts w:eastAsia="Times New Roman" w:cstheme="minorHAnsi"/>
                <w:spacing w:val="37"/>
                <w:sz w:val="18"/>
                <w:szCs w:val="18"/>
              </w:rPr>
              <w:t xml:space="preserve"> </w:t>
            </w:r>
            <w:r w:rsidRPr="00AB3550">
              <w:rPr>
                <w:rFonts w:eastAsia="Times New Roman" w:cstheme="minorHAnsi"/>
                <w:w w:val="113"/>
                <w:sz w:val="18"/>
                <w:szCs w:val="18"/>
              </w:rPr>
              <w:t>PESO</w:t>
            </w:r>
            <w:r w:rsidRPr="00AB3550">
              <w:rPr>
                <w:rFonts w:eastAsia="Times New Roman" w:cstheme="minorHAnsi"/>
                <w:spacing w:val="-1"/>
                <w:w w:val="113"/>
                <w:sz w:val="18"/>
                <w:szCs w:val="18"/>
              </w:rPr>
              <w:t xml:space="preserve"> </w:t>
            </w:r>
            <w:r w:rsidRPr="00AB3550">
              <w:rPr>
                <w:rFonts w:eastAsia="Times New Roman" w:cstheme="minorHAnsi"/>
                <w:sz w:val="18"/>
                <w:szCs w:val="18"/>
              </w:rPr>
              <w:t>LIQUI DODE</w:t>
            </w:r>
            <w:r w:rsidRPr="00AB3550">
              <w:rPr>
                <w:rFonts w:eastAsia="Times New Roman" w:cstheme="minorHAnsi"/>
                <w:spacing w:val="25"/>
                <w:sz w:val="18"/>
                <w:szCs w:val="18"/>
              </w:rPr>
              <w:t xml:space="preserve"> </w:t>
            </w:r>
            <w:r w:rsidRPr="00AB3550">
              <w:rPr>
                <w:rFonts w:eastAsia="Times New Roman" w:cstheme="minorHAnsi"/>
                <w:sz w:val="18"/>
                <w:szCs w:val="18"/>
              </w:rPr>
              <w:t>200</w:t>
            </w:r>
            <w:r w:rsidRPr="00AB3550">
              <w:rPr>
                <w:rFonts w:eastAsia="Times New Roman" w:cstheme="minorHAnsi"/>
                <w:spacing w:val="35"/>
                <w:sz w:val="18"/>
                <w:szCs w:val="18"/>
              </w:rPr>
              <w:t xml:space="preserve"> </w:t>
            </w:r>
            <w:r w:rsidRPr="00AB3550">
              <w:rPr>
                <w:rFonts w:eastAsia="Times New Roman" w:cstheme="minorHAnsi"/>
                <w:w w:val="101"/>
                <w:sz w:val="18"/>
                <w:szCs w:val="18"/>
              </w:rPr>
              <w:t>GRAMAS.</w:t>
            </w:r>
          </w:p>
        </w:tc>
        <w:tc>
          <w:tcPr>
            <w:tcW w:w="1609" w:type="dxa"/>
            <w:tcBorders>
              <w:top w:val="single" w:sz="8" w:space="0" w:color="000000"/>
              <w:left w:val="single" w:sz="8" w:space="0" w:color="000000"/>
              <w:bottom w:val="single" w:sz="8" w:space="0" w:color="000000"/>
              <w:right w:val="single" w:sz="8" w:space="0" w:color="000000"/>
            </w:tcBorders>
          </w:tcPr>
          <w:p w14:paraId="22B529FA" w14:textId="77777777" w:rsidR="00D97AC4" w:rsidRPr="00AB3550" w:rsidRDefault="00D97AC4" w:rsidP="00AB3550">
            <w:pPr>
              <w:spacing w:after="0"/>
              <w:ind w:left="502"/>
              <w:rPr>
                <w:rFonts w:cstheme="minorHAnsi"/>
                <w:sz w:val="18"/>
                <w:szCs w:val="18"/>
              </w:rPr>
            </w:pPr>
            <w:r w:rsidRPr="00AB3550">
              <w:rPr>
                <w:rFonts w:eastAsia="Times New Roman" w:cstheme="minorHAnsi"/>
                <w:w w:val="109"/>
                <w:sz w:val="18"/>
                <w:szCs w:val="18"/>
              </w:rPr>
              <w:t>C200G</w:t>
            </w:r>
          </w:p>
        </w:tc>
        <w:tc>
          <w:tcPr>
            <w:tcW w:w="1144" w:type="dxa"/>
            <w:tcBorders>
              <w:top w:val="single" w:sz="8" w:space="0" w:color="000000"/>
              <w:left w:val="single" w:sz="8" w:space="0" w:color="000000"/>
              <w:bottom w:val="single" w:sz="8" w:space="0" w:color="000000"/>
              <w:right w:val="single" w:sz="8" w:space="0" w:color="000000"/>
            </w:tcBorders>
          </w:tcPr>
          <w:p w14:paraId="1B1812F8" w14:textId="77777777" w:rsidR="00D97AC4" w:rsidRPr="00AB3550" w:rsidRDefault="00D97AC4" w:rsidP="00AB3550">
            <w:pPr>
              <w:spacing w:after="0"/>
              <w:ind w:left="420" w:right="436"/>
              <w:jc w:val="center"/>
              <w:rPr>
                <w:rFonts w:cstheme="minorHAnsi"/>
                <w:sz w:val="18"/>
                <w:szCs w:val="18"/>
              </w:rPr>
            </w:pPr>
            <w:r w:rsidRPr="00AB3550">
              <w:rPr>
                <w:rFonts w:eastAsia="Times New Roman" w:cstheme="minorHAnsi"/>
                <w:w w:val="111"/>
                <w:sz w:val="18"/>
                <w:szCs w:val="18"/>
              </w:rPr>
              <w:t>85</w:t>
            </w:r>
          </w:p>
        </w:tc>
        <w:tc>
          <w:tcPr>
            <w:tcW w:w="1129" w:type="dxa"/>
            <w:tcBorders>
              <w:top w:val="single" w:sz="8" w:space="0" w:color="000000"/>
              <w:left w:val="single" w:sz="8" w:space="0" w:color="000000"/>
              <w:bottom w:val="single" w:sz="8" w:space="0" w:color="000000"/>
              <w:right w:val="single" w:sz="8" w:space="0" w:color="000000"/>
            </w:tcBorders>
          </w:tcPr>
          <w:p w14:paraId="059C81F3" w14:textId="77777777" w:rsidR="00D97AC4" w:rsidRPr="00AB3550" w:rsidRDefault="00D97AC4" w:rsidP="00AB3550">
            <w:pPr>
              <w:spacing w:after="0"/>
              <w:ind w:left="337" w:right="354"/>
              <w:jc w:val="center"/>
              <w:rPr>
                <w:rFonts w:cstheme="minorHAnsi"/>
                <w:sz w:val="18"/>
                <w:szCs w:val="18"/>
              </w:rPr>
            </w:pPr>
            <w:r w:rsidRPr="00AB3550">
              <w:rPr>
                <w:rFonts w:eastAsia="Times New Roman" w:cstheme="minorHAnsi"/>
                <w:w w:val="111"/>
                <w:sz w:val="18"/>
                <w:szCs w:val="18"/>
              </w:rPr>
              <w:t>6,63</w:t>
            </w:r>
          </w:p>
        </w:tc>
        <w:tc>
          <w:tcPr>
            <w:tcW w:w="1614" w:type="dxa"/>
            <w:tcBorders>
              <w:top w:val="single" w:sz="8" w:space="0" w:color="000000"/>
              <w:left w:val="single" w:sz="8" w:space="0" w:color="000000"/>
              <w:bottom w:val="single" w:sz="8" w:space="0" w:color="000000"/>
              <w:right w:val="single" w:sz="8" w:space="0" w:color="000000"/>
            </w:tcBorders>
          </w:tcPr>
          <w:p w14:paraId="6031F030" w14:textId="77777777" w:rsidR="00D97AC4" w:rsidRPr="00AB3550" w:rsidRDefault="00D97AC4" w:rsidP="00AB3550">
            <w:pPr>
              <w:spacing w:after="0"/>
              <w:ind w:left="517"/>
              <w:rPr>
                <w:rFonts w:cstheme="minorHAnsi"/>
                <w:sz w:val="18"/>
                <w:szCs w:val="18"/>
              </w:rPr>
            </w:pPr>
            <w:r w:rsidRPr="00AB3550">
              <w:rPr>
                <w:rFonts w:eastAsia="Times New Roman" w:cstheme="minorHAnsi"/>
                <w:w w:val="111"/>
                <w:sz w:val="18"/>
                <w:szCs w:val="18"/>
              </w:rPr>
              <w:t>563,55</w:t>
            </w:r>
          </w:p>
        </w:tc>
      </w:tr>
      <w:tr w:rsidR="00D97AC4" w:rsidRPr="00AB3550" w14:paraId="5F338D6A"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16998D3" w14:textId="77777777" w:rsidR="00D97AC4" w:rsidRPr="00AB3550" w:rsidRDefault="00D97AC4" w:rsidP="00AB3550">
            <w:pPr>
              <w:spacing w:after="0"/>
              <w:ind w:left="166" w:right="192"/>
              <w:jc w:val="center"/>
              <w:rPr>
                <w:rFonts w:cstheme="minorHAnsi"/>
                <w:sz w:val="18"/>
                <w:szCs w:val="18"/>
              </w:rPr>
            </w:pPr>
            <w:r w:rsidRPr="00AB3550">
              <w:rPr>
                <w:rFonts w:eastAsia="Times New Roman" w:cstheme="minorHAnsi"/>
                <w:w w:val="111"/>
                <w:sz w:val="18"/>
                <w:szCs w:val="18"/>
              </w:rPr>
              <w:t>8</w:t>
            </w:r>
          </w:p>
        </w:tc>
        <w:tc>
          <w:tcPr>
            <w:tcW w:w="1125" w:type="dxa"/>
            <w:tcBorders>
              <w:top w:val="single" w:sz="8" w:space="0" w:color="000000"/>
              <w:left w:val="single" w:sz="8" w:space="0" w:color="000000"/>
              <w:bottom w:val="single" w:sz="8" w:space="0" w:color="000000"/>
              <w:right w:val="single" w:sz="8" w:space="0" w:color="000000"/>
            </w:tcBorders>
          </w:tcPr>
          <w:p w14:paraId="2B18BCC8" w14:textId="77777777" w:rsidR="00D97AC4" w:rsidRPr="00AB3550" w:rsidRDefault="00D97AC4" w:rsidP="00AB3550">
            <w:pPr>
              <w:spacing w:after="0"/>
              <w:ind w:left="61"/>
              <w:rPr>
                <w:rFonts w:cstheme="minorHAnsi"/>
                <w:sz w:val="18"/>
                <w:szCs w:val="18"/>
              </w:rPr>
            </w:pPr>
            <w:r w:rsidRPr="00AB3550">
              <w:rPr>
                <w:rFonts w:eastAsia="Times New Roman" w:cstheme="minorHAnsi"/>
                <w:w w:val="111"/>
                <w:sz w:val="18"/>
                <w:szCs w:val="18"/>
              </w:rPr>
              <w:t>027.001.084</w:t>
            </w:r>
          </w:p>
        </w:tc>
        <w:tc>
          <w:tcPr>
            <w:tcW w:w="3724" w:type="dxa"/>
            <w:tcBorders>
              <w:top w:val="single" w:sz="8" w:space="0" w:color="000000"/>
              <w:left w:val="single" w:sz="8" w:space="0" w:color="000000"/>
              <w:bottom w:val="single" w:sz="8" w:space="0" w:color="000000"/>
              <w:right w:val="single" w:sz="8" w:space="0" w:color="000000"/>
            </w:tcBorders>
          </w:tcPr>
          <w:p w14:paraId="6F0F0E3C" w14:textId="77777777" w:rsidR="00D97AC4" w:rsidRPr="00AB3550" w:rsidRDefault="00D97AC4" w:rsidP="00AB3550">
            <w:pPr>
              <w:spacing w:after="0" w:line="200" w:lineRule="exact"/>
              <w:ind w:left="50" w:right="62"/>
              <w:jc w:val="both"/>
              <w:rPr>
                <w:rFonts w:cstheme="minorHAnsi"/>
                <w:sz w:val="18"/>
                <w:szCs w:val="18"/>
              </w:rPr>
            </w:pPr>
            <w:r w:rsidRPr="00AB3550">
              <w:rPr>
                <w:rFonts w:eastAsia="Times New Roman" w:cstheme="minorHAnsi"/>
                <w:sz w:val="18"/>
                <w:szCs w:val="18"/>
              </w:rPr>
              <w:t>ARROZ</w:t>
            </w:r>
            <w:r w:rsidRPr="00AB3550">
              <w:rPr>
                <w:rFonts w:eastAsia="Times New Roman" w:cstheme="minorHAnsi"/>
                <w:spacing w:val="23"/>
                <w:sz w:val="18"/>
                <w:szCs w:val="18"/>
              </w:rPr>
              <w:t xml:space="preserve"> </w:t>
            </w:r>
            <w:r w:rsidRPr="00AB3550">
              <w:rPr>
                <w:rFonts w:eastAsia="Times New Roman" w:cstheme="minorHAnsi"/>
                <w:w w:val="97"/>
                <w:sz w:val="18"/>
                <w:szCs w:val="18"/>
              </w:rPr>
              <w:t>AGULHINHA</w:t>
            </w:r>
            <w:r w:rsidRPr="00AB3550">
              <w:rPr>
                <w:rFonts w:eastAsia="Times New Roman" w:cstheme="minorHAnsi"/>
                <w:spacing w:val="6"/>
                <w:w w:val="97"/>
                <w:sz w:val="18"/>
                <w:szCs w:val="18"/>
              </w:rPr>
              <w:t xml:space="preserve"> </w:t>
            </w:r>
            <w:r w:rsidRPr="00AB3550">
              <w:rPr>
                <w:rFonts w:eastAsia="Times New Roman" w:cstheme="minorHAnsi"/>
                <w:sz w:val="18"/>
                <w:szCs w:val="18"/>
              </w:rPr>
              <w:t>TIPO</w:t>
            </w:r>
            <w:r w:rsidRPr="00AB3550">
              <w:rPr>
                <w:rFonts w:eastAsia="Times New Roman" w:cstheme="minorHAnsi"/>
                <w:spacing w:val="24"/>
                <w:sz w:val="18"/>
                <w:szCs w:val="18"/>
              </w:rPr>
              <w:t xml:space="preserve"> </w:t>
            </w:r>
            <w:proofErr w:type="gramStart"/>
            <w:r w:rsidRPr="00AB3550">
              <w:rPr>
                <w:rFonts w:eastAsia="Times New Roman" w:cstheme="minorHAnsi"/>
                <w:sz w:val="18"/>
                <w:szCs w:val="18"/>
              </w:rPr>
              <w:t xml:space="preserve">1,LONGO,  </w:t>
            </w:r>
            <w:r w:rsidRPr="00AB3550">
              <w:rPr>
                <w:rFonts w:eastAsia="Times New Roman" w:cstheme="minorHAnsi"/>
                <w:w w:val="102"/>
                <w:sz w:val="18"/>
                <w:szCs w:val="18"/>
              </w:rPr>
              <w:t>GRA</w:t>
            </w:r>
            <w:proofErr w:type="gramEnd"/>
            <w:r w:rsidRPr="00AB3550">
              <w:rPr>
                <w:rFonts w:eastAsia="Times New Roman" w:cstheme="minorHAnsi"/>
                <w:w w:val="102"/>
                <w:sz w:val="18"/>
                <w:szCs w:val="18"/>
              </w:rPr>
              <w:t xml:space="preserve"> </w:t>
            </w:r>
            <w:r w:rsidRPr="00AB3550">
              <w:rPr>
                <w:rFonts w:eastAsia="Times New Roman" w:cstheme="minorHAnsi"/>
                <w:w w:val="106"/>
                <w:sz w:val="18"/>
                <w:szCs w:val="18"/>
              </w:rPr>
              <w:t xml:space="preserve">OSINTEIROS, </w:t>
            </w:r>
            <w:r w:rsidRPr="00AB3550">
              <w:rPr>
                <w:rFonts w:eastAsia="Times New Roman" w:cstheme="minorHAnsi"/>
                <w:sz w:val="18"/>
                <w:szCs w:val="18"/>
              </w:rPr>
              <w:t>COM</w:t>
            </w:r>
            <w:r w:rsidRPr="00AB3550">
              <w:rPr>
                <w:rFonts w:eastAsia="Times New Roman" w:cstheme="minorHAnsi"/>
                <w:spacing w:val="11"/>
                <w:sz w:val="18"/>
                <w:szCs w:val="18"/>
              </w:rPr>
              <w:t xml:space="preserve"> </w:t>
            </w:r>
            <w:r w:rsidRPr="00AB3550">
              <w:rPr>
                <w:rFonts w:eastAsia="Times New Roman" w:cstheme="minorHAnsi"/>
                <w:sz w:val="18"/>
                <w:szCs w:val="18"/>
              </w:rPr>
              <w:t>TEOR</w:t>
            </w:r>
            <w:r w:rsidRPr="00AB3550">
              <w:rPr>
                <w:rFonts w:eastAsia="Times New Roman" w:cstheme="minorHAnsi"/>
                <w:spacing w:val="31"/>
                <w:sz w:val="18"/>
                <w:szCs w:val="18"/>
              </w:rPr>
              <w:t xml:space="preserve"> </w:t>
            </w:r>
            <w:r w:rsidRPr="00AB3550">
              <w:rPr>
                <w:rFonts w:eastAsia="Times New Roman" w:cstheme="minorHAnsi"/>
                <w:sz w:val="18"/>
                <w:szCs w:val="18"/>
              </w:rPr>
              <w:t>DE</w:t>
            </w:r>
            <w:r w:rsidRPr="00AB3550">
              <w:rPr>
                <w:rFonts w:eastAsia="Times New Roman" w:cstheme="minorHAnsi"/>
                <w:spacing w:val="12"/>
                <w:sz w:val="18"/>
                <w:szCs w:val="18"/>
              </w:rPr>
              <w:t xml:space="preserve"> </w:t>
            </w:r>
            <w:r w:rsidRPr="00AB3550">
              <w:rPr>
                <w:rFonts w:eastAsia="Times New Roman" w:cstheme="minorHAnsi"/>
                <w:w w:val="97"/>
                <w:sz w:val="18"/>
                <w:szCs w:val="18"/>
              </w:rPr>
              <w:t>UMIDADE</w:t>
            </w:r>
            <w:r w:rsidRPr="00AB3550">
              <w:rPr>
                <w:rFonts w:eastAsia="Times New Roman" w:cstheme="minorHAnsi"/>
                <w:spacing w:val="4"/>
                <w:w w:val="97"/>
                <w:sz w:val="18"/>
                <w:szCs w:val="18"/>
              </w:rPr>
              <w:t xml:space="preserve"> </w:t>
            </w:r>
            <w:r w:rsidRPr="00AB3550">
              <w:rPr>
                <w:rFonts w:eastAsia="Times New Roman" w:cstheme="minorHAnsi"/>
                <w:sz w:val="18"/>
                <w:szCs w:val="18"/>
              </w:rPr>
              <w:t xml:space="preserve">M </w:t>
            </w:r>
            <w:r w:rsidRPr="00AB3550">
              <w:rPr>
                <w:rFonts w:eastAsia="Times New Roman" w:cstheme="minorHAnsi"/>
                <w:w w:val="91"/>
                <w:sz w:val="18"/>
                <w:szCs w:val="18"/>
              </w:rPr>
              <w:t>AXIMA</w:t>
            </w:r>
            <w:r w:rsidRPr="00AB3550">
              <w:rPr>
                <w:rFonts w:eastAsia="Times New Roman" w:cstheme="minorHAnsi"/>
                <w:spacing w:val="9"/>
                <w:w w:val="91"/>
                <w:sz w:val="18"/>
                <w:szCs w:val="18"/>
              </w:rPr>
              <w:t xml:space="preserve"> </w:t>
            </w:r>
            <w:r w:rsidRPr="00AB3550">
              <w:rPr>
                <w:rFonts w:eastAsia="Times New Roman" w:cstheme="minorHAnsi"/>
                <w:sz w:val="18"/>
                <w:szCs w:val="18"/>
              </w:rPr>
              <w:t>DE</w:t>
            </w:r>
            <w:r w:rsidRPr="00AB3550">
              <w:rPr>
                <w:rFonts w:eastAsia="Times New Roman" w:cstheme="minorHAnsi"/>
                <w:spacing w:val="15"/>
                <w:sz w:val="18"/>
                <w:szCs w:val="18"/>
              </w:rPr>
              <w:t xml:space="preserve"> </w:t>
            </w:r>
            <w:r w:rsidRPr="00AB3550">
              <w:rPr>
                <w:rFonts w:eastAsia="Times New Roman" w:cstheme="minorHAnsi"/>
                <w:sz w:val="18"/>
                <w:szCs w:val="18"/>
              </w:rPr>
              <w:t>15%,</w:t>
            </w:r>
            <w:r w:rsidRPr="00AB3550">
              <w:rPr>
                <w:rFonts w:eastAsia="Times New Roman" w:cstheme="minorHAnsi"/>
                <w:spacing w:val="39"/>
                <w:sz w:val="18"/>
                <w:szCs w:val="18"/>
              </w:rPr>
              <w:t xml:space="preserve"> </w:t>
            </w:r>
            <w:r w:rsidRPr="00AB3550">
              <w:rPr>
                <w:rFonts w:eastAsia="Times New Roman" w:cstheme="minorHAnsi"/>
                <w:sz w:val="18"/>
                <w:szCs w:val="18"/>
              </w:rPr>
              <w:t>ISENTO</w:t>
            </w:r>
            <w:r w:rsidRPr="00AB3550">
              <w:rPr>
                <w:rFonts w:eastAsia="Times New Roman" w:cstheme="minorHAnsi"/>
                <w:spacing w:val="31"/>
                <w:sz w:val="18"/>
                <w:szCs w:val="18"/>
              </w:rPr>
              <w:t xml:space="preserve"> </w:t>
            </w:r>
            <w:r w:rsidRPr="00AB3550">
              <w:rPr>
                <w:rFonts w:eastAsia="Times New Roman" w:cstheme="minorHAnsi"/>
                <w:sz w:val="18"/>
                <w:szCs w:val="18"/>
              </w:rPr>
              <w:t>DE</w:t>
            </w:r>
            <w:r w:rsidRPr="00AB3550">
              <w:rPr>
                <w:rFonts w:eastAsia="Times New Roman" w:cstheme="minorHAnsi"/>
                <w:spacing w:val="15"/>
                <w:sz w:val="18"/>
                <w:szCs w:val="18"/>
              </w:rPr>
              <w:t xml:space="preserve"> </w:t>
            </w:r>
            <w:r w:rsidRPr="00AB3550">
              <w:rPr>
                <w:rFonts w:eastAsia="Times New Roman" w:cstheme="minorHAnsi"/>
                <w:w w:val="105"/>
                <w:sz w:val="18"/>
                <w:szCs w:val="18"/>
              </w:rPr>
              <w:t>SUJIDADES</w:t>
            </w:r>
          </w:p>
          <w:p w14:paraId="2FA1FBE0" w14:textId="77777777" w:rsidR="00D97AC4" w:rsidRPr="00AB3550" w:rsidRDefault="00D97AC4" w:rsidP="00AB3550">
            <w:pPr>
              <w:spacing w:after="0" w:line="200" w:lineRule="exact"/>
              <w:ind w:left="50" w:right="152"/>
              <w:jc w:val="both"/>
              <w:rPr>
                <w:rFonts w:cstheme="minorHAnsi"/>
                <w:sz w:val="18"/>
                <w:szCs w:val="18"/>
              </w:rPr>
            </w:pPr>
            <w:r w:rsidRPr="00AB3550">
              <w:rPr>
                <w:rFonts w:eastAsia="Times New Roman" w:cstheme="minorHAnsi"/>
                <w:sz w:val="18"/>
                <w:szCs w:val="18"/>
              </w:rPr>
              <w:t>E</w:t>
            </w:r>
            <w:r w:rsidRPr="00AB3550">
              <w:rPr>
                <w:rFonts w:eastAsia="Times New Roman" w:cstheme="minorHAnsi"/>
                <w:spacing w:val="15"/>
                <w:sz w:val="18"/>
                <w:szCs w:val="18"/>
              </w:rPr>
              <w:t xml:space="preserve"> </w:t>
            </w:r>
            <w:r w:rsidRPr="00AB3550">
              <w:rPr>
                <w:rFonts w:eastAsia="Times New Roman" w:cstheme="minorHAnsi"/>
                <w:sz w:val="18"/>
                <w:szCs w:val="18"/>
              </w:rPr>
              <w:t>MATERIAIS</w:t>
            </w:r>
            <w:r w:rsidRPr="00AB3550">
              <w:rPr>
                <w:rFonts w:eastAsia="Times New Roman" w:cstheme="minorHAnsi"/>
                <w:spacing w:val="-5"/>
                <w:sz w:val="18"/>
                <w:szCs w:val="18"/>
              </w:rPr>
              <w:t xml:space="preserve"> </w:t>
            </w:r>
            <w:r w:rsidRPr="00AB3550">
              <w:rPr>
                <w:rFonts w:eastAsia="Times New Roman" w:cstheme="minorHAnsi"/>
                <w:w w:val="103"/>
                <w:sz w:val="18"/>
                <w:szCs w:val="18"/>
              </w:rPr>
              <w:t>ESTRANHOS,</w:t>
            </w:r>
            <w:r w:rsidRPr="00AB3550">
              <w:rPr>
                <w:rFonts w:eastAsia="Times New Roman" w:cstheme="minorHAnsi"/>
                <w:spacing w:val="26"/>
                <w:w w:val="103"/>
                <w:sz w:val="18"/>
                <w:szCs w:val="18"/>
              </w:rPr>
              <w:t xml:space="preserve"> </w:t>
            </w:r>
            <w:r w:rsidRPr="00AB3550">
              <w:rPr>
                <w:rFonts w:eastAsia="Times New Roman" w:cstheme="minorHAnsi"/>
                <w:w w:val="103"/>
                <w:sz w:val="18"/>
                <w:szCs w:val="18"/>
              </w:rPr>
              <w:t xml:space="preserve">ACONDICIO </w:t>
            </w:r>
            <w:r w:rsidRPr="00AB3550">
              <w:rPr>
                <w:rFonts w:eastAsia="Times New Roman" w:cstheme="minorHAnsi"/>
                <w:sz w:val="18"/>
                <w:szCs w:val="18"/>
              </w:rPr>
              <w:t>NADO</w:t>
            </w:r>
            <w:r w:rsidRPr="00AB3550">
              <w:rPr>
                <w:rFonts w:eastAsia="Times New Roman" w:cstheme="minorHAnsi"/>
                <w:spacing w:val="5"/>
                <w:sz w:val="18"/>
                <w:szCs w:val="18"/>
              </w:rPr>
              <w:t xml:space="preserve"> </w:t>
            </w:r>
            <w:r w:rsidRPr="00AB3550">
              <w:rPr>
                <w:rFonts w:eastAsia="Times New Roman" w:cstheme="minorHAnsi"/>
                <w:sz w:val="18"/>
                <w:szCs w:val="18"/>
              </w:rPr>
              <w:t>EM</w:t>
            </w:r>
            <w:r w:rsidRPr="00AB3550">
              <w:rPr>
                <w:rFonts w:eastAsia="Times New Roman" w:cstheme="minorHAnsi"/>
                <w:spacing w:val="5"/>
                <w:sz w:val="18"/>
                <w:szCs w:val="18"/>
              </w:rPr>
              <w:t xml:space="preserve"> </w:t>
            </w:r>
            <w:r w:rsidRPr="00AB3550">
              <w:rPr>
                <w:rFonts w:eastAsia="Times New Roman" w:cstheme="minorHAnsi"/>
                <w:sz w:val="18"/>
                <w:szCs w:val="18"/>
              </w:rPr>
              <w:t>SACO</w:t>
            </w:r>
            <w:r w:rsidRPr="00AB3550">
              <w:rPr>
                <w:rFonts w:eastAsia="Times New Roman" w:cstheme="minorHAnsi"/>
                <w:spacing w:val="34"/>
                <w:sz w:val="18"/>
                <w:szCs w:val="18"/>
              </w:rPr>
              <w:t xml:space="preserve"> </w:t>
            </w:r>
            <w:r w:rsidRPr="00AB3550">
              <w:rPr>
                <w:rFonts w:eastAsia="Times New Roman" w:cstheme="minorHAnsi"/>
                <w:sz w:val="18"/>
                <w:szCs w:val="18"/>
              </w:rPr>
              <w:t>PLASTICO,</w:t>
            </w:r>
            <w:r w:rsidRPr="00AB3550">
              <w:rPr>
                <w:rFonts w:eastAsia="Times New Roman" w:cstheme="minorHAnsi"/>
                <w:spacing w:val="32"/>
                <w:sz w:val="18"/>
                <w:szCs w:val="18"/>
              </w:rPr>
              <w:t xml:space="preserve"> </w:t>
            </w:r>
            <w:r w:rsidRPr="00AB3550">
              <w:rPr>
                <w:rFonts w:eastAsia="Times New Roman" w:cstheme="minorHAnsi"/>
                <w:w w:val="104"/>
                <w:sz w:val="18"/>
                <w:szCs w:val="18"/>
              </w:rPr>
              <w:t>CONTENDO</w:t>
            </w:r>
          </w:p>
          <w:p w14:paraId="74487F63" w14:textId="77777777" w:rsidR="00D97AC4" w:rsidRPr="00AB3550" w:rsidRDefault="00D97AC4" w:rsidP="00AB3550">
            <w:pPr>
              <w:spacing w:after="0" w:line="180" w:lineRule="exact"/>
              <w:ind w:left="50" w:right="2796"/>
              <w:jc w:val="both"/>
              <w:rPr>
                <w:rFonts w:cstheme="minorHAnsi"/>
                <w:sz w:val="18"/>
                <w:szCs w:val="18"/>
              </w:rPr>
            </w:pPr>
            <w:r w:rsidRPr="00AB3550">
              <w:rPr>
                <w:rFonts w:eastAsia="Times New Roman" w:cstheme="minorHAnsi"/>
                <w:sz w:val="18"/>
                <w:szCs w:val="18"/>
              </w:rPr>
              <w:t>5</w:t>
            </w:r>
            <w:r w:rsidRPr="00AB3550">
              <w:rPr>
                <w:rFonts w:eastAsia="Times New Roman" w:cstheme="minorHAnsi"/>
                <w:spacing w:val="15"/>
                <w:sz w:val="18"/>
                <w:szCs w:val="18"/>
              </w:rPr>
              <w:t xml:space="preserve"> </w:t>
            </w:r>
            <w:r w:rsidRPr="00AB3550">
              <w:rPr>
                <w:rFonts w:eastAsia="Times New Roman" w:cstheme="minorHAnsi"/>
                <w:w w:val="103"/>
                <w:sz w:val="18"/>
                <w:szCs w:val="18"/>
              </w:rPr>
              <w:t>QUILOS</w:t>
            </w:r>
          </w:p>
        </w:tc>
        <w:tc>
          <w:tcPr>
            <w:tcW w:w="1609" w:type="dxa"/>
            <w:tcBorders>
              <w:top w:val="single" w:sz="8" w:space="0" w:color="000000"/>
              <w:left w:val="single" w:sz="8" w:space="0" w:color="000000"/>
              <w:bottom w:val="single" w:sz="8" w:space="0" w:color="000000"/>
              <w:right w:val="single" w:sz="8" w:space="0" w:color="000000"/>
            </w:tcBorders>
          </w:tcPr>
          <w:p w14:paraId="1C4BEFF4" w14:textId="77777777" w:rsidR="00D97AC4" w:rsidRPr="00AB3550" w:rsidRDefault="00D97AC4" w:rsidP="00AB3550">
            <w:pPr>
              <w:spacing w:after="0"/>
              <w:ind w:left="528" w:right="593"/>
              <w:jc w:val="center"/>
              <w:rPr>
                <w:rFonts w:cstheme="minorHAnsi"/>
                <w:sz w:val="18"/>
                <w:szCs w:val="18"/>
              </w:rPr>
            </w:pPr>
            <w:r w:rsidRPr="00AB3550">
              <w:rPr>
                <w:rFonts w:eastAsia="Times New Roman" w:cstheme="minorHAnsi"/>
                <w:sz w:val="18"/>
                <w:szCs w:val="18"/>
              </w:rPr>
              <w:t>PC</w:t>
            </w:r>
            <w:r w:rsidRPr="00AB3550">
              <w:rPr>
                <w:rFonts w:eastAsia="Times New Roman" w:cstheme="minorHAnsi"/>
                <w:spacing w:val="34"/>
                <w:sz w:val="18"/>
                <w:szCs w:val="18"/>
              </w:rPr>
              <w:t xml:space="preserve"> </w:t>
            </w:r>
            <w:r w:rsidRPr="00AB3550">
              <w:rPr>
                <w:rFonts w:eastAsia="Times New Roman" w:cstheme="minorHAnsi"/>
                <w:w w:val="111"/>
                <w:sz w:val="18"/>
                <w:szCs w:val="18"/>
              </w:rPr>
              <w:t>5</w:t>
            </w:r>
          </w:p>
        </w:tc>
        <w:tc>
          <w:tcPr>
            <w:tcW w:w="1144" w:type="dxa"/>
            <w:tcBorders>
              <w:top w:val="single" w:sz="8" w:space="0" w:color="000000"/>
              <w:left w:val="single" w:sz="8" w:space="0" w:color="000000"/>
              <w:bottom w:val="single" w:sz="8" w:space="0" w:color="000000"/>
              <w:right w:val="single" w:sz="8" w:space="0" w:color="000000"/>
            </w:tcBorders>
          </w:tcPr>
          <w:p w14:paraId="28412834" w14:textId="77777777" w:rsidR="00D97AC4" w:rsidRPr="00AB3550" w:rsidRDefault="00D97AC4" w:rsidP="00AB3550">
            <w:pPr>
              <w:spacing w:after="0"/>
              <w:ind w:left="370" w:right="386"/>
              <w:jc w:val="center"/>
              <w:rPr>
                <w:rFonts w:cstheme="minorHAnsi"/>
                <w:sz w:val="18"/>
                <w:szCs w:val="18"/>
              </w:rPr>
            </w:pPr>
            <w:r w:rsidRPr="00AB3550">
              <w:rPr>
                <w:rFonts w:eastAsia="Times New Roman" w:cstheme="minorHAnsi"/>
                <w:w w:val="111"/>
                <w:sz w:val="18"/>
                <w:szCs w:val="18"/>
              </w:rPr>
              <w:t>570</w:t>
            </w:r>
          </w:p>
        </w:tc>
        <w:tc>
          <w:tcPr>
            <w:tcW w:w="1129" w:type="dxa"/>
            <w:tcBorders>
              <w:top w:val="single" w:sz="8" w:space="0" w:color="000000"/>
              <w:left w:val="single" w:sz="8" w:space="0" w:color="000000"/>
              <w:bottom w:val="single" w:sz="8" w:space="0" w:color="000000"/>
              <w:right w:val="single" w:sz="8" w:space="0" w:color="000000"/>
            </w:tcBorders>
          </w:tcPr>
          <w:p w14:paraId="66B00E15" w14:textId="77777777" w:rsidR="00D97AC4" w:rsidRPr="00AB3550" w:rsidRDefault="00D97AC4" w:rsidP="00AB3550">
            <w:pPr>
              <w:spacing w:after="0"/>
              <w:ind w:left="320"/>
              <w:rPr>
                <w:rFonts w:cstheme="minorHAnsi"/>
                <w:sz w:val="18"/>
                <w:szCs w:val="18"/>
              </w:rPr>
            </w:pPr>
            <w:r w:rsidRPr="00AB3550">
              <w:rPr>
                <w:rFonts w:eastAsia="Times New Roman" w:cstheme="minorHAnsi"/>
                <w:w w:val="111"/>
                <w:sz w:val="18"/>
                <w:szCs w:val="18"/>
              </w:rPr>
              <w:t>23,04</w:t>
            </w:r>
          </w:p>
        </w:tc>
        <w:tc>
          <w:tcPr>
            <w:tcW w:w="1614" w:type="dxa"/>
            <w:tcBorders>
              <w:top w:val="single" w:sz="8" w:space="0" w:color="000000"/>
              <w:left w:val="single" w:sz="8" w:space="0" w:color="000000"/>
              <w:bottom w:val="single" w:sz="8" w:space="0" w:color="000000"/>
              <w:right w:val="single" w:sz="8" w:space="0" w:color="000000"/>
            </w:tcBorders>
          </w:tcPr>
          <w:p w14:paraId="0B192881" w14:textId="77777777" w:rsidR="00D97AC4" w:rsidRPr="00AB3550" w:rsidRDefault="00D97AC4" w:rsidP="00AB3550">
            <w:pPr>
              <w:spacing w:after="0"/>
              <w:ind w:left="391"/>
              <w:rPr>
                <w:rFonts w:cstheme="minorHAnsi"/>
                <w:sz w:val="18"/>
                <w:szCs w:val="18"/>
              </w:rPr>
            </w:pPr>
            <w:r w:rsidRPr="00AB3550">
              <w:rPr>
                <w:rFonts w:eastAsia="Times New Roman" w:cstheme="minorHAnsi"/>
                <w:w w:val="111"/>
                <w:sz w:val="18"/>
                <w:szCs w:val="18"/>
              </w:rPr>
              <w:t>13.132,80</w:t>
            </w:r>
          </w:p>
        </w:tc>
      </w:tr>
      <w:tr w:rsidR="00D97AC4" w:rsidRPr="00AB3550" w14:paraId="0740D821"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CF81404"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9</w:t>
            </w:r>
          </w:p>
        </w:tc>
        <w:tc>
          <w:tcPr>
            <w:tcW w:w="1125" w:type="dxa"/>
            <w:tcBorders>
              <w:top w:val="single" w:sz="8" w:space="0" w:color="000000"/>
              <w:left w:val="single" w:sz="8" w:space="0" w:color="000000"/>
              <w:bottom w:val="single" w:sz="8" w:space="0" w:color="000000"/>
              <w:right w:val="single" w:sz="8" w:space="0" w:color="000000"/>
            </w:tcBorders>
          </w:tcPr>
          <w:p w14:paraId="0424D066"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027.001.088</w:t>
            </w:r>
          </w:p>
        </w:tc>
        <w:tc>
          <w:tcPr>
            <w:tcW w:w="3724" w:type="dxa"/>
            <w:tcBorders>
              <w:top w:val="single" w:sz="8" w:space="0" w:color="000000"/>
              <w:left w:val="single" w:sz="8" w:space="0" w:color="000000"/>
              <w:bottom w:val="single" w:sz="8" w:space="0" w:color="000000"/>
              <w:right w:val="single" w:sz="8" w:space="0" w:color="000000"/>
            </w:tcBorders>
          </w:tcPr>
          <w:p w14:paraId="135B7EBF"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AVEIA - INTEGRAL 100% NATURAL, EM F LOCOS FINOS, ISENTA DE </w:t>
            </w:r>
            <w:proofErr w:type="gramStart"/>
            <w:r w:rsidRPr="00AB3550">
              <w:rPr>
                <w:rFonts w:eastAsia="Times New Roman" w:cstheme="minorHAnsi"/>
                <w:sz w:val="18"/>
                <w:szCs w:val="18"/>
              </w:rPr>
              <w:t>SUJIDADES,P</w:t>
            </w:r>
            <w:proofErr w:type="gramEnd"/>
            <w:r w:rsidRPr="00AB3550">
              <w:rPr>
                <w:rFonts w:eastAsia="Times New Roman" w:cstheme="minorHAnsi"/>
                <w:sz w:val="18"/>
                <w:szCs w:val="18"/>
              </w:rPr>
              <w:t xml:space="preserve"> ARASITAS E LARVAS, ADMITINDO UMID ADE MAXIMA DE 15% POR PESO - 200 G RAMAS</w:t>
            </w:r>
          </w:p>
        </w:tc>
        <w:tc>
          <w:tcPr>
            <w:tcW w:w="1609" w:type="dxa"/>
            <w:tcBorders>
              <w:top w:val="single" w:sz="8" w:space="0" w:color="000000"/>
              <w:left w:val="single" w:sz="8" w:space="0" w:color="000000"/>
              <w:bottom w:val="single" w:sz="8" w:space="0" w:color="000000"/>
              <w:right w:val="single" w:sz="8" w:space="0" w:color="000000"/>
            </w:tcBorders>
          </w:tcPr>
          <w:p w14:paraId="381A26E0"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PC200</w:t>
            </w:r>
          </w:p>
        </w:tc>
        <w:tc>
          <w:tcPr>
            <w:tcW w:w="1144" w:type="dxa"/>
            <w:tcBorders>
              <w:top w:val="single" w:sz="8" w:space="0" w:color="000000"/>
              <w:left w:val="single" w:sz="8" w:space="0" w:color="000000"/>
              <w:bottom w:val="single" w:sz="8" w:space="0" w:color="000000"/>
              <w:right w:val="single" w:sz="8" w:space="0" w:color="000000"/>
            </w:tcBorders>
          </w:tcPr>
          <w:p w14:paraId="5E522FC6"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20</w:t>
            </w:r>
          </w:p>
        </w:tc>
        <w:tc>
          <w:tcPr>
            <w:tcW w:w="1129" w:type="dxa"/>
            <w:tcBorders>
              <w:top w:val="single" w:sz="8" w:space="0" w:color="000000"/>
              <w:left w:val="single" w:sz="8" w:space="0" w:color="000000"/>
              <w:bottom w:val="single" w:sz="8" w:space="0" w:color="000000"/>
              <w:right w:val="single" w:sz="8" w:space="0" w:color="000000"/>
            </w:tcBorders>
          </w:tcPr>
          <w:p w14:paraId="11FF94F3"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7,53</w:t>
            </w:r>
          </w:p>
        </w:tc>
        <w:tc>
          <w:tcPr>
            <w:tcW w:w="1614" w:type="dxa"/>
            <w:tcBorders>
              <w:top w:val="single" w:sz="8" w:space="0" w:color="000000"/>
              <w:left w:val="single" w:sz="8" w:space="0" w:color="000000"/>
              <w:bottom w:val="single" w:sz="8" w:space="0" w:color="000000"/>
              <w:right w:val="single" w:sz="8" w:space="0" w:color="000000"/>
            </w:tcBorders>
          </w:tcPr>
          <w:p w14:paraId="1501F5D6"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150,60</w:t>
            </w:r>
          </w:p>
        </w:tc>
      </w:tr>
      <w:tr w:rsidR="00D97AC4" w:rsidRPr="00AB3550" w14:paraId="037FA138"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5DB0251B"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lastRenderedPageBreak/>
              <w:t>10</w:t>
            </w:r>
          </w:p>
        </w:tc>
        <w:tc>
          <w:tcPr>
            <w:tcW w:w="1125" w:type="dxa"/>
            <w:tcBorders>
              <w:top w:val="single" w:sz="8" w:space="0" w:color="000000"/>
              <w:left w:val="single" w:sz="8" w:space="0" w:color="000000"/>
              <w:bottom w:val="single" w:sz="8" w:space="0" w:color="000000"/>
              <w:right w:val="single" w:sz="8" w:space="0" w:color="000000"/>
            </w:tcBorders>
          </w:tcPr>
          <w:p w14:paraId="498C62B6"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027.001.093</w:t>
            </w:r>
          </w:p>
        </w:tc>
        <w:tc>
          <w:tcPr>
            <w:tcW w:w="3724" w:type="dxa"/>
            <w:tcBorders>
              <w:top w:val="single" w:sz="8" w:space="0" w:color="000000"/>
              <w:left w:val="single" w:sz="8" w:space="0" w:color="000000"/>
              <w:bottom w:val="single" w:sz="8" w:space="0" w:color="000000"/>
              <w:right w:val="single" w:sz="8" w:space="0" w:color="000000"/>
            </w:tcBorders>
          </w:tcPr>
          <w:p w14:paraId="29B3BB28"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AZEITONA EM CONSERVA - VERDE, INT EIRA COM CAROCO, IMERSA EM LIQUID O, TAMANHO E COLORACAO UNIFORME S, ACONDICIONADA EM EMBALAGEM AP ROPRIADA, DEVENDO SER CONSIDERA DO COMO PESO LIQUIDO O </w:t>
            </w:r>
            <w:proofErr w:type="gramStart"/>
            <w:r w:rsidRPr="00AB3550">
              <w:rPr>
                <w:rFonts w:eastAsia="Times New Roman" w:cstheme="minorHAnsi"/>
                <w:sz w:val="18"/>
                <w:szCs w:val="18"/>
              </w:rPr>
              <w:t>PRODUTO  D</w:t>
            </w:r>
            <w:proofErr w:type="gramEnd"/>
            <w:r w:rsidRPr="00AB3550">
              <w:rPr>
                <w:rFonts w:eastAsia="Times New Roman" w:cstheme="minorHAnsi"/>
                <w:sz w:val="18"/>
                <w:szCs w:val="18"/>
              </w:rPr>
              <w:t xml:space="preserve"> RENADO 500 G</w:t>
            </w:r>
          </w:p>
        </w:tc>
        <w:tc>
          <w:tcPr>
            <w:tcW w:w="1609" w:type="dxa"/>
            <w:tcBorders>
              <w:top w:val="single" w:sz="8" w:space="0" w:color="000000"/>
              <w:left w:val="single" w:sz="8" w:space="0" w:color="000000"/>
              <w:bottom w:val="single" w:sz="8" w:space="0" w:color="000000"/>
              <w:right w:val="single" w:sz="8" w:space="0" w:color="000000"/>
            </w:tcBorders>
          </w:tcPr>
          <w:p w14:paraId="6F1FBB9B"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UNID</w:t>
            </w:r>
          </w:p>
        </w:tc>
        <w:tc>
          <w:tcPr>
            <w:tcW w:w="1144" w:type="dxa"/>
            <w:tcBorders>
              <w:top w:val="single" w:sz="8" w:space="0" w:color="000000"/>
              <w:left w:val="single" w:sz="8" w:space="0" w:color="000000"/>
              <w:bottom w:val="single" w:sz="8" w:space="0" w:color="000000"/>
              <w:right w:val="single" w:sz="8" w:space="0" w:color="000000"/>
            </w:tcBorders>
          </w:tcPr>
          <w:p w14:paraId="2F6D0D7D"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10</w:t>
            </w:r>
          </w:p>
        </w:tc>
        <w:tc>
          <w:tcPr>
            <w:tcW w:w="1129" w:type="dxa"/>
            <w:tcBorders>
              <w:top w:val="single" w:sz="8" w:space="0" w:color="000000"/>
              <w:left w:val="single" w:sz="8" w:space="0" w:color="000000"/>
              <w:bottom w:val="single" w:sz="8" w:space="0" w:color="000000"/>
              <w:right w:val="single" w:sz="8" w:space="0" w:color="000000"/>
            </w:tcBorders>
          </w:tcPr>
          <w:p w14:paraId="05AB48B5"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20,72</w:t>
            </w:r>
          </w:p>
        </w:tc>
        <w:tc>
          <w:tcPr>
            <w:tcW w:w="1614" w:type="dxa"/>
            <w:tcBorders>
              <w:top w:val="single" w:sz="8" w:space="0" w:color="000000"/>
              <w:left w:val="single" w:sz="8" w:space="0" w:color="000000"/>
              <w:bottom w:val="single" w:sz="8" w:space="0" w:color="000000"/>
              <w:right w:val="single" w:sz="8" w:space="0" w:color="000000"/>
            </w:tcBorders>
          </w:tcPr>
          <w:p w14:paraId="1711087F"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207,20</w:t>
            </w:r>
          </w:p>
        </w:tc>
      </w:tr>
      <w:tr w:rsidR="00D97AC4" w:rsidRPr="00AB3550" w14:paraId="6D8EC86F"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525893D8"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11</w:t>
            </w:r>
          </w:p>
        </w:tc>
        <w:tc>
          <w:tcPr>
            <w:tcW w:w="1125" w:type="dxa"/>
            <w:tcBorders>
              <w:top w:val="single" w:sz="8" w:space="0" w:color="000000"/>
              <w:left w:val="single" w:sz="8" w:space="0" w:color="000000"/>
              <w:bottom w:val="single" w:sz="8" w:space="0" w:color="000000"/>
              <w:right w:val="single" w:sz="8" w:space="0" w:color="000000"/>
            </w:tcBorders>
          </w:tcPr>
          <w:p w14:paraId="2B2CAFA5"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027.002.026</w:t>
            </w:r>
          </w:p>
        </w:tc>
        <w:tc>
          <w:tcPr>
            <w:tcW w:w="3724" w:type="dxa"/>
            <w:tcBorders>
              <w:top w:val="single" w:sz="8" w:space="0" w:color="000000"/>
              <w:left w:val="single" w:sz="8" w:space="0" w:color="000000"/>
              <w:bottom w:val="single" w:sz="8" w:space="0" w:color="000000"/>
              <w:right w:val="single" w:sz="8" w:space="0" w:color="000000"/>
            </w:tcBorders>
          </w:tcPr>
          <w:p w14:paraId="6C5B0F2D"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BANANA - DA </w:t>
            </w:r>
            <w:proofErr w:type="gramStart"/>
            <w:r w:rsidRPr="00AB3550">
              <w:rPr>
                <w:rFonts w:eastAsia="Times New Roman" w:cstheme="minorHAnsi"/>
                <w:sz w:val="18"/>
                <w:szCs w:val="18"/>
              </w:rPr>
              <w:t>TERRA,EM</w:t>
            </w:r>
            <w:proofErr w:type="gramEnd"/>
            <w:r w:rsidRPr="00AB3550">
              <w:rPr>
                <w:rFonts w:eastAsia="Times New Roman" w:cstheme="minorHAnsi"/>
                <w:sz w:val="18"/>
                <w:szCs w:val="18"/>
              </w:rPr>
              <w:t xml:space="preserve"> </w:t>
            </w:r>
            <w:proofErr w:type="gramStart"/>
            <w:r w:rsidRPr="00AB3550">
              <w:rPr>
                <w:rFonts w:eastAsia="Times New Roman" w:cstheme="minorHAnsi"/>
                <w:sz w:val="18"/>
                <w:szCs w:val="18"/>
              </w:rPr>
              <w:t>PENCAS,  DE</w:t>
            </w:r>
            <w:proofErr w:type="gramEnd"/>
            <w:r w:rsidRPr="00AB3550">
              <w:rPr>
                <w:rFonts w:eastAsia="Times New Roman" w:cstheme="minorHAnsi"/>
                <w:sz w:val="18"/>
                <w:szCs w:val="18"/>
              </w:rPr>
              <w:t xml:space="preserve"> P RIMEIRA, IN NATURA, APRESENTANDO GRAU DE MATURACAO QUE PERMITA S UPORTAR A MANIPULACAO, O TRANSP ORTE E A </w:t>
            </w:r>
            <w:proofErr w:type="gramStart"/>
            <w:r w:rsidRPr="00AB3550">
              <w:rPr>
                <w:rFonts w:eastAsia="Times New Roman" w:cstheme="minorHAnsi"/>
                <w:sz w:val="18"/>
                <w:szCs w:val="18"/>
              </w:rPr>
              <w:t>CONSERVACAO  EM</w:t>
            </w:r>
            <w:proofErr w:type="gramEnd"/>
            <w:r w:rsidRPr="00AB3550">
              <w:rPr>
                <w:rFonts w:eastAsia="Times New Roman" w:cstheme="minorHAnsi"/>
                <w:sz w:val="18"/>
                <w:szCs w:val="18"/>
              </w:rPr>
              <w:t xml:space="preserve"> CONDICO ES ADEQUADAS PARA CONSUMO, COM AUSENCIA DE </w:t>
            </w:r>
            <w:proofErr w:type="gramStart"/>
            <w:r w:rsidRPr="00AB3550">
              <w:rPr>
                <w:rFonts w:eastAsia="Times New Roman" w:cstheme="minorHAnsi"/>
                <w:sz w:val="18"/>
                <w:szCs w:val="18"/>
              </w:rPr>
              <w:t>SUJIDADES,  PARASITAS</w:t>
            </w:r>
            <w:proofErr w:type="gramEnd"/>
          </w:p>
          <w:p w14:paraId="7C622110"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E LARVAS.</w:t>
            </w:r>
          </w:p>
        </w:tc>
        <w:tc>
          <w:tcPr>
            <w:tcW w:w="1609" w:type="dxa"/>
            <w:tcBorders>
              <w:top w:val="single" w:sz="8" w:space="0" w:color="000000"/>
              <w:left w:val="single" w:sz="8" w:space="0" w:color="000000"/>
              <w:bottom w:val="single" w:sz="8" w:space="0" w:color="000000"/>
              <w:right w:val="single" w:sz="8" w:space="0" w:color="000000"/>
            </w:tcBorders>
          </w:tcPr>
          <w:p w14:paraId="5B9B5C6B"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72356D94"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315</w:t>
            </w:r>
          </w:p>
        </w:tc>
        <w:tc>
          <w:tcPr>
            <w:tcW w:w="1129" w:type="dxa"/>
            <w:tcBorders>
              <w:top w:val="single" w:sz="8" w:space="0" w:color="000000"/>
              <w:left w:val="single" w:sz="8" w:space="0" w:color="000000"/>
              <w:bottom w:val="single" w:sz="8" w:space="0" w:color="000000"/>
              <w:right w:val="single" w:sz="8" w:space="0" w:color="000000"/>
            </w:tcBorders>
          </w:tcPr>
          <w:p w14:paraId="06B9B883"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10,73</w:t>
            </w:r>
          </w:p>
        </w:tc>
        <w:tc>
          <w:tcPr>
            <w:tcW w:w="1614" w:type="dxa"/>
            <w:tcBorders>
              <w:top w:val="single" w:sz="8" w:space="0" w:color="000000"/>
              <w:left w:val="single" w:sz="8" w:space="0" w:color="000000"/>
              <w:bottom w:val="single" w:sz="8" w:space="0" w:color="000000"/>
              <w:right w:val="single" w:sz="8" w:space="0" w:color="000000"/>
            </w:tcBorders>
          </w:tcPr>
          <w:p w14:paraId="1DE822E1"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3.379,95</w:t>
            </w:r>
          </w:p>
        </w:tc>
      </w:tr>
      <w:tr w:rsidR="00D97AC4" w:rsidRPr="00AB3550" w14:paraId="73966141"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19AC3B18"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12</w:t>
            </w:r>
          </w:p>
        </w:tc>
        <w:tc>
          <w:tcPr>
            <w:tcW w:w="1125" w:type="dxa"/>
            <w:tcBorders>
              <w:top w:val="single" w:sz="8" w:space="0" w:color="000000"/>
              <w:left w:val="single" w:sz="8" w:space="0" w:color="000000"/>
              <w:bottom w:val="single" w:sz="8" w:space="0" w:color="000000"/>
              <w:right w:val="single" w:sz="8" w:space="0" w:color="000000"/>
            </w:tcBorders>
          </w:tcPr>
          <w:p w14:paraId="7F63C96D"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027.002.027</w:t>
            </w:r>
          </w:p>
        </w:tc>
        <w:tc>
          <w:tcPr>
            <w:tcW w:w="3724" w:type="dxa"/>
            <w:tcBorders>
              <w:top w:val="single" w:sz="8" w:space="0" w:color="000000"/>
              <w:left w:val="single" w:sz="8" w:space="0" w:color="000000"/>
              <w:bottom w:val="single" w:sz="8" w:space="0" w:color="000000"/>
              <w:right w:val="single" w:sz="8" w:space="0" w:color="000000"/>
            </w:tcBorders>
          </w:tcPr>
          <w:p w14:paraId="32336644"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BANANA - MACA, EM </w:t>
            </w:r>
            <w:proofErr w:type="gramStart"/>
            <w:r w:rsidRPr="00AB3550">
              <w:rPr>
                <w:rFonts w:eastAsia="Times New Roman" w:cstheme="minorHAnsi"/>
                <w:sz w:val="18"/>
                <w:szCs w:val="18"/>
              </w:rPr>
              <w:t>PENCAS,  DE</w:t>
            </w:r>
            <w:proofErr w:type="gramEnd"/>
            <w:r w:rsidRPr="00AB3550">
              <w:rPr>
                <w:rFonts w:eastAsia="Times New Roman" w:cstheme="minorHAnsi"/>
                <w:sz w:val="18"/>
                <w:szCs w:val="18"/>
              </w:rPr>
              <w:t xml:space="preserve"> PRIME IRA, TAMANHO E COLORACAO UNIFOR MES, COM POLPA FIRME E INTACTA, DE VENDO SER BEM DESENVOLVIDA E MA DURA, SEM DANOS </w:t>
            </w:r>
            <w:proofErr w:type="gramStart"/>
            <w:r w:rsidRPr="00AB3550">
              <w:rPr>
                <w:rFonts w:eastAsia="Times New Roman" w:cstheme="minorHAnsi"/>
                <w:sz w:val="18"/>
                <w:szCs w:val="18"/>
              </w:rPr>
              <w:t>FISICOS  E</w:t>
            </w:r>
            <w:proofErr w:type="gramEnd"/>
            <w:r w:rsidRPr="00AB3550">
              <w:rPr>
                <w:rFonts w:eastAsia="Times New Roman" w:cstheme="minorHAnsi"/>
                <w:sz w:val="18"/>
                <w:szCs w:val="18"/>
              </w:rPr>
              <w:t xml:space="preserve"> MECANIC OS ORIUNDOS DO MANUSEIO E TRANS PORTE</w:t>
            </w:r>
          </w:p>
        </w:tc>
        <w:tc>
          <w:tcPr>
            <w:tcW w:w="1609" w:type="dxa"/>
            <w:tcBorders>
              <w:top w:val="single" w:sz="8" w:space="0" w:color="000000"/>
              <w:left w:val="single" w:sz="8" w:space="0" w:color="000000"/>
              <w:bottom w:val="single" w:sz="8" w:space="0" w:color="000000"/>
              <w:right w:val="single" w:sz="8" w:space="0" w:color="000000"/>
            </w:tcBorders>
          </w:tcPr>
          <w:p w14:paraId="78E7085B"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52387A1A"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1.100</w:t>
            </w:r>
          </w:p>
        </w:tc>
        <w:tc>
          <w:tcPr>
            <w:tcW w:w="1129" w:type="dxa"/>
            <w:tcBorders>
              <w:top w:val="single" w:sz="8" w:space="0" w:color="000000"/>
              <w:left w:val="single" w:sz="8" w:space="0" w:color="000000"/>
              <w:bottom w:val="single" w:sz="8" w:space="0" w:color="000000"/>
              <w:right w:val="single" w:sz="8" w:space="0" w:color="000000"/>
            </w:tcBorders>
          </w:tcPr>
          <w:p w14:paraId="5BB118C7"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7,06</w:t>
            </w:r>
          </w:p>
        </w:tc>
        <w:tc>
          <w:tcPr>
            <w:tcW w:w="1614" w:type="dxa"/>
            <w:tcBorders>
              <w:top w:val="single" w:sz="8" w:space="0" w:color="000000"/>
              <w:left w:val="single" w:sz="8" w:space="0" w:color="000000"/>
              <w:bottom w:val="single" w:sz="8" w:space="0" w:color="000000"/>
              <w:right w:val="single" w:sz="8" w:space="0" w:color="000000"/>
            </w:tcBorders>
          </w:tcPr>
          <w:p w14:paraId="34106243"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7.766,00</w:t>
            </w:r>
          </w:p>
        </w:tc>
      </w:tr>
      <w:tr w:rsidR="00D97AC4" w:rsidRPr="00AB3550" w14:paraId="1D198BAC"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B1DEE4D"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13</w:t>
            </w:r>
          </w:p>
        </w:tc>
        <w:tc>
          <w:tcPr>
            <w:tcW w:w="1125" w:type="dxa"/>
            <w:tcBorders>
              <w:top w:val="single" w:sz="8" w:space="0" w:color="000000"/>
              <w:left w:val="single" w:sz="8" w:space="0" w:color="000000"/>
              <w:bottom w:val="single" w:sz="8" w:space="0" w:color="000000"/>
              <w:right w:val="single" w:sz="8" w:space="0" w:color="000000"/>
            </w:tcBorders>
          </w:tcPr>
          <w:p w14:paraId="764BEB31"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027.001.132</w:t>
            </w:r>
          </w:p>
        </w:tc>
        <w:tc>
          <w:tcPr>
            <w:tcW w:w="3724" w:type="dxa"/>
            <w:tcBorders>
              <w:top w:val="single" w:sz="8" w:space="0" w:color="000000"/>
              <w:left w:val="single" w:sz="8" w:space="0" w:color="000000"/>
              <w:bottom w:val="single" w:sz="8" w:space="0" w:color="000000"/>
              <w:right w:val="single" w:sz="8" w:space="0" w:color="000000"/>
            </w:tcBorders>
          </w:tcPr>
          <w:p w14:paraId="598AB44E"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BATATA - LISA, DE PRIMEIRA, COMPACT A E FIRME, SEM LESOES DE ORIGEM SE M LESOES FISICAS OU MECANICAS, TA MANHO E CONFORMACAO UNIFORME, DEVENDO SER GRAUDA,</w:t>
            </w:r>
          </w:p>
        </w:tc>
        <w:tc>
          <w:tcPr>
            <w:tcW w:w="1609" w:type="dxa"/>
            <w:tcBorders>
              <w:top w:val="single" w:sz="8" w:space="0" w:color="000000"/>
              <w:left w:val="single" w:sz="8" w:space="0" w:color="000000"/>
              <w:bottom w:val="single" w:sz="8" w:space="0" w:color="000000"/>
              <w:right w:val="single" w:sz="8" w:space="0" w:color="000000"/>
            </w:tcBorders>
          </w:tcPr>
          <w:p w14:paraId="3933F7C4"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19B4F578"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470</w:t>
            </w:r>
          </w:p>
        </w:tc>
        <w:tc>
          <w:tcPr>
            <w:tcW w:w="1129" w:type="dxa"/>
            <w:tcBorders>
              <w:top w:val="single" w:sz="8" w:space="0" w:color="000000"/>
              <w:left w:val="single" w:sz="8" w:space="0" w:color="000000"/>
              <w:bottom w:val="single" w:sz="8" w:space="0" w:color="000000"/>
              <w:right w:val="single" w:sz="8" w:space="0" w:color="000000"/>
            </w:tcBorders>
          </w:tcPr>
          <w:p w14:paraId="4E39B936"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16,68</w:t>
            </w:r>
          </w:p>
        </w:tc>
        <w:tc>
          <w:tcPr>
            <w:tcW w:w="1614" w:type="dxa"/>
            <w:tcBorders>
              <w:top w:val="single" w:sz="8" w:space="0" w:color="000000"/>
              <w:left w:val="single" w:sz="8" w:space="0" w:color="000000"/>
              <w:bottom w:val="single" w:sz="8" w:space="0" w:color="000000"/>
              <w:right w:val="single" w:sz="8" w:space="0" w:color="000000"/>
            </w:tcBorders>
          </w:tcPr>
          <w:p w14:paraId="17832470"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7.839,60</w:t>
            </w:r>
          </w:p>
        </w:tc>
      </w:tr>
      <w:tr w:rsidR="00D97AC4" w:rsidRPr="00AB3550" w14:paraId="50117CD0"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780FF4B0"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14</w:t>
            </w:r>
          </w:p>
        </w:tc>
        <w:tc>
          <w:tcPr>
            <w:tcW w:w="1125" w:type="dxa"/>
            <w:tcBorders>
              <w:top w:val="single" w:sz="8" w:space="0" w:color="000000"/>
              <w:left w:val="single" w:sz="8" w:space="0" w:color="000000"/>
              <w:bottom w:val="single" w:sz="8" w:space="0" w:color="000000"/>
              <w:right w:val="single" w:sz="8" w:space="0" w:color="000000"/>
            </w:tcBorders>
          </w:tcPr>
          <w:p w14:paraId="172AEE6A"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027.001.134</w:t>
            </w:r>
          </w:p>
        </w:tc>
        <w:tc>
          <w:tcPr>
            <w:tcW w:w="3724" w:type="dxa"/>
            <w:tcBorders>
              <w:top w:val="single" w:sz="8" w:space="0" w:color="000000"/>
              <w:left w:val="single" w:sz="8" w:space="0" w:color="000000"/>
              <w:bottom w:val="single" w:sz="8" w:space="0" w:color="000000"/>
              <w:right w:val="single" w:sz="8" w:space="0" w:color="000000"/>
            </w:tcBorders>
          </w:tcPr>
          <w:p w14:paraId="65091054"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BATATA DOCE - ROXA, DE PRIMEIRA, SE M RAMA, TAMANHO E COLORACAO UNI </w:t>
            </w:r>
            <w:proofErr w:type="gramStart"/>
            <w:r w:rsidRPr="00AB3550">
              <w:rPr>
                <w:rFonts w:eastAsia="Times New Roman" w:cstheme="minorHAnsi"/>
                <w:sz w:val="18"/>
                <w:szCs w:val="18"/>
              </w:rPr>
              <w:t>FORMES,  FRESCA,  COMPACTA</w:t>
            </w:r>
            <w:proofErr w:type="gramEnd"/>
            <w:r w:rsidRPr="00AB3550">
              <w:rPr>
                <w:rFonts w:eastAsia="Times New Roman" w:cstheme="minorHAnsi"/>
                <w:sz w:val="18"/>
                <w:szCs w:val="18"/>
              </w:rPr>
              <w:t xml:space="preserve"> EFIRME, SEM LESOES DE ORIGEM SEM RACHAD URAS E CORTES, SEM DANOS FISICOS</w:t>
            </w:r>
          </w:p>
          <w:p w14:paraId="27C44CB8"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E MECANICOS ORIUNDOS DE MANUSEI OE TRANSPORTE, DEVENDO SER BEM DESENVOLVIDAS</w:t>
            </w:r>
          </w:p>
        </w:tc>
        <w:tc>
          <w:tcPr>
            <w:tcW w:w="1609" w:type="dxa"/>
            <w:tcBorders>
              <w:top w:val="single" w:sz="8" w:space="0" w:color="000000"/>
              <w:left w:val="single" w:sz="8" w:space="0" w:color="000000"/>
              <w:bottom w:val="single" w:sz="8" w:space="0" w:color="000000"/>
              <w:right w:val="single" w:sz="8" w:space="0" w:color="000000"/>
            </w:tcBorders>
          </w:tcPr>
          <w:p w14:paraId="30BFFF65"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50B58348"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152</w:t>
            </w:r>
          </w:p>
        </w:tc>
        <w:tc>
          <w:tcPr>
            <w:tcW w:w="1129" w:type="dxa"/>
            <w:tcBorders>
              <w:top w:val="single" w:sz="8" w:space="0" w:color="000000"/>
              <w:left w:val="single" w:sz="8" w:space="0" w:color="000000"/>
              <w:bottom w:val="single" w:sz="8" w:space="0" w:color="000000"/>
              <w:right w:val="single" w:sz="8" w:space="0" w:color="000000"/>
            </w:tcBorders>
          </w:tcPr>
          <w:p w14:paraId="5E7A46D5"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7,46</w:t>
            </w:r>
          </w:p>
        </w:tc>
        <w:tc>
          <w:tcPr>
            <w:tcW w:w="1614" w:type="dxa"/>
            <w:tcBorders>
              <w:top w:val="single" w:sz="8" w:space="0" w:color="000000"/>
              <w:left w:val="single" w:sz="8" w:space="0" w:color="000000"/>
              <w:bottom w:val="single" w:sz="8" w:space="0" w:color="000000"/>
              <w:right w:val="single" w:sz="8" w:space="0" w:color="000000"/>
            </w:tcBorders>
          </w:tcPr>
          <w:p w14:paraId="13FC45E1"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1.133,92</w:t>
            </w:r>
          </w:p>
        </w:tc>
      </w:tr>
      <w:tr w:rsidR="00D97AC4" w:rsidRPr="00AB3550" w14:paraId="742A7139"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49EE1A9E"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15</w:t>
            </w:r>
          </w:p>
        </w:tc>
        <w:tc>
          <w:tcPr>
            <w:tcW w:w="1125" w:type="dxa"/>
            <w:tcBorders>
              <w:top w:val="single" w:sz="8" w:space="0" w:color="000000"/>
              <w:left w:val="single" w:sz="8" w:space="0" w:color="000000"/>
              <w:bottom w:val="single" w:sz="8" w:space="0" w:color="000000"/>
              <w:right w:val="single" w:sz="8" w:space="0" w:color="000000"/>
            </w:tcBorders>
          </w:tcPr>
          <w:p w14:paraId="4E7FFE2F"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027.002.034</w:t>
            </w:r>
          </w:p>
        </w:tc>
        <w:tc>
          <w:tcPr>
            <w:tcW w:w="3724" w:type="dxa"/>
            <w:tcBorders>
              <w:top w:val="single" w:sz="8" w:space="0" w:color="000000"/>
              <w:left w:val="single" w:sz="8" w:space="0" w:color="000000"/>
              <w:bottom w:val="single" w:sz="8" w:space="0" w:color="000000"/>
              <w:right w:val="single" w:sz="8" w:space="0" w:color="000000"/>
            </w:tcBorders>
          </w:tcPr>
          <w:p w14:paraId="1F47224C"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BATATA PROCESSADA - TIPO </w:t>
            </w:r>
            <w:proofErr w:type="gramStart"/>
            <w:r w:rsidRPr="00AB3550">
              <w:rPr>
                <w:rFonts w:eastAsia="Times New Roman" w:cstheme="minorHAnsi"/>
                <w:sz w:val="18"/>
                <w:szCs w:val="18"/>
              </w:rPr>
              <w:t>PALHA,EM</w:t>
            </w:r>
            <w:proofErr w:type="gramEnd"/>
            <w:r w:rsidRPr="00AB3550">
              <w:rPr>
                <w:rFonts w:eastAsia="Times New Roman" w:cstheme="minorHAnsi"/>
                <w:sz w:val="18"/>
                <w:szCs w:val="18"/>
              </w:rPr>
              <w:t xml:space="preserve"> BALADA EM SACO </w:t>
            </w:r>
            <w:proofErr w:type="gramStart"/>
            <w:r w:rsidRPr="00AB3550">
              <w:rPr>
                <w:rFonts w:eastAsia="Times New Roman" w:cstheme="minorHAnsi"/>
                <w:sz w:val="18"/>
                <w:szCs w:val="18"/>
              </w:rPr>
              <w:t>PLASTICO,ESTERILIZ</w:t>
            </w:r>
            <w:proofErr w:type="gramEnd"/>
            <w:r w:rsidRPr="00AB3550">
              <w:rPr>
                <w:rFonts w:eastAsia="Times New Roman" w:cstheme="minorHAnsi"/>
                <w:sz w:val="18"/>
                <w:szCs w:val="18"/>
              </w:rPr>
              <w:t xml:space="preserve"> ADA EM </w:t>
            </w:r>
            <w:proofErr w:type="gramStart"/>
            <w:r w:rsidRPr="00AB3550">
              <w:rPr>
                <w:rFonts w:eastAsia="Times New Roman" w:cstheme="minorHAnsi"/>
                <w:sz w:val="18"/>
                <w:szCs w:val="18"/>
              </w:rPr>
              <w:t>ATMOSFERA,ACONDICIONADA</w:t>
            </w:r>
            <w:proofErr w:type="gramEnd"/>
            <w:r w:rsidRPr="00AB3550">
              <w:rPr>
                <w:rFonts w:eastAsia="Times New Roman" w:cstheme="minorHAnsi"/>
                <w:sz w:val="18"/>
                <w:szCs w:val="18"/>
              </w:rPr>
              <w:t xml:space="preserve"> PARA TRANSPORTE EM SACO PLASTIC </w:t>
            </w:r>
            <w:proofErr w:type="gramStart"/>
            <w:r w:rsidRPr="00AB3550">
              <w:rPr>
                <w:rFonts w:eastAsia="Times New Roman" w:cstheme="minorHAnsi"/>
                <w:sz w:val="18"/>
                <w:szCs w:val="18"/>
              </w:rPr>
              <w:t>O,HIGIENIZADA</w:t>
            </w:r>
            <w:proofErr w:type="gramEnd"/>
            <w:r w:rsidRPr="00AB3550">
              <w:rPr>
                <w:rFonts w:eastAsia="Times New Roman" w:cstheme="minorHAnsi"/>
                <w:sz w:val="18"/>
                <w:szCs w:val="18"/>
              </w:rPr>
              <w:t xml:space="preserve">, CORTADA EM </w:t>
            </w:r>
            <w:proofErr w:type="gramStart"/>
            <w:r w:rsidRPr="00AB3550">
              <w:rPr>
                <w:rFonts w:eastAsia="Times New Roman" w:cstheme="minorHAnsi"/>
                <w:sz w:val="18"/>
                <w:szCs w:val="18"/>
              </w:rPr>
              <w:t>TIRAS,CO</w:t>
            </w:r>
            <w:proofErr w:type="gramEnd"/>
            <w:r w:rsidRPr="00AB3550">
              <w:rPr>
                <w:rFonts w:eastAsia="Times New Roman" w:cstheme="minorHAnsi"/>
                <w:sz w:val="18"/>
                <w:szCs w:val="18"/>
              </w:rPr>
              <w:t xml:space="preserve"> M ASPECTO, COR, CHEIRO E SABOR PR </w:t>
            </w:r>
            <w:proofErr w:type="gramStart"/>
            <w:r w:rsidRPr="00AB3550">
              <w:rPr>
                <w:rFonts w:eastAsia="Times New Roman" w:cstheme="minorHAnsi"/>
                <w:sz w:val="18"/>
                <w:szCs w:val="18"/>
              </w:rPr>
              <w:t>OPRIOS,FIRME</w:t>
            </w:r>
            <w:proofErr w:type="gramEnd"/>
            <w:r w:rsidRPr="00AB3550">
              <w:rPr>
                <w:rFonts w:eastAsia="Times New Roman" w:cstheme="minorHAnsi"/>
                <w:sz w:val="18"/>
                <w:szCs w:val="18"/>
              </w:rPr>
              <w:t xml:space="preserve"> E </w:t>
            </w:r>
            <w:proofErr w:type="gramStart"/>
            <w:r w:rsidRPr="00AB3550">
              <w:rPr>
                <w:rFonts w:eastAsia="Times New Roman" w:cstheme="minorHAnsi"/>
                <w:sz w:val="18"/>
                <w:szCs w:val="18"/>
              </w:rPr>
              <w:t>INTACTA,LIVRE</w:t>
            </w:r>
            <w:proofErr w:type="gramEnd"/>
            <w:r w:rsidRPr="00AB3550">
              <w:rPr>
                <w:rFonts w:eastAsia="Times New Roman" w:cstheme="minorHAnsi"/>
                <w:sz w:val="18"/>
                <w:szCs w:val="18"/>
              </w:rPr>
              <w:t xml:space="preserve"> DE FE RTILIZANTES, </w:t>
            </w:r>
            <w:proofErr w:type="gramStart"/>
            <w:r w:rsidRPr="00AB3550">
              <w:rPr>
                <w:rFonts w:eastAsia="Times New Roman" w:cstheme="minorHAnsi"/>
                <w:sz w:val="18"/>
                <w:szCs w:val="18"/>
              </w:rPr>
              <w:t>SUJIDADES,  PARASITAS</w:t>
            </w:r>
            <w:proofErr w:type="gramEnd"/>
            <w:r w:rsidRPr="00AB3550">
              <w:rPr>
                <w:rFonts w:eastAsia="Times New Roman" w:cstheme="minorHAnsi"/>
                <w:sz w:val="18"/>
                <w:szCs w:val="18"/>
              </w:rPr>
              <w:t xml:space="preserve"> E LARVAS - PACOTE DE 800 GRAMAS A 1</w:t>
            </w:r>
          </w:p>
          <w:p w14:paraId="06FB938E"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KILO</w:t>
            </w:r>
          </w:p>
        </w:tc>
        <w:tc>
          <w:tcPr>
            <w:tcW w:w="1609" w:type="dxa"/>
            <w:tcBorders>
              <w:top w:val="single" w:sz="8" w:space="0" w:color="000000"/>
              <w:left w:val="single" w:sz="8" w:space="0" w:color="000000"/>
              <w:bottom w:val="single" w:sz="8" w:space="0" w:color="000000"/>
              <w:right w:val="single" w:sz="8" w:space="0" w:color="000000"/>
            </w:tcBorders>
          </w:tcPr>
          <w:p w14:paraId="7C586F2C"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UNID</w:t>
            </w:r>
          </w:p>
        </w:tc>
        <w:tc>
          <w:tcPr>
            <w:tcW w:w="1144" w:type="dxa"/>
            <w:tcBorders>
              <w:top w:val="single" w:sz="8" w:space="0" w:color="000000"/>
              <w:left w:val="single" w:sz="8" w:space="0" w:color="000000"/>
              <w:bottom w:val="single" w:sz="8" w:space="0" w:color="000000"/>
              <w:right w:val="single" w:sz="8" w:space="0" w:color="000000"/>
            </w:tcBorders>
          </w:tcPr>
          <w:p w14:paraId="67ADDADA"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10</w:t>
            </w:r>
          </w:p>
        </w:tc>
        <w:tc>
          <w:tcPr>
            <w:tcW w:w="1129" w:type="dxa"/>
            <w:tcBorders>
              <w:top w:val="single" w:sz="8" w:space="0" w:color="000000"/>
              <w:left w:val="single" w:sz="8" w:space="0" w:color="000000"/>
              <w:bottom w:val="single" w:sz="8" w:space="0" w:color="000000"/>
              <w:right w:val="single" w:sz="8" w:space="0" w:color="000000"/>
            </w:tcBorders>
          </w:tcPr>
          <w:p w14:paraId="13B1BE61"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42,86</w:t>
            </w:r>
          </w:p>
        </w:tc>
        <w:tc>
          <w:tcPr>
            <w:tcW w:w="1614" w:type="dxa"/>
            <w:tcBorders>
              <w:top w:val="single" w:sz="8" w:space="0" w:color="000000"/>
              <w:left w:val="single" w:sz="8" w:space="0" w:color="000000"/>
              <w:bottom w:val="single" w:sz="8" w:space="0" w:color="000000"/>
              <w:right w:val="single" w:sz="8" w:space="0" w:color="000000"/>
            </w:tcBorders>
          </w:tcPr>
          <w:p w14:paraId="24E15945"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428,60</w:t>
            </w:r>
          </w:p>
        </w:tc>
      </w:tr>
      <w:tr w:rsidR="00D97AC4" w:rsidRPr="00AB3550" w14:paraId="42B02A2D"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1B468AA6"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16</w:t>
            </w:r>
          </w:p>
        </w:tc>
        <w:tc>
          <w:tcPr>
            <w:tcW w:w="1125" w:type="dxa"/>
            <w:tcBorders>
              <w:top w:val="single" w:sz="8" w:space="0" w:color="000000"/>
              <w:left w:val="single" w:sz="8" w:space="0" w:color="000000"/>
              <w:bottom w:val="single" w:sz="8" w:space="0" w:color="000000"/>
              <w:right w:val="single" w:sz="8" w:space="0" w:color="000000"/>
            </w:tcBorders>
          </w:tcPr>
          <w:p w14:paraId="7C41CE5B"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027.001.140</w:t>
            </w:r>
          </w:p>
        </w:tc>
        <w:tc>
          <w:tcPr>
            <w:tcW w:w="3724" w:type="dxa"/>
            <w:tcBorders>
              <w:top w:val="single" w:sz="8" w:space="0" w:color="000000"/>
              <w:left w:val="single" w:sz="8" w:space="0" w:color="000000"/>
              <w:bottom w:val="single" w:sz="8" w:space="0" w:color="000000"/>
              <w:right w:val="single" w:sz="8" w:space="0" w:color="000000"/>
            </w:tcBorders>
          </w:tcPr>
          <w:p w14:paraId="039660EA"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BETERRABA - OTIMA QUALIDADE, FRES CA, COMPACTA E FIRME, ISENTA DE EN </w:t>
            </w:r>
            <w:proofErr w:type="gramStart"/>
            <w:r w:rsidRPr="00AB3550">
              <w:rPr>
                <w:rFonts w:eastAsia="Times New Roman" w:cstheme="minorHAnsi"/>
                <w:sz w:val="18"/>
                <w:szCs w:val="18"/>
              </w:rPr>
              <w:t>FERMIDADES  E</w:t>
            </w:r>
            <w:proofErr w:type="gramEnd"/>
            <w:r w:rsidRPr="00AB3550">
              <w:rPr>
                <w:rFonts w:eastAsia="Times New Roman" w:cstheme="minorHAnsi"/>
                <w:sz w:val="18"/>
                <w:szCs w:val="18"/>
              </w:rPr>
              <w:t xml:space="preserve"> </w:t>
            </w:r>
            <w:proofErr w:type="gramStart"/>
            <w:r w:rsidRPr="00AB3550">
              <w:rPr>
                <w:rFonts w:eastAsia="Times New Roman" w:cstheme="minorHAnsi"/>
                <w:sz w:val="18"/>
                <w:szCs w:val="18"/>
              </w:rPr>
              <w:t>SUJIDADES,  TAMANHO</w:t>
            </w:r>
            <w:proofErr w:type="gramEnd"/>
            <w:r w:rsidRPr="00AB3550">
              <w:rPr>
                <w:rFonts w:eastAsia="Times New Roman" w:cstheme="minorHAnsi"/>
                <w:sz w:val="18"/>
                <w:szCs w:val="18"/>
              </w:rPr>
              <w:t xml:space="preserve"> E COLORACAO </w:t>
            </w:r>
            <w:proofErr w:type="gramStart"/>
            <w:r w:rsidRPr="00AB3550">
              <w:rPr>
                <w:rFonts w:eastAsia="Times New Roman" w:cstheme="minorHAnsi"/>
                <w:sz w:val="18"/>
                <w:szCs w:val="18"/>
              </w:rPr>
              <w:t>UNIFORMES,  DEVENDO</w:t>
            </w:r>
            <w:proofErr w:type="gramEnd"/>
            <w:r w:rsidRPr="00AB3550">
              <w:rPr>
                <w:rFonts w:eastAsia="Times New Roman" w:cstheme="minorHAnsi"/>
                <w:sz w:val="18"/>
                <w:szCs w:val="18"/>
              </w:rPr>
              <w:t xml:space="preserve"> SER BEM DESENVOLVIDA.</w:t>
            </w:r>
          </w:p>
        </w:tc>
        <w:tc>
          <w:tcPr>
            <w:tcW w:w="1609" w:type="dxa"/>
            <w:tcBorders>
              <w:top w:val="single" w:sz="8" w:space="0" w:color="000000"/>
              <w:left w:val="single" w:sz="8" w:space="0" w:color="000000"/>
              <w:bottom w:val="single" w:sz="8" w:space="0" w:color="000000"/>
              <w:right w:val="single" w:sz="8" w:space="0" w:color="000000"/>
            </w:tcBorders>
          </w:tcPr>
          <w:p w14:paraId="3B109B31"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071E8AC2"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365</w:t>
            </w:r>
          </w:p>
        </w:tc>
        <w:tc>
          <w:tcPr>
            <w:tcW w:w="1129" w:type="dxa"/>
            <w:tcBorders>
              <w:top w:val="single" w:sz="8" w:space="0" w:color="000000"/>
              <w:left w:val="single" w:sz="8" w:space="0" w:color="000000"/>
              <w:bottom w:val="single" w:sz="8" w:space="0" w:color="000000"/>
              <w:right w:val="single" w:sz="8" w:space="0" w:color="000000"/>
            </w:tcBorders>
          </w:tcPr>
          <w:p w14:paraId="39BDF3CB"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9,64</w:t>
            </w:r>
          </w:p>
        </w:tc>
        <w:tc>
          <w:tcPr>
            <w:tcW w:w="1614" w:type="dxa"/>
            <w:tcBorders>
              <w:top w:val="single" w:sz="8" w:space="0" w:color="000000"/>
              <w:left w:val="single" w:sz="8" w:space="0" w:color="000000"/>
              <w:bottom w:val="single" w:sz="8" w:space="0" w:color="000000"/>
              <w:right w:val="single" w:sz="8" w:space="0" w:color="000000"/>
            </w:tcBorders>
          </w:tcPr>
          <w:p w14:paraId="473E78E1"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3.518,60</w:t>
            </w:r>
          </w:p>
        </w:tc>
      </w:tr>
      <w:tr w:rsidR="00D97AC4" w:rsidRPr="00AB3550" w14:paraId="6AC79A2B"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42738D13"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17</w:t>
            </w:r>
          </w:p>
        </w:tc>
        <w:tc>
          <w:tcPr>
            <w:tcW w:w="1125" w:type="dxa"/>
            <w:tcBorders>
              <w:top w:val="single" w:sz="8" w:space="0" w:color="000000"/>
              <w:left w:val="single" w:sz="8" w:space="0" w:color="000000"/>
              <w:bottom w:val="single" w:sz="8" w:space="0" w:color="000000"/>
              <w:right w:val="single" w:sz="8" w:space="0" w:color="000000"/>
            </w:tcBorders>
          </w:tcPr>
          <w:p w14:paraId="65F7DA5B"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027.001.143</w:t>
            </w:r>
          </w:p>
        </w:tc>
        <w:tc>
          <w:tcPr>
            <w:tcW w:w="3724" w:type="dxa"/>
            <w:tcBorders>
              <w:top w:val="single" w:sz="8" w:space="0" w:color="000000"/>
              <w:left w:val="single" w:sz="8" w:space="0" w:color="000000"/>
              <w:bottom w:val="single" w:sz="8" w:space="0" w:color="000000"/>
              <w:right w:val="single" w:sz="8" w:space="0" w:color="000000"/>
            </w:tcBorders>
          </w:tcPr>
          <w:p w14:paraId="7080C7B2"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BISCOITO COM SAL - TIPO </w:t>
            </w:r>
            <w:proofErr w:type="gramStart"/>
            <w:r w:rsidRPr="00AB3550">
              <w:rPr>
                <w:rFonts w:eastAsia="Times New Roman" w:cstheme="minorHAnsi"/>
                <w:sz w:val="18"/>
                <w:szCs w:val="18"/>
              </w:rPr>
              <w:t>AGUA</w:t>
            </w:r>
            <w:proofErr w:type="gramEnd"/>
            <w:r w:rsidRPr="00AB3550">
              <w:rPr>
                <w:rFonts w:eastAsia="Times New Roman" w:cstheme="minorHAnsi"/>
                <w:sz w:val="18"/>
                <w:szCs w:val="18"/>
              </w:rPr>
              <w:t xml:space="preserve"> E SAL, CREAM CRACKER COMPOSICAO BASIC A FARINHA DE </w:t>
            </w:r>
            <w:proofErr w:type="gramStart"/>
            <w:r w:rsidRPr="00AB3550">
              <w:rPr>
                <w:rFonts w:eastAsia="Times New Roman" w:cstheme="minorHAnsi"/>
                <w:sz w:val="18"/>
                <w:szCs w:val="18"/>
              </w:rPr>
              <w:t>TRIGO,GORDURA</w:t>
            </w:r>
            <w:proofErr w:type="gramEnd"/>
            <w:r w:rsidRPr="00AB3550">
              <w:rPr>
                <w:rFonts w:eastAsia="Times New Roman" w:cstheme="minorHAnsi"/>
                <w:sz w:val="18"/>
                <w:szCs w:val="18"/>
              </w:rPr>
              <w:t xml:space="preserve">  VEGET AL HIDROGENADA, </w:t>
            </w:r>
            <w:proofErr w:type="gramStart"/>
            <w:r w:rsidRPr="00AB3550">
              <w:rPr>
                <w:rFonts w:eastAsia="Times New Roman" w:cstheme="minorHAnsi"/>
                <w:sz w:val="18"/>
                <w:szCs w:val="18"/>
              </w:rPr>
              <w:t>AGUA,SAL</w:t>
            </w:r>
            <w:proofErr w:type="gramEnd"/>
            <w:r w:rsidRPr="00AB3550">
              <w:rPr>
                <w:rFonts w:eastAsia="Times New Roman" w:cstheme="minorHAnsi"/>
                <w:sz w:val="18"/>
                <w:szCs w:val="18"/>
              </w:rPr>
              <w:t xml:space="preserve"> E OUTRA S SUBSTANCIAS PERMITIDAS, PESAND O DE 345 A 360 GRAMAS</w:t>
            </w:r>
          </w:p>
        </w:tc>
        <w:tc>
          <w:tcPr>
            <w:tcW w:w="1609" w:type="dxa"/>
            <w:tcBorders>
              <w:top w:val="single" w:sz="8" w:space="0" w:color="000000"/>
              <w:left w:val="single" w:sz="8" w:space="0" w:color="000000"/>
              <w:bottom w:val="single" w:sz="8" w:space="0" w:color="000000"/>
              <w:right w:val="single" w:sz="8" w:space="0" w:color="000000"/>
            </w:tcBorders>
          </w:tcPr>
          <w:p w14:paraId="1779F46C"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UNID</w:t>
            </w:r>
          </w:p>
        </w:tc>
        <w:tc>
          <w:tcPr>
            <w:tcW w:w="1144" w:type="dxa"/>
            <w:tcBorders>
              <w:top w:val="single" w:sz="8" w:space="0" w:color="000000"/>
              <w:left w:val="single" w:sz="8" w:space="0" w:color="000000"/>
              <w:bottom w:val="single" w:sz="8" w:space="0" w:color="000000"/>
              <w:right w:val="single" w:sz="8" w:space="0" w:color="000000"/>
            </w:tcBorders>
          </w:tcPr>
          <w:p w14:paraId="3CA29758"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715</w:t>
            </w:r>
          </w:p>
        </w:tc>
        <w:tc>
          <w:tcPr>
            <w:tcW w:w="1129" w:type="dxa"/>
            <w:tcBorders>
              <w:top w:val="single" w:sz="8" w:space="0" w:color="000000"/>
              <w:left w:val="single" w:sz="8" w:space="0" w:color="000000"/>
              <w:bottom w:val="single" w:sz="8" w:space="0" w:color="000000"/>
              <w:right w:val="single" w:sz="8" w:space="0" w:color="000000"/>
            </w:tcBorders>
          </w:tcPr>
          <w:p w14:paraId="4494E914"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6,42</w:t>
            </w:r>
          </w:p>
        </w:tc>
        <w:tc>
          <w:tcPr>
            <w:tcW w:w="1614" w:type="dxa"/>
            <w:tcBorders>
              <w:top w:val="single" w:sz="8" w:space="0" w:color="000000"/>
              <w:left w:val="single" w:sz="8" w:space="0" w:color="000000"/>
              <w:bottom w:val="single" w:sz="8" w:space="0" w:color="000000"/>
              <w:right w:val="single" w:sz="8" w:space="0" w:color="000000"/>
            </w:tcBorders>
          </w:tcPr>
          <w:p w14:paraId="1FBE8380"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4.590,30</w:t>
            </w:r>
          </w:p>
        </w:tc>
      </w:tr>
      <w:tr w:rsidR="00D97AC4" w:rsidRPr="00AB3550" w14:paraId="5FC3AA8A"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06724734"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18</w:t>
            </w:r>
          </w:p>
        </w:tc>
        <w:tc>
          <w:tcPr>
            <w:tcW w:w="1125" w:type="dxa"/>
            <w:tcBorders>
              <w:top w:val="single" w:sz="8" w:space="0" w:color="000000"/>
              <w:left w:val="single" w:sz="8" w:space="0" w:color="000000"/>
              <w:bottom w:val="single" w:sz="8" w:space="0" w:color="000000"/>
              <w:right w:val="single" w:sz="8" w:space="0" w:color="000000"/>
            </w:tcBorders>
          </w:tcPr>
          <w:p w14:paraId="692258CD"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027.001.144</w:t>
            </w:r>
          </w:p>
        </w:tc>
        <w:tc>
          <w:tcPr>
            <w:tcW w:w="3724" w:type="dxa"/>
            <w:tcBorders>
              <w:top w:val="single" w:sz="8" w:space="0" w:color="000000"/>
              <w:left w:val="single" w:sz="8" w:space="0" w:color="000000"/>
              <w:bottom w:val="single" w:sz="8" w:space="0" w:color="000000"/>
              <w:right w:val="single" w:sz="8" w:space="0" w:color="000000"/>
            </w:tcBorders>
          </w:tcPr>
          <w:p w14:paraId="65B5922D"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BISCOITO COM SAL - TIPO INTEGRAL, C </w:t>
            </w:r>
            <w:proofErr w:type="gramStart"/>
            <w:r w:rsidRPr="00AB3550">
              <w:rPr>
                <w:rFonts w:eastAsia="Times New Roman" w:cstheme="minorHAnsi"/>
                <w:sz w:val="18"/>
                <w:szCs w:val="18"/>
              </w:rPr>
              <w:t>OMPOSICAO  BASICA</w:t>
            </w:r>
            <w:proofErr w:type="gramEnd"/>
            <w:r w:rsidRPr="00AB3550">
              <w:rPr>
                <w:rFonts w:eastAsia="Times New Roman" w:cstheme="minorHAnsi"/>
                <w:sz w:val="18"/>
                <w:szCs w:val="18"/>
              </w:rPr>
              <w:t xml:space="preserve"> FARINHA DE TRIG </w:t>
            </w:r>
            <w:proofErr w:type="gramStart"/>
            <w:r w:rsidRPr="00AB3550">
              <w:rPr>
                <w:rFonts w:eastAsia="Times New Roman" w:cstheme="minorHAnsi"/>
                <w:sz w:val="18"/>
                <w:szCs w:val="18"/>
              </w:rPr>
              <w:t>O,GORDURA</w:t>
            </w:r>
            <w:proofErr w:type="gramEnd"/>
            <w:r w:rsidRPr="00AB3550">
              <w:rPr>
                <w:rFonts w:eastAsia="Times New Roman" w:cstheme="minorHAnsi"/>
                <w:sz w:val="18"/>
                <w:szCs w:val="18"/>
              </w:rPr>
              <w:t xml:space="preserve">  VEGETAL HIDROGENADA, </w:t>
            </w:r>
            <w:proofErr w:type="gramStart"/>
            <w:r w:rsidRPr="00AB3550">
              <w:rPr>
                <w:rFonts w:eastAsia="Times New Roman" w:cstheme="minorHAnsi"/>
                <w:sz w:val="18"/>
                <w:szCs w:val="18"/>
              </w:rPr>
              <w:t>AGUA</w:t>
            </w:r>
            <w:proofErr w:type="gramEnd"/>
            <w:r w:rsidRPr="00AB3550">
              <w:rPr>
                <w:rFonts w:eastAsia="Times New Roman" w:cstheme="minorHAnsi"/>
                <w:sz w:val="18"/>
                <w:szCs w:val="18"/>
              </w:rPr>
              <w:t>, SAL E OUTRAS SUBSTANCIAS PE RMITIDAS, ACONDICIONADO EM EMBAL AGEM DE 345 A 360 GRAMAS</w:t>
            </w:r>
          </w:p>
        </w:tc>
        <w:tc>
          <w:tcPr>
            <w:tcW w:w="1609" w:type="dxa"/>
            <w:tcBorders>
              <w:top w:val="single" w:sz="8" w:space="0" w:color="000000"/>
              <w:left w:val="single" w:sz="8" w:space="0" w:color="000000"/>
              <w:bottom w:val="single" w:sz="8" w:space="0" w:color="000000"/>
              <w:right w:val="single" w:sz="8" w:space="0" w:color="000000"/>
            </w:tcBorders>
          </w:tcPr>
          <w:p w14:paraId="01B5C329"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UNID</w:t>
            </w:r>
          </w:p>
        </w:tc>
        <w:tc>
          <w:tcPr>
            <w:tcW w:w="1144" w:type="dxa"/>
            <w:tcBorders>
              <w:top w:val="single" w:sz="8" w:space="0" w:color="000000"/>
              <w:left w:val="single" w:sz="8" w:space="0" w:color="000000"/>
              <w:bottom w:val="single" w:sz="8" w:space="0" w:color="000000"/>
              <w:right w:val="single" w:sz="8" w:space="0" w:color="000000"/>
            </w:tcBorders>
          </w:tcPr>
          <w:p w14:paraId="350CA435"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15</w:t>
            </w:r>
          </w:p>
        </w:tc>
        <w:tc>
          <w:tcPr>
            <w:tcW w:w="1129" w:type="dxa"/>
            <w:tcBorders>
              <w:top w:val="single" w:sz="8" w:space="0" w:color="000000"/>
              <w:left w:val="single" w:sz="8" w:space="0" w:color="000000"/>
              <w:bottom w:val="single" w:sz="8" w:space="0" w:color="000000"/>
              <w:right w:val="single" w:sz="8" w:space="0" w:color="000000"/>
            </w:tcBorders>
          </w:tcPr>
          <w:p w14:paraId="41045475"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6,48</w:t>
            </w:r>
          </w:p>
        </w:tc>
        <w:tc>
          <w:tcPr>
            <w:tcW w:w="1614" w:type="dxa"/>
            <w:tcBorders>
              <w:top w:val="single" w:sz="8" w:space="0" w:color="000000"/>
              <w:left w:val="single" w:sz="8" w:space="0" w:color="000000"/>
              <w:bottom w:val="single" w:sz="8" w:space="0" w:color="000000"/>
              <w:right w:val="single" w:sz="8" w:space="0" w:color="000000"/>
            </w:tcBorders>
          </w:tcPr>
          <w:p w14:paraId="5E28D6C2"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97,20</w:t>
            </w:r>
          </w:p>
        </w:tc>
      </w:tr>
      <w:tr w:rsidR="00D97AC4" w:rsidRPr="00AB3550" w14:paraId="14ADC222"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707256B5"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19</w:t>
            </w:r>
          </w:p>
        </w:tc>
        <w:tc>
          <w:tcPr>
            <w:tcW w:w="1125" w:type="dxa"/>
            <w:tcBorders>
              <w:top w:val="single" w:sz="8" w:space="0" w:color="000000"/>
              <w:left w:val="single" w:sz="8" w:space="0" w:color="000000"/>
              <w:bottom w:val="single" w:sz="8" w:space="0" w:color="000000"/>
              <w:right w:val="single" w:sz="8" w:space="0" w:color="000000"/>
            </w:tcBorders>
          </w:tcPr>
          <w:p w14:paraId="6D755124"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027.001.157</w:t>
            </w:r>
          </w:p>
        </w:tc>
        <w:tc>
          <w:tcPr>
            <w:tcW w:w="3724" w:type="dxa"/>
            <w:tcBorders>
              <w:top w:val="single" w:sz="8" w:space="0" w:color="000000"/>
              <w:left w:val="single" w:sz="8" w:space="0" w:color="000000"/>
              <w:bottom w:val="single" w:sz="8" w:space="0" w:color="000000"/>
              <w:right w:val="single" w:sz="8" w:space="0" w:color="000000"/>
            </w:tcBorders>
          </w:tcPr>
          <w:p w14:paraId="48B6C7CA"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BISCOITO DOCE SEM RECHEIO TIPO TIP O MAIZENA, COMPOSICAO BASICA FARI NHA DE TRIGO, GORDURA VEGETAL HI DROGENADA, SAL, ACUCAR SUBSTANCI </w:t>
            </w:r>
            <w:proofErr w:type="gramStart"/>
            <w:r w:rsidRPr="00AB3550">
              <w:rPr>
                <w:rFonts w:eastAsia="Times New Roman" w:cstheme="minorHAnsi"/>
                <w:sz w:val="18"/>
                <w:szCs w:val="18"/>
              </w:rPr>
              <w:t>AS  PERMITIDAS</w:t>
            </w:r>
            <w:proofErr w:type="gramEnd"/>
            <w:r w:rsidRPr="00AB3550">
              <w:rPr>
                <w:rFonts w:eastAsia="Times New Roman" w:cstheme="minorHAnsi"/>
                <w:sz w:val="18"/>
                <w:szCs w:val="18"/>
              </w:rPr>
              <w:t xml:space="preserve">, </w:t>
            </w:r>
            <w:r w:rsidRPr="00AB3550">
              <w:rPr>
                <w:rFonts w:eastAsia="Times New Roman" w:cstheme="minorHAnsi"/>
                <w:sz w:val="18"/>
                <w:szCs w:val="18"/>
              </w:rPr>
              <w:lastRenderedPageBreak/>
              <w:t>ACONDICIONADAS EM EMBALAGEM DE 345 A 360 GRAMAS</w:t>
            </w:r>
          </w:p>
        </w:tc>
        <w:tc>
          <w:tcPr>
            <w:tcW w:w="1609" w:type="dxa"/>
            <w:tcBorders>
              <w:top w:val="single" w:sz="8" w:space="0" w:color="000000"/>
              <w:left w:val="single" w:sz="8" w:space="0" w:color="000000"/>
              <w:bottom w:val="single" w:sz="8" w:space="0" w:color="000000"/>
              <w:right w:val="single" w:sz="8" w:space="0" w:color="000000"/>
            </w:tcBorders>
          </w:tcPr>
          <w:p w14:paraId="271B7803"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lastRenderedPageBreak/>
              <w:t>UNID</w:t>
            </w:r>
          </w:p>
        </w:tc>
        <w:tc>
          <w:tcPr>
            <w:tcW w:w="1144" w:type="dxa"/>
            <w:tcBorders>
              <w:top w:val="single" w:sz="8" w:space="0" w:color="000000"/>
              <w:left w:val="single" w:sz="8" w:space="0" w:color="000000"/>
              <w:bottom w:val="single" w:sz="8" w:space="0" w:color="000000"/>
              <w:right w:val="single" w:sz="8" w:space="0" w:color="000000"/>
            </w:tcBorders>
          </w:tcPr>
          <w:p w14:paraId="63D7C695"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715</w:t>
            </w:r>
          </w:p>
        </w:tc>
        <w:tc>
          <w:tcPr>
            <w:tcW w:w="1129" w:type="dxa"/>
            <w:tcBorders>
              <w:top w:val="single" w:sz="8" w:space="0" w:color="000000"/>
              <w:left w:val="single" w:sz="8" w:space="0" w:color="000000"/>
              <w:bottom w:val="single" w:sz="8" w:space="0" w:color="000000"/>
              <w:right w:val="single" w:sz="8" w:space="0" w:color="000000"/>
            </w:tcBorders>
          </w:tcPr>
          <w:p w14:paraId="67EA2482"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7,05</w:t>
            </w:r>
          </w:p>
        </w:tc>
        <w:tc>
          <w:tcPr>
            <w:tcW w:w="1614" w:type="dxa"/>
            <w:tcBorders>
              <w:top w:val="single" w:sz="8" w:space="0" w:color="000000"/>
              <w:left w:val="single" w:sz="8" w:space="0" w:color="000000"/>
              <w:bottom w:val="single" w:sz="8" w:space="0" w:color="000000"/>
              <w:right w:val="single" w:sz="8" w:space="0" w:color="000000"/>
            </w:tcBorders>
          </w:tcPr>
          <w:p w14:paraId="1C877C06"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5.040,75</w:t>
            </w:r>
          </w:p>
        </w:tc>
      </w:tr>
      <w:tr w:rsidR="00D97AC4" w:rsidRPr="00AB3550" w14:paraId="5D5481D0"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8FD3E8F"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20</w:t>
            </w:r>
          </w:p>
        </w:tc>
        <w:tc>
          <w:tcPr>
            <w:tcW w:w="1125" w:type="dxa"/>
            <w:tcBorders>
              <w:top w:val="single" w:sz="8" w:space="0" w:color="000000"/>
              <w:left w:val="single" w:sz="8" w:space="0" w:color="000000"/>
              <w:bottom w:val="single" w:sz="8" w:space="0" w:color="000000"/>
              <w:right w:val="single" w:sz="8" w:space="0" w:color="000000"/>
            </w:tcBorders>
          </w:tcPr>
          <w:p w14:paraId="5655D43B"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027.001.210</w:t>
            </w:r>
          </w:p>
        </w:tc>
        <w:tc>
          <w:tcPr>
            <w:tcW w:w="3724" w:type="dxa"/>
            <w:tcBorders>
              <w:top w:val="single" w:sz="8" w:space="0" w:color="000000"/>
              <w:left w:val="single" w:sz="8" w:space="0" w:color="000000"/>
              <w:bottom w:val="single" w:sz="8" w:space="0" w:color="000000"/>
              <w:right w:val="single" w:sz="8" w:space="0" w:color="000000"/>
            </w:tcBorders>
          </w:tcPr>
          <w:p w14:paraId="35BBC4EF"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CAFE - TIPO 1, DE QUALIDADE, DEVEN DO CONTER ATE 30% GRAOS CONILLO N,20% PRETOS/VERDES/ARDIDOS, ISEN TO DE GRAOS PRETOS-VERDES OU FE RMENTADOS PROCEDENTE DE GRAOS </w:t>
            </w:r>
            <w:proofErr w:type="gramStart"/>
            <w:r w:rsidRPr="00AB3550">
              <w:rPr>
                <w:rFonts w:eastAsia="Times New Roman" w:cstheme="minorHAnsi"/>
                <w:sz w:val="18"/>
                <w:szCs w:val="18"/>
              </w:rPr>
              <w:t>CRUS,SAOS</w:t>
            </w:r>
            <w:proofErr w:type="gramEnd"/>
            <w:r w:rsidRPr="00AB3550">
              <w:rPr>
                <w:rFonts w:eastAsia="Times New Roman" w:cstheme="minorHAnsi"/>
                <w:sz w:val="18"/>
                <w:szCs w:val="18"/>
              </w:rPr>
              <w:t xml:space="preserve"> E LIMPOS, NA COR CASTAN HO CLARO A MODERADO </w:t>
            </w:r>
            <w:proofErr w:type="gramStart"/>
            <w:r w:rsidRPr="00AB3550">
              <w:rPr>
                <w:rFonts w:eastAsia="Times New Roman" w:cstheme="minorHAnsi"/>
                <w:sz w:val="18"/>
                <w:szCs w:val="18"/>
              </w:rPr>
              <w:t>ESCURO,S</w:t>
            </w:r>
            <w:proofErr w:type="gramEnd"/>
            <w:r w:rsidRPr="00AB3550">
              <w:rPr>
                <w:rFonts w:eastAsia="Times New Roman" w:cstheme="minorHAnsi"/>
                <w:sz w:val="18"/>
                <w:szCs w:val="18"/>
              </w:rPr>
              <w:t xml:space="preserve">/AM ARGOR EM PO </w:t>
            </w:r>
            <w:proofErr w:type="gramStart"/>
            <w:r w:rsidRPr="00AB3550">
              <w:rPr>
                <w:rFonts w:eastAsia="Times New Roman" w:cstheme="minorHAnsi"/>
                <w:sz w:val="18"/>
                <w:szCs w:val="18"/>
              </w:rPr>
              <w:t>HOMOGENEO,TORRADO</w:t>
            </w:r>
            <w:proofErr w:type="gramEnd"/>
            <w:r w:rsidRPr="00AB3550">
              <w:rPr>
                <w:rFonts w:eastAsia="Times New Roman" w:cstheme="minorHAnsi"/>
                <w:sz w:val="18"/>
                <w:szCs w:val="18"/>
              </w:rPr>
              <w:t xml:space="preserve"> E MOIDO, AROMA E SABOR CARACTERI </w:t>
            </w:r>
            <w:proofErr w:type="gramStart"/>
            <w:r w:rsidRPr="00AB3550">
              <w:rPr>
                <w:rFonts w:eastAsia="Times New Roman" w:cstheme="minorHAnsi"/>
                <w:sz w:val="18"/>
                <w:szCs w:val="18"/>
              </w:rPr>
              <w:t>STICOS  DE</w:t>
            </w:r>
            <w:proofErr w:type="gramEnd"/>
            <w:r w:rsidRPr="00AB3550">
              <w:rPr>
                <w:rFonts w:eastAsia="Times New Roman" w:cstheme="minorHAnsi"/>
                <w:sz w:val="18"/>
                <w:szCs w:val="18"/>
              </w:rPr>
              <w:t xml:space="preserve"> REGULAR A INTENSO ISENT O DE </w:t>
            </w:r>
            <w:proofErr w:type="gramStart"/>
            <w:r w:rsidRPr="00AB3550">
              <w:rPr>
                <w:rFonts w:eastAsia="Times New Roman" w:cstheme="minorHAnsi"/>
                <w:sz w:val="18"/>
                <w:szCs w:val="18"/>
              </w:rPr>
              <w:t>GOSTO  RIOZONA</w:t>
            </w:r>
            <w:proofErr w:type="gramEnd"/>
            <w:r w:rsidRPr="00AB3550">
              <w:rPr>
                <w:rFonts w:eastAsia="Times New Roman" w:cstheme="minorHAnsi"/>
                <w:sz w:val="18"/>
                <w:szCs w:val="18"/>
              </w:rPr>
              <w:t>, QUALIDADE GL OBAL MINIMO ACEITAVEL MAIOR QUE 3,</w:t>
            </w:r>
          </w:p>
          <w:p w14:paraId="7F7ED512"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5 PONTOS NA ESCALA SENSORIAL DE Z ERO A DEZ, CONTENDO IMPUREZAS MA XIMO DE 1</w:t>
            </w:r>
            <w:proofErr w:type="gramStart"/>
            <w:r w:rsidRPr="00AB3550">
              <w:rPr>
                <w:rFonts w:eastAsia="Times New Roman" w:cstheme="minorHAnsi"/>
                <w:sz w:val="18"/>
                <w:szCs w:val="18"/>
              </w:rPr>
              <w:t>%,OUTROS</w:t>
            </w:r>
            <w:proofErr w:type="gramEnd"/>
            <w:r w:rsidRPr="00AB3550">
              <w:rPr>
                <w:rFonts w:eastAsia="Times New Roman" w:cstheme="minorHAnsi"/>
                <w:sz w:val="18"/>
                <w:szCs w:val="18"/>
              </w:rPr>
              <w:t xml:space="preserve"> PRODUTOS 0% E UMIDADE ATE 5%, ACONDICIONADO EM EMBALAGEM ADEQUADA, - PACOTE 500</w:t>
            </w:r>
          </w:p>
          <w:p w14:paraId="3FC101FC"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GRAMAS</w:t>
            </w:r>
          </w:p>
        </w:tc>
        <w:tc>
          <w:tcPr>
            <w:tcW w:w="1609" w:type="dxa"/>
            <w:tcBorders>
              <w:top w:val="single" w:sz="8" w:space="0" w:color="000000"/>
              <w:left w:val="single" w:sz="8" w:space="0" w:color="000000"/>
              <w:bottom w:val="single" w:sz="8" w:space="0" w:color="000000"/>
              <w:right w:val="single" w:sz="8" w:space="0" w:color="000000"/>
            </w:tcBorders>
          </w:tcPr>
          <w:p w14:paraId="6A75F07E"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P500G</w:t>
            </w:r>
          </w:p>
        </w:tc>
        <w:tc>
          <w:tcPr>
            <w:tcW w:w="1144" w:type="dxa"/>
            <w:tcBorders>
              <w:top w:val="single" w:sz="8" w:space="0" w:color="000000"/>
              <w:left w:val="single" w:sz="8" w:space="0" w:color="000000"/>
              <w:bottom w:val="single" w:sz="8" w:space="0" w:color="000000"/>
              <w:right w:val="single" w:sz="8" w:space="0" w:color="000000"/>
            </w:tcBorders>
          </w:tcPr>
          <w:p w14:paraId="49980AB5"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250</w:t>
            </w:r>
          </w:p>
        </w:tc>
        <w:tc>
          <w:tcPr>
            <w:tcW w:w="1129" w:type="dxa"/>
            <w:tcBorders>
              <w:top w:val="single" w:sz="8" w:space="0" w:color="000000"/>
              <w:left w:val="single" w:sz="8" w:space="0" w:color="000000"/>
              <w:bottom w:val="single" w:sz="8" w:space="0" w:color="000000"/>
              <w:right w:val="single" w:sz="8" w:space="0" w:color="000000"/>
            </w:tcBorders>
          </w:tcPr>
          <w:p w14:paraId="68DFA209"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31,74</w:t>
            </w:r>
          </w:p>
        </w:tc>
        <w:tc>
          <w:tcPr>
            <w:tcW w:w="1614" w:type="dxa"/>
            <w:tcBorders>
              <w:top w:val="single" w:sz="8" w:space="0" w:color="000000"/>
              <w:left w:val="single" w:sz="8" w:space="0" w:color="000000"/>
              <w:bottom w:val="single" w:sz="8" w:space="0" w:color="000000"/>
              <w:right w:val="single" w:sz="8" w:space="0" w:color="000000"/>
            </w:tcBorders>
          </w:tcPr>
          <w:p w14:paraId="66581CC4"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7.935,00</w:t>
            </w:r>
          </w:p>
        </w:tc>
      </w:tr>
      <w:tr w:rsidR="00D97AC4" w:rsidRPr="00AB3550" w14:paraId="568B4AB5"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0E04F703"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21</w:t>
            </w:r>
          </w:p>
        </w:tc>
        <w:tc>
          <w:tcPr>
            <w:tcW w:w="1125" w:type="dxa"/>
            <w:tcBorders>
              <w:top w:val="single" w:sz="8" w:space="0" w:color="000000"/>
              <w:left w:val="single" w:sz="8" w:space="0" w:color="000000"/>
              <w:bottom w:val="single" w:sz="8" w:space="0" w:color="000000"/>
              <w:right w:val="single" w:sz="8" w:space="0" w:color="000000"/>
            </w:tcBorders>
          </w:tcPr>
          <w:p w14:paraId="6F84D786"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027.001.220</w:t>
            </w:r>
          </w:p>
        </w:tc>
        <w:tc>
          <w:tcPr>
            <w:tcW w:w="3724" w:type="dxa"/>
            <w:tcBorders>
              <w:top w:val="single" w:sz="8" w:space="0" w:color="000000"/>
              <w:left w:val="single" w:sz="8" w:space="0" w:color="000000"/>
              <w:bottom w:val="single" w:sz="8" w:space="0" w:color="000000"/>
              <w:right w:val="single" w:sz="8" w:space="0" w:color="000000"/>
            </w:tcBorders>
          </w:tcPr>
          <w:p w14:paraId="564D1AAD"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CALDO DE CARNE - COMPOSTO DE SAL, </w:t>
            </w:r>
            <w:proofErr w:type="gramStart"/>
            <w:r w:rsidRPr="00AB3550">
              <w:rPr>
                <w:rFonts w:eastAsia="Times New Roman" w:cstheme="minorHAnsi"/>
                <w:sz w:val="18"/>
                <w:szCs w:val="18"/>
              </w:rPr>
              <w:t>AMIDO,GLUTAMATO</w:t>
            </w:r>
            <w:proofErr w:type="gramEnd"/>
            <w:r w:rsidRPr="00AB3550">
              <w:rPr>
                <w:rFonts w:eastAsia="Times New Roman" w:cstheme="minorHAnsi"/>
                <w:sz w:val="18"/>
                <w:szCs w:val="18"/>
              </w:rPr>
              <w:t xml:space="preserve"> </w:t>
            </w:r>
            <w:proofErr w:type="gramStart"/>
            <w:r w:rsidRPr="00AB3550">
              <w:rPr>
                <w:rFonts w:eastAsia="Times New Roman" w:cstheme="minorHAnsi"/>
                <w:sz w:val="18"/>
                <w:szCs w:val="18"/>
              </w:rPr>
              <w:t>MONOSSODICO,AC</w:t>
            </w:r>
            <w:proofErr w:type="gramEnd"/>
            <w:r w:rsidRPr="00AB3550">
              <w:rPr>
                <w:rFonts w:eastAsia="Times New Roman" w:cstheme="minorHAnsi"/>
                <w:sz w:val="18"/>
                <w:szCs w:val="18"/>
              </w:rPr>
              <w:t xml:space="preserve"> UCAR, </w:t>
            </w:r>
            <w:proofErr w:type="gramStart"/>
            <w:r w:rsidRPr="00AB3550">
              <w:rPr>
                <w:rFonts w:eastAsia="Times New Roman" w:cstheme="minorHAnsi"/>
                <w:sz w:val="18"/>
                <w:szCs w:val="18"/>
              </w:rPr>
              <w:t>ALHO,CEBOLA</w:t>
            </w:r>
            <w:proofErr w:type="gramEnd"/>
            <w:r w:rsidRPr="00AB3550">
              <w:rPr>
                <w:rFonts w:eastAsia="Times New Roman" w:cstheme="minorHAnsi"/>
                <w:sz w:val="18"/>
                <w:szCs w:val="18"/>
              </w:rPr>
              <w:t xml:space="preserve"> GORDURA VEGET </w:t>
            </w:r>
            <w:proofErr w:type="gramStart"/>
            <w:r w:rsidRPr="00AB3550">
              <w:rPr>
                <w:rFonts w:eastAsia="Times New Roman" w:cstheme="minorHAnsi"/>
                <w:sz w:val="18"/>
                <w:szCs w:val="18"/>
              </w:rPr>
              <w:t>AL,EXTRATO</w:t>
            </w:r>
            <w:proofErr w:type="gramEnd"/>
            <w:r w:rsidRPr="00AB3550">
              <w:rPr>
                <w:rFonts w:eastAsia="Times New Roman" w:cstheme="minorHAnsi"/>
                <w:sz w:val="18"/>
                <w:szCs w:val="18"/>
              </w:rPr>
              <w:t xml:space="preserve"> DE CARNE BOVINA, EM TA BLETE, ACONDICIONADO EM CAIXA DE PAPEL CARTAO (EM 12 UNIDADES)</w:t>
            </w:r>
          </w:p>
        </w:tc>
        <w:tc>
          <w:tcPr>
            <w:tcW w:w="1609" w:type="dxa"/>
            <w:tcBorders>
              <w:top w:val="single" w:sz="8" w:space="0" w:color="000000"/>
              <w:left w:val="single" w:sz="8" w:space="0" w:color="000000"/>
              <w:bottom w:val="single" w:sz="8" w:space="0" w:color="000000"/>
              <w:right w:val="single" w:sz="8" w:space="0" w:color="000000"/>
            </w:tcBorders>
          </w:tcPr>
          <w:p w14:paraId="6705475F"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CX 12</w:t>
            </w:r>
          </w:p>
        </w:tc>
        <w:tc>
          <w:tcPr>
            <w:tcW w:w="1144" w:type="dxa"/>
            <w:tcBorders>
              <w:top w:val="single" w:sz="8" w:space="0" w:color="000000"/>
              <w:left w:val="single" w:sz="8" w:space="0" w:color="000000"/>
              <w:bottom w:val="single" w:sz="8" w:space="0" w:color="000000"/>
              <w:right w:val="single" w:sz="8" w:space="0" w:color="000000"/>
            </w:tcBorders>
          </w:tcPr>
          <w:p w14:paraId="508FF043"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14</w:t>
            </w:r>
          </w:p>
        </w:tc>
        <w:tc>
          <w:tcPr>
            <w:tcW w:w="1129" w:type="dxa"/>
            <w:tcBorders>
              <w:top w:val="single" w:sz="8" w:space="0" w:color="000000"/>
              <w:left w:val="single" w:sz="8" w:space="0" w:color="000000"/>
              <w:bottom w:val="single" w:sz="8" w:space="0" w:color="000000"/>
              <w:right w:val="single" w:sz="8" w:space="0" w:color="000000"/>
            </w:tcBorders>
          </w:tcPr>
          <w:p w14:paraId="3D0111A2"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6,08</w:t>
            </w:r>
          </w:p>
        </w:tc>
        <w:tc>
          <w:tcPr>
            <w:tcW w:w="1614" w:type="dxa"/>
            <w:tcBorders>
              <w:top w:val="single" w:sz="8" w:space="0" w:color="000000"/>
              <w:left w:val="single" w:sz="8" w:space="0" w:color="000000"/>
              <w:bottom w:val="single" w:sz="8" w:space="0" w:color="000000"/>
              <w:right w:val="single" w:sz="8" w:space="0" w:color="000000"/>
            </w:tcBorders>
          </w:tcPr>
          <w:p w14:paraId="6D0E3EC7"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85,12</w:t>
            </w:r>
          </w:p>
        </w:tc>
      </w:tr>
      <w:tr w:rsidR="00D97AC4" w:rsidRPr="00AB3550" w14:paraId="72CAE102"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38BDE9AE"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22</w:t>
            </w:r>
          </w:p>
        </w:tc>
        <w:tc>
          <w:tcPr>
            <w:tcW w:w="1125" w:type="dxa"/>
            <w:tcBorders>
              <w:top w:val="single" w:sz="8" w:space="0" w:color="000000"/>
              <w:left w:val="single" w:sz="8" w:space="0" w:color="000000"/>
              <w:bottom w:val="single" w:sz="8" w:space="0" w:color="000000"/>
              <w:right w:val="single" w:sz="8" w:space="0" w:color="000000"/>
            </w:tcBorders>
          </w:tcPr>
          <w:p w14:paraId="68BA8F93"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027.001.003</w:t>
            </w:r>
          </w:p>
        </w:tc>
        <w:tc>
          <w:tcPr>
            <w:tcW w:w="3724" w:type="dxa"/>
            <w:tcBorders>
              <w:top w:val="single" w:sz="8" w:space="0" w:color="000000"/>
              <w:left w:val="single" w:sz="8" w:space="0" w:color="000000"/>
              <w:bottom w:val="single" w:sz="8" w:space="0" w:color="000000"/>
              <w:right w:val="single" w:sz="8" w:space="0" w:color="000000"/>
            </w:tcBorders>
          </w:tcPr>
          <w:p w14:paraId="5822F2A9"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CALDO DE GALINHA COMPOSTO DE SAL</w:t>
            </w:r>
          </w:p>
          <w:p w14:paraId="4FC42BB0" w14:textId="77777777" w:rsidR="00D97AC4" w:rsidRPr="00AB3550" w:rsidRDefault="00D97AC4" w:rsidP="00AB3550">
            <w:pPr>
              <w:spacing w:after="0" w:line="200" w:lineRule="exact"/>
              <w:ind w:left="50" w:right="62"/>
              <w:jc w:val="both"/>
              <w:rPr>
                <w:rFonts w:eastAsia="Times New Roman" w:cstheme="minorHAnsi"/>
                <w:sz w:val="18"/>
                <w:szCs w:val="18"/>
              </w:rPr>
            </w:pPr>
            <w:proofErr w:type="gramStart"/>
            <w:r w:rsidRPr="00AB3550">
              <w:rPr>
                <w:rFonts w:eastAsia="Times New Roman" w:cstheme="minorHAnsi"/>
                <w:sz w:val="18"/>
                <w:szCs w:val="18"/>
              </w:rPr>
              <w:t>,AMIDO</w:t>
            </w:r>
            <w:proofErr w:type="gramEnd"/>
            <w:r w:rsidRPr="00AB3550">
              <w:rPr>
                <w:rFonts w:eastAsia="Times New Roman" w:cstheme="minorHAnsi"/>
                <w:sz w:val="18"/>
                <w:szCs w:val="18"/>
              </w:rPr>
              <w:t xml:space="preserve">,GLUTAMATO </w:t>
            </w:r>
            <w:proofErr w:type="gramStart"/>
            <w:r w:rsidRPr="00AB3550">
              <w:rPr>
                <w:rFonts w:eastAsia="Times New Roman" w:cstheme="minorHAnsi"/>
                <w:sz w:val="18"/>
                <w:szCs w:val="18"/>
              </w:rPr>
              <w:t>MONOSSODICO,AC</w:t>
            </w:r>
            <w:proofErr w:type="gramEnd"/>
            <w:r w:rsidRPr="00AB3550">
              <w:rPr>
                <w:rFonts w:eastAsia="Times New Roman" w:cstheme="minorHAnsi"/>
                <w:sz w:val="18"/>
                <w:szCs w:val="18"/>
              </w:rPr>
              <w:t xml:space="preserve"> </w:t>
            </w:r>
            <w:proofErr w:type="gramStart"/>
            <w:r w:rsidRPr="00AB3550">
              <w:rPr>
                <w:rFonts w:eastAsia="Times New Roman" w:cstheme="minorHAnsi"/>
                <w:sz w:val="18"/>
                <w:szCs w:val="18"/>
              </w:rPr>
              <w:t>UCAR.ALHO,CEBOLA</w:t>
            </w:r>
            <w:proofErr w:type="gramEnd"/>
            <w:r w:rsidRPr="00AB3550">
              <w:rPr>
                <w:rFonts w:eastAsia="Times New Roman" w:cstheme="minorHAnsi"/>
                <w:sz w:val="18"/>
                <w:szCs w:val="18"/>
              </w:rPr>
              <w:t xml:space="preserve">,GORDURA VEGET </w:t>
            </w:r>
            <w:proofErr w:type="gramStart"/>
            <w:r w:rsidRPr="00AB3550">
              <w:rPr>
                <w:rFonts w:eastAsia="Times New Roman" w:cstheme="minorHAnsi"/>
                <w:sz w:val="18"/>
                <w:szCs w:val="18"/>
              </w:rPr>
              <w:t>AL,EXTRATO</w:t>
            </w:r>
            <w:proofErr w:type="gramEnd"/>
            <w:r w:rsidRPr="00AB3550">
              <w:rPr>
                <w:rFonts w:eastAsia="Times New Roman" w:cstheme="minorHAnsi"/>
                <w:sz w:val="18"/>
                <w:szCs w:val="18"/>
              </w:rPr>
              <w:t xml:space="preserve"> DE CARNE DE FRANGO, E M TABLETE, ACONDICIONADO EM 12 UN IDADES</w:t>
            </w:r>
          </w:p>
        </w:tc>
        <w:tc>
          <w:tcPr>
            <w:tcW w:w="1609" w:type="dxa"/>
            <w:tcBorders>
              <w:top w:val="single" w:sz="8" w:space="0" w:color="000000"/>
              <w:left w:val="single" w:sz="8" w:space="0" w:color="000000"/>
              <w:bottom w:val="single" w:sz="8" w:space="0" w:color="000000"/>
              <w:right w:val="single" w:sz="8" w:space="0" w:color="000000"/>
            </w:tcBorders>
          </w:tcPr>
          <w:p w14:paraId="33CCE72A"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CX 12</w:t>
            </w:r>
          </w:p>
        </w:tc>
        <w:tc>
          <w:tcPr>
            <w:tcW w:w="1144" w:type="dxa"/>
            <w:tcBorders>
              <w:top w:val="single" w:sz="8" w:space="0" w:color="000000"/>
              <w:left w:val="single" w:sz="8" w:space="0" w:color="000000"/>
              <w:bottom w:val="single" w:sz="8" w:space="0" w:color="000000"/>
              <w:right w:val="single" w:sz="8" w:space="0" w:color="000000"/>
            </w:tcBorders>
          </w:tcPr>
          <w:p w14:paraId="56CD0322"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10</w:t>
            </w:r>
          </w:p>
        </w:tc>
        <w:tc>
          <w:tcPr>
            <w:tcW w:w="1129" w:type="dxa"/>
            <w:tcBorders>
              <w:top w:val="single" w:sz="8" w:space="0" w:color="000000"/>
              <w:left w:val="single" w:sz="8" w:space="0" w:color="000000"/>
              <w:bottom w:val="single" w:sz="8" w:space="0" w:color="000000"/>
              <w:right w:val="single" w:sz="8" w:space="0" w:color="000000"/>
            </w:tcBorders>
          </w:tcPr>
          <w:p w14:paraId="11FE1721"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6,20</w:t>
            </w:r>
          </w:p>
        </w:tc>
        <w:tc>
          <w:tcPr>
            <w:tcW w:w="1614" w:type="dxa"/>
            <w:tcBorders>
              <w:top w:val="single" w:sz="8" w:space="0" w:color="000000"/>
              <w:left w:val="single" w:sz="8" w:space="0" w:color="000000"/>
              <w:bottom w:val="single" w:sz="8" w:space="0" w:color="000000"/>
              <w:right w:val="single" w:sz="8" w:space="0" w:color="000000"/>
            </w:tcBorders>
          </w:tcPr>
          <w:p w14:paraId="5BCA166B"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62,00</w:t>
            </w:r>
          </w:p>
        </w:tc>
      </w:tr>
      <w:tr w:rsidR="00D97AC4" w:rsidRPr="00AB3550" w14:paraId="3940F164"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275B6EF8"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23</w:t>
            </w:r>
          </w:p>
        </w:tc>
        <w:tc>
          <w:tcPr>
            <w:tcW w:w="1125" w:type="dxa"/>
            <w:tcBorders>
              <w:top w:val="single" w:sz="8" w:space="0" w:color="000000"/>
              <w:left w:val="single" w:sz="8" w:space="0" w:color="000000"/>
              <w:bottom w:val="single" w:sz="8" w:space="0" w:color="000000"/>
              <w:right w:val="single" w:sz="8" w:space="0" w:color="000000"/>
            </w:tcBorders>
          </w:tcPr>
          <w:p w14:paraId="79BCEC25"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027.002.042</w:t>
            </w:r>
          </w:p>
        </w:tc>
        <w:tc>
          <w:tcPr>
            <w:tcW w:w="3724" w:type="dxa"/>
            <w:tcBorders>
              <w:top w:val="single" w:sz="8" w:space="0" w:color="000000"/>
              <w:left w:val="single" w:sz="8" w:space="0" w:color="000000"/>
              <w:bottom w:val="single" w:sz="8" w:space="0" w:color="000000"/>
              <w:right w:val="single" w:sz="8" w:space="0" w:color="000000"/>
            </w:tcBorders>
          </w:tcPr>
          <w:p w14:paraId="5FBC2F4A"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CANELA - EM PAU, OBTIDA DA CASCA D E ESPECIMES VEGETAIS GENUINOS, CA SCA SAES E LIMPAS, DE COLORACAO P ARDO AMARELADA OU MARROM CLARO</w:t>
            </w:r>
          </w:p>
          <w:p w14:paraId="516F20CB"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 COM ASPECTO CHEIRO AROMATICO E SABOR PROPRIOS, LIVRE DE SUJIDADE S E MATERIAIS </w:t>
            </w:r>
            <w:proofErr w:type="gramStart"/>
            <w:r w:rsidRPr="00AB3550">
              <w:rPr>
                <w:rFonts w:eastAsia="Times New Roman" w:cstheme="minorHAnsi"/>
                <w:sz w:val="18"/>
                <w:szCs w:val="18"/>
              </w:rPr>
              <w:t>ESTRANHOS  A</w:t>
            </w:r>
            <w:proofErr w:type="gramEnd"/>
            <w:r w:rsidRPr="00AB3550">
              <w:rPr>
                <w:rFonts w:eastAsia="Times New Roman" w:cstheme="minorHAnsi"/>
                <w:sz w:val="18"/>
                <w:szCs w:val="18"/>
              </w:rPr>
              <w:t xml:space="preserve"> SUA ESP ECIE, ACONDICIONADO EM PACOTE DE</w:t>
            </w:r>
          </w:p>
          <w:p w14:paraId="2F49EFB4"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20 GRAMAS</w:t>
            </w:r>
          </w:p>
        </w:tc>
        <w:tc>
          <w:tcPr>
            <w:tcW w:w="1609" w:type="dxa"/>
            <w:tcBorders>
              <w:top w:val="single" w:sz="8" w:space="0" w:color="000000"/>
              <w:left w:val="single" w:sz="8" w:space="0" w:color="000000"/>
              <w:bottom w:val="single" w:sz="8" w:space="0" w:color="000000"/>
              <w:right w:val="single" w:sz="8" w:space="0" w:color="000000"/>
            </w:tcBorders>
          </w:tcPr>
          <w:p w14:paraId="427D8BB5"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UNID</w:t>
            </w:r>
          </w:p>
        </w:tc>
        <w:tc>
          <w:tcPr>
            <w:tcW w:w="1144" w:type="dxa"/>
            <w:tcBorders>
              <w:top w:val="single" w:sz="8" w:space="0" w:color="000000"/>
              <w:left w:val="single" w:sz="8" w:space="0" w:color="000000"/>
              <w:bottom w:val="single" w:sz="8" w:space="0" w:color="000000"/>
              <w:right w:val="single" w:sz="8" w:space="0" w:color="000000"/>
            </w:tcBorders>
          </w:tcPr>
          <w:p w14:paraId="656564E3"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35</w:t>
            </w:r>
          </w:p>
        </w:tc>
        <w:tc>
          <w:tcPr>
            <w:tcW w:w="1129" w:type="dxa"/>
            <w:tcBorders>
              <w:top w:val="single" w:sz="8" w:space="0" w:color="000000"/>
              <w:left w:val="single" w:sz="8" w:space="0" w:color="000000"/>
              <w:bottom w:val="single" w:sz="8" w:space="0" w:color="000000"/>
              <w:right w:val="single" w:sz="8" w:space="0" w:color="000000"/>
            </w:tcBorders>
          </w:tcPr>
          <w:p w14:paraId="7DDC32E6"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5,86</w:t>
            </w:r>
          </w:p>
        </w:tc>
        <w:tc>
          <w:tcPr>
            <w:tcW w:w="1614" w:type="dxa"/>
            <w:tcBorders>
              <w:top w:val="single" w:sz="8" w:space="0" w:color="000000"/>
              <w:left w:val="single" w:sz="8" w:space="0" w:color="000000"/>
              <w:bottom w:val="single" w:sz="8" w:space="0" w:color="000000"/>
              <w:right w:val="single" w:sz="8" w:space="0" w:color="000000"/>
            </w:tcBorders>
          </w:tcPr>
          <w:p w14:paraId="0399AAFA"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205,10</w:t>
            </w:r>
          </w:p>
        </w:tc>
      </w:tr>
      <w:tr w:rsidR="00D97AC4" w:rsidRPr="00AB3550" w14:paraId="0A588A7A"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0B79687E"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24</w:t>
            </w:r>
          </w:p>
        </w:tc>
        <w:tc>
          <w:tcPr>
            <w:tcW w:w="1125" w:type="dxa"/>
            <w:tcBorders>
              <w:top w:val="single" w:sz="8" w:space="0" w:color="000000"/>
              <w:left w:val="single" w:sz="8" w:space="0" w:color="000000"/>
              <w:bottom w:val="single" w:sz="8" w:space="0" w:color="000000"/>
              <w:right w:val="single" w:sz="8" w:space="0" w:color="000000"/>
            </w:tcBorders>
          </w:tcPr>
          <w:p w14:paraId="4BAA511C"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027.001.235</w:t>
            </w:r>
          </w:p>
        </w:tc>
        <w:tc>
          <w:tcPr>
            <w:tcW w:w="3724" w:type="dxa"/>
            <w:tcBorders>
              <w:top w:val="single" w:sz="8" w:space="0" w:color="000000"/>
              <w:left w:val="single" w:sz="8" w:space="0" w:color="000000"/>
              <w:bottom w:val="single" w:sz="8" w:space="0" w:color="000000"/>
              <w:right w:val="single" w:sz="8" w:space="0" w:color="000000"/>
            </w:tcBorders>
          </w:tcPr>
          <w:p w14:paraId="5FF686DF"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CARNE BOVINA - TIPO ALCATRA SEM PE LANCA, EM BIFE AMACIADO, RESFRIAD A, E NO MAXIMO 10% DE SEBO E GORD URA </w:t>
            </w:r>
            <w:proofErr w:type="gramStart"/>
            <w:r w:rsidRPr="00AB3550">
              <w:rPr>
                <w:rFonts w:eastAsia="Times New Roman" w:cstheme="minorHAnsi"/>
                <w:sz w:val="18"/>
                <w:szCs w:val="18"/>
              </w:rPr>
              <w:t>LIMPA,COM</w:t>
            </w:r>
            <w:proofErr w:type="gramEnd"/>
            <w:r w:rsidRPr="00AB3550">
              <w:rPr>
                <w:rFonts w:eastAsia="Times New Roman" w:cstheme="minorHAnsi"/>
                <w:sz w:val="18"/>
                <w:szCs w:val="18"/>
              </w:rPr>
              <w:t xml:space="preserve"> </w:t>
            </w:r>
            <w:proofErr w:type="gramStart"/>
            <w:r w:rsidRPr="00AB3550">
              <w:rPr>
                <w:rFonts w:eastAsia="Times New Roman" w:cstheme="minorHAnsi"/>
                <w:sz w:val="18"/>
                <w:szCs w:val="18"/>
              </w:rPr>
              <w:t>ASPECTO,COR</w:t>
            </w:r>
            <w:proofErr w:type="gramEnd"/>
            <w:r w:rsidRPr="00AB3550">
              <w:rPr>
                <w:rFonts w:eastAsia="Times New Roman" w:cstheme="minorHAnsi"/>
                <w:sz w:val="18"/>
                <w:szCs w:val="18"/>
              </w:rPr>
              <w:t xml:space="preserve">,CHEIRO E SABOR PROPRIOS E NO MAXIMO 10% DE SEBO OU GORDURA., EMBALADA EM EMBALAGEM </w:t>
            </w:r>
            <w:proofErr w:type="gramStart"/>
            <w:r w:rsidRPr="00AB3550">
              <w:rPr>
                <w:rFonts w:eastAsia="Times New Roman" w:cstheme="minorHAnsi"/>
                <w:sz w:val="18"/>
                <w:szCs w:val="18"/>
              </w:rPr>
              <w:t>PROPRIA,  PESANDO</w:t>
            </w:r>
            <w:proofErr w:type="gramEnd"/>
            <w:r w:rsidRPr="00AB3550">
              <w:rPr>
                <w:rFonts w:eastAsia="Times New Roman" w:cstheme="minorHAnsi"/>
                <w:sz w:val="18"/>
                <w:szCs w:val="18"/>
              </w:rPr>
              <w:t xml:space="preserve">  SEM SUGIDADES E ACAO DE MICROBIOS, IN SPECIONADA PELO SIF</w:t>
            </w:r>
          </w:p>
        </w:tc>
        <w:tc>
          <w:tcPr>
            <w:tcW w:w="1609" w:type="dxa"/>
            <w:tcBorders>
              <w:top w:val="single" w:sz="8" w:space="0" w:color="000000"/>
              <w:left w:val="single" w:sz="8" w:space="0" w:color="000000"/>
              <w:bottom w:val="single" w:sz="8" w:space="0" w:color="000000"/>
              <w:right w:val="single" w:sz="8" w:space="0" w:color="000000"/>
            </w:tcBorders>
          </w:tcPr>
          <w:p w14:paraId="0FA101D7"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2ED04D01"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80</w:t>
            </w:r>
          </w:p>
        </w:tc>
        <w:tc>
          <w:tcPr>
            <w:tcW w:w="1129" w:type="dxa"/>
            <w:tcBorders>
              <w:top w:val="single" w:sz="8" w:space="0" w:color="000000"/>
              <w:left w:val="single" w:sz="8" w:space="0" w:color="000000"/>
              <w:bottom w:val="single" w:sz="8" w:space="0" w:color="000000"/>
              <w:right w:val="single" w:sz="8" w:space="0" w:color="000000"/>
            </w:tcBorders>
          </w:tcPr>
          <w:p w14:paraId="0826E62D"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52,66</w:t>
            </w:r>
          </w:p>
        </w:tc>
        <w:tc>
          <w:tcPr>
            <w:tcW w:w="1614" w:type="dxa"/>
            <w:tcBorders>
              <w:top w:val="single" w:sz="8" w:space="0" w:color="000000"/>
              <w:left w:val="single" w:sz="8" w:space="0" w:color="000000"/>
              <w:bottom w:val="single" w:sz="8" w:space="0" w:color="000000"/>
              <w:right w:val="single" w:sz="8" w:space="0" w:color="000000"/>
            </w:tcBorders>
          </w:tcPr>
          <w:p w14:paraId="5758F269"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4.212,80</w:t>
            </w:r>
          </w:p>
        </w:tc>
      </w:tr>
      <w:tr w:rsidR="00D97AC4" w:rsidRPr="00AB3550" w14:paraId="6939E16D"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01C5261E"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25</w:t>
            </w:r>
          </w:p>
        </w:tc>
        <w:tc>
          <w:tcPr>
            <w:tcW w:w="1125" w:type="dxa"/>
            <w:tcBorders>
              <w:top w:val="single" w:sz="8" w:space="0" w:color="000000"/>
              <w:left w:val="single" w:sz="8" w:space="0" w:color="000000"/>
              <w:bottom w:val="single" w:sz="8" w:space="0" w:color="000000"/>
              <w:right w:val="single" w:sz="8" w:space="0" w:color="000000"/>
            </w:tcBorders>
          </w:tcPr>
          <w:p w14:paraId="0353FE6E"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027.001.237</w:t>
            </w:r>
          </w:p>
        </w:tc>
        <w:tc>
          <w:tcPr>
            <w:tcW w:w="3724" w:type="dxa"/>
            <w:tcBorders>
              <w:top w:val="single" w:sz="8" w:space="0" w:color="000000"/>
              <w:left w:val="single" w:sz="8" w:space="0" w:color="000000"/>
              <w:bottom w:val="single" w:sz="8" w:space="0" w:color="000000"/>
              <w:right w:val="single" w:sz="8" w:space="0" w:color="000000"/>
            </w:tcBorders>
          </w:tcPr>
          <w:p w14:paraId="485477E9"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CARNE BOVINA - TIPO COSTELA, EM PE CA DIVIDIDA DE ACORDO COM O PESO., CONGELADA, E NO MAXIMO 10% DE SE BO E GORDURA </w:t>
            </w:r>
            <w:proofErr w:type="gramStart"/>
            <w:r w:rsidRPr="00AB3550">
              <w:rPr>
                <w:rFonts w:eastAsia="Times New Roman" w:cstheme="minorHAnsi"/>
                <w:sz w:val="18"/>
                <w:szCs w:val="18"/>
              </w:rPr>
              <w:t>LIMPA,COM</w:t>
            </w:r>
            <w:proofErr w:type="gramEnd"/>
            <w:r w:rsidRPr="00AB3550">
              <w:rPr>
                <w:rFonts w:eastAsia="Times New Roman" w:cstheme="minorHAnsi"/>
                <w:sz w:val="18"/>
                <w:szCs w:val="18"/>
              </w:rPr>
              <w:t xml:space="preserve"> </w:t>
            </w:r>
            <w:proofErr w:type="gramStart"/>
            <w:r w:rsidRPr="00AB3550">
              <w:rPr>
                <w:rFonts w:eastAsia="Times New Roman" w:cstheme="minorHAnsi"/>
                <w:sz w:val="18"/>
                <w:szCs w:val="18"/>
              </w:rPr>
              <w:t>ASPECTO,C</w:t>
            </w:r>
            <w:proofErr w:type="gramEnd"/>
            <w:r w:rsidRPr="00AB3550">
              <w:rPr>
                <w:rFonts w:eastAsia="Times New Roman" w:cstheme="minorHAnsi"/>
                <w:sz w:val="18"/>
                <w:szCs w:val="18"/>
              </w:rPr>
              <w:t xml:space="preserve"> </w:t>
            </w:r>
            <w:proofErr w:type="gramStart"/>
            <w:r w:rsidRPr="00AB3550">
              <w:rPr>
                <w:rFonts w:eastAsia="Times New Roman" w:cstheme="minorHAnsi"/>
                <w:sz w:val="18"/>
                <w:szCs w:val="18"/>
              </w:rPr>
              <w:t>OR,CHEIRO</w:t>
            </w:r>
            <w:proofErr w:type="gramEnd"/>
            <w:r w:rsidRPr="00AB3550">
              <w:rPr>
                <w:rFonts w:eastAsia="Times New Roman" w:cstheme="minorHAnsi"/>
                <w:sz w:val="18"/>
                <w:szCs w:val="18"/>
              </w:rPr>
              <w:t xml:space="preserve">  E SABOR PROPRIOS E NOM AXIMO 10% DE SEBO OU GORDURA., EM BALADA EM SACO PLASTICO TRANSPA RENTE E ATOXICO, INSPECIONADA PEL O SIF</w:t>
            </w:r>
          </w:p>
        </w:tc>
        <w:tc>
          <w:tcPr>
            <w:tcW w:w="1609" w:type="dxa"/>
            <w:tcBorders>
              <w:top w:val="single" w:sz="8" w:space="0" w:color="000000"/>
              <w:left w:val="single" w:sz="8" w:space="0" w:color="000000"/>
              <w:bottom w:val="single" w:sz="8" w:space="0" w:color="000000"/>
              <w:right w:val="single" w:sz="8" w:space="0" w:color="000000"/>
            </w:tcBorders>
          </w:tcPr>
          <w:p w14:paraId="6B890E16"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03EE6280"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80</w:t>
            </w:r>
          </w:p>
        </w:tc>
        <w:tc>
          <w:tcPr>
            <w:tcW w:w="1129" w:type="dxa"/>
            <w:tcBorders>
              <w:top w:val="single" w:sz="8" w:space="0" w:color="000000"/>
              <w:left w:val="single" w:sz="8" w:space="0" w:color="000000"/>
              <w:bottom w:val="single" w:sz="8" w:space="0" w:color="000000"/>
              <w:right w:val="single" w:sz="8" w:space="0" w:color="000000"/>
            </w:tcBorders>
          </w:tcPr>
          <w:p w14:paraId="6B456964"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27,08</w:t>
            </w:r>
          </w:p>
        </w:tc>
        <w:tc>
          <w:tcPr>
            <w:tcW w:w="1614" w:type="dxa"/>
            <w:tcBorders>
              <w:top w:val="single" w:sz="8" w:space="0" w:color="000000"/>
              <w:left w:val="single" w:sz="8" w:space="0" w:color="000000"/>
              <w:bottom w:val="single" w:sz="8" w:space="0" w:color="000000"/>
              <w:right w:val="single" w:sz="8" w:space="0" w:color="000000"/>
            </w:tcBorders>
          </w:tcPr>
          <w:p w14:paraId="60E91790"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2.166,40</w:t>
            </w:r>
          </w:p>
        </w:tc>
      </w:tr>
      <w:tr w:rsidR="00D97AC4" w:rsidRPr="00AB3550" w14:paraId="22A3475B"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C8A04F0"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26</w:t>
            </w:r>
          </w:p>
        </w:tc>
        <w:tc>
          <w:tcPr>
            <w:tcW w:w="1125" w:type="dxa"/>
            <w:tcBorders>
              <w:top w:val="single" w:sz="8" w:space="0" w:color="000000"/>
              <w:left w:val="single" w:sz="8" w:space="0" w:color="000000"/>
              <w:bottom w:val="single" w:sz="8" w:space="0" w:color="000000"/>
              <w:right w:val="single" w:sz="8" w:space="0" w:color="000000"/>
            </w:tcBorders>
          </w:tcPr>
          <w:p w14:paraId="05EC4C13"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027.001.238</w:t>
            </w:r>
          </w:p>
        </w:tc>
        <w:tc>
          <w:tcPr>
            <w:tcW w:w="3724" w:type="dxa"/>
            <w:tcBorders>
              <w:top w:val="single" w:sz="8" w:space="0" w:color="000000"/>
              <w:left w:val="single" w:sz="8" w:space="0" w:color="000000"/>
              <w:bottom w:val="single" w:sz="8" w:space="0" w:color="000000"/>
              <w:right w:val="single" w:sz="8" w:space="0" w:color="000000"/>
            </w:tcBorders>
          </w:tcPr>
          <w:p w14:paraId="552F2322"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CARNE BOVINA - TIPO MOIDA, DIANTEIR A SEM OSSO, TIPO PALETA OU </w:t>
            </w:r>
            <w:proofErr w:type="gramStart"/>
            <w:r w:rsidRPr="00AB3550">
              <w:rPr>
                <w:rFonts w:eastAsia="Times New Roman" w:cstheme="minorHAnsi"/>
                <w:sz w:val="18"/>
                <w:szCs w:val="18"/>
              </w:rPr>
              <w:t>ACEM,S</w:t>
            </w:r>
            <w:proofErr w:type="gramEnd"/>
            <w:r w:rsidRPr="00AB3550">
              <w:rPr>
                <w:rFonts w:eastAsia="Times New Roman" w:cstheme="minorHAnsi"/>
                <w:sz w:val="18"/>
                <w:szCs w:val="18"/>
              </w:rPr>
              <w:t xml:space="preserve"> EM PELANCA, SEM </w:t>
            </w:r>
            <w:proofErr w:type="gramStart"/>
            <w:r w:rsidRPr="00AB3550">
              <w:rPr>
                <w:rFonts w:eastAsia="Times New Roman" w:cstheme="minorHAnsi"/>
                <w:sz w:val="18"/>
                <w:szCs w:val="18"/>
              </w:rPr>
              <w:t>GORDURA,CONGELA</w:t>
            </w:r>
            <w:proofErr w:type="gramEnd"/>
            <w:r w:rsidRPr="00AB3550">
              <w:rPr>
                <w:rFonts w:eastAsia="Times New Roman" w:cstheme="minorHAnsi"/>
                <w:sz w:val="18"/>
                <w:szCs w:val="18"/>
              </w:rPr>
              <w:t xml:space="preserve"> </w:t>
            </w:r>
            <w:proofErr w:type="gramStart"/>
            <w:r w:rsidRPr="00AB3550">
              <w:rPr>
                <w:rFonts w:eastAsia="Times New Roman" w:cstheme="minorHAnsi"/>
                <w:sz w:val="18"/>
                <w:szCs w:val="18"/>
              </w:rPr>
              <w:t>DA,ISENTA</w:t>
            </w:r>
            <w:proofErr w:type="gramEnd"/>
            <w:r w:rsidRPr="00AB3550">
              <w:rPr>
                <w:rFonts w:eastAsia="Times New Roman" w:cstheme="minorHAnsi"/>
                <w:sz w:val="18"/>
                <w:szCs w:val="18"/>
              </w:rPr>
              <w:t xml:space="preserve"> DE </w:t>
            </w:r>
            <w:proofErr w:type="gramStart"/>
            <w:r w:rsidRPr="00AB3550">
              <w:rPr>
                <w:rFonts w:eastAsia="Times New Roman" w:cstheme="minorHAnsi"/>
                <w:sz w:val="18"/>
                <w:szCs w:val="18"/>
              </w:rPr>
              <w:t>SEBO,  LIMPA</w:t>
            </w:r>
            <w:proofErr w:type="gramEnd"/>
            <w:r w:rsidRPr="00AB3550">
              <w:rPr>
                <w:rFonts w:eastAsia="Times New Roman" w:cstheme="minorHAnsi"/>
                <w:sz w:val="18"/>
                <w:szCs w:val="18"/>
              </w:rPr>
              <w:t xml:space="preserve">, COM ASPE CTO COR CHEIRO E SABOR PROPRIOS, EMBALADA EM EMBALAGEM APROPRIA </w:t>
            </w:r>
            <w:proofErr w:type="gramStart"/>
            <w:r w:rsidRPr="00AB3550">
              <w:rPr>
                <w:rFonts w:eastAsia="Times New Roman" w:cstheme="minorHAnsi"/>
                <w:sz w:val="18"/>
                <w:szCs w:val="18"/>
              </w:rPr>
              <w:t>DA,SEM</w:t>
            </w:r>
            <w:proofErr w:type="gramEnd"/>
            <w:r w:rsidRPr="00AB3550">
              <w:rPr>
                <w:rFonts w:eastAsia="Times New Roman" w:cstheme="minorHAnsi"/>
                <w:sz w:val="18"/>
                <w:szCs w:val="18"/>
              </w:rPr>
              <w:t xml:space="preserve"> </w:t>
            </w:r>
            <w:proofErr w:type="gramStart"/>
            <w:r w:rsidRPr="00AB3550">
              <w:rPr>
                <w:rFonts w:eastAsia="Times New Roman" w:cstheme="minorHAnsi"/>
                <w:sz w:val="18"/>
                <w:szCs w:val="18"/>
              </w:rPr>
              <w:t>SUJIDADES  E</w:t>
            </w:r>
            <w:proofErr w:type="gramEnd"/>
            <w:r w:rsidRPr="00AB3550">
              <w:rPr>
                <w:rFonts w:eastAsia="Times New Roman" w:cstheme="minorHAnsi"/>
                <w:sz w:val="18"/>
                <w:szCs w:val="18"/>
              </w:rPr>
              <w:t xml:space="preserve"> ACAO DE MICROB </w:t>
            </w:r>
            <w:proofErr w:type="gramStart"/>
            <w:r w:rsidRPr="00AB3550">
              <w:rPr>
                <w:rFonts w:eastAsia="Times New Roman" w:cstheme="minorHAnsi"/>
                <w:sz w:val="18"/>
                <w:szCs w:val="18"/>
              </w:rPr>
              <w:t>IOS,INSPECIONADA</w:t>
            </w:r>
            <w:proofErr w:type="gramEnd"/>
            <w:r w:rsidRPr="00AB3550">
              <w:rPr>
                <w:rFonts w:eastAsia="Times New Roman" w:cstheme="minorHAnsi"/>
                <w:sz w:val="18"/>
                <w:szCs w:val="18"/>
              </w:rPr>
              <w:t xml:space="preserve">  PELO SIF</w:t>
            </w:r>
          </w:p>
        </w:tc>
        <w:tc>
          <w:tcPr>
            <w:tcW w:w="1609" w:type="dxa"/>
            <w:tcBorders>
              <w:top w:val="single" w:sz="8" w:space="0" w:color="000000"/>
              <w:left w:val="single" w:sz="8" w:space="0" w:color="000000"/>
              <w:bottom w:val="single" w:sz="8" w:space="0" w:color="000000"/>
              <w:right w:val="single" w:sz="8" w:space="0" w:color="000000"/>
            </w:tcBorders>
          </w:tcPr>
          <w:p w14:paraId="0C63ABF7"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66C8E9AF"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1.350</w:t>
            </w:r>
          </w:p>
        </w:tc>
        <w:tc>
          <w:tcPr>
            <w:tcW w:w="1129" w:type="dxa"/>
            <w:tcBorders>
              <w:top w:val="single" w:sz="8" w:space="0" w:color="000000"/>
              <w:left w:val="single" w:sz="8" w:space="0" w:color="000000"/>
              <w:bottom w:val="single" w:sz="8" w:space="0" w:color="000000"/>
              <w:right w:val="single" w:sz="8" w:space="0" w:color="000000"/>
            </w:tcBorders>
          </w:tcPr>
          <w:p w14:paraId="44B9DF4D"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43,79</w:t>
            </w:r>
          </w:p>
        </w:tc>
        <w:tc>
          <w:tcPr>
            <w:tcW w:w="1614" w:type="dxa"/>
            <w:tcBorders>
              <w:top w:val="single" w:sz="8" w:space="0" w:color="000000"/>
              <w:left w:val="single" w:sz="8" w:space="0" w:color="000000"/>
              <w:bottom w:val="single" w:sz="8" w:space="0" w:color="000000"/>
              <w:right w:val="single" w:sz="8" w:space="0" w:color="000000"/>
            </w:tcBorders>
          </w:tcPr>
          <w:p w14:paraId="29B86910"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59.116,50</w:t>
            </w:r>
          </w:p>
        </w:tc>
      </w:tr>
      <w:tr w:rsidR="00D97AC4" w:rsidRPr="00AB3550" w14:paraId="4C8AD4A4"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CF53EE7"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lastRenderedPageBreak/>
              <w:t>27</w:t>
            </w:r>
          </w:p>
        </w:tc>
        <w:tc>
          <w:tcPr>
            <w:tcW w:w="1125" w:type="dxa"/>
            <w:tcBorders>
              <w:top w:val="single" w:sz="8" w:space="0" w:color="000000"/>
              <w:left w:val="single" w:sz="8" w:space="0" w:color="000000"/>
              <w:bottom w:val="single" w:sz="8" w:space="0" w:color="000000"/>
              <w:right w:val="single" w:sz="8" w:space="0" w:color="000000"/>
            </w:tcBorders>
          </w:tcPr>
          <w:p w14:paraId="177B23C0"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027.001.239</w:t>
            </w:r>
          </w:p>
        </w:tc>
        <w:tc>
          <w:tcPr>
            <w:tcW w:w="3724" w:type="dxa"/>
            <w:tcBorders>
              <w:top w:val="single" w:sz="8" w:space="0" w:color="000000"/>
              <w:left w:val="single" w:sz="8" w:space="0" w:color="000000"/>
              <w:bottom w:val="single" w:sz="8" w:space="0" w:color="000000"/>
              <w:right w:val="single" w:sz="8" w:space="0" w:color="000000"/>
            </w:tcBorders>
          </w:tcPr>
          <w:p w14:paraId="6A172BBA"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CARNE BOVINA - TIPO MUSCULO, EM PE ÇA DIVIDIDA DE ACORDO COM O PESO, CONGELADA, (ENTRE-10-</w:t>
            </w:r>
            <w:proofErr w:type="gramStart"/>
            <w:r w:rsidRPr="00AB3550">
              <w:rPr>
                <w:rFonts w:eastAsia="Times New Roman" w:cstheme="minorHAnsi"/>
                <w:sz w:val="18"/>
                <w:szCs w:val="18"/>
              </w:rPr>
              <w:t>C  E</w:t>
            </w:r>
            <w:proofErr w:type="gramEnd"/>
            <w:r w:rsidRPr="00AB3550">
              <w:rPr>
                <w:rFonts w:eastAsia="Times New Roman" w:cstheme="minorHAnsi"/>
                <w:sz w:val="18"/>
                <w:szCs w:val="18"/>
              </w:rPr>
              <w:t xml:space="preserve"> -25-C) E N</w:t>
            </w:r>
          </w:p>
          <w:p w14:paraId="15F57A81"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O MAXIMO 10% DE SEBO E GORDURA C OM ASPECTO, COR E CHEIRO E SABOR PROPRIO.</w:t>
            </w:r>
          </w:p>
        </w:tc>
        <w:tc>
          <w:tcPr>
            <w:tcW w:w="1609" w:type="dxa"/>
            <w:tcBorders>
              <w:top w:val="single" w:sz="8" w:space="0" w:color="000000"/>
              <w:left w:val="single" w:sz="8" w:space="0" w:color="000000"/>
              <w:bottom w:val="single" w:sz="8" w:space="0" w:color="000000"/>
              <w:right w:val="single" w:sz="8" w:space="0" w:color="000000"/>
            </w:tcBorders>
          </w:tcPr>
          <w:p w14:paraId="05696AFA"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3839B091"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230</w:t>
            </w:r>
          </w:p>
        </w:tc>
        <w:tc>
          <w:tcPr>
            <w:tcW w:w="1129" w:type="dxa"/>
            <w:tcBorders>
              <w:top w:val="single" w:sz="8" w:space="0" w:color="000000"/>
              <w:left w:val="single" w:sz="8" w:space="0" w:color="000000"/>
              <w:bottom w:val="single" w:sz="8" w:space="0" w:color="000000"/>
              <w:right w:val="single" w:sz="8" w:space="0" w:color="000000"/>
            </w:tcBorders>
          </w:tcPr>
          <w:p w14:paraId="183789EA"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31,44</w:t>
            </w:r>
          </w:p>
        </w:tc>
        <w:tc>
          <w:tcPr>
            <w:tcW w:w="1614" w:type="dxa"/>
            <w:tcBorders>
              <w:top w:val="single" w:sz="8" w:space="0" w:color="000000"/>
              <w:left w:val="single" w:sz="8" w:space="0" w:color="000000"/>
              <w:bottom w:val="single" w:sz="8" w:space="0" w:color="000000"/>
              <w:right w:val="single" w:sz="8" w:space="0" w:color="000000"/>
            </w:tcBorders>
          </w:tcPr>
          <w:p w14:paraId="25B28451"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7.231,20</w:t>
            </w:r>
          </w:p>
        </w:tc>
      </w:tr>
      <w:tr w:rsidR="00D97AC4" w:rsidRPr="00AB3550" w14:paraId="7885B2E9"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050C80C8"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28</w:t>
            </w:r>
          </w:p>
        </w:tc>
        <w:tc>
          <w:tcPr>
            <w:tcW w:w="1125" w:type="dxa"/>
            <w:tcBorders>
              <w:top w:val="single" w:sz="8" w:space="0" w:color="000000"/>
              <w:left w:val="single" w:sz="8" w:space="0" w:color="000000"/>
              <w:bottom w:val="single" w:sz="8" w:space="0" w:color="000000"/>
              <w:right w:val="single" w:sz="8" w:space="0" w:color="000000"/>
            </w:tcBorders>
          </w:tcPr>
          <w:p w14:paraId="4BB52D08"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027.001.240</w:t>
            </w:r>
          </w:p>
        </w:tc>
        <w:tc>
          <w:tcPr>
            <w:tcW w:w="3724" w:type="dxa"/>
            <w:tcBorders>
              <w:top w:val="single" w:sz="8" w:space="0" w:color="000000"/>
              <w:left w:val="single" w:sz="8" w:space="0" w:color="000000"/>
              <w:bottom w:val="single" w:sz="8" w:space="0" w:color="000000"/>
              <w:right w:val="single" w:sz="8" w:space="0" w:color="000000"/>
            </w:tcBorders>
          </w:tcPr>
          <w:p w14:paraId="008D647A"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CARNE BOVINA - TIPO PALETA DE SEGU NDA SEM OSSO (DIANTEIRA), EM PECA DIVIDIDA DE ACORDO COM O PESO, CO NGELADA, E NO MAXIMO 10% DE SEBO</w:t>
            </w:r>
          </w:p>
          <w:p w14:paraId="4B544442"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E GORDURA </w:t>
            </w:r>
            <w:proofErr w:type="gramStart"/>
            <w:r w:rsidRPr="00AB3550">
              <w:rPr>
                <w:rFonts w:eastAsia="Times New Roman" w:cstheme="minorHAnsi"/>
                <w:sz w:val="18"/>
                <w:szCs w:val="18"/>
              </w:rPr>
              <w:t>LIMPA,COM</w:t>
            </w:r>
            <w:proofErr w:type="gramEnd"/>
            <w:r w:rsidRPr="00AB3550">
              <w:rPr>
                <w:rFonts w:eastAsia="Times New Roman" w:cstheme="minorHAnsi"/>
                <w:sz w:val="18"/>
                <w:szCs w:val="18"/>
              </w:rPr>
              <w:t xml:space="preserve"> </w:t>
            </w:r>
            <w:proofErr w:type="gramStart"/>
            <w:r w:rsidRPr="00AB3550">
              <w:rPr>
                <w:rFonts w:eastAsia="Times New Roman" w:cstheme="minorHAnsi"/>
                <w:sz w:val="18"/>
                <w:szCs w:val="18"/>
              </w:rPr>
              <w:t>ASPECTO,COR</w:t>
            </w:r>
            <w:proofErr w:type="gramEnd"/>
          </w:p>
          <w:p w14:paraId="7ACB6AB2" w14:textId="77777777" w:rsidR="00D97AC4" w:rsidRPr="00AB3550" w:rsidRDefault="00D97AC4" w:rsidP="00AB3550">
            <w:pPr>
              <w:spacing w:after="0" w:line="200" w:lineRule="exact"/>
              <w:ind w:left="50" w:right="62"/>
              <w:jc w:val="both"/>
              <w:rPr>
                <w:rFonts w:eastAsia="Times New Roman" w:cstheme="minorHAnsi"/>
                <w:sz w:val="18"/>
                <w:szCs w:val="18"/>
              </w:rPr>
            </w:pPr>
            <w:proofErr w:type="gramStart"/>
            <w:r w:rsidRPr="00AB3550">
              <w:rPr>
                <w:rFonts w:eastAsia="Times New Roman" w:cstheme="minorHAnsi"/>
                <w:sz w:val="18"/>
                <w:szCs w:val="18"/>
              </w:rPr>
              <w:t>,CHEIRO</w:t>
            </w:r>
            <w:proofErr w:type="gramEnd"/>
            <w:r w:rsidRPr="00AB3550">
              <w:rPr>
                <w:rFonts w:eastAsia="Times New Roman" w:cstheme="minorHAnsi"/>
                <w:sz w:val="18"/>
                <w:szCs w:val="18"/>
              </w:rPr>
              <w:t xml:space="preserve"> E SABOR </w:t>
            </w:r>
            <w:proofErr w:type="gramStart"/>
            <w:r w:rsidRPr="00AB3550">
              <w:rPr>
                <w:rFonts w:eastAsia="Times New Roman" w:cstheme="minorHAnsi"/>
                <w:sz w:val="18"/>
                <w:szCs w:val="18"/>
              </w:rPr>
              <w:t>PROPRIOS,,</w:t>
            </w:r>
            <w:proofErr w:type="gramEnd"/>
            <w:r w:rsidRPr="00AB3550">
              <w:rPr>
                <w:rFonts w:eastAsia="Times New Roman" w:cstheme="minorHAnsi"/>
                <w:sz w:val="18"/>
                <w:szCs w:val="18"/>
              </w:rPr>
              <w:t xml:space="preserve"> EMBALA DA EM EMBALAGEM APROPRIADA, SEM </w:t>
            </w:r>
            <w:proofErr w:type="gramStart"/>
            <w:r w:rsidRPr="00AB3550">
              <w:rPr>
                <w:rFonts w:eastAsia="Times New Roman" w:cstheme="minorHAnsi"/>
                <w:sz w:val="18"/>
                <w:szCs w:val="18"/>
              </w:rPr>
              <w:t>SUJIDADES  E</w:t>
            </w:r>
            <w:proofErr w:type="gramEnd"/>
            <w:r w:rsidRPr="00AB3550">
              <w:rPr>
                <w:rFonts w:eastAsia="Times New Roman" w:cstheme="minorHAnsi"/>
                <w:sz w:val="18"/>
                <w:szCs w:val="18"/>
              </w:rPr>
              <w:t xml:space="preserve"> ACAO DE MICROBIOS, INS PECIONADA PELO SIF</w:t>
            </w:r>
          </w:p>
        </w:tc>
        <w:tc>
          <w:tcPr>
            <w:tcW w:w="1609" w:type="dxa"/>
            <w:tcBorders>
              <w:top w:val="single" w:sz="8" w:space="0" w:color="000000"/>
              <w:left w:val="single" w:sz="8" w:space="0" w:color="000000"/>
              <w:bottom w:val="single" w:sz="8" w:space="0" w:color="000000"/>
              <w:right w:val="single" w:sz="8" w:space="0" w:color="000000"/>
            </w:tcBorders>
          </w:tcPr>
          <w:p w14:paraId="68C92858"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081DB793"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470</w:t>
            </w:r>
          </w:p>
        </w:tc>
        <w:tc>
          <w:tcPr>
            <w:tcW w:w="1129" w:type="dxa"/>
            <w:tcBorders>
              <w:top w:val="single" w:sz="8" w:space="0" w:color="000000"/>
              <w:left w:val="single" w:sz="8" w:space="0" w:color="000000"/>
              <w:bottom w:val="single" w:sz="8" w:space="0" w:color="000000"/>
              <w:right w:val="single" w:sz="8" w:space="0" w:color="000000"/>
            </w:tcBorders>
          </w:tcPr>
          <w:p w14:paraId="771842B0"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41,26</w:t>
            </w:r>
          </w:p>
        </w:tc>
        <w:tc>
          <w:tcPr>
            <w:tcW w:w="1614" w:type="dxa"/>
            <w:tcBorders>
              <w:top w:val="single" w:sz="8" w:space="0" w:color="000000"/>
              <w:left w:val="single" w:sz="8" w:space="0" w:color="000000"/>
              <w:bottom w:val="single" w:sz="8" w:space="0" w:color="000000"/>
              <w:right w:val="single" w:sz="8" w:space="0" w:color="000000"/>
            </w:tcBorders>
          </w:tcPr>
          <w:p w14:paraId="78C3544B"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19.392,20</w:t>
            </w:r>
          </w:p>
        </w:tc>
      </w:tr>
      <w:tr w:rsidR="00D97AC4" w:rsidRPr="00AB3550" w14:paraId="1525D36C"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F59AD31"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29</w:t>
            </w:r>
          </w:p>
        </w:tc>
        <w:tc>
          <w:tcPr>
            <w:tcW w:w="1125" w:type="dxa"/>
            <w:tcBorders>
              <w:top w:val="single" w:sz="8" w:space="0" w:color="000000"/>
              <w:left w:val="single" w:sz="8" w:space="0" w:color="000000"/>
              <w:bottom w:val="single" w:sz="8" w:space="0" w:color="000000"/>
              <w:right w:val="single" w:sz="8" w:space="0" w:color="000000"/>
            </w:tcBorders>
          </w:tcPr>
          <w:p w14:paraId="5E5634F9"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027.001.247</w:t>
            </w:r>
          </w:p>
        </w:tc>
        <w:tc>
          <w:tcPr>
            <w:tcW w:w="3724" w:type="dxa"/>
            <w:tcBorders>
              <w:top w:val="single" w:sz="8" w:space="0" w:color="000000"/>
              <w:left w:val="single" w:sz="8" w:space="0" w:color="000000"/>
              <w:bottom w:val="single" w:sz="8" w:space="0" w:color="000000"/>
              <w:right w:val="single" w:sz="8" w:space="0" w:color="000000"/>
            </w:tcBorders>
          </w:tcPr>
          <w:p w14:paraId="2C3B1E2F"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CARNE BOVINA TIPO ACEM, SEM OSSO, EM PECA INT. CONGELADA, E NO MINIM O 10% DE SEBO E GORDURA LIMPA, CO M ASPECTO, COR, CHEIRO E SABOR PR OPRIOS E NO MAX 10% DE SEBO OU GO RDURA, EMB EM EMBALAGEM EM SACO PLASTICO TRANSPARENTE, ATOXICO, I NSPECIONADA PELO SIF</w:t>
            </w:r>
          </w:p>
        </w:tc>
        <w:tc>
          <w:tcPr>
            <w:tcW w:w="1609" w:type="dxa"/>
            <w:tcBorders>
              <w:top w:val="single" w:sz="8" w:space="0" w:color="000000"/>
              <w:left w:val="single" w:sz="8" w:space="0" w:color="000000"/>
              <w:bottom w:val="single" w:sz="8" w:space="0" w:color="000000"/>
              <w:right w:val="single" w:sz="8" w:space="0" w:color="000000"/>
            </w:tcBorders>
          </w:tcPr>
          <w:p w14:paraId="7301AFDD"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22C4935E"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240</w:t>
            </w:r>
          </w:p>
        </w:tc>
        <w:tc>
          <w:tcPr>
            <w:tcW w:w="1129" w:type="dxa"/>
            <w:tcBorders>
              <w:top w:val="single" w:sz="8" w:space="0" w:color="000000"/>
              <w:left w:val="single" w:sz="8" w:space="0" w:color="000000"/>
              <w:bottom w:val="single" w:sz="8" w:space="0" w:color="000000"/>
              <w:right w:val="single" w:sz="8" w:space="0" w:color="000000"/>
            </w:tcBorders>
          </w:tcPr>
          <w:p w14:paraId="6A564E25"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43,09</w:t>
            </w:r>
          </w:p>
        </w:tc>
        <w:tc>
          <w:tcPr>
            <w:tcW w:w="1614" w:type="dxa"/>
            <w:tcBorders>
              <w:top w:val="single" w:sz="8" w:space="0" w:color="000000"/>
              <w:left w:val="single" w:sz="8" w:space="0" w:color="000000"/>
              <w:bottom w:val="single" w:sz="8" w:space="0" w:color="000000"/>
              <w:right w:val="single" w:sz="8" w:space="0" w:color="000000"/>
            </w:tcBorders>
          </w:tcPr>
          <w:p w14:paraId="0C00C8D9"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10.341,60</w:t>
            </w:r>
          </w:p>
        </w:tc>
      </w:tr>
      <w:tr w:rsidR="00D97AC4" w:rsidRPr="00AB3550" w14:paraId="5CC3617A"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72C9E9D"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30</w:t>
            </w:r>
          </w:p>
        </w:tc>
        <w:tc>
          <w:tcPr>
            <w:tcW w:w="1125" w:type="dxa"/>
            <w:tcBorders>
              <w:top w:val="single" w:sz="8" w:space="0" w:color="000000"/>
              <w:left w:val="single" w:sz="8" w:space="0" w:color="000000"/>
              <w:bottom w:val="single" w:sz="8" w:space="0" w:color="000000"/>
              <w:right w:val="single" w:sz="8" w:space="0" w:color="000000"/>
            </w:tcBorders>
          </w:tcPr>
          <w:p w14:paraId="35CDD8B5"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027.001.248</w:t>
            </w:r>
          </w:p>
        </w:tc>
        <w:tc>
          <w:tcPr>
            <w:tcW w:w="3724" w:type="dxa"/>
            <w:tcBorders>
              <w:top w:val="single" w:sz="8" w:space="0" w:color="000000"/>
              <w:left w:val="single" w:sz="8" w:space="0" w:color="000000"/>
              <w:bottom w:val="single" w:sz="8" w:space="0" w:color="000000"/>
              <w:right w:val="single" w:sz="8" w:space="0" w:color="000000"/>
            </w:tcBorders>
          </w:tcPr>
          <w:p w14:paraId="34FF7245"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CARNE BOVINA TIPO BOVINA, TIPO MAM INHA, EM PEÇA DIVIDIDA DE ACORDO C OM O PESO, RESFRIADA, E NO MAXIMO</w:t>
            </w:r>
          </w:p>
          <w:p w14:paraId="46CF84BA"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10% DE SEBO E GORDURA LIMPA, COM ASPECTO, COR, CHEIRO E SABOR PRO </w:t>
            </w:r>
            <w:proofErr w:type="gramStart"/>
            <w:r w:rsidRPr="00AB3550">
              <w:rPr>
                <w:rFonts w:eastAsia="Times New Roman" w:cstheme="minorHAnsi"/>
                <w:sz w:val="18"/>
                <w:szCs w:val="18"/>
              </w:rPr>
              <w:t>PRIOS  E</w:t>
            </w:r>
            <w:proofErr w:type="gramEnd"/>
            <w:r w:rsidRPr="00AB3550">
              <w:rPr>
                <w:rFonts w:eastAsia="Times New Roman" w:cstheme="minorHAnsi"/>
                <w:sz w:val="18"/>
                <w:szCs w:val="18"/>
              </w:rPr>
              <w:t xml:space="preserve"> NOMAXIMO 10% DE SEBO OU G ORDURA, EMBALADA EM EMBALAGEM P ROPRIA, </w:t>
            </w:r>
            <w:proofErr w:type="gramStart"/>
            <w:r w:rsidRPr="00AB3550">
              <w:rPr>
                <w:rFonts w:eastAsia="Times New Roman" w:cstheme="minorHAnsi"/>
                <w:sz w:val="18"/>
                <w:szCs w:val="18"/>
              </w:rPr>
              <w:t>PESANDO  SEM</w:t>
            </w:r>
            <w:proofErr w:type="gramEnd"/>
            <w:r w:rsidRPr="00AB3550">
              <w:rPr>
                <w:rFonts w:eastAsia="Times New Roman" w:cstheme="minorHAnsi"/>
                <w:sz w:val="18"/>
                <w:szCs w:val="18"/>
              </w:rPr>
              <w:t xml:space="preserve"> SUGIDADES E AÇÃO DE MICROBIOS, INSPECIONADA P ELO SIF.</w:t>
            </w:r>
          </w:p>
        </w:tc>
        <w:tc>
          <w:tcPr>
            <w:tcW w:w="1609" w:type="dxa"/>
            <w:tcBorders>
              <w:top w:val="single" w:sz="8" w:space="0" w:color="000000"/>
              <w:left w:val="single" w:sz="8" w:space="0" w:color="000000"/>
              <w:bottom w:val="single" w:sz="8" w:space="0" w:color="000000"/>
              <w:right w:val="single" w:sz="8" w:space="0" w:color="000000"/>
            </w:tcBorders>
          </w:tcPr>
          <w:p w14:paraId="2223AE3C"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4DE00565"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60</w:t>
            </w:r>
          </w:p>
        </w:tc>
        <w:tc>
          <w:tcPr>
            <w:tcW w:w="1129" w:type="dxa"/>
            <w:tcBorders>
              <w:top w:val="single" w:sz="8" w:space="0" w:color="000000"/>
              <w:left w:val="single" w:sz="8" w:space="0" w:color="000000"/>
              <w:bottom w:val="single" w:sz="8" w:space="0" w:color="000000"/>
              <w:right w:val="single" w:sz="8" w:space="0" w:color="000000"/>
            </w:tcBorders>
          </w:tcPr>
          <w:p w14:paraId="263BC61D"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51,20</w:t>
            </w:r>
          </w:p>
        </w:tc>
        <w:tc>
          <w:tcPr>
            <w:tcW w:w="1614" w:type="dxa"/>
            <w:tcBorders>
              <w:top w:val="single" w:sz="8" w:space="0" w:color="000000"/>
              <w:left w:val="single" w:sz="8" w:space="0" w:color="000000"/>
              <w:bottom w:val="single" w:sz="8" w:space="0" w:color="000000"/>
              <w:right w:val="single" w:sz="8" w:space="0" w:color="000000"/>
            </w:tcBorders>
          </w:tcPr>
          <w:p w14:paraId="5E2C18E1"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3.072,00</w:t>
            </w:r>
          </w:p>
        </w:tc>
      </w:tr>
      <w:tr w:rsidR="00D97AC4" w:rsidRPr="00AB3550" w14:paraId="67274415"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4E7F7B2F"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31</w:t>
            </w:r>
          </w:p>
        </w:tc>
        <w:tc>
          <w:tcPr>
            <w:tcW w:w="1125" w:type="dxa"/>
            <w:tcBorders>
              <w:top w:val="single" w:sz="8" w:space="0" w:color="000000"/>
              <w:left w:val="single" w:sz="8" w:space="0" w:color="000000"/>
              <w:bottom w:val="single" w:sz="8" w:space="0" w:color="000000"/>
              <w:right w:val="single" w:sz="8" w:space="0" w:color="000000"/>
            </w:tcBorders>
          </w:tcPr>
          <w:p w14:paraId="0BA58934"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027.001.249</w:t>
            </w:r>
          </w:p>
        </w:tc>
        <w:tc>
          <w:tcPr>
            <w:tcW w:w="3724" w:type="dxa"/>
            <w:tcBorders>
              <w:top w:val="single" w:sz="8" w:space="0" w:color="000000"/>
              <w:left w:val="single" w:sz="8" w:space="0" w:color="000000"/>
              <w:bottom w:val="single" w:sz="8" w:space="0" w:color="000000"/>
              <w:right w:val="single" w:sz="8" w:space="0" w:color="000000"/>
            </w:tcBorders>
          </w:tcPr>
          <w:p w14:paraId="688D3C2C"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CARNE BOVINA TIPO COXAO MOLE, BIF E, </w:t>
            </w:r>
            <w:proofErr w:type="gramStart"/>
            <w:r w:rsidRPr="00AB3550">
              <w:rPr>
                <w:rFonts w:eastAsia="Times New Roman" w:cstheme="minorHAnsi"/>
                <w:sz w:val="18"/>
                <w:szCs w:val="18"/>
              </w:rPr>
              <w:t>RESFRIADO,  E</w:t>
            </w:r>
            <w:proofErr w:type="gramEnd"/>
            <w:r w:rsidRPr="00AB3550">
              <w:rPr>
                <w:rFonts w:eastAsia="Times New Roman" w:cstheme="minorHAnsi"/>
                <w:sz w:val="18"/>
                <w:szCs w:val="18"/>
              </w:rPr>
              <w:t xml:space="preserve"> NO MAX 10% DE SEBO E GORDURA COM ASPECTO, COR, CHEI RO E SABOR PROPRIO, EMB EM SACO P LASTICO TRANSPARENTE,</w:t>
            </w:r>
          </w:p>
        </w:tc>
        <w:tc>
          <w:tcPr>
            <w:tcW w:w="1609" w:type="dxa"/>
            <w:tcBorders>
              <w:top w:val="single" w:sz="8" w:space="0" w:color="000000"/>
              <w:left w:val="single" w:sz="8" w:space="0" w:color="000000"/>
              <w:bottom w:val="single" w:sz="8" w:space="0" w:color="000000"/>
              <w:right w:val="single" w:sz="8" w:space="0" w:color="000000"/>
            </w:tcBorders>
          </w:tcPr>
          <w:p w14:paraId="0D4A4B3D"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7635222C"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75</w:t>
            </w:r>
          </w:p>
        </w:tc>
        <w:tc>
          <w:tcPr>
            <w:tcW w:w="1129" w:type="dxa"/>
            <w:tcBorders>
              <w:top w:val="single" w:sz="8" w:space="0" w:color="000000"/>
              <w:left w:val="single" w:sz="8" w:space="0" w:color="000000"/>
              <w:bottom w:val="single" w:sz="8" w:space="0" w:color="000000"/>
              <w:right w:val="single" w:sz="8" w:space="0" w:color="000000"/>
            </w:tcBorders>
          </w:tcPr>
          <w:p w14:paraId="6F6CE8F8"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45,35</w:t>
            </w:r>
          </w:p>
        </w:tc>
        <w:tc>
          <w:tcPr>
            <w:tcW w:w="1614" w:type="dxa"/>
            <w:tcBorders>
              <w:top w:val="single" w:sz="8" w:space="0" w:color="000000"/>
              <w:left w:val="single" w:sz="8" w:space="0" w:color="000000"/>
              <w:bottom w:val="single" w:sz="8" w:space="0" w:color="000000"/>
              <w:right w:val="single" w:sz="8" w:space="0" w:color="000000"/>
            </w:tcBorders>
          </w:tcPr>
          <w:p w14:paraId="40325D04"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3.401,25</w:t>
            </w:r>
          </w:p>
        </w:tc>
      </w:tr>
      <w:tr w:rsidR="00D97AC4" w:rsidRPr="00AB3550" w14:paraId="59675291"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86BCD77"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32</w:t>
            </w:r>
          </w:p>
        </w:tc>
        <w:tc>
          <w:tcPr>
            <w:tcW w:w="1125" w:type="dxa"/>
            <w:tcBorders>
              <w:top w:val="single" w:sz="8" w:space="0" w:color="000000"/>
              <w:left w:val="single" w:sz="8" w:space="0" w:color="000000"/>
              <w:bottom w:val="single" w:sz="8" w:space="0" w:color="000000"/>
              <w:right w:val="single" w:sz="8" w:space="0" w:color="000000"/>
            </w:tcBorders>
          </w:tcPr>
          <w:p w14:paraId="0AB64765"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027.001.251</w:t>
            </w:r>
          </w:p>
        </w:tc>
        <w:tc>
          <w:tcPr>
            <w:tcW w:w="3724" w:type="dxa"/>
            <w:tcBorders>
              <w:top w:val="single" w:sz="8" w:space="0" w:color="000000"/>
              <w:left w:val="single" w:sz="8" w:space="0" w:color="000000"/>
              <w:bottom w:val="single" w:sz="8" w:space="0" w:color="000000"/>
              <w:right w:val="single" w:sz="8" w:space="0" w:color="000000"/>
            </w:tcBorders>
          </w:tcPr>
          <w:p w14:paraId="0DDD9628"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CARNE BOVINA TIPO PATINHO, BIFE, IS CAS OU </w:t>
            </w:r>
            <w:proofErr w:type="gramStart"/>
            <w:r w:rsidRPr="00AB3550">
              <w:rPr>
                <w:rFonts w:eastAsia="Times New Roman" w:cstheme="minorHAnsi"/>
                <w:sz w:val="18"/>
                <w:szCs w:val="18"/>
              </w:rPr>
              <w:t>CUBOS,  RESFRIADO,  E</w:t>
            </w:r>
            <w:proofErr w:type="gramEnd"/>
            <w:r w:rsidRPr="00AB3550">
              <w:rPr>
                <w:rFonts w:eastAsia="Times New Roman" w:cstheme="minorHAnsi"/>
                <w:sz w:val="18"/>
                <w:szCs w:val="18"/>
              </w:rPr>
              <w:t xml:space="preserve"> NO MAX IMO 10% DE SEBO E GORDURA COM AS PECTO, COR, CHEIRO, E SABOR PROPR IO, EMBALADA EM SACO PLASTICO TRA NSPARENTE</w:t>
            </w:r>
          </w:p>
        </w:tc>
        <w:tc>
          <w:tcPr>
            <w:tcW w:w="1609" w:type="dxa"/>
            <w:tcBorders>
              <w:top w:val="single" w:sz="8" w:space="0" w:color="000000"/>
              <w:left w:val="single" w:sz="8" w:space="0" w:color="000000"/>
              <w:bottom w:val="single" w:sz="8" w:space="0" w:color="000000"/>
              <w:right w:val="single" w:sz="8" w:space="0" w:color="000000"/>
            </w:tcBorders>
          </w:tcPr>
          <w:p w14:paraId="08D6334F"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1C7B08B6"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460</w:t>
            </w:r>
          </w:p>
        </w:tc>
        <w:tc>
          <w:tcPr>
            <w:tcW w:w="1129" w:type="dxa"/>
            <w:tcBorders>
              <w:top w:val="single" w:sz="8" w:space="0" w:color="000000"/>
              <w:left w:val="single" w:sz="8" w:space="0" w:color="000000"/>
              <w:bottom w:val="single" w:sz="8" w:space="0" w:color="000000"/>
              <w:right w:val="single" w:sz="8" w:space="0" w:color="000000"/>
            </w:tcBorders>
          </w:tcPr>
          <w:p w14:paraId="3709EBA2"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39,22</w:t>
            </w:r>
          </w:p>
        </w:tc>
        <w:tc>
          <w:tcPr>
            <w:tcW w:w="1614" w:type="dxa"/>
            <w:tcBorders>
              <w:top w:val="single" w:sz="8" w:space="0" w:color="000000"/>
              <w:left w:val="single" w:sz="8" w:space="0" w:color="000000"/>
              <w:bottom w:val="single" w:sz="8" w:space="0" w:color="000000"/>
              <w:right w:val="single" w:sz="8" w:space="0" w:color="000000"/>
            </w:tcBorders>
          </w:tcPr>
          <w:p w14:paraId="12A18490"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18.041,20</w:t>
            </w:r>
          </w:p>
        </w:tc>
      </w:tr>
      <w:tr w:rsidR="00D97AC4" w:rsidRPr="00AB3550" w14:paraId="385AF3FC"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BD75EBD"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33</w:t>
            </w:r>
          </w:p>
        </w:tc>
        <w:tc>
          <w:tcPr>
            <w:tcW w:w="1125" w:type="dxa"/>
            <w:tcBorders>
              <w:top w:val="single" w:sz="8" w:space="0" w:color="000000"/>
              <w:left w:val="single" w:sz="8" w:space="0" w:color="000000"/>
              <w:bottom w:val="single" w:sz="8" w:space="0" w:color="000000"/>
              <w:right w:val="single" w:sz="8" w:space="0" w:color="000000"/>
            </w:tcBorders>
          </w:tcPr>
          <w:p w14:paraId="405A5F3D"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027.001.286</w:t>
            </w:r>
          </w:p>
        </w:tc>
        <w:tc>
          <w:tcPr>
            <w:tcW w:w="3724" w:type="dxa"/>
            <w:tcBorders>
              <w:top w:val="single" w:sz="8" w:space="0" w:color="000000"/>
              <w:left w:val="single" w:sz="8" w:space="0" w:color="000000"/>
              <w:bottom w:val="single" w:sz="8" w:space="0" w:color="000000"/>
              <w:right w:val="single" w:sz="8" w:space="0" w:color="000000"/>
            </w:tcBorders>
          </w:tcPr>
          <w:p w14:paraId="66047442"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CARNE SUINA - TIPO COSTELA, CONGE LADO, COM OSSO, ACONDICIONADA EM SACO PLASTICO TRANSPARENTE, ATOX ICO,</w:t>
            </w:r>
          </w:p>
        </w:tc>
        <w:tc>
          <w:tcPr>
            <w:tcW w:w="1609" w:type="dxa"/>
            <w:tcBorders>
              <w:top w:val="single" w:sz="8" w:space="0" w:color="000000"/>
              <w:left w:val="single" w:sz="8" w:space="0" w:color="000000"/>
              <w:bottom w:val="single" w:sz="8" w:space="0" w:color="000000"/>
              <w:right w:val="single" w:sz="8" w:space="0" w:color="000000"/>
            </w:tcBorders>
          </w:tcPr>
          <w:p w14:paraId="53ED04A8"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46D88476"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40</w:t>
            </w:r>
          </w:p>
        </w:tc>
        <w:tc>
          <w:tcPr>
            <w:tcW w:w="1129" w:type="dxa"/>
            <w:tcBorders>
              <w:top w:val="single" w:sz="8" w:space="0" w:color="000000"/>
              <w:left w:val="single" w:sz="8" w:space="0" w:color="000000"/>
              <w:bottom w:val="single" w:sz="8" w:space="0" w:color="000000"/>
              <w:right w:val="single" w:sz="8" w:space="0" w:color="000000"/>
            </w:tcBorders>
          </w:tcPr>
          <w:p w14:paraId="7B5E7E20"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27,25</w:t>
            </w:r>
          </w:p>
        </w:tc>
        <w:tc>
          <w:tcPr>
            <w:tcW w:w="1614" w:type="dxa"/>
            <w:tcBorders>
              <w:top w:val="single" w:sz="8" w:space="0" w:color="000000"/>
              <w:left w:val="single" w:sz="8" w:space="0" w:color="000000"/>
              <w:bottom w:val="single" w:sz="8" w:space="0" w:color="000000"/>
              <w:right w:val="single" w:sz="8" w:space="0" w:color="000000"/>
            </w:tcBorders>
          </w:tcPr>
          <w:p w14:paraId="73199AF7"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1.090,00</w:t>
            </w:r>
          </w:p>
        </w:tc>
      </w:tr>
      <w:tr w:rsidR="00D97AC4" w:rsidRPr="00AB3550" w14:paraId="00AF7C33"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144EE6F0"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34</w:t>
            </w:r>
          </w:p>
        </w:tc>
        <w:tc>
          <w:tcPr>
            <w:tcW w:w="1125" w:type="dxa"/>
            <w:tcBorders>
              <w:top w:val="single" w:sz="8" w:space="0" w:color="000000"/>
              <w:left w:val="single" w:sz="8" w:space="0" w:color="000000"/>
              <w:bottom w:val="single" w:sz="8" w:space="0" w:color="000000"/>
              <w:right w:val="single" w:sz="8" w:space="0" w:color="000000"/>
            </w:tcBorders>
          </w:tcPr>
          <w:p w14:paraId="31FE373E"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027.001.288</w:t>
            </w:r>
          </w:p>
        </w:tc>
        <w:tc>
          <w:tcPr>
            <w:tcW w:w="3724" w:type="dxa"/>
            <w:tcBorders>
              <w:top w:val="single" w:sz="8" w:space="0" w:color="000000"/>
              <w:left w:val="single" w:sz="8" w:space="0" w:color="000000"/>
              <w:bottom w:val="single" w:sz="8" w:space="0" w:color="000000"/>
              <w:right w:val="single" w:sz="8" w:space="0" w:color="000000"/>
            </w:tcBorders>
          </w:tcPr>
          <w:p w14:paraId="009A05E4"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CARNE SUINA - TIPO LOMBO, EM PECA I NTEIRA, CONGELADO, SEM OSSO, ACO NDICIONADA EM SACO PLASTICO TRAN SPARENTE, ATOXICO, ISENTO DE PELE E GORDURA</w:t>
            </w:r>
          </w:p>
        </w:tc>
        <w:tc>
          <w:tcPr>
            <w:tcW w:w="1609" w:type="dxa"/>
            <w:tcBorders>
              <w:top w:val="single" w:sz="8" w:space="0" w:color="000000"/>
              <w:left w:val="single" w:sz="8" w:space="0" w:color="000000"/>
              <w:bottom w:val="single" w:sz="8" w:space="0" w:color="000000"/>
              <w:right w:val="single" w:sz="8" w:space="0" w:color="000000"/>
            </w:tcBorders>
          </w:tcPr>
          <w:p w14:paraId="2FE0B06E"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59DD3311"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340</w:t>
            </w:r>
          </w:p>
        </w:tc>
        <w:tc>
          <w:tcPr>
            <w:tcW w:w="1129" w:type="dxa"/>
            <w:tcBorders>
              <w:top w:val="single" w:sz="8" w:space="0" w:color="000000"/>
              <w:left w:val="single" w:sz="8" w:space="0" w:color="000000"/>
              <w:bottom w:val="single" w:sz="8" w:space="0" w:color="000000"/>
              <w:right w:val="single" w:sz="8" w:space="0" w:color="000000"/>
            </w:tcBorders>
          </w:tcPr>
          <w:p w14:paraId="15FD06FB"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32,37</w:t>
            </w:r>
          </w:p>
        </w:tc>
        <w:tc>
          <w:tcPr>
            <w:tcW w:w="1614" w:type="dxa"/>
            <w:tcBorders>
              <w:top w:val="single" w:sz="8" w:space="0" w:color="000000"/>
              <w:left w:val="single" w:sz="8" w:space="0" w:color="000000"/>
              <w:bottom w:val="single" w:sz="8" w:space="0" w:color="000000"/>
              <w:right w:val="single" w:sz="8" w:space="0" w:color="000000"/>
            </w:tcBorders>
          </w:tcPr>
          <w:p w14:paraId="27018747"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11.005,80</w:t>
            </w:r>
          </w:p>
        </w:tc>
      </w:tr>
      <w:tr w:rsidR="00D97AC4" w:rsidRPr="00AB3550" w14:paraId="764A7C7D"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73C55FD"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35</w:t>
            </w:r>
          </w:p>
        </w:tc>
        <w:tc>
          <w:tcPr>
            <w:tcW w:w="1125" w:type="dxa"/>
            <w:tcBorders>
              <w:top w:val="single" w:sz="8" w:space="0" w:color="000000"/>
              <w:left w:val="single" w:sz="8" w:space="0" w:color="000000"/>
              <w:bottom w:val="single" w:sz="8" w:space="0" w:color="000000"/>
              <w:right w:val="single" w:sz="8" w:space="0" w:color="000000"/>
            </w:tcBorders>
          </w:tcPr>
          <w:p w14:paraId="10BBC439"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027.001.285</w:t>
            </w:r>
          </w:p>
        </w:tc>
        <w:tc>
          <w:tcPr>
            <w:tcW w:w="3724" w:type="dxa"/>
            <w:tcBorders>
              <w:top w:val="single" w:sz="8" w:space="0" w:color="000000"/>
              <w:left w:val="single" w:sz="8" w:space="0" w:color="000000"/>
              <w:bottom w:val="single" w:sz="8" w:space="0" w:color="000000"/>
              <w:right w:val="single" w:sz="8" w:space="0" w:color="000000"/>
            </w:tcBorders>
          </w:tcPr>
          <w:p w14:paraId="0E638093"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CARNE </w:t>
            </w:r>
            <w:proofErr w:type="gramStart"/>
            <w:r w:rsidRPr="00AB3550">
              <w:rPr>
                <w:rFonts w:eastAsia="Times New Roman" w:cstheme="minorHAnsi"/>
                <w:sz w:val="18"/>
                <w:szCs w:val="18"/>
              </w:rPr>
              <w:t>SUINA  -</w:t>
            </w:r>
            <w:proofErr w:type="gramEnd"/>
            <w:r w:rsidRPr="00AB3550">
              <w:rPr>
                <w:rFonts w:eastAsia="Times New Roman" w:cstheme="minorHAnsi"/>
                <w:sz w:val="18"/>
                <w:szCs w:val="18"/>
              </w:rPr>
              <w:t xml:space="preserve"> TIPO BISTECA, EM BIFE</w:t>
            </w:r>
          </w:p>
          <w:p w14:paraId="1A482DEB"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CONGELADO, COM OSSO, ACONDICIO NADA EM SACO PLASTICO TRANSPARE NTE, ATOXICO,</w:t>
            </w:r>
          </w:p>
        </w:tc>
        <w:tc>
          <w:tcPr>
            <w:tcW w:w="1609" w:type="dxa"/>
            <w:tcBorders>
              <w:top w:val="single" w:sz="8" w:space="0" w:color="000000"/>
              <w:left w:val="single" w:sz="8" w:space="0" w:color="000000"/>
              <w:bottom w:val="single" w:sz="8" w:space="0" w:color="000000"/>
              <w:right w:val="single" w:sz="8" w:space="0" w:color="000000"/>
            </w:tcBorders>
          </w:tcPr>
          <w:p w14:paraId="5E1651C8"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194C5574"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40</w:t>
            </w:r>
          </w:p>
        </w:tc>
        <w:tc>
          <w:tcPr>
            <w:tcW w:w="1129" w:type="dxa"/>
            <w:tcBorders>
              <w:top w:val="single" w:sz="8" w:space="0" w:color="000000"/>
              <w:left w:val="single" w:sz="8" w:space="0" w:color="000000"/>
              <w:bottom w:val="single" w:sz="8" w:space="0" w:color="000000"/>
              <w:right w:val="single" w:sz="8" w:space="0" w:color="000000"/>
            </w:tcBorders>
          </w:tcPr>
          <w:p w14:paraId="2076F6EB"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25,22</w:t>
            </w:r>
          </w:p>
        </w:tc>
        <w:tc>
          <w:tcPr>
            <w:tcW w:w="1614" w:type="dxa"/>
            <w:tcBorders>
              <w:top w:val="single" w:sz="8" w:space="0" w:color="000000"/>
              <w:left w:val="single" w:sz="8" w:space="0" w:color="000000"/>
              <w:bottom w:val="single" w:sz="8" w:space="0" w:color="000000"/>
              <w:right w:val="single" w:sz="8" w:space="0" w:color="000000"/>
            </w:tcBorders>
          </w:tcPr>
          <w:p w14:paraId="0EEB5C8E"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1.008,80</w:t>
            </w:r>
          </w:p>
        </w:tc>
      </w:tr>
      <w:tr w:rsidR="00D97AC4" w:rsidRPr="00AB3550" w14:paraId="1623E6BF"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2296BD80"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36</w:t>
            </w:r>
          </w:p>
        </w:tc>
        <w:tc>
          <w:tcPr>
            <w:tcW w:w="1125" w:type="dxa"/>
            <w:tcBorders>
              <w:top w:val="single" w:sz="8" w:space="0" w:color="000000"/>
              <w:left w:val="single" w:sz="8" w:space="0" w:color="000000"/>
              <w:bottom w:val="single" w:sz="8" w:space="0" w:color="000000"/>
              <w:right w:val="single" w:sz="8" w:space="0" w:color="000000"/>
            </w:tcBorders>
          </w:tcPr>
          <w:p w14:paraId="0BF0952B"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040.001.974</w:t>
            </w:r>
          </w:p>
        </w:tc>
        <w:tc>
          <w:tcPr>
            <w:tcW w:w="3724" w:type="dxa"/>
            <w:tcBorders>
              <w:top w:val="single" w:sz="8" w:space="0" w:color="000000"/>
              <w:left w:val="single" w:sz="8" w:space="0" w:color="000000"/>
              <w:bottom w:val="single" w:sz="8" w:space="0" w:color="000000"/>
              <w:right w:val="single" w:sz="8" w:space="0" w:color="000000"/>
            </w:tcBorders>
          </w:tcPr>
          <w:p w14:paraId="279758E8"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CARNE SUINA SALGADA - TIPO BACON DEFUMADO, EM PEDACO ACONDICIONA DO EM SACO PLASTICO TRANSPARENT E ATOXICO</w:t>
            </w:r>
          </w:p>
        </w:tc>
        <w:tc>
          <w:tcPr>
            <w:tcW w:w="1609" w:type="dxa"/>
            <w:tcBorders>
              <w:top w:val="single" w:sz="8" w:space="0" w:color="000000"/>
              <w:left w:val="single" w:sz="8" w:space="0" w:color="000000"/>
              <w:bottom w:val="single" w:sz="8" w:space="0" w:color="000000"/>
              <w:right w:val="single" w:sz="8" w:space="0" w:color="000000"/>
            </w:tcBorders>
          </w:tcPr>
          <w:p w14:paraId="743A7E4A"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030BDE10"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40</w:t>
            </w:r>
          </w:p>
        </w:tc>
        <w:tc>
          <w:tcPr>
            <w:tcW w:w="1129" w:type="dxa"/>
            <w:tcBorders>
              <w:top w:val="single" w:sz="8" w:space="0" w:color="000000"/>
              <w:left w:val="single" w:sz="8" w:space="0" w:color="000000"/>
              <w:bottom w:val="single" w:sz="8" w:space="0" w:color="000000"/>
              <w:right w:val="single" w:sz="8" w:space="0" w:color="000000"/>
            </w:tcBorders>
          </w:tcPr>
          <w:p w14:paraId="7952C4FB"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52,62</w:t>
            </w:r>
          </w:p>
        </w:tc>
        <w:tc>
          <w:tcPr>
            <w:tcW w:w="1614" w:type="dxa"/>
            <w:tcBorders>
              <w:top w:val="single" w:sz="8" w:space="0" w:color="000000"/>
              <w:left w:val="single" w:sz="8" w:space="0" w:color="000000"/>
              <w:bottom w:val="single" w:sz="8" w:space="0" w:color="000000"/>
              <w:right w:val="single" w:sz="8" w:space="0" w:color="000000"/>
            </w:tcBorders>
          </w:tcPr>
          <w:p w14:paraId="775BC1BA"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2.104,80</w:t>
            </w:r>
          </w:p>
        </w:tc>
      </w:tr>
      <w:tr w:rsidR="00D97AC4" w:rsidRPr="00AB3550" w14:paraId="4CB86362"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7A57EFB2"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37</w:t>
            </w:r>
          </w:p>
        </w:tc>
        <w:tc>
          <w:tcPr>
            <w:tcW w:w="1125" w:type="dxa"/>
            <w:tcBorders>
              <w:top w:val="single" w:sz="8" w:space="0" w:color="000000"/>
              <w:left w:val="single" w:sz="8" w:space="0" w:color="000000"/>
              <w:bottom w:val="single" w:sz="8" w:space="0" w:color="000000"/>
              <w:right w:val="single" w:sz="8" w:space="0" w:color="000000"/>
            </w:tcBorders>
          </w:tcPr>
          <w:p w14:paraId="1A93765A"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027.001.293</w:t>
            </w:r>
          </w:p>
        </w:tc>
        <w:tc>
          <w:tcPr>
            <w:tcW w:w="3724" w:type="dxa"/>
            <w:tcBorders>
              <w:top w:val="single" w:sz="8" w:space="0" w:color="000000"/>
              <w:left w:val="single" w:sz="8" w:space="0" w:color="000000"/>
              <w:bottom w:val="single" w:sz="8" w:space="0" w:color="000000"/>
              <w:right w:val="single" w:sz="8" w:space="0" w:color="000000"/>
            </w:tcBorders>
          </w:tcPr>
          <w:p w14:paraId="263029BF"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CEBOLA - BRANCA, DE PRIMEIRA QUALI </w:t>
            </w:r>
            <w:proofErr w:type="gramStart"/>
            <w:r w:rsidRPr="00AB3550">
              <w:rPr>
                <w:rFonts w:eastAsia="Times New Roman" w:cstheme="minorHAnsi"/>
                <w:sz w:val="18"/>
                <w:szCs w:val="18"/>
              </w:rPr>
              <w:t>DADE,COMPACTA</w:t>
            </w:r>
            <w:proofErr w:type="gramEnd"/>
            <w:r w:rsidRPr="00AB3550">
              <w:rPr>
                <w:rFonts w:eastAsia="Times New Roman" w:cstheme="minorHAnsi"/>
                <w:sz w:val="18"/>
                <w:szCs w:val="18"/>
              </w:rPr>
              <w:t xml:space="preserve"> E </w:t>
            </w:r>
            <w:proofErr w:type="gramStart"/>
            <w:r w:rsidRPr="00AB3550">
              <w:rPr>
                <w:rFonts w:eastAsia="Times New Roman" w:cstheme="minorHAnsi"/>
                <w:sz w:val="18"/>
                <w:szCs w:val="18"/>
              </w:rPr>
              <w:t>FIRME,SEM</w:t>
            </w:r>
            <w:proofErr w:type="gramEnd"/>
            <w:r w:rsidRPr="00AB3550">
              <w:rPr>
                <w:rFonts w:eastAsia="Times New Roman" w:cstheme="minorHAnsi"/>
                <w:sz w:val="18"/>
                <w:szCs w:val="18"/>
              </w:rPr>
              <w:t xml:space="preserve"> LESOE S DE ORIGEM FISICA OU MECANICA, PE</w:t>
            </w:r>
          </w:p>
          <w:p w14:paraId="20BE5011"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RFURACOES E </w:t>
            </w:r>
            <w:proofErr w:type="gramStart"/>
            <w:r w:rsidRPr="00AB3550">
              <w:rPr>
                <w:rFonts w:eastAsia="Times New Roman" w:cstheme="minorHAnsi"/>
                <w:sz w:val="18"/>
                <w:szCs w:val="18"/>
              </w:rPr>
              <w:t>CORTES,TAMANHO</w:t>
            </w:r>
            <w:proofErr w:type="gramEnd"/>
            <w:r w:rsidRPr="00AB3550">
              <w:rPr>
                <w:rFonts w:eastAsia="Times New Roman" w:cstheme="minorHAnsi"/>
                <w:sz w:val="18"/>
                <w:szCs w:val="18"/>
              </w:rPr>
              <w:t xml:space="preserve"> E CO LORACAO </w:t>
            </w:r>
            <w:proofErr w:type="gramStart"/>
            <w:r w:rsidRPr="00AB3550">
              <w:rPr>
                <w:rFonts w:eastAsia="Times New Roman" w:cstheme="minorHAnsi"/>
                <w:sz w:val="18"/>
                <w:szCs w:val="18"/>
              </w:rPr>
              <w:t>UNIFORMES,DEVENDO</w:t>
            </w:r>
            <w:proofErr w:type="gramEnd"/>
            <w:r w:rsidRPr="00AB3550">
              <w:rPr>
                <w:rFonts w:eastAsia="Times New Roman" w:cstheme="minorHAnsi"/>
                <w:sz w:val="18"/>
                <w:szCs w:val="18"/>
              </w:rPr>
              <w:t xml:space="preserve"> SER B EM </w:t>
            </w:r>
            <w:proofErr w:type="gramStart"/>
            <w:r w:rsidRPr="00AB3550">
              <w:rPr>
                <w:rFonts w:eastAsia="Times New Roman" w:cstheme="minorHAnsi"/>
                <w:sz w:val="18"/>
                <w:szCs w:val="18"/>
              </w:rPr>
              <w:t>DESENVOLVIDA,ISENTA</w:t>
            </w:r>
            <w:proofErr w:type="gramEnd"/>
            <w:r w:rsidRPr="00AB3550">
              <w:rPr>
                <w:rFonts w:eastAsia="Times New Roman" w:cstheme="minorHAnsi"/>
                <w:sz w:val="18"/>
                <w:szCs w:val="18"/>
              </w:rPr>
              <w:t xml:space="preserve"> DE SUJIDAD ES, PARASITAS E </w:t>
            </w:r>
            <w:proofErr w:type="gramStart"/>
            <w:r w:rsidRPr="00AB3550">
              <w:rPr>
                <w:rFonts w:eastAsia="Times New Roman" w:cstheme="minorHAnsi"/>
                <w:sz w:val="18"/>
                <w:szCs w:val="18"/>
              </w:rPr>
              <w:t>LARVAS,ACONDICION</w:t>
            </w:r>
            <w:proofErr w:type="gramEnd"/>
            <w:r w:rsidRPr="00AB3550">
              <w:rPr>
                <w:rFonts w:eastAsia="Times New Roman" w:cstheme="minorHAnsi"/>
                <w:sz w:val="18"/>
                <w:szCs w:val="18"/>
              </w:rPr>
              <w:t xml:space="preserve"> AMENTO </w:t>
            </w:r>
            <w:proofErr w:type="gramStart"/>
            <w:r w:rsidRPr="00AB3550">
              <w:rPr>
                <w:rFonts w:eastAsia="Times New Roman" w:cstheme="minorHAnsi"/>
                <w:sz w:val="18"/>
                <w:szCs w:val="18"/>
              </w:rPr>
              <w:t>ADEQUADO,EM</w:t>
            </w:r>
            <w:proofErr w:type="gramEnd"/>
            <w:r w:rsidRPr="00AB3550">
              <w:rPr>
                <w:rFonts w:eastAsia="Times New Roman" w:cstheme="minorHAnsi"/>
                <w:sz w:val="18"/>
                <w:szCs w:val="18"/>
              </w:rPr>
              <w:t xml:space="preserve"> SACO DE POLI ETILENO</w:t>
            </w:r>
          </w:p>
        </w:tc>
        <w:tc>
          <w:tcPr>
            <w:tcW w:w="1609" w:type="dxa"/>
            <w:tcBorders>
              <w:top w:val="single" w:sz="8" w:space="0" w:color="000000"/>
              <w:left w:val="single" w:sz="8" w:space="0" w:color="000000"/>
              <w:bottom w:val="single" w:sz="8" w:space="0" w:color="000000"/>
              <w:right w:val="single" w:sz="8" w:space="0" w:color="000000"/>
            </w:tcBorders>
          </w:tcPr>
          <w:p w14:paraId="4012612F"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1C272D14"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450</w:t>
            </w:r>
          </w:p>
        </w:tc>
        <w:tc>
          <w:tcPr>
            <w:tcW w:w="1129" w:type="dxa"/>
            <w:tcBorders>
              <w:top w:val="single" w:sz="8" w:space="0" w:color="000000"/>
              <w:left w:val="single" w:sz="8" w:space="0" w:color="000000"/>
              <w:bottom w:val="single" w:sz="8" w:space="0" w:color="000000"/>
              <w:right w:val="single" w:sz="8" w:space="0" w:color="000000"/>
            </w:tcBorders>
          </w:tcPr>
          <w:p w14:paraId="25F92C69"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11,43</w:t>
            </w:r>
          </w:p>
        </w:tc>
        <w:tc>
          <w:tcPr>
            <w:tcW w:w="1614" w:type="dxa"/>
            <w:tcBorders>
              <w:top w:val="single" w:sz="8" w:space="0" w:color="000000"/>
              <w:left w:val="single" w:sz="8" w:space="0" w:color="000000"/>
              <w:bottom w:val="single" w:sz="8" w:space="0" w:color="000000"/>
              <w:right w:val="single" w:sz="8" w:space="0" w:color="000000"/>
            </w:tcBorders>
          </w:tcPr>
          <w:p w14:paraId="6329914F"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5.143,50</w:t>
            </w:r>
          </w:p>
        </w:tc>
      </w:tr>
      <w:tr w:rsidR="00D97AC4" w:rsidRPr="00AB3550" w14:paraId="090A49B4"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3FDF4672"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38</w:t>
            </w:r>
          </w:p>
        </w:tc>
        <w:tc>
          <w:tcPr>
            <w:tcW w:w="1125" w:type="dxa"/>
            <w:tcBorders>
              <w:top w:val="single" w:sz="8" w:space="0" w:color="000000"/>
              <w:left w:val="single" w:sz="8" w:space="0" w:color="000000"/>
              <w:bottom w:val="single" w:sz="8" w:space="0" w:color="000000"/>
              <w:right w:val="single" w:sz="8" w:space="0" w:color="000000"/>
            </w:tcBorders>
          </w:tcPr>
          <w:p w14:paraId="739E4D24"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027.001.304</w:t>
            </w:r>
          </w:p>
        </w:tc>
        <w:tc>
          <w:tcPr>
            <w:tcW w:w="3724" w:type="dxa"/>
            <w:tcBorders>
              <w:top w:val="single" w:sz="8" w:space="0" w:color="000000"/>
              <w:left w:val="single" w:sz="8" w:space="0" w:color="000000"/>
              <w:bottom w:val="single" w:sz="8" w:space="0" w:color="000000"/>
              <w:right w:val="single" w:sz="8" w:space="0" w:color="000000"/>
            </w:tcBorders>
          </w:tcPr>
          <w:p w14:paraId="1B025418"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CENOURA - VERMELHA, DE PRIMEIRA, S EM RAMA, </w:t>
            </w:r>
            <w:proofErr w:type="gramStart"/>
            <w:r w:rsidRPr="00AB3550">
              <w:rPr>
                <w:rFonts w:eastAsia="Times New Roman" w:cstheme="minorHAnsi"/>
                <w:sz w:val="18"/>
                <w:szCs w:val="18"/>
              </w:rPr>
              <w:t>FRESCA,  COMPACTA</w:t>
            </w:r>
            <w:proofErr w:type="gramEnd"/>
            <w:r w:rsidRPr="00AB3550">
              <w:rPr>
                <w:rFonts w:eastAsia="Times New Roman" w:cstheme="minorHAnsi"/>
                <w:sz w:val="18"/>
                <w:szCs w:val="18"/>
              </w:rPr>
              <w:t xml:space="preserve"> E FIRM E, SEM LESOES DE ORIGEM SEM RACH ADURAS, SEM DANOS </w:t>
            </w:r>
            <w:proofErr w:type="gramStart"/>
            <w:r w:rsidRPr="00AB3550">
              <w:rPr>
                <w:rFonts w:eastAsia="Times New Roman" w:cstheme="minorHAnsi"/>
                <w:sz w:val="18"/>
                <w:szCs w:val="18"/>
              </w:rPr>
              <w:t>FISICOS  E</w:t>
            </w:r>
            <w:proofErr w:type="gramEnd"/>
            <w:r w:rsidRPr="00AB3550">
              <w:rPr>
                <w:rFonts w:eastAsia="Times New Roman" w:cstheme="minorHAnsi"/>
                <w:sz w:val="18"/>
                <w:szCs w:val="18"/>
              </w:rPr>
              <w:t xml:space="preserve"> MECA NICOS, DEVENDO SER </w:t>
            </w:r>
            <w:r w:rsidRPr="00AB3550">
              <w:rPr>
                <w:rFonts w:eastAsia="Times New Roman" w:cstheme="minorHAnsi"/>
                <w:sz w:val="18"/>
                <w:szCs w:val="18"/>
              </w:rPr>
              <w:lastRenderedPageBreak/>
              <w:t xml:space="preserve">BEM DESENVOL VIDAS, ACONDICIONADA EM CAIXA DE MADEIRA, </w:t>
            </w:r>
            <w:proofErr w:type="gramStart"/>
            <w:r w:rsidRPr="00AB3550">
              <w:rPr>
                <w:rFonts w:eastAsia="Times New Roman" w:cstheme="minorHAnsi"/>
                <w:sz w:val="18"/>
                <w:szCs w:val="18"/>
              </w:rPr>
              <w:t>PESANDO  APROXIMADAMENT</w:t>
            </w:r>
            <w:proofErr w:type="gramEnd"/>
            <w:r w:rsidRPr="00AB3550">
              <w:rPr>
                <w:rFonts w:eastAsia="Times New Roman" w:cstheme="minorHAnsi"/>
                <w:sz w:val="18"/>
                <w:szCs w:val="18"/>
              </w:rPr>
              <w:t xml:space="preserve"> E POR QUILO</w:t>
            </w:r>
          </w:p>
        </w:tc>
        <w:tc>
          <w:tcPr>
            <w:tcW w:w="1609" w:type="dxa"/>
            <w:tcBorders>
              <w:top w:val="single" w:sz="8" w:space="0" w:color="000000"/>
              <w:left w:val="single" w:sz="8" w:space="0" w:color="000000"/>
              <w:bottom w:val="single" w:sz="8" w:space="0" w:color="000000"/>
              <w:right w:val="single" w:sz="8" w:space="0" w:color="000000"/>
            </w:tcBorders>
          </w:tcPr>
          <w:p w14:paraId="4360D37E"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lastRenderedPageBreak/>
              <w:t>QUILO</w:t>
            </w:r>
          </w:p>
        </w:tc>
        <w:tc>
          <w:tcPr>
            <w:tcW w:w="1144" w:type="dxa"/>
            <w:tcBorders>
              <w:top w:val="single" w:sz="8" w:space="0" w:color="000000"/>
              <w:left w:val="single" w:sz="8" w:space="0" w:color="000000"/>
              <w:bottom w:val="single" w:sz="8" w:space="0" w:color="000000"/>
              <w:right w:val="single" w:sz="8" w:space="0" w:color="000000"/>
            </w:tcBorders>
          </w:tcPr>
          <w:p w14:paraId="749E5A25"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550</w:t>
            </w:r>
          </w:p>
        </w:tc>
        <w:tc>
          <w:tcPr>
            <w:tcW w:w="1129" w:type="dxa"/>
            <w:tcBorders>
              <w:top w:val="single" w:sz="8" w:space="0" w:color="000000"/>
              <w:left w:val="single" w:sz="8" w:space="0" w:color="000000"/>
              <w:bottom w:val="single" w:sz="8" w:space="0" w:color="000000"/>
              <w:right w:val="single" w:sz="8" w:space="0" w:color="000000"/>
            </w:tcBorders>
          </w:tcPr>
          <w:p w14:paraId="79F52151"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15,66</w:t>
            </w:r>
          </w:p>
        </w:tc>
        <w:tc>
          <w:tcPr>
            <w:tcW w:w="1614" w:type="dxa"/>
            <w:tcBorders>
              <w:top w:val="single" w:sz="8" w:space="0" w:color="000000"/>
              <w:left w:val="single" w:sz="8" w:space="0" w:color="000000"/>
              <w:bottom w:val="single" w:sz="8" w:space="0" w:color="000000"/>
              <w:right w:val="single" w:sz="8" w:space="0" w:color="000000"/>
            </w:tcBorders>
          </w:tcPr>
          <w:p w14:paraId="4C0C2593"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8.613,00</w:t>
            </w:r>
          </w:p>
        </w:tc>
      </w:tr>
      <w:tr w:rsidR="00D97AC4" w:rsidRPr="00AB3550" w14:paraId="131C7878"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ABA34F0"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39</w:t>
            </w:r>
          </w:p>
        </w:tc>
        <w:tc>
          <w:tcPr>
            <w:tcW w:w="1125" w:type="dxa"/>
            <w:tcBorders>
              <w:top w:val="single" w:sz="8" w:space="0" w:color="000000"/>
              <w:left w:val="single" w:sz="8" w:space="0" w:color="000000"/>
              <w:bottom w:val="single" w:sz="8" w:space="0" w:color="000000"/>
              <w:right w:val="single" w:sz="8" w:space="0" w:color="000000"/>
            </w:tcBorders>
          </w:tcPr>
          <w:p w14:paraId="048DBE06"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027.001.315</w:t>
            </w:r>
          </w:p>
        </w:tc>
        <w:tc>
          <w:tcPr>
            <w:tcW w:w="3724" w:type="dxa"/>
            <w:tcBorders>
              <w:top w:val="single" w:sz="8" w:space="0" w:color="000000"/>
              <w:left w:val="single" w:sz="8" w:space="0" w:color="000000"/>
              <w:bottom w:val="single" w:sz="8" w:space="0" w:color="000000"/>
              <w:right w:val="single" w:sz="8" w:space="0" w:color="000000"/>
            </w:tcBorders>
          </w:tcPr>
          <w:p w14:paraId="4CBF8FB2"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CHA- ERVA MATE CHA - ERVA MATE QU EIMADO, CONSTITUIDO DE FOLHAS NO VAS, DE ESPECIMES VEGETAIS GENUIN OS </w:t>
            </w:r>
            <w:proofErr w:type="gramStart"/>
            <w:r w:rsidRPr="00AB3550">
              <w:rPr>
                <w:rFonts w:eastAsia="Times New Roman" w:cstheme="minorHAnsi"/>
                <w:sz w:val="18"/>
                <w:szCs w:val="18"/>
              </w:rPr>
              <w:t>DESSECADOS,TOSTADOS</w:t>
            </w:r>
            <w:proofErr w:type="gramEnd"/>
            <w:r w:rsidRPr="00AB3550">
              <w:rPr>
                <w:rFonts w:eastAsia="Times New Roman" w:cstheme="minorHAnsi"/>
                <w:sz w:val="18"/>
                <w:szCs w:val="18"/>
              </w:rPr>
              <w:t xml:space="preserve"> E PARTID OS, DE COR PARDACENTA, COM ASPEC TO </w:t>
            </w:r>
            <w:proofErr w:type="gramStart"/>
            <w:r w:rsidRPr="00AB3550">
              <w:rPr>
                <w:rFonts w:eastAsia="Times New Roman" w:cstheme="minorHAnsi"/>
                <w:sz w:val="18"/>
                <w:szCs w:val="18"/>
              </w:rPr>
              <w:t>COR,CHEIRO</w:t>
            </w:r>
            <w:proofErr w:type="gramEnd"/>
            <w:r w:rsidRPr="00AB3550">
              <w:rPr>
                <w:rFonts w:eastAsia="Times New Roman" w:cstheme="minorHAnsi"/>
                <w:sz w:val="18"/>
                <w:szCs w:val="18"/>
              </w:rPr>
              <w:t xml:space="preserve"> E SABOR PROPRIOS, I SENTO DE </w:t>
            </w:r>
            <w:proofErr w:type="gramStart"/>
            <w:r w:rsidRPr="00AB3550">
              <w:rPr>
                <w:rFonts w:eastAsia="Times New Roman" w:cstheme="minorHAnsi"/>
                <w:sz w:val="18"/>
                <w:szCs w:val="18"/>
              </w:rPr>
              <w:t>SUJIDADES,PARASITAS</w:t>
            </w:r>
            <w:proofErr w:type="gramEnd"/>
            <w:r w:rsidRPr="00AB3550">
              <w:rPr>
                <w:rFonts w:eastAsia="Times New Roman" w:cstheme="minorHAnsi"/>
                <w:sz w:val="18"/>
                <w:szCs w:val="18"/>
              </w:rPr>
              <w:t xml:space="preserve"> E LA RVAS, ACONDICIONADO EM EMBALAGE M A GRANEL, EMBALADO EM CAIXA PAP EL CARTAO 250G</w:t>
            </w:r>
          </w:p>
        </w:tc>
        <w:tc>
          <w:tcPr>
            <w:tcW w:w="1609" w:type="dxa"/>
            <w:tcBorders>
              <w:top w:val="single" w:sz="8" w:space="0" w:color="000000"/>
              <w:left w:val="single" w:sz="8" w:space="0" w:color="000000"/>
              <w:bottom w:val="single" w:sz="8" w:space="0" w:color="000000"/>
              <w:right w:val="single" w:sz="8" w:space="0" w:color="000000"/>
            </w:tcBorders>
          </w:tcPr>
          <w:p w14:paraId="6BF87D3F"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CX250</w:t>
            </w:r>
          </w:p>
        </w:tc>
        <w:tc>
          <w:tcPr>
            <w:tcW w:w="1144" w:type="dxa"/>
            <w:tcBorders>
              <w:top w:val="single" w:sz="8" w:space="0" w:color="000000"/>
              <w:left w:val="single" w:sz="8" w:space="0" w:color="000000"/>
              <w:bottom w:val="single" w:sz="8" w:space="0" w:color="000000"/>
              <w:right w:val="single" w:sz="8" w:space="0" w:color="000000"/>
            </w:tcBorders>
          </w:tcPr>
          <w:p w14:paraId="36E9D512"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220</w:t>
            </w:r>
          </w:p>
        </w:tc>
        <w:tc>
          <w:tcPr>
            <w:tcW w:w="1129" w:type="dxa"/>
            <w:tcBorders>
              <w:top w:val="single" w:sz="8" w:space="0" w:color="000000"/>
              <w:left w:val="single" w:sz="8" w:space="0" w:color="000000"/>
              <w:bottom w:val="single" w:sz="8" w:space="0" w:color="000000"/>
              <w:right w:val="single" w:sz="8" w:space="0" w:color="000000"/>
            </w:tcBorders>
          </w:tcPr>
          <w:p w14:paraId="439FDEB1"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16,68</w:t>
            </w:r>
          </w:p>
        </w:tc>
        <w:tc>
          <w:tcPr>
            <w:tcW w:w="1614" w:type="dxa"/>
            <w:tcBorders>
              <w:top w:val="single" w:sz="8" w:space="0" w:color="000000"/>
              <w:left w:val="single" w:sz="8" w:space="0" w:color="000000"/>
              <w:bottom w:val="single" w:sz="8" w:space="0" w:color="000000"/>
              <w:right w:val="single" w:sz="8" w:space="0" w:color="000000"/>
            </w:tcBorders>
          </w:tcPr>
          <w:p w14:paraId="672F0D42"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3.669,60</w:t>
            </w:r>
          </w:p>
        </w:tc>
      </w:tr>
      <w:tr w:rsidR="00D97AC4" w:rsidRPr="00AB3550" w14:paraId="3022FC9E"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46463EC1"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40</w:t>
            </w:r>
          </w:p>
        </w:tc>
        <w:tc>
          <w:tcPr>
            <w:tcW w:w="1125" w:type="dxa"/>
            <w:tcBorders>
              <w:top w:val="single" w:sz="8" w:space="0" w:color="000000"/>
              <w:left w:val="single" w:sz="8" w:space="0" w:color="000000"/>
              <w:bottom w:val="single" w:sz="8" w:space="0" w:color="000000"/>
              <w:right w:val="single" w:sz="8" w:space="0" w:color="000000"/>
            </w:tcBorders>
          </w:tcPr>
          <w:p w14:paraId="0FE23D92"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027.001.349</w:t>
            </w:r>
          </w:p>
        </w:tc>
        <w:tc>
          <w:tcPr>
            <w:tcW w:w="3724" w:type="dxa"/>
            <w:tcBorders>
              <w:top w:val="single" w:sz="8" w:space="0" w:color="000000"/>
              <w:left w:val="single" w:sz="8" w:space="0" w:color="000000"/>
              <w:bottom w:val="single" w:sz="8" w:space="0" w:color="000000"/>
              <w:right w:val="single" w:sz="8" w:space="0" w:color="000000"/>
            </w:tcBorders>
          </w:tcPr>
          <w:p w14:paraId="7560BA24"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CHUCHU - DE BOA </w:t>
            </w:r>
            <w:proofErr w:type="gramStart"/>
            <w:r w:rsidRPr="00AB3550">
              <w:rPr>
                <w:rFonts w:eastAsia="Times New Roman" w:cstheme="minorHAnsi"/>
                <w:sz w:val="18"/>
                <w:szCs w:val="18"/>
              </w:rPr>
              <w:t>QUALIDADE,TAMANH</w:t>
            </w:r>
            <w:proofErr w:type="gramEnd"/>
            <w:r w:rsidRPr="00AB3550">
              <w:rPr>
                <w:rFonts w:eastAsia="Times New Roman" w:cstheme="minorHAnsi"/>
                <w:sz w:val="18"/>
                <w:szCs w:val="18"/>
              </w:rPr>
              <w:t xml:space="preserve"> O E COLORACAOO </w:t>
            </w:r>
            <w:proofErr w:type="gramStart"/>
            <w:r w:rsidRPr="00AB3550">
              <w:rPr>
                <w:rFonts w:eastAsia="Times New Roman" w:cstheme="minorHAnsi"/>
                <w:sz w:val="18"/>
                <w:szCs w:val="18"/>
              </w:rPr>
              <w:t>UNIFORME,LIVRE</w:t>
            </w:r>
            <w:proofErr w:type="gramEnd"/>
            <w:r w:rsidRPr="00AB3550">
              <w:rPr>
                <w:rFonts w:eastAsia="Times New Roman" w:cstheme="minorHAnsi"/>
                <w:sz w:val="18"/>
                <w:szCs w:val="18"/>
              </w:rPr>
              <w:t xml:space="preserve"> DE </w:t>
            </w:r>
            <w:proofErr w:type="gramStart"/>
            <w:r w:rsidRPr="00AB3550">
              <w:rPr>
                <w:rFonts w:eastAsia="Times New Roman" w:cstheme="minorHAnsi"/>
                <w:sz w:val="18"/>
                <w:szCs w:val="18"/>
              </w:rPr>
              <w:t>ENFERMIDADES,SEM</w:t>
            </w:r>
            <w:proofErr w:type="gramEnd"/>
            <w:r w:rsidRPr="00AB3550">
              <w:rPr>
                <w:rFonts w:eastAsia="Times New Roman" w:cstheme="minorHAnsi"/>
                <w:sz w:val="18"/>
                <w:szCs w:val="18"/>
              </w:rPr>
              <w:t xml:space="preserve">  DANOS </w:t>
            </w:r>
            <w:proofErr w:type="gramStart"/>
            <w:r w:rsidRPr="00AB3550">
              <w:rPr>
                <w:rFonts w:eastAsia="Times New Roman" w:cstheme="minorHAnsi"/>
                <w:sz w:val="18"/>
                <w:szCs w:val="18"/>
              </w:rPr>
              <w:t>FISICOS  E</w:t>
            </w:r>
            <w:proofErr w:type="gramEnd"/>
            <w:r w:rsidRPr="00AB3550">
              <w:rPr>
                <w:rFonts w:eastAsia="Times New Roman" w:cstheme="minorHAnsi"/>
                <w:sz w:val="18"/>
                <w:szCs w:val="18"/>
              </w:rPr>
              <w:t xml:space="preserve"> </w:t>
            </w:r>
            <w:proofErr w:type="gramStart"/>
            <w:r w:rsidRPr="00AB3550">
              <w:rPr>
                <w:rFonts w:eastAsia="Times New Roman" w:cstheme="minorHAnsi"/>
                <w:sz w:val="18"/>
                <w:szCs w:val="18"/>
              </w:rPr>
              <w:t>MECANICOS,ACONDICIONADO</w:t>
            </w:r>
            <w:proofErr w:type="gramEnd"/>
            <w:r w:rsidRPr="00AB3550">
              <w:rPr>
                <w:rFonts w:eastAsia="Times New Roman" w:cstheme="minorHAnsi"/>
                <w:sz w:val="18"/>
                <w:szCs w:val="18"/>
              </w:rPr>
              <w:t xml:space="preserve"> EM </w:t>
            </w:r>
            <w:proofErr w:type="spellStart"/>
            <w:r w:rsidRPr="00AB3550">
              <w:rPr>
                <w:rFonts w:eastAsia="Times New Roman" w:cstheme="minorHAnsi"/>
                <w:sz w:val="18"/>
                <w:szCs w:val="18"/>
              </w:rPr>
              <w:t>EM</w:t>
            </w:r>
            <w:proofErr w:type="spellEnd"/>
            <w:r w:rsidRPr="00AB3550">
              <w:rPr>
                <w:rFonts w:eastAsia="Times New Roman" w:cstheme="minorHAnsi"/>
                <w:sz w:val="18"/>
                <w:szCs w:val="18"/>
              </w:rPr>
              <w:t xml:space="preserve"> S ACO PLASTICO </w:t>
            </w:r>
            <w:proofErr w:type="gramStart"/>
            <w:r w:rsidRPr="00AB3550">
              <w:rPr>
                <w:rFonts w:eastAsia="Times New Roman" w:cstheme="minorHAnsi"/>
                <w:sz w:val="18"/>
                <w:szCs w:val="18"/>
              </w:rPr>
              <w:t>ATOXICO,PESO</w:t>
            </w:r>
            <w:proofErr w:type="gramEnd"/>
            <w:r w:rsidRPr="00AB3550">
              <w:rPr>
                <w:rFonts w:eastAsia="Times New Roman" w:cstheme="minorHAnsi"/>
                <w:sz w:val="18"/>
                <w:szCs w:val="18"/>
              </w:rPr>
              <w:t xml:space="preserve"> POR KIL O</w:t>
            </w:r>
          </w:p>
        </w:tc>
        <w:tc>
          <w:tcPr>
            <w:tcW w:w="1609" w:type="dxa"/>
            <w:tcBorders>
              <w:top w:val="single" w:sz="8" w:space="0" w:color="000000"/>
              <w:left w:val="single" w:sz="8" w:space="0" w:color="000000"/>
              <w:bottom w:val="single" w:sz="8" w:space="0" w:color="000000"/>
              <w:right w:val="single" w:sz="8" w:space="0" w:color="000000"/>
            </w:tcBorders>
          </w:tcPr>
          <w:p w14:paraId="1AD1E872"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01CF3083"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30</w:t>
            </w:r>
          </w:p>
        </w:tc>
        <w:tc>
          <w:tcPr>
            <w:tcW w:w="1129" w:type="dxa"/>
            <w:tcBorders>
              <w:top w:val="single" w:sz="8" w:space="0" w:color="000000"/>
              <w:left w:val="single" w:sz="8" w:space="0" w:color="000000"/>
              <w:bottom w:val="single" w:sz="8" w:space="0" w:color="000000"/>
              <w:right w:val="single" w:sz="8" w:space="0" w:color="000000"/>
            </w:tcBorders>
          </w:tcPr>
          <w:p w14:paraId="0484D5EE"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8,76</w:t>
            </w:r>
          </w:p>
        </w:tc>
        <w:tc>
          <w:tcPr>
            <w:tcW w:w="1614" w:type="dxa"/>
            <w:tcBorders>
              <w:top w:val="single" w:sz="8" w:space="0" w:color="000000"/>
              <w:left w:val="single" w:sz="8" w:space="0" w:color="000000"/>
              <w:bottom w:val="single" w:sz="8" w:space="0" w:color="000000"/>
              <w:right w:val="single" w:sz="8" w:space="0" w:color="000000"/>
            </w:tcBorders>
          </w:tcPr>
          <w:p w14:paraId="770FB1C0"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262,80</w:t>
            </w:r>
          </w:p>
        </w:tc>
      </w:tr>
      <w:tr w:rsidR="00D97AC4" w:rsidRPr="00AB3550" w14:paraId="3C06B662"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4941F6EA"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41</w:t>
            </w:r>
          </w:p>
        </w:tc>
        <w:tc>
          <w:tcPr>
            <w:tcW w:w="1125" w:type="dxa"/>
            <w:tcBorders>
              <w:top w:val="single" w:sz="8" w:space="0" w:color="000000"/>
              <w:left w:val="single" w:sz="8" w:space="0" w:color="000000"/>
              <w:bottom w:val="single" w:sz="8" w:space="0" w:color="000000"/>
              <w:right w:val="single" w:sz="8" w:space="0" w:color="000000"/>
            </w:tcBorders>
          </w:tcPr>
          <w:p w14:paraId="02AA4DB9"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027.001.353</w:t>
            </w:r>
          </w:p>
        </w:tc>
        <w:tc>
          <w:tcPr>
            <w:tcW w:w="3724" w:type="dxa"/>
            <w:tcBorders>
              <w:top w:val="single" w:sz="8" w:space="0" w:color="000000"/>
              <w:left w:val="single" w:sz="8" w:space="0" w:color="000000"/>
              <w:bottom w:val="single" w:sz="8" w:space="0" w:color="000000"/>
              <w:right w:val="single" w:sz="8" w:space="0" w:color="000000"/>
            </w:tcBorders>
          </w:tcPr>
          <w:p w14:paraId="5A745619"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COCO RALADO - AMENDOAS DE COCO </w:t>
            </w:r>
            <w:proofErr w:type="gramStart"/>
            <w:r w:rsidRPr="00AB3550">
              <w:rPr>
                <w:rFonts w:eastAsia="Times New Roman" w:cstheme="minorHAnsi"/>
                <w:sz w:val="18"/>
                <w:szCs w:val="18"/>
              </w:rPr>
              <w:t>PURO,PARCIALMENTE</w:t>
            </w:r>
            <w:proofErr w:type="gramEnd"/>
            <w:r w:rsidRPr="00AB3550">
              <w:rPr>
                <w:rFonts w:eastAsia="Times New Roman" w:cstheme="minorHAnsi"/>
                <w:sz w:val="18"/>
                <w:szCs w:val="18"/>
              </w:rPr>
              <w:t xml:space="preserve"> DESIDRATADO, OBTIDO POR PROCESSO TECNOLOGIC</w:t>
            </w:r>
          </w:p>
          <w:p w14:paraId="3C17D726"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O ADEQUADO, COM UMIDADE MAXIMA D E 4% P/</w:t>
            </w:r>
            <w:proofErr w:type="gramStart"/>
            <w:r w:rsidRPr="00AB3550">
              <w:rPr>
                <w:rFonts w:eastAsia="Times New Roman" w:cstheme="minorHAnsi"/>
                <w:sz w:val="18"/>
                <w:szCs w:val="18"/>
              </w:rPr>
              <w:t>P  E</w:t>
            </w:r>
            <w:proofErr w:type="gramEnd"/>
            <w:r w:rsidRPr="00AB3550">
              <w:rPr>
                <w:rFonts w:eastAsia="Times New Roman" w:cstheme="minorHAnsi"/>
                <w:sz w:val="18"/>
                <w:szCs w:val="18"/>
              </w:rPr>
              <w:t xml:space="preserve"> LIPIDIOS ENTRE 35% A 60%, ISENTO DE IMPUREZAS (100 G)</w:t>
            </w:r>
          </w:p>
        </w:tc>
        <w:tc>
          <w:tcPr>
            <w:tcW w:w="1609" w:type="dxa"/>
            <w:tcBorders>
              <w:top w:val="single" w:sz="8" w:space="0" w:color="000000"/>
              <w:left w:val="single" w:sz="8" w:space="0" w:color="000000"/>
              <w:bottom w:val="single" w:sz="8" w:space="0" w:color="000000"/>
              <w:right w:val="single" w:sz="8" w:space="0" w:color="000000"/>
            </w:tcBorders>
          </w:tcPr>
          <w:p w14:paraId="79A5A405"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P100G</w:t>
            </w:r>
          </w:p>
        </w:tc>
        <w:tc>
          <w:tcPr>
            <w:tcW w:w="1144" w:type="dxa"/>
            <w:tcBorders>
              <w:top w:val="single" w:sz="8" w:space="0" w:color="000000"/>
              <w:left w:val="single" w:sz="8" w:space="0" w:color="000000"/>
              <w:bottom w:val="single" w:sz="8" w:space="0" w:color="000000"/>
              <w:right w:val="single" w:sz="8" w:space="0" w:color="000000"/>
            </w:tcBorders>
          </w:tcPr>
          <w:p w14:paraId="62923E23"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70</w:t>
            </w:r>
          </w:p>
        </w:tc>
        <w:tc>
          <w:tcPr>
            <w:tcW w:w="1129" w:type="dxa"/>
            <w:tcBorders>
              <w:top w:val="single" w:sz="8" w:space="0" w:color="000000"/>
              <w:left w:val="single" w:sz="8" w:space="0" w:color="000000"/>
              <w:bottom w:val="single" w:sz="8" w:space="0" w:color="000000"/>
              <w:right w:val="single" w:sz="8" w:space="0" w:color="000000"/>
            </w:tcBorders>
          </w:tcPr>
          <w:p w14:paraId="1F66BB54"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8,37</w:t>
            </w:r>
          </w:p>
        </w:tc>
        <w:tc>
          <w:tcPr>
            <w:tcW w:w="1614" w:type="dxa"/>
            <w:tcBorders>
              <w:top w:val="single" w:sz="8" w:space="0" w:color="000000"/>
              <w:left w:val="single" w:sz="8" w:space="0" w:color="000000"/>
              <w:bottom w:val="single" w:sz="8" w:space="0" w:color="000000"/>
              <w:right w:val="single" w:sz="8" w:space="0" w:color="000000"/>
            </w:tcBorders>
          </w:tcPr>
          <w:p w14:paraId="432D4D99"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585,90</w:t>
            </w:r>
          </w:p>
        </w:tc>
      </w:tr>
      <w:tr w:rsidR="00D97AC4" w:rsidRPr="00AB3550" w14:paraId="5C4161B4"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88F923C"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42</w:t>
            </w:r>
          </w:p>
        </w:tc>
        <w:tc>
          <w:tcPr>
            <w:tcW w:w="1125" w:type="dxa"/>
            <w:tcBorders>
              <w:top w:val="single" w:sz="8" w:space="0" w:color="000000"/>
              <w:left w:val="single" w:sz="8" w:space="0" w:color="000000"/>
              <w:bottom w:val="single" w:sz="8" w:space="0" w:color="000000"/>
              <w:right w:val="single" w:sz="8" w:space="0" w:color="000000"/>
            </w:tcBorders>
          </w:tcPr>
          <w:p w14:paraId="66E9F052"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027.001.361</w:t>
            </w:r>
          </w:p>
        </w:tc>
        <w:tc>
          <w:tcPr>
            <w:tcW w:w="3724" w:type="dxa"/>
            <w:tcBorders>
              <w:top w:val="single" w:sz="8" w:space="0" w:color="000000"/>
              <w:left w:val="single" w:sz="8" w:space="0" w:color="000000"/>
              <w:bottom w:val="single" w:sz="8" w:space="0" w:color="000000"/>
              <w:right w:val="single" w:sz="8" w:space="0" w:color="000000"/>
            </w:tcBorders>
          </w:tcPr>
          <w:p w14:paraId="37B5628A"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COLORAL- COLOROFICO EM PÓ FINO H </w:t>
            </w:r>
            <w:proofErr w:type="gramStart"/>
            <w:r w:rsidRPr="00AB3550">
              <w:rPr>
                <w:rFonts w:eastAsia="Times New Roman" w:cstheme="minorHAnsi"/>
                <w:sz w:val="18"/>
                <w:szCs w:val="18"/>
              </w:rPr>
              <w:t>OMOGENEO,  OBTIDO</w:t>
            </w:r>
            <w:proofErr w:type="gramEnd"/>
            <w:r w:rsidRPr="00AB3550">
              <w:rPr>
                <w:rFonts w:eastAsia="Times New Roman" w:cstheme="minorHAnsi"/>
                <w:sz w:val="18"/>
                <w:szCs w:val="18"/>
              </w:rPr>
              <w:t xml:space="preserve"> DE </w:t>
            </w:r>
            <w:proofErr w:type="gramStart"/>
            <w:r w:rsidRPr="00AB3550">
              <w:rPr>
                <w:rFonts w:eastAsia="Times New Roman" w:cstheme="minorHAnsi"/>
                <w:sz w:val="18"/>
                <w:szCs w:val="18"/>
              </w:rPr>
              <w:t>FRUTOS  MADU</w:t>
            </w:r>
            <w:proofErr w:type="gramEnd"/>
            <w:r w:rsidRPr="00AB3550">
              <w:rPr>
                <w:rFonts w:eastAsia="Times New Roman" w:cstheme="minorHAnsi"/>
                <w:sz w:val="18"/>
                <w:szCs w:val="18"/>
              </w:rPr>
              <w:t xml:space="preserve"> </w:t>
            </w:r>
            <w:proofErr w:type="gramStart"/>
            <w:r w:rsidRPr="00AB3550">
              <w:rPr>
                <w:rFonts w:eastAsia="Times New Roman" w:cstheme="minorHAnsi"/>
                <w:sz w:val="18"/>
                <w:szCs w:val="18"/>
              </w:rPr>
              <w:t>ROS,  LIMPOS</w:t>
            </w:r>
            <w:proofErr w:type="gramEnd"/>
            <w:r w:rsidRPr="00AB3550">
              <w:rPr>
                <w:rFonts w:eastAsia="Times New Roman" w:cstheme="minorHAnsi"/>
                <w:sz w:val="18"/>
                <w:szCs w:val="18"/>
              </w:rPr>
              <w:t>, DESSECADOS E MOIDOS, DE COLORAÇÃO VERMELHA, COM ASPE CTO COM COR, CHEIRO E SABOR PROP RIO, ISENTO DE MATERIAIS ESTRANHO S E A SUA ESPECIE, ACONDICIONADO E M SACO PLASTICO TRASNPARENTE E A TOXICO, HERMETICAMENTE VEDADO E RESISTENTE, EMBALADO EM SACO PLA</w:t>
            </w:r>
          </w:p>
          <w:p w14:paraId="44921F6D"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STICO INDIVIDUALMENTE DE 250GRAMA S.</w:t>
            </w:r>
          </w:p>
        </w:tc>
        <w:tc>
          <w:tcPr>
            <w:tcW w:w="1609" w:type="dxa"/>
            <w:tcBorders>
              <w:top w:val="single" w:sz="8" w:space="0" w:color="000000"/>
              <w:left w:val="single" w:sz="8" w:space="0" w:color="000000"/>
              <w:bottom w:val="single" w:sz="8" w:space="0" w:color="000000"/>
              <w:right w:val="single" w:sz="8" w:space="0" w:color="000000"/>
            </w:tcBorders>
          </w:tcPr>
          <w:p w14:paraId="34CC6387"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UNID</w:t>
            </w:r>
          </w:p>
        </w:tc>
        <w:tc>
          <w:tcPr>
            <w:tcW w:w="1144" w:type="dxa"/>
            <w:tcBorders>
              <w:top w:val="single" w:sz="8" w:space="0" w:color="000000"/>
              <w:left w:val="single" w:sz="8" w:space="0" w:color="000000"/>
              <w:bottom w:val="single" w:sz="8" w:space="0" w:color="000000"/>
              <w:right w:val="single" w:sz="8" w:space="0" w:color="000000"/>
            </w:tcBorders>
          </w:tcPr>
          <w:p w14:paraId="2012FE19"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105</w:t>
            </w:r>
          </w:p>
        </w:tc>
        <w:tc>
          <w:tcPr>
            <w:tcW w:w="1129" w:type="dxa"/>
            <w:tcBorders>
              <w:top w:val="single" w:sz="8" w:space="0" w:color="000000"/>
              <w:left w:val="single" w:sz="8" w:space="0" w:color="000000"/>
              <w:bottom w:val="single" w:sz="8" w:space="0" w:color="000000"/>
              <w:right w:val="single" w:sz="8" w:space="0" w:color="000000"/>
            </w:tcBorders>
          </w:tcPr>
          <w:p w14:paraId="13AAC693"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4,98</w:t>
            </w:r>
          </w:p>
        </w:tc>
        <w:tc>
          <w:tcPr>
            <w:tcW w:w="1614" w:type="dxa"/>
            <w:tcBorders>
              <w:top w:val="single" w:sz="8" w:space="0" w:color="000000"/>
              <w:left w:val="single" w:sz="8" w:space="0" w:color="000000"/>
              <w:bottom w:val="single" w:sz="8" w:space="0" w:color="000000"/>
              <w:right w:val="single" w:sz="8" w:space="0" w:color="000000"/>
            </w:tcBorders>
          </w:tcPr>
          <w:p w14:paraId="19909F71"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522,90</w:t>
            </w:r>
          </w:p>
        </w:tc>
      </w:tr>
      <w:tr w:rsidR="00D97AC4" w:rsidRPr="00AB3550" w14:paraId="42FE9641"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534E244F"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43</w:t>
            </w:r>
          </w:p>
        </w:tc>
        <w:tc>
          <w:tcPr>
            <w:tcW w:w="1125" w:type="dxa"/>
            <w:tcBorders>
              <w:top w:val="single" w:sz="8" w:space="0" w:color="000000"/>
              <w:left w:val="single" w:sz="8" w:space="0" w:color="000000"/>
              <w:bottom w:val="single" w:sz="8" w:space="0" w:color="000000"/>
              <w:right w:val="single" w:sz="8" w:space="0" w:color="000000"/>
            </w:tcBorders>
          </w:tcPr>
          <w:p w14:paraId="77D3D671"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027.001.385</w:t>
            </w:r>
          </w:p>
        </w:tc>
        <w:tc>
          <w:tcPr>
            <w:tcW w:w="3724" w:type="dxa"/>
            <w:tcBorders>
              <w:top w:val="single" w:sz="8" w:space="0" w:color="000000"/>
              <w:left w:val="single" w:sz="8" w:space="0" w:color="000000"/>
              <w:bottom w:val="single" w:sz="8" w:space="0" w:color="000000"/>
              <w:right w:val="single" w:sz="8" w:space="0" w:color="000000"/>
            </w:tcBorders>
          </w:tcPr>
          <w:p w14:paraId="14D6B4E6"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CREME DE LEITE APRESENTANDO TEO R DE GORDURA MIN DE 25%, EMBALDO EM CX DE CARTONADA, PESANDO  200</w:t>
            </w:r>
          </w:p>
          <w:p w14:paraId="0BE69B2C"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GRS</w:t>
            </w:r>
          </w:p>
        </w:tc>
        <w:tc>
          <w:tcPr>
            <w:tcW w:w="1609" w:type="dxa"/>
            <w:tcBorders>
              <w:top w:val="single" w:sz="8" w:space="0" w:color="000000"/>
              <w:left w:val="single" w:sz="8" w:space="0" w:color="000000"/>
              <w:bottom w:val="single" w:sz="8" w:space="0" w:color="000000"/>
              <w:right w:val="single" w:sz="8" w:space="0" w:color="000000"/>
            </w:tcBorders>
          </w:tcPr>
          <w:p w14:paraId="28DBA2A1"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C200G</w:t>
            </w:r>
          </w:p>
        </w:tc>
        <w:tc>
          <w:tcPr>
            <w:tcW w:w="1144" w:type="dxa"/>
            <w:tcBorders>
              <w:top w:val="single" w:sz="8" w:space="0" w:color="000000"/>
              <w:left w:val="single" w:sz="8" w:space="0" w:color="000000"/>
              <w:bottom w:val="single" w:sz="8" w:space="0" w:color="000000"/>
              <w:right w:val="single" w:sz="8" w:space="0" w:color="000000"/>
            </w:tcBorders>
          </w:tcPr>
          <w:p w14:paraId="0CFAC472"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140</w:t>
            </w:r>
          </w:p>
        </w:tc>
        <w:tc>
          <w:tcPr>
            <w:tcW w:w="1129" w:type="dxa"/>
            <w:tcBorders>
              <w:top w:val="single" w:sz="8" w:space="0" w:color="000000"/>
              <w:left w:val="single" w:sz="8" w:space="0" w:color="000000"/>
              <w:bottom w:val="single" w:sz="8" w:space="0" w:color="000000"/>
              <w:right w:val="single" w:sz="8" w:space="0" w:color="000000"/>
            </w:tcBorders>
          </w:tcPr>
          <w:p w14:paraId="0B4F079C"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4,20</w:t>
            </w:r>
          </w:p>
        </w:tc>
        <w:tc>
          <w:tcPr>
            <w:tcW w:w="1614" w:type="dxa"/>
            <w:tcBorders>
              <w:top w:val="single" w:sz="8" w:space="0" w:color="000000"/>
              <w:left w:val="single" w:sz="8" w:space="0" w:color="000000"/>
              <w:bottom w:val="single" w:sz="8" w:space="0" w:color="000000"/>
              <w:right w:val="single" w:sz="8" w:space="0" w:color="000000"/>
            </w:tcBorders>
          </w:tcPr>
          <w:p w14:paraId="71E39601"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588,00</w:t>
            </w:r>
          </w:p>
        </w:tc>
      </w:tr>
      <w:tr w:rsidR="00D97AC4" w:rsidRPr="00AB3550" w14:paraId="0324283C"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3BD7190D"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44</w:t>
            </w:r>
          </w:p>
        </w:tc>
        <w:tc>
          <w:tcPr>
            <w:tcW w:w="1125" w:type="dxa"/>
            <w:tcBorders>
              <w:top w:val="single" w:sz="8" w:space="0" w:color="000000"/>
              <w:left w:val="single" w:sz="8" w:space="0" w:color="000000"/>
              <w:bottom w:val="single" w:sz="8" w:space="0" w:color="000000"/>
              <w:right w:val="single" w:sz="8" w:space="0" w:color="000000"/>
            </w:tcBorders>
          </w:tcPr>
          <w:p w14:paraId="45E8CE9B"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040.002.422</w:t>
            </w:r>
          </w:p>
        </w:tc>
        <w:tc>
          <w:tcPr>
            <w:tcW w:w="3724" w:type="dxa"/>
            <w:tcBorders>
              <w:top w:val="single" w:sz="8" w:space="0" w:color="000000"/>
              <w:left w:val="single" w:sz="8" w:space="0" w:color="000000"/>
              <w:bottom w:val="single" w:sz="8" w:space="0" w:color="000000"/>
              <w:right w:val="single" w:sz="8" w:space="0" w:color="000000"/>
            </w:tcBorders>
          </w:tcPr>
          <w:p w14:paraId="0F4AE3B5"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ERVILHA VERDE EM CONSERVA SIMPLE S, INTEIRA, IMERSA EM LIQUIDO, TAMA NHO E COLORACAO </w:t>
            </w:r>
            <w:proofErr w:type="gramStart"/>
            <w:r w:rsidRPr="00AB3550">
              <w:rPr>
                <w:rFonts w:eastAsia="Times New Roman" w:cstheme="minorHAnsi"/>
                <w:sz w:val="18"/>
                <w:szCs w:val="18"/>
              </w:rPr>
              <w:t>UNIFORMES,  ACON</w:t>
            </w:r>
            <w:proofErr w:type="gramEnd"/>
            <w:r w:rsidRPr="00AB3550">
              <w:rPr>
                <w:rFonts w:eastAsia="Times New Roman" w:cstheme="minorHAnsi"/>
                <w:sz w:val="18"/>
                <w:szCs w:val="18"/>
              </w:rPr>
              <w:t xml:space="preserve"> DICIONADA EM LATA PESANDRO 170 G RS SENDO CONSIDERADO COMO PESO O </w:t>
            </w:r>
            <w:proofErr w:type="gramStart"/>
            <w:r w:rsidRPr="00AB3550">
              <w:rPr>
                <w:rFonts w:eastAsia="Times New Roman" w:cstheme="minorHAnsi"/>
                <w:sz w:val="18"/>
                <w:szCs w:val="18"/>
              </w:rPr>
              <w:t>PRODUTO  DRENADO</w:t>
            </w:r>
            <w:proofErr w:type="gramEnd"/>
          </w:p>
        </w:tc>
        <w:tc>
          <w:tcPr>
            <w:tcW w:w="1609" w:type="dxa"/>
            <w:tcBorders>
              <w:top w:val="single" w:sz="8" w:space="0" w:color="000000"/>
              <w:left w:val="single" w:sz="8" w:space="0" w:color="000000"/>
              <w:bottom w:val="single" w:sz="8" w:space="0" w:color="000000"/>
              <w:right w:val="single" w:sz="8" w:space="0" w:color="000000"/>
            </w:tcBorders>
          </w:tcPr>
          <w:p w14:paraId="470E5099"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L170</w:t>
            </w:r>
          </w:p>
        </w:tc>
        <w:tc>
          <w:tcPr>
            <w:tcW w:w="1144" w:type="dxa"/>
            <w:tcBorders>
              <w:top w:val="single" w:sz="8" w:space="0" w:color="000000"/>
              <w:left w:val="single" w:sz="8" w:space="0" w:color="000000"/>
              <w:bottom w:val="single" w:sz="8" w:space="0" w:color="000000"/>
              <w:right w:val="single" w:sz="8" w:space="0" w:color="000000"/>
            </w:tcBorders>
          </w:tcPr>
          <w:p w14:paraId="0B36E01E"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10</w:t>
            </w:r>
          </w:p>
        </w:tc>
        <w:tc>
          <w:tcPr>
            <w:tcW w:w="1129" w:type="dxa"/>
            <w:tcBorders>
              <w:top w:val="single" w:sz="8" w:space="0" w:color="000000"/>
              <w:left w:val="single" w:sz="8" w:space="0" w:color="000000"/>
              <w:bottom w:val="single" w:sz="8" w:space="0" w:color="000000"/>
              <w:right w:val="single" w:sz="8" w:space="0" w:color="000000"/>
            </w:tcBorders>
          </w:tcPr>
          <w:p w14:paraId="53408CE7"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4,56</w:t>
            </w:r>
          </w:p>
        </w:tc>
        <w:tc>
          <w:tcPr>
            <w:tcW w:w="1614" w:type="dxa"/>
            <w:tcBorders>
              <w:top w:val="single" w:sz="8" w:space="0" w:color="000000"/>
              <w:left w:val="single" w:sz="8" w:space="0" w:color="000000"/>
              <w:bottom w:val="single" w:sz="8" w:space="0" w:color="000000"/>
              <w:right w:val="single" w:sz="8" w:space="0" w:color="000000"/>
            </w:tcBorders>
          </w:tcPr>
          <w:p w14:paraId="6E6A67FC"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45,60</w:t>
            </w:r>
          </w:p>
        </w:tc>
      </w:tr>
      <w:tr w:rsidR="00D97AC4" w:rsidRPr="00AB3550" w14:paraId="2373D01E"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3536B417"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45</w:t>
            </w:r>
          </w:p>
        </w:tc>
        <w:tc>
          <w:tcPr>
            <w:tcW w:w="1125" w:type="dxa"/>
            <w:tcBorders>
              <w:top w:val="single" w:sz="8" w:space="0" w:color="000000"/>
              <w:left w:val="single" w:sz="8" w:space="0" w:color="000000"/>
              <w:bottom w:val="single" w:sz="8" w:space="0" w:color="000000"/>
              <w:right w:val="single" w:sz="8" w:space="0" w:color="000000"/>
            </w:tcBorders>
          </w:tcPr>
          <w:p w14:paraId="0EA79D17"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027.001.453</w:t>
            </w:r>
          </w:p>
        </w:tc>
        <w:tc>
          <w:tcPr>
            <w:tcW w:w="3724" w:type="dxa"/>
            <w:tcBorders>
              <w:top w:val="single" w:sz="8" w:space="0" w:color="000000"/>
              <w:left w:val="single" w:sz="8" w:space="0" w:color="000000"/>
              <w:bottom w:val="single" w:sz="8" w:space="0" w:color="000000"/>
              <w:right w:val="single" w:sz="8" w:space="0" w:color="000000"/>
            </w:tcBorders>
          </w:tcPr>
          <w:p w14:paraId="4F4240D0"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FARINHA DE MANDIOCA - TORRADA, SE CA, FINA, TIPO 1, BRANCA, ISENTA DE S UJIDADES, ACONDICIONADA EM SACO PLASTICO, TRANSPARENTE CONTENDO</w:t>
            </w:r>
          </w:p>
          <w:p w14:paraId="3BBD5403"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01 KG APRESENTANDO PRAZO DE VALI DADE DE NO MINIMO 06 </w:t>
            </w:r>
            <w:proofErr w:type="gramStart"/>
            <w:r w:rsidRPr="00AB3550">
              <w:rPr>
                <w:rFonts w:eastAsia="Times New Roman" w:cstheme="minorHAnsi"/>
                <w:sz w:val="18"/>
                <w:szCs w:val="18"/>
              </w:rPr>
              <w:t>MESES,  A</w:t>
            </w:r>
            <w:proofErr w:type="gramEnd"/>
            <w:r w:rsidRPr="00AB3550">
              <w:rPr>
                <w:rFonts w:eastAsia="Times New Roman" w:cstheme="minorHAnsi"/>
                <w:sz w:val="18"/>
                <w:szCs w:val="18"/>
              </w:rPr>
              <w:t xml:space="preserve"> PART IR DA DATA DE FABRICACAO E ROTULO DE ACORDO COM AS NORMAS VIGENTE S</w:t>
            </w:r>
          </w:p>
        </w:tc>
        <w:tc>
          <w:tcPr>
            <w:tcW w:w="1609" w:type="dxa"/>
            <w:tcBorders>
              <w:top w:val="single" w:sz="8" w:space="0" w:color="000000"/>
              <w:left w:val="single" w:sz="8" w:space="0" w:color="000000"/>
              <w:bottom w:val="single" w:sz="8" w:space="0" w:color="000000"/>
              <w:right w:val="single" w:sz="8" w:space="0" w:color="000000"/>
            </w:tcBorders>
          </w:tcPr>
          <w:p w14:paraId="694CD8DE"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PC1KG</w:t>
            </w:r>
          </w:p>
        </w:tc>
        <w:tc>
          <w:tcPr>
            <w:tcW w:w="1144" w:type="dxa"/>
            <w:tcBorders>
              <w:top w:val="single" w:sz="8" w:space="0" w:color="000000"/>
              <w:left w:val="single" w:sz="8" w:space="0" w:color="000000"/>
              <w:bottom w:val="single" w:sz="8" w:space="0" w:color="000000"/>
              <w:right w:val="single" w:sz="8" w:space="0" w:color="000000"/>
            </w:tcBorders>
          </w:tcPr>
          <w:p w14:paraId="4428BE6D"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100</w:t>
            </w:r>
          </w:p>
        </w:tc>
        <w:tc>
          <w:tcPr>
            <w:tcW w:w="1129" w:type="dxa"/>
            <w:tcBorders>
              <w:top w:val="single" w:sz="8" w:space="0" w:color="000000"/>
              <w:left w:val="single" w:sz="8" w:space="0" w:color="000000"/>
              <w:bottom w:val="single" w:sz="8" w:space="0" w:color="000000"/>
              <w:right w:val="single" w:sz="8" w:space="0" w:color="000000"/>
            </w:tcBorders>
          </w:tcPr>
          <w:p w14:paraId="6A1E2626"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11,86</w:t>
            </w:r>
          </w:p>
        </w:tc>
        <w:tc>
          <w:tcPr>
            <w:tcW w:w="1614" w:type="dxa"/>
            <w:tcBorders>
              <w:top w:val="single" w:sz="8" w:space="0" w:color="000000"/>
              <w:left w:val="single" w:sz="8" w:space="0" w:color="000000"/>
              <w:bottom w:val="single" w:sz="8" w:space="0" w:color="000000"/>
              <w:right w:val="single" w:sz="8" w:space="0" w:color="000000"/>
            </w:tcBorders>
          </w:tcPr>
          <w:p w14:paraId="21AA75BE"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1.186,00</w:t>
            </w:r>
          </w:p>
        </w:tc>
      </w:tr>
      <w:tr w:rsidR="00D97AC4" w:rsidRPr="00AB3550" w14:paraId="20C810D2"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2D03DD6D"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46</w:t>
            </w:r>
          </w:p>
        </w:tc>
        <w:tc>
          <w:tcPr>
            <w:tcW w:w="1125" w:type="dxa"/>
            <w:tcBorders>
              <w:top w:val="single" w:sz="8" w:space="0" w:color="000000"/>
              <w:left w:val="single" w:sz="8" w:space="0" w:color="000000"/>
              <w:bottom w:val="single" w:sz="8" w:space="0" w:color="000000"/>
              <w:right w:val="single" w:sz="8" w:space="0" w:color="000000"/>
            </w:tcBorders>
          </w:tcPr>
          <w:p w14:paraId="08525FDD"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027.001.460</w:t>
            </w:r>
          </w:p>
        </w:tc>
        <w:tc>
          <w:tcPr>
            <w:tcW w:w="3724" w:type="dxa"/>
            <w:tcBorders>
              <w:top w:val="single" w:sz="8" w:space="0" w:color="000000"/>
              <w:left w:val="single" w:sz="8" w:space="0" w:color="000000"/>
              <w:bottom w:val="single" w:sz="8" w:space="0" w:color="000000"/>
              <w:right w:val="single" w:sz="8" w:space="0" w:color="000000"/>
            </w:tcBorders>
          </w:tcPr>
          <w:p w14:paraId="5B345CC7"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FARINHA DE TRIGO </w:t>
            </w:r>
            <w:proofErr w:type="gramStart"/>
            <w:r w:rsidRPr="00AB3550">
              <w:rPr>
                <w:rFonts w:eastAsia="Times New Roman" w:cstheme="minorHAnsi"/>
                <w:sz w:val="18"/>
                <w:szCs w:val="18"/>
              </w:rPr>
              <w:t>ESPECIAL,  OBTIDO</w:t>
            </w:r>
            <w:proofErr w:type="gramEnd"/>
            <w:r w:rsidRPr="00AB3550">
              <w:rPr>
                <w:rFonts w:eastAsia="Times New Roman" w:cstheme="minorHAnsi"/>
                <w:sz w:val="18"/>
                <w:szCs w:val="18"/>
              </w:rPr>
              <w:t xml:space="preserve"> DO TRIGO MOIDO, COR BRANCA, ISENT A DE </w:t>
            </w:r>
            <w:proofErr w:type="gramStart"/>
            <w:r w:rsidRPr="00AB3550">
              <w:rPr>
                <w:rFonts w:eastAsia="Times New Roman" w:cstheme="minorHAnsi"/>
                <w:sz w:val="18"/>
                <w:szCs w:val="18"/>
              </w:rPr>
              <w:t>SUJIDADES,  SEM</w:t>
            </w:r>
            <w:proofErr w:type="gramEnd"/>
            <w:r w:rsidRPr="00AB3550">
              <w:rPr>
                <w:rFonts w:eastAsia="Times New Roman" w:cstheme="minorHAnsi"/>
                <w:sz w:val="18"/>
                <w:szCs w:val="18"/>
              </w:rPr>
              <w:t xml:space="preserve"> FERMENTACAO, EMBALADO EM 1 KG</w:t>
            </w:r>
          </w:p>
        </w:tc>
        <w:tc>
          <w:tcPr>
            <w:tcW w:w="1609" w:type="dxa"/>
            <w:tcBorders>
              <w:top w:val="single" w:sz="8" w:space="0" w:color="000000"/>
              <w:left w:val="single" w:sz="8" w:space="0" w:color="000000"/>
              <w:bottom w:val="single" w:sz="8" w:space="0" w:color="000000"/>
              <w:right w:val="single" w:sz="8" w:space="0" w:color="000000"/>
            </w:tcBorders>
          </w:tcPr>
          <w:p w14:paraId="02D820AE"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UNID</w:t>
            </w:r>
          </w:p>
        </w:tc>
        <w:tc>
          <w:tcPr>
            <w:tcW w:w="1144" w:type="dxa"/>
            <w:tcBorders>
              <w:top w:val="single" w:sz="8" w:space="0" w:color="000000"/>
              <w:left w:val="single" w:sz="8" w:space="0" w:color="000000"/>
              <w:bottom w:val="single" w:sz="8" w:space="0" w:color="000000"/>
              <w:right w:val="single" w:sz="8" w:space="0" w:color="000000"/>
            </w:tcBorders>
          </w:tcPr>
          <w:p w14:paraId="386A5348"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180</w:t>
            </w:r>
          </w:p>
        </w:tc>
        <w:tc>
          <w:tcPr>
            <w:tcW w:w="1129" w:type="dxa"/>
            <w:tcBorders>
              <w:top w:val="single" w:sz="8" w:space="0" w:color="000000"/>
              <w:left w:val="single" w:sz="8" w:space="0" w:color="000000"/>
              <w:bottom w:val="single" w:sz="8" w:space="0" w:color="000000"/>
              <w:right w:val="single" w:sz="8" w:space="0" w:color="000000"/>
            </w:tcBorders>
          </w:tcPr>
          <w:p w14:paraId="6209C11B"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6,42</w:t>
            </w:r>
          </w:p>
        </w:tc>
        <w:tc>
          <w:tcPr>
            <w:tcW w:w="1614" w:type="dxa"/>
            <w:tcBorders>
              <w:top w:val="single" w:sz="8" w:space="0" w:color="000000"/>
              <w:left w:val="single" w:sz="8" w:space="0" w:color="000000"/>
              <w:bottom w:val="single" w:sz="8" w:space="0" w:color="000000"/>
              <w:right w:val="single" w:sz="8" w:space="0" w:color="000000"/>
            </w:tcBorders>
          </w:tcPr>
          <w:p w14:paraId="2B421262"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1.155,60</w:t>
            </w:r>
          </w:p>
        </w:tc>
      </w:tr>
      <w:tr w:rsidR="00D97AC4" w:rsidRPr="00AB3550" w14:paraId="7F7CC2EF"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363A0C40"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47</w:t>
            </w:r>
          </w:p>
        </w:tc>
        <w:tc>
          <w:tcPr>
            <w:tcW w:w="1125" w:type="dxa"/>
            <w:tcBorders>
              <w:top w:val="single" w:sz="8" w:space="0" w:color="000000"/>
              <w:left w:val="single" w:sz="8" w:space="0" w:color="000000"/>
              <w:bottom w:val="single" w:sz="8" w:space="0" w:color="000000"/>
              <w:right w:val="single" w:sz="8" w:space="0" w:color="000000"/>
            </w:tcBorders>
          </w:tcPr>
          <w:p w14:paraId="6BF4C36C"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027.001.462</w:t>
            </w:r>
          </w:p>
        </w:tc>
        <w:tc>
          <w:tcPr>
            <w:tcW w:w="3724" w:type="dxa"/>
            <w:tcBorders>
              <w:top w:val="single" w:sz="8" w:space="0" w:color="000000"/>
              <w:left w:val="single" w:sz="8" w:space="0" w:color="000000"/>
              <w:bottom w:val="single" w:sz="8" w:space="0" w:color="000000"/>
              <w:right w:val="single" w:sz="8" w:space="0" w:color="000000"/>
            </w:tcBorders>
          </w:tcPr>
          <w:p w14:paraId="27F9EDB6"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FEIJAO CARIOCA TIPO 1, NOVO, CONSTI TUIDO DE GRAOS INTEIROS E </w:t>
            </w:r>
            <w:proofErr w:type="gramStart"/>
            <w:r w:rsidRPr="00AB3550">
              <w:rPr>
                <w:rFonts w:eastAsia="Times New Roman" w:cstheme="minorHAnsi"/>
                <w:sz w:val="18"/>
                <w:szCs w:val="18"/>
              </w:rPr>
              <w:t>SADIOS ,</w:t>
            </w:r>
            <w:proofErr w:type="gramEnd"/>
            <w:r w:rsidRPr="00AB3550">
              <w:rPr>
                <w:rFonts w:eastAsia="Times New Roman" w:cstheme="minorHAnsi"/>
                <w:sz w:val="18"/>
                <w:szCs w:val="18"/>
              </w:rPr>
              <w:t xml:space="preserve"> COM A UMIDADE PERMITIDA EM LEI, ISE NTO DE MATERIAL TERROSO, SUJIDAD ES, E MISTURAS DE OUTRAS ESPECIES, ACONDICIONADO EM SACO PLASTICO, CONTENDO 1 KG</w:t>
            </w:r>
          </w:p>
        </w:tc>
        <w:tc>
          <w:tcPr>
            <w:tcW w:w="1609" w:type="dxa"/>
            <w:tcBorders>
              <w:top w:val="single" w:sz="8" w:space="0" w:color="000000"/>
              <w:left w:val="single" w:sz="8" w:space="0" w:color="000000"/>
              <w:bottom w:val="single" w:sz="8" w:space="0" w:color="000000"/>
              <w:right w:val="single" w:sz="8" w:space="0" w:color="000000"/>
            </w:tcBorders>
          </w:tcPr>
          <w:p w14:paraId="3A21331D"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26B2AAC4"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590</w:t>
            </w:r>
          </w:p>
        </w:tc>
        <w:tc>
          <w:tcPr>
            <w:tcW w:w="1129" w:type="dxa"/>
            <w:tcBorders>
              <w:top w:val="single" w:sz="8" w:space="0" w:color="000000"/>
              <w:left w:val="single" w:sz="8" w:space="0" w:color="000000"/>
              <w:bottom w:val="single" w:sz="8" w:space="0" w:color="000000"/>
              <w:right w:val="single" w:sz="8" w:space="0" w:color="000000"/>
            </w:tcBorders>
          </w:tcPr>
          <w:p w14:paraId="2F4DE2C4"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9,44</w:t>
            </w:r>
          </w:p>
        </w:tc>
        <w:tc>
          <w:tcPr>
            <w:tcW w:w="1614" w:type="dxa"/>
            <w:tcBorders>
              <w:top w:val="single" w:sz="8" w:space="0" w:color="000000"/>
              <w:left w:val="single" w:sz="8" w:space="0" w:color="000000"/>
              <w:bottom w:val="single" w:sz="8" w:space="0" w:color="000000"/>
              <w:right w:val="single" w:sz="8" w:space="0" w:color="000000"/>
            </w:tcBorders>
          </w:tcPr>
          <w:p w14:paraId="5A015091"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5.569,60</w:t>
            </w:r>
          </w:p>
        </w:tc>
      </w:tr>
      <w:tr w:rsidR="00D97AC4" w:rsidRPr="00AB3550" w14:paraId="5FDC6744"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704F391E"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48</w:t>
            </w:r>
          </w:p>
        </w:tc>
        <w:tc>
          <w:tcPr>
            <w:tcW w:w="1125" w:type="dxa"/>
            <w:tcBorders>
              <w:top w:val="single" w:sz="8" w:space="0" w:color="000000"/>
              <w:left w:val="single" w:sz="8" w:space="0" w:color="000000"/>
              <w:bottom w:val="single" w:sz="8" w:space="0" w:color="000000"/>
              <w:right w:val="single" w:sz="8" w:space="0" w:color="000000"/>
            </w:tcBorders>
          </w:tcPr>
          <w:p w14:paraId="2A4F1C20"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027.001.468</w:t>
            </w:r>
          </w:p>
        </w:tc>
        <w:tc>
          <w:tcPr>
            <w:tcW w:w="3724" w:type="dxa"/>
            <w:tcBorders>
              <w:top w:val="single" w:sz="8" w:space="0" w:color="000000"/>
              <w:left w:val="single" w:sz="8" w:space="0" w:color="000000"/>
              <w:bottom w:val="single" w:sz="8" w:space="0" w:color="000000"/>
              <w:right w:val="single" w:sz="8" w:space="0" w:color="000000"/>
            </w:tcBorders>
          </w:tcPr>
          <w:p w14:paraId="37F6C494"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FERMENTO BIOLOGICO TIPO GRANULA DO </w:t>
            </w:r>
            <w:proofErr w:type="gramStart"/>
            <w:r w:rsidRPr="00AB3550">
              <w:rPr>
                <w:rFonts w:eastAsia="Times New Roman" w:cstheme="minorHAnsi"/>
                <w:sz w:val="18"/>
                <w:szCs w:val="18"/>
              </w:rPr>
              <w:t>SECO  INSTANTANEO</w:t>
            </w:r>
            <w:proofErr w:type="gramEnd"/>
            <w:r w:rsidRPr="00AB3550">
              <w:rPr>
                <w:rFonts w:eastAsia="Times New Roman" w:cstheme="minorHAnsi"/>
                <w:sz w:val="18"/>
                <w:szCs w:val="18"/>
              </w:rPr>
              <w:t>, COMPOSTO D E SACCHARORNYCES CEREVISIAL, AGE NTE DE REIDRATAÇÃO, ACONDICIONAD O EM EMB APROPRIADA - 10 GRAMAS</w:t>
            </w:r>
          </w:p>
        </w:tc>
        <w:tc>
          <w:tcPr>
            <w:tcW w:w="1609" w:type="dxa"/>
            <w:tcBorders>
              <w:top w:val="single" w:sz="8" w:space="0" w:color="000000"/>
              <w:left w:val="single" w:sz="8" w:space="0" w:color="000000"/>
              <w:bottom w:val="single" w:sz="8" w:space="0" w:color="000000"/>
              <w:right w:val="single" w:sz="8" w:space="0" w:color="000000"/>
            </w:tcBorders>
          </w:tcPr>
          <w:p w14:paraId="10E02A26"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PC10G</w:t>
            </w:r>
          </w:p>
        </w:tc>
        <w:tc>
          <w:tcPr>
            <w:tcW w:w="1144" w:type="dxa"/>
            <w:tcBorders>
              <w:top w:val="single" w:sz="8" w:space="0" w:color="000000"/>
              <w:left w:val="single" w:sz="8" w:space="0" w:color="000000"/>
              <w:bottom w:val="single" w:sz="8" w:space="0" w:color="000000"/>
              <w:right w:val="single" w:sz="8" w:space="0" w:color="000000"/>
            </w:tcBorders>
          </w:tcPr>
          <w:p w14:paraId="02BDB91E"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70</w:t>
            </w:r>
          </w:p>
        </w:tc>
        <w:tc>
          <w:tcPr>
            <w:tcW w:w="1129" w:type="dxa"/>
            <w:tcBorders>
              <w:top w:val="single" w:sz="8" w:space="0" w:color="000000"/>
              <w:left w:val="single" w:sz="8" w:space="0" w:color="000000"/>
              <w:bottom w:val="single" w:sz="8" w:space="0" w:color="000000"/>
              <w:right w:val="single" w:sz="8" w:space="0" w:color="000000"/>
            </w:tcBorders>
          </w:tcPr>
          <w:p w14:paraId="4373680C"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2,04</w:t>
            </w:r>
          </w:p>
        </w:tc>
        <w:tc>
          <w:tcPr>
            <w:tcW w:w="1614" w:type="dxa"/>
            <w:tcBorders>
              <w:top w:val="single" w:sz="8" w:space="0" w:color="000000"/>
              <w:left w:val="single" w:sz="8" w:space="0" w:color="000000"/>
              <w:bottom w:val="single" w:sz="8" w:space="0" w:color="000000"/>
              <w:right w:val="single" w:sz="8" w:space="0" w:color="000000"/>
            </w:tcBorders>
          </w:tcPr>
          <w:p w14:paraId="3D6B7E63"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142,80</w:t>
            </w:r>
          </w:p>
        </w:tc>
      </w:tr>
      <w:tr w:rsidR="00D97AC4" w:rsidRPr="00AB3550" w14:paraId="16D43398"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25728A99"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lastRenderedPageBreak/>
              <w:t>49</w:t>
            </w:r>
          </w:p>
        </w:tc>
        <w:tc>
          <w:tcPr>
            <w:tcW w:w="1125" w:type="dxa"/>
            <w:tcBorders>
              <w:top w:val="single" w:sz="8" w:space="0" w:color="000000"/>
              <w:left w:val="single" w:sz="8" w:space="0" w:color="000000"/>
              <w:bottom w:val="single" w:sz="8" w:space="0" w:color="000000"/>
              <w:right w:val="single" w:sz="8" w:space="0" w:color="000000"/>
            </w:tcBorders>
          </w:tcPr>
          <w:p w14:paraId="363BE2D4"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027.001.471</w:t>
            </w:r>
          </w:p>
        </w:tc>
        <w:tc>
          <w:tcPr>
            <w:tcW w:w="3724" w:type="dxa"/>
            <w:tcBorders>
              <w:top w:val="single" w:sz="8" w:space="0" w:color="000000"/>
              <w:left w:val="single" w:sz="8" w:space="0" w:color="000000"/>
              <w:bottom w:val="single" w:sz="8" w:space="0" w:color="000000"/>
              <w:right w:val="single" w:sz="8" w:space="0" w:color="000000"/>
            </w:tcBorders>
          </w:tcPr>
          <w:p w14:paraId="3279B14A"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FERMENTO QUIMICO - TIPO EM </w:t>
            </w:r>
            <w:proofErr w:type="gramStart"/>
            <w:r w:rsidRPr="00AB3550">
              <w:rPr>
                <w:rFonts w:eastAsia="Times New Roman" w:cstheme="minorHAnsi"/>
                <w:sz w:val="18"/>
                <w:szCs w:val="18"/>
              </w:rPr>
              <w:t>PO,COM</w:t>
            </w:r>
            <w:proofErr w:type="gramEnd"/>
            <w:r w:rsidRPr="00AB3550">
              <w:rPr>
                <w:rFonts w:eastAsia="Times New Roman" w:cstheme="minorHAnsi"/>
                <w:sz w:val="18"/>
                <w:szCs w:val="18"/>
              </w:rPr>
              <w:t xml:space="preserve"> POSTO DE PIROFOSFATO ACIDO DE SO DIO, BICARBONATO DE </w:t>
            </w:r>
            <w:proofErr w:type="gramStart"/>
            <w:r w:rsidRPr="00AB3550">
              <w:rPr>
                <w:rFonts w:eastAsia="Times New Roman" w:cstheme="minorHAnsi"/>
                <w:sz w:val="18"/>
                <w:szCs w:val="18"/>
              </w:rPr>
              <w:t>SODIO,FOSFAT</w:t>
            </w:r>
            <w:proofErr w:type="gramEnd"/>
          </w:p>
          <w:p w14:paraId="0193284C"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O </w:t>
            </w:r>
            <w:proofErr w:type="gramStart"/>
            <w:r w:rsidRPr="00AB3550">
              <w:rPr>
                <w:rFonts w:eastAsia="Times New Roman" w:cstheme="minorHAnsi"/>
                <w:sz w:val="18"/>
                <w:szCs w:val="18"/>
              </w:rPr>
              <w:t>MONOCALCICO,ACONDICIONADO</w:t>
            </w:r>
            <w:proofErr w:type="gramEnd"/>
            <w:r w:rsidRPr="00AB3550">
              <w:rPr>
                <w:rFonts w:eastAsia="Times New Roman" w:cstheme="minorHAnsi"/>
                <w:sz w:val="18"/>
                <w:szCs w:val="18"/>
              </w:rPr>
              <w:t xml:space="preserve"> EM EMBALAGEM APROPRIADA. 100 g</w:t>
            </w:r>
          </w:p>
        </w:tc>
        <w:tc>
          <w:tcPr>
            <w:tcW w:w="1609" w:type="dxa"/>
            <w:tcBorders>
              <w:top w:val="single" w:sz="8" w:space="0" w:color="000000"/>
              <w:left w:val="single" w:sz="8" w:space="0" w:color="000000"/>
              <w:bottom w:val="single" w:sz="8" w:space="0" w:color="000000"/>
              <w:right w:val="single" w:sz="8" w:space="0" w:color="000000"/>
            </w:tcBorders>
          </w:tcPr>
          <w:p w14:paraId="057D98DF"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PT100</w:t>
            </w:r>
          </w:p>
        </w:tc>
        <w:tc>
          <w:tcPr>
            <w:tcW w:w="1144" w:type="dxa"/>
            <w:tcBorders>
              <w:top w:val="single" w:sz="8" w:space="0" w:color="000000"/>
              <w:left w:val="single" w:sz="8" w:space="0" w:color="000000"/>
              <w:bottom w:val="single" w:sz="8" w:space="0" w:color="000000"/>
              <w:right w:val="single" w:sz="8" w:space="0" w:color="000000"/>
            </w:tcBorders>
          </w:tcPr>
          <w:p w14:paraId="3E5E4B66"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110</w:t>
            </w:r>
          </w:p>
        </w:tc>
        <w:tc>
          <w:tcPr>
            <w:tcW w:w="1129" w:type="dxa"/>
            <w:tcBorders>
              <w:top w:val="single" w:sz="8" w:space="0" w:color="000000"/>
              <w:left w:val="single" w:sz="8" w:space="0" w:color="000000"/>
              <w:bottom w:val="single" w:sz="8" w:space="0" w:color="000000"/>
              <w:right w:val="single" w:sz="8" w:space="0" w:color="000000"/>
            </w:tcBorders>
          </w:tcPr>
          <w:p w14:paraId="427F69B8"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5,96</w:t>
            </w:r>
          </w:p>
        </w:tc>
        <w:tc>
          <w:tcPr>
            <w:tcW w:w="1614" w:type="dxa"/>
            <w:tcBorders>
              <w:top w:val="single" w:sz="8" w:space="0" w:color="000000"/>
              <w:left w:val="single" w:sz="8" w:space="0" w:color="000000"/>
              <w:bottom w:val="single" w:sz="8" w:space="0" w:color="000000"/>
              <w:right w:val="single" w:sz="8" w:space="0" w:color="000000"/>
            </w:tcBorders>
          </w:tcPr>
          <w:p w14:paraId="2D079462"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655,60</w:t>
            </w:r>
          </w:p>
        </w:tc>
      </w:tr>
      <w:tr w:rsidR="00D97AC4" w:rsidRPr="00AB3550" w14:paraId="30FE203E"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5CC0657"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50</w:t>
            </w:r>
          </w:p>
        </w:tc>
        <w:tc>
          <w:tcPr>
            <w:tcW w:w="1125" w:type="dxa"/>
            <w:tcBorders>
              <w:top w:val="single" w:sz="8" w:space="0" w:color="000000"/>
              <w:left w:val="single" w:sz="8" w:space="0" w:color="000000"/>
              <w:bottom w:val="single" w:sz="8" w:space="0" w:color="000000"/>
              <w:right w:val="single" w:sz="8" w:space="0" w:color="000000"/>
            </w:tcBorders>
          </w:tcPr>
          <w:p w14:paraId="5F1C1351"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027.001.476</w:t>
            </w:r>
          </w:p>
        </w:tc>
        <w:tc>
          <w:tcPr>
            <w:tcW w:w="3724" w:type="dxa"/>
            <w:tcBorders>
              <w:top w:val="single" w:sz="8" w:space="0" w:color="000000"/>
              <w:left w:val="single" w:sz="8" w:space="0" w:color="000000"/>
              <w:bottom w:val="single" w:sz="8" w:space="0" w:color="000000"/>
              <w:right w:val="single" w:sz="8" w:space="0" w:color="000000"/>
            </w:tcBorders>
          </w:tcPr>
          <w:p w14:paraId="531DF0DA"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FIGADO - BOVINO EM BIFE, RESFRIADO, COM ASPECTO </w:t>
            </w:r>
            <w:proofErr w:type="gramStart"/>
            <w:r w:rsidRPr="00AB3550">
              <w:rPr>
                <w:rFonts w:eastAsia="Times New Roman" w:cstheme="minorHAnsi"/>
                <w:sz w:val="18"/>
                <w:szCs w:val="18"/>
              </w:rPr>
              <w:t>PROPRIO,FIRME</w:t>
            </w:r>
            <w:proofErr w:type="gramEnd"/>
            <w:r w:rsidRPr="00AB3550">
              <w:rPr>
                <w:rFonts w:eastAsia="Times New Roman" w:cstheme="minorHAnsi"/>
                <w:sz w:val="18"/>
                <w:szCs w:val="18"/>
              </w:rPr>
              <w:t xml:space="preserve">,NAO PE GAJOSO, ISENTO DE MANCHAS ESVER DEADAS, COM CHEIRO E SABOR PROPR IO, ACONDICIONADO EM SACO PLASTIC O </w:t>
            </w:r>
            <w:proofErr w:type="gramStart"/>
            <w:r w:rsidRPr="00AB3550">
              <w:rPr>
                <w:rFonts w:eastAsia="Times New Roman" w:cstheme="minorHAnsi"/>
                <w:sz w:val="18"/>
                <w:szCs w:val="18"/>
              </w:rPr>
              <w:t>TRANSPARENTE,ATOXICO</w:t>
            </w:r>
            <w:proofErr w:type="gramEnd"/>
            <w:r w:rsidRPr="00AB3550">
              <w:rPr>
                <w:rFonts w:eastAsia="Times New Roman" w:cstheme="minorHAnsi"/>
                <w:sz w:val="18"/>
                <w:szCs w:val="18"/>
              </w:rPr>
              <w:t>, PESANDO APROXIMADAMENTE 150G POR UNIDAD E</w:t>
            </w:r>
          </w:p>
        </w:tc>
        <w:tc>
          <w:tcPr>
            <w:tcW w:w="1609" w:type="dxa"/>
            <w:tcBorders>
              <w:top w:val="single" w:sz="8" w:space="0" w:color="000000"/>
              <w:left w:val="single" w:sz="8" w:space="0" w:color="000000"/>
              <w:bottom w:val="single" w:sz="8" w:space="0" w:color="000000"/>
              <w:right w:val="single" w:sz="8" w:space="0" w:color="000000"/>
            </w:tcBorders>
          </w:tcPr>
          <w:p w14:paraId="3EADC0A6"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2AC477E6"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20</w:t>
            </w:r>
          </w:p>
        </w:tc>
        <w:tc>
          <w:tcPr>
            <w:tcW w:w="1129" w:type="dxa"/>
            <w:tcBorders>
              <w:top w:val="single" w:sz="8" w:space="0" w:color="000000"/>
              <w:left w:val="single" w:sz="8" w:space="0" w:color="000000"/>
              <w:bottom w:val="single" w:sz="8" w:space="0" w:color="000000"/>
              <w:right w:val="single" w:sz="8" w:space="0" w:color="000000"/>
            </w:tcBorders>
          </w:tcPr>
          <w:p w14:paraId="4E3872FE"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19,26</w:t>
            </w:r>
          </w:p>
        </w:tc>
        <w:tc>
          <w:tcPr>
            <w:tcW w:w="1614" w:type="dxa"/>
            <w:tcBorders>
              <w:top w:val="single" w:sz="8" w:space="0" w:color="000000"/>
              <w:left w:val="single" w:sz="8" w:space="0" w:color="000000"/>
              <w:bottom w:val="single" w:sz="8" w:space="0" w:color="000000"/>
              <w:right w:val="single" w:sz="8" w:space="0" w:color="000000"/>
            </w:tcBorders>
          </w:tcPr>
          <w:p w14:paraId="66A05C34"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385,20</w:t>
            </w:r>
          </w:p>
        </w:tc>
      </w:tr>
      <w:tr w:rsidR="00D97AC4" w:rsidRPr="00AB3550" w14:paraId="1460F57C"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2027ACD6"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51</w:t>
            </w:r>
          </w:p>
        </w:tc>
        <w:tc>
          <w:tcPr>
            <w:tcW w:w="1125" w:type="dxa"/>
            <w:tcBorders>
              <w:top w:val="single" w:sz="8" w:space="0" w:color="000000"/>
              <w:left w:val="single" w:sz="8" w:space="0" w:color="000000"/>
              <w:bottom w:val="single" w:sz="8" w:space="0" w:color="000000"/>
              <w:right w:val="single" w:sz="8" w:space="0" w:color="000000"/>
            </w:tcBorders>
          </w:tcPr>
          <w:p w14:paraId="2D1E5E11"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027.001.478</w:t>
            </w:r>
          </w:p>
        </w:tc>
        <w:tc>
          <w:tcPr>
            <w:tcW w:w="3724" w:type="dxa"/>
            <w:tcBorders>
              <w:top w:val="single" w:sz="8" w:space="0" w:color="000000"/>
              <w:left w:val="single" w:sz="8" w:space="0" w:color="000000"/>
              <w:bottom w:val="single" w:sz="8" w:space="0" w:color="000000"/>
              <w:right w:val="single" w:sz="8" w:space="0" w:color="000000"/>
            </w:tcBorders>
          </w:tcPr>
          <w:p w14:paraId="010B813B"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FILE DE PEITO DE FRANGO PROCESSA DO FRANGO PROCESSADO - FRANGO P </w:t>
            </w:r>
            <w:proofErr w:type="gramStart"/>
            <w:r w:rsidRPr="00AB3550">
              <w:rPr>
                <w:rFonts w:eastAsia="Times New Roman" w:cstheme="minorHAnsi"/>
                <w:sz w:val="18"/>
                <w:szCs w:val="18"/>
              </w:rPr>
              <w:t>ROCESSADO,FILE</w:t>
            </w:r>
            <w:proofErr w:type="gramEnd"/>
            <w:r w:rsidRPr="00AB3550">
              <w:rPr>
                <w:rFonts w:eastAsia="Times New Roman" w:cstheme="minorHAnsi"/>
                <w:sz w:val="18"/>
                <w:szCs w:val="18"/>
              </w:rPr>
              <w:t xml:space="preserve"> DE PEITO DE FRANG </w:t>
            </w:r>
            <w:proofErr w:type="gramStart"/>
            <w:r w:rsidRPr="00AB3550">
              <w:rPr>
                <w:rFonts w:eastAsia="Times New Roman" w:cstheme="minorHAnsi"/>
                <w:sz w:val="18"/>
                <w:szCs w:val="18"/>
              </w:rPr>
              <w:t>O,CARNE</w:t>
            </w:r>
            <w:proofErr w:type="gramEnd"/>
            <w:r w:rsidRPr="00AB3550">
              <w:rPr>
                <w:rFonts w:eastAsia="Times New Roman" w:cstheme="minorHAnsi"/>
                <w:sz w:val="18"/>
                <w:szCs w:val="18"/>
              </w:rPr>
              <w:t xml:space="preserve"> DE FRANGO DE PRIMEIRA QU </w:t>
            </w:r>
            <w:proofErr w:type="gramStart"/>
            <w:r w:rsidRPr="00AB3550">
              <w:rPr>
                <w:rFonts w:eastAsia="Times New Roman" w:cstheme="minorHAnsi"/>
                <w:sz w:val="18"/>
                <w:szCs w:val="18"/>
              </w:rPr>
              <w:t>ALIDADE,LIMPA</w:t>
            </w:r>
            <w:proofErr w:type="gramEnd"/>
            <w:r w:rsidRPr="00AB3550">
              <w:rPr>
                <w:rFonts w:eastAsia="Times New Roman" w:cstheme="minorHAnsi"/>
                <w:sz w:val="18"/>
                <w:szCs w:val="18"/>
              </w:rPr>
              <w:t xml:space="preserve">,SEM </w:t>
            </w:r>
            <w:proofErr w:type="gramStart"/>
            <w:r w:rsidRPr="00AB3550">
              <w:rPr>
                <w:rFonts w:eastAsia="Times New Roman" w:cstheme="minorHAnsi"/>
                <w:sz w:val="18"/>
                <w:szCs w:val="18"/>
              </w:rPr>
              <w:t>OSSOS,COM</w:t>
            </w:r>
            <w:proofErr w:type="gramEnd"/>
            <w:r w:rsidRPr="00AB3550">
              <w:rPr>
                <w:rFonts w:eastAsia="Times New Roman" w:cstheme="minorHAnsi"/>
                <w:sz w:val="18"/>
                <w:szCs w:val="18"/>
              </w:rPr>
              <w:t xml:space="preserve"> FORM A E TAMANHO </w:t>
            </w:r>
            <w:proofErr w:type="gramStart"/>
            <w:r w:rsidRPr="00AB3550">
              <w:rPr>
                <w:rFonts w:eastAsia="Times New Roman" w:cstheme="minorHAnsi"/>
                <w:sz w:val="18"/>
                <w:szCs w:val="18"/>
              </w:rPr>
              <w:t>UNIFORMES,COM</w:t>
            </w:r>
            <w:proofErr w:type="gramEnd"/>
            <w:r w:rsidRPr="00AB3550">
              <w:rPr>
                <w:rFonts w:eastAsia="Times New Roman" w:cstheme="minorHAnsi"/>
                <w:sz w:val="18"/>
                <w:szCs w:val="18"/>
              </w:rPr>
              <w:t xml:space="preserve">  ASPEC TO, COR, CHEIRO E SABOR </w:t>
            </w:r>
            <w:proofErr w:type="gramStart"/>
            <w:r w:rsidRPr="00AB3550">
              <w:rPr>
                <w:rFonts w:eastAsia="Times New Roman" w:cstheme="minorHAnsi"/>
                <w:sz w:val="18"/>
                <w:szCs w:val="18"/>
              </w:rPr>
              <w:t>PROPRIOS,I</w:t>
            </w:r>
            <w:proofErr w:type="gramEnd"/>
            <w:r w:rsidRPr="00AB3550">
              <w:rPr>
                <w:rFonts w:eastAsia="Times New Roman" w:cstheme="minorHAnsi"/>
                <w:sz w:val="18"/>
                <w:szCs w:val="18"/>
              </w:rPr>
              <w:t xml:space="preserve"> SENTO DE </w:t>
            </w:r>
            <w:proofErr w:type="gramStart"/>
            <w:r w:rsidRPr="00AB3550">
              <w:rPr>
                <w:rFonts w:eastAsia="Times New Roman" w:cstheme="minorHAnsi"/>
                <w:sz w:val="18"/>
                <w:szCs w:val="18"/>
              </w:rPr>
              <w:t>SUJIDADES,  PARASITAS</w:t>
            </w:r>
            <w:proofErr w:type="gramEnd"/>
            <w:r w:rsidRPr="00AB3550">
              <w:rPr>
                <w:rFonts w:eastAsia="Times New Roman" w:cstheme="minorHAnsi"/>
                <w:sz w:val="18"/>
                <w:szCs w:val="18"/>
              </w:rPr>
              <w:t xml:space="preserve">, MA NCHAS E </w:t>
            </w:r>
            <w:proofErr w:type="gramStart"/>
            <w:r w:rsidRPr="00AB3550">
              <w:rPr>
                <w:rFonts w:eastAsia="Times New Roman" w:cstheme="minorHAnsi"/>
                <w:sz w:val="18"/>
                <w:szCs w:val="18"/>
              </w:rPr>
              <w:t>LARVAS,DEVENDO</w:t>
            </w:r>
            <w:proofErr w:type="gramEnd"/>
            <w:r w:rsidRPr="00AB3550">
              <w:rPr>
                <w:rFonts w:eastAsia="Times New Roman" w:cstheme="minorHAnsi"/>
                <w:sz w:val="18"/>
                <w:szCs w:val="18"/>
              </w:rPr>
              <w:t xml:space="preserve"> SER CONSI DERADO O PESO LIQUIDO DO PRODUT</w:t>
            </w:r>
          </w:p>
          <w:p w14:paraId="316959C0"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O </w:t>
            </w:r>
            <w:proofErr w:type="gramStart"/>
            <w:r w:rsidRPr="00AB3550">
              <w:rPr>
                <w:rFonts w:eastAsia="Times New Roman" w:cstheme="minorHAnsi"/>
                <w:sz w:val="18"/>
                <w:szCs w:val="18"/>
              </w:rPr>
              <w:t>DRENADO,ACONDICIONADO</w:t>
            </w:r>
            <w:proofErr w:type="gramEnd"/>
            <w:r w:rsidRPr="00AB3550">
              <w:rPr>
                <w:rFonts w:eastAsia="Times New Roman" w:cstheme="minorHAnsi"/>
                <w:sz w:val="18"/>
                <w:szCs w:val="18"/>
              </w:rPr>
              <w:t xml:space="preserve"> EM EMB ALAGEM A VACUO,</w:t>
            </w:r>
          </w:p>
        </w:tc>
        <w:tc>
          <w:tcPr>
            <w:tcW w:w="1609" w:type="dxa"/>
            <w:tcBorders>
              <w:top w:val="single" w:sz="8" w:space="0" w:color="000000"/>
              <w:left w:val="single" w:sz="8" w:space="0" w:color="000000"/>
              <w:bottom w:val="single" w:sz="8" w:space="0" w:color="000000"/>
              <w:right w:val="single" w:sz="8" w:space="0" w:color="000000"/>
            </w:tcBorders>
          </w:tcPr>
          <w:p w14:paraId="31A4DFC3"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1D2905FC"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420</w:t>
            </w:r>
          </w:p>
        </w:tc>
        <w:tc>
          <w:tcPr>
            <w:tcW w:w="1129" w:type="dxa"/>
            <w:tcBorders>
              <w:top w:val="single" w:sz="8" w:space="0" w:color="000000"/>
              <w:left w:val="single" w:sz="8" w:space="0" w:color="000000"/>
              <w:bottom w:val="single" w:sz="8" w:space="0" w:color="000000"/>
              <w:right w:val="single" w:sz="8" w:space="0" w:color="000000"/>
            </w:tcBorders>
          </w:tcPr>
          <w:p w14:paraId="49D750FA"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32,58</w:t>
            </w:r>
          </w:p>
        </w:tc>
        <w:tc>
          <w:tcPr>
            <w:tcW w:w="1614" w:type="dxa"/>
            <w:tcBorders>
              <w:top w:val="single" w:sz="8" w:space="0" w:color="000000"/>
              <w:left w:val="single" w:sz="8" w:space="0" w:color="000000"/>
              <w:bottom w:val="single" w:sz="8" w:space="0" w:color="000000"/>
              <w:right w:val="single" w:sz="8" w:space="0" w:color="000000"/>
            </w:tcBorders>
          </w:tcPr>
          <w:p w14:paraId="644A6065"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13.683,60</w:t>
            </w:r>
          </w:p>
        </w:tc>
      </w:tr>
      <w:tr w:rsidR="00D97AC4" w:rsidRPr="00AB3550" w14:paraId="14CDEDBF"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3D5F20DF"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52</w:t>
            </w:r>
          </w:p>
        </w:tc>
        <w:tc>
          <w:tcPr>
            <w:tcW w:w="1125" w:type="dxa"/>
            <w:tcBorders>
              <w:top w:val="single" w:sz="8" w:space="0" w:color="000000"/>
              <w:left w:val="single" w:sz="8" w:space="0" w:color="000000"/>
              <w:bottom w:val="single" w:sz="8" w:space="0" w:color="000000"/>
              <w:right w:val="single" w:sz="8" w:space="0" w:color="000000"/>
            </w:tcBorders>
          </w:tcPr>
          <w:p w14:paraId="057CD9D7"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090.001.456</w:t>
            </w:r>
          </w:p>
        </w:tc>
        <w:tc>
          <w:tcPr>
            <w:tcW w:w="3724" w:type="dxa"/>
            <w:tcBorders>
              <w:top w:val="single" w:sz="8" w:space="0" w:color="000000"/>
              <w:left w:val="single" w:sz="8" w:space="0" w:color="000000"/>
              <w:bottom w:val="single" w:sz="8" w:space="0" w:color="000000"/>
              <w:right w:val="single" w:sz="8" w:space="0" w:color="000000"/>
            </w:tcBorders>
          </w:tcPr>
          <w:p w14:paraId="21BDC3E1"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FRANGO INTEIRO, SEMI PROCESSADO, CONGELADO, SEM </w:t>
            </w:r>
            <w:proofErr w:type="gramStart"/>
            <w:r w:rsidRPr="00AB3550">
              <w:rPr>
                <w:rFonts w:eastAsia="Times New Roman" w:cstheme="minorHAnsi"/>
                <w:sz w:val="18"/>
                <w:szCs w:val="18"/>
              </w:rPr>
              <w:t>PÉS,  PESCOÇO</w:t>
            </w:r>
            <w:proofErr w:type="gramEnd"/>
            <w:r w:rsidRPr="00AB3550">
              <w:rPr>
                <w:rFonts w:eastAsia="Times New Roman" w:cstheme="minorHAnsi"/>
                <w:sz w:val="18"/>
                <w:szCs w:val="18"/>
              </w:rPr>
              <w:t xml:space="preserve"> E VI SCERAS, SEM QUEIMADURAS POR CON GELAMENTO, COM ASPECTO COR E CH EIRO PROPRIO, COLORAÇÃO NORMAL</w:t>
            </w:r>
          </w:p>
          <w:p w14:paraId="0810601D"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E UNIFORME, SEM MANCHAS, PELE CO MPLETA, AUSENCIA DE PENAS E PENU GEM, PERFURAÇÕES, </w:t>
            </w:r>
            <w:proofErr w:type="gramStart"/>
            <w:r w:rsidRPr="00AB3550">
              <w:rPr>
                <w:rFonts w:eastAsia="Times New Roman" w:cstheme="minorHAnsi"/>
                <w:sz w:val="18"/>
                <w:szCs w:val="18"/>
              </w:rPr>
              <w:t>COAGULOS,  OSS</w:t>
            </w:r>
            <w:proofErr w:type="gramEnd"/>
            <w:r w:rsidRPr="00AB3550">
              <w:rPr>
                <w:rFonts w:eastAsia="Times New Roman" w:cstheme="minorHAnsi"/>
                <w:sz w:val="18"/>
                <w:szCs w:val="18"/>
              </w:rPr>
              <w:t xml:space="preserve"> OS </w:t>
            </w:r>
            <w:proofErr w:type="gramStart"/>
            <w:r w:rsidRPr="00AB3550">
              <w:rPr>
                <w:rFonts w:eastAsia="Times New Roman" w:cstheme="minorHAnsi"/>
                <w:sz w:val="18"/>
                <w:szCs w:val="18"/>
              </w:rPr>
              <w:t>QUEBRADOS,  ACONDICIONADO</w:t>
            </w:r>
            <w:proofErr w:type="gramEnd"/>
            <w:r w:rsidRPr="00AB3550">
              <w:rPr>
                <w:rFonts w:eastAsia="Times New Roman" w:cstheme="minorHAnsi"/>
                <w:sz w:val="18"/>
                <w:szCs w:val="18"/>
              </w:rPr>
              <w:t xml:space="preserve"> EM SACO PLASTICO ATOXICO, PESO EM ME DIA 2KG POR UNIDADE.</w:t>
            </w:r>
          </w:p>
        </w:tc>
        <w:tc>
          <w:tcPr>
            <w:tcW w:w="1609" w:type="dxa"/>
            <w:tcBorders>
              <w:top w:val="single" w:sz="8" w:space="0" w:color="000000"/>
              <w:left w:val="single" w:sz="8" w:space="0" w:color="000000"/>
              <w:bottom w:val="single" w:sz="8" w:space="0" w:color="000000"/>
              <w:right w:val="single" w:sz="8" w:space="0" w:color="000000"/>
            </w:tcBorders>
          </w:tcPr>
          <w:p w14:paraId="7743F60C"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05432F70"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780</w:t>
            </w:r>
          </w:p>
        </w:tc>
        <w:tc>
          <w:tcPr>
            <w:tcW w:w="1129" w:type="dxa"/>
            <w:tcBorders>
              <w:top w:val="single" w:sz="8" w:space="0" w:color="000000"/>
              <w:left w:val="single" w:sz="8" w:space="0" w:color="000000"/>
              <w:bottom w:val="single" w:sz="8" w:space="0" w:color="000000"/>
              <w:right w:val="single" w:sz="8" w:space="0" w:color="000000"/>
            </w:tcBorders>
          </w:tcPr>
          <w:p w14:paraId="7D7F7F93"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19,11</w:t>
            </w:r>
          </w:p>
        </w:tc>
        <w:tc>
          <w:tcPr>
            <w:tcW w:w="1614" w:type="dxa"/>
            <w:tcBorders>
              <w:top w:val="single" w:sz="8" w:space="0" w:color="000000"/>
              <w:left w:val="single" w:sz="8" w:space="0" w:color="000000"/>
              <w:bottom w:val="single" w:sz="8" w:space="0" w:color="000000"/>
              <w:right w:val="single" w:sz="8" w:space="0" w:color="000000"/>
            </w:tcBorders>
          </w:tcPr>
          <w:p w14:paraId="1F4E2AD5"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14.905,80</w:t>
            </w:r>
          </w:p>
        </w:tc>
      </w:tr>
      <w:tr w:rsidR="00D97AC4" w:rsidRPr="00AB3550" w14:paraId="25582F2B"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3B266CFD"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53</w:t>
            </w:r>
          </w:p>
        </w:tc>
        <w:tc>
          <w:tcPr>
            <w:tcW w:w="1125" w:type="dxa"/>
            <w:tcBorders>
              <w:top w:val="single" w:sz="8" w:space="0" w:color="000000"/>
              <w:left w:val="single" w:sz="8" w:space="0" w:color="000000"/>
              <w:bottom w:val="single" w:sz="8" w:space="0" w:color="000000"/>
              <w:right w:val="single" w:sz="8" w:space="0" w:color="000000"/>
            </w:tcBorders>
          </w:tcPr>
          <w:p w14:paraId="4C2FED04"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027.001.485</w:t>
            </w:r>
          </w:p>
        </w:tc>
        <w:tc>
          <w:tcPr>
            <w:tcW w:w="3724" w:type="dxa"/>
            <w:tcBorders>
              <w:top w:val="single" w:sz="8" w:space="0" w:color="000000"/>
              <w:left w:val="single" w:sz="8" w:space="0" w:color="000000"/>
              <w:bottom w:val="single" w:sz="8" w:space="0" w:color="000000"/>
              <w:right w:val="single" w:sz="8" w:space="0" w:color="000000"/>
            </w:tcBorders>
          </w:tcPr>
          <w:p w14:paraId="65A49AC0"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FRANGO PROCESSADO EM PECA NAO T </w:t>
            </w:r>
            <w:proofErr w:type="gramStart"/>
            <w:r w:rsidRPr="00AB3550">
              <w:rPr>
                <w:rFonts w:eastAsia="Times New Roman" w:cstheme="minorHAnsi"/>
                <w:sz w:val="18"/>
                <w:szCs w:val="18"/>
              </w:rPr>
              <w:t>EMPERADO,  COXA</w:t>
            </w:r>
            <w:proofErr w:type="gramEnd"/>
            <w:r w:rsidRPr="00AB3550">
              <w:rPr>
                <w:rFonts w:eastAsia="Times New Roman" w:cstheme="minorHAnsi"/>
                <w:sz w:val="18"/>
                <w:szCs w:val="18"/>
              </w:rPr>
              <w:t>-</w:t>
            </w:r>
            <w:proofErr w:type="gramStart"/>
            <w:r w:rsidRPr="00AB3550">
              <w:rPr>
                <w:rFonts w:eastAsia="Times New Roman" w:cstheme="minorHAnsi"/>
                <w:sz w:val="18"/>
                <w:szCs w:val="18"/>
              </w:rPr>
              <w:t>SOBRECOXA,  CONT</w:t>
            </w:r>
            <w:proofErr w:type="gramEnd"/>
            <w:r w:rsidRPr="00AB3550">
              <w:rPr>
                <w:rFonts w:eastAsia="Times New Roman" w:cstheme="minorHAnsi"/>
                <w:sz w:val="18"/>
                <w:szCs w:val="18"/>
              </w:rPr>
              <w:t xml:space="preserve"> ENDO CONGELADO PESO EM MEDIA 2K G, COM ASPECTO, COR, CHEIRO E SAB OR PROPRIOS, ISENTO DE SUJIDADES, PARASITAS, MANCHAS E LARVAS, EMB. EM SACO PLASTICO POLIETILENO, TRA </w:t>
            </w:r>
            <w:proofErr w:type="gramStart"/>
            <w:r w:rsidRPr="00AB3550">
              <w:rPr>
                <w:rFonts w:eastAsia="Times New Roman" w:cstheme="minorHAnsi"/>
                <w:sz w:val="18"/>
                <w:szCs w:val="18"/>
              </w:rPr>
              <w:t>NSPARENTE  ATOXICO</w:t>
            </w:r>
            <w:proofErr w:type="gramEnd"/>
            <w:r w:rsidRPr="00AB3550">
              <w:rPr>
                <w:rFonts w:eastAsia="Times New Roman" w:cstheme="minorHAnsi"/>
                <w:sz w:val="18"/>
                <w:szCs w:val="18"/>
              </w:rPr>
              <w:t>, INSPECIONADO PELO SIF</w:t>
            </w:r>
          </w:p>
        </w:tc>
        <w:tc>
          <w:tcPr>
            <w:tcW w:w="1609" w:type="dxa"/>
            <w:tcBorders>
              <w:top w:val="single" w:sz="8" w:space="0" w:color="000000"/>
              <w:left w:val="single" w:sz="8" w:space="0" w:color="000000"/>
              <w:bottom w:val="single" w:sz="8" w:space="0" w:color="000000"/>
              <w:right w:val="single" w:sz="8" w:space="0" w:color="000000"/>
            </w:tcBorders>
          </w:tcPr>
          <w:p w14:paraId="76D1B1F4"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65A4E7A8"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1.180</w:t>
            </w:r>
          </w:p>
        </w:tc>
        <w:tc>
          <w:tcPr>
            <w:tcW w:w="1129" w:type="dxa"/>
            <w:tcBorders>
              <w:top w:val="single" w:sz="8" w:space="0" w:color="000000"/>
              <w:left w:val="single" w:sz="8" w:space="0" w:color="000000"/>
              <w:bottom w:val="single" w:sz="8" w:space="0" w:color="000000"/>
              <w:right w:val="single" w:sz="8" w:space="0" w:color="000000"/>
            </w:tcBorders>
          </w:tcPr>
          <w:p w14:paraId="0258085A"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20,12</w:t>
            </w:r>
          </w:p>
        </w:tc>
        <w:tc>
          <w:tcPr>
            <w:tcW w:w="1614" w:type="dxa"/>
            <w:tcBorders>
              <w:top w:val="single" w:sz="8" w:space="0" w:color="000000"/>
              <w:left w:val="single" w:sz="8" w:space="0" w:color="000000"/>
              <w:bottom w:val="single" w:sz="8" w:space="0" w:color="000000"/>
              <w:right w:val="single" w:sz="8" w:space="0" w:color="000000"/>
            </w:tcBorders>
          </w:tcPr>
          <w:p w14:paraId="064522E4"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23.741,60</w:t>
            </w:r>
          </w:p>
        </w:tc>
      </w:tr>
      <w:tr w:rsidR="00D97AC4" w:rsidRPr="00AB3550" w14:paraId="40E09D65"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431640C7"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54</w:t>
            </w:r>
          </w:p>
        </w:tc>
        <w:tc>
          <w:tcPr>
            <w:tcW w:w="1125" w:type="dxa"/>
            <w:tcBorders>
              <w:top w:val="single" w:sz="8" w:space="0" w:color="000000"/>
              <w:left w:val="single" w:sz="8" w:space="0" w:color="000000"/>
              <w:bottom w:val="single" w:sz="8" w:space="0" w:color="000000"/>
              <w:right w:val="single" w:sz="8" w:space="0" w:color="000000"/>
            </w:tcBorders>
          </w:tcPr>
          <w:p w14:paraId="47BFFDC7"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027.001.502</w:t>
            </w:r>
          </w:p>
        </w:tc>
        <w:tc>
          <w:tcPr>
            <w:tcW w:w="3724" w:type="dxa"/>
            <w:tcBorders>
              <w:top w:val="single" w:sz="8" w:space="0" w:color="000000"/>
              <w:left w:val="single" w:sz="8" w:space="0" w:color="000000"/>
              <w:bottom w:val="single" w:sz="8" w:space="0" w:color="000000"/>
              <w:right w:val="single" w:sz="8" w:space="0" w:color="000000"/>
            </w:tcBorders>
          </w:tcPr>
          <w:p w14:paraId="2B77979B"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FUBA DE MILHO SIMPLES DE GRAO DE MILHO AMARELO MOIDO, DE COR AMAR ELA, COM ASPECTO COR, CHEIRO E SA BOR PROPRIOS, COM AUSENCIA DE UM IDADE, FERMENTACAO, RANCO, ISENTO DE </w:t>
            </w:r>
            <w:proofErr w:type="gramStart"/>
            <w:r w:rsidRPr="00AB3550">
              <w:rPr>
                <w:rFonts w:eastAsia="Times New Roman" w:cstheme="minorHAnsi"/>
                <w:sz w:val="18"/>
                <w:szCs w:val="18"/>
              </w:rPr>
              <w:t>SUJIDADES,  PARASITAS</w:t>
            </w:r>
            <w:proofErr w:type="gramEnd"/>
            <w:r w:rsidRPr="00AB3550">
              <w:rPr>
                <w:rFonts w:eastAsia="Times New Roman" w:cstheme="minorHAnsi"/>
                <w:sz w:val="18"/>
                <w:szCs w:val="18"/>
              </w:rPr>
              <w:t xml:space="preserve"> E LARVAS, ACONDICIONADO EM SACO PLASTICO T </w:t>
            </w:r>
            <w:proofErr w:type="gramStart"/>
            <w:r w:rsidRPr="00AB3550">
              <w:rPr>
                <w:rFonts w:eastAsia="Times New Roman" w:cstheme="minorHAnsi"/>
                <w:sz w:val="18"/>
                <w:szCs w:val="18"/>
              </w:rPr>
              <w:t>RANSPARENTE,  ATOXICO</w:t>
            </w:r>
            <w:proofErr w:type="gramEnd"/>
            <w:r w:rsidRPr="00AB3550">
              <w:rPr>
                <w:rFonts w:eastAsia="Times New Roman" w:cstheme="minorHAnsi"/>
                <w:sz w:val="18"/>
                <w:szCs w:val="18"/>
              </w:rPr>
              <w:t xml:space="preserve"> - 1 KG</w:t>
            </w:r>
          </w:p>
        </w:tc>
        <w:tc>
          <w:tcPr>
            <w:tcW w:w="1609" w:type="dxa"/>
            <w:tcBorders>
              <w:top w:val="single" w:sz="8" w:space="0" w:color="000000"/>
              <w:left w:val="single" w:sz="8" w:space="0" w:color="000000"/>
              <w:bottom w:val="single" w:sz="8" w:space="0" w:color="000000"/>
              <w:right w:val="single" w:sz="8" w:space="0" w:color="000000"/>
            </w:tcBorders>
          </w:tcPr>
          <w:p w14:paraId="25FFE6C2"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PC1KG</w:t>
            </w:r>
          </w:p>
        </w:tc>
        <w:tc>
          <w:tcPr>
            <w:tcW w:w="1144" w:type="dxa"/>
            <w:tcBorders>
              <w:top w:val="single" w:sz="8" w:space="0" w:color="000000"/>
              <w:left w:val="single" w:sz="8" w:space="0" w:color="000000"/>
              <w:bottom w:val="single" w:sz="8" w:space="0" w:color="000000"/>
              <w:right w:val="single" w:sz="8" w:space="0" w:color="000000"/>
            </w:tcBorders>
          </w:tcPr>
          <w:p w14:paraId="654464F6"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80</w:t>
            </w:r>
          </w:p>
        </w:tc>
        <w:tc>
          <w:tcPr>
            <w:tcW w:w="1129" w:type="dxa"/>
            <w:tcBorders>
              <w:top w:val="single" w:sz="8" w:space="0" w:color="000000"/>
              <w:left w:val="single" w:sz="8" w:space="0" w:color="000000"/>
              <w:bottom w:val="single" w:sz="8" w:space="0" w:color="000000"/>
              <w:right w:val="single" w:sz="8" w:space="0" w:color="000000"/>
            </w:tcBorders>
          </w:tcPr>
          <w:p w14:paraId="0BE20BF6"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7,03</w:t>
            </w:r>
          </w:p>
        </w:tc>
        <w:tc>
          <w:tcPr>
            <w:tcW w:w="1614" w:type="dxa"/>
            <w:tcBorders>
              <w:top w:val="single" w:sz="8" w:space="0" w:color="000000"/>
              <w:left w:val="single" w:sz="8" w:space="0" w:color="000000"/>
              <w:bottom w:val="single" w:sz="8" w:space="0" w:color="000000"/>
              <w:right w:val="single" w:sz="8" w:space="0" w:color="000000"/>
            </w:tcBorders>
          </w:tcPr>
          <w:p w14:paraId="79F180A1"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562,40</w:t>
            </w:r>
          </w:p>
        </w:tc>
      </w:tr>
      <w:tr w:rsidR="00D97AC4" w:rsidRPr="00AB3550" w14:paraId="1F0A87D0"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0402FDBE"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55</w:t>
            </w:r>
          </w:p>
        </w:tc>
        <w:tc>
          <w:tcPr>
            <w:tcW w:w="1125" w:type="dxa"/>
            <w:tcBorders>
              <w:top w:val="single" w:sz="8" w:space="0" w:color="000000"/>
              <w:left w:val="single" w:sz="8" w:space="0" w:color="000000"/>
              <w:bottom w:val="single" w:sz="8" w:space="0" w:color="000000"/>
              <w:right w:val="single" w:sz="8" w:space="0" w:color="000000"/>
            </w:tcBorders>
          </w:tcPr>
          <w:p w14:paraId="01CD1188"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027.001.532</w:t>
            </w:r>
          </w:p>
        </w:tc>
        <w:tc>
          <w:tcPr>
            <w:tcW w:w="3724" w:type="dxa"/>
            <w:tcBorders>
              <w:top w:val="single" w:sz="8" w:space="0" w:color="000000"/>
              <w:left w:val="single" w:sz="8" w:space="0" w:color="000000"/>
              <w:bottom w:val="single" w:sz="8" w:space="0" w:color="000000"/>
              <w:right w:val="single" w:sz="8" w:space="0" w:color="000000"/>
            </w:tcBorders>
          </w:tcPr>
          <w:p w14:paraId="33264807"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LARANJA COR AMARELA ESVERDEADA, DE PRIMEIRA, LIVRE DE </w:t>
            </w:r>
            <w:proofErr w:type="gramStart"/>
            <w:r w:rsidRPr="00AB3550">
              <w:rPr>
                <w:rFonts w:eastAsia="Times New Roman" w:cstheme="minorHAnsi"/>
                <w:sz w:val="18"/>
                <w:szCs w:val="18"/>
              </w:rPr>
              <w:t>RESIDUOS  DE</w:t>
            </w:r>
            <w:proofErr w:type="gramEnd"/>
            <w:r w:rsidRPr="00AB3550">
              <w:rPr>
                <w:rFonts w:eastAsia="Times New Roman" w:cstheme="minorHAnsi"/>
                <w:sz w:val="18"/>
                <w:szCs w:val="18"/>
              </w:rPr>
              <w:t xml:space="preserve"> F ERTILIZANTES SABOR E CHEIRO CITRIC OS, TAMANHO GRANDE, DEVENDO SER BEM DESENVOLVIDA E MADURA, BOA Q UALIDADE, ACONDICIONADA DE FORMA APROPRIADA</w:t>
            </w:r>
          </w:p>
        </w:tc>
        <w:tc>
          <w:tcPr>
            <w:tcW w:w="1609" w:type="dxa"/>
            <w:tcBorders>
              <w:top w:val="single" w:sz="8" w:space="0" w:color="000000"/>
              <w:left w:val="single" w:sz="8" w:space="0" w:color="000000"/>
              <w:bottom w:val="single" w:sz="8" w:space="0" w:color="000000"/>
              <w:right w:val="single" w:sz="8" w:space="0" w:color="000000"/>
            </w:tcBorders>
          </w:tcPr>
          <w:p w14:paraId="5EA6022B"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21AE235C"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2.000</w:t>
            </w:r>
          </w:p>
        </w:tc>
        <w:tc>
          <w:tcPr>
            <w:tcW w:w="1129" w:type="dxa"/>
            <w:tcBorders>
              <w:top w:val="single" w:sz="8" w:space="0" w:color="000000"/>
              <w:left w:val="single" w:sz="8" w:space="0" w:color="000000"/>
              <w:bottom w:val="single" w:sz="8" w:space="0" w:color="000000"/>
              <w:right w:val="single" w:sz="8" w:space="0" w:color="000000"/>
            </w:tcBorders>
          </w:tcPr>
          <w:p w14:paraId="308F3DF0"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11,39</w:t>
            </w:r>
          </w:p>
        </w:tc>
        <w:tc>
          <w:tcPr>
            <w:tcW w:w="1614" w:type="dxa"/>
            <w:tcBorders>
              <w:top w:val="single" w:sz="8" w:space="0" w:color="000000"/>
              <w:left w:val="single" w:sz="8" w:space="0" w:color="000000"/>
              <w:bottom w:val="single" w:sz="8" w:space="0" w:color="000000"/>
              <w:right w:val="single" w:sz="8" w:space="0" w:color="000000"/>
            </w:tcBorders>
          </w:tcPr>
          <w:p w14:paraId="0247FEE7"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22.780,00</w:t>
            </w:r>
          </w:p>
        </w:tc>
      </w:tr>
      <w:tr w:rsidR="00D97AC4" w:rsidRPr="00AB3550" w14:paraId="1A5784EC"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7208EA43"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56</w:t>
            </w:r>
          </w:p>
        </w:tc>
        <w:tc>
          <w:tcPr>
            <w:tcW w:w="1125" w:type="dxa"/>
            <w:tcBorders>
              <w:top w:val="single" w:sz="8" w:space="0" w:color="000000"/>
              <w:left w:val="single" w:sz="8" w:space="0" w:color="000000"/>
              <w:bottom w:val="single" w:sz="8" w:space="0" w:color="000000"/>
              <w:right w:val="single" w:sz="8" w:space="0" w:color="000000"/>
            </w:tcBorders>
          </w:tcPr>
          <w:p w14:paraId="5B1009EB"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027.001.552</w:t>
            </w:r>
          </w:p>
        </w:tc>
        <w:tc>
          <w:tcPr>
            <w:tcW w:w="3724" w:type="dxa"/>
            <w:tcBorders>
              <w:top w:val="single" w:sz="8" w:space="0" w:color="000000"/>
              <w:left w:val="single" w:sz="8" w:space="0" w:color="000000"/>
              <w:bottom w:val="single" w:sz="8" w:space="0" w:color="000000"/>
              <w:right w:val="single" w:sz="8" w:space="0" w:color="000000"/>
            </w:tcBorders>
          </w:tcPr>
          <w:p w14:paraId="115966B3"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LEITE EM PO INTEGRAL - </w:t>
            </w:r>
            <w:proofErr w:type="gramStart"/>
            <w:r w:rsidRPr="00AB3550">
              <w:rPr>
                <w:rFonts w:eastAsia="Times New Roman" w:cstheme="minorHAnsi"/>
                <w:sz w:val="18"/>
                <w:szCs w:val="18"/>
              </w:rPr>
              <w:t>GORDURAS  T</w:t>
            </w:r>
            <w:proofErr w:type="gramEnd"/>
            <w:r w:rsidRPr="00AB3550">
              <w:rPr>
                <w:rFonts w:eastAsia="Times New Roman" w:cstheme="minorHAnsi"/>
                <w:sz w:val="18"/>
                <w:szCs w:val="18"/>
              </w:rPr>
              <w:t xml:space="preserve"> OTAIS 6,9 A 8,0 G, </w:t>
            </w:r>
            <w:proofErr w:type="gramStart"/>
            <w:r w:rsidRPr="00AB3550">
              <w:rPr>
                <w:rFonts w:eastAsia="Times New Roman" w:cstheme="minorHAnsi"/>
                <w:sz w:val="18"/>
                <w:szCs w:val="18"/>
              </w:rPr>
              <w:t>GORDURAS  SATURA</w:t>
            </w:r>
            <w:proofErr w:type="gramEnd"/>
            <w:r w:rsidRPr="00AB3550">
              <w:rPr>
                <w:rFonts w:eastAsia="Times New Roman" w:cstheme="minorHAnsi"/>
                <w:sz w:val="18"/>
                <w:szCs w:val="18"/>
              </w:rPr>
              <w:t xml:space="preserve"> DAS 4,0 A 5,0 G, GORDURA TRANS 0 </w:t>
            </w:r>
            <w:proofErr w:type="gramStart"/>
            <w:r w:rsidRPr="00AB3550">
              <w:rPr>
                <w:rFonts w:eastAsia="Times New Roman" w:cstheme="minorHAnsi"/>
                <w:sz w:val="18"/>
                <w:szCs w:val="18"/>
              </w:rPr>
              <w:t>G,F</w:t>
            </w:r>
            <w:proofErr w:type="gramEnd"/>
            <w:r w:rsidRPr="00AB3550">
              <w:rPr>
                <w:rFonts w:eastAsia="Times New Roman" w:cstheme="minorHAnsi"/>
                <w:sz w:val="18"/>
                <w:szCs w:val="18"/>
              </w:rPr>
              <w:t xml:space="preserve"> IBRA ALIMENTAR 0G, CALCIO 239MG A 2</w:t>
            </w:r>
          </w:p>
          <w:p w14:paraId="2DC58AD7"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39,2 MG, SODIO 85MG A 111MG, VALOR ENERGETICO DE 129 A 150 KCAL, CARB OIDRATO DE 9,6 A 12G, PROTEÍNA DE 6,</w:t>
            </w:r>
          </w:p>
          <w:p w14:paraId="0E6C1B39"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lastRenderedPageBreak/>
              <w:t>7 A 12</w:t>
            </w:r>
            <w:proofErr w:type="gramStart"/>
            <w:r w:rsidRPr="00AB3550">
              <w:rPr>
                <w:rFonts w:eastAsia="Times New Roman" w:cstheme="minorHAnsi"/>
                <w:sz w:val="18"/>
                <w:szCs w:val="18"/>
              </w:rPr>
              <w:t>G.,EMBALADO</w:t>
            </w:r>
            <w:proofErr w:type="gramEnd"/>
            <w:r w:rsidRPr="00AB3550">
              <w:rPr>
                <w:rFonts w:eastAsia="Times New Roman" w:cstheme="minorHAnsi"/>
                <w:sz w:val="18"/>
                <w:szCs w:val="18"/>
              </w:rPr>
              <w:t xml:space="preserve"> EM PACOTE ALUMI NIZADO. PACOTE 400 GRAMAS</w:t>
            </w:r>
          </w:p>
        </w:tc>
        <w:tc>
          <w:tcPr>
            <w:tcW w:w="1609" w:type="dxa"/>
            <w:tcBorders>
              <w:top w:val="single" w:sz="8" w:space="0" w:color="000000"/>
              <w:left w:val="single" w:sz="8" w:space="0" w:color="000000"/>
              <w:bottom w:val="single" w:sz="8" w:space="0" w:color="000000"/>
              <w:right w:val="single" w:sz="8" w:space="0" w:color="000000"/>
            </w:tcBorders>
          </w:tcPr>
          <w:p w14:paraId="645D0743"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lastRenderedPageBreak/>
              <w:t>UNID</w:t>
            </w:r>
          </w:p>
        </w:tc>
        <w:tc>
          <w:tcPr>
            <w:tcW w:w="1144" w:type="dxa"/>
            <w:tcBorders>
              <w:top w:val="single" w:sz="8" w:space="0" w:color="000000"/>
              <w:left w:val="single" w:sz="8" w:space="0" w:color="000000"/>
              <w:bottom w:val="single" w:sz="8" w:space="0" w:color="000000"/>
              <w:right w:val="single" w:sz="8" w:space="0" w:color="000000"/>
            </w:tcBorders>
          </w:tcPr>
          <w:p w14:paraId="5FEC7FF6"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550</w:t>
            </w:r>
          </w:p>
        </w:tc>
        <w:tc>
          <w:tcPr>
            <w:tcW w:w="1129" w:type="dxa"/>
            <w:tcBorders>
              <w:top w:val="single" w:sz="8" w:space="0" w:color="000000"/>
              <w:left w:val="single" w:sz="8" w:space="0" w:color="000000"/>
              <w:bottom w:val="single" w:sz="8" w:space="0" w:color="000000"/>
              <w:right w:val="single" w:sz="8" w:space="0" w:color="000000"/>
            </w:tcBorders>
          </w:tcPr>
          <w:p w14:paraId="0EF5EC6B"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20,18</w:t>
            </w:r>
          </w:p>
        </w:tc>
        <w:tc>
          <w:tcPr>
            <w:tcW w:w="1614" w:type="dxa"/>
            <w:tcBorders>
              <w:top w:val="single" w:sz="8" w:space="0" w:color="000000"/>
              <w:left w:val="single" w:sz="8" w:space="0" w:color="000000"/>
              <w:bottom w:val="single" w:sz="8" w:space="0" w:color="000000"/>
              <w:right w:val="single" w:sz="8" w:space="0" w:color="000000"/>
            </w:tcBorders>
          </w:tcPr>
          <w:p w14:paraId="0B7B7581"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11.099,00</w:t>
            </w:r>
          </w:p>
        </w:tc>
      </w:tr>
      <w:tr w:rsidR="00D97AC4" w:rsidRPr="00AB3550" w14:paraId="07BCEC1C"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2A9307E9"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57</w:t>
            </w:r>
          </w:p>
        </w:tc>
        <w:tc>
          <w:tcPr>
            <w:tcW w:w="1125" w:type="dxa"/>
            <w:tcBorders>
              <w:top w:val="single" w:sz="8" w:space="0" w:color="000000"/>
              <w:left w:val="single" w:sz="8" w:space="0" w:color="000000"/>
              <w:bottom w:val="single" w:sz="8" w:space="0" w:color="000000"/>
              <w:right w:val="single" w:sz="8" w:space="0" w:color="000000"/>
            </w:tcBorders>
          </w:tcPr>
          <w:p w14:paraId="65A335A2"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040.003.064</w:t>
            </w:r>
          </w:p>
        </w:tc>
        <w:tc>
          <w:tcPr>
            <w:tcW w:w="3724" w:type="dxa"/>
            <w:tcBorders>
              <w:top w:val="single" w:sz="8" w:space="0" w:color="000000"/>
              <w:left w:val="single" w:sz="8" w:space="0" w:color="000000"/>
              <w:bottom w:val="single" w:sz="8" w:space="0" w:color="000000"/>
              <w:right w:val="single" w:sz="8" w:space="0" w:color="000000"/>
            </w:tcBorders>
          </w:tcPr>
          <w:p w14:paraId="414D6656"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LEITE EM PO MODIFICADO - </w:t>
            </w:r>
            <w:proofErr w:type="gramStart"/>
            <w:r w:rsidRPr="00AB3550">
              <w:rPr>
                <w:rFonts w:eastAsia="Times New Roman" w:cstheme="minorHAnsi"/>
                <w:sz w:val="18"/>
                <w:szCs w:val="18"/>
              </w:rPr>
              <w:t>ALIMENTO  I</w:t>
            </w:r>
            <w:proofErr w:type="gramEnd"/>
            <w:r w:rsidRPr="00AB3550">
              <w:rPr>
                <w:rFonts w:eastAsia="Times New Roman" w:cstheme="minorHAnsi"/>
                <w:sz w:val="18"/>
                <w:szCs w:val="18"/>
              </w:rPr>
              <w:t xml:space="preserve"> SENTO DE LACTOSE, COM VITAMINAIS MINERAIS E </w:t>
            </w:r>
            <w:proofErr w:type="gramStart"/>
            <w:r w:rsidRPr="00AB3550">
              <w:rPr>
                <w:rFonts w:eastAsia="Times New Roman" w:cstheme="minorHAnsi"/>
                <w:sz w:val="18"/>
                <w:szCs w:val="18"/>
              </w:rPr>
              <w:t>FERRO,  EM</w:t>
            </w:r>
            <w:proofErr w:type="gramEnd"/>
            <w:r w:rsidRPr="00AB3550">
              <w:rPr>
                <w:rFonts w:eastAsia="Times New Roman" w:cstheme="minorHAnsi"/>
                <w:sz w:val="18"/>
                <w:szCs w:val="18"/>
              </w:rPr>
              <w:t xml:space="preserve"> PO, ACONDICIO NADO EM LATA PESANDRO ENTRE 380</w:t>
            </w:r>
          </w:p>
          <w:p w14:paraId="515BCCF4"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A 400</w:t>
            </w:r>
            <w:proofErr w:type="gramStart"/>
            <w:r w:rsidRPr="00AB3550">
              <w:rPr>
                <w:rFonts w:eastAsia="Times New Roman" w:cstheme="minorHAnsi"/>
                <w:sz w:val="18"/>
                <w:szCs w:val="18"/>
              </w:rPr>
              <w:t>G,  SEM</w:t>
            </w:r>
            <w:proofErr w:type="gramEnd"/>
            <w:r w:rsidRPr="00AB3550">
              <w:rPr>
                <w:rFonts w:eastAsia="Times New Roman" w:cstheme="minorHAnsi"/>
                <w:sz w:val="18"/>
                <w:szCs w:val="18"/>
              </w:rPr>
              <w:t xml:space="preserve"> ADIÇÃO DE AÇÚCAR</w:t>
            </w:r>
          </w:p>
        </w:tc>
        <w:tc>
          <w:tcPr>
            <w:tcW w:w="1609" w:type="dxa"/>
            <w:tcBorders>
              <w:top w:val="single" w:sz="8" w:space="0" w:color="000000"/>
              <w:left w:val="single" w:sz="8" w:space="0" w:color="000000"/>
              <w:bottom w:val="single" w:sz="8" w:space="0" w:color="000000"/>
              <w:right w:val="single" w:sz="8" w:space="0" w:color="000000"/>
            </w:tcBorders>
          </w:tcPr>
          <w:p w14:paraId="49D29311"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UNID</w:t>
            </w:r>
          </w:p>
        </w:tc>
        <w:tc>
          <w:tcPr>
            <w:tcW w:w="1144" w:type="dxa"/>
            <w:tcBorders>
              <w:top w:val="single" w:sz="8" w:space="0" w:color="000000"/>
              <w:left w:val="single" w:sz="8" w:space="0" w:color="000000"/>
              <w:bottom w:val="single" w:sz="8" w:space="0" w:color="000000"/>
              <w:right w:val="single" w:sz="8" w:space="0" w:color="000000"/>
            </w:tcBorders>
          </w:tcPr>
          <w:p w14:paraId="2E60D8A1"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20</w:t>
            </w:r>
          </w:p>
        </w:tc>
        <w:tc>
          <w:tcPr>
            <w:tcW w:w="1129" w:type="dxa"/>
            <w:tcBorders>
              <w:top w:val="single" w:sz="8" w:space="0" w:color="000000"/>
              <w:left w:val="single" w:sz="8" w:space="0" w:color="000000"/>
              <w:bottom w:val="single" w:sz="8" w:space="0" w:color="000000"/>
              <w:right w:val="single" w:sz="8" w:space="0" w:color="000000"/>
            </w:tcBorders>
          </w:tcPr>
          <w:p w14:paraId="54637014"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26,59</w:t>
            </w:r>
          </w:p>
        </w:tc>
        <w:tc>
          <w:tcPr>
            <w:tcW w:w="1614" w:type="dxa"/>
            <w:tcBorders>
              <w:top w:val="single" w:sz="8" w:space="0" w:color="000000"/>
              <w:left w:val="single" w:sz="8" w:space="0" w:color="000000"/>
              <w:bottom w:val="single" w:sz="8" w:space="0" w:color="000000"/>
              <w:right w:val="single" w:sz="8" w:space="0" w:color="000000"/>
            </w:tcBorders>
          </w:tcPr>
          <w:p w14:paraId="05CF9612"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531,80</w:t>
            </w:r>
          </w:p>
        </w:tc>
      </w:tr>
      <w:tr w:rsidR="00D97AC4" w:rsidRPr="00AB3550" w14:paraId="7C0C5206"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B9FB5AB"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58</w:t>
            </w:r>
          </w:p>
        </w:tc>
        <w:tc>
          <w:tcPr>
            <w:tcW w:w="1125" w:type="dxa"/>
            <w:tcBorders>
              <w:top w:val="single" w:sz="8" w:space="0" w:color="000000"/>
              <w:left w:val="single" w:sz="8" w:space="0" w:color="000000"/>
              <w:bottom w:val="single" w:sz="8" w:space="0" w:color="000000"/>
              <w:right w:val="single" w:sz="8" w:space="0" w:color="000000"/>
            </w:tcBorders>
          </w:tcPr>
          <w:p w14:paraId="69094F6A"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027.001.568</w:t>
            </w:r>
          </w:p>
        </w:tc>
        <w:tc>
          <w:tcPr>
            <w:tcW w:w="3724" w:type="dxa"/>
            <w:tcBorders>
              <w:top w:val="single" w:sz="8" w:space="0" w:color="000000"/>
              <w:left w:val="single" w:sz="8" w:space="0" w:color="000000"/>
              <w:bottom w:val="single" w:sz="8" w:space="0" w:color="000000"/>
              <w:right w:val="single" w:sz="8" w:space="0" w:color="000000"/>
            </w:tcBorders>
          </w:tcPr>
          <w:p w14:paraId="25387DBC"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LEITE LONGA VIDA UHT INTEGRAL, TEO R DE MATERIA GORDA COMPOSTO DE CARBONATOS, </w:t>
            </w:r>
            <w:proofErr w:type="gramStart"/>
            <w:r w:rsidRPr="00AB3550">
              <w:rPr>
                <w:rFonts w:eastAsia="Times New Roman" w:cstheme="minorHAnsi"/>
                <w:sz w:val="18"/>
                <w:szCs w:val="18"/>
              </w:rPr>
              <w:t>PROTEÍNAS,  GORDURAS</w:t>
            </w:r>
            <w:proofErr w:type="gramEnd"/>
            <w:r w:rsidRPr="00AB3550">
              <w:rPr>
                <w:rFonts w:eastAsia="Times New Roman" w:cstheme="minorHAnsi"/>
                <w:sz w:val="18"/>
                <w:szCs w:val="18"/>
              </w:rPr>
              <w:t xml:space="preserve"> TOTAIS E SATURADAS, </w:t>
            </w:r>
            <w:proofErr w:type="gramStart"/>
            <w:r w:rsidRPr="00AB3550">
              <w:rPr>
                <w:rFonts w:eastAsia="Times New Roman" w:cstheme="minorHAnsi"/>
                <w:sz w:val="18"/>
                <w:szCs w:val="18"/>
              </w:rPr>
              <w:t>GORDURAS,  TR</w:t>
            </w:r>
            <w:proofErr w:type="gramEnd"/>
            <w:r w:rsidRPr="00AB3550">
              <w:rPr>
                <w:rFonts w:eastAsia="Times New Roman" w:cstheme="minorHAnsi"/>
                <w:sz w:val="18"/>
                <w:szCs w:val="18"/>
              </w:rPr>
              <w:t xml:space="preserve"> ANS OG, FIBRA OG, SODIO E CALCIO, R ECIPIENTE HERMETICO EM TIPO TETRA PAK COM 1 LITRO E VAL DE NO MIN 90</w:t>
            </w:r>
          </w:p>
          <w:p w14:paraId="033C622D"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DIAS, COM </w:t>
            </w:r>
            <w:proofErr w:type="gramStart"/>
            <w:r w:rsidRPr="00AB3550">
              <w:rPr>
                <w:rFonts w:eastAsia="Times New Roman" w:cstheme="minorHAnsi"/>
                <w:sz w:val="18"/>
                <w:szCs w:val="18"/>
              </w:rPr>
              <w:t>REGISTRO  NO</w:t>
            </w:r>
            <w:proofErr w:type="gramEnd"/>
            <w:r w:rsidRPr="00AB3550">
              <w:rPr>
                <w:rFonts w:eastAsia="Times New Roman" w:cstheme="minorHAnsi"/>
                <w:sz w:val="18"/>
                <w:szCs w:val="18"/>
              </w:rPr>
              <w:t xml:space="preserve"> MINISTERIO D A AGRICULTURA</w:t>
            </w:r>
          </w:p>
        </w:tc>
        <w:tc>
          <w:tcPr>
            <w:tcW w:w="1609" w:type="dxa"/>
            <w:tcBorders>
              <w:top w:val="single" w:sz="8" w:space="0" w:color="000000"/>
              <w:left w:val="single" w:sz="8" w:space="0" w:color="000000"/>
              <w:bottom w:val="single" w:sz="8" w:space="0" w:color="000000"/>
              <w:right w:val="single" w:sz="8" w:space="0" w:color="000000"/>
            </w:tcBorders>
          </w:tcPr>
          <w:p w14:paraId="3E8F19C3"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UNID</w:t>
            </w:r>
          </w:p>
        </w:tc>
        <w:tc>
          <w:tcPr>
            <w:tcW w:w="1144" w:type="dxa"/>
            <w:tcBorders>
              <w:top w:val="single" w:sz="8" w:space="0" w:color="000000"/>
              <w:left w:val="single" w:sz="8" w:space="0" w:color="000000"/>
              <w:bottom w:val="single" w:sz="8" w:space="0" w:color="000000"/>
              <w:right w:val="single" w:sz="8" w:space="0" w:color="000000"/>
            </w:tcBorders>
          </w:tcPr>
          <w:p w14:paraId="12DC1746"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100</w:t>
            </w:r>
          </w:p>
        </w:tc>
        <w:tc>
          <w:tcPr>
            <w:tcW w:w="1129" w:type="dxa"/>
            <w:tcBorders>
              <w:top w:val="single" w:sz="8" w:space="0" w:color="000000"/>
              <w:left w:val="single" w:sz="8" w:space="0" w:color="000000"/>
              <w:bottom w:val="single" w:sz="8" w:space="0" w:color="000000"/>
              <w:right w:val="single" w:sz="8" w:space="0" w:color="000000"/>
            </w:tcBorders>
          </w:tcPr>
          <w:p w14:paraId="2075A336"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7,63</w:t>
            </w:r>
          </w:p>
        </w:tc>
        <w:tc>
          <w:tcPr>
            <w:tcW w:w="1614" w:type="dxa"/>
            <w:tcBorders>
              <w:top w:val="single" w:sz="8" w:space="0" w:color="000000"/>
              <w:left w:val="single" w:sz="8" w:space="0" w:color="000000"/>
              <w:bottom w:val="single" w:sz="8" w:space="0" w:color="000000"/>
              <w:right w:val="single" w:sz="8" w:space="0" w:color="000000"/>
            </w:tcBorders>
          </w:tcPr>
          <w:p w14:paraId="5C030CBB"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763,00</w:t>
            </w:r>
          </w:p>
        </w:tc>
      </w:tr>
      <w:tr w:rsidR="00D97AC4" w:rsidRPr="00AB3550" w14:paraId="0D4308F8"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7FB3A630"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59</w:t>
            </w:r>
          </w:p>
        </w:tc>
        <w:tc>
          <w:tcPr>
            <w:tcW w:w="1125" w:type="dxa"/>
            <w:tcBorders>
              <w:top w:val="single" w:sz="8" w:space="0" w:color="000000"/>
              <w:left w:val="single" w:sz="8" w:space="0" w:color="000000"/>
              <w:bottom w:val="single" w:sz="8" w:space="0" w:color="000000"/>
              <w:right w:val="single" w:sz="8" w:space="0" w:color="000000"/>
            </w:tcBorders>
          </w:tcPr>
          <w:p w14:paraId="29FB82F0"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027.001.574</w:t>
            </w:r>
          </w:p>
        </w:tc>
        <w:tc>
          <w:tcPr>
            <w:tcW w:w="3724" w:type="dxa"/>
            <w:tcBorders>
              <w:top w:val="single" w:sz="8" w:space="0" w:color="000000"/>
              <w:left w:val="single" w:sz="8" w:space="0" w:color="000000"/>
              <w:bottom w:val="single" w:sz="8" w:space="0" w:color="000000"/>
              <w:right w:val="single" w:sz="8" w:space="0" w:color="000000"/>
            </w:tcBorders>
          </w:tcPr>
          <w:p w14:paraId="30DB02A3"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LINGUICA - DEFUMADA, TIPO SALAME A RTESANAL, PREPARADA COM CARNE M ISTA, TOUCINHO E </w:t>
            </w:r>
            <w:proofErr w:type="gramStart"/>
            <w:r w:rsidRPr="00AB3550">
              <w:rPr>
                <w:rFonts w:eastAsia="Times New Roman" w:cstheme="minorHAnsi"/>
                <w:sz w:val="18"/>
                <w:szCs w:val="18"/>
              </w:rPr>
              <w:t>CONDIMENTOS ,</w:t>
            </w:r>
            <w:proofErr w:type="gramEnd"/>
            <w:r w:rsidRPr="00AB3550">
              <w:rPr>
                <w:rFonts w:eastAsia="Times New Roman" w:cstheme="minorHAnsi"/>
                <w:sz w:val="18"/>
                <w:szCs w:val="18"/>
              </w:rPr>
              <w:t xml:space="preserve"> CO M ASPECTO NORMAL, FIRME, SEM UMID ADE, NÃO PEGAJOSA, ISENTA DE SUJID ADES, PARASITAS E LARVAS, MANTIDA EM TEMPERATURA AMBIENTE ADEQUA DA</w:t>
            </w:r>
          </w:p>
        </w:tc>
        <w:tc>
          <w:tcPr>
            <w:tcW w:w="1609" w:type="dxa"/>
            <w:tcBorders>
              <w:top w:val="single" w:sz="8" w:space="0" w:color="000000"/>
              <w:left w:val="single" w:sz="8" w:space="0" w:color="000000"/>
              <w:bottom w:val="single" w:sz="8" w:space="0" w:color="000000"/>
              <w:right w:val="single" w:sz="8" w:space="0" w:color="000000"/>
            </w:tcBorders>
          </w:tcPr>
          <w:p w14:paraId="5D00EBB3"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075F0C9F"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40</w:t>
            </w:r>
          </w:p>
        </w:tc>
        <w:tc>
          <w:tcPr>
            <w:tcW w:w="1129" w:type="dxa"/>
            <w:tcBorders>
              <w:top w:val="single" w:sz="8" w:space="0" w:color="000000"/>
              <w:left w:val="single" w:sz="8" w:space="0" w:color="000000"/>
              <w:bottom w:val="single" w:sz="8" w:space="0" w:color="000000"/>
              <w:right w:val="single" w:sz="8" w:space="0" w:color="000000"/>
            </w:tcBorders>
          </w:tcPr>
          <w:p w14:paraId="6473D406"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34,10</w:t>
            </w:r>
          </w:p>
        </w:tc>
        <w:tc>
          <w:tcPr>
            <w:tcW w:w="1614" w:type="dxa"/>
            <w:tcBorders>
              <w:top w:val="single" w:sz="8" w:space="0" w:color="000000"/>
              <w:left w:val="single" w:sz="8" w:space="0" w:color="000000"/>
              <w:bottom w:val="single" w:sz="8" w:space="0" w:color="000000"/>
              <w:right w:val="single" w:sz="8" w:space="0" w:color="000000"/>
            </w:tcBorders>
          </w:tcPr>
          <w:p w14:paraId="4A99E716"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1.364,00</w:t>
            </w:r>
          </w:p>
        </w:tc>
      </w:tr>
      <w:tr w:rsidR="00D97AC4" w:rsidRPr="00AB3550" w14:paraId="08F77218"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5FBBBAA1"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60</w:t>
            </w:r>
          </w:p>
        </w:tc>
        <w:tc>
          <w:tcPr>
            <w:tcW w:w="1125" w:type="dxa"/>
            <w:tcBorders>
              <w:top w:val="single" w:sz="8" w:space="0" w:color="000000"/>
              <w:left w:val="single" w:sz="8" w:space="0" w:color="000000"/>
              <w:bottom w:val="single" w:sz="8" w:space="0" w:color="000000"/>
              <w:right w:val="single" w:sz="8" w:space="0" w:color="000000"/>
            </w:tcBorders>
          </w:tcPr>
          <w:p w14:paraId="3FF39698"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027.001.575</w:t>
            </w:r>
          </w:p>
        </w:tc>
        <w:tc>
          <w:tcPr>
            <w:tcW w:w="3724" w:type="dxa"/>
            <w:tcBorders>
              <w:top w:val="single" w:sz="8" w:space="0" w:color="000000"/>
              <w:left w:val="single" w:sz="8" w:space="0" w:color="000000"/>
              <w:bottom w:val="single" w:sz="8" w:space="0" w:color="000000"/>
              <w:right w:val="single" w:sz="8" w:space="0" w:color="000000"/>
            </w:tcBorders>
          </w:tcPr>
          <w:p w14:paraId="7EE51277"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LINGUICA - </w:t>
            </w:r>
            <w:proofErr w:type="gramStart"/>
            <w:r w:rsidRPr="00AB3550">
              <w:rPr>
                <w:rFonts w:eastAsia="Times New Roman" w:cstheme="minorHAnsi"/>
                <w:sz w:val="18"/>
                <w:szCs w:val="18"/>
              </w:rPr>
              <w:t>FRESCAL,  DE</w:t>
            </w:r>
            <w:proofErr w:type="gramEnd"/>
            <w:r w:rsidRPr="00AB3550">
              <w:rPr>
                <w:rFonts w:eastAsia="Times New Roman" w:cstheme="minorHAnsi"/>
                <w:sz w:val="18"/>
                <w:szCs w:val="18"/>
              </w:rPr>
              <w:t xml:space="preserve"> FRANGO, PRE PARADA COM CARNE NAO </w:t>
            </w:r>
            <w:proofErr w:type="gramStart"/>
            <w:r w:rsidRPr="00AB3550">
              <w:rPr>
                <w:rFonts w:eastAsia="Times New Roman" w:cstheme="minorHAnsi"/>
                <w:sz w:val="18"/>
                <w:szCs w:val="18"/>
              </w:rPr>
              <w:t>MISTA,TOUCI</w:t>
            </w:r>
            <w:proofErr w:type="gramEnd"/>
            <w:r w:rsidRPr="00AB3550">
              <w:rPr>
                <w:rFonts w:eastAsia="Times New Roman" w:cstheme="minorHAnsi"/>
                <w:sz w:val="18"/>
                <w:szCs w:val="18"/>
              </w:rPr>
              <w:t xml:space="preserve"> NHO E </w:t>
            </w:r>
            <w:proofErr w:type="gramStart"/>
            <w:r w:rsidRPr="00AB3550">
              <w:rPr>
                <w:rFonts w:eastAsia="Times New Roman" w:cstheme="minorHAnsi"/>
                <w:sz w:val="18"/>
                <w:szCs w:val="18"/>
              </w:rPr>
              <w:t>CONDIMENTOS,  COM</w:t>
            </w:r>
            <w:proofErr w:type="gramEnd"/>
            <w:r w:rsidRPr="00AB3550">
              <w:rPr>
                <w:rFonts w:eastAsia="Times New Roman" w:cstheme="minorHAnsi"/>
                <w:sz w:val="18"/>
                <w:szCs w:val="18"/>
              </w:rPr>
              <w:t xml:space="preserve"> ASPECTO </w:t>
            </w:r>
            <w:proofErr w:type="gramStart"/>
            <w:r w:rsidRPr="00AB3550">
              <w:rPr>
                <w:rFonts w:eastAsia="Times New Roman" w:cstheme="minorHAnsi"/>
                <w:sz w:val="18"/>
                <w:szCs w:val="18"/>
              </w:rPr>
              <w:t>NORMAL,FIRME</w:t>
            </w:r>
            <w:proofErr w:type="gramEnd"/>
            <w:r w:rsidRPr="00AB3550">
              <w:rPr>
                <w:rFonts w:eastAsia="Times New Roman" w:cstheme="minorHAnsi"/>
                <w:sz w:val="18"/>
                <w:szCs w:val="18"/>
              </w:rPr>
              <w:t xml:space="preserve">,SEM </w:t>
            </w:r>
            <w:proofErr w:type="gramStart"/>
            <w:r w:rsidRPr="00AB3550">
              <w:rPr>
                <w:rFonts w:eastAsia="Times New Roman" w:cstheme="minorHAnsi"/>
                <w:sz w:val="18"/>
                <w:szCs w:val="18"/>
              </w:rPr>
              <w:t>UMIDADE,NAO</w:t>
            </w:r>
            <w:proofErr w:type="gramEnd"/>
            <w:r w:rsidRPr="00AB3550">
              <w:rPr>
                <w:rFonts w:eastAsia="Times New Roman" w:cstheme="minorHAnsi"/>
                <w:sz w:val="18"/>
                <w:szCs w:val="18"/>
              </w:rPr>
              <w:t xml:space="preserve"> PE </w:t>
            </w:r>
            <w:proofErr w:type="gramStart"/>
            <w:r w:rsidRPr="00AB3550">
              <w:rPr>
                <w:rFonts w:eastAsia="Times New Roman" w:cstheme="minorHAnsi"/>
                <w:sz w:val="18"/>
                <w:szCs w:val="18"/>
              </w:rPr>
              <w:t>GAJOSA,  ISENTA</w:t>
            </w:r>
            <w:proofErr w:type="gramEnd"/>
            <w:r w:rsidRPr="00AB3550">
              <w:rPr>
                <w:rFonts w:eastAsia="Times New Roman" w:cstheme="minorHAnsi"/>
                <w:sz w:val="18"/>
                <w:szCs w:val="18"/>
              </w:rPr>
              <w:t xml:space="preserve"> DE </w:t>
            </w:r>
            <w:proofErr w:type="gramStart"/>
            <w:r w:rsidRPr="00AB3550">
              <w:rPr>
                <w:rFonts w:eastAsia="Times New Roman" w:cstheme="minorHAnsi"/>
                <w:sz w:val="18"/>
                <w:szCs w:val="18"/>
              </w:rPr>
              <w:t>SUJIDADES,PARAS</w:t>
            </w:r>
            <w:proofErr w:type="gramEnd"/>
            <w:r w:rsidRPr="00AB3550">
              <w:rPr>
                <w:rFonts w:eastAsia="Times New Roman" w:cstheme="minorHAnsi"/>
                <w:sz w:val="18"/>
                <w:szCs w:val="18"/>
              </w:rPr>
              <w:t xml:space="preserve"> ITAS E LARVAS, MANTIDA EM TEMPERA TURA E REFRIGERACAO ADEQUADA, A CONDICIONADA EM SACO DE POLIETILE NO</w:t>
            </w:r>
          </w:p>
        </w:tc>
        <w:tc>
          <w:tcPr>
            <w:tcW w:w="1609" w:type="dxa"/>
            <w:tcBorders>
              <w:top w:val="single" w:sz="8" w:space="0" w:color="000000"/>
              <w:left w:val="single" w:sz="8" w:space="0" w:color="000000"/>
              <w:bottom w:val="single" w:sz="8" w:space="0" w:color="000000"/>
              <w:right w:val="single" w:sz="8" w:space="0" w:color="000000"/>
            </w:tcBorders>
          </w:tcPr>
          <w:p w14:paraId="350269D9"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38A3852C"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40</w:t>
            </w:r>
          </w:p>
        </w:tc>
        <w:tc>
          <w:tcPr>
            <w:tcW w:w="1129" w:type="dxa"/>
            <w:tcBorders>
              <w:top w:val="single" w:sz="8" w:space="0" w:color="000000"/>
              <w:left w:val="single" w:sz="8" w:space="0" w:color="000000"/>
              <w:bottom w:val="single" w:sz="8" w:space="0" w:color="000000"/>
              <w:right w:val="single" w:sz="8" w:space="0" w:color="000000"/>
            </w:tcBorders>
          </w:tcPr>
          <w:p w14:paraId="7438AC91"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37,42</w:t>
            </w:r>
          </w:p>
        </w:tc>
        <w:tc>
          <w:tcPr>
            <w:tcW w:w="1614" w:type="dxa"/>
            <w:tcBorders>
              <w:top w:val="single" w:sz="8" w:space="0" w:color="000000"/>
              <w:left w:val="single" w:sz="8" w:space="0" w:color="000000"/>
              <w:bottom w:val="single" w:sz="8" w:space="0" w:color="000000"/>
              <w:right w:val="single" w:sz="8" w:space="0" w:color="000000"/>
            </w:tcBorders>
          </w:tcPr>
          <w:p w14:paraId="3D4130BC"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1.496,80</w:t>
            </w:r>
          </w:p>
        </w:tc>
      </w:tr>
      <w:tr w:rsidR="00D97AC4" w:rsidRPr="00AB3550" w14:paraId="08EC1F5B"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17E0B560"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61</w:t>
            </w:r>
          </w:p>
        </w:tc>
        <w:tc>
          <w:tcPr>
            <w:tcW w:w="1125" w:type="dxa"/>
            <w:tcBorders>
              <w:top w:val="single" w:sz="8" w:space="0" w:color="000000"/>
              <w:left w:val="single" w:sz="8" w:space="0" w:color="000000"/>
              <w:bottom w:val="single" w:sz="8" w:space="0" w:color="000000"/>
              <w:right w:val="single" w:sz="8" w:space="0" w:color="000000"/>
            </w:tcBorders>
          </w:tcPr>
          <w:p w14:paraId="229ACF43"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027.001.576</w:t>
            </w:r>
          </w:p>
        </w:tc>
        <w:tc>
          <w:tcPr>
            <w:tcW w:w="3724" w:type="dxa"/>
            <w:tcBorders>
              <w:top w:val="single" w:sz="8" w:space="0" w:color="000000"/>
              <w:left w:val="single" w:sz="8" w:space="0" w:color="000000"/>
              <w:bottom w:val="single" w:sz="8" w:space="0" w:color="000000"/>
              <w:right w:val="single" w:sz="8" w:space="0" w:color="000000"/>
            </w:tcBorders>
          </w:tcPr>
          <w:p w14:paraId="280DF756"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LINGUICA - </w:t>
            </w:r>
            <w:proofErr w:type="gramStart"/>
            <w:r w:rsidRPr="00AB3550">
              <w:rPr>
                <w:rFonts w:eastAsia="Times New Roman" w:cstheme="minorHAnsi"/>
                <w:sz w:val="18"/>
                <w:szCs w:val="18"/>
              </w:rPr>
              <w:t>FRESCAL,  TIPO</w:t>
            </w:r>
            <w:proofErr w:type="gramEnd"/>
            <w:r w:rsidRPr="00AB3550">
              <w:rPr>
                <w:rFonts w:eastAsia="Times New Roman" w:cstheme="minorHAnsi"/>
                <w:sz w:val="18"/>
                <w:szCs w:val="18"/>
              </w:rPr>
              <w:t xml:space="preserve"> TOSCANA, P REPARADA COM CARNE NAO </w:t>
            </w:r>
            <w:proofErr w:type="gramStart"/>
            <w:r w:rsidRPr="00AB3550">
              <w:rPr>
                <w:rFonts w:eastAsia="Times New Roman" w:cstheme="minorHAnsi"/>
                <w:sz w:val="18"/>
                <w:szCs w:val="18"/>
              </w:rPr>
              <w:t>MISTA,TO</w:t>
            </w:r>
            <w:proofErr w:type="gramEnd"/>
            <w:r w:rsidRPr="00AB3550">
              <w:rPr>
                <w:rFonts w:eastAsia="Times New Roman" w:cstheme="minorHAnsi"/>
                <w:sz w:val="18"/>
                <w:szCs w:val="18"/>
              </w:rPr>
              <w:t xml:space="preserve"> UCINHO E </w:t>
            </w:r>
            <w:proofErr w:type="gramStart"/>
            <w:r w:rsidRPr="00AB3550">
              <w:rPr>
                <w:rFonts w:eastAsia="Times New Roman" w:cstheme="minorHAnsi"/>
                <w:sz w:val="18"/>
                <w:szCs w:val="18"/>
              </w:rPr>
              <w:t>CONDIMENTOS,  COM</w:t>
            </w:r>
            <w:proofErr w:type="gramEnd"/>
            <w:r w:rsidRPr="00AB3550">
              <w:rPr>
                <w:rFonts w:eastAsia="Times New Roman" w:cstheme="minorHAnsi"/>
                <w:sz w:val="18"/>
                <w:szCs w:val="18"/>
              </w:rPr>
              <w:t xml:space="preserve"> ASPEC TO </w:t>
            </w:r>
            <w:proofErr w:type="gramStart"/>
            <w:r w:rsidRPr="00AB3550">
              <w:rPr>
                <w:rFonts w:eastAsia="Times New Roman" w:cstheme="minorHAnsi"/>
                <w:sz w:val="18"/>
                <w:szCs w:val="18"/>
              </w:rPr>
              <w:t>NORMAL,FIRME</w:t>
            </w:r>
            <w:proofErr w:type="gramEnd"/>
            <w:r w:rsidRPr="00AB3550">
              <w:rPr>
                <w:rFonts w:eastAsia="Times New Roman" w:cstheme="minorHAnsi"/>
                <w:sz w:val="18"/>
                <w:szCs w:val="18"/>
              </w:rPr>
              <w:t xml:space="preserve">,SEM </w:t>
            </w:r>
            <w:proofErr w:type="gramStart"/>
            <w:r w:rsidRPr="00AB3550">
              <w:rPr>
                <w:rFonts w:eastAsia="Times New Roman" w:cstheme="minorHAnsi"/>
                <w:sz w:val="18"/>
                <w:szCs w:val="18"/>
              </w:rPr>
              <w:t>UMIDADE,NAO</w:t>
            </w:r>
            <w:proofErr w:type="gramEnd"/>
            <w:r w:rsidRPr="00AB3550">
              <w:rPr>
                <w:rFonts w:eastAsia="Times New Roman" w:cstheme="minorHAnsi"/>
                <w:sz w:val="18"/>
                <w:szCs w:val="18"/>
              </w:rPr>
              <w:t xml:space="preserve"> PEGAJOSA, ISENTA DE </w:t>
            </w:r>
            <w:proofErr w:type="gramStart"/>
            <w:r w:rsidRPr="00AB3550">
              <w:rPr>
                <w:rFonts w:eastAsia="Times New Roman" w:cstheme="minorHAnsi"/>
                <w:sz w:val="18"/>
                <w:szCs w:val="18"/>
              </w:rPr>
              <w:t>SUJIDADES,PAR</w:t>
            </w:r>
            <w:proofErr w:type="gramEnd"/>
            <w:r w:rsidRPr="00AB3550">
              <w:rPr>
                <w:rFonts w:eastAsia="Times New Roman" w:cstheme="minorHAnsi"/>
                <w:sz w:val="18"/>
                <w:szCs w:val="18"/>
              </w:rPr>
              <w:t xml:space="preserve"> ASITAS E LARVAS, MANTIDA EM TEMPE RATURA E REFRIGERACAO ADEQUADA, ACONDICIONADA EM SACO DE POLIETIL ENO</w:t>
            </w:r>
          </w:p>
        </w:tc>
        <w:tc>
          <w:tcPr>
            <w:tcW w:w="1609" w:type="dxa"/>
            <w:tcBorders>
              <w:top w:val="single" w:sz="8" w:space="0" w:color="000000"/>
              <w:left w:val="single" w:sz="8" w:space="0" w:color="000000"/>
              <w:bottom w:val="single" w:sz="8" w:space="0" w:color="000000"/>
              <w:right w:val="single" w:sz="8" w:space="0" w:color="000000"/>
            </w:tcBorders>
          </w:tcPr>
          <w:p w14:paraId="3AD66859"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4E6DEA75"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390</w:t>
            </w:r>
          </w:p>
        </w:tc>
        <w:tc>
          <w:tcPr>
            <w:tcW w:w="1129" w:type="dxa"/>
            <w:tcBorders>
              <w:top w:val="single" w:sz="8" w:space="0" w:color="000000"/>
              <w:left w:val="single" w:sz="8" w:space="0" w:color="000000"/>
              <w:bottom w:val="single" w:sz="8" w:space="0" w:color="000000"/>
              <w:right w:val="single" w:sz="8" w:space="0" w:color="000000"/>
            </w:tcBorders>
          </w:tcPr>
          <w:p w14:paraId="69C87952"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24,97</w:t>
            </w:r>
          </w:p>
        </w:tc>
        <w:tc>
          <w:tcPr>
            <w:tcW w:w="1614" w:type="dxa"/>
            <w:tcBorders>
              <w:top w:val="single" w:sz="8" w:space="0" w:color="000000"/>
              <w:left w:val="single" w:sz="8" w:space="0" w:color="000000"/>
              <w:bottom w:val="single" w:sz="8" w:space="0" w:color="000000"/>
              <w:right w:val="single" w:sz="8" w:space="0" w:color="000000"/>
            </w:tcBorders>
          </w:tcPr>
          <w:p w14:paraId="4AE3316E"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9.738,30</w:t>
            </w:r>
          </w:p>
        </w:tc>
      </w:tr>
      <w:tr w:rsidR="00D97AC4" w:rsidRPr="00AB3550" w14:paraId="540429A3"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57BAA17"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62</w:t>
            </w:r>
          </w:p>
        </w:tc>
        <w:tc>
          <w:tcPr>
            <w:tcW w:w="1125" w:type="dxa"/>
            <w:tcBorders>
              <w:top w:val="single" w:sz="8" w:space="0" w:color="000000"/>
              <w:left w:val="single" w:sz="8" w:space="0" w:color="000000"/>
              <w:bottom w:val="single" w:sz="8" w:space="0" w:color="000000"/>
              <w:right w:val="single" w:sz="8" w:space="0" w:color="000000"/>
            </w:tcBorders>
          </w:tcPr>
          <w:p w14:paraId="543931DC"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027.001.578</w:t>
            </w:r>
          </w:p>
        </w:tc>
        <w:tc>
          <w:tcPr>
            <w:tcW w:w="3724" w:type="dxa"/>
            <w:tcBorders>
              <w:top w:val="single" w:sz="8" w:space="0" w:color="000000"/>
              <w:left w:val="single" w:sz="8" w:space="0" w:color="000000"/>
              <w:bottom w:val="single" w:sz="8" w:space="0" w:color="000000"/>
              <w:right w:val="single" w:sz="8" w:space="0" w:color="000000"/>
            </w:tcBorders>
          </w:tcPr>
          <w:p w14:paraId="313AA847"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LINGUIÇA DEFUMADA TIPO CALABRESA</w:t>
            </w:r>
          </w:p>
          <w:p w14:paraId="32568017"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 PREPARADA COM CARNE NAO MISTA, TOUCINHO E </w:t>
            </w:r>
            <w:proofErr w:type="gramStart"/>
            <w:r w:rsidRPr="00AB3550">
              <w:rPr>
                <w:rFonts w:eastAsia="Times New Roman" w:cstheme="minorHAnsi"/>
                <w:sz w:val="18"/>
                <w:szCs w:val="18"/>
              </w:rPr>
              <w:t>CONDIMENTOS,  COM</w:t>
            </w:r>
            <w:proofErr w:type="gramEnd"/>
            <w:r w:rsidRPr="00AB3550">
              <w:rPr>
                <w:rFonts w:eastAsia="Times New Roman" w:cstheme="minorHAnsi"/>
                <w:sz w:val="18"/>
                <w:szCs w:val="18"/>
              </w:rPr>
              <w:t xml:space="preserve"> ASP ECTO NORMAL, FIRME, SEM UMIDADE, NÃO PEGAJOSA, ISENTA DE SUJIDADES</w:t>
            </w:r>
          </w:p>
          <w:p w14:paraId="3B7CB318"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´PARASITAS E LARVAS, MANTIDA EM T EMPERATURA E REFRIGERAÇÃO ADEQ UADA, ACONDICIONADA EM SACO DE P OLIETILENO.</w:t>
            </w:r>
          </w:p>
        </w:tc>
        <w:tc>
          <w:tcPr>
            <w:tcW w:w="1609" w:type="dxa"/>
            <w:tcBorders>
              <w:top w:val="single" w:sz="8" w:space="0" w:color="000000"/>
              <w:left w:val="single" w:sz="8" w:space="0" w:color="000000"/>
              <w:bottom w:val="single" w:sz="8" w:space="0" w:color="000000"/>
              <w:right w:val="single" w:sz="8" w:space="0" w:color="000000"/>
            </w:tcBorders>
          </w:tcPr>
          <w:p w14:paraId="39EF7729"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32BB38C3"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40</w:t>
            </w:r>
          </w:p>
        </w:tc>
        <w:tc>
          <w:tcPr>
            <w:tcW w:w="1129" w:type="dxa"/>
            <w:tcBorders>
              <w:top w:val="single" w:sz="8" w:space="0" w:color="000000"/>
              <w:left w:val="single" w:sz="8" w:space="0" w:color="000000"/>
              <w:bottom w:val="single" w:sz="8" w:space="0" w:color="000000"/>
              <w:right w:val="single" w:sz="8" w:space="0" w:color="000000"/>
            </w:tcBorders>
          </w:tcPr>
          <w:p w14:paraId="537D54A6"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32,72</w:t>
            </w:r>
          </w:p>
        </w:tc>
        <w:tc>
          <w:tcPr>
            <w:tcW w:w="1614" w:type="dxa"/>
            <w:tcBorders>
              <w:top w:val="single" w:sz="8" w:space="0" w:color="000000"/>
              <w:left w:val="single" w:sz="8" w:space="0" w:color="000000"/>
              <w:bottom w:val="single" w:sz="8" w:space="0" w:color="000000"/>
              <w:right w:val="single" w:sz="8" w:space="0" w:color="000000"/>
            </w:tcBorders>
          </w:tcPr>
          <w:p w14:paraId="0A254CE8"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1.308,80</w:t>
            </w:r>
          </w:p>
        </w:tc>
      </w:tr>
      <w:tr w:rsidR="00D97AC4" w:rsidRPr="00AB3550" w14:paraId="383BD254"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3EBE2563"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63</w:t>
            </w:r>
          </w:p>
        </w:tc>
        <w:tc>
          <w:tcPr>
            <w:tcW w:w="1125" w:type="dxa"/>
            <w:tcBorders>
              <w:top w:val="single" w:sz="8" w:space="0" w:color="000000"/>
              <w:left w:val="single" w:sz="8" w:space="0" w:color="000000"/>
              <w:bottom w:val="single" w:sz="8" w:space="0" w:color="000000"/>
              <w:right w:val="single" w:sz="8" w:space="0" w:color="000000"/>
            </w:tcBorders>
          </w:tcPr>
          <w:p w14:paraId="1FAD1245"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027.001.585</w:t>
            </w:r>
          </w:p>
        </w:tc>
        <w:tc>
          <w:tcPr>
            <w:tcW w:w="3724" w:type="dxa"/>
            <w:tcBorders>
              <w:top w:val="single" w:sz="8" w:space="0" w:color="000000"/>
              <w:left w:val="single" w:sz="8" w:space="0" w:color="000000"/>
              <w:bottom w:val="single" w:sz="8" w:space="0" w:color="000000"/>
              <w:right w:val="single" w:sz="8" w:space="0" w:color="000000"/>
            </w:tcBorders>
          </w:tcPr>
          <w:p w14:paraId="4DA2A999"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LOURO - EM FOLHAS SECAS, OBTIDO D E ESPECIMES VEGETAIS GENUINOS, GR AO </w:t>
            </w:r>
            <w:proofErr w:type="gramStart"/>
            <w:r w:rsidRPr="00AB3550">
              <w:rPr>
                <w:rFonts w:eastAsia="Times New Roman" w:cstheme="minorHAnsi"/>
                <w:sz w:val="18"/>
                <w:szCs w:val="18"/>
              </w:rPr>
              <w:t>SAOS,LIMPOS</w:t>
            </w:r>
            <w:proofErr w:type="gramEnd"/>
            <w:r w:rsidRPr="00AB3550">
              <w:rPr>
                <w:rFonts w:eastAsia="Times New Roman" w:cstheme="minorHAnsi"/>
                <w:sz w:val="18"/>
                <w:szCs w:val="18"/>
              </w:rPr>
              <w:t xml:space="preserve"> E SECOS, DE COLOR ACAO VERDE PARDACENTA, COM ASPE CTO </w:t>
            </w:r>
            <w:proofErr w:type="gramStart"/>
            <w:r w:rsidRPr="00AB3550">
              <w:rPr>
                <w:rFonts w:eastAsia="Times New Roman" w:cstheme="minorHAnsi"/>
                <w:sz w:val="18"/>
                <w:szCs w:val="18"/>
              </w:rPr>
              <w:t>COR,CHEIRO</w:t>
            </w:r>
            <w:proofErr w:type="gramEnd"/>
            <w:r w:rsidRPr="00AB3550">
              <w:rPr>
                <w:rFonts w:eastAsia="Times New Roman" w:cstheme="minorHAnsi"/>
                <w:sz w:val="18"/>
                <w:szCs w:val="18"/>
              </w:rPr>
              <w:t xml:space="preserve"> E SABOR PROPRIOS, ISENTO DE MATERIAIS </w:t>
            </w:r>
            <w:proofErr w:type="gramStart"/>
            <w:r w:rsidRPr="00AB3550">
              <w:rPr>
                <w:rFonts w:eastAsia="Times New Roman" w:cstheme="minorHAnsi"/>
                <w:sz w:val="18"/>
                <w:szCs w:val="18"/>
              </w:rPr>
              <w:t>ESTRANHOS  A</w:t>
            </w:r>
            <w:proofErr w:type="gramEnd"/>
            <w:r w:rsidRPr="00AB3550">
              <w:rPr>
                <w:rFonts w:eastAsia="Times New Roman" w:cstheme="minorHAnsi"/>
                <w:sz w:val="18"/>
                <w:szCs w:val="18"/>
              </w:rPr>
              <w:t xml:space="preserve"> S UA ESPECIE, ACONDICIONADO EM SAC O PLASTICO </w:t>
            </w:r>
            <w:proofErr w:type="gramStart"/>
            <w:r w:rsidRPr="00AB3550">
              <w:rPr>
                <w:rFonts w:eastAsia="Times New Roman" w:cstheme="minorHAnsi"/>
                <w:sz w:val="18"/>
                <w:szCs w:val="18"/>
              </w:rPr>
              <w:t>TRANSPARENTE,ATOXICO</w:t>
            </w:r>
            <w:proofErr w:type="gramEnd"/>
            <w:r w:rsidRPr="00AB3550">
              <w:rPr>
                <w:rFonts w:eastAsia="Times New Roman" w:cstheme="minorHAnsi"/>
                <w:sz w:val="18"/>
                <w:szCs w:val="18"/>
              </w:rPr>
              <w:t>, RESISTENTE E HERMETICAMENTE VED ADO - PACOTE 5 GRAMAS</w:t>
            </w:r>
          </w:p>
        </w:tc>
        <w:tc>
          <w:tcPr>
            <w:tcW w:w="1609" w:type="dxa"/>
            <w:tcBorders>
              <w:top w:val="single" w:sz="8" w:space="0" w:color="000000"/>
              <w:left w:val="single" w:sz="8" w:space="0" w:color="000000"/>
              <w:bottom w:val="single" w:sz="8" w:space="0" w:color="000000"/>
              <w:right w:val="single" w:sz="8" w:space="0" w:color="000000"/>
            </w:tcBorders>
          </w:tcPr>
          <w:p w14:paraId="745125D3"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PCT5G</w:t>
            </w:r>
          </w:p>
        </w:tc>
        <w:tc>
          <w:tcPr>
            <w:tcW w:w="1144" w:type="dxa"/>
            <w:tcBorders>
              <w:top w:val="single" w:sz="8" w:space="0" w:color="000000"/>
              <w:left w:val="single" w:sz="8" w:space="0" w:color="000000"/>
              <w:bottom w:val="single" w:sz="8" w:space="0" w:color="000000"/>
              <w:right w:val="single" w:sz="8" w:space="0" w:color="000000"/>
            </w:tcBorders>
          </w:tcPr>
          <w:p w14:paraId="68250849"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62</w:t>
            </w:r>
          </w:p>
        </w:tc>
        <w:tc>
          <w:tcPr>
            <w:tcW w:w="1129" w:type="dxa"/>
            <w:tcBorders>
              <w:top w:val="single" w:sz="8" w:space="0" w:color="000000"/>
              <w:left w:val="single" w:sz="8" w:space="0" w:color="000000"/>
              <w:bottom w:val="single" w:sz="8" w:space="0" w:color="000000"/>
              <w:right w:val="single" w:sz="8" w:space="0" w:color="000000"/>
            </w:tcBorders>
          </w:tcPr>
          <w:p w14:paraId="6FBBC371"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3,71</w:t>
            </w:r>
          </w:p>
        </w:tc>
        <w:tc>
          <w:tcPr>
            <w:tcW w:w="1614" w:type="dxa"/>
            <w:tcBorders>
              <w:top w:val="single" w:sz="8" w:space="0" w:color="000000"/>
              <w:left w:val="single" w:sz="8" w:space="0" w:color="000000"/>
              <w:bottom w:val="single" w:sz="8" w:space="0" w:color="000000"/>
              <w:right w:val="single" w:sz="8" w:space="0" w:color="000000"/>
            </w:tcBorders>
          </w:tcPr>
          <w:p w14:paraId="1145A79C"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230,02</w:t>
            </w:r>
          </w:p>
        </w:tc>
      </w:tr>
      <w:tr w:rsidR="00D97AC4" w:rsidRPr="00AB3550" w14:paraId="06FB535A"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E7CA824"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64</w:t>
            </w:r>
          </w:p>
        </w:tc>
        <w:tc>
          <w:tcPr>
            <w:tcW w:w="1125" w:type="dxa"/>
            <w:tcBorders>
              <w:top w:val="single" w:sz="8" w:space="0" w:color="000000"/>
              <w:left w:val="single" w:sz="8" w:space="0" w:color="000000"/>
              <w:bottom w:val="single" w:sz="8" w:space="0" w:color="000000"/>
              <w:right w:val="single" w:sz="8" w:space="0" w:color="000000"/>
            </w:tcBorders>
          </w:tcPr>
          <w:p w14:paraId="3F4B5BE6"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027.001.590</w:t>
            </w:r>
          </w:p>
        </w:tc>
        <w:tc>
          <w:tcPr>
            <w:tcW w:w="3724" w:type="dxa"/>
            <w:tcBorders>
              <w:top w:val="single" w:sz="8" w:space="0" w:color="000000"/>
              <w:left w:val="single" w:sz="8" w:space="0" w:color="000000"/>
              <w:bottom w:val="single" w:sz="8" w:space="0" w:color="000000"/>
              <w:right w:val="single" w:sz="8" w:space="0" w:color="000000"/>
            </w:tcBorders>
          </w:tcPr>
          <w:p w14:paraId="491152E8"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MACA VERMELHA GRANDE NACIONALD E PRIMEIRA </w:t>
            </w:r>
            <w:proofErr w:type="gramStart"/>
            <w:r w:rsidRPr="00AB3550">
              <w:rPr>
                <w:rFonts w:eastAsia="Times New Roman" w:cstheme="minorHAnsi"/>
                <w:sz w:val="18"/>
                <w:szCs w:val="18"/>
              </w:rPr>
              <w:t>APRESENTADO  TAMANHO</w:t>
            </w:r>
            <w:proofErr w:type="gramEnd"/>
            <w:r w:rsidRPr="00AB3550">
              <w:rPr>
                <w:rFonts w:eastAsia="Times New Roman" w:cstheme="minorHAnsi"/>
                <w:sz w:val="18"/>
                <w:szCs w:val="18"/>
              </w:rPr>
              <w:t xml:space="preserve"> COR E CONFORMACAO UNIFORME DEV ENDO SER BEM DESENVOLVIDA E MAD URA COM POLPA INTACTA E FIRME SEM DANOS </w:t>
            </w:r>
            <w:proofErr w:type="gramStart"/>
            <w:r w:rsidRPr="00AB3550">
              <w:rPr>
                <w:rFonts w:eastAsia="Times New Roman" w:cstheme="minorHAnsi"/>
                <w:sz w:val="18"/>
                <w:szCs w:val="18"/>
              </w:rPr>
              <w:t>FISICOS  E</w:t>
            </w:r>
            <w:proofErr w:type="gramEnd"/>
            <w:r w:rsidRPr="00AB3550">
              <w:rPr>
                <w:rFonts w:eastAsia="Times New Roman" w:cstheme="minorHAnsi"/>
                <w:sz w:val="18"/>
                <w:szCs w:val="18"/>
              </w:rPr>
              <w:t xml:space="preserve"> MECANICOS ORIUND </w:t>
            </w:r>
            <w:proofErr w:type="gramStart"/>
            <w:r w:rsidRPr="00AB3550">
              <w:rPr>
                <w:rFonts w:eastAsia="Times New Roman" w:cstheme="minorHAnsi"/>
                <w:sz w:val="18"/>
                <w:szCs w:val="18"/>
              </w:rPr>
              <w:t>OS  DO</w:t>
            </w:r>
            <w:proofErr w:type="gramEnd"/>
            <w:r w:rsidRPr="00AB3550">
              <w:rPr>
                <w:rFonts w:eastAsia="Times New Roman" w:cstheme="minorHAnsi"/>
                <w:sz w:val="18"/>
                <w:szCs w:val="18"/>
              </w:rPr>
              <w:t xml:space="preserve"> MANUSEIO E TRANSPORTE ACO NDICIONADA EM CX PAPELAO ONDULA DO</w:t>
            </w:r>
          </w:p>
        </w:tc>
        <w:tc>
          <w:tcPr>
            <w:tcW w:w="1609" w:type="dxa"/>
            <w:tcBorders>
              <w:top w:val="single" w:sz="8" w:space="0" w:color="000000"/>
              <w:left w:val="single" w:sz="8" w:space="0" w:color="000000"/>
              <w:bottom w:val="single" w:sz="8" w:space="0" w:color="000000"/>
              <w:right w:val="single" w:sz="8" w:space="0" w:color="000000"/>
            </w:tcBorders>
          </w:tcPr>
          <w:p w14:paraId="38A66BA5"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637C58DA"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1.100</w:t>
            </w:r>
          </w:p>
        </w:tc>
        <w:tc>
          <w:tcPr>
            <w:tcW w:w="1129" w:type="dxa"/>
            <w:tcBorders>
              <w:top w:val="single" w:sz="8" w:space="0" w:color="000000"/>
              <w:left w:val="single" w:sz="8" w:space="0" w:color="000000"/>
              <w:bottom w:val="single" w:sz="8" w:space="0" w:color="000000"/>
              <w:right w:val="single" w:sz="8" w:space="0" w:color="000000"/>
            </w:tcBorders>
          </w:tcPr>
          <w:p w14:paraId="3469A113"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13,98</w:t>
            </w:r>
          </w:p>
        </w:tc>
        <w:tc>
          <w:tcPr>
            <w:tcW w:w="1614" w:type="dxa"/>
            <w:tcBorders>
              <w:top w:val="single" w:sz="8" w:space="0" w:color="000000"/>
              <w:left w:val="single" w:sz="8" w:space="0" w:color="000000"/>
              <w:bottom w:val="single" w:sz="8" w:space="0" w:color="000000"/>
              <w:right w:val="single" w:sz="8" w:space="0" w:color="000000"/>
            </w:tcBorders>
          </w:tcPr>
          <w:p w14:paraId="535535BC"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15.378,00</w:t>
            </w:r>
          </w:p>
        </w:tc>
      </w:tr>
      <w:tr w:rsidR="00D97AC4" w:rsidRPr="00AB3550" w14:paraId="51C10A68"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72B9664E"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lastRenderedPageBreak/>
              <w:t>65</w:t>
            </w:r>
          </w:p>
        </w:tc>
        <w:tc>
          <w:tcPr>
            <w:tcW w:w="1125" w:type="dxa"/>
            <w:tcBorders>
              <w:top w:val="single" w:sz="8" w:space="0" w:color="000000"/>
              <w:left w:val="single" w:sz="8" w:space="0" w:color="000000"/>
              <w:bottom w:val="single" w:sz="8" w:space="0" w:color="000000"/>
              <w:right w:val="single" w:sz="8" w:space="0" w:color="000000"/>
            </w:tcBorders>
          </w:tcPr>
          <w:p w14:paraId="4D96AA88"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027.001.592</w:t>
            </w:r>
          </w:p>
        </w:tc>
        <w:tc>
          <w:tcPr>
            <w:tcW w:w="3724" w:type="dxa"/>
            <w:tcBorders>
              <w:top w:val="single" w:sz="8" w:space="0" w:color="000000"/>
              <w:left w:val="single" w:sz="8" w:space="0" w:color="000000"/>
              <w:bottom w:val="single" w:sz="8" w:space="0" w:color="000000"/>
              <w:right w:val="single" w:sz="8" w:space="0" w:color="000000"/>
            </w:tcBorders>
          </w:tcPr>
          <w:p w14:paraId="28190856"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MACARRAO - MASSA ALIMENTICIA 500G MASSA ALIMENTICIA - TIPO SECA PARA </w:t>
            </w:r>
            <w:proofErr w:type="gramStart"/>
            <w:r w:rsidRPr="00AB3550">
              <w:rPr>
                <w:rFonts w:eastAsia="Times New Roman" w:cstheme="minorHAnsi"/>
                <w:sz w:val="18"/>
                <w:szCs w:val="18"/>
              </w:rPr>
              <w:t>SOPA,  FORMATO</w:t>
            </w:r>
            <w:proofErr w:type="gramEnd"/>
            <w:r w:rsidRPr="00AB3550">
              <w:rPr>
                <w:rFonts w:eastAsia="Times New Roman" w:cstheme="minorHAnsi"/>
                <w:sz w:val="18"/>
                <w:szCs w:val="18"/>
              </w:rPr>
              <w:t xml:space="preserve"> PADRE NOSSO, COR A MARELA, OBTIDA PELO AMASSAMENTO DA FARINHA DE TRIGO </w:t>
            </w:r>
            <w:proofErr w:type="gramStart"/>
            <w:r w:rsidRPr="00AB3550">
              <w:rPr>
                <w:rFonts w:eastAsia="Times New Roman" w:cstheme="minorHAnsi"/>
                <w:sz w:val="18"/>
                <w:szCs w:val="18"/>
              </w:rPr>
              <w:t>ESPECIAL,  OVO</w:t>
            </w:r>
            <w:proofErr w:type="gramEnd"/>
          </w:p>
          <w:p w14:paraId="6361986B"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S E DEMAIS SUBSTANCIAS PERMITIDAS, ISENTA DE </w:t>
            </w:r>
            <w:proofErr w:type="gramStart"/>
            <w:r w:rsidRPr="00AB3550">
              <w:rPr>
                <w:rFonts w:eastAsia="Times New Roman" w:cstheme="minorHAnsi"/>
                <w:sz w:val="18"/>
                <w:szCs w:val="18"/>
              </w:rPr>
              <w:t>CORANTES  ARTIFICIAIS</w:t>
            </w:r>
            <w:proofErr w:type="gramEnd"/>
            <w:r w:rsidRPr="00AB3550">
              <w:rPr>
                <w:rFonts w:eastAsia="Times New Roman" w:cstheme="minorHAnsi"/>
                <w:sz w:val="18"/>
                <w:szCs w:val="18"/>
              </w:rPr>
              <w:t>, SUJ IDADES. (500g)</w:t>
            </w:r>
          </w:p>
        </w:tc>
        <w:tc>
          <w:tcPr>
            <w:tcW w:w="1609" w:type="dxa"/>
            <w:tcBorders>
              <w:top w:val="single" w:sz="8" w:space="0" w:color="000000"/>
              <w:left w:val="single" w:sz="8" w:space="0" w:color="000000"/>
              <w:bottom w:val="single" w:sz="8" w:space="0" w:color="000000"/>
              <w:right w:val="single" w:sz="8" w:space="0" w:color="000000"/>
            </w:tcBorders>
          </w:tcPr>
          <w:p w14:paraId="32211E28"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P500G</w:t>
            </w:r>
          </w:p>
        </w:tc>
        <w:tc>
          <w:tcPr>
            <w:tcW w:w="1144" w:type="dxa"/>
            <w:tcBorders>
              <w:top w:val="single" w:sz="8" w:space="0" w:color="000000"/>
              <w:left w:val="single" w:sz="8" w:space="0" w:color="000000"/>
              <w:bottom w:val="single" w:sz="8" w:space="0" w:color="000000"/>
              <w:right w:val="single" w:sz="8" w:space="0" w:color="000000"/>
            </w:tcBorders>
          </w:tcPr>
          <w:p w14:paraId="3B8EC3D7"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20</w:t>
            </w:r>
          </w:p>
        </w:tc>
        <w:tc>
          <w:tcPr>
            <w:tcW w:w="1129" w:type="dxa"/>
            <w:tcBorders>
              <w:top w:val="single" w:sz="8" w:space="0" w:color="000000"/>
              <w:left w:val="single" w:sz="8" w:space="0" w:color="000000"/>
              <w:bottom w:val="single" w:sz="8" w:space="0" w:color="000000"/>
              <w:right w:val="single" w:sz="8" w:space="0" w:color="000000"/>
            </w:tcBorders>
          </w:tcPr>
          <w:p w14:paraId="6EFBEABD"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6,03</w:t>
            </w:r>
          </w:p>
        </w:tc>
        <w:tc>
          <w:tcPr>
            <w:tcW w:w="1614" w:type="dxa"/>
            <w:tcBorders>
              <w:top w:val="single" w:sz="8" w:space="0" w:color="000000"/>
              <w:left w:val="single" w:sz="8" w:space="0" w:color="000000"/>
              <w:bottom w:val="single" w:sz="8" w:space="0" w:color="000000"/>
              <w:right w:val="single" w:sz="8" w:space="0" w:color="000000"/>
            </w:tcBorders>
          </w:tcPr>
          <w:p w14:paraId="51695A7B"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120,60</w:t>
            </w:r>
          </w:p>
        </w:tc>
      </w:tr>
      <w:tr w:rsidR="00D97AC4" w:rsidRPr="00AB3550" w14:paraId="360120D4"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75B91CEE"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66</w:t>
            </w:r>
          </w:p>
        </w:tc>
        <w:tc>
          <w:tcPr>
            <w:tcW w:w="1125" w:type="dxa"/>
            <w:tcBorders>
              <w:top w:val="single" w:sz="8" w:space="0" w:color="000000"/>
              <w:left w:val="single" w:sz="8" w:space="0" w:color="000000"/>
              <w:bottom w:val="single" w:sz="8" w:space="0" w:color="000000"/>
              <w:right w:val="single" w:sz="8" w:space="0" w:color="000000"/>
            </w:tcBorders>
          </w:tcPr>
          <w:p w14:paraId="5997DEE7"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027.001.609</w:t>
            </w:r>
          </w:p>
        </w:tc>
        <w:tc>
          <w:tcPr>
            <w:tcW w:w="3724" w:type="dxa"/>
            <w:tcBorders>
              <w:top w:val="single" w:sz="8" w:space="0" w:color="000000"/>
              <w:left w:val="single" w:sz="8" w:space="0" w:color="000000"/>
              <w:bottom w:val="single" w:sz="8" w:space="0" w:color="000000"/>
              <w:right w:val="single" w:sz="8" w:space="0" w:color="000000"/>
            </w:tcBorders>
          </w:tcPr>
          <w:p w14:paraId="324F3B48"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MAIONESE - 200G MAIONESE - EMULSA </w:t>
            </w:r>
            <w:proofErr w:type="gramStart"/>
            <w:r w:rsidRPr="00AB3550">
              <w:rPr>
                <w:rFonts w:eastAsia="Times New Roman" w:cstheme="minorHAnsi"/>
                <w:sz w:val="18"/>
                <w:szCs w:val="18"/>
              </w:rPr>
              <w:t>O CREMOSA</w:t>
            </w:r>
            <w:proofErr w:type="gramEnd"/>
            <w:r w:rsidRPr="00AB3550">
              <w:rPr>
                <w:rFonts w:eastAsia="Times New Roman" w:cstheme="minorHAnsi"/>
                <w:sz w:val="18"/>
                <w:szCs w:val="18"/>
              </w:rPr>
              <w:t xml:space="preserve"> OBTIDA COM OVOS E OLE O VEGETAL, SEM ADICAO DE CONDIME NTOS, SUBSTANCIAS COMESTIVEIS E S EM </w:t>
            </w:r>
            <w:proofErr w:type="gramStart"/>
            <w:r w:rsidRPr="00AB3550">
              <w:rPr>
                <w:rFonts w:eastAsia="Times New Roman" w:cstheme="minorHAnsi"/>
                <w:sz w:val="18"/>
                <w:szCs w:val="18"/>
              </w:rPr>
              <w:t>CORANTES,  DE</w:t>
            </w:r>
            <w:proofErr w:type="gramEnd"/>
            <w:r w:rsidRPr="00AB3550">
              <w:rPr>
                <w:rFonts w:eastAsia="Times New Roman" w:cstheme="minorHAnsi"/>
                <w:sz w:val="18"/>
                <w:szCs w:val="18"/>
              </w:rPr>
              <w:t xml:space="preserve"> CONSISTENCIA CRE MOSA, AMARELO CLARO, COM CHEIRO E SABOR PROPRIO, ISENTO DE SUJIDA DES E </w:t>
            </w:r>
            <w:proofErr w:type="gramStart"/>
            <w:r w:rsidRPr="00AB3550">
              <w:rPr>
                <w:rFonts w:eastAsia="Times New Roman" w:cstheme="minorHAnsi"/>
                <w:sz w:val="18"/>
                <w:szCs w:val="18"/>
              </w:rPr>
              <w:t>SEUS  INGREDIENTES</w:t>
            </w:r>
            <w:proofErr w:type="gramEnd"/>
            <w:r w:rsidRPr="00AB3550">
              <w:rPr>
                <w:rFonts w:eastAsia="Times New Roman" w:cstheme="minorHAnsi"/>
                <w:sz w:val="18"/>
                <w:szCs w:val="18"/>
              </w:rPr>
              <w:t xml:space="preserve"> EM PERFEI</w:t>
            </w:r>
          </w:p>
          <w:p w14:paraId="24A1FA32"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TO ESTADO DE CONSERVACAO, ACOND ICIONADA EM EMBALAGEM COM 200 G, EM </w:t>
            </w:r>
            <w:proofErr w:type="gramStart"/>
            <w:r w:rsidRPr="00AB3550">
              <w:rPr>
                <w:rFonts w:eastAsia="Times New Roman" w:cstheme="minorHAnsi"/>
                <w:sz w:val="18"/>
                <w:szCs w:val="18"/>
              </w:rPr>
              <w:t>DEPOSITO  PLASTICO</w:t>
            </w:r>
            <w:proofErr w:type="gramEnd"/>
          </w:p>
        </w:tc>
        <w:tc>
          <w:tcPr>
            <w:tcW w:w="1609" w:type="dxa"/>
            <w:tcBorders>
              <w:top w:val="single" w:sz="8" w:space="0" w:color="000000"/>
              <w:left w:val="single" w:sz="8" w:space="0" w:color="000000"/>
              <w:bottom w:val="single" w:sz="8" w:space="0" w:color="000000"/>
              <w:right w:val="single" w:sz="8" w:space="0" w:color="000000"/>
            </w:tcBorders>
          </w:tcPr>
          <w:p w14:paraId="75081D1D"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UNID</w:t>
            </w:r>
          </w:p>
        </w:tc>
        <w:tc>
          <w:tcPr>
            <w:tcW w:w="1144" w:type="dxa"/>
            <w:tcBorders>
              <w:top w:val="single" w:sz="8" w:space="0" w:color="000000"/>
              <w:left w:val="single" w:sz="8" w:space="0" w:color="000000"/>
              <w:bottom w:val="single" w:sz="8" w:space="0" w:color="000000"/>
              <w:right w:val="single" w:sz="8" w:space="0" w:color="000000"/>
            </w:tcBorders>
          </w:tcPr>
          <w:p w14:paraId="5351D047"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10</w:t>
            </w:r>
          </w:p>
        </w:tc>
        <w:tc>
          <w:tcPr>
            <w:tcW w:w="1129" w:type="dxa"/>
            <w:tcBorders>
              <w:top w:val="single" w:sz="8" w:space="0" w:color="000000"/>
              <w:left w:val="single" w:sz="8" w:space="0" w:color="000000"/>
              <w:bottom w:val="single" w:sz="8" w:space="0" w:color="000000"/>
              <w:right w:val="single" w:sz="8" w:space="0" w:color="000000"/>
            </w:tcBorders>
          </w:tcPr>
          <w:p w14:paraId="04B01F9E"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4,77</w:t>
            </w:r>
          </w:p>
        </w:tc>
        <w:tc>
          <w:tcPr>
            <w:tcW w:w="1614" w:type="dxa"/>
            <w:tcBorders>
              <w:top w:val="single" w:sz="8" w:space="0" w:color="000000"/>
              <w:left w:val="single" w:sz="8" w:space="0" w:color="000000"/>
              <w:bottom w:val="single" w:sz="8" w:space="0" w:color="000000"/>
              <w:right w:val="single" w:sz="8" w:space="0" w:color="000000"/>
            </w:tcBorders>
          </w:tcPr>
          <w:p w14:paraId="73B9B27B"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47,70</w:t>
            </w:r>
          </w:p>
        </w:tc>
      </w:tr>
      <w:tr w:rsidR="00D97AC4" w:rsidRPr="00AB3550" w14:paraId="572CC6AE"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4554080"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67</w:t>
            </w:r>
          </w:p>
        </w:tc>
        <w:tc>
          <w:tcPr>
            <w:tcW w:w="1125" w:type="dxa"/>
            <w:tcBorders>
              <w:top w:val="single" w:sz="8" w:space="0" w:color="000000"/>
              <w:left w:val="single" w:sz="8" w:space="0" w:color="000000"/>
              <w:bottom w:val="single" w:sz="8" w:space="0" w:color="000000"/>
              <w:right w:val="single" w:sz="8" w:space="0" w:color="000000"/>
            </w:tcBorders>
          </w:tcPr>
          <w:p w14:paraId="35986663"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027.002.029</w:t>
            </w:r>
          </w:p>
        </w:tc>
        <w:tc>
          <w:tcPr>
            <w:tcW w:w="3724" w:type="dxa"/>
            <w:tcBorders>
              <w:top w:val="single" w:sz="8" w:space="0" w:color="000000"/>
              <w:left w:val="single" w:sz="8" w:space="0" w:color="000000"/>
              <w:bottom w:val="single" w:sz="8" w:space="0" w:color="000000"/>
              <w:right w:val="single" w:sz="8" w:space="0" w:color="000000"/>
            </w:tcBorders>
          </w:tcPr>
          <w:p w14:paraId="329CAF6B"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MAMAO - FORMOSA, DE PRIMEIRA, LIVR E DE </w:t>
            </w:r>
            <w:proofErr w:type="gramStart"/>
            <w:r w:rsidRPr="00AB3550">
              <w:rPr>
                <w:rFonts w:eastAsia="Times New Roman" w:cstheme="minorHAnsi"/>
                <w:sz w:val="18"/>
                <w:szCs w:val="18"/>
              </w:rPr>
              <w:t>SUJIDADES,PARASITAS</w:t>
            </w:r>
            <w:proofErr w:type="gramEnd"/>
            <w:r w:rsidRPr="00AB3550">
              <w:rPr>
                <w:rFonts w:eastAsia="Times New Roman" w:cstheme="minorHAnsi"/>
                <w:sz w:val="18"/>
                <w:szCs w:val="18"/>
              </w:rPr>
              <w:t xml:space="preserve"> E LARVAS, TAMANHO E COLORACAO UNIFORMES, BEM DESENVOLVIDO E MADURO, COM POLPA FIRME E INTACTA, SEM DANOS F ISICOS E MECANICOS ORIUNDOS DO M ANUSEIO E TRANSPORTE</w:t>
            </w:r>
          </w:p>
        </w:tc>
        <w:tc>
          <w:tcPr>
            <w:tcW w:w="1609" w:type="dxa"/>
            <w:tcBorders>
              <w:top w:val="single" w:sz="8" w:space="0" w:color="000000"/>
              <w:left w:val="single" w:sz="8" w:space="0" w:color="000000"/>
              <w:bottom w:val="single" w:sz="8" w:space="0" w:color="000000"/>
              <w:right w:val="single" w:sz="8" w:space="0" w:color="000000"/>
            </w:tcBorders>
          </w:tcPr>
          <w:p w14:paraId="40027257"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38E93E9C"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1.000</w:t>
            </w:r>
          </w:p>
        </w:tc>
        <w:tc>
          <w:tcPr>
            <w:tcW w:w="1129" w:type="dxa"/>
            <w:tcBorders>
              <w:top w:val="single" w:sz="8" w:space="0" w:color="000000"/>
              <w:left w:val="single" w:sz="8" w:space="0" w:color="000000"/>
              <w:bottom w:val="single" w:sz="8" w:space="0" w:color="000000"/>
              <w:right w:val="single" w:sz="8" w:space="0" w:color="000000"/>
            </w:tcBorders>
          </w:tcPr>
          <w:p w14:paraId="6713B9B1"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10,14</w:t>
            </w:r>
          </w:p>
        </w:tc>
        <w:tc>
          <w:tcPr>
            <w:tcW w:w="1614" w:type="dxa"/>
            <w:tcBorders>
              <w:top w:val="single" w:sz="8" w:space="0" w:color="000000"/>
              <w:left w:val="single" w:sz="8" w:space="0" w:color="000000"/>
              <w:bottom w:val="single" w:sz="8" w:space="0" w:color="000000"/>
              <w:right w:val="single" w:sz="8" w:space="0" w:color="000000"/>
            </w:tcBorders>
          </w:tcPr>
          <w:p w14:paraId="7AC79F07"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10.140,00</w:t>
            </w:r>
          </w:p>
        </w:tc>
      </w:tr>
      <w:tr w:rsidR="00D97AC4" w:rsidRPr="00AB3550" w14:paraId="711A80D1"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BCED3DB"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68</w:t>
            </w:r>
          </w:p>
        </w:tc>
        <w:tc>
          <w:tcPr>
            <w:tcW w:w="1125" w:type="dxa"/>
            <w:tcBorders>
              <w:top w:val="single" w:sz="8" w:space="0" w:color="000000"/>
              <w:left w:val="single" w:sz="8" w:space="0" w:color="000000"/>
              <w:bottom w:val="single" w:sz="8" w:space="0" w:color="000000"/>
              <w:right w:val="single" w:sz="8" w:space="0" w:color="000000"/>
            </w:tcBorders>
          </w:tcPr>
          <w:p w14:paraId="78A25FCF"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027.001.625</w:t>
            </w:r>
          </w:p>
        </w:tc>
        <w:tc>
          <w:tcPr>
            <w:tcW w:w="3724" w:type="dxa"/>
            <w:tcBorders>
              <w:top w:val="single" w:sz="8" w:space="0" w:color="000000"/>
              <w:left w:val="single" w:sz="8" w:space="0" w:color="000000"/>
              <w:bottom w:val="single" w:sz="8" w:space="0" w:color="000000"/>
              <w:right w:val="single" w:sz="8" w:space="0" w:color="000000"/>
            </w:tcBorders>
          </w:tcPr>
          <w:p w14:paraId="08426DBB"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MARGARINA VEGETAL COM SAL COMP OSTO DE 80% GORDURA E </w:t>
            </w:r>
            <w:proofErr w:type="gramStart"/>
            <w:r w:rsidRPr="00AB3550">
              <w:rPr>
                <w:rFonts w:eastAsia="Times New Roman" w:cstheme="minorHAnsi"/>
                <w:sz w:val="18"/>
                <w:szCs w:val="18"/>
              </w:rPr>
              <w:t>LEITE(</w:t>
            </w:r>
            <w:proofErr w:type="gramEnd"/>
            <w:r w:rsidRPr="00AB3550">
              <w:rPr>
                <w:rFonts w:eastAsia="Times New Roman" w:cstheme="minorHAnsi"/>
                <w:sz w:val="18"/>
                <w:szCs w:val="18"/>
              </w:rPr>
              <w:t xml:space="preserve">LIPIDE OS), </w:t>
            </w:r>
            <w:proofErr w:type="gramStart"/>
            <w:r w:rsidRPr="00AB3550">
              <w:rPr>
                <w:rFonts w:eastAsia="Times New Roman" w:cstheme="minorHAnsi"/>
                <w:sz w:val="18"/>
                <w:szCs w:val="18"/>
              </w:rPr>
              <w:t>PODENDO  CONTER</w:t>
            </w:r>
            <w:proofErr w:type="gramEnd"/>
            <w:r w:rsidRPr="00AB3550">
              <w:rPr>
                <w:rFonts w:eastAsia="Times New Roman" w:cstheme="minorHAnsi"/>
                <w:sz w:val="18"/>
                <w:szCs w:val="18"/>
              </w:rPr>
              <w:t xml:space="preserve"> VITAMINA E OU TRAS SUBSTANCIAS PERMITIDAS, COM ASPECTO </w:t>
            </w:r>
            <w:proofErr w:type="gramStart"/>
            <w:r w:rsidRPr="00AB3550">
              <w:rPr>
                <w:rFonts w:eastAsia="Times New Roman" w:cstheme="minorHAnsi"/>
                <w:sz w:val="18"/>
                <w:szCs w:val="18"/>
              </w:rPr>
              <w:t>COR,  CHEIRO</w:t>
            </w:r>
            <w:proofErr w:type="gramEnd"/>
            <w:r w:rsidRPr="00AB3550">
              <w:rPr>
                <w:rFonts w:eastAsia="Times New Roman" w:cstheme="minorHAnsi"/>
                <w:sz w:val="18"/>
                <w:szCs w:val="18"/>
              </w:rPr>
              <w:t xml:space="preserve">, E SABOR PRO PRIO, ACONDICIONADO EM </w:t>
            </w:r>
            <w:proofErr w:type="gramStart"/>
            <w:r w:rsidRPr="00AB3550">
              <w:rPr>
                <w:rFonts w:eastAsia="Times New Roman" w:cstheme="minorHAnsi"/>
                <w:sz w:val="18"/>
                <w:szCs w:val="18"/>
              </w:rPr>
              <w:t>POTE  CONT</w:t>
            </w:r>
            <w:proofErr w:type="gramEnd"/>
            <w:r w:rsidRPr="00AB3550">
              <w:rPr>
                <w:rFonts w:eastAsia="Times New Roman" w:cstheme="minorHAnsi"/>
                <w:sz w:val="18"/>
                <w:szCs w:val="18"/>
              </w:rPr>
              <w:t xml:space="preserve"> ENDO 500 GRS   EMBALADO EM </w:t>
            </w:r>
            <w:proofErr w:type="gramStart"/>
            <w:r w:rsidRPr="00AB3550">
              <w:rPr>
                <w:rFonts w:eastAsia="Times New Roman" w:cstheme="minorHAnsi"/>
                <w:sz w:val="18"/>
                <w:szCs w:val="18"/>
              </w:rPr>
              <w:t>POTE  IN</w:t>
            </w:r>
            <w:proofErr w:type="gramEnd"/>
            <w:r w:rsidRPr="00AB3550">
              <w:rPr>
                <w:rFonts w:eastAsia="Times New Roman" w:cstheme="minorHAnsi"/>
                <w:sz w:val="18"/>
                <w:szCs w:val="18"/>
              </w:rPr>
              <w:t xml:space="preserve"> DIVIDUAL DE 500 GRS</w:t>
            </w:r>
          </w:p>
        </w:tc>
        <w:tc>
          <w:tcPr>
            <w:tcW w:w="1609" w:type="dxa"/>
            <w:tcBorders>
              <w:top w:val="single" w:sz="8" w:space="0" w:color="000000"/>
              <w:left w:val="single" w:sz="8" w:space="0" w:color="000000"/>
              <w:bottom w:val="single" w:sz="8" w:space="0" w:color="000000"/>
              <w:right w:val="single" w:sz="8" w:space="0" w:color="000000"/>
            </w:tcBorders>
          </w:tcPr>
          <w:p w14:paraId="77785734"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PT500</w:t>
            </w:r>
          </w:p>
        </w:tc>
        <w:tc>
          <w:tcPr>
            <w:tcW w:w="1144" w:type="dxa"/>
            <w:tcBorders>
              <w:top w:val="single" w:sz="8" w:space="0" w:color="000000"/>
              <w:left w:val="single" w:sz="8" w:space="0" w:color="000000"/>
              <w:bottom w:val="single" w:sz="8" w:space="0" w:color="000000"/>
              <w:right w:val="single" w:sz="8" w:space="0" w:color="000000"/>
            </w:tcBorders>
          </w:tcPr>
          <w:p w14:paraId="5EB64F8A"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60</w:t>
            </w:r>
          </w:p>
        </w:tc>
        <w:tc>
          <w:tcPr>
            <w:tcW w:w="1129" w:type="dxa"/>
            <w:tcBorders>
              <w:top w:val="single" w:sz="8" w:space="0" w:color="000000"/>
              <w:left w:val="single" w:sz="8" w:space="0" w:color="000000"/>
              <w:bottom w:val="single" w:sz="8" w:space="0" w:color="000000"/>
              <w:right w:val="single" w:sz="8" w:space="0" w:color="000000"/>
            </w:tcBorders>
          </w:tcPr>
          <w:p w14:paraId="13163F78"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11,68</w:t>
            </w:r>
          </w:p>
        </w:tc>
        <w:tc>
          <w:tcPr>
            <w:tcW w:w="1614" w:type="dxa"/>
            <w:tcBorders>
              <w:top w:val="single" w:sz="8" w:space="0" w:color="000000"/>
              <w:left w:val="single" w:sz="8" w:space="0" w:color="000000"/>
              <w:bottom w:val="single" w:sz="8" w:space="0" w:color="000000"/>
              <w:right w:val="single" w:sz="8" w:space="0" w:color="000000"/>
            </w:tcBorders>
          </w:tcPr>
          <w:p w14:paraId="578DAC5E"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700,80</w:t>
            </w:r>
          </w:p>
        </w:tc>
      </w:tr>
      <w:tr w:rsidR="00D97AC4" w:rsidRPr="00AB3550" w14:paraId="7F547E8B"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20CCB6A2"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69</w:t>
            </w:r>
          </w:p>
        </w:tc>
        <w:tc>
          <w:tcPr>
            <w:tcW w:w="1125" w:type="dxa"/>
            <w:tcBorders>
              <w:top w:val="single" w:sz="8" w:space="0" w:color="000000"/>
              <w:left w:val="single" w:sz="8" w:space="0" w:color="000000"/>
              <w:bottom w:val="single" w:sz="8" w:space="0" w:color="000000"/>
              <w:right w:val="single" w:sz="8" w:space="0" w:color="000000"/>
            </w:tcBorders>
          </w:tcPr>
          <w:p w14:paraId="68871D1F"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027.001.632</w:t>
            </w:r>
          </w:p>
        </w:tc>
        <w:tc>
          <w:tcPr>
            <w:tcW w:w="3724" w:type="dxa"/>
            <w:tcBorders>
              <w:top w:val="single" w:sz="8" w:space="0" w:color="000000"/>
              <w:left w:val="single" w:sz="8" w:space="0" w:color="000000"/>
              <w:bottom w:val="single" w:sz="8" w:space="0" w:color="000000"/>
              <w:right w:val="single" w:sz="8" w:space="0" w:color="000000"/>
            </w:tcBorders>
          </w:tcPr>
          <w:p w14:paraId="227517EA"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MASSA ALIMENTICIA - MACARRAO DE A RROZ, TIPO </w:t>
            </w:r>
            <w:proofErr w:type="gramStart"/>
            <w:r w:rsidRPr="00AB3550">
              <w:rPr>
                <w:rFonts w:eastAsia="Times New Roman" w:cstheme="minorHAnsi"/>
                <w:sz w:val="18"/>
                <w:szCs w:val="18"/>
              </w:rPr>
              <w:t>PARAFUSO,  SEM</w:t>
            </w:r>
            <w:proofErr w:type="gramEnd"/>
            <w:r w:rsidRPr="00AB3550">
              <w:rPr>
                <w:rFonts w:eastAsia="Times New Roman" w:cstheme="minorHAnsi"/>
                <w:sz w:val="18"/>
                <w:szCs w:val="18"/>
              </w:rPr>
              <w:t xml:space="preserve"> OVOS, SE M MILHO, SEM GLUTEN, COR, ODOR, SA BOR E TEXTURA CARACTERISTICA, PES ANDO 500 G.</w:t>
            </w:r>
          </w:p>
        </w:tc>
        <w:tc>
          <w:tcPr>
            <w:tcW w:w="1609" w:type="dxa"/>
            <w:tcBorders>
              <w:top w:val="single" w:sz="8" w:space="0" w:color="000000"/>
              <w:left w:val="single" w:sz="8" w:space="0" w:color="000000"/>
              <w:bottom w:val="single" w:sz="8" w:space="0" w:color="000000"/>
              <w:right w:val="single" w:sz="8" w:space="0" w:color="000000"/>
            </w:tcBorders>
          </w:tcPr>
          <w:p w14:paraId="012323D5"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P500G</w:t>
            </w:r>
          </w:p>
        </w:tc>
        <w:tc>
          <w:tcPr>
            <w:tcW w:w="1144" w:type="dxa"/>
            <w:tcBorders>
              <w:top w:val="single" w:sz="8" w:space="0" w:color="000000"/>
              <w:left w:val="single" w:sz="8" w:space="0" w:color="000000"/>
              <w:bottom w:val="single" w:sz="8" w:space="0" w:color="000000"/>
              <w:right w:val="single" w:sz="8" w:space="0" w:color="000000"/>
            </w:tcBorders>
          </w:tcPr>
          <w:p w14:paraId="3C226238"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70</w:t>
            </w:r>
          </w:p>
        </w:tc>
        <w:tc>
          <w:tcPr>
            <w:tcW w:w="1129" w:type="dxa"/>
            <w:tcBorders>
              <w:top w:val="single" w:sz="8" w:space="0" w:color="000000"/>
              <w:left w:val="single" w:sz="8" w:space="0" w:color="000000"/>
              <w:bottom w:val="single" w:sz="8" w:space="0" w:color="000000"/>
              <w:right w:val="single" w:sz="8" w:space="0" w:color="000000"/>
            </w:tcBorders>
          </w:tcPr>
          <w:p w14:paraId="0E1ECEE5"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6,08</w:t>
            </w:r>
          </w:p>
        </w:tc>
        <w:tc>
          <w:tcPr>
            <w:tcW w:w="1614" w:type="dxa"/>
            <w:tcBorders>
              <w:top w:val="single" w:sz="8" w:space="0" w:color="000000"/>
              <w:left w:val="single" w:sz="8" w:space="0" w:color="000000"/>
              <w:bottom w:val="single" w:sz="8" w:space="0" w:color="000000"/>
              <w:right w:val="single" w:sz="8" w:space="0" w:color="000000"/>
            </w:tcBorders>
          </w:tcPr>
          <w:p w14:paraId="4EF3F03F"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425,60</w:t>
            </w:r>
          </w:p>
        </w:tc>
      </w:tr>
      <w:tr w:rsidR="00D97AC4" w:rsidRPr="00AB3550" w14:paraId="2C863F07"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7879CA5"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70</w:t>
            </w:r>
          </w:p>
        </w:tc>
        <w:tc>
          <w:tcPr>
            <w:tcW w:w="1125" w:type="dxa"/>
            <w:tcBorders>
              <w:top w:val="single" w:sz="8" w:space="0" w:color="000000"/>
              <w:left w:val="single" w:sz="8" w:space="0" w:color="000000"/>
              <w:bottom w:val="single" w:sz="8" w:space="0" w:color="000000"/>
              <w:right w:val="single" w:sz="8" w:space="0" w:color="000000"/>
            </w:tcBorders>
          </w:tcPr>
          <w:p w14:paraId="58915369"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027.001.637</w:t>
            </w:r>
          </w:p>
        </w:tc>
        <w:tc>
          <w:tcPr>
            <w:tcW w:w="3724" w:type="dxa"/>
            <w:tcBorders>
              <w:top w:val="single" w:sz="8" w:space="0" w:color="000000"/>
              <w:left w:val="single" w:sz="8" w:space="0" w:color="000000"/>
              <w:bottom w:val="single" w:sz="8" w:space="0" w:color="000000"/>
              <w:right w:val="single" w:sz="8" w:space="0" w:color="000000"/>
            </w:tcBorders>
          </w:tcPr>
          <w:p w14:paraId="5A39CB72"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MASSA ALIMENTICIA - TIPO SECA PARA MACARRONADA, FORMATO PARAFUSO, COR NA COR AMARELA, OBTIDA PELO A MASSAMENTO DA </w:t>
            </w:r>
            <w:proofErr w:type="gramStart"/>
            <w:r w:rsidRPr="00AB3550">
              <w:rPr>
                <w:rFonts w:eastAsia="Times New Roman" w:cstheme="minorHAnsi"/>
                <w:sz w:val="18"/>
                <w:szCs w:val="18"/>
              </w:rPr>
              <w:t>COMPOSTA  DE</w:t>
            </w:r>
            <w:proofErr w:type="gramEnd"/>
            <w:r w:rsidRPr="00AB3550">
              <w:rPr>
                <w:rFonts w:eastAsia="Times New Roman" w:cstheme="minorHAnsi"/>
                <w:sz w:val="18"/>
                <w:szCs w:val="18"/>
              </w:rPr>
              <w:t xml:space="preserve"> FARIN HA DE TRIGO </w:t>
            </w:r>
            <w:proofErr w:type="gramStart"/>
            <w:r w:rsidRPr="00AB3550">
              <w:rPr>
                <w:rFonts w:eastAsia="Times New Roman" w:cstheme="minorHAnsi"/>
                <w:sz w:val="18"/>
                <w:szCs w:val="18"/>
              </w:rPr>
              <w:t>ESPECIAL,  OVOS</w:t>
            </w:r>
            <w:proofErr w:type="gramEnd"/>
            <w:r w:rsidRPr="00AB3550">
              <w:rPr>
                <w:rFonts w:eastAsia="Times New Roman" w:cstheme="minorHAnsi"/>
                <w:sz w:val="18"/>
                <w:szCs w:val="18"/>
              </w:rPr>
              <w:t xml:space="preserve"> E DEMAI S SUBSTANCIAS PERMITIDAS, ISENTA D E </w:t>
            </w:r>
            <w:proofErr w:type="gramStart"/>
            <w:r w:rsidRPr="00AB3550">
              <w:rPr>
                <w:rFonts w:eastAsia="Times New Roman" w:cstheme="minorHAnsi"/>
                <w:sz w:val="18"/>
                <w:szCs w:val="18"/>
              </w:rPr>
              <w:t>CORANTES  ARTIFICIAIS</w:t>
            </w:r>
            <w:proofErr w:type="gramEnd"/>
            <w:r w:rsidRPr="00AB3550">
              <w:rPr>
                <w:rFonts w:eastAsia="Times New Roman" w:cstheme="minorHAnsi"/>
                <w:sz w:val="18"/>
                <w:szCs w:val="18"/>
              </w:rPr>
              <w:t>, (500G)</w:t>
            </w:r>
          </w:p>
        </w:tc>
        <w:tc>
          <w:tcPr>
            <w:tcW w:w="1609" w:type="dxa"/>
            <w:tcBorders>
              <w:top w:val="single" w:sz="8" w:space="0" w:color="000000"/>
              <w:left w:val="single" w:sz="8" w:space="0" w:color="000000"/>
              <w:bottom w:val="single" w:sz="8" w:space="0" w:color="000000"/>
              <w:right w:val="single" w:sz="8" w:space="0" w:color="000000"/>
            </w:tcBorders>
          </w:tcPr>
          <w:p w14:paraId="763EA841"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P500G</w:t>
            </w:r>
          </w:p>
        </w:tc>
        <w:tc>
          <w:tcPr>
            <w:tcW w:w="1144" w:type="dxa"/>
            <w:tcBorders>
              <w:top w:val="single" w:sz="8" w:space="0" w:color="000000"/>
              <w:left w:val="single" w:sz="8" w:space="0" w:color="000000"/>
              <w:bottom w:val="single" w:sz="8" w:space="0" w:color="000000"/>
              <w:right w:val="single" w:sz="8" w:space="0" w:color="000000"/>
            </w:tcBorders>
          </w:tcPr>
          <w:p w14:paraId="5CC9CFA1"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710</w:t>
            </w:r>
          </w:p>
        </w:tc>
        <w:tc>
          <w:tcPr>
            <w:tcW w:w="1129" w:type="dxa"/>
            <w:tcBorders>
              <w:top w:val="single" w:sz="8" w:space="0" w:color="000000"/>
              <w:left w:val="single" w:sz="8" w:space="0" w:color="000000"/>
              <w:bottom w:val="single" w:sz="8" w:space="0" w:color="000000"/>
              <w:right w:val="single" w:sz="8" w:space="0" w:color="000000"/>
            </w:tcBorders>
          </w:tcPr>
          <w:p w14:paraId="452F43CE"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5,47</w:t>
            </w:r>
          </w:p>
        </w:tc>
        <w:tc>
          <w:tcPr>
            <w:tcW w:w="1614" w:type="dxa"/>
            <w:tcBorders>
              <w:top w:val="single" w:sz="8" w:space="0" w:color="000000"/>
              <w:left w:val="single" w:sz="8" w:space="0" w:color="000000"/>
              <w:bottom w:val="single" w:sz="8" w:space="0" w:color="000000"/>
              <w:right w:val="single" w:sz="8" w:space="0" w:color="000000"/>
            </w:tcBorders>
          </w:tcPr>
          <w:p w14:paraId="41491A64"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3.883,70</w:t>
            </w:r>
          </w:p>
        </w:tc>
      </w:tr>
      <w:tr w:rsidR="00D97AC4" w:rsidRPr="00AB3550" w14:paraId="576A5F3F"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11FE186"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71</w:t>
            </w:r>
          </w:p>
        </w:tc>
        <w:tc>
          <w:tcPr>
            <w:tcW w:w="1125" w:type="dxa"/>
            <w:tcBorders>
              <w:top w:val="single" w:sz="8" w:space="0" w:color="000000"/>
              <w:left w:val="single" w:sz="8" w:space="0" w:color="000000"/>
              <w:bottom w:val="single" w:sz="8" w:space="0" w:color="000000"/>
              <w:right w:val="single" w:sz="8" w:space="0" w:color="000000"/>
            </w:tcBorders>
          </w:tcPr>
          <w:p w14:paraId="1F1BC00D"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027.001.643</w:t>
            </w:r>
          </w:p>
        </w:tc>
        <w:tc>
          <w:tcPr>
            <w:tcW w:w="3724" w:type="dxa"/>
            <w:tcBorders>
              <w:top w:val="single" w:sz="8" w:space="0" w:color="000000"/>
              <w:left w:val="single" w:sz="8" w:space="0" w:color="000000"/>
              <w:bottom w:val="single" w:sz="8" w:space="0" w:color="000000"/>
              <w:right w:val="single" w:sz="8" w:space="0" w:color="000000"/>
            </w:tcBorders>
          </w:tcPr>
          <w:p w14:paraId="06A37B8F"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MASSA PARA LASANHA PRE-COZIDA - C OMPOSTA DE FARINHA OU SEMOLA, OV OS E DEMAIS SUBSTANCIAS PERMITIDA S, DE COR AMARELADA, COM SABOR E ODOR CARACTERISTICOS, ISENTA DE S UJIDADES, PARASITAS E </w:t>
            </w:r>
            <w:proofErr w:type="gramStart"/>
            <w:r w:rsidRPr="00AB3550">
              <w:rPr>
                <w:rFonts w:eastAsia="Times New Roman" w:cstheme="minorHAnsi"/>
                <w:sz w:val="18"/>
                <w:szCs w:val="18"/>
              </w:rPr>
              <w:t>CORANTES  AR</w:t>
            </w:r>
            <w:proofErr w:type="gramEnd"/>
            <w:r w:rsidRPr="00AB3550">
              <w:rPr>
                <w:rFonts w:eastAsia="Times New Roman" w:cstheme="minorHAnsi"/>
                <w:sz w:val="18"/>
                <w:szCs w:val="18"/>
              </w:rPr>
              <w:t xml:space="preserve"> TIFICIAIS, ACONDICIONADA EM SACOS </w:t>
            </w:r>
            <w:proofErr w:type="gramStart"/>
            <w:r w:rsidRPr="00AB3550">
              <w:rPr>
                <w:rFonts w:eastAsia="Times New Roman" w:cstheme="minorHAnsi"/>
                <w:sz w:val="18"/>
                <w:szCs w:val="18"/>
              </w:rPr>
              <w:t>PROPRIOS,TRANSPARENTES</w:t>
            </w:r>
            <w:proofErr w:type="gramEnd"/>
            <w:r w:rsidRPr="00AB3550">
              <w:rPr>
                <w:rFonts w:eastAsia="Times New Roman" w:cstheme="minorHAnsi"/>
                <w:sz w:val="18"/>
                <w:szCs w:val="18"/>
              </w:rPr>
              <w:t>-PACOTE 5</w:t>
            </w:r>
          </w:p>
          <w:p w14:paraId="48C7BF57"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00 GRAMA</w:t>
            </w:r>
          </w:p>
        </w:tc>
        <w:tc>
          <w:tcPr>
            <w:tcW w:w="1609" w:type="dxa"/>
            <w:tcBorders>
              <w:top w:val="single" w:sz="8" w:space="0" w:color="000000"/>
              <w:left w:val="single" w:sz="8" w:space="0" w:color="000000"/>
              <w:bottom w:val="single" w:sz="8" w:space="0" w:color="000000"/>
              <w:right w:val="single" w:sz="8" w:space="0" w:color="000000"/>
            </w:tcBorders>
          </w:tcPr>
          <w:p w14:paraId="320454C2"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P500G</w:t>
            </w:r>
          </w:p>
        </w:tc>
        <w:tc>
          <w:tcPr>
            <w:tcW w:w="1144" w:type="dxa"/>
            <w:tcBorders>
              <w:top w:val="single" w:sz="8" w:space="0" w:color="000000"/>
              <w:left w:val="single" w:sz="8" w:space="0" w:color="000000"/>
              <w:bottom w:val="single" w:sz="8" w:space="0" w:color="000000"/>
              <w:right w:val="single" w:sz="8" w:space="0" w:color="000000"/>
            </w:tcBorders>
          </w:tcPr>
          <w:p w14:paraId="6B345C62"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240</w:t>
            </w:r>
          </w:p>
        </w:tc>
        <w:tc>
          <w:tcPr>
            <w:tcW w:w="1129" w:type="dxa"/>
            <w:tcBorders>
              <w:top w:val="single" w:sz="8" w:space="0" w:color="000000"/>
              <w:left w:val="single" w:sz="8" w:space="0" w:color="000000"/>
              <w:bottom w:val="single" w:sz="8" w:space="0" w:color="000000"/>
              <w:right w:val="single" w:sz="8" w:space="0" w:color="000000"/>
            </w:tcBorders>
          </w:tcPr>
          <w:p w14:paraId="52C9077F"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12,46</w:t>
            </w:r>
          </w:p>
        </w:tc>
        <w:tc>
          <w:tcPr>
            <w:tcW w:w="1614" w:type="dxa"/>
            <w:tcBorders>
              <w:top w:val="single" w:sz="8" w:space="0" w:color="000000"/>
              <w:left w:val="single" w:sz="8" w:space="0" w:color="000000"/>
              <w:bottom w:val="single" w:sz="8" w:space="0" w:color="000000"/>
              <w:right w:val="single" w:sz="8" w:space="0" w:color="000000"/>
            </w:tcBorders>
          </w:tcPr>
          <w:p w14:paraId="0531828F"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2.990,40</w:t>
            </w:r>
          </w:p>
        </w:tc>
      </w:tr>
      <w:tr w:rsidR="00D97AC4" w:rsidRPr="00AB3550" w14:paraId="69BF6D8E"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26D4CFAD"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72</w:t>
            </w:r>
          </w:p>
        </w:tc>
        <w:tc>
          <w:tcPr>
            <w:tcW w:w="1125" w:type="dxa"/>
            <w:tcBorders>
              <w:top w:val="single" w:sz="8" w:space="0" w:color="000000"/>
              <w:left w:val="single" w:sz="8" w:space="0" w:color="000000"/>
              <w:bottom w:val="single" w:sz="8" w:space="0" w:color="000000"/>
              <w:right w:val="single" w:sz="8" w:space="0" w:color="000000"/>
            </w:tcBorders>
          </w:tcPr>
          <w:p w14:paraId="4D2FE6E1"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027.001.647</w:t>
            </w:r>
          </w:p>
        </w:tc>
        <w:tc>
          <w:tcPr>
            <w:tcW w:w="3724" w:type="dxa"/>
            <w:tcBorders>
              <w:top w:val="single" w:sz="8" w:space="0" w:color="000000"/>
              <w:left w:val="single" w:sz="8" w:space="0" w:color="000000"/>
              <w:bottom w:val="single" w:sz="8" w:space="0" w:color="000000"/>
              <w:right w:val="single" w:sz="8" w:space="0" w:color="000000"/>
            </w:tcBorders>
          </w:tcPr>
          <w:p w14:paraId="41B92712"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MASSAS ALIMENTICIAS TIPO SECA PAR A MACARONADA FORMATO ESPAGUET E, COM FIO FINO E </w:t>
            </w:r>
            <w:proofErr w:type="gramStart"/>
            <w:r w:rsidRPr="00AB3550">
              <w:rPr>
                <w:rFonts w:eastAsia="Times New Roman" w:cstheme="minorHAnsi"/>
                <w:sz w:val="18"/>
                <w:szCs w:val="18"/>
              </w:rPr>
              <w:t>LONGO  COMP</w:t>
            </w:r>
            <w:proofErr w:type="gramEnd"/>
            <w:r w:rsidRPr="00AB3550">
              <w:rPr>
                <w:rFonts w:eastAsia="Times New Roman" w:cstheme="minorHAnsi"/>
                <w:sz w:val="18"/>
                <w:szCs w:val="18"/>
              </w:rPr>
              <w:t xml:space="preserve"> ENTR E 25 E 30 </w:t>
            </w:r>
            <w:proofErr w:type="gramStart"/>
            <w:r w:rsidRPr="00AB3550">
              <w:rPr>
                <w:rFonts w:eastAsia="Times New Roman" w:cstheme="minorHAnsi"/>
                <w:sz w:val="18"/>
                <w:szCs w:val="18"/>
              </w:rPr>
              <w:t>CM,COR</w:t>
            </w:r>
            <w:proofErr w:type="gramEnd"/>
            <w:r w:rsidRPr="00AB3550">
              <w:rPr>
                <w:rFonts w:eastAsia="Times New Roman" w:cstheme="minorHAnsi"/>
                <w:sz w:val="18"/>
                <w:szCs w:val="18"/>
              </w:rPr>
              <w:t xml:space="preserve"> AMARELA, COM ASP ECTO, COR, CHEIRO, TEXTURA E SABO R PROPRIOS, OBTIDA PELO AMASSAME NTO DA FARINHA DE TRIGO ESPECIAL, SEMOLA DE TRIGO, OVOS E DEMAIS SU BSTANCIAS PERMITIDAS, ISENTA DE CO RANTES </w:t>
            </w:r>
            <w:proofErr w:type="gramStart"/>
            <w:r w:rsidRPr="00AB3550">
              <w:rPr>
                <w:rFonts w:eastAsia="Times New Roman" w:cstheme="minorHAnsi"/>
                <w:sz w:val="18"/>
                <w:szCs w:val="18"/>
              </w:rPr>
              <w:t>ARTIFICIAIS ,</w:t>
            </w:r>
            <w:proofErr w:type="gramEnd"/>
            <w:r w:rsidRPr="00AB3550">
              <w:rPr>
                <w:rFonts w:eastAsia="Times New Roman" w:cstheme="minorHAnsi"/>
                <w:sz w:val="18"/>
                <w:szCs w:val="18"/>
              </w:rPr>
              <w:t xml:space="preserve"> </w:t>
            </w:r>
            <w:proofErr w:type="gramStart"/>
            <w:r w:rsidRPr="00AB3550">
              <w:rPr>
                <w:rFonts w:eastAsia="Times New Roman" w:cstheme="minorHAnsi"/>
                <w:sz w:val="18"/>
                <w:szCs w:val="18"/>
              </w:rPr>
              <w:t>SUJIDADES,  PAR</w:t>
            </w:r>
            <w:proofErr w:type="gramEnd"/>
            <w:r w:rsidRPr="00AB3550">
              <w:rPr>
                <w:rFonts w:eastAsia="Times New Roman" w:cstheme="minorHAnsi"/>
                <w:sz w:val="18"/>
                <w:szCs w:val="18"/>
              </w:rPr>
              <w:t xml:space="preserve"> ASITAS, ADMITINDO UMIDADE MAX 13%, ACONDICIONADA EM SACO PLASTICO, T </w:t>
            </w:r>
            <w:proofErr w:type="gramStart"/>
            <w:r w:rsidRPr="00AB3550">
              <w:rPr>
                <w:rFonts w:eastAsia="Times New Roman" w:cstheme="minorHAnsi"/>
                <w:sz w:val="18"/>
                <w:szCs w:val="18"/>
              </w:rPr>
              <w:t>RANSPARENTE,  ATOXICO</w:t>
            </w:r>
            <w:proofErr w:type="gramEnd"/>
            <w:r w:rsidRPr="00AB3550">
              <w:rPr>
                <w:rFonts w:eastAsia="Times New Roman" w:cstheme="minorHAnsi"/>
                <w:sz w:val="18"/>
                <w:szCs w:val="18"/>
              </w:rPr>
              <w:t xml:space="preserve"> 500 GRS</w:t>
            </w:r>
          </w:p>
        </w:tc>
        <w:tc>
          <w:tcPr>
            <w:tcW w:w="1609" w:type="dxa"/>
            <w:tcBorders>
              <w:top w:val="single" w:sz="8" w:space="0" w:color="000000"/>
              <w:left w:val="single" w:sz="8" w:space="0" w:color="000000"/>
              <w:bottom w:val="single" w:sz="8" w:space="0" w:color="000000"/>
              <w:right w:val="single" w:sz="8" w:space="0" w:color="000000"/>
            </w:tcBorders>
          </w:tcPr>
          <w:p w14:paraId="771CB580"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P500G</w:t>
            </w:r>
          </w:p>
        </w:tc>
        <w:tc>
          <w:tcPr>
            <w:tcW w:w="1144" w:type="dxa"/>
            <w:tcBorders>
              <w:top w:val="single" w:sz="8" w:space="0" w:color="000000"/>
              <w:left w:val="single" w:sz="8" w:space="0" w:color="000000"/>
              <w:bottom w:val="single" w:sz="8" w:space="0" w:color="000000"/>
              <w:right w:val="single" w:sz="8" w:space="0" w:color="000000"/>
            </w:tcBorders>
          </w:tcPr>
          <w:p w14:paraId="236BF925"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200</w:t>
            </w:r>
          </w:p>
        </w:tc>
        <w:tc>
          <w:tcPr>
            <w:tcW w:w="1129" w:type="dxa"/>
            <w:tcBorders>
              <w:top w:val="single" w:sz="8" w:space="0" w:color="000000"/>
              <w:left w:val="single" w:sz="8" w:space="0" w:color="000000"/>
              <w:bottom w:val="single" w:sz="8" w:space="0" w:color="000000"/>
              <w:right w:val="single" w:sz="8" w:space="0" w:color="000000"/>
            </w:tcBorders>
          </w:tcPr>
          <w:p w14:paraId="0041CDD9"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6,00</w:t>
            </w:r>
          </w:p>
        </w:tc>
        <w:tc>
          <w:tcPr>
            <w:tcW w:w="1614" w:type="dxa"/>
            <w:tcBorders>
              <w:top w:val="single" w:sz="8" w:space="0" w:color="000000"/>
              <w:left w:val="single" w:sz="8" w:space="0" w:color="000000"/>
              <w:bottom w:val="single" w:sz="8" w:space="0" w:color="000000"/>
              <w:right w:val="single" w:sz="8" w:space="0" w:color="000000"/>
            </w:tcBorders>
          </w:tcPr>
          <w:p w14:paraId="7782A34B"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1.200,00</w:t>
            </w:r>
          </w:p>
        </w:tc>
      </w:tr>
      <w:tr w:rsidR="00D97AC4" w:rsidRPr="00AB3550" w14:paraId="48EA5752"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FDACBCE"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73</w:t>
            </w:r>
          </w:p>
        </w:tc>
        <w:tc>
          <w:tcPr>
            <w:tcW w:w="1125" w:type="dxa"/>
            <w:tcBorders>
              <w:top w:val="single" w:sz="8" w:space="0" w:color="000000"/>
              <w:left w:val="single" w:sz="8" w:space="0" w:color="000000"/>
              <w:bottom w:val="single" w:sz="8" w:space="0" w:color="000000"/>
              <w:right w:val="single" w:sz="8" w:space="0" w:color="000000"/>
            </w:tcBorders>
          </w:tcPr>
          <w:p w14:paraId="37C99B44"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027.002.031</w:t>
            </w:r>
          </w:p>
        </w:tc>
        <w:tc>
          <w:tcPr>
            <w:tcW w:w="3724" w:type="dxa"/>
            <w:tcBorders>
              <w:top w:val="single" w:sz="8" w:space="0" w:color="000000"/>
              <w:left w:val="single" w:sz="8" w:space="0" w:color="000000"/>
              <w:bottom w:val="single" w:sz="8" w:space="0" w:color="000000"/>
              <w:right w:val="single" w:sz="8" w:space="0" w:color="000000"/>
            </w:tcBorders>
          </w:tcPr>
          <w:p w14:paraId="4C565C3D"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MELANCIA - REDONDA, GRAUDA, DE PR IMEIRA, LIVRE DE </w:t>
            </w:r>
            <w:proofErr w:type="gramStart"/>
            <w:r w:rsidRPr="00AB3550">
              <w:rPr>
                <w:rFonts w:eastAsia="Times New Roman" w:cstheme="minorHAnsi"/>
                <w:sz w:val="18"/>
                <w:szCs w:val="18"/>
              </w:rPr>
              <w:t>SUJIDADES,PARASITA</w:t>
            </w:r>
            <w:proofErr w:type="gramEnd"/>
            <w:r w:rsidRPr="00AB3550">
              <w:rPr>
                <w:rFonts w:eastAsia="Times New Roman" w:cstheme="minorHAnsi"/>
                <w:sz w:val="18"/>
                <w:szCs w:val="18"/>
              </w:rPr>
              <w:t xml:space="preserve"> S E LARVAS, </w:t>
            </w:r>
            <w:r w:rsidRPr="00AB3550">
              <w:rPr>
                <w:rFonts w:eastAsia="Times New Roman" w:cstheme="minorHAnsi"/>
                <w:sz w:val="18"/>
                <w:szCs w:val="18"/>
              </w:rPr>
              <w:lastRenderedPageBreak/>
              <w:t xml:space="preserve">TAMANHO E COLORACAO </w:t>
            </w:r>
            <w:proofErr w:type="gramStart"/>
            <w:r w:rsidRPr="00AB3550">
              <w:rPr>
                <w:rFonts w:eastAsia="Times New Roman" w:cstheme="minorHAnsi"/>
                <w:sz w:val="18"/>
                <w:szCs w:val="18"/>
              </w:rPr>
              <w:t>UNIFORMES,  DEVENDO</w:t>
            </w:r>
            <w:proofErr w:type="gramEnd"/>
            <w:r w:rsidRPr="00AB3550">
              <w:rPr>
                <w:rFonts w:eastAsia="Times New Roman" w:cstheme="minorHAnsi"/>
                <w:sz w:val="18"/>
                <w:szCs w:val="18"/>
              </w:rPr>
              <w:t xml:space="preserve"> SER BEM DESE NVOLVIDA E MADURA, COM POLPA FIR ME E INTACTA, ACONDICIONADA EM A GRANEL</w:t>
            </w:r>
          </w:p>
        </w:tc>
        <w:tc>
          <w:tcPr>
            <w:tcW w:w="1609" w:type="dxa"/>
            <w:tcBorders>
              <w:top w:val="single" w:sz="8" w:space="0" w:color="000000"/>
              <w:left w:val="single" w:sz="8" w:space="0" w:color="000000"/>
              <w:bottom w:val="single" w:sz="8" w:space="0" w:color="000000"/>
              <w:right w:val="single" w:sz="8" w:space="0" w:color="000000"/>
            </w:tcBorders>
          </w:tcPr>
          <w:p w14:paraId="281D7684"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lastRenderedPageBreak/>
              <w:t>QUILO</w:t>
            </w:r>
          </w:p>
        </w:tc>
        <w:tc>
          <w:tcPr>
            <w:tcW w:w="1144" w:type="dxa"/>
            <w:tcBorders>
              <w:top w:val="single" w:sz="8" w:space="0" w:color="000000"/>
              <w:left w:val="single" w:sz="8" w:space="0" w:color="000000"/>
              <w:bottom w:val="single" w:sz="8" w:space="0" w:color="000000"/>
              <w:right w:val="single" w:sz="8" w:space="0" w:color="000000"/>
            </w:tcBorders>
          </w:tcPr>
          <w:p w14:paraId="0D585E14"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3.500</w:t>
            </w:r>
          </w:p>
        </w:tc>
        <w:tc>
          <w:tcPr>
            <w:tcW w:w="1129" w:type="dxa"/>
            <w:tcBorders>
              <w:top w:val="single" w:sz="8" w:space="0" w:color="000000"/>
              <w:left w:val="single" w:sz="8" w:space="0" w:color="000000"/>
              <w:bottom w:val="single" w:sz="8" w:space="0" w:color="000000"/>
              <w:right w:val="single" w:sz="8" w:space="0" w:color="000000"/>
            </w:tcBorders>
          </w:tcPr>
          <w:p w14:paraId="121DDA9E"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7,53</w:t>
            </w:r>
          </w:p>
        </w:tc>
        <w:tc>
          <w:tcPr>
            <w:tcW w:w="1614" w:type="dxa"/>
            <w:tcBorders>
              <w:top w:val="single" w:sz="8" w:space="0" w:color="000000"/>
              <w:left w:val="single" w:sz="8" w:space="0" w:color="000000"/>
              <w:bottom w:val="single" w:sz="8" w:space="0" w:color="000000"/>
              <w:right w:val="single" w:sz="8" w:space="0" w:color="000000"/>
            </w:tcBorders>
          </w:tcPr>
          <w:p w14:paraId="1E589F77"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26.355,00</w:t>
            </w:r>
          </w:p>
        </w:tc>
      </w:tr>
      <w:tr w:rsidR="00D97AC4" w:rsidRPr="00AB3550" w14:paraId="76713BEB"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124BC61"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74</w:t>
            </w:r>
          </w:p>
        </w:tc>
        <w:tc>
          <w:tcPr>
            <w:tcW w:w="1125" w:type="dxa"/>
            <w:tcBorders>
              <w:top w:val="single" w:sz="8" w:space="0" w:color="000000"/>
              <w:left w:val="single" w:sz="8" w:space="0" w:color="000000"/>
              <w:bottom w:val="single" w:sz="8" w:space="0" w:color="000000"/>
              <w:right w:val="single" w:sz="8" w:space="0" w:color="000000"/>
            </w:tcBorders>
          </w:tcPr>
          <w:p w14:paraId="595BBC0A"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027.002.032</w:t>
            </w:r>
          </w:p>
        </w:tc>
        <w:tc>
          <w:tcPr>
            <w:tcW w:w="3724" w:type="dxa"/>
            <w:tcBorders>
              <w:top w:val="single" w:sz="8" w:space="0" w:color="000000"/>
              <w:left w:val="single" w:sz="8" w:space="0" w:color="000000"/>
              <w:bottom w:val="single" w:sz="8" w:space="0" w:color="000000"/>
              <w:right w:val="single" w:sz="8" w:space="0" w:color="000000"/>
            </w:tcBorders>
          </w:tcPr>
          <w:p w14:paraId="2F49AD91"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MELAO - AMARELO, DE PRIMEIRA, TAMA NHO E COLORACAO </w:t>
            </w:r>
            <w:proofErr w:type="gramStart"/>
            <w:r w:rsidRPr="00AB3550">
              <w:rPr>
                <w:rFonts w:eastAsia="Times New Roman" w:cstheme="minorHAnsi"/>
                <w:sz w:val="18"/>
                <w:szCs w:val="18"/>
              </w:rPr>
              <w:t>UNIFORMES,  DEVE</w:t>
            </w:r>
            <w:proofErr w:type="gramEnd"/>
            <w:r w:rsidRPr="00AB3550">
              <w:rPr>
                <w:rFonts w:eastAsia="Times New Roman" w:cstheme="minorHAnsi"/>
                <w:sz w:val="18"/>
                <w:szCs w:val="18"/>
              </w:rPr>
              <w:t xml:space="preserve"> NDO SER BEM DESENVOLVIDO E MADU RO, COM POLPA INTACTA E FIRME, ACO NDICIONADO EM EMBALAGEM APROPRI ADA.</w:t>
            </w:r>
          </w:p>
        </w:tc>
        <w:tc>
          <w:tcPr>
            <w:tcW w:w="1609" w:type="dxa"/>
            <w:tcBorders>
              <w:top w:val="single" w:sz="8" w:space="0" w:color="000000"/>
              <w:left w:val="single" w:sz="8" w:space="0" w:color="000000"/>
              <w:bottom w:val="single" w:sz="8" w:space="0" w:color="000000"/>
              <w:right w:val="single" w:sz="8" w:space="0" w:color="000000"/>
            </w:tcBorders>
          </w:tcPr>
          <w:p w14:paraId="389456AA"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2DCD7A12"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2.000</w:t>
            </w:r>
          </w:p>
        </w:tc>
        <w:tc>
          <w:tcPr>
            <w:tcW w:w="1129" w:type="dxa"/>
            <w:tcBorders>
              <w:top w:val="single" w:sz="8" w:space="0" w:color="000000"/>
              <w:left w:val="single" w:sz="8" w:space="0" w:color="000000"/>
              <w:bottom w:val="single" w:sz="8" w:space="0" w:color="000000"/>
              <w:right w:val="single" w:sz="8" w:space="0" w:color="000000"/>
            </w:tcBorders>
          </w:tcPr>
          <w:p w14:paraId="3ED0D4DD"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11,66</w:t>
            </w:r>
          </w:p>
        </w:tc>
        <w:tc>
          <w:tcPr>
            <w:tcW w:w="1614" w:type="dxa"/>
            <w:tcBorders>
              <w:top w:val="single" w:sz="8" w:space="0" w:color="000000"/>
              <w:left w:val="single" w:sz="8" w:space="0" w:color="000000"/>
              <w:bottom w:val="single" w:sz="8" w:space="0" w:color="000000"/>
              <w:right w:val="single" w:sz="8" w:space="0" w:color="000000"/>
            </w:tcBorders>
          </w:tcPr>
          <w:p w14:paraId="6C82F155"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23.320,00</w:t>
            </w:r>
          </w:p>
        </w:tc>
      </w:tr>
      <w:tr w:rsidR="00D97AC4" w:rsidRPr="00AB3550" w14:paraId="342011F6"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711491E4"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75</w:t>
            </w:r>
          </w:p>
        </w:tc>
        <w:tc>
          <w:tcPr>
            <w:tcW w:w="1125" w:type="dxa"/>
            <w:tcBorders>
              <w:top w:val="single" w:sz="8" w:space="0" w:color="000000"/>
              <w:left w:val="single" w:sz="8" w:space="0" w:color="000000"/>
              <w:bottom w:val="single" w:sz="8" w:space="0" w:color="000000"/>
              <w:right w:val="single" w:sz="8" w:space="0" w:color="000000"/>
            </w:tcBorders>
          </w:tcPr>
          <w:p w14:paraId="3D2DCAD8"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027.001.663</w:t>
            </w:r>
          </w:p>
        </w:tc>
        <w:tc>
          <w:tcPr>
            <w:tcW w:w="3724" w:type="dxa"/>
            <w:tcBorders>
              <w:top w:val="single" w:sz="8" w:space="0" w:color="000000"/>
              <w:left w:val="single" w:sz="8" w:space="0" w:color="000000"/>
              <w:bottom w:val="single" w:sz="8" w:space="0" w:color="000000"/>
              <w:right w:val="single" w:sz="8" w:space="0" w:color="000000"/>
            </w:tcBorders>
          </w:tcPr>
          <w:p w14:paraId="20CB936B"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MILHO </w:t>
            </w:r>
            <w:proofErr w:type="gramStart"/>
            <w:r w:rsidRPr="00AB3550">
              <w:rPr>
                <w:rFonts w:eastAsia="Times New Roman" w:cstheme="minorHAnsi"/>
                <w:sz w:val="18"/>
                <w:szCs w:val="18"/>
              </w:rPr>
              <w:t>SECO  PROCESSADO</w:t>
            </w:r>
            <w:proofErr w:type="gramEnd"/>
            <w:r w:rsidRPr="00AB3550">
              <w:rPr>
                <w:rFonts w:eastAsia="Times New Roman" w:cstheme="minorHAnsi"/>
                <w:sz w:val="18"/>
                <w:szCs w:val="18"/>
              </w:rPr>
              <w:t xml:space="preserve"> (CANJICA) - EM GRAOS </w:t>
            </w:r>
            <w:proofErr w:type="gramStart"/>
            <w:r w:rsidRPr="00AB3550">
              <w:rPr>
                <w:rFonts w:eastAsia="Times New Roman" w:cstheme="minorHAnsi"/>
                <w:sz w:val="18"/>
                <w:szCs w:val="18"/>
              </w:rPr>
              <w:t>CRUS,  INTEIROS</w:t>
            </w:r>
            <w:proofErr w:type="gramEnd"/>
            <w:r w:rsidRPr="00AB3550">
              <w:rPr>
                <w:rFonts w:eastAsia="Times New Roman" w:cstheme="minorHAnsi"/>
                <w:sz w:val="18"/>
                <w:szCs w:val="18"/>
              </w:rPr>
              <w:t xml:space="preserve">, PARA O P </w:t>
            </w:r>
            <w:proofErr w:type="gramStart"/>
            <w:r w:rsidRPr="00AB3550">
              <w:rPr>
                <w:rFonts w:eastAsia="Times New Roman" w:cstheme="minorHAnsi"/>
                <w:sz w:val="18"/>
                <w:szCs w:val="18"/>
              </w:rPr>
              <w:t>REPARO  DE</w:t>
            </w:r>
            <w:proofErr w:type="gramEnd"/>
            <w:r w:rsidRPr="00AB3550">
              <w:rPr>
                <w:rFonts w:eastAsia="Times New Roman" w:cstheme="minorHAnsi"/>
                <w:sz w:val="18"/>
                <w:szCs w:val="18"/>
              </w:rPr>
              <w:t xml:space="preserve"> </w:t>
            </w:r>
            <w:proofErr w:type="gramStart"/>
            <w:r w:rsidRPr="00AB3550">
              <w:rPr>
                <w:rFonts w:eastAsia="Times New Roman" w:cstheme="minorHAnsi"/>
                <w:sz w:val="18"/>
                <w:szCs w:val="18"/>
              </w:rPr>
              <w:t>MUNGUZA,GRAOS</w:t>
            </w:r>
            <w:proofErr w:type="gramEnd"/>
            <w:r w:rsidRPr="00AB3550">
              <w:rPr>
                <w:rFonts w:eastAsia="Times New Roman" w:cstheme="minorHAnsi"/>
                <w:sz w:val="18"/>
                <w:szCs w:val="18"/>
              </w:rPr>
              <w:t xml:space="preserve"> GRANDE S, </w:t>
            </w:r>
            <w:proofErr w:type="gramStart"/>
            <w:r w:rsidRPr="00AB3550">
              <w:rPr>
                <w:rFonts w:eastAsia="Times New Roman" w:cstheme="minorHAnsi"/>
                <w:sz w:val="18"/>
                <w:szCs w:val="18"/>
              </w:rPr>
              <w:t>HIGIENIZADOS,COM</w:t>
            </w:r>
            <w:proofErr w:type="gramEnd"/>
            <w:r w:rsidRPr="00AB3550">
              <w:rPr>
                <w:rFonts w:eastAsia="Times New Roman" w:cstheme="minorHAnsi"/>
                <w:sz w:val="18"/>
                <w:szCs w:val="18"/>
              </w:rPr>
              <w:t xml:space="preserve"> AUSENCIA PARC IAL OU TOTAL DO GERMEM, SEM PRESE NCA DE ESCARIFICACAO MECANICA OU </w:t>
            </w:r>
            <w:proofErr w:type="gramStart"/>
            <w:r w:rsidRPr="00AB3550">
              <w:rPr>
                <w:rFonts w:eastAsia="Times New Roman" w:cstheme="minorHAnsi"/>
                <w:sz w:val="18"/>
                <w:szCs w:val="18"/>
              </w:rPr>
              <w:t>MANUAL,COM</w:t>
            </w:r>
            <w:proofErr w:type="gramEnd"/>
            <w:r w:rsidRPr="00AB3550">
              <w:rPr>
                <w:rFonts w:eastAsia="Times New Roman" w:cstheme="minorHAnsi"/>
                <w:sz w:val="18"/>
                <w:szCs w:val="18"/>
              </w:rPr>
              <w:t xml:space="preserve"> ASPECTO, COR, CHEIRO</w:t>
            </w:r>
          </w:p>
          <w:p w14:paraId="3CE32645"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E SABOR </w:t>
            </w:r>
            <w:proofErr w:type="gramStart"/>
            <w:r w:rsidRPr="00AB3550">
              <w:rPr>
                <w:rFonts w:eastAsia="Times New Roman" w:cstheme="minorHAnsi"/>
                <w:sz w:val="18"/>
                <w:szCs w:val="18"/>
              </w:rPr>
              <w:t>PROPRIOS,LIVRE</w:t>
            </w:r>
            <w:proofErr w:type="gramEnd"/>
            <w:r w:rsidRPr="00AB3550">
              <w:rPr>
                <w:rFonts w:eastAsia="Times New Roman" w:cstheme="minorHAnsi"/>
                <w:sz w:val="18"/>
                <w:szCs w:val="18"/>
              </w:rPr>
              <w:t xml:space="preserve"> DE SUJIDAD ES, </w:t>
            </w:r>
            <w:proofErr w:type="gramStart"/>
            <w:r w:rsidRPr="00AB3550">
              <w:rPr>
                <w:rFonts w:eastAsia="Times New Roman" w:cstheme="minorHAnsi"/>
                <w:sz w:val="18"/>
                <w:szCs w:val="18"/>
              </w:rPr>
              <w:t>PARASITOS,  LARVAS</w:t>
            </w:r>
            <w:proofErr w:type="gramEnd"/>
            <w:r w:rsidRPr="00AB3550">
              <w:rPr>
                <w:rFonts w:eastAsia="Times New Roman" w:cstheme="minorHAnsi"/>
                <w:sz w:val="18"/>
                <w:szCs w:val="18"/>
              </w:rPr>
              <w:t xml:space="preserve"> E DESTRITOS ANIMAIS OU </w:t>
            </w:r>
            <w:proofErr w:type="gramStart"/>
            <w:r w:rsidRPr="00AB3550">
              <w:rPr>
                <w:rFonts w:eastAsia="Times New Roman" w:cstheme="minorHAnsi"/>
                <w:sz w:val="18"/>
                <w:szCs w:val="18"/>
              </w:rPr>
              <w:t>VEGETAIS,COM</w:t>
            </w:r>
            <w:proofErr w:type="gramEnd"/>
            <w:r w:rsidRPr="00AB3550">
              <w:rPr>
                <w:rFonts w:eastAsia="Times New Roman" w:cstheme="minorHAnsi"/>
                <w:sz w:val="18"/>
                <w:szCs w:val="18"/>
              </w:rPr>
              <w:t xml:space="preserve"> UMIDADE M AXIMA DE 13</w:t>
            </w:r>
            <w:proofErr w:type="gramStart"/>
            <w:r w:rsidRPr="00AB3550">
              <w:rPr>
                <w:rFonts w:eastAsia="Times New Roman" w:cstheme="minorHAnsi"/>
                <w:sz w:val="18"/>
                <w:szCs w:val="18"/>
              </w:rPr>
              <w:t>%,ACONDICIONADO</w:t>
            </w:r>
            <w:proofErr w:type="gramEnd"/>
            <w:r w:rsidRPr="00AB3550">
              <w:rPr>
                <w:rFonts w:eastAsia="Times New Roman" w:cstheme="minorHAnsi"/>
                <w:sz w:val="18"/>
                <w:szCs w:val="18"/>
              </w:rPr>
              <w:t xml:space="preserve"> EM SA CO PLASTICO </w:t>
            </w:r>
            <w:proofErr w:type="gramStart"/>
            <w:r w:rsidRPr="00AB3550">
              <w:rPr>
                <w:rFonts w:eastAsia="Times New Roman" w:cstheme="minorHAnsi"/>
                <w:sz w:val="18"/>
                <w:szCs w:val="18"/>
              </w:rPr>
              <w:t>RESISTENTE,EMBALADO</w:t>
            </w:r>
            <w:proofErr w:type="gramEnd"/>
            <w:r w:rsidRPr="00AB3550">
              <w:rPr>
                <w:rFonts w:eastAsia="Times New Roman" w:cstheme="minorHAnsi"/>
                <w:sz w:val="18"/>
                <w:szCs w:val="18"/>
              </w:rPr>
              <w:t xml:space="preserve"> EM EMBALAGEM SECUNDARIA LACRAD</w:t>
            </w:r>
          </w:p>
          <w:p w14:paraId="713FF9F5"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A 500G</w:t>
            </w:r>
          </w:p>
        </w:tc>
        <w:tc>
          <w:tcPr>
            <w:tcW w:w="1609" w:type="dxa"/>
            <w:tcBorders>
              <w:top w:val="single" w:sz="8" w:space="0" w:color="000000"/>
              <w:left w:val="single" w:sz="8" w:space="0" w:color="000000"/>
              <w:bottom w:val="single" w:sz="8" w:space="0" w:color="000000"/>
              <w:right w:val="single" w:sz="8" w:space="0" w:color="000000"/>
            </w:tcBorders>
          </w:tcPr>
          <w:p w14:paraId="3E65247D"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P500G</w:t>
            </w:r>
          </w:p>
        </w:tc>
        <w:tc>
          <w:tcPr>
            <w:tcW w:w="1144" w:type="dxa"/>
            <w:tcBorders>
              <w:top w:val="single" w:sz="8" w:space="0" w:color="000000"/>
              <w:left w:val="single" w:sz="8" w:space="0" w:color="000000"/>
              <w:bottom w:val="single" w:sz="8" w:space="0" w:color="000000"/>
              <w:right w:val="single" w:sz="8" w:space="0" w:color="000000"/>
            </w:tcBorders>
          </w:tcPr>
          <w:p w14:paraId="4935AC3F"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150</w:t>
            </w:r>
          </w:p>
        </w:tc>
        <w:tc>
          <w:tcPr>
            <w:tcW w:w="1129" w:type="dxa"/>
            <w:tcBorders>
              <w:top w:val="single" w:sz="8" w:space="0" w:color="000000"/>
              <w:left w:val="single" w:sz="8" w:space="0" w:color="000000"/>
              <w:bottom w:val="single" w:sz="8" w:space="0" w:color="000000"/>
              <w:right w:val="single" w:sz="8" w:space="0" w:color="000000"/>
            </w:tcBorders>
          </w:tcPr>
          <w:p w14:paraId="2B1DC8C0"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4,99</w:t>
            </w:r>
          </w:p>
        </w:tc>
        <w:tc>
          <w:tcPr>
            <w:tcW w:w="1614" w:type="dxa"/>
            <w:tcBorders>
              <w:top w:val="single" w:sz="8" w:space="0" w:color="000000"/>
              <w:left w:val="single" w:sz="8" w:space="0" w:color="000000"/>
              <w:bottom w:val="single" w:sz="8" w:space="0" w:color="000000"/>
              <w:right w:val="single" w:sz="8" w:space="0" w:color="000000"/>
            </w:tcBorders>
          </w:tcPr>
          <w:p w14:paraId="30AB3BC0"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748,50</w:t>
            </w:r>
          </w:p>
        </w:tc>
      </w:tr>
      <w:tr w:rsidR="00D97AC4" w:rsidRPr="00AB3550" w14:paraId="6656BE4A"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4D5DE2B5"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76</w:t>
            </w:r>
          </w:p>
        </w:tc>
        <w:tc>
          <w:tcPr>
            <w:tcW w:w="1125" w:type="dxa"/>
            <w:tcBorders>
              <w:top w:val="single" w:sz="8" w:space="0" w:color="000000"/>
              <w:left w:val="single" w:sz="8" w:space="0" w:color="000000"/>
              <w:bottom w:val="single" w:sz="8" w:space="0" w:color="000000"/>
              <w:right w:val="single" w:sz="8" w:space="0" w:color="000000"/>
            </w:tcBorders>
          </w:tcPr>
          <w:p w14:paraId="25CF1984"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027.002.039</w:t>
            </w:r>
          </w:p>
        </w:tc>
        <w:tc>
          <w:tcPr>
            <w:tcW w:w="3724" w:type="dxa"/>
            <w:tcBorders>
              <w:top w:val="single" w:sz="8" w:space="0" w:color="000000"/>
              <w:left w:val="single" w:sz="8" w:space="0" w:color="000000"/>
              <w:bottom w:val="single" w:sz="8" w:space="0" w:color="000000"/>
              <w:right w:val="single" w:sz="8" w:space="0" w:color="000000"/>
            </w:tcBorders>
          </w:tcPr>
          <w:p w14:paraId="151295AD"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MILHO VERDE EM CONSERVA SIMPLES GRAOS </w:t>
            </w:r>
            <w:proofErr w:type="gramStart"/>
            <w:r w:rsidRPr="00AB3550">
              <w:rPr>
                <w:rFonts w:eastAsia="Times New Roman" w:cstheme="minorHAnsi"/>
                <w:sz w:val="18"/>
                <w:szCs w:val="18"/>
              </w:rPr>
              <w:t>INTEIROS,IMERSO</w:t>
            </w:r>
            <w:proofErr w:type="gramEnd"/>
            <w:r w:rsidRPr="00AB3550">
              <w:rPr>
                <w:rFonts w:eastAsia="Times New Roman" w:cstheme="minorHAnsi"/>
                <w:sz w:val="18"/>
                <w:szCs w:val="18"/>
              </w:rPr>
              <w:t xml:space="preserve"> EM LIQUIDO DE </w:t>
            </w:r>
            <w:proofErr w:type="gramStart"/>
            <w:r w:rsidRPr="00AB3550">
              <w:rPr>
                <w:rFonts w:eastAsia="Times New Roman" w:cstheme="minorHAnsi"/>
                <w:sz w:val="18"/>
                <w:szCs w:val="18"/>
              </w:rPr>
              <w:t>COBERTURA,  TAMANHO</w:t>
            </w:r>
            <w:proofErr w:type="gramEnd"/>
            <w:r w:rsidRPr="00AB3550">
              <w:rPr>
                <w:rFonts w:eastAsia="Times New Roman" w:cstheme="minorHAnsi"/>
                <w:sz w:val="18"/>
                <w:szCs w:val="18"/>
              </w:rPr>
              <w:t xml:space="preserve"> E COLORAC AO </w:t>
            </w:r>
            <w:proofErr w:type="gramStart"/>
            <w:r w:rsidRPr="00AB3550">
              <w:rPr>
                <w:rFonts w:eastAsia="Times New Roman" w:cstheme="minorHAnsi"/>
                <w:sz w:val="18"/>
                <w:szCs w:val="18"/>
              </w:rPr>
              <w:t>UNIFORMES,  ACONDICIONADO</w:t>
            </w:r>
            <w:proofErr w:type="gramEnd"/>
            <w:r w:rsidRPr="00AB3550">
              <w:rPr>
                <w:rFonts w:eastAsia="Times New Roman" w:cstheme="minorHAnsi"/>
                <w:sz w:val="18"/>
                <w:szCs w:val="18"/>
              </w:rPr>
              <w:t xml:space="preserve"> EM E MBALAGEM </w:t>
            </w:r>
            <w:proofErr w:type="gramStart"/>
            <w:r w:rsidRPr="00AB3550">
              <w:rPr>
                <w:rFonts w:eastAsia="Times New Roman" w:cstheme="minorHAnsi"/>
                <w:sz w:val="18"/>
                <w:szCs w:val="18"/>
              </w:rPr>
              <w:t>PESANDO  NO</w:t>
            </w:r>
            <w:proofErr w:type="gramEnd"/>
            <w:r w:rsidRPr="00AB3550">
              <w:rPr>
                <w:rFonts w:eastAsia="Times New Roman" w:cstheme="minorHAnsi"/>
                <w:sz w:val="18"/>
                <w:szCs w:val="18"/>
              </w:rPr>
              <w:t xml:space="preserve"> MÍNIMO 240 G RAMAS DEVENDO SER CONSIDERADO COMO PESO LÍQUIDO</w:t>
            </w:r>
          </w:p>
        </w:tc>
        <w:tc>
          <w:tcPr>
            <w:tcW w:w="1609" w:type="dxa"/>
            <w:tcBorders>
              <w:top w:val="single" w:sz="8" w:space="0" w:color="000000"/>
              <w:left w:val="single" w:sz="8" w:space="0" w:color="000000"/>
              <w:bottom w:val="single" w:sz="8" w:space="0" w:color="000000"/>
              <w:right w:val="single" w:sz="8" w:space="0" w:color="000000"/>
            </w:tcBorders>
          </w:tcPr>
          <w:p w14:paraId="0504D495"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UNID</w:t>
            </w:r>
          </w:p>
        </w:tc>
        <w:tc>
          <w:tcPr>
            <w:tcW w:w="1144" w:type="dxa"/>
            <w:tcBorders>
              <w:top w:val="single" w:sz="8" w:space="0" w:color="000000"/>
              <w:left w:val="single" w:sz="8" w:space="0" w:color="000000"/>
              <w:bottom w:val="single" w:sz="8" w:space="0" w:color="000000"/>
              <w:right w:val="single" w:sz="8" w:space="0" w:color="000000"/>
            </w:tcBorders>
          </w:tcPr>
          <w:p w14:paraId="255C1D97"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20</w:t>
            </w:r>
          </w:p>
        </w:tc>
        <w:tc>
          <w:tcPr>
            <w:tcW w:w="1129" w:type="dxa"/>
            <w:tcBorders>
              <w:top w:val="single" w:sz="8" w:space="0" w:color="000000"/>
              <w:left w:val="single" w:sz="8" w:space="0" w:color="000000"/>
              <w:bottom w:val="single" w:sz="8" w:space="0" w:color="000000"/>
              <w:right w:val="single" w:sz="8" w:space="0" w:color="000000"/>
            </w:tcBorders>
          </w:tcPr>
          <w:p w14:paraId="59E7EBF1"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4,53</w:t>
            </w:r>
          </w:p>
        </w:tc>
        <w:tc>
          <w:tcPr>
            <w:tcW w:w="1614" w:type="dxa"/>
            <w:tcBorders>
              <w:top w:val="single" w:sz="8" w:space="0" w:color="000000"/>
              <w:left w:val="single" w:sz="8" w:space="0" w:color="000000"/>
              <w:bottom w:val="single" w:sz="8" w:space="0" w:color="000000"/>
              <w:right w:val="single" w:sz="8" w:space="0" w:color="000000"/>
            </w:tcBorders>
          </w:tcPr>
          <w:p w14:paraId="31535E55"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90,60</w:t>
            </w:r>
          </w:p>
        </w:tc>
      </w:tr>
      <w:tr w:rsidR="00D97AC4" w:rsidRPr="00AB3550" w14:paraId="6BE55885"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02794DB7"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77</w:t>
            </w:r>
          </w:p>
        </w:tc>
        <w:tc>
          <w:tcPr>
            <w:tcW w:w="1125" w:type="dxa"/>
            <w:tcBorders>
              <w:top w:val="single" w:sz="8" w:space="0" w:color="000000"/>
              <w:left w:val="single" w:sz="8" w:space="0" w:color="000000"/>
              <w:bottom w:val="single" w:sz="8" w:space="0" w:color="000000"/>
              <w:right w:val="single" w:sz="8" w:space="0" w:color="000000"/>
            </w:tcBorders>
          </w:tcPr>
          <w:p w14:paraId="02A711D8"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027.001.681</w:t>
            </w:r>
          </w:p>
        </w:tc>
        <w:tc>
          <w:tcPr>
            <w:tcW w:w="3724" w:type="dxa"/>
            <w:tcBorders>
              <w:top w:val="single" w:sz="8" w:space="0" w:color="000000"/>
              <w:left w:val="single" w:sz="8" w:space="0" w:color="000000"/>
              <w:bottom w:val="single" w:sz="8" w:space="0" w:color="000000"/>
              <w:right w:val="single" w:sz="8" w:space="0" w:color="000000"/>
            </w:tcBorders>
          </w:tcPr>
          <w:p w14:paraId="5E642CF6"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MOLHO DE TOMATE, </w:t>
            </w:r>
            <w:proofErr w:type="gramStart"/>
            <w:r w:rsidRPr="00AB3550">
              <w:rPr>
                <w:rFonts w:eastAsia="Times New Roman" w:cstheme="minorHAnsi"/>
                <w:sz w:val="18"/>
                <w:szCs w:val="18"/>
              </w:rPr>
              <w:t>PRODUTO  PREPAR</w:t>
            </w:r>
            <w:proofErr w:type="gramEnd"/>
            <w:r w:rsidRPr="00AB3550">
              <w:rPr>
                <w:rFonts w:eastAsia="Times New Roman" w:cstheme="minorHAnsi"/>
                <w:sz w:val="18"/>
                <w:szCs w:val="18"/>
              </w:rPr>
              <w:t xml:space="preserve"> ADO COM FRUTAS MADURAS E </w:t>
            </w:r>
            <w:proofErr w:type="gramStart"/>
            <w:r w:rsidRPr="00AB3550">
              <w:rPr>
                <w:rFonts w:eastAsia="Times New Roman" w:cstheme="minorHAnsi"/>
                <w:sz w:val="18"/>
                <w:szCs w:val="18"/>
              </w:rPr>
              <w:t>SAS,SE</w:t>
            </w:r>
            <w:proofErr w:type="gramEnd"/>
            <w:r w:rsidRPr="00AB3550">
              <w:rPr>
                <w:rFonts w:eastAsia="Times New Roman" w:cstheme="minorHAnsi"/>
                <w:sz w:val="18"/>
                <w:szCs w:val="18"/>
              </w:rPr>
              <w:t xml:space="preserve"> M </w:t>
            </w:r>
            <w:proofErr w:type="gramStart"/>
            <w:r w:rsidRPr="00AB3550">
              <w:rPr>
                <w:rFonts w:eastAsia="Times New Roman" w:cstheme="minorHAnsi"/>
                <w:sz w:val="18"/>
                <w:szCs w:val="18"/>
              </w:rPr>
              <w:t>SEMENTES,ACRESCIDAS</w:t>
            </w:r>
            <w:proofErr w:type="gramEnd"/>
            <w:r w:rsidRPr="00AB3550">
              <w:rPr>
                <w:rFonts w:eastAsia="Times New Roman" w:cstheme="minorHAnsi"/>
                <w:sz w:val="18"/>
                <w:szCs w:val="18"/>
              </w:rPr>
              <w:t xml:space="preserve"> DE CONDIM </w:t>
            </w:r>
            <w:proofErr w:type="gramStart"/>
            <w:r w:rsidRPr="00AB3550">
              <w:rPr>
                <w:rFonts w:eastAsia="Times New Roman" w:cstheme="minorHAnsi"/>
                <w:sz w:val="18"/>
                <w:szCs w:val="18"/>
              </w:rPr>
              <w:t>ENTOS,SAL</w:t>
            </w:r>
            <w:proofErr w:type="gramEnd"/>
            <w:r w:rsidRPr="00AB3550">
              <w:rPr>
                <w:rFonts w:eastAsia="Times New Roman" w:cstheme="minorHAnsi"/>
                <w:sz w:val="18"/>
                <w:szCs w:val="18"/>
              </w:rPr>
              <w:t>,</w:t>
            </w:r>
            <w:proofErr w:type="gramStart"/>
            <w:r w:rsidRPr="00AB3550">
              <w:rPr>
                <w:rFonts w:eastAsia="Times New Roman" w:cstheme="minorHAnsi"/>
                <w:sz w:val="18"/>
                <w:szCs w:val="18"/>
              </w:rPr>
              <w:t>ACUCAR,CEBOLA</w:t>
            </w:r>
            <w:proofErr w:type="gramEnd"/>
            <w:r w:rsidRPr="00AB3550">
              <w:rPr>
                <w:rFonts w:eastAsia="Times New Roman" w:cstheme="minorHAnsi"/>
                <w:sz w:val="18"/>
                <w:szCs w:val="18"/>
              </w:rPr>
              <w:t xml:space="preserve">,GLUTAMA TO </w:t>
            </w:r>
            <w:proofErr w:type="gramStart"/>
            <w:r w:rsidRPr="00AB3550">
              <w:rPr>
                <w:rFonts w:eastAsia="Times New Roman" w:cstheme="minorHAnsi"/>
                <w:sz w:val="18"/>
                <w:szCs w:val="18"/>
              </w:rPr>
              <w:t>MONOSSODICO,E</w:t>
            </w:r>
            <w:proofErr w:type="gramEnd"/>
            <w:r w:rsidRPr="00AB3550">
              <w:rPr>
                <w:rFonts w:eastAsia="Times New Roman" w:cstheme="minorHAnsi"/>
                <w:sz w:val="18"/>
                <w:szCs w:val="18"/>
              </w:rPr>
              <w:t xml:space="preserve"> </w:t>
            </w:r>
            <w:proofErr w:type="gramStart"/>
            <w:r w:rsidRPr="00AB3550">
              <w:rPr>
                <w:rFonts w:eastAsia="Times New Roman" w:cstheme="minorHAnsi"/>
                <w:sz w:val="18"/>
                <w:szCs w:val="18"/>
              </w:rPr>
              <w:t>OUTROS  INGEDIE</w:t>
            </w:r>
            <w:proofErr w:type="gramEnd"/>
            <w:r w:rsidRPr="00AB3550">
              <w:rPr>
                <w:rFonts w:eastAsia="Times New Roman" w:cstheme="minorHAnsi"/>
                <w:sz w:val="18"/>
                <w:szCs w:val="18"/>
              </w:rPr>
              <w:t xml:space="preserve"> NTES </w:t>
            </w:r>
            <w:proofErr w:type="gramStart"/>
            <w:r w:rsidRPr="00AB3550">
              <w:rPr>
                <w:rFonts w:eastAsia="Times New Roman" w:cstheme="minorHAnsi"/>
                <w:sz w:val="18"/>
                <w:szCs w:val="18"/>
              </w:rPr>
              <w:t>PERMITIDOS,ISENTO</w:t>
            </w:r>
            <w:proofErr w:type="gramEnd"/>
            <w:r w:rsidRPr="00AB3550">
              <w:rPr>
                <w:rFonts w:eastAsia="Times New Roman" w:cstheme="minorHAnsi"/>
                <w:sz w:val="18"/>
                <w:szCs w:val="18"/>
              </w:rPr>
              <w:t xml:space="preserve"> DE SUJIDAD </w:t>
            </w:r>
            <w:proofErr w:type="gramStart"/>
            <w:r w:rsidRPr="00AB3550">
              <w:rPr>
                <w:rFonts w:eastAsia="Times New Roman" w:cstheme="minorHAnsi"/>
                <w:sz w:val="18"/>
                <w:szCs w:val="18"/>
              </w:rPr>
              <w:t>ES,PARASITAS</w:t>
            </w:r>
            <w:proofErr w:type="gramEnd"/>
            <w:r w:rsidRPr="00AB3550">
              <w:rPr>
                <w:rFonts w:eastAsia="Times New Roman" w:cstheme="minorHAnsi"/>
                <w:sz w:val="18"/>
                <w:szCs w:val="18"/>
              </w:rPr>
              <w:t xml:space="preserve">,LARVAS E FERMENTACO </w:t>
            </w:r>
            <w:proofErr w:type="gramStart"/>
            <w:r w:rsidRPr="00AB3550">
              <w:rPr>
                <w:rFonts w:eastAsia="Times New Roman" w:cstheme="minorHAnsi"/>
                <w:sz w:val="18"/>
                <w:szCs w:val="18"/>
              </w:rPr>
              <w:t>ES,LIVRE</w:t>
            </w:r>
            <w:proofErr w:type="gramEnd"/>
            <w:r w:rsidRPr="00AB3550">
              <w:rPr>
                <w:rFonts w:eastAsia="Times New Roman" w:cstheme="minorHAnsi"/>
                <w:sz w:val="18"/>
                <w:szCs w:val="18"/>
              </w:rPr>
              <w:t xml:space="preserve"> DE </w:t>
            </w:r>
            <w:proofErr w:type="gramStart"/>
            <w:r w:rsidRPr="00AB3550">
              <w:rPr>
                <w:rFonts w:eastAsia="Times New Roman" w:cstheme="minorHAnsi"/>
                <w:sz w:val="18"/>
                <w:szCs w:val="18"/>
              </w:rPr>
              <w:t>DEFEITOS  DE</w:t>
            </w:r>
            <w:proofErr w:type="gramEnd"/>
            <w:r w:rsidRPr="00AB3550">
              <w:rPr>
                <w:rFonts w:eastAsia="Times New Roman" w:cstheme="minorHAnsi"/>
                <w:sz w:val="18"/>
                <w:szCs w:val="18"/>
              </w:rPr>
              <w:t xml:space="preserve"> PROCESSA </w:t>
            </w:r>
            <w:proofErr w:type="gramStart"/>
            <w:r w:rsidRPr="00AB3550">
              <w:rPr>
                <w:rFonts w:eastAsia="Times New Roman" w:cstheme="minorHAnsi"/>
                <w:sz w:val="18"/>
                <w:szCs w:val="18"/>
              </w:rPr>
              <w:t>MENTO,ACONDICIONADO</w:t>
            </w:r>
            <w:proofErr w:type="gramEnd"/>
            <w:r w:rsidRPr="00AB3550">
              <w:rPr>
                <w:rFonts w:eastAsia="Times New Roman" w:cstheme="minorHAnsi"/>
                <w:sz w:val="18"/>
                <w:szCs w:val="18"/>
              </w:rPr>
              <w:t xml:space="preserve"> EM SACHE - 3</w:t>
            </w:r>
          </w:p>
          <w:p w14:paraId="441DD19F"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00 GRAMAS</w:t>
            </w:r>
          </w:p>
        </w:tc>
        <w:tc>
          <w:tcPr>
            <w:tcW w:w="1609" w:type="dxa"/>
            <w:tcBorders>
              <w:top w:val="single" w:sz="8" w:space="0" w:color="000000"/>
              <w:left w:val="single" w:sz="8" w:space="0" w:color="000000"/>
              <w:bottom w:val="single" w:sz="8" w:space="0" w:color="000000"/>
              <w:right w:val="single" w:sz="8" w:space="0" w:color="000000"/>
            </w:tcBorders>
          </w:tcPr>
          <w:p w14:paraId="46FFA76A"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S300G</w:t>
            </w:r>
          </w:p>
        </w:tc>
        <w:tc>
          <w:tcPr>
            <w:tcW w:w="1144" w:type="dxa"/>
            <w:tcBorders>
              <w:top w:val="single" w:sz="8" w:space="0" w:color="000000"/>
              <w:left w:val="single" w:sz="8" w:space="0" w:color="000000"/>
              <w:bottom w:val="single" w:sz="8" w:space="0" w:color="000000"/>
              <w:right w:val="single" w:sz="8" w:space="0" w:color="000000"/>
            </w:tcBorders>
          </w:tcPr>
          <w:p w14:paraId="58C66180"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80</w:t>
            </w:r>
          </w:p>
        </w:tc>
        <w:tc>
          <w:tcPr>
            <w:tcW w:w="1129" w:type="dxa"/>
            <w:tcBorders>
              <w:top w:val="single" w:sz="8" w:space="0" w:color="000000"/>
              <w:left w:val="single" w:sz="8" w:space="0" w:color="000000"/>
              <w:bottom w:val="single" w:sz="8" w:space="0" w:color="000000"/>
              <w:right w:val="single" w:sz="8" w:space="0" w:color="000000"/>
            </w:tcBorders>
          </w:tcPr>
          <w:p w14:paraId="4D975D17"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2,98</w:t>
            </w:r>
          </w:p>
        </w:tc>
        <w:tc>
          <w:tcPr>
            <w:tcW w:w="1614" w:type="dxa"/>
            <w:tcBorders>
              <w:top w:val="single" w:sz="8" w:space="0" w:color="000000"/>
              <w:left w:val="single" w:sz="8" w:space="0" w:color="000000"/>
              <w:bottom w:val="single" w:sz="8" w:space="0" w:color="000000"/>
              <w:right w:val="single" w:sz="8" w:space="0" w:color="000000"/>
            </w:tcBorders>
          </w:tcPr>
          <w:p w14:paraId="42DB2348"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238,40</w:t>
            </w:r>
          </w:p>
        </w:tc>
      </w:tr>
      <w:tr w:rsidR="00D97AC4" w:rsidRPr="00AB3550" w14:paraId="28D5277E"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5881DE93"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78</w:t>
            </w:r>
          </w:p>
        </w:tc>
        <w:tc>
          <w:tcPr>
            <w:tcW w:w="1125" w:type="dxa"/>
            <w:tcBorders>
              <w:top w:val="single" w:sz="8" w:space="0" w:color="000000"/>
              <w:left w:val="single" w:sz="8" w:space="0" w:color="000000"/>
              <w:bottom w:val="single" w:sz="8" w:space="0" w:color="000000"/>
              <w:right w:val="single" w:sz="8" w:space="0" w:color="000000"/>
            </w:tcBorders>
          </w:tcPr>
          <w:p w14:paraId="09449BC6"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027.001.683</w:t>
            </w:r>
          </w:p>
        </w:tc>
        <w:tc>
          <w:tcPr>
            <w:tcW w:w="3724" w:type="dxa"/>
            <w:tcBorders>
              <w:top w:val="single" w:sz="8" w:space="0" w:color="000000"/>
              <w:left w:val="single" w:sz="8" w:space="0" w:color="000000"/>
              <w:bottom w:val="single" w:sz="8" w:space="0" w:color="000000"/>
              <w:right w:val="single" w:sz="8" w:space="0" w:color="000000"/>
            </w:tcBorders>
          </w:tcPr>
          <w:p w14:paraId="2818C3C3"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MORTADELA - CONSTITUIDA DA MISTUR A DE CARNES BOVINA, </w:t>
            </w:r>
            <w:proofErr w:type="gramStart"/>
            <w:r w:rsidRPr="00AB3550">
              <w:rPr>
                <w:rFonts w:eastAsia="Times New Roman" w:cstheme="minorHAnsi"/>
                <w:sz w:val="18"/>
                <w:szCs w:val="18"/>
              </w:rPr>
              <w:t>COMPOSTA  DE</w:t>
            </w:r>
            <w:proofErr w:type="gramEnd"/>
            <w:r w:rsidRPr="00AB3550">
              <w:rPr>
                <w:rFonts w:eastAsia="Times New Roman" w:cstheme="minorHAnsi"/>
                <w:sz w:val="18"/>
                <w:szCs w:val="18"/>
              </w:rPr>
              <w:t xml:space="preserve"> </w:t>
            </w:r>
            <w:proofErr w:type="gramStart"/>
            <w:r w:rsidRPr="00AB3550">
              <w:rPr>
                <w:rFonts w:eastAsia="Times New Roman" w:cstheme="minorHAnsi"/>
                <w:sz w:val="18"/>
                <w:szCs w:val="18"/>
              </w:rPr>
              <w:t>CONDIMENTOS,  APRESENTANDO</w:t>
            </w:r>
            <w:proofErr w:type="gramEnd"/>
            <w:r w:rsidRPr="00AB3550">
              <w:rPr>
                <w:rFonts w:eastAsia="Times New Roman" w:cstheme="minorHAnsi"/>
                <w:sz w:val="18"/>
                <w:szCs w:val="18"/>
              </w:rPr>
              <w:t xml:space="preserve"> NO M AXIMO 10 % DE CUBOS DE TOUCINHO, DE PRIMEIRA </w:t>
            </w:r>
            <w:proofErr w:type="gramStart"/>
            <w:r w:rsidRPr="00AB3550">
              <w:rPr>
                <w:rFonts w:eastAsia="Times New Roman" w:cstheme="minorHAnsi"/>
                <w:sz w:val="18"/>
                <w:szCs w:val="18"/>
              </w:rPr>
              <w:t>QUALIDADE,,</w:t>
            </w:r>
            <w:proofErr w:type="gramEnd"/>
            <w:r w:rsidRPr="00AB3550">
              <w:rPr>
                <w:rFonts w:eastAsia="Times New Roman" w:cstheme="minorHAnsi"/>
                <w:sz w:val="18"/>
                <w:szCs w:val="18"/>
              </w:rPr>
              <w:t xml:space="preserve"> ISENTO DE </w:t>
            </w:r>
            <w:proofErr w:type="gramStart"/>
            <w:r w:rsidRPr="00AB3550">
              <w:rPr>
                <w:rFonts w:eastAsia="Times New Roman" w:cstheme="minorHAnsi"/>
                <w:sz w:val="18"/>
                <w:szCs w:val="18"/>
              </w:rPr>
              <w:t>SUJIDADES  E</w:t>
            </w:r>
            <w:proofErr w:type="gramEnd"/>
            <w:r w:rsidRPr="00AB3550">
              <w:rPr>
                <w:rFonts w:eastAsia="Times New Roman" w:cstheme="minorHAnsi"/>
                <w:sz w:val="18"/>
                <w:szCs w:val="18"/>
              </w:rPr>
              <w:t xml:space="preserve"> OUTRAS ISENTA DE SUJI DADES E CORPOS ESTRANHOS, ACOND ICIONADO EM </w:t>
            </w:r>
            <w:proofErr w:type="spellStart"/>
            <w:r w:rsidRPr="00AB3550">
              <w:rPr>
                <w:rFonts w:eastAsia="Times New Roman" w:cstheme="minorHAnsi"/>
                <w:sz w:val="18"/>
                <w:szCs w:val="18"/>
              </w:rPr>
              <w:t>EM</w:t>
            </w:r>
            <w:proofErr w:type="spellEnd"/>
            <w:r w:rsidRPr="00AB3550">
              <w:rPr>
                <w:rFonts w:eastAsia="Times New Roman" w:cstheme="minorHAnsi"/>
                <w:sz w:val="18"/>
                <w:szCs w:val="18"/>
              </w:rPr>
              <w:t xml:space="preserve"> SACO PLASTICO TRA NSPARENTES E ATOXICO, PESANDO1 K G, INPECIONADA PELO SIF</w:t>
            </w:r>
          </w:p>
        </w:tc>
        <w:tc>
          <w:tcPr>
            <w:tcW w:w="1609" w:type="dxa"/>
            <w:tcBorders>
              <w:top w:val="single" w:sz="8" w:space="0" w:color="000000"/>
              <w:left w:val="single" w:sz="8" w:space="0" w:color="000000"/>
              <w:bottom w:val="single" w:sz="8" w:space="0" w:color="000000"/>
              <w:right w:val="single" w:sz="8" w:space="0" w:color="000000"/>
            </w:tcBorders>
          </w:tcPr>
          <w:p w14:paraId="591AD898"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UNID</w:t>
            </w:r>
          </w:p>
        </w:tc>
        <w:tc>
          <w:tcPr>
            <w:tcW w:w="1144" w:type="dxa"/>
            <w:tcBorders>
              <w:top w:val="single" w:sz="8" w:space="0" w:color="000000"/>
              <w:left w:val="single" w:sz="8" w:space="0" w:color="000000"/>
              <w:bottom w:val="single" w:sz="8" w:space="0" w:color="000000"/>
              <w:right w:val="single" w:sz="8" w:space="0" w:color="000000"/>
            </w:tcBorders>
          </w:tcPr>
          <w:p w14:paraId="75F4275E"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10</w:t>
            </w:r>
          </w:p>
        </w:tc>
        <w:tc>
          <w:tcPr>
            <w:tcW w:w="1129" w:type="dxa"/>
            <w:tcBorders>
              <w:top w:val="single" w:sz="8" w:space="0" w:color="000000"/>
              <w:left w:val="single" w:sz="8" w:space="0" w:color="000000"/>
              <w:bottom w:val="single" w:sz="8" w:space="0" w:color="000000"/>
              <w:right w:val="single" w:sz="8" w:space="0" w:color="000000"/>
            </w:tcBorders>
          </w:tcPr>
          <w:p w14:paraId="32972D6C"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18,10</w:t>
            </w:r>
          </w:p>
        </w:tc>
        <w:tc>
          <w:tcPr>
            <w:tcW w:w="1614" w:type="dxa"/>
            <w:tcBorders>
              <w:top w:val="single" w:sz="8" w:space="0" w:color="000000"/>
              <w:left w:val="single" w:sz="8" w:space="0" w:color="000000"/>
              <w:bottom w:val="single" w:sz="8" w:space="0" w:color="000000"/>
              <w:right w:val="single" w:sz="8" w:space="0" w:color="000000"/>
            </w:tcBorders>
          </w:tcPr>
          <w:p w14:paraId="6CB64DD7"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181,00</w:t>
            </w:r>
          </w:p>
        </w:tc>
      </w:tr>
      <w:tr w:rsidR="00D97AC4" w:rsidRPr="00AB3550" w14:paraId="3BA6D7AB"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1458E651"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79</w:t>
            </w:r>
          </w:p>
        </w:tc>
        <w:tc>
          <w:tcPr>
            <w:tcW w:w="1125" w:type="dxa"/>
            <w:tcBorders>
              <w:top w:val="single" w:sz="8" w:space="0" w:color="000000"/>
              <w:left w:val="single" w:sz="8" w:space="0" w:color="000000"/>
              <w:bottom w:val="single" w:sz="8" w:space="0" w:color="000000"/>
              <w:right w:val="single" w:sz="8" w:space="0" w:color="000000"/>
            </w:tcBorders>
          </w:tcPr>
          <w:p w14:paraId="3188673A"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027.001.695</w:t>
            </w:r>
          </w:p>
        </w:tc>
        <w:tc>
          <w:tcPr>
            <w:tcW w:w="3724" w:type="dxa"/>
            <w:tcBorders>
              <w:top w:val="single" w:sz="8" w:space="0" w:color="000000"/>
              <w:left w:val="single" w:sz="8" w:space="0" w:color="000000"/>
              <w:bottom w:val="single" w:sz="8" w:space="0" w:color="000000"/>
              <w:right w:val="single" w:sz="8" w:space="0" w:color="000000"/>
            </w:tcBorders>
          </w:tcPr>
          <w:p w14:paraId="58ECDF94"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OLEO COMESTIVEL - AZEITE DE OLIVA, EXTRA VIRGEM, OBTIDO DE AZEITONAS SAS, COM SABOR E CHEIRO DE AZEITO NA, ISENTO DE RANCO E SUBSTANCIAS </w:t>
            </w:r>
            <w:proofErr w:type="gramStart"/>
            <w:r w:rsidRPr="00AB3550">
              <w:rPr>
                <w:rFonts w:eastAsia="Times New Roman" w:cstheme="minorHAnsi"/>
                <w:sz w:val="18"/>
                <w:szCs w:val="18"/>
              </w:rPr>
              <w:t>ESTRANHAS,ACIDEZ</w:t>
            </w:r>
            <w:proofErr w:type="gramEnd"/>
            <w:r w:rsidRPr="00AB3550">
              <w:rPr>
                <w:rFonts w:eastAsia="Times New Roman" w:cstheme="minorHAnsi"/>
                <w:sz w:val="18"/>
                <w:szCs w:val="18"/>
              </w:rPr>
              <w:t xml:space="preserve"> IGUAL OU INFERIO R A 1% APTO PARA CONSUMO MA MES A, EMBALADO EM CAIXA DE PAPELAO R EFOCADO VIDRO 500ML</w:t>
            </w:r>
          </w:p>
        </w:tc>
        <w:tc>
          <w:tcPr>
            <w:tcW w:w="1609" w:type="dxa"/>
            <w:tcBorders>
              <w:top w:val="single" w:sz="8" w:space="0" w:color="000000"/>
              <w:left w:val="single" w:sz="8" w:space="0" w:color="000000"/>
              <w:bottom w:val="single" w:sz="8" w:space="0" w:color="000000"/>
              <w:right w:val="single" w:sz="8" w:space="0" w:color="000000"/>
            </w:tcBorders>
          </w:tcPr>
          <w:p w14:paraId="124A23DC"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UNID</w:t>
            </w:r>
          </w:p>
        </w:tc>
        <w:tc>
          <w:tcPr>
            <w:tcW w:w="1144" w:type="dxa"/>
            <w:tcBorders>
              <w:top w:val="single" w:sz="8" w:space="0" w:color="000000"/>
              <w:left w:val="single" w:sz="8" w:space="0" w:color="000000"/>
              <w:bottom w:val="single" w:sz="8" w:space="0" w:color="000000"/>
              <w:right w:val="single" w:sz="8" w:space="0" w:color="000000"/>
            </w:tcBorders>
          </w:tcPr>
          <w:p w14:paraId="414E6266"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31</w:t>
            </w:r>
          </w:p>
        </w:tc>
        <w:tc>
          <w:tcPr>
            <w:tcW w:w="1129" w:type="dxa"/>
            <w:tcBorders>
              <w:top w:val="single" w:sz="8" w:space="0" w:color="000000"/>
              <w:left w:val="single" w:sz="8" w:space="0" w:color="000000"/>
              <w:bottom w:val="single" w:sz="8" w:space="0" w:color="000000"/>
              <w:right w:val="single" w:sz="8" w:space="0" w:color="000000"/>
            </w:tcBorders>
          </w:tcPr>
          <w:p w14:paraId="7721B4B9"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50,06</w:t>
            </w:r>
          </w:p>
        </w:tc>
        <w:tc>
          <w:tcPr>
            <w:tcW w:w="1614" w:type="dxa"/>
            <w:tcBorders>
              <w:top w:val="single" w:sz="8" w:space="0" w:color="000000"/>
              <w:left w:val="single" w:sz="8" w:space="0" w:color="000000"/>
              <w:bottom w:val="single" w:sz="8" w:space="0" w:color="000000"/>
              <w:right w:val="single" w:sz="8" w:space="0" w:color="000000"/>
            </w:tcBorders>
          </w:tcPr>
          <w:p w14:paraId="631F1CF5"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1.551,86</w:t>
            </w:r>
          </w:p>
        </w:tc>
      </w:tr>
      <w:tr w:rsidR="00D97AC4" w:rsidRPr="00AB3550" w14:paraId="3997263C"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0AAC8DD8"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80</w:t>
            </w:r>
          </w:p>
        </w:tc>
        <w:tc>
          <w:tcPr>
            <w:tcW w:w="1125" w:type="dxa"/>
            <w:tcBorders>
              <w:top w:val="single" w:sz="8" w:space="0" w:color="000000"/>
              <w:left w:val="single" w:sz="8" w:space="0" w:color="000000"/>
              <w:bottom w:val="single" w:sz="8" w:space="0" w:color="000000"/>
              <w:right w:val="single" w:sz="8" w:space="0" w:color="000000"/>
            </w:tcBorders>
          </w:tcPr>
          <w:p w14:paraId="18CA5F54"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027.001.696</w:t>
            </w:r>
          </w:p>
        </w:tc>
        <w:tc>
          <w:tcPr>
            <w:tcW w:w="3724" w:type="dxa"/>
            <w:tcBorders>
              <w:top w:val="single" w:sz="8" w:space="0" w:color="000000"/>
              <w:left w:val="single" w:sz="8" w:space="0" w:color="000000"/>
              <w:bottom w:val="single" w:sz="8" w:space="0" w:color="000000"/>
              <w:right w:val="single" w:sz="8" w:space="0" w:color="000000"/>
            </w:tcBorders>
          </w:tcPr>
          <w:p w14:paraId="26B7D469"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OLEO COMESTIVEL - DE </w:t>
            </w:r>
            <w:proofErr w:type="gramStart"/>
            <w:r w:rsidRPr="00AB3550">
              <w:rPr>
                <w:rFonts w:eastAsia="Times New Roman" w:cstheme="minorHAnsi"/>
                <w:sz w:val="18"/>
                <w:szCs w:val="18"/>
              </w:rPr>
              <w:t>SOJA,  OBTIDO</w:t>
            </w:r>
            <w:proofErr w:type="gramEnd"/>
            <w:r w:rsidRPr="00AB3550">
              <w:rPr>
                <w:rFonts w:eastAsia="Times New Roman" w:cstheme="minorHAnsi"/>
                <w:sz w:val="18"/>
                <w:szCs w:val="18"/>
              </w:rPr>
              <w:t xml:space="preserve"> DE ESPECIE VEGETAL, ISENTO DE RAN CO E SUBSTANCIAS </w:t>
            </w:r>
            <w:proofErr w:type="gramStart"/>
            <w:r w:rsidRPr="00AB3550">
              <w:rPr>
                <w:rFonts w:eastAsia="Times New Roman" w:cstheme="minorHAnsi"/>
                <w:sz w:val="18"/>
                <w:szCs w:val="18"/>
              </w:rPr>
              <w:t>ESTRANHAS,  ACON</w:t>
            </w:r>
            <w:proofErr w:type="gramEnd"/>
            <w:r w:rsidRPr="00AB3550">
              <w:rPr>
                <w:rFonts w:eastAsia="Times New Roman" w:cstheme="minorHAnsi"/>
                <w:sz w:val="18"/>
                <w:szCs w:val="18"/>
              </w:rPr>
              <w:t xml:space="preserve"> DICIONADO EM </w:t>
            </w:r>
            <w:proofErr w:type="gramStart"/>
            <w:r w:rsidRPr="00AB3550">
              <w:rPr>
                <w:rFonts w:eastAsia="Times New Roman" w:cstheme="minorHAnsi"/>
                <w:sz w:val="18"/>
                <w:szCs w:val="18"/>
              </w:rPr>
              <w:t>FRASCO  PLASTICO</w:t>
            </w:r>
            <w:proofErr w:type="gramEnd"/>
            <w:r w:rsidRPr="00AB3550">
              <w:rPr>
                <w:rFonts w:eastAsia="Times New Roman" w:cstheme="minorHAnsi"/>
                <w:sz w:val="18"/>
                <w:szCs w:val="18"/>
              </w:rPr>
              <w:t xml:space="preserve"> COM</w:t>
            </w:r>
          </w:p>
          <w:p w14:paraId="755C9124"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900 ML</w:t>
            </w:r>
          </w:p>
        </w:tc>
        <w:tc>
          <w:tcPr>
            <w:tcW w:w="1609" w:type="dxa"/>
            <w:tcBorders>
              <w:top w:val="single" w:sz="8" w:space="0" w:color="000000"/>
              <w:left w:val="single" w:sz="8" w:space="0" w:color="000000"/>
              <w:bottom w:val="single" w:sz="8" w:space="0" w:color="000000"/>
              <w:right w:val="single" w:sz="8" w:space="0" w:color="000000"/>
            </w:tcBorders>
          </w:tcPr>
          <w:p w14:paraId="7B38F97A"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UNID</w:t>
            </w:r>
          </w:p>
        </w:tc>
        <w:tc>
          <w:tcPr>
            <w:tcW w:w="1144" w:type="dxa"/>
            <w:tcBorders>
              <w:top w:val="single" w:sz="8" w:space="0" w:color="000000"/>
              <w:left w:val="single" w:sz="8" w:space="0" w:color="000000"/>
              <w:bottom w:val="single" w:sz="8" w:space="0" w:color="000000"/>
              <w:right w:val="single" w:sz="8" w:space="0" w:color="000000"/>
            </w:tcBorders>
          </w:tcPr>
          <w:p w14:paraId="53C7B0A2"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510</w:t>
            </w:r>
          </w:p>
        </w:tc>
        <w:tc>
          <w:tcPr>
            <w:tcW w:w="1129" w:type="dxa"/>
            <w:tcBorders>
              <w:top w:val="single" w:sz="8" w:space="0" w:color="000000"/>
              <w:left w:val="single" w:sz="8" w:space="0" w:color="000000"/>
              <w:bottom w:val="single" w:sz="8" w:space="0" w:color="000000"/>
              <w:right w:val="single" w:sz="8" w:space="0" w:color="000000"/>
            </w:tcBorders>
          </w:tcPr>
          <w:p w14:paraId="2ED025AC"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10,91</w:t>
            </w:r>
          </w:p>
        </w:tc>
        <w:tc>
          <w:tcPr>
            <w:tcW w:w="1614" w:type="dxa"/>
            <w:tcBorders>
              <w:top w:val="single" w:sz="8" w:space="0" w:color="000000"/>
              <w:left w:val="single" w:sz="8" w:space="0" w:color="000000"/>
              <w:bottom w:val="single" w:sz="8" w:space="0" w:color="000000"/>
              <w:right w:val="single" w:sz="8" w:space="0" w:color="000000"/>
            </w:tcBorders>
          </w:tcPr>
          <w:p w14:paraId="024203C4"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5.564,10</w:t>
            </w:r>
          </w:p>
        </w:tc>
      </w:tr>
      <w:tr w:rsidR="00D97AC4" w:rsidRPr="00AB3550" w14:paraId="71D24780"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76A28FD5"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81</w:t>
            </w:r>
          </w:p>
        </w:tc>
        <w:tc>
          <w:tcPr>
            <w:tcW w:w="1125" w:type="dxa"/>
            <w:tcBorders>
              <w:top w:val="single" w:sz="8" w:space="0" w:color="000000"/>
              <w:left w:val="single" w:sz="8" w:space="0" w:color="000000"/>
              <w:bottom w:val="single" w:sz="8" w:space="0" w:color="000000"/>
              <w:right w:val="single" w:sz="8" w:space="0" w:color="000000"/>
            </w:tcBorders>
          </w:tcPr>
          <w:p w14:paraId="5574CC86"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027.002.040</w:t>
            </w:r>
          </w:p>
        </w:tc>
        <w:tc>
          <w:tcPr>
            <w:tcW w:w="3724" w:type="dxa"/>
            <w:tcBorders>
              <w:top w:val="single" w:sz="8" w:space="0" w:color="000000"/>
              <w:left w:val="single" w:sz="8" w:space="0" w:color="000000"/>
              <w:bottom w:val="single" w:sz="8" w:space="0" w:color="000000"/>
              <w:right w:val="single" w:sz="8" w:space="0" w:color="000000"/>
            </w:tcBorders>
          </w:tcPr>
          <w:p w14:paraId="7CD70B1D"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OREGANO - EM FOLHAS SECAS, OBTID</w:t>
            </w:r>
          </w:p>
          <w:p w14:paraId="60D260F4"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O DE ESPECIMES VEGETAIS GENUINOS, GRAOS SAO E LIMPOS, DE COLORACAO VERDE </w:t>
            </w:r>
            <w:r w:rsidRPr="00AB3550">
              <w:rPr>
                <w:rFonts w:eastAsia="Times New Roman" w:cstheme="minorHAnsi"/>
                <w:sz w:val="18"/>
                <w:szCs w:val="18"/>
              </w:rPr>
              <w:lastRenderedPageBreak/>
              <w:t xml:space="preserve">PARDACENTA, COM CHEIRO AR OMATICO E SABOR PROPRIO, ISENTO D E </w:t>
            </w:r>
            <w:proofErr w:type="gramStart"/>
            <w:r w:rsidRPr="00AB3550">
              <w:rPr>
                <w:rFonts w:eastAsia="Times New Roman" w:cstheme="minorHAnsi"/>
                <w:sz w:val="18"/>
                <w:szCs w:val="18"/>
              </w:rPr>
              <w:t>SUJIDADES  E</w:t>
            </w:r>
            <w:proofErr w:type="gramEnd"/>
            <w:r w:rsidRPr="00AB3550">
              <w:rPr>
                <w:rFonts w:eastAsia="Times New Roman" w:cstheme="minorHAnsi"/>
                <w:sz w:val="18"/>
                <w:szCs w:val="18"/>
              </w:rPr>
              <w:t xml:space="preserve"> MATERIAIS ESTRANHOS A SUA ESPECIE, ACONDICIONADO EM S ACO PLASTICO TRANSPARENTE </w:t>
            </w:r>
            <w:proofErr w:type="gramStart"/>
            <w:r w:rsidRPr="00AB3550">
              <w:rPr>
                <w:rFonts w:eastAsia="Times New Roman" w:cstheme="minorHAnsi"/>
                <w:sz w:val="18"/>
                <w:szCs w:val="18"/>
              </w:rPr>
              <w:t>-  ENTR</w:t>
            </w:r>
            <w:proofErr w:type="gramEnd"/>
            <w:r w:rsidRPr="00AB3550">
              <w:rPr>
                <w:rFonts w:eastAsia="Times New Roman" w:cstheme="minorHAnsi"/>
                <w:sz w:val="18"/>
                <w:szCs w:val="18"/>
              </w:rPr>
              <w:t xml:space="preserve"> E </w:t>
            </w:r>
            <w:proofErr w:type="gramStart"/>
            <w:r w:rsidRPr="00AB3550">
              <w:rPr>
                <w:rFonts w:eastAsia="Times New Roman" w:cstheme="minorHAnsi"/>
                <w:sz w:val="18"/>
                <w:szCs w:val="18"/>
              </w:rPr>
              <w:t>5  A</w:t>
            </w:r>
            <w:proofErr w:type="gramEnd"/>
            <w:r w:rsidRPr="00AB3550">
              <w:rPr>
                <w:rFonts w:eastAsia="Times New Roman" w:cstheme="minorHAnsi"/>
                <w:sz w:val="18"/>
                <w:szCs w:val="18"/>
              </w:rPr>
              <w:t xml:space="preserve"> 8 GRAMAS</w:t>
            </w:r>
          </w:p>
        </w:tc>
        <w:tc>
          <w:tcPr>
            <w:tcW w:w="1609" w:type="dxa"/>
            <w:tcBorders>
              <w:top w:val="single" w:sz="8" w:space="0" w:color="000000"/>
              <w:left w:val="single" w:sz="8" w:space="0" w:color="000000"/>
              <w:bottom w:val="single" w:sz="8" w:space="0" w:color="000000"/>
              <w:right w:val="single" w:sz="8" w:space="0" w:color="000000"/>
            </w:tcBorders>
          </w:tcPr>
          <w:p w14:paraId="01DE4F94"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lastRenderedPageBreak/>
              <w:t>UNID</w:t>
            </w:r>
          </w:p>
        </w:tc>
        <w:tc>
          <w:tcPr>
            <w:tcW w:w="1144" w:type="dxa"/>
            <w:tcBorders>
              <w:top w:val="single" w:sz="8" w:space="0" w:color="000000"/>
              <w:left w:val="single" w:sz="8" w:space="0" w:color="000000"/>
              <w:bottom w:val="single" w:sz="8" w:space="0" w:color="000000"/>
              <w:right w:val="single" w:sz="8" w:space="0" w:color="000000"/>
            </w:tcBorders>
          </w:tcPr>
          <w:p w14:paraId="489F9990"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100</w:t>
            </w:r>
          </w:p>
        </w:tc>
        <w:tc>
          <w:tcPr>
            <w:tcW w:w="1129" w:type="dxa"/>
            <w:tcBorders>
              <w:top w:val="single" w:sz="8" w:space="0" w:color="000000"/>
              <w:left w:val="single" w:sz="8" w:space="0" w:color="000000"/>
              <w:bottom w:val="single" w:sz="8" w:space="0" w:color="000000"/>
              <w:right w:val="single" w:sz="8" w:space="0" w:color="000000"/>
            </w:tcBorders>
          </w:tcPr>
          <w:p w14:paraId="2DD2F704"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4,02</w:t>
            </w:r>
          </w:p>
        </w:tc>
        <w:tc>
          <w:tcPr>
            <w:tcW w:w="1614" w:type="dxa"/>
            <w:tcBorders>
              <w:top w:val="single" w:sz="8" w:space="0" w:color="000000"/>
              <w:left w:val="single" w:sz="8" w:space="0" w:color="000000"/>
              <w:bottom w:val="single" w:sz="8" w:space="0" w:color="000000"/>
              <w:right w:val="single" w:sz="8" w:space="0" w:color="000000"/>
            </w:tcBorders>
          </w:tcPr>
          <w:p w14:paraId="115B2CCC"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402,00</w:t>
            </w:r>
          </w:p>
        </w:tc>
      </w:tr>
      <w:tr w:rsidR="00D97AC4" w:rsidRPr="00AB3550" w14:paraId="64CE8E25"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2B0DFEF3"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82</w:t>
            </w:r>
          </w:p>
        </w:tc>
        <w:tc>
          <w:tcPr>
            <w:tcW w:w="1125" w:type="dxa"/>
            <w:tcBorders>
              <w:top w:val="single" w:sz="8" w:space="0" w:color="000000"/>
              <w:left w:val="single" w:sz="8" w:space="0" w:color="000000"/>
              <w:bottom w:val="single" w:sz="8" w:space="0" w:color="000000"/>
              <w:right w:val="single" w:sz="8" w:space="0" w:color="000000"/>
            </w:tcBorders>
          </w:tcPr>
          <w:p w14:paraId="52FA7715"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027.001.709</w:t>
            </w:r>
          </w:p>
        </w:tc>
        <w:tc>
          <w:tcPr>
            <w:tcW w:w="3724" w:type="dxa"/>
            <w:tcBorders>
              <w:top w:val="single" w:sz="8" w:space="0" w:color="000000"/>
              <w:left w:val="single" w:sz="8" w:space="0" w:color="000000"/>
              <w:bottom w:val="single" w:sz="8" w:space="0" w:color="000000"/>
              <w:right w:val="single" w:sz="8" w:space="0" w:color="000000"/>
            </w:tcBorders>
          </w:tcPr>
          <w:p w14:paraId="6DB7536B"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OVO - DE GALINHA, MEDIO, ISENTO DE </w:t>
            </w:r>
            <w:proofErr w:type="gramStart"/>
            <w:r w:rsidRPr="00AB3550">
              <w:rPr>
                <w:rFonts w:eastAsia="Times New Roman" w:cstheme="minorHAnsi"/>
                <w:sz w:val="18"/>
                <w:szCs w:val="18"/>
              </w:rPr>
              <w:t>SUJIDADES,FUNGOS</w:t>
            </w:r>
            <w:proofErr w:type="gramEnd"/>
            <w:r w:rsidRPr="00AB3550">
              <w:rPr>
                <w:rFonts w:eastAsia="Times New Roman" w:cstheme="minorHAnsi"/>
                <w:sz w:val="18"/>
                <w:szCs w:val="18"/>
              </w:rPr>
              <w:t xml:space="preserve"> E SUBSTANCIAS T OXICAS, ACONDICIONADO EM EMBALA GEM APROPRIADA</w:t>
            </w:r>
          </w:p>
        </w:tc>
        <w:tc>
          <w:tcPr>
            <w:tcW w:w="1609" w:type="dxa"/>
            <w:tcBorders>
              <w:top w:val="single" w:sz="8" w:space="0" w:color="000000"/>
              <w:left w:val="single" w:sz="8" w:space="0" w:color="000000"/>
              <w:bottom w:val="single" w:sz="8" w:space="0" w:color="000000"/>
              <w:right w:val="single" w:sz="8" w:space="0" w:color="000000"/>
            </w:tcBorders>
          </w:tcPr>
          <w:p w14:paraId="2D081434"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DUZIA</w:t>
            </w:r>
          </w:p>
        </w:tc>
        <w:tc>
          <w:tcPr>
            <w:tcW w:w="1144" w:type="dxa"/>
            <w:tcBorders>
              <w:top w:val="single" w:sz="8" w:space="0" w:color="000000"/>
              <w:left w:val="single" w:sz="8" w:space="0" w:color="000000"/>
              <w:bottom w:val="single" w:sz="8" w:space="0" w:color="000000"/>
              <w:right w:val="single" w:sz="8" w:space="0" w:color="000000"/>
            </w:tcBorders>
          </w:tcPr>
          <w:p w14:paraId="29FBCAC3"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460</w:t>
            </w:r>
          </w:p>
        </w:tc>
        <w:tc>
          <w:tcPr>
            <w:tcW w:w="1129" w:type="dxa"/>
            <w:tcBorders>
              <w:top w:val="single" w:sz="8" w:space="0" w:color="000000"/>
              <w:left w:val="single" w:sz="8" w:space="0" w:color="000000"/>
              <w:bottom w:val="single" w:sz="8" w:space="0" w:color="000000"/>
              <w:right w:val="single" w:sz="8" w:space="0" w:color="000000"/>
            </w:tcBorders>
          </w:tcPr>
          <w:p w14:paraId="3B9E5356"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15,15</w:t>
            </w:r>
          </w:p>
        </w:tc>
        <w:tc>
          <w:tcPr>
            <w:tcW w:w="1614" w:type="dxa"/>
            <w:tcBorders>
              <w:top w:val="single" w:sz="8" w:space="0" w:color="000000"/>
              <w:left w:val="single" w:sz="8" w:space="0" w:color="000000"/>
              <w:bottom w:val="single" w:sz="8" w:space="0" w:color="000000"/>
              <w:right w:val="single" w:sz="8" w:space="0" w:color="000000"/>
            </w:tcBorders>
          </w:tcPr>
          <w:p w14:paraId="43EFE26F"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6.969,00</w:t>
            </w:r>
          </w:p>
        </w:tc>
      </w:tr>
      <w:tr w:rsidR="00D97AC4" w:rsidRPr="00AB3550" w14:paraId="3E709879"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33008C4"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83</w:t>
            </w:r>
          </w:p>
        </w:tc>
        <w:tc>
          <w:tcPr>
            <w:tcW w:w="1125" w:type="dxa"/>
            <w:tcBorders>
              <w:top w:val="single" w:sz="8" w:space="0" w:color="000000"/>
              <w:left w:val="single" w:sz="8" w:space="0" w:color="000000"/>
              <w:bottom w:val="single" w:sz="8" w:space="0" w:color="000000"/>
              <w:right w:val="single" w:sz="8" w:space="0" w:color="000000"/>
            </w:tcBorders>
          </w:tcPr>
          <w:p w14:paraId="44CD338D"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027.001.798</w:t>
            </w:r>
          </w:p>
        </w:tc>
        <w:tc>
          <w:tcPr>
            <w:tcW w:w="3724" w:type="dxa"/>
            <w:tcBorders>
              <w:top w:val="single" w:sz="8" w:space="0" w:color="000000"/>
              <w:left w:val="single" w:sz="8" w:space="0" w:color="000000"/>
              <w:bottom w:val="single" w:sz="8" w:space="0" w:color="000000"/>
              <w:right w:val="single" w:sz="8" w:space="0" w:color="000000"/>
            </w:tcBorders>
          </w:tcPr>
          <w:p w14:paraId="0F3F74BA"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PIMENTAO </w:t>
            </w:r>
            <w:proofErr w:type="gramStart"/>
            <w:r w:rsidRPr="00AB3550">
              <w:rPr>
                <w:rFonts w:eastAsia="Times New Roman" w:cstheme="minorHAnsi"/>
                <w:sz w:val="18"/>
                <w:szCs w:val="18"/>
              </w:rPr>
              <w:t>VERDE  DE</w:t>
            </w:r>
            <w:proofErr w:type="gramEnd"/>
            <w:r w:rsidRPr="00AB3550">
              <w:rPr>
                <w:rFonts w:eastAsia="Times New Roman" w:cstheme="minorHAnsi"/>
                <w:sz w:val="18"/>
                <w:szCs w:val="18"/>
              </w:rPr>
              <w:t xml:space="preserve"> OTIMA QUALIDAD E, GRANDE SEM </w:t>
            </w:r>
            <w:proofErr w:type="gramStart"/>
            <w:r w:rsidRPr="00AB3550">
              <w:rPr>
                <w:rFonts w:eastAsia="Times New Roman" w:cstheme="minorHAnsi"/>
                <w:sz w:val="18"/>
                <w:szCs w:val="18"/>
              </w:rPr>
              <w:t>LESOES  DE</w:t>
            </w:r>
            <w:proofErr w:type="gramEnd"/>
            <w:r w:rsidRPr="00AB3550">
              <w:rPr>
                <w:rFonts w:eastAsia="Times New Roman" w:cstheme="minorHAnsi"/>
                <w:sz w:val="18"/>
                <w:szCs w:val="18"/>
              </w:rPr>
              <w:t xml:space="preserve"> ORIGEM B OA, ACONDICIONADO EM SACO PLASTI CO TRANSPARENTE.</w:t>
            </w:r>
          </w:p>
        </w:tc>
        <w:tc>
          <w:tcPr>
            <w:tcW w:w="1609" w:type="dxa"/>
            <w:tcBorders>
              <w:top w:val="single" w:sz="8" w:space="0" w:color="000000"/>
              <w:left w:val="single" w:sz="8" w:space="0" w:color="000000"/>
              <w:bottom w:val="single" w:sz="8" w:space="0" w:color="000000"/>
              <w:right w:val="single" w:sz="8" w:space="0" w:color="000000"/>
            </w:tcBorders>
          </w:tcPr>
          <w:p w14:paraId="106DC882"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5EB1DAE6"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160</w:t>
            </w:r>
          </w:p>
        </w:tc>
        <w:tc>
          <w:tcPr>
            <w:tcW w:w="1129" w:type="dxa"/>
            <w:tcBorders>
              <w:top w:val="single" w:sz="8" w:space="0" w:color="000000"/>
              <w:left w:val="single" w:sz="8" w:space="0" w:color="000000"/>
              <w:bottom w:val="single" w:sz="8" w:space="0" w:color="000000"/>
              <w:right w:val="single" w:sz="8" w:space="0" w:color="000000"/>
            </w:tcBorders>
          </w:tcPr>
          <w:p w14:paraId="682781D1"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15,52</w:t>
            </w:r>
          </w:p>
        </w:tc>
        <w:tc>
          <w:tcPr>
            <w:tcW w:w="1614" w:type="dxa"/>
            <w:tcBorders>
              <w:top w:val="single" w:sz="8" w:space="0" w:color="000000"/>
              <w:left w:val="single" w:sz="8" w:space="0" w:color="000000"/>
              <w:bottom w:val="single" w:sz="8" w:space="0" w:color="000000"/>
              <w:right w:val="single" w:sz="8" w:space="0" w:color="000000"/>
            </w:tcBorders>
          </w:tcPr>
          <w:p w14:paraId="4EAC2E14"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2.483,20</w:t>
            </w:r>
          </w:p>
        </w:tc>
      </w:tr>
      <w:tr w:rsidR="00D97AC4" w:rsidRPr="00AB3550" w14:paraId="2841FFEE"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339E22F8"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84</w:t>
            </w:r>
          </w:p>
        </w:tc>
        <w:tc>
          <w:tcPr>
            <w:tcW w:w="1125" w:type="dxa"/>
            <w:tcBorders>
              <w:top w:val="single" w:sz="8" w:space="0" w:color="000000"/>
              <w:left w:val="single" w:sz="8" w:space="0" w:color="000000"/>
              <w:bottom w:val="single" w:sz="8" w:space="0" w:color="000000"/>
              <w:right w:val="single" w:sz="8" w:space="0" w:color="000000"/>
            </w:tcBorders>
          </w:tcPr>
          <w:p w14:paraId="54B044AE"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027.001.845</w:t>
            </w:r>
          </w:p>
        </w:tc>
        <w:tc>
          <w:tcPr>
            <w:tcW w:w="3724" w:type="dxa"/>
            <w:tcBorders>
              <w:top w:val="single" w:sz="8" w:space="0" w:color="000000"/>
              <w:left w:val="single" w:sz="8" w:space="0" w:color="000000"/>
              <w:bottom w:val="single" w:sz="8" w:space="0" w:color="000000"/>
              <w:right w:val="single" w:sz="8" w:space="0" w:color="000000"/>
            </w:tcBorders>
          </w:tcPr>
          <w:p w14:paraId="0947B715"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POLPA DE FRUTA - </w:t>
            </w:r>
            <w:proofErr w:type="gramStart"/>
            <w:r w:rsidRPr="00AB3550">
              <w:rPr>
                <w:rFonts w:eastAsia="Times New Roman" w:cstheme="minorHAnsi"/>
                <w:sz w:val="18"/>
                <w:szCs w:val="18"/>
              </w:rPr>
              <w:t>CONGELADA,SEM</w:t>
            </w:r>
            <w:proofErr w:type="gramEnd"/>
            <w:r w:rsidRPr="00AB3550">
              <w:rPr>
                <w:rFonts w:eastAsia="Times New Roman" w:cstheme="minorHAnsi"/>
                <w:sz w:val="18"/>
                <w:szCs w:val="18"/>
              </w:rPr>
              <w:t xml:space="preserve"> A CUCAR, SABORES DIVERSOS, COM ASP ECTO </w:t>
            </w:r>
            <w:proofErr w:type="gramStart"/>
            <w:r w:rsidRPr="00AB3550">
              <w:rPr>
                <w:rFonts w:eastAsia="Times New Roman" w:cstheme="minorHAnsi"/>
                <w:sz w:val="18"/>
                <w:szCs w:val="18"/>
              </w:rPr>
              <w:t>COR,CHEIRO</w:t>
            </w:r>
            <w:proofErr w:type="gramEnd"/>
            <w:r w:rsidRPr="00AB3550">
              <w:rPr>
                <w:rFonts w:eastAsia="Times New Roman" w:cstheme="minorHAnsi"/>
                <w:sz w:val="18"/>
                <w:szCs w:val="18"/>
              </w:rPr>
              <w:t xml:space="preserve"> E SABOR PROPRIO, AUSENTE DE SUBSTANCIAS ESTRANHA S A SUA COMPOSICAO, ACONDICIONAD O EM SACO PLASTICO TRANSPARENTE, </w:t>
            </w:r>
            <w:proofErr w:type="gramStart"/>
            <w:r w:rsidRPr="00AB3550">
              <w:rPr>
                <w:rFonts w:eastAsia="Times New Roman" w:cstheme="minorHAnsi"/>
                <w:sz w:val="18"/>
                <w:szCs w:val="18"/>
              </w:rPr>
              <w:t>ATOXICO,CONTENDO</w:t>
            </w:r>
            <w:proofErr w:type="gramEnd"/>
            <w:r w:rsidRPr="00AB3550">
              <w:rPr>
                <w:rFonts w:eastAsia="Times New Roman" w:cstheme="minorHAnsi"/>
                <w:sz w:val="18"/>
                <w:szCs w:val="18"/>
              </w:rPr>
              <w:t xml:space="preserve"> 10 UNIDADES DE</w:t>
            </w:r>
          </w:p>
          <w:p w14:paraId="1F475B60"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100 GRAMAS CADA. SABOR A SER DEFI NIDO NA ORDEM DE FORNECIMENTO</w:t>
            </w:r>
          </w:p>
        </w:tc>
        <w:tc>
          <w:tcPr>
            <w:tcW w:w="1609" w:type="dxa"/>
            <w:tcBorders>
              <w:top w:val="single" w:sz="8" w:space="0" w:color="000000"/>
              <w:left w:val="single" w:sz="8" w:space="0" w:color="000000"/>
              <w:bottom w:val="single" w:sz="8" w:space="0" w:color="000000"/>
              <w:right w:val="single" w:sz="8" w:space="0" w:color="000000"/>
            </w:tcBorders>
          </w:tcPr>
          <w:p w14:paraId="0F8934F0"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1DC0A478"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130</w:t>
            </w:r>
          </w:p>
        </w:tc>
        <w:tc>
          <w:tcPr>
            <w:tcW w:w="1129" w:type="dxa"/>
            <w:tcBorders>
              <w:top w:val="single" w:sz="8" w:space="0" w:color="000000"/>
              <w:left w:val="single" w:sz="8" w:space="0" w:color="000000"/>
              <w:bottom w:val="single" w:sz="8" w:space="0" w:color="000000"/>
              <w:right w:val="single" w:sz="8" w:space="0" w:color="000000"/>
            </w:tcBorders>
          </w:tcPr>
          <w:p w14:paraId="02725BCD"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42,95</w:t>
            </w:r>
          </w:p>
        </w:tc>
        <w:tc>
          <w:tcPr>
            <w:tcW w:w="1614" w:type="dxa"/>
            <w:tcBorders>
              <w:top w:val="single" w:sz="8" w:space="0" w:color="000000"/>
              <w:left w:val="single" w:sz="8" w:space="0" w:color="000000"/>
              <w:bottom w:val="single" w:sz="8" w:space="0" w:color="000000"/>
              <w:right w:val="single" w:sz="8" w:space="0" w:color="000000"/>
            </w:tcBorders>
          </w:tcPr>
          <w:p w14:paraId="78387088"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5.583,50</w:t>
            </w:r>
          </w:p>
        </w:tc>
      </w:tr>
      <w:tr w:rsidR="00D97AC4" w:rsidRPr="00AB3550" w14:paraId="0FD7FEA4"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070414DF"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85</w:t>
            </w:r>
          </w:p>
        </w:tc>
        <w:tc>
          <w:tcPr>
            <w:tcW w:w="1125" w:type="dxa"/>
            <w:tcBorders>
              <w:top w:val="single" w:sz="8" w:space="0" w:color="000000"/>
              <w:left w:val="single" w:sz="8" w:space="0" w:color="000000"/>
              <w:bottom w:val="single" w:sz="8" w:space="0" w:color="000000"/>
              <w:right w:val="single" w:sz="8" w:space="0" w:color="000000"/>
            </w:tcBorders>
          </w:tcPr>
          <w:p w14:paraId="42A16675"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027.001.870</w:t>
            </w:r>
          </w:p>
        </w:tc>
        <w:tc>
          <w:tcPr>
            <w:tcW w:w="3724" w:type="dxa"/>
            <w:tcBorders>
              <w:top w:val="single" w:sz="8" w:space="0" w:color="000000"/>
              <w:left w:val="single" w:sz="8" w:space="0" w:color="000000"/>
              <w:bottom w:val="single" w:sz="8" w:space="0" w:color="000000"/>
              <w:right w:val="single" w:sz="8" w:space="0" w:color="000000"/>
            </w:tcBorders>
          </w:tcPr>
          <w:p w14:paraId="44E4803A"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POLVILHO AZEDO, BRANCA, ACONDICIO NADO EM SACO PLASTICO TRANSPARE NTE, ATOXICO, ISENTO DE SUJIDADES, PARASITAS E LARVAS - ROTULO DE AC ORDO COM AS NORMAS VIGENTES)</w:t>
            </w:r>
          </w:p>
        </w:tc>
        <w:tc>
          <w:tcPr>
            <w:tcW w:w="1609" w:type="dxa"/>
            <w:tcBorders>
              <w:top w:val="single" w:sz="8" w:space="0" w:color="000000"/>
              <w:left w:val="single" w:sz="8" w:space="0" w:color="000000"/>
              <w:bottom w:val="single" w:sz="8" w:space="0" w:color="000000"/>
              <w:right w:val="single" w:sz="8" w:space="0" w:color="000000"/>
            </w:tcBorders>
          </w:tcPr>
          <w:p w14:paraId="0D18163A"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70196AC9"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90</w:t>
            </w:r>
          </w:p>
        </w:tc>
        <w:tc>
          <w:tcPr>
            <w:tcW w:w="1129" w:type="dxa"/>
            <w:tcBorders>
              <w:top w:val="single" w:sz="8" w:space="0" w:color="000000"/>
              <w:left w:val="single" w:sz="8" w:space="0" w:color="000000"/>
              <w:bottom w:val="single" w:sz="8" w:space="0" w:color="000000"/>
              <w:right w:val="single" w:sz="8" w:space="0" w:color="000000"/>
            </w:tcBorders>
          </w:tcPr>
          <w:p w14:paraId="1A22984F"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12,56</w:t>
            </w:r>
          </w:p>
        </w:tc>
        <w:tc>
          <w:tcPr>
            <w:tcW w:w="1614" w:type="dxa"/>
            <w:tcBorders>
              <w:top w:val="single" w:sz="8" w:space="0" w:color="000000"/>
              <w:left w:val="single" w:sz="8" w:space="0" w:color="000000"/>
              <w:bottom w:val="single" w:sz="8" w:space="0" w:color="000000"/>
              <w:right w:val="single" w:sz="8" w:space="0" w:color="000000"/>
            </w:tcBorders>
          </w:tcPr>
          <w:p w14:paraId="3C39C8C5"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1.130,40</w:t>
            </w:r>
          </w:p>
        </w:tc>
      </w:tr>
      <w:tr w:rsidR="00D97AC4" w:rsidRPr="00AB3550" w14:paraId="3A7AFDDB"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C50A195"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86</w:t>
            </w:r>
          </w:p>
        </w:tc>
        <w:tc>
          <w:tcPr>
            <w:tcW w:w="1125" w:type="dxa"/>
            <w:tcBorders>
              <w:top w:val="single" w:sz="8" w:space="0" w:color="000000"/>
              <w:left w:val="single" w:sz="8" w:space="0" w:color="000000"/>
              <w:bottom w:val="single" w:sz="8" w:space="0" w:color="000000"/>
              <w:right w:val="single" w:sz="8" w:space="0" w:color="000000"/>
            </w:tcBorders>
          </w:tcPr>
          <w:p w14:paraId="6C53C052"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027.001.871</w:t>
            </w:r>
          </w:p>
        </w:tc>
        <w:tc>
          <w:tcPr>
            <w:tcW w:w="3724" w:type="dxa"/>
            <w:tcBorders>
              <w:top w:val="single" w:sz="8" w:space="0" w:color="000000"/>
              <w:left w:val="single" w:sz="8" w:space="0" w:color="000000"/>
              <w:bottom w:val="single" w:sz="8" w:space="0" w:color="000000"/>
              <w:right w:val="single" w:sz="8" w:space="0" w:color="000000"/>
            </w:tcBorders>
          </w:tcPr>
          <w:p w14:paraId="6405F8E8"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POLVILHO DOCE, BRANCA, ACONDICIO NADO EM SACO PLASTICO TRANSPARE NTE, ATOXICO, ISENTO DE SUJIDADES, PARASITAS E LARVAS -ROTULO DE ACO RDO COM AS NORMAS VIGENTES</w:t>
            </w:r>
          </w:p>
        </w:tc>
        <w:tc>
          <w:tcPr>
            <w:tcW w:w="1609" w:type="dxa"/>
            <w:tcBorders>
              <w:top w:val="single" w:sz="8" w:space="0" w:color="000000"/>
              <w:left w:val="single" w:sz="8" w:space="0" w:color="000000"/>
              <w:bottom w:val="single" w:sz="8" w:space="0" w:color="000000"/>
              <w:right w:val="single" w:sz="8" w:space="0" w:color="000000"/>
            </w:tcBorders>
          </w:tcPr>
          <w:p w14:paraId="542AC481"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07C17C1B"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90</w:t>
            </w:r>
          </w:p>
        </w:tc>
        <w:tc>
          <w:tcPr>
            <w:tcW w:w="1129" w:type="dxa"/>
            <w:tcBorders>
              <w:top w:val="single" w:sz="8" w:space="0" w:color="000000"/>
              <w:left w:val="single" w:sz="8" w:space="0" w:color="000000"/>
              <w:bottom w:val="single" w:sz="8" w:space="0" w:color="000000"/>
              <w:right w:val="single" w:sz="8" w:space="0" w:color="000000"/>
            </w:tcBorders>
          </w:tcPr>
          <w:p w14:paraId="24C2D939"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10,99</w:t>
            </w:r>
          </w:p>
        </w:tc>
        <w:tc>
          <w:tcPr>
            <w:tcW w:w="1614" w:type="dxa"/>
            <w:tcBorders>
              <w:top w:val="single" w:sz="8" w:space="0" w:color="000000"/>
              <w:left w:val="single" w:sz="8" w:space="0" w:color="000000"/>
              <w:bottom w:val="single" w:sz="8" w:space="0" w:color="000000"/>
              <w:right w:val="single" w:sz="8" w:space="0" w:color="000000"/>
            </w:tcBorders>
          </w:tcPr>
          <w:p w14:paraId="62142923"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989,10</w:t>
            </w:r>
          </w:p>
        </w:tc>
      </w:tr>
      <w:tr w:rsidR="00D97AC4" w:rsidRPr="00AB3550" w14:paraId="3525A1EC"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1B6981BE"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87</w:t>
            </w:r>
          </w:p>
        </w:tc>
        <w:tc>
          <w:tcPr>
            <w:tcW w:w="1125" w:type="dxa"/>
            <w:tcBorders>
              <w:top w:val="single" w:sz="8" w:space="0" w:color="000000"/>
              <w:left w:val="single" w:sz="8" w:space="0" w:color="000000"/>
              <w:bottom w:val="single" w:sz="8" w:space="0" w:color="000000"/>
              <w:right w:val="single" w:sz="8" w:space="0" w:color="000000"/>
            </w:tcBorders>
          </w:tcPr>
          <w:p w14:paraId="39A31EEE"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027.001.889</w:t>
            </w:r>
          </w:p>
        </w:tc>
        <w:tc>
          <w:tcPr>
            <w:tcW w:w="3724" w:type="dxa"/>
            <w:tcBorders>
              <w:top w:val="single" w:sz="8" w:space="0" w:color="000000"/>
              <w:left w:val="single" w:sz="8" w:space="0" w:color="000000"/>
              <w:bottom w:val="single" w:sz="8" w:space="0" w:color="000000"/>
              <w:right w:val="single" w:sz="8" w:space="0" w:color="000000"/>
            </w:tcBorders>
          </w:tcPr>
          <w:p w14:paraId="41E6602F"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QUEIJO MUSSARELA EMB EM PLASTICO INVIOLAVEL, SELADO A VACUO</w:t>
            </w:r>
          </w:p>
        </w:tc>
        <w:tc>
          <w:tcPr>
            <w:tcW w:w="1609" w:type="dxa"/>
            <w:tcBorders>
              <w:top w:val="single" w:sz="8" w:space="0" w:color="000000"/>
              <w:left w:val="single" w:sz="8" w:space="0" w:color="000000"/>
              <w:bottom w:val="single" w:sz="8" w:space="0" w:color="000000"/>
              <w:right w:val="single" w:sz="8" w:space="0" w:color="000000"/>
            </w:tcBorders>
          </w:tcPr>
          <w:p w14:paraId="3E04CF1B"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598A0517"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110</w:t>
            </w:r>
          </w:p>
        </w:tc>
        <w:tc>
          <w:tcPr>
            <w:tcW w:w="1129" w:type="dxa"/>
            <w:tcBorders>
              <w:top w:val="single" w:sz="8" w:space="0" w:color="000000"/>
              <w:left w:val="single" w:sz="8" w:space="0" w:color="000000"/>
              <w:bottom w:val="single" w:sz="8" w:space="0" w:color="000000"/>
              <w:right w:val="single" w:sz="8" w:space="0" w:color="000000"/>
            </w:tcBorders>
          </w:tcPr>
          <w:p w14:paraId="1EF22BBC"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56,76</w:t>
            </w:r>
          </w:p>
        </w:tc>
        <w:tc>
          <w:tcPr>
            <w:tcW w:w="1614" w:type="dxa"/>
            <w:tcBorders>
              <w:top w:val="single" w:sz="8" w:space="0" w:color="000000"/>
              <w:left w:val="single" w:sz="8" w:space="0" w:color="000000"/>
              <w:bottom w:val="single" w:sz="8" w:space="0" w:color="000000"/>
              <w:right w:val="single" w:sz="8" w:space="0" w:color="000000"/>
            </w:tcBorders>
          </w:tcPr>
          <w:p w14:paraId="4B847FBF"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6.243,60</w:t>
            </w:r>
          </w:p>
        </w:tc>
      </w:tr>
      <w:tr w:rsidR="00D97AC4" w:rsidRPr="00AB3550" w14:paraId="70A77071"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7FC1A4E9"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88</w:t>
            </w:r>
          </w:p>
        </w:tc>
        <w:tc>
          <w:tcPr>
            <w:tcW w:w="1125" w:type="dxa"/>
            <w:tcBorders>
              <w:top w:val="single" w:sz="8" w:space="0" w:color="000000"/>
              <w:left w:val="single" w:sz="8" w:space="0" w:color="000000"/>
              <w:bottom w:val="single" w:sz="8" w:space="0" w:color="000000"/>
              <w:right w:val="single" w:sz="8" w:space="0" w:color="000000"/>
            </w:tcBorders>
          </w:tcPr>
          <w:p w14:paraId="42E0781A"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027.001.901</w:t>
            </w:r>
          </w:p>
        </w:tc>
        <w:tc>
          <w:tcPr>
            <w:tcW w:w="3724" w:type="dxa"/>
            <w:tcBorders>
              <w:top w:val="single" w:sz="8" w:space="0" w:color="000000"/>
              <w:left w:val="single" w:sz="8" w:space="0" w:color="000000"/>
              <w:bottom w:val="single" w:sz="8" w:space="0" w:color="000000"/>
              <w:right w:val="single" w:sz="8" w:space="0" w:color="000000"/>
            </w:tcBorders>
          </w:tcPr>
          <w:p w14:paraId="386C6838"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REFRIGERANTE- COMPOSTO DE EXTRA TO DE GUARANA, </w:t>
            </w:r>
            <w:proofErr w:type="gramStart"/>
            <w:r w:rsidRPr="00AB3550">
              <w:rPr>
                <w:rFonts w:eastAsia="Times New Roman" w:cstheme="minorHAnsi"/>
                <w:sz w:val="18"/>
                <w:szCs w:val="18"/>
              </w:rPr>
              <w:t>AGUA</w:t>
            </w:r>
            <w:proofErr w:type="gramEnd"/>
            <w:r w:rsidRPr="00AB3550">
              <w:rPr>
                <w:rFonts w:eastAsia="Times New Roman" w:cstheme="minorHAnsi"/>
                <w:sz w:val="18"/>
                <w:szCs w:val="18"/>
              </w:rPr>
              <w:t xml:space="preserve"> GASEIFICADA, AÇUCAR, 0,02</w:t>
            </w:r>
            <w:proofErr w:type="gramStart"/>
            <w:r w:rsidRPr="00AB3550">
              <w:rPr>
                <w:rFonts w:eastAsia="Times New Roman" w:cstheme="minorHAnsi"/>
                <w:sz w:val="18"/>
                <w:szCs w:val="18"/>
              </w:rPr>
              <w:t>G  A</w:t>
            </w:r>
            <w:proofErr w:type="gramEnd"/>
            <w:r w:rsidRPr="00AB3550">
              <w:rPr>
                <w:rFonts w:eastAsia="Times New Roman" w:cstheme="minorHAnsi"/>
                <w:sz w:val="18"/>
                <w:szCs w:val="18"/>
              </w:rPr>
              <w:t xml:space="preserve"> 0,2G DE EXTRATO DE SEMENTE DE GUARANA, </w:t>
            </w:r>
            <w:proofErr w:type="gramStart"/>
            <w:r w:rsidRPr="00AB3550">
              <w:rPr>
                <w:rFonts w:eastAsia="Times New Roman" w:cstheme="minorHAnsi"/>
                <w:sz w:val="18"/>
                <w:szCs w:val="18"/>
              </w:rPr>
              <w:t>CORANTES  AR</w:t>
            </w:r>
            <w:proofErr w:type="gramEnd"/>
            <w:r w:rsidRPr="00AB3550">
              <w:rPr>
                <w:rFonts w:eastAsia="Times New Roman" w:cstheme="minorHAnsi"/>
                <w:sz w:val="18"/>
                <w:szCs w:val="18"/>
              </w:rPr>
              <w:t xml:space="preserve"> TIFICIAIS, LIVRE DE </w:t>
            </w:r>
            <w:proofErr w:type="gramStart"/>
            <w:r w:rsidRPr="00AB3550">
              <w:rPr>
                <w:rFonts w:eastAsia="Times New Roman" w:cstheme="minorHAnsi"/>
                <w:sz w:val="18"/>
                <w:szCs w:val="18"/>
              </w:rPr>
              <w:t>SUJIDADES,  PARASI</w:t>
            </w:r>
            <w:proofErr w:type="gramEnd"/>
            <w:r w:rsidRPr="00AB3550">
              <w:rPr>
                <w:rFonts w:eastAsia="Times New Roman" w:cstheme="minorHAnsi"/>
                <w:sz w:val="18"/>
                <w:szCs w:val="18"/>
              </w:rPr>
              <w:t xml:space="preserve"> TAS E LARVAS, ACONDICIONADO PET C OM TAMPA DE </w:t>
            </w:r>
            <w:proofErr w:type="gramStart"/>
            <w:r w:rsidRPr="00AB3550">
              <w:rPr>
                <w:rFonts w:eastAsia="Times New Roman" w:cstheme="minorHAnsi"/>
                <w:sz w:val="18"/>
                <w:szCs w:val="18"/>
              </w:rPr>
              <w:t>ROSCA,  CONTENDO</w:t>
            </w:r>
            <w:proofErr w:type="gramEnd"/>
            <w:r w:rsidRPr="00AB3550">
              <w:rPr>
                <w:rFonts w:eastAsia="Times New Roman" w:cstheme="minorHAnsi"/>
                <w:sz w:val="18"/>
                <w:szCs w:val="18"/>
              </w:rPr>
              <w:t xml:space="preserve"> 2 LIT ROS CADA.</w:t>
            </w:r>
          </w:p>
        </w:tc>
        <w:tc>
          <w:tcPr>
            <w:tcW w:w="1609" w:type="dxa"/>
            <w:tcBorders>
              <w:top w:val="single" w:sz="8" w:space="0" w:color="000000"/>
              <w:left w:val="single" w:sz="8" w:space="0" w:color="000000"/>
              <w:bottom w:val="single" w:sz="8" w:space="0" w:color="000000"/>
              <w:right w:val="single" w:sz="8" w:space="0" w:color="000000"/>
            </w:tcBorders>
          </w:tcPr>
          <w:p w14:paraId="31E6FFF7"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UNID</w:t>
            </w:r>
          </w:p>
        </w:tc>
        <w:tc>
          <w:tcPr>
            <w:tcW w:w="1144" w:type="dxa"/>
            <w:tcBorders>
              <w:top w:val="single" w:sz="8" w:space="0" w:color="000000"/>
              <w:left w:val="single" w:sz="8" w:space="0" w:color="000000"/>
              <w:bottom w:val="single" w:sz="8" w:space="0" w:color="000000"/>
              <w:right w:val="single" w:sz="8" w:space="0" w:color="000000"/>
            </w:tcBorders>
          </w:tcPr>
          <w:p w14:paraId="05F6757C"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100</w:t>
            </w:r>
          </w:p>
        </w:tc>
        <w:tc>
          <w:tcPr>
            <w:tcW w:w="1129" w:type="dxa"/>
            <w:tcBorders>
              <w:top w:val="single" w:sz="8" w:space="0" w:color="000000"/>
              <w:left w:val="single" w:sz="8" w:space="0" w:color="000000"/>
              <w:bottom w:val="single" w:sz="8" w:space="0" w:color="000000"/>
              <w:right w:val="single" w:sz="8" w:space="0" w:color="000000"/>
            </w:tcBorders>
          </w:tcPr>
          <w:p w14:paraId="5B05C5DA"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9,97</w:t>
            </w:r>
          </w:p>
        </w:tc>
        <w:tc>
          <w:tcPr>
            <w:tcW w:w="1614" w:type="dxa"/>
            <w:tcBorders>
              <w:top w:val="single" w:sz="8" w:space="0" w:color="000000"/>
              <w:left w:val="single" w:sz="8" w:space="0" w:color="000000"/>
              <w:bottom w:val="single" w:sz="8" w:space="0" w:color="000000"/>
              <w:right w:val="single" w:sz="8" w:space="0" w:color="000000"/>
            </w:tcBorders>
          </w:tcPr>
          <w:p w14:paraId="078411B1"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997,00</w:t>
            </w:r>
          </w:p>
        </w:tc>
      </w:tr>
      <w:tr w:rsidR="00D97AC4" w:rsidRPr="00AB3550" w14:paraId="4E059CEB"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62918148"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89</w:t>
            </w:r>
          </w:p>
        </w:tc>
        <w:tc>
          <w:tcPr>
            <w:tcW w:w="1125" w:type="dxa"/>
            <w:tcBorders>
              <w:top w:val="single" w:sz="8" w:space="0" w:color="000000"/>
              <w:left w:val="single" w:sz="8" w:space="0" w:color="000000"/>
              <w:bottom w:val="single" w:sz="8" w:space="0" w:color="000000"/>
              <w:right w:val="single" w:sz="8" w:space="0" w:color="000000"/>
            </w:tcBorders>
          </w:tcPr>
          <w:p w14:paraId="03198618"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027.001.904</w:t>
            </w:r>
          </w:p>
        </w:tc>
        <w:tc>
          <w:tcPr>
            <w:tcW w:w="3724" w:type="dxa"/>
            <w:tcBorders>
              <w:top w:val="single" w:sz="8" w:space="0" w:color="000000"/>
              <w:left w:val="single" w:sz="8" w:space="0" w:color="000000"/>
              <w:bottom w:val="single" w:sz="8" w:space="0" w:color="000000"/>
              <w:right w:val="single" w:sz="8" w:space="0" w:color="000000"/>
            </w:tcBorders>
          </w:tcPr>
          <w:p w14:paraId="0539FF85"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REFRIGERANTE- COMPOSTO DE EXTRA TO DE LARANJA, </w:t>
            </w:r>
            <w:proofErr w:type="gramStart"/>
            <w:r w:rsidRPr="00AB3550">
              <w:rPr>
                <w:rFonts w:eastAsia="Times New Roman" w:cstheme="minorHAnsi"/>
                <w:sz w:val="18"/>
                <w:szCs w:val="18"/>
              </w:rPr>
              <w:t>AGUA</w:t>
            </w:r>
            <w:proofErr w:type="gramEnd"/>
            <w:r w:rsidRPr="00AB3550">
              <w:rPr>
                <w:rFonts w:eastAsia="Times New Roman" w:cstheme="minorHAnsi"/>
                <w:sz w:val="18"/>
                <w:szCs w:val="18"/>
              </w:rPr>
              <w:t xml:space="preserve"> GASEIFICADA, A ROMA NATURAL, MENOS DE 1,5 KCAL, C </w:t>
            </w:r>
            <w:proofErr w:type="gramStart"/>
            <w:r w:rsidRPr="00AB3550">
              <w:rPr>
                <w:rFonts w:eastAsia="Times New Roman" w:cstheme="minorHAnsi"/>
                <w:sz w:val="18"/>
                <w:szCs w:val="18"/>
              </w:rPr>
              <w:t>ORANTES,  LIVRE</w:t>
            </w:r>
            <w:proofErr w:type="gramEnd"/>
            <w:r w:rsidRPr="00AB3550">
              <w:rPr>
                <w:rFonts w:eastAsia="Times New Roman" w:cstheme="minorHAnsi"/>
                <w:sz w:val="18"/>
                <w:szCs w:val="18"/>
              </w:rPr>
              <w:t xml:space="preserve"> DE </w:t>
            </w:r>
            <w:proofErr w:type="gramStart"/>
            <w:r w:rsidRPr="00AB3550">
              <w:rPr>
                <w:rFonts w:eastAsia="Times New Roman" w:cstheme="minorHAnsi"/>
                <w:sz w:val="18"/>
                <w:szCs w:val="18"/>
              </w:rPr>
              <w:t>SUJIDADES,  PARA</w:t>
            </w:r>
            <w:proofErr w:type="gramEnd"/>
            <w:r w:rsidRPr="00AB3550">
              <w:rPr>
                <w:rFonts w:eastAsia="Times New Roman" w:cstheme="minorHAnsi"/>
                <w:sz w:val="18"/>
                <w:szCs w:val="18"/>
              </w:rPr>
              <w:t xml:space="preserve"> SITAS E LARVAS, ACONDICIONADO EM GARRAFA DE 2 LITROS</w:t>
            </w:r>
          </w:p>
        </w:tc>
        <w:tc>
          <w:tcPr>
            <w:tcW w:w="1609" w:type="dxa"/>
            <w:tcBorders>
              <w:top w:val="single" w:sz="8" w:space="0" w:color="000000"/>
              <w:left w:val="single" w:sz="8" w:space="0" w:color="000000"/>
              <w:bottom w:val="single" w:sz="8" w:space="0" w:color="000000"/>
              <w:right w:val="single" w:sz="8" w:space="0" w:color="000000"/>
            </w:tcBorders>
          </w:tcPr>
          <w:p w14:paraId="1D0C38A9"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UNID</w:t>
            </w:r>
          </w:p>
        </w:tc>
        <w:tc>
          <w:tcPr>
            <w:tcW w:w="1144" w:type="dxa"/>
            <w:tcBorders>
              <w:top w:val="single" w:sz="8" w:space="0" w:color="000000"/>
              <w:left w:val="single" w:sz="8" w:space="0" w:color="000000"/>
              <w:bottom w:val="single" w:sz="8" w:space="0" w:color="000000"/>
              <w:right w:val="single" w:sz="8" w:space="0" w:color="000000"/>
            </w:tcBorders>
          </w:tcPr>
          <w:p w14:paraId="78E65D5C"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100</w:t>
            </w:r>
          </w:p>
        </w:tc>
        <w:tc>
          <w:tcPr>
            <w:tcW w:w="1129" w:type="dxa"/>
            <w:tcBorders>
              <w:top w:val="single" w:sz="8" w:space="0" w:color="000000"/>
              <w:left w:val="single" w:sz="8" w:space="0" w:color="000000"/>
              <w:bottom w:val="single" w:sz="8" w:space="0" w:color="000000"/>
              <w:right w:val="single" w:sz="8" w:space="0" w:color="000000"/>
            </w:tcBorders>
          </w:tcPr>
          <w:p w14:paraId="3898894C"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9,37</w:t>
            </w:r>
          </w:p>
        </w:tc>
        <w:tc>
          <w:tcPr>
            <w:tcW w:w="1614" w:type="dxa"/>
            <w:tcBorders>
              <w:top w:val="single" w:sz="8" w:space="0" w:color="000000"/>
              <w:left w:val="single" w:sz="8" w:space="0" w:color="000000"/>
              <w:bottom w:val="single" w:sz="8" w:space="0" w:color="000000"/>
              <w:right w:val="single" w:sz="8" w:space="0" w:color="000000"/>
            </w:tcBorders>
          </w:tcPr>
          <w:p w14:paraId="4ED7F602"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937,00</w:t>
            </w:r>
          </w:p>
        </w:tc>
      </w:tr>
      <w:tr w:rsidR="00D97AC4" w:rsidRPr="00AB3550" w14:paraId="3ABBF7BA"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4861B651"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90</w:t>
            </w:r>
          </w:p>
        </w:tc>
        <w:tc>
          <w:tcPr>
            <w:tcW w:w="1125" w:type="dxa"/>
            <w:tcBorders>
              <w:top w:val="single" w:sz="8" w:space="0" w:color="000000"/>
              <w:left w:val="single" w:sz="8" w:space="0" w:color="000000"/>
              <w:bottom w:val="single" w:sz="8" w:space="0" w:color="000000"/>
              <w:right w:val="single" w:sz="8" w:space="0" w:color="000000"/>
            </w:tcBorders>
          </w:tcPr>
          <w:p w14:paraId="679C1E2F"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040.003.959</w:t>
            </w:r>
          </w:p>
        </w:tc>
        <w:tc>
          <w:tcPr>
            <w:tcW w:w="3724" w:type="dxa"/>
            <w:tcBorders>
              <w:top w:val="single" w:sz="8" w:space="0" w:color="000000"/>
              <w:left w:val="single" w:sz="8" w:space="0" w:color="000000"/>
              <w:bottom w:val="single" w:sz="8" w:space="0" w:color="000000"/>
              <w:right w:val="single" w:sz="8" w:space="0" w:color="000000"/>
            </w:tcBorders>
          </w:tcPr>
          <w:p w14:paraId="6B3EEC54" w14:textId="77777777" w:rsidR="00D97AC4" w:rsidRPr="00AB3550" w:rsidRDefault="00D97AC4" w:rsidP="00AB3550">
            <w:pPr>
              <w:spacing w:after="0" w:line="200" w:lineRule="exact"/>
              <w:ind w:left="50" w:right="62"/>
              <w:jc w:val="both"/>
              <w:rPr>
                <w:rFonts w:eastAsia="Times New Roman" w:cstheme="minorHAnsi"/>
                <w:sz w:val="18"/>
                <w:szCs w:val="18"/>
              </w:rPr>
            </w:pPr>
            <w:proofErr w:type="gramStart"/>
            <w:r w:rsidRPr="00AB3550">
              <w:rPr>
                <w:rFonts w:eastAsia="Times New Roman" w:cstheme="minorHAnsi"/>
                <w:sz w:val="18"/>
                <w:szCs w:val="18"/>
              </w:rPr>
              <w:t>REFRIGERANTE  COMPOSTO</w:t>
            </w:r>
            <w:proofErr w:type="gramEnd"/>
            <w:r w:rsidRPr="00AB3550">
              <w:rPr>
                <w:rFonts w:eastAsia="Times New Roman" w:cstheme="minorHAnsi"/>
                <w:sz w:val="18"/>
                <w:szCs w:val="18"/>
              </w:rPr>
              <w:t xml:space="preserve"> DE EXTRA TO DE COLA, </w:t>
            </w:r>
            <w:proofErr w:type="gramStart"/>
            <w:r w:rsidRPr="00AB3550">
              <w:rPr>
                <w:rFonts w:eastAsia="Times New Roman" w:cstheme="minorHAnsi"/>
                <w:sz w:val="18"/>
                <w:szCs w:val="18"/>
              </w:rPr>
              <w:t>AGUA</w:t>
            </w:r>
            <w:proofErr w:type="gramEnd"/>
            <w:r w:rsidRPr="00AB3550">
              <w:rPr>
                <w:rFonts w:eastAsia="Times New Roman" w:cstheme="minorHAnsi"/>
                <w:sz w:val="18"/>
                <w:szCs w:val="18"/>
              </w:rPr>
              <w:t xml:space="preserve"> GASEIFICADA, SAC ARINA, EXTRATOS VEGETAIS, CAFEINA, CORANTE, CARAMELO, ISENTO DE COR ANTES ARTIFICIAIS, LIVRE DE SUJIDAD ES, PARASITAS E LARVAS, ACONDICION ADO EM EMB PET DE 02 LTS, QUALIDAD E EQUIVALENTE A COCA COLA</w:t>
            </w:r>
          </w:p>
        </w:tc>
        <w:tc>
          <w:tcPr>
            <w:tcW w:w="1609" w:type="dxa"/>
            <w:tcBorders>
              <w:top w:val="single" w:sz="8" w:space="0" w:color="000000"/>
              <w:left w:val="single" w:sz="8" w:space="0" w:color="000000"/>
              <w:bottom w:val="single" w:sz="8" w:space="0" w:color="000000"/>
              <w:right w:val="single" w:sz="8" w:space="0" w:color="000000"/>
            </w:tcBorders>
          </w:tcPr>
          <w:p w14:paraId="67FD4B00"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UNID</w:t>
            </w:r>
          </w:p>
        </w:tc>
        <w:tc>
          <w:tcPr>
            <w:tcW w:w="1144" w:type="dxa"/>
            <w:tcBorders>
              <w:top w:val="single" w:sz="8" w:space="0" w:color="000000"/>
              <w:left w:val="single" w:sz="8" w:space="0" w:color="000000"/>
              <w:bottom w:val="single" w:sz="8" w:space="0" w:color="000000"/>
              <w:right w:val="single" w:sz="8" w:space="0" w:color="000000"/>
            </w:tcBorders>
          </w:tcPr>
          <w:p w14:paraId="7B331BD5"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100</w:t>
            </w:r>
          </w:p>
        </w:tc>
        <w:tc>
          <w:tcPr>
            <w:tcW w:w="1129" w:type="dxa"/>
            <w:tcBorders>
              <w:top w:val="single" w:sz="8" w:space="0" w:color="000000"/>
              <w:left w:val="single" w:sz="8" w:space="0" w:color="000000"/>
              <w:bottom w:val="single" w:sz="8" w:space="0" w:color="000000"/>
              <w:right w:val="single" w:sz="8" w:space="0" w:color="000000"/>
            </w:tcBorders>
          </w:tcPr>
          <w:p w14:paraId="72BFBC9A"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11,67</w:t>
            </w:r>
          </w:p>
        </w:tc>
        <w:tc>
          <w:tcPr>
            <w:tcW w:w="1614" w:type="dxa"/>
            <w:tcBorders>
              <w:top w:val="single" w:sz="8" w:space="0" w:color="000000"/>
              <w:left w:val="single" w:sz="8" w:space="0" w:color="000000"/>
              <w:bottom w:val="single" w:sz="8" w:space="0" w:color="000000"/>
              <w:right w:val="single" w:sz="8" w:space="0" w:color="000000"/>
            </w:tcBorders>
          </w:tcPr>
          <w:p w14:paraId="40B35476"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1.167,00</w:t>
            </w:r>
          </w:p>
        </w:tc>
      </w:tr>
      <w:tr w:rsidR="00D97AC4" w:rsidRPr="00AB3550" w14:paraId="395922DD"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581B71A3"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91</w:t>
            </w:r>
          </w:p>
        </w:tc>
        <w:tc>
          <w:tcPr>
            <w:tcW w:w="1125" w:type="dxa"/>
            <w:tcBorders>
              <w:top w:val="single" w:sz="8" w:space="0" w:color="000000"/>
              <w:left w:val="single" w:sz="8" w:space="0" w:color="000000"/>
              <w:bottom w:val="single" w:sz="8" w:space="0" w:color="000000"/>
              <w:right w:val="single" w:sz="8" w:space="0" w:color="000000"/>
            </w:tcBorders>
          </w:tcPr>
          <w:p w14:paraId="2FE3569A"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027.001.916</w:t>
            </w:r>
          </w:p>
        </w:tc>
        <w:tc>
          <w:tcPr>
            <w:tcW w:w="3724" w:type="dxa"/>
            <w:tcBorders>
              <w:top w:val="single" w:sz="8" w:space="0" w:color="000000"/>
              <w:left w:val="single" w:sz="8" w:space="0" w:color="000000"/>
              <w:bottom w:val="single" w:sz="8" w:space="0" w:color="000000"/>
              <w:right w:val="single" w:sz="8" w:space="0" w:color="000000"/>
            </w:tcBorders>
          </w:tcPr>
          <w:p w14:paraId="3F7E2A5C" w14:textId="77777777" w:rsidR="00D97AC4" w:rsidRPr="00AB3550" w:rsidRDefault="00D97AC4" w:rsidP="00AB3550">
            <w:pPr>
              <w:spacing w:after="0" w:line="200" w:lineRule="exact"/>
              <w:ind w:left="50" w:right="62"/>
              <w:jc w:val="both"/>
              <w:rPr>
                <w:rFonts w:eastAsia="Times New Roman" w:cstheme="minorHAnsi"/>
                <w:sz w:val="18"/>
                <w:szCs w:val="18"/>
              </w:rPr>
            </w:pPr>
            <w:proofErr w:type="gramStart"/>
            <w:r w:rsidRPr="00AB3550">
              <w:rPr>
                <w:rFonts w:eastAsia="Times New Roman" w:cstheme="minorHAnsi"/>
                <w:sz w:val="18"/>
                <w:szCs w:val="18"/>
              </w:rPr>
              <w:t>REPOLHO  -</w:t>
            </w:r>
            <w:proofErr w:type="gramEnd"/>
            <w:r w:rsidRPr="00AB3550">
              <w:rPr>
                <w:rFonts w:eastAsia="Times New Roman" w:cstheme="minorHAnsi"/>
                <w:sz w:val="18"/>
                <w:szCs w:val="18"/>
              </w:rPr>
              <w:t xml:space="preserve"> LISO, FRESCO, DE PRIMEIR A, TAMANHO E COLORACAO UNIFORME S, DEVENDO SER BEM DESENVOLVIDO, OTIMA QUALIDADE, FIRME E INTACTO, S EM LESOES DE ORIGEM RACHADURAS OU CORTES, ACONDICIONADO EM ENG RADADOS DE MADEIRA, </w:t>
            </w:r>
            <w:proofErr w:type="gramStart"/>
            <w:r w:rsidRPr="00AB3550">
              <w:rPr>
                <w:rFonts w:eastAsia="Times New Roman" w:cstheme="minorHAnsi"/>
                <w:sz w:val="18"/>
                <w:szCs w:val="18"/>
              </w:rPr>
              <w:t>PESANDO  APR</w:t>
            </w:r>
            <w:proofErr w:type="gramEnd"/>
            <w:r w:rsidRPr="00AB3550">
              <w:rPr>
                <w:rFonts w:eastAsia="Times New Roman" w:cstheme="minorHAnsi"/>
                <w:sz w:val="18"/>
                <w:szCs w:val="18"/>
              </w:rPr>
              <w:t xml:space="preserve"> OXIMADAMENTE POR QUILO</w:t>
            </w:r>
          </w:p>
        </w:tc>
        <w:tc>
          <w:tcPr>
            <w:tcW w:w="1609" w:type="dxa"/>
            <w:tcBorders>
              <w:top w:val="single" w:sz="8" w:space="0" w:color="000000"/>
              <w:left w:val="single" w:sz="8" w:space="0" w:color="000000"/>
              <w:bottom w:val="single" w:sz="8" w:space="0" w:color="000000"/>
              <w:right w:val="single" w:sz="8" w:space="0" w:color="000000"/>
            </w:tcBorders>
          </w:tcPr>
          <w:p w14:paraId="662BF226"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3EF576C5"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680</w:t>
            </w:r>
          </w:p>
        </w:tc>
        <w:tc>
          <w:tcPr>
            <w:tcW w:w="1129" w:type="dxa"/>
            <w:tcBorders>
              <w:top w:val="single" w:sz="8" w:space="0" w:color="000000"/>
              <w:left w:val="single" w:sz="8" w:space="0" w:color="000000"/>
              <w:bottom w:val="single" w:sz="8" w:space="0" w:color="000000"/>
              <w:right w:val="single" w:sz="8" w:space="0" w:color="000000"/>
            </w:tcBorders>
          </w:tcPr>
          <w:p w14:paraId="69DA2AAC"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9,10</w:t>
            </w:r>
          </w:p>
        </w:tc>
        <w:tc>
          <w:tcPr>
            <w:tcW w:w="1614" w:type="dxa"/>
            <w:tcBorders>
              <w:top w:val="single" w:sz="8" w:space="0" w:color="000000"/>
              <w:left w:val="single" w:sz="8" w:space="0" w:color="000000"/>
              <w:bottom w:val="single" w:sz="8" w:space="0" w:color="000000"/>
              <w:right w:val="single" w:sz="8" w:space="0" w:color="000000"/>
            </w:tcBorders>
          </w:tcPr>
          <w:p w14:paraId="71A3F0C8"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6.188,00</w:t>
            </w:r>
          </w:p>
        </w:tc>
      </w:tr>
      <w:tr w:rsidR="00D97AC4" w:rsidRPr="00AB3550" w14:paraId="5D3AC3F9"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317434BF"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lastRenderedPageBreak/>
              <w:t>92</w:t>
            </w:r>
          </w:p>
        </w:tc>
        <w:tc>
          <w:tcPr>
            <w:tcW w:w="1125" w:type="dxa"/>
            <w:tcBorders>
              <w:top w:val="single" w:sz="8" w:space="0" w:color="000000"/>
              <w:left w:val="single" w:sz="8" w:space="0" w:color="000000"/>
              <w:bottom w:val="single" w:sz="8" w:space="0" w:color="000000"/>
              <w:right w:val="single" w:sz="8" w:space="0" w:color="000000"/>
            </w:tcBorders>
          </w:tcPr>
          <w:p w14:paraId="52185F8D"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027.001.919</w:t>
            </w:r>
          </w:p>
        </w:tc>
        <w:tc>
          <w:tcPr>
            <w:tcW w:w="3724" w:type="dxa"/>
            <w:tcBorders>
              <w:top w:val="single" w:sz="8" w:space="0" w:color="000000"/>
              <w:left w:val="single" w:sz="8" w:space="0" w:color="000000"/>
              <w:bottom w:val="single" w:sz="8" w:space="0" w:color="000000"/>
              <w:right w:val="single" w:sz="8" w:space="0" w:color="000000"/>
            </w:tcBorders>
          </w:tcPr>
          <w:p w14:paraId="0C167EBD" w14:textId="77777777" w:rsidR="00D97AC4" w:rsidRPr="00AB3550" w:rsidRDefault="00D97AC4" w:rsidP="00AB3550">
            <w:pPr>
              <w:spacing w:after="0" w:line="200" w:lineRule="exact"/>
              <w:ind w:left="50" w:right="62"/>
              <w:jc w:val="both"/>
              <w:rPr>
                <w:rFonts w:eastAsia="Times New Roman" w:cstheme="minorHAnsi"/>
                <w:sz w:val="18"/>
                <w:szCs w:val="18"/>
              </w:rPr>
            </w:pPr>
            <w:proofErr w:type="gramStart"/>
            <w:r w:rsidRPr="00AB3550">
              <w:rPr>
                <w:rFonts w:eastAsia="Times New Roman" w:cstheme="minorHAnsi"/>
                <w:sz w:val="18"/>
                <w:szCs w:val="18"/>
              </w:rPr>
              <w:t>REQUEIJAO  -</w:t>
            </w:r>
            <w:proofErr w:type="gramEnd"/>
            <w:r w:rsidRPr="00AB3550">
              <w:rPr>
                <w:rFonts w:eastAsia="Times New Roman" w:cstheme="minorHAnsi"/>
                <w:sz w:val="18"/>
                <w:szCs w:val="18"/>
              </w:rPr>
              <w:t xml:space="preserve"> TIPO CREMOSO, PARA US O CULINARIO, EM EMBALAGEM CONTEN DO IDENTIFICACAO DO </w:t>
            </w:r>
            <w:proofErr w:type="gramStart"/>
            <w:r w:rsidRPr="00AB3550">
              <w:rPr>
                <w:rFonts w:eastAsia="Times New Roman" w:cstheme="minorHAnsi"/>
                <w:sz w:val="18"/>
                <w:szCs w:val="18"/>
              </w:rPr>
              <w:t>PRODUTO  ,</w:t>
            </w:r>
            <w:proofErr w:type="gramEnd"/>
            <w:r w:rsidRPr="00AB3550">
              <w:rPr>
                <w:rFonts w:eastAsia="Times New Roman" w:cstheme="minorHAnsi"/>
                <w:sz w:val="18"/>
                <w:szCs w:val="18"/>
              </w:rPr>
              <w:t xml:space="preserve"> MAR CA DO FABRICANTE, PRAZO DE VALIDA </w:t>
            </w:r>
            <w:proofErr w:type="gramStart"/>
            <w:r w:rsidRPr="00AB3550">
              <w:rPr>
                <w:rFonts w:eastAsia="Times New Roman" w:cstheme="minorHAnsi"/>
                <w:sz w:val="18"/>
                <w:szCs w:val="18"/>
              </w:rPr>
              <w:t>DE, MARCAS</w:t>
            </w:r>
            <w:proofErr w:type="gramEnd"/>
            <w:r w:rsidRPr="00AB3550">
              <w:rPr>
                <w:rFonts w:eastAsia="Times New Roman" w:cstheme="minorHAnsi"/>
                <w:sz w:val="18"/>
                <w:szCs w:val="18"/>
              </w:rPr>
              <w:t xml:space="preserve"> E CARIMBOS OFICIAIS - BI SNAGA 400 GRAMAS</w:t>
            </w:r>
          </w:p>
        </w:tc>
        <w:tc>
          <w:tcPr>
            <w:tcW w:w="1609" w:type="dxa"/>
            <w:tcBorders>
              <w:top w:val="single" w:sz="8" w:space="0" w:color="000000"/>
              <w:left w:val="single" w:sz="8" w:space="0" w:color="000000"/>
              <w:bottom w:val="single" w:sz="8" w:space="0" w:color="000000"/>
              <w:right w:val="single" w:sz="8" w:space="0" w:color="000000"/>
            </w:tcBorders>
          </w:tcPr>
          <w:p w14:paraId="5608DC52"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UNID</w:t>
            </w:r>
          </w:p>
        </w:tc>
        <w:tc>
          <w:tcPr>
            <w:tcW w:w="1144" w:type="dxa"/>
            <w:tcBorders>
              <w:top w:val="single" w:sz="8" w:space="0" w:color="000000"/>
              <w:left w:val="single" w:sz="8" w:space="0" w:color="000000"/>
              <w:bottom w:val="single" w:sz="8" w:space="0" w:color="000000"/>
              <w:right w:val="single" w:sz="8" w:space="0" w:color="000000"/>
            </w:tcBorders>
          </w:tcPr>
          <w:p w14:paraId="2CF91074"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50</w:t>
            </w:r>
          </w:p>
        </w:tc>
        <w:tc>
          <w:tcPr>
            <w:tcW w:w="1129" w:type="dxa"/>
            <w:tcBorders>
              <w:top w:val="single" w:sz="8" w:space="0" w:color="000000"/>
              <w:left w:val="single" w:sz="8" w:space="0" w:color="000000"/>
              <w:bottom w:val="single" w:sz="8" w:space="0" w:color="000000"/>
              <w:right w:val="single" w:sz="8" w:space="0" w:color="000000"/>
            </w:tcBorders>
          </w:tcPr>
          <w:p w14:paraId="69F903BC"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19,38</w:t>
            </w:r>
          </w:p>
        </w:tc>
        <w:tc>
          <w:tcPr>
            <w:tcW w:w="1614" w:type="dxa"/>
            <w:tcBorders>
              <w:top w:val="single" w:sz="8" w:space="0" w:color="000000"/>
              <w:left w:val="single" w:sz="8" w:space="0" w:color="000000"/>
              <w:bottom w:val="single" w:sz="8" w:space="0" w:color="000000"/>
              <w:right w:val="single" w:sz="8" w:space="0" w:color="000000"/>
            </w:tcBorders>
          </w:tcPr>
          <w:p w14:paraId="11113C16"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969,00</w:t>
            </w:r>
          </w:p>
        </w:tc>
      </w:tr>
      <w:tr w:rsidR="00D97AC4" w:rsidRPr="00AB3550" w14:paraId="6C20371C"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327D1933"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93</w:t>
            </w:r>
          </w:p>
        </w:tc>
        <w:tc>
          <w:tcPr>
            <w:tcW w:w="1125" w:type="dxa"/>
            <w:tcBorders>
              <w:top w:val="single" w:sz="8" w:space="0" w:color="000000"/>
              <w:left w:val="single" w:sz="8" w:space="0" w:color="000000"/>
              <w:bottom w:val="single" w:sz="8" w:space="0" w:color="000000"/>
              <w:right w:val="single" w:sz="8" w:space="0" w:color="000000"/>
            </w:tcBorders>
          </w:tcPr>
          <w:p w14:paraId="043C8908"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027.001.932</w:t>
            </w:r>
          </w:p>
        </w:tc>
        <w:tc>
          <w:tcPr>
            <w:tcW w:w="3724" w:type="dxa"/>
            <w:tcBorders>
              <w:top w:val="single" w:sz="8" w:space="0" w:color="000000"/>
              <w:left w:val="single" w:sz="8" w:space="0" w:color="000000"/>
              <w:bottom w:val="single" w:sz="8" w:space="0" w:color="000000"/>
              <w:right w:val="single" w:sz="8" w:space="0" w:color="000000"/>
            </w:tcBorders>
          </w:tcPr>
          <w:p w14:paraId="2161A0AB"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SAL - REFINADO, IODADO, EXTRAIDO D E </w:t>
            </w:r>
            <w:proofErr w:type="gramStart"/>
            <w:r w:rsidRPr="00AB3550">
              <w:rPr>
                <w:rFonts w:eastAsia="Times New Roman" w:cstheme="minorHAnsi"/>
                <w:sz w:val="18"/>
                <w:szCs w:val="18"/>
              </w:rPr>
              <w:t>FONTES  NATURAIS</w:t>
            </w:r>
            <w:proofErr w:type="gramEnd"/>
            <w:r w:rsidRPr="00AB3550">
              <w:rPr>
                <w:rFonts w:eastAsia="Times New Roman" w:cstheme="minorHAnsi"/>
                <w:sz w:val="18"/>
                <w:szCs w:val="18"/>
              </w:rPr>
              <w:t>, AUSENCIA DE SU JIDADES IMPUREZAS ORGANICAS, COM NO MINIMO 96,95</w:t>
            </w:r>
            <w:proofErr w:type="gramStart"/>
            <w:r w:rsidRPr="00AB3550">
              <w:rPr>
                <w:rFonts w:eastAsia="Times New Roman" w:cstheme="minorHAnsi"/>
                <w:sz w:val="18"/>
                <w:szCs w:val="18"/>
              </w:rPr>
              <w:t>%  DE</w:t>
            </w:r>
            <w:proofErr w:type="gramEnd"/>
            <w:r w:rsidRPr="00AB3550">
              <w:rPr>
                <w:rFonts w:eastAsia="Times New Roman" w:cstheme="minorHAnsi"/>
                <w:sz w:val="18"/>
                <w:szCs w:val="18"/>
              </w:rPr>
              <w:t xml:space="preserve"> CLORETO DE SO DIO E SAIS DE IODO, UMIDADE MAXIMA DE 0,2%, ACONDICIONADO EM SACO DE POLIETILENO COM 1KG</w:t>
            </w:r>
          </w:p>
        </w:tc>
        <w:tc>
          <w:tcPr>
            <w:tcW w:w="1609" w:type="dxa"/>
            <w:tcBorders>
              <w:top w:val="single" w:sz="8" w:space="0" w:color="000000"/>
              <w:left w:val="single" w:sz="8" w:space="0" w:color="000000"/>
              <w:bottom w:val="single" w:sz="8" w:space="0" w:color="000000"/>
              <w:right w:val="single" w:sz="8" w:space="0" w:color="000000"/>
            </w:tcBorders>
          </w:tcPr>
          <w:p w14:paraId="395D92C5"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55D45074"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180</w:t>
            </w:r>
          </w:p>
        </w:tc>
        <w:tc>
          <w:tcPr>
            <w:tcW w:w="1129" w:type="dxa"/>
            <w:tcBorders>
              <w:top w:val="single" w:sz="8" w:space="0" w:color="000000"/>
              <w:left w:val="single" w:sz="8" w:space="0" w:color="000000"/>
              <w:bottom w:val="single" w:sz="8" w:space="0" w:color="000000"/>
              <w:right w:val="single" w:sz="8" w:space="0" w:color="000000"/>
            </w:tcBorders>
          </w:tcPr>
          <w:p w14:paraId="4D1F5785"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4,07</w:t>
            </w:r>
          </w:p>
        </w:tc>
        <w:tc>
          <w:tcPr>
            <w:tcW w:w="1614" w:type="dxa"/>
            <w:tcBorders>
              <w:top w:val="single" w:sz="8" w:space="0" w:color="000000"/>
              <w:left w:val="single" w:sz="8" w:space="0" w:color="000000"/>
              <w:bottom w:val="single" w:sz="8" w:space="0" w:color="000000"/>
              <w:right w:val="single" w:sz="8" w:space="0" w:color="000000"/>
            </w:tcBorders>
          </w:tcPr>
          <w:p w14:paraId="466D59F0"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732,60</w:t>
            </w:r>
          </w:p>
        </w:tc>
      </w:tr>
      <w:tr w:rsidR="00D97AC4" w:rsidRPr="00AB3550" w14:paraId="48ADC10A"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2AEF0EBB"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94</w:t>
            </w:r>
          </w:p>
        </w:tc>
        <w:tc>
          <w:tcPr>
            <w:tcW w:w="1125" w:type="dxa"/>
            <w:tcBorders>
              <w:top w:val="single" w:sz="8" w:space="0" w:color="000000"/>
              <w:left w:val="single" w:sz="8" w:space="0" w:color="000000"/>
              <w:bottom w:val="single" w:sz="8" w:space="0" w:color="000000"/>
              <w:right w:val="single" w:sz="8" w:space="0" w:color="000000"/>
            </w:tcBorders>
          </w:tcPr>
          <w:p w14:paraId="3014E298"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027.001.961</w:t>
            </w:r>
          </w:p>
        </w:tc>
        <w:tc>
          <w:tcPr>
            <w:tcW w:w="3724" w:type="dxa"/>
            <w:tcBorders>
              <w:top w:val="single" w:sz="8" w:space="0" w:color="000000"/>
              <w:left w:val="single" w:sz="8" w:space="0" w:color="000000"/>
              <w:bottom w:val="single" w:sz="8" w:space="0" w:color="000000"/>
              <w:right w:val="single" w:sz="8" w:space="0" w:color="000000"/>
            </w:tcBorders>
          </w:tcPr>
          <w:p w14:paraId="2C459FB6"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SALSICHA-VIENA, </w:t>
            </w:r>
            <w:proofErr w:type="gramStart"/>
            <w:r w:rsidRPr="00AB3550">
              <w:rPr>
                <w:rFonts w:eastAsia="Times New Roman" w:cstheme="minorHAnsi"/>
                <w:sz w:val="18"/>
                <w:szCs w:val="18"/>
              </w:rPr>
              <w:t>COMPOSTA  DE</w:t>
            </w:r>
            <w:proofErr w:type="gramEnd"/>
            <w:r w:rsidRPr="00AB3550">
              <w:rPr>
                <w:rFonts w:eastAsia="Times New Roman" w:cstheme="minorHAnsi"/>
                <w:sz w:val="18"/>
                <w:szCs w:val="18"/>
              </w:rPr>
              <w:t xml:space="preserve"> CARN E BOVINA E TOUCINHO, </w:t>
            </w:r>
            <w:proofErr w:type="gramStart"/>
            <w:r w:rsidRPr="00AB3550">
              <w:rPr>
                <w:rFonts w:eastAsia="Times New Roman" w:cstheme="minorHAnsi"/>
                <w:sz w:val="18"/>
                <w:szCs w:val="18"/>
              </w:rPr>
              <w:t>FRESCA  C</w:t>
            </w:r>
            <w:proofErr w:type="gramEnd"/>
            <w:r w:rsidRPr="00AB3550">
              <w:rPr>
                <w:rFonts w:eastAsia="Times New Roman" w:cstheme="minorHAnsi"/>
                <w:sz w:val="18"/>
                <w:szCs w:val="18"/>
              </w:rPr>
              <w:t xml:space="preserve">/CON DIMENTOS TRITURADOS, MISTURADOS, COXIDOS, A GRANEL, </w:t>
            </w:r>
            <w:proofErr w:type="gramStart"/>
            <w:r w:rsidRPr="00AB3550">
              <w:rPr>
                <w:rFonts w:eastAsia="Times New Roman" w:cstheme="minorHAnsi"/>
                <w:sz w:val="18"/>
                <w:szCs w:val="18"/>
              </w:rPr>
              <w:t>PESANDO  APROXI</w:t>
            </w:r>
            <w:proofErr w:type="gramEnd"/>
            <w:r w:rsidRPr="00AB3550">
              <w:rPr>
                <w:rFonts w:eastAsia="Times New Roman" w:cstheme="minorHAnsi"/>
                <w:sz w:val="18"/>
                <w:szCs w:val="18"/>
              </w:rPr>
              <w:t xml:space="preserve"> MADAMENTE 50G POR UNIDADE</w:t>
            </w:r>
          </w:p>
        </w:tc>
        <w:tc>
          <w:tcPr>
            <w:tcW w:w="1609" w:type="dxa"/>
            <w:tcBorders>
              <w:top w:val="single" w:sz="8" w:space="0" w:color="000000"/>
              <w:left w:val="single" w:sz="8" w:space="0" w:color="000000"/>
              <w:bottom w:val="single" w:sz="8" w:space="0" w:color="000000"/>
              <w:right w:val="single" w:sz="8" w:space="0" w:color="000000"/>
            </w:tcBorders>
          </w:tcPr>
          <w:p w14:paraId="060CCF54"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347A848F"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10</w:t>
            </w:r>
          </w:p>
        </w:tc>
        <w:tc>
          <w:tcPr>
            <w:tcW w:w="1129" w:type="dxa"/>
            <w:tcBorders>
              <w:top w:val="single" w:sz="8" w:space="0" w:color="000000"/>
              <w:left w:val="single" w:sz="8" w:space="0" w:color="000000"/>
              <w:bottom w:val="single" w:sz="8" w:space="0" w:color="000000"/>
              <w:right w:val="single" w:sz="8" w:space="0" w:color="000000"/>
            </w:tcBorders>
          </w:tcPr>
          <w:p w14:paraId="5B3C40E2"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16,22</w:t>
            </w:r>
          </w:p>
        </w:tc>
        <w:tc>
          <w:tcPr>
            <w:tcW w:w="1614" w:type="dxa"/>
            <w:tcBorders>
              <w:top w:val="single" w:sz="8" w:space="0" w:color="000000"/>
              <w:left w:val="single" w:sz="8" w:space="0" w:color="000000"/>
              <w:bottom w:val="single" w:sz="8" w:space="0" w:color="000000"/>
              <w:right w:val="single" w:sz="8" w:space="0" w:color="000000"/>
            </w:tcBorders>
          </w:tcPr>
          <w:p w14:paraId="3191FD43"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162,20</w:t>
            </w:r>
          </w:p>
        </w:tc>
      </w:tr>
      <w:tr w:rsidR="00D97AC4" w:rsidRPr="00AB3550" w14:paraId="44AC331B"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4CD38455"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95</w:t>
            </w:r>
          </w:p>
        </w:tc>
        <w:tc>
          <w:tcPr>
            <w:tcW w:w="1125" w:type="dxa"/>
            <w:tcBorders>
              <w:top w:val="single" w:sz="8" w:space="0" w:color="000000"/>
              <w:left w:val="single" w:sz="8" w:space="0" w:color="000000"/>
              <w:bottom w:val="single" w:sz="8" w:space="0" w:color="000000"/>
              <w:right w:val="single" w:sz="8" w:space="0" w:color="000000"/>
            </w:tcBorders>
          </w:tcPr>
          <w:p w14:paraId="698899B4"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027.001.983</w:t>
            </w:r>
          </w:p>
        </w:tc>
        <w:tc>
          <w:tcPr>
            <w:tcW w:w="3724" w:type="dxa"/>
            <w:tcBorders>
              <w:top w:val="single" w:sz="8" w:space="0" w:color="000000"/>
              <w:left w:val="single" w:sz="8" w:space="0" w:color="000000"/>
              <w:bottom w:val="single" w:sz="8" w:space="0" w:color="000000"/>
              <w:right w:val="single" w:sz="8" w:space="0" w:color="000000"/>
            </w:tcBorders>
          </w:tcPr>
          <w:p w14:paraId="387D6CA7" w14:textId="77777777" w:rsidR="00D97AC4" w:rsidRPr="00AB3550" w:rsidRDefault="00D97AC4" w:rsidP="00AB3550">
            <w:pPr>
              <w:spacing w:after="0" w:line="200" w:lineRule="exact"/>
              <w:ind w:left="50" w:right="62"/>
              <w:jc w:val="both"/>
              <w:rPr>
                <w:rFonts w:eastAsia="Times New Roman" w:cstheme="minorHAnsi"/>
                <w:sz w:val="18"/>
                <w:szCs w:val="18"/>
              </w:rPr>
            </w:pPr>
            <w:proofErr w:type="gramStart"/>
            <w:r w:rsidRPr="00AB3550">
              <w:rPr>
                <w:rFonts w:eastAsia="Times New Roman" w:cstheme="minorHAnsi"/>
                <w:sz w:val="18"/>
                <w:szCs w:val="18"/>
              </w:rPr>
              <w:t>TEMPERO  -</w:t>
            </w:r>
            <w:proofErr w:type="gramEnd"/>
            <w:r w:rsidRPr="00AB3550">
              <w:rPr>
                <w:rFonts w:eastAsia="Times New Roman" w:cstheme="minorHAnsi"/>
                <w:sz w:val="18"/>
                <w:szCs w:val="18"/>
              </w:rPr>
              <w:t xml:space="preserve"> COMPLETO SEM PIMENTA, </w:t>
            </w:r>
            <w:proofErr w:type="gramStart"/>
            <w:r w:rsidRPr="00AB3550">
              <w:rPr>
                <w:rFonts w:eastAsia="Times New Roman" w:cstheme="minorHAnsi"/>
                <w:sz w:val="18"/>
                <w:szCs w:val="18"/>
              </w:rPr>
              <w:t>SAL,POLPA</w:t>
            </w:r>
            <w:proofErr w:type="gramEnd"/>
            <w:r w:rsidRPr="00AB3550">
              <w:rPr>
                <w:rFonts w:eastAsia="Times New Roman" w:cstheme="minorHAnsi"/>
                <w:sz w:val="18"/>
                <w:szCs w:val="18"/>
              </w:rPr>
              <w:t xml:space="preserve"> DE ALHO, </w:t>
            </w:r>
            <w:proofErr w:type="gramStart"/>
            <w:r w:rsidRPr="00AB3550">
              <w:rPr>
                <w:rFonts w:eastAsia="Times New Roman" w:cstheme="minorHAnsi"/>
                <w:sz w:val="18"/>
                <w:szCs w:val="18"/>
              </w:rPr>
              <w:t>POTE  DE</w:t>
            </w:r>
            <w:proofErr w:type="gramEnd"/>
            <w:r w:rsidRPr="00AB3550">
              <w:rPr>
                <w:rFonts w:eastAsia="Times New Roman" w:cstheme="minorHAnsi"/>
                <w:sz w:val="18"/>
                <w:szCs w:val="18"/>
              </w:rPr>
              <w:t xml:space="preserve"> 1 KG</w:t>
            </w:r>
          </w:p>
        </w:tc>
        <w:tc>
          <w:tcPr>
            <w:tcW w:w="1609" w:type="dxa"/>
            <w:tcBorders>
              <w:top w:val="single" w:sz="8" w:space="0" w:color="000000"/>
              <w:left w:val="single" w:sz="8" w:space="0" w:color="000000"/>
              <w:bottom w:val="single" w:sz="8" w:space="0" w:color="000000"/>
              <w:right w:val="single" w:sz="8" w:space="0" w:color="000000"/>
            </w:tcBorders>
          </w:tcPr>
          <w:p w14:paraId="3EBE097A"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UNID</w:t>
            </w:r>
          </w:p>
        </w:tc>
        <w:tc>
          <w:tcPr>
            <w:tcW w:w="1144" w:type="dxa"/>
            <w:tcBorders>
              <w:top w:val="single" w:sz="8" w:space="0" w:color="000000"/>
              <w:left w:val="single" w:sz="8" w:space="0" w:color="000000"/>
              <w:bottom w:val="single" w:sz="8" w:space="0" w:color="000000"/>
              <w:right w:val="single" w:sz="8" w:space="0" w:color="000000"/>
            </w:tcBorders>
          </w:tcPr>
          <w:p w14:paraId="1B7E59C0"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5</w:t>
            </w:r>
          </w:p>
        </w:tc>
        <w:tc>
          <w:tcPr>
            <w:tcW w:w="1129" w:type="dxa"/>
            <w:tcBorders>
              <w:top w:val="single" w:sz="8" w:space="0" w:color="000000"/>
              <w:left w:val="single" w:sz="8" w:space="0" w:color="000000"/>
              <w:bottom w:val="single" w:sz="8" w:space="0" w:color="000000"/>
              <w:right w:val="single" w:sz="8" w:space="0" w:color="000000"/>
            </w:tcBorders>
          </w:tcPr>
          <w:p w14:paraId="5945D8B7"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13,14</w:t>
            </w:r>
          </w:p>
        </w:tc>
        <w:tc>
          <w:tcPr>
            <w:tcW w:w="1614" w:type="dxa"/>
            <w:tcBorders>
              <w:top w:val="single" w:sz="8" w:space="0" w:color="000000"/>
              <w:left w:val="single" w:sz="8" w:space="0" w:color="000000"/>
              <w:bottom w:val="single" w:sz="8" w:space="0" w:color="000000"/>
              <w:right w:val="single" w:sz="8" w:space="0" w:color="000000"/>
            </w:tcBorders>
          </w:tcPr>
          <w:p w14:paraId="6797C6A2"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65,70</w:t>
            </w:r>
          </w:p>
        </w:tc>
      </w:tr>
      <w:tr w:rsidR="00D97AC4" w:rsidRPr="00AB3550" w14:paraId="04BA4D6C"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1D316F1F"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96</w:t>
            </w:r>
          </w:p>
        </w:tc>
        <w:tc>
          <w:tcPr>
            <w:tcW w:w="1125" w:type="dxa"/>
            <w:tcBorders>
              <w:top w:val="single" w:sz="8" w:space="0" w:color="000000"/>
              <w:left w:val="single" w:sz="8" w:space="0" w:color="000000"/>
              <w:bottom w:val="single" w:sz="8" w:space="0" w:color="000000"/>
              <w:right w:val="single" w:sz="8" w:space="0" w:color="000000"/>
            </w:tcBorders>
          </w:tcPr>
          <w:p w14:paraId="0C80C9B6"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027.001.988</w:t>
            </w:r>
          </w:p>
        </w:tc>
        <w:tc>
          <w:tcPr>
            <w:tcW w:w="3724" w:type="dxa"/>
            <w:tcBorders>
              <w:top w:val="single" w:sz="8" w:space="0" w:color="000000"/>
              <w:left w:val="single" w:sz="8" w:space="0" w:color="000000"/>
              <w:bottom w:val="single" w:sz="8" w:space="0" w:color="000000"/>
              <w:right w:val="single" w:sz="8" w:space="0" w:color="000000"/>
            </w:tcBorders>
          </w:tcPr>
          <w:p w14:paraId="43C70F9A"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TOMATE - MADURO, BOA QUALIDADE, G RAUDA, DE POLPA FIRME E INTACTA, IS ENTO DE ENFERMIDADES MATERIAL TE RROSO E UMIDADE EXTERNA ANORMAL</w:t>
            </w:r>
          </w:p>
          <w:p w14:paraId="46AE6189"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 LIVRE DE </w:t>
            </w:r>
            <w:proofErr w:type="gramStart"/>
            <w:r w:rsidRPr="00AB3550">
              <w:rPr>
                <w:rFonts w:eastAsia="Times New Roman" w:cstheme="minorHAnsi"/>
                <w:sz w:val="18"/>
                <w:szCs w:val="18"/>
              </w:rPr>
              <w:t>RESIDUOS  E</w:t>
            </w:r>
            <w:proofErr w:type="gramEnd"/>
            <w:r w:rsidRPr="00AB3550">
              <w:rPr>
                <w:rFonts w:eastAsia="Times New Roman" w:cstheme="minorHAnsi"/>
                <w:sz w:val="18"/>
                <w:szCs w:val="18"/>
              </w:rPr>
              <w:t xml:space="preserve"> FERTILIZANTES</w:t>
            </w:r>
          </w:p>
          <w:p w14:paraId="2AE08F66"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 </w:t>
            </w:r>
            <w:proofErr w:type="gramStart"/>
            <w:r w:rsidRPr="00AB3550">
              <w:rPr>
                <w:rFonts w:eastAsia="Times New Roman" w:cstheme="minorHAnsi"/>
                <w:sz w:val="18"/>
                <w:szCs w:val="18"/>
              </w:rPr>
              <w:t>SUJIDADES,  PARASITAS</w:t>
            </w:r>
            <w:proofErr w:type="gramEnd"/>
            <w:r w:rsidRPr="00AB3550">
              <w:rPr>
                <w:rFonts w:eastAsia="Times New Roman" w:cstheme="minorHAnsi"/>
                <w:sz w:val="18"/>
                <w:szCs w:val="18"/>
              </w:rPr>
              <w:t xml:space="preserve"> E LARVAS, SE M LESOES DE ORIGEM FISICA OU MECA NICA ORIUNDA DE MANUSEIO OU TRAN SPORTE, ACONDICIONADO EM EMBALA GEM APROPRIADA PARA O SEU MANUS EIO, VENDA POR PESO</w:t>
            </w:r>
          </w:p>
        </w:tc>
        <w:tc>
          <w:tcPr>
            <w:tcW w:w="1609" w:type="dxa"/>
            <w:tcBorders>
              <w:top w:val="single" w:sz="8" w:space="0" w:color="000000"/>
              <w:left w:val="single" w:sz="8" w:space="0" w:color="000000"/>
              <w:bottom w:val="single" w:sz="8" w:space="0" w:color="000000"/>
              <w:right w:val="single" w:sz="8" w:space="0" w:color="000000"/>
            </w:tcBorders>
          </w:tcPr>
          <w:p w14:paraId="03EA129A"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45D8498E"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980</w:t>
            </w:r>
          </w:p>
        </w:tc>
        <w:tc>
          <w:tcPr>
            <w:tcW w:w="1129" w:type="dxa"/>
            <w:tcBorders>
              <w:top w:val="single" w:sz="8" w:space="0" w:color="000000"/>
              <w:left w:val="single" w:sz="8" w:space="0" w:color="000000"/>
              <w:bottom w:val="single" w:sz="8" w:space="0" w:color="000000"/>
              <w:right w:val="single" w:sz="8" w:space="0" w:color="000000"/>
            </w:tcBorders>
          </w:tcPr>
          <w:p w14:paraId="158A9B7D"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15,97</w:t>
            </w:r>
          </w:p>
        </w:tc>
        <w:tc>
          <w:tcPr>
            <w:tcW w:w="1614" w:type="dxa"/>
            <w:tcBorders>
              <w:top w:val="single" w:sz="8" w:space="0" w:color="000000"/>
              <w:left w:val="single" w:sz="8" w:space="0" w:color="000000"/>
              <w:bottom w:val="single" w:sz="8" w:space="0" w:color="000000"/>
              <w:right w:val="single" w:sz="8" w:space="0" w:color="000000"/>
            </w:tcBorders>
          </w:tcPr>
          <w:p w14:paraId="017BC828"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15.650,60</w:t>
            </w:r>
          </w:p>
        </w:tc>
      </w:tr>
      <w:tr w:rsidR="00D97AC4" w:rsidRPr="00AB3550" w14:paraId="49D13C88"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7A38E620"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97</w:t>
            </w:r>
          </w:p>
        </w:tc>
        <w:tc>
          <w:tcPr>
            <w:tcW w:w="1125" w:type="dxa"/>
            <w:tcBorders>
              <w:top w:val="single" w:sz="8" w:space="0" w:color="000000"/>
              <w:left w:val="single" w:sz="8" w:space="0" w:color="000000"/>
              <w:bottom w:val="single" w:sz="8" w:space="0" w:color="000000"/>
              <w:right w:val="single" w:sz="8" w:space="0" w:color="000000"/>
            </w:tcBorders>
          </w:tcPr>
          <w:p w14:paraId="73E1404F"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027.002.016</w:t>
            </w:r>
          </w:p>
        </w:tc>
        <w:tc>
          <w:tcPr>
            <w:tcW w:w="3724" w:type="dxa"/>
            <w:tcBorders>
              <w:top w:val="single" w:sz="8" w:space="0" w:color="000000"/>
              <w:left w:val="single" w:sz="8" w:space="0" w:color="000000"/>
              <w:bottom w:val="single" w:sz="8" w:space="0" w:color="000000"/>
              <w:right w:val="single" w:sz="8" w:space="0" w:color="000000"/>
            </w:tcBorders>
          </w:tcPr>
          <w:p w14:paraId="236CF9D5"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UVA PASSA - OBTIDA POR PERDA PARC IAL DE </w:t>
            </w:r>
            <w:proofErr w:type="gramStart"/>
            <w:r w:rsidRPr="00AB3550">
              <w:rPr>
                <w:rFonts w:eastAsia="Times New Roman" w:cstheme="minorHAnsi"/>
                <w:sz w:val="18"/>
                <w:szCs w:val="18"/>
              </w:rPr>
              <w:t>AGUA</w:t>
            </w:r>
            <w:proofErr w:type="gramEnd"/>
            <w:r w:rsidRPr="00AB3550">
              <w:rPr>
                <w:rFonts w:eastAsia="Times New Roman" w:cstheme="minorHAnsi"/>
                <w:sz w:val="18"/>
                <w:szCs w:val="18"/>
              </w:rPr>
              <w:t xml:space="preserve"> DA FRUTA MADURA (PRET A), DE CONSISTENCIA </w:t>
            </w:r>
            <w:proofErr w:type="gramStart"/>
            <w:r w:rsidRPr="00AB3550">
              <w:rPr>
                <w:rFonts w:eastAsia="Times New Roman" w:cstheme="minorHAnsi"/>
                <w:sz w:val="18"/>
                <w:szCs w:val="18"/>
              </w:rPr>
              <w:t>PROPRIA  E</w:t>
            </w:r>
            <w:proofErr w:type="gramEnd"/>
            <w:r w:rsidRPr="00AB3550">
              <w:rPr>
                <w:rFonts w:eastAsia="Times New Roman" w:cstheme="minorHAnsi"/>
                <w:sz w:val="18"/>
                <w:szCs w:val="18"/>
              </w:rPr>
              <w:t xml:space="preserve"> UMID ADE MAXIMA DE 25% P.P</w:t>
            </w:r>
            <w:proofErr w:type="gramStart"/>
            <w:r w:rsidRPr="00AB3550">
              <w:rPr>
                <w:rFonts w:eastAsia="Times New Roman" w:cstheme="minorHAnsi"/>
                <w:sz w:val="18"/>
                <w:szCs w:val="18"/>
              </w:rPr>
              <w:t>,  AUSENCIA</w:t>
            </w:r>
            <w:proofErr w:type="gramEnd"/>
            <w:r w:rsidRPr="00AB3550">
              <w:rPr>
                <w:rFonts w:eastAsia="Times New Roman" w:cstheme="minorHAnsi"/>
                <w:sz w:val="18"/>
                <w:szCs w:val="18"/>
              </w:rPr>
              <w:t xml:space="preserve"> DE </w:t>
            </w:r>
            <w:proofErr w:type="gramStart"/>
            <w:r w:rsidRPr="00AB3550">
              <w:rPr>
                <w:rFonts w:eastAsia="Times New Roman" w:cstheme="minorHAnsi"/>
                <w:sz w:val="18"/>
                <w:szCs w:val="18"/>
              </w:rPr>
              <w:t>SUJIDADES,PARASITAS</w:t>
            </w:r>
            <w:proofErr w:type="gramEnd"/>
            <w:r w:rsidRPr="00AB3550">
              <w:rPr>
                <w:rFonts w:eastAsia="Times New Roman" w:cstheme="minorHAnsi"/>
                <w:sz w:val="18"/>
                <w:szCs w:val="18"/>
              </w:rPr>
              <w:t xml:space="preserve"> E LARVAS, ACO NDICIONADA EM SACO </w:t>
            </w:r>
            <w:proofErr w:type="gramStart"/>
            <w:r w:rsidRPr="00AB3550">
              <w:rPr>
                <w:rFonts w:eastAsia="Times New Roman" w:cstheme="minorHAnsi"/>
                <w:sz w:val="18"/>
                <w:szCs w:val="18"/>
              </w:rPr>
              <w:t>PLASTICO,TRAN</w:t>
            </w:r>
            <w:proofErr w:type="gramEnd"/>
            <w:r w:rsidRPr="00AB3550">
              <w:rPr>
                <w:rFonts w:eastAsia="Times New Roman" w:cstheme="minorHAnsi"/>
                <w:sz w:val="18"/>
                <w:szCs w:val="18"/>
              </w:rPr>
              <w:t xml:space="preserve"> </w:t>
            </w:r>
            <w:proofErr w:type="gramStart"/>
            <w:r w:rsidRPr="00AB3550">
              <w:rPr>
                <w:rFonts w:eastAsia="Times New Roman" w:cstheme="minorHAnsi"/>
                <w:sz w:val="18"/>
                <w:szCs w:val="18"/>
              </w:rPr>
              <w:t>SPARENTE,ATOXICO</w:t>
            </w:r>
            <w:proofErr w:type="gramEnd"/>
            <w:r w:rsidRPr="00AB3550">
              <w:rPr>
                <w:rFonts w:eastAsia="Times New Roman" w:cstheme="minorHAnsi"/>
                <w:sz w:val="18"/>
                <w:szCs w:val="18"/>
              </w:rPr>
              <w:t xml:space="preserve">  PACOTE 1 KG</w:t>
            </w:r>
          </w:p>
        </w:tc>
        <w:tc>
          <w:tcPr>
            <w:tcW w:w="1609" w:type="dxa"/>
            <w:tcBorders>
              <w:top w:val="single" w:sz="8" w:space="0" w:color="000000"/>
              <w:left w:val="single" w:sz="8" w:space="0" w:color="000000"/>
              <w:bottom w:val="single" w:sz="8" w:space="0" w:color="000000"/>
              <w:right w:val="single" w:sz="8" w:space="0" w:color="000000"/>
            </w:tcBorders>
          </w:tcPr>
          <w:p w14:paraId="26B91FD8"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QUILO</w:t>
            </w:r>
          </w:p>
        </w:tc>
        <w:tc>
          <w:tcPr>
            <w:tcW w:w="1144" w:type="dxa"/>
            <w:tcBorders>
              <w:top w:val="single" w:sz="8" w:space="0" w:color="000000"/>
              <w:left w:val="single" w:sz="8" w:space="0" w:color="000000"/>
              <w:bottom w:val="single" w:sz="8" w:space="0" w:color="000000"/>
              <w:right w:val="single" w:sz="8" w:space="0" w:color="000000"/>
            </w:tcBorders>
          </w:tcPr>
          <w:p w14:paraId="2707758A"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5</w:t>
            </w:r>
          </w:p>
        </w:tc>
        <w:tc>
          <w:tcPr>
            <w:tcW w:w="1129" w:type="dxa"/>
            <w:tcBorders>
              <w:top w:val="single" w:sz="8" w:space="0" w:color="000000"/>
              <w:left w:val="single" w:sz="8" w:space="0" w:color="000000"/>
              <w:bottom w:val="single" w:sz="8" w:space="0" w:color="000000"/>
              <w:right w:val="single" w:sz="8" w:space="0" w:color="000000"/>
            </w:tcBorders>
          </w:tcPr>
          <w:p w14:paraId="64350154"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31,69</w:t>
            </w:r>
          </w:p>
        </w:tc>
        <w:tc>
          <w:tcPr>
            <w:tcW w:w="1614" w:type="dxa"/>
            <w:tcBorders>
              <w:top w:val="single" w:sz="8" w:space="0" w:color="000000"/>
              <w:left w:val="single" w:sz="8" w:space="0" w:color="000000"/>
              <w:bottom w:val="single" w:sz="8" w:space="0" w:color="000000"/>
              <w:right w:val="single" w:sz="8" w:space="0" w:color="000000"/>
            </w:tcBorders>
          </w:tcPr>
          <w:p w14:paraId="6080D752"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158,45</w:t>
            </w:r>
          </w:p>
        </w:tc>
      </w:tr>
      <w:tr w:rsidR="00D97AC4" w:rsidRPr="00AB3550" w14:paraId="082EE423" w14:textId="77777777" w:rsidTr="00AB3550">
        <w:trPr>
          <w:trHeight w:val="20"/>
          <w:jc w:val="center"/>
        </w:trPr>
        <w:tc>
          <w:tcPr>
            <w:tcW w:w="545" w:type="dxa"/>
            <w:tcBorders>
              <w:top w:val="single" w:sz="8" w:space="0" w:color="000000"/>
              <w:left w:val="single" w:sz="8" w:space="0" w:color="000000"/>
              <w:bottom w:val="single" w:sz="8" w:space="0" w:color="000000"/>
              <w:right w:val="single" w:sz="8" w:space="0" w:color="000000"/>
            </w:tcBorders>
          </w:tcPr>
          <w:p w14:paraId="7B0BFBC7" w14:textId="77777777" w:rsidR="00D97AC4" w:rsidRPr="00AB3550" w:rsidRDefault="00D97AC4" w:rsidP="00AB3550">
            <w:pPr>
              <w:spacing w:after="0"/>
              <w:ind w:left="166" w:right="192"/>
              <w:jc w:val="center"/>
              <w:rPr>
                <w:rFonts w:eastAsia="Times New Roman" w:cstheme="minorHAnsi"/>
                <w:w w:val="111"/>
                <w:sz w:val="18"/>
                <w:szCs w:val="18"/>
              </w:rPr>
            </w:pPr>
            <w:r w:rsidRPr="00AB3550">
              <w:rPr>
                <w:rFonts w:eastAsia="Times New Roman" w:cstheme="minorHAnsi"/>
                <w:w w:val="111"/>
                <w:sz w:val="18"/>
                <w:szCs w:val="18"/>
              </w:rPr>
              <w:t>98</w:t>
            </w:r>
          </w:p>
        </w:tc>
        <w:tc>
          <w:tcPr>
            <w:tcW w:w="1125" w:type="dxa"/>
            <w:tcBorders>
              <w:top w:val="single" w:sz="8" w:space="0" w:color="000000"/>
              <w:left w:val="single" w:sz="8" w:space="0" w:color="000000"/>
              <w:bottom w:val="single" w:sz="8" w:space="0" w:color="000000"/>
              <w:right w:val="single" w:sz="8" w:space="0" w:color="000000"/>
            </w:tcBorders>
          </w:tcPr>
          <w:p w14:paraId="15C70159" w14:textId="77777777" w:rsidR="00D97AC4" w:rsidRPr="00AB3550" w:rsidRDefault="00D97AC4" w:rsidP="00AB3550">
            <w:pPr>
              <w:spacing w:after="0"/>
              <w:ind w:left="61"/>
              <w:rPr>
                <w:rFonts w:eastAsia="Times New Roman" w:cstheme="minorHAnsi"/>
                <w:w w:val="111"/>
                <w:sz w:val="18"/>
                <w:szCs w:val="18"/>
              </w:rPr>
            </w:pPr>
            <w:r w:rsidRPr="00AB3550">
              <w:rPr>
                <w:rFonts w:eastAsia="Times New Roman" w:cstheme="minorHAnsi"/>
                <w:w w:val="111"/>
                <w:sz w:val="18"/>
                <w:szCs w:val="18"/>
              </w:rPr>
              <w:t>027.002.022</w:t>
            </w:r>
          </w:p>
        </w:tc>
        <w:tc>
          <w:tcPr>
            <w:tcW w:w="3724" w:type="dxa"/>
            <w:tcBorders>
              <w:top w:val="single" w:sz="8" w:space="0" w:color="000000"/>
              <w:left w:val="single" w:sz="8" w:space="0" w:color="000000"/>
              <w:bottom w:val="single" w:sz="8" w:space="0" w:color="000000"/>
              <w:right w:val="single" w:sz="8" w:space="0" w:color="000000"/>
            </w:tcBorders>
          </w:tcPr>
          <w:p w14:paraId="0E8B7725"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VINAGRE - DE VINHO BRANCO, PRODUT O NATURAL FERMENTADO ACETICO SI MPLES, ISENTO DE </w:t>
            </w:r>
            <w:proofErr w:type="gramStart"/>
            <w:r w:rsidRPr="00AB3550">
              <w:rPr>
                <w:rFonts w:eastAsia="Times New Roman" w:cstheme="minorHAnsi"/>
                <w:sz w:val="18"/>
                <w:szCs w:val="18"/>
              </w:rPr>
              <w:t>CORANTES  ARTIFICI</w:t>
            </w:r>
            <w:proofErr w:type="gramEnd"/>
            <w:r w:rsidRPr="00AB3550">
              <w:rPr>
                <w:rFonts w:eastAsia="Times New Roman" w:cstheme="minorHAnsi"/>
                <w:sz w:val="18"/>
                <w:szCs w:val="18"/>
              </w:rPr>
              <w:t xml:space="preserve"> AIS, ACIDOS </w:t>
            </w:r>
            <w:proofErr w:type="gramStart"/>
            <w:r w:rsidRPr="00AB3550">
              <w:rPr>
                <w:rFonts w:eastAsia="Times New Roman" w:cstheme="minorHAnsi"/>
                <w:sz w:val="18"/>
                <w:szCs w:val="18"/>
              </w:rPr>
              <w:t>ORGANICOS  EMINERAIS</w:t>
            </w:r>
            <w:proofErr w:type="gramEnd"/>
            <w:r w:rsidRPr="00AB3550">
              <w:rPr>
                <w:rFonts w:eastAsia="Times New Roman" w:cstheme="minorHAnsi"/>
                <w:sz w:val="18"/>
                <w:szCs w:val="18"/>
              </w:rPr>
              <w:t xml:space="preserve"> E </w:t>
            </w:r>
            <w:proofErr w:type="gramStart"/>
            <w:r w:rsidRPr="00AB3550">
              <w:rPr>
                <w:rFonts w:eastAsia="Times New Roman" w:cstheme="minorHAnsi"/>
                <w:sz w:val="18"/>
                <w:szCs w:val="18"/>
              </w:rPr>
              <w:t>STRANHOS,LIVRE</w:t>
            </w:r>
            <w:proofErr w:type="gramEnd"/>
            <w:r w:rsidRPr="00AB3550">
              <w:rPr>
                <w:rFonts w:eastAsia="Times New Roman" w:cstheme="minorHAnsi"/>
                <w:sz w:val="18"/>
                <w:szCs w:val="18"/>
              </w:rPr>
              <w:t xml:space="preserve">  DE </w:t>
            </w:r>
            <w:proofErr w:type="gramStart"/>
            <w:r w:rsidRPr="00AB3550">
              <w:rPr>
                <w:rFonts w:eastAsia="Times New Roman" w:cstheme="minorHAnsi"/>
                <w:sz w:val="18"/>
                <w:szCs w:val="18"/>
              </w:rPr>
              <w:t>SUJIDADES,_</w:t>
            </w:r>
            <w:proofErr w:type="gramEnd"/>
            <w:r w:rsidRPr="00AB3550">
              <w:rPr>
                <w:rFonts w:eastAsia="Times New Roman" w:cstheme="minorHAnsi"/>
                <w:sz w:val="18"/>
                <w:szCs w:val="18"/>
              </w:rPr>
              <w:t xml:space="preserve">MAT ERIAL, LIVRE DE </w:t>
            </w:r>
            <w:proofErr w:type="gramStart"/>
            <w:r w:rsidRPr="00AB3550">
              <w:rPr>
                <w:rFonts w:eastAsia="Times New Roman" w:cstheme="minorHAnsi"/>
                <w:sz w:val="18"/>
                <w:szCs w:val="18"/>
              </w:rPr>
              <w:t>SUJIDADES,MATERIAL</w:t>
            </w:r>
            <w:proofErr w:type="gramEnd"/>
            <w:r w:rsidRPr="00AB3550">
              <w:rPr>
                <w:rFonts w:eastAsia="Times New Roman" w:cstheme="minorHAnsi"/>
                <w:sz w:val="18"/>
                <w:szCs w:val="18"/>
              </w:rPr>
              <w:t xml:space="preserve"> TERROSO, </w:t>
            </w:r>
            <w:proofErr w:type="gramStart"/>
            <w:r w:rsidRPr="00AB3550">
              <w:rPr>
                <w:rFonts w:eastAsia="Times New Roman" w:cstheme="minorHAnsi"/>
                <w:sz w:val="18"/>
                <w:szCs w:val="18"/>
              </w:rPr>
              <w:t>ERROSO,E</w:t>
            </w:r>
            <w:proofErr w:type="gramEnd"/>
            <w:r w:rsidRPr="00AB3550">
              <w:rPr>
                <w:rFonts w:eastAsia="Times New Roman" w:cstheme="minorHAnsi"/>
                <w:sz w:val="18"/>
                <w:szCs w:val="18"/>
              </w:rPr>
              <w:t xml:space="preserve"> DETRITOS DE ANI MAIS E VEGETAIS., ACONDICIONADO E</w:t>
            </w:r>
          </w:p>
          <w:p w14:paraId="176688AE" w14:textId="77777777" w:rsidR="00D97AC4" w:rsidRPr="00AB3550" w:rsidRDefault="00D97AC4" w:rsidP="00AB3550">
            <w:pPr>
              <w:spacing w:after="0" w:line="200" w:lineRule="exact"/>
              <w:ind w:left="50" w:right="62"/>
              <w:jc w:val="both"/>
              <w:rPr>
                <w:rFonts w:eastAsia="Times New Roman" w:cstheme="minorHAnsi"/>
                <w:sz w:val="18"/>
                <w:szCs w:val="18"/>
              </w:rPr>
            </w:pPr>
            <w:r w:rsidRPr="00AB3550">
              <w:rPr>
                <w:rFonts w:eastAsia="Times New Roman" w:cstheme="minorHAnsi"/>
                <w:sz w:val="18"/>
                <w:szCs w:val="18"/>
              </w:rPr>
              <w:t xml:space="preserve">M </w:t>
            </w:r>
            <w:proofErr w:type="gramStart"/>
            <w:r w:rsidRPr="00AB3550">
              <w:rPr>
                <w:rFonts w:eastAsia="Times New Roman" w:cstheme="minorHAnsi"/>
                <w:sz w:val="18"/>
                <w:szCs w:val="18"/>
              </w:rPr>
              <w:t>FRASCO  PLASTICO</w:t>
            </w:r>
            <w:proofErr w:type="gramEnd"/>
            <w:r w:rsidRPr="00AB3550">
              <w:rPr>
                <w:rFonts w:eastAsia="Times New Roman" w:cstheme="minorHAnsi"/>
                <w:sz w:val="18"/>
                <w:szCs w:val="18"/>
              </w:rPr>
              <w:t xml:space="preserve"> ACONDICIONADO EM GARRAFA D VIDRO COM TAMPA INVI OLAVEL HERMETICAMENTE FECHADO, COM 750 ML</w:t>
            </w:r>
          </w:p>
        </w:tc>
        <w:tc>
          <w:tcPr>
            <w:tcW w:w="1609" w:type="dxa"/>
            <w:tcBorders>
              <w:top w:val="single" w:sz="8" w:space="0" w:color="000000"/>
              <w:left w:val="single" w:sz="8" w:space="0" w:color="000000"/>
              <w:bottom w:val="single" w:sz="8" w:space="0" w:color="000000"/>
              <w:right w:val="single" w:sz="8" w:space="0" w:color="000000"/>
            </w:tcBorders>
          </w:tcPr>
          <w:p w14:paraId="53964491" w14:textId="77777777" w:rsidR="00D97AC4" w:rsidRPr="00AB3550" w:rsidRDefault="00D97AC4" w:rsidP="00AB3550">
            <w:pPr>
              <w:spacing w:after="0"/>
              <w:ind w:left="528" w:right="593"/>
              <w:jc w:val="center"/>
              <w:rPr>
                <w:rFonts w:eastAsia="Times New Roman" w:cstheme="minorHAnsi"/>
                <w:sz w:val="18"/>
                <w:szCs w:val="18"/>
              </w:rPr>
            </w:pPr>
            <w:r w:rsidRPr="00AB3550">
              <w:rPr>
                <w:rFonts w:eastAsia="Times New Roman" w:cstheme="minorHAnsi"/>
                <w:sz w:val="18"/>
                <w:szCs w:val="18"/>
              </w:rPr>
              <w:t>FR750</w:t>
            </w:r>
          </w:p>
        </w:tc>
        <w:tc>
          <w:tcPr>
            <w:tcW w:w="1144" w:type="dxa"/>
            <w:tcBorders>
              <w:top w:val="single" w:sz="8" w:space="0" w:color="000000"/>
              <w:left w:val="single" w:sz="8" w:space="0" w:color="000000"/>
              <w:bottom w:val="single" w:sz="8" w:space="0" w:color="000000"/>
              <w:right w:val="single" w:sz="8" w:space="0" w:color="000000"/>
            </w:tcBorders>
          </w:tcPr>
          <w:p w14:paraId="46D141D9" w14:textId="77777777" w:rsidR="00D97AC4" w:rsidRPr="00AB3550" w:rsidRDefault="00D97AC4" w:rsidP="00AB3550">
            <w:pPr>
              <w:spacing w:after="0"/>
              <w:ind w:left="370" w:right="386"/>
              <w:jc w:val="center"/>
              <w:rPr>
                <w:rFonts w:eastAsia="Times New Roman" w:cstheme="minorHAnsi"/>
                <w:w w:val="111"/>
                <w:sz w:val="18"/>
                <w:szCs w:val="18"/>
              </w:rPr>
            </w:pPr>
            <w:r w:rsidRPr="00AB3550">
              <w:rPr>
                <w:rFonts w:eastAsia="Times New Roman" w:cstheme="minorHAnsi"/>
                <w:w w:val="111"/>
                <w:sz w:val="18"/>
                <w:szCs w:val="18"/>
              </w:rPr>
              <w:t>110</w:t>
            </w:r>
          </w:p>
        </w:tc>
        <w:tc>
          <w:tcPr>
            <w:tcW w:w="1129" w:type="dxa"/>
            <w:tcBorders>
              <w:top w:val="single" w:sz="8" w:space="0" w:color="000000"/>
              <w:left w:val="single" w:sz="8" w:space="0" w:color="000000"/>
              <w:bottom w:val="single" w:sz="8" w:space="0" w:color="000000"/>
              <w:right w:val="single" w:sz="8" w:space="0" w:color="000000"/>
            </w:tcBorders>
          </w:tcPr>
          <w:p w14:paraId="64D7ED22" w14:textId="77777777" w:rsidR="00D97AC4" w:rsidRPr="00AB3550" w:rsidRDefault="00D97AC4" w:rsidP="00AB3550">
            <w:pPr>
              <w:spacing w:after="0"/>
              <w:ind w:left="320"/>
              <w:rPr>
                <w:rFonts w:eastAsia="Times New Roman" w:cstheme="minorHAnsi"/>
                <w:w w:val="111"/>
                <w:sz w:val="18"/>
                <w:szCs w:val="18"/>
              </w:rPr>
            </w:pPr>
            <w:r w:rsidRPr="00AB3550">
              <w:rPr>
                <w:rFonts w:eastAsia="Times New Roman" w:cstheme="minorHAnsi"/>
                <w:w w:val="111"/>
                <w:sz w:val="18"/>
                <w:szCs w:val="18"/>
              </w:rPr>
              <w:t>8,69</w:t>
            </w:r>
          </w:p>
        </w:tc>
        <w:tc>
          <w:tcPr>
            <w:tcW w:w="1614" w:type="dxa"/>
            <w:tcBorders>
              <w:top w:val="single" w:sz="8" w:space="0" w:color="000000"/>
              <w:left w:val="single" w:sz="8" w:space="0" w:color="000000"/>
              <w:bottom w:val="single" w:sz="8" w:space="0" w:color="000000"/>
              <w:right w:val="single" w:sz="8" w:space="0" w:color="000000"/>
            </w:tcBorders>
          </w:tcPr>
          <w:p w14:paraId="4AB1203F" w14:textId="77777777" w:rsidR="00D97AC4" w:rsidRPr="00AB3550" w:rsidRDefault="00D97AC4" w:rsidP="00AB3550">
            <w:pPr>
              <w:spacing w:after="0"/>
              <w:ind w:left="391"/>
              <w:rPr>
                <w:rFonts w:eastAsia="Times New Roman" w:cstheme="minorHAnsi"/>
                <w:w w:val="111"/>
                <w:sz w:val="18"/>
                <w:szCs w:val="18"/>
              </w:rPr>
            </w:pPr>
            <w:r w:rsidRPr="00AB3550">
              <w:rPr>
                <w:rFonts w:eastAsia="Times New Roman" w:cstheme="minorHAnsi"/>
                <w:w w:val="111"/>
                <w:sz w:val="18"/>
                <w:szCs w:val="18"/>
              </w:rPr>
              <w:t>955,90</w:t>
            </w:r>
          </w:p>
        </w:tc>
      </w:tr>
    </w:tbl>
    <w:p w14:paraId="70C2DF5D" w14:textId="77777777" w:rsidR="00772995" w:rsidRPr="0090672F" w:rsidRDefault="00772995" w:rsidP="005A5210">
      <w:pPr>
        <w:spacing w:line="240" w:lineRule="auto"/>
        <w:jc w:val="both"/>
        <w:rPr>
          <w:rFonts w:cstheme="minorHAnsi"/>
          <w:sz w:val="24"/>
          <w:szCs w:val="24"/>
        </w:rPr>
      </w:pPr>
    </w:p>
    <w:p w14:paraId="40A5B051" w14:textId="40028568" w:rsidR="00652EE9" w:rsidRPr="0090672F" w:rsidRDefault="00652EE9" w:rsidP="00246D36">
      <w:pPr>
        <w:spacing w:after="0" w:line="240" w:lineRule="auto"/>
        <w:jc w:val="both"/>
        <w:rPr>
          <w:rFonts w:cstheme="minorHAnsi"/>
          <w:b/>
          <w:bCs/>
          <w:sz w:val="24"/>
          <w:szCs w:val="24"/>
        </w:rPr>
      </w:pPr>
      <w:r w:rsidRPr="0090672F">
        <w:rPr>
          <w:rFonts w:cstheme="minorHAnsi"/>
          <w:b/>
          <w:bCs/>
          <w:sz w:val="24"/>
          <w:szCs w:val="24"/>
        </w:rPr>
        <w:t>1.4.</w:t>
      </w:r>
      <w:r w:rsidRPr="0090672F">
        <w:rPr>
          <w:rFonts w:cstheme="minorHAnsi"/>
          <w:sz w:val="24"/>
          <w:szCs w:val="24"/>
        </w:rPr>
        <w:t xml:space="preserve"> </w:t>
      </w:r>
      <w:r w:rsidRPr="0090672F">
        <w:rPr>
          <w:rFonts w:cstheme="minorHAnsi"/>
          <w:b/>
          <w:bCs/>
          <w:sz w:val="24"/>
          <w:szCs w:val="24"/>
        </w:rPr>
        <w:t>Da classificação dos bens e enquadramento</w:t>
      </w:r>
    </w:p>
    <w:p w14:paraId="548C447D" w14:textId="77777777" w:rsidR="00652EE9" w:rsidRPr="0090672F" w:rsidRDefault="00652EE9" w:rsidP="00246D36">
      <w:pPr>
        <w:spacing w:after="0" w:line="240" w:lineRule="auto"/>
        <w:jc w:val="both"/>
        <w:rPr>
          <w:rFonts w:cstheme="minorHAnsi"/>
          <w:sz w:val="24"/>
          <w:szCs w:val="24"/>
        </w:rPr>
      </w:pPr>
    </w:p>
    <w:p w14:paraId="2F69F68F" w14:textId="77777777" w:rsidR="00652EE9" w:rsidRPr="0090672F" w:rsidRDefault="00652EE9" w:rsidP="00246D36">
      <w:pPr>
        <w:spacing w:after="0" w:line="240" w:lineRule="auto"/>
        <w:jc w:val="both"/>
        <w:rPr>
          <w:rFonts w:cstheme="minorHAnsi"/>
          <w:sz w:val="24"/>
          <w:szCs w:val="24"/>
        </w:rPr>
      </w:pPr>
      <w:r w:rsidRPr="0090672F">
        <w:rPr>
          <w:rFonts w:cstheme="minorHAnsi"/>
          <w:sz w:val="24"/>
          <w:szCs w:val="24"/>
        </w:rPr>
        <w:t xml:space="preserve">Os bens objeto desta contratação são classificados como bens comuns, nos termos do </w:t>
      </w:r>
      <w:r w:rsidRPr="007B5D61">
        <w:rPr>
          <w:rFonts w:cstheme="minorHAnsi"/>
          <w:sz w:val="24"/>
          <w:szCs w:val="24"/>
        </w:rPr>
        <w:t>art. 6º, inciso XIII, da Lei nº 14.133/2021</w:t>
      </w:r>
      <w:r w:rsidRPr="0090672F">
        <w:rPr>
          <w:rFonts w:cstheme="minorHAnsi"/>
          <w:sz w:val="24"/>
          <w:szCs w:val="24"/>
        </w:rPr>
        <w:t>, e do art. 2º, inciso II, do Decreto Municipal nº 1.574/2023, uma vez que seus padrões de desempenho e qualidade podem ser objetivamente definidos pelo edital, por meio de especificações usuais de mercado.</w:t>
      </w:r>
    </w:p>
    <w:p w14:paraId="0F248B58" w14:textId="77777777" w:rsidR="00652EE9" w:rsidRPr="0090672F" w:rsidRDefault="00652EE9" w:rsidP="00246D36">
      <w:pPr>
        <w:spacing w:after="0" w:line="240" w:lineRule="auto"/>
        <w:jc w:val="both"/>
        <w:rPr>
          <w:rFonts w:cstheme="minorHAnsi"/>
          <w:sz w:val="24"/>
          <w:szCs w:val="24"/>
        </w:rPr>
      </w:pPr>
    </w:p>
    <w:p w14:paraId="080255B6" w14:textId="6CDC7882" w:rsidR="00652EE9" w:rsidRDefault="00652EE9" w:rsidP="00246D36">
      <w:pPr>
        <w:spacing w:after="0" w:line="240" w:lineRule="auto"/>
        <w:jc w:val="both"/>
        <w:rPr>
          <w:rFonts w:cstheme="minorHAnsi"/>
          <w:b/>
          <w:bCs/>
          <w:sz w:val="24"/>
          <w:szCs w:val="24"/>
        </w:rPr>
      </w:pPr>
      <w:r w:rsidRPr="0090672F">
        <w:rPr>
          <w:rFonts w:cstheme="minorHAnsi"/>
          <w:b/>
          <w:bCs/>
          <w:sz w:val="24"/>
          <w:szCs w:val="24"/>
        </w:rPr>
        <w:t>1.</w:t>
      </w:r>
      <w:r w:rsidR="00FE6832" w:rsidRPr="0090672F">
        <w:rPr>
          <w:rFonts w:cstheme="minorHAnsi"/>
          <w:b/>
          <w:bCs/>
          <w:sz w:val="24"/>
          <w:szCs w:val="24"/>
        </w:rPr>
        <w:t>5</w:t>
      </w:r>
      <w:r w:rsidRPr="0090672F">
        <w:rPr>
          <w:rFonts w:cstheme="minorHAnsi"/>
          <w:b/>
          <w:bCs/>
          <w:sz w:val="24"/>
          <w:szCs w:val="24"/>
        </w:rPr>
        <w:t xml:space="preserve">. </w:t>
      </w:r>
      <w:r w:rsidR="00FE6832" w:rsidRPr="0090672F">
        <w:rPr>
          <w:rFonts w:cstheme="minorHAnsi"/>
          <w:b/>
          <w:bCs/>
          <w:sz w:val="24"/>
          <w:szCs w:val="24"/>
        </w:rPr>
        <w:t>Da vedação a bens de luxo</w:t>
      </w:r>
    </w:p>
    <w:p w14:paraId="27ADC79F" w14:textId="77777777" w:rsidR="00FD3701" w:rsidRPr="0090672F" w:rsidRDefault="00FD3701" w:rsidP="00246D36">
      <w:pPr>
        <w:spacing w:after="0" w:line="240" w:lineRule="auto"/>
        <w:jc w:val="both"/>
        <w:rPr>
          <w:rFonts w:cstheme="minorHAnsi"/>
          <w:b/>
          <w:bCs/>
          <w:sz w:val="24"/>
          <w:szCs w:val="24"/>
        </w:rPr>
      </w:pPr>
    </w:p>
    <w:p w14:paraId="5C9ED712" w14:textId="77777777" w:rsidR="00652EE9" w:rsidRPr="0090672F" w:rsidRDefault="00652EE9" w:rsidP="00246D36">
      <w:pPr>
        <w:spacing w:after="0" w:line="240" w:lineRule="auto"/>
        <w:jc w:val="both"/>
        <w:rPr>
          <w:rFonts w:cstheme="minorHAnsi"/>
          <w:sz w:val="24"/>
          <w:szCs w:val="24"/>
        </w:rPr>
      </w:pPr>
      <w:r w:rsidRPr="0090672F">
        <w:rPr>
          <w:rFonts w:cstheme="minorHAnsi"/>
          <w:sz w:val="24"/>
          <w:szCs w:val="24"/>
        </w:rPr>
        <w:lastRenderedPageBreak/>
        <w:t>Em observância ao art. 2º, inciso I, do Decreto Municipal nº 1.574/2023, atesta-se que o objeto desta contratação não se enquadra como bem de luxo, limitando-se a itens estritamente necessários para o atendimento do interesse público, com características de funcionalidade e economicidade.</w:t>
      </w:r>
    </w:p>
    <w:p w14:paraId="54ADB0F8" w14:textId="77777777" w:rsidR="00652EE9" w:rsidRPr="0090672F" w:rsidRDefault="00652EE9" w:rsidP="00246D36">
      <w:pPr>
        <w:spacing w:after="0" w:line="240" w:lineRule="auto"/>
        <w:jc w:val="both"/>
        <w:rPr>
          <w:rFonts w:cstheme="minorHAnsi"/>
          <w:sz w:val="24"/>
          <w:szCs w:val="24"/>
        </w:rPr>
      </w:pPr>
    </w:p>
    <w:p w14:paraId="266AF55C" w14:textId="1D9CF65C" w:rsidR="00652EE9" w:rsidRPr="0090672F" w:rsidRDefault="00FE6832" w:rsidP="00246D36">
      <w:pPr>
        <w:spacing w:after="0" w:line="240" w:lineRule="auto"/>
        <w:jc w:val="both"/>
        <w:rPr>
          <w:rFonts w:cstheme="minorHAnsi"/>
          <w:b/>
          <w:bCs/>
          <w:sz w:val="24"/>
          <w:szCs w:val="24"/>
        </w:rPr>
      </w:pPr>
      <w:r w:rsidRPr="0090672F">
        <w:rPr>
          <w:rFonts w:cstheme="minorHAnsi"/>
          <w:b/>
          <w:bCs/>
          <w:sz w:val="24"/>
          <w:szCs w:val="24"/>
        </w:rPr>
        <w:t>1.6. Do rito seleto e critério de julgamento</w:t>
      </w:r>
    </w:p>
    <w:p w14:paraId="257DAB1F" w14:textId="77777777" w:rsidR="00652EE9" w:rsidRPr="0090672F" w:rsidRDefault="00652EE9" w:rsidP="00246D36">
      <w:pPr>
        <w:spacing w:after="0" w:line="240" w:lineRule="auto"/>
        <w:jc w:val="both"/>
        <w:rPr>
          <w:rFonts w:cstheme="minorHAnsi"/>
          <w:sz w:val="24"/>
          <w:szCs w:val="24"/>
        </w:rPr>
      </w:pPr>
    </w:p>
    <w:p w14:paraId="61A930A5" w14:textId="77418D19" w:rsidR="00652EE9" w:rsidRPr="0090672F" w:rsidRDefault="00652EE9" w:rsidP="00246D36">
      <w:pPr>
        <w:spacing w:after="0" w:line="240" w:lineRule="auto"/>
        <w:jc w:val="both"/>
        <w:rPr>
          <w:rFonts w:cstheme="minorHAnsi"/>
          <w:sz w:val="24"/>
          <w:szCs w:val="24"/>
        </w:rPr>
      </w:pPr>
      <w:r w:rsidRPr="0090672F">
        <w:rPr>
          <w:rFonts w:cstheme="minorHAnsi"/>
          <w:sz w:val="24"/>
          <w:szCs w:val="24"/>
        </w:rPr>
        <w:t xml:space="preserve">A seleção do fornecedor dar-se-á mediante licitação na modalidade </w:t>
      </w:r>
      <w:r w:rsidR="00FE7AD0" w:rsidRPr="0090672F">
        <w:rPr>
          <w:rFonts w:cstheme="minorHAnsi"/>
          <w:sz w:val="24"/>
          <w:szCs w:val="24"/>
        </w:rPr>
        <w:t>PREGÃO</w:t>
      </w:r>
      <w:r w:rsidRPr="0090672F">
        <w:rPr>
          <w:rFonts w:cstheme="minorHAnsi"/>
          <w:sz w:val="24"/>
          <w:szCs w:val="24"/>
        </w:rPr>
        <w:t xml:space="preserve">, em sua forma </w:t>
      </w:r>
      <w:r w:rsidR="00FE7AD0" w:rsidRPr="0090672F">
        <w:rPr>
          <w:rFonts w:cstheme="minorHAnsi"/>
          <w:sz w:val="24"/>
          <w:szCs w:val="24"/>
        </w:rPr>
        <w:t>ELETRÔNICA</w:t>
      </w:r>
      <w:r w:rsidRPr="0090672F">
        <w:rPr>
          <w:rFonts w:cstheme="minorHAnsi"/>
          <w:sz w:val="24"/>
          <w:szCs w:val="24"/>
        </w:rPr>
        <w:t xml:space="preserve">, conforme estabelece o art. 28, inciso I, da Lei nº 14.133/2021. O critério de julgamento adotado será o de </w:t>
      </w:r>
      <w:r w:rsidR="00FE7AD0" w:rsidRPr="0090672F">
        <w:rPr>
          <w:rFonts w:cstheme="minorHAnsi"/>
          <w:sz w:val="24"/>
          <w:szCs w:val="24"/>
        </w:rPr>
        <w:t xml:space="preserve">MENOR PREÇO POR ITEM </w:t>
      </w:r>
      <w:r w:rsidRPr="0090672F">
        <w:rPr>
          <w:rFonts w:cstheme="minorHAnsi"/>
          <w:sz w:val="24"/>
          <w:szCs w:val="24"/>
        </w:rPr>
        <w:t xml:space="preserve">(art. 33, inciso I, da Lei nº 14.133/2021), sob o amparo do </w:t>
      </w:r>
      <w:r w:rsidR="00FE7AD0" w:rsidRPr="0090672F">
        <w:rPr>
          <w:rFonts w:cstheme="minorHAnsi"/>
          <w:sz w:val="24"/>
          <w:szCs w:val="24"/>
        </w:rPr>
        <w:t xml:space="preserve">SISTEMA DE REGISTRO DE PREÇOS </w:t>
      </w:r>
      <w:r w:rsidRPr="0090672F">
        <w:rPr>
          <w:rFonts w:cstheme="minorHAnsi"/>
          <w:sz w:val="24"/>
          <w:szCs w:val="24"/>
        </w:rPr>
        <w:t>(SRP).</w:t>
      </w:r>
    </w:p>
    <w:p w14:paraId="74F1FE68" w14:textId="77777777" w:rsidR="00652EE9" w:rsidRPr="0090672F" w:rsidRDefault="00652EE9" w:rsidP="00246D36">
      <w:pPr>
        <w:spacing w:after="0" w:line="240" w:lineRule="auto"/>
        <w:jc w:val="both"/>
        <w:rPr>
          <w:rFonts w:cstheme="minorHAnsi"/>
          <w:sz w:val="24"/>
          <w:szCs w:val="24"/>
        </w:rPr>
      </w:pPr>
    </w:p>
    <w:p w14:paraId="5F964D87" w14:textId="5A9C611A" w:rsidR="00727915" w:rsidRPr="0090672F" w:rsidRDefault="00727915" w:rsidP="00246D36">
      <w:pPr>
        <w:spacing w:after="0" w:line="240" w:lineRule="auto"/>
        <w:jc w:val="both"/>
        <w:rPr>
          <w:rFonts w:cstheme="minorHAnsi"/>
          <w:b/>
          <w:bCs/>
          <w:sz w:val="24"/>
          <w:szCs w:val="24"/>
        </w:rPr>
      </w:pPr>
      <w:r w:rsidRPr="0090672F">
        <w:rPr>
          <w:rFonts w:cstheme="minorHAnsi"/>
          <w:b/>
          <w:bCs/>
          <w:sz w:val="24"/>
          <w:szCs w:val="24"/>
        </w:rPr>
        <w:t>1.</w:t>
      </w:r>
      <w:r w:rsidR="00333079" w:rsidRPr="0090672F">
        <w:rPr>
          <w:rFonts w:cstheme="minorHAnsi"/>
          <w:b/>
          <w:bCs/>
          <w:sz w:val="24"/>
          <w:szCs w:val="24"/>
        </w:rPr>
        <w:t>7</w:t>
      </w:r>
      <w:r w:rsidRPr="0090672F">
        <w:rPr>
          <w:rFonts w:cstheme="minorHAnsi"/>
          <w:b/>
          <w:bCs/>
          <w:sz w:val="24"/>
          <w:szCs w:val="24"/>
        </w:rPr>
        <w:t xml:space="preserve">. </w:t>
      </w:r>
      <w:r w:rsidR="00333079" w:rsidRPr="0090672F">
        <w:rPr>
          <w:rFonts w:cstheme="minorHAnsi"/>
          <w:b/>
          <w:bCs/>
          <w:sz w:val="24"/>
          <w:szCs w:val="24"/>
        </w:rPr>
        <w:t>Do prazo de vigência</w:t>
      </w:r>
    </w:p>
    <w:p w14:paraId="5318FF64" w14:textId="77777777" w:rsidR="00333079" w:rsidRPr="0090672F" w:rsidRDefault="00333079" w:rsidP="00246D36">
      <w:pPr>
        <w:spacing w:after="0" w:line="240" w:lineRule="auto"/>
        <w:jc w:val="both"/>
        <w:rPr>
          <w:rFonts w:cstheme="minorHAnsi"/>
          <w:sz w:val="24"/>
          <w:szCs w:val="24"/>
        </w:rPr>
      </w:pPr>
    </w:p>
    <w:p w14:paraId="68981864" w14:textId="7AACD29E" w:rsidR="00333079" w:rsidRPr="0090672F" w:rsidRDefault="00333079" w:rsidP="00246D36">
      <w:pPr>
        <w:spacing w:after="0" w:line="240" w:lineRule="auto"/>
        <w:jc w:val="both"/>
        <w:rPr>
          <w:rFonts w:cstheme="minorHAnsi"/>
          <w:sz w:val="24"/>
          <w:szCs w:val="24"/>
        </w:rPr>
      </w:pPr>
      <w:r w:rsidRPr="0090672F">
        <w:rPr>
          <w:rFonts w:cstheme="minorHAnsi"/>
          <w:sz w:val="24"/>
          <w:szCs w:val="24"/>
        </w:rPr>
        <w:t>A Ata de Registro de Preços terá vigência de 12 (doze) meses, admitida a prorrogação por igual período, desde que caracterizada a vantajosidade da medida para a Administração, nos termos do art. 84 da Lei Federal nº 14.133/2021 e do art. 14 do Decreto Municipal nº 1.600/2023.</w:t>
      </w:r>
    </w:p>
    <w:p w14:paraId="1E9E7DB3" w14:textId="77777777" w:rsidR="00333079" w:rsidRPr="0090672F" w:rsidRDefault="00333079" w:rsidP="00246D36">
      <w:pPr>
        <w:spacing w:after="0" w:line="240" w:lineRule="auto"/>
        <w:jc w:val="both"/>
        <w:rPr>
          <w:rFonts w:cstheme="minorHAnsi"/>
          <w:sz w:val="24"/>
          <w:szCs w:val="24"/>
        </w:rPr>
      </w:pPr>
    </w:p>
    <w:p w14:paraId="5AD1D18D" w14:textId="77777777" w:rsidR="00727915" w:rsidRPr="00C3592A" w:rsidRDefault="00727915" w:rsidP="00246D36">
      <w:pPr>
        <w:spacing w:after="0" w:line="240" w:lineRule="auto"/>
        <w:ind w:left="4248"/>
        <w:jc w:val="both"/>
        <w:rPr>
          <w:rFonts w:cstheme="minorHAnsi"/>
          <w:i/>
          <w:iCs/>
        </w:rPr>
      </w:pPr>
      <w:r w:rsidRPr="00C3592A">
        <w:rPr>
          <w:rFonts w:cstheme="minorHAnsi"/>
          <w:i/>
          <w:iCs/>
        </w:rPr>
        <w:t>Lei n° 14.133, de 2021, Art. 84. O prazo de vigência da ata de registro de preços será de 1 (um) ano e poderá ser prorrogado, por igual período, desde que comprovado o preço vantajoso.</w:t>
      </w:r>
    </w:p>
    <w:p w14:paraId="3E60ECA2" w14:textId="77777777" w:rsidR="00727915" w:rsidRPr="00C3592A" w:rsidRDefault="00727915" w:rsidP="00246D36">
      <w:pPr>
        <w:spacing w:after="0" w:line="240" w:lineRule="auto"/>
        <w:ind w:left="4248"/>
        <w:jc w:val="both"/>
        <w:rPr>
          <w:rFonts w:cstheme="minorHAnsi"/>
          <w:i/>
          <w:iCs/>
        </w:rPr>
      </w:pPr>
      <w:bookmarkStart w:id="0" w:name="art84p"/>
      <w:bookmarkEnd w:id="0"/>
      <w:r w:rsidRPr="00C3592A">
        <w:rPr>
          <w:rFonts w:cstheme="minorHAnsi"/>
          <w:i/>
          <w:iCs/>
        </w:rPr>
        <w:t>Parágrafo único. O contrato decorrente da ata de registro de preços terá sua vigência estabelecida em conformidade com as disposições nela contidas.</w:t>
      </w:r>
    </w:p>
    <w:p w14:paraId="2762D799" w14:textId="77777777" w:rsidR="00727915" w:rsidRPr="00C3592A" w:rsidRDefault="00727915" w:rsidP="00246D36">
      <w:pPr>
        <w:spacing w:after="0" w:line="240" w:lineRule="auto"/>
        <w:ind w:left="4248"/>
        <w:jc w:val="both"/>
        <w:rPr>
          <w:rFonts w:cstheme="minorHAnsi"/>
          <w:i/>
          <w:iCs/>
        </w:rPr>
      </w:pPr>
      <w:r w:rsidRPr="00C3592A">
        <w:rPr>
          <w:rFonts w:cstheme="minorHAnsi"/>
          <w:i/>
          <w:iCs/>
        </w:rPr>
        <w:t>Decreto Municipal n.º 1.600, de 27 de março de 2023 Art. 14,</w:t>
      </w:r>
      <w:r w:rsidRPr="00C3592A">
        <w:rPr>
          <w:rFonts w:cstheme="minorHAnsi"/>
        </w:rPr>
        <w:t xml:space="preserve"> </w:t>
      </w:r>
      <w:r w:rsidRPr="00C3592A">
        <w:rPr>
          <w:rFonts w:cstheme="minorHAnsi"/>
          <w:i/>
          <w:iCs/>
        </w:rPr>
        <w:t>X - o prazo de vigência da Ata de Registro de Preços que será de 1 (um) ano e poderá ser prorrogado, por igual período, desde que comprovado o preço vantajoso.</w:t>
      </w:r>
    </w:p>
    <w:p w14:paraId="15F5CCC5" w14:textId="77777777" w:rsidR="00727915" w:rsidRPr="0090672F" w:rsidRDefault="00727915" w:rsidP="00246D36">
      <w:pPr>
        <w:spacing w:after="0" w:line="240" w:lineRule="auto"/>
        <w:jc w:val="both"/>
        <w:rPr>
          <w:rFonts w:cstheme="minorHAnsi"/>
          <w:b/>
          <w:bCs/>
          <w:sz w:val="24"/>
          <w:szCs w:val="24"/>
        </w:rPr>
      </w:pPr>
    </w:p>
    <w:p w14:paraId="1F519F83" w14:textId="2C92B604" w:rsidR="001B5D93" w:rsidRPr="0090672F" w:rsidRDefault="001B5D93" w:rsidP="00246D36">
      <w:pPr>
        <w:spacing w:after="0" w:line="240" w:lineRule="auto"/>
        <w:jc w:val="both"/>
        <w:rPr>
          <w:rFonts w:cstheme="minorHAnsi"/>
          <w:sz w:val="24"/>
          <w:szCs w:val="24"/>
        </w:rPr>
      </w:pPr>
      <w:r w:rsidRPr="0090672F">
        <w:rPr>
          <w:rFonts w:cstheme="minorHAnsi"/>
          <w:sz w:val="24"/>
          <w:szCs w:val="24"/>
        </w:rPr>
        <w:t>A prorrogação mencionada no item anterior fica condicionada à anuência do fornecedor e à prévia pesquisa de mercado que comprove que os preços registrados permanecem compatíveis com os praticados pela Administração Pública.</w:t>
      </w:r>
    </w:p>
    <w:p w14:paraId="3DBF8C05" w14:textId="77777777" w:rsidR="001B5D93" w:rsidRPr="0090672F" w:rsidRDefault="001B5D93" w:rsidP="00246D36">
      <w:pPr>
        <w:spacing w:after="0" w:line="240" w:lineRule="auto"/>
        <w:jc w:val="both"/>
        <w:rPr>
          <w:rFonts w:cstheme="minorHAnsi"/>
          <w:b/>
          <w:bCs/>
          <w:sz w:val="24"/>
          <w:szCs w:val="24"/>
        </w:rPr>
      </w:pPr>
    </w:p>
    <w:p w14:paraId="11BD6049" w14:textId="4B93C26B" w:rsidR="00727915" w:rsidRDefault="00727915" w:rsidP="00246D36">
      <w:pPr>
        <w:spacing w:after="0" w:line="240" w:lineRule="auto"/>
        <w:jc w:val="both"/>
        <w:rPr>
          <w:rFonts w:cstheme="minorHAnsi"/>
          <w:b/>
          <w:bCs/>
          <w:sz w:val="24"/>
          <w:szCs w:val="24"/>
        </w:rPr>
      </w:pPr>
      <w:r w:rsidRPr="00E936C8">
        <w:rPr>
          <w:rFonts w:cstheme="minorHAnsi"/>
          <w:b/>
          <w:bCs/>
          <w:sz w:val="24"/>
          <w:szCs w:val="24"/>
        </w:rPr>
        <w:t>1.</w:t>
      </w:r>
      <w:r w:rsidR="00E63C66" w:rsidRPr="00E936C8">
        <w:rPr>
          <w:rFonts w:cstheme="minorHAnsi"/>
          <w:b/>
          <w:bCs/>
          <w:sz w:val="24"/>
          <w:szCs w:val="24"/>
        </w:rPr>
        <w:t>8</w:t>
      </w:r>
      <w:r w:rsidRPr="00E936C8">
        <w:rPr>
          <w:rFonts w:cstheme="minorHAnsi"/>
          <w:b/>
          <w:bCs/>
          <w:sz w:val="24"/>
          <w:szCs w:val="24"/>
        </w:rPr>
        <w:t>.</w:t>
      </w:r>
      <w:r w:rsidRPr="00E936C8">
        <w:rPr>
          <w:rFonts w:cstheme="minorHAnsi"/>
          <w:sz w:val="24"/>
          <w:szCs w:val="24"/>
        </w:rPr>
        <w:t xml:space="preserve"> </w:t>
      </w:r>
      <w:r w:rsidRPr="00E936C8">
        <w:rPr>
          <w:rFonts w:cstheme="minorHAnsi"/>
          <w:b/>
          <w:bCs/>
          <w:sz w:val="24"/>
          <w:szCs w:val="24"/>
        </w:rPr>
        <w:t>BENEFÍCIO ÀS MICROEMPRESAS E EMPRESAS DE PEQUENO PORTE – LC Nº 123/2006</w:t>
      </w:r>
    </w:p>
    <w:p w14:paraId="6C938AC4" w14:textId="77777777" w:rsidR="00AD4216" w:rsidRDefault="00AD4216" w:rsidP="00246D36">
      <w:pPr>
        <w:spacing w:after="0" w:line="240" w:lineRule="auto"/>
        <w:jc w:val="both"/>
        <w:rPr>
          <w:rFonts w:cstheme="minorHAnsi"/>
          <w:b/>
          <w:bCs/>
          <w:sz w:val="24"/>
          <w:szCs w:val="24"/>
        </w:rPr>
      </w:pPr>
    </w:p>
    <w:p w14:paraId="5B43161A" w14:textId="08ABB09A" w:rsidR="00AD4216" w:rsidRPr="007959F6" w:rsidRDefault="00AD4216" w:rsidP="00AD4216">
      <w:pPr>
        <w:spacing w:after="0" w:line="240" w:lineRule="auto"/>
        <w:jc w:val="both"/>
        <w:rPr>
          <w:rFonts w:cstheme="minorHAnsi"/>
          <w:sz w:val="24"/>
          <w:szCs w:val="24"/>
        </w:rPr>
      </w:pPr>
      <w:r>
        <w:rPr>
          <w:rFonts w:cstheme="minorHAnsi"/>
          <w:sz w:val="24"/>
          <w:szCs w:val="24"/>
        </w:rPr>
        <w:t>1.8.</w:t>
      </w:r>
      <w:r w:rsidRPr="007959F6">
        <w:rPr>
          <w:rFonts w:cstheme="minorHAnsi"/>
          <w:sz w:val="24"/>
          <w:szCs w:val="24"/>
        </w:rPr>
        <w:t xml:space="preserve">1. Nesta licitação será observado o disposto no art. 48, incisos </w:t>
      </w:r>
      <w:proofErr w:type="gramStart"/>
      <w:r w:rsidRPr="007959F6">
        <w:rPr>
          <w:rFonts w:cstheme="minorHAnsi"/>
          <w:sz w:val="24"/>
          <w:szCs w:val="24"/>
        </w:rPr>
        <w:t>I ,</w:t>
      </w:r>
      <w:proofErr w:type="gramEnd"/>
      <w:r w:rsidRPr="007959F6">
        <w:rPr>
          <w:rFonts w:cstheme="minorHAnsi"/>
          <w:sz w:val="24"/>
          <w:szCs w:val="24"/>
        </w:rPr>
        <w:t xml:space="preserve"> da Lei Complementar nº 123,</w:t>
      </w:r>
    </w:p>
    <w:p w14:paraId="37B3D9C2" w14:textId="77777777" w:rsidR="00AD4216" w:rsidRPr="007959F6" w:rsidRDefault="00AD4216" w:rsidP="00AD4216">
      <w:pPr>
        <w:spacing w:after="0" w:line="240" w:lineRule="auto"/>
        <w:jc w:val="both"/>
        <w:rPr>
          <w:rFonts w:cstheme="minorHAnsi"/>
          <w:sz w:val="24"/>
          <w:szCs w:val="24"/>
        </w:rPr>
      </w:pPr>
      <w:r w:rsidRPr="007959F6">
        <w:rPr>
          <w:rFonts w:cstheme="minorHAnsi"/>
          <w:sz w:val="24"/>
          <w:szCs w:val="24"/>
        </w:rPr>
        <w:t>de 14 de dezembro de 2006, que estabelece tratamento diferenciado e favorecido às microempresas</w:t>
      </w:r>
    </w:p>
    <w:p w14:paraId="09B5BA0D" w14:textId="77777777" w:rsidR="00AD4216" w:rsidRPr="007959F6" w:rsidRDefault="00AD4216" w:rsidP="00AD4216">
      <w:pPr>
        <w:spacing w:after="0" w:line="240" w:lineRule="auto"/>
        <w:jc w:val="both"/>
        <w:rPr>
          <w:rFonts w:cstheme="minorHAnsi"/>
          <w:sz w:val="24"/>
          <w:szCs w:val="24"/>
        </w:rPr>
      </w:pPr>
      <w:r w:rsidRPr="007959F6">
        <w:rPr>
          <w:rFonts w:cstheme="minorHAnsi"/>
          <w:sz w:val="24"/>
          <w:szCs w:val="24"/>
        </w:rPr>
        <w:t>(ME) e empresas de pequeno porte (EPP), conforme segue:</w:t>
      </w:r>
    </w:p>
    <w:p w14:paraId="1BAF3EA5" w14:textId="77777777" w:rsidR="00AD4216" w:rsidRPr="007959F6" w:rsidRDefault="00AD4216" w:rsidP="00AD4216">
      <w:pPr>
        <w:spacing w:after="0" w:line="240" w:lineRule="auto"/>
        <w:jc w:val="both"/>
        <w:rPr>
          <w:rFonts w:cstheme="minorHAnsi"/>
          <w:sz w:val="24"/>
          <w:szCs w:val="24"/>
        </w:rPr>
      </w:pPr>
      <w:r w:rsidRPr="007959F6">
        <w:rPr>
          <w:rFonts w:cstheme="minorHAnsi"/>
          <w:sz w:val="24"/>
          <w:szCs w:val="24"/>
        </w:rPr>
        <w:t>I – Serão destinados exclusivamente à participação de microempresas e empresas de pequeno porte</w:t>
      </w:r>
    </w:p>
    <w:p w14:paraId="6799E683" w14:textId="5AAAA66C" w:rsidR="00AD4216" w:rsidRPr="007959F6" w:rsidRDefault="00AD4216" w:rsidP="00AD4216">
      <w:pPr>
        <w:spacing w:after="0" w:line="240" w:lineRule="auto"/>
        <w:jc w:val="both"/>
        <w:rPr>
          <w:rFonts w:cstheme="minorHAnsi"/>
          <w:sz w:val="24"/>
          <w:szCs w:val="24"/>
        </w:rPr>
      </w:pPr>
      <w:r w:rsidRPr="007959F6">
        <w:rPr>
          <w:rFonts w:cstheme="minorHAnsi"/>
          <w:sz w:val="24"/>
          <w:szCs w:val="24"/>
        </w:rPr>
        <w:t>os itens da presente licitação cujo valor estimado seja de até R$80.000,00 (oitenta mil reais),</w:t>
      </w:r>
      <w:r w:rsidR="0062353D">
        <w:rPr>
          <w:rFonts w:cstheme="minorHAnsi"/>
          <w:sz w:val="24"/>
          <w:szCs w:val="24"/>
        </w:rPr>
        <w:t xml:space="preserve"> </w:t>
      </w:r>
      <w:r w:rsidRPr="007959F6">
        <w:rPr>
          <w:rFonts w:cstheme="minorHAnsi"/>
          <w:sz w:val="24"/>
          <w:szCs w:val="24"/>
        </w:rPr>
        <w:t>conforme previsto no art. 48, inciso I, da referida Lei Complementar.</w:t>
      </w:r>
    </w:p>
    <w:p w14:paraId="5BE60F11" w14:textId="77777777" w:rsidR="00AD4216" w:rsidRPr="007959F6" w:rsidRDefault="00AD4216" w:rsidP="00AD4216">
      <w:pPr>
        <w:spacing w:after="0" w:line="240" w:lineRule="auto"/>
        <w:jc w:val="both"/>
        <w:rPr>
          <w:rFonts w:cstheme="minorHAnsi"/>
          <w:sz w:val="24"/>
          <w:szCs w:val="24"/>
        </w:rPr>
      </w:pPr>
      <w:r>
        <w:rPr>
          <w:rFonts w:cstheme="minorHAnsi"/>
          <w:sz w:val="24"/>
          <w:szCs w:val="24"/>
        </w:rPr>
        <w:t>1.8.</w:t>
      </w:r>
      <w:r w:rsidRPr="007959F6">
        <w:rPr>
          <w:rFonts w:cstheme="minorHAnsi"/>
          <w:sz w:val="24"/>
          <w:szCs w:val="24"/>
        </w:rPr>
        <w:t>2. Verificou-se, por meio de pesquisa de mercado realizada junto ao site do GOV.BR</w:t>
      </w:r>
    </w:p>
    <w:p w14:paraId="2D6B9DFA" w14:textId="7AF70438" w:rsidR="00AD4216" w:rsidRPr="007959F6" w:rsidRDefault="00AD4216" w:rsidP="00AD4216">
      <w:pPr>
        <w:spacing w:after="0" w:line="240" w:lineRule="auto"/>
        <w:jc w:val="both"/>
        <w:rPr>
          <w:rFonts w:cstheme="minorHAnsi"/>
          <w:sz w:val="24"/>
          <w:szCs w:val="24"/>
        </w:rPr>
      </w:pPr>
      <w:hyperlink r:id="rId8" w:history="1">
        <w:r w:rsidRPr="007D1025">
          <w:rPr>
            <w:rStyle w:val="Hyperlink"/>
            <w:rFonts w:cstheme="minorHAnsi"/>
            <w:sz w:val="24"/>
            <w:szCs w:val="24"/>
          </w:rPr>
          <w:t>https://www.gov.br/empresas-e-negocios/pt-br/mapa-de-empresas/painel-mapa-de-empresas</w:t>
        </w:r>
      </w:hyperlink>
      <w:r>
        <w:rPr>
          <w:rFonts w:cstheme="minorHAnsi"/>
          <w:sz w:val="24"/>
          <w:szCs w:val="24"/>
        </w:rPr>
        <w:t xml:space="preserve"> </w:t>
      </w:r>
      <w:r w:rsidRPr="007959F6">
        <w:rPr>
          <w:rFonts w:cstheme="minorHAnsi"/>
          <w:sz w:val="24"/>
          <w:szCs w:val="24"/>
        </w:rPr>
        <w:t>mapa de empresas ativas por atividade econômica do objeto da licitação, pesquisa por região e porte,</w:t>
      </w:r>
      <w:r w:rsidR="0062353D">
        <w:rPr>
          <w:rFonts w:cstheme="minorHAnsi"/>
          <w:sz w:val="24"/>
          <w:szCs w:val="24"/>
        </w:rPr>
        <w:t xml:space="preserve"> </w:t>
      </w:r>
      <w:r w:rsidRPr="007959F6">
        <w:rPr>
          <w:rFonts w:cstheme="minorHAnsi"/>
          <w:sz w:val="24"/>
          <w:szCs w:val="24"/>
        </w:rPr>
        <w:t>os fornecedores da região, e foram constatados a existência de pelo menos três microempresas e/ou</w:t>
      </w:r>
    </w:p>
    <w:p w14:paraId="14985744" w14:textId="77777777" w:rsidR="00AD4216" w:rsidRPr="007959F6" w:rsidRDefault="00AD4216" w:rsidP="00AD4216">
      <w:pPr>
        <w:spacing w:after="0" w:line="240" w:lineRule="auto"/>
        <w:jc w:val="both"/>
        <w:rPr>
          <w:rFonts w:cstheme="minorHAnsi"/>
          <w:sz w:val="24"/>
          <w:szCs w:val="24"/>
        </w:rPr>
      </w:pPr>
      <w:r w:rsidRPr="007959F6">
        <w:rPr>
          <w:rFonts w:cstheme="minorHAnsi"/>
          <w:sz w:val="24"/>
          <w:szCs w:val="24"/>
        </w:rPr>
        <w:lastRenderedPageBreak/>
        <w:t>empresas de pequeno porte sediadas regionalmente, aptas a fornecer os itens desta licitação. Assim,</w:t>
      </w:r>
    </w:p>
    <w:p w14:paraId="29238545" w14:textId="54A41634" w:rsidR="00727915" w:rsidRPr="00626C84" w:rsidRDefault="00AD4216" w:rsidP="00246D36">
      <w:pPr>
        <w:spacing w:after="0" w:line="240" w:lineRule="auto"/>
        <w:jc w:val="both"/>
        <w:rPr>
          <w:rFonts w:cstheme="minorHAnsi"/>
          <w:sz w:val="24"/>
          <w:szCs w:val="24"/>
        </w:rPr>
      </w:pPr>
      <w:r w:rsidRPr="007959F6">
        <w:rPr>
          <w:rFonts w:cstheme="minorHAnsi"/>
          <w:sz w:val="24"/>
          <w:szCs w:val="24"/>
        </w:rPr>
        <w:t>nos termos do art. 48, inciso I, da LC nº 123/2006, e do Decreto nº 8.538/2015, os itens de valor</w:t>
      </w:r>
      <w:r w:rsidR="0062353D">
        <w:rPr>
          <w:rFonts w:cstheme="minorHAnsi"/>
          <w:sz w:val="24"/>
          <w:szCs w:val="24"/>
        </w:rPr>
        <w:t xml:space="preserve"> </w:t>
      </w:r>
      <w:r w:rsidRPr="007959F6">
        <w:rPr>
          <w:rFonts w:cstheme="minorHAnsi"/>
          <w:sz w:val="24"/>
          <w:szCs w:val="24"/>
        </w:rPr>
        <w:t>estimado até R$ 80.000,00 serão destinados exclusivamente à participação de ME/EPP.</w:t>
      </w:r>
    </w:p>
    <w:p w14:paraId="59844CCE" w14:textId="4C9F20A8" w:rsidR="00C3592A" w:rsidRPr="00C3592A" w:rsidRDefault="00C3592A" w:rsidP="00C3592A">
      <w:pPr>
        <w:spacing w:after="0" w:line="240" w:lineRule="auto"/>
        <w:jc w:val="both"/>
        <w:rPr>
          <w:rFonts w:cstheme="minorHAnsi"/>
          <w:sz w:val="24"/>
          <w:szCs w:val="24"/>
          <w:highlight w:val="cyan"/>
        </w:rPr>
      </w:pPr>
      <w:r w:rsidRPr="00C3592A">
        <w:rPr>
          <w:rFonts w:cstheme="minorHAnsi"/>
          <w:noProof/>
          <w:sz w:val="24"/>
          <w:szCs w:val="24"/>
          <w:highlight w:val="cyan"/>
        </w:rPr>
        <w:drawing>
          <wp:inline distT="0" distB="0" distL="0" distR="0" wp14:anchorId="75A86DAC" wp14:editId="3E7C03CF">
            <wp:extent cx="2367915" cy="2762250"/>
            <wp:effectExtent l="0" t="0" r="0" b="0"/>
            <wp:docPr id="70763280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1613" cy="2766564"/>
                    </a:xfrm>
                    <a:prstGeom prst="rect">
                      <a:avLst/>
                    </a:prstGeom>
                    <a:noFill/>
                    <a:ln>
                      <a:noFill/>
                    </a:ln>
                  </pic:spPr>
                </pic:pic>
              </a:graphicData>
            </a:graphic>
          </wp:inline>
        </w:drawing>
      </w:r>
    </w:p>
    <w:p w14:paraId="39290047" w14:textId="77777777" w:rsidR="006062F9" w:rsidRPr="004D3C87" w:rsidRDefault="006062F9" w:rsidP="00246D36">
      <w:pPr>
        <w:spacing w:after="0" w:line="240" w:lineRule="auto"/>
        <w:jc w:val="both"/>
        <w:rPr>
          <w:rFonts w:cstheme="minorHAnsi"/>
          <w:sz w:val="24"/>
          <w:szCs w:val="24"/>
          <w:highlight w:val="cyan"/>
        </w:rPr>
      </w:pPr>
    </w:p>
    <w:p w14:paraId="20B0A50A" w14:textId="77777777" w:rsidR="006062F9" w:rsidRDefault="006062F9" w:rsidP="00246D36">
      <w:pPr>
        <w:pStyle w:val="PargrafodaLista"/>
        <w:spacing w:after="0" w:line="240" w:lineRule="auto"/>
        <w:ind w:left="0"/>
        <w:contextualSpacing w:val="0"/>
        <w:jc w:val="both"/>
      </w:pPr>
    </w:p>
    <w:p w14:paraId="310F8EB6" w14:textId="77777777" w:rsidR="00C3592A" w:rsidRPr="0090672F" w:rsidRDefault="00C3592A" w:rsidP="00246D36">
      <w:pPr>
        <w:pStyle w:val="PargrafodaLista"/>
        <w:spacing w:after="0" w:line="240" w:lineRule="auto"/>
        <w:ind w:left="0"/>
        <w:contextualSpacing w:val="0"/>
        <w:jc w:val="both"/>
        <w:rPr>
          <w:rFonts w:cstheme="minorHAnsi"/>
          <w:b/>
          <w:bCs/>
          <w:sz w:val="24"/>
          <w:szCs w:val="24"/>
        </w:rPr>
      </w:pPr>
    </w:p>
    <w:p w14:paraId="41386649" w14:textId="7905BAC6" w:rsidR="00E937E2" w:rsidRPr="0090672F" w:rsidRDefault="00E36DBF" w:rsidP="00246D36">
      <w:pPr>
        <w:pStyle w:val="PargrafodaLista"/>
        <w:spacing w:after="0" w:line="240" w:lineRule="auto"/>
        <w:ind w:left="0"/>
        <w:contextualSpacing w:val="0"/>
        <w:jc w:val="both"/>
        <w:rPr>
          <w:rFonts w:cstheme="minorHAnsi"/>
          <w:b/>
          <w:bCs/>
          <w:sz w:val="24"/>
          <w:szCs w:val="24"/>
        </w:rPr>
      </w:pPr>
      <w:r w:rsidRPr="0090672F">
        <w:rPr>
          <w:rFonts w:cstheme="minorHAnsi"/>
          <w:b/>
          <w:bCs/>
          <w:sz w:val="24"/>
          <w:szCs w:val="24"/>
        </w:rPr>
        <w:t>2.</w:t>
      </w:r>
      <w:r w:rsidR="003D7E9A" w:rsidRPr="0090672F">
        <w:rPr>
          <w:rFonts w:cstheme="minorHAnsi"/>
          <w:b/>
          <w:bCs/>
          <w:sz w:val="24"/>
          <w:szCs w:val="24"/>
        </w:rPr>
        <w:t>FUNDAMENTAÇÃO DA CONTRATAÇÃO, QUE CONSISTE NA REFERÊNCIA AOS ESTUDOS TÉCNICOS PRELIMINARES CORRESPONDENTES (</w:t>
      </w:r>
      <w:r w:rsidR="00614D2E" w:rsidRPr="0090672F">
        <w:rPr>
          <w:rFonts w:cstheme="minorHAnsi"/>
          <w:b/>
          <w:bCs/>
          <w:sz w:val="24"/>
          <w:szCs w:val="24"/>
        </w:rPr>
        <w:t xml:space="preserve">Art.6 inciso </w:t>
      </w:r>
      <w:r w:rsidR="00171870" w:rsidRPr="0090672F">
        <w:rPr>
          <w:rFonts w:cstheme="minorHAnsi"/>
          <w:b/>
          <w:bCs/>
          <w:sz w:val="24"/>
          <w:szCs w:val="24"/>
        </w:rPr>
        <w:t>XXIII</w:t>
      </w:r>
      <w:r w:rsidR="00614D2E" w:rsidRPr="0090672F">
        <w:rPr>
          <w:rFonts w:cstheme="minorHAnsi"/>
          <w:b/>
          <w:bCs/>
          <w:sz w:val="24"/>
          <w:szCs w:val="24"/>
        </w:rPr>
        <w:t>, alínea b), da lei 14.133/2021);</w:t>
      </w:r>
    </w:p>
    <w:p w14:paraId="4BB9502C" w14:textId="77777777" w:rsidR="003D7E9A" w:rsidRPr="0090672F" w:rsidRDefault="003D7E9A" w:rsidP="00246D36">
      <w:pPr>
        <w:pStyle w:val="PargrafodaLista"/>
        <w:spacing w:after="0" w:line="240" w:lineRule="auto"/>
        <w:ind w:left="0"/>
        <w:contextualSpacing w:val="0"/>
        <w:jc w:val="both"/>
        <w:rPr>
          <w:rFonts w:cstheme="minorHAnsi"/>
          <w:i/>
          <w:iCs/>
          <w:sz w:val="24"/>
          <w:szCs w:val="24"/>
        </w:rPr>
      </w:pPr>
    </w:p>
    <w:p w14:paraId="3A484FAD" w14:textId="77777777" w:rsidR="00931E43" w:rsidRPr="00931E43" w:rsidRDefault="00931E43" w:rsidP="00931E43">
      <w:pPr>
        <w:spacing w:after="0" w:line="240" w:lineRule="auto"/>
        <w:jc w:val="both"/>
        <w:rPr>
          <w:rFonts w:cstheme="minorHAnsi"/>
          <w:sz w:val="24"/>
          <w:szCs w:val="24"/>
        </w:rPr>
      </w:pPr>
      <w:r w:rsidRPr="00931E43">
        <w:rPr>
          <w:rFonts w:cstheme="minorHAnsi"/>
          <w:sz w:val="24"/>
          <w:szCs w:val="24"/>
        </w:rPr>
        <w:t>O presente Termo de Referência encontra fundamentação no Estudo Técnico Preliminar – ETP elaborado pelo Departamento de Planejamento e Contratações da Prefeitura Municipal de Cotriguaçu-MT, em atendimento ao disposto no art. 18 da Lei Federal nº 14.133, de 1º de abril de 2021, o qual integra os autos do processo administrativo correspondente e constitui o documento de planejamento que subsidia a presente contratação.</w:t>
      </w:r>
    </w:p>
    <w:p w14:paraId="03257EC9" w14:textId="72944BDE" w:rsidR="00931E43" w:rsidRPr="00931E43" w:rsidRDefault="00931E43" w:rsidP="00931E43">
      <w:pPr>
        <w:spacing w:after="0" w:line="240" w:lineRule="auto"/>
        <w:jc w:val="both"/>
        <w:rPr>
          <w:rFonts w:cstheme="minorHAnsi"/>
          <w:sz w:val="24"/>
          <w:szCs w:val="24"/>
        </w:rPr>
      </w:pPr>
      <w:r w:rsidRPr="00931E43">
        <w:rPr>
          <w:rFonts w:cstheme="minorHAnsi"/>
          <w:sz w:val="24"/>
          <w:szCs w:val="24"/>
        </w:rPr>
        <w:t xml:space="preserve">O ETP foi elaborado a partir do Documento de Formalização da Demanda – DFD Unificado nº 008/2026, </w:t>
      </w:r>
      <w:r w:rsidR="001431CE">
        <w:rPr>
          <w:rFonts w:cstheme="minorHAnsi"/>
          <w:sz w:val="24"/>
          <w:szCs w:val="24"/>
        </w:rPr>
        <w:t xml:space="preserve">do qual teve retificação dos quantitativos e separação por localidade </w:t>
      </w:r>
      <w:r w:rsidRPr="00931E43">
        <w:rPr>
          <w:rFonts w:cstheme="minorHAnsi"/>
          <w:sz w:val="24"/>
          <w:szCs w:val="24"/>
        </w:rPr>
        <w:t xml:space="preserve">protocolado em </w:t>
      </w:r>
      <w:r w:rsidR="001431CE">
        <w:rPr>
          <w:rFonts w:cstheme="minorHAnsi"/>
          <w:sz w:val="24"/>
          <w:szCs w:val="24"/>
        </w:rPr>
        <w:t>15 de julho</w:t>
      </w:r>
      <w:r w:rsidRPr="00931E43">
        <w:rPr>
          <w:rFonts w:cstheme="minorHAnsi"/>
          <w:sz w:val="24"/>
          <w:szCs w:val="24"/>
        </w:rPr>
        <w:t xml:space="preserve"> de 2026 pelo Departamento Central de Compras, tendo por objeto a aquisição de gêneros alimentícios destinados ao atendimento das unidades escolares localizadas nos Distritos de Nova União e Nova Esperança, bem como ao suprimento das necessidades administrativas da Secretaria Municipal do Distrito de Nova União, todos pertencentes ao Município de Cotriguaçu-MT.</w:t>
      </w:r>
    </w:p>
    <w:p w14:paraId="671FFA6D" w14:textId="77777777" w:rsidR="008849E6" w:rsidRDefault="008849E6" w:rsidP="00931E43">
      <w:pPr>
        <w:spacing w:after="0" w:line="240" w:lineRule="auto"/>
        <w:jc w:val="both"/>
        <w:rPr>
          <w:rFonts w:cstheme="minorHAnsi"/>
          <w:sz w:val="24"/>
          <w:szCs w:val="24"/>
        </w:rPr>
      </w:pPr>
    </w:p>
    <w:p w14:paraId="507D9DD1" w14:textId="45479B5C" w:rsidR="00931E43" w:rsidRPr="008849E6" w:rsidRDefault="00931E43" w:rsidP="00931E43">
      <w:pPr>
        <w:spacing w:after="0" w:line="240" w:lineRule="auto"/>
        <w:jc w:val="both"/>
        <w:rPr>
          <w:rFonts w:cstheme="minorHAnsi"/>
          <w:b/>
          <w:bCs/>
          <w:sz w:val="24"/>
          <w:szCs w:val="24"/>
        </w:rPr>
      </w:pPr>
      <w:r w:rsidRPr="00931E43">
        <w:rPr>
          <w:rFonts w:cstheme="minorHAnsi"/>
          <w:b/>
          <w:bCs/>
          <w:sz w:val="24"/>
          <w:szCs w:val="24"/>
        </w:rPr>
        <w:t>2.1. Da Necessidade da Contratação</w:t>
      </w:r>
    </w:p>
    <w:p w14:paraId="66BD508F" w14:textId="77777777" w:rsidR="008849E6" w:rsidRPr="00931E43" w:rsidRDefault="008849E6" w:rsidP="00931E43">
      <w:pPr>
        <w:spacing w:after="0" w:line="240" w:lineRule="auto"/>
        <w:jc w:val="both"/>
        <w:rPr>
          <w:rFonts w:cstheme="minorHAnsi"/>
          <w:sz w:val="24"/>
          <w:szCs w:val="24"/>
        </w:rPr>
      </w:pPr>
    </w:p>
    <w:p w14:paraId="7E1C28A0" w14:textId="77777777" w:rsidR="00931E43" w:rsidRPr="00931E43" w:rsidRDefault="00931E43" w:rsidP="00931E43">
      <w:pPr>
        <w:spacing w:after="0" w:line="240" w:lineRule="auto"/>
        <w:jc w:val="both"/>
        <w:rPr>
          <w:rFonts w:cstheme="minorHAnsi"/>
          <w:sz w:val="24"/>
          <w:szCs w:val="24"/>
        </w:rPr>
      </w:pPr>
      <w:r w:rsidRPr="00931E43">
        <w:rPr>
          <w:rFonts w:cstheme="minorHAnsi"/>
          <w:sz w:val="24"/>
          <w:szCs w:val="24"/>
        </w:rPr>
        <w:t>A presente contratação decorre da necessidade de assegurar o fornecimento regular, contínuo e ininterrupto de gêneros alimentícios destinados à preparação da merenda escolar nas unidades de ensino públicas localizadas nos Distritos de Nova União e Nova Esperança, pertencentes ao Município de Cotriguaçu-MT, bem como ao atendimento das demandas administrativas da Secretaria Municipal do Distrito de Nova União.</w:t>
      </w:r>
    </w:p>
    <w:p w14:paraId="194F80D5" w14:textId="77777777" w:rsidR="00931E43" w:rsidRPr="00931E43" w:rsidRDefault="00931E43" w:rsidP="00931E43">
      <w:pPr>
        <w:spacing w:after="0" w:line="240" w:lineRule="auto"/>
        <w:jc w:val="both"/>
        <w:rPr>
          <w:rFonts w:cstheme="minorHAnsi"/>
          <w:sz w:val="24"/>
          <w:szCs w:val="24"/>
        </w:rPr>
      </w:pPr>
      <w:r w:rsidRPr="00931E43">
        <w:rPr>
          <w:rFonts w:cstheme="minorHAnsi"/>
          <w:sz w:val="24"/>
          <w:szCs w:val="24"/>
        </w:rPr>
        <w:lastRenderedPageBreak/>
        <w:t>A alimentação escolar constitui política pública de natureza essencial, expressamente assegurada pelo art. 208, inciso VII, da Constituição Federal, que garante ao educando, em todas as etapas da educação básica, o atendimento por meio de programas suplementares de alimentação. No plano infraconstitucional, o Programa Nacional de Alimentação Escolar – PNAE, regido pela Lei Federal nº 11.947/2009 e pela Resolução CD/FNDE nº 6/2020, impõe ao Município, na qualidade de entidade executora, a obrigação de oferecer, no mínimo, uma refeição diária aos alunos matriculados na rede pública municipal durante o período letivo, garantindo padrões nutricionais adequados às faixas etárias atendidas.</w:t>
      </w:r>
    </w:p>
    <w:p w14:paraId="1A0E24DA" w14:textId="2829631F" w:rsidR="00931E43" w:rsidRPr="00931E43" w:rsidRDefault="00931E43" w:rsidP="00931E43">
      <w:pPr>
        <w:spacing w:after="0" w:line="240" w:lineRule="auto"/>
        <w:jc w:val="both"/>
        <w:rPr>
          <w:rFonts w:cstheme="minorHAnsi"/>
          <w:sz w:val="24"/>
          <w:szCs w:val="24"/>
        </w:rPr>
      </w:pPr>
      <w:r w:rsidRPr="00931E43">
        <w:rPr>
          <w:rFonts w:cstheme="minorHAnsi"/>
          <w:sz w:val="24"/>
          <w:szCs w:val="24"/>
        </w:rPr>
        <w:t>A descontinuidade no fornecimento de gêneros alimentícios nos distritos beneficiários não pode ser suprida de imediato por outros mecanismos, dada a distância considerável em relação à sede do Município, sendo o Distrito de Nova União situado a aproximadamente 110 km e o Distrito de Nova Esperança a aproximadamente 60 km, bem como em razão da ausência de estrutura de apoio local suficiente para absorver eventuais interrupções de abastecimento.</w:t>
      </w:r>
    </w:p>
    <w:p w14:paraId="2BA87EE3" w14:textId="77777777" w:rsidR="00931E43" w:rsidRPr="00931E43" w:rsidRDefault="00931E43" w:rsidP="00931E43">
      <w:pPr>
        <w:spacing w:after="0" w:line="240" w:lineRule="auto"/>
        <w:jc w:val="both"/>
        <w:rPr>
          <w:rFonts w:cstheme="minorHAnsi"/>
          <w:sz w:val="24"/>
          <w:szCs w:val="24"/>
        </w:rPr>
      </w:pPr>
      <w:r w:rsidRPr="00931E43">
        <w:rPr>
          <w:rFonts w:cstheme="minorHAnsi"/>
          <w:sz w:val="24"/>
          <w:szCs w:val="24"/>
        </w:rPr>
        <w:t xml:space="preserve">No exercício corrente, a nutricionista responsável técnica pelo Município solicitou a unificação das demandas anteriormente processadas de forma isolada por cada distrito, com vistas a proporcionar maior padronização nutricional, melhor controle do fornecimento, eficiência administrativa e redução de custos operacionais. A consolidação em um único processo licitatório, formalizada pelo DFD Unificado nº 008/2026, está em conformidade com o princípio da eficiência previsto no art. 37, </w:t>
      </w:r>
      <w:r w:rsidRPr="00931E43">
        <w:rPr>
          <w:rFonts w:cstheme="minorHAnsi"/>
          <w:i/>
          <w:iCs/>
          <w:sz w:val="24"/>
          <w:szCs w:val="24"/>
        </w:rPr>
        <w:t>caput</w:t>
      </w:r>
      <w:r w:rsidRPr="00931E43">
        <w:rPr>
          <w:rFonts w:cstheme="minorHAnsi"/>
          <w:sz w:val="24"/>
          <w:szCs w:val="24"/>
        </w:rPr>
        <w:t>, da Constituição Federal e com o dever de planejamento das contratações públicas consagrado no art. 12, inciso VII, da Lei nº 14.133/2021.</w:t>
      </w:r>
    </w:p>
    <w:p w14:paraId="7A188D13" w14:textId="77777777" w:rsidR="00931E43" w:rsidRPr="00931E43" w:rsidRDefault="00931E43" w:rsidP="00931E43">
      <w:pPr>
        <w:spacing w:after="0" w:line="240" w:lineRule="auto"/>
        <w:jc w:val="both"/>
        <w:rPr>
          <w:rFonts w:cstheme="minorHAnsi"/>
          <w:sz w:val="24"/>
          <w:szCs w:val="24"/>
        </w:rPr>
      </w:pPr>
      <w:r w:rsidRPr="00931E43">
        <w:rPr>
          <w:rFonts w:cstheme="minorHAnsi"/>
          <w:sz w:val="24"/>
          <w:szCs w:val="24"/>
        </w:rPr>
        <w:t>A não realização da presente contratação implicaria risco concreto de interrupção da oferta de merenda escolar nas unidades dos distritos atendidos, com reflexos diretos sobre a frequência, o rendimento e a permanência dos alunos em sala de aula, além de comprometer o funcionamento ordinário das atividades administrativas da Secretaria Municipal do Distrito de Nova União, configurando descumprimento das obrigações legais impostas ao Município como entidade executora do PNAE e violação de direitos fundamentais dos estudantes da rede pública municipal.</w:t>
      </w:r>
    </w:p>
    <w:p w14:paraId="7F590CE8" w14:textId="77777777" w:rsidR="00956E91" w:rsidRPr="0090672F" w:rsidRDefault="00956E91" w:rsidP="00246D36">
      <w:pPr>
        <w:spacing w:after="0" w:line="240" w:lineRule="auto"/>
        <w:jc w:val="both"/>
        <w:rPr>
          <w:rFonts w:cstheme="minorHAnsi"/>
          <w:b/>
          <w:bCs/>
          <w:sz w:val="24"/>
          <w:szCs w:val="24"/>
        </w:rPr>
      </w:pPr>
    </w:p>
    <w:p w14:paraId="500303A8" w14:textId="77777777" w:rsidR="008140E1" w:rsidRPr="0090672F" w:rsidRDefault="008140E1" w:rsidP="00246D36">
      <w:pPr>
        <w:spacing w:after="0" w:line="240" w:lineRule="auto"/>
        <w:jc w:val="both"/>
        <w:rPr>
          <w:rFonts w:cstheme="minorHAnsi"/>
          <w:b/>
          <w:bCs/>
          <w:sz w:val="24"/>
          <w:szCs w:val="24"/>
        </w:rPr>
      </w:pPr>
      <w:r w:rsidRPr="0090672F">
        <w:rPr>
          <w:rFonts w:cstheme="minorHAnsi"/>
          <w:b/>
          <w:bCs/>
          <w:sz w:val="24"/>
          <w:szCs w:val="24"/>
        </w:rPr>
        <w:t>2.2 Da Fundamentação Jurídica</w:t>
      </w:r>
    </w:p>
    <w:p w14:paraId="1EB0169B" w14:textId="77777777" w:rsidR="008140E1" w:rsidRPr="0090672F" w:rsidRDefault="008140E1" w:rsidP="00246D36">
      <w:pPr>
        <w:spacing w:after="0" w:line="240" w:lineRule="auto"/>
        <w:jc w:val="both"/>
        <w:rPr>
          <w:rFonts w:cstheme="minorHAnsi"/>
          <w:b/>
          <w:bCs/>
          <w:sz w:val="24"/>
          <w:szCs w:val="24"/>
        </w:rPr>
      </w:pPr>
    </w:p>
    <w:p w14:paraId="645FF23A" w14:textId="61F0BD00" w:rsidR="008140E1" w:rsidRPr="0090672F" w:rsidRDefault="008140E1" w:rsidP="00246D36">
      <w:pPr>
        <w:spacing w:after="0" w:line="240" w:lineRule="auto"/>
        <w:jc w:val="both"/>
        <w:rPr>
          <w:rFonts w:cstheme="minorHAnsi"/>
          <w:sz w:val="24"/>
          <w:szCs w:val="24"/>
        </w:rPr>
      </w:pPr>
      <w:r w:rsidRPr="0090672F">
        <w:rPr>
          <w:rFonts w:cstheme="minorHAnsi"/>
          <w:sz w:val="24"/>
          <w:szCs w:val="24"/>
        </w:rPr>
        <w:t xml:space="preserve">A presente contratação será realizada por meio de licitação na modalidade Pregão Eletrônico, com fundamento nos </w:t>
      </w:r>
      <w:proofErr w:type="spellStart"/>
      <w:r w:rsidRPr="0090672F">
        <w:rPr>
          <w:rFonts w:cstheme="minorHAnsi"/>
          <w:sz w:val="24"/>
          <w:szCs w:val="24"/>
        </w:rPr>
        <w:t>arts</w:t>
      </w:r>
      <w:proofErr w:type="spellEnd"/>
      <w:r w:rsidRPr="0090672F">
        <w:rPr>
          <w:rFonts w:cstheme="minorHAnsi"/>
          <w:sz w:val="24"/>
          <w:szCs w:val="24"/>
        </w:rPr>
        <w:t>. 6º, inciso XIII, e 28, inciso I, da Lei nº 14.133/2021, por se tratar de aquisição de bens comuns cujas especificações técnicas encontram-se objetivamente definidas neste Termo de Referência, admitindo julgamento por critério objetivo de menor preço.</w:t>
      </w:r>
    </w:p>
    <w:p w14:paraId="4FDC8492" w14:textId="6B8F8F46" w:rsidR="008140E1" w:rsidRPr="0090672F" w:rsidRDefault="008140E1" w:rsidP="00246D36">
      <w:pPr>
        <w:spacing w:after="0" w:line="240" w:lineRule="auto"/>
        <w:jc w:val="both"/>
        <w:rPr>
          <w:rFonts w:cstheme="minorHAnsi"/>
          <w:sz w:val="24"/>
          <w:szCs w:val="24"/>
        </w:rPr>
      </w:pPr>
      <w:r w:rsidRPr="0090672F">
        <w:rPr>
          <w:rFonts w:cstheme="minorHAnsi"/>
          <w:sz w:val="24"/>
          <w:szCs w:val="24"/>
        </w:rPr>
        <w:t>A adoção do Sistema de Registro de Preços fundamenta-se no art. 82 da Lei nº 14.133/2021, por ser conveniente ao Município a disponibilidade permanente dos produtos ao longo de 12 meses, sem obrigatoriedade de aquisição imediata da quantidade total estimada, dado o caráter parcelado das solicitações de fornecimento ao longo do exercício e a impossibilidade de definição prévia das quantidades exatas.</w:t>
      </w:r>
    </w:p>
    <w:p w14:paraId="29B7550B" w14:textId="7D786E4E" w:rsidR="0036388E" w:rsidRPr="00126D4F" w:rsidRDefault="008140E1" w:rsidP="00246D36">
      <w:pPr>
        <w:spacing w:after="0" w:line="240" w:lineRule="auto"/>
        <w:jc w:val="both"/>
        <w:rPr>
          <w:rFonts w:cstheme="minorHAnsi"/>
          <w:sz w:val="24"/>
          <w:szCs w:val="24"/>
        </w:rPr>
      </w:pPr>
      <w:r w:rsidRPr="00126D4F">
        <w:rPr>
          <w:rFonts w:cstheme="minorHAnsi"/>
          <w:sz w:val="24"/>
          <w:szCs w:val="24"/>
        </w:rPr>
        <w:t>O parcelamento do objeto por itens, previsto no art. 40, §1º da Lei nº 14.133/2021, é a forma mais adequada para assegurar a máxima competitividade</w:t>
      </w:r>
      <w:r w:rsidR="00126D4F" w:rsidRPr="00126D4F">
        <w:rPr>
          <w:rFonts w:cstheme="minorHAnsi"/>
          <w:sz w:val="24"/>
          <w:szCs w:val="24"/>
        </w:rPr>
        <w:t xml:space="preserve"> </w:t>
      </w:r>
      <w:r w:rsidRPr="00126D4F">
        <w:rPr>
          <w:rFonts w:cstheme="minorHAnsi"/>
          <w:sz w:val="24"/>
          <w:szCs w:val="24"/>
        </w:rPr>
        <w:t>permitindo a participação de fornecedores</w:t>
      </w:r>
      <w:r w:rsidR="00126D4F" w:rsidRPr="00126D4F">
        <w:rPr>
          <w:rFonts w:cstheme="minorHAnsi"/>
          <w:sz w:val="24"/>
          <w:szCs w:val="24"/>
        </w:rPr>
        <w:t>.</w:t>
      </w:r>
      <w:r w:rsidRPr="00126D4F">
        <w:rPr>
          <w:rFonts w:cstheme="minorHAnsi"/>
          <w:sz w:val="24"/>
          <w:szCs w:val="24"/>
        </w:rPr>
        <w:t xml:space="preserve"> </w:t>
      </w:r>
    </w:p>
    <w:p w14:paraId="2A96BE75" w14:textId="77777777" w:rsidR="000E4FE3" w:rsidRDefault="000E4FE3" w:rsidP="00246D36">
      <w:pPr>
        <w:spacing w:after="0" w:line="240" w:lineRule="auto"/>
        <w:jc w:val="both"/>
        <w:rPr>
          <w:rFonts w:cstheme="minorHAnsi"/>
          <w:sz w:val="24"/>
          <w:szCs w:val="24"/>
        </w:rPr>
      </w:pPr>
    </w:p>
    <w:p w14:paraId="70F27070" w14:textId="5B0E4F18" w:rsidR="000E4FE3" w:rsidRPr="0000729A" w:rsidRDefault="0000729A" w:rsidP="00246D36">
      <w:pPr>
        <w:spacing w:after="0" w:line="240" w:lineRule="auto"/>
        <w:jc w:val="both"/>
        <w:rPr>
          <w:rFonts w:cstheme="minorHAnsi"/>
          <w:b/>
          <w:bCs/>
          <w:sz w:val="24"/>
          <w:szCs w:val="24"/>
        </w:rPr>
      </w:pPr>
      <w:r w:rsidRPr="0000729A">
        <w:rPr>
          <w:rFonts w:cstheme="minorHAnsi"/>
          <w:b/>
          <w:bCs/>
          <w:sz w:val="24"/>
          <w:szCs w:val="24"/>
        </w:rPr>
        <w:t>2.3. Da referência ao estudo técnico preliminar</w:t>
      </w:r>
    </w:p>
    <w:p w14:paraId="173CC84F" w14:textId="77777777" w:rsidR="000E4FE3" w:rsidRDefault="000E4FE3" w:rsidP="00246D36">
      <w:pPr>
        <w:spacing w:after="0" w:line="240" w:lineRule="auto"/>
        <w:jc w:val="both"/>
        <w:rPr>
          <w:rFonts w:cstheme="minorHAnsi"/>
          <w:sz w:val="24"/>
          <w:szCs w:val="24"/>
        </w:rPr>
      </w:pPr>
    </w:p>
    <w:p w14:paraId="2A1E6905" w14:textId="77777777" w:rsidR="005F4876" w:rsidRPr="005F4876" w:rsidRDefault="005F4876" w:rsidP="005F4876">
      <w:pPr>
        <w:spacing w:after="0" w:line="240" w:lineRule="auto"/>
        <w:jc w:val="both"/>
        <w:rPr>
          <w:rFonts w:cstheme="minorHAnsi"/>
          <w:sz w:val="24"/>
          <w:szCs w:val="24"/>
        </w:rPr>
      </w:pPr>
      <w:r w:rsidRPr="005F4876">
        <w:rPr>
          <w:rFonts w:cstheme="minorHAnsi"/>
          <w:sz w:val="24"/>
          <w:szCs w:val="24"/>
        </w:rPr>
        <w:lastRenderedPageBreak/>
        <w:t>O presente Termo de Referência foi elaborado com fundamento no Estudo Técnico Preliminar – ETP produzido pelo Departamento de Planejamento e Contratações da Prefeitura Municipal de Cotriguaçu-MT, nos termos do art. 6º, inciso XXIII, alínea "b", combinado com o art. 18 da Lei Federal nº 14.133/2021, o qual integra os autos do processo administrativo e constitui o documento de planejamento que antecede e subsidia a presente contratação.</w:t>
      </w:r>
    </w:p>
    <w:p w14:paraId="6BAF9EF5" w14:textId="66C21FBA" w:rsidR="005F4876" w:rsidRPr="005F4876" w:rsidRDefault="005F4876" w:rsidP="005F4876">
      <w:pPr>
        <w:spacing w:after="0" w:line="240" w:lineRule="auto"/>
        <w:jc w:val="both"/>
        <w:rPr>
          <w:rFonts w:cstheme="minorHAnsi"/>
          <w:sz w:val="24"/>
          <w:szCs w:val="24"/>
        </w:rPr>
      </w:pPr>
      <w:r w:rsidRPr="005F4876">
        <w:rPr>
          <w:rFonts w:cstheme="minorHAnsi"/>
          <w:sz w:val="24"/>
          <w:szCs w:val="24"/>
        </w:rPr>
        <w:t xml:space="preserve">O ETP foi elaborado a partir do Documento de Formalização da Demanda – DFD Unificado nº 008/2026, protocolado em </w:t>
      </w:r>
      <w:r w:rsidR="00005EC8">
        <w:rPr>
          <w:rFonts w:cstheme="minorHAnsi"/>
          <w:sz w:val="24"/>
          <w:szCs w:val="24"/>
        </w:rPr>
        <w:t>15 de julho de 2026</w:t>
      </w:r>
      <w:r w:rsidRPr="005F4876">
        <w:rPr>
          <w:rFonts w:cstheme="minorHAnsi"/>
          <w:sz w:val="24"/>
          <w:szCs w:val="24"/>
        </w:rPr>
        <w:t>, tendo demonstrado, de forma fundamentada, os seguintes elementos essenciais ao planejamento da contratação:</w:t>
      </w:r>
    </w:p>
    <w:p w14:paraId="4B721B68" w14:textId="55BFEE15" w:rsidR="005F4876" w:rsidRPr="005F4876" w:rsidRDefault="005F4876" w:rsidP="005F4876">
      <w:pPr>
        <w:spacing w:after="0" w:line="240" w:lineRule="auto"/>
        <w:jc w:val="both"/>
        <w:rPr>
          <w:rFonts w:cstheme="minorHAnsi"/>
          <w:sz w:val="24"/>
          <w:szCs w:val="24"/>
        </w:rPr>
      </w:pPr>
      <w:r w:rsidRPr="005F4876">
        <w:rPr>
          <w:rFonts w:cstheme="minorHAnsi"/>
          <w:sz w:val="24"/>
          <w:szCs w:val="24"/>
        </w:rPr>
        <w:t>a) Descrição da necessidade: identificação da demanda por gêneros alimentícios para a merenda escolar dos Distritos de Nova União e Nova Esperança, bem como para as atividades administrativas da Secretaria Municipal do Distrito de Nova União, com fundamento constitucional no art. 208, inciso VII, da Constituição Federal, e legal na Lei Federal nº 11.947/2009 e na Resolução CD/FNDE nº 6/2020;</w:t>
      </w:r>
    </w:p>
    <w:p w14:paraId="73924F1A" w14:textId="3F1D8DF8" w:rsidR="005F4876" w:rsidRPr="005F4876" w:rsidRDefault="005F4876" w:rsidP="005F4876">
      <w:pPr>
        <w:spacing w:after="0" w:line="240" w:lineRule="auto"/>
        <w:jc w:val="both"/>
        <w:rPr>
          <w:rFonts w:cstheme="minorHAnsi"/>
          <w:sz w:val="24"/>
          <w:szCs w:val="24"/>
        </w:rPr>
      </w:pPr>
      <w:r w:rsidRPr="005F4876">
        <w:rPr>
          <w:rFonts w:cstheme="minorHAnsi"/>
          <w:sz w:val="24"/>
          <w:szCs w:val="24"/>
        </w:rPr>
        <w:t>b) Requisitos da contratação</w:t>
      </w:r>
      <w:r w:rsidR="00E04AD1">
        <w:rPr>
          <w:rFonts w:cstheme="minorHAnsi"/>
          <w:sz w:val="24"/>
          <w:szCs w:val="24"/>
        </w:rPr>
        <w:t>:</w:t>
      </w:r>
      <w:r w:rsidRPr="005F4876">
        <w:rPr>
          <w:rFonts w:cstheme="minorHAnsi"/>
          <w:sz w:val="24"/>
          <w:szCs w:val="24"/>
        </w:rPr>
        <w:t xml:space="preserve"> definição das condições técnicas, sanitárias e logísticas exigíveis dos fornecedores, incluindo habilitação jurídica, regularidade fiscal, social e trabalhista, qualificação técnica mediante apresentação de Alvará Sanitário e, para produtos de origem animal, registro no Serviço de Inspeção Federal – SIF, Estadual – SIE ou Municipal – SIM;</w:t>
      </w:r>
    </w:p>
    <w:p w14:paraId="4EF18EFB" w14:textId="719062B5" w:rsidR="005F4876" w:rsidRPr="005F4876" w:rsidRDefault="005F4876" w:rsidP="005F4876">
      <w:pPr>
        <w:spacing w:after="0" w:line="240" w:lineRule="auto"/>
        <w:jc w:val="both"/>
        <w:rPr>
          <w:rFonts w:cstheme="minorHAnsi"/>
          <w:sz w:val="24"/>
          <w:szCs w:val="24"/>
        </w:rPr>
      </w:pPr>
      <w:r w:rsidRPr="005F4876">
        <w:rPr>
          <w:rFonts w:cstheme="minorHAnsi"/>
          <w:sz w:val="24"/>
          <w:szCs w:val="24"/>
        </w:rPr>
        <w:t xml:space="preserve">c) Estimativa das </w:t>
      </w:r>
      <w:r w:rsidR="00E04AD1" w:rsidRPr="005F4876">
        <w:rPr>
          <w:rFonts w:cstheme="minorHAnsi"/>
          <w:sz w:val="24"/>
          <w:szCs w:val="24"/>
        </w:rPr>
        <w:t>quantidades:</w:t>
      </w:r>
      <w:r w:rsidRPr="005F4876">
        <w:rPr>
          <w:rFonts w:cstheme="minorHAnsi"/>
          <w:sz w:val="24"/>
          <w:szCs w:val="24"/>
        </w:rPr>
        <w:t xml:space="preserve"> levantamento das necessidades de cada secretaria requisitante, consolidado em 98 itens de gêneros alimentícios, com quantitativos definidos pela nutricionista responsável técnica do Município, em conformidade com o art. 18, § 1º, inciso IV, da Lei nº 14.133/2021;</w:t>
      </w:r>
    </w:p>
    <w:p w14:paraId="24071AD0" w14:textId="1244DD5E" w:rsidR="005F4876" w:rsidRPr="005F4876" w:rsidRDefault="005F4876" w:rsidP="005F4876">
      <w:pPr>
        <w:spacing w:after="0" w:line="240" w:lineRule="auto"/>
        <w:jc w:val="both"/>
        <w:rPr>
          <w:rFonts w:cstheme="minorHAnsi"/>
          <w:sz w:val="24"/>
          <w:szCs w:val="24"/>
        </w:rPr>
      </w:pPr>
      <w:r w:rsidRPr="005F4876">
        <w:rPr>
          <w:rFonts w:cstheme="minorHAnsi"/>
          <w:sz w:val="24"/>
          <w:szCs w:val="24"/>
        </w:rPr>
        <w:t>d) Levantamento de mercado e estimativa de valor: realização de pesquisa de preços junto a fornecedores locais (Pasquall, Super Mais e Paulista) e consulta ao sistema Radar de Preços Públicos do TCE/MT, consolidada no Balizamento de Preços elaborado pelo Departamento Central de Compras, resultando no valor total estimado da contratação de R$ 486.977,42 (quatrocentos e oitenta e seis mil, novecentos e setenta e sete reais e quarenta e dois centavos), calculado com base na média aritmética dos preços coletados, nos termos da metodologia adotada e devidamente justificada no documento de balizamento;</w:t>
      </w:r>
    </w:p>
    <w:p w14:paraId="3F9C590E" w14:textId="19A4D3BE" w:rsidR="005F4876" w:rsidRPr="005F4876" w:rsidRDefault="005F4876" w:rsidP="005F4876">
      <w:pPr>
        <w:spacing w:after="0" w:line="240" w:lineRule="auto"/>
        <w:jc w:val="both"/>
        <w:rPr>
          <w:rFonts w:cstheme="minorHAnsi"/>
          <w:sz w:val="24"/>
          <w:szCs w:val="24"/>
        </w:rPr>
      </w:pPr>
      <w:r w:rsidRPr="005F4876">
        <w:rPr>
          <w:rFonts w:cstheme="minorHAnsi"/>
          <w:sz w:val="24"/>
          <w:szCs w:val="24"/>
        </w:rPr>
        <w:t>e) Descrição da solução</w:t>
      </w:r>
      <w:r w:rsidR="00402430">
        <w:rPr>
          <w:rFonts w:cstheme="minorHAnsi"/>
          <w:sz w:val="24"/>
          <w:szCs w:val="24"/>
        </w:rPr>
        <w:t xml:space="preserve">: </w:t>
      </w:r>
      <w:r w:rsidRPr="005F4876">
        <w:rPr>
          <w:rFonts w:cstheme="minorHAnsi"/>
          <w:sz w:val="24"/>
          <w:szCs w:val="24"/>
        </w:rPr>
        <w:t>definição da aquisição parcelada e contínua de gêneros alimentícios mediante sistema de Autorização de Fornecimento – AF, com entrega direta nos distritos beneficiários, observadas as especificações técnicas, os requisitos de qualidade, os prazos de entrega e as condições de transporte estabelecidos no ETP;</w:t>
      </w:r>
    </w:p>
    <w:p w14:paraId="6C115077" w14:textId="205878B7" w:rsidR="005F4876" w:rsidRPr="005F4876" w:rsidRDefault="005F4876" w:rsidP="005F4876">
      <w:pPr>
        <w:spacing w:after="0" w:line="240" w:lineRule="auto"/>
        <w:jc w:val="both"/>
        <w:rPr>
          <w:rFonts w:cstheme="minorHAnsi"/>
          <w:sz w:val="24"/>
          <w:szCs w:val="24"/>
        </w:rPr>
      </w:pPr>
      <w:r w:rsidRPr="005F4876">
        <w:rPr>
          <w:rFonts w:cstheme="minorHAnsi"/>
          <w:sz w:val="24"/>
          <w:szCs w:val="24"/>
        </w:rPr>
        <w:t>f) Justificativa para o não parcelamento do objeto em lotes por distrito</w:t>
      </w:r>
      <w:r w:rsidR="00402430">
        <w:rPr>
          <w:rFonts w:cstheme="minorHAnsi"/>
          <w:sz w:val="24"/>
          <w:szCs w:val="24"/>
        </w:rPr>
        <w:t xml:space="preserve">: </w:t>
      </w:r>
      <w:r w:rsidRPr="005F4876">
        <w:rPr>
          <w:rFonts w:cstheme="minorHAnsi"/>
          <w:sz w:val="24"/>
          <w:szCs w:val="24"/>
        </w:rPr>
        <w:t>constatação, pela nutricionista responsável e pelo Departamento Central de Compras, de que a unificação das demandas distritais em um único processo licitatório proporciona maior padronização nutricional, melhor controle do fornecimento, redução de custos operacionais e maior competitividade, sendo a solução mais eficiente e econômica para a Administração Municipal;</w:t>
      </w:r>
    </w:p>
    <w:p w14:paraId="6F48D206" w14:textId="4ABD9E4C" w:rsidR="005F4876" w:rsidRPr="005F4876" w:rsidRDefault="005F4876" w:rsidP="005F4876">
      <w:pPr>
        <w:spacing w:after="0" w:line="240" w:lineRule="auto"/>
        <w:jc w:val="both"/>
        <w:rPr>
          <w:rFonts w:cstheme="minorHAnsi"/>
          <w:sz w:val="24"/>
          <w:szCs w:val="24"/>
        </w:rPr>
      </w:pPr>
      <w:r w:rsidRPr="005F4876">
        <w:rPr>
          <w:rFonts w:cstheme="minorHAnsi"/>
          <w:sz w:val="24"/>
          <w:szCs w:val="24"/>
        </w:rPr>
        <w:t>g) Resultados pretendidos</w:t>
      </w:r>
      <w:r w:rsidR="00402430">
        <w:rPr>
          <w:rFonts w:cstheme="minorHAnsi"/>
          <w:sz w:val="24"/>
          <w:szCs w:val="24"/>
        </w:rPr>
        <w:t xml:space="preserve">: </w:t>
      </w:r>
      <w:r w:rsidRPr="005F4876">
        <w:rPr>
          <w:rFonts w:cstheme="minorHAnsi"/>
          <w:sz w:val="24"/>
          <w:szCs w:val="24"/>
        </w:rPr>
        <w:t xml:space="preserve"> garantia de oferta contínua e de qualidade da merenda escolar aos alunos da rede municipal de ensino nos distritos atendidos, com observância dos padrões nutricionais exigidos pelo PNAE, contribuindo para a permanência, o rendimento escolar e a segurança alimentar dos estudantes;</w:t>
      </w:r>
    </w:p>
    <w:p w14:paraId="57AE267E" w14:textId="6007C224" w:rsidR="005F4876" w:rsidRPr="005F4876" w:rsidRDefault="005F4876" w:rsidP="005F4876">
      <w:pPr>
        <w:spacing w:after="0" w:line="240" w:lineRule="auto"/>
        <w:jc w:val="both"/>
        <w:rPr>
          <w:rFonts w:cstheme="minorHAnsi"/>
          <w:sz w:val="24"/>
          <w:szCs w:val="24"/>
        </w:rPr>
      </w:pPr>
      <w:r w:rsidRPr="005F4876">
        <w:rPr>
          <w:rFonts w:cstheme="minorHAnsi"/>
          <w:sz w:val="24"/>
          <w:szCs w:val="24"/>
        </w:rPr>
        <w:t>h) Providências administrativas</w:t>
      </w:r>
      <w:r w:rsidR="00402430">
        <w:rPr>
          <w:rFonts w:cstheme="minorHAnsi"/>
          <w:sz w:val="24"/>
          <w:szCs w:val="24"/>
        </w:rPr>
        <w:t xml:space="preserve">: </w:t>
      </w:r>
      <w:r w:rsidRPr="005F4876">
        <w:rPr>
          <w:rFonts w:cstheme="minorHAnsi"/>
          <w:sz w:val="24"/>
          <w:szCs w:val="24"/>
        </w:rPr>
        <w:t xml:space="preserve">designação dos fiscais de contrato por meio das Portarias nº 39/2026 (Taís de Souza </w:t>
      </w:r>
      <w:proofErr w:type="spellStart"/>
      <w:r w:rsidRPr="005F4876">
        <w:rPr>
          <w:rFonts w:cstheme="minorHAnsi"/>
          <w:sz w:val="24"/>
          <w:szCs w:val="24"/>
        </w:rPr>
        <w:t>Gélio</w:t>
      </w:r>
      <w:proofErr w:type="spellEnd"/>
      <w:r w:rsidRPr="005F4876">
        <w:rPr>
          <w:rFonts w:cstheme="minorHAnsi"/>
          <w:sz w:val="24"/>
          <w:szCs w:val="24"/>
        </w:rPr>
        <w:t xml:space="preserve"> Schuster — Secretaria Municipal de Educação e Cultura) e nº 36/2026 (Jaime </w:t>
      </w:r>
      <w:r w:rsidRPr="005F4876">
        <w:rPr>
          <w:rFonts w:cstheme="minorHAnsi"/>
          <w:sz w:val="24"/>
          <w:szCs w:val="24"/>
        </w:rPr>
        <w:lastRenderedPageBreak/>
        <w:t>Pinto Modesto — Secretaria Municipal do Distrito de Nova União), em atendimento ao art. 117 da Lei nº 14.133/2021.</w:t>
      </w:r>
    </w:p>
    <w:p w14:paraId="4F07826B" w14:textId="77777777" w:rsidR="005F4876" w:rsidRPr="005F4876" w:rsidRDefault="005F4876" w:rsidP="005F4876">
      <w:pPr>
        <w:spacing w:after="0" w:line="240" w:lineRule="auto"/>
        <w:jc w:val="both"/>
        <w:rPr>
          <w:rFonts w:cstheme="minorHAnsi"/>
          <w:sz w:val="24"/>
          <w:szCs w:val="24"/>
        </w:rPr>
      </w:pPr>
      <w:r w:rsidRPr="005F4876">
        <w:rPr>
          <w:rFonts w:cstheme="minorHAnsi"/>
          <w:sz w:val="24"/>
          <w:szCs w:val="24"/>
        </w:rPr>
        <w:t>O ETP concluiu pela viabilidade técnica, administrativa e econômica da contratação, tendo sido aprovado pelas autoridades competentes do Município de Cotriguaçu-MT, sendo o presente Termo de Referência o documento subsequente que detalha as condições e exigências necessárias à realização do procedimento licitatório.</w:t>
      </w:r>
    </w:p>
    <w:p w14:paraId="3E5B04B8" w14:textId="77777777" w:rsidR="000A5B8F" w:rsidRPr="0090672F" w:rsidRDefault="000A5B8F" w:rsidP="00246D36">
      <w:pPr>
        <w:spacing w:after="0" w:line="240" w:lineRule="auto"/>
        <w:jc w:val="both"/>
        <w:rPr>
          <w:rFonts w:cstheme="minorHAnsi"/>
          <w:b/>
          <w:bCs/>
          <w:sz w:val="24"/>
          <w:szCs w:val="24"/>
        </w:rPr>
      </w:pPr>
    </w:p>
    <w:p w14:paraId="256AFF1C" w14:textId="1D18B085" w:rsidR="00F00E12" w:rsidRPr="00D95B4A" w:rsidRDefault="00CA320F" w:rsidP="00246D36">
      <w:pPr>
        <w:spacing w:after="0" w:line="240" w:lineRule="auto"/>
        <w:jc w:val="both"/>
        <w:rPr>
          <w:rFonts w:cstheme="minorHAnsi"/>
          <w:b/>
          <w:bCs/>
          <w:sz w:val="24"/>
          <w:szCs w:val="24"/>
        </w:rPr>
      </w:pPr>
      <w:r w:rsidRPr="00D95B4A">
        <w:rPr>
          <w:rFonts w:cstheme="minorHAnsi"/>
          <w:b/>
          <w:bCs/>
          <w:sz w:val="24"/>
          <w:szCs w:val="24"/>
        </w:rPr>
        <w:t>2.</w:t>
      </w:r>
      <w:r w:rsidR="009A27FE" w:rsidRPr="00D95B4A">
        <w:rPr>
          <w:rFonts w:cstheme="minorHAnsi"/>
          <w:b/>
          <w:bCs/>
          <w:sz w:val="24"/>
          <w:szCs w:val="24"/>
        </w:rPr>
        <w:t>4</w:t>
      </w:r>
      <w:r w:rsidRPr="00D95B4A">
        <w:rPr>
          <w:rFonts w:cstheme="minorHAnsi"/>
          <w:b/>
          <w:bCs/>
          <w:sz w:val="24"/>
          <w:szCs w:val="24"/>
        </w:rPr>
        <w:t xml:space="preserve">. </w:t>
      </w:r>
      <w:r w:rsidR="0036388E" w:rsidRPr="00D95B4A">
        <w:rPr>
          <w:rFonts w:cstheme="minorHAnsi"/>
          <w:b/>
          <w:bCs/>
          <w:sz w:val="24"/>
          <w:szCs w:val="24"/>
        </w:rPr>
        <w:t>DEMONSTRATIVO</w:t>
      </w:r>
      <w:r w:rsidR="00F00E12" w:rsidRPr="00D95B4A">
        <w:rPr>
          <w:rFonts w:cstheme="minorHAnsi"/>
          <w:b/>
          <w:bCs/>
          <w:sz w:val="24"/>
          <w:szCs w:val="24"/>
        </w:rPr>
        <w:t xml:space="preserve"> DOS RESULTADOS PRETENDIDOS (Art. 18, § 1º, inciso IX, da Lei 14.133/2021)</w:t>
      </w:r>
    </w:p>
    <w:p w14:paraId="2DBFE4AC" w14:textId="77777777" w:rsidR="00DC29B5" w:rsidRPr="00D95B4A" w:rsidRDefault="00DC29B5" w:rsidP="00246D36">
      <w:pPr>
        <w:spacing w:after="0" w:line="240" w:lineRule="auto"/>
        <w:jc w:val="both"/>
        <w:rPr>
          <w:rFonts w:cstheme="minorHAnsi"/>
          <w:sz w:val="24"/>
          <w:szCs w:val="24"/>
        </w:rPr>
      </w:pPr>
    </w:p>
    <w:p w14:paraId="30624A56" w14:textId="6A9EB755" w:rsidR="00A21A41" w:rsidRPr="00EA4C5E" w:rsidRDefault="00B21566" w:rsidP="00A21A41">
      <w:pPr>
        <w:spacing w:after="0"/>
        <w:jc w:val="both"/>
        <w:rPr>
          <w:rFonts w:cstheme="minorHAnsi"/>
          <w:sz w:val="24"/>
          <w:szCs w:val="24"/>
        </w:rPr>
      </w:pPr>
      <w:r w:rsidRPr="00EA4C5E">
        <w:rPr>
          <w:rFonts w:cstheme="minorHAnsi"/>
          <w:sz w:val="24"/>
          <w:szCs w:val="24"/>
        </w:rPr>
        <w:t>2.</w:t>
      </w:r>
      <w:r w:rsidR="00D95B4A" w:rsidRPr="00EA4C5E">
        <w:rPr>
          <w:rFonts w:cstheme="minorHAnsi"/>
          <w:sz w:val="24"/>
          <w:szCs w:val="24"/>
        </w:rPr>
        <w:t>4</w:t>
      </w:r>
      <w:r w:rsidRPr="00EA4C5E">
        <w:rPr>
          <w:rFonts w:cstheme="minorHAnsi"/>
          <w:sz w:val="24"/>
          <w:szCs w:val="24"/>
        </w:rPr>
        <w:t>.</w:t>
      </w:r>
      <w:r w:rsidR="00A21A41" w:rsidRPr="00EA4C5E">
        <w:rPr>
          <w:rFonts w:cstheme="minorHAnsi"/>
          <w:sz w:val="24"/>
          <w:szCs w:val="24"/>
        </w:rPr>
        <w:t>1. Considerações Iniciais</w:t>
      </w:r>
    </w:p>
    <w:p w14:paraId="45CA9B2F" w14:textId="77777777" w:rsidR="00A21A41" w:rsidRPr="00D95B4A" w:rsidRDefault="00A21A41" w:rsidP="00A21A41">
      <w:pPr>
        <w:spacing w:after="0"/>
        <w:jc w:val="both"/>
        <w:rPr>
          <w:rFonts w:cstheme="minorHAnsi"/>
          <w:sz w:val="24"/>
          <w:szCs w:val="24"/>
        </w:rPr>
      </w:pPr>
    </w:p>
    <w:p w14:paraId="08B04108" w14:textId="77777777" w:rsidR="00A21A41" w:rsidRPr="00D95B4A" w:rsidRDefault="00A21A41" w:rsidP="00A21A41">
      <w:pPr>
        <w:spacing w:after="0"/>
        <w:jc w:val="both"/>
        <w:rPr>
          <w:rFonts w:cstheme="minorHAnsi"/>
          <w:sz w:val="24"/>
          <w:szCs w:val="24"/>
        </w:rPr>
      </w:pPr>
      <w:r w:rsidRPr="00D95B4A">
        <w:rPr>
          <w:rFonts w:cstheme="minorHAnsi"/>
          <w:sz w:val="24"/>
          <w:szCs w:val="24"/>
        </w:rPr>
        <w:t>O presente tópico tem por finalidade demonstrar os benefícios diretos e indiretos esperados com a execução da contratação, em atendimento ao disposto no art. 18, § 1º, inciso IX, da Lei nº 14.133/2021, que exige a indicação dos resultados pretendidos em termos de economicidade, de melhor aproveitamento dos recursos humanos, materiais e financeiros disponíveis, inclusive com eventual redução de processos redundantes.</w:t>
      </w:r>
    </w:p>
    <w:p w14:paraId="6CBB730C" w14:textId="77777777" w:rsidR="00A21A41" w:rsidRPr="00D95B4A" w:rsidRDefault="00A21A41" w:rsidP="00A21A41">
      <w:pPr>
        <w:spacing w:after="0"/>
        <w:jc w:val="both"/>
        <w:rPr>
          <w:rFonts w:cstheme="minorHAnsi"/>
          <w:sz w:val="24"/>
          <w:szCs w:val="24"/>
        </w:rPr>
      </w:pPr>
      <w:r w:rsidRPr="00D95B4A">
        <w:rPr>
          <w:rFonts w:cstheme="minorHAnsi"/>
          <w:sz w:val="24"/>
          <w:szCs w:val="24"/>
        </w:rPr>
        <w:t>Os resultados pretendidos foram definidos com base nas necessidades institucionais identificadas no Documento de Formalização da Demanda — DFD e nas diretrizes do planejamento municipal, considerando os impactos esperados sobre a qualidade dos serviços públicos prestados à população de Cotriguaçu-MT.</w:t>
      </w:r>
    </w:p>
    <w:p w14:paraId="6E397477" w14:textId="77777777" w:rsidR="00A21A41" w:rsidRPr="00D95B4A" w:rsidRDefault="00A21A41" w:rsidP="00A21A41">
      <w:pPr>
        <w:spacing w:after="0"/>
        <w:jc w:val="both"/>
        <w:rPr>
          <w:rFonts w:cstheme="minorHAnsi"/>
          <w:b/>
          <w:bCs/>
          <w:sz w:val="24"/>
          <w:szCs w:val="24"/>
        </w:rPr>
      </w:pPr>
    </w:p>
    <w:p w14:paraId="2D35E2A8" w14:textId="24C22C04" w:rsidR="00A21A41" w:rsidRPr="00880C9F" w:rsidRDefault="00B21566" w:rsidP="00A21A41">
      <w:pPr>
        <w:spacing w:after="0"/>
        <w:jc w:val="both"/>
        <w:rPr>
          <w:rFonts w:cstheme="minorHAnsi"/>
          <w:sz w:val="24"/>
          <w:szCs w:val="24"/>
        </w:rPr>
      </w:pPr>
      <w:r w:rsidRPr="00880C9F">
        <w:rPr>
          <w:rFonts w:cstheme="minorHAnsi"/>
          <w:sz w:val="24"/>
          <w:szCs w:val="24"/>
        </w:rPr>
        <w:t>2.</w:t>
      </w:r>
      <w:r w:rsidR="00880C9F">
        <w:rPr>
          <w:rFonts w:cstheme="minorHAnsi"/>
          <w:sz w:val="24"/>
          <w:szCs w:val="24"/>
        </w:rPr>
        <w:t>4</w:t>
      </w:r>
      <w:r w:rsidRPr="00880C9F">
        <w:rPr>
          <w:rFonts w:cstheme="minorHAnsi"/>
          <w:sz w:val="24"/>
          <w:szCs w:val="24"/>
        </w:rPr>
        <w:t>.</w:t>
      </w:r>
      <w:r w:rsidR="00A21A41" w:rsidRPr="00880C9F">
        <w:rPr>
          <w:rFonts w:cstheme="minorHAnsi"/>
          <w:sz w:val="24"/>
          <w:szCs w:val="24"/>
        </w:rPr>
        <w:t>2. Resultados Esperados</w:t>
      </w:r>
    </w:p>
    <w:p w14:paraId="07451064" w14:textId="77777777" w:rsidR="00A21A41" w:rsidRPr="009A27FE" w:rsidRDefault="00A21A41" w:rsidP="00A21A41">
      <w:pPr>
        <w:spacing w:after="0"/>
        <w:jc w:val="both"/>
        <w:rPr>
          <w:rFonts w:cstheme="minorHAnsi"/>
          <w:color w:val="EE0000"/>
          <w:sz w:val="24"/>
          <w:szCs w:val="24"/>
        </w:rPr>
      </w:pPr>
    </w:p>
    <w:p w14:paraId="5380F541" w14:textId="77777777" w:rsidR="00D95B4A" w:rsidRPr="00D95B4A" w:rsidRDefault="00D95B4A" w:rsidP="00D95B4A">
      <w:pPr>
        <w:spacing w:after="0" w:line="240" w:lineRule="auto"/>
        <w:jc w:val="both"/>
        <w:rPr>
          <w:rFonts w:cstheme="minorHAnsi"/>
          <w:sz w:val="24"/>
          <w:szCs w:val="24"/>
        </w:rPr>
      </w:pPr>
      <w:r w:rsidRPr="00D95B4A">
        <w:rPr>
          <w:rFonts w:cstheme="minorHAnsi"/>
          <w:sz w:val="24"/>
          <w:szCs w:val="24"/>
        </w:rPr>
        <w:t>A presente contratação visa alcançar os seguintes resultados concretos para a Administração Municipal e para a população beneficiária:</w:t>
      </w:r>
    </w:p>
    <w:p w14:paraId="154D9BAD" w14:textId="77777777" w:rsidR="00D95B4A" w:rsidRPr="00D95B4A" w:rsidRDefault="00D95B4A" w:rsidP="00D95B4A">
      <w:pPr>
        <w:spacing w:after="0" w:line="240" w:lineRule="auto"/>
        <w:jc w:val="both"/>
        <w:rPr>
          <w:rFonts w:cstheme="minorHAnsi"/>
          <w:sz w:val="24"/>
          <w:szCs w:val="24"/>
        </w:rPr>
      </w:pPr>
      <w:r w:rsidRPr="00D95B4A">
        <w:rPr>
          <w:rFonts w:cstheme="minorHAnsi"/>
          <w:sz w:val="24"/>
          <w:szCs w:val="24"/>
        </w:rPr>
        <w:t>a) Garantia da oferta contínua e regular da merenda escolar — assegurar o fornecimento ininterrupto de gêneros alimentícios de primeira qualidade às unidades escolares localizadas nos Distritos de Nova União e Nova Esperança, cumprindo a obrigação legal do Município como entidade executora do Programa Nacional de Alimentação Escolar – PNAE, nos termos da Lei Federal nº 11.947/2009 e da Resolução CD/FNDE nº 6/2020;</w:t>
      </w:r>
    </w:p>
    <w:p w14:paraId="5D5A0640" w14:textId="77777777" w:rsidR="00D95B4A" w:rsidRPr="00D95B4A" w:rsidRDefault="00D95B4A" w:rsidP="00D95B4A">
      <w:pPr>
        <w:spacing w:after="0" w:line="240" w:lineRule="auto"/>
        <w:jc w:val="both"/>
        <w:rPr>
          <w:rFonts w:cstheme="minorHAnsi"/>
          <w:sz w:val="24"/>
          <w:szCs w:val="24"/>
        </w:rPr>
      </w:pPr>
      <w:r w:rsidRPr="00D95B4A">
        <w:rPr>
          <w:rFonts w:cstheme="minorHAnsi"/>
          <w:sz w:val="24"/>
          <w:szCs w:val="24"/>
        </w:rPr>
        <w:t>b) Promoção da segurança alimentar e nutricional dos estudantes — garantir que os alunos da rede pública municipal recebam, no mínimo, uma refeição diária durante o período letivo, com qualidade nutricional adequada às faixas etárias atendidas, observando os padrões estabelecidos pela nutricionista responsável técnica do Município, contribuindo diretamente para o desenvolvimento físico, cognitivo e o bom desempenho escolar dos estudantes;</w:t>
      </w:r>
    </w:p>
    <w:p w14:paraId="61AEAD40" w14:textId="27E81976" w:rsidR="00D95B4A" w:rsidRPr="00D95B4A" w:rsidRDefault="00D95B4A" w:rsidP="00D95B4A">
      <w:pPr>
        <w:spacing w:after="0" w:line="240" w:lineRule="auto"/>
        <w:jc w:val="both"/>
        <w:rPr>
          <w:rFonts w:cstheme="minorHAnsi"/>
          <w:sz w:val="24"/>
          <w:szCs w:val="24"/>
        </w:rPr>
      </w:pPr>
      <w:r w:rsidRPr="00D95B4A">
        <w:rPr>
          <w:rFonts w:cstheme="minorHAnsi"/>
          <w:sz w:val="24"/>
          <w:szCs w:val="24"/>
        </w:rPr>
        <w:t>c) Redução do risco de desabastecimento nos distritos: mitigar os riscos de interrupção no fornecimento de alimentos decorrentes das distâncias logísticas entre os distritos e a sede do Município — aproximadamente 110 km (Nova União) e 60 km (Nova Esperança) — por meio de planejamento adequado das entregas, definição de prazos específicos e exigência de comunicação prévia de eventuais impedimentos pelo fornecedor;</w:t>
      </w:r>
    </w:p>
    <w:p w14:paraId="05394E97" w14:textId="6AD839D1" w:rsidR="00D95B4A" w:rsidRPr="00D95B4A" w:rsidRDefault="00D95B4A" w:rsidP="00D95B4A">
      <w:pPr>
        <w:spacing w:after="0" w:line="240" w:lineRule="auto"/>
        <w:jc w:val="both"/>
        <w:rPr>
          <w:rFonts w:cstheme="minorHAnsi"/>
          <w:sz w:val="24"/>
          <w:szCs w:val="24"/>
        </w:rPr>
      </w:pPr>
      <w:r w:rsidRPr="00D95B4A">
        <w:rPr>
          <w:rFonts w:cstheme="minorHAnsi"/>
          <w:sz w:val="24"/>
          <w:szCs w:val="24"/>
        </w:rPr>
        <w:lastRenderedPageBreak/>
        <w:t xml:space="preserve">d) Eficiência administrativa pela unificação da demanda </w:t>
      </w:r>
      <w:r w:rsidR="00880C9F">
        <w:rPr>
          <w:rFonts w:cstheme="minorHAnsi"/>
          <w:sz w:val="24"/>
          <w:szCs w:val="24"/>
        </w:rPr>
        <w:t>:</w:t>
      </w:r>
      <w:r w:rsidR="00880C9F" w:rsidRPr="00D95B4A">
        <w:rPr>
          <w:rFonts w:cstheme="minorHAnsi"/>
          <w:sz w:val="24"/>
          <w:szCs w:val="24"/>
        </w:rPr>
        <w:t xml:space="preserve"> </w:t>
      </w:r>
      <w:r w:rsidRPr="00D95B4A">
        <w:rPr>
          <w:rFonts w:cstheme="minorHAnsi"/>
          <w:sz w:val="24"/>
          <w:szCs w:val="24"/>
        </w:rPr>
        <w:t xml:space="preserve"> a consolidação das necessidades </w:t>
      </w:r>
      <w:r w:rsidR="00AD3323">
        <w:rPr>
          <w:rFonts w:cstheme="minorHAnsi"/>
          <w:sz w:val="24"/>
          <w:szCs w:val="24"/>
        </w:rPr>
        <w:t>dos</w:t>
      </w:r>
      <w:r w:rsidRPr="00D95B4A">
        <w:rPr>
          <w:rFonts w:cstheme="minorHAnsi"/>
          <w:sz w:val="24"/>
          <w:szCs w:val="24"/>
        </w:rPr>
        <w:t xml:space="preserve"> distritos em um único processo licitatório, conforme orientação da nutricionista responsável técnica e determinação do Departamento Central de Compras, proporciona maior padronização dos produtos adquiridos, melhor controle do fornecimento, redução de retrabalho entre os setores envolvidos, diminuição do número de processos administrativos e otimização dos recursos humanos empregados na gestão das contratações;</w:t>
      </w:r>
    </w:p>
    <w:p w14:paraId="02889E46" w14:textId="7F8B4C65" w:rsidR="00D95B4A" w:rsidRPr="00D95B4A" w:rsidRDefault="00D95B4A" w:rsidP="00D95B4A">
      <w:pPr>
        <w:spacing w:after="0" w:line="240" w:lineRule="auto"/>
        <w:jc w:val="both"/>
        <w:rPr>
          <w:rFonts w:cstheme="minorHAnsi"/>
          <w:sz w:val="24"/>
          <w:szCs w:val="24"/>
        </w:rPr>
      </w:pPr>
      <w:r w:rsidRPr="00D95B4A">
        <w:rPr>
          <w:rFonts w:cstheme="minorHAnsi"/>
          <w:sz w:val="24"/>
          <w:szCs w:val="24"/>
        </w:rPr>
        <w:t xml:space="preserve">e) Economicidade e vantajosidade na aplicação dos recursos </w:t>
      </w:r>
      <w:r w:rsidR="004828C0" w:rsidRPr="00D95B4A">
        <w:rPr>
          <w:rFonts w:cstheme="minorHAnsi"/>
          <w:sz w:val="24"/>
          <w:szCs w:val="24"/>
        </w:rPr>
        <w:t>públicos:</w:t>
      </w:r>
      <w:r w:rsidR="00880C9F" w:rsidRPr="00D95B4A">
        <w:rPr>
          <w:rFonts w:cstheme="minorHAnsi"/>
          <w:sz w:val="24"/>
          <w:szCs w:val="24"/>
        </w:rPr>
        <w:t xml:space="preserve"> </w:t>
      </w:r>
      <w:r w:rsidRPr="00D95B4A">
        <w:rPr>
          <w:rFonts w:cstheme="minorHAnsi"/>
          <w:sz w:val="24"/>
          <w:szCs w:val="24"/>
        </w:rPr>
        <w:t>a ampliação do volume de compras decorrente da unificação das demandas distritais tende a favorecer maior competitividade entre os fornecedores participantes, contribuindo para a obtenção de propostas mais vantajosas para a Administração, com melhor relação custo-benefício e uso eficiente dos recursos públicos municipais, em observância ao princípio da economicidade previsto no art. 11, inciso II, da Lei nº 14.133/2021;</w:t>
      </w:r>
    </w:p>
    <w:p w14:paraId="4E2C855F" w14:textId="62AB261E" w:rsidR="00D95B4A" w:rsidRPr="00D95B4A" w:rsidRDefault="00D95B4A" w:rsidP="00D95B4A">
      <w:pPr>
        <w:spacing w:after="0" w:line="240" w:lineRule="auto"/>
        <w:jc w:val="both"/>
        <w:rPr>
          <w:rFonts w:cstheme="minorHAnsi"/>
          <w:sz w:val="24"/>
          <w:szCs w:val="24"/>
        </w:rPr>
      </w:pPr>
      <w:r w:rsidRPr="00D95B4A">
        <w:rPr>
          <w:rFonts w:cstheme="minorHAnsi"/>
          <w:sz w:val="24"/>
          <w:szCs w:val="24"/>
        </w:rPr>
        <w:t>f) Conformidade com os padrões sanitários e de qualidade</w:t>
      </w:r>
      <w:r w:rsidR="00880C9F">
        <w:rPr>
          <w:rFonts w:cstheme="minorHAnsi"/>
          <w:sz w:val="24"/>
          <w:szCs w:val="24"/>
        </w:rPr>
        <w:t>:</w:t>
      </w:r>
      <w:r w:rsidR="00880C9F" w:rsidRPr="00D95B4A">
        <w:rPr>
          <w:rFonts w:cstheme="minorHAnsi"/>
          <w:sz w:val="24"/>
          <w:szCs w:val="24"/>
        </w:rPr>
        <w:t xml:space="preserve"> </w:t>
      </w:r>
      <w:r w:rsidRPr="00D95B4A">
        <w:rPr>
          <w:rFonts w:cstheme="minorHAnsi"/>
          <w:sz w:val="24"/>
          <w:szCs w:val="24"/>
        </w:rPr>
        <w:t>assegurar que todos os gêneros alimentícios adquiridos atendam às normas vigentes do Ministério da Saúde, da ANVISA, do MAPA e demais órgãos reguladores competentes, garantindo produtos próprios para consumo humano, dentro do prazo de validade, com rastreabilidade assegurada e condições de transporte e armazenamento adequadas, em cumprimento às exigências da RDC ANVISA nº 216/2004, da RDC nº 429/2020 e da RDC nº 24/2015;</w:t>
      </w:r>
    </w:p>
    <w:p w14:paraId="1D057238" w14:textId="07F10F37" w:rsidR="00D95B4A" w:rsidRPr="00D95B4A" w:rsidRDefault="00D95B4A" w:rsidP="00D95B4A">
      <w:pPr>
        <w:spacing w:after="0" w:line="240" w:lineRule="auto"/>
        <w:jc w:val="both"/>
        <w:rPr>
          <w:rFonts w:cstheme="minorHAnsi"/>
          <w:sz w:val="24"/>
          <w:szCs w:val="24"/>
        </w:rPr>
      </w:pPr>
      <w:r w:rsidRPr="00D95B4A">
        <w:rPr>
          <w:rFonts w:cstheme="minorHAnsi"/>
          <w:sz w:val="24"/>
          <w:szCs w:val="24"/>
        </w:rPr>
        <w:t>g) Suporte às atividades administrativas da Secretaria do Distrito de Nova União</w:t>
      </w:r>
      <w:r w:rsidR="00880C9F">
        <w:rPr>
          <w:rFonts w:cstheme="minorHAnsi"/>
          <w:sz w:val="24"/>
          <w:szCs w:val="24"/>
        </w:rPr>
        <w:t>:</w:t>
      </w:r>
      <w:r w:rsidR="00880C9F" w:rsidRPr="00D95B4A">
        <w:rPr>
          <w:rFonts w:cstheme="minorHAnsi"/>
          <w:sz w:val="24"/>
          <w:szCs w:val="24"/>
        </w:rPr>
        <w:t xml:space="preserve"> </w:t>
      </w:r>
      <w:r w:rsidRPr="00D95B4A">
        <w:rPr>
          <w:rFonts w:cstheme="minorHAnsi"/>
          <w:sz w:val="24"/>
          <w:szCs w:val="24"/>
        </w:rPr>
        <w:t xml:space="preserve"> prover o abastecimento adequado de gêneros alimentícios necessários ao funcionamento contínuo das atividades institucionais da Secretaria Municipal do Distrito de Nova União, incluindo o suporte a ações institucionais, reuniões, recepção de servidores e demais demandas administrativas internas da unidade;</w:t>
      </w:r>
    </w:p>
    <w:p w14:paraId="74FB9D9D" w14:textId="3B3DE381" w:rsidR="00D95B4A" w:rsidRPr="00D95B4A" w:rsidRDefault="00D95B4A" w:rsidP="00D95B4A">
      <w:pPr>
        <w:spacing w:after="0" w:line="240" w:lineRule="auto"/>
        <w:jc w:val="both"/>
        <w:rPr>
          <w:rFonts w:cstheme="minorHAnsi"/>
          <w:sz w:val="24"/>
          <w:szCs w:val="24"/>
        </w:rPr>
      </w:pPr>
      <w:r w:rsidRPr="00D95B4A">
        <w:rPr>
          <w:rFonts w:cstheme="minorHAnsi"/>
          <w:sz w:val="24"/>
          <w:szCs w:val="24"/>
        </w:rPr>
        <w:t>h) Transparência, legalidade e controle na aplicação dos recursos públicos</w:t>
      </w:r>
      <w:r w:rsidR="00880C9F">
        <w:rPr>
          <w:rFonts w:cstheme="minorHAnsi"/>
          <w:sz w:val="24"/>
          <w:szCs w:val="24"/>
        </w:rPr>
        <w:t>:</w:t>
      </w:r>
      <w:r w:rsidRPr="00D95B4A">
        <w:rPr>
          <w:rFonts w:cstheme="minorHAnsi"/>
          <w:sz w:val="24"/>
          <w:szCs w:val="24"/>
        </w:rPr>
        <w:t xml:space="preserve"> a realização do processo licitatório para a presente aquisição assegura observância plena aos princípios que regem a Administração Pública, notadamente os da legalidade, impessoalidade, moralidade, publicidade e eficiência, previstos no art. 37, </w:t>
      </w:r>
      <w:r w:rsidRPr="00D95B4A">
        <w:rPr>
          <w:rFonts w:cstheme="minorHAnsi"/>
          <w:i/>
          <w:iCs/>
          <w:sz w:val="24"/>
          <w:szCs w:val="24"/>
        </w:rPr>
        <w:t>caput</w:t>
      </w:r>
      <w:r w:rsidRPr="00D95B4A">
        <w:rPr>
          <w:rFonts w:cstheme="minorHAnsi"/>
          <w:sz w:val="24"/>
          <w:szCs w:val="24"/>
        </w:rPr>
        <w:t>, da Constituição Federal, bem como aos princípios específicos da contratação pública estabelecidos no art. 5º da Lei nº 14.133/2021, promovendo controle interno efetivo sobre o fornecimento e a aplicação dos recursos destinados à alimentação escolar.</w:t>
      </w:r>
    </w:p>
    <w:p w14:paraId="441DEAEA" w14:textId="77777777" w:rsidR="009A3F67" w:rsidRPr="0090672F" w:rsidRDefault="009A3F67" w:rsidP="00246D36">
      <w:pPr>
        <w:spacing w:after="0" w:line="240" w:lineRule="auto"/>
        <w:jc w:val="both"/>
        <w:rPr>
          <w:rFonts w:cstheme="minorHAnsi"/>
          <w:sz w:val="24"/>
          <w:szCs w:val="24"/>
        </w:rPr>
      </w:pPr>
    </w:p>
    <w:p w14:paraId="3FA61390" w14:textId="74181A4D" w:rsidR="00286B6B" w:rsidRPr="0090672F" w:rsidRDefault="0036388E" w:rsidP="00246D36">
      <w:pPr>
        <w:spacing w:after="0" w:line="240" w:lineRule="auto"/>
        <w:jc w:val="both"/>
        <w:rPr>
          <w:rFonts w:cstheme="minorHAnsi"/>
          <w:b/>
          <w:bCs/>
          <w:sz w:val="24"/>
          <w:szCs w:val="24"/>
        </w:rPr>
      </w:pPr>
      <w:r w:rsidRPr="0090672F">
        <w:rPr>
          <w:rFonts w:cstheme="minorHAnsi"/>
          <w:b/>
          <w:bCs/>
          <w:sz w:val="24"/>
          <w:szCs w:val="24"/>
        </w:rPr>
        <w:t>2.</w:t>
      </w:r>
      <w:r w:rsidR="00880C9F">
        <w:rPr>
          <w:rFonts w:cstheme="minorHAnsi"/>
          <w:b/>
          <w:bCs/>
          <w:sz w:val="24"/>
          <w:szCs w:val="24"/>
        </w:rPr>
        <w:t>5</w:t>
      </w:r>
      <w:r w:rsidRPr="0090672F">
        <w:rPr>
          <w:rFonts w:cstheme="minorHAnsi"/>
          <w:b/>
          <w:bCs/>
          <w:sz w:val="24"/>
          <w:szCs w:val="24"/>
        </w:rPr>
        <w:t>.</w:t>
      </w:r>
      <w:r w:rsidR="00AE1020" w:rsidRPr="0090672F">
        <w:rPr>
          <w:rFonts w:cstheme="minorHAnsi"/>
          <w:b/>
          <w:bCs/>
          <w:sz w:val="24"/>
          <w:szCs w:val="24"/>
        </w:rPr>
        <w:t xml:space="preserve"> </w:t>
      </w:r>
      <w:r w:rsidR="00286B6B" w:rsidRPr="0090672F">
        <w:rPr>
          <w:rFonts w:cstheme="minorHAnsi"/>
          <w:b/>
          <w:bCs/>
          <w:sz w:val="24"/>
          <w:szCs w:val="24"/>
        </w:rPr>
        <w:t>DEMONSTRAÇÃO DA PREVISÃO DA CONTRATAÇÃO NO PCA (Art. 18, § 1º, inciso II, da Lei 14.133/2021)</w:t>
      </w:r>
    </w:p>
    <w:p w14:paraId="6149517A" w14:textId="77777777" w:rsidR="00286B6B" w:rsidRPr="0090672F" w:rsidRDefault="00286B6B" w:rsidP="00246D36">
      <w:pPr>
        <w:spacing w:after="0" w:line="240" w:lineRule="auto"/>
        <w:jc w:val="both"/>
        <w:rPr>
          <w:rFonts w:cstheme="minorHAnsi"/>
          <w:b/>
          <w:bCs/>
          <w:sz w:val="24"/>
          <w:szCs w:val="24"/>
        </w:rPr>
      </w:pPr>
    </w:p>
    <w:p w14:paraId="54C7B12D" w14:textId="6E9567BB" w:rsidR="00286B6B" w:rsidRPr="0090672F" w:rsidRDefault="00AE1020" w:rsidP="00246D36">
      <w:pPr>
        <w:spacing w:after="0" w:line="240" w:lineRule="auto"/>
        <w:jc w:val="both"/>
        <w:rPr>
          <w:rFonts w:cstheme="minorHAnsi"/>
          <w:sz w:val="24"/>
          <w:szCs w:val="24"/>
        </w:rPr>
      </w:pPr>
      <w:r w:rsidRPr="0090672F">
        <w:rPr>
          <w:rFonts w:cstheme="minorHAnsi"/>
          <w:sz w:val="24"/>
          <w:szCs w:val="24"/>
        </w:rPr>
        <w:t>2.</w:t>
      </w:r>
      <w:r w:rsidR="00880C9F">
        <w:rPr>
          <w:rFonts w:cstheme="minorHAnsi"/>
          <w:sz w:val="24"/>
          <w:szCs w:val="24"/>
        </w:rPr>
        <w:t>5</w:t>
      </w:r>
      <w:r w:rsidR="00286B6B" w:rsidRPr="0090672F">
        <w:rPr>
          <w:rFonts w:cstheme="minorHAnsi"/>
          <w:sz w:val="24"/>
          <w:szCs w:val="24"/>
        </w:rPr>
        <w:t>.1.</w:t>
      </w:r>
      <w:r w:rsidRPr="0090672F">
        <w:rPr>
          <w:rFonts w:cstheme="minorHAnsi"/>
          <w:sz w:val="24"/>
          <w:szCs w:val="24"/>
        </w:rPr>
        <w:t xml:space="preserve"> </w:t>
      </w:r>
      <w:r w:rsidR="00286B6B" w:rsidRPr="0090672F">
        <w:rPr>
          <w:rFonts w:cstheme="minorHAnsi"/>
          <w:sz w:val="24"/>
          <w:szCs w:val="24"/>
        </w:rPr>
        <w:t>A contratação do objeto, está previsto no Plano de Contratações Anual do ano 202</w:t>
      </w:r>
      <w:r w:rsidR="00C23D73" w:rsidRPr="0090672F">
        <w:rPr>
          <w:rFonts w:cstheme="minorHAnsi"/>
          <w:sz w:val="24"/>
          <w:szCs w:val="24"/>
        </w:rPr>
        <w:t>6</w:t>
      </w:r>
      <w:r w:rsidR="00286B6B" w:rsidRPr="0090672F">
        <w:rPr>
          <w:rFonts w:cstheme="minorHAnsi"/>
          <w:sz w:val="24"/>
          <w:szCs w:val="24"/>
        </w:rPr>
        <w:t>.</w:t>
      </w:r>
    </w:p>
    <w:p w14:paraId="0F9D2F2E" w14:textId="77777777" w:rsidR="005A03E5" w:rsidRPr="003A2985" w:rsidRDefault="005A03E5" w:rsidP="005A03E5">
      <w:pPr>
        <w:spacing w:after="0" w:line="240" w:lineRule="auto"/>
        <w:jc w:val="both"/>
        <w:rPr>
          <w:rFonts w:cstheme="minorHAnsi"/>
          <w:sz w:val="24"/>
          <w:szCs w:val="24"/>
        </w:rPr>
      </w:pPr>
      <w:r w:rsidRPr="003A2985">
        <w:rPr>
          <w:rFonts w:cstheme="minorHAnsi"/>
          <w:sz w:val="24"/>
          <w:szCs w:val="24"/>
        </w:rPr>
        <w:t>SUBITEM: 1.23</w:t>
      </w:r>
    </w:p>
    <w:p w14:paraId="1C27ABDD" w14:textId="77777777" w:rsidR="005A03E5" w:rsidRPr="003A2985" w:rsidRDefault="005A03E5" w:rsidP="005A03E5">
      <w:pPr>
        <w:spacing w:after="0" w:line="240" w:lineRule="auto"/>
        <w:jc w:val="both"/>
        <w:rPr>
          <w:rFonts w:cstheme="minorHAnsi"/>
          <w:sz w:val="24"/>
          <w:szCs w:val="24"/>
        </w:rPr>
      </w:pPr>
      <w:r w:rsidRPr="003A2985">
        <w:rPr>
          <w:rFonts w:cstheme="minorHAnsi"/>
          <w:sz w:val="24"/>
          <w:szCs w:val="24"/>
        </w:rPr>
        <w:t>SECRETARIA DEMANDANTE: DIVERSAS SECRETARIAS</w:t>
      </w:r>
    </w:p>
    <w:p w14:paraId="38F900F2" w14:textId="77777777" w:rsidR="005A03E5" w:rsidRPr="003A2985" w:rsidRDefault="005A03E5" w:rsidP="005A03E5">
      <w:pPr>
        <w:spacing w:after="0" w:line="240" w:lineRule="auto"/>
        <w:jc w:val="both"/>
        <w:rPr>
          <w:rFonts w:cstheme="minorHAnsi"/>
          <w:sz w:val="24"/>
          <w:szCs w:val="24"/>
        </w:rPr>
      </w:pPr>
      <w:r w:rsidRPr="003A2985">
        <w:rPr>
          <w:rFonts w:cstheme="minorHAnsi"/>
          <w:sz w:val="24"/>
          <w:szCs w:val="24"/>
        </w:rPr>
        <w:t>NATUREZA DO OBJETO: CONSUMO</w:t>
      </w:r>
    </w:p>
    <w:p w14:paraId="43A61E94" w14:textId="77777777" w:rsidR="005A03E5" w:rsidRPr="003A2985" w:rsidRDefault="005A03E5" w:rsidP="005A03E5">
      <w:pPr>
        <w:spacing w:after="0" w:line="240" w:lineRule="auto"/>
        <w:jc w:val="both"/>
        <w:rPr>
          <w:rFonts w:cstheme="minorHAnsi"/>
          <w:sz w:val="24"/>
          <w:szCs w:val="24"/>
        </w:rPr>
      </w:pPr>
      <w:r w:rsidRPr="003A2985">
        <w:rPr>
          <w:rFonts w:cstheme="minorHAnsi"/>
          <w:sz w:val="24"/>
          <w:szCs w:val="24"/>
        </w:rPr>
        <w:t>DESCRIÇÃO DO OBJETO: AQUISIÇÃO DE PANIFICAÇÃO, ÁGUA MINERAL E DEMAIS GENEROS ALIMENTÍCIOS.</w:t>
      </w:r>
    </w:p>
    <w:p w14:paraId="56EFE55D" w14:textId="77777777" w:rsidR="005A03E5" w:rsidRPr="003A2985" w:rsidRDefault="005A03E5" w:rsidP="005A03E5">
      <w:pPr>
        <w:spacing w:after="0" w:line="240" w:lineRule="auto"/>
        <w:jc w:val="both"/>
        <w:rPr>
          <w:rFonts w:cstheme="minorHAnsi"/>
          <w:sz w:val="24"/>
          <w:szCs w:val="24"/>
        </w:rPr>
      </w:pPr>
      <w:r w:rsidRPr="003A2985">
        <w:rPr>
          <w:rFonts w:cstheme="minorHAnsi"/>
          <w:sz w:val="24"/>
          <w:szCs w:val="24"/>
        </w:rPr>
        <w:t>GRAU DE PRIORIDADE: MÉDIA</w:t>
      </w:r>
    </w:p>
    <w:p w14:paraId="17C2AD2D" w14:textId="77777777" w:rsidR="00E1552B" w:rsidRPr="0090672F" w:rsidRDefault="00E1552B" w:rsidP="00246D36">
      <w:pPr>
        <w:pStyle w:val="PargrafodaLista"/>
        <w:spacing w:after="0" w:line="240" w:lineRule="auto"/>
        <w:ind w:left="0"/>
        <w:contextualSpacing w:val="0"/>
        <w:jc w:val="both"/>
        <w:rPr>
          <w:rFonts w:cstheme="minorHAnsi"/>
          <w:color w:val="EE0000"/>
          <w:sz w:val="24"/>
          <w:szCs w:val="24"/>
        </w:rPr>
      </w:pPr>
    </w:p>
    <w:p w14:paraId="2BB8DF54" w14:textId="7AFBCEC7" w:rsidR="00E937E2" w:rsidRPr="00B5174E" w:rsidRDefault="00085D14" w:rsidP="00246D36">
      <w:pPr>
        <w:spacing w:after="0" w:line="240" w:lineRule="auto"/>
        <w:jc w:val="both"/>
        <w:rPr>
          <w:rFonts w:cstheme="minorHAnsi"/>
          <w:b/>
          <w:bCs/>
          <w:sz w:val="24"/>
          <w:szCs w:val="24"/>
        </w:rPr>
      </w:pPr>
      <w:r w:rsidRPr="00B5174E">
        <w:rPr>
          <w:rFonts w:cstheme="minorHAnsi"/>
          <w:b/>
          <w:bCs/>
          <w:sz w:val="24"/>
          <w:szCs w:val="24"/>
        </w:rPr>
        <w:t xml:space="preserve">3. DESCRIÇÃO DA SOLUÇÃO COMO UM TODO, CONSIDERADO TODO O CICLO DE VIDA DO OBJETO; </w:t>
      </w:r>
      <w:r w:rsidR="00E937E2" w:rsidRPr="00B5174E">
        <w:rPr>
          <w:rFonts w:cstheme="minorHAnsi"/>
          <w:b/>
          <w:bCs/>
          <w:sz w:val="24"/>
          <w:szCs w:val="24"/>
        </w:rPr>
        <w:t>(Art.6 inciso XXIII, alínea c), da Lei 14.133/2021)</w:t>
      </w:r>
    </w:p>
    <w:p w14:paraId="614C04F4" w14:textId="77777777" w:rsidR="00921E28" w:rsidRPr="00B5174E" w:rsidRDefault="00921E28" w:rsidP="00246D36">
      <w:pPr>
        <w:spacing w:after="0" w:line="240" w:lineRule="auto"/>
        <w:jc w:val="both"/>
        <w:rPr>
          <w:rFonts w:cstheme="minorHAnsi"/>
          <w:sz w:val="24"/>
          <w:szCs w:val="24"/>
        </w:rPr>
      </w:pPr>
    </w:p>
    <w:p w14:paraId="5BA75900" w14:textId="77777777" w:rsidR="00B2794E" w:rsidRPr="00B5174E" w:rsidRDefault="00B2794E" w:rsidP="00B2794E">
      <w:pPr>
        <w:spacing w:after="0" w:line="240" w:lineRule="auto"/>
        <w:jc w:val="both"/>
        <w:rPr>
          <w:rFonts w:cstheme="minorHAnsi"/>
          <w:b/>
          <w:bCs/>
          <w:sz w:val="24"/>
          <w:szCs w:val="24"/>
        </w:rPr>
      </w:pPr>
      <w:r w:rsidRPr="00B5174E">
        <w:rPr>
          <w:rFonts w:cstheme="minorHAnsi"/>
          <w:b/>
          <w:bCs/>
          <w:sz w:val="24"/>
          <w:szCs w:val="24"/>
        </w:rPr>
        <w:lastRenderedPageBreak/>
        <w:t>3.1. Da solução adotada</w:t>
      </w:r>
    </w:p>
    <w:p w14:paraId="59508A2F" w14:textId="77777777" w:rsidR="00B2794E" w:rsidRPr="00B5174E" w:rsidRDefault="00B2794E" w:rsidP="00B2794E">
      <w:pPr>
        <w:spacing w:after="0" w:line="240" w:lineRule="auto"/>
        <w:jc w:val="both"/>
        <w:rPr>
          <w:rFonts w:cstheme="minorHAnsi"/>
          <w:sz w:val="24"/>
          <w:szCs w:val="24"/>
        </w:rPr>
      </w:pPr>
    </w:p>
    <w:p w14:paraId="3E0E3043" w14:textId="77777777" w:rsidR="00B2794E" w:rsidRPr="00B2794E" w:rsidRDefault="00B2794E" w:rsidP="00B2794E">
      <w:pPr>
        <w:spacing w:after="0" w:line="240" w:lineRule="auto"/>
        <w:jc w:val="both"/>
        <w:rPr>
          <w:rFonts w:cstheme="minorHAnsi"/>
          <w:sz w:val="24"/>
          <w:szCs w:val="24"/>
        </w:rPr>
      </w:pPr>
      <w:r w:rsidRPr="00B5174E">
        <w:rPr>
          <w:rFonts w:cstheme="minorHAnsi"/>
          <w:sz w:val="24"/>
          <w:szCs w:val="24"/>
        </w:rPr>
        <w:t>3.1.1. A solução definida para atendimento da necessidade institucional consiste na aquisição parcelada de gêneros alimentícios perecíveis e não perecíveis, por meio de licitação na modalidade</w:t>
      </w:r>
      <w:r w:rsidRPr="00B2794E">
        <w:rPr>
          <w:rFonts w:cstheme="minorHAnsi"/>
          <w:sz w:val="24"/>
          <w:szCs w:val="24"/>
        </w:rPr>
        <w:t xml:space="preserve"> Pregão Eletrônico, com adoção do Sistema de Registro de Preços – SRP, nos termos do art. 82 da Lei nº 14.133/2021 e do Decreto Federal nº 11.462/2023, possibilitando o fornecimento escalonado conforme a demanda efetiva de cada Secretaria Municipal requisitante.</w:t>
      </w:r>
    </w:p>
    <w:p w14:paraId="415E5D52" w14:textId="4DA57FFE" w:rsidR="00B2794E" w:rsidRPr="00B2794E" w:rsidRDefault="00B2794E" w:rsidP="00B2794E">
      <w:pPr>
        <w:spacing w:after="0" w:line="240" w:lineRule="auto"/>
        <w:jc w:val="both"/>
        <w:rPr>
          <w:rFonts w:cstheme="minorHAnsi"/>
          <w:sz w:val="24"/>
          <w:szCs w:val="24"/>
        </w:rPr>
      </w:pPr>
      <w:r w:rsidRPr="00B2794E">
        <w:rPr>
          <w:rFonts w:cstheme="minorHAnsi"/>
          <w:sz w:val="24"/>
          <w:szCs w:val="24"/>
        </w:rPr>
        <w:t>3.1.2. A opção pelo SRP justifica-se pela natureza do objeto gêneros alimentícios de consumo contínuo e recorrente, pela pluralidade de unidades demandantes e pela impossibilidade de se determinar, com exatidão prévia, os quantitativos a serem consumidos ao longo do exercício, conferindo à Administração maior flexibilidade, economicidade e eficiência na gestão dos recursos públicos.</w:t>
      </w:r>
    </w:p>
    <w:p w14:paraId="5C2EEA9B" w14:textId="3B39F645" w:rsidR="00B2794E" w:rsidRPr="00B2794E" w:rsidRDefault="00B2794E" w:rsidP="00B2794E">
      <w:pPr>
        <w:spacing w:after="0" w:line="240" w:lineRule="auto"/>
        <w:jc w:val="both"/>
        <w:rPr>
          <w:rFonts w:cstheme="minorHAnsi"/>
          <w:sz w:val="24"/>
          <w:szCs w:val="24"/>
        </w:rPr>
      </w:pPr>
    </w:p>
    <w:p w14:paraId="0EEB11A8" w14:textId="77777777" w:rsidR="00B2794E" w:rsidRDefault="00B2794E" w:rsidP="00B2794E">
      <w:pPr>
        <w:spacing w:after="0" w:line="240" w:lineRule="auto"/>
        <w:jc w:val="both"/>
        <w:rPr>
          <w:rFonts w:cstheme="minorHAnsi"/>
          <w:b/>
          <w:bCs/>
          <w:sz w:val="24"/>
          <w:szCs w:val="24"/>
        </w:rPr>
      </w:pPr>
      <w:r w:rsidRPr="00B2794E">
        <w:rPr>
          <w:rFonts w:cstheme="minorHAnsi"/>
          <w:b/>
          <w:bCs/>
          <w:sz w:val="24"/>
          <w:szCs w:val="24"/>
        </w:rPr>
        <w:t>3.2. Do ciclo de vida do objeto</w:t>
      </w:r>
    </w:p>
    <w:p w14:paraId="3915A95E" w14:textId="77777777" w:rsidR="00B2794E" w:rsidRPr="00B2794E" w:rsidRDefault="00B2794E" w:rsidP="00B2794E">
      <w:pPr>
        <w:spacing w:after="0" w:line="240" w:lineRule="auto"/>
        <w:jc w:val="both"/>
        <w:rPr>
          <w:rFonts w:cstheme="minorHAnsi"/>
          <w:sz w:val="24"/>
          <w:szCs w:val="24"/>
        </w:rPr>
      </w:pPr>
    </w:p>
    <w:p w14:paraId="6B11093C" w14:textId="77777777" w:rsidR="00B2794E" w:rsidRDefault="00B2794E" w:rsidP="00B2794E">
      <w:pPr>
        <w:spacing w:after="0" w:line="240" w:lineRule="auto"/>
        <w:jc w:val="both"/>
        <w:rPr>
          <w:rFonts w:cstheme="minorHAnsi"/>
          <w:b/>
          <w:bCs/>
          <w:sz w:val="24"/>
          <w:szCs w:val="24"/>
        </w:rPr>
      </w:pPr>
      <w:r w:rsidRPr="00B2794E">
        <w:rPr>
          <w:rFonts w:cstheme="minorHAnsi"/>
          <w:b/>
          <w:bCs/>
          <w:sz w:val="24"/>
          <w:szCs w:val="24"/>
        </w:rPr>
        <w:t>3.2.1. Fase de Planejamento</w:t>
      </w:r>
    </w:p>
    <w:p w14:paraId="739DD095" w14:textId="77777777" w:rsidR="00B2794E" w:rsidRPr="00B2794E" w:rsidRDefault="00B2794E" w:rsidP="00B2794E">
      <w:pPr>
        <w:spacing w:after="0" w:line="240" w:lineRule="auto"/>
        <w:jc w:val="both"/>
        <w:rPr>
          <w:rFonts w:cstheme="minorHAnsi"/>
          <w:sz w:val="24"/>
          <w:szCs w:val="24"/>
        </w:rPr>
      </w:pPr>
    </w:p>
    <w:p w14:paraId="079C2D46" w14:textId="6D462CA9" w:rsidR="00B2794E" w:rsidRPr="00B2794E" w:rsidRDefault="00B2794E" w:rsidP="00B2794E">
      <w:pPr>
        <w:spacing w:after="0" w:line="240" w:lineRule="auto"/>
        <w:jc w:val="both"/>
        <w:rPr>
          <w:rFonts w:cstheme="minorHAnsi"/>
          <w:sz w:val="24"/>
          <w:szCs w:val="24"/>
        </w:rPr>
      </w:pPr>
      <w:r w:rsidRPr="00B2794E">
        <w:rPr>
          <w:rFonts w:cstheme="minorHAnsi"/>
          <w:sz w:val="24"/>
          <w:szCs w:val="24"/>
        </w:rPr>
        <w:t>O ciclo se iniciou com a identificação das necessidades alimentares de cada Secretaria Municipal, formalizada por meio do DFD Unificado</w:t>
      </w:r>
      <w:r w:rsidR="00B5174E">
        <w:rPr>
          <w:rFonts w:cstheme="minorHAnsi"/>
          <w:sz w:val="24"/>
          <w:szCs w:val="24"/>
        </w:rPr>
        <w:t xml:space="preserve"> 008/2026</w:t>
      </w:r>
      <w:r w:rsidRPr="00B2794E">
        <w:rPr>
          <w:rFonts w:cstheme="minorHAnsi"/>
          <w:sz w:val="24"/>
          <w:szCs w:val="24"/>
        </w:rPr>
        <w:t>, seguida da elaboração do ETP e do presente Termo de Referência, com definição dos itens, quantitativos estimados, especificações técnicas, requisitos de qualidade e pesquisa de preços de mercado consubstanciada no Balizamento de Preços.</w:t>
      </w:r>
    </w:p>
    <w:p w14:paraId="1ED14686" w14:textId="77777777" w:rsidR="00B2794E" w:rsidRPr="00B2794E" w:rsidRDefault="00B2794E" w:rsidP="00B2794E">
      <w:pPr>
        <w:spacing w:after="0" w:line="240" w:lineRule="auto"/>
        <w:jc w:val="both"/>
        <w:rPr>
          <w:rFonts w:cstheme="minorHAnsi"/>
          <w:sz w:val="24"/>
          <w:szCs w:val="24"/>
        </w:rPr>
      </w:pPr>
    </w:p>
    <w:p w14:paraId="0D818E41" w14:textId="77777777" w:rsidR="00B2794E" w:rsidRDefault="00B2794E" w:rsidP="00B2794E">
      <w:pPr>
        <w:spacing w:after="0" w:line="240" w:lineRule="auto"/>
        <w:jc w:val="both"/>
        <w:rPr>
          <w:rFonts w:cstheme="minorHAnsi"/>
          <w:b/>
          <w:bCs/>
          <w:sz w:val="24"/>
          <w:szCs w:val="24"/>
        </w:rPr>
      </w:pPr>
      <w:r w:rsidRPr="00B2794E">
        <w:rPr>
          <w:rFonts w:cstheme="minorHAnsi"/>
          <w:b/>
          <w:bCs/>
          <w:sz w:val="24"/>
          <w:szCs w:val="24"/>
        </w:rPr>
        <w:t>3.2.2. Fase de Seleção do Fornecedor</w:t>
      </w:r>
    </w:p>
    <w:p w14:paraId="4A20B873" w14:textId="77777777" w:rsidR="00B2794E" w:rsidRPr="00B2794E" w:rsidRDefault="00B2794E" w:rsidP="00B2794E">
      <w:pPr>
        <w:spacing w:after="0" w:line="240" w:lineRule="auto"/>
        <w:jc w:val="both"/>
        <w:rPr>
          <w:rFonts w:cstheme="minorHAnsi"/>
          <w:sz w:val="24"/>
          <w:szCs w:val="24"/>
        </w:rPr>
      </w:pPr>
    </w:p>
    <w:p w14:paraId="3E3B1374" w14:textId="77777777" w:rsidR="00B2794E" w:rsidRPr="00B2794E" w:rsidRDefault="00B2794E" w:rsidP="00B2794E">
      <w:pPr>
        <w:spacing w:after="0" w:line="240" w:lineRule="auto"/>
        <w:jc w:val="both"/>
        <w:rPr>
          <w:rFonts w:cstheme="minorHAnsi"/>
          <w:sz w:val="24"/>
          <w:szCs w:val="24"/>
        </w:rPr>
      </w:pPr>
      <w:r w:rsidRPr="00B2794E">
        <w:rPr>
          <w:rFonts w:cstheme="minorHAnsi"/>
          <w:sz w:val="24"/>
          <w:szCs w:val="24"/>
        </w:rPr>
        <w:t>Compreende a realização do Pregão Eletrônico para registro de preços, com ampla divulgação no Portal Nacional de Contratações Públicas – PNCP, assegurando competitividade, transparência e isonomia entre os licitantes, em observância ao art. 17 da Lei nº 14.133/2021.</w:t>
      </w:r>
    </w:p>
    <w:p w14:paraId="7B6619AF" w14:textId="77777777" w:rsidR="00B2794E" w:rsidRPr="00B2794E" w:rsidRDefault="00B2794E" w:rsidP="00B2794E">
      <w:pPr>
        <w:spacing w:after="0" w:line="240" w:lineRule="auto"/>
        <w:jc w:val="both"/>
        <w:rPr>
          <w:rFonts w:cstheme="minorHAnsi"/>
          <w:sz w:val="24"/>
          <w:szCs w:val="24"/>
        </w:rPr>
      </w:pPr>
      <w:r w:rsidRPr="00B2794E">
        <w:rPr>
          <w:rFonts w:cstheme="minorHAnsi"/>
          <w:sz w:val="24"/>
          <w:szCs w:val="24"/>
        </w:rPr>
        <w:t>3.2.3. Fase de Recebimento e Controle de Qualidade</w:t>
      </w:r>
    </w:p>
    <w:p w14:paraId="16F458E5" w14:textId="77777777" w:rsidR="00B2794E" w:rsidRPr="00B2794E" w:rsidRDefault="00B2794E" w:rsidP="00B2794E">
      <w:pPr>
        <w:spacing w:after="0" w:line="240" w:lineRule="auto"/>
        <w:jc w:val="both"/>
        <w:rPr>
          <w:rFonts w:cstheme="minorHAnsi"/>
          <w:sz w:val="24"/>
          <w:szCs w:val="24"/>
        </w:rPr>
      </w:pPr>
      <w:r w:rsidRPr="00B2794E">
        <w:rPr>
          <w:rFonts w:cstheme="minorHAnsi"/>
          <w:sz w:val="24"/>
          <w:szCs w:val="24"/>
        </w:rPr>
        <w:t>a) O fornecimento ocorrerá de forma parcelada, mediante emissão de Autorização de Fornecimento – AF por cada Secretaria requisitante, com os seguintes prazos máximos de entrega após o recebimento da AF:</w:t>
      </w:r>
    </w:p>
    <w:p w14:paraId="370308A8" w14:textId="77777777" w:rsidR="00B2794E" w:rsidRPr="00A937FB" w:rsidRDefault="00B2794E" w:rsidP="00B2794E">
      <w:pPr>
        <w:numPr>
          <w:ilvl w:val="0"/>
          <w:numId w:val="55"/>
        </w:numPr>
        <w:spacing w:after="0" w:line="240" w:lineRule="auto"/>
        <w:jc w:val="both"/>
        <w:rPr>
          <w:rFonts w:cstheme="minorHAnsi"/>
          <w:sz w:val="24"/>
          <w:szCs w:val="24"/>
        </w:rPr>
      </w:pPr>
      <w:r w:rsidRPr="00A937FB">
        <w:rPr>
          <w:rFonts w:cstheme="minorHAnsi"/>
          <w:sz w:val="24"/>
          <w:szCs w:val="24"/>
        </w:rPr>
        <w:t>02 (dois) dias corridos para gêneros alimentícios perecíveis;</w:t>
      </w:r>
    </w:p>
    <w:p w14:paraId="0A6FE91B" w14:textId="77777777" w:rsidR="00B2794E" w:rsidRPr="00A937FB" w:rsidRDefault="00B2794E" w:rsidP="00B2794E">
      <w:pPr>
        <w:numPr>
          <w:ilvl w:val="0"/>
          <w:numId w:val="55"/>
        </w:numPr>
        <w:spacing w:after="0" w:line="240" w:lineRule="auto"/>
        <w:jc w:val="both"/>
        <w:rPr>
          <w:rFonts w:cstheme="minorHAnsi"/>
          <w:sz w:val="24"/>
          <w:szCs w:val="24"/>
        </w:rPr>
      </w:pPr>
      <w:r w:rsidRPr="00A937FB">
        <w:rPr>
          <w:rFonts w:cstheme="minorHAnsi"/>
          <w:sz w:val="24"/>
          <w:szCs w:val="24"/>
        </w:rPr>
        <w:t>10 (dez) dias corridos para gêneros alimentícios não perecíveis.</w:t>
      </w:r>
    </w:p>
    <w:p w14:paraId="024E5CA5" w14:textId="77777777" w:rsidR="00B2794E" w:rsidRPr="00B2794E" w:rsidRDefault="00B2794E" w:rsidP="00B2794E">
      <w:pPr>
        <w:spacing w:after="0" w:line="240" w:lineRule="auto"/>
        <w:jc w:val="both"/>
        <w:rPr>
          <w:rFonts w:cstheme="minorHAnsi"/>
          <w:sz w:val="24"/>
          <w:szCs w:val="24"/>
        </w:rPr>
      </w:pPr>
      <w:r w:rsidRPr="00B2794E">
        <w:rPr>
          <w:rFonts w:cstheme="minorHAnsi"/>
          <w:sz w:val="24"/>
          <w:szCs w:val="24"/>
        </w:rPr>
        <w:t>b) A entrega deverá ser realizada nos endereços das Secretarias solicitantes, indicados no e-mail que acompanhar a Autorização de Fornecimento.</w:t>
      </w:r>
    </w:p>
    <w:p w14:paraId="4722C1F2" w14:textId="6A0C9B0F" w:rsidR="00B2794E" w:rsidRPr="00B2794E" w:rsidRDefault="00B2794E" w:rsidP="00B5174E">
      <w:pPr>
        <w:spacing w:after="0" w:line="240" w:lineRule="auto"/>
        <w:jc w:val="both"/>
        <w:rPr>
          <w:rFonts w:cstheme="minorHAnsi"/>
          <w:sz w:val="24"/>
          <w:szCs w:val="24"/>
        </w:rPr>
      </w:pPr>
      <w:r w:rsidRPr="00B2794E">
        <w:rPr>
          <w:rFonts w:cstheme="minorHAnsi"/>
          <w:sz w:val="24"/>
          <w:szCs w:val="24"/>
        </w:rPr>
        <w:t>c) No ato da entrega, o fiscal de contrato de cada Secretaria realizará a verificação de conformidade dos produtos</w:t>
      </w:r>
      <w:r w:rsidR="00B5174E">
        <w:rPr>
          <w:rFonts w:cstheme="minorHAnsi"/>
          <w:sz w:val="24"/>
          <w:szCs w:val="24"/>
        </w:rPr>
        <w:t>;</w:t>
      </w:r>
    </w:p>
    <w:p w14:paraId="1B772E64" w14:textId="6450F089" w:rsidR="00B2794E" w:rsidRPr="00B2794E" w:rsidRDefault="00B2794E" w:rsidP="00B2794E">
      <w:pPr>
        <w:spacing w:after="0" w:line="240" w:lineRule="auto"/>
        <w:jc w:val="both"/>
        <w:rPr>
          <w:rFonts w:cstheme="minorHAnsi"/>
          <w:sz w:val="24"/>
          <w:szCs w:val="24"/>
        </w:rPr>
      </w:pPr>
      <w:r w:rsidRPr="00B2794E">
        <w:rPr>
          <w:rFonts w:cstheme="minorHAnsi"/>
          <w:sz w:val="24"/>
          <w:szCs w:val="24"/>
        </w:rPr>
        <w:t>d) Produtos entregues em desacordo com as especificações serão recusados, com substituição obrigatória em até 24 (vinte e quatro) horas, sem ônus para a Administração.</w:t>
      </w:r>
    </w:p>
    <w:p w14:paraId="66E3566E" w14:textId="77777777" w:rsidR="00B5174E" w:rsidRDefault="00B5174E" w:rsidP="00B2794E">
      <w:pPr>
        <w:spacing w:after="0" w:line="240" w:lineRule="auto"/>
        <w:jc w:val="both"/>
        <w:rPr>
          <w:rFonts w:cstheme="minorHAnsi"/>
          <w:b/>
          <w:bCs/>
          <w:sz w:val="24"/>
          <w:szCs w:val="24"/>
        </w:rPr>
      </w:pPr>
    </w:p>
    <w:p w14:paraId="463B8520" w14:textId="00A5776E" w:rsidR="00B2794E" w:rsidRDefault="00B2794E" w:rsidP="00B2794E">
      <w:pPr>
        <w:spacing w:after="0" w:line="240" w:lineRule="auto"/>
        <w:jc w:val="both"/>
        <w:rPr>
          <w:rFonts w:cstheme="minorHAnsi"/>
          <w:b/>
          <w:bCs/>
          <w:sz w:val="24"/>
          <w:szCs w:val="24"/>
        </w:rPr>
      </w:pPr>
      <w:r w:rsidRPr="00B2794E">
        <w:rPr>
          <w:rFonts w:cstheme="minorHAnsi"/>
          <w:b/>
          <w:bCs/>
          <w:sz w:val="24"/>
          <w:szCs w:val="24"/>
        </w:rPr>
        <w:t>3.2.4. Fase de Utilização</w:t>
      </w:r>
    </w:p>
    <w:p w14:paraId="4F51FFD6" w14:textId="77777777" w:rsidR="00943824" w:rsidRPr="00B2794E" w:rsidRDefault="00943824" w:rsidP="00B2794E">
      <w:pPr>
        <w:spacing w:after="0" w:line="240" w:lineRule="auto"/>
        <w:jc w:val="both"/>
        <w:rPr>
          <w:rFonts w:cstheme="minorHAnsi"/>
          <w:sz w:val="24"/>
          <w:szCs w:val="24"/>
        </w:rPr>
      </w:pPr>
    </w:p>
    <w:p w14:paraId="746EEB72" w14:textId="77777777" w:rsidR="00B2794E" w:rsidRPr="00B2794E" w:rsidRDefault="00B2794E" w:rsidP="00B2794E">
      <w:pPr>
        <w:spacing w:after="0" w:line="240" w:lineRule="auto"/>
        <w:jc w:val="both"/>
        <w:rPr>
          <w:rFonts w:cstheme="minorHAnsi"/>
          <w:sz w:val="24"/>
          <w:szCs w:val="24"/>
        </w:rPr>
      </w:pPr>
      <w:r w:rsidRPr="00B2794E">
        <w:rPr>
          <w:rFonts w:cstheme="minorHAnsi"/>
          <w:sz w:val="24"/>
          <w:szCs w:val="24"/>
        </w:rPr>
        <w:t>Os gêneros alimentícios adquiridos serão consumidos pelas Secretarias Municipais nos seguintes contextos institucionais:</w:t>
      </w:r>
    </w:p>
    <w:p w14:paraId="5E4B77E9" w14:textId="77777777" w:rsidR="00B2794E" w:rsidRPr="00B2794E" w:rsidRDefault="00B2794E" w:rsidP="00B2794E">
      <w:pPr>
        <w:numPr>
          <w:ilvl w:val="0"/>
          <w:numId w:val="57"/>
        </w:numPr>
        <w:spacing w:after="0" w:line="240" w:lineRule="auto"/>
        <w:jc w:val="both"/>
        <w:rPr>
          <w:rFonts w:cstheme="minorHAnsi"/>
          <w:sz w:val="24"/>
          <w:szCs w:val="24"/>
        </w:rPr>
      </w:pPr>
      <w:r w:rsidRPr="00B2794E">
        <w:rPr>
          <w:rFonts w:cstheme="minorHAnsi"/>
          <w:sz w:val="24"/>
          <w:szCs w:val="24"/>
        </w:rPr>
        <w:lastRenderedPageBreak/>
        <w:t>Merenda escolar: fornecimento de refeições nutricionalmente equilibradas aos alunos da rede municipal de ensino, em cumprimento à Lei Federal nº 11.947/2009 e às diretrizes do Programa Nacional de Alimentação Escolar – PNAE;</w:t>
      </w:r>
    </w:p>
    <w:p w14:paraId="1F52CED8" w14:textId="0D4F74FC" w:rsidR="005D2CAE" w:rsidRPr="00580117" w:rsidRDefault="00B2794E" w:rsidP="00DC00C9">
      <w:pPr>
        <w:numPr>
          <w:ilvl w:val="0"/>
          <w:numId w:val="57"/>
        </w:numPr>
        <w:spacing w:after="0" w:line="240" w:lineRule="auto"/>
        <w:jc w:val="both"/>
        <w:rPr>
          <w:rFonts w:cstheme="minorHAnsi"/>
          <w:sz w:val="24"/>
          <w:szCs w:val="24"/>
        </w:rPr>
      </w:pPr>
      <w:r w:rsidRPr="00580117">
        <w:rPr>
          <w:rFonts w:cstheme="minorHAnsi"/>
          <w:sz w:val="24"/>
          <w:szCs w:val="24"/>
        </w:rPr>
        <w:t xml:space="preserve">Atividades administrativas e institucionais: </w:t>
      </w:r>
      <w:r w:rsidR="00580117" w:rsidRPr="00580117">
        <w:rPr>
          <w:rFonts w:cstheme="minorHAnsi"/>
          <w:sz w:val="24"/>
          <w:szCs w:val="24"/>
        </w:rPr>
        <w:t>para atender as necessidades administrativas da Secretaria de Nova União, incluindo ações institucionais, reuniões, recepção de servidores e demais atividades internas necessárias ao funcionamento da unidade administrativa.</w:t>
      </w:r>
    </w:p>
    <w:p w14:paraId="2246C487" w14:textId="77777777" w:rsidR="00580117" w:rsidRPr="00580117" w:rsidRDefault="00580117" w:rsidP="00580117">
      <w:pPr>
        <w:spacing w:after="0" w:line="240" w:lineRule="auto"/>
        <w:ind w:left="720"/>
        <w:jc w:val="both"/>
        <w:rPr>
          <w:rFonts w:cstheme="minorHAnsi"/>
          <w:sz w:val="24"/>
          <w:szCs w:val="24"/>
        </w:rPr>
      </w:pPr>
    </w:p>
    <w:p w14:paraId="518B6A21" w14:textId="77777777" w:rsidR="00B2794E" w:rsidRDefault="00B2794E" w:rsidP="00B2794E">
      <w:pPr>
        <w:spacing w:after="0" w:line="240" w:lineRule="auto"/>
        <w:jc w:val="both"/>
        <w:rPr>
          <w:rFonts w:cstheme="minorHAnsi"/>
          <w:b/>
          <w:bCs/>
          <w:sz w:val="24"/>
          <w:szCs w:val="24"/>
        </w:rPr>
      </w:pPr>
      <w:r w:rsidRPr="00B2794E">
        <w:rPr>
          <w:rFonts w:cstheme="minorHAnsi"/>
          <w:b/>
          <w:bCs/>
          <w:sz w:val="24"/>
          <w:szCs w:val="24"/>
        </w:rPr>
        <w:t>3.2.5. Fase de Rastreabilidade e Gestão Contratual</w:t>
      </w:r>
    </w:p>
    <w:p w14:paraId="17F657AA" w14:textId="77777777" w:rsidR="005D2CAE" w:rsidRPr="00B2794E" w:rsidRDefault="005D2CAE" w:rsidP="00B2794E">
      <w:pPr>
        <w:spacing w:after="0" w:line="240" w:lineRule="auto"/>
        <w:jc w:val="both"/>
        <w:rPr>
          <w:rFonts w:cstheme="minorHAnsi"/>
          <w:sz w:val="24"/>
          <w:szCs w:val="24"/>
        </w:rPr>
      </w:pPr>
    </w:p>
    <w:p w14:paraId="6C734A87" w14:textId="5C208DFD" w:rsidR="00B2794E" w:rsidRPr="00B2794E" w:rsidRDefault="00B2794E" w:rsidP="00B2794E">
      <w:pPr>
        <w:spacing w:after="0" w:line="240" w:lineRule="auto"/>
        <w:jc w:val="both"/>
        <w:rPr>
          <w:rFonts w:cstheme="minorHAnsi"/>
          <w:sz w:val="24"/>
          <w:szCs w:val="24"/>
        </w:rPr>
      </w:pPr>
      <w:r w:rsidRPr="00B2794E">
        <w:rPr>
          <w:rFonts w:cstheme="minorHAnsi"/>
          <w:sz w:val="24"/>
          <w:szCs w:val="24"/>
        </w:rPr>
        <w:t xml:space="preserve">a) O fornecedor deverá manter, pelo prazo mínimo de 12 (doze) meses após cada entrega, registros de rastreabilidade dos produtos </w:t>
      </w:r>
      <w:r w:rsidR="00B051E0" w:rsidRPr="00B2794E">
        <w:rPr>
          <w:rFonts w:cstheme="minorHAnsi"/>
          <w:sz w:val="24"/>
          <w:szCs w:val="24"/>
        </w:rPr>
        <w:t>fornecidos incluindo</w:t>
      </w:r>
      <w:r w:rsidRPr="00B2794E">
        <w:rPr>
          <w:rFonts w:cstheme="minorHAnsi"/>
          <w:sz w:val="24"/>
          <w:szCs w:val="24"/>
        </w:rPr>
        <w:t xml:space="preserve"> nota fiscal de compra, certificado de origem e registros de temperatura durante transporte e armazenamento, disponibilizando-os à fiscalização quando solicitado, em conformidade com a RDC ANVISA nº 24/2015.</w:t>
      </w:r>
    </w:p>
    <w:p w14:paraId="1DFF1561" w14:textId="77777777" w:rsidR="00B2794E" w:rsidRPr="00B2794E" w:rsidRDefault="00B2794E" w:rsidP="00B2794E">
      <w:pPr>
        <w:spacing w:after="0" w:line="240" w:lineRule="auto"/>
        <w:jc w:val="both"/>
        <w:rPr>
          <w:rFonts w:cstheme="minorHAnsi"/>
          <w:sz w:val="24"/>
          <w:szCs w:val="24"/>
        </w:rPr>
      </w:pPr>
      <w:r w:rsidRPr="00B2794E">
        <w:rPr>
          <w:rFonts w:cstheme="minorHAnsi"/>
          <w:sz w:val="24"/>
          <w:szCs w:val="24"/>
        </w:rPr>
        <w:t xml:space="preserve">b) A gestão contratual será exercida por fiscal de contrato designado em cada Secretaria requisitante, com competência para recusar produtos, registrar ocorrências, notificar a contratada e adotar as medidas corretivas cabíveis, nos termos dos </w:t>
      </w:r>
      <w:proofErr w:type="spellStart"/>
      <w:r w:rsidRPr="00B2794E">
        <w:rPr>
          <w:rFonts w:cstheme="minorHAnsi"/>
          <w:sz w:val="24"/>
          <w:szCs w:val="24"/>
        </w:rPr>
        <w:t>arts</w:t>
      </w:r>
      <w:proofErr w:type="spellEnd"/>
      <w:r w:rsidRPr="00B2794E">
        <w:rPr>
          <w:rFonts w:cstheme="minorHAnsi"/>
          <w:sz w:val="24"/>
          <w:szCs w:val="24"/>
        </w:rPr>
        <w:t>. 117 a 120 da Lei nº 14.133/2021.</w:t>
      </w:r>
    </w:p>
    <w:p w14:paraId="5DE3F949" w14:textId="77777777" w:rsidR="00B2794E" w:rsidRPr="00B2794E" w:rsidRDefault="00B2794E" w:rsidP="00B2794E">
      <w:pPr>
        <w:spacing w:after="0" w:line="240" w:lineRule="auto"/>
        <w:jc w:val="both"/>
        <w:rPr>
          <w:rFonts w:cstheme="minorHAnsi"/>
          <w:sz w:val="24"/>
          <w:szCs w:val="24"/>
        </w:rPr>
      </w:pPr>
      <w:r w:rsidRPr="00B2794E">
        <w:rPr>
          <w:rFonts w:cstheme="minorHAnsi"/>
          <w:sz w:val="24"/>
          <w:szCs w:val="24"/>
        </w:rPr>
        <w:t>c) O transporte de produtos perecíveis deverá ser realizado exclusivamente em veículos refrigerados, autorizados pela Vigilância Sanitária, sem transporte conjunto com produtos químicos ou não alimentícios, com compartimentos limpos e sem resíduos.</w:t>
      </w:r>
    </w:p>
    <w:p w14:paraId="6CB7A253" w14:textId="77777777" w:rsidR="00B051E0" w:rsidRDefault="00B051E0" w:rsidP="00B2794E">
      <w:pPr>
        <w:spacing w:after="0" w:line="240" w:lineRule="auto"/>
        <w:jc w:val="both"/>
        <w:rPr>
          <w:rFonts w:cstheme="minorHAnsi"/>
          <w:b/>
          <w:bCs/>
          <w:sz w:val="24"/>
          <w:szCs w:val="24"/>
        </w:rPr>
      </w:pPr>
    </w:p>
    <w:p w14:paraId="0DDF5790" w14:textId="66BC9BF3" w:rsidR="00B2794E" w:rsidRDefault="00B2794E" w:rsidP="00B2794E">
      <w:pPr>
        <w:spacing w:after="0" w:line="240" w:lineRule="auto"/>
        <w:jc w:val="both"/>
        <w:rPr>
          <w:rFonts w:cstheme="minorHAnsi"/>
          <w:b/>
          <w:bCs/>
          <w:sz w:val="24"/>
          <w:szCs w:val="24"/>
        </w:rPr>
      </w:pPr>
      <w:r w:rsidRPr="00B2794E">
        <w:rPr>
          <w:rFonts w:cstheme="minorHAnsi"/>
          <w:b/>
          <w:bCs/>
          <w:sz w:val="24"/>
          <w:szCs w:val="24"/>
        </w:rPr>
        <w:t>3.2.6. Fase de Encerramento</w:t>
      </w:r>
    </w:p>
    <w:p w14:paraId="04CC2D50" w14:textId="77777777" w:rsidR="00B051E0" w:rsidRPr="00B2794E" w:rsidRDefault="00B051E0" w:rsidP="00B2794E">
      <w:pPr>
        <w:spacing w:after="0" w:line="240" w:lineRule="auto"/>
        <w:jc w:val="both"/>
        <w:rPr>
          <w:rFonts w:cstheme="minorHAnsi"/>
          <w:sz w:val="24"/>
          <w:szCs w:val="24"/>
        </w:rPr>
      </w:pPr>
    </w:p>
    <w:p w14:paraId="4C2EF452" w14:textId="77777777" w:rsidR="00B2794E" w:rsidRPr="00B2794E" w:rsidRDefault="00B2794E" w:rsidP="00B2794E">
      <w:pPr>
        <w:spacing w:after="0" w:line="240" w:lineRule="auto"/>
        <w:jc w:val="both"/>
        <w:rPr>
          <w:rFonts w:cstheme="minorHAnsi"/>
          <w:sz w:val="24"/>
          <w:szCs w:val="24"/>
        </w:rPr>
      </w:pPr>
      <w:r w:rsidRPr="00B2794E">
        <w:rPr>
          <w:rFonts w:cstheme="minorHAnsi"/>
          <w:sz w:val="24"/>
          <w:szCs w:val="24"/>
        </w:rPr>
        <w:t>O ciclo de vida do objeto se encerra com:</w:t>
      </w:r>
    </w:p>
    <w:p w14:paraId="405FD2CB" w14:textId="77777777" w:rsidR="00B2794E" w:rsidRPr="00B2794E" w:rsidRDefault="00B2794E" w:rsidP="00B2794E">
      <w:pPr>
        <w:numPr>
          <w:ilvl w:val="0"/>
          <w:numId w:val="58"/>
        </w:numPr>
        <w:spacing w:after="0" w:line="240" w:lineRule="auto"/>
        <w:jc w:val="both"/>
        <w:rPr>
          <w:rFonts w:cstheme="minorHAnsi"/>
          <w:sz w:val="24"/>
          <w:szCs w:val="24"/>
        </w:rPr>
      </w:pPr>
      <w:r w:rsidRPr="00B2794E">
        <w:rPr>
          <w:rFonts w:cstheme="minorHAnsi"/>
          <w:sz w:val="24"/>
          <w:szCs w:val="24"/>
        </w:rPr>
        <w:t>O consumo integral dos gêneros fornecidos nas finalidades institucionais descritas;</w:t>
      </w:r>
    </w:p>
    <w:p w14:paraId="372689E4" w14:textId="77777777" w:rsidR="00B2794E" w:rsidRPr="00B2794E" w:rsidRDefault="00B2794E" w:rsidP="00B2794E">
      <w:pPr>
        <w:numPr>
          <w:ilvl w:val="0"/>
          <w:numId w:val="58"/>
        </w:numPr>
        <w:spacing w:after="0" w:line="240" w:lineRule="auto"/>
        <w:jc w:val="both"/>
        <w:rPr>
          <w:rFonts w:cstheme="minorHAnsi"/>
          <w:sz w:val="24"/>
          <w:szCs w:val="24"/>
        </w:rPr>
      </w:pPr>
      <w:r w:rsidRPr="00B2794E">
        <w:rPr>
          <w:rFonts w:cstheme="minorHAnsi"/>
          <w:sz w:val="24"/>
          <w:szCs w:val="24"/>
        </w:rPr>
        <w:t>O eventual descarte higiênico e ambientalmente adequado de embalagens e resíduos sólidos gerados, em conformidade com a Lei Federal nº 12.305/2010 (Política Nacional de Resíduos Sólidos) e legislação municipal correlata;</w:t>
      </w:r>
    </w:p>
    <w:p w14:paraId="5C84C8FE" w14:textId="77777777" w:rsidR="00B2794E" w:rsidRPr="00B2794E" w:rsidRDefault="00B2794E" w:rsidP="00B2794E">
      <w:pPr>
        <w:numPr>
          <w:ilvl w:val="0"/>
          <w:numId w:val="58"/>
        </w:numPr>
        <w:spacing w:after="0" w:line="240" w:lineRule="auto"/>
        <w:jc w:val="both"/>
        <w:rPr>
          <w:rFonts w:cstheme="minorHAnsi"/>
          <w:sz w:val="24"/>
          <w:szCs w:val="24"/>
        </w:rPr>
      </w:pPr>
      <w:r w:rsidRPr="00B2794E">
        <w:rPr>
          <w:rFonts w:cstheme="minorHAnsi"/>
          <w:sz w:val="24"/>
          <w:szCs w:val="24"/>
        </w:rPr>
        <w:t>O encerramento da Ata de Registro de Preços, com a lavratura do termo de encerramento e arquivo do processo nos termos da legislação vigente.</w:t>
      </w:r>
    </w:p>
    <w:p w14:paraId="6D1F97F4" w14:textId="785DA2C2" w:rsidR="00B2794E" w:rsidRPr="00B2794E" w:rsidRDefault="00B2794E" w:rsidP="00B2794E">
      <w:pPr>
        <w:spacing w:after="0" w:line="240" w:lineRule="auto"/>
        <w:jc w:val="both"/>
        <w:rPr>
          <w:rFonts w:cstheme="minorHAnsi"/>
          <w:sz w:val="24"/>
          <w:szCs w:val="24"/>
        </w:rPr>
      </w:pPr>
    </w:p>
    <w:p w14:paraId="70156A1E" w14:textId="77777777" w:rsidR="00B2794E" w:rsidRDefault="00B2794E" w:rsidP="00B2794E">
      <w:pPr>
        <w:spacing w:after="0" w:line="240" w:lineRule="auto"/>
        <w:jc w:val="both"/>
        <w:rPr>
          <w:rFonts w:cstheme="minorHAnsi"/>
          <w:b/>
          <w:bCs/>
          <w:sz w:val="24"/>
          <w:szCs w:val="24"/>
        </w:rPr>
      </w:pPr>
      <w:r w:rsidRPr="00B2794E">
        <w:rPr>
          <w:rFonts w:cstheme="minorHAnsi"/>
          <w:b/>
          <w:bCs/>
          <w:sz w:val="24"/>
          <w:szCs w:val="24"/>
        </w:rPr>
        <w:t>3.3. Da suficiência da solução</w:t>
      </w:r>
    </w:p>
    <w:p w14:paraId="6EB0313B" w14:textId="77777777" w:rsidR="00B2794E" w:rsidRPr="00B2794E" w:rsidRDefault="00B2794E" w:rsidP="00B2794E">
      <w:pPr>
        <w:spacing w:after="0" w:line="240" w:lineRule="auto"/>
        <w:jc w:val="both"/>
        <w:rPr>
          <w:rFonts w:cstheme="minorHAnsi"/>
          <w:sz w:val="24"/>
          <w:szCs w:val="24"/>
        </w:rPr>
      </w:pPr>
    </w:p>
    <w:p w14:paraId="0094F21F" w14:textId="222FBB67" w:rsidR="00B2794E" w:rsidRPr="00B2794E" w:rsidRDefault="00B2794E" w:rsidP="00B2794E">
      <w:pPr>
        <w:spacing w:after="0" w:line="240" w:lineRule="auto"/>
        <w:jc w:val="both"/>
        <w:rPr>
          <w:rFonts w:cstheme="minorHAnsi"/>
          <w:sz w:val="24"/>
          <w:szCs w:val="24"/>
        </w:rPr>
      </w:pPr>
      <w:r w:rsidRPr="00B2794E">
        <w:rPr>
          <w:rFonts w:cstheme="minorHAnsi"/>
          <w:sz w:val="24"/>
          <w:szCs w:val="24"/>
        </w:rPr>
        <w:t>3.3.1. A solução descrita é considerada necessária e suficiente para atender à integralidade das demandas institucionais das Secretarias Municipais, abrangendo</w:t>
      </w:r>
      <w:r w:rsidR="00B5174E">
        <w:rPr>
          <w:rFonts w:cstheme="minorHAnsi"/>
          <w:sz w:val="24"/>
          <w:szCs w:val="24"/>
        </w:rPr>
        <w:t xml:space="preserve"> </w:t>
      </w:r>
      <w:proofErr w:type="gramStart"/>
      <w:r w:rsidR="00B5174E">
        <w:rPr>
          <w:rFonts w:cstheme="minorHAnsi"/>
          <w:sz w:val="24"/>
          <w:szCs w:val="24"/>
        </w:rPr>
        <w:t xml:space="preserve">os </w:t>
      </w:r>
      <w:r w:rsidRPr="00B2794E">
        <w:rPr>
          <w:rFonts w:cstheme="minorHAnsi"/>
          <w:sz w:val="24"/>
          <w:szCs w:val="24"/>
        </w:rPr>
        <w:t xml:space="preserve"> itens</w:t>
      </w:r>
      <w:proofErr w:type="gramEnd"/>
      <w:r w:rsidRPr="00B2794E">
        <w:rPr>
          <w:rFonts w:cstheme="minorHAnsi"/>
          <w:sz w:val="24"/>
          <w:szCs w:val="24"/>
        </w:rPr>
        <w:t xml:space="preserve"> entre gêneros perecíveis e não perecíveis, cujos quantitativos foram estimados com base no histórico de consumo das unidades requisitantes e devidamente suportados pelo Balizamento de Preços, garantindo a regularidade, a qualidade e a continuidade dos serviços públicos essenciais prestados à população de Cotriguaçu – MT.</w:t>
      </w:r>
    </w:p>
    <w:p w14:paraId="6E97F50E" w14:textId="77777777" w:rsidR="003C67EF" w:rsidRPr="0090672F" w:rsidRDefault="003C67EF" w:rsidP="00246D36">
      <w:pPr>
        <w:spacing w:after="0" w:line="240" w:lineRule="auto"/>
        <w:jc w:val="both"/>
        <w:rPr>
          <w:rFonts w:cstheme="minorHAnsi"/>
          <w:sz w:val="24"/>
          <w:szCs w:val="24"/>
        </w:rPr>
      </w:pPr>
    </w:p>
    <w:p w14:paraId="6E5C6710" w14:textId="6B1CC471" w:rsidR="00E937E2" w:rsidRPr="0090672F" w:rsidRDefault="008E5EDB" w:rsidP="00246D36">
      <w:pPr>
        <w:spacing w:after="0" w:line="240" w:lineRule="auto"/>
        <w:jc w:val="both"/>
        <w:rPr>
          <w:rFonts w:cstheme="minorHAnsi"/>
          <w:b/>
          <w:bCs/>
          <w:sz w:val="24"/>
          <w:szCs w:val="24"/>
        </w:rPr>
      </w:pPr>
      <w:r w:rsidRPr="0090672F">
        <w:rPr>
          <w:rFonts w:cstheme="minorHAnsi"/>
          <w:b/>
          <w:bCs/>
          <w:sz w:val="24"/>
          <w:szCs w:val="24"/>
        </w:rPr>
        <w:t xml:space="preserve">4.REQUISITOS DA CONTRATAÇÃO </w:t>
      </w:r>
      <w:r w:rsidR="00E937E2" w:rsidRPr="0090672F">
        <w:rPr>
          <w:rFonts w:cstheme="minorHAnsi"/>
          <w:b/>
          <w:bCs/>
          <w:sz w:val="24"/>
          <w:szCs w:val="24"/>
        </w:rPr>
        <w:t>(Art.6 inciso XXIII, alínea d), da Lei 14.133/2021)</w:t>
      </w:r>
    </w:p>
    <w:p w14:paraId="04A76571" w14:textId="77777777" w:rsidR="008E5EDB" w:rsidRPr="0090672F" w:rsidRDefault="008E5EDB" w:rsidP="00246D36">
      <w:pPr>
        <w:spacing w:after="0" w:line="240" w:lineRule="auto"/>
        <w:jc w:val="both"/>
        <w:rPr>
          <w:rFonts w:cstheme="minorHAnsi"/>
          <w:sz w:val="24"/>
          <w:szCs w:val="24"/>
        </w:rPr>
      </w:pPr>
    </w:p>
    <w:p w14:paraId="542955D5" w14:textId="78103D95" w:rsidR="008473DD" w:rsidRPr="0090672F" w:rsidRDefault="000B6BAF" w:rsidP="00246D36">
      <w:pPr>
        <w:spacing w:after="0" w:line="240" w:lineRule="auto"/>
        <w:jc w:val="both"/>
        <w:rPr>
          <w:rFonts w:cstheme="minorHAnsi"/>
          <w:sz w:val="24"/>
          <w:szCs w:val="24"/>
        </w:rPr>
      </w:pPr>
      <w:r w:rsidRPr="0090672F">
        <w:rPr>
          <w:rFonts w:cstheme="minorHAnsi"/>
          <w:sz w:val="24"/>
          <w:szCs w:val="24"/>
        </w:rPr>
        <w:t>4</w:t>
      </w:r>
      <w:r w:rsidR="008473DD" w:rsidRPr="0090672F">
        <w:rPr>
          <w:rFonts w:cstheme="minorHAnsi"/>
          <w:sz w:val="24"/>
          <w:szCs w:val="24"/>
        </w:rPr>
        <w:t>.1. A empresa deverá apresentar como requisitos de habilitação e manter regularizados durante toda a vigência da contratação, deverá o interessado apresentar conformes as exigências constantes no Edital de Licitação, nos termos do Art 62 da Lei 14.133/2021.</w:t>
      </w:r>
    </w:p>
    <w:p w14:paraId="50CEAC5D" w14:textId="77777777" w:rsidR="008473DD" w:rsidRPr="0090672F" w:rsidRDefault="008473DD" w:rsidP="00246D36">
      <w:pPr>
        <w:spacing w:after="0" w:line="240" w:lineRule="auto"/>
        <w:jc w:val="both"/>
        <w:rPr>
          <w:rFonts w:cstheme="minorHAnsi"/>
          <w:sz w:val="24"/>
          <w:szCs w:val="24"/>
        </w:rPr>
      </w:pPr>
    </w:p>
    <w:p w14:paraId="23B7396A" w14:textId="77777777" w:rsidR="008473DD" w:rsidRPr="0090672F" w:rsidRDefault="008473DD" w:rsidP="00246D36">
      <w:pPr>
        <w:spacing w:after="0" w:line="240" w:lineRule="auto"/>
        <w:ind w:left="4248"/>
        <w:jc w:val="both"/>
        <w:rPr>
          <w:rFonts w:cstheme="minorHAnsi"/>
          <w:i/>
          <w:iCs/>
          <w:sz w:val="24"/>
          <w:szCs w:val="24"/>
        </w:rPr>
      </w:pPr>
      <w:r w:rsidRPr="0090672F">
        <w:rPr>
          <w:rFonts w:cstheme="minorHAnsi"/>
          <w:i/>
          <w:iCs/>
          <w:sz w:val="24"/>
          <w:szCs w:val="24"/>
        </w:rPr>
        <w:t>Art. 62. A habilitação é a fase da licitação em que se verifica o conjunto de informações e documentos necessários e suficientes para demonstrar a capacidade do licitante de realizar o objeto da licitação, dividindo-se em:</w:t>
      </w:r>
    </w:p>
    <w:p w14:paraId="472251E0" w14:textId="7EF9A04B" w:rsidR="008473DD" w:rsidRPr="0090672F" w:rsidRDefault="008473DD" w:rsidP="00246D36">
      <w:pPr>
        <w:spacing w:after="0" w:line="240" w:lineRule="auto"/>
        <w:ind w:left="4248"/>
        <w:jc w:val="both"/>
        <w:rPr>
          <w:rFonts w:cstheme="minorHAnsi"/>
          <w:i/>
          <w:iCs/>
          <w:sz w:val="24"/>
          <w:szCs w:val="24"/>
        </w:rPr>
      </w:pPr>
      <w:r w:rsidRPr="0090672F">
        <w:rPr>
          <w:rFonts w:cstheme="minorHAnsi"/>
          <w:i/>
          <w:iCs/>
          <w:sz w:val="24"/>
          <w:szCs w:val="24"/>
        </w:rPr>
        <w:t xml:space="preserve">I - </w:t>
      </w:r>
      <w:r w:rsidR="005359E4" w:rsidRPr="0090672F">
        <w:rPr>
          <w:rFonts w:cstheme="minorHAnsi"/>
          <w:i/>
          <w:iCs/>
          <w:sz w:val="24"/>
          <w:szCs w:val="24"/>
        </w:rPr>
        <w:t>Jurídica</w:t>
      </w:r>
      <w:r w:rsidRPr="0090672F">
        <w:rPr>
          <w:rFonts w:cstheme="minorHAnsi"/>
          <w:i/>
          <w:iCs/>
          <w:sz w:val="24"/>
          <w:szCs w:val="24"/>
        </w:rPr>
        <w:t>;</w:t>
      </w:r>
    </w:p>
    <w:p w14:paraId="0AABEB53" w14:textId="6A8BA5C4" w:rsidR="008473DD" w:rsidRPr="0090672F" w:rsidRDefault="008473DD" w:rsidP="00246D36">
      <w:pPr>
        <w:spacing w:after="0" w:line="240" w:lineRule="auto"/>
        <w:ind w:left="4248"/>
        <w:jc w:val="both"/>
        <w:rPr>
          <w:rFonts w:cstheme="minorHAnsi"/>
          <w:i/>
          <w:iCs/>
          <w:sz w:val="24"/>
          <w:szCs w:val="24"/>
        </w:rPr>
      </w:pPr>
      <w:r w:rsidRPr="0090672F">
        <w:rPr>
          <w:rFonts w:cstheme="minorHAnsi"/>
          <w:i/>
          <w:iCs/>
          <w:sz w:val="24"/>
          <w:szCs w:val="24"/>
        </w:rPr>
        <w:t xml:space="preserve">II - </w:t>
      </w:r>
      <w:r w:rsidR="005359E4" w:rsidRPr="0090672F">
        <w:rPr>
          <w:rFonts w:cstheme="minorHAnsi"/>
          <w:i/>
          <w:iCs/>
          <w:sz w:val="24"/>
          <w:szCs w:val="24"/>
        </w:rPr>
        <w:t>Técnica</w:t>
      </w:r>
      <w:r w:rsidRPr="0090672F">
        <w:rPr>
          <w:rFonts w:cstheme="minorHAnsi"/>
          <w:i/>
          <w:iCs/>
          <w:sz w:val="24"/>
          <w:szCs w:val="24"/>
        </w:rPr>
        <w:t>;</w:t>
      </w:r>
    </w:p>
    <w:p w14:paraId="006F86AE" w14:textId="77777777" w:rsidR="008473DD" w:rsidRPr="0090672F" w:rsidRDefault="008473DD" w:rsidP="00246D36">
      <w:pPr>
        <w:spacing w:after="0" w:line="240" w:lineRule="auto"/>
        <w:ind w:left="4248"/>
        <w:jc w:val="both"/>
        <w:rPr>
          <w:rFonts w:cstheme="minorHAnsi"/>
          <w:i/>
          <w:iCs/>
          <w:sz w:val="24"/>
          <w:szCs w:val="24"/>
        </w:rPr>
      </w:pPr>
      <w:r w:rsidRPr="0090672F">
        <w:rPr>
          <w:rFonts w:cstheme="minorHAnsi"/>
          <w:i/>
          <w:iCs/>
          <w:sz w:val="24"/>
          <w:szCs w:val="24"/>
        </w:rPr>
        <w:t>III - fiscal, social e trabalhista;</w:t>
      </w:r>
    </w:p>
    <w:p w14:paraId="518E652D" w14:textId="77777777" w:rsidR="008473DD" w:rsidRPr="0090672F" w:rsidRDefault="008473DD" w:rsidP="00246D36">
      <w:pPr>
        <w:spacing w:after="0" w:line="240" w:lineRule="auto"/>
        <w:jc w:val="both"/>
        <w:rPr>
          <w:rFonts w:cstheme="minorHAnsi"/>
          <w:sz w:val="24"/>
          <w:szCs w:val="24"/>
        </w:rPr>
      </w:pPr>
    </w:p>
    <w:p w14:paraId="5ECC5061" w14:textId="78C8A7DD" w:rsidR="008473DD" w:rsidRPr="0090672F" w:rsidRDefault="000B6BAF" w:rsidP="00246D36">
      <w:pPr>
        <w:spacing w:after="0" w:line="240" w:lineRule="auto"/>
        <w:jc w:val="both"/>
        <w:rPr>
          <w:rFonts w:cstheme="minorHAnsi"/>
          <w:b/>
          <w:bCs/>
          <w:sz w:val="24"/>
          <w:szCs w:val="24"/>
        </w:rPr>
      </w:pPr>
      <w:r w:rsidRPr="0090672F">
        <w:rPr>
          <w:rFonts w:cstheme="minorHAnsi"/>
          <w:b/>
          <w:bCs/>
          <w:sz w:val="24"/>
          <w:szCs w:val="24"/>
        </w:rPr>
        <w:t>4</w:t>
      </w:r>
      <w:r w:rsidR="008473DD" w:rsidRPr="0090672F">
        <w:rPr>
          <w:rFonts w:cstheme="minorHAnsi"/>
          <w:b/>
          <w:bCs/>
          <w:sz w:val="24"/>
          <w:szCs w:val="24"/>
        </w:rPr>
        <w:t>.2. HABILITAÇÃO JURÍDICA</w:t>
      </w:r>
    </w:p>
    <w:p w14:paraId="5F348728" w14:textId="77777777" w:rsidR="008473DD" w:rsidRPr="0090672F" w:rsidRDefault="008473DD" w:rsidP="00246D36">
      <w:pPr>
        <w:spacing w:after="0" w:line="240" w:lineRule="auto"/>
        <w:jc w:val="both"/>
        <w:rPr>
          <w:rFonts w:cstheme="minorHAnsi"/>
          <w:sz w:val="24"/>
          <w:szCs w:val="24"/>
        </w:rPr>
      </w:pPr>
    </w:p>
    <w:p w14:paraId="7D31F546" w14:textId="63E5C0D8" w:rsidR="008473DD" w:rsidRPr="0090672F" w:rsidRDefault="000B6BAF" w:rsidP="00246D36">
      <w:pPr>
        <w:spacing w:after="0" w:line="240" w:lineRule="auto"/>
        <w:jc w:val="both"/>
        <w:rPr>
          <w:rFonts w:cstheme="minorHAnsi"/>
          <w:sz w:val="24"/>
          <w:szCs w:val="24"/>
        </w:rPr>
      </w:pPr>
      <w:r w:rsidRPr="0090672F">
        <w:rPr>
          <w:rFonts w:cstheme="minorHAnsi"/>
          <w:sz w:val="24"/>
          <w:szCs w:val="24"/>
        </w:rPr>
        <w:t>4</w:t>
      </w:r>
      <w:r w:rsidR="008473DD" w:rsidRPr="0090672F">
        <w:rPr>
          <w:rFonts w:cstheme="minorHAnsi"/>
          <w:sz w:val="24"/>
          <w:szCs w:val="24"/>
        </w:rPr>
        <w:t>.2.1. Registro comercial, no caso de empresa individual; ou;</w:t>
      </w:r>
    </w:p>
    <w:p w14:paraId="009B8647" w14:textId="6D5FA875" w:rsidR="008473DD" w:rsidRPr="0090672F" w:rsidRDefault="000B6BAF" w:rsidP="00246D36">
      <w:pPr>
        <w:spacing w:after="0" w:line="240" w:lineRule="auto"/>
        <w:jc w:val="both"/>
        <w:rPr>
          <w:rFonts w:cstheme="minorHAnsi"/>
          <w:sz w:val="24"/>
          <w:szCs w:val="24"/>
        </w:rPr>
      </w:pPr>
      <w:r w:rsidRPr="0090672F">
        <w:rPr>
          <w:rFonts w:cstheme="minorHAnsi"/>
          <w:sz w:val="24"/>
          <w:szCs w:val="24"/>
        </w:rPr>
        <w:t>4.</w:t>
      </w:r>
      <w:r w:rsidR="008473DD" w:rsidRPr="0090672F">
        <w:rPr>
          <w:rFonts w:cstheme="minorHAnsi"/>
          <w:sz w:val="24"/>
          <w:szCs w:val="24"/>
        </w:rPr>
        <w:t>2.2.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97B1168" w14:textId="51D46E1E" w:rsidR="008473DD" w:rsidRPr="0090672F" w:rsidRDefault="000B6BAF" w:rsidP="00246D36">
      <w:pPr>
        <w:spacing w:after="0" w:line="240" w:lineRule="auto"/>
        <w:jc w:val="both"/>
        <w:rPr>
          <w:rFonts w:cstheme="minorHAnsi"/>
          <w:sz w:val="24"/>
          <w:szCs w:val="24"/>
        </w:rPr>
      </w:pPr>
      <w:r w:rsidRPr="0090672F">
        <w:rPr>
          <w:rFonts w:cstheme="minorHAnsi"/>
          <w:sz w:val="24"/>
          <w:szCs w:val="24"/>
        </w:rPr>
        <w:t>4.</w:t>
      </w:r>
      <w:r w:rsidR="008473DD" w:rsidRPr="0090672F">
        <w:rPr>
          <w:rFonts w:cstheme="minorHAnsi"/>
          <w:sz w:val="24"/>
          <w:szCs w:val="24"/>
        </w:rPr>
        <w:t>2.3. Inscrição no Registro Público de Empresas Mercantis onde opera, com averbação no Registro</w:t>
      </w:r>
    </w:p>
    <w:p w14:paraId="3157A4CA" w14:textId="77777777" w:rsidR="008473DD" w:rsidRPr="0090672F" w:rsidRDefault="008473DD" w:rsidP="00246D36">
      <w:pPr>
        <w:spacing w:after="0" w:line="240" w:lineRule="auto"/>
        <w:jc w:val="both"/>
        <w:rPr>
          <w:rFonts w:cstheme="minorHAnsi"/>
          <w:sz w:val="24"/>
          <w:szCs w:val="24"/>
        </w:rPr>
      </w:pPr>
      <w:r w:rsidRPr="0090672F">
        <w:rPr>
          <w:rFonts w:cstheme="minorHAnsi"/>
          <w:sz w:val="24"/>
          <w:szCs w:val="24"/>
        </w:rPr>
        <w:t>onde tem sede a matriz, no caso de ser o participante sucursal, filial ou agência;</w:t>
      </w:r>
    </w:p>
    <w:p w14:paraId="0A59AECE" w14:textId="290DEB47" w:rsidR="008473DD" w:rsidRPr="0090672F" w:rsidRDefault="000B6BAF" w:rsidP="00246D36">
      <w:pPr>
        <w:spacing w:after="0" w:line="240" w:lineRule="auto"/>
        <w:jc w:val="both"/>
        <w:rPr>
          <w:rFonts w:cstheme="minorHAnsi"/>
          <w:sz w:val="24"/>
          <w:szCs w:val="24"/>
        </w:rPr>
      </w:pPr>
      <w:r w:rsidRPr="0090672F">
        <w:rPr>
          <w:rFonts w:cstheme="minorHAnsi"/>
          <w:sz w:val="24"/>
          <w:szCs w:val="24"/>
        </w:rPr>
        <w:t>4.</w:t>
      </w:r>
      <w:r w:rsidR="008473DD" w:rsidRPr="0090672F">
        <w:rPr>
          <w:rFonts w:cstheme="minorHAnsi"/>
          <w:sz w:val="24"/>
          <w:szCs w:val="24"/>
        </w:rPr>
        <w:t>2.4. No caso de sociedade simples: inscrição do ato constitutivo no Registro Civil das Pessoas Jurídicas do local de sua sede, acompanhada de prova da indicação dos seus administradores;</w:t>
      </w:r>
    </w:p>
    <w:p w14:paraId="2D93CB03" w14:textId="414162BB" w:rsidR="008473DD" w:rsidRPr="0090672F" w:rsidRDefault="000B6BAF" w:rsidP="00246D36">
      <w:pPr>
        <w:spacing w:after="0" w:line="240" w:lineRule="auto"/>
        <w:jc w:val="both"/>
        <w:rPr>
          <w:rFonts w:cstheme="minorHAnsi"/>
          <w:sz w:val="24"/>
          <w:szCs w:val="24"/>
        </w:rPr>
      </w:pPr>
      <w:r w:rsidRPr="0090672F">
        <w:rPr>
          <w:rFonts w:cstheme="minorHAnsi"/>
          <w:sz w:val="24"/>
          <w:szCs w:val="24"/>
        </w:rPr>
        <w:t>4.</w:t>
      </w:r>
      <w:r w:rsidR="008473DD" w:rsidRPr="0090672F">
        <w:rPr>
          <w:rFonts w:cstheme="minorHAnsi"/>
          <w:sz w:val="24"/>
          <w:szCs w:val="24"/>
        </w:rPr>
        <w:t>2. 5. No caso de cooperativa: ata de fundação e estatuto social em vigor, com a ata da assembleia</w:t>
      </w:r>
    </w:p>
    <w:p w14:paraId="19DFF215" w14:textId="77777777" w:rsidR="008473DD" w:rsidRPr="0090672F" w:rsidRDefault="008473DD" w:rsidP="00246D36">
      <w:pPr>
        <w:spacing w:after="0" w:line="240" w:lineRule="auto"/>
        <w:jc w:val="both"/>
        <w:rPr>
          <w:rFonts w:cstheme="minorHAnsi"/>
          <w:sz w:val="24"/>
          <w:szCs w:val="24"/>
        </w:rPr>
      </w:pPr>
      <w:r w:rsidRPr="0090672F">
        <w:rPr>
          <w:rFonts w:cstheme="minorHAnsi"/>
          <w:sz w:val="24"/>
          <w:szCs w:val="24"/>
        </w:rPr>
        <w:t>que o aprovou, devidamente arquivado na Junta Comercial ou inscrito no Registro Civil das Pessoas</w:t>
      </w:r>
    </w:p>
    <w:p w14:paraId="3F56C7C0" w14:textId="77777777" w:rsidR="008473DD" w:rsidRPr="0090672F" w:rsidRDefault="008473DD" w:rsidP="00246D36">
      <w:pPr>
        <w:spacing w:after="0" w:line="240" w:lineRule="auto"/>
        <w:jc w:val="both"/>
        <w:rPr>
          <w:rFonts w:cstheme="minorHAnsi"/>
          <w:sz w:val="24"/>
          <w:szCs w:val="24"/>
        </w:rPr>
      </w:pPr>
      <w:r w:rsidRPr="0090672F">
        <w:rPr>
          <w:rFonts w:cstheme="minorHAnsi"/>
          <w:sz w:val="24"/>
          <w:szCs w:val="24"/>
        </w:rPr>
        <w:t>Jurídicas da respectiva sede, bem como o registro de que trata o art. 107 da Lei nº 5.764, de 1971;</w:t>
      </w:r>
    </w:p>
    <w:p w14:paraId="7F39EC75" w14:textId="27D6693C" w:rsidR="008473DD" w:rsidRPr="0090672F" w:rsidRDefault="000B6BAF" w:rsidP="00246D36">
      <w:pPr>
        <w:spacing w:after="0" w:line="240" w:lineRule="auto"/>
        <w:jc w:val="both"/>
        <w:rPr>
          <w:rFonts w:cstheme="minorHAnsi"/>
          <w:sz w:val="24"/>
          <w:szCs w:val="24"/>
        </w:rPr>
      </w:pPr>
      <w:r w:rsidRPr="0090672F">
        <w:rPr>
          <w:rFonts w:cstheme="minorHAnsi"/>
          <w:sz w:val="24"/>
          <w:szCs w:val="24"/>
        </w:rPr>
        <w:t>4.</w:t>
      </w:r>
      <w:r w:rsidR="008473DD" w:rsidRPr="0090672F">
        <w:rPr>
          <w:rFonts w:cstheme="minorHAnsi"/>
          <w:sz w:val="24"/>
          <w:szCs w:val="24"/>
        </w:rPr>
        <w:t>2.6. Os documentos acima deverão estar acompanhados de todas as alterações ou da consolidação respectiva;</w:t>
      </w:r>
    </w:p>
    <w:p w14:paraId="6C31514B" w14:textId="18A278FC" w:rsidR="008473DD" w:rsidRPr="0090672F" w:rsidRDefault="000B6BAF" w:rsidP="00246D36">
      <w:pPr>
        <w:spacing w:after="0" w:line="240" w:lineRule="auto"/>
        <w:jc w:val="both"/>
        <w:rPr>
          <w:rFonts w:cstheme="minorHAnsi"/>
          <w:sz w:val="24"/>
          <w:szCs w:val="24"/>
        </w:rPr>
      </w:pPr>
      <w:r w:rsidRPr="0090672F">
        <w:rPr>
          <w:rFonts w:cstheme="minorHAnsi"/>
          <w:sz w:val="24"/>
          <w:szCs w:val="24"/>
        </w:rPr>
        <w:t>4.</w:t>
      </w:r>
      <w:r w:rsidR="008473DD" w:rsidRPr="0090672F">
        <w:rPr>
          <w:rFonts w:cstheme="minorHAnsi"/>
          <w:sz w:val="24"/>
          <w:szCs w:val="24"/>
        </w:rPr>
        <w:t>2.7. Cópia, nítida do documento oficial de identidade ou outro equivalente que contenha foto, dos proprietários/sócios, e representante legal se houver.</w:t>
      </w:r>
    </w:p>
    <w:p w14:paraId="3B088FC6" w14:textId="77777777" w:rsidR="008473DD" w:rsidRPr="0090672F" w:rsidRDefault="008473DD" w:rsidP="00246D36">
      <w:pPr>
        <w:spacing w:after="0" w:line="240" w:lineRule="auto"/>
        <w:jc w:val="both"/>
        <w:rPr>
          <w:rFonts w:cstheme="minorHAnsi"/>
          <w:sz w:val="24"/>
          <w:szCs w:val="24"/>
        </w:rPr>
      </w:pPr>
    </w:p>
    <w:p w14:paraId="52807D90" w14:textId="50375CAE" w:rsidR="008473DD" w:rsidRPr="0090672F" w:rsidRDefault="000B6BAF" w:rsidP="00246D36">
      <w:pPr>
        <w:spacing w:after="0" w:line="240" w:lineRule="auto"/>
        <w:jc w:val="both"/>
        <w:rPr>
          <w:rFonts w:cstheme="minorHAnsi"/>
          <w:b/>
          <w:bCs/>
          <w:sz w:val="24"/>
          <w:szCs w:val="24"/>
        </w:rPr>
      </w:pPr>
      <w:r w:rsidRPr="0090672F">
        <w:rPr>
          <w:rFonts w:cstheme="minorHAnsi"/>
          <w:b/>
          <w:bCs/>
          <w:sz w:val="24"/>
          <w:szCs w:val="24"/>
        </w:rPr>
        <w:t>4.</w:t>
      </w:r>
      <w:r w:rsidR="008473DD" w:rsidRPr="0090672F">
        <w:rPr>
          <w:rFonts w:cstheme="minorHAnsi"/>
          <w:b/>
          <w:bCs/>
          <w:sz w:val="24"/>
          <w:szCs w:val="24"/>
        </w:rPr>
        <w:t>3. REGULARIDADE FISCAL, SOCIAL E TRABALHISTA</w:t>
      </w:r>
    </w:p>
    <w:p w14:paraId="265DE6F7" w14:textId="77777777" w:rsidR="008473DD" w:rsidRPr="0090672F" w:rsidRDefault="008473DD" w:rsidP="00246D36">
      <w:pPr>
        <w:spacing w:after="0" w:line="240" w:lineRule="auto"/>
        <w:jc w:val="both"/>
        <w:rPr>
          <w:rFonts w:cstheme="minorHAnsi"/>
          <w:sz w:val="24"/>
          <w:szCs w:val="24"/>
        </w:rPr>
      </w:pPr>
      <w:r w:rsidRPr="0090672F">
        <w:rPr>
          <w:rFonts w:cstheme="minorHAnsi"/>
          <w:sz w:val="24"/>
          <w:szCs w:val="24"/>
        </w:rPr>
        <w:t xml:space="preserve"> </w:t>
      </w:r>
    </w:p>
    <w:p w14:paraId="7B72498C" w14:textId="09EBAAB1" w:rsidR="008473DD" w:rsidRPr="0090672F" w:rsidRDefault="007E3F16" w:rsidP="00246D36">
      <w:pPr>
        <w:spacing w:after="0" w:line="240" w:lineRule="auto"/>
        <w:jc w:val="both"/>
        <w:rPr>
          <w:rFonts w:cstheme="minorHAnsi"/>
          <w:sz w:val="24"/>
          <w:szCs w:val="24"/>
        </w:rPr>
      </w:pPr>
      <w:r w:rsidRPr="0090672F">
        <w:rPr>
          <w:rFonts w:cstheme="minorHAnsi"/>
          <w:sz w:val="24"/>
          <w:szCs w:val="24"/>
        </w:rPr>
        <w:t>4.</w:t>
      </w:r>
      <w:r w:rsidR="008473DD" w:rsidRPr="0090672F">
        <w:rPr>
          <w:rFonts w:cstheme="minorHAnsi"/>
          <w:sz w:val="24"/>
          <w:szCs w:val="24"/>
        </w:rPr>
        <w:t>3.1. Prova de inscrição no Cadastro Nacional da Pessoa Jurídica (CNPJ);</w:t>
      </w:r>
    </w:p>
    <w:p w14:paraId="6A7C8C6C" w14:textId="6756B3DE" w:rsidR="008473DD" w:rsidRPr="0090672F" w:rsidRDefault="007E3F16" w:rsidP="00246D36">
      <w:pPr>
        <w:spacing w:after="0" w:line="240" w:lineRule="auto"/>
        <w:jc w:val="both"/>
        <w:rPr>
          <w:rFonts w:cstheme="minorHAnsi"/>
          <w:sz w:val="24"/>
          <w:szCs w:val="24"/>
        </w:rPr>
      </w:pPr>
      <w:r w:rsidRPr="0090672F">
        <w:rPr>
          <w:rFonts w:cstheme="minorHAnsi"/>
          <w:sz w:val="24"/>
          <w:szCs w:val="24"/>
        </w:rPr>
        <w:t>4.</w:t>
      </w:r>
      <w:r w:rsidR="008473DD" w:rsidRPr="0090672F">
        <w:rPr>
          <w:rFonts w:cstheme="minorHAnsi"/>
          <w:sz w:val="24"/>
          <w:szCs w:val="24"/>
        </w:rPr>
        <w:t>3.2. Prova de regularidade fiscal perante a Fazenda Nacional, mediante apresentação de certidão</w:t>
      </w:r>
    </w:p>
    <w:p w14:paraId="47240225" w14:textId="77777777" w:rsidR="008473DD" w:rsidRPr="0090672F" w:rsidRDefault="008473DD" w:rsidP="00246D36">
      <w:pPr>
        <w:spacing w:after="0" w:line="240" w:lineRule="auto"/>
        <w:jc w:val="both"/>
        <w:rPr>
          <w:rFonts w:cstheme="minorHAnsi"/>
          <w:sz w:val="24"/>
          <w:szCs w:val="24"/>
        </w:rPr>
      </w:pPr>
      <w:r w:rsidRPr="0090672F">
        <w:rPr>
          <w:rFonts w:cstheme="minorHAnsi"/>
          <w:sz w:val="24"/>
          <w:szCs w:val="24"/>
        </w:rPr>
        <w:t>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(FEDERAL).</w:t>
      </w:r>
    </w:p>
    <w:p w14:paraId="4B732965" w14:textId="09CF6D12" w:rsidR="008473DD" w:rsidRPr="0090672F" w:rsidRDefault="007E3F16" w:rsidP="00246D36">
      <w:pPr>
        <w:spacing w:after="0" w:line="240" w:lineRule="auto"/>
        <w:jc w:val="both"/>
        <w:rPr>
          <w:rFonts w:cstheme="minorHAnsi"/>
          <w:sz w:val="24"/>
          <w:szCs w:val="24"/>
        </w:rPr>
      </w:pPr>
      <w:r w:rsidRPr="0090672F">
        <w:rPr>
          <w:rFonts w:cstheme="minorHAnsi"/>
          <w:sz w:val="24"/>
          <w:szCs w:val="24"/>
        </w:rPr>
        <w:t>4.</w:t>
      </w:r>
      <w:r w:rsidR="008473DD" w:rsidRPr="0090672F">
        <w:rPr>
          <w:rFonts w:cstheme="minorHAnsi"/>
          <w:sz w:val="24"/>
          <w:szCs w:val="24"/>
        </w:rPr>
        <w:t>3.3. Prova de regularidade com a Fazenda Estadual do domicílio ou sede do licitante, relativa à atividade em cujo exercício contrata ou concorre (ESTADUAL).</w:t>
      </w:r>
    </w:p>
    <w:p w14:paraId="1C07ED5F" w14:textId="64B45BE3" w:rsidR="008473DD" w:rsidRPr="0090672F" w:rsidRDefault="007E3F16" w:rsidP="00246D36">
      <w:pPr>
        <w:spacing w:after="0" w:line="240" w:lineRule="auto"/>
        <w:jc w:val="both"/>
        <w:rPr>
          <w:rFonts w:cstheme="minorHAnsi"/>
          <w:sz w:val="24"/>
          <w:szCs w:val="24"/>
        </w:rPr>
      </w:pPr>
      <w:r w:rsidRPr="0090672F">
        <w:rPr>
          <w:rFonts w:cstheme="minorHAnsi"/>
          <w:sz w:val="24"/>
          <w:szCs w:val="24"/>
        </w:rPr>
        <w:t>4.</w:t>
      </w:r>
      <w:r w:rsidR="008473DD" w:rsidRPr="0090672F">
        <w:rPr>
          <w:rFonts w:cstheme="minorHAnsi"/>
          <w:sz w:val="24"/>
          <w:szCs w:val="24"/>
        </w:rPr>
        <w:t>3.4. Prova de regularidade com a Fazenda Municipal (MUNICIPAL).</w:t>
      </w:r>
    </w:p>
    <w:p w14:paraId="772A1BA4" w14:textId="12B76324" w:rsidR="008473DD" w:rsidRPr="0090672F" w:rsidRDefault="007E3F16" w:rsidP="00246D36">
      <w:pPr>
        <w:spacing w:after="0" w:line="240" w:lineRule="auto"/>
        <w:jc w:val="both"/>
        <w:rPr>
          <w:rFonts w:cstheme="minorHAnsi"/>
          <w:sz w:val="24"/>
          <w:szCs w:val="24"/>
        </w:rPr>
      </w:pPr>
      <w:r w:rsidRPr="0090672F">
        <w:rPr>
          <w:rFonts w:cstheme="minorHAnsi"/>
          <w:sz w:val="24"/>
          <w:szCs w:val="24"/>
        </w:rPr>
        <w:t>4.</w:t>
      </w:r>
      <w:r w:rsidR="008473DD" w:rsidRPr="0090672F">
        <w:rPr>
          <w:rFonts w:cstheme="minorHAnsi"/>
          <w:sz w:val="24"/>
          <w:szCs w:val="24"/>
        </w:rPr>
        <w:t>3.5. Prova de regularidade com o Fundo de Garantia do Tempo de Serviço (FGTS).</w:t>
      </w:r>
    </w:p>
    <w:p w14:paraId="25736362" w14:textId="16B6E576" w:rsidR="008473DD" w:rsidRPr="0090672F" w:rsidRDefault="007E3F16" w:rsidP="00246D36">
      <w:pPr>
        <w:spacing w:after="0" w:line="240" w:lineRule="auto"/>
        <w:jc w:val="both"/>
        <w:rPr>
          <w:rFonts w:cstheme="minorHAnsi"/>
          <w:sz w:val="24"/>
          <w:szCs w:val="24"/>
        </w:rPr>
      </w:pPr>
      <w:r w:rsidRPr="0090672F">
        <w:rPr>
          <w:rFonts w:cstheme="minorHAnsi"/>
          <w:sz w:val="24"/>
          <w:szCs w:val="24"/>
        </w:rPr>
        <w:t>4.</w:t>
      </w:r>
      <w:r w:rsidR="008473DD" w:rsidRPr="0090672F">
        <w:rPr>
          <w:rFonts w:cstheme="minorHAnsi"/>
          <w:sz w:val="24"/>
          <w:szCs w:val="24"/>
        </w:rPr>
        <w:t xml:space="preserve">3.6. Prova de inexistência de débitos inadimplidos perante a justiça do trabalho, mediante a apresentação de certidão negativa ou positiva com efeito de negativa, nos termos do Título VII‐A da </w:t>
      </w:r>
      <w:r w:rsidR="008473DD" w:rsidRPr="0090672F">
        <w:rPr>
          <w:rFonts w:cstheme="minorHAnsi"/>
          <w:sz w:val="24"/>
          <w:szCs w:val="24"/>
        </w:rPr>
        <w:lastRenderedPageBreak/>
        <w:t>Consolidação das Leis do Trabalho, aprovada pelo Decreto‐Lei nº 5.452, de 1º de maio de 1943; (DÉBITOS TRABALHISTAS).</w:t>
      </w:r>
    </w:p>
    <w:p w14:paraId="56B8635E" w14:textId="33BB7634" w:rsidR="008473DD" w:rsidRPr="0090672F" w:rsidRDefault="007E3F16" w:rsidP="00246D36">
      <w:pPr>
        <w:spacing w:after="0" w:line="240" w:lineRule="auto"/>
        <w:jc w:val="both"/>
        <w:rPr>
          <w:rFonts w:cstheme="minorHAnsi"/>
          <w:sz w:val="24"/>
          <w:szCs w:val="24"/>
        </w:rPr>
      </w:pPr>
      <w:r w:rsidRPr="0090672F">
        <w:rPr>
          <w:rFonts w:cstheme="minorHAnsi"/>
          <w:sz w:val="24"/>
          <w:szCs w:val="24"/>
        </w:rPr>
        <w:t>4.</w:t>
      </w:r>
      <w:r w:rsidR="008473DD" w:rsidRPr="0090672F">
        <w:rPr>
          <w:rFonts w:cstheme="minorHAnsi"/>
          <w:sz w:val="24"/>
          <w:szCs w:val="24"/>
        </w:rPr>
        <w:t>3.7. Prova de inscrição no cadastro de contribuintes estadual ou municipal, se houver, relativo ao domicílio ou sede do licitante, pertinente ao seu ramo de atividade e compatível com o objeto</w:t>
      </w:r>
    </w:p>
    <w:p w14:paraId="7AC8F2E6" w14:textId="77777777" w:rsidR="008473DD" w:rsidRPr="0090672F" w:rsidRDefault="008473DD" w:rsidP="00246D36">
      <w:pPr>
        <w:spacing w:after="0" w:line="240" w:lineRule="auto"/>
        <w:jc w:val="both"/>
        <w:rPr>
          <w:rFonts w:cstheme="minorHAnsi"/>
          <w:sz w:val="24"/>
          <w:szCs w:val="24"/>
        </w:rPr>
      </w:pPr>
      <w:r w:rsidRPr="0090672F">
        <w:rPr>
          <w:rFonts w:cstheme="minorHAnsi"/>
          <w:sz w:val="24"/>
          <w:szCs w:val="24"/>
        </w:rPr>
        <w:t>contratual; (INSCRIÇÃO ESTADUAL OU MUNICIPAL).</w:t>
      </w:r>
    </w:p>
    <w:p w14:paraId="4FD5B263" w14:textId="77777777" w:rsidR="008473DD" w:rsidRDefault="008473DD" w:rsidP="00246D36">
      <w:pPr>
        <w:spacing w:after="0" w:line="240" w:lineRule="auto"/>
        <w:jc w:val="both"/>
        <w:rPr>
          <w:rFonts w:cstheme="minorHAnsi"/>
          <w:sz w:val="24"/>
          <w:szCs w:val="24"/>
        </w:rPr>
      </w:pPr>
    </w:p>
    <w:p w14:paraId="679E853E" w14:textId="77777777" w:rsidR="00E21DF7" w:rsidRPr="007B4B2D" w:rsidRDefault="00E21DF7" w:rsidP="00E21DF7">
      <w:pPr>
        <w:spacing w:after="0"/>
        <w:jc w:val="both"/>
        <w:rPr>
          <w:rFonts w:cstheme="minorHAnsi"/>
          <w:b/>
          <w:bCs/>
          <w:sz w:val="24"/>
          <w:szCs w:val="24"/>
        </w:rPr>
      </w:pPr>
      <w:r w:rsidRPr="00C539C4">
        <w:rPr>
          <w:rFonts w:cstheme="minorHAnsi"/>
          <w:b/>
          <w:bCs/>
          <w:sz w:val="24"/>
          <w:szCs w:val="24"/>
        </w:rPr>
        <w:t>4.4. QUALIFICAÇÃO TÉCNICA</w:t>
      </w:r>
    </w:p>
    <w:p w14:paraId="476A7DAE" w14:textId="77777777" w:rsidR="00E21DF7" w:rsidRDefault="00E21DF7" w:rsidP="00E21DF7">
      <w:pPr>
        <w:spacing w:after="0"/>
        <w:jc w:val="both"/>
        <w:rPr>
          <w:rFonts w:cstheme="minorHAnsi"/>
          <w:b/>
          <w:bCs/>
          <w:sz w:val="24"/>
          <w:szCs w:val="24"/>
        </w:rPr>
      </w:pPr>
    </w:p>
    <w:p w14:paraId="5B64541A" w14:textId="77777777" w:rsidR="00E21DF7" w:rsidRPr="00665583" w:rsidRDefault="00E21DF7" w:rsidP="00E21DF7">
      <w:pPr>
        <w:spacing w:after="0"/>
        <w:jc w:val="both"/>
        <w:rPr>
          <w:rFonts w:cstheme="minorHAnsi"/>
          <w:sz w:val="24"/>
          <w:szCs w:val="24"/>
        </w:rPr>
      </w:pPr>
      <w:r w:rsidRPr="00665583">
        <w:rPr>
          <w:rFonts w:cstheme="minorHAnsi"/>
          <w:sz w:val="24"/>
          <w:szCs w:val="24"/>
        </w:rPr>
        <w:t>4.4.1. Alvará Sanitário ou Licença de Funcionamento: Expedido pela Vigilância Sanitária da sede do licitante comprovando que o local de armazenamento da empresa atende às normas de higiene.</w:t>
      </w:r>
    </w:p>
    <w:p w14:paraId="32FB45C2" w14:textId="461AA99A" w:rsidR="00E21DF7" w:rsidRPr="00665583" w:rsidRDefault="00E21DF7" w:rsidP="00E21DF7">
      <w:pPr>
        <w:spacing w:after="0"/>
        <w:jc w:val="both"/>
        <w:rPr>
          <w:rFonts w:cstheme="minorHAnsi"/>
          <w:sz w:val="24"/>
          <w:szCs w:val="24"/>
        </w:rPr>
      </w:pPr>
      <w:r w:rsidRPr="00665583">
        <w:rPr>
          <w:rFonts w:cstheme="minorHAnsi"/>
          <w:sz w:val="24"/>
          <w:szCs w:val="24"/>
        </w:rPr>
        <w:t xml:space="preserve">4.4.2. Para os produtos de origem animal devem ter registro no Serviço de Inspeção Federal (SIF), Estadual (SIE) ou Municipal (SIM). </w:t>
      </w:r>
    </w:p>
    <w:p w14:paraId="54094166" w14:textId="77777777" w:rsidR="005244BE" w:rsidRDefault="005244BE" w:rsidP="00246D36">
      <w:pPr>
        <w:spacing w:after="0" w:line="240" w:lineRule="auto"/>
        <w:jc w:val="both"/>
        <w:rPr>
          <w:rFonts w:cstheme="minorHAnsi"/>
          <w:b/>
          <w:bCs/>
          <w:sz w:val="24"/>
          <w:szCs w:val="24"/>
        </w:rPr>
      </w:pPr>
    </w:p>
    <w:p w14:paraId="69EAD0F0" w14:textId="3C924FB9" w:rsidR="00E937E2" w:rsidRPr="0090672F" w:rsidRDefault="003F7046" w:rsidP="00246D36">
      <w:pPr>
        <w:spacing w:after="0" w:line="240" w:lineRule="auto"/>
        <w:jc w:val="both"/>
        <w:rPr>
          <w:rFonts w:cstheme="minorHAnsi"/>
          <w:b/>
          <w:bCs/>
          <w:sz w:val="24"/>
          <w:szCs w:val="24"/>
        </w:rPr>
      </w:pPr>
      <w:r w:rsidRPr="0090672F">
        <w:rPr>
          <w:rFonts w:cstheme="minorHAnsi"/>
          <w:b/>
          <w:bCs/>
          <w:sz w:val="24"/>
          <w:szCs w:val="24"/>
        </w:rPr>
        <w:t>5.</w:t>
      </w:r>
      <w:r w:rsidR="00B14417" w:rsidRPr="0090672F">
        <w:rPr>
          <w:rFonts w:cstheme="minorHAnsi"/>
          <w:b/>
          <w:bCs/>
          <w:sz w:val="24"/>
          <w:szCs w:val="24"/>
        </w:rPr>
        <w:t>MODELO DE EXECUÇÃO DO OBJETO, QUE CONSISTE NA DEFINIÇÃO DE COMO O CONTRATO DEVERÁ PRODUZIR OS RESULTADOS PRETENDIDOS DESDE O SEU INÍCIO ATÉ O SEU ENCERRAMENTO</w:t>
      </w:r>
      <w:r w:rsidR="00E937E2" w:rsidRPr="0090672F">
        <w:rPr>
          <w:rFonts w:cstheme="minorHAnsi"/>
          <w:b/>
          <w:bCs/>
          <w:sz w:val="24"/>
          <w:szCs w:val="24"/>
        </w:rPr>
        <w:t>; (Art.6 inciso XXIII, alínea e), da Lei 14.133/2021)</w:t>
      </w:r>
    </w:p>
    <w:p w14:paraId="4832C698" w14:textId="77777777" w:rsidR="00DA7658" w:rsidRPr="0090672F" w:rsidRDefault="00DA7658" w:rsidP="00246D36">
      <w:pPr>
        <w:spacing w:after="0" w:line="240" w:lineRule="auto"/>
        <w:jc w:val="both"/>
        <w:rPr>
          <w:rFonts w:cstheme="minorHAnsi"/>
          <w:sz w:val="24"/>
          <w:szCs w:val="24"/>
        </w:rPr>
      </w:pPr>
    </w:p>
    <w:p w14:paraId="274E3DB8" w14:textId="70684A41" w:rsidR="001256B3" w:rsidRPr="0090672F" w:rsidRDefault="00A7693C" w:rsidP="00246D36">
      <w:pPr>
        <w:spacing w:after="0" w:line="240" w:lineRule="auto"/>
        <w:jc w:val="both"/>
        <w:rPr>
          <w:rFonts w:cstheme="minorHAnsi"/>
          <w:sz w:val="24"/>
          <w:szCs w:val="24"/>
        </w:rPr>
      </w:pPr>
      <w:r w:rsidRPr="0090672F">
        <w:rPr>
          <w:rFonts w:cstheme="minorHAnsi"/>
          <w:sz w:val="24"/>
          <w:szCs w:val="24"/>
        </w:rPr>
        <w:t>5</w:t>
      </w:r>
      <w:r w:rsidR="001256B3" w:rsidRPr="0090672F">
        <w:rPr>
          <w:rFonts w:cstheme="minorHAnsi"/>
          <w:sz w:val="24"/>
          <w:szCs w:val="24"/>
        </w:rPr>
        <w:t xml:space="preserve">.1. O objeto desta licitação refere-se a uma estimativa de consumo </w:t>
      </w:r>
      <w:r w:rsidR="00622CC9">
        <w:rPr>
          <w:rFonts w:cstheme="minorHAnsi"/>
          <w:sz w:val="24"/>
          <w:szCs w:val="24"/>
        </w:rPr>
        <w:t>dos itens</w:t>
      </w:r>
      <w:r w:rsidR="001256B3" w:rsidRPr="0090672F">
        <w:rPr>
          <w:rFonts w:cstheme="minorHAnsi"/>
          <w:sz w:val="24"/>
          <w:szCs w:val="24"/>
        </w:rPr>
        <w:t xml:space="preserve"> a serem utilizados no período de 12 (doze) meses, contados a partir da assinatura da Ata de Registro de Preços.</w:t>
      </w:r>
    </w:p>
    <w:p w14:paraId="7FA292FB" w14:textId="21F8EC9E" w:rsidR="001256B3" w:rsidRPr="0090672F" w:rsidRDefault="00A7693C" w:rsidP="00246D36">
      <w:pPr>
        <w:spacing w:after="0" w:line="240" w:lineRule="auto"/>
        <w:jc w:val="both"/>
        <w:rPr>
          <w:rFonts w:cstheme="minorHAnsi"/>
          <w:sz w:val="24"/>
          <w:szCs w:val="24"/>
        </w:rPr>
      </w:pPr>
      <w:r w:rsidRPr="0090672F">
        <w:rPr>
          <w:rFonts w:cstheme="minorHAnsi"/>
          <w:sz w:val="24"/>
          <w:szCs w:val="24"/>
        </w:rPr>
        <w:t>5.</w:t>
      </w:r>
      <w:r w:rsidR="001256B3" w:rsidRPr="0090672F">
        <w:rPr>
          <w:rFonts w:cstheme="minorHAnsi"/>
          <w:sz w:val="24"/>
          <w:szCs w:val="24"/>
        </w:rPr>
        <w:t>2. As entregas deverão ocorrer de forma parcelada, conforme a necessidade da Administração, e em atendimento às Ordens de Fornecimento ou Notas de Empenho ou Autorização de Despesa emitidas pelos órgãos solicitantes.</w:t>
      </w:r>
    </w:p>
    <w:p w14:paraId="1AEDB0E8" w14:textId="66F330C8" w:rsidR="001256B3" w:rsidRPr="0090672F" w:rsidRDefault="00A7693C" w:rsidP="00246D36">
      <w:pPr>
        <w:spacing w:after="0" w:line="240" w:lineRule="auto"/>
        <w:jc w:val="both"/>
        <w:rPr>
          <w:rFonts w:cstheme="minorHAnsi"/>
          <w:sz w:val="24"/>
          <w:szCs w:val="24"/>
        </w:rPr>
      </w:pPr>
      <w:r w:rsidRPr="0090672F">
        <w:rPr>
          <w:rFonts w:cstheme="minorHAnsi"/>
          <w:sz w:val="24"/>
          <w:szCs w:val="24"/>
        </w:rPr>
        <w:t>5.</w:t>
      </w:r>
      <w:r w:rsidR="001256B3" w:rsidRPr="0090672F">
        <w:rPr>
          <w:rFonts w:cstheme="minorHAnsi"/>
          <w:sz w:val="24"/>
          <w:szCs w:val="24"/>
        </w:rPr>
        <w:t>3. É vedada a entrega em parcela única, devendo os fornecimentos atender às quantidades e prazos definidos nas respectivas solicitações.</w:t>
      </w:r>
    </w:p>
    <w:p w14:paraId="4DD6143C" w14:textId="5D09FACE" w:rsidR="001256B3" w:rsidRPr="0090672F" w:rsidRDefault="00EB04A6" w:rsidP="00246D36">
      <w:pPr>
        <w:spacing w:after="0" w:line="240" w:lineRule="auto"/>
        <w:jc w:val="both"/>
        <w:rPr>
          <w:rFonts w:cstheme="minorHAnsi"/>
          <w:sz w:val="24"/>
          <w:szCs w:val="24"/>
        </w:rPr>
      </w:pPr>
      <w:r w:rsidRPr="0090672F">
        <w:rPr>
          <w:rFonts w:cstheme="minorHAnsi"/>
          <w:sz w:val="24"/>
          <w:szCs w:val="24"/>
        </w:rPr>
        <w:t>5</w:t>
      </w:r>
      <w:r w:rsidR="001256B3" w:rsidRPr="0090672F">
        <w:rPr>
          <w:rFonts w:cstheme="minorHAnsi"/>
          <w:sz w:val="24"/>
          <w:szCs w:val="24"/>
        </w:rPr>
        <w:t>.4. A empresa contratada deverá cumprir integralmente as obrigações previstas no Contrato, Ata de Registro de Preços (ARP) ou documento equivalente, especialmente no que se refere a prazos de entrega, qualidade dos itens e atendimento às demandas da Prefeitura.</w:t>
      </w:r>
    </w:p>
    <w:p w14:paraId="28D30F46" w14:textId="1B0D8261" w:rsidR="001256B3" w:rsidRPr="0090672F" w:rsidRDefault="00EB04A6" w:rsidP="00246D36">
      <w:pPr>
        <w:spacing w:after="0" w:line="240" w:lineRule="auto"/>
        <w:jc w:val="both"/>
        <w:rPr>
          <w:rFonts w:cstheme="minorHAnsi"/>
          <w:sz w:val="24"/>
          <w:szCs w:val="24"/>
        </w:rPr>
      </w:pPr>
      <w:r w:rsidRPr="0090672F">
        <w:rPr>
          <w:rFonts w:cstheme="minorHAnsi"/>
          <w:sz w:val="24"/>
          <w:szCs w:val="24"/>
        </w:rPr>
        <w:t>5.</w:t>
      </w:r>
      <w:r w:rsidR="001256B3" w:rsidRPr="0090672F">
        <w:rPr>
          <w:rFonts w:cstheme="minorHAnsi"/>
          <w:sz w:val="24"/>
          <w:szCs w:val="24"/>
        </w:rPr>
        <w:t>5. A contratada estará ciente de que o descumprimento das condições pactuadas poderá resultar na aplicação de penalidades, conforme dispõe a Lei nº 14.133/2021.</w:t>
      </w:r>
    </w:p>
    <w:p w14:paraId="43FDC33A" w14:textId="35C9024A" w:rsidR="001256B3" w:rsidRPr="0090672F" w:rsidRDefault="00EB04A6" w:rsidP="00246D36">
      <w:pPr>
        <w:spacing w:after="0" w:line="240" w:lineRule="auto"/>
        <w:jc w:val="both"/>
        <w:rPr>
          <w:rFonts w:cstheme="minorHAnsi"/>
          <w:sz w:val="24"/>
          <w:szCs w:val="24"/>
        </w:rPr>
      </w:pPr>
      <w:r w:rsidRPr="0090672F">
        <w:rPr>
          <w:rFonts w:cstheme="minorHAnsi"/>
          <w:sz w:val="24"/>
          <w:szCs w:val="24"/>
        </w:rPr>
        <w:t>5.</w:t>
      </w:r>
      <w:r w:rsidR="001256B3" w:rsidRPr="0090672F">
        <w:rPr>
          <w:rFonts w:cstheme="minorHAnsi"/>
          <w:sz w:val="24"/>
          <w:szCs w:val="24"/>
        </w:rPr>
        <w:t>6. Para o fornecimento dos produtos registrados na ARP, devidamente assinada e publicada, será celebrado o instrumento correspondente Ordem de Fornecimento, Contrato, ou Nota de Empenho a critério da Administração.</w:t>
      </w:r>
    </w:p>
    <w:p w14:paraId="793756E4" w14:textId="1CF2ED79" w:rsidR="001256B3" w:rsidRPr="0090672F" w:rsidRDefault="00EB04A6" w:rsidP="00246D36">
      <w:pPr>
        <w:spacing w:after="0" w:line="240" w:lineRule="auto"/>
        <w:jc w:val="both"/>
        <w:rPr>
          <w:rFonts w:cstheme="minorHAnsi"/>
          <w:sz w:val="24"/>
          <w:szCs w:val="24"/>
        </w:rPr>
      </w:pPr>
      <w:r w:rsidRPr="0090672F">
        <w:rPr>
          <w:rFonts w:cstheme="minorHAnsi"/>
          <w:sz w:val="24"/>
          <w:szCs w:val="24"/>
        </w:rPr>
        <w:t>5.</w:t>
      </w:r>
      <w:r w:rsidR="001256B3" w:rsidRPr="0090672F">
        <w:rPr>
          <w:rFonts w:cstheme="minorHAnsi"/>
          <w:sz w:val="24"/>
          <w:szCs w:val="24"/>
        </w:rPr>
        <w:t>7. O descumprimento das obrigações contratuais, o atraso injustificado nas entregas ou o fornecimento de produtos fora do padrão acarretará a aplicação das penalidades previstas na Lei nº 14.133/2021 e demais normas correlatas, sem prejuízo de outras sanções cabíveis.</w:t>
      </w:r>
    </w:p>
    <w:p w14:paraId="7DB7613C" w14:textId="4EDBDBAA" w:rsidR="008E5D59" w:rsidRPr="0090672F" w:rsidRDefault="008E5D59" w:rsidP="00246D36">
      <w:pPr>
        <w:spacing w:after="0" w:line="240" w:lineRule="auto"/>
        <w:jc w:val="both"/>
        <w:rPr>
          <w:rFonts w:cstheme="minorHAnsi"/>
          <w:sz w:val="24"/>
          <w:szCs w:val="24"/>
        </w:rPr>
      </w:pPr>
      <w:r w:rsidRPr="0090672F">
        <w:rPr>
          <w:rFonts w:cstheme="minorHAnsi"/>
          <w:sz w:val="24"/>
          <w:szCs w:val="24"/>
        </w:rPr>
        <w:t>5.</w:t>
      </w:r>
      <w:r w:rsidR="00507DD2" w:rsidRPr="0090672F">
        <w:rPr>
          <w:rFonts w:cstheme="minorHAnsi"/>
          <w:sz w:val="24"/>
          <w:szCs w:val="24"/>
        </w:rPr>
        <w:t>8</w:t>
      </w:r>
      <w:r w:rsidRPr="0090672F">
        <w:rPr>
          <w:rFonts w:cstheme="minorHAnsi"/>
          <w:sz w:val="24"/>
          <w:szCs w:val="24"/>
        </w:rPr>
        <w:t>. Para garantir que a aquisição dos materiais atenda plenamente às necessidades da Prefeitura Municipal de Cotriguaçu-MT e em observância ao disposto na Lei nº 14.133/2021, foram definidos os seguintes requisitos para a contratação e execução:</w:t>
      </w:r>
    </w:p>
    <w:p w14:paraId="45E4AA92" w14:textId="77777777" w:rsidR="00622CC9" w:rsidRDefault="00622CC9" w:rsidP="00246D36">
      <w:pPr>
        <w:spacing w:after="0" w:line="240" w:lineRule="auto"/>
        <w:jc w:val="both"/>
        <w:rPr>
          <w:rFonts w:cstheme="minorHAnsi"/>
          <w:sz w:val="24"/>
          <w:szCs w:val="24"/>
        </w:rPr>
      </w:pPr>
    </w:p>
    <w:p w14:paraId="2D01A3F7" w14:textId="0B2E23C2" w:rsidR="001256B3" w:rsidRPr="0032027E" w:rsidRDefault="002C5440" w:rsidP="00246D36">
      <w:pPr>
        <w:spacing w:after="0" w:line="240" w:lineRule="auto"/>
        <w:jc w:val="both"/>
        <w:rPr>
          <w:rFonts w:cstheme="minorHAnsi"/>
          <w:b/>
          <w:bCs/>
          <w:sz w:val="24"/>
          <w:szCs w:val="24"/>
        </w:rPr>
      </w:pPr>
      <w:r w:rsidRPr="0032027E">
        <w:rPr>
          <w:rFonts w:cstheme="minorHAnsi"/>
          <w:b/>
          <w:bCs/>
          <w:sz w:val="24"/>
          <w:szCs w:val="24"/>
        </w:rPr>
        <w:t xml:space="preserve">5.9. </w:t>
      </w:r>
      <w:r w:rsidR="00E24813" w:rsidRPr="0032027E">
        <w:rPr>
          <w:rFonts w:cstheme="minorHAnsi"/>
          <w:b/>
          <w:bCs/>
          <w:sz w:val="24"/>
          <w:szCs w:val="24"/>
        </w:rPr>
        <w:t>Entrega e critérios de aceitação dos materiais</w:t>
      </w:r>
    </w:p>
    <w:p w14:paraId="32FBFF37" w14:textId="77777777" w:rsidR="001256B3" w:rsidRPr="0090672F" w:rsidRDefault="001256B3" w:rsidP="00246D36">
      <w:pPr>
        <w:spacing w:after="0" w:line="240" w:lineRule="auto"/>
        <w:jc w:val="both"/>
        <w:rPr>
          <w:rFonts w:cstheme="minorHAnsi"/>
          <w:sz w:val="24"/>
          <w:szCs w:val="24"/>
        </w:rPr>
      </w:pPr>
    </w:p>
    <w:p w14:paraId="087ABB93" w14:textId="126A1AF3" w:rsidR="001256B3" w:rsidRDefault="002C5440" w:rsidP="00246D36">
      <w:pPr>
        <w:spacing w:after="0" w:line="240" w:lineRule="auto"/>
        <w:jc w:val="both"/>
        <w:rPr>
          <w:rFonts w:cstheme="minorHAnsi"/>
          <w:sz w:val="24"/>
          <w:szCs w:val="24"/>
        </w:rPr>
      </w:pPr>
      <w:r>
        <w:rPr>
          <w:rFonts w:cstheme="minorHAnsi"/>
          <w:sz w:val="24"/>
          <w:szCs w:val="24"/>
        </w:rPr>
        <w:t xml:space="preserve">5.9. </w:t>
      </w:r>
      <w:r w:rsidR="007E066E">
        <w:rPr>
          <w:rFonts w:cstheme="minorHAnsi"/>
          <w:sz w:val="24"/>
          <w:szCs w:val="24"/>
        </w:rPr>
        <w:t xml:space="preserve">1. </w:t>
      </w:r>
      <w:r w:rsidR="001256B3" w:rsidRPr="0090672F">
        <w:rPr>
          <w:rFonts w:cstheme="minorHAnsi"/>
          <w:sz w:val="24"/>
          <w:szCs w:val="24"/>
        </w:rPr>
        <w:t xml:space="preserve">ATO DE ENTREGA: Os itens deverão obrigatoriamente ser entregues conforme indicado na ordem de fornecimento, não devendo de forma alguma a empresa entregar materiais de 2 (duas) ou </w:t>
      </w:r>
      <w:r w:rsidR="001256B3" w:rsidRPr="0090672F">
        <w:rPr>
          <w:rFonts w:cstheme="minorHAnsi"/>
          <w:sz w:val="24"/>
          <w:szCs w:val="24"/>
        </w:rPr>
        <w:lastRenderedPageBreak/>
        <w:t>mais secretarias juntas em um único local. A empresa não poderá impor sobre a secretaria o ato de buscar em outros locais as mercadorias, sendo que a responsabilidade da entrega é da empresa vencedora da licitação.</w:t>
      </w:r>
    </w:p>
    <w:p w14:paraId="677A9AAA" w14:textId="7864FE8C" w:rsidR="001256B3" w:rsidRPr="0090672F" w:rsidRDefault="002C5440" w:rsidP="00246D36">
      <w:pPr>
        <w:spacing w:after="0" w:line="240" w:lineRule="auto"/>
        <w:jc w:val="both"/>
        <w:rPr>
          <w:rFonts w:cstheme="minorHAnsi"/>
          <w:sz w:val="24"/>
          <w:szCs w:val="24"/>
        </w:rPr>
      </w:pPr>
      <w:r>
        <w:rPr>
          <w:rFonts w:cstheme="minorHAnsi"/>
          <w:sz w:val="24"/>
          <w:szCs w:val="24"/>
        </w:rPr>
        <w:t xml:space="preserve">5.9. </w:t>
      </w:r>
      <w:r w:rsidR="007E066E">
        <w:rPr>
          <w:rFonts w:cstheme="minorHAnsi"/>
          <w:sz w:val="24"/>
          <w:szCs w:val="24"/>
        </w:rPr>
        <w:t xml:space="preserve">2. </w:t>
      </w:r>
      <w:r w:rsidR="001256B3" w:rsidRPr="0090672F">
        <w:rPr>
          <w:rFonts w:cstheme="minorHAnsi"/>
          <w:sz w:val="24"/>
          <w:szCs w:val="24"/>
        </w:rPr>
        <w:t>A empresa deverá identificar nas caixas e/ou embalagem os materiais e número de ordem de fornecimento, para facilitar inclusive no transporte e a distribuição dos itens. Para o recebimento das mercadorias pelos fiscais responsáveis.</w:t>
      </w:r>
    </w:p>
    <w:p w14:paraId="1DE1525B" w14:textId="6948D168" w:rsidR="006E5CBF" w:rsidRPr="0090672F" w:rsidRDefault="002C5440" w:rsidP="00246D36">
      <w:pPr>
        <w:spacing w:after="0" w:line="240" w:lineRule="auto"/>
        <w:jc w:val="both"/>
        <w:rPr>
          <w:rFonts w:cstheme="minorHAnsi"/>
          <w:sz w:val="24"/>
          <w:szCs w:val="24"/>
        </w:rPr>
      </w:pPr>
      <w:r>
        <w:rPr>
          <w:rFonts w:cstheme="minorHAnsi"/>
          <w:sz w:val="24"/>
          <w:szCs w:val="24"/>
        </w:rPr>
        <w:t xml:space="preserve">5.9. </w:t>
      </w:r>
      <w:r w:rsidR="007E066E">
        <w:rPr>
          <w:rFonts w:cstheme="minorHAnsi"/>
          <w:sz w:val="24"/>
          <w:szCs w:val="24"/>
        </w:rPr>
        <w:t xml:space="preserve">3. </w:t>
      </w:r>
      <w:r w:rsidR="001256B3" w:rsidRPr="0090672F">
        <w:rPr>
          <w:rFonts w:cstheme="minorHAnsi"/>
          <w:sz w:val="24"/>
          <w:szCs w:val="24"/>
        </w:rPr>
        <w:t>Os materiais deverão ser entregues, junto com a ordem de fornecimento.</w:t>
      </w:r>
    </w:p>
    <w:p w14:paraId="2B3EF7CD" w14:textId="29966204" w:rsidR="00B7361D" w:rsidRPr="00A911C8" w:rsidRDefault="007E066E" w:rsidP="00B442DF">
      <w:pPr>
        <w:spacing w:after="0" w:line="240" w:lineRule="auto"/>
        <w:jc w:val="both"/>
        <w:rPr>
          <w:rFonts w:cstheme="minorHAnsi"/>
          <w:sz w:val="24"/>
          <w:szCs w:val="24"/>
        </w:rPr>
      </w:pPr>
      <w:r w:rsidRPr="00A911C8">
        <w:rPr>
          <w:rFonts w:cstheme="minorHAnsi"/>
          <w:sz w:val="24"/>
          <w:szCs w:val="24"/>
        </w:rPr>
        <w:t>5.</w:t>
      </w:r>
      <w:r w:rsidR="00A911C8" w:rsidRPr="00A911C8">
        <w:rPr>
          <w:rFonts w:cstheme="minorHAnsi"/>
          <w:sz w:val="24"/>
          <w:szCs w:val="24"/>
        </w:rPr>
        <w:t>9</w:t>
      </w:r>
      <w:r w:rsidRPr="00A911C8">
        <w:rPr>
          <w:rFonts w:cstheme="minorHAnsi"/>
          <w:sz w:val="24"/>
          <w:szCs w:val="24"/>
        </w:rPr>
        <w:t xml:space="preserve">.4. </w:t>
      </w:r>
      <w:r w:rsidR="001256B3" w:rsidRPr="00A911C8">
        <w:rPr>
          <w:rFonts w:cstheme="minorHAnsi"/>
          <w:sz w:val="24"/>
          <w:szCs w:val="24"/>
        </w:rPr>
        <w:t xml:space="preserve">Endereço de entrega: </w:t>
      </w:r>
      <w:r w:rsidR="00B442DF" w:rsidRPr="00A911C8">
        <w:rPr>
          <w:rFonts w:cstheme="minorHAnsi"/>
          <w:sz w:val="24"/>
          <w:szCs w:val="24"/>
        </w:rPr>
        <w:t xml:space="preserve">A entrega deverá ser </w:t>
      </w:r>
      <w:r w:rsidR="001A75F2" w:rsidRPr="00A911C8">
        <w:rPr>
          <w:rFonts w:cstheme="minorHAnsi"/>
          <w:sz w:val="24"/>
          <w:szCs w:val="24"/>
        </w:rPr>
        <w:t>efetuada no almoxarifado de cada secretaria solicitante,</w:t>
      </w:r>
      <w:r w:rsidR="00F71D2C" w:rsidRPr="00A911C8">
        <w:rPr>
          <w:rFonts w:cstheme="minorHAnsi"/>
          <w:sz w:val="24"/>
          <w:szCs w:val="24"/>
        </w:rPr>
        <w:t xml:space="preserve"> ou outro indicado</w:t>
      </w:r>
      <w:r w:rsidR="001A75F2" w:rsidRPr="00A911C8">
        <w:rPr>
          <w:rFonts w:cstheme="minorHAnsi"/>
          <w:sz w:val="24"/>
          <w:szCs w:val="24"/>
        </w:rPr>
        <w:t xml:space="preserve"> conforme os endereços constantes nas ordens de fornecimento </w:t>
      </w:r>
      <w:r w:rsidR="00F71D2C" w:rsidRPr="00A911C8">
        <w:rPr>
          <w:rFonts w:cstheme="minorHAnsi"/>
          <w:sz w:val="24"/>
          <w:szCs w:val="24"/>
        </w:rPr>
        <w:t>que serão encaminhadas via endereço eletrônico.</w:t>
      </w:r>
    </w:p>
    <w:p w14:paraId="2339BBD6" w14:textId="16387446" w:rsidR="001256B3" w:rsidRPr="0090672F" w:rsidRDefault="002C5440" w:rsidP="00246D36">
      <w:pPr>
        <w:spacing w:after="0" w:line="240" w:lineRule="auto"/>
        <w:jc w:val="both"/>
        <w:rPr>
          <w:rFonts w:cstheme="minorHAnsi"/>
          <w:sz w:val="24"/>
          <w:szCs w:val="24"/>
        </w:rPr>
      </w:pPr>
      <w:r>
        <w:rPr>
          <w:rFonts w:cstheme="minorHAnsi"/>
          <w:sz w:val="24"/>
          <w:szCs w:val="24"/>
        </w:rPr>
        <w:t xml:space="preserve">5.9. </w:t>
      </w:r>
      <w:r w:rsidR="007E066E">
        <w:rPr>
          <w:rFonts w:cstheme="minorHAnsi"/>
          <w:sz w:val="24"/>
          <w:szCs w:val="24"/>
        </w:rPr>
        <w:t xml:space="preserve">5. </w:t>
      </w:r>
      <w:r w:rsidR="001256B3" w:rsidRPr="0090672F">
        <w:rPr>
          <w:rFonts w:cstheme="minorHAnsi"/>
          <w:sz w:val="24"/>
          <w:szCs w:val="24"/>
        </w:rPr>
        <w:t>Comunicação de Imprevistos: A empresa fornecedora deverá comunicar à secretaria solicitante, com antecedência mínima de 24 (vinte e quatro) horas, qualquer ocorrência que possa comprometer o prazo de entrega dos materiais.</w:t>
      </w:r>
    </w:p>
    <w:p w14:paraId="78E7BE7B" w14:textId="10347423" w:rsidR="001256B3" w:rsidRPr="0090672F" w:rsidRDefault="002C5440" w:rsidP="00246D36">
      <w:pPr>
        <w:spacing w:after="0" w:line="240" w:lineRule="auto"/>
        <w:jc w:val="both"/>
        <w:rPr>
          <w:rFonts w:cstheme="minorHAnsi"/>
          <w:sz w:val="24"/>
          <w:szCs w:val="24"/>
        </w:rPr>
      </w:pPr>
      <w:r>
        <w:rPr>
          <w:rFonts w:cstheme="minorHAnsi"/>
          <w:sz w:val="24"/>
          <w:szCs w:val="24"/>
        </w:rPr>
        <w:t xml:space="preserve">5.9. </w:t>
      </w:r>
      <w:r w:rsidR="007E066E">
        <w:rPr>
          <w:rFonts w:cstheme="minorHAnsi"/>
          <w:sz w:val="24"/>
          <w:szCs w:val="24"/>
        </w:rPr>
        <w:t xml:space="preserve">6. </w:t>
      </w:r>
      <w:r w:rsidR="001256B3" w:rsidRPr="0090672F">
        <w:rPr>
          <w:rFonts w:cstheme="minorHAnsi"/>
          <w:sz w:val="24"/>
          <w:szCs w:val="24"/>
        </w:rPr>
        <w:t>Os itens deverão estar em suas embalagens originais, devidamente lacradas e contendo a identificação do fabricante, número do lote e data de validade (quando houver) de forma clara e visível.</w:t>
      </w:r>
    </w:p>
    <w:p w14:paraId="6D83684C" w14:textId="1A3B3D42" w:rsidR="004C772A" w:rsidRPr="0090672F" w:rsidRDefault="002C5440" w:rsidP="004C772A">
      <w:pPr>
        <w:spacing w:after="0" w:line="240" w:lineRule="auto"/>
        <w:jc w:val="both"/>
        <w:rPr>
          <w:rFonts w:cstheme="minorHAnsi"/>
          <w:sz w:val="24"/>
          <w:szCs w:val="24"/>
        </w:rPr>
      </w:pPr>
      <w:r>
        <w:rPr>
          <w:rFonts w:cstheme="minorHAnsi"/>
          <w:sz w:val="24"/>
          <w:szCs w:val="24"/>
        </w:rPr>
        <w:t xml:space="preserve">5.9. </w:t>
      </w:r>
      <w:r w:rsidR="007E066E">
        <w:rPr>
          <w:rFonts w:cstheme="minorHAnsi"/>
          <w:sz w:val="24"/>
          <w:szCs w:val="24"/>
        </w:rPr>
        <w:t xml:space="preserve">7. </w:t>
      </w:r>
      <w:r w:rsidR="001256B3" w:rsidRPr="0090672F">
        <w:rPr>
          <w:rFonts w:cstheme="minorHAnsi"/>
          <w:sz w:val="24"/>
          <w:szCs w:val="24"/>
        </w:rPr>
        <w:t xml:space="preserve">Embalagens danificadas, amassadas, enferrujadas, sujas ou sem identificação adequada, ou </w:t>
      </w:r>
    </w:p>
    <w:p w14:paraId="65450FF0" w14:textId="68AD3D7A" w:rsidR="001256B3" w:rsidRPr="0090672F" w:rsidRDefault="001256B3" w:rsidP="00246D36">
      <w:pPr>
        <w:spacing w:after="0" w:line="240" w:lineRule="auto"/>
        <w:jc w:val="both"/>
        <w:rPr>
          <w:rFonts w:cstheme="minorHAnsi"/>
          <w:sz w:val="24"/>
          <w:szCs w:val="24"/>
        </w:rPr>
      </w:pPr>
      <w:r w:rsidRPr="0090672F">
        <w:rPr>
          <w:rFonts w:cstheme="minorHAnsi"/>
          <w:sz w:val="24"/>
          <w:szCs w:val="24"/>
        </w:rPr>
        <w:t>Substituição de Produtos Não Conformes: A contratada terá a obrigação de substituir no prazo máximo de</w:t>
      </w:r>
      <w:r w:rsidR="00751AFE" w:rsidRPr="0090672F">
        <w:rPr>
          <w:rFonts w:cstheme="minorHAnsi"/>
          <w:sz w:val="24"/>
          <w:szCs w:val="24"/>
        </w:rPr>
        <w:t xml:space="preserve"> 24 (vinte e quatro) horas </w:t>
      </w:r>
      <w:r w:rsidRPr="0090672F">
        <w:rPr>
          <w:rFonts w:cstheme="minorHAnsi"/>
          <w:sz w:val="24"/>
          <w:szCs w:val="24"/>
        </w:rPr>
        <w:t>qualquer item entregue em desacordo com as especificações estabelecidas ou em condições inadequadas.</w:t>
      </w:r>
    </w:p>
    <w:p w14:paraId="25814C6C" w14:textId="272BB294" w:rsidR="001256B3" w:rsidRPr="0090672F" w:rsidRDefault="002C5440" w:rsidP="00246D36">
      <w:pPr>
        <w:spacing w:after="0" w:line="240" w:lineRule="auto"/>
        <w:jc w:val="both"/>
        <w:rPr>
          <w:rFonts w:cstheme="minorHAnsi"/>
          <w:sz w:val="24"/>
          <w:szCs w:val="24"/>
        </w:rPr>
      </w:pPr>
      <w:r>
        <w:rPr>
          <w:rFonts w:cstheme="minorHAnsi"/>
          <w:sz w:val="24"/>
          <w:szCs w:val="24"/>
        </w:rPr>
        <w:t xml:space="preserve">5.9. </w:t>
      </w:r>
      <w:r w:rsidR="007E066E">
        <w:rPr>
          <w:rFonts w:cstheme="minorHAnsi"/>
          <w:sz w:val="24"/>
          <w:szCs w:val="24"/>
        </w:rPr>
        <w:t xml:space="preserve">8. </w:t>
      </w:r>
      <w:r w:rsidR="001256B3" w:rsidRPr="0090672F">
        <w:rPr>
          <w:rFonts w:cstheme="minorHAnsi"/>
          <w:sz w:val="24"/>
          <w:szCs w:val="24"/>
        </w:rPr>
        <w:t>Penalidades por Descumprimento: O descumprimento das obrigações contratuais, atrasos injustificados no fornecimento ou a entrega de produtos fora dos padrões de qualidade estabelecidos estarão sujeitos às penalidades previstas na Lei nº 14.133/2021.</w:t>
      </w:r>
    </w:p>
    <w:p w14:paraId="6C5D83BA" w14:textId="781401D8" w:rsidR="001256B3" w:rsidRPr="0090672F" w:rsidRDefault="002C5440" w:rsidP="00246D36">
      <w:pPr>
        <w:spacing w:after="0" w:line="240" w:lineRule="auto"/>
        <w:jc w:val="both"/>
        <w:rPr>
          <w:rFonts w:cstheme="minorHAnsi"/>
          <w:sz w:val="24"/>
          <w:szCs w:val="24"/>
        </w:rPr>
      </w:pPr>
      <w:r>
        <w:rPr>
          <w:rFonts w:cstheme="minorHAnsi"/>
          <w:sz w:val="24"/>
          <w:szCs w:val="24"/>
        </w:rPr>
        <w:t xml:space="preserve">5.9. </w:t>
      </w:r>
      <w:r w:rsidR="007E066E">
        <w:rPr>
          <w:rFonts w:cstheme="minorHAnsi"/>
          <w:sz w:val="24"/>
          <w:szCs w:val="24"/>
        </w:rPr>
        <w:t xml:space="preserve">9. </w:t>
      </w:r>
      <w:r w:rsidR="001256B3" w:rsidRPr="0090672F">
        <w:rPr>
          <w:rFonts w:cstheme="minorHAnsi"/>
          <w:sz w:val="24"/>
          <w:szCs w:val="24"/>
        </w:rPr>
        <w:t>A entrega será feita conforme a demanda das secretarias, o que significa que o fornecedor deve estar preparado para entregas fracionadas.</w:t>
      </w:r>
    </w:p>
    <w:p w14:paraId="5A93751F" w14:textId="01A5CBA2" w:rsidR="004C772A" w:rsidRPr="0090672F" w:rsidRDefault="002C5440" w:rsidP="004C772A">
      <w:pPr>
        <w:spacing w:after="0" w:line="240" w:lineRule="auto"/>
        <w:jc w:val="both"/>
        <w:rPr>
          <w:rFonts w:cstheme="minorHAnsi"/>
          <w:sz w:val="24"/>
          <w:szCs w:val="24"/>
        </w:rPr>
      </w:pPr>
      <w:r>
        <w:rPr>
          <w:rFonts w:cstheme="minorHAnsi"/>
          <w:sz w:val="24"/>
          <w:szCs w:val="24"/>
        </w:rPr>
        <w:t xml:space="preserve">5.9. </w:t>
      </w:r>
      <w:r w:rsidR="007E066E">
        <w:rPr>
          <w:rFonts w:cstheme="minorHAnsi"/>
          <w:sz w:val="24"/>
          <w:szCs w:val="24"/>
        </w:rPr>
        <w:t xml:space="preserve">10. </w:t>
      </w:r>
      <w:r w:rsidR="001256B3" w:rsidRPr="0090672F">
        <w:rPr>
          <w:rFonts w:cstheme="minorHAnsi"/>
          <w:sz w:val="24"/>
          <w:szCs w:val="24"/>
        </w:rPr>
        <w:t xml:space="preserve">A contratada deverá manter atualizados os seus dados de contato junto à Administração, incluindo endereço eletrônico (e-mail), telefone e demais meios de comunicação indicados nos documentos </w:t>
      </w:r>
    </w:p>
    <w:p w14:paraId="66011E85" w14:textId="1AAA08F6" w:rsidR="001256B3" w:rsidRPr="0090672F" w:rsidRDefault="002C5440" w:rsidP="00246D36">
      <w:pPr>
        <w:spacing w:after="0" w:line="240" w:lineRule="auto"/>
        <w:jc w:val="both"/>
        <w:rPr>
          <w:rFonts w:cstheme="minorHAnsi"/>
          <w:sz w:val="24"/>
          <w:szCs w:val="24"/>
        </w:rPr>
      </w:pPr>
      <w:r>
        <w:rPr>
          <w:rFonts w:cstheme="minorHAnsi"/>
          <w:sz w:val="24"/>
          <w:szCs w:val="24"/>
        </w:rPr>
        <w:t xml:space="preserve">5.9. </w:t>
      </w:r>
      <w:r w:rsidR="007E066E">
        <w:rPr>
          <w:rFonts w:cstheme="minorHAnsi"/>
          <w:sz w:val="24"/>
          <w:szCs w:val="24"/>
        </w:rPr>
        <w:t xml:space="preserve">11. </w:t>
      </w:r>
      <w:r w:rsidR="001256B3" w:rsidRPr="0090672F">
        <w:rPr>
          <w:rFonts w:cstheme="minorHAnsi"/>
          <w:sz w:val="24"/>
          <w:szCs w:val="24"/>
        </w:rPr>
        <w:t>As Ordens de Fornecimento serão encaminhadas preferencialmente por e-mail, no endereço informado pela empresa no ato da contratação.</w:t>
      </w:r>
    </w:p>
    <w:p w14:paraId="53FCC29C" w14:textId="4752C401" w:rsidR="001256B3" w:rsidRPr="0090672F" w:rsidRDefault="002C5440" w:rsidP="00246D36">
      <w:pPr>
        <w:spacing w:after="0" w:line="240" w:lineRule="auto"/>
        <w:jc w:val="both"/>
        <w:rPr>
          <w:rFonts w:cstheme="minorHAnsi"/>
          <w:sz w:val="24"/>
          <w:szCs w:val="24"/>
        </w:rPr>
      </w:pPr>
      <w:r>
        <w:rPr>
          <w:rFonts w:cstheme="minorHAnsi"/>
          <w:sz w:val="24"/>
          <w:szCs w:val="24"/>
        </w:rPr>
        <w:t xml:space="preserve">5.9. </w:t>
      </w:r>
      <w:r w:rsidR="007E066E">
        <w:rPr>
          <w:rFonts w:cstheme="minorHAnsi"/>
          <w:sz w:val="24"/>
          <w:szCs w:val="24"/>
        </w:rPr>
        <w:t xml:space="preserve">12. </w:t>
      </w:r>
      <w:r w:rsidR="001256B3" w:rsidRPr="0090672F">
        <w:rPr>
          <w:rFonts w:cstheme="minorHAnsi"/>
          <w:sz w:val="24"/>
          <w:szCs w:val="24"/>
        </w:rPr>
        <w:t>Caso haja alteração de contatos, a contratada deverá comunicar imediatamente e por escrito à Administração, sob pena de serem consideradas válidas todas as comunicações enviadas aos endereços anteriormente informados.</w:t>
      </w:r>
    </w:p>
    <w:p w14:paraId="22C2C2E6" w14:textId="227A14CB" w:rsidR="001256B3" w:rsidRPr="0090672F" w:rsidRDefault="00937E25" w:rsidP="00246D36">
      <w:pPr>
        <w:spacing w:after="0" w:line="240" w:lineRule="auto"/>
        <w:jc w:val="both"/>
        <w:rPr>
          <w:rFonts w:cstheme="minorHAnsi"/>
          <w:sz w:val="24"/>
          <w:szCs w:val="24"/>
        </w:rPr>
      </w:pPr>
      <w:r>
        <w:rPr>
          <w:rFonts w:cstheme="minorHAnsi"/>
          <w:sz w:val="24"/>
          <w:szCs w:val="24"/>
        </w:rPr>
        <w:t>5.9.</w:t>
      </w:r>
      <w:r w:rsidR="007E066E">
        <w:rPr>
          <w:rFonts w:cstheme="minorHAnsi"/>
          <w:sz w:val="24"/>
          <w:szCs w:val="24"/>
        </w:rPr>
        <w:t xml:space="preserve">13. </w:t>
      </w:r>
      <w:r w:rsidR="001256B3" w:rsidRPr="0090672F">
        <w:rPr>
          <w:rFonts w:cstheme="minorHAnsi"/>
          <w:sz w:val="24"/>
          <w:szCs w:val="24"/>
        </w:rPr>
        <w:t>Não serão aceitas justificativas baseadas em alegação de não recebimento das ordens enviadas, sendo de responsabilidade exclusiva da contratada o acompanhamento das comunicações oficiais.</w:t>
      </w:r>
    </w:p>
    <w:p w14:paraId="24BBBE6F" w14:textId="06C72F9C" w:rsidR="001256B3" w:rsidRPr="0090672F" w:rsidRDefault="00937E25" w:rsidP="00246D36">
      <w:pPr>
        <w:spacing w:after="0" w:line="240" w:lineRule="auto"/>
        <w:jc w:val="both"/>
        <w:rPr>
          <w:rFonts w:cstheme="minorHAnsi"/>
          <w:sz w:val="24"/>
          <w:szCs w:val="24"/>
        </w:rPr>
      </w:pPr>
      <w:r>
        <w:rPr>
          <w:rFonts w:cstheme="minorHAnsi"/>
          <w:sz w:val="24"/>
          <w:szCs w:val="24"/>
        </w:rPr>
        <w:t>5.9.</w:t>
      </w:r>
      <w:r w:rsidR="007E066E">
        <w:rPr>
          <w:rFonts w:cstheme="minorHAnsi"/>
          <w:sz w:val="24"/>
          <w:szCs w:val="24"/>
        </w:rPr>
        <w:t xml:space="preserve">14. </w:t>
      </w:r>
      <w:r w:rsidR="001256B3" w:rsidRPr="0090672F">
        <w:rPr>
          <w:rFonts w:cstheme="minorHAnsi"/>
          <w:sz w:val="24"/>
          <w:szCs w:val="24"/>
        </w:rPr>
        <w:t>Mesmo que a contratada venha a alterar seus métodos de comunicação interna, deverá garantir a efetiva recepção das mensagens enviadas pelos canais formais da Administração, considerados públicos, oficiais e acessíveis.</w:t>
      </w:r>
    </w:p>
    <w:p w14:paraId="518569BC" w14:textId="345A499F" w:rsidR="001256B3" w:rsidRPr="0090672F" w:rsidRDefault="00937E25" w:rsidP="00246D36">
      <w:pPr>
        <w:spacing w:after="0" w:line="240" w:lineRule="auto"/>
        <w:jc w:val="both"/>
        <w:rPr>
          <w:rFonts w:cstheme="minorHAnsi"/>
          <w:sz w:val="24"/>
          <w:szCs w:val="24"/>
        </w:rPr>
      </w:pPr>
      <w:r>
        <w:rPr>
          <w:rFonts w:cstheme="minorHAnsi"/>
          <w:sz w:val="24"/>
          <w:szCs w:val="24"/>
        </w:rPr>
        <w:t>5.9.</w:t>
      </w:r>
      <w:r w:rsidR="007E066E">
        <w:rPr>
          <w:rFonts w:cstheme="minorHAnsi"/>
          <w:sz w:val="24"/>
          <w:szCs w:val="24"/>
        </w:rPr>
        <w:t xml:space="preserve">15. </w:t>
      </w:r>
      <w:r w:rsidR="001256B3" w:rsidRPr="0090672F">
        <w:rPr>
          <w:rFonts w:cstheme="minorHAnsi"/>
          <w:sz w:val="24"/>
          <w:szCs w:val="24"/>
        </w:rPr>
        <w:t>As ordens de fornecimento conterão os detalhes específicos dos itens solicitados, quantidades e prazos de entrega, devendo a empresa atentar-se ao seu fiel cumprimento.</w:t>
      </w:r>
    </w:p>
    <w:p w14:paraId="6A6BE97E" w14:textId="30CAB4D1" w:rsidR="001256B3" w:rsidRPr="0090672F" w:rsidRDefault="001256B3" w:rsidP="00246D36">
      <w:pPr>
        <w:spacing w:after="0" w:line="240" w:lineRule="auto"/>
        <w:jc w:val="both"/>
        <w:rPr>
          <w:rFonts w:cstheme="minorHAnsi"/>
          <w:sz w:val="24"/>
          <w:szCs w:val="24"/>
        </w:rPr>
      </w:pPr>
      <w:r w:rsidRPr="0090672F">
        <w:rPr>
          <w:rFonts w:cstheme="minorHAnsi"/>
          <w:sz w:val="24"/>
          <w:szCs w:val="24"/>
        </w:rPr>
        <w:t xml:space="preserve">Todas as despesas relativas à entrega e transporte dos materiais, bem como todos os impostos, taxas e demais despesas decorrentes da presente Ata, correrão por conta exclusiva da contratada. </w:t>
      </w:r>
    </w:p>
    <w:p w14:paraId="6BD659C9" w14:textId="77777777" w:rsidR="004C772A" w:rsidRDefault="004C772A" w:rsidP="00246D36">
      <w:pPr>
        <w:spacing w:after="0" w:line="240" w:lineRule="auto"/>
        <w:jc w:val="both"/>
        <w:rPr>
          <w:rFonts w:cstheme="minorHAnsi"/>
          <w:sz w:val="24"/>
          <w:szCs w:val="24"/>
        </w:rPr>
      </w:pPr>
    </w:p>
    <w:p w14:paraId="29053005" w14:textId="37DFA8E8" w:rsidR="001256B3" w:rsidRPr="0032027E" w:rsidRDefault="00E85B58" w:rsidP="00246D36">
      <w:pPr>
        <w:spacing w:after="0" w:line="240" w:lineRule="auto"/>
        <w:jc w:val="both"/>
        <w:rPr>
          <w:rFonts w:cstheme="minorHAnsi"/>
          <w:b/>
          <w:bCs/>
          <w:sz w:val="24"/>
          <w:szCs w:val="24"/>
        </w:rPr>
      </w:pPr>
      <w:r w:rsidRPr="0032027E">
        <w:rPr>
          <w:rFonts w:cstheme="minorHAnsi"/>
          <w:b/>
          <w:bCs/>
          <w:sz w:val="24"/>
          <w:szCs w:val="24"/>
        </w:rPr>
        <w:lastRenderedPageBreak/>
        <w:t>5.1</w:t>
      </w:r>
      <w:r w:rsidR="00937E25" w:rsidRPr="0032027E">
        <w:rPr>
          <w:rFonts w:cstheme="minorHAnsi"/>
          <w:b/>
          <w:bCs/>
          <w:sz w:val="24"/>
          <w:szCs w:val="24"/>
        </w:rPr>
        <w:t>0</w:t>
      </w:r>
      <w:r w:rsidRPr="0032027E">
        <w:rPr>
          <w:rFonts w:cstheme="minorHAnsi"/>
          <w:b/>
          <w:bCs/>
          <w:sz w:val="24"/>
          <w:szCs w:val="24"/>
        </w:rPr>
        <w:t xml:space="preserve">. </w:t>
      </w:r>
      <w:r w:rsidR="00E45D7D" w:rsidRPr="0032027E">
        <w:rPr>
          <w:rFonts w:cstheme="minorHAnsi"/>
          <w:b/>
          <w:bCs/>
          <w:sz w:val="24"/>
          <w:szCs w:val="24"/>
        </w:rPr>
        <w:t xml:space="preserve">Prazo de entrega: </w:t>
      </w:r>
    </w:p>
    <w:p w14:paraId="1773D3CD" w14:textId="77777777" w:rsidR="00E45D7D" w:rsidRPr="0090672F" w:rsidRDefault="00E45D7D" w:rsidP="00246D36">
      <w:pPr>
        <w:spacing w:after="0" w:line="240" w:lineRule="auto"/>
        <w:jc w:val="both"/>
        <w:rPr>
          <w:rFonts w:cstheme="minorHAnsi"/>
          <w:color w:val="EE0000"/>
          <w:sz w:val="24"/>
          <w:szCs w:val="24"/>
        </w:rPr>
      </w:pPr>
    </w:p>
    <w:p w14:paraId="470FE7B6" w14:textId="5F97C5E9" w:rsidR="001256B3" w:rsidRPr="0090672F" w:rsidRDefault="00E85B58" w:rsidP="00246D36">
      <w:pPr>
        <w:spacing w:after="0" w:line="240" w:lineRule="auto"/>
        <w:jc w:val="both"/>
        <w:rPr>
          <w:rFonts w:cstheme="minorHAnsi"/>
          <w:sz w:val="24"/>
          <w:szCs w:val="24"/>
        </w:rPr>
      </w:pPr>
      <w:r>
        <w:rPr>
          <w:rFonts w:cstheme="minorHAnsi"/>
          <w:sz w:val="24"/>
          <w:szCs w:val="24"/>
        </w:rPr>
        <w:t>5.1</w:t>
      </w:r>
      <w:r w:rsidR="00937E25">
        <w:rPr>
          <w:rFonts w:cstheme="minorHAnsi"/>
          <w:sz w:val="24"/>
          <w:szCs w:val="24"/>
        </w:rPr>
        <w:t>0</w:t>
      </w:r>
      <w:r>
        <w:rPr>
          <w:rFonts w:cstheme="minorHAnsi"/>
          <w:sz w:val="24"/>
          <w:szCs w:val="24"/>
        </w:rPr>
        <w:t xml:space="preserve">.1. </w:t>
      </w:r>
      <w:r w:rsidR="001256B3" w:rsidRPr="0090672F">
        <w:rPr>
          <w:rFonts w:cstheme="minorHAnsi"/>
          <w:sz w:val="24"/>
          <w:szCs w:val="24"/>
        </w:rPr>
        <w:t>Prazo de Entrega dos Materiais: Entrega Parcial ou por Demanda: O fornecimento será realizado de forma parcial, ou seja, em etapas, ou conforme a necessidade das secretarias municipais.</w:t>
      </w:r>
    </w:p>
    <w:p w14:paraId="48391E4A" w14:textId="2A5CCE80" w:rsidR="001256B3" w:rsidRPr="0090672F" w:rsidRDefault="00E85B58" w:rsidP="00246D36">
      <w:pPr>
        <w:spacing w:after="0" w:line="240" w:lineRule="auto"/>
        <w:jc w:val="both"/>
        <w:rPr>
          <w:rFonts w:cstheme="minorHAnsi"/>
          <w:sz w:val="24"/>
          <w:szCs w:val="24"/>
        </w:rPr>
      </w:pPr>
      <w:r>
        <w:rPr>
          <w:rFonts w:cstheme="minorHAnsi"/>
          <w:sz w:val="24"/>
          <w:szCs w:val="24"/>
        </w:rPr>
        <w:t>5.1</w:t>
      </w:r>
      <w:r w:rsidR="00937E25">
        <w:rPr>
          <w:rFonts w:cstheme="minorHAnsi"/>
          <w:sz w:val="24"/>
          <w:szCs w:val="24"/>
        </w:rPr>
        <w:t>0</w:t>
      </w:r>
      <w:r>
        <w:rPr>
          <w:rFonts w:cstheme="minorHAnsi"/>
          <w:sz w:val="24"/>
          <w:szCs w:val="24"/>
        </w:rPr>
        <w:t xml:space="preserve">.2. </w:t>
      </w:r>
      <w:r w:rsidR="001256B3" w:rsidRPr="0090672F">
        <w:rPr>
          <w:rFonts w:cstheme="minorHAnsi"/>
          <w:sz w:val="24"/>
          <w:szCs w:val="24"/>
        </w:rPr>
        <w:t xml:space="preserve">Prazo Máximo: A Fornecedora receberá a ORDEM DE FORNECIMENTO dos materiais registrados e deverá programar a ENTREGA DOS ITENS no local e horário especificados pelo Órgão Gestor, observando os seguintes prazos máximos, contados a partir do envio da respectiva Ordem de Fornecimento (OF): </w:t>
      </w:r>
    </w:p>
    <w:p w14:paraId="09297A24" w14:textId="77777777" w:rsidR="00B03002" w:rsidRPr="00B03002" w:rsidRDefault="00B03002" w:rsidP="00B03002">
      <w:pPr>
        <w:pStyle w:val="PargrafodaLista"/>
        <w:numPr>
          <w:ilvl w:val="0"/>
          <w:numId w:val="59"/>
        </w:numPr>
        <w:spacing w:after="0" w:line="240" w:lineRule="auto"/>
        <w:rPr>
          <w:rFonts w:cstheme="minorHAnsi"/>
          <w:sz w:val="24"/>
          <w:szCs w:val="24"/>
        </w:rPr>
      </w:pPr>
      <w:r w:rsidRPr="00B03002">
        <w:rPr>
          <w:rFonts w:cstheme="minorHAnsi"/>
          <w:sz w:val="24"/>
          <w:szCs w:val="24"/>
        </w:rPr>
        <w:t>02 (dois) dias corridos para gêneros alimentícios perecíveis;</w:t>
      </w:r>
    </w:p>
    <w:p w14:paraId="26B1AEB3" w14:textId="173F6E27" w:rsidR="001256B3" w:rsidRPr="00B03002" w:rsidRDefault="00B03002" w:rsidP="00B03002">
      <w:pPr>
        <w:pStyle w:val="PargrafodaLista"/>
        <w:numPr>
          <w:ilvl w:val="0"/>
          <w:numId w:val="59"/>
        </w:numPr>
        <w:spacing w:after="0" w:line="240" w:lineRule="auto"/>
        <w:rPr>
          <w:rFonts w:cstheme="minorHAnsi"/>
          <w:sz w:val="24"/>
          <w:szCs w:val="24"/>
        </w:rPr>
      </w:pPr>
      <w:r w:rsidRPr="00B03002">
        <w:rPr>
          <w:rFonts w:cstheme="minorHAnsi"/>
          <w:sz w:val="24"/>
          <w:szCs w:val="24"/>
        </w:rPr>
        <w:t>10 (dez) dias corridos para gêneros alimentícios não perecíveis</w:t>
      </w:r>
    </w:p>
    <w:p w14:paraId="5B6FE71E" w14:textId="77777777" w:rsidR="00B03002" w:rsidRPr="0090672F" w:rsidRDefault="00B03002" w:rsidP="00B03002">
      <w:pPr>
        <w:spacing w:after="0" w:line="240" w:lineRule="auto"/>
        <w:jc w:val="both"/>
        <w:rPr>
          <w:rFonts w:cstheme="minorHAnsi"/>
          <w:b/>
          <w:bCs/>
          <w:sz w:val="24"/>
          <w:szCs w:val="24"/>
        </w:rPr>
      </w:pPr>
    </w:p>
    <w:p w14:paraId="0987E0EC" w14:textId="301CDE90" w:rsidR="001256B3" w:rsidRPr="0032027E" w:rsidRDefault="00FF0860" w:rsidP="00246D36">
      <w:pPr>
        <w:spacing w:after="0" w:line="240" w:lineRule="auto"/>
        <w:jc w:val="both"/>
        <w:rPr>
          <w:rFonts w:cstheme="minorHAnsi"/>
          <w:b/>
          <w:bCs/>
          <w:sz w:val="24"/>
          <w:szCs w:val="24"/>
        </w:rPr>
      </w:pPr>
      <w:r w:rsidRPr="0032027E">
        <w:rPr>
          <w:rFonts w:cstheme="minorHAnsi"/>
          <w:b/>
          <w:bCs/>
          <w:sz w:val="24"/>
          <w:szCs w:val="24"/>
        </w:rPr>
        <w:t>5.</w:t>
      </w:r>
      <w:r w:rsidR="009664A2" w:rsidRPr="0032027E">
        <w:rPr>
          <w:rFonts w:cstheme="minorHAnsi"/>
          <w:b/>
          <w:bCs/>
          <w:sz w:val="24"/>
          <w:szCs w:val="24"/>
        </w:rPr>
        <w:t>1</w:t>
      </w:r>
      <w:r w:rsidR="00937E25" w:rsidRPr="0032027E">
        <w:rPr>
          <w:rFonts w:cstheme="minorHAnsi"/>
          <w:b/>
          <w:bCs/>
          <w:sz w:val="24"/>
          <w:szCs w:val="24"/>
        </w:rPr>
        <w:t>1</w:t>
      </w:r>
      <w:r w:rsidR="001256B3" w:rsidRPr="0032027E">
        <w:rPr>
          <w:rFonts w:cstheme="minorHAnsi"/>
          <w:b/>
          <w:bCs/>
          <w:sz w:val="24"/>
          <w:szCs w:val="24"/>
        </w:rPr>
        <w:t xml:space="preserve">. </w:t>
      </w:r>
      <w:r w:rsidR="009664A2" w:rsidRPr="0032027E">
        <w:rPr>
          <w:rFonts w:cstheme="minorHAnsi"/>
          <w:b/>
          <w:bCs/>
          <w:sz w:val="24"/>
          <w:szCs w:val="24"/>
        </w:rPr>
        <w:t>Da solicitação</w:t>
      </w:r>
    </w:p>
    <w:p w14:paraId="3CCC73AF" w14:textId="77777777" w:rsidR="001256B3" w:rsidRPr="0090672F" w:rsidRDefault="001256B3" w:rsidP="00246D36">
      <w:pPr>
        <w:spacing w:after="0" w:line="240" w:lineRule="auto"/>
        <w:jc w:val="both"/>
        <w:rPr>
          <w:rFonts w:cstheme="minorHAnsi"/>
          <w:color w:val="EE0000"/>
          <w:sz w:val="24"/>
          <w:szCs w:val="24"/>
        </w:rPr>
      </w:pPr>
    </w:p>
    <w:p w14:paraId="0A7ED206" w14:textId="49EF1F8F" w:rsidR="001256B3" w:rsidRPr="0090672F" w:rsidRDefault="009664A2" w:rsidP="00246D36">
      <w:pPr>
        <w:spacing w:after="0" w:line="240" w:lineRule="auto"/>
        <w:jc w:val="both"/>
        <w:rPr>
          <w:rFonts w:cstheme="minorHAnsi"/>
          <w:sz w:val="24"/>
          <w:szCs w:val="24"/>
        </w:rPr>
      </w:pPr>
      <w:r w:rsidRPr="009664A2">
        <w:rPr>
          <w:rFonts w:cstheme="minorHAnsi"/>
          <w:sz w:val="24"/>
          <w:szCs w:val="24"/>
        </w:rPr>
        <w:t>5.</w:t>
      </w:r>
      <w:r>
        <w:rPr>
          <w:rFonts w:cstheme="minorHAnsi"/>
          <w:sz w:val="24"/>
          <w:szCs w:val="24"/>
        </w:rPr>
        <w:t>1</w:t>
      </w:r>
      <w:r w:rsidR="00937E25">
        <w:rPr>
          <w:rFonts w:cstheme="minorHAnsi"/>
          <w:sz w:val="24"/>
          <w:szCs w:val="24"/>
        </w:rPr>
        <w:t>1</w:t>
      </w:r>
      <w:r w:rsidRPr="009664A2">
        <w:rPr>
          <w:rFonts w:cstheme="minorHAnsi"/>
          <w:sz w:val="24"/>
          <w:szCs w:val="24"/>
        </w:rPr>
        <w:t>.</w:t>
      </w:r>
      <w:r w:rsidR="001256B3" w:rsidRPr="0090672F">
        <w:rPr>
          <w:rFonts w:cstheme="minorHAnsi"/>
          <w:sz w:val="24"/>
          <w:szCs w:val="24"/>
        </w:rPr>
        <w:t>1. Cada fornecimento deverá ser efetuado mediante solicitação por escrito, formalizado pela secretaria solicitante, devendo constar: a data, o valor unitário do fornecimento, a quantidade pretendida, o local para a entrega, o prazo, o carimbo e a assinatura do responsável;</w:t>
      </w:r>
    </w:p>
    <w:p w14:paraId="3E4BF4AA" w14:textId="491D52CC" w:rsidR="001256B3" w:rsidRPr="0090672F" w:rsidRDefault="00937E25" w:rsidP="00246D36">
      <w:pPr>
        <w:spacing w:after="0" w:line="240" w:lineRule="auto"/>
        <w:jc w:val="both"/>
        <w:rPr>
          <w:rFonts w:cstheme="minorHAnsi"/>
          <w:sz w:val="24"/>
          <w:szCs w:val="24"/>
        </w:rPr>
      </w:pPr>
      <w:r w:rsidRPr="009664A2">
        <w:rPr>
          <w:rFonts w:cstheme="minorHAnsi"/>
          <w:sz w:val="24"/>
          <w:szCs w:val="24"/>
        </w:rPr>
        <w:t>5.</w:t>
      </w:r>
      <w:r>
        <w:rPr>
          <w:rFonts w:cstheme="minorHAnsi"/>
          <w:sz w:val="24"/>
          <w:szCs w:val="24"/>
        </w:rPr>
        <w:t>11</w:t>
      </w:r>
      <w:r w:rsidRPr="009664A2">
        <w:rPr>
          <w:rFonts w:cstheme="minorHAnsi"/>
          <w:sz w:val="24"/>
          <w:szCs w:val="24"/>
        </w:rPr>
        <w:t>.</w:t>
      </w:r>
      <w:r w:rsidR="001256B3" w:rsidRPr="0090672F">
        <w:rPr>
          <w:rFonts w:cstheme="minorHAnsi"/>
          <w:sz w:val="24"/>
          <w:szCs w:val="24"/>
        </w:rPr>
        <w:t>2. Será enviado para a empresa a ordem de fornecimento dos itens registrados, através do endereço eletrônico (e-mail) informado pelo licitante vencedor na documentação apresentada no certame, devendo a mesma se programar para a entrega dos itens, no local e horário indicado pelo Órgão Gerenciador, e devendo a mesma manter sempre atualizados e informados ao Órgão Gerenciador os meios de contato.</w:t>
      </w:r>
    </w:p>
    <w:p w14:paraId="314538F6" w14:textId="29A1A358" w:rsidR="001256B3" w:rsidRPr="0090672F" w:rsidRDefault="00937E25" w:rsidP="00246D36">
      <w:pPr>
        <w:spacing w:after="0" w:line="240" w:lineRule="auto"/>
        <w:jc w:val="both"/>
        <w:rPr>
          <w:rFonts w:cstheme="minorHAnsi"/>
          <w:sz w:val="24"/>
          <w:szCs w:val="24"/>
        </w:rPr>
      </w:pPr>
      <w:r w:rsidRPr="009664A2">
        <w:rPr>
          <w:rFonts w:cstheme="minorHAnsi"/>
          <w:sz w:val="24"/>
          <w:szCs w:val="24"/>
        </w:rPr>
        <w:t>5.</w:t>
      </w:r>
      <w:r>
        <w:rPr>
          <w:rFonts w:cstheme="minorHAnsi"/>
          <w:sz w:val="24"/>
          <w:szCs w:val="24"/>
        </w:rPr>
        <w:t>11</w:t>
      </w:r>
      <w:r w:rsidRPr="009664A2">
        <w:rPr>
          <w:rFonts w:cstheme="minorHAnsi"/>
          <w:sz w:val="24"/>
          <w:szCs w:val="24"/>
        </w:rPr>
        <w:t>.</w:t>
      </w:r>
      <w:r w:rsidR="001256B3" w:rsidRPr="0090672F">
        <w:rPr>
          <w:rFonts w:cstheme="minorHAnsi"/>
          <w:sz w:val="24"/>
          <w:szCs w:val="24"/>
        </w:rPr>
        <w:t>3. O órgão gerenciador formalizará por intermédio de instrumental contratual ou autorização de</w:t>
      </w:r>
      <w:r w:rsidR="00E24813">
        <w:rPr>
          <w:rFonts w:cstheme="minorHAnsi"/>
          <w:sz w:val="24"/>
          <w:szCs w:val="24"/>
        </w:rPr>
        <w:t xml:space="preserve"> </w:t>
      </w:r>
      <w:r w:rsidR="001256B3" w:rsidRPr="0090672F">
        <w:rPr>
          <w:rFonts w:cstheme="minorHAnsi"/>
          <w:sz w:val="24"/>
          <w:szCs w:val="24"/>
        </w:rPr>
        <w:t>compra, autorização de fornecimento, nota de empenho ou outro instrumento equivalente, na forma estabelecida no art. 95 da Lei nº 14.133 de 2021, contendo o número de referência da Ata de Registro de Preços e procederá diretamente a solicitação com o fornecedor, com os preços registrados, obedecida a ordem de classificação;</w:t>
      </w:r>
    </w:p>
    <w:p w14:paraId="47A70BE9" w14:textId="7199297E" w:rsidR="001256B3" w:rsidRPr="0090672F" w:rsidRDefault="00937E25" w:rsidP="00246D36">
      <w:pPr>
        <w:spacing w:after="0" w:line="240" w:lineRule="auto"/>
        <w:jc w:val="both"/>
        <w:rPr>
          <w:rFonts w:cstheme="minorHAnsi"/>
          <w:sz w:val="24"/>
          <w:szCs w:val="24"/>
        </w:rPr>
      </w:pPr>
      <w:r w:rsidRPr="009664A2">
        <w:rPr>
          <w:rFonts w:cstheme="minorHAnsi"/>
          <w:sz w:val="24"/>
          <w:szCs w:val="24"/>
        </w:rPr>
        <w:t>5.</w:t>
      </w:r>
      <w:r>
        <w:rPr>
          <w:rFonts w:cstheme="minorHAnsi"/>
          <w:sz w:val="24"/>
          <w:szCs w:val="24"/>
        </w:rPr>
        <w:t>11</w:t>
      </w:r>
      <w:r w:rsidRPr="009664A2">
        <w:rPr>
          <w:rFonts w:cstheme="minorHAnsi"/>
          <w:sz w:val="24"/>
          <w:szCs w:val="24"/>
        </w:rPr>
        <w:t>.</w:t>
      </w:r>
      <w:r w:rsidR="001256B3" w:rsidRPr="0090672F">
        <w:rPr>
          <w:rFonts w:cstheme="minorHAnsi"/>
          <w:sz w:val="24"/>
          <w:szCs w:val="24"/>
        </w:rPr>
        <w:t>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6E80D29E" w14:textId="09941A86" w:rsidR="001256B3" w:rsidRPr="0090672F" w:rsidRDefault="00937E25" w:rsidP="00246D36">
      <w:pPr>
        <w:spacing w:after="0" w:line="240" w:lineRule="auto"/>
        <w:jc w:val="both"/>
        <w:rPr>
          <w:rFonts w:cstheme="minorHAnsi"/>
          <w:sz w:val="24"/>
          <w:szCs w:val="24"/>
        </w:rPr>
      </w:pPr>
      <w:r w:rsidRPr="009664A2">
        <w:rPr>
          <w:rFonts w:cstheme="minorHAnsi"/>
          <w:sz w:val="24"/>
          <w:szCs w:val="24"/>
        </w:rPr>
        <w:t>5.</w:t>
      </w:r>
      <w:r>
        <w:rPr>
          <w:rFonts w:cstheme="minorHAnsi"/>
          <w:sz w:val="24"/>
          <w:szCs w:val="24"/>
        </w:rPr>
        <w:t>11</w:t>
      </w:r>
      <w:r w:rsidRPr="009664A2">
        <w:rPr>
          <w:rFonts w:cstheme="minorHAnsi"/>
          <w:sz w:val="24"/>
          <w:szCs w:val="24"/>
        </w:rPr>
        <w:t>.</w:t>
      </w:r>
      <w:r w:rsidR="001256B3" w:rsidRPr="0090672F">
        <w:rPr>
          <w:rFonts w:cstheme="minorHAnsi"/>
          <w:sz w:val="24"/>
          <w:szCs w:val="24"/>
        </w:rPr>
        <w:t>5. A(s) fornecedora(s) classificada(s) ficará(</w:t>
      </w:r>
      <w:proofErr w:type="spellStart"/>
      <w:r w:rsidR="001256B3" w:rsidRPr="0090672F">
        <w:rPr>
          <w:rFonts w:cstheme="minorHAnsi"/>
          <w:sz w:val="24"/>
          <w:szCs w:val="24"/>
        </w:rPr>
        <w:t>ão</w:t>
      </w:r>
      <w:proofErr w:type="spellEnd"/>
      <w:r w:rsidR="001256B3" w:rsidRPr="0090672F">
        <w:rPr>
          <w:rFonts w:cstheme="minorHAnsi"/>
          <w:sz w:val="24"/>
          <w:szCs w:val="24"/>
        </w:rPr>
        <w:t>) obrigada(s) a atender as ordens de fornecimento</w:t>
      </w:r>
    </w:p>
    <w:p w14:paraId="77A74375" w14:textId="5F1CE398" w:rsidR="00B078D1" w:rsidRDefault="001256B3" w:rsidP="00246D36">
      <w:pPr>
        <w:spacing w:after="0" w:line="240" w:lineRule="auto"/>
        <w:jc w:val="both"/>
        <w:rPr>
          <w:rFonts w:cstheme="minorHAnsi"/>
          <w:sz w:val="24"/>
          <w:szCs w:val="24"/>
        </w:rPr>
      </w:pPr>
      <w:r w:rsidRPr="0090672F">
        <w:rPr>
          <w:rFonts w:cstheme="minorHAnsi"/>
          <w:sz w:val="24"/>
          <w:szCs w:val="24"/>
        </w:rPr>
        <w:t>efetuadas dentro do prazo de validade do registro, mesmo se a entrega dos materiais ocorrer em data posterior ao seu vencimento;</w:t>
      </w:r>
    </w:p>
    <w:p w14:paraId="4AF14D6B" w14:textId="77777777" w:rsidR="00E64C7B" w:rsidRDefault="00E64C7B" w:rsidP="005E41C0">
      <w:pPr>
        <w:spacing w:after="0" w:line="240" w:lineRule="auto"/>
        <w:jc w:val="both"/>
        <w:rPr>
          <w:rFonts w:cstheme="minorHAnsi"/>
          <w:sz w:val="24"/>
          <w:szCs w:val="24"/>
        </w:rPr>
      </w:pPr>
    </w:p>
    <w:p w14:paraId="33F549C5" w14:textId="52D734FA" w:rsidR="005E41C0" w:rsidRPr="0032027E" w:rsidRDefault="005E41C0" w:rsidP="005E41C0">
      <w:pPr>
        <w:spacing w:after="0" w:line="240" w:lineRule="auto"/>
        <w:jc w:val="both"/>
        <w:rPr>
          <w:rFonts w:cstheme="minorHAnsi"/>
          <w:b/>
          <w:bCs/>
          <w:sz w:val="24"/>
          <w:szCs w:val="24"/>
        </w:rPr>
      </w:pPr>
      <w:r w:rsidRPr="0032027E">
        <w:rPr>
          <w:rFonts w:cstheme="minorHAnsi"/>
          <w:b/>
          <w:bCs/>
          <w:sz w:val="24"/>
          <w:szCs w:val="24"/>
        </w:rPr>
        <w:t>5.1</w:t>
      </w:r>
      <w:r w:rsidR="0032027E" w:rsidRPr="0032027E">
        <w:rPr>
          <w:rFonts w:cstheme="minorHAnsi"/>
          <w:b/>
          <w:bCs/>
          <w:sz w:val="24"/>
          <w:szCs w:val="24"/>
        </w:rPr>
        <w:t>2</w:t>
      </w:r>
      <w:r w:rsidRPr="0032027E">
        <w:rPr>
          <w:rFonts w:cstheme="minorHAnsi"/>
          <w:b/>
          <w:bCs/>
          <w:sz w:val="24"/>
          <w:szCs w:val="24"/>
        </w:rPr>
        <w:t>. Das Condições de Fornecimento e Transporte</w:t>
      </w:r>
    </w:p>
    <w:p w14:paraId="79EF0BBE" w14:textId="77777777" w:rsidR="005E41C0" w:rsidRPr="005E41C0" w:rsidRDefault="005E41C0" w:rsidP="005E41C0">
      <w:pPr>
        <w:spacing w:after="0" w:line="240" w:lineRule="auto"/>
        <w:jc w:val="both"/>
        <w:rPr>
          <w:rFonts w:cstheme="minorHAnsi"/>
          <w:sz w:val="24"/>
          <w:szCs w:val="24"/>
        </w:rPr>
      </w:pPr>
    </w:p>
    <w:p w14:paraId="641BCAA1" w14:textId="25182AD9" w:rsidR="005E41C0" w:rsidRPr="005E41C0" w:rsidRDefault="005E41C0" w:rsidP="005E41C0">
      <w:pPr>
        <w:spacing w:after="0" w:line="240" w:lineRule="auto"/>
        <w:jc w:val="both"/>
        <w:rPr>
          <w:rFonts w:cstheme="minorHAnsi"/>
          <w:sz w:val="24"/>
          <w:szCs w:val="24"/>
        </w:rPr>
      </w:pPr>
      <w:r w:rsidRPr="005E41C0">
        <w:rPr>
          <w:rFonts w:cstheme="minorHAnsi"/>
          <w:sz w:val="24"/>
          <w:szCs w:val="24"/>
        </w:rPr>
        <w:t>5.1</w:t>
      </w:r>
      <w:r w:rsidR="0032027E">
        <w:rPr>
          <w:rFonts w:cstheme="minorHAnsi"/>
          <w:sz w:val="24"/>
          <w:szCs w:val="24"/>
        </w:rPr>
        <w:t>2</w:t>
      </w:r>
      <w:r w:rsidRPr="005E41C0">
        <w:rPr>
          <w:rFonts w:cstheme="minorHAnsi"/>
          <w:sz w:val="24"/>
          <w:szCs w:val="24"/>
        </w:rPr>
        <w:t>.1. Os produtos perecíveis, tais como carnes bovinas, suínas, frango e derivados, frios e embutidos, deverão obrigatoriamente ser transportados em veículos refrigerados ou com caixas térmicas devidamente higienizadas, observadas as seguintes condições:</w:t>
      </w:r>
    </w:p>
    <w:p w14:paraId="193967F2" w14:textId="77777777" w:rsidR="005E41C0" w:rsidRPr="005E41C0" w:rsidRDefault="005E41C0" w:rsidP="005E41C0">
      <w:pPr>
        <w:pStyle w:val="PargrafodaLista"/>
        <w:numPr>
          <w:ilvl w:val="0"/>
          <w:numId w:val="62"/>
        </w:numPr>
        <w:spacing w:after="0" w:line="240" w:lineRule="auto"/>
        <w:contextualSpacing w:val="0"/>
        <w:jc w:val="both"/>
        <w:rPr>
          <w:rFonts w:cstheme="minorHAnsi"/>
          <w:sz w:val="24"/>
          <w:szCs w:val="24"/>
        </w:rPr>
      </w:pPr>
      <w:r w:rsidRPr="005E41C0">
        <w:rPr>
          <w:rFonts w:cstheme="minorHAnsi"/>
          <w:sz w:val="24"/>
          <w:szCs w:val="24"/>
        </w:rPr>
        <w:t>Os alimentos perecíveis deverão ser transportados em veículos próprios ou terceirizados, autorizados pela Vigilância Sanitária, equipados com sistema de refrigeração ou congelamento mecânico ativo, compatível com a natureza dos produtos transportados;</w:t>
      </w:r>
    </w:p>
    <w:p w14:paraId="4A556024" w14:textId="77777777" w:rsidR="005E41C0" w:rsidRPr="005E41C0" w:rsidRDefault="005E41C0" w:rsidP="005E41C0">
      <w:pPr>
        <w:pStyle w:val="PargrafodaLista"/>
        <w:numPr>
          <w:ilvl w:val="0"/>
          <w:numId w:val="62"/>
        </w:numPr>
        <w:spacing w:after="0" w:line="240" w:lineRule="auto"/>
        <w:contextualSpacing w:val="0"/>
        <w:jc w:val="both"/>
        <w:rPr>
          <w:rFonts w:cstheme="minorHAnsi"/>
          <w:sz w:val="24"/>
          <w:szCs w:val="24"/>
        </w:rPr>
      </w:pPr>
      <w:r w:rsidRPr="005E41C0">
        <w:rPr>
          <w:rFonts w:cstheme="minorHAnsi"/>
          <w:sz w:val="24"/>
          <w:szCs w:val="24"/>
        </w:rPr>
        <w:lastRenderedPageBreak/>
        <w:t>Os compartimentos dos veículos deverão estar limpos, laváveis, livres de odores, ferrugem ou resíduos de cargas anteriores, sendo vedado o transporte conjunto com produtos químicos ou não alimentícios;</w:t>
      </w:r>
    </w:p>
    <w:p w14:paraId="48562BE1" w14:textId="77777777" w:rsidR="005E41C0" w:rsidRPr="005E41C0" w:rsidRDefault="005E41C0" w:rsidP="005E41C0">
      <w:pPr>
        <w:pStyle w:val="PargrafodaLista"/>
        <w:numPr>
          <w:ilvl w:val="0"/>
          <w:numId w:val="62"/>
        </w:numPr>
        <w:spacing w:after="0" w:line="240" w:lineRule="auto"/>
        <w:contextualSpacing w:val="0"/>
        <w:jc w:val="both"/>
        <w:rPr>
          <w:rFonts w:cstheme="minorHAnsi"/>
          <w:sz w:val="24"/>
          <w:szCs w:val="24"/>
        </w:rPr>
      </w:pPr>
      <w:r w:rsidRPr="005E41C0">
        <w:rPr>
          <w:rFonts w:cstheme="minorHAnsi"/>
          <w:sz w:val="24"/>
          <w:szCs w:val="24"/>
        </w:rPr>
        <w:t>Os produtos deverão ser organizados de forma a evitar contato direto com o piso, respeitando a separação por tipo e evitando empilhamentos que comprometam a integridade das embalagens.</w:t>
      </w:r>
    </w:p>
    <w:p w14:paraId="2CDE38AC" w14:textId="5A793CC5" w:rsidR="005E41C0" w:rsidRPr="005E41C0" w:rsidRDefault="0032027E" w:rsidP="005E41C0">
      <w:pPr>
        <w:spacing w:after="0" w:line="240" w:lineRule="auto"/>
        <w:jc w:val="both"/>
        <w:rPr>
          <w:rFonts w:cstheme="minorHAnsi"/>
          <w:sz w:val="24"/>
          <w:szCs w:val="24"/>
        </w:rPr>
      </w:pPr>
      <w:r w:rsidRPr="005E41C0">
        <w:rPr>
          <w:rFonts w:cstheme="minorHAnsi"/>
          <w:sz w:val="24"/>
          <w:szCs w:val="24"/>
        </w:rPr>
        <w:t>5.1</w:t>
      </w:r>
      <w:r>
        <w:rPr>
          <w:rFonts w:cstheme="minorHAnsi"/>
          <w:sz w:val="24"/>
          <w:szCs w:val="24"/>
        </w:rPr>
        <w:t>2</w:t>
      </w:r>
      <w:r w:rsidRPr="005E41C0">
        <w:rPr>
          <w:rFonts w:cstheme="minorHAnsi"/>
          <w:sz w:val="24"/>
          <w:szCs w:val="24"/>
        </w:rPr>
        <w:t>.</w:t>
      </w:r>
      <w:r w:rsidR="005E41C0" w:rsidRPr="005E41C0">
        <w:rPr>
          <w:rFonts w:cstheme="minorHAnsi"/>
          <w:sz w:val="24"/>
          <w:szCs w:val="24"/>
        </w:rPr>
        <w:t>2. O prazo máximo para entrega dos produtos será de até 02 (dois) dias corridos para alimentos perecíveis e de até 10 (dez) dias corridos para alimentos não perecíveis, contados do recebimento da respectiva Autorização de Fornecimento (AF).</w:t>
      </w:r>
    </w:p>
    <w:p w14:paraId="6430E178" w14:textId="15DCE677" w:rsidR="005E41C0" w:rsidRPr="005E41C0" w:rsidRDefault="0032027E" w:rsidP="005E41C0">
      <w:pPr>
        <w:spacing w:after="0" w:line="240" w:lineRule="auto"/>
        <w:jc w:val="both"/>
        <w:rPr>
          <w:rFonts w:cstheme="minorHAnsi"/>
          <w:sz w:val="24"/>
          <w:szCs w:val="24"/>
        </w:rPr>
      </w:pPr>
      <w:r w:rsidRPr="005E41C0">
        <w:rPr>
          <w:rFonts w:cstheme="minorHAnsi"/>
          <w:sz w:val="24"/>
          <w:szCs w:val="24"/>
        </w:rPr>
        <w:t>5.12.3. As entregas deverão ser realizadas diretamente nos locais indicados na Autorização de Fornecimento, nos Distritos de Nova União e Nova Esperança, conforme necessidade da Administração Municipal, considerando as distâncias de aproximadamente 110 km e 60 km da sede do Município, respectivamente.</w:t>
      </w:r>
    </w:p>
    <w:p w14:paraId="4246A145" w14:textId="5BA1C1E7" w:rsidR="005E41C0" w:rsidRPr="005E41C0" w:rsidRDefault="0032027E" w:rsidP="005E41C0">
      <w:pPr>
        <w:spacing w:after="0" w:line="240" w:lineRule="auto"/>
        <w:jc w:val="both"/>
        <w:rPr>
          <w:rFonts w:cstheme="minorHAnsi"/>
          <w:sz w:val="24"/>
          <w:szCs w:val="24"/>
        </w:rPr>
      </w:pPr>
      <w:r w:rsidRPr="005E41C0">
        <w:rPr>
          <w:rFonts w:cstheme="minorHAnsi"/>
          <w:sz w:val="24"/>
          <w:szCs w:val="24"/>
        </w:rPr>
        <w:t>5.1</w:t>
      </w:r>
      <w:r>
        <w:rPr>
          <w:rFonts w:cstheme="minorHAnsi"/>
          <w:sz w:val="24"/>
          <w:szCs w:val="24"/>
        </w:rPr>
        <w:t>2</w:t>
      </w:r>
      <w:r w:rsidRPr="005E41C0">
        <w:rPr>
          <w:rFonts w:cstheme="minorHAnsi"/>
          <w:sz w:val="24"/>
          <w:szCs w:val="24"/>
        </w:rPr>
        <w:t>.</w:t>
      </w:r>
      <w:r w:rsidR="005E41C0" w:rsidRPr="005E41C0">
        <w:rPr>
          <w:rFonts w:cstheme="minorHAnsi"/>
          <w:sz w:val="24"/>
          <w:szCs w:val="24"/>
        </w:rPr>
        <w:t>4. A fornecedora deverá comunicar à secretaria solicitante, com antecedência mínima de 24 (vinte e quatro) horas, a ocorrência de qualquer fato que possa implicar atraso no fornecimento dos produtos.</w:t>
      </w:r>
    </w:p>
    <w:p w14:paraId="2AA5A464" w14:textId="64925C82" w:rsidR="005E41C0" w:rsidRPr="005E41C0" w:rsidRDefault="0032027E" w:rsidP="005E41C0">
      <w:pPr>
        <w:spacing w:after="0" w:line="240" w:lineRule="auto"/>
        <w:jc w:val="both"/>
        <w:rPr>
          <w:rFonts w:cstheme="minorHAnsi"/>
          <w:sz w:val="24"/>
          <w:szCs w:val="24"/>
        </w:rPr>
      </w:pPr>
      <w:r w:rsidRPr="005E41C0">
        <w:rPr>
          <w:rFonts w:cstheme="minorHAnsi"/>
          <w:sz w:val="24"/>
          <w:szCs w:val="24"/>
        </w:rPr>
        <w:t>5.1</w:t>
      </w:r>
      <w:r>
        <w:rPr>
          <w:rFonts w:cstheme="minorHAnsi"/>
          <w:sz w:val="24"/>
          <w:szCs w:val="24"/>
        </w:rPr>
        <w:t>2</w:t>
      </w:r>
      <w:r w:rsidRPr="005E41C0">
        <w:rPr>
          <w:rFonts w:cstheme="minorHAnsi"/>
          <w:sz w:val="24"/>
          <w:szCs w:val="24"/>
        </w:rPr>
        <w:t>.</w:t>
      </w:r>
      <w:r w:rsidR="005E41C0" w:rsidRPr="005E41C0">
        <w:rPr>
          <w:rFonts w:cstheme="minorHAnsi"/>
          <w:sz w:val="24"/>
          <w:szCs w:val="24"/>
        </w:rPr>
        <w:t>5. A contratada deverá substituir, sem ônus para a Administração Pública e no prazo máximo de 24 (vinte e quatro) horas, qualquer item entregue em desacordo com as especificações ou em condições inadequadas de conservação e qualidade.</w:t>
      </w:r>
    </w:p>
    <w:p w14:paraId="2FA05F61" w14:textId="77777777" w:rsidR="005E41C0" w:rsidRPr="005E41C0" w:rsidRDefault="005E41C0" w:rsidP="005E41C0">
      <w:pPr>
        <w:spacing w:after="0" w:line="240" w:lineRule="auto"/>
        <w:jc w:val="both"/>
        <w:rPr>
          <w:rFonts w:cstheme="minorHAnsi"/>
          <w:b/>
          <w:bCs/>
          <w:sz w:val="24"/>
          <w:szCs w:val="24"/>
        </w:rPr>
      </w:pPr>
    </w:p>
    <w:p w14:paraId="3677D7EB" w14:textId="158B864B" w:rsidR="005E41C0" w:rsidRPr="005E41C0" w:rsidRDefault="005E41C0" w:rsidP="005E41C0">
      <w:pPr>
        <w:spacing w:after="0" w:line="240" w:lineRule="auto"/>
        <w:jc w:val="both"/>
        <w:rPr>
          <w:rFonts w:cstheme="minorHAnsi"/>
          <w:b/>
          <w:bCs/>
          <w:sz w:val="24"/>
          <w:szCs w:val="24"/>
        </w:rPr>
      </w:pPr>
      <w:r w:rsidRPr="005E41C0">
        <w:rPr>
          <w:rFonts w:cstheme="minorHAnsi"/>
          <w:b/>
          <w:bCs/>
          <w:sz w:val="24"/>
          <w:szCs w:val="24"/>
        </w:rPr>
        <w:t>5.</w:t>
      </w:r>
      <w:r w:rsidR="0032027E">
        <w:rPr>
          <w:rFonts w:cstheme="minorHAnsi"/>
          <w:b/>
          <w:bCs/>
          <w:sz w:val="24"/>
          <w:szCs w:val="24"/>
        </w:rPr>
        <w:t>13</w:t>
      </w:r>
      <w:r w:rsidRPr="005E41C0">
        <w:rPr>
          <w:rFonts w:cstheme="minorHAnsi"/>
          <w:b/>
          <w:bCs/>
          <w:sz w:val="24"/>
          <w:szCs w:val="24"/>
        </w:rPr>
        <w:t>. Das Disposições Gerais de Qualidade</w:t>
      </w:r>
    </w:p>
    <w:p w14:paraId="2EA31762" w14:textId="77777777" w:rsidR="005E41C0" w:rsidRPr="005E41C0" w:rsidRDefault="005E41C0" w:rsidP="005E41C0">
      <w:pPr>
        <w:spacing w:after="0" w:line="240" w:lineRule="auto"/>
        <w:jc w:val="both"/>
        <w:rPr>
          <w:rFonts w:cstheme="minorHAnsi"/>
          <w:b/>
          <w:bCs/>
          <w:sz w:val="24"/>
          <w:szCs w:val="24"/>
        </w:rPr>
      </w:pPr>
    </w:p>
    <w:p w14:paraId="41C4C93E" w14:textId="3425744A" w:rsidR="005E41C0" w:rsidRPr="005E41C0" w:rsidRDefault="005E41C0" w:rsidP="005E41C0">
      <w:pPr>
        <w:spacing w:after="0" w:line="240" w:lineRule="auto"/>
        <w:jc w:val="both"/>
        <w:rPr>
          <w:rFonts w:cstheme="minorHAnsi"/>
          <w:sz w:val="24"/>
          <w:szCs w:val="24"/>
        </w:rPr>
      </w:pPr>
      <w:r w:rsidRPr="005E41C0">
        <w:rPr>
          <w:rFonts w:cstheme="minorHAnsi"/>
          <w:sz w:val="24"/>
          <w:szCs w:val="24"/>
        </w:rPr>
        <w:t>5.</w:t>
      </w:r>
      <w:r w:rsidR="0032027E">
        <w:rPr>
          <w:rFonts w:cstheme="minorHAnsi"/>
          <w:sz w:val="24"/>
          <w:szCs w:val="24"/>
        </w:rPr>
        <w:t>13</w:t>
      </w:r>
      <w:r w:rsidRPr="005E41C0">
        <w:rPr>
          <w:rFonts w:cstheme="minorHAnsi"/>
          <w:sz w:val="24"/>
          <w:szCs w:val="24"/>
        </w:rPr>
        <w:t>.1. Todos os gêneros alimentícios fornecidos deverão ser de primeira qualidade, frescos, saudáveis e em perfeitas condições para consumo humano, atendendo integralmente às especificações técnicas descritas para cada item, bem como às normas e legislações vigentes do Ministério da Saúde, ANVISA, MAPA e demais órgãos reguladores competentes.</w:t>
      </w:r>
    </w:p>
    <w:p w14:paraId="356923AB" w14:textId="1E24701A" w:rsidR="005E41C0" w:rsidRPr="005E41C0" w:rsidRDefault="0032027E" w:rsidP="005E41C0">
      <w:pPr>
        <w:spacing w:after="0" w:line="240" w:lineRule="auto"/>
        <w:jc w:val="both"/>
        <w:rPr>
          <w:rFonts w:cstheme="minorHAnsi"/>
          <w:sz w:val="24"/>
          <w:szCs w:val="24"/>
        </w:rPr>
      </w:pPr>
      <w:r w:rsidRPr="005E41C0">
        <w:rPr>
          <w:rFonts w:cstheme="minorHAnsi"/>
          <w:sz w:val="24"/>
          <w:szCs w:val="24"/>
        </w:rPr>
        <w:t>5.</w:t>
      </w:r>
      <w:r>
        <w:rPr>
          <w:rFonts w:cstheme="minorHAnsi"/>
          <w:sz w:val="24"/>
          <w:szCs w:val="24"/>
        </w:rPr>
        <w:t>13</w:t>
      </w:r>
      <w:r w:rsidRPr="005E41C0">
        <w:rPr>
          <w:rFonts w:cstheme="minorHAnsi"/>
          <w:sz w:val="24"/>
          <w:szCs w:val="24"/>
        </w:rPr>
        <w:t>.</w:t>
      </w:r>
      <w:r w:rsidR="005E41C0" w:rsidRPr="005E41C0">
        <w:rPr>
          <w:rFonts w:cstheme="minorHAnsi"/>
          <w:sz w:val="24"/>
          <w:szCs w:val="24"/>
        </w:rPr>
        <w:t>2. Não serão aceitos produtos com características organolépticas anormais, tais como: odor desagradável ou estranho à espécie, coloração alterada, textura amolecida, viscosa ou ressecada de forma atípica, sabor alterado, presença de bolores, fungos, parasitas, insetos, larvas, corpos estranhos, sujidades, materiais terrosos ou qualquer outra contaminação visível ou detectável.</w:t>
      </w:r>
    </w:p>
    <w:p w14:paraId="1D8A304A" w14:textId="0918EBA4" w:rsidR="005E41C0" w:rsidRPr="005E41C0" w:rsidRDefault="0032027E" w:rsidP="005E41C0">
      <w:pPr>
        <w:spacing w:after="0" w:line="240" w:lineRule="auto"/>
        <w:jc w:val="both"/>
        <w:rPr>
          <w:rFonts w:cstheme="minorHAnsi"/>
          <w:sz w:val="24"/>
          <w:szCs w:val="24"/>
        </w:rPr>
      </w:pPr>
      <w:r w:rsidRPr="005E41C0">
        <w:rPr>
          <w:rFonts w:cstheme="minorHAnsi"/>
          <w:sz w:val="24"/>
          <w:szCs w:val="24"/>
        </w:rPr>
        <w:t>5.</w:t>
      </w:r>
      <w:r>
        <w:rPr>
          <w:rFonts w:cstheme="minorHAnsi"/>
          <w:sz w:val="24"/>
          <w:szCs w:val="24"/>
        </w:rPr>
        <w:t>13</w:t>
      </w:r>
      <w:r w:rsidRPr="005E41C0">
        <w:rPr>
          <w:rFonts w:cstheme="minorHAnsi"/>
          <w:sz w:val="24"/>
          <w:szCs w:val="24"/>
        </w:rPr>
        <w:t>.</w:t>
      </w:r>
      <w:r w:rsidR="005E41C0" w:rsidRPr="005E41C0">
        <w:rPr>
          <w:rFonts w:cstheme="minorHAnsi"/>
          <w:sz w:val="24"/>
          <w:szCs w:val="24"/>
        </w:rPr>
        <w:t>3. O fiscal de contrato de cada secretaria solicitante possui autoridade para recusar, no ato da entrega, qualquer produto que não esteja em conformidade com as especificações técnicas, condições de qualidade, embalagem ou prazo de validade exigidos, devendo o fornecedor efetuar a substituição imediata dos itens recusados, sem ônus para a Administração Pública, no prazo máximo de 24 (vinte e quatro) horas.</w:t>
      </w:r>
    </w:p>
    <w:p w14:paraId="596B4034" w14:textId="77777777" w:rsidR="005E41C0" w:rsidRPr="005E41C0" w:rsidRDefault="005E41C0" w:rsidP="005E41C0">
      <w:pPr>
        <w:spacing w:after="0" w:line="240" w:lineRule="auto"/>
        <w:jc w:val="both"/>
        <w:rPr>
          <w:rFonts w:cstheme="minorHAnsi"/>
          <w:b/>
          <w:bCs/>
          <w:sz w:val="24"/>
          <w:szCs w:val="24"/>
        </w:rPr>
      </w:pPr>
    </w:p>
    <w:p w14:paraId="028AE303" w14:textId="2D56C3D7" w:rsidR="005E41C0" w:rsidRDefault="005E41C0" w:rsidP="005E41C0">
      <w:pPr>
        <w:spacing w:after="0" w:line="240" w:lineRule="auto"/>
        <w:jc w:val="both"/>
        <w:rPr>
          <w:rFonts w:cstheme="minorHAnsi"/>
          <w:b/>
          <w:bCs/>
          <w:sz w:val="24"/>
          <w:szCs w:val="24"/>
        </w:rPr>
      </w:pPr>
      <w:r w:rsidRPr="005E41C0">
        <w:rPr>
          <w:rFonts w:cstheme="minorHAnsi"/>
          <w:b/>
          <w:bCs/>
          <w:sz w:val="24"/>
          <w:szCs w:val="24"/>
        </w:rPr>
        <w:t>5.</w:t>
      </w:r>
      <w:r w:rsidR="0032027E">
        <w:rPr>
          <w:rFonts w:cstheme="minorHAnsi"/>
          <w:b/>
          <w:bCs/>
          <w:sz w:val="24"/>
          <w:szCs w:val="24"/>
        </w:rPr>
        <w:t>14</w:t>
      </w:r>
      <w:r w:rsidRPr="005E41C0">
        <w:rPr>
          <w:rFonts w:cstheme="minorHAnsi"/>
          <w:b/>
          <w:bCs/>
          <w:sz w:val="24"/>
          <w:szCs w:val="24"/>
        </w:rPr>
        <w:t>. Requisitos Específicos por Categoria de Produto</w:t>
      </w:r>
    </w:p>
    <w:p w14:paraId="4DDC0CB7" w14:textId="77777777" w:rsidR="0032027E" w:rsidRPr="005E41C0" w:rsidRDefault="0032027E" w:rsidP="005E41C0">
      <w:pPr>
        <w:spacing w:after="0" w:line="240" w:lineRule="auto"/>
        <w:jc w:val="both"/>
        <w:rPr>
          <w:rFonts w:cstheme="minorHAnsi"/>
          <w:b/>
          <w:bCs/>
          <w:sz w:val="24"/>
          <w:szCs w:val="24"/>
        </w:rPr>
      </w:pPr>
    </w:p>
    <w:p w14:paraId="25338E95" w14:textId="7AE2D5FC" w:rsidR="005E41C0" w:rsidRPr="005E41C0" w:rsidRDefault="005E41C0" w:rsidP="005E41C0">
      <w:pPr>
        <w:spacing w:after="0" w:line="240" w:lineRule="auto"/>
        <w:jc w:val="both"/>
        <w:rPr>
          <w:rFonts w:cstheme="minorHAnsi"/>
          <w:b/>
          <w:bCs/>
          <w:sz w:val="24"/>
          <w:szCs w:val="24"/>
        </w:rPr>
      </w:pPr>
      <w:r w:rsidRPr="005E41C0">
        <w:rPr>
          <w:rFonts w:cstheme="minorHAnsi"/>
          <w:b/>
          <w:bCs/>
          <w:sz w:val="24"/>
          <w:szCs w:val="24"/>
        </w:rPr>
        <w:t>5.</w:t>
      </w:r>
      <w:r w:rsidR="0032027E">
        <w:rPr>
          <w:rFonts w:cstheme="minorHAnsi"/>
          <w:b/>
          <w:bCs/>
          <w:sz w:val="24"/>
          <w:szCs w:val="24"/>
        </w:rPr>
        <w:t>14</w:t>
      </w:r>
      <w:r w:rsidRPr="005E41C0">
        <w:rPr>
          <w:rFonts w:cstheme="minorHAnsi"/>
          <w:b/>
          <w:bCs/>
          <w:sz w:val="24"/>
          <w:szCs w:val="24"/>
        </w:rPr>
        <w:t>.1. Frutas Frescas (Banana-da-terra, Banana-maçã, Laranja, Maçã, Mamão Formosa, Melancia e Melão)</w:t>
      </w:r>
    </w:p>
    <w:p w14:paraId="45F1AF37" w14:textId="77777777" w:rsidR="005E41C0" w:rsidRPr="005E41C0" w:rsidRDefault="005E41C0" w:rsidP="005E41C0">
      <w:pPr>
        <w:spacing w:after="0" w:line="240" w:lineRule="auto"/>
        <w:jc w:val="both"/>
        <w:rPr>
          <w:rFonts w:cstheme="minorHAnsi"/>
          <w:sz w:val="24"/>
          <w:szCs w:val="24"/>
        </w:rPr>
      </w:pPr>
    </w:p>
    <w:p w14:paraId="63DBAD97" w14:textId="77777777" w:rsidR="005E41C0" w:rsidRPr="005E41C0" w:rsidRDefault="005E41C0" w:rsidP="005E41C0">
      <w:pPr>
        <w:pStyle w:val="PargrafodaLista"/>
        <w:numPr>
          <w:ilvl w:val="0"/>
          <w:numId w:val="63"/>
        </w:numPr>
        <w:spacing w:after="0" w:line="240" w:lineRule="auto"/>
        <w:contextualSpacing w:val="0"/>
        <w:jc w:val="both"/>
        <w:rPr>
          <w:rFonts w:cstheme="minorHAnsi"/>
          <w:sz w:val="24"/>
          <w:szCs w:val="24"/>
        </w:rPr>
      </w:pPr>
      <w:r w:rsidRPr="005E41C0">
        <w:rPr>
          <w:rFonts w:cstheme="minorHAnsi"/>
          <w:sz w:val="24"/>
          <w:szCs w:val="24"/>
        </w:rPr>
        <w:t xml:space="preserve">Deverão ser entregues frescas, de primeira qualidade, com grau de maturação adequado que permita suportar o manuseio, o transporte e a conservação em condições adequadas para </w:t>
      </w:r>
      <w:r w:rsidRPr="005E41C0">
        <w:rPr>
          <w:rFonts w:cstheme="minorHAnsi"/>
          <w:sz w:val="24"/>
          <w:szCs w:val="24"/>
        </w:rPr>
        <w:lastRenderedPageBreak/>
        <w:t>consumo imediato ou em curto prazo, sem comprometimento da qualidade nutricional e organoléptica;</w:t>
      </w:r>
    </w:p>
    <w:p w14:paraId="7D9F672C" w14:textId="77777777" w:rsidR="005E41C0" w:rsidRPr="005E41C0" w:rsidRDefault="005E41C0" w:rsidP="005E41C0">
      <w:pPr>
        <w:pStyle w:val="PargrafodaLista"/>
        <w:numPr>
          <w:ilvl w:val="0"/>
          <w:numId w:val="63"/>
        </w:numPr>
        <w:spacing w:after="0" w:line="240" w:lineRule="auto"/>
        <w:contextualSpacing w:val="0"/>
        <w:jc w:val="both"/>
        <w:rPr>
          <w:rFonts w:cstheme="minorHAnsi"/>
          <w:sz w:val="24"/>
          <w:szCs w:val="24"/>
        </w:rPr>
      </w:pPr>
      <w:r w:rsidRPr="005E41C0">
        <w:rPr>
          <w:rFonts w:cstheme="minorHAnsi"/>
          <w:sz w:val="24"/>
          <w:szCs w:val="24"/>
        </w:rPr>
        <w:t>Deverão apresentar tamanho, coloração e conformação uniformes e característicos da espécie e variedade, com polpa firme, íntegra e sem cavidades, e casca limpa, livre de lesões físicas, mecânicas, rachaduras, cortes, perfurações, manchas de origem patológica ou fisiológica, amassados ou cicatrizes;</w:t>
      </w:r>
    </w:p>
    <w:p w14:paraId="674603B6" w14:textId="77777777" w:rsidR="005E41C0" w:rsidRPr="005E41C0" w:rsidRDefault="005E41C0" w:rsidP="005E41C0">
      <w:pPr>
        <w:pStyle w:val="PargrafodaLista"/>
        <w:numPr>
          <w:ilvl w:val="0"/>
          <w:numId w:val="63"/>
        </w:numPr>
        <w:spacing w:after="0" w:line="240" w:lineRule="auto"/>
        <w:contextualSpacing w:val="0"/>
        <w:jc w:val="both"/>
        <w:rPr>
          <w:rFonts w:cstheme="minorHAnsi"/>
          <w:sz w:val="24"/>
          <w:szCs w:val="24"/>
        </w:rPr>
      </w:pPr>
      <w:r w:rsidRPr="005E41C0">
        <w:rPr>
          <w:rFonts w:cstheme="minorHAnsi"/>
          <w:sz w:val="24"/>
          <w:szCs w:val="24"/>
        </w:rPr>
        <w:t>Não serão aceitas frutas verdes demais, excessivamente maduras ou em início de fermentação, com sinais de podridão, bolores ou fungos visíveis, murchas, ressecadas, com odor fermentado ou anormal, com resíduos visíveis de agrotóxicos, ou que tenham sido submetidas a tratamentos não permitidos pela legislação vigente;</w:t>
      </w:r>
    </w:p>
    <w:p w14:paraId="0409395C" w14:textId="77777777" w:rsidR="005E41C0" w:rsidRPr="005E41C0" w:rsidRDefault="005E41C0" w:rsidP="005E41C0">
      <w:pPr>
        <w:pStyle w:val="PargrafodaLista"/>
        <w:numPr>
          <w:ilvl w:val="0"/>
          <w:numId w:val="63"/>
        </w:numPr>
        <w:spacing w:after="0" w:line="240" w:lineRule="auto"/>
        <w:contextualSpacing w:val="0"/>
        <w:jc w:val="both"/>
        <w:rPr>
          <w:rFonts w:cstheme="minorHAnsi"/>
          <w:sz w:val="24"/>
          <w:szCs w:val="24"/>
        </w:rPr>
      </w:pPr>
      <w:r w:rsidRPr="005E41C0">
        <w:rPr>
          <w:rFonts w:cstheme="minorHAnsi"/>
          <w:sz w:val="24"/>
          <w:szCs w:val="24"/>
        </w:rPr>
        <w:t>As frutas deverão ser bem desenvolvidas e graúdas, respeitando o tamanho mínimo exigido nas especificações de cada item, sendo recusada integralmente a entrega de frutas com tamanho nitidamente inferior ao padrão comercial.</w:t>
      </w:r>
    </w:p>
    <w:p w14:paraId="70EA2289" w14:textId="77777777" w:rsidR="005E41C0" w:rsidRPr="005E41C0" w:rsidRDefault="005E41C0" w:rsidP="005E41C0">
      <w:pPr>
        <w:spacing w:after="0" w:line="240" w:lineRule="auto"/>
        <w:jc w:val="both"/>
        <w:rPr>
          <w:rFonts w:cstheme="minorHAnsi"/>
          <w:sz w:val="24"/>
          <w:szCs w:val="24"/>
        </w:rPr>
      </w:pPr>
    </w:p>
    <w:p w14:paraId="613BD0BD" w14:textId="179BC893" w:rsidR="005E41C0" w:rsidRPr="005E41C0" w:rsidRDefault="005E41C0" w:rsidP="005E41C0">
      <w:pPr>
        <w:spacing w:after="0" w:line="240" w:lineRule="auto"/>
        <w:jc w:val="both"/>
        <w:rPr>
          <w:rFonts w:cstheme="minorHAnsi"/>
          <w:b/>
          <w:bCs/>
          <w:sz w:val="24"/>
          <w:szCs w:val="24"/>
        </w:rPr>
      </w:pPr>
      <w:r w:rsidRPr="005E41C0">
        <w:rPr>
          <w:rFonts w:cstheme="minorHAnsi"/>
          <w:b/>
          <w:bCs/>
          <w:sz w:val="24"/>
          <w:szCs w:val="24"/>
        </w:rPr>
        <w:t>5.</w:t>
      </w:r>
      <w:r w:rsidR="00EC6552">
        <w:rPr>
          <w:rFonts w:cstheme="minorHAnsi"/>
          <w:b/>
          <w:bCs/>
          <w:sz w:val="24"/>
          <w:szCs w:val="24"/>
        </w:rPr>
        <w:t>14.</w:t>
      </w:r>
      <w:r w:rsidRPr="005E41C0">
        <w:rPr>
          <w:rFonts w:cstheme="minorHAnsi"/>
          <w:b/>
          <w:bCs/>
          <w:sz w:val="24"/>
          <w:szCs w:val="24"/>
        </w:rPr>
        <w:t>2. Verduras e Legumes (Alho, Batata Lisa, Batata Doce, Beterraba, Cebola, Cenoura, Chuchu, Pimentão Verde, Repolho e Tomate)</w:t>
      </w:r>
    </w:p>
    <w:p w14:paraId="4EC3BCF3" w14:textId="77777777" w:rsidR="005E41C0" w:rsidRPr="005E41C0" w:rsidRDefault="005E41C0" w:rsidP="005E41C0">
      <w:pPr>
        <w:spacing w:after="0" w:line="240" w:lineRule="auto"/>
        <w:jc w:val="both"/>
        <w:rPr>
          <w:rFonts w:cstheme="minorHAnsi"/>
          <w:sz w:val="24"/>
          <w:szCs w:val="24"/>
        </w:rPr>
      </w:pPr>
    </w:p>
    <w:p w14:paraId="46348B65" w14:textId="77777777" w:rsidR="005E41C0" w:rsidRPr="005E41C0" w:rsidRDefault="005E41C0" w:rsidP="005E41C0">
      <w:pPr>
        <w:pStyle w:val="PargrafodaLista"/>
        <w:numPr>
          <w:ilvl w:val="0"/>
          <w:numId w:val="64"/>
        </w:numPr>
        <w:spacing w:after="0" w:line="240" w:lineRule="auto"/>
        <w:contextualSpacing w:val="0"/>
        <w:jc w:val="both"/>
        <w:rPr>
          <w:rFonts w:cstheme="minorHAnsi"/>
          <w:sz w:val="24"/>
          <w:szCs w:val="24"/>
        </w:rPr>
      </w:pPr>
      <w:r w:rsidRPr="005E41C0">
        <w:rPr>
          <w:rFonts w:cstheme="minorHAnsi"/>
          <w:sz w:val="24"/>
          <w:szCs w:val="24"/>
        </w:rPr>
        <w:t>Deverão ser entregues frescos, limpos, de ótima qualidade, compactos e firmes, com aspecto, cor, cheiro e sabor característicos de cada espécie, isentos de enfermidades, sujidades, parasitas, larvas, materiais terrosos, resíduos de defensivos agrícolas e qualquer substância estranha ao produto;</w:t>
      </w:r>
    </w:p>
    <w:p w14:paraId="68D488B7" w14:textId="77777777" w:rsidR="005E41C0" w:rsidRPr="005E41C0" w:rsidRDefault="005E41C0" w:rsidP="005E41C0">
      <w:pPr>
        <w:pStyle w:val="PargrafodaLista"/>
        <w:numPr>
          <w:ilvl w:val="0"/>
          <w:numId w:val="64"/>
        </w:numPr>
        <w:spacing w:after="0" w:line="240" w:lineRule="auto"/>
        <w:contextualSpacing w:val="0"/>
        <w:jc w:val="both"/>
        <w:rPr>
          <w:rFonts w:cstheme="minorHAnsi"/>
          <w:sz w:val="24"/>
          <w:szCs w:val="24"/>
        </w:rPr>
      </w:pPr>
      <w:r w:rsidRPr="005E41C0">
        <w:rPr>
          <w:rFonts w:cstheme="minorHAnsi"/>
          <w:sz w:val="24"/>
          <w:szCs w:val="24"/>
        </w:rPr>
        <w:t>Tomates deverão ser graúdos, de polpa firme e íntegra, maduros, com coloração vermelha uniforme, isentos de manchas escuras, podridão, amolecimento ou fermentação, sem lesões físicas ou mecânicas provenientes do manuseio ou transporte;</w:t>
      </w:r>
    </w:p>
    <w:p w14:paraId="3C8DCB51" w14:textId="77777777" w:rsidR="005E41C0" w:rsidRPr="005E41C0" w:rsidRDefault="005E41C0" w:rsidP="005E41C0">
      <w:pPr>
        <w:pStyle w:val="PargrafodaLista"/>
        <w:numPr>
          <w:ilvl w:val="0"/>
          <w:numId w:val="64"/>
        </w:numPr>
        <w:spacing w:after="0" w:line="240" w:lineRule="auto"/>
        <w:contextualSpacing w:val="0"/>
        <w:jc w:val="both"/>
        <w:rPr>
          <w:rFonts w:cstheme="minorHAnsi"/>
          <w:sz w:val="24"/>
          <w:szCs w:val="24"/>
        </w:rPr>
      </w:pPr>
      <w:r w:rsidRPr="005E41C0">
        <w:rPr>
          <w:rFonts w:cstheme="minorHAnsi"/>
          <w:sz w:val="24"/>
          <w:szCs w:val="24"/>
        </w:rPr>
        <w:t>Cebolas e alhos deverão ser entregues secos, curados, compactos e firmes, com película externa íntegra, isentos de brotamento excessivo, umidade interna, podridão ou fungo, com tamanho e coloração uniformes; alhos deverão apresentar bulbos bem desenvolvidos, com dentes intactos e firmes;</w:t>
      </w:r>
    </w:p>
    <w:p w14:paraId="26BDBF6A" w14:textId="77777777" w:rsidR="005E41C0" w:rsidRPr="005E41C0" w:rsidRDefault="005E41C0" w:rsidP="005E41C0">
      <w:pPr>
        <w:pStyle w:val="PargrafodaLista"/>
        <w:numPr>
          <w:ilvl w:val="0"/>
          <w:numId w:val="64"/>
        </w:numPr>
        <w:spacing w:after="0" w:line="240" w:lineRule="auto"/>
        <w:contextualSpacing w:val="0"/>
        <w:jc w:val="both"/>
        <w:rPr>
          <w:rFonts w:cstheme="minorHAnsi"/>
          <w:sz w:val="24"/>
          <w:szCs w:val="24"/>
        </w:rPr>
      </w:pPr>
      <w:r w:rsidRPr="005E41C0">
        <w:rPr>
          <w:rFonts w:cstheme="minorHAnsi"/>
          <w:sz w:val="24"/>
          <w:szCs w:val="24"/>
        </w:rPr>
        <w:t>Batatas (lisa e doce) deverão ser entregues frescas, compactas, firmes, de tamanho e conformação uniformes, graúdas, sem lesões físicas ou mecânicas, sem rachaduras, sem partes esverdeadas (solanina), sem brotamento avançado e sem sinais de podridão ou umidade excessiva.</w:t>
      </w:r>
    </w:p>
    <w:p w14:paraId="586508F1" w14:textId="77777777" w:rsidR="005E41C0" w:rsidRPr="005E41C0" w:rsidRDefault="005E41C0" w:rsidP="005E41C0">
      <w:pPr>
        <w:spacing w:after="0" w:line="240" w:lineRule="auto"/>
        <w:jc w:val="both"/>
        <w:rPr>
          <w:rFonts w:cstheme="minorHAnsi"/>
          <w:sz w:val="24"/>
          <w:szCs w:val="24"/>
        </w:rPr>
      </w:pPr>
    </w:p>
    <w:p w14:paraId="3714F1AC" w14:textId="1811BAEB" w:rsidR="005E41C0" w:rsidRPr="005E41C0" w:rsidRDefault="005E41C0" w:rsidP="005E41C0">
      <w:pPr>
        <w:spacing w:after="0" w:line="240" w:lineRule="auto"/>
        <w:jc w:val="both"/>
        <w:rPr>
          <w:rFonts w:cstheme="minorHAnsi"/>
          <w:b/>
          <w:bCs/>
          <w:sz w:val="24"/>
          <w:szCs w:val="24"/>
        </w:rPr>
      </w:pPr>
      <w:r w:rsidRPr="005E41C0">
        <w:rPr>
          <w:rFonts w:cstheme="minorHAnsi"/>
          <w:b/>
          <w:bCs/>
          <w:sz w:val="24"/>
          <w:szCs w:val="24"/>
        </w:rPr>
        <w:t>5.</w:t>
      </w:r>
      <w:r w:rsidR="00EC6552">
        <w:rPr>
          <w:rFonts w:cstheme="minorHAnsi"/>
          <w:b/>
          <w:bCs/>
          <w:sz w:val="24"/>
          <w:szCs w:val="24"/>
        </w:rPr>
        <w:t>14.</w:t>
      </w:r>
      <w:r w:rsidRPr="005E41C0">
        <w:rPr>
          <w:rFonts w:cstheme="minorHAnsi"/>
          <w:b/>
          <w:bCs/>
          <w:sz w:val="24"/>
          <w:szCs w:val="24"/>
        </w:rPr>
        <w:t>3. Carnes Bovinas (Alcatra, Acém, Costela, Coxão Mole, Maminha, Músculo, Paleta, Patinho, Carne Moída e Fígado)</w:t>
      </w:r>
    </w:p>
    <w:p w14:paraId="39883172" w14:textId="77777777" w:rsidR="005E41C0" w:rsidRPr="005E41C0" w:rsidRDefault="005E41C0" w:rsidP="005E41C0">
      <w:pPr>
        <w:spacing w:after="0" w:line="240" w:lineRule="auto"/>
        <w:jc w:val="both"/>
        <w:rPr>
          <w:rFonts w:cstheme="minorHAnsi"/>
          <w:sz w:val="24"/>
          <w:szCs w:val="24"/>
        </w:rPr>
      </w:pPr>
    </w:p>
    <w:p w14:paraId="38DDB3B6" w14:textId="77777777" w:rsidR="005E41C0" w:rsidRPr="005E41C0" w:rsidRDefault="005E41C0" w:rsidP="005E41C0">
      <w:pPr>
        <w:pStyle w:val="PargrafodaLista"/>
        <w:numPr>
          <w:ilvl w:val="0"/>
          <w:numId w:val="65"/>
        </w:numPr>
        <w:spacing w:after="0" w:line="240" w:lineRule="auto"/>
        <w:contextualSpacing w:val="0"/>
        <w:jc w:val="both"/>
        <w:rPr>
          <w:rFonts w:cstheme="minorHAnsi"/>
          <w:sz w:val="24"/>
          <w:szCs w:val="24"/>
        </w:rPr>
      </w:pPr>
      <w:r w:rsidRPr="005E41C0">
        <w:rPr>
          <w:rFonts w:cstheme="minorHAnsi"/>
          <w:sz w:val="24"/>
          <w:szCs w:val="24"/>
        </w:rPr>
        <w:t>As carnes resfriadas deverão ser entregues com temperatura entre 0°C e 4°C, e as congeladas entre -12°C e -18°C, conforme RDC ANVISA nº 216/2004 e legislação específica vigente;</w:t>
      </w:r>
    </w:p>
    <w:p w14:paraId="2C442A08" w14:textId="77777777" w:rsidR="005E41C0" w:rsidRPr="005E41C0" w:rsidRDefault="005E41C0" w:rsidP="005E41C0">
      <w:pPr>
        <w:pStyle w:val="PargrafodaLista"/>
        <w:numPr>
          <w:ilvl w:val="0"/>
          <w:numId w:val="65"/>
        </w:numPr>
        <w:spacing w:after="0" w:line="240" w:lineRule="auto"/>
        <w:contextualSpacing w:val="0"/>
        <w:jc w:val="both"/>
        <w:rPr>
          <w:rFonts w:cstheme="minorHAnsi"/>
          <w:sz w:val="24"/>
          <w:szCs w:val="24"/>
        </w:rPr>
      </w:pPr>
      <w:r w:rsidRPr="005E41C0">
        <w:rPr>
          <w:rFonts w:cstheme="minorHAnsi"/>
          <w:sz w:val="24"/>
          <w:szCs w:val="24"/>
        </w:rPr>
        <w:t>Deverão apresentar aspecto, cor, cheiro e sabor próprios da espécie, com consistência firme, superfície levemente úmida e coloração vermelho-rosada característica, sem coloração escurecida, esverdeada ou acinzentada, sem odor azedo, fermentado ou putrefato, e sem textura pegajosa, viscosa ou amolecida de forma atípica;</w:t>
      </w:r>
    </w:p>
    <w:p w14:paraId="4E0D315F" w14:textId="77777777" w:rsidR="005E41C0" w:rsidRPr="005E41C0" w:rsidRDefault="005E41C0" w:rsidP="005E41C0">
      <w:pPr>
        <w:pStyle w:val="PargrafodaLista"/>
        <w:numPr>
          <w:ilvl w:val="0"/>
          <w:numId w:val="65"/>
        </w:numPr>
        <w:spacing w:after="0" w:line="240" w:lineRule="auto"/>
        <w:contextualSpacing w:val="0"/>
        <w:jc w:val="both"/>
        <w:rPr>
          <w:rFonts w:cstheme="minorHAnsi"/>
          <w:sz w:val="24"/>
          <w:szCs w:val="24"/>
        </w:rPr>
      </w:pPr>
      <w:r w:rsidRPr="005E41C0">
        <w:rPr>
          <w:rFonts w:cstheme="minorHAnsi"/>
          <w:sz w:val="24"/>
          <w:szCs w:val="24"/>
        </w:rPr>
        <w:t xml:space="preserve">deverão ser entregues acondicionadas em embalagens plásticas transparentes, atóxicas, devidamente vedadas a vácuo quando aplicável, com identificação do corte, peso líquido, </w:t>
      </w:r>
      <w:r w:rsidRPr="005E41C0">
        <w:rPr>
          <w:rFonts w:cstheme="minorHAnsi"/>
          <w:sz w:val="24"/>
          <w:szCs w:val="24"/>
        </w:rPr>
        <w:lastRenderedPageBreak/>
        <w:t>data de abate, data de embalagem e data de validade, com teor máximo de sebo e gordura aparente de 10% do peso total da peça;</w:t>
      </w:r>
    </w:p>
    <w:p w14:paraId="6B2BF9C1" w14:textId="77777777" w:rsidR="005E41C0" w:rsidRPr="005E41C0" w:rsidRDefault="005E41C0" w:rsidP="005E41C0">
      <w:pPr>
        <w:pStyle w:val="PargrafodaLista"/>
        <w:numPr>
          <w:ilvl w:val="0"/>
          <w:numId w:val="65"/>
        </w:numPr>
        <w:spacing w:after="0" w:line="240" w:lineRule="auto"/>
        <w:contextualSpacing w:val="0"/>
        <w:jc w:val="both"/>
        <w:rPr>
          <w:rFonts w:cstheme="minorHAnsi"/>
          <w:sz w:val="24"/>
          <w:szCs w:val="24"/>
        </w:rPr>
      </w:pPr>
      <w:r w:rsidRPr="005E41C0">
        <w:rPr>
          <w:rFonts w:cstheme="minorHAnsi"/>
          <w:sz w:val="24"/>
          <w:szCs w:val="24"/>
        </w:rPr>
        <w:t>A carne moída deverá ser obtida exclusivamente de corte dianteiro (Paleta ou Acém), sem osso, sem pelanca, sem gordura excessiva e sem adição de água, conservantes não permitidos ou qualquer substância estranha à espécie;</w:t>
      </w:r>
    </w:p>
    <w:p w14:paraId="11193EB4" w14:textId="77777777" w:rsidR="005E41C0" w:rsidRPr="005E41C0" w:rsidRDefault="005E41C0" w:rsidP="005E41C0">
      <w:pPr>
        <w:pStyle w:val="PargrafodaLista"/>
        <w:numPr>
          <w:ilvl w:val="0"/>
          <w:numId w:val="65"/>
        </w:numPr>
        <w:spacing w:after="0" w:line="240" w:lineRule="auto"/>
        <w:contextualSpacing w:val="0"/>
        <w:jc w:val="both"/>
        <w:rPr>
          <w:rFonts w:cstheme="minorHAnsi"/>
          <w:sz w:val="24"/>
          <w:szCs w:val="24"/>
        </w:rPr>
      </w:pPr>
      <w:r w:rsidRPr="005E41C0">
        <w:rPr>
          <w:rFonts w:cstheme="minorHAnsi"/>
          <w:sz w:val="24"/>
          <w:szCs w:val="24"/>
        </w:rPr>
        <w:t>O fígado bovino deverá ser entregue resfriado, em bifes, com aspecto e cor próprios (vermelho-arroxeado), firme, não pegajoso, isento de manchas esverdeadas, hematomas, calcificações e parasitas, não sendo aceito fígado com odor amoniacal, putrefato ou textura amolecida;</w:t>
      </w:r>
    </w:p>
    <w:p w14:paraId="10872DED" w14:textId="77777777" w:rsidR="005E41C0" w:rsidRPr="005E41C0" w:rsidRDefault="005E41C0" w:rsidP="005E41C0">
      <w:pPr>
        <w:pStyle w:val="PargrafodaLista"/>
        <w:numPr>
          <w:ilvl w:val="0"/>
          <w:numId w:val="65"/>
        </w:numPr>
        <w:spacing w:after="0" w:line="240" w:lineRule="auto"/>
        <w:contextualSpacing w:val="0"/>
        <w:jc w:val="both"/>
        <w:rPr>
          <w:rFonts w:cstheme="minorHAnsi"/>
          <w:sz w:val="24"/>
          <w:szCs w:val="24"/>
        </w:rPr>
      </w:pPr>
      <w:r w:rsidRPr="005E41C0">
        <w:rPr>
          <w:rFonts w:cstheme="minorHAnsi"/>
          <w:sz w:val="24"/>
          <w:szCs w:val="24"/>
        </w:rPr>
        <w:t>Todas as carnes bovinas deverão ser inspecionadas pelo Serviço de Inspeção Federal (SIF).</w:t>
      </w:r>
    </w:p>
    <w:p w14:paraId="2CF988DB" w14:textId="77777777" w:rsidR="005E41C0" w:rsidRPr="005E41C0" w:rsidRDefault="005E41C0" w:rsidP="005E41C0">
      <w:pPr>
        <w:spacing w:after="0" w:line="240" w:lineRule="auto"/>
        <w:jc w:val="both"/>
        <w:rPr>
          <w:rFonts w:cstheme="minorHAnsi"/>
          <w:sz w:val="24"/>
          <w:szCs w:val="24"/>
        </w:rPr>
      </w:pPr>
    </w:p>
    <w:p w14:paraId="7C041664" w14:textId="7D653138" w:rsidR="005E41C0" w:rsidRPr="005E41C0" w:rsidRDefault="005E41C0" w:rsidP="005E41C0">
      <w:pPr>
        <w:spacing w:after="0" w:line="240" w:lineRule="auto"/>
        <w:jc w:val="both"/>
        <w:rPr>
          <w:rFonts w:cstheme="minorHAnsi"/>
          <w:b/>
          <w:bCs/>
          <w:sz w:val="24"/>
          <w:szCs w:val="24"/>
        </w:rPr>
      </w:pPr>
      <w:r w:rsidRPr="005E41C0">
        <w:rPr>
          <w:rFonts w:cstheme="minorHAnsi"/>
          <w:b/>
          <w:bCs/>
          <w:sz w:val="24"/>
          <w:szCs w:val="24"/>
        </w:rPr>
        <w:t>5.</w:t>
      </w:r>
      <w:r w:rsidR="00EC6552">
        <w:rPr>
          <w:rFonts w:cstheme="minorHAnsi"/>
          <w:b/>
          <w:bCs/>
          <w:sz w:val="24"/>
          <w:szCs w:val="24"/>
        </w:rPr>
        <w:t>14.</w:t>
      </w:r>
      <w:r w:rsidRPr="005E41C0">
        <w:rPr>
          <w:rFonts w:cstheme="minorHAnsi"/>
          <w:b/>
          <w:bCs/>
          <w:sz w:val="24"/>
          <w:szCs w:val="24"/>
        </w:rPr>
        <w:t>4. Carnes Suínas, Frango e Derivados (Bisteca, Costela Suína, Lombo, Bacon Defumado, Frango Inteiro, Coxa-Sobrecoxa, Filé de Peito, Linguiças, Mortadela e Salsicha)</w:t>
      </w:r>
    </w:p>
    <w:p w14:paraId="43DBFC8E" w14:textId="77777777" w:rsidR="005E41C0" w:rsidRPr="005E41C0" w:rsidRDefault="005E41C0" w:rsidP="005E41C0">
      <w:pPr>
        <w:spacing w:after="0" w:line="240" w:lineRule="auto"/>
        <w:jc w:val="both"/>
        <w:rPr>
          <w:rFonts w:cstheme="minorHAnsi"/>
          <w:sz w:val="24"/>
          <w:szCs w:val="24"/>
        </w:rPr>
      </w:pPr>
    </w:p>
    <w:p w14:paraId="6974A1BC" w14:textId="77777777" w:rsidR="005E41C0" w:rsidRPr="005E41C0" w:rsidRDefault="005E41C0" w:rsidP="005E41C0">
      <w:pPr>
        <w:pStyle w:val="PargrafodaLista"/>
        <w:numPr>
          <w:ilvl w:val="0"/>
          <w:numId w:val="66"/>
        </w:numPr>
        <w:spacing w:after="0" w:line="240" w:lineRule="auto"/>
        <w:contextualSpacing w:val="0"/>
        <w:jc w:val="both"/>
        <w:rPr>
          <w:rFonts w:cstheme="minorHAnsi"/>
          <w:sz w:val="24"/>
          <w:szCs w:val="24"/>
        </w:rPr>
      </w:pPr>
      <w:r w:rsidRPr="005E41C0">
        <w:rPr>
          <w:rFonts w:cstheme="minorHAnsi"/>
          <w:sz w:val="24"/>
          <w:szCs w:val="24"/>
        </w:rPr>
        <w:t>O frango inteiro congelado deverá ser entregue sem pés, pescoço e vísceras, com peso médio de 2 kg por unidade, sem queimaduras por congelamento, sem escurecimento da pele, sem hematomas, sem penas ou penugem residuais, sem ossos quebrados ou perfurações na carcaça;</w:t>
      </w:r>
    </w:p>
    <w:p w14:paraId="3A6D9472" w14:textId="77777777" w:rsidR="005E41C0" w:rsidRPr="005E41C0" w:rsidRDefault="005E41C0" w:rsidP="005E41C0">
      <w:pPr>
        <w:pStyle w:val="PargrafodaLista"/>
        <w:numPr>
          <w:ilvl w:val="0"/>
          <w:numId w:val="66"/>
        </w:numPr>
        <w:spacing w:after="0" w:line="240" w:lineRule="auto"/>
        <w:contextualSpacing w:val="0"/>
        <w:jc w:val="both"/>
        <w:rPr>
          <w:rFonts w:cstheme="minorHAnsi"/>
          <w:sz w:val="24"/>
          <w:szCs w:val="24"/>
        </w:rPr>
      </w:pPr>
      <w:r w:rsidRPr="005E41C0">
        <w:rPr>
          <w:rFonts w:cstheme="minorHAnsi"/>
          <w:sz w:val="24"/>
          <w:szCs w:val="24"/>
        </w:rPr>
        <w:t>O filé de peito de frango deverá ser de primeira qualidade, limpo, sem ossos, sem cartilagens, sem pele, com forma e tamanho uniformes, acondicionado em embalagem a vácuo devidamente identificada, não sendo aceito filé com injeção de salmoura, água ou qualquer substância que aumente artificialmente o peso do produto;</w:t>
      </w:r>
    </w:p>
    <w:p w14:paraId="18E4A984" w14:textId="77777777" w:rsidR="005E41C0" w:rsidRPr="005E41C0" w:rsidRDefault="005E41C0" w:rsidP="005E41C0">
      <w:pPr>
        <w:pStyle w:val="PargrafodaLista"/>
        <w:numPr>
          <w:ilvl w:val="0"/>
          <w:numId w:val="66"/>
        </w:numPr>
        <w:spacing w:after="0" w:line="240" w:lineRule="auto"/>
        <w:contextualSpacing w:val="0"/>
        <w:jc w:val="both"/>
        <w:rPr>
          <w:rFonts w:cstheme="minorHAnsi"/>
          <w:sz w:val="24"/>
          <w:szCs w:val="24"/>
        </w:rPr>
      </w:pPr>
      <w:r w:rsidRPr="005E41C0">
        <w:rPr>
          <w:rFonts w:cstheme="minorHAnsi"/>
          <w:sz w:val="24"/>
          <w:szCs w:val="24"/>
        </w:rPr>
        <w:t>As linguiças (frescal de frango, toscana, calabresa defumada e salame artesanal) deverão apresentar aspecto normal, firme, sem umidade excessiva, não pegajosas, isentas de sujidades, parasitas e larvas; as frescais mantidas sob refrigeração entre 0°C e 4°C, e as defumadas com cor, sabor e aroma característicos do processo de defumação, sem odor rançoso ou ácido;</w:t>
      </w:r>
    </w:p>
    <w:p w14:paraId="1747E71A" w14:textId="77777777" w:rsidR="005E41C0" w:rsidRPr="005E41C0" w:rsidRDefault="005E41C0" w:rsidP="005E41C0">
      <w:pPr>
        <w:pStyle w:val="PargrafodaLista"/>
        <w:numPr>
          <w:ilvl w:val="0"/>
          <w:numId w:val="66"/>
        </w:numPr>
        <w:spacing w:after="0" w:line="240" w:lineRule="auto"/>
        <w:contextualSpacing w:val="0"/>
        <w:jc w:val="both"/>
        <w:rPr>
          <w:rFonts w:cstheme="minorHAnsi"/>
          <w:sz w:val="24"/>
          <w:szCs w:val="24"/>
        </w:rPr>
      </w:pPr>
      <w:r w:rsidRPr="005E41C0">
        <w:rPr>
          <w:rFonts w:cstheme="minorHAnsi"/>
          <w:sz w:val="24"/>
          <w:szCs w:val="24"/>
        </w:rPr>
        <w:t>Mortadela e salsicha deverão ser entregues em embalagem original íntegra, vedada a vácuo ou lacrada, com identificação completa do fabricante, data de fabricação, data de validade e número de inspeção, apresentando coloração, odor e textura característicos, sem sinais de deterioração, manchas, odor azedo ou limoso.</w:t>
      </w:r>
    </w:p>
    <w:p w14:paraId="3C798220" w14:textId="77777777" w:rsidR="005E41C0" w:rsidRPr="005E41C0" w:rsidRDefault="005E41C0" w:rsidP="005E41C0">
      <w:pPr>
        <w:spacing w:after="0" w:line="240" w:lineRule="auto"/>
        <w:jc w:val="both"/>
        <w:rPr>
          <w:rFonts w:cstheme="minorHAnsi"/>
          <w:sz w:val="24"/>
          <w:szCs w:val="24"/>
        </w:rPr>
      </w:pPr>
    </w:p>
    <w:p w14:paraId="1C81C983" w14:textId="6F9DAA88" w:rsidR="005E41C0" w:rsidRPr="005E41C0" w:rsidRDefault="005E41C0" w:rsidP="005E41C0">
      <w:pPr>
        <w:spacing w:after="0" w:line="240" w:lineRule="auto"/>
        <w:jc w:val="both"/>
        <w:rPr>
          <w:rFonts w:cstheme="minorHAnsi"/>
          <w:b/>
          <w:bCs/>
          <w:sz w:val="24"/>
          <w:szCs w:val="24"/>
        </w:rPr>
      </w:pPr>
      <w:r w:rsidRPr="005E41C0">
        <w:rPr>
          <w:rFonts w:cstheme="minorHAnsi"/>
          <w:b/>
          <w:bCs/>
          <w:sz w:val="24"/>
          <w:szCs w:val="24"/>
        </w:rPr>
        <w:t>5.</w:t>
      </w:r>
      <w:r w:rsidR="00EC6552">
        <w:rPr>
          <w:rFonts w:cstheme="minorHAnsi"/>
          <w:b/>
          <w:bCs/>
          <w:sz w:val="24"/>
          <w:szCs w:val="24"/>
        </w:rPr>
        <w:t>14.</w:t>
      </w:r>
      <w:r w:rsidRPr="005E41C0">
        <w:rPr>
          <w:rFonts w:cstheme="minorHAnsi"/>
          <w:b/>
          <w:bCs/>
          <w:sz w:val="24"/>
          <w:szCs w:val="24"/>
        </w:rPr>
        <w:t xml:space="preserve">5. Produtos Lácteos e Ovos (Leite UHT Integral, Leite em Pó Integral, Leite em Pó Modificado, Creme de Leite, Margarina, Queijo </w:t>
      </w:r>
      <w:proofErr w:type="spellStart"/>
      <w:r w:rsidRPr="005E41C0">
        <w:rPr>
          <w:rFonts w:cstheme="minorHAnsi"/>
          <w:b/>
          <w:bCs/>
          <w:sz w:val="24"/>
          <w:szCs w:val="24"/>
        </w:rPr>
        <w:t>Mussarela</w:t>
      </w:r>
      <w:proofErr w:type="spellEnd"/>
      <w:r w:rsidRPr="005E41C0">
        <w:rPr>
          <w:rFonts w:cstheme="minorHAnsi"/>
          <w:b/>
          <w:bCs/>
          <w:sz w:val="24"/>
          <w:szCs w:val="24"/>
        </w:rPr>
        <w:t>, Requeijão Cremoso e Ovos)</w:t>
      </w:r>
    </w:p>
    <w:p w14:paraId="3A1C6FCC" w14:textId="77777777" w:rsidR="005E41C0" w:rsidRPr="005E41C0" w:rsidRDefault="005E41C0" w:rsidP="005E41C0">
      <w:pPr>
        <w:spacing w:after="0" w:line="240" w:lineRule="auto"/>
        <w:jc w:val="both"/>
        <w:rPr>
          <w:rFonts w:cstheme="minorHAnsi"/>
          <w:sz w:val="24"/>
          <w:szCs w:val="24"/>
        </w:rPr>
      </w:pPr>
    </w:p>
    <w:p w14:paraId="6FF9AA57" w14:textId="77777777" w:rsidR="005E41C0" w:rsidRPr="005E41C0" w:rsidRDefault="005E41C0" w:rsidP="005E41C0">
      <w:pPr>
        <w:pStyle w:val="PargrafodaLista"/>
        <w:numPr>
          <w:ilvl w:val="0"/>
          <w:numId w:val="67"/>
        </w:numPr>
        <w:spacing w:after="0" w:line="240" w:lineRule="auto"/>
        <w:contextualSpacing w:val="0"/>
        <w:jc w:val="both"/>
        <w:rPr>
          <w:rFonts w:cstheme="minorHAnsi"/>
          <w:sz w:val="24"/>
          <w:szCs w:val="24"/>
        </w:rPr>
      </w:pPr>
      <w:r w:rsidRPr="005E41C0">
        <w:rPr>
          <w:rFonts w:cstheme="minorHAnsi"/>
          <w:sz w:val="24"/>
          <w:szCs w:val="24"/>
        </w:rPr>
        <w:t xml:space="preserve">O leite longa vida (UHT) integral deverá ser entregue em embalagem tetra </w:t>
      </w:r>
      <w:proofErr w:type="spellStart"/>
      <w:r w:rsidRPr="005E41C0">
        <w:rPr>
          <w:rFonts w:cstheme="minorHAnsi"/>
          <w:sz w:val="24"/>
          <w:szCs w:val="24"/>
        </w:rPr>
        <w:t>pak</w:t>
      </w:r>
      <w:proofErr w:type="spellEnd"/>
      <w:r w:rsidRPr="005E41C0">
        <w:rPr>
          <w:rFonts w:cstheme="minorHAnsi"/>
          <w:sz w:val="24"/>
          <w:szCs w:val="24"/>
        </w:rPr>
        <w:t xml:space="preserve"> íntegra, sem amassados, furos, vazamentos ou sinais de fermentação interna, com validade mínima de 90 (noventa) dias a partir da data de entrega e registro no Ministério da Agricultura;</w:t>
      </w:r>
    </w:p>
    <w:p w14:paraId="5808C583" w14:textId="77777777" w:rsidR="005E41C0" w:rsidRPr="005E41C0" w:rsidRDefault="005E41C0" w:rsidP="005E41C0">
      <w:pPr>
        <w:pStyle w:val="PargrafodaLista"/>
        <w:numPr>
          <w:ilvl w:val="0"/>
          <w:numId w:val="67"/>
        </w:numPr>
        <w:spacing w:after="0" w:line="240" w:lineRule="auto"/>
        <w:contextualSpacing w:val="0"/>
        <w:jc w:val="both"/>
        <w:rPr>
          <w:rFonts w:cstheme="minorHAnsi"/>
          <w:sz w:val="24"/>
          <w:szCs w:val="24"/>
        </w:rPr>
      </w:pPr>
      <w:r w:rsidRPr="005E41C0">
        <w:rPr>
          <w:rFonts w:cstheme="minorHAnsi"/>
          <w:sz w:val="24"/>
          <w:szCs w:val="24"/>
        </w:rPr>
        <w:t>Os ovos de galinha deverão ser entregues frescos, de tamanho médio, acondicionados em cartelas ou bandejas apropriadas, isentos de sujidades, fungos e substâncias tóxicas, com casca limpa, intacta e sem rachaduras, não sendo aceitos ovos com casca trincada, manchada ou com resíduos de fezes aderidas; a validade mínima exigida é de 15 (quinze) dias a partir da data de entrega;</w:t>
      </w:r>
    </w:p>
    <w:p w14:paraId="638E20CF" w14:textId="77777777" w:rsidR="005E41C0" w:rsidRPr="005E41C0" w:rsidRDefault="005E41C0" w:rsidP="005E41C0">
      <w:pPr>
        <w:pStyle w:val="PargrafodaLista"/>
        <w:numPr>
          <w:ilvl w:val="0"/>
          <w:numId w:val="67"/>
        </w:numPr>
        <w:spacing w:after="0" w:line="240" w:lineRule="auto"/>
        <w:contextualSpacing w:val="0"/>
        <w:jc w:val="both"/>
        <w:rPr>
          <w:rFonts w:cstheme="minorHAnsi"/>
          <w:sz w:val="24"/>
          <w:szCs w:val="24"/>
        </w:rPr>
      </w:pPr>
      <w:r w:rsidRPr="005E41C0">
        <w:rPr>
          <w:rFonts w:cstheme="minorHAnsi"/>
          <w:sz w:val="24"/>
          <w:szCs w:val="24"/>
        </w:rPr>
        <w:lastRenderedPageBreak/>
        <w:t xml:space="preserve">Queijo </w:t>
      </w:r>
      <w:proofErr w:type="spellStart"/>
      <w:r w:rsidRPr="005E41C0">
        <w:rPr>
          <w:rFonts w:cstheme="minorHAnsi"/>
          <w:sz w:val="24"/>
          <w:szCs w:val="24"/>
        </w:rPr>
        <w:t>mussarela</w:t>
      </w:r>
      <w:proofErr w:type="spellEnd"/>
      <w:r w:rsidRPr="005E41C0">
        <w:rPr>
          <w:rFonts w:cstheme="minorHAnsi"/>
          <w:sz w:val="24"/>
          <w:szCs w:val="24"/>
        </w:rPr>
        <w:t xml:space="preserve"> e requeijão cremoso deverão ser entregues em embalagem plástica inviolável, selada a vácuo ou lacrada, com identificação completa do fabricante, data de fabricação e data de validade, apresentando coloração, odor e textura característicos do produto.</w:t>
      </w:r>
    </w:p>
    <w:p w14:paraId="5E8D8674" w14:textId="77777777" w:rsidR="005E41C0" w:rsidRPr="005E41C0" w:rsidRDefault="005E41C0" w:rsidP="005E41C0">
      <w:pPr>
        <w:spacing w:after="0" w:line="240" w:lineRule="auto"/>
        <w:jc w:val="both"/>
        <w:rPr>
          <w:rFonts w:cstheme="minorHAnsi"/>
          <w:b/>
          <w:bCs/>
          <w:sz w:val="24"/>
          <w:szCs w:val="24"/>
        </w:rPr>
      </w:pPr>
    </w:p>
    <w:p w14:paraId="766C0780" w14:textId="18EBFAF4" w:rsidR="005E41C0" w:rsidRPr="005E41C0" w:rsidRDefault="005E41C0" w:rsidP="005E41C0">
      <w:pPr>
        <w:spacing w:after="0" w:line="240" w:lineRule="auto"/>
        <w:jc w:val="both"/>
        <w:rPr>
          <w:rFonts w:cstheme="minorHAnsi"/>
          <w:b/>
          <w:bCs/>
          <w:sz w:val="24"/>
          <w:szCs w:val="24"/>
        </w:rPr>
      </w:pPr>
      <w:r w:rsidRPr="005E41C0">
        <w:rPr>
          <w:rFonts w:cstheme="minorHAnsi"/>
          <w:b/>
          <w:bCs/>
          <w:sz w:val="24"/>
          <w:szCs w:val="24"/>
        </w:rPr>
        <w:t>5.</w:t>
      </w:r>
      <w:r w:rsidR="00EC6552">
        <w:rPr>
          <w:rFonts w:cstheme="minorHAnsi"/>
          <w:b/>
          <w:bCs/>
          <w:sz w:val="24"/>
          <w:szCs w:val="24"/>
        </w:rPr>
        <w:t>14</w:t>
      </w:r>
      <w:r w:rsidRPr="005E41C0">
        <w:rPr>
          <w:rFonts w:cstheme="minorHAnsi"/>
          <w:b/>
          <w:bCs/>
          <w:sz w:val="24"/>
          <w:szCs w:val="24"/>
        </w:rPr>
        <w:t>.6. Produtos Industrializados Não Perecíveis (Arroz, Feijão, Massas, Farinhas, Óleos, Temperos, Enlatados e Similares)</w:t>
      </w:r>
    </w:p>
    <w:p w14:paraId="2968A0E7" w14:textId="77777777" w:rsidR="005E41C0" w:rsidRPr="005E41C0" w:rsidRDefault="005E41C0" w:rsidP="005E41C0">
      <w:pPr>
        <w:spacing w:after="0" w:line="240" w:lineRule="auto"/>
        <w:jc w:val="both"/>
        <w:rPr>
          <w:rFonts w:cstheme="minorHAnsi"/>
          <w:sz w:val="24"/>
          <w:szCs w:val="24"/>
        </w:rPr>
      </w:pPr>
    </w:p>
    <w:p w14:paraId="2DF18ADF" w14:textId="77777777" w:rsidR="005E41C0" w:rsidRPr="005E41C0" w:rsidRDefault="005E41C0" w:rsidP="005E41C0">
      <w:pPr>
        <w:pStyle w:val="PargrafodaLista"/>
        <w:numPr>
          <w:ilvl w:val="0"/>
          <w:numId w:val="68"/>
        </w:numPr>
        <w:spacing w:after="0" w:line="240" w:lineRule="auto"/>
        <w:contextualSpacing w:val="0"/>
        <w:jc w:val="both"/>
        <w:rPr>
          <w:rFonts w:cstheme="minorHAnsi"/>
          <w:sz w:val="24"/>
          <w:szCs w:val="24"/>
        </w:rPr>
      </w:pPr>
      <w:r w:rsidRPr="005E41C0">
        <w:rPr>
          <w:rFonts w:cstheme="minorHAnsi"/>
          <w:sz w:val="24"/>
          <w:szCs w:val="24"/>
        </w:rPr>
        <w:t>Deverão ser de marcas reconhecidas no mercado nacional, com registro válido nos órgãos reguladores competentes (ANVISA/MAPA), com rotulagem adequada e em conformidade com a legislação vigente, em especial a RDC ANVISA nº 429/2020 e a RDC nº 259/2002;</w:t>
      </w:r>
    </w:p>
    <w:p w14:paraId="26695565" w14:textId="77777777" w:rsidR="005E41C0" w:rsidRPr="005E41C0" w:rsidRDefault="005E41C0" w:rsidP="005E41C0">
      <w:pPr>
        <w:pStyle w:val="PargrafodaLista"/>
        <w:numPr>
          <w:ilvl w:val="0"/>
          <w:numId w:val="68"/>
        </w:numPr>
        <w:spacing w:after="0" w:line="240" w:lineRule="auto"/>
        <w:contextualSpacing w:val="0"/>
        <w:jc w:val="both"/>
        <w:rPr>
          <w:rFonts w:cstheme="minorHAnsi"/>
          <w:sz w:val="24"/>
          <w:szCs w:val="24"/>
        </w:rPr>
      </w:pPr>
      <w:r w:rsidRPr="005E41C0">
        <w:rPr>
          <w:rFonts w:cstheme="minorHAnsi"/>
          <w:sz w:val="24"/>
          <w:szCs w:val="24"/>
        </w:rPr>
        <w:t>O arroz agulhinha tipo 1 deverá ser entregue com grãos inteiros, longos, sem sujidades ou materiais estranhos, com umidade máxima de 15%, acondicionado em embalagem plástica íntegra e lacrada; o feijão carioca tipo 1 deverá ser novo (safra atual), constituído de grãos inteiros e sadios, isento de material terroso, sujidades e mistura de outras espécies;</w:t>
      </w:r>
    </w:p>
    <w:p w14:paraId="31FDC900" w14:textId="77777777" w:rsidR="005E41C0" w:rsidRPr="005E41C0" w:rsidRDefault="005E41C0" w:rsidP="005E41C0">
      <w:pPr>
        <w:pStyle w:val="PargrafodaLista"/>
        <w:numPr>
          <w:ilvl w:val="0"/>
          <w:numId w:val="68"/>
        </w:numPr>
        <w:spacing w:after="0" w:line="240" w:lineRule="auto"/>
        <w:contextualSpacing w:val="0"/>
        <w:jc w:val="both"/>
        <w:rPr>
          <w:rFonts w:cstheme="minorHAnsi"/>
          <w:sz w:val="24"/>
          <w:szCs w:val="24"/>
        </w:rPr>
      </w:pPr>
      <w:r w:rsidRPr="005E41C0">
        <w:rPr>
          <w:rFonts w:cstheme="minorHAnsi"/>
          <w:sz w:val="24"/>
          <w:szCs w:val="24"/>
        </w:rPr>
        <w:t>Os óleos vegetais (soja e azeite de oliva extra virgem) deverão ser entregues dentro do prazo de validade, com coloração, odor e sabor característicos, isentos de ranço, turvação anormal ou sedimentação; o azeite de oliva extra virgem deverá ter acidez igual ou inferior a 1%, com identificação do produtor, origem e certificação de autenticidade visíveis no rótulo;</w:t>
      </w:r>
    </w:p>
    <w:p w14:paraId="7014DF83" w14:textId="77777777" w:rsidR="005E41C0" w:rsidRPr="005E41C0" w:rsidRDefault="005E41C0" w:rsidP="005E41C0">
      <w:pPr>
        <w:pStyle w:val="PargrafodaLista"/>
        <w:numPr>
          <w:ilvl w:val="0"/>
          <w:numId w:val="68"/>
        </w:numPr>
        <w:spacing w:after="0" w:line="240" w:lineRule="auto"/>
        <w:contextualSpacing w:val="0"/>
        <w:jc w:val="both"/>
        <w:rPr>
          <w:rFonts w:cstheme="minorHAnsi"/>
          <w:sz w:val="24"/>
          <w:szCs w:val="24"/>
        </w:rPr>
      </w:pPr>
      <w:r w:rsidRPr="005E41C0">
        <w:rPr>
          <w:rFonts w:cstheme="minorHAnsi"/>
          <w:sz w:val="24"/>
          <w:szCs w:val="24"/>
        </w:rPr>
        <w:t>As massas alimentícias (espaguete, parafuso, lasanha pré-cozida, macarrão de arroz e similares) deverão ser entregues em embalagem plástica íntegra, transparente, lacrada, isentas de sujidades, umidade, parasitas e bolores, com cor, odor, textura e sabor característicos, sem rancidez, fermentação ou corantes artificiais não declarados.</w:t>
      </w:r>
    </w:p>
    <w:p w14:paraId="6BCF8E9C" w14:textId="77777777" w:rsidR="005E41C0" w:rsidRPr="005E41C0" w:rsidRDefault="005E41C0" w:rsidP="005E41C0">
      <w:pPr>
        <w:spacing w:after="0" w:line="240" w:lineRule="auto"/>
        <w:jc w:val="both"/>
        <w:rPr>
          <w:rFonts w:cstheme="minorHAnsi"/>
          <w:sz w:val="24"/>
          <w:szCs w:val="24"/>
        </w:rPr>
      </w:pPr>
    </w:p>
    <w:p w14:paraId="149EF7C7" w14:textId="37448BB8" w:rsidR="005E41C0" w:rsidRPr="005E41C0" w:rsidRDefault="005E41C0" w:rsidP="005E41C0">
      <w:pPr>
        <w:spacing w:after="0" w:line="240" w:lineRule="auto"/>
        <w:jc w:val="both"/>
        <w:rPr>
          <w:rFonts w:cstheme="minorHAnsi"/>
          <w:b/>
          <w:bCs/>
          <w:sz w:val="24"/>
          <w:szCs w:val="24"/>
        </w:rPr>
      </w:pPr>
      <w:r w:rsidRPr="005E41C0">
        <w:rPr>
          <w:rFonts w:cstheme="minorHAnsi"/>
          <w:b/>
          <w:bCs/>
          <w:sz w:val="24"/>
          <w:szCs w:val="24"/>
        </w:rPr>
        <w:t>5.</w:t>
      </w:r>
      <w:r w:rsidR="00EC6552">
        <w:rPr>
          <w:rFonts w:cstheme="minorHAnsi"/>
          <w:b/>
          <w:bCs/>
          <w:sz w:val="24"/>
          <w:szCs w:val="24"/>
        </w:rPr>
        <w:t>15</w:t>
      </w:r>
      <w:r w:rsidRPr="005E41C0">
        <w:rPr>
          <w:rFonts w:cstheme="minorHAnsi"/>
          <w:b/>
          <w:bCs/>
          <w:sz w:val="24"/>
          <w:szCs w:val="24"/>
        </w:rPr>
        <w:t>. Dos Requisitos de Validade, Embalagem e Rastreabilidade</w:t>
      </w:r>
    </w:p>
    <w:p w14:paraId="31943F92" w14:textId="77777777" w:rsidR="005E41C0" w:rsidRPr="005E41C0" w:rsidRDefault="005E41C0" w:rsidP="005E41C0">
      <w:pPr>
        <w:spacing w:after="0" w:line="240" w:lineRule="auto"/>
        <w:jc w:val="both"/>
        <w:rPr>
          <w:rFonts w:cstheme="minorHAnsi"/>
          <w:sz w:val="24"/>
          <w:szCs w:val="24"/>
        </w:rPr>
      </w:pPr>
    </w:p>
    <w:p w14:paraId="1F57994F" w14:textId="18D487A3" w:rsidR="005E41C0" w:rsidRPr="005E41C0" w:rsidRDefault="005E41C0" w:rsidP="005E41C0">
      <w:pPr>
        <w:spacing w:after="0" w:line="240" w:lineRule="auto"/>
        <w:jc w:val="both"/>
        <w:rPr>
          <w:rFonts w:cstheme="minorHAnsi"/>
          <w:sz w:val="24"/>
          <w:szCs w:val="24"/>
        </w:rPr>
      </w:pPr>
      <w:r w:rsidRPr="005E41C0">
        <w:rPr>
          <w:rFonts w:cstheme="minorHAnsi"/>
          <w:sz w:val="24"/>
          <w:szCs w:val="24"/>
        </w:rPr>
        <w:t>5.</w:t>
      </w:r>
      <w:r w:rsidR="00EC6552">
        <w:rPr>
          <w:rFonts w:cstheme="minorHAnsi"/>
          <w:sz w:val="24"/>
          <w:szCs w:val="24"/>
        </w:rPr>
        <w:t>15</w:t>
      </w:r>
      <w:r w:rsidRPr="005E41C0">
        <w:rPr>
          <w:rFonts w:cstheme="minorHAnsi"/>
          <w:sz w:val="24"/>
          <w:szCs w:val="24"/>
        </w:rPr>
        <w:t>.1. O fornecedor deverá garantir que todos os alimentos entregues possuam, no mínimo, 75% (setenta e cinco por cento) do prazo de validade total estipulado pelo fabricante remanescente na data de entrega, ressalvadas as regras específicas aplicáveis ao Leite UHT (mínimo de 90 dias) e aos Ovos (mínimo de 15 dias).</w:t>
      </w:r>
    </w:p>
    <w:p w14:paraId="7EA13A4C" w14:textId="368A74C5" w:rsidR="005E41C0" w:rsidRPr="005E41C0" w:rsidRDefault="00EC6552" w:rsidP="005E41C0">
      <w:pPr>
        <w:spacing w:after="0" w:line="240" w:lineRule="auto"/>
        <w:jc w:val="both"/>
        <w:rPr>
          <w:rFonts w:cstheme="minorHAnsi"/>
          <w:sz w:val="24"/>
          <w:szCs w:val="24"/>
        </w:rPr>
      </w:pPr>
      <w:r w:rsidRPr="005E41C0">
        <w:rPr>
          <w:rFonts w:cstheme="minorHAnsi"/>
          <w:sz w:val="24"/>
          <w:szCs w:val="24"/>
        </w:rPr>
        <w:t>5.</w:t>
      </w:r>
      <w:r>
        <w:rPr>
          <w:rFonts w:cstheme="minorHAnsi"/>
          <w:sz w:val="24"/>
          <w:szCs w:val="24"/>
        </w:rPr>
        <w:t>15</w:t>
      </w:r>
      <w:r w:rsidRPr="005E41C0">
        <w:rPr>
          <w:rFonts w:cstheme="minorHAnsi"/>
          <w:sz w:val="24"/>
          <w:szCs w:val="24"/>
        </w:rPr>
        <w:t>.</w:t>
      </w:r>
      <w:r w:rsidR="005E41C0" w:rsidRPr="005E41C0">
        <w:rPr>
          <w:rFonts w:cstheme="minorHAnsi"/>
          <w:sz w:val="24"/>
          <w:szCs w:val="24"/>
        </w:rPr>
        <w:t>2. Todos os produtos industrializados deverão ser entregues em embalagens originais de fábrica, íntegras e lacradas, identificadas com: nome do produto, marca comercial, nome e endereço do fabricante ou importador, número do lote, data de fabricação, data de validade, peso líquido, informações nutricionais, lista de ingredientes, número de registro no órgão regulador competente e instruções de conservação. Embalagens danificadas, amassadas, enferrujadas, estufadas, sujas, rasgadas, abertas ou sem identificação adequada serão recusadas de imediato.</w:t>
      </w:r>
    </w:p>
    <w:p w14:paraId="0A466435" w14:textId="5639A963" w:rsidR="005E41C0" w:rsidRPr="005E41C0" w:rsidRDefault="00EC6552" w:rsidP="005E41C0">
      <w:pPr>
        <w:spacing w:after="0" w:line="240" w:lineRule="auto"/>
        <w:jc w:val="both"/>
        <w:rPr>
          <w:rFonts w:cstheme="minorHAnsi"/>
          <w:sz w:val="24"/>
          <w:szCs w:val="24"/>
        </w:rPr>
      </w:pPr>
      <w:r w:rsidRPr="005E41C0">
        <w:rPr>
          <w:rFonts w:cstheme="minorHAnsi"/>
          <w:sz w:val="24"/>
          <w:szCs w:val="24"/>
        </w:rPr>
        <w:t>5.</w:t>
      </w:r>
      <w:r>
        <w:rPr>
          <w:rFonts w:cstheme="minorHAnsi"/>
          <w:sz w:val="24"/>
          <w:szCs w:val="24"/>
        </w:rPr>
        <w:t>15</w:t>
      </w:r>
      <w:r w:rsidRPr="005E41C0">
        <w:rPr>
          <w:rFonts w:cstheme="minorHAnsi"/>
          <w:sz w:val="24"/>
          <w:szCs w:val="24"/>
        </w:rPr>
        <w:t>.</w:t>
      </w:r>
      <w:r w:rsidR="005E41C0" w:rsidRPr="005E41C0">
        <w:rPr>
          <w:rFonts w:cstheme="minorHAnsi"/>
          <w:sz w:val="24"/>
          <w:szCs w:val="24"/>
        </w:rPr>
        <w:t>3. O fornecedor deverá manter, pelo prazo mínimo de 12 (doze) meses após cada entrega, registros de rastreabilidade dos produtos fornecidos — incluindo nota fiscal de compra, certificado de origem e registros de temperatura durante o transporte e armazenamento —, disponibilizando-os à fiscalização quando solicitado, em conformidade com a RDC ANVISA nº 24/2015 e demais normas de rastreabilidade aplicáveis.</w:t>
      </w:r>
    </w:p>
    <w:p w14:paraId="497EFCA0" w14:textId="77777777" w:rsidR="005E41C0" w:rsidRPr="005E41C0" w:rsidRDefault="005E41C0" w:rsidP="005E41C0">
      <w:pPr>
        <w:spacing w:after="0" w:line="240" w:lineRule="auto"/>
        <w:jc w:val="both"/>
        <w:rPr>
          <w:rFonts w:cstheme="minorHAnsi"/>
          <w:sz w:val="24"/>
          <w:szCs w:val="24"/>
        </w:rPr>
      </w:pPr>
    </w:p>
    <w:p w14:paraId="27AE68E2" w14:textId="02A1F408" w:rsidR="005E41C0" w:rsidRPr="005E41C0" w:rsidRDefault="005E41C0" w:rsidP="005E41C0">
      <w:pPr>
        <w:spacing w:after="0" w:line="240" w:lineRule="auto"/>
        <w:jc w:val="both"/>
        <w:rPr>
          <w:rFonts w:cstheme="minorHAnsi"/>
          <w:b/>
          <w:bCs/>
          <w:sz w:val="24"/>
          <w:szCs w:val="24"/>
        </w:rPr>
      </w:pPr>
      <w:r w:rsidRPr="005E41C0">
        <w:rPr>
          <w:rFonts w:cstheme="minorHAnsi"/>
          <w:b/>
          <w:bCs/>
          <w:sz w:val="24"/>
          <w:szCs w:val="24"/>
        </w:rPr>
        <w:t>5.</w:t>
      </w:r>
      <w:r w:rsidR="00EC6552">
        <w:rPr>
          <w:rFonts w:cstheme="minorHAnsi"/>
          <w:b/>
          <w:bCs/>
          <w:sz w:val="24"/>
          <w:szCs w:val="24"/>
        </w:rPr>
        <w:t>16</w:t>
      </w:r>
      <w:r w:rsidRPr="005E41C0">
        <w:rPr>
          <w:rFonts w:cstheme="minorHAnsi"/>
          <w:b/>
          <w:bCs/>
          <w:sz w:val="24"/>
          <w:szCs w:val="24"/>
        </w:rPr>
        <w:t>. Da Fiscalização e Gestão Contratual</w:t>
      </w:r>
    </w:p>
    <w:p w14:paraId="68FA6903" w14:textId="77777777" w:rsidR="005E41C0" w:rsidRPr="005E41C0" w:rsidRDefault="005E41C0" w:rsidP="005E41C0">
      <w:pPr>
        <w:spacing w:after="0" w:line="240" w:lineRule="auto"/>
        <w:jc w:val="both"/>
        <w:rPr>
          <w:rFonts w:cstheme="minorHAnsi"/>
          <w:sz w:val="24"/>
          <w:szCs w:val="24"/>
        </w:rPr>
      </w:pPr>
    </w:p>
    <w:p w14:paraId="699B79CB" w14:textId="24257195" w:rsidR="005E41C0" w:rsidRPr="005E41C0" w:rsidRDefault="005E41C0" w:rsidP="005E41C0">
      <w:pPr>
        <w:spacing w:after="0" w:line="240" w:lineRule="auto"/>
        <w:jc w:val="both"/>
        <w:rPr>
          <w:rFonts w:cstheme="minorHAnsi"/>
          <w:sz w:val="24"/>
          <w:szCs w:val="24"/>
        </w:rPr>
      </w:pPr>
      <w:r w:rsidRPr="005E41C0">
        <w:rPr>
          <w:rFonts w:cstheme="minorHAnsi"/>
          <w:sz w:val="24"/>
          <w:szCs w:val="24"/>
        </w:rPr>
        <w:lastRenderedPageBreak/>
        <w:t>5.</w:t>
      </w:r>
      <w:r w:rsidR="00EC6552">
        <w:rPr>
          <w:rFonts w:cstheme="minorHAnsi"/>
          <w:sz w:val="24"/>
          <w:szCs w:val="24"/>
        </w:rPr>
        <w:t>16</w:t>
      </w:r>
      <w:r w:rsidRPr="005E41C0">
        <w:rPr>
          <w:rFonts w:cstheme="minorHAnsi"/>
          <w:sz w:val="24"/>
          <w:szCs w:val="24"/>
        </w:rPr>
        <w:t>.1. A execução do contrato será acompanhada e fiscalizada pelos fiscais designados por cada secretaria solicitante, conforme portarias de designação, sendo:</w:t>
      </w:r>
    </w:p>
    <w:p w14:paraId="0C9C5B8F" w14:textId="77777777" w:rsidR="005E41C0" w:rsidRPr="005E41C0" w:rsidRDefault="005E41C0" w:rsidP="005E41C0">
      <w:pPr>
        <w:pStyle w:val="PargrafodaLista"/>
        <w:numPr>
          <w:ilvl w:val="0"/>
          <w:numId w:val="69"/>
        </w:numPr>
        <w:spacing w:after="0" w:line="240" w:lineRule="auto"/>
        <w:contextualSpacing w:val="0"/>
        <w:jc w:val="both"/>
        <w:rPr>
          <w:rFonts w:cstheme="minorHAnsi"/>
          <w:sz w:val="24"/>
          <w:szCs w:val="24"/>
        </w:rPr>
      </w:pPr>
      <w:r w:rsidRPr="005E41C0">
        <w:rPr>
          <w:rFonts w:cstheme="minorHAnsi"/>
          <w:sz w:val="24"/>
          <w:szCs w:val="24"/>
        </w:rPr>
        <w:t xml:space="preserve">Secretaria Municipal de Educação e Cultura – Merenda Escolar: Taís de Souza </w:t>
      </w:r>
      <w:proofErr w:type="spellStart"/>
      <w:r w:rsidRPr="005E41C0">
        <w:rPr>
          <w:rFonts w:cstheme="minorHAnsi"/>
          <w:sz w:val="24"/>
          <w:szCs w:val="24"/>
        </w:rPr>
        <w:t>Gélio</w:t>
      </w:r>
      <w:proofErr w:type="spellEnd"/>
      <w:r w:rsidRPr="005E41C0">
        <w:rPr>
          <w:rFonts w:cstheme="minorHAnsi"/>
          <w:sz w:val="24"/>
          <w:szCs w:val="24"/>
        </w:rPr>
        <w:t xml:space="preserve"> Schuster, designada pela Portaria nº 39/2026;</w:t>
      </w:r>
    </w:p>
    <w:p w14:paraId="65712542" w14:textId="77777777" w:rsidR="005E41C0" w:rsidRPr="005E41C0" w:rsidRDefault="005E41C0" w:rsidP="005E41C0">
      <w:pPr>
        <w:pStyle w:val="PargrafodaLista"/>
        <w:numPr>
          <w:ilvl w:val="0"/>
          <w:numId w:val="69"/>
        </w:numPr>
        <w:spacing w:after="0" w:line="240" w:lineRule="auto"/>
        <w:contextualSpacing w:val="0"/>
        <w:jc w:val="both"/>
        <w:rPr>
          <w:rFonts w:cstheme="minorHAnsi"/>
          <w:sz w:val="24"/>
          <w:szCs w:val="24"/>
        </w:rPr>
      </w:pPr>
      <w:r w:rsidRPr="005E41C0">
        <w:rPr>
          <w:rFonts w:cstheme="minorHAnsi"/>
          <w:sz w:val="24"/>
          <w:szCs w:val="24"/>
        </w:rPr>
        <w:t>Secretaria Municipal do Distrito de Nova União: Jaime Pinto Modesto, designado pela Portaria nº 36/2026.</w:t>
      </w:r>
    </w:p>
    <w:p w14:paraId="40AF4A8A" w14:textId="149097A4" w:rsidR="005E41C0" w:rsidRPr="005E41C0" w:rsidRDefault="005E41C0" w:rsidP="005E41C0">
      <w:pPr>
        <w:spacing w:after="0" w:line="240" w:lineRule="auto"/>
        <w:jc w:val="both"/>
        <w:rPr>
          <w:rFonts w:cstheme="minorHAnsi"/>
          <w:sz w:val="24"/>
          <w:szCs w:val="24"/>
        </w:rPr>
      </w:pPr>
      <w:r w:rsidRPr="005E41C0">
        <w:rPr>
          <w:rFonts w:cstheme="minorHAnsi"/>
          <w:sz w:val="24"/>
          <w:szCs w:val="24"/>
        </w:rPr>
        <w:t>5.</w:t>
      </w:r>
      <w:r w:rsidR="0002698F">
        <w:rPr>
          <w:rFonts w:cstheme="minorHAnsi"/>
          <w:sz w:val="24"/>
          <w:szCs w:val="24"/>
        </w:rPr>
        <w:t>16</w:t>
      </w:r>
      <w:r w:rsidRPr="005E41C0">
        <w:rPr>
          <w:rFonts w:cstheme="minorHAnsi"/>
          <w:sz w:val="24"/>
          <w:szCs w:val="24"/>
        </w:rPr>
        <w:t>.2. Caberá aos fiscais de contrato, no âmbito de suas respectivas secretarias, verificar a conformidade dos produtos entregues com as especificações técnicas, as condições de qualidade e os prazos de validade exigidos, podendo recusar, de imediato e motivadamente, qualquer item que não atenda aos requisitos estabelecidos.</w:t>
      </w:r>
    </w:p>
    <w:p w14:paraId="1FCB69C0" w14:textId="156CA5AB" w:rsidR="005E41C0" w:rsidRPr="005E41C0" w:rsidRDefault="005E41C0" w:rsidP="005E41C0">
      <w:pPr>
        <w:spacing w:after="0" w:line="240" w:lineRule="auto"/>
        <w:jc w:val="both"/>
        <w:rPr>
          <w:rFonts w:cstheme="minorHAnsi"/>
          <w:sz w:val="24"/>
          <w:szCs w:val="24"/>
        </w:rPr>
      </w:pPr>
      <w:r w:rsidRPr="005E41C0">
        <w:rPr>
          <w:rFonts w:cstheme="minorHAnsi"/>
          <w:sz w:val="24"/>
          <w:szCs w:val="24"/>
        </w:rPr>
        <w:t>5.</w:t>
      </w:r>
      <w:r w:rsidR="0002698F">
        <w:rPr>
          <w:rFonts w:cstheme="minorHAnsi"/>
          <w:sz w:val="24"/>
          <w:szCs w:val="24"/>
        </w:rPr>
        <w:t>16</w:t>
      </w:r>
      <w:r w:rsidRPr="005E41C0">
        <w:rPr>
          <w:rFonts w:cstheme="minorHAnsi"/>
          <w:sz w:val="24"/>
          <w:szCs w:val="24"/>
        </w:rPr>
        <w:t>.3. O recebimento provisório dos produtos será realizado no ato da entrega pelo fiscal competente, mediante conferência das quantidades, condições das embalagens, temperatura (quando aplicável) e prazo de validade. O recebimento definitivo ocorrerá após a verificação da conformidade do produto com as especificações técnicas, no prazo de até 05 (cinco) dias úteis a contar do recebimento provisório, nos termos do art. 140 da Lei nº 14.133/2021.</w:t>
      </w:r>
    </w:p>
    <w:p w14:paraId="24D19197" w14:textId="77777777" w:rsidR="00175915" w:rsidRPr="0090672F" w:rsidRDefault="00175915" w:rsidP="00246D36">
      <w:pPr>
        <w:spacing w:after="0" w:line="240" w:lineRule="auto"/>
        <w:jc w:val="both"/>
        <w:rPr>
          <w:rFonts w:cstheme="minorHAnsi"/>
          <w:sz w:val="24"/>
          <w:szCs w:val="24"/>
        </w:rPr>
      </w:pPr>
    </w:p>
    <w:p w14:paraId="641B6F4D" w14:textId="0C020733" w:rsidR="00F55722" w:rsidRPr="00D6516F" w:rsidRDefault="009E3147" w:rsidP="00246D36">
      <w:pPr>
        <w:spacing w:after="0" w:line="240" w:lineRule="auto"/>
        <w:jc w:val="both"/>
        <w:rPr>
          <w:rFonts w:cstheme="minorHAnsi"/>
          <w:b/>
          <w:bCs/>
          <w:sz w:val="24"/>
          <w:szCs w:val="24"/>
        </w:rPr>
      </w:pPr>
      <w:r w:rsidRPr="00D6516F">
        <w:rPr>
          <w:rFonts w:cstheme="minorHAnsi"/>
          <w:b/>
          <w:bCs/>
          <w:sz w:val="24"/>
          <w:szCs w:val="24"/>
        </w:rPr>
        <w:t>5.</w:t>
      </w:r>
      <w:r w:rsidR="0002698F" w:rsidRPr="00D6516F">
        <w:rPr>
          <w:rFonts w:cstheme="minorHAnsi"/>
          <w:b/>
          <w:bCs/>
          <w:sz w:val="24"/>
          <w:szCs w:val="24"/>
        </w:rPr>
        <w:t>17</w:t>
      </w:r>
      <w:r w:rsidR="00502BFF" w:rsidRPr="00D6516F">
        <w:rPr>
          <w:rFonts w:cstheme="minorHAnsi"/>
          <w:b/>
          <w:bCs/>
          <w:sz w:val="24"/>
          <w:szCs w:val="24"/>
        </w:rPr>
        <w:t>.</w:t>
      </w:r>
      <w:r w:rsidRPr="00D6516F">
        <w:rPr>
          <w:rFonts w:cstheme="minorHAnsi"/>
          <w:b/>
          <w:bCs/>
          <w:sz w:val="24"/>
          <w:szCs w:val="24"/>
        </w:rPr>
        <w:t xml:space="preserve"> </w:t>
      </w:r>
      <w:r w:rsidR="00DC240A" w:rsidRPr="00D6516F">
        <w:rPr>
          <w:rFonts w:cstheme="minorHAnsi"/>
          <w:b/>
          <w:bCs/>
          <w:sz w:val="24"/>
          <w:szCs w:val="24"/>
        </w:rPr>
        <w:t>REQUISITOS DE SUSTENTABILIDADE</w:t>
      </w:r>
      <w:r w:rsidR="004B46DA" w:rsidRPr="00D6516F">
        <w:rPr>
          <w:rFonts w:cstheme="minorHAnsi"/>
          <w:b/>
          <w:bCs/>
          <w:sz w:val="24"/>
          <w:szCs w:val="24"/>
        </w:rPr>
        <w:t xml:space="preserve"> (Art. 5º e Art. 18, § 1º, inciso XII, da Lei Federal nº 14.133/2021)</w:t>
      </w:r>
    </w:p>
    <w:p w14:paraId="46CEFA9D" w14:textId="00638EC4" w:rsidR="00E00DF2" w:rsidRPr="00A3358D" w:rsidRDefault="00E00DF2" w:rsidP="00246D36">
      <w:pPr>
        <w:spacing w:after="0" w:line="240" w:lineRule="auto"/>
        <w:jc w:val="both"/>
        <w:rPr>
          <w:rFonts w:cstheme="minorHAnsi"/>
          <w:color w:val="EE0000"/>
          <w:sz w:val="24"/>
          <w:szCs w:val="24"/>
          <w:highlight w:val="cyan"/>
        </w:rPr>
      </w:pPr>
    </w:p>
    <w:p w14:paraId="5B9380BB" w14:textId="5FA42D2A" w:rsidR="00D64EFE" w:rsidRDefault="00D64EFE" w:rsidP="00D64EFE">
      <w:pPr>
        <w:spacing w:after="0" w:line="240" w:lineRule="auto"/>
        <w:jc w:val="both"/>
        <w:rPr>
          <w:rFonts w:cstheme="minorHAnsi"/>
          <w:sz w:val="24"/>
          <w:szCs w:val="24"/>
        </w:rPr>
      </w:pPr>
      <w:r w:rsidRPr="00D64EFE">
        <w:rPr>
          <w:rFonts w:cstheme="minorHAnsi"/>
          <w:sz w:val="24"/>
          <w:szCs w:val="24"/>
        </w:rPr>
        <w:t>5.</w:t>
      </w:r>
      <w:r w:rsidR="0002698F">
        <w:rPr>
          <w:rFonts w:cstheme="minorHAnsi"/>
          <w:sz w:val="24"/>
          <w:szCs w:val="24"/>
        </w:rPr>
        <w:t>17</w:t>
      </w:r>
      <w:r w:rsidRPr="00D64EFE">
        <w:rPr>
          <w:rFonts w:cstheme="minorHAnsi"/>
          <w:sz w:val="24"/>
          <w:szCs w:val="24"/>
        </w:rPr>
        <w:t>.1. Disposições Gerais</w:t>
      </w:r>
    </w:p>
    <w:p w14:paraId="15334F88" w14:textId="77777777" w:rsidR="00D64EFE" w:rsidRPr="00D64EFE" w:rsidRDefault="00D64EFE" w:rsidP="00D64EFE">
      <w:pPr>
        <w:spacing w:after="0" w:line="240" w:lineRule="auto"/>
        <w:jc w:val="both"/>
        <w:rPr>
          <w:rFonts w:cstheme="minorHAnsi"/>
          <w:sz w:val="24"/>
          <w:szCs w:val="24"/>
        </w:rPr>
      </w:pPr>
    </w:p>
    <w:p w14:paraId="5B078B94" w14:textId="0D371520" w:rsidR="00D64EFE" w:rsidRPr="00D64EFE" w:rsidRDefault="00D64EFE" w:rsidP="00D64EFE">
      <w:pPr>
        <w:spacing w:after="0" w:line="240" w:lineRule="auto"/>
        <w:jc w:val="both"/>
        <w:rPr>
          <w:rFonts w:cstheme="minorHAnsi"/>
          <w:sz w:val="24"/>
          <w:szCs w:val="24"/>
        </w:rPr>
      </w:pPr>
      <w:r w:rsidRPr="00D64EFE">
        <w:rPr>
          <w:rFonts w:cstheme="minorHAnsi"/>
          <w:sz w:val="24"/>
          <w:szCs w:val="24"/>
        </w:rPr>
        <w:t>A presente contratação observará os princípios do desenvolvimento nacional sustentável, previstos no art. 5º da Lei nº 14.133/2021, buscando conciliar o atendimento às necessidades institucionais do Município de Cotriguaçu – MT com a adoção de práticas que minimizem os impactos ambientais negativos decorrentes do fornecimento, transporte, armazenamento e descarte dos gêneros alimentícios contratados.</w:t>
      </w:r>
    </w:p>
    <w:p w14:paraId="4B828482" w14:textId="68E12D3A" w:rsidR="00D64EFE" w:rsidRPr="00D64EFE" w:rsidRDefault="00D64EFE" w:rsidP="00D64EFE">
      <w:pPr>
        <w:spacing w:after="0" w:line="240" w:lineRule="auto"/>
        <w:jc w:val="both"/>
        <w:rPr>
          <w:rFonts w:cstheme="minorHAnsi"/>
          <w:sz w:val="24"/>
          <w:szCs w:val="24"/>
        </w:rPr>
      </w:pPr>
      <w:r w:rsidRPr="00D64EFE">
        <w:rPr>
          <w:rFonts w:cstheme="minorHAnsi"/>
          <w:sz w:val="24"/>
          <w:szCs w:val="24"/>
        </w:rPr>
        <w:t>5.</w:t>
      </w:r>
      <w:r w:rsidR="002A5B5F">
        <w:rPr>
          <w:rFonts w:cstheme="minorHAnsi"/>
          <w:sz w:val="24"/>
          <w:szCs w:val="24"/>
        </w:rPr>
        <w:t>17</w:t>
      </w:r>
      <w:r w:rsidRPr="00D64EFE">
        <w:rPr>
          <w:rFonts w:cstheme="minorHAnsi"/>
          <w:sz w:val="24"/>
          <w:szCs w:val="24"/>
        </w:rPr>
        <w:t>.2. Requisitos Relativos à Origem e Produção dos Alimentos</w:t>
      </w:r>
    </w:p>
    <w:p w14:paraId="69223D99" w14:textId="172C5416" w:rsidR="00D64EFE" w:rsidRPr="00D64EFE" w:rsidRDefault="00D64EFE" w:rsidP="00D64EFE">
      <w:pPr>
        <w:spacing w:after="0" w:line="240" w:lineRule="auto"/>
        <w:jc w:val="both"/>
        <w:rPr>
          <w:rFonts w:cstheme="minorHAnsi"/>
          <w:sz w:val="24"/>
          <w:szCs w:val="24"/>
        </w:rPr>
      </w:pPr>
      <w:r w:rsidRPr="00D64EFE">
        <w:rPr>
          <w:rFonts w:cstheme="minorHAnsi"/>
          <w:sz w:val="24"/>
          <w:szCs w:val="24"/>
        </w:rPr>
        <w:t>5.</w:t>
      </w:r>
      <w:r w:rsidR="002A5B5F">
        <w:rPr>
          <w:rFonts w:cstheme="minorHAnsi"/>
          <w:sz w:val="24"/>
          <w:szCs w:val="24"/>
        </w:rPr>
        <w:t>17</w:t>
      </w:r>
      <w:r w:rsidRPr="00D64EFE">
        <w:rPr>
          <w:rFonts w:cstheme="minorHAnsi"/>
          <w:sz w:val="24"/>
          <w:szCs w:val="24"/>
        </w:rPr>
        <w:t>.2.1. Os produtos de origem animal carnes bovinas, suínas, aves, lácteos e derivados deverão ser provenientes de estabelecimentos inspecionados e registrados perante o Serviço de Inspeção Federal – SIF, o Serviço de Inspeção Estadual – SIE ou o Serviço de Inspeção Municipal – SIM, conforme o caso, assegurando rastreabilidade, sanidade e conformidade com as normas sanitárias e ambientais vigentes.</w:t>
      </w:r>
    </w:p>
    <w:p w14:paraId="61A216A2" w14:textId="14C95263" w:rsidR="00D64EFE" w:rsidRPr="00D64EFE" w:rsidRDefault="00D64EFE" w:rsidP="00D64EFE">
      <w:pPr>
        <w:spacing w:after="0" w:line="240" w:lineRule="auto"/>
        <w:jc w:val="both"/>
        <w:rPr>
          <w:rFonts w:cstheme="minorHAnsi"/>
          <w:sz w:val="24"/>
          <w:szCs w:val="24"/>
        </w:rPr>
      </w:pPr>
      <w:r w:rsidRPr="00D64EFE">
        <w:rPr>
          <w:rFonts w:cstheme="minorHAnsi"/>
          <w:sz w:val="24"/>
          <w:szCs w:val="24"/>
        </w:rPr>
        <w:t>5.</w:t>
      </w:r>
      <w:r w:rsidR="002A5B5F">
        <w:rPr>
          <w:rFonts w:cstheme="minorHAnsi"/>
          <w:sz w:val="24"/>
          <w:szCs w:val="24"/>
        </w:rPr>
        <w:t>17</w:t>
      </w:r>
      <w:r w:rsidRPr="00D64EFE">
        <w:rPr>
          <w:rFonts w:cstheme="minorHAnsi"/>
          <w:sz w:val="24"/>
          <w:szCs w:val="24"/>
        </w:rPr>
        <w:t>.2.2. Os produtos industrializados deverão ser provenientes de fabricantes que possuam registro válido perante a ANVISA e/ou o Ministério da Agricultura, Pecuária e Abastecimento – MAPA, atestando o cumprimento das normas sanitárias, de rotulagem e de boas práticas de fabricação.</w:t>
      </w:r>
    </w:p>
    <w:p w14:paraId="224B2EF4" w14:textId="2409FFDC" w:rsidR="00D64EFE" w:rsidRPr="00D64EFE" w:rsidRDefault="00D64EFE" w:rsidP="00D64EFE">
      <w:pPr>
        <w:spacing w:after="0" w:line="240" w:lineRule="auto"/>
        <w:jc w:val="both"/>
        <w:rPr>
          <w:rFonts w:cstheme="minorHAnsi"/>
          <w:sz w:val="24"/>
          <w:szCs w:val="24"/>
        </w:rPr>
      </w:pPr>
      <w:r w:rsidRPr="00D64EFE">
        <w:rPr>
          <w:rFonts w:cstheme="minorHAnsi"/>
          <w:sz w:val="24"/>
          <w:szCs w:val="24"/>
        </w:rPr>
        <w:t>5.</w:t>
      </w:r>
      <w:r w:rsidR="002A5B5F">
        <w:rPr>
          <w:rFonts w:cstheme="minorHAnsi"/>
          <w:sz w:val="24"/>
          <w:szCs w:val="24"/>
        </w:rPr>
        <w:t>17</w:t>
      </w:r>
      <w:r w:rsidRPr="00D64EFE">
        <w:rPr>
          <w:rFonts w:cstheme="minorHAnsi"/>
          <w:sz w:val="24"/>
          <w:szCs w:val="24"/>
        </w:rPr>
        <w:t>.2.3. Sempre que possível e disponível no mercado local e regional, a Administração incentivará, na elaboração das ordens de fornecimento, a preferência por produtos de origem agroecológica ou orgânica, em consonância com as diretrizes do Programa Nacional de Alimentação Escolar – PNAE e da Lei Federal nº 11.947/2009, especialmente no que concerne ao atendimento da merenda escolar.</w:t>
      </w:r>
    </w:p>
    <w:p w14:paraId="51AC4CE7" w14:textId="6767194A" w:rsidR="00034F41" w:rsidRDefault="00D64EFE" w:rsidP="00246D36">
      <w:pPr>
        <w:spacing w:after="0" w:line="240" w:lineRule="auto"/>
        <w:jc w:val="both"/>
        <w:rPr>
          <w:rFonts w:cstheme="minorHAnsi"/>
          <w:sz w:val="24"/>
          <w:szCs w:val="24"/>
        </w:rPr>
      </w:pPr>
      <w:r w:rsidRPr="00D64EFE">
        <w:rPr>
          <w:rFonts w:cstheme="minorHAnsi"/>
          <w:sz w:val="24"/>
          <w:szCs w:val="24"/>
        </w:rPr>
        <w:t>5.</w:t>
      </w:r>
      <w:r w:rsidR="002A5B5F">
        <w:rPr>
          <w:rFonts w:cstheme="minorHAnsi"/>
          <w:sz w:val="24"/>
          <w:szCs w:val="24"/>
        </w:rPr>
        <w:t>17</w:t>
      </w:r>
      <w:r w:rsidRPr="00D64EFE">
        <w:rPr>
          <w:rFonts w:cstheme="minorHAnsi"/>
          <w:sz w:val="24"/>
          <w:szCs w:val="24"/>
        </w:rPr>
        <w:t>.2.4. É vedado o fornecimento de produtos que contenham em sua composição substâncias proibidas pelos órgãos reguladores brasileiros, bem como produtos que tenham sido obtidos mediante práticas de trabalho escravo, degradante ou análogo, em conformidade com os princípios constitucionais da dignidade da pessoa humana e da função social da propriedade.</w:t>
      </w:r>
    </w:p>
    <w:p w14:paraId="7A547D27" w14:textId="77777777" w:rsidR="005B1F88" w:rsidRPr="005B1F88" w:rsidRDefault="005B1F88" w:rsidP="00246D36">
      <w:pPr>
        <w:spacing w:after="0" w:line="240" w:lineRule="auto"/>
        <w:jc w:val="both"/>
        <w:rPr>
          <w:rFonts w:cstheme="minorHAnsi"/>
          <w:sz w:val="24"/>
          <w:szCs w:val="24"/>
        </w:rPr>
      </w:pPr>
    </w:p>
    <w:p w14:paraId="705E7867" w14:textId="0F5DCD85" w:rsidR="00E937E2" w:rsidRPr="0090672F" w:rsidRDefault="000163A1" w:rsidP="00246D36">
      <w:pPr>
        <w:spacing w:after="0" w:line="240" w:lineRule="auto"/>
        <w:jc w:val="both"/>
        <w:rPr>
          <w:rFonts w:cstheme="minorHAnsi"/>
          <w:b/>
          <w:bCs/>
          <w:sz w:val="24"/>
          <w:szCs w:val="24"/>
        </w:rPr>
      </w:pPr>
      <w:r w:rsidRPr="0090672F">
        <w:rPr>
          <w:rFonts w:cstheme="minorHAnsi"/>
          <w:b/>
          <w:bCs/>
          <w:sz w:val="24"/>
          <w:szCs w:val="24"/>
        </w:rPr>
        <w:lastRenderedPageBreak/>
        <w:t xml:space="preserve">6. </w:t>
      </w:r>
      <w:r w:rsidR="00B74BC7" w:rsidRPr="0090672F">
        <w:rPr>
          <w:rFonts w:cstheme="minorHAnsi"/>
          <w:b/>
          <w:bCs/>
          <w:sz w:val="24"/>
          <w:szCs w:val="24"/>
        </w:rPr>
        <w:t xml:space="preserve">MODELO DE GESTÃO DO CONTRATO, QUE DESCREVE COMO A EXECUÇÃO DO OBJETO SERÁ ACOMPANHADA E FISCALIZADA PELO ÓRGÃO OU ENTIDADE; </w:t>
      </w:r>
      <w:r w:rsidR="00E937E2" w:rsidRPr="0090672F">
        <w:rPr>
          <w:rFonts w:cstheme="minorHAnsi"/>
          <w:b/>
          <w:bCs/>
          <w:sz w:val="24"/>
          <w:szCs w:val="24"/>
        </w:rPr>
        <w:t>(Art.6 inciso XXIII, alínea f), da Lei 14.133/2021)</w:t>
      </w:r>
    </w:p>
    <w:p w14:paraId="66E11AAE" w14:textId="77777777" w:rsidR="000163A1" w:rsidRPr="0090672F" w:rsidRDefault="000163A1" w:rsidP="00246D36">
      <w:pPr>
        <w:spacing w:after="0" w:line="240" w:lineRule="auto"/>
        <w:jc w:val="both"/>
        <w:rPr>
          <w:rFonts w:cstheme="minorHAnsi"/>
          <w:sz w:val="24"/>
          <w:szCs w:val="24"/>
        </w:rPr>
      </w:pPr>
    </w:p>
    <w:p w14:paraId="0C42CD32" w14:textId="0538358D" w:rsidR="00813EC0" w:rsidRPr="0090672F" w:rsidRDefault="00813EC0" w:rsidP="00246D36">
      <w:pPr>
        <w:spacing w:after="0" w:line="240" w:lineRule="auto"/>
        <w:jc w:val="both"/>
        <w:rPr>
          <w:rFonts w:cstheme="minorHAnsi"/>
          <w:sz w:val="24"/>
          <w:szCs w:val="24"/>
        </w:rPr>
      </w:pPr>
      <w:r w:rsidRPr="0090672F">
        <w:rPr>
          <w:rFonts w:cstheme="minorHAnsi"/>
          <w:sz w:val="24"/>
          <w:szCs w:val="24"/>
        </w:rPr>
        <w:t>6.1. Formalização</w:t>
      </w:r>
    </w:p>
    <w:p w14:paraId="79C6A83D" w14:textId="77777777" w:rsidR="00813EC0" w:rsidRPr="0090672F" w:rsidRDefault="00813EC0" w:rsidP="00246D36">
      <w:pPr>
        <w:spacing w:after="0" w:line="240" w:lineRule="auto"/>
        <w:jc w:val="both"/>
        <w:rPr>
          <w:rFonts w:cstheme="minorHAnsi"/>
          <w:sz w:val="24"/>
          <w:szCs w:val="24"/>
        </w:rPr>
      </w:pPr>
    </w:p>
    <w:p w14:paraId="55312B63" w14:textId="1D3AFC13" w:rsidR="00813EC0" w:rsidRPr="0090672F" w:rsidRDefault="00813EC0" w:rsidP="00246D36">
      <w:pPr>
        <w:spacing w:after="0" w:line="240" w:lineRule="auto"/>
        <w:jc w:val="both"/>
        <w:rPr>
          <w:rFonts w:cstheme="minorHAnsi"/>
          <w:sz w:val="24"/>
          <w:szCs w:val="24"/>
        </w:rPr>
      </w:pPr>
      <w:r w:rsidRPr="0090672F">
        <w:rPr>
          <w:rFonts w:cstheme="minorHAnsi"/>
          <w:sz w:val="24"/>
          <w:szCs w:val="24"/>
        </w:rPr>
        <w:t>6.1.1. A contratação com os fornecedores registrados na ata será formalizada pelo órgão ou pela entidade interessada por meio de instrumento contratual, emissão de nota de empenho de despesa, autorização de compra ou outro instrumento hábil, conforme o Decreto Municipal n.º 1.600, de 27 de março de 2023.</w:t>
      </w:r>
    </w:p>
    <w:p w14:paraId="5A5A5F49" w14:textId="77777777" w:rsidR="00813EC0" w:rsidRPr="00D42392" w:rsidRDefault="00813EC0" w:rsidP="00246D36">
      <w:pPr>
        <w:spacing w:after="0" w:line="240" w:lineRule="auto"/>
        <w:ind w:left="3540"/>
        <w:jc w:val="both"/>
        <w:rPr>
          <w:rFonts w:cstheme="minorHAnsi"/>
          <w:i/>
          <w:iCs/>
          <w:sz w:val="20"/>
          <w:szCs w:val="20"/>
        </w:rPr>
      </w:pPr>
      <w:r w:rsidRPr="00D42392">
        <w:rPr>
          <w:rFonts w:cstheme="minorHAnsi"/>
          <w:i/>
          <w:iCs/>
          <w:sz w:val="20"/>
          <w:szCs w:val="20"/>
        </w:rPr>
        <w:t xml:space="preserve">DECRETO N.º 1.600, DE 27 DE MARÇO DE 2023 </w:t>
      </w:r>
    </w:p>
    <w:p w14:paraId="58066A0E" w14:textId="77777777" w:rsidR="00813EC0" w:rsidRPr="00D42392" w:rsidRDefault="00813EC0" w:rsidP="00246D36">
      <w:pPr>
        <w:spacing w:after="0" w:line="240" w:lineRule="auto"/>
        <w:ind w:left="3540"/>
        <w:jc w:val="both"/>
        <w:rPr>
          <w:rFonts w:cstheme="minorHAnsi"/>
          <w:i/>
          <w:iCs/>
          <w:sz w:val="20"/>
          <w:szCs w:val="20"/>
        </w:rPr>
      </w:pPr>
      <w:r w:rsidRPr="00D42392">
        <w:rPr>
          <w:rFonts w:cstheme="minorHAnsi"/>
          <w:i/>
          <w:iCs/>
          <w:sz w:val="20"/>
          <w:szCs w:val="20"/>
        </w:rPr>
        <w:t>Art. 34. A contratação com os fornecedores registrados na ata será formalizada pelo órgão ou entidade interessados por intermédio de instrumento contratual, emissão de nota de empenho de despesa, autorização de compra ou outro instrumento hábil, conforme o art. 95, da Lei Federal n.º 14.133/2021.</w:t>
      </w:r>
    </w:p>
    <w:p w14:paraId="091F8291" w14:textId="77777777" w:rsidR="00813EC0" w:rsidRPr="00D42392" w:rsidRDefault="00813EC0" w:rsidP="00246D36">
      <w:pPr>
        <w:spacing w:after="0" w:line="240" w:lineRule="auto"/>
        <w:ind w:left="3540"/>
        <w:jc w:val="both"/>
        <w:rPr>
          <w:rFonts w:cstheme="minorHAnsi"/>
          <w:i/>
          <w:iCs/>
          <w:sz w:val="20"/>
          <w:szCs w:val="20"/>
        </w:rPr>
      </w:pPr>
      <w:r w:rsidRPr="00D42392">
        <w:rPr>
          <w:rFonts w:cstheme="minorHAnsi"/>
          <w:i/>
          <w:iCs/>
          <w:sz w:val="20"/>
          <w:szCs w:val="20"/>
        </w:rPr>
        <w:t>Parágrafo Único. O instrumento contratual de que trata o caput, do presente artigo, deverá ser assinado no prazo de validade da Ata de Registro de Preços.</w:t>
      </w:r>
    </w:p>
    <w:p w14:paraId="18E0A23C" w14:textId="77777777" w:rsidR="00813EC0" w:rsidRPr="00D42392" w:rsidRDefault="00813EC0" w:rsidP="00246D36">
      <w:pPr>
        <w:spacing w:after="0" w:line="240" w:lineRule="auto"/>
        <w:ind w:left="3540"/>
        <w:jc w:val="both"/>
        <w:rPr>
          <w:rFonts w:cstheme="minorHAnsi"/>
          <w:i/>
          <w:iCs/>
          <w:sz w:val="20"/>
          <w:szCs w:val="20"/>
        </w:rPr>
      </w:pPr>
      <w:r w:rsidRPr="00D42392">
        <w:rPr>
          <w:rFonts w:cstheme="minorHAnsi"/>
          <w:i/>
          <w:iCs/>
          <w:sz w:val="20"/>
          <w:szCs w:val="20"/>
        </w:rPr>
        <w:t>Seção II</w:t>
      </w:r>
    </w:p>
    <w:p w14:paraId="7CBC9C0E" w14:textId="77777777" w:rsidR="00813EC0" w:rsidRPr="00D42392" w:rsidRDefault="00813EC0" w:rsidP="00246D36">
      <w:pPr>
        <w:spacing w:after="0" w:line="240" w:lineRule="auto"/>
        <w:ind w:left="3540"/>
        <w:jc w:val="both"/>
        <w:rPr>
          <w:rFonts w:cstheme="minorHAnsi"/>
          <w:i/>
          <w:iCs/>
          <w:sz w:val="20"/>
          <w:szCs w:val="20"/>
        </w:rPr>
      </w:pPr>
      <w:r w:rsidRPr="00D42392">
        <w:rPr>
          <w:rFonts w:cstheme="minorHAnsi"/>
          <w:i/>
          <w:iCs/>
          <w:sz w:val="20"/>
          <w:szCs w:val="20"/>
        </w:rPr>
        <w:t>Da Alteração dos Contratos</w:t>
      </w:r>
    </w:p>
    <w:p w14:paraId="6ABBB121" w14:textId="77777777" w:rsidR="00813EC0" w:rsidRPr="00D42392" w:rsidRDefault="00813EC0" w:rsidP="00246D36">
      <w:pPr>
        <w:spacing w:after="0" w:line="240" w:lineRule="auto"/>
        <w:ind w:left="3540"/>
        <w:jc w:val="both"/>
        <w:rPr>
          <w:rFonts w:cstheme="minorHAnsi"/>
          <w:i/>
          <w:iCs/>
          <w:sz w:val="20"/>
          <w:szCs w:val="20"/>
        </w:rPr>
      </w:pPr>
      <w:r w:rsidRPr="00D42392">
        <w:rPr>
          <w:rFonts w:cstheme="minorHAnsi"/>
          <w:i/>
          <w:iCs/>
          <w:sz w:val="20"/>
          <w:szCs w:val="20"/>
        </w:rPr>
        <w:t>Art. 35. Os contratos decorrentes do Sistema de Registro de Preços poderão ser alterados, observado o disposto no art. 124, da Lei Federal n.º 14.133/2021.</w:t>
      </w:r>
    </w:p>
    <w:p w14:paraId="3D873C7E" w14:textId="77777777" w:rsidR="00813EC0" w:rsidRPr="00D42392" w:rsidRDefault="00813EC0" w:rsidP="00246D36">
      <w:pPr>
        <w:spacing w:after="0" w:line="240" w:lineRule="auto"/>
        <w:ind w:left="3540"/>
        <w:jc w:val="both"/>
        <w:rPr>
          <w:rFonts w:cstheme="minorHAnsi"/>
          <w:i/>
          <w:iCs/>
          <w:sz w:val="20"/>
          <w:szCs w:val="20"/>
        </w:rPr>
      </w:pPr>
      <w:r w:rsidRPr="00D42392">
        <w:rPr>
          <w:rFonts w:cstheme="minorHAnsi"/>
          <w:i/>
          <w:iCs/>
          <w:sz w:val="20"/>
          <w:szCs w:val="20"/>
        </w:rPr>
        <w:t>Seção III</w:t>
      </w:r>
    </w:p>
    <w:p w14:paraId="08289122" w14:textId="77777777" w:rsidR="00813EC0" w:rsidRPr="00D42392" w:rsidRDefault="00813EC0" w:rsidP="00246D36">
      <w:pPr>
        <w:spacing w:after="0" w:line="240" w:lineRule="auto"/>
        <w:ind w:left="3540"/>
        <w:jc w:val="both"/>
        <w:rPr>
          <w:rFonts w:cstheme="minorHAnsi"/>
          <w:i/>
          <w:iCs/>
          <w:sz w:val="20"/>
          <w:szCs w:val="20"/>
        </w:rPr>
      </w:pPr>
      <w:r w:rsidRPr="00D42392">
        <w:rPr>
          <w:rFonts w:cstheme="minorHAnsi"/>
          <w:i/>
          <w:iCs/>
          <w:sz w:val="20"/>
          <w:szCs w:val="20"/>
        </w:rPr>
        <w:t>Da Vigência dos Contratos</w:t>
      </w:r>
    </w:p>
    <w:p w14:paraId="17547349" w14:textId="77777777" w:rsidR="00813EC0" w:rsidRPr="00D42392" w:rsidRDefault="00813EC0" w:rsidP="00246D36">
      <w:pPr>
        <w:spacing w:after="0" w:line="240" w:lineRule="auto"/>
        <w:ind w:left="3540"/>
        <w:jc w:val="both"/>
        <w:rPr>
          <w:rFonts w:cstheme="minorHAnsi"/>
          <w:sz w:val="20"/>
          <w:szCs w:val="20"/>
        </w:rPr>
      </w:pPr>
      <w:r w:rsidRPr="00D42392">
        <w:rPr>
          <w:rFonts w:cstheme="minorHAnsi"/>
          <w:i/>
          <w:iCs/>
          <w:sz w:val="20"/>
          <w:szCs w:val="20"/>
        </w:rPr>
        <w:t>Art. 36. A vigência dos contratos decorrentes do Sistema de Registro de Preços será definida no edital ou no aviso de contratação direta, observado o disposto no art. 105, da Lei Federal n.º 14.133/2021</w:t>
      </w:r>
      <w:r w:rsidRPr="00D42392">
        <w:rPr>
          <w:rFonts w:cstheme="minorHAnsi"/>
          <w:sz w:val="20"/>
          <w:szCs w:val="20"/>
        </w:rPr>
        <w:t>.</w:t>
      </w:r>
    </w:p>
    <w:p w14:paraId="1DD77843" w14:textId="77777777" w:rsidR="00813EC0" w:rsidRPr="0090672F" w:rsidRDefault="00813EC0" w:rsidP="00246D36">
      <w:pPr>
        <w:spacing w:after="0" w:line="240" w:lineRule="auto"/>
        <w:jc w:val="both"/>
        <w:rPr>
          <w:rFonts w:cstheme="minorHAnsi"/>
          <w:sz w:val="24"/>
          <w:szCs w:val="24"/>
        </w:rPr>
      </w:pPr>
    </w:p>
    <w:p w14:paraId="51CFC9BB" w14:textId="7F66722C" w:rsidR="000F09B0" w:rsidRPr="0090672F" w:rsidRDefault="00C60C18" w:rsidP="00246D36">
      <w:pPr>
        <w:spacing w:after="0" w:line="240" w:lineRule="auto"/>
        <w:jc w:val="both"/>
        <w:rPr>
          <w:rFonts w:cstheme="minorHAnsi"/>
          <w:sz w:val="24"/>
          <w:szCs w:val="24"/>
        </w:rPr>
      </w:pPr>
      <w:r w:rsidRPr="0090672F">
        <w:rPr>
          <w:rFonts w:cstheme="minorHAnsi"/>
          <w:sz w:val="24"/>
          <w:szCs w:val="24"/>
        </w:rPr>
        <w:t>6.2</w:t>
      </w:r>
      <w:r w:rsidR="000F09B0" w:rsidRPr="0090672F">
        <w:rPr>
          <w:rFonts w:cstheme="minorHAnsi"/>
          <w:sz w:val="24"/>
          <w:szCs w:val="24"/>
        </w:rPr>
        <w:t>. O contrato deverá ser executado fielmente pelas partes, de acordo com as cláusulas avençadas</w:t>
      </w:r>
    </w:p>
    <w:p w14:paraId="2B7AE2AD"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e as normas desta Lei, e cada parte responderá pelas consequências de sua inexecução total ou parcial. (Art. 115, da Lei 14.133/2021).</w:t>
      </w:r>
    </w:p>
    <w:p w14:paraId="2456D53A" w14:textId="4A7FF647" w:rsidR="000F09B0" w:rsidRPr="0090672F" w:rsidRDefault="00B02246" w:rsidP="00246D36">
      <w:pPr>
        <w:spacing w:after="0" w:line="240" w:lineRule="auto"/>
        <w:jc w:val="both"/>
        <w:rPr>
          <w:rFonts w:cstheme="minorHAnsi"/>
          <w:sz w:val="24"/>
          <w:szCs w:val="24"/>
        </w:rPr>
      </w:pPr>
      <w:r w:rsidRPr="0090672F">
        <w:rPr>
          <w:rFonts w:cstheme="minorHAnsi"/>
          <w:sz w:val="24"/>
          <w:szCs w:val="24"/>
        </w:rPr>
        <w:t>6.3</w:t>
      </w:r>
      <w:r w:rsidR="000F09B0" w:rsidRPr="0090672F">
        <w:rPr>
          <w:rFonts w:cstheme="minorHAnsi"/>
          <w:sz w:val="24"/>
          <w:szCs w:val="24"/>
        </w:rPr>
        <w:t>. Em caso de impedimento, ordem de paralisação ou suspensão do contrato, o cronograma de</w:t>
      </w:r>
    </w:p>
    <w:p w14:paraId="323EC566"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execução será prorrogado automaticamente pelo tempo correspondente, anotadas tais circunstâncias mediante simples apostila. (Art. 115, § 5º da Lei 14.133/2021).</w:t>
      </w:r>
    </w:p>
    <w:p w14:paraId="2D279DCB" w14:textId="725FAFDB" w:rsidR="000F09B0" w:rsidRPr="0090672F" w:rsidRDefault="00EA7D80" w:rsidP="00246D36">
      <w:pPr>
        <w:spacing w:after="0" w:line="240" w:lineRule="auto"/>
        <w:jc w:val="both"/>
        <w:rPr>
          <w:rFonts w:cstheme="minorHAnsi"/>
          <w:sz w:val="24"/>
          <w:szCs w:val="24"/>
        </w:rPr>
      </w:pPr>
      <w:r w:rsidRPr="0090672F">
        <w:rPr>
          <w:rFonts w:cstheme="minorHAnsi"/>
          <w:sz w:val="24"/>
          <w:szCs w:val="24"/>
        </w:rPr>
        <w:t>6.</w:t>
      </w:r>
      <w:r w:rsidR="00B02246" w:rsidRPr="0090672F">
        <w:rPr>
          <w:rFonts w:cstheme="minorHAnsi"/>
          <w:sz w:val="24"/>
          <w:szCs w:val="24"/>
        </w:rPr>
        <w:t>4</w:t>
      </w:r>
      <w:r w:rsidR="000F09B0" w:rsidRPr="0090672F">
        <w:rPr>
          <w:rFonts w:cstheme="minorHAnsi"/>
          <w:sz w:val="24"/>
          <w:szCs w:val="24"/>
        </w:rPr>
        <w:t>. As comunicações entre o órgão ou entidade e a contratada devem ser realizadas por escrito sempre que o ato exigir tal formalidade, admitindo-se, excepcionalmente, o uso de mensagem eletrônica para esse fim.</w:t>
      </w:r>
    </w:p>
    <w:p w14:paraId="63DD3003" w14:textId="464E6ADF" w:rsidR="000F09B0" w:rsidRPr="0090672F" w:rsidRDefault="00EA7D80" w:rsidP="00246D36">
      <w:pPr>
        <w:spacing w:after="0" w:line="240" w:lineRule="auto"/>
        <w:jc w:val="both"/>
        <w:rPr>
          <w:rFonts w:cstheme="minorHAnsi"/>
          <w:sz w:val="24"/>
          <w:szCs w:val="24"/>
        </w:rPr>
      </w:pPr>
      <w:r w:rsidRPr="0090672F">
        <w:rPr>
          <w:rFonts w:cstheme="minorHAnsi"/>
          <w:sz w:val="24"/>
          <w:szCs w:val="24"/>
        </w:rPr>
        <w:t>6.</w:t>
      </w:r>
      <w:r w:rsidR="00B02246" w:rsidRPr="0090672F">
        <w:rPr>
          <w:rFonts w:cstheme="minorHAnsi"/>
          <w:sz w:val="24"/>
          <w:szCs w:val="24"/>
        </w:rPr>
        <w:t>5</w:t>
      </w:r>
      <w:r w:rsidR="000F09B0" w:rsidRPr="0090672F">
        <w:rPr>
          <w:rFonts w:cstheme="minorHAnsi"/>
          <w:sz w:val="24"/>
          <w:szCs w:val="24"/>
        </w:rPr>
        <w:t>. Após a assinatura do instrumento contratual,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w:t>
      </w:r>
    </w:p>
    <w:p w14:paraId="3787D6EE"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outros.</w:t>
      </w:r>
    </w:p>
    <w:p w14:paraId="714D3B41" w14:textId="43C1EDC7" w:rsidR="000F09B0" w:rsidRPr="0090672F" w:rsidRDefault="00EA7D80" w:rsidP="00246D36">
      <w:pPr>
        <w:spacing w:after="0" w:line="240" w:lineRule="auto"/>
        <w:jc w:val="both"/>
        <w:rPr>
          <w:rFonts w:cstheme="minorHAnsi"/>
          <w:sz w:val="24"/>
          <w:szCs w:val="24"/>
        </w:rPr>
      </w:pPr>
      <w:r w:rsidRPr="0090672F">
        <w:rPr>
          <w:rFonts w:cstheme="minorHAnsi"/>
          <w:sz w:val="24"/>
          <w:szCs w:val="24"/>
        </w:rPr>
        <w:t>6.</w:t>
      </w:r>
      <w:r w:rsidR="00B02246" w:rsidRPr="0090672F">
        <w:rPr>
          <w:rFonts w:cstheme="minorHAnsi"/>
          <w:sz w:val="24"/>
          <w:szCs w:val="24"/>
        </w:rPr>
        <w:t>5.1</w:t>
      </w:r>
      <w:r w:rsidR="000F09B0" w:rsidRPr="0090672F">
        <w:rPr>
          <w:rFonts w:cstheme="minorHAnsi"/>
          <w:sz w:val="24"/>
          <w:szCs w:val="24"/>
        </w:rPr>
        <w:t>. A execução do instrumento contratual deverá ser acompanhada e fiscalizada pelo(s) fiscais de</w:t>
      </w:r>
    </w:p>
    <w:p w14:paraId="3AE721CD"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contrato, ou pelos respectivos substitutos (Lei nº 14.133, de 2021, art. 117).</w:t>
      </w:r>
    </w:p>
    <w:p w14:paraId="2F07305D" w14:textId="77777777" w:rsidR="0075550B" w:rsidRPr="0090672F" w:rsidRDefault="0075550B" w:rsidP="00246D36">
      <w:pPr>
        <w:spacing w:after="0" w:line="240" w:lineRule="auto"/>
        <w:jc w:val="both"/>
        <w:rPr>
          <w:rFonts w:cstheme="minorHAnsi"/>
          <w:sz w:val="24"/>
          <w:szCs w:val="24"/>
        </w:rPr>
      </w:pPr>
    </w:p>
    <w:p w14:paraId="4E11C3C1" w14:textId="77777777" w:rsidR="0075550B" w:rsidRPr="004D2BC4" w:rsidRDefault="0075550B" w:rsidP="004D2BC4">
      <w:pPr>
        <w:spacing w:after="0" w:line="240" w:lineRule="auto"/>
        <w:ind w:left="3540"/>
        <w:jc w:val="both"/>
        <w:rPr>
          <w:rFonts w:cstheme="minorHAnsi"/>
          <w:i/>
          <w:iCs/>
          <w:sz w:val="20"/>
          <w:szCs w:val="20"/>
        </w:rPr>
      </w:pPr>
      <w:r w:rsidRPr="004D2BC4">
        <w:rPr>
          <w:rFonts w:cstheme="minorHAnsi"/>
          <w:i/>
          <w:iCs/>
          <w:sz w:val="20"/>
          <w:szCs w:val="20"/>
        </w:rPr>
        <w:lastRenderedPageBreak/>
        <w:t>Art. 117. A execução do contrato deverá ser acompanhada e fiscalizada por 1 (um) ou mais fiscais do contrato, representantes da Administração especialmente designados conforme requisitos estabelecidos no art. 7ºdesta Lei ou pelos respectivos substitutos, permitida a contratação de terceiros para assisti-los e subsidiá-los com informações pertinentes a essa atribuição.</w:t>
      </w:r>
    </w:p>
    <w:p w14:paraId="1A8FA832" w14:textId="77777777" w:rsidR="0075550B" w:rsidRPr="004D2BC4" w:rsidRDefault="0075550B" w:rsidP="004D2BC4">
      <w:pPr>
        <w:spacing w:after="0" w:line="240" w:lineRule="auto"/>
        <w:ind w:left="3540"/>
        <w:jc w:val="both"/>
        <w:rPr>
          <w:rFonts w:cstheme="minorHAnsi"/>
          <w:i/>
          <w:iCs/>
          <w:sz w:val="20"/>
          <w:szCs w:val="20"/>
        </w:rPr>
      </w:pPr>
      <w:r w:rsidRPr="004D2BC4">
        <w:rPr>
          <w:rFonts w:cstheme="minorHAnsi"/>
          <w:i/>
          <w:iCs/>
          <w:sz w:val="20"/>
          <w:szCs w:val="20"/>
        </w:rPr>
        <w:t>§ 1º O fiscal do contrato anotará em registro próprio todas as ocorrências relacionadas à execução do contrato, determinando o que for necessário para a regularização das faltas ou dos defeitos observados.</w:t>
      </w:r>
    </w:p>
    <w:p w14:paraId="14343AEB" w14:textId="77777777" w:rsidR="0075550B" w:rsidRPr="004D2BC4" w:rsidRDefault="0075550B" w:rsidP="004D2BC4">
      <w:pPr>
        <w:spacing w:after="0" w:line="240" w:lineRule="auto"/>
        <w:ind w:left="3540"/>
        <w:jc w:val="both"/>
        <w:rPr>
          <w:rFonts w:cstheme="minorHAnsi"/>
          <w:i/>
          <w:iCs/>
          <w:sz w:val="20"/>
          <w:szCs w:val="20"/>
        </w:rPr>
      </w:pPr>
      <w:r w:rsidRPr="004D2BC4">
        <w:rPr>
          <w:rFonts w:cstheme="minorHAnsi"/>
          <w:i/>
          <w:iCs/>
          <w:sz w:val="20"/>
          <w:szCs w:val="20"/>
        </w:rPr>
        <w:t>§ 2º O fiscal do contrato informará a seus superiores, em tempo hábil para a adoção das medidas convenientes, a situação que demandar decisão ou providência que ultrapasse sua competência.</w:t>
      </w:r>
    </w:p>
    <w:p w14:paraId="32C4F80D" w14:textId="77777777" w:rsidR="0075550B" w:rsidRPr="004D2BC4" w:rsidRDefault="0075550B" w:rsidP="004D2BC4">
      <w:pPr>
        <w:spacing w:after="0" w:line="240" w:lineRule="auto"/>
        <w:ind w:left="3540"/>
        <w:jc w:val="both"/>
        <w:rPr>
          <w:rFonts w:cstheme="minorHAnsi"/>
          <w:i/>
          <w:iCs/>
          <w:sz w:val="20"/>
          <w:szCs w:val="20"/>
        </w:rPr>
      </w:pPr>
      <w:r w:rsidRPr="004D2BC4">
        <w:rPr>
          <w:rFonts w:cstheme="minorHAnsi"/>
          <w:i/>
          <w:iCs/>
          <w:sz w:val="20"/>
          <w:szCs w:val="20"/>
        </w:rPr>
        <w:t>§ 3º O fiscal do contrato será auxiliado pelos órgãos de assessoramento jurídico e de controle interno da Administração, que deverão dirimir dúvidas e subsidiá-lo com informações relevantes para prevenir riscos na execução contratual.</w:t>
      </w:r>
    </w:p>
    <w:p w14:paraId="5008929C" w14:textId="77777777" w:rsidR="000F09B0" w:rsidRPr="0090672F" w:rsidRDefault="000F09B0" w:rsidP="00246D36">
      <w:pPr>
        <w:spacing w:after="0" w:line="240" w:lineRule="auto"/>
        <w:jc w:val="both"/>
        <w:rPr>
          <w:rFonts w:cstheme="minorHAnsi"/>
          <w:sz w:val="24"/>
          <w:szCs w:val="24"/>
        </w:rPr>
      </w:pPr>
    </w:p>
    <w:p w14:paraId="73ED3C0B" w14:textId="59DEBDB7" w:rsidR="000F09B0" w:rsidRPr="0090672F" w:rsidRDefault="00EA7D80" w:rsidP="00246D36">
      <w:pPr>
        <w:spacing w:after="0" w:line="240" w:lineRule="auto"/>
        <w:jc w:val="both"/>
        <w:rPr>
          <w:rFonts w:cstheme="minorHAnsi"/>
          <w:b/>
          <w:bCs/>
          <w:sz w:val="24"/>
          <w:szCs w:val="24"/>
        </w:rPr>
      </w:pPr>
      <w:r w:rsidRPr="0090672F">
        <w:rPr>
          <w:rFonts w:cstheme="minorHAnsi"/>
          <w:b/>
          <w:bCs/>
          <w:sz w:val="24"/>
          <w:szCs w:val="24"/>
        </w:rPr>
        <w:t>6.</w:t>
      </w:r>
      <w:r w:rsidR="00CC41EE" w:rsidRPr="0090672F">
        <w:rPr>
          <w:rFonts w:cstheme="minorHAnsi"/>
          <w:b/>
          <w:bCs/>
          <w:sz w:val="24"/>
          <w:szCs w:val="24"/>
        </w:rPr>
        <w:t>6</w:t>
      </w:r>
      <w:r w:rsidR="000F09B0" w:rsidRPr="0090672F">
        <w:rPr>
          <w:rFonts w:cstheme="minorHAnsi"/>
          <w:b/>
          <w:bCs/>
          <w:sz w:val="24"/>
          <w:szCs w:val="24"/>
        </w:rPr>
        <w:t>. GESTÃO CONTRATUAL (DECRETO MUNICIPAL N.º 1.592, DE 07 DE MARÇO DE 2023)</w:t>
      </w:r>
    </w:p>
    <w:p w14:paraId="6F2555DF" w14:textId="77777777" w:rsidR="000F09B0" w:rsidRPr="0090672F" w:rsidRDefault="000F09B0" w:rsidP="00246D36">
      <w:pPr>
        <w:spacing w:after="0" w:line="240" w:lineRule="auto"/>
        <w:jc w:val="both"/>
        <w:rPr>
          <w:rFonts w:cstheme="minorHAnsi"/>
          <w:sz w:val="24"/>
          <w:szCs w:val="24"/>
        </w:rPr>
      </w:pPr>
    </w:p>
    <w:p w14:paraId="065C512A" w14:textId="63C23783" w:rsidR="000F09B0" w:rsidRPr="0090672F" w:rsidRDefault="00EA7D80" w:rsidP="00246D36">
      <w:pPr>
        <w:spacing w:after="0" w:line="240" w:lineRule="auto"/>
        <w:jc w:val="both"/>
        <w:rPr>
          <w:rFonts w:cstheme="minorHAnsi"/>
          <w:sz w:val="24"/>
          <w:szCs w:val="24"/>
        </w:rPr>
      </w:pPr>
      <w:r w:rsidRPr="0090672F">
        <w:rPr>
          <w:rFonts w:cstheme="minorHAnsi"/>
          <w:sz w:val="24"/>
          <w:szCs w:val="24"/>
        </w:rPr>
        <w:t>6</w:t>
      </w:r>
      <w:r w:rsidR="000F09B0" w:rsidRPr="0090672F">
        <w:rPr>
          <w:rFonts w:cstheme="minorHAnsi"/>
          <w:sz w:val="24"/>
          <w:szCs w:val="24"/>
        </w:rPr>
        <w:t>.</w:t>
      </w:r>
      <w:r w:rsidR="00D70E58" w:rsidRPr="0090672F">
        <w:rPr>
          <w:rFonts w:cstheme="minorHAnsi"/>
          <w:sz w:val="24"/>
          <w:szCs w:val="24"/>
        </w:rPr>
        <w:t>6.</w:t>
      </w:r>
      <w:r w:rsidR="000F09B0" w:rsidRPr="0090672F">
        <w:rPr>
          <w:rFonts w:cstheme="minorHAnsi"/>
          <w:sz w:val="24"/>
          <w:szCs w:val="24"/>
        </w:rPr>
        <w:t>1. Caberá ao Gestor de Contratos coordenar as atividades relacionadas à fiscalização técnica-administrativa e de que trata os incisos II e III do caput do art. 20 do decreto municipal 1.592/2023</w:t>
      </w:r>
    </w:p>
    <w:p w14:paraId="1EA26332"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(Art. 22 inciso I, do decreto municipal n.º 1.592, de 07 de março de 2023).</w:t>
      </w:r>
    </w:p>
    <w:p w14:paraId="56C42BB6" w14:textId="6118875E"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2. Acompanhar os registros realizados pelos fiscais do contrato das ocorrências relacionadas à execução do contrato e as medidas adotadas, e informar à autoridade superior aquelas que ultrapassarem a sua competência; (Art. 22 inciso II, do decreto municipal n.º 1.592, de 07 de março de 2023).</w:t>
      </w:r>
    </w:p>
    <w:p w14:paraId="3ECDC7F3" w14:textId="06AFD313"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3. Acompanhar a manutenção das condições de habilitação do contratado, para fins de empenho de despesa e de pagamento, e anotar os problemas que obstem o fluxo normal da liquidação e do pagamento da despesa no relatório de riscos eventuais; (Art. 22 inciso III, do decreto municipal n.º 1.592, de 07 de março de 2023).</w:t>
      </w:r>
    </w:p>
    <w:p w14:paraId="777C7F27" w14:textId="45A678E5"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.4.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 (Art. 22 inciso IV do decreto municipal n.º 1.592, de 07 de março de 2023).</w:t>
      </w:r>
    </w:p>
    <w:p w14:paraId="7E26FF1D" w14:textId="172CFA9E"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5. Coordenar os atos preparatórios à instrução processual e ao envio da documentação pertinente ao setor de contratos para a formalização dos procedimentos de que trata o inciso I do caput do art. 19, do decreto municipal nº1.592/2023; (Art. 22 inciso V do decreto municipal n.º 1.592, de 07 de março de 2023).</w:t>
      </w:r>
    </w:p>
    <w:p w14:paraId="3915F6CB" w14:textId="4EF41A18"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6. Coordenar a atualização contínua do relatório de riscos durante a gestão do contrato, com apoio dos fiscais técnico administrativos; (Art. 22 inciso VI do decreto municipal n.º 1.592, de 07 de março de 2023).</w:t>
      </w:r>
    </w:p>
    <w:p w14:paraId="1AA99BF2" w14:textId="79F3A9DD"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 xml:space="preserve">7. Emitir documento comprobatório da avaliação realizada pelos fiscais técnico administrativo quanto ao cumprimento de obrigações assumidas pelo contratado, com menção ao seu desempenho na execução contratual, baseado em indicadores objetivamente definidos e aferidos, e a eventuais </w:t>
      </w:r>
      <w:r w:rsidR="000F09B0" w:rsidRPr="0090672F">
        <w:rPr>
          <w:rFonts w:cstheme="minorHAnsi"/>
          <w:sz w:val="24"/>
          <w:szCs w:val="24"/>
        </w:rPr>
        <w:lastRenderedPageBreak/>
        <w:t>penalidades aplicadas, a constarem do cadastro de atesto de cumprimento de obrigações conforme disposto em regulamento; (Art. 22 inciso VII do decreto municipal n.º 1.592, de 07 de março de 2023).</w:t>
      </w:r>
    </w:p>
    <w:p w14:paraId="77D0505A" w14:textId="0B558799"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8. Analisar os pedidos de reequilíbrio econômico-financeiro do contrato; (Art. 22 inciso VIII do decreto municipal n.º 1.592, de 07 de março de 2023).</w:t>
      </w:r>
    </w:p>
    <w:p w14:paraId="0DA78ACE" w14:textId="02710761"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9. Analisar eventuais alterações contratuais, após ouvido o fiscal do contrato; (Art. 22 inciso IX do decreto municipal n.º 1.592, de 07 de março de 2023).</w:t>
      </w:r>
    </w:p>
    <w:p w14:paraId="6F84A8EC" w14:textId="13B3969C"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10. Efetuar a digitalização e armazenamento dos documentos fiscais e trabalhistas da contratada no sistema do município, quando couber, bem como no Portal Nacional de Contratações Públicas (PNCP); (Art. 22 inciso X do decreto municipal n.º 1.592, de 07 de março de 2023).</w:t>
      </w:r>
    </w:p>
    <w:p w14:paraId="4F514664" w14:textId="4882FD62"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11. Preencher o termo de avaliação de contratos administrativos disponibilizado pelo setor responsável pelo sistema de gestão de materiais, obras e serviços; (Art. 22 inciso XI do decreto municipal n.º 1.592, de 07 de março de 2023).</w:t>
      </w:r>
    </w:p>
    <w:p w14:paraId="7C065074" w14:textId="72411D45"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12. Inserir os dados referentes aos contratos administrativos no Portal Nacional de Contratações Públicas (PNCP); (Art. 22 inciso XII do decreto municipal n.º 1.592, de 07 de março de 2023).</w:t>
      </w:r>
    </w:p>
    <w:p w14:paraId="19496216" w14:textId="52F654F8"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13. Tomar providências para a formalização de processo administrativo de responsabilização para fins de aplicação de sanções, a ser conduzido pela comissão de que trata o art. 158 da Lei nº 14.133, de 2021, ou pelo agente ou pelo setor competente para tal, conforme o caso (Art. 22 inciso XIII do decreto municipal n.º 1.592, de 07 de março de 2023).</w:t>
      </w:r>
    </w:p>
    <w:p w14:paraId="718E21F3" w14:textId="77777777" w:rsidR="000F09B0" w:rsidRPr="0090672F" w:rsidRDefault="000F09B0" w:rsidP="00246D36">
      <w:pPr>
        <w:spacing w:after="0" w:line="240" w:lineRule="auto"/>
        <w:jc w:val="both"/>
        <w:rPr>
          <w:rFonts w:cstheme="minorHAnsi"/>
          <w:sz w:val="24"/>
          <w:szCs w:val="24"/>
        </w:rPr>
      </w:pPr>
    </w:p>
    <w:p w14:paraId="74B94862" w14:textId="0E77623D" w:rsidR="000F09B0" w:rsidRPr="0090672F" w:rsidRDefault="00EA7D80" w:rsidP="00246D36">
      <w:pPr>
        <w:spacing w:after="0" w:line="240" w:lineRule="auto"/>
        <w:jc w:val="both"/>
        <w:rPr>
          <w:rFonts w:cstheme="minorHAnsi"/>
          <w:b/>
          <w:bCs/>
          <w:color w:val="EE0000"/>
          <w:sz w:val="24"/>
          <w:szCs w:val="24"/>
        </w:rPr>
      </w:pPr>
      <w:r w:rsidRPr="0090672F">
        <w:rPr>
          <w:rFonts w:cstheme="minorHAnsi"/>
          <w:b/>
          <w:bCs/>
          <w:sz w:val="24"/>
          <w:szCs w:val="24"/>
        </w:rPr>
        <w:t>6.</w:t>
      </w:r>
      <w:r w:rsidR="00913D0C" w:rsidRPr="0090672F">
        <w:rPr>
          <w:rFonts w:cstheme="minorHAnsi"/>
          <w:b/>
          <w:bCs/>
          <w:sz w:val="24"/>
          <w:szCs w:val="24"/>
        </w:rPr>
        <w:t>7</w:t>
      </w:r>
      <w:r w:rsidR="000F09B0" w:rsidRPr="0090672F">
        <w:rPr>
          <w:rFonts w:cstheme="minorHAnsi"/>
          <w:b/>
          <w:bCs/>
          <w:sz w:val="24"/>
          <w:szCs w:val="24"/>
        </w:rPr>
        <w:t xml:space="preserve">. FISCALIZAÇÃO TÉCNICA ADMINISTRATIVA </w:t>
      </w:r>
    </w:p>
    <w:p w14:paraId="031AC108" w14:textId="77777777" w:rsidR="000F09B0" w:rsidRPr="0090672F" w:rsidRDefault="000F09B0" w:rsidP="00246D36">
      <w:pPr>
        <w:spacing w:after="0" w:line="240" w:lineRule="auto"/>
        <w:jc w:val="both"/>
        <w:rPr>
          <w:rFonts w:cstheme="minorHAnsi"/>
          <w:sz w:val="24"/>
          <w:szCs w:val="24"/>
        </w:rPr>
      </w:pPr>
    </w:p>
    <w:p w14:paraId="346BF2E6" w14:textId="543F291F" w:rsidR="000F09B0" w:rsidRPr="0090672F" w:rsidRDefault="00EA7D80" w:rsidP="00246D36">
      <w:pPr>
        <w:spacing w:after="0" w:line="240" w:lineRule="auto"/>
        <w:jc w:val="both"/>
        <w:rPr>
          <w:rFonts w:cstheme="minorHAnsi"/>
          <w:sz w:val="24"/>
          <w:szCs w:val="24"/>
        </w:rPr>
      </w:pPr>
      <w:r w:rsidRPr="0090672F">
        <w:rPr>
          <w:rFonts w:cstheme="minorHAnsi"/>
          <w:sz w:val="24"/>
          <w:szCs w:val="24"/>
        </w:rPr>
        <w:t>6.</w:t>
      </w:r>
      <w:r w:rsidR="00B14DFD" w:rsidRPr="0090672F">
        <w:rPr>
          <w:rFonts w:cstheme="minorHAnsi"/>
          <w:sz w:val="24"/>
          <w:szCs w:val="24"/>
        </w:rPr>
        <w:t>7</w:t>
      </w:r>
      <w:r w:rsidR="000F09B0" w:rsidRPr="0090672F">
        <w:rPr>
          <w:rFonts w:cstheme="minorHAnsi"/>
          <w:sz w:val="24"/>
          <w:szCs w:val="24"/>
        </w:rPr>
        <w:t>.1. Caberá ao fiscal técnico-administrativo prestar apoio técnico e operacional ao gestor do contrato, com a realização das tarefas relacionadas ao controle dos prazos relacionados ao contrato e à formalização de apostilamentos e de termos aditivos, ao acompanhamento do empenho e do pagamento, o acompanhamento de garantias e glosas e outras informações pertinentes às suas competências; (Art. 23 inciso I do decreto municipal n.º 1.592, de 07 de março de 2023).</w:t>
      </w:r>
    </w:p>
    <w:p w14:paraId="2C5234BB" w14:textId="34544162" w:rsidR="000F09B0" w:rsidRPr="0090672F" w:rsidRDefault="00337AE8" w:rsidP="00246D36">
      <w:pPr>
        <w:spacing w:after="0" w:line="240" w:lineRule="auto"/>
        <w:jc w:val="both"/>
        <w:rPr>
          <w:rFonts w:cstheme="minorHAnsi"/>
          <w:sz w:val="24"/>
          <w:szCs w:val="24"/>
        </w:rPr>
      </w:pPr>
      <w:r w:rsidRPr="0090672F">
        <w:rPr>
          <w:rFonts w:cstheme="minorHAnsi"/>
          <w:sz w:val="24"/>
          <w:szCs w:val="24"/>
        </w:rPr>
        <w:t>6.7.</w:t>
      </w:r>
      <w:r w:rsidR="000F09B0" w:rsidRPr="0090672F">
        <w:rPr>
          <w:rFonts w:cstheme="minorHAnsi"/>
          <w:sz w:val="24"/>
          <w:szCs w:val="24"/>
        </w:rPr>
        <w:t>2. Anotar no histórico de gerenciamento do contrato todas as ocorrências relacionadas à execução do contrato, com a descrição do que for necessário para a regularização das faltas ou dos defeitos observados; (Art. 23 inciso II do decreto municipal n.º 1.592, de 07 de março de 2023).</w:t>
      </w:r>
    </w:p>
    <w:p w14:paraId="68BDA5E0" w14:textId="54A3E2B2" w:rsidR="000F09B0" w:rsidRPr="0090672F" w:rsidRDefault="00337AE8" w:rsidP="00246D36">
      <w:pPr>
        <w:spacing w:after="0" w:line="240" w:lineRule="auto"/>
        <w:jc w:val="both"/>
        <w:rPr>
          <w:rFonts w:cstheme="minorHAnsi"/>
          <w:sz w:val="24"/>
          <w:szCs w:val="24"/>
        </w:rPr>
      </w:pPr>
      <w:r w:rsidRPr="0090672F">
        <w:rPr>
          <w:rFonts w:cstheme="minorHAnsi"/>
          <w:sz w:val="24"/>
          <w:szCs w:val="24"/>
        </w:rPr>
        <w:t>6.7.</w:t>
      </w:r>
      <w:r w:rsidR="000F09B0" w:rsidRPr="0090672F">
        <w:rPr>
          <w:rFonts w:cstheme="minorHAnsi"/>
          <w:sz w:val="24"/>
          <w:szCs w:val="24"/>
        </w:rPr>
        <w:t>3. Informar ao gestor do contato, em tempo hábil, a situação que demandar decisão ou adoção de medidas que ultrapassem a sua competência, para que adote as medidas necessárias e saneadoras, se for o caso; (Art. 23 inciso III do decreto municipal n.º 1.592, de 07 de março de 2023).</w:t>
      </w:r>
    </w:p>
    <w:p w14:paraId="4E916834" w14:textId="66E366AA" w:rsidR="000F09B0" w:rsidRPr="0090672F" w:rsidRDefault="00337AE8" w:rsidP="00246D36">
      <w:pPr>
        <w:spacing w:after="0" w:line="240" w:lineRule="auto"/>
        <w:jc w:val="both"/>
        <w:rPr>
          <w:rFonts w:cstheme="minorHAnsi"/>
          <w:sz w:val="24"/>
          <w:szCs w:val="24"/>
        </w:rPr>
      </w:pPr>
      <w:r w:rsidRPr="0090672F">
        <w:rPr>
          <w:rFonts w:cstheme="minorHAnsi"/>
          <w:sz w:val="24"/>
          <w:szCs w:val="24"/>
        </w:rPr>
        <w:t>6.7.</w:t>
      </w:r>
      <w:r w:rsidR="000F09B0" w:rsidRPr="0090672F">
        <w:rPr>
          <w:rFonts w:cstheme="minorHAnsi"/>
          <w:sz w:val="24"/>
          <w:szCs w:val="24"/>
        </w:rPr>
        <w:t>4. Comunicar imediatamente ao gestor do contrato quaisquer ocorrências que possam inviabilizar a execução do contrato nas datas estabelecidas; (Art. 23 inciso IV do decreto municipal n.º 1.592, de 07 de março de 2023).</w:t>
      </w:r>
    </w:p>
    <w:p w14:paraId="3B5766F6" w14:textId="6DC7D5EA" w:rsidR="000F09B0" w:rsidRPr="0090672F" w:rsidRDefault="00337AE8" w:rsidP="00246D36">
      <w:pPr>
        <w:spacing w:after="0" w:line="240" w:lineRule="auto"/>
        <w:jc w:val="both"/>
        <w:rPr>
          <w:rFonts w:cstheme="minorHAnsi"/>
          <w:sz w:val="24"/>
          <w:szCs w:val="24"/>
        </w:rPr>
      </w:pPr>
      <w:r w:rsidRPr="0090672F">
        <w:rPr>
          <w:rFonts w:cstheme="minorHAnsi"/>
          <w:sz w:val="24"/>
          <w:szCs w:val="24"/>
        </w:rPr>
        <w:t>6.7.</w:t>
      </w:r>
      <w:r w:rsidR="000F09B0" w:rsidRPr="0090672F">
        <w:rPr>
          <w:rFonts w:cstheme="minorHAnsi"/>
          <w:sz w:val="24"/>
          <w:szCs w:val="24"/>
        </w:rPr>
        <w:t>5. Comunicar ao gestor do contrato, em tempo hábil, o término do contrato sob sua responsabilidade, com vistas à renovação tempestiva ou à prorrogação contratual; (Art. 23 inciso V do decreto municipal n.º 1.592, de 07 de março de 2023).</w:t>
      </w:r>
    </w:p>
    <w:p w14:paraId="2315BD91" w14:textId="41A305AD" w:rsidR="000F09B0" w:rsidRPr="0090672F" w:rsidRDefault="00337AE8" w:rsidP="00246D36">
      <w:pPr>
        <w:spacing w:after="0" w:line="240" w:lineRule="auto"/>
        <w:jc w:val="both"/>
        <w:rPr>
          <w:rFonts w:cstheme="minorHAnsi"/>
          <w:sz w:val="24"/>
          <w:szCs w:val="24"/>
        </w:rPr>
      </w:pPr>
      <w:r w:rsidRPr="0090672F">
        <w:rPr>
          <w:rFonts w:cstheme="minorHAnsi"/>
          <w:sz w:val="24"/>
          <w:szCs w:val="24"/>
        </w:rPr>
        <w:t>6.7.</w:t>
      </w:r>
      <w:r w:rsidR="000F09B0" w:rsidRPr="0090672F">
        <w:rPr>
          <w:rFonts w:cstheme="minorHAnsi"/>
          <w:sz w:val="24"/>
          <w:szCs w:val="24"/>
        </w:rPr>
        <w:t>6. Verificar a manutenção das condições de habilitação da contratada, com a solicitação dos documentos comprobatórios pertinentes, caso necessário; (Art. 23 inciso VI do decreto municipal n.º 1.592, de 07 de março de 2023).</w:t>
      </w:r>
    </w:p>
    <w:p w14:paraId="1416211F" w14:textId="556E4DD8" w:rsidR="000F09B0" w:rsidRPr="0090672F" w:rsidRDefault="00337AE8" w:rsidP="00246D36">
      <w:pPr>
        <w:spacing w:after="0" w:line="240" w:lineRule="auto"/>
        <w:jc w:val="both"/>
        <w:rPr>
          <w:rFonts w:cstheme="minorHAnsi"/>
          <w:sz w:val="24"/>
          <w:szCs w:val="24"/>
        </w:rPr>
      </w:pPr>
      <w:r w:rsidRPr="0090672F">
        <w:rPr>
          <w:rFonts w:cstheme="minorHAnsi"/>
          <w:sz w:val="24"/>
          <w:szCs w:val="24"/>
        </w:rPr>
        <w:t>6.7.</w:t>
      </w:r>
      <w:r w:rsidR="000F09B0" w:rsidRPr="0090672F">
        <w:rPr>
          <w:rFonts w:cstheme="minorHAnsi"/>
          <w:sz w:val="24"/>
          <w:szCs w:val="24"/>
        </w:rPr>
        <w:t>7. Examinar a regularidade no recolhimento das contribuições fiscais, trabalhistas e previdenciárias; (Art. 23 inciso VII do decreto municipal n.º 1.592, de 07 de março de 2023).</w:t>
      </w:r>
    </w:p>
    <w:p w14:paraId="300153A4" w14:textId="29B62DEE" w:rsidR="000F09B0" w:rsidRPr="0090672F" w:rsidRDefault="00337AE8" w:rsidP="00246D36">
      <w:pPr>
        <w:spacing w:after="0" w:line="240" w:lineRule="auto"/>
        <w:jc w:val="both"/>
        <w:rPr>
          <w:rFonts w:cstheme="minorHAnsi"/>
          <w:sz w:val="24"/>
          <w:szCs w:val="24"/>
        </w:rPr>
      </w:pPr>
      <w:r w:rsidRPr="0090672F">
        <w:rPr>
          <w:rFonts w:cstheme="minorHAnsi"/>
          <w:sz w:val="24"/>
          <w:szCs w:val="24"/>
        </w:rPr>
        <w:lastRenderedPageBreak/>
        <w:t>6.7.</w:t>
      </w:r>
      <w:r w:rsidR="000F09B0" w:rsidRPr="0090672F">
        <w:rPr>
          <w:rFonts w:cstheme="minorHAnsi"/>
          <w:sz w:val="24"/>
          <w:szCs w:val="24"/>
        </w:rPr>
        <w:t>8. Participar da atualização do relatório de riscos durante a fase de gestão do contrato; (Art. 23 inciso VIII do decreto municipal n.º 1.592, de 07 de março de 2023).</w:t>
      </w:r>
    </w:p>
    <w:p w14:paraId="3DF288F4" w14:textId="7D1D77FC" w:rsidR="000F09B0" w:rsidRPr="0090672F" w:rsidRDefault="00337AE8" w:rsidP="00246D36">
      <w:pPr>
        <w:spacing w:after="0" w:line="240" w:lineRule="auto"/>
        <w:jc w:val="both"/>
        <w:rPr>
          <w:rFonts w:cstheme="minorHAnsi"/>
          <w:sz w:val="24"/>
          <w:szCs w:val="24"/>
        </w:rPr>
      </w:pPr>
      <w:r w:rsidRPr="0090672F">
        <w:rPr>
          <w:rFonts w:cstheme="minorHAnsi"/>
          <w:sz w:val="24"/>
          <w:szCs w:val="24"/>
        </w:rPr>
        <w:t>6.7.</w:t>
      </w:r>
      <w:r w:rsidR="000F09B0" w:rsidRPr="0090672F">
        <w:rPr>
          <w:rFonts w:cstheme="minorHAnsi"/>
          <w:sz w:val="24"/>
          <w:szCs w:val="24"/>
        </w:rPr>
        <w:t>9. Auxiliar o gestor do contrato com as informações necessárias, na elaboração do documento comprobatório da avaliação realizada na fiscalização do cumprimento de obrigações assumidas pelo contratado, conforme o disposto no inciso VII do caput do art. 22 do decreto municipal 1.592/2023; (Art. 23 inciso IX do decreto municipal n.º 1.592, de 07 de março de 2023).</w:t>
      </w:r>
    </w:p>
    <w:p w14:paraId="1C7CD255" w14:textId="4970559B" w:rsidR="000F09B0" w:rsidRPr="0090672F" w:rsidRDefault="00337AE8" w:rsidP="00246D36">
      <w:pPr>
        <w:spacing w:after="0" w:line="240" w:lineRule="auto"/>
        <w:jc w:val="both"/>
        <w:rPr>
          <w:rFonts w:cstheme="minorHAnsi"/>
          <w:sz w:val="24"/>
          <w:szCs w:val="24"/>
        </w:rPr>
      </w:pPr>
      <w:r w:rsidRPr="0090672F">
        <w:rPr>
          <w:rFonts w:cstheme="minorHAnsi"/>
          <w:sz w:val="24"/>
          <w:szCs w:val="24"/>
        </w:rPr>
        <w:t>6.7.</w:t>
      </w:r>
      <w:r w:rsidR="000F09B0" w:rsidRPr="0090672F">
        <w:rPr>
          <w:rFonts w:cstheme="minorHAnsi"/>
          <w:sz w:val="24"/>
          <w:szCs w:val="24"/>
        </w:rPr>
        <w:t>10. Propor à autoridade competente a abertura de procedimento administrativo para apuração de responsabilidade; (Art. 23 inciso X do decreto municipal n.º 1.592, de 07 de março de 2023).</w:t>
      </w:r>
    </w:p>
    <w:p w14:paraId="7B9DCA9C" w14:textId="558C7F4D" w:rsidR="000F09B0" w:rsidRPr="0090672F" w:rsidRDefault="00337AE8" w:rsidP="00246D36">
      <w:pPr>
        <w:spacing w:after="0" w:line="240" w:lineRule="auto"/>
        <w:jc w:val="both"/>
        <w:rPr>
          <w:rFonts w:cstheme="minorHAnsi"/>
          <w:sz w:val="24"/>
          <w:szCs w:val="24"/>
        </w:rPr>
      </w:pPr>
      <w:r w:rsidRPr="0090672F">
        <w:rPr>
          <w:rFonts w:cstheme="minorHAnsi"/>
          <w:sz w:val="24"/>
          <w:szCs w:val="24"/>
        </w:rPr>
        <w:t>6.7.</w:t>
      </w:r>
      <w:r w:rsidR="000F09B0" w:rsidRPr="0090672F">
        <w:rPr>
          <w:rFonts w:cstheme="minorHAnsi"/>
          <w:sz w:val="24"/>
          <w:szCs w:val="24"/>
        </w:rPr>
        <w:t>11. Dar parecer técnico nos pedidos de alterações contratuais; (Art. 23 inciso XII do decreto municipal n.º 1.592, de 07 de março de 2023).</w:t>
      </w:r>
    </w:p>
    <w:p w14:paraId="6F72CAAA" w14:textId="3BCBFD32" w:rsidR="000F09B0" w:rsidRPr="0090672F" w:rsidRDefault="00337AE8" w:rsidP="00246D36">
      <w:pPr>
        <w:spacing w:after="0" w:line="240" w:lineRule="auto"/>
        <w:jc w:val="both"/>
        <w:rPr>
          <w:rFonts w:cstheme="minorHAnsi"/>
          <w:sz w:val="24"/>
          <w:szCs w:val="24"/>
        </w:rPr>
      </w:pPr>
      <w:r w:rsidRPr="0090672F">
        <w:rPr>
          <w:rFonts w:cstheme="minorHAnsi"/>
          <w:sz w:val="24"/>
          <w:szCs w:val="24"/>
        </w:rPr>
        <w:t>6.7.</w:t>
      </w:r>
      <w:r w:rsidR="000F09B0" w:rsidRPr="0090672F">
        <w:rPr>
          <w:rFonts w:cstheme="minorHAnsi"/>
          <w:sz w:val="24"/>
          <w:szCs w:val="24"/>
        </w:rPr>
        <w:t>12. Elaborar o relatório final de que trata a alínea “d” do inciso VI do § 3º do art. 174 da Lei nº 14.133, de 2021, com as informações obtidas durante a execução do contrato; (Art. 23 inciso XIII do decreto municipal n.º 1.592, de 07 de março de 2023).</w:t>
      </w:r>
    </w:p>
    <w:p w14:paraId="21D5CFAD" w14:textId="44FDE5D9" w:rsidR="000F09B0" w:rsidRPr="0090672F" w:rsidRDefault="00337AE8" w:rsidP="00246D36">
      <w:pPr>
        <w:spacing w:after="0" w:line="240" w:lineRule="auto"/>
        <w:jc w:val="both"/>
        <w:rPr>
          <w:rFonts w:cstheme="minorHAnsi"/>
          <w:sz w:val="24"/>
          <w:szCs w:val="24"/>
        </w:rPr>
      </w:pPr>
      <w:r w:rsidRPr="0090672F">
        <w:rPr>
          <w:rFonts w:cstheme="minorHAnsi"/>
          <w:sz w:val="24"/>
          <w:szCs w:val="24"/>
        </w:rPr>
        <w:t>6.7.</w:t>
      </w:r>
      <w:r w:rsidR="000F09B0" w:rsidRPr="0090672F">
        <w:rPr>
          <w:rFonts w:cstheme="minorHAnsi"/>
          <w:sz w:val="24"/>
          <w:szCs w:val="24"/>
        </w:rPr>
        <w:t>13. Realizar o recebimento definitivo do objeto do contrato referido no art. 23, mediante termo detalhado que comprove o cumprimento das exigências de caráter técnico. (Art. 23 inciso XIV do decreto municipal n.º 1.592, de 07 de março de 2023).</w:t>
      </w:r>
    </w:p>
    <w:p w14:paraId="228CD353" w14:textId="77777777" w:rsidR="000F09B0" w:rsidRPr="0090672F" w:rsidRDefault="000F09B0" w:rsidP="00246D36">
      <w:pPr>
        <w:spacing w:after="0" w:line="240" w:lineRule="auto"/>
        <w:jc w:val="both"/>
        <w:rPr>
          <w:rFonts w:cstheme="minorHAnsi"/>
          <w:sz w:val="24"/>
          <w:szCs w:val="24"/>
        </w:rPr>
      </w:pPr>
    </w:p>
    <w:p w14:paraId="0F93E8D4" w14:textId="29C67041" w:rsidR="000F09B0" w:rsidRPr="0090672F" w:rsidRDefault="005919FA" w:rsidP="00246D36">
      <w:pPr>
        <w:spacing w:after="0" w:line="240" w:lineRule="auto"/>
        <w:jc w:val="both"/>
        <w:rPr>
          <w:rFonts w:cstheme="minorHAnsi"/>
          <w:b/>
          <w:bCs/>
          <w:sz w:val="24"/>
          <w:szCs w:val="24"/>
        </w:rPr>
      </w:pPr>
      <w:r w:rsidRPr="0090672F">
        <w:rPr>
          <w:rFonts w:cstheme="minorHAnsi"/>
          <w:b/>
          <w:bCs/>
          <w:sz w:val="24"/>
          <w:szCs w:val="24"/>
        </w:rPr>
        <w:t>6.</w:t>
      </w:r>
      <w:r w:rsidR="0014274C" w:rsidRPr="0090672F">
        <w:rPr>
          <w:rFonts w:cstheme="minorHAnsi"/>
          <w:b/>
          <w:bCs/>
          <w:sz w:val="24"/>
          <w:szCs w:val="24"/>
        </w:rPr>
        <w:t>8</w:t>
      </w:r>
      <w:r w:rsidR="000F09B0" w:rsidRPr="0090672F">
        <w:rPr>
          <w:rFonts w:cstheme="minorHAnsi"/>
          <w:b/>
          <w:bCs/>
          <w:sz w:val="24"/>
          <w:szCs w:val="24"/>
        </w:rPr>
        <w:t xml:space="preserve">. FISCALIZAÇÃO SETORIAL </w:t>
      </w:r>
    </w:p>
    <w:p w14:paraId="3857C00B" w14:textId="77777777" w:rsidR="000F09B0" w:rsidRPr="0090672F" w:rsidRDefault="000F09B0" w:rsidP="00246D36">
      <w:pPr>
        <w:spacing w:after="0" w:line="240" w:lineRule="auto"/>
        <w:jc w:val="both"/>
        <w:rPr>
          <w:rFonts w:cstheme="minorHAnsi"/>
          <w:sz w:val="24"/>
          <w:szCs w:val="24"/>
        </w:rPr>
      </w:pPr>
    </w:p>
    <w:p w14:paraId="196F3439" w14:textId="24F3FB99" w:rsidR="000F09B0" w:rsidRPr="0090672F" w:rsidRDefault="005919FA" w:rsidP="00246D36">
      <w:pPr>
        <w:spacing w:after="0" w:line="240" w:lineRule="auto"/>
        <w:jc w:val="both"/>
        <w:rPr>
          <w:rFonts w:cstheme="minorHAnsi"/>
          <w:sz w:val="24"/>
          <w:szCs w:val="24"/>
        </w:rPr>
      </w:pPr>
      <w:r w:rsidRPr="0090672F">
        <w:rPr>
          <w:rFonts w:cstheme="minorHAnsi"/>
          <w:sz w:val="24"/>
          <w:szCs w:val="24"/>
        </w:rPr>
        <w:t>6.</w:t>
      </w:r>
      <w:r w:rsidR="0014274C" w:rsidRPr="0090672F">
        <w:rPr>
          <w:rFonts w:cstheme="minorHAnsi"/>
          <w:sz w:val="24"/>
          <w:szCs w:val="24"/>
        </w:rPr>
        <w:t>8</w:t>
      </w:r>
      <w:r w:rsidR="000F09B0" w:rsidRPr="0090672F">
        <w:rPr>
          <w:rFonts w:cstheme="minorHAnsi"/>
          <w:sz w:val="24"/>
          <w:szCs w:val="24"/>
        </w:rPr>
        <w:t>.1. Caberá ao fiscal setorial prestar apoio técnico e operacional ao gestor do contrato e ao fiscal técnico administrativo, com a realização das tarefas relacionadas ao controle dos prazos relacionados ao contrato e à formalização de apostilamentos e de termos aditivos, ao acompanhamento do empenho e do pagamento, o acompanhamento de garantias e glosas e outras informações pertinentes às suas competências; (Art. 24 inciso I do decreto municipal n.º 1.592, de 07 de março de 2023).</w:t>
      </w:r>
    </w:p>
    <w:p w14:paraId="5A333A75" w14:textId="00F9755F" w:rsidR="000F09B0" w:rsidRPr="0090672F" w:rsidRDefault="0014274C" w:rsidP="00246D36">
      <w:pPr>
        <w:spacing w:after="0" w:line="240" w:lineRule="auto"/>
        <w:jc w:val="both"/>
        <w:rPr>
          <w:rFonts w:cstheme="minorHAnsi"/>
          <w:sz w:val="24"/>
          <w:szCs w:val="24"/>
        </w:rPr>
      </w:pPr>
      <w:r w:rsidRPr="0090672F">
        <w:rPr>
          <w:rFonts w:cstheme="minorHAnsi"/>
          <w:sz w:val="24"/>
          <w:szCs w:val="24"/>
        </w:rPr>
        <w:t>6.8.</w:t>
      </w:r>
      <w:r w:rsidR="000F09B0" w:rsidRPr="0090672F">
        <w:rPr>
          <w:rFonts w:cstheme="minorHAnsi"/>
          <w:sz w:val="24"/>
          <w:szCs w:val="24"/>
        </w:rPr>
        <w:t>2. Emitir notificações para a correção de rotinas ou de qualquer inexatidão ou irregularidade constatada, com a definição de prazo para a correção; (Art. 24 inciso II do decreto municipal n.º 1.592, de 07 de março de 2023).</w:t>
      </w:r>
    </w:p>
    <w:p w14:paraId="7A568CD7" w14:textId="2F0C5C11" w:rsidR="000F09B0" w:rsidRPr="0090672F" w:rsidRDefault="0014274C" w:rsidP="00246D36">
      <w:pPr>
        <w:spacing w:after="0" w:line="240" w:lineRule="auto"/>
        <w:jc w:val="both"/>
        <w:rPr>
          <w:rFonts w:cstheme="minorHAnsi"/>
          <w:sz w:val="24"/>
          <w:szCs w:val="24"/>
        </w:rPr>
      </w:pPr>
      <w:r w:rsidRPr="0090672F">
        <w:rPr>
          <w:rFonts w:cstheme="minorHAnsi"/>
          <w:sz w:val="24"/>
          <w:szCs w:val="24"/>
        </w:rPr>
        <w:t>6.8.</w:t>
      </w:r>
      <w:r w:rsidR="000F09B0" w:rsidRPr="0090672F">
        <w:rPr>
          <w:rFonts w:cstheme="minorHAnsi"/>
          <w:sz w:val="24"/>
          <w:szCs w:val="24"/>
        </w:rPr>
        <w:t>3.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(Art. 24 inciso III do decreto municipal n.º 1.592, de 07 de março de 2023).</w:t>
      </w:r>
    </w:p>
    <w:p w14:paraId="65661B59" w14:textId="69F45CF5" w:rsidR="000F09B0" w:rsidRPr="0090672F" w:rsidRDefault="0014274C" w:rsidP="00246D36">
      <w:pPr>
        <w:spacing w:after="0" w:line="240" w:lineRule="auto"/>
        <w:jc w:val="both"/>
        <w:rPr>
          <w:rFonts w:cstheme="minorHAnsi"/>
          <w:sz w:val="24"/>
          <w:szCs w:val="24"/>
        </w:rPr>
      </w:pPr>
      <w:r w:rsidRPr="0090672F">
        <w:rPr>
          <w:rFonts w:cstheme="minorHAnsi"/>
          <w:sz w:val="24"/>
          <w:szCs w:val="24"/>
        </w:rPr>
        <w:t>6.8.</w:t>
      </w:r>
      <w:r w:rsidR="000F09B0" w:rsidRPr="0090672F">
        <w:rPr>
          <w:rFonts w:cstheme="minorHAnsi"/>
          <w:sz w:val="24"/>
          <w:szCs w:val="24"/>
        </w:rPr>
        <w:t>4. Atuar tempestivamente na solução de eventuais problemas relacionados ao descumprimento das obrigações contratuais e reportar ao gestor do contrato para que tome as providências cabíveis, quando ultrapassar a sua competência; (Art. 24 inciso IV do decreto municipal n.º 1.592, de 07 de março de 2023).</w:t>
      </w:r>
    </w:p>
    <w:p w14:paraId="1934204B" w14:textId="14C3F73B" w:rsidR="000F09B0" w:rsidRPr="0090672F" w:rsidRDefault="0014274C" w:rsidP="00246D36">
      <w:pPr>
        <w:spacing w:after="0" w:line="240" w:lineRule="auto"/>
        <w:jc w:val="both"/>
        <w:rPr>
          <w:rFonts w:cstheme="minorHAnsi"/>
          <w:sz w:val="24"/>
          <w:szCs w:val="24"/>
        </w:rPr>
      </w:pPr>
      <w:r w:rsidRPr="0090672F">
        <w:rPr>
          <w:rFonts w:cstheme="minorHAnsi"/>
          <w:sz w:val="24"/>
          <w:szCs w:val="24"/>
        </w:rPr>
        <w:t>6.8.</w:t>
      </w:r>
      <w:r w:rsidR="000F09B0" w:rsidRPr="0090672F">
        <w:rPr>
          <w:rFonts w:cstheme="minorHAnsi"/>
          <w:sz w:val="24"/>
          <w:szCs w:val="24"/>
        </w:rPr>
        <w:t>5. Realizar o recebimento provisório do objeto do contrato referido no art. 23 do decreto municipal 1.592/2023, mediante termo detalhado que comprove o cumprimento das exigências de caráter técnico. (Art. 24 inciso V do decreto municipal n.º 1.592, de 07 de março de 2023).</w:t>
      </w:r>
    </w:p>
    <w:p w14:paraId="7FC7937E" w14:textId="682CD386" w:rsidR="000F09B0" w:rsidRPr="0090672F" w:rsidRDefault="0014274C" w:rsidP="00246D36">
      <w:pPr>
        <w:spacing w:after="0" w:line="240" w:lineRule="auto"/>
        <w:jc w:val="both"/>
        <w:rPr>
          <w:rFonts w:cstheme="minorHAnsi"/>
          <w:sz w:val="24"/>
          <w:szCs w:val="24"/>
        </w:rPr>
      </w:pPr>
      <w:r w:rsidRPr="0090672F">
        <w:rPr>
          <w:rFonts w:cstheme="minorHAnsi"/>
          <w:sz w:val="24"/>
          <w:szCs w:val="24"/>
        </w:rPr>
        <w:t>6.8.</w:t>
      </w:r>
      <w:r w:rsidR="000F09B0" w:rsidRPr="0090672F">
        <w:rPr>
          <w:rFonts w:cstheme="minorHAnsi"/>
          <w:sz w:val="24"/>
          <w:szCs w:val="24"/>
        </w:rPr>
        <w:t>6. Realizar a fiscalização do cumprimento das obrigações trabalhistas e sociais nas contratações continuadas com dedicação exclusiva dos trabalhadores da contratada, quando for o caso nos termos do § 1º Art. 24 do decreto municipal n.º 1.592, de 07 de março de 2023.</w:t>
      </w:r>
    </w:p>
    <w:p w14:paraId="26723619" w14:textId="2A38976B" w:rsidR="000F09B0" w:rsidRPr="0090672F" w:rsidRDefault="0014274C" w:rsidP="00246D36">
      <w:pPr>
        <w:spacing w:after="0" w:line="240" w:lineRule="auto"/>
        <w:jc w:val="both"/>
        <w:rPr>
          <w:rFonts w:cstheme="minorHAnsi"/>
          <w:sz w:val="24"/>
          <w:szCs w:val="24"/>
        </w:rPr>
      </w:pPr>
      <w:r w:rsidRPr="0090672F">
        <w:rPr>
          <w:rFonts w:cstheme="minorHAnsi"/>
          <w:sz w:val="24"/>
          <w:szCs w:val="24"/>
        </w:rPr>
        <w:lastRenderedPageBreak/>
        <w:t>6.8.</w:t>
      </w:r>
      <w:r w:rsidR="000F09B0" w:rsidRPr="0090672F">
        <w:rPr>
          <w:rFonts w:cstheme="minorHAnsi"/>
          <w:sz w:val="24"/>
          <w:szCs w:val="24"/>
        </w:rPr>
        <w:t>7. Realizar a fiscalização do cumprimento das obrigações trabalhistas e sociais nas contratações continuadas com dedicação exclusiva, quando for o caso nos termos do § 2º Art 24 do decreto municipal n.º 1.592, de 07 de março de 2023.</w:t>
      </w:r>
    </w:p>
    <w:p w14:paraId="06921129" w14:textId="77777777" w:rsidR="000F09B0" w:rsidRPr="0090672F" w:rsidRDefault="000F09B0" w:rsidP="00246D36">
      <w:pPr>
        <w:spacing w:after="0" w:line="240" w:lineRule="auto"/>
        <w:jc w:val="both"/>
        <w:rPr>
          <w:rFonts w:cstheme="minorHAnsi"/>
          <w:sz w:val="24"/>
          <w:szCs w:val="24"/>
        </w:rPr>
      </w:pPr>
    </w:p>
    <w:p w14:paraId="2CA90E97" w14:textId="6276A074" w:rsidR="000F09B0" w:rsidRPr="0090672F" w:rsidRDefault="005919FA" w:rsidP="00246D36">
      <w:pPr>
        <w:spacing w:after="0" w:line="240" w:lineRule="auto"/>
        <w:jc w:val="both"/>
        <w:rPr>
          <w:rFonts w:cstheme="minorHAnsi"/>
          <w:b/>
          <w:bCs/>
          <w:sz w:val="24"/>
          <w:szCs w:val="24"/>
        </w:rPr>
      </w:pPr>
      <w:r w:rsidRPr="0090672F">
        <w:rPr>
          <w:rFonts w:cstheme="minorHAnsi"/>
          <w:b/>
          <w:bCs/>
          <w:sz w:val="24"/>
          <w:szCs w:val="24"/>
        </w:rPr>
        <w:t>6.</w:t>
      </w:r>
      <w:r w:rsidR="00432782" w:rsidRPr="0090672F">
        <w:rPr>
          <w:rFonts w:cstheme="minorHAnsi"/>
          <w:b/>
          <w:bCs/>
          <w:sz w:val="24"/>
          <w:szCs w:val="24"/>
        </w:rPr>
        <w:t>9</w:t>
      </w:r>
      <w:r w:rsidR="000F09B0" w:rsidRPr="0090672F">
        <w:rPr>
          <w:rFonts w:cstheme="minorHAnsi"/>
          <w:b/>
          <w:bCs/>
          <w:sz w:val="24"/>
          <w:szCs w:val="24"/>
        </w:rPr>
        <w:t xml:space="preserve">. RECEBIMENTO PROVISÓRIO E DEFINITIVO </w:t>
      </w:r>
    </w:p>
    <w:p w14:paraId="6CA16F46" w14:textId="77777777" w:rsidR="000F09B0" w:rsidRPr="0090672F" w:rsidRDefault="000F09B0" w:rsidP="00246D36">
      <w:pPr>
        <w:spacing w:after="0" w:line="240" w:lineRule="auto"/>
        <w:jc w:val="both"/>
        <w:rPr>
          <w:rFonts w:cstheme="minorHAnsi"/>
          <w:sz w:val="24"/>
          <w:szCs w:val="24"/>
        </w:rPr>
      </w:pPr>
    </w:p>
    <w:p w14:paraId="0836C805" w14:textId="3A8040D0" w:rsidR="000F09B0" w:rsidRPr="0090672F" w:rsidRDefault="005919FA" w:rsidP="00246D36">
      <w:pPr>
        <w:spacing w:after="0" w:line="240" w:lineRule="auto"/>
        <w:jc w:val="both"/>
        <w:rPr>
          <w:rFonts w:cstheme="minorHAnsi"/>
          <w:sz w:val="24"/>
          <w:szCs w:val="24"/>
        </w:rPr>
      </w:pPr>
      <w:r w:rsidRPr="0090672F">
        <w:rPr>
          <w:rFonts w:cstheme="minorHAnsi"/>
          <w:sz w:val="24"/>
          <w:szCs w:val="24"/>
        </w:rPr>
        <w:t>6.</w:t>
      </w:r>
      <w:r w:rsidR="00432782" w:rsidRPr="0090672F">
        <w:rPr>
          <w:rFonts w:cstheme="minorHAnsi"/>
          <w:sz w:val="24"/>
          <w:szCs w:val="24"/>
        </w:rPr>
        <w:t>9</w:t>
      </w:r>
      <w:r w:rsidR="000F09B0" w:rsidRPr="0090672F">
        <w:rPr>
          <w:rFonts w:cstheme="minorHAnsi"/>
          <w:sz w:val="24"/>
          <w:szCs w:val="24"/>
        </w:rPr>
        <w:t>.1. O recebimento provisório ficará a cargo dos fiscais setoriais e o recebimento definitivo, do fiscal técnico administrativo ou da comissão designada pela autoridade competente. (Art. 28 decreto municipal n.º 1.592, de 07 de março de 2023).</w:t>
      </w:r>
    </w:p>
    <w:p w14:paraId="38A41766" w14:textId="77777777" w:rsidR="000F09B0" w:rsidRPr="0090672F" w:rsidRDefault="000F09B0" w:rsidP="00246D36">
      <w:pPr>
        <w:spacing w:after="0" w:line="240" w:lineRule="auto"/>
        <w:jc w:val="both"/>
        <w:rPr>
          <w:rFonts w:cstheme="minorHAnsi"/>
          <w:sz w:val="24"/>
          <w:szCs w:val="24"/>
        </w:rPr>
      </w:pPr>
    </w:p>
    <w:p w14:paraId="0A2264A6" w14:textId="77777777" w:rsidR="000F09B0" w:rsidRPr="00675BA9" w:rsidRDefault="000F09B0" w:rsidP="00246D36">
      <w:pPr>
        <w:spacing w:after="0" w:line="240" w:lineRule="auto"/>
        <w:ind w:left="4248"/>
        <w:jc w:val="both"/>
        <w:rPr>
          <w:rFonts w:cstheme="minorHAnsi"/>
          <w:i/>
          <w:iCs/>
        </w:rPr>
      </w:pPr>
      <w:r w:rsidRPr="00675BA9">
        <w:rPr>
          <w:rFonts w:cstheme="minorHAnsi"/>
          <w:i/>
          <w:iCs/>
        </w:rPr>
        <w:t>Art. 28. O recebimento provisório ficará a cargo dos fiscais setoriais e o recebimento definitivo, do fiscal técnico administrativo ou da comissão designada pela autoridade competente.</w:t>
      </w:r>
    </w:p>
    <w:p w14:paraId="647BD772" w14:textId="77777777" w:rsidR="000F09B0" w:rsidRPr="00675BA9" w:rsidRDefault="000F09B0" w:rsidP="00246D36">
      <w:pPr>
        <w:spacing w:after="0" w:line="240" w:lineRule="auto"/>
        <w:ind w:left="4248"/>
        <w:jc w:val="both"/>
        <w:rPr>
          <w:rFonts w:cstheme="minorHAnsi"/>
          <w:i/>
          <w:iCs/>
        </w:rPr>
      </w:pPr>
      <w:r w:rsidRPr="00675BA9">
        <w:rPr>
          <w:rFonts w:cstheme="minorHAnsi"/>
          <w:i/>
          <w:iCs/>
        </w:rPr>
        <w:t>Parágrafo único. Os prazos e os métodos para a realização dos recebimentos provisório e definitivo serão definidos em regulamento ou no contrato, nos termos no disposto no § 3º do art. 140 da Lei nº 14.133, de 2021.</w:t>
      </w:r>
    </w:p>
    <w:p w14:paraId="7E051185" w14:textId="77777777" w:rsidR="000F09B0" w:rsidRPr="0090672F" w:rsidRDefault="000F09B0" w:rsidP="00246D36">
      <w:pPr>
        <w:spacing w:after="0" w:line="240" w:lineRule="auto"/>
        <w:jc w:val="both"/>
        <w:rPr>
          <w:rFonts w:cstheme="minorHAnsi"/>
          <w:sz w:val="24"/>
          <w:szCs w:val="24"/>
        </w:rPr>
      </w:pPr>
    </w:p>
    <w:p w14:paraId="237E04BE" w14:textId="4365464D" w:rsidR="000F09B0" w:rsidRPr="0090672F" w:rsidRDefault="002E558F" w:rsidP="00246D36">
      <w:pPr>
        <w:spacing w:after="0" w:line="240" w:lineRule="auto"/>
        <w:jc w:val="both"/>
        <w:rPr>
          <w:rFonts w:cstheme="minorHAnsi"/>
          <w:b/>
          <w:bCs/>
          <w:sz w:val="24"/>
          <w:szCs w:val="24"/>
        </w:rPr>
      </w:pPr>
      <w:r w:rsidRPr="0090672F">
        <w:rPr>
          <w:rFonts w:cstheme="minorHAnsi"/>
          <w:b/>
          <w:bCs/>
          <w:sz w:val="24"/>
          <w:szCs w:val="24"/>
        </w:rPr>
        <w:t>6.</w:t>
      </w:r>
      <w:r w:rsidR="004A026F" w:rsidRPr="0090672F">
        <w:rPr>
          <w:rFonts w:cstheme="minorHAnsi"/>
          <w:b/>
          <w:bCs/>
          <w:sz w:val="24"/>
          <w:szCs w:val="24"/>
        </w:rPr>
        <w:t>10</w:t>
      </w:r>
      <w:r w:rsidR="000F09B0" w:rsidRPr="0090672F">
        <w:rPr>
          <w:rFonts w:cstheme="minorHAnsi"/>
          <w:b/>
          <w:bCs/>
          <w:sz w:val="24"/>
          <w:szCs w:val="24"/>
        </w:rPr>
        <w:t>. APOIO DOS ÓRGÃOS DE ASSESSORAMENTO JURÍDICO E DE CONTROLE INTERNO</w:t>
      </w:r>
    </w:p>
    <w:p w14:paraId="3488B661" w14:textId="77777777" w:rsidR="000F09B0" w:rsidRPr="0090672F" w:rsidRDefault="000F09B0" w:rsidP="00246D36">
      <w:pPr>
        <w:spacing w:after="0" w:line="240" w:lineRule="auto"/>
        <w:jc w:val="both"/>
        <w:rPr>
          <w:rFonts w:cstheme="minorHAnsi"/>
          <w:sz w:val="24"/>
          <w:szCs w:val="24"/>
        </w:rPr>
      </w:pPr>
    </w:p>
    <w:p w14:paraId="7B69D972" w14:textId="490B5CA9" w:rsidR="000F09B0" w:rsidRDefault="002E558F" w:rsidP="00246D36">
      <w:pPr>
        <w:spacing w:after="0" w:line="240" w:lineRule="auto"/>
        <w:jc w:val="both"/>
        <w:rPr>
          <w:rFonts w:cstheme="minorHAnsi"/>
          <w:sz w:val="24"/>
          <w:szCs w:val="24"/>
        </w:rPr>
      </w:pPr>
      <w:r w:rsidRPr="0090672F">
        <w:rPr>
          <w:rFonts w:cstheme="minorHAnsi"/>
          <w:sz w:val="24"/>
          <w:szCs w:val="24"/>
        </w:rPr>
        <w:t>6.</w:t>
      </w:r>
      <w:r w:rsidR="004A026F" w:rsidRPr="0090672F">
        <w:rPr>
          <w:rFonts w:cstheme="minorHAnsi"/>
          <w:sz w:val="24"/>
          <w:szCs w:val="24"/>
        </w:rPr>
        <w:t>10</w:t>
      </w:r>
      <w:r w:rsidR="000F09B0" w:rsidRPr="0090672F">
        <w:rPr>
          <w:rFonts w:cstheme="minorHAnsi"/>
          <w:sz w:val="24"/>
          <w:szCs w:val="24"/>
        </w:rPr>
        <w:t>.1. O gestor do contrato e os fiscais técnico administrativo serão auxiliados pelos órgãos de assessoramento jurídico e de controle interno vinculados ao órgão ou à entidade promotora da contratação, os quais deverão dirimir dúvidas e subsidiá-los com informações para prevenir riscos na execução do contrato, conforme o disposto no art. 16 decreto municipal n.º 1.592, de 07 de março de 2023. (Art. 30 do decreto municipal n.º 1.592, de 07 de março de 2023).</w:t>
      </w:r>
    </w:p>
    <w:p w14:paraId="2450B211" w14:textId="77777777" w:rsidR="009A357F" w:rsidRPr="0090672F" w:rsidRDefault="009A357F" w:rsidP="00246D36">
      <w:pPr>
        <w:spacing w:after="0" w:line="240" w:lineRule="auto"/>
        <w:jc w:val="both"/>
        <w:rPr>
          <w:rFonts w:cstheme="minorHAnsi"/>
          <w:sz w:val="24"/>
          <w:szCs w:val="24"/>
        </w:rPr>
      </w:pPr>
    </w:p>
    <w:p w14:paraId="26C7D962" w14:textId="5A2123F8" w:rsidR="000F09B0" w:rsidRPr="0090672F" w:rsidRDefault="002E558F" w:rsidP="00246D36">
      <w:pPr>
        <w:spacing w:after="0" w:line="240" w:lineRule="auto"/>
        <w:jc w:val="both"/>
        <w:rPr>
          <w:rFonts w:cstheme="minorHAnsi"/>
          <w:b/>
          <w:bCs/>
          <w:sz w:val="24"/>
          <w:szCs w:val="24"/>
        </w:rPr>
      </w:pPr>
      <w:r w:rsidRPr="0090672F">
        <w:rPr>
          <w:rFonts w:cstheme="minorHAnsi"/>
          <w:b/>
          <w:bCs/>
          <w:sz w:val="24"/>
          <w:szCs w:val="24"/>
        </w:rPr>
        <w:t>6.</w:t>
      </w:r>
      <w:r w:rsidR="00BE196B" w:rsidRPr="0090672F">
        <w:rPr>
          <w:rFonts w:cstheme="minorHAnsi"/>
          <w:b/>
          <w:bCs/>
          <w:sz w:val="24"/>
          <w:szCs w:val="24"/>
        </w:rPr>
        <w:t>11</w:t>
      </w:r>
      <w:r w:rsidR="000F09B0" w:rsidRPr="0090672F">
        <w:rPr>
          <w:rFonts w:cstheme="minorHAnsi"/>
          <w:b/>
          <w:bCs/>
          <w:sz w:val="24"/>
          <w:szCs w:val="24"/>
        </w:rPr>
        <w:t>. DECISÕES SOBRE A EXECUÇÃO CONTRATUAL</w:t>
      </w:r>
    </w:p>
    <w:p w14:paraId="5BEB5EE4" w14:textId="77777777" w:rsidR="000F09B0" w:rsidRPr="0090672F" w:rsidRDefault="000F09B0" w:rsidP="00246D36">
      <w:pPr>
        <w:spacing w:after="0" w:line="240" w:lineRule="auto"/>
        <w:jc w:val="both"/>
        <w:rPr>
          <w:rFonts w:cstheme="minorHAnsi"/>
          <w:sz w:val="24"/>
          <w:szCs w:val="24"/>
        </w:rPr>
      </w:pPr>
    </w:p>
    <w:p w14:paraId="6FA425F2" w14:textId="47AC0451" w:rsidR="000F09B0" w:rsidRPr="0090672F" w:rsidRDefault="002E558F" w:rsidP="00246D36">
      <w:pPr>
        <w:spacing w:after="0" w:line="240" w:lineRule="auto"/>
        <w:jc w:val="both"/>
        <w:rPr>
          <w:rFonts w:cstheme="minorHAnsi"/>
          <w:sz w:val="24"/>
          <w:szCs w:val="24"/>
        </w:rPr>
      </w:pPr>
      <w:r w:rsidRPr="0090672F">
        <w:rPr>
          <w:rFonts w:cstheme="minorHAnsi"/>
          <w:sz w:val="24"/>
          <w:szCs w:val="24"/>
        </w:rPr>
        <w:t>6.</w:t>
      </w:r>
      <w:r w:rsidR="00BE196B" w:rsidRPr="0090672F">
        <w:rPr>
          <w:rFonts w:cstheme="minorHAnsi"/>
          <w:sz w:val="24"/>
          <w:szCs w:val="24"/>
        </w:rPr>
        <w:t>11</w:t>
      </w:r>
      <w:r w:rsidR="000F09B0" w:rsidRPr="0090672F">
        <w:rPr>
          <w:rFonts w:cstheme="minorHAnsi"/>
          <w:sz w:val="24"/>
          <w:szCs w:val="24"/>
        </w:rPr>
        <w:t>.1. As decisões sobre as solicitações e as reclamações relacionadas à execução dos contratos e os indeferimentos aos requerimentos manifestamente impertinentes, meramente protelatórios ou de nenhum interesse para a boa execução do contrato serão efetuados no prazo de um mês, contado da data do protocolo do requerimento, exceto se houver disposição legal ou cláusula contratual que estabeleça prazo específico (Art. 31 do decreto municipal n.º 1.592, de 07 de março de 2023).</w:t>
      </w:r>
    </w:p>
    <w:p w14:paraId="07509BF2" w14:textId="77777777" w:rsidR="000F09B0" w:rsidRPr="0090672F" w:rsidRDefault="000F09B0" w:rsidP="00246D36">
      <w:pPr>
        <w:spacing w:after="0" w:line="240" w:lineRule="auto"/>
        <w:jc w:val="both"/>
        <w:rPr>
          <w:rFonts w:cstheme="minorHAnsi"/>
          <w:sz w:val="24"/>
          <w:szCs w:val="24"/>
        </w:rPr>
      </w:pPr>
    </w:p>
    <w:p w14:paraId="52AB77DC" w14:textId="77777777" w:rsidR="00F53610" w:rsidRPr="005D4D40" w:rsidRDefault="000F09B0" w:rsidP="00246D36">
      <w:pPr>
        <w:spacing w:after="0" w:line="240" w:lineRule="auto"/>
        <w:ind w:left="4248"/>
        <w:jc w:val="both"/>
        <w:rPr>
          <w:rFonts w:cstheme="minorHAnsi"/>
          <w:i/>
          <w:iCs/>
        </w:rPr>
      </w:pPr>
      <w:r w:rsidRPr="005D4D40">
        <w:rPr>
          <w:rFonts w:cstheme="minorHAnsi"/>
          <w:i/>
          <w:iCs/>
        </w:rPr>
        <w:t>Art. 31. As decisões sobre as solicitações e as reclamações relacionadas à execução dos contratos e os indeferimentos aos requerimentos manifestamente impertinentes, meramente protelatórios ou de nenhum interesse para a boa execução do contrato serão efetuados no prazo de um mês, contado da data do protocolo do requerimento, exceto se houver disposição legal ou cláusula contratual que estabeleça prazo específico.</w:t>
      </w:r>
    </w:p>
    <w:p w14:paraId="26D28203" w14:textId="77777777" w:rsidR="00F53610" w:rsidRPr="005D4D40" w:rsidRDefault="000F09B0" w:rsidP="00246D36">
      <w:pPr>
        <w:spacing w:after="0" w:line="240" w:lineRule="auto"/>
        <w:ind w:left="4248"/>
        <w:jc w:val="both"/>
        <w:rPr>
          <w:rFonts w:cstheme="minorHAnsi"/>
          <w:i/>
          <w:iCs/>
        </w:rPr>
      </w:pPr>
      <w:r w:rsidRPr="005D4D40">
        <w:rPr>
          <w:rFonts w:cstheme="minorHAnsi"/>
          <w:i/>
          <w:iCs/>
        </w:rPr>
        <w:t>§ 1º O prazo de que trata o caput poderá ser prorrogado uma vez, por igual período, desde que motivado.</w:t>
      </w:r>
    </w:p>
    <w:p w14:paraId="52175AF2" w14:textId="0FCC2C77" w:rsidR="000F09B0" w:rsidRPr="005D4D40" w:rsidRDefault="000F09B0" w:rsidP="00246D36">
      <w:pPr>
        <w:spacing w:after="0" w:line="240" w:lineRule="auto"/>
        <w:ind w:left="4248"/>
        <w:jc w:val="both"/>
        <w:rPr>
          <w:rFonts w:cstheme="minorHAnsi"/>
          <w:i/>
          <w:iCs/>
        </w:rPr>
      </w:pPr>
      <w:r w:rsidRPr="005D4D40">
        <w:rPr>
          <w:rFonts w:cstheme="minorHAnsi"/>
          <w:i/>
          <w:iCs/>
        </w:rPr>
        <w:lastRenderedPageBreak/>
        <w:t>§ 2º As decisões de que trata o caput serão tomadas pelo fiscal do contrato, pelo gestor do contrato ou pela autoridade superior, nos limites de suas competências.</w:t>
      </w:r>
    </w:p>
    <w:p w14:paraId="20E2B096" w14:textId="77777777" w:rsidR="000F09B0" w:rsidRPr="0090672F" w:rsidRDefault="000F09B0" w:rsidP="00246D36">
      <w:pPr>
        <w:spacing w:after="0" w:line="240" w:lineRule="auto"/>
        <w:jc w:val="both"/>
        <w:rPr>
          <w:rFonts w:cstheme="minorHAnsi"/>
          <w:sz w:val="24"/>
          <w:szCs w:val="24"/>
        </w:rPr>
      </w:pPr>
    </w:p>
    <w:p w14:paraId="339D272F" w14:textId="604B7CED" w:rsidR="000F09B0" w:rsidRPr="0090672F" w:rsidRDefault="00C558E6" w:rsidP="00246D36">
      <w:pPr>
        <w:spacing w:after="0" w:line="240" w:lineRule="auto"/>
        <w:jc w:val="both"/>
        <w:rPr>
          <w:rFonts w:cstheme="minorHAnsi"/>
          <w:b/>
          <w:bCs/>
          <w:sz w:val="24"/>
          <w:szCs w:val="24"/>
        </w:rPr>
      </w:pPr>
      <w:r w:rsidRPr="00C558E6">
        <w:rPr>
          <w:rFonts w:cstheme="minorHAnsi"/>
          <w:b/>
          <w:bCs/>
          <w:sz w:val="24"/>
          <w:szCs w:val="24"/>
        </w:rPr>
        <w:t>6.12. CRITÉRIOS DE RECEBIMENTO, MEDIÇÃO E DE PAGAMENTO; (Art.6 inciso XXIII, alínea g), da Lei 14.133/2021)</w:t>
      </w:r>
    </w:p>
    <w:p w14:paraId="2EF514DC" w14:textId="77777777" w:rsidR="000F09B0" w:rsidRPr="0090672F" w:rsidRDefault="000F09B0" w:rsidP="00246D36">
      <w:pPr>
        <w:spacing w:after="0" w:line="240" w:lineRule="auto"/>
        <w:jc w:val="both"/>
        <w:rPr>
          <w:rFonts w:cstheme="minorHAnsi"/>
          <w:sz w:val="24"/>
          <w:szCs w:val="24"/>
        </w:rPr>
      </w:pPr>
    </w:p>
    <w:p w14:paraId="0B2E0D26"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Recebimento</w:t>
      </w:r>
    </w:p>
    <w:p w14:paraId="00BB1A63" w14:textId="77777777" w:rsidR="000F09B0" w:rsidRPr="0090672F" w:rsidRDefault="000F09B0" w:rsidP="00246D36">
      <w:pPr>
        <w:spacing w:after="0" w:line="240" w:lineRule="auto"/>
        <w:jc w:val="both"/>
        <w:rPr>
          <w:rFonts w:cstheme="minorHAnsi"/>
          <w:sz w:val="24"/>
          <w:szCs w:val="24"/>
        </w:rPr>
      </w:pPr>
    </w:p>
    <w:p w14:paraId="24F0088E" w14:textId="5E1A50CC" w:rsidR="000F09B0" w:rsidRPr="0090672F" w:rsidRDefault="00360C7E" w:rsidP="00246D36">
      <w:pPr>
        <w:spacing w:after="0" w:line="240" w:lineRule="auto"/>
        <w:jc w:val="both"/>
        <w:rPr>
          <w:rFonts w:cstheme="minorHAnsi"/>
          <w:sz w:val="24"/>
          <w:szCs w:val="24"/>
        </w:rPr>
      </w:pPr>
      <w:r w:rsidRPr="0090672F">
        <w:rPr>
          <w:rFonts w:cstheme="minorHAnsi"/>
          <w:sz w:val="24"/>
          <w:szCs w:val="24"/>
        </w:rPr>
        <w:t>6.</w:t>
      </w:r>
      <w:r w:rsidR="000F09B0" w:rsidRPr="0090672F">
        <w:rPr>
          <w:rFonts w:cstheme="minorHAnsi"/>
          <w:sz w:val="24"/>
          <w:szCs w:val="24"/>
        </w:rPr>
        <w:t>1</w:t>
      </w:r>
      <w:r w:rsidR="00E67117" w:rsidRPr="0090672F">
        <w:rPr>
          <w:rFonts w:cstheme="minorHAnsi"/>
          <w:sz w:val="24"/>
          <w:szCs w:val="24"/>
        </w:rPr>
        <w:t>2</w:t>
      </w:r>
      <w:r w:rsidR="000F09B0" w:rsidRPr="0090672F">
        <w:rPr>
          <w:rFonts w:cstheme="minorHAnsi"/>
          <w:sz w:val="24"/>
          <w:szCs w:val="24"/>
        </w:rPr>
        <w:t>.1.  Os itens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784F918" w14:textId="1532EF7D" w:rsidR="000F09B0" w:rsidRPr="0090672F" w:rsidRDefault="00E67117"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2. Os itens poderão ser rejeitados, no todo ou em parte, inclusive antes do recebimento provisório, quando em desacordo com as especificações constantes no Termo de Referência e na proposta, devendo ser substituídos no prazo de igual período do prazo de entrega, a contar da notificação da contratada, às suas custas, sem prejuízo da aplicação das penalidades.</w:t>
      </w:r>
    </w:p>
    <w:p w14:paraId="3354D3F7" w14:textId="746AC72E" w:rsidR="000F09B0" w:rsidRPr="0090672F" w:rsidRDefault="00E67117" w:rsidP="00246D36">
      <w:pPr>
        <w:spacing w:after="0" w:line="240" w:lineRule="auto"/>
        <w:jc w:val="both"/>
        <w:rPr>
          <w:rFonts w:cstheme="minorHAnsi"/>
          <w:sz w:val="24"/>
          <w:szCs w:val="24"/>
        </w:rPr>
      </w:pPr>
      <w:r w:rsidRPr="0090672F">
        <w:rPr>
          <w:rFonts w:cstheme="minorHAnsi"/>
          <w:sz w:val="24"/>
          <w:szCs w:val="24"/>
        </w:rPr>
        <w:t xml:space="preserve">6.12. </w:t>
      </w:r>
      <w:r w:rsidR="000F09B0" w:rsidRPr="0090672F">
        <w:rPr>
          <w:rFonts w:cstheme="minorHAnsi"/>
          <w:sz w:val="24"/>
          <w:szCs w:val="24"/>
        </w:rPr>
        <w:t>3.O recebimento definitivo ocorrerá no prazo de 0</w:t>
      </w:r>
      <w:r w:rsidR="007E6210" w:rsidRPr="0090672F">
        <w:rPr>
          <w:rFonts w:cstheme="minorHAnsi"/>
          <w:sz w:val="24"/>
          <w:szCs w:val="24"/>
        </w:rPr>
        <w:t>5</w:t>
      </w:r>
      <w:r w:rsidR="000F09B0" w:rsidRPr="0090672F">
        <w:rPr>
          <w:rFonts w:cstheme="minorHAnsi"/>
          <w:sz w:val="24"/>
          <w:szCs w:val="24"/>
        </w:rPr>
        <w:t xml:space="preserve"> (</w:t>
      </w:r>
      <w:r w:rsidR="007E6210" w:rsidRPr="0090672F">
        <w:rPr>
          <w:rFonts w:cstheme="minorHAnsi"/>
          <w:sz w:val="24"/>
          <w:szCs w:val="24"/>
        </w:rPr>
        <w:t>cinco</w:t>
      </w:r>
      <w:r w:rsidR="000F09B0" w:rsidRPr="0090672F">
        <w:rPr>
          <w:rFonts w:cstheme="minorHAnsi"/>
          <w:sz w:val="24"/>
          <w:szCs w:val="24"/>
        </w:rPr>
        <w:t>) dias úteis, a contar do recebimento da nota fiscal ou instrumento de cobrança equivalente pela Administração, após a verificação da qualidade e quantidade do material e consequente aceitação mediante termo detalhado.</w:t>
      </w:r>
    </w:p>
    <w:p w14:paraId="58547C70" w14:textId="2F1ACCCB" w:rsidR="000F09B0" w:rsidRPr="0090672F" w:rsidRDefault="00E67117"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4.O prazo para recebimento definitivo poderá ser excepcionalmente prorrogado, de forma justificada, por igual período, quando houver necessidade de diligências para a aferição do atendimento das exigências contratuais.</w:t>
      </w:r>
    </w:p>
    <w:p w14:paraId="3C36C4BE" w14:textId="2B4C746A" w:rsidR="000F09B0" w:rsidRPr="0090672F" w:rsidRDefault="00E67117" w:rsidP="00246D36">
      <w:pPr>
        <w:spacing w:after="0" w:line="240" w:lineRule="auto"/>
        <w:jc w:val="both"/>
        <w:rPr>
          <w:rFonts w:cstheme="minorHAnsi"/>
          <w:sz w:val="24"/>
          <w:szCs w:val="24"/>
        </w:rPr>
      </w:pPr>
      <w:r w:rsidRPr="0090672F">
        <w:rPr>
          <w:rFonts w:cstheme="minorHAnsi"/>
          <w:sz w:val="24"/>
          <w:szCs w:val="24"/>
        </w:rPr>
        <w:t>6.12.</w:t>
      </w:r>
      <w:proofErr w:type="gramStart"/>
      <w:r w:rsidR="000F09B0" w:rsidRPr="0090672F">
        <w:rPr>
          <w:rFonts w:cstheme="minorHAnsi"/>
          <w:sz w:val="24"/>
          <w:szCs w:val="24"/>
        </w:rPr>
        <w:t>5.No</w:t>
      </w:r>
      <w:proofErr w:type="gramEnd"/>
      <w:r w:rsidR="000F09B0" w:rsidRPr="0090672F">
        <w:rPr>
          <w:rFonts w:cstheme="minorHAnsi"/>
          <w:sz w:val="24"/>
          <w:szCs w:val="24"/>
        </w:rPr>
        <w:t xml:space="preserve">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1C268C56" w14:textId="189BC7CB" w:rsidR="000F09B0" w:rsidRPr="0090672F" w:rsidRDefault="00E67117"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6.O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DE27485" w14:textId="77777777" w:rsidR="000F09B0" w:rsidRPr="0090672F" w:rsidRDefault="000F09B0" w:rsidP="00246D36">
      <w:pPr>
        <w:spacing w:after="0" w:line="240" w:lineRule="auto"/>
        <w:jc w:val="both"/>
        <w:rPr>
          <w:rFonts w:cstheme="minorHAnsi"/>
          <w:sz w:val="24"/>
          <w:szCs w:val="24"/>
        </w:rPr>
      </w:pPr>
    </w:p>
    <w:p w14:paraId="439CCB69"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Liquidação</w:t>
      </w:r>
    </w:p>
    <w:p w14:paraId="713464B7" w14:textId="77777777" w:rsidR="000F09B0" w:rsidRPr="0090672F" w:rsidRDefault="000F09B0" w:rsidP="00246D36">
      <w:pPr>
        <w:spacing w:after="0" w:line="240" w:lineRule="auto"/>
        <w:jc w:val="both"/>
        <w:rPr>
          <w:rFonts w:cstheme="minorHAnsi"/>
          <w:sz w:val="24"/>
          <w:szCs w:val="24"/>
        </w:rPr>
      </w:pPr>
    </w:p>
    <w:p w14:paraId="0208BE10" w14:textId="23D5D417" w:rsidR="000F09B0" w:rsidRPr="0090672F" w:rsidRDefault="00360C7E" w:rsidP="00246D36">
      <w:pPr>
        <w:spacing w:after="0" w:line="240" w:lineRule="auto"/>
        <w:jc w:val="both"/>
        <w:rPr>
          <w:rFonts w:cstheme="minorHAnsi"/>
          <w:sz w:val="24"/>
          <w:szCs w:val="24"/>
        </w:rPr>
      </w:pPr>
      <w:r w:rsidRPr="0090672F">
        <w:rPr>
          <w:rFonts w:cstheme="minorHAnsi"/>
          <w:sz w:val="24"/>
          <w:szCs w:val="24"/>
        </w:rPr>
        <w:t>6.</w:t>
      </w:r>
      <w:r w:rsidR="000F09B0" w:rsidRPr="0090672F">
        <w:rPr>
          <w:rFonts w:cstheme="minorHAnsi"/>
          <w:sz w:val="24"/>
          <w:szCs w:val="24"/>
        </w:rPr>
        <w:t>1</w:t>
      </w:r>
      <w:r w:rsidR="00713115" w:rsidRPr="0090672F">
        <w:rPr>
          <w:rFonts w:cstheme="minorHAnsi"/>
          <w:sz w:val="24"/>
          <w:szCs w:val="24"/>
        </w:rPr>
        <w:t>2.</w:t>
      </w:r>
      <w:r w:rsidR="000F09B0" w:rsidRPr="0090672F">
        <w:rPr>
          <w:rFonts w:cstheme="minorHAnsi"/>
          <w:sz w:val="24"/>
          <w:szCs w:val="24"/>
        </w:rPr>
        <w:t>7.</w:t>
      </w:r>
      <w:r w:rsidR="000F09B0" w:rsidRPr="0090672F">
        <w:rPr>
          <w:rFonts w:cstheme="minorHAnsi"/>
          <w:sz w:val="24"/>
          <w:szCs w:val="24"/>
        </w:rPr>
        <w:tab/>
        <w:t xml:space="preserve">Recebida a Nota Fiscal, correrá o prazo de (10) dez dias úteis para fins de liquidação, na forma desta seção, prorrogáveis por igual período, nos termos do Art 8º do Decreto Municipal n. º 1.594, de 07 de março de 2023, instrução normativa </w:t>
      </w:r>
      <w:proofErr w:type="spellStart"/>
      <w:r w:rsidR="000F09B0" w:rsidRPr="0090672F">
        <w:rPr>
          <w:rFonts w:cstheme="minorHAnsi"/>
          <w:sz w:val="24"/>
          <w:szCs w:val="24"/>
        </w:rPr>
        <w:t>uci</w:t>
      </w:r>
      <w:proofErr w:type="spellEnd"/>
      <w:r w:rsidR="000F09B0" w:rsidRPr="0090672F">
        <w:rPr>
          <w:rFonts w:cstheme="minorHAnsi"/>
          <w:sz w:val="24"/>
          <w:szCs w:val="24"/>
        </w:rPr>
        <w:t xml:space="preserve"> n.º 005, de 07 de março de 2023.</w:t>
      </w:r>
    </w:p>
    <w:p w14:paraId="24702FC6" w14:textId="2DD622ED" w:rsidR="000F09B0" w:rsidRPr="0090672F" w:rsidRDefault="001F7307"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8.</w:t>
      </w:r>
      <w:r w:rsidR="000F09B0" w:rsidRPr="0090672F">
        <w:rPr>
          <w:rFonts w:cstheme="minorHAnsi"/>
          <w:sz w:val="24"/>
          <w:szCs w:val="24"/>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14:paraId="7EE58F1A" w14:textId="18BD670A" w:rsidR="000F09B0" w:rsidRPr="0090672F" w:rsidRDefault="001F7307"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9.</w:t>
      </w:r>
      <w:r w:rsidR="000F09B0" w:rsidRPr="0090672F">
        <w:rPr>
          <w:rFonts w:cstheme="minorHAnsi"/>
          <w:sz w:val="24"/>
          <w:szCs w:val="24"/>
        </w:rPr>
        <w:tab/>
        <w:t xml:space="preserve">Para fins de liquidação, o setor competente deverá verificar se a nota fiscal ou instrumento de cobrança equivalente apresentado expressa os elementos necessários e essenciais do documento, tais como: </w:t>
      </w:r>
    </w:p>
    <w:p w14:paraId="47AFD6ED"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a)</w:t>
      </w:r>
      <w:r w:rsidRPr="0090672F">
        <w:rPr>
          <w:rFonts w:cstheme="minorHAnsi"/>
          <w:sz w:val="24"/>
          <w:szCs w:val="24"/>
        </w:rPr>
        <w:tab/>
        <w:t>o prazo de validade;</w:t>
      </w:r>
    </w:p>
    <w:p w14:paraId="3FD50CF4"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lastRenderedPageBreak/>
        <w:t>b)</w:t>
      </w:r>
      <w:r w:rsidRPr="0090672F">
        <w:rPr>
          <w:rFonts w:cstheme="minorHAnsi"/>
          <w:sz w:val="24"/>
          <w:szCs w:val="24"/>
        </w:rPr>
        <w:tab/>
        <w:t xml:space="preserve">a data da emissão; </w:t>
      </w:r>
    </w:p>
    <w:p w14:paraId="6B5EB1B9"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c)</w:t>
      </w:r>
      <w:r w:rsidRPr="0090672F">
        <w:rPr>
          <w:rFonts w:cstheme="minorHAnsi"/>
          <w:sz w:val="24"/>
          <w:szCs w:val="24"/>
        </w:rPr>
        <w:tab/>
        <w:t xml:space="preserve">os dados do contrato e do órgão contratante; </w:t>
      </w:r>
    </w:p>
    <w:p w14:paraId="2AD4F22E"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d)</w:t>
      </w:r>
      <w:r w:rsidRPr="0090672F">
        <w:rPr>
          <w:rFonts w:cstheme="minorHAnsi"/>
          <w:sz w:val="24"/>
          <w:szCs w:val="24"/>
        </w:rPr>
        <w:tab/>
        <w:t xml:space="preserve">o período respectivo de execução do contrato; </w:t>
      </w:r>
    </w:p>
    <w:p w14:paraId="465B9ECF"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e)</w:t>
      </w:r>
      <w:r w:rsidRPr="0090672F">
        <w:rPr>
          <w:rFonts w:cstheme="minorHAnsi"/>
          <w:sz w:val="24"/>
          <w:szCs w:val="24"/>
        </w:rPr>
        <w:tab/>
        <w:t xml:space="preserve">o valor a pagar; e </w:t>
      </w:r>
    </w:p>
    <w:p w14:paraId="43E84BB5"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f)</w:t>
      </w:r>
      <w:r w:rsidRPr="0090672F">
        <w:rPr>
          <w:rFonts w:cstheme="minorHAnsi"/>
          <w:sz w:val="24"/>
          <w:szCs w:val="24"/>
        </w:rPr>
        <w:tab/>
        <w:t>eventual destaque do valor de retenções tributárias cabíveis.</w:t>
      </w:r>
    </w:p>
    <w:p w14:paraId="41AD36CB" w14:textId="73573CA1" w:rsidR="000F09B0" w:rsidRPr="0090672F" w:rsidRDefault="00323F62"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10.</w:t>
      </w:r>
      <w:r w:rsidR="000F09B0" w:rsidRPr="0090672F">
        <w:rPr>
          <w:rFonts w:cstheme="minorHAnsi"/>
          <w:sz w:val="24"/>
          <w:szCs w:val="24"/>
        </w:rPr>
        <w:tab/>
        <w:t xml:space="preserve"> Havendo erro na apresentação da nota fiscal, ou circunstância que impeça a liquidação da despesa, esta ficará sobrestada até que o Contratado providencie as medidas saneadoras, reiniciando-se o prazo após a comprovação da regularização da situação, sem ônus ao Contratante;</w:t>
      </w:r>
    </w:p>
    <w:p w14:paraId="2D1BF3FF" w14:textId="33C10466" w:rsidR="000F09B0" w:rsidRPr="0090672F" w:rsidRDefault="00323F62"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 xml:space="preserve">11. A nota fiscal deverá ser obrigatoriamente </w:t>
      </w:r>
      <w:proofErr w:type="gramStart"/>
      <w:r w:rsidR="000F09B0" w:rsidRPr="0090672F">
        <w:rPr>
          <w:rFonts w:cstheme="minorHAnsi"/>
          <w:sz w:val="24"/>
          <w:szCs w:val="24"/>
        </w:rPr>
        <w:t>acompanhado</w:t>
      </w:r>
      <w:proofErr w:type="gramEnd"/>
      <w:r w:rsidR="000F09B0" w:rsidRPr="0090672F">
        <w:rPr>
          <w:rFonts w:cstheme="minorHAnsi"/>
          <w:sz w:val="24"/>
          <w:szCs w:val="24"/>
        </w:rPr>
        <w:t xml:space="preserve"> da comprovação da regularidade fiscal, constatada por meio de consulta mediante consulta aos sítios eletrônicos oficiais ou à documentação mencionada no art. 68 da Lei nº 14.133, de 2021.</w:t>
      </w:r>
    </w:p>
    <w:p w14:paraId="246C46D8" w14:textId="77777777" w:rsidR="000F09B0" w:rsidRPr="0090672F" w:rsidRDefault="000F09B0" w:rsidP="00246D36">
      <w:pPr>
        <w:spacing w:after="0" w:line="240" w:lineRule="auto"/>
        <w:jc w:val="both"/>
        <w:rPr>
          <w:rFonts w:cstheme="minorHAnsi"/>
          <w:sz w:val="24"/>
          <w:szCs w:val="24"/>
        </w:rPr>
      </w:pPr>
    </w:p>
    <w:p w14:paraId="68E691B3" w14:textId="77777777" w:rsidR="000F09B0" w:rsidRPr="006F19A4" w:rsidRDefault="000F09B0" w:rsidP="00246D36">
      <w:pPr>
        <w:spacing w:after="0" w:line="240" w:lineRule="auto"/>
        <w:ind w:left="4248"/>
        <w:jc w:val="both"/>
        <w:rPr>
          <w:rFonts w:cstheme="minorHAnsi"/>
          <w:i/>
          <w:iCs/>
        </w:rPr>
      </w:pPr>
      <w:r w:rsidRPr="006F19A4">
        <w:rPr>
          <w:rFonts w:cstheme="minorHAnsi"/>
          <w:i/>
          <w:iCs/>
        </w:rPr>
        <w:t>Art. 68. As habilitações fiscal, social e trabalhista serão aferidas mediante a verificação dos seguintes requisitos:</w:t>
      </w:r>
    </w:p>
    <w:p w14:paraId="707079EF" w14:textId="77777777" w:rsidR="000F09B0" w:rsidRPr="006F19A4" w:rsidRDefault="000F09B0" w:rsidP="00246D36">
      <w:pPr>
        <w:spacing w:after="0" w:line="240" w:lineRule="auto"/>
        <w:ind w:left="4248"/>
        <w:jc w:val="both"/>
        <w:rPr>
          <w:rFonts w:cstheme="minorHAnsi"/>
          <w:i/>
          <w:iCs/>
        </w:rPr>
      </w:pPr>
      <w:r w:rsidRPr="006F19A4">
        <w:rPr>
          <w:rFonts w:cstheme="minorHAnsi"/>
          <w:i/>
          <w:iCs/>
        </w:rPr>
        <w:t xml:space="preserve">I - </w:t>
      </w:r>
      <w:proofErr w:type="gramStart"/>
      <w:r w:rsidRPr="006F19A4">
        <w:rPr>
          <w:rFonts w:cstheme="minorHAnsi"/>
          <w:i/>
          <w:iCs/>
        </w:rPr>
        <w:t>a</w:t>
      </w:r>
      <w:proofErr w:type="gramEnd"/>
      <w:r w:rsidRPr="006F19A4">
        <w:rPr>
          <w:rFonts w:cstheme="minorHAnsi"/>
          <w:i/>
          <w:iCs/>
        </w:rPr>
        <w:t xml:space="preserve"> inscrição no Cadastro de Pessoas Físicas (CPF) ou no Cadastro Nacional da Pessoa Jurídica (CNPJ);</w:t>
      </w:r>
    </w:p>
    <w:p w14:paraId="2602B3F9" w14:textId="77777777" w:rsidR="000F09B0" w:rsidRPr="006F19A4" w:rsidRDefault="000F09B0" w:rsidP="00246D36">
      <w:pPr>
        <w:spacing w:after="0" w:line="240" w:lineRule="auto"/>
        <w:ind w:left="4248"/>
        <w:jc w:val="both"/>
        <w:rPr>
          <w:rFonts w:cstheme="minorHAnsi"/>
          <w:i/>
          <w:iCs/>
        </w:rPr>
      </w:pPr>
      <w:r w:rsidRPr="006F19A4">
        <w:rPr>
          <w:rFonts w:cstheme="minorHAnsi"/>
          <w:i/>
          <w:iCs/>
        </w:rPr>
        <w:t xml:space="preserve">II - </w:t>
      </w:r>
      <w:proofErr w:type="gramStart"/>
      <w:r w:rsidRPr="006F19A4">
        <w:rPr>
          <w:rFonts w:cstheme="minorHAnsi"/>
          <w:i/>
          <w:iCs/>
        </w:rPr>
        <w:t>a</w:t>
      </w:r>
      <w:proofErr w:type="gramEnd"/>
      <w:r w:rsidRPr="006F19A4">
        <w:rPr>
          <w:rFonts w:cstheme="minorHAnsi"/>
          <w:i/>
          <w:iCs/>
        </w:rPr>
        <w:t xml:space="preserve"> inscrição no cadastro de contribuintes estadual e/ou municipal, se houver, relativo ao domicílio ou sede do licitante, pertinente ao seu ramo de atividade e compatível com o objeto contratual;</w:t>
      </w:r>
    </w:p>
    <w:p w14:paraId="50BF0B88" w14:textId="77777777" w:rsidR="000F09B0" w:rsidRPr="006F19A4" w:rsidRDefault="000F09B0" w:rsidP="00246D36">
      <w:pPr>
        <w:spacing w:after="0" w:line="240" w:lineRule="auto"/>
        <w:ind w:left="4248"/>
        <w:jc w:val="both"/>
        <w:rPr>
          <w:rFonts w:cstheme="minorHAnsi"/>
          <w:i/>
          <w:iCs/>
        </w:rPr>
      </w:pPr>
      <w:r w:rsidRPr="006F19A4">
        <w:rPr>
          <w:rFonts w:cstheme="minorHAnsi"/>
          <w:i/>
          <w:iCs/>
        </w:rPr>
        <w:t>III - a regularidade perante a Fazenda federal, estadual e/ou municipal do domicílio ou sede do licitante, ou outra equivalente, na forma da lei;</w:t>
      </w:r>
    </w:p>
    <w:p w14:paraId="4C2A4376" w14:textId="77777777" w:rsidR="000F09B0" w:rsidRPr="006F19A4" w:rsidRDefault="000F09B0" w:rsidP="00246D36">
      <w:pPr>
        <w:spacing w:after="0" w:line="240" w:lineRule="auto"/>
        <w:ind w:left="4248"/>
        <w:jc w:val="both"/>
        <w:rPr>
          <w:rFonts w:cstheme="minorHAnsi"/>
          <w:i/>
          <w:iCs/>
        </w:rPr>
      </w:pPr>
      <w:r w:rsidRPr="006F19A4">
        <w:rPr>
          <w:rFonts w:cstheme="minorHAnsi"/>
          <w:i/>
          <w:iCs/>
        </w:rPr>
        <w:t xml:space="preserve">IV - </w:t>
      </w:r>
      <w:proofErr w:type="gramStart"/>
      <w:r w:rsidRPr="006F19A4">
        <w:rPr>
          <w:rFonts w:cstheme="minorHAnsi"/>
          <w:i/>
          <w:iCs/>
        </w:rPr>
        <w:t>a</w:t>
      </w:r>
      <w:proofErr w:type="gramEnd"/>
      <w:r w:rsidRPr="006F19A4">
        <w:rPr>
          <w:rFonts w:cstheme="minorHAnsi"/>
          <w:i/>
          <w:iCs/>
        </w:rPr>
        <w:t xml:space="preserve"> regularidade relativa à Seguridade Social e ao FGTS, que demonstre cumprimento dos encargos sociais instituídos por lei;</w:t>
      </w:r>
    </w:p>
    <w:p w14:paraId="0C6AE4A8" w14:textId="77777777" w:rsidR="000F09B0" w:rsidRPr="006F19A4" w:rsidRDefault="000F09B0" w:rsidP="00246D36">
      <w:pPr>
        <w:spacing w:after="0" w:line="240" w:lineRule="auto"/>
        <w:ind w:left="4248"/>
        <w:jc w:val="both"/>
        <w:rPr>
          <w:rFonts w:cstheme="minorHAnsi"/>
          <w:i/>
          <w:iCs/>
        </w:rPr>
      </w:pPr>
      <w:r w:rsidRPr="006F19A4">
        <w:rPr>
          <w:rFonts w:cstheme="minorHAnsi"/>
          <w:i/>
          <w:iCs/>
        </w:rPr>
        <w:t xml:space="preserve">V - </w:t>
      </w:r>
      <w:proofErr w:type="gramStart"/>
      <w:r w:rsidRPr="006F19A4">
        <w:rPr>
          <w:rFonts w:cstheme="minorHAnsi"/>
          <w:i/>
          <w:iCs/>
        </w:rPr>
        <w:t>a</w:t>
      </w:r>
      <w:proofErr w:type="gramEnd"/>
      <w:r w:rsidRPr="006F19A4">
        <w:rPr>
          <w:rFonts w:cstheme="minorHAnsi"/>
          <w:i/>
          <w:iCs/>
        </w:rPr>
        <w:t xml:space="preserve"> regularidade perante a Justiça do Trabalho;</w:t>
      </w:r>
    </w:p>
    <w:p w14:paraId="7BD2ABE3" w14:textId="77777777" w:rsidR="000F09B0" w:rsidRPr="006F19A4" w:rsidRDefault="000F09B0" w:rsidP="00246D36">
      <w:pPr>
        <w:spacing w:after="0" w:line="240" w:lineRule="auto"/>
        <w:ind w:left="4248"/>
        <w:jc w:val="both"/>
        <w:rPr>
          <w:rFonts w:cstheme="minorHAnsi"/>
          <w:i/>
          <w:iCs/>
        </w:rPr>
      </w:pPr>
      <w:r w:rsidRPr="006F19A4">
        <w:rPr>
          <w:rFonts w:cstheme="minorHAnsi"/>
          <w:i/>
          <w:iCs/>
        </w:rPr>
        <w:t xml:space="preserve">VI - </w:t>
      </w:r>
      <w:proofErr w:type="gramStart"/>
      <w:r w:rsidRPr="006F19A4">
        <w:rPr>
          <w:rFonts w:cstheme="minorHAnsi"/>
          <w:i/>
          <w:iCs/>
        </w:rPr>
        <w:t>o</w:t>
      </w:r>
      <w:proofErr w:type="gramEnd"/>
      <w:r w:rsidRPr="006F19A4">
        <w:rPr>
          <w:rFonts w:cstheme="minorHAnsi"/>
          <w:i/>
          <w:iCs/>
        </w:rPr>
        <w:t xml:space="preserve"> cumprimento do disposto no inciso XXXIII do art. 7º da Constituição Federal.</w:t>
      </w:r>
    </w:p>
    <w:p w14:paraId="5C191FC5" w14:textId="77777777" w:rsidR="000F09B0" w:rsidRPr="006F19A4" w:rsidRDefault="000F09B0" w:rsidP="00246D36">
      <w:pPr>
        <w:spacing w:after="0" w:line="240" w:lineRule="auto"/>
        <w:jc w:val="both"/>
        <w:rPr>
          <w:rFonts w:cstheme="minorHAnsi"/>
        </w:rPr>
      </w:pPr>
    </w:p>
    <w:p w14:paraId="4AE4AF98" w14:textId="6C0DD0C4" w:rsidR="000F09B0" w:rsidRPr="0090672F" w:rsidRDefault="00323F62"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12.A Administração deverá realizar consulta para:</w:t>
      </w:r>
    </w:p>
    <w:p w14:paraId="42312AB1"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a)</w:t>
      </w:r>
      <w:r w:rsidRPr="0090672F">
        <w:rPr>
          <w:rFonts w:cstheme="minorHAnsi"/>
          <w:sz w:val="24"/>
          <w:szCs w:val="24"/>
        </w:rPr>
        <w:tab/>
        <w:t>verificar a manutenção das condições de habilitação exigidas;</w:t>
      </w:r>
    </w:p>
    <w:p w14:paraId="733FA549"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b)</w:t>
      </w:r>
      <w:r w:rsidRPr="0090672F">
        <w:rPr>
          <w:rFonts w:cstheme="minorHAnsi"/>
          <w:sz w:val="24"/>
          <w:szCs w:val="24"/>
        </w:rPr>
        <w:tab/>
        <w:t>identificar possível razão que impeça a participação em licitação/contratação no âmbito do órgão ou entidade, tais como a proibição de contratar com a Administração ou com o Poder Público, bem como ocorrências impeditivas indiretas.</w:t>
      </w:r>
    </w:p>
    <w:p w14:paraId="6BB4CB51" w14:textId="48F4A41E" w:rsidR="000F09B0" w:rsidRPr="0090672F" w:rsidRDefault="003043B6"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13.</w:t>
      </w:r>
      <w:r w:rsidR="00140F13" w:rsidRPr="0090672F">
        <w:rPr>
          <w:rFonts w:cstheme="minorHAnsi"/>
          <w:sz w:val="24"/>
          <w:szCs w:val="24"/>
        </w:rPr>
        <w:t xml:space="preserve"> </w:t>
      </w:r>
      <w:r w:rsidR="000F09B0" w:rsidRPr="0090672F">
        <w:rPr>
          <w:rFonts w:cstheme="minorHAnsi"/>
          <w:sz w:val="24"/>
          <w:szCs w:val="24"/>
        </w:rPr>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1E8CE8D" w14:textId="7BE98733" w:rsidR="000F09B0" w:rsidRPr="0090672F" w:rsidRDefault="009179AA"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14.</w:t>
      </w:r>
      <w:r w:rsidR="00140F13" w:rsidRPr="0090672F">
        <w:rPr>
          <w:rFonts w:cstheme="minorHAnsi"/>
          <w:sz w:val="24"/>
          <w:szCs w:val="24"/>
        </w:rPr>
        <w:t xml:space="preserve"> </w:t>
      </w:r>
      <w:r w:rsidR="000F09B0" w:rsidRPr="0090672F">
        <w:rPr>
          <w:rFonts w:cstheme="minorHAnsi"/>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B48AEE5" w14:textId="6C48DEA6" w:rsidR="000F09B0" w:rsidRPr="0090672F" w:rsidRDefault="009179AA" w:rsidP="00246D36">
      <w:pPr>
        <w:spacing w:after="0" w:line="240" w:lineRule="auto"/>
        <w:jc w:val="both"/>
        <w:rPr>
          <w:rFonts w:cstheme="minorHAnsi"/>
          <w:sz w:val="24"/>
          <w:szCs w:val="24"/>
        </w:rPr>
      </w:pPr>
      <w:r w:rsidRPr="0090672F">
        <w:rPr>
          <w:rFonts w:cstheme="minorHAnsi"/>
          <w:sz w:val="24"/>
          <w:szCs w:val="24"/>
        </w:rPr>
        <w:lastRenderedPageBreak/>
        <w:t>6.12.</w:t>
      </w:r>
      <w:r w:rsidR="000F09B0" w:rsidRPr="0090672F">
        <w:rPr>
          <w:rFonts w:cstheme="minorHAnsi"/>
          <w:sz w:val="24"/>
          <w:szCs w:val="24"/>
        </w:rPr>
        <w:t>15.</w:t>
      </w:r>
      <w:r w:rsidR="00140F13" w:rsidRPr="0090672F">
        <w:rPr>
          <w:rFonts w:cstheme="minorHAnsi"/>
          <w:sz w:val="24"/>
          <w:szCs w:val="24"/>
        </w:rPr>
        <w:t xml:space="preserve"> </w:t>
      </w:r>
      <w:r w:rsidR="000F09B0" w:rsidRPr="0090672F">
        <w:rPr>
          <w:rFonts w:cstheme="minorHAnsi"/>
          <w:sz w:val="24"/>
          <w:szCs w:val="24"/>
        </w:rPr>
        <w:t xml:space="preserve">Persistindo a irregularidade, o Contratante deverá adotar as medidas necessárias à rescisão contratual nos autos do processo administrativo correspondente, assegurada ao Contratado a ampla defesa. </w:t>
      </w:r>
    </w:p>
    <w:p w14:paraId="0A4FCB65" w14:textId="46CBEB13" w:rsidR="006E3257" w:rsidRPr="009A357F" w:rsidRDefault="007B7863"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16.</w:t>
      </w:r>
      <w:r w:rsidR="00140F13" w:rsidRPr="0090672F">
        <w:rPr>
          <w:rFonts w:cstheme="minorHAnsi"/>
          <w:sz w:val="24"/>
          <w:szCs w:val="24"/>
        </w:rPr>
        <w:t xml:space="preserve"> </w:t>
      </w:r>
      <w:r w:rsidR="000F09B0" w:rsidRPr="0090672F">
        <w:rPr>
          <w:rFonts w:cstheme="minorHAnsi"/>
          <w:sz w:val="24"/>
          <w:szCs w:val="24"/>
        </w:rPr>
        <w:t>Havendo a efetiva execução do objeto, os pagamentos serão realizados normalmente, até que se decida pela rescisão do contrato, caso o Contratado não regularize sua situação.</w:t>
      </w:r>
    </w:p>
    <w:p w14:paraId="019D253D" w14:textId="77777777" w:rsidR="00D754D4" w:rsidRDefault="00D754D4" w:rsidP="00246D36">
      <w:pPr>
        <w:spacing w:after="0" w:line="240" w:lineRule="auto"/>
        <w:jc w:val="both"/>
        <w:rPr>
          <w:rFonts w:cstheme="minorHAnsi"/>
          <w:b/>
          <w:bCs/>
          <w:sz w:val="24"/>
          <w:szCs w:val="24"/>
        </w:rPr>
      </w:pPr>
    </w:p>
    <w:p w14:paraId="422EF474" w14:textId="1F9065C6" w:rsidR="000F09B0" w:rsidRPr="0090672F" w:rsidRDefault="000F09B0" w:rsidP="00246D36">
      <w:pPr>
        <w:spacing w:after="0" w:line="240" w:lineRule="auto"/>
        <w:jc w:val="both"/>
        <w:rPr>
          <w:rFonts w:cstheme="minorHAnsi"/>
          <w:b/>
          <w:bCs/>
          <w:sz w:val="24"/>
          <w:szCs w:val="24"/>
        </w:rPr>
      </w:pPr>
      <w:r w:rsidRPr="0090672F">
        <w:rPr>
          <w:rFonts w:cstheme="minorHAnsi"/>
          <w:b/>
          <w:bCs/>
          <w:sz w:val="24"/>
          <w:szCs w:val="24"/>
        </w:rPr>
        <w:t>PRAZO DE PAGAMENTO</w:t>
      </w:r>
    </w:p>
    <w:p w14:paraId="1E64CC80" w14:textId="77777777" w:rsidR="000F09B0" w:rsidRPr="0090672F" w:rsidRDefault="000F09B0" w:rsidP="00246D36">
      <w:pPr>
        <w:spacing w:after="0" w:line="240" w:lineRule="auto"/>
        <w:jc w:val="both"/>
        <w:rPr>
          <w:rFonts w:cstheme="minorHAnsi"/>
          <w:sz w:val="24"/>
          <w:szCs w:val="24"/>
        </w:rPr>
      </w:pPr>
    </w:p>
    <w:p w14:paraId="1C06137C" w14:textId="4D371FDA" w:rsidR="000F09B0" w:rsidRPr="0090672F" w:rsidRDefault="00221118" w:rsidP="00246D36">
      <w:pPr>
        <w:spacing w:after="0" w:line="240" w:lineRule="auto"/>
        <w:jc w:val="both"/>
        <w:rPr>
          <w:rFonts w:cstheme="minorHAnsi"/>
          <w:sz w:val="24"/>
          <w:szCs w:val="24"/>
        </w:rPr>
      </w:pPr>
      <w:r w:rsidRPr="0090672F">
        <w:rPr>
          <w:rFonts w:cstheme="minorHAnsi"/>
          <w:sz w:val="24"/>
          <w:szCs w:val="24"/>
        </w:rPr>
        <w:t>6.</w:t>
      </w:r>
      <w:r w:rsidR="000F09B0" w:rsidRPr="0090672F">
        <w:rPr>
          <w:rFonts w:cstheme="minorHAnsi"/>
          <w:sz w:val="24"/>
          <w:szCs w:val="24"/>
        </w:rPr>
        <w:t>1</w:t>
      </w:r>
      <w:r w:rsidR="0098707E" w:rsidRPr="0090672F">
        <w:rPr>
          <w:rFonts w:cstheme="minorHAnsi"/>
          <w:sz w:val="24"/>
          <w:szCs w:val="24"/>
        </w:rPr>
        <w:t>2</w:t>
      </w:r>
      <w:r w:rsidR="000F09B0" w:rsidRPr="0090672F">
        <w:rPr>
          <w:rFonts w:cstheme="minorHAnsi"/>
          <w:sz w:val="24"/>
          <w:szCs w:val="24"/>
        </w:rPr>
        <w:t>.17.</w:t>
      </w:r>
      <w:r w:rsidR="006C793F" w:rsidRPr="0090672F">
        <w:rPr>
          <w:rFonts w:cstheme="minorHAnsi"/>
          <w:sz w:val="24"/>
          <w:szCs w:val="24"/>
        </w:rPr>
        <w:t xml:space="preserve"> </w:t>
      </w:r>
      <w:r w:rsidR="000F09B0" w:rsidRPr="0090672F">
        <w:rPr>
          <w:rFonts w:cstheme="minorHAnsi"/>
          <w:sz w:val="24"/>
          <w:szCs w:val="24"/>
        </w:rPr>
        <w:t xml:space="preserve">O pagamento será efetuado no prazo de até 10 (dez) dias úteis contados da finalização da liquidação da despesa, conforme seção anterior, nos termos do Art 8º do Decreto Municipal n. º 1.594, de 07 de março de 2023, instrução normativa </w:t>
      </w:r>
      <w:proofErr w:type="spellStart"/>
      <w:r w:rsidR="000F09B0" w:rsidRPr="0090672F">
        <w:rPr>
          <w:rFonts w:cstheme="minorHAnsi"/>
          <w:sz w:val="24"/>
          <w:szCs w:val="24"/>
        </w:rPr>
        <w:t>uci</w:t>
      </w:r>
      <w:proofErr w:type="spellEnd"/>
      <w:r w:rsidR="000F09B0" w:rsidRPr="0090672F">
        <w:rPr>
          <w:rFonts w:cstheme="minorHAnsi"/>
          <w:sz w:val="24"/>
          <w:szCs w:val="24"/>
        </w:rPr>
        <w:t xml:space="preserve"> n.º 005, de 07 de março de 2023.</w:t>
      </w:r>
    </w:p>
    <w:p w14:paraId="30262C60" w14:textId="3EEAB539" w:rsidR="000F09B0" w:rsidRPr="0090672F" w:rsidRDefault="0098707E"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18.</w:t>
      </w:r>
      <w:r w:rsidR="006C793F" w:rsidRPr="0090672F">
        <w:rPr>
          <w:rFonts w:cstheme="minorHAnsi"/>
          <w:sz w:val="24"/>
          <w:szCs w:val="24"/>
        </w:rPr>
        <w:t xml:space="preserve"> </w:t>
      </w:r>
      <w:r w:rsidR="000F09B0" w:rsidRPr="0090672F">
        <w:rPr>
          <w:rFonts w:cstheme="minorHAnsi"/>
          <w:sz w:val="24"/>
          <w:szCs w:val="24"/>
        </w:rPr>
        <w:t xml:space="preserve">No caso de atraso pelo Contratante, os valores devidos ao Contratado serão atualizados monetariamente entre o termo final do prazo de pagamento até a data de sua efetiva realização, mediante aplicação do índice </w:t>
      </w:r>
      <w:proofErr w:type="spellStart"/>
      <w:r w:rsidR="000F09B0" w:rsidRPr="0090672F">
        <w:rPr>
          <w:rFonts w:cstheme="minorHAnsi"/>
          <w:sz w:val="24"/>
          <w:szCs w:val="24"/>
        </w:rPr>
        <w:t>ipca</w:t>
      </w:r>
      <w:proofErr w:type="spellEnd"/>
      <w:r w:rsidR="000F09B0" w:rsidRPr="0090672F">
        <w:rPr>
          <w:rFonts w:cstheme="minorHAnsi"/>
          <w:sz w:val="24"/>
          <w:szCs w:val="24"/>
        </w:rPr>
        <w:t xml:space="preserve"> de correção monetária.</w:t>
      </w:r>
    </w:p>
    <w:p w14:paraId="43813EC9" w14:textId="77777777" w:rsidR="000F09B0" w:rsidRPr="0090672F" w:rsidRDefault="000F09B0" w:rsidP="00246D36">
      <w:pPr>
        <w:spacing w:after="0" w:line="240" w:lineRule="auto"/>
        <w:jc w:val="both"/>
        <w:rPr>
          <w:rFonts w:cstheme="minorHAnsi"/>
          <w:sz w:val="24"/>
          <w:szCs w:val="24"/>
        </w:rPr>
      </w:pPr>
    </w:p>
    <w:p w14:paraId="50526BAD" w14:textId="77777777" w:rsidR="000F09B0" w:rsidRPr="0090672F" w:rsidRDefault="000F09B0" w:rsidP="00246D36">
      <w:pPr>
        <w:spacing w:after="0" w:line="240" w:lineRule="auto"/>
        <w:jc w:val="both"/>
        <w:rPr>
          <w:rFonts w:cstheme="minorHAnsi"/>
          <w:b/>
          <w:bCs/>
          <w:sz w:val="24"/>
          <w:szCs w:val="24"/>
        </w:rPr>
      </w:pPr>
      <w:r w:rsidRPr="0090672F">
        <w:rPr>
          <w:rFonts w:cstheme="minorHAnsi"/>
          <w:b/>
          <w:bCs/>
          <w:sz w:val="24"/>
          <w:szCs w:val="24"/>
        </w:rPr>
        <w:t>FORMA DE PAGAMENTO</w:t>
      </w:r>
    </w:p>
    <w:p w14:paraId="04F9B0B4" w14:textId="77777777" w:rsidR="000F09B0" w:rsidRPr="0090672F" w:rsidRDefault="000F09B0" w:rsidP="00246D36">
      <w:pPr>
        <w:spacing w:after="0" w:line="240" w:lineRule="auto"/>
        <w:jc w:val="both"/>
        <w:rPr>
          <w:rFonts w:cstheme="minorHAnsi"/>
          <w:sz w:val="24"/>
          <w:szCs w:val="24"/>
        </w:rPr>
      </w:pPr>
    </w:p>
    <w:p w14:paraId="79FCAF98" w14:textId="0D3281A8" w:rsidR="000F09B0" w:rsidRPr="0090672F" w:rsidRDefault="0098707E"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19.</w:t>
      </w:r>
      <w:r w:rsidRPr="0090672F">
        <w:rPr>
          <w:rFonts w:cstheme="minorHAnsi"/>
          <w:sz w:val="24"/>
          <w:szCs w:val="24"/>
        </w:rPr>
        <w:t xml:space="preserve"> </w:t>
      </w:r>
      <w:r w:rsidR="000F09B0" w:rsidRPr="0090672F">
        <w:rPr>
          <w:rFonts w:cstheme="minorHAnsi"/>
          <w:sz w:val="24"/>
          <w:szCs w:val="24"/>
        </w:rPr>
        <w:t>O pagamento será realizado por meio de ordem bancária, para crédito em banco, agência e conta corrente indicados em nome da empresa Contratada.</w:t>
      </w:r>
    </w:p>
    <w:p w14:paraId="6DE961FD" w14:textId="15DAFD42" w:rsidR="000F09B0" w:rsidRPr="0090672F" w:rsidRDefault="0098707E"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20.</w:t>
      </w:r>
      <w:r w:rsidRPr="0090672F">
        <w:rPr>
          <w:rFonts w:cstheme="minorHAnsi"/>
          <w:sz w:val="24"/>
          <w:szCs w:val="24"/>
        </w:rPr>
        <w:t xml:space="preserve"> </w:t>
      </w:r>
      <w:r w:rsidR="000F09B0" w:rsidRPr="0090672F">
        <w:rPr>
          <w:rFonts w:cstheme="minorHAnsi"/>
          <w:sz w:val="24"/>
          <w:szCs w:val="24"/>
        </w:rPr>
        <w:t>Será considerada data do pagamento a partir em que constar como atestada a ordem bancária para pagamento.</w:t>
      </w:r>
    </w:p>
    <w:p w14:paraId="2D6105D9" w14:textId="10E5611D" w:rsidR="000F09B0" w:rsidRPr="0090672F" w:rsidRDefault="0098707E"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21.</w:t>
      </w:r>
      <w:r w:rsidRPr="0090672F">
        <w:rPr>
          <w:rFonts w:cstheme="minorHAnsi"/>
          <w:sz w:val="24"/>
          <w:szCs w:val="24"/>
        </w:rPr>
        <w:t xml:space="preserve"> </w:t>
      </w:r>
      <w:r w:rsidR="000F09B0" w:rsidRPr="0090672F">
        <w:rPr>
          <w:rFonts w:cstheme="minorHAnsi"/>
          <w:sz w:val="24"/>
          <w:szCs w:val="24"/>
        </w:rPr>
        <w:t>Quando do pagamento, será efetuada a retenção tributária prevista na legislação aplicável.</w:t>
      </w:r>
    </w:p>
    <w:p w14:paraId="7E2A0EB3" w14:textId="5DA9F6B7" w:rsidR="000F09B0" w:rsidRPr="0090672F" w:rsidRDefault="0098707E"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22.</w:t>
      </w:r>
      <w:r w:rsidRPr="0090672F">
        <w:rPr>
          <w:rFonts w:cstheme="minorHAnsi"/>
          <w:sz w:val="24"/>
          <w:szCs w:val="24"/>
        </w:rPr>
        <w:t xml:space="preserve"> </w:t>
      </w:r>
      <w:r w:rsidR="000F09B0" w:rsidRPr="0090672F">
        <w:rPr>
          <w:rFonts w:cstheme="minorHAnsi"/>
          <w:sz w:val="24"/>
          <w:szCs w:val="24"/>
        </w:rPr>
        <w:t>Independentemente do percentual de tributo inserido na planilha, quando houver, serão retidos na fonte, quando da realização do pagamento, os percentuais estabelecidos na legislação vigente.</w:t>
      </w:r>
    </w:p>
    <w:p w14:paraId="5A5694B8" w14:textId="780B1ED0" w:rsidR="000163A1" w:rsidRPr="0090672F" w:rsidRDefault="0098707E" w:rsidP="00246D36">
      <w:pPr>
        <w:spacing w:after="0" w:line="240" w:lineRule="auto"/>
        <w:jc w:val="both"/>
        <w:rPr>
          <w:rFonts w:cstheme="minorHAnsi"/>
          <w:color w:val="EE0000"/>
          <w:sz w:val="24"/>
          <w:szCs w:val="24"/>
        </w:rPr>
      </w:pPr>
      <w:r w:rsidRPr="0090672F">
        <w:rPr>
          <w:rFonts w:cstheme="minorHAnsi"/>
          <w:sz w:val="24"/>
          <w:szCs w:val="24"/>
        </w:rPr>
        <w:t>6.12.</w:t>
      </w:r>
      <w:r w:rsidR="000F09B0" w:rsidRPr="0090672F">
        <w:rPr>
          <w:rFonts w:cstheme="minorHAnsi"/>
          <w:sz w:val="24"/>
          <w:szCs w:val="24"/>
        </w:rPr>
        <w:t>23.O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09A9E89" w14:textId="77777777" w:rsidR="000163A1" w:rsidRPr="0090672F" w:rsidRDefault="000163A1" w:rsidP="00246D36">
      <w:pPr>
        <w:spacing w:after="0" w:line="240" w:lineRule="auto"/>
        <w:jc w:val="both"/>
        <w:rPr>
          <w:rFonts w:cstheme="minorHAnsi"/>
          <w:sz w:val="24"/>
          <w:szCs w:val="24"/>
        </w:rPr>
      </w:pPr>
    </w:p>
    <w:p w14:paraId="4AF71CE2" w14:textId="131F5866" w:rsidR="005C500D" w:rsidRPr="0090672F" w:rsidRDefault="005C500D" w:rsidP="00246D36">
      <w:pPr>
        <w:spacing w:after="0" w:line="240" w:lineRule="auto"/>
        <w:jc w:val="both"/>
        <w:rPr>
          <w:rFonts w:cstheme="minorHAnsi"/>
          <w:b/>
          <w:bCs/>
          <w:sz w:val="24"/>
          <w:szCs w:val="24"/>
        </w:rPr>
      </w:pPr>
      <w:r w:rsidRPr="0090672F">
        <w:rPr>
          <w:rFonts w:cstheme="minorHAnsi"/>
          <w:b/>
          <w:bCs/>
          <w:sz w:val="24"/>
          <w:szCs w:val="24"/>
        </w:rPr>
        <w:t>7. SUBCONTRATAÇÃO</w:t>
      </w:r>
    </w:p>
    <w:p w14:paraId="051BF22E" w14:textId="77777777" w:rsidR="005C500D" w:rsidRPr="0090672F" w:rsidRDefault="005C500D" w:rsidP="00246D36">
      <w:pPr>
        <w:spacing w:after="0" w:line="240" w:lineRule="auto"/>
        <w:jc w:val="both"/>
        <w:rPr>
          <w:rFonts w:cstheme="minorHAnsi"/>
          <w:sz w:val="24"/>
          <w:szCs w:val="24"/>
        </w:rPr>
      </w:pPr>
    </w:p>
    <w:p w14:paraId="5ECC623C" w14:textId="44D79860" w:rsidR="004D6813" w:rsidRPr="004D6813" w:rsidRDefault="004D6813" w:rsidP="004D6813">
      <w:pPr>
        <w:spacing w:after="0" w:line="240" w:lineRule="auto"/>
        <w:jc w:val="both"/>
        <w:rPr>
          <w:rFonts w:cstheme="minorHAnsi"/>
          <w:sz w:val="24"/>
          <w:szCs w:val="24"/>
        </w:rPr>
      </w:pPr>
      <w:r w:rsidRPr="004D6813">
        <w:rPr>
          <w:rFonts w:cstheme="minorHAnsi"/>
          <w:sz w:val="24"/>
          <w:szCs w:val="24"/>
        </w:rPr>
        <w:t>7.1. É terminantemente vedada a subcontratação, total ou parcial, do objeto deste certame, bem como a cessão ou transferência, a qualquer título, das obrigações assumidas pela Contratada.</w:t>
      </w:r>
    </w:p>
    <w:p w14:paraId="61E19107" w14:textId="1DFD7CE2" w:rsidR="004D6813" w:rsidRPr="004D6813" w:rsidRDefault="004D6813" w:rsidP="004D6813">
      <w:pPr>
        <w:spacing w:after="0" w:line="240" w:lineRule="auto"/>
        <w:jc w:val="both"/>
        <w:rPr>
          <w:rFonts w:cstheme="minorHAnsi"/>
          <w:sz w:val="24"/>
          <w:szCs w:val="24"/>
        </w:rPr>
      </w:pPr>
      <w:r w:rsidRPr="004D6813">
        <w:rPr>
          <w:rFonts w:cstheme="minorHAnsi"/>
          <w:sz w:val="24"/>
          <w:szCs w:val="24"/>
        </w:rPr>
        <w:t>7.2. A Contratada assume responsabilidade exclusiva e integral pelo fornecimento dos gêneros alimentícios, garantindo sua procedência, qualidade e conformidade com as normas sanitárias vigentes, respondendo diretamente por quaisquer irregularidades, vícios ou danos causados.</w:t>
      </w:r>
    </w:p>
    <w:p w14:paraId="2BA7F248" w14:textId="77777777" w:rsidR="00F16161" w:rsidRPr="0090672F" w:rsidRDefault="00F16161" w:rsidP="00246D36">
      <w:pPr>
        <w:spacing w:after="0" w:line="240" w:lineRule="auto"/>
        <w:jc w:val="both"/>
        <w:rPr>
          <w:rFonts w:cstheme="minorHAnsi"/>
          <w:b/>
          <w:bCs/>
          <w:sz w:val="24"/>
          <w:szCs w:val="24"/>
        </w:rPr>
      </w:pPr>
    </w:p>
    <w:p w14:paraId="58137DD5" w14:textId="1F8E2A58" w:rsidR="005C500D" w:rsidRPr="0090672F" w:rsidRDefault="002637B0" w:rsidP="00246D36">
      <w:pPr>
        <w:spacing w:after="0" w:line="240" w:lineRule="auto"/>
        <w:jc w:val="both"/>
        <w:rPr>
          <w:rFonts w:cstheme="minorHAnsi"/>
          <w:b/>
          <w:bCs/>
          <w:sz w:val="24"/>
          <w:szCs w:val="24"/>
        </w:rPr>
      </w:pPr>
      <w:r w:rsidRPr="0090672F">
        <w:rPr>
          <w:rFonts w:cstheme="minorHAnsi"/>
          <w:b/>
          <w:bCs/>
          <w:sz w:val="24"/>
          <w:szCs w:val="24"/>
        </w:rPr>
        <w:t>7.</w:t>
      </w:r>
      <w:r w:rsidR="008267C8" w:rsidRPr="0090672F">
        <w:rPr>
          <w:rFonts w:cstheme="minorHAnsi"/>
          <w:b/>
          <w:bCs/>
          <w:sz w:val="24"/>
          <w:szCs w:val="24"/>
        </w:rPr>
        <w:t>3</w:t>
      </w:r>
      <w:r w:rsidRPr="0090672F">
        <w:rPr>
          <w:rFonts w:cstheme="minorHAnsi"/>
          <w:b/>
          <w:bCs/>
          <w:sz w:val="24"/>
          <w:szCs w:val="24"/>
        </w:rPr>
        <w:t>.</w:t>
      </w:r>
      <w:r w:rsidR="005C500D" w:rsidRPr="0090672F">
        <w:rPr>
          <w:rFonts w:cstheme="minorHAnsi"/>
          <w:b/>
          <w:bCs/>
          <w:sz w:val="24"/>
          <w:szCs w:val="24"/>
        </w:rPr>
        <w:t xml:space="preserve"> GARANTIA DA CONTRATAÇÃO</w:t>
      </w:r>
    </w:p>
    <w:p w14:paraId="7ECF358F" w14:textId="77777777" w:rsidR="005C500D" w:rsidRPr="0090672F" w:rsidRDefault="005C500D" w:rsidP="00246D36">
      <w:pPr>
        <w:spacing w:after="0" w:line="240" w:lineRule="auto"/>
        <w:jc w:val="both"/>
        <w:rPr>
          <w:rFonts w:cstheme="minorHAnsi"/>
          <w:sz w:val="24"/>
          <w:szCs w:val="24"/>
        </w:rPr>
      </w:pPr>
    </w:p>
    <w:p w14:paraId="521B6FC8" w14:textId="365F545E" w:rsidR="00567E1E" w:rsidRPr="0090672F" w:rsidRDefault="00567E1E" w:rsidP="00246D36">
      <w:pPr>
        <w:spacing w:after="0" w:line="240" w:lineRule="auto"/>
        <w:jc w:val="both"/>
        <w:rPr>
          <w:rFonts w:cstheme="minorHAnsi"/>
          <w:sz w:val="24"/>
          <w:szCs w:val="24"/>
        </w:rPr>
      </w:pPr>
      <w:r w:rsidRPr="0090672F">
        <w:rPr>
          <w:rFonts w:cstheme="minorHAnsi"/>
          <w:sz w:val="24"/>
          <w:szCs w:val="24"/>
        </w:rPr>
        <w:t>7.</w:t>
      </w:r>
      <w:r w:rsidR="008267C8" w:rsidRPr="0090672F">
        <w:rPr>
          <w:rFonts w:cstheme="minorHAnsi"/>
          <w:sz w:val="24"/>
          <w:szCs w:val="24"/>
        </w:rPr>
        <w:t>3</w:t>
      </w:r>
      <w:r w:rsidRPr="0090672F">
        <w:rPr>
          <w:rFonts w:cstheme="minorHAnsi"/>
          <w:sz w:val="24"/>
          <w:szCs w:val="24"/>
        </w:rPr>
        <w:t xml:space="preserve">.1. Não será exigida garantia da contratação, nos termos dos artigos 96 a 102 da Lei nº 14.133/2021, considerando </w:t>
      </w:r>
      <w:r w:rsidR="00C93252" w:rsidRPr="0090672F">
        <w:rPr>
          <w:rFonts w:cstheme="minorHAnsi"/>
          <w:sz w:val="24"/>
          <w:szCs w:val="24"/>
        </w:rPr>
        <w:t>a natureza do objeto e o baixo risco operacional e financeiro envolvido na execução contratual.</w:t>
      </w:r>
    </w:p>
    <w:p w14:paraId="5212F129" w14:textId="77777777" w:rsidR="00C93252" w:rsidRPr="0090672F" w:rsidRDefault="00C93252" w:rsidP="00246D36">
      <w:pPr>
        <w:spacing w:after="0" w:line="240" w:lineRule="auto"/>
        <w:jc w:val="both"/>
        <w:rPr>
          <w:rFonts w:cstheme="minorHAnsi"/>
          <w:sz w:val="24"/>
          <w:szCs w:val="24"/>
        </w:rPr>
      </w:pPr>
    </w:p>
    <w:p w14:paraId="27B396A4" w14:textId="400B9140" w:rsidR="005C500D" w:rsidRPr="0090672F" w:rsidRDefault="002637B0" w:rsidP="00246D36">
      <w:pPr>
        <w:spacing w:after="0" w:line="240" w:lineRule="auto"/>
        <w:jc w:val="both"/>
        <w:rPr>
          <w:rFonts w:cstheme="minorHAnsi"/>
          <w:b/>
          <w:bCs/>
          <w:sz w:val="24"/>
          <w:szCs w:val="24"/>
        </w:rPr>
      </w:pPr>
      <w:r w:rsidRPr="0090672F">
        <w:rPr>
          <w:rFonts w:cstheme="minorHAnsi"/>
          <w:b/>
          <w:bCs/>
          <w:sz w:val="24"/>
          <w:szCs w:val="24"/>
        </w:rPr>
        <w:t>7.</w:t>
      </w:r>
      <w:r w:rsidR="008267C8" w:rsidRPr="0090672F">
        <w:rPr>
          <w:rFonts w:cstheme="minorHAnsi"/>
          <w:b/>
          <w:bCs/>
          <w:sz w:val="24"/>
          <w:szCs w:val="24"/>
        </w:rPr>
        <w:t>4</w:t>
      </w:r>
      <w:r w:rsidRPr="0090672F">
        <w:rPr>
          <w:rFonts w:cstheme="minorHAnsi"/>
          <w:b/>
          <w:bCs/>
          <w:sz w:val="24"/>
          <w:szCs w:val="24"/>
        </w:rPr>
        <w:t>.</w:t>
      </w:r>
      <w:r w:rsidR="005C500D" w:rsidRPr="0090672F">
        <w:rPr>
          <w:rFonts w:cstheme="minorHAnsi"/>
          <w:b/>
          <w:bCs/>
          <w:sz w:val="24"/>
          <w:szCs w:val="24"/>
        </w:rPr>
        <w:t xml:space="preserve"> ANTECIPAÇÃO DE PAGAMENTO</w:t>
      </w:r>
    </w:p>
    <w:p w14:paraId="2FA6E473" w14:textId="77777777" w:rsidR="005C500D" w:rsidRPr="0090672F" w:rsidRDefault="005C500D" w:rsidP="00246D36">
      <w:pPr>
        <w:spacing w:after="0" w:line="240" w:lineRule="auto"/>
        <w:jc w:val="both"/>
        <w:rPr>
          <w:rFonts w:cstheme="minorHAnsi"/>
          <w:sz w:val="24"/>
          <w:szCs w:val="24"/>
        </w:rPr>
      </w:pPr>
    </w:p>
    <w:p w14:paraId="047033B5" w14:textId="2D0B628F" w:rsidR="000B5A83" w:rsidRPr="0090672F" w:rsidRDefault="000B5A83" w:rsidP="00246D36">
      <w:pPr>
        <w:spacing w:after="0" w:line="240" w:lineRule="auto"/>
        <w:jc w:val="both"/>
        <w:rPr>
          <w:rFonts w:cstheme="minorHAnsi"/>
          <w:sz w:val="24"/>
          <w:szCs w:val="24"/>
        </w:rPr>
      </w:pPr>
      <w:r w:rsidRPr="0090672F">
        <w:rPr>
          <w:rFonts w:cstheme="minorHAnsi"/>
          <w:sz w:val="24"/>
          <w:szCs w:val="24"/>
        </w:rPr>
        <w:t>7.</w:t>
      </w:r>
      <w:r w:rsidR="008267C8" w:rsidRPr="0090672F">
        <w:rPr>
          <w:rFonts w:cstheme="minorHAnsi"/>
          <w:sz w:val="24"/>
          <w:szCs w:val="24"/>
        </w:rPr>
        <w:t>4</w:t>
      </w:r>
      <w:r w:rsidRPr="0090672F">
        <w:rPr>
          <w:rFonts w:cstheme="minorHAnsi"/>
          <w:sz w:val="24"/>
          <w:szCs w:val="24"/>
        </w:rPr>
        <w:t xml:space="preserve">.1. Não será permitida a antecipação de pagamento em nenhuma hipótese, conforme o disposto no art. 145, § 1º, da Lei nº 14.133/2021, sendo o pagamento devido somente após a efetiva </w:t>
      </w:r>
      <w:r w:rsidR="00CD154D" w:rsidRPr="0090672F">
        <w:rPr>
          <w:rFonts w:cstheme="minorHAnsi"/>
          <w:sz w:val="24"/>
          <w:szCs w:val="24"/>
        </w:rPr>
        <w:t xml:space="preserve">entrega dos </w:t>
      </w:r>
      <w:r w:rsidR="00FC5421">
        <w:rPr>
          <w:rFonts w:cstheme="minorHAnsi"/>
          <w:sz w:val="24"/>
          <w:szCs w:val="24"/>
        </w:rPr>
        <w:t>produto</w:t>
      </w:r>
      <w:r w:rsidR="00CD154D" w:rsidRPr="0090672F">
        <w:rPr>
          <w:rFonts w:cstheme="minorHAnsi"/>
          <w:sz w:val="24"/>
          <w:szCs w:val="24"/>
        </w:rPr>
        <w:t>s</w:t>
      </w:r>
      <w:r w:rsidRPr="0090672F">
        <w:rPr>
          <w:rFonts w:cstheme="minorHAnsi"/>
          <w:sz w:val="24"/>
          <w:szCs w:val="24"/>
        </w:rPr>
        <w:t>, devidamente comprovada e atestada pelo setor responsável da Administração.</w:t>
      </w:r>
    </w:p>
    <w:p w14:paraId="4272E607" w14:textId="26203D0D" w:rsidR="000B5A83" w:rsidRPr="0090672F" w:rsidRDefault="000B5A83" w:rsidP="00246D36">
      <w:pPr>
        <w:spacing w:after="0" w:line="240" w:lineRule="auto"/>
        <w:jc w:val="both"/>
        <w:rPr>
          <w:rFonts w:cstheme="minorHAnsi"/>
          <w:sz w:val="24"/>
          <w:szCs w:val="24"/>
        </w:rPr>
      </w:pPr>
      <w:r w:rsidRPr="0090672F">
        <w:rPr>
          <w:rFonts w:cstheme="minorHAnsi"/>
          <w:sz w:val="24"/>
          <w:szCs w:val="24"/>
        </w:rPr>
        <w:t>7.</w:t>
      </w:r>
      <w:r w:rsidR="008267C8" w:rsidRPr="0090672F">
        <w:rPr>
          <w:rFonts w:cstheme="minorHAnsi"/>
          <w:sz w:val="24"/>
          <w:szCs w:val="24"/>
        </w:rPr>
        <w:t>4</w:t>
      </w:r>
      <w:r w:rsidRPr="0090672F">
        <w:rPr>
          <w:rFonts w:cstheme="minorHAnsi"/>
          <w:sz w:val="24"/>
          <w:szCs w:val="24"/>
        </w:rPr>
        <w:t xml:space="preserve">.2. O pagamento ocorrerá com base </w:t>
      </w:r>
      <w:r w:rsidR="009A357F" w:rsidRPr="0090672F">
        <w:rPr>
          <w:rFonts w:cstheme="minorHAnsi"/>
          <w:sz w:val="24"/>
          <w:szCs w:val="24"/>
        </w:rPr>
        <w:t>nos fornecimentos</w:t>
      </w:r>
      <w:r w:rsidR="00CD154D" w:rsidRPr="0090672F">
        <w:rPr>
          <w:rFonts w:cstheme="minorHAnsi"/>
          <w:sz w:val="24"/>
          <w:szCs w:val="24"/>
        </w:rPr>
        <w:t xml:space="preserve"> </w:t>
      </w:r>
      <w:r w:rsidRPr="0090672F">
        <w:rPr>
          <w:rFonts w:cstheme="minorHAnsi"/>
          <w:sz w:val="24"/>
          <w:szCs w:val="24"/>
        </w:rPr>
        <w:t>efetivamente realizados, mediante apresentação de nota fiscal acompanhada dos relatórios correspondentes, observados os prazos e condições estabelecidos neste Termo de Referência.</w:t>
      </w:r>
    </w:p>
    <w:p w14:paraId="27F1EB0E" w14:textId="56BC7716" w:rsidR="005C500D" w:rsidRPr="0090672F" w:rsidRDefault="000B5A83" w:rsidP="00246D36">
      <w:pPr>
        <w:spacing w:after="0" w:line="240" w:lineRule="auto"/>
        <w:jc w:val="both"/>
        <w:rPr>
          <w:rFonts w:cstheme="minorHAnsi"/>
          <w:sz w:val="24"/>
          <w:szCs w:val="24"/>
        </w:rPr>
      </w:pPr>
      <w:r w:rsidRPr="0090672F">
        <w:rPr>
          <w:rFonts w:cstheme="minorHAnsi"/>
          <w:sz w:val="24"/>
          <w:szCs w:val="24"/>
        </w:rPr>
        <w:t>7.</w:t>
      </w:r>
      <w:r w:rsidR="008267C8" w:rsidRPr="0090672F">
        <w:rPr>
          <w:rFonts w:cstheme="minorHAnsi"/>
          <w:sz w:val="24"/>
          <w:szCs w:val="24"/>
        </w:rPr>
        <w:t>4</w:t>
      </w:r>
      <w:r w:rsidRPr="0090672F">
        <w:rPr>
          <w:rFonts w:cstheme="minorHAnsi"/>
          <w:sz w:val="24"/>
          <w:szCs w:val="24"/>
        </w:rPr>
        <w:t>.3. A vedação à antecipação tem por objetivo garantir maior controle, segurança e economicidade na execução contratual, preservando o interesse público e a correta aplicação dos recursos municipais.</w:t>
      </w:r>
    </w:p>
    <w:p w14:paraId="4270D703" w14:textId="77777777" w:rsidR="000B5A83" w:rsidRPr="0090672F" w:rsidRDefault="000B5A83" w:rsidP="00246D36">
      <w:pPr>
        <w:spacing w:after="0" w:line="240" w:lineRule="auto"/>
        <w:jc w:val="both"/>
        <w:rPr>
          <w:rFonts w:cstheme="minorHAnsi"/>
          <w:sz w:val="24"/>
          <w:szCs w:val="24"/>
        </w:rPr>
      </w:pPr>
    </w:p>
    <w:p w14:paraId="06D349D6" w14:textId="7400154F" w:rsidR="005C500D" w:rsidRPr="0090672F" w:rsidRDefault="002637B0" w:rsidP="00246D36">
      <w:pPr>
        <w:spacing w:after="0" w:line="240" w:lineRule="auto"/>
        <w:jc w:val="both"/>
        <w:rPr>
          <w:rFonts w:cstheme="minorHAnsi"/>
          <w:b/>
          <w:bCs/>
          <w:sz w:val="24"/>
          <w:szCs w:val="24"/>
        </w:rPr>
      </w:pPr>
      <w:r w:rsidRPr="0090672F">
        <w:rPr>
          <w:rFonts w:cstheme="minorHAnsi"/>
          <w:b/>
          <w:bCs/>
          <w:sz w:val="24"/>
          <w:szCs w:val="24"/>
        </w:rPr>
        <w:t>7.</w:t>
      </w:r>
      <w:r w:rsidR="00904DE5" w:rsidRPr="0090672F">
        <w:rPr>
          <w:rFonts w:cstheme="minorHAnsi"/>
          <w:b/>
          <w:bCs/>
          <w:sz w:val="24"/>
          <w:szCs w:val="24"/>
        </w:rPr>
        <w:t>5</w:t>
      </w:r>
      <w:r w:rsidR="005C500D" w:rsidRPr="0090672F">
        <w:rPr>
          <w:rFonts w:cstheme="minorHAnsi"/>
          <w:b/>
          <w:bCs/>
          <w:sz w:val="24"/>
          <w:szCs w:val="24"/>
        </w:rPr>
        <w:t>. INFRAÇÕES E SANÇÕES ADMINISTRATIVAS</w:t>
      </w:r>
    </w:p>
    <w:p w14:paraId="72C450BC" w14:textId="77777777" w:rsidR="005C500D" w:rsidRPr="0090672F" w:rsidRDefault="005C500D" w:rsidP="00246D36">
      <w:pPr>
        <w:spacing w:after="0" w:line="240" w:lineRule="auto"/>
        <w:jc w:val="both"/>
        <w:rPr>
          <w:rFonts w:cstheme="minorHAnsi"/>
          <w:sz w:val="24"/>
          <w:szCs w:val="24"/>
        </w:rPr>
      </w:pPr>
    </w:p>
    <w:p w14:paraId="326385B8" w14:textId="4AE7DE7F" w:rsidR="005C500D" w:rsidRDefault="002637B0" w:rsidP="00246D36">
      <w:pPr>
        <w:spacing w:after="0" w:line="240" w:lineRule="auto"/>
        <w:jc w:val="both"/>
        <w:rPr>
          <w:rFonts w:cstheme="minorHAnsi"/>
          <w:sz w:val="24"/>
          <w:szCs w:val="24"/>
        </w:rPr>
      </w:pPr>
      <w:r w:rsidRPr="0090672F">
        <w:rPr>
          <w:rFonts w:cstheme="minorHAnsi"/>
          <w:sz w:val="24"/>
          <w:szCs w:val="24"/>
        </w:rPr>
        <w:t>7.</w:t>
      </w:r>
      <w:r w:rsidR="00904DE5" w:rsidRPr="0090672F">
        <w:rPr>
          <w:rFonts w:cstheme="minorHAnsi"/>
          <w:sz w:val="24"/>
          <w:szCs w:val="24"/>
        </w:rPr>
        <w:t>5</w:t>
      </w:r>
      <w:r w:rsidRPr="0090672F">
        <w:rPr>
          <w:rFonts w:cstheme="minorHAnsi"/>
          <w:sz w:val="24"/>
          <w:szCs w:val="24"/>
        </w:rPr>
        <w:t>.</w:t>
      </w:r>
      <w:r w:rsidR="005C500D" w:rsidRPr="0090672F">
        <w:rPr>
          <w:rFonts w:cstheme="minorHAnsi"/>
          <w:sz w:val="24"/>
          <w:szCs w:val="24"/>
        </w:rPr>
        <w:t xml:space="preserve">1. As infrações e sanções administrativas estarão previstas </w:t>
      </w:r>
      <w:r w:rsidR="00E93790" w:rsidRPr="0090672F">
        <w:rPr>
          <w:rFonts w:cstheme="minorHAnsi"/>
          <w:sz w:val="24"/>
          <w:szCs w:val="24"/>
        </w:rPr>
        <w:t>no edital</w:t>
      </w:r>
      <w:r w:rsidR="00904DE5" w:rsidRPr="0090672F">
        <w:rPr>
          <w:rFonts w:cstheme="minorHAnsi"/>
          <w:sz w:val="24"/>
          <w:szCs w:val="24"/>
        </w:rPr>
        <w:t xml:space="preserve"> e demais anexos</w:t>
      </w:r>
      <w:r w:rsidR="005C500D" w:rsidRPr="0090672F">
        <w:rPr>
          <w:rFonts w:cstheme="minorHAnsi"/>
          <w:sz w:val="24"/>
          <w:szCs w:val="24"/>
        </w:rPr>
        <w:t>.</w:t>
      </w:r>
    </w:p>
    <w:p w14:paraId="5CFA7000" w14:textId="77777777" w:rsidR="00B3405E" w:rsidRPr="0090672F" w:rsidRDefault="00B3405E" w:rsidP="00246D36">
      <w:pPr>
        <w:spacing w:after="0" w:line="240" w:lineRule="auto"/>
        <w:jc w:val="both"/>
        <w:rPr>
          <w:rFonts w:cstheme="minorHAnsi"/>
          <w:sz w:val="24"/>
          <w:szCs w:val="24"/>
        </w:rPr>
      </w:pPr>
    </w:p>
    <w:p w14:paraId="2A9AF469" w14:textId="73B8AA04" w:rsidR="00E937E2" w:rsidRPr="0090672F" w:rsidRDefault="001B60BD" w:rsidP="00246D36">
      <w:pPr>
        <w:spacing w:after="0" w:line="240" w:lineRule="auto"/>
        <w:jc w:val="both"/>
        <w:rPr>
          <w:rFonts w:cstheme="minorHAnsi"/>
          <w:b/>
          <w:bCs/>
          <w:sz w:val="24"/>
          <w:szCs w:val="24"/>
        </w:rPr>
      </w:pPr>
      <w:r w:rsidRPr="0090672F">
        <w:rPr>
          <w:rFonts w:cstheme="minorHAnsi"/>
          <w:b/>
          <w:bCs/>
          <w:sz w:val="24"/>
          <w:szCs w:val="24"/>
        </w:rPr>
        <w:t xml:space="preserve">8. FORMA E CRITÉRIOS DE SELEÇÃO DO FORNECEDOR </w:t>
      </w:r>
      <w:r w:rsidR="00E937E2" w:rsidRPr="0090672F">
        <w:rPr>
          <w:rFonts w:cstheme="minorHAnsi"/>
          <w:b/>
          <w:bCs/>
          <w:sz w:val="24"/>
          <w:szCs w:val="24"/>
        </w:rPr>
        <w:t>(Art.6 inciso XXIII, alínea h), da Lei 14.133/2021)</w:t>
      </w:r>
    </w:p>
    <w:p w14:paraId="06E42965" w14:textId="77777777" w:rsidR="000166F4" w:rsidRPr="0090672F" w:rsidRDefault="000166F4" w:rsidP="00246D36">
      <w:pPr>
        <w:spacing w:after="0" w:line="240" w:lineRule="auto"/>
        <w:jc w:val="both"/>
        <w:rPr>
          <w:rFonts w:cstheme="minorHAnsi"/>
          <w:sz w:val="24"/>
          <w:szCs w:val="24"/>
        </w:rPr>
      </w:pPr>
    </w:p>
    <w:p w14:paraId="3E59EB9E" w14:textId="66BD65BD" w:rsidR="00106682" w:rsidRPr="0090672F" w:rsidRDefault="001E727C" w:rsidP="00246D36">
      <w:pPr>
        <w:spacing w:after="0" w:line="240" w:lineRule="auto"/>
        <w:jc w:val="both"/>
        <w:rPr>
          <w:rFonts w:cstheme="minorHAnsi"/>
          <w:sz w:val="24"/>
          <w:szCs w:val="24"/>
        </w:rPr>
      </w:pPr>
      <w:r w:rsidRPr="0090672F">
        <w:rPr>
          <w:rFonts w:cstheme="minorHAnsi"/>
          <w:sz w:val="24"/>
          <w:szCs w:val="24"/>
        </w:rPr>
        <w:t>8.</w:t>
      </w:r>
      <w:r w:rsidR="00106682" w:rsidRPr="0090672F">
        <w:rPr>
          <w:rFonts w:cstheme="minorHAnsi"/>
          <w:sz w:val="24"/>
          <w:szCs w:val="24"/>
        </w:rPr>
        <w:t>1. A escolha do fornecedor ocorrerá por meio de procedimento licitatório na modalidade PREGÃO, em sua forma ELETRÔNICA, com fundamento no art. 28, inciso I, da Lei nº 14.133/2021.</w:t>
      </w:r>
    </w:p>
    <w:p w14:paraId="7A6775E1" w14:textId="715CB0D3" w:rsidR="00C402DE" w:rsidRPr="0090672F" w:rsidRDefault="00C402DE" w:rsidP="00246D36">
      <w:pPr>
        <w:spacing w:after="0" w:line="240" w:lineRule="auto"/>
        <w:jc w:val="both"/>
        <w:rPr>
          <w:rFonts w:cstheme="minorHAnsi"/>
          <w:sz w:val="24"/>
          <w:szCs w:val="24"/>
        </w:rPr>
      </w:pPr>
      <w:r w:rsidRPr="0090672F">
        <w:rPr>
          <w:rFonts w:cstheme="minorHAnsi"/>
          <w:sz w:val="24"/>
          <w:szCs w:val="24"/>
        </w:rPr>
        <w:t xml:space="preserve">8.1.2.O certame será processado sob o Sistema de Registro de Preços (SRP), conforme o art. 82 da Lei nº 14.133/2021, tendo em vista a natureza rotineira e a demanda variável de aquisição </w:t>
      </w:r>
      <w:r w:rsidR="00A737C2">
        <w:rPr>
          <w:rFonts w:cstheme="minorHAnsi"/>
          <w:sz w:val="24"/>
          <w:szCs w:val="24"/>
        </w:rPr>
        <w:t>dos materiais</w:t>
      </w:r>
      <w:r w:rsidRPr="0090672F">
        <w:rPr>
          <w:rFonts w:cstheme="minorHAnsi"/>
          <w:sz w:val="24"/>
          <w:szCs w:val="24"/>
        </w:rPr>
        <w:t>, permitindo contratações futuras conforme a necessidade da Administração.</w:t>
      </w:r>
    </w:p>
    <w:p w14:paraId="0C24F803" w14:textId="7C4AC4B2" w:rsidR="00106682" w:rsidRPr="0090672F" w:rsidRDefault="00C402DE" w:rsidP="00246D36">
      <w:pPr>
        <w:spacing w:after="0" w:line="240" w:lineRule="auto"/>
        <w:jc w:val="both"/>
        <w:rPr>
          <w:rFonts w:cstheme="minorHAnsi"/>
          <w:sz w:val="24"/>
          <w:szCs w:val="24"/>
        </w:rPr>
      </w:pPr>
      <w:r w:rsidRPr="0090672F">
        <w:rPr>
          <w:rFonts w:cstheme="minorHAnsi"/>
          <w:sz w:val="24"/>
          <w:szCs w:val="24"/>
        </w:rPr>
        <w:t>8.1.3. O critério de julgamento adotado será o de menor preço por item, considerando o valor unitário proposto e observadas as especificações técnicas constantes deste Termo de Referência.</w:t>
      </w:r>
    </w:p>
    <w:p w14:paraId="1B1979B0" w14:textId="1AB0CFEA" w:rsidR="00FA154D" w:rsidRPr="0090672F" w:rsidRDefault="00FA154D" w:rsidP="00246D36">
      <w:pPr>
        <w:spacing w:after="0" w:line="240" w:lineRule="auto"/>
        <w:jc w:val="both"/>
        <w:rPr>
          <w:rFonts w:cstheme="minorHAnsi"/>
          <w:sz w:val="24"/>
          <w:szCs w:val="24"/>
        </w:rPr>
      </w:pPr>
      <w:r w:rsidRPr="0090672F">
        <w:rPr>
          <w:rFonts w:cstheme="minorHAnsi"/>
          <w:sz w:val="24"/>
          <w:szCs w:val="24"/>
        </w:rPr>
        <w:t xml:space="preserve">8.2. Previamente à celebração da contratação, a Administração verificará o eventual descumprimento das condições para contratação, especialmente quanto à existência de sanção que a impeça, mediante a consulta a cadastros informativos oficiais, tais como: </w:t>
      </w:r>
    </w:p>
    <w:p w14:paraId="3B5E11B4" w14:textId="106C6D2A" w:rsidR="00FA154D" w:rsidRPr="0090672F" w:rsidRDefault="00FA154D" w:rsidP="00246D36">
      <w:pPr>
        <w:spacing w:after="0" w:line="240" w:lineRule="auto"/>
        <w:jc w:val="both"/>
        <w:rPr>
          <w:rFonts w:cstheme="minorHAnsi"/>
          <w:sz w:val="24"/>
          <w:szCs w:val="24"/>
        </w:rPr>
      </w:pPr>
      <w:r w:rsidRPr="0090672F">
        <w:rPr>
          <w:rFonts w:cstheme="minorHAnsi"/>
          <w:sz w:val="24"/>
          <w:szCs w:val="24"/>
        </w:rPr>
        <w:t>a)</w:t>
      </w:r>
      <w:r w:rsidRPr="0090672F">
        <w:rPr>
          <w:rFonts w:cstheme="minorHAnsi"/>
          <w:sz w:val="24"/>
          <w:szCs w:val="24"/>
        </w:rPr>
        <w:tab/>
        <w:t>Cadastro Nacional de Empresas Inidôneas e Suspensas - CEIS, mantido pela Controladoria-Geral da União (</w:t>
      </w:r>
      <w:hyperlink r:id="rId10" w:history="1">
        <w:r w:rsidRPr="0090672F">
          <w:rPr>
            <w:rStyle w:val="Hyperlink"/>
            <w:rFonts w:cstheme="minorHAnsi"/>
            <w:sz w:val="24"/>
            <w:szCs w:val="24"/>
          </w:rPr>
          <w:t>www.portaldatransparencia.gov.br/ceis</w:t>
        </w:r>
      </w:hyperlink>
      <w:r w:rsidRPr="0090672F">
        <w:rPr>
          <w:rFonts w:cstheme="minorHAnsi"/>
          <w:sz w:val="24"/>
          <w:szCs w:val="24"/>
        </w:rPr>
        <w:t xml:space="preserve"> </w:t>
      </w:r>
      <w:proofErr w:type="gramStart"/>
      <w:r w:rsidRPr="0090672F">
        <w:rPr>
          <w:rFonts w:cstheme="minorHAnsi"/>
          <w:sz w:val="24"/>
          <w:szCs w:val="24"/>
        </w:rPr>
        <w:t xml:space="preserve">  )</w:t>
      </w:r>
      <w:proofErr w:type="gramEnd"/>
      <w:r w:rsidRPr="0090672F">
        <w:rPr>
          <w:rFonts w:cstheme="minorHAnsi"/>
          <w:sz w:val="24"/>
          <w:szCs w:val="24"/>
        </w:rPr>
        <w:t>; e</w:t>
      </w:r>
    </w:p>
    <w:p w14:paraId="22DA0C25" w14:textId="176292EB" w:rsidR="00FA154D" w:rsidRPr="0090672F" w:rsidRDefault="00FA154D" w:rsidP="00246D36">
      <w:pPr>
        <w:spacing w:after="0" w:line="240" w:lineRule="auto"/>
        <w:jc w:val="both"/>
        <w:rPr>
          <w:rFonts w:cstheme="minorHAnsi"/>
          <w:sz w:val="24"/>
          <w:szCs w:val="24"/>
        </w:rPr>
      </w:pPr>
      <w:r w:rsidRPr="0090672F">
        <w:rPr>
          <w:rFonts w:cstheme="minorHAnsi"/>
          <w:sz w:val="24"/>
          <w:szCs w:val="24"/>
        </w:rPr>
        <w:t>b)</w:t>
      </w:r>
      <w:r w:rsidRPr="0090672F">
        <w:rPr>
          <w:rFonts w:cstheme="minorHAnsi"/>
          <w:sz w:val="24"/>
          <w:szCs w:val="24"/>
        </w:rPr>
        <w:tab/>
        <w:t>Cadastro Nacional de Empresas Punidas – CNEP, mantido pela Controladoria- Geral da União (</w:t>
      </w:r>
      <w:hyperlink r:id="rId11" w:history="1">
        <w:r w:rsidRPr="0090672F">
          <w:rPr>
            <w:rStyle w:val="Hyperlink"/>
            <w:rFonts w:cstheme="minorHAnsi"/>
            <w:sz w:val="24"/>
            <w:szCs w:val="24"/>
          </w:rPr>
          <w:t>https://www.portaltransparencia.gov.br/sancoes/cnep</w:t>
        </w:r>
      </w:hyperlink>
      <w:r w:rsidRPr="0090672F">
        <w:rPr>
          <w:rFonts w:cstheme="minorHAnsi"/>
          <w:sz w:val="24"/>
          <w:szCs w:val="24"/>
        </w:rPr>
        <w:t xml:space="preserve"> </w:t>
      </w:r>
      <w:proofErr w:type="gramStart"/>
      <w:r w:rsidRPr="0090672F">
        <w:rPr>
          <w:rFonts w:cstheme="minorHAnsi"/>
          <w:sz w:val="24"/>
          <w:szCs w:val="24"/>
        </w:rPr>
        <w:t xml:space="preserve">  )</w:t>
      </w:r>
      <w:proofErr w:type="gramEnd"/>
    </w:p>
    <w:p w14:paraId="2210B48B" w14:textId="31F12609" w:rsidR="00FA154D" w:rsidRPr="0090672F" w:rsidRDefault="00D55B34" w:rsidP="00246D36">
      <w:pPr>
        <w:spacing w:after="0" w:line="240" w:lineRule="auto"/>
        <w:jc w:val="both"/>
        <w:rPr>
          <w:rFonts w:cstheme="minorHAnsi"/>
          <w:sz w:val="24"/>
          <w:szCs w:val="24"/>
        </w:rPr>
      </w:pPr>
      <w:r w:rsidRPr="0090672F">
        <w:rPr>
          <w:rFonts w:cstheme="minorHAnsi"/>
          <w:sz w:val="24"/>
          <w:szCs w:val="24"/>
        </w:rPr>
        <w:t>8.</w:t>
      </w:r>
      <w:r w:rsidR="00FA154D" w:rsidRPr="0090672F">
        <w:rPr>
          <w:rFonts w:cstheme="minorHAnsi"/>
          <w:sz w:val="24"/>
          <w:szCs w:val="24"/>
        </w:rPr>
        <w:t>3.A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5EB0ECF" w14:textId="22226F84" w:rsidR="00FA154D" w:rsidRPr="0090672F" w:rsidRDefault="00D55B34" w:rsidP="00246D36">
      <w:pPr>
        <w:spacing w:after="0" w:line="240" w:lineRule="auto"/>
        <w:jc w:val="both"/>
        <w:rPr>
          <w:rFonts w:cstheme="minorHAnsi"/>
          <w:sz w:val="24"/>
          <w:szCs w:val="24"/>
        </w:rPr>
      </w:pPr>
      <w:r w:rsidRPr="0090672F">
        <w:rPr>
          <w:rFonts w:cstheme="minorHAnsi"/>
          <w:sz w:val="24"/>
          <w:szCs w:val="24"/>
        </w:rPr>
        <w:t>8.</w:t>
      </w:r>
      <w:r w:rsidR="00FA154D" w:rsidRPr="0090672F">
        <w:rPr>
          <w:rFonts w:cstheme="minorHAnsi"/>
          <w:sz w:val="24"/>
          <w:szCs w:val="24"/>
        </w:rPr>
        <w:t>4. Caso conste na Consulta de Situação do Fornecedor a existência de Ocorrências Impeditivas Indiretas, o gestor diligenciará para verificar se houve fraude por parte das empresas apontadas no Relatório de Ocorrências Impeditivas Indiretas.</w:t>
      </w:r>
    </w:p>
    <w:p w14:paraId="55A424FE" w14:textId="5483C879" w:rsidR="00FA154D" w:rsidRPr="0090672F" w:rsidRDefault="00D55B34" w:rsidP="00246D36">
      <w:pPr>
        <w:spacing w:after="0" w:line="240" w:lineRule="auto"/>
        <w:jc w:val="both"/>
        <w:rPr>
          <w:rFonts w:cstheme="minorHAnsi"/>
          <w:sz w:val="24"/>
          <w:szCs w:val="24"/>
        </w:rPr>
      </w:pPr>
      <w:r w:rsidRPr="0090672F">
        <w:rPr>
          <w:rFonts w:cstheme="minorHAnsi"/>
          <w:sz w:val="24"/>
          <w:szCs w:val="24"/>
        </w:rPr>
        <w:t>8.</w:t>
      </w:r>
      <w:r w:rsidR="00FA154D" w:rsidRPr="0090672F">
        <w:rPr>
          <w:rFonts w:cstheme="minorHAnsi"/>
          <w:sz w:val="24"/>
          <w:szCs w:val="24"/>
        </w:rPr>
        <w:t>5.A tentativa de burla será verificada por meio dos vínculos societários, linhas de fornecimento similares, dentre outros.</w:t>
      </w:r>
    </w:p>
    <w:p w14:paraId="152BFF9D" w14:textId="6B5A8AC0" w:rsidR="00FA154D" w:rsidRPr="0090672F" w:rsidRDefault="00D55B34" w:rsidP="00246D36">
      <w:pPr>
        <w:spacing w:after="0" w:line="240" w:lineRule="auto"/>
        <w:jc w:val="both"/>
        <w:rPr>
          <w:rFonts w:cstheme="minorHAnsi"/>
          <w:sz w:val="24"/>
          <w:szCs w:val="24"/>
        </w:rPr>
      </w:pPr>
      <w:r w:rsidRPr="0090672F">
        <w:rPr>
          <w:rFonts w:cstheme="minorHAnsi"/>
          <w:sz w:val="24"/>
          <w:szCs w:val="24"/>
        </w:rPr>
        <w:lastRenderedPageBreak/>
        <w:t>8.</w:t>
      </w:r>
      <w:r w:rsidR="00FA154D" w:rsidRPr="0090672F">
        <w:rPr>
          <w:rFonts w:cstheme="minorHAnsi"/>
          <w:sz w:val="24"/>
          <w:szCs w:val="24"/>
        </w:rPr>
        <w:t>6.O fornecedor será convocado para manifestação previamente a uma eventual negativa de contratação.</w:t>
      </w:r>
    </w:p>
    <w:p w14:paraId="53F9ED9F" w14:textId="0646BB46" w:rsidR="00FA154D" w:rsidRPr="0090672F" w:rsidRDefault="00D55B34" w:rsidP="00246D36">
      <w:pPr>
        <w:spacing w:after="0" w:line="240" w:lineRule="auto"/>
        <w:jc w:val="both"/>
        <w:rPr>
          <w:rFonts w:cstheme="minorHAnsi"/>
          <w:sz w:val="24"/>
          <w:szCs w:val="24"/>
        </w:rPr>
      </w:pPr>
      <w:r w:rsidRPr="0090672F">
        <w:rPr>
          <w:rFonts w:cstheme="minorHAnsi"/>
          <w:sz w:val="24"/>
          <w:szCs w:val="24"/>
        </w:rPr>
        <w:t>8.</w:t>
      </w:r>
      <w:r w:rsidR="00FA154D" w:rsidRPr="0090672F">
        <w:rPr>
          <w:rFonts w:cstheme="minorHAnsi"/>
          <w:sz w:val="24"/>
          <w:szCs w:val="24"/>
        </w:rPr>
        <w:t>7. Caso atendidas as condições para contratação, a habilitação do fornecedor será verificada, nos documentos por ele abrangidos.</w:t>
      </w:r>
    </w:p>
    <w:p w14:paraId="361DC075" w14:textId="418356E3" w:rsidR="00FA154D" w:rsidRPr="0090672F" w:rsidRDefault="000F4D41" w:rsidP="00246D36">
      <w:pPr>
        <w:spacing w:after="0" w:line="240" w:lineRule="auto"/>
        <w:jc w:val="both"/>
        <w:rPr>
          <w:rFonts w:cstheme="minorHAnsi"/>
          <w:sz w:val="24"/>
          <w:szCs w:val="24"/>
        </w:rPr>
      </w:pPr>
      <w:r w:rsidRPr="0090672F">
        <w:rPr>
          <w:rFonts w:cstheme="minorHAnsi"/>
          <w:sz w:val="24"/>
          <w:szCs w:val="24"/>
        </w:rPr>
        <w:t>8.</w:t>
      </w:r>
      <w:r w:rsidR="00FA154D" w:rsidRPr="0090672F">
        <w:rPr>
          <w:rFonts w:cstheme="minorHAnsi"/>
          <w:sz w:val="24"/>
          <w:szCs w:val="24"/>
        </w:rPr>
        <w:t>8.</w:t>
      </w:r>
      <w:r w:rsidRPr="0090672F">
        <w:rPr>
          <w:rFonts w:cstheme="minorHAnsi"/>
          <w:sz w:val="24"/>
          <w:szCs w:val="24"/>
        </w:rPr>
        <w:t xml:space="preserve"> </w:t>
      </w:r>
      <w:r w:rsidR="00FA154D" w:rsidRPr="0090672F">
        <w:rPr>
          <w:rFonts w:cstheme="minorHAnsi"/>
          <w:sz w:val="24"/>
          <w:szCs w:val="24"/>
        </w:rPr>
        <w:t>É dever do fornecedor manter atualizada a respectiva documentação, quando solicitado pela Administração, a respectiva documentação atualizada.</w:t>
      </w:r>
    </w:p>
    <w:p w14:paraId="2E6D1E39" w14:textId="7E8D8694" w:rsidR="00FA154D" w:rsidRPr="0090672F" w:rsidRDefault="000F4D41" w:rsidP="00246D36">
      <w:pPr>
        <w:spacing w:after="0" w:line="240" w:lineRule="auto"/>
        <w:jc w:val="both"/>
        <w:rPr>
          <w:rFonts w:cstheme="minorHAnsi"/>
          <w:sz w:val="24"/>
          <w:szCs w:val="24"/>
        </w:rPr>
      </w:pPr>
      <w:r w:rsidRPr="0090672F">
        <w:rPr>
          <w:rFonts w:cstheme="minorHAnsi"/>
          <w:sz w:val="24"/>
          <w:szCs w:val="24"/>
        </w:rPr>
        <w:t>8.</w:t>
      </w:r>
      <w:r w:rsidR="00FA154D" w:rsidRPr="0090672F">
        <w:rPr>
          <w:rFonts w:cstheme="minorHAnsi"/>
          <w:sz w:val="24"/>
          <w:szCs w:val="24"/>
        </w:rPr>
        <w:t>9. Não serão aceitos documentos de habilitação com indicação de CNPJ/CPF diferentes, salvo aqueles legalmente permitidos.</w:t>
      </w:r>
    </w:p>
    <w:p w14:paraId="2B2D42C1" w14:textId="7F3E32AB" w:rsidR="00FA154D" w:rsidRPr="0090672F" w:rsidRDefault="000F4D41" w:rsidP="00246D36">
      <w:pPr>
        <w:spacing w:after="0" w:line="240" w:lineRule="auto"/>
        <w:jc w:val="both"/>
        <w:rPr>
          <w:rFonts w:cstheme="minorHAnsi"/>
          <w:sz w:val="24"/>
          <w:szCs w:val="24"/>
        </w:rPr>
      </w:pPr>
      <w:r w:rsidRPr="0090672F">
        <w:rPr>
          <w:rFonts w:cstheme="minorHAnsi"/>
          <w:sz w:val="24"/>
          <w:szCs w:val="24"/>
        </w:rPr>
        <w:t>8.</w:t>
      </w:r>
      <w:r w:rsidR="00FA154D" w:rsidRPr="0090672F">
        <w:rPr>
          <w:rFonts w:cstheme="minorHAnsi"/>
          <w:sz w:val="24"/>
          <w:szCs w:val="24"/>
        </w:rPr>
        <w:t>10.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6500548" w14:textId="56193308" w:rsidR="00FA154D" w:rsidRPr="0090672F" w:rsidRDefault="000F4D41" w:rsidP="00246D36">
      <w:pPr>
        <w:spacing w:after="0" w:line="240" w:lineRule="auto"/>
        <w:jc w:val="both"/>
        <w:rPr>
          <w:rFonts w:cstheme="minorHAnsi"/>
          <w:sz w:val="24"/>
          <w:szCs w:val="24"/>
        </w:rPr>
      </w:pPr>
      <w:r w:rsidRPr="0090672F">
        <w:rPr>
          <w:rFonts w:cstheme="minorHAnsi"/>
          <w:sz w:val="24"/>
          <w:szCs w:val="24"/>
        </w:rPr>
        <w:t>8.</w:t>
      </w:r>
      <w:r w:rsidR="00FA154D" w:rsidRPr="0090672F">
        <w:rPr>
          <w:rFonts w:cstheme="minorHAnsi"/>
          <w:sz w:val="24"/>
          <w:szCs w:val="24"/>
        </w:rPr>
        <w:t>11. Serão aceitos registros de CNPJ de fornecedor matriz e filial com diferenças de números de documentos pertinentes ao CND e ao CRF/FGTS, quando for comprovada a centralização do recolhimento dessas contribuições.</w:t>
      </w:r>
    </w:p>
    <w:p w14:paraId="081B5C75" w14:textId="77777777" w:rsidR="00B11D92" w:rsidRPr="0090672F" w:rsidRDefault="00B11D92" w:rsidP="00246D36">
      <w:pPr>
        <w:spacing w:after="0" w:line="240" w:lineRule="auto"/>
        <w:jc w:val="both"/>
        <w:rPr>
          <w:rFonts w:cstheme="minorHAnsi"/>
          <w:sz w:val="24"/>
          <w:szCs w:val="24"/>
        </w:rPr>
      </w:pPr>
    </w:p>
    <w:p w14:paraId="159F17D2" w14:textId="4283D898" w:rsidR="00E937E2" w:rsidRPr="0090672F" w:rsidRDefault="000679FB" w:rsidP="00246D36">
      <w:pPr>
        <w:spacing w:after="0" w:line="240" w:lineRule="auto"/>
        <w:jc w:val="both"/>
        <w:rPr>
          <w:rFonts w:cstheme="minorHAnsi"/>
          <w:b/>
          <w:bCs/>
          <w:sz w:val="24"/>
          <w:szCs w:val="24"/>
        </w:rPr>
      </w:pPr>
      <w:r w:rsidRPr="0090672F">
        <w:rPr>
          <w:rFonts w:cstheme="minorHAnsi"/>
          <w:b/>
          <w:bCs/>
          <w:sz w:val="24"/>
          <w:szCs w:val="24"/>
        </w:rPr>
        <w:t>9. 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w:t>
      </w:r>
      <w:r w:rsidR="00E937E2" w:rsidRPr="0090672F">
        <w:rPr>
          <w:rFonts w:cstheme="minorHAnsi"/>
          <w:b/>
          <w:bCs/>
          <w:sz w:val="24"/>
          <w:szCs w:val="24"/>
        </w:rPr>
        <w:t>; (Art.6 inciso XXIII, alínea i), da Lei 14.133/2021);</w:t>
      </w:r>
    </w:p>
    <w:p w14:paraId="6BAAACED" w14:textId="77777777" w:rsidR="008140EE" w:rsidRPr="0090672F" w:rsidRDefault="008140EE" w:rsidP="00246D36">
      <w:pPr>
        <w:spacing w:after="0" w:line="240" w:lineRule="auto"/>
        <w:jc w:val="both"/>
        <w:rPr>
          <w:rFonts w:cstheme="minorHAnsi"/>
          <w:sz w:val="24"/>
          <w:szCs w:val="24"/>
        </w:rPr>
      </w:pPr>
    </w:p>
    <w:p w14:paraId="259EB428" w14:textId="0F54E286" w:rsidR="008B16D2" w:rsidRPr="0090672F" w:rsidRDefault="008B16D2" w:rsidP="00246D36">
      <w:pPr>
        <w:spacing w:after="0" w:line="240" w:lineRule="auto"/>
        <w:jc w:val="both"/>
        <w:rPr>
          <w:rFonts w:cstheme="minorHAnsi"/>
          <w:sz w:val="24"/>
          <w:szCs w:val="24"/>
        </w:rPr>
      </w:pPr>
      <w:r w:rsidRPr="0090672F">
        <w:rPr>
          <w:rFonts w:cstheme="minorHAnsi"/>
          <w:sz w:val="24"/>
          <w:szCs w:val="24"/>
        </w:rPr>
        <w:t xml:space="preserve">9.1. O custo máximo estimado total da contratação é de </w:t>
      </w:r>
      <w:r w:rsidRPr="00D6516F">
        <w:rPr>
          <w:rFonts w:cstheme="minorHAnsi"/>
          <w:b/>
          <w:bCs/>
          <w:sz w:val="24"/>
          <w:szCs w:val="24"/>
        </w:rPr>
        <w:t>R$ 486.977,42 (quatrocentos e oitenta e seis mil, novecentos e setenta e sete reais e quarenta e dois centavos)</w:t>
      </w:r>
      <w:r w:rsidRPr="0090672F">
        <w:rPr>
          <w:rFonts w:cstheme="minorHAnsi"/>
          <w:sz w:val="24"/>
          <w:szCs w:val="24"/>
        </w:rPr>
        <w:t>, apurado a partir dos custos unitários referenciais dos itens previstos no item 1 deste Termo de Referência.</w:t>
      </w:r>
    </w:p>
    <w:p w14:paraId="0418BA4A" w14:textId="708D6D1F" w:rsidR="000679FB" w:rsidRPr="0090672F" w:rsidRDefault="008B16D2" w:rsidP="00246D36">
      <w:pPr>
        <w:spacing w:after="0" w:line="240" w:lineRule="auto"/>
        <w:jc w:val="both"/>
        <w:rPr>
          <w:rFonts w:cstheme="minorHAnsi"/>
          <w:sz w:val="24"/>
          <w:szCs w:val="24"/>
        </w:rPr>
      </w:pPr>
      <w:r w:rsidRPr="0090672F">
        <w:rPr>
          <w:rFonts w:cstheme="minorHAnsi"/>
          <w:sz w:val="24"/>
          <w:szCs w:val="24"/>
        </w:rPr>
        <w:t>9.2.</w:t>
      </w:r>
      <w:r w:rsidR="007420BD" w:rsidRPr="0090672F">
        <w:rPr>
          <w:rFonts w:cstheme="minorHAnsi"/>
          <w:sz w:val="24"/>
          <w:szCs w:val="24"/>
        </w:rPr>
        <w:t xml:space="preserve"> A pesquisa de preços utilizada para a obtenção dos valores estimados da contratação foi conduzida pelos responsáveis pelo Setor de Compras</w:t>
      </w:r>
      <w:r w:rsidR="000329C7">
        <w:rPr>
          <w:rFonts w:cstheme="minorHAnsi"/>
          <w:sz w:val="24"/>
          <w:szCs w:val="24"/>
        </w:rPr>
        <w:t xml:space="preserve"> Central</w:t>
      </w:r>
      <w:r w:rsidR="005F5ACD" w:rsidRPr="0090672F">
        <w:rPr>
          <w:rFonts w:cstheme="minorHAnsi"/>
          <w:sz w:val="24"/>
          <w:szCs w:val="24"/>
        </w:rPr>
        <w:t xml:space="preserve"> e Secretaria</w:t>
      </w:r>
      <w:r w:rsidR="00AB46C8">
        <w:rPr>
          <w:rFonts w:cstheme="minorHAnsi"/>
          <w:sz w:val="24"/>
          <w:szCs w:val="24"/>
        </w:rPr>
        <w:t>s</w:t>
      </w:r>
      <w:r w:rsidR="005F5ACD" w:rsidRPr="0090672F">
        <w:rPr>
          <w:rFonts w:cstheme="minorHAnsi"/>
          <w:sz w:val="24"/>
          <w:szCs w:val="24"/>
        </w:rPr>
        <w:t xml:space="preserve"> Demandante</w:t>
      </w:r>
      <w:r w:rsidR="00AB46C8">
        <w:rPr>
          <w:rFonts w:cstheme="minorHAnsi"/>
          <w:sz w:val="24"/>
          <w:szCs w:val="24"/>
        </w:rPr>
        <w:t>s</w:t>
      </w:r>
      <w:r w:rsidR="007420BD" w:rsidRPr="0090672F">
        <w:rPr>
          <w:rFonts w:cstheme="minorHAnsi"/>
          <w:sz w:val="24"/>
          <w:szCs w:val="24"/>
        </w:rPr>
        <w:t>, com o objetivo de assegurar transparência, economicidade e aderência aos valores praticados no mercado.</w:t>
      </w:r>
    </w:p>
    <w:p w14:paraId="065D06B4" w14:textId="04DBEE33" w:rsidR="007420BD" w:rsidRPr="0090672F" w:rsidRDefault="007420BD" w:rsidP="00246D36">
      <w:pPr>
        <w:spacing w:after="0" w:line="240" w:lineRule="auto"/>
        <w:jc w:val="both"/>
        <w:rPr>
          <w:rFonts w:cstheme="minorHAnsi"/>
          <w:sz w:val="24"/>
          <w:szCs w:val="24"/>
        </w:rPr>
      </w:pPr>
      <w:r w:rsidRPr="0090672F">
        <w:rPr>
          <w:rFonts w:cstheme="minorHAnsi"/>
          <w:sz w:val="24"/>
          <w:szCs w:val="24"/>
        </w:rPr>
        <w:t>9.3. As informações detalhadas sobre o procedimento adotado, metodologia de cálculo, critérios de seleção das fontes, valores unitários pesquisados e médias apuradas encontram-se integralmente descritas no documento anexo deste edital, denominado “Balizamento de Preços”, que compõe parte integrante do processo administrativo de contratação.</w:t>
      </w:r>
    </w:p>
    <w:p w14:paraId="3A62BC7D" w14:textId="341A9666" w:rsidR="000679FB" w:rsidRPr="0090672F" w:rsidRDefault="005333BA" w:rsidP="00246D36">
      <w:pPr>
        <w:spacing w:after="0" w:line="240" w:lineRule="auto"/>
        <w:jc w:val="both"/>
        <w:rPr>
          <w:rFonts w:cstheme="minorHAnsi"/>
          <w:sz w:val="24"/>
          <w:szCs w:val="24"/>
        </w:rPr>
      </w:pPr>
      <w:r w:rsidRPr="0090672F">
        <w:rPr>
          <w:rFonts w:cstheme="minorHAnsi"/>
          <w:sz w:val="24"/>
          <w:szCs w:val="24"/>
        </w:rPr>
        <w:t xml:space="preserve">9.4. </w:t>
      </w:r>
      <w:r w:rsidR="007420BD" w:rsidRPr="0090672F">
        <w:rPr>
          <w:rFonts w:cstheme="minorHAnsi"/>
          <w:sz w:val="24"/>
          <w:szCs w:val="24"/>
        </w:rPr>
        <w:t>Tal documento foi elaborado de acordo com o disposto no art. 6º, inciso XXIII, alínea “i”, da Lei nº 14.133/2021, atendendo às exigências legais de documentação separada e classificada, contendo as memórias de cálculo e os parâmetros utilizados na formação do valor estimado.</w:t>
      </w:r>
    </w:p>
    <w:p w14:paraId="27079A07" w14:textId="77777777" w:rsidR="000679FB" w:rsidRPr="0090672F" w:rsidRDefault="000679FB" w:rsidP="00246D36">
      <w:pPr>
        <w:spacing w:after="0" w:line="240" w:lineRule="auto"/>
        <w:jc w:val="both"/>
        <w:rPr>
          <w:rFonts w:cstheme="minorHAnsi"/>
          <w:sz w:val="24"/>
          <w:szCs w:val="24"/>
        </w:rPr>
      </w:pPr>
    </w:p>
    <w:p w14:paraId="13618532" w14:textId="10A5A683" w:rsidR="00E937E2" w:rsidRPr="0090672F" w:rsidRDefault="00C71D46" w:rsidP="00246D36">
      <w:pPr>
        <w:spacing w:after="0" w:line="240" w:lineRule="auto"/>
        <w:jc w:val="both"/>
        <w:rPr>
          <w:rFonts w:cstheme="minorHAnsi"/>
          <w:b/>
          <w:bCs/>
          <w:sz w:val="24"/>
          <w:szCs w:val="24"/>
        </w:rPr>
      </w:pPr>
      <w:r w:rsidRPr="0090672F">
        <w:rPr>
          <w:rFonts w:cstheme="minorHAnsi"/>
          <w:b/>
          <w:bCs/>
          <w:sz w:val="24"/>
          <w:szCs w:val="24"/>
        </w:rPr>
        <w:t xml:space="preserve">10. ADEQUAÇÃO ORÇAMENTÁRIA </w:t>
      </w:r>
      <w:r w:rsidR="00E937E2" w:rsidRPr="0090672F">
        <w:rPr>
          <w:rFonts w:cstheme="minorHAnsi"/>
          <w:b/>
          <w:bCs/>
          <w:sz w:val="24"/>
          <w:szCs w:val="24"/>
        </w:rPr>
        <w:t>(Art.6 inciso XXIII, alínea j), da Lei 14.133/2021)</w:t>
      </w:r>
    </w:p>
    <w:p w14:paraId="66E95A35" w14:textId="77777777" w:rsidR="00E937E2" w:rsidRPr="0090672F" w:rsidRDefault="00E937E2" w:rsidP="00246D36">
      <w:pPr>
        <w:spacing w:after="0" w:line="240" w:lineRule="auto"/>
        <w:jc w:val="both"/>
        <w:rPr>
          <w:rFonts w:cstheme="minorHAnsi"/>
          <w:sz w:val="24"/>
          <w:szCs w:val="24"/>
        </w:rPr>
      </w:pPr>
    </w:p>
    <w:p w14:paraId="54121ACA" w14:textId="7F7067D4" w:rsidR="009B3187" w:rsidRPr="0090672F" w:rsidRDefault="00A73EB8" w:rsidP="00246D36">
      <w:pPr>
        <w:spacing w:after="0" w:line="240" w:lineRule="auto"/>
        <w:jc w:val="both"/>
        <w:rPr>
          <w:rFonts w:cstheme="minorHAnsi"/>
          <w:sz w:val="24"/>
          <w:szCs w:val="24"/>
        </w:rPr>
      </w:pPr>
      <w:r w:rsidRPr="0090672F">
        <w:rPr>
          <w:rFonts w:cstheme="minorHAnsi"/>
          <w:sz w:val="24"/>
          <w:szCs w:val="24"/>
        </w:rPr>
        <w:t>10.</w:t>
      </w:r>
      <w:r w:rsidR="009B3187" w:rsidRPr="0090672F">
        <w:rPr>
          <w:rFonts w:cstheme="minorHAnsi"/>
          <w:sz w:val="24"/>
          <w:szCs w:val="24"/>
        </w:rPr>
        <w:t>1. A presente licitação, realizada sob o Sistema de Registro de Preços (SRP), não implica compromisso imediato de despesa, constituindo apenas instrumento para registro formal dos preços e condições ofertadas pelos fornecedores vencedores, conforme o disposto no art. 82</w:t>
      </w:r>
      <w:r w:rsidR="008C100B" w:rsidRPr="0090672F">
        <w:rPr>
          <w:rFonts w:cstheme="minorHAnsi"/>
          <w:sz w:val="24"/>
          <w:szCs w:val="24"/>
        </w:rPr>
        <w:t xml:space="preserve"> </w:t>
      </w:r>
      <w:r w:rsidR="009B3187" w:rsidRPr="0090672F">
        <w:rPr>
          <w:rFonts w:cstheme="minorHAnsi"/>
          <w:sz w:val="24"/>
          <w:szCs w:val="24"/>
        </w:rPr>
        <w:t>da Lei nº 14.133/2021.</w:t>
      </w:r>
    </w:p>
    <w:p w14:paraId="25352FB8" w14:textId="1997498F" w:rsidR="009B3187" w:rsidRPr="0090672F" w:rsidRDefault="007F0B0A" w:rsidP="00246D36">
      <w:pPr>
        <w:spacing w:after="0" w:line="240" w:lineRule="auto"/>
        <w:jc w:val="both"/>
        <w:rPr>
          <w:rFonts w:cstheme="minorHAnsi"/>
          <w:sz w:val="24"/>
          <w:szCs w:val="24"/>
        </w:rPr>
      </w:pPr>
      <w:r w:rsidRPr="0090672F">
        <w:rPr>
          <w:rFonts w:cstheme="minorHAnsi"/>
          <w:sz w:val="24"/>
          <w:szCs w:val="24"/>
        </w:rPr>
        <w:lastRenderedPageBreak/>
        <w:t>10.</w:t>
      </w:r>
      <w:r w:rsidR="009B3187" w:rsidRPr="0090672F">
        <w:rPr>
          <w:rFonts w:cstheme="minorHAnsi"/>
          <w:sz w:val="24"/>
          <w:szCs w:val="24"/>
        </w:rPr>
        <w:t xml:space="preserve">2. A contratação decorrente da Ata de Registro de Preços será formalizada somente após a emissão da </w:t>
      </w:r>
      <w:r w:rsidR="008C100B" w:rsidRPr="0090672F">
        <w:rPr>
          <w:rFonts w:cstheme="minorHAnsi"/>
          <w:sz w:val="24"/>
          <w:szCs w:val="24"/>
        </w:rPr>
        <w:t xml:space="preserve">Ordem de Fornecimento ou </w:t>
      </w:r>
      <w:r w:rsidR="009B3187" w:rsidRPr="0090672F">
        <w:rPr>
          <w:rFonts w:cstheme="minorHAnsi"/>
          <w:sz w:val="24"/>
          <w:szCs w:val="24"/>
        </w:rPr>
        <w:t>Nota de Empenho, que representará o comprometimento da despesa orçamentária e a existência de dotação orçamentária suficiente</w:t>
      </w:r>
      <w:r w:rsidR="00260344" w:rsidRPr="0090672F">
        <w:rPr>
          <w:rFonts w:cstheme="minorHAnsi"/>
          <w:sz w:val="24"/>
          <w:szCs w:val="24"/>
        </w:rPr>
        <w:t>.</w:t>
      </w:r>
    </w:p>
    <w:p w14:paraId="00063FC8" w14:textId="4F461EE1" w:rsidR="009B3187" w:rsidRPr="0090672F" w:rsidRDefault="007F0B0A" w:rsidP="00246D36">
      <w:pPr>
        <w:spacing w:after="0" w:line="240" w:lineRule="auto"/>
        <w:jc w:val="both"/>
        <w:rPr>
          <w:rFonts w:cstheme="minorHAnsi"/>
          <w:sz w:val="24"/>
          <w:szCs w:val="24"/>
        </w:rPr>
      </w:pPr>
      <w:r w:rsidRPr="0090672F">
        <w:rPr>
          <w:rFonts w:cstheme="minorHAnsi"/>
          <w:sz w:val="24"/>
          <w:szCs w:val="24"/>
        </w:rPr>
        <w:t>10.</w:t>
      </w:r>
      <w:r w:rsidR="009B3187" w:rsidRPr="0090672F">
        <w:rPr>
          <w:rFonts w:cstheme="minorHAnsi"/>
          <w:sz w:val="24"/>
          <w:szCs w:val="24"/>
        </w:rPr>
        <w:t>3. As despesas decorrentes das futuras contratações oriundas da presente Ata correrão por conta de dotações orçamentárias próprias das Secretarias demandantes, consignadas no Orçamento Anual vigente, ficando cada órgão/entidade responsável pela verificação da compatibilidade com o seu Plano Plurianual (PPA), Lei de Diretrizes Orçamentárias (LDO) e Lei Orçamentária Anual (LOA).</w:t>
      </w:r>
    </w:p>
    <w:p w14:paraId="0AC99428" w14:textId="4B159FB9" w:rsidR="009B3187" w:rsidRPr="0090672F" w:rsidRDefault="007F0B0A" w:rsidP="00246D36">
      <w:pPr>
        <w:spacing w:after="0" w:line="240" w:lineRule="auto"/>
        <w:jc w:val="both"/>
        <w:rPr>
          <w:rFonts w:cstheme="minorHAnsi"/>
          <w:sz w:val="24"/>
          <w:szCs w:val="24"/>
        </w:rPr>
      </w:pPr>
      <w:r w:rsidRPr="0090672F">
        <w:rPr>
          <w:rFonts w:cstheme="minorHAnsi"/>
          <w:sz w:val="24"/>
          <w:szCs w:val="24"/>
        </w:rPr>
        <w:t>10.</w:t>
      </w:r>
      <w:r w:rsidR="009B3187" w:rsidRPr="0090672F">
        <w:rPr>
          <w:rFonts w:cstheme="minorHAnsi"/>
          <w:sz w:val="24"/>
          <w:szCs w:val="24"/>
        </w:rPr>
        <w:t>4. Eventuais adesões por órgãos não participantes (caronas), quando autorizadas, deverão observar as mesmas exigências de adequação orçamentária e financeira, conforme previsto no art. 86 da Lei nº 14.133/2021 e no regulamento aplicável.</w:t>
      </w:r>
    </w:p>
    <w:p w14:paraId="08E53BF5" w14:textId="18F53C84" w:rsidR="00A378B0" w:rsidRPr="0090672F" w:rsidRDefault="007F0B0A" w:rsidP="00246D36">
      <w:pPr>
        <w:spacing w:after="0" w:line="240" w:lineRule="auto"/>
        <w:jc w:val="both"/>
        <w:rPr>
          <w:rFonts w:cstheme="minorHAnsi"/>
          <w:b/>
          <w:bCs/>
          <w:sz w:val="24"/>
          <w:szCs w:val="24"/>
        </w:rPr>
      </w:pPr>
      <w:r w:rsidRPr="0090672F">
        <w:rPr>
          <w:rFonts w:cstheme="minorHAnsi"/>
          <w:sz w:val="24"/>
          <w:szCs w:val="24"/>
        </w:rPr>
        <w:t>10.</w:t>
      </w:r>
      <w:r w:rsidR="009B3187" w:rsidRPr="0090672F">
        <w:rPr>
          <w:rFonts w:cstheme="minorHAnsi"/>
          <w:sz w:val="24"/>
          <w:szCs w:val="24"/>
        </w:rPr>
        <w:t>5. Não será permitida a execução de qualquer despesa sem a devida comprovação de dotação orçamentária prévia, sob pena de nulidade do ato e responsabilização do gestor</w:t>
      </w:r>
      <w:r w:rsidR="00B65E57" w:rsidRPr="0090672F">
        <w:rPr>
          <w:rFonts w:cstheme="minorHAnsi"/>
          <w:sz w:val="24"/>
          <w:szCs w:val="24"/>
        </w:rPr>
        <w:t>.</w:t>
      </w:r>
    </w:p>
    <w:p w14:paraId="50A5B456" w14:textId="77777777" w:rsidR="007F0B0A" w:rsidRPr="0090672F" w:rsidRDefault="007F0B0A" w:rsidP="00246D36">
      <w:pPr>
        <w:spacing w:after="0" w:line="240" w:lineRule="auto"/>
        <w:jc w:val="both"/>
        <w:rPr>
          <w:rFonts w:cstheme="minorHAnsi"/>
          <w:b/>
          <w:bCs/>
          <w:sz w:val="24"/>
          <w:szCs w:val="24"/>
        </w:rPr>
      </w:pPr>
    </w:p>
    <w:p w14:paraId="7F2A357C" w14:textId="1334FE05" w:rsidR="002F48EC" w:rsidRPr="002F48EC" w:rsidRDefault="002F48EC" w:rsidP="002F48EC">
      <w:pPr>
        <w:spacing w:after="0" w:line="240" w:lineRule="auto"/>
        <w:jc w:val="both"/>
        <w:rPr>
          <w:rFonts w:cstheme="minorHAnsi"/>
          <w:b/>
          <w:bCs/>
          <w:sz w:val="24"/>
          <w:szCs w:val="24"/>
        </w:rPr>
      </w:pPr>
      <w:r w:rsidRPr="002F48EC">
        <w:rPr>
          <w:rFonts w:cstheme="minorHAnsi"/>
          <w:b/>
          <w:bCs/>
          <w:sz w:val="24"/>
          <w:szCs w:val="24"/>
        </w:rPr>
        <w:t>1</w:t>
      </w:r>
      <w:r>
        <w:rPr>
          <w:rFonts w:cstheme="minorHAnsi"/>
          <w:b/>
          <w:bCs/>
          <w:sz w:val="24"/>
          <w:szCs w:val="24"/>
        </w:rPr>
        <w:t>1</w:t>
      </w:r>
      <w:r w:rsidRPr="002F48EC">
        <w:rPr>
          <w:rFonts w:cstheme="minorHAnsi"/>
          <w:b/>
          <w:bCs/>
          <w:sz w:val="24"/>
          <w:szCs w:val="24"/>
        </w:rPr>
        <w:t>. DISPOSIÇÕES FINAIS</w:t>
      </w:r>
    </w:p>
    <w:p w14:paraId="1152C95D" w14:textId="77777777" w:rsidR="002F48EC" w:rsidRPr="002F48EC" w:rsidRDefault="002F48EC" w:rsidP="002F48EC">
      <w:pPr>
        <w:spacing w:after="0" w:line="240" w:lineRule="auto"/>
        <w:jc w:val="both"/>
        <w:rPr>
          <w:rFonts w:cstheme="minorHAnsi"/>
          <w:b/>
          <w:bCs/>
          <w:sz w:val="24"/>
          <w:szCs w:val="24"/>
        </w:rPr>
      </w:pPr>
    </w:p>
    <w:p w14:paraId="3003BD3E" w14:textId="4BD80173" w:rsidR="002F48EC" w:rsidRPr="002F48EC" w:rsidRDefault="002F48EC" w:rsidP="002F48EC">
      <w:pPr>
        <w:spacing w:after="0" w:line="240" w:lineRule="auto"/>
        <w:jc w:val="both"/>
        <w:rPr>
          <w:rFonts w:cstheme="minorHAnsi"/>
          <w:sz w:val="24"/>
          <w:szCs w:val="24"/>
        </w:rPr>
      </w:pPr>
      <w:r w:rsidRPr="002F48EC">
        <w:rPr>
          <w:rFonts w:cstheme="minorHAnsi"/>
          <w:sz w:val="24"/>
          <w:szCs w:val="24"/>
        </w:rPr>
        <w:t>1</w:t>
      </w:r>
      <w:r w:rsidR="008A04C8">
        <w:rPr>
          <w:rFonts w:cstheme="minorHAnsi"/>
          <w:sz w:val="24"/>
          <w:szCs w:val="24"/>
        </w:rPr>
        <w:t>1</w:t>
      </w:r>
      <w:r w:rsidRPr="002F48EC">
        <w:rPr>
          <w:rFonts w:cstheme="minorHAnsi"/>
          <w:sz w:val="24"/>
          <w:szCs w:val="24"/>
        </w:rPr>
        <w:t xml:space="preserve">.1. O presente Termo de Referência integra o </w:t>
      </w:r>
      <w:r w:rsidR="00D6516F" w:rsidRPr="00D6516F">
        <w:rPr>
          <w:rFonts w:cstheme="minorHAnsi"/>
          <w:b/>
          <w:bCs/>
          <w:sz w:val="24"/>
          <w:szCs w:val="24"/>
        </w:rPr>
        <w:t xml:space="preserve">Processo Administrativo Nº </w:t>
      </w:r>
      <w:r w:rsidR="00D6516F">
        <w:rPr>
          <w:rFonts w:cstheme="minorHAnsi"/>
          <w:b/>
          <w:bCs/>
          <w:sz w:val="24"/>
          <w:szCs w:val="24"/>
        </w:rPr>
        <w:t>1958</w:t>
      </w:r>
      <w:r w:rsidR="00D6516F" w:rsidRPr="00D6516F">
        <w:rPr>
          <w:rFonts w:cstheme="minorHAnsi"/>
          <w:b/>
          <w:bCs/>
          <w:sz w:val="24"/>
          <w:szCs w:val="24"/>
        </w:rPr>
        <w:t>/2026</w:t>
      </w:r>
      <w:r w:rsidR="00D6516F" w:rsidRPr="002F48EC">
        <w:rPr>
          <w:rFonts w:cstheme="minorHAnsi"/>
          <w:sz w:val="24"/>
          <w:szCs w:val="24"/>
        </w:rPr>
        <w:t xml:space="preserve"> </w:t>
      </w:r>
      <w:r w:rsidRPr="002F48EC">
        <w:rPr>
          <w:rFonts w:cstheme="minorHAnsi"/>
          <w:sz w:val="24"/>
          <w:szCs w:val="24"/>
        </w:rPr>
        <w:t>e deverá ser observado integralmente pelas partes envolvidas na contratação, constituindo peça fundamental para a execução do objeto.</w:t>
      </w:r>
    </w:p>
    <w:p w14:paraId="1A7FBFCE" w14:textId="5A68DAD9" w:rsidR="002F48EC" w:rsidRPr="002F48EC" w:rsidRDefault="008A04C8" w:rsidP="002F48EC">
      <w:pPr>
        <w:spacing w:after="0" w:line="240" w:lineRule="auto"/>
        <w:jc w:val="both"/>
        <w:rPr>
          <w:rFonts w:cstheme="minorHAnsi"/>
          <w:sz w:val="24"/>
          <w:szCs w:val="24"/>
        </w:rPr>
      </w:pPr>
      <w:r w:rsidRPr="002F48EC">
        <w:rPr>
          <w:rFonts w:cstheme="minorHAnsi"/>
          <w:sz w:val="24"/>
          <w:szCs w:val="24"/>
        </w:rPr>
        <w:t>1</w:t>
      </w:r>
      <w:r>
        <w:rPr>
          <w:rFonts w:cstheme="minorHAnsi"/>
          <w:sz w:val="24"/>
          <w:szCs w:val="24"/>
        </w:rPr>
        <w:t>1</w:t>
      </w:r>
      <w:r w:rsidRPr="002F48EC">
        <w:rPr>
          <w:rFonts w:cstheme="minorHAnsi"/>
          <w:sz w:val="24"/>
          <w:szCs w:val="24"/>
        </w:rPr>
        <w:t>.</w:t>
      </w:r>
      <w:r w:rsidR="002F48EC" w:rsidRPr="002F48EC">
        <w:rPr>
          <w:rFonts w:cstheme="minorHAnsi"/>
          <w:sz w:val="24"/>
          <w:szCs w:val="24"/>
        </w:rPr>
        <w:t>2. A participação no procedimento de contratação implica plena concordância do fornecedor com todas as condições estabelecidas neste Termo de Referência, e no instrumento contratual.</w:t>
      </w:r>
    </w:p>
    <w:p w14:paraId="31EDF1DE" w14:textId="44E5E51C" w:rsidR="002F48EC" w:rsidRPr="002F48EC" w:rsidRDefault="008A04C8" w:rsidP="002F48EC">
      <w:pPr>
        <w:spacing w:after="0" w:line="240" w:lineRule="auto"/>
        <w:jc w:val="both"/>
        <w:rPr>
          <w:rFonts w:cstheme="minorHAnsi"/>
          <w:sz w:val="24"/>
          <w:szCs w:val="24"/>
        </w:rPr>
      </w:pPr>
      <w:r w:rsidRPr="002F48EC">
        <w:rPr>
          <w:rFonts w:cstheme="minorHAnsi"/>
          <w:sz w:val="24"/>
          <w:szCs w:val="24"/>
        </w:rPr>
        <w:t>1</w:t>
      </w:r>
      <w:r>
        <w:rPr>
          <w:rFonts w:cstheme="minorHAnsi"/>
          <w:sz w:val="24"/>
          <w:szCs w:val="24"/>
        </w:rPr>
        <w:t>1</w:t>
      </w:r>
      <w:r w:rsidRPr="002F48EC">
        <w:rPr>
          <w:rFonts w:cstheme="minorHAnsi"/>
          <w:sz w:val="24"/>
          <w:szCs w:val="24"/>
        </w:rPr>
        <w:t>.</w:t>
      </w:r>
      <w:r w:rsidR="002F48EC" w:rsidRPr="002F48EC">
        <w:rPr>
          <w:rFonts w:cstheme="minorHAnsi"/>
          <w:sz w:val="24"/>
          <w:szCs w:val="24"/>
        </w:rPr>
        <w:t>3. Eventuais dúvidas na interpretação deste Termo de Referência deverão ser dirimidas pela Administração, por meio do setor competente, observando-se os princípios da legalidade, da supremacia do interesse público e da segurança jurídica.</w:t>
      </w:r>
    </w:p>
    <w:p w14:paraId="106495B0" w14:textId="24E355E9" w:rsidR="002F48EC" w:rsidRPr="002F48EC" w:rsidRDefault="008A04C8" w:rsidP="002F48EC">
      <w:pPr>
        <w:spacing w:after="0" w:line="240" w:lineRule="auto"/>
        <w:jc w:val="both"/>
        <w:rPr>
          <w:rFonts w:cstheme="minorHAnsi"/>
          <w:sz w:val="24"/>
          <w:szCs w:val="24"/>
        </w:rPr>
      </w:pPr>
      <w:r w:rsidRPr="002F48EC">
        <w:rPr>
          <w:rFonts w:cstheme="minorHAnsi"/>
          <w:sz w:val="24"/>
          <w:szCs w:val="24"/>
        </w:rPr>
        <w:t>1</w:t>
      </w:r>
      <w:r>
        <w:rPr>
          <w:rFonts w:cstheme="minorHAnsi"/>
          <w:sz w:val="24"/>
          <w:szCs w:val="24"/>
        </w:rPr>
        <w:t>1</w:t>
      </w:r>
      <w:r w:rsidRPr="002F48EC">
        <w:rPr>
          <w:rFonts w:cstheme="minorHAnsi"/>
          <w:sz w:val="24"/>
          <w:szCs w:val="24"/>
        </w:rPr>
        <w:t>.</w:t>
      </w:r>
      <w:r w:rsidR="002F48EC" w:rsidRPr="002F48EC">
        <w:rPr>
          <w:rFonts w:cstheme="minorHAnsi"/>
          <w:sz w:val="24"/>
          <w:szCs w:val="24"/>
        </w:rPr>
        <w:t>4. Os casos omissos serão resolvidos com base na Lei nº 14.133/2021, nos regulamentos municipais aplicáveis, nas normas técnicas pertinentes e, subsidiariamente, nos princípios gerais do Direito Administrativo.</w:t>
      </w:r>
    </w:p>
    <w:p w14:paraId="7DCF31B6" w14:textId="486907E2" w:rsidR="002F48EC" w:rsidRPr="002F48EC" w:rsidRDefault="008A04C8" w:rsidP="002F48EC">
      <w:pPr>
        <w:spacing w:after="0" w:line="240" w:lineRule="auto"/>
        <w:jc w:val="both"/>
        <w:rPr>
          <w:rFonts w:cstheme="minorHAnsi"/>
          <w:sz w:val="24"/>
          <w:szCs w:val="24"/>
        </w:rPr>
      </w:pPr>
      <w:r w:rsidRPr="002F48EC">
        <w:rPr>
          <w:rFonts w:cstheme="minorHAnsi"/>
          <w:sz w:val="24"/>
          <w:szCs w:val="24"/>
        </w:rPr>
        <w:t>1</w:t>
      </w:r>
      <w:r>
        <w:rPr>
          <w:rFonts w:cstheme="minorHAnsi"/>
          <w:sz w:val="24"/>
          <w:szCs w:val="24"/>
        </w:rPr>
        <w:t>1</w:t>
      </w:r>
      <w:r w:rsidRPr="002F48EC">
        <w:rPr>
          <w:rFonts w:cstheme="minorHAnsi"/>
          <w:sz w:val="24"/>
          <w:szCs w:val="24"/>
        </w:rPr>
        <w:t>.</w:t>
      </w:r>
      <w:r w:rsidR="002F48EC" w:rsidRPr="002F48EC">
        <w:rPr>
          <w:rFonts w:cstheme="minorHAnsi"/>
          <w:sz w:val="24"/>
          <w:szCs w:val="24"/>
        </w:rPr>
        <w:t>5. A Administração poderá, por razões de interesse público devidamente justificadas, revogar o procedimento de contratação ou anulá-lo por ilegalidade, de ofício ou por provocação de terceiros, assegurado o contraditório e a ampla defesa, nos termos da legislação vigente.</w:t>
      </w:r>
    </w:p>
    <w:p w14:paraId="10B31CD7" w14:textId="73ED0A3D" w:rsidR="002F48EC" w:rsidRPr="002F48EC" w:rsidRDefault="008A04C8" w:rsidP="002F48EC">
      <w:pPr>
        <w:spacing w:after="0" w:line="240" w:lineRule="auto"/>
        <w:jc w:val="both"/>
        <w:rPr>
          <w:rFonts w:cstheme="minorHAnsi"/>
          <w:sz w:val="24"/>
          <w:szCs w:val="24"/>
        </w:rPr>
      </w:pPr>
      <w:r w:rsidRPr="002F48EC">
        <w:rPr>
          <w:rFonts w:cstheme="minorHAnsi"/>
          <w:sz w:val="24"/>
          <w:szCs w:val="24"/>
        </w:rPr>
        <w:t>1</w:t>
      </w:r>
      <w:r>
        <w:rPr>
          <w:rFonts w:cstheme="minorHAnsi"/>
          <w:sz w:val="24"/>
          <w:szCs w:val="24"/>
        </w:rPr>
        <w:t>1</w:t>
      </w:r>
      <w:r w:rsidRPr="002F48EC">
        <w:rPr>
          <w:rFonts w:cstheme="minorHAnsi"/>
          <w:sz w:val="24"/>
          <w:szCs w:val="24"/>
        </w:rPr>
        <w:t>.</w:t>
      </w:r>
      <w:r w:rsidR="002F48EC" w:rsidRPr="002F48EC">
        <w:rPr>
          <w:rFonts w:cstheme="minorHAnsi"/>
          <w:sz w:val="24"/>
          <w:szCs w:val="24"/>
        </w:rPr>
        <w:t xml:space="preserve">6. A contratada obriga-se a manter, durante toda a </w:t>
      </w:r>
      <w:r>
        <w:rPr>
          <w:rFonts w:cstheme="minorHAnsi"/>
          <w:sz w:val="24"/>
          <w:szCs w:val="24"/>
        </w:rPr>
        <w:t>vigência da contratação</w:t>
      </w:r>
      <w:r w:rsidR="002F48EC" w:rsidRPr="002F48EC">
        <w:rPr>
          <w:rFonts w:cstheme="minorHAnsi"/>
          <w:sz w:val="24"/>
          <w:szCs w:val="24"/>
        </w:rPr>
        <w:t>, todas as condições de habilitação e qualificação exigidas neste Termo de Referência, sob pena de rescisão contratual e aplicação das sanções cabíveis.</w:t>
      </w:r>
    </w:p>
    <w:p w14:paraId="42661230" w14:textId="437C9BE0" w:rsidR="002F48EC" w:rsidRPr="002F48EC" w:rsidRDefault="008A04C8" w:rsidP="002F48EC">
      <w:pPr>
        <w:spacing w:after="0" w:line="240" w:lineRule="auto"/>
        <w:jc w:val="both"/>
        <w:rPr>
          <w:rFonts w:cstheme="minorHAnsi"/>
          <w:sz w:val="24"/>
          <w:szCs w:val="24"/>
        </w:rPr>
      </w:pPr>
      <w:r w:rsidRPr="002F48EC">
        <w:rPr>
          <w:rFonts w:cstheme="minorHAnsi"/>
          <w:sz w:val="24"/>
          <w:szCs w:val="24"/>
        </w:rPr>
        <w:t>1</w:t>
      </w:r>
      <w:r>
        <w:rPr>
          <w:rFonts w:cstheme="minorHAnsi"/>
          <w:sz w:val="24"/>
          <w:szCs w:val="24"/>
        </w:rPr>
        <w:t>1</w:t>
      </w:r>
      <w:r w:rsidRPr="002F48EC">
        <w:rPr>
          <w:rFonts w:cstheme="minorHAnsi"/>
          <w:sz w:val="24"/>
          <w:szCs w:val="24"/>
        </w:rPr>
        <w:t>.</w:t>
      </w:r>
      <w:r w:rsidR="002F48EC" w:rsidRPr="002F48EC">
        <w:rPr>
          <w:rFonts w:cstheme="minorHAnsi"/>
          <w:sz w:val="24"/>
          <w:szCs w:val="24"/>
        </w:rPr>
        <w:t>7. Integram este Termo de Referência, para todos os fins, independentemente de transcrição:</w:t>
      </w:r>
    </w:p>
    <w:p w14:paraId="60D48A1C" w14:textId="77777777" w:rsidR="002F48EC" w:rsidRPr="002F48EC" w:rsidRDefault="002F48EC" w:rsidP="002F48EC">
      <w:pPr>
        <w:spacing w:after="0" w:line="240" w:lineRule="auto"/>
        <w:jc w:val="both"/>
        <w:rPr>
          <w:rFonts w:cstheme="minorHAnsi"/>
          <w:sz w:val="24"/>
          <w:szCs w:val="24"/>
        </w:rPr>
      </w:pPr>
      <w:r w:rsidRPr="002F48EC">
        <w:rPr>
          <w:rFonts w:cstheme="minorHAnsi"/>
          <w:sz w:val="24"/>
          <w:szCs w:val="24"/>
        </w:rPr>
        <w:t>a) o Estudo Técnico Preliminar – ETP;</w:t>
      </w:r>
    </w:p>
    <w:p w14:paraId="54C349BC" w14:textId="77777777" w:rsidR="002F48EC" w:rsidRPr="002F48EC" w:rsidRDefault="002F48EC" w:rsidP="002F48EC">
      <w:pPr>
        <w:spacing w:after="0" w:line="240" w:lineRule="auto"/>
        <w:jc w:val="both"/>
        <w:rPr>
          <w:rFonts w:cstheme="minorHAnsi"/>
          <w:sz w:val="24"/>
          <w:szCs w:val="24"/>
        </w:rPr>
      </w:pPr>
      <w:r w:rsidRPr="002F48EC">
        <w:rPr>
          <w:rFonts w:cstheme="minorHAnsi"/>
          <w:sz w:val="24"/>
          <w:szCs w:val="24"/>
        </w:rPr>
        <w:t>b) o Documento de Formalização da Demanda – DFD;</w:t>
      </w:r>
    </w:p>
    <w:p w14:paraId="62F08AE9" w14:textId="77777777" w:rsidR="002F48EC" w:rsidRPr="002F48EC" w:rsidRDefault="002F48EC" w:rsidP="002F48EC">
      <w:pPr>
        <w:spacing w:after="0" w:line="240" w:lineRule="auto"/>
        <w:jc w:val="both"/>
        <w:rPr>
          <w:rFonts w:cstheme="minorHAnsi"/>
          <w:sz w:val="24"/>
          <w:szCs w:val="24"/>
        </w:rPr>
      </w:pPr>
      <w:r w:rsidRPr="002F48EC">
        <w:rPr>
          <w:rFonts w:cstheme="minorHAnsi"/>
          <w:sz w:val="24"/>
          <w:szCs w:val="24"/>
        </w:rPr>
        <w:t>c) a planilha de formação de preços;</w:t>
      </w:r>
    </w:p>
    <w:p w14:paraId="410DEFC6" w14:textId="77777777" w:rsidR="002F48EC" w:rsidRPr="002F48EC" w:rsidRDefault="002F48EC" w:rsidP="002F48EC">
      <w:pPr>
        <w:spacing w:after="0" w:line="240" w:lineRule="auto"/>
        <w:jc w:val="both"/>
        <w:rPr>
          <w:rFonts w:cstheme="minorHAnsi"/>
          <w:sz w:val="24"/>
          <w:szCs w:val="24"/>
        </w:rPr>
      </w:pPr>
      <w:r w:rsidRPr="002F48EC">
        <w:rPr>
          <w:rFonts w:cstheme="minorHAnsi"/>
          <w:sz w:val="24"/>
          <w:szCs w:val="24"/>
        </w:rPr>
        <w:t>d) demais documentos constantes do processo administrativo.</w:t>
      </w:r>
    </w:p>
    <w:p w14:paraId="4EB464AF" w14:textId="7C8D8EFB" w:rsidR="002F48EC" w:rsidRPr="002F48EC" w:rsidRDefault="008A04C8" w:rsidP="002F48EC">
      <w:pPr>
        <w:spacing w:after="0" w:line="240" w:lineRule="auto"/>
        <w:jc w:val="both"/>
        <w:rPr>
          <w:rFonts w:cstheme="minorHAnsi"/>
          <w:sz w:val="24"/>
          <w:szCs w:val="24"/>
        </w:rPr>
      </w:pPr>
      <w:r w:rsidRPr="002F48EC">
        <w:rPr>
          <w:rFonts w:cstheme="minorHAnsi"/>
          <w:sz w:val="24"/>
          <w:szCs w:val="24"/>
        </w:rPr>
        <w:t>1</w:t>
      </w:r>
      <w:r>
        <w:rPr>
          <w:rFonts w:cstheme="minorHAnsi"/>
          <w:sz w:val="24"/>
          <w:szCs w:val="24"/>
        </w:rPr>
        <w:t>1</w:t>
      </w:r>
      <w:r w:rsidRPr="002F48EC">
        <w:rPr>
          <w:rFonts w:cstheme="minorHAnsi"/>
          <w:sz w:val="24"/>
          <w:szCs w:val="24"/>
        </w:rPr>
        <w:t>.</w:t>
      </w:r>
      <w:r w:rsidR="002F48EC" w:rsidRPr="002F48EC">
        <w:rPr>
          <w:rFonts w:cstheme="minorHAnsi"/>
          <w:sz w:val="24"/>
          <w:szCs w:val="24"/>
        </w:rPr>
        <w:t>8. Fica eleito o foro da comarca de Cotriguaçu/MT para dirimir eventuais controvérsias decorrentes da execução contratual, com renúncia expressa a qualquer outro, por mais privilegiado que seja.</w:t>
      </w:r>
    </w:p>
    <w:p w14:paraId="79875AAC" w14:textId="77777777" w:rsidR="002F48EC" w:rsidRPr="002F48EC" w:rsidRDefault="002F48EC" w:rsidP="002F48EC">
      <w:pPr>
        <w:spacing w:after="0" w:line="240" w:lineRule="auto"/>
        <w:jc w:val="both"/>
        <w:rPr>
          <w:rFonts w:cstheme="minorHAnsi"/>
          <w:b/>
          <w:bCs/>
          <w:sz w:val="24"/>
          <w:szCs w:val="24"/>
        </w:rPr>
      </w:pPr>
    </w:p>
    <w:p w14:paraId="58AE752A" w14:textId="761EBDD3" w:rsidR="002F48EC" w:rsidRPr="002F48EC" w:rsidRDefault="002F48EC" w:rsidP="002F48EC">
      <w:pPr>
        <w:spacing w:after="0" w:line="240" w:lineRule="auto"/>
        <w:jc w:val="both"/>
        <w:rPr>
          <w:rFonts w:cstheme="minorHAnsi"/>
          <w:b/>
          <w:bCs/>
          <w:sz w:val="24"/>
          <w:szCs w:val="24"/>
        </w:rPr>
      </w:pPr>
      <w:r w:rsidRPr="002F48EC">
        <w:rPr>
          <w:rFonts w:cstheme="minorHAnsi"/>
          <w:b/>
          <w:bCs/>
          <w:sz w:val="24"/>
          <w:szCs w:val="24"/>
        </w:rPr>
        <w:t>1</w:t>
      </w:r>
      <w:r w:rsidR="00AD5487">
        <w:rPr>
          <w:rFonts w:cstheme="minorHAnsi"/>
          <w:b/>
          <w:bCs/>
          <w:sz w:val="24"/>
          <w:szCs w:val="24"/>
        </w:rPr>
        <w:t>2</w:t>
      </w:r>
      <w:r w:rsidRPr="002F48EC">
        <w:rPr>
          <w:rFonts w:cstheme="minorHAnsi"/>
          <w:b/>
          <w:bCs/>
          <w:sz w:val="24"/>
          <w:szCs w:val="24"/>
        </w:rPr>
        <w:t>. APROVAÇÃO E ASSINATURAS</w:t>
      </w:r>
    </w:p>
    <w:p w14:paraId="37D1AFB0" w14:textId="77777777" w:rsidR="002F48EC" w:rsidRPr="002F48EC" w:rsidRDefault="002F48EC" w:rsidP="002F48EC">
      <w:pPr>
        <w:spacing w:after="0" w:line="240" w:lineRule="auto"/>
        <w:jc w:val="both"/>
        <w:rPr>
          <w:rFonts w:cstheme="minorHAnsi"/>
          <w:b/>
          <w:bCs/>
          <w:sz w:val="24"/>
          <w:szCs w:val="24"/>
        </w:rPr>
      </w:pPr>
    </w:p>
    <w:p w14:paraId="024DCE34" w14:textId="6363C790" w:rsidR="002F48EC" w:rsidRPr="00AD5487" w:rsidRDefault="002F48EC" w:rsidP="002F48EC">
      <w:pPr>
        <w:spacing w:after="0" w:line="240" w:lineRule="auto"/>
        <w:jc w:val="both"/>
        <w:rPr>
          <w:rFonts w:cstheme="minorHAnsi"/>
          <w:sz w:val="24"/>
          <w:szCs w:val="24"/>
        </w:rPr>
      </w:pPr>
      <w:r w:rsidRPr="00AD5487">
        <w:rPr>
          <w:rFonts w:cstheme="minorHAnsi"/>
          <w:sz w:val="24"/>
          <w:szCs w:val="24"/>
        </w:rPr>
        <w:lastRenderedPageBreak/>
        <w:t>1</w:t>
      </w:r>
      <w:r w:rsidR="00AD5487">
        <w:rPr>
          <w:rFonts w:cstheme="minorHAnsi"/>
          <w:sz w:val="24"/>
          <w:szCs w:val="24"/>
        </w:rPr>
        <w:t>2</w:t>
      </w:r>
      <w:r w:rsidRPr="00AD5487">
        <w:rPr>
          <w:rFonts w:cstheme="minorHAnsi"/>
          <w:sz w:val="24"/>
          <w:szCs w:val="24"/>
        </w:rPr>
        <w:t>.1. O presente Termo de Referência foi elaborado pela subscritora com base nas informações técnicas, operacionais e justificativas apresentadas pela</w:t>
      </w:r>
      <w:r w:rsidR="00A779C9">
        <w:rPr>
          <w:rFonts w:cstheme="minorHAnsi"/>
          <w:sz w:val="24"/>
          <w:szCs w:val="24"/>
        </w:rPr>
        <w:t>s</w:t>
      </w:r>
      <w:r w:rsidRPr="00AD5487">
        <w:rPr>
          <w:rFonts w:cstheme="minorHAnsi"/>
          <w:sz w:val="24"/>
          <w:szCs w:val="24"/>
        </w:rPr>
        <w:t xml:space="preserve"> Secretaria</w:t>
      </w:r>
      <w:r w:rsidR="00A779C9">
        <w:rPr>
          <w:rFonts w:cstheme="minorHAnsi"/>
          <w:sz w:val="24"/>
          <w:szCs w:val="24"/>
        </w:rPr>
        <w:t>s</w:t>
      </w:r>
      <w:r w:rsidRPr="00AD5487">
        <w:rPr>
          <w:rFonts w:cstheme="minorHAnsi"/>
          <w:sz w:val="24"/>
          <w:szCs w:val="24"/>
        </w:rPr>
        <w:t xml:space="preserve"> Municipa</w:t>
      </w:r>
      <w:r w:rsidR="00A779C9">
        <w:rPr>
          <w:rFonts w:cstheme="minorHAnsi"/>
          <w:sz w:val="24"/>
          <w:szCs w:val="24"/>
        </w:rPr>
        <w:t>is</w:t>
      </w:r>
      <w:r w:rsidRPr="00AD5487">
        <w:rPr>
          <w:rFonts w:cstheme="minorHAnsi"/>
          <w:sz w:val="24"/>
          <w:szCs w:val="24"/>
        </w:rPr>
        <w:t xml:space="preserve"> Demandante</w:t>
      </w:r>
      <w:r w:rsidR="00A779C9">
        <w:rPr>
          <w:rFonts w:cstheme="minorHAnsi"/>
          <w:sz w:val="24"/>
          <w:szCs w:val="24"/>
        </w:rPr>
        <w:t>s</w:t>
      </w:r>
      <w:r w:rsidRPr="00AD5487">
        <w:rPr>
          <w:rFonts w:cstheme="minorHAnsi"/>
          <w:sz w:val="24"/>
          <w:szCs w:val="24"/>
        </w:rPr>
        <w:t>, especialmente aquelas constantes do Documento de Formalização da Demanda – DFD e demais documentos que instruem o Processo Administrativo.</w:t>
      </w:r>
    </w:p>
    <w:p w14:paraId="7DEC5D81" w14:textId="145DDD30" w:rsidR="002F48EC" w:rsidRPr="00AD5487" w:rsidRDefault="00AD5487" w:rsidP="002F48EC">
      <w:pPr>
        <w:spacing w:after="0" w:line="240" w:lineRule="auto"/>
        <w:jc w:val="both"/>
        <w:rPr>
          <w:rFonts w:cstheme="minorHAnsi"/>
          <w:sz w:val="24"/>
          <w:szCs w:val="24"/>
        </w:rPr>
      </w:pPr>
      <w:r w:rsidRPr="00AD5487">
        <w:rPr>
          <w:rFonts w:cstheme="minorHAnsi"/>
          <w:sz w:val="24"/>
          <w:szCs w:val="24"/>
        </w:rPr>
        <w:t>1</w:t>
      </w:r>
      <w:r>
        <w:rPr>
          <w:rFonts w:cstheme="minorHAnsi"/>
          <w:sz w:val="24"/>
          <w:szCs w:val="24"/>
        </w:rPr>
        <w:t>2</w:t>
      </w:r>
      <w:r w:rsidRPr="00AD5487">
        <w:rPr>
          <w:rFonts w:cstheme="minorHAnsi"/>
          <w:sz w:val="24"/>
          <w:szCs w:val="24"/>
        </w:rPr>
        <w:t>.</w:t>
      </w:r>
      <w:r w:rsidR="002F48EC" w:rsidRPr="00AD5487">
        <w:rPr>
          <w:rFonts w:cstheme="minorHAnsi"/>
          <w:sz w:val="24"/>
          <w:szCs w:val="24"/>
        </w:rPr>
        <w:t>2. Registra-se que a responsabilidade pela caracterização da necessidade da contratação, bem como pela definição da solução pretendida, é exclusiva da autoridade competente da Secretaria Demandante, não cabendo à subscritora deste Termo de Referência qualquer juízo de valor quanto à sua ocorrência, limitando-se sua atuação à consolidação das informações, estruturação técnica do documento e adequação aos requisitos legais previstos na Lei nº 14.133/2021.</w:t>
      </w:r>
    </w:p>
    <w:p w14:paraId="6FCC1C0B" w14:textId="0DE8A981" w:rsidR="002F48EC" w:rsidRPr="00AD5487" w:rsidRDefault="00AD5487" w:rsidP="002F48EC">
      <w:pPr>
        <w:spacing w:after="0" w:line="240" w:lineRule="auto"/>
        <w:jc w:val="both"/>
        <w:rPr>
          <w:rFonts w:cstheme="minorHAnsi"/>
          <w:sz w:val="24"/>
          <w:szCs w:val="24"/>
        </w:rPr>
      </w:pPr>
      <w:r w:rsidRPr="00AD5487">
        <w:rPr>
          <w:rFonts w:cstheme="minorHAnsi"/>
          <w:sz w:val="24"/>
          <w:szCs w:val="24"/>
        </w:rPr>
        <w:t>1</w:t>
      </w:r>
      <w:r>
        <w:rPr>
          <w:rFonts w:cstheme="minorHAnsi"/>
          <w:sz w:val="24"/>
          <w:szCs w:val="24"/>
        </w:rPr>
        <w:t>2</w:t>
      </w:r>
      <w:r w:rsidRPr="00AD5487">
        <w:rPr>
          <w:rFonts w:cstheme="minorHAnsi"/>
          <w:sz w:val="24"/>
          <w:szCs w:val="24"/>
        </w:rPr>
        <w:t>.</w:t>
      </w:r>
      <w:r w:rsidR="002F48EC" w:rsidRPr="00AD5487">
        <w:rPr>
          <w:rFonts w:cstheme="minorHAnsi"/>
          <w:sz w:val="24"/>
          <w:szCs w:val="24"/>
        </w:rPr>
        <w:t>3. Ressalta-se, ainda, que a subscritora não é responsável pela realização da pesquisa de preços, nem pelos resultados que fundamentam os preços estimados e o valor da contratação, sendo tais atribuições de competência exclusiva da</w:t>
      </w:r>
      <w:r w:rsidR="00A779C9">
        <w:rPr>
          <w:rFonts w:cstheme="minorHAnsi"/>
          <w:sz w:val="24"/>
          <w:szCs w:val="24"/>
        </w:rPr>
        <w:t>s</w:t>
      </w:r>
      <w:r w:rsidR="002F48EC" w:rsidRPr="00AD5487">
        <w:rPr>
          <w:rFonts w:cstheme="minorHAnsi"/>
          <w:sz w:val="24"/>
          <w:szCs w:val="24"/>
        </w:rPr>
        <w:t xml:space="preserve"> Secretaria</w:t>
      </w:r>
      <w:r w:rsidR="00A779C9">
        <w:rPr>
          <w:rFonts w:cstheme="minorHAnsi"/>
          <w:sz w:val="24"/>
          <w:szCs w:val="24"/>
        </w:rPr>
        <w:t>s</w:t>
      </w:r>
      <w:r w:rsidR="002F48EC" w:rsidRPr="00AD5487">
        <w:rPr>
          <w:rFonts w:cstheme="minorHAnsi"/>
          <w:sz w:val="24"/>
          <w:szCs w:val="24"/>
        </w:rPr>
        <w:t xml:space="preserve"> Demandante</w:t>
      </w:r>
      <w:r w:rsidR="00A779C9">
        <w:rPr>
          <w:rFonts w:cstheme="minorHAnsi"/>
          <w:sz w:val="24"/>
          <w:szCs w:val="24"/>
        </w:rPr>
        <w:t>s</w:t>
      </w:r>
      <w:r w:rsidR="002F48EC" w:rsidRPr="00AD5487">
        <w:rPr>
          <w:rFonts w:cstheme="minorHAnsi"/>
          <w:sz w:val="24"/>
          <w:szCs w:val="24"/>
        </w:rPr>
        <w:t xml:space="preserve"> e do Departamento de Compras Central, aos quais incumbe a instrução adequada dessa etapa, com observância às normas aplicáveis.</w:t>
      </w:r>
    </w:p>
    <w:p w14:paraId="045CBE6C" w14:textId="186A9194" w:rsidR="002F48EC" w:rsidRPr="00AD5487" w:rsidRDefault="00AD5487" w:rsidP="002F48EC">
      <w:pPr>
        <w:spacing w:after="0" w:line="240" w:lineRule="auto"/>
        <w:jc w:val="both"/>
        <w:rPr>
          <w:rFonts w:cstheme="minorHAnsi"/>
          <w:sz w:val="24"/>
          <w:szCs w:val="24"/>
        </w:rPr>
      </w:pPr>
      <w:r w:rsidRPr="00AD5487">
        <w:rPr>
          <w:rFonts w:cstheme="minorHAnsi"/>
          <w:sz w:val="24"/>
          <w:szCs w:val="24"/>
        </w:rPr>
        <w:t>1</w:t>
      </w:r>
      <w:r>
        <w:rPr>
          <w:rFonts w:cstheme="minorHAnsi"/>
          <w:sz w:val="24"/>
          <w:szCs w:val="24"/>
        </w:rPr>
        <w:t>2</w:t>
      </w:r>
      <w:r w:rsidRPr="00AD5487">
        <w:rPr>
          <w:rFonts w:cstheme="minorHAnsi"/>
          <w:sz w:val="24"/>
          <w:szCs w:val="24"/>
        </w:rPr>
        <w:t>.</w:t>
      </w:r>
      <w:r w:rsidR="002F48EC" w:rsidRPr="00AD5487">
        <w:rPr>
          <w:rFonts w:cstheme="minorHAnsi"/>
          <w:sz w:val="24"/>
          <w:szCs w:val="24"/>
        </w:rPr>
        <w:t>4. Após a devida elaboração, o presente Termo de Referência é encaminhado à autoridade competente para análise, manifestação e, se for o caso, aprovação e autorização para prosseguimento da contratação.</w:t>
      </w:r>
    </w:p>
    <w:p w14:paraId="7501E26A" w14:textId="77777777" w:rsidR="002F48EC" w:rsidRPr="002F48EC" w:rsidRDefault="002F48EC" w:rsidP="002F48EC">
      <w:pPr>
        <w:spacing w:after="0" w:line="240" w:lineRule="auto"/>
        <w:jc w:val="both"/>
        <w:rPr>
          <w:rFonts w:cstheme="minorHAnsi"/>
          <w:b/>
          <w:bCs/>
          <w:sz w:val="24"/>
          <w:szCs w:val="24"/>
        </w:rPr>
      </w:pPr>
    </w:p>
    <w:p w14:paraId="6457EAA7" w14:textId="77777777" w:rsidR="002F48EC" w:rsidRDefault="002F48EC" w:rsidP="002F48EC">
      <w:pPr>
        <w:spacing w:after="0" w:line="240" w:lineRule="auto"/>
        <w:jc w:val="both"/>
        <w:rPr>
          <w:rFonts w:cstheme="minorHAnsi"/>
          <w:b/>
          <w:bCs/>
          <w:sz w:val="24"/>
          <w:szCs w:val="24"/>
        </w:rPr>
      </w:pPr>
    </w:p>
    <w:p w14:paraId="7E10D7C4" w14:textId="77777777" w:rsidR="00A779C9" w:rsidRDefault="00A779C9" w:rsidP="002F48EC">
      <w:pPr>
        <w:spacing w:after="0" w:line="240" w:lineRule="auto"/>
        <w:jc w:val="both"/>
        <w:rPr>
          <w:rFonts w:cstheme="minorHAnsi"/>
          <w:b/>
          <w:bCs/>
          <w:sz w:val="24"/>
          <w:szCs w:val="24"/>
        </w:rPr>
      </w:pPr>
    </w:p>
    <w:p w14:paraId="15EAE0FA" w14:textId="77777777" w:rsidR="00A779C9" w:rsidRDefault="00A779C9" w:rsidP="002F48EC">
      <w:pPr>
        <w:spacing w:after="0" w:line="240" w:lineRule="auto"/>
        <w:jc w:val="both"/>
        <w:rPr>
          <w:rFonts w:cstheme="minorHAnsi"/>
          <w:b/>
          <w:bCs/>
          <w:sz w:val="24"/>
          <w:szCs w:val="24"/>
        </w:rPr>
      </w:pPr>
    </w:p>
    <w:p w14:paraId="2EF43938" w14:textId="77777777" w:rsidR="00F70356" w:rsidRDefault="00F70356" w:rsidP="002F48EC">
      <w:pPr>
        <w:spacing w:after="0" w:line="240" w:lineRule="auto"/>
        <w:jc w:val="both"/>
        <w:rPr>
          <w:rFonts w:cstheme="minorHAnsi"/>
          <w:b/>
          <w:bCs/>
          <w:sz w:val="24"/>
          <w:szCs w:val="24"/>
        </w:rPr>
      </w:pPr>
    </w:p>
    <w:p w14:paraId="2E11D7DB" w14:textId="77777777" w:rsidR="00A779C9" w:rsidRPr="002F48EC" w:rsidRDefault="00A779C9" w:rsidP="002F48EC">
      <w:pPr>
        <w:spacing w:after="0" w:line="240" w:lineRule="auto"/>
        <w:jc w:val="both"/>
        <w:rPr>
          <w:rFonts w:cstheme="minorHAnsi"/>
          <w:b/>
          <w:bCs/>
          <w:sz w:val="24"/>
          <w:szCs w:val="24"/>
        </w:rPr>
      </w:pPr>
    </w:p>
    <w:p w14:paraId="1BD1E31C" w14:textId="77777777" w:rsidR="002F48EC" w:rsidRPr="002F48EC" w:rsidRDefault="002F48EC" w:rsidP="002F48EC">
      <w:pPr>
        <w:spacing w:after="0" w:line="240" w:lineRule="auto"/>
        <w:jc w:val="both"/>
        <w:rPr>
          <w:rFonts w:cstheme="minorHAnsi"/>
          <w:b/>
          <w:bCs/>
          <w:sz w:val="24"/>
          <w:szCs w:val="24"/>
        </w:rPr>
      </w:pPr>
    </w:p>
    <w:p w14:paraId="7A90369B" w14:textId="77777777" w:rsidR="002F48EC" w:rsidRPr="00200959" w:rsidRDefault="002F48EC" w:rsidP="00200959">
      <w:pPr>
        <w:spacing w:after="0" w:line="240" w:lineRule="auto"/>
        <w:jc w:val="center"/>
        <w:rPr>
          <w:rFonts w:cstheme="minorHAnsi"/>
          <w:sz w:val="24"/>
          <w:szCs w:val="24"/>
        </w:rPr>
      </w:pPr>
      <w:r w:rsidRPr="00200959">
        <w:rPr>
          <w:rFonts w:cstheme="minorHAnsi"/>
          <w:sz w:val="24"/>
          <w:szCs w:val="24"/>
        </w:rPr>
        <w:t>Gislaine Moreira de Oliveira</w:t>
      </w:r>
    </w:p>
    <w:p w14:paraId="098BC82E" w14:textId="77777777" w:rsidR="002F48EC" w:rsidRPr="00200959" w:rsidRDefault="002F48EC" w:rsidP="00200959">
      <w:pPr>
        <w:spacing w:after="0" w:line="240" w:lineRule="auto"/>
        <w:jc w:val="center"/>
        <w:rPr>
          <w:rFonts w:cstheme="minorHAnsi"/>
          <w:sz w:val="24"/>
          <w:szCs w:val="24"/>
        </w:rPr>
      </w:pPr>
      <w:r w:rsidRPr="00200959">
        <w:rPr>
          <w:rFonts w:cstheme="minorHAnsi"/>
          <w:sz w:val="24"/>
          <w:szCs w:val="24"/>
        </w:rPr>
        <w:t>Assessora de Planejamento e Contratações</w:t>
      </w:r>
    </w:p>
    <w:p w14:paraId="528B4787" w14:textId="77777777" w:rsidR="002F48EC" w:rsidRPr="00200959" w:rsidRDefault="002F48EC" w:rsidP="00200959">
      <w:pPr>
        <w:spacing w:after="0" w:line="240" w:lineRule="auto"/>
        <w:jc w:val="center"/>
        <w:rPr>
          <w:rFonts w:cstheme="minorHAnsi"/>
          <w:sz w:val="24"/>
          <w:szCs w:val="24"/>
        </w:rPr>
      </w:pPr>
      <w:r w:rsidRPr="00200959">
        <w:rPr>
          <w:rFonts w:cstheme="minorHAnsi"/>
          <w:sz w:val="24"/>
          <w:szCs w:val="24"/>
        </w:rPr>
        <w:t>Elaboração</w:t>
      </w:r>
    </w:p>
    <w:p w14:paraId="19ABD41C" w14:textId="77777777" w:rsidR="00200959" w:rsidRPr="00200959" w:rsidRDefault="00200959" w:rsidP="00200959">
      <w:pPr>
        <w:spacing w:after="0" w:line="240" w:lineRule="auto"/>
        <w:jc w:val="center"/>
        <w:rPr>
          <w:rFonts w:cstheme="minorHAnsi"/>
          <w:sz w:val="24"/>
          <w:szCs w:val="24"/>
        </w:rPr>
      </w:pPr>
    </w:p>
    <w:p w14:paraId="23410522" w14:textId="77777777" w:rsidR="00200959" w:rsidRDefault="00200959" w:rsidP="00200959">
      <w:pPr>
        <w:spacing w:after="0" w:line="240" w:lineRule="auto"/>
        <w:jc w:val="center"/>
        <w:rPr>
          <w:rFonts w:cstheme="minorHAnsi"/>
          <w:sz w:val="24"/>
          <w:szCs w:val="24"/>
        </w:rPr>
      </w:pPr>
    </w:p>
    <w:p w14:paraId="3BBCF225" w14:textId="77777777" w:rsidR="00200959" w:rsidRDefault="00200959" w:rsidP="00200959">
      <w:pPr>
        <w:spacing w:after="0" w:line="240" w:lineRule="auto"/>
        <w:jc w:val="center"/>
        <w:rPr>
          <w:rFonts w:cstheme="minorHAnsi"/>
          <w:sz w:val="24"/>
          <w:szCs w:val="24"/>
        </w:rPr>
      </w:pPr>
    </w:p>
    <w:p w14:paraId="5809021E" w14:textId="77777777" w:rsidR="00F70356" w:rsidRDefault="00F70356" w:rsidP="00200959">
      <w:pPr>
        <w:spacing w:after="0" w:line="240" w:lineRule="auto"/>
        <w:jc w:val="center"/>
        <w:rPr>
          <w:rFonts w:cstheme="minorHAnsi"/>
          <w:sz w:val="24"/>
          <w:szCs w:val="24"/>
        </w:rPr>
      </w:pPr>
    </w:p>
    <w:p w14:paraId="4865DF12" w14:textId="77777777" w:rsidR="00F70356" w:rsidRDefault="00F70356" w:rsidP="00200959">
      <w:pPr>
        <w:spacing w:after="0" w:line="240" w:lineRule="auto"/>
        <w:jc w:val="center"/>
        <w:rPr>
          <w:rFonts w:cstheme="minorHAnsi"/>
          <w:sz w:val="24"/>
          <w:szCs w:val="24"/>
        </w:rPr>
      </w:pPr>
    </w:p>
    <w:p w14:paraId="1D052EA5" w14:textId="77777777" w:rsidR="00200959" w:rsidRDefault="00200959" w:rsidP="00200959">
      <w:pPr>
        <w:spacing w:after="0" w:line="240" w:lineRule="auto"/>
        <w:jc w:val="center"/>
        <w:rPr>
          <w:rFonts w:cstheme="minorHAnsi"/>
          <w:sz w:val="24"/>
          <w:szCs w:val="24"/>
        </w:rPr>
      </w:pPr>
    </w:p>
    <w:p w14:paraId="022B503B" w14:textId="77777777" w:rsidR="00A779C9" w:rsidRPr="00200959" w:rsidRDefault="00A779C9" w:rsidP="00200959">
      <w:pPr>
        <w:spacing w:after="0" w:line="240" w:lineRule="auto"/>
        <w:jc w:val="center"/>
        <w:rPr>
          <w:rFonts w:cstheme="minorHAnsi"/>
          <w:sz w:val="24"/>
          <w:szCs w:val="24"/>
        </w:rPr>
      </w:pPr>
    </w:p>
    <w:p w14:paraId="4443F66F" w14:textId="77777777" w:rsidR="002F48EC" w:rsidRPr="00200959" w:rsidRDefault="002F48EC" w:rsidP="00200959">
      <w:pPr>
        <w:spacing w:after="0" w:line="240" w:lineRule="auto"/>
        <w:jc w:val="center"/>
        <w:rPr>
          <w:rFonts w:cstheme="minorHAnsi"/>
          <w:sz w:val="24"/>
          <w:szCs w:val="24"/>
        </w:rPr>
      </w:pPr>
      <w:r w:rsidRPr="00200959">
        <w:rPr>
          <w:rFonts w:cstheme="minorHAnsi"/>
          <w:sz w:val="24"/>
          <w:szCs w:val="24"/>
        </w:rPr>
        <w:t>Moises Ferreira de Jesus</w:t>
      </w:r>
    </w:p>
    <w:p w14:paraId="7E51EBD8" w14:textId="77777777" w:rsidR="002F48EC" w:rsidRPr="00200959" w:rsidRDefault="002F48EC" w:rsidP="00200959">
      <w:pPr>
        <w:spacing w:after="0" w:line="240" w:lineRule="auto"/>
        <w:jc w:val="center"/>
        <w:rPr>
          <w:rFonts w:cstheme="minorHAnsi"/>
          <w:sz w:val="24"/>
          <w:szCs w:val="24"/>
        </w:rPr>
      </w:pPr>
      <w:r w:rsidRPr="00200959">
        <w:rPr>
          <w:rFonts w:cstheme="minorHAnsi"/>
          <w:sz w:val="24"/>
          <w:szCs w:val="24"/>
        </w:rPr>
        <w:t>Prefeito Municipal</w:t>
      </w:r>
    </w:p>
    <w:p w14:paraId="27D1B069" w14:textId="736660E6" w:rsidR="002F48EC" w:rsidRPr="002F48EC" w:rsidRDefault="002F48EC" w:rsidP="00200959">
      <w:pPr>
        <w:spacing w:after="0" w:line="240" w:lineRule="auto"/>
        <w:jc w:val="center"/>
        <w:rPr>
          <w:rFonts w:cstheme="minorHAnsi"/>
          <w:b/>
          <w:bCs/>
          <w:sz w:val="24"/>
          <w:szCs w:val="24"/>
        </w:rPr>
      </w:pPr>
      <w:r w:rsidRPr="00200959">
        <w:rPr>
          <w:rFonts w:cstheme="minorHAnsi"/>
          <w:sz w:val="24"/>
          <w:szCs w:val="24"/>
        </w:rPr>
        <w:t>A</w:t>
      </w:r>
      <w:r w:rsidR="00792258">
        <w:rPr>
          <w:rFonts w:cstheme="minorHAnsi"/>
          <w:sz w:val="24"/>
          <w:szCs w:val="24"/>
        </w:rPr>
        <w:t>utorização</w:t>
      </w:r>
    </w:p>
    <w:p w14:paraId="7B4DCE90" w14:textId="59426242" w:rsidR="00865D77" w:rsidRPr="0090672F" w:rsidRDefault="00865D77" w:rsidP="00246D36">
      <w:pPr>
        <w:spacing w:after="0" w:line="240" w:lineRule="auto"/>
        <w:jc w:val="both"/>
        <w:rPr>
          <w:rFonts w:cstheme="minorHAnsi"/>
          <w:sz w:val="24"/>
          <w:szCs w:val="24"/>
        </w:rPr>
      </w:pPr>
    </w:p>
    <w:sectPr w:rsidR="00865D77" w:rsidRPr="0090672F" w:rsidSect="004D347A">
      <w:headerReference w:type="default" r:id="rId12"/>
      <w:footerReference w:type="default" r:id="rId13"/>
      <w:headerReference w:type="first" r:id="rId14"/>
      <w:footerReference w:type="first" r:id="rId15"/>
      <w:type w:val="continuous"/>
      <w:pgSz w:w="11906" w:h="16838"/>
      <w:pgMar w:top="1440" w:right="1080" w:bottom="1440" w:left="108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69641" w14:textId="77777777" w:rsidR="00CF3F32" w:rsidRDefault="00CF3F32" w:rsidP="009F2CF4">
      <w:pPr>
        <w:spacing w:after="0" w:line="240" w:lineRule="auto"/>
      </w:pPr>
      <w:r>
        <w:separator/>
      </w:r>
    </w:p>
  </w:endnote>
  <w:endnote w:type="continuationSeparator" w:id="0">
    <w:p w14:paraId="042D5327" w14:textId="77777777" w:rsidR="00CF3F32" w:rsidRDefault="00CF3F32" w:rsidP="009F2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4888460"/>
      <w:docPartObj>
        <w:docPartGallery w:val="Page Numbers (Bottom of Page)"/>
        <w:docPartUnique/>
      </w:docPartObj>
    </w:sdtPr>
    <w:sdtEndPr>
      <w:rPr>
        <w:b/>
        <w:bCs/>
        <w:sz w:val="16"/>
        <w:szCs w:val="16"/>
      </w:rPr>
    </w:sdtEndPr>
    <w:sdtContent>
      <w:p w14:paraId="37BFA018" w14:textId="77777777" w:rsidR="006947AD" w:rsidRDefault="006947AD" w:rsidP="006947AD">
        <w:pPr>
          <w:pStyle w:val="Rodap"/>
          <w:jc w:val="center"/>
          <w:rPr>
            <w:rFonts w:cstheme="minorHAnsi"/>
            <w:b/>
            <w:bCs/>
            <w:sz w:val="16"/>
            <w:szCs w:val="16"/>
          </w:rPr>
        </w:pPr>
        <w:r>
          <w:rPr>
            <w:rFonts w:cstheme="minorHAnsi"/>
            <w:b/>
            <w:bCs/>
            <w:sz w:val="16"/>
            <w:szCs w:val="16"/>
          </w:rPr>
          <w:t xml:space="preserve">PREFEITURA MUNICIPAL DE COTRIGUAÇU-MT </w:t>
        </w:r>
        <w:r w:rsidRPr="001B4A59">
          <w:rPr>
            <w:rFonts w:cstheme="minorHAnsi"/>
            <w:b/>
            <w:bCs/>
            <w:sz w:val="16"/>
            <w:szCs w:val="16"/>
          </w:rPr>
          <w:t xml:space="preserve">CNPJ/MF N.º 37.465.309/0001-67                                                                             </w:t>
        </w:r>
      </w:p>
      <w:p w14:paraId="4D6D7C27" w14:textId="77777777" w:rsidR="006947AD" w:rsidRPr="001B4A59" w:rsidRDefault="006947AD" w:rsidP="006947AD">
        <w:pPr>
          <w:pStyle w:val="Rodap"/>
          <w:jc w:val="center"/>
          <w:rPr>
            <w:rFonts w:cstheme="minorHAnsi"/>
            <w:b/>
            <w:bCs/>
            <w:sz w:val="16"/>
            <w:szCs w:val="16"/>
          </w:rPr>
        </w:pPr>
        <w:r w:rsidRPr="001B4A59">
          <w:rPr>
            <w:rFonts w:cstheme="minorHAnsi"/>
            <w:b/>
            <w:bCs/>
            <w:sz w:val="16"/>
            <w:szCs w:val="16"/>
          </w:rPr>
          <w:t>PAÇO MUNICIPAL ANTÔNIO SKURA</w:t>
        </w:r>
      </w:p>
      <w:p w14:paraId="7C40D049" w14:textId="77777777" w:rsidR="006947AD" w:rsidRPr="001B4A59" w:rsidRDefault="006947AD" w:rsidP="006947AD">
        <w:pPr>
          <w:pStyle w:val="Rodap"/>
          <w:jc w:val="center"/>
          <w:rPr>
            <w:rFonts w:cstheme="minorHAnsi"/>
            <w:b/>
            <w:bCs/>
            <w:sz w:val="16"/>
            <w:szCs w:val="16"/>
          </w:rPr>
        </w:pPr>
        <w:r w:rsidRPr="001B4A59">
          <w:rPr>
            <w:rFonts w:cstheme="minorHAnsi"/>
            <w:b/>
            <w:bCs/>
            <w:sz w:val="16"/>
            <w:szCs w:val="16"/>
          </w:rPr>
          <w:t>AVENIDA 20 DE DEZEMBRO, N.º 725, CENTRO, COTRIGUAÇU-MT</w:t>
        </w:r>
        <w:r>
          <w:rPr>
            <w:rFonts w:cstheme="minorHAnsi"/>
            <w:b/>
            <w:bCs/>
            <w:sz w:val="16"/>
            <w:szCs w:val="16"/>
          </w:rPr>
          <w:t xml:space="preserve">, </w:t>
        </w:r>
        <w:r w:rsidRPr="001B4A59">
          <w:rPr>
            <w:rFonts w:cstheme="minorHAnsi"/>
            <w:b/>
            <w:bCs/>
            <w:sz w:val="16"/>
            <w:szCs w:val="16"/>
          </w:rPr>
          <w:t>CEP.: 78.330-000 - CX. POSTAL 01</w:t>
        </w:r>
        <w:r>
          <w:rPr>
            <w:rFonts w:cstheme="minorHAnsi"/>
            <w:b/>
            <w:bCs/>
            <w:sz w:val="16"/>
            <w:szCs w:val="16"/>
          </w:rPr>
          <w:t xml:space="preserve"> </w:t>
        </w:r>
        <w:r w:rsidRPr="001B4A59">
          <w:rPr>
            <w:rFonts w:cstheme="minorHAnsi"/>
            <w:b/>
            <w:bCs/>
            <w:sz w:val="16"/>
            <w:szCs w:val="16"/>
          </w:rPr>
          <w:t xml:space="preserve">FONE: (66) 3555-1224 </w:t>
        </w:r>
      </w:p>
      <w:p w14:paraId="5D8384D7" w14:textId="77777777" w:rsidR="006947AD" w:rsidRDefault="006947AD" w:rsidP="006947AD">
        <w:pPr>
          <w:pStyle w:val="Rodap"/>
          <w:jc w:val="center"/>
          <w:rPr>
            <w:rFonts w:cstheme="minorHAnsi"/>
            <w:b/>
            <w:bCs/>
            <w:sz w:val="16"/>
            <w:szCs w:val="16"/>
          </w:rPr>
        </w:pPr>
        <w:r w:rsidRPr="001B4A59">
          <w:rPr>
            <w:rFonts w:cstheme="minorHAnsi"/>
            <w:b/>
            <w:bCs/>
            <w:sz w:val="16"/>
            <w:szCs w:val="16"/>
          </w:rPr>
          <w:t xml:space="preserve">SITE: </w:t>
        </w:r>
        <w:hyperlink r:id="rId1" w:history="1">
          <w:r w:rsidRPr="001B4A59">
            <w:rPr>
              <w:rStyle w:val="Hyperlink"/>
              <w:rFonts w:cstheme="minorHAnsi"/>
              <w:b/>
              <w:bCs/>
              <w:sz w:val="16"/>
              <w:szCs w:val="16"/>
            </w:rPr>
            <w:t>WWW.COTRIGUAÇU.MT.GOV.BR</w:t>
          </w:r>
        </w:hyperlink>
        <w:r w:rsidRPr="001B4A59">
          <w:rPr>
            <w:rFonts w:cstheme="minorHAnsi"/>
            <w:b/>
            <w:bCs/>
            <w:sz w:val="16"/>
            <w:szCs w:val="16"/>
          </w:rPr>
          <w:t xml:space="preserve">   E-MAIL:</w:t>
        </w:r>
        <w:r w:rsidRPr="001B4A59">
          <w:rPr>
            <w:rFonts w:cstheme="minorHAnsi"/>
            <w:b/>
            <w:bCs/>
            <w:i/>
            <w:sz w:val="16"/>
            <w:szCs w:val="16"/>
          </w:rPr>
          <w:t xml:space="preserve"> </w:t>
        </w:r>
        <w:hyperlink r:id="rId2" w:history="1">
          <w:r w:rsidRPr="001B4A59">
            <w:rPr>
              <w:rStyle w:val="Hyperlink"/>
              <w:rFonts w:cstheme="minorHAnsi"/>
              <w:b/>
              <w:bCs/>
              <w:sz w:val="16"/>
              <w:szCs w:val="16"/>
            </w:rPr>
            <w:t>LICITACAOCOTRIMT@GMAIL.COM</w:t>
          </w:r>
        </w:hyperlink>
        <w:r>
          <w:rPr>
            <w:rFonts w:cstheme="minorHAnsi"/>
            <w:b/>
            <w:bCs/>
          </w:rPr>
          <w:t xml:space="preserve"> </w:t>
        </w:r>
        <w:r w:rsidRPr="001B4A59">
          <w:rPr>
            <w:rFonts w:cstheme="minorHAnsi"/>
            <w:b/>
            <w:bCs/>
            <w:sz w:val="16"/>
            <w:szCs w:val="16"/>
          </w:rPr>
          <w:t xml:space="preserve">OU </w:t>
        </w:r>
        <w:hyperlink r:id="rId3" w:history="1">
          <w:r w:rsidRPr="006D37DB">
            <w:rPr>
              <w:rStyle w:val="Hyperlink"/>
              <w:rFonts w:cstheme="minorHAnsi"/>
              <w:b/>
              <w:bCs/>
              <w:sz w:val="16"/>
              <w:szCs w:val="16"/>
            </w:rPr>
            <w:t>LICITACAO@COTRIGUACU.MT.GOV.BR</w:t>
          </w:r>
        </w:hyperlink>
        <w:r>
          <w:rPr>
            <w:rFonts w:cstheme="minorHAnsi"/>
            <w:b/>
            <w:bCs/>
            <w:sz w:val="16"/>
            <w:szCs w:val="16"/>
          </w:rPr>
          <w:t xml:space="preserve"> </w:t>
        </w:r>
      </w:p>
      <w:p w14:paraId="0DEA183E" w14:textId="45A1D8F4" w:rsidR="006947AD" w:rsidRPr="006947AD" w:rsidRDefault="006947AD">
        <w:pPr>
          <w:pStyle w:val="Rodap"/>
          <w:jc w:val="right"/>
          <w:rPr>
            <w:b/>
            <w:bCs/>
            <w:sz w:val="16"/>
            <w:szCs w:val="16"/>
          </w:rPr>
        </w:pPr>
        <w:r w:rsidRPr="006947AD">
          <w:rPr>
            <w:b/>
            <w:bCs/>
            <w:sz w:val="16"/>
            <w:szCs w:val="16"/>
          </w:rPr>
          <w:t xml:space="preserve">Página </w:t>
        </w:r>
        <w:r w:rsidRPr="006947AD">
          <w:rPr>
            <w:b/>
            <w:bCs/>
            <w:sz w:val="16"/>
            <w:szCs w:val="16"/>
          </w:rPr>
          <w:fldChar w:fldCharType="begin"/>
        </w:r>
        <w:r w:rsidRPr="006947AD">
          <w:rPr>
            <w:b/>
            <w:bCs/>
            <w:sz w:val="16"/>
            <w:szCs w:val="16"/>
          </w:rPr>
          <w:instrText>PAGE   \* MERGEFORMAT</w:instrText>
        </w:r>
        <w:r w:rsidRPr="006947AD">
          <w:rPr>
            <w:b/>
            <w:bCs/>
            <w:sz w:val="16"/>
            <w:szCs w:val="16"/>
          </w:rPr>
          <w:fldChar w:fldCharType="separate"/>
        </w:r>
        <w:r w:rsidRPr="006947AD">
          <w:rPr>
            <w:b/>
            <w:bCs/>
            <w:sz w:val="16"/>
            <w:szCs w:val="16"/>
          </w:rPr>
          <w:t>2</w:t>
        </w:r>
        <w:r w:rsidRPr="006947AD">
          <w:rPr>
            <w:b/>
            <w:bCs/>
            <w:sz w:val="16"/>
            <w:szCs w:val="16"/>
          </w:rPr>
          <w:fldChar w:fldCharType="end"/>
        </w:r>
        <w:r w:rsidRPr="006947AD">
          <w:rPr>
            <w:b/>
            <w:bCs/>
            <w:sz w:val="16"/>
            <w:szCs w:val="16"/>
          </w:rPr>
          <w:t>/</w:t>
        </w:r>
        <w:r w:rsidR="00B72CFD">
          <w:rPr>
            <w:b/>
            <w:bCs/>
            <w:sz w:val="16"/>
            <w:szCs w:val="16"/>
          </w:rPr>
          <w:t>4</w:t>
        </w:r>
        <w:r w:rsidR="00F50AFA">
          <w:rPr>
            <w:b/>
            <w:bCs/>
            <w:sz w:val="16"/>
            <w:szCs w:val="16"/>
          </w:rPr>
          <w:t>2</w:t>
        </w:r>
      </w:p>
    </w:sdtContent>
  </w:sdt>
  <w:p w14:paraId="661DF638" w14:textId="77777777" w:rsidR="006947AD" w:rsidRDefault="006947A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29867" w14:textId="77777777" w:rsidR="00664704" w:rsidRDefault="00664704" w:rsidP="00664704">
    <w:pPr>
      <w:pStyle w:val="Rodap"/>
      <w:jc w:val="center"/>
      <w:rPr>
        <w:rFonts w:cstheme="minorHAnsi"/>
        <w:b/>
        <w:bCs/>
        <w:sz w:val="16"/>
        <w:szCs w:val="16"/>
      </w:rPr>
    </w:pPr>
    <w:r>
      <w:rPr>
        <w:rFonts w:cstheme="minorHAnsi"/>
        <w:b/>
        <w:bCs/>
        <w:sz w:val="16"/>
        <w:szCs w:val="16"/>
      </w:rPr>
      <w:t xml:space="preserve">PREFEITURA MUNICIPAL DE COTRIGUAÇU-MT </w:t>
    </w:r>
    <w:r w:rsidRPr="001B4A59">
      <w:rPr>
        <w:rFonts w:cstheme="minorHAnsi"/>
        <w:b/>
        <w:bCs/>
        <w:sz w:val="16"/>
        <w:szCs w:val="16"/>
      </w:rPr>
      <w:t xml:space="preserve">CNPJ/MF N.º 37.465.309/0001-67                                                                             </w:t>
    </w:r>
  </w:p>
  <w:p w14:paraId="063DA0A8" w14:textId="77777777" w:rsidR="00664704" w:rsidRPr="001B4A59" w:rsidRDefault="00664704" w:rsidP="00664704">
    <w:pPr>
      <w:pStyle w:val="Rodap"/>
      <w:jc w:val="center"/>
      <w:rPr>
        <w:rFonts w:cstheme="minorHAnsi"/>
        <w:b/>
        <w:bCs/>
        <w:sz w:val="16"/>
        <w:szCs w:val="16"/>
      </w:rPr>
    </w:pPr>
    <w:r w:rsidRPr="001B4A59">
      <w:rPr>
        <w:rFonts w:cstheme="minorHAnsi"/>
        <w:b/>
        <w:bCs/>
        <w:sz w:val="16"/>
        <w:szCs w:val="16"/>
      </w:rPr>
      <w:t>PAÇO MUNICIPAL ANTÔNIO SKURA</w:t>
    </w:r>
  </w:p>
  <w:p w14:paraId="0548FC9D" w14:textId="77777777" w:rsidR="00664704" w:rsidRPr="001B4A59" w:rsidRDefault="00664704" w:rsidP="00664704">
    <w:pPr>
      <w:pStyle w:val="Rodap"/>
      <w:jc w:val="center"/>
      <w:rPr>
        <w:rFonts w:cstheme="minorHAnsi"/>
        <w:b/>
        <w:bCs/>
        <w:sz w:val="16"/>
        <w:szCs w:val="16"/>
      </w:rPr>
    </w:pPr>
    <w:r w:rsidRPr="001B4A59">
      <w:rPr>
        <w:rFonts w:cstheme="minorHAnsi"/>
        <w:b/>
        <w:bCs/>
        <w:sz w:val="16"/>
        <w:szCs w:val="16"/>
      </w:rPr>
      <w:t>AVENIDA 20 DE DEZEMBRO, N.º 725, CENTRO, COTRIGUAÇU-MT</w:t>
    </w:r>
    <w:r>
      <w:rPr>
        <w:rFonts w:cstheme="minorHAnsi"/>
        <w:b/>
        <w:bCs/>
        <w:sz w:val="16"/>
        <w:szCs w:val="16"/>
      </w:rPr>
      <w:t xml:space="preserve">, </w:t>
    </w:r>
    <w:r w:rsidRPr="001B4A59">
      <w:rPr>
        <w:rFonts w:cstheme="minorHAnsi"/>
        <w:b/>
        <w:bCs/>
        <w:sz w:val="16"/>
        <w:szCs w:val="16"/>
      </w:rPr>
      <w:t>CEP.: 78.330-000 - CX. POSTAL 01</w:t>
    </w:r>
    <w:r>
      <w:rPr>
        <w:rFonts w:cstheme="minorHAnsi"/>
        <w:b/>
        <w:bCs/>
        <w:sz w:val="16"/>
        <w:szCs w:val="16"/>
      </w:rPr>
      <w:t xml:space="preserve"> </w:t>
    </w:r>
    <w:r w:rsidRPr="001B4A59">
      <w:rPr>
        <w:rFonts w:cstheme="minorHAnsi"/>
        <w:b/>
        <w:bCs/>
        <w:sz w:val="16"/>
        <w:szCs w:val="16"/>
      </w:rPr>
      <w:t xml:space="preserve">FONE: (66) 3555-1224 </w:t>
    </w:r>
  </w:p>
  <w:p w14:paraId="5C0FD39F" w14:textId="77777777" w:rsidR="00664704" w:rsidRDefault="00664704" w:rsidP="00664704">
    <w:pPr>
      <w:pStyle w:val="Rodap"/>
      <w:jc w:val="center"/>
      <w:rPr>
        <w:rFonts w:cstheme="minorHAnsi"/>
        <w:b/>
        <w:bCs/>
        <w:sz w:val="16"/>
        <w:szCs w:val="16"/>
      </w:rPr>
    </w:pPr>
    <w:r w:rsidRPr="001B4A59">
      <w:rPr>
        <w:rFonts w:cstheme="minorHAnsi"/>
        <w:b/>
        <w:bCs/>
        <w:sz w:val="16"/>
        <w:szCs w:val="16"/>
      </w:rPr>
      <w:t xml:space="preserve">SITE: </w:t>
    </w:r>
    <w:hyperlink r:id="rId1" w:history="1">
      <w:r w:rsidRPr="001B4A59">
        <w:rPr>
          <w:rStyle w:val="Hyperlink"/>
          <w:rFonts w:cstheme="minorHAnsi"/>
          <w:b/>
          <w:bCs/>
          <w:sz w:val="16"/>
          <w:szCs w:val="16"/>
        </w:rPr>
        <w:t>WWW.COTRIGUAÇU.MT.GOV.BR</w:t>
      </w:r>
    </w:hyperlink>
    <w:r w:rsidRPr="001B4A59">
      <w:rPr>
        <w:rFonts w:cstheme="minorHAnsi"/>
        <w:b/>
        <w:bCs/>
        <w:sz w:val="16"/>
        <w:szCs w:val="16"/>
      </w:rPr>
      <w:t xml:space="preserve">   E-MAIL:</w:t>
    </w:r>
    <w:r w:rsidRPr="001B4A59">
      <w:rPr>
        <w:rFonts w:cstheme="minorHAnsi"/>
        <w:b/>
        <w:bCs/>
        <w:i/>
        <w:sz w:val="16"/>
        <w:szCs w:val="16"/>
      </w:rPr>
      <w:t xml:space="preserve"> </w:t>
    </w:r>
    <w:hyperlink r:id="rId2" w:history="1">
      <w:r w:rsidRPr="001B4A59">
        <w:rPr>
          <w:rStyle w:val="Hyperlink"/>
          <w:rFonts w:cstheme="minorHAnsi"/>
          <w:b/>
          <w:bCs/>
          <w:sz w:val="16"/>
          <w:szCs w:val="16"/>
        </w:rPr>
        <w:t>LICITACAOCOTRIMT@GMAIL.COM</w:t>
      </w:r>
    </w:hyperlink>
    <w:r>
      <w:rPr>
        <w:rFonts w:cstheme="minorHAnsi"/>
        <w:b/>
        <w:bCs/>
      </w:rPr>
      <w:t xml:space="preserve"> </w:t>
    </w:r>
    <w:r w:rsidRPr="001B4A59">
      <w:rPr>
        <w:rFonts w:cstheme="minorHAnsi"/>
        <w:b/>
        <w:bCs/>
        <w:sz w:val="16"/>
        <w:szCs w:val="16"/>
      </w:rPr>
      <w:t xml:space="preserve">OU </w:t>
    </w:r>
    <w:hyperlink r:id="rId3" w:history="1">
      <w:r w:rsidRPr="006D37DB">
        <w:rPr>
          <w:rStyle w:val="Hyperlink"/>
          <w:rFonts w:cstheme="minorHAnsi"/>
          <w:b/>
          <w:bCs/>
          <w:sz w:val="16"/>
          <w:szCs w:val="16"/>
        </w:rPr>
        <w:t>LICITACAO@COTRIGUACU.MT.GOV.BR</w:t>
      </w:r>
    </w:hyperlink>
    <w:r>
      <w:rPr>
        <w:rFonts w:cstheme="minorHAnsi"/>
        <w:b/>
        <w:bCs/>
        <w:sz w:val="16"/>
        <w:szCs w:val="16"/>
      </w:rPr>
      <w:t xml:space="preserve"> </w:t>
    </w:r>
  </w:p>
  <w:p w14:paraId="64023A99" w14:textId="3A90EF4B" w:rsidR="006947AD" w:rsidRDefault="006947AD" w:rsidP="00EB6D44">
    <w:pPr>
      <w:pStyle w:val="Rodap"/>
    </w:pPr>
  </w:p>
  <w:p w14:paraId="3DB69555" w14:textId="60742D7F" w:rsidR="00AA728A" w:rsidRPr="005F1AF6" w:rsidRDefault="00AA728A" w:rsidP="005F1AF6">
    <w:pPr>
      <w:spacing w:after="0" w:line="240" w:lineRule="auto"/>
      <w:jc w:val="center"/>
      <w:rPr>
        <w:rFonts w:ascii="Arial" w:hAnsi="Arial" w:cs="Arial"/>
        <w:iCs/>
        <w:sz w:val="24"/>
        <w:szCs w:val="4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73396" w14:textId="77777777" w:rsidR="00CF3F32" w:rsidRDefault="00CF3F32" w:rsidP="009F2CF4">
      <w:pPr>
        <w:spacing w:after="0" w:line="240" w:lineRule="auto"/>
      </w:pPr>
      <w:r>
        <w:separator/>
      </w:r>
    </w:p>
  </w:footnote>
  <w:footnote w:type="continuationSeparator" w:id="0">
    <w:p w14:paraId="53EC28D1" w14:textId="77777777" w:rsidR="00CF3F32" w:rsidRDefault="00CF3F32" w:rsidP="009F2C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15" w:type="dxa"/>
      <w:jc w:val="center"/>
      <w:tblBorders>
        <w:bottom w:val="single" w:sz="4" w:space="0" w:color="auto"/>
      </w:tblBorders>
      <w:tblCellMar>
        <w:left w:w="70" w:type="dxa"/>
        <w:right w:w="70" w:type="dxa"/>
      </w:tblCellMar>
      <w:tblLook w:val="0000" w:firstRow="0" w:lastRow="0" w:firstColumn="0" w:lastColumn="0" w:noHBand="0" w:noVBand="0"/>
    </w:tblPr>
    <w:tblGrid>
      <w:gridCol w:w="2360"/>
      <w:gridCol w:w="8555"/>
    </w:tblGrid>
    <w:tr w:rsidR="00F77316" w:rsidRPr="00D8686C" w14:paraId="0F4588C3" w14:textId="77777777" w:rsidTr="001C5DA0">
      <w:trPr>
        <w:cantSplit/>
        <w:trHeight w:val="1395"/>
        <w:jc w:val="center"/>
      </w:trPr>
      <w:tc>
        <w:tcPr>
          <w:tcW w:w="2360" w:type="dxa"/>
          <w:vAlign w:val="center"/>
        </w:tcPr>
        <w:p w14:paraId="360E27B3" w14:textId="77777777" w:rsidR="00F77316" w:rsidRPr="00D8686C" w:rsidRDefault="00F77316" w:rsidP="00F77316">
          <w:pPr>
            <w:tabs>
              <w:tab w:val="center" w:pos="4419"/>
              <w:tab w:val="right" w:pos="8838"/>
            </w:tabs>
            <w:spacing w:after="0"/>
            <w:jc w:val="center"/>
            <w:rPr>
              <w:b/>
              <w:sz w:val="20"/>
              <w:szCs w:val="20"/>
            </w:rPr>
          </w:pPr>
          <w:r>
            <w:rPr>
              <w:noProof/>
            </w:rPr>
            <w:drawing>
              <wp:inline distT="0" distB="0" distL="0" distR="0" wp14:anchorId="799C61F3" wp14:editId="7F66A18F">
                <wp:extent cx="1409700" cy="1295400"/>
                <wp:effectExtent l="0" t="0" r="0" b="0"/>
                <wp:docPr id="99848438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295400"/>
                        </a:xfrm>
                        <a:prstGeom prst="rect">
                          <a:avLst/>
                        </a:prstGeom>
                        <a:noFill/>
                        <a:ln>
                          <a:noFill/>
                        </a:ln>
                      </pic:spPr>
                    </pic:pic>
                  </a:graphicData>
                </a:graphic>
              </wp:inline>
            </w:drawing>
          </w:r>
        </w:p>
      </w:tc>
      <w:tc>
        <w:tcPr>
          <w:tcW w:w="8555" w:type="dxa"/>
          <w:vAlign w:val="center"/>
        </w:tcPr>
        <w:p w14:paraId="5815E19B" w14:textId="77777777" w:rsidR="00F77316" w:rsidRPr="00D8686C" w:rsidRDefault="00F77316" w:rsidP="00F77316">
          <w:pPr>
            <w:tabs>
              <w:tab w:val="right" w:pos="-2694"/>
            </w:tabs>
            <w:spacing w:after="0"/>
            <w:jc w:val="center"/>
            <w:rPr>
              <w:rFonts w:ascii="Arial Rounded MT Bold" w:hAnsi="Arial Rounded MT Bold"/>
              <w:caps/>
              <w:spacing w:val="60"/>
              <w:sz w:val="6"/>
              <w:szCs w:val="6"/>
            </w:rPr>
          </w:pPr>
        </w:p>
        <w:p w14:paraId="5A7CE082" w14:textId="77777777" w:rsidR="00F77316" w:rsidRPr="00D8686C" w:rsidRDefault="00F77316" w:rsidP="00F77316">
          <w:pPr>
            <w:tabs>
              <w:tab w:val="right" w:pos="-2694"/>
            </w:tabs>
            <w:spacing w:after="0"/>
            <w:jc w:val="center"/>
            <w:rPr>
              <w:rFonts w:ascii="Arial Rounded MT Bold" w:hAnsi="Arial Rounded MT Bold"/>
              <w:caps/>
              <w:spacing w:val="60"/>
              <w:sz w:val="6"/>
              <w:szCs w:val="6"/>
            </w:rPr>
          </w:pPr>
        </w:p>
        <w:p w14:paraId="03BDB5F8" w14:textId="77777777" w:rsidR="00F77316" w:rsidRPr="00D8686C" w:rsidRDefault="00F77316" w:rsidP="00F77316">
          <w:pPr>
            <w:tabs>
              <w:tab w:val="right" w:pos="-2694"/>
            </w:tabs>
            <w:spacing w:after="0"/>
            <w:jc w:val="center"/>
            <w:rPr>
              <w:rFonts w:ascii="Arial Rounded MT Bold" w:hAnsi="Arial Rounded MT Bold"/>
              <w:caps/>
              <w:spacing w:val="60"/>
              <w:sz w:val="44"/>
              <w:szCs w:val="44"/>
            </w:rPr>
          </w:pPr>
          <w:r w:rsidRPr="00D8686C">
            <w:rPr>
              <w:rFonts w:ascii="Arial Rounded MT Bold" w:hAnsi="Arial Rounded MT Bold"/>
              <w:caps/>
              <w:spacing w:val="60"/>
              <w:sz w:val="44"/>
              <w:szCs w:val="44"/>
            </w:rPr>
            <w:t>MUNICÍPIO de COTRIGUAÇU</w:t>
          </w:r>
        </w:p>
        <w:p w14:paraId="1FFA9D4C" w14:textId="77777777" w:rsidR="00F77316" w:rsidRPr="00D8686C" w:rsidRDefault="00F77316" w:rsidP="00F77316">
          <w:pPr>
            <w:tabs>
              <w:tab w:val="center" w:pos="4419"/>
              <w:tab w:val="right" w:pos="8838"/>
            </w:tabs>
            <w:spacing w:after="0"/>
            <w:jc w:val="center"/>
            <w:rPr>
              <w:rFonts w:ascii="Arial Rounded MT Bold" w:hAnsi="Arial Rounded MT Bold"/>
              <w:bCs/>
              <w:spacing w:val="60"/>
              <w:sz w:val="6"/>
              <w:szCs w:val="6"/>
            </w:rPr>
          </w:pPr>
        </w:p>
        <w:p w14:paraId="6C713AE8" w14:textId="77777777" w:rsidR="00F77316" w:rsidRPr="00D8686C" w:rsidRDefault="00F77316" w:rsidP="00F77316">
          <w:pPr>
            <w:tabs>
              <w:tab w:val="center" w:pos="4419"/>
              <w:tab w:val="right" w:pos="8838"/>
            </w:tabs>
            <w:spacing w:after="0"/>
            <w:jc w:val="center"/>
            <w:rPr>
              <w:rFonts w:ascii="Arial Rounded MT Bold" w:hAnsi="Arial Rounded MT Bold"/>
              <w:bCs/>
              <w:spacing w:val="60"/>
              <w:sz w:val="28"/>
              <w:szCs w:val="28"/>
            </w:rPr>
          </w:pPr>
          <w:r w:rsidRPr="00D8686C">
            <w:rPr>
              <w:rFonts w:ascii="Arial Rounded MT Bold" w:hAnsi="Arial Rounded MT Bold"/>
              <w:bCs/>
              <w:spacing w:val="60"/>
              <w:sz w:val="28"/>
              <w:szCs w:val="28"/>
            </w:rPr>
            <w:t xml:space="preserve">PODER </w:t>
          </w:r>
          <w:r w:rsidRPr="00D8686C">
            <w:rPr>
              <w:rFonts w:ascii="Arial Rounded MT Bold" w:hAnsi="Arial Rounded MT Bold"/>
              <w:bCs/>
              <w:sz w:val="28"/>
              <w:szCs w:val="28"/>
            </w:rPr>
            <w:t>EXECUTIVO</w:t>
          </w:r>
        </w:p>
        <w:p w14:paraId="4EEDCF5D" w14:textId="77777777" w:rsidR="00F77316" w:rsidRPr="00D8686C" w:rsidRDefault="00F77316" w:rsidP="00F77316">
          <w:pPr>
            <w:tabs>
              <w:tab w:val="center" w:pos="4419"/>
              <w:tab w:val="right" w:pos="8838"/>
            </w:tabs>
            <w:spacing w:after="0"/>
            <w:jc w:val="center"/>
            <w:rPr>
              <w:rFonts w:ascii="Arial Rounded MT Bold" w:hAnsi="Arial Rounded MT Bold"/>
              <w:bCs/>
              <w:sz w:val="6"/>
              <w:szCs w:val="6"/>
            </w:rPr>
          </w:pPr>
        </w:p>
        <w:p w14:paraId="14391102" w14:textId="77777777" w:rsidR="00F77316" w:rsidRPr="00D8686C" w:rsidRDefault="00F77316" w:rsidP="00F77316">
          <w:pPr>
            <w:tabs>
              <w:tab w:val="center" w:pos="4419"/>
              <w:tab w:val="right" w:pos="8838"/>
            </w:tabs>
            <w:spacing w:after="0"/>
            <w:jc w:val="center"/>
            <w:rPr>
              <w:rFonts w:ascii="Arial Rounded MT Bold" w:hAnsi="Arial Rounded MT Bold"/>
              <w:bCs/>
              <w:sz w:val="36"/>
              <w:szCs w:val="36"/>
            </w:rPr>
          </w:pPr>
          <w:r w:rsidRPr="00D8686C">
            <w:rPr>
              <w:rFonts w:ascii="Arial Rounded MT Bold" w:hAnsi="Arial Rounded MT Bold"/>
              <w:bCs/>
              <w:sz w:val="36"/>
              <w:szCs w:val="36"/>
            </w:rPr>
            <w:t>ESTADO DE MATO GROSSO</w:t>
          </w:r>
        </w:p>
        <w:p w14:paraId="6C4E349E" w14:textId="77777777" w:rsidR="00F77316" w:rsidRPr="00D8686C" w:rsidRDefault="00F77316" w:rsidP="00F77316">
          <w:pPr>
            <w:tabs>
              <w:tab w:val="center" w:pos="4419"/>
              <w:tab w:val="right" w:pos="8838"/>
            </w:tabs>
            <w:spacing w:after="0"/>
            <w:rPr>
              <w:rFonts w:ascii="Arial" w:hAnsi="Arial" w:cs="Arial"/>
              <w:b/>
              <w:sz w:val="36"/>
              <w:szCs w:val="36"/>
            </w:rPr>
          </w:pPr>
          <w:r w:rsidRPr="00D8686C">
            <w:rPr>
              <w:rFonts w:ascii="Arial Rounded MT Bold" w:hAnsi="Arial Rounded MT Bold"/>
              <w:bCs/>
              <w:sz w:val="36"/>
              <w:szCs w:val="36"/>
            </w:rPr>
            <w:t xml:space="preserve"> </w:t>
          </w:r>
        </w:p>
      </w:tc>
    </w:tr>
  </w:tbl>
  <w:p w14:paraId="47393C96" w14:textId="77777777" w:rsidR="00AA728A" w:rsidRPr="00A74260" w:rsidRDefault="00AA728A" w:rsidP="0030317D">
    <w:pPr>
      <w:spacing w:after="0" w:line="240" w:lineRule="auto"/>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15" w:type="dxa"/>
      <w:jc w:val="center"/>
      <w:tblBorders>
        <w:bottom w:val="single" w:sz="4" w:space="0" w:color="auto"/>
      </w:tblBorders>
      <w:tblCellMar>
        <w:left w:w="70" w:type="dxa"/>
        <w:right w:w="70" w:type="dxa"/>
      </w:tblCellMar>
      <w:tblLook w:val="0000" w:firstRow="0" w:lastRow="0" w:firstColumn="0" w:lastColumn="0" w:noHBand="0" w:noVBand="0"/>
    </w:tblPr>
    <w:tblGrid>
      <w:gridCol w:w="2360"/>
      <w:gridCol w:w="8555"/>
    </w:tblGrid>
    <w:tr w:rsidR="004D347A" w:rsidRPr="00D8686C" w14:paraId="73DAE34E" w14:textId="77777777" w:rsidTr="004D347A">
      <w:trPr>
        <w:cantSplit/>
        <w:trHeight w:val="1395"/>
        <w:jc w:val="center"/>
      </w:trPr>
      <w:tc>
        <w:tcPr>
          <w:tcW w:w="2360" w:type="dxa"/>
          <w:vAlign w:val="center"/>
        </w:tcPr>
        <w:p w14:paraId="314B2925" w14:textId="2CE9CA60" w:rsidR="004D347A" w:rsidRPr="00D8686C" w:rsidRDefault="004D347A" w:rsidP="007B096A">
          <w:pPr>
            <w:tabs>
              <w:tab w:val="center" w:pos="4419"/>
              <w:tab w:val="right" w:pos="8838"/>
            </w:tabs>
            <w:spacing w:after="0"/>
            <w:rPr>
              <w:b/>
              <w:sz w:val="20"/>
              <w:szCs w:val="20"/>
            </w:rPr>
          </w:pPr>
          <w:r>
            <w:rPr>
              <w:noProof/>
            </w:rPr>
            <w:drawing>
              <wp:inline distT="0" distB="0" distL="0" distR="0" wp14:anchorId="34B8D188" wp14:editId="1C922031">
                <wp:extent cx="1409700" cy="1295400"/>
                <wp:effectExtent l="0" t="0" r="0" b="0"/>
                <wp:docPr id="6665949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295400"/>
                        </a:xfrm>
                        <a:prstGeom prst="rect">
                          <a:avLst/>
                        </a:prstGeom>
                        <a:noFill/>
                        <a:ln>
                          <a:noFill/>
                        </a:ln>
                      </pic:spPr>
                    </pic:pic>
                  </a:graphicData>
                </a:graphic>
              </wp:inline>
            </w:drawing>
          </w:r>
        </w:p>
      </w:tc>
      <w:tc>
        <w:tcPr>
          <w:tcW w:w="8555" w:type="dxa"/>
          <w:vAlign w:val="center"/>
        </w:tcPr>
        <w:p w14:paraId="2B764902" w14:textId="77777777" w:rsidR="004D347A" w:rsidRPr="00D8686C" w:rsidRDefault="004D347A" w:rsidP="004D347A">
          <w:pPr>
            <w:tabs>
              <w:tab w:val="right" w:pos="-2694"/>
            </w:tabs>
            <w:spacing w:after="0"/>
            <w:jc w:val="center"/>
            <w:rPr>
              <w:rFonts w:ascii="Arial Rounded MT Bold" w:hAnsi="Arial Rounded MT Bold"/>
              <w:caps/>
              <w:spacing w:val="60"/>
              <w:sz w:val="6"/>
              <w:szCs w:val="6"/>
            </w:rPr>
          </w:pPr>
        </w:p>
        <w:p w14:paraId="73DBA006" w14:textId="77777777" w:rsidR="004D347A" w:rsidRPr="00D8686C" w:rsidRDefault="004D347A" w:rsidP="004D347A">
          <w:pPr>
            <w:tabs>
              <w:tab w:val="right" w:pos="-2694"/>
            </w:tabs>
            <w:spacing w:after="0"/>
            <w:jc w:val="center"/>
            <w:rPr>
              <w:rFonts w:ascii="Arial Rounded MT Bold" w:hAnsi="Arial Rounded MT Bold"/>
              <w:caps/>
              <w:spacing w:val="60"/>
              <w:sz w:val="6"/>
              <w:szCs w:val="6"/>
            </w:rPr>
          </w:pPr>
        </w:p>
        <w:p w14:paraId="4B96FF43" w14:textId="77777777" w:rsidR="004D347A" w:rsidRPr="00D8686C" w:rsidRDefault="004D347A" w:rsidP="004D347A">
          <w:pPr>
            <w:tabs>
              <w:tab w:val="right" w:pos="-2694"/>
            </w:tabs>
            <w:spacing w:after="0"/>
            <w:jc w:val="center"/>
            <w:rPr>
              <w:rFonts w:ascii="Arial Rounded MT Bold" w:hAnsi="Arial Rounded MT Bold"/>
              <w:caps/>
              <w:spacing w:val="60"/>
              <w:sz w:val="44"/>
              <w:szCs w:val="44"/>
            </w:rPr>
          </w:pPr>
          <w:r w:rsidRPr="00D8686C">
            <w:rPr>
              <w:rFonts w:ascii="Arial Rounded MT Bold" w:hAnsi="Arial Rounded MT Bold"/>
              <w:caps/>
              <w:spacing w:val="60"/>
              <w:sz w:val="44"/>
              <w:szCs w:val="44"/>
            </w:rPr>
            <w:t>MUNICÍPIO de COTRIGUAÇU</w:t>
          </w:r>
        </w:p>
        <w:p w14:paraId="7ACB9B8E" w14:textId="77777777" w:rsidR="004D347A" w:rsidRPr="00D8686C" w:rsidRDefault="004D347A" w:rsidP="004D347A">
          <w:pPr>
            <w:tabs>
              <w:tab w:val="center" w:pos="4419"/>
              <w:tab w:val="right" w:pos="8838"/>
            </w:tabs>
            <w:spacing w:after="0"/>
            <w:jc w:val="center"/>
            <w:rPr>
              <w:rFonts w:ascii="Arial Rounded MT Bold" w:hAnsi="Arial Rounded MT Bold"/>
              <w:bCs/>
              <w:spacing w:val="60"/>
              <w:sz w:val="6"/>
              <w:szCs w:val="6"/>
            </w:rPr>
          </w:pPr>
        </w:p>
        <w:p w14:paraId="701B9E34" w14:textId="77777777" w:rsidR="004D347A" w:rsidRPr="00D8686C" w:rsidRDefault="004D347A" w:rsidP="004D347A">
          <w:pPr>
            <w:tabs>
              <w:tab w:val="center" w:pos="4419"/>
              <w:tab w:val="right" w:pos="8838"/>
            </w:tabs>
            <w:spacing w:after="0"/>
            <w:jc w:val="center"/>
            <w:rPr>
              <w:rFonts w:ascii="Arial Rounded MT Bold" w:hAnsi="Arial Rounded MT Bold"/>
              <w:bCs/>
              <w:spacing w:val="60"/>
              <w:sz w:val="28"/>
              <w:szCs w:val="28"/>
            </w:rPr>
          </w:pPr>
          <w:r w:rsidRPr="00D8686C">
            <w:rPr>
              <w:rFonts w:ascii="Arial Rounded MT Bold" w:hAnsi="Arial Rounded MT Bold"/>
              <w:bCs/>
              <w:spacing w:val="60"/>
              <w:sz w:val="28"/>
              <w:szCs w:val="28"/>
            </w:rPr>
            <w:t xml:space="preserve">PODER </w:t>
          </w:r>
          <w:r w:rsidRPr="00D8686C">
            <w:rPr>
              <w:rFonts w:ascii="Arial Rounded MT Bold" w:hAnsi="Arial Rounded MT Bold"/>
              <w:bCs/>
              <w:sz w:val="28"/>
              <w:szCs w:val="28"/>
            </w:rPr>
            <w:t>EXECUTIVO</w:t>
          </w:r>
        </w:p>
        <w:p w14:paraId="6E912866" w14:textId="77777777" w:rsidR="004D347A" w:rsidRPr="00D8686C" w:rsidRDefault="004D347A" w:rsidP="004D347A">
          <w:pPr>
            <w:tabs>
              <w:tab w:val="center" w:pos="4419"/>
              <w:tab w:val="right" w:pos="8838"/>
            </w:tabs>
            <w:spacing w:after="0"/>
            <w:jc w:val="center"/>
            <w:rPr>
              <w:rFonts w:ascii="Arial Rounded MT Bold" w:hAnsi="Arial Rounded MT Bold"/>
              <w:bCs/>
              <w:sz w:val="6"/>
              <w:szCs w:val="6"/>
            </w:rPr>
          </w:pPr>
        </w:p>
        <w:p w14:paraId="51C7C677" w14:textId="77777777" w:rsidR="004D347A" w:rsidRPr="00D8686C" w:rsidRDefault="004D347A" w:rsidP="004D347A">
          <w:pPr>
            <w:tabs>
              <w:tab w:val="center" w:pos="4419"/>
              <w:tab w:val="right" w:pos="8838"/>
            </w:tabs>
            <w:spacing w:after="0"/>
            <w:jc w:val="center"/>
            <w:rPr>
              <w:rFonts w:ascii="Arial Rounded MT Bold" w:hAnsi="Arial Rounded MT Bold"/>
              <w:bCs/>
              <w:sz w:val="36"/>
              <w:szCs w:val="36"/>
            </w:rPr>
          </w:pPr>
          <w:r w:rsidRPr="00D8686C">
            <w:rPr>
              <w:rFonts w:ascii="Arial Rounded MT Bold" w:hAnsi="Arial Rounded MT Bold"/>
              <w:bCs/>
              <w:sz w:val="36"/>
              <w:szCs w:val="36"/>
            </w:rPr>
            <w:t>ESTADO DE MATO GROSSO</w:t>
          </w:r>
        </w:p>
        <w:p w14:paraId="7815B558" w14:textId="77777777" w:rsidR="004D347A" w:rsidRPr="00D8686C" w:rsidRDefault="004D347A" w:rsidP="004D347A">
          <w:pPr>
            <w:tabs>
              <w:tab w:val="center" w:pos="4419"/>
              <w:tab w:val="right" w:pos="8838"/>
            </w:tabs>
            <w:spacing w:after="0"/>
            <w:rPr>
              <w:rFonts w:ascii="Arial" w:hAnsi="Arial" w:cs="Arial"/>
              <w:b/>
              <w:sz w:val="36"/>
              <w:szCs w:val="36"/>
            </w:rPr>
          </w:pPr>
          <w:r w:rsidRPr="00D8686C">
            <w:rPr>
              <w:rFonts w:ascii="Arial Rounded MT Bold" w:hAnsi="Arial Rounded MT Bold"/>
              <w:bCs/>
              <w:sz w:val="36"/>
              <w:szCs w:val="36"/>
            </w:rPr>
            <w:t xml:space="preserve"> </w:t>
          </w:r>
        </w:p>
      </w:tc>
    </w:tr>
  </w:tbl>
  <w:p w14:paraId="0AD103E1" w14:textId="77777777" w:rsidR="004D347A" w:rsidRDefault="004D347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lvlText w:val=""/>
      <w:lvlJc w:val="left"/>
      <w:pPr>
        <w:tabs>
          <w:tab w:val="num" w:pos="8931"/>
        </w:tabs>
        <w:ind w:left="8931" w:firstLine="0"/>
      </w:pPr>
    </w:lvl>
    <w:lvl w:ilvl="1">
      <w:start w:val="1"/>
      <w:numFmt w:val="none"/>
      <w:lvlText w:val=""/>
      <w:lvlJc w:val="left"/>
      <w:pPr>
        <w:tabs>
          <w:tab w:val="num" w:pos="8931"/>
        </w:tabs>
        <w:ind w:left="8931" w:firstLine="0"/>
      </w:pPr>
    </w:lvl>
    <w:lvl w:ilvl="2">
      <w:start w:val="1"/>
      <w:numFmt w:val="none"/>
      <w:lvlText w:val=""/>
      <w:lvlJc w:val="left"/>
      <w:pPr>
        <w:tabs>
          <w:tab w:val="num" w:pos="8931"/>
        </w:tabs>
        <w:ind w:left="8931" w:firstLine="0"/>
      </w:pPr>
    </w:lvl>
    <w:lvl w:ilvl="3">
      <w:start w:val="1"/>
      <w:numFmt w:val="none"/>
      <w:lvlText w:val=""/>
      <w:lvlJc w:val="left"/>
      <w:pPr>
        <w:tabs>
          <w:tab w:val="num" w:pos="8931"/>
        </w:tabs>
        <w:ind w:left="8931" w:firstLine="0"/>
      </w:pPr>
    </w:lvl>
    <w:lvl w:ilvl="4">
      <w:start w:val="1"/>
      <w:numFmt w:val="none"/>
      <w:lvlText w:val=""/>
      <w:lvlJc w:val="left"/>
      <w:pPr>
        <w:tabs>
          <w:tab w:val="num" w:pos="8931"/>
        </w:tabs>
        <w:ind w:left="8931" w:firstLine="0"/>
      </w:pPr>
    </w:lvl>
    <w:lvl w:ilvl="5">
      <w:start w:val="1"/>
      <w:numFmt w:val="none"/>
      <w:lvlText w:val=""/>
      <w:lvlJc w:val="left"/>
      <w:pPr>
        <w:tabs>
          <w:tab w:val="num" w:pos="8931"/>
        </w:tabs>
        <w:ind w:left="8931" w:firstLine="0"/>
      </w:pPr>
    </w:lvl>
    <w:lvl w:ilvl="6">
      <w:start w:val="1"/>
      <w:numFmt w:val="none"/>
      <w:lvlText w:val=""/>
      <w:lvlJc w:val="left"/>
      <w:pPr>
        <w:tabs>
          <w:tab w:val="num" w:pos="8931"/>
        </w:tabs>
        <w:ind w:left="8931" w:firstLine="0"/>
      </w:pPr>
    </w:lvl>
    <w:lvl w:ilvl="7">
      <w:start w:val="1"/>
      <w:numFmt w:val="none"/>
      <w:lvlText w:val=""/>
      <w:lvlJc w:val="left"/>
      <w:pPr>
        <w:tabs>
          <w:tab w:val="num" w:pos="8931"/>
        </w:tabs>
        <w:ind w:left="8931" w:firstLine="0"/>
      </w:pPr>
    </w:lvl>
    <w:lvl w:ilvl="8">
      <w:start w:val="1"/>
      <w:numFmt w:val="none"/>
      <w:lvlText w:val=""/>
      <w:lvlJc w:val="left"/>
      <w:pPr>
        <w:tabs>
          <w:tab w:val="num" w:pos="8931"/>
        </w:tabs>
        <w:ind w:left="8931" w:firstLine="0"/>
      </w:pPr>
    </w:lvl>
  </w:abstractNum>
  <w:abstractNum w:abstractNumId="2" w15:restartNumberingAfterBreak="0">
    <w:nsid w:val="0056133D"/>
    <w:multiLevelType w:val="multilevel"/>
    <w:tmpl w:val="0BB46F7C"/>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3F5B90"/>
    <w:multiLevelType w:val="multilevel"/>
    <w:tmpl w:val="6D42FDF0"/>
    <w:lvl w:ilvl="0">
      <w:start w:val="1"/>
      <w:numFmt w:val="decimal"/>
      <w:pStyle w:val="Ttulo1"/>
      <w:lvlText w:val="%1."/>
      <w:lvlJc w:val="left"/>
      <w:pPr>
        <w:ind w:left="360" w:hanging="360"/>
      </w:pPr>
      <w:rPr>
        <w:b/>
        <w:bCs/>
      </w:rPr>
    </w:lvl>
    <w:lvl w:ilvl="1">
      <w:start w:val="1"/>
      <w:numFmt w:val="decimal"/>
      <w:lvlText w:val="%1.%2."/>
      <w:lvlJc w:val="left"/>
      <w:pPr>
        <w:ind w:left="792" w:hanging="432"/>
      </w:pPr>
      <w:rPr>
        <w:b w:val="0"/>
        <w:bCs w:val="0"/>
        <w:i w:val="0"/>
        <w:iCs w:val="0"/>
      </w:rPr>
    </w:lvl>
    <w:lvl w:ilvl="2">
      <w:start w:val="1"/>
      <w:numFmt w:val="lowerLetter"/>
      <w:lvlText w:val="%3)"/>
      <w:lvlJc w:val="left"/>
      <w:pPr>
        <w:ind w:left="1080" w:hanging="360"/>
      </w:pPr>
      <w:rPr>
        <w:rFonts w:ascii="Verdana" w:hAnsi="Verdana" w:cs="Times New Roman" w:hint="default"/>
        <w:color w:val="auto"/>
      </w:r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662041B"/>
    <w:multiLevelType w:val="hybridMultilevel"/>
    <w:tmpl w:val="81003D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86F4CC4"/>
    <w:multiLevelType w:val="hybridMultilevel"/>
    <w:tmpl w:val="9D402D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D4F4E95"/>
    <w:multiLevelType w:val="hybridMultilevel"/>
    <w:tmpl w:val="C52E0A8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E99311C"/>
    <w:multiLevelType w:val="hybridMultilevel"/>
    <w:tmpl w:val="64463D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2A15290"/>
    <w:multiLevelType w:val="hybridMultilevel"/>
    <w:tmpl w:val="59C2C0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3706220"/>
    <w:multiLevelType w:val="hybridMultilevel"/>
    <w:tmpl w:val="81E6BF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5952CAF"/>
    <w:multiLevelType w:val="multilevel"/>
    <w:tmpl w:val="8690C950"/>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BA7976"/>
    <w:multiLevelType w:val="hybridMultilevel"/>
    <w:tmpl w:val="D6FE5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9B153CD"/>
    <w:multiLevelType w:val="multilevel"/>
    <w:tmpl w:val="2C8C6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D0773C"/>
    <w:multiLevelType w:val="hybridMultilevel"/>
    <w:tmpl w:val="1380629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5" w15:restartNumberingAfterBreak="0">
    <w:nsid w:val="1BA00E0E"/>
    <w:multiLevelType w:val="hybridMultilevel"/>
    <w:tmpl w:val="E0F0FF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E0550DC"/>
    <w:multiLevelType w:val="multilevel"/>
    <w:tmpl w:val="9E6AC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8651E7"/>
    <w:multiLevelType w:val="hybridMultilevel"/>
    <w:tmpl w:val="ADA88F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1920A73"/>
    <w:multiLevelType w:val="multilevel"/>
    <w:tmpl w:val="2C0E82E0"/>
    <w:lvl w:ilvl="0">
      <w:start w:val="1"/>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22344DAE"/>
    <w:multiLevelType w:val="hybridMultilevel"/>
    <w:tmpl w:val="A7D41B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3E0701A"/>
    <w:multiLevelType w:val="multilevel"/>
    <w:tmpl w:val="B730215E"/>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42F4C4C"/>
    <w:multiLevelType w:val="multilevel"/>
    <w:tmpl w:val="5210AFB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D953F7"/>
    <w:multiLevelType w:val="multilevel"/>
    <w:tmpl w:val="D728AF4A"/>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184AE4"/>
    <w:multiLevelType w:val="hybridMultilevel"/>
    <w:tmpl w:val="93D0262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7DB3CAB"/>
    <w:multiLevelType w:val="hybridMultilevel"/>
    <w:tmpl w:val="76E004E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EEA060C"/>
    <w:multiLevelType w:val="hybridMultilevel"/>
    <w:tmpl w:val="6634601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2272F08"/>
    <w:multiLevelType w:val="hybridMultilevel"/>
    <w:tmpl w:val="012C5D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316117F"/>
    <w:multiLevelType w:val="hybridMultilevel"/>
    <w:tmpl w:val="E188C89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78351CA"/>
    <w:multiLevelType w:val="multilevel"/>
    <w:tmpl w:val="B5F4F4DE"/>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8374563"/>
    <w:multiLevelType w:val="hybridMultilevel"/>
    <w:tmpl w:val="78EA4E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9B51461"/>
    <w:multiLevelType w:val="hybridMultilevel"/>
    <w:tmpl w:val="E94E03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AF330BE"/>
    <w:multiLevelType w:val="multilevel"/>
    <w:tmpl w:val="6128B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F4C0CA0"/>
    <w:multiLevelType w:val="hybridMultilevel"/>
    <w:tmpl w:val="29F8942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2DB041B"/>
    <w:multiLevelType w:val="multilevel"/>
    <w:tmpl w:val="832CC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4B22F74"/>
    <w:multiLevelType w:val="hybridMultilevel"/>
    <w:tmpl w:val="87BA4F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4B87B77"/>
    <w:multiLevelType w:val="multilevel"/>
    <w:tmpl w:val="0A70DFEE"/>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6126CA6"/>
    <w:multiLevelType w:val="hybridMultilevel"/>
    <w:tmpl w:val="ECFE91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73C7C33"/>
    <w:multiLevelType w:val="hybridMultilevel"/>
    <w:tmpl w:val="FB9E98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D0A35FD"/>
    <w:multiLevelType w:val="hybridMultilevel"/>
    <w:tmpl w:val="BD54C6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4ECA68ED"/>
    <w:multiLevelType w:val="hybridMultilevel"/>
    <w:tmpl w:val="3C46CF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EEE4550"/>
    <w:multiLevelType w:val="hybridMultilevel"/>
    <w:tmpl w:val="B29CA5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433764B"/>
    <w:multiLevelType w:val="multilevel"/>
    <w:tmpl w:val="F5A6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415A77"/>
    <w:multiLevelType w:val="hybridMultilevel"/>
    <w:tmpl w:val="BADE77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68457D5"/>
    <w:multiLevelType w:val="hybridMultilevel"/>
    <w:tmpl w:val="A0E861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57191A5B"/>
    <w:multiLevelType w:val="multilevel"/>
    <w:tmpl w:val="EB825D72"/>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A676BC9"/>
    <w:multiLevelType w:val="hybridMultilevel"/>
    <w:tmpl w:val="7A4E69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5C114447"/>
    <w:multiLevelType w:val="hybridMultilevel"/>
    <w:tmpl w:val="190C49EA"/>
    <w:lvl w:ilvl="0" w:tplc="4A90F33E">
      <w:start w:val="6"/>
      <w:numFmt w:val="decimal"/>
      <w:lvlText w:val="%1."/>
      <w:lvlJc w:val="left"/>
      <w:pPr>
        <w:ind w:left="76" w:hanging="360"/>
      </w:pPr>
      <w:rPr>
        <w:rFonts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50" w15:restartNumberingAfterBreak="0">
    <w:nsid w:val="5C2668EE"/>
    <w:multiLevelType w:val="hybridMultilevel"/>
    <w:tmpl w:val="72DA80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C8C3282"/>
    <w:multiLevelType w:val="multilevel"/>
    <w:tmpl w:val="AA725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D28207D"/>
    <w:multiLevelType w:val="hybridMultilevel"/>
    <w:tmpl w:val="152C79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5D4019CB"/>
    <w:multiLevelType w:val="hybridMultilevel"/>
    <w:tmpl w:val="84C276B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60D33E6D"/>
    <w:multiLevelType w:val="hybridMultilevel"/>
    <w:tmpl w:val="2004B3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6B0A2370"/>
    <w:multiLevelType w:val="hybridMultilevel"/>
    <w:tmpl w:val="60D8D2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D407B30"/>
    <w:multiLevelType w:val="hybridMultilevel"/>
    <w:tmpl w:val="7FC6730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6D5A7339"/>
    <w:multiLevelType w:val="multilevel"/>
    <w:tmpl w:val="BD5E559C"/>
    <w:lvl w:ilvl="0">
      <w:start w:val="1"/>
      <w:numFmt w:val="bullet"/>
      <w:pStyle w:val="Nivel01Titulo"/>
      <w:lvlText w:val=""/>
      <w:lvlJc w:val="left"/>
      <w:pPr>
        <w:tabs>
          <w:tab w:val="num" w:pos="720"/>
        </w:tabs>
        <w:ind w:left="720" w:hanging="360"/>
      </w:pPr>
      <w:rPr>
        <w:rFonts w:ascii="Symbol" w:hAnsi="Symbol" w:hint="default"/>
        <w:sz w:val="20"/>
      </w:rPr>
    </w:lvl>
    <w:lvl w:ilvl="1">
      <w:start w:val="1"/>
      <w:numFmt w:val="bullet"/>
      <w:pStyle w:val="Nvel2-Red"/>
      <w:lvlText w:val=""/>
      <w:lvlJc w:val="left"/>
      <w:pPr>
        <w:tabs>
          <w:tab w:val="num" w:pos="1440"/>
        </w:tabs>
        <w:ind w:left="1440" w:hanging="360"/>
      </w:pPr>
      <w:rPr>
        <w:rFonts w:ascii="Symbol" w:hAnsi="Symbol" w:hint="default"/>
        <w:sz w:val="20"/>
      </w:rPr>
    </w:lvl>
    <w:lvl w:ilvl="2" w:tentative="1">
      <w:start w:val="1"/>
      <w:numFmt w:val="bullet"/>
      <w:pStyle w:val="Nvel3"/>
      <w:lvlText w:val=""/>
      <w:lvlJc w:val="left"/>
      <w:pPr>
        <w:tabs>
          <w:tab w:val="num" w:pos="2160"/>
        </w:tabs>
        <w:ind w:left="2160" w:hanging="360"/>
      </w:pPr>
      <w:rPr>
        <w:rFonts w:ascii="Symbol" w:hAnsi="Symbol" w:hint="default"/>
        <w:sz w:val="20"/>
      </w:rPr>
    </w:lvl>
    <w:lvl w:ilvl="3" w:tentative="1">
      <w:start w:val="1"/>
      <w:numFmt w:val="bullet"/>
      <w:pStyle w:val="Nvel4-R"/>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3B0054D"/>
    <w:multiLevelType w:val="hybridMultilevel"/>
    <w:tmpl w:val="1B8C48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747B5ABA"/>
    <w:multiLevelType w:val="hybridMultilevel"/>
    <w:tmpl w:val="B1F698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74BC22F3"/>
    <w:multiLevelType w:val="multilevel"/>
    <w:tmpl w:val="13420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56C1265"/>
    <w:multiLevelType w:val="hybridMultilevel"/>
    <w:tmpl w:val="A930241A"/>
    <w:lvl w:ilvl="0" w:tplc="0416000D">
      <w:start w:val="1"/>
      <w:numFmt w:val="bullet"/>
      <w:lvlText w:val=""/>
      <w:lvlJc w:val="left"/>
      <w:pPr>
        <w:ind w:left="7380" w:hanging="360"/>
      </w:pPr>
      <w:rPr>
        <w:rFonts w:ascii="Wingdings" w:hAnsi="Wingdings" w:hint="default"/>
      </w:rPr>
    </w:lvl>
    <w:lvl w:ilvl="1" w:tplc="04160003" w:tentative="1">
      <w:start w:val="1"/>
      <w:numFmt w:val="bullet"/>
      <w:lvlText w:val="o"/>
      <w:lvlJc w:val="left"/>
      <w:pPr>
        <w:ind w:left="8100" w:hanging="360"/>
      </w:pPr>
      <w:rPr>
        <w:rFonts w:ascii="Courier New" w:hAnsi="Courier New" w:cs="Courier New" w:hint="default"/>
      </w:rPr>
    </w:lvl>
    <w:lvl w:ilvl="2" w:tplc="04160005" w:tentative="1">
      <w:start w:val="1"/>
      <w:numFmt w:val="bullet"/>
      <w:lvlText w:val=""/>
      <w:lvlJc w:val="left"/>
      <w:pPr>
        <w:ind w:left="8820" w:hanging="360"/>
      </w:pPr>
      <w:rPr>
        <w:rFonts w:ascii="Wingdings" w:hAnsi="Wingdings" w:hint="default"/>
      </w:rPr>
    </w:lvl>
    <w:lvl w:ilvl="3" w:tplc="04160001" w:tentative="1">
      <w:start w:val="1"/>
      <w:numFmt w:val="bullet"/>
      <w:lvlText w:val=""/>
      <w:lvlJc w:val="left"/>
      <w:pPr>
        <w:ind w:left="9540" w:hanging="360"/>
      </w:pPr>
      <w:rPr>
        <w:rFonts w:ascii="Symbol" w:hAnsi="Symbol" w:hint="default"/>
      </w:rPr>
    </w:lvl>
    <w:lvl w:ilvl="4" w:tplc="04160003" w:tentative="1">
      <w:start w:val="1"/>
      <w:numFmt w:val="bullet"/>
      <w:lvlText w:val="o"/>
      <w:lvlJc w:val="left"/>
      <w:pPr>
        <w:ind w:left="10260" w:hanging="360"/>
      </w:pPr>
      <w:rPr>
        <w:rFonts w:ascii="Courier New" w:hAnsi="Courier New" w:cs="Courier New" w:hint="default"/>
      </w:rPr>
    </w:lvl>
    <w:lvl w:ilvl="5" w:tplc="04160005" w:tentative="1">
      <w:start w:val="1"/>
      <w:numFmt w:val="bullet"/>
      <w:lvlText w:val=""/>
      <w:lvlJc w:val="left"/>
      <w:pPr>
        <w:ind w:left="10980" w:hanging="360"/>
      </w:pPr>
      <w:rPr>
        <w:rFonts w:ascii="Wingdings" w:hAnsi="Wingdings" w:hint="default"/>
      </w:rPr>
    </w:lvl>
    <w:lvl w:ilvl="6" w:tplc="04160001" w:tentative="1">
      <w:start w:val="1"/>
      <w:numFmt w:val="bullet"/>
      <w:lvlText w:val=""/>
      <w:lvlJc w:val="left"/>
      <w:pPr>
        <w:ind w:left="11700" w:hanging="360"/>
      </w:pPr>
      <w:rPr>
        <w:rFonts w:ascii="Symbol" w:hAnsi="Symbol" w:hint="default"/>
      </w:rPr>
    </w:lvl>
    <w:lvl w:ilvl="7" w:tplc="04160003" w:tentative="1">
      <w:start w:val="1"/>
      <w:numFmt w:val="bullet"/>
      <w:lvlText w:val="o"/>
      <w:lvlJc w:val="left"/>
      <w:pPr>
        <w:ind w:left="12420" w:hanging="360"/>
      </w:pPr>
      <w:rPr>
        <w:rFonts w:ascii="Courier New" w:hAnsi="Courier New" w:cs="Courier New" w:hint="default"/>
      </w:rPr>
    </w:lvl>
    <w:lvl w:ilvl="8" w:tplc="04160005" w:tentative="1">
      <w:start w:val="1"/>
      <w:numFmt w:val="bullet"/>
      <w:lvlText w:val=""/>
      <w:lvlJc w:val="left"/>
      <w:pPr>
        <w:ind w:left="13140" w:hanging="360"/>
      </w:pPr>
      <w:rPr>
        <w:rFonts w:ascii="Wingdings" w:hAnsi="Wingdings" w:hint="default"/>
      </w:rPr>
    </w:lvl>
  </w:abstractNum>
  <w:abstractNum w:abstractNumId="6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15:restartNumberingAfterBreak="0">
    <w:nsid w:val="765F6D2E"/>
    <w:multiLevelType w:val="multilevel"/>
    <w:tmpl w:val="6148875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78D1CC2"/>
    <w:multiLevelType w:val="hybridMultilevel"/>
    <w:tmpl w:val="09FA13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79A91C9A"/>
    <w:multiLevelType w:val="hybridMultilevel"/>
    <w:tmpl w:val="F4BC74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79E2164A"/>
    <w:multiLevelType w:val="hybridMultilevel"/>
    <w:tmpl w:val="7E0E63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D1E4DBD"/>
    <w:multiLevelType w:val="hybridMultilevel"/>
    <w:tmpl w:val="06D448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96752004">
    <w:abstractNumId w:val="58"/>
  </w:num>
  <w:num w:numId="2" w16cid:durableId="267927435">
    <w:abstractNumId w:val="3"/>
  </w:num>
  <w:num w:numId="3" w16cid:durableId="1757166722">
    <w:abstractNumId w:val="8"/>
  </w:num>
  <w:num w:numId="4" w16cid:durableId="1207067923">
    <w:abstractNumId w:val="0"/>
  </w:num>
  <w:num w:numId="5" w16cid:durableId="1290431407">
    <w:abstractNumId w:val="63"/>
  </w:num>
  <w:num w:numId="6" w16cid:durableId="1559782150">
    <w:abstractNumId w:val="68"/>
  </w:num>
  <w:num w:numId="7" w16cid:durableId="631980694">
    <w:abstractNumId w:val="34"/>
  </w:num>
  <w:num w:numId="8" w16cid:durableId="712461016">
    <w:abstractNumId w:val="28"/>
  </w:num>
  <w:num w:numId="9" w16cid:durableId="400252474">
    <w:abstractNumId w:val="41"/>
  </w:num>
  <w:num w:numId="10" w16cid:durableId="569385074">
    <w:abstractNumId w:val="55"/>
  </w:num>
  <w:num w:numId="11" w16cid:durableId="1321814967">
    <w:abstractNumId w:val="54"/>
  </w:num>
  <w:num w:numId="12" w16cid:durableId="816461203">
    <w:abstractNumId w:val="62"/>
  </w:num>
  <w:num w:numId="13" w16cid:durableId="1060861252">
    <w:abstractNumId w:val="10"/>
  </w:num>
  <w:num w:numId="14" w16cid:durableId="1588803131">
    <w:abstractNumId w:val="17"/>
  </w:num>
  <w:num w:numId="15" w16cid:durableId="976253915">
    <w:abstractNumId w:val="53"/>
  </w:num>
  <w:num w:numId="16" w16cid:durableId="1856847487">
    <w:abstractNumId w:val="38"/>
  </w:num>
  <w:num w:numId="17" w16cid:durableId="1727870517">
    <w:abstractNumId w:val="40"/>
  </w:num>
  <w:num w:numId="18" w16cid:durableId="1995864763">
    <w:abstractNumId w:val="31"/>
  </w:num>
  <w:num w:numId="19" w16cid:durableId="25568284">
    <w:abstractNumId w:val="67"/>
  </w:num>
  <w:num w:numId="20" w16cid:durableId="1112362486">
    <w:abstractNumId w:val="19"/>
  </w:num>
  <w:num w:numId="21" w16cid:durableId="1594124618">
    <w:abstractNumId w:val="66"/>
  </w:num>
  <w:num w:numId="22" w16cid:durableId="604535330">
    <w:abstractNumId w:val="18"/>
  </w:num>
  <w:num w:numId="23" w16cid:durableId="1100026604">
    <w:abstractNumId w:val="15"/>
  </w:num>
  <w:num w:numId="24" w16cid:durableId="66348307">
    <w:abstractNumId w:val="36"/>
  </w:num>
  <w:num w:numId="25" w16cid:durableId="945818509">
    <w:abstractNumId w:val="45"/>
  </w:num>
  <w:num w:numId="26" w16cid:durableId="2084374531">
    <w:abstractNumId w:val="9"/>
  </w:num>
  <w:num w:numId="27" w16cid:durableId="1518082614">
    <w:abstractNumId w:val="39"/>
  </w:num>
  <w:num w:numId="28" w16cid:durableId="1248614805">
    <w:abstractNumId w:val="60"/>
  </w:num>
  <w:num w:numId="29" w16cid:durableId="1570656363">
    <w:abstractNumId w:val="56"/>
  </w:num>
  <w:num w:numId="30" w16cid:durableId="1270774524">
    <w:abstractNumId w:val="52"/>
  </w:num>
  <w:num w:numId="31" w16cid:durableId="1543634986">
    <w:abstractNumId w:val="65"/>
  </w:num>
  <w:num w:numId="32" w16cid:durableId="1643189292">
    <w:abstractNumId w:val="69"/>
  </w:num>
  <w:num w:numId="33" w16cid:durableId="1045788914">
    <w:abstractNumId w:val="27"/>
  </w:num>
  <w:num w:numId="34" w16cid:durableId="1723284544">
    <w:abstractNumId w:val="26"/>
  </w:num>
  <w:num w:numId="35" w16cid:durableId="673387242">
    <w:abstractNumId w:val="46"/>
  </w:num>
  <w:num w:numId="36" w16cid:durableId="2051487242">
    <w:abstractNumId w:val="42"/>
  </w:num>
  <w:num w:numId="37" w16cid:durableId="1360161525">
    <w:abstractNumId w:val="5"/>
  </w:num>
  <w:num w:numId="38" w16cid:durableId="1205677439">
    <w:abstractNumId w:val="20"/>
  </w:num>
  <w:num w:numId="39" w16cid:durableId="1381858790">
    <w:abstractNumId w:val="44"/>
  </w:num>
  <w:num w:numId="40" w16cid:durableId="934248106">
    <w:abstractNumId w:val="21"/>
  </w:num>
  <w:num w:numId="41" w16cid:durableId="470295457">
    <w:abstractNumId w:val="29"/>
  </w:num>
  <w:num w:numId="42" w16cid:durableId="392504470">
    <w:abstractNumId w:val="11"/>
  </w:num>
  <w:num w:numId="43" w16cid:durableId="183978973">
    <w:abstractNumId w:val="47"/>
  </w:num>
  <w:num w:numId="44" w16cid:durableId="1763187738">
    <w:abstractNumId w:val="22"/>
  </w:num>
  <w:num w:numId="45" w16cid:durableId="886844105">
    <w:abstractNumId w:val="37"/>
  </w:num>
  <w:num w:numId="46" w16cid:durableId="803695208">
    <w:abstractNumId w:val="64"/>
  </w:num>
  <w:num w:numId="47" w16cid:durableId="2035619692">
    <w:abstractNumId w:val="30"/>
  </w:num>
  <w:num w:numId="48" w16cid:durableId="912937447">
    <w:abstractNumId w:val="50"/>
  </w:num>
  <w:num w:numId="49" w16cid:durableId="601037604">
    <w:abstractNumId w:val="59"/>
  </w:num>
  <w:num w:numId="50" w16cid:durableId="65611325">
    <w:abstractNumId w:val="49"/>
  </w:num>
  <w:num w:numId="51" w16cid:durableId="1194732212">
    <w:abstractNumId w:val="51"/>
  </w:num>
  <w:num w:numId="52" w16cid:durableId="1336228234">
    <w:abstractNumId w:val="14"/>
  </w:num>
  <w:num w:numId="53" w16cid:durableId="567574464">
    <w:abstractNumId w:val="35"/>
  </w:num>
  <w:num w:numId="54" w16cid:durableId="1413427276">
    <w:abstractNumId w:val="13"/>
  </w:num>
  <w:num w:numId="55" w16cid:durableId="2004818665">
    <w:abstractNumId w:val="32"/>
  </w:num>
  <w:num w:numId="56" w16cid:durableId="1737241823">
    <w:abstractNumId w:val="16"/>
  </w:num>
  <w:num w:numId="57" w16cid:durableId="995255849">
    <w:abstractNumId w:val="2"/>
  </w:num>
  <w:num w:numId="58" w16cid:durableId="1210610818">
    <w:abstractNumId w:val="61"/>
  </w:num>
  <w:num w:numId="59" w16cid:durableId="434911585">
    <w:abstractNumId w:val="7"/>
  </w:num>
  <w:num w:numId="60" w16cid:durableId="1747261678">
    <w:abstractNumId w:val="23"/>
  </w:num>
  <w:num w:numId="61" w16cid:durableId="891505421">
    <w:abstractNumId w:val="57"/>
  </w:num>
  <w:num w:numId="62" w16cid:durableId="163084861">
    <w:abstractNumId w:val="43"/>
  </w:num>
  <w:num w:numId="63" w16cid:durableId="526064281">
    <w:abstractNumId w:val="12"/>
  </w:num>
  <w:num w:numId="64" w16cid:durableId="1639384024">
    <w:abstractNumId w:val="25"/>
  </w:num>
  <w:num w:numId="65" w16cid:durableId="1894074171">
    <w:abstractNumId w:val="48"/>
  </w:num>
  <w:num w:numId="66" w16cid:durableId="732964752">
    <w:abstractNumId w:val="4"/>
  </w:num>
  <w:num w:numId="67" w16cid:durableId="603422298">
    <w:abstractNumId w:val="24"/>
  </w:num>
  <w:num w:numId="68" w16cid:durableId="936913493">
    <w:abstractNumId w:val="33"/>
  </w:num>
  <w:num w:numId="69" w16cid:durableId="1204976441">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CF4"/>
    <w:rsid w:val="00000002"/>
    <w:rsid w:val="00000141"/>
    <w:rsid w:val="00000E9F"/>
    <w:rsid w:val="00000F0E"/>
    <w:rsid w:val="000030B9"/>
    <w:rsid w:val="00003362"/>
    <w:rsid w:val="000035B6"/>
    <w:rsid w:val="000037A9"/>
    <w:rsid w:val="0000568E"/>
    <w:rsid w:val="00005EC8"/>
    <w:rsid w:val="00006163"/>
    <w:rsid w:val="00006492"/>
    <w:rsid w:val="0000729A"/>
    <w:rsid w:val="00012737"/>
    <w:rsid w:val="0001391E"/>
    <w:rsid w:val="00013A37"/>
    <w:rsid w:val="00013D1C"/>
    <w:rsid w:val="000163A1"/>
    <w:rsid w:val="000166F4"/>
    <w:rsid w:val="000167B0"/>
    <w:rsid w:val="00016AC5"/>
    <w:rsid w:val="00016BC7"/>
    <w:rsid w:val="00016FAF"/>
    <w:rsid w:val="000171D5"/>
    <w:rsid w:val="00022097"/>
    <w:rsid w:val="00022267"/>
    <w:rsid w:val="00022F3F"/>
    <w:rsid w:val="000235F1"/>
    <w:rsid w:val="00023C50"/>
    <w:rsid w:val="00023E04"/>
    <w:rsid w:val="000248E8"/>
    <w:rsid w:val="0002698F"/>
    <w:rsid w:val="0002786C"/>
    <w:rsid w:val="00027E40"/>
    <w:rsid w:val="00030C78"/>
    <w:rsid w:val="00032004"/>
    <w:rsid w:val="00032302"/>
    <w:rsid w:val="000329C7"/>
    <w:rsid w:val="00032CDB"/>
    <w:rsid w:val="00032F64"/>
    <w:rsid w:val="00033619"/>
    <w:rsid w:val="00033ADE"/>
    <w:rsid w:val="000344FA"/>
    <w:rsid w:val="00034CE3"/>
    <w:rsid w:val="00034F41"/>
    <w:rsid w:val="000350BF"/>
    <w:rsid w:val="0004005E"/>
    <w:rsid w:val="0004044B"/>
    <w:rsid w:val="00040AB4"/>
    <w:rsid w:val="00041068"/>
    <w:rsid w:val="00041C99"/>
    <w:rsid w:val="00043458"/>
    <w:rsid w:val="00043838"/>
    <w:rsid w:val="00043E7A"/>
    <w:rsid w:val="000440A1"/>
    <w:rsid w:val="00044505"/>
    <w:rsid w:val="00045E3D"/>
    <w:rsid w:val="00046859"/>
    <w:rsid w:val="00046B1C"/>
    <w:rsid w:val="00046C1D"/>
    <w:rsid w:val="00050751"/>
    <w:rsid w:val="00051A9C"/>
    <w:rsid w:val="00053774"/>
    <w:rsid w:val="00053C29"/>
    <w:rsid w:val="00055CE8"/>
    <w:rsid w:val="0005728D"/>
    <w:rsid w:val="00057329"/>
    <w:rsid w:val="00060C91"/>
    <w:rsid w:val="000611A9"/>
    <w:rsid w:val="00061C9B"/>
    <w:rsid w:val="00061CB6"/>
    <w:rsid w:val="00062223"/>
    <w:rsid w:val="000629FC"/>
    <w:rsid w:val="0006773D"/>
    <w:rsid w:val="000679FB"/>
    <w:rsid w:val="00067A0A"/>
    <w:rsid w:val="00070B80"/>
    <w:rsid w:val="00070D7A"/>
    <w:rsid w:val="00070F24"/>
    <w:rsid w:val="00071939"/>
    <w:rsid w:val="00073C3D"/>
    <w:rsid w:val="00073F5E"/>
    <w:rsid w:val="000771F4"/>
    <w:rsid w:val="00077B6C"/>
    <w:rsid w:val="00080023"/>
    <w:rsid w:val="00080ED8"/>
    <w:rsid w:val="00081449"/>
    <w:rsid w:val="000829F7"/>
    <w:rsid w:val="000830B8"/>
    <w:rsid w:val="00083326"/>
    <w:rsid w:val="000852F8"/>
    <w:rsid w:val="00085D14"/>
    <w:rsid w:val="000905CF"/>
    <w:rsid w:val="00090A31"/>
    <w:rsid w:val="00090B94"/>
    <w:rsid w:val="00093212"/>
    <w:rsid w:val="000936BB"/>
    <w:rsid w:val="00093A52"/>
    <w:rsid w:val="00093D1C"/>
    <w:rsid w:val="00093F28"/>
    <w:rsid w:val="00094A69"/>
    <w:rsid w:val="000A0E21"/>
    <w:rsid w:val="000A23D8"/>
    <w:rsid w:val="000A5B8F"/>
    <w:rsid w:val="000A6D5C"/>
    <w:rsid w:val="000A73F9"/>
    <w:rsid w:val="000B00C1"/>
    <w:rsid w:val="000B2325"/>
    <w:rsid w:val="000B2EB0"/>
    <w:rsid w:val="000B4A7F"/>
    <w:rsid w:val="000B5A83"/>
    <w:rsid w:val="000B6BAF"/>
    <w:rsid w:val="000B6C87"/>
    <w:rsid w:val="000B6D03"/>
    <w:rsid w:val="000C123A"/>
    <w:rsid w:val="000C16BF"/>
    <w:rsid w:val="000C1714"/>
    <w:rsid w:val="000C3B92"/>
    <w:rsid w:val="000C4CBC"/>
    <w:rsid w:val="000C4D95"/>
    <w:rsid w:val="000C573D"/>
    <w:rsid w:val="000C5F2C"/>
    <w:rsid w:val="000C6A82"/>
    <w:rsid w:val="000C6B6A"/>
    <w:rsid w:val="000D52C0"/>
    <w:rsid w:val="000D5396"/>
    <w:rsid w:val="000D5FC6"/>
    <w:rsid w:val="000D688D"/>
    <w:rsid w:val="000D6B65"/>
    <w:rsid w:val="000D77F7"/>
    <w:rsid w:val="000E0800"/>
    <w:rsid w:val="000E162E"/>
    <w:rsid w:val="000E19D0"/>
    <w:rsid w:val="000E4FE3"/>
    <w:rsid w:val="000E627A"/>
    <w:rsid w:val="000E75EE"/>
    <w:rsid w:val="000F003B"/>
    <w:rsid w:val="000F09B0"/>
    <w:rsid w:val="000F3187"/>
    <w:rsid w:val="000F3418"/>
    <w:rsid w:val="000F4D41"/>
    <w:rsid w:val="000F609A"/>
    <w:rsid w:val="001006FA"/>
    <w:rsid w:val="001008F7"/>
    <w:rsid w:val="00100EE4"/>
    <w:rsid w:val="00101D55"/>
    <w:rsid w:val="001028F7"/>
    <w:rsid w:val="00106682"/>
    <w:rsid w:val="00106DF7"/>
    <w:rsid w:val="00107748"/>
    <w:rsid w:val="00110373"/>
    <w:rsid w:val="00110660"/>
    <w:rsid w:val="00111154"/>
    <w:rsid w:val="00112B96"/>
    <w:rsid w:val="00112D8F"/>
    <w:rsid w:val="00114882"/>
    <w:rsid w:val="00114B78"/>
    <w:rsid w:val="00117D7C"/>
    <w:rsid w:val="0012074B"/>
    <w:rsid w:val="00121C9A"/>
    <w:rsid w:val="00121F09"/>
    <w:rsid w:val="001226B2"/>
    <w:rsid w:val="00124B03"/>
    <w:rsid w:val="00124BC0"/>
    <w:rsid w:val="001256B3"/>
    <w:rsid w:val="0012617C"/>
    <w:rsid w:val="001264C9"/>
    <w:rsid w:val="00126981"/>
    <w:rsid w:val="00126C27"/>
    <w:rsid w:val="00126D4F"/>
    <w:rsid w:val="001276BE"/>
    <w:rsid w:val="00127EA7"/>
    <w:rsid w:val="001304C0"/>
    <w:rsid w:val="00131370"/>
    <w:rsid w:val="00131618"/>
    <w:rsid w:val="00131C8D"/>
    <w:rsid w:val="00132FE7"/>
    <w:rsid w:val="00134EC5"/>
    <w:rsid w:val="001350C9"/>
    <w:rsid w:val="00135152"/>
    <w:rsid w:val="001375A0"/>
    <w:rsid w:val="001376A7"/>
    <w:rsid w:val="00137893"/>
    <w:rsid w:val="00140B8D"/>
    <w:rsid w:val="00140F13"/>
    <w:rsid w:val="0014181A"/>
    <w:rsid w:val="0014274C"/>
    <w:rsid w:val="001431CE"/>
    <w:rsid w:val="001434AA"/>
    <w:rsid w:val="001450A3"/>
    <w:rsid w:val="00145248"/>
    <w:rsid w:val="001463D3"/>
    <w:rsid w:val="00146E33"/>
    <w:rsid w:val="001512E8"/>
    <w:rsid w:val="001519E2"/>
    <w:rsid w:val="00152C70"/>
    <w:rsid w:val="00152CEF"/>
    <w:rsid w:val="0015403D"/>
    <w:rsid w:val="00154559"/>
    <w:rsid w:val="00154FE1"/>
    <w:rsid w:val="001563B8"/>
    <w:rsid w:val="001566DA"/>
    <w:rsid w:val="00157916"/>
    <w:rsid w:val="00160532"/>
    <w:rsid w:val="00161F34"/>
    <w:rsid w:val="00162A48"/>
    <w:rsid w:val="00165146"/>
    <w:rsid w:val="00165F7F"/>
    <w:rsid w:val="00166E49"/>
    <w:rsid w:val="001676C7"/>
    <w:rsid w:val="00167D51"/>
    <w:rsid w:val="00170541"/>
    <w:rsid w:val="0017062D"/>
    <w:rsid w:val="00170F9B"/>
    <w:rsid w:val="0017104F"/>
    <w:rsid w:val="0017154C"/>
    <w:rsid w:val="00171870"/>
    <w:rsid w:val="00172281"/>
    <w:rsid w:val="00172736"/>
    <w:rsid w:val="00172B02"/>
    <w:rsid w:val="00172FA9"/>
    <w:rsid w:val="00175915"/>
    <w:rsid w:val="00175E14"/>
    <w:rsid w:val="00177950"/>
    <w:rsid w:val="00180A72"/>
    <w:rsid w:val="001824FB"/>
    <w:rsid w:val="00184112"/>
    <w:rsid w:val="00185309"/>
    <w:rsid w:val="001861B0"/>
    <w:rsid w:val="00186781"/>
    <w:rsid w:val="00192B8C"/>
    <w:rsid w:val="00193290"/>
    <w:rsid w:val="00193A40"/>
    <w:rsid w:val="00193E39"/>
    <w:rsid w:val="00194159"/>
    <w:rsid w:val="001948CD"/>
    <w:rsid w:val="00196561"/>
    <w:rsid w:val="001977C0"/>
    <w:rsid w:val="00197B1B"/>
    <w:rsid w:val="001A138B"/>
    <w:rsid w:val="001A1716"/>
    <w:rsid w:val="001A21C5"/>
    <w:rsid w:val="001A3467"/>
    <w:rsid w:val="001A566C"/>
    <w:rsid w:val="001A7363"/>
    <w:rsid w:val="001A75F2"/>
    <w:rsid w:val="001A7F5D"/>
    <w:rsid w:val="001A7F67"/>
    <w:rsid w:val="001B1AA8"/>
    <w:rsid w:val="001B5BF3"/>
    <w:rsid w:val="001B5D93"/>
    <w:rsid w:val="001B60BD"/>
    <w:rsid w:val="001C02AE"/>
    <w:rsid w:val="001C1560"/>
    <w:rsid w:val="001C181E"/>
    <w:rsid w:val="001C32BB"/>
    <w:rsid w:val="001C360B"/>
    <w:rsid w:val="001C3FB3"/>
    <w:rsid w:val="001C546C"/>
    <w:rsid w:val="001C557F"/>
    <w:rsid w:val="001C6345"/>
    <w:rsid w:val="001D0761"/>
    <w:rsid w:val="001D20F1"/>
    <w:rsid w:val="001D2566"/>
    <w:rsid w:val="001D2639"/>
    <w:rsid w:val="001E0425"/>
    <w:rsid w:val="001E0B18"/>
    <w:rsid w:val="001E0DD6"/>
    <w:rsid w:val="001E113C"/>
    <w:rsid w:val="001E261A"/>
    <w:rsid w:val="001E3C57"/>
    <w:rsid w:val="001E3D36"/>
    <w:rsid w:val="001E4188"/>
    <w:rsid w:val="001E450B"/>
    <w:rsid w:val="001E50DC"/>
    <w:rsid w:val="001E5761"/>
    <w:rsid w:val="001E710D"/>
    <w:rsid w:val="001E727C"/>
    <w:rsid w:val="001E7ABB"/>
    <w:rsid w:val="001E7E88"/>
    <w:rsid w:val="001E7F6E"/>
    <w:rsid w:val="001F0589"/>
    <w:rsid w:val="001F19EC"/>
    <w:rsid w:val="001F48D6"/>
    <w:rsid w:val="001F6C1A"/>
    <w:rsid w:val="001F7307"/>
    <w:rsid w:val="00200959"/>
    <w:rsid w:val="0020215E"/>
    <w:rsid w:val="0020269E"/>
    <w:rsid w:val="002036D4"/>
    <w:rsid w:val="00205EAA"/>
    <w:rsid w:val="002079BA"/>
    <w:rsid w:val="002100C2"/>
    <w:rsid w:val="00210C45"/>
    <w:rsid w:val="00213933"/>
    <w:rsid w:val="002158FD"/>
    <w:rsid w:val="002202AA"/>
    <w:rsid w:val="00220BDD"/>
    <w:rsid w:val="00221118"/>
    <w:rsid w:val="0022138D"/>
    <w:rsid w:val="00221567"/>
    <w:rsid w:val="00221B3E"/>
    <w:rsid w:val="00221D49"/>
    <w:rsid w:val="0022439D"/>
    <w:rsid w:val="00224CFD"/>
    <w:rsid w:val="00225E25"/>
    <w:rsid w:val="00225E3E"/>
    <w:rsid w:val="00226AE6"/>
    <w:rsid w:val="002272DB"/>
    <w:rsid w:val="00227464"/>
    <w:rsid w:val="00230BB7"/>
    <w:rsid w:val="00230EE4"/>
    <w:rsid w:val="00231295"/>
    <w:rsid w:val="00232F35"/>
    <w:rsid w:val="00233584"/>
    <w:rsid w:val="00233C8B"/>
    <w:rsid w:val="00234593"/>
    <w:rsid w:val="00236D8A"/>
    <w:rsid w:val="00237978"/>
    <w:rsid w:val="002419A0"/>
    <w:rsid w:val="002460B7"/>
    <w:rsid w:val="0024612C"/>
    <w:rsid w:val="0024618F"/>
    <w:rsid w:val="00246D36"/>
    <w:rsid w:val="00246F43"/>
    <w:rsid w:val="0024728A"/>
    <w:rsid w:val="0025179B"/>
    <w:rsid w:val="00251C57"/>
    <w:rsid w:val="00251D52"/>
    <w:rsid w:val="002559D6"/>
    <w:rsid w:val="00256D7B"/>
    <w:rsid w:val="002601F0"/>
    <w:rsid w:val="00260344"/>
    <w:rsid w:val="002617D8"/>
    <w:rsid w:val="00263488"/>
    <w:rsid w:val="002637B0"/>
    <w:rsid w:val="00264AF1"/>
    <w:rsid w:val="00265E31"/>
    <w:rsid w:val="0027115F"/>
    <w:rsid w:val="00271DB1"/>
    <w:rsid w:val="00275808"/>
    <w:rsid w:val="002778AE"/>
    <w:rsid w:val="00277AD7"/>
    <w:rsid w:val="00280032"/>
    <w:rsid w:val="0028174F"/>
    <w:rsid w:val="0028277E"/>
    <w:rsid w:val="00282851"/>
    <w:rsid w:val="00282EF5"/>
    <w:rsid w:val="00283FC7"/>
    <w:rsid w:val="00284334"/>
    <w:rsid w:val="00284486"/>
    <w:rsid w:val="0028596F"/>
    <w:rsid w:val="00285D2D"/>
    <w:rsid w:val="002868D4"/>
    <w:rsid w:val="00286B47"/>
    <w:rsid w:val="00286B6B"/>
    <w:rsid w:val="002873A1"/>
    <w:rsid w:val="0028743F"/>
    <w:rsid w:val="0028772E"/>
    <w:rsid w:val="00290452"/>
    <w:rsid w:val="0029071B"/>
    <w:rsid w:val="00291CAC"/>
    <w:rsid w:val="002925FF"/>
    <w:rsid w:val="00292D17"/>
    <w:rsid w:val="0029390B"/>
    <w:rsid w:val="00294E93"/>
    <w:rsid w:val="00294E9A"/>
    <w:rsid w:val="0029521E"/>
    <w:rsid w:val="00296BA5"/>
    <w:rsid w:val="0029723F"/>
    <w:rsid w:val="002A0E08"/>
    <w:rsid w:val="002A2C77"/>
    <w:rsid w:val="002A3094"/>
    <w:rsid w:val="002A382A"/>
    <w:rsid w:val="002A47F7"/>
    <w:rsid w:val="002A5B5F"/>
    <w:rsid w:val="002A6144"/>
    <w:rsid w:val="002B1163"/>
    <w:rsid w:val="002B1598"/>
    <w:rsid w:val="002B1883"/>
    <w:rsid w:val="002B1FA9"/>
    <w:rsid w:val="002B6584"/>
    <w:rsid w:val="002C42D3"/>
    <w:rsid w:val="002C4A44"/>
    <w:rsid w:val="002C5440"/>
    <w:rsid w:val="002C71D0"/>
    <w:rsid w:val="002C7B10"/>
    <w:rsid w:val="002C7B4F"/>
    <w:rsid w:val="002D04A6"/>
    <w:rsid w:val="002D0DA8"/>
    <w:rsid w:val="002D0FC6"/>
    <w:rsid w:val="002D1632"/>
    <w:rsid w:val="002D4312"/>
    <w:rsid w:val="002D59BF"/>
    <w:rsid w:val="002D6A83"/>
    <w:rsid w:val="002D7796"/>
    <w:rsid w:val="002E0FCC"/>
    <w:rsid w:val="002E12B2"/>
    <w:rsid w:val="002E558F"/>
    <w:rsid w:val="002E6143"/>
    <w:rsid w:val="002F1B95"/>
    <w:rsid w:val="002F22C3"/>
    <w:rsid w:val="002F3766"/>
    <w:rsid w:val="002F3BE9"/>
    <w:rsid w:val="002F48EC"/>
    <w:rsid w:val="002F5C60"/>
    <w:rsid w:val="00300845"/>
    <w:rsid w:val="00301C70"/>
    <w:rsid w:val="0030259F"/>
    <w:rsid w:val="003043B6"/>
    <w:rsid w:val="003054CC"/>
    <w:rsid w:val="00307E8B"/>
    <w:rsid w:val="00311B42"/>
    <w:rsid w:val="003126C2"/>
    <w:rsid w:val="00312953"/>
    <w:rsid w:val="00313221"/>
    <w:rsid w:val="00313A7D"/>
    <w:rsid w:val="00313B1B"/>
    <w:rsid w:val="00313D86"/>
    <w:rsid w:val="00314586"/>
    <w:rsid w:val="0031496B"/>
    <w:rsid w:val="003167E9"/>
    <w:rsid w:val="0032027E"/>
    <w:rsid w:val="00320B68"/>
    <w:rsid w:val="00322DF7"/>
    <w:rsid w:val="00323F62"/>
    <w:rsid w:val="0032779E"/>
    <w:rsid w:val="00330132"/>
    <w:rsid w:val="00332B2D"/>
    <w:rsid w:val="00333079"/>
    <w:rsid w:val="003334AD"/>
    <w:rsid w:val="00333E8C"/>
    <w:rsid w:val="0033400C"/>
    <w:rsid w:val="00334CB5"/>
    <w:rsid w:val="003357BF"/>
    <w:rsid w:val="00335D8A"/>
    <w:rsid w:val="003370C5"/>
    <w:rsid w:val="00337AE8"/>
    <w:rsid w:val="00337E5D"/>
    <w:rsid w:val="00340552"/>
    <w:rsid w:val="00341D7F"/>
    <w:rsid w:val="00343072"/>
    <w:rsid w:val="0034431D"/>
    <w:rsid w:val="00344362"/>
    <w:rsid w:val="0034576A"/>
    <w:rsid w:val="00351871"/>
    <w:rsid w:val="00351C46"/>
    <w:rsid w:val="0035263D"/>
    <w:rsid w:val="00352E49"/>
    <w:rsid w:val="00355FC7"/>
    <w:rsid w:val="00356187"/>
    <w:rsid w:val="00356669"/>
    <w:rsid w:val="003573EC"/>
    <w:rsid w:val="003575D2"/>
    <w:rsid w:val="003609F1"/>
    <w:rsid w:val="00360BB3"/>
    <w:rsid w:val="00360C7E"/>
    <w:rsid w:val="0036388E"/>
    <w:rsid w:val="003656D1"/>
    <w:rsid w:val="00366512"/>
    <w:rsid w:val="003701F1"/>
    <w:rsid w:val="003713EE"/>
    <w:rsid w:val="0037203F"/>
    <w:rsid w:val="003731B3"/>
    <w:rsid w:val="00374538"/>
    <w:rsid w:val="00375844"/>
    <w:rsid w:val="00375AD8"/>
    <w:rsid w:val="0037606A"/>
    <w:rsid w:val="0037636B"/>
    <w:rsid w:val="00376841"/>
    <w:rsid w:val="00376A13"/>
    <w:rsid w:val="00383521"/>
    <w:rsid w:val="00386AF4"/>
    <w:rsid w:val="00391528"/>
    <w:rsid w:val="0039212D"/>
    <w:rsid w:val="003926DA"/>
    <w:rsid w:val="00393D7F"/>
    <w:rsid w:val="00396694"/>
    <w:rsid w:val="003A16A2"/>
    <w:rsid w:val="003A2D1A"/>
    <w:rsid w:val="003A3908"/>
    <w:rsid w:val="003A3A20"/>
    <w:rsid w:val="003A42B7"/>
    <w:rsid w:val="003A586A"/>
    <w:rsid w:val="003A5CDD"/>
    <w:rsid w:val="003A6CCE"/>
    <w:rsid w:val="003B0AA7"/>
    <w:rsid w:val="003B6635"/>
    <w:rsid w:val="003B7A53"/>
    <w:rsid w:val="003C1AE2"/>
    <w:rsid w:val="003C23C7"/>
    <w:rsid w:val="003C344E"/>
    <w:rsid w:val="003C34E8"/>
    <w:rsid w:val="003C4363"/>
    <w:rsid w:val="003C607C"/>
    <w:rsid w:val="003C66FB"/>
    <w:rsid w:val="003C67EF"/>
    <w:rsid w:val="003D124E"/>
    <w:rsid w:val="003D32AE"/>
    <w:rsid w:val="003D4DF3"/>
    <w:rsid w:val="003D7438"/>
    <w:rsid w:val="003D752B"/>
    <w:rsid w:val="003D7E9A"/>
    <w:rsid w:val="003E21B3"/>
    <w:rsid w:val="003E75E6"/>
    <w:rsid w:val="003F038A"/>
    <w:rsid w:val="003F1545"/>
    <w:rsid w:val="003F163E"/>
    <w:rsid w:val="003F5E37"/>
    <w:rsid w:val="003F7046"/>
    <w:rsid w:val="003F7EDA"/>
    <w:rsid w:val="00402430"/>
    <w:rsid w:val="0040401A"/>
    <w:rsid w:val="00405B8D"/>
    <w:rsid w:val="00406019"/>
    <w:rsid w:val="004106D8"/>
    <w:rsid w:val="00410CFE"/>
    <w:rsid w:val="00412658"/>
    <w:rsid w:val="00414704"/>
    <w:rsid w:val="00415E55"/>
    <w:rsid w:val="00423967"/>
    <w:rsid w:val="00424A86"/>
    <w:rsid w:val="004265D6"/>
    <w:rsid w:val="00426676"/>
    <w:rsid w:val="00432782"/>
    <w:rsid w:val="00432F23"/>
    <w:rsid w:val="00433770"/>
    <w:rsid w:val="0043479E"/>
    <w:rsid w:val="00436EE8"/>
    <w:rsid w:val="0043704E"/>
    <w:rsid w:val="004374D9"/>
    <w:rsid w:val="00437A5D"/>
    <w:rsid w:val="00440EA2"/>
    <w:rsid w:val="004426FB"/>
    <w:rsid w:val="00444134"/>
    <w:rsid w:val="004442E2"/>
    <w:rsid w:val="0044529C"/>
    <w:rsid w:val="00447055"/>
    <w:rsid w:val="00451106"/>
    <w:rsid w:val="00451DC6"/>
    <w:rsid w:val="0045557C"/>
    <w:rsid w:val="0045752B"/>
    <w:rsid w:val="00457F89"/>
    <w:rsid w:val="00462932"/>
    <w:rsid w:val="0046452E"/>
    <w:rsid w:val="004648CC"/>
    <w:rsid w:val="00464F86"/>
    <w:rsid w:val="00465193"/>
    <w:rsid w:val="0046552C"/>
    <w:rsid w:val="00466FD8"/>
    <w:rsid w:val="00471EA1"/>
    <w:rsid w:val="004736E7"/>
    <w:rsid w:val="00476D66"/>
    <w:rsid w:val="00477BEC"/>
    <w:rsid w:val="004803DD"/>
    <w:rsid w:val="004828C0"/>
    <w:rsid w:val="004832B8"/>
    <w:rsid w:val="00483819"/>
    <w:rsid w:val="00483FEA"/>
    <w:rsid w:val="0048448A"/>
    <w:rsid w:val="00484705"/>
    <w:rsid w:val="0048699B"/>
    <w:rsid w:val="00486DA0"/>
    <w:rsid w:val="00490750"/>
    <w:rsid w:val="0049096B"/>
    <w:rsid w:val="00491E8F"/>
    <w:rsid w:val="0049201B"/>
    <w:rsid w:val="004924BD"/>
    <w:rsid w:val="00492A4E"/>
    <w:rsid w:val="00495178"/>
    <w:rsid w:val="0049547B"/>
    <w:rsid w:val="00495B94"/>
    <w:rsid w:val="0049651C"/>
    <w:rsid w:val="004978B7"/>
    <w:rsid w:val="004A026F"/>
    <w:rsid w:val="004A0B34"/>
    <w:rsid w:val="004A23AF"/>
    <w:rsid w:val="004A33FA"/>
    <w:rsid w:val="004A39D6"/>
    <w:rsid w:val="004A3D48"/>
    <w:rsid w:val="004A3E74"/>
    <w:rsid w:val="004A429E"/>
    <w:rsid w:val="004A471D"/>
    <w:rsid w:val="004A578F"/>
    <w:rsid w:val="004A67B4"/>
    <w:rsid w:val="004A7946"/>
    <w:rsid w:val="004B0F70"/>
    <w:rsid w:val="004B1DFC"/>
    <w:rsid w:val="004B2F7C"/>
    <w:rsid w:val="004B30F6"/>
    <w:rsid w:val="004B363C"/>
    <w:rsid w:val="004B459E"/>
    <w:rsid w:val="004B46DA"/>
    <w:rsid w:val="004B5284"/>
    <w:rsid w:val="004B54BB"/>
    <w:rsid w:val="004C39BB"/>
    <w:rsid w:val="004C6228"/>
    <w:rsid w:val="004C6CCA"/>
    <w:rsid w:val="004C6F19"/>
    <w:rsid w:val="004C772A"/>
    <w:rsid w:val="004D1389"/>
    <w:rsid w:val="004D1DC2"/>
    <w:rsid w:val="004D1F06"/>
    <w:rsid w:val="004D2BC4"/>
    <w:rsid w:val="004D2E2A"/>
    <w:rsid w:val="004D347A"/>
    <w:rsid w:val="004D3C87"/>
    <w:rsid w:val="004D3EBD"/>
    <w:rsid w:val="004D4A2E"/>
    <w:rsid w:val="004D4B06"/>
    <w:rsid w:val="004D5209"/>
    <w:rsid w:val="004D6117"/>
    <w:rsid w:val="004D6813"/>
    <w:rsid w:val="004D6F8A"/>
    <w:rsid w:val="004D7D85"/>
    <w:rsid w:val="004E1F25"/>
    <w:rsid w:val="004E4A0C"/>
    <w:rsid w:val="004E4F59"/>
    <w:rsid w:val="004E679F"/>
    <w:rsid w:val="004F0267"/>
    <w:rsid w:val="004F112C"/>
    <w:rsid w:val="004F3D3A"/>
    <w:rsid w:val="004F4A61"/>
    <w:rsid w:val="004F4E78"/>
    <w:rsid w:val="004F5DA5"/>
    <w:rsid w:val="004F68BD"/>
    <w:rsid w:val="004F73C0"/>
    <w:rsid w:val="005003C9"/>
    <w:rsid w:val="0050056A"/>
    <w:rsid w:val="00500A21"/>
    <w:rsid w:val="00501908"/>
    <w:rsid w:val="00502BFF"/>
    <w:rsid w:val="00503C8A"/>
    <w:rsid w:val="00503D16"/>
    <w:rsid w:val="005048AB"/>
    <w:rsid w:val="0050711D"/>
    <w:rsid w:val="00507377"/>
    <w:rsid w:val="00507DD2"/>
    <w:rsid w:val="005107CE"/>
    <w:rsid w:val="005129DF"/>
    <w:rsid w:val="00513276"/>
    <w:rsid w:val="0051338A"/>
    <w:rsid w:val="0051361D"/>
    <w:rsid w:val="00517A14"/>
    <w:rsid w:val="005206C3"/>
    <w:rsid w:val="005244BE"/>
    <w:rsid w:val="00527E7D"/>
    <w:rsid w:val="005302C3"/>
    <w:rsid w:val="005309E9"/>
    <w:rsid w:val="00531737"/>
    <w:rsid w:val="005333BA"/>
    <w:rsid w:val="005339A5"/>
    <w:rsid w:val="005359E4"/>
    <w:rsid w:val="00536BC1"/>
    <w:rsid w:val="00536FCB"/>
    <w:rsid w:val="005371EC"/>
    <w:rsid w:val="005405E8"/>
    <w:rsid w:val="005413B2"/>
    <w:rsid w:val="0054309B"/>
    <w:rsid w:val="005437AF"/>
    <w:rsid w:val="00544422"/>
    <w:rsid w:val="00544B10"/>
    <w:rsid w:val="00544E44"/>
    <w:rsid w:val="00544F71"/>
    <w:rsid w:val="00545132"/>
    <w:rsid w:val="00545679"/>
    <w:rsid w:val="005466EF"/>
    <w:rsid w:val="00547C2B"/>
    <w:rsid w:val="00557712"/>
    <w:rsid w:val="00563120"/>
    <w:rsid w:val="00563F1B"/>
    <w:rsid w:val="00564FDB"/>
    <w:rsid w:val="005661F3"/>
    <w:rsid w:val="00567E1E"/>
    <w:rsid w:val="005704B4"/>
    <w:rsid w:val="0057078C"/>
    <w:rsid w:val="00570D8C"/>
    <w:rsid w:val="00571F53"/>
    <w:rsid w:val="00572A0E"/>
    <w:rsid w:val="00572E1E"/>
    <w:rsid w:val="005737F3"/>
    <w:rsid w:val="005758B4"/>
    <w:rsid w:val="00576173"/>
    <w:rsid w:val="00576C94"/>
    <w:rsid w:val="0057773F"/>
    <w:rsid w:val="0057798D"/>
    <w:rsid w:val="00580117"/>
    <w:rsid w:val="00582802"/>
    <w:rsid w:val="00582CAE"/>
    <w:rsid w:val="005843AB"/>
    <w:rsid w:val="0058582D"/>
    <w:rsid w:val="0058611B"/>
    <w:rsid w:val="005863B8"/>
    <w:rsid w:val="005865AD"/>
    <w:rsid w:val="00587BDF"/>
    <w:rsid w:val="005919FA"/>
    <w:rsid w:val="00593AE9"/>
    <w:rsid w:val="0059562C"/>
    <w:rsid w:val="005959BD"/>
    <w:rsid w:val="00596DF2"/>
    <w:rsid w:val="00597210"/>
    <w:rsid w:val="00597FBE"/>
    <w:rsid w:val="005A03E5"/>
    <w:rsid w:val="005A2114"/>
    <w:rsid w:val="005A21E0"/>
    <w:rsid w:val="005A25DB"/>
    <w:rsid w:val="005A25E7"/>
    <w:rsid w:val="005A3C09"/>
    <w:rsid w:val="005A48AA"/>
    <w:rsid w:val="005A5210"/>
    <w:rsid w:val="005A6371"/>
    <w:rsid w:val="005B02BA"/>
    <w:rsid w:val="005B1F88"/>
    <w:rsid w:val="005B26EB"/>
    <w:rsid w:val="005B35E4"/>
    <w:rsid w:val="005B65BC"/>
    <w:rsid w:val="005B6670"/>
    <w:rsid w:val="005C055D"/>
    <w:rsid w:val="005C0963"/>
    <w:rsid w:val="005C0B94"/>
    <w:rsid w:val="005C0C08"/>
    <w:rsid w:val="005C0C9A"/>
    <w:rsid w:val="005C500D"/>
    <w:rsid w:val="005C58D1"/>
    <w:rsid w:val="005C6083"/>
    <w:rsid w:val="005C64CC"/>
    <w:rsid w:val="005D0E65"/>
    <w:rsid w:val="005D1BD5"/>
    <w:rsid w:val="005D200F"/>
    <w:rsid w:val="005D2CAE"/>
    <w:rsid w:val="005D2F8C"/>
    <w:rsid w:val="005D34EC"/>
    <w:rsid w:val="005D3978"/>
    <w:rsid w:val="005D4D40"/>
    <w:rsid w:val="005D6344"/>
    <w:rsid w:val="005E0666"/>
    <w:rsid w:val="005E21A0"/>
    <w:rsid w:val="005E269F"/>
    <w:rsid w:val="005E2966"/>
    <w:rsid w:val="005E41C0"/>
    <w:rsid w:val="005E43ED"/>
    <w:rsid w:val="005E63D6"/>
    <w:rsid w:val="005E7F9A"/>
    <w:rsid w:val="005F066E"/>
    <w:rsid w:val="005F159A"/>
    <w:rsid w:val="005F19DA"/>
    <w:rsid w:val="005F1D61"/>
    <w:rsid w:val="005F42EC"/>
    <w:rsid w:val="005F4876"/>
    <w:rsid w:val="005F544A"/>
    <w:rsid w:val="005F54B9"/>
    <w:rsid w:val="005F562A"/>
    <w:rsid w:val="005F5878"/>
    <w:rsid w:val="005F5ACD"/>
    <w:rsid w:val="005F68EF"/>
    <w:rsid w:val="00601530"/>
    <w:rsid w:val="006053DD"/>
    <w:rsid w:val="00605834"/>
    <w:rsid w:val="00605FC5"/>
    <w:rsid w:val="006062F9"/>
    <w:rsid w:val="006067E7"/>
    <w:rsid w:val="00606B82"/>
    <w:rsid w:val="00606FFF"/>
    <w:rsid w:val="00607059"/>
    <w:rsid w:val="00607DF4"/>
    <w:rsid w:val="00610F17"/>
    <w:rsid w:val="00614D2E"/>
    <w:rsid w:val="00617330"/>
    <w:rsid w:val="00622CC9"/>
    <w:rsid w:val="0062353D"/>
    <w:rsid w:val="0062571C"/>
    <w:rsid w:val="00625E0F"/>
    <w:rsid w:val="00626991"/>
    <w:rsid w:val="00626C84"/>
    <w:rsid w:val="006300AE"/>
    <w:rsid w:val="00630FB9"/>
    <w:rsid w:val="006313B8"/>
    <w:rsid w:val="00631A3F"/>
    <w:rsid w:val="00632610"/>
    <w:rsid w:val="00632A04"/>
    <w:rsid w:val="00632C3B"/>
    <w:rsid w:val="00634A8D"/>
    <w:rsid w:val="00635112"/>
    <w:rsid w:val="0063573F"/>
    <w:rsid w:val="006359AC"/>
    <w:rsid w:val="00640447"/>
    <w:rsid w:val="006406C7"/>
    <w:rsid w:val="0064092B"/>
    <w:rsid w:val="00640E2B"/>
    <w:rsid w:val="00641348"/>
    <w:rsid w:val="006419BB"/>
    <w:rsid w:val="00641CFF"/>
    <w:rsid w:val="00642ADF"/>
    <w:rsid w:val="00643F29"/>
    <w:rsid w:val="00644D02"/>
    <w:rsid w:val="00645534"/>
    <w:rsid w:val="00647BF6"/>
    <w:rsid w:val="006501B4"/>
    <w:rsid w:val="00650EE1"/>
    <w:rsid w:val="00651917"/>
    <w:rsid w:val="00652280"/>
    <w:rsid w:val="0065243D"/>
    <w:rsid w:val="00652EE9"/>
    <w:rsid w:val="006540F9"/>
    <w:rsid w:val="006541A4"/>
    <w:rsid w:val="00656F6B"/>
    <w:rsid w:val="006624F6"/>
    <w:rsid w:val="00662930"/>
    <w:rsid w:val="00663139"/>
    <w:rsid w:val="006639E8"/>
    <w:rsid w:val="00664704"/>
    <w:rsid w:val="00671312"/>
    <w:rsid w:val="0067150C"/>
    <w:rsid w:val="00671EF0"/>
    <w:rsid w:val="00671FEA"/>
    <w:rsid w:val="00674B40"/>
    <w:rsid w:val="00675424"/>
    <w:rsid w:val="006755EC"/>
    <w:rsid w:val="00675619"/>
    <w:rsid w:val="00675880"/>
    <w:rsid w:val="00675BA9"/>
    <w:rsid w:val="0067668C"/>
    <w:rsid w:val="00677033"/>
    <w:rsid w:val="0067747D"/>
    <w:rsid w:val="0067753B"/>
    <w:rsid w:val="006815AA"/>
    <w:rsid w:val="00681914"/>
    <w:rsid w:val="006819D9"/>
    <w:rsid w:val="00682204"/>
    <w:rsid w:val="00682295"/>
    <w:rsid w:val="00686583"/>
    <w:rsid w:val="00686D00"/>
    <w:rsid w:val="006876D9"/>
    <w:rsid w:val="00691B13"/>
    <w:rsid w:val="00691F95"/>
    <w:rsid w:val="00692CCE"/>
    <w:rsid w:val="006934D0"/>
    <w:rsid w:val="00694105"/>
    <w:rsid w:val="006947AD"/>
    <w:rsid w:val="00694B77"/>
    <w:rsid w:val="006A062F"/>
    <w:rsid w:val="006A2671"/>
    <w:rsid w:val="006A3F6A"/>
    <w:rsid w:val="006A4E87"/>
    <w:rsid w:val="006B1879"/>
    <w:rsid w:val="006B260E"/>
    <w:rsid w:val="006B29E7"/>
    <w:rsid w:val="006B49C2"/>
    <w:rsid w:val="006B5690"/>
    <w:rsid w:val="006B6CEC"/>
    <w:rsid w:val="006C01B0"/>
    <w:rsid w:val="006C0F85"/>
    <w:rsid w:val="006C2920"/>
    <w:rsid w:val="006C3F29"/>
    <w:rsid w:val="006C6947"/>
    <w:rsid w:val="006C6C2C"/>
    <w:rsid w:val="006C793F"/>
    <w:rsid w:val="006C7B49"/>
    <w:rsid w:val="006D0529"/>
    <w:rsid w:val="006D1636"/>
    <w:rsid w:val="006D1656"/>
    <w:rsid w:val="006D26B2"/>
    <w:rsid w:val="006D34F6"/>
    <w:rsid w:val="006D40BD"/>
    <w:rsid w:val="006D4872"/>
    <w:rsid w:val="006D4B11"/>
    <w:rsid w:val="006D6A6A"/>
    <w:rsid w:val="006D6ED8"/>
    <w:rsid w:val="006D7B28"/>
    <w:rsid w:val="006D7B6E"/>
    <w:rsid w:val="006E07C9"/>
    <w:rsid w:val="006E113F"/>
    <w:rsid w:val="006E14CA"/>
    <w:rsid w:val="006E16A6"/>
    <w:rsid w:val="006E1E31"/>
    <w:rsid w:val="006E3257"/>
    <w:rsid w:val="006E5CBF"/>
    <w:rsid w:val="006E7E33"/>
    <w:rsid w:val="006F19A4"/>
    <w:rsid w:val="006F35C8"/>
    <w:rsid w:val="006F455D"/>
    <w:rsid w:val="006F4735"/>
    <w:rsid w:val="00701C64"/>
    <w:rsid w:val="0070285F"/>
    <w:rsid w:val="00706A3C"/>
    <w:rsid w:val="00706C88"/>
    <w:rsid w:val="00707517"/>
    <w:rsid w:val="00710B12"/>
    <w:rsid w:val="00710BD9"/>
    <w:rsid w:val="00713115"/>
    <w:rsid w:val="00713F4B"/>
    <w:rsid w:val="00715D39"/>
    <w:rsid w:val="007162DA"/>
    <w:rsid w:val="00717F7B"/>
    <w:rsid w:val="00720873"/>
    <w:rsid w:val="00720D06"/>
    <w:rsid w:val="00721082"/>
    <w:rsid w:val="00721F3C"/>
    <w:rsid w:val="00723FEE"/>
    <w:rsid w:val="00726CCE"/>
    <w:rsid w:val="00727915"/>
    <w:rsid w:val="00730BEC"/>
    <w:rsid w:val="0073276A"/>
    <w:rsid w:val="007339FC"/>
    <w:rsid w:val="00734026"/>
    <w:rsid w:val="00734375"/>
    <w:rsid w:val="00734B5E"/>
    <w:rsid w:val="00735616"/>
    <w:rsid w:val="00735756"/>
    <w:rsid w:val="007420BD"/>
    <w:rsid w:val="00742ADA"/>
    <w:rsid w:val="00743843"/>
    <w:rsid w:val="00744858"/>
    <w:rsid w:val="00745039"/>
    <w:rsid w:val="007451E1"/>
    <w:rsid w:val="00745C3B"/>
    <w:rsid w:val="0074678B"/>
    <w:rsid w:val="0074782F"/>
    <w:rsid w:val="00751AFE"/>
    <w:rsid w:val="0075308B"/>
    <w:rsid w:val="00753259"/>
    <w:rsid w:val="00753DDC"/>
    <w:rsid w:val="00755302"/>
    <w:rsid w:val="0075550B"/>
    <w:rsid w:val="00760C16"/>
    <w:rsid w:val="00761449"/>
    <w:rsid w:val="00763119"/>
    <w:rsid w:val="0076355E"/>
    <w:rsid w:val="0076436E"/>
    <w:rsid w:val="00764771"/>
    <w:rsid w:val="007648BE"/>
    <w:rsid w:val="00764C2D"/>
    <w:rsid w:val="007650CF"/>
    <w:rsid w:val="00770077"/>
    <w:rsid w:val="00772760"/>
    <w:rsid w:val="00772995"/>
    <w:rsid w:val="00772B23"/>
    <w:rsid w:val="00772EA6"/>
    <w:rsid w:val="007741B0"/>
    <w:rsid w:val="0077737B"/>
    <w:rsid w:val="00777A87"/>
    <w:rsid w:val="00777BDA"/>
    <w:rsid w:val="00777C0C"/>
    <w:rsid w:val="00780D67"/>
    <w:rsid w:val="0078114A"/>
    <w:rsid w:val="00785AF5"/>
    <w:rsid w:val="00785B2C"/>
    <w:rsid w:val="00786D44"/>
    <w:rsid w:val="007874C5"/>
    <w:rsid w:val="00787DE7"/>
    <w:rsid w:val="00791267"/>
    <w:rsid w:val="00792258"/>
    <w:rsid w:val="00793A8D"/>
    <w:rsid w:val="00794F05"/>
    <w:rsid w:val="00795C26"/>
    <w:rsid w:val="00795CBE"/>
    <w:rsid w:val="0079642A"/>
    <w:rsid w:val="00797235"/>
    <w:rsid w:val="00797D65"/>
    <w:rsid w:val="007A0800"/>
    <w:rsid w:val="007A1047"/>
    <w:rsid w:val="007A2CF0"/>
    <w:rsid w:val="007A5170"/>
    <w:rsid w:val="007A6599"/>
    <w:rsid w:val="007A6686"/>
    <w:rsid w:val="007A7F0F"/>
    <w:rsid w:val="007B096A"/>
    <w:rsid w:val="007B1A20"/>
    <w:rsid w:val="007B2359"/>
    <w:rsid w:val="007B2B2A"/>
    <w:rsid w:val="007B54AB"/>
    <w:rsid w:val="007B5D61"/>
    <w:rsid w:val="007B676A"/>
    <w:rsid w:val="007B6AFC"/>
    <w:rsid w:val="007B7863"/>
    <w:rsid w:val="007C025E"/>
    <w:rsid w:val="007C0621"/>
    <w:rsid w:val="007C1A67"/>
    <w:rsid w:val="007C25C8"/>
    <w:rsid w:val="007C2AB6"/>
    <w:rsid w:val="007C42C1"/>
    <w:rsid w:val="007C53AD"/>
    <w:rsid w:val="007C7580"/>
    <w:rsid w:val="007D04A3"/>
    <w:rsid w:val="007D2003"/>
    <w:rsid w:val="007D430B"/>
    <w:rsid w:val="007D65E2"/>
    <w:rsid w:val="007D6664"/>
    <w:rsid w:val="007D6C4E"/>
    <w:rsid w:val="007D6D5A"/>
    <w:rsid w:val="007D7C26"/>
    <w:rsid w:val="007E001A"/>
    <w:rsid w:val="007E066E"/>
    <w:rsid w:val="007E0B4E"/>
    <w:rsid w:val="007E0C31"/>
    <w:rsid w:val="007E14D0"/>
    <w:rsid w:val="007E16C2"/>
    <w:rsid w:val="007E1837"/>
    <w:rsid w:val="007E232B"/>
    <w:rsid w:val="007E3E66"/>
    <w:rsid w:val="007E3F16"/>
    <w:rsid w:val="007E4B79"/>
    <w:rsid w:val="007E5E20"/>
    <w:rsid w:val="007E6210"/>
    <w:rsid w:val="007E6FA0"/>
    <w:rsid w:val="007E7150"/>
    <w:rsid w:val="007F0B0A"/>
    <w:rsid w:val="007F18E8"/>
    <w:rsid w:val="007F19C3"/>
    <w:rsid w:val="007F2297"/>
    <w:rsid w:val="007F2776"/>
    <w:rsid w:val="007F4A32"/>
    <w:rsid w:val="007F56B5"/>
    <w:rsid w:val="007F7E5B"/>
    <w:rsid w:val="0080046B"/>
    <w:rsid w:val="008007D6"/>
    <w:rsid w:val="00805DBC"/>
    <w:rsid w:val="0080687C"/>
    <w:rsid w:val="0080758D"/>
    <w:rsid w:val="00807A9A"/>
    <w:rsid w:val="00807B99"/>
    <w:rsid w:val="00807FC3"/>
    <w:rsid w:val="008117F0"/>
    <w:rsid w:val="00813CB6"/>
    <w:rsid w:val="00813EC0"/>
    <w:rsid w:val="008140E1"/>
    <w:rsid w:val="008140EE"/>
    <w:rsid w:val="00816256"/>
    <w:rsid w:val="0081731D"/>
    <w:rsid w:val="00817BD7"/>
    <w:rsid w:val="00820360"/>
    <w:rsid w:val="00820836"/>
    <w:rsid w:val="00821741"/>
    <w:rsid w:val="00824443"/>
    <w:rsid w:val="00825FD9"/>
    <w:rsid w:val="008262C7"/>
    <w:rsid w:val="008267C8"/>
    <w:rsid w:val="008279D2"/>
    <w:rsid w:val="00830929"/>
    <w:rsid w:val="00830F1E"/>
    <w:rsid w:val="00834427"/>
    <w:rsid w:val="008357A6"/>
    <w:rsid w:val="00835BA8"/>
    <w:rsid w:val="00836192"/>
    <w:rsid w:val="00836A20"/>
    <w:rsid w:val="00836E1F"/>
    <w:rsid w:val="008371A7"/>
    <w:rsid w:val="00841325"/>
    <w:rsid w:val="008429C5"/>
    <w:rsid w:val="00842DD0"/>
    <w:rsid w:val="00843797"/>
    <w:rsid w:val="0084381A"/>
    <w:rsid w:val="008473DD"/>
    <w:rsid w:val="0085052E"/>
    <w:rsid w:val="008514EF"/>
    <w:rsid w:val="00852131"/>
    <w:rsid w:val="0085257E"/>
    <w:rsid w:val="00852B85"/>
    <w:rsid w:val="00853DEF"/>
    <w:rsid w:val="00853E82"/>
    <w:rsid w:val="00854A9B"/>
    <w:rsid w:val="00856301"/>
    <w:rsid w:val="008570DC"/>
    <w:rsid w:val="008623DE"/>
    <w:rsid w:val="008625D4"/>
    <w:rsid w:val="00862998"/>
    <w:rsid w:val="00865B6D"/>
    <w:rsid w:val="00865D77"/>
    <w:rsid w:val="008701BC"/>
    <w:rsid w:val="008724B1"/>
    <w:rsid w:val="00873CF8"/>
    <w:rsid w:val="008757C4"/>
    <w:rsid w:val="00875E10"/>
    <w:rsid w:val="00876862"/>
    <w:rsid w:val="00880C9F"/>
    <w:rsid w:val="008849E6"/>
    <w:rsid w:val="00884B14"/>
    <w:rsid w:val="00884BB7"/>
    <w:rsid w:val="00887185"/>
    <w:rsid w:val="00887780"/>
    <w:rsid w:val="0089092D"/>
    <w:rsid w:val="00890D63"/>
    <w:rsid w:val="00890E04"/>
    <w:rsid w:val="0089166D"/>
    <w:rsid w:val="008918B6"/>
    <w:rsid w:val="008922D6"/>
    <w:rsid w:val="008925E7"/>
    <w:rsid w:val="008943FE"/>
    <w:rsid w:val="00894851"/>
    <w:rsid w:val="00894B27"/>
    <w:rsid w:val="008967B2"/>
    <w:rsid w:val="008976D8"/>
    <w:rsid w:val="00897B76"/>
    <w:rsid w:val="008A04C8"/>
    <w:rsid w:val="008A15BF"/>
    <w:rsid w:val="008A55F8"/>
    <w:rsid w:val="008A645C"/>
    <w:rsid w:val="008A6673"/>
    <w:rsid w:val="008A7041"/>
    <w:rsid w:val="008A7BD7"/>
    <w:rsid w:val="008B16D2"/>
    <w:rsid w:val="008B189E"/>
    <w:rsid w:val="008B355A"/>
    <w:rsid w:val="008B3A64"/>
    <w:rsid w:val="008B40D1"/>
    <w:rsid w:val="008B495A"/>
    <w:rsid w:val="008B6F16"/>
    <w:rsid w:val="008B742E"/>
    <w:rsid w:val="008B7DB6"/>
    <w:rsid w:val="008C05C7"/>
    <w:rsid w:val="008C100B"/>
    <w:rsid w:val="008C15ED"/>
    <w:rsid w:val="008C2697"/>
    <w:rsid w:val="008C26F5"/>
    <w:rsid w:val="008C27D5"/>
    <w:rsid w:val="008C5E24"/>
    <w:rsid w:val="008C6046"/>
    <w:rsid w:val="008C70A4"/>
    <w:rsid w:val="008C74A5"/>
    <w:rsid w:val="008C7828"/>
    <w:rsid w:val="008D1C49"/>
    <w:rsid w:val="008D7060"/>
    <w:rsid w:val="008E0D53"/>
    <w:rsid w:val="008E137B"/>
    <w:rsid w:val="008E1A3D"/>
    <w:rsid w:val="008E3D4D"/>
    <w:rsid w:val="008E4341"/>
    <w:rsid w:val="008E4C76"/>
    <w:rsid w:val="008E4FEB"/>
    <w:rsid w:val="008E5D59"/>
    <w:rsid w:val="008E5EDB"/>
    <w:rsid w:val="008E6339"/>
    <w:rsid w:val="008E6A28"/>
    <w:rsid w:val="008E7625"/>
    <w:rsid w:val="008E764F"/>
    <w:rsid w:val="008F00A3"/>
    <w:rsid w:val="008F5DEE"/>
    <w:rsid w:val="008F6131"/>
    <w:rsid w:val="008F6C83"/>
    <w:rsid w:val="008F6FC1"/>
    <w:rsid w:val="00900C60"/>
    <w:rsid w:val="009017CA"/>
    <w:rsid w:val="0090185F"/>
    <w:rsid w:val="00904DE5"/>
    <w:rsid w:val="0090672F"/>
    <w:rsid w:val="009115D7"/>
    <w:rsid w:val="00913D0C"/>
    <w:rsid w:val="00913D35"/>
    <w:rsid w:val="0091440F"/>
    <w:rsid w:val="009179AA"/>
    <w:rsid w:val="00917C16"/>
    <w:rsid w:val="00920DF1"/>
    <w:rsid w:val="00921E28"/>
    <w:rsid w:val="00922B98"/>
    <w:rsid w:val="009233D7"/>
    <w:rsid w:val="00924D84"/>
    <w:rsid w:val="00926410"/>
    <w:rsid w:val="00927933"/>
    <w:rsid w:val="00930AE4"/>
    <w:rsid w:val="00931E43"/>
    <w:rsid w:val="00932038"/>
    <w:rsid w:val="00932286"/>
    <w:rsid w:val="00932301"/>
    <w:rsid w:val="00933EDA"/>
    <w:rsid w:val="00934551"/>
    <w:rsid w:val="00935203"/>
    <w:rsid w:val="00936F78"/>
    <w:rsid w:val="0093762C"/>
    <w:rsid w:val="00937AE2"/>
    <w:rsid w:val="00937D58"/>
    <w:rsid w:val="00937E25"/>
    <w:rsid w:val="00943484"/>
    <w:rsid w:val="00943824"/>
    <w:rsid w:val="009446BC"/>
    <w:rsid w:val="00946382"/>
    <w:rsid w:val="00946579"/>
    <w:rsid w:val="00946788"/>
    <w:rsid w:val="0094683A"/>
    <w:rsid w:val="00946C53"/>
    <w:rsid w:val="00946D7D"/>
    <w:rsid w:val="00946FCE"/>
    <w:rsid w:val="00947583"/>
    <w:rsid w:val="00947E74"/>
    <w:rsid w:val="00951760"/>
    <w:rsid w:val="00952503"/>
    <w:rsid w:val="00953115"/>
    <w:rsid w:val="009543F1"/>
    <w:rsid w:val="00955DBD"/>
    <w:rsid w:val="00956E91"/>
    <w:rsid w:val="009576B2"/>
    <w:rsid w:val="00960671"/>
    <w:rsid w:val="00960BA0"/>
    <w:rsid w:val="009611F6"/>
    <w:rsid w:val="0096152C"/>
    <w:rsid w:val="00964F64"/>
    <w:rsid w:val="009664A2"/>
    <w:rsid w:val="00970470"/>
    <w:rsid w:val="0097165D"/>
    <w:rsid w:val="00972472"/>
    <w:rsid w:val="0097314B"/>
    <w:rsid w:val="00973348"/>
    <w:rsid w:val="00973CF5"/>
    <w:rsid w:val="00974273"/>
    <w:rsid w:val="00975660"/>
    <w:rsid w:val="00976FEA"/>
    <w:rsid w:val="009770E4"/>
    <w:rsid w:val="00980165"/>
    <w:rsid w:val="00981C48"/>
    <w:rsid w:val="00982257"/>
    <w:rsid w:val="00983054"/>
    <w:rsid w:val="00983BEA"/>
    <w:rsid w:val="00984AA2"/>
    <w:rsid w:val="009854F8"/>
    <w:rsid w:val="00985C45"/>
    <w:rsid w:val="0098707E"/>
    <w:rsid w:val="00987747"/>
    <w:rsid w:val="00987A99"/>
    <w:rsid w:val="00994AF7"/>
    <w:rsid w:val="00995607"/>
    <w:rsid w:val="00995CC7"/>
    <w:rsid w:val="009A004C"/>
    <w:rsid w:val="009A0E5B"/>
    <w:rsid w:val="009A16F5"/>
    <w:rsid w:val="009A1717"/>
    <w:rsid w:val="009A1F78"/>
    <w:rsid w:val="009A2496"/>
    <w:rsid w:val="009A27FE"/>
    <w:rsid w:val="009A357F"/>
    <w:rsid w:val="009A3A01"/>
    <w:rsid w:val="009A3D45"/>
    <w:rsid w:val="009A3F1C"/>
    <w:rsid w:val="009A3F67"/>
    <w:rsid w:val="009A53FC"/>
    <w:rsid w:val="009A7C06"/>
    <w:rsid w:val="009B070A"/>
    <w:rsid w:val="009B18D0"/>
    <w:rsid w:val="009B1C0F"/>
    <w:rsid w:val="009B248A"/>
    <w:rsid w:val="009B3187"/>
    <w:rsid w:val="009B6606"/>
    <w:rsid w:val="009B77E9"/>
    <w:rsid w:val="009C079B"/>
    <w:rsid w:val="009C0958"/>
    <w:rsid w:val="009C09B1"/>
    <w:rsid w:val="009C2A82"/>
    <w:rsid w:val="009C392A"/>
    <w:rsid w:val="009C4681"/>
    <w:rsid w:val="009C529C"/>
    <w:rsid w:val="009C60FE"/>
    <w:rsid w:val="009C7A35"/>
    <w:rsid w:val="009C7F3E"/>
    <w:rsid w:val="009D2DB5"/>
    <w:rsid w:val="009D35A7"/>
    <w:rsid w:val="009D3707"/>
    <w:rsid w:val="009D3CE6"/>
    <w:rsid w:val="009D5A0C"/>
    <w:rsid w:val="009D7081"/>
    <w:rsid w:val="009D7D3C"/>
    <w:rsid w:val="009E1900"/>
    <w:rsid w:val="009E1D99"/>
    <w:rsid w:val="009E2423"/>
    <w:rsid w:val="009E2E38"/>
    <w:rsid w:val="009E3147"/>
    <w:rsid w:val="009E42E9"/>
    <w:rsid w:val="009E4FDA"/>
    <w:rsid w:val="009E6150"/>
    <w:rsid w:val="009E6F89"/>
    <w:rsid w:val="009F2082"/>
    <w:rsid w:val="009F2111"/>
    <w:rsid w:val="009F2CF4"/>
    <w:rsid w:val="009F3493"/>
    <w:rsid w:val="009F3748"/>
    <w:rsid w:val="009F456D"/>
    <w:rsid w:val="009F4D0A"/>
    <w:rsid w:val="009F6E55"/>
    <w:rsid w:val="00A00041"/>
    <w:rsid w:val="00A00151"/>
    <w:rsid w:val="00A02A89"/>
    <w:rsid w:val="00A02B22"/>
    <w:rsid w:val="00A04C71"/>
    <w:rsid w:val="00A0630C"/>
    <w:rsid w:val="00A06923"/>
    <w:rsid w:val="00A07D6E"/>
    <w:rsid w:val="00A1067D"/>
    <w:rsid w:val="00A10CB9"/>
    <w:rsid w:val="00A11003"/>
    <w:rsid w:val="00A13D06"/>
    <w:rsid w:val="00A16EBD"/>
    <w:rsid w:val="00A21A41"/>
    <w:rsid w:val="00A22D6C"/>
    <w:rsid w:val="00A24C35"/>
    <w:rsid w:val="00A25893"/>
    <w:rsid w:val="00A27829"/>
    <w:rsid w:val="00A27A61"/>
    <w:rsid w:val="00A30956"/>
    <w:rsid w:val="00A309FD"/>
    <w:rsid w:val="00A30B20"/>
    <w:rsid w:val="00A32112"/>
    <w:rsid w:val="00A3358D"/>
    <w:rsid w:val="00A34066"/>
    <w:rsid w:val="00A342D8"/>
    <w:rsid w:val="00A34CD0"/>
    <w:rsid w:val="00A35B80"/>
    <w:rsid w:val="00A361AB"/>
    <w:rsid w:val="00A365E3"/>
    <w:rsid w:val="00A36B53"/>
    <w:rsid w:val="00A370B7"/>
    <w:rsid w:val="00A378B0"/>
    <w:rsid w:val="00A43C08"/>
    <w:rsid w:val="00A43CD0"/>
    <w:rsid w:val="00A44D1C"/>
    <w:rsid w:val="00A45948"/>
    <w:rsid w:val="00A46F1E"/>
    <w:rsid w:val="00A474A0"/>
    <w:rsid w:val="00A477B2"/>
    <w:rsid w:val="00A47819"/>
    <w:rsid w:val="00A47B98"/>
    <w:rsid w:val="00A50105"/>
    <w:rsid w:val="00A506C3"/>
    <w:rsid w:val="00A50F89"/>
    <w:rsid w:val="00A528C1"/>
    <w:rsid w:val="00A5305F"/>
    <w:rsid w:val="00A53312"/>
    <w:rsid w:val="00A53B5C"/>
    <w:rsid w:val="00A5416F"/>
    <w:rsid w:val="00A54686"/>
    <w:rsid w:val="00A565F8"/>
    <w:rsid w:val="00A56B27"/>
    <w:rsid w:val="00A60947"/>
    <w:rsid w:val="00A62A02"/>
    <w:rsid w:val="00A62E0C"/>
    <w:rsid w:val="00A630B8"/>
    <w:rsid w:val="00A63B9C"/>
    <w:rsid w:val="00A6503E"/>
    <w:rsid w:val="00A65488"/>
    <w:rsid w:val="00A67E1A"/>
    <w:rsid w:val="00A7096F"/>
    <w:rsid w:val="00A71A90"/>
    <w:rsid w:val="00A728D7"/>
    <w:rsid w:val="00A72D7C"/>
    <w:rsid w:val="00A737C2"/>
    <w:rsid w:val="00A73EB8"/>
    <w:rsid w:val="00A75062"/>
    <w:rsid w:val="00A75485"/>
    <w:rsid w:val="00A75B6E"/>
    <w:rsid w:val="00A761EF"/>
    <w:rsid w:val="00A7693C"/>
    <w:rsid w:val="00A778F3"/>
    <w:rsid w:val="00A779C9"/>
    <w:rsid w:val="00A8105F"/>
    <w:rsid w:val="00A83B7A"/>
    <w:rsid w:val="00A879D4"/>
    <w:rsid w:val="00A911C8"/>
    <w:rsid w:val="00A91390"/>
    <w:rsid w:val="00A92091"/>
    <w:rsid w:val="00A937FB"/>
    <w:rsid w:val="00A95E9D"/>
    <w:rsid w:val="00A97839"/>
    <w:rsid w:val="00A97D6E"/>
    <w:rsid w:val="00AA0F40"/>
    <w:rsid w:val="00AA146B"/>
    <w:rsid w:val="00AA499F"/>
    <w:rsid w:val="00AA728A"/>
    <w:rsid w:val="00AA74C6"/>
    <w:rsid w:val="00AB3550"/>
    <w:rsid w:val="00AB3777"/>
    <w:rsid w:val="00AB46C8"/>
    <w:rsid w:val="00AB5114"/>
    <w:rsid w:val="00AB53BE"/>
    <w:rsid w:val="00AB77D4"/>
    <w:rsid w:val="00AC04FE"/>
    <w:rsid w:val="00AC07F6"/>
    <w:rsid w:val="00AC09DD"/>
    <w:rsid w:val="00AC0EBF"/>
    <w:rsid w:val="00AC14CF"/>
    <w:rsid w:val="00AC18A5"/>
    <w:rsid w:val="00AC1B4F"/>
    <w:rsid w:val="00AC2BF3"/>
    <w:rsid w:val="00AC2E0C"/>
    <w:rsid w:val="00AC4D93"/>
    <w:rsid w:val="00AC50EA"/>
    <w:rsid w:val="00AC5638"/>
    <w:rsid w:val="00AC5787"/>
    <w:rsid w:val="00AD25E3"/>
    <w:rsid w:val="00AD3323"/>
    <w:rsid w:val="00AD4216"/>
    <w:rsid w:val="00AD4C3C"/>
    <w:rsid w:val="00AD5487"/>
    <w:rsid w:val="00AD665C"/>
    <w:rsid w:val="00AD6992"/>
    <w:rsid w:val="00AD6A7A"/>
    <w:rsid w:val="00AD704A"/>
    <w:rsid w:val="00AE1020"/>
    <w:rsid w:val="00AE2F45"/>
    <w:rsid w:val="00AE3D14"/>
    <w:rsid w:val="00AE4079"/>
    <w:rsid w:val="00AE46BA"/>
    <w:rsid w:val="00AE4718"/>
    <w:rsid w:val="00AE4B1E"/>
    <w:rsid w:val="00AE6DB5"/>
    <w:rsid w:val="00AF2880"/>
    <w:rsid w:val="00AF2EF3"/>
    <w:rsid w:val="00AF315E"/>
    <w:rsid w:val="00AF3CB4"/>
    <w:rsid w:val="00AF4772"/>
    <w:rsid w:val="00AF5EF9"/>
    <w:rsid w:val="00AF5F22"/>
    <w:rsid w:val="00AF618F"/>
    <w:rsid w:val="00AF69D8"/>
    <w:rsid w:val="00AF7B5D"/>
    <w:rsid w:val="00AF7C1E"/>
    <w:rsid w:val="00AF7D82"/>
    <w:rsid w:val="00B00830"/>
    <w:rsid w:val="00B012A1"/>
    <w:rsid w:val="00B0212C"/>
    <w:rsid w:val="00B02246"/>
    <w:rsid w:val="00B03002"/>
    <w:rsid w:val="00B035EF"/>
    <w:rsid w:val="00B03A90"/>
    <w:rsid w:val="00B051E0"/>
    <w:rsid w:val="00B05BBB"/>
    <w:rsid w:val="00B0604C"/>
    <w:rsid w:val="00B06232"/>
    <w:rsid w:val="00B062E5"/>
    <w:rsid w:val="00B06FFD"/>
    <w:rsid w:val="00B07337"/>
    <w:rsid w:val="00B078D1"/>
    <w:rsid w:val="00B07C51"/>
    <w:rsid w:val="00B07EB0"/>
    <w:rsid w:val="00B1050F"/>
    <w:rsid w:val="00B10AB3"/>
    <w:rsid w:val="00B114A9"/>
    <w:rsid w:val="00B11D92"/>
    <w:rsid w:val="00B123C8"/>
    <w:rsid w:val="00B12DD9"/>
    <w:rsid w:val="00B130EA"/>
    <w:rsid w:val="00B14417"/>
    <w:rsid w:val="00B14DFD"/>
    <w:rsid w:val="00B15311"/>
    <w:rsid w:val="00B1699E"/>
    <w:rsid w:val="00B21566"/>
    <w:rsid w:val="00B21E46"/>
    <w:rsid w:val="00B21F64"/>
    <w:rsid w:val="00B2214C"/>
    <w:rsid w:val="00B23B5F"/>
    <w:rsid w:val="00B2687F"/>
    <w:rsid w:val="00B26BCC"/>
    <w:rsid w:val="00B277A9"/>
    <w:rsid w:val="00B2794E"/>
    <w:rsid w:val="00B279F5"/>
    <w:rsid w:val="00B32B39"/>
    <w:rsid w:val="00B330A1"/>
    <w:rsid w:val="00B33EEE"/>
    <w:rsid w:val="00B3405E"/>
    <w:rsid w:val="00B3677D"/>
    <w:rsid w:val="00B374BD"/>
    <w:rsid w:val="00B400B1"/>
    <w:rsid w:val="00B408AA"/>
    <w:rsid w:val="00B41415"/>
    <w:rsid w:val="00B416F0"/>
    <w:rsid w:val="00B42355"/>
    <w:rsid w:val="00B42D48"/>
    <w:rsid w:val="00B43951"/>
    <w:rsid w:val="00B442DF"/>
    <w:rsid w:val="00B44B8F"/>
    <w:rsid w:val="00B4624C"/>
    <w:rsid w:val="00B470F9"/>
    <w:rsid w:val="00B513E3"/>
    <w:rsid w:val="00B5174E"/>
    <w:rsid w:val="00B529A0"/>
    <w:rsid w:val="00B539AD"/>
    <w:rsid w:val="00B5523D"/>
    <w:rsid w:val="00B564F7"/>
    <w:rsid w:val="00B56F2C"/>
    <w:rsid w:val="00B57ED9"/>
    <w:rsid w:val="00B604DA"/>
    <w:rsid w:val="00B608A9"/>
    <w:rsid w:val="00B6279C"/>
    <w:rsid w:val="00B63080"/>
    <w:rsid w:val="00B63297"/>
    <w:rsid w:val="00B6338E"/>
    <w:rsid w:val="00B64920"/>
    <w:rsid w:val="00B658DD"/>
    <w:rsid w:val="00B65E57"/>
    <w:rsid w:val="00B677A4"/>
    <w:rsid w:val="00B70E75"/>
    <w:rsid w:val="00B70F4A"/>
    <w:rsid w:val="00B71F86"/>
    <w:rsid w:val="00B72182"/>
    <w:rsid w:val="00B72CFD"/>
    <w:rsid w:val="00B7361D"/>
    <w:rsid w:val="00B7400E"/>
    <w:rsid w:val="00B74BC7"/>
    <w:rsid w:val="00B76638"/>
    <w:rsid w:val="00B76E0C"/>
    <w:rsid w:val="00B776DA"/>
    <w:rsid w:val="00B83BD7"/>
    <w:rsid w:val="00B83D8C"/>
    <w:rsid w:val="00B85559"/>
    <w:rsid w:val="00B86DD7"/>
    <w:rsid w:val="00B90BDA"/>
    <w:rsid w:val="00B946AB"/>
    <w:rsid w:val="00B95DA5"/>
    <w:rsid w:val="00B97D01"/>
    <w:rsid w:val="00BA0920"/>
    <w:rsid w:val="00BA11B4"/>
    <w:rsid w:val="00BA2617"/>
    <w:rsid w:val="00BA5F20"/>
    <w:rsid w:val="00BA63EB"/>
    <w:rsid w:val="00BA7006"/>
    <w:rsid w:val="00BA74DC"/>
    <w:rsid w:val="00BB31FF"/>
    <w:rsid w:val="00BB3536"/>
    <w:rsid w:val="00BB5626"/>
    <w:rsid w:val="00BB6514"/>
    <w:rsid w:val="00BB7163"/>
    <w:rsid w:val="00BB7548"/>
    <w:rsid w:val="00BC2D43"/>
    <w:rsid w:val="00BC2D99"/>
    <w:rsid w:val="00BC2F30"/>
    <w:rsid w:val="00BC4088"/>
    <w:rsid w:val="00BC4854"/>
    <w:rsid w:val="00BC5011"/>
    <w:rsid w:val="00BC5221"/>
    <w:rsid w:val="00BC5275"/>
    <w:rsid w:val="00BD0E76"/>
    <w:rsid w:val="00BD7C7B"/>
    <w:rsid w:val="00BE196B"/>
    <w:rsid w:val="00BE2424"/>
    <w:rsid w:val="00BE4847"/>
    <w:rsid w:val="00BE50ED"/>
    <w:rsid w:val="00BE5837"/>
    <w:rsid w:val="00BE58D2"/>
    <w:rsid w:val="00BF1632"/>
    <w:rsid w:val="00BF2B8B"/>
    <w:rsid w:val="00BF45CA"/>
    <w:rsid w:val="00BF4B8F"/>
    <w:rsid w:val="00BF56BD"/>
    <w:rsid w:val="00BF65B5"/>
    <w:rsid w:val="00BF65C0"/>
    <w:rsid w:val="00BF677F"/>
    <w:rsid w:val="00BF6BEC"/>
    <w:rsid w:val="00C0019D"/>
    <w:rsid w:val="00C00528"/>
    <w:rsid w:val="00C007D8"/>
    <w:rsid w:val="00C01B4D"/>
    <w:rsid w:val="00C052C5"/>
    <w:rsid w:val="00C073BB"/>
    <w:rsid w:val="00C07539"/>
    <w:rsid w:val="00C10B45"/>
    <w:rsid w:val="00C114D6"/>
    <w:rsid w:val="00C13912"/>
    <w:rsid w:val="00C149AD"/>
    <w:rsid w:val="00C14C7D"/>
    <w:rsid w:val="00C14F32"/>
    <w:rsid w:val="00C151E6"/>
    <w:rsid w:val="00C1526A"/>
    <w:rsid w:val="00C16CE1"/>
    <w:rsid w:val="00C176F8"/>
    <w:rsid w:val="00C17932"/>
    <w:rsid w:val="00C2099B"/>
    <w:rsid w:val="00C20D5E"/>
    <w:rsid w:val="00C21626"/>
    <w:rsid w:val="00C22DA6"/>
    <w:rsid w:val="00C232D5"/>
    <w:rsid w:val="00C23D73"/>
    <w:rsid w:val="00C2574F"/>
    <w:rsid w:val="00C25A31"/>
    <w:rsid w:val="00C2680E"/>
    <w:rsid w:val="00C27ABC"/>
    <w:rsid w:val="00C27C99"/>
    <w:rsid w:val="00C30189"/>
    <w:rsid w:val="00C3064D"/>
    <w:rsid w:val="00C307E9"/>
    <w:rsid w:val="00C31D6C"/>
    <w:rsid w:val="00C3419C"/>
    <w:rsid w:val="00C3592A"/>
    <w:rsid w:val="00C36443"/>
    <w:rsid w:val="00C37E2F"/>
    <w:rsid w:val="00C37E92"/>
    <w:rsid w:val="00C402DE"/>
    <w:rsid w:val="00C428AB"/>
    <w:rsid w:val="00C429EF"/>
    <w:rsid w:val="00C4416F"/>
    <w:rsid w:val="00C44B49"/>
    <w:rsid w:val="00C46CFC"/>
    <w:rsid w:val="00C504A5"/>
    <w:rsid w:val="00C532C3"/>
    <w:rsid w:val="00C5338F"/>
    <w:rsid w:val="00C557F2"/>
    <w:rsid w:val="00C558E6"/>
    <w:rsid w:val="00C56FAC"/>
    <w:rsid w:val="00C57643"/>
    <w:rsid w:val="00C60C18"/>
    <w:rsid w:val="00C6130D"/>
    <w:rsid w:val="00C6144E"/>
    <w:rsid w:val="00C614F5"/>
    <w:rsid w:val="00C625B8"/>
    <w:rsid w:val="00C62D6E"/>
    <w:rsid w:val="00C6366E"/>
    <w:rsid w:val="00C63724"/>
    <w:rsid w:val="00C6497B"/>
    <w:rsid w:val="00C64C1C"/>
    <w:rsid w:val="00C67B32"/>
    <w:rsid w:val="00C67B8E"/>
    <w:rsid w:val="00C7115D"/>
    <w:rsid w:val="00C71D46"/>
    <w:rsid w:val="00C71F25"/>
    <w:rsid w:val="00C71FCA"/>
    <w:rsid w:val="00C73831"/>
    <w:rsid w:val="00C762AD"/>
    <w:rsid w:val="00C765D2"/>
    <w:rsid w:val="00C833C4"/>
    <w:rsid w:val="00C83494"/>
    <w:rsid w:val="00C83844"/>
    <w:rsid w:val="00C8417E"/>
    <w:rsid w:val="00C8457D"/>
    <w:rsid w:val="00C85576"/>
    <w:rsid w:val="00C85AF8"/>
    <w:rsid w:val="00C8635D"/>
    <w:rsid w:val="00C877AD"/>
    <w:rsid w:val="00C8790D"/>
    <w:rsid w:val="00C901F0"/>
    <w:rsid w:val="00C90D43"/>
    <w:rsid w:val="00C923AE"/>
    <w:rsid w:val="00C92659"/>
    <w:rsid w:val="00C93252"/>
    <w:rsid w:val="00C954C9"/>
    <w:rsid w:val="00C95624"/>
    <w:rsid w:val="00C97243"/>
    <w:rsid w:val="00C97591"/>
    <w:rsid w:val="00C97FDA"/>
    <w:rsid w:val="00CA0946"/>
    <w:rsid w:val="00CA1077"/>
    <w:rsid w:val="00CA14E2"/>
    <w:rsid w:val="00CA2CFA"/>
    <w:rsid w:val="00CA320F"/>
    <w:rsid w:val="00CA351D"/>
    <w:rsid w:val="00CB0778"/>
    <w:rsid w:val="00CB08B9"/>
    <w:rsid w:val="00CB0D67"/>
    <w:rsid w:val="00CB112E"/>
    <w:rsid w:val="00CB3DFF"/>
    <w:rsid w:val="00CB5E5D"/>
    <w:rsid w:val="00CB765C"/>
    <w:rsid w:val="00CC0250"/>
    <w:rsid w:val="00CC074C"/>
    <w:rsid w:val="00CC0887"/>
    <w:rsid w:val="00CC1206"/>
    <w:rsid w:val="00CC41EE"/>
    <w:rsid w:val="00CC489B"/>
    <w:rsid w:val="00CC506E"/>
    <w:rsid w:val="00CC5D77"/>
    <w:rsid w:val="00CC7D64"/>
    <w:rsid w:val="00CD004A"/>
    <w:rsid w:val="00CD09FF"/>
    <w:rsid w:val="00CD1449"/>
    <w:rsid w:val="00CD154D"/>
    <w:rsid w:val="00CD2537"/>
    <w:rsid w:val="00CD3CB5"/>
    <w:rsid w:val="00CD4480"/>
    <w:rsid w:val="00CD494E"/>
    <w:rsid w:val="00CD636D"/>
    <w:rsid w:val="00CD65B1"/>
    <w:rsid w:val="00CD6E4C"/>
    <w:rsid w:val="00CD72D8"/>
    <w:rsid w:val="00CD74AF"/>
    <w:rsid w:val="00CE2455"/>
    <w:rsid w:val="00CE66AD"/>
    <w:rsid w:val="00CE6BAC"/>
    <w:rsid w:val="00CE6C76"/>
    <w:rsid w:val="00CE7826"/>
    <w:rsid w:val="00CF0F67"/>
    <w:rsid w:val="00CF1277"/>
    <w:rsid w:val="00CF3DDB"/>
    <w:rsid w:val="00CF3F32"/>
    <w:rsid w:val="00CF5ED1"/>
    <w:rsid w:val="00CF6277"/>
    <w:rsid w:val="00CF6EEA"/>
    <w:rsid w:val="00CF72D0"/>
    <w:rsid w:val="00CF7CE8"/>
    <w:rsid w:val="00CF7D6D"/>
    <w:rsid w:val="00D0134A"/>
    <w:rsid w:val="00D01776"/>
    <w:rsid w:val="00D0320C"/>
    <w:rsid w:val="00D03A8A"/>
    <w:rsid w:val="00D03BA5"/>
    <w:rsid w:val="00D0637B"/>
    <w:rsid w:val="00D0646B"/>
    <w:rsid w:val="00D06D12"/>
    <w:rsid w:val="00D07524"/>
    <w:rsid w:val="00D1024F"/>
    <w:rsid w:val="00D1068A"/>
    <w:rsid w:val="00D107B7"/>
    <w:rsid w:val="00D132B3"/>
    <w:rsid w:val="00D1464C"/>
    <w:rsid w:val="00D15151"/>
    <w:rsid w:val="00D17FEB"/>
    <w:rsid w:val="00D2071E"/>
    <w:rsid w:val="00D21BD2"/>
    <w:rsid w:val="00D21CDC"/>
    <w:rsid w:val="00D22D9E"/>
    <w:rsid w:val="00D23771"/>
    <w:rsid w:val="00D255CD"/>
    <w:rsid w:val="00D2655E"/>
    <w:rsid w:val="00D27636"/>
    <w:rsid w:val="00D300F6"/>
    <w:rsid w:val="00D3186B"/>
    <w:rsid w:val="00D33705"/>
    <w:rsid w:val="00D33ED5"/>
    <w:rsid w:val="00D3438A"/>
    <w:rsid w:val="00D34AFD"/>
    <w:rsid w:val="00D358B4"/>
    <w:rsid w:val="00D37AD0"/>
    <w:rsid w:val="00D37B0C"/>
    <w:rsid w:val="00D415E9"/>
    <w:rsid w:val="00D42392"/>
    <w:rsid w:val="00D45722"/>
    <w:rsid w:val="00D475D6"/>
    <w:rsid w:val="00D504EB"/>
    <w:rsid w:val="00D50E98"/>
    <w:rsid w:val="00D50F02"/>
    <w:rsid w:val="00D50FA5"/>
    <w:rsid w:val="00D511E7"/>
    <w:rsid w:val="00D5158A"/>
    <w:rsid w:val="00D52F06"/>
    <w:rsid w:val="00D535A9"/>
    <w:rsid w:val="00D53855"/>
    <w:rsid w:val="00D539CB"/>
    <w:rsid w:val="00D542F5"/>
    <w:rsid w:val="00D5524C"/>
    <w:rsid w:val="00D556AB"/>
    <w:rsid w:val="00D558C0"/>
    <w:rsid w:val="00D55B34"/>
    <w:rsid w:val="00D55F4F"/>
    <w:rsid w:val="00D617DB"/>
    <w:rsid w:val="00D61B99"/>
    <w:rsid w:val="00D62369"/>
    <w:rsid w:val="00D629A5"/>
    <w:rsid w:val="00D645B7"/>
    <w:rsid w:val="00D64EFE"/>
    <w:rsid w:val="00D6516F"/>
    <w:rsid w:val="00D67523"/>
    <w:rsid w:val="00D706B5"/>
    <w:rsid w:val="00D70DA9"/>
    <w:rsid w:val="00D70E58"/>
    <w:rsid w:val="00D711A4"/>
    <w:rsid w:val="00D711F2"/>
    <w:rsid w:val="00D71C6C"/>
    <w:rsid w:val="00D7368D"/>
    <w:rsid w:val="00D73D8C"/>
    <w:rsid w:val="00D74253"/>
    <w:rsid w:val="00D754D4"/>
    <w:rsid w:val="00D76216"/>
    <w:rsid w:val="00D80010"/>
    <w:rsid w:val="00D80516"/>
    <w:rsid w:val="00D81785"/>
    <w:rsid w:val="00D81D2A"/>
    <w:rsid w:val="00D8408E"/>
    <w:rsid w:val="00D84112"/>
    <w:rsid w:val="00D86682"/>
    <w:rsid w:val="00D871AD"/>
    <w:rsid w:val="00D878ED"/>
    <w:rsid w:val="00D87FA3"/>
    <w:rsid w:val="00D9076B"/>
    <w:rsid w:val="00D90A46"/>
    <w:rsid w:val="00D915A6"/>
    <w:rsid w:val="00D929D6"/>
    <w:rsid w:val="00D9417A"/>
    <w:rsid w:val="00D95987"/>
    <w:rsid w:val="00D95B4A"/>
    <w:rsid w:val="00D97816"/>
    <w:rsid w:val="00D97AC4"/>
    <w:rsid w:val="00DA3D8A"/>
    <w:rsid w:val="00DA4201"/>
    <w:rsid w:val="00DA67E2"/>
    <w:rsid w:val="00DA7658"/>
    <w:rsid w:val="00DB0E11"/>
    <w:rsid w:val="00DB2C87"/>
    <w:rsid w:val="00DB43DB"/>
    <w:rsid w:val="00DB566D"/>
    <w:rsid w:val="00DB7D7A"/>
    <w:rsid w:val="00DC0562"/>
    <w:rsid w:val="00DC240A"/>
    <w:rsid w:val="00DC29B5"/>
    <w:rsid w:val="00DC2C88"/>
    <w:rsid w:val="00DC3997"/>
    <w:rsid w:val="00DC3B9F"/>
    <w:rsid w:val="00DC4E00"/>
    <w:rsid w:val="00DC65D2"/>
    <w:rsid w:val="00DC68CB"/>
    <w:rsid w:val="00DD106D"/>
    <w:rsid w:val="00DD12A1"/>
    <w:rsid w:val="00DD28AA"/>
    <w:rsid w:val="00DD605F"/>
    <w:rsid w:val="00DD7EBD"/>
    <w:rsid w:val="00DE102A"/>
    <w:rsid w:val="00DE25D3"/>
    <w:rsid w:val="00DE2A68"/>
    <w:rsid w:val="00DE2C4F"/>
    <w:rsid w:val="00DE2D99"/>
    <w:rsid w:val="00DE3601"/>
    <w:rsid w:val="00DE5605"/>
    <w:rsid w:val="00DE5F33"/>
    <w:rsid w:val="00DE6F61"/>
    <w:rsid w:val="00DE7427"/>
    <w:rsid w:val="00DF033B"/>
    <w:rsid w:val="00DF0D75"/>
    <w:rsid w:val="00DF28D2"/>
    <w:rsid w:val="00DF361A"/>
    <w:rsid w:val="00DF3721"/>
    <w:rsid w:val="00DF6FAD"/>
    <w:rsid w:val="00DF71C9"/>
    <w:rsid w:val="00DF7B9E"/>
    <w:rsid w:val="00E00DF2"/>
    <w:rsid w:val="00E01C6E"/>
    <w:rsid w:val="00E02D19"/>
    <w:rsid w:val="00E02F6E"/>
    <w:rsid w:val="00E04AD1"/>
    <w:rsid w:val="00E071C0"/>
    <w:rsid w:val="00E07A44"/>
    <w:rsid w:val="00E1134D"/>
    <w:rsid w:val="00E11892"/>
    <w:rsid w:val="00E12B4C"/>
    <w:rsid w:val="00E146CB"/>
    <w:rsid w:val="00E14F97"/>
    <w:rsid w:val="00E1552B"/>
    <w:rsid w:val="00E16C0B"/>
    <w:rsid w:val="00E20A57"/>
    <w:rsid w:val="00E21153"/>
    <w:rsid w:val="00E21DF7"/>
    <w:rsid w:val="00E234AE"/>
    <w:rsid w:val="00E24813"/>
    <w:rsid w:val="00E24EF6"/>
    <w:rsid w:val="00E27A45"/>
    <w:rsid w:val="00E3073C"/>
    <w:rsid w:val="00E307A2"/>
    <w:rsid w:val="00E30B1C"/>
    <w:rsid w:val="00E31B21"/>
    <w:rsid w:val="00E31BD9"/>
    <w:rsid w:val="00E31EE2"/>
    <w:rsid w:val="00E32ED8"/>
    <w:rsid w:val="00E34A9F"/>
    <w:rsid w:val="00E350BA"/>
    <w:rsid w:val="00E36DBF"/>
    <w:rsid w:val="00E37490"/>
    <w:rsid w:val="00E403E5"/>
    <w:rsid w:val="00E41E7F"/>
    <w:rsid w:val="00E45D7D"/>
    <w:rsid w:val="00E45DBF"/>
    <w:rsid w:val="00E46741"/>
    <w:rsid w:val="00E471D3"/>
    <w:rsid w:val="00E47C17"/>
    <w:rsid w:val="00E56B88"/>
    <w:rsid w:val="00E56C03"/>
    <w:rsid w:val="00E6027F"/>
    <w:rsid w:val="00E60CF0"/>
    <w:rsid w:val="00E6202D"/>
    <w:rsid w:val="00E630E8"/>
    <w:rsid w:val="00E63C66"/>
    <w:rsid w:val="00E63D7F"/>
    <w:rsid w:val="00E64C7B"/>
    <w:rsid w:val="00E667C0"/>
    <w:rsid w:val="00E66822"/>
    <w:rsid w:val="00E67093"/>
    <w:rsid w:val="00E67117"/>
    <w:rsid w:val="00E707E5"/>
    <w:rsid w:val="00E71FB8"/>
    <w:rsid w:val="00E75BAF"/>
    <w:rsid w:val="00E7669E"/>
    <w:rsid w:val="00E806CC"/>
    <w:rsid w:val="00E808FC"/>
    <w:rsid w:val="00E81C8B"/>
    <w:rsid w:val="00E842D1"/>
    <w:rsid w:val="00E84695"/>
    <w:rsid w:val="00E85B58"/>
    <w:rsid w:val="00E87FA0"/>
    <w:rsid w:val="00E90094"/>
    <w:rsid w:val="00E90446"/>
    <w:rsid w:val="00E936C8"/>
    <w:rsid w:val="00E93790"/>
    <w:rsid w:val="00E937E2"/>
    <w:rsid w:val="00E96AA2"/>
    <w:rsid w:val="00E973B4"/>
    <w:rsid w:val="00EA24C2"/>
    <w:rsid w:val="00EA34E5"/>
    <w:rsid w:val="00EA393F"/>
    <w:rsid w:val="00EA4059"/>
    <w:rsid w:val="00EA4B57"/>
    <w:rsid w:val="00EA4C5E"/>
    <w:rsid w:val="00EA50DC"/>
    <w:rsid w:val="00EA57CF"/>
    <w:rsid w:val="00EA5D54"/>
    <w:rsid w:val="00EA73EA"/>
    <w:rsid w:val="00EA7744"/>
    <w:rsid w:val="00EA7D80"/>
    <w:rsid w:val="00EB04A6"/>
    <w:rsid w:val="00EB0D02"/>
    <w:rsid w:val="00EB228E"/>
    <w:rsid w:val="00EB2945"/>
    <w:rsid w:val="00EB298E"/>
    <w:rsid w:val="00EB44DB"/>
    <w:rsid w:val="00EB49CA"/>
    <w:rsid w:val="00EB6D44"/>
    <w:rsid w:val="00EC106A"/>
    <w:rsid w:val="00EC2AAC"/>
    <w:rsid w:val="00EC31AF"/>
    <w:rsid w:val="00EC417B"/>
    <w:rsid w:val="00EC4E31"/>
    <w:rsid w:val="00EC6552"/>
    <w:rsid w:val="00EC7CA2"/>
    <w:rsid w:val="00ED106B"/>
    <w:rsid w:val="00ED2418"/>
    <w:rsid w:val="00ED418D"/>
    <w:rsid w:val="00ED56F5"/>
    <w:rsid w:val="00ED5BFC"/>
    <w:rsid w:val="00ED5FD0"/>
    <w:rsid w:val="00ED7744"/>
    <w:rsid w:val="00ED7E54"/>
    <w:rsid w:val="00EE2C5C"/>
    <w:rsid w:val="00EE45CF"/>
    <w:rsid w:val="00EE598D"/>
    <w:rsid w:val="00EE6919"/>
    <w:rsid w:val="00EE7BD5"/>
    <w:rsid w:val="00EF225E"/>
    <w:rsid w:val="00EF2AF1"/>
    <w:rsid w:val="00EF5029"/>
    <w:rsid w:val="00EF5CB4"/>
    <w:rsid w:val="00EF6D51"/>
    <w:rsid w:val="00F0032F"/>
    <w:rsid w:val="00F00E12"/>
    <w:rsid w:val="00F01AC8"/>
    <w:rsid w:val="00F01F88"/>
    <w:rsid w:val="00F0379F"/>
    <w:rsid w:val="00F04B84"/>
    <w:rsid w:val="00F0780C"/>
    <w:rsid w:val="00F0784E"/>
    <w:rsid w:val="00F079F6"/>
    <w:rsid w:val="00F07E86"/>
    <w:rsid w:val="00F10A4E"/>
    <w:rsid w:val="00F10BE0"/>
    <w:rsid w:val="00F11A02"/>
    <w:rsid w:val="00F14138"/>
    <w:rsid w:val="00F14A59"/>
    <w:rsid w:val="00F14AD9"/>
    <w:rsid w:val="00F1502D"/>
    <w:rsid w:val="00F15B63"/>
    <w:rsid w:val="00F16161"/>
    <w:rsid w:val="00F167E6"/>
    <w:rsid w:val="00F16853"/>
    <w:rsid w:val="00F174EC"/>
    <w:rsid w:val="00F2022E"/>
    <w:rsid w:val="00F218E2"/>
    <w:rsid w:val="00F22ED1"/>
    <w:rsid w:val="00F24C0C"/>
    <w:rsid w:val="00F305DF"/>
    <w:rsid w:val="00F31594"/>
    <w:rsid w:val="00F33DA7"/>
    <w:rsid w:val="00F33DE3"/>
    <w:rsid w:val="00F33F53"/>
    <w:rsid w:val="00F343A0"/>
    <w:rsid w:val="00F36548"/>
    <w:rsid w:val="00F36D8D"/>
    <w:rsid w:val="00F3785E"/>
    <w:rsid w:val="00F37973"/>
    <w:rsid w:val="00F41A92"/>
    <w:rsid w:val="00F430B4"/>
    <w:rsid w:val="00F44C90"/>
    <w:rsid w:val="00F4619C"/>
    <w:rsid w:val="00F50AFA"/>
    <w:rsid w:val="00F50D13"/>
    <w:rsid w:val="00F51B81"/>
    <w:rsid w:val="00F52951"/>
    <w:rsid w:val="00F531A4"/>
    <w:rsid w:val="00F53610"/>
    <w:rsid w:val="00F5379E"/>
    <w:rsid w:val="00F55722"/>
    <w:rsid w:val="00F5685E"/>
    <w:rsid w:val="00F5699E"/>
    <w:rsid w:val="00F600C7"/>
    <w:rsid w:val="00F604D8"/>
    <w:rsid w:val="00F61AE6"/>
    <w:rsid w:val="00F642F3"/>
    <w:rsid w:val="00F64F0F"/>
    <w:rsid w:val="00F653C9"/>
    <w:rsid w:val="00F65428"/>
    <w:rsid w:val="00F6563C"/>
    <w:rsid w:val="00F67014"/>
    <w:rsid w:val="00F6742A"/>
    <w:rsid w:val="00F67F49"/>
    <w:rsid w:val="00F70356"/>
    <w:rsid w:val="00F70DBB"/>
    <w:rsid w:val="00F70DD3"/>
    <w:rsid w:val="00F713C0"/>
    <w:rsid w:val="00F71BDD"/>
    <w:rsid w:val="00F71D2C"/>
    <w:rsid w:val="00F742E3"/>
    <w:rsid w:val="00F74700"/>
    <w:rsid w:val="00F766DA"/>
    <w:rsid w:val="00F76EA8"/>
    <w:rsid w:val="00F77316"/>
    <w:rsid w:val="00F81641"/>
    <w:rsid w:val="00F84171"/>
    <w:rsid w:val="00F84AE9"/>
    <w:rsid w:val="00F8761C"/>
    <w:rsid w:val="00F877FA"/>
    <w:rsid w:val="00F90841"/>
    <w:rsid w:val="00F90AE2"/>
    <w:rsid w:val="00F90FDC"/>
    <w:rsid w:val="00F913B1"/>
    <w:rsid w:val="00F92674"/>
    <w:rsid w:val="00F93A53"/>
    <w:rsid w:val="00F94445"/>
    <w:rsid w:val="00F945FB"/>
    <w:rsid w:val="00F94C24"/>
    <w:rsid w:val="00FA0C5A"/>
    <w:rsid w:val="00FA154D"/>
    <w:rsid w:val="00FA2461"/>
    <w:rsid w:val="00FA38CC"/>
    <w:rsid w:val="00FA4DEF"/>
    <w:rsid w:val="00FA5157"/>
    <w:rsid w:val="00FA776B"/>
    <w:rsid w:val="00FA7C4C"/>
    <w:rsid w:val="00FB01F3"/>
    <w:rsid w:val="00FB0BA6"/>
    <w:rsid w:val="00FB1C62"/>
    <w:rsid w:val="00FB27E6"/>
    <w:rsid w:val="00FB2E4F"/>
    <w:rsid w:val="00FB302D"/>
    <w:rsid w:val="00FB3578"/>
    <w:rsid w:val="00FB4307"/>
    <w:rsid w:val="00FB593A"/>
    <w:rsid w:val="00FC0AFD"/>
    <w:rsid w:val="00FC1EB6"/>
    <w:rsid w:val="00FC36F0"/>
    <w:rsid w:val="00FC3A06"/>
    <w:rsid w:val="00FC5421"/>
    <w:rsid w:val="00FC559D"/>
    <w:rsid w:val="00FC68FA"/>
    <w:rsid w:val="00FC70D4"/>
    <w:rsid w:val="00FD024B"/>
    <w:rsid w:val="00FD0A51"/>
    <w:rsid w:val="00FD29E8"/>
    <w:rsid w:val="00FD3701"/>
    <w:rsid w:val="00FD7616"/>
    <w:rsid w:val="00FD7811"/>
    <w:rsid w:val="00FD783C"/>
    <w:rsid w:val="00FD7B38"/>
    <w:rsid w:val="00FE262F"/>
    <w:rsid w:val="00FE4070"/>
    <w:rsid w:val="00FE4FCC"/>
    <w:rsid w:val="00FE5A60"/>
    <w:rsid w:val="00FE5D56"/>
    <w:rsid w:val="00FE6832"/>
    <w:rsid w:val="00FE7AD0"/>
    <w:rsid w:val="00FE7B68"/>
    <w:rsid w:val="00FF0350"/>
    <w:rsid w:val="00FF043C"/>
    <w:rsid w:val="00FF0860"/>
    <w:rsid w:val="00FF4DC7"/>
    <w:rsid w:val="00FF61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D806C0"/>
  <w15:chartTrackingRefBased/>
  <w15:docId w15:val="{90D3E0BB-E561-4AA2-B065-D77FA6710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rsid w:val="009F2CF4"/>
    <w:pPr>
      <w:spacing w:after="200" w:line="276" w:lineRule="auto"/>
    </w:pPr>
    <w:rPr>
      <w:kern w:val="0"/>
      <w14:ligatures w14:val="none"/>
    </w:rPr>
  </w:style>
  <w:style w:type="paragraph" w:styleId="Ttulo1">
    <w:name w:val="heading 1"/>
    <w:basedOn w:val="paragraph"/>
    <w:next w:val="Normal"/>
    <w:link w:val="Ttulo1Char"/>
    <w:qFormat/>
    <w:rsid w:val="009F2CF4"/>
    <w:pPr>
      <w:numPr>
        <w:numId w:val="2"/>
      </w:numPr>
      <w:pBdr>
        <w:bottom w:val="single" w:sz="8" w:space="1" w:color="auto"/>
      </w:pBdr>
      <w:shd w:val="clear" w:color="auto" w:fill="BFBFBF" w:themeFill="background1" w:themeFillShade="BF"/>
      <w:spacing w:before="360" w:beforeAutospacing="0" w:after="120" w:afterAutospacing="0"/>
      <w:jc w:val="both"/>
      <w:textAlignment w:val="baseline"/>
      <w:outlineLvl w:val="0"/>
    </w:pPr>
    <w:rPr>
      <w:b/>
      <w:bCs/>
    </w:rPr>
  </w:style>
  <w:style w:type="paragraph" w:styleId="Ttulo2">
    <w:name w:val="heading 2"/>
    <w:basedOn w:val="Normal"/>
    <w:link w:val="Ttulo2Char"/>
    <w:qFormat/>
    <w:rsid w:val="009F2CF4"/>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next w:val="Normal"/>
    <w:link w:val="Ttulo3Char"/>
    <w:uiPriority w:val="9"/>
    <w:unhideWhenUsed/>
    <w:qFormat/>
    <w:rsid w:val="009F2C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nhideWhenUsed/>
    <w:qFormat/>
    <w:rsid w:val="009F2CF4"/>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eastAsia="pt-BR"/>
    </w:rPr>
  </w:style>
  <w:style w:type="paragraph" w:styleId="Ttulo5">
    <w:name w:val="heading 5"/>
    <w:basedOn w:val="Normal"/>
    <w:next w:val="Normal"/>
    <w:link w:val="Ttulo5Char"/>
    <w:unhideWhenUsed/>
    <w:qFormat/>
    <w:rsid w:val="008B40D1"/>
    <w:pPr>
      <w:keepNext/>
      <w:keepLines/>
      <w:spacing w:before="40" w:after="0" w:line="240" w:lineRule="auto"/>
      <w:outlineLvl w:val="4"/>
    </w:pPr>
    <w:rPr>
      <w:rFonts w:asciiTheme="majorHAnsi" w:eastAsiaTheme="majorEastAsia" w:hAnsiTheme="majorHAnsi" w:cstheme="majorBidi"/>
      <w:color w:val="2F5496" w:themeColor="accent1" w:themeShade="BF"/>
      <w:sz w:val="20"/>
      <w:szCs w:val="20"/>
      <w:lang w:eastAsia="pt-BR"/>
    </w:rPr>
  </w:style>
  <w:style w:type="paragraph" w:styleId="Ttulo6">
    <w:name w:val="heading 6"/>
    <w:basedOn w:val="Normal"/>
    <w:next w:val="Normal"/>
    <w:link w:val="Ttulo6Char"/>
    <w:unhideWhenUsed/>
    <w:qFormat/>
    <w:rsid w:val="009F2CF4"/>
    <w:pPr>
      <w:keepNext/>
      <w:keepLines/>
      <w:spacing w:before="40" w:after="0" w:line="259" w:lineRule="auto"/>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D711A4"/>
    <w:pPr>
      <w:tabs>
        <w:tab w:val="num" w:pos="5040"/>
      </w:tabs>
      <w:spacing w:before="240" w:after="60" w:line="240" w:lineRule="auto"/>
      <w:ind w:left="5040" w:hanging="720"/>
      <w:outlineLvl w:val="6"/>
    </w:pPr>
    <w:rPr>
      <w:rFonts w:eastAsiaTheme="minorEastAsia"/>
      <w:sz w:val="24"/>
      <w:szCs w:val="24"/>
      <w:lang w:val="en-US"/>
    </w:rPr>
  </w:style>
  <w:style w:type="paragraph" w:styleId="Ttulo8">
    <w:name w:val="heading 8"/>
    <w:basedOn w:val="Normal"/>
    <w:next w:val="Normal"/>
    <w:link w:val="Ttulo8Char"/>
    <w:uiPriority w:val="9"/>
    <w:semiHidden/>
    <w:unhideWhenUsed/>
    <w:qFormat/>
    <w:rsid w:val="00D711A4"/>
    <w:pPr>
      <w:tabs>
        <w:tab w:val="num" w:pos="5760"/>
      </w:tabs>
      <w:spacing w:before="240" w:after="60" w:line="240" w:lineRule="auto"/>
      <w:ind w:left="5760" w:hanging="720"/>
      <w:outlineLvl w:val="7"/>
    </w:pPr>
    <w:rPr>
      <w:rFonts w:eastAsiaTheme="minorEastAsia"/>
      <w:i/>
      <w:iCs/>
      <w:sz w:val="24"/>
      <w:szCs w:val="24"/>
      <w:lang w:val="en-US"/>
    </w:rPr>
  </w:style>
  <w:style w:type="paragraph" w:styleId="Ttulo9">
    <w:name w:val="heading 9"/>
    <w:basedOn w:val="Normal"/>
    <w:next w:val="Normal"/>
    <w:link w:val="Ttulo9Char"/>
    <w:uiPriority w:val="9"/>
    <w:semiHidden/>
    <w:unhideWhenUsed/>
    <w:qFormat/>
    <w:rsid w:val="00D711A4"/>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9F2CF4"/>
    <w:rPr>
      <w:rFonts w:ascii="Times New Roman" w:eastAsia="Times New Roman" w:hAnsi="Times New Roman" w:cs="Times New Roman"/>
      <w:b/>
      <w:bCs/>
      <w:kern w:val="0"/>
      <w:sz w:val="24"/>
      <w:szCs w:val="24"/>
      <w:shd w:val="clear" w:color="auto" w:fill="BFBFBF" w:themeFill="background1" w:themeFillShade="BF"/>
      <w:lang w:eastAsia="pt-BR"/>
      <w14:ligatures w14:val="none"/>
    </w:rPr>
  </w:style>
  <w:style w:type="character" w:customStyle="1" w:styleId="Ttulo2Char">
    <w:name w:val="Título 2 Char"/>
    <w:basedOn w:val="Fontepargpadro"/>
    <w:link w:val="Ttulo2"/>
    <w:qFormat/>
    <w:rsid w:val="009F2CF4"/>
    <w:rPr>
      <w:rFonts w:ascii="Times New Roman" w:eastAsia="Times New Roman" w:hAnsi="Times New Roman" w:cs="Times New Roman"/>
      <w:b/>
      <w:bCs/>
      <w:kern w:val="0"/>
      <w:sz w:val="36"/>
      <w:szCs w:val="36"/>
      <w:lang w:eastAsia="pt-BR"/>
      <w14:ligatures w14:val="none"/>
    </w:rPr>
  </w:style>
  <w:style w:type="character" w:customStyle="1" w:styleId="Ttulo3Char">
    <w:name w:val="Título 3 Char"/>
    <w:basedOn w:val="Fontepargpadro"/>
    <w:link w:val="Ttulo3"/>
    <w:uiPriority w:val="9"/>
    <w:qFormat/>
    <w:rsid w:val="009F2CF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qFormat/>
    <w:rsid w:val="009F2CF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rsid w:val="009F2CF4"/>
    <w:rPr>
      <w:rFonts w:asciiTheme="majorHAnsi" w:eastAsiaTheme="majorEastAsia" w:hAnsiTheme="majorHAnsi" w:cstheme="majorBidi"/>
      <w:color w:val="1F3763" w:themeColor="accent1" w:themeShade="7F"/>
      <w:kern w:val="0"/>
      <w14:ligatures w14:val="none"/>
    </w:rPr>
  </w:style>
  <w:style w:type="paragraph" w:customStyle="1" w:styleId="paragraph">
    <w:name w:val="paragraph"/>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qFormat/>
    <w:rsid w:val="009F2CF4"/>
  </w:style>
  <w:style w:type="character" w:customStyle="1" w:styleId="scxw155697705">
    <w:name w:val="scxw155697705"/>
    <w:basedOn w:val="Fontepargpadro"/>
    <w:rsid w:val="009F2CF4"/>
  </w:style>
  <w:style w:type="character" w:customStyle="1" w:styleId="eop">
    <w:name w:val="eop"/>
    <w:basedOn w:val="Fontepargpadro"/>
    <w:rsid w:val="009F2CF4"/>
  </w:style>
  <w:style w:type="character" w:customStyle="1" w:styleId="tabchar">
    <w:name w:val="tabchar"/>
    <w:basedOn w:val="Fontepargpadro"/>
    <w:rsid w:val="009F2CF4"/>
  </w:style>
  <w:style w:type="character" w:styleId="Refdecomentrio">
    <w:name w:val="annotation reference"/>
    <w:basedOn w:val="Fontepargpadro"/>
    <w:unhideWhenUsed/>
    <w:qFormat/>
    <w:rsid w:val="009F2CF4"/>
    <w:rPr>
      <w:sz w:val="16"/>
      <w:szCs w:val="16"/>
    </w:rPr>
  </w:style>
  <w:style w:type="paragraph" w:styleId="Textodecomentrio">
    <w:name w:val="annotation text"/>
    <w:basedOn w:val="Normal"/>
    <w:link w:val="TextodecomentrioChar"/>
    <w:unhideWhenUsed/>
    <w:qFormat/>
    <w:rsid w:val="009F2CF4"/>
    <w:pPr>
      <w:spacing w:line="240" w:lineRule="auto"/>
    </w:pPr>
    <w:rPr>
      <w:sz w:val="20"/>
      <w:szCs w:val="20"/>
    </w:rPr>
  </w:style>
  <w:style w:type="character" w:customStyle="1" w:styleId="TextodecomentrioChar">
    <w:name w:val="Texto de comentário Char"/>
    <w:basedOn w:val="Fontepargpadro"/>
    <w:link w:val="Textodecomentrio"/>
    <w:qFormat/>
    <w:rsid w:val="009F2CF4"/>
    <w:rPr>
      <w:kern w:val="0"/>
      <w:sz w:val="20"/>
      <w:szCs w:val="20"/>
      <w14:ligatures w14:val="none"/>
    </w:rPr>
  </w:style>
  <w:style w:type="paragraph" w:styleId="Assuntodocomentrio">
    <w:name w:val="annotation subject"/>
    <w:basedOn w:val="Textodecomentrio"/>
    <w:next w:val="Textodecomentrio"/>
    <w:link w:val="AssuntodocomentrioChar"/>
    <w:semiHidden/>
    <w:unhideWhenUsed/>
    <w:qFormat/>
    <w:rsid w:val="009F2CF4"/>
    <w:rPr>
      <w:b/>
      <w:bCs/>
    </w:rPr>
  </w:style>
  <w:style w:type="character" w:customStyle="1" w:styleId="AssuntodocomentrioChar">
    <w:name w:val="Assunto do comentário Char"/>
    <w:basedOn w:val="TextodecomentrioChar"/>
    <w:link w:val="Assuntodocomentrio"/>
    <w:semiHidden/>
    <w:qFormat/>
    <w:rsid w:val="009F2CF4"/>
    <w:rPr>
      <w:b/>
      <w:bCs/>
      <w:kern w:val="0"/>
      <w:sz w:val="20"/>
      <w:szCs w:val="20"/>
      <w14:ligatures w14:val="none"/>
    </w:rPr>
  </w:style>
  <w:style w:type="paragraph" w:styleId="Textodebalo">
    <w:name w:val="Balloon Text"/>
    <w:basedOn w:val="Normal"/>
    <w:link w:val="TextodebaloChar"/>
    <w:unhideWhenUsed/>
    <w:qFormat/>
    <w:rsid w:val="009F2CF4"/>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9F2CF4"/>
    <w:rPr>
      <w:rFonts w:ascii="Tahoma" w:hAnsi="Tahoma" w:cs="Tahoma"/>
      <w:kern w:val="0"/>
      <w:sz w:val="16"/>
      <w:szCs w:val="16"/>
      <w14:ligatures w14:val="none"/>
    </w:rPr>
  </w:style>
  <w:style w:type="paragraph" w:styleId="Cabealho">
    <w:name w:val="header"/>
    <w:aliases w:val="foote"/>
    <w:basedOn w:val="Normal"/>
    <w:link w:val="CabealhoChar"/>
    <w:unhideWhenUsed/>
    <w:qFormat/>
    <w:rsid w:val="009F2CF4"/>
    <w:pPr>
      <w:tabs>
        <w:tab w:val="center" w:pos="4252"/>
        <w:tab w:val="right" w:pos="8504"/>
      </w:tabs>
      <w:spacing w:after="0" w:line="240" w:lineRule="auto"/>
    </w:pPr>
  </w:style>
  <w:style w:type="character" w:customStyle="1" w:styleId="CabealhoChar">
    <w:name w:val="Cabeçalho Char"/>
    <w:aliases w:val="foote Char"/>
    <w:basedOn w:val="Fontepargpadro"/>
    <w:link w:val="Cabealho"/>
    <w:qFormat/>
    <w:rsid w:val="009F2CF4"/>
    <w:rPr>
      <w:kern w:val="0"/>
      <w14:ligatures w14:val="none"/>
    </w:rPr>
  </w:style>
  <w:style w:type="paragraph" w:styleId="Rodap">
    <w:name w:val="footer"/>
    <w:basedOn w:val="Normal"/>
    <w:link w:val="RodapChar"/>
    <w:uiPriority w:val="99"/>
    <w:unhideWhenUsed/>
    <w:rsid w:val="009F2CF4"/>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9F2CF4"/>
    <w:rPr>
      <w:kern w:val="0"/>
      <w14:ligatures w14:val="none"/>
    </w:rPr>
  </w:style>
  <w:style w:type="table" w:styleId="Tabelacomgrade">
    <w:name w:val="Table Grid"/>
    <w:basedOn w:val="Tabelanormal"/>
    <w:uiPriority w:val="39"/>
    <w:unhideWhenUsed/>
    <w:rsid w:val="009F2CF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9F2CF4"/>
    <w:rPr>
      <w:rFonts w:cs="Times New Roman"/>
      <w:color w:val="0563C1" w:themeColor="hyperlink"/>
      <w:u w:val="single"/>
    </w:rPr>
  </w:style>
  <w:style w:type="paragraph" w:customStyle="1" w:styleId="Default">
    <w:name w:val="Default"/>
    <w:qFormat/>
    <w:rsid w:val="009F2CF4"/>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styleId="HiperlinkVisitado">
    <w:name w:val="FollowedHyperlink"/>
    <w:basedOn w:val="Fontepargpadro"/>
    <w:uiPriority w:val="99"/>
    <w:unhideWhenUsed/>
    <w:rsid w:val="009F2CF4"/>
    <w:rPr>
      <w:color w:val="954F72" w:themeColor="followedHyperlink"/>
      <w:u w:val="single"/>
    </w:rPr>
  </w:style>
  <w:style w:type="character" w:styleId="MenoPendente">
    <w:name w:val="Unresolved Mention"/>
    <w:basedOn w:val="Fontepargpadro"/>
    <w:uiPriority w:val="99"/>
    <w:semiHidden/>
    <w:unhideWhenUsed/>
    <w:qFormat/>
    <w:rsid w:val="009F2CF4"/>
    <w:rPr>
      <w:color w:val="605E5C"/>
      <w:shd w:val="clear" w:color="auto" w:fill="E1DFDD"/>
    </w:rPr>
  </w:style>
  <w:style w:type="paragraph" w:styleId="NormalWeb">
    <w:name w:val="Normal (Web)"/>
    <w:basedOn w:val="Normal"/>
    <w:uiPriority w:val="99"/>
    <w:unhideWhenUsed/>
    <w:qFormat/>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9F2CF4"/>
    <w:pPr>
      <w:spacing w:after="0" w:line="240" w:lineRule="auto"/>
    </w:pPr>
    <w:rPr>
      <w:sz w:val="20"/>
      <w:szCs w:val="20"/>
    </w:rPr>
  </w:style>
  <w:style w:type="character" w:customStyle="1" w:styleId="TextodenotaderodapChar">
    <w:name w:val="Texto de nota de rodapé Char"/>
    <w:basedOn w:val="Fontepargpadro"/>
    <w:link w:val="Textodenotaderodap"/>
    <w:qFormat/>
    <w:rsid w:val="009F2CF4"/>
    <w:rPr>
      <w:kern w:val="0"/>
      <w:sz w:val="20"/>
      <w:szCs w:val="20"/>
      <w14:ligatures w14:val="none"/>
    </w:rPr>
  </w:style>
  <w:style w:type="character" w:styleId="Refdenotaderodap">
    <w:name w:val="footnote reference"/>
    <w:basedOn w:val="Fontepargpadro"/>
    <w:unhideWhenUsed/>
    <w:rsid w:val="009F2CF4"/>
    <w:rPr>
      <w:vertAlign w:val="superscript"/>
    </w:rPr>
  </w:style>
  <w:style w:type="character" w:customStyle="1" w:styleId="producttitle">
    <w:name w:val="producttitle"/>
    <w:basedOn w:val="Fontepargpadro"/>
    <w:rsid w:val="009F2CF4"/>
  </w:style>
  <w:style w:type="paragraph" w:styleId="PargrafodaLista">
    <w:name w:val="List Paragraph"/>
    <w:aliases w:val="List I Paragraph,Segundo"/>
    <w:basedOn w:val="Normal"/>
    <w:link w:val="PargrafodaListaChar"/>
    <w:qFormat/>
    <w:rsid w:val="009F2CF4"/>
    <w:pPr>
      <w:ind w:left="720"/>
      <w:contextualSpacing/>
    </w:pPr>
  </w:style>
  <w:style w:type="character" w:customStyle="1" w:styleId="PargrafodaListaChar">
    <w:name w:val="Parágrafo da Lista Char"/>
    <w:aliases w:val="List I Paragraph Char,Segundo Char"/>
    <w:link w:val="PargrafodaLista"/>
    <w:uiPriority w:val="34"/>
    <w:qFormat/>
    <w:locked/>
    <w:rsid w:val="009F2CF4"/>
    <w:rPr>
      <w:kern w:val="0"/>
      <w14:ligatures w14:val="none"/>
    </w:rPr>
  </w:style>
  <w:style w:type="character" w:styleId="Forte">
    <w:name w:val="Strong"/>
    <w:basedOn w:val="Fontepargpadro"/>
    <w:uiPriority w:val="22"/>
    <w:qFormat/>
    <w:rsid w:val="009F2CF4"/>
    <w:rPr>
      <w:b/>
      <w:bCs/>
    </w:rPr>
  </w:style>
  <w:style w:type="paragraph" w:styleId="CabealhodoSumrio">
    <w:name w:val="TOC Heading"/>
    <w:basedOn w:val="Ttulo1"/>
    <w:next w:val="Normal"/>
    <w:uiPriority w:val="39"/>
    <w:unhideWhenUsed/>
    <w:qFormat/>
    <w:rsid w:val="009F2CF4"/>
    <w:pPr>
      <w:keepNext/>
      <w:keepLines/>
      <w:numPr>
        <w:numId w:val="0"/>
      </w:numPr>
      <w:pBdr>
        <w:bottom w:val="none" w:sz="0" w:space="0" w:color="auto"/>
      </w:pBdr>
      <w:shd w:val="clear" w:color="auto" w:fill="auto"/>
      <w:spacing w:before="240" w:after="0" w:line="259" w:lineRule="auto"/>
      <w:jc w:val="left"/>
      <w:textAlignment w:val="auto"/>
      <w:outlineLvl w:val="9"/>
    </w:pPr>
    <w:rPr>
      <w:rFonts w:asciiTheme="majorHAnsi" w:eastAsiaTheme="majorEastAsia" w:hAnsiTheme="majorHAnsi" w:cstheme="majorBidi"/>
      <w:b w:val="0"/>
      <w:bCs w:val="0"/>
      <w:color w:val="2F5496" w:themeColor="accent1" w:themeShade="BF"/>
      <w:sz w:val="32"/>
      <w:szCs w:val="32"/>
    </w:rPr>
  </w:style>
  <w:style w:type="paragraph" w:styleId="Sumrio1">
    <w:name w:val="toc 1"/>
    <w:basedOn w:val="Normal"/>
    <w:next w:val="Normal"/>
    <w:autoRedefine/>
    <w:uiPriority w:val="39"/>
    <w:unhideWhenUsed/>
    <w:rsid w:val="009F2CF4"/>
    <w:pPr>
      <w:spacing w:after="100"/>
    </w:pPr>
  </w:style>
  <w:style w:type="paragraph" w:customStyle="1" w:styleId="WW-Corpodetexto2">
    <w:name w:val="WW-Corpo de texto 2"/>
    <w:basedOn w:val="Normal"/>
    <w:rsid w:val="009F2CF4"/>
    <w:pPr>
      <w:suppressAutoHyphens/>
      <w:spacing w:after="0" w:line="200" w:lineRule="exact"/>
      <w:jc w:val="both"/>
    </w:pPr>
    <w:rPr>
      <w:rFonts w:ascii="Times New Roman" w:eastAsia="Times New Roman" w:hAnsi="Times New Roman" w:cs="Times New Roman"/>
      <w:sz w:val="20"/>
      <w:szCs w:val="20"/>
      <w:lang w:eastAsia="pt-BR"/>
    </w:rPr>
  </w:style>
  <w:style w:type="character" w:styleId="nfase">
    <w:name w:val="Emphasis"/>
    <w:uiPriority w:val="20"/>
    <w:qFormat/>
    <w:rsid w:val="009F2CF4"/>
    <w:rPr>
      <w:rFonts w:cs="Times New Roman"/>
      <w:i/>
      <w:iCs/>
    </w:rPr>
  </w:style>
  <w:style w:type="character" w:customStyle="1" w:styleId="apple-converted-space">
    <w:name w:val="apple-converted-space"/>
    <w:rsid w:val="009F2CF4"/>
  </w:style>
  <w:style w:type="paragraph" w:customStyle="1" w:styleId="Nivel01">
    <w:name w:val="Nivel 01"/>
    <w:basedOn w:val="Ttulo1"/>
    <w:next w:val="Normal"/>
    <w:link w:val="Nivel01Char"/>
    <w:qFormat/>
    <w:rsid w:val="009F2CF4"/>
    <w:pPr>
      <w:keepNext/>
      <w:keepLines/>
      <w:numPr>
        <w:numId w:val="3"/>
      </w:numPr>
      <w:pBdr>
        <w:bottom w:val="none" w:sz="0" w:space="0" w:color="auto"/>
      </w:pBdr>
      <w:shd w:val="clear" w:color="auto" w:fill="auto"/>
      <w:tabs>
        <w:tab w:val="left" w:pos="567"/>
      </w:tabs>
      <w:spacing w:before="120" w:line="276" w:lineRule="auto"/>
      <w:ind w:left="0" w:firstLine="0"/>
      <w:textAlignment w:val="auto"/>
    </w:pPr>
    <w:rPr>
      <w:rFonts w:ascii="Arial" w:eastAsiaTheme="majorEastAsia" w:hAnsi="Arial" w:cs="Arial"/>
      <w:color w:val="323E4F" w:themeColor="text2" w:themeShade="BF"/>
      <w:spacing w:val="5"/>
      <w:kern w:val="28"/>
      <w:sz w:val="20"/>
      <w:szCs w:val="20"/>
    </w:rPr>
  </w:style>
  <w:style w:type="paragraph" w:customStyle="1" w:styleId="Nivel2">
    <w:name w:val="Nivel 2"/>
    <w:basedOn w:val="Normal"/>
    <w:link w:val="Nivel2Char"/>
    <w:qFormat/>
    <w:rsid w:val="009F2CF4"/>
    <w:pPr>
      <w:numPr>
        <w:ilvl w:val="1"/>
        <w:numId w:val="3"/>
      </w:numPr>
      <w:autoSpaceDE w:val="0"/>
      <w:autoSpaceDN w:val="0"/>
      <w:adjustRightInd w:val="0"/>
      <w:spacing w:before="120" w:after="120"/>
      <w:jc w:val="both"/>
    </w:pPr>
    <w:rPr>
      <w:rFonts w:ascii="Arial" w:eastAsia="Times New Roman" w:hAnsi="Arial" w:cs="Arial"/>
      <w:sz w:val="20"/>
      <w:szCs w:val="20"/>
      <w:lang w:eastAsia="pt-BR"/>
    </w:rPr>
  </w:style>
  <w:style w:type="character" w:customStyle="1" w:styleId="Nivel2Char">
    <w:name w:val="Nivel 2 Char"/>
    <w:basedOn w:val="Fontepargpadro"/>
    <w:link w:val="Nivel2"/>
    <w:qFormat/>
    <w:locked/>
    <w:rsid w:val="009F2CF4"/>
    <w:rPr>
      <w:rFonts w:ascii="Arial" w:eastAsia="Times New Roman" w:hAnsi="Arial" w:cs="Arial"/>
      <w:kern w:val="0"/>
      <w:sz w:val="20"/>
      <w:szCs w:val="20"/>
      <w:lang w:eastAsia="pt-BR"/>
      <w14:ligatures w14:val="none"/>
    </w:rPr>
  </w:style>
  <w:style w:type="paragraph" w:customStyle="1" w:styleId="Nvel3-R">
    <w:name w:val="Nível 3-R"/>
    <w:basedOn w:val="Normal"/>
    <w:link w:val="Nvel3-RChar"/>
    <w:qFormat/>
    <w:rsid w:val="009F2CF4"/>
    <w:pPr>
      <w:numPr>
        <w:ilvl w:val="2"/>
        <w:numId w:val="3"/>
      </w:numPr>
      <w:spacing w:before="120" w:after="120"/>
      <w:ind w:left="284" w:firstLine="0"/>
      <w:jc w:val="both"/>
    </w:pPr>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9F2CF4"/>
    <w:pPr>
      <w:numPr>
        <w:ilvl w:val="3"/>
        <w:numId w:val="3"/>
      </w:numPr>
      <w:spacing w:before="120" w:after="120"/>
      <w:ind w:left="567" w:firstLine="0"/>
      <w:jc w:val="both"/>
    </w:pPr>
    <w:rPr>
      <w:rFonts w:ascii="Arial" w:eastAsia="Times New Roman" w:hAnsi="Arial" w:cs="Arial"/>
      <w:color w:val="FF0000"/>
      <w:sz w:val="20"/>
      <w:szCs w:val="20"/>
      <w:lang w:eastAsia="pt-BR"/>
    </w:rPr>
  </w:style>
  <w:style w:type="paragraph" w:customStyle="1" w:styleId="Nvel2-Red">
    <w:name w:val="Nível 2 -Red"/>
    <w:basedOn w:val="Nivel2"/>
    <w:link w:val="Nvel2-RedChar"/>
    <w:qFormat/>
    <w:rsid w:val="009F2CF4"/>
    <w:pPr>
      <w:numPr>
        <w:numId w:val="1"/>
      </w:numPr>
      <w:ind w:left="0" w:firstLine="0"/>
    </w:pPr>
    <w:rPr>
      <w:i/>
      <w:iCs/>
      <w:color w:val="FF0000"/>
    </w:rPr>
  </w:style>
  <w:style w:type="character" w:customStyle="1" w:styleId="Nvel2-RedChar">
    <w:name w:val="Nível 2 -Red Char"/>
    <w:basedOn w:val="Nivel2Char"/>
    <w:link w:val="Nvel2-Red"/>
    <w:qFormat/>
    <w:rsid w:val="009F2CF4"/>
    <w:rPr>
      <w:rFonts w:ascii="Arial" w:eastAsia="Times New Roman" w:hAnsi="Arial" w:cs="Arial"/>
      <w:i/>
      <w:iCs/>
      <w:color w:val="FF0000"/>
      <w:kern w:val="0"/>
      <w:sz w:val="20"/>
      <w:szCs w:val="20"/>
      <w:lang w:eastAsia="pt-BR"/>
      <w14:ligatures w14:val="none"/>
    </w:rPr>
  </w:style>
  <w:style w:type="paragraph" w:customStyle="1" w:styleId="ou">
    <w:name w:val="ou"/>
    <w:basedOn w:val="PargrafodaLista"/>
    <w:link w:val="ouChar"/>
    <w:qFormat/>
    <w:rsid w:val="009F2CF4"/>
    <w:pPr>
      <w:spacing w:before="60" w:after="60" w:line="259" w:lineRule="auto"/>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Fontepargpadro"/>
    <w:link w:val="ou"/>
    <w:rsid w:val="009F2CF4"/>
    <w:rPr>
      <w:rFonts w:ascii="Arial" w:hAnsi="Arial" w:cs="Arial"/>
      <w:b/>
      <w:bCs/>
      <w:i/>
      <w:iCs/>
      <w:color w:val="FF0000"/>
      <w:kern w:val="0"/>
      <w:sz w:val="20"/>
      <w:szCs w:val="24"/>
      <w:u w:val="single"/>
      <w:lang w:eastAsia="pt-BR"/>
      <w14:ligatures w14:val="none"/>
    </w:rPr>
  </w:style>
  <w:style w:type="character" w:customStyle="1" w:styleId="Nvel3-RChar">
    <w:name w:val="Nível 3-R Char"/>
    <w:basedOn w:val="Fontepargpadro"/>
    <w:link w:val="Nvel3-R"/>
    <w:qFormat/>
    <w:rsid w:val="009F2CF4"/>
    <w:rPr>
      <w:rFonts w:ascii="Arial" w:eastAsiaTheme="minorEastAsia" w:hAnsi="Arial" w:cs="Arial"/>
      <w:i/>
      <w:iCs/>
      <w:color w:val="FF0000"/>
      <w:kern w:val="0"/>
      <w:sz w:val="20"/>
      <w:szCs w:val="20"/>
      <w:lang w:eastAsia="pt-BR"/>
      <w14:ligatures w14:val="none"/>
    </w:rPr>
  </w:style>
  <w:style w:type="paragraph" w:customStyle="1" w:styleId="SubTitNN">
    <w:name w:val="SubTitNN"/>
    <w:basedOn w:val="Normal"/>
    <w:link w:val="SubTitNNChar"/>
    <w:qFormat/>
    <w:rsid w:val="009F2CF4"/>
    <w:pPr>
      <w:spacing w:before="240" w:after="120"/>
      <w:jc w:val="both"/>
    </w:pPr>
    <w:rPr>
      <w:rFonts w:ascii="Arial" w:eastAsia="Times New Roman" w:hAnsi="Arial" w:cs="Arial"/>
      <w:b/>
      <w:bCs/>
      <w:iCs/>
      <w:sz w:val="20"/>
      <w:szCs w:val="20"/>
      <w:lang w:eastAsia="pt-BR"/>
    </w:rPr>
  </w:style>
  <w:style w:type="character" w:customStyle="1" w:styleId="SubTitNNChar">
    <w:name w:val="SubTitNN Char"/>
    <w:basedOn w:val="Fontepargpadro"/>
    <w:link w:val="SubTitNN"/>
    <w:rsid w:val="009F2CF4"/>
    <w:rPr>
      <w:rFonts w:ascii="Arial" w:eastAsia="Times New Roman" w:hAnsi="Arial" w:cs="Arial"/>
      <w:b/>
      <w:bCs/>
      <w:iCs/>
      <w:kern w:val="0"/>
      <w:sz w:val="20"/>
      <w:szCs w:val="20"/>
      <w:lang w:eastAsia="pt-BR"/>
      <w14:ligatures w14:val="none"/>
    </w:rPr>
  </w:style>
  <w:style w:type="paragraph" w:customStyle="1" w:styleId="Nvel3">
    <w:name w:val="Nível 3"/>
    <w:basedOn w:val="Nvel3-R"/>
    <w:link w:val="Nvel3Char"/>
    <w:qFormat/>
    <w:rsid w:val="009F2CF4"/>
    <w:pPr>
      <w:numPr>
        <w:numId w:val="1"/>
      </w:numPr>
      <w:ind w:left="284" w:firstLine="0"/>
    </w:pPr>
    <w:rPr>
      <w:rFonts w:eastAsia="Times New Roman"/>
      <w:i w:val="0"/>
      <w:iCs w:val="0"/>
    </w:rPr>
  </w:style>
  <w:style w:type="character" w:customStyle="1" w:styleId="Nvel3Char">
    <w:name w:val="Nível 3 Char"/>
    <w:basedOn w:val="Nvel3-RChar"/>
    <w:link w:val="Nvel3"/>
    <w:rsid w:val="009F2CF4"/>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9F2CF4"/>
    <w:rPr>
      <w:rFonts w:ascii="Arial" w:eastAsia="Times New Roman" w:hAnsi="Arial" w:cs="Arial"/>
      <w:i w:val="0"/>
      <w:iCs w:val="0"/>
      <w:color w:val="FF0000"/>
      <w:kern w:val="0"/>
      <w:sz w:val="20"/>
      <w:szCs w:val="20"/>
      <w:lang w:eastAsia="pt-BR"/>
      <w14:ligatures w14:val="none"/>
    </w:rPr>
  </w:style>
  <w:style w:type="paragraph" w:customStyle="1" w:styleId="Nivel3">
    <w:name w:val="Nivel 3"/>
    <w:basedOn w:val="Normal"/>
    <w:link w:val="Nivel3Char"/>
    <w:qFormat/>
    <w:rsid w:val="009F2CF4"/>
    <w:p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9F2CF4"/>
    <w:pPr>
      <w:ind w:left="567"/>
    </w:pPr>
    <w:rPr>
      <w:color w:val="auto"/>
    </w:rPr>
  </w:style>
  <w:style w:type="paragraph" w:customStyle="1" w:styleId="Nivel5">
    <w:name w:val="Nivel 5"/>
    <w:basedOn w:val="Nivel4"/>
    <w:qFormat/>
    <w:rsid w:val="009F2CF4"/>
    <w:pPr>
      <w:ind w:left="1276"/>
    </w:pPr>
  </w:style>
  <w:style w:type="character" w:customStyle="1" w:styleId="markedcontent">
    <w:name w:val="markedcontent"/>
    <w:basedOn w:val="Fontepargpadro"/>
    <w:rsid w:val="009F2CF4"/>
  </w:style>
  <w:style w:type="character" w:customStyle="1" w:styleId="highlight">
    <w:name w:val="highlight"/>
    <w:basedOn w:val="Fontepargpadro"/>
    <w:rsid w:val="009F2CF4"/>
  </w:style>
  <w:style w:type="paragraph" w:styleId="Recuodecorpodetexto2">
    <w:name w:val="Body Text Indent 2"/>
    <w:basedOn w:val="Normal"/>
    <w:link w:val="Recuodecorpodetexto2Char"/>
    <w:qFormat/>
    <w:rsid w:val="009F2CF4"/>
    <w:pPr>
      <w:spacing w:after="0" w:line="240" w:lineRule="auto"/>
      <w:ind w:firstLine="708"/>
      <w:jc w:val="both"/>
    </w:pPr>
    <w:rPr>
      <w:rFonts w:ascii="Arial Narrow" w:eastAsia="Times New Roman" w:hAnsi="Arial Narrow" w:cs="Times New Roman"/>
      <w:sz w:val="24"/>
      <w:szCs w:val="20"/>
      <w:lang w:eastAsia="pt-BR"/>
    </w:rPr>
  </w:style>
  <w:style w:type="character" w:customStyle="1" w:styleId="Recuodecorpodetexto2Char">
    <w:name w:val="Recuo de corpo de texto 2 Char"/>
    <w:basedOn w:val="Fontepargpadro"/>
    <w:link w:val="Recuodecorpodetexto2"/>
    <w:qFormat/>
    <w:rsid w:val="009F2CF4"/>
    <w:rPr>
      <w:rFonts w:ascii="Arial Narrow" w:eastAsia="Times New Roman" w:hAnsi="Arial Narrow" w:cs="Times New Roman"/>
      <w:kern w:val="0"/>
      <w:sz w:val="24"/>
      <w:szCs w:val="20"/>
      <w:lang w:eastAsia="pt-BR"/>
      <w14:ligatures w14:val="none"/>
    </w:rPr>
  </w:style>
  <w:style w:type="paragraph" w:styleId="Corpodetexto">
    <w:name w:val="Body Text"/>
    <w:basedOn w:val="Normal"/>
    <w:link w:val="CorpodetextoChar"/>
    <w:unhideWhenUsed/>
    <w:rsid w:val="009F2CF4"/>
    <w:pPr>
      <w:spacing w:after="120"/>
    </w:pPr>
  </w:style>
  <w:style w:type="character" w:customStyle="1" w:styleId="CorpodetextoChar">
    <w:name w:val="Corpo de texto Char"/>
    <w:basedOn w:val="Fontepargpadro"/>
    <w:link w:val="Corpodetexto"/>
    <w:qFormat/>
    <w:rsid w:val="009F2CF4"/>
    <w:rPr>
      <w:kern w:val="0"/>
      <w14:ligatures w14:val="none"/>
    </w:rPr>
  </w:style>
  <w:style w:type="character" w:customStyle="1" w:styleId="Nivel3Char">
    <w:name w:val="Nivel 3 Char"/>
    <w:basedOn w:val="Fontepargpadro"/>
    <w:link w:val="Nivel3"/>
    <w:qFormat/>
    <w:rsid w:val="009F2CF4"/>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rsid w:val="009F2CF4"/>
    <w:rPr>
      <w:rFonts w:ascii="Arial" w:eastAsiaTheme="minorEastAsia" w:hAnsi="Arial" w:cs="Arial"/>
      <w:kern w:val="0"/>
      <w:sz w:val="20"/>
      <w:szCs w:val="20"/>
      <w:lang w:eastAsia="pt-BR"/>
      <w14:ligatures w14:val="none"/>
    </w:rPr>
  </w:style>
  <w:style w:type="character" w:customStyle="1" w:styleId="cf01">
    <w:name w:val="cf01"/>
    <w:basedOn w:val="Fontepargpadro"/>
    <w:rsid w:val="009F2CF4"/>
    <w:rPr>
      <w:rFonts w:ascii="Segoe UI" w:hAnsi="Segoe UI" w:cs="Segoe UI" w:hint="default"/>
      <w:sz w:val="18"/>
      <w:szCs w:val="18"/>
    </w:rPr>
  </w:style>
  <w:style w:type="paragraph" w:customStyle="1" w:styleId="pf0">
    <w:name w:val="pf0"/>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Lista2">
    <w:name w:val="List Table 2"/>
    <w:basedOn w:val="Tabelanormal"/>
    <w:uiPriority w:val="47"/>
    <w:rsid w:val="009F2CF4"/>
    <w:pPr>
      <w:spacing w:after="0" w:line="240" w:lineRule="auto"/>
    </w:pPr>
    <w:rPr>
      <w:kern w:val="0"/>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Nvel2">
    <w:name w:val="Nível 2"/>
    <w:basedOn w:val="Normal"/>
    <w:next w:val="Normal"/>
    <w:rsid w:val="009F2CF4"/>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9F2CF4"/>
    <w:rPr>
      <w:rFonts w:ascii="Arial" w:hAnsi="Arial" w:cs="Arial" w:hint="default"/>
      <w:strike w:val="0"/>
      <w:dstrike w:val="0"/>
      <w:sz w:val="24"/>
      <w:szCs w:val="24"/>
      <w:u w:val="none"/>
      <w:effect w:val="none"/>
    </w:rPr>
  </w:style>
  <w:style w:type="character" w:customStyle="1" w:styleId="apple-style-span">
    <w:name w:val="apple-style-span"/>
    <w:basedOn w:val="Fontepargpadro"/>
    <w:rsid w:val="009F2CF4"/>
  </w:style>
  <w:style w:type="paragraph" w:styleId="Citao">
    <w:name w:val="Quote"/>
    <w:aliases w:val="TCU,Citação AGU,NotaExplicativa"/>
    <w:basedOn w:val="Normal"/>
    <w:next w:val="Normal"/>
    <w:link w:val="CitaoChar"/>
    <w:qFormat/>
    <w:rsid w:val="009F2C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9F2CF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9F2CF4"/>
    <w:pPr>
      <w:numPr>
        <w:numId w:val="4"/>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9F2CF4"/>
    <w:rPr>
      <w:szCs w:val="20"/>
    </w:rPr>
  </w:style>
  <w:style w:type="character" w:customStyle="1" w:styleId="NotaexplicativaChar">
    <w:name w:val="Nota explicativa Char"/>
    <w:basedOn w:val="CitaoChar"/>
    <w:link w:val="Notaexplicativa"/>
    <w:rsid w:val="009F2CF4"/>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9F2CF4"/>
    <w:pPr>
      <w:numPr>
        <w:numId w:val="5"/>
      </w:numPr>
    </w:pPr>
  </w:style>
  <w:style w:type="numbering" w:customStyle="1" w:styleId="Estilo2">
    <w:name w:val="Estilo2"/>
    <w:uiPriority w:val="99"/>
    <w:rsid w:val="009F2CF4"/>
    <w:pPr>
      <w:numPr>
        <w:numId w:val="6"/>
      </w:numPr>
    </w:pPr>
  </w:style>
  <w:style w:type="numbering" w:customStyle="1" w:styleId="Estilo3">
    <w:name w:val="Estilo3"/>
    <w:uiPriority w:val="99"/>
    <w:rsid w:val="009F2CF4"/>
    <w:pPr>
      <w:numPr>
        <w:numId w:val="7"/>
      </w:numPr>
    </w:pPr>
  </w:style>
  <w:style w:type="numbering" w:customStyle="1" w:styleId="Estilo4">
    <w:name w:val="Estilo4"/>
    <w:uiPriority w:val="99"/>
    <w:rsid w:val="009F2CF4"/>
    <w:pPr>
      <w:numPr>
        <w:numId w:val="8"/>
      </w:numPr>
    </w:pPr>
  </w:style>
  <w:style w:type="numbering" w:customStyle="1" w:styleId="Estilo5">
    <w:name w:val="Estilo5"/>
    <w:uiPriority w:val="99"/>
    <w:rsid w:val="009F2CF4"/>
    <w:pPr>
      <w:numPr>
        <w:numId w:val="9"/>
      </w:numPr>
    </w:pPr>
  </w:style>
  <w:style w:type="numbering" w:customStyle="1" w:styleId="Estilo6">
    <w:name w:val="Estilo6"/>
    <w:uiPriority w:val="99"/>
    <w:rsid w:val="009F2CF4"/>
    <w:pPr>
      <w:numPr>
        <w:numId w:val="10"/>
      </w:numPr>
    </w:pPr>
  </w:style>
  <w:style w:type="paragraph" w:customStyle="1" w:styleId="Nivel01Titulo">
    <w:name w:val="Nivel_01_Titulo"/>
    <w:basedOn w:val="Nivel01"/>
    <w:link w:val="Nivel01TituloChar"/>
    <w:qFormat/>
    <w:rsid w:val="009F2CF4"/>
    <w:pPr>
      <w:numPr>
        <w:numId w:val="1"/>
      </w:numPr>
      <w:spacing w:before="240" w:after="0" w:line="240" w:lineRule="auto"/>
      <w:ind w:left="0" w:firstLine="0"/>
      <w:jc w:val="left"/>
    </w:pPr>
    <w:rPr>
      <w:rFonts w:cstheme="majorBidi"/>
      <w:color w:val="000000" w:themeColor="text1"/>
    </w:rPr>
  </w:style>
  <w:style w:type="paragraph" w:styleId="Ttulo">
    <w:name w:val="Title"/>
    <w:basedOn w:val="Normal"/>
    <w:next w:val="Normal"/>
    <w:link w:val="TtuloChar"/>
    <w:qFormat/>
    <w:rsid w:val="009F2CF4"/>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qFormat/>
    <w:rsid w:val="009F2CF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9F2CF4"/>
    <w:rPr>
      <w:rFonts w:ascii="Arial" w:eastAsiaTheme="majorEastAsia" w:hAnsi="Arial" w:cs="Arial"/>
      <w:b/>
      <w:bCs/>
      <w:color w:val="323E4F" w:themeColor="text2" w:themeShade="BF"/>
      <w:spacing w:val="5"/>
      <w:kern w:val="28"/>
      <w:sz w:val="20"/>
      <w:szCs w:val="20"/>
      <w:lang w:eastAsia="pt-BR"/>
      <w14:ligatures w14:val="none"/>
    </w:rPr>
  </w:style>
  <w:style w:type="character" w:customStyle="1" w:styleId="Nivel01TituloChar">
    <w:name w:val="Nivel_01_Titulo Char"/>
    <w:basedOn w:val="Nivel01Char"/>
    <w:link w:val="Nivel01Titulo"/>
    <w:qFormat/>
    <w:rsid w:val="009F2CF4"/>
    <w:rPr>
      <w:rFonts w:ascii="Arial" w:eastAsiaTheme="majorEastAsia" w:hAnsi="Arial" w:cstheme="majorBidi"/>
      <w:b/>
      <w:bCs/>
      <w:color w:val="000000" w:themeColor="text1"/>
      <w:spacing w:val="5"/>
      <w:kern w:val="28"/>
      <w:sz w:val="20"/>
      <w:szCs w:val="20"/>
      <w:lang w:eastAsia="pt-BR"/>
      <w14:ligatures w14:val="none"/>
    </w:rPr>
  </w:style>
  <w:style w:type="paragraph" w:customStyle="1" w:styleId="PADRO">
    <w:name w:val="PADRÃO"/>
    <w:qFormat/>
    <w:rsid w:val="009F2CF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9F2CF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F2C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kern w:val="2"/>
      <w14:ligatures w14:val="standardContextual"/>
    </w:rPr>
  </w:style>
  <w:style w:type="character" w:customStyle="1" w:styleId="spellingerror">
    <w:name w:val="spellingerror"/>
    <w:basedOn w:val="Fontepargpadro"/>
    <w:rsid w:val="009F2CF4"/>
  </w:style>
  <w:style w:type="paragraph" w:customStyle="1" w:styleId="Nivel1">
    <w:name w:val="Nivel1"/>
    <w:basedOn w:val="Ttulo1"/>
    <w:link w:val="Nivel1Char"/>
    <w:rsid w:val="009F2CF4"/>
    <w:pPr>
      <w:keepNext/>
      <w:keepLines/>
      <w:numPr>
        <w:numId w:val="0"/>
      </w:numPr>
      <w:pBdr>
        <w:bottom w:val="none" w:sz="0" w:space="0" w:color="auto"/>
      </w:pBdr>
      <w:shd w:val="clear" w:color="auto" w:fill="auto"/>
      <w:spacing w:before="480" w:after="0" w:line="276" w:lineRule="auto"/>
      <w:ind w:left="357" w:hanging="357"/>
      <w:textAlignment w:val="auto"/>
    </w:pPr>
    <w:rPr>
      <w:rFonts w:ascii="Arial" w:eastAsiaTheme="majorEastAsia" w:hAnsi="Arial" w:cs="Arial"/>
      <w:bCs w:val="0"/>
      <w:color w:val="000000"/>
      <w:sz w:val="28"/>
      <w:szCs w:val="28"/>
    </w:rPr>
  </w:style>
  <w:style w:type="character" w:customStyle="1" w:styleId="Nivel1Char">
    <w:name w:val="Nivel1 Char"/>
    <w:basedOn w:val="Ttulo1Char"/>
    <w:link w:val="Nivel1"/>
    <w:rsid w:val="009F2CF4"/>
    <w:rPr>
      <w:rFonts w:ascii="Arial" w:eastAsiaTheme="majorEastAsia" w:hAnsi="Arial" w:cs="Arial"/>
      <w:b/>
      <w:bCs w:val="0"/>
      <w:color w:val="000000"/>
      <w:kern w:val="0"/>
      <w:sz w:val="28"/>
      <w:szCs w:val="28"/>
      <w:shd w:val="clear" w:color="auto" w:fill="BFBFBF" w:themeFill="background1" w:themeFillShade="BF"/>
      <w:lang w:eastAsia="pt-BR"/>
      <w14:ligatures w14:val="none"/>
    </w:rPr>
  </w:style>
  <w:style w:type="paragraph" w:customStyle="1" w:styleId="PargrafodaLista1">
    <w:name w:val="Parágrafo da Lista1"/>
    <w:basedOn w:val="Normal"/>
    <w:rsid w:val="009F2CF4"/>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9F2CF4"/>
    <w:pPr>
      <w:numPr>
        <w:ilvl w:val="0"/>
        <w:numId w:val="0"/>
      </w:numPr>
      <w:autoSpaceDE/>
      <w:autoSpaceDN/>
      <w:adjustRightInd/>
      <w:ind w:left="360" w:hanging="360"/>
    </w:pPr>
    <w:rPr>
      <w:rFonts w:eastAsiaTheme="minorEastAsia"/>
      <w:b/>
      <w:color w:val="000000"/>
    </w:rPr>
  </w:style>
  <w:style w:type="paragraph" w:customStyle="1" w:styleId="textbody">
    <w:name w:val="textbody"/>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9F2CF4"/>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9F2CF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F2CF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F2CF4"/>
    <w:pPr>
      <w:spacing w:after="0" w:line="240" w:lineRule="auto"/>
    </w:pPr>
    <w:rPr>
      <w:rFonts w:ascii="Ecofont_Spranq_eco_Sans" w:eastAsia="Times New Roman" w:hAnsi="Ecofont_Spranq_eco_Sans" w:cs="Tahoma"/>
      <w:kern w:val="0"/>
      <w:sz w:val="24"/>
      <w:szCs w:val="24"/>
      <w:lang w:eastAsia="pt-BR"/>
      <w14:ligatures w14:val="none"/>
    </w:rPr>
  </w:style>
  <w:style w:type="character" w:customStyle="1" w:styleId="Manoel">
    <w:name w:val="Manoel"/>
    <w:rsid w:val="009F2CF4"/>
    <w:rPr>
      <w:rFonts w:ascii="Arial" w:hAnsi="Arial" w:cs="Arial"/>
      <w:color w:val="7030A0"/>
      <w:sz w:val="20"/>
    </w:rPr>
  </w:style>
  <w:style w:type="character" w:customStyle="1" w:styleId="ListLabel12">
    <w:name w:val="ListLabel 12"/>
    <w:rsid w:val="009F2CF4"/>
    <w:rPr>
      <w:b/>
    </w:rPr>
  </w:style>
  <w:style w:type="paragraph" w:customStyle="1" w:styleId="texto1">
    <w:name w:val="texto1"/>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9F2C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9F2CF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9F2CF4"/>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9F2CF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9F2CF4"/>
    <w:rPr>
      <w:color w:val="605E5C"/>
      <w:shd w:val="clear" w:color="auto" w:fill="E1DFDD"/>
    </w:rPr>
  </w:style>
  <w:style w:type="character" w:customStyle="1" w:styleId="MenoPendente2">
    <w:name w:val="Menção Pendente2"/>
    <w:basedOn w:val="Fontepargpadro"/>
    <w:uiPriority w:val="99"/>
    <w:semiHidden/>
    <w:unhideWhenUsed/>
    <w:rsid w:val="009F2CF4"/>
    <w:rPr>
      <w:color w:val="605E5C"/>
      <w:shd w:val="clear" w:color="auto" w:fill="E1DFDD"/>
    </w:rPr>
  </w:style>
  <w:style w:type="paragraph" w:customStyle="1" w:styleId="Nvel2Opcional">
    <w:name w:val="Nível 2 Opcional"/>
    <w:basedOn w:val="Nivel2"/>
    <w:link w:val="Nvel2OpcionalChar"/>
    <w:rsid w:val="009F2CF4"/>
    <w:pPr>
      <w:numPr>
        <w:ilvl w:val="0"/>
        <w:numId w:val="0"/>
      </w:numPr>
      <w:autoSpaceDE/>
      <w:autoSpaceDN/>
      <w:adjustRightInd/>
      <w:ind w:left="432" w:hanging="432"/>
    </w:pPr>
    <w:rPr>
      <w:i/>
      <w:noProof/>
      <w:color w:val="FF0000"/>
    </w:rPr>
  </w:style>
  <w:style w:type="paragraph" w:customStyle="1" w:styleId="Nvel3Opcional">
    <w:name w:val="Nível 3 Opcional"/>
    <w:basedOn w:val="Nivel3"/>
    <w:link w:val="Nvel3OpcionalChar"/>
    <w:rsid w:val="009F2CF4"/>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9F2CF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9F2CF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9F2CF4"/>
    <w:rPr>
      <w:color w:val="808080"/>
    </w:rPr>
  </w:style>
  <w:style w:type="paragraph" w:customStyle="1" w:styleId="SombreamentoMdio1-nfase31">
    <w:name w:val="Sombreamento Médio 1 - Ênfase 31"/>
    <w:basedOn w:val="Normal"/>
    <w:next w:val="Normal"/>
    <w:rsid w:val="009F2C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
    <w:name w:val="Standard"/>
    <w:rsid w:val="009F2CF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9F2CF4"/>
    <w:pPr>
      <w:spacing w:after="140" w:line="276" w:lineRule="auto"/>
    </w:pPr>
  </w:style>
  <w:style w:type="character" w:customStyle="1" w:styleId="MenoPendente3">
    <w:name w:val="Menção Pendente3"/>
    <w:basedOn w:val="Fontepargpadro"/>
    <w:uiPriority w:val="99"/>
    <w:semiHidden/>
    <w:unhideWhenUsed/>
    <w:rsid w:val="009F2CF4"/>
    <w:rPr>
      <w:color w:val="605E5C"/>
      <w:shd w:val="clear" w:color="auto" w:fill="E1DFDD"/>
    </w:rPr>
  </w:style>
  <w:style w:type="character" w:customStyle="1" w:styleId="MenoPendente4">
    <w:name w:val="Menção Pendente4"/>
    <w:basedOn w:val="Fontepargpadro"/>
    <w:uiPriority w:val="99"/>
    <w:semiHidden/>
    <w:unhideWhenUsed/>
    <w:rsid w:val="009F2CF4"/>
    <w:rPr>
      <w:color w:val="605E5C"/>
      <w:shd w:val="clear" w:color="auto" w:fill="E1DFDD"/>
    </w:rPr>
  </w:style>
  <w:style w:type="paragraph" w:customStyle="1" w:styleId="dou-paragraph">
    <w:name w:val="dou-paragraph"/>
    <w:basedOn w:val="Normal"/>
    <w:qFormat/>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link w:val="Nvel4-RChar"/>
    <w:qFormat/>
    <w:rsid w:val="009F2CF4"/>
    <w:pPr>
      <w:numPr>
        <w:ilvl w:val="3"/>
        <w:numId w:val="1"/>
      </w:numPr>
      <w:ind w:left="567" w:firstLine="0"/>
    </w:pPr>
    <w:rPr>
      <w:i/>
      <w:iCs/>
      <w:color w:val="FF0000"/>
    </w:rPr>
  </w:style>
  <w:style w:type="paragraph" w:customStyle="1" w:styleId="Nvel1-SemNum">
    <w:name w:val="Nível 1-Sem Num"/>
    <w:basedOn w:val="Nivel01"/>
    <w:link w:val="Nvel1-SemNumChar"/>
    <w:qFormat/>
    <w:rsid w:val="009F2CF4"/>
    <w:pPr>
      <w:numPr>
        <w:numId w:val="0"/>
      </w:numPr>
      <w:spacing w:before="240" w:after="0" w:line="240" w:lineRule="auto"/>
      <w:ind w:left="357"/>
      <w:outlineLvl w:val="1"/>
    </w:pPr>
    <w:rPr>
      <w:color w:val="FF0000"/>
    </w:rPr>
  </w:style>
  <w:style w:type="character" w:customStyle="1" w:styleId="Nvel4-RChar">
    <w:name w:val="Nível 4-R Char"/>
    <w:basedOn w:val="Nivel4Char"/>
    <w:link w:val="Nvel4-R"/>
    <w:rsid w:val="009F2CF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9F2CF4"/>
    <w:rPr>
      <w:color w:val="0563C1" w:themeColor="hyperlink"/>
      <w:u w:val="single"/>
    </w:rPr>
  </w:style>
  <w:style w:type="character" w:customStyle="1" w:styleId="Nvel1-SemNumChar">
    <w:name w:val="Nível 1-Sem Num Char"/>
    <w:basedOn w:val="Nivel01Char"/>
    <w:link w:val="Nvel1-SemNum"/>
    <w:rsid w:val="009F2CF4"/>
    <w:rPr>
      <w:rFonts w:ascii="Arial" w:eastAsiaTheme="majorEastAsia" w:hAnsi="Arial" w:cs="Arial"/>
      <w:b/>
      <w:bCs/>
      <w:color w:val="FF0000"/>
      <w:spacing w:val="5"/>
      <w:kern w:val="28"/>
      <w:sz w:val="20"/>
      <w:szCs w:val="20"/>
      <w:lang w:eastAsia="pt-BR"/>
      <w14:ligatures w14:val="none"/>
    </w:rPr>
  </w:style>
  <w:style w:type="paragraph" w:customStyle="1" w:styleId="citao2">
    <w:name w:val="citação 2"/>
    <w:basedOn w:val="Citao"/>
    <w:rsid w:val="009F2CF4"/>
    <w:pPr>
      <w:overflowPunct w:val="0"/>
    </w:pPr>
    <w:rPr>
      <w:szCs w:val="20"/>
    </w:rPr>
  </w:style>
  <w:style w:type="paragraph" w:customStyle="1" w:styleId="Prembulo">
    <w:name w:val="Preâmbulo"/>
    <w:basedOn w:val="Normal"/>
    <w:link w:val="PrembuloChar"/>
    <w:qFormat/>
    <w:rsid w:val="009F2CF4"/>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9F2CF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9F2CF4"/>
    <w:rPr>
      <w:color w:val="605E5C"/>
      <w:shd w:val="clear" w:color="auto" w:fill="E1DFDD"/>
    </w:rPr>
  </w:style>
  <w:style w:type="paragraph" w:customStyle="1" w:styleId="PargrafoNormal">
    <w:name w:val="Parágrafo Normal"/>
    <w:basedOn w:val="Normal"/>
    <w:link w:val="PargrafoNormalChar"/>
    <w:qFormat/>
    <w:rsid w:val="00894B27"/>
    <w:pPr>
      <w:spacing w:after="60" w:line="360" w:lineRule="auto"/>
      <w:ind w:firstLine="1418"/>
      <w:jc w:val="both"/>
    </w:pPr>
    <w:rPr>
      <w:rFonts w:ascii="Arial" w:eastAsia="Times New Roman" w:hAnsi="Arial" w:cs="Arial"/>
      <w:sz w:val="24"/>
      <w:szCs w:val="24"/>
      <w:lang w:eastAsia="pt-BR"/>
    </w:rPr>
  </w:style>
  <w:style w:type="character" w:customStyle="1" w:styleId="PargrafoNormalChar">
    <w:name w:val="Parágrafo Normal Char"/>
    <w:basedOn w:val="Fontepargpadro"/>
    <w:link w:val="PargrafoNormal"/>
    <w:qFormat/>
    <w:rsid w:val="00894B27"/>
    <w:rPr>
      <w:rFonts w:ascii="Arial" w:eastAsia="Times New Roman" w:hAnsi="Arial" w:cs="Arial"/>
      <w:kern w:val="0"/>
      <w:sz w:val="24"/>
      <w:szCs w:val="24"/>
      <w:lang w:eastAsia="pt-BR"/>
      <w14:ligatures w14:val="none"/>
    </w:rPr>
  </w:style>
  <w:style w:type="table" w:customStyle="1" w:styleId="Tabelacomgrade11">
    <w:name w:val="Tabela com grade11"/>
    <w:basedOn w:val="Tabelanormal"/>
    <w:next w:val="Tabelacomgrade"/>
    <w:rsid w:val="0058611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FD29E8"/>
    <w:pPr>
      <w:spacing w:after="120"/>
      <w:ind w:left="283"/>
    </w:pPr>
    <w:rPr>
      <w:sz w:val="16"/>
      <w:szCs w:val="16"/>
    </w:rPr>
  </w:style>
  <w:style w:type="character" w:customStyle="1" w:styleId="Recuodecorpodetexto3Char">
    <w:name w:val="Recuo de corpo de texto 3 Char"/>
    <w:basedOn w:val="Fontepargpadro"/>
    <w:link w:val="Recuodecorpodetexto3"/>
    <w:rsid w:val="00FD29E8"/>
    <w:rPr>
      <w:kern w:val="0"/>
      <w:sz w:val="16"/>
      <w:szCs w:val="16"/>
      <w14:ligatures w14:val="none"/>
    </w:rPr>
  </w:style>
  <w:style w:type="character" w:customStyle="1" w:styleId="AssinaturaChar">
    <w:name w:val="Assinatura Char"/>
    <w:basedOn w:val="Fontepargpadro"/>
    <w:link w:val="Assinatura"/>
    <w:qFormat/>
    <w:rsid w:val="00FD29E8"/>
    <w:rPr>
      <w:rFonts w:ascii="Arial" w:hAnsi="Arial" w:cs="Arial"/>
      <w:b/>
      <w:bCs/>
      <w:caps/>
    </w:rPr>
  </w:style>
  <w:style w:type="character" w:customStyle="1" w:styleId="Caracteresdenotaderodap">
    <w:name w:val="Caracteres de nota de rodapé"/>
    <w:basedOn w:val="Fontepargpadro"/>
    <w:qFormat/>
    <w:rsid w:val="00FD29E8"/>
    <w:rPr>
      <w:vertAlign w:val="superscript"/>
    </w:rPr>
  </w:style>
  <w:style w:type="character" w:customStyle="1" w:styleId="TextodenotadefimChar">
    <w:name w:val="Texto de nota de fim Char"/>
    <w:basedOn w:val="Fontepargpadro"/>
    <w:link w:val="Textodenotadefim"/>
    <w:qFormat/>
    <w:rsid w:val="00FD29E8"/>
  </w:style>
  <w:style w:type="character" w:customStyle="1" w:styleId="Caracteresdenotadefim">
    <w:name w:val="Caracteres de nota de fim"/>
    <w:basedOn w:val="Fontepargpadro"/>
    <w:qFormat/>
    <w:rsid w:val="00FD29E8"/>
    <w:rPr>
      <w:vertAlign w:val="superscript"/>
    </w:rPr>
  </w:style>
  <w:style w:type="character" w:styleId="Refdenotadefim">
    <w:name w:val="endnote reference"/>
    <w:rsid w:val="00FD29E8"/>
    <w:rPr>
      <w:vertAlign w:val="superscript"/>
    </w:rPr>
  </w:style>
  <w:style w:type="character" w:customStyle="1" w:styleId="TextosemFormataoChar">
    <w:name w:val="Texto sem Formatação Char"/>
    <w:aliases w:val="Texto simples Char"/>
    <w:basedOn w:val="Fontepargpadro"/>
    <w:link w:val="TextosemFormatao"/>
    <w:uiPriority w:val="99"/>
    <w:qFormat/>
    <w:locked/>
    <w:rsid w:val="00FD29E8"/>
    <w:rPr>
      <w:rFonts w:ascii="Courier New" w:hAnsi="Courier New"/>
    </w:rPr>
  </w:style>
  <w:style w:type="character" w:customStyle="1" w:styleId="Textodocorpo">
    <w:name w:val="Texto do corpo_"/>
    <w:basedOn w:val="Fontepargpadro"/>
    <w:link w:val="Textodocorpo0"/>
    <w:qFormat/>
    <w:rsid w:val="00FD29E8"/>
    <w:rPr>
      <w:rFonts w:ascii="Arial Unicode MS" w:eastAsia="Arial Unicode MS" w:hAnsi="Arial Unicode MS" w:cs="Arial Unicode MS"/>
      <w:sz w:val="21"/>
      <w:szCs w:val="21"/>
      <w:shd w:val="clear" w:color="auto" w:fill="FFFFFF"/>
    </w:rPr>
  </w:style>
  <w:style w:type="character" w:styleId="CitaoHTML">
    <w:name w:val="HTML Cite"/>
    <w:basedOn w:val="Fontepargpadro"/>
    <w:uiPriority w:val="99"/>
    <w:semiHidden/>
    <w:unhideWhenUsed/>
    <w:qFormat/>
    <w:rsid w:val="00FD29E8"/>
    <w:rPr>
      <w:i/>
      <w:iCs/>
    </w:rPr>
  </w:style>
  <w:style w:type="character" w:customStyle="1" w:styleId="RecuodecorpodetextoChar">
    <w:name w:val="Recuo de corpo de texto Char"/>
    <w:basedOn w:val="Fontepargpadro"/>
    <w:link w:val="Recuodecorpodetexto"/>
    <w:qFormat/>
    <w:rsid w:val="00FD29E8"/>
  </w:style>
  <w:style w:type="character" w:customStyle="1" w:styleId="FontStyle12">
    <w:name w:val="Font Style12"/>
    <w:basedOn w:val="Fontepargpadro"/>
    <w:uiPriority w:val="99"/>
    <w:qFormat/>
    <w:rsid w:val="00FD29E8"/>
    <w:rPr>
      <w:rFonts w:ascii="Arial" w:hAnsi="Arial" w:cs="Arial"/>
      <w:spacing w:val="10"/>
      <w:sz w:val="20"/>
      <w:szCs w:val="20"/>
    </w:rPr>
  </w:style>
  <w:style w:type="character" w:customStyle="1" w:styleId="FontStyle11">
    <w:name w:val="Font Style11"/>
    <w:basedOn w:val="Fontepargpadro"/>
    <w:uiPriority w:val="99"/>
    <w:qFormat/>
    <w:rsid w:val="00FD29E8"/>
    <w:rPr>
      <w:rFonts w:ascii="Arial" w:hAnsi="Arial" w:cs="Arial"/>
      <w:b/>
      <w:bCs/>
      <w:sz w:val="20"/>
      <w:szCs w:val="20"/>
    </w:rPr>
  </w:style>
  <w:style w:type="character" w:customStyle="1" w:styleId="TextodocorpoNegrito">
    <w:name w:val="Texto do corpo + Negrito"/>
    <w:basedOn w:val="Textodocorpo"/>
    <w:qFormat/>
    <w:rsid w:val="00FD29E8"/>
    <w:rPr>
      <w:rFonts w:ascii="Arial" w:eastAsia="Arial" w:hAnsi="Arial" w:cs="Arial"/>
      <w:b/>
      <w:bCs/>
      <w:color w:val="000000"/>
      <w:spacing w:val="0"/>
      <w:w w:val="100"/>
      <w:sz w:val="21"/>
      <w:szCs w:val="21"/>
      <w:shd w:val="clear" w:color="auto" w:fill="FFFFFF"/>
      <w:lang w:val="pt-BR" w:eastAsia="pt-BR" w:bidi="pt-BR"/>
    </w:rPr>
  </w:style>
  <w:style w:type="character" w:customStyle="1" w:styleId="Corpodetexto3Char">
    <w:name w:val="Corpo de texto 3 Char"/>
    <w:basedOn w:val="Fontepargpadro"/>
    <w:link w:val="Corpodetexto3"/>
    <w:uiPriority w:val="99"/>
    <w:qFormat/>
    <w:rsid w:val="00FD29E8"/>
    <w:rPr>
      <w:sz w:val="16"/>
      <w:szCs w:val="16"/>
    </w:rPr>
  </w:style>
  <w:style w:type="character" w:customStyle="1" w:styleId="FontStyle63">
    <w:name w:val="Font Style63"/>
    <w:basedOn w:val="Fontepargpadro"/>
    <w:uiPriority w:val="99"/>
    <w:qFormat/>
    <w:rsid w:val="00FD29E8"/>
    <w:rPr>
      <w:rFonts w:ascii="Arial Narrow" w:hAnsi="Arial Narrow" w:cs="Arial Narrow"/>
      <w:sz w:val="16"/>
      <w:szCs w:val="16"/>
    </w:rPr>
  </w:style>
  <w:style w:type="character" w:customStyle="1" w:styleId="FontStyle64">
    <w:name w:val="Font Style64"/>
    <w:basedOn w:val="Fontepargpadro"/>
    <w:qFormat/>
    <w:rsid w:val="00FD29E8"/>
    <w:rPr>
      <w:rFonts w:ascii="Arial Narrow" w:hAnsi="Arial Narrow" w:cs="Arial Narrow"/>
      <w:b/>
      <w:bCs/>
      <w:sz w:val="16"/>
      <w:szCs w:val="16"/>
    </w:rPr>
  </w:style>
  <w:style w:type="character" w:customStyle="1" w:styleId="manoel1">
    <w:name w:val="manoel1"/>
    <w:basedOn w:val="Fontepargpadro"/>
    <w:qFormat/>
    <w:rsid w:val="00FD29E8"/>
    <w:rPr>
      <w:rFonts w:ascii="Arial" w:hAnsi="Arial" w:cs="Arial"/>
      <w:color w:val="7030A0"/>
    </w:rPr>
  </w:style>
  <w:style w:type="paragraph" w:styleId="Lista">
    <w:name w:val="List"/>
    <w:basedOn w:val="Corpodetexto"/>
    <w:rsid w:val="00FD29E8"/>
    <w:pPr>
      <w:suppressAutoHyphens/>
      <w:spacing w:line="240" w:lineRule="auto"/>
    </w:pPr>
    <w:rPr>
      <w:rFonts w:ascii="Times New Roman" w:eastAsia="Times New Roman" w:hAnsi="Times New Roman" w:cs="Arial"/>
      <w:sz w:val="20"/>
      <w:szCs w:val="20"/>
      <w:lang w:eastAsia="pt-BR"/>
    </w:rPr>
  </w:style>
  <w:style w:type="paragraph" w:styleId="Legenda">
    <w:name w:val="caption"/>
    <w:basedOn w:val="Normal"/>
    <w:qFormat/>
    <w:rsid w:val="00FD29E8"/>
    <w:pPr>
      <w:suppressLineNumbers/>
      <w:suppressAutoHyphens/>
      <w:spacing w:before="120" w:after="120" w:line="240" w:lineRule="auto"/>
    </w:pPr>
    <w:rPr>
      <w:rFonts w:ascii="Times New Roman" w:eastAsia="Times New Roman" w:hAnsi="Times New Roman" w:cs="Arial"/>
      <w:i/>
      <w:iCs/>
      <w:sz w:val="24"/>
      <w:szCs w:val="24"/>
      <w:lang w:eastAsia="pt-BR"/>
    </w:rPr>
  </w:style>
  <w:style w:type="paragraph" w:customStyle="1" w:styleId="ndice">
    <w:name w:val="Índice"/>
    <w:basedOn w:val="Normal"/>
    <w:qFormat/>
    <w:rsid w:val="00FD29E8"/>
    <w:pPr>
      <w:suppressLineNumbers/>
      <w:suppressAutoHyphens/>
      <w:spacing w:after="0" w:line="240" w:lineRule="auto"/>
    </w:pPr>
    <w:rPr>
      <w:rFonts w:ascii="Times New Roman" w:eastAsia="Times New Roman" w:hAnsi="Times New Roman" w:cs="Arial"/>
      <w:sz w:val="20"/>
      <w:szCs w:val="20"/>
      <w:lang w:eastAsia="pt-BR"/>
    </w:rPr>
  </w:style>
  <w:style w:type="paragraph" w:customStyle="1" w:styleId="CabealhoeRodap">
    <w:name w:val="Cabeçalho e Rodapé"/>
    <w:basedOn w:val="Normal"/>
    <w:qFormat/>
    <w:rsid w:val="00FD29E8"/>
    <w:pPr>
      <w:suppressAutoHyphens/>
      <w:spacing w:after="0" w:line="240" w:lineRule="auto"/>
    </w:pPr>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uiPriority w:val="99"/>
    <w:qFormat/>
    <w:rsid w:val="00FD29E8"/>
    <w:pPr>
      <w:suppressAutoHyphens/>
      <w:spacing w:after="0" w:line="240" w:lineRule="auto"/>
    </w:pPr>
    <w:rPr>
      <w:rFonts w:ascii="Courier New" w:hAnsi="Courier New"/>
      <w:kern w:val="2"/>
      <w14:ligatures w14:val="standardContextual"/>
    </w:rPr>
  </w:style>
  <w:style w:type="character" w:customStyle="1" w:styleId="TextosemFormataoChar1">
    <w:name w:val="Texto sem Formatação Char1"/>
    <w:aliases w:val="Texto simples Char1"/>
    <w:basedOn w:val="Fontepargpadro"/>
    <w:uiPriority w:val="99"/>
    <w:semiHidden/>
    <w:rsid w:val="00FD29E8"/>
    <w:rPr>
      <w:rFonts w:ascii="Consolas" w:hAnsi="Consolas"/>
      <w:kern w:val="0"/>
      <w:sz w:val="21"/>
      <w:szCs w:val="21"/>
      <w14:ligatures w14:val="none"/>
    </w:rPr>
  </w:style>
  <w:style w:type="paragraph" w:styleId="Recuodecorpodetexto">
    <w:name w:val="Body Text Indent"/>
    <w:basedOn w:val="Normal"/>
    <w:link w:val="RecuodecorpodetextoChar"/>
    <w:rsid w:val="00FD29E8"/>
    <w:pPr>
      <w:suppressAutoHyphens/>
      <w:spacing w:after="120" w:line="240" w:lineRule="auto"/>
      <w:ind w:left="283"/>
    </w:pPr>
    <w:rPr>
      <w:kern w:val="2"/>
      <w14:ligatures w14:val="standardContextual"/>
    </w:rPr>
  </w:style>
  <w:style w:type="character" w:customStyle="1" w:styleId="RecuodecorpodetextoChar1">
    <w:name w:val="Recuo de corpo de texto Char1"/>
    <w:basedOn w:val="Fontepargpadro"/>
    <w:uiPriority w:val="99"/>
    <w:semiHidden/>
    <w:rsid w:val="00FD29E8"/>
    <w:rPr>
      <w:kern w:val="0"/>
      <w14:ligatures w14:val="none"/>
    </w:rPr>
  </w:style>
  <w:style w:type="paragraph" w:styleId="Textoembloco">
    <w:name w:val="Block Text"/>
    <w:basedOn w:val="Normal"/>
    <w:qFormat/>
    <w:rsid w:val="00FD29E8"/>
    <w:pPr>
      <w:suppressAutoHyphens/>
      <w:spacing w:after="0" w:line="240" w:lineRule="auto"/>
      <w:ind w:left="567" w:right="567" w:firstLine="284"/>
      <w:jc w:val="both"/>
    </w:pPr>
    <w:rPr>
      <w:rFonts w:ascii="Tahoma" w:eastAsia="Times New Roman" w:hAnsi="Tahoma" w:cs="Tahoma"/>
      <w:b/>
      <w:bCs/>
      <w:sz w:val="20"/>
      <w:szCs w:val="24"/>
      <w:lang w:eastAsia="pt-BR"/>
    </w:rPr>
  </w:style>
  <w:style w:type="paragraph" w:customStyle="1" w:styleId="Estilo">
    <w:name w:val="Estilo"/>
    <w:uiPriority w:val="99"/>
    <w:qFormat/>
    <w:rsid w:val="00FD29E8"/>
    <w:pPr>
      <w:widowControl w:val="0"/>
      <w:suppressAutoHyphens/>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WW-Recuodecorpodetexto2">
    <w:name w:val="WW-Recuo de corpo de texto 2"/>
    <w:basedOn w:val="Normal"/>
    <w:qFormat/>
    <w:rsid w:val="00FD29E8"/>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WW-TextosemFormatao">
    <w:name w:val="WW-Texto sem Formatação"/>
    <w:basedOn w:val="Normal"/>
    <w:qFormat/>
    <w:rsid w:val="00FD29E8"/>
    <w:pPr>
      <w:suppressAutoHyphens/>
      <w:spacing w:after="0" w:line="240" w:lineRule="auto"/>
    </w:pPr>
    <w:rPr>
      <w:rFonts w:ascii="Courier New" w:eastAsia="Times New Roman" w:hAnsi="Courier New" w:cs="Times New Roman"/>
      <w:sz w:val="20"/>
      <w:szCs w:val="20"/>
      <w:lang w:eastAsia="ar-SA"/>
    </w:rPr>
  </w:style>
  <w:style w:type="paragraph" w:styleId="Assinatura">
    <w:name w:val="Signature"/>
    <w:basedOn w:val="Normal"/>
    <w:link w:val="AssinaturaChar"/>
    <w:rsid w:val="00FD29E8"/>
    <w:pPr>
      <w:suppressAutoHyphens/>
      <w:spacing w:after="0" w:line="240" w:lineRule="auto"/>
      <w:jc w:val="center"/>
    </w:pPr>
    <w:rPr>
      <w:rFonts w:ascii="Arial" w:hAnsi="Arial" w:cs="Arial"/>
      <w:b/>
      <w:bCs/>
      <w:caps/>
      <w:kern w:val="2"/>
      <w14:ligatures w14:val="standardContextual"/>
    </w:rPr>
  </w:style>
  <w:style w:type="character" w:customStyle="1" w:styleId="AssinaturaChar1">
    <w:name w:val="Assinatura Char1"/>
    <w:basedOn w:val="Fontepargpadro"/>
    <w:uiPriority w:val="99"/>
    <w:semiHidden/>
    <w:rsid w:val="00FD29E8"/>
    <w:rPr>
      <w:kern w:val="0"/>
      <w14:ligatures w14:val="none"/>
    </w:rPr>
  </w:style>
  <w:style w:type="paragraph" w:customStyle="1" w:styleId="DadosCadastrais">
    <w:name w:val="Dados Cadastrais"/>
    <w:basedOn w:val="Normal"/>
    <w:qFormat/>
    <w:rsid w:val="00FD29E8"/>
    <w:pPr>
      <w:tabs>
        <w:tab w:val="right" w:pos="8505"/>
      </w:tabs>
      <w:suppressAutoHyphens/>
      <w:spacing w:after="0" w:line="240" w:lineRule="auto"/>
      <w:jc w:val="both"/>
    </w:pPr>
    <w:rPr>
      <w:rFonts w:ascii="Arial" w:eastAsia="Times New Roman" w:hAnsi="Arial" w:cs="Arial"/>
      <w:caps/>
      <w:sz w:val="24"/>
      <w:szCs w:val="24"/>
      <w:lang w:eastAsia="pt-BR"/>
    </w:rPr>
  </w:style>
  <w:style w:type="paragraph" w:customStyle="1" w:styleId="TtuloPrincipal">
    <w:name w:val="Título Principal"/>
    <w:basedOn w:val="Ttulo1"/>
    <w:qFormat/>
    <w:rsid w:val="00FD29E8"/>
    <w:pPr>
      <w:keepNext/>
      <w:numPr>
        <w:numId w:val="0"/>
      </w:numPr>
      <w:pBdr>
        <w:bottom w:val="none" w:sz="0" w:space="0" w:color="auto"/>
      </w:pBdr>
      <w:shd w:val="clear" w:color="auto" w:fill="auto"/>
      <w:spacing w:before="240" w:after="60" w:line="360" w:lineRule="auto"/>
      <w:ind w:left="2880"/>
      <w:jc w:val="center"/>
      <w:textAlignment w:val="auto"/>
    </w:pPr>
    <w:rPr>
      <w:rFonts w:ascii="Arial" w:hAnsi="Arial" w:cs="Arial"/>
      <w:spacing w:val="60"/>
      <w:w w:val="150"/>
      <w:sz w:val="28"/>
      <w:szCs w:val="28"/>
    </w:rPr>
  </w:style>
  <w:style w:type="paragraph" w:customStyle="1" w:styleId="Ementa-Corpo">
    <w:name w:val="Ementa - Corpo"/>
    <w:basedOn w:val="Normal"/>
    <w:qFormat/>
    <w:rsid w:val="00FD29E8"/>
    <w:pPr>
      <w:suppressAutoHyphens/>
      <w:spacing w:after="0" w:line="240" w:lineRule="auto"/>
      <w:ind w:left="2835"/>
      <w:jc w:val="both"/>
    </w:pPr>
    <w:rPr>
      <w:rFonts w:ascii="Arial" w:eastAsia="Times New Roman" w:hAnsi="Arial" w:cs="Arial"/>
      <w:b/>
      <w:bCs/>
      <w:lang w:eastAsia="pt-BR"/>
    </w:rPr>
  </w:style>
  <w:style w:type="paragraph" w:customStyle="1" w:styleId="NomeJulgadorPadro">
    <w:name w:val="Nome Julgador Padrão"/>
    <w:basedOn w:val="Normal"/>
    <w:qFormat/>
    <w:rsid w:val="00FD29E8"/>
    <w:pPr>
      <w:suppressAutoHyphens/>
      <w:spacing w:after="60" w:line="360" w:lineRule="auto"/>
      <w:jc w:val="both"/>
    </w:pPr>
    <w:rPr>
      <w:rFonts w:ascii="Arial" w:eastAsia="Times New Roman" w:hAnsi="Arial" w:cs="Arial"/>
      <w:b/>
      <w:bCs/>
      <w:caps/>
      <w:sz w:val="24"/>
      <w:szCs w:val="24"/>
      <w:lang w:eastAsia="pt-BR"/>
    </w:rPr>
  </w:style>
  <w:style w:type="paragraph" w:styleId="Textodenotadefim">
    <w:name w:val="endnote text"/>
    <w:basedOn w:val="Normal"/>
    <w:link w:val="TextodenotadefimChar"/>
    <w:rsid w:val="00FD29E8"/>
    <w:pPr>
      <w:suppressAutoHyphens/>
      <w:spacing w:after="0" w:line="240" w:lineRule="auto"/>
    </w:pPr>
    <w:rPr>
      <w:kern w:val="2"/>
      <w14:ligatures w14:val="standardContextual"/>
    </w:rPr>
  </w:style>
  <w:style w:type="character" w:customStyle="1" w:styleId="TextodenotadefimChar1">
    <w:name w:val="Texto de nota de fim Char1"/>
    <w:basedOn w:val="Fontepargpadro"/>
    <w:uiPriority w:val="99"/>
    <w:semiHidden/>
    <w:rsid w:val="00FD29E8"/>
    <w:rPr>
      <w:kern w:val="0"/>
      <w:sz w:val="20"/>
      <w:szCs w:val="20"/>
      <w14:ligatures w14:val="none"/>
    </w:rPr>
  </w:style>
  <w:style w:type="paragraph" w:customStyle="1" w:styleId="Padro0">
    <w:name w:val="Padrão"/>
    <w:qFormat/>
    <w:rsid w:val="00FD29E8"/>
    <w:pPr>
      <w:suppressAutoHyphens/>
      <w:spacing w:after="0" w:line="240" w:lineRule="auto"/>
    </w:pPr>
    <w:rPr>
      <w:rFonts w:ascii="Times New Roman" w:eastAsia="Times New Roman" w:hAnsi="Times New Roman" w:cs="Times New Roman"/>
      <w:kern w:val="0"/>
      <w:sz w:val="20"/>
      <w:szCs w:val="24"/>
      <w14:ligatures w14:val="none"/>
    </w:rPr>
  </w:style>
  <w:style w:type="paragraph" w:customStyle="1" w:styleId="Textodocorpo0">
    <w:name w:val="Texto do corpo"/>
    <w:basedOn w:val="Normal"/>
    <w:link w:val="Textodocorpo"/>
    <w:qFormat/>
    <w:rsid w:val="00FD29E8"/>
    <w:pPr>
      <w:widowControl w:val="0"/>
      <w:shd w:val="clear" w:color="auto" w:fill="FFFFFF"/>
      <w:suppressAutoHyphens/>
      <w:spacing w:after="0" w:line="255" w:lineRule="exact"/>
      <w:jc w:val="both"/>
    </w:pPr>
    <w:rPr>
      <w:rFonts w:ascii="Arial Unicode MS" w:eastAsia="Arial Unicode MS" w:hAnsi="Arial Unicode MS" w:cs="Arial Unicode MS"/>
      <w:kern w:val="2"/>
      <w:sz w:val="21"/>
      <w:szCs w:val="21"/>
      <w14:ligatures w14:val="standardContextual"/>
    </w:rPr>
  </w:style>
  <w:style w:type="paragraph" w:customStyle="1" w:styleId="Style4">
    <w:name w:val="Style4"/>
    <w:basedOn w:val="Normal"/>
    <w:uiPriority w:val="99"/>
    <w:qFormat/>
    <w:rsid w:val="00FD29E8"/>
    <w:pPr>
      <w:widowControl w:val="0"/>
      <w:suppressAutoHyphens/>
      <w:spacing w:after="0" w:line="240" w:lineRule="auto"/>
    </w:pPr>
    <w:rPr>
      <w:rFonts w:ascii="Arial" w:eastAsia="Times New Roman" w:hAnsi="Arial" w:cs="Arial"/>
      <w:sz w:val="24"/>
      <w:szCs w:val="24"/>
      <w:lang w:eastAsia="pt-BR"/>
    </w:rPr>
  </w:style>
  <w:style w:type="paragraph" w:customStyle="1" w:styleId="Style5">
    <w:name w:val="Style5"/>
    <w:basedOn w:val="Normal"/>
    <w:uiPriority w:val="99"/>
    <w:qFormat/>
    <w:rsid w:val="00FD29E8"/>
    <w:pPr>
      <w:widowControl w:val="0"/>
      <w:suppressAutoHyphens/>
      <w:spacing w:after="0" w:line="355" w:lineRule="exact"/>
      <w:ind w:hanging="331"/>
    </w:pPr>
    <w:rPr>
      <w:rFonts w:ascii="Arial" w:eastAsia="Times New Roman" w:hAnsi="Arial" w:cs="Arial"/>
      <w:sz w:val="24"/>
      <w:szCs w:val="24"/>
      <w:lang w:eastAsia="pt-BR"/>
    </w:rPr>
  </w:style>
  <w:style w:type="paragraph" w:styleId="Corpodetexto3">
    <w:name w:val="Body Text 3"/>
    <w:basedOn w:val="Normal"/>
    <w:link w:val="Corpodetexto3Char"/>
    <w:uiPriority w:val="99"/>
    <w:unhideWhenUsed/>
    <w:qFormat/>
    <w:rsid w:val="00FD29E8"/>
    <w:pPr>
      <w:suppressAutoHyphens/>
      <w:spacing w:after="120" w:line="240" w:lineRule="auto"/>
    </w:pPr>
    <w:rPr>
      <w:kern w:val="2"/>
      <w:sz w:val="16"/>
      <w:szCs w:val="16"/>
      <w14:ligatures w14:val="standardContextual"/>
    </w:rPr>
  </w:style>
  <w:style w:type="character" w:customStyle="1" w:styleId="Corpodetexto3Char1">
    <w:name w:val="Corpo de texto 3 Char1"/>
    <w:basedOn w:val="Fontepargpadro"/>
    <w:uiPriority w:val="99"/>
    <w:semiHidden/>
    <w:rsid w:val="00FD29E8"/>
    <w:rPr>
      <w:kern w:val="0"/>
      <w:sz w:val="16"/>
      <w:szCs w:val="16"/>
      <w14:ligatures w14:val="none"/>
    </w:rPr>
  </w:style>
  <w:style w:type="paragraph" w:customStyle="1" w:styleId="Style21">
    <w:name w:val="Style21"/>
    <w:basedOn w:val="Normal"/>
    <w:uiPriority w:val="99"/>
    <w:qFormat/>
    <w:rsid w:val="00FD29E8"/>
    <w:pPr>
      <w:widowControl w:val="0"/>
      <w:suppressAutoHyphens/>
      <w:spacing w:after="0" w:line="277" w:lineRule="exact"/>
      <w:jc w:val="both"/>
    </w:pPr>
    <w:rPr>
      <w:rFonts w:ascii="Arial Narrow" w:eastAsiaTheme="minorEastAsia" w:hAnsi="Arial Narrow"/>
      <w:kern w:val="2"/>
      <w:sz w:val="24"/>
      <w:szCs w:val="24"/>
      <w:lang w:eastAsia="pt-BR"/>
    </w:rPr>
  </w:style>
  <w:style w:type="paragraph" w:customStyle="1" w:styleId="Style14">
    <w:name w:val="Style14"/>
    <w:basedOn w:val="Normal"/>
    <w:qFormat/>
    <w:rsid w:val="00FD29E8"/>
    <w:pPr>
      <w:widowControl w:val="0"/>
      <w:suppressAutoHyphens/>
      <w:spacing w:after="0" w:line="240" w:lineRule="auto"/>
    </w:pPr>
    <w:rPr>
      <w:rFonts w:ascii="Arial Narrow" w:eastAsiaTheme="minorEastAsia" w:hAnsi="Arial Narrow"/>
      <w:kern w:val="2"/>
      <w:sz w:val="24"/>
      <w:szCs w:val="24"/>
      <w:lang w:eastAsia="pt-BR"/>
    </w:rPr>
  </w:style>
  <w:style w:type="paragraph" w:customStyle="1" w:styleId="Style17">
    <w:name w:val="Style17"/>
    <w:basedOn w:val="Normal"/>
    <w:qFormat/>
    <w:rsid w:val="00FD29E8"/>
    <w:pPr>
      <w:widowControl w:val="0"/>
      <w:suppressAutoHyphens/>
      <w:spacing w:after="0" w:line="275" w:lineRule="exact"/>
      <w:jc w:val="both"/>
    </w:pPr>
    <w:rPr>
      <w:rFonts w:ascii="Arial" w:eastAsia="Times New Roman" w:hAnsi="Arial" w:cs="Arial"/>
      <w:kern w:val="2"/>
      <w:sz w:val="24"/>
      <w:szCs w:val="24"/>
      <w:lang w:eastAsia="pt-BR"/>
    </w:rPr>
  </w:style>
  <w:style w:type="paragraph" w:customStyle="1" w:styleId="11-Numerao1">
    <w:name w:val="1.1 - Numeração 1"/>
    <w:basedOn w:val="Normal"/>
    <w:qFormat/>
    <w:rsid w:val="00FD29E8"/>
    <w:pPr>
      <w:shd w:val="clear" w:color="auto" w:fill="FFFFFF"/>
      <w:tabs>
        <w:tab w:val="left" w:pos="0"/>
      </w:tabs>
      <w:suppressAutoHyphens/>
      <w:spacing w:beforeAutospacing="1" w:after="0" w:afterAutospacing="1" w:line="240" w:lineRule="auto"/>
      <w:jc w:val="both"/>
    </w:pPr>
    <w:rPr>
      <w:rFonts w:ascii="Arial" w:eastAsiaTheme="minorEastAsia" w:hAnsi="Arial" w:cs="Arial"/>
      <w:lang w:eastAsia="pt-BR"/>
    </w:rPr>
  </w:style>
  <w:style w:type="paragraph" w:customStyle="1" w:styleId="TableParagraph">
    <w:name w:val="Table Paragraph"/>
    <w:basedOn w:val="Normal"/>
    <w:uiPriority w:val="1"/>
    <w:qFormat/>
    <w:rsid w:val="00FD29E8"/>
    <w:pPr>
      <w:widowControl w:val="0"/>
      <w:suppressAutoHyphens/>
      <w:spacing w:after="0" w:line="240" w:lineRule="auto"/>
    </w:pPr>
    <w:rPr>
      <w:lang w:val="en-US"/>
    </w:rPr>
  </w:style>
  <w:style w:type="paragraph" w:customStyle="1" w:styleId="111-Numerao2">
    <w:name w:val="1.1.1 - Numeração 2"/>
    <w:basedOn w:val="Normal"/>
    <w:uiPriority w:val="99"/>
    <w:qFormat/>
    <w:rsid w:val="00FD29E8"/>
    <w:pPr>
      <w:shd w:val="clear" w:color="auto" w:fill="FFFFFF"/>
      <w:suppressAutoHyphens/>
      <w:spacing w:beforeAutospacing="1" w:after="0" w:afterAutospacing="1" w:line="240" w:lineRule="auto"/>
      <w:ind w:left="426"/>
      <w:jc w:val="both"/>
    </w:pPr>
    <w:rPr>
      <w:rFonts w:ascii="Arial" w:eastAsia="Calibri" w:hAnsi="Arial" w:cs="Arial"/>
      <w:b/>
      <w:bCs/>
      <w:iCs/>
    </w:rPr>
  </w:style>
  <w:style w:type="paragraph" w:customStyle="1" w:styleId="reservado3">
    <w:name w:val="reservado3"/>
    <w:basedOn w:val="Normal"/>
    <w:qFormat/>
    <w:rsid w:val="00FD29E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heme="minorEastAsia" w:hAnsi="Arial" w:cs="Tahoma"/>
      <w:spacing w:val="-3"/>
      <w:sz w:val="24"/>
      <w:szCs w:val="20"/>
      <w:lang w:val="en-US" w:eastAsia="pt-BR"/>
    </w:rPr>
  </w:style>
  <w:style w:type="paragraph" w:customStyle="1" w:styleId="Contedodoquadro">
    <w:name w:val="Conteúdo do quadro"/>
    <w:basedOn w:val="Normal"/>
    <w:qFormat/>
    <w:rsid w:val="00FD29E8"/>
    <w:pPr>
      <w:suppressAutoHyphens/>
      <w:spacing w:after="0" w:line="240" w:lineRule="auto"/>
    </w:pPr>
    <w:rPr>
      <w:rFonts w:ascii="Times New Roman" w:eastAsia="Times New Roman" w:hAnsi="Times New Roman" w:cs="Times New Roman"/>
      <w:sz w:val="20"/>
      <w:szCs w:val="20"/>
      <w:lang w:eastAsia="pt-BR"/>
    </w:rPr>
  </w:style>
  <w:style w:type="paragraph" w:customStyle="1" w:styleId="TableContents">
    <w:name w:val="Table Contents"/>
    <w:basedOn w:val="Normal"/>
    <w:rsid w:val="00FD29E8"/>
    <w:pPr>
      <w:widowControl w:val="0"/>
      <w:suppressLineNumbers/>
      <w:suppressAutoHyphens/>
      <w:autoSpaceDN w:val="0"/>
      <w:spacing w:after="0" w:line="240" w:lineRule="auto"/>
    </w:pPr>
    <w:rPr>
      <w:rFonts w:ascii="Times New Roman" w:eastAsia="SimSun" w:hAnsi="Times New Roman" w:cs="Tahoma"/>
      <w:kern w:val="3"/>
      <w:sz w:val="24"/>
      <w:szCs w:val="24"/>
      <w:lang w:eastAsia="zh-CN" w:bidi="hi-IN"/>
    </w:rPr>
  </w:style>
  <w:style w:type="character" w:customStyle="1" w:styleId="Ttulo5Char">
    <w:name w:val="Título 5 Char"/>
    <w:basedOn w:val="Fontepargpadro"/>
    <w:link w:val="Ttulo5"/>
    <w:rsid w:val="008B40D1"/>
    <w:rPr>
      <w:rFonts w:asciiTheme="majorHAnsi" w:eastAsiaTheme="majorEastAsia" w:hAnsiTheme="majorHAnsi" w:cstheme="majorBidi"/>
      <w:color w:val="2F5496" w:themeColor="accent1" w:themeShade="BF"/>
      <w:kern w:val="0"/>
      <w:sz w:val="20"/>
      <w:szCs w:val="20"/>
      <w:lang w:eastAsia="pt-BR"/>
      <w14:ligatures w14:val="none"/>
    </w:rPr>
  </w:style>
  <w:style w:type="paragraph" w:styleId="Corpodetexto2">
    <w:name w:val="Body Text 2"/>
    <w:basedOn w:val="Normal"/>
    <w:link w:val="Corpodetexto2Char"/>
    <w:unhideWhenUsed/>
    <w:rsid w:val="008B40D1"/>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8B40D1"/>
    <w:rPr>
      <w:rFonts w:ascii="Times New Roman" w:eastAsia="Times New Roman" w:hAnsi="Times New Roman" w:cs="Times New Roman"/>
      <w:kern w:val="0"/>
      <w:sz w:val="20"/>
      <w:szCs w:val="20"/>
      <w:lang w:eastAsia="pt-BR"/>
      <w14:ligatures w14:val="none"/>
    </w:rPr>
  </w:style>
  <w:style w:type="character" w:customStyle="1" w:styleId="Ttulo7Char">
    <w:name w:val="Título 7 Char"/>
    <w:basedOn w:val="Fontepargpadro"/>
    <w:link w:val="Ttulo7"/>
    <w:uiPriority w:val="9"/>
    <w:semiHidden/>
    <w:rsid w:val="00D711A4"/>
    <w:rPr>
      <w:rFonts w:eastAsiaTheme="minorEastAsia"/>
      <w:kern w:val="0"/>
      <w:sz w:val="24"/>
      <w:szCs w:val="24"/>
      <w:lang w:val="en-US"/>
      <w14:ligatures w14:val="none"/>
    </w:rPr>
  </w:style>
  <w:style w:type="character" w:customStyle="1" w:styleId="Ttulo8Char">
    <w:name w:val="Título 8 Char"/>
    <w:basedOn w:val="Fontepargpadro"/>
    <w:link w:val="Ttulo8"/>
    <w:uiPriority w:val="9"/>
    <w:semiHidden/>
    <w:rsid w:val="00D711A4"/>
    <w:rPr>
      <w:rFonts w:eastAsiaTheme="minorEastAsia"/>
      <w:i/>
      <w:iCs/>
      <w:kern w:val="0"/>
      <w:sz w:val="24"/>
      <w:szCs w:val="24"/>
      <w:lang w:val="en-US"/>
      <w14:ligatures w14:val="none"/>
    </w:rPr>
  </w:style>
  <w:style w:type="character" w:customStyle="1" w:styleId="Ttulo9Char">
    <w:name w:val="Título 9 Char"/>
    <w:basedOn w:val="Fontepargpadro"/>
    <w:link w:val="Ttulo9"/>
    <w:uiPriority w:val="9"/>
    <w:semiHidden/>
    <w:rsid w:val="00D711A4"/>
    <w:rPr>
      <w:rFonts w:asciiTheme="majorHAnsi" w:eastAsiaTheme="majorEastAsia" w:hAnsiTheme="majorHAnsi" w:cstheme="majorBidi"/>
      <w:kern w:val="0"/>
      <w:lang w:val="en-US"/>
      <w14:ligatures w14:val="none"/>
    </w:rPr>
  </w:style>
  <w:style w:type="character" w:customStyle="1" w:styleId="fontstyle01">
    <w:name w:val="fontstyle01"/>
    <w:rsid w:val="00D711A4"/>
    <w:rPr>
      <w:rFonts w:ascii="Times New Roman" w:hAnsi="Times New Roman" w:cs="Times New Roman" w:hint="default"/>
      <w:b/>
      <w:bCs/>
      <w:i w:val="0"/>
      <w:iCs w:val="0"/>
      <w:color w:val="000000"/>
      <w:sz w:val="24"/>
      <w:szCs w:val="24"/>
    </w:rPr>
  </w:style>
  <w:style w:type="character" w:customStyle="1" w:styleId="fontstyle21">
    <w:name w:val="fontstyle21"/>
    <w:rsid w:val="00D711A4"/>
    <w:rPr>
      <w:rFonts w:ascii="Times New Roman" w:hAnsi="Times New Roman" w:cs="Times New Roman" w:hint="default"/>
      <w:b w:val="0"/>
      <w:bCs w:val="0"/>
      <w:i w:val="0"/>
      <w:iCs w:val="0"/>
      <w:color w:val="000000"/>
      <w:sz w:val="24"/>
      <w:szCs w:val="24"/>
    </w:rPr>
  </w:style>
  <w:style w:type="character" w:customStyle="1" w:styleId="fontstyle110">
    <w:name w:val="fontstyle11"/>
    <w:rsid w:val="00D711A4"/>
    <w:rPr>
      <w:rFonts w:ascii="Times New Roman" w:hAnsi="Times New Roman" w:cs="Times New Roman" w:hint="default"/>
      <w:b w:val="0"/>
      <w:bCs w:val="0"/>
      <w:i w:val="0"/>
      <w:iCs w:val="0"/>
      <w:color w:val="000000"/>
      <w:sz w:val="24"/>
      <w:szCs w:val="24"/>
    </w:rPr>
  </w:style>
  <w:style w:type="paragraph" w:customStyle="1" w:styleId="Style8">
    <w:name w:val="Style8"/>
    <w:basedOn w:val="Normal"/>
    <w:uiPriority w:val="99"/>
    <w:rsid w:val="00D711A4"/>
    <w:pPr>
      <w:widowControl w:val="0"/>
      <w:autoSpaceDE w:val="0"/>
      <w:autoSpaceDN w:val="0"/>
      <w:adjustRightInd w:val="0"/>
      <w:spacing w:after="0" w:line="276" w:lineRule="exact"/>
      <w:ind w:firstLine="706"/>
      <w:jc w:val="both"/>
    </w:pPr>
    <w:rPr>
      <w:rFonts w:ascii="Arial" w:eastAsiaTheme="minorEastAsia" w:hAnsi="Arial" w:cs="Arial"/>
      <w:sz w:val="24"/>
      <w:szCs w:val="24"/>
      <w:lang w:eastAsia="pt-BR"/>
    </w:rPr>
  </w:style>
  <w:style w:type="character" w:customStyle="1" w:styleId="FontStyle19">
    <w:name w:val="Font Style19"/>
    <w:basedOn w:val="Fontepargpadro"/>
    <w:uiPriority w:val="99"/>
    <w:rsid w:val="00D711A4"/>
    <w:rPr>
      <w:rFonts w:ascii="Arial" w:hAnsi="Arial" w:cs="Arial"/>
      <w:sz w:val="22"/>
      <w:szCs w:val="22"/>
    </w:rPr>
  </w:style>
  <w:style w:type="character" w:customStyle="1" w:styleId="FontStyle17">
    <w:name w:val="Font Style17"/>
    <w:basedOn w:val="Fontepargpadro"/>
    <w:uiPriority w:val="99"/>
    <w:rsid w:val="00D711A4"/>
    <w:rPr>
      <w:rFonts w:ascii="Arial Unicode MS" w:eastAsia="Arial Unicode MS" w:hAnsi="Arial Unicode MS" w:cs="Arial Unicode MS" w:hint="eastAsia"/>
      <w:spacing w:val="30"/>
      <w:sz w:val="66"/>
      <w:szCs w:val="66"/>
    </w:rPr>
  </w:style>
  <w:style w:type="character" w:customStyle="1" w:styleId="FontStyle67">
    <w:name w:val="Font Style67"/>
    <w:basedOn w:val="Fontepargpadro"/>
    <w:uiPriority w:val="99"/>
    <w:rsid w:val="00D711A4"/>
    <w:rPr>
      <w:rFonts w:ascii="Times New Roman" w:hAnsi="Times New Roman" w:cs="Times New Roman" w:hint="default"/>
      <w:sz w:val="22"/>
      <w:szCs w:val="22"/>
    </w:rPr>
  </w:style>
  <w:style w:type="character" w:customStyle="1" w:styleId="FontStyle66">
    <w:name w:val="Font Style66"/>
    <w:basedOn w:val="Fontepargpadro"/>
    <w:uiPriority w:val="99"/>
    <w:rsid w:val="00D711A4"/>
    <w:rPr>
      <w:rFonts w:ascii="Arial" w:hAnsi="Arial" w:cs="Arial" w:hint="default"/>
      <w:b/>
      <w:bCs/>
      <w:i/>
      <w:iCs/>
      <w:sz w:val="14"/>
      <w:szCs w:val="14"/>
    </w:rPr>
  </w:style>
  <w:style w:type="paragraph" w:customStyle="1" w:styleId="artigo">
    <w:name w:val="artigo"/>
    <w:basedOn w:val="Normal"/>
    <w:rsid w:val="00D711A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D711A4"/>
    <w:pPr>
      <w:spacing w:after="0" w:line="240" w:lineRule="auto"/>
    </w:pPr>
    <w:rPr>
      <w:rFonts w:ascii="Calibri" w:eastAsia="Calibri" w:hAnsi="Calibri" w:cs="Times New Roman"/>
      <w:kern w:val="0"/>
      <w14:ligatures w14:val="none"/>
    </w:rPr>
  </w:style>
  <w:style w:type="paragraph" w:customStyle="1" w:styleId="Contedodetabela">
    <w:name w:val="Conteúdo de tabela"/>
    <w:basedOn w:val="Corpodetexto"/>
    <w:rsid w:val="00D711A4"/>
    <w:pPr>
      <w:suppressAutoHyphens/>
      <w:spacing w:after="0" w:line="240" w:lineRule="auto"/>
      <w:jc w:val="both"/>
    </w:pPr>
    <w:rPr>
      <w:rFonts w:ascii="Arial" w:eastAsia="Times New Roman" w:hAnsi="Arial" w:cs="Times New Roman"/>
      <w:szCs w:val="20"/>
      <w:lang w:eastAsia="pt-BR"/>
    </w:rPr>
  </w:style>
  <w:style w:type="table" w:styleId="TabeladeGradeClara">
    <w:name w:val="Grid Table Light"/>
    <w:basedOn w:val="Tabelanormal"/>
    <w:uiPriority w:val="40"/>
    <w:rsid w:val="00D711A4"/>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ypewriter">
    <w:name w:val="Typewriter"/>
    <w:rsid w:val="00D711A4"/>
    <w:rPr>
      <w:rFonts w:ascii="Courier New" w:hAnsi="Courier New"/>
      <w:sz w:val="20"/>
    </w:rPr>
  </w:style>
  <w:style w:type="paragraph" w:customStyle="1" w:styleId="6-texto2">
    <w:name w:val="6-texto2"/>
    <w:basedOn w:val="Normal"/>
    <w:rsid w:val="00D711A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msonormal0">
    <w:name w:val="msonormal"/>
    <w:basedOn w:val="Normal"/>
    <w:rsid w:val="00D711A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rsid w:val="00D711A4"/>
    <w:pPr>
      <w:spacing w:before="100" w:beforeAutospacing="1" w:after="100" w:afterAutospacing="1" w:line="240" w:lineRule="auto"/>
    </w:pPr>
    <w:rPr>
      <w:rFonts w:ascii="Arial" w:eastAsia="Times New Roman" w:hAnsi="Arial" w:cs="Arial"/>
      <w:b/>
      <w:bCs/>
      <w:sz w:val="20"/>
      <w:szCs w:val="20"/>
      <w:lang w:eastAsia="pt-BR"/>
    </w:rPr>
  </w:style>
  <w:style w:type="paragraph" w:customStyle="1" w:styleId="font6">
    <w:name w:val="font6"/>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font7">
    <w:name w:val="font7"/>
    <w:basedOn w:val="Normal"/>
    <w:rsid w:val="00D711A4"/>
    <w:pPr>
      <w:spacing w:before="100" w:beforeAutospacing="1" w:after="100" w:afterAutospacing="1" w:line="240" w:lineRule="auto"/>
    </w:pPr>
    <w:rPr>
      <w:rFonts w:ascii="Arial" w:eastAsia="Times New Roman" w:hAnsi="Arial" w:cs="Arial"/>
      <w:b/>
      <w:bCs/>
      <w:i/>
      <w:iCs/>
      <w:color w:val="000000"/>
      <w:sz w:val="20"/>
      <w:szCs w:val="20"/>
      <w:lang w:eastAsia="pt-BR"/>
    </w:rPr>
  </w:style>
  <w:style w:type="paragraph" w:customStyle="1" w:styleId="font8">
    <w:name w:val="font8"/>
    <w:basedOn w:val="Normal"/>
    <w:rsid w:val="00D711A4"/>
    <w:pPr>
      <w:spacing w:before="100" w:beforeAutospacing="1" w:after="100" w:afterAutospacing="1" w:line="240" w:lineRule="auto"/>
    </w:pPr>
    <w:rPr>
      <w:rFonts w:ascii="Arial" w:eastAsia="Times New Roman" w:hAnsi="Arial" w:cs="Arial"/>
      <w:b/>
      <w:bCs/>
      <w:i/>
      <w:iCs/>
      <w:color w:val="000000"/>
      <w:sz w:val="20"/>
      <w:szCs w:val="20"/>
      <w:u w:val="single"/>
      <w:lang w:eastAsia="pt-BR"/>
    </w:rPr>
  </w:style>
  <w:style w:type="paragraph" w:customStyle="1" w:styleId="xl63">
    <w:name w:val="xl63"/>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64">
    <w:name w:val="xl64"/>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5">
    <w:name w:val="xl65"/>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66">
    <w:name w:val="xl66"/>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7">
    <w:name w:val="xl67"/>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68">
    <w:name w:val="xl68"/>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69">
    <w:name w:val="xl69"/>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0">
    <w:name w:val="xl70"/>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1">
    <w:name w:val="xl71"/>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2">
    <w:name w:val="xl72"/>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3">
    <w:name w:val="xl73"/>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4">
    <w:name w:val="xl74"/>
    <w:basedOn w:val="Normal"/>
    <w:rsid w:val="00D711A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5">
    <w:name w:val="xl75"/>
    <w:basedOn w:val="Normal"/>
    <w:rsid w:val="00D711A4"/>
    <w:pP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76">
    <w:name w:val="xl76"/>
    <w:basedOn w:val="Normal"/>
    <w:rsid w:val="00D711A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7">
    <w:name w:val="xl77"/>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xl78">
    <w:name w:val="xl78"/>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9">
    <w:name w:val="xl79"/>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0">
    <w:name w:val="xl80"/>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81">
    <w:name w:val="xl81"/>
    <w:basedOn w:val="Normal"/>
    <w:rsid w:val="00D711A4"/>
    <w:pP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2">
    <w:name w:val="xl82"/>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3">
    <w:name w:val="xl83"/>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4">
    <w:name w:val="xl84"/>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5">
    <w:name w:val="xl85"/>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6">
    <w:name w:val="xl86"/>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7">
    <w:name w:val="xl87"/>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8">
    <w:name w:val="xl88"/>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89">
    <w:name w:val="xl89"/>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333333"/>
      <w:sz w:val="20"/>
      <w:szCs w:val="20"/>
      <w:lang w:eastAsia="pt-BR"/>
    </w:rPr>
  </w:style>
  <w:style w:type="paragraph" w:customStyle="1" w:styleId="xl90">
    <w:name w:val="xl90"/>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333333"/>
      <w:sz w:val="20"/>
      <w:szCs w:val="20"/>
      <w:lang w:eastAsia="pt-BR"/>
    </w:rPr>
  </w:style>
  <w:style w:type="paragraph" w:customStyle="1" w:styleId="xl91">
    <w:name w:val="xl91"/>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2">
    <w:name w:val="xl92"/>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3">
    <w:name w:val="xl93"/>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94">
    <w:name w:val="xl94"/>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xl95">
    <w:name w:val="xl95"/>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96">
    <w:name w:val="xl96"/>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333333"/>
      <w:sz w:val="20"/>
      <w:szCs w:val="20"/>
      <w:lang w:eastAsia="pt-BR"/>
    </w:rPr>
  </w:style>
  <w:style w:type="paragraph" w:customStyle="1" w:styleId="xl97">
    <w:name w:val="xl97"/>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8">
    <w:name w:val="xl98"/>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9">
    <w:name w:val="xl99"/>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100">
    <w:name w:val="xl100"/>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xl101">
    <w:name w:val="xl101"/>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Contedodatabela">
    <w:name w:val="Conteúdo da tabela"/>
    <w:basedOn w:val="Normal"/>
    <w:qFormat/>
    <w:rsid w:val="00D711A4"/>
    <w:pPr>
      <w:widowControl w:val="0"/>
      <w:suppressLineNumbers/>
      <w:suppressAutoHyphens/>
      <w:spacing w:after="0" w:line="240" w:lineRule="auto"/>
    </w:pPr>
    <w:rPr>
      <w:rFonts w:ascii="Times New Roman" w:eastAsia="SimSun" w:hAnsi="Times New Roman" w:cs="Tahoma"/>
      <w:kern w:val="2"/>
      <w:sz w:val="24"/>
      <w:szCs w:val="24"/>
      <w:lang w:eastAsia="zh-CN" w:bidi="hi-IN"/>
    </w:rPr>
  </w:style>
  <w:style w:type="paragraph" w:customStyle="1" w:styleId="Nivel2-Opcional">
    <w:name w:val="Nivel 2-Opcional"/>
    <w:basedOn w:val="Normal"/>
    <w:autoRedefine/>
    <w:rsid w:val="00EB6D44"/>
    <w:pPr>
      <w:shd w:val="clear" w:color="auto" w:fill="7B7B7B" w:themeFill="accent3" w:themeFillShade="BF"/>
      <w:spacing w:before="120" w:after="120"/>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EB6D44"/>
    <w:pPr>
      <w:shd w:val="clear" w:color="auto" w:fill="auto"/>
    </w:pPr>
    <w:rPr>
      <w:i w:val="0"/>
      <w:iCs/>
      <w:color w:val="auto"/>
    </w:rPr>
  </w:style>
  <w:style w:type="character" w:customStyle="1" w:styleId="Nvel02Char">
    <w:name w:val="Nível 02 Char"/>
    <w:basedOn w:val="Fontepargpadro"/>
    <w:link w:val="Nvel02"/>
    <w:rsid w:val="00EB6D44"/>
    <w:rPr>
      <w:rFonts w:ascii="Arial" w:eastAsia="Arial" w:hAnsi="Arial" w:cs="Arial"/>
      <w:iCs/>
      <w:kern w:val="0"/>
      <w:sz w:val="20"/>
      <w:szCs w:val="20"/>
      <w:lang w:eastAsia="pt-BR"/>
      <w14:ligatures w14:val="none"/>
    </w:rPr>
  </w:style>
  <w:style w:type="paragraph" w:customStyle="1" w:styleId="Nvel2-Opcional">
    <w:name w:val="Nível 2-Opcional"/>
    <w:basedOn w:val="Nvel02"/>
    <w:link w:val="Nvel2-OpcionalChar"/>
    <w:qFormat/>
    <w:rsid w:val="006A2671"/>
    <w:rPr>
      <w:i/>
      <w:color w:val="FF0000"/>
    </w:rPr>
  </w:style>
  <w:style w:type="character" w:customStyle="1" w:styleId="Nvel2-OpcionalChar">
    <w:name w:val="Nível 2-Opcional Char"/>
    <w:basedOn w:val="Nvel02Char"/>
    <w:link w:val="Nvel2-Opcional"/>
    <w:rsid w:val="006A2671"/>
    <w:rPr>
      <w:rFonts w:ascii="Arial" w:eastAsia="Arial" w:hAnsi="Arial" w:cs="Arial"/>
      <w:i/>
      <w:iCs/>
      <w:color w:val="FF0000"/>
      <w:kern w:val="0"/>
      <w:sz w:val="20"/>
      <w:szCs w:val="20"/>
      <w:lang w:eastAsia="pt-BR"/>
      <w14:ligatures w14:val="none"/>
    </w:rPr>
  </w:style>
  <w:style w:type="paragraph" w:customStyle="1" w:styleId="Normal10">
    <w:name w:val="Normal1"/>
    <w:qFormat/>
    <w:rsid w:val="00491E8F"/>
    <w:rPr>
      <w:rFonts w:eastAsiaTheme="minorEastAsia" w:cs="Times New Roman"/>
      <w:kern w:val="0"/>
      <w:sz w:val="23"/>
      <w:lang w:eastAsia="pt-BR"/>
      <w14:ligatures w14:val="none"/>
    </w:rPr>
  </w:style>
  <w:style w:type="paragraph" w:styleId="Subttulo">
    <w:name w:val="Subtitle"/>
    <w:basedOn w:val="Normal"/>
    <w:next w:val="Normal"/>
    <w:link w:val="SubttuloChar"/>
    <w:qFormat/>
    <w:rsid w:val="00836192"/>
    <w:pPr>
      <w:numPr>
        <w:ilvl w:val="1"/>
      </w:numPr>
      <w:spacing w:after="160" w:line="240" w:lineRule="auto"/>
      <w:jc w:val="center"/>
    </w:pPr>
    <w:rPr>
      <w:rFonts w:eastAsiaTheme="minorEastAsia"/>
      <w:color w:val="5A5A5A" w:themeColor="text1" w:themeTint="A5"/>
      <w:spacing w:val="15"/>
      <w:lang w:eastAsia="pt-BR"/>
    </w:rPr>
  </w:style>
  <w:style w:type="character" w:customStyle="1" w:styleId="SubttuloChar">
    <w:name w:val="Subtítulo Char"/>
    <w:basedOn w:val="Fontepargpadro"/>
    <w:link w:val="Subttulo"/>
    <w:rsid w:val="00836192"/>
    <w:rPr>
      <w:rFonts w:eastAsiaTheme="minorEastAsia"/>
      <w:color w:val="5A5A5A" w:themeColor="text1" w:themeTint="A5"/>
      <w:spacing w:val="15"/>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15488">
      <w:bodyDiv w:val="1"/>
      <w:marLeft w:val="0"/>
      <w:marRight w:val="0"/>
      <w:marTop w:val="0"/>
      <w:marBottom w:val="0"/>
      <w:divBdr>
        <w:top w:val="none" w:sz="0" w:space="0" w:color="auto"/>
        <w:left w:val="none" w:sz="0" w:space="0" w:color="auto"/>
        <w:bottom w:val="none" w:sz="0" w:space="0" w:color="auto"/>
        <w:right w:val="none" w:sz="0" w:space="0" w:color="auto"/>
      </w:divBdr>
    </w:div>
    <w:div w:id="175464937">
      <w:bodyDiv w:val="1"/>
      <w:marLeft w:val="0"/>
      <w:marRight w:val="0"/>
      <w:marTop w:val="0"/>
      <w:marBottom w:val="0"/>
      <w:divBdr>
        <w:top w:val="none" w:sz="0" w:space="0" w:color="auto"/>
        <w:left w:val="none" w:sz="0" w:space="0" w:color="auto"/>
        <w:bottom w:val="none" w:sz="0" w:space="0" w:color="auto"/>
        <w:right w:val="none" w:sz="0" w:space="0" w:color="auto"/>
      </w:divBdr>
    </w:div>
    <w:div w:id="623391292">
      <w:bodyDiv w:val="1"/>
      <w:marLeft w:val="0"/>
      <w:marRight w:val="0"/>
      <w:marTop w:val="0"/>
      <w:marBottom w:val="0"/>
      <w:divBdr>
        <w:top w:val="none" w:sz="0" w:space="0" w:color="auto"/>
        <w:left w:val="none" w:sz="0" w:space="0" w:color="auto"/>
        <w:bottom w:val="none" w:sz="0" w:space="0" w:color="auto"/>
        <w:right w:val="none" w:sz="0" w:space="0" w:color="auto"/>
      </w:divBdr>
      <w:divsChild>
        <w:div w:id="1972862016">
          <w:marLeft w:val="0"/>
          <w:marRight w:val="0"/>
          <w:marTop w:val="0"/>
          <w:marBottom w:val="0"/>
          <w:divBdr>
            <w:top w:val="none" w:sz="0" w:space="0" w:color="auto"/>
            <w:left w:val="none" w:sz="0" w:space="0" w:color="auto"/>
            <w:bottom w:val="none" w:sz="0" w:space="0" w:color="auto"/>
            <w:right w:val="none" w:sz="0" w:space="0" w:color="auto"/>
          </w:divBdr>
        </w:div>
        <w:div w:id="1119106741">
          <w:marLeft w:val="0"/>
          <w:marRight w:val="0"/>
          <w:marTop w:val="0"/>
          <w:marBottom w:val="0"/>
          <w:divBdr>
            <w:top w:val="none" w:sz="0" w:space="0" w:color="auto"/>
            <w:left w:val="none" w:sz="0" w:space="0" w:color="auto"/>
            <w:bottom w:val="none" w:sz="0" w:space="0" w:color="auto"/>
            <w:right w:val="none" w:sz="0" w:space="0" w:color="auto"/>
          </w:divBdr>
        </w:div>
        <w:div w:id="1557350186">
          <w:marLeft w:val="0"/>
          <w:marRight w:val="0"/>
          <w:marTop w:val="0"/>
          <w:marBottom w:val="0"/>
          <w:divBdr>
            <w:top w:val="none" w:sz="0" w:space="0" w:color="auto"/>
            <w:left w:val="none" w:sz="0" w:space="0" w:color="auto"/>
            <w:bottom w:val="none" w:sz="0" w:space="0" w:color="auto"/>
            <w:right w:val="none" w:sz="0" w:space="0" w:color="auto"/>
          </w:divBdr>
        </w:div>
      </w:divsChild>
    </w:div>
    <w:div w:id="771970054">
      <w:bodyDiv w:val="1"/>
      <w:marLeft w:val="0"/>
      <w:marRight w:val="0"/>
      <w:marTop w:val="0"/>
      <w:marBottom w:val="0"/>
      <w:divBdr>
        <w:top w:val="none" w:sz="0" w:space="0" w:color="auto"/>
        <w:left w:val="none" w:sz="0" w:space="0" w:color="auto"/>
        <w:bottom w:val="none" w:sz="0" w:space="0" w:color="auto"/>
        <w:right w:val="none" w:sz="0" w:space="0" w:color="auto"/>
      </w:divBdr>
    </w:div>
    <w:div w:id="902523671">
      <w:bodyDiv w:val="1"/>
      <w:marLeft w:val="0"/>
      <w:marRight w:val="0"/>
      <w:marTop w:val="0"/>
      <w:marBottom w:val="0"/>
      <w:divBdr>
        <w:top w:val="none" w:sz="0" w:space="0" w:color="auto"/>
        <w:left w:val="none" w:sz="0" w:space="0" w:color="auto"/>
        <w:bottom w:val="none" w:sz="0" w:space="0" w:color="auto"/>
        <w:right w:val="none" w:sz="0" w:space="0" w:color="auto"/>
      </w:divBdr>
    </w:div>
    <w:div w:id="918296400">
      <w:bodyDiv w:val="1"/>
      <w:marLeft w:val="0"/>
      <w:marRight w:val="0"/>
      <w:marTop w:val="0"/>
      <w:marBottom w:val="0"/>
      <w:divBdr>
        <w:top w:val="none" w:sz="0" w:space="0" w:color="auto"/>
        <w:left w:val="none" w:sz="0" w:space="0" w:color="auto"/>
        <w:bottom w:val="none" w:sz="0" w:space="0" w:color="auto"/>
        <w:right w:val="none" w:sz="0" w:space="0" w:color="auto"/>
      </w:divBdr>
    </w:div>
    <w:div w:id="1078867976">
      <w:bodyDiv w:val="1"/>
      <w:marLeft w:val="0"/>
      <w:marRight w:val="0"/>
      <w:marTop w:val="0"/>
      <w:marBottom w:val="0"/>
      <w:divBdr>
        <w:top w:val="none" w:sz="0" w:space="0" w:color="auto"/>
        <w:left w:val="none" w:sz="0" w:space="0" w:color="auto"/>
        <w:bottom w:val="none" w:sz="0" w:space="0" w:color="auto"/>
        <w:right w:val="none" w:sz="0" w:space="0" w:color="auto"/>
      </w:divBdr>
    </w:div>
    <w:div w:id="1111244352">
      <w:bodyDiv w:val="1"/>
      <w:marLeft w:val="0"/>
      <w:marRight w:val="0"/>
      <w:marTop w:val="0"/>
      <w:marBottom w:val="0"/>
      <w:divBdr>
        <w:top w:val="none" w:sz="0" w:space="0" w:color="auto"/>
        <w:left w:val="none" w:sz="0" w:space="0" w:color="auto"/>
        <w:bottom w:val="none" w:sz="0" w:space="0" w:color="auto"/>
        <w:right w:val="none" w:sz="0" w:space="0" w:color="auto"/>
      </w:divBdr>
    </w:div>
    <w:div w:id="1128084142">
      <w:bodyDiv w:val="1"/>
      <w:marLeft w:val="0"/>
      <w:marRight w:val="0"/>
      <w:marTop w:val="0"/>
      <w:marBottom w:val="0"/>
      <w:divBdr>
        <w:top w:val="none" w:sz="0" w:space="0" w:color="auto"/>
        <w:left w:val="none" w:sz="0" w:space="0" w:color="auto"/>
        <w:bottom w:val="none" w:sz="0" w:space="0" w:color="auto"/>
        <w:right w:val="none" w:sz="0" w:space="0" w:color="auto"/>
      </w:divBdr>
      <w:divsChild>
        <w:div w:id="778913953">
          <w:marLeft w:val="0"/>
          <w:marRight w:val="0"/>
          <w:marTop w:val="0"/>
          <w:marBottom w:val="0"/>
          <w:divBdr>
            <w:top w:val="none" w:sz="0" w:space="0" w:color="auto"/>
            <w:left w:val="none" w:sz="0" w:space="0" w:color="auto"/>
            <w:bottom w:val="none" w:sz="0" w:space="0" w:color="auto"/>
            <w:right w:val="none" w:sz="0" w:space="0" w:color="auto"/>
          </w:divBdr>
        </w:div>
        <w:div w:id="1506632136">
          <w:marLeft w:val="0"/>
          <w:marRight w:val="0"/>
          <w:marTop w:val="0"/>
          <w:marBottom w:val="0"/>
          <w:divBdr>
            <w:top w:val="none" w:sz="0" w:space="0" w:color="auto"/>
            <w:left w:val="none" w:sz="0" w:space="0" w:color="auto"/>
            <w:bottom w:val="none" w:sz="0" w:space="0" w:color="auto"/>
            <w:right w:val="none" w:sz="0" w:space="0" w:color="auto"/>
          </w:divBdr>
        </w:div>
        <w:div w:id="1317412981">
          <w:marLeft w:val="0"/>
          <w:marRight w:val="0"/>
          <w:marTop w:val="0"/>
          <w:marBottom w:val="0"/>
          <w:divBdr>
            <w:top w:val="none" w:sz="0" w:space="0" w:color="auto"/>
            <w:left w:val="none" w:sz="0" w:space="0" w:color="auto"/>
            <w:bottom w:val="none" w:sz="0" w:space="0" w:color="auto"/>
            <w:right w:val="none" w:sz="0" w:space="0" w:color="auto"/>
          </w:divBdr>
        </w:div>
      </w:divsChild>
    </w:div>
    <w:div w:id="1180000935">
      <w:bodyDiv w:val="1"/>
      <w:marLeft w:val="0"/>
      <w:marRight w:val="0"/>
      <w:marTop w:val="0"/>
      <w:marBottom w:val="0"/>
      <w:divBdr>
        <w:top w:val="none" w:sz="0" w:space="0" w:color="auto"/>
        <w:left w:val="none" w:sz="0" w:space="0" w:color="auto"/>
        <w:bottom w:val="none" w:sz="0" w:space="0" w:color="auto"/>
        <w:right w:val="none" w:sz="0" w:space="0" w:color="auto"/>
      </w:divBdr>
    </w:div>
    <w:div w:id="1206479090">
      <w:bodyDiv w:val="1"/>
      <w:marLeft w:val="0"/>
      <w:marRight w:val="0"/>
      <w:marTop w:val="0"/>
      <w:marBottom w:val="0"/>
      <w:divBdr>
        <w:top w:val="none" w:sz="0" w:space="0" w:color="auto"/>
        <w:left w:val="none" w:sz="0" w:space="0" w:color="auto"/>
        <w:bottom w:val="none" w:sz="0" w:space="0" w:color="auto"/>
        <w:right w:val="none" w:sz="0" w:space="0" w:color="auto"/>
      </w:divBdr>
    </w:div>
    <w:div w:id="1361054853">
      <w:bodyDiv w:val="1"/>
      <w:marLeft w:val="0"/>
      <w:marRight w:val="0"/>
      <w:marTop w:val="0"/>
      <w:marBottom w:val="0"/>
      <w:divBdr>
        <w:top w:val="none" w:sz="0" w:space="0" w:color="auto"/>
        <w:left w:val="none" w:sz="0" w:space="0" w:color="auto"/>
        <w:bottom w:val="none" w:sz="0" w:space="0" w:color="auto"/>
        <w:right w:val="none" w:sz="0" w:space="0" w:color="auto"/>
      </w:divBdr>
    </w:div>
    <w:div w:id="1392459542">
      <w:bodyDiv w:val="1"/>
      <w:marLeft w:val="0"/>
      <w:marRight w:val="0"/>
      <w:marTop w:val="0"/>
      <w:marBottom w:val="0"/>
      <w:divBdr>
        <w:top w:val="none" w:sz="0" w:space="0" w:color="auto"/>
        <w:left w:val="none" w:sz="0" w:space="0" w:color="auto"/>
        <w:bottom w:val="none" w:sz="0" w:space="0" w:color="auto"/>
        <w:right w:val="none" w:sz="0" w:space="0" w:color="auto"/>
      </w:divBdr>
    </w:div>
    <w:div w:id="1461536027">
      <w:bodyDiv w:val="1"/>
      <w:marLeft w:val="0"/>
      <w:marRight w:val="0"/>
      <w:marTop w:val="0"/>
      <w:marBottom w:val="0"/>
      <w:divBdr>
        <w:top w:val="none" w:sz="0" w:space="0" w:color="auto"/>
        <w:left w:val="none" w:sz="0" w:space="0" w:color="auto"/>
        <w:bottom w:val="none" w:sz="0" w:space="0" w:color="auto"/>
        <w:right w:val="none" w:sz="0" w:space="0" w:color="auto"/>
      </w:divBdr>
    </w:div>
    <w:div w:id="1814829825">
      <w:bodyDiv w:val="1"/>
      <w:marLeft w:val="0"/>
      <w:marRight w:val="0"/>
      <w:marTop w:val="0"/>
      <w:marBottom w:val="0"/>
      <w:divBdr>
        <w:top w:val="none" w:sz="0" w:space="0" w:color="auto"/>
        <w:left w:val="none" w:sz="0" w:space="0" w:color="auto"/>
        <w:bottom w:val="none" w:sz="0" w:space="0" w:color="auto"/>
        <w:right w:val="none" w:sz="0" w:space="0" w:color="auto"/>
      </w:divBdr>
    </w:div>
    <w:div w:id="1844929486">
      <w:bodyDiv w:val="1"/>
      <w:marLeft w:val="0"/>
      <w:marRight w:val="0"/>
      <w:marTop w:val="0"/>
      <w:marBottom w:val="0"/>
      <w:divBdr>
        <w:top w:val="none" w:sz="0" w:space="0" w:color="auto"/>
        <w:left w:val="none" w:sz="0" w:space="0" w:color="auto"/>
        <w:bottom w:val="none" w:sz="0" w:space="0" w:color="auto"/>
        <w:right w:val="none" w:sz="0" w:space="0" w:color="auto"/>
      </w:divBdr>
    </w:div>
    <w:div w:id="1900551173">
      <w:bodyDiv w:val="1"/>
      <w:marLeft w:val="0"/>
      <w:marRight w:val="0"/>
      <w:marTop w:val="0"/>
      <w:marBottom w:val="0"/>
      <w:divBdr>
        <w:top w:val="none" w:sz="0" w:space="0" w:color="auto"/>
        <w:left w:val="none" w:sz="0" w:space="0" w:color="auto"/>
        <w:bottom w:val="none" w:sz="0" w:space="0" w:color="auto"/>
        <w:right w:val="none" w:sz="0" w:space="0" w:color="auto"/>
      </w:divBdr>
    </w:div>
    <w:div w:id="1932932199">
      <w:bodyDiv w:val="1"/>
      <w:marLeft w:val="0"/>
      <w:marRight w:val="0"/>
      <w:marTop w:val="0"/>
      <w:marBottom w:val="0"/>
      <w:divBdr>
        <w:top w:val="none" w:sz="0" w:space="0" w:color="auto"/>
        <w:left w:val="none" w:sz="0" w:space="0" w:color="auto"/>
        <w:bottom w:val="none" w:sz="0" w:space="0" w:color="auto"/>
        <w:right w:val="none" w:sz="0" w:space="0" w:color="auto"/>
      </w:divBdr>
    </w:div>
    <w:div w:id="1984038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mapa-de-empresas/painel-mapa-de-empresa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nep"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ortaldatransparencia.gov.br/ceis"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LICITACAO@COTRIGUACU.MT.GOV.BR" TargetMode="External"/><Relationship Id="rId2" Type="http://schemas.openxmlformats.org/officeDocument/2006/relationships/hyperlink" Target="mailto:LICITACAOCOTRIMT@GMAIL.COM" TargetMode="External"/><Relationship Id="rId1" Type="http://schemas.openxmlformats.org/officeDocument/2006/relationships/hyperlink" Target="http://WWW.cotrigua&#231;u.mt.gov.br"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LICITACAO@COTRIGUACU.MT.GOV.BR" TargetMode="External"/><Relationship Id="rId2" Type="http://schemas.openxmlformats.org/officeDocument/2006/relationships/hyperlink" Target="mailto:LICITACAOCOTRIMT@GMAIL.COM" TargetMode="External"/><Relationship Id="rId1" Type="http://schemas.openxmlformats.org/officeDocument/2006/relationships/hyperlink" Target="http://WWW.cotrigua&#231;u.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10FD7-CFDE-4E07-9AD8-B68E81CA7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2492</TotalTime>
  <Pages>42</Pages>
  <Words>17818</Words>
  <Characters>96222</Characters>
  <Application>Microsoft Office Word</Application>
  <DocSecurity>0</DocSecurity>
  <Lines>801</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PC</dc:creator>
  <cp:keywords/>
  <dc:description/>
  <cp:lastModifiedBy>LICITAÇÃO PC</cp:lastModifiedBy>
  <cp:revision>1046</cp:revision>
  <cp:lastPrinted>2025-02-24T13:00:00Z</cp:lastPrinted>
  <dcterms:created xsi:type="dcterms:W3CDTF">2025-02-24T13:03:00Z</dcterms:created>
  <dcterms:modified xsi:type="dcterms:W3CDTF">2026-07-23T12:40:00Z</dcterms:modified>
</cp:coreProperties>
</file>