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335BD" w14:textId="77777777" w:rsidR="00640341" w:rsidRPr="00640341" w:rsidRDefault="00640341" w:rsidP="00640341">
      <w:pPr>
        <w:autoSpaceDE w:val="0"/>
        <w:autoSpaceDN w:val="0"/>
        <w:adjustRightInd w:val="0"/>
        <w:spacing w:line="360" w:lineRule="auto"/>
        <w:jc w:val="center"/>
        <w:rPr>
          <w:rFonts w:ascii="Arial" w:hAnsi="Arial" w:cs="Arial"/>
          <w:b/>
          <w:bCs/>
          <w:i w:val="0"/>
          <w:sz w:val="22"/>
          <w:szCs w:val="22"/>
        </w:rPr>
      </w:pPr>
      <w:bookmarkStart w:id="0" w:name="_Hlk161753386"/>
      <w:r w:rsidRPr="00640341">
        <w:rPr>
          <w:rFonts w:ascii="Arial" w:hAnsi="Arial" w:cs="Arial"/>
          <w:b/>
          <w:bCs/>
          <w:i w:val="0"/>
          <w:sz w:val="22"/>
          <w:szCs w:val="22"/>
        </w:rPr>
        <w:t>TERMO DE REFERÊNCIA</w:t>
      </w:r>
    </w:p>
    <w:p w14:paraId="74117118" w14:textId="77777777" w:rsidR="00640341" w:rsidRPr="00640341" w:rsidRDefault="00640341" w:rsidP="00640341">
      <w:pPr>
        <w:autoSpaceDE w:val="0"/>
        <w:autoSpaceDN w:val="0"/>
        <w:adjustRightInd w:val="0"/>
        <w:spacing w:line="360" w:lineRule="auto"/>
        <w:jc w:val="both"/>
        <w:rPr>
          <w:rFonts w:ascii="Arial" w:hAnsi="Arial" w:cs="Arial"/>
          <w:b/>
          <w:bCs/>
          <w:i w:val="0"/>
          <w:sz w:val="22"/>
          <w:szCs w:val="22"/>
        </w:rPr>
      </w:pPr>
    </w:p>
    <w:p w14:paraId="5C2C92F6" w14:textId="77777777" w:rsidR="00640341" w:rsidRDefault="00640341" w:rsidP="00291B6D">
      <w:pPr>
        <w:numPr>
          <w:ilvl w:val="0"/>
          <w:numId w:val="1"/>
        </w:numPr>
        <w:tabs>
          <w:tab w:val="left" w:pos="284"/>
        </w:tabs>
        <w:autoSpaceDE w:val="0"/>
        <w:autoSpaceDN w:val="0"/>
        <w:adjustRightInd w:val="0"/>
        <w:spacing w:line="360" w:lineRule="auto"/>
        <w:ind w:left="0" w:firstLine="0"/>
        <w:jc w:val="both"/>
        <w:rPr>
          <w:rFonts w:ascii="Arial" w:hAnsi="Arial" w:cs="Arial"/>
          <w:b/>
          <w:bCs/>
          <w:i w:val="0"/>
          <w:sz w:val="22"/>
          <w:szCs w:val="22"/>
        </w:rPr>
      </w:pPr>
      <w:r w:rsidRPr="00640341">
        <w:rPr>
          <w:rFonts w:ascii="Arial" w:hAnsi="Arial" w:cs="Arial"/>
          <w:b/>
          <w:bCs/>
          <w:i w:val="0"/>
          <w:sz w:val="22"/>
          <w:szCs w:val="22"/>
        </w:rPr>
        <w:t>CONDIÇÕES GERAIS DA CONTRATAÇÃO</w:t>
      </w:r>
    </w:p>
    <w:p w14:paraId="21AB072B" w14:textId="77777777" w:rsidR="00640341" w:rsidRPr="00640341" w:rsidRDefault="00640341" w:rsidP="00640341">
      <w:pPr>
        <w:tabs>
          <w:tab w:val="left" w:pos="284"/>
        </w:tabs>
        <w:autoSpaceDE w:val="0"/>
        <w:autoSpaceDN w:val="0"/>
        <w:adjustRightInd w:val="0"/>
        <w:spacing w:line="360" w:lineRule="auto"/>
        <w:jc w:val="both"/>
        <w:rPr>
          <w:rFonts w:ascii="Arial" w:hAnsi="Arial" w:cs="Arial"/>
          <w:b/>
          <w:bCs/>
          <w:i w:val="0"/>
          <w:sz w:val="22"/>
          <w:szCs w:val="22"/>
        </w:rPr>
      </w:pPr>
    </w:p>
    <w:p w14:paraId="350EE147" w14:textId="49206B7A" w:rsidR="00640341" w:rsidRPr="00640341" w:rsidRDefault="00640341" w:rsidP="00640341">
      <w:pPr>
        <w:spacing w:line="360" w:lineRule="auto"/>
        <w:jc w:val="both"/>
        <w:rPr>
          <w:rFonts w:ascii="Arial" w:eastAsia="MS Mincho" w:hAnsi="Arial" w:cs="Arial"/>
          <w:i w:val="0"/>
          <w:color w:val="000000"/>
          <w:sz w:val="22"/>
          <w:szCs w:val="22"/>
        </w:rPr>
      </w:pPr>
      <w:r w:rsidRPr="00640341">
        <w:rPr>
          <w:rFonts w:ascii="Arial" w:eastAsia="MS Mincho" w:hAnsi="Arial" w:cs="Arial"/>
          <w:b/>
          <w:bCs/>
          <w:i w:val="0"/>
          <w:color w:val="000000"/>
          <w:sz w:val="22"/>
          <w:szCs w:val="22"/>
        </w:rPr>
        <w:t>1.1</w:t>
      </w:r>
      <w:r>
        <w:rPr>
          <w:rFonts w:ascii="Arial" w:eastAsia="MS Mincho" w:hAnsi="Arial" w:cs="Arial"/>
          <w:i w:val="0"/>
          <w:color w:val="000000"/>
          <w:sz w:val="22"/>
          <w:szCs w:val="22"/>
        </w:rPr>
        <w:t xml:space="preserve"> </w:t>
      </w:r>
      <w:r w:rsidRPr="00640341">
        <w:rPr>
          <w:rFonts w:ascii="Arial" w:eastAsia="MS Mincho" w:hAnsi="Arial" w:cs="Arial"/>
          <w:i w:val="0"/>
          <w:color w:val="000000"/>
          <w:sz w:val="22"/>
          <w:szCs w:val="22"/>
        </w:rPr>
        <w:t>Constitui objeto do presente instrumento a especificação para</w:t>
      </w:r>
      <w:r w:rsidR="0053194F">
        <w:rPr>
          <w:rFonts w:ascii="Arial" w:eastAsia="MS Mincho" w:hAnsi="Arial" w:cs="Arial"/>
          <w:i w:val="0"/>
          <w:color w:val="000000"/>
          <w:sz w:val="22"/>
          <w:szCs w:val="22"/>
        </w:rPr>
        <w:t xml:space="preserve"> a </w:t>
      </w:r>
      <w:r w:rsidR="00D67E24" w:rsidRPr="005C7E4F">
        <w:rPr>
          <w:rFonts w:ascii="Arial" w:hAnsi="Arial" w:cs="Arial"/>
          <w:b/>
          <w:i w:val="0"/>
          <w:iCs/>
        </w:rPr>
        <w:t xml:space="preserve">AQUISIÇÃO DE </w:t>
      </w:r>
      <w:r w:rsidR="00D67E24">
        <w:rPr>
          <w:rFonts w:ascii="Arial" w:hAnsi="Arial" w:cs="Arial"/>
          <w:b/>
          <w:i w:val="0"/>
          <w:iCs/>
        </w:rPr>
        <w:t>MATERIAIS DE CONSUMO DE COPA E COZINHA</w:t>
      </w:r>
      <w:r w:rsidR="00D67E24" w:rsidRPr="00F66B78">
        <w:rPr>
          <w:rFonts w:ascii="Arial" w:hAnsi="Arial" w:cs="Arial"/>
          <w:bCs/>
          <w:i w:val="0"/>
          <w:iCs/>
        </w:rPr>
        <w:t xml:space="preserve">, de forma parcelada, para atendimento das </w:t>
      </w:r>
      <w:r w:rsidR="00D67E24">
        <w:rPr>
          <w:rFonts w:ascii="Arial" w:hAnsi="Arial" w:cs="Arial"/>
          <w:bCs/>
          <w:i w:val="0"/>
          <w:iCs/>
        </w:rPr>
        <w:t xml:space="preserve">necessidades </w:t>
      </w:r>
      <w:r w:rsidR="00D67E24" w:rsidRPr="00F66B78">
        <w:rPr>
          <w:rFonts w:ascii="Arial" w:hAnsi="Arial" w:cs="Arial"/>
          <w:bCs/>
          <w:i w:val="0"/>
          <w:iCs/>
        </w:rPr>
        <w:t>da C</w:t>
      </w:r>
      <w:r w:rsidR="00D67E24" w:rsidRPr="00F66B78">
        <w:rPr>
          <w:rFonts w:ascii="Arial" w:hAnsi="Arial" w:cs="Arial" w:hint="eastAsia"/>
          <w:bCs/>
          <w:i w:val="0"/>
          <w:iCs/>
        </w:rPr>
        <w:t>â</w:t>
      </w:r>
      <w:r w:rsidR="00D67E24" w:rsidRPr="00F66B78">
        <w:rPr>
          <w:rFonts w:ascii="Arial" w:hAnsi="Arial" w:cs="Arial"/>
          <w:bCs/>
          <w:i w:val="0"/>
          <w:iCs/>
        </w:rPr>
        <w:t>mara Municipal de Peixoto de Azevedo-MT</w:t>
      </w:r>
      <w:r w:rsidR="00D67E24" w:rsidRPr="00BB7821">
        <w:rPr>
          <w:rFonts w:ascii="Arial" w:hAnsi="Arial" w:cs="Arial"/>
          <w:bCs/>
          <w:i w:val="0"/>
          <w:iCs/>
        </w:rPr>
        <w:t>, por dispensa de licitação, com fundamento no inciso II do art. 75 da Lei Federal nº 14.133, DE 1° de abril de 2021</w:t>
      </w:r>
      <w:r w:rsidRPr="00640341">
        <w:rPr>
          <w:rFonts w:ascii="Arial" w:eastAsia="MS Mincho" w:hAnsi="Arial" w:cs="Arial"/>
          <w:i w:val="0"/>
          <w:color w:val="000000"/>
          <w:sz w:val="22"/>
          <w:szCs w:val="22"/>
        </w:rPr>
        <w:t>, no decorrer do ano legislativo, nos termos da tabela abaixo, conforme condições e exigências estabelecidas neste instrumento</w:t>
      </w:r>
      <w:r w:rsidR="0053194F">
        <w:rPr>
          <w:rFonts w:ascii="Arial" w:eastAsia="MS Mincho" w:hAnsi="Arial" w:cs="Arial"/>
          <w:i w:val="0"/>
          <w:color w:val="000000"/>
          <w:sz w:val="22"/>
          <w:szCs w:val="22"/>
        </w:rPr>
        <w:t>.</w:t>
      </w:r>
    </w:p>
    <w:tbl>
      <w:tblPr>
        <w:tblStyle w:val="Tabelacomgrade"/>
        <w:tblW w:w="0" w:type="auto"/>
        <w:tblLook w:val="04A0" w:firstRow="1" w:lastRow="0" w:firstColumn="1" w:lastColumn="0" w:noHBand="0" w:noVBand="1"/>
      </w:tblPr>
      <w:tblGrid>
        <w:gridCol w:w="704"/>
        <w:gridCol w:w="3827"/>
        <w:gridCol w:w="1134"/>
        <w:gridCol w:w="565"/>
        <w:gridCol w:w="1558"/>
        <w:gridCol w:w="1558"/>
      </w:tblGrid>
      <w:tr w:rsidR="003F00B2" w:rsidRPr="00837BD2" w14:paraId="38F2D98B" w14:textId="77777777" w:rsidTr="00457F68">
        <w:tc>
          <w:tcPr>
            <w:tcW w:w="704" w:type="dxa"/>
            <w:shd w:val="clear" w:color="auto" w:fill="D9D9D9" w:themeFill="background1" w:themeFillShade="D9"/>
            <w:vAlign w:val="center"/>
          </w:tcPr>
          <w:p w14:paraId="12B1DAD4" w14:textId="28E693D3" w:rsidR="00457F68" w:rsidRPr="00837BD2" w:rsidRDefault="00457F68" w:rsidP="00457F68">
            <w:pPr>
              <w:autoSpaceDE w:val="0"/>
              <w:autoSpaceDN w:val="0"/>
              <w:adjustRightInd w:val="0"/>
              <w:spacing w:line="360" w:lineRule="auto"/>
              <w:jc w:val="center"/>
              <w:rPr>
                <w:rFonts w:ascii="Arial" w:hAnsi="Arial" w:cs="Arial"/>
                <w:b/>
                <w:bCs/>
                <w:i w:val="0"/>
                <w:sz w:val="20"/>
                <w:szCs w:val="20"/>
              </w:rPr>
            </w:pPr>
            <w:r w:rsidRPr="00837BD2">
              <w:rPr>
                <w:rFonts w:ascii="Arial" w:hAnsi="Arial" w:cs="Arial"/>
                <w:b/>
                <w:bCs/>
                <w:i w:val="0"/>
                <w:sz w:val="20"/>
                <w:szCs w:val="20"/>
              </w:rPr>
              <w:t>Item</w:t>
            </w:r>
          </w:p>
        </w:tc>
        <w:tc>
          <w:tcPr>
            <w:tcW w:w="3827" w:type="dxa"/>
            <w:shd w:val="clear" w:color="auto" w:fill="D9D9D9" w:themeFill="background1" w:themeFillShade="D9"/>
            <w:vAlign w:val="center"/>
          </w:tcPr>
          <w:p w14:paraId="4C24AAA4" w14:textId="05744595" w:rsidR="00457F68" w:rsidRPr="00837BD2" w:rsidRDefault="00457F68" w:rsidP="00457F68">
            <w:pPr>
              <w:autoSpaceDE w:val="0"/>
              <w:autoSpaceDN w:val="0"/>
              <w:adjustRightInd w:val="0"/>
              <w:spacing w:line="360" w:lineRule="auto"/>
              <w:jc w:val="center"/>
              <w:rPr>
                <w:rFonts w:ascii="Arial" w:hAnsi="Arial" w:cs="Arial"/>
                <w:b/>
                <w:bCs/>
                <w:i w:val="0"/>
                <w:sz w:val="20"/>
                <w:szCs w:val="20"/>
              </w:rPr>
            </w:pPr>
            <w:r w:rsidRPr="00837BD2">
              <w:rPr>
                <w:rFonts w:ascii="Arial" w:hAnsi="Arial" w:cs="Arial"/>
                <w:b/>
                <w:bCs/>
                <w:i w:val="0"/>
                <w:sz w:val="20"/>
                <w:szCs w:val="20"/>
              </w:rPr>
              <w:t>Descrição</w:t>
            </w:r>
          </w:p>
        </w:tc>
        <w:tc>
          <w:tcPr>
            <w:tcW w:w="1134" w:type="dxa"/>
            <w:shd w:val="clear" w:color="auto" w:fill="D9D9D9" w:themeFill="background1" w:themeFillShade="D9"/>
            <w:vAlign w:val="center"/>
          </w:tcPr>
          <w:p w14:paraId="35B33530" w14:textId="7F7647E7" w:rsidR="00457F68" w:rsidRPr="00837BD2" w:rsidRDefault="00457F68" w:rsidP="00457F68">
            <w:pPr>
              <w:autoSpaceDE w:val="0"/>
              <w:autoSpaceDN w:val="0"/>
              <w:adjustRightInd w:val="0"/>
              <w:spacing w:line="360" w:lineRule="auto"/>
              <w:jc w:val="center"/>
              <w:rPr>
                <w:rFonts w:ascii="Arial" w:hAnsi="Arial" w:cs="Arial"/>
                <w:b/>
                <w:bCs/>
                <w:i w:val="0"/>
                <w:sz w:val="20"/>
                <w:szCs w:val="20"/>
              </w:rPr>
            </w:pPr>
            <w:r w:rsidRPr="00837BD2">
              <w:rPr>
                <w:rFonts w:ascii="Arial" w:hAnsi="Arial" w:cs="Arial"/>
                <w:b/>
                <w:bCs/>
                <w:i w:val="0"/>
                <w:sz w:val="20"/>
                <w:szCs w:val="20"/>
              </w:rPr>
              <w:t>Unidade</w:t>
            </w:r>
          </w:p>
        </w:tc>
        <w:tc>
          <w:tcPr>
            <w:tcW w:w="565" w:type="dxa"/>
            <w:shd w:val="clear" w:color="auto" w:fill="D9D9D9" w:themeFill="background1" w:themeFillShade="D9"/>
            <w:vAlign w:val="center"/>
          </w:tcPr>
          <w:p w14:paraId="370C4396" w14:textId="0D53F82D" w:rsidR="00457F68" w:rsidRPr="00837BD2" w:rsidRDefault="00457F68" w:rsidP="00457F68">
            <w:pPr>
              <w:autoSpaceDE w:val="0"/>
              <w:autoSpaceDN w:val="0"/>
              <w:adjustRightInd w:val="0"/>
              <w:spacing w:line="360" w:lineRule="auto"/>
              <w:jc w:val="center"/>
              <w:rPr>
                <w:rFonts w:ascii="Arial" w:hAnsi="Arial" w:cs="Arial"/>
                <w:b/>
                <w:bCs/>
                <w:i w:val="0"/>
                <w:sz w:val="20"/>
                <w:szCs w:val="20"/>
              </w:rPr>
            </w:pPr>
            <w:proofErr w:type="spellStart"/>
            <w:r w:rsidRPr="00837BD2">
              <w:rPr>
                <w:rFonts w:ascii="Arial" w:hAnsi="Arial" w:cs="Arial"/>
                <w:b/>
                <w:bCs/>
                <w:i w:val="0"/>
                <w:sz w:val="20"/>
                <w:szCs w:val="20"/>
              </w:rPr>
              <w:t>Qtd</w:t>
            </w:r>
            <w:proofErr w:type="spellEnd"/>
          </w:p>
        </w:tc>
        <w:tc>
          <w:tcPr>
            <w:tcW w:w="1558" w:type="dxa"/>
            <w:shd w:val="clear" w:color="auto" w:fill="D9D9D9" w:themeFill="background1" w:themeFillShade="D9"/>
            <w:vAlign w:val="center"/>
          </w:tcPr>
          <w:p w14:paraId="6C89A077" w14:textId="2F3E7D0C" w:rsidR="00457F68" w:rsidRPr="00837BD2" w:rsidRDefault="00457F68" w:rsidP="00457F68">
            <w:pPr>
              <w:autoSpaceDE w:val="0"/>
              <w:autoSpaceDN w:val="0"/>
              <w:adjustRightInd w:val="0"/>
              <w:spacing w:line="360" w:lineRule="auto"/>
              <w:jc w:val="center"/>
              <w:rPr>
                <w:rFonts w:ascii="Arial" w:hAnsi="Arial" w:cs="Arial"/>
                <w:b/>
                <w:bCs/>
                <w:i w:val="0"/>
                <w:sz w:val="20"/>
                <w:szCs w:val="20"/>
              </w:rPr>
            </w:pPr>
            <w:r w:rsidRPr="00837BD2">
              <w:rPr>
                <w:rFonts w:ascii="Arial" w:hAnsi="Arial" w:cs="Arial"/>
                <w:b/>
                <w:bCs/>
                <w:i w:val="0"/>
                <w:sz w:val="20"/>
                <w:szCs w:val="20"/>
              </w:rPr>
              <w:t>Valor Unitário</w:t>
            </w:r>
          </w:p>
        </w:tc>
        <w:tc>
          <w:tcPr>
            <w:tcW w:w="1558" w:type="dxa"/>
            <w:shd w:val="clear" w:color="auto" w:fill="D9D9D9" w:themeFill="background1" w:themeFillShade="D9"/>
            <w:vAlign w:val="center"/>
          </w:tcPr>
          <w:p w14:paraId="76DDE04D" w14:textId="7AD1A622" w:rsidR="00457F68" w:rsidRPr="00837BD2" w:rsidRDefault="00457F68" w:rsidP="00457F68">
            <w:pPr>
              <w:autoSpaceDE w:val="0"/>
              <w:autoSpaceDN w:val="0"/>
              <w:adjustRightInd w:val="0"/>
              <w:spacing w:line="360" w:lineRule="auto"/>
              <w:jc w:val="center"/>
              <w:rPr>
                <w:rFonts w:ascii="Arial" w:hAnsi="Arial" w:cs="Arial"/>
                <w:b/>
                <w:bCs/>
                <w:i w:val="0"/>
                <w:sz w:val="20"/>
                <w:szCs w:val="20"/>
              </w:rPr>
            </w:pPr>
            <w:r w:rsidRPr="00837BD2">
              <w:rPr>
                <w:rFonts w:ascii="Arial" w:hAnsi="Arial" w:cs="Arial"/>
                <w:b/>
                <w:bCs/>
                <w:i w:val="0"/>
                <w:sz w:val="20"/>
                <w:szCs w:val="20"/>
              </w:rPr>
              <w:t>Valor Total</w:t>
            </w:r>
          </w:p>
        </w:tc>
      </w:tr>
      <w:tr w:rsidR="00837BD2" w:rsidRPr="00837BD2" w14:paraId="07AAE51C" w14:textId="77777777" w:rsidTr="00837BD2">
        <w:tc>
          <w:tcPr>
            <w:tcW w:w="704" w:type="dxa"/>
            <w:vAlign w:val="center"/>
          </w:tcPr>
          <w:p w14:paraId="57906ECE" w14:textId="409494EC"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01</w:t>
            </w:r>
          </w:p>
        </w:tc>
        <w:tc>
          <w:tcPr>
            <w:tcW w:w="3827" w:type="dxa"/>
          </w:tcPr>
          <w:p w14:paraId="5AF7AF59" w14:textId="1C814E44" w:rsidR="00837BD2" w:rsidRPr="00837BD2" w:rsidRDefault="00837BD2" w:rsidP="00837BD2">
            <w:pPr>
              <w:autoSpaceDE w:val="0"/>
              <w:autoSpaceDN w:val="0"/>
              <w:adjustRightInd w:val="0"/>
              <w:spacing w:line="360" w:lineRule="auto"/>
              <w:jc w:val="both"/>
              <w:rPr>
                <w:rFonts w:ascii="Arial" w:hAnsi="Arial" w:cs="Arial"/>
                <w:i w:val="0"/>
                <w:sz w:val="20"/>
                <w:szCs w:val="20"/>
              </w:rPr>
            </w:pPr>
            <w:r w:rsidRPr="00837BD2">
              <w:rPr>
                <w:rFonts w:ascii="Arial" w:hAnsi="Arial" w:cs="Arial"/>
                <w:i w:val="0"/>
                <w:sz w:val="20"/>
                <w:szCs w:val="20"/>
              </w:rPr>
              <w:t>GUARDANAPO DE PAPEL 30 x 32 cm de boa qualidade, em pacotes com 50 unidades em caixas de 40 pacotes</w:t>
            </w:r>
            <w:r w:rsidR="009716C4">
              <w:rPr>
                <w:rFonts w:ascii="Arial" w:hAnsi="Arial" w:cs="Arial"/>
                <w:i w:val="0"/>
                <w:sz w:val="20"/>
                <w:szCs w:val="20"/>
              </w:rPr>
              <w:t>.</w:t>
            </w:r>
          </w:p>
        </w:tc>
        <w:tc>
          <w:tcPr>
            <w:tcW w:w="1134" w:type="dxa"/>
            <w:vAlign w:val="center"/>
          </w:tcPr>
          <w:p w14:paraId="6B0ED35A" w14:textId="38A6C9EB"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C</w:t>
            </w:r>
            <w:r w:rsidR="009716C4">
              <w:rPr>
                <w:rFonts w:ascii="Arial" w:hAnsi="Arial" w:cs="Arial"/>
                <w:i w:val="0"/>
                <w:sz w:val="20"/>
                <w:szCs w:val="20"/>
              </w:rPr>
              <w:t>aixa</w:t>
            </w:r>
          </w:p>
        </w:tc>
        <w:tc>
          <w:tcPr>
            <w:tcW w:w="565" w:type="dxa"/>
            <w:vAlign w:val="center"/>
          </w:tcPr>
          <w:p w14:paraId="32CF24B9" w14:textId="47F01889" w:rsidR="00837BD2" w:rsidRPr="00837BD2" w:rsidRDefault="009716C4" w:rsidP="00837BD2">
            <w:pPr>
              <w:autoSpaceDE w:val="0"/>
              <w:autoSpaceDN w:val="0"/>
              <w:adjustRightInd w:val="0"/>
              <w:spacing w:line="360" w:lineRule="auto"/>
              <w:jc w:val="center"/>
              <w:rPr>
                <w:rFonts w:ascii="Arial" w:hAnsi="Arial" w:cs="Arial"/>
                <w:i w:val="0"/>
                <w:sz w:val="20"/>
                <w:szCs w:val="20"/>
              </w:rPr>
            </w:pPr>
            <w:r>
              <w:rPr>
                <w:rFonts w:ascii="Arial" w:hAnsi="Arial" w:cs="Arial"/>
                <w:i w:val="0"/>
                <w:sz w:val="20"/>
                <w:szCs w:val="20"/>
              </w:rPr>
              <w:t>5</w:t>
            </w:r>
          </w:p>
        </w:tc>
        <w:tc>
          <w:tcPr>
            <w:tcW w:w="1558" w:type="dxa"/>
            <w:vAlign w:val="center"/>
          </w:tcPr>
          <w:p w14:paraId="4FC09EF4" w14:textId="061F6C05"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c>
          <w:tcPr>
            <w:tcW w:w="1558" w:type="dxa"/>
            <w:vAlign w:val="center"/>
          </w:tcPr>
          <w:p w14:paraId="2B9ED700" w14:textId="4E00D5EA"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r>
      <w:tr w:rsidR="00837BD2" w:rsidRPr="00837BD2" w14:paraId="0AC1629A" w14:textId="77777777" w:rsidTr="009716C4">
        <w:tc>
          <w:tcPr>
            <w:tcW w:w="704" w:type="dxa"/>
            <w:vAlign w:val="center"/>
          </w:tcPr>
          <w:p w14:paraId="422408F0" w14:textId="749D9501"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02</w:t>
            </w:r>
          </w:p>
        </w:tc>
        <w:tc>
          <w:tcPr>
            <w:tcW w:w="3827" w:type="dxa"/>
          </w:tcPr>
          <w:p w14:paraId="7B77A7A4" w14:textId="04839722" w:rsidR="00837BD2" w:rsidRPr="00837BD2" w:rsidRDefault="00837BD2" w:rsidP="00837BD2">
            <w:pPr>
              <w:autoSpaceDE w:val="0"/>
              <w:autoSpaceDN w:val="0"/>
              <w:adjustRightInd w:val="0"/>
              <w:spacing w:line="360" w:lineRule="auto"/>
              <w:jc w:val="both"/>
              <w:rPr>
                <w:rFonts w:ascii="Arial" w:hAnsi="Arial" w:cs="Arial"/>
                <w:i w:val="0"/>
                <w:sz w:val="20"/>
                <w:szCs w:val="20"/>
              </w:rPr>
            </w:pPr>
            <w:r w:rsidRPr="00837BD2">
              <w:rPr>
                <w:rFonts w:ascii="Arial" w:hAnsi="Arial" w:cs="Arial"/>
                <w:i w:val="0"/>
                <w:sz w:val="20"/>
                <w:szCs w:val="20"/>
              </w:rPr>
              <w:t>SUPORTE PARA FILTRO DE CAFÉ com design clássico, tamanho 103.</w:t>
            </w:r>
          </w:p>
        </w:tc>
        <w:tc>
          <w:tcPr>
            <w:tcW w:w="1134" w:type="dxa"/>
            <w:vAlign w:val="center"/>
          </w:tcPr>
          <w:p w14:paraId="38673138" w14:textId="0A33820D" w:rsidR="00837BD2" w:rsidRPr="00837BD2" w:rsidRDefault="009716C4" w:rsidP="009716C4">
            <w:pPr>
              <w:autoSpaceDE w:val="0"/>
              <w:autoSpaceDN w:val="0"/>
              <w:adjustRightInd w:val="0"/>
              <w:spacing w:line="360" w:lineRule="auto"/>
              <w:jc w:val="center"/>
              <w:rPr>
                <w:rFonts w:ascii="Arial" w:hAnsi="Arial" w:cs="Arial"/>
                <w:i w:val="0"/>
                <w:sz w:val="20"/>
                <w:szCs w:val="20"/>
              </w:rPr>
            </w:pPr>
            <w:r>
              <w:rPr>
                <w:rFonts w:ascii="Arial" w:hAnsi="Arial" w:cs="Arial"/>
                <w:i w:val="0"/>
                <w:sz w:val="20"/>
                <w:szCs w:val="20"/>
              </w:rPr>
              <w:t>Unidade</w:t>
            </w:r>
          </w:p>
        </w:tc>
        <w:tc>
          <w:tcPr>
            <w:tcW w:w="565" w:type="dxa"/>
            <w:vAlign w:val="center"/>
          </w:tcPr>
          <w:p w14:paraId="69D807E2" w14:textId="1E947C1C" w:rsidR="00837BD2" w:rsidRPr="00837BD2" w:rsidRDefault="009716C4" w:rsidP="00837BD2">
            <w:pPr>
              <w:autoSpaceDE w:val="0"/>
              <w:autoSpaceDN w:val="0"/>
              <w:adjustRightInd w:val="0"/>
              <w:spacing w:line="360" w:lineRule="auto"/>
              <w:jc w:val="center"/>
              <w:rPr>
                <w:rFonts w:ascii="Arial" w:hAnsi="Arial" w:cs="Arial"/>
                <w:i w:val="0"/>
                <w:sz w:val="20"/>
                <w:szCs w:val="20"/>
              </w:rPr>
            </w:pPr>
            <w:r>
              <w:rPr>
                <w:rFonts w:ascii="Arial" w:hAnsi="Arial" w:cs="Arial"/>
                <w:i w:val="0"/>
                <w:sz w:val="20"/>
                <w:szCs w:val="20"/>
              </w:rPr>
              <w:t>10</w:t>
            </w:r>
          </w:p>
        </w:tc>
        <w:tc>
          <w:tcPr>
            <w:tcW w:w="1558" w:type="dxa"/>
            <w:vAlign w:val="center"/>
          </w:tcPr>
          <w:p w14:paraId="1FB36170" w14:textId="29D3BCDD"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c>
          <w:tcPr>
            <w:tcW w:w="1558" w:type="dxa"/>
            <w:vAlign w:val="center"/>
          </w:tcPr>
          <w:p w14:paraId="3FADD496" w14:textId="7184655B"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r>
      <w:tr w:rsidR="00837BD2" w:rsidRPr="00837BD2" w14:paraId="58F511B7" w14:textId="77777777" w:rsidTr="009716C4">
        <w:tc>
          <w:tcPr>
            <w:tcW w:w="704" w:type="dxa"/>
            <w:vAlign w:val="center"/>
          </w:tcPr>
          <w:p w14:paraId="37F054D5" w14:textId="72BBA944"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03</w:t>
            </w:r>
          </w:p>
        </w:tc>
        <w:tc>
          <w:tcPr>
            <w:tcW w:w="3827" w:type="dxa"/>
          </w:tcPr>
          <w:p w14:paraId="19F353A3" w14:textId="48071732" w:rsidR="00837BD2" w:rsidRPr="00837BD2" w:rsidRDefault="00837BD2" w:rsidP="00837BD2">
            <w:pPr>
              <w:autoSpaceDE w:val="0"/>
              <w:autoSpaceDN w:val="0"/>
              <w:adjustRightInd w:val="0"/>
              <w:spacing w:line="360" w:lineRule="auto"/>
              <w:jc w:val="both"/>
              <w:rPr>
                <w:rFonts w:ascii="Arial" w:hAnsi="Arial" w:cs="Arial"/>
                <w:i w:val="0"/>
                <w:sz w:val="20"/>
                <w:szCs w:val="20"/>
              </w:rPr>
            </w:pPr>
            <w:r w:rsidRPr="00837BD2">
              <w:rPr>
                <w:rFonts w:ascii="Arial" w:hAnsi="Arial" w:cs="Arial"/>
                <w:i w:val="0"/>
                <w:sz w:val="20"/>
                <w:szCs w:val="20"/>
              </w:rPr>
              <w:t>FILTRO DE PAPEL PARA CAFÉ, tamanho n° 103, produzido em material 100% celulose, na cor branca, com micro furos e costura, embalado em caixa de papelão contendo 30 unidades</w:t>
            </w:r>
            <w:r w:rsidR="009716C4">
              <w:rPr>
                <w:rFonts w:ascii="Arial" w:hAnsi="Arial" w:cs="Arial"/>
                <w:i w:val="0"/>
                <w:sz w:val="20"/>
                <w:szCs w:val="20"/>
              </w:rPr>
              <w:t>.</w:t>
            </w:r>
          </w:p>
        </w:tc>
        <w:tc>
          <w:tcPr>
            <w:tcW w:w="1134" w:type="dxa"/>
            <w:vAlign w:val="center"/>
          </w:tcPr>
          <w:p w14:paraId="26DC490B" w14:textId="43FD8B55" w:rsidR="00837BD2" w:rsidRPr="00837BD2" w:rsidRDefault="009716C4" w:rsidP="009716C4">
            <w:pPr>
              <w:autoSpaceDE w:val="0"/>
              <w:autoSpaceDN w:val="0"/>
              <w:adjustRightInd w:val="0"/>
              <w:spacing w:line="360" w:lineRule="auto"/>
              <w:jc w:val="center"/>
              <w:rPr>
                <w:rFonts w:ascii="Arial" w:hAnsi="Arial" w:cs="Arial"/>
                <w:i w:val="0"/>
                <w:sz w:val="20"/>
                <w:szCs w:val="20"/>
              </w:rPr>
            </w:pPr>
            <w:r>
              <w:rPr>
                <w:rFonts w:ascii="Arial" w:hAnsi="Arial" w:cs="Arial"/>
                <w:i w:val="0"/>
                <w:sz w:val="20"/>
                <w:szCs w:val="20"/>
              </w:rPr>
              <w:t>Caixa</w:t>
            </w:r>
          </w:p>
        </w:tc>
        <w:tc>
          <w:tcPr>
            <w:tcW w:w="565" w:type="dxa"/>
            <w:vAlign w:val="center"/>
          </w:tcPr>
          <w:p w14:paraId="6BEAE0A4" w14:textId="722A727F"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50</w:t>
            </w:r>
          </w:p>
        </w:tc>
        <w:tc>
          <w:tcPr>
            <w:tcW w:w="1558" w:type="dxa"/>
            <w:vAlign w:val="center"/>
          </w:tcPr>
          <w:p w14:paraId="2CB8F5E1" w14:textId="1056C68C"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c>
          <w:tcPr>
            <w:tcW w:w="1558" w:type="dxa"/>
            <w:vAlign w:val="center"/>
          </w:tcPr>
          <w:p w14:paraId="4EBD8DC8" w14:textId="4C30FFE0"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r>
      <w:tr w:rsidR="00837BD2" w:rsidRPr="00837BD2" w14:paraId="2D3100CD" w14:textId="77777777" w:rsidTr="009716C4">
        <w:tc>
          <w:tcPr>
            <w:tcW w:w="704" w:type="dxa"/>
            <w:vAlign w:val="center"/>
          </w:tcPr>
          <w:p w14:paraId="1D414065" w14:textId="1668C2E6"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04</w:t>
            </w:r>
          </w:p>
        </w:tc>
        <w:tc>
          <w:tcPr>
            <w:tcW w:w="3827" w:type="dxa"/>
          </w:tcPr>
          <w:p w14:paraId="6B502467" w14:textId="5311C104" w:rsidR="00837BD2" w:rsidRPr="00837BD2" w:rsidRDefault="00837BD2" w:rsidP="00837BD2">
            <w:pPr>
              <w:autoSpaceDE w:val="0"/>
              <w:autoSpaceDN w:val="0"/>
              <w:adjustRightInd w:val="0"/>
              <w:spacing w:line="360" w:lineRule="auto"/>
              <w:jc w:val="both"/>
              <w:rPr>
                <w:rFonts w:ascii="Arial" w:hAnsi="Arial" w:cs="Arial"/>
                <w:i w:val="0"/>
                <w:sz w:val="20"/>
                <w:szCs w:val="20"/>
              </w:rPr>
            </w:pPr>
            <w:r w:rsidRPr="00837BD2">
              <w:rPr>
                <w:rFonts w:ascii="Arial" w:hAnsi="Arial" w:cs="Arial"/>
                <w:i w:val="0"/>
                <w:sz w:val="20"/>
                <w:szCs w:val="20"/>
              </w:rPr>
              <w:t>COPO DESCARTÁVEL PARA ÁGUA, em polipropileno (pp), capacidade de no mínimo 180 ml, não tóxico, de primeira qualidade, pacotes com 100 unidades, acomodados em caixas com 25 pacotes</w:t>
            </w:r>
            <w:r w:rsidR="009716C4">
              <w:rPr>
                <w:rFonts w:ascii="Arial" w:hAnsi="Arial" w:cs="Arial"/>
                <w:i w:val="0"/>
                <w:sz w:val="20"/>
                <w:szCs w:val="20"/>
              </w:rPr>
              <w:t>.</w:t>
            </w:r>
          </w:p>
        </w:tc>
        <w:tc>
          <w:tcPr>
            <w:tcW w:w="1134" w:type="dxa"/>
            <w:vAlign w:val="center"/>
          </w:tcPr>
          <w:p w14:paraId="7C9168B8" w14:textId="28EDDB69" w:rsidR="00837BD2" w:rsidRPr="00837BD2" w:rsidRDefault="009716C4" w:rsidP="009716C4">
            <w:pPr>
              <w:autoSpaceDE w:val="0"/>
              <w:autoSpaceDN w:val="0"/>
              <w:adjustRightInd w:val="0"/>
              <w:spacing w:line="360" w:lineRule="auto"/>
              <w:jc w:val="center"/>
              <w:rPr>
                <w:rFonts w:ascii="Arial" w:hAnsi="Arial" w:cs="Arial"/>
                <w:i w:val="0"/>
                <w:sz w:val="20"/>
                <w:szCs w:val="20"/>
              </w:rPr>
            </w:pPr>
            <w:r>
              <w:rPr>
                <w:rFonts w:ascii="Arial" w:hAnsi="Arial" w:cs="Arial"/>
                <w:i w:val="0"/>
                <w:sz w:val="20"/>
                <w:szCs w:val="20"/>
              </w:rPr>
              <w:t>Caixa</w:t>
            </w:r>
          </w:p>
        </w:tc>
        <w:tc>
          <w:tcPr>
            <w:tcW w:w="565" w:type="dxa"/>
            <w:vAlign w:val="center"/>
          </w:tcPr>
          <w:p w14:paraId="716B4ADC" w14:textId="70D70936" w:rsidR="00837BD2" w:rsidRPr="00837BD2" w:rsidRDefault="009716C4" w:rsidP="00837BD2">
            <w:pPr>
              <w:autoSpaceDE w:val="0"/>
              <w:autoSpaceDN w:val="0"/>
              <w:adjustRightInd w:val="0"/>
              <w:spacing w:line="360" w:lineRule="auto"/>
              <w:jc w:val="center"/>
              <w:rPr>
                <w:rFonts w:ascii="Arial" w:hAnsi="Arial" w:cs="Arial"/>
                <w:i w:val="0"/>
                <w:sz w:val="20"/>
                <w:szCs w:val="20"/>
              </w:rPr>
            </w:pPr>
            <w:r>
              <w:rPr>
                <w:rFonts w:ascii="Arial" w:hAnsi="Arial" w:cs="Arial"/>
                <w:i w:val="0"/>
                <w:sz w:val="20"/>
                <w:szCs w:val="20"/>
              </w:rPr>
              <w:t>50</w:t>
            </w:r>
          </w:p>
        </w:tc>
        <w:tc>
          <w:tcPr>
            <w:tcW w:w="1558" w:type="dxa"/>
            <w:vAlign w:val="center"/>
          </w:tcPr>
          <w:p w14:paraId="3C23C90B" w14:textId="50E63FBC"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c>
          <w:tcPr>
            <w:tcW w:w="1558" w:type="dxa"/>
            <w:vAlign w:val="center"/>
          </w:tcPr>
          <w:p w14:paraId="43E46CDC" w14:textId="5EEF7178" w:rsidR="00837BD2" w:rsidRPr="00837BD2" w:rsidRDefault="00837BD2" w:rsidP="00837BD2">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r>
      <w:tr w:rsidR="009716C4" w:rsidRPr="00837BD2" w14:paraId="0A54A73E" w14:textId="77777777" w:rsidTr="009716C4">
        <w:tc>
          <w:tcPr>
            <w:tcW w:w="704" w:type="dxa"/>
            <w:vAlign w:val="center"/>
          </w:tcPr>
          <w:p w14:paraId="5AC681B8" w14:textId="6B240F4C" w:rsidR="009716C4" w:rsidRPr="00837BD2" w:rsidRDefault="009716C4" w:rsidP="009716C4">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05</w:t>
            </w:r>
          </w:p>
        </w:tc>
        <w:tc>
          <w:tcPr>
            <w:tcW w:w="3827" w:type="dxa"/>
          </w:tcPr>
          <w:p w14:paraId="0C6B4B1C" w14:textId="69336878" w:rsidR="009716C4" w:rsidRPr="009716C4" w:rsidRDefault="009716C4" w:rsidP="009716C4">
            <w:pPr>
              <w:autoSpaceDE w:val="0"/>
              <w:autoSpaceDN w:val="0"/>
              <w:adjustRightInd w:val="0"/>
              <w:spacing w:line="360" w:lineRule="auto"/>
              <w:jc w:val="both"/>
              <w:rPr>
                <w:rFonts w:ascii="Arial" w:hAnsi="Arial" w:cs="Arial"/>
                <w:i w:val="0"/>
                <w:iCs/>
                <w:sz w:val="20"/>
                <w:szCs w:val="20"/>
              </w:rPr>
            </w:pPr>
            <w:r w:rsidRPr="009716C4">
              <w:rPr>
                <w:rFonts w:ascii="Arial" w:hAnsi="Arial" w:cs="Arial"/>
                <w:i w:val="0"/>
                <w:iCs/>
                <w:sz w:val="20"/>
                <w:szCs w:val="20"/>
              </w:rPr>
              <w:t>COPO DESCARTÁVEL PARA CAFÉ, em polipropileno (pp), capacidade de no mínimo 80 ml, não tóxico, de primeira qualidade, pacotes com 100 unidades</w:t>
            </w:r>
            <w:r w:rsidR="009F5B34">
              <w:rPr>
                <w:rFonts w:ascii="Arial" w:hAnsi="Arial" w:cs="Arial"/>
                <w:i w:val="0"/>
                <w:iCs/>
                <w:sz w:val="20"/>
                <w:szCs w:val="20"/>
              </w:rPr>
              <w:t>.</w:t>
            </w:r>
          </w:p>
        </w:tc>
        <w:tc>
          <w:tcPr>
            <w:tcW w:w="1134" w:type="dxa"/>
            <w:vAlign w:val="center"/>
          </w:tcPr>
          <w:p w14:paraId="0B2D2DCB" w14:textId="26B28668" w:rsidR="009716C4" w:rsidRPr="009716C4" w:rsidRDefault="009716C4" w:rsidP="009716C4">
            <w:pPr>
              <w:autoSpaceDE w:val="0"/>
              <w:autoSpaceDN w:val="0"/>
              <w:adjustRightInd w:val="0"/>
              <w:spacing w:line="360" w:lineRule="auto"/>
              <w:jc w:val="center"/>
              <w:rPr>
                <w:rFonts w:ascii="Arial" w:hAnsi="Arial" w:cs="Arial"/>
                <w:i w:val="0"/>
                <w:iCs/>
                <w:sz w:val="20"/>
                <w:szCs w:val="20"/>
              </w:rPr>
            </w:pPr>
            <w:r w:rsidRPr="009716C4">
              <w:rPr>
                <w:rFonts w:ascii="Arial" w:hAnsi="Arial" w:cs="Arial"/>
                <w:i w:val="0"/>
                <w:iCs/>
                <w:sz w:val="20"/>
                <w:szCs w:val="20"/>
              </w:rPr>
              <w:t>C</w:t>
            </w:r>
            <w:r>
              <w:rPr>
                <w:rFonts w:ascii="Arial" w:hAnsi="Arial" w:cs="Arial"/>
                <w:i w:val="0"/>
                <w:iCs/>
                <w:sz w:val="20"/>
                <w:szCs w:val="20"/>
              </w:rPr>
              <w:t>aixa</w:t>
            </w:r>
          </w:p>
        </w:tc>
        <w:tc>
          <w:tcPr>
            <w:tcW w:w="565" w:type="dxa"/>
            <w:vAlign w:val="center"/>
          </w:tcPr>
          <w:p w14:paraId="5F427632" w14:textId="2E7CB328" w:rsidR="009716C4" w:rsidRPr="009716C4" w:rsidRDefault="009716C4" w:rsidP="009716C4">
            <w:pPr>
              <w:autoSpaceDE w:val="0"/>
              <w:autoSpaceDN w:val="0"/>
              <w:adjustRightInd w:val="0"/>
              <w:spacing w:line="360" w:lineRule="auto"/>
              <w:jc w:val="center"/>
              <w:rPr>
                <w:rFonts w:ascii="Arial" w:hAnsi="Arial" w:cs="Arial"/>
                <w:i w:val="0"/>
                <w:iCs/>
                <w:sz w:val="20"/>
                <w:szCs w:val="20"/>
              </w:rPr>
            </w:pPr>
            <w:r w:rsidRPr="009716C4">
              <w:rPr>
                <w:rFonts w:ascii="Arial" w:hAnsi="Arial" w:cs="Arial"/>
                <w:i w:val="0"/>
                <w:iCs/>
                <w:sz w:val="20"/>
                <w:szCs w:val="20"/>
              </w:rPr>
              <w:t>50</w:t>
            </w:r>
          </w:p>
        </w:tc>
        <w:tc>
          <w:tcPr>
            <w:tcW w:w="1558" w:type="dxa"/>
            <w:vAlign w:val="center"/>
          </w:tcPr>
          <w:p w14:paraId="13BD57E0" w14:textId="32C01AB9" w:rsidR="009716C4" w:rsidRPr="00837BD2" w:rsidRDefault="009716C4" w:rsidP="009716C4">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c>
          <w:tcPr>
            <w:tcW w:w="1558" w:type="dxa"/>
            <w:vAlign w:val="center"/>
          </w:tcPr>
          <w:p w14:paraId="61E0DB94" w14:textId="4325CF18" w:rsidR="009716C4" w:rsidRPr="00837BD2" w:rsidRDefault="009716C4" w:rsidP="009716C4">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r>
      <w:tr w:rsidR="009716C4" w:rsidRPr="00837BD2" w14:paraId="740ED8B4" w14:textId="77777777" w:rsidTr="009716C4">
        <w:tc>
          <w:tcPr>
            <w:tcW w:w="704" w:type="dxa"/>
            <w:vAlign w:val="center"/>
          </w:tcPr>
          <w:p w14:paraId="28703AA3" w14:textId="474DF443" w:rsidR="009716C4" w:rsidRPr="00837BD2" w:rsidRDefault="009716C4" w:rsidP="009716C4">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0</w:t>
            </w:r>
            <w:r>
              <w:rPr>
                <w:rFonts w:ascii="Arial" w:hAnsi="Arial" w:cs="Arial"/>
                <w:i w:val="0"/>
                <w:sz w:val="20"/>
                <w:szCs w:val="20"/>
              </w:rPr>
              <w:t>6</w:t>
            </w:r>
          </w:p>
        </w:tc>
        <w:tc>
          <w:tcPr>
            <w:tcW w:w="3827" w:type="dxa"/>
          </w:tcPr>
          <w:p w14:paraId="74863C6E" w14:textId="0F6FB35D" w:rsidR="009716C4" w:rsidRPr="009716C4" w:rsidRDefault="009716C4" w:rsidP="009716C4">
            <w:pPr>
              <w:autoSpaceDE w:val="0"/>
              <w:autoSpaceDN w:val="0"/>
              <w:adjustRightInd w:val="0"/>
              <w:spacing w:line="360" w:lineRule="auto"/>
              <w:jc w:val="both"/>
              <w:rPr>
                <w:rFonts w:ascii="Arial" w:hAnsi="Arial" w:cs="Arial"/>
                <w:i w:val="0"/>
                <w:iCs/>
                <w:sz w:val="20"/>
                <w:szCs w:val="20"/>
              </w:rPr>
            </w:pPr>
            <w:r w:rsidRPr="009716C4">
              <w:rPr>
                <w:rFonts w:ascii="Arial" w:hAnsi="Arial" w:cs="Arial"/>
                <w:i w:val="0"/>
                <w:iCs/>
                <w:sz w:val="20"/>
                <w:szCs w:val="20"/>
              </w:rPr>
              <w:t xml:space="preserve">COADOR DE CAFÉ - Coador de pano em 100% algodão, diâmetro mínimo de 13 cm em arame galvanizado de 3,4 mm e alça com revestimento tipo espaguete </w:t>
            </w:r>
            <w:r w:rsidRPr="009716C4">
              <w:rPr>
                <w:rFonts w:ascii="Arial" w:hAnsi="Arial" w:cs="Arial"/>
                <w:i w:val="0"/>
                <w:iCs/>
                <w:sz w:val="20"/>
                <w:szCs w:val="20"/>
              </w:rPr>
              <w:lastRenderedPageBreak/>
              <w:t xml:space="preserve">em PVC, comprimento máximo do saco 18 cm. </w:t>
            </w:r>
          </w:p>
        </w:tc>
        <w:tc>
          <w:tcPr>
            <w:tcW w:w="1134" w:type="dxa"/>
            <w:vAlign w:val="center"/>
          </w:tcPr>
          <w:p w14:paraId="5CC93129" w14:textId="129835FE" w:rsidR="009716C4" w:rsidRPr="009716C4" w:rsidRDefault="009716C4" w:rsidP="009716C4">
            <w:pPr>
              <w:autoSpaceDE w:val="0"/>
              <w:autoSpaceDN w:val="0"/>
              <w:adjustRightInd w:val="0"/>
              <w:spacing w:line="360" w:lineRule="auto"/>
              <w:jc w:val="center"/>
              <w:rPr>
                <w:rFonts w:ascii="Arial" w:hAnsi="Arial" w:cs="Arial"/>
                <w:i w:val="0"/>
                <w:iCs/>
                <w:sz w:val="20"/>
                <w:szCs w:val="20"/>
              </w:rPr>
            </w:pPr>
            <w:r w:rsidRPr="009716C4">
              <w:rPr>
                <w:rFonts w:ascii="Arial" w:hAnsi="Arial" w:cs="Arial"/>
                <w:i w:val="0"/>
                <w:iCs/>
                <w:sz w:val="20"/>
                <w:szCs w:val="20"/>
              </w:rPr>
              <w:lastRenderedPageBreak/>
              <w:t>U</w:t>
            </w:r>
            <w:r>
              <w:rPr>
                <w:rFonts w:ascii="Arial" w:hAnsi="Arial" w:cs="Arial"/>
                <w:i w:val="0"/>
                <w:iCs/>
                <w:sz w:val="20"/>
                <w:szCs w:val="20"/>
              </w:rPr>
              <w:t>nidade</w:t>
            </w:r>
          </w:p>
        </w:tc>
        <w:tc>
          <w:tcPr>
            <w:tcW w:w="565" w:type="dxa"/>
            <w:vAlign w:val="center"/>
          </w:tcPr>
          <w:p w14:paraId="2D6FCCA2" w14:textId="6C68991E" w:rsidR="009716C4" w:rsidRPr="009716C4" w:rsidRDefault="009716C4" w:rsidP="009716C4">
            <w:pPr>
              <w:autoSpaceDE w:val="0"/>
              <w:autoSpaceDN w:val="0"/>
              <w:adjustRightInd w:val="0"/>
              <w:spacing w:line="360" w:lineRule="auto"/>
              <w:jc w:val="center"/>
              <w:rPr>
                <w:rFonts w:ascii="Arial" w:hAnsi="Arial" w:cs="Arial"/>
                <w:i w:val="0"/>
                <w:iCs/>
                <w:sz w:val="20"/>
                <w:szCs w:val="20"/>
              </w:rPr>
            </w:pPr>
            <w:r w:rsidRPr="009716C4">
              <w:rPr>
                <w:rFonts w:ascii="Arial" w:hAnsi="Arial" w:cs="Arial"/>
                <w:i w:val="0"/>
                <w:iCs/>
                <w:sz w:val="20"/>
                <w:szCs w:val="20"/>
              </w:rPr>
              <w:t>10</w:t>
            </w:r>
          </w:p>
        </w:tc>
        <w:tc>
          <w:tcPr>
            <w:tcW w:w="1558" w:type="dxa"/>
            <w:vAlign w:val="center"/>
          </w:tcPr>
          <w:p w14:paraId="350A3B6B" w14:textId="7D51E1F2" w:rsidR="009716C4" w:rsidRPr="00837BD2" w:rsidRDefault="009716C4" w:rsidP="009716C4">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c>
          <w:tcPr>
            <w:tcW w:w="1558" w:type="dxa"/>
            <w:vAlign w:val="center"/>
          </w:tcPr>
          <w:p w14:paraId="6496462B" w14:textId="48ADA67D" w:rsidR="009716C4" w:rsidRPr="00837BD2" w:rsidRDefault="009716C4" w:rsidP="009716C4">
            <w:pPr>
              <w:autoSpaceDE w:val="0"/>
              <w:autoSpaceDN w:val="0"/>
              <w:adjustRightInd w:val="0"/>
              <w:spacing w:line="360" w:lineRule="auto"/>
              <w:jc w:val="center"/>
              <w:rPr>
                <w:rFonts w:ascii="Arial" w:hAnsi="Arial" w:cs="Arial"/>
                <w:i w:val="0"/>
                <w:sz w:val="20"/>
                <w:szCs w:val="20"/>
              </w:rPr>
            </w:pPr>
            <w:r w:rsidRPr="00837BD2">
              <w:rPr>
                <w:rFonts w:ascii="Arial" w:hAnsi="Arial" w:cs="Arial"/>
                <w:i w:val="0"/>
                <w:sz w:val="20"/>
                <w:szCs w:val="20"/>
              </w:rPr>
              <w:t xml:space="preserve">R$ </w:t>
            </w:r>
          </w:p>
        </w:tc>
      </w:tr>
      <w:tr w:rsidR="00291B6D" w:rsidRPr="00837BD2" w14:paraId="63136592" w14:textId="77777777" w:rsidTr="005A23BF">
        <w:tc>
          <w:tcPr>
            <w:tcW w:w="9346" w:type="dxa"/>
            <w:gridSpan w:val="6"/>
            <w:vAlign w:val="center"/>
          </w:tcPr>
          <w:p w14:paraId="61E681EE" w14:textId="1135CEC5" w:rsidR="00291B6D" w:rsidRPr="00837BD2" w:rsidRDefault="00291B6D" w:rsidP="00291B6D">
            <w:pPr>
              <w:autoSpaceDE w:val="0"/>
              <w:autoSpaceDN w:val="0"/>
              <w:adjustRightInd w:val="0"/>
              <w:spacing w:line="360" w:lineRule="auto"/>
              <w:jc w:val="right"/>
              <w:rPr>
                <w:rFonts w:ascii="Arial" w:hAnsi="Arial" w:cs="Arial"/>
                <w:b/>
                <w:bCs/>
                <w:i w:val="0"/>
                <w:sz w:val="20"/>
                <w:szCs w:val="20"/>
              </w:rPr>
            </w:pPr>
            <w:bookmarkStart w:id="1" w:name="_Hlk198293663"/>
            <w:r w:rsidRPr="00837BD2">
              <w:rPr>
                <w:rFonts w:ascii="Arial" w:hAnsi="Arial" w:cs="Arial"/>
                <w:b/>
                <w:bCs/>
                <w:i w:val="0"/>
                <w:sz w:val="20"/>
                <w:szCs w:val="20"/>
              </w:rPr>
              <w:t xml:space="preserve">Valor Total: R$ </w:t>
            </w:r>
            <w:r w:rsidR="00F830D9" w:rsidRPr="00F830D9">
              <w:rPr>
                <w:rFonts w:ascii="Arial" w:hAnsi="Arial" w:cs="Arial"/>
                <w:b/>
                <w:bCs/>
                <w:i w:val="0"/>
                <w:sz w:val="20"/>
                <w:szCs w:val="20"/>
              </w:rPr>
              <w:t>17.516,7</w:t>
            </w:r>
            <w:r w:rsidR="00F830D9">
              <w:rPr>
                <w:rFonts w:ascii="Arial" w:hAnsi="Arial" w:cs="Arial"/>
                <w:b/>
                <w:bCs/>
                <w:i w:val="0"/>
                <w:sz w:val="20"/>
                <w:szCs w:val="20"/>
              </w:rPr>
              <w:t>0</w:t>
            </w:r>
            <w:r w:rsidRPr="00837BD2">
              <w:rPr>
                <w:rFonts w:ascii="Arial" w:hAnsi="Arial" w:cs="Arial"/>
                <w:b/>
                <w:bCs/>
                <w:i w:val="0"/>
                <w:sz w:val="20"/>
                <w:szCs w:val="20"/>
              </w:rPr>
              <w:t xml:space="preserve"> (</w:t>
            </w:r>
            <w:r w:rsidR="00F830D9">
              <w:rPr>
                <w:rFonts w:ascii="Arial" w:hAnsi="Arial" w:cs="Arial"/>
                <w:b/>
                <w:bCs/>
                <w:i w:val="0"/>
                <w:sz w:val="20"/>
                <w:szCs w:val="20"/>
              </w:rPr>
              <w:t>Dezessete mil, quinhentos e dezesseis reais e setenta centavos</w:t>
            </w:r>
            <w:r w:rsidRPr="00837BD2">
              <w:rPr>
                <w:rFonts w:ascii="Arial" w:hAnsi="Arial" w:cs="Arial"/>
                <w:b/>
                <w:bCs/>
                <w:i w:val="0"/>
                <w:sz w:val="20"/>
                <w:szCs w:val="20"/>
              </w:rPr>
              <w:t>)</w:t>
            </w:r>
          </w:p>
        </w:tc>
      </w:tr>
      <w:bookmarkEnd w:id="1"/>
    </w:tbl>
    <w:p w14:paraId="51036516" w14:textId="77777777" w:rsidR="00A85FD4" w:rsidRPr="00640341" w:rsidRDefault="00A85FD4" w:rsidP="00640341">
      <w:pPr>
        <w:autoSpaceDE w:val="0"/>
        <w:autoSpaceDN w:val="0"/>
        <w:adjustRightInd w:val="0"/>
        <w:spacing w:line="360" w:lineRule="auto"/>
        <w:jc w:val="both"/>
        <w:rPr>
          <w:rFonts w:ascii="Arial" w:hAnsi="Arial" w:cs="Arial"/>
          <w:i w:val="0"/>
          <w:sz w:val="20"/>
          <w:szCs w:val="20"/>
        </w:rPr>
      </w:pPr>
    </w:p>
    <w:p w14:paraId="6F1A9172" w14:textId="2DEA9DF2" w:rsidR="00640341" w:rsidRPr="00640341" w:rsidRDefault="003015C2"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sidRPr="003015C2">
        <w:rPr>
          <w:rFonts w:ascii="Arial" w:eastAsia="MS Mincho" w:hAnsi="Arial" w:cs="Arial"/>
          <w:b/>
          <w:bCs/>
          <w:i w:val="0"/>
          <w:color w:val="000000"/>
          <w:sz w:val="22"/>
          <w:szCs w:val="22"/>
        </w:rPr>
        <w:t>1.2</w:t>
      </w:r>
      <w:r w:rsidR="00CE665B">
        <w:rPr>
          <w:rFonts w:ascii="Arial" w:eastAsia="MS Mincho" w:hAnsi="Arial" w:cs="Arial"/>
          <w:b/>
          <w:bCs/>
          <w:i w:val="0"/>
          <w:color w:val="000000"/>
          <w:sz w:val="22"/>
          <w:szCs w:val="22"/>
        </w:rPr>
        <w:t>.</w:t>
      </w:r>
      <w:r w:rsidR="00640341" w:rsidRPr="00640341">
        <w:rPr>
          <w:rFonts w:ascii="Arial" w:eastAsia="MS Mincho" w:hAnsi="Arial" w:cs="Arial"/>
          <w:i w:val="0"/>
          <w:color w:val="000000"/>
          <w:sz w:val="22"/>
          <w:szCs w:val="22"/>
        </w:rPr>
        <w:t xml:space="preserve"> O objeto desta contratação não se enquadra como sendo de bem de luxo, conforme </w:t>
      </w:r>
      <w:r w:rsidR="009A7770">
        <w:rPr>
          <w:rFonts w:ascii="Arial" w:eastAsia="MS Mincho" w:hAnsi="Arial" w:cs="Arial"/>
          <w:i w:val="0"/>
          <w:color w:val="000000"/>
          <w:sz w:val="22"/>
          <w:szCs w:val="22"/>
        </w:rPr>
        <w:t>o</w:t>
      </w:r>
      <w:r w:rsidR="00F830D9" w:rsidRPr="00F830D9">
        <w:rPr>
          <w:rFonts w:ascii="Arial" w:eastAsia="MS Mincho" w:hAnsi="Arial" w:cs="Arial"/>
          <w:i w:val="0"/>
          <w:color w:val="000000"/>
          <w:sz w:val="22"/>
          <w:szCs w:val="22"/>
        </w:rPr>
        <w:t xml:space="preserve"> </w:t>
      </w:r>
      <w:bookmarkStart w:id="2" w:name="_Hlk198295211"/>
      <w:r w:rsidR="00F830D9" w:rsidRPr="00F830D9">
        <w:rPr>
          <w:rFonts w:ascii="Arial" w:eastAsia="MS Mincho" w:hAnsi="Arial" w:cs="Arial"/>
          <w:i w:val="0"/>
          <w:color w:val="000000"/>
          <w:sz w:val="22"/>
          <w:szCs w:val="22"/>
        </w:rPr>
        <w:t>artigo 20 da Lei 14.133/2021</w:t>
      </w:r>
      <w:bookmarkEnd w:id="2"/>
      <w:r>
        <w:rPr>
          <w:rFonts w:ascii="Arial" w:eastAsia="MS Mincho" w:hAnsi="Arial" w:cs="Arial"/>
          <w:i w:val="0"/>
          <w:color w:val="000000"/>
          <w:sz w:val="22"/>
          <w:szCs w:val="22"/>
        </w:rPr>
        <w:t>.</w:t>
      </w:r>
    </w:p>
    <w:p w14:paraId="694AB4E7" w14:textId="5D013F9F" w:rsidR="00640341" w:rsidRPr="00640341" w:rsidRDefault="003015C2" w:rsidP="00640341">
      <w:pPr>
        <w:numPr>
          <w:ilvl w:val="1"/>
          <w:numId w:val="0"/>
        </w:numPr>
        <w:tabs>
          <w:tab w:val="left" w:pos="426"/>
        </w:tabs>
        <w:spacing w:before="120" w:after="120" w:line="276" w:lineRule="auto"/>
        <w:jc w:val="both"/>
        <w:rPr>
          <w:rFonts w:ascii="Arial" w:eastAsia="MS Mincho" w:hAnsi="Arial" w:cs="Arial"/>
          <w:i w:val="0"/>
          <w:sz w:val="22"/>
          <w:szCs w:val="22"/>
        </w:rPr>
      </w:pPr>
      <w:r w:rsidRPr="003015C2">
        <w:rPr>
          <w:rFonts w:ascii="Arial" w:eastAsia="MS Mincho" w:hAnsi="Arial" w:cs="Arial"/>
          <w:b/>
          <w:bCs/>
          <w:i w:val="0"/>
          <w:sz w:val="22"/>
          <w:szCs w:val="22"/>
        </w:rPr>
        <w:t>1.3</w:t>
      </w:r>
      <w:r w:rsidR="00CE665B">
        <w:rPr>
          <w:rFonts w:ascii="Arial" w:eastAsia="MS Mincho" w:hAnsi="Arial" w:cs="Arial"/>
          <w:b/>
          <w:bCs/>
          <w:i w:val="0"/>
          <w:sz w:val="22"/>
          <w:szCs w:val="22"/>
        </w:rPr>
        <w:t>.</w:t>
      </w:r>
      <w:r w:rsidR="00640341" w:rsidRPr="00640341">
        <w:rPr>
          <w:rFonts w:ascii="Arial" w:eastAsia="MS Mincho" w:hAnsi="Arial" w:cs="Arial"/>
          <w:i w:val="0"/>
          <w:sz w:val="22"/>
          <w:szCs w:val="22"/>
        </w:rPr>
        <w:t xml:space="preserve"> Os bens objeto desta contratação são caracterizados como comuns, conforme justificativa constante da Solicitação de Compras.</w:t>
      </w:r>
    </w:p>
    <w:p w14:paraId="4A57020C" w14:textId="4082A161" w:rsidR="00D72438" w:rsidRPr="00D72438" w:rsidRDefault="003015C2" w:rsidP="00D72438">
      <w:pPr>
        <w:numPr>
          <w:ilvl w:val="1"/>
          <w:numId w:val="0"/>
        </w:numPr>
        <w:tabs>
          <w:tab w:val="left" w:pos="426"/>
        </w:tabs>
        <w:spacing w:before="120" w:after="120" w:line="276" w:lineRule="auto"/>
        <w:jc w:val="both"/>
        <w:rPr>
          <w:rFonts w:ascii="Arial" w:eastAsia="MS Mincho" w:hAnsi="Arial" w:cs="Arial"/>
          <w:i w:val="0"/>
          <w:sz w:val="22"/>
          <w:szCs w:val="22"/>
        </w:rPr>
      </w:pPr>
      <w:r w:rsidRPr="003015C2">
        <w:rPr>
          <w:rFonts w:ascii="Arial" w:eastAsia="MS Mincho" w:hAnsi="Arial" w:cs="Arial"/>
          <w:b/>
          <w:bCs/>
          <w:i w:val="0"/>
          <w:sz w:val="22"/>
          <w:szCs w:val="22"/>
        </w:rPr>
        <w:t>1.4</w:t>
      </w:r>
      <w:r w:rsidR="00CE665B">
        <w:rPr>
          <w:rFonts w:ascii="Arial" w:eastAsia="MS Mincho" w:hAnsi="Arial" w:cs="Arial"/>
          <w:b/>
          <w:bCs/>
          <w:i w:val="0"/>
          <w:sz w:val="22"/>
          <w:szCs w:val="22"/>
        </w:rPr>
        <w:t>.</w:t>
      </w:r>
      <w:r w:rsidR="00640341" w:rsidRPr="00640341">
        <w:rPr>
          <w:rFonts w:ascii="Arial" w:eastAsia="MS Mincho" w:hAnsi="Arial" w:cs="Arial"/>
          <w:i w:val="0"/>
          <w:sz w:val="22"/>
          <w:szCs w:val="22"/>
        </w:rPr>
        <w:t xml:space="preserve"> </w:t>
      </w:r>
      <w:r w:rsidR="004E2780" w:rsidRPr="004E2780">
        <w:rPr>
          <w:rFonts w:ascii="Arial" w:eastAsia="MS Mincho" w:hAnsi="Arial" w:cs="Arial"/>
          <w:i w:val="0"/>
          <w:sz w:val="22"/>
          <w:szCs w:val="22"/>
        </w:rPr>
        <w:t xml:space="preserve">O prazo de vigência da contratação é de </w:t>
      </w:r>
      <w:r w:rsidR="004E2780" w:rsidRPr="004E2780">
        <w:rPr>
          <w:rFonts w:ascii="Arial" w:eastAsia="MS Mincho" w:hAnsi="Arial" w:cs="Arial"/>
          <w:b/>
          <w:bCs/>
          <w:i w:val="0"/>
          <w:sz w:val="22"/>
          <w:szCs w:val="22"/>
        </w:rPr>
        <w:t>12 (doze)</w:t>
      </w:r>
      <w:r w:rsidR="004E2780" w:rsidRPr="004E2780">
        <w:rPr>
          <w:rFonts w:ascii="Arial" w:eastAsia="MS Mincho" w:hAnsi="Arial" w:cs="Arial"/>
          <w:i w:val="0"/>
          <w:sz w:val="22"/>
          <w:szCs w:val="22"/>
        </w:rPr>
        <w:t xml:space="preserve"> meses contados do(a) da assinatura do contrato, podendo ser prorrogado por igual período, respeitando a vigência máxima decenal, na forma dos artigos 105 e 106 da Lei n° 14.133, de 2021.</w:t>
      </w:r>
      <w:r w:rsidR="00D72438" w:rsidRPr="00D72438">
        <w:rPr>
          <w:rFonts w:ascii="Arial" w:eastAsia="MS Mincho" w:hAnsi="Arial" w:cs="Arial"/>
          <w:i w:val="0"/>
          <w:sz w:val="22"/>
          <w:szCs w:val="22"/>
        </w:rPr>
        <w:t xml:space="preserve"> </w:t>
      </w:r>
    </w:p>
    <w:p w14:paraId="15531AAE" w14:textId="77777777" w:rsidR="004E2780" w:rsidRDefault="00D72438" w:rsidP="004E2780">
      <w:pPr>
        <w:numPr>
          <w:ilvl w:val="1"/>
          <w:numId w:val="0"/>
        </w:numPr>
        <w:tabs>
          <w:tab w:val="left" w:pos="426"/>
        </w:tabs>
        <w:spacing w:before="120" w:after="120" w:line="276" w:lineRule="auto"/>
        <w:jc w:val="both"/>
        <w:rPr>
          <w:rFonts w:ascii="Arial" w:eastAsia="MS Mincho" w:hAnsi="Arial" w:cs="Arial"/>
          <w:i w:val="0"/>
          <w:sz w:val="22"/>
          <w:szCs w:val="22"/>
        </w:rPr>
      </w:pPr>
      <w:r w:rsidRPr="00965320">
        <w:rPr>
          <w:rFonts w:ascii="Arial" w:eastAsia="MS Mincho" w:hAnsi="Arial" w:cs="Arial"/>
          <w:b/>
          <w:bCs/>
          <w:i w:val="0"/>
          <w:sz w:val="22"/>
          <w:szCs w:val="22"/>
        </w:rPr>
        <w:t>1.5.</w:t>
      </w:r>
      <w:r w:rsidRPr="00965320">
        <w:rPr>
          <w:rFonts w:ascii="Arial" w:eastAsia="MS Mincho" w:hAnsi="Arial" w:cs="Arial"/>
          <w:i w:val="0"/>
          <w:sz w:val="22"/>
          <w:szCs w:val="22"/>
        </w:rPr>
        <w:t xml:space="preserve"> </w:t>
      </w:r>
      <w:r w:rsidR="004E2780">
        <w:rPr>
          <w:rFonts w:ascii="Arial" w:eastAsia="MS Mincho" w:hAnsi="Arial" w:cs="Arial"/>
          <w:i w:val="0"/>
          <w:sz w:val="22"/>
          <w:szCs w:val="22"/>
        </w:rPr>
        <w:t xml:space="preserve">O </w:t>
      </w:r>
      <w:r w:rsidRPr="00965320">
        <w:rPr>
          <w:rFonts w:ascii="Arial" w:eastAsia="MS Mincho" w:hAnsi="Arial" w:cs="Arial"/>
          <w:i w:val="0"/>
          <w:sz w:val="22"/>
          <w:szCs w:val="22"/>
        </w:rPr>
        <w:t>Contrato oferece maior detalhamento das regras que serão aplicadas em relação à vigência da contratação.</w:t>
      </w:r>
    </w:p>
    <w:p w14:paraId="460E9FE7" w14:textId="669D1B04" w:rsidR="00D6660E" w:rsidRPr="00E06151" w:rsidRDefault="004E2780" w:rsidP="00E06151">
      <w:pPr>
        <w:numPr>
          <w:ilvl w:val="1"/>
          <w:numId w:val="0"/>
        </w:numPr>
        <w:tabs>
          <w:tab w:val="left" w:pos="426"/>
        </w:tabs>
        <w:spacing w:before="120" w:after="120" w:line="276" w:lineRule="auto"/>
        <w:jc w:val="both"/>
        <w:rPr>
          <w:rFonts w:ascii="Arial" w:eastAsia="MS Mincho" w:hAnsi="Arial" w:cs="Arial"/>
          <w:i w:val="0"/>
          <w:sz w:val="22"/>
          <w:szCs w:val="22"/>
        </w:rPr>
      </w:pPr>
      <w:r w:rsidRPr="004E2780">
        <w:rPr>
          <w:rFonts w:ascii="Arial" w:eastAsia="MS Mincho" w:hAnsi="Arial" w:cs="Arial"/>
          <w:b/>
          <w:bCs/>
          <w:i w:val="0"/>
          <w:sz w:val="22"/>
          <w:szCs w:val="22"/>
        </w:rPr>
        <w:t>1.6.</w:t>
      </w:r>
      <w:r>
        <w:rPr>
          <w:rFonts w:ascii="Arial" w:eastAsia="MS Mincho" w:hAnsi="Arial" w:cs="Arial"/>
          <w:i w:val="0"/>
          <w:sz w:val="22"/>
          <w:szCs w:val="22"/>
        </w:rPr>
        <w:t xml:space="preserve"> </w:t>
      </w:r>
      <w:r w:rsidR="00D6660E" w:rsidRPr="004E2780">
        <w:rPr>
          <w:rFonts w:ascii="Arial" w:hAnsi="Arial" w:cs="Arial"/>
          <w:i w:val="0"/>
          <w:iCs/>
          <w:sz w:val="22"/>
          <w:szCs w:val="22"/>
        </w:rPr>
        <w:t xml:space="preserve">O objeto desta contratação se enquadra como sendo </w:t>
      </w:r>
      <w:r w:rsidRPr="004E2780">
        <w:rPr>
          <w:rFonts w:ascii="Arial" w:hAnsi="Arial" w:cs="Arial"/>
          <w:i w:val="0"/>
          <w:iCs/>
          <w:sz w:val="22"/>
          <w:szCs w:val="22"/>
        </w:rPr>
        <w:t>bens</w:t>
      </w:r>
      <w:r w:rsidR="00D6660E" w:rsidRPr="004E2780">
        <w:rPr>
          <w:rFonts w:ascii="Arial" w:hAnsi="Arial" w:cs="Arial"/>
          <w:i w:val="0"/>
          <w:iCs/>
          <w:sz w:val="22"/>
          <w:szCs w:val="22"/>
        </w:rPr>
        <w:t xml:space="preserve"> comu</w:t>
      </w:r>
      <w:r w:rsidRPr="004E2780">
        <w:rPr>
          <w:rFonts w:ascii="Arial" w:hAnsi="Arial" w:cs="Arial"/>
          <w:i w:val="0"/>
          <w:iCs/>
          <w:sz w:val="22"/>
          <w:szCs w:val="22"/>
        </w:rPr>
        <w:t>ns</w:t>
      </w:r>
      <w:r w:rsidR="00D6660E" w:rsidRPr="004E2780">
        <w:rPr>
          <w:rFonts w:ascii="Arial" w:hAnsi="Arial" w:cs="Arial"/>
          <w:i w:val="0"/>
          <w:iCs/>
          <w:sz w:val="22"/>
          <w:szCs w:val="22"/>
        </w:rPr>
        <w:t>, cujos padrões de desempenho e qualidade podem ser objetivamente definidos, conforme art. 6º, XIII da Lei nº 14.133/2021.</w:t>
      </w:r>
    </w:p>
    <w:p w14:paraId="3157DA00" w14:textId="1CD634F8" w:rsidR="00D6660E" w:rsidRPr="00ED3779" w:rsidRDefault="00E06151" w:rsidP="00ED3779">
      <w:pPr>
        <w:pStyle w:val="Nivel2"/>
        <w:numPr>
          <w:ilvl w:val="0"/>
          <w:numId w:val="0"/>
        </w:numPr>
        <w:tabs>
          <w:tab w:val="left" w:pos="426"/>
        </w:tabs>
        <w:rPr>
          <w:rFonts w:eastAsia="Times New Roman"/>
          <w:color w:val="auto"/>
          <w:kern w:val="3"/>
          <w:sz w:val="22"/>
          <w:szCs w:val="22"/>
        </w:rPr>
      </w:pPr>
      <w:r w:rsidRPr="00E06151">
        <w:rPr>
          <w:rFonts w:eastAsia="Times New Roman"/>
          <w:b/>
          <w:bCs/>
          <w:color w:val="auto"/>
          <w:kern w:val="3"/>
          <w:sz w:val="22"/>
          <w:szCs w:val="22"/>
        </w:rPr>
        <w:t>1.7.</w:t>
      </w:r>
      <w:r>
        <w:rPr>
          <w:rFonts w:eastAsia="Times New Roman"/>
          <w:color w:val="auto"/>
          <w:kern w:val="3"/>
          <w:sz w:val="22"/>
          <w:szCs w:val="22"/>
        </w:rPr>
        <w:t xml:space="preserve"> </w:t>
      </w:r>
      <w:r w:rsidR="00D6660E" w:rsidRPr="00ED3779">
        <w:rPr>
          <w:rFonts w:eastAsia="Times New Roman"/>
          <w:color w:val="auto"/>
          <w:kern w:val="3"/>
          <w:sz w:val="22"/>
          <w:szCs w:val="22"/>
        </w:rPr>
        <w:t>É admissível a fusão, cisão ou incorporação da CONTRATADA com/em outra pessoa jurídica, desde que sejam observados pela nova pessoa jurídica todos os requisitos de habilitação exigidos nesta contratação e não haja prejuízo à execução do objeto pactuado e haja a anuência expressa da Administração à continuidade do contrato.</w:t>
      </w:r>
    </w:p>
    <w:p w14:paraId="5A525F78" w14:textId="5048BCB6" w:rsidR="00D6660E" w:rsidRPr="00965320" w:rsidRDefault="00ED3779" w:rsidP="00ED3779">
      <w:pPr>
        <w:pStyle w:val="Nivel2"/>
        <w:numPr>
          <w:ilvl w:val="0"/>
          <w:numId w:val="0"/>
        </w:numPr>
        <w:tabs>
          <w:tab w:val="left" w:pos="426"/>
        </w:tabs>
        <w:rPr>
          <w:rFonts w:eastAsia="Times New Roman"/>
          <w:color w:val="auto"/>
          <w:kern w:val="3"/>
          <w:sz w:val="22"/>
          <w:szCs w:val="22"/>
        </w:rPr>
      </w:pPr>
      <w:r w:rsidRPr="00ED3779">
        <w:rPr>
          <w:rFonts w:eastAsia="Times New Roman"/>
          <w:b/>
          <w:bCs/>
          <w:color w:val="auto"/>
          <w:kern w:val="3"/>
          <w:sz w:val="22"/>
          <w:szCs w:val="22"/>
        </w:rPr>
        <w:t>1.</w:t>
      </w:r>
      <w:r w:rsidR="00E06151">
        <w:rPr>
          <w:rFonts w:eastAsia="Times New Roman"/>
          <w:b/>
          <w:bCs/>
          <w:color w:val="auto"/>
          <w:kern w:val="3"/>
          <w:sz w:val="22"/>
          <w:szCs w:val="22"/>
        </w:rPr>
        <w:t>8</w:t>
      </w:r>
      <w:r w:rsidRPr="00ED3779">
        <w:rPr>
          <w:rFonts w:eastAsia="Times New Roman"/>
          <w:b/>
          <w:bCs/>
          <w:color w:val="auto"/>
          <w:kern w:val="3"/>
          <w:sz w:val="22"/>
          <w:szCs w:val="22"/>
        </w:rPr>
        <w:t>.</w:t>
      </w:r>
      <w:r>
        <w:rPr>
          <w:rFonts w:eastAsia="Times New Roman"/>
          <w:color w:val="auto"/>
          <w:kern w:val="3"/>
          <w:sz w:val="22"/>
          <w:szCs w:val="22"/>
        </w:rPr>
        <w:t xml:space="preserve"> </w:t>
      </w:r>
      <w:r w:rsidR="00D6660E" w:rsidRPr="00965320">
        <w:rPr>
          <w:rFonts w:eastAsia="Times New Roman"/>
          <w:color w:val="auto"/>
          <w:kern w:val="3"/>
          <w:sz w:val="22"/>
          <w:szCs w:val="22"/>
        </w:rPr>
        <w:t xml:space="preserve">Não haverá exigência da garantia da contratação dos </w:t>
      </w:r>
      <w:hyperlink r:id="rId7" w:anchor="art96" w:history="1">
        <w:r w:rsidR="00D6660E" w:rsidRPr="00965320">
          <w:rPr>
            <w:rFonts w:eastAsia="Times New Roman"/>
            <w:color w:val="auto"/>
            <w:kern w:val="3"/>
            <w:sz w:val="22"/>
            <w:szCs w:val="22"/>
          </w:rPr>
          <w:t>artigos 96 e seguintes da Lei nº 14.133, de 2021</w:t>
        </w:r>
      </w:hyperlink>
      <w:r w:rsidR="00D6660E" w:rsidRPr="00965320">
        <w:rPr>
          <w:rFonts w:eastAsia="Times New Roman"/>
          <w:color w:val="auto"/>
          <w:kern w:val="3"/>
          <w:sz w:val="22"/>
          <w:szCs w:val="22"/>
        </w:rPr>
        <w:t>, uma vez que se trata de uma contratação com baixo risco de inexecução do objeto.</w:t>
      </w:r>
    </w:p>
    <w:p w14:paraId="36BAFCDB" w14:textId="77777777" w:rsidR="00DD7FBD" w:rsidRPr="00DD7FBD" w:rsidRDefault="00DD7FBD" w:rsidP="00DD7FBD">
      <w:pPr>
        <w:pStyle w:val="Nivel2"/>
        <w:numPr>
          <w:ilvl w:val="0"/>
          <w:numId w:val="0"/>
        </w:numPr>
        <w:rPr>
          <w:rFonts w:eastAsia="Times New Roman"/>
          <w:color w:val="auto"/>
          <w:kern w:val="3"/>
        </w:rPr>
      </w:pPr>
    </w:p>
    <w:p w14:paraId="415B23BB" w14:textId="5D4BA27A" w:rsidR="00640341" w:rsidRPr="00640341" w:rsidRDefault="003015C2" w:rsidP="00D72438">
      <w:pPr>
        <w:numPr>
          <w:ilvl w:val="1"/>
          <w:numId w:val="0"/>
        </w:numPr>
        <w:tabs>
          <w:tab w:val="left" w:pos="426"/>
        </w:tabs>
        <w:spacing w:before="120" w:after="120" w:line="276" w:lineRule="auto"/>
        <w:jc w:val="both"/>
        <w:rPr>
          <w:rFonts w:ascii="Arial" w:eastAsia="MS Gothic" w:hAnsi="Arial" w:cs="Arial"/>
          <w:b/>
          <w:bCs/>
          <w:i w:val="0"/>
          <w:sz w:val="22"/>
          <w:szCs w:val="22"/>
        </w:rPr>
      </w:pPr>
      <w:r>
        <w:rPr>
          <w:rFonts w:ascii="Arial" w:eastAsia="MS Gothic" w:hAnsi="Arial" w:cs="Arial"/>
          <w:b/>
          <w:bCs/>
          <w:i w:val="0"/>
          <w:sz w:val="22"/>
          <w:szCs w:val="22"/>
        </w:rPr>
        <w:t>2.</w:t>
      </w:r>
      <w:r w:rsidR="00CE665B">
        <w:rPr>
          <w:rFonts w:ascii="Arial" w:eastAsia="MS Gothic" w:hAnsi="Arial" w:cs="Arial"/>
          <w:b/>
          <w:bCs/>
          <w:i w:val="0"/>
          <w:sz w:val="22"/>
          <w:szCs w:val="22"/>
        </w:rPr>
        <w:t xml:space="preserve"> </w:t>
      </w:r>
      <w:r w:rsidR="00640341" w:rsidRPr="00640341">
        <w:rPr>
          <w:rFonts w:ascii="Arial" w:eastAsia="MS Gothic" w:hAnsi="Arial" w:cs="Arial"/>
          <w:b/>
          <w:bCs/>
          <w:i w:val="0"/>
          <w:sz w:val="22"/>
          <w:szCs w:val="22"/>
        </w:rPr>
        <w:t>FUNDAMENTAÇÃO E DESCRIÇÃO DA NECESSIDADE DA CONTRATAÇÃO</w:t>
      </w:r>
    </w:p>
    <w:p w14:paraId="622EB9F1" w14:textId="77777777" w:rsidR="00B701A4" w:rsidRPr="00B701A4" w:rsidRDefault="003015C2" w:rsidP="00B701A4">
      <w:pPr>
        <w:numPr>
          <w:ilvl w:val="1"/>
          <w:numId w:val="0"/>
        </w:numPr>
        <w:tabs>
          <w:tab w:val="left" w:pos="567"/>
        </w:tabs>
        <w:spacing w:before="120" w:after="120" w:line="276" w:lineRule="auto"/>
        <w:jc w:val="both"/>
        <w:rPr>
          <w:rFonts w:ascii="Arial" w:eastAsia="MS Mincho" w:hAnsi="Arial" w:cs="Arial"/>
          <w:b/>
          <w:bCs/>
          <w:i w:val="0"/>
          <w:sz w:val="22"/>
          <w:szCs w:val="22"/>
        </w:rPr>
      </w:pPr>
      <w:r w:rsidRPr="00141C19">
        <w:rPr>
          <w:rFonts w:ascii="Arial" w:eastAsia="MS Mincho" w:hAnsi="Arial" w:cs="Arial"/>
          <w:b/>
          <w:bCs/>
          <w:i w:val="0"/>
          <w:sz w:val="22"/>
          <w:szCs w:val="22"/>
        </w:rPr>
        <w:t>2.1</w:t>
      </w:r>
      <w:r w:rsidR="00FE6520">
        <w:rPr>
          <w:rFonts w:ascii="Arial" w:eastAsia="MS Mincho" w:hAnsi="Arial" w:cs="Arial"/>
          <w:b/>
          <w:bCs/>
          <w:i w:val="0"/>
          <w:sz w:val="22"/>
          <w:szCs w:val="22"/>
        </w:rPr>
        <w:t xml:space="preserve">. </w:t>
      </w:r>
      <w:r w:rsidR="00B701A4" w:rsidRPr="00B701A4">
        <w:rPr>
          <w:rFonts w:ascii="Arial" w:eastAsia="MS Mincho" w:hAnsi="Arial" w:cs="Arial"/>
          <w:i w:val="0"/>
          <w:sz w:val="22"/>
          <w:szCs w:val="22"/>
        </w:rPr>
        <w:t>A presente contrata</w:t>
      </w:r>
      <w:r w:rsidR="00B701A4" w:rsidRPr="00B701A4">
        <w:rPr>
          <w:rFonts w:ascii="Arial" w:eastAsia="MS Mincho" w:hAnsi="Arial" w:cs="Arial" w:hint="eastAsia"/>
          <w:i w:val="0"/>
          <w:sz w:val="22"/>
          <w:szCs w:val="22"/>
        </w:rPr>
        <w:t>çã</w:t>
      </w:r>
      <w:r w:rsidR="00B701A4" w:rsidRPr="00B701A4">
        <w:rPr>
          <w:rFonts w:ascii="Arial" w:eastAsia="MS Mincho" w:hAnsi="Arial" w:cs="Arial"/>
          <w:i w:val="0"/>
          <w:sz w:val="22"/>
          <w:szCs w:val="22"/>
        </w:rPr>
        <w:t>o tem por objetivo a aquisi</w:t>
      </w:r>
      <w:r w:rsidR="00B701A4" w:rsidRPr="00B701A4">
        <w:rPr>
          <w:rFonts w:ascii="Arial" w:eastAsia="MS Mincho" w:hAnsi="Arial" w:cs="Arial" w:hint="eastAsia"/>
          <w:i w:val="0"/>
          <w:sz w:val="22"/>
          <w:szCs w:val="22"/>
        </w:rPr>
        <w:t>çã</w:t>
      </w:r>
      <w:r w:rsidR="00B701A4" w:rsidRPr="00B701A4">
        <w:rPr>
          <w:rFonts w:ascii="Arial" w:eastAsia="MS Mincho" w:hAnsi="Arial" w:cs="Arial"/>
          <w:i w:val="0"/>
          <w:sz w:val="22"/>
          <w:szCs w:val="22"/>
        </w:rPr>
        <w:t>o de materiais de consumo de copa e cozinha, tais como copos descart</w:t>
      </w:r>
      <w:r w:rsidR="00B701A4" w:rsidRPr="00B701A4">
        <w:rPr>
          <w:rFonts w:ascii="Arial" w:eastAsia="MS Mincho" w:hAnsi="Arial" w:cs="Arial" w:hint="eastAsia"/>
          <w:i w:val="0"/>
          <w:sz w:val="22"/>
          <w:szCs w:val="22"/>
        </w:rPr>
        <w:t>á</w:t>
      </w:r>
      <w:r w:rsidR="00B701A4" w:rsidRPr="00B701A4">
        <w:rPr>
          <w:rFonts w:ascii="Arial" w:eastAsia="MS Mincho" w:hAnsi="Arial" w:cs="Arial"/>
          <w:i w:val="0"/>
          <w:sz w:val="22"/>
          <w:szCs w:val="22"/>
        </w:rPr>
        <w:t>veis, filtros de papel para caf</w:t>
      </w:r>
      <w:r w:rsidR="00B701A4" w:rsidRPr="00B701A4">
        <w:rPr>
          <w:rFonts w:ascii="Arial" w:eastAsia="MS Mincho" w:hAnsi="Arial" w:cs="Arial" w:hint="eastAsia"/>
          <w:i w:val="0"/>
          <w:sz w:val="22"/>
          <w:szCs w:val="22"/>
        </w:rPr>
        <w:t>é</w:t>
      </w:r>
      <w:r w:rsidR="00B701A4" w:rsidRPr="00B701A4">
        <w:rPr>
          <w:rFonts w:ascii="Arial" w:eastAsia="MS Mincho" w:hAnsi="Arial" w:cs="Arial"/>
          <w:i w:val="0"/>
          <w:sz w:val="22"/>
          <w:szCs w:val="22"/>
        </w:rPr>
        <w:t>, coadores de pano, mexedores, colheres descart</w:t>
      </w:r>
      <w:r w:rsidR="00B701A4" w:rsidRPr="00B701A4">
        <w:rPr>
          <w:rFonts w:ascii="Arial" w:eastAsia="MS Mincho" w:hAnsi="Arial" w:cs="Arial" w:hint="eastAsia"/>
          <w:i w:val="0"/>
          <w:sz w:val="22"/>
          <w:szCs w:val="22"/>
        </w:rPr>
        <w:t>á</w:t>
      </w:r>
      <w:r w:rsidR="00B701A4" w:rsidRPr="00B701A4">
        <w:rPr>
          <w:rFonts w:ascii="Arial" w:eastAsia="MS Mincho" w:hAnsi="Arial" w:cs="Arial"/>
          <w:i w:val="0"/>
          <w:sz w:val="22"/>
          <w:szCs w:val="22"/>
        </w:rPr>
        <w:t>veis, entre outros itens correlatos, a serem utilizados no dia a dia da C</w:t>
      </w:r>
      <w:r w:rsidR="00B701A4" w:rsidRPr="00B701A4">
        <w:rPr>
          <w:rFonts w:ascii="Arial" w:eastAsia="MS Mincho" w:hAnsi="Arial" w:cs="Arial" w:hint="eastAsia"/>
          <w:i w:val="0"/>
          <w:sz w:val="22"/>
          <w:szCs w:val="22"/>
        </w:rPr>
        <w:t>â</w:t>
      </w:r>
      <w:r w:rsidR="00B701A4" w:rsidRPr="00B701A4">
        <w:rPr>
          <w:rFonts w:ascii="Arial" w:eastAsia="MS Mincho" w:hAnsi="Arial" w:cs="Arial"/>
          <w:i w:val="0"/>
          <w:sz w:val="22"/>
          <w:szCs w:val="22"/>
        </w:rPr>
        <w:t>mara Municipal de Peixoto de Azevedo-MT.</w:t>
      </w:r>
    </w:p>
    <w:p w14:paraId="35A033F5" w14:textId="426C17CE" w:rsidR="00B701A4" w:rsidRPr="00B701A4" w:rsidRDefault="00845EA4" w:rsidP="00B701A4">
      <w:pPr>
        <w:numPr>
          <w:ilvl w:val="1"/>
          <w:numId w:val="0"/>
        </w:numPr>
        <w:tabs>
          <w:tab w:val="left" w:pos="567"/>
        </w:tabs>
        <w:spacing w:before="120" w:after="120" w:line="276" w:lineRule="auto"/>
        <w:jc w:val="both"/>
        <w:rPr>
          <w:rFonts w:ascii="Arial" w:eastAsia="MS Mincho" w:hAnsi="Arial" w:cs="Arial"/>
          <w:b/>
          <w:bCs/>
          <w:i w:val="0"/>
          <w:sz w:val="22"/>
          <w:szCs w:val="22"/>
        </w:rPr>
      </w:pPr>
      <w:r>
        <w:rPr>
          <w:rFonts w:ascii="Arial" w:eastAsia="MS Mincho" w:hAnsi="Arial" w:cs="Arial"/>
          <w:b/>
          <w:bCs/>
          <w:i w:val="0"/>
          <w:sz w:val="22"/>
          <w:szCs w:val="22"/>
        </w:rPr>
        <w:t>2</w:t>
      </w:r>
      <w:r w:rsidR="00B701A4" w:rsidRPr="00B701A4">
        <w:rPr>
          <w:rFonts w:ascii="Arial" w:eastAsia="MS Mincho" w:hAnsi="Arial" w:cs="Arial"/>
          <w:b/>
          <w:bCs/>
          <w:i w:val="0"/>
          <w:sz w:val="22"/>
          <w:szCs w:val="22"/>
        </w:rPr>
        <w:t xml:space="preserve">.2. </w:t>
      </w:r>
      <w:r w:rsidR="00B701A4" w:rsidRPr="00B701A4">
        <w:rPr>
          <w:rFonts w:ascii="Arial" w:eastAsia="MS Mincho" w:hAnsi="Arial" w:cs="Arial"/>
          <w:i w:val="0"/>
          <w:sz w:val="22"/>
          <w:szCs w:val="22"/>
        </w:rPr>
        <w:t>Esses materiais s</w:t>
      </w:r>
      <w:r w:rsidR="00B701A4" w:rsidRPr="00B701A4">
        <w:rPr>
          <w:rFonts w:ascii="Arial" w:eastAsia="MS Mincho" w:hAnsi="Arial" w:cs="Arial" w:hint="eastAsia"/>
          <w:i w:val="0"/>
          <w:sz w:val="22"/>
          <w:szCs w:val="22"/>
        </w:rPr>
        <w:t>ã</w:t>
      </w:r>
      <w:r w:rsidR="00B701A4" w:rsidRPr="00B701A4">
        <w:rPr>
          <w:rFonts w:ascii="Arial" w:eastAsia="MS Mincho" w:hAnsi="Arial" w:cs="Arial"/>
          <w:i w:val="0"/>
          <w:sz w:val="22"/>
          <w:szCs w:val="22"/>
        </w:rPr>
        <w:t>o de uso cont</w:t>
      </w:r>
      <w:r w:rsidR="00B701A4" w:rsidRPr="00B701A4">
        <w:rPr>
          <w:rFonts w:ascii="Arial" w:eastAsia="MS Mincho" w:hAnsi="Arial" w:cs="Arial" w:hint="eastAsia"/>
          <w:i w:val="0"/>
          <w:sz w:val="22"/>
          <w:szCs w:val="22"/>
        </w:rPr>
        <w:t>í</w:t>
      </w:r>
      <w:r w:rsidR="00B701A4" w:rsidRPr="00B701A4">
        <w:rPr>
          <w:rFonts w:ascii="Arial" w:eastAsia="MS Mincho" w:hAnsi="Arial" w:cs="Arial"/>
          <w:i w:val="0"/>
          <w:sz w:val="22"/>
          <w:szCs w:val="22"/>
        </w:rPr>
        <w:t>nuo e t</w:t>
      </w:r>
      <w:r w:rsidR="00B701A4" w:rsidRPr="00B701A4">
        <w:rPr>
          <w:rFonts w:ascii="Arial" w:eastAsia="MS Mincho" w:hAnsi="Arial" w:cs="Arial" w:hint="eastAsia"/>
          <w:i w:val="0"/>
          <w:sz w:val="22"/>
          <w:szCs w:val="22"/>
        </w:rPr>
        <w:t>ê</w:t>
      </w:r>
      <w:r w:rsidR="00B701A4" w:rsidRPr="00B701A4">
        <w:rPr>
          <w:rFonts w:ascii="Arial" w:eastAsia="MS Mincho" w:hAnsi="Arial" w:cs="Arial"/>
          <w:i w:val="0"/>
          <w:sz w:val="22"/>
          <w:szCs w:val="22"/>
        </w:rPr>
        <w:t xml:space="preserve">m como finalidade atender </w:t>
      </w:r>
      <w:r w:rsidR="00B701A4" w:rsidRPr="00B701A4">
        <w:rPr>
          <w:rFonts w:ascii="Arial" w:eastAsia="MS Mincho" w:hAnsi="Arial" w:cs="Arial" w:hint="eastAsia"/>
          <w:i w:val="0"/>
          <w:sz w:val="22"/>
          <w:szCs w:val="22"/>
        </w:rPr>
        <w:t>à</w:t>
      </w:r>
      <w:r w:rsidR="00B701A4" w:rsidRPr="00B701A4">
        <w:rPr>
          <w:rFonts w:ascii="Arial" w:eastAsia="MS Mincho" w:hAnsi="Arial" w:cs="Arial"/>
          <w:i w:val="0"/>
          <w:sz w:val="22"/>
          <w:szCs w:val="22"/>
        </w:rPr>
        <w:t>s necessidades b</w:t>
      </w:r>
      <w:r w:rsidR="00B701A4" w:rsidRPr="00B701A4">
        <w:rPr>
          <w:rFonts w:ascii="Arial" w:eastAsia="MS Mincho" w:hAnsi="Arial" w:cs="Arial" w:hint="eastAsia"/>
          <w:i w:val="0"/>
          <w:sz w:val="22"/>
          <w:szCs w:val="22"/>
        </w:rPr>
        <w:t>á</w:t>
      </w:r>
      <w:r w:rsidR="00B701A4" w:rsidRPr="00B701A4">
        <w:rPr>
          <w:rFonts w:ascii="Arial" w:eastAsia="MS Mincho" w:hAnsi="Arial" w:cs="Arial"/>
          <w:i w:val="0"/>
          <w:sz w:val="22"/>
          <w:szCs w:val="22"/>
        </w:rPr>
        <w:t>sicas de preparo e consumo de bebidas quentes e frias, como caf</w:t>
      </w:r>
      <w:r w:rsidR="00B701A4" w:rsidRPr="00B701A4">
        <w:rPr>
          <w:rFonts w:ascii="Arial" w:eastAsia="MS Mincho" w:hAnsi="Arial" w:cs="Arial" w:hint="eastAsia"/>
          <w:i w:val="0"/>
          <w:sz w:val="22"/>
          <w:szCs w:val="22"/>
        </w:rPr>
        <w:t>é</w:t>
      </w:r>
      <w:r w:rsidR="00B701A4" w:rsidRPr="00B701A4">
        <w:rPr>
          <w:rFonts w:ascii="Arial" w:eastAsia="MS Mincho" w:hAnsi="Arial" w:cs="Arial"/>
          <w:i w:val="0"/>
          <w:sz w:val="22"/>
          <w:szCs w:val="22"/>
        </w:rPr>
        <w:t>, ch</w:t>
      </w:r>
      <w:r w:rsidR="00B701A4" w:rsidRPr="00B701A4">
        <w:rPr>
          <w:rFonts w:ascii="Arial" w:eastAsia="MS Mincho" w:hAnsi="Arial" w:cs="Arial" w:hint="eastAsia"/>
          <w:i w:val="0"/>
          <w:sz w:val="22"/>
          <w:szCs w:val="22"/>
        </w:rPr>
        <w:t>á</w:t>
      </w:r>
      <w:r w:rsidR="00B701A4" w:rsidRPr="00B701A4">
        <w:rPr>
          <w:rFonts w:ascii="Arial" w:eastAsia="MS Mincho" w:hAnsi="Arial" w:cs="Arial"/>
          <w:i w:val="0"/>
          <w:sz w:val="22"/>
          <w:szCs w:val="22"/>
        </w:rPr>
        <w:t xml:space="preserve"> e </w:t>
      </w:r>
      <w:r w:rsidR="00B701A4" w:rsidRPr="00B701A4">
        <w:rPr>
          <w:rFonts w:ascii="Arial" w:eastAsia="MS Mincho" w:hAnsi="Arial" w:cs="Arial" w:hint="eastAsia"/>
          <w:i w:val="0"/>
          <w:sz w:val="22"/>
          <w:szCs w:val="22"/>
        </w:rPr>
        <w:t>á</w:t>
      </w:r>
      <w:r w:rsidR="00B701A4" w:rsidRPr="00B701A4">
        <w:rPr>
          <w:rFonts w:ascii="Arial" w:eastAsia="MS Mincho" w:hAnsi="Arial" w:cs="Arial"/>
          <w:i w:val="0"/>
          <w:sz w:val="22"/>
          <w:szCs w:val="22"/>
        </w:rPr>
        <w:t xml:space="preserve">gua, no </w:t>
      </w:r>
      <w:r w:rsidR="00B701A4" w:rsidRPr="00B701A4">
        <w:rPr>
          <w:rFonts w:ascii="Arial" w:eastAsia="MS Mincho" w:hAnsi="Arial" w:cs="Arial" w:hint="eastAsia"/>
          <w:i w:val="0"/>
          <w:sz w:val="22"/>
          <w:szCs w:val="22"/>
        </w:rPr>
        <w:t>â</w:t>
      </w:r>
      <w:r w:rsidR="00B701A4" w:rsidRPr="00B701A4">
        <w:rPr>
          <w:rFonts w:ascii="Arial" w:eastAsia="MS Mincho" w:hAnsi="Arial" w:cs="Arial"/>
          <w:i w:val="0"/>
          <w:sz w:val="22"/>
          <w:szCs w:val="22"/>
        </w:rPr>
        <w:t>mbito das atividades administrativas, legislativas e institucionais da Casa de Leis. Sua utiliza</w:t>
      </w:r>
      <w:r w:rsidR="00B701A4" w:rsidRPr="00B701A4">
        <w:rPr>
          <w:rFonts w:ascii="Arial" w:eastAsia="MS Mincho" w:hAnsi="Arial" w:cs="Arial" w:hint="eastAsia"/>
          <w:i w:val="0"/>
          <w:sz w:val="22"/>
          <w:szCs w:val="22"/>
        </w:rPr>
        <w:t>çã</w:t>
      </w:r>
      <w:r w:rsidR="00B701A4" w:rsidRPr="00B701A4">
        <w:rPr>
          <w:rFonts w:ascii="Arial" w:eastAsia="MS Mincho" w:hAnsi="Arial" w:cs="Arial"/>
          <w:i w:val="0"/>
          <w:sz w:val="22"/>
          <w:szCs w:val="22"/>
        </w:rPr>
        <w:t>o abrange tanto o corpo t</w:t>
      </w:r>
      <w:r w:rsidR="00B701A4" w:rsidRPr="00B701A4">
        <w:rPr>
          <w:rFonts w:ascii="Arial" w:eastAsia="MS Mincho" w:hAnsi="Arial" w:cs="Arial" w:hint="eastAsia"/>
          <w:i w:val="0"/>
          <w:sz w:val="22"/>
          <w:szCs w:val="22"/>
        </w:rPr>
        <w:t>é</w:t>
      </w:r>
      <w:r w:rsidR="00B701A4" w:rsidRPr="00B701A4">
        <w:rPr>
          <w:rFonts w:ascii="Arial" w:eastAsia="MS Mincho" w:hAnsi="Arial" w:cs="Arial"/>
          <w:i w:val="0"/>
          <w:sz w:val="22"/>
          <w:szCs w:val="22"/>
        </w:rPr>
        <w:t>cnico e legislativo quanto os visitantes que participam de sess</w:t>
      </w:r>
      <w:r w:rsidR="00B701A4" w:rsidRPr="00B701A4">
        <w:rPr>
          <w:rFonts w:ascii="Arial" w:eastAsia="MS Mincho" w:hAnsi="Arial" w:cs="Arial" w:hint="eastAsia"/>
          <w:i w:val="0"/>
          <w:sz w:val="22"/>
          <w:szCs w:val="22"/>
        </w:rPr>
        <w:t>õ</w:t>
      </w:r>
      <w:r w:rsidR="00B701A4" w:rsidRPr="00B701A4">
        <w:rPr>
          <w:rFonts w:ascii="Arial" w:eastAsia="MS Mincho" w:hAnsi="Arial" w:cs="Arial"/>
          <w:i w:val="0"/>
          <w:sz w:val="22"/>
          <w:szCs w:val="22"/>
        </w:rPr>
        <w:t>es, reuni</w:t>
      </w:r>
      <w:r w:rsidR="00B701A4" w:rsidRPr="00B701A4">
        <w:rPr>
          <w:rFonts w:ascii="Arial" w:eastAsia="MS Mincho" w:hAnsi="Arial" w:cs="Arial" w:hint="eastAsia"/>
          <w:i w:val="0"/>
          <w:sz w:val="22"/>
          <w:szCs w:val="22"/>
        </w:rPr>
        <w:t>õ</w:t>
      </w:r>
      <w:r w:rsidR="00B701A4" w:rsidRPr="00B701A4">
        <w:rPr>
          <w:rFonts w:ascii="Arial" w:eastAsia="MS Mincho" w:hAnsi="Arial" w:cs="Arial"/>
          <w:i w:val="0"/>
          <w:sz w:val="22"/>
          <w:szCs w:val="22"/>
        </w:rPr>
        <w:t>es, audi</w:t>
      </w:r>
      <w:r w:rsidR="00B701A4" w:rsidRPr="00B701A4">
        <w:rPr>
          <w:rFonts w:ascii="Arial" w:eastAsia="MS Mincho" w:hAnsi="Arial" w:cs="Arial" w:hint="eastAsia"/>
          <w:i w:val="0"/>
          <w:sz w:val="22"/>
          <w:szCs w:val="22"/>
        </w:rPr>
        <w:t>ê</w:t>
      </w:r>
      <w:r w:rsidR="00B701A4" w:rsidRPr="00B701A4">
        <w:rPr>
          <w:rFonts w:ascii="Arial" w:eastAsia="MS Mincho" w:hAnsi="Arial" w:cs="Arial"/>
          <w:i w:val="0"/>
          <w:sz w:val="22"/>
          <w:szCs w:val="22"/>
        </w:rPr>
        <w:t>ncias p</w:t>
      </w:r>
      <w:r w:rsidR="00B701A4" w:rsidRPr="00B701A4">
        <w:rPr>
          <w:rFonts w:ascii="Arial" w:eastAsia="MS Mincho" w:hAnsi="Arial" w:cs="Arial" w:hint="eastAsia"/>
          <w:i w:val="0"/>
          <w:sz w:val="22"/>
          <w:szCs w:val="22"/>
        </w:rPr>
        <w:t>ú</w:t>
      </w:r>
      <w:r w:rsidR="00B701A4" w:rsidRPr="00B701A4">
        <w:rPr>
          <w:rFonts w:ascii="Arial" w:eastAsia="MS Mincho" w:hAnsi="Arial" w:cs="Arial"/>
          <w:i w:val="0"/>
          <w:sz w:val="22"/>
          <w:szCs w:val="22"/>
        </w:rPr>
        <w:t>blicas e demais eventos oficiais realizados nas depend</w:t>
      </w:r>
      <w:r w:rsidR="00B701A4" w:rsidRPr="00B701A4">
        <w:rPr>
          <w:rFonts w:ascii="Arial" w:eastAsia="MS Mincho" w:hAnsi="Arial" w:cs="Arial" w:hint="eastAsia"/>
          <w:i w:val="0"/>
          <w:sz w:val="22"/>
          <w:szCs w:val="22"/>
        </w:rPr>
        <w:t>ê</w:t>
      </w:r>
      <w:r w:rsidR="00B701A4" w:rsidRPr="00B701A4">
        <w:rPr>
          <w:rFonts w:ascii="Arial" w:eastAsia="MS Mincho" w:hAnsi="Arial" w:cs="Arial"/>
          <w:i w:val="0"/>
          <w:sz w:val="22"/>
          <w:szCs w:val="22"/>
        </w:rPr>
        <w:t>ncias da C</w:t>
      </w:r>
      <w:r w:rsidR="00B701A4" w:rsidRPr="00B701A4">
        <w:rPr>
          <w:rFonts w:ascii="Arial" w:eastAsia="MS Mincho" w:hAnsi="Arial" w:cs="Arial" w:hint="eastAsia"/>
          <w:i w:val="0"/>
          <w:sz w:val="22"/>
          <w:szCs w:val="22"/>
        </w:rPr>
        <w:t>â</w:t>
      </w:r>
      <w:r w:rsidR="00B701A4" w:rsidRPr="00B701A4">
        <w:rPr>
          <w:rFonts w:ascii="Arial" w:eastAsia="MS Mincho" w:hAnsi="Arial" w:cs="Arial"/>
          <w:i w:val="0"/>
          <w:sz w:val="22"/>
          <w:szCs w:val="22"/>
        </w:rPr>
        <w:t>mara.</w:t>
      </w:r>
    </w:p>
    <w:p w14:paraId="5DF61CF0" w14:textId="1199A366" w:rsidR="00B701A4" w:rsidRPr="00B701A4" w:rsidRDefault="00845EA4" w:rsidP="00B701A4">
      <w:pPr>
        <w:numPr>
          <w:ilvl w:val="1"/>
          <w:numId w:val="0"/>
        </w:numPr>
        <w:tabs>
          <w:tab w:val="left" w:pos="567"/>
        </w:tabs>
        <w:spacing w:before="120" w:after="120" w:line="276" w:lineRule="auto"/>
        <w:jc w:val="both"/>
        <w:rPr>
          <w:rFonts w:ascii="Arial" w:eastAsia="MS Mincho" w:hAnsi="Arial" w:cs="Arial"/>
          <w:b/>
          <w:bCs/>
          <w:i w:val="0"/>
          <w:sz w:val="22"/>
          <w:szCs w:val="22"/>
        </w:rPr>
      </w:pPr>
      <w:r>
        <w:rPr>
          <w:rFonts w:ascii="Arial" w:eastAsia="MS Mincho" w:hAnsi="Arial" w:cs="Arial"/>
          <w:b/>
          <w:bCs/>
          <w:i w:val="0"/>
          <w:sz w:val="22"/>
          <w:szCs w:val="22"/>
        </w:rPr>
        <w:t>2</w:t>
      </w:r>
      <w:r w:rsidR="00B701A4" w:rsidRPr="00B701A4">
        <w:rPr>
          <w:rFonts w:ascii="Arial" w:eastAsia="MS Mincho" w:hAnsi="Arial" w:cs="Arial"/>
          <w:b/>
          <w:bCs/>
          <w:i w:val="0"/>
          <w:sz w:val="22"/>
          <w:szCs w:val="22"/>
        </w:rPr>
        <w:t xml:space="preserve">.3. </w:t>
      </w:r>
      <w:r w:rsidR="00B701A4" w:rsidRPr="00B701A4">
        <w:rPr>
          <w:rFonts w:ascii="Arial" w:eastAsia="MS Mincho" w:hAnsi="Arial" w:cs="Arial"/>
          <w:i w:val="0"/>
          <w:sz w:val="22"/>
          <w:szCs w:val="22"/>
        </w:rPr>
        <w:t>A disponibiliza</w:t>
      </w:r>
      <w:r w:rsidR="00B701A4" w:rsidRPr="00B701A4">
        <w:rPr>
          <w:rFonts w:ascii="Arial" w:eastAsia="MS Mincho" w:hAnsi="Arial" w:cs="Arial" w:hint="eastAsia"/>
          <w:i w:val="0"/>
          <w:sz w:val="22"/>
          <w:szCs w:val="22"/>
        </w:rPr>
        <w:t>çã</w:t>
      </w:r>
      <w:r w:rsidR="00B701A4" w:rsidRPr="00B701A4">
        <w:rPr>
          <w:rFonts w:ascii="Arial" w:eastAsia="MS Mincho" w:hAnsi="Arial" w:cs="Arial"/>
          <w:i w:val="0"/>
          <w:sz w:val="22"/>
          <w:szCs w:val="22"/>
        </w:rPr>
        <w:t>o desses itens visa garantir um ambiente minimamente adequado, funcional e acolhedor, al</w:t>
      </w:r>
      <w:r w:rsidR="00B701A4" w:rsidRPr="00B701A4">
        <w:rPr>
          <w:rFonts w:ascii="Arial" w:eastAsia="MS Mincho" w:hAnsi="Arial" w:cs="Arial" w:hint="eastAsia"/>
          <w:i w:val="0"/>
          <w:sz w:val="22"/>
          <w:szCs w:val="22"/>
        </w:rPr>
        <w:t>é</w:t>
      </w:r>
      <w:r w:rsidR="00B701A4" w:rsidRPr="00B701A4">
        <w:rPr>
          <w:rFonts w:ascii="Arial" w:eastAsia="MS Mincho" w:hAnsi="Arial" w:cs="Arial"/>
          <w:i w:val="0"/>
          <w:sz w:val="22"/>
          <w:szCs w:val="22"/>
        </w:rPr>
        <w:t>m de refletir o compromisso da Administra</w:t>
      </w:r>
      <w:r w:rsidR="00B701A4" w:rsidRPr="00B701A4">
        <w:rPr>
          <w:rFonts w:ascii="Arial" w:eastAsia="MS Mincho" w:hAnsi="Arial" w:cs="Arial" w:hint="eastAsia"/>
          <w:i w:val="0"/>
          <w:sz w:val="22"/>
          <w:szCs w:val="22"/>
        </w:rPr>
        <w:t>çã</w:t>
      </w:r>
      <w:r w:rsidR="00B701A4" w:rsidRPr="00B701A4">
        <w:rPr>
          <w:rFonts w:ascii="Arial" w:eastAsia="MS Mincho" w:hAnsi="Arial" w:cs="Arial"/>
          <w:i w:val="0"/>
          <w:sz w:val="22"/>
          <w:szCs w:val="22"/>
        </w:rPr>
        <w:t>o com o bem-estar dos servidores e com a hospitalidade no atendimento ao p</w:t>
      </w:r>
      <w:r w:rsidR="00B701A4" w:rsidRPr="00B701A4">
        <w:rPr>
          <w:rFonts w:ascii="Arial" w:eastAsia="MS Mincho" w:hAnsi="Arial" w:cs="Arial" w:hint="eastAsia"/>
          <w:i w:val="0"/>
          <w:sz w:val="22"/>
          <w:szCs w:val="22"/>
        </w:rPr>
        <w:t>ú</w:t>
      </w:r>
      <w:r w:rsidR="00B701A4" w:rsidRPr="00B701A4">
        <w:rPr>
          <w:rFonts w:ascii="Arial" w:eastAsia="MS Mincho" w:hAnsi="Arial" w:cs="Arial"/>
          <w:i w:val="0"/>
          <w:sz w:val="22"/>
          <w:szCs w:val="22"/>
        </w:rPr>
        <w:t>blico externo. Trata-se de materiais de baixo custo unit</w:t>
      </w:r>
      <w:r w:rsidR="00B701A4" w:rsidRPr="00B701A4">
        <w:rPr>
          <w:rFonts w:ascii="Arial" w:eastAsia="MS Mincho" w:hAnsi="Arial" w:cs="Arial" w:hint="eastAsia"/>
          <w:i w:val="0"/>
          <w:sz w:val="22"/>
          <w:szCs w:val="22"/>
        </w:rPr>
        <w:t>á</w:t>
      </w:r>
      <w:r w:rsidR="00B701A4" w:rsidRPr="00B701A4">
        <w:rPr>
          <w:rFonts w:ascii="Arial" w:eastAsia="MS Mincho" w:hAnsi="Arial" w:cs="Arial"/>
          <w:i w:val="0"/>
          <w:sz w:val="22"/>
          <w:szCs w:val="22"/>
        </w:rPr>
        <w:t>rio, por</w:t>
      </w:r>
      <w:r w:rsidR="00B701A4" w:rsidRPr="00B701A4">
        <w:rPr>
          <w:rFonts w:ascii="Arial" w:eastAsia="MS Mincho" w:hAnsi="Arial" w:cs="Arial" w:hint="eastAsia"/>
          <w:i w:val="0"/>
          <w:sz w:val="22"/>
          <w:szCs w:val="22"/>
        </w:rPr>
        <w:t>é</w:t>
      </w:r>
      <w:r w:rsidR="00B701A4" w:rsidRPr="00B701A4">
        <w:rPr>
          <w:rFonts w:ascii="Arial" w:eastAsia="MS Mincho" w:hAnsi="Arial" w:cs="Arial"/>
          <w:i w:val="0"/>
          <w:sz w:val="22"/>
          <w:szCs w:val="22"/>
        </w:rPr>
        <w:t>m indispens</w:t>
      </w:r>
      <w:r w:rsidR="00B701A4" w:rsidRPr="00B701A4">
        <w:rPr>
          <w:rFonts w:ascii="Arial" w:eastAsia="MS Mincho" w:hAnsi="Arial" w:cs="Arial" w:hint="eastAsia"/>
          <w:i w:val="0"/>
          <w:sz w:val="22"/>
          <w:szCs w:val="22"/>
        </w:rPr>
        <w:t>á</w:t>
      </w:r>
      <w:r w:rsidR="00B701A4" w:rsidRPr="00B701A4">
        <w:rPr>
          <w:rFonts w:ascii="Arial" w:eastAsia="MS Mincho" w:hAnsi="Arial" w:cs="Arial"/>
          <w:i w:val="0"/>
          <w:sz w:val="22"/>
          <w:szCs w:val="22"/>
        </w:rPr>
        <w:t xml:space="preserve">veis </w:t>
      </w:r>
      <w:r w:rsidR="00B701A4" w:rsidRPr="00B701A4">
        <w:rPr>
          <w:rFonts w:ascii="Arial" w:eastAsia="MS Mincho" w:hAnsi="Arial" w:cs="Arial" w:hint="eastAsia"/>
          <w:i w:val="0"/>
          <w:sz w:val="22"/>
          <w:szCs w:val="22"/>
        </w:rPr>
        <w:t>à</w:t>
      </w:r>
      <w:r w:rsidR="00B701A4" w:rsidRPr="00B701A4">
        <w:rPr>
          <w:rFonts w:ascii="Arial" w:eastAsia="MS Mincho" w:hAnsi="Arial" w:cs="Arial"/>
          <w:i w:val="0"/>
          <w:sz w:val="22"/>
          <w:szCs w:val="22"/>
        </w:rPr>
        <w:t xml:space="preserve"> rotina institucional.</w:t>
      </w:r>
    </w:p>
    <w:p w14:paraId="45C10259" w14:textId="76896723" w:rsidR="00B701A4" w:rsidRPr="00B701A4" w:rsidRDefault="00845EA4" w:rsidP="00B701A4">
      <w:pPr>
        <w:numPr>
          <w:ilvl w:val="1"/>
          <w:numId w:val="0"/>
        </w:numPr>
        <w:tabs>
          <w:tab w:val="left" w:pos="567"/>
        </w:tabs>
        <w:spacing w:before="120" w:after="120" w:line="276" w:lineRule="auto"/>
        <w:jc w:val="both"/>
        <w:rPr>
          <w:rFonts w:ascii="Arial" w:eastAsia="MS Mincho" w:hAnsi="Arial" w:cs="Arial"/>
          <w:i w:val="0"/>
          <w:sz w:val="22"/>
          <w:szCs w:val="22"/>
        </w:rPr>
      </w:pPr>
      <w:r>
        <w:rPr>
          <w:rFonts w:ascii="Arial" w:eastAsia="MS Mincho" w:hAnsi="Arial" w:cs="Arial"/>
          <w:b/>
          <w:bCs/>
          <w:i w:val="0"/>
          <w:sz w:val="22"/>
          <w:szCs w:val="22"/>
        </w:rPr>
        <w:lastRenderedPageBreak/>
        <w:t>2</w:t>
      </w:r>
      <w:r w:rsidR="00B701A4" w:rsidRPr="00B701A4">
        <w:rPr>
          <w:rFonts w:ascii="Arial" w:eastAsia="MS Mincho" w:hAnsi="Arial" w:cs="Arial"/>
          <w:b/>
          <w:bCs/>
          <w:i w:val="0"/>
          <w:sz w:val="22"/>
          <w:szCs w:val="22"/>
        </w:rPr>
        <w:t xml:space="preserve">.4. </w:t>
      </w:r>
      <w:r w:rsidR="00B701A4" w:rsidRPr="00B701A4">
        <w:rPr>
          <w:rFonts w:ascii="Arial" w:eastAsia="MS Mincho" w:hAnsi="Arial" w:cs="Arial"/>
          <w:i w:val="0"/>
          <w:sz w:val="22"/>
          <w:szCs w:val="22"/>
        </w:rPr>
        <w:t>A aquisi</w:t>
      </w:r>
      <w:r w:rsidR="00B701A4" w:rsidRPr="00B701A4">
        <w:rPr>
          <w:rFonts w:ascii="Arial" w:eastAsia="MS Mincho" w:hAnsi="Arial" w:cs="Arial" w:hint="eastAsia"/>
          <w:i w:val="0"/>
          <w:sz w:val="22"/>
          <w:szCs w:val="22"/>
        </w:rPr>
        <w:t>çã</w:t>
      </w:r>
      <w:r w:rsidR="00B701A4" w:rsidRPr="00B701A4">
        <w:rPr>
          <w:rFonts w:ascii="Arial" w:eastAsia="MS Mincho" w:hAnsi="Arial" w:cs="Arial"/>
          <w:i w:val="0"/>
          <w:sz w:val="22"/>
          <w:szCs w:val="22"/>
        </w:rPr>
        <w:t>o planejada desses insumos permite maior controle de consumo, evita compras emergenciais e fragmentadas, e assegura a racionaliza</w:t>
      </w:r>
      <w:r w:rsidR="00B701A4" w:rsidRPr="00B701A4">
        <w:rPr>
          <w:rFonts w:ascii="Arial" w:eastAsia="MS Mincho" w:hAnsi="Arial" w:cs="Arial" w:hint="eastAsia"/>
          <w:i w:val="0"/>
          <w:sz w:val="22"/>
          <w:szCs w:val="22"/>
        </w:rPr>
        <w:t>çã</w:t>
      </w:r>
      <w:r w:rsidR="00B701A4" w:rsidRPr="00B701A4">
        <w:rPr>
          <w:rFonts w:ascii="Arial" w:eastAsia="MS Mincho" w:hAnsi="Arial" w:cs="Arial"/>
          <w:i w:val="0"/>
          <w:sz w:val="22"/>
          <w:szCs w:val="22"/>
        </w:rPr>
        <w:t>o dos recursos p</w:t>
      </w:r>
      <w:r w:rsidR="00B701A4" w:rsidRPr="00B701A4">
        <w:rPr>
          <w:rFonts w:ascii="Arial" w:eastAsia="MS Mincho" w:hAnsi="Arial" w:cs="Arial" w:hint="eastAsia"/>
          <w:i w:val="0"/>
          <w:sz w:val="22"/>
          <w:szCs w:val="22"/>
        </w:rPr>
        <w:t>ú</w:t>
      </w:r>
      <w:r w:rsidR="00B701A4" w:rsidRPr="00B701A4">
        <w:rPr>
          <w:rFonts w:ascii="Arial" w:eastAsia="MS Mincho" w:hAnsi="Arial" w:cs="Arial"/>
          <w:i w:val="0"/>
          <w:sz w:val="22"/>
          <w:szCs w:val="22"/>
        </w:rPr>
        <w:t>blicos, em conformidade com os princ</w:t>
      </w:r>
      <w:r w:rsidR="00B701A4" w:rsidRPr="00B701A4">
        <w:rPr>
          <w:rFonts w:ascii="Arial" w:eastAsia="MS Mincho" w:hAnsi="Arial" w:cs="Arial" w:hint="eastAsia"/>
          <w:i w:val="0"/>
          <w:sz w:val="22"/>
          <w:szCs w:val="22"/>
        </w:rPr>
        <w:t>í</w:t>
      </w:r>
      <w:r w:rsidR="00B701A4" w:rsidRPr="00B701A4">
        <w:rPr>
          <w:rFonts w:ascii="Arial" w:eastAsia="MS Mincho" w:hAnsi="Arial" w:cs="Arial"/>
          <w:i w:val="0"/>
          <w:sz w:val="22"/>
          <w:szCs w:val="22"/>
        </w:rPr>
        <w:t>pios da efici</w:t>
      </w:r>
      <w:r w:rsidR="00B701A4" w:rsidRPr="00B701A4">
        <w:rPr>
          <w:rFonts w:ascii="Arial" w:eastAsia="MS Mincho" w:hAnsi="Arial" w:cs="Arial" w:hint="eastAsia"/>
          <w:i w:val="0"/>
          <w:sz w:val="22"/>
          <w:szCs w:val="22"/>
        </w:rPr>
        <w:t>ê</w:t>
      </w:r>
      <w:r w:rsidR="00B701A4" w:rsidRPr="00B701A4">
        <w:rPr>
          <w:rFonts w:ascii="Arial" w:eastAsia="MS Mincho" w:hAnsi="Arial" w:cs="Arial"/>
          <w:i w:val="0"/>
          <w:sz w:val="22"/>
          <w:szCs w:val="22"/>
        </w:rPr>
        <w:t>ncia, economicidade e planejamento, estabelecidos na Lei n° 14.133/2021.</w:t>
      </w:r>
    </w:p>
    <w:p w14:paraId="559A2457" w14:textId="7C84B437" w:rsidR="00B701A4" w:rsidRDefault="00941C54" w:rsidP="00B701A4">
      <w:pPr>
        <w:numPr>
          <w:ilvl w:val="1"/>
          <w:numId w:val="0"/>
        </w:numPr>
        <w:tabs>
          <w:tab w:val="left" w:pos="567"/>
        </w:tabs>
        <w:spacing w:before="120" w:after="120" w:line="276" w:lineRule="auto"/>
        <w:jc w:val="both"/>
        <w:rPr>
          <w:rFonts w:ascii="Arial" w:eastAsia="MS Mincho" w:hAnsi="Arial" w:cs="Arial"/>
          <w:b/>
          <w:bCs/>
          <w:i w:val="0"/>
          <w:sz w:val="22"/>
          <w:szCs w:val="22"/>
        </w:rPr>
      </w:pPr>
      <w:r>
        <w:rPr>
          <w:rFonts w:ascii="Arial" w:eastAsia="MS Mincho" w:hAnsi="Arial" w:cs="Arial"/>
          <w:b/>
          <w:bCs/>
          <w:i w:val="0"/>
          <w:sz w:val="22"/>
          <w:szCs w:val="22"/>
        </w:rPr>
        <w:t>2</w:t>
      </w:r>
      <w:r w:rsidR="00B701A4" w:rsidRPr="00B701A4">
        <w:rPr>
          <w:rFonts w:ascii="Arial" w:eastAsia="MS Mincho" w:hAnsi="Arial" w:cs="Arial"/>
          <w:b/>
          <w:bCs/>
          <w:i w:val="0"/>
          <w:sz w:val="22"/>
          <w:szCs w:val="22"/>
        </w:rPr>
        <w:t>.</w:t>
      </w:r>
      <w:r>
        <w:rPr>
          <w:rFonts w:ascii="Arial" w:eastAsia="MS Mincho" w:hAnsi="Arial" w:cs="Arial"/>
          <w:b/>
          <w:bCs/>
          <w:i w:val="0"/>
          <w:sz w:val="22"/>
          <w:szCs w:val="22"/>
        </w:rPr>
        <w:t>5</w:t>
      </w:r>
      <w:r w:rsidR="00B701A4" w:rsidRPr="00B701A4">
        <w:rPr>
          <w:rFonts w:ascii="Arial" w:eastAsia="MS Mincho" w:hAnsi="Arial" w:cs="Arial"/>
          <w:b/>
          <w:bCs/>
          <w:i w:val="0"/>
          <w:sz w:val="22"/>
          <w:szCs w:val="22"/>
        </w:rPr>
        <w:t xml:space="preserve">. </w:t>
      </w:r>
      <w:r w:rsidR="00B701A4" w:rsidRPr="00B701A4">
        <w:rPr>
          <w:rFonts w:ascii="Arial" w:eastAsia="MS Mincho" w:hAnsi="Arial" w:cs="Arial"/>
          <w:i w:val="0"/>
          <w:sz w:val="22"/>
          <w:szCs w:val="22"/>
        </w:rPr>
        <w:t>Dessa forma, justifica-se a contrata</w:t>
      </w:r>
      <w:r w:rsidR="00B701A4" w:rsidRPr="00B701A4">
        <w:rPr>
          <w:rFonts w:ascii="Arial" w:eastAsia="MS Mincho" w:hAnsi="Arial" w:cs="Arial" w:hint="eastAsia"/>
          <w:i w:val="0"/>
          <w:sz w:val="22"/>
          <w:szCs w:val="22"/>
        </w:rPr>
        <w:t>çã</w:t>
      </w:r>
      <w:r w:rsidR="00B701A4" w:rsidRPr="00B701A4">
        <w:rPr>
          <w:rFonts w:ascii="Arial" w:eastAsia="MS Mincho" w:hAnsi="Arial" w:cs="Arial"/>
          <w:i w:val="0"/>
          <w:sz w:val="22"/>
          <w:szCs w:val="22"/>
        </w:rPr>
        <w:t>o como medida necess</w:t>
      </w:r>
      <w:r w:rsidR="00B701A4" w:rsidRPr="00B701A4">
        <w:rPr>
          <w:rFonts w:ascii="Arial" w:eastAsia="MS Mincho" w:hAnsi="Arial" w:cs="Arial" w:hint="eastAsia"/>
          <w:i w:val="0"/>
          <w:sz w:val="22"/>
          <w:szCs w:val="22"/>
        </w:rPr>
        <w:t>á</w:t>
      </w:r>
      <w:r w:rsidR="00B701A4" w:rsidRPr="00B701A4">
        <w:rPr>
          <w:rFonts w:ascii="Arial" w:eastAsia="MS Mincho" w:hAnsi="Arial" w:cs="Arial"/>
          <w:i w:val="0"/>
          <w:sz w:val="22"/>
          <w:szCs w:val="22"/>
        </w:rPr>
        <w:t>ria para o regular funcionamento das atividades da C</w:t>
      </w:r>
      <w:r w:rsidR="00B701A4" w:rsidRPr="00B701A4">
        <w:rPr>
          <w:rFonts w:ascii="Arial" w:eastAsia="MS Mincho" w:hAnsi="Arial" w:cs="Arial" w:hint="eastAsia"/>
          <w:i w:val="0"/>
          <w:sz w:val="22"/>
          <w:szCs w:val="22"/>
        </w:rPr>
        <w:t>â</w:t>
      </w:r>
      <w:r w:rsidR="00B701A4" w:rsidRPr="00B701A4">
        <w:rPr>
          <w:rFonts w:ascii="Arial" w:eastAsia="MS Mincho" w:hAnsi="Arial" w:cs="Arial"/>
          <w:i w:val="0"/>
          <w:sz w:val="22"/>
          <w:szCs w:val="22"/>
        </w:rPr>
        <w:t>mara Municipal, observando-se os crit</w:t>
      </w:r>
      <w:r w:rsidR="00B701A4" w:rsidRPr="00B701A4">
        <w:rPr>
          <w:rFonts w:ascii="Arial" w:eastAsia="MS Mincho" w:hAnsi="Arial" w:cs="Arial" w:hint="eastAsia"/>
          <w:i w:val="0"/>
          <w:sz w:val="22"/>
          <w:szCs w:val="22"/>
        </w:rPr>
        <w:t>é</w:t>
      </w:r>
      <w:r w:rsidR="00B701A4" w:rsidRPr="00B701A4">
        <w:rPr>
          <w:rFonts w:ascii="Arial" w:eastAsia="MS Mincho" w:hAnsi="Arial" w:cs="Arial"/>
          <w:i w:val="0"/>
          <w:sz w:val="22"/>
          <w:szCs w:val="22"/>
        </w:rPr>
        <w:t>rios de vantajosidade, continuidade dos servi</w:t>
      </w:r>
      <w:r w:rsidR="00B701A4" w:rsidRPr="00B701A4">
        <w:rPr>
          <w:rFonts w:ascii="Arial" w:eastAsia="MS Mincho" w:hAnsi="Arial" w:cs="Arial" w:hint="eastAsia"/>
          <w:i w:val="0"/>
          <w:sz w:val="22"/>
          <w:szCs w:val="22"/>
        </w:rPr>
        <w:t>ç</w:t>
      </w:r>
      <w:r w:rsidR="00B701A4" w:rsidRPr="00B701A4">
        <w:rPr>
          <w:rFonts w:ascii="Arial" w:eastAsia="MS Mincho" w:hAnsi="Arial" w:cs="Arial"/>
          <w:i w:val="0"/>
          <w:sz w:val="22"/>
          <w:szCs w:val="22"/>
        </w:rPr>
        <w:t xml:space="preserve">os e atendimento adequado </w:t>
      </w:r>
      <w:r w:rsidR="00B701A4" w:rsidRPr="00B701A4">
        <w:rPr>
          <w:rFonts w:ascii="Arial" w:eastAsia="MS Mincho" w:hAnsi="Arial" w:cs="Arial" w:hint="eastAsia"/>
          <w:i w:val="0"/>
          <w:sz w:val="22"/>
          <w:szCs w:val="22"/>
        </w:rPr>
        <w:t>à</w:t>
      </w:r>
      <w:r w:rsidR="00B701A4" w:rsidRPr="00B701A4">
        <w:rPr>
          <w:rFonts w:ascii="Arial" w:eastAsia="MS Mincho" w:hAnsi="Arial" w:cs="Arial"/>
          <w:i w:val="0"/>
          <w:sz w:val="22"/>
          <w:szCs w:val="22"/>
        </w:rPr>
        <w:t>s demandas internas e institucionais.</w:t>
      </w:r>
    </w:p>
    <w:p w14:paraId="2C7243D3" w14:textId="77777777" w:rsidR="00B701A4" w:rsidRDefault="00B701A4" w:rsidP="00B701A4">
      <w:pPr>
        <w:numPr>
          <w:ilvl w:val="1"/>
          <w:numId w:val="0"/>
        </w:numPr>
        <w:tabs>
          <w:tab w:val="left" w:pos="567"/>
        </w:tabs>
        <w:spacing w:before="120" w:after="120" w:line="276" w:lineRule="auto"/>
        <w:jc w:val="both"/>
        <w:rPr>
          <w:rFonts w:ascii="Arial" w:eastAsia="MS Mincho" w:hAnsi="Arial" w:cs="Arial"/>
          <w:b/>
          <w:bCs/>
          <w:i w:val="0"/>
          <w:sz w:val="22"/>
          <w:szCs w:val="22"/>
        </w:rPr>
      </w:pPr>
    </w:p>
    <w:p w14:paraId="2B96BA9A" w14:textId="312DBE58" w:rsidR="00640341" w:rsidRPr="00FE6520" w:rsidRDefault="0022544B" w:rsidP="0022544B">
      <w:pPr>
        <w:pStyle w:val="PargrafodaLista"/>
        <w:keepNext/>
        <w:keepLines/>
        <w:tabs>
          <w:tab w:val="left" w:pos="0"/>
          <w:tab w:val="left" w:pos="284"/>
        </w:tabs>
        <w:spacing w:before="120" w:afterLines="120" w:after="288" w:line="312" w:lineRule="auto"/>
        <w:ind w:left="0"/>
        <w:jc w:val="both"/>
        <w:outlineLvl w:val="0"/>
        <w:rPr>
          <w:rFonts w:ascii="Arial" w:eastAsia="MS Gothic" w:hAnsi="Arial" w:cs="Arial"/>
          <w:b/>
          <w:bCs/>
          <w:i w:val="0"/>
          <w:sz w:val="22"/>
          <w:szCs w:val="22"/>
        </w:rPr>
      </w:pPr>
      <w:r>
        <w:rPr>
          <w:rFonts w:ascii="Arial" w:eastAsia="MS Gothic" w:hAnsi="Arial" w:cs="Arial"/>
          <w:b/>
          <w:bCs/>
          <w:i w:val="0"/>
          <w:sz w:val="22"/>
          <w:szCs w:val="22"/>
        </w:rPr>
        <w:t xml:space="preserve">3. </w:t>
      </w:r>
      <w:r w:rsidR="00640341" w:rsidRPr="00FE6520">
        <w:rPr>
          <w:rFonts w:ascii="Arial" w:eastAsia="MS Gothic" w:hAnsi="Arial" w:cs="Arial"/>
          <w:b/>
          <w:bCs/>
          <w:i w:val="0"/>
          <w:sz w:val="22"/>
          <w:szCs w:val="22"/>
        </w:rPr>
        <w:t>DESCRIÇÃO DA SOLUÇÃO COMO UM TODO CONSIDERADO O CICLO DE VIDA DO OBJETO E ESPECIFICAÇÃO DO PRODUTO</w:t>
      </w:r>
    </w:p>
    <w:p w14:paraId="50818122" w14:textId="5C05F4F7" w:rsidR="00640341" w:rsidRPr="00640341" w:rsidRDefault="00CA2B0B" w:rsidP="00640341">
      <w:pPr>
        <w:numPr>
          <w:ilvl w:val="1"/>
          <w:numId w:val="0"/>
        </w:numPr>
        <w:tabs>
          <w:tab w:val="left" w:pos="426"/>
        </w:tabs>
        <w:spacing w:before="120" w:after="120" w:line="276"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3</w:t>
      </w:r>
      <w:r w:rsidR="00FE6520" w:rsidRPr="00FE6520">
        <w:rPr>
          <w:rFonts w:ascii="Arial" w:eastAsia="MS Mincho" w:hAnsi="Arial" w:cs="Arial"/>
          <w:b/>
          <w:bCs/>
          <w:i w:val="0"/>
          <w:color w:val="000000"/>
          <w:sz w:val="22"/>
          <w:szCs w:val="22"/>
        </w:rPr>
        <w:t>.1</w:t>
      </w:r>
      <w:r w:rsidR="00CE665B">
        <w:rPr>
          <w:rFonts w:ascii="Arial" w:eastAsia="MS Mincho" w:hAnsi="Arial" w:cs="Arial"/>
          <w:b/>
          <w:bCs/>
          <w:i w:val="0"/>
          <w:color w:val="000000"/>
          <w:sz w:val="22"/>
          <w:szCs w:val="22"/>
        </w:rPr>
        <w:t>.</w:t>
      </w:r>
      <w:r w:rsidR="00FE6520">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As descrições dos produtos constantes da tabela do item 1.1 deste termo de referência são suficientes para definir a solução a ser contratada.</w:t>
      </w:r>
    </w:p>
    <w:p w14:paraId="1343D15E" w14:textId="77777777" w:rsidR="00640341" w:rsidRPr="00640341" w:rsidRDefault="00640341" w:rsidP="00640341">
      <w:pPr>
        <w:tabs>
          <w:tab w:val="left" w:pos="426"/>
        </w:tabs>
        <w:spacing w:before="120" w:after="120" w:line="276" w:lineRule="auto"/>
        <w:jc w:val="both"/>
        <w:rPr>
          <w:rFonts w:ascii="Arial" w:eastAsia="MS Mincho" w:hAnsi="Arial" w:cs="Arial"/>
          <w:i w:val="0"/>
          <w:color w:val="000000"/>
          <w:sz w:val="22"/>
          <w:szCs w:val="22"/>
        </w:rPr>
      </w:pPr>
      <w:r w:rsidRPr="00640341">
        <w:rPr>
          <w:rFonts w:ascii="Arial" w:eastAsia="MS Mincho" w:hAnsi="Arial" w:cs="Arial"/>
          <w:i w:val="0"/>
          <w:color w:val="000000"/>
          <w:sz w:val="22"/>
          <w:szCs w:val="22"/>
        </w:rPr>
        <w:t xml:space="preserve"> </w:t>
      </w:r>
    </w:p>
    <w:p w14:paraId="2BC3B8B9" w14:textId="33B24ECD" w:rsidR="00640341" w:rsidRPr="00FE6520" w:rsidRDefault="00640341" w:rsidP="00291B6D">
      <w:pPr>
        <w:pStyle w:val="PargrafodaLista"/>
        <w:keepNext/>
        <w:keepLines/>
        <w:numPr>
          <w:ilvl w:val="0"/>
          <w:numId w:val="6"/>
        </w:numPr>
        <w:tabs>
          <w:tab w:val="left" w:pos="284"/>
        </w:tabs>
        <w:spacing w:before="120" w:afterLines="120" w:after="288" w:line="312" w:lineRule="auto"/>
        <w:ind w:left="0" w:firstLine="0"/>
        <w:jc w:val="both"/>
        <w:outlineLvl w:val="0"/>
        <w:rPr>
          <w:rFonts w:ascii="Arial" w:eastAsia="MS Gothic" w:hAnsi="Arial" w:cs="Arial"/>
          <w:b/>
          <w:bCs/>
          <w:i w:val="0"/>
          <w:sz w:val="22"/>
          <w:szCs w:val="22"/>
        </w:rPr>
      </w:pPr>
      <w:r w:rsidRPr="00FE6520">
        <w:rPr>
          <w:rFonts w:ascii="Arial" w:eastAsia="MS Gothic" w:hAnsi="Arial" w:cs="Arial"/>
          <w:b/>
          <w:bCs/>
          <w:i w:val="0"/>
          <w:sz w:val="22"/>
          <w:szCs w:val="22"/>
        </w:rPr>
        <w:t>REQUISITOS DA CONTRATAÇÃO</w:t>
      </w:r>
    </w:p>
    <w:p w14:paraId="0E92662E" w14:textId="6C929966" w:rsidR="00640341" w:rsidRPr="00640341" w:rsidRDefault="00EA6C90" w:rsidP="00640341">
      <w:pPr>
        <w:numPr>
          <w:ilvl w:val="1"/>
          <w:numId w:val="0"/>
        </w:numPr>
        <w:tabs>
          <w:tab w:val="left" w:pos="426"/>
        </w:tabs>
        <w:spacing w:before="120" w:afterLines="120" w:after="288" w:line="312" w:lineRule="auto"/>
        <w:jc w:val="both"/>
        <w:rPr>
          <w:rFonts w:ascii="Arial" w:eastAsia="MS Mincho" w:hAnsi="Arial" w:cs="Arial"/>
          <w:i w:val="0"/>
          <w:iCs/>
          <w:sz w:val="22"/>
          <w:szCs w:val="22"/>
        </w:rPr>
      </w:pPr>
      <w:r>
        <w:rPr>
          <w:rFonts w:ascii="Arial" w:eastAsia="MS Mincho" w:hAnsi="Arial" w:cs="Arial"/>
          <w:b/>
          <w:bCs/>
          <w:i w:val="0"/>
          <w:iCs/>
          <w:sz w:val="22"/>
          <w:szCs w:val="22"/>
        </w:rPr>
        <w:t>5</w:t>
      </w:r>
      <w:r w:rsidR="00FE6520" w:rsidRPr="00FE6520">
        <w:rPr>
          <w:rFonts w:ascii="Arial" w:eastAsia="MS Mincho" w:hAnsi="Arial" w:cs="Arial"/>
          <w:b/>
          <w:bCs/>
          <w:i w:val="0"/>
          <w:iCs/>
          <w:sz w:val="22"/>
          <w:szCs w:val="22"/>
        </w:rPr>
        <w:t>.1.</w:t>
      </w:r>
      <w:r w:rsidR="00FE6520">
        <w:rPr>
          <w:rFonts w:ascii="Arial" w:eastAsia="MS Mincho" w:hAnsi="Arial" w:cs="Arial"/>
          <w:i w:val="0"/>
          <w:iCs/>
          <w:sz w:val="22"/>
          <w:szCs w:val="22"/>
        </w:rPr>
        <w:t xml:space="preserve"> </w:t>
      </w:r>
      <w:r w:rsidR="00640341" w:rsidRPr="00640341">
        <w:rPr>
          <w:rFonts w:ascii="Arial" w:eastAsia="MS Mincho" w:hAnsi="Arial" w:cs="Arial"/>
          <w:i w:val="0"/>
          <w:iCs/>
          <w:sz w:val="22"/>
          <w:szCs w:val="22"/>
        </w:rPr>
        <w:t>Não é admitida a subcontratação do objeto contratual.</w:t>
      </w:r>
    </w:p>
    <w:p w14:paraId="2166A571" w14:textId="1B90E0A5" w:rsidR="00640341" w:rsidRPr="00640341" w:rsidRDefault="00863E77" w:rsidP="00640341">
      <w:pPr>
        <w:keepNext/>
        <w:keepLines/>
        <w:tabs>
          <w:tab w:val="left" w:pos="284"/>
        </w:tabs>
        <w:spacing w:before="120" w:afterLines="120" w:after="288" w:line="312" w:lineRule="auto"/>
        <w:jc w:val="both"/>
        <w:outlineLvl w:val="0"/>
        <w:rPr>
          <w:rFonts w:ascii="Arial" w:eastAsia="MS Gothic" w:hAnsi="Arial" w:cs="Arial"/>
          <w:b/>
          <w:bCs/>
          <w:i w:val="0"/>
          <w:sz w:val="22"/>
          <w:szCs w:val="22"/>
        </w:rPr>
      </w:pPr>
      <w:r>
        <w:rPr>
          <w:rFonts w:ascii="Arial" w:eastAsia="MS Gothic" w:hAnsi="Arial" w:cs="Arial"/>
          <w:b/>
          <w:bCs/>
          <w:i w:val="0"/>
          <w:sz w:val="22"/>
          <w:szCs w:val="22"/>
        </w:rPr>
        <w:t>6</w:t>
      </w:r>
      <w:r w:rsidR="00FE6520">
        <w:rPr>
          <w:rFonts w:ascii="Arial" w:eastAsia="MS Gothic" w:hAnsi="Arial" w:cs="Arial"/>
          <w:b/>
          <w:bCs/>
          <w:i w:val="0"/>
          <w:sz w:val="22"/>
          <w:szCs w:val="22"/>
        </w:rPr>
        <w:t xml:space="preserve">. </w:t>
      </w:r>
      <w:r w:rsidR="00640341" w:rsidRPr="00640341">
        <w:rPr>
          <w:rFonts w:ascii="Arial" w:eastAsia="MS Gothic" w:hAnsi="Arial" w:cs="Arial"/>
          <w:b/>
          <w:bCs/>
          <w:i w:val="0"/>
          <w:sz w:val="22"/>
          <w:szCs w:val="22"/>
        </w:rPr>
        <w:t>MODELO DE EXECUÇÃO DO OBJETO</w:t>
      </w:r>
    </w:p>
    <w:p w14:paraId="79E59266" w14:textId="7C715C8E" w:rsidR="00640341" w:rsidRDefault="00863E77" w:rsidP="00640341">
      <w:pPr>
        <w:numPr>
          <w:ilvl w:val="1"/>
          <w:numId w:val="0"/>
        </w:numPr>
        <w:tabs>
          <w:tab w:val="left" w:pos="426"/>
        </w:tabs>
        <w:spacing w:before="120" w:after="120" w:line="276" w:lineRule="auto"/>
        <w:jc w:val="both"/>
        <w:rPr>
          <w:rFonts w:ascii="Arial" w:eastAsia="MS Mincho" w:hAnsi="Arial" w:cs="Arial"/>
          <w:b/>
          <w:bCs/>
          <w:i w:val="0"/>
          <w:color w:val="000000"/>
          <w:sz w:val="22"/>
          <w:szCs w:val="22"/>
        </w:rPr>
      </w:pPr>
      <w:r>
        <w:rPr>
          <w:rFonts w:ascii="Arial" w:eastAsia="MS Mincho" w:hAnsi="Arial" w:cs="Arial"/>
          <w:b/>
          <w:bCs/>
          <w:i w:val="0"/>
          <w:color w:val="000000"/>
          <w:sz w:val="22"/>
          <w:szCs w:val="22"/>
        </w:rPr>
        <w:t>6</w:t>
      </w:r>
      <w:r w:rsidR="00FE6520" w:rsidRPr="00FE6520">
        <w:rPr>
          <w:rFonts w:ascii="Arial" w:eastAsia="MS Mincho" w:hAnsi="Arial" w:cs="Arial"/>
          <w:b/>
          <w:bCs/>
          <w:i w:val="0"/>
          <w:color w:val="000000"/>
          <w:sz w:val="22"/>
          <w:szCs w:val="22"/>
        </w:rPr>
        <w:t>.1.</w:t>
      </w:r>
      <w:r w:rsidR="00640341" w:rsidRPr="00640341">
        <w:rPr>
          <w:rFonts w:ascii="Arial" w:eastAsia="MS Mincho" w:hAnsi="Arial" w:cs="Arial"/>
          <w:i w:val="0"/>
          <w:color w:val="000000"/>
          <w:sz w:val="22"/>
          <w:szCs w:val="22"/>
        </w:rPr>
        <w:t xml:space="preserve"> Os bens deverão ser entregues em </w:t>
      </w:r>
      <w:r w:rsidR="00974F69">
        <w:rPr>
          <w:rFonts w:ascii="Arial" w:eastAsia="MS Mincho" w:hAnsi="Arial" w:cs="Arial"/>
          <w:i w:val="0"/>
          <w:color w:val="000000"/>
          <w:sz w:val="22"/>
          <w:szCs w:val="22"/>
        </w:rPr>
        <w:t>Peixoto de Azevedo</w:t>
      </w:r>
      <w:r w:rsidR="00640341" w:rsidRPr="00640341">
        <w:rPr>
          <w:rFonts w:ascii="Arial" w:eastAsia="MS Mincho" w:hAnsi="Arial" w:cs="Arial"/>
          <w:i w:val="0"/>
          <w:color w:val="000000"/>
          <w:sz w:val="22"/>
          <w:szCs w:val="22"/>
        </w:rPr>
        <w:t xml:space="preserve">-MT, na sede da </w:t>
      </w:r>
      <w:r w:rsidR="00FE6520">
        <w:rPr>
          <w:rFonts w:ascii="Arial" w:eastAsia="MS Mincho" w:hAnsi="Arial" w:cs="Arial"/>
          <w:i w:val="0"/>
          <w:color w:val="000000"/>
          <w:sz w:val="22"/>
          <w:szCs w:val="22"/>
        </w:rPr>
        <w:t xml:space="preserve">Câmara </w:t>
      </w:r>
      <w:r w:rsidR="00640341" w:rsidRPr="00640341">
        <w:rPr>
          <w:rFonts w:ascii="Arial" w:eastAsia="MS Mincho" w:hAnsi="Arial" w:cs="Arial"/>
          <w:i w:val="0"/>
          <w:color w:val="000000"/>
          <w:sz w:val="22"/>
          <w:szCs w:val="22"/>
        </w:rPr>
        <w:t xml:space="preserve">Municipal de </w:t>
      </w:r>
      <w:r w:rsidR="00974F69">
        <w:rPr>
          <w:rFonts w:ascii="Arial" w:eastAsia="MS Mincho" w:hAnsi="Arial" w:cs="Arial"/>
          <w:i w:val="0"/>
          <w:color w:val="000000"/>
          <w:sz w:val="22"/>
          <w:szCs w:val="22"/>
        </w:rPr>
        <w:t>Peixoto de Azevedo</w:t>
      </w:r>
      <w:r w:rsidR="00640341" w:rsidRPr="00640341">
        <w:rPr>
          <w:rFonts w:ascii="Arial" w:eastAsia="MS Mincho" w:hAnsi="Arial" w:cs="Arial"/>
          <w:i w:val="0"/>
          <w:color w:val="000000"/>
          <w:sz w:val="22"/>
          <w:szCs w:val="22"/>
        </w:rPr>
        <w:t>, situada na</w:t>
      </w:r>
      <w:r w:rsidR="00CE512C">
        <w:rPr>
          <w:rFonts w:ascii="Arial" w:eastAsia="MS Mincho" w:hAnsi="Arial" w:cs="Arial"/>
          <w:i w:val="0"/>
          <w:color w:val="000000"/>
          <w:sz w:val="22"/>
          <w:szCs w:val="22"/>
        </w:rPr>
        <w:t xml:space="preserve"> Avenida</w:t>
      </w:r>
      <w:r w:rsidR="00640341" w:rsidRPr="00640341">
        <w:rPr>
          <w:rFonts w:ascii="Arial" w:eastAsia="MS Mincho" w:hAnsi="Arial" w:cs="Arial"/>
          <w:i w:val="0"/>
          <w:color w:val="000000"/>
          <w:sz w:val="22"/>
          <w:szCs w:val="22"/>
        </w:rPr>
        <w:t xml:space="preserve"> </w:t>
      </w:r>
      <w:r w:rsidR="0029446B" w:rsidRPr="0029446B">
        <w:rPr>
          <w:rFonts w:ascii="Arial" w:eastAsia="MS Mincho" w:hAnsi="Arial" w:cs="Arial"/>
          <w:i w:val="0"/>
          <w:color w:val="000000"/>
          <w:sz w:val="22"/>
          <w:szCs w:val="22"/>
        </w:rPr>
        <w:t>Lions Internacional, n</w:t>
      </w:r>
      <w:r w:rsidR="0029446B">
        <w:rPr>
          <w:rFonts w:ascii="Arial" w:eastAsia="MS Mincho" w:hAnsi="Arial" w:cs="Arial"/>
          <w:i w:val="0"/>
          <w:color w:val="000000"/>
          <w:sz w:val="22"/>
          <w:szCs w:val="22"/>
        </w:rPr>
        <w:t xml:space="preserve">° </w:t>
      </w:r>
      <w:r w:rsidR="0029446B" w:rsidRPr="0029446B">
        <w:rPr>
          <w:rFonts w:ascii="Arial" w:eastAsia="MS Mincho" w:hAnsi="Arial" w:cs="Arial"/>
          <w:i w:val="0"/>
          <w:color w:val="000000"/>
          <w:sz w:val="22"/>
          <w:szCs w:val="22"/>
        </w:rPr>
        <w:t>2021, centro, Peixoto de Azevedo-MT</w:t>
      </w:r>
      <w:r w:rsidR="0029446B">
        <w:rPr>
          <w:rFonts w:ascii="Arial" w:eastAsia="MS Mincho" w:hAnsi="Arial" w:cs="Arial"/>
          <w:i w:val="0"/>
          <w:color w:val="000000"/>
          <w:sz w:val="22"/>
          <w:szCs w:val="22"/>
        </w:rPr>
        <w:t xml:space="preserve">, </w:t>
      </w:r>
      <w:r w:rsidR="00640341" w:rsidRPr="00640341">
        <w:rPr>
          <w:rFonts w:ascii="Arial" w:eastAsia="MS Mincho" w:hAnsi="Arial" w:cs="Arial"/>
          <w:b/>
          <w:bCs/>
          <w:i w:val="0"/>
          <w:color w:val="000000"/>
          <w:sz w:val="22"/>
          <w:szCs w:val="22"/>
        </w:rPr>
        <w:t>no prazo máximo de até 10 (dez) dias úteis, a contar do recebimento da respectiva Ordem de Fornecimento.</w:t>
      </w:r>
    </w:p>
    <w:p w14:paraId="3E0A8E08" w14:textId="048ACF2A" w:rsidR="000E7013" w:rsidRPr="000E7013" w:rsidRDefault="000E7013" w:rsidP="000E7013">
      <w:pPr>
        <w:numPr>
          <w:ilvl w:val="1"/>
          <w:numId w:val="0"/>
        </w:numPr>
        <w:tabs>
          <w:tab w:val="left" w:pos="426"/>
        </w:tabs>
        <w:spacing w:before="120" w:after="120" w:line="276" w:lineRule="auto"/>
        <w:jc w:val="both"/>
        <w:rPr>
          <w:rFonts w:ascii="Arial" w:eastAsia="MS Mincho" w:hAnsi="Arial" w:cs="Arial"/>
          <w:b/>
          <w:bCs/>
          <w:i w:val="0"/>
          <w:color w:val="000000"/>
          <w:sz w:val="22"/>
          <w:szCs w:val="22"/>
        </w:rPr>
      </w:pPr>
      <w:r>
        <w:rPr>
          <w:rFonts w:ascii="Arial" w:eastAsia="MS Mincho" w:hAnsi="Arial" w:cs="Arial"/>
          <w:b/>
          <w:bCs/>
          <w:i w:val="0"/>
          <w:color w:val="000000"/>
          <w:sz w:val="22"/>
          <w:szCs w:val="22"/>
        </w:rPr>
        <w:t xml:space="preserve">6.2. </w:t>
      </w:r>
      <w:r w:rsidRPr="000E7013">
        <w:rPr>
          <w:rFonts w:ascii="Arial" w:eastAsia="MS Mincho" w:hAnsi="Arial" w:cs="Arial"/>
          <w:i w:val="0"/>
          <w:color w:val="000000"/>
          <w:sz w:val="22"/>
          <w:szCs w:val="22"/>
        </w:rPr>
        <w:t>Para solicitar os objetos contemplados neste Termo de Refer</w:t>
      </w:r>
      <w:r w:rsidRPr="000E7013">
        <w:rPr>
          <w:rFonts w:ascii="Arial" w:eastAsia="MS Mincho" w:hAnsi="Arial" w:cs="Arial" w:hint="eastAsia"/>
          <w:i w:val="0"/>
          <w:color w:val="000000"/>
          <w:sz w:val="22"/>
          <w:szCs w:val="22"/>
        </w:rPr>
        <w:t>ê</w:t>
      </w:r>
      <w:r w:rsidRPr="000E7013">
        <w:rPr>
          <w:rFonts w:ascii="Arial" w:eastAsia="MS Mincho" w:hAnsi="Arial" w:cs="Arial"/>
          <w:i w:val="0"/>
          <w:color w:val="000000"/>
          <w:sz w:val="22"/>
          <w:szCs w:val="22"/>
        </w:rPr>
        <w:t>ncia, a CONTRATANTE emitir</w:t>
      </w:r>
      <w:r w:rsidRPr="000E7013">
        <w:rPr>
          <w:rFonts w:ascii="Arial" w:eastAsia="MS Mincho" w:hAnsi="Arial" w:cs="Arial" w:hint="eastAsia"/>
          <w:i w:val="0"/>
          <w:color w:val="000000"/>
          <w:sz w:val="22"/>
          <w:szCs w:val="22"/>
        </w:rPr>
        <w:t>á</w:t>
      </w:r>
      <w:r w:rsidRPr="000E7013">
        <w:rPr>
          <w:rFonts w:ascii="Arial" w:eastAsia="MS Mincho" w:hAnsi="Arial" w:cs="Arial"/>
          <w:i w:val="0"/>
          <w:color w:val="000000"/>
          <w:sz w:val="22"/>
          <w:szCs w:val="22"/>
        </w:rPr>
        <w:t xml:space="preserve"> uma Ordem de Fornecimento </w:t>
      </w:r>
      <w:r w:rsidRPr="000E7013">
        <w:rPr>
          <w:rFonts w:ascii="Arial" w:eastAsia="MS Mincho" w:hAnsi="Arial" w:cs="Arial" w:hint="eastAsia"/>
          <w:i w:val="0"/>
          <w:color w:val="000000"/>
          <w:sz w:val="22"/>
          <w:szCs w:val="22"/>
        </w:rPr>
        <w:t>à</w:t>
      </w:r>
      <w:r w:rsidRPr="000E7013">
        <w:rPr>
          <w:rFonts w:ascii="Arial" w:eastAsia="MS Mincho" w:hAnsi="Arial" w:cs="Arial"/>
          <w:i w:val="0"/>
          <w:color w:val="000000"/>
          <w:sz w:val="22"/>
          <w:szCs w:val="22"/>
        </w:rPr>
        <w:t xml:space="preserve"> CONTRATADA, observando sempre a necessidade e conveni</w:t>
      </w:r>
      <w:r w:rsidRPr="000E7013">
        <w:rPr>
          <w:rFonts w:ascii="Arial" w:eastAsia="MS Mincho" w:hAnsi="Arial" w:cs="Arial" w:hint="eastAsia"/>
          <w:i w:val="0"/>
          <w:color w:val="000000"/>
          <w:sz w:val="22"/>
          <w:szCs w:val="22"/>
        </w:rPr>
        <w:t>ê</w:t>
      </w:r>
      <w:r w:rsidRPr="000E7013">
        <w:rPr>
          <w:rFonts w:ascii="Arial" w:eastAsia="MS Mincho" w:hAnsi="Arial" w:cs="Arial"/>
          <w:i w:val="0"/>
          <w:color w:val="000000"/>
          <w:sz w:val="22"/>
          <w:szCs w:val="22"/>
        </w:rPr>
        <w:t xml:space="preserve">ncia da Câmara Municipal de </w:t>
      </w:r>
      <w:r w:rsidR="000D4031">
        <w:rPr>
          <w:rFonts w:ascii="Arial" w:eastAsia="MS Mincho" w:hAnsi="Arial" w:cs="Arial"/>
          <w:i w:val="0"/>
          <w:color w:val="000000"/>
          <w:sz w:val="22"/>
          <w:szCs w:val="22"/>
        </w:rPr>
        <w:t>Peixoto de Azevedo</w:t>
      </w:r>
      <w:r w:rsidRPr="000E7013">
        <w:rPr>
          <w:rFonts w:ascii="Arial" w:eastAsia="MS Mincho" w:hAnsi="Arial" w:cs="Arial"/>
          <w:i w:val="0"/>
          <w:color w:val="000000"/>
          <w:sz w:val="22"/>
          <w:szCs w:val="22"/>
        </w:rPr>
        <w:t>-MT.</w:t>
      </w:r>
    </w:p>
    <w:p w14:paraId="35F7A7B1" w14:textId="10738CDF" w:rsidR="000E7013" w:rsidRPr="000E7013" w:rsidRDefault="000E7013" w:rsidP="000E7013">
      <w:pPr>
        <w:numPr>
          <w:ilvl w:val="1"/>
          <w:numId w:val="0"/>
        </w:numPr>
        <w:tabs>
          <w:tab w:val="left" w:pos="426"/>
        </w:tabs>
        <w:spacing w:before="120" w:after="120" w:line="276" w:lineRule="auto"/>
        <w:jc w:val="both"/>
        <w:rPr>
          <w:rFonts w:ascii="Arial" w:eastAsia="MS Mincho" w:hAnsi="Arial" w:cs="Arial"/>
          <w:b/>
          <w:bCs/>
          <w:i w:val="0"/>
          <w:color w:val="000000"/>
          <w:sz w:val="22"/>
          <w:szCs w:val="22"/>
        </w:rPr>
      </w:pPr>
      <w:r>
        <w:rPr>
          <w:rFonts w:ascii="Arial" w:eastAsia="MS Mincho" w:hAnsi="Arial" w:cs="Arial"/>
          <w:b/>
          <w:bCs/>
          <w:i w:val="0"/>
          <w:color w:val="000000"/>
          <w:sz w:val="22"/>
          <w:szCs w:val="22"/>
        </w:rPr>
        <w:t xml:space="preserve">6.3. </w:t>
      </w:r>
      <w:r w:rsidRPr="000E7013">
        <w:rPr>
          <w:rFonts w:ascii="Arial" w:eastAsia="MS Mincho" w:hAnsi="Arial" w:cs="Arial"/>
          <w:i w:val="0"/>
          <w:color w:val="000000"/>
          <w:sz w:val="22"/>
          <w:szCs w:val="22"/>
        </w:rPr>
        <w:t>Ap</w:t>
      </w:r>
      <w:r w:rsidRPr="000E7013">
        <w:rPr>
          <w:rFonts w:ascii="Arial" w:eastAsia="MS Mincho" w:hAnsi="Arial" w:cs="Arial" w:hint="eastAsia"/>
          <w:i w:val="0"/>
          <w:color w:val="000000"/>
          <w:sz w:val="22"/>
          <w:szCs w:val="22"/>
        </w:rPr>
        <w:t>ó</w:t>
      </w:r>
      <w:r w:rsidRPr="000E7013">
        <w:rPr>
          <w:rFonts w:ascii="Arial" w:eastAsia="MS Mincho" w:hAnsi="Arial" w:cs="Arial"/>
          <w:i w:val="0"/>
          <w:color w:val="000000"/>
          <w:sz w:val="22"/>
          <w:szCs w:val="22"/>
        </w:rPr>
        <w:t>s a emiss</w:t>
      </w:r>
      <w:r w:rsidRPr="000E7013">
        <w:rPr>
          <w:rFonts w:ascii="Arial" w:eastAsia="MS Mincho" w:hAnsi="Arial" w:cs="Arial" w:hint="eastAsia"/>
          <w:i w:val="0"/>
          <w:color w:val="000000"/>
          <w:sz w:val="22"/>
          <w:szCs w:val="22"/>
        </w:rPr>
        <w:t>ã</w:t>
      </w:r>
      <w:r w:rsidRPr="000E7013">
        <w:rPr>
          <w:rFonts w:ascii="Arial" w:eastAsia="MS Mincho" w:hAnsi="Arial" w:cs="Arial"/>
          <w:i w:val="0"/>
          <w:color w:val="000000"/>
          <w:sz w:val="22"/>
          <w:szCs w:val="22"/>
        </w:rPr>
        <w:t>o da Ordem de Fornecimento, a CONTRATADA dever</w:t>
      </w:r>
      <w:r w:rsidRPr="000E7013">
        <w:rPr>
          <w:rFonts w:ascii="Arial" w:eastAsia="MS Mincho" w:hAnsi="Arial" w:cs="Arial" w:hint="eastAsia"/>
          <w:i w:val="0"/>
          <w:color w:val="000000"/>
          <w:sz w:val="22"/>
          <w:szCs w:val="22"/>
        </w:rPr>
        <w:t>á</w:t>
      </w:r>
      <w:r w:rsidRPr="000E7013">
        <w:rPr>
          <w:rFonts w:ascii="Arial" w:eastAsia="MS Mincho" w:hAnsi="Arial" w:cs="Arial"/>
          <w:i w:val="0"/>
          <w:color w:val="000000"/>
          <w:sz w:val="22"/>
          <w:szCs w:val="22"/>
        </w:rPr>
        <w:t xml:space="preserve"> realizar a entrega imediata dos objetos, respeitando o prazo m</w:t>
      </w:r>
      <w:r w:rsidRPr="000E7013">
        <w:rPr>
          <w:rFonts w:ascii="Arial" w:eastAsia="MS Mincho" w:hAnsi="Arial" w:cs="Arial" w:hint="eastAsia"/>
          <w:i w:val="0"/>
          <w:color w:val="000000"/>
          <w:sz w:val="22"/>
          <w:szCs w:val="22"/>
        </w:rPr>
        <w:t>á</w:t>
      </w:r>
      <w:r w:rsidRPr="000E7013">
        <w:rPr>
          <w:rFonts w:ascii="Arial" w:eastAsia="MS Mincho" w:hAnsi="Arial" w:cs="Arial"/>
          <w:i w:val="0"/>
          <w:color w:val="000000"/>
          <w:sz w:val="22"/>
          <w:szCs w:val="22"/>
        </w:rPr>
        <w:t xml:space="preserve">ximo de 10 (dez) dias </w:t>
      </w:r>
      <w:r w:rsidR="00A20E1D">
        <w:rPr>
          <w:rFonts w:ascii="Arial" w:eastAsia="MS Mincho" w:hAnsi="Arial" w:cs="Arial"/>
          <w:i w:val="0"/>
          <w:color w:val="000000"/>
          <w:sz w:val="22"/>
          <w:szCs w:val="22"/>
        </w:rPr>
        <w:t>úteis</w:t>
      </w:r>
      <w:r w:rsidRPr="000E7013">
        <w:rPr>
          <w:rFonts w:ascii="Arial" w:eastAsia="MS Mincho" w:hAnsi="Arial" w:cs="Arial"/>
          <w:i w:val="0"/>
          <w:color w:val="000000"/>
          <w:sz w:val="22"/>
          <w:szCs w:val="22"/>
        </w:rPr>
        <w:t>. Caso haja necessidade de prorroga</w:t>
      </w:r>
      <w:r w:rsidRPr="000E7013">
        <w:rPr>
          <w:rFonts w:ascii="Arial" w:eastAsia="MS Mincho" w:hAnsi="Arial" w:cs="Arial" w:hint="eastAsia"/>
          <w:i w:val="0"/>
          <w:color w:val="000000"/>
          <w:sz w:val="22"/>
          <w:szCs w:val="22"/>
        </w:rPr>
        <w:t>çã</w:t>
      </w:r>
      <w:r w:rsidRPr="000E7013">
        <w:rPr>
          <w:rFonts w:ascii="Arial" w:eastAsia="MS Mincho" w:hAnsi="Arial" w:cs="Arial"/>
          <w:i w:val="0"/>
          <w:color w:val="000000"/>
          <w:sz w:val="22"/>
          <w:szCs w:val="22"/>
        </w:rPr>
        <w:t>o deste prazo, a CONTRATADA dever</w:t>
      </w:r>
      <w:r w:rsidRPr="000E7013">
        <w:rPr>
          <w:rFonts w:ascii="Arial" w:eastAsia="MS Mincho" w:hAnsi="Arial" w:cs="Arial" w:hint="eastAsia"/>
          <w:i w:val="0"/>
          <w:color w:val="000000"/>
          <w:sz w:val="22"/>
          <w:szCs w:val="22"/>
        </w:rPr>
        <w:t>á</w:t>
      </w:r>
      <w:r w:rsidRPr="000E7013">
        <w:rPr>
          <w:rFonts w:ascii="Arial" w:eastAsia="MS Mincho" w:hAnsi="Arial" w:cs="Arial"/>
          <w:i w:val="0"/>
          <w:color w:val="000000"/>
          <w:sz w:val="22"/>
          <w:szCs w:val="22"/>
        </w:rPr>
        <w:t xml:space="preserve"> apresentar um pedido formal, devidamente justificado e acatado pelo CONTRATANTE.</w:t>
      </w:r>
    </w:p>
    <w:p w14:paraId="78E90285" w14:textId="174AC460" w:rsidR="000E7013" w:rsidRPr="000E7013" w:rsidRDefault="00A20E1D" w:rsidP="000E7013">
      <w:pPr>
        <w:numPr>
          <w:ilvl w:val="1"/>
          <w:numId w:val="0"/>
        </w:numPr>
        <w:tabs>
          <w:tab w:val="left" w:pos="426"/>
        </w:tabs>
        <w:spacing w:before="120" w:after="120" w:line="276" w:lineRule="auto"/>
        <w:jc w:val="both"/>
        <w:rPr>
          <w:rFonts w:ascii="Arial" w:eastAsia="MS Mincho" w:hAnsi="Arial" w:cs="Arial"/>
          <w:b/>
          <w:bCs/>
          <w:i w:val="0"/>
          <w:color w:val="000000"/>
          <w:sz w:val="22"/>
          <w:szCs w:val="22"/>
        </w:rPr>
      </w:pPr>
      <w:r>
        <w:rPr>
          <w:rFonts w:ascii="Arial" w:eastAsia="MS Mincho" w:hAnsi="Arial" w:cs="Arial"/>
          <w:b/>
          <w:bCs/>
          <w:i w:val="0"/>
          <w:color w:val="000000"/>
          <w:sz w:val="22"/>
          <w:szCs w:val="22"/>
        </w:rPr>
        <w:t xml:space="preserve">6.4. </w:t>
      </w:r>
      <w:r w:rsidR="000E7013" w:rsidRPr="00A20E1D">
        <w:rPr>
          <w:rFonts w:ascii="Arial" w:eastAsia="MS Mincho" w:hAnsi="Arial" w:cs="Arial"/>
          <w:i w:val="0"/>
          <w:color w:val="000000"/>
          <w:sz w:val="22"/>
          <w:szCs w:val="22"/>
        </w:rPr>
        <w:t>A entrega dos produtos ficar</w:t>
      </w:r>
      <w:r w:rsidR="000E7013" w:rsidRPr="00A20E1D">
        <w:rPr>
          <w:rFonts w:ascii="Arial" w:eastAsia="MS Mincho" w:hAnsi="Arial" w:cs="Arial" w:hint="eastAsia"/>
          <w:i w:val="0"/>
          <w:color w:val="000000"/>
          <w:sz w:val="22"/>
          <w:szCs w:val="22"/>
        </w:rPr>
        <w:t>á</w:t>
      </w:r>
      <w:r w:rsidR="000E7013" w:rsidRPr="00A20E1D">
        <w:rPr>
          <w:rFonts w:ascii="Arial" w:eastAsia="MS Mincho" w:hAnsi="Arial" w:cs="Arial"/>
          <w:i w:val="0"/>
          <w:color w:val="000000"/>
          <w:sz w:val="22"/>
          <w:szCs w:val="22"/>
        </w:rPr>
        <w:t xml:space="preserve"> a cargo da CONTRATADA, que dever</w:t>
      </w:r>
      <w:r w:rsidR="000E7013" w:rsidRPr="00A20E1D">
        <w:rPr>
          <w:rFonts w:ascii="Arial" w:eastAsia="MS Mincho" w:hAnsi="Arial" w:cs="Arial" w:hint="eastAsia"/>
          <w:i w:val="0"/>
          <w:color w:val="000000"/>
          <w:sz w:val="22"/>
          <w:szCs w:val="22"/>
        </w:rPr>
        <w:t>á</w:t>
      </w:r>
      <w:r w:rsidR="000E7013" w:rsidRPr="00A20E1D">
        <w:rPr>
          <w:rFonts w:ascii="Arial" w:eastAsia="MS Mincho" w:hAnsi="Arial" w:cs="Arial"/>
          <w:i w:val="0"/>
          <w:color w:val="000000"/>
          <w:sz w:val="22"/>
          <w:szCs w:val="22"/>
        </w:rPr>
        <w:t xml:space="preserve"> providenciar a m</w:t>
      </w:r>
      <w:r w:rsidR="000E7013" w:rsidRPr="00A20E1D">
        <w:rPr>
          <w:rFonts w:ascii="Arial" w:eastAsia="MS Mincho" w:hAnsi="Arial" w:cs="Arial" w:hint="eastAsia"/>
          <w:i w:val="0"/>
          <w:color w:val="000000"/>
          <w:sz w:val="22"/>
          <w:szCs w:val="22"/>
        </w:rPr>
        <w:t>ã</w:t>
      </w:r>
      <w:r w:rsidR="000E7013" w:rsidRPr="00A20E1D">
        <w:rPr>
          <w:rFonts w:ascii="Arial" w:eastAsia="MS Mincho" w:hAnsi="Arial" w:cs="Arial"/>
          <w:i w:val="0"/>
          <w:color w:val="000000"/>
          <w:sz w:val="22"/>
          <w:szCs w:val="22"/>
        </w:rPr>
        <w:t>o de obra necess</w:t>
      </w:r>
      <w:r w:rsidR="000E7013" w:rsidRPr="00A20E1D">
        <w:rPr>
          <w:rFonts w:ascii="Arial" w:eastAsia="MS Mincho" w:hAnsi="Arial" w:cs="Arial" w:hint="eastAsia"/>
          <w:i w:val="0"/>
          <w:color w:val="000000"/>
          <w:sz w:val="22"/>
          <w:szCs w:val="22"/>
        </w:rPr>
        <w:t>á</w:t>
      </w:r>
      <w:r w:rsidR="000E7013" w:rsidRPr="00A20E1D">
        <w:rPr>
          <w:rFonts w:ascii="Arial" w:eastAsia="MS Mincho" w:hAnsi="Arial" w:cs="Arial"/>
          <w:i w:val="0"/>
          <w:color w:val="000000"/>
          <w:sz w:val="22"/>
          <w:szCs w:val="22"/>
        </w:rPr>
        <w:t>ria para realizar a entrega dentro do prazo estabelecido.</w:t>
      </w:r>
    </w:p>
    <w:p w14:paraId="247CF7EE" w14:textId="4E7D9DB4" w:rsidR="000E7013" w:rsidRPr="00640341" w:rsidRDefault="00A20E1D" w:rsidP="000E7013">
      <w:pPr>
        <w:numPr>
          <w:ilvl w:val="1"/>
          <w:numId w:val="0"/>
        </w:numPr>
        <w:tabs>
          <w:tab w:val="left" w:pos="426"/>
        </w:tabs>
        <w:spacing w:before="120" w:after="120" w:line="276" w:lineRule="auto"/>
        <w:jc w:val="both"/>
        <w:rPr>
          <w:rFonts w:ascii="Arial" w:eastAsia="MS Mincho" w:hAnsi="Arial" w:cs="Arial"/>
          <w:b/>
          <w:bCs/>
          <w:i w:val="0"/>
          <w:color w:val="000000"/>
          <w:sz w:val="22"/>
          <w:szCs w:val="22"/>
        </w:rPr>
      </w:pPr>
      <w:r>
        <w:rPr>
          <w:rFonts w:ascii="Arial" w:eastAsia="MS Mincho" w:hAnsi="Arial" w:cs="Arial"/>
          <w:b/>
          <w:bCs/>
          <w:i w:val="0"/>
          <w:color w:val="000000"/>
          <w:sz w:val="22"/>
          <w:szCs w:val="22"/>
        </w:rPr>
        <w:t xml:space="preserve">6.5. </w:t>
      </w:r>
      <w:r w:rsidR="000E7013" w:rsidRPr="00A20E1D">
        <w:rPr>
          <w:rFonts w:ascii="Arial" w:eastAsia="MS Mincho" w:hAnsi="Arial" w:cs="Arial"/>
          <w:i w:val="0"/>
          <w:color w:val="000000"/>
          <w:sz w:val="22"/>
          <w:szCs w:val="22"/>
        </w:rPr>
        <w:t>Os produtos dever</w:t>
      </w:r>
      <w:r w:rsidR="000E7013" w:rsidRPr="00A20E1D">
        <w:rPr>
          <w:rFonts w:ascii="Arial" w:eastAsia="MS Mincho" w:hAnsi="Arial" w:cs="Arial" w:hint="eastAsia"/>
          <w:i w:val="0"/>
          <w:color w:val="000000"/>
          <w:sz w:val="22"/>
          <w:szCs w:val="22"/>
        </w:rPr>
        <w:t>ã</w:t>
      </w:r>
      <w:r w:rsidR="000E7013" w:rsidRPr="00A20E1D">
        <w:rPr>
          <w:rFonts w:ascii="Arial" w:eastAsia="MS Mincho" w:hAnsi="Arial" w:cs="Arial"/>
          <w:i w:val="0"/>
          <w:color w:val="000000"/>
          <w:sz w:val="22"/>
          <w:szCs w:val="22"/>
        </w:rPr>
        <w:t>o ser entregues em perfeitas condi</w:t>
      </w:r>
      <w:r w:rsidR="000E7013" w:rsidRPr="00A20E1D">
        <w:rPr>
          <w:rFonts w:ascii="Arial" w:eastAsia="MS Mincho" w:hAnsi="Arial" w:cs="Arial" w:hint="eastAsia"/>
          <w:i w:val="0"/>
          <w:color w:val="000000"/>
          <w:sz w:val="22"/>
          <w:szCs w:val="22"/>
        </w:rPr>
        <w:t>çõ</w:t>
      </w:r>
      <w:r w:rsidR="000E7013" w:rsidRPr="00A20E1D">
        <w:rPr>
          <w:rFonts w:ascii="Arial" w:eastAsia="MS Mincho" w:hAnsi="Arial" w:cs="Arial"/>
          <w:i w:val="0"/>
          <w:color w:val="000000"/>
          <w:sz w:val="22"/>
          <w:szCs w:val="22"/>
        </w:rPr>
        <w:t>es, no prazo e locais indicados, em estrita observ</w:t>
      </w:r>
      <w:r w:rsidR="000E7013" w:rsidRPr="00A20E1D">
        <w:rPr>
          <w:rFonts w:ascii="Arial" w:eastAsia="MS Mincho" w:hAnsi="Arial" w:cs="Arial" w:hint="eastAsia"/>
          <w:i w:val="0"/>
          <w:color w:val="000000"/>
          <w:sz w:val="22"/>
          <w:szCs w:val="22"/>
        </w:rPr>
        <w:t>â</w:t>
      </w:r>
      <w:r w:rsidR="000E7013" w:rsidRPr="00A20E1D">
        <w:rPr>
          <w:rFonts w:ascii="Arial" w:eastAsia="MS Mincho" w:hAnsi="Arial" w:cs="Arial"/>
          <w:i w:val="0"/>
          <w:color w:val="000000"/>
          <w:sz w:val="22"/>
          <w:szCs w:val="22"/>
        </w:rPr>
        <w:t>ncia das especifica</w:t>
      </w:r>
      <w:r w:rsidR="000E7013" w:rsidRPr="00A20E1D">
        <w:rPr>
          <w:rFonts w:ascii="Arial" w:eastAsia="MS Mincho" w:hAnsi="Arial" w:cs="Arial" w:hint="eastAsia"/>
          <w:i w:val="0"/>
          <w:color w:val="000000"/>
          <w:sz w:val="22"/>
          <w:szCs w:val="22"/>
        </w:rPr>
        <w:t>çõ</w:t>
      </w:r>
      <w:r w:rsidR="000E7013" w:rsidRPr="00A20E1D">
        <w:rPr>
          <w:rFonts w:ascii="Arial" w:eastAsia="MS Mincho" w:hAnsi="Arial" w:cs="Arial"/>
          <w:i w:val="0"/>
          <w:color w:val="000000"/>
          <w:sz w:val="22"/>
          <w:szCs w:val="22"/>
        </w:rPr>
        <w:t>es do Termo de Refer</w:t>
      </w:r>
      <w:r w:rsidR="000E7013" w:rsidRPr="00A20E1D">
        <w:rPr>
          <w:rFonts w:ascii="Arial" w:eastAsia="MS Mincho" w:hAnsi="Arial" w:cs="Arial" w:hint="eastAsia"/>
          <w:i w:val="0"/>
          <w:color w:val="000000"/>
          <w:sz w:val="22"/>
          <w:szCs w:val="22"/>
        </w:rPr>
        <w:t>ê</w:t>
      </w:r>
      <w:r w:rsidR="000E7013" w:rsidRPr="00A20E1D">
        <w:rPr>
          <w:rFonts w:ascii="Arial" w:eastAsia="MS Mincho" w:hAnsi="Arial" w:cs="Arial"/>
          <w:i w:val="0"/>
          <w:color w:val="000000"/>
          <w:sz w:val="22"/>
          <w:szCs w:val="22"/>
        </w:rPr>
        <w:t>ncia e da proposta, acompanhados da respectiva Nota Fiscal.</w:t>
      </w:r>
    </w:p>
    <w:p w14:paraId="772E55A7" w14:textId="77777777" w:rsidR="00640341" w:rsidRPr="00640341" w:rsidRDefault="00640341" w:rsidP="00640341">
      <w:pPr>
        <w:tabs>
          <w:tab w:val="left" w:pos="426"/>
        </w:tabs>
        <w:spacing w:before="120" w:after="120" w:line="276" w:lineRule="auto"/>
        <w:jc w:val="both"/>
        <w:rPr>
          <w:rFonts w:ascii="Arial" w:eastAsia="MS Mincho" w:hAnsi="Arial" w:cs="Arial"/>
          <w:b/>
          <w:bCs/>
          <w:i w:val="0"/>
          <w:color w:val="000000"/>
          <w:sz w:val="22"/>
          <w:szCs w:val="22"/>
        </w:rPr>
      </w:pPr>
    </w:p>
    <w:p w14:paraId="4798D896" w14:textId="07D2E23C" w:rsidR="00640341" w:rsidRPr="00FE6520" w:rsidRDefault="00863E77" w:rsidP="00863E77">
      <w:pPr>
        <w:pStyle w:val="PargrafodaLista"/>
        <w:keepNext/>
        <w:keepLines/>
        <w:tabs>
          <w:tab w:val="left" w:pos="284"/>
        </w:tabs>
        <w:spacing w:before="120" w:afterLines="120" w:after="288" w:line="312" w:lineRule="auto"/>
        <w:ind w:left="0"/>
        <w:jc w:val="both"/>
        <w:outlineLvl w:val="0"/>
        <w:rPr>
          <w:rFonts w:ascii="Arial" w:eastAsia="MS Gothic" w:hAnsi="Arial" w:cs="Arial"/>
          <w:b/>
          <w:bCs/>
          <w:i w:val="0"/>
          <w:sz w:val="22"/>
          <w:szCs w:val="22"/>
        </w:rPr>
      </w:pPr>
      <w:r>
        <w:rPr>
          <w:rFonts w:ascii="Arial" w:eastAsia="MS Gothic" w:hAnsi="Arial" w:cs="Arial"/>
          <w:b/>
          <w:bCs/>
          <w:i w:val="0"/>
          <w:sz w:val="22"/>
          <w:szCs w:val="22"/>
        </w:rPr>
        <w:lastRenderedPageBreak/>
        <w:t xml:space="preserve">7. </w:t>
      </w:r>
      <w:r w:rsidR="00640341" w:rsidRPr="00FE6520">
        <w:rPr>
          <w:rFonts w:ascii="Arial" w:eastAsia="MS Gothic" w:hAnsi="Arial" w:cs="Arial"/>
          <w:b/>
          <w:bCs/>
          <w:i w:val="0"/>
          <w:sz w:val="22"/>
          <w:szCs w:val="22"/>
        </w:rPr>
        <w:t>MODELO DE GESTÃO DO CONTRATO</w:t>
      </w:r>
    </w:p>
    <w:p w14:paraId="4DB9C224" w14:textId="62B6319D"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Arial" w:hAnsi="Arial" w:cs="Arial"/>
          <w:b/>
          <w:bCs/>
          <w:i w:val="0"/>
          <w:sz w:val="22"/>
          <w:szCs w:val="22"/>
        </w:rPr>
        <w:t>7</w:t>
      </w:r>
      <w:r w:rsidR="00A148C7" w:rsidRPr="00A148C7">
        <w:rPr>
          <w:rFonts w:ascii="Arial" w:eastAsia="Arial" w:hAnsi="Arial" w:cs="Arial"/>
          <w:b/>
          <w:bCs/>
          <w:i w:val="0"/>
          <w:sz w:val="22"/>
          <w:szCs w:val="22"/>
        </w:rPr>
        <w:t>.1</w:t>
      </w:r>
      <w:r w:rsidR="00A148C7">
        <w:rPr>
          <w:rFonts w:ascii="Arial" w:eastAsia="Arial" w:hAnsi="Arial" w:cs="Arial"/>
          <w:i w:val="0"/>
          <w:sz w:val="22"/>
          <w:szCs w:val="22"/>
        </w:rPr>
        <w:t xml:space="preserve"> </w:t>
      </w:r>
      <w:r w:rsidR="00640341" w:rsidRPr="00640341">
        <w:rPr>
          <w:rFonts w:ascii="Arial" w:eastAsia="Arial" w:hAnsi="Arial" w:cs="Arial"/>
          <w:i w:val="0"/>
          <w:sz w:val="22"/>
          <w:szCs w:val="22"/>
        </w:rPr>
        <w:t>O contrato deverá ser executado fielmente pelas partes, de acordo com as cláusulas avençadas e as normas da Lei nº 14.133, de 2021, e cada parte responderá pelas consequências de sua inexecução total ou parcial.</w:t>
      </w:r>
    </w:p>
    <w:p w14:paraId="6A59BC23" w14:textId="70601639"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.2</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0F937B7C" w14:textId="3B11512E"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.3</w:t>
      </w:r>
      <w:r w:rsidR="00A148C7">
        <w:rPr>
          <w:rFonts w:ascii="Arial" w:eastAsia="MS Mincho" w:hAnsi="Arial" w:cs="Arial"/>
          <w:b/>
          <w:bCs/>
          <w:i w:val="0"/>
          <w:color w:val="000000"/>
          <w:sz w:val="22"/>
          <w:szCs w:val="22"/>
        </w:rPr>
        <w:t>.</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As comunicações entre o órgão ou entidade e a contratada devem ser realizadas por escrito sempre que o ato exigir tal formalidade, admitindo-se o uso de mensagem eletrônica para esse fim.</w:t>
      </w:r>
    </w:p>
    <w:p w14:paraId="27F505B0" w14:textId="74BA167E"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.4.</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órgão ou entidade poderá convocar representante da empresa para adoção de providências que devam ser cumpridas de imediato.</w:t>
      </w:r>
    </w:p>
    <w:p w14:paraId="7DE7E8E8" w14:textId="20029420" w:rsidR="00640341" w:rsidRPr="00640341" w:rsidRDefault="00A20E1D" w:rsidP="00A148C7">
      <w:pPr>
        <w:tabs>
          <w:tab w:val="left" w:pos="0"/>
        </w:tabs>
        <w:spacing w:before="120" w:afterLines="120" w:after="288" w:line="312" w:lineRule="auto"/>
        <w:jc w:val="both"/>
        <w:rPr>
          <w:rFonts w:ascii="Arial" w:eastAsia="MS Mincho" w:hAnsi="Arial" w:cs="Arial"/>
          <w:i w:val="0"/>
          <w:iCs/>
          <w:sz w:val="22"/>
          <w:szCs w:val="22"/>
        </w:rPr>
      </w:pPr>
      <w:r>
        <w:rPr>
          <w:rFonts w:ascii="Arial" w:eastAsia="MS Mincho" w:hAnsi="Arial" w:cs="Arial"/>
          <w:b/>
          <w:bCs/>
          <w:i w:val="0"/>
          <w:iCs/>
          <w:sz w:val="22"/>
          <w:szCs w:val="22"/>
        </w:rPr>
        <w:t>7</w:t>
      </w:r>
      <w:r w:rsidR="00A148C7" w:rsidRPr="00A148C7">
        <w:rPr>
          <w:rFonts w:ascii="Arial" w:eastAsia="MS Mincho" w:hAnsi="Arial" w:cs="Arial"/>
          <w:b/>
          <w:bCs/>
          <w:i w:val="0"/>
          <w:iCs/>
          <w:sz w:val="22"/>
          <w:szCs w:val="22"/>
        </w:rPr>
        <w:t>.5.</w:t>
      </w:r>
      <w:r w:rsidR="00A148C7">
        <w:rPr>
          <w:rFonts w:ascii="Arial" w:eastAsia="MS Mincho" w:hAnsi="Arial" w:cs="Arial"/>
          <w:i w:val="0"/>
          <w:iCs/>
          <w:sz w:val="22"/>
          <w:szCs w:val="22"/>
        </w:rPr>
        <w:t xml:space="preserve"> </w:t>
      </w:r>
      <w:r w:rsidR="00640341" w:rsidRPr="00640341">
        <w:rPr>
          <w:rFonts w:ascii="Arial" w:eastAsia="MS Mincho" w:hAnsi="Arial" w:cs="Arial"/>
          <w:i w:val="0"/>
          <w:iCs/>
          <w:sz w:val="22"/>
          <w:szCs w:val="22"/>
        </w:rPr>
        <w:t>Após a assinatura do contrato ou instrumento equivalente</w:t>
      </w:r>
      <w:r w:rsidR="00640341" w:rsidRPr="00640341">
        <w:rPr>
          <w:rFonts w:ascii="Arial" w:eastAsia="MS Mincho" w:hAnsi="Arial" w:cs="Arial"/>
          <w:i w:val="0"/>
          <w:iCs/>
          <w:strike/>
          <w:sz w:val="22"/>
          <w:szCs w:val="22"/>
        </w:rPr>
        <w:t>,</w:t>
      </w:r>
      <w:r w:rsidR="00640341" w:rsidRPr="00640341">
        <w:rPr>
          <w:rFonts w:ascii="Arial" w:eastAsia="MS Mincho" w:hAnsi="Arial" w:cs="Arial"/>
          <w:i w:val="0"/>
          <w:iCs/>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4DF006C" w14:textId="7E6AAFCB"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.6.</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A execução do contrato deverá ser acompanhada e fiscalizada pelo(s) fiscal(</w:t>
      </w:r>
      <w:proofErr w:type="spellStart"/>
      <w:r w:rsidR="00640341" w:rsidRPr="00640341">
        <w:rPr>
          <w:rFonts w:ascii="Arial" w:eastAsia="MS Mincho" w:hAnsi="Arial" w:cs="Arial"/>
          <w:i w:val="0"/>
          <w:color w:val="000000"/>
          <w:sz w:val="22"/>
          <w:szCs w:val="22"/>
        </w:rPr>
        <w:t>is</w:t>
      </w:r>
      <w:proofErr w:type="spellEnd"/>
      <w:r w:rsidR="00640341" w:rsidRPr="00640341">
        <w:rPr>
          <w:rFonts w:ascii="Arial" w:eastAsia="MS Mincho" w:hAnsi="Arial" w:cs="Arial"/>
          <w:i w:val="0"/>
          <w:color w:val="000000"/>
          <w:sz w:val="22"/>
          <w:szCs w:val="22"/>
        </w:rPr>
        <w:t>) do contrato, ou pelos respectivos substitutos.</w:t>
      </w:r>
    </w:p>
    <w:p w14:paraId="3A1FF7B1" w14:textId="0405C87A"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.7.</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 xml:space="preserve">O fiscal do contrato acompanhará a execução do contrato, para que sejam cumpridas todas as condições estabelecidas no contrato, de modo a assegurar os melhores resultados para a Administração. </w:t>
      </w:r>
    </w:p>
    <w:p w14:paraId="776E0D93" w14:textId="32E0C64B" w:rsidR="00640341" w:rsidRPr="00640341" w:rsidRDefault="00A20E1D" w:rsidP="00640341">
      <w:pPr>
        <w:numPr>
          <w:ilvl w:val="2"/>
          <w:numId w:val="0"/>
        </w:numPr>
        <w:tabs>
          <w:tab w:val="left" w:pos="426"/>
        </w:tabs>
        <w:spacing w:before="120" w:afterLines="120" w:after="288" w:line="312" w:lineRule="auto"/>
        <w:jc w:val="both"/>
        <w:rPr>
          <w:rFonts w:ascii="Arial" w:eastAsia="MS Mincho" w:hAnsi="Arial" w:cs="Arial"/>
          <w:i w:val="0"/>
          <w:color w:val="0000FF"/>
          <w:sz w:val="22"/>
          <w:szCs w:val="22"/>
          <w:u w:val="single"/>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w:t>
      </w:r>
      <w:r w:rsidR="00A148C7">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w:t>
      </w:r>
      <w:r w:rsidR="00A148C7">
        <w:rPr>
          <w:rFonts w:ascii="Arial" w:eastAsia="MS Mincho" w:hAnsi="Arial" w:cs="Arial"/>
          <w:b/>
          <w:bCs/>
          <w:i w:val="0"/>
          <w:color w:val="000000"/>
          <w:sz w:val="22"/>
          <w:szCs w:val="22"/>
        </w:rPr>
        <w:t>1.</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540BBD28" w14:textId="224ECC69" w:rsidR="00640341" w:rsidRPr="00640341" w:rsidRDefault="00A20E1D" w:rsidP="00640341">
      <w:pPr>
        <w:numPr>
          <w:ilvl w:val="2"/>
          <w:numId w:val="0"/>
        </w:numPr>
        <w:tabs>
          <w:tab w:val="left" w:pos="284"/>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.7.2.</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 xml:space="preserve">Identificada qualquer inexatidão ou irregularidade, o fiscal do contrato emitirá notificações para a correção da execução do contrato, determinando prazo para a correção. </w:t>
      </w:r>
    </w:p>
    <w:p w14:paraId="61649201" w14:textId="016C7666" w:rsidR="00640341" w:rsidRPr="00640341" w:rsidRDefault="00A20E1D" w:rsidP="00640341">
      <w:pPr>
        <w:numPr>
          <w:ilvl w:val="2"/>
          <w:numId w:val="0"/>
        </w:numPr>
        <w:tabs>
          <w:tab w:val="left" w:pos="709"/>
          <w:tab w:val="left" w:pos="993"/>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lastRenderedPageBreak/>
        <w:t>7</w:t>
      </w:r>
      <w:r w:rsidR="00A148C7" w:rsidRPr="00A148C7">
        <w:rPr>
          <w:rFonts w:ascii="Arial" w:eastAsia="MS Mincho" w:hAnsi="Arial" w:cs="Arial"/>
          <w:b/>
          <w:bCs/>
          <w:i w:val="0"/>
          <w:color w:val="000000"/>
          <w:sz w:val="22"/>
          <w:szCs w:val="22"/>
        </w:rPr>
        <w:t>.7.3.</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fiscal do contrato informará ao gestor do contato, em tempo hábil, a situação que demandar decisão ou adoção de medidas que ultrapassem sua competência, para que adote as medidas necessárias e saneadoras, se for o caso.</w:t>
      </w:r>
    </w:p>
    <w:p w14:paraId="6A420E79" w14:textId="5584B5E4" w:rsidR="00640341" w:rsidRPr="00640341" w:rsidRDefault="00A20E1D" w:rsidP="00640341">
      <w:pPr>
        <w:numPr>
          <w:ilvl w:val="2"/>
          <w:numId w:val="0"/>
        </w:numPr>
        <w:tabs>
          <w:tab w:val="left" w:pos="709"/>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.7.4</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No caso de ocorrências que possam inviabilizar a execução do contrato nas datas aprazadas, o fiscal do contrato comunicará o fato imediatamente ao gestor do contrato.</w:t>
      </w:r>
    </w:p>
    <w:p w14:paraId="03321732" w14:textId="2118D21D" w:rsidR="00640341" w:rsidRPr="00640341" w:rsidRDefault="00A20E1D" w:rsidP="00640341">
      <w:pPr>
        <w:numPr>
          <w:ilvl w:val="2"/>
          <w:numId w:val="0"/>
        </w:numPr>
        <w:tabs>
          <w:tab w:val="left" w:pos="709"/>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 xml:space="preserve">.7.5. </w:t>
      </w:r>
      <w:r w:rsidR="00640341" w:rsidRPr="00640341">
        <w:rPr>
          <w:rFonts w:ascii="Arial" w:eastAsia="MS Mincho" w:hAnsi="Arial" w:cs="Arial"/>
          <w:i w:val="0"/>
          <w:color w:val="000000"/>
          <w:sz w:val="22"/>
          <w:szCs w:val="22"/>
        </w:rPr>
        <w:t>O fiscal do contrato comunicar ao gestor do contrato, em tempo hábil, o término do contrato sob sua responsabilidade, com vistas à renovação tempestiva ou à prorrogação contratual.</w:t>
      </w:r>
    </w:p>
    <w:p w14:paraId="33B08779" w14:textId="764E1A18"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.8.</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49EA2E" w14:textId="58183F3E" w:rsidR="00640341" w:rsidRPr="00640341" w:rsidRDefault="00A20E1D" w:rsidP="00640341">
      <w:pPr>
        <w:numPr>
          <w:ilvl w:val="2"/>
          <w:numId w:val="0"/>
        </w:numPr>
        <w:tabs>
          <w:tab w:val="left" w:pos="709"/>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.8.1.</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Caso ocorram descumprimento das obrigações contratuais, o fiscal do contrato atuará tempestivamente na solução do problema, reportando ao gestor do contrato para que tome as providências cabíveis, quando ultrapassar a sua competência.</w:t>
      </w:r>
    </w:p>
    <w:p w14:paraId="2CA99A30" w14:textId="50D04C83"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.9</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18CF51D" w14:textId="3A716A80" w:rsidR="00640341" w:rsidRPr="00640341" w:rsidRDefault="00A20E1D" w:rsidP="00640341">
      <w:pPr>
        <w:numPr>
          <w:ilvl w:val="2"/>
          <w:numId w:val="0"/>
        </w:numPr>
        <w:tabs>
          <w:tab w:val="left" w:pos="709"/>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.9.1</w:t>
      </w:r>
      <w:r w:rsidR="00A148C7">
        <w:rPr>
          <w:rFonts w:ascii="Arial" w:eastAsia="MS Mincho" w:hAnsi="Arial" w:cs="Arial"/>
          <w:b/>
          <w:bCs/>
          <w:i w:val="0"/>
          <w:color w:val="000000"/>
          <w:sz w:val="22"/>
          <w:szCs w:val="22"/>
        </w:rPr>
        <w:t>.</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7A40C90" w14:textId="6AFE9FFE" w:rsidR="00640341" w:rsidRPr="00640341" w:rsidRDefault="00A20E1D" w:rsidP="00640341">
      <w:pPr>
        <w:numPr>
          <w:ilvl w:val="2"/>
          <w:numId w:val="0"/>
        </w:numPr>
        <w:tabs>
          <w:tab w:val="left" w:pos="709"/>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.9.2.</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B82BE8B" w14:textId="2B01530B" w:rsidR="00640341" w:rsidRPr="00640341" w:rsidRDefault="00A20E1D" w:rsidP="00640341">
      <w:pPr>
        <w:numPr>
          <w:ilvl w:val="2"/>
          <w:numId w:val="0"/>
        </w:numPr>
        <w:tabs>
          <w:tab w:val="left" w:pos="709"/>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7</w:t>
      </w:r>
      <w:r w:rsidR="00A148C7" w:rsidRPr="00A148C7">
        <w:rPr>
          <w:rFonts w:ascii="Arial" w:eastAsia="MS Mincho" w:hAnsi="Arial" w:cs="Arial"/>
          <w:b/>
          <w:bCs/>
          <w:i w:val="0"/>
          <w:color w:val="000000"/>
          <w:sz w:val="22"/>
          <w:szCs w:val="22"/>
        </w:rPr>
        <w:t>.9.3</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1D48B63" w14:textId="3F156E83" w:rsidR="00640341" w:rsidRPr="00640341" w:rsidRDefault="00A20E1D" w:rsidP="00640341">
      <w:pPr>
        <w:numPr>
          <w:ilvl w:val="2"/>
          <w:numId w:val="0"/>
        </w:numPr>
        <w:tabs>
          <w:tab w:val="left" w:pos="709"/>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lastRenderedPageBreak/>
        <w:t>7</w:t>
      </w:r>
      <w:r w:rsidR="00A148C7" w:rsidRPr="00A148C7">
        <w:rPr>
          <w:rFonts w:ascii="Arial" w:eastAsia="MS Mincho" w:hAnsi="Arial" w:cs="Arial"/>
          <w:b/>
          <w:bCs/>
          <w:i w:val="0"/>
          <w:color w:val="000000"/>
          <w:sz w:val="22"/>
          <w:szCs w:val="22"/>
        </w:rPr>
        <w:t>.9.4.</w:t>
      </w:r>
      <w:r w:rsidR="00A148C7">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1F42F97" w14:textId="35211007" w:rsidR="00640341" w:rsidRPr="00640341" w:rsidRDefault="00A20E1D" w:rsidP="00640341">
      <w:pPr>
        <w:keepNext/>
        <w:keepLines/>
        <w:tabs>
          <w:tab w:val="left" w:pos="284"/>
        </w:tabs>
        <w:spacing w:before="120" w:afterLines="120" w:after="288" w:line="312" w:lineRule="auto"/>
        <w:jc w:val="both"/>
        <w:outlineLvl w:val="0"/>
        <w:rPr>
          <w:rFonts w:ascii="Arial" w:eastAsia="MS Gothic" w:hAnsi="Arial" w:cs="Arial"/>
          <w:b/>
          <w:bCs/>
          <w:i w:val="0"/>
          <w:sz w:val="22"/>
          <w:szCs w:val="22"/>
        </w:rPr>
      </w:pPr>
      <w:r>
        <w:rPr>
          <w:rFonts w:ascii="Arial" w:eastAsia="MS Gothic" w:hAnsi="Arial" w:cs="Arial"/>
          <w:b/>
          <w:bCs/>
          <w:i w:val="0"/>
          <w:sz w:val="22"/>
          <w:szCs w:val="22"/>
        </w:rPr>
        <w:t>8</w:t>
      </w:r>
      <w:r w:rsidR="00A513DE">
        <w:rPr>
          <w:rFonts w:ascii="Arial" w:eastAsia="MS Gothic" w:hAnsi="Arial" w:cs="Arial"/>
          <w:b/>
          <w:bCs/>
          <w:i w:val="0"/>
          <w:sz w:val="22"/>
          <w:szCs w:val="22"/>
        </w:rPr>
        <w:t xml:space="preserve">. </w:t>
      </w:r>
      <w:r w:rsidR="00640341" w:rsidRPr="00640341">
        <w:rPr>
          <w:rFonts w:ascii="Arial" w:eastAsia="MS Gothic" w:hAnsi="Arial" w:cs="Arial"/>
          <w:b/>
          <w:bCs/>
          <w:i w:val="0"/>
          <w:sz w:val="22"/>
          <w:szCs w:val="22"/>
        </w:rPr>
        <w:t>CRITÉRIOS DE MEDIÇÃO E DE PAGAMENTO</w:t>
      </w:r>
    </w:p>
    <w:p w14:paraId="4FD29526" w14:textId="101A1361"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.1.</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 xml:space="preserve">Os bens serão recebidos provisoriamente, de forma sumária, no ato da entrega, juntamente com a </w:t>
      </w:r>
      <w:r w:rsidR="00640341" w:rsidRPr="00640341">
        <w:rPr>
          <w:rFonts w:ascii="Arial" w:eastAsia="Calibri" w:hAnsi="Arial" w:cs="Arial"/>
          <w:i w:val="0"/>
          <w:color w:val="000000"/>
          <w:sz w:val="22"/>
          <w:szCs w:val="22"/>
          <w:lang w:eastAsia="en-US"/>
        </w:rPr>
        <w:t>nota</w:t>
      </w:r>
      <w:r w:rsidR="00640341" w:rsidRPr="00640341">
        <w:rPr>
          <w:rFonts w:ascii="Arial" w:eastAsia="MS Mincho" w:hAnsi="Arial" w:cs="Arial"/>
          <w:i w:val="0"/>
          <w:color w:val="000000"/>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640341" w:rsidRPr="00640341">
        <w:rPr>
          <w:rFonts w:ascii="Arial" w:eastAsia="MS Mincho" w:hAnsi="Arial" w:cs="Arial"/>
          <w:i w:val="0"/>
          <w:color w:val="FF0000"/>
          <w:sz w:val="22"/>
          <w:szCs w:val="22"/>
          <w:lang w:eastAsia="en-US"/>
        </w:rPr>
        <w:t xml:space="preserve"> </w:t>
      </w:r>
      <w:r w:rsidR="00640341" w:rsidRPr="00640341">
        <w:rPr>
          <w:rFonts w:ascii="Arial" w:eastAsia="MS Mincho" w:hAnsi="Arial" w:cs="Arial"/>
          <w:i w:val="0"/>
          <w:color w:val="000000"/>
          <w:sz w:val="22"/>
          <w:szCs w:val="22"/>
          <w:lang w:eastAsia="en-US"/>
        </w:rPr>
        <w:t>e na proposta.</w:t>
      </w:r>
    </w:p>
    <w:p w14:paraId="5CB0BA81" w14:textId="11102E2C"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.2.</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Os bens poderão ser rejeitados, no todo ou em parte, inclusive antes do recebimento provisório, quando em desacordo com as especificações constantes no Termo de Referência</w:t>
      </w:r>
      <w:r w:rsidR="00640341" w:rsidRPr="00640341">
        <w:rPr>
          <w:rFonts w:ascii="Arial" w:eastAsia="MS Mincho" w:hAnsi="Arial" w:cs="Arial"/>
          <w:i w:val="0"/>
          <w:color w:val="FF0000"/>
          <w:sz w:val="22"/>
          <w:szCs w:val="22"/>
          <w:lang w:eastAsia="en-US"/>
        </w:rPr>
        <w:t xml:space="preserve"> </w:t>
      </w:r>
      <w:r w:rsidR="00640341" w:rsidRPr="00640341">
        <w:rPr>
          <w:rFonts w:ascii="Arial" w:eastAsia="MS Mincho" w:hAnsi="Arial" w:cs="Arial"/>
          <w:i w:val="0"/>
          <w:color w:val="000000"/>
          <w:sz w:val="22"/>
          <w:szCs w:val="22"/>
          <w:lang w:eastAsia="en-US"/>
        </w:rPr>
        <w:t xml:space="preserve">e na proposta, devendo ser substituídos no prazo </w:t>
      </w:r>
      <w:r w:rsidR="00640341" w:rsidRPr="00640341">
        <w:rPr>
          <w:rFonts w:ascii="Arial" w:eastAsia="MS Mincho" w:hAnsi="Arial" w:cs="Arial"/>
          <w:i w:val="0"/>
          <w:sz w:val="22"/>
          <w:szCs w:val="22"/>
          <w:lang w:eastAsia="en-US"/>
        </w:rPr>
        <w:t>de 05 (cinco)</w:t>
      </w:r>
      <w:r w:rsidR="00640341" w:rsidRPr="00640341">
        <w:rPr>
          <w:rFonts w:ascii="Arial" w:eastAsia="MS Mincho" w:hAnsi="Arial" w:cs="Arial"/>
          <w:i w:val="0"/>
          <w:color w:val="FF0000"/>
          <w:sz w:val="22"/>
          <w:szCs w:val="22"/>
          <w:lang w:eastAsia="en-US"/>
        </w:rPr>
        <w:t xml:space="preserve"> </w:t>
      </w:r>
      <w:r w:rsidR="00640341" w:rsidRPr="00640341">
        <w:rPr>
          <w:rFonts w:ascii="Arial" w:eastAsia="MS Mincho" w:hAnsi="Arial" w:cs="Arial"/>
          <w:i w:val="0"/>
          <w:color w:val="000000"/>
          <w:sz w:val="22"/>
          <w:szCs w:val="22"/>
          <w:lang w:eastAsia="en-US"/>
        </w:rPr>
        <w:t>dias, a contar da notificação da contratada, às suas custas, sem prejuízo da aplicação das penalidades.</w:t>
      </w:r>
    </w:p>
    <w:p w14:paraId="02EFCFB1" w14:textId="7900D11F"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.3.</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 xml:space="preserve">O recebimento definitivo ocorrerá no prazo de </w:t>
      </w:r>
      <w:r w:rsidR="00640341" w:rsidRPr="00640341">
        <w:rPr>
          <w:rFonts w:ascii="Arial" w:eastAsia="MS Mincho" w:hAnsi="Arial" w:cs="Arial"/>
          <w:i w:val="0"/>
          <w:sz w:val="22"/>
          <w:szCs w:val="22"/>
          <w:lang w:eastAsia="en-US"/>
        </w:rPr>
        <w:t>10 (dez) dias úteis, a</w:t>
      </w:r>
      <w:r w:rsidR="00640341" w:rsidRPr="00640341">
        <w:rPr>
          <w:rFonts w:ascii="Arial" w:eastAsia="MS Mincho" w:hAnsi="Arial" w:cs="Arial"/>
          <w:i w:val="0"/>
          <w:color w:val="000000"/>
          <w:sz w:val="22"/>
          <w:szCs w:val="22"/>
          <w:lang w:eastAsia="en-US"/>
        </w:rPr>
        <w:t xml:space="preserve"> contar do recebimento da nota fiscal ou instrumento de cobrança equivalente pela Administração, após a verificação da qualidade e quantidade do material e consequente aceitação mediante termo detalhado.</w:t>
      </w:r>
    </w:p>
    <w:p w14:paraId="44FF7133" w14:textId="18198673"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i w:val="0"/>
          <w:color w:val="000000"/>
          <w:sz w:val="22"/>
          <w:szCs w:val="22"/>
          <w:lang w:eastAsia="en-US"/>
        </w:rPr>
        <w:t>8</w:t>
      </w:r>
      <w:r w:rsidR="00A513DE" w:rsidRPr="00A513DE">
        <w:rPr>
          <w:rFonts w:ascii="Arial" w:eastAsia="MS Mincho" w:hAnsi="Arial" w:cs="Arial"/>
          <w:b/>
          <w:i w:val="0"/>
          <w:color w:val="000000"/>
          <w:sz w:val="22"/>
          <w:szCs w:val="22"/>
          <w:lang w:eastAsia="en-US"/>
        </w:rPr>
        <w:t>.4.</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 xml:space="preserve">O prazo para recebimento definitivo poderá ser excepcionalmente prorrogado, </w:t>
      </w:r>
      <w:r w:rsidR="00640341" w:rsidRPr="00640341">
        <w:rPr>
          <w:rFonts w:ascii="Arial" w:eastAsia="MS Mincho" w:hAnsi="Arial" w:cs="Arial"/>
          <w:i w:val="0"/>
          <w:sz w:val="22"/>
          <w:szCs w:val="22"/>
          <w:lang w:eastAsia="en-US"/>
        </w:rPr>
        <w:t>de forma justificada, por igual período, quando houver necessidade de diligências para a aferição do ate</w:t>
      </w:r>
      <w:r w:rsidR="00640341" w:rsidRPr="00640341">
        <w:rPr>
          <w:rFonts w:ascii="Arial" w:eastAsia="MS Mincho" w:hAnsi="Arial" w:cs="Arial"/>
          <w:i w:val="0"/>
          <w:color w:val="000000"/>
          <w:sz w:val="22"/>
          <w:szCs w:val="22"/>
          <w:lang w:eastAsia="en-US"/>
        </w:rPr>
        <w:t>ndimento das exigências contratuais.</w:t>
      </w:r>
    </w:p>
    <w:p w14:paraId="16A67857" w14:textId="246B7828"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i w:val="0"/>
          <w:color w:val="000000"/>
          <w:sz w:val="22"/>
          <w:szCs w:val="22"/>
          <w:lang w:eastAsia="en-US"/>
        </w:rPr>
        <w:t>8</w:t>
      </w:r>
      <w:r w:rsidR="00A513DE" w:rsidRPr="00A513DE">
        <w:rPr>
          <w:rFonts w:ascii="Arial" w:eastAsia="MS Mincho" w:hAnsi="Arial" w:cs="Arial"/>
          <w:b/>
          <w:i w:val="0"/>
          <w:color w:val="000000"/>
          <w:sz w:val="22"/>
          <w:szCs w:val="22"/>
          <w:lang w:eastAsia="en-US"/>
        </w:rPr>
        <w:t>.5.</w:t>
      </w:r>
      <w:r w:rsidR="00A513DE">
        <w:rPr>
          <w:rFonts w:ascii="Arial" w:eastAsia="MS Mincho" w:hAnsi="Arial" w:cs="Arial"/>
          <w:bCs/>
          <w:i w:val="0"/>
          <w:color w:val="000000"/>
          <w:sz w:val="22"/>
          <w:szCs w:val="22"/>
          <w:lang w:eastAsia="en-US"/>
        </w:rPr>
        <w:t xml:space="preserve"> </w:t>
      </w:r>
      <w:r w:rsidR="00640341" w:rsidRPr="00640341">
        <w:rPr>
          <w:rFonts w:ascii="Arial" w:eastAsia="MS Mincho" w:hAnsi="Arial" w:cs="Arial"/>
          <w:bCs/>
          <w:i w:val="0"/>
          <w:color w:val="000000"/>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00640341" w:rsidRPr="00640341">
        <w:rPr>
          <w:rFonts w:ascii="Arial" w:eastAsia="MS Mincho" w:hAnsi="Arial" w:cs="Arial"/>
          <w:bCs/>
          <w:i w:val="0"/>
          <w:color w:val="000000"/>
          <w:sz w:val="22"/>
          <w:szCs w:val="22"/>
          <w:lang w:eastAsia="en-US"/>
        </w:rPr>
        <w:t>pertine</w:t>
      </w:r>
      <w:proofErr w:type="spellEnd"/>
      <w:r w:rsidR="00640341" w:rsidRPr="00640341">
        <w:rPr>
          <w:rFonts w:ascii="Arial" w:eastAsia="MS Mincho" w:hAnsi="Arial" w:cs="Arial"/>
          <w:bCs/>
          <w:i w:val="0"/>
          <w:color w:val="000000"/>
          <w:sz w:val="22"/>
          <w:szCs w:val="22"/>
          <w:lang w:eastAsia="en-US"/>
        </w:rPr>
        <w:t xml:space="preserve"> à parcela incontroversa da execução do objeto, para efeito de liquidação e pagamento.</w:t>
      </w:r>
    </w:p>
    <w:p w14:paraId="0B635EAD" w14:textId="344D6613"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i w:val="0"/>
          <w:color w:val="000000"/>
          <w:sz w:val="22"/>
          <w:szCs w:val="22"/>
          <w:lang w:eastAsia="en-US"/>
        </w:rPr>
        <w:t>8</w:t>
      </w:r>
      <w:r w:rsidR="00A513DE" w:rsidRPr="00A513DE">
        <w:rPr>
          <w:rFonts w:ascii="Arial" w:eastAsia="MS Mincho" w:hAnsi="Arial" w:cs="Arial"/>
          <w:b/>
          <w:i w:val="0"/>
          <w:color w:val="000000"/>
          <w:sz w:val="22"/>
          <w:szCs w:val="22"/>
          <w:lang w:eastAsia="en-US"/>
        </w:rPr>
        <w:t>.6.</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33C7BE" w14:textId="10B88917"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i w:val="0"/>
          <w:color w:val="000000"/>
          <w:sz w:val="22"/>
          <w:szCs w:val="22"/>
          <w:lang w:eastAsia="en-US"/>
        </w:rPr>
        <w:t>8</w:t>
      </w:r>
      <w:r w:rsidR="00A513DE" w:rsidRPr="00A513DE">
        <w:rPr>
          <w:rFonts w:ascii="Arial" w:eastAsia="MS Mincho" w:hAnsi="Arial" w:cs="Arial"/>
          <w:b/>
          <w:i w:val="0"/>
          <w:color w:val="000000"/>
          <w:sz w:val="22"/>
          <w:szCs w:val="22"/>
          <w:lang w:eastAsia="en-US"/>
        </w:rPr>
        <w:t>.7.</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O recebimento provisório ou definitivo não excluirá a responsabilidade civil pela solidez e pela segurança do serviço nem a responsabilidade ético-profissional pela perfeita execução do contrato.</w:t>
      </w:r>
    </w:p>
    <w:p w14:paraId="2382CD5E" w14:textId="6BE6CFA9"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i w:val="0"/>
          <w:color w:val="000000"/>
          <w:sz w:val="22"/>
          <w:szCs w:val="22"/>
          <w:lang w:eastAsia="en-US"/>
        </w:rPr>
        <w:lastRenderedPageBreak/>
        <w:t>8</w:t>
      </w:r>
      <w:r w:rsidR="00A513DE" w:rsidRPr="00A513DE">
        <w:rPr>
          <w:rFonts w:ascii="Arial" w:eastAsia="MS Mincho" w:hAnsi="Arial" w:cs="Arial"/>
          <w:b/>
          <w:i w:val="0"/>
          <w:color w:val="000000"/>
          <w:sz w:val="22"/>
          <w:szCs w:val="22"/>
          <w:lang w:eastAsia="en-US"/>
        </w:rPr>
        <w:t>.8</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 xml:space="preserve">Recebida a Nota Fiscal ou documento de cobrança equivalente, correrá o prazo </w:t>
      </w:r>
      <w:r w:rsidR="00640341" w:rsidRPr="00640341">
        <w:rPr>
          <w:rFonts w:ascii="Arial" w:eastAsia="MS Mincho" w:hAnsi="Arial" w:cs="Arial"/>
          <w:i w:val="0"/>
          <w:sz w:val="22"/>
          <w:szCs w:val="22"/>
          <w:lang w:eastAsia="en-US"/>
        </w:rPr>
        <w:t xml:space="preserve">de dez dias úteis </w:t>
      </w:r>
      <w:r w:rsidR="00640341" w:rsidRPr="00640341">
        <w:rPr>
          <w:rFonts w:ascii="Arial" w:eastAsia="MS Mincho" w:hAnsi="Arial" w:cs="Arial"/>
          <w:i w:val="0"/>
          <w:color w:val="000000"/>
          <w:sz w:val="22"/>
          <w:szCs w:val="22"/>
          <w:lang w:eastAsia="en-US"/>
        </w:rPr>
        <w:t>para fins de liquidação, na forma desta seção, prorrogáveis por igual período.</w:t>
      </w:r>
    </w:p>
    <w:p w14:paraId="6C0D6709" w14:textId="33DB81E4"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i w:val="0"/>
          <w:color w:val="000000"/>
          <w:sz w:val="22"/>
          <w:szCs w:val="22"/>
          <w:lang w:eastAsia="en-US"/>
        </w:rPr>
        <w:t>8</w:t>
      </w:r>
      <w:r w:rsidR="00A513DE" w:rsidRPr="00A513DE">
        <w:rPr>
          <w:rFonts w:ascii="Arial" w:eastAsia="MS Mincho" w:hAnsi="Arial" w:cs="Arial"/>
          <w:b/>
          <w:i w:val="0"/>
          <w:color w:val="000000"/>
          <w:sz w:val="22"/>
          <w:szCs w:val="22"/>
          <w:lang w:eastAsia="en-US"/>
        </w:rPr>
        <w:t>.9.</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936C6F1" w14:textId="77777777" w:rsidR="00640341" w:rsidRPr="00640341" w:rsidRDefault="00640341" w:rsidP="00291B6D">
      <w:pPr>
        <w:numPr>
          <w:ilvl w:val="0"/>
          <w:numId w:val="3"/>
        </w:numPr>
        <w:tabs>
          <w:tab w:val="left" w:pos="284"/>
        </w:tabs>
        <w:suppressAutoHyphens/>
        <w:spacing w:before="120" w:afterLines="120" w:after="288" w:line="312" w:lineRule="auto"/>
        <w:ind w:left="0" w:firstLine="0"/>
        <w:contextualSpacing/>
        <w:jc w:val="both"/>
        <w:rPr>
          <w:rFonts w:ascii="Arial" w:eastAsia="Calibri" w:hAnsi="Arial" w:cs="Arial"/>
          <w:i w:val="0"/>
          <w:color w:val="000000"/>
          <w:sz w:val="22"/>
          <w:szCs w:val="22"/>
        </w:rPr>
      </w:pPr>
      <w:r w:rsidRPr="00640341">
        <w:rPr>
          <w:rFonts w:ascii="Arial" w:eastAsia="Calibri" w:hAnsi="Arial" w:cs="Arial"/>
          <w:i w:val="0"/>
          <w:color w:val="000000"/>
          <w:sz w:val="22"/>
          <w:szCs w:val="22"/>
        </w:rPr>
        <w:t>o prazo de validade;</w:t>
      </w:r>
    </w:p>
    <w:p w14:paraId="257B035D" w14:textId="77777777" w:rsidR="00640341" w:rsidRPr="00640341" w:rsidRDefault="00640341" w:rsidP="00291B6D">
      <w:pPr>
        <w:numPr>
          <w:ilvl w:val="0"/>
          <w:numId w:val="3"/>
        </w:numPr>
        <w:tabs>
          <w:tab w:val="left" w:pos="284"/>
        </w:tabs>
        <w:suppressAutoHyphens/>
        <w:spacing w:before="120" w:afterLines="120" w:after="288" w:line="312" w:lineRule="auto"/>
        <w:ind w:left="0" w:firstLine="0"/>
        <w:contextualSpacing/>
        <w:jc w:val="both"/>
        <w:rPr>
          <w:rFonts w:ascii="Arial" w:eastAsia="Calibri" w:hAnsi="Arial" w:cs="Arial"/>
          <w:i w:val="0"/>
          <w:color w:val="000000"/>
          <w:sz w:val="22"/>
          <w:szCs w:val="22"/>
        </w:rPr>
      </w:pPr>
      <w:r w:rsidRPr="00640341">
        <w:rPr>
          <w:rFonts w:ascii="Arial" w:eastAsia="Calibri" w:hAnsi="Arial" w:cs="Arial"/>
          <w:i w:val="0"/>
          <w:color w:val="000000"/>
          <w:sz w:val="22"/>
          <w:szCs w:val="22"/>
        </w:rPr>
        <w:t xml:space="preserve">a data da emissão; </w:t>
      </w:r>
    </w:p>
    <w:p w14:paraId="7B3CCB44" w14:textId="77777777" w:rsidR="00640341" w:rsidRPr="00640341" w:rsidRDefault="00640341" w:rsidP="00291B6D">
      <w:pPr>
        <w:numPr>
          <w:ilvl w:val="0"/>
          <w:numId w:val="3"/>
        </w:numPr>
        <w:tabs>
          <w:tab w:val="left" w:pos="284"/>
        </w:tabs>
        <w:suppressAutoHyphens/>
        <w:spacing w:before="120" w:afterLines="120" w:after="288" w:line="312" w:lineRule="auto"/>
        <w:ind w:left="0" w:firstLine="0"/>
        <w:contextualSpacing/>
        <w:jc w:val="both"/>
        <w:rPr>
          <w:rFonts w:ascii="Arial" w:eastAsia="Calibri" w:hAnsi="Arial" w:cs="Arial"/>
          <w:i w:val="0"/>
          <w:color w:val="000000"/>
          <w:sz w:val="22"/>
          <w:szCs w:val="22"/>
        </w:rPr>
      </w:pPr>
      <w:r w:rsidRPr="00640341">
        <w:rPr>
          <w:rFonts w:ascii="Arial" w:eastAsia="Calibri" w:hAnsi="Arial" w:cs="Arial"/>
          <w:i w:val="0"/>
          <w:color w:val="000000"/>
          <w:sz w:val="22"/>
          <w:szCs w:val="22"/>
        </w:rPr>
        <w:t xml:space="preserve">os dados do contrato e do órgão contratante; </w:t>
      </w:r>
    </w:p>
    <w:p w14:paraId="664EF0A7" w14:textId="77777777" w:rsidR="00640341" w:rsidRPr="00640341" w:rsidRDefault="00640341" w:rsidP="00291B6D">
      <w:pPr>
        <w:numPr>
          <w:ilvl w:val="0"/>
          <w:numId w:val="3"/>
        </w:numPr>
        <w:tabs>
          <w:tab w:val="left" w:pos="284"/>
        </w:tabs>
        <w:suppressAutoHyphens/>
        <w:spacing w:before="120" w:afterLines="120" w:after="288" w:line="312" w:lineRule="auto"/>
        <w:ind w:left="0" w:firstLine="0"/>
        <w:contextualSpacing/>
        <w:jc w:val="both"/>
        <w:rPr>
          <w:rFonts w:ascii="Arial" w:eastAsia="Calibri" w:hAnsi="Arial" w:cs="Arial"/>
          <w:i w:val="0"/>
          <w:color w:val="000000"/>
          <w:sz w:val="22"/>
          <w:szCs w:val="22"/>
        </w:rPr>
      </w:pPr>
      <w:r w:rsidRPr="00640341">
        <w:rPr>
          <w:rFonts w:ascii="Arial" w:eastAsia="Calibri" w:hAnsi="Arial" w:cs="Arial"/>
          <w:i w:val="0"/>
          <w:color w:val="000000"/>
          <w:sz w:val="22"/>
          <w:szCs w:val="22"/>
        </w:rPr>
        <w:t xml:space="preserve">o período respectivo de execução do contrato; </w:t>
      </w:r>
    </w:p>
    <w:p w14:paraId="7D7327BB" w14:textId="77777777" w:rsidR="00640341" w:rsidRPr="00640341" w:rsidRDefault="00640341" w:rsidP="00291B6D">
      <w:pPr>
        <w:numPr>
          <w:ilvl w:val="0"/>
          <w:numId w:val="3"/>
        </w:numPr>
        <w:tabs>
          <w:tab w:val="left" w:pos="284"/>
        </w:tabs>
        <w:suppressAutoHyphens/>
        <w:spacing w:before="120" w:afterLines="120" w:after="288" w:line="312" w:lineRule="auto"/>
        <w:ind w:left="0" w:firstLine="0"/>
        <w:contextualSpacing/>
        <w:jc w:val="both"/>
        <w:rPr>
          <w:rFonts w:ascii="Arial" w:eastAsia="Calibri" w:hAnsi="Arial" w:cs="Arial"/>
          <w:i w:val="0"/>
          <w:color w:val="000000"/>
          <w:sz w:val="22"/>
          <w:szCs w:val="22"/>
        </w:rPr>
      </w:pPr>
      <w:r w:rsidRPr="00640341">
        <w:rPr>
          <w:rFonts w:ascii="Arial" w:eastAsia="Calibri" w:hAnsi="Arial" w:cs="Arial"/>
          <w:i w:val="0"/>
          <w:color w:val="000000"/>
          <w:sz w:val="22"/>
          <w:szCs w:val="22"/>
        </w:rPr>
        <w:t xml:space="preserve">o valor a pagar; e </w:t>
      </w:r>
    </w:p>
    <w:p w14:paraId="45C834CF" w14:textId="77777777" w:rsidR="00640341" w:rsidRDefault="00640341" w:rsidP="00291B6D">
      <w:pPr>
        <w:numPr>
          <w:ilvl w:val="0"/>
          <w:numId w:val="3"/>
        </w:numPr>
        <w:tabs>
          <w:tab w:val="left" w:pos="284"/>
        </w:tabs>
        <w:suppressAutoHyphens/>
        <w:spacing w:before="120" w:afterLines="120" w:after="288" w:line="312" w:lineRule="auto"/>
        <w:ind w:left="0" w:firstLine="0"/>
        <w:contextualSpacing/>
        <w:jc w:val="both"/>
        <w:rPr>
          <w:rFonts w:ascii="Arial" w:eastAsia="Calibri" w:hAnsi="Arial" w:cs="Arial"/>
          <w:i w:val="0"/>
          <w:color w:val="000000"/>
          <w:sz w:val="22"/>
          <w:szCs w:val="22"/>
        </w:rPr>
      </w:pPr>
      <w:r w:rsidRPr="00640341">
        <w:rPr>
          <w:rFonts w:ascii="Arial" w:eastAsia="Calibri" w:hAnsi="Arial" w:cs="Arial"/>
          <w:i w:val="0"/>
          <w:color w:val="000000"/>
          <w:sz w:val="22"/>
          <w:szCs w:val="22"/>
        </w:rPr>
        <w:t>eventual destaque do valor de retenções tributárias cabíveis.</w:t>
      </w:r>
    </w:p>
    <w:p w14:paraId="29DF2704" w14:textId="77777777" w:rsidR="00A513DE" w:rsidRPr="00640341" w:rsidRDefault="00A513DE" w:rsidP="00A513DE">
      <w:pPr>
        <w:tabs>
          <w:tab w:val="left" w:pos="284"/>
        </w:tabs>
        <w:suppressAutoHyphens/>
        <w:spacing w:before="120" w:afterLines="120" w:after="288" w:line="312" w:lineRule="auto"/>
        <w:contextualSpacing/>
        <w:jc w:val="both"/>
        <w:rPr>
          <w:rFonts w:ascii="Arial" w:eastAsia="Calibri" w:hAnsi="Arial" w:cs="Arial"/>
          <w:i w:val="0"/>
          <w:color w:val="000000"/>
          <w:sz w:val="22"/>
          <w:szCs w:val="22"/>
        </w:rPr>
      </w:pPr>
    </w:p>
    <w:p w14:paraId="2C9EB70D" w14:textId="78BBE20F"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lang w:eastAsia="en-US"/>
        </w:rPr>
      </w:pPr>
      <w:r>
        <w:rPr>
          <w:rFonts w:ascii="Arial" w:eastAsia="Calibri" w:hAnsi="Arial" w:cs="Arial"/>
          <w:b/>
          <w:bCs/>
          <w:i w:val="0"/>
          <w:color w:val="000000"/>
          <w:sz w:val="22"/>
          <w:szCs w:val="22"/>
          <w:lang w:eastAsia="en-US"/>
        </w:rPr>
        <w:t>8</w:t>
      </w:r>
      <w:r w:rsidR="00A513DE" w:rsidRPr="00A513DE">
        <w:rPr>
          <w:rFonts w:ascii="Arial" w:eastAsia="Calibri" w:hAnsi="Arial" w:cs="Arial"/>
          <w:b/>
          <w:bCs/>
          <w:i w:val="0"/>
          <w:color w:val="000000"/>
          <w:sz w:val="22"/>
          <w:szCs w:val="22"/>
          <w:lang w:eastAsia="en-US"/>
        </w:rPr>
        <w:t>.10</w:t>
      </w:r>
      <w:r w:rsidR="00A513DE">
        <w:rPr>
          <w:rFonts w:ascii="Arial" w:eastAsia="Calibri" w:hAnsi="Arial" w:cs="Arial"/>
          <w:i w:val="0"/>
          <w:color w:val="000000"/>
          <w:sz w:val="22"/>
          <w:szCs w:val="22"/>
          <w:lang w:eastAsia="en-US"/>
        </w:rPr>
        <w:t>.</w:t>
      </w:r>
      <w:r w:rsidR="00640341" w:rsidRPr="00640341">
        <w:rPr>
          <w:rFonts w:ascii="Arial" w:eastAsia="Calibri" w:hAnsi="Arial" w:cs="Arial"/>
          <w:i w:val="0"/>
          <w:color w:val="000000"/>
          <w:sz w:val="22"/>
          <w:szCs w:val="22"/>
          <w:lang w:eastAsia="en-US"/>
        </w:rPr>
        <w:t xml:space="preserve"> Havendo erro na apresentação da nota fiscal ou instrumento de cobrança equivalente, ou circunstância que impeça a </w:t>
      </w:r>
      <w:r w:rsidR="00640341" w:rsidRPr="00640341">
        <w:rPr>
          <w:rFonts w:ascii="Arial" w:eastAsia="MS Mincho" w:hAnsi="Arial" w:cs="Arial"/>
          <w:i w:val="0"/>
          <w:color w:val="000000"/>
          <w:sz w:val="22"/>
          <w:szCs w:val="22"/>
          <w:lang w:eastAsia="en-US"/>
        </w:rPr>
        <w:t>liquidação da despesa, esta ficará sobrestada até que o contratado providencie as medidas saneadoras, reiniciando-se o prazo após a comprovação da regularização da situação, sem ônus ao contratante;</w:t>
      </w:r>
    </w:p>
    <w:p w14:paraId="5FE13CFF" w14:textId="525F8DBA"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.11</w:t>
      </w:r>
      <w:r w:rsidR="00A513DE">
        <w:rPr>
          <w:rFonts w:ascii="Arial" w:eastAsia="MS Mincho" w:hAnsi="Arial" w:cs="Arial"/>
          <w:i w:val="0"/>
          <w:color w:val="000000"/>
          <w:sz w:val="22"/>
          <w:szCs w:val="22"/>
          <w:lang w:eastAsia="en-US"/>
        </w:rPr>
        <w:t>.</w:t>
      </w:r>
      <w:r w:rsidR="00640341" w:rsidRPr="00640341">
        <w:rPr>
          <w:rFonts w:ascii="Arial" w:eastAsia="MS Mincho" w:hAnsi="Arial" w:cs="Arial"/>
          <w:i w:val="0"/>
          <w:color w:val="000000"/>
          <w:sz w:val="22"/>
          <w:szCs w:val="22"/>
          <w:lang w:eastAsia="en-US"/>
        </w:rPr>
        <w:t xml:space="preserve"> A nota fiscal ou instrumento de cobrança equivalente deverá ser obrigatoriamente acompanhado da comprovação da regularidade fiscal, constatada mediante consulta aos sítios eletrônicos oficiais ou à documentação mencionada no art. 68 da Lei nº 14.133, de 2021.   </w:t>
      </w:r>
    </w:p>
    <w:p w14:paraId="5EEDE338" w14:textId="71458340" w:rsidR="00640341" w:rsidRPr="00640341" w:rsidRDefault="00A20E1D" w:rsidP="00640341">
      <w:pPr>
        <w:numPr>
          <w:ilvl w:val="1"/>
          <w:numId w:val="0"/>
        </w:numPr>
        <w:tabs>
          <w:tab w:val="left" w:pos="709"/>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.12.</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w:t>
      </w:r>
    </w:p>
    <w:p w14:paraId="6732BA5A" w14:textId="4A80CFE4"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.13.</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23F4D3" w14:textId="7EFF0A55" w:rsidR="00640341" w:rsidRPr="00640341" w:rsidRDefault="00A20E1D" w:rsidP="00640341">
      <w:pPr>
        <w:numPr>
          <w:ilvl w:val="1"/>
          <w:numId w:val="0"/>
        </w:numPr>
        <w:tabs>
          <w:tab w:val="left" w:pos="284"/>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.14.</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E740C3C" w14:textId="3BCADDCB" w:rsidR="00640341" w:rsidRPr="00640341" w:rsidRDefault="00A20E1D" w:rsidP="00640341">
      <w:pPr>
        <w:numPr>
          <w:ilvl w:val="1"/>
          <w:numId w:val="0"/>
        </w:numPr>
        <w:tabs>
          <w:tab w:val="left" w:pos="284"/>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lastRenderedPageBreak/>
        <w:t>8</w:t>
      </w:r>
      <w:r w:rsidR="00A513DE" w:rsidRPr="00A513DE">
        <w:rPr>
          <w:rFonts w:ascii="Arial" w:eastAsia="MS Mincho" w:hAnsi="Arial" w:cs="Arial"/>
          <w:b/>
          <w:bCs/>
          <w:i w:val="0"/>
          <w:color w:val="000000"/>
          <w:sz w:val="22"/>
          <w:szCs w:val="22"/>
          <w:lang w:eastAsia="en-US"/>
        </w:rPr>
        <w:t>.15.</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65061B82" w14:textId="7FE60988" w:rsidR="00640341" w:rsidRPr="00640341" w:rsidRDefault="00A20E1D" w:rsidP="00640341">
      <w:pPr>
        <w:numPr>
          <w:ilvl w:val="1"/>
          <w:numId w:val="0"/>
        </w:numPr>
        <w:tabs>
          <w:tab w:val="left" w:pos="284"/>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.16.</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 xml:space="preserve">Havendo a efetiva execução do objeto, os pagamentos serão realizados normalmente, até que se decida pela rescisão do contrato, caso o contratado não regularize sua situação.  </w:t>
      </w:r>
    </w:p>
    <w:p w14:paraId="365A2F88" w14:textId="629338EA"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8</w:t>
      </w:r>
      <w:r w:rsidR="00A513DE" w:rsidRPr="00A513DE">
        <w:rPr>
          <w:rFonts w:ascii="Arial" w:eastAsia="MS Mincho" w:hAnsi="Arial" w:cs="Arial"/>
          <w:b/>
          <w:bCs/>
          <w:i w:val="0"/>
          <w:color w:val="000000"/>
          <w:sz w:val="22"/>
          <w:szCs w:val="22"/>
        </w:rPr>
        <w:t>.17.</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 xml:space="preserve">O pagamento será efetuado no prazo de </w:t>
      </w:r>
      <w:r w:rsidR="00640341" w:rsidRPr="00640341">
        <w:rPr>
          <w:rFonts w:ascii="Arial" w:eastAsia="MS Mincho" w:hAnsi="Arial" w:cs="Arial"/>
          <w:i w:val="0"/>
          <w:sz w:val="22"/>
          <w:szCs w:val="22"/>
        </w:rPr>
        <w:t>até 20 (Vinte) dias úteis contados da</w:t>
      </w:r>
      <w:r w:rsidR="00640341" w:rsidRPr="00640341">
        <w:rPr>
          <w:rFonts w:ascii="Arial" w:eastAsia="MS Mincho" w:hAnsi="Arial" w:cs="Arial"/>
          <w:i w:val="0"/>
          <w:color w:val="000000"/>
          <w:sz w:val="22"/>
          <w:szCs w:val="22"/>
        </w:rPr>
        <w:t xml:space="preserve"> finalização da liquidação da despesa, conforme seção anterior.</w:t>
      </w:r>
    </w:p>
    <w:p w14:paraId="3CDE3E10" w14:textId="7BA6F24B"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.18.</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34FFB47E" w14:textId="728CC384"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.19.</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O pagamento será realizado por meio de ordem bancária, para crédito em banco, agência e conta corrente indicados pelo contratado.</w:t>
      </w:r>
    </w:p>
    <w:p w14:paraId="50BC26F4" w14:textId="2C3EBDD4"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.20.</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Será considerada data do pagamento o dia em que constar como emitida a ordem bancária para pagamento.</w:t>
      </w:r>
    </w:p>
    <w:p w14:paraId="5D2F4F08" w14:textId="2BF00ABD"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.21.</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Quando do pagamento, será efetuada a retenção tributária prevista na legislação aplicável.</w:t>
      </w:r>
    </w:p>
    <w:p w14:paraId="7AF7D16D" w14:textId="42FB1039" w:rsidR="00640341" w:rsidRPr="00640341" w:rsidRDefault="00A20E1D" w:rsidP="00640341">
      <w:pPr>
        <w:numPr>
          <w:ilvl w:val="2"/>
          <w:numId w:val="0"/>
        </w:numPr>
        <w:tabs>
          <w:tab w:val="left" w:pos="284"/>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.21.1</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Independentemente do percentual de tributo inserido na planilha, quando houver, serão retidos na fonte, quando da realização do pagamento, os percentuais estabelecidos na legislação vigente.</w:t>
      </w:r>
    </w:p>
    <w:p w14:paraId="102A358A" w14:textId="00F3AD6E" w:rsidR="00640341" w:rsidRPr="00640341" w:rsidRDefault="00A20E1D"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lang w:eastAsia="en-US"/>
        </w:rPr>
      </w:pPr>
      <w:r>
        <w:rPr>
          <w:rFonts w:ascii="Arial" w:eastAsia="MS Mincho" w:hAnsi="Arial" w:cs="Arial"/>
          <w:b/>
          <w:bCs/>
          <w:i w:val="0"/>
          <w:color w:val="000000"/>
          <w:sz w:val="22"/>
          <w:szCs w:val="22"/>
          <w:lang w:eastAsia="en-US"/>
        </w:rPr>
        <w:t>8</w:t>
      </w:r>
      <w:r w:rsidR="00A513DE" w:rsidRPr="00A513DE">
        <w:rPr>
          <w:rFonts w:ascii="Arial" w:eastAsia="MS Mincho" w:hAnsi="Arial" w:cs="Arial"/>
          <w:b/>
          <w:bCs/>
          <w:i w:val="0"/>
          <w:color w:val="000000"/>
          <w:sz w:val="22"/>
          <w:szCs w:val="22"/>
          <w:lang w:eastAsia="en-US"/>
        </w:rPr>
        <w:t>.22.</w:t>
      </w:r>
      <w:r w:rsidR="00A513DE">
        <w:rPr>
          <w:rFonts w:ascii="Arial" w:eastAsia="MS Mincho" w:hAnsi="Arial" w:cs="Arial"/>
          <w:i w:val="0"/>
          <w:color w:val="000000"/>
          <w:sz w:val="22"/>
          <w:szCs w:val="22"/>
          <w:lang w:eastAsia="en-US"/>
        </w:rPr>
        <w:t xml:space="preserve"> </w:t>
      </w:r>
      <w:r w:rsidR="00640341" w:rsidRPr="00640341">
        <w:rPr>
          <w:rFonts w:ascii="Arial" w:eastAsia="MS Mincho" w:hAnsi="Arial" w:cs="Arial"/>
          <w:i w:val="0"/>
          <w:color w:val="000000"/>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54BB2F" w14:textId="05192735" w:rsidR="00640341" w:rsidRPr="00640341" w:rsidRDefault="00A20E1D" w:rsidP="00640341">
      <w:pPr>
        <w:keepNext/>
        <w:keepLines/>
        <w:tabs>
          <w:tab w:val="left" w:pos="284"/>
        </w:tabs>
        <w:spacing w:before="120" w:afterLines="120" w:after="288" w:line="312" w:lineRule="auto"/>
        <w:jc w:val="both"/>
        <w:outlineLvl w:val="0"/>
        <w:rPr>
          <w:rFonts w:ascii="Arial" w:eastAsia="MS Gothic" w:hAnsi="Arial" w:cs="Arial"/>
          <w:b/>
          <w:bCs/>
          <w:i w:val="0"/>
          <w:sz w:val="22"/>
          <w:szCs w:val="22"/>
        </w:rPr>
      </w:pPr>
      <w:r>
        <w:rPr>
          <w:rFonts w:ascii="Arial" w:eastAsia="MS Gothic" w:hAnsi="Arial" w:cs="Arial"/>
          <w:b/>
          <w:bCs/>
          <w:i w:val="0"/>
          <w:sz w:val="22"/>
          <w:szCs w:val="22"/>
        </w:rPr>
        <w:t>9</w:t>
      </w:r>
      <w:r w:rsidR="00A513DE">
        <w:rPr>
          <w:rFonts w:ascii="Arial" w:eastAsia="MS Gothic" w:hAnsi="Arial" w:cs="Arial"/>
          <w:b/>
          <w:bCs/>
          <w:i w:val="0"/>
          <w:sz w:val="22"/>
          <w:szCs w:val="22"/>
        </w:rPr>
        <w:t xml:space="preserve">. </w:t>
      </w:r>
      <w:r w:rsidR="00640341" w:rsidRPr="00640341">
        <w:rPr>
          <w:rFonts w:ascii="Arial" w:eastAsia="MS Gothic" w:hAnsi="Arial" w:cs="Arial"/>
          <w:b/>
          <w:bCs/>
          <w:i w:val="0"/>
          <w:sz w:val="22"/>
          <w:szCs w:val="22"/>
        </w:rPr>
        <w:t>FORMA E CRITÉRIOS DE SELEÇÃO DO FORNECEDOR</w:t>
      </w:r>
    </w:p>
    <w:p w14:paraId="539DE1ED" w14:textId="0C2E2504"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Arial" w:hAnsi="Arial" w:cs="Arial"/>
          <w:b/>
          <w:bCs/>
          <w:i w:val="0"/>
          <w:color w:val="000000"/>
          <w:sz w:val="22"/>
          <w:szCs w:val="22"/>
        </w:rPr>
        <w:t>9</w:t>
      </w:r>
      <w:r w:rsidR="00A513DE" w:rsidRPr="00A513DE">
        <w:rPr>
          <w:rFonts w:ascii="Arial" w:eastAsia="Arial" w:hAnsi="Arial" w:cs="Arial"/>
          <w:b/>
          <w:bCs/>
          <w:i w:val="0"/>
          <w:color w:val="000000"/>
          <w:sz w:val="22"/>
          <w:szCs w:val="22"/>
        </w:rPr>
        <w:t>.1.</w:t>
      </w:r>
      <w:r w:rsidR="00A513DE">
        <w:rPr>
          <w:rFonts w:ascii="Arial" w:eastAsia="Arial" w:hAnsi="Arial" w:cs="Arial"/>
          <w:i w:val="0"/>
          <w:color w:val="000000"/>
          <w:sz w:val="22"/>
          <w:szCs w:val="22"/>
        </w:rPr>
        <w:t xml:space="preserve"> </w:t>
      </w:r>
      <w:r w:rsidR="00640341" w:rsidRPr="00640341">
        <w:rPr>
          <w:rFonts w:ascii="Arial" w:eastAsia="Arial" w:hAnsi="Arial" w:cs="Arial"/>
          <w:i w:val="0"/>
          <w:color w:val="000000"/>
          <w:sz w:val="22"/>
          <w:szCs w:val="22"/>
        </w:rPr>
        <w:t>O fornecedor será selecionado por meio da realização de procedimento de</w:t>
      </w:r>
      <w:r w:rsidR="00431508">
        <w:rPr>
          <w:rFonts w:ascii="Arial" w:eastAsia="Arial" w:hAnsi="Arial" w:cs="Arial"/>
          <w:i w:val="0"/>
          <w:color w:val="000000"/>
          <w:sz w:val="22"/>
          <w:szCs w:val="22"/>
        </w:rPr>
        <w:t xml:space="preserve"> </w:t>
      </w:r>
      <w:r w:rsidR="00431508" w:rsidRPr="00431508">
        <w:rPr>
          <w:rFonts w:ascii="Arial" w:eastAsia="Arial" w:hAnsi="Arial" w:cs="Arial"/>
          <w:b/>
          <w:bCs/>
          <w:i w:val="0"/>
          <w:color w:val="000000"/>
          <w:sz w:val="22"/>
          <w:szCs w:val="22"/>
        </w:rPr>
        <w:t>CONTRATAÇÃO DIRETA</w:t>
      </w:r>
      <w:r w:rsidR="00431508">
        <w:rPr>
          <w:rFonts w:ascii="Arial" w:eastAsia="Arial" w:hAnsi="Arial" w:cs="Arial"/>
          <w:i w:val="0"/>
          <w:color w:val="000000"/>
          <w:sz w:val="22"/>
          <w:szCs w:val="22"/>
        </w:rPr>
        <w:t xml:space="preserve">, </w:t>
      </w:r>
      <w:r w:rsidR="00AB3AE6">
        <w:rPr>
          <w:rFonts w:ascii="Arial" w:eastAsia="Arial" w:hAnsi="Arial" w:cs="Arial"/>
          <w:i w:val="0"/>
          <w:color w:val="000000"/>
          <w:sz w:val="22"/>
          <w:szCs w:val="22"/>
        </w:rPr>
        <w:t>por</w:t>
      </w:r>
      <w:r w:rsidR="00431508">
        <w:rPr>
          <w:rFonts w:ascii="Arial" w:eastAsia="Arial" w:hAnsi="Arial" w:cs="Arial"/>
          <w:i w:val="0"/>
          <w:color w:val="000000"/>
          <w:sz w:val="22"/>
          <w:szCs w:val="22"/>
        </w:rPr>
        <w:t xml:space="preserve"> </w:t>
      </w:r>
      <w:r w:rsidR="00431508" w:rsidRPr="00431508">
        <w:rPr>
          <w:rFonts w:ascii="Arial" w:eastAsia="Arial" w:hAnsi="Arial" w:cs="Arial"/>
          <w:b/>
          <w:bCs/>
          <w:i w:val="0"/>
          <w:color w:val="000000"/>
          <w:sz w:val="22"/>
          <w:szCs w:val="22"/>
        </w:rPr>
        <w:t>DISPENSA DE LICITAÇÃO</w:t>
      </w:r>
      <w:r w:rsidR="00431508">
        <w:rPr>
          <w:rFonts w:ascii="Arial" w:eastAsia="Arial" w:hAnsi="Arial" w:cs="Arial"/>
          <w:i w:val="0"/>
          <w:color w:val="000000"/>
          <w:sz w:val="22"/>
          <w:szCs w:val="22"/>
        </w:rPr>
        <w:t xml:space="preserve">, </w:t>
      </w:r>
      <w:r w:rsidR="00BA675F">
        <w:rPr>
          <w:rFonts w:ascii="Arial" w:eastAsia="Arial" w:hAnsi="Arial" w:cs="Arial"/>
          <w:i w:val="0"/>
          <w:color w:val="000000"/>
          <w:sz w:val="22"/>
          <w:szCs w:val="22"/>
        </w:rPr>
        <w:t xml:space="preserve">em sua forma </w:t>
      </w:r>
      <w:r w:rsidR="00BA675F" w:rsidRPr="00BA675F">
        <w:rPr>
          <w:rFonts w:ascii="Arial" w:eastAsia="Arial" w:hAnsi="Arial" w:cs="Arial"/>
          <w:b/>
          <w:bCs/>
          <w:i w:val="0"/>
          <w:color w:val="000000"/>
          <w:sz w:val="22"/>
          <w:szCs w:val="22"/>
        </w:rPr>
        <w:t>PRESENCIAL</w:t>
      </w:r>
      <w:r w:rsidR="00BA675F">
        <w:rPr>
          <w:rFonts w:ascii="Arial" w:eastAsia="Arial" w:hAnsi="Arial" w:cs="Arial"/>
          <w:i w:val="0"/>
          <w:color w:val="000000"/>
          <w:sz w:val="22"/>
          <w:szCs w:val="22"/>
        </w:rPr>
        <w:t xml:space="preserve">, </w:t>
      </w:r>
      <w:r w:rsidR="00640341" w:rsidRPr="00640341">
        <w:rPr>
          <w:rFonts w:ascii="Arial" w:eastAsia="Arial" w:hAnsi="Arial" w:cs="Arial"/>
          <w:i w:val="0"/>
          <w:color w:val="000000"/>
          <w:sz w:val="22"/>
          <w:szCs w:val="22"/>
        </w:rPr>
        <w:t xml:space="preserve">com adoção do critério de julgamento pelo </w:t>
      </w:r>
      <w:r w:rsidR="00640341" w:rsidRPr="00640341">
        <w:rPr>
          <w:rFonts w:ascii="Arial" w:eastAsia="Arial" w:hAnsi="Arial" w:cs="Arial"/>
          <w:b/>
          <w:bCs/>
          <w:i w:val="0"/>
          <w:sz w:val="22"/>
          <w:szCs w:val="22"/>
        </w:rPr>
        <w:t>MENOR PREÇO</w:t>
      </w:r>
      <w:r w:rsidR="009D7ED0">
        <w:rPr>
          <w:rFonts w:ascii="Arial" w:eastAsia="Arial" w:hAnsi="Arial" w:cs="Arial"/>
          <w:b/>
          <w:bCs/>
          <w:i w:val="0"/>
          <w:sz w:val="22"/>
          <w:szCs w:val="22"/>
        </w:rPr>
        <w:t xml:space="preserve"> </w:t>
      </w:r>
      <w:r w:rsidR="00BA675F">
        <w:rPr>
          <w:rFonts w:ascii="Arial" w:eastAsia="Arial" w:hAnsi="Arial" w:cs="Arial"/>
          <w:b/>
          <w:bCs/>
          <w:i w:val="0"/>
          <w:sz w:val="22"/>
          <w:szCs w:val="22"/>
        </w:rPr>
        <w:t>GLOBAL</w:t>
      </w:r>
      <w:r w:rsidR="000C2D8C">
        <w:rPr>
          <w:rFonts w:ascii="Arial" w:eastAsia="Arial" w:hAnsi="Arial" w:cs="Arial"/>
          <w:b/>
          <w:bCs/>
          <w:i w:val="0"/>
          <w:sz w:val="22"/>
          <w:szCs w:val="22"/>
        </w:rPr>
        <w:t xml:space="preserve">. </w:t>
      </w:r>
    </w:p>
    <w:p w14:paraId="6AF1117E" w14:textId="27D7FE2C" w:rsidR="00640341" w:rsidRPr="00640341" w:rsidRDefault="00A20E1D"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.2.</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Para fins de habilitação, deverá o licitante comprovar os seguintes requisitos:</w:t>
      </w:r>
    </w:p>
    <w:p w14:paraId="3D390B28" w14:textId="77777777" w:rsidR="00640341" w:rsidRPr="00640341" w:rsidRDefault="00640341" w:rsidP="00640341">
      <w:pPr>
        <w:keepNext/>
        <w:keepLines/>
        <w:tabs>
          <w:tab w:val="left" w:pos="567"/>
        </w:tabs>
        <w:spacing w:before="120" w:afterLines="120" w:after="288" w:line="312" w:lineRule="auto"/>
        <w:jc w:val="both"/>
        <w:outlineLvl w:val="1"/>
        <w:rPr>
          <w:rFonts w:ascii="Arial" w:eastAsia="MS Gothic" w:hAnsi="Arial" w:cs="Arial"/>
          <w:b/>
          <w:bCs/>
          <w:i w:val="0"/>
          <w:sz w:val="22"/>
          <w:szCs w:val="22"/>
          <w:lang w:eastAsia="zh-CN" w:bidi="hi-IN"/>
        </w:rPr>
      </w:pPr>
      <w:r w:rsidRPr="00640341">
        <w:rPr>
          <w:rFonts w:ascii="Arial" w:eastAsia="MS Gothic" w:hAnsi="Arial" w:cs="Arial"/>
          <w:b/>
          <w:bCs/>
          <w:i w:val="0"/>
          <w:sz w:val="22"/>
          <w:szCs w:val="22"/>
          <w:lang w:eastAsia="zh-CN" w:bidi="hi-IN"/>
        </w:rPr>
        <w:lastRenderedPageBreak/>
        <w:t>Habilitação jurídica</w:t>
      </w:r>
    </w:p>
    <w:p w14:paraId="506DC516" w14:textId="139A0FA8" w:rsidR="00640341" w:rsidRPr="00640341" w:rsidRDefault="00835FBB" w:rsidP="00640341">
      <w:pPr>
        <w:numPr>
          <w:ilvl w:val="1"/>
          <w:numId w:val="0"/>
        </w:numPr>
        <w:tabs>
          <w:tab w:val="left" w:pos="284"/>
          <w:tab w:val="left" w:pos="426"/>
        </w:tabs>
        <w:spacing w:before="120" w:afterLines="120" w:after="288" w:line="312" w:lineRule="auto"/>
        <w:jc w:val="both"/>
        <w:rPr>
          <w:rFonts w:ascii="Arial" w:eastAsia="MS Mincho" w:hAnsi="Arial" w:cs="Arial"/>
          <w:i w:val="0"/>
          <w:color w:val="000000"/>
          <w:sz w:val="22"/>
          <w:szCs w:val="22"/>
        </w:rPr>
      </w:pPr>
      <w:bookmarkStart w:id="3" w:name="_Ref115800561"/>
      <w:r>
        <w:rPr>
          <w:rFonts w:ascii="Arial" w:eastAsia="MS Mincho" w:hAnsi="Arial" w:cs="Arial"/>
          <w:b/>
          <w:bCs/>
          <w:i w:val="0"/>
          <w:color w:val="000000"/>
          <w:sz w:val="22"/>
          <w:szCs w:val="22"/>
        </w:rPr>
        <w:t>9</w:t>
      </w:r>
      <w:r w:rsidR="00A513DE">
        <w:rPr>
          <w:rFonts w:ascii="Arial" w:eastAsia="MS Mincho" w:hAnsi="Arial" w:cs="Arial"/>
          <w:b/>
          <w:bCs/>
          <w:i w:val="0"/>
          <w:color w:val="000000"/>
          <w:sz w:val="22"/>
          <w:szCs w:val="22"/>
        </w:rPr>
        <w:t xml:space="preserve">.3. </w:t>
      </w:r>
      <w:r w:rsidR="00640341" w:rsidRPr="00640341">
        <w:rPr>
          <w:rFonts w:ascii="Arial" w:eastAsia="MS Mincho" w:hAnsi="Arial" w:cs="Arial"/>
          <w:b/>
          <w:bCs/>
          <w:i w:val="0"/>
          <w:color w:val="000000"/>
          <w:sz w:val="22"/>
          <w:szCs w:val="22"/>
        </w:rPr>
        <w:t>Pessoa física:</w:t>
      </w:r>
      <w:r w:rsidR="00640341" w:rsidRPr="00640341">
        <w:rPr>
          <w:rFonts w:ascii="Arial" w:eastAsia="MS Mincho" w:hAnsi="Arial" w:cs="Arial"/>
          <w:i w:val="0"/>
          <w:color w:val="000000"/>
          <w:sz w:val="22"/>
          <w:szCs w:val="22"/>
        </w:rPr>
        <w:t xml:space="preserve"> cédula de identidade (RG) ou documento equivalente que, por força de lei, tenha validade para fins de identificação em todo o território nacional;</w:t>
      </w:r>
      <w:bookmarkEnd w:id="3"/>
    </w:p>
    <w:p w14:paraId="1E2EC8BE" w14:textId="6908F573" w:rsidR="00640341" w:rsidRPr="00640341" w:rsidRDefault="00835FBB"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Pr>
          <w:rFonts w:ascii="Arial" w:eastAsia="MS Mincho" w:hAnsi="Arial" w:cs="Arial"/>
          <w:b/>
          <w:bCs/>
          <w:i w:val="0"/>
          <w:color w:val="000000"/>
          <w:sz w:val="22"/>
          <w:szCs w:val="22"/>
        </w:rPr>
        <w:t xml:space="preserve">.4. </w:t>
      </w:r>
      <w:r w:rsidR="00640341" w:rsidRPr="00640341">
        <w:rPr>
          <w:rFonts w:ascii="Arial" w:eastAsia="MS Mincho" w:hAnsi="Arial" w:cs="Arial"/>
          <w:b/>
          <w:bCs/>
          <w:i w:val="0"/>
          <w:color w:val="000000"/>
          <w:sz w:val="22"/>
          <w:szCs w:val="22"/>
        </w:rPr>
        <w:t>Empresário individual:</w:t>
      </w:r>
      <w:r w:rsidR="00640341" w:rsidRPr="00640341">
        <w:rPr>
          <w:rFonts w:ascii="Arial" w:eastAsia="MS Mincho" w:hAnsi="Arial" w:cs="Arial"/>
          <w:i w:val="0"/>
          <w:color w:val="000000"/>
          <w:sz w:val="22"/>
          <w:szCs w:val="22"/>
        </w:rPr>
        <w:t xml:space="preserve"> inscrição no Registro Público de Empresas Mercantis, a cargo da Junta Comercial da respectiva sede; </w:t>
      </w:r>
    </w:p>
    <w:p w14:paraId="03D7DC25" w14:textId="4DB1AAB5" w:rsidR="00640341" w:rsidRPr="00640341" w:rsidRDefault="00835FBB"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Pr>
          <w:rFonts w:ascii="Arial" w:eastAsia="MS Mincho" w:hAnsi="Arial" w:cs="Arial"/>
          <w:b/>
          <w:bCs/>
          <w:i w:val="0"/>
          <w:color w:val="000000"/>
          <w:sz w:val="22"/>
          <w:szCs w:val="22"/>
        </w:rPr>
        <w:t xml:space="preserve">.5. </w:t>
      </w:r>
      <w:r w:rsidR="00640341" w:rsidRPr="00640341">
        <w:rPr>
          <w:rFonts w:ascii="Arial" w:eastAsia="MS Mincho" w:hAnsi="Arial" w:cs="Arial"/>
          <w:b/>
          <w:bCs/>
          <w:i w:val="0"/>
          <w:color w:val="000000"/>
          <w:sz w:val="22"/>
          <w:szCs w:val="22"/>
        </w:rPr>
        <w:t>Microempreendedor Individual - MEI:</w:t>
      </w:r>
      <w:r w:rsidR="00640341" w:rsidRPr="00640341">
        <w:rPr>
          <w:rFonts w:ascii="Arial" w:eastAsia="MS Mincho" w:hAnsi="Arial" w:cs="Arial"/>
          <w:i w:val="0"/>
          <w:color w:val="000000"/>
          <w:sz w:val="22"/>
          <w:szCs w:val="22"/>
        </w:rPr>
        <w:t xml:space="preserve"> Certificado da Condição de Microempreendedor Individual - CCMEI, cuja aceitação ficará condicionada à verificação da autenticidade no sítio https://www.gov.br/empresas-e-negocios/pt-br/empreendedor; </w:t>
      </w:r>
    </w:p>
    <w:p w14:paraId="0B2536FC" w14:textId="6718997A" w:rsidR="00640341" w:rsidRPr="00640341" w:rsidRDefault="00835FBB"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Pr>
          <w:rFonts w:ascii="Arial" w:eastAsia="MS Mincho" w:hAnsi="Arial" w:cs="Arial"/>
          <w:b/>
          <w:bCs/>
          <w:i w:val="0"/>
          <w:color w:val="000000"/>
          <w:sz w:val="22"/>
          <w:szCs w:val="22"/>
        </w:rPr>
        <w:t xml:space="preserve">.6. </w:t>
      </w:r>
      <w:r w:rsidR="00640341" w:rsidRPr="00640341">
        <w:rPr>
          <w:rFonts w:ascii="Arial" w:eastAsia="MS Mincho" w:hAnsi="Arial" w:cs="Arial"/>
          <w:b/>
          <w:bCs/>
          <w:i w:val="0"/>
          <w:color w:val="000000"/>
          <w:sz w:val="22"/>
          <w:szCs w:val="22"/>
        </w:rPr>
        <w:t>Sociedade empresária, sociedade limitada unipessoal – SLU ou sociedade identificada como empresa individual de responsabilidade limitada - EIRELI:</w:t>
      </w:r>
      <w:r w:rsidR="00640341" w:rsidRPr="00640341">
        <w:rPr>
          <w:rFonts w:ascii="Arial" w:eastAsia="MS Mincho" w:hAnsi="Arial" w:cs="Arial"/>
          <w:i w:val="0"/>
          <w:color w:val="000000"/>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DBB1639" w14:textId="5A2309FE" w:rsidR="00640341" w:rsidRPr="00640341" w:rsidRDefault="00835FBB"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Pr>
          <w:rFonts w:ascii="Arial" w:eastAsia="MS Mincho" w:hAnsi="Arial" w:cs="Arial"/>
          <w:b/>
          <w:bCs/>
          <w:i w:val="0"/>
          <w:color w:val="000000"/>
          <w:sz w:val="22"/>
          <w:szCs w:val="22"/>
        </w:rPr>
        <w:t xml:space="preserve">.7. </w:t>
      </w:r>
      <w:r w:rsidR="00640341" w:rsidRPr="00640341">
        <w:rPr>
          <w:rFonts w:ascii="Arial" w:eastAsia="MS Mincho" w:hAnsi="Arial" w:cs="Arial"/>
          <w:b/>
          <w:bCs/>
          <w:i w:val="0"/>
          <w:color w:val="000000"/>
          <w:sz w:val="22"/>
          <w:szCs w:val="22"/>
        </w:rPr>
        <w:t>Sociedade empresária estrangeira:</w:t>
      </w:r>
      <w:r w:rsidR="00640341" w:rsidRPr="00640341">
        <w:rPr>
          <w:rFonts w:ascii="Arial" w:eastAsia="MS Mincho" w:hAnsi="Arial" w:cs="Arial"/>
          <w:i w:val="0"/>
          <w:color w:val="00000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D5056C7" w14:textId="661FB572" w:rsidR="00640341" w:rsidRPr="00640341" w:rsidRDefault="00835FBB"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Pr>
          <w:rFonts w:ascii="Arial" w:eastAsia="MS Mincho" w:hAnsi="Arial" w:cs="Arial"/>
          <w:b/>
          <w:bCs/>
          <w:i w:val="0"/>
          <w:color w:val="000000"/>
          <w:sz w:val="22"/>
          <w:szCs w:val="22"/>
        </w:rPr>
        <w:t xml:space="preserve">.8. </w:t>
      </w:r>
      <w:r w:rsidR="00640341" w:rsidRPr="00640341">
        <w:rPr>
          <w:rFonts w:ascii="Arial" w:eastAsia="MS Mincho" w:hAnsi="Arial" w:cs="Arial"/>
          <w:b/>
          <w:bCs/>
          <w:i w:val="0"/>
          <w:color w:val="000000"/>
          <w:sz w:val="22"/>
          <w:szCs w:val="22"/>
        </w:rPr>
        <w:t xml:space="preserve">Sociedade simples: </w:t>
      </w:r>
      <w:r w:rsidR="00640341" w:rsidRPr="00640341">
        <w:rPr>
          <w:rFonts w:ascii="Arial" w:eastAsia="MS Mincho" w:hAnsi="Arial" w:cs="Arial"/>
          <w:i w:val="0"/>
          <w:color w:val="000000"/>
          <w:sz w:val="22"/>
          <w:szCs w:val="22"/>
        </w:rPr>
        <w:t>inscrição do ato constitutivo no Registro Civil de Pessoas Jurídicas do local de sua sede, acompanhada de documento comprobatório de seus administradores;</w:t>
      </w:r>
    </w:p>
    <w:p w14:paraId="0E1E1AD7" w14:textId="0C159B56" w:rsidR="00640341" w:rsidRPr="00640341" w:rsidRDefault="00835FBB" w:rsidP="00640341">
      <w:pPr>
        <w:numPr>
          <w:ilvl w:val="1"/>
          <w:numId w:val="0"/>
        </w:numPr>
        <w:tabs>
          <w:tab w:val="left" w:pos="426"/>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Pr>
          <w:rFonts w:ascii="Arial" w:eastAsia="MS Mincho" w:hAnsi="Arial" w:cs="Arial"/>
          <w:b/>
          <w:bCs/>
          <w:i w:val="0"/>
          <w:color w:val="000000"/>
          <w:sz w:val="22"/>
          <w:szCs w:val="22"/>
        </w:rPr>
        <w:t xml:space="preserve">.9. </w:t>
      </w:r>
      <w:r w:rsidR="00640341" w:rsidRPr="00640341">
        <w:rPr>
          <w:rFonts w:ascii="Arial" w:eastAsia="MS Mincho" w:hAnsi="Arial" w:cs="Arial"/>
          <w:b/>
          <w:bCs/>
          <w:i w:val="0"/>
          <w:color w:val="000000"/>
          <w:sz w:val="22"/>
          <w:szCs w:val="22"/>
        </w:rPr>
        <w:t>Filial, sucursal ou agência de sociedade simples ou empresária:</w:t>
      </w:r>
      <w:r w:rsidR="00640341" w:rsidRPr="00640341">
        <w:rPr>
          <w:rFonts w:ascii="Arial" w:eastAsia="MS Mincho" w:hAnsi="Arial" w:cs="Arial"/>
          <w:i w:val="0"/>
          <w:color w:val="000000"/>
          <w:sz w:val="22"/>
          <w:szCs w:val="22"/>
        </w:rPr>
        <w:t xml:space="preserve"> inscrição do ato constitutivo da filial, sucursal ou agência da sociedade simples ou empresária, respectivamente, no Registro Civil das Pessoas Jurídicas ou no Registro Público de Empresas </w:t>
      </w:r>
      <w:bookmarkStart w:id="4" w:name="_Int_ySfCXwr4"/>
      <w:r w:rsidR="00640341" w:rsidRPr="00640341">
        <w:rPr>
          <w:rFonts w:ascii="Arial" w:eastAsia="MS Mincho" w:hAnsi="Arial" w:cs="Arial"/>
          <w:i w:val="0"/>
          <w:color w:val="000000"/>
          <w:sz w:val="22"/>
          <w:szCs w:val="22"/>
        </w:rPr>
        <w:t>Mercantis onde</w:t>
      </w:r>
      <w:bookmarkEnd w:id="4"/>
      <w:r w:rsidR="00640341" w:rsidRPr="00640341">
        <w:rPr>
          <w:rFonts w:ascii="Arial" w:eastAsia="MS Mincho" w:hAnsi="Arial" w:cs="Arial"/>
          <w:i w:val="0"/>
          <w:color w:val="000000"/>
          <w:sz w:val="22"/>
          <w:szCs w:val="22"/>
        </w:rPr>
        <w:t xml:space="preserve"> opera, com averbação no Registro onde tem sede a matriz</w:t>
      </w:r>
    </w:p>
    <w:p w14:paraId="33F8580A" w14:textId="55D58D3D"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Pr>
          <w:rFonts w:ascii="Arial" w:eastAsia="MS Mincho" w:hAnsi="Arial" w:cs="Arial"/>
          <w:b/>
          <w:bCs/>
          <w:i w:val="0"/>
          <w:color w:val="000000"/>
          <w:sz w:val="22"/>
          <w:szCs w:val="22"/>
        </w:rPr>
        <w:t xml:space="preserve">.10. </w:t>
      </w:r>
      <w:r w:rsidR="00640341" w:rsidRPr="00640341">
        <w:rPr>
          <w:rFonts w:ascii="Arial" w:eastAsia="MS Mincho" w:hAnsi="Arial" w:cs="Arial"/>
          <w:b/>
          <w:bCs/>
          <w:i w:val="0"/>
          <w:color w:val="000000"/>
          <w:sz w:val="22"/>
          <w:szCs w:val="22"/>
        </w:rPr>
        <w:t>Sociedade cooperativa:</w:t>
      </w:r>
      <w:r w:rsidR="00640341" w:rsidRPr="00640341">
        <w:rPr>
          <w:rFonts w:ascii="Arial" w:eastAsia="MS Mincho" w:hAnsi="Arial" w:cs="Arial"/>
          <w:i w:val="0"/>
          <w:color w:val="000000"/>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956385F" w14:textId="7729852B"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Pr>
          <w:rFonts w:ascii="Arial" w:eastAsia="MS Mincho" w:hAnsi="Arial" w:cs="Arial"/>
          <w:b/>
          <w:bCs/>
          <w:i w:val="0"/>
          <w:color w:val="000000"/>
          <w:sz w:val="22"/>
          <w:szCs w:val="22"/>
        </w:rPr>
        <w:t xml:space="preserve">.11. </w:t>
      </w:r>
      <w:r w:rsidR="00640341" w:rsidRPr="00640341">
        <w:rPr>
          <w:rFonts w:ascii="Arial" w:eastAsia="MS Mincho" w:hAnsi="Arial" w:cs="Arial"/>
          <w:b/>
          <w:bCs/>
          <w:i w:val="0"/>
          <w:color w:val="000000"/>
          <w:sz w:val="22"/>
          <w:szCs w:val="22"/>
        </w:rPr>
        <w:t>Agricultor familiar:</w:t>
      </w:r>
      <w:r w:rsidR="00640341" w:rsidRPr="00640341">
        <w:rPr>
          <w:rFonts w:ascii="Arial" w:eastAsia="MS Mincho" w:hAnsi="Arial" w:cs="Arial"/>
          <w:i w:val="0"/>
          <w:color w:val="000000"/>
          <w:sz w:val="22"/>
          <w:szCs w:val="22"/>
        </w:rPr>
        <w:t xml:space="preserve"> Declaração de Aptidão ao Pronaf – DAP ou DAP-P válida, ou, ainda, outros documentos definidos pela Secretaria Especial de Agricultura Familiar e do Desenvolvimento Agrário, nos termos do art. 4º, §2º do Decreto nº 10.880, de 2 de dezembro de 2021.</w:t>
      </w:r>
    </w:p>
    <w:p w14:paraId="5BBD6BF4" w14:textId="44687A70"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lastRenderedPageBreak/>
        <w:t>9</w:t>
      </w:r>
      <w:r w:rsidR="00A513DE">
        <w:rPr>
          <w:rFonts w:ascii="Arial" w:eastAsia="MS Mincho" w:hAnsi="Arial" w:cs="Arial"/>
          <w:b/>
          <w:bCs/>
          <w:i w:val="0"/>
          <w:color w:val="000000"/>
          <w:sz w:val="22"/>
          <w:szCs w:val="22"/>
        </w:rPr>
        <w:t xml:space="preserve">.12. </w:t>
      </w:r>
      <w:r w:rsidR="00640341" w:rsidRPr="00640341">
        <w:rPr>
          <w:rFonts w:ascii="Arial" w:eastAsia="MS Mincho" w:hAnsi="Arial" w:cs="Arial"/>
          <w:b/>
          <w:bCs/>
          <w:i w:val="0"/>
          <w:color w:val="000000"/>
          <w:sz w:val="22"/>
          <w:szCs w:val="22"/>
        </w:rPr>
        <w:t>Produtor Rural:</w:t>
      </w:r>
      <w:r w:rsidR="00640341" w:rsidRPr="00640341">
        <w:rPr>
          <w:rFonts w:ascii="Arial" w:eastAsia="MS Mincho" w:hAnsi="Arial" w:cs="Arial"/>
          <w:i w:val="0"/>
          <w:color w:val="000000"/>
          <w:sz w:val="22"/>
          <w:szCs w:val="22"/>
        </w:rPr>
        <w:t xml:space="preserve"> matrícula no Cadastro Específico do INSS – CEI, que comprove a qualificação como produtor rural pessoa física, nos termos da Instrução Normativa RFB n. 971, de 13 de novembro de 2009 (</w:t>
      </w:r>
      <w:proofErr w:type="spellStart"/>
      <w:r w:rsidR="00640341" w:rsidRPr="00640341">
        <w:rPr>
          <w:rFonts w:ascii="Arial" w:eastAsia="MS Mincho" w:hAnsi="Arial" w:cs="Arial"/>
          <w:i w:val="0"/>
          <w:color w:val="000000"/>
          <w:sz w:val="22"/>
          <w:szCs w:val="22"/>
        </w:rPr>
        <w:t>arts</w:t>
      </w:r>
      <w:proofErr w:type="spellEnd"/>
      <w:r w:rsidR="00640341" w:rsidRPr="00640341">
        <w:rPr>
          <w:rFonts w:ascii="Arial" w:eastAsia="MS Mincho" w:hAnsi="Arial" w:cs="Arial"/>
          <w:i w:val="0"/>
          <w:color w:val="000000"/>
          <w:sz w:val="22"/>
          <w:szCs w:val="22"/>
        </w:rPr>
        <w:t>. 17 a 19 e 165).</w:t>
      </w:r>
    </w:p>
    <w:p w14:paraId="0CE34882" w14:textId="361C7278"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.13.</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Os documentos apresentados deverão estar acompanhados de todas as alterações ou da consolidação respectiva.</w:t>
      </w:r>
    </w:p>
    <w:p w14:paraId="0661670A" w14:textId="77777777" w:rsidR="00640341" w:rsidRPr="00640341" w:rsidRDefault="00640341" w:rsidP="00640341">
      <w:pPr>
        <w:keepNext/>
        <w:keepLines/>
        <w:tabs>
          <w:tab w:val="left" w:pos="567"/>
        </w:tabs>
        <w:spacing w:before="120" w:afterLines="120" w:after="288" w:line="312" w:lineRule="auto"/>
        <w:jc w:val="both"/>
        <w:outlineLvl w:val="1"/>
        <w:rPr>
          <w:rFonts w:ascii="Arial" w:eastAsia="MS Gothic" w:hAnsi="Arial" w:cs="Arial"/>
          <w:b/>
          <w:bCs/>
          <w:i w:val="0"/>
          <w:sz w:val="22"/>
          <w:szCs w:val="22"/>
          <w:lang w:eastAsia="zh-CN" w:bidi="hi-IN"/>
        </w:rPr>
      </w:pPr>
      <w:r w:rsidRPr="00640341">
        <w:rPr>
          <w:rFonts w:ascii="Arial" w:eastAsia="MS Gothic" w:hAnsi="Arial" w:cs="Arial"/>
          <w:b/>
          <w:bCs/>
          <w:i w:val="0"/>
          <w:sz w:val="22"/>
          <w:szCs w:val="22"/>
          <w:lang w:eastAsia="zh-CN" w:bidi="hi-IN"/>
        </w:rPr>
        <w:t>Habilitação fiscal, social e trabalhista</w:t>
      </w:r>
    </w:p>
    <w:p w14:paraId="61BAACDE" w14:textId="13969530"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.14.</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Prova de inscrição no Cadastro Nacional de Pessoas Jurídicas ou no Cadastro de Pessoas Físicas, conforme o caso;</w:t>
      </w:r>
    </w:p>
    <w:p w14:paraId="5186B05E" w14:textId="2046939C"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.15.</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28D952" w14:textId="7315DB74"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.16.</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Prova de regularidade com o Fundo de Garantia do Tempo de Serviço (FGTS);</w:t>
      </w:r>
    </w:p>
    <w:p w14:paraId="3525EA18" w14:textId="5AC41782"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.17</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A926341" w14:textId="7717CE6B"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.18.</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 xml:space="preserve">Prova de inscrição no cadastro de contribuintes Estadual ou Municipal relativo ao domicílio ou sede do fornecedor, pertinente ao seu ramo de atividade e compatível com o objeto contratual; </w:t>
      </w:r>
    </w:p>
    <w:p w14:paraId="2CF6617F" w14:textId="0A0F1535"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.19.</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Prova de regularidade com a Fazenda Estadual e Municipal do domicílio ou sede do fornecedor, relativa à atividade em cujo exercício contrata ou concorre;</w:t>
      </w:r>
    </w:p>
    <w:p w14:paraId="03071769" w14:textId="3738F302"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.20.</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4219DB8E" w14:textId="16F5E1FD"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.21</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00640341" w:rsidRPr="00640341">
        <w:rPr>
          <w:rFonts w:ascii="Arial" w:eastAsia="MS Mincho" w:hAnsi="Arial" w:cs="Arial"/>
          <w:i w:val="0"/>
          <w:color w:val="000000"/>
          <w:sz w:val="20"/>
          <w:szCs w:val="20"/>
        </w:rPr>
        <w:t xml:space="preserve"> </w:t>
      </w:r>
    </w:p>
    <w:p w14:paraId="7508AA35" w14:textId="77777777" w:rsidR="00640341" w:rsidRPr="00640341" w:rsidRDefault="00640341" w:rsidP="00640341">
      <w:pPr>
        <w:keepNext/>
        <w:keepLines/>
        <w:tabs>
          <w:tab w:val="left" w:pos="567"/>
        </w:tabs>
        <w:spacing w:before="120" w:afterLines="120" w:after="288" w:line="312" w:lineRule="auto"/>
        <w:jc w:val="both"/>
        <w:outlineLvl w:val="1"/>
        <w:rPr>
          <w:rFonts w:ascii="Arial" w:eastAsia="MS Gothic" w:hAnsi="Arial" w:cs="Arial"/>
          <w:b/>
          <w:bCs/>
          <w:i w:val="0"/>
          <w:sz w:val="22"/>
          <w:szCs w:val="22"/>
          <w:lang w:eastAsia="zh-CN" w:bidi="hi-IN"/>
        </w:rPr>
      </w:pPr>
      <w:r w:rsidRPr="00640341">
        <w:rPr>
          <w:rFonts w:ascii="Arial" w:eastAsia="MS Gothic" w:hAnsi="Arial" w:cs="Arial"/>
          <w:b/>
          <w:bCs/>
          <w:i w:val="0"/>
          <w:sz w:val="22"/>
          <w:szCs w:val="22"/>
          <w:lang w:eastAsia="zh-CN" w:bidi="hi-IN"/>
        </w:rPr>
        <w:lastRenderedPageBreak/>
        <w:t>Qualificação Econômico-Financeira</w:t>
      </w:r>
      <w:r w:rsidRPr="00640341">
        <w:rPr>
          <w:rFonts w:ascii="Arial" w:eastAsia="MS Gothic" w:hAnsi="Arial" w:cs="Arial"/>
          <w:b/>
          <w:bCs/>
          <w:i w:val="0"/>
          <w:color w:val="FF0000"/>
          <w:sz w:val="20"/>
          <w:szCs w:val="20"/>
        </w:rPr>
        <w:t xml:space="preserve"> </w:t>
      </w:r>
    </w:p>
    <w:p w14:paraId="68769901" w14:textId="6E16CCB4" w:rsidR="00640341" w:rsidRPr="00640341" w:rsidRDefault="00835FBB" w:rsidP="00640341">
      <w:pPr>
        <w:numPr>
          <w:ilvl w:val="1"/>
          <w:numId w:val="0"/>
        </w:numPr>
        <w:tabs>
          <w:tab w:val="left" w:pos="567"/>
        </w:tabs>
        <w:spacing w:before="120" w:afterLines="120" w:after="288" w:line="312" w:lineRule="auto"/>
        <w:jc w:val="both"/>
        <w:rPr>
          <w:rFonts w:ascii="Arial" w:eastAsia="MS Mincho" w:hAnsi="Arial" w:cs="Arial"/>
          <w:i w:val="0"/>
          <w:color w:val="000000"/>
          <w:sz w:val="22"/>
          <w:szCs w:val="22"/>
        </w:rPr>
      </w:pPr>
      <w:r>
        <w:rPr>
          <w:rFonts w:ascii="Arial" w:eastAsia="MS Mincho" w:hAnsi="Arial" w:cs="Arial"/>
          <w:b/>
          <w:bCs/>
          <w:i w:val="0"/>
          <w:color w:val="000000"/>
          <w:sz w:val="22"/>
          <w:szCs w:val="22"/>
        </w:rPr>
        <w:t>9</w:t>
      </w:r>
      <w:r w:rsidR="00A513DE" w:rsidRPr="00A513DE">
        <w:rPr>
          <w:rFonts w:ascii="Arial" w:eastAsia="MS Mincho" w:hAnsi="Arial" w:cs="Arial"/>
          <w:b/>
          <w:bCs/>
          <w:i w:val="0"/>
          <w:color w:val="000000"/>
          <w:sz w:val="22"/>
          <w:szCs w:val="22"/>
        </w:rPr>
        <w:t>.22.</w:t>
      </w:r>
      <w:r w:rsidR="00A513DE">
        <w:rPr>
          <w:rFonts w:ascii="Arial" w:eastAsia="MS Mincho" w:hAnsi="Arial" w:cs="Arial"/>
          <w:i w:val="0"/>
          <w:color w:val="000000"/>
          <w:sz w:val="22"/>
          <w:szCs w:val="22"/>
        </w:rPr>
        <w:t xml:space="preserve"> </w:t>
      </w:r>
      <w:r w:rsidR="00640341" w:rsidRPr="00640341">
        <w:rPr>
          <w:rFonts w:ascii="Arial" w:eastAsia="MS Mincho" w:hAnsi="Arial" w:cs="Arial"/>
          <w:i w:val="0"/>
          <w:color w:val="000000"/>
          <w:sz w:val="22"/>
          <w:szCs w:val="22"/>
        </w:rPr>
        <w:t>Certidão negativa de falência expedida pelo distribuidor da sede do fornecedor - Lei nº 14.133, de 2021, art. 69, caput, inciso II.</w:t>
      </w:r>
    </w:p>
    <w:p w14:paraId="28D8AEFB" w14:textId="0C1AC327" w:rsidR="00640341" w:rsidRPr="00640341" w:rsidRDefault="00835FBB" w:rsidP="00640341">
      <w:pPr>
        <w:keepNext/>
        <w:keepLines/>
        <w:tabs>
          <w:tab w:val="left" w:pos="284"/>
        </w:tabs>
        <w:spacing w:before="120" w:afterLines="120" w:after="288" w:line="312" w:lineRule="auto"/>
        <w:jc w:val="both"/>
        <w:outlineLvl w:val="0"/>
        <w:rPr>
          <w:rFonts w:ascii="Arial" w:eastAsia="MS Gothic" w:hAnsi="Arial" w:cs="Arial"/>
          <w:b/>
          <w:bCs/>
          <w:i w:val="0"/>
          <w:sz w:val="22"/>
          <w:szCs w:val="22"/>
        </w:rPr>
      </w:pPr>
      <w:r>
        <w:rPr>
          <w:rFonts w:ascii="Arial" w:eastAsia="MS Gothic" w:hAnsi="Arial" w:cs="Arial"/>
          <w:b/>
          <w:bCs/>
          <w:i w:val="0"/>
          <w:sz w:val="22"/>
          <w:szCs w:val="22"/>
        </w:rPr>
        <w:t>10</w:t>
      </w:r>
      <w:r w:rsidR="00A513DE">
        <w:rPr>
          <w:rFonts w:ascii="Arial" w:eastAsia="MS Gothic" w:hAnsi="Arial" w:cs="Arial"/>
          <w:b/>
          <w:bCs/>
          <w:i w:val="0"/>
          <w:sz w:val="22"/>
          <w:szCs w:val="22"/>
        </w:rPr>
        <w:t xml:space="preserve">. </w:t>
      </w:r>
      <w:r w:rsidR="00640341" w:rsidRPr="00640341">
        <w:rPr>
          <w:rFonts w:ascii="Arial" w:eastAsia="MS Gothic" w:hAnsi="Arial" w:cs="Arial"/>
          <w:b/>
          <w:bCs/>
          <w:i w:val="0"/>
          <w:sz w:val="22"/>
          <w:szCs w:val="22"/>
        </w:rPr>
        <w:t>ESTIMATIVAS DO VALOR DA CONTRATAÇÃO</w:t>
      </w:r>
    </w:p>
    <w:p w14:paraId="1BBD9114" w14:textId="2869C39C" w:rsidR="00640341" w:rsidRPr="00640341" w:rsidRDefault="00835FBB" w:rsidP="00640341">
      <w:pPr>
        <w:spacing w:before="120" w:after="120" w:line="276" w:lineRule="auto"/>
        <w:jc w:val="both"/>
        <w:rPr>
          <w:rFonts w:ascii="Arial" w:eastAsia="MS Mincho" w:hAnsi="Arial" w:cs="Arial"/>
          <w:i w:val="0"/>
          <w:sz w:val="22"/>
          <w:szCs w:val="22"/>
        </w:rPr>
      </w:pPr>
      <w:r>
        <w:rPr>
          <w:rFonts w:ascii="Arial" w:eastAsia="MS Mincho" w:hAnsi="Arial" w:cs="Arial"/>
          <w:b/>
          <w:bCs/>
          <w:i w:val="0"/>
          <w:sz w:val="22"/>
          <w:szCs w:val="22"/>
        </w:rPr>
        <w:t>10</w:t>
      </w:r>
      <w:r w:rsidR="00640341" w:rsidRPr="00640341">
        <w:rPr>
          <w:rFonts w:ascii="Arial" w:eastAsia="MS Mincho" w:hAnsi="Arial" w:cs="Arial"/>
          <w:b/>
          <w:bCs/>
          <w:i w:val="0"/>
          <w:sz w:val="22"/>
          <w:szCs w:val="22"/>
        </w:rPr>
        <w:t>.1.</w:t>
      </w:r>
      <w:r w:rsidR="00640341" w:rsidRPr="00640341">
        <w:rPr>
          <w:rFonts w:ascii="Arial" w:eastAsia="MS Mincho" w:hAnsi="Arial" w:cs="Arial"/>
          <w:i w:val="0"/>
          <w:sz w:val="22"/>
          <w:szCs w:val="22"/>
        </w:rPr>
        <w:t xml:space="preserve"> O custo estimado total da contratação é de </w:t>
      </w:r>
      <w:r w:rsidR="00F830D9" w:rsidRPr="00F830D9">
        <w:rPr>
          <w:rFonts w:ascii="Arial" w:eastAsia="MS Mincho" w:hAnsi="Arial" w:cs="Arial"/>
          <w:b/>
          <w:bCs/>
          <w:i w:val="0"/>
          <w:sz w:val="22"/>
          <w:szCs w:val="22"/>
        </w:rPr>
        <w:t>R$ 17.516,70 (Dezessete mil, quinhentos e dezesseis reais e setenta centavos)</w:t>
      </w:r>
      <w:r w:rsidR="00640341" w:rsidRPr="00640341">
        <w:rPr>
          <w:rFonts w:ascii="Arial" w:eastAsia="MS Mincho" w:hAnsi="Arial" w:cs="Arial"/>
          <w:i w:val="0"/>
          <w:sz w:val="22"/>
          <w:szCs w:val="22"/>
        </w:rPr>
        <w:t>, conforme custos unitários apostos na tabela constante do item 1.1 deste Termo de Referência.</w:t>
      </w:r>
    </w:p>
    <w:p w14:paraId="52736117" w14:textId="77777777" w:rsidR="00640341" w:rsidRPr="00640341" w:rsidRDefault="00640341" w:rsidP="00640341">
      <w:pPr>
        <w:spacing w:before="120" w:after="120" w:line="276" w:lineRule="auto"/>
        <w:jc w:val="both"/>
        <w:rPr>
          <w:rFonts w:ascii="Arial" w:eastAsia="MS Mincho" w:hAnsi="Arial" w:cs="Arial"/>
          <w:i w:val="0"/>
          <w:sz w:val="22"/>
          <w:szCs w:val="22"/>
        </w:rPr>
      </w:pPr>
    </w:p>
    <w:bookmarkEnd w:id="0"/>
    <w:p w14:paraId="3DDEC1CB" w14:textId="47EBD1EF" w:rsidR="00640341" w:rsidRPr="00BF2373" w:rsidRDefault="00640341" w:rsidP="00291B6D">
      <w:pPr>
        <w:pStyle w:val="Nivel01"/>
        <w:numPr>
          <w:ilvl w:val="0"/>
          <w:numId w:val="5"/>
        </w:numPr>
        <w:tabs>
          <w:tab w:val="clear" w:pos="567"/>
          <w:tab w:val="left" w:pos="426"/>
        </w:tabs>
        <w:spacing w:before="120" w:afterLines="120" w:after="288" w:line="312" w:lineRule="auto"/>
        <w:ind w:left="0" w:firstLine="0"/>
        <w:rPr>
          <w:sz w:val="22"/>
          <w:szCs w:val="22"/>
        </w:rPr>
      </w:pPr>
      <w:r w:rsidRPr="00BF2373">
        <w:rPr>
          <w:sz w:val="22"/>
          <w:szCs w:val="22"/>
        </w:rPr>
        <w:t>ADEQUAÇÃO ORÇAMENTÁRIA</w:t>
      </w:r>
    </w:p>
    <w:p w14:paraId="04D3D8BA" w14:textId="1F4E9FFB" w:rsidR="00835FBB" w:rsidRDefault="00640341" w:rsidP="00291B6D">
      <w:pPr>
        <w:pStyle w:val="Nivel2"/>
        <w:numPr>
          <w:ilvl w:val="1"/>
          <w:numId w:val="5"/>
        </w:numPr>
        <w:ind w:left="0" w:firstLine="0"/>
        <w:rPr>
          <w:rFonts w:eastAsia="Arial"/>
          <w:sz w:val="22"/>
          <w:szCs w:val="22"/>
        </w:rPr>
      </w:pPr>
      <w:r w:rsidRPr="00B24109">
        <w:rPr>
          <w:rFonts w:eastAsia="Arial"/>
          <w:sz w:val="22"/>
          <w:szCs w:val="22"/>
        </w:rPr>
        <w:t xml:space="preserve">As despesas decorrentes da presente contratação correrão à conta de recursos específicos consignados no Orçamento da </w:t>
      </w:r>
      <w:r w:rsidR="00153F74">
        <w:rPr>
          <w:rFonts w:eastAsia="Arial"/>
          <w:sz w:val="22"/>
          <w:szCs w:val="22"/>
        </w:rPr>
        <w:t xml:space="preserve">Câmara </w:t>
      </w:r>
      <w:r w:rsidRPr="00B24109">
        <w:rPr>
          <w:rFonts w:eastAsia="Arial"/>
          <w:sz w:val="22"/>
          <w:szCs w:val="22"/>
        </w:rPr>
        <w:t xml:space="preserve">Municipal de </w:t>
      </w:r>
      <w:r w:rsidR="00395693">
        <w:rPr>
          <w:rFonts w:eastAsia="Arial"/>
          <w:sz w:val="22"/>
          <w:szCs w:val="22"/>
        </w:rPr>
        <w:t>Peixoto de Azevedo</w:t>
      </w:r>
      <w:r w:rsidRPr="00B24109">
        <w:rPr>
          <w:rFonts w:eastAsia="Arial"/>
          <w:sz w:val="22"/>
          <w:szCs w:val="22"/>
        </w:rPr>
        <w:t xml:space="preserve"> – MT.</w:t>
      </w:r>
    </w:p>
    <w:p w14:paraId="6B3D1708" w14:textId="5C9615EC" w:rsidR="00640341" w:rsidRPr="00835FBB" w:rsidRDefault="00640341" w:rsidP="00291B6D">
      <w:pPr>
        <w:pStyle w:val="Nivel2"/>
        <w:numPr>
          <w:ilvl w:val="1"/>
          <w:numId w:val="5"/>
        </w:numPr>
        <w:ind w:left="0" w:firstLine="0"/>
        <w:rPr>
          <w:rFonts w:eastAsia="Arial"/>
          <w:sz w:val="22"/>
          <w:szCs w:val="22"/>
        </w:rPr>
      </w:pPr>
      <w:r w:rsidRPr="00835FBB">
        <w:rPr>
          <w:rFonts w:eastAsia="Arial"/>
          <w:sz w:val="22"/>
          <w:szCs w:val="22"/>
        </w:rPr>
        <w:t>A contratação será atendida pela seguinte dotação:</w:t>
      </w:r>
    </w:p>
    <w:p w14:paraId="0E03FE55" w14:textId="2921F76A" w:rsidR="00F830D9" w:rsidRPr="00F830D9" w:rsidRDefault="00F830D9" w:rsidP="00F830D9">
      <w:pPr>
        <w:ind w:left="7"/>
        <w:rPr>
          <w:rFonts w:ascii="Arial" w:hAnsi="Arial" w:cs="Arial"/>
          <w:i w:val="0"/>
          <w:iCs/>
        </w:rPr>
      </w:pPr>
      <w:bookmarkStart w:id="5" w:name="_Hlk198295258"/>
      <w:r w:rsidRPr="00F830D9">
        <w:rPr>
          <w:rFonts w:ascii="Arial" w:hAnsi="Arial" w:cs="Arial"/>
          <w:i w:val="0"/>
          <w:iCs/>
        </w:rPr>
        <w:t xml:space="preserve">Código: 01 </w:t>
      </w:r>
    </w:p>
    <w:p w14:paraId="4A40AE56" w14:textId="77777777" w:rsidR="00F830D9" w:rsidRPr="00F830D9" w:rsidRDefault="00F830D9" w:rsidP="00F830D9">
      <w:pPr>
        <w:ind w:left="7"/>
        <w:rPr>
          <w:rFonts w:ascii="Arial" w:hAnsi="Arial" w:cs="Arial"/>
          <w:i w:val="0"/>
          <w:iCs/>
        </w:rPr>
      </w:pPr>
      <w:r w:rsidRPr="00F830D9">
        <w:rPr>
          <w:rFonts w:ascii="Arial" w:hAnsi="Arial" w:cs="Arial"/>
          <w:i w:val="0"/>
          <w:iCs/>
        </w:rPr>
        <w:t xml:space="preserve">Órgão: 01 </w:t>
      </w:r>
    </w:p>
    <w:p w14:paraId="2E6D0092" w14:textId="77777777" w:rsidR="00F830D9" w:rsidRPr="00F830D9" w:rsidRDefault="00F830D9" w:rsidP="00F830D9">
      <w:pPr>
        <w:ind w:left="7"/>
        <w:rPr>
          <w:rFonts w:ascii="Arial" w:hAnsi="Arial" w:cs="Arial"/>
          <w:i w:val="0"/>
          <w:iCs/>
        </w:rPr>
      </w:pPr>
      <w:r w:rsidRPr="00F830D9">
        <w:rPr>
          <w:rFonts w:ascii="Arial" w:hAnsi="Arial" w:cs="Arial"/>
          <w:i w:val="0"/>
          <w:iCs/>
        </w:rPr>
        <w:t xml:space="preserve">Unidade: 01  </w:t>
      </w:r>
    </w:p>
    <w:p w14:paraId="26BBA706" w14:textId="46E7112A" w:rsidR="00F830D9" w:rsidRPr="00F830D9" w:rsidRDefault="00F830D9" w:rsidP="00F830D9">
      <w:pPr>
        <w:spacing w:after="4"/>
        <w:ind w:left="7" w:right="493"/>
        <w:jc w:val="both"/>
        <w:rPr>
          <w:rFonts w:ascii="Arial" w:hAnsi="Arial" w:cs="Arial"/>
          <w:i w:val="0"/>
          <w:iCs/>
        </w:rPr>
      </w:pPr>
      <w:r w:rsidRPr="00F830D9">
        <w:rPr>
          <w:rFonts w:ascii="Arial" w:hAnsi="Arial" w:cs="Arial"/>
          <w:i w:val="0"/>
          <w:iCs/>
        </w:rPr>
        <w:t xml:space="preserve">Projeto/Atividade: 2001 </w:t>
      </w:r>
      <w:r w:rsidRPr="00F830D9">
        <w:rPr>
          <w:rFonts w:ascii="Arial" w:hAnsi="Arial" w:cs="Arial"/>
          <w:i w:val="0"/>
          <w:iCs/>
          <w:noProof/>
        </w:rPr>
        <mc:AlternateContent>
          <mc:Choice Requires="wpg">
            <w:drawing>
              <wp:inline distT="0" distB="0" distL="0" distR="0" wp14:anchorId="0F761600" wp14:editId="3570E3FC">
                <wp:extent cx="83820" cy="13970"/>
                <wp:effectExtent l="0" t="0" r="0" b="0"/>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820" cy="13970"/>
                          <a:chOff x="0" y="0"/>
                          <a:chExt cx="83820" cy="13716"/>
                        </a:xfrm>
                      </wpg:grpSpPr>
                      <wps:wsp>
                        <wps:cNvPr id="2" name="Shape 123044"/>
                        <wps:cNvSpPr/>
                        <wps:spPr>
                          <a:xfrm>
                            <a:off x="0" y="0"/>
                            <a:ext cx="83820" cy="13716"/>
                          </a:xfrm>
                          <a:custGeom>
                            <a:avLst/>
                            <a:gdLst/>
                            <a:ahLst/>
                            <a:cxnLst/>
                            <a:rect l="0" t="0" r="0" b="0"/>
                            <a:pathLst>
                              <a:path w="83820" h="13716">
                                <a:moveTo>
                                  <a:pt x="0" y="0"/>
                                </a:moveTo>
                                <a:lnTo>
                                  <a:pt x="83820" y="0"/>
                                </a:lnTo>
                                <a:lnTo>
                                  <a:pt x="83820" y="13716"/>
                                </a:lnTo>
                                <a:lnTo>
                                  <a:pt x="0" y="13716"/>
                                </a:lnTo>
                                <a:lnTo>
                                  <a:pt x="0" y="0"/>
                                </a:lnTo>
                              </a:path>
                            </a:pathLst>
                          </a:custGeom>
                          <a:solidFill>
                            <a:srgbClr val="000000"/>
                          </a:solidFill>
                          <a:ln w="0" cap="flat">
                            <a:noFill/>
                            <a:miter lim="127000"/>
                          </a:ln>
                          <a:effectLst/>
                        </wps:spPr>
                        <wps:bodyPr/>
                      </wps:wsp>
                    </wpg:wgp>
                  </a:graphicData>
                </a:graphic>
              </wp:inline>
            </w:drawing>
          </mc:Choice>
          <mc:Fallback>
            <w:pict>
              <v:group w14:anchorId="0D3A4C04" id="Agrupar 1" o:spid="_x0000_s1026" style="width:6.6pt;height:1.1pt;mso-position-horizontal-relative:char;mso-position-vertical-relative:line" coordsize="83820,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">
                <v:shape id="Shape 123044" o:spid="_x0000_s1027" style="position:absolute;width:83820;height:13716;visibility:visible;mso-wrap-style:square;v-text-anchor:top" coordsize="8382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" path="m,l83820,r,13716l,13716,,e" fillcolor="black" stroked="f" strokeweight="0">
                  <v:stroke miterlimit="83231f" joinstyle="miter"/>
                  <v:path arrowok="t" textboxrect="0,0,83820,13716"/>
                </v:shape>
                <w10:anchorlock/>
              </v:group>
            </w:pict>
          </mc:Fallback>
        </mc:AlternateContent>
      </w:r>
      <w:r w:rsidRPr="00F830D9">
        <w:rPr>
          <w:rFonts w:ascii="Arial" w:hAnsi="Arial" w:cs="Arial"/>
          <w:i w:val="0"/>
          <w:iCs/>
        </w:rPr>
        <w:t xml:space="preserve"> Manutenção das atividades de Câmara Municipal  </w:t>
      </w:r>
    </w:p>
    <w:p w14:paraId="08035DAF" w14:textId="77777777" w:rsidR="00F830D9" w:rsidRPr="00F14AB4" w:rsidRDefault="00F830D9" w:rsidP="00F830D9">
      <w:pPr>
        <w:spacing w:after="4"/>
        <w:ind w:left="7" w:right="493"/>
        <w:jc w:val="both"/>
        <w:rPr>
          <w:b/>
          <w:bCs/>
        </w:rPr>
      </w:pPr>
      <w:r w:rsidRPr="00F830D9">
        <w:rPr>
          <w:rFonts w:ascii="Arial" w:hAnsi="Arial" w:cs="Arial"/>
          <w:i w:val="0"/>
          <w:iCs/>
        </w:rPr>
        <w:t>Elemento de Despesa: 33.90.30.00.00  Material de Consumo</w:t>
      </w:r>
      <w:r w:rsidRPr="00F14AB4">
        <w:rPr>
          <w:b/>
          <w:bCs/>
        </w:rPr>
        <w:t xml:space="preserve">  </w:t>
      </w:r>
    </w:p>
    <w:bookmarkEnd w:id="5"/>
    <w:p w14:paraId="09CE0B53" w14:textId="042DC783" w:rsidR="000A7863" w:rsidRDefault="000A7863" w:rsidP="00F830D9">
      <w:pPr>
        <w:pStyle w:val="Nivel2"/>
        <w:numPr>
          <w:ilvl w:val="0"/>
          <w:numId w:val="0"/>
        </w:numPr>
        <w:tabs>
          <w:tab w:val="left" w:pos="284"/>
        </w:tabs>
        <w:rPr>
          <w:rFonts w:eastAsia="Arial"/>
          <w:sz w:val="22"/>
          <w:szCs w:val="22"/>
        </w:rPr>
      </w:pPr>
    </w:p>
    <w:p w14:paraId="73EDA873" w14:textId="519912FA" w:rsidR="00153F74" w:rsidRDefault="00153F74" w:rsidP="000A7863">
      <w:pPr>
        <w:pStyle w:val="Nivel2"/>
        <w:numPr>
          <w:ilvl w:val="0"/>
          <w:numId w:val="0"/>
        </w:numPr>
        <w:ind w:left="360"/>
        <w:rPr>
          <w:rFonts w:eastAsia="Arial"/>
          <w:sz w:val="22"/>
          <w:szCs w:val="22"/>
        </w:rPr>
      </w:pPr>
    </w:p>
    <w:p w14:paraId="1738119D" w14:textId="77777777" w:rsidR="00640341" w:rsidRPr="001A3524" w:rsidRDefault="00640341" w:rsidP="00640341">
      <w:pPr>
        <w:autoSpaceDE w:val="0"/>
        <w:autoSpaceDN w:val="0"/>
        <w:adjustRightInd w:val="0"/>
        <w:spacing w:line="360" w:lineRule="auto"/>
        <w:jc w:val="both"/>
        <w:rPr>
          <w:rFonts w:ascii="Arial" w:hAnsi="Arial" w:cs="Arial"/>
        </w:rPr>
      </w:pPr>
    </w:p>
    <w:p w14:paraId="5D086304" w14:textId="1BEE52F8" w:rsidR="00640341" w:rsidRPr="00153F74" w:rsidRDefault="00F07137" w:rsidP="00640341">
      <w:pPr>
        <w:autoSpaceDE w:val="0"/>
        <w:autoSpaceDN w:val="0"/>
        <w:adjustRightInd w:val="0"/>
        <w:spacing w:line="360" w:lineRule="auto"/>
        <w:ind w:firstLine="708"/>
        <w:jc w:val="right"/>
        <w:rPr>
          <w:rFonts w:ascii="Arial" w:eastAsia="Arial" w:hAnsi="Arial" w:cs="Arial"/>
          <w:i w:val="0"/>
          <w:color w:val="000000"/>
          <w:sz w:val="22"/>
          <w:szCs w:val="22"/>
        </w:rPr>
      </w:pPr>
      <w:r>
        <w:rPr>
          <w:rFonts w:ascii="Arial" w:eastAsia="Arial" w:hAnsi="Arial" w:cs="Arial"/>
          <w:i w:val="0"/>
          <w:color w:val="000000"/>
          <w:sz w:val="22"/>
          <w:szCs w:val="22"/>
        </w:rPr>
        <w:t>Peixoto de Azevedo</w:t>
      </w:r>
      <w:r w:rsidR="00640341" w:rsidRPr="00153F74">
        <w:rPr>
          <w:rFonts w:ascii="Arial" w:eastAsia="Arial" w:hAnsi="Arial" w:cs="Arial"/>
          <w:i w:val="0"/>
          <w:color w:val="000000"/>
          <w:sz w:val="22"/>
          <w:szCs w:val="22"/>
        </w:rPr>
        <w:t xml:space="preserve"> - MT, </w:t>
      </w:r>
      <w:r w:rsidR="00F830D9">
        <w:rPr>
          <w:rFonts w:ascii="Arial" w:eastAsia="Arial" w:hAnsi="Arial" w:cs="Arial"/>
          <w:i w:val="0"/>
          <w:color w:val="000000"/>
          <w:sz w:val="22"/>
          <w:szCs w:val="22"/>
        </w:rPr>
        <w:t>05</w:t>
      </w:r>
      <w:r w:rsidR="00640341" w:rsidRPr="00153F74">
        <w:rPr>
          <w:rFonts w:ascii="Arial" w:eastAsia="Arial" w:hAnsi="Arial" w:cs="Arial"/>
          <w:i w:val="0"/>
          <w:color w:val="000000"/>
          <w:sz w:val="22"/>
          <w:szCs w:val="22"/>
        </w:rPr>
        <w:t xml:space="preserve"> de </w:t>
      </w:r>
      <w:r w:rsidR="00153F74" w:rsidRPr="00153F74">
        <w:rPr>
          <w:rFonts w:ascii="Arial" w:eastAsia="Arial" w:hAnsi="Arial" w:cs="Arial"/>
          <w:i w:val="0"/>
          <w:color w:val="000000"/>
          <w:sz w:val="22"/>
          <w:szCs w:val="22"/>
        </w:rPr>
        <w:t>ma</w:t>
      </w:r>
      <w:r>
        <w:rPr>
          <w:rFonts w:ascii="Arial" w:eastAsia="Arial" w:hAnsi="Arial" w:cs="Arial"/>
          <w:i w:val="0"/>
          <w:color w:val="000000"/>
          <w:sz w:val="22"/>
          <w:szCs w:val="22"/>
        </w:rPr>
        <w:t>io de 2025.</w:t>
      </w:r>
    </w:p>
    <w:p w14:paraId="25CB6606" w14:textId="77777777" w:rsidR="00640341" w:rsidRPr="00153F74" w:rsidRDefault="00640341" w:rsidP="00640341">
      <w:pPr>
        <w:autoSpaceDE w:val="0"/>
        <w:autoSpaceDN w:val="0"/>
        <w:adjustRightInd w:val="0"/>
        <w:jc w:val="center"/>
        <w:rPr>
          <w:rFonts w:ascii="Arial" w:eastAsia="Arial" w:hAnsi="Arial" w:cs="Arial"/>
          <w:i w:val="0"/>
          <w:color w:val="000000"/>
          <w:sz w:val="22"/>
          <w:szCs w:val="22"/>
        </w:rPr>
      </w:pPr>
    </w:p>
    <w:p w14:paraId="0715B84B" w14:textId="77777777" w:rsidR="00640341" w:rsidRPr="00153F74" w:rsidRDefault="00640341" w:rsidP="00640341">
      <w:pPr>
        <w:autoSpaceDE w:val="0"/>
        <w:autoSpaceDN w:val="0"/>
        <w:adjustRightInd w:val="0"/>
        <w:jc w:val="center"/>
        <w:rPr>
          <w:rFonts w:ascii="Arial" w:eastAsia="Arial" w:hAnsi="Arial" w:cs="Arial"/>
          <w:i w:val="0"/>
          <w:color w:val="000000"/>
          <w:sz w:val="22"/>
          <w:szCs w:val="22"/>
        </w:rPr>
      </w:pPr>
    </w:p>
    <w:p w14:paraId="674BCCFE" w14:textId="555AB2D4" w:rsidR="00640341" w:rsidRDefault="00640341" w:rsidP="00640341">
      <w:pPr>
        <w:autoSpaceDE w:val="0"/>
        <w:autoSpaceDN w:val="0"/>
        <w:adjustRightInd w:val="0"/>
        <w:jc w:val="center"/>
        <w:rPr>
          <w:rFonts w:ascii="Arial" w:eastAsia="Arial" w:hAnsi="Arial" w:cs="Arial"/>
          <w:i w:val="0"/>
          <w:color w:val="000000"/>
          <w:sz w:val="22"/>
          <w:szCs w:val="22"/>
        </w:rPr>
      </w:pPr>
    </w:p>
    <w:p w14:paraId="138B5359" w14:textId="6309391F" w:rsidR="00F830D9" w:rsidRDefault="00F830D9" w:rsidP="00640341">
      <w:pPr>
        <w:autoSpaceDE w:val="0"/>
        <w:autoSpaceDN w:val="0"/>
        <w:adjustRightInd w:val="0"/>
        <w:jc w:val="center"/>
        <w:rPr>
          <w:rFonts w:ascii="Arial" w:eastAsia="Arial" w:hAnsi="Arial" w:cs="Arial"/>
          <w:i w:val="0"/>
          <w:color w:val="000000"/>
          <w:sz w:val="22"/>
          <w:szCs w:val="22"/>
        </w:rPr>
      </w:pPr>
    </w:p>
    <w:p w14:paraId="73E15883" w14:textId="77777777" w:rsidR="00F830D9" w:rsidRPr="00153F74" w:rsidRDefault="00F830D9" w:rsidP="00640341">
      <w:pPr>
        <w:autoSpaceDE w:val="0"/>
        <w:autoSpaceDN w:val="0"/>
        <w:adjustRightInd w:val="0"/>
        <w:jc w:val="center"/>
        <w:rPr>
          <w:rFonts w:ascii="Arial" w:eastAsia="Arial" w:hAnsi="Arial" w:cs="Arial"/>
          <w:i w:val="0"/>
          <w:color w:val="000000"/>
          <w:sz w:val="22"/>
          <w:szCs w:val="22"/>
        </w:rPr>
      </w:pPr>
    </w:p>
    <w:p w14:paraId="62040B81" w14:textId="662F31A5" w:rsidR="00640341" w:rsidRPr="00153F74" w:rsidRDefault="00640341" w:rsidP="00640341">
      <w:pPr>
        <w:autoSpaceDE w:val="0"/>
        <w:autoSpaceDN w:val="0"/>
        <w:adjustRightInd w:val="0"/>
        <w:jc w:val="center"/>
        <w:rPr>
          <w:rFonts w:ascii="Arial" w:eastAsia="Arial" w:hAnsi="Arial" w:cs="Arial"/>
          <w:i w:val="0"/>
          <w:color w:val="000000"/>
          <w:sz w:val="22"/>
          <w:szCs w:val="22"/>
        </w:rPr>
      </w:pPr>
      <w:r w:rsidRPr="00153F74">
        <w:rPr>
          <w:rFonts w:ascii="Arial" w:eastAsia="Arial" w:hAnsi="Arial" w:cs="Arial"/>
          <w:i w:val="0"/>
          <w:color w:val="000000"/>
          <w:sz w:val="22"/>
          <w:szCs w:val="22"/>
        </w:rPr>
        <w:t>___________________________</w:t>
      </w:r>
      <w:r w:rsidR="00F830D9">
        <w:rPr>
          <w:rFonts w:ascii="Arial" w:eastAsia="Arial" w:hAnsi="Arial" w:cs="Arial"/>
          <w:i w:val="0"/>
          <w:color w:val="000000"/>
          <w:sz w:val="22"/>
          <w:szCs w:val="22"/>
        </w:rPr>
        <w:t>____________________</w:t>
      </w:r>
    </w:p>
    <w:p w14:paraId="079B8D9A" w14:textId="3A65D00E" w:rsidR="00EC23BB" w:rsidRPr="00F830D9" w:rsidRDefault="00F830D9" w:rsidP="00F830D9">
      <w:pPr>
        <w:autoSpaceDE w:val="0"/>
        <w:autoSpaceDN w:val="0"/>
        <w:adjustRightInd w:val="0"/>
        <w:jc w:val="center"/>
        <w:rPr>
          <w:rFonts w:ascii="Arial" w:eastAsia="Arial" w:hAnsi="Arial" w:cs="Arial"/>
          <w:b/>
          <w:bCs/>
          <w:i w:val="0"/>
          <w:color w:val="000000"/>
          <w:sz w:val="22"/>
          <w:szCs w:val="22"/>
        </w:rPr>
      </w:pPr>
      <w:r w:rsidRPr="00F830D9">
        <w:rPr>
          <w:rFonts w:ascii="Arial" w:eastAsia="Arial" w:hAnsi="Arial" w:cs="Arial"/>
          <w:b/>
          <w:bCs/>
          <w:i w:val="0"/>
          <w:color w:val="000000"/>
          <w:sz w:val="22"/>
          <w:szCs w:val="22"/>
        </w:rPr>
        <w:t>FRANCISCO LEILIVANIO DA SILVA GON</w:t>
      </w:r>
      <w:r w:rsidRPr="00F830D9">
        <w:rPr>
          <w:rFonts w:ascii="Arial" w:eastAsia="Arial" w:hAnsi="Arial" w:cs="Arial" w:hint="eastAsia"/>
          <w:b/>
          <w:bCs/>
          <w:i w:val="0"/>
          <w:color w:val="000000"/>
          <w:sz w:val="22"/>
          <w:szCs w:val="22"/>
        </w:rPr>
        <w:t>Ç</w:t>
      </w:r>
      <w:r w:rsidRPr="00F830D9">
        <w:rPr>
          <w:rFonts w:ascii="Arial" w:eastAsia="Arial" w:hAnsi="Arial" w:cs="Arial"/>
          <w:b/>
          <w:bCs/>
          <w:i w:val="0"/>
          <w:color w:val="000000"/>
          <w:sz w:val="22"/>
          <w:szCs w:val="22"/>
        </w:rPr>
        <w:t>ALVES</w:t>
      </w:r>
    </w:p>
    <w:p w14:paraId="6EEB8060" w14:textId="71FB6B92" w:rsidR="00F830D9" w:rsidRPr="00F830D9" w:rsidRDefault="00F830D9" w:rsidP="00F830D9">
      <w:pPr>
        <w:autoSpaceDE w:val="0"/>
        <w:autoSpaceDN w:val="0"/>
        <w:adjustRightInd w:val="0"/>
        <w:jc w:val="center"/>
        <w:rPr>
          <w:rFonts w:ascii="Arial" w:eastAsia="Arial" w:hAnsi="Arial" w:cs="Arial"/>
          <w:b/>
          <w:bCs/>
          <w:i w:val="0"/>
          <w:color w:val="000000"/>
          <w:sz w:val="22"/>
          <w:szCs w:val="22"/>
        </w:rPr>
      </w:pPr>
      <w:r w:rsidRPr="00F830D9">
        <w:rPr>
          <w:rFonts w:ascii="Arial" w:eastAsia="Arial" w:hAnsi="Arial" w:cs="Arial"/>
          <w:b/>
          <w:bCs/>
          <w:i w:val="0"/>
          <w:color w:val="000000"/>
          <w:sz w:val="22"/>
          <w:szCs w:val="22"/>
        </w:rPr>
        <w:t>COORDENADOR GERAL</w:t>
      </w:r>
    </w:p>
    <w:sectPr w:rsidR="00F830D9" w:rsidRPr="00F830D9" w:rsidSect="00CB483E">
      <w:headerReference w:type="default" r:id="rId8"/>
      <w:footerReference w:type="default" r:id="rId9"/>
      <w:pgSz w:w="11906" w:h="16838"/>
      <w:pgMar w:top="2694" w:right="849" w:bottom="3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7FC98" w14:textId="77777777" w:rsidR="009751C0" w:rsidRDefault="009751C0">
      <w:r>
        <w:separator/>
      </w:r>
    </w:p>
  </w:endnote>
  <w:endnote w:type="continuationSeparator" w:id="0">
    <w:p w14:paraId="79E826D0" w14:textId="77777777" w:rsidR="009751C0" w:rsidRDefault="00975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one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9F808" w14:textId="0962A914" w:rsidR="00EC23BB" w:rsidRDefault="007E7277" w:rsidP="00D753FB">
    <w:r>
      <w:rPr>
        <w:noProof/>
      </w:rPr>
      <w:drawing>
        <wp:anchor distT="0" distB="0" distL="114300" distR="114300" simplePos="0" relativeHeight="251662336" behindDoc="1" locked="0" layoutInCell="1" allowOverlap="1" wp14:anchorId="28FD0C94" wp14:editId="114B4EF2">
          <wp:simplePos x="0" y="0"/>
          <wp:positionH relativeFrom="column">
            <wp:posOffset>0</wp:posOffset>
          </wp:positionH>
          <wp:positionV relativeFrom="paragraph">
            <wp:posOffset>85725</wp:posOffset>
          </wp:positionV>
          <wp:extent cx="5090160" cy="563880"/>
          <wp:effectExtent l="0" t="0" r="0" b="7620"/>
          <wp:wrapThrough wrapText="bothSides">
            <wp:wrapPolygon edited="0">
              <wp:start x="0" y="0"/>
              <wp:lineTo x="0" y="21162"/>
              <wp:lineTo x="21503" y="21162"/>
              <wp:lineTo x="21503" y="0"/>
              <wp:lineTo x="0" y="0"/>
            </wp:wrapPolygon>
          </wp:wrapThrough>
          <wp:docPr id="84895685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0160" cy="563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2C87B" w14:textId="77777777" w:rsidR="00EC23BB" w:rsidRPr="00F050A2" w:rsidRDefault="00EC23BB">
    <w:pPr>
      <w:pStyle w:val="Rodap"/>
      <w:rPr>
        <w:i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0B577" w14:textId="77777777" w:rsidR="009751C0" w:rsidRDefault="009751C0">
      <w:r>
        <w:separator/>
      </w:r>
    </w:p>
  </w:footnote>
  <w:footnote w:type="continuationSeparator" w:id="0">
    <w:p w14:paraId="290DEFA5" w14:textId="77777777" w:rsidR="009751C0" w:rsidRDefault="009751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8A4A0" w14:textId="77777777" w:rsidR="007E7277" w:rsidRDefault="007E7277" w:rsidP="007E7277">
    <w:pPr>
      <w:pStyle w:val="Cabealho"/>
    </w:pPr>
    <w:r>
      <w:rPr>
        <w:noProof/>
      </w:rPr>
      <w:drawing>
        <wp:anchor distT="0" distB="0" distL="114300" distR="114300" simplePos="0" relativeHeight="251660288" behindDoc="1" locked="0" layoutInCell="1" allowOverlap="1" wp14:anchorId="61808449" wp14:editId="1A5FCF98">
          <wp:simplePos x="0" y="0"/>
          <wp:positionH relativeFrom="column">
            <wp:posOffset>-93980</wp:posOffset>
          </wp:positionH>
          <wp:positionV relativeFrom="paragraph">
            <wp:posOffset>-181610</wp:posOffset>
          </wp:positionV>
          <wp:extent cx="5086350" cy="1012825"/>
          <wp:effectExtent l="0" t="0" r="0" b="0"/>
          <wp:wrapTight wrapText="bothSides">
            <wp:wrapPolygon edited="0">
              <wp:start x="0" y="0"/>
              <wp:lineTo x="0" y="21126"/>
              <wp:lineTo x="21519" y="21126"/>
              <wp:lineTo x="21519" y="0"/>
              <wp:lineTo x="0" y="0"/>
            </wp:wrapPolygon>
          </wp:wrapTight>
          <wp:docPr id="8540350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635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0" wp14:anchorId="68ABC359" wp14:editId="207211F7">
          <wp:simplePos x="0" y="0"/>
          <wp:positionH relativeFrom="page">
            <wp:posOffset>6022975</wp:posOffset>
          </wp:positionH>
          <wp:positionV relativeFrom="page">
            <wp:posOffset>95885</wp:posOffset>
          </wp:positionV>
          <wp:extent cx="1133475" cy="1073785"/>
          <wp:effectExtent l="0" t="0" r="9525" b="0"/>
          <wp:wrapSquare wrapText="bothSides"/>
          <wp:docPr id="18256201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10737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27B23C6"/>
    <w:lvl w:ilvl="0" w:tplc="FFFFFFFF">
      <w:start w:val="1"/>
      <w:numFmt w:val="bullet"/>
      <w:lvlText w:val="-"/>
      <w:lvlJc w:val="left"/>
      <w:pPr>
        <w:ind w:left="0" w:firstLine="0"/>
      </w:pPr>
    </w:lvl>
    <w:lvl w:ilvl="1" w:tplc="FFFFFFFF">
      <w:start w:val="1"/>
      <w:numFmt w:val="bullet"/>
      <w:pStyle w:val="Nvel2-Red"/>
      <w:lvlText w:val=""/>
      <w:lvlJc w:val="left"/>
      <w:pPr>
        <w:ind w:left="0" w:firstLine="0"/>
      </w:pPr>
    </w:lvl>
    <w:lvl w:ilvl="2" w:tplc="FFFFFFFF">
      <w:start w:val="1"/>
      <w:numFmt w:val="bullet"/>
      <w:pStyle w:val="Nvel3-R"/>
      <w:lvlText w:val=""/>
      <w:lvlJc w:val="left"/>
      <w:pPr>
        <w:ind w:left="0" w:firstLine="0"/>
      </w:pPr>
    </w:lvl>
    <w:lvl w:ilvl="3" w:tplc="FFFFFFFF">
      <w:start w:val="1"/>
      <w:numFmt w:val="bullet"/>
      <w:pStyle w:val="Nvel4-R"/>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1D5C100D"/>
    <w:multiLevelType w:val="multilevel"/>
    <w:tmpl w:val="78F0355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E37E98"/>
    <w:multiLevelType w:val="multilevel"/>
    <w:tmpl w:val="952E836E"/>
    <w:lvl w:ilvl="0">
      <w:start w:val="1"/>
      <w:numFmt w:val="decimal"/>
      <w:lvlText w:val="%1."/>
      <w:lvlJc w:val="left"/>
      <w:pPr>
        <w:ind w:left="742" w:hanging="360"/>
      </w:pPr>
      <w:rPr>
        <w:rFonts w:hint="default"/>
      </w:rPr>
    </w:lvl>
    <w:lvl w:ilvl="1">
      <w:start w:val="1"/>
      <w:numFmt w:val="decimal"/>
      <w:isLgl/>
      <w:lvlText w:val="%1.%2."/>
      <w:lvlJc w:val="left"/>
      <w:pPr>
        <w:ind w:left="1462" w:hanging="72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542" w:hanging="1080"/>
      </w:pPr>
      <w:rPr>
        <w:rFonts w:hint="default"/>
      </w:rPr>
    </w:lvl>
    <w:lvl w:ilvl="4">
      <w:start w:val="1"/>
      <w:numFmt w:val="decimal"/>
      <w:isLgl/>
      <w:lvlText w:val="%1.%2.%3.%4.%5."/>
      <w:lvlJc w:val="left"/>
      <w:pPr>
        <w:ind w:left="2902" w:hanging="1080"/>
      </w:pPr>
      <w:rPr>
        <w:rFonts w:hint="default"/>
      </w:rPr>
    </w:lvl>
    <w:lvl w:ilvl="5">
      <w:start w:val="1"/>
      <w:numFmt w:val="decimal"/>
      <w:isLgl/>
      <w:lvlText w:val="%1.%2.%3.%4.%5.%6."/>
      <w:lvlJc w:val="left"/>
      <w:pPr>
        <w:ind w:left="3622" w:hanging="1440"/>
      </w:pPr>
      <w:rPr>
        <w:rFonts w:hint="default"/>
      </w:rPr>
    </w:lvl>
    <w:lvl w:ilvl="6">
      <w:start w:val="1"/>
      <w:numFmt w:val="decimal"/>
      <w:isLgl/>
      <w:lvlText w:val="%1.%2.%3.%4.%5.%6.%7."/>
      <w:lvlJc w:val="left"/>
      <w:pPr>
        <w:ind w:left="3982" w:hanging="1440"/>
      </w:pPr>
      <w:rPr>
        <w:rFonts w:hint="default"/>
      </w:rPr>
    </w:lvl>
    <w:lvl w:ilvl="7">
      <w:start w:val="1"/>
      <w:numFmt w:val="decimal"/>
      <w:isLgl/>
      <w:lvlText w:val="%1.%2.%3.%4.%5.%6.%7.%8."/>
      <w:lvlJc w:val="left"/>
      <w:pPr>
        <w:ind w:left="4702" w:hanging="1800"/>
      </w:pPr>
      <w:rPr>
        <w:rFonts w:hint="default"/>
      </w:rPr>
    </w:lvl>
    <w:lvl w:ilvl="8">
      <w:start w:val="1"/>
      <w:numFmt w:val="decimal"/>
      <w:isLgl/>
      <w:lvlText w:val="%1.%2.%3.%4.%5.%6.%7.%8.%9."/>
      <w:lvlJc w:val="left"/>
      <w:pPr>
        <w:ind w:left="5062" w:hanging="1800"/>
      </w:pPr>
      <w:rPr>
        <w:rFonts w:hint="default"/>
      </w:rPr>
    </w:lvl>
  </w:abstractNum>
  <w:abstractNum w:abstractNumId="3" w15:restartNumberingAfterBreak="0">
    <w:nsid w:val="2F047067"/>
    <w:multiLevelType w:val="hybridMultilevel"/>
    <w:tmpl w:val="E81E74EA"/>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C0062F6"/>
    <w:multiLevelType w:val="multilevel"/>
    <w:tmpl w:val="668461E8"/>
    <w:lvl w:ilvl="0">
      <w:start w:val="1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abstractNumId w:val="2"/>
  </w:num>
  <w:num w:numId="2">
    <w:abstractNumId w:val="1"/>
  </w:num>
  <w:num w:numId="3">
    <w:abstractNumId w:val="5"/>
  </w:num>
  <w:num w:numId="4">
    <w:abstractNumId w:val="0"/>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ABB"/>
    <w:rsid w:val="00003B38"/>
    <w:rsid w:val="00007283"/>
    <w:rsid w:val="00011F8B"/>
    <w:rsid w:val="00012EE7"/>
    <w:rsid w:val="00013A12"/>
    <w:rsid w:val="00016E3B"/>
    <w:rsid w:val="00020776"/>
    <w:rsid w:val="0002184E"/>
    <w:rsid w:val="00023178"/>
    <w:rsid w:val="000244DC"/>
    <w:rsid w:val="0002498F"/>
    <w:rsid w:val="0003241E"/>
    <w:rsid w:val="00033BCF"/>
    <w:rsid w:val="00034A82"/>
    <w:rsid w:val="00035498"/>
    <w:rsid w:val="000360DC"/>
    <w:rsid w:val="00042696"/>
    <w:rsid w:val="000450DB"/>
    <w:rsid w:val="00045943"/>
    <w:rsid w:val="000504A5"/>
    <w:rsid w:val="000547B2"/>
    <w:rsid w:val="00060098"/>
    <w:rsid w:val="00063391"/>
    <w:rsid w:val="000639D1"/>
    <w:rsid w:val="00067884"/>
    <w:rsid w:val="000846B8"/>
    <w:rsid w:val="00086D26"/>
    <w:rsid w:val="00091C03"/>
    <w:rsid w:val="000923D7"/>
    <w:rsid w:val="000926F4"/>
    <w:rsid w:val="000978EF"/>
    <w:rsid w:val="00097CAE"/>
    <w:rsid w:val="000A6343"/>
    <w:rsid w:val="000A6650"/>
    <w:rsid w:val="000A7863"/>
    <w:rsid w:val="000B51A5"/>
    <w:rsid w:val="000B73AB"/>
    <w:rsid w:val="000C04D7"/>
    <w:rsid w:val="000C06EF"/>
    <w:rsid w:val="000C2490"/>
    <w:rsid w:val="000C2D8C"/>
    <w:rsid w:val="000C5874"/>
    <w:rsid w:val="000C75E3"/>
    <w:rsid w:val="000D07C8"/>
    <w:rsid w:val="000D2667"/>
    <w:rsid w:val="000D32BE"/>
    <w:rsid w:val="000D4031"/>
    <w:rsid w:val="000D5FBC"/>
    <w:rsid w:val="000D6C66"/>
    <w:rsid w:val="000D715B"/>
    <w:rsid w:val="000E7013"/>
    <w:rsid w:val="000F4E14"/>
    <w:rsid w:val="00100753"/>
    <w:rsid w:val="0010222F"/>
    <w:rsid w:val="001042E3"/>
    <w:rsid w:val="00105693"/>
    <w:rsid w:val="0010627D"/>
    <w:rsid w:val="001133F4"/>
    <w:rsid w:val="00113527"/>
    <w:rsid w:val="00113667"/>
    <w:rsid w:val="00115A9D"/>
    <w:rsid w:val="001252ED"/>
    <w:rsid w:val="00125BA4"/>
    <w:rsid w:val="00127FFB"/>
    <w:rsid w:val="001316EC"/>
    <w:rsid w:val="00141C19"/>
    <w:rsid w:val="00144771"/>
    <w:rsid w:val="001449B5"/>
    <w:rsid w:val="00150335"/>
    <w:rsid w:val="001525EE"/>
    <w:rsid w:val="00153F74"/>
    <w:rsid w:val="001542D6"/>
    <w:rsid w:val="00154BB2"/>
    <w:rsid w:val="00156983"/>
    <w:rsid w:val="00157717"/>
    <w:rsid w:val="00163BC3"/>
    <w:rsid w:val="00164E1A"/>
    <w:rsid w:val="00172B43"/>
    <w:rsid w:val="00172E54"/>
    <w:rsid w:val="0017420E"/>
    <w:rsid w:val="0018322C"/>
    <w:rsid w:val="00185795"/>
    <w:rsid w:val="00196C31"/>
    <w:rsid w:val="00197297"/>
    <w:rsid w:val="001A409B"/>
    <w:rsid w:val="001A7BD1"/>
    <w:rsid w:val="001B04D9"/>
    <w:rsid w:val="001B1465"/>
    <w:rsid w:val="001B2912"/>
    <w:rsid w:val="001B317B"/>
    <w:rsid w:val="001B49F7"/>
    <w:rsid w:val="001B7D2F"/>
    <w:rsid w:val="001C1B2E"/>
    <w:rsid w:val="001C5278"/>
    <w:rsid w:val="001C5946"/>
    <w:rsid w:val="001C74FC"/>
    <w:rsid w:val="001D4242"/>
    <w:rsid w:val="001D4EF0"/>
    <w:rsid w:val="001D555F"/>
    <w:rsid w:val="001F57CC"/>
    <w:rsid w:val="001F692D"/>
    <w:rsid w:val="00204A86"/>
    <w:rsid w:val="0020704D"/>
    <w:rsid w:val="00210EE4"/>
    <w:rsid w:val="00214F6C"/>
    <w:rsid w:val="00216CD3"/>
    <w:rsid w:val="0022544B"/>
    <w:rsid w:val="00226E42"/>
    <w:rsid w:val="00230350"/>
    <w:rsid w:val="0023461C"/>
    <w:rsid w:val="00234C23"/>
    <w:rsid w:val="00241668"/>
    <w:rsid w:val="00242984"/>
    <w:rsid w:val="00242DF7"/>
    <w:rsid w:val="002433B3"/>
    <w:rsid w:val="00244D45"/>
    <w:rsid w:val="0025125C"/>
    <w:rsid w:val="0025175A"/>
    <w:rsid w:val="00252427"/>
    <w:rsid w:val="00255BAE"/>
    <w:rsid w:val="00257578"/>
    <w:rsid w:val="00257932"/>
    <w:rsid w:val="0026225B"/>
    <w:rsid w:val="00265015"/>
    <w:rsid w:val="00265669"/>
    <w:rsid w:val="002677C8"/>
    <w:rsid w:val="0027326D"/>
    <w:rsid w:val="0027503E"/>
    <w:rsid w:val="00275F17"/>
    <w:rsid w:val="00275FC9"/>
    <w:rsid w:val="002767D4"/>
    <w:rsid w:val="00283028"/>
    <w:rsid w:val="00283570"/>
    <w:rsid w:val="00291B6D"/>
    <w:rsid w:val="00292AD3"/>
    <w:rsid w:val="0029446B"/>
    <w:rsid w:val="002A0434"/>
    <w:rsid w:val="002A278A"/>
    <w:rsid w:val="002A402D"/>
    <w:rsid w:val="002A622B"/>
    <w:rsid w:val="002A78D1"/>
    <w:rsid w:val="002B0F57"/>
    <w:rsid w:val="002B3BEA"/>
    <w:rsid w:val="002B42A1"/>
    <w:rsid w:val="002B5400"/>
    <w:rsid w:val="002B59B0"/>
    <w:rsid w:val="002C0A8C"/>
    <w:rsid w:val="002C265D"/>
    <w:rsid w:val="002C63C6"/>
    <w:rsid w:val="002C6845"/>
    <w:rsid w:val="002C78B8"/>
    <w:rsid w:val="002C7C60"/>
    <w:rsid w:val="002D51A2"/>
    <w:rsid w:val="002D57CD"/>
    <w:rsid w:val="002D7B01"/>
    <w:rsid w:val="002E2034"/>
    <w:rsid w:val="002E2C4D"/>
    <w:rsid w:val="002E644F"/>
    <w:rsid w:val="002E6670"/>
    <w:rsid w:val="002F1395"/>
    <w:rsid w:val="003015C2"/>
    <w:rsid w:val="00304FAA"/>
    <w:rsid w:val="0030534B"/>
    <w:rsid w:val="0030599D"/>
    <w:rsid w:val="003067E0"/>
    <w:rsid w:val="0031397A"/>
    <w:rsid w:val="003143CA"/>
    <w:rsid w:val="0031570F"/>
    <w:rsid w:val="003260E2"/>
    <w:rsid w:val="00327E8D"/>
    <w:rsid w:val="003326B0"/>
    <w:rsid w:val="00337D81"/>
    <w:rsid w:val="00341492"/>
    <w:rsid w:val="00345618"/>
    <w:rsid w:val="0036677A"/>
    <w:rsid w:val="00366F75"/>
    <w:rsid w:val="00367237"/>
    <w:rsid w:val="003710DB"/>
    <w:rsid w:val="0037225F"/>
    <w:rsid w:val="00372A0B"/>
    <w:rsid w:val="00375B29"/>
    <w:rsid w:val="0037694B"/>
    <w:rsid w:val="0037695E"/>
    <w:rsid w:val="00376E58"/>
    <w:rsid w:val="00376E76"/>
    <w:rsid w:val="00377B1F"/>
    <w:rsid w:val="0038548A"/>
    <w:rsid w:val="003855AE"/>
    <w:rsid w:val="00385E23"/>
    <w:rsid w:val="003872AE"/>
    <w:rsid w:val="003901E4"/>
    <w:rsid w:val="00390618"/>
    <w:rsid w:val="0039410D"/>
    <w:rsid w:val="00395693"/>
    <w:rsid w:val="00395B60"/>
    <w:rsid w:val="00396D75"/>
    <w:rsid w:val="0039722A"/>
    <w:rsid w:val="003A023A"/>
    <w:rsid w:val="003A3149"/>
    <w:rsid w:val="003A5563"/>
    <w:rsid w:val="003A5FCF"/>
    <w:rsid w:val="003A6E3E"/>
    <w:rsid w:val="003B24A6"/>
    <w:rsid w:val="003B2D46"/>
    <w:rsid w:val="003C3F18"/>
    <w:rsid w:val="003D6B4F"/>
    <w:rsid w:val="003E33DA"/>
    <w:rsid w:val="003E48FE"/>
    <w:rsid w:val="003E4D9B"/>
    <w:rsid w:val="003E6A67"/>
    <w:rsid w:val="003E7FBC"/>
    <w:rsid w:val="003F00B2"/>
    <w:rsid w:val="003F19F5"/>
    <w:rsid w:val="003F2173"/>
    <w:rsid w:val="003F3C3D"/>
    <w:rsid w:val="003F4FCE"/>
    <w:rsid w:val="003F5671"/>
    <w:rsid w:val="00407264"/>
    <w:rsid w:val="00407E85"/>
    <w:rsid w:val="00422666"/>
    <w:rsid w:val="004240D5"/>
    <w:rsid w:val="0042416E"/>
    <w:rsid w:val="00431508"/>
    <w:rsid w:val="00433C38"/>
    <w:rsid w:val="0043572A"/>
    <w:rsid w:val="004361AC"/>
    <w:rsid w:val="0043716B"/>
    <w:rsid w:val="0044600A"/>
    <w:rsid w:val="0044712D"/>
    <w:rsid w:val="004479DC"/>
    <w:rsid w:val="004525F5"/>
    <w:rsid w:val="00454BC4"/>
    <w:rsid w:val="00455FDC"/>
    <w:rsid w:val="00457F68"/>
    <w:rsid w:val="00460092"/>
    <w:rsid w:val="00460AF6"/>
    <w:rsid w:val="00462496"/>
    <w:rsid w:val="004632FF"/>
    <w:rsid w:val="00463E66"/>
    <w:rsid w:val="00464B44"/>
    <w:rsid w:val="00467146"/>
    <w:rsid w:val="0046741D"/>
    <w:rsid w:val="00472C36"/>
    <w:rsid w:val="00477243"/>
    <w:rsid w:val="00481BDE"/>
    <w:rsid w:val="00485E5C"/>
    <w:rsid w:val="0048715C"/>
    <w:rsid w:val="0049110B"/>
    <w:rsid w:val="00494560"/>
    <w:rsid w:val="004A0052"/>
    <w:rsid w:val="004A24AB"/>
    <w:rsid w:val="004A4106"/>
    <w:rsid w:val="004A53F4"/>
    <w:rsid w:val="004B1E49"/>
    <w:rsid w:val="004B2E63"/>
    <w:rsid w:val="004B61AD"/>
    <w:rsid w:val="004C0352"/>
    <w:rsid w:val="004C0CA6"/>
    <w:rsid w:val="004C1426"/>
    <w:rsid w:val="004C2AEF"/>
    <w:rsid w:val="004C4AEE"/>
    <w:rsid w:val="004C4C68"/>
    <w:rsid w:val="004C5117"/>
    <w:rsid w:val="004D0961"/>
    <w:rsid w:val="004D2A06"/>
    <w:rsid w:val="004D4370"/>
    <w:rsid w:val="004D47B9"/>
    <w:rsid w:val="004D6668"/>
    <w:rsid w:val="004D69EE"/>
    <w:rsid w:val="004D69F1"/>
    <w:rsid w:val="004E0838"/>
    <w:rsid w:val="004E2780"/>
    <w:rsid w:val="004E3768"/>
    <w:rsid w:val="004E6079"/>
    <w:rsid w:val="004E649B"/>
    <w:rsid w:val="004F2415"/>
    <w:rsid w:val="004F56DE"/>
    <w:rsid w:val="0050224F"/>
    <w:rsid w:val="0050475C"/>
    <w:rsid w:val="00512A4C"/>
    <w:rsid w:val="00512BEC"/>
    <w:rsid w:val="00512C94"/>
    <w:rsid w:val="0051643D"/>
    <w:rsid w:val="00520C61"/>
    <w:rsid w:val="00524458"/>
    <w:rsid w:val="005266EC"/>
    <w:rsid w:val="00526CC9"/>
    <w:rsid w:val="0053194F"/>
    <w:rsid w:val="00533E43"/>
    <w:rsid w:val="00534495"/>
    <w:rsid w:val="00536BB4"/>
    <w:rsid w:val="00537857"/>
    <w:rsid w:val="00537A19"/>
    <w:rsid w:val="00537A82"/>
    <w:rsid w:val="00541269"/>
    <w:rsid w:val="005439AB"/>
    <w:rsid w:val="0054505C"/>
    <w:rsid w:val="00546F1C"/>
    <w:rsid w:val="00550A7F"/>
    <w:rsid w:val="00551DC5"/>
    <w:rsid w:val="00552BED"/>
    <w:rsid w:val="00553D55"/>
    <w:rsid w:val="00566332"/>
    <w:rsid w:val="00566600"/>
    <w:rsid w:val="00566C1F"/>
    <w:rsid w:val="00570482"/>
    <w:rsid w:val="005719A4"/>
    <w:rsid w:val="005766E4"/>
    <w:rsid w:val="00581F4E"/>
    <w:rsid w:val="00585B11"/>
    <w:rsid w:val="0058688E"/>
    <w:rsid w:val="00594D8B"/>
    <w:rsid w:val="0059652A"/>
    <w:rsid w:val="00596928"/>
    <w:rsid w:val="00596CC0"/>
    <w:rsid w:val="0059746A"/>
    <w:rsid w:val="00597D01"/>
    <w:rsid w:val="005A07FB"/>
    <w:rsid w:val="005A0D83"/>
    <w:rsid w:val="005B2AB5"/>
    <w:rsid w:val="005B31EF"/>
    <w:rsid w:val="005B4066"/>
    <w:rsid w:val="005B42C0"/>
    <w:rsid w:val="005B5ABB"/>
    <w:rsid w:val="005C49C1"/>
    <w:rsid w:val="005D2E6C"/>
    <w:rsid w:val="005D4C56"/>
    <w:rsid w:val="005D7321"/>
    <w:rsid w:val="005D7D12"/>
    <w:rsid w:val="005E385A"/>
    <w:rsid w:val="005E4B4A"/>
    <w:rsid w:val="005E5193"/>
    <w:rsid w:val="005E5CFE"/>
    <w:rsid w:val="005E71C0"/>
    <w:rsid w:val="005F0B85"/>
    <w:rsid w:val="005F3665"/>
    <w:rsid w:val="0060019B"/>
    <w:rsid w:val="00600F83"/>
    <w:rsid w:val="006025B8"/>
    <w:rsid w:val="00602882"/>
    <w:rsid w:val="0060403A"/>
    <w:rsid w:val="0061129A"/>
    <w:rsid w:val="00613D6E"/>
    <w:rsid w:val="006245B4"/>
    <w:rsid w:val="0062473E"/>
    <w:rsid w:val="00630057"/>
    <w:rsid w:val="00631689"/>
    <w:rsid w:val="00633303"/>
    <w:rsid w:val="0063446F"/>
    <w:rsid w:val="00635B0E"/>
    <w:rsid w:val="006369D7"/>
    <w:rsid w:val="00636E85"/>
    <w:rsid w:val="00640341"/>
    <w:rsid w:val="00654198"/>
    <w:rsid w:val="00655F0E"/>
    <w:rsid w:val="00656CF8"/>
    <w:rsid w:val="00656F04"/>
    <w:rsid w:val="00664180"/>
    <w:rsid w:val="0066505B"/>
    <w:rsid w:val="00666434"/>
    <w:rsid w:val="00671D65"/>
    <w:rsid w:val="00672D49"/>
    <w:rsid w:val="006745B0"/>
    <w:rsid w:val="00674828"/>
    <w:rsid w:val="00681003"/>
    <w:rsid w:val="0068170C"/>
    <w:rsid w:val="00681E5A"/>
    <w:rsid w:val="00682E3E"/>
    <w:rsid w:val="0068495E"/>
    <w:rsid w:val="00686BBD"/>
    <w:rsid w:val="0069168F"/>
    <w:rsid w:val="00691D26"/>
    <w:rsid w:val="00695A39"/>
    <w:rsid w:val="00697A1D"/>
    <w:rsid w:val="006A039C"/>
    <w:rsid w:val="006A065D"/>
    <w:rsid w:val="006A10FD"/>
    <w:rsid w:val="006A160B"/>
    <w:rsid w:val="006A568C"/>
    <w:rsid w:val="006A56EC"/>
    <w:rsid w:val="006A5838"/>
    <w:rsid w:val="006B0004"/>
    <w:rsid w:val="006B23D9"/>
    <w:rsid w:val="006B341D"/>
    <w:rsid w:val="006B4AB8"/>
    <w:rsid w:val="006B6BE9"/>
    <w:rsid w:val="006C6821"/>
    <w:rsid w:val="006C7FF3"/>
    <w:rsid w:val="006D0FDB"/>
    <w:rsid w:val="006D512B"/>
    <w:rsid w:val="006E19D1"/>
    <w:rsid w:val="006E605A"/>
    <w:rsid w:val="006E7C2E"/>
    <w:rsid w:val="006F3096"/>
    <w:rsid w:val="006F391B"/>
    <w:rsid w:val="006F4B9C"/>
    <w:rsid w:val="006F693E"/>
    <w:rsid w:val="00701B73"/>
    <w:rsid w:val="00702467"/>
    <w:rsid w:val="00705661"/>
    <w:rsid w:val="00713C5A"/>
    <w:rsid w:val="00715361"/>
    <w:rsid w:val="007208AC"/>
    <w:rsid w:val="00722D13"/>
    <w:rsid w:val="00724B11"/>
    <w:rsid w:val="00726823"/>
    <w:rsid w:val="007302BB"/>
    <w:rsid w:val="007338DB"/>
    <w:rsid w:val="00734094"/>
    <w:rsid w:val="0073457D"/>
    <w:rsid w:val="0073473C"/>
    <w:rsid w:val="00735DCC"/>
    <w:rsid w:val="00735E61"/>
    <w:rsid w:val="007375B0"/>
    <w:rsid w:val="007379D9"/>
    <w:rsid w:val="00737E66"/>
    <w:rsid w:val="00741752"/>
    <w:rsid w:val="0074442C"/>
    <w:rsid w:val="00746938"/>
    <w:rsid w:val="00747AF4"/>
    <w:rsid w:val="00747F21"/>
    <w:rsid w:val="00752F34"/>
    <w:rsid w:val="007579B5"/>
    <w:rsid w:val="0076218C"/>
    <w:rsid w:val="007629F9"/>
    <w:rsid w:val="00764173"/>
    <w:rsid w:val="00764357"/>
    <w:rsid w:val="00765FBE"/>
    <w:rsid w:val="00766B9D"/>
    <w:rsid w:val="00770D3F"/>
    <w:rsid w:val="007710DC"/>
    <w:rsid w:val="00785146"/>
    <w:rsid w:val="00786278"/>
    <w:rsid w:val="007926C5"/>
    <w:rsid w:val="00793259"/>
    <w:rsid w:val="007938D8"/>
    <w:rsid w:val="00794018"/>
    <w:rsid w:val="00797EBB"/>
    <w:rsid w:val="007A389E"/>
    <w:rsid w:val="007A60E0"/>
    <w:rsid w:val="007A6B37"/>
    <w:rsid w:val="007A728B"/>
    <w:rsid w:val="007B0F62"/>
    <w:rsid w:val="007B3E42"/>
    <w:rsid w:val="007B3FD3"/>
    <w:rsid w:val="007B516F"/>
    <w:rsid w:val="007B5A89"/>
    <w:rsid w:val="007B6345"/>
    <w:rsid w:val="007B6A8D"/>
    <w:rsid w:val="007B773F"/>
    <w:rsid w:val="007C2035"/>
    <w:rsid w:val="007C5891"/>
    <w:rsid w:val="007D08EA"/>
    <w:rsid w:val="007D1975"/>
    <w:rsid w:val="007D7F07"/>
    <w:rsid w:val="007E0C34"/>
    <w:rsid w:val="007E2C76"/>
    <w:rsid w:val="007E4B76"/>
    <w:rsid w:val="007E5804"/>
    <w:rsid w:val="007E7277"/>
    <w:rsid w:val="007F1948"/>
    <w:rsid w:val="007F222D"/>
    <w:rsid w:val="0080705D"/>
    <w:rsid w:val="008102E2"/>
    <w:rsid w:val="008112E6"/>
    <w:rsid w:val="008118C8"/>
    <w:rsid w:val="00812C44"/>
    <w:rsid w:val="0082152C"/>
    <w:rsid w:val="008237AE"/>
    <w:rsid w:val="0082758A"/>
    <w:rsid w:val="00830421"/>
    <w:rsid w:val="00831B86"/>
    <w:rsid w:val="00835F9D"/>
    <w:rsid w:val="00835FBB"/>
    <w:rsid w:val="00836D51"/>
    <w:rsid w:val="00837BD2"/>
    <w:rsid w:val="00844773"/>
    <w:rsid w:val="008454EE"/>
    <w:rsid w:val="00845EA4"/>
    <w:rsid w:val="0084672C"/>
    <w:rsid w:val="00851AD7"/>
    <w:rsid w:val="00854814"/>
    <w:rsid w:val="00856271"/>
    <w:rsid w:val="00861A1F"/>
    <w:rsid w:val="00863E77"/>
    <w:rsid w:val="0087047A"/>
    <w:rsid w:val="00871C3F"/>
    <w:rsid w:val="008727AC"/>
    <w:rsid w:val="00872F77"/>
    <w:rsid w:val="00875676"/>
    <w:rsid w:val="00876483"/>
    <w:rsid w:val="00881D8E"/>
    <w:rsid w:val="008825D9"/>
    <w:rsid w:val="008836A2"/>
    <w:rsid w:val="008845BD"/>
    <w:rsid w:val="00884FED"/>
    <w:rsid w:val="00887844"/>
    <w:rsid w:val="00893BE3"/>
    <w:rsid w:val="008972C0"/>
    <w:rsid w:val="008A2F39"/>
    <w:rsid w:val="008A40AD"/>
    <w:rsid w:val="008A5081"/>
    <w:rsid w:val="008B3632"/>
    <w:rsid w:val="008B366C"/>
    <w:rsid w:val="008B6B5F"/>
    <w:rsid w:val="008B72A8"/>
    <w:rsid w:val="008C23F9"/>
    <w:rsid w:val="008C28F1"/>
    <w:rsid w:val="008C2F20"/>
    <w:rsid w:val="008C4D8A"/>
    <w:rsid w:val="008C65FB"/>
    <w:rsid w:val="008C6E38"/>
    <w:rsid w:val="008D043D"/>
    <w:rsid w:val="008D2664"/>
    <w:rsid w:val="008D634A"/>
    <w:rsid w:val="008D72C1"/>
    <w:rsid w:val="008E07DC"/>
    <w:rsid w:val="008E425B"/>
    <w:rsid w:val="008E4DFB"/>
    <w:rsid w:val="008E545E"/>
    <w:rsid w:val="008E71E9"/>
    <w:rsid w:val="008F5942"/>
    <w:rsid w:val="009006B7"/>
    <w:rsid w:val="00901365"/>
    <w:rsid w:val="00901514"/>
    <w:rsid w:val="00907483"/>
    <w:rsid w:val="00910715"/>
    <w:rsid w:val="00910B3A"/>
    <w:rsid w:val="00911C9A"/>
    <w:rsid w:val="00912499"/>
    <w:rsid w:val="0091257E"/>
    <w:rsid w:val="009155BE"/>
    <w:rsid w:val="00923409"/>
    <w:rsid w:val="00923BC3"/>
    <w:rsid w:val="00924678"/>
    <w:rsid w:val="00924D72"/>
    <w:rsid w:val="00927108"/>
    <w:rsid w:val="00933C97"/>
    <w:rsid w:val="00934A21"/>
    <w:rsid w:val="00936F30"/>
    <w:rsid w:val="00941C54"/>
    <w:rsid w:val="009420F7"/>
    <w:rsid w:val="00942DD1"/>
    <w:rsid w:val="0094505E"/>
    <w:rsid w:val="00950EA7"/>
    <w:rsid w:val="009525D9"/>
    <w:rsid w:val="0095337A"/>
    <w:rsid w:val="00960109"/>
    <w:rsid w:val="00963782"/>
    <w:rsid w:val="00963B35"/>
    <w:rsid w:val="00965320"/>
    <w:rsid w:val="00966F42"/>
    <w:rsid w:val="009716C4"/>
    <w:rsid w:val="00973107"/>
    <w:rsid w:val="00974F69"/>
    <w:rsid w:val="009751C0"/>
    <w:rsid w:val="009773D5"/>
    <w:rsid w:val="00982178"/>
    <w:rsid w:val="00983E77"/>
    <w:rsid w:val="00986943"/>
    <w:rsid w:val="0098694C"/>
    <w:rsid w:val="00987B8D"/>
    <w:rsid w:val="009964BB"/>
    <w:rsid w:val="00997674"/>
    <w:rsid w:val="009A1AB7"/>
    <w:rsid w:val="009A6EC7"/>
    <w:rsid w:val="009A7770"/>
    <w:rsid w:val="009B2A06"/>
    <w:rsid w:val="009B57B1"/>
    <w:rsid w:val="009B774A"/>
    <w:rsid w:val="009C0420"/>
    <w:rsid w:val="009C3250"/>
    <w:rsid w:val="009D1F1A"/>
    <w:rsid w:val="009D357E"/>
    <w:rsid w:val="009D46E8"/>
    <w:rsid w:val="009D4822"/>
    <w:rsid w:val="009D637E"/>
    <w:rsid w:val="009D7ED0"/>
    <w:rsid w:val="009E0079"/>
    <w:rsid w:val="009E1DDC"/>
    <w:rsid w:val="009E235D"/>
    <w:rsid w:val="009E2D4D"/>
    <w:rsid w:val="009E33D8"/>
    <w:rsid w:val="009E3699"/>
    <w:rsid w:val="009E448F"/>
    <w:rsid w:val="009F4553"/>
    <w:rsid w:val="009F5B34"/>
    <w:rsid w:val="00A005B3"/>
    <w:rsid w:val="00A00E7C"/>
    <w:rsid w:val="00A0395E"/>
    <w:rsid w:val="00A04AF3"/>
    <w:rsid w:val="00A07CC7"/>
    <w:rsid w:val="00A148C7"/>
    <w:rsid w:val="00A16179"/>
    <w:rsid w:val="00A20E1D"/>
    <w:rsid w:val="00A237B1"/>
    <w:rsid w:val="00A23D2F"/>
    <w:rsid w:val="00A271B7"/>
    <w:rsid w:val="00A32723"/>
    <w:rsid w:val="00A376E5"/>
    <w:rsid w:val="00A40101"/>
    <w:rsid w:val="00A403E8"/>
    <w:rsid w:val="00A43251"/>
    <w:rsid w:val="00A44352"/>
    <w:rsid w:val="00A46C67"/>
    <w:rsid w:val="00A47D09"/>
    <w:rsid w:val="00A513DE"/>
    <w:rsid w:val="00A60623"/>
    <w:rsid w:val="00A60693"/>
    <w:rsid w:val="00A622E9"/>
    <w:rsid w:val="00A6249A"/>
    <w:rsid w:val="00A657B3"/>
    <w:rsid w:val="00A665CC"/>
    <w:rsid w:val="00A71749"/>
    <w:rsid w:val="00A71EDA"/>
    <w:rsid w:val="00A73347"/>
    <w:rsid w:val="00A8402F"/>
    <w:rsid w:val="00A857CB"/>
    <w:rsid w:val="00A85FD4"/>
    <w:rsid w:val="00A87AE1"/>
    <w:rsid w:val="00A92436"/>
    <w:rsid w:val="00A93D0A"/>
    <w:rsid w:val="00A97B5E"/>
    <w:rsid w:val="00A97C59"/>
    <w:rsid w:val="00AA0342"/>
    <w:rsid w:val="00AA1476"/>
    <w:rsid w:val="00AA4370"/>
    <w:rsid w:val="00AA4E31"/>
    <w:rsid w:val="00AB0FD4"/>
    <w:rsid w:val="00AB3AE6"/>
    <w:rsid w:val="00AB4111"/>
    <w:rsid w:val="00AC0525"/>
    <w:rsid w:val="00AC25B6"/>
    <w:rsid w:val="00AC276E"/>
    <w:rsid w:val="00AC5469"/>
    <w:rsid w:val="00AD09E9"/>
    <w:rsid w:val="00AD673A"/>
    <w:rsid w:val="00AE16C6"/>
    <w:rsid w:val="00AE2E79"/>
    <w:rsid w:val="00AE3E45"/>
    <w:rsid w:val="00AE436E"/>
    <w:rsid w:val="00AF14D8"/>
    <w:rsid w:val="00AF4EB9"/>
    <w:rsid w:val="00B042DB"/>
    <w:rsid w:val="00B06B5C"/>
    <w:rsid w:val="00B06E03"/>
    <w:rsid w:val="00B07929"/>
    <w:rsid w:val="00B07C79"/>
    <w:rsid w:val="00B13661"/>
    <w:rsid w:val="00B13B51"/>
    <w:rsid w:val="00B15AE8"/>
    <w:rsid w:val="00B16D3C"/>
    <w:rsid w:val="00B20B56"/>
    <w:rsid w:val="00B22B48"/>
    <w:rsid w:val="00B2458D"/>
    <w:rsid w:val="00B26864"/>
    <w:rsid w:val="00B32B82"/>
    <w:rsid w:val="00B3353B"/>
    <w:rsid w:val="00B339B9"/>
    <w:rsid w:val="00B40966"/>
    <w:rsid w:val="00B42A13"/>
    <w:rsid w:val="00B46111"/>
    <w:rsid w:val="00B46B89"/>
    <w:rsid w:val="00B50379"/>
    <w:rsid w:val="00B504F9"/>
    <w:rsid w:val="00B505DF"/>
    <w:rsid w:val="00B54169"/>
    <w:rsid w:val="00B5473F"/>
    <w:rsid w:val="00B55C8F"/>
    <w:rsid w:val="00B57142"/>
    <w:rsid w:val="00B60992"/>
    <w:rsid w:val="00B63344"/>
    <w:rsid w:val="00B66823"/>
    <w:rsid w:val="00B66C5A"/>
    <w:rsid w:val="00B701A4"/>
    <w:rsid w:val="00B72A5D"/>
    <w:rsid w:val="00B771A3"/>
    <w:rsid w:val="00B82D40"/>
    <w:rsid w:val="00B846D3"/>
    <w:rsid w:val="00B90BF3"/>
    <w:rsid w:val="00B90DCD"/>
    <w:rsid w:val="00B9139F"/>
    <w:rsid w:val="00B91A7A"/>
    <w:rsid w:val="00B92B46"/>
    <w:rsid w:val="00B93810"/>
    <w:rsid w:val="00B9425D"/>
    <w:rsid w:val="00B971DB"/>
    <w:rsid w:val="00BA3610"/>
    <w:rsid w:val="00BA4099"/>
    <w:rsid w:val="00BA48C4"/>
    <w:rsid w:val="00BA4AA7"/>
    <w:rsid w:val="00BA675F"/>
    <w:rsid w:val="00BA6806"/>
    <w:rsid w:val="00BB0EDB"/>
    <w:rsid w:val="00BB5484"/>
    <w:rsid w:val="00BC0772"/>
    <w:rsid w:val="00BC18A8"/>
    <w:rsid w:val="00BC2270"/>
    <w:rsid w:val="00BC48D4"/>
    <w:rsid w:val="00BC4A02"/>
    <w:rsid w:val="00BC4A2C"/>
    <w:rsid w:val="00BD0736"/>
    <w:rsid w:val="00BD327A"/>
    <w:rsid w:val="00BD510B"/>
    <w:rsid w:val="00BD522F"/>
    <w:rsid w:val="00BD7705"/>
    <w:rsid w:val="00BE136B"/>
    <w:rsid w:val="00BE4491"/>
    <w:rsid w:val="00BE453C"/>
    <w:rsid w:val="00BE468A"/>
    <w:rsid w:val="00BE47B7"/>
    <w:rsid w:val="00BE628A"/>
    <w:rsid w:val="00BF17FF"/>
    <w:rsid w:val="00BF6A14"/>
    <w:rsid w:val="00C003C8"/>
    <w:rsid w:val="00C02744"/>
    <w:rsid w:val="00C100F1"/>
    <w:rsid w:val="00C12EA8"/>
    <w:rsid w:val="00C13675"/>
    <w:rsid w:val="00C163D0"/>
    <w:rsid w:val="00C201D4"/>
    <w:rsid w:val="00C260F1"/>
    <w:rsid w:val="00C2674B"/>
    <w:rsid w:val="00C30309"/>
    <w:rsid w:val="00C34AF8"/>
    <w:rsid w:val="00C35A1C"/>
    <w:rsid w:val="00C44814"/>
    <w:rsid w:val="00C44C0E"/>
    <w:rsid w:val="00C469C7"/>
    <w:rsid w:val="00C46C51"/>
    <w:rsid w:val="00C47428"/>
    <w:rsid w:val="00C5412D"/>
    <w:rsid w:val="00C546E7"/>
    <w:rsid w:val="00C55671"/>
    <w:rsid w:val="00C57C31"/>
    <w:rsid w:val="00C60A6B"/>
    <w:rsid w:val="00C60F1B"/>
    <w:rsid w:val="00C66F6A"/>
    <w:rsid w:val="00C670E3"/>
    <w:rsid w:val="00C75899"/>
    <w:rsid w:val="00C75F3A"/>
    <w:rsid w:val="00C80505"/>
    <w:rsid w:val="00C8346D"/>
    <w:rsid w:val="00C85197"/>
    <w:rsid w:val="00C946FF"/>
    <w:rsid w:val="00C95B2D"/>
    <w:rsid w:val="00C95DF5"/>
    <w:rsid w:val="00C97356"/>
    <w:rsid w:val="00CA1454"/>
    <w:rsid w:val="00CA2B0B"/>
    <w:rsid w:val="00CA389D"/>
    <w:rsid w:val="00CA49C2"/>
    <w:rsid w:val="00CA6F97"/>
    <w:rsid w:val="00CB249B"/>
    <w:rsid w:val="00CB483E"/>
    <w:rsid w:val="00CB6A80"/>
    <w:rsid w:val="00CC3ADA"/>
    <w:rsid w:val="00CC3F5A"/>
    <w:rsid w:val="00CD526E"/>
    <w:rsid w:val="00CD7226"/>
    <w:rsid w:val="00CE0943"/>
    <w:rsid w:val="00CE1332"/>
    <w:rsid w:val="00CE142F"/>
    <w:rsid w:val="00CE1B0D"/>
    <w:rsid w:val="00CE1B8B"/>
    <w:rsid w:val="00CE512C"/>
    <w:rsid w:val="00CE5BF6"/>
    <w:rsid w:val="00CE665B"/>
    <w:rsid w:val="00CE68CF"/>
    <w:rsid w:val="00CE7D6D"/>
    <w:rsid w:val="00CF6498"/>
    <w:rsid w:val="00CF7443"/>
    <w:rsid w:val="00D00D15"/>
    <w:rsid w:val="00D03D41"/>
    <w:rsid w:val="00D053CF"/>
    <w:rsid w:val="00D07132"/>
    <w:rsid w:val="00D136E3"/>
    <w:rsid w:val="00D13A48"/>
    <w:rsid w:val="00D147A1"/>
    <w:rsid w:val="00D1780D"/>
    <w:rsid w:val="00D227D7"/>
    <w:rsid w:val="00D231C8"/>
    <w:rsid w:val="00D2425E"/>
    <w:rsid w:val="00D2476F"/>
    <w:rsid w:val="00D24DA8"/>
    <w:rsid w:val="00D27ADE"/>
    <w:rsid w:val="00D30872"/>
    <w:rsid w:val="00D36F32"/>
    <w:rsid w:val="00D37355"/>
    <w:rsid w:val="00D3737A"/>
    <w:rsid w:val="00D40AF9"/>
    <w:rsid w:val="00D42B36"/>
    <w:rsid w:val="00D45AD5"/>
    <w:rsid w:val="00D473FA"/>
    <w:rsid w:val="00D47F88"/>
    <w:rsid w:val="00D51289"/>
    <w:rsid w:val="00D51AC3"/>
    <w:rsid w:val="00D5316B"/>
    <w:rsid w:val="00D55621"/>
    <w:rsid w:val="00D649F9"/>
    <w:rsid w:val="00D6660E"/>
    <w:rsid w:val="00D671E1"/>
    <w:rsid w:val="00D67E24"/>
    <w:rsid w:val="00D71CC9"/>
    <w:rsid w:val="00D7216F"/>
    <w:rsid w:val="00D72438"/>
    <w:rsid w:val="00D7290D"/>
    <w:rsid w:val="00D731B4"/>
    <w:rsid w:val="00D74E02"/>
    <w:rsid w:val="00D753FB"/>
    <w:rsid w:val="00D84490"/>
    <w:rsid w:val="00D84768"/>
    <w:rsid w:val="00D87FCD"/>
    <w:rsid w:val="00D979FE"/>
    <w:rsid w:val="00DA730C"/>
    <w:rsid w:val="00DB1B54"/>
    <w:rsid w:val="00DB1C37"/>
    <w:rsid w:val="00DB43B4"/>
    <w:rsid w:val="00DB5476"/>
    <w:rsid w:val="00DB7669"/>
    <w:rsid w:val="00DC38CD"/>
    <w:rsid w:val="00DC5AB7"/>
    <w:rsid w:val="00DC7C36"/>
    <w:rsid w:val="00DD5FCE"/>
    <w:rsid w:val="00DD7FBD"/>
    <w:rsid w:val="00DE290B"/>
    <w:rsid w:val="00DE2AC0"/>
    <w:rsid w:val="00DF0528"/>
    <w:rsid w:val="00E019FF"/>
    <w:rsid w:val="00E022E1"/>
    <w:rsid w:val="00E02F54"/>
    <w:rsid w:val="00E0547D"/>
    <w:rsid w:val="00E06151"/>
    <w:rsid w:val="00E157B4"/>
    <w:rsid w:val="00E15A39"/>
    <w:rsid w:val="00E175C7"/>
    <w:rsid w:val="00E17FE7"/>
    <w:rsid w:val="00E22DE8"/>
    <w:rsid w:val="00E272C8"/>
    <w:rsid w:val="00E30AB3"/>
    <w:rsid w:val="00E337FB"/>
    <w:rsid w:val="00E3452C"/>
    <w:rsid w:val="00E346B8"/>
    <w:rsid w:val="00E35179"/>
    <w:rsid w:val="00E361D0"/>
    <w:rsid w:val="00E412F8"/>
    <w:rsid w:val="00E43C9B"/>
    <w:rsid w:val="00E45341"/>
    <w:rsid w:val="00E46E2F"/>
    <w:rsid w:val="00E47E72"/>
    <w:rsid w:val="00E52EE4"/>
    <w:rsid w:val="00E57A75"/>
    <w:rsid w:val="00E637EB"/>
    <w:rsid w:val="00E63DEE"/>
    <w:rsid w:val="00E66C3D"/>
    <w:rsid w:val="00E72B65"/>
    <w:rsid w:val="00E73BEE"/>
    <w:rsid w:val="00E74B2F"/>
    <w:rsid w:val="00E75698"/>
    <w:rsid w:val="00E91A0D"/>
    <w:rsid w:val="00E93863"/>
    <w:rsid w:val="00E94B0F"/>
    <w:rsid w:val="00E968E8"/>
    <w:rsid w:val="00EA0D69"/>
    <w:rsid w:val="00EA2BF9"/>
    <w:rsid w:val="00EA3476"/>
    <w:rsid w:val="00EA46F9"/>
    <w:rsid w:val="00EA6C90"/>
    <w:rsid w:val="00EB07F7"/>
    <w:rsid w:val="00EB1B25"/>
    <w:rsid w:val="00EB1E11"/>
    <w:rsid w:val="00EB364A"/>
    <w:rsid w:val="00EB416D"/>
    <w:rsid w:val="00EB63DE"/>
    <w:rsid w:val="00EC021A"/>
    <w:rsid w:val="00EC23BB"/>
    <w:rsid w:val="00EC3DA8"/>
    <w:rsid w:val="00EC6FEF"/>
    <w:rsid w:val="00ED26BE"/>
    <w:rsid w:val="00ED3779"/>
    <w:rsid w:val="00EE007F"/>
    <w:rsid w:val="00EE058D"/>
    <w:rsid w:val="00EE10BA"/>
    <w:rsid w:val="00EE5870"/>
    <w:rsid w:val="00EE74D6"/>
    <w:rsid w:val="00EF00BF"/>
    <w:rsid w:val="00EF1ACE"/>
    <w:rsid w:val="00EF5682"/>
    <w:rsid w:val="00EF65A8"/>
    <w:rsid w:val="00EF6C7D"/>
    <w:rsid w:val="00F02753"/>
    <w:rsid w:val="00F050A2"/>
    <w:rsid w:val="00F07137"/>
    <w:rsid w:val="00F15FDF"/>
    <w:rsid w:val="00F170B7"/>
    <w:rsid w:val="00F206A0"/>
    <w:rsid w:val="00F21218"/>
    <w:rsid w:val="00F2194B"/>
    <w:rsid w:val="00F34F1D"/>
    <w:rsid w:val="00F363A0"/>
    <w:rsid w:val="00F442FB"/>
    <w:rsid w:val="00F44615"/>
    <w:rsid w:val="00F47B4B"/>
    <w:rsid w:val="00F5048A"/>
    <w:rsid w:val="00F51207"/>
    <w:rsid w:val="00F54013"/>
    <w:rsid w:val="00F54111"/>
    <w:rsid w:val="00F561A7"/>
    <w:rsid w:val="00F62E04"/>
    <w:rsid w:val="00F63277"/>
    <w:rsid w:val="00F6417D"/>
    <w:rsid w:val="00F6573C"/>
    <w:rsid w:val="00F66FA5"/>
    <w:rsid w:val="00F7207C"/>
    <w:rsid w:val="00F72B60"/>
    <w:rsid w:val="00F74329"/>
    <w:rsid w:val="00F74DDE"/>
    <w:rsid w:val="00F7615F"/>
    <w:rsid w:val="00F80D6D"/>
    <w:rsid w:val="00F80D9A"/>
    <w:rsid w:val="00F830D9"/>
    <w:rsid w:val="00F945B3"/>
    <w:rsid w:val="00FA0017"/>
    <w:rsid w:val="00FA0407"/>
    <w:rsid w:val="00FA099E"/>
    <w:rsid w:val="00FA553B"/>
    <w:rsid w:val="00FA70CB"/>
    <w:rsid w:val="00FA7A62"/>
    <w:rsid w:val="00FB0C90"/>
    <w:rsid w:val="00FB0E98"/>
    <w:rsid w:val="00FB4EE6"/>
    <w:rsid w:val="00FB6F08"/>
    <w:rsid w:val="00FB7828"/>
    <w:rsid w:val="00FC0BFA"/>
    <w:rsid w:val="00FC2343"/>
    <w:rsid w:val="00FC471F"/>
    <w:rsid w:val="00FD164F"/>
    <w:rsid w:val="00FD513B"/>
    <w:rsid w:val="00FD5454"/>
    <w:rsid w:val="00FE4E03"/>
    <w:rsid w:val="00FE6520"/>
    <w:rsid w:val="00FE7A50"/>
    <w:rsid w:val="00FE7ABC"/>
    <w:rsid w:val="00FE7E3A"/>
    <w:rsid w:val="00FF304E"/>
    <w:rsid w:val="00FF45DA"/>
    <w:rsid w:val="00FF4C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E9ACFC"/>
  <w14:defaultImageDpi w14:val="0"/>
  <w15:docId w15:val="{2B8784E0-30C5-416F-A4EA-AFC17C8F7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6079"/>
    <w:rPr>
      <w:rFonts w:ascii="coronet" w:hAnsi="coronet"/>
      <w:i/>
      <w:sz w:val="24"/>
      <w:szCs w:val="24"/>
    </w:rPr>
  </w:style>
  <w:style w:type="paragraph" w:styleId="Ttulo1">
    <w:name w:val="heading 1"/>
    <w:basedOn w:val="Normal"/>
    <w:next w:val="Normal"/>
    <w:link w:val="Ttulo1Char"/>
    <w:uiPriority w:val="9"/>
    <w:qFormat/>
    <w:rsid w:val="00B9425D"/>
    <w:pPr>
      <w:keepNext/>
      <w:jc w:val="center"/>
      <w:outlineLvl w:val="0"/>
    </w:pPr>
    <w:rPr>
      <w:rFonts w:ascii="Times New Roman" w:hAnsi="Times New Roman"/>
      <w:b/>
      <w:bCs/>
      <w:i w:val="0"/>
      <w:sz w:val="42"/>
    </w:rPr>
  </w:style>
  <w:style w:type="paragraph" w:styleId="Ttulo2">
    <w:name w:val="heading 2"/>
    <w:basedOn w:val="Normal"/>
    <w:next w:val="Normal"/>
    <w:link w:val="Ttulo2Char"/>
    <w:qFormat/>
    <w:rsid w:val="00640341"/>
    <w:pPr>
      <w:keepNext/>
      <w:outlineLvl w:val="1"/>
    </w:pPr>
    <w:rPr>
      <w:rFonts w:ascii="Times New Roman" w:eastAsia="MS Mincho" w:hAnsi="Times New Roman"/>
      <w:b/>
      <w:i w:val="0"/>
      <w:sz w:val="20"/>
      <w:szCs w:val="20"/>
    </w:rPr>
  </w:style>
  <w:style w:type="paragraph" w:styleId="Ttulo3">
    <w:name w:val="heading 3"/>
    <w:basedOn w:val="Normal"/>
    <w:next w:val="Normal"/>
    <w:link w:val="Ttulo3Char"/>
    <w:unhideWhenUsed/>
    <w:qFormat/>
    <w:rsid w:val="0073473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qFormat/>
    <w:rsid w:val="00640341"/>
    <w:pPr>
      <w:keepNext/>
      <w:ind w:right="-162"/>
      <w:jc w:val="right"/>
      <w:outlineLvl w:val="3"/>
    </w:pPr>
    <w:rPr>
      <w:rFonts w:ascii="Arial" w:hAnsi="Arial" w:cs="Arial"/>
      <w:b/>
      <w:bCs/>
      <w:i w:val="0"/>
      <w:sz w:val="20"/>
      <w:szCs w:val="20"/>
    </w:rPr>
  </w:style>
  <w:style w:type="paragraph" w:styleId="Ttulo5">
    <w:name w:val="heading 5"/>
    <w:basedOn w:val="Normal"/>
    <w:next w:val="Normal"/>
    <w:link w:val="Ttulo5Char"/>
    <w:uiPriority w:val="9"/>
    <w:unhideWhenUsed/>
    <w:qFormat/>
    <w:rsid w:val="00551DC5"/>
    <w:pPr>
      <w:keepNext/>
      <w:keepLines/>
      <w:spacing w:before="40" w:line="259" w:lineRule="auto"/>
      <w:outlineLvl w:val="4"/>
    </w:pPr>
    <w:rPr>
      <w:rFonts w:asciiTheme="majorHAnsi" w:eastAsiaTheme="majorEastAsia" w:hAnsiTheme="majorHAnsi" w:cstheme="majorBidi"/>
      <w:i w:val="0"/>
      <w:color w:val="365F91" w:themeColor="accent1" w:themeShade="BF"/>
      <w:sz w:val="22"/>
      <w:szCs w:val="22"/>
      <w:lang w:eastAsia="en-US"/>
    </w:rPr>
  </w:style>
  <w:style w:type="paragraph" w:styleId="Ttulo6">
    <w:name w:val="heading 6"/>
    <w:basedOn w:val="Normal"/>
    <w:next w:val="Normal"/>
    <w:link w:val="Ttulo6Char"/>
    <w:qFormat/>
    <w:rsid w:val="00640341"/>
    <w:pPr>
      <w:spacing w:before="240" w:after="60"/>
      <w:outlineLvl w:val="5"/>
    </w:pPr>
    <w:rPr>
      <w:rFonts w:ascii="Times New Roman" w:hAnsi="Times New Roman"/>
      <w:b/>
      <w:bCs/>
      <w:i w:val="0"/>
      <w:sz w:val="22"/>
      <w:szCs w:val="22"/>
    </w:rPr>
  </w:style>
  <w:style w:type="paragraph" w:styleId="Ttulo7">
    <w:name w:val="heading 7"/>
    <w:basedOn w:val="Normal"/>
    <w:next w:val="Normal"/>
    <w:link w:val="Ttulo7Char"/>
    <w:qFormat/>
    <w:rsid w:val="00640341"/>
    <w:pPr>
      <w:spacing w:before="240" w:after="60"/>
      <w:outlineLvl w:val="6"/>
    </w:pPr>
    <w:rPr>
      <w:rFonts w:ascii="Times New Roman" w:hAnsi="Times New Roman"/>
      <w:i w:val="0"/>
      <w:sz w:val="20"/>
      <w:szCs w:val="20"/>
    </w:rPr>
  </w:style>
  <w:style w:type="paragraph" w:styleId="Ttulo8">
    <w:name w:val="heading 8"/>
    <w:basedOn w:val="Normal"/>
    <w:next w:val="Normal"/>
    <w:link w:val="Ttulo8Char"/>
    <w:qFormat/>
    <w:rsid w:val="00640341"/>
    <w:pPr>
      <w:keepNext/>
      <w:jc w:val="center"/>
      <w:outlineLvl w:val="7"/>
    </w:pPr>
    <w:rPr>
      <w:rFonts w:ascii="Arial" w:hAnsi="Arial"/>
      <w:b/>
      <w:i w:val="0"/>
      <w:szCs w:val="20"/>
      <w:u w:val="single"/>
    </w:rPr>
  </w:style>
  <w:style w:type="paragraph" w:styleId="Ttulo9">
    <w:name w:val="heading 9"/>
    <w:basedOn w:val="Normal"/>
    <w:next w:val="Normal"/>
    <w:link w:val="Ttulo9Char"/>
    <w:qFormat/>
    <w:rsid w:val="00640341"/>
    <w:pPr>
      <w:keepNext/>
      <w:spacing w:line="240" w:lineRule="atLeast"/>
      <w:jc w:val="center"/>
      <w:outlineLvl w:val="8"/>
    </w:pPr>
    <w:rPr>
      <w:rFonts w:ascii="Times New Roman" w:hAnsi="Times New Roman"/>
      <w:b/>
      <w:i w:val="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44D28"/>
    <w:rPr>
      <w:rFonts w:asciiTheme="majorHAnsi" w:eastAsiaTheme="majorEastAsia" w:hAnsiTheme="majorHAnsi" w:cstheme="majorBidi"/>
      <w:b/>
      <w:bCs/>
      <w:i/>
      <w:kern w:val="32"/>
      <w:sz w:val="32"/>
      <w:szCs w:val="32"/>
    </w:rPr>
  </w:style>
  <w:style w:type="paragraph" w:styleId="Textodebalo">
    <w:name w:val="Balloon Text"/>
    <w:basedOn w:val="Normal"/>
    <w:link w:val="TextodebaloChar"/>
    <w:uiPriority w:val="99"/>
    <w:rsid w:val="00FB0C90"/>
    <w:rPr>
      <w:rFonts w:ascii="Tahoma" w:hAnsi="Tahoma" w:cs="Tahoma"/>
      <w:sz w:val="16"/>
      <w:szCs w:val="16"/>
    </w:rPr>
  </w:style>
  <w:style w:type="character" w:customStyle="1" w:styleId="TextodebaloChar">
    <w:name w:val="Texto de balão Char"/>
    <w:basedOn w:val="Fontepargpadro"/>
    <w:link w:val="Textodebalo"/>
    <w:uiPriority w:val="99"/>
    <w:rsid w:val="00244D28"/>
    <w:rPr>
      <w:i/>
      <w:sz w:val="0"/>
      <w:szCs w:val="0"/>
    </w:rPr>
  </w:style>
  <w:style w:type="paragraph" w:styleId="Cabealho">
    <w:name w:val="header"/>
    <w:basedOn w:val="Normal"/>
    <w:link w:val="CabealhoChar"/>
    <w:rsid w:val="00B9425D"/>
    <w:pPr>
      <w:tabs>
        <w:tab w:val="center" w:pos="4419"/>
        <w:tab w:val="right" w:pos="8838"/>
      </w:tabs>
    </w:pPr>
    <w:rPr>
      <w:rFonts w:ascii="Courier New" w:hAnsi="Courier New"/>
      <w:b/>
      <w:i w:val="0"/>
      <w:szCs w:val="20"/>
    </w:rPr>
  </w:style>
  <w:style w:type="character" w:customStyle="1" w:styleId="CabealhoChar">
    <w:name w:val="Cabeçalho Char"/>
    <w:basedOn w:val="Fontepargpadro"/>
    <w:link w:val="Cabealho"/>
    <w:rsid w:val="00244D28"/>
    <w:rPr>
      <w:rFonts w:ascii="coronet" w:hAnsi="coronet"/>
      <w:i/>
      <w:sz w:val="24"/>
      <w:szCs w:val="24"/>
    </w:rPr>
  </w:style>
  <w:style w:type="paragraph" w:styleId="Rodap">
    <w:name w:val="footer"/>
    <w:basedOn w:val="Normal"/>
    <w:link w:val="RodapChar"/>
    <w:uiPriority w:val="99"/>
    <w:rsid w:val="00B9425D"/>
    <w:pPr>
      <w:tabs>
        <w:tab w:val="center" w:pos="4252"/>
        <w:tab w:val="right" w:pos="8504"/>
      </w:tabs>
    </w:pPr>
  </w:style>
  <w:style w:type="character" w:customStyle="1" w:styleId="RodapChar">
    <w:name w:val="Rodapé Char"/>
    <w:basedOn w:val="Fontepargpadro"/>
    <w:link w:val="Rodap"/>
    <w:uiPriority w:val="99"/>
    <w:rsid w:val="00244D28"/>
    <w:rPr>
      <w:rFonts w:ascii="coronet" w:hAnsi="coronet"/>
      <w:i/>
      <w:sz w:val="24"/>
      <w:szCs w:val="24"/>
    </w:rPr>
  </w:style>
  <w:style w:type="paragraph" w:styleId="Corpodetexto">
    <w:name w:val="Body Text"/>
    <w:basedOn w:val="Normal"/>
    <w:link w:val="CorpodetextoChar"/>
    <w:rsid w:val="002C63C6"/>
    <w:pPr>
      <w:jc w:val="both"/>
    </w:pPr>
    <w:rPr>
      <w:rFonts w:ascii="Times New Roman" w:hAnsi="Times New Roman"/>
      <w:i w:val="0"/>
      <w:sz w:val="28"/>
      <w:szCs w:val="20"/>
    </w:rPr>
  </w:style>
  <w:style w:type="character" w:customStyle="1" w:styleId="CorpodetextoChar">
    <w:name w:val="Corpo de texto Char"/>
    <w:basedOn w:val="Fontepargpadro"/>
    <w:link w:val="Corpodetexto"/>
    <w:locked/>
    <w:rsid w:val="00FF304E"/>
    <w:rPr>
      <w:sz w:val="28"/>
    </w:rPr>
  </w:style>
  <w:style w:type="character" w:customStyle="1" w:styleId="e24kjd">
    <w:name w:val="e24kjd"/>
    <w:rsid w:val="000450DB"/>
  </w:style>
  <w:style w:type="paragraph" w:styleId="SemEspaamento">
    <w:name w:val="No Spacing"/>
    <w:uiPriority w:val="1"/>
    <w:qFormat/>
    <w:rsid w:val="006A065D"/>
    <w:rPr>
      <w:rFonts w:ascii="coronet" w:hAnsi="coronet"/>
      <w:i/>
      <w:sz w:val="24"/>
      <w:szCs w:val="24"/>
    </w:rPr>
  </w:style>
  <w:style w:type="character" w:styleId="nfase">
    <w:name w:val="Emphasis"/>
    <w:uiPriority w:val="20"/>
    <w:qFormat/>
    <w:rsid w:val="004A53F4"/>
    <w:rPr>
      <w:i/>
      <w:iCs/>
    </w:rPr>
  </w:style>
  <w:style w:type="character" w:customStyle="1" w:styleId="Ttulo3Char">
    <w:name w:val="Título 3 Char"/>
    <w:basedOn w:val="Fontepargpadro"/>
    <w:link w:val="Ttulo3"/>
    <w:rsid w:val="0073473C"/>
    <w:rPr>
      <w:rFonts w:asciiTheme="majorHAnsi" w:eastAsiaTheme="majorEastAsia" w:hAnsiTheme="majorHAnsi" w:cstheme="majorBidi"/>
      <w:i/>
      <w:color w:val="243F60" w:themeColor="accent1" w:themeShade="7F"/>
      <w:sz w:val="24"/>
      <w:szCs w:val="24"/>
    </w:rPr>
  </w:style>
  <w:style w:type="character" w:customStyle="1" w:styleId="st">
    <w:name w:val="st"/>
    <w:basedOn w:val="Fontepargpadro"/>
    <w:rsid w:val="00735E61"/>
  </w:style>
  <w:style w:type="paragraph" w:customStyle="1" w:styleId="Padro">
    <w:name w:val="Padrão"/>
    <w:rsid w:val="008B3632"/>
    <w:pPr>
      <w:tabs>
        <w:tab w:val="left" w:pos="709"/>
      </w:tabs>
      <w:suppressAutoHyphens/>
      <w:spacing w:after="200" w:line="360" w:lineRule="atLeast"/>
      <w:jc w:val="both"/>
    </w:pPr>
    <w:rPr>
      <w:rFonts w:ascii="Calibri" w:eastAsia="DejaVu Sans" w:hAnsi="Calibri"/>
      <w:sz w:val="22"/>
      <w:szCs w:val="22"/>
      <w:lang w:eastAsia="en-US"/>
    </w:rPr>
  </w:style>
  <w:style w:type="paragraph" w:customStyle="1" w:styleId="Nivel01">
    <w:name w:val="Nivel 01"/>
    <w:basedOn w:val="Ttulo1"/>
    <w:next w:val="Normal"/>
    <w:link w:val="Nivel01Char"/>
    <w:qFormat/>
    <w:rsid w:val="00B72A5D"/>
    <w:pPr>
      <w:keepLines/>
      <w:numPr>
        <w:numId w:val="2"/>
      </w:numPr>
      <w:tabs>
        <w:tab w:val="left" w:pos="567"/>
        <w:tab w:val="num" w:pos="720"/>
      </w:tabs>
      <w:spacing w:before="240"/>
      <w:ind w:left="720"/>
      <w:jc w:val="both"/>
    </w:pPr>
    <w:rPr>
      <w:rFonts w:ascii="Arial" w:eastAsia="MS Gothic" w:hAnsi="Arial" w:cs="Arial"/>
      <w:sz w:val="20"/>
      <w:szCs w:val="20"/>
    </w:rPr>
  </w:style>
  <w:style w:type="paragraph" w:customStyle="1" w:styleId="Nivel2">
    <w:name w:val="Nivel 2"/>
    <w:basedOn w:val="Normal"/>
    <w:link w:val="Nivel2Char"/>
    <w:qFormat/>
    <w:rsid w:val="00B72A5D"/>
    <w:pPr>
      <w:numPr>
        <w:ilvl w:val="1"/>
        <w:numId w:val="2"/>
      </w:numPr>
      <w:spacing w:before="120" w:after="120" w:line="276" w:lineRule="auto"/>
      <w:ind w:left="0" w:firstLine="0"/>
      <w:jc w:val="both"/>
    </w:pPr>
    <w:rPr>
      <w:rFonts w:ascii="Arial" w:eastAsia="MS Mincho" w:hAnsi="Arial" w:cs="Arial"/>
      <w:i w:val="0"/>
      <w:color w:val="000000"/>
      <w:sz w:val="20"/>
      <w:szCs w:val="20"/>
    </w:rPr>
  </w:style>
  <w:style w:type="paragraph" w:customStyle="1" w:styleId="Nivel3">
    <w:name w:val="Nivel 3"/>
    <w:basedOn w:val="Normal"/>
    <w:link w:val="Nivel3Char"/>
    <w:qFormat/>
    <w:rsid w:val="00B72A5D"/>
    <w:pPr>
      <w:numPr>
        <w:ilvl w:val="2"/>
        <w:numId w:val="2"/>
      </w:numPr>
      <w:spacing w:before="120" w:after="120" w:line="276" w:lineRule="auto"/>
      <w:ind w:left="425" w:firstLine="0"/>
      <w:jc w:val="both"/>
    </w:pPr>
    <w:rPr>
      <w:rFonts w:ascii="Arial" w:eastAsia="MS Mincho" w:hAnsi="Arial" w:cs="Arial"/>
      <w:i w:val="0"/>
      <w:color w:val="000000"/>
      <w:sz w:val="20"/>
      <w:szCs w:val="20"/>
    </w:rPr>
  </w:style>
  <w:style w:type="paragraph" w:customStyle="1" w:styleId="Nivel4">
    <w:name w:val="Nivel 4"/>
    <w:basedOn w:val="Nivel3"/>
    <w:qFormat/>
    <w:rsid w:val="00B72A5D"/>
    <w:pPr>
      <w:numPr>
        <w:ilvl w:val="3"/>
      </w:numPr>
      <w:ind w:left="851" w:firstLine="0"/>
    </w:pPr>
    <w:rPr>
      <w:color w:val="auto"/>
    </w:rPr>
  </w:style>
  <w:style w:type="paragraph" w:customStyle="1" w:styleId="Nivel5">
    <w:name w:val="Nivel 5"/>
    <w:basedOn w:val="Nivel4"/>
    <w:qFormat/>
    <w:rsid w:val="00B72A5D"/>
    <w:pPr>
      <w:numPr>
        <w:ilvl w:val="4"/>
      </w:numPr>
      <w:tabs>
        <w:tab w:val="num" w:pos="3600"/>
      </w:tabs>
      <w:ind w:left="1276" w:firstLine="0"/>
    </w:pPr>
  </w:style>
  <w:style w:type="character" w:customStyle="1" w:styleId="Ttulo5Char">
    <w:name w:val="Título 5 Char"/>
    <w:basedOn w:val="Fontepargpadro"/>
    <w:link w:val="Ttulo5"/>
    <w:uiPriority w:val="9"/>
    <w:rsid w:val="00551DC5"/>
    <w:rPr>
      <w:rFonts w:asciiTheme="majorHAnsi" w:eastAsiaTheme="majorEastAsia" w:hAnsiTheme="majorHAnsi" w:cstheme="majorBidi"/>
      <w:color w:val="365F91" w:themeColor="accent1" w:themeShade="BF"/>
      <w:sz w:val="22"/>
      <w:szCs w:val="22"/>
      <w:lang w:eastAsia="en-US"/>
    </w:rPr>
  </w:style>
  <w:style w:type="paragraph" w:styleId="PargrafodaLista">
    <w:name w:val="List Paragraph"/>
    <w:basedOn w:val="Normal"/>
    <w:link w:val="PargrafodaListaChar"/>
    <w:uiPriority w:val="34"/>
    <w:qFormat/>
    <w:rsid w:val="006D0FDB"/>
    <w:pPr>
      <w:ind w:left="720"/>
      <w:contextualSpacing/>
    </w:pPr>
  </w:style>
  <w:style w:type="character" w:styleId="Hyperlink">
    <w:name w:val="Hyperlink"/>
    <w:basedOn w:val="Fontepargpadro"/>
    <w:uiPriority w:val="99"/>
    <w:unhideWhenUsed/>
    <w:rsid w:val="001542D6"/>
    <w:rPr>
      <w:color w:val="0563C1"/>
      <w:u w:val="single"/>
    </w:rPr>
  </w:style>
  <w:style w:type="character" w:styleId="HiperlinkVisitado">
    <w:name w:val="FollowedHyperlink"/>
    <w:basedOn w:val="Fontepargpadro"/>
    <w:uiPriority w:val="99"/>
    <w:unhideWhenUsed/>
    <w:rsid w:val="001542D6"/>
    <w:rPr>
      <w:color w:val="954F72"/>
      <w:u w:val="single"/>
    </w:rPr>
  </w:style>
  <w:style w:type="paragraph" w:customStyle="1" w:styleId="msonormal0">
    <w:name w:val="msonormal"/>
    <w:basedOn w:val="Normal"/>
    <w:rsid w:val="001542D6"/>
    <w:pPr>
      <w:spacing w:before="100" w:beforeAutospacing="1" w:after="100" w:afterAutospacing="1"/>
    </w:pPr>
    <w:rPr>
      <w:rFonts w:ascii="Times New Roman" w:hAnsi="Times New Roman"/>
      <w:i w:val="0"/>
    </w:rPr>
  </w:style>
  <w:style w:type="paragraph" w:customStyle="1" w:styleId="xl65">
    <w:name w:val="xl65"/>
    <w:basedOn w:val="Normal"/>
    <w:rsid w:val="001542D6"/>
    <w:pPr>
      <w:spacing w:before="100" w:beforeAutospacing="1" w:after="100" w:afterAutospacing="1"/>
      <w:textAlignment w:val="center"/>
    </w:pPr>
    <w:rPr>
      <w:rFonts w:ascii="Times New Roman" w:hAnsi="Times New Roman"/>
      <w:i w:val="0"/>
    </w:rPr>
  </w:style>
  <w:style w:type="paragraph" w:customStyle="1" w:styleId="xl66">
    <w:name w:val="xl66"/>
    <w:basedOn w:val="Normal"/>
    <w:rsid w:val="001542D6"/>
    <w:pPr>
      <w:spacing w:before="100" w:beforeAutospacing="1" w:after="100" w:afterAutospacing="1"/>
      <w:jc w:val="center"/>
      <w:textAlignment w:val="center"/>
    </w:pPr>
    <w:rPr>
      <w:rFonts w:ascii="Times New Roman" w:hAnsi="Times New Roman"/>
      <w:i w:val="0"/>
    </w:rPr>
  </w:style>
  <w:style w:type="paragraph" w:customStyle="1" w:styleId="xl67">
    <w:name w:val="xl67"/>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val="0"/>
    </w:rPr>
  </w:style>
  <w:style w:type="paragraph" w:customStyle="1" w:styleId="xl68">
    <w:name w:val="xl68"/>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val="0"/>
    </w:rPr>
  </w:style>
  <w:style w:type="paragraph" w:customStyle="1" w:styleId="xl69">
    <w:name w:val="xl69"/>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val="0"/>
    </w:rPr>
  </w:style>
  <w:style w:type="paragraph" w:customStyle="1" w:styleId="xl70">
    <w:name w:val="xl70"/>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val="0"/>
    </w:rPr>
  </w:style>
  <w:style w:type="paragraph" w:customStyle="1" w:styleId="xl71">
    <w:name w:val="xl71"/>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val="0"/>
    </w:rPr>
  </w:style>
  <w:style w:type="paragraph" w:customStyle="1" w:styleId="xl72">
    <w:name w:val="xl72"/>
    <w:basedOn w:val="Normal"/>
    <w:rsid w:val="001542D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val="0"/>
      <w:color w:val="222222"/>
    </w:rPr>
  </w:style>
  <w:style w:type="paragraph" w:customStyle="1" w:styleId="xl73">
    <w:name w:val="xl73"/>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val="0"/>
    </w:rPr>
  </w:style>
  <w:style w:type="paragraph" w:customStyle="1" w:styleId="xl74">
    <w:name w:val="xl74"/>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val="0"/>
    </w:rPr>
  </w:style>
  <w:style w:type="paragraph" w:customStyle="1" w:styleId="xl75">
    <w:name w:val="xl75"/>
    <w:basedOn w:val="Normal"/>
    <w:rsid w:val="001542D6"/>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Times New Roman" w:hAnsi="Times New Roman"/>
      <w:i w:val="0"/>
    </w:rPr>
  </w:style>
  <w:style w:type="paragraph" w:customStyle="1" w:styleId="xl76">
    <w:name w:val="xl76"/>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i w:val="0"/>
    </w:rPr>
  </w:style>
  <w:style w:type="paragraph" w:customStyle="1" w:styleId="xl77">
    <w:name w:val="xl77"/>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i w:val="0"/>
    </w:rPr>
  </w:style>
  <w:style w:type="paragraph" w:customStyle="1" w:styleId="xl78">
    <w:name w:val="xl78"/>
    <w:basedOn w:val="Normal"/>
    <w:rsid w:val="001542D6"/>
    <w:pPr>
      <w:spacing w:before="100" w:beforeAutospacing="1" w:after="100" w:afterAutospacing="1"/>
      <w:jc w:val="right"/>
    </w:pPr>
    <w:rPr>
      <w:rFonts w:ascii="Times New Roman" w:hAnsi="Times New Roman"/>
      <w:i w:val="0"/>
    </w:rPr>
  </w:style>
  <w:style w:type="paragraph" w:customStyle="1" w:styleId="xl79">
    <w:name w:val="xl79"/>
    <w:basedOn w:val="Normal"/>
    <w:rsid w:val="001542D6"/>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i w:val="0"/>
    </w:rPr>
  </w:style>
  <w:style w:type="paragraph" w:customStyle="1" w:styleId="xl80">
    <w:name w:val="xl80"/>
    <w:basedOn w:val="Normal"/>
    <w:rsid w:val="001542D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i w:val="0"/>
    </w:rPr>
  </w:style>
  <w:style w:type="paragraph" w:customStyle="1" w:styleId="xl81">
    <w:name w:val="xl81"/>
    <w:basedOn w:val="Normal"/>
    <w:rsid w:val="001542D6"/>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i w:val="0"/>
    </w:rPr>
  </w:style>
  <w:style w:type="paragraph" w:customStyle="1" w:styleId="xl82">
    <w:name w:val="xl82"/>
    <w:basedOn w:val="Normal"/>
    <w:rsid w:val="001542D6"/>
    <w:pPr>
      <w:pBdr>
        <w:top w:val="single" w:sz="4" w:space="0" w:color="auto"/>
        <w:left w:val="single" w:sz="4" w:space="0" w:color="auto"/>
        <w:right w:val="single" w:sz="8" w:space="0" w:color="auto"/>
      </w:pBdr>
      <w:spacing w:before="100" w:beforeAutospacing="1" w:after="100" w:afterAutospacing="1"/>
      <w:jc w:val="right"/>
    </w:pPr>
    <w:rPr>
      <w:rFonts w:ascii="Times New Roman" w:hAnsi="Times New Roman"/>
      <w:i w:val="0"/>
    </w:rPr>
  </w:style>
  <w:style w:type="paragraph" w:customStyle="1" w:styleId="xl83">
    <w:name w:val="xl83"/>
    <w:basedOn w:val="Normal"/>
    <w:rsid w:val="001542D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i w:val="0"/>
    </w:rPr>
  </w:style>
  <w:style w:type="paragraph" w:customStyle="1" w:styleId="xl84">
    <w:name w:val="xl84"/>
    <w:basedOn w:val="Normal"/>
    <w:rsid w:val="001542D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i w:val="0"/>
    </w:rPr>
  </w:style>
  <w:style w:type="paragraph" w:customStyle="1" w:styleId="xl85">
    <w:name w:val="xl85"/>
    <w:basedOn w:val="Normal"/>
    <w:rsid w:val="001542D6"/>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Times New Roman" w:hAnsi="Times New Roman"/>
      <w:i w:val="0"/>
    </w:rPr>
  </w:style>
  <w:style w:type="paragraph" w:customStyle="1" w:styleId="xl86">
    <w:name w:val="xl86"/>
    <w:basedOn w:val="Normal"/>
    <w:rsid w:val="001542D6"/>
    <w:pPr>
      <w:pBdr>
        <w:top w:val="single" w:sz="8" w:space="0" w:color="auto"/>
        <w:left w:val="single" w:sz="4" w:space="0" w:color="auto"/>
        <w:bottom w:val="single" w:sz="8" w:space="0" w:color="auto"/>
        <w:right w:val="single" w:sz="8" w:space="0" w:color="auto"/>
      </w:pBdr>
      <w:spacing w:before="100" w:beforeAutospacing="1" w:after="100" w:afterAutospacing="1"/>
      <w:jc w:val="right"/>
    </w:pPr>
    <w:rPr>
      <w:rFonts w:ascii="Times New Roman" w:hAnsi="Times New Roman"/>
      <w:i w:val="0"/>
    </w:rPr>
  </w:style>
  <w:style w:type="paragraph" w:customStyle="1" w:styleId="xl87">
    <w:name w:val="xl87"/>
    <w:basedOn w:val="Normal"/>
    <w:rsid w:val="001542D6"/>
    <w:pPr>
      <w:spacing w:before="100" w:beforeAutospacing="1" w:after="100" w:afterAutospacing="1"/>
      <w:jc w:val="center"/>
      <w:textAlignment w:val="center"/>
    </w:pPr>
    <w:rPr>
      <w:rFonts w:ascii="Arial" w:hAnsi="Arial" w:cs="Arial"/>
      <w:b/>
      <w:bCs/>
      <w:i w:val="0"/>
      <w:color w:val="000000"/>
      <w:sz w:val="20"/>
      <w:szCs w:val="20"/>
    </w:rPr>
  </w:style>
  <w:style w:type="paragraph" w:customStyle="1" w:styleId="xl88">
    <w:name w:val="xl88"/>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i w:val="0"/>
    </w:rPr>
  </w:style>
  <w:style w:type="paragraph" w:customStyle="1" w:styleId="xl89">
    <w:name w:val="xl89"/>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i w:val="0"/>
    </w:rPr>
  </w:style>
  <w:style w:type="paragraph" w:customStyle="1" w:styleId="xl90">
    <w:name w:val="xl90"/>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i w:val="0"/>
    </w:rPr>
  </w:style>
  <w:style w:type="paragraph" w:customStyle="1" w:styleId="xl91">
    <w:name w:val="xl91"/>
    <w:basedOn w:val="Normal"/>
    <w:rsid w:val="001542D6"/>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i w:val="0"/>
    </w:rPr>
  </w:style>
  <w:style w:type="paragraph" w:customStyle="1" w:styleId="xl92">
    <w:name w:val="xl92"/>
    <w:basedOn w:val="Normal"/>
    <w:rsid w:val="001542D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i w:val="0"/>
    </w:rPr>
  </w:style>
  <w:style w:type="paragraph" w:customStyle="1" w:styleId="xl93">
    <w:name w:val="xl93"/>
    <w:basedOn w:val="Normal"/>
    <w:rsid w:val="001542D6"/>
    <w:pPr>
      <w:spacing w:before="100" w:beforeAutospacing="1" w:after="100" w:afterAutospacing="1"/>
      <w:jc w:val="center"/>
    </w:pPr>
    <w:rPr>
      <w:rFonts w:ascii="Times New Roman" w:hAnsi="Times New Roman"/>
      <w:i w:val="0"/>
    </w:rPr>
  </w:style>
  <w:style w:type="paragraph" w:customStyle="1" w:styleId="xl94">
    <w:name w:val="xl94"/>
    <w:basedOn w:val="Normal"/>
    <w:rsid w:val="001542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val="0"/>
    </w:rPr>
  </w:style>
  <w:style w:type="paragraph" w:customStyle="1" w:styleId="xl95">
    <w:name w:val="xl95"/>
    <w:basedOn w:val="Normal"/>
    <w:rsid w:val="001542D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val="0"/>
      <w:color w:val="222222"/>
    </w:rPr>
  </w:style>
  <w:style w:type="paragraph" w:customStyle="1" w:styleId="xl96">
    <w:name w:val="xl96"/>
    <w:basedOn w:val="Normal"/>
    <w:rsid w:val="001542D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i w:val="0"/>
      <w:color w:val="222222"/>
    </w:rPr>
  </w:style>
  <w:style w:type="character" w:customStyle="1" w:styleId="Ttulo2Char">
    <w:name w:val="Título 2 Char"/>
    <w:basedOn w:val="Fontepargpadro"/>
    <w:link w:val="Ttulo2"/>
    <w:rsid w:val="00640341"/>
    <w:rPr>
      <w:rFonts w:eastAsia="MS Mincho"/>
      <w:b/>
    </w:rPr>
  </w:style>
  <w:style w:type="character" w:customStyle="1" w:styleId="Ttulo4Char">
    <w:name w:val="Título 4 Char"/>
    <w:basedOn w:val="Fontepargpadro"/>
    <w:link w:val="Ttulo4"/>
    <w:rsid w:val="00640341"/>
    <w:rPr>
      <w:rFonts w:ascii="Arial" w:hAnsi="Arial" w:cs="Arial"/>
      <w:b/>
      <w:bCs/>
    </w:rPr>
  </w:style>
  <w:style w:type="character" w:customStyle="1" w:styleId="Ttulo6Char">
    <w:name w:val="Título 6 Char"/>
    <w:basedOn w:val="Fontepargpadro"/>
    <w:link w:val="Ttulo6"/>
    <w:rsid w:val="00640341"/>
    <w:rPr>
      <w:b/>
      <w:bCs/>
      <w:sz w:val="22"/>
      <w:szCs w:val="22"/>
    </w:rPr>
  </w:style>
  <w:style w:type="character" w:customStyle="1" w:styleId="Ttulo7Char">
    <w:name w:val="Título 7 Char"/>
    <w:basedOn w:val="Fontepargpadro"/>
    <w:link w:val="Ttulo7"/>
    <w:rsid w:val="00640341"/>
  </w:style>
  <w:style w:type="character" w:customStyle="1" w:styleId="Ttulo8Char">
    <w:name w:val="Título 8 Char"/>
    <w:basedOn w:val="Fontepargpadro"/>
    <w:link w:val="Ttulo8"/>
    <w:rsid w:val="00640341"/>
    <w:rPr>
      <w:rFonts w:ascii="Arial" w:hAnsi="Arial"/>
      <w:b/>
      <w:sz w:val="24"/>
      <w:u w:val="single"/>
    </w:rPr>
  </w:style>
  <w:style w:type="character" w:customStyle="1" w:styleId="Ttulo9Char">
    <w:name w:val="Título 9 Char"/>
    <w:basedOn w:val="Fontepargpadro"/>
    <w:link w:val="Ttulo9"/>
    <w:rsid w:val="00640341"/>
    <w:rPr>
      <w:b/>
    </w:rPr>
  </w:style>
  <w:style w:type="numbering" w:customStyle="1" w:styleId="Semlista1">
    <w:name w:val="Sem lista1"/>
    <w:next w:val="Semlista"/>
    <w:uiPriority w:val="99"/>
    <w:semiHidden/>
    <w:rsid w:val="00640341"/>
  </w:style>
  <w:style w:type="paragraph" w:styleId="Recuodecorpodetexto">
    <w:name w:val="Body Text Indent"/>
    <w:basedOn w:val="Normal"/>
    <w:link w:val="RecuodecorpodetextoChar"/>
    <w:rsid w:val="00640341"/>
    <w:pPr>
      <w:ind w:left="708"/>
      <w:jc w:val="both"/>
    </w:pPr>
    <w:rPr>
      <w:rFonts w:ascii="Times New Roman" w:eastAsia="MS Mincho" w:hAnsi="Times New Roman"/>
      <w:sz w:val="20"/>
      <w:szCs w:val="20"/>
    </w:rPr>
  </w:style>
  <w:style w:type="character" w:customStyle="1" w:styleId="RecuodecorpodetextoChar">
    <w:name w:val="Recuo de corpo de texto Char"/>
    <w:basedOn w:val="Fontepargpadro"/>
    <w:link w:val="Recuodecorpodetexto"/>
    <w:rsid w:val="00640341"/>
    <w:rPr>
      <w:rFonts w:eastAsia="MS Mincho"/>
      <w:i/>
    </w:rPr>
  </w:style>
  <w:style w:type="character" w:styleId="Nmerodepgina">
    <w:name w:val="page number"/>
    <w:basedOn w:val="Fontepargpadro"/>
    <w:rsid w:val="00640341"/>
  </w:style>
  <w:style w:type="paragraph" w:styleId="Recuodecorpodetexto2">
    <w:name w:val="Body Text Indent 2"/>
    <w:basedOn w:val="Normal"/>
    <w:link w:val="Recuodecorpodetexto2Char"/>
    <w:rsid w:val="00640341"/>
    <w:pPr>
      <w:ind w:firstLine="1752"/>
      <w:jc w:val="both"/>
    </w:pPr>
    <w:rPr>
      <w:rFonts w:ascii="Arial" w:hAnsi="Arial" w:cs="Arial"/>
      <w:i w:val="0"/>
      <w:sz w:val="26"/>
      <w:szCs w:val="20"/>
    </w:rPr>
  </w:style>
  <w:style w:type="character" w:customStyle="1" w:styleId="Recuodecorpodetexto2Char">
    <w:name w:val="Recuo de corpo de texto 2 Char"/>
    <w:basedOn w:val="Fontepargpadro"/>
    <w:link w:val="Recuodecorpodetexto2"/>
    <w:rsid w:val="00640341"/>
    <w:rPr>
      <w:rFonts w:ascii="Arial" w:hAnsi="Arial" w:cs="Arial"/>
      <w:sz w:val="26"/>
    </w:rPr>
  </w:style>
  <w:style w:type="paragraph" w:styleId="NormalWeb">
    <w:name w:val="Normal (Web)"/>
    <w:basedOn w:val="Normal"/>
    <w:rsid w:val="00640341"/>
    <w:pPr>
      <w:spacing w:before="100" w:beforeAutospacing="1" w:after="100" w:afterAutospacing="1"/>
    </w:pPr>
    <w:rPr>
      <w:rFonts w:ascii="Arial Unicode MS" w:eastAsia="Arial Unicode MS" w:hAnsi="Arial Unicode MS" w:cs="Arial Unicode MS"/>
      <w:i w:val="0"/>
      <w:sz w:val="20"/>
      <w:szCs w:val="20"/>
    </w:rPr>
  </w:style>
  <w:style w:type="paragraph" w:styleId="Textoembloco">
    <w:name w:val="Block Text"/>
    <w:basedOn w:val="Normal"/>
    <w:rsid w:val="00640341"/>
    <w:pPr>
      <w:widowControl w:val="0"/>
      <w:autoSpaceDE w:val="0"/>
      <w:autoSpaceDN w:val="0"/>
      <w:adjustRightInd w:val="0"/>
      <w:spacing w:before="12" w:line="292" w:lineRule="atLeast"/>
      <w:ind w:left="187" w:right="-222"/>
      <w:jc w:val="both"/>
    </w:pPr>
    <w:rPr>
      <w:rFonts w:ascii="Times New Roman" w:hAnsi="Times New Roman"/>
      <w:bCs/>
      <w:i w:val="0"/>
      <w:sz w:val="26"/>
      <w:szCs w:val="26"/>
    </w:rPr>
  </w:style>
  <w:style w:type="paragraph" w:customStyle="1" w:styleId="Inciso">
    <w:name w:val="Inciso"/>
    <w:basedOn w:val="Normal"/>
    <w:rsid w:val="00640341"/>
    <w:pPr>
      <w:spacing w:line="240" w:lineRule="atLeast"/>
      <w:ind w:firstLine="1134"/>
      <w:jc w:val="both"/>
    </w:pPr>
    <w:rPr>
      <w:rFonts w:ascii="Times New Roman" w:hAnsi="Times New Roman"/>
      <w:i w:val="0"/>
      <w:iCs/>
      <w:sz w:val="26"/>
      <w:szCs w:val="20"/>
    </w:rPr>
  </w:style>
  <w:style w:type="paragraph" w:styleId="Recuodecorpodetexto3">
    <w:name w:val="Body Text Indent 3"/>
    <w:basedOn w:val="Normal"/>
    <w:link w:val="Recuodecorpodetexto3Char"/>
    <w:rsid w:val="00640341"/>
    <w:pPr>
      <w:widowControl w:val="0"/>
      <w:autoSpaceDE w:val="0"/>
      <w:autoSpaceDN w:val="0"/>
      <w:adjustRightInd w:val="0"/>
      <w:spacing w:line="360" w:lineRule="auto"/>
      <w:ind w:firstLine="1684"/>
      <w:jc w:val="both"/>
    </w:pPr>
    <w:rPr>
      <w:rFonts w:ascii="Arial" w:hAnsi="Arial"/>
      <w:i w:val="0"/>
      <w:sz w:val="20"/>
      <w:szCs w:val="20"/>
    </w:rPr>
  </w:style>
  <w:style w:type="character" w:customStyle="1" w:styleId="Recuodecorpodetexto3Char">
    <w:name w:val="Recuo de corpo de texto 3 Char"/>
    <w:basedOn w:val="Fontepargpadro"/>
    <w:link w:val="Recuodecorpodetexto3"/>
    <w:rsid w:val="00640341"/>
    <w:rPr>
      <w:rFonts w:ascii="Arial" w:hAnsi="Arial"/>
    </w:rPr>
  </w:style>
  <w:style w:type="table" w:styleId="Tabelacomgrade">
    <w:name w:val="Table Grid"/>
    <w:basedOn w:val="Tabelanormal"/>
    <w:uiPriority w:val="39"/>
    <w:rsid w:val="006403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640341"/>
    <w:pPr>
      <w:spacing w:after="120" w:line="480" w:lineRule="auto"/>
    </w:pPr>
    <w:rPr>
      <w:rFonts w:ascii="Times New Roman" w:hAnsi="Times New Roman"/>
      <w:i w:val="0"/>
      <w:sz w:val="20"/>
      <w:szCs w:val="20"/>
    </w:rPr>
  </w:style>
  <w:style w:type="character" w:customStyle="1" w:styleId="Corpodetexto2Char">
    <w:name w:val="Corpo de texto 2 Char"/>
    <w:basedOn w:val="Fontepargpadro"/>
    <w:link w:val="Corpodetexto2"/>
    <w:rsid w:val="00640341"/>
  </w:style>
  <w:style w:type="paragraph" w:customStyle="1" w:styleId="WW-ContedodaTabela1">
    <w:name w:val="WW-Conteúdo da Tabela1"/>
    <w:basedOn w:val="Corpodetexto"/>
    <w:rsid w:val="00640341"/>
    <w:pPr>
      <w:suppressLineNumbers/>
      <w:suppressAutoHyphens/>
      <w:spacing w:after="120"/>
      <w:jc w:val="left"/>
    </w:pPr>
    <w:rPr>
      <w:rFonts w:eastAsia="Lucida Sans Unicode"/>
      <w:sz w:val="24"/>
      <w:szCs w:val="24"/>
    </w:rPr>
  </w:style>
  <w:style w:type="paragraph" w:customStyle="1" w:styleId="Normal2">
    <w:name w:val="Normal 2"/>
    <w:basedOn w:val="Normal"/>
    <w:rsid w:val="00640341"/>
    <w:pPr>
      <w:keepLines/>
      <w:spacing w:before="120"/>
      <w:jc w:val="both"/>
      <w:outlineLvl w:val="1"/>
    </w:pPr>
    <w:rPr>
      <w:rFonts w:ascii="Arial" w:hAnsi="Arial"/>
      <w:i w:val="0"/>
      <w:spacing w:val="10"/>
      <w:sz w:val="18"/>
      <w:szCs w:val="20"/>
    </w:rPr>
  </w:style>
  <w:style w:type="paragraph" w:styleId="Ttulo">
    <w:name w:val="Title"/>
    <w:basedOn w:val="Normal"/>
    <w:link w:val="TtuloChar"/>
    <w:qFormat/>
    <w:rsid w:val="00640341"/>
    <w:pPr>
      <w:jc w:val="center"/>
    </w:pPr>
    <w:rPr>
      <w:rFonts w:ascii="Times New Roman" w:hAnsi="Times New Roman"/>
      <w:i w:val="0"/>
      <w:sz w:val="28"/>
      <w:szCs w:val="20"/>
      <w:lang w:eastAsia="es-ES"/>
    </w:rPr>
  </w:style>
  <w:style w:type="character" w:customStyle="1" w:styleId="TtuloChar">
    <w:name w:val="Título Char"/>
    <w:basedOn w:val="Fontepargpadro"/>
    <w:link w:val="Ttulo"/>
    <w:rsid w:val="00640341"/>
    <w:rPr>
      <w:sz w:val="28"/>
      <w:lang w:eastAsia="es-ES"/>
    </w:rPr>
  </w:style>
  <w:style w:type="character" w:styleId="Forte">
    <w:name w:val="Strong"/>
    <w:uiPriority w:val="22"/>
    <w:qFormat/>
    <w:rsid w:val="00640341"/>
    <w:rPr>
      <w:b/>
      <w:bCs/>
    </w:rPr>
  </w:style>
  <w:style w:type="paragraph" w:styleId="Legenda">
    <w:name w:val="caption"/>
    <w:basedOn w:val="Normal"/>
    <w:next w:val="Normal"/>
    <w:qFormat/>
    <w:rsid w:val="00640341"/>
    <w:pPr>
      <w:jc w:val="center"/>
    </w:pPr>
    <w:rPr>
      <w:rFonts w:ascii="Arial" w:hAnsi="Arial" w:cs="Arial"/>
      <w:b/>
      <w:bCs/>
      <w:i w:val="0"/>
      <w:sz w:val="28"/>
      <w:szCs w:val="20"/>
    </w:rPr>
  </w:style>
  <w:style w:type="character" w:customStyle="1" w:styleId="Nivel2Char">
    <w:name w:val="Nivel 2 Char"/>
    <w:link w:val="Nivel2"/>
    <w:locked/>
    <w:rsid w:val="00640341"/>
    <w:rPr>
      <w:rFonts w:ascii="Arial" w:eastAsia="MS Mincho" w:hAnsi="Arial" w:cs="Arial"/>
      <w:color w:val="000000"/>
    </w:rPr>
  </w:style>
  <w:style w:type="paragraph" w:customStyle="1" w:styleId="paragraph">
    <w:name w:val="paragraph"/>
    <w:basedOn w:val="Normal"/>
    <w:rsid w:val="00640341"/>
    <w:pPr>
      <w:spacing w:before="100" w:beforeAutospacing="1" w:after="100" w:afterAutospacing="1"/>
    </w:pPr>
    <w:rPr>
      <w:rFonts w:ascii="Times New Roman" w:hAnsi="Times New Roman"/>
      <w:i w:val="0"/>
    </w:rPr>
  </w:style>
  <w:style w:type="character" w:customStyle="1" w:styleId="Nivel01Char">
    <w:name w:val="Nivel 01 Char"/>
    <w:link w:val="Nivel01"/>
    <w:rsid w:val="00640341"/>
    <w:rPr>
      <w:rFonts w:ascii="Arial" w:eastAsia="MS Gothic" w:hAnsi="Arial" w:cs="Arial"/>
      <w:b/>
      <w:bCs/>
    </w:rPr>
  </w:style>
  <w:style w:type="character" w:customStyle="1" w:styleId="PargrafodaListaChar">
    <w:name w:val="Parágrafo da Lista Char"/>
    <w:link w:val="PargrafodaLista"/>
    <w:uiPriority w:val="34"/>
    <w:rsid w:val="00640341"/>
    <w:rPr>
      <w:rFonts w:ascii="coronet" w:hAnsi="coronet"/>
      <w:i/>
      <w:sz w:val="24"/>
      <w:szCs w:val="24"/>
    </w:rPr>
  </w:style>
  <w:style w:type="paragraph" w:customStyle="1" w:styleId="ou">
    <w:name w:val="ou"/>
    <w:basedOn w:val="PargrafodaLista"/>
    <w:link w:val="ouChar"/>
    <w:qFormat/>
    <w:rsid w:val="00640341"/>
    <w:pPr>
      <w:spacing w:before="60" w:after="60" w:line="259" w:lineRule="auto"/>
      <w:ind w:left="0"/>
      <w:contextualSpacing w:val="0"/>
      <w:jc w:val="center"/>
    </w:pPr>
    <w:rPr>
      <w:rFonts w:ascii="Arial" w:eastAsia="Cambria" w:hAnsi="Arial" w:cs="Arial"/>
      <w:b/>
      <w:bCs/>
      <w:iCs/>
      <w:color w:val="FF0000"/>
      <w:u w:val="single"/>
    </w:rPr>
  </w:style>
  <w:style w:type="character" w:customStyle="1" w:styleId="ouChar">
    <w:name w:val="ou Char"/>
    <w:link w:val="ou"/>
    <w:rsid w:val="00640341"/>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640341"/>
    <w:pPr>
      <w:numPr>
        <w:numId w:val="4"/>
      </w:numPr>
    </w:pPr>
    <w:rPr>
      <w:i/>
      <w:iCs/>
      <w:color w:val="FF0000"/>
    </w:rPr>
  </w:style>
  <w:style w:type="paragraph" w:customStyle="1" w:styleId="Nvel3-R">
    <w:name w:val="Nível 3-R"/>
    <w:basedOn w:val="Nivel3"/>
    <w:link w:val="Nvel3-RChar"/>
    <w:qFormat/>
    <w:rsid w:val="00640341"/>
    <w:pPr>
      <w:numPr>
        <w:numId w:val="4"/>
      </w:numPr>
      <w:ind w:left="425"/>
    </w:pPr>
    <w:rPr>
      <w:i/>
      <w:iCs/>
      <w:color w:val="FF0000"/>
    </w:rPr>
  </w:style>
  <w:style w:type="character" w:customStyle="1" w:styleId="Nvel2-RedChar">
    <w:name w:val="Nível 2 -Red Char"/>
    <w:link w:val="Nvel2-Red"/>
    <w:rsid w:val="00640341"/>
    <w:rPr>
      <w:rFonts w:ascii="Arial" w:eastAsia="MS Mincho" w:hAnsi="Arial" w:cs="Arial"/>
      <w:i/>
      <w:iCs/>
      <w:color w:val="FF0000"/>
    </w:rPr>
  </w:style>
  <w:style w:type="paragraph" w:customStyle="1" w:styleId="Nvel4-R">
    <w:name w:val="Nível 4-R"/>
    <w:basedOn w:val="Nivel4"/>
    <w:link w:val="Nvel4-RChar"/>
    <w:qFormat/>
    <w:rsid w:val="00640341"/>
    <w:pPr>
      <w:numPr>
        <w:numId w:val="4"/>
      </w:numPr>
    </w:pPr>
    <w:rPr>
      <w:i/>
      <w:iCs/>
      <w:color w:val="FF0000"/>
    </w:rPr>
  </w:style>
  <w:style w:type="character" w:customStyle="1" w:styleId="Nivel3Char">
    <w:name w:val="Nivel 3 Char"/>
    <w:link w:val="Nivel3"/>
    <w:rsid w:val="00640341"/>
    <w:rPr>
      <w:rFonts w:ascii="Arial" w:eastAsia="MS Mincho" w:hAnsi="Arial" w:cs="Arial"/>
      <w:color w:val="000000"/>
    </w:rPr>
  </w:style>
  <w:style w:type="character" w:customStyle="1" w:styleId="Nvel3-RChar">
    <w:name w:val="Nível 3-R Char"/>
    <w:link w:val="Nvel3-R"/>
    <w:rsid w:val="00640341"/>
    <w:rPr>
      <w:rFonts w:ascii="Arial" w:eastAsia="MS Mincho" w:hAnsi="Arial" w:cs="Arial"/>
      <w:i/>
      <w:iCs/>
      <w:color w:val="FF0000"/>
    </w:rPr>
  </w:style>
  <w:style w:type="paragraph" w:customStyle="1" w:styleId="Nvel1-SemNum">
    <w:name w:val="Nível 1-Sem Num"/>
    <w:basedOn w:val="Nivel01"/>
    <w:link w:val="Nvel1-SemNumChar"/>
    <w:qFormat/>
    <w:rsid w:val="00640341"/>
    <w:pPr>
      <w:numPr>
        <w:numId w:val="0"/>
      </w:numPr>
      <w:ind w:left="357"/>
      <w:outlineLvl w:val="1"/>
    </w:pPr>
    <w:rPr>
      <w:color w:val="FF0000"/>
    </w:rPr>
  </w:style>
  <w:style w:type="character" w:customStyle="1" w:styleId="Nvel4-RChar">
    <w:name w:val="Nível 4-R Char"/>
    <w:link w:val="Nvel4-R"/>
    <w:rsid w:val="00640341"/>
    <w:rPr>
      <w:rFonts w:ascii="Arial" w:eastAsia="MS Mincho" w:hAnsi="Arial" w:cs="Arial"/>
      <w:i/>
      <w:iCs/>
      <w:color w:val="FF0000"/>
    </w:rPr>
  </w:style>
  <w:style w:type="character" w:customStyle="1" w:styleId="Nvel1-SemNumChar">
    <w:name w:val="Nível 1-Sem Num Char"/>
    <w:link w:val="Nvel1-SemNum"/>
    <w:rsid w:val="00640341"/>
    <w:rPr>
      <w:rFonts w:ascii="Arial" w:eastAsia="MS Gothic" w:hAnsi="Arial" w:cs="Arial"/>
      <w:b/>
      <w:bCs/>
      <w:color w:val="FF0000"/>
    </w:rPr>
  </w:style>
  <w:style w:type="character" w:styleId="MenoPendente">
    <w:name w:val="Unresolved Mention"/>
    <w:uiPriority w:val="99"/>
    <w:semiHidden/>
    <w:unhideWhenUsed/>
    <w:rsid w:val="00640341"/>
    <w:rPr>
      <w:color w:val="605E5C"/>
      <w:shd w:val="clear" w:color="auto" w:fill="E1DFDD"/>
    </w:rPr>
  </w:style>
  <w:style w:type="numbering" w:customStyle="1" w:styleId="Semlista11">
    <w:name w:val="Sem lista11"/>
    <w:next w:val="Semlista"/>
    <w:uiPriority w:val="99"/>
    <w:semiHidden/>
    <w:unhideWhenUsed/>
    <w:rsid w:val="00640341"/>
  </w:style>
  <w:style w:type="numbering" w:customStyle="1" w:styleId="Semlista2">
    <w:name w:val="Sem lista2"/>
    <w:next w:val="Semlista"/>
    <w:uiPriority w:val="99"/>
    <w:semiHidden/>
    <w:unhideWhenUsed/>
    <w:rsid w:val="00640341"/>
  </w:style>
  <w:style w:type="numbering" w:customStyle="1" w:styleId="Semlista12">
    <w:name w:val="Sem lista12"/>
    <w:next w:val="Semlista"/>
    <w:uiPriority w:val="99"/>
    <w:semiHidden/>
    <w:unhideWhenUsed/>
    <w:rsid w:val="00640341"/>
  </w:style>
  <w:style w:type="paragraph" w:customStyle="1" w:styleId="Standard">
    <w:name w:val="Standard"/>
    <w:rsid w:val="00D6660E"/>
    <w:pPr>
      <w:suppressAutoHyphens/>
      <w:autoSpaceDN w:val="0"/>
      <w:spacing w:line="360" w:lineRule="auto"/>
      <w:jc w:val="both"/>
      <w:textAlignment w:val="baseline"/>
    </w:pPr>
    <w:rPr>
      <w:color w:val="00000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9628">
      <w:bodyDiv w:val="1"/>
      <w:marLeft w:val="0"/>
      <w:marRight w:val="0"/>
      <w:marTop w:val="0"/>
      <w:marBottom w:val="0"/>
      <w:divBdr>
        <w:top w:val="none" w:sz="0" w:space="0" w:color="auto"/>
        <w:left w:val="none" w:sz="0" w:space="0" w:color="auto"/>
        <w:bottom w:val="none" w:sz="0" w:space="0" w:color="auto"/>
        <w:right w:val="none" w:sz="0" w:space="0" w:color="auto"/>
      </w:divBdr>
    </w:div>
    <w:div w:id="171723546">
      <w:bodyDiv w:val="1"/>
      <w:marLeft w:val="0"/>
      <w:marRight w:val="0"/>
      <w:marTop w:val="0"/>
      <w:marBottom w:val="0"/>
      <w:divBdr>
        <w:top w:val="none" w:sz="0" w:space="0" w:color="auto"/>
        <w:left w:val="none" w:sz="0" w:space="0" w:color="auto"/>
        <w:bottom w:val="none" w:sz="0" w:space="0" w:color="auto"/>
        <w:right w:val="none" w:sz="0" w:space="0" w:color="auto"/>
      </w:divBdr>
    </w:div>
    <w:div w:id="422067483">
      <w:bodyDiv w:val="1"/>
      <w:marLeft w:val="0"/>
      <w:marRight w:val="0"/>
      <w:marTop w:val="0"/>
      <w:marBottom w:val="0"/>
      <w:divBdr>
        <w:top w:val="none" w:sz="0" w:space="0" w:color="auto"/>
        <w:left w:val="none" w:sz="0" w:space="0" w:color="auto"/>
        <w:bottom w:val="none" w:sz="0" w:space="0" w:color="auto"/>
        <w:right w:val="none" w:sz="0" w:space="0" w:color="auto"/>
      </w:divBdr>
    </w:div>
    <w:div w:id="783765367">
      <w:bodyDiv w:val="1"/>
      <w:marLeft w:val="0"/>
      <w:marRight w:val="0"/>
      <w:marTop w:val="0"/>
      <w:marBottom w:val="0"/>
      <w:divBdr>
        <w:top w:val="none" w:sz="0" w:space="0" w:color="auto"/>
        <w:left w:val="none" w:sz="0" w:space="0" w:color="auto"/>
        <w:bottom w:val="none" w:sz="0" w:space="0" w:color="auto"/>
        <w:right w:val="none" w:sz="0" w:space="0" w:color="auto"/>
      </w:divBdr>
    </w:div>
    <w:div w:id="936596247">
      <w:marLeft w:val="0"/>
      <w:marRight w:val="0"/>
      <w:marTop w:val="0"/>
      <w:marBottom w:val="0"/>
      <w:divBdr>
        <w:top w:val="none" w:sz="0" w:space="0" w:color="auto"/>
        <w:left w:val="none" w:sz="0" w:space="0" w:color="auto"/>
        <w:bottom w:val="none" w:sz="0" w:space="0" w:color="auto"/>
        <w:right w:val="none" w:sz="0" w:space="0" w:color="auto"/>
      </w:divBdr>
    </w:div>
    <w:div w:id="1003629290">
      <w:bodyDiv w:val="1"/>
      <w:marLeft w:val="0"/>
      <w:marRight w:val="0"/>
      <w:marTop w:val="0"/>
      <w:marBottom w:val="0"/>
      <w:divBdr>
        <w:top w:val="none" w:sz="0" w:space="0" w:color="auto"/>
        <w:left w:val="none" w:sz="0" w:space="0" w:color="auto"/>
        <w:bottom w:val="none" w:sz="0" w:space="0" w:color="auto"/>
        <w:right w:val="none" w:sz="0" w:space="0" w:color="auto"/>
      </w:divBdr>
    </w:div>
    <w:div w:id="1050114354">
      <w:bodyDiv w:val="1"/>
      <w:marLeft w:val="0"/>
      <w:marRight w:val="0"/>
      <w:marTop w:val="0"/>
      <w:marBottom w:val="0"/>
      <w:divBdr>
        <w:top w:val="none" w:sz="0" w:space="0" w:color="auto"/>
        <w:left w:val="none" w:sz="0" w:space="0" w:color="auto"/>
        <w:bottom w:val="none" w:sz="0" w:space="0" w:color="auto"/>
        <w:right w:val="none" w:sz="0" w:space="0" w:color="auto"/>
      </w:divBdr>
    </w:div>
    <w:div w:id="192225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11</Pages>
  <Words>3606</Words>
  <Characters>19476</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OFICIO 02/2009</vt:lpstr>
    </vt:vector>
  </TitlesOfParts>
  <Company/>
  <LinksUpToDate>false</LinksUpToDate>
  <CharactersWithSpaces>23036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02/2009</dc:title>
  <dc:subject/>
  <dc:creator>User</dc:creator>
  <cp:keywords/>
  <dc:description/>
  <cp:lastModifiedBy>Win 10</cp:lastModifiedBy>
  <cp:revision>81</cp:revision>
  <cp:lastPrinted>2025-05-20T01:23:00Z</cp:lastPrinted>
  <dcterms:created xsi:type="dcterms:W3CDTF">2024-03-19T20:31:00Z</dcterms:created>
  <dcterms:modified xsi:type="dcterms:W3CDTF">2025-05-20T01:23:00Z</dcterms:modified>
</cp:coreProperties>
</file>