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A3091" w14:textId="77777777" w:rsidR="00FA71BE" w:rsidRDefault="00FA71BE">
      <w:pPr>
        <w:pStyle w:val="Corpodetexto"/>
        <w:spacing w:before="199"/>
      </w:pPr>
    </w:p>
    <w:p w14:paraId="7DD617EB" w14:textId="49B2DF54" w:rsidR="00FA71BE" w:rsidRDefault="000E2E7F">
      <w:pPr>
        <w:tabs>
          <w:tab w:val="left" w:pos="2563"/>
        </w:tabs>
        <w:ind w:left="23"/>
        <w:rPr>
          <w:b/>
          <w:sz w:val="24"/>
        </w:rPr>
      </w:pPr>
      <w:r>
        <w:rPr>
          <w:b/>
          <w:sz w:val="24"/>
          <w:u w:val="single"/>
        </w:rPr>
        <w:t>CONTRATO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Nº</w:t>
      </w:r>
      <w:r>
        <w:rPr>
          <w:b/>
          <w:sz w:val="24"/>
          <w:u w:val="single"/>
        </w:rPr>
        <w:tab/>
      </w:r>
      <w:r w:rsidR="00B67A52" w:rsidRPr="00B67A52">
        <w:rPr>
          <w:b/>
          <w:color w:val="FF0000"/>
          <w:spacing w:val="-2"/>
          <w:sz w:val="24"/>
          <w:u w:val="single"/>
        </w:rPr>
        <w:t>XX</w:t>
      </w:r>
      <w:r w:rsidR="00B67A52">
        <w:rPr>
          <w:b/>
          <w:color w:val="FF0000"/>
          <w:spacing w:val="-2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/</w:t>
      </w:r>
      <w:r w:rsidR="00B67A52">
        <w:rPr>
          <w:b/>
          <w:spacing w:val="-2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202</w:t>
      </w:r>
      <w:r w:rsidR="00B67A52">
        <w:rPr>
          <w:b/>
          <w:spacing w:val="-2"/>
          <w:sz w:val="24"/>
          <w:u w:val="single"/>
        </w:rPr>
        <w:t>5</w:t>
      </w:r>
    </w:p>
    <w:p w14:paraId="19608C22" w14:textId="77777777" w:rsidR="00FA71BE" w:rsidRDefault="00FA71BE">
      <w:pPr>
        <w:pStyle w:val="Corpodetexto"/>
        <w:rPr>
          <w:b/>
        </w:rPr>
      </w:pPr>
    </w:p>
    <w:p w14:paraId="27ECAE46" w14:textId="77777777" w:rsidR="00FA71BE" w:rsidRDefault="00FA71BE">
      <w:pPr>
        <w:pStyle w:val="Corpodetexto"/>
        <w:rPr>
          <w:b/>
        </w:rPr>
      </w:pPr>
    </w:p>
    <w:p w14:paraId="3DE67691" w14:textId="77777777" w:rsidR="00FA71BE" w:rsidRDefault="00FA71BE">
      <w:pPr>
        <w:pStyle w:val="Corpodetexto"/>
        <w:rPr>
          <w:b/>
        </w:rPr>
      </w:pPr>
    </w:p>
    <w:p w14:paraId="4D5F68EC" w14:textId="77777777" w:rsidR="00FA71BE" w:rsidRDefault="00FA71BE">
      <w:pPr>
        <w:pStyle w:val="Corpodetexto"/>
        <w:spacing w:before="48"/>
        <w:rPr>
          <w:b/>
        </w:rPr>
      </w:pPr>
    </w:p>
    <w:p w14:paraId="6049142D" w14:textId="6315F7C3" w:rsidR="00FA71BE" w:rsidRDefault="000E2E7F">
      <w:pPr>
        <w:ind w:left="5064" w:right="9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“Contrato de Prestação de serviços de locação de software de Gestão Administrativa que entre si celebram o Câmara Municipal de Hidrolândia e a empresa </w:t>
      </w:r>
      <w:r w:rsidR="00B67A52" w:rsidRPr="00B67A52">
        <w:rPr>
          <w:b/>
          <w:i/>
          <w:sz w:val="24"/>
        </w:rPr>
        <w:t>SIGEP Sistema De Gestão Publica Ltda”</w:t>
      </w:r>
    </w:p>
    <w:p w14:paraId="6E97F882" w14:textId="77777777" w:rsidR="00FA71BE" w:rsidRDefault="00FA71BE">
      <w:pPr>
        <w:pStyle w:val="Corpodetexto"/>
        <w:rPr>
          <w:b/>
          <w:i/>
        </w:rPr>
      </w:pPr>
    </w:p>
    <w:p w14:paraId="6B64635D" w14:textId="4A2B46CF" w:rsidR="00FA71BE" w:rsidRDefault="00FA71BE">
      <w:pPr>
        <w:pStyle w:val="Corpodetexto"/>
        <w:spacing w:before="42"/>
        <w:rPr>
          <w:b/>
          <w:i/>
        </w:rPr>
      </w:pPr>
    </w:p>
    <w:p w14:paraId="79485B7F" w14:textId="77777777" w:rsidR="000E2E7F" w:rsidRDefault="000E2E7F">
      <w:pPr>
        <w:pStyle w:val="Corpodetexto"/>
        <w:spacing w:before="42"/>
        <w:rPr>
          <w:b/>
          <w:i/>
        </w:rPr>
      </w:pPr>
    </w:p>
    <w:p w14:paraId="3D224351" w14:textId="04371241" w:rsidR="00FA71BE" w:rsidRDefault="000E2E7F" w:rsidP="000E2E7F">
      <w:pPr>
        <w:pStyle w:val="Corpodetexto"/>
        <w:spacing w:after="120" w:line="360" w:lineRule="auto"/>
        <w:ind w:right="136"/>
        <w:jc w:val="both"/>
      </w:pPr>
      <w:r>
        <w:t xml:space="preserve">A </w:t>
      </w:r>
      <w:r>
        <w:rPr>
          <w:b/>
        </w:rPr>
        <w:t>CÂMARA MUNICIPAL DE HIDROLÂNDIA</w:t>
      </w:r>
      <w:r>
        <w:t>, pessoa jurídica de direito público interno, com sede administrativa na Avenida Goiânia, nr 1115, Bairro Nazaré, Hidrolândia - GO, CEP 75340-000, inscrito no CNPJ (MF) sob o n° 37.623.436/0001-47</w:t>
      </w:r>
      <w:r>
        <w:rPr>
          <w:b/>
        </w:rPr>
        <w:t xml:space="preserve">, </w:t>
      </w:r>
      <w:r>
        <w:t xml:space="preserve">neste ato representada por </w:t>
      </w:r>
      <w:r w:rsidR="00BA66E6">
        <w:t>sua gestora</w:t>
      </w:r>
      <w:r>
        <w:t xml:space="preserve"> </w:t>
      </w:r>
      <w:r w:rsidR="00BA66E6">
        <w:t>s</w:t>
      </w:r>
      <w:r>
        <w:t>enhor</w:t>
      </w:r>
      <w:r w:rsidR="00BA66E6">
        <w:t>a</w:t>
      </w:r>
      <w:r>
        <w:t xml:space="preserve"> </w:t>
      </w:r>
      <w:r w:rsidR="00F66796">
        <w:t xml:space="preserve">Thaisy Ferreira </w:t>
      </w:r>
      <w:r w:rsidR="006C5988">
        <w:t>de Mendonça Aguiar</w:t>
      </w:r>
      <w:r>
        <w:rPr>
          <w:b/>
        </w:rPr>
        <w:t xml:space="preserve">, </w:t>
      </w:r>
      <w:r>
        <w:t>brasileir</w:t>
      </w:r>
      <w:r w:rsidR="006C5988">
        <w:t>a, casada, advogada</w:t>
      </w:r>
      <w:r>
        <w:t xml:space="preserve">, inscrito no CPF (MF) sob o nº </w:t>
      </w:r>
      <w:r w:rsidR="00BA66E6">
        <w:t>881.461.031-20</w:t>
      </w:r>
      <w:r>
        <w:t xml:space="preserve">, residente na cidade de </w:t>
      </w:r>
      <w:r w:rsidR="00BA66E6">
        <w:t>Hidrolândia</w:t>
      </w:r>
      <w:r>
        <w:t xml:space="preserve">, Estado de Goiás, aqui denominado simplesmente CONTRATANTE. e de outro lado a empresa </w:t>
      </w:r>
      <w:r w:rsidR="00B67A52" w:rsidRPr="00B67A52">
        <w:t>SIGEP SISTEMA DE GESTÃO PUBLICA LTDA</w:t>
      </w:r>
      <w:r w:rsidRPr="00B67A52">
        <w:t xml:space="preserve">, </w:t>
      </w:r>
      <w:r>
        <w:t>inscrita</w:t>
      </w:r>
      <w:r>
        <w:rPr>
          <w:spacing w:val="69"/>
        </w:rPr>
        <w:t xml:space="preserve"> </w:t>
      </w:r>
      <w:r>
        <w:t>no</w:t>
      </w:r>
      <w:r>
        <w:rPr>
          <w:spacing w:val="68"/>
        </w:rPr>
        <w:t xml:space="preserve"> </w:t>
      </w:r>
      <w:r>
        <w:t>CNPJ</w:t>
      </w:r>
      <w:r>
        <w:rPr>
          <w:spacing w:val="69"/>
        </w:rPr>
        <w:t xml:space="preserve"> </w:t>
      </w:r>
      <w:r>
        <w:t>(M.F.)</w:t>
      </w:r>
      <w:r>
        <w:rPr>
          <w:spacing w:val="70"/>
        </w:rPr>
        <w:t xml:space="preserve"> </w:t>
      </w:r>
      <w:r>
        <w:t>sob</w:t>
      </w:r>
      <w:r>
        <w:rPr>
          <w:spacing w:val="68"/>
        </w:rPr>
        <w:t xml:space="preserve"> </w:t>
      </w:r>
      <w:r>
        <w:t>o</w:t>
      </w:r>
      <w:r>
        <w:rPr>
          <w:spacing w:val="68"/>
        </w:rPr>
        <w:t xml:space="preserve"> </w:t>
      </w:r>
      <w:r>
        <w:t>nº</w:t>
      </w:r>
      <w:r>
        <w:rPr>
          <w:spacing w:val="70"/>
        </w:rPr>
        <w:t xml:space="preserve"> </w:t>
      </w:r>
      <w:r>
        <w:t>04.294.699/0001-</w:t>
      </w:r>
      <w:r>
        <w:rPr>
          <w:spacing w:val="-5"/>
        </w:rPr>
        <w:t>09,</w:t>
      </w:r>
      <w:r w:rsidR="00B67A52">
        <w:rPr>
          <w:spacing w:val="-5"/>
        </w:rPr>
        <w:t xml:space="preserve"> </w:t>
      </w:r>
      <w:r>
        <w:t xml:space="preserve">sediada à Rua Monsenhor Angelino, 233, sala 01 , Quadra G1, Lote 01, na cidade de Inhumas - GO, representado pelo Sócio </w:t>
      </w:r>
      <w:r w:rsidR="00B67A52" w:rsidRPr="00B67A52">
        <w:t>THYAGO CAETANO FERREIRA</w:t>
      </w:r>
      <w:r>
        <w:t xml:space="preserve">, </w:t>
      </w:r>
      <w:r w:rsidR="00B67A52" w:rsidRPr="00B67A52">
        <w:t>brasileiro, Solteiro, Empresário, CPF 037.844.701-73, RG 5273867 SSP/GO, domicilio e residência na Rua T-38, 1163, Edifício Dom Henrique, Apartamento 503, Setor Bueno, Goiânia-GO,</w:t>
      </w:r>
      <w:r w:rsidR="00B67A52" w:rsidRPr="00B67A52">
        <w:rPr>
          <w:rFonts w:ascii="CIDFont+F3" w:hAnsi="CIDFont+F3"/>
          <w:color w:val="000000"/>
          <w:sz w:val="22"/>
          <w:szCs w:val="22"/>
        </w:rPr>
        <w:t xml:space="preserve"> CEP: 74.223-045</w:t>
      </w:r>
      <w:r>
        <w:t xml:space="preserve">, doravante denominada </w:t>
      </w:r>
      <w:r>
        <w:rPr>
          <w:b/>
        </w:rPr>
        <w:t>CONTRATADA</w:t>
      </w:r>
      <w:r>
        <w:t>, vem por este termo formalizar a contratação de empresa especializada na área de informática para concessão de licença de uso por prazo determinado de software de gestão administrativo dos seguintes módulos: Contabilidade Pública, Financeiro</w:t>
      </w:r>
      <w:r w:rsidR="00B67A52">
        <w:t xml:space="preserve">, </w:t>
      </w:r>
      <w:r>
        <w:t>Folha de Pagamento, Protocolo, Frotas, Compras, Licitação, Controle Interno, Ouvidoria, Patrimônio, Almoxarifado e Portal da Transparência.</w:t>
      </w:r>
    </w:p>
    <w:p w14:paraId="05A29B45" w14:textId="77777777" w:rsidR="000E2E7F" w:rsidRDefault="000E2E7F" w:rsidP="000E2E7F">
      <w:pPr>
        <w:pStyle w:val="Corpodetexto"/>
        <w:spacing w:after="120" w:line="360" w:lineRule="auto"/>
        <w:ind w:right="136"/>
        <w:jc w:val="both"/>
      </w:pPr>
    </w:p>
    <w:p w14:paraId="73300E30" w14:textId="2B81BFE0" w:rsidR="00FA71BE" w:rsidRDefault="000E2E7F" w:rsidP="000E2E7F">
      <w:pPr>
        <w:pStyle w:val="Corpodetexto"/>
        <w:spacing w:after="120"/>
        <w:ind w:right="141"/>
        <w:jc w:val="both"/>
      </w:pPr>
      <w:r>
        <w:rPr>
          <w:b/>
        </w:rPr>
        <w:t xml:space="preserve">CLÁUSULA PRIMEIRA – ATO AUTORIZATIVO - </w:t>
      </w:r>
      <w:r>
        <w:t>O presente contrato obedece aos critérios estabelecidos pela Lei Federal nº 14133/21 e alterações posteriores, bem como através do processo de Dispensa de Licitação.</w:t>
      </w:r>
    </w:p>
    <w:p w14:paraId="2BAACCF1" w14:textId="77777777" w:rsidR="000E2E7F" w:rsidRDefault="000E2E7F" w:rsidP="000E2E7F">
      <w:pPr>
        <w:pStyle w:val="Corpodetexto"/>
        <w:spacing w:after="120"/>
        <w:ind w:left="885" w:right="141"/>
        <w:jc w:val="both"/>
      </w:pPr>
    </w:p>
    <w:p w14:paraId="548B08EA" w14:textId="35429509" w:rsidR="000E2E7F" w:rsidRDefault="000E2E7F" w:rsidP="000E2E7F">
      <w:pPr>
        <w:spacing w:after="120"/>
        <w:jc w:val="both"/>
      </w:pPr>
      <w:r>
        <w:rPr>
          <w:b/>
          <w:sz w:val="24"/>
        </w:rPr>
        <w:t>CLÁUSULA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SEGUNDA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 OBJETO -</w:t>
      </w:r>
      <w:r>
        <w:rPr>
          <w:b/>
          <w:spacing w:val="-1"/>
          <w:sz w:val="24"/>
        </w:rPr>
        <w:t xml:space="preserve"> </w:t>
      </w:r>
      <w:r w:rsidR="000D7924" w:rsidRPr="000D7924">
        <w:rPr>
          <w:rFonts w:ascii="ArialMT" w:hAnsi="ArialMT"/>
          <w:color w:val="000000"/>
        </w:rPr>
        <w:t xml:space="preserve">1 - Constitui o objeto a contratação de empresa especializada para </w:t>
      </w:r>
      <w:r w:rsidR="00A465EC">
        <w:rPr>
          <w:rFonts w:ascii="ArialMT" w:hAnsi="ArialMT"/>
          <w:color w:val="000000"/>
        </w:rPr>
        <w:t>s</w:t>
      </w:r>
      <w:r>
        <w:t xml:space="preserve">erviços de Locação e manutenção de Software de Gestão </w:t>
      </w:r>
      <w:r w:rsidR="00A465EC">
        <w:t xml:space="preserve">pública </w:t>
      </w:r>
      <w:r>
        <w:t xml:space="preserve">100% Web, </w:t>
      </w:r>
      <w:r>
        <w:lastRenderedPageBreak/>
        <w:t>indispensável ao funcionamento da Câmara Municipal de Hidrolândia, dos seguintes módulos de gestão: Contabilidade Pública, Financeiro</w:t>
      </w:r>
      <w:r w:rsidR="00B67A52">
        <w:t xml:space="preserve">, </w:t>
      </w:r>
      <w:r>
        <w:t>Folha de Pagamento, Protocolo, Frotas, Compras, Licitação, Controle Interno, Ouvidoria, Patrimônio, Almoxarifado e Portal da Transparência.</w:t>
      </w:r>
    </w:p>
    <w:p w14:paraId="6203DFC5" w14:textId="7D416780" w:rsidR="00FA71BE" w:rsidRPr="000E2E7F" w:rsidRDefault="000E2E7F" w:rsidP="000E2E7F">
      <w:pPr>
        <w:tabs>
          <w:tab w:val="left" w:pos="1083"/>
        </w:tabs>
        <w:spacing w:after="120"/>
        <w:ind w:right="139"/>
        <w:jc w:val="both"/>
        <w:rPr>
          <w:sz w:val="24"/>
        </w:rPr>
      </w:pPr>
      <w:r>
        <w:rPr>
          <w:sz w:val="24"/>
        </w:rPr>
        <w:t>2</w:t>
      </w:r>
      <w:r w:rsidRPr="000E2E7F">
        <w:rPr>
          <w:sz w:val="24"/>
        </w:rPr>
        <w:t>- Além da</w:t>
      </w:r>
      <w:r w:rsidR="00A465EC" w:rsidRPr="000E2E7F">
        <w:rPr>
          <w:sz w:val="24"/>
        </w:rPr>
        <w:t xml:space="preserve"> locação da </w:t>
      </w:r>
      <w:r w:rsidRPr="000E2E7F">
        <w:rPr>
          <w:sz w:val="24"/>
        </w:rPr>
        <w:t>licença do Software, a CONTRATADA se compromete a executar a manutenção que garanta as alterações legais, corretivas e evolutivas do sistema, além do suporte técnico via chat, telefônico e presencial quando expressamente solicitado pelo CONTRATANTE.</w:t>
      </w:r>
    </w:p>
    <w:p w14:paraId="7575FF62" w14:textId="77777777" w:rsidR="00FA71BE" w:rsidRDefault="000E2E7F" w:rsidP="000E2E7F">
      <w:pPr>
        <w:pStyle w:val="PargrafodaLista"/>
        <w:numPr>
          <w:ilvl w:val="1"/>
          <w:numId w:val="2"/>
        </w:numPr>
        <w:tabs>
          <w:tab w:val="left" w:pos="1345"/>
        </w:tabs>
        <w:spacing w:after="120"/>
        <w:ind w:left="885" w:right="141" w:firstLine="0"/>
        <w:jc w:val="both"/>
        <w:rPr>
          <w:sz w:val="24"/>
        </w:rPr>
      </w:pPr>
      <w:r>
        <w:rPr>
          <w:sz w:val="24"/>
        </w:rPr>
        <w:t>- O suporte técnico presencial se dará por meio de visita técnica personalizada, que será previamente agendada, nos casos em que não for possível a solução do(s) problema(s) pelo usuário através dos meios convencionais a distância.</w:t>
      </w:r>
    </w:p>
    <w:p w14:paraId="23E96AF4" w14:textId="77777777" w:rsidR="00FA71BE" w:rsidRDefault="000E2E7F" w:rsidP="000E2E7F">
      <w:pPr>
        <w:pStyle w:val="PargrafodaLista"/>
        <w:numPr>
          <w:ilvl w:val="1"/>
          <w:numId w:val="2"/>
        </w:numPr>
        <w:tabs>
          <w:tab w:val="left" w:pos="1345"/>
        </w:tabs>
        <w:spacing w:after="120"/>
        <w:ind w:left="885" w:right="141" w:firstLine="0"/>
        <w:jc w:val="both"/>
        <w:rPr>
          <w:sz w:val="24"/>
        </w:rPr>
      </w:pPr>
      <w:r>
        <w:rPr>
          <w:sz w:val="24"/>
        </w:rPr>
        <w:t xml:space="preserve">- Quaisquer outros serviços não discriminados nesta cláusula não obrigam a CONTRATADA sua realização, salvo em caso de aditamento deste contrato, com observância dos limites e condições previstas na Lei 14133/21 e alterações </w:t>
      </w:r>
      <w:r w:rsidRPr="000E2E7F">
        <w:rPr>
          <w:sz w:val="24"/>
        </w:rPr>
        <w:t>posteriores.</w:t>
      </w:r>
    </w:p>
    <w:p w14:paraId="223D7714" w14:textId="19707D54" w:rsidR="00FA71BE" w:rsidRPr="000E2E7F" w:rsidRDefault="000E2E7F" w:rsidP="000E2E7F">
      <w:pPr>
        <w:pStyle w:val="PargrafodaLista"/>
        <w:numPr>
          <w:ilvl w:val="1"/>
          <w:numId w:val="2"/>
        </w:numPr>
        <w:tabs>
          <w:tab w:val="left" w:pos="1345"/>
        </w:tabs>
        <w:spacing w:after="120"/>
        <w:ind w:left="885" w:right="141" w:firstLine="0"/>
        <w:jc w:val="both"/>
        <w:rPr>
          <w:sz w:val="24"/>
        </w:rPr>
      </w:pPr>
      <w:r>
        <w:rPr>
          <w:sz w:val="24"/>
        </w:rPr>
        <w:t xml:space="preserve">- Os direitos do CONTRATANTE restringem-se ao uso do Software, permanecendo a propriedade intelectual do mesmo como propriedade exclusiva da </w:t>
      </w:r>
      <w:r>
        <w:rPr>
          <w:spacing w:val="-2"/>
          <w:sz w:val="24"/>
        </w:rPr>
        <w:t>CONTRATADA.</w:t>
      </w:r>
    </w:p>
    <w:p w14:paraId="0B84D0AB" w14:textId="77777777" w:rsidR="000E2E7F" w:rsidRPr="00A465EC" w:rsidRDefault="000E2E7F" w:rsidP="000E2E7F">
      <w:pPr>
        <w:pStyle w:val="PargrafodaLista"/>
        <w:tabs>
          <w:tab w:val="left" w:pos="1345"/>
        </w:tabs>
        <w:spacing w:after="120"/>
        <w:ind w:left="885" w:right="141"/>
        <w:jc w:val="left"/>
        <w:rPr>
          <w:sz w:val="24"/>
        </w:rPr>
      </w:pPr>
    </w:p>
    <w:p w14:paraId="52D90780" w14:textId="77777777" w:rsidR="00FA71BE" w:rsidRDefault="000E2E7F" w:rsidP="000E2E7F">
      <w:pPr>
        <w:spacing w:after="120"/>
        <w:jc w:val="both"/>
        <w:rPr>
          <w:b/>
          <w:sz w:val="24"/>
        </w:rPr>
      </w:pPr>
      <w:r>
        <w:rPr>
          <w:b/>
          <w:sz w:val="24"/>
        </w:rPr>
        <w:t>CLÁUSULA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TERCEIRA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PREÇO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CONDIÇÕES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PAGAMENTO.</w:t>
      </w:r>
    </w:p>
    <w:p w14:paraId="6B01A937" w14:textId="67EB1158" w:rsidR="00FA71BE" w:rsidRDefault="000E2E7F" w:rsidP="000E2E7F">
      <w:pPr>
        <w:spacing w:after="120"/>
        <w:ind w:right="137"/>
        <w:jc w:val="both"/>
        <w:rPr>
          <w:sz w:val="24"/>
        </w:rPr>
      </w:pPr>
      <w:r>
        <w:rPr>
          <w:sz w:val="24"/>
        </w:rPr>
        <w:t xml:space="preserve">O valor global do contrato será de </w:t>
      </w:r>
      <w:r>
        <w:rPr>
          <w:b/>
          <w:sz w:val="24"/>
        </w:rPr>
        <w:t xml:space="preserve">R$ </w:t>
      </w:r>
      <w:r w:rsidR="00B67A52">
        <w:rPr>
          <w:b/>
          <w:sz w:val="24"/>
        </w:rPr>
        <w:t>24</w:t>
      </w:r>
      <w:r>
        <w:rPr>
          <w:b/>
          <w:sz w:val="24"/>
        </w:rPr>
        <w:t>.000,00 (</w:t>
      </w:r>
      <w:r w:rsidR="00B67A52">
        <w:rPr>
          <w:b/>
          <w:sz w:val="24"/>
        </w:rPr>
        <w:t>Vinte e Quatro Mil Reais</w:t>
      </w:r>
      <w:r>
        <w:rPr>
          <w:b/>
          <w:sz w:val="24"/>
        </w:rPr>
        <w:t xml:space="preserve">) </w:t>
      </w:r>
      <w:r>
        <w:rPr>
          <w:sz w:val="24"/>
        </w:rPr>
        <w:t xml:space="preserve">cujo valor deverá ser pago em </w:t>
      </w:r>
      <w:r>
        <w:rPr>
          <w:b/>
          <w:sz w:val="24"/>
        </w:rPr>
        <w:t>1</w:t>
      </w:r>
      <w:r w:rsidR="00B67A52">
        <w:rPr>
          <w:b/>
          <w:sz w:val="24"/>
        </w:rPr>
        <w:t>2</w:t>
      </w:r>
      <w:r>
        <w:rPr>
          <w:b/>
          <w:sz w:val="24"/>
        </w:rPr>
        <w:t xml:space="preserve"> (doze) parcelas no valor unitário de R$ </w:t>
      </w:r>
      <w:r w:rsidR="00B67A52">
        <w:rPr>
          <w:b/>
          <w:sz w:val="24"/>
        </w:rPr>
        <w:t>2</w:t>
      </w:r>
      <w:r>
        <w:rPr>
          <w:b/>
          <w:sz w:val="24"/>
        </w:rPr>
        <w:t>.000,00 (</w:t>
      </w:r>
      <w:r w:rsidR="00B67A52">
        <w:rPr>
          <w:b/>
          <w:sz w:val="24"/>
        </w:rPr>
        <w:t>Dois M</w:t>
      </w:r>
      <w:r>
        <w:rPr>
          <w:b/>
          <w:sz w:val="24"/>
        </w:rPr>
        <w:t xml:space="preserve">il </w:t>
      </w:r>
      <w:r w:rsidR="00B67A52">
        <w:rPr>
          <w:b/>
          <w:sz w:val="24"/>
        </w:rPr>
        <w:t>R</w:t>
      </w:r>
      <w:r>
        <w:rPr>
          <w:b/>
          <w:sz w:val="24"/>
        </w:rPr>
        <w:t>eais),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distribuídas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prestados, a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paga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d</w:t>
      </w:r>
      <w:r w:rsidR="00A465EC">
        <w:rPr>
          <w:sz w:val="24"/>
        </w:rPr>
        <w:t xml:space="preserve">e cada </w:t>
      </w:r>
      <w:r>
        <w:rPr>
          <w:spacing w:val="-4"/>
          <w:sz w:val="24"/>
        </w:rPr>
        <w:t>mês.</w:t>
      </w:r>
    </w:p>
    <w:p w14:paraId="6F986901" w14:textId="77777777" w:rsidR="000E2E7F" w:rsidRDefault="000E2E7F" w:rsidP="00A465EC">
      <w:pPr>
        <w:spacing w:after="120"/>
        <w:ind w:left="729" w:right="139"/>
        <w:jc w:val="both"/>
        <w:rPr>
          <w:b/>
          <w:sz w:val="24"/>
        </w:rPr>
      </w:pPr>
    </w:p>
    <w:p w14:paraId="6D123F67" w14:textId="0145D8BD" w:rsidR="00FA71BE" w:rsidRDefault="000E2E7F" w:rsidP="000E2E7F">
      <w:pPr>
        <w:spacing w:after="120"/>
        <w:ind w:right="139"/>
        <w:jc w:val="both"/>
        <w:rPr>
          <w:sz w:val="24"/>
        </w:rPr>
      </w:pPr>
      <w:r>
        <w:rPr>
          <w:b/>
          <w:sz w:val="24"/>
        </w:rPr>
        <w:t>CLÁUSULA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QUARTA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CONTRATUAL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tem efeitos retroativos à 1º de </w:t>
      </w:r>
      <w:r w:rsidR="00B67A52">
        <w:rPr>
          <w:sz w:val="24"/>
        </w:rPr>
        <w:t>janeiro</w:t>
      </w:r>
      <w:r>
        <w:rPr>
          <w:sz w:val="24"/>
        </w:rPr>
        <w:t xml:space="preserve"> de 202</w:t>
      </w:r>
      <w:r w:rsidR="00B67A52">
        <w:rPr>
          <w:sz w:val="24"/>
        </w:rPr>
        <w:t>5</w:t>
      </w:r>
      <w:r>
        <w:rPr>
          <w:sz w:val="24"/>
        </w:rPr>
        <w:t xml:space="preserve"> e terá validade até 31/12/202</w:t>
      </w:r>
      <w:r w:rsidR="00B67A52">
        <w:rPr>
          <w:sz w:val="24"/>
        </w:rPr>
        <w:t>5</w:t>
      </w:r>
      <w:r>
        <w:rPr>
          <w:sz w:val="24"/>
        </w:rPr>
        <w:t>.</w:t>
      </w:r>
    </w:p>
    <w:p w14:paraId="7A88C2D6" w14:textId="77777777" w:rsidR="000E2E7F" w:rsidRDefault="000E2E7F" w:rsidP="00A465EC">
      <w:pPr>
        <w:spacing w:after="120"/>
        <w:ind w:left="729" w:right="139"/>
        <w:jc w:val="both"/>
        <w:rPr>
          <w:sz w:val="24"/>
        </w:rPr>
      </w:pPr>
    </w:p>
    <w:p w14:paraId="70174F3F" w14:textId="77777777" w:rsidR="00FA71BE" w:rsidRDefault="000E2E7F" w:rsidP="000E2E7F">
      <w:pPr>
        <w:spacing w:after="120"/>
        <w:jc w:val="both"/>
        <w:rPr>
          <w:sz w:val="24"/>
        </w:rPr>
      </w:pPr>
      <w:r>
        <w:rPr>
          <w:b/>
          <w:sz w:val="24"/>
        </w:rPr>
        <w:t>CLÁUSULA</w:t>
      </w:r>
      <w:r>
        <w:rPr>
          <w:b/>
          <w:spacing w:val="67"/>
          <w:sz w:val="24"/>
        </w:rPr>
        <w:t xml:space="preserve"> </w:t>
      </w:r>
      <w:r>
        <w:rPr>
          <w:b/>
          <w:sz w:val="24"/>
        </w:rPr>
        <w:t>QUINTA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DESPESAS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OPERACIONAIS</w:t>
      </w:r>
      <w:r>
        <w:rPr>
          <w:b/>
          <w:spacing w:val="7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71"/>
          <w:sz w:val="24"/>
        </w:rPr>
        <w:t xml:space="preserve"> </w:t>
      </w:r>
      <w:r>
        <w:rPr>
          <w:sz w:val="24"/>
        </w:rPr>
        <w:t>As</w:t>
      </w:r>
      <w:r>
        <w:rPr>
          <w:spacing w:val="71"/>
          <w:sz w:val="24"/>
        </w:rPr>
        <w:t xml:space="preserve"> </w:t>
      </w:r>
      <w:r>
        <w:rPr>
          <w:spacing w:val="-2"/>
          <w:sz w:val="24"/>
        </w:rPr>
        <w:t>despesas</w:t>
      </w:r>
    </w:p>
    <w:p w14:paraId="49481567" w14:textId="2B0893DB" w:rsidR="00FA71BE" w:rsidRDefault="000E2E7F" w:rsidP="000E2E7F">
      <w:pPr>
        <w:pStyle w:val="Corpodetexto"/>
        <w:spacing w:after="120"/>
        <w:ind w:right="141"/>
        <w:jc w:val="both"/>
      </w:pPr>
      <w:r>
        <w:t>operacionais realizadas na execução dos serviços concernentes a materiais de expediente, reparação de hardware, viagens e hospedagens de técnicos, correrão às custas da CONTRATADA.</w:t>
      </w:r>
    </w:p>
    <w:p w14:paraId="031D06F0" w14:textId="77777777" w:rsidR="000E2E7F" w:rsidRDefault="000E2E7F" w:rsidP="00A465EC">
      <w:pPr>
        <w:pStyle w:val="Corpodetexto"/>
        <w:spacing w:after="120"/>
        <w:ind w:left="729" w:right="141"/>
        <w:jc w:val="both"/>
      </w:pPr>
    </w:p>
    <w:p w14:paraId="6D69F173" w14:textId="77777777" w:rsidR="00FA71BE" w:rsidRDefault="000E2E7F" w:rsidP="000E2E7F">
      <w:pPr>
        <w:spacing w:after="120"/>
        <w:jc w:val="both"/>
        <w:rPr>
          <w:sz w:val="24"/>
        </w:rPr>
      </w:pPr>
      <w:r>
        <w:rPr>
          <w:b/>
          <w:sz w:val="24"/>
        </w:rPr>
        <w:t>CLÁUSULA</w:t>
      </w:r>
      <w:r>
        <w:rPr>
          <w:b/>
          <w:spacing w:val="52"/>
          <w:w w:val="150"/>
          <w:sz w:val="24"/>
        </w:rPr>
        <w:t xml:space="preserve"> </w:t>
      </w:r>
      <w:r>
        <w:rPr>
          <w:b/>
          <w:sz w:val="24"/>
        </w:rPr>
        <w:t>SEXTA</w:t>
      </w:r>
      <w:r>
        <w:rPr>
          <w:b/>
          <w:spacing w:val="58"/>
          <w:w w:val="150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56"/>
          <w:w w:val="150"/>
          <w:sz w:val="24"/>
        </w:rPr>
        <w:t xml:space="preserve"> </w:t>
      </w:r>
      <w:r>
        <w:rPr>
          <w:b/>
          <w:sz w:val="24"/>
        </w:rPr>
        <w:t>LEGISLAÇÃO</w:t>
      </w:r>
      <w:r>
        <w:rPr>
          <w:b/>
          <w:spacing w:val="55"/>
          <w:w w:val="150"/>
          <w:sz w:val="24"/>
        </w:rPr>
        <w:t xml:space="preserve"> </w:t>
      </w:r>
      <w:r>
        <w:rPr>
          <w:b/>
          <w:sz w:val="24"/>
        </w:rPr>
        <w:t>APLICÁVEL</w:t>
      </w:r>
      <w:r>
        <w:rPr>
          <w:b/>
          <w:spacing w:val="58"/>
          <w:w w:val="150"/>
          <w:sz w:val="24"/>
        </w:rPr>
        <w:t xml:space="preserve"> </w:t>
      </w:r>
      <w:r>
        <w:rPr>
          <w:sz w:val="24"/>
        </w:rPr>
        <w:t>-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w w:val="150"/>
          <w:sz w:val="24"/>
        </w:rPr>
        <w:t xml:space="preserve"> </w:t>
      </w:r>
      <w:r>
        <w:rPr>
          <w:spacing w:val="-2"/>
          <w:sz w:val="24"/>
        </w:rPr>
        <w:t>CONTRATADA</w:t>
      </w:r>
    </w:p>
    <w:p w14:paraId="1460AB3C" w14:textId="0B9FD884" w:rsidR="00FA71BE" w:rsidRDefault="000E2E7F" w:rsidP="000E2E7F">
      <w:pPr>
        <w:pStyle w:val="Corpodetexto"/>
        <w:spacing w:after="120"/>
        <w:ind w:right="140"/>
        <w:jc w:val="both"/>
      </w:pPr>
      <w:r>
        <w:t>responderá pela regularidade e idoneidade técnica dos serviços prestados na forma</w:t>
      </w:r>
      <w:r>
        <w:rPr>
          <w:spacing w:val="40"/>
        </w:rPr>
        <w:t xml:space="preserve"> </w:t>
      </w:r>
      <w:r>
        <w:t>da Lei 14133/21 (licitações e contratos) e suas alterações.</w:t>
      </w:r>
    </w:p>
    <w:p w14:paraId="0E4203B2" w14:textId="77777777" w:rsidR="000E2E7F" w:rsidRDefault="000E2E7F" w:rsidP="00A465EC">
      <w:pPr>
        <w:pStyle w:val="Corpodetexto"/>
        <w:spacing w:after="120"/>
        <w:ind w:left="729" w:right="140"/>
        <w:jc w:val="both"/>
      </w:pPr>
    </w:p>
    <w:p w14:paraId="214C3219" w14:textId="565C468C" w:rsidR="00FA71BE" w:rsidRDefault="000E2E7F" w:rsidP="000E2E7F">
      <w:pPr>
        <w:pStyle w:val="Corpodetexto"/>
        <w:spacing w:after="120"/>
        <w:ind w:right="142"/>
        <w:jc w:val="both"/>
      </w:pPr>
      <w:r>
        <w:rPr>
          <w:b/>
        </w:rPr>
        <w:t xml:space="preserve">CLÁUSULA SÉTIMA - DOTAÇÃO ORÇAMENTÁRIA - </w:t>
      </w:r>
      <w:r>
        <w:t>O recurso financeiro para atendimento deste contrato correrá totalmente Às expensas de dotação própria do orçamento vigente, obedecendo à seguinte classificação contábil:</w:t>
      </w:r>
    </w:p>
    <w:p w14:paraId="2D0B3F41" w14:textId="77777777" w:rsidR="000E2E7F" w:rsidRDefault="000E2E7F" w:rsidP="000E2E7F">
      <w:pPr>
        <w:pStyle w:val="Corpodetexto"/>
        <w:spacing w:after="120"/>
        <w:ind w:right="142"/>
        <w:jc w:val="both"/>
      </w:pPr>
    </w:p>
    <w:p w14:paraId="032AB3CA" w14:textId="09111713" w:rsidR="00FA71BE" w:rsidRDefault="000E2E7F" w:rsidP="000E2E7F">
      <w:pPr>
        <w:spacing w:after="120"/>
        <w:ind w:right="9"/>
        <w:jc w:val="both"/>
        <w:rPr>
          <w:rFonts w:ascii="Verdana" w:hAnsi="Verdana"/>
          <w:color w:val="000000"/>
          <w:sz w:val="18"/>
          <w:shd w:val="clear" w:color="auto" w:fill="F0F0F0"/>
        </w:rPr>
      </w:pPr>
      <w:r>
        <w:rPr>
          <w:b/>
          <w:sz w:val="24"/>
        </w:rPr>
        <w:t xml:space="preserve">DOTAÇÃO - </w:t>
      </w:r>
      <w:r>
        <w:rPr>
          <w:sz w:val="24"/>
        </w:rPr>
        <w:t xml:space="preserve">A despesa deste contrato correrá a conta de recursos do tesouro municipal na seguinte dotação orçamentária: </w:t>
      </w:r>
      <w:r w:rsidR="000D7924" w:rsidRPr="000D7924">
        <w:rPr>
          <w:sz w:val="24"/>
          <w:highlight w:val="yellow"/>
        </w:rPr>
        <w:t>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, ficha</w:t>
      </w:r>
      <w:r w:rsidRPr="000D7924">
        <w:rPr>
          <w:rFonts w:ascii="Verdana" w:hAnsi="Verdana"/>
          <w:color w:val="000000"/>
          <w:sz w:val="18"/>
          <w:highlight w:val="yellow"/>
        </w:rPr>
        <w:t xml:space="preserve"> 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 xml:space="preserve">, elemento </w:t>
      </w:r>
      <w:r w:rsidR="000D7924"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xx</w:t>
      </w:r>
      <w:r w:rsidRPr="000D7924">
        <w:rPr>
          <w:rFonts w:ascii="Verdana" w:hAnsi="Verdana"/>
          <w:color w:val="000000"/>
          <w:sz w:val="18"/>
          <w:highlight w:val="yellow"/>
          <w:shd w:val="clear" w:color="auto" w:fill="F0F0F0"/>
        </w:rPr>
        <w:t>.</w:t>
      </w:r>
    </w:p>
    <w:p w14:paraId="75D00B71" w14:textId="77777777" w:rsidR="000E2E7F" w:rsidRDefault="000E2E7F" w:rsidP="000E2E7F">
      <w:pPr>
        <w:pStyle w:val="Corpodetexto"/>
        <w:spacing w:after="120"/>
        <w:ind w:right="138"/>
        <w:jc w:val="both"/>
        <w:rPr>
          <w:b/>
        </w:rPr>
      </w:pPr>
    </w:p>
    <w:p w14:paraId="18400388" w14:textId="238664A6" w:rsidR="00FA71BE" w:rsidRDefault="000E2E7F" w:rsidP="000E2E7F">
      <w:pPr>
        <w:pStyle w:val="Corpodetexto"/>
        <w:spacing w:after="120"/>
        <w:ind w:right="138"/>
        <w:jc w:val="both"/>
      </w:pPr>
      <w:r>
        <w:rPr>
          <w:b/>
        </w:rPr>
        <w:lastRenderedPageBreak/>
        <w:t xml:space="preserve">CLÁUSULA OITAVA– RECISÃO – </w:t>
      </w:r>
      <w:r>
        <w:t>O presente contrato poderá ser rescindido a qualquer momento pela CONTRATANTE, no interesse da Administração, mediante aviso com 30(trinta) dias de antecedência, sem qualquer direito a indenização.</w:t>
      </w:r>
    </w:p>
    <w:p w14:paraId="248FE3CD" w14:textId="77777777" w:rsidR="000E2E7F" w:rsidRDefault="000E2E7F" w:rsidP="000E2E7F">
      <w:pPr>
        <w:pStyle w:val="Corpodetexto"/>
        <w:spacing w:after="120"/>
        <w:ind w:right="139"/>
        <w:jc w:val="both"/>
      </w:pPr>
    </w:p>
    <w:p w14:paraId="3D0F6069" w14:textId="77777777" w:rsidR="000E2E7F" w:rsidRDefault="000E2E7F" w:rsidP="000E2E7F">
      <w:pPr>
        <w:pStyle w:val="Corpodetexto"/>
        <w:spacing w:after="120"/>
        <w:ind w:right="139"/>
        <w:jc w:val="both"/>
      </w:pPr>
    </w:p>
    <w:p w14:paraId="7401F341" w14:textId="3F2301F8" w:rsidR="00A465EC" w:rsidRDefault="000E2E7F" w:rsidP="000E2E7F">
      <w:pPr>
        <w:pStyle w:val="Corpodetexto"/>
        <w:spacing w:after="120"/>
        <w:ind w:right="139"/>
        <w:jc w:val="both"/>
      </w:pPr>
      <w:r>
        <w:t>Este instrumento contratual poderá, ainda, ser rescindido, uma vez configurado qualquer das situações abaixo:</w:t>
      </w:r>
    </w:p>
    <w:p w14:paraId="26B2ED35" w14:textId="78F7E9B0" w:rsidR="00FA71BE" w:rsidRDefault="000E2E7F" w:rsidP="000E2E7F">
      <w:pPr>
        <w:pStyle w:val="Corpodetexto"/>
        <w:spacing w:after="120"/>
        <w:ind w:right="67"/>
      </w:pPr>
      <w:r>
        <w:t>Pela</w:t>
      </w:r>
      <w:r>
        <w:rPr>
          <w:spacing w:val="-3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ou CONTRATANTE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momento,</w:t>
      </w:r>
      <w:r>
        <w:rPr>
          <w:spacing w:val="-2"/>
        </w:rPr>
        <w:t xml:space="preserve"> </w:t>
      </w:r>
      <w:r>
        <w:t>em decorrência</w:t>
      </w:r>
      <w:r>
        <w:rPr>
          <w:spacing w:val="-3"/>
        </w:rPr>
        <w:t xml:space="preserve"> </w:t>
      </w:r>
      <w:r>
        <w:t>de inadimplência, informando da rescisão e estabelecendo a data em que a mesma passará a vigorar na ocorrência de caso fortuito ou força maior, na forma prevista do Código Civil Brasileiro.</w:t>
      </w:r>
    </w:p>
    <w:p w14:paraId="59CD10C1" w14:textId="77777777" w:rsidR="000E2E7F" w:rsidRDefault="000E2E7F" w:rsidP="00A465EC">
      <w:pPr>
        <w:pStyle w:val="Corpodetexto"/>
        <w:spacing w:after="120"/>
        <w:ind w:left="729" w:right="67" w:firstLine="14"/>
      </w:pPr>
    </w:p>
    <w:p w14:paraId="3942CAC5" w14:textId="77777777" w:rsidR="00FA71BE" w:rsidRDefault="000E2E7F" w:rsidP="000E2E7F">
      <w:pPr>
        <w:pStyle w:val="Corpodetexto"/>
        <w:spacing w:after="120"/>
        <w:ind w:right="136"/>
        <w:jc w:val="both"/>
      </w:pPr>
      <w:r>
        <w:rPr>
          <w:b/>
        </w:rPr>
        <w:t xml:space="preserve">CLÁUSULA NONA – FORO - </w:t>
      </w:r>
      <w:r>
        <w:t>Fica eleito o Foro da Comarca de Hidrolândia - GO,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dirimir</w:t>
      </w:r>
      <w:r>
        <w:rPr>
          <w:spacing w:val="-1"/>
        </w:rPr>
        <w:t xml:space="preserve"> </w:t>
      </w:r>
      <w:r>
        <w:t>dúvidas surgidas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renunciando- se a qualquer outro por mais privilegiado que seja.</w:t>
      </w:r>
    </w:p>
    <w:p w14:paraId="5269AA1A" w14:textId="77777777" w:rsidR="00FA71BE" w:rsidRDefault="000E2E7F" w:rsidP="000E2E7F">
      <w:pPr>
        <w:pStyle w:val="Corpodetexto"/>
        <w:spacing w:after="120"/>
        <w:ind w:right="136"/>
        <w:jc w:val="both"/>
      </w:pPr>
      <w:r>
        <w:t>E,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estarem</w:t>
      </w:r>
      <w:r>
        <w:rPr>
          <w:spacing w:val="-2"/>
        </w:rPr>
        <w:t xml:space="preserve"> </w:t>
      </w:r>
      <w:r>
        <w:t>justos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contratados,</w:t>
      </w:r>
      <w:r>
        <w:rPr>
          <w:spacing w:val="-2"/>
        </w:rPr>
        <w:t xml:space="preserve"> </w:t>
      </w:r>
      <w:r>
        <w:t>fazem</w:t>
      </w:r>
      <w:r>
        <w:rPr>
          <w:spacing w:val="-1"/>
        </w:rPr>
        <w:t xml:space="preserve"> </w:t>
      </w:r>
      <w:r>
        <w:t>lavrar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 de</w:t>
      </w:r>
      <w:r>
        <w:rPr>
          <w:spacing w:val="-3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 Serviços em 03 (três) vias de igual teor e forma, para o mesmo fim, para que surtam os efeitos necessários em Lei, na presença de duas testemunhas idôneas.</w:t>
      </w:r>
    </w:p>
    <w:p w14:paraId="35551503" w14:textId="77777777" w:rsidR="000E2E7F" w:rsidRDefault="000E2E7F" w:rsidP="00A465EC">
      <w:pPr>
        <w:pStyle w:val="Corpodetexto"/>
        <w:spacing w:before="73"/>
        <w:ind w:left="743"/>
        <w:jc w:val="right"/>
      </w:pPr>
    </w:p>
    <w:p w14:paraId="41EF4867" w14:textId="77777777" w:rsidR="000E2E7F" w:rsidRDefault="000E2E7F" w:rsidP="00A465EC">
      <w:pPr>
        <w:pStyle w:val="Corpodetexto"/>
        <w:spacing w:before="73"/>
        <w:ind w:left="743"/>
        <w:jc w:val="right"/>
      </w:pPr>
    </w:p>
    <w:p w14:paraId="5859D392" w14:textId="1525A4AF" w:rsidR="00FA71BE" w:rsidRDefault="000E2E7F" w:rsidP="00A465EC">
      <w:pPr>
        <w:pStyle w:val="Corpodetexto"/>
        <w:spacing w:before="73"/>
        <w:ind w:left="743"/>
        <w:jc w:val="right"/>
      </w:pPr>
      <w:r>
        <w:t>Hidrolândia</w:t>
      </w:r>
      <w:r>
        <w:rPr>
          <w:spacing w:val="-2"/>
        </w:rPr>
        <w:t xml:space="preserve"> </w:t>
      </w:r>
      <w:r>
        <w:t xml:space="preserve">-Go, </w:t>
      </w:r>
      <w:r w:rsidR="00A465EC">
        <w:t>09</w:t>
      </w:r>
      <w:r>
        <w:t xml:space="preserve"> de</w:t>
      </w:r>
      <w:r>
        <w:rPr>
          <w:spacing w:val="-2"/>
        </w:rPr>
        <w:t xml:space="preserve"> </w:t>
      </w:r>
      <w:r w:rsidR="00A465EC">
        <w:t>Janeiro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F66796">
        <w:rPr>
          <w:spacing w:val="-2"/>
        </w:rPr>
        <w:t>5</w:t>
      </w:r>
      <w:r>
        <w:rPr>
          <w:spacing w:val="-2"/>
        </w:rPr>
        <w:t>.</w:t>
      </w:r>
    </w:p>
    <w:p w14:paraId="091668ED" w14:textId="77777777" w:rsidR="00FA71BE" w:rsidRDefault="00FA71BE">
      <w:pPr>
        <w:pStyle w:val="Corpodetexto"/>
      </w:pPr>
    </w:p>
    <w:p w14:paraId="3BC3FA41" w14:textId="7D2E3D10" w:rsidR="00FA71BE" w:rsidRDefault="00FA71BE">
      <w:pPr>
        <w:pStyle w:val="Corpodetexto"/>
      </w:pPr>
    </w:p>
    <w:p w14:paraId="71E99C0D" w14:textId="77777777" w:rsidR="00A465EC" w:rsidRDefault="00A465EC">
      <w:pPr>
        <w:pStyle w:val="Corpodetexto"/>
      </w:pPr>
    </w:p>
    <w:p w14:paraId="68646541" w14:textId="77777777" w:rsidR="00FA71BE" w:rsidRDefault="00FA71BE">
      <w:pPr>
        <w:pStyle w:val="Corpodetexto"/>
      </w:pPr>
    </w:p>
    <w:p w14:paraId="6E8D600D" w14:textId="782A53E7" w:rsidR="00FA71BE" w:rsidRDefault="00A465EC" w:rsidP="00A465EC">
      <w:pPr>
        <w:pStyle w:val="Corpodetexto"/>
        <w:spacing w:before="33"/>
        <w:jc w:val="center"/>
      </w:pPr>
      <w:r>
        <w:t>__________________________________________</w:t>
      </w:r>
    </w:p>
    <w:p w14:paraId="0B76AD4B" w14:textId="7CCA6FC1" w:rsidR="00A465EC" w:rsidRPr="00A465EC" w:rsidRDefault="00A465EC" w:rsidP="00A465EC">
      <w:pPr>
        <w:ind w:left="145"/>
        <w:jc w:val="center"/>
        <w:rPr>
          <w:b/>
          <w:i/>
          <w:sz w:val="24"/>
        </w:rPr>
      </w:pPr>
      <w:r w:rsidRPr="00A465EC">
        <w:rPr>
          <w:b/>
          <w:i/>
          <w:sz w:val="24"/>
        </w:rPr>
        <w:t>CÂMARA MUNICIPAL DE</w:t>
      </w:r>
      <w:r>
        <w:rPr>
          <w:b/>
          <w:i/>
          <w:sz w:val="24"/>
        </w:rPr>
        <w:t xml:space="preserve"> </w:t>
      </w:r>
      <w:r w:rsidRPr="00A465EC">
        <w:rPr>
          <w:b/>
          <w:i/>
          <w:sz w:val="24"/>
        </w:rPr>
        <w:t xml:space="preserve">HIDROLÂNDIA </w:t>
      </w:r>
    </w:p>
    <w:p w14:paraId="2A3E5804" w14:textId="77777777" w:rsidR="00A465EC" w:rsidRDefault="00A465EC">
      <w:pPr>
        <w:spacing w:before="1"/>
        <w:ind w:left="2639" w:right="2489"/>
        <w:jc w:val="center"/>
        <w:rPr>
          <w:b/>
          <w:sz w:val="24"/>
        </w:rPr>
      </w:pPr>
      <w:r w:rsidRPr="00A465EC">
        <w:rPr>
          <w:b/>
          <w:sz w:val="24"/>
          <w:highlight w:val="yellow"/>
        </w:rPr>
        <w:t>Nome do gestor</w:t>
      </w:r>
    </w:p>
    <w:p w14:paraId="40AAD313" w14:textId="16FE0624" w:rsidR="00FA71BE" w:rsidRDefault="000E2E7F">
      <w:pPr>
        <w:spacing w:before="1"/>
        <w:ind w:left="2639" w:right="2489"/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Contratante</w:t>
      </w:r>
    </w:p>
    <w:p w14:paraId="74705F95" w14:textId="77777777" w:rsidR="00FA71BE" w:rsidRDefault="00FA71BE">
      <w:pPr>
        <w:pStyle w:val="Corpodetexto"/>
        <w:rPr>
          <w:b/>
          <w:sz w:val="15"/>
        </w:rPr>
      </w:pPr>
    </w:p>
    <w:p w14:paraId="160FD59C" w14:textId="77777777" w:rsidR="00FA71BE" w:rsidRDefault="00FA71BE">
      <w:pPr>
        <w:pStyle w:val="Corpodetexto"/>
        <w:rPr>
          <w:b/>
          <w:sz w:val="15"/>
        </w:rPr>
        <w:sectPr w:rsidR="00FA71B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660" w:right="1417" w:bottom="280" w:left="1417" w:header="720" w:footer="720" w:gutter="0"/>
          <w:cols w:space="720"/>
        </w:sectPr>
      </w:pPr>
    </w:p>
    <w:p w14:paraId="00971CFE" w14:textId="77777777" w:rsidR="00A465EC" w:rsidRDefault="00A465EC">
      <w:pPr>
        <w:ind w:left="145"/>
        <w:jc w:val="center"/>
        <w:rPr>
          <w:b/>
          <w:sz w:val="24"/>
        </w:rPr>
      </w:pPr>
    </w:p>
    <w:p w14:paraId="711F5BF0" w14:textId="13EB39E2" w:rsidR="00A465EC" w:rsidRDefault="00A465EC">
      <w:pPr>
        <w:ind w:left="145"/>
        <w:jc w:val="center"/>
        <w:rPr>
          <w:b/>
          <w:sz w:val="24"/>
        </w:rPr>
      </w:pPr>
    </w:p>
    <w:p w14:paraId="421857A9" w14:textId="3AE7CFF4" w:rsidR="00A465EC" w:rsidRDefault="00A465EC">
      <w:pPr>
        <w:ind w:left="145"/>
        <w:jc w:val="center"/>
        <w:rPr>
          <w:b/>
          <w:sz w:val="24"/>
        </w:rPr>
      </w:pPr>
    </w:p>
    <w:p w14:paraId="6A218A25" w14:textId="525C56AF" w:rsidR="00A465EC" w:rsidRDefault="00A465EC">
      <w:pPr>
        <w:ind w:left="145"/>
        <w:jc w:val="center"/>
        <w:rPr>
          <w:b/>
          <w:sz w:val="24"/>
        </w:rPr>
      </w:pPr>
      <w:r>
        <w:rPr>
          <w:b/>
          <w:sz w:val="24"/>
        </w:rPr>
        <w:t>_______________________________________________</w:t>
      </w:r>
    </w:p>
    <w:p w14:paraId="21F8333D" w14:textId="78812A21" w:rsidR="00FA71BE" w:rsidRDefault="00A465EC">
      <w:pPr>
        <w:ind w:left="145"/>
        <w:jc w:val="center"/>
        <w:rPr>
          <w:b/>
          <w:spacing w:val="-4"/>
          <w:sz w:val="24"/>
        </w:rPr>
      </w:pPr>
      <w:r w:rsidRPr="00B67A52">
        <w:rPr>
          <w:b/>
          <w:i/>
          <w:sz w:val="24"/>
        </w:rPr>
        <w:t>SIGEP SISTEMA DE GESTÃO PUBLICA LTDA</w:t>
      </w:r>
    </w:p>
    <w:p w14:paraId="42D928E4" w14:textId="1C6A73AB" w:rsidR="00A465EC" w:rsidRDefault="00A465EC">
      <w:pPr>
        <w:ind w:left="145"/>
        <w:jc w:val="center"/>
        <w:rPr>
          <w:b/>
          <w:sz w:val="24"/>
        </w:rPr>
      </w:pPr>
      <w:r w:rsidRPr="00B67A52">
        <w:rPr>
          <w:sz w:val="24"/>
          <w:szCs w:val="24"/>
        </w:rPr>
        <w:t>THYAGO CAETANO FERREIRA</w:t>
      </w:r>
    </w:p>
    <w:p w14:paraId="49D262C2" w14:textId="77777777" w:rsidR="00FA71BE" w:rsidRDefault="000E2E7F">
      <w:pPr>
        <w:ind w:left="146"/>
        <w:jc w:val="center"/>
        <w:rPr>
          <w:b/>
          <w:sz w:val="24"/>
        </w:rPr>
      </w:pPr>
      <w:r>
        <w:rPr>
          <w:b/>
          <w:spacing w:val="-2"/>
          <w:sz w:val="24"/>
        </w:rPr>
        <w:t>Contratada</w:t>
      </w:r>
    </w:p>
    <w:p w14:paraId="27237DC7" w14:textId="77777777" w:rsidR="00FA71BE" w:rsidRDefault="00FA71BE">
      <w:pPr>
        <w:pStyle w:val="Corpodetexto"/>
        <w:rPr>
          <w:b/>
        </w:rPr>
      </w:pPr>
    </w:p>
    <w:p w14:paraId="179CF1D8" w14:textId="77777777" w:rsidR="00FA71BE" w:rsidRDefault="00FA71BE">
      <w:pPr>
        <w:pStyle w:val="Corpodetexto"/>
        <w:rPr>
          <w:b/>
        </w:rPr>
      </w:pPr>
    </w:p>
    <w:p w14:paraId="7AF6A7EF" w14:textId="77777777" w:rsidR="00FA71BE" w:rsidRDefault="00FA71BE">
      <w:pPr>
        <w:pStyle w:val="Corpodetexto"/>
        <w:rPr>
          <w:b/>
        </w:rPr>
      </w:pPr>
    </w:p>
    <w:p w14:paraId="63956C11" w14:textId="77777777" w:rsidR="00FA71BE" w:rsidRDefault="00FA71BE">
      <w:pPr>
        <w:pStyle w:val="Corpodetexto"/>
        <w:spacing w:before="79"/>
        <w:rPr>
          <w:b/>
        </w:rPr>
      </w:pPr>
    </w:p>
    <w:p w14:paraId="765FA5E8" w14:textId="77777777" w:rsidR="00FA71BE" w:rsidRDefault="000E2E7F">
      <w:pPr>
        <w:spacing w:before="1"/>
        <w:ind w:left="162"/>
        <w:rPr>
          <w:b/>
          <w:sz w:val="24"/>
        </w:rPr>
      </w:pPr>
      <w:r>
        <w:rPr>
          <w:b/>
          <w:spacing w:val="-2"/>
          <w:sz w:val="24"/>
        </w:rPr>
        <w:t>Testemunhas:</w:t>
      </w:r>
    </w:p>
    <w:p w14:paraId="4E6CBE66" w14:textId="77777777" w:rsidR="00FA71BE" w:rsidRDefault="00FA71BE">
      <w:pPr>
        <w:pStyle w:val="Corpodetexto"/>
        <w:spacing w:before="235"/>
        <w:rPr>
          <w:b/>
        </w:rPr>
      </w:pPr>
    </w:p>
    <w:p w14:paraId="3CD1387B" w14:textId="77777777" w:rsidR="00FA71BE" w:rsidRDefault="000E2E7F">
      <w:pPr>
        <w:pStyle w:val="PargrafodaLista"/>
        <w:numPr>
          <w:ilvl w:val="0"/>
          <w:numId w:val="1"/>
        </w:numPr>
        <w:tabs>
          <w:tab w:val="left" w:pos="342"/>
          <w:tab w:val="left" w:pos="5336"/>
        </w:tabs>
        <w:rPr>
          <w:sz w:val="24"/>
        </w:rPr>
      </w:pPr>
      <w:r>
        <w:rPr>
          <w:sz w:val="24"/>
        </w:rPr>
        <w:t xml:space="preserve">- </w:t>
      </w:r>
      <w:r>
        <w:rPr>
          <w:sz w:val="24"/>
          <w:u w:val="single"/>
        </w:rPr>
        <w:tab/>
      </w:r>
    </w:p>
    <w:p w14:paraId="41708FF7" w14:textId="77777777" w:rsidR="00FA71BE" w:rsidRDefault="00FA71BE">
      <w:pPr>
        <w:pStyle w:val="Corpodetexto"/>
      </w:pPr>
    </w:p>
    <w:p w14:paraId="164FC2EF" w14:textId="77777777" w:rsidR="00FA71BE" w:rsidRDefault="00FA71BE">
      <w:pPr>
        <w:pStyle w:val="Corpodetexto"/>
        <w:spacing w:before="149"/>
      </w:pPr>
    </w:p>
    <w:p w14:paraId="0CF61A40" w14:textId="77777777" w:rsidR="00FA71BE" w:rsidRDefault="000E2E7F">
      <w:pPr>
        <w:pStyle w:val="PargrafodaLista"/>
        <w:numPr>
          <w:ilvl w:val="0"/>
          <w:numId w:val="1"/>
        </w:numPr>
        <w:tabs>
          <w:tab w:val="left" w:pos="342"/>
          <w:tab w:val="left" w:pos="5360"/>
        </w:tabs>
        <w:rPr>
          <w:sz w:val="24"/>
        </w:rPr>
      </w:pPr>
      <w:r>
        <w:rPr>
          <w:sz w:val="24"/>
        </w:rPr>
        <w:lastRenderedPageBreak/>
        <w:t xml:space="preserve">- </w:t>
      </w:r>
      <w:r>
        <w:rPr>
          <w:sz w:val="24"/>
          <w:u w:val="single"/>
        </w:rPr>
        <w:tab/>
      </w:r>
    </w:p>
    <w:sectPr w:rsidR="00FA71BE">
      <w:type w:val="continuous"/>
      <w:pgSz w:w="11900" w:h="16840"/>
      <w:pgMar w:top="1920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0FB0D" w14:textId="77777777" w:rsidR="00F86FF4" w:rsidRDefault="00F86FF4" w:rsidP="00F269F0">
      <w:r>
        <w:separator/>
      </w:r>
    </w:p>
  </w:endnote>
  <w:endnote w:type="continuationSeparator" w:id="0">
    <w:p w14:paraId="096BF56F" w14:textId="77777777" w:rsidR="00F86FF4" w:rsidRDefault="00F86FF4" w:rsidP="00F26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6725E" w14:textId="77777777" w:rsidR="00F269F0" w:rsidRDefault="00F269F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60966" w14:textId="77777777" w:rsidR="00F269F0" w:rsidRDefault="00F269F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A4107" w14:textId="77777777" w:rsidR="00F269F0" w:rsidRDefault="00F269F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CBEC2" w14:textId="77777777" w:rsidR="00F86FF4" w:rsidRDefault="00F86FF4" w:rsidP="00F269F0">
      <w:r>
        <w:separator/>
      </w:r>
    </w:p>
  </w:footnote>
  <w:footnote w:type="continuationSeparator" w:id="0">
    <w:p w14:paraId="601D0A8D" w14:textId="77777777" w:rsidR="00F86FF4" w:rsidRDefault="00F86FF4" w:rsidP="00F26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181E" w14:textId="77777777" w:rsidR="00F269F0" w:rsidRDefault="00F269F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0491428"/>
      <w:docPartObj>
        <w:docPartGallery w:val="Watermarks"/>
        <w:docPartUnique/>
      </w:docPartObj>
    </w:sdtPr>
    <w:sdtContent>
      <w:p w14:paraId="26FCB617" w14:textId="56962FFF" w:rsidR="00F269F0" w:rsidRDefault="00F269F0">
        <w:pPr>
          <w:pStyle w:val="Cabealho"/>
        </w:pPr>
        <w:r>
          <w:pict w14:anchorId="295D907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970974189" o:spid="_x0000_s1025" type="#_x0000_t136" style="position:absolute;margin-left:0;margin-top:0;width:447.35pt;height:191.7pt;rotation:315;z-index:-251657216;mso-position-horizontal:center;mso-position-horizontal-relative:margin;mso-position-vertical:center;mso-position-vertical-relative:margin" o:allowincell="f" fillcolor="black" stroked="f">
              <v:fill opacity=".5"/>
              <v:textpath style="font-family:&quot;calibri&quot;;font-size:1pt" string="MINUTA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C92FA" w14:textId="77777777" w:rsidR="00F269F0" w:rsidRDefault="00F269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F7771"/>
    <w:multiLevelType w:val="multilevel"/>
    <w:tmpl w:val="C4DCE4CA"/>
    <w:lvl w:ilvl="0">
      <w:start w:val="2"/>
      <w:numFmt w:val="decimal"/>
      <w:lvlText w:val="%1"/>
      <w:lvlJc w:val="left"/>
      <w:pPr>
        <w:ind w:left="882" w:hanging="2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2" w:hanging="3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17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5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4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2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1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9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8" w:hanging="370"/>
      </w:pPr>
      <w:rPr>
        <w:rFonts w:hint="default"/>
        <w:lang w:val="pt-PT" w:eastAsia="en-US" w:bidi="ar-SA"/>
      </w:rPr>
    </w:lvl>
  </w:abstractNum>
  <w:abstractNum w:abstractNumId="1" w15:restartNumberingAfterBreak="0">
    <w:nsid w:val="5F34245E"/>
    <w:multiLevelType w:val="hybridMultilevel"/>
    <w:tmpl w:val="AE78BCD2"/>
    <w:lvl w:ilvl="0" w:tplc="360A7656">
      <w:start w:val="1"/>
      <w:numFmt w:val="decimal"/>
      <w:lvlText w:val="%1"/>
      <w:lvlJc w:val="left"/>
      <w:pPr>
        <w:ind w:left="342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628291A">
      <w:numFmt w:val="bullet"/>
      <w:lvlText w:val="•"/>
      <w:lvlJc w:val="left"/>
      <w:pPr>
        <w:ind w:left="1212" w:hanging="180"/>
      </w:pPr>
      <w:rPr>
        <w:rFonts w:hint="default"/>
        <w:lang w:val="pt-PT" w:eastAsia="en-US" w:bidi="ar-SA"/>
      </w:rPr>
    </w:lvl>
    <w:lvl w:ilvl="2" w:tplc="53AA28B8">
      <w:numFmt w:val="bullet"/>
      <w:lvlText w:val="•"/>
      <w:lvlJc w:val="left"/>
      <w:pPr>
        <w:ind w:left="2085" w:hanging="180"/>
      </w:pPr>
      <w:rPr>
        <w:rFonts w:hint="default"/>
        <w:lang w:val="pt-PT" w:eastAsia="en-US" w:bidi="ar-SA"/>
      </w:rPr>
    </w:lvl>
    <w:lvl w:ilvl="3" w:tplc="A9B65536">
      <w:numFmt w:val="bullet"/>
      <w:lvlText w:val="•"/>
      <w:lvlJc w:val="left"/>
      <w:pPr>
        <w:ind w:left="2957" w:hanging="180"/>
      </w:pPr>
      <w:rPr>
        <w:rFonts w:hint="default"/>
        <w:lang w:val="pt-PT" w:eastAsia="en-US" w:bidi="ar-SA"/>
      </w:rPr>
    </w:lvl>
    <w:lvl w:ilvl="4" w:tplc="8E34F5EA">
      <w:numFmt w:val="bullet"/>
      <w:lvlText w:val="•"/>
      <w:lvlJc w:val="left"/>
      <w:pPr>
        <w:ind w:left="3830" w:hanging="180"/>
      </w:pPr>
      <w:rPr>
        <w:rFonts w:hint="default"/>
        <w:lang w:val="pt-PT" w:eastAsia="en-US" w:bidi="ar-SA"/>
      </w:rPr>
    </w:lvl>
    <w:lvl w:ilvl="5" w:tplc="9D7898A2">
      <w:numFmt w:val="bullet"/>
      <w:lvlText w:val="•"/>
      <w:lvlJc w:val="left"/>
      <w:pPr>
        <w:ind w:left="4702" w:hanging="180"/>
      </w:pPr>
      <w:rPr>
        <w:rFonts w:hint="default"/>
        <w:lang w:val="pt-PT" w:eastAsia="en-US" w:bidi="ar-SA"/>
      </w:rPr>
    </w:lvl>
    <w:lvl w:ilvl="6" w:tplc="F0688E3A">
      <w:numFmt w:val="bullet"/>
      <w:lvlText w:val="•"/>
      <w:lvlJc w:val="left"/>
      <w:pPr>
        <w:ind w:left="5575" w:hanging="180"/>
      </w:pPr>
      <w:rPr>
        <w:rFonts w:hint="default"/>
        <w:lang w:val="pt-PT" w:eastAsia="en-US" w:bidi="ar-SA"/>
      </w:rPr>
    </w:lvl>
    <w:lvl w:ilvl="7" w:tplc="D332AE66">
      <w:numFmt w:val="bullet"/>
      <w:lvlText w:val="•"/>
      <w:lvlJc w:val="left"/>
      <w:pPr>
        <w:ind w:left="6447" w:hanging="180"/>
      </w:pPr>
      <w:rPr>
        <w:rFonts w:hint="default"/>
        <w:lang w:val="pt-PT" w:eastAsia="en-US" w:bidi="ar-SA"/>
      </w:rPr>
    </w:lvl>
    <w:lvl w:ilvl="8" w:tplc="0658AE8E">
      <w:numFmt w:val="bullet"/>
      <w:lvlText w:val="•"/>
      <w:lvlJc w:val="left"/>
      <w:pPr>
        <w:ind w:left="7320" w:hanging="180"/>
      </w:pPr>
      <w:rPr>
        <w:rFonts w:hint="default"/>
        <w:lang w:val="pt-PT" w:eastAsia="en-US" w:bidi="ar-SA"/>
      </w:rPr>
    </w:lvl>
  </w:abstractNum>
  <w:num w:numId="1" w16cid:durableId="1430929985">
    <w:abstractNumId w:val="1"/>
  </w:num>
  <w:num w:numId="2" w16cid:durableId="175789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71BE"/>
    <w:rsid w:val="000D7924"/>
    <w:rsid w:val="000E2E7F"/>
    <w:rsid w:val="00566436"/>
    <w:rsid w:val="006C5988"/>
    <w:rsid w:val="00A465EC"/>
    <w:rsid w:val="00B67A52"/>
    <w:rsid w:val="00BA66E6"/>
    <w:rsid w:val="00F269F0"/>
    <w:rsid w:val="00F66796"/>
    <w:rsid w:val="00F86FF4"/>
    <w:rsid w:val="00FA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3B331"/>
  <w15:docId w15:val="{4CE9D7CB-44FC-4412-BD77-1C9887F2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8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fontstyle01">
    <w:name w:val="fontstyle01"/>
    <w:basedOn w:val="Fontepargpadro"/>
    <w:rsid w:val="00B67A52"/>
    <w:rPr>
      <w:rFonts w:ascii="CIDFont+F1" w:hAnsi="CIDFont+F1" w:hint="default"/>
      <w:b/>
      <w:bCs/>
      <w:i w:val="0"/>
      <w:iCs w:val="0"/>
      <w:color w:val="000000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F26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69F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269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69F0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85A5-97FA-4DC6-B9A5-24E036A18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898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Juliano de Castro Oliveira</cp:lastModifiedBy>
  <cp:revision>6</cp:revision>
  <dcterms:created xsi:type="dcterms:W3CDTF">2025-01-09T18:54:00Z</dcterms:created>
  <dcterms:modified xsi:type="dcterms:W3CDTF">2025-01-10T20:44:00Z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2023-02-17T00:00:00Z</vt:filetime>
  </property>
</Properties>
</file>