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2" w14:textId="77777777" w:rsidR="00677CE2" w:rsidRPr="006557AC" w:rsidRDefault="00677CE2" w:rsidP="004D3F1A">
      <w:pPr>
        <w:spacing w:after="10" w:line="259" w:lineRule="auto"/>
        <w:ind w:left="12" w:firstLine="0"/>
        <w:rPr>
          <w:rFonts w:ascii="Arial" w:eastAsia="Arial" w:hAnsi="Arial" w:cs="Arial"/>
          <w:sz w:val="20"/>
          <w:szCs w:val="20"/>
        </w:rPr>
      </w:pPr>
    </w:p>
    <w:p w14:paraId="00000004" w14:textId="1BBEBA22" w:rsidR="00677CE2" w:rsidRPr="009C7B84" w:rsidRDefault="00057803" w:rsidP="004D3F1A">
      <w:pPr>
        <w:spacing w:after="10" w:line="259" w:lineRule="auto"/>
        <w:ind w:left="12" w:firstLine="0"/>
        <w:jc w:val="center"/>
        <w:rPr>
          <w:rFonts w:ascii="Arial" w:eastAsia="Arial" w:hAnsi="Arial" w:cs="Arial"/>
          <w:b/>
          <w:sz w:val="20"/>
          <w:szCs w:val="20"/>
        </w:rPr>
      </w:pPr>
      <w:r w:rsidRPr="009C7B84">
        <w:rPr>
          <w:rFonts w:ascii="Arial" w:eastAsia="Arial" w:hAnsi="Arial" w:cs="Arial"/>
          <w:b/>
          <w:sz w:val="20"/>
          <w:szCs w:val="20"/>
        </w:rPr>
        <w:t>EDITAL DE PREGÃO ELETRÔNICO (PRESTAÇÃO DE SERVIÇOS)</w:t>
      </w:r>
    </w:p>
    <w:p w14:paraId="00000006" w14:textId="4DADB327" w:rsidR="00677CE2" w:rsidRPr="009C7B84" w:rsidRDefault="00057803" w:rsidP="004D3F1A">
      <w:pPr>
        <w:spacing w:after="10" w:line="259" w:lineRule="auto"/>
        <w:ind w:left="12" w:firstLine="0"/>
        <w:jc w:val="center"/>
        <w:rPr>
          <w:rFonts w:ascii="Arial" w:eastAsia="Arial" w:hAnsi="Arial" w:cs="Arial"/>
          <w:b/>
          <w:sz w:val="20"/>
          <w:szCs w:val="20"/>
        </w:rPr>
      </w:pPr>
      <w:r w:rsidRPr="009C7B84">
        <w:rPr>
          <w:rFonts w:ascii="Arial" w:eastAsia="Arial" w:hAnsi="Arial" w:cs="Arial"/>
          <w:b/>
          <w:sz w:val="20"/>
          <w:szCs w:val="20"/>
        </w:rPr>
        <w:t>COMPANHIA MUNICIPAL DE TRANSPORTES COLETIVOS - CMTC - RIO (MOBI-Rio)</w:t>
      </w:r>
    </w:p>
    <w:p w14:paraId="00000007" w14:textId="3C4EBF8C" w:rsidR="00677CE2" w:rsidRPr="009C7B84" w:rsidRDefault="00057803" w:rsidP="004D3F1A">
      <w:pPr>
        <w:spacing w:after="10" w:line="259" w:lineRule="auto"/>
        <w:ind w:left="12" w:firstLine="0"/>
        <w:jc w:val="center"/>
        <w:rPr>
          <w:rFonts w:ascii="Arial" w:eastAsia="Arial" w:hAnsi="Arial" w:cs="Arial"/>
          <w:b/>
          <w:sz w:val="20"/>
          <w:szCs w:val="20"/>
        </w:rPr>
      </w:pPr>
      <w:r w:rsidRPr="009C7B84">
        <w:rPr>
          <w:rFonts w:ascii="Arial" w:eastAsia="Arial" w:hAnsi="Arial" w:cs="Arial"/>
          <w:b/>
          <w:sz w:val="20"/>
          <w:szCs w:val="20"/>
        </w:rPr>
        <w:t>EDITAL DE PREGÃO ELETRÔNICO - CMTC - RIO (MOBI - Rio)</w:t>
      </w:r>
      <w:r w:rsidR="004D3F1A" w:rsidRPr="009C7B84">
        <w:rPr>
          <w:rFonts w:ascii="Arial" w:eastAsia="Arial" w:hAnsi="Arial" w:cs="Arial"/>
          <w:b/>
          <w:sz w:val="20"/>
          <w:szCs w:val="20"/>
        </w:rPr>
        <w:t xml:space="preserve"> </w:t>
      </w:r>
      <w:r w:rsidRPr="009C7B84">
        <w:rPr>
          <w:rFonts w:ascii="Arial" w:eastAsia="Arial" w:hAnsi="Arial" w:cs="Arial"/>
          <w:b/>
          <w:sz w:val="20"/>
          <w:szCs w:val="20"/>
        </w:rPr>
        <w:t>Nº</w:t>
      </w:r>
      <w:r w:rsidR="004D3F1A" w:rsidRPr="009C7B84">
        <w:rPr>
          <w:rFonts w:ascii="Arial" w:eastAsia="Arial" w:hAnsi="Arial" w:cs="Arial"/>
          <w:b/>
          <w:sz w:val="20"/>
          <w:szCs w:val="20"/>
        </w:rPr>
        <w:t xml:space="preserve"> </w:t>
      </w:r>
      <w:r w:rsidR="000C43E2" w:rsidRPr="009C7B84">
        <w:rPr>
          <w:rFonts w:ascii="Arial" w:eastAsia="Arial" w:hAnsi="Arial" w:cs="Arial"/>
          <w:b/>
          <w:sz w:val="20"/>
          <w:szCs w:val="20"/>
        </w:rPr>
        <w:t>751</w:t>
      </w:r>
      <w:r w:rsidRPr="009C7B84">
        <w:rPr>
          <w:rFonts w:ascii="Arial" w:eastAsia="Arial" w:hAnsi="Arial" w:cs="Arial"/>
          <w:b/>
          <w:sz w:val="20"/>
          <w:szCs w:val="20"/>
        </w:rPr>
        <w:t>/</w:t>
      </w:r>
      <w:r w:rsidR="009B6E1F" w:rsidRPr="009C7B84">
        <w:rPr>
          <w:rFonts w:ascii="Arial" w:eastAsia="Arial" w:hAnsi="Arial" w:cs="Arial"/>
          <w:b/>
          <w:sz w:val="20"/>
          <w:szCs w:val="20"/>
        </w:rPr>
        <w:t>2023</w:t>
      </w:r>
    </w:p>
    <w:p w14:paraId="00000008" w14:textId="77777777" w:rsidR="00677CE2" w:rsidRPr="009C7B84" w:rsidRDefault="00057803" w:rsidP="004D3F1A">
      <w:pPr>
        <w:spacing w:after="19" w:line="259" w:lineRule="auto"/>
        <w:ind w:left="12" w:firstLine="0"/>
        <w:jc w:val="left"/>
        <w:rPr>
          <w:rFonts w:ascii="Arial" w:eastAsia="Arial" w:hAnsi="Arial" w:cs="Arial"/>
          <w:b/>
        </w:rPr>
      </w:pPr>
      <w:r w:rsidRPr="009C7B84">
        <w:rPr>
          <w:rFonts w:ascii="Arial" w:eastAsia="Arial" w:hAnsi="Arial" w:cs="Arial"/>
          <w:b/>
        </w:rPr>
        <w:t xml:space="preserve"> </w:t>
      </w:r>
    </w:p>
    <w:p w14:paraId="00000009"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b/>
        </w:rPr>
        <w:t xml:space="preserve"> </w:t>
      </w:r>
    </w:p>
    <w:p w14:paraId="0000000A" w14:textId="77777777" w:rsidR="00677CE2" w:rsidRPr="009C7B84" w:rsidRDefault="00057803">
      <w:pPr>
        <w:pStyle w:val="Ttulo1"/>
        <w:ind w:left="0" w:firstLine="12"/>
        <w:rPr>
          <w:rFonts w:ascii="Arial" w:eastAsia="Arial" w:hAnsi="Arial" w:cs="Arial"/>
        </w:rPr>
      </w:pPr>
      <w:r w:rsidRPr="009C7B84">
        <w:rPr>
          <w:rFonts w:ascii="Arial" w:eastAsia="Arial" w:hAnsi="Arial" w:cs="Arial"/>
        </w:rPr>
        <w:t xml:space="preserve">1. INTRODUÇÃO </w:t>
      </w:r>
    </w:p>
    <w:p w14:paraId="0000000B" w14:textId="77777777" w:rsidR="00677CE2" w:rsidRPr="009C7B84" w:rsidRDefault="00057803">
      <w:pPr>
        <w:spacing w:after="10" w:line="259" w:lineRule="auto"/>
        <w:ind w:left="12" w:firstLine="0"/>
        <w:jc w:val="left"/>
        <w:rPr>
          <w:rFonts w:ascii="Arial" w:eastAsia="Arial" w:hAnsi="Arial" w:cs="Arial"/>
        </w:rPr>
      </w:pPr>
      <w:r w:rsidRPr="009C7B84">
        <w:rPr>
          <w:rFonts w:ascii="Arial" w:eastAsia="Arial" w:hAnsi="Arial" w:cs="Arial"/>
          <w:b/>
        </w:rPr>
        <w:t xml:space="preserve"> </w:t>
      </w:r>
    </w:p>
    <w:p w14:paraId="0000000C" w14:textId="292BA2E8" w:rsidR="00677CE2" w:rsidRPr="009C7B84" w:rsidRDefault="00057803" w:rsidP="005E1439">
      <w:pPr>
        <w:tabs>
          <w:tab w:val="center" w:pos="4779"/>
          <w:tab w:val="right" w:pos="9198"/>
        </w:tabs>
        <w:autoSpaceDE w:val="0"/>
        <w:rPr>
          <w:rFonts w:ascii="Arial" w:eastAsia="Arial" w:hAnsi="Arial" w:cs="Arial"/>
        </w:rPr>
      </w:pPr>
      <w:r w:rsidRPr="009C7B84">
        <w:rPr>
          <w:rFonts w:ascii="Arial" w:eastAsia="Arial" w:hAnsi="Arial" w:cs="Arial"/>
        </w:rPr>
        <w:t xml:space="preserve">1.1 – A COMPANHIA MUNICIPAL DE TRANSPORTES COLETIVOS  - CMTC - RIO (MOBI-Rio)  torna público que fará realizar licitação, sob a modalidade de PREGÃO ELETRÔNICO, </w:t>
      </w:r>
      <w:r w:rsidRPr="009C7B84">
        <w:rPr>
          <w:rFonts w:ascii="Arial" w:eastAsia="Arial" w:hAnsi="Arial" w:cs="Arial"/>
          <w:color w:val="auto"/>
        </w:rPr>
        <w:t>do tipo menor preço</w:t>
      </w:r>
      <w:r w:rsidR="00996469" w:rsidRPr="009C7B84">
        <w:rPr>
          <w:rFonts w:ascii="Arial" w:eastAsia="Arial" w:hAnsi="Arial" w:cs="Arial"/>
          <w:color w:val="auto"/>
        </w:rPr>
        <w:t xml:space="preserve"> </w:t>
      </w:r>
      <w:r w:rsidR="000A3F7E" w:rsidRPr="009C7B84">
        <w:rPr>
          <w:rFonts w:ascii="Arial" w:eastAsia="Arial" w:hAnsi="Arial" w:cs="Arial"/>
          <w:i/>
          <w:color w:val="auto"/>
        </w:rPr>
        <w:t>global</w:t>
      </w:r>
      <w:r w:rsidRPr="009C7B84">
        <w:rPr>
          <w:rFonts w:ascii="Arial" w:eastAsia="Arial" w:hAnsi="Arial" w:cs="Arial"/>
          <w:i/>
          <w:color w:val="auto"/>
        </w:rPr>
        <w:t xml:space="preserve">, </w:t>
      </w:r>
      <w:r w:rsidRPr="009C7B84">
        <w:rPr>
          <w:rFonts w:ascii="Arial" w:eastAsia="Arial" w:hAnsi="Arial" w:cs="Arial"/>
          <w:color w:val="auto"/>
        </w:rPr>
        <w:t xml:space="preserve">sob o regime de </w:t>
      </w:r>
      <w:r w:rsidRPr="009C7B84">
        <w:rPr>
          <w:rFonts w:ascii="Arial" w:eastAsia="Arial" w:hAnsi="Arial" w:cs="Arial"/>
          <w:i/>
          <w:color w:val="auto"/>
        </w:rPr>
        <w:t xml:space="preserve">empreitada por Preço </w:t>
      </w:r>
      <w:r w:rsidR="009B6E1F" w:rsidRPr="009C7B84">
        <w:rPr>
          <w:rFonts w:ascii="Arial" w:eastAsia="Arial" w:hAnsi="Arial" w:cs="Arial"/>
          <w:i/>
          <w:color w:val="auto"/>
        </w:rPr>
        <w:t>Unitário</w:t>
      </w:r>
      <w:r w:rsidRPr="009C7B84">
        <w:rPr>
          <w:rFonts w:ascii="Arial" w:eastAsia="Arial" w:hAnsi="Arial" w:cs="Arial"/>
          <w:i/>
          <w:color w:val="auto"/>
        </w:rPr>
        <w:t>,</w:t>
      </w:r>
      <w:r w:rsidRPr="009C7B84">
        <w:rPr>
          <w:rFonts w:ascii="Arial" w:eastAsia="Arial" w:hAnsi="Arial" w:cs="Arial"/>
        </w:rPr>
        <w:t xml:space="preserve"> </w:t>
      </w:r>
      <w:bookmarkStart w:id="0" w:name="_Hlk126693781"/>
      <w:r w:rsidR="00E64459" w:rsidRPr="009C7B84">
        <w:rPr>
          <w:rFonts w:ascii="Arial" w:eastAsia="Arial" w:hAnsi="Arial" w:cs="Arial"/>
          <w:szCs w:val="24"/>
        </w:rPr>
        <w:t>a</w:t>
      </w:r>
      <w:r w:rsidR="00996469" w:rsidRPr="009C7B84">
        <w:rPr>
          <w:rFonts w:ascii="Arial" w:eastAsia="Arial" w:hAnsi="Arial" w:cs="Arial"/>
          <w:szCs w:val="24"/>
        </w:rPr>
        <w:t xml:space="preserve"> </w:t>
      </w:r>
      <w:bookmarkEnd w:id="0"/>
      <w:r w:rsidR="00350F4A" w:rsidRPr="009C7B84">
        <w:rPr>
          <w:rFonts w:ascii="Arial" w:eastAsia="Arial" w:hAnsi="Arial" w:cs="Arial"/>
          <w:b/>
          <w:szCs w:val="24"/>
        </w:rPr>
        <w:t>PRESTAÇÃO DE SERVIÇOS DE LOCAÇÃO DE VEÍCULOS TIPO ÔNIBUS “EXECUTIVO”, SEM MOTORISTA, INCLUINDO MANUTENÇÃO, ABASTECIMENTO E GARAGEM, PARA OPERAR SERVIÇO DE PASSAGEIROS ENTRE O AEROPORTO INTERNACIONAL GALEÃO TOM JOBIM (GIG) E O TERMINAL INTERMODAL GENTILEZA (TIG), NA CIDADE DO RIO DE JANEIRO, PELO PRAZO DE 24 (VINTE QUATRO) MESES,</w:t>
      </w:r>
      <w:r w:rsidR="00996469" w:rsidRPr="009C7B84">
        <w:rPr>
          <w:rFonts w:ascii="Arial" w:eastAsia="Arial" w:hAnsi="Arial" w:cs="Arial"/>
          <w:szCs w:val="24"/>
        </w:rPr>
        <w:t xml:space="preserve"> </w:t>
      </w:r>
      <w:r w:rsidRPr="009C7B84">
        <w:rPr>
          <w:rFonts w:ascii="Arial" w:eastAsia="Arial" w:hAnsi="Arial" w:cs="Arial"/>
        </w:rPr>
        <w:t xml:space="preserve">devidamente descritos, caracterizados e especificados neste Edital e/ou no Termo de Referência, na forma da lei. </w:t>
      </w:r>
    </w:p>
    <w:p w14:paraId="0000000D"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425A5401" w14:textId="77777777" w:rsidR="005E1439" w:rsidRPr="009C7B84" w:rsidRDefault="00057803" w:rsidP="005E1439">
      <w:pPr>
        <w:rPr>
          <w:rFonts w:ascii="Arial" w:hAnsi="Arial"/>
          <w:sz w:val="22"/>
        </w:rPr>
      </w:pPr>
      <w:r w:rsidRPr="009C7B84">
        <w:rPr>
          <w:rFonts w:ascii="Arial" w:eastAsia="Arial" w:hAnsi="Arial" w:cs="Arial"/>
        </w:rPr>
        <w:t xml:space="preserve">1.2 – </w:t>
      </w:r>
      <w:r w:rsidR="005E1439" w:rsidRPr="009C7B84">
        <w:rPr>
          <w:rFonts w:ascii="Arial" w:eastAsia="Arial" w:hAnsi="Arial" w:cs="Arial"/>
          <w:sz w:val="22"/>
        </w:rPr>
        <w:t xml:space="preserve">A presente licitação se rege por toda a legislação aplicável à espécie, especialmente pelas normas de caráter geral </w:t>
      </w:r>
      <w:bookmarkStart w:id="1" w:name="_Hlk130294007"/>
      <w:r w:rsidR="005E1439" w:rsidRPr="009C7B84">
        <w:rPr>
          <w:rFonts w:ascii="Arial" w:eastAsia="Arial" w:hAnsi="Arial" w:cs="Arial"/>
          <w:sz w:val="22"/>
        </w:rPr>
        <w:t>da Lei Federal 13.303/16, pelo Decreto Municipal n.º 44.698/18 c/c Lei Federal nº 14.133/2021, observados os aspectos procedimentais pelo Decreto Rio 51.078/2022,</w:t>
      </w:r>
      <w:bookmarkEnd w:id="1"/>
      <w:r w:rsidR="005E1439" w:rsidRPr="009C7B84">
        <w:rPr>
          <w:rFonts w:ascii="Arial" w:eastAsia="Arial" w:hAnsi="Arial" w:cs="Arial"/>
          <w:sz w:val="22"/>
        </w:rPr>
        <w:t xml:space="preserve"> pelo Regulamento de Licitações e Contratos da COMPANHIA MUNICIPAL DE TRANSPORTES COLETIVOS - CMTC - RIO (MOBI-Rio), disponibilizado na página desta na </w:t>
      </w:r>
      <w:r w:rsidR="005E1439" w:rsidRPr="009C7B84">
        <w:rPr>
          <w:rFonts w:ascii="Arial" w:eastAsia="Arial" w:hAnsi="Arial" w:cs="Arial"/>
          <w:i/>
          <w:sz w:val="22"/>
        </w:rPr>
        <w:t xml:space="preserve">internet, </w:t>
      </w:r>
      <w:r w:rsidR="005E1439" w:rsidRPr="009C7B84">
        <w:rPr>
          <w:rFonts w:ascii="Arial" w:eastAsia="Arial" w:hAnsi="Arial" w:cs="Arial"/>
          <w:sz w:val="22"/>
        </w:rPr>
        <w:t xml:space="preserve">pelo Decreto Municipal n° 30.538/09, pela Lei Complementar Federal n.º 123/06 – Estatuto Nacional da Microempresa e da Empresa de Pequeno Porte, pela Lei Complementar Federal nº 101/00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supracitado – RGCAF, aprovado pelo Decreto Municipal nº 3.221/81, e suas alterações, pela Lei Complementar Municipal nº 111/11 – Plano Diretor e de Desenvolvimento Urbano Sustentável do Município do Rio de Janeiro, pela Lei Municipal nº 2.816/99, Lei Complementar n. 235/21  e pelos Decretos Municipais nº 17.907/99, 21.083/02, 21.253/02, 22.136/02, 27.715/07, 31.349/09, 40.286/15 e 43.612/17 com suas alterações posteriores, pelas normas de direito penal contidas nos artigos 337- E a 337- P do Código Penal, na forma do art. 185 da Lei Federal n.º 14.133/2021, bem como pelos preceitos de Direito Público, pelas disposições deste </w:t>
      </w:r>
      <w:r w:rsidR="005E1439" w:rsidRPr="009C7B84">
        <w:rPr>
          <w:rFonts w:ascii="Arial" w:eastAsia="Arial" w:hAnsi="Arial" w:cs="Arial"/>
          <w:sz w:val="22"/>
        </w:rPr>
        <w:lastRenderedPageBreak/>
        <w:t xml:space="preserve">Edital e de seus Anexos, normas que as licitantes declaram conhecer e a elas se sujeitarem incondicional e irrestritamente.  </w:t>
      </w:r>
    </w:p>
    <w:p w14:paraId="0000000F" w14:textId="4A5BE483" w:rsidR="00677CE2" w:rsidRPr="009C7B84" w:rsidRDefault="00677CE2" w:rsidP="005E1439">
      <w:pPr>
        <w:ind w:left="7" w:firstLine="12"/>
        <w:rPr>
          <w:rFonts w:ascii="Arial" w:eastAsia="Arial" w:hAnsi="Arial" w:cs="Arial"/>
        </w:rPr>
      </w:pPr>
    </w:p>
    <w:p w14:paraId="00000010"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1.3 – A presente licitação será processada exclusivamente por meio eletrônico, sendo utilizado o Sistema COMPRASNET, disponibilizado e processado no endereço eletrônico http://www.comprasgovernamentais.gov.br, mantido pelo Governo Federal, e regulamentado pelo Decreto Federal nº 10.024/2019, a que as licitantes interessadas se submetem, devendo providenciar o seu credenciamento junto ao referido sistema, no sítio antes indicado, para obtenção da chave de identificação e da senha, </w:t>
      </w:r>
      <w:r w:rsidRPr="009C7B84">
        <w:rPr>
          <w:rFonts w:ascii="Arial" w:eastAsia="Arial" w:hAnsi="Arial" w:cs="Arial"/>
          <w:b/>
        </w:rPr>
        <w:t>no prazo mínimo de 3 (três) dias úteis</w:t>
      </w:r>
      <w:r w:rsidRPr="009C7B84">
        <w:rPr>
          <w:rFonts w:ascii="Arial" w:eastAsia="Arial" w:hAnsi="Arial" w:cs="Arial"/>
        </w:rPr>
        <w:t xml:space="preserve"> antes da data determinada para a realização do Pregão Eletrônico. </w:t>
      </w:r>
    </w:p>
    <w:p w14:paraId="00000011" w14:textId="77777777" w:rsidR="00677CE2" w:rsidRPr="009C7B84" w:rsidRDefault="00057803">
      <w:pPr>
        <w:spacing w:after="0" w:line="259" w:lineRule="auto"/>
        <w:ind w:left="12" w:firstLine="0"/>
        <w:jc w:val="left"/>
        <w:rPr>
          <w:rFonts w:ascii="Arial" w:eastAsia="Arial" w:hAnsi="Arial" w:cs="Arial"/>
          <w:color w:val="70AD47"/>
        </w:rPr>
      </w:pPr>
      <w:r w:rsidRPr="009C7B84">
        <w:rPr>
          <w:rFonts w:ascii="Arial" w:eastAsia="Arial" w:hAnsi="Arial" w:cs="Arial"/>
        </w:rPr>
        <w:t xml:space="preserve"> </w:t>
      </w:r>
    </w:p>
    <w:p w14:paraId="00000012"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 – As retificações do Edital obrigarão todas as licitantes e serão objeto de divulgação nos mesmos termos e prazos dos atos e procedimento originais, exceto, quanto aos prazos, quando a alteração não afetar a preparação das propostas. </w:t>
      </w:r>
    </w:p>
    <w:p w14:paraId="00000013"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14"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1.5 – A licitação que é objeto do presente Edital poderá ser adiada ou revogada por razões de interesse público, sem que caiba às licitantes qualquer direito à reclamação ou indenização por estes motivos, de acordo com o art. 387 do RGCAF. </w:t>
      </w:r>
    </w:p>
    <w:p w14:paraId="00000015" w14:textId="77777777" w:rsidR="00677CE2" w:rsidRPr="009C7B84" w:rsidRDefault="00057803">
      <w:pPr>
        <w:ind w:left="7" w:firstLine="12"/>
        <w:rPr>
          <w:rFonts w:ascii="Arial" w:eastAsia="Arial" w:hAnsi="Arial" w:cs="Arial"/>
          <w:color w:val="70AD47"/>
        </w:rPr>
      </w:pPr>
      <w:r w:rsidRPr="009C7B84">
        <w:rPr>
          <w:rFonts w:ascii="Arial" w:eastAsia="Arial" w:hAnsi="Arial" w:cs="Arial"/>
        </w:rPr>
        <w:t xml:space="preserve"> </w:t>
      </w:r>
    </w:p>
    <w:p w14:paraId="00000016" w14:textId="77777777" w:rsidR="00677CE2" w:rsidRPr="009C7B84" w:rsidRDefault="00057803">
      <w:pPr>
        <w:spacing w:after="3" w:line="278" w:lineRule="auto"/>
        <w:ind w:left="7" w:firstLine="12"/>
        <w:rPr>
          <w:rFonts w:ascii="Arial" w:eastAsia="Arial" w:hAnsi="Arial" w:cs="Arial"/>
        </w:rPr>
      </w:pPr>
      <w:r w:rsidRPr="009C7B84">
        <w:rPr>
          <w:rFonts w:ascii="Arial" w:eastAsia="Arial" w:hAnsi="Arial" w:cs="Arial"/>
        </w:rPr>
        <w:t xml:space="preserve">1.6 – As licitantes interessadas poderão obter o presente Edital e seus anexos no endereço </w:t>
      </w:r>
      <w:r w:rsidRPr="009C7B84">
        <w:rPr>
          <w:rFonts w:ascii="Arial" w:eastAsia="Arial" w:hAnsi="Arial" w:cs="Arial"/>
        </w:rPr>
        <w:tab/>
        <w:t xml:space="preserve">eletrônico: </w:t>
      </w:r>
      <w:hyperlink r:id="rId9">
        <w:r w:rsidRPr="009C7B84">
          <w:rPr>
            <w:rFonts w:ascii="Arial" w:eastAsia="Arial" w:hAnsi="Arial" w:cs="Arial"/>
            <w:color w:val="1155CC"/>
            <w:u w:val="single"/>
          </w:rPr>
          <w:t>http://www.comprasgovernamentais.gov.br,</w:t>
        </w:r>
      </w:hyperlink>
      <w:r w:rsidRPr="009C7B84">
        <w:rPr>
          <w:rFonts w:ascii="Arial" w:eastAsia="Arial" w:hAnsi="Arial" w:cs="Arial"/>
        </w:rPr>
        <w:t xml:space="preserve"> podendo, alternativamente, obtê-lo em meio magnético ou adquiri-lo em via impressa, mediante o pagamento da reprodução gráfica do Edital e seus anexos.  </w:t>
      </w:r>
    </w:p>
    <w:p w14:paraId="00000017"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018"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1.6.1 – O pagamento referido acima deverá ser feito por depósito em espécie na </w:t>
      </w:r>
      <w:r w:rsidRPr="009C7B84">
        <w:rPr>
          <w:rFonts w:ascii="Arial" w:eastAsia="Arial" w:hAnsi="Arial" w:cs="Arial"/>
          <w:b/>
        </w:rPr>
        <w:t>Conta Corrente</w:t>
      </w:r>
      <w:r w:rsidRPr="009C7B84">
        <w:rPr>
          <w:rFonts w:ascii="Arial" w:eastAsia="Arial" w:hAnsi="Arial" w:cs="Arial"/>
        </w:rPr>
        <w:t xml:space="preserve"> nº 296.001-4, da </w:t>
      </w:r>
      <w:r w:rsidRPr="009C7B84">
        <w:rPr>
          <w:rFonts w:ascii="Arial" w:eastAsia="Arial" w:hAnsi="Arial" w:cs="Arial"/>
          <w:b/>
        </w:rPr>
        <w:t>Agência</w:t>
      </w:r>
      <w:r w:rsidRPr="009C7B84">
        <w:rPr>
          <w:rFonts w:ascii="Arial" w:eastAsia="Arial" w:hAnsi="Arial" w:cs="Arial"/>
        </w:rPr>
        <w:t xml:space="preserve"> 2234-9, do </w:t>
      </w:r>
      <w:r w:rsidRPr="009C7B84">
        <w:rPr>
          <w:rFonts w:ascii="Arial" w:eastAsia="Arial" w:hAnsi="Arial" w:cs="Arial"/>
          <w:b/>
        </w:rPr>
        <w:t>Banco do Brasil S/A</w:t>
      </w:r>
      <w:r w:rsidRPr="009C7B84">
        <w:rPr>
          <w:rFonts w:ascii="Arial" w:eastAsia="Arial" w:hAnsi="Arial" w:cs="Arial"/>
        </w:rPr>
        <w:t xml:space="preserve">, de titularidade da COMPANHIA MUNICIPAL DE TRANSPORTES COLETIVOS - CMTC - RIO - (MOBI-Rio), </w:t>
      </w:r>
      <w:r w:rsidRPr="009C7B84">
        <w:rPr>
          <w:rFonts w:ascii="Arial" w:eastAsia="Arial" w:hAnsi="Arial" w:cs="Arial"/>
          <w:b/>
        </w:rPr>
        <w:t>CNPJ</w:t>
      </w:r>
      <w:r w:rsidRPr="009C7B84">
        <w:rPr>
          <w:rFonts w:ascii="Arial" w:eastAsia="Arial" w:hAnsi="Arial" w:cs="Arial"/>
        </w:rPr>
        <w:t xml:space="preserve"> n. 44.520.687/0001-61. Neste caso, quando da retirada do Edital, a empresa deverá apresentar cópia do recibo bancário constando a sua denominação ou razão social, o seu número de inscrição no Cadastro Nacional de Pessoas Jurídicas – CNPJ e o número deste Edital.  </w:t>
      </w:r>
    </w:p>
    <w:p w14:paraId="00000019" w14:textId="77777777" w:rsidR="00677CE2" w:rsidRPr="009C7B84" w:rsidRDefault="00057803">
      <w:pPr>
        <w:spacing w:after="16" w:line="259" w:lineRule="auto"/>
        <w:ind w:left="12" w:firstLine="0"/>
        <w:jc w:val="left"/>
        <w:rPr>
          <w:rFonts w:ascii="Arial" w:eastAsia="Arial" w:hAnsi="Arial" w:cs="Arial"/>
          <w:color w:val="70AD47"/>
        </w:rPr>
      </w:pPr>
      <w:r w:rsidRPr="009C7B84">
        <w:rPr>
          <w:rFonts w:ascii="Arial" w:eastAsia="Arial" w:hAnsi="Arial" w:cs="Arial"/>
          <w:color w:val="70AD47"/>
        </w:rPr>
        <w:t xml:space="preserve"> </w:t>
      </w:r>
    </w:p>
    <w:p w14:paraId="1FB2BE0D" w14:textId="77777777" w:rsidR="00656382" w:rsidRPr="009C7B84" w:rsidRDefault="00656382" w:rsidP="00656382">
      <w:pPr>
        <w:spacing w:after="8"/>
        <w:ind w:left="7" w:firstLine="12"/>
        <w:rPr>
          <w:rFonts w:ascii="Arial" w:eastAsia="Arial" w:hAnsi="Arial" w:cs="Arial"/>
          <w:color w:val="FF0000"/>
        </w:rPr>
      </w:pPr>
      <w:r w:rsidRPr="009C7B84">
        <w:rPr>
          <w:rFonts w:ascii="Arial" w:hAnsi="Arial" w:cs="Arial"/>
          <w:kern w:val="0"/>
          <w:szCs w:val="24"/>
          <w:shd w:val="clear" w:color="auto" w:fill="FFFFFF"/>
        </w:rPr>
        <w:t>1.7 - Os pedidos de esclarecimentos referentes ao processo licitatório serão enviados ao pregoeiro, até 5 (cinco) dias úteis anteriores à data fixada para abertura da sessão pública, por meio eletrônico, endereçado ao correio eletrônico</w:t>
      </w:r>
      <w:r w:rsidRPr="009C7B84">
        <w:rPr>
          <w:rFonts w:ascii="Arial" w:hAnsi="Arial" w:cs="Arial"/>
          <w:b/>
          <w:bCs/>
          <w:kern w:val="0"/>
          <w:szCs w:val="24"/>
          <w:shd w:val="clear" w:color="auto" w:fill="FFFFFF"/>
        </w:rPr>
        <w:t xml:space="preserve"> </w:t>
      </w:r>
      <w:hyperlink r:id="rId10" w:history="1">
        <w:proofErr w:type="gramStart"/>
        <w:r w:rsidRPr="009C7B84">
          <w:rPr>
            <w:rFonts w:ascii="Arial" w:eastAsia="Arial" w:hAnsi="Arial" w:cs="Arial"/>
            <w:color w:val="0563C1"/>
            <w:u w:val="single"/>
          </w:rPr>
          <w:t>pregoeiro.mobirio@gmail.com</w:t>
        </w:r>
      </w:hyperlink>
      <w:r w:rsidRPr="009C7B84">
        <w:rPr>
          <w:rFonts w:ascii="Arial" w:eastAsia="Arial" w:hAnsi="Arial" w:cs="Arial"/>
          <w:color w:val="1155CC"/>
          <w:u w:val="single"/>
        </w:rPr>
        <w:t xml:space="preserve"> .</w:t>
      </w:r>
      <w:proofErr w:type="gramEnd"/>
      <w:r w:rsidRPr="009C7B84">
        <w:rPr>
          <w:rFonts w:ascii="Arial" w:eastAsia="Arial" w:hAnsi="Arial" w:cs="Arial"/>
        </w:rPr>
        <w:t xml:space="preserve"> </w:t>
      </w:r>
    </w:p>
    <w:p w14:paraId="2731C108" w14:textId="77777777" w:rsidR="00656382" w:rsidRPr="009C7B84" w:rsidRDefault="00656382" w:rsidP="00656382">
      <w:pPr>
        <w:suppressAutoHyphens w:val="0"/>
        <w:spacing w:after="0" w:line="240" w:lineRule="auto"/>
        <w:ind w:left="10"/>
        <w:rPr>
          <w:rFonts w:ascii="Calibri" w:hAnsi="Calibri"/>
          <w:kern w:val="0"/>
          <w:szCs w:val="24"/>
        </w:rPr>
      </w:pPr>
    </w:p>
    <w:p w14:paraId="3AC70E3F"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lastRenderedPageBreak/>
        <w:t>1.7.1 - O pregoeiro responderá aos pedidos de esclarecimentos no prazo de 3 (três) dias úteis, contados da data do recebimento do pedido, e poderá requisitar subsídios formais aos responsáveis pela elaboração do edital e dos anexos.  As respostas aos pedidos de esclarecimentos serão divulgadas pelo sistema e vincularão os participantes e a administração.</w:t>
      </w:r>
    </w:p>
    <w:p w14:paraId="017A6586"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4F9588F7" w14:textId="77777777" w:rsidR="00656382" w:rsidRPr="009C7B84" w:rsidRDefault="00656382" w:rsidP="00656382">
      <w:pPr>
        <w:spacing w:after="8"/>
        <w:ind w:left="7" w:firstLine="12"/>
        <w:rPr>
          <w:rFonts w:ascii="Arial" w:eastAsia="Arial" w:hAnsi="Arial" w:cs="Arial"/>
          <w:color w:val="FF0000"/>
        </w:rPr>
      </w:pPr>
      <w:r w:rsidRPr="009C7B84">
        <w:rPr>
          <w:rFonts w:ascii="Arial" w:hAnsi="Arial" w:cs="Arial"/>
          <w:kern w:val="0"/>
          <w:szCs w:val="24"/>
          <w:shd w:val="clear" w:color="auto" w:fill="FFFFFF"/>
        </w:rPr>
        <w:t>1.8 - Os interessados poderão formular impugnações até 5 (cinco) dias úteis anteriores à data fixada para abertura da sessão pública por meio eletrônico, endereçado ao correio eletrônico:</w:t>
      </w:r>
      <w:r w:rsidRPr="009C7B84">
        <w:rPr>
          <w:rFonts w:ascii="Arial" w:hAnsi="Arial" w:cs="Arial"/>
          <w:b/>
          <w:szCs w:val="24"/>
        </w:rPr>
        <w:t xml:space="preserve"> </w:t>
      </w:r>
      <w:hyperlink r:id="rId11" w:history="1">
        <w:proofErr w:type="gramStart"/>
        <w:r w:rsidRPr="009C7B84">
          <w:rPr>
            <w:rFonts w:ascii="Arial" w:eastAsia="Arial" w:hAnsi="Arial" w:cs="Arial"/>
            <w:color w:val="0563C1"/>
            <w:u w:val="single"/>
          </w:rPr>
          <w:t>pregoeiro.mobirio@gmail.com</w:t>
        </w:r>
      </w:hyperlink>
      <w:r w:rsidRPr="009C7B84">
        <w:rPr>
          <w:rFonts w:ascii="Arial" w:eastAsia="Arial" w:hAnsi="Arial" w:cs="Arial"/>
          <w:color w:val="1155CC"/>
          <w:u w:val="single"/>
        </w:rPr>
        <w:t xml:space="preserve"> .</w:t>
      </w:r>
      <w:proofErr w:type="gramEnd"/>
      <w:r w:rsidRPr="009C7B84">
        <w:rPr>
          <w:rFonts w:ascii="Arial" w:eastAsia="Arial" w:hAnsi="Arial" w:cs="Arial"/>
        </w:rPr>
        <w:t xml:space="preserve"> </w:t>
      </w:r>
    </w:p>
    <w:p w14:paraId="3D8487AD"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2055C061"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1.8.1 -  Caberá ao Pregoeiro, auxiliado pelos responsáveis pela elaboração do edital e dos anexos, decidir sobre a impugnação no prazo de 2 (dois) dias úteis, contados da data de recebimento da impugnação.</w:t>
      </w:r>
    </w:p>
    <w:p w14:paraId="14C21C7D"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75CB9351"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1.8.2 - A impugnação não possui efeito suspensivo.</w:t>
      </w:r>
    </w:p>
    <w:p w14:paraId="1DDF7533"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209FF939"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1.8.2.1 - A concessão de efeito suspensivo à impugnação é medida excepcional e deverá ser motivada pelo pregoeiro, nos autos do processo de licitação.</w:t>
      </w:r>
    </w:p>
    <w:p w14:paraId="3428D56D"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1D9088A6"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1.8.3 - Acolhida a impugnação contra o edital, será definida e publicada nova data para realização do certame.</w:t>
      </w:r>
    </w:p>
    <w:p w14:paraId="4CD6F7CF" w14:textId="77777777" w:rsidR="00656382" w:rsidRPr="009C7B84" w:rsidRDefault="00656382" w:rsidP="00656382">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6DEDA02E" w14:textId="77777777" w:rsidR="00656382" w:rsidRPr="009C7B84" w:rsidRDefault="00656382" w:rsidP="00656382">
      <w:pPr>
        <w:spacing w:after="16" w:line="259" w:lineRule="auto"/>
        <w:ind w:left="12" w:firstLine="0"/>
        <w:rPr>
          <w:rFonts w:ascii="Arial" w:eastAsia="Arial" w:hAnsi="Arial" w:cs="Arial"/>
          <w:color w:val="70AD47"/>
        </w:rPr>
      </w:pPr>
      <w:r w:rsidRPr="009C7B84">
        <w:rPr>
          <w:rFonts w:ascii="Arial" w:hAnsi="Arial" w:cs="Arial"/>
          <w:kern w:val="0"/>
          <w:szCs w:val="24"/>
          <w:shd w:val="clear" w:color="auto" w:fill="FFFFFF"/>
        </w:rPr>
        <w:t xml:space="preserve">1.9 - A licitação não prosseguirá nos atos ulteriores até que sejam prestados os esclarecimentos ou respondidas as impugnações existentes. Oferecida a resposta da Administração, a sessão de recebimento das propostas será realizada nos prazos indicados nos itens 1.7.1. </w:t>
      </w:r>
      <w:proofErr w:type="gramStart"/>
      <w:r w:rsidRPr="009C7B84">
        <w:rPr>
          <w:rFonts w:ascii="Arial" w:hAnsi="Arial" w:cs="Arial"/>
          <w:kern w:val="0"/>
          <w:szCs w:val="24"/>
          <w:shd w:val="clear" w:color="auto" w:fill="FFFFFF"/>
        </w:rPr>
        <w:t>ou</w:t>
      </w:r>
      <w:proofErr w:type="gramEnd"/>
      <w:r w:rsidRPr="009C7B84">
        <w:rPr>
          <w:rFonts w:ascii="Arial" w:hAnsi="Arial" w:cs="Arial"/>
          <w:kern w:val="0"/>
          <w:szCs w:val="24"/>
          <w:shd w:val="clear" w:color="auto" w:fill="FFFFFF"/>
        </w:rPr>
        <w:t xml:space="preserve"> 1.8.1., conforme o caso, no mesmo horário e local, salvo quando houver designação expressa de outra data pelo Pregoeiro a ser divulgada pelos mesmos meios de divulgação do Edital.</w:t>
      </w:r>
    </w:p>
    <w:p w14:paraId="00000024" w14:textId="77777777" w:rsidR="00677CE2" w:rsidRPr="009C7B84" w:rsidRDefault="00057803">
      <w:pPr>
        <w:pStyle w:val="Ttulo1"/>
        <w:ind w:left="7" w:firstLine="12"/>
        <w:rPr>
          <w:rFonts w:ascii="Arial" w:eastAsia="Arial" w:hAnsi="Arial" w:cs="Arial"/>
        </w:rPr>
      </w:pPr>
      <w:r w:rsidRPr="009C7B84">
        <w:rPr>
          <w:rFonts w:ascii="Arial" w:eastAsia="Arial" w:hAnsi="Arial" w:cs="Arial"/>
        </w:rPr>
        <w:t xml:space="preserve">2. AUTORIZAÇÃO PARA REALIZAÇÃO DA LICITAÇÃO </w:t>
      </w:r>
    </w:p>
    <w:p w14:paraId="00000025"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026" w14:textId="2ED2C169" w:rsidR="00677CE2" w:rsidRPr="009C7B84" w:rsidRDefault="00057803">
      <w:pPr>
        <w:ind w:left="7" w:firstLine="12"/>
        <w:rPr>
          <w:rFonts w:ascii="Arial" w:eastAsia="Arial" w:hAnsi="Arial" w:cs="Arial"/>
        </w:rPr>
      </w:pPr>
      <w:r w:rsidRPr="009C7B84">
        <w:rPr>
          <w:rFonts w:ascii="Arial" w:eastAsia="Arial" w:hAnsi="Arial" w:cs="Arial"/>
        </w:rPr>
        <w:t>2.1 – Autorização d</w:t>
      </w:r>
      <w:r w:rsidR="005E79E5" w:rsidRPr="009C7B84">
        <w:rPr>
          <w:rFonts w:ascii="Arial" w:eastAsia="Arial" w:hAnsi="Arial" w:cs="Arial"/>
        </w:rPr>
        <w:t>a</w:t>
      </w:r>
      <w:r w:rsidRPr="009C7B84">
        <w:rPr>
          <w:rFonts w:ascii="Arial" w:eastAsia="Arial" w:hAnsi="Arial" w:cs="Arial"/>
        </w:rPr>
        <w:t xml:space="preserve"> Ilm</w:t>
      </w:r>
      <w:r w:rsidR="005E79E5" w:rsidRPr="009C7B84">
        <w:rPr>
          <w:rFonts w:ascii="Arial" w:eastAsia="Arial" w:hAnsi="Arial" w:cs="Arial"/>
        </w:rPr>
        <w:t>a</w:t>
      </w:r>
      <w:r w:rsidRPr="009C7B84">
        <w:rPr>
          <w:rFonts w:ascii="Arial" w:eastAsia="Arial" w:hAnsi="Arial" w:cs="Arial"/>
        </w:rPr>
        <w:t xml:space="preserve">. </w:t>
      </w:r>
      <w:r w:rsidRPr="009C7B84">
        <w:rPr>
          <w:rFonts w:ascii="Arial" w:eastAsia="Arial" w:hAnsi="Arial" w:cs="Arial"/>
          <w:color w:val="00000A"/>
        </w:rPr>
        <w:t>Senhor</w:t>
      </w:r>
      <w:r w:rsidR="005E79E5" w:rsidRPr="009C7B84">
        <w:rPr>
          <w:rFonts w:ascii="Arial" w:eastAsia="Arial" w:hAnsi="Arial" w:cs="Arial"/>
          <w:color w:val="00000A"/>
        </w:rPr>
        <w:t>a</w:t>
      </w:r>
      <w:r w:rsidRPr="009C7B84">
        <w:rPr>
          <w:rFonts w:ascii="Arial" w:eastAsia="Arial" w:hAnsi="Arial" w:cs="Arial"/>
          <w:color w:val="00000A"/>
        </w:rPr>
        <w:t xml:space="preserve"> Diretor</w:t>
      </w:r>
      <w:r w:rsidR="005E79E5" w:rsidRPr="009C7B84">
        <w:rPr>
          <w:rFonts w:ascii="Arial" w:eastAsia="Arial" w:hAnsi="Arial" w:cs="Arial"/>
          <w:color w:val="00000A"/>
        </w:rPr>
        <w:t>a</w:t>
      </w:r>
      <w:r w:rsidRPr="009C7B84">
        <w:rPr>
          <w:rFonts w:ascii="Arial" w:eastAsia="Arial" w:hAnsi="Arial" w:cs="Arial"/>
          <w:color w:val="00000A"/>
        </w:rPr>
        <w:t xml:space="preserve"> Presidente da COMPANHIA MUNICIPAL DE TRANSPORTES COLETIVOS - CMTC - RIO (MOBI-Rio)</w:t>
      </w:r>
      <w:r w:rsidRPr="009C7B84">
        <w:rPr>
          <w:rFonts w:ascii="Arial" w:eastAsia="Arial" w:hAnsi="Arial" w:cs="Arial"/>
        </w:rPr>
        <w:t>, constante do Processo Administrativo nº 03/300.</w:t>
      </w:r>
      <w:r w:rsidR="00350F4A" w:rsidRPr="009C7B84">
        <w:rPr>
          <w:rFonts w:ascii="Arial" w:eastAsia="Arial" w:hAnsi="Arial" w:cs="Arial"/>
        </w:rPr>
        <w:t>445</w:t>
      </w:r>
      <w:r w:rsidRPr="009C7B84">
        <w:rPr>
          <w:rFonts w:ascii="Arial" w:eastAsia="Arial" w:hAnsi="Arial" w:cs="Arial"/>
        </w:rPr>
        <w:t>/20</w:t>
      </w:r>
      <w:r w:rsidR="00996469" w:rsidRPr="009C7B84">
        <w:rPr>
          <w:rFonts w:ascii="Arial" w:eastAsia="Arial" w:hAnsi="Arial" w:cs="Arial"/>
        </w:rPr>
        <w:t>23</w:t>
      </w:r>
      <w:r w:rsidRPr="009C7B84">
        <w:rPr>
          <w:rFonts w:ascii="Arial" w:eastAsia="Arial" w:hAnsi="Arial" w:cs="Arial"/>
        </w:rPr>
        <w:t xml:space="preserve">, de </w:t>
      </w:r>
      <w:r w:rsidR="00350F4A" w:rsidRPr="009C7B84">
        <w:rPr>
          <w:rFonts w:ascii="Arial" w:eastAsia="Arial" w:hAnsi="Arial" w:cs="Arial"/>
        </w:rPr>
        <w:t>12/09</w:t>
      </w:r>
      <w:r w:rsidRPr="009C7B84">
        <w:rPr>
          <w:rFonts w:ascii="Arial" w:eastAsia="Arial" w:hAnsi="Arial" w:cs="Arial"/>
        </w:rPr>
        <w:t>/</w:t>
      </w:r>
      <w:r w:rsidR="00996469" w:rsidRPr="009C7B84">
        <w:rPr>
          <w:rFonts w:ascii="Arial" w:eastAsia="Arial" w:hAnsi="Arial" w:cs="Arial"/>
        </w:rPr>
        <w:t>2023</w:t>
      </w:r>
      <w:r w:rsidRPr="009C7B84">
        <w:rPr>
          <w:rFonts w:ascii="Arial" w:eastAsia="Arial" w:hAnsi="Arial" w:cs="Arial"/>
        </w:rPr>
        <w:t xml:space="preserve">, publicada no Diário Oficial do Município do Rio de Janeiro – D.O. RIO de </w:t>
      </w:r>
      <w:r w:rsidR="005E1439" w:rsidRPr="009C7B84">
        <w:rPr>
          <w:rFonts w:ascii="Arial" w:eastAsia="Arial" w:hAnsi="Arial" w:cs="Arial"/>
        </w:rPr>
        <w:t xml:space="preserve">nº </w:t>
      </w:r>
      <w:r w:rsidR="00350F4A" w:rsidRPr="009C7B84">
        <w:rPr>
          <w:rFonts w:ascii="Arial" w:eastAsia="Arial" w:hAnsi="Arial" w:cs="Arial"/>
        </w:rPr>
        <w:t>125</w:t>
      </w:r>
      <w:r w:rsidR="009B6E1F" w:rsidRPr="009C7B84">
        <w:rPr>
          <w:rFonts w:ascii="Arial" w:eastAsia="Arial" w:hAnsi="Arial" w:cs="Arial"/>
        </w:rPr>
        <w:t xml:space="preserve"> </w:t>
      </w:r>
      <w:r w:rsidR="005E1439" w:rsidRPr="009C7B84">
        <w:rPr>
          <w:rFonts w:ascii="Arial" w:eastAsia="Arial" w:hAnsi="Arial" w:cs="Arial"/>
        </w:rPr>
        <w:t xml:space="preserve">de </w:t>
      </w:r>
      <w:r w:rsidR="00350F4A" w:rsidRPr="009C7B84">
        <w:rPr>
          <w:rFonts w:ascii="Arial" w:eastAsia="Arial" w:hAnsi="Arial" w:cs="Arial"/>
        </w:rPr>
        <w:t>15/09</w:t>
      </w:r>
      <w:r w:rsidR="005E1439" w:rsidRPr="009C7B84">
        <w:rPr>
          <w:rFonts w:ascii="Arial" w:eastAsia="Arial" w:hAnsi="Arial" w:cs="Arial"/>
        </w:rPr>
        <w:t>/2023</w:t>
      </w:r>
      <w:r w:rsidRPr="009C7B84">
        <w:rPr>
          <w:rFonts w:ascii="Arial" w:eastAsia="Arial" w:hAnsi="Arial" w:cs="Arial"/>
        </w:rPr>
        <w:t xml:space="preserve">. </w:t>
      </w:r>
    </w:p>
    <w:p w14:paraId="00000029" w14:textId="77777777" w:rsidR="00677CE2" w:rsidRPr="009C7B84" w:rsidRDefault="00057803">
      <w:pPr>
        <w:pStyle w:val="Ttulo1"/>
        <w:ind w:left="7" w:firstLine="12"/>
        <w:rPr>
          <w:rFonts w:ascii="Arial" w:eastAsia="Arial" w:hAnsi="Arial" w:cs="Arial"/>
        </w:rPr>
      </w:pPr>
      <w:r w:rsidRPr="009C7B84">
        <w:rPr>
          <w:rFonts w:ascii="Arial" w:eastAsia="Arial" w:hAnsi="Arial" w:cs="Arial"/>
        </w:rPr>
        <w:t xml:space="preserve">3. DIA, HORÁRIO E LOCAL DA ABERTURA DA LICITAÇÃO </w:t>
      </w:r>
    </w:p>
    <w:p w14:paraId="0000002A"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2B" w14:textId="46B3757F" w:rsidR="00677CE2" w:rsidRPr="009C7B84" w:rsidRDefault="00057803" w:rsidP="000C43E2">
      <w:pPr>
        <w:spacing w:after="0" w:line="240" w:lineRule="auto"/>
        <w:ind w:left="7" w:right="-13" w:firstLine="12"/>
        <w:rPr>
          <w:rFonts w:ascii="Arial" w:eastAsia="Arial" w:hAnsi="Arial" w:cs="Arial"/>
        </w:rPr>
      </w:pPr>
      <w:r w:rsidRPr="009C7B84">
        <w:rPr>
          <w:rFonts w:ascii="Arial" w:eastAsia="Arial" w:hAnsi="Arial" w:cs="Arial"/>
        </w:rPr>
        <w:t xml:space="preserve">3.1 – No dia </w:t>
      </w:r>
      <w:r w:rsidR="000C43E2" w:rsidRPr="009C7B84">
        <w:rPr>
          <w:rFonts w:ascii="Arial" w:eastAsia="Arial" w:hAnsi="Arial" w:cs="Arial"/>
        </w:rPr>
        <w:t>03</w:t>
      </w:r>
      <w:r w:rsidR="004D3F1A" w:rsidRPr="009C7B84">
        <w:rPr>
          <w:rFonts w:ascii="Arial" w:eastAsia="Arial" w:hAnsi="Arial" w:cs="Arial"/>
        </w:rPr>
        <w:t xml:space="preserve"> </w:t>
      </w:r>
      <w:r w:rsidRPr="009C7B84">
        <w:rPr>
          <w:rFonts w:ascii="Arial" w:eastAsia="Arial" w:hAnsi="Arial" w:cs="Arial"/>
        </w:rPr>
        <w:t xml:space="preserve">de </w:t>
      </w:r>
      <w:r w:rsidR="000C43E2" w:rsidRPr="009C7B84">
        <w:rPr>
          <w:rFonts w:ascii="Arial" w:eastAsia="Arial" w:hAnsi="Arial" w:cs="Arial"/>
        </w:rPr>
        <w:t>outubro</w:t>
      </w:r>
      <w:r w:rsidRPr="009C7B84">
        <w:rPr>
          <w:rFonts w:ascii="Arial" w:eastAsia="Arial" w:hAnsi="Arial" w:cs="Arial"/>
        </w:rPr>
        <w:t xml:space="preserve"> de </w:t>
      </w:r>
      <w:r w:rsidR="003E48D0" w:rsidRPr="009C7B84">
        <w:rPr>
          <w:rFonts w:ascii="Arial" w:eastAsia="Arial" w:hAnsi="Arial" w:cs="Arial"/>
        </w:rPr>
        <w:t>2023</w:t>
      </w:r>
      <w:r w:rsidRPr="009C7B84">
        <w:rPr>
          <w:rFonts w:ascii="Arial" w:eastAsia="Arial" w:hAnsi="Arial" w:cs="Arial"/>
        </w:rPr>
        <w:t xml:space="preserve">, às </w:t>
      </w:r>
      <w:r w:rsidR="000C43E2" w:rsidRPr="009C7B84">
        <w:rPr>
          <w:rFonts w:ascii="Arial" w:eastAsia="Arial" w:hAnsi="Arial" w:cs="Arial"/>
        </w:rPr>
        <w:t>10</w:t>
      </w:r>
      <w:r w:rsidR="004D3F1A" w:rsidRPr="009C7B84">
        <w:rPr>
          <w:rFonts w:ascii="Arial" w:eastAsia="Arial" w:hAnsi="Arial" w:cs="Arial"/>
        </w:rPr>
        <w:t>:</w:t>
      </w:r>
      <w:r w:rsidR="000C43E2" w:rsidRPr="009C7B84">
        <w:rPr>
          <w:rFonts w:ascii="Arial" w:eastAsia="Arial" w:hAnsi="Arial" w:cs="Arial"/>
        </w:rPr>
        <w:t>00</w:t>
      </w:r>
      <w:r w:rsidRPr="009C7B84">
        <w:rPr>
          <w:rFonts w:ascii="Arial" w:eastAsia="Arial" w:hAnsi="Arial" w:cs="Arial"/>
        </w:rPr>
        <w:t xml:space="preserve"> h</w:t>
      </w:r>
      <w:r w:rsidR="003E48D0" w:rsidRPr="009C7B84">
        <w:rPr>
          <w:rFonts w:ascii="Arial" w:eastAsia="Arial" w:hAnsi="Arial" w:cs="Arial"/>
        </w:rPr>
        <w:t>oras</w:t>
      </w:r>
      <w:r w:rsidRPr="009C7B84">
        <w:rPr>
          <w:rFonts w:ascii="Arial" w:eastAsia="Arial" w:hAnsi="Arial" w:cs="Arial"/>
        </w:rPr>
        <w:t xml:space="preserve">, o Pregoeiro iniciará a sessão pública do </w:t>
      </w:r>
      <w:r w:rsidRPr="009C7B84">
        <w:rPr>
          <w:rFonts w:ascii="Arial" w:eastAsia="Arial" w:hAnsi="Arial" w:cs="Arial"/>
          <w:color w:val="00000A"/>
        </w:rPr>
        <w:t>PREGÃO ELETRÔNICO DA COMPANHIA MUNICIPAL DE TRANSPORTES COLETIVOS - CMTC - RIO - (MOBI - Rio)</w:t>
      </w:r>
      <w:r w:rsidRPr="009C7B84">
        <w:rPr>
          <w:rFonts w:ascii="Arial" w:eastAsia="Arial" w:hAnsi="Arial" w:cs="Arial"/>
        </w:rPr>
        <w:t xml:space="preserve"> Nº</w:t>
      </w:r>
      <w:r w:rsidR="009B6E1F" w:rsidRPr="009C7B84">
        <w:rPr>
          <w:rFonts w:ascii="Arial" w:eastAsia="Arial" w:hAnsi="Arial" w:cs="Arial"/>
        </w:rPr>
        <w:t xml:space="preserve"> </w:t>
      </w:r>
      <w:r w:rsidR="000C43E2" w:rsidRPr="009C7B84">
        <w:rPr>
          <w:rFonts w:ascii="Arial" w:eastAsia="Arial" w:hAnsi="Arial" w:cs="Arial"/>
        </w:rPr>
        <w:t>751</w:t>
      </w:r>
      <w:r w:rsidRPr="009C7B84">
        <w:rPr>
          <w:rFonts w:ascii="Arial" w:eastAsia="Arial" w:hAnsi="Arial" w:cs="Arial"/>
        </w:rPr>
        <w:t>/</w:t>
      </w:r>
      <w:r w:rsidR="009B6E1F" w:rsidRPr="009C7B84">
        <w:rPr>
          <w:rFonts w:ascii="Arial" w:eastAsia="Arial" w:hAnsi="Arial" w:cs="Arial"/>
        </w:rPr>
        <w:t>2023</w:t>
      </w:r>
      <w:r w:rsidRPr="009C7B84">
        <w:rPr>
          <w:rFonts w:ascii="Arial" w:eastAsia="Arial" w:hAnsi="Arial" w:cs="Arial"/>
        </w:rPr>
        <w:t>, no endereço eletrônico:</w:t>
      </w:r>
      <w:r w:rsidRPr="009C7B84">
        <w:rPr>
          <w:rFonts w:ascii="Arial" w:eastAsia="Arial" w:hAnsi="Arial" w:cs="Arial"/>
          <w:i/>
        </w:rPr>
        <w:t xml:space="preserve"> </w:t>
      </w:r>
      <w:hyperlink r:id="rId12">
        <w:r w:rsidRPr="009C7B84">
          <w:rPr>
            <w:rFonts w:ascii="Arial" w:eastAsia="Arial" w:hAnsi="Arial" w:cs="Arial"/>
            <w:color w:val="1155CC"/>
            <w:u w:val="single"/>
          </w:rPr>
          <w:t xml:space="preserve"> http://www.comprasgovernamentais.gov.br. </w:t>
        </w:r>
      </w:hyperlink>
    </w:p>
    <w:p w14:paraId="0000002C" w14:textId="77777777" w:rsidR="00677CE2" w:rsidRPr="009C7B84" w:rsidRDefault="00057803" w:rsidP="00350F4A">
      <w:pPr>
        <w:spacing w:after="0" w:line="240" w:lineRule="auto"/>
        <w:ind w:left="12" w:firstLine="0"/>
        <w:jc w:val="left"/>
        <w:rPr>
          <w:rFonts w:ascii="Arial" w:eastAsia="Arial" w:hAnsi="Arial" w:cs="Arial"/>
          <w:color w:val="70AD47"/>
        </w:rPr>
      </w:pPr>
      <w:r w:rsidRPr="009C7B84">
        <w:rPr>
          <w:rFonts w:ascii="Arial" w:eastAsia="Arial" w:hAnsi="Arial" w:cs="Arial"/>
        </w:rPr>
        <w:lastRenderedPageBreak/>
        <w:t xml:space="preserve"> </w:t>
      </w:r>
    </w:p>
    <w:p w14:paraId="0000002D" w14:textId="77777777" w:rsidR="00677CE2" w:rsidRPr="009C7B84" w:rsidRDefault="00057803" w:rsidP="00350F4A">
      <w:pPr>
        <w:spacing w:after="0" w:line="240" w:lineRule="auto"/>
        <w:ind w:left="7" w:firstLine="12"/>
        <w:rPr>
          <w:rFonts w:ascii="Arial" w:eastAsia="Arial" w:hAnsi="Arial" w:cs="Arial"/>
          <w:b/>
        </w:rPr>
      </w:pPr>
      <w:r w:rsidRPr="009C7B84">
        <w:rPr>
          <w:rFonts w:ascii="Arial" w:eastAsia="Arial" w:hAnsi="Arial" w:cs="Arial"/>
        </w:rPr>
        <w:t xml:space="preserve">3.2 – No caso de a licitação não poder ser realizada na data estabelecida, será adiada para o primeiro dia útil posterior, no mesmo horário e local, salvo designação expressa de outra data pelo Pregoeiro a ser divulgada pelos mesmos meios de divulgação do Edital. </w:t>
      </w:r>
    </w:p>
    <w:p w14:paraId="0000002E" w14:textId="77777777" w:rsidR="00677CE2" w:rsidRPr="009C7B84" w:rsidRDefault="00057803" w:rsidP="00350F4A">
      <w:pPr>
        <w:spacing w:after="0" w:line="240" w:lineRule="auto"/>
        <w:ind w:left="11" w:firstLine="0"/>
        <w:jc w:val="left"/>
        <w:rPr>
          <w:rFonts w:ascii="Arial" w:eastAsia="Arial" w:hAnsi="Arial" w:cs="Arial"/>
          <w:b/>
        </w:rPr>
      </w:pPr>
      <w:r w:rsidRPr="009C7B84">
        <w:rPr>
          <w:rFonts w:ascii="Arial" w:eastAsia="Arial" w:hAnsi="Arial" w:cs="Arial"/>
          <w:b/>
        </w:rPr>
        <w:t xml:space="preserve"> </w:t>
      </w:r>
    </w:p>
    <w:p w14:paraId="0000002F" w14:textId="77777777" w:rsidR="00677CE2" w:rsidRPr="009C7B84" w:rsidRDefault="00057803" w:rsidP="00350F4A">
      <w:pPr>
        <w:pStyle w:val="Ttulo1"/>
        <w:spacing w:after="0" w:line="240" w:lineRule="auto"/>
        <w:ind w:left="7" w:firstLine="12"/>
        <w:rPr>
          <w:rFonts w:ascii="Arial" w:eastAsia="Arial" w:hAnsi="Arial" w:cs="Arial"/>
        </w:rPr>
      </w:pPr>
      <w:r w:rsidRPr="009C7B84">
        <w:rPr>
          <w:rFonts w:ascii="Arial" w:eastAsia="Arial" w:hAnsi="Arial" w:cs="Arial"/>
        </w:rPr>
        <w:t xml:space="preserve">4. OBJETO  </w:t>
      </w:r>
    </w:p>
    <w:p w14:paraId="00000030" w14:textId="77777777" w:rsidR="00677CE2" w:rsidRPr="009C7B84" w:rsidRDefault="00057803" w:rsidP="00350F4A">
      <w:pPr>
        <w:spacing w:after="0" w:line="240" w:lineRule="auto"/>
        <w:ind w:left="12" w:firstLine="0"/>
        <w:jc w:val="left"/>
        <w:rPr>
          <w:rFonts w:ascii="Arial" w:eastAsia="Arial" w:hAnsi="Arial" w:cs="Arial"/>
        </w:rPr>
      </w:pPr>
      <w:r w:rsidRPr="009C7B84">
        <w:rPr>
          <w:rFonts w:ascii="Arial" w:eastAsia="Arial" w:hAnsi="Arial" w:cs="Arial"/>
          <w:b/>
        </w:rPr>
        <w:t xml:space="preserve"> </w:t>
      </w:r>
    </w:p>
    <w:p w14:paraId="00000031" w14:textId="0A85A4EE" w:rsidR="00677CE2" w:rsidRPr="009C7B84" w:rsidRDefault="00057803" w:rsidP="00350F4A">
      <w:pPr>
        <w:tabs>
          <w:tab w:val="center" w:pos="4779"/>
          <w:tab w:val="right" w:pos="9198"/>
        </w:tabs>
        <w:autoSpaceDE w:val="0"/>
        <w:spacing w:after="0" w:line="240" w:lineRule="auto"/>
        <w:rPr>
          <w:rFonts w:ascii="Arial" w:eastAsia="Arial" w:hAnsi="Arial" w:cs="Arial"/>
        </w:rPr>
      </w:pPr>
      <w:r w:rsidRPr="009C7B84">
        <w:rPr>
          <w:rFonts w:ascii="Arial" w:eastAsia="Arial" w:hAnsi="Arial" w:cs="Arial"/>
        </w:rPr>
        <w:t>4.1 – O objeto da presente licitação é</w:t>
      </w:r>
      <w:r w:rsidR="00996469" w:rsidRPr="009C7B84">
        <w:rPr>
          <w:rFonts w:ascii="Arial" w:eastAsia="Arial" w:hAnsi="Arial" w:cs="Arial"/>
          <w:szCs w:val="24"/>
        </w:rPr>
        <w:t xml:space="preserve"> </w:t>
      </w:r>
      <w:r w:rsidR="00E64459" w:rsidRPr="009C7B84">
        <w:rPr>
          <w:rFonts w:ascii="Arial" w:eastAsia="Arial" w:hAnsi="Arial" w:cs="Arial"/>
          <w:szCs w:val="24"/>
        </w:rPr>
        <w:t>a</w:t>
      </w:r>
      <w:r w:rsidR="00996469" w:rsidRPr="009C7B84">
        <w:rPr>
          <w:rFonts w:ascii="Arial" w:eastAsia="Arial" w:hAnsi="Arial" w:cs="Arial"/>
          <w:szCs w:val="24"/>
        </w:rPr>
        <w:t xml:space="preserve"> </w:t>
      </w:r>
      <w:r w:rsidR="00350F4A" w:rsidRPr="009C7B84">
        <w:rPr>
          <w:rFonts w:ascii="Arial" w:eastAsia="Arial" w:hAnsi="Arial" w:cs="Arial"/>
          <w:b/>
          <w:szCs w:val="24"/>
        </w:rPr>
        <w:t>PRESTAÇÃO DE SERVIÇOS DE LOCAÇÃO DE VEÍCULOS TIPO ÔNIBUS “EXECUTIVO”, SEM MOTORISTA, INCLUINDO MANUTENÇÃO, ABASTECIMENTO E GARAGEM, PARA OPERAR SERVIÇO DE PASSAGEIROS ENTRE O AEROPORTO INTERNACIONAL GALEÃO TOM JOBIM (GIG) E O TERMINAL INTERMODAL GENTILEZA (TIG), NA CIDADE DO RIO DE JANEIRO, PELO PRAZO DE 24 (VINTE QUATRO) MESES</w:t>
      </w:r>
      <w:r w:rsidR="005E1439" w:rsidRPr="009C7B84">
        <w:rPr>
          <w:rFonts w:ascii="Arial" w:eastAsia="Arial" w:hAnsi="Arial" w:cs="Arial"/>
        </w:rPr>
        <w:t>,</w:t>
      </w:r>
      <w:r w:rsidRPr="009C7B84">
        <w:rPr>
          <w:rFonts w:ascii="Arial" w:eastAsia="Arial" w:hAnsi="Arial" w:cs="Arial"/>
        </w:rPr>
        <w:t xml:space="preserve"> conforme as especificações constantes deste Edital e/ou do Termo de Referência.  </w:t>
      </w:r>
    </w:p>
    <w:p w14:paraId="1740DD84" w14:textId="67AC9609" w:rsidR="002E3B66" w:rsidRPr="009C7B84" w:rsidRDefault="00057803" w:rsidP="00350F4A">
      <w:pPr>
        <w:spacing w:after="0" w:line="240" w:lineRule="auto"/>
        <w:ind w:left="12" w:firstLine="0"/>
        <w:jc w:val="left"/>
        <w:rPr>
          <w:rFonts w:ascii="Arial" w:eastAsia="Arial" w:hAnsi="Arial" w:cs="Arial"/>
          <w:b/>
          <w:color w:val="FF0000"/>
        </w:rPr>
      </w:pPr>
      <w:r w:rsidRPr="009C7B84">
        <w:rPr>
          <w:rFonts w:ascii="Arial" w:eastAsia="Arial" w:hAnsi="Arial" w:cs="Arial"/>
        </w:rPr>
        <w:t xml:space="preserve"> </w:t>
      </w:r>
    </w:p>
    <w:p w14:paraId="0000003D" w14:textId="77777777" w:rsidR="00677CE2" w:rsidRPr="009C7B84" w:rsidRDefault="00057803" w:rsidP="00350F4A">
      <w:pPr>
        <w:pStyle w:val="Ttulo1"/>
        <w:spacing w:after="0" w:line="240" w:lineRule="auto"/>
        <w:ind w:left="7" w:firstLine="12"/>
        <w:rPr>
          <w:rFonts w:ascii="Arial" w:eastAsia="Arial" w:hAnsi="Arial" w:cs="Arial"/>
        </w:rPr>
      </w:pPr>
      <w:r w:rsidRPr="009C7B84">
        <w:rPr>
          <w:rFonts w:ascii="Arial" w:eastAsia="Arial" w:hAnsi="Arial" w:cs="Arial"/>
        </w:rPr>
        <w:t xml:space="preserve">5. RECURSOS ORÇAMENTÁRIOS </w:t>
      </w:r>
    </w:p>
    <w:p w14:paraId="0000003E" w14:textId="77777777" w:rsidR="00677CE2" w:rsidRPr="009C7B84" w:rsidRDefault="00057803" w:rsidP="00350F4A">
      <w:pPr>
        <w:spacing w:after="12" w:line="240" w:lineRule="auto"/>
        <w:ind w:left="12" w:firstLine="0"/>
        <w:jc w:val="left"/>
        <w:rPr>
          <w:rFonts w:ascii="Arial" w:eastAsia="Arial" w:hAnsi="Arial" w:cs="Arial"/>
        </w:rPr>
      </w:pPr>
      <w:r w:rsidRPr="009C7B84">
        <w:rPr>
          <w:rFonts w:ascii="Arial" w:eastAsia="Arial" w:hAnsi="Arial" w:cs="Arial"/>
          <w:b/>
        </w:rPr>
        <w:t xml:space="preserve"> </w:t>
      </w:r>
    </w:p>
    <w:p w14:paraId="0000003F" w14:textId="4CDA0363" w:rsidR="00677CE2" w:rsidRPr="009C7B84" w:rsidRDefault="00057803" w:rsidP="00350F4A">
      <w:pPr>
        <w:spacing w:line="240" w:lineRule="auto"/>
        <w:ind w:left="7" w:firstLine="12"/>
        <w:rPr>
          <w:rFonts w:ascii="Arial" w:eastAsia="Arial" w:hAnsi="Arial" w:cs="Arial"/>
        </w:rPr>
      </w:pPr>
      <w:r w:rsidRPr="009C7B84">
        <w:rPr>
          <w:rFonts w:ascii="Arial" w:eastAsia="Arial" w:hAnsi="Arial" w:cs="Arial"/>
        </w:rPr>
        <w:t>5.1 – Os recursos necessários à Prestação de Serviços do objeto ora licitado correrão à conta do orçamento aprovado pelo Conselho de Administração da Companhia.</w:t>
      </w:r>
    </w:p>
    <w:p w14:paraId="00000040" w14:textId="77777777" w:rsidR="00677CE2" w:rsidRPr="009C7B84" w:rsidRDefault="00057803" w:rsidP="00350F4A">
      <w:pPr>
        <w:spacing w:line="240" w:lineRule="auto"/>
        <w:ind w:left="7" w:firstLine="12"/>
        <w:rPr>
          <w:rFonts w:ascii="Arial" w:eastAsia="Arial" w:hAnsi="Arial" w:cs="Arial"/>
        </w:rPr>
      </w:pPr>
      <w:r w:rsidRPr="009C7B84">
        <w:rPr>
          <w:rFonts w:ascii="Arial" w:eastAsia="Arial" w:hAnsi="Arial" w:cs="Arial"/>
        </w:rPr>
        <w:t xml:space="preserve"> </w:t>
      </w:r>
    </w:p>
    <w:p w14:paraId="00000041" w14:textId="4F316DEB" w:rsidR="00677CE2" w:rsidRPr="009C7B84" w:rsidRDefault="00057803" w:rsidP="00350F4A">
      <w:pPr>
        <w:spacing w:after="16" w:line="240" w:lineRule="auto"/>
        <w:ind w:left="12" w:firstLine="0"/>
        <w:rPr>
          <w:rFonts w:ascii="Arial" w:eastAsia="Arial" w:hAnsi="Arial" w:cs="Arial"/>
          <w:i/>
        </w:rPr>
      </w:pPr>
      <w:r w:rsidRPr="009C7B84">
        <w:rPr>
          <w:rFonts w:ascii="Arial" w:eastAsia="Arial" w:hAnsi="Arial" w:cs="Arial"/>
        </w:rPr>
        <w:t>5.2 – O valor estimado da licitação será sigiloso, em atendimento ao que dispõe o art. 45 do Decreto Municipal 44.698/2018 e na forma do Regulamento Interno de Licitações e Contratos da COMPANHIA MUNICIPAL DE TRANSPORTES COLETIVOS - CMTC - RIO - (MOBI - Rio)</w:t>
      </w:r>
      <w:r w:rsidRPr="009C7B84">
        <w:rPr>
          <w:rFonts w:ascii="Arial" w:eastAsia="Arial" w:hAnsi="Arial" w:cs="Arial"/>
          <w:i/>
        </w:rPr>
        <w:t>.</w:t>
      </w:r>
    </w:p>
    <w:p w14:paraId="00000043" w14:textId="77777777" w:rsidR="00677CE2" w:rsidRPr="009C7B84" w:rsidRDefault="00057803" w:rsidP="00D201B5">
      <w:pPr>
        <w:pStyle w:val="Ttulo2"/>
        <w:spacing w:after="0" w:line="240" w:lineRule="auto"/>
        <w:ind w:left="7" w:firstLine="12"/>
        <w:rPr>
          <w:rFonts w:ascii="Arial" w:eastAsia="Arial" w:hAnsi="Arial" w:cs="Arial"/>
        </w:rPr>
      </w:pPr>
      <w:r w:rsidRPr="009C7B84">
        <w:rPr>
          <w:rFonts w:ascii="Arial" w:eastAsia="Arial" w:hAnsi="Arial" w:cs="Arial"/>
        </w:rPr>
        <w:t>6.</w:t>
      </w:r>
      <w:r w:rsidRPr="009C7B84">
        <w:rPr>
          <w:rFonts w:ascii="Arial" w:eastAsia="Arial" w:hAnsi="Arial" w:cs="Arial"/>
          <w:b w:val="0"/>
        </w:rPr>
        <w:t xml:space="preserve"> </w:t>
      </w:r>
      <w:r w:rsidRPr="009C7B84">
        <w:rPr>
          <w:rFonts w:ascii="Arial" w:eastAsia="Arial" w:hAnsi="Arial" w:cs="Arial"/>
        </w:rPr>
        <w:t>TIPO</w:t>
      </w:r>
      <w:r w:rsidRPr="009C7B84">
        <w:rPr>
          <w:rFonts w:ascii="Arial" w:eastAsia="Arial" w:hAnsi="Arial" w:cs="Arial"/>
          <w:b w:val="0"/>
        </w:rPr>
        <w:t xml:space="preserve"> </w:t>
      </w:r>
      <w:r w:rsidRPr="009C7B84">
        <w:rPr>
          <w:rFonts w:ascii="Arial" w:eastAsia="Arial" w:hAnsi="Arial" w:cs="Arial"/>
        </w:rPr>
        <w:t>DE</w:t>
      </w:r>
      <w:r w:rsidRPr="009C7B84">
        <w:rPr>
          <w:rFonts w:ascii="Arial" w:eastAsia="Arial" w:hAnsi="Arial" w:cs="Arial"/>
          <w:b w:val="0"/>
        </w:rPr>
        <w:t xml:space="preserve"> </w:t>
      </w:r>
      <w:r w:rsidRPr="009C7B84">
        <w:rPr>
          <w:rFonts w:ascii="Arial" w:eastAsia="Arial" w:hAnsi="Arial" w:cs="Arial"/>
        </w:rPr>
        <w:t>LICITAÇÃO</w:t>
      </w:r>
      <w:r w:rsidRPr="009C7B84">
        <w:rPr>
          <w:rFonts w:ascii="Arial" w:eastAsia="Arial" w:hAnsi="Arial" w:cs="Arial"/>
          <w:b w:val="0"/>
        </w:rPr>
        <w:t xml:space="preserve"> </w:t>
      </w:r>
    </w:p>
    <w:p w14:paraId="00000044" w14:textId="77777777" w:rsidR="00677CE2" w:rsidRPr="009C7B84" w:rsidRDefault="00057803" w:rsidP="00D201B5">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25762D31" w14:textId="7F79FB90" w:rsidR="00656382" w:rsidRPr="009C7B84" w:rsidRDefault="00057803" w:rsidP="00D201B5">
      <w:pPr>
        <w:spacing w:after="0" w:line="240" w:lineRule="auto"/>
        <w:ind w:left="-5"/>
        <w:rPr>
          <w:rFonts w:ascii="Arial" w:eastAsia="Arial" w:hAnsi="Arial" w:cs="Arial"/>
        </w:rPr>
      </w:pPr>
      <w:r w:rsidRPr="009C7B84">
        <w:rPr>
          <w:rFonts w:ascii="Arial" w:eastAsia="Arial" w:hAnsi="Arial" w:cs="Arial"/>
        </w:rPr>
        <w:t>6.1 – A presente licitação é do tipo menor preço</w:t>
      </w:r>
      <w:r w:rsidR="009B6E1F" w:rsidRPr="009C7B84">
        <w:rPr>
          <w:rFonts w:ascii="Arial" w:eastAsia="Arial" w:hAnsi="Arial" w:cs="Arial"/>
        </w:rPr>
        <w:t xml:space="preserve"> </w:t>
      </w:r>
      <w:r w:rsidR="000A3F7E" w:rsidRPr="009C7B84">
        <w:rPr>
          <w:rFonts w:ascii="Arial" w:eastAsia="Arial" w:hAnsi="Arial" w:cs="Arial"/>
          <w:color w:val="auto"/>
        </w:rPr>
        <w:t>global</w:t>
      </w:r>
      <w:r w:rsidR="00656382" w:rsidRPr="009C7B84">
        <w:rPr>
          <w:rFonts w:ascii="Arial" w:eastAsia="Arial" w:hAnsi="Arial" w:cs="Arial"/>
          <w:color w:val="auto"/>
        </w:rPr>
        <w:t>,</w:t>
      </w:r>
      <w:r w:rsidR="00656382" w:rsidRPr="009C7B84">
        <w:rPr>
          <w:rFonts w:ascii="Arial" w:eastAsia="Arial" w:hAnsi="Arial" w:cs="Arial"/>
          <w:color w:val="FF0000"/>
        </w:rPr>
        <w:t xml:space="preserve"> </w:t>
      </w:r>
      <w:r w:rsidR="00656382" w:rsidRPr="009C7B84">
        <w:rPr>
          <w:rFonts w:ascii="Arial" w:hAnsi="Arial" w:cs="Arial"/>
          <w:color w:val="auto"/>
          <w:kern w:val="0"/>
          <w:szCs w:val="24"/>
        </w:rPr>
        <w:t xml:space="preserve">no modo de disputa </w:t>
      </w:r>
      <w:r w:rsidR="00656382" w:rsidRPr="009C7B84">
        <w:rPr>
          <w:rFonts w:ascii="Arial" w:eastAsia="Arial" w:hAnsi="Arial" w:cs="Arial"/>
        </w:rPr>
        <w:t>aberto/</w:t>
      </w:r>
      <w:r w:rsidR="004720BE" w:rsidRPr="009C7B84">
        <w:rPr>
          <w:rFonts w:ascii="Arial" w:eastAsia="Arial" w:hAnsi="Arial" w:cs="Arial"/>
        </w:rPr>
        <w:t>fechado</w:t>
      </w:r>
      <w:r w:rsidR="00656382" w:rsidRPr="009C7B84">
        <w:rPr>
          <w:rFonts w:ascii="Arial" w:eastAsia="Arial" w:hAnsi="Arial" w:cs="Arial"/>
        </w:rPr>
        <w:t xml:space="preserve">. </w:t>
      </w:r>
    </w:p>
    <w:p w14:paraId="00000046" w14:textId="77777777" w:rsidR="00677CE2" w:rsidRPr="009C7B84" w:rsidRDefault="00057803" w:rsidP="00D201B5">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00000047" w14:textId="77777777" w:rsidR="00677CE2" w:rsidRPr="009C7B84" w:rsidRDefault="00057803" w:rsidP="00D201B5">
      <w:pPr>
        <w:pStyle w:val="Ttulo2"/>
        <w:spacing w:after="0" w:line="240" w:lineRule="auto"/>
        <w:ind w:left="7" w:firstLine="12"/>
        <w:rPr>
          <w:rFonts w:ascii="Arial" w:eastAsia="Arial" w:hAnsi="Arial" w:cs="Arial"/>
        </w:rPr>
      </w:pPr>
      <w:r w:rsidRPr="009C7B84">
        <w:rPr>
          <w:rFonts w:ascii="Arial" w:eastAsia="Arial" w:hAnsi="Arial" w:cs="Arial"/>
        </w:rPr>
        <w:t xml:space="preserve">7. PRAZOS </w:t>
      </w:r>
    </w:p>
    <w:p w14:paraId="00000048" w14:textId="77777777" w:rsidR="00677CE2" w:rsidRPr="009C7B84" w:rsidRDefault="00057803" w:rsidP="00D201B5">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74ADD1D8" w14:textId="0F25B28D" w:rsidR="00514E19" w:rsidRPr="009C7B84" w:rsidRDefault="00057803" w:rsidP="00D201B5">
      <w:pPr>
        <w:pStyle w:val="WW-Corpodetexto2"/>
        <w:autoSpaceDE w:val="0"/>
        <w:rPr>
          <w:rFonts w:ascii="Arial" w:hAnsi="Arial" w:cs="Arial"/>
          <w:szCs w:val="24"/>
        </w:rPr>
      </w:pPr>
      <w:r w:rsidRPr="009C7B84">
        <w:rPr>
          <w:rFonts w:ascii="Arial" w:eastAsia="Arial" w:hAnsi="Arial" w:cs="Arial"/>
        </w:rPr>
        <w:t xml:space="preserve">7.1 – </w:t>
      </w:r>
      <w:r w:rsidR="00514E19" w:rsidRPr="009C7B84">
        <w:rPr>
          <w:rFonts w:ascii="Arial" w:hAnsi="Arial" w:cs="Arial"/>
          <w:szCs w:val="24"/>
        </w:rPr>
        <w:t>O prazo de v</w:t>
      </w:r>
      <w:r w:rsidR="00D201B5" w:rsidRPr="009C7B84">
        <w:rPr>
          <w:rFonts w:ascii="Arial" w:hAnsi="Arial" w:cs="Arial"/>
          <w:szCs w:val="24"/>
        </w:rPr>
        <w:t xml:space="preserve">igência da contratação será de </w:t>
      </w:r>
      <w:r w:rsidR="00514E19" w:rsidRPr="009C7B84">
        <w:rPr>
          <w:rFonts w:ascii="Arial" w:hAnsi="Arial" w:cs="Arial"/>
          <w:szCs w:val="24"/>
        </w:rPr>
        <w:t>2</w:t>
      </w:r>
      <w:r w:rsidR="007E5A14" w:rsidRPr="009C7B84">
        <w:rPr>
          <w:rFonts w:ascii="Arial" w:hAnsi="Arial" w:cs="Arial"/>
          <w:szCs w:val="24"/>
        </w:rPr>
        <w:t>4</w:t>
      </w:r>
      <w:r w:rsidR="00514E19" w:rsidRPr="009C7B84">
        <w:rPr>
          <w:rFonts w:ascii="Arial" w:hAnsi="Arial" w:cs="Arial"/>
          <w:szCs w:val="24"/>
        </w:rPr>
        <w:t xml:space="preserve"> (</w:t>
      </w:r>
      <w:r w:rsidR="00D201B5" w:rsidRPr="009C7B84">
        <w:rPr>
          <w:rFonts w:ascii="Arial" w:hAnsi="Arial" w:cs="Arial"/>
          <w:szCs w:val="24"/>
        </w:rPr>
        <w:t xml:space="preserve">vinte e </w:t>
      </w:r>
      <w:r w:rsidR="007E5A14" w:rsidRPr="009C7B84">
        <w:rPr>
          <w:rFonts w:ascii="Arial" w:hAnsi="Arial" w:cs="Arial"/>
          <w:szCs w:val="24"/>
        </w:rPr>
        <w:t>quatro</w:t>
      </w:r>
      <w:r w:rsidR="00514E19" w:rsidRPr="009C7B84">
        <w:rPr>
          <w:rFonts w:ascii="Arial" w:hAnsi="Arial" w:cs="Arial"/>
          <w:szCs w:val="24"/>
        </w:rPr>
        <w:t>) meses, contados a partir da assinatura do contrato, podendo ser prorrogado, nos termos da legislação em vigor.</w:t>
      </w:r>
    </w:p>
    <w:p w14:paraId="2073F111" w14:textId="28C04F45" w:rsidR="00514E19" w:rsidRPr="009C7B84" w:rsidRDefault="00514E19" w:rsidP="00D201B5">
      <w:pPr>
        <w:spacing w:after="0" w:line="240" w:lineRule="auto"/>
        <w:ind w:left="7" w:firstLine="12"/>
        <w:rPr>
          <w:rFonts w:ascii="Arial" w:eastAsia="Arial" w:hAnsi="Arial" w:cs="Arial"/>
        </w:rPr>
      </w:pPr>
    </w:p>
    <w:p w14:paraId="55BABC0D" w14:textId="243D96F1" w:rsidR="00D201B5" w:rsidRPr="009C7B84" w:rsidRDefault="00E302FC" w:rsidP="00D201B5">
      <w:pPr>
        <w:spacing w:after="0" w:line="240" w:lineRule="auto"/>
        <w:rPr>
          <w:rFonts w:ascii="Arial" w:eastAsia="Arial" w:hAnsi="Arial" w:cs="Arial"/>
          <w:szCs w:val="24"/>
        </w:rPr>
      </w:pPr>
      <w:r w:rsidRPr="009C7B84">
        <w:rPr>
          <w:rFonts w:ascii="Arial" w:hAnsi="Arial" w:cs="Arial"/>
          <w:szCs w:val="24"/>
        </w:rPr>
        <w:t xml:space="preserve">7.2 - </w:t>
      </w:r>
      <w:r w:rsidR="00D201B5" w:rsidRPr="009C7B84">
        <w:rPr>
          <w:rFonts w:ascii="Arial" w:eastAsia="Arial" w:hAnsi="Arial" w:cs="Arial"/>
          <w:szCs w:val="24"/>
        </w:rPr>
        <w:t xml:space="preserve">O prazo de início dos serviços será de até 2 (dois) dias, contados a partir do recebimento da Ordem de Início dos Serviços pela CONTRATADA. </w:t>
      </w:r>
    </w:p>
    <w:p w14:paraId="343F933B" w14:textId="77777777" w:rsidR="007E5A14" w:rsidRPr="009C7B84" w:rsidRDefault="007E5A14" w:rsidP="00D201B5">
      <w:pPr>
        <w:spacing w:after="0" w:line="240" w:lineRule="auto"/>
        <w:rPr>
          <w:rFonts w:ascii="Arial" w:eastAsia="Arial" w:hAnsi="Arial" w:cs="Arial"/>
          <w:szCs w:val="24"/>
        </w:rPr>
      </w:pPr>
    </w:p>
    <w:p w14:paraId="06CA6E98" w14:textId="77777777" w:rsidR="007E5A14" w:rsidRPr="009C7B84" w:rsidRDefault="007E5A14" w:rsidP="007E5A14">
      <w:pPr>
        <w:spacing w:after="0" w:line="240" w:lineRule="auto"/>
        <w:rPr>
          <w:rFonts w:ascii="Arial" w:eastAsia="Arial" w:hAnsi="Arial" w:cs="Arial"/>
          <w:szCs w:val="24"/>
        </w:rPr>
      </w:pPr>
      <w:r w:rsidRPr="009C7B84">
        <w:rPr>
          <w:rFonts w:ascii="Arial" w:eastAsia="Arial" w:hAnsi="Arial" w:cs="Arial"/>
          <w:szCs w:val="24"/>
        </w:rPr>
        <w:lastRenderedPageBreak/>
        <w:t xml:space="preserve">7.2 – O prazo de execução dos serviços poderá ser prorrogado ou alterado nos termos do Decreto Municipal n.º 44.698/18 e do Regulamento Interno de Licitações e Contratos da COMPANHIA MUNICIPAL DE TRANSPORTES COLETIVOS - CMTC - RIO (MOBI-Rio). </w:t>
      </w:r>
    </w:p>
    <w:p w14:paraId="1F0179FD" w14:textId="77777777" w:rsidR="007E5A14" w:rsidRPr="009C7B84" w:rsidRDefault="007E5A14" w:rsidP="007E5A14">
      <w:pPr>
        <w:spacing w:after="0" w:line="240" w:lineRule="auto"/>
        <w:rPr>
          <w:rFonts w:ascii="Arial" w:eastAsia="Arial" w:hAnsi="Arial" w:cs="Arial"/>
          <w:szCs w:val="24"/>
        </w:rPr>
      </w:pPr>
    </w:p>
    <w:p w14:paraId="16B19E4D" w14:textId="789F806E" w:rsidR="007E5A14" w:rsidRPr="009C7B84" w:rsidRDefault="007E5A14" w:rsidP="007E5A14">
      <w:pPr>
        <w:spacing w:after="0" w:line="240" w:lineRule="auto"/>
        <w:rPr>
          <w:rFonts w:ascii="Arial" w:eastAsia="Arial" w:hAnsi="Arial" w:cs="Arial"/>
          <w:szCs w:val="24"/>
        </w:rPr>
      </w:pPr>
      <w:r w:rsidRPr="009C7B84">
        <w:rPr>
          <w:rFonts w:ascii="Arial" w:eastAsia="Arial" w:hAnsi="Arial" w:cs="Arial"/>
          <w:szCs w:val="24"/>
        </w:rPr>
        <w:t>7.2.1 – No caso de serviços continuados, o contrato poderá ser prorrogado por até 5 (cinco) anos, na forma do Decreto Municipal n.º 44.698/18 e do Regulamento Interno de Licitações e Contratos da COMPANHIA MUNICIPAL DE TRANSPORTES COLETIVOS - CMTC - RIO (MOBI-Rio).</w:t>
      </w:r>
    </w:p>
    <w:p w14:paraId="3712BD13" w14:textId="77777777" w:rsidR="007E5A14" w:rsidRPr="009C7B84" w:rsidRDefault="007E5A14" w:rsidP="007E5A14">
      <w:pPr>
        <w:spacing w:after="0" w:line="240" w:lineRule="auto"/>
        <w:rPr>
          <w:rFonts w:ascii="Arial" w:eastAsia="Arial" w:hAnsi="Arial" w:cs="Arial"/>
          <w:szCs w:val="24"/>
        </w:rPr>
      </w:pPr>
    </w:p>
    <w:p w14:paraId="64EC5838" w14:textId="77777777" w:rsidR="007E5A14" w:rsidRPr="009C7B84" w:rsidRDefault="007E5A14" w:rsidP="007E5A14">
      <w:pPr>
        <w:spacing w:after="0" w:line="240" w:lineRule="auto"/>
        <w:rPr>
          <w:rFonts w:ascii="Arial" w:eastAsia="Arial" w:hAnsi="Arial" w:cs="Arial"/>
          <w:szCs w:val="24"/>
        </w:rPr>
      </w:pPr>
      <w:r w:rsidRPr="009C7B84">
        <w:rPr>
          <w:rFonts w:ascii="Arial" w:eastAsia="Arial" w:hAnsi="Arial" w:cs="Arial"/>
          <w:szCs w:val="24"/>
        </w:rPr>
        <w:t>7.3</w:t>
      </w:r>
      <w:r w:rsidRPr="009C7B84">
        <w:rPr>
          <w:rFonts w:ascii="Arial" w:eastAsia="Arial" w:hAnsi="Arial" w:cs="Arial"/>
          <w:szCs w:val="24"/>
        </w:rPr>
        <w:tab/>
        <w:t>– As licitantes ficam obrigadas a manter a validade da proposta por 60 (sessenta) dias, contados da data da realização da licitação.</w:t>
      </w:r>
    </w:p>
    <w:p w14:paraId="5A013FC6" w14:textId="77777777" w:rsidR="007E5A14" w:rsidRPr="009C7B84" w:rsidRDefault="007E5A14" w:rsidP="007E5A14">
      <w:pPr>
        <w:spacing w:after="0" w:line="240" w:lineRule="auto"/>
        <w:rPr>
          <w:rFonts w:ascii="Arial" w:eastAsia="Arial" w:hAnsi="Arial" w:cs="Arial"/>
          <w:szCs w:val="24"/>
        </w:rPr>
      </w:pPr>
    </w:p>
    <w:p w14:paraId="06000745" w14:textId="7CF86A30" w:rsidR="007E5A14" w:rsidRPr="009C7B84" w:rsidRDefault="007E5A14" w:rsidP="007E5A14">
      <w:pPr>
        <w:spacing w:after="0" w:line="240" w:lineRule="auto"/>
        <w:rPr>
          <w:rFonts w:ascii="Arial" w:eastAsia="Arial" w:hAnsi="Arial" w:cs="Arial"/>
          <w:szCs w:val="24"/>
        </w:rPr>
      </w:pPr>
      <w:r w:rsidRPr="009C7B84">
        <w:rPr>
          <w:rFonts w:ascii="Arial" w:eastAsia="Arial" w:hAnsi="Arial" w:cs="Arial"/>
          <w:szCs w:val="24"/>
        </w:rPr>
        <w:t>7.4</w:t>
      </w:r>
      <w:r w:rsidRPr="009C7B84">
        <w:rPr>
          <w:rFonts w:ascii="Arial" w:eastAsia="Arial" w:hAnsi="Arial" w:cs="Arial"/>
          <w:szCs w:val="24"/>
        </w:rPr>
        <w:tab/>
        <w:t xml:space="preserve">– Decorrido o prazo consignado no item anterior sem que tenha havido convocação para assinatura do termo de contrato ou para retirada do instrumento equivalente, as licitantes ficarão liberadas de quaisquer compromissos assumidos.  </w:t>
      </w:r>
    </w:p>
    <w:p w14:paraId="4A238475" w14:textId="77777777" w:rsidR="007E5A14" w:rsidRPr="009C7B84" w:rsidRDefault="007E5A14" w:rsidP="00D201B5">
      <w:pPr>
        <w:spacing w:after="0" w:line="240" w:lineRule="auto"/>
        <w:rPr>
          <w:rFonts w:ascii="Arial" w:eastAsia="Arial" w:hAnsi="Arial" w:cs="Arial"/>
          <w:szCs w:val="24"/>
        </w:rPr>
      </w:pPr>
    </w:p>
    <w:p w14:paraId="00000068" w14:textId="77777777" w:rsidR="00677CE2" w:rsidRPr="009C7B84" w:rsidRDefault="00057803">
      <w:pPr>
        <w:pStyle w:val="Ttulo2"/>
        <w:ind w:left="7" w:firstLine="12"/>
        <w:rPr>
          <w:rFonts w:ascii="Arial" w:eastAsia="Arial" w:hAnsi="Arial" w:cs="Arial"/>
        </w:rPr>
      </w:pPr>
      <w:r w:rsidRPr="009C7B84">
        <w:rPr>
          <w:rFonts w:ascii="Arial" w:eastAsia="Arial" w:hAnsi="Arial" w:cs="Arial"/>
        </w:rPr>
        <w:t xml:space="preserve">8. CONDIÇÕES DE PARTICIPAÇÃO </w:t>
      </w:r>
    </w:p>
    <w:p w14:paraId="0000006A" w14:textId="1F3B95FB" w:rsidR="00677CE2" w:rsidRPr="009C7B84" w:rsidRDefault="00057803" w:rsidP="00380D8B">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06B" w14:textId="786F194E" w:rsidR="00677CE2" w:rsidRPr="009C7B84" w:rsidRDefault="00057803">
      <w:pPr>
        <w:spacing w:after="35"/>
        <w:ind w:left="7" w:firstLine="12"/>
        <w:rPr>
          <w:rFonts w:ascii="Arial" w:eastAsia="Arial" w:hAnsi="Arial" w:cs="Arial"/>
        </w:rPr>
      </w:pPr>
      <w:r w:rsidRPr="009C7B84">
        <w:rPr>
          <w:rFonts w:ascii="Arial" w:eastAsia="Arial" w:hAnsi="Arial" w:cs="Arial"/>
        </w:rPr>
        <w:t>8.1 – Para a participação nesta licitação é necessário que o interessado esteja credenciado junto ao Provedor do Sistema, a Secretaria de Logística e Tecnologia da Informação do Ministério</w:t>
      </w:r>
      <w:r w:rsidR="004F7113" w:rsidRPr="009C7B84">
        <w:rPr>
          <w:rFonts w:ascii="Arial" w:eastAsia="Arial" w:hAnsi="Arial" w:cs="Arial"/>
        </w:rPr>
        <w:t xml:space="preserve"> </w:t>
      </w:r>
      <w:r w:rsidRPr="009C7B84">
        <w:rPr>
          <w:rFonts w:ascii="Arial" w:eastAsia="Arial" w:hAnsi="Arial" w:cs="Arial"/>
          <w:color w:val="00000A"/>
        </w:rPr>
        <w:t>da Economia,</w:t>
      </w:r>
      <w:r w:rsidR="004F7113" w:rsidRPr="009C7B84">
        <w:rPr>
          <w:rFonts w:ascii="Arial" w:eastAsia="Arial" w:hAnsi="Arial" w:cs="Arial"/>
          <w:color w:val="FF0000"/>
        </w:rPr>
        <w:t xml:space="preserve"> </w:t>
      </w:r>
      <w:r w:rsidR="004F7113" w:rsidRPr="009C7B84">
        <w:rPr>
          <w:rFonts w:ascii="Arial" w:eastAsia="Arial" w:hAnsi="Arial" w:cs="Arial"/>
        </w:rPr>
        <w:t>(</w:t>
      </w:r>
      <w:hyperlink r:id="rId13" w:history="1">
        <w:r w:rsidR="004F7113" w:rsidRPr="009C7B84">
          <w:rPr>
            <w:rStyle w:val="Hyperlink"/>
            <w:rFonts w:ascii="Arial" w:eastAsia="Arial" w:hAnsi="Arial" w:cs="Arial"/>
          </w:rPr>
          <w:t>http://www.comprasgovernamentais.gov.br.</w:t>
        </w:r>
      </w:hyperlink>
      <w:r w:rsidRPr="009C7B84">
        <w:rPr>
          <w:rFonts w:ascii="Arial" w:eastAsia="Arial" w:hAnsi="Arial" w:cs="Arial"/>
        </w:rPr>
        <w:t xml:space="preserve">).  </w:t>
      </w:r>
    </w:p>
    <w:p w14:paraId="00000070" w14:textId="77777777" w:rsidR="00677CE2" w:rsidRPr="009C7B84" w:rsidRDefault="00677CE2" w:rsidP="00996469">
      <w:pPr>
        <w:spacing w:after="16" w:line="259" w:lineRule="auto"/>
        <w:jc w:val="left"/>
        <w:rPr>
          <w:rFonts w:ascii="Arial" w:eastAsia="Arial" w:hAnsi="Arial" w:cs="Arial"/>
          <w:b/>
          <w:color w:val="FF0000"/>
        </w:rPr>
      </w:pPr>
    </w:p>
    <w:p w14:paraId="00000071"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8.2 – Para participação no Pregão Eletrônico, a licitante deverá manifestar, em campo próprio do sistema eletrônico, que cumpre plenamente os requisitos de habilitação e que sua proposta está em conformidade com as exigências do instrumento convocatório. </w:t>
      </w:r>
    </w:p>
    <w:p w14:paraId="00000072" w14:textId="77777777" w:rsidR="00677CE2" w:rsidRPr="009C7B84" w:rsidRDefault="00057803">
      <w:pPr>
        <w:spacing w:after="0" w:line="259" w:lineRule="auto"/>
        <w:ind w:left="12" w:firstLine="0"/>
        <w:jc w:val="left"/>
        <w:rPr>
          <w:rFonts w:ascii="Arial" w:eastAsia="Arial" w:hAnsi="Arial" w:cs="Arial"/>
        </w:rPr>
      </w:pPr>
      <w:r w:rsidRPr="009C7B84">
        <w:rPr>
          <w:rFonts w:ascii="Arial" w:eastAsia="Arial" w:hAnsi="Arial" w:cs="Arial"/>
        </w:rPr>
        <w:t xml:space="preserve"> </w:t>
      </w:r>
    </w:p>
    <w:p w14:paraId="00000073"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 </w:t>
      </w:r>
    </w:p>
    <w:p w14:paraId="0000007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75"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 </w:t>
      </w:r>
    </w:p>
    <w:p w14:paraId="00000076"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lastRenderedPageBreak/>
        <w:t xml:space="preserve"> </w:t>
      </w:r>
    </w:p>
    <w:p w14:paraId="00000077"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8.5 – Cada representante credenciado poderá representar apenas uma licitante, em cada Pregão Eletrônico. </w:t>
      </w:r>
    </w:p>
    <w:p w14:paraId="00000078" w14:textId="77777777" w:rsidR="00677CE2" w:rsidRPr="009C7B84" w:rsidRDefault="00057803">
      <w:pPr>
        <w:spacing w:after="10" w:line="259" w:lineRule="auto"/>
        <w:ind w:left="12" w:firstLine="0"/>
        <w:jc w:val="left"/>
        <w:rPr>
          <w:rFonts w:ascii="Arial" w:eastAsia="Arial" w:hAnsi="Arial" w:cs="Arial"/>
        </w:rPr>
      </w:pPr>
      <w:r w:rsidRPr="009C7B84">
        <w:rPr>
          <w:rFonts w:ascii="Arial" w:eastAsia="Arial" w:hAnsi="Arial" w:cs="Arial"/>
        </w:rPr>
        <w:t xml:space="preserve"> </w:t>
      </w:r>
    </w:p>
    <w:p w14:paraId="00000079" w14:textId="77777777" w:rsidR="00677CE2" w:rsidRPr="009C7B84" w:rsidRDefault="00057803">
      <w:pPr>
        <w:spacing w:after="8"/>
        <w:ind w:left="7" w:firstLine="12"/>
        <w:rPr>
          <w:rFonts w:ascii="Arial" w:eastAsia="Arial" w:hAnsi="Arial" w:cs="Arial"/>
        </w:rPr>
      </w:pPr>
      <w:r w:rsidRPr="009C7B84">
        <w:rPr>
          <w:rFonts w:ascii="Arial" w:eastAsia="Arial" w:hAnsi="Arial" w:cs="Arial"/>
        </w:rPr>
        <w:t>8.6– O envio da proposta vinculará a licitante ao cumprimento de todas as condições e obrigações inerentes ao certame.</w:t>
      </w:r>
      <w:r w:rsidRPr="009C7B84">
        <w:rPr>
          <w:rFonts w:ascii="Arial" w:eastAsia="Arial" w:hAnsi="Arial" w:cs="Arial"/>
          <w:i/>
        </w:rPr>
        <w:t xml:space="preserve"> </w:t>
      </w:r>
      <w:r w:rsidRPr="009C7B84">
        <w:rPr>
          <w:rFonts w:ascii="Arial" w:eastAsia="Arial" w:hAnsi="Arial" w:cs="Arial"/>
        </w:rPr>
        <w:t xml:space="preserve"> </w:t>
      </w:r>
    </w:p>
    <w:p w14:paraId="0000007A" w14:textId="77777777" w:rsidR="00677CE2" w:rsidRPr="009C7B84" w:rsidRDefault="00057803">
      <w:pPr>
        <w:spacing w:after="10" w:line="259" w:lineRule="auto"/>
        <w:ind w:left="12" w:firstLine="0"/>
        <w:jc w:val="left"/>
        <w:rPr>
          <w:rFonts w:ascii="Arial" w:eastAsia="Arial" w:hAnsi="Arial" w:cs="Arial"/>
          <w:color w:val="70AD47"/>
        </w:rPr>
      </w:pPr>
      <w:r w:rsidRPr="009C7B84">
        <w:rPr>
          <w:rFonts w:ascii="Arial" w:eastAsia="Arial" w:hAnsi="Arial" w:cs="Arial"/>
        </w:rPr>
        <w:t xml:space="preserve"> </w:t>
      </w:r>
    </w:p>
    <w:p w14:paraId="0000007B"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8.7– Não será permitida a participação de sociedades cooperativas em razão da natureza do objeto do presente certame. </w:t>
      </w:r>
    </w:p>
    <w:p w14:paraId="00000086" w14:textId="435815BF" w:rsidR="00677CE2" w:rsidRPr="009C7B84" w:rsidRDefault="00057803" w:rsidP="004D3F1A">
      <w:pPr>
        <w:spacing w:after="16" w:line="259" w:lineRule="auto"/>
        <w:ind w:left="12" w:firstLine="0"/>
        <w:jc w:val="left"/>
        <w:rPr>
          <w:rFonts w:ascii="Arial" w:eastAsia="Arial" w:hAnsi="Arial" w:cs="Arial"/>
          <w:color w:val="FF0000"/>
        </w:rPr>
      </w:pPr>
      <w:r w:rsidRPr="009C7B84">
        <w:rPr>
          <w:rFonts w:ascii="Arial" w:eastAsia="Arial" w:hAnsi="Arial" w:cs="Arial"/>
        </w:rPr>
        <w:t xml:space="preserve"> </w:t>
      </w:r>
    </w:p>
    <w:p w14:paraId="00000087" w14:textId="77777777" w:rsidR="00677CE2" w:rsidRPr="009C7B84" w:rsidRDefault="00057803">
      <w:pPr>
        <w:spacing w:after="8"/>
        <w:ind w:left="7" w:firstLine="12"/>
        <w:rPr>
          <w:rFonts w:ascii="Arial" w:eastAsia="Arial" w:hAnsi="Arial" w:cs="Arial"/>
        </w:rPr>
      </w:pPr>
      <w:r w:rsidRPr="009C7B84">
        <w:rPr>
          <w:rFonts w:ascii="Arial" w:eastAsia="Arial" w:hAnsi="Arial" w:cs="Arial"/>
        </w:rPr>
        <w:t>8.8 – Não será permitida a participação em consórcio</w:t>
      </w:r>
      <w:r w:rsidRPr="009C7B84">
        <w:rPr>
          <w:rFonts w:ascii="Arial" w:eastAsia="Arial" w:hAnsi="Arial" w:cs="Arial"/>
          <w:i/>
        </w:rPr>
        <w:t>.</w:t>
      </w:r>
      <w:r w:rsidRPr="009C7B84">
        <w:rPr>
          <w:rFonts w:ascii="Arial" w:eastAsia="Arial" w:hAnsi="Arial" w:cs="Arial"/>
        </w:rPr>
        <w:t xml:space="preserve"> </w:t>
      </w:r>
    </w:p>
    <w:p w14:paraId="0000009D" w14:textId="50C10DE7" w:rsidR="00677CE2" w:rsidRPr="009C7B84" w:rsidRDefault="00057803" w:rsidP="00D67A71">
      <w:pPr>
        <w:spacing w:after="16" w:line="259" w:lineRule="auto"/>
        <w:ind w:left="12" w:firstLine="0"/>
        <w:jc w:val="left"/>
        <w:rPr>
          <w:rFonts w:ascii="Arial" w:eastAsia="Arial" w:hAnsi="Arial" w:cs="Arial"/>
          <w:i/>
          <w:color w:val="FF0000"/>
        </w:rPr>
      </w:pPr>
      <w:r w:rsidRPr="009C7B84">
        <w:rPr>
          <w:rFonts w:ascii="Arial" w:eastAsia="Arial" w:hAnsi="Arial" w:cs="Arial"/>
          <w:color w:val="FF0000"/>
        </w:rPr>
        <w:t xml:space="preserve"> </w:t>
      </w:r>
    </w:p>
    <w:p w14:paraId="0000009E" w14:textId="09531517" w:rsidR="00677CE2" w:rsidRPr="009C7B84" w:rsidRDefault="00057803">
      <w:pPr>
        <w:ind w:left="0" w:firstLine="0"/>
        <w:rPr>
          <w:rFonts w:ascii="Arial" w:eastAsia="Arial" w:hAnsi="Arial" w:cs="Arial"/>
        </w:rPr>
      </w:pPr>
      <w:r w:rsidRPr="009C7B84">
        <w:rPr>
          <w:rFonts w:ascii="Arial" w:eastAsia="Arial" w:hAnsi="Arial" w:cs="Arial"/>
          <w:color w:val="00000A"/>
        </w:rPr>
        <w:t>8.9 - As operações societárias promovidas por sociedades empresariais isoladamente ou por aquelas participantes de consórcio ou as alterações de composição de consórcio deverão ser submetidas à prévia aprovação da COMPANHIA MUNICIPAL DE TRANSPORTES COLETIVOS</w:t>
      </w:r>
      <w:r w:rsidR="00DD2542" w:rsidRPr="009C7B84">
        <w:rPr>
          <w:rFonts w:ascii="Arial" w:eastAsia="Arial" w:hAnsi="Arial" w:cs="Arial"/>
          <w:color w:val="00000A"/>
        </w:rPr>
        <w:t xml:space="preserve"> </w:t>
      </w:r>
      <w:r w:rsidRPr="009C7B84">
        <w:rPr>
          <w:rFonts w:ascii="Arial" w:eastAsia="Arial" w:hAnsi="Arial" w:cs="Arial"/>
          <w:color w:val="00000A"/>
        </w:rPr>
        <w:t xml:space="preserve">- CMTC - RIO (MOBI-Rio), para verificação de suas implicações com o objeto do Contrato, que poderá ser rescindido em qualquer hipótese de prejuízo ou elevação de risco para o seu cumprimento.  </w:t>
      </w:r>
    </w:p>
    <w:p w14:paraId="25470F70" w14:textId="77777777" w:rsidR="004D3F1A" w:rsidRPr="009C7B84" w:rsidRDefault="004D3F1A">
      <w:pPr>
        <w:pBdr>
          <w:top w:val="nil"/>
          <w:left w:val="nil"/>
          <w:bottom w:val="nil"/>
          <w:right w:val="nil"/>
          <w:between w:val="nil"/>
        </w:pBdr>
        <w:spacing w:after="16" w:line="259" w:lineRule="auto"/>
        <w:ind w:left="0" w:firstLine="0"/>
        <w:rPr>
          <w:rFonts w:ascii="Arial" w:eastAsia="Arial" w:hAnsi="Arial" w:cs="Arial"/>
          <w:color w:val="00000A"/>
          <w:szCs w:val="24"/>
        </w:rPr>
      </w:pPr>
    </w:p>
    <w:p w14:paraId="000000A0" w14:textId="77777777" w:rsidR="00677CE2" w:rsidRPr="009C7B84" w:rsidRDefault="00057803">
      <w:pPr>
        <w:pBdr>
          <w:top w:val="nil"/>
          <w:left w:val="nil"/>
          <w:bottom w:val="nil"/>
          <w:right w:val="nil"/>
          <w:between w:val="nil"/>
        </w:pBdr>
        <w:spacing w:after="16" w:line="259" w:lineRule="auto"/>
        <w:ind w:left="0" w:firstLine="0"/>
        <w:rPr>
          <w:rFonts w:ascii="Arial" w:eastAsia="Arial" w:hAnsi="Arial" w:cs="Arial"/>
          <w:color w:val="00000A"/>
          <w:szCs w:val="24"/>
        </w:rPr>
      </w:pPr>
      <w:r w:rsidRPr="009C7B84">
        <w:rPr>
          <w:rFonts w:ascii="Arial" w:eastAsia="Arial" w:hAnsi="Arial" w:cs="Arial"/>
          <w:color w:val="00000A"/>
          <w:szCs w:val="24"/>
        </w:rPr>
        <w:t xml:space="preserve">8.10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 </w:t>
      </w:r>
    </w:p>
    <w:p w14:paraId="000000A1" w14:textId="77777777" w:rsidR="00677CE2" w:rsidRPr="009C7B84" w:rsidRDefault="00677CE2">
      <w:pPr>
        <w:pBdr>
          <w:top w:val="nil"/>
          <w:left w:val="nil"/>
          <w:bottom w:val="nil"/>
          <w:right w:val="nil"/>
          <w:between w:val="nil"/>
        </w:pBdr>
        <w:spacing w:after="16" w:line="259" w:lineRule="auto"/>
        <w:ind w:left="0" w:firstLine="0"/>
        <w:rPr>
          <w:rFonts w:ascii="Arial" w:eastAsia="Arial" w:hAnsi="Arial" w:cs="Arial"/>
          <w:color w:val="FF0000"/>
          <w:szCs w:val="24"/>
        </w:rPr>
      </w:pPr>
    </w:p>
    <w:p w14:paraId="000000A2" w14:textId="77777777" w:rsidR="00677CE2" w:rsidRPr="009C7B84" w:rsidRDefault="00057803" w:rsidP="0082658A">
      <w:pPr>
        <w:numPr>
          <w:ilvl w:val="1"/>
          <w:numId w:val="7"/>
        </w:numPr>
        <w:pBdr>
          <w:top w:val="nil"/>
          <w:left w:val="nil"/>
          <w:bottom w:val="nil"/>
          <w:right w:val="nil"/>
          <w:between w:val="nil"/>
        </w:pBdr>
        <w:spacing w:after="0" w:line="259" w:lineRule="auto"/>
        <w:ind w:left="0" w:firstLine="0"/>
        <w:rPr>
          <w:rFonts w:ascii="Arial" w:eastAsia="Arial" w:hAnsi="Arial" w:cs="Arial"/>
          <w:color w:val="00000A"/>
          <w:szCs w:val="24"/>
        </w:rPr>
      </w:pPr>
      <w:r w:rsidRPr="009C7B84">
        <w:rPr>
          <w:rFonts w:ascii="Arial" w:eastAsia="Arial" w:hAnsi="Arial" w:cs="Arial"/>
          <w:color w:val="00000A"/>
          <w:szCs w:val="24"/>
        </w:rPr>
        <w:t>- Não será permitida, ainda, a participação das licitantes na licitação nas seguintes hipóteses:</w:t>
      </w:r>
    </w:p>
    <w:p w14:paraId="000000A3" w14:textId="77777777" w:rsidR="00677CE2" w:rsidRPr="009C7B84" w:rsidRDefault="00677CE2">
      <w:pPr>
        <w:pBdr>
          <w:top w:val="nil"/>
          <w:left w:val="nil"/>
          <w:bottom w:val="nil"/>
          <w:right w:val="nil"/>
          <w:between w:val="nil"/>
        </w:pBdr>
        <w:spacing w:after="16" w:line="259" w:lineRule="auto"/>
        <w:ind w:left="0" w:firstLine="0"/>
        <w:rPr>
          <w:rFonts w:ascii="Arial" w:eastAsia="Arial" w:hAnsi="Arial" w:cs="Arial"/>
          <w:szCs w:val="24"/>
        </w:rPr>
      </w:pPr>
    </w:p>
    <w:p w14:paraId="000000A4"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 - cujos administradores, dirigentes, gerentes, sócios ou componentes do seu quadro técnico sejam servidores da Administração Direta ou empregados, diretores ou conselheiros de entidade da Administração Indireta do Município, ou que o tenham sido nos últimos 180 (cento e oitenta) dias anteriores à data do ato convocatório, ou tenham ocupado cargo ou emprego integrante dos 1º e 2º escalões dos órgãos da Administração Direta ou das entidades da Administração Indireta do Município do Rio de Janeiro nos últimos 12 (doze) meses, devendo apresentar declaração de atendimento a tal requisito.</w:t>
      </w:r>
    </w:p>
    <w:p w14:paraId="000000A5" w14:textId="23B9DF30" w:rsidR="00677CE2" w:rsidRPr="009C7B84" w:rsidRDefault="00057803">
      <w:pPr>
        <w:spacing w:after="200" w:line="276" w:lineRule="auto"/>
        <w:ind w:left="0" w:firstLine="0"/>
        <w:rPr>
          <w:rFonts w:ascii="Arial" w:eastAsia="Arial" w:hAnsi="Arial" w:cs="Arial"/>
          <w:color w:val="00000A"/>
        </w:rPr>
      </w:pPr>
      <w:r w:rsidRPr="009C7B84">
        <w:rPr>
          <w:rFonts w:ascii="Arial" w:eastAsia="Arial" w:hAnsi="Arial" w:cs="Arial"/>
        </w:rPr>
        <w:t xml:space="preserve">II - suspensas pela </w:t>
      </w:r>
      <w:r w:rsidRPr="009C7B84">
        <w:rPr>
          <w:rFonts w:ascii="Arial" w:eastAsia="Arial" w:hAnsi="Arial" w:cs="Arial"/>
          <w:color w:val="00000A"/>
        </w:rPr>
        <w:t>COMPANHIA MUNICIPAL DE TRANSPORTES COLETIVOS - CMTC - RIO (MOBI-Rio);</w:t>
      </w:r>
    </w:p>
    <w:p w14:paraId="7E167577" w14:textId="02243406" w:rsidR="00781DD3" w:rsidRPr="009C7B84" w:rsidRDefault="00057803">
      <w:pPr>
        <w:spacing w:after="200" w:line="276" w:lineRule="auto"/>
        <w:ind w:left="0" w:firstLine="0"/>
        <w:rPr>
          <w:rFonts w:ascii="Arial" w:eastAsia="Arial" w:hAnsi="Arial" w:cs="Arial"/>
        </w:rPr>
      </w:pPr>
      <w:r w:rsidRPr="009C7B84">
        <w:rPr>
          <w:rFonts w:ascii="Arial" w:eastAsia="Arial" w:hAnsi="Arial" w:cs="Arial"/>
        </w:rPr>
        <w:lastRenderedPageBreak/>
        <w:t>III - declaradas inidôneas pela União, por Es</w:t>
      </w:r>
      <w:r w:rsidRPr="009C7B84">
        <w:rPr>
          <w:rFonts w:ascii="Arial" w:eastAsia="Arial" w:hAnsi="Arial" w:cs="Arial"/>
          <w:color w:val="00000A"/>
        </w:rPr>
        <w:t>tado, pelo Distrito Federal</w:t>
      </w:r>
      <w:r w:rsidR="00E009DF" w:rsidRPr="009C7B84">
        <w:rPr>
          <w:rFonts w:ascii="Arial" w:eastAsia="Arial" w:hAnsi="Arial" w:cs="Arial"/>
          <w:color w:val="00000A"/>
        </w:rPr>
        <w:t xml:space="preserve"> e</w:t>
      </w:r>
      <w:r w:rsidRPr="009C7B84">
        <w:rPr>
          <w:rFonts w:ascii="Arial" w:eastAsia="Arial" w:hAnsi="Arial" w:cs="Arial"/>
          <w:color w:val="00000A"/>
        </w:rPr>
        <w:t xml:space="preserve"> pelo Município do Rio de Janeiro</w:t>
      </w:r>
      <w:r w:rsidRPr="009C7B84">
        <w:rPr>
          <w:rFonts w:ascii="Arial" w:eastAsia="Arial" w:hAnsi="Arial" w:cs="Arial"/>
        </w:rPr>
        <w:t>, enquanto perdurarem os efeitos da sanção;</w:t>
      </w:r>
    </w:p>
    <w:p w14:paraId="000000A7"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IV - constituídas por sócio de empresa que estiver suspensa, impedida ou declarada inidônea;</w:t>
      </w:r>
    </w:p>
    <w:p w14:paraId="000000A8"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V - cujos administradores sejam sócios de empresa suspensa, impedida ou declarada inidônea;</w:t>
      </w:r>
    </w:p>
    <w:p w14:paraId="000000A9"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VI - constituídas por sócio que tenha sido sócio ou administrador de empresa suspensa, impedida ou declarada inidônea, no período dos fatos que deram ensejo à sanção;</w:t>
      </w:r>
    </w:p>
    <w:p w14:paraId="000000AA"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VII - cujos administradores tenham sido sócios ou administradores de empresa suspensa, impedida ou declarada inidônea, no período dos fatos que deram ensejo à sanção;</w:t>
      </w:r>
    </w:p>
    <w:p w14:paraId="000000AB"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VIII - que tiverem, nos seus quadros de diretoria, pessoa que participou, em razão de vínculo de mesma natureza, de empresa declarada inidônea.</w:t>
      </w:r>
    </w:p>
    <w:p w14:paraId="000000AC"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8.11.1 - Aplica-se, também, a vedação anteriormente citada:</w:t>
      </w:r>
    </w:p>
    <w:p w14:paraId="000000AD"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 - à contratação do próprio empregado ou dirigente, como pessoa física, bem como à participação dele em procedimentos licitatórios, na condição de licitante;</w:t>
      </w:r>
    </w:p>
    <w:p w14:paraId="000000AE"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II - a quem tenha relação de parentesco, até o terceiro grau civil, com:</w:t>
      </w:r>
    </w:p>
    <w:p w14:paraId="000000AF" w14:textId="0E953982" w:rsidR="00677CE2" w:rsidRPr="009C7B84" w:rsidRDefault="00057803">
      <w:pPr>
        <w:spacing w:after="200" w:line="276" w:lineRule="auto"/>
        <w:ind w:left="0" w:firstLine="0"/>
        <w:rPr>
          <w:rFonts w:ascii="Arial" w:eastAsia="Arial" w:hAnsi="Arial" w:cs="Arial"/>
          <w:color w:val="00000A"/>
        </w:rPr>
      </w:pPr>
      <w:r w:rsidRPr="009C7B84">
        <w:rPr>
          <w:rFonts w:ascii="Arial" w:eastAsia="Arial" w:hAnsi="Arial" w:cs="Arial"/>
        </w:rPr>
        <w:t xml:space="preserve">a) dirigente da </w:t>
      </w:r>
      <w:r w:rsidRPr="009C7B84">
        <w:rPr>
          <w:rFonts w:ascii="Arial" w:eastAsia="Arial" w:hAnsi="Arial" w:cs="Arial"/>
          <w:color w:val="00000A"/>
        </w:rPr>
        <w:t>COMPANHIA MUNICIPAL DE TRANSPORTES COLETIVOS - CMTC - RIO (MOBI-Rio);</w:t>
      </w:r>
    </w:p>
    <w:p w14:paraId="000000B0" w14:textId="0DCBEC8C" w:rsidR="00677CE2" w:rsidRPr="009C7B84" w:rsidRDefault="00057803">
      <w:pPr>
        <w:spacing w:after="200" w:line="276" w:lineRule="auto"/>
        <w:ind w:left="0" w:firstLine="0"/>
        <w:rPr>
          <w:rFonts w:ascii="Arial" w:eastAsia="Arial" w:hAnsi="Arial" w:cs="Arial"/>
          <w:color w:val="00000A"/>
        </w:rPr>
      </w:pPr>
      <w:r w:rsidRPr="009C7B84">
        <w:rPr>
          <w:rFonts w:ascii="Arial" w:eastAsia="Arial" w:hAnsi="Arial" w:cs="Arial"/>
          <w:color w:val="00000A"/>
        </w:rPr>
        <w:t>b) empregado da COMPANHIA MUNICIPAL DE TRANSPORTES COLETIVOS - CMTC - RIO (MOBI-Rio) cujas atribuições envolvam a atuação na área responsável pela licitação ou contratação;</w:t>
      </w:r>
    </w:p>
    <w:p w14:paraId="000000B1" w14:textId="633E72CD" w:rsidR="00677CE2" w:rsidRPr="009C7B84" w:rsidRDefault="00057803">
      <w:pPr>
        <w:spacing w:after="200" w:line="276" w:lineRule="auto"/>
        <w:ind w:left="0" w:firstLine="0"/>
        <w:rPr>
          <w:rFonts w:ascii="Arial" w:eastAsia="Arial" w:hAnsi="Arial" w:cs="Arial"/>
          <w:color w:val="00000A"/>
        </w:rPr>
      </w:pPr>
      <w:r w:rsidRPr="009C7B84">
        <w:rPr>
          <w:rFonts w:ascii="Arial" w:eastAsia="Arial" w:hAnsi="Arial" w:cs="Arial"/>
          <w:color w:val="00000A"/>
        </w:rPr>
        <w:t>c) autoridade do ente público a que a COMPANHIA MUNICIPAL DE TRANSPORTES COLETIVOS - CMTC - RIO (MOBI-Rio) esteja vinculada.</w:t>
      </w:r>
    </w:p>
    <w:p w14:paraId="000000B2" w14:textId="6DC7084C" w:rsidR="00677CE2" w:rsidRPr="009C7B84" w:rsidRDefault="00057803">
      <w:pPr>
        <w:spacing w:after="200" w:line="276" w:lineRule="auto"/>
        <w:ind w:left="0" w:firstLine="0"/>
        <w:rPr>
          <w:rFonts w:ascii="Arial" w:eastAsia="Arial" w:hAnsi="Arial" w:cs="Arial"/>
          <w:color w:val="00000A"/>
        </w:rPr>
      </w:pPr>
      <w:r w:rsidRPr="009C7B84">
        <w:rPr>
          <w:rFonts w:ascii="Arial" w:eastAsia="Arial" w:hAnsi="Arial" w:cs="Arial"/>
          <w:color w:val="00000A"/>
        </w:rPr>
        <w:t>III - cujo proprietário, mesmo na condição de sócio, tenha terminado seu prazo de gestão ou rompido seu vínculo com a COMPANHIA MUNICIPAL DE TRANSPORTES COLETIVOS - CMTC - RIO (MOBI-Rio) há menos de 6 (seis) meses.</w:t>
      </w:r>
    </w:p>
    <w:p w14:paraId="005F724B" w14:textId="77777777" w:rsidR="007E5A14" w:rsidRPr="009C7B84" w:rsidRDefault="007E5A14">
      <w:pPr>
        <w:spacing w:after="200" w:line="276" w:lineRule="auto"/>
        <w:ind w:left="0" w:firstLine="0"/>
        <w:rPr>
          <w:rFonts w:ascii="Arial" w:eastAsia="Arial" w:hAnsi="Arial" w:cs="Arial"/>
          <w:color w:val="00000A"/>
        </w:rPr>
      </w:pPr>
    </w:p>
    <w:p w14:paraId="000000BE" w14:textId="737CD7C3" w:rsidR="00677CE2" w:rsidRPr="009C7B84" w:rsidRDefault="00057803">
      <w:pPr>
        <w:pStyle w:val="Ttulo2"/>
        <w:ind w:left="7" w:firstLine="12"/>
        <w:rPr>
          <w:rFonts w:ascii="Arial" w:eastAsia="Arial" w:hAnsi="Arial" w:cs="Arial"/>
        </w:rPr>
      </w:pPr>
      <w:r w:rsidRPr="009C7B84">
        <w:rPr>
          <w:rFonts w:ascii="Arial" w:eastAsia="Arial" w:hAnsi="Arial" w:cs="Arial"/>
        </w:rPr>
        <w:lastRenderedPageBreak/>
        <w:t xml:space="preserve">9. CREDENCIAMENTO </w:t>
      </w:r>
    </w:p>
    <w:p w14:paraId="000000BF"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0C0" w14:textId="1C1580A9" w:rsidR="00677CE2" w:rsidRPr="009C7B84" w:rsidRDefault="00057803">
      <w:pPr>
        <w:spacing w:after="37"/>
        <w:ind w:left="7" w:firstLine="12"/>
        <w:rPr>
          <w:rFonts w:ascii="Arial" w:eastAsia="Arial" w:hAnsi="Arial" w:cs="Arial"/>
        </w:rPr>
      </w:pPr>
      <w:r w:rsidRPr="009C7B84">
        <w:rPr>
          <w:rFonts w:ascii="Arial" w:eastAsia="Arial" w:hAnsi="Arial" w:cs="Arial"/>
        </w:rPr>
        <w:t xml:space="preserve">9.1 – Todo o procedimento para credenciamento e cadastramento consta do “Manual do Fornecedor”, disponibilizado no endereço </w:t>
      </w:r>
      <w:r w:rsidRPr="009C7B84">
        <w:rPr>
          <w:rFonts w:ascii="Arial" w:eastAsia="Arial" w:hAnsi="Arial" w:cs="Arial"/>
        </w:rPr>
        <w:tab/>
        <w:t>eletrônico</w:t>
      </w:r>
      <w:r w:rsidR="00C0610B" w:rsidRPr="009C7B84">
        <w:rPr>
          <w:rFonts w:ascii="Arial" w:eastAsia="Arial" w:hAnsi="Arial" w:cs="Arial"/>
        </w:rPr>
        <w:t>:</w:t>
      </w:r>
      <w:r w:rsidR="00DC7417" w:rsidRPr="009C7B84">
        <w:rPr>
          <w:rFonts w:ascii="Arial" w:eastAsia="Arial" w:hAnsi="Arial" w:cs="Arial"/>
        </w:rPr>
        <w:t xml:space="preserve"> </w:t>
      </w:r>
      <w:r w:rsidRPr="009C7B84">
        <w:rPr>
          <w:rFonts w:ascii="Arial" w:eastAsia="Arial" w:hAnsi="Arial" w:cs="Arial"/>
        </w:rPr>
        <w:t>h</w:t>
      </w:r>
      <w:r w:rsidRPr="009C7B84">
        <w:rPr>
          <w:rFonts w:ascii="Arial" w:eastAsia="Arial" w:hAnsi="Arial" w:cs="Arial"/>
          <w:u w:val="single"/>
        </w:rPr>
        <w:t>ttp://www.comprasgovernamentais.gov.br</w:t>
      </w:r>
      <w:r w:rsidRPr="009C7B84">
        <w:rPr>
          <w:rFonts w:ascii="Arial" w:eastAsia="Arial" w:hAnsi="Arial" w:cs="Arial"/>
        </w:rPr>
        <w:t xml:space="preserve">. </w:t>
      </w:r>
    </w:p>
    <w:p w14:paraId="000000C1"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C2" w14:textId="77777777" w:rsidR="00677CE2" w:rsidRPr="009C7B84" w:rsidRDefault="00057803">
      <w:pPr>
        <w:ind w:left="7" w:firstLine="12"/>
        <w:rPr>
          <w:rFonts w:ascii="Arial" w:eastAsia="Arial" w:hAnsi="Arial" w:cs="Arial"/>
        </w:rPr>
      </w:pPr>
      <w:r w:rsidRPr="009C7B84">
        <w:rPr>
          <w:rFonts w:ascii="Arial" w:eastAsia="Arial" w:hAnsi="Arial" w:cs="Arial"/>
        </w:rPr>
        <w:t xml:space="preserve">9.1.1 – O credenciamento dar-se-á pela atribuição de chave de identificação e senha, pessoal e intransferível, para acesso ao Sistema Integrado de Administração de Serviços Gerais – SIASG – Sistema COMPRASNET. </w:t>
      </w:r>
    </w:p>
    <w:p w14:paraId="000000C3"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C4" w14:textId="77777777" w:rsidR="00677CE2" w:rsidRPr="009C7B84" w:rsidRDefault="00057803">
      <w:pPr>
        <w:ind w:left="7" w:firstLine="12"/>
        <w:rPr>
          <w:rFonts w:ascii="Arial" w:eastAsia="Arial" w:hAnsi="Arial" w:cs="Arial"/>
        </w:rPr>
      </w:pPr>
      <w:r w:rsidRPr="009C7B84">
        <w:rPr>
          <w:rFonts w:ascii="Arial" w:eastAsia="Arial" w:hAnsi="Arial" w:cs="Arial"/>
        </w:rPr>
        <w:t xml:space="preserve">9.1.2 – O referido credenciamento depende de registro cadastral atualizado no Sistema de Cadastramento Unificado de Fornecedores – SICAF. </w:t>
      </w:r>
    </w:p>
    <w:p w14:paraId="000000C5"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0C6" w14:textId="77777777" w:rsidR="00677CE2" w:rsidRPr="009C7B84" w:rsidRDefault="00057803">
      <w:pPr>
        <w:ind w:left="7" w:firstLine="12"/>
        <w:rPr>
          <w:rFonts w:ascii="Arial" w:eastAsia="Arial" w:hAnsi="Arial" w:cs="Arial"/>
        </w:rPr>
      </w:pPr>
      <w:r w:rsidRPr="009C7B84">
        <w:rPr>
          <w:rFonts w:ascii="Arial" w:eastAsia="Arial" w:hAnsi="Arial" w:cs="Arial"/>
        </w:rPr>
        <w:t xml:space="preserve">9.1.3 – O credenciamento junto ao provedor do sistema implica a responsabilização legal da licitante e do seu representante legal, além da presunção de sua capacidade técnica para realizar transações inerentes ao Pregão Eletrônico. </w:t>
      </w:r>
    </w:p>
    <w:p w14:paraId="000000C7"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0C8" w14:textId="0545A8AB" w:rsidR="00677CE2" w:rsidRPr="009C7B84" w:rsidRDefault="00057803">
      <w:pPr>
        <w:ind w:left="7" w:firstLine="12"/>
        <w:rPr>
          <w:rFonts w:ascii="Arial" w:eastAsia="Arial" w:hAnsi="Arial" w:cs="Arial"/>
        </w:rPr>
      </w:pPr>
      <w:r w:rsidRPr="009C7B84">
        <w:rPr>
          <w:rFonts w:ascii="Arial" w:eastAsia="Arial" w:hAnsi="Arial" w:cs="Arial"/>
        </w:rPr>
        <w:t xml:space="preserve">9.1.4 – É de exclusiva responsabilidade da licitante a utilização da senha de acesso, inclusive qualquer transação efetuada diretamente ou por representante, não sendo cabível ao Provedor do Sistema ou à COMPANHIA MUNICIPAL DE TRANSPORTES COLETIVOS - CMTC - RIO (MOBI-Rio), promotora da presente licitação, responsabilidades por eventuais danos decorrentes do uso indevido da senha, ainda que por terceiros. </w:t>
      </w:r>
    </w:p>
    <w:p w14:paraId="000000C9"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CA" w14:textId="77777777" w:rsidR="00677CE2" w:rsidRPr="009C7B84" w:rsidRDefault="00057803">
      <w:pPr>
        <w:ind w:left="7" w:firstLine="12"/>
        <w:rPr>
          <w:rFonts w:ascii="Arial" w:eastAsia="Arial" w:hAnsi="Arial" w:cs="Arial"/>
          <w:b/>
        </w:rPr>
      </w:pPr>
      <w:r w:rsidRPr="009C7B84">
        <w:rPr>
          <w:rFonts w:ascii="Arial" w:eastAsia="Arial" w:hAnsi="Arial" w:cs="Arial"/>
        </w:rPr>
        <w:t xml:space="preserve">9.1.5 – A perda da senha ou a quebra do sigilo deverão ser comunicadas imediatamente ao provedor do sistema para imediato bloqueio do acesso. </w:t>
      </w:r>
    </w:p>
    <w:p w14:paraId="000000CB" w14:textId="77777777" w:rsidR="00677CE2" w:rsidRPr="009C7B84" w:rsidRDefault="00057803">
      <w:pPr>
        <w:spacing w:after="0" w:line="259" w:lineRule="auto"/>
        <w:ind w:left="12" w:firstLine="0"/>
        <w:jc w:val="left"/>
        <w:rPr>
          <w:rFonts w:ascii="Arial" w:eastAsia="Arial" w:hAnsi="Arial" w:cs="Arial"/>
          <w:b/>
        </w:rPr>
      </w:pPr>
      <w:r w:rsidRPr="009C7B84">
        <w:rPr>
          <w:rFonts w:ascii="Arial" w:eastAsia="Arial" w:hAnsi="Arial" w:cs="Arial"/>
          <w:b/>
        </w:rPr>
        <w:t xml:space="preserve"> </w:t>
      </w:r>
    </w:p>
    <w:p w14:paraId="18218CCA" w14:textId="366FAE88" w:rsidR="00C0610B" w:rsidRPr="009C7B84" w:rsidRDefault="00057803" w:rsidP="00534821">
      <w:pPr>
        <w:tabs>
          <w:tab w:val="center" w:pos="1713"/>
          <w:tab w:val="center" w:pos="3314"/>
          <w:tab w:val="center" w:pos="4643"/>
          <w:tab w:val="center" w:pos="5898"/>
          <w:tab w:val="center" w:pos="6853"/>
          <w:tab w:val="center" w:pos="7719"/>
          <w:tab w:val="right" w:pos="8519"/>
        </w:tabs>
        <w:spacing w:line="268" w:lineRule="auto"/>
        <w:ind w:left="-3" w:firstLine="0"/>
        <w:rPr>
          <w:rFonts w:ascii="Arial" w:eastAsia="Arial" w:hAnsi="Arial" w:cs="Arial"/>
          <w:b/>
        </w:rPr>
      </w:pPr>
      <w:r w:rsidRPr="009C7B84">
        <w:rPr>
          <w:rFonts w:ascii="Arial" w:eastAsia="Arial" w:hAnsi="Arial" w:cs="Arial"/>
          <w:b/>
        </w:rPr>
        <w:t xml:space="preserve">10. </w:t>
      </w:r>
      <w:r w:rsidRPr="009C7B84">
        <w:rPr>
          <w:rFonts w:ascii="Arial" w:eastAsia="Arial" w:hAnsi="Arial" w:cs="Arial"/>
          <w:b/>
        </w:rPr>
        <w:tab/>
        <w:t xml:space="preserve">APRESENTAÇÃO DAS </w:t>
      </w:r>
      <w:r w:rsidRPr="009C7B84">
        <w:rPr>
          <w:rFonts w:ascii="Arial" w:eastAsia="Arial" w:hAnsi="Arial" w:cs="Arial"/>
          <w:b/>
        </w:rPr>
        <w:tab/>
        <w:t xml:space="preserve">PROPOSTAS </w:t>
      </w:r>
      <w:r w:rsidRPr="009C7B84">
        <w:rPr>
          <w:rFonts w:ascii="Arial" w:eastAsia="Arial" w:hAnsi="Arial" w:cs="Arial"/>
          <w:b/>
        </w:rPr>
        <w:tab/>
        <w:t xml:space="preserve">DE PREÇO E DA </w:t>
      </w:r>
      <w:r w:rsidR="00C0610B" w:rsidRPr="009C7B84">
        <w:rPr>
          <w:rFonts w:ascii="Arial" w:eastAsia="Arial" w:hAnsi="Arial" w:cs="Arial"/>
          <w:b/>
        </w:rPr>
        <w:t>D</w:t>
      </w:r>
      <w:r w:rsidRPr="009C7B84">
        <w:rPr>
          <w:rFonts w:ascii="Arial" w:eastAsia="Arial" w:hAnsi="Arial" w:cs="Arial"/>
          <w:b/>
        </w:rPr>
        <w:t xml:space="preserve">OCUMENTAÇÃO </w:t>
      </w:r>
    </w:p>
    <w:p w14:paraId="758768DA" w14:textId="77777777" w:rsidR="00534821" w:rsidRPr="009C7B84" w:rsidRDefault="00534821" w:rsidP="00C0610B">
      <w:pPr>
        <w:tabs>
          <w:tab w:val="center" w:pos="1713"/>
          <w:tab w:val="center" w:pos="3314"/>
          <w:tab w:val="center" w:pos="4643"/>
          <w:tab w:val="center" w:pos="5898"/>
          <w:tab w:val="center" w:pos="6853"/>
          <w:tab w:val="center" w:pos="7719"/>
          <w:tab w:val="right" w:pos="8519"/>
        </w:tabs>
        <w:spacing w:line="268" w:lineRule="auto"/>
        <w:ind w:left="-3" w:firstLine="0"/>
        <w:jc w:val="left"/>
        <w:rPr>
          <w:rFonts w:ascii="Arial" w:eastAsia="Arial" w:hAnsi="Arial" w:cs="Arial"/>
        </w:rPr>
      </w:pPr>
    </w:p>
    <w:p w14:paraId="1BA374BE" w14:textId="77777777" w:rsidR="00F45298" w:rsidRPr="009C7B84" w:rsidRDefault="00F45298" w:rsidP="00F45298">
      <w:pPr>
        <w:suppressAutoHyphens w:val="0"/>
        <w:ind w:left="-5"/>
        <w:rPr>
          <w:rFonts w:ascii="Arial" w:hAnsi="Arial" w:cs="Arial"/>
          <w:kern w:val="0"/>
          <w:szCs w:val="24"/>
        </w:rPr>
      </w:pPr>
      <w:r w:rsidRPr="009C7B84">
        <w:rPr>
          <w:rFonts w:ascii="Arial" w:hAnsi="Arial" w:cs="Arial"/>
          <w:kern w:val="0"/>
          <w:szCs w:val="24"/>
        </w:rPr>
        <w:t xml:space="preserve">10.1 – Após a divulgação do edital no sítio eletrônico, os licitantes encaminharão, exclusivamente por meio do sistema, concomitantemente com os documentos de habilitação exigidos no item 13 do Edital, proposta com a descrição do objeto ofertado e o preço, até a data e horário estabelecidos para abertura da sessão pública prevista no item 3.1. </w:t>
      </w:r>
    </w:p>
    <w:p w14:paraId="68C2513F" w14:textId="77777777" w:rsidR="00F45298" w:rsidRPr="009C7B84" w:rsidRDefault="00F45298" w:rsidP="00F45298">
      <w:pPr>
        <w:suppressAutoHyphens w:val="0"/>
        <w:ind w:left="0" w:firstLine="0"/>
        <w:rPr>
          <w:rFonts w:ascii="Arial" w:hAnsi="Arial" w:cs="Arial"/>
          <w:kern w:val="0"/>
          <w:szCs w:val="24"/>
        </w:rPr>
      </w:pPr>
    </w:p>
    <w:p w14:paraId="01B3CEE2" w14:textId="77777777" w:rsidR="00F45298" w:rsidRPr="009C7B84" w:rsidRDefault="00F45298" w:rsidP="00F45298">
      <w:pPr>
        <w:suppressAutoHyphens w:val="0"/>
        <w:ind w:left="-5"/>
        <w:rPr>
          <w:rFonts w:ascii="Arial" w:hAnsi="Arial" w:cs="Arial"/>
          <w:kern w:val="0"/>
          <w:szCs w:val="24"/>
        </w:rPr>
      </w:pPr>
      <w:r w:rsidRPr="009C7B84">
        <w:rPr>
          <w:rFonts w:ascii="Arial" w:hAnsi="Arial" w:cs="Arial"/>
          <w:kern w:val="0"/>
          <w:szCs w:val="24"/>
        </w:rPr>
        <w:t xml:space="preserve">10.1.1 – A etapa de que trata esse item será encerrada com a abertura da sessão pública. </w:t>
      </w:r>
    </w:p>
    <w:p w14:paraId="6A146447" w14:textId="77777777" w:rsidR="00F45298" w:rsidRPr="009C7B84" w:rsidRDefault="00F45298" w:rsidP="00F45298">
      <w:pPr>
        <w:suppressAutoHyphens w:val="0"/>
        <w:ind w:left="-5"/>
        <w:rPr>
          <w:rFonts w:ascii="Arial" w:hAnsi="Arial" w:cs="Arial"/>
          <w:kern w:val="0"/>
          <w:szCs w:val="24"/>
        </w:rPr>
      </w:pPr>
      <w:r w:rsidRPr="009C7B84">
        <w:rPr>
          <w:rFonts w:ascii="Arial" w:hAnsi="Arial" w:cs="Arial"/>
          <w:kern w:val="0"/>
          <w:szCs w:val="24"/>
        </w:rPr>
        <w:t xml:space="preserve"> </w:t>
      </w:r>
    </w:p>
    <w:p w14:paraId="2B57F022" w14:textId="5FD476A0" w:rsidR="00F45298" w:rsidRPr="009C7B84" w:rsidRDefault="00F45298" w:rsidP="00F45298">
      <w:pPr>
        <w:suppressAutoHyphens w:val="0"/>
        <w:ind w:left="-5"/>
        <w:rPr>
          <w:rFonts w:ascii="Arial" w:hAnsi="Arial" w:cs="Arial"/>
          <w:kern w:val="0"/>
          <w:szCs w:val="24"/>
        </w:rPr>
      </w:pPr>
      <w:r w:rsidRPr="009C7B84">
        <w:rPr>
          <w:rFonts w:ascii="Arial" w:hAnsi="Arial" w:cs="Arial"/>
          <w:kern w:val="0"/>
          <w:szCs w:val="24"/>
        </w:rPr>
        <w:lastRenderedPageBreak/>
        <w:t>10.1.2- As propostas de preço serão ofertadas com base no preço</w:t>
      </w:r>
      <w:r w:rsidR="00D67A71" w:rsidRPr="009C7B84">
        <w:rPr>
          <w:rFonts w:ascii="Arial" w:hAnsi="Arial" w:cs="Arial"/>
          <w:kern w:val="0"/>
          <w:szCs w:val="24"/>
        </w:rPr>
        <w:t xml:space="preserve"> </w:t>
      </w:r>
      <w:r w:rsidR="000A3F7E" w:rsidRPr="009C7B84">
        <w:rPr>
          <w:rFonts w:ascii="Arial" w:hAnsi="Arial" w:cs="Arial"/>
          <w:kern w:val="0"/>
          <w:szCs w:val="24"/>
        </w:rPr>
        <w:t xml:space="preserve">global </w:t>
      </w:r>
      <w:r w:rsidRPr="009C7B84">
        <w:rPr>
          <w:rFonts w:ascii="Arial" w:hAnsi="Arial" w:cs="Arial"/>
          <w:color w:val="auto"/>
          <w:kern w:val="0"/>
          <w:szCs w:val="24"/>
        </w:rPr>
        <w:t xml:space="preserve">do </w:t>
      </w:r>
      <w:r w:rsidRPr="009C7B84">
        <w:rPr>
          <w:rFonts w:ascii="Arial" w:hAnsi="Arial" w:cs="Arial"/>
          <w:kern w:val="0"/>
          <w:szCs w:val="24"/>
        </w:rPr>
        <w:t xml:space="preserve">objeto licitado. </w:t>
      </w:r>
    </w:p>
    <w:p w14:paraId="000000D2" w14:textId="6036B62E" w:rsidR="00677CE2" w:rsidRPr="009C7B84" w:rsidRDefault="00F45298" w:rsidP="003825FA">
      <w:pPr>
        <w:suppressAutoHyphens w:val="0"/>
        <w:spacing w:after="16" w:line="259" w:lineRule="auto"/>
        <w:ind w:left="0" w:firstLine="0"/>
        <w:jc w:val="left"/>
        <w:rPr>
          <w:rFonts w:ascii="Arial" w:eastAsia="Arial" w:hAnsi="Arial" w:cs="Arial"/>
          <w:b/>
        </w:rPr>
      </w:pPr>
      <w:r w:rsidRPr="009C7B84">
        <w:rPr>
          <w:rFonts w:ascii="Arial" w:hAnsi="Arial" w:cs="Arial"/>
          <w:kern w:val="0"/>
          <w:szCs w:val="24"/>
        </w:rPr>
        <w:t xml:space="preserve"> </w:t>
      </w:r>
    </w:p>
    <w:p w14:paraId="4CF879C2" w14:textId="31116CB7" w:rsidR="00E4250E" w:rsidRPr="009C7B84" w:rsidRDefault="00E4250E" w:rsidP="00D67A71">
      <w:pPr>
        <w:rPr>
          <w:rFonts w:ascii="Arial" w:hAnsi="Arial" w:cs="Arial"/>
          <w:kern w:val="0"/>
          <w:szCs w:val="24"/>
        </w:rPr>
      </w:pPr>
      <w:r w:rsidRPr="009C7B84">
        <w:rPr>
          <w:rFonts w:ascii="Arial" w:hAnsi="Arial" w:cs="Arial"/>
          <w:kern w:val="0"/>
          <w:szCs w:val="24"/>
        </w:rPr>
        <w:t xml:space="preserve">10.2 – As licitantes poderão retirar ou substituir suas propostas e os documentos de habilitação anteriormente inseridos no sistema, até a abertura da sessão pública da presente licitação, no dia e horário previstos no item 3.1.  </w:t>
      </w:r>
    </w:p>
    <w:p w14:paraId="7363EF53" w14:textId="77777777" w:rsidR="00E4250E" w:rsidRPr="009C7B84" w:rsidRDefault="00E4250E" w:rsidP="00E4250E">
      <w:pPr>
        <w:suppressAutoHyphens w:val="0"/>
        <w:ind w:left="0" w:firstLine="0"/>
        <w:rPr>
          <w:rFonts w:ascii="Arial" w:hAnsi="Arial" w:cs="Arial"/>
          <w:kern w:val="0"/>
          <w:szCs w:val="24"/>
        </w:rPr>
      </w:pPr>
    </w:p>
    <w:p w14:paraId="5BE139EA" w14:textId="77777777" w:rsidR="00E4250E" w:rsidRPr="009C7B84" w:rsidRDefault="00E4250E" w:rsidP="00E4250E">
      <w:pPr>
        <w:suppressAutoHyphens w:val="0"/>
        <w:ind w:left="10"/>
        <w:rPr>
          <w:rFonts w:ascii="Arial" w:hAnsi="Arial" w:cs="Arial"/>
          <w:kern w:val="0"/>
          <w:szCs w:val="24"/>
        </w:rPr>
      </w:pPr>
      <w:r w:rsidRPr="009C7B84">
        <w:rPr>
          <w:rFonts w:ascii="Arial" w:hAnsi="Arial" w:cs="Arial"/>
          <w:kern w:val="0"/>
          <w:szCs w:val="24"/>
        </w:rPr>
        <w:t xml:space="preserve">10.2.1 – Os documentos que compõem a proposta e a habilitação do licitante melhor classificado somente serão disponibilizados para avaliação do pregoeiro e para acesso público após o encerramento do envio de lances. </w:t>
      </w:r>
    </w:p>
    <w:p w14:paraId="6A779C19" w14:textId="77777777" w:rsidR="00E4250E" w:rsidRPr="009C7B84" w:rsidRDefault="00E4250E" w:rsidP="00E4250E">
      <w:pPr>
        <w:suppressAutoHyphens w:val="0"/>
        <w:ind w:left="10"/>
        <w:rPr>
          <w:rFonts w:ascii="Arial" w:hAnsi="Arial" w:cs="Arial"/>
          <w:kern w:val="0"/>
          <w:szCs w:val="24"/>
        </w:rPr>
      </w:pPr>
    </w:p>
    <w:p w14:paraId="09AC5FF9" w14:textId="77777777" w:rsidR="00E4250E" w:rsidRPr="009C7B84" w:rsidRDefault="00E4250E" w:rsidP="00E4250E">
      <w:pPr>
        <w:suppressAutoHyphens w:val="0"/>
        <w:ind w:left="10"/>
        <w:rPr>
          <w:rFonts w:ascii="Arial" w:hAnsi="Arial" w:cs="Arial"/>
          <w:color w:val="auto"/>
          <w:kern w:val="0"/>
          <w:szCs w:val="24"/>
        </w:rPr>
      </w:pPr>
      <w:r w:rsidRPr="009C7B84">
        <w:rPr>
          <w:rFonts w:ascii="Arial" w:hAnsi="Arial" w:cs="Arial"/>
          <w:kern w:val="0"/>
          <w:szCs w:val="24"/>
        </w:rPr>
        <w:t>10.2.2 – Os documentos complementares à proposta e à habilitação, quando necessários à confirmação daqueles exigidos no edital e já apresentados, serão encaminhados pelo licitante melhor classificado, após o encerramento do envio de lances,</w:t>
      </w:r>
      <w:r w:rsidRPr="009C7B84">
        <w:rPr>
          <w:rFonts w:ascii="Arial" w:hAnsi="Arial" w:cs="Arial"/>
          <w:color w:val="auto"/>
          <w:kern w:val="0"/>
          <w:szCs w:val="24"/>
        </w:rPr>
        <w:t xml:space="preserve"> em formato digital, observado o prazo estabelecido no subitem 12.4.2, contados da solicitação do Pregoeiro no sistema.</w:t>
      </w:r>
    </w:p>
    <w:p w14:paraId="34EA94B8" w14:textId="77777777" w:rsidR="00E4250E" w:rsidRPr="009C7B84" w:rsidRDefault="00E4250E" w:rsidP="00E4250E">
      <w:pPr>
        <w:suppressAutoHyphens w:val="0"/>
        <w:spacing w:after="16" w:line="259" w:lineRule="auto"/>
        <w:ind w:left="0" w:firstLine="0"/>
        <w:rPr>
          <w:rFonts w:ascii="Arial" w:hAnsi="Arial" w:cs="Arial"/>
          <w:kern w:val="0"/>
          <w:szCs w:val="24"/>
        </w:rPr>
      </w:pPr>
      <w:r w:rsidRPr="009C7B84">
        <w:rPr>
          <w:rFonts w:ascii="Arial" w:hAnsi="Arial" w:cs="Arial"/>
          <w:kern w:val="0"/>
          <w:szCs w:val="24"/>
        </w:rPr>
        <w:t xml:space="preserve"> </w:t>
      </w:r>
    </w:p>
    <w:p w14:paraId="265838B4" w14:textId="77777777" w:rsidR="00E4250E" w:rsidRPr="009C7B84" w:rsidRDefault="00E4250E" w:rsidP="00E4250E">
      <w:pPr>
        <w:suppressAutoHyphens w:val="0"/>
        <w:spacing w:after="16" w:line="259" w:lineRule="auto"/>
        <w:ind w:left="0" w:firstLine="0"/>
        <w:rPr>
          <w:rFonts w:ascii="Arial" w:hAnsi="Arial" w:cs="Arial"/>
          <w:kern w:val="0"/>
          <w:szCs w:val="24"/>
        </w:rPr>
      </w:pPr>
      <w:r w:rsidRPr="009C7B84">
        <w:rPr>
          <w:rFonts w:ascii="Arial" w:hAnsi="Arial" w:cs="Arial"/>
          <w:kern w:val="0"/>
          <w:szCs w:val="24"/>
        </w:rPr>
        <w:t xml:space="preserve">10.2.3 – O Pregoeiro poderá, no julgamento das propostas, sanar erros ou falhas que não alterem a substância das propostas, mediante decisão fundamentada, registrada em ata e acessível aos licitantes, e lhe atribuirá a validade e eficácia para fins de classificação. </w:t>
      </w:r>
    </w:p>
    <w:p w14:paraId="21840D69" w14:textId="77777777" w:rsidR="00E4250E" w:rsidRPr="009C7B84" w:rsidRDefault="00E4250E" w:rsidP="00E4250E">
      <w:pPr>
        <w:suppressAutoHyphens w:val="0"/>
        <w:spacing w:after="16" w:line="259" w:lineRule="auto"/>
        <w:ind w:left="0" w:firstLine="0"/>
        <w:rPr>
          <w:rFonts w:ascii="Arial" w:hAnsi="Arial" w:cs="Arial"/>
          <w:kern w:val="0"/>
          <w:szCs w:val="24"/>
        </w:rPr>
      </w:pPr>
    </w:p>
    <w:p w14:paraId="62033B93" w14:textId="77777777" w:rsidR="00E4250E" w:rsidRPr="009C7B84" w:rsidRDefault="00E4250E" w:rsidP="00E4250E">
      <w:pPr>
        <w:suppressAutoHyphens w:val="0"/>
        <w:spacing w:after="16" w:line="259" w:lineRule="auto"/>
        <w:ind w:left="0" w:firstLine="0"/>
        <w:rPr>
          <w:rFonts w:ascii="Arial" w:hAnsi="Arial" w:cs="Arial"/>
          <w:kern w:val="0"/>
          <w:szCs w:val="24"/>
        </w:rPr>
      </w:pPr>
      <w:r w:rsidRPr="009C7B84">
        <w:rPr>
          <w:rFonts w:ascii="Arial" w:hAnsi="Arial" w:cs="Arial"/>
          <w:kern w:val="0"/>
          <w:szCs w:val="24"/>
        </w:rPr>
        <w:t xml:space="preserve">10.2.3.1 – Na hipótese de necessidade de suspensão da sessão pública para a realização de diligências, com vistas ao saneamento de que trata o subitem 10.2.3, a sessão pública somente poderá ser reiniciada mediante aviso prévio no sistema com, no mínimo, 24 (vinte e quatro) horas de antecedência, e a ocorrência será registrada em ata. </w:t>
      </w:r>
    </w:p>
    <w:p w14:paraId="000000DA" w14:textId="77777777" w:rsidR="00677CE2" w:rsidRPr="009C7B84" w:rsidRDefault="00677CE2">
      <w:pPr>
        <w:spacing w:after="16" w:line="259" w:lineRule="auto"/>
        <w:ind w:left="12" w:firstLine="0"/>
        <w:jc w:val="left"/>
        <w:rPr>
          <w:rFonts w:ascii="Arial" w:eastAsia="Arial" w:hAnsi="Arial" w:cs="Arial"/>
        </w:rPr>
      </w:pPr>
    </w:p>
    <w:p w14:paraId="000000DB" w14:textId="0244BC68" w:rsidR="00677CE2" w:rsidRPr="009C7B84" w:rsidRDefault="00057803">
      <w:pPr>
        <w:ind w:left="7" w:firstLine="12"/>
        <w:rPr>
          <w:rFonts w:ascii="Arial" w:eastAsia="Arial" w:hAnsi="Arial" w:cs="Arial"/>
        </w:rPr>
      </w:pPr>
      <w:r w:rsidRPr="009C7B84">
        <w:rPr>
          <w:rFonts w:ascii="Arial" w:eastAsia="Arial" w:hAnsi="Arial" w:cs="Arial"/>
        </w:rPr>
        <w:t xml:space="preserve">10.3 – No preço proposto serão computadas todas as despesas para a prestação do(s) serviço(s),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 </w:t>
      </w:r>
    </w:p>
    <w:p w14:paraId="000000DC"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DD" w14:textId="3B57614E" w:rsidR="00677CE2" w:rsidRPr="009C7B84" w:rsidRDefault="00057803">
      <w:pPr>
        <w:ind w:left="7" w:firstLine="12"/>
        <w:rPr>
          <w:rFonts w:ascii="Arial" w:eastAsia="Arial" w:hAnsi="Arial" w:cs="Arial"/>
        </w:rPr>
      </w:pPr>
      <w:r w:rsidRPr="009C7B84">
        <w:rPr>
          <w:rFonts w:ascii="Arial" w:eastAsia="Arial" w:hAnsi="Arial" w:cs="Arial"/>
        </w:rPr>
        <w:t xml:space="preserve">10.3.1 – As propostas de preços apresentadas por cooperativas de trabalho ou por contribuintes individuais deverão incluir os valores devidos a título de </w:t>
      </w:r>
      <w:r w:rsidRPr="009C7B84">
        <w:rPr>
          <w:rFonts w:ascii="Arial" w:eastAsia="Arial" w:hAnsi="Arial" w:cs="Arial"/>
        </w:rPr>
        <w:lastRenderedPageBreak/>
        <w:t xml:space="preserve">contribuição previdenciária, no montante dos percentuais consignados no Decreto Municipal nº 18.835/00. </w:t>
      </w:r>
    </w:p>
    <w:p w14:paraId="000000DE"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rPr>
        <w:t xml:space="preserve"> </w:t>
      </w:r>
    </w:p>
    <w:p w14:paraId="000000DF"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10.4 – O valor total da proposta, acrescido dos valores devidos a título de contribuição previdenciária, na forma do item anterior, será considerado apenas para efeito de comparação com o valor das propostas apresentadas pelas demais licitantes, no momento do seu julgamento.  </w:t>
      </w:r>
    </w:p>
    <w:p w14:paraId="000000E0" w14:textId="77777777" w:rsidR="00677CE2" w:rsidRPr="009C7B84" w:rsidRDefault="00057803">
      <w:pPr>
        <w:spacing w:after="10" w:line="259" w:lineRule="auto"/>
        <w:ind w:left="12" w:firstLine="0"/>
        <w:jc w:val="left"/>
        <w:rPr>
          <w:rFonts w:ascii="Arial" w:eastAsia="Arial" w:hAnsi="Arial" w:cs="Arial"/>
        </w:rPr>
      </w:pPr>
      <w:r w:rsidRPr="009C7B84">
        <w:rPr>
          <w:rFonts w:ascii="Arial" w:eastAsia="Arial" w:hAnsi="Arial" w:cs="Arial"/>
        </w:rPr>
        <w:t xml:space="preserve"> </w:t>
      </w:r>
    </w:p>
    <w:p w14:paraId="000000E1"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10.4.1 – O valor devido título de contraprestação pela execução dos serviços será obtido mediante a dedução do valor total da proposta do montante do valor devido a título de contribuição previdenciária, o qual deverá ser recolhido à entidade competente, na forma da legislação. </w:t>
      </w:r>
    </w:p>
    <w:p w14:paraId="000000E2"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E3"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10.5 – Nenhuma reivindicação para pagamento adicional será considerada se decorrer de erro ou má interpretação do objeto licitado ou deste Edital. Considerar-se-á que os preços propostos são completos e suficientes para pagar todos os serviços. </w:t>
      </w:r>
    </w:p>
    <w:p w14:paraId="000000E4" w14:textId="77777777" w:rsidR="00677CE2" w:rsidRPr="009C7B84" w:rsidRDefault="00057803">
      <w:pPr>
        <w:spacing w:after="0" w:line="259" w:lineRule="auto"/>
        <w:ind w:left="12" w:firstLine="0"/>
        <w:jc w:val="left"/>
        <w:rPr>
          <w:rFonts w:ascii="Arial" w:eastAsia="Arial" w:hAnsi="Arial" w:cs="Arial"/>
        </w:rPr>
      </w:pPr>
      <w:r w:rsidRPr="009C7B84">
        <w:rPr>
          <w:rFonts w:ascii="Arial" w:eastAsia="Arial" w:hAnsi="Arial" w:cs="Arial"/>
        </w:rPr>
        <w:t xml:space="preserve"> </w:t>
      </w:r>
    </w:p>
    <w:p w14:paraId="000000E5" w14:textId="77777777" w:rsidR="00677CE2" w:rsidRPr="009C7B84" w:rsidRDefault="00057803">
      <w:pPr>
        <w:spacing w:after="3" w:line="278" w:lineRule="auto"/>
        <w:ind w:left="7" w:firstLine="12"/>
        <w:rPr>
          <w:rFonts w:ascii="Arial" w:eastAsia="Arial" w:hAnsi="Arial" w:cs="Arial"/>
        </w:rPr>
      </w:pPr>
      <w:r w:rsidRPr="009C7B84">
        <w:rPr>
          <w:rFonts w:ascii="Arial" w:eastAsia="Arial" w:hAnsi="Arial" w:cs="Arial"/>
        </w:rPr>
        <w:t xml:space="preserve">10.6 – A licitante deverá remeter a proposta de preços devidamente adequada aos preços ofertados na fase competitiva em arquivo único compactado, no curso da sessão pública, quando solicitada a fazê-lo pelo Pregoeiro. </w:t>
      </w:r>
    </w:p>
    <w:p w14:paraId="000000E6"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E7" w14:textId="223CC454" w:rsidR="00677CE2" w:rsidRPr="009C7B84" w:rsidRDefault="00057803">
      <w:pPr>
        <w:ind w:left="7" w:firstLine="12"/>
        <w:rPr>
          <w:rFonts w:ascii="Arial" w:eastAsia="Arial" w:hAnsi="Arial" w:cs="Arial"/>
        </w:rPr>
      </w:pPr>
      <w:r w:rsidRPr="009C7B84">
        <w:rPr>
          <w:rFonts w:ascii="Arial" w:eastAsia="Arial" w:hAnsi="Arial" w:cs="Arial"/>
        </w:rPr>
        <w:t>10.7 – As licitantes arcarão com todos os custos relativos à apresentação das suas propostas. A</w:t>
      </w:r>
      <w:r w:rsidRPr="009C7B84">
        <w:rPr>
          <w:rFonts w:ascii="Arial" w:eastAsia="Arial" w:hAnsi="Arial" w:cs="Arial"/>
          <w:color w:val="00000A"/>
        </w:rPr>
        <w:t xml:space="preserve"> COMPANHIA MUNICIPAL DE TRANSPORTES COLETIVOS - CMTC - RIO (MOBI-Rio)</w:t>
      </w:r>
      <w:r w:rsidRPr="009C7B84">
        <w:rPr>
          <w:rFonts w:ascii="Arial" w:eastAsia="Arial" w:hAnsi="Arial" w:cs="Arial"/>
        </w:rPr>
        <w:t xml:space="preserve">, em nenhuma hipótese, será responsável por tais custos, quaisquer que sejam os procedimentos seguidos na licitação ou os seus resultados. </w:t>
      </w:r>
    </w:p>
    <w:p w14:paraId="000000E8"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0E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10.8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 </w:t>
      </w:r>
    </w:p>
    <w:p w14:paraId="000000EA" w14:textId="77777777" w:rsidR="00677CE2" w:rsidRPr="009C7B84" w:rsidRDefault="00677CE2">
      <w:pPr>
        <w:ind w:left="7" w:firstLine="12"/>
        <w:rPr>
          <w:rFonts w:ascii="Arial" w:eastAsia="Arial" w:hAnsi="Arial" w:cs="Arial"/>
        </w:rPr>
      </w:pPr>
    </w:p>
    <w:p w14:paraId="000000EB"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10.9 – A licitante que se enquadre como microempresa ou empresa de pequeno porte e que queira usufruir do tratamento privilegiado assegurado pelo Decreto Municipal n.º 31.349/09 e pela Lei Complementar Federal n.º 123/06, deverá manifestar, em campo próprio do sistema eletrônico, que cumpre os requisitos previstos no referido diploma legal, especialmente no seu artigo 3º, sob as penas da lei, em especial do artigo 299, do Código Penal.  </w:t>
      </w:r>
    </w:p>
    <w:p w14:paraId="000000EC"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0F3" w14:textId="65FB6DFA" w:rsidR="00677CE2" w:rsidRPr="009C7B84" w:rsidRDefault="00057803" w:rsidP="00D67A71">
      <w:pPr>
        <w:rPr>
          <w:rFonts w:ascii="Arial" w:eastAsia="Arial" w:hAnsi="Arial" w:cs="Arial"/>
        </w:rPr>
      </w:pPr>
      <w:r w:rsidRPr="009C7B84">
        <w:rPr>
          <w:rFonts w:ascii="Arial" w:eastAsia="Arial" w:hAnsi="Arial" w:cs="Arial"/>
        </w:rPr>
        <w:lastRenderedPageBreak/>
        <w:t>10.9.1 – A falta da declaração de enquadramento da licitante como microempresa ou empresa de pequeno porte não conduzirá ao seu afastamento da licitação, mas tão somente dos benefícios da Lei Complementar Federal nº 123/06 e suas alterações</w:t>
      </w:r>
      <w:r w:rsidRPr="009C7B84">
        <w:rPr>
          <w:rFonts w:ascii="Arial" w:eastAsia="Arial" w:hAnsi="Arial" w:cs="Arial"/>
          <w:color w:val="FF0000"/>
        </w:rPr>
        <w:t xml:space="preserve">.  </w:t>
      </w:r>
    </w:p>
    <w:p w14:paraId="000000F4" w14:textId="77777777" w:rsidR="00677CE2" w:rsidRPr="009C7B84" w:rsidRDefault="00677CE2">
      <w:pPr>
        <w:spacing w:after="16" w:line="259" w:lineRule="auto"/>
        <w:ind w:left="0" w:firstLine="0"/>
        <w:jc w:val="left"/>
        <w:rPr>
          <w:rFonts w:ascii="Arial" w:eastAsia="Arial" w:hAnsi="Arial" w:cs="Arial"/>
        </w:rPr>
      </w:pPr>
    </w:p>
    <w:p w14:paraId="000000F5" w14:textId="77777777" w:rsidR="00677CE2" w:rsidRPr="009C7B84" w:rsidRDefault="00057803">
      <w:pPr>
        <w:ind w:left="7" w:firstLine="12"/>
        <w:rPr>
          <w:rFonts w:ascii="Arial" w:eastAsia="Arial" w:hAnsi="Arial" w:cs="Arial"/>
        </w:rPr>
      </w:pPr>
      <w:r w:rsidRPr="009C7B84">
        <w:rPr>
          <w:rFonts w:ascii="Arial" w:eastAsia="Arial" w:hAnsi="Arial" w:cs="Arial"/>
        </w:rPr>
        <w:t>10.9.2 – A declaração falsa de enquadramento da licitante como microempresa ou empresa de pequeno porte implicará a sua inabilitação quando a falsidade for constatada no curso do certame, sem prejuízo das penalidades cabíveis.</w:t>
      </w:r>
      <w:r w:rsidRPr="009C7B84">
        <w:rPr>
          <w:rFonts w:ascii="Arial" w:eastAsia="Arial" w:hAnsi="Arial" w:cs="Arial"/>
          <w:b/>
        </w:rPr>
        <w:t xml:space="preserve"> </w:t>
      </w:r>
      <w:r w:rsidRPr="009C7B84">
        <w:rPr>
          <w:rFonts w:ascii="Arial" w:eastAsia="Arial" w:hAnsi="Arial" w:cs="Arial"/>
          <w:i/>
        </w:rPr>
        <w:t xml:space="preserve"> </w:t>
      </w:r>
    </w:p>
    <w:p w14:paraId="711FEABA" w14:textId="3228075E" w:rsidR="00E4250E" w:rsidRPr="009C7B84" w:rsidRDefault="00057803">
      <w:pPr>
        <w:spacing w:after="21" w:line="259" w:lineRule="auto"/>
        <w:ind w:left="12" w:firstLine="0"/>
        <w:jc w:val="left"/>
        <w:rPr>
          <w:rFonts w:ascii="Arial" w:eastAsia="Arial" w:hAnsi="Arial" w:cs="Arial"/>
        </w:rPr>
      </w:pPr>
      <w:r w:rsidRPr="009C7B84">
        <w:rPr>
          <w:rFonts w:ascii="Arial" w:eastAsia="Arial" w:hAnsi="Arial" w:cs="Arial"/>
        </w:rPr>
        <w:t xml:space="preserve"> </w:t>
      </w:r>
    </w:p>
    <w:p w14:paraId="27B8B4F0" w14:textId="77777777" w:rsidR="00E4250E" w:rsidRPr="009C7B84" w:rsidRDefault="00E4250E" w:rsidP="00E4250E">
      <w:pPr>
        <w:pStyle w:val="Ttulo1"/>
        <w:ind w:left="-5"/>
        <w:rPr>
          <w:rFonts w:ascii="Arial" w:hAnsi="Arial" w:cs="Arial"/>
          <w:szCs w:val="24"/>
        </w:rPr>
      </w:pPr>
      <w:r w:rsidRPr="009C7B84">
        <w:rPr>
          <w:rFonts w:ascii="Arial" w:hAnsi="Arial" w:cs="Arial"/>
          <w:szCs w:val="24"/>
        </w:rPr>
        <w:t>11. DA FORMULAÇÃO E JULGAMENTO DOS LANCES E DIREITO DE PREFERÊNCIA</w:t>
      </w:r>
    </w:p>
    <w:p w14:paraId="74022211" w14:textId="77777777" w:rsidR="00E4250E" w:rsidRPr="009C7B84" w:rsidRDefault="00E4250E" w:rsidP="00E4250E">
      <w:pPr>
        <w:ind w:left="0" w:firstLine="0"/>
        <w:rPr>
          <w:rFonts w:ascii="Arial" w:hAnsi="Arial" w:cs="Arial"/>
          <w:color w:val="FF0000"/>
          <w:szCs w:val="24"/>
        </w:rPr>
      </w:pPr>
    </w:p>
    <w:p w14:paraId="10E1DFF0"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11.1 - A partir do horário previsto no edital, a sessão pública na internet será aberta pelo pregoeiro com a utilização de sua chave de acesso e senha.</w:t>
      </w:r>
    </w:p>
    <w:p w14:paraId="4458B41B" w14:textId="77777777" w:rsidR="00E4250E" w:rsidRPr="009C7B84" w:rsidRDefault="00E4250E" w:rsidP="00E4250E">
      <w:pPr>
        <w:spacing w:after="0" w:line="240" w:lineRule="auto"/>
        <w:rPr>
          <w:rFonts w:ascii="Calibri" w:hAnsi="Calibri"/>
          <w:szCs w:val="24"/>
        </w:rPr>
      </w:pPr>
    </w:p>
    <w:p w14:paraId="1A02594F"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11.1.1 - Os licitantes poderão participar da sessão pública na internet, mediante a utilização de sua chave de acesso e senha.</w:t>
      </w:r>
    </w:p>
    <w:p w14:paraId="6728FBF2" w14:textId="77777777" w:rsidR="00E4250E" w:rsidRPr="009C7B84" w:rsidRDefault="00E4250E" w:rsidP="00E4250E">
      <w:pPr>
        <w:spacing w:after="0" w:line="240" w:lineRule="auto"/>
        <w:rPr>
          <w:rFonts w:ascii="Calibri" w:hAnsi="Calibri"/>
          <w:szCs w:val="24"/>
        </w:rPr>
      </w:pPr>
    </w:p>
    <w:p w14:paraId="2A56615C"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11.1.2 - O sistema disponibilizará campo próprio para troca de mensagens entre o pregoeiro e os licitantes.</w:t>
      </w:r>
    </w:p>
    <w:p w14:paraId="4EE1D638" w14:textId="77777777" w:rsidR="00E4250E" w:rsidRPr="009C7B84" w:rsidRDefault="00E4250E" w:rsidP="00E4250E">
      <w:pPr>
        <w:pStyle w:val="PargrafodaLista"/>
        <w:rPr>
          <w:rFonts w:ascii="Arial" w:hAnsi="Arial" w:cs="Arial"/>
          <w:color w:val="FF0000"/>
          <w:szCs w:val="24"/>
        </w:rPr>
      </w:pPr>
    </w:p>
    <w:p w14:paraId="48E40D57"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11.2 – Aberta a etapa de lances, as licitantes deverão encaminhar lances exclusivamente por meio do sistema eletrônico, sendo a licitante imediatamente informada do recebimento do seu lance e do valor consignado no registro. </w:t>
      </w:r>
    </w:p>
    <w:p w14:paraId="6FE0AB21" w14:textId="77777777" w:rsidR="00E4250E" w:rsidRPr="009C7B84" w:rsidRDefault="00E4250E" w:rsidP="00E4250E">
      <w:pPr>
        <w:spacing w:after="19" w:line="259" w:lineRule="auto"/>
        <w:ind w:left="0" w:firstLine="0"/>
        <w:jc w:val="left"/>
        <w:rPr>
          <w:rFonts w:ascii="Arial" w:hAnsi="Arial" w:cs="Arial"/>
          <w:szCs w:val="24"/>
        </w:rPr>
      </w:pPr>
      <w:r w:rsidRPr="009C7B84">
        <w:rPr>
          <w:rFonts w:ascii="Arial" w:hAnsi="Arial" w:cs="Arial"/>
          <w:szCs w:val="24"/>
        </w:rPr>
        <w:t xml:space="preserve"> </w:t>
      </w:r>
    </w:p>
    <w:p w14:paraId="1911F9BE" w14:textId="77777777" w:rsidR="00E4250E" w:rsidRPr="009C7B84" w:rsidRDefault="00E4250E" w:rsidP="00E4250E">
      <w:pPr>
        <w:ind w:left="0" w:firstLine="0"/>
        <w:rPr>
          <w:rFonts w:ascii="Arial" w:hAnsi="Arial" w:cs="Arial"/>
          <w:szCs w:val="24"/>
        </w:rPr>
      </w:pPr>
      <w:r w:rsidRPr="009C7B84">
        <w:rPr>
          <w:rFonts w:ascii="Arial" w:hAnsi="Arial" w:cs="Arial"/>
          <w:szCs w:val="24"/>
        </w:rPr>
        <w:t xml:space="preserve">11.3 – As licitantes poderão oferecer lances sucessivos, observado o horário fixado e as regras de aceitação dos mesmos. </w:t>
      </w:r>
    </w:p>
    <w:p w14:paraId="61A69EF3" w14:textId="77777777" w:rsidR="00E4250E" w:rsidRPr="009C7B84" w:rsidRDefault="00E4250E" w:rsidP="00E4250E">
      <w:pPr>
        <w:spacing w:after="16" w:line="259" w:lineRule="auto"/>
        <w:ind w:left="0" w:firstLine="0"/>
        <w:jc w:val="left"/>
        <w:rPr>
          <w:rFonts w:ascii="Arial" w:hAnsi="Arial" w:cs="Arial"/>
          <w:szCs w:val="24"/>
        </w:rPr>
      </w:pPr>
    </w:p>
    <w:p w14:paraId="502CC191" w14:textId="77777777" w:rsidR="00E4250E" w:rsidRPr="009C7B84" w:rsidRDefault="00E4250E" w:rsidP="00E4250E">
      <w:pPr>
        <w:rPr>
          <w:rFonts w:ascii="Arial" w:hAnsi="Arial" w:cs="Arial"/>
          <w:szCs w:val="24"/>
        </w:rPr>
      </w:pPr>
      <w:r w:rsidRPr="009C7B84">
        <w:rPr>
          <w:rFonts w:ascii="Arial" w:hAnsi="Arial" w:cs="Arial"/>
          <w:szCs w:val="24"/>
        </w:rPr>
        <w:t>11.4 – Somente serão aceitos os lances cujos valores forem inferiores ao último ofertado pela licitante e registrado no sistema.</w:t>
      </w:r>
    </w:p>
    <w:p w14:paraId="600ACA17" w14:textId="77777777" w:rsidR="00E4250E" w:rsidRPr="009C7B84" w:rsidRDefault="00E4250E" w:rsidP="00E4250E">
      <w:pPr>
        <w:rPr>
          <w:rFonts w:ascii="Arial" w:hAnsi="Arial" w:cs="Arial"/>
          <w:szCs w:val="24"/>
        </w:rPr>
      </w:pPr>
    </w:p>
    <w:p w14:paraId="18F7BC35" w14:textId="56AC45EE" w:rsidR="00E4250E" w:rsidRPr="009C7B84" w:rsidRDefault="00E4250E" w:rsidP="00E4250E">
      <w:pPr>
        <w:rPr>
          <w:rFonts w:ascii="Arial" w:hAnsi="Arial" w:cs="Arial"/>
          <w:szCs w:val="24"/>
        </w:rPr>
      </w:pPr>
      <w:r w:rsidRPr="009C7B84">
        <w:rPr>
          <w:rFonts w:ascii="Arial" w:hAnsi="Arial" w:cs="Arial"/>
          <w:szCs w:val="24"/>
        </w:rPr>
        <w:t>11.4.1 – O intervalo mínimo de diferença de valores entre os lances, que incidirá tanto em relação aos lances intermediários quanto em relação à proposta que cobrir a melhor oferta deverá ser</w:t>
      </w:r>
      <w:r w:rsidR="004720BE" w:rsidRPr="009C7B84">
        <w:rPr>
          <w:rFonts w:ascii="Arial" w:hAnsi="Arial" w:cs="Arial"/>
          <w:szCs w:val="24"/>
        </w:rPr>
        <w:t xml:space="preserve"> R$ </w:t>
      </w:r>
      <w:r w:rsidR="00D201B5" w:rsidRPr="009C7B84">
        <w:rPr>
          <w:rFonts w:ascii="Arial" w:hAnsi="Arial" w:cs="Arial"/>
          <w:szCs w:val="24"/>
        </w:rPr>
        <w:t xml:space="preserve">150,00 </w:t>
      </w:r>
      <w:r w:rsidR="003825FA" w:rsidRPr="009C7B84">
        <w:rPr>
          <w:rFonts w:ascii="Arial" w:hAnsi="Arial" w:cs="Arial"/>
          <w:szCs w:val="24"/>
        </w:rPr>
        <w:t>(</w:t>
      </w:r>
      <w:r w:rsidR="00D201B5" w:rsidRPr="009C7B84">
        <w:rPr>
          <w:rFonts w:ascii="Arial" w:hAnsi="Arial" w:cs="Arial"/>
          <w:szCs w:val="24"/>
        </w:rPr>
        <w:t>cento e cinquenta reais</w:t>
      </w:r>
      <w:r w:rsidR="003825FA" w:rsidRPr="009C7B84">
        <w:rPr>
          <w:rFonts w:ascii="Arial" w:hAnsi="Arial" w:cs="Arial"/>
          <w:szCs w:val="24"/>
        </w:rPr>
        <w:t>)</w:t>
      </w:r>
      <w:r w:rsidRPr="009C7B84">
        <w:rPr>
          <w:rFonts w:ascii="Arial" w:hAnsi="Arial" w:cs="Arial"/>
          <w:szCs w:val="24"/>
        </w:rPr>
        <w:t xml:space="preserve">. </w:t>
      </w:r>
    </w:p>
    <w:p w14:paraId="5943D0CC" w14:textId="77777777" w:rsidR="00E4250E" w:rsidRPr="009C7B84" w:rsidRDefault="00E4250E" w:rsidP="00E4250E">
      <w:pPr>
        <w:ind w:left="0" w:firstLine="0"/>
        <w:rPr>
          <w:rFonts w:ascii="Arial" w:hAnsi="Arial" w:cs="Arial"/>
          <w:szCs w:val="24"/>
        </w:rPr>
      </w:pPr>
    </w:p>
    <w:p w14:paraId="19AE0804"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11.4.2 - Não serão aceitos dois ou mais lances do mesmo valor, prevalecendo aquele que for recebido e registrado em primeiro lugar.</w:t>
      </w:r>
    </w:p>
    <w:p w14:paraId="4476362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bookmarkStart w:id="2" w:name="_GoBack"/>
      <w:bookmarkEnd w:id="2"/>
    </w:p>
    <w:p w14:paraId="06075E1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lastRenderedPageBreak/>
        <w:t>11.4.3 - Durante o transcurso da etapa de lances, as licitantes serão informadas, em tempo real, do valor do menor lance registrado, vedada a identificação da detentora do lance.</w:t>
      </w:r>
    </w:p>
    <w:p w14:paraId="63B06FFD"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3A3096B3" w14:textId="264A6D3B" w:rsidR="00E4250E" w:rsidRPr="009C7B84" w:rsidRDefault="00E4250E" w:rsidP="00651DB7">
      <w:pPr>
        <w:spacing w:after="0" w:line="240" w:lineRule="auto"/>
        <w:rPr>
          <w:rFonts w:ascii="Arial" w:hAnsi="Arial" w:cs="Arial"/>
          <w:szCs w:val="24"/>
          <w:shd w:val="clear" w:color="auto" w:fill="FFFFFF"/>
        </w:rPr>
      </w:pPr>
      <w:r w:rsidRPr="009C7B84">
        <w:rPr>
          <w:rFonts w:ascii="Arial" w:hAnsi="Arial" w:cs="Arial"/>
          <w:szCs w:val="24"/>
          <w:shd w:val="clear" w:color="auto" w:fill="FFFFFF"/>
        </w:rPr>
        <w:t>11.4.4 - Não poderá haver desistência dos lances ofertados, a não ser em situação devidamente justificada e aceita pelo Pregoeiro, sujeitando-se a licitante às penalidades previstas no item 20 deste edital.</w:t>
      </w:r>
    </w:p>
    <w:p w14:paraId="45A9CC1B" w14:textId="77777777" w:rsidR="00E4250E" w:rsidRPr="009C7B84" w:rsidRDefault="00E4250E" w:rsidP="00651DB7">
      <w:pPr>
        <w:ind w:left="0" w:firstLine="0"/>
        <w:rPr>
          <w:rFonts w:ascii="Arial" w:hAnsi="Arial" w:cs="Arial"/>
          <w:color w:val="auto"/>
          <w:szCs w:val="24"/>
        </w:rPr>
      </w:pPr>
    </w:p>
    <w:p w14:paraId="1E0813B5" w14:textId="4F0DF9D1"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11.5 – Será adotado para o envio de lances no pregão eletrônico o modo de disputa “aberto e fechado”, em que os licitantes apresentarão lances públicos e sucessivos, com lance final e fechado.</w:t>
      </w:r>
    </w:p>
    <w:p w14:paraId="36E8CFCF"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 </w:t>
      </w:r>
    </w:p>
    <w:p w14:paraId="1C7915DD" w14:textId="2D1FEA2B"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11.5.1 – A etapa de lances da sessão pública terá duração inicial de 15 (quinze) minutos. Após esse prazo, o sistema encaminhará o aviso de fechamento iminente dos lances e, transcorrido o período mínimo de </w:t>
      </w:r>
      <w:r w:rsidR="004720BE" w:rsidRPr="009C7B84">
        <w:rPr>
          <w:rFonts w:ascii="Arial" w:hAnsi="Arial" w:cs="Arial"/>
          <w:color w:val="auto"/>
          <w:szCs w:val="24"/>
        </w:rPr>
        <w:t xml:space="preserve">10 </w:t>
      </w:r>
      <w:r w:rsidRPr="009C7B84">
        <w:rPr>
          <w:rFonts w:ascii="Arial" w:hAnsi="Arial" w:cs="Arial"/>
          <w:color w:val="auto"/>
          <w:szCs w:val="24"/>
        </w:rPr>
        <w:t xml:space="preserve">minutos, aleatoriamente determinado, a recepção de lances será automaticamente encerrada. </w:t>
      </w:r>
    </w:p>
    <w:p w14:paraId="6C4874B5" w14:textId="77777777" w:rsidR="00E4250E" w:rsidRPr="009C7B84" w:rsidRDefault="00E4250E" w:rsidP="00E4250E">
      <w:pPr>
        <w:ind w:left="0" w:firstLine="0"/>
        <w:rPr>
          <w:rFonts w:ascii="Arial" w:hAnsi="Arial" w:cs="Arial"/>
          <w:color w:val="auto"/>
          <w:szCs w:val="24"/>
        </w:rPr>
      </w:pPr>
    </w:p>
    <w:p w14:paraId="32B23126"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11.5.2 – Encerrado o prazo previsto no subitem 11.5.1, o sistema abrirá a oportunidade para que o autor da oferta de valor mais baixo e os autores das ofertas com valores até 10% (dez por cento) </w:t>
      </w:r>
      <w:proofErr w:type="spellStart"/>
      <w:r w:rsidRPr="009C7B84">
        <w:rPr>
          <w:rFonts w:ascii="Arial" w:hAnsi="Arial" w:cs="Arial"/>
          <w:color w:val="auto"/>
          <w:szCs w:val="24"/>
        </w:rPr>
        <w:t>superiores</w:t>
      </w:r>
      <w:proofErr w:type="spellEnd"/>
      <w:r w:rsidRPr="009C7B84">
        <w:rPr>
          <w:rFonts w:ascii="Arial" w:hAnsi="Arial" w:cs="Arial"/>
          <w:color w:val="auto"/>
          <w:szCs w:val="24"/>
        </w:rPr>
        <w:t xml:space="preserve"> àquela possam ofertar um lance final e fechado até 5 (cinco) minutos, que será sigiloso até o encerramento deste prazo. </w:t>
      </w:r>
    </w:p>
    <w:p w14:paraId="79146022" w14:textId="77777777" w:rsidR="00E4250E" w:rsidRPr="009C7B84" w:rsidRDefault="00E4250E" w:rsidP="00E4250E">
      <w:pPr>
        <w:ind w:left="0" w:firstLine="0"/>
        <w:rPr>
          <w:rFonts w:ascii="Arial" w:hAnsi="Arial" w:cs="Arial"/>
          <w:color w:val="auto"/>
          <w:szCs w:val="24"/>
        </w:rPr>
      </w:pPr>
    </w:p>
    <w:p w14:paraId="1DB8F6AF"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11.5.3 – Na ausência de, no mínimo, 3 (três) ofertas nas condições definidas no Subitem anterior, os autores dos melhores lances subsequentes, na ordem de classificação, até o máximo de 3 (três), poderão oferecer um lance final e fechado em até 5 (cinco) minutos, que será sigiloso até o encerramento do prazo. </w:t>
      </w:r>
    </w:p>
    <w:p w14:paraId="5BDC547D" w14:textId="77777777" w:rsidR="00E4250E" w:rsidRPr="009C7B84" w:rsidRDefault="00E4250E" w:rsidP="00E4250E">
      <w:pPr>
        <w:ind w:left="0" w:firstLine="0"/>
        <w:rPr>
          <w:rFonts w:ascii="Arial" w:hAnsi="Arial" w:cs="Arial"/>
          <w:color w:val="auto"/>
          <w:szCs w:val="24"/>
        </w:rPr>
      </w:pPr>
    </w:p>
    <w:p w14:paraId="2EA2331A"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11.5.4 - Encerrados os prazos estabelecidos nos subitens anteriores, o sistema ordenará os lances em ordem crescente de </w:t>
      </w:r>
      <w:proofErr w:type="spellStart"/>
      <w:r w:rsidRPr="009C7B84">
        <w:rPr>
          <w:rFonts w:ascii="Arial" w:hAnsi="Arial" w:cs="Arial"/>
          <w:color w:val="auto"/>
          <w:szCs w:val="24"/>
        </w:rPr>
        <w:t>vantajosidade</w:t>
      </w:r>
      <w:proofErr w:type="spellEnd"/>
      <w:r w:rsidRPr="009C7B84">
        <w:rPr>
          <w:rFonts w:ascii="Arial" w:hAnsi="Arial" w:cs="Arial"/>
          <w:color w:val="auto"/>
          <w:szCs w:val="24"/>
        </w:rPr>
        <w:t xml:space="preserve">. </w:t>
      </w:r>
    </w:p>
    <w:p w14:paraId="1F8F314F" w14:textId="77777777" w:rsidR="00E4250E" w:rsidRPr="009C7B84" w:rsidRDefault="00E4250E" w:rsidP="00E4250E">
      <w:pPr>
        <w:ind w:left="0" w:firstLine="0"/>
        <w:rPr>
          <w:rFonts w:ascii="Arial" w:hAnsi="Arial" w:cs="Arial"/>
          <w:color w:val="auto"/>
          <w:szCs w:val="24"/>
        </w:rPr>
      </w:pPr>
    </w:p>
    <w:p w14:paraId="53635467"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t xml:space="preserve">11.5.5 – Na ausência de lance final e fechado classificado na forma estabelecida nos subitens anteriores, haverá o reinício da etapa fechada, para que os demais licitantes, até o máximo de 3 (três), na ordem de classificação, possam ofertar um lance final e fechado em até 5 (cinco) minutos, que será sigiloso até o encerramento deste prazo, observado após esta etapa, o disposto no subitem anterior. </w:t>
      </w:r>
    </w:p>
    <w:p w14:paraId="24A9CFCE" w14:textId="77777777" w:rsidR="00E4250E" w:rsidRPr="009C7B84" w:rsidRDefault="00E4250E" w:rsidP="00E4250E">
      <w:pPr>
        <w:ind w:left="0" w:firstLine="0"/>
        <w:rPr>
          <w:rFonts w:ascii="Arial" w:hAnsi="Arial" w:cs="Arial"/>
          <w:color w:val="auto"/>
          <w:szCs w:val="24"/>
        </w:rPr>
      </w:pPr>
    </w:p>
    <w:p w14:paraId="2195EA41" w14:textId="77777777" w:rsidR="00E4250E" w:rsidRPr="009C7B84" w:rsidRDefault="00E4250E" w:rsidP="00E4250E">
      <w:pPr>
        <w:ind w:left="0" w:firstLine="0"/>
        <w:rPr>
          <w:rFonts w:ascii="Arial" w:hAnsi="Arial" w:cs="Arial"/>
          <w:color w:val="auto"/>
          <w:szCs w:val="24"/>
        </w:rPr>
      </w:pPr>
      <w:r w:rsidRPr="009C7B84">
        <w:rPr>
          <w:rFonts w:ascii="Arial" w:hAnsi="Arial" w:cs="Arial"/>
          <w:color w:val="auto"/>
          <w:szCs w:val="24"/>
        </w:rPr>
        <w:lastRenderedPageBreak/>
        <w:t>11.6 – Na hipótese de não haver licitante classificado na etapa de lance fechado que atenda as exigências para habilitação, o pregoeiro poderá, auxiliado pela equipe de apoio, mediante justificativa, admitir o reinício da etapa fechada, nos termos do disposto no subitem anterior.</w:t>
      </w:r>
    </w:p>
    <w:p w14:paraId="0F487FFB" w14:textId="77777777" w:rsidR="00E4250E" w:rsidRPr="009C7B84" w:rsidRDefault="00E4250E" w:rsidP="00E4250E">
      <w:pPr>
        <w:ind w:left="0" w:firstLine="0"/>
        <w:rPr>
          <w:rFonts w:ascii="Arial" w:hAnsi="Arial" w:cs="Arial"/>
          <w:szCs w:val="24"/>
        </w:rPr>
      </w:pPr>
    </w:p>
    <w:p w14:paraId="6B6274C8" w14:textId="760E39C6" w:rsidR="00E4250E" w:rsidRPr="009C7B84" w:rsidRDefault="00E4250E" w:rsidP="00E4250E">
      <w:pPr>
        <w:ind w:left="-5"/>
        <w:rPr>
          <w:rFonts w:ascii="Arial" w:hAnsi="Arial" w:cs="Arial"/>
          <w:color w:val="auto"/>
          <w:szCs w:val="24"/>
        </w:rPr>
      </w:pPr>
      <w:r w:rsidRPr="009C7B84">
        <w:rPr>
          <w:rFonts w:ascii="Arial" w:hAnsi="Arial" w:cs="Arial"/>
          <w:bCs/>
          <w:szCs w:val="24"/>
        </w:rPr>
        <w:t>11</w:t>
      </w:r>
      <w:r w:rsidRPr="009C7B84">
        <w:rPr>
          <w:rFonts w:ascii="Arial" w:hAnsi="Arial" w:cs="Arial"/>
          <w:szCs w:val="24"/>
        </w:rPr>
        <w:t xml:space="preserve">.7 – Para julgamento e definição da ordem dos lances, será adotado o critério </w:t>
      </w:r>
      <w:r w:rsidRPr="009C7B84">
        <w:rPr>
          <w:rFonts w:ascii="Arial" w:hAnsi="Arial" w:cs="Arial"/>
          <w:color w:val="auto"/>
          <w:szCs w:val="24"/>
        </w:rPr>
        <w:t>do menor preço</w:t>
      </w:r>
      <w:r w:rsidRPr="009C7B84">
        <w:rPr>
          <w:rFonts w:ascii="Arial" w:hAnsi="Arial" w:cs="Arial"/>
          <w:i/>
          <w:color w:val="auto"/>
          <w:szCs w:val="24"/>
        </w:rPr>
        <w:t xml:space="preserve"> </w:t>
      </w:r>
      <w:r w:rsidR="000A3F7E" w:rsidRPr="009C7B84">
        <w:rPr>
          <w:rFonts w:ascii="Arial" w:hAnsi="Arial" w:cs="Arial"/>
          <w:i/>
          <w:color w:val="auto"/>
          <w:szCs w:val="24"/>
        </w:rPr>
        <w:t>global</w:t>
      </w:r>
      <w:r w:rsidRPr="009C7B84">
        <w:rPr>
          <w:rFonts w:ascii="Arial" w:hAnsi="Arial" w:cs="Arial"/>
          <w:color w:val="auto"/>
          <w:szCs w:val="24"/>
        </w:rPr>
        <w:t>, sendo classificada provisoriamente em primeiro lugar a licitante que, ao final da etapa de lances do pregão eletrônico, tenha apresentado lance(s) cujo(s) valor(es) seja(m) igual(</w:t>
      </w:r>
      <w:proofErr w:type="spellStart"/>
      <w:r w:rsidRPr="009C7B84">
        <w:rPr>
          <w:rFonts w:ascii="Arial" w:hAnsi="Arial" w:cs="Arial"/>
          <w:color w:val="auto"/>
          <w:szCs w:val="24"/>
        </w:rPr>
        <w:t>is</w:t>
      </w:r>
      <w:proofErr w:type="spellEnd"/>
      <w:r w:rsidRPr="009C7B84">
        <w:rPr>
          <w:rFonts w:ascii="Arial" w:hAnsi="Arial" w:cs="Arial"/>
          <w:color w:val="auto"/>
          <w:szCs w:val="24"/>
        </w:rPr>
        <w:t xml:space="preserve">) ou inferior(es) ao(s) previsto(s) na estimativa orçamentária. </w:t>
      </w:r>
    </w:p>
    <w:p w14:paraId="3B270A21" w14:textId="77777777" w:rsidR="00E4250E" w:rsidRPr="009C7B84" w:rsidRDefault="00E4250E" w:rsidP="00E4250E">
      <w:pPr>
        <w:spacing w:after="16" w:line="259" w:lineRule="auto"/>
        <w:ind w:left="0" w:firstLine="0"/>
        <w:jc w:val="left"/>
        <w:rPr>
          <w:rFonts w:ascii="Arial" w:hAnsi="Arial" w:cs="Arial"/>
          <w:color w:val="auto"/>
          <w:szCs w:val="24"/>
        </w:rPr>
      </w:pPr>
      <w:r w:rsidRPr="009C7B84">
        <w:rPr>
          <w:rFonts w:ascii="Arial" w:hAnsi="Arial" w:cs="Arial"/>
          <w:color w:val="auto"/>
          <w:szCs w:val="24"/>
        </w:rPr>
        <w:t xml:space="preserve"> </w:t>
      </w:r>
    </w:p>
    <w:p w14:paraId="63BC5600" w14:textId="370BEBA8" w:rsidR="00E4250E" w:rsidRPr="009C7B84" w:rsidRDefault="00E4250E" w:rsidP="00E4250E">
      <w:pPr>
        <w:ind w:left="-5"/>
        <w:rPr>
          <w:rFonts w:ascii="Arial" w:hAnsi="Arial" w:cs="Arial"/>
          <w:color w:val="auto"/>
          <w:szCs w:val="24"/>
        </w:rPr>
      </w:pPr>
      <w:r w:rsidRPr="009C7B84">
        <w:rPr>
          <w:rFonts w:ascii="Arial" w:hAnsi="Arial" w:cs="Arial"/>
          <w:szCs w:val="24"/>
        </w:rPr>
        <w:t xml:space="preserve">11.7.1 - Caso não venham a ser ofertados lances, será considerada vencedora a </w:t>
      </w:r>
      <w:r w:rsidRPr="009C7B84">
        <w:rPr>
          <w:rFonts w:ascii="Arial" w:hAnsi="Arial" w:cs="Arial"/>
          <w:color w:val="auto"/>
          <w:szCs w:val="24"/>
        </w:rPr>
        <w:t>licitante que, ao final da etapa de lances do pregão eletrônico, tenha apresentado proposta(s) cujo(s) valor(es) seja(m) igual(</w:t>
      </w:r>
      <w:proofErr w:type="spellStart"/>
      <w:r w:rsidRPr="009C7B84">
        <w:rPr>
          <w:rFonts w:ascii="Arial" w:hAnsi="Arial" w:cs="Arial"/>
          <w:color w:val="auto"/>
          <w:szCs w:val="24"/>
        </w:rPr>
        <w:t>is</w:t>
      </w:r>
      <w:proofErr w:type="spellEnd"/>
      <w:r w:rsidRPr="009C7B84">
        <w:rPr>
          <w:rFonts w:ascii="Arial" w:hAnsi="Arial" w:cs="Arial"/>
          <w:color w:val="auto"/>
          <w:szCs w:val="24"/>
        </w:rPr>
        <w:t xml:space="preserve">) ou inferior(es) ao(s) previsto(s) na estimativa orçamentária. </w:t>
      </w:r>
    </w:p>
    <w:p w14:paraId="4B3C18D0" w14:textId="77777777" w:rsidR="00E4250E" w:rsidRPr="009C7B84" w:rsidRDefault="00E4250E" w:rsidP="00E4250E">
      <w:pPr>
        <w:spacing w:after="19" w:line="259" w:lineRule="auto"/>
        <w:ind w:left="0" w:firstLine="0"/>
        <w:jc w:val="left"/>
        <w:rPr>
          <w:rFonts w:ascii="Arial" w:hAnsi="Arial" w:cs="Arial"/>
          <w:color w:val="auto"/>
          <w:szCs w:val="24"/>
        </w:rPr>
      </w:pPr>
      <w:r w:rsidRPr="009C7B84">
        <w:rPr>
          <w:rFonts w:ascii="Arial" w:hAnsi="Arial" w:cs="Arial"/>
          <w:color w:val="auto"/>
          <w:szCs w:val="24"/>
        </w:rPr>
        <w:t xml:space="preserve"> </w:t>
      </w:r>
    </w:p>
    <w:p w14:paraId="5B90C318" w14:textId="77777777" w:rsidR="00E4250E" w:rsidRPr="009C7B84" w:rsidRDefault="00E4250E" w:rsidP="00E4250E">
      <w:pPr>
        <w:ind w:left="-5"/>
        <w:rPr>
          <w:rFonts w:ascii="Arial" w:hAnsi="Arial" w:cs="Arial"/>
          <w:szCs w:val="24"/>
        </w:rPr>
      </w:pPr>
      <w:r w:rsidRPr="009C7B84">
        <w:rPr>
          <w:rFonts w:ascii="Arial" w:hAnsi="Arial" w:cs="Arial"/>
          <w:color w:val="auto"/>
          <w:szCs w:val="24"/>
        </w:rPr>
        <w:t xml:space="preserve">11.8 – Será assegurada, como critério de desempate, a preferência de </w:t>
      </w:r>
      <w:r w:rsidRPr="009C7B84">
        <w:rPr>
          <w:rFonts w:ascii="Arial" w:hAnsi="Arial" w:cs="Arial"/>
          <w:szCs w:val="24"/>
        </w:rPr>
        <w:t>contratação para as microempresas e empresas de pequeno porte em relação àquelas empresas que não detenham essa condição</w:t>
      </w:r>
      <w:r w:rsidRPr="009C7B84">
        <w:rPr>
          <w:rFonts w:ascii="Arial" w:hAnsi="Arial" w:cs="Arial"/>
          <w:i/>
          <w:szCs w:val="24"/>
        </w:rPr>
        <w:t xml:space="preserve">. </w:t>
      </w:r>
      <w:r w:rsidRPr="009C7B84">
        <w:rPr>
          <w:rFonts w:ascii="Arial" w:hAnsi="Arial" w:cs="Arial"/>
          <w:szCs w:val="24"/>
        </w:rPr>
        <w:t xml:space="preserve"> </w:t>
      </w:r>
    </w:p>
    <w:p w14:paraId="1E863606" w14:textId="77777777" w:rsidR="00E4250E" w:rsidRPr="009C7B84" w:rsidRDefault="00E4250E" w:rsidP="00E4250E">
      <w:pPr>
        <w:spacing w:after="19" w:line="259" w:lineRule="auto"/>
        <w:ind w:left="0" w:firstLine="0"/>
        <w:jc w:val="left"/>
        <w:rPr>
          <w:rFonts w:ascii="Arial" w:hAnsi="Arial" w:cs="Arial"/>
          <w:szCs w:val="24"/>
        </w:rPr>
      </w:pPr>
    </w:p>
    <w:p w14:paraId="1DD350D5" w14:textId="77777777" w:rsidR="00E4250E" w:rsidRPr="009C7B84" w:rsidRDefault="00E4250E" w:rsidP="00E4250E">
      <w:pPr>
        <w:ind w:left="-5"/>
        <w:rPr>
          <w:rFonts w:ascii="Arial" w:hAnsi="Arial" w:cs="Arial"/>
          <w:szCs w:val="24"/>
        </w:rPr>
      </w:pPr>
      <w:r w:rsidRPr="009C7B84">
        <w:rPr>
          <w:rFonts w:ascii="Arial" w:hAnsi="Arial" w:cs="Arial"/>
          <w:szCs w:val="24"/>
        </w:rPr>
        <w:t xml:space="preserve">11.8.1 – Apenas após a classificação das propostas, as licitantes que se enquadrem como microempresas ou empresas de pequeno porte, nos termos da Lei Complementar Federal nº 123/06, poderão manifestar esta condição, sendo proibido, sob pena de exclusão deste procedimento, identificarem-se como tal antes do momento determinado neste subitem. </w:t>
      </w:r>
    </w:p>
    <w:p w14:paraId="4ED0CE40" w14:textId="77777777" w:rsidR="00E4250E" w:rsidRPr="009C7B84" w:rsidRDefault="00E4250E" w:rsidP="00E4250E">
      <w:pPr>
        <w:spacing w:after="16" w:line="259" w:lineRule="auto"/>
        <w:ind w:left="0" w:firstLine="0"/>
        <w:jc w:val="left"/>
        <w:rPr>
          <w:rFonts w:ascii="Arial" w:hAnsi="Arial" w:cs="Arial"/>
          <w:szCs w:val="24"/>
        </w:rPr>
      </w:pPr>
      <w:r w:rsidRPr="009C7B84">
        <w:rPr>
          <w:rFonts w:ascii="Arial" w:hAnsi="Arial" w:cs="Arial"/>
          <w:szCs w:val="24"/>
        </w:rPr>
        <w:t xml:space="preserve"> </w:t>
      </w:r>
    </w:p>
    <w:p w14:paraId="3B85430B" w14:textId="77777777" w:rsidR="00E4250E" w:rsidRPr="009C7B84" w:rsidRDefault="00E4250E" w:rsidP="00E4250E">
      <w:pPr>
        <w:ind w:left="-5"/>
        <w:rPr>
          <w:rFonts w:ascii="Arial" w:hAnsi="Arial" w:cs="Arial"/>
          <w:szCs w:val="24"/>
        </w:rPr>
      </w:pPr>
      <w:r w:rsidRPr="009C7B84">
        <w:rPr>
          <w:rFonts w:ascii="Arial" w:hAnsi="Arial" w:cs="Arial"/>
          <w:szCs w:val="24"/>
        </w:rPr>
        <w:t xml:space="preserve">11.8.2 – Serão consideradas em situação de empate as propostas apresentadas pelas microempresas e empresas de pequeno porte iguais ou superiores em até 5% (cinco por cento) àquela mais bem classificada. </w:t>
      </w:r>
    </w:p>
    <w:p w14:paraId="0269D604" w14:textId="77777777" w:rsidR="00E4250E" w:rsidRPr="009C7B84" w:rsidRDefault="00E4250E" w:rsidP="00E4250E">
      <w:pPr>
        <w:spacing w:after="16" w:line="259" w:lineRule="auto"/>
        <w:ind w:left="0" w:firstLine="0"/>
        <w:jc w:val="left"/>
        <w:rPr>
          <w:rFonts w:ascii="Arial" w:hAnsi="Arial" w:cs="Arial"/>
          <w:szCs w:val="24"/>
        </w:rPr>
      </w:pPr>
      <w:r w:rsidRPr="009C7B84">
        <w:rPr>
          <w:rFonts w:ascii="Arial" w:hAnsi="Arial" w:cs="Arial"/>
          <w:szCs w:val="24"/>
        </w:rPr>
        <w:t xml:space="preserve">  </w:t>
      </w:r>
    </w:p>
    <w:p w14:paraId="314402D6" w14:textId="77777777" w:rsidR="00E4250E" w:rsidRPr="009C7B84" w:rsidRDefault="00E4250E" w:rsidP="00E4250E">
      <w:pPr>
        <w:ind w:left="-5"/>
        <w:rPr>
          <w:rFonts w:ascii="Arial" w:hAnsi="Arial" w:cs="Arial"/>
          <w:szCs w:val="24"/>
        </w:rPr>
      </w:pPr>
      <w:r w:rsidRPr="009C7B84">
        <w:rPr>
          <w:rFonts w:ascii="Arial" w:hAnsi="Arial" w:cs="Arial"/>
          <w:szCs w:val="24"/>
        </w:rPr>
        <w:t xml:space="preserve">11.8.3 – Ocorrendo o empate, na forma do item anterior, proceder-se-á da seguinte forma: </w:t>
      </w:r>
    </w:p>
    <w:p w14:paraId="192DAC1B" w14:textId="77777777" w:rsidR="00E4250E" w:rsidRPr="009C7B84" w:rsidRDefault="00E4250E" w:rsidP="00E4250E">
      <w:pPr>
        <w:spacing w:after="27" w:line="259" w:lineRule="auto"/>
        <w:ind w:left="0" w:firstLine="0"/>
        <w:jc w:val="left"/>
        <w:rPr>
          <w:rFonts w:ascii="Arial" w:hAnsi="Arial" w:cs="Arial"/>
          <w:szCs w:val="24"/>
        </w:rPr>
      </w:pPr>
      <w:r w:rsidRPr="009C7B84">
        <w:rPr>
          <w:rFonts w:ascii="Arial" w:hAnsi="Arial" w:cs="Arial"/>
          <w:szCs w:val="24"/>
        </w:rPr>
        <w:t xml:space="preserve"> </w:t>
      </w:r>
    </w:p>
    <w:p w14:paraId="0830428E" w14:textId="77777777" w:rsidR="00E4250E" w:rsidRPr="009C7B84" w:rsidRDefault="00E4250E" w:rsidP="0082658A">
      <w:pPr>
        <w:numPr>
          <w:ilvl w:val="0"/>
          <w:numId w:val="8"/>
        </w:numPr>
        <w:suppressAutoHyphens w:val="0"/>
        <w:rPr>
          <w:rFonts w:ascii="Arial" w:hAnsi="Arial" w:cs="Arial"/>
          <w:szCs w:val="24"/>
        </w:rPr>
      </w:pPr>
      <w:r w:rsidRPr="009C7B84">
        <w:rPr>
          <w:rFonts w:ascii="Arial" w:hAnsi="Arial" w:cs="Arial"/>
          <w:szCs w:val="24"/>
        </w:rPr>
        <w:t xml:space="preserve">A microempresa ou empresa de pequeno porte mais bem classificada será convocada para apresentar proposta de preço inferior àquela até então considerada a melhor oferta no prazo máximo de 5 (cinco) minutos, após o encerramento da fase de lances, sob pena de preclusão; </w:t>
      </w:r>
    </w:p>
    <w:p w14:paraId="3E7604A6" w14:textId="77777777" w:rsidR="00E4250E" w:rsidRPr="009C7B84" w:rsidRDefault="00E4250E" w:rsidP="00E4250E">
      <w:pPr>
        <w:spacing w:after="0" w:line="259" w:lineRule="auto"/>
        <w:ind w:left="0" w:firstLine="0"/>
        <w:jc w:val="left"/>
        <w:rPr>
          <w:rFonts w:ascii="Arial" w:hAnsi="Arial" w:cs="Arial"/>
          <w:szCs w:val="24"/>
        </w:rPr>
      </w:pPr>
      <w:r w:rsidRPr="009C7B84">
        <w:rPr>
          <w:rFonts w:ascii="Arial" w:hAnsi="Arial" w:cs="Arial"/>
          <w:szCs w:val="24"/>
        </w:rPr>
        <w:t xml:space="preserve"> </w:t>
      </w:r>
    </w:p>
    <w:p w14:paraId="509D1D95" w14:textId="77777777" w:rsidR="00E4250E" w:rsidRPr="009C7B84" w:rsidRDefault="00E4250E" w:rsidP="0082658A">
      <w:pPr>
        <w:numPr>
          <w:ilvl w:val="0"/>
          <w:numId w:val="8"/>
        </w:numPr>
        <w:suppressAutoHyphens w:val="0"/>
        <w:rPr>
          <w:rFonts w:ascii="Arial" w:hAnsi="Arial" w:cs="Arial"/>
          <w:szCs w:val="24"/>
        </w:rPr>
      </w:pPr>
      <w:r w:rsidRPr="009C7B84">
        <w:rPr>
          <w:rFonts w:ascii="Arial" w:hAnsi="Arial" w:cs="Arial"/>
          <w:szCs w:val="24"/>
        </w:rPr>
        <w:t xml:space="preserve">Caso a microempresa ou empresa de pequeno porte convocada apresente proposta de preço inferior, esta será considerada a melhor oferta; </w:t>
      </w:r>
    </w:p>
    <w:p w14:paraId="3684CFB2" w14:textId="77777777" w:rsidR="00E4250E" w:rsidRPr="009C7B84" w:rsidRDefault="00E4250E" w:rsidP="00E4250E">
      <w:pPr>
        <w:spacing w:after="18" w:line="259" w:lineRule="auto"/>
        <w:ind w:left="0" w:firstLine="0"/>
        <w:jc w:val="left"/>
        <w:rPr>
          <w:rFonts w:ascii="Arial" w:hAnsi="Arial" w:cs="Arial"/>
          <w:szCs w:val="24"/>
        </w:rPr>
      </w:pPr>
      <w:r w:rsidRPr="009C7B84">
        <w:rPr>
          <w:rFonts w:ascii="Arial" w:eastAsia="Calibri" w:hAnsi="Arial" w:cs="Arial"/>
          <w:b/>
          <w:szCs w:val="24"/>
        </w:rPr>
        <w:lastRenderedPageBreak/>
        <w:t xml:space="preserve"> </w:t>
      </w:r>
    </w:p>
    <w:p w14:paraId="2020AF17" w14:textId="66359D64" w:rsidR="00E4250E" w:rsidRPr="009C7B84" w:rsidRDefault="00E4250E" w:rsidP="0082658A">
      <w:pPr>
        <w:numPr>
          <w:ilvl w:val="0"/>
          <w:numId w:val="8"/>
        </w:numPr>
        <w:suppressAutoHyphens w:val="0"/>
        <w:rPr>
          <w:rFonts w:ascii="Arial" w:hAnsi="Arial" w:cs="Arial"/>
          <w:szCs w:val="24"/>
        </w:rPr>
      </w:pPr>
      <w:r w:rsidRPr="009C7B84">
        <w:rPr>
          <w:rFonts w:ascii="Arial" w:hAnsi="Arial" w:cs="Arial"/>
          <w:szCs w:val="24"/>
        </w:rPr>
        <w:t xml:space="preserve">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 </w:t>
      </w:r>
    </w:p>
    <w:p w14:paraId="20E9CD83" w14:textId="77777777" w:rsidR="00E4250E" w:rsidRPr="009C7B84" w:rsidRDefault="00E4250E" w:rsidP="00E4250E">
      <w:pPr>
        <w:spacing w:after="25" w:line="259" w:lineRule="auto"/>
        <w:ind w:left="0" w:firstLine="0"/>
        <w:jc w:val="left"/>
        <w:rPr>
          <w:rFonts w:ascii="Arial" w:hAnsi="Arial" w:cs="Arial"/>
          <w:szCs w:val="24"/>
        </w:rPr>
      </w:pPr>
      <w:r w:rsidRPr="009C7B84">
        <w:rPr>
          <w:rFonts w:ascii="Arial" w:hAnsi="Arial" w:cs="Arial"/>
          <w:szCs w:val="24"/>
        </w:rPr>
        <w:t xml:space="preserve"> </w:t>
      </w:r>
    </w:p>
    <w:p w14:paraId="447DF15B" w14:textId="77777777" w:rsidR="00E4250E" w:rsidRPr="009C7B84" w:rsidRDefault="00E4250E" w:rsidP="0082658A">
      <w:pPr>
        <w:numPr>
          <w:ilvl w:val="0"/>
          <w:numId w:val="8"/>
        </w:numPr>
        <w:suppressAutoHyphens w:val="0"/>
        <w:rPr>
          <w:rFonts w:ascii="Arial" w:hAnsi="Arial" w:cs="Arial"/>
          <w:szCs w:val="24"/>
        </w:rPr>
      </w:pPr>
      <w:r w:rsidRPr="009C7B84">
        <w:rPr>
          <w:rFonts w:ascii="Arial" w:hAnsi="Arial" w:cs="Arial"/>
          <w:szCs w:val="24"/>
        </w:rPr>
        <w:t xml:space="preserve">No caso de equivalência nos valores apresentados por mais de uma microempresa ou empresa de pequeno porte que se enquadrem na situação de empate antes prevista, será convocada para apresentar melhor oferta aquela que tenha tido o seu último lance recebido e registrado em primeiro lugar. </w:t>
      </w:r>
    </w:p>
    <w:p w14:paraId="2EA116F0" w14:textId="77777777" w:rsidR="00E4250E" w:rsidRPr="009C7B84" w:rsidRDefault="00E4250E" w:rsidP="00E4250E">
      <w:pPr>
        <w:spacing w:after="19" w:line="259" w:lineRule="auto"/>
        <w:ind w:left="0" w:firstLine="0"/>
        <w:jc w:val="left"/>
        <w:rPr>
          <w:rFonts w:ascii="Arial" w:hAnsi="Arial" w:cs="Arial"/>
          <w:szCs w:val="24"/>
        </w:rPr>
      </w:pPr>
      <w:r w:rsidRPr="009C7B84">
        <w:rPr>
          <w:rFonts w:ascii="Arial" w:hAnsi="Arial" w:cs="Arial"/>
          <w:szCs w:val="24"/>
        </w:rPr>
        <w:t xml:space="preserve"> </w:t>
      </w:r>
    </w:p>
    <w:p w14:paraId="74F9B7B9" w14:textId="77777777" w:rsidR="00E4250E" w:rsidRPr="009C7B84" w:rsidRDefault="00E4250E" w:rsidP="00E4250E">
      <w:pPr>
        <w:ind w:left="-5"/>
        <w:rPr>
          <w:rFonts w:ascii="Arial" w:hAnsi="Arial" w:cs="Arial"/>
          <w:szCs w:val="24"/>
        </w:rPr>
      </w:pPr>
      <w:r w:rsidRPr="009C7B84">
        <w:rPr>
          <w:rFonts w:ascii="Arial" w:hAnsi="Arial" w:cs="Arial"/>
          <w:szCs w:val="24"/>
        </w:rPr>
        <w:t xml:space="preserve">11.8.4 – Caso nenhuma microempresa ou empresa de pequeno porte venha a ter sua proposta considerada a mais bem classificada pelo critério de desempate, será considerada como proposta mais vantajosa a mais bem classificada originalmente. </w:t>
      </w:r>
    </w:p>
    <w:p w14:paraId="2B0A1970" w14:textId="77777777" w:rsidR="00E4250E" w:rsidRPr="009C7B84" w:rsidRDefault="00E4250E" w:rsidP="00E4250E">
      <w:pPr>
        <w:spacing w:after="16" w:line="259" w:lineRule="auto"/>
        <w:ind w:left="0" w:firstLine="0"/>
        <w:jc w:val="left"/>
        <w:rPr>
          <w:rFonts w:ascii="Arial" w:hAnsi="Arial" w:cs="Arial"/>
          <w:szCs w:val="24"/>
        </w:rPr>
      </w:pPr>
      <w:r w:rsidRPr="009C7B84">
        <w:rPr>
          <w:rFonts w:ascii="Arial" w:hAnsi="Arial" w:cs="Arial"/>
          <w:szCs w:val="24"/>
        </w:rPr>
        <w:t xml:space="preserve"> </w:t>
      </w:r>
    </w:p>
    <w:p w14:paraId="3D7EA073" w14:textId="31E3F6B2" w:rsidR="00E4250E" w:rsidRPr="009C7B84" w:rsidRDefault="00E4250E" w:rsidP="00E4250E">
      <w:pPr>
        <w:ind w:left="-5"/>
        <w:rPr>
          <w:rFonts w:ascii="Arial" w:hAnsi="Arial" w:cs="Arial"/>
          <w:szCs w:val="24"/>
        </w:rPr>
      </w:pPr>
      <w:r w:rsidRPr="009C7B84">
        <w:rPr>
          <w:rFonts w:ascii="Arial" w:hAnsi="Arial" w:cs="Arial"/>
          <w:szCs w:val="24"/>
        </w:rPr>
        <w:t xml:space="preserve">11.8.5 - Somente haverá aplicação do disposto nos itens acima quando a proposta originalmente mais bem classificada do certame não tiver sido apresentada por microempresa ou empresa de pequeno porte.  </w:t>
      </w:r>
    </w:p>
    <w:p w14:paraId="297CCAC9" w14:textId="77777777" w:rsidR="00E4250E" w:rsidRPr="009C7B84" w:rsidRDefault="00E4250E" w:rsidP="00E4250E">
      <w:pPr>
        <w:spacing w:after="16" w:line="259" w:lineRule="auto"/>
        <w:ind w:left="0" w:firstLine="0"/>
        <w:jc w:val="left"/>
        <w:rPr>
          <w:rFonts w:ascii="Arial" w:hAnsi="Arial" w:cs="Arial"/>
          <w:szCs w:val="24"/>
        </w:rPr>
      </w:pPr>
    </w:p>
    <w:p w14:paraId="6491172A" w14:textId="3B00384B" w:rsidR="00E4250E" w:rsidRPr="009C7B84" w:rsidRDefault="00E4250E" w:rsidP="00651DB7">
      <w:pPr>
        <w:ind w:left="7"/>
        <w:rPr>
          <w:rFonts w:ascii="Arial" w:hAnsi="Arial" w:cs="Arial"/>
          <w:color w:val="auto"/>
          <w:szCs w:val="24"/>
        </w:rPr>
      </w:pPr>
      <w:r w:rsidRPr="009C7B84">
        <w:rPr>
          <w:rFonts w:ascii="Arial" w:hAnsi="Arial" w:cs="Arial"/>
          <w:szCs w:val="24"/>
        </w:rPr>
        <w:t xml:space="preserve">11.9 – Inexistindo proposta de microempresas ou empresas de pequeno porte em situação de empate, conforme previsto no item 11.8, </w:t>
      </w:r>
      <w:r w:rsidRPr="009C7B84">
        <w:rPr>
          <w:rFonts w:ascii="Arial" w:hAnsi="Arial" w:cs="Arial"/>
          <w:color w:val="auto"/>
          <w:szCs w:val="24"/>
        </w:rPr>
        <w:t xml:space="preserve">serão observados, quanto às demais propostas em situação de empate, os critérios previstos no art. 66 do Decreto Municipal n.º 44.698/18. </w:t>
      </w:r>
    </w:p>
    <w:p w14:paraId="2D32A051" w14:textId="77777777" w:rsidR="00E4250E" w:rsidRPr="009C7B84" w:rsidRDefault="00E4250E" w:rsidP="00E4250E">
      <w:pPr>
        <w:spacing w:after="12" w:line="259" w:lineRule="auto"/>
        <w:ind w:left="0" w:firstLine="0"/>
        <w:jc w:val="left"/>
        <w:rPr>
          <w:rFonts w:ascii="Arial" w:hAnsi="Arial" w:cs="Arial"/>
          <w:b/>
          <w:szCs w:val="24"/>
        </w:rPr>
      </w:pPr>
    </w:p>
    <w:p w14:paraId="0A3D1926"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11.10 - Persistindo o empate entre as propostas ou os lances mencionados no item anterior, observadas as preferências de contratação asseguradas na legislação, far-se-á o desempate mediante sorteio pelo sistema eletrônico dentre as propostas empatadas.</w:t>
      </w:r>
    </w:p>
    <w:p w14:paraId="7706FB46" w14:textId="77777777" w:rsidR="00E4250E" w:rsidRPr="009C7B84" w:rsidRDefault="00E4250E" w:rsidP="00E4250E">
      <w:pPr>
        <w:spacing w:after="12" w:line="259" w:lineRule="auto"/>
        <w:ind w:left="0" w:firstLine="0"/>
        <w:jc w:val="left"/>
        <w:rPr>
          <w:rFonts w:ascii="Arial" w:hAnsi="Arial" w:cs="Arial"/>
          <w:b/>
          <w:szCs w:val="24"/>
        </w:rPr>
      </w:pPr>
    </w:p>
    <w:p w14:paraId="61E2B2C6" w14:textId="2E4FF7AB" w:rsidR="00E4250E" w:rsidRPr="009C7B84" w:rsidRDefault="00E4250E" w:rsidP="00E4250E">
      <w:pPr>
        <w:spacing w:after="12" w:line="259" w:lineRule="auto"/>
        <w:ind w:left="0" w:firstLine="0"/>
        <w:jc w:val="left"/>
        <w:rPr>
          <w:rFonts w:ascii="Arial" w:hAnsi="Arial" w:cs="Arial"/>
          <w:b/>
          <w:szCs w:val="24"/>
        </w:rPr>
      </w:pPr>
      <w:r w:rsidRPr="009C7B84">
        <w:rPr>
          <w:rFonts w:ascii="Arial" w:hAnsi="Arial" w:cs="Arial"/>
          <w:b/>
          <w:szCs w:val="24"/>
        </w:rPr>
        <w:t xml:space="preserve">12 DA VERIFICAÇÃO DE EFETIVIDADE DA PROPOSTA E NEGOCIAÇÃO </w:t>
      </w:r>
    </w:p>
    <w:p w14:paraId="50F149FE" w14:textId="77777777" w:rsidR="00E4250E" w:rsidRPr="009C7B84" w:rsidRDefault="00E4250E" w:rsidP="00E4250E">
      <w:pPr>
        <w:spacing w:after="12" w:line="259" w:lineRule="auto"/>
        <w:ind w:left="0" w:firstLine="0"/>
        <w:jc w:val="left"/>
        <w:rPr>
          <w:rFonts w:ascii="Arial" w:hAnsi="Arial" w:cs="Arial"/>
          <w:b/>
          <w:szCs w:val="24"/>
        </w:rPr>
      </w:pPr>
    </w:p>
    <w:p w14:paraId="53B07CF9" w14:textId="77777777" w:rsidR="00E4250E" w:rsidRPr="009C7B84" w:rsidRDefault="00E4250E" w:rsidP="00E4250E">
      <w:pPr>
        <w:spacing w:after="12" w:line="259" w:lineRule="auto"/>
        <w:ind w:left="0" w:firstLine="0"/>
        <w:rPr>
          <w:rFonts w:ascii="Arial" w:hAnsi="Arial" w:cs="Arial"/>
          <w:bCs/>
          <w:szCs w:val="24"/>
        </w:rPr>
      </w:pPr>
      <w:r w:rsidRPr="009C7B84">
        <w:rPr>
          <w:rFonts w:ascii="Arial" w:hAnsi="Arial" w:cs="Arial"/>
          <w:bCs/>
          <w:szCs w:val="24"/>
        </w:rPr>
        <w:t xml:space="preserve">12.1 – A verificação da efetividade da proposta só será feita em relação ao lance e proposta melhor classificada, segundo o critério de julgamento previsto no Edital. </w:t>
      </w:r>
    </w:p>
    <w:p w14:paraId="34B74548" w14:textId="77777777" w:rsidR="00E4250E" w:rsidRPr="009C7B84" w:rsidRDefault="00E4250E" w:rsidP="00E4250E">
      <w:pPr>
        <w:spacing w:after="16" w:line="259" w:lineRule="auto"/>
        <w:ind w:left="0" w:firstLine="0"/>
        <w:jc w:val="left"/>
        <w:rPr>
          <w:rFonts w:ascii="Arial" w:hAnsi="Arial" w:cs="Arial"/>
          <w:i/>
          <w:color w:val="FF0000"/>
          <w:szCs w:val="24"/>
        </w:rPr>
      </w:pPr>
      <w:bookmarkStart w:id="3" w:name="art28"/>
      <w:bookmarkEnd w:id="3"/>
    </w:p>
    <w:p w14:paraId="75E9B96A"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12.2 - O Pregoeiro desclassificará a proposta que:</w:t>
      </w:r>
    </w:p>
    <w:p w14:paraId="227B04AE"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 </w:t>
      </w:r>
    </w:p>
    <w:p w14:paraId="646F53B6" w14:textId="77777777" w:rsidR="00E4250E" w:rsidRPr="009C7B84" w:rsidRDefault="00E4250E" w:rsidP="00E4250E">
      <w:pPr>
        <w:spacing w:after="0" w:line="240" w:lineRule="auto"/>
        <w:rPr>
          <w:rFonts w:ascii="Arial" w:hAnsi="Arial" w:cs="Arial"/>
        </w:rPr>
      </w:pPr>
      <w:r w:rsidRPr="009C7B84">
        <w:rPr>
          <w:rFonts w:ascii="Arial" w:hAnsi="Arial" w:cs="Arial"/>
        </w:rPr>
        <w:t xml:space="preserve">a) Possua vícios insanáveis; </w:t>
      </w:r>
    </w:p>
    <w:p w14:paraId="1DEB586B" w14:textId="77777777" w:rsidR="00E4250E" w:rsidRPr="009C7B84" w:rsidRDefault="00E4250E" w:rsidP="00E4250E">
      <w:pPr>
        <w:spacing w:after="0" w:line="240" w:lineRule="auto"/>
        <w:rPr>
          <w:rFonts w:ascii="Arial" w:hAnsi="Arial" w:cs="Arial"/>
        </w:rPr>
      </w:pPr>
    </w:p>
    <w:p w14:paraId="68ABB88A" w14:textId="77777777" w:rsidR="00E4250E" w:rsidRPr="009C7B84" w:rsidRDefault="00E4250E" w:rsidP="00E4250E">
      <w:pPr>
        <w:spacing w:after="0" w:line="240" w:lineRule="auto"/>
        <w:rPr>
          <w:rFonts w:ascii="Arial" w:hAnsi="Arial" w:cs="Arial"/>
        </w:rPr>
      </w:pPr>
      <w:r w:rsidRPr="009C7B84">
        <w:rPr>
          <w:rFonts w:ascii="Arial" w:hAnsi="Arial" w:cs="Arial"/>
        </w:rPr>
        <w:lastRenderedPageBreak/>
        <w:t xml:space="preserve">b) Não atenda às especificações técnicas, prazos e condições previstas neste Edital e seus anexos; </w:t>
      </w:r>
    </w:p>
    <w:p w14:paraId="1ED384C4" w14:textId="77777777" w:rsidR="00E4250E" w:rsidRPr="009C7B84" w:rsidRDefault="00E4250E" w:rsidP="00E4250E">
      <w:pPr>
        <w:spacing w:after="0" w:line="240" w:lineRule="auto"/>
        <w:rPr>
          <w:rFonts w:ascii="Arial" w:hAnsi="Arial" w:cs="Arial"/>
        </w:rPr>
      </w:pPr>
    </w:p>
    <w:p w14:paraId="339905A2" w14:textId="77777777" w:rsidR="00E4250E" w:rsidRPr="009C7B84" w:rsidRDefault="00E4250E" w:rsidP="00E4250E">
      <w:pPr>
        <w:spacing w:after="0" w:line="240" w:lineRule="auto"/>
        <w:rPr>
          <w:rFonts w:ascii="Arial" w:hAnsi="Arial" w:cs="Arial"/>
        </w:rPr>
      </w:pPr>
      <w:r w:rsidRPr="009C7B84">
        <w:rPr>
          <w:rFonts w:ascii="Arial" w:hAnsi="Arial" w:cs="Arial"/>
        </w:rPr>
        <w:t>c) que apresente preço baseado exclusivamente em proposta das demais licitantes;</w:t>
      </w:r>
    </w:p>
    <w:p w14:paraId="1079D4B2" w14:textId="77777777" w:rsidR="00E4250E" w:rsidRPr="009C7B84" w:rsidRDefault="00E4250E" w:rsidP="00E4250E">
      <w:pPr>
        <w:rPr>
          <w:rFonts w:ascii="Arial" w:hAnsi="Arial" w:cs="Arial"/>
        </w:rPr>
      </w:pPr>
    </w:p>
    <w:p w14:paraId="2CE17706" w14:textId="77777777" w:rsidR="00E4250E" w:rsidRPr="009C7B84" w:rsidRDefault="00E4250E" w:rsidP="00E4250E">
      <w:pPr>
        <w:rPr>
          <w:rFonts w:ascii="Arial" w:hAnsi="Arial" w:cs="Arial"/>
        </w:rPr>
      </w:pPr>
      <w:r w:rsidRPr="009C7B84">
        <w:rPr>
          <w:rFonts w:ascii="Arial" w:hAnsi="Arial" w:cs="Arial"/>
        </w:rPr>
        <w:t>d) que por ação da licitante ofertante contenha elementos que permitam a sua identificação;</w:t>
      </w:r>
    </w:p>
    <w:p w14:paraId="609FEA28" w14:textId="77777777" w:rsidR="00E4250E" w:rsidRPr="009C7B84" w:rsidRDefault="00E4250E" w:rsidP="00E4250E">
      <w:pPr>
        <w:spacing w:after="0" w:line="240" w:lineRule="auto"/>
        <w:rPr>
          <w:rFonts w:ascii="Arial" w:hAnsi="Arial" w:cs="Arial"/>
        </w:rPr>
      </w:pPr>
    </w:p>
    <w:p w14:paraId="459B4366" w14:textId="75DEF5E5" w:rsidR="00E4250E" w:rsidRPr="009C7B84" w:rsidRDefault="00E4250E" w:rsidP="00E4250E">
      <w:pPr>
        <w:spacing w:after="0" w:line="240" w:lineRule="auto"/>
        <w:rPr>
          <w:rFonts w:ascii="Arial" w:hAnsi="Arial" w:cs="Arial"/>
        </w:rPr>
      </w:pPr>
      <w:r w:rsidRPr="009C7B84">
        <w:rPr>
          <w:rFonts w:ascii="Arial" w:hAnsi="Arial" w:cs="Arial"/>
        </w:rPr>
        <w:t xml:space="preserve">e) Apresente preços inexequíveis e não tenham a sua exequibilidade demonstrada, após diligência da </w:t>
      </w:r>
      <w:r w:rsidRPr="009C7B84">
        <w:rPr>
          <w:rFonts w:ascii="Arial" w:eastAsia="Arial" w:hAnsi="Arial" w:cs="Arial"/>
          <w:color w:val="00000A"/>
        </w:rPr>
        <w:t>COMPANHIA MUNICIPAL DE TRANSPORTES COLETIVOS - CMTC - RIO (MOBI-Rio)</w:t>
      </w:r>
    </w:p>
    <w:p w14:paraId="70758D13" w14:textId="77777777" w:rsidR="00E4250E" w:rsidRPr="009C7B84" w:rsidRDefault="00E4250E" w:rsidP="00E4250E">
      <w:pPr>
        <w:spacing w:after="0" w:line="240" w:lineRule="auto"/>
        <w:rPr>
          <w:rFonts w:ascii="Arial" w:hAnsi="Arial" w:cs="Arial"/>
        </w:rPr>
      </w:pPr>
      <w:r w:rsidRPr="009C7B84">
        <w:rPr>
          <w:rFonts w:ascii="Arial" w:hAnsi="Arial" w:cs="Arial"/>
        </w:rPr>
        <w:t xml:space="preserve">f) Apresente preços considerados excessivos; </w:t>
      </w:r>
    </w:p>
    <w:p w14:paraId="68B1F6C1" w14:textId="77777777" w:rsidR="00E4250E" w:rsidRPr="009C7B84" w:rsidRDefault="00E4250E" w:rsidP="00E4250E">
      <w:pPr>
        <w:spacing w:after="0" w:line="240" w:lineRule="auto"/>
        <w:rPr>
          <w:rFonts w:ascii="Arial" w:hAnsi="Arial" w:cs="Arial"/>
        </w:rPr>
      </w:pPr>
    </w:p>
    <w:p w14:paraId="4FC2B8FB" w14:textId="127C6F9D" w:rsidR="00E4250E" w:rsidRPr="009C7B84" w:rsidRDefault="00E4250E" w:rsidP="00E4250E">
      <w:pPr>
        <w:spacing w:after="0" w:line="240" w:lineRule="auto"/>
        <w:rPr>
          <w:rFonts w:ascii="Arial" w:eastAsia="Arial" w:hAnsi="Arial" w:cs="Arial"/>
          <w:color w:val="00000A"/>
        </w:rPr>
      </w:pPr>
      <w:r w:rsidRPr="009C7B84">
        <w:rPr>
          <w:rFonts w:ascii="Arial" w:hAnsi="Arial" w:cs="Arial"/>
        </w:rPr>
        <w:t xml:space="preserve">g) Cujo valor global, após negociação, for superior ao orçamento referencial da contratação elaborado pela </w:t>
      </w:r>
      <w:r w:rsidRPr="009C7B84">
        <w:rPr>
          <w:rFonts w:ascii="Arial" w:eastAsia="Arial" w:hAnsi="Arial" w:cs="Arial"/>
          <w:color w:val="00000A"/>
        </w:rPr>
        <w:t>COMPANHIA MUNICIPAL DE TRANSPORTES COLETIVOS - CMTC - RIO (MOBI-Rio)</w:t>
      </w:r>
    </w:p>
    <w:p w14:paraId="4AD28FC2" w14:textId="77777777" w:rsidR="00651DB7" w:rsidRPr="009C7B84" w:rsidRDefault="00651DB7" w:rsidP="00E4250E">
      <w:pPr>
        <w:spacing w:after="0" w:line="240" w:lineRule="auto"/>
        <w:rPr>
          <w:rFonts w:ascii="Arial" w:hAnsi="Arial" w:cs="Arial"/>
        </w:rPr>
      </w:pPr>
    </w:p>
    <w:p w14:paraId="7C3F541D" w14:textId="77777777" w:rsidR="00E4250E" w:rsidRPr="009C7B84" w:rsidRDefault="00E4250E" w:rsidP="00E4250E">
      <w:pPr>
        <w:spacing w:after="0" w:line="240" w:lineRule="auto"/>
        <w:rPr>
          <w:rFonts w:ascii="Arial" w:hAnsi="Arial" w:cs="Arial"/>
        </w:rPr>
      </w:pPr>
      <w:r w:rsidRPr="009C7B84">
        <w:rPr>
          <w:rFonts w:ascii="Arial" w:hAnsi="Arial" w:cs="Arial"/>
        </w:rPr>
        <w:t>h) Que apresentem desconformidade com outras exigências do Edital e seus anexos, salvo se for possível a acomodação a seus termos antes da adjudicação do objeto e sem que se prejudique a atribuição de tratamento isonômico entre os licitantes.</w:t>
      </w:r>
    </w:p>
    <w:p w14:paraId="284B9174" w14:textId="77777777" w:rsidR="00E4250E" w:rsidRPr="009C7B84" w:rsidRDefault="00E4250E" w:rsidP="00E4250E">
      <w:pPr>
        <w:spacing w:after="16" w:line="259" w:lineRule="auto"/>
        <w:ind w:left="0" w:firstLine="0"/>
        <w:jc w:val="left"/>
        <w:rPr>
          <w:rFonts w:ascii="Arial" w:hAnsi="Arial" w:cs="Arial"/>
          <w:color w:val="auto"/>
          <w:szCs w:val="24"/>
        </w:rPr>
      </w:pPr>
    </w:p>
    <w:p w14:paraId="7617CB01" w14:textId="77777777" w:rsidR="00E4250E" w:rsidRPr="009C7B84" w:rsidRDefault="00E4250E" w:rsidP="00E4250E">
      <w:pPr>
        <w:ind w:left="-5"/>
        <w:rPr>
          <w:rFonts w:ascii="Arial" w:hAnsi="Arial" w:cs="Arial"/>
          <w:color w:val="auto"/>
          <w:szCs w:val="24"/>
        </w:rPr>
      </w:pPr>
      <w:r w:rsidRPr="009C7B84">
        <w:rPr>
          <w:rFonts w:ascii="Arial" w:hAnsi="Arial" w:cs="Arial"/>
          <w:color w:val="auto"/>
          <w:szCs w:val="24"/>
        </w:rPr>
        <w:t xml:space="preserve">12.2.1 – A desclassificação se dará por decisão motivada do Pregoeiro, de forma fundamentada e registrada no sistema, acompanhado em tempo real por todos os participantes. </w:t>
      </w:r>
    </w:p>
    <w:p w14:paraId="09D3EA97" w14:textId="77777777" w:rsidR="00E4250E" w:rsidRPr="009C7B84" w:rsidRDefault="00E4250E" w:rsidP="00E4250E">
      <w:pPr>
        <w:spacing w:after="0" w:line="240" w:lineRule="auto"/>
        <w:ind w:left="0" w:firstLine="0"/>
        <w:rPr>
          <w:rFonts w:ascii="Calibri" w:hAnsi="Calibri"/>
          <w:szCs w:val="24"/>
        </w:rPr>
      </w:pPr>
    </w:p>
    <w:p w14:paraId="21DB54AF"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12.3 -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764C8F65" w14:textId="77777777" w:rsidR="00E4250E" w:rsidRPr="009C7B84" w:rsidRDefault="00E4250E" w:rsidP="00E4250E">
      <w:pPr>
        <w:spacing w:after="0" w:line="240" w:lineRule="auto"/>
        <w:rPr>
          <w:rFonts w:ascii="Arial" w:hAnsi="Arial" w:cs="Arial"/>
          <w:szCs w:val="24"/>
          <w:shd w:val="clear" w:color="auto" w:fill="FFFFFF"/>
        </w:rPr>
      </w:pPr>
    </w:p>
    <w:p w14:paraId="7225FD04" w14:textId="77777777" w:rsidR="00E4250E" w:rsidRPr="009C7B84" w:rsidRDefault="00E4250E" w:rsidP="00E4250E">
      <w:pPr>
        <w:spacing w:after="0" w:line="240" w:lineRule="auto"/>
        <w:rPr>
          <w:rFonts w:ascii="Arial" w:eastAsia="Calibri" w:hAnsi="Arial" w:cs="Arial"/>
          <w:color w:val="auto"/>
          <w:szCs w:val="24"/>
          <w:lang w:eastAsia="en-US"/>
        </w:rPr>
      </w:pPr>
      <w:r w:rsidRPr="009C7B84">
        <w:rPr>
          <w:rFonts w:ascii="Arial" w:eastAsia="Calibri" w:hAnsi="Arial" w:cs="Arial"/>
          <w:color w:val="auto"/>
          <w:szCs w:val="24"/>
          <w:lang w:eastAsia="en-US"/>
        </w:rPr>
        <w:t xml:space="preserve">12.3.1 - Não serão admitidas propostas que apresentem preços global ou unitários simbólicos, irrisórios ou de valor zero, incompatíveis com os preços dos insumos e salários de mercado, acrescidos dos respectivos encargos, exceto quando se referirem a materiais e instalações de propriedade do próprio licitante, para os quais ele renuncie a parcela ou à totalidade da remuneração.  </w:t>
      </w:r>
    </w:p>
    <w:p w14:paraId="36686EE0" w14:textId="77777777" w:rsidR="00E4250E" w:rsidRPr="009C7B84" w:rsidRDefault="00E4250E" w:rsidP="00E4250E">
      <w:pPr>
        <w:spacing w:after="0" w:line="240" w:lineRule="auto"/>
        <w:ind w:left="0" w:firstLine="0"/>
        <w:rPr>
          <w:rFonts w:ascii="Arial" w:eastAsia="Calibri" w:hAnsi="Arial" w:cs="Arial"/>
          <w:color w:val="auto"/>
          <w:szCs w:val="24"/>
          <w:lang w:eastAsia="en-US"/>
        </w:rPr>
      </w:pPr>
    </w:p>
    <w:p w14:paraId="5F725AEB"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xml:space="preserve">12.4 – Confirmada a efetividade do lance ou proposta que obteve a primeira colocação na etapa de julgamento, ou que passe a ocupar essa posição em decorrência da desclassificação de outra que tenha obtido colocação superior, o Pregoeiro poderá encaminhar, pelo sistema eletrônico, contraproposta à licitante da proposta mais vantajosa para que seja obtida melhor proposta, observado o </w:t>
      </w:r>
      <w:r w:rsidRPr="009C7B84">
        <w:rPr>
          <w:rFonts w:ascii="Arial" w:hAnsi="Arial" w:cs="Arial"/>
          <w:szCs w:val="24"/>
          <w:shd w:val="clear" w:color="auto" w:fill="FFFFFF"/>
        </w:rPr>
        <w:lastRenderedPageBreak/>
        <w:t>critério de julgamento, não se admitindo negociar condições diferentes daquelas previstas em edital.</w:t>
      </w:r>
    </w:p>
    <w:p w14:paraId="4116D784"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 </w:t>
      </w:r>
    </w:p>
    <w:p w14:paraId="2456BD3E"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12.4.1 - A negociação será realizada por meio do sistema e poderá ser acompanhada pelos demais licitantes.</w:t>
      </w:r>
    </w:p>
    <w:p w14:paraId="2EA6C8A5"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4F6C229B" w14:textId="629A3CCA"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xml:space="preserve">12.4.2 - Haverá um prazo de </w:t>
      </w:r>
      <w:r w:rsidR="00651DB7" w:rsidRPr="009C7B84">
        <w:rPr>
          <w:rFonts w:ascii="Arial" w:hAnsi="Arial" w:cs="Arial"/>
          <w:szCs w:val="24"/>
          <w:shd w:val="clear" w:color="auto" w:fill="FFFFFF"/>
        </w:rPr>
        <w:t>2</w:t>
      </w:r>
      <w:r w:rsidRPr="009C7B84">
        <w:rPr>
          <w:rFonts w:ascii="Arial" w:hAnsi="Arial" w:cs="Arial"/>
          <w:szCs w:val="24"/>
          <w:shd w:val="clear" w:color="auto" w:fill="FFFFFF"/>
        </w:rPr>
        <w:t xml:space="preserve"> </w:t>
      </w:r>
      <w:r w:rsidR="00651DB7" w:rsidRPr="009C7B84">
        <w:rPr>
          <w:rFonts w:ascii="Arial" w:hAnsi="Arial" w:cs="Arial"/>
          <w:szCs w:val="24"/>
          <w:shd w:val="clear" w:color="auto" w:fill="FFFFFF"/>
        </w:rPr>
        <w:t xml:space="preserve">(duas) </w:t>
      </w:r>
      <w:r w:rsidR="00C52FDE" w:rsidRPr="009C7B84">
        <w:rPr>
          <w:rFonts w:ascii="Arial" w:hAnsi="Arial" w:cs="Arial"/>
          <w:szCs w:val="24"/>
          <w:shd w:val="clear" w:color="auto" w:fill="FFFFFF"/>
        </w:rPr>
        <w:t>horas</w:t>
      </w:r>
      <w:r w:rsidRPr="009C7B84">
        <w:rPr>
          <w:rFonts w:ascii="Arial" w:hAnsi="Arial" w:cs="Arial"/>
          <w:szCs w:val="24"/>
          <w:shd w:val="clear" w:color="auto" w:fill="FFFFFF"/>
        </w:rPr>
        <w:t>, contado da solicitação do pregoeiro no sistema, para envio da proposta, e se necessário, dos documentos complementares, adequada ao último lance ofertado após a negociação.</w:t>
      </w:r>
    </w:p>
    <w:p w14:paraId="027864C9"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5FBF29A4"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14:paraId="43AD626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6DA3FFFF"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12.5.1 - Quando a proposta da licitante vencedora não atender ao quantitativo total estimado para a contratação, poderá ser convocada a quantidade de licitantes necessária para alcançar o total estimado, respeitada a ordem de classificação, observado o preço da proposta vencedora, procedida de posterior habilitação.</w:t>
      </w:r>
    </w:p>
    <w:p w14:paraId="47A0D4E5" w14:textId="77777777" w:rsidR="00E4250E" w:rsidRPr="009C7B84" w:rsidRDefault="00E4250E" w:rsidP="00E4250E">
      <w:pPr>
        <w:spacing w:after="0" w:line="240" w:lineRule="auto"/>
        <w:ind w:left="0" w:firstLine="0"/>
        <w:rPr>
          <w:rFonts w:ascii="Calibri" w:hAnsi="Calibri"/>
          <w:szCs w:val="24"/>
        </w:rPr>
      </w:pPr>
    </w:p>
    <w:p w14:paraId="00142764"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12.6 - Encerrada a negociação e considerada aceitável a oferta de menor valor, passará o Pregoeiro ao julgamento da habilitação observando as seguintes diretrizes:</w:t>
      </w:r>
    </w:p>
    <w:p w14:paraId="2037E4C6"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1B503150"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6E807FB5"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52B0450E"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xml:space="preserve">b) O Pregoeiro verificará o atendimento das condições de habilitação da licitante detentora da oferta de menor valor, por meio de consulta </w:t>
      </w:r>
      <w:proofErr w:type="spellStart"/>
      <w:r w:rsidRPr="009C7B84">
        <w:rPr>
          <w:rFonts w:ascii="Arial" w:hAnsi="Arial" w:cs="Arial"/>
          <w:szCs w:val="24"/>
          <w:shd w:val="clear" w:color="auto" w:fill="FFFFFF"/>
        </w:rPr>
        <w:t>on</w:t>
      </w:r>
      <w:proofErr w:type="spellEnd"/>
      <w:r w:rsidRPr="009C7B84">
        <w:rPr>
          <w:rFonts w:ascii="Arial" w:hAnsi="Arial" w:cs="Arial"/>
          <w:szCs w:val="24"/>
          <w:shd w:val="clear" w:color="auto" w:fill="FFFFFF"/>
        </w:rPr>
        <w:t xml:space="preserve"> </w:t>
      </w:r>
      <w:proofErr w:type="spellStart"/>
      <w:r w:rsidRPr="009C7B84">
        <w:rPr>
          <w:rFonts w:ascii="Arial" w:hAnsi="Arial" w:cs="Arial"/>
          <w:szCs w:val="24"/>
          <w:shd w:val="clear" w:color="auto" w:fill="FFFFFF"/>
        </w:rPr>
        <w:t>line</w:t>
      </w:r>
      <w:proofErr w:type="spellEnd"/>
      <w:r w:rsidRPr="009C7B84">
        <w:rPr>
          <w:rFonts w:ascii="Arial" w:hAnsi="Arial" w:cs="Arial"/>
          <w:szCs w:val="24"/>
          <w:shd w:val="clear" w:color="auto" w:fill="FFFFFF"/>
        </w:rPr>
        <w:t xml:space="preserve"> </w:t>
      </w:r>
      <w:proofErr w:type="gramStart"/>
      <w:r w:rsidRPr="009C7B84">
        <w:rPr>
          <w:rFonts w:ascii="Arial" w:hAnsi="Arial" w:cs="Arial"/>
          <w:szCs w:val="24"/>
          <w:shd w:val="clear" w:color="auto" w:fill="FFFFFF"/>
        </w:rPr>
        <w:t>ao  Sistema</w:t>
      </w:r>
      <w:proofErr w:type="gramEnd"/>
      <w:r w:rsidRPr="009C7B84">
        <w:rPr>
          <w:rFonts w:ascii="Arial" w:hAnsi="Arial" w:cs="Arial"/>
          <w:szCs w:val="24"/>
          <w:shd w:val="clear" w:color="auto" w:fill="FFFFFF"/>
        </w:rPr>
        <w:t xml:space="preserve"> de Cadastramento Unificado de Fornecedores - SICAF, bem como apreciará a documentação complementar descrita no item 13 deste edital.</w:t>
      </w:r>
    </w:p>
    <w:p w14:paraId="4F55FF2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3129750C"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14:paraId="1E7C21F5"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1B2F6A4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c.1) Essa verificação será registrada pelo Pregoeiro na ata da sessão pública, devendo ser anexados aos autos do processo administrativo respectivo os documentos obtidos por meio eletrônico, salvo impossibilidade devidamente certificada e justificada;</w:t>
      </w:r>
    </w:p>
    <w:p w14:paraId="050C0693"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lastRenderedPageBreak/>
        <w:t> </w:t>
      </w:r>
    </w:p>
    <w:p w14:paraId="3964E967"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lang w:val="x-none"/>
        </w:rPr>
        <w:t>d) A licitante deverá remeter sua documentação de habilitação em arquivo único compactado, </w:t>
      </w:r>
      <w:r w:rsidRPr="009C7B84">
        <w:rPr>
          <w:rFonts w:ascii="Arial" w:hAnsi="Arial" w:cs="Arial"/>
          <w:szCs w:val="24"/>
          <w:shd w:val="clear" w:color="auto" w:fill="FFFFFF"/>
        </w:rPr>
        <w:t>n</w:t>
      </w:r>
      <w:r w:rsidRPr="009C7B84">
        <w:rPr>
          <w:rFonts w:ascii="Arial" w:hAnsi="Arial" w:cs="Arial"/>
          <w:szCs w:val="24"/>
          <w:shd w:val="clear" w:color="auto" w:fill="FFFFFF"/>
          <w:lang w:val="x-none"/>
        </w:rPr>
        <w:t>os </w:t>
      </w:r>
      <w:r w:rsidRPr="009C7B84">
        <w:rPr>
          <w:rFonts w:ascii="Arial" w:hAnsi="Arial" w:cs="Arial"/>
          <w:szCs w:val="24"/>
          <w:shd w:val="clear" w:color="auto" w:fill="FFFFFF"/>
        </w:rPr>
        <w:t>termos do item 10.1. Na hipótese de necessidade de envio de documentos complementares após o julgamento da proposta, os documentos serão enviados em formato digital, via Sistema COMPRASNET, observado o item 12.4.2.</w:t>
      </w:r>
    </w:p>
    <w:p w14:paraId="6F5AF081"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lang w:val="x-none"/>
        </w:rPr>
        <w:t> </w:t>
      </w:r>
    </w:p>
    <w:p w14:paraId="0EC967C6"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lang w:val="x-none"/>
        </w:rPr>
        <w:t>e) O Pregoeiro poderá suspender a sessão pública pelo prazo que fixar para a realização de diligências </w:t>
      </w:r>
      <w:r w:rsidRPr="009C7B84">
        <w:rPr>
          <w:rFonts w:ascii="Arial" w:hAnsi="Arial" w:cs="Arial"/>
          <w:szCs w:val="24"/>
          <w:shd w:val="clear" w:color="auto" w:fill="FFFFFF"/>
        </w:rPr>
        <w:t>com vistas ao saneamento que trata o item 10.2.3. A sessão pública somente poderá ser reiniciada mediante aviso prévio no sistema com, no mínimo, 24 (vinte e quatro) horas de antecedência, e a ocorrência será registrada em ata.</w:t>
      </w:r>
    </w:p>
    <w:p w14:paraId="5F9EC16A"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686ED8F8"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f)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7F869DA6"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6A5AD74C"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g) Constatado o cumprimento dos requisitos e condições estabelecidos no Edital, a licitante será habilitada e declarada vencedora do certame.</w:t>
      </w:r>
    </w:p>
    <w:p w14:paraId="3A027153"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 </w:t>
      </w:r>
    </w:p>
    <w:p w14:paraId="0AC25A84"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12.7 - Se a oferta não for aceitável ou se a licitante desatender as exigências para a habilitação, o Pregoeiro examinará a proposta subsequente, realizará a verificação de efetividade da proposta,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5D1739DE" w14:textId="77777777" w:rsidR="00E4250E" w:rsidRPr="009C7B84" w:rsidRDefault="00E4250E" w:rsidP="00E4250E">
      <w:pPr>
        <w:spacing w:after="0" w:line="240" w:lineRule="auto"/>
        <w:rPr>
          <w:rFonts w:ascii="Arial" w:hAnsi="Arial" w:cs="Arial"/>
          <w:szCs w:val="24"/>
          <w:shd w:val="clear" w:color="auto" w:fill="FFFFFF"/>
        </w:rPr>
      </w:pPr>
      <w:r w:rsidRPr="009C7B84">
        <w:rPr>
          <w:rFonts w:ascii="Arial" w:hAnsi="Arial" w:cs="Arial"/>
          <w:szCs w:val="24"/>
          <w:shd w:val="clear" w:color="auto" w:fill="FFFFFF"/>
        </w:rPr>
        <w:t> </w:t>
      </w:r>
    </w:p>
    <w:p w14:paraId="5F13D12A" w14:textId="77777777" w:rsidR="00E4250E" w:rsidRPr="009C7B84" w:rsidRDefault="00E4250E" w:rsidP="00E4250E">
      <w:pPr>
        <w:pStyle w:val="artigo"/>
        <w:spacing w:before="0" w:beforeAutospacing="0" w:after="120" w:afterAutospacing="0" w:line="276" w:lineRule="auto"/>
        <w:jc w:val="both"/>
        <w:rPr>
          <w:rFonts w:ascii="Arial" w:hAnsi="Arial" w:cs="Arial"/>
        </w:rPr>
      </w:pPr>
      <w:r w:rsidRPr="009C7B84">
        <w:rPr>
          <w:rFonts w:ascii="Arial" w:hAnsi="Arial" w:cs="Arial"/>
        </w:rPr>
        <w:t>12.7.1 -  No tocante ao valor da oferta, se depois de adotada a providência referida no subitem 12.7 deste não for obtido valor igual ou inferior ao orçamento estimado para a contratação, será revogada a licitação.</w:t>
      </w:r>
    </w:p>
    <w:p w14:paraId="164C1818" w14:textId="77777777" w:rsidR="00E4250E" w:rsidRPr="009C7B84" w:rsidRDefault="00E4250E" w:rsidP="00E4250E">
      <w:pPr>
        <w:spacing w:after="0" w:line="240" w:lineRule="auto"/>
        <w:rPr>
          <w:rFonts w:ascii="Calibri" w:hAnsi="Calibri"/>
          <w:szCs w:val="24"/>
        </w:rPr>
      </w:pPr>
      <w:r w:rsidRPr="009C7B84">
        <w:rPr>
          <w:rFonts w:ascii="Arial" w:hAnsi="Arial" w:cs="Arial"/>
          <w:szCs w:val="24"/>
          <w:shd w:val="clear" w:color="auto" w:fill="FFFFFF"/>
        </w:rPr>
        <w:t>12.8 - Na hipótese de inabilitação de todas as licitantes, o Pregoeiro poderá fixar o prazo de 8 (oito) dias úteis para apresentação de nova documentação, corrigida das causas de suas inabilitações.</w:t>
      </w:r>
    </w:p>
    <w:p w14:paraId="00451069" w14:textId="77777777" w:rsidR="00E4250E" w:rsidRPr="009C7B84" w:rsidRDefault="00E4250E" w:rsidP="00E4250E">
      <w:pPr>
        <w:spacing w:after="0" w:line="240" w:lineRule="auto"/>
        <w:rPr>
          <w:rFonts w:ascii="Calibri" w:hAnsi="Calibri"/>
          <w:color w:val="auto"/>
          <w:szCs w:val="24"/>
        </w:rPr>
      </w:pPr>
      <w:r w:rsidRPr="009C7B84">
        <w:rPr>
          <w:rFonts w:ascii="Arial" w:hAnsi="Arial" w:cs="Arial"/>
          <w:szCs w:val="24"/>
          <w:shd w:val="clear" w:color="auto" w:fill="FFFFFF"/>
        </w:rPr>
        <w:t> </w:t>
      </w:r>
    </w:p>
    <w:p w14:paraId="74934EC1" w14:textId="77777777" w:rsidR="00E4250E" w:rsidRPr="009C7B84" w:rsidRDefault="00E4250E" w:rsidP="00E4250E">
      <w:pPr>
        <w:spacing w:after="0" w:line="240" w:lineRule="auto"/>
        <w:rPr>
          <w:rFonts w:ascii="Calibri" w:hAnsi="Calibri"/>
          <w:color w:val="auto"/>
          <w:szCs w:val="24"/>
        </w:rPr>
      </w:pPr>
      <w:r w:rsidRPr="009C7B84">
        <w:rPr>
          <w:rFonts w:ascii="Arial" w:hAnsi="Arial" w:cs="Arial"/>
          <w:color w:val="auto"/>
          <w:szCs w:val="24"/>
          <w:shd w:val="clear" w:color="auto" w:fill="FFFFFF"/>
        </w:rPr>
        <w:t xml:space="preserve">12.9 - Da sessão, o sistema gerará ata circunstanciada em que estarão registrados todos os atos e ocorrências do procedimento, a qual será disponibilizada para consulta no endereço eletrônico </w:t>
      </w:r>
      <w:hyperlink r:id="rId14" w:history="1">
        <w:r w:rsidRPr="009C7B84">
          <w:rPr>
            <w:rStyle w:val="Hyperlink"/>
            <w:rFonts w:ascii="Arial" w:hAnsi="Arial" w:cs="Arial"/>
            <w:color w:val="auto"/>
            <w:szCs w:val="24"/>
          </w:rPr>
          <w:t>http://www.gov.br/compras</w:t>
        </w:r>
      </w:hyperlink>
      <w:r w:rsidRPr="009C7B84">
        <w:rPr>
          <w:rFonts w:ascii="Arial" w:hAnsi="Arial" w:cs="Arial"/>
          <w:color w:val="auto"/>
          <w:szCs w:val="24"/>
        </w:rPr>
        <w:t>.</w:t>
      </w:r>
    </w:p>
    <w:p w14:paraId="707CC73F" w14:textId="77777777" w:rsidR="00E4250E" w:rsidRPr="009C7B84" w:rsidRDefault="00E4250E">
      <w:pPr>
        <w:spacing w:after="21" w:line="259" w:lineRule="auto"/>
        <w:ind w:left="12" w:firstLine="0"/>
        <w:jc w:val="left"/>
        <w:rPr>
          <w:rFonts w:ascii="Arial" w:eastAsia="Arial" w:hAnsi="Arial" w:cs="Arial"/>
        </w:rPr>
      </w:pPr>
    </w:p>
    <w:p w14:paraId="7DF4A874" w14:textId="263D940E" w:rsidR="00E4250E" w:rsidRPr="009C7B84" w:rsidRDefault="00E4250E" w:rsidP="00E4250E">
      <w:pPr>
        <w:spacing w:after="21" w:line="259" w:lineRule="auto"/>
        <w:ind w:left="12" w:firstLine="0"/>
        <w:rPr>
          <w:rFonts w:ascii="Arial" w:eastAsia="Arial" w:hAnsi="Arial" w:cs="Arial"/>
        </w:rPr>
      </w:pPr>
      <w:r w:rsidRPr="009C7B84">
        <w:rPr>
          <w:rFonts w:ascii="Arial" w:eastAsia="Arial" w:hAnsi="Arial" w:cs="Arial"/>
        </w:rPr>
        <w:t xml:space="preserve">12.10 - Encerrada a sessão pública, a licitante declarada vencedora deverá apresentar à COMPANHIA MUNICIPAL DE TRANSPORTES COLETIVOS - CMTC - RIO - (MOBI-Rio), a documentação de habilitação antes encaminhada por meio do Sistema COMPRASNET em via física, no prazo de 2 (dois) dias úteis, na sede da empresa pública, sito à </w:t>
      </w:r>
      <w:r w:rsidRPr="009C7B84">
        <w:rPr>
          <w:rFonts w:ascii="Arial" w:eastAsia="Arial" w:hAnsi="Arial" w:cs="Arial"/>
          <w:b/>
          <w:bCs/>
        </w:rPr>
        <w:t xml:space="preserve">Avenida das Américas, S/N. - Anexo </w:t>
      </w:r>
      <w:r w:rsidRPr="009C7B84">
        <w:rPr>
          <w:rFonts w:ascii="Arial" w:eastAsia="Arial" w:hAnsi="Arial" w:cs="Arial"/>
          <w:b/>
          <w:bCs/>
        </w:rPr>
        <w:lastRenderedPageBreak/>
        <w:t>ao Terminal Alvorada - Barra da Tijuca, CEP 22.631-100</w:t>
      </w:r>
      <w:r w:rsidRPr="009C7B84">
        <w:rPr>
          <w:rFonts w:ascii="Arial" w:eastAsia="Arial" w:hAnsi="Arial" w:cs="Arial"/>
        </w:rPr>
        <w:t xml:space="preserve">. Os documentos exigidos para a habilitação poderão ser apresentados no original ou em cópia reprográfica autenticada em ambos os lados, frente e verso, se este último contiver notações ou outras informações relevantes, rubricados pelo representante legal da licitante, em qualquer caso, e acompanhados das respectivas certidões de publicação no órgão da imprensa oficial, quando for o caso. As folhas da documentação serão numeradas em ordem crescente e não poderão conter rasuras ou entrelinhas. Na hipótese de falta de numeração, numeração equivocada ou ainda inexistência de rubrica do representante legal nas folhas de documentação, poderá o Pregoeiro solicitar ao representante da empresa, devidamente identificado e que tenha poderes para tanto, que sane a incorreção. Somente a falta de representante legal ou a recusa do mesmo em atender ao solicitado é causa suficiente para inabilitação da licitante.  </w:t>
      </w:r>
    </w:p>
    <w:p w14:paraId="00000178" w14:textId="77777777" w:rsidR="00677CE2" w:rsidRPr="009C7B84" w:rsidRDefault="00057803">
      <w:pPr>
        <w:pStyle w:val="Ttulo1"/>
        <w:ind w:left="7" w:firstLine="12"/>
        <w:rPr>
          <w:rFonts w:ascii="Arial" w:eastAsia="Arial" w:hAnsi="Arial" w:cs="Arial"/>
        </w:rPr>
      </w:pPr>
      <w:r w:rsidRPr="009C7B84">
        <w:rPr>
          <w:rFonts w:ascii="Arial" w:eastAsia="Arial" w:hAnsi="Arial" w:cs="Arial"/>
        </w:rPr>
        <w:t xml:space="preserve">13. HABILITAÇÃO </w:t>
      </w:r>
      <w:r w:rsidRPr="009C7B84">
        <w:rPr>
          <w:rFonts w:ascii="Arial" w:eastAsia="Arial" w:hAnsi="Arial" w:cs="Arial"/>
          <w:b w:val="0"/>
        </w:rPr>
        <w:t xml:space="preserve"> </w:t>
      </w:r>
    </w:p>
    <w:p w14:paraId="00000179"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17A"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13.1 – O julgamento da habilitação se processará na forma prevista no item 12.13 deste Edital, mediante o exame dos documentos a seguir relacionados, os quais dizem respeito à: </w:t>
      </w:r>
    </w:p>
    <w:p w14:paraId="0000017B"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7C" w14:textId="77777777" w:rsidR="00677CE2" w:rsidRPr="009C7B84" w:rsidRDefault="00057803" w:rsidP="0082658A">
      <w:pPr>
        <w:numPr>
          <w:ilvl w:val="0"/>
          <w:numId w:val="6"/>
        </w:numPr>
        <w:ind w:left="22" w:firstLine="120"/>
        <w:rPr>
          <w:rFonts w:ascii="Arial" w:eastAsia="Arial" w:hAnsi="Arial" w:cs="Arial"/>
        </w:rPr>
      </w:pPr>
      <w:r w:rsidRPr="009C7B84">
        <w:rPr>
          <w:rFonts w:ascii="Arial" w:eastAsia="Arial" w:hAnsi="Arial" w:cs="Arial"/>
        </w:rPr>
        <w:t xml:space="preserve">Documentação relativa à habilitação jurídica; </w:t>
      </w:r>
    </w:p>
    <w:p w14:paraId="0000017D" w14:textId="77777777" w:rsidR="00677CE2" w:rsidRPr="009C7B84" w:rsidRDefault="00057803" w:rsidP="0082658A">
      <w:pPr>
        <w:numPr>
          <w:ilvl w:val="0"/>
          <w:numId w:val="6"/>
        </w:numPr>
        <w:ind w:left="22" w:firstLine="120"/>
        <w:rPr>
          <w:rFonts w:ascii="Arial" w:eastAsia="Arial" w:hAnsi="Arial" w:cs="Arial"/>
        </w:rPr>
      </w:pPr>
      <w:r w:rsidRPr="009C7B84">
        <w:rPr>
          <w:rFonts w:ascii="Arial" w:eastAsia="Arial" w:hAnsi="Arial" w:cs="Arial"/>
        </w:rPr>
        <w:t xml:space="preserve">Documentação relativa à qualificação econômico-financeira; </w:t>
      </w:r>
    </w:p>
    <w:p w14:paraId="0000017E" w14:textId="77777777" w:rsidR="00677CE2" w:rsidRPr="009C7B84" w:rsidRDefault="00057803" w:rsidP="0082658A">
      <w:pPr>
        <w:numPr>
          <w:ilvl w:val="0"/>
          <w:numId w:val="6"/>
        </w:numPr>
        <w:ind w:left="22" w:firstLine="120"/>
        <w:rPr>
          <w:rFonts w:ascii="Arial" w:eastAsia="Arial" w:hAnsi="Arial" w:cs="Arial"/>
        </w:rPr>
      </w:pPr>
      <w:r w:rsidRPr="009C7B84">
        <w:rPr>
          <w:rFonts w:ascii="Arial" w:eastAsia="Arial" w:hAnsi="Arial" w:cs="Arial"/>
        </w:rPr>
        <w:t xml:space="preserve">Documentação relativa à regularidade fiscal; </w:t>
      </w:r>
    </w:p>
    <w:p w14:paraId="0000017F" w14:textId="77777777" w:rsidR="00677CE2" w:rsidRPr="009C7B84" w:rsidRDefault="00057803" w:rsidP="0082658A">
      <w:pPr>
        <w:numPr>
          <w:ilvl w:val="0"/>
          <w:numId w:val="6"/>
        </w:numPr>
        <w:ind w:hanging="249"/>
        <w:rPr>
          <w:rFonts w:ascii="Arial" w:eastAsia="Arial" w:hAnsi="Arial" w:cs="Arial"/>
        </w:rPr>
      </w:pPr>
      <w:r w:rsidRPr="009C7B84">
        <w:rPr>
          <w:rFonts w:ascii="Arial" w:eastAsia="Arial" w:hAnsi="Arial" w:cs="Arial"/>
        </w:rPr>
        <w:t xml:space="preserve">Documentação relativa à regularidade trabalhista;  </w:t>
      </w:r>
    </w:p>
    <w:p w14:paraId="00000180" w14:textId="77777777" w:rsidR="00677CE2" w:rsidRPr="009C7B84" w:rsidRDefault="00057803" w:rsidP="0082658A">
      <w:pPr>
        <w:numPr>
          <w:ilvl w:val="0"/>
          <w:numId w:val="6"/>
        </w:numPr>
        <w:ind w:left="22" w:firstLine="120"/>
        <w:rPr>
          <w:rFonts w:ascii="Arial" w:eastAsia="Arial" w:hAnsi="Arial" w:cs="Arial"/>
        </w:rPr>
      </w:pPr>
      <w:r w:rsidRPr="009C7B84">
        <w:rPr>
          <w:rFonts w:ascii="Arial" w:eastAsia="Arial" w:hAnsi="Arial" w:cs="Arial"/>
        </w:rPr>
        <w:t xml:space="preserve">Documentação relativa à qualificação técnica. </w:t>
      </w:r>
    </w:p>
    <w:p w14:paraId="00000183" w14:textId="058C3C85" w:rsidR="00677CE2" w:rsidRPr="009C7B84" w:rsidRDefault="00057803" w:rsidP="00123081">
      <w:pPr>
        <w:spacing w:after="16" w:line="259" w:lineRule="auto"/>
        <w:ind w:left="12" w:hanging="22"/>
        <w:jc w:val="left"/>
        <w:rPr>
          <w:rFonts w:ascii="Arial" w:eastAsia="Arial" w:hAnsi="Arial" w:cs="Arial"/>
        </w:rPr>
      </w:pPr>
      <w:r w:rsidRPr="009C7B84">
        <w:rPr>
          <w:rFonts w:ascii="Arial" w:eastAsia="Arial" w:hAnsi="Arial" w:cs="Arial"/>
        </w:rPr>
        <w:t xml:space="preserve"> </w:t>
      </w:r>
    </w:p>
    <w:p w14:paraId="00000184" w14:textId="2CAB2D2F" w:rsidR="00677CE2" w:rsidRPr="009C7B84" w:rsidRDefault="00106115" w:rsidP="00106115">
      <w:pPr>
        <w:ind w:left="0" w:firstLine="0"/>
        <w:rPr>
          <w:rFonts w:ascii="Arial" w:eastAsia="Arial" w:hAnsi="Arial" w:cs="Arial"/>
        </w:rPr>
      </w:pPr>
      <w:r w:rsidRPr="009C7B84">
        <w:rPr>
          <w:rFonts w:ascii="Arial" w:eastAsia="Arial" w:hAnsi="Arial" w:cs="Arial"/>
        </w:rPr>
        <w:t xml:space="preserve">13.2 </w:t>
      </w:r>
      <w:r w:rsidR="00057803" w:rsidRPr="009C7B84">
        <w:rPr>
          <w:rFonts w:ascii="Arial" w:eastAsia="Arial" w:hAnsi="Arial" w:cs="Arial"/>
        </w:rPr>
        <w:t xml:space="preserve">- Não serão aceitos como documentação hábil a suprir exigências deste Edital pedidos de inscrição, protocolos, cartas ou qualquer outro documento que visem a substituir os exigidos, exceto nos casos admitidos pela legislação. </w:t>
      </w:r>
    </w:p>
    <w:p w14:paraId="00000185" w14:textId="77777777" w:rsidR="00677CE2" w:rsidRPr="009C7B84" w:rsidRDefault="00057803">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00000186" w14:textId="08E9AA1A" w:rsidR="00677CE2" w:rsidRPr="009C7B84" w:rsidRDefault="00106115" w:rsidP="0021524F">
      <w:pPr>
        <w:rPr>
          <w:rFonts w:ascii="Arial" w:eastAsia="Arial" w:hAnsi="Arial" w:cs="Arial"/>
        </w:rPr>
      </w:pPr>
      <w:r w:rsidRPr="009C7B84">
        <w:rPr>
          <w:rFonts w:ascii="Arial" w:eastAsia="Arial" w:hAnsi="Arial" w:cs="Arial"/>
        </w:rPr>
        <w:t xml:space="preserve">13.3 </w:t>
      </w:r>
      <w:r w:rsidR="00057803" w:rsidRPr="009C7B84">
        <w:rPr>
          <w:rFonts w:ascii="Arial" w:eastAsia="Arial" w:hAnsi="Arial" w:cs="Arial"/>
        </w:rPr>
        <w:t xml:space="preserve">–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  </w:t>
      </w:r>
    </w:p>
    <w:p w14:paraId="00000187" w14:textId="77777777" w:rsidR="00677CE2" w:rsidRPr="009C7B84" w:rsidRDefault="00057803">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00000188" w14:textId="77777777" w:rsidR="00677CE2" w:rsidRPr="009C7B84" w:rsidRDefault="00057803">
      <w:pPr>
        <w:ind w:left="0" w:firstLine="12"/>
        <w:rPr>
          <w:rFonts w:ascii="Arial" w:eastAsia="Arial" w:hAnsi="Arial" w:cs="Arial"/>
        </w:rPr>
      </w:pPr>
      <w:r w:rsidRPr="009C7B84">
        <w:rPr>
          <w:rFonts w:ascii="Arial" w:eastAsia="Arial" w:hAnsi="Arial" w:cs="Arial"/>
        </w:rPr>
        <w:t>13.3.1 - Ficam excluídos da validade de 90 (noventa) dias os atestados técnicos.</w:t>
      </w:r>
    </w:p>
    <w:p w14:paraId="66C397F5" w14:textId="77777777" w:rsidR="00106115" w:rsidRPr="009C7B84" w:rsidRDefault="00106115" w:rsidP="00106115">
      <w:pPr>
        <w:suppressAutoHyphens w:val="0"/>
        <w:spacing w:after="0" w:line="240" w:lineRule="auto"/>
        <w:ind w:left="10"/>
        <w:rPr>
          <w:rFonts w:ascii="Arial" w:hAnsi="Arial" w:cs="Arial"/>
          <w:kern w:val="0"/>
          <w:szCs w:val="24"/>
          <w:shd w:val="clear" w:color="auto" w:fill="FFFFFF"/>
        </w:rPr>
      </w:pPr>
    </w:p>
    <w:p w14:paraId="42F553BD" w14:textId="77777777" w:rsidR="00106115" w:rsidRPr="009C7B84" w:rsidRDefault="00106115" w:rsidP="00106115">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13.4 - A documentação exigida para atender as alíneas (A) à (D) poderá ser substituída pelo registo cadastral no SICAF e em sistemas semelhantes mantidos pelo Município.</w:t>
      </w:r>
    </w:p>
    <w:p w14:paraId="30D8FCD4" w14:textId="73E2E6F8" w:rsidR="00106115" w:rsidRPr="009C7B84" w:rsidRDefault="00106115" w:rsidP="00106115">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lastRenderedPageBreak/>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0F680C96" w14:textId="77777777" w:rsidR="00106115" w:rsidRPr="009C7B84" w:rsidRDefault="00106115" w:rsidP="00106115">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 </w:t>
      </w:r>
    </w:p>
    <w:p w14:paraId="25B7997B" w14:textId="238C59F2" w:rsidR="00106115" w:rsidRPr="009C7B84" w:rsidRDefault="00106115" w:rsidP="00106115">
      <w:pPr>
        <w:suppressAutoHyphens w:val="0"/>
        <w:spacing w:after="0" w:line="240" w:lineRule="auto"/>
        <w:ind w:left="10"/>
        <w:rPr>
          <w:rFonts w:ascii="Calibri" w:hAnsi="Calibri"/>
          <w:kern w:val="0"/>
          <w:szCs w:val="24"/>
        </w:rPr>
      </w:pPr>
      <w:r w:rsidRPr="009C7B84">
        <w:rPr>
          <w:rFonts w:ascii="Arial" w:hAnsi="Arial" w:cs="Arial"/>
          <w:kern w:val="0"/>
          <w:szCs w:val="24"/>
          <w:shd w:val="clear" w:color="auto" w:fill="FFFFFF"/>
        </w:rPr>
        <w:t>13.5.1 - Na hipótese de necessidade de suspensão da sessão pública para a realização das diligências, com vistas ao saneamento de que trata o item 13.4, a sessão pública somente poderá ser reiniciada mediante aviso prévio no sistema com, no mínimo, 24 (vinte e quatro) horas de antecedência, e a ocorrência será registrada em ata.</w:t>
      </w:r>
    </w:p>
    <w:p w14:paraId="00000189" w14:textId="77777777" w:rsidR="00677CE2" w:rsidRPr="009C7B84" w:rsidRDefault="00677CE2">
      <w:pPr>
        <w:spacing w:after="16" w:line="259" w:lineRule="auto"/>
        <w:ind w:left="0" w:firstLine="0"/>
        <w:jc w:val="left"/>
        <w:rPr>
          <w:rFonts w:ascii="Arial" w:eastAsia="Arial" w:hAnsi="Arial" w:cs="Arial"/>
        </w:rPr>
      </w:pPr>
    </w:p>
    <w:p w14:paraId="0000018A" w14:textId="77777777" w:rsidR="00677CE2" w:rsidRPr="009C7B84" w:rsidRDefault="00057803">
      <w:pPr>
        <w:spacing w:after="24" w:line="259" w:lineRule="auto"/>
        <w:ind w:left="12" w:firstLine="0"/>
        <w:jc w:val="left"/>
        <w:rPr>
          <w:rFonts w:ascii="Arial" w:eastAsia="Arial" w:hAnsi="Arial" w:cs="Arial"/>
          <w:b/>
        </w:rPr>
      </w:pPr>
      <w:r w:rsidRPr="009C7B84">
        <w:rPr>
          <w:rFonts w:ascii="Arial" w:eastAsia="Arial" w:hAnsi="Arial" w:cs="Arial"/>
          <w:b/>
        </w:rPr>
        <w:t xml:space="preserve">(A) - HABILITAÇÃO JURÍDICA </w:t>
      </w:r>
    </w:p>
    <w:p w14:paraId="0000018B" w14:textId="77777777" w:rsidR="00677CE2" w:rsidRPr="009C7B84" w:rsidRDefault="00057803">
      <w:pPr>
        <w:spacing w:after="10" w:line="259" w:lineRule="auto"/>
        <w:ind w:left="12" w:firstLine="0"/>
        <w:jc w:val="left"/>
        <w:rPr>
          <w:rFonts w:ascii="Arial" w:eastAsia="Arial" w:hAnsi="Arial" w:cs="Arial"/>
          <w:b/>
        </w:rPr>
      </w:pPr>
      <w:r w:rsidRPr="009C7B84">
        <w:rPr>
          <w:rFonts w:ascii="Arial" w:eastAsia="Arial" w:hAnsi="Arial" w:cs="Arial"/>
          <w:b/>
        </w:rPr>
        <w:t xml:space="preserve"> </w:t>
      </w:r>
    </w:p>
    <w:p w14:paraId="0000018C" w14:textId="77777777" w:rsidR="00677CE2" w:rsidRPr="009C7B84" w:rsidRDefault="00057803">
      <w:pPr>
        <w:ind w:left="7" w:firstLine="12"/>
        <w:rPr>
          <w:rFonts w:ascii="Arial" w:eastAsia="Arial" w:hAnsi="Arial" w:cs="Arial"/>
        </w:rPr>
      </w:pPr>
      <w:r w:rsidRPr="009C7B84">
        <w:rPr>
          <w:rFonts w:ascii="Arial" w:eastAsia="Arial" w:hAnsi="Arial" w:cs="Arial"/>
        </w:rPr>
        <w:t xml:space="preserve">(A.1) Registro comercial, no caso de empresário individual;  </w:t>
      </w:r>
    </w:p>
    <w:p w14:paraId="0000018D"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8E" w14:textId="77777777" w:rsidR="00677CE2" w:rsidRPr="009C7B84" w:rsidRDefault="00057803">
      <w:pPr>
        <w:ind w:left="7" w:firstLine="12"/>
        <w:rPr>
          <w:rFonts w:ascii="Arial" w:eastAsia="Arial" w:hAnsi="Arial" w:cs="Arial"/>
        </w:rPr>
      </w:pPr>
      <w:r w:rsidRPr="009C7B84">
        <w:rPr>
          <w:rFonts w:ascii="Arial" w:eastAsia="Arial" w:hAnsi="Arial" w:cs="Arial"/>
        </w:rPr>
        <w:t xml:space="preserve">(A.2) Estatuto ou Contrato Social em vigor, devidamente registrado, com chancela digital na forma eletrônica ou tradicional, em se tratando de sociedades empresárias, acompanhado dos documentos de designação de seus administradores, caso designados em ato separado; </w:t>
      </w:r>
    </w:p>
    <w:p w14:paraId="0000018F"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90" w14:textId="77777777" w:rsidR="00677CE2" w:rsidRPr="009C7B84" w:rsidRDefault="00057803">
      <w:pPr>
        <w:ind w:left="7" w:firstLine="12"/>
        <w:rPr>
          <w:rFonts w:ascii="Arial" w:eastAsia="Arial" w:hAnsi="Arial" w:cs="Arial"/>
        </w:rPr>
      </w:pPr>
      <w:r w:rsidRPr="009C7B84">
        <w:rPr>
          <w:rFonts w:ascii="Arial" w:eastAsia="Arial" w:hAnsi="Arial" w:cs="Arial"/>
        </w:rPr>
        <w:t xml:space="preserve">(A.3) Inscrição do ato constitutivo, no caso de sociedade simples, acompanhada da prova da composição da diretoria em exercício. </w:t>
      </w:r>
    </w:p>
    <w:p w14:paraId="00000191"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92" w14:textId="12D65A98" w:rsidR="00677CE2" w:rsidRPr="009C7B84" w:rsidRDefault="00057803">
      <w:pPr>
        <w:ind w:left="7" w:firstLine="12"/>
        <w:rPr>
          <w:rFonts w:ascii="Arial" w:eastAsia="Arial" w:hAnsi="Arial" w:cs="Arial"/>
        </w:rPr>
      </w:pPr>
      <w:r w:rsidRPr="009C7B84">
        <w:rPr>
          <w:rFonts w:ascii="Arial" w:eastAsia="Arial" w:hAnsi="Arial" w:cs="Arial"/>
        </w:rPr>
        <w:t xml:space="preserve">(A.3.a) A sociedade simples que não adotar um dos tipos societários regulados no Código Civil deverá mencionar no respectivo ato constitutivo as pessoas naturais incumbidas de sua administração, exceto se assumir a forma de sociedade cooperativa.  </w:t>
      </w:r>
    </w:p>
    <w:p w14:paraId="00000193"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94" w14:textId="77777777" w:rsidR="00677CE2" w:rsidRPr="009C7B84" w:rsidRDefault="00057803">
      <w:pPr>
        <w:ind w:left="7" w:firstLine="12"/>
        <w:rPr>
          <w:rFonts w:ascii="Arial" w:eastAsia="Arial" w:hAnsi="Arial" w:cs="Arial"/>
        </w:rPr>
      </w:pPr>
      <w:r w:rsidRPr="009C7B84">
        <w:rPr>
          <w:rFonts w:ascii="Arial" w:eastAsia="Arial" w:hAnsi="Arial" w:cs="Arial"/>
        </w:rPr>
        <w:t>(A.4) A prova da investidura dos administradores da sociedade limitada eventualmente designados em ato separado do Contrato Social, mediante termo de posse no livro de atas da Administração e averbação no registro competente.</w:t>
      </w:r>
      <w:r w:rsidRPr="009C7B84">
        <w:rPr>
          <w:rFonts w:ascii="Arial" w:eastAsia="Arial" w:hAnsi="Arial" w:cs="Arial"/>
          <w:i/>
        </w:rPr>
        <w:t xml:space="preserve"> </w:t>
      </w:r>
      <w:r w:rsidRPr="009C7B84">
        <w:rPr>
          <w:rFonts w:ascii="Arial" w:eastAsia="Arial" w:hAnsi="Arial" w:cs="Arial"/>
        </w:rPr>
        <w:t xml:space="preserve"> </w:t>
      </w:r>
    </w:p>
    <w:p w14:paraId="00000195" w14:textId="77777777" w:rsidR="00677CE2" w:rsidRPr="009C7B84" w:rsidRDefault="00057803">
      <w:pPr>
        <w:spacing w:after="0" w:line="259" w:lineRule="auto"/>
        <w:ind w:left="12" w:firstLine="0"/>
        <w:jc w:val="left"/>
        <w:rPr>
          <w:rFonts w:ascii="Arial" w:eastAsia="Arial" w:hAnsi="Arial" w:cs="Arial"/>
        </w:rPr>
      </w:pPr>
      <w:r w:rsidRPr="009C7B84">
        <w:rPr>
          <w:rFonts w:ascii="Arial" w:eastAsia="Arial" w:hAnsi="Arial" w:cs="Arial"/>
        </w:rPr>
        <w:t xml:space="preserve"> </w:t>
      </w:r>
    </w:p>
    <w:p w14:paraId="00000196" w14:textId="77777777" w:rsidR="00677CE2" w:rsidRPr="009C7B84" w:rsidRDefault="00057803">
      <w:pPr>
        <w:ind w:left="7" w:firstLine="12"/>
        <w:rPr>
          <w:rFonts w:ascii="Arial" w:eastAsia="Arial" w:hAnsi="Arial" w:cs="Arial"/>
        </w:rPr>
      </w:pPr>
      <w:r w:rsidRPr="009C7B84">
        <w:rPr>
          <w:rFonts w:ascii="Arial" w:eastAsia="Arial" w:hAnsi="Arial" w:cs="Arial"/>
        </w:rPr>
        <w:t xml:space="preserve">(A.5) Decreto de autorização, em se tratando de empresa ou sociedade estrangeira em funcionamento no país, e ato de registro ou autorização para funcionamento expedido pelo órgão competente, quando a atividade assim o exigir. </w:t>
      </w:r>
    </w:p>
    <w:p w14:paraId="00000197"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98" w14:textId="77777777" w:rsidR="00677CE2" w:rsidRPr="009C7B84" w:rsidRDefault="00057803">
      <w:pPr>
        <w:ind w:left="7" w:firstLine="12"/>
        <w:rPr>
          <w:rFonts w:ascii="Arial" w:eastAsia="Arial" w:hAnsi="Arial" w:cs="Arial"/>
        </w:rPr>
      </w:pPr>
      <w:r w:rsidRPr="009C7B84">
        <w:rPr>
          <w:rFonts w:ascii="Arial" w:eastAsia="Arial" w:hAnsi="Arial" w:cs="Arial"/>
        </w:rPr>
        <w:t xml:space="preserve"> (A.6) Na hipótese de existir alteração nos documentos citados acima posteriormente à constituição da sociedade, os referidos documentos deverão ser apresentados de forma consolidada, contendo todas as cláusulas em vigor. </w:t>
      </w:r>
    </w:p>
    <w:p w14:paraId="00000199" w14:textId="77777777" w:rsidR="00677CE2" w:rsidRPr="009C7B84" w:rsidRDefault="00057803">
      <w:pPr>
        <w:spacing w:after="16" w:line="259" w:lineRule="auto"/>
        <w:ind w:left="12" w:firstLine="0"/>
        <w:jc w:val="left"/>
        <w:rPr>
          <w:rFonts w:ascii="Arial" w:eastAsia="Arial" w:hAnsi="Arial" w:cs="Arial"/>
          <w:i/>
          <w:color w:val="FF0000"/>
        </w:rPr>
      </w:pPr>
      <w:r w:rsidRPr="009C7B84">
        <w:rPr>
          <w:rFonts w:ascii="Arial" w:eastAsia="Arial" w:hAnsi="Arial" w:cs="Arial"/>
        </w:rPr>
        <w:t xml:space="preserve"> </w:t>
      </w:r>
    </w:p>
    <w:p w14:paraId="000001AC" w14:textId="156D1675" w:rsidR="00677CE2" w:rsidRPr="009C7B84" w:rsidRDefault="00057803">
      <w:pPr>
        <w:ind w:left="7" w:firstLine="12"/>
        <w:rPr>
          <w:rFonts w:ascii="Arial" w:eastAsia="Arial" w:hAnsi="Arial" w:cs="Arial"/>
        </w:rPr>
      </w:pPr>
      <w:r w:rsidRPr="009C7B84">
        <w:rPr>
          <w:rFonts w:ascii="Arial" w:eastAsia="Arial" w:hAnsi="Arial" w:cs="Arial"/>
        </w:rPr>
        <w:lastRenderedPageBreak/>
        <w:t>(A.</w:t>
      </w:r>
      <w:r w:rsidR="00514E19" w:rsidRPr="009C7B84">
        <w:rPr>
          <w:rFonts w:ascii="Arial" w:eastAsia="Arial" w:hAnsi="Arial" w:cs="Arial"/>
        </w:rPr>
        <w:t>7</w:t>
      </w:r>
      <w:r w:rsidRPr="009C7B84">
        <w:rPr>
          <w:rFonts w:ascii="Arial" w:eastAsia="Arial" w:hAnsi="Arial" w:cs="Arial"/>
        </w:rPr>
        <w:t xml:space="preserve">) Declaração formal de que atende às disposições do artigo 48 do Decreto Municipal 44.698/18 e do artigo 2º, parágrafo único, do Decreto Municipal nº 19.381/01, na forma do Anexo </w:t>
      </w:r>
      <w:r w:rsidR="001204BA" w:rsidRPr="009C7B84">
        <w:rPr>
          <w:rFonts w:ascii="Arial" w:eastAsia="Arial" w:hAnsi="Arial" w:cs="Arial"/>
        </w:rPr>
        <w:t>VI</w:t>
      </w:r>
      <w:r w:rsidRPr="009C7B84">
        <w:rPr>
          <w:rFonts w:ascii="Arial" w:eastAsia="Arial" w:hAnsi="Arial" w:cs="Arial"/>
        </w:rPr>
        <w:t xml:space="preserve">. </w:t>
      </w:r>
    </w:p>
    <w:p w14:paraId="000001AD" w14:textId="77777777" w:rsidR="00677CE2" w:rsidRPr="009C7B84" w:rsidRDefault="00677CE2">
      <w:pPr>
        <w:ind w:left="7" w:firstLine="12"/>
        <w:rPr>
          <w:rFonts w:ascii="Arial" w:eastAsia="Arial" w:hAnsi="Arial" w:cs="Arial"/>
        </w:rPr>
      </w:pPr>
    </w:p>
    <w:p w14:paraId="000001AE" w14:textId="3AD96111" w:rsidR="00677CE2" w:rsidRPr="009C7B84" w:rsidRDefault="00057803">
      <w:pPr>
        <w:ind w:left="7" w:firstLine="12"/>
        <w:rPr>
          <w:rFonts w:ascii="Arial" w:eastAsia="Arial" w:hAnsi="Arial" w:cs="Arial"/>
        </w:rPr>
      </w:pPr>
      <w:bookmarkStart w:id="4" w:name="_heading=h.gjdgxs" w:colFirst="0" w:colLast="0"/>
      <w:bookmarkEnd w:id="4"/>
      <w:r w:rsidRPr="009C7B84">
        <w:rPr>
          <w:rFonts w:ascii="Arial" w:eastAsia="Arial" w:hAnsi="Arial" w:cs="Arial"/>
        </w:rPr>
        <w:t>(A.</w:t>
      </w:r>
      <w:r w:rsidR="00514E19" w:rsidRPr="009C7B84">
        <w:rPr>
          <w:rFonts w:ascii="Arial" w:eastAsia="Arial" w:hAnsi="Arial" w:cs="Arial"/>
        </w:rPr>
        <w:t>8</w:t>
      </w:r>
      <w:r w:rsidRPr="009C7B84">
        <w:rPr>
          <w:rFonts w:ascii="Arial" w:eastAsia="Arial" w:hAnsi="Arial" w:cs="Arial"/>
        </w:rPr>
        <w:t>) Declaração de responsabilização civil e administrativa, nos termos da Lei Federal n.º 12.846/2013 e Decreto Municipal 43.562/2017, na forma do</w:t>
      </w:r>
      <w:r w:rsidR="001204BA" w:rsidRPr="009C7B84">
        <w:rPr>
          <w:rFonts w:ascii="Arial" w:eastAsia="Arial" w:hAnsi="Arial" w:cs="Arial"/>
        </w:rPr>
        <w:t xml:space="preserve"> Anexo VIII I-A e do Anexo VIII I-B - Referentes à Lei Federal 12.846/2013 e ao Decreto Municipal 43.562/2017.</w:t>
      </w:r>
      <w:r w:rsidRPr="009C7B84">
        <w:rPr>
          <w:rFonts w:ascii="Arial" w:eastAsia="Arial" w:hAnsi="Arial" w:cs="Arial"/>
        </w:rPr>
        <w:t xml:space="preserve"> </w:t>
      </w:r>
    </w:p>
    <w:p w14:paraId="000001AF" w14:textId="77777777" w:rsidR="00677CE2" w:rsidRPr="009C7B84" w:rsidRDefault="00677CE2" w:rsidP="0060470B">
      <w:pPr>
        <w:rPr>
          <w:rFonts w:ascii="Arial" w:eastAsia="Arial" w:hAnsi="Arial" w:cs="Arial"/>
        </w:rPr>
      </w:pPr>
    </w:p>
    <w:p w14:paraId="000001B0" w14:textId="77777777" w:rsidR="00677CE2" w:rsidRPr="009C7B84" w:rsidRDefault="00057803">
      <w:pPr>
        <w:spacing w:after="21" w:line="259" w:lineRule="auto"/>
        <w:ind w:left="12" w:firstLine="0"/>
        <w:jc w:val="left"/>
        <w:rPr>
          <w:rFonts w:ascii="Arial" w:eastAsia="Arial" w:hAnsi="Arial" w:cs="Arial"/>
          <w:b/>
        </w:rPr>
      </w:pPr>
      <w:r w:rsidRPr="009C7B84">
        <w:rPr>
          <w:rFonts w:ascii="Arial" w:eastAsia="Arial" w:hAnsi="Arial" w:cs="Arial"/>
          <w:b/>
        </w:rPr>
        <w:t xml:space="preserve">(B) – QUALIFICAÇÃO ECONÔMICO-FINANCEIRA </w:t>
      </w:r>
    </w:p>
    <w:p w14:paraId="000001B1"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B2" w14:textId="311056D4" w:rsidR="00677CE2" w:rsidRPr="009C7B84" w:rsidRDefault="00057803">
      <w:pPr>
        <w:ind w:left="7" w:firstLine="12"/>
        <w:rPr>
          <w:rFonts w:ascii="Arial" w:eastAsia="Arial" w:hAnsi="Arial" w:cs="Arial"/>
        </w:rPr>
      </w:pPr>
      <w:r w:rsidRPr="009C7B84">
        <w:rPr>
          <w:rFonts w:ascii="Arial" w:eastAsia="Arial" w:hAnsi="Arial" w:cs="Arial"/>
        </w:rPr>
        <w:t xml:space="preserve">(B.1) Balanço patrimonial e demonstrações contábeis do último exercício social, já exigíveis e apresentados na forma da lei, devidamente registrados na Junta Comercial do Estado de sua sede ou domicílio ou em outro órgão equivalente, devendo apresentar: </w:t>
      </w:r>
    </w:p>
    <w:p w14:paraId="000001B3" w14:textId="77777777" w:rsidR="00677CE2" w:rsidRPr="009C7B84" w:rsidRDefault="00057803">
      <w:pPr>
        <w:spacing w:after="0" w:line="259" w:lineRule="auto"/>
        <w:ind w:left="12" w:firstLine="0"/>
        <w:rPr>
          <w:rFonts w:ascii="Arial" w:eastAsia="Arial" w:hAnsi="Arial" w:cs="Arial"/>
        </w:rPr>
      </w:pPr>
      <w:r w:rsidRPr="009C7B84">
        <w:rPr>
          <w:rFonts w:ascii="Arial" w:eastAsia="Arial" w:hAnsi="Arial" w:cs="Arial"/>
        </w:rPr>
        <w:t xml:space="preserve"> </w:t>
      </w:r>
      <w:r w:rsidRPr="009C7B84">
        <w:rPr>
          <w:rFonts w:ascii="Arial" w:eastAsia="Arial" w:hAnsi="Arial" w:cs="Arial"/>
          <w:b/>
        </w:rPr>
        <w:t xml:space="preserve"> </w:t>
      </w:r>
    </w:p>
    <w:p w14:paraId="000001B4" w14:textId="5A63656A" w:rsidR="00677CE2" w:rsidRPr="009C7B84" w:rsidRDefault="00057803">
      <w:pPr>
        <w:spacing w:after="19" w:line="259" w:lineRule="auto"/>
        <w:ind w:left="12" w:firstLine="0"/>
        <w:rPr>
          <w:rFonts w:ascii="Arial" w:eastAsia="Arial" w:hAnsi="Arial" w:cs="Arial"/>
        </w:rPr>
      </w:pPr>
      <w:r w:rsidRPr="009C7B84">
        <w:rPr>
          <w:rFonts w:ascii="Arial" w:eastAsia="Arial" w:hAnsi="Arial" w:cs="Arial"/>
        </w:rPr>
        <w:t xml:space="preserve">(B.1.a) Índice de Liquidez Geral (ILG) igual ou maior que </w:t>
      </w:r>
      <w:r w:rsidR="0060470B" w:rsidRPr="009C7B84">
        <w:rPr>
          <w:rFonts w:ascii="Arial" w:eastAsia="Arial" w:hAnsi="Arial" w:cs="Arial"/>
          <w:u w:val="single"/>
        </w:rPr>
        <w:t>1</w:t>
      </w:r>
      <w:r w:rsidRPr="009C7B84">
        <w:rPr>
          <w:rFonts w:ascii="Arial" w:eastAsia="Arial" w:hAnsi="Arial" w:cs="Arial"/>
        </w:rPr>
        <w:t xml:space="preserve">. Será considerado como Índice de Liquidez Geral o quociente da soma do Ativo Circulante com o Realizável a Longo Prazo pela soma do Passivo Circulante com o Passivo Não Circulante.  </w:t>
      </w:r>
    </w:p>
    <w:p w14:paraId="4283D173" w14:textId="77777777" w:rsidR="00513C44" w:rsidRPr="009C7B84" w:rsidRDefault="00513C44">
      <w:pPr>
        <w:spacing w:after="19" w:line="259" w:lineRule="auto"/>
        <w:ind w:left="12" w:firstLine="0"/>
        <w:rPr>
          <w:rFonts w:ascii="Arial" w:eastAsia="Arial" w:hAnsi="Arial" w:cs="Arial"/>
        </w:rPr>
      </w:pPr>
    </w:p>
    <w:p w14:paraId="000001B6" w14:textId="32367ECE" w:rsidR="00677CE2" w:rsidRPr="009C7B84" w:rsidRDefault="00057803" w:rsidP="004D3F1A">
      <w:pPr>
        <w:spacing w:after="25" w:line="259" w:lineRule="auto"/>
        <w:ind w:left="12" w:firstLine="0"/>
        <w:jc w:val="left"/>
        <w:rPr>
          <w:rFonts w:ascii="Arial" w:eastAsia="Arial" w:hAnsi="Arial" w:cs="Arial"/>
        </w:rPr>
      </w:pPr>
      <w:r w:rsidRPr="009C7B84">
        <w:rPr>
          <w:rFonts w:ascii="Arial" w:eastAsia="Arial" w:hAnsi="Arial" w:cs="Arial"/>
        </w:rPr>
        <w:t xml:space="preserve"> </w:t>
      </w:r>
      <w:r w:rsidRPr="009C7B84">
        <w:rPr>
          <w:rFonts w:ascii="Arial" w:eastAsia="Arial" w:hAnsi="Arial" w:cs="Arial"/>
        </w:rPr>
        <w:tab/>
        <w:t xml:space="preserve"> </w:t>
      </w:r>
    </w:p>
    <w:p w14:paraId="000001B7" w14:textId="77777777" w:rsidR="00677CE2" w:rsidRPr="009C7B84" w:rsidRDefault="00057803">
      <w:pPr>
        <w:ind w:left="730" w:firstLine="12"/>
        <w:rPr>
          <w:rFonts w:ascii="Arial" w:eastAsia="Arial" w:hAnsi="Arial" w:cs="Arial"/>
        </w:rPr>
      </w:pPr>
      <w:r w:rsidRPr="009C7B84">
        <w:rPr>
          <w:rFonts w:ascii="Arial" w:eastAsia="Arial" w:hAnsi="Arial" w:cs="Arial"/>
        </w:rPr>
        <w:t xml:space="preserve">ATIVO CIRCULANTE + REALIZÁVEL A LONGO PRAZO </w:t>
      </w:r>
    </w:p>
    <w:p w14:paraId="000001B8" w14:textId="77777777" w:rsidR="00677CE2" w:rsidRPr="009C7B84" w:rsidRDefault="00057803">
      <w:pPr>
        <w:ind w:left="7" w:firstLine="12"/>
        <w:rPr>
          <w:rFonts w:ascii="Arial" w:eastAsia="Arial" w:hAnsi="Arial" w:cs="Arial"/>
        </w:rPr>
      </w:pPr>
      <w:r w:rsidRPr="009C7B84">
        <w:rPr>
          <w:rFonts w:ascii="Arial" w:eastAsia="Arial" w:hAnsi="Arial" w:cs="Arial"/>
        </w:rPr>
        <w:t xml:space="preserve">ILG = ----------------------------------------------------------------------------------- </w:t>
      </w:r>
    </w:p>
    <w:p w14:paraId="000001B9" w14:textId="77777777" w:rsidR="00677CE2" w:rsidRPr="009C7B84" w:rsidRDefault="00057803">
      <w:pPr>
        <w:ind w:left="730" w:firstLine="12"/>
        <w:rPr>
          <w:rFonts w:ascii="Arial" w:eastAsia="Arial" w:hAnsi="Arial" w:cs="Arial"/>
        </w:rPr>
      </w:pPr>
      <w:r w:rsidRPr="009C7B84">
        <w:rPr>
          <w:rFonts w:ascii="Arial" w:eastAsia="Arial" w:hAnsi="Arial" w:cs="Arial"/>
        </w:rPr>
        <w:t xml:space="preserve">PASSIVO CIRCULANTE + PASSIVO NÃO CIRCULANTE </w:t>
      </w:r>
    </w:p>
    <w:p w14:paraId="000001BA"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BB" w14:textId="19BE7DFC" w:rsidR="00677CE2" w:rsidRPr="009C7B84" w:rsidRDefault="00057803">
      <w:pPr>
        <w:ind w:left="7" w:firstLine="12"/>
        <w:rPr>
          <w:rFonts w:ascii="Arial" w:eastAsia="Arial" w:hAnsi="Arial" w:cs="Arial"/>
        </w:rPr>
      </w:pPr>
      <w:r w:rsidRPr="009C7B84">
        <w:rPr>
          <w:rFonts w:ascii="Arial" w:eastAsia="Arial" w:hAnsi="Arial" w:cs="Arial"/>
        </w:rPr>
        <w:t xml:space="preserve">(B.1.b) Índice de Liquidez Corrente (ILC) igual ou maior que </w:t>
      </w:r>
      <w:r w:rsidR="0060470B" w:rsidRPr="009C7B84">
        <w:rPr>
          <w:rFonts w:ascii="Arial" w:eastAsia="Arial" w:hAnsi="Arial" w:cs="Arial"/>
          <w:u w:val="single"/>
        </w:rPr>
        <w:t>1</w:t>
      </w:r>
      <w:r w:rsidRPr="009C7B84">
        <w:rPr>
          <w:rFonts w:ascii="Arial" w:eastAsia="Arial" w:hAnsi="Arial" w:cs="Arial"/>
        </w:rPr>
        <w:t xml:space="preserve">. Será considerado como índice de Liquidez Corrente o quociente da divisão do Ativo Circulante pelo Passivo Circulante. </w:t>
      </w:r>
    </w:p>
    <w:p w14:paraId="000001BC"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BD" w14:textId="77777777" w:rsidR="00677CE2" w:rsidRPr="009C7B84" w:rsidRDefault="00057803">
      <w:pPr>
        <w:ind w:left="730" w:firstLine="12"/>
        <w:rPr>
          <w:rFonts w:ascii="Arial" w:eastAsia="Arial" w:hAnsi="Arial" w:cs="Arial"/>
        </w:rPr>
      </w:pPr>
      <w:r w:rsidRPr="009C7B84">
        <w:rPr>
          <w:rFonts w:ascii="Arial" w:eastAsia="Arial" w:hAnsi="Arial" w:cs="Arial"/>
        </w:rPr>
        <w:t xml:space="preserve">ATIVO CIRCULANTE </w:t>
      </w:r>
    </w:p>
    <w:p w14:paraId="000001BE" w14:textId="77777777" w:rsidR="00677CE2" w:rsidRPr="009C7B84" w:rsidRDefault="00057803">
      <w:pPr>
        <w:ind w:left="7" w:firstLine="12"/>
        <w:rPr>
          <w:rFonts w:ascii="Arial" w:eastAsia="Arial" w:hAnsi="Arial" w:cs="Arial"/>
        </w:rPr>
      </w:pPr>
      <w:r w:rsidRPr="009C7B84">
        <w:rPr>
          <w:rFonts w:ascii="Arial" w:eastAsia="Arial" w:hAnsi="Arial" w:cs="Arial"/>
        </w:rPr>
        <w:t xml:space="preserve"> ILC = ------------------------------------- </w:t>
      </w:r>
    </w:p>
    <w:p w14:paraId="000001BF" w14:textId="77777777" w:rsidR="00677CE2" w:rsidRPr="009C7B84" w:rsidRDefault="00057803">
      <w:pPr>
        <w:ind w:left="730" w:firstLine="12"/>
        <w:rPr>
          <w:rFonts w:ascii="Arial" w:eastAsia="Arial" w:hAnsi="Arial" w:cs="Arial"/>
        </w:rPr>
      </w:pPr>
      <w:r w:rsidRPr="009C7B84">
        <w:rPr>
          <w:rFonts w:ascii="Arial" w:eastAsia="Arial" w:hAnsi="Arial" w:cs="Arial"/>
        </w:rPr>
        <w:t xml:space="preserve">PASSIVO CIRCULANTE </w:t>
      </w:r>
    </w:p>
    <w:p w14:paraId="000001C0"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C1" w14:textId="00E1737B" w:rsidR="00677CE2" w:rsidRPr="009C7B84" w:rsidRDefault="00057803">
      <w:pPr>
        <w:ind w:left="7" w:firstLine="12"/>
        <w:rPr>
          <w:rFonts w:ascii="Arial" w:eastAsia="Arial" w:hAnsi="Arial" w:cs="Arial"/>
        </w:rPr>
      </w:pPr>
      <w:r w:rsidRPr="009C7B84">
        <w:rPr>
          <w:rFonts w:ascii="Arial" w:eastAsia="Arial" w:hAnsi="Arial" w:cs="Arial"/>
        </w:rPr>
        <w:t xml:space="preserve">(B.1.c) Índice de Endividamento (IE) menor ou igual a </w:t>
      </w:r>
      <w:r w:rsidR="0060470B" w:rsidRPr="009C7B84">
        <w:rPr>
          <w:rFonts w:ascii="Arial" w:eastAsia="Arial" w:hAnsi="Arial" w:cs="Arial"/>
          <w:u w:val="single"/>
        </w:rPr>
        <w:t>1</w:t>
      </w:r>
      <w:r w:rsidRPr="009C7B84">
        <w:rPr>
          <w:rFonts w:ascii="Arial" w:eastAsia="Arial" w:hAnsi="Arial" w:cs="Arial"/>
        </w:rPr>
        <w:t xml:space="preserve">. Será considerado Índice de Endividamento o quociente da divisão da soma do Passivo Circulante com o Passivo Não Circulante pelo Patrimônio Líquido.  </w:t>
      </w:r>
    </w:p>
    <w:p w14:paraId="000001C2"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C3" w14:textId="77777777" w:rsidR="00677CE2" w:rsidRPr="009C7B84" w:rsidRDefault="00057803">
      <w:pPr>
        <w:ind w:left="730" w:firstLine="12"/>
        <w:rPr>
          <w:rFonts w:ascii="Arial" w:eastAsia="Arial" w:hAnsi="Arial" w:cs="Arial"/>
        </w:rPr>
      </w:pPr>
      <w:r w:rsidRPr="009C7B84">
        <w:rPr>
          <w:rFonts w:ascii="Arial" w:eastAsia="Arial" w:hAnsi="Arial" w:cs="Arial"/>
        </w:rPr>
        <w:t xml:space="preserve">PASSIVO CIRCULANTE + PASSIVO NÃO CIRCULANTE </w:t>
      </w:r>
    </w:p>
    <w:p w14:paraId="000001C4" w14:textId="77777777" w:rsidR="00677CE2" w:rsidRPr="009C7B84" w:rsidRDefault="00057803">
      <w:pPr>
        <w:ind w:left="7" w:firstLine="12"/>
        <w:rPr>
          <w:rFonts w:ascii="Arial" w:eastAsia="Arial" w:hAnsi="Arial" w:cs="Arial"/>
        </w:rPr>
      </w:pPr>
      <w:r w:rsidRPr="009C7B84">
        <w:rPr>
          <w:rFonts w:ascii="Arial" w:eastAsia="Arial" w:hAnsi="Arial" w:cs="Arial"/>
        </w:rPr>
        <w:t xml:space="preserve">IE = --------------------------------------------------------------------------------------- </w:t>
      </w:r>
    </w:p>
    <w:p w14:paraId="000001C5" w14:textId="77777777" w:rsidR="00677CE2" w:rsidRPr="009C7B84" w:rsidRDefault="00057803">
      <w:pPr>
        <w:ind w:left="730" w:firstLine="12"/>
        <w:rPr>
          <w:rFonts w:ascii="Arial" w:eastAsia="Arial" w:hAnsi="Arial" w:cs="Arial"/>
        </w:rPr>
      </w:pPr>
      <w:r w:rsidRPr="009C7B84">
        <w:rPr>
          <w:rFonts w:ascii="Arial" w:eastAsia="Arial" w:hAnsi="Arial" w:cs="Arial"/>
        </w:rPr>
        <w:lastRenderedPageBreak/>
        <w:t xml:space="preserve">PATRIMÔNIO LÍQUIDO </w:t>
      </w:r>
    </w:p>
    <w:p w14:paraId="000001C6"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C7" w14:textId="7AADF787" w:rsidR="00677CE2" w:rsidRPr="009C7B84" w:rsidRDefault="00057803">
      <w:pPr>
        <w:ind w:left="7" w:firstLine="12"/>
        <w:rPr>
          <w:rFonts w:ascii="Arial" w:eastAsia="Arial" w:hAnsi="Arial" w:cs="Arial"/>
          <w:color w:val="FF0000"/>
        </w:rPr>
      </w:pPr>
      <w:r w:rsidRPr="009C7B84">
        <w:rPr>
          <w:rFonts w:ascii="Arial" w:eastAsia="Arial" w:hAnsi="Arial" w:cs="Arial"/>
        </w:rPr>
        <w:t xml:space="preserve">(B.1.1)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w:t>
      </w:r>
      <w:r w:rsidRPr="009C7B84">
        <w:rPr>
          <w:rFonts w:ascii="Arial" w:eastAsia="Arial" w:hAnsi="Arial" w:cs="Arial"/>
          <w:color w:val="auto"/>
        </w:rPr>
        <w:t xml:space="preserve">Diário, cuja falta de autenticação eletrônica ensejará automaticamente na inabilitação da licitante. </w:t>
      </w:r>
    </w:p>
    <w:p w14:paraId="000001C8" w14:textId="77777777" w:rsidR="00677CE2" w:rsidRPr="009C7B84" w:rsidRDefault="00057803">
      <w:pPr>
        <w:spacing w:after="19" w:line="259" w:lineRule="auto"/>
        <w:ind w:left="12" w:firstLine="0"/>
        <w:jc w:val="left"/>
        <w:rPr>
          <w:rFonts w:ascii="Arial" w:eastAsia="Arial" w:hAnsi="Arial" w:cs="Arial"/>
          <w:color w:val="FF0000"/>
        </w:rPr>
      </w:pPr>
      <w:r w:rsidRPr="009C7B84">
        <w:rPr>
          <w:rFonts w:ascii="Arial" w:eastAsia="Arial" w:hAnsi="Arial" w:cs="Arial"/>
          <w:color w:val="FF0000"/>
        </w:rPr>
        <w:t xml:space="preserve"> </w:t>
      </w:r>
    </w:p>
    <w:p w14:paraId="000001C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(B.1.2) Serão considerados e aceitos como na forma da lei os balanços patrimoniais e demonstrações contábeis que contenham as seguintes exigências: </w:t>
      </w:r>
    </w:p>
    <w:p w14:paraId="000001CA"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4088B8CD" w14:textId="77777777" w:rsidR="00514E19" w:rsidRPr="009C7B84" w:rsidRDefault="00057803" w:rsidP="00514E19">
      <w:pPr>
        <w:spacing w:after="0" w:line="240" w:lineRule="auto"/>
        <w:ind w:left="-5" w:firstLine="0"/>
        <w:rPr>
          <w:rFonts w:ascii="Arial" w:eastAsia="Arial" w:hAnsi="Arial" w:cs="Arial"/>
        </w:rPr>
      </w:pPr>
      <w:r w:rsidRPr="009C7B84">
        <w:rPr>
          <w:rFonts w:ascii="Arial" w:eastAsia="Arial" w:hAnsi="Arial" w:cs="Arial"/>
        </w:rPr>
        <w:t xml:space="preserve">(B.1.2.1) </w:t>
      </w:r>
      <w:r w:rsidR="00514E19" w:rsidRPr="009C7B84">
        <w:rPr>
          <w:rFonts w:ascii="Arial" w:eastAsia="Arial" w:hAnsi="Arial" w:cs="Arial"/>
        </w:rPr>
        <w:t xml:space="preserve">Quando se tratar de sociedades anônimas, o balanço deverá ser apresentado em publicação em jornal de grande circulação editado na localidade em que esteja situada a sede da companhia, observado o art. 289 da Lei Federal no 6.404/76, ressalvada a hipótese das empresas enquadradas no art. 294 daquela legislação, que poderão fazer a sua apresentação em publicação eletrônica, na forma do disposto na Portaria ME n° 12.071/2021 do Ministério da Economia e suas sucessivas alterações;  </w:t>
      </w:r>
    </w:p>
    <w:p w14:paraId="4E4E38D2" w14:textId="77777777" w:rsidR="00514E19" w:rsidRPr="009C7B84" w:rsidRDefault="00514E19">
      <w:pPr>
        <w:ind w:left="7" w:firstLine="12"/>
        <w:rPr>
          <w:rFonts w:ascii="Arial" w:eastAsia="Arial" w:hAnsi="Arial" w:cs="Arial"/>
        </w:rPr>
      </w:pPr>
    </w:p>
    <w:p w14:paraId="000001CD" w14:textId="77777777" w:rsidR="00677CE2" w:rsidRPr="009C7B84" w:rsidRDefault="00057803">
      <w:pPr>
        <w:ind w:left="7" w:firstLine="12"/>
        <w:rPr>
          <w:rFonts w:ascii="Arial" w:eastAsia="Arial" w:hAnsi="Arial" w:cs="Arial"/>
        </w:rPr>
      </w:pPr>
      <w:r w:rsidRPr="009C7B84">
        <w:rPr>
          <w:rFonts w:ascii="Arial" w:eastAsia="Arial" w:hAnsi="Arial" w:cs="Arial"/>
        </w:rPr>
        <w:t xml:space="preserve">(B.1.2.2) Quando se tratar de outro tipo societário, o balanço patrimonial acompanhado dos termos de abertura e de encerramento do Livro Diário deverá ser devidamente autenticado na Junta Comercial da sede ou domicílio da licitante ou em outro órgão equivalente, contendo:  </w:t>
      </w:r>
    </w:p>
    <w:p w14:paraId="000001CE"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CF" w14:textId="77777777" w:rsidR="00677CE2" w:rsidRPr="009C7B84" w:rsidRDefault="00057803">
      <w:pPr>
        <w:ind w:left="7" w:firstLine="12"/>
        <w:rPr>
          <w:rFonts w:ascii="Arial" w:eastAsia="Arial" w:hAnsi="Arial" w:cs="Arial"/>
        </w:rPr>
      </w:pPr>
      <w:r w:rsidRPr="009C7B84">
        <w:rPr>
          <w:rFonts w:ascii="Arial" w:eastAsia="Arial" w:hAnsi="Arial" w:cs="Arial"/>
        </w:rPr>
        <w:t xml:space="preserve">(B.1.2.2.1) Quando se tratar de sociedade constituída a menos de um ano, </w:t>
      </w:r>
      <w:proofErr w:type="spellStart"/>
      <w:r w:rsidRPr="009C7B84">
        <w:rPr>
          <w:rFonts w:ascii="Arial" w:eastAsia="Arial" w:hAnsi="Arial" w:cs="Arial"/>
        </w:rPr>
        <w:t>esta</w:t>
      </w:r>
      <w:proofErr w:type="spellEnd"/>
      <w:r w:rsidRPr="009C7B84">
        <w:rPr>
          <w:rFonts w:ascii="Arial" w:eastAsia="Arial" w:hAnsi="Arial" w:cs="Arial"/>
        </w:rPr>
        <w:t xml:space="preserv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  </w:t>
      </w:r>
    </w:p>
    <w:p w14:paraId="000001D0" w14:textId="77777777" w:rsidR="00677CE2" w:rsidRPr="009C7B84" w:rsidRDefault="00057803">
      <w:pPr>
        <w:spacing w:after="16" w:line="259" w:lineRule="auto"/>
        <w:ind w:left="720" w:firstLine="0"/>
        <w:jc w:val="left"/>
        <w:rPr>
          <w:rFonts w:ascii="Arial" w:eastAsia="Arial" w:hAnsi="Arial" w:cs="Arial"/>
        </w:rPr>
      </w:pPr>
      <w:r w:rsidRPr="009C7B84">
        <w:rPr>
          <w:rFonts w:ascii="Arial" w:eastAsia="Arial" w:hAnsi="Arial" w:cs="Arial"/>
        </w:rPr>
        <w:t xml:space="preserve"> </w:t>
      </w:r>
    </w:p>
    <w:p w14:paraId="000001D1" w14:textId="7EAF907A" w:rsidR="00677CE2" w:rsidRPr="009C7B84" w:rsidRDefault="00057803">
      <w:pPr>
        <w:ind w:left="7" w:firstLine="12"/>
        <w:rPr>
          <w:rFonts w:ascii="Arial" w:eastAsia="Arial" w:hAnsi="Arial" w:cs="Arial"/>
        </w:rPr>
      </w:pPr>
      <w:r w:rsidRPr="009C7B84">
        <w:rPr>
          <w:rFonts w:ascii="Arial" w:eastAsia="Arial" w:hAnsi="Arial" w:cs="Arial"/>
        </w:rPr>
        <w:t xml:space="preserve">(B.2) A licitante que não alcançar o índice (ou quaisquer dos índices) acima exigido(s), conforme o caso, deverá comprovar que possui patrimônio líquido mínimo igual ou superior a </w:t>
      </w:r>
      <w:r w:rsidR="006539B0" w:rsidRPr="009C7B84">
        <w:rPr>
          <w:rFonts w:ascii="Arial" w:eastAsia="Arial" w:hAnsi="Arial" w:cs="Arial"/>
        </w:rPr>
        <w:t>10</w:t>
      </w:r>
      <w:r w:rsidRPr="009C7B84">
        <w:rPr>
          <w:rFonts w:ascii="Arial" w:eastAsia="Arial" w:hAnsi="Arial" w:cs="Arial"/>
        </w:rPr>
        <w:t>% (</w:t>
      </w:r>
      <w:r w:rsidR="006539B0" w:rsidRPr="009C7B84">
        <w:rPr>
          <w:rFonts w:ascii="Arial" w:eastAsia="Arial" w:hAnsi="Arial" w:cs="Arial"/>
        </w:rPr>
        <w:t>dez por cento</w:t>
      </w:r>
      <w:r w:rsidRPr="009C7B84">
        <w:rPr>
          <w:rFonts w:ascii="Arial" w:eastAsia="Arial" w:hAnsi="Arial" w:cs="Arial"/>
        </w:rPr>
        <w:t>)</w:t>
      </w:r>
      <w:r w:rsidRPr="009C7B84">
        <w:rPr>
          <w:rFonts w:ascii="Arial" w:eastAsia="Arial" w:hAnsi="Arial" w:cs="Arial"/>
          <w:color w:val="FF0000"/>
        </w:rPr>
        <w:t xml:space="preserve"> </w:t>
      </w:r>
      <w:r w:rsidRPr="009C7B84">
        <w:rPr>
          <w:rFonts w:ascii="Arial" w:eastAsia="Arial" w:hAnsi="Arial" w:cs="Arial"/>
        </w:rPr>
        <w:t xml:space="preserve">do valor estimado para a contratação. A comprovação será obrigatoriamente feita pelo balanço patrimonial e demonstrações contábeis do último exercício social, já exigíveis e apresentados na forma da lei. </w:t>
      </w:r>
    </w:p>
    <w:p w14:paraId="000001D2"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color w:val="70AD47"/>
        </w:rPr>
        <w:t xml:space="preserve"> </w:t>
      </w:r>
    </w:p>
    <w:p w14:paraId="000001D3" w14:textId="77777777" w:rsidR="00677CE2" w:rsidRPr="009C7B84" w:rsidRDefault="00057803">
      <w:pPr>
        <w:ind w:left="7" w:firstLine="12"/>
        <w:rPr>
          <w:rFonts w:ascii="Arial" w:eastAsia="Arial" w:hAnsi="Arial" w:cs="Arial"/>
        </w:rPr>
      </w:pPr>
      <w:r w:rsidRPr="009C7B84">
        <w:rPr>
          <w:rFonts w:ascii="Arial" w:eastAsia="Arial" w:hAnsi="Arial" w:cs="Arial"/>
        </w:rPr>
        <w:lastRenderedPageBreak/>
        <w:t xml:space="preserve">(B.3) Certidões negativas de falência, recuperação judicial e extrajudicial, ou de insolvência civil expedidas pelo Distribuidor da sede da licitante. Para as licitantes sediadas na Cidade do Rio de Janeiro, a prova será feita mediante apresentação de certidões dos 1º, 2º, 3º e 4º Ofícios de Registro de Distribuição e pelos 1º e 2º Ofícios de Interdições e Tutelas. </w:t>
      </w:r>
    </w:p>
    <w:p w14:paraId="000001D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D5" w14:textId="77777777" w:rsidR="00677CE2" w:rsidRPr="009C7B84" w:rsidRDefault="00057803">
      <w:pPr>
        <w:ind w:left="7" w:firstLine="12"/>
        <w:rPr>
          <w:rFonts w:ascii="Arial" w:eastAsia="Arial" w:hAnsi="Arial" w:cs="Arial"/>
        </w:rPr>
      </w:pPr>
      <w:r w:rsidRPr="009C7B84">
        <w:rPr>
          <w:rFonts w:ascii="Arial" w:eastAsia="Arial" w:hAnsi="Arial" w:cs="Arial"/>
        </w:rPr>
        <w:t xml:space="preserve">(B.3.1)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a insolvência civil. </w:t>
      </w:r>
    </w:p>
    <w:p w14:paraId="000001D6" w14:textId="77777777" w:rsidR="00677CE2" w:rsidRPr="009C7B84" w:rsidRDefault="00057803">
      <w:pPr>
        <w:spacing w:after="24" w:line="259" w:lineRule="auto"/>
        <w:ind w:left="12" w:firstLine="0"/>
        <w:jc w:val="left"/>
        <w:rPr>
          <w:rFonts w:ascii="Arial" w:eastAsia="Arial" w:hAnsi="Arial" w:cs="Arial"/>
        </w:rPr>
      </w:pPr>
      <w:r w:rsidRPr="009C7B84">
        <w:rPr>
          <w:rFonts w:ascii="Arial" w:eastAsia="Arial" w:hAnsi="Arial" w:cs="Arial"/>
        </w:rPr>
        <w:t xml:space="preserve"> </w:t>
      </w:r>
    </w:p>
    <w:p w14:paraId="000001D7" w14:textId="77777777" w:rsidR="00677CE2" w:rsidRPr="009C7B84" w:rsidRDefault="00057803">
      <w:pPr>
        <w:pStyle w:val="Ttulo1"/>
        <w:ind w:left="7" w:firstLine="12"/>
        <w:rPr>
          <w:rFonts w:ascii="Arial" w:eastAsia="Arial" w:hAnsi="Arial" w:cs="Arial"/>
        </w:rPr>
      </w:pPr>
      <w:r w:rsidRPr="009C7B84">
        <w:rPr>
          <w:rFonts w:ascii="Arial" w:eastAsia="Arial" w:hAnsi="Arial" w:cs="Arial"/>
          <w:b w:val="0"/>
        </w:rPr>
        <w:t xml:space="preserve">(C) – </w:t>
      </w:r>
      <w:r w:rsidRPr="009C7B84">
        <w:rPr>
          <w:rFonts w:ascii="Arial" w:eastAsia="Arial" w:hAnsi="Arial" w:cs="Arial"/>
        </w:rPr>
        <w:t xml:space="preserve">REGULARIDADE FISCAL </w:t>
      </w:r>
    </w:p>
    <w:p w14:paraId="000001D8" w14:textId="77777777" w:rsidR="00677CE2" w:rsidRPr="009C7B84" w:rsidRDefault="00057803">
      <w:pPr>
        <w:spacing w:after="12" w:line="259" w:lineRule="auto"/>
        <w:ind w:left="12" w:firstLine="0"/>
        <w:jc w:val="left"/>
        <w:rPr>
          <w:rFonts w:ascii="Arial" w:eastAsia="Arial" w:hAnsi="Arial" w:cs="Arial"/>
          <w:b/>
        </w:rPr>
      </w:pPr>
      <w:r w:rsidRPr="009C7B84">
        <w:rPr>
          <w:rFonts w:ascii="Arial" w:eastAsia="Arial" w:hAnsi="Arial" w:cs="Arial"/>
          <w:b/>
        </w:rPr>
        <w:t xml:space="preserve"> </w:t>
      </w:r>
    </w:p>
    <w:p w14:paraId="000001D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(C.1) Prova de inscrição no Cadastro Nacional de Pessoas Jurídicas – CNPJ. </w:t>
      </w:r>
    </w:p>
    <w:p w14:paraId="000001DA"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DB"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(C.2) Prova de inscrição no cadastro de contribuintes estadual ou municipal, se houver, relativo ao domicílio ou sede da licitante, pertinente à atividade empresarial objeto desta licitação. </w:t>
      </w:r>
    </w:p>
    <w:p w14:paraId="000001DC"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DD"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(C.3) Prova de regularidade com as Fazendas Federal, Estadual e Municipal mediante a apresentação dos seguintes documentos: </w:t>
      </w:r>
    </w:p>
    <w:p w14:paraId="000001DE"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DF" w14:textId="07E7560E" w:rsidR="00677CE2" w:rsidRPr="009C7B84" w:rsidRDefault="00057803">
      <w:pPr>
        <w:ind w:left="7" w:firstLine="12"/>
        <w:rPr>
          <w:rFonts w:ascii="Arial" w:eastAsia="Arial" w:hAnsi="Arial" w:cs="Arial"/>
        </w:rPr>
      </w:pPr>
      <w:r w:rsidRPr="009C7B84">
        <w:rPr>
          <w:rFonts w:ascii="Arial" w:eastAsia="Arial" w:hAnsi="Arial" w:cs="Arial"/>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w:t>
      </w:r>
      <w:r w:rsidR="00D07D46" w:rsidRPr="009C7B84">
        <w:rPr>
          <w:rFonts w:ascii="Arial" w:eastAsia="Arial" w:hAnsi="Arial" w:cs="Arial"/>
        </w:rPr>
        <w:t xml:space="preserve"> </w:t>
      </w:r>
      <w:r w:rsidRPr="009C7B84">
        <w:rPr>
          <w:rFonts w:ascii="Arial" w:eastAsia="Arial" w:hAnsi="Arial" w:cs="Arial"/>
        </w:rPr>
        <w:t xml:space="preserve">PGFN, da sede da licitante; </w:t>
      </w:r>
    </w:p>
    <w:p w14:paraId="000001E0"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E1"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 </w:t>
      </w:r>
    </w:p>
    <w:p w14:paraId="000001E2"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E3"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(C.3.c) A prova de regularidade com a Fazenda Municipal do domicílio da licitante será feita por meio da apresentação da certidão negativa ou positiva com efeito </w:t>
      </w:r>
      <w:r w:rsidRPr="009C7B84">
        <w:rPr>
          <w:rFonts w:ascii="Arial" w:eastAsia="Arial" w:hAnsi="Arial" w:cs="Arial"/>
        </w:rPr>
        <w:lastRenderedPageBreak/>
        <w:t xml:space="preserve">negativo do Imposto sobre Serviços de Qualquer Natureza e certidão negativa ou positiva com efeito negativo da dívida ativa ou, se for o caso, certidão comprobatória de que a licitante, pelo respectivo objeto, está isenta de inscrição municipal; </w:t>
      </w:r>
    </w:p>
    <w:p w14:paraId="000001E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E5"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(C.3.c.1) No caso de licitante domiciliada no Município do Rio de Janeiro, essa deverá apresentar, além dos documentos listados no item acima, certidão negativa ou positiva com efeito negativo do Imposto Predial e Territorial Urbano. Não sendo a licitante proprietária do imóvel onde está localizada a sua sede, deverá apresentar declaração própria, atestando essa circunstância. </w:t>
      </w:r>
    </w:p>
    <w:p w14:paraId="000001E6"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E7"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(C.4) -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do Imposto sobre Propriedade Predial e Territorial Urbana e certidão negativa ou positiva com efeito negativo da dívida ativa ou, se for o caso, certidão comprobatória de que a licitante, pelo respectivo objeto, está isenta de inscrição municipal. Não sendo a licitante proprietária do imóvel onde está localizada a sua filial ou escritório, deverá apresentar declaração própria atestando essa circunstância. </w:t>
      </w:r>
    </w:p>
    <w:p w14:paraId="000001E8"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E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(C.5) Prova de Regularidade perante o Fundo de Garantia por Tempo de Serviço – CRF-FGTS. </w:t>
      </w:r>
    </w:p>
    <w:p w14:paraId="000001EA" w14:textId="77777777" w:rsidR="00677CE2" w:rsidRPr="009C7B84" w:rsidRDefault="00677CE2">
      <w:pPr>
        <w:spacing w:after="16" w:line="259" w:lineRule="auto"/>
        <w:ind w:left="12" w:firstLine="0"/>
        <w:jc w:val="left"/>
        <w:rPr>
          <w:rFonts w:ascii="Arial" w:eastAsia="Arial" w:hAnsi="Arial" w:cs="Arial"/>
        </w:rPr>
      </w:pPr>
    </w:p>
    <w:p w14:paraId="000001EB" w14:textId="77777777" w:rsidR="00677CE2" w:rsidRPr="009C7B84" w:rsidRDefault="00057803" w:rsidP="00D07D46">
      <w:pPr>
        <w:spacing w:after="16" w:line="259" w:lineRule="auto"/>
        <w:ind w:left="12" w:firstLine="0"/>
        <w:rPr>
          <w:rFonts w:ascii="Arial" w:eastAsia="Arial" w:hAnsi="Arial" w:cs="Arial"/>
        </w:rPr>
      </w:pPr>
      <w:r w:rsidRPr="009C7B84">
        <w:rPr>
          <w:rFonts w:ascii="Arial" w:eastAsia="Arial" w:hAnsi="Arial" w:cs="Arial"/>
        </w:rPr>
        <w:t xml:space="preserve">(C.6) As microempresas e empresas de pequeno porte deverão apresentar toda a documentação exigida para efeito de comprovação de regularidade fiscal, mesmo que esta apresente alguma restrição. </w:t>
      </w:r>
    </w:p>
    <w:p w14:paraId="000001EC"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ED"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 </w:t>
      </w:r>
    </w:p>
    <w:p w14:paraId="000001EE"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EF" w14:textId="77777777" w:rsidR="00677CE2" w:rsidRPr="009C7B84" w:rsidRDefault="00057803">
      <w:pPr>
        <w:ind w:left="7" w:firstLine="12"/>
        <w:rPr>
          <w:rFonts w:ascii="Arial" w:eastAsia="Arial" w:hAnsi="Arial" w:cs="Arial"/>
        </w:rPr>
      </w:pPr>
      <w:r w:rsidRPr="009C7B84">
        <w:rPr>
          <w:rFonts w:ascii="Arial" w:eastAsia="Arial" w:hAnsi="Arial" w:cs="Arial"/>
        </w:rPr>
        <w:t xml:space="preserve">(C.6.b) O prazo acima será prorrogado por igual período, mediante requerimento do interessado, ressalvadas as hipóteses de urgência na contratação ou prazo insuficiente para o empenho. </w:t>
      </w:r>
    </w:p>
    <w:p w14:paraId="000001F0"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1F1" w14:textId="77777777" w:rsidR="00677CE2" w:rsidRPr="009C7B84" w:rsidRDefault="00057803">
      <w:pPr>
        <w:ind w:left="7" w:firstLine="12"/>
        <w:rPr>
          <w:rFonts w:ascii="Arial" w:eastAsia="Arial" w:hAnsi="Arial" w:cs="Arial"/>
        </w:rPr>
      </w:pPr>
      <w:r w:rsidRPr="009C7B84">
        <w:rPr>
          <w:rFonts w:ascii="Arial" w:eastAsia="Arial" w:hAnsi="Arial" w:cs="Arial"/>
        </w:rPr>
        <w:lastRenderedPageBreak/>
        <w:t xml:space="preserve">(C.6.c) A não regularização da documentação no prazo estipulado implicará a decadência do direito à contratação, além de configurar o descumprimento total das obrigações assumidas, sujeitando o licitante às sanções previstas neste Edital. </w:t>
      </w:r>
    </w:p>
    <w:p w14:paraId="28D2EB01" w14:textId="77777777" w:rsidR="00737993" w:rsidRPr="009C7B84" w:rsidRDefault="00737993">
      <w:pPr>
        <w:ind w:left="7" w:firstLine="12"/>
        <w:rPr>
          <w:rFonts w:ascii="Arial" w:eastAsia="Arial" w:hAnsi="Arial" w:cs="Arial"/>
          <w:color w:val="FF0000"/>
        </w:rPr>
      </w:pPr>
    </w:p>
    <w:p w14:paraId="000001F3" w14:textId="77777777" w:rsidR="00677CE2" w:rsidRPr="009C7B84" w:rsidRDefault="00057803">
      <w:pPr>
        <w:spacing w:after="3" w:line="278" w:lineRule="auto"/>
        <w:ind w:left="0" w:firstLine="0"/>
        <w:rPr>
          <w:rFonts w:ascii="Arial" w:eastAsia="Arial" w:hAnsi="Arial" w:cs="Arial"/>
          <w:b/>
        </w:rPr>
      </w:pPr>
      <w:r w:rsidRPr="009C7B84">
        <w:rPr>
          <w:rFonts w:ascii="Arial" w:eastAsia="Arial" w:hAnsi="Arial" w:cs="Arial"/>
          <w:b/>
        </w:rPr>
        <w:t xml:space="preserve">(D) – DOCUMENTAÇÃO RELATIVA À REGULARIDADE TRABALHISTA </w:t>
      </w:r>
    </w:p>
    <w:p w14:paraId="000001F4" w14:textId="77777777" w:rsidR="00677CE2" w:rsidRPr="009C7B84" w:rsidRDefault="00677CE2">
      <w:pPr>
        <w:spacing w:after="3" w:line="278" w:lineRule="auto"/>
        <w:ind w:left="10" w:firstLine="0"/>
        <w:rPr>
          <w:rFonts w:ascii="Arial" w:eastAsia="Arial" w:hAnsi="Arial" w:cs="Arial"/>
          <w:b/>
        </w:rPr>
      </w:pPr>
    </w:p>
    <w:p w14:paraId="000001F5" w14:textId="74DD7A68" w:rsidR="00677CE2" w:rsidRPr="009C7B84" w:rsidRDefault="00057803">
      <w:pPr>
        <w:spacing w:after="3" w:line="278" w:lineRule="auto"/>
        <w:ind w:left="10" w:firstLine="0"/>
        <w:rPr>
          <w:rFonts w:ascii="Arial" w:eastAsia="Arial" w:hAnsi="Arial" w:cs="Arial"/>
        </w:rPr>
      </w:pPr>
      <w:r w:rsidRPr="009C7B84">
        <w:rPr>
          <w:rFonts w:ascii="Arial" w:eastAsia="Arial" w:hAnsi="Arial" w:cs="Arial"/>
        </w:rPr>
        <w:t xml:space="preserve">(D.1) Certidão Negativa de Ilícitos Trabalhistas praticados em face de trabalhadores menores, emitida pelo Ministério do Trabalho e Emprego, ou Declaração firmada pela licitante, na forma do Anexo </w:t>
      </w:r>
      <w:r w:rsidR="00806AAB" w:rsidRPr="009C7B84">
        <w:rPr>
          <w:rFonts w:ascii="Arial" w:eastAsia="Arial" w:hAnsi="Arial" w:cs="Arial"/>
        </w:rPr>
        <w:t>IV</w:t>
      </w:r>
      <w:r w:rsidRPr="009C7B84">
        <w:rPr>
          <w:rFonts w:ascii="Arial" w:eastAsia="Arial" w:hAnsi="Arial" w:cs="Arial"/>
        </w:rPr>
        <w:t xml:space="preserve">, de que não emprega menor de dezoito anos em trabalho noturno, perigoso ou insalubre e de que não emprega menor de dezesseis anos, salvo maiores de quatorze anos na condição de aprendiz, sob as penas da lei, consoante o disposto no Decreto Municipal nº 23.445/03.  </w:t>
      </w:r>
    </w:p>
    <w:p w14:paraId="000001F6"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1F7" w14:textId="77777777" w:rsidR="00677CE2" w:rsidRPr="009C7B84" w:rsidRDefault="00057803">
      <w:pPr>
        <w:ind w:left="7" w:firstLine="12"/>
        <w:rPr>
          <w:rFonts w:ascii="Arial" w:eastAsia="Arial" w:hAnsi="Arial" w:cs="Arial"/>
        </w:rPr>
      </w:pPr>
      <w:r w:rsidRPr="009C7B84">
        <w:rPr>
          <w:rFonts w:ascii="Arial" w:eastAsia="Arial" w:hAnsi="Arial" w:cs="Arial"/>
        </w:rPr>
        <w:t xml:space="preserve">(D.2) Certidão Negativa de Débitos Trabalhistas – CNDT ou Certidão Positiva de Débitos Trabalhistas com efeito negativo. </w:t>
      </w:r>
    </w:p>
    <w:p w14:paraId="11250525" w14:textId="77777777" w:rsidR="00514E19" w:rsidRPr="009C7B84" w:rsidRDefault="00057803" w:rsidP="00514E19">
      <w:pPr>
        <w:spacing w:after="21" w:line="259" w:lineRule="auto"/>
        <w:ind w:left="12" w:firstLine="0"/>
        <w:jc w:val="left"/>
        <w:rPr>
          <w:rFonts w:ascii="Arial" w:eastAsia="Arial" w:hAnsi="Arial" w:cs="Arial"/>
        </w:rPr>
      </w:pPr>
      <w:r w:rsidRPr="009C7B84">
        <w:rPr>
          <w:rFonts w:ascii="Arial" w:eastAsia="Arial" w:hAnsi="Arial" w:cs="Arial"/>
        </w:rPr>
        <w:t xml:space="preserve"> </w:t>
      </w:r>
    </w:p>
    <w:p w14:paraId="000001FB" w14:textId="54432559" w:rsidR="00677CE2" w:rsidRPr="009C7B84" w:rsidRDefault="00057803" w:rsidP="00514E19">
      <w:pPr>
        <w:spacing w:after="21" w:line="259" w:lineRule="auto"/>
        <w:ind w:left="12" w:firstLine="0"/>
        <w:jc w:val="left"/>
        <w:rPr>
          <w:rFonts w:ascii="Arial" w:eastAsia="Arial" w:hAnsi="Arial" w:cs="Arial"/>
          <w:b/>
        </w:rPr>
      </w:pPr>
      <w:r w:rsidRPr="009C7B84">
        <w:rPr>
          <w:rFonts w:ascii="Arial" w:eastAsia="Arial" w:hAnsi="Arial" w:cs="Arial"/>
          <w:b/>
        </w:rPr>
        <w:t xml:space="preserve">(E) – QUALIFICAÇÃO TÉCNICA </w:t>
      </w:r>
    </w:p>
    <w:p w14:paraId="000001FC" w14:textId="1705422C" w:rsidR="00677CE2" w:rsidRPr="009C7B84" w:rsidRDefault="00677CE2">
      <w:pPr>
        <w:spacing w:after="19" w:line="259" w:lineRule="auto"/>
        <w:ind w:left="0" w:firstLine="0"/>
        <w:jc w:val="left"/>
        <w:rPr>
          <w:rFonts w:ascii="Arial" w:eastAsia="Arial" w:hAnsi="Arial" w:cs="Arial"/>
        </w:rPr>
      </w:pPr>
    </w:p>
    <w:p w14:paraId="1E75CC05" w14:textId="695D30C3" w:rsidR="006539B0" w:rsidRPr="009C7B84" w:rsidRDefault="006539B0" w:rsidP="006539B0">
      <w:pPr>
        <w:rPr>
          <w:rFonts w:ascii="Arial" w:hAnsi="Arial" w:cs="Arial"/>
        </w:rPr>
      </w:pPr>
      <w:r w:rsidRPr="009C7B84">
        <w:rPr>
          <w:rFonts w:ascii="Arial" w:hAnsi="Arial" w:cs="Arial"/>
        </w:rPr>
        <w:t>(E.1) Prova de aptidão da empresa licitante para desempenho de atividade pertinente e compatível com o objeto da licitação, por meio de certidão(</w:t>
      </w:r>
      <w:proofErr w:type="spellStart"/>
      <w:r w:rsidRPr="009C7B84">
        <w:rPr>
          <w:rFonts w:ascii="Arial" w:hAnsi="Arial" w:cs="Arial"/>
        </w:rPr>
        <w:t>ões</w:t>
      </w:r>
      <w:proofErr w:type="spellEnd"/>
      <w:r w:rsidRPr="009C7B84">
        <w:rPr>
          <w:rFonts w:ascii="Arial" w:hAnsi="Arial" w:cs="Arial"/>
        </w:rPr>
        <w:t>) ou atestado(s), fornecido(s) por pessoa jurídica de direito público ou privado</w:t>
      </w:r>
      <w:r w:rsidR="00514E19" w:rsidRPr="009C7B84">
        <w:rPr>
          <w:rFonts w:ascii="Arial" w:hAnsi="Arial" w:cs="Arial"/>
        </w:rPr>
        <w:t>, registrados, quando for o caso, perante o órgão técnico competente</w:t>
      </w:r>
      <w:r w:rsidRPr="009C7B84">
        <w:rPr>
          <w:rFonts w:ascii="Arial" w:hAnsi="Arial" w:cs="Arial"/>
        </w:rPr>
        <w:t>.</w:t>
      </w:r>
    </w:p>
    <w:p w14:paraId="28208BB3" w14:textId="77777777" w:rsidR="006539B0" w:rsidRPr="009C7B84" w:rsidRDefault="006539B0" w:rsidP="006539B0">
      <w:pPr>
        <w:rPr>
          <w:rFonts w:ascii="Arial" w:hAnsi="Arial" w:cs="Arial"/>
        </w:rPr>
      </w:pPr>
    </w:p>
    <w:p w14:paraId="10057B2E" w14:textId="77777777" w:rsidR="00D201B5" w:rsidRPr="009C7B84" w:rsidRDefault="006539B0" w:rsidP="00D201B5">
      <w:pPr>
        <w:spacing w:after="0" w:line="240" w:lineRule="auto"/>
        <w:rPr>
          <w:rFonts w:ascii="Arial" w:eastAsia="Arial" w:hAnsi="Arial" w:cs="Arial"/>
          <w:szCs w:val="24"/>
        </w:rPr>
      </w:pPr>
      <w:r w:rsidRPr="009C7B84">
        <w:rPr>
          <w:rFonts w:ascii="Arial" w:hAnsi="Arial" w:cs="Arial"/>
        </w:rPr>
        <w:t xml:space="preserve">(E.2) </w:t>
      </w:r>
      <w:r w:rsidR="00D201B5" w:rsidRPr="009C7B84">
        <w:rPr>
          <w:rFonts w:ascii="Arial" w:eastAsia="Arial" w:hAnsi="Arial" w:cs="Arial"/>
          <w:szCs w:val="24"/>
        </w:rPr>
        <w:t>Considera-se compatível com o objeto da licitação o atestado que demonstre que o licitante já prestou serviços de locação de ônibus.</w:t>
      </w:r>
    </w:p>
    <w:p w14:paraId="3D533F65" w14:textId="77777777" w:rsidR="00D201B5" w:rsidRPr="009C7B84" w:rsidRDefault="00D201B5" w:rsidP="00D201B5">
      <w:pPr>
        <w:spacing w:after="0" w:line="240" w:lineRule="auto"/>
        <w:rPr>
          <w:rFonts w:ascii="Arial" w:eastAsia="Arial" w:hAnsi="Arial" w:cs="Arial"/>
          <w:szCs w:val="24"/>
        </w:rPr>
      </w:pPr>
    </w:p>
    <w:p w14:paraId="0A4D5B4C" w14:textId="4F28EC76" w:rsidR="0032672C" w:rsidRPr="009C7B84" w:rsidRDefault="006539B0" w:rsidP="0032672C">
      <w:pPr>
        <w:ind w:left="7" w:firstLine="12"/>
        <w:rPr>
          <w:rFonts w:ascii="Arial" w:eastAsia="Arial" w:hAnsi="Arial" w:cs="Arial"/>
          <w:szCs w:val="24"/>
        </w:rPr>
      </w:pPr>
      <w:r w:rsidRPr="009C7B84">
        <w:rPr>
          <w:rFonts w:ascii="Arial" w:hAnsi="Arial" w:cs="Arial"/>
        </w:rPr>
        <w:t>(E.</w:t>
      </w:r>
      <w:r w:rsidR="0032672C" w:rsidRPr="009C7B84">
        <w:rPr>
          <w:rFonts w:ascii="Arial" w:hAnsi="Arial" w:cs="Arial"/>
        </w:rPr>
        <w:t>3</w:t>
      </w:r>
      <w:r w:rsidRPr="009C7B84">
        <w:rPr>
          <w:rFonts w:ascii="Arial" w:hAnsi="Arial" w:cs="Arial"/>
        </w:rPr>
        <w:t xml:space="preserve">) </w:t>
      </w:r>
      <w:r w:rsidR="0032672C" w:rsidRPr="009C7B84">
        <w:rPr>
          <w:rFonts w:ascii="Arial" w:eastAsia="Arial" w:hAnsi="Arial" w:cs="Arial"/>
          <w:szCs w:val="24"/>
        </w:rPr>
        <w:t xml:space="preserve">Não será admitida a apresentação de atestado de capacidade técnica emitido por empresa ou empresas do mesmo grupo econômico em favor da licitante participante, no caso desta também pertencer ao grupo econômico.  </w:t>
      </w:r>
    </w:p>
    <w:p w14:paraId="26FBACF1" w14:textId="2A43E8F9" w:rsidR="00640BC5" w:rsidRPr="009C7B84" w:rsidRDefault="00640BC5" w:rsidP="006539B0">
      <w:pPr>
        <w:suppressAutoHyphens w:val="0"/>
        <w:autoSpaceDE w:val="0"/>
        <w:autoSpaceDN w:val="0"/>
        <w:adjustRightInd w:val="0"/>
        <w:rPr>
          <w:rFonts w:ascii="Arial" w:hAnsi="Arial" w:cs="Arial"/>
        </w:rPr>
      </w:pPr>
    </w:p>
    <w:p w14:paraId="1424829A" w14:textId="71DA823F" w:rsidR="00640BC5" w:rsidRPr="009C7B84" w:rsidRDefault="00640BC5" w:rsidP="00640BC5">
      <w:pPr>
        <w:suppressAutoHyphens w:val="0"/>
        <w:autoSpaceDE w:val="0"/>
        <w:autoSpaceDN w:val="0"/>
        <w:adjustRightInd w:val="0"/>
        <w:rPr>
          <w:rFonts w:ascii="Arial" w:hAnsi="Arial" w:cs="Arial"/>
        </w:rPr>
      </w:pPr>
      <w:r w:rsidRPr="009C7B84">
        <w:rPr>
          <w:rFonts w:ascii="Arial" w:hAnsi="Arial" w:cs="Arial"/>
        </w:rPr>
        <w:t>(E.</w:t>
      </w:r>
      <w:r w:rsidR="0032672C" w:rsidRPr="009C7B84">
        <w:rPr>
          <w:rFonts w:ascii="Arial" w:hAnsi="Arial" w:cs="Arial"/>
        </w:rPr>
        <w:t>4</w:t>
      </w:r>
      <w:r w:rsidRPr="009C7B84">
        <w:rPr>
          <w:rFonts w:ascii="Arial" w:hAnsi="Arial" w:cs="Arial"/>
        </w:rPr>
        <w:t>) Será admitida a soma dos atestados ou certidões apresentados pelas licitantes, desde que os mesmo sejam tecnicamente pertinentes e compatíveis em características, quantidade e prazos com o objeto da licitação.</w:t>
      </w:r>
    </w:p>
    <w:p w14:paraId="140D9DED" w14:textId="77777777" w:rsidR="00640BC5" w:rsidRPr="009C7B84" w:rsidRDefault="00640BC5" w:rsidP="00640BC5">
      <w:pPr>
        <w:suppressAutoHyphens w:val="0"/>
        <w:autoSpaceDE w:val="0"/>
        <w:autoSpaceDN w:val="0"/>
        <w:adjustRightInd w:val="0"/>
        <w:rPr>
          <w:rFonts w:ascii="Arial" w:hAnsi="Arial" w:cs="Arial"/>
        </w:rPr>
      </w:pPr>
    </w:p>
    <w:p w14:paraId="20265220" w14:textId="7A39F21A" w:rsidR="00640BC5" w:rsidRPr="009C7B84" w:rsidRDefault="00640BC5" w:rsidP="006539B0">
      <w:pPr>
        <w:suppressAutoHyphens w:val="0"/>
        <w:autoSpaceDE w:val="0"/>
        <w:autoSpaceDN w:val="0"/>
        <w:adjustRightInd w:val="0"/>
        <w:rPr>
          <w:rFonts w:ascii="Arial" w:hAnsi="Arial" w:cs="Arial"/>
        </w:rPr>
      </w:pPr>
      <w:r w:rsidRPr="009C7B84">
        <w:rPr>
          <w:rFonts w:ascii="Arial" w:hAnsi="Arial" w:cs="Arial"/>
        </w:rPr>
        <w:t>(E.</w:t>
      </w:r>
      <w:r w:rsidR="0032672C" w:rsidRPr="009C7B84">
        <w:rPr>
          <w:rFonts w:ascii="Arial" w:hAnsi="Arial" w:cs="Arial"/>
        </w:rPr>
        <w:t>5</w:t>
      </w:r>
      <w:r w:rsidRPr="009C7B84">
        <w:rPr>
          <w:rFonts w:ascii="Arial" w:hAnsi="Arial" w:cs="Arial"/>
        </w:rPr>
        <w:t xml:space="preserve">) Os atestados ou certidões recebidas estão sujeitos à verificação do Pregoeiro e da sua Equipe de apoio quanto à veracidade dos respectivos </w:t>
      </w:r>
      <w:proofErr w:type="spellStart"/>
      <w:r w:rsidRPr="009C7B84">
        <w:rPr>
          <w:rFonts w:ascii="Arial" w:hAnsi="Arial" w:cs="Arial"/>
        </w:rPr>
        <w:t>conteúdos</w:t>
      </w:r>
      <w:proofErr w:type="spellEnd"/>
      <w:r w:rsidRPr="009C7B84">
        <w:rPr>
          <w:rFonts w:ascii="Arial" w:hAnsi="Arial" w:cs="Arial"/>
        </w:rPr>
        <w:t>.</w:t>
      </w:r>
    </w:p>
    <w:p w14:paraId="00000222" w14:textId="77777777" w:rsidR="00677CE2" w:rsidRPr="009C7B84" w:rsidRDefault="00057803">
      <w:pPr>
        <w:pStyle w:val="Ttulo2"/>
        <w:ind w:left="7" w:firstLine="12"/>
        <w:rPr>
          <w:rFonts w:ascii="Arial" w:eastAsia="Arial" w:hAnsi="Arial" w:cs="Arial"/>
        </w:rPr>
      </w:pPr>
      <w:r w:rsidRPr="009C7B84">
        <w:rPr>
          <w:rFonts w:ascii="Arial" w:eastAsia="Arial" w:hAnsi="Arial" w:cs="Arial"/>
        </w:rPr>
        <w:lastRenderedPageBreak/>
        <w:t xml:space="preserve">14. RECURSOS </w:t>
      </w:r>
    </w:p>
    <w:p w14:paraId="00000223" w14:textId="77777777" w:rsidR="00677CE2" w:rsidRPr="009C7B84" w:rsidRDefault="00677CE2">
      <w:pPr>
        <w:spacing w:after="19" w:line="259" w:lineRule="auto"/>
        <w:ind w:left="12" w:firstLine="0"/>
        <w:jc w:val="left"/>
        <w:rPr>
          <w:rFonts w:ascii="Arial" w:eastAsia="Arial" w:hAnsi="Arial" w:cs="Arial"/>
        </w:rPr>
      </w:pPr>
    </w:p>
    <w:p w14:paraId="00000224"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14.1 – Divulgada a vencedora, o Pregoeiro informará às licitantes, por meio de mensagem lançada no sistema, que poderão manifestar motivadamente a intenção de interpor recurso, desde que devidamente registrada a síntese de suas razões em campo próprio do sistema, no prazo nele estabelecido.  </w:t>
      </w:r>
    </w:p>
    <w:p w14:paraId="00000225"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26"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14.2 – A falta de manifestação imediata e motivada da licitante importará a decadência do direito de recurso. </w:t>
      </w:r>
    </w:p>
    <w:p w14:paraId="00000227"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28"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 </w:t>
      </w:r>
    </w:p>
    <w:p w14:paraId="00000229" w14:textId="77777777" w:rsidR="00677CE2" w:rsidRPr="009C7B84" w:rsidRDefault="00057803">
      <w:pPr>
        <w:spacing w:after="0" w:line="259" w:lineRule="auto"/>
        <w:ind w:left="12" w:firstLine="0"/>
        <w:jc w:val="left"/>
        <w:rPr>
          <w:rFonts w:ascii="Arial" w:eastAsia="Arial" w:hAnsi="Arial" w:cs="Arial"/>
        </w:rPr>
      </w:pPr>
      <w:r w:rsidRPr="009C7B84">
        <w:rPr>
          <w:rFonts w:ascii="Arial" w:eastAsia="Arial" w:hAnsi="Arial" w:cs="Arial"/>
        </w:rPr>
        <w:t xml:space="preserve"> </w:t>
      </w:r>
    </w:p>
    <w:p w14:paraId="0000022A"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14.4 – A apresentação das razões e das contrarrazões dos recursos deverá ser realizada, única e exclusivamente, em campo próprio do sistema eletrônico, observados os prazos estabelecidos no item anterior.  </w:t>
      </w:r>
    </w:p>
    <w:p w14:paraId="0000022B"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2C"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14.5 – A não apresentação das razões escritas mencionadas acima acarretará, como consequência, a análise do recurso pela síntese das razões apresentadas na sessão pública. </w:t>
      </w:r>
    </w:p>
    <w:p w14:paraId="0000022D"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2E"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14.6 – Os recursos serão dirigidos ao Pregoeiro, que poderá reconsiderar seu ato no prazo de 3 (três) dias úteis, ou então, neste mesmo prazo, encaminhar o recurso, devidamente instruído, à autoridade superior, que proferirá a decisão no mesmo prazo, a contar do recebimento. </w:t>
      </w:r>
    </w:p>
    <w:p w14:paraId="00000231" w14:textId="1C09C17D" w:rsidR="00677CE2" w:rsidRPr="009C7B84" w:rsidRDefault="00057803" w:rsidP="0032672C">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32" w14:textId="10AAF517" w:rsidR="00677CE2" w:rsidRPr="009C7B84" w:rsidRDefault="00F00738">
      <w:pPr>
        <w:ind w:left="7" w:firstLine="12"/>
        <w:rPr>
          <w:rFonts w:ascii="Arial" w:eastAsia="Arial" w:hAnsi="Arial" w:cs="Arial"/>
        </w:rPr>
      </w:pPr>
      <w:r w:rsidRPr="009C7B84">
        <w:rPr>
          <w:rFonts w:ascii="Arial" w:eastAsia="Arial" w:hAnsi="Arial" w:cs="Arial"/>
        </w:rPr>
        <w:t>14.7</w:t>
      </w:r>
      <w:r w:rsidR="00057803" w:rsidRPr="009C7B84">
        <w:rPr>
          <w:rFonts w:ascii="Arial" w:eastAsia="Arial" w:hAnsi="Arial" w:cs="Arial"/>
        </w:rPr>
        <w:t xml:space="preserve"> </w:t>
      </w:r>
      <w:r w:rsidR="00057803" w:rsidRPr="009C7B84">
        <w:rPr>
          <w:rFonts w:ascii="Arial" w:eastAsia="Arial" w:hAnsi="Arial" w:cs="Arial"/>
          <w:b/>
        </w:rPr>
        <w:t>–</w:t>
      </w:r>
      <w:r w:rsidR="00057803" w:rsidRPr="009C7B84">
        <w:rPr>
          <w:rFonts w:ascii="Arial" w:eastAsia="Arial" w:hAnsi="Arial" w:cs="Arial"/>
        </w:rPr>
        <w:t xml:space="preserve"> Decididos os recursos e constatada a regularidade dos atos praticados, a autoridade competente adjudicará o objeto da licitação à licitante vencedora e homologará o procedimento licitatório.  </w:t>
      </w:r>
    </w:p>
    <w:p w14:paraId="00000233"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34" w14:textId="7C92D213" w:rsidR="00677CE2" w:rsidRPr="009C7B84" w:rsidRDefault="00057803">
      <w:pPr>
        <w:spacing w:after="19" w:line="259" w:lineRule="auto"/>
        <w:ind w:left="12" w:firstLine="0"/>
        <w:rPr>
          <w:rFonts w:ascii="Arial" w:eastAsia="Arial" w:hAnsi="Arial" w:cs="Arial"/>
        </w:rPr>
      </w:pPr>
      <w:r w:rsidRPr="009C7B84">
        <w:rPr>
          <w:rFonts w:ascii="Arial" w:eastAsia="Arial" w:hAnsi="Arial" w:cs="Arial"/>
        </w:rPr>
        <w:t>14.</w:t>
      </w:r>
      <w:r w:rsidR="00F00738" w:rsidRPr="009C7B84">
        <w:rPr>
          <w:rFonts w:ascii="Arial" w:eastAsia="Arial" w:hAnsi="Arial" w:cs="Arial"/>
        </w:rPr>
        <w:t>8</w:t>
      </w:r>
      <w:r w:rsidRPr="009C7B84">
        <w:rPr>
          <w:rFonts w:ascii="Arial" w:eastAsia="Arial" w:hAnsi="Arial" w:cs="Arial"/>
        </w:rPr>
        <w:t xml:space="preserve"> – Os recursos relativos às sanções administrativas estão previstos na minuta de contrato (Anexo </w:t>
      </w:r>
      <w:r w:rsidR="00806AAB" w:rsidRPr="009C7B84">
        <w:rPr>
          <w:rFonts w:ascii="Arial" w:eastAsia="Arial" w:hAnsi="Arial" w:cs="Arial"/>
        </w:rPr>
        <w:t>III</w:t>
      </w:r>
      <w:r w:rsidRPr="009C7B84">
        <w:rPr>
          <w:rFonts w:ascii="Arial" w:eastAsia="Arial" w:hAnsi="Arial" w:cs="Arial"/>
        </w:rPr>
        <w:t xml:space="preserve">).  </w:t>
      </w:r>
    </w:p>
    <w:p w14:paraId="68B06223" w14:textId="77777777" w:rsidR="007E5A14" w:rsidRPr="009C7B84" w:rsidRDefault="007E5A14">
      <w:pPr>
        <w:spacing w:after="19" w:line="259" w:lineRule="auto"/>
        <w:ind w:left="12" w:firstLine="0"/>
        <w:rPr>
          <w:rFonts w:ascii="Arial" w:eastAsia="Arial" w:hAnsi="Arial" w:cs="Arial"/>
        </w:rPr>
      </w:pPr>
    </w:p>
    <w:p w14:paraId="51B1D014" w14:textId="77777777" w:rsidR="007E5A14" w:rsidRPr="009C7B84" w:rsidRDefault="007E5A14">
      <w:pPr>
        <w:spacing w:after="19" w:line="259" w:lineRule="auto"/>
        <w:ind w:left="12" w:firstLine="0"/>
        <w:rPr>
          <w:rFonts w:ascii="Arial" w:eastAsia="Arial" w:hAnsi="Arial" w:cs="Arial"/>
        </w:rPr>
      </w:pPr>
    </w:p>
    <w:p w14:paraId="2D885EB1" w14:textId="77777777" w:rsidR="007E5A14" w:rsidRPr="009C7B84" w:rsidRDefault="007E5A14">
      <w:pPr>
        <w:spacing w:after="19" w:line="259" w:lineRule="auto"/>
        <w:ind w:left="12" w:firstLine="0"/>
        <w:rPr>
          <w:rFonts w:ascii="Arial" w:eastAsia="Arial" w:hAnsi="Arial" w:cs="Arial"/>
        </w:rPr>
      </w:pPr>
    </w:p>
    <w:p w14:paraId="00000236" w14:textId="77777777" w:rsidR="00677CE2" w:rsidRPr="009C7B84" w:rsidRDefault="00057803">
      <w:pPr>
        <w:pStyle w:val="Ttulo2"/>
        <w:ind w:left="7" w:firstLine="12"/>
        <w:rPr>
          <w:rFonts w:ascii="Arial" w:eastAsia="Arial" w:hAnsi="Arial" w:cs="Arial"/>
        </w:rPr>
      </w:pPr>
      <w:r w:rsidRPr="009C7B84">
        <w:rPr>
          <w:rFonts w:ascii="Arial" w:eastAsia="Arial" w:hAnsi="Arial" w:cs="Arial"/>
        </w:rPr>
        <w:lastRenderedPageBreak/>
        <w:t xml:space="preserve">15. CONEXÃO COM O SISTEMA ELETRÔNICO </w:t>
      </w:r>
    </w:p>
    <w:p w14:paraId="00000237"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238"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15.1 – As licitantes, como responsáveis por todas as transações que forem efetuadas em seu nome no sistema eletrônico, assumem como firmes e verdadeiras suas propostas e lances. </w:t>
      </w:r>
    </w:p>
    <w:p w14:paraId="00000239"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3A"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r w:rsidRPr="009C7B84">
        <w:rPr>
          <w:rFonts w:ascii="Arial" w:eastAsia="Arial" w:hAnsi="Arial" w:cs="Arial"/>
          <w:u w:val="single"/>
        </w:rPr>
        <w:t>http://www.comprasgovernamentais.gov.br</w:t>
      </w:r>
      <w:r w:rsidRPr="009C7B84">
        <w:rPr>
          <w:rFonts w:ascii="Arial" w:eastAsia="Arial" w:hAnsi="Arial" w:cs="Arial"/>
        </w:rPr>
        <w:t xml:space="preserve">. </w:t>
      </w:r>
    </w:p>
    <w:p w14:paraId="0000023B"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3C"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 </w:t>
      </w:r>
    </w:p>
    <w:p w14:paraId="0000023D"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3E"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 </w:t>
      </w:r>
    </w:p>
    <w:p w14:paraId="591E2C2B" w14:textId="77777777" w:rsidR="00106115" w:rsidRPr="009C7B84" w:rsidRDefault="00057803" w:rsidP="00106115">
      <w:pPr>
        <w:ind w:left="-5"/>
        <w:rPr>
          <w:rFonts w:ascii="Arial" w:eastAsia="Arial" w:hAnsi="Arial" w:cs="Arial"/>
        </w:rPr>
      </w:pPr>
      <w:r w:rsidRPr="009C7B84">
        <w:rPr>
          <w:rFonts w:ascii="Arial" w:eastAsia="Arial" w:hAnsi="Arial" w:cs="Arial"/>
        </w:rPr>
        <w:t xml:space="preserve"> </w:t>
      </w:r>
    </w:p>
    <w:p w14:paraId="6F382CDE" w14:textId="759160A2" w:rsidR="00106115" w:rsidRPr="009C7B84" w:rsidRDefault="00106115" w:rsidP="00106115">
      <w:pPr>
        <w:ind w:left="-5"/>
        <w:rPr>
          <w:rFonts w:ascii="Arial" w:hAnsi="Arial" w:cs="Arial"/>
          <w:color w:val="auto"/>
          <w:kern w:val="0"/>
          <w:szCs w:val="24"/>
        </w:rPr>
      </w:pPr>
      <w:r w:rsidRPr="009C7B84">
        <w:rPr>
          <w:rFonts w:ascii="Arial" w:hAnsi="Arial" w:cs="Arial"/>
          <w:color w:val="auto"/>
          <w:kern w:val="0"/>
          <w:szCs w:val="24"/>
        </w:rPr>
        <w:t xml:space="preserve">15.3.1 – Quando a desconexão do Pregoeiro persistir por tempo superior a 10 (dez) minutos, a sessão do pregão será suspensa e reiniciada somente decorridas 24 (vinte e quatro) horas após comunicação aos participantes, no próprio endereço eletrônico </w:t>
      </w:r>
      <w:hyperlink r:id="rId15" w:history="1">
        <w:r w:rsidRPr="009C7B84">
          <w:rPr>
            <w:rFonts w:ascii="Arial" w:hAnsi="Arial" w:cs="Arial"/>
            <w:color w:val="auto"/>
            <w:kern w:val="0"/>
            <w:szCs w:val="24"/>
            <w:u w:val="single"/>
          </w:rPr>
          <w:t>http://www.gov.br/compras</w:t>
        </w:r>
      </w:hyperlink>
      <w:r w:rsidRPr="009C7B84">
        <w:rPr>
          <w:rFonts w:ascii="Arial" w:hAnsi="Arial" w:cs="Arial"/>
          <w:color w:val="auto"/>
          <w:kern w:val="0"/>
          <w:szCs w:val="24"/>
        </w:rPr>
        <w:t>.</w:t>
      </w:r>
    </w:p>
    <w:sdt>
      <w:sdtPr>
        <w:tag w:val="goog_rdk_3"/>
        <w:id w:val="1142225627"/>
      </w:sdtPr>
      <w:sdtContent>
        <w:p w14:paraId="00000243" w14:textId="6743BB27" w:rsidR="00677CE2" w:rsidRPr="009C7B84" w:rsidRDefault="00057803">
          <w:pPr>
            <w:pStyle w:val="Ttulo2"/>
            <w:ind w:left="7" w:firstLine="12"/>
            <w:rPr>
              <w:rFonts w:ascii="Arial" w:eastAsia="Arial" w:hAnsi="Arial" w:cs="Arial"/>
            </w:rPr>
          </w:pPr>
          <w:r w:rsidRPr="009C7B84">
            <w:rPr>
              <w:rFonts w:ascii="Arial" w:eastAsia="Arial" w:hAnsi="Arial" w:cs="Arial"/>
            </w:rPr>
            <w:t>16.</w:t>
          </w:r>
          <w:r w:rsidRPr="009C7B84">
            <w:rPr>
              <w:rFonts w:ascii="Arial" w:eastAsia="Arial" w:hAnsi="Arial" w:cs="Arial"/>
              <w:b w:val="0"/>
            </w:rPr>
            <w:t xml:space="preserve"> </w:t>
          </w:r>
          <w:r w:rsidRPr="009C7B84">
            <w:rPr>
              <w:rFonts w:ascii="Arial" w:eastAsia="Arial" w:hAnsi="Arial" w:cs="Arial"/>
            </w:rPr>
            <w:t>GARANTIA</w:t>
          </w:r>
          <w:r w:rsidRPr="009C7B84">
            <w:rPr>
              <w:rFonts w:ascii="Arial" w:eastAsia="Arial" w:hAnsi="Arial" w:cs="Arial"/>
              <w:b w:val="0"/>
            </w:rPr>
            <w:t xml:space="preserve"> </w:t>
          </w:r>
        </w:p>
      </w:sdtContent>
    </w:sdt>
    <w:p w14:paraId="0000024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45" w14:textId="0D16884A" w:rsidR="00677CE2" w:rsidRPr="009C7B84" w:rsidRDefault="00057803">
      <w:pPr>
        <w:ind w:left="7" w:firstLine="12"/>
        <w:rPr>
          <w:rFonts w:ascii="Arial" w:eastAsia="Arial" w:hAnsi="Arial" w:cs="Arial"/>
        </w:rPr>
      </w:pPr>
      <w:r w:rsidRPr="009C7B84">
        <w:rPr>
          <w:rFonts w:ascii="Arial" w:eastAsia="Arial" w:hAnsi="Arial" w:cs="Arial"/>
        </w:rPr>
        <w:t>16.1 – A ADJUDICATÁRIA prestará garantia de 2% (dois por cento) do valor total do Contrato, até o momento da sua assinatura ou da retirada do instrumento equivalente, em uma das modalidades previstas no art. 81 do Decreto Municipal 44.698/18.</w:t>
      </w:r>
    </w:p>
    <w:p w14:paraId="00000248" w14:textId="004B4D20" w:rsidR="00677CE2" w:rsidRPr="009C7B84" w:rsidRDefault="00057803" w:rsidP="006539B0">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4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16.1.1 – No caso de seguro-garantia, o instrumento deverá contemplar a possibilidade de sua renovação no período compreendido entre a data de assinatura do Contrato e a data de encerramento da sua execução e incluir a cobertura dos valores relativos a multas eventualmente aplicadas. </w:t>
      </w:r>
    </w:p>
    <w:p w14:paraId="0000024A"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4B" w14:textId="5D6912DB" w:rsidR="00677CE2" w:rsidRPr="009C7B84" w:rsidRDefault="00057803">
      <w:pPr>
        <w:ind w:left="7" w:firstLine="12"/>
        <w:rPr>
          <w:rFonts w:ascii="Arial" w:eastAsia="Arial" w:hAnsi="Arial" w:cs="Arial"/>
          <w:b/>
          <w:color w:val="FF0000"/>
        </w:rPr>
      </w:pPr>
      <w:r w:rsidRPr="009C7B84">
        <w:rPr>
          <w:rFonts w:ascii="Arial" w:eastAsia="Arial" w:hAnsi="Arial" w:cs="Arial"/>
        </w:rPr>
        <w:lastRenderedPageBreak/>
        <w:t>16.1.2 – No caso de fiança bancária, deverá ser observado o padrão estabelecido pela COMPANHIA MUNICIPAL DE TRANSPORTES COLETIVOS - CMTC - RIO (MOBI-Rio).</w:t>
      </w:r>
      <w:r w:rsidRPr="009C7B84">
        <w:rPr>
          <w:rFonts w:ascii="Arial" w:eastAsia="Arial" w:hAnsi="Arial" w:cs="Arial"/>
          <w:b/>
          <w:color w:val="FF0000"/>
        </w:rPr>
        <w:t xml:space="preserve"> </w:t>
      </w:r>
    </w:p>
    <w:p w14:paraId="0000024C"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4D"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16.1.3 – A licitante vencedora deverá apresentar garantia no prazo de até 05 (cinco) dias úteis, contados da convocação por meio de comunicação formal. </w:t>
      </w:r>
    </w:p>
    <w:p w14:paraId="0000024E" w14:textId="77777777" w:rsidR="00677CE2" w:rsidRPr="009C7B84" w:rsidRDefault="00677CE2">
      <w:pPr>
        <w:spacing w:after="8"/>
        <w:ind w:left="7" w:firstLine="12"/>
        <w:rPr>
          <w:rFonts w:ascii="Arial" w:eastAsia="Arial" w:hAnsi="Arial" w:cs="Arial"/>
          <w:color w:val="FF0000"/>
        </w:rPr>
      </w:pPr>
    </w:p>
    <w:p w14:paraId="0000024F" w14:textId="77777777" w:rsidR="00677CE2" w:rsidRPr="009C7B84" w:rsidRDefault="00057803">
      <w:pPr>
        <w:spacing w:after="8"/>
        <w:ind w:left="7" w:firstLine="12"/>
        <w:rPr>
          <w:rFonts w:ascii="Arial" w:eastAsia="Arial" w:hAnsi="Arial" w:cs="Arial"/>
        </w:rPr>
      </w:pPr>
      <w:r w:rsidRPr="009C7B84">
        <w:rPr>
          <w:rFonts w:ascii="Arial" w:eastAsia="Arial" w:hAnsi="Arial" w:cs="Arial"/>
        </w:rPr>
        <w:t xml:space="preserve">16.1.3.1 – A não-observância do prazo estabelecido no subitem 16.1.3 caracteriza o descumprimento total da obrigação assumida, sujeitando a licitante vencedora às penalidades legalmente estabelecidas. </w:t>
      </w:r>
    </w:p>
    <w:p w14:paraId="00000250" w14:textId="77777777" w:rsidR="00677CE2" w:rsidRPr="009C7B84" w:rsidRDefault="00677CE2">
      <w:pPr>
        <w:ind w:left="7" w:firstLine="12"/>
        <w:rPr>
          <w:rFonts w:ascii="Arial" w:eastAsia="Arial" w:hAnsi="Arial" w:cs="Arial"/>
          <w:color w:val="70AD47"/>
        </w:rPr>
      </w:pPr>
    </w:p>
    <w:p w14:paraId="00000251" w14:textId="230555B2" w:rsidR="00677CE2" w:rsidRPr="009C7B84" w:rsidRDefault="00057803">
      <w:pPr>
        <w:ind w:left="7" w:firstLine="12"/>
        <w:rPr>
          <w:rFonts w:ascii="Arial" w:eastAsia="Arial" w:hAnsi="Arial" w:cs="Arial"/>
          <w:i/>
        </w:rPr>
      </w:pPr>
      <w:r w:rsidRPr="009C7B84">
        <w:rPr>
          <w:rFonts w:ascii="Arial" w:eastAsia="Arial" w:hAnsi="Arial" w:cs="Arial"/>
        </w:rPr>
        <w:t xml:space="preserve">16.2 – A COMPANHIA MUNICIPAL DE TRANSPORTES COLETIVOS - CMTC - RIO (MOBI-Rio) utilizará a garantia para assegurar as obrigações associadas ao Contrato, podendo recorrer a esta inclusive para cobrar valores de multas eventualmente aplicadas e ressarcir-se dos prejuízos que lhe forem causados em virtude do descumprimento das referidas obrigações.  </w:t>
      </w:r>
    </w:p>
    <w:p w14:paraId="00000252"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i/>
        </w:rPr>
        <w:t xml:space="preserve"> </w:t>
      </w:r>
    </w:p>
    <w:p w14:paraId="00000253"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  </w:t>
      </w:r>
    </w:p>
    <w:p w14:paraId="0000025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55"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16.4 – Em caso de rescisão decorrente de falta imputável à CONTRATADA, a garantia reverterá integralmente à CONTRATANTE, que promoverá a cobrança de eventual diferença que venha a ser apurada entre o importe da garantia prestada e o débito verificado. </w:t>
      </w:r>
    </w:p>
    <w:p w14:paraId="00000256"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57" w14:textId="1EB543FD" w:rsidR="00677CE2" w:rsidRPr="009C7B84" w:rsidRDefault="00057803">
      <w:pPr>
        <w:ind w:left="7" w:firstLine="12"/>
        <w:rPr>
          <w:rFonts w:ascii="Arial" w:eastAsia="Arial" w:hAnsi="Arial" w:cs="Arial"/>
          <w:i/>
        </w:rPr>
      </w:pPr>
      <w:r w:rsidRPr="009C7B84">
        <w:rPr>
          <w:rFonts w:ascii="Arial" w:eastAsia="Arial" w:hAnsi="Arial" w:cs="Arial"/>
        </w:rPr>
        <w:t>16.5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COMPANHIA MUNICIPAL DE TRANSPORTES COLETIVOS - CMTC - RIO (MOBI-Rio)</w:t>
      </w:r>
      <w:r w:rsidRPr="009C7B84">
        <w:rPr>
          <w:rFonts w:ascii="Arial" w:eastAsia="Arial" w:hAnsi="Arial" w:cs="Arial"/>
          <w:i/>
        </w:rPr>
        <w:t xml:space="preserve">, </w:t>
      </w:r>
      <w:r w:rsidRPr="009C7B84">
        <w:rPr>
          <w:rFonts w:ascii="Arial" w:eastAsia="Arial" w:hAnsi="Arial" w:cs="Arial"/>
        </w:rPr>
        <w:t xml:space="preserve">o que ocorrer por último, sob pena de rescisão administrativa do Contrato. </w:t>
      </w:r>
    </w:p>
    <w:p w14:paraId="00000258"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i/>
        </w:rPr>
        <w:t xml:space="preserve"> </w:t>
      </w:r>
    </w:p>
    <w:p w14:paraId="0000025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16.6 – Caso o valor do Contrato seja alterado, de acordo com o art. 92 do Decreto Municipal n.º 44.698/18, a CONTRATADA deverá complementar o valor da </w:t>
      </w:r>
      <w:r w:rsidRPr="009C7B84">
        <w:rPr>
          <w:rFonts w:ascii="Arial" w:eastAsia="Arial" w:hAnsi="Arial" w:cs="Arial"/>
        </w:rPr>
        <w:lastRenderedPageBreak/>
        <w:t xml:space="preserve">garantia para que seja mantido o percentual de 2% (dois por cento) do valor do Contrato. </w:t>
      </w:r>
    </w:p>
    <w:p w14:paraId="0000025A" w14:textId="77777777" w:rsidR="00677CE2" w:rsidRPr="009C7B84" w:rsidRDefault="00677CE2">
      <w:pPr>
        <w:ind w:left="7" w:firstLine="12"/>
        <w:rPr>
          <w:rFonts w:ascii="Arial" w:eastAsia="Arial" w:hAnsi="Arial" w:cs="Arial"/>
        </w:rPr>
      </w:pPr>
    </w:p>
    <w:p w14:paraId="0000025B"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16.7 – Sempre que houver reajuste ou alteração do valor do Contrato, a garantia será complementada no prazo de 7 (sete) dias úteis do recebimento, pela CONTRATADA, do correspondente aviso, sob pena de aplicação das sanções previstas no RGCAF. </w:t>
      </w:r>
    </w:p>
    <w:p w14:paraId="0000025C"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5D" w14:textId="77777777" w:rsidR="00677CE2" w:rsidRPr="009C7B84" w:rsidRDefault="00057803">
      <w:pPr>
        <w:ind w:left="7" w:firstLine="12"/>
        <w:rPr>
          <w:rFonts w:ascii="Arial" w:eastAsia="Arial" w:hAnsi="Arial" w:cs="Arial"/>
        </w:rPr>
      </w:pPr>
      <w:r w:rsidRPr="009C7B84">
        <w:rPr>
          <w:rFonts w:ascii="Arial" w:eastAsia="Arial" w:hAnsi="Arial" w:cs="Arial"/>
        </w:rPr>
        <w:t>16.8 – Os reforços do valor da garantia poderão ser igualmente prestados em uma das modalidades previstas no art. 81 do Decreto Municipal 44.698/18.</w:t>
      </w:r>
    </w:p>
    <w:p w14:paraId="0000025E" w14:textId="77777777" w:rsidR="00677CE2" w:rsidRPr="009C7B84" w:rsidRDefault="00677CE2">
      <w:pPr>
        <w:spacing w:after="16" w:line="259" w:lineRule="auto"/>
        <w:ind w:left="12" w:firstLine="0"/>
        <w:jc w:val="left"/>
        <w:rPr>
          <w:rFonts w:ascii="Arial" w:eastAsia="Arial" w:hAnsi="Arial" w:cs="Arial"/>
        </w:rPr>
      </w:pPr>
    </w:p>
    <w:p w14:paraId="0000025F" w14:textId="77777777" w:rsidR="00677CE2" w:rsidRPr="009C7B84" w:rsidRDefault="00057803">
      <w:pPr>
        <w:ind w:left="7" w:firstLine="12"/>
        <w:rPr>
          <w:rFonts w:ascii="Arial" w:eastAsia="Arial" w:hAnsi="Arial" w:cs="Arial"/>
          <w:b/>
        </w:rPr>
      </w:pPr>
      <w:r w:rsidRPr="009C7B84">
        <w:rPr>
          <w:rFonts w:ascii="Arial" w:eastAsia="Arial" w:hAnsi="Arial" w:cs="Arial"/>
        </w:rPr>
        <w:t xml:space="preserve">16.9 – A garantia contratual somente será restituída após o integral cumprimento do Contrato, mediante ato liberatório da autoridade contratante, nos termos do artigo 465, do RGCAF, podendo ser retida, se necessário, para quitar eventuais obrigações da CONTRATADA. </w:t>
      </w:r>
    </w:p>
    <w:p w14:paraId="00000260"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b/>
        </w:rPr>
        <w:t xml:space="preserve"> </w:t>
      </w:r>
    </w:p>
    <w:p w14:paraId="00000261" w14:textId="77777777" w:rsidR="00677CE2" w:rsidRPr="009C7B84" w:rsidRDefault="00057803">
      <w:pPr>
        <w:pStyle w:val="Ttulo2"/>
        <w:ind w:left="7" w:firstLine="12"/>
        <w:rPr>
          <w:rFonts w:ascii="Arial" w:eastAsia="Arial" w:hAnsi="Arial" w:cs="Arial"/>
        </w:rPr>
      </w:pPr>
      <w:r w:rsidRPr="009C7B84">
        <w:rPr>
          <w:rFonts w:ascii="Arial" w:eastAsia="Arial" w:hAnsi="Arial" w:cs="Arial"/>
        </w:rPr>
        <w:t xml:space="preserve">17. ADJUDICAÇÃO, HOMOLOGAÇÃO E CONTRATAÇÃO OU REVOGAÇÃO/ANULAÇÃO DA LICITAÇÃO </w:t>
      </w:r>
    </w:p>
    <w:p w14:paraId="00000262"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263" w14:textId="10AB6186" w:rsidR="00677CE2" w:rsidRPr="009C7B84" w:rsidRDefault="00057803">
      <w:pPr>
        <w:ind w:left="7" w:firstLine="12"/>
        <w:rPr>
          <w:rFonts w:ascii="Arial" w:eastAsia="Arial" w:hAnsi="Arial" w:cs="Arial"/>
        </w:rPr>
      </w:pPr>
      <w:r w:rsidRPr="009C7B84">
        <w:rPr>
          <w:rFonts w:ascii="Arial" w:eastAsia="Arial" w:hAnsi="Arial" w:cs="Arial"/>
        </w:rPr>
        <w:t xml:space="preserve">17.1 – Não sendo interposto recurso, o Pregoeiro adjudicará o objeto do Pregão à licitante vencedora, com a posterior homologação do resultado pela COMPANHIA MUNICIPAL DE TRANSPORTES COLETIVOS - CMTC - RIO (MOBI-Rio). Havendo interposição de recurso, após o julgamento, a Autoridade Competente da COMPANHIA MUNICIPAL DE TRANSPORTES COLETIVOS - CMTC - RIO (MOBI-Rio) - adjudicará e homologará o procedimento. </w:t>
      </w:r>
    </w:p>
    <w:p w14:paraId="0000026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69" w14:textId="58F7C423" w:rsidR="00677CE2" w:rsidRPr="009C7B84" w:rsidRDefault="00057803" w:rsidP="006539B0">
      <w:pPr>
        <w:ind w:left="7" w:firstLine="12"/>
        <w:rPr>
          <w:rFonts w:ascii="Arial" w:eastAsia="Arial" w:hAnsi="Arial" w:cs="Arial"/>
        </w:rPr>
      </w:pPr>
      <w:r w:rsidRPr="009C7B84">
        <w:rPr>
          <w:rFonts w:ascii="Arial" w:eastAsia="Arial" w:hAnsi="Arial" w:cs="Arial"/>
        </w:rPr>
        <w:t xml:space="preserve">17.2 – Integra o presente Edital, sob a forma de Anexo </w:t>
      </w:r>
      <w:r w:rsidR="00806AAB" w:rsidRPr="009C7B84">
        <w:rPr>
          <w:rFonts w:ascii="Arial" w:eastAsia="Arial" w:hAnsi="Arial" w:cs="Arial"/>
        </w:rPr>
        <w:t>III</w:t>
      </w:r>
      <w:r w:rsidRPr="009C7B84">
        <w:rPr>
          <w:rFonts w:ascii="Arial" w:eastAsia="Arial" w:hAnsi="Arial" w:cs="Arial"/>
        </w:rPr>
        <w:t>, a minuta do Contrato cujas disposições disciplinarão as relações entre a COMPANHIA MUNICIPAL DE TRANSPORTES COLETIVOS - CMTC - RIO (MOBI-Rio) e a ADJUDICATÁRIA.</w:t>
      </w:r>
    </w:p>
    <w:p w14:paraId="0000026A"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6B" w14:textId="1FAE15B1" w:rsidR="00677CE2" w:rsidRPr="009C7B84" w:rsidRDefault="00057803">
      <w:pPr>
        <w:ind w:left="7" w:firstLine="12"/>
        <w:rPr>
          <w:rFonts w:ascii="Arial" w:eastAsia="Arial" w:hAnsi="Arial" w:cs="Arial"/>
        </w:rPr>
      </w:pPr>
      <w:r w:rsidRPr="009C7B84">
        <w:rPr>
          <w:rFonts w:ascii="Arial" w:eastAsia="Arial" w:hAnsi="Arial" w:cs="Arial"/>
        </w:rPr>
        <w:t xml:space="preserve">17.3 – Uma vez homologado o resultado da licitação pela autoridade competente da COMPANHIA MUNICIPAL DE TRANSPORTES COLETIVOS - CMTC - RIO (MOBI-Rio), será a licitante vencedora convocada, com antecedência mínima de dois dias úteis, pela COMPANHIA MUNICIPAL DE TRANSPORTES COLETIVOS - CMTC - RIO (MOBI-Rio)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w:t>
      </w:r>
      <w:r w:rsidRPr="009C7B84">
        <w:rPr>
          <w:rFonts w:ascii="Arial" w:eastAsia="Arial" w:hAnsi="Arial" w:cs="Arial"/>
        </w:rPr>
        <w:lastRenderedPageBreak/>
        <w:t xml:space="preserve">documento de identidade e do cartão do Cadastro de Pessoas Físicas – CPF do outorgado, conferindo-lhe poderes específicos para a assinatura de contrato administrativo ou para a retirada de instrumento equivalente. </w:t>
      </w:r>
    </w:p>
    <w:p w14:paraId="0000026C" w14:textId="77777777" w:rsidR="00677CE2" w:rsidRPr="009C7B84" w:rsidRDefault="00677CE2">
      <w:pPr>
        <w:spacing w:after="8"/>
        <w:ind w:left="7" w:firstLine="12"/>
        <w:rPr>
          <w:rFonts w:ascii="Arial" w:eastAsia="Arial" w:hAnsi="Arial" w:cs="Arial"/>
        </w:rPr>
      </w:pPr>
    </w:p>
    <w:p w14:paraId="0000026D" w14:textId="77777777" w:rsidR="00677CE2" w:rsidRPr="009C7B84" w:rsidRDefault="00057803">
      <w:pPr>
        <w:spacing w:after="8"/>
        <w:ind w:left="7" w:firstLine="12"/>
        <w:rPr>
          <w:rFonts w:ascii="Arial" w:eastAsia="Arial" w:hAnsi="Arial" w:cs="Arial"/>
        </w:rPr>
      </w:pPr>
      <w:r w:rsidRPr="009C7B84">
        <w:rPr>
          <w:rFonts w:ascii="Arial" w:eastAsia="Arial" w:hAnsi="Arial" w:cs="Arial"/>
        </w:rPr>
        <w:t>17.3.1 – O prazo de convocação poderá ser prorrogado 1 (uma) vez, por igual período.</w:t>
      </w:r>
    </w:p>
    <w:p w14:paraId="0000026E" w14:textId="77777777" w:rsidR="00677CE2" w:rsidRPr="009C7B84" w:rsidRDefault="00677CE2">
      <w:pPr>
        <w:spacing w:after="16" w:line="259" w:lineRule="auto"/>
        <w:ind w:left="12" w:firstLine="0"/>
        <w:jc w:val="left"/>
        <w:rPr>
          <w:rFonts w:ascii="Arial" w:eastAsia="Arial" w:hAnsi="Arial" w:cs="Arial"/>
        </w:rPr>
      </w:pPr>
    </w:p>
    <w:p w14:paraId="0000026F" w14:textId="77777777" w:rsidR="00677CE2" w:rsidRPr="009C7B84" w:rsidRDefault="00057803">
      <w:pPr>
        <w:ind w:left="7" w:firstLine="12"/>
        <w:rPr>
          <w:rFonts w:ascii="Arial" w:eastAsia="Arial" w:hAnsi="Arial" w:cs="Arial"/>
        </w:rPr>
      </w:pPr>
      <w:r w:rsidRPr="009C7B84">
        <w:rPr>
          <w:rFonts w:ascii="Arial" w:eastAsia="Arial" w:hAnsi="Arial" w:cs="Arial"/>
        </w:rPr>
        <w:t>17.4 – Deixando a ADJUDICATÁRIA de assinar o Contrato ou de retirar o instrumento equivalente no prazo assinalado, poderá o Pregoeiro</w:t>
      </w:r>
      <w:r w:rsidRPr="009C7B84">
        <w:rPr>
          <w:rFonts w:ascii="Arial" w:eastAsia="Arial" w:hAnsi="Arial" w:cs="Arial"/>
          <w:i/>
        </w:rPr>
        <w:t xml:space="preserve">, </w:t>
      </w:r>
      <w:r w:rsidRPr="009C7B84">
        <w:rPr>
          <w:rFonts w:ascii="Arial" w:eastAsia="Arial" w:hAnsi="Arial" w:cs="Arial"/>
        </w:rPr>
        <w:t>independentemente da aplicação das sanções administrativas à faltosa:</w:t>
      </w:r>
    </w:p>
    <w:p w14:paraId="00000270" w14:textId="77777777" w:rsidR="00677CE2" w:rsidRPr="009C7B84" w:rsidRDefault="00677CE2">
      <w:pPr>
        <w:ind w:left="7" w:firstLine="12"/>
        <w:rPr>
          <w:rFonts w:ascii="Arial" w:eastAsia="Arial" w:hAnsi="Arial" w:cs="Arial"/>
        </w:rPr>
      </w:pPr>
    </w:p>
    <w:p w14:paraId="00000271" w14:textId="7482F393" w:rsidR="00677CE2" w:rsidRPr="009C7B84" w:rsidRDefault="00057803">
      <w:pPr>
        <w:ind w:left="7" w:firstLine="12"/>
        <w:rPr>
          <w:rFonts w:ascii="Arial" w:eastAsia="Arial" w:hAnsi="Arial" w:cs="Arial"/>
        </w:rPr>
      </w:pPr>
      <w:r w:rsidRPr="009C7B84">
        <w:rPr>
          <w:rFonts w:ascii="Arial" w:eastAsia="Arial" w:hAnsi="Arial" w:cs="Arial"/>
        </w:rPr>
        <w:t>I -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 desde que haja compromisso de observar o mesmo prazo e mesmas condições propostas pelo primeiro classificado, inclusive quanto aos preços.</w:t>
      </w:r>
    </w:p>
    <w:p w14:paraId="00000272" w14:textId="77777777" w:rsidR="00677CE2" w:rsidRPr="009C7B84" w:rsidRDefault="00677CE2">
      <w:pPr>
        <w:ind w:left="7" w:firstLine="12"/>
        <w:rPr>
          <w:rFonts w:ascii="Arial" w:eastAsia="Arial" w:hAnsi="Arial" w:cs="Arial"/>
        </w:rPr>
      </w:pPr>
    </w:p>
    <w:p w14:paraId="00000273" w14:textId="77777777" w:rsidR="00677CE2" w:rsidRPr="009C7B84" w:rsidRDefault="00057803">
      <w:pPr>
        <w:ind w:left="7" w:firstLine="12"/>
        <w:rPr>
          <w:rFonts w:ascii="Arial" w:eastAsia="Arial" w:hAnsi="Arial" w:cs="Arial"/>
        </w:rPr>
      </w:pPr>
      <w:r w:rsidRPr="009C7B84">
        <w:rPr>
          <w:rFonts w:ascii="Arial" w:eastAsia="Arial" w:hAnsi="Arial" w:cs="Arial"/>
        </w:rPr>
        <w:t xml:space="preserve">II – revogar a licitação. </w:t>
      </w:r>
    </w:p>
    <w:p w14:paraId="0000027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75"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17.5 – A ADJUDICATÁRIA deverá comprovar, no momento da assinatura do Contrato ou da retirada do instrumento equivalente, a manutenção das condições demonstradas para habilitação no Edital. </w:t>
      </w:r>
    </w:p>
    <w:p w14:paraId="00000276"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77" w14:textId="1E9B2802" w:rsidR="00677CE2" w:rsidRPr="009C7B84" w:rsidRDefault="00057803">
      <w:pPr>
        <w:ind w:left="7" w:firstLine="12"/>
        <w:rPr>
          <w:rFonts w:ascii="Arial" w:eastAsia="Arial" w:hAnsi="Arial" w:cs="Arial"/>
        </w:rPr>
      </w:pPr>
      <w:r w:rsidRPr="009C7B84">
        <w:rPr>
          <w:rFonts w:ascii="Arial" w:eastAsia="Arial" w:hAnsi="Arial" w:cs="Arial"/>
        </w:rPr>
        <w:t xml:space="preserve">17.6 – A CONTRATADA será responsável, na forma do Contrato, pela qualidade dos serviços prestados e dos materiais empregados, em conformidade com as especificações do termo de referência e/ou dos projetos, com as normas da Associação Brasileira de Normas Técnicas – ABNT, e demais normas técnicas pertinentes, a ser atestada pelos responsáveis pela fiscalização da contratação no âmbito da COMPANHIA MUNICIPAL DE TRANSPORTES COLETIVOS - CMTC - RIO (MOBI-Rio). A ocorrência de desconformidade implicará o refazimento do serviço e a substituição dos materiais recusados, por não atender às especificações contidas no Termo de Referência que integra este Edital, sem ônus para a COMPANHIA MUNICIPAL DE TRANSPORTES COLETIVOS - CMTC - RIO (MOBI-Rio) e sem prejuízo da aplicação das sanções cabíveis. </w:t>
      </w:r>
    </w:p>
    <w:p w14:paraId="00000278"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79"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17.7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w:t>
      </w:r>
      <w:r w:rsidRPr="009C7B84">
        <w:rPr>
          <w:rFonts w:ascii="Arial" w:eastAsia="Arial" w:hAnsi="Arial" w:cs="Arial"/>
        </w:rPr>
        <w:lastRenderedPageBreak/>
        <w:t xml:space="preserve">especial, mas não limitado, aos concessionários de serviços públicos, em virtude da execução dos serviços a seu encargo, respondendo por si, seus empregados, prepostos e sucessores. </w:t>
      </w:r>
    </w:p>
    <w:p w14:paraId="0000027A"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7B"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17.8 – No momento da assinatura do Contrato ou da retirada do instrumento equivalente, a ADJUDICATÁRIA deverá apresentar, quando couber, relação nominal de seus empregados, com a devida documentação comprobatória, demonstrando cumprir o disposto nas políticas de inclusão estabelecidas na legislação em vigor.  </w:t>
      </w:r>
    </w:p>
    <w:p w14:paraId="00000280" w14:textId="471F1950" w:rsidR="00677CE2" w:rsidRPr="009C7B84" w:rsidRDefault="00057803" w:rsidP="00962C3D">
      <w:pPr>
        <w:spacing w:after="16" w:line="259" w:lineRule="auto"/>
        <w:ind w:left="12" w:firstLine="0"/>
        <w:jc w:val="left"/>
        <w:rPr>
          <w:rFonts w:ascii="Arial" w:eastAsia="Arial" w:hAnsi="Arial" w:cs="Arial"/>
          <w:i/>
          <w:color w:val="FF0000"/>
        </w:rPr>
      </w:pPr>
      <w:r w:rsidRPr="009C7B84">
        <w:rPr>
          <w:rFonts w:ascii="Arial" w:eastAsia="Arial" w:hAnsi="Arial" w:cs="Arial"/>
        </w:rPr>
        <w:t xml:space="preserve"> </w:t>
      </w:r>
    </w:p>
    <w:p w14:paraId="00000281"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17.11 – O ato de recebimento do objeto da licitação não implica a sua aceitação definitiva e não eximirá a licitante de sua responsabilidade no que concerne à qualidade dos serviços prestados. </w:t>
      </w:r>
    </w:p>
    <w:p w14:paraId="00000282"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83"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17.12 – A Fiscalização da execução do objeto contratado caberá à Comissão de Fiscalização designada pela CONTRATANTE.  </w:t>
      </w:r>
    </w:p>
    <w:p w14:paraId="00000284" w14:textId="77777777" w:rsidR="00677CE2" w:rsidRPr="009C7B84" w:rsidRDefault="00677CE2">
      <w:pPr>
        <w:rPr>
          <w:rFonts w:ascii="Arial" w:eastAsia="Arial" w:hAnsi="Arial" w:cs="Arial"/>
        </w:rPr>
      </w:pPr>
    </w:p>
    <w:p w14:paraId="00000285" w14:textId="77777777" w:rsidR="00677CE2" w:rsidRPr="009C7B84" w:rsidRDefault="00057803">
      <w:pPr>
        <w:rPr>
          <w:rFonts w:ascii="Arial" w:eastAsia="Arial" w:hAnsi="Arial" w:cs="Arial"/>
        </w:rPr>
      </w:pPr>
      <w:r w:rsidRPr="009C7B84">
        <w:rPr>
          <w:rFonts w:ascii="Arial" w:eastAsia="Arial" w:hAnsi="Arial" w:cs="Arial"/>
        </w:rPr>
        <w:t>17.13 – A licitação poderá ser revogada por razões de interesse público decorrentes de fato superveniente que constitua óbice manifesto e incontornável, ou anulá-la por ilegalidade, de ofício ou por provocação de terceiros, salvo quando for viável a convalidação do ato ou do procedimento viciado.</w:t>
      </w:r>
    </w:p>
    <w:p w14:paraId="00000286" w14:textId="77777777" w:rsidR="00677CE2" w:rsidRPr="009C7B84" w:rsidRDefault="00677CE2">
      <w:pPr>
        <w:rPr>
          <w:rFonts w:ascii="Arial" w:eastAsia="Arial" w:hAnsi="Arial" w:cs="Arial"/>
        </w:rPr>
      </w:pPr>
    </w:p>
    <w:p w14:paraId="00000287" w14:textId="1FE142A7" w:rsidR="00677CE2" w:rsidRPr="009C7B84" w:rsidRDefault="00057803">
      <w:pPr>
        <w:rPr>
          <w:rFonts w:ascii="Arial" w:eastAsia="Arial" w:hAnsi="Arial" w:cs="Arial"/>
        </w:rPr>
      </w:pPr>
      <w:r w:rsidRPr="009C7B84">
        <w:rPr>
          <w:rFonts w:ascii="Arial" w:eastAsia="Arial" w:hAnsi="Arial" w:cs="Arial"/>
        </w:rPr>
        <w:t>17.14 - A anulação da licitação por motivo de ilegalidade não gera obrigação de indenizar, salvo pelo que o contrato houver executado até a data em que ela for declarada e por outros prejuízos regularmente comprovados, contanto que não lhe seja imputável, promovendo-se a responsabilidade de quem lhe deu causa.</w:t>
      </w:r>
    </w:p>
    <w:p w14:paraId="00000288" w14:textId="77777777" w:rsidR="00677CE2" w:rsidRPr="009C7B84" w:rsidRDefault="00677CE2">
      <w:pPr>
        <w:rPr>
          <w:rFonts w:ascii="Arial" w:eastAsia="Arial" w:hAnsi="Arial" w:cs="Arial"/>
        </w:rPr>
      </w:pPr>
    </w:p>
    <w:p w14:paraId="00000289" w14:textId="77777777" w:rsidR="00677CE2" w:rsidRPr="009C7B84" w:rsidRDefault="00057803">
      <w:pPr>
        <w:rPr>
          <w:rFonts w:ascii="Arial" w:eastAsia="Arial" w:hAnsi="Arial" w:cs="Arial"/>
        </w:rPr>
      </w:pPr>
      <w:r w:rsidRPr="009C7B84">
        <w:rPr>
          <w:rFonts w:ascii="Arial" w:eastAsia="Arial" w:hAnsi="Arial" w:cs="Arial"/>
        </w:rPr>
        <w:t>17.15 - A nulidade da licitação induz à do contrato, que opera retroativamente impedindo os efeitos jurídicos que ele, ordinariamente, deveria produzir, além de desconstituir os já produzidos.</w:t>
      </w:r>
    </w:p>
    <w:p w14:paraId="0000028A" w14:textId="77777777" w:rsidR="00677CE2" w:rsidRPr="009C7B84" w:rsidRDefault="00677CE2">
      <w:pPr>
        <w:rPr>
          <w:rFonts w:ascii="Arial" w:eastAsia="Arial" w:hAnsi="Arial" w:cs="Arial"/>
        </w:rPr>
      </w:pPr>
    </w:p>
    <w:p w14:paraId="0000028B" w14:textId="1FC6BAE4" w:rsidR="00677CE2" w:rsidRPr="009C7B84" w:rsidRDefault="00057803">
      <w:pPr>
        <w:pBdr>
          <w:top w:val="nil"/>
          <w:left w:val="nil"/>
          <w:bottom w:val="nil"/>
          <w:right w:val="nil"/>
          <w:between w:val="nil"/>
        </w:pBdr>
        <w:spacing w:after="0" w:line="240" w:lineRule="auto"/>
        <w:ind w:left="0" w:firstLine="0"/>
        <w:rPr>
          <w:rFonts w:ascii="Arial" w:eastAsia="Arial" w:hAnsi="Arial" w:cs="Arial"/>
          <w:szCs w:val="24"/>
        </w:rPr>
      </w:pPr>
      <w:r w:rsidRPr="009C7B84">
        <w:rPr>
          <w:rFonts w:ascii="Arial" w:eastAsia="Arial" w:hAnsi="Arial" w:cs="Arial"/>
          <w:szCs w:val="24"/>
        </w:rPr>
        <w:t xml:space="preserve">17.16 – Caso seja verificada, após a apresentação de lances ou propostas, a intenção de se revogar ou anular a licitação, será concedido aos licitantes, que manifestem interesse em contestar o ato e exercer o direito ao contraditório e à ampla defesa, o prazo de 5 (cinco) dias úteis para apresentação da respectiva contestação.  </w:t>
      </w:r>
    </w:p>
    <w:p w14:paraId="0000028C" w14:textId="77777777" w:rsidR="00677CE2" w:rsidRPr="009C7B84" w:rsidRDefault="00677CE2">
      <w:pPr>
        <w:spacing w:after="21" w:line="259" w:lineRule="auto"/>
        <w:ind w:left="12" w:firstLine="0"/>
        <w:rPr>
          <w:rFonts w:ascii="Arial" w:eastAsia="Arial" w:hAnsi="Arial" w:cs="Arial"/>
        </w:rPr>
      </w:pPr>
    </w:p>
    <w:p w14:paraId="0000028D" w14:textId="25FC757A" w:rsidR="00677CE2" w:rsidRPr="009C7B84" w:rsidRDefault="00057803">
      <w:pPr>
        <w:pBdr>
          <w:top w:val="nil"/>
          <w:left w:val="nil"/>
          <w:bottom w:val="nil"/>
          <w:right w:val="nil"/>
          <w:between w:val="nil"/>
        </w:pBdr>
        <w:spacing w:after="0" w:line="240" w:lineRule="auto"/>
        <w:ind w:left="0" w:firstLine="0"/>
        <w:rPr>
          <w:rFonts w:ascii="Arial" w:eastAsia="Arial" w:hAnsi="Arial" w:cs="Arial"/>
          <w:szCs w:val="24"/>
        </w:rPr>
      </w:pPr>
      <w:r w:rsidRPr="009C7B84">
        <w:rPr>
          <w:rFonts w:ascii="Arial" w:eastAsia="Arial" w:hAnsi="Arial" w:cs="Arial"/>
          <w:sz w:val="22"/>
        </w:rPr>
        <w:t xml:space="preserve">17.17 - </w:t>
      </w:r>
      <w:r w:rsidRPr="009C7B84">
        <w:rPr>
          <w:rFonts w:ascii="Arial" w:eastAsia="Arial" w:hAnsi="Arial" w:cs="Arial"/>
          <w:szCs w:val="24"/>
        </w:rPr>
        <w:t xml:space="preserve">A manifestação de interesse para contestação deve ser apresentada dentro do prazo de 1 dia, contado da data de comunicação pela </w:t>
      </w:r>
      <w:r w:rsidRPr="009C7B84">
        <w:rPr>
          <w:rFonts w:ascii="Arial" w:eastAsia="Arial" w:hAnsi="Arial" w:cs="Arial"/>
        </w:rPr>
        <w:t xml:space="preserve">COMPANHIA </w:t>
      </w:r>
      <w:r w:rsidRPr="009C7B84">
        <w:rPr>
          <w:rFonts w:ascii="Arial" w:eastAsia="Arial" w:hAnsi="Arial" w:cs="Arial"/>
        </w:rPr>
        <w:lastRenderedPageBreak/>
        <w:t>MUNICIPAL DE TRANSPORTES COLETIVOS - CMTC - RIO (MOBI-Rio)</w:t>
      </w:r>
      <w:r w:rsidRPr="009C7B84">
        <w:rPr>
          <w:rFonts w:ascii="Arial" w:eastAsia="Arial" w:hAnsi="Arial" w:cs="Arial"/>
          <w:szCs w:val="24"/>
        </w:rPr>
        <w:t xml:space="preserve"> sobre a revogação ou anulação da licitação, sob pena de perda deste direito.</w:t>
      </w:r>
    </w:p>
    <w:p w14:paraId="0000028E" w14:textId="77777777" w:rsidR="00677CE2" w:rsidRPr="009C7B84" w:rsidRDefault="00057803">
      <w:pPr>
        <w:pBdr>
          <w:top w:val="nil"/>
          <w:left w:val="nil"/>
          <w:bottom w:val="nil"/>
          <w:right w:val="nil"/>
          <w:between w:val="nil"/>
        </w:pBdr>
        <w:spacing w:after="0" w:line="240" w:lineRule="auto"/>
        <w:ind w:left="0" w:firstLine="0"/>
        <w:rPr>
          <w:rFonts w:ascii="Arial" w:eastAsia="Arial" w:hAnsi="Arial" w:cs="Arial"/>
          <w:szCs w:val="24"/>
        </w:rPr>
      </w:pPr>
      <w:r w:rsidRPr="009C7B84">
        <w:rPr>
          <w:rFonts w:ascii="Arial" w:eastAsia="Arial" w:hAnsi="Arial" w:cs="Arial"/>
          <w:szCs w:val="24"/>
        </w:rPr>
        <w:t xml:space="preserve"> </w:t>
      </w:r>
    </w:p>
    <w:p w14:paraId="0000028F" w14:textId="77777777" w:rsidR="00677CE2" w:rsidRPr="009C7B84" w:rsidRDefault="00057803">
      <w:pPr>
        <w:pBdr>
          <w:top w:val="nil"/>
          <w:left w:val="nil"/>
          <w:bottom w:val="nil"/>
          <w:right w:val="nil"/>
          <w:between w:val="nil"/>
        </w:pBdr>
        <w:spacing w:after="0" w:line="240" w:lineRule="auto"/>
        <w:ind w:left="0" w:firstLine="0"/>
        <w:rPr>
          <w:rFonts w:ascii="Arial" w:eastAsia="Arial" w:hAnsi="Arial" w:cs="Arial"/>
          <w:szCs w:val="24"/>
        </w:rPr>
      </w:pPr>
      <w:r w:rsidRPr="009C7B84">
        <w:rPr>
          <w:rFonts w:ascii="Arial" w:eastAsia="Arial" w:hAnsi="Arial" w:cs="Arial"/>
          <w:szCs w:val="24"/>
        </w:rPr>
        <w:t>17.18 - O licitante deve endereçar a contestação à autoridade superior àquela que revogou ou anulou a licitação, por intermédio do Pregoeiro, que apreciará sua admissibilidade.</w:t>
      </w:r>
    </w:p>
    <w:p w14:paraId="00000290" w14:textId="77777777" w:rsidR="00677CE2" w:rsidRPr="009C7B84" w:rsidRDefault="00677CE2">
      <w:pPr>
        <w:pBdr>
          <w:top w:val="nil"/>
          <w:left w:val="nil"/>
          <w:bottom w:val="nil"/>
          <w:right w:val="nil"/>
          <w:between w:val="nil"/>
        </w:pBdr>
        <w:spacing w:after="0" w:line="240" w:lineRule="auto"/>
        <w:ind w:left="0" w:firstLine="0"/>
        <w:rPr>
          <w:rFonts w:ascii="Arial" w:eastAsia="Arial" w:hAnsi="Arial" w:cs="Arial"/>
        </w:rPr>
      </w:pPr>
    </w:p>
    <w:p w14:paraId="00000291" w14:textId="77777777" w:rsidR="00677CE2" w:rsidRPr="009C7B84" w:rsidRDefault="00057803">
      <w:pPr>
        <w:pBdr>
          <w:top w:val="nil"/>
          <w:left w:val="nil"/>
          <w:bottom w:val="nil"/>
          <w:right w:val="nil"/>
          <w:between w:val="nil"/>
        </w:pBdr>
        <w:spacing w:after="0" w:line="240" w:lineRule="auto"/>
        <w:ind w:left="0" w:firstLine="0"/>
        <w:rPr>
          <w:rFonts w:ascii="Arial" w:eastAsia="Arial" w:hAnsi="Arial" w:cs="Arial"/>
          <w:szCs w:val="24"/>
        </w:rPr>
      </w:pPr>
      <w:r w:rsidRPr="009C7B84">
        <w:rPr>
          <w:rFonts w:ascii="Arial" w:eastAsia="Arial" w:hAnsi="Arial" w:cs="Arial"/>
        </w:rPr>
        <w:t>1</w:t>
      </w:r>
      <w:r w:rsidRPr="009C7B84">
        <w:rPr>
          <w:rFonts w:ascii="Arial" w:eastAsia="Arial" w:hAnsi="Arial" w:cs="Arial"/>
          <w:szCs w:val="24"/>
        </w:rPr>
        <w:t xml:space="preserve">7.19 - Confirmada a admissibilidade da contestação, o Pregoeiro a encaminhará para apreciação e decisão da autoridade que revogou ou anulou a licitação, que pode reconsiderar sua decisão ou mantê-la. Neste último caso, esta autoridade submeterá a contestação à apreciação de sua autoridade superior, devendo esta proferir a decisão final. </w:t>
      </w:r>
    </w:p>
    <w:p w14:paraId="00000293" w14:textId="77777777" w:rsidR="00677CE2" w:rsidRPr="009C7B84" w:rsidRDefault="00057803">
      <w:pPr>
        <w:pStyle w:val="Ttulo1"/>
        <w:ind w:left="7" w:firstLine="12"/>
        <w:rPr>
          <w:rFonts w:ascii="Arial" w:eastAsia="Arial" w:hAnsi="Arial" w:cs="Arial"/>
        </w:rPr>
      </w:pPr>
      <w:r w:rsidRPr="009C7B84">
        <w:rPr>
          <w:rFonts w:ascii="Arial" w:eastAsia="Arial" w:hAnsi="Arial" w:cs="Arial"/>
        </w:rPr>
        <w:t>18.  CONDIÇÕES</w:t>
      </w:r>
      <w:r w:rsidRPr="009C7B84">
        <w:rPr>
          <w:rFonts w:ascii="Arial" w:eastAsia="Arial" w:hAnsi="Arial" w:cs="Arial"/>
          <w:b w:val="0"/>
        </w:rPr>
        <w:t xml:space="preserve"> </w:t>
      </w:r>
      <w:r w:rsidRPr="009C7B84">
        <w:rPr>
          <w:rFonts w:ascii="Arial" w:eastAsia="Arial" w:hAnsi="Arial" w:cs="Arial"/>
        </w:rPr>
        <w:t>DE</w:t>
      </w:r>
      <w:r w:rsidRPr="009C7B84">
        <w:rPr>
          <w:rFonts w:ascii="Arial" w:eastAsia="Arial" w:hAnsi="Arial" w:cs="Arial"/>
          <w:b w:val="0"/>
        </w:rPr>
        <w:t xml:space="preserve"> </w:t>
      </w:r>
      <w:r w:rsidRPr="009C7B84">
        <w:rPr>
          <w:rFonts w:ascii="Arial" w:eastAsia="Arial" w:hAnsi="Arial" w:cs="Arial"/>
        </w:rPr>
        <w:t>PAGAMENTO</w:t>
      </w:r>
      <w:r w:rsidRPr="009C7B84">
        <w:rPr>
          <w:rFonts w:ascii="Arial" w:eastAsia="Arial" w:hAnsi="Arial" w:cs="Arial"/>
          <w:b w:val="0"/>
        </w:rPr>
        <w:t xml:space="preserve"> </w:t>
      </w:r>
    </w:p>
    <w:p w14:paraId="00000294"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95" w14:textId="41A33ED0" w:rsidR="00677CE2" w:rsidRPr="009C7B84" w:rsidRDefault="00057803">
      <w:pPr>
        <w:ind w:left="7" w:firstLine="12"/>
        <w:rPr>
          <w:rFonts w:ascii="Arial" w:eastAsia="Arial" w:hAnsi="Arial" w:cs="Arial"/>
        </w:rPr>
      </w:pPr>
      <w:r w:rsidRPr="009C7B84">
        <w:rPr>
          <w:rFonts w:ascii="Arial" w:eastAsia="Arial" w:hAnsi="Arial" w:cs="Arial"/>
        </w:rPr>
        <w:t>18.1 – Os pagamentos deverão ser efetuados</w:t>
      </w:r>
      <w:r w:rsidR="00221CDF" w:rsidRPr="009C7B84">
        <w:rPr>
          <w:rFonts w:ascii="Arial" w:eastAsia="Arial" w:hAnsi="Arial" w:cs="Arial"/>
        </w:rPr>
        <w:t>, após a regulação da despesa, nos termos do art. 63 da lei Federal n</w:t>
      </w:r>
      <w:r w:rsidR="00221CDF" w:rsidRPr="009C7B84">
        <w:rPr>
          <w:rFonts w:ascii="Arial" w:eastAsia="Arial" w:hAnsi="Arial" w:cs="Arial"/>
          <w:vertAlign w:val="superscript"/>
        </w:rPr>
        <w:t>o</w:t>
      </w:r>
      <w:r w:rsidR="00221CDF" w:rsidRPr="009C7B84">
        <w:rPr>
          <w:rFonts w:ascii="Arial" w:eastAsia="Arial" w:hAnsi="Arial" w:cs="Arial"/>
        </w:rPr>
        <w:t xml:space="preserve"> 4.320/64, </w:t>
      </w:r>
      <w:r w:rsidRPr="009C7B84">
        <w:rPr>
          <w:rFonts w:ascii="Arial" w:eastAsia="Arial" w:hAnsi="Arial" w:cs="Arial"/>
        </w:rPr>
        <w:t xml:space="preserve">observadas as condições de recebimento do objeto descritas no Termo de Referência, no termo de contrato e neste Edital. O prazo para pagamento será de 30 (trinta) dias, contados da data do protocolo do documento de cobrança no setor pertinente da COMPANHIA MUNICIPAL DE TRANSPORTES COLETIVOS - CMTC - RIO (MOBI-Rio) e obedecido o disposto na legislação. </w:t>
      </w:r>
    </w:p>
    <w:p w14:paraId="00000296" w14:textId="77777777" w:rsidR="00677CE2" w:rsidRPr="009C7B84" w:rsidRDefault="00677CE2">
      <w:pPr>
        <w:ind w:left="7" w:firstLine="12"/>
        <w:rPr>
          <w:rFonts w:ascii="Arial" w:eastAsia="Arial" w:hAnsi="Arial" w:cs="Arial"/>
        </w:rPr>
      </w:pPr>
    </w:p>
    <w:p w14:paraId="00000297" w14:textId="77777777" w:rsidR="00677CE2" w:rsidRPr="009C7B84" w:rsidRDefault="00057803">
      <w:pPr>
        <w:ind w:left="7" w:firstLine="12"/>
        <w:rPr>
          <w:rFonts w:ascii="Arial" w:eastAsia="Arial" w:hAnsi="Arial" w:cs="Arial"/>
        </w:rPr>
      </w:pPr>
      <w:r w:rsidRPr="009C7B84">
        <w:rPr>
          <w:rFonts w:ascii="Arial" w:eastAsia="Arial" w:hAnsi="Arial" w:cs="Arial"/>
        </w:rPr>
        <w:t xml:space="preserve">18.2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 </w:t>
      </w:r>
    </w:p>
    <w:p w14:paraId="00000298"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99" w14:textId="67B3FB1D" w:rsidR="00677CE2" w:rsidRPr="009C7B84" w:rsidRDefault="00057803">
      <w:pPr>
        <w:spacing w:after="0" w:line="240" w:lineRule="auto"/>
        <w:ind w:left="0" w:firstLine="0"/>
        <w:rPr>
          <w:rFonts w:ascii="Arial" w:eastAsia="Arial" w:hAnsi="Arial" w:cs="Arial"/>
        </w:rPr>
      </w:pPr>
      <w:r w:rsidRPr="009C7B84">
        <w:rPr>
          <w:rFonts w:ascii="Arial" w:eastAsia="Arial" w:hAnsi="Arial" w:cs="Arial"/>
        </w:rPr>
        <w:t xml:space="preserve">18.2.1 – O pagamento à CONTRATADA será realizado em razão dos serviços efetivamente prestados e aceitos no período-base mencionado no item anterior sem que a COMPANHIA MUNICIPAL DE TRANSPORTES COLETIVOS - CMTC - RIO (MOBI-Rio) esteja obrigada a pagar o valor total do Contrato. </w:t>
      </w:r>
    </w:p>
    <w:p w14:paraId="0000029A"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9B" w14:textId="52785BB5" w:rsidR="00677CE2" w:rsidRPr="009C7B84" w:rsidRDefault="00057803">
      <w:pPr>
        <w:ind w:left="7" w:firstLine="12"/>
        <w:rPr>
          <w:rFonts w:ascii="Arial" w:eastAsia="Arial" w:hAnsi="Arial" w:cs="Arial"/>
        </w:rPr>
      </w:pPr>
      <w:r w:rsidRPr="009C7B84">
        <w:rPr>
          <w:rFonts w:ascii="Arial" w:eastAsia="Arial" w:hAnsi="Arial" w:cs="Arial"/>
        </w:rPr>
        <w:t xml:space="preserve">18.3 – 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declaração de regularidade trabalhista, na forma do Anexo </w:t>
      </w:r>
      <w:r w:rsidR="00806AAB" w:rsidRPr="009C7B84">
        <w:rPr>
          <w:rFonts w:ascii="Arial" w:eastAsia="Arial" w:hAnsi="Arial" w:cs="Arial"/>
        </w:rPr>
        <w:t>V</w:t>
      </w:r>
      <w:r w:rsidRPr="009C7B84">
        <w:rPr>
          <w:rFonts w:ascii="Arial" w:eastAsia="Arial" w:hAnsi="Arial" w:cs="Arial"/>
        </w:rPr>
        <w:t xml:space="preserve">, e declaração de observância das normas de saúde e segurança do trabalho, na forma do Anexo </w:t>
      </w:r>
      <w:r w:rsidR="00806AAB" w:rsidRPr="009C7B84">
        <w:rPr>
          <w:rFonts w:ascii="Arial" w:eastAsia="Arial" w:hAnsi="Arial" w:cs="Arial"/>
        </w:rPr>
        <w:t>VII</w:t>
      </w:r>
      <w:r w:rsidRPr="009C7B84">
        <w:rPr>
          <w:rFonts w:ascii="Arial" w:eastAsia="Arial" w:hAnsi="Arial" w:cs="Arial"/>
        </w:rPr>
        <w:t xml:space="preserve">. </w:t>
      </w:r>
    </w:p>
    <w:p w14:paraId="0000029C"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9D" w14:textId="0F0CC24A" w:rsidR="00677CE2" w:rsidRPr="009C7B84" w:rsidRDefault="00057803">
      <w:pPr>
        <w:ind w:left="7" w:firstLine="12"/>
        <w:rPr>
          <w:rFonts w:ascii="Arial" w:eastAsia="Arial" w:hAnsi="Arial" w:cs="Arial"/>
        </w:rPr>
      </w:pPr>
      <w:r w:rsidRPr="009C7B84">
        <w:rPr>
          <w:rFonts w:ascii="Arial" w:eastAsia="Arial" w:hAnsi="Arial" w:cs="Arial"/>
        </w:rPr>
        <w:lastRenderedPageBreak/>
        <w:t xml:space="preserve">18.4 – O valor dos pagamentos eventualmente efetuados com atraso, desde que não decorra de fato ou ato imputável à CONTRATADA, sofrerá a incidência de juros calculados de acordo com a variação da Taxa Selic, </w:t>
      </w:r>
      <w:r w:rsidRPr="009C7B84">
        <w:rPr>
          <w:rFonts w:ascii="Arial" w:eastAsia="Arial" w:hAnsi="Arial" w:cs="Arial"/>
          <w:i/>
        </w:rPr>
        <w:t>pro</w:t>
      </w:r>
      <w:r w:rsidRPr="009C7B84">
        <w:rPr>
          <w:rFonts w:ascii="Arial" w:eastAsia="Arial" w:hAnsi="Arial" w:cs="Arial"/>
        </w:rPr>
        <w:t xml:space="preserve"> </w:t>
      </w:r>
      <w:r w:rsidRPr="009C7B84">
        <w:rPr>
          <w:rFonts w:ascii="Arial" w:eastAsia="Arial" w:hAnsi="Arial" w:cs="Arial"/>
          <w:i/>
        </w:rPr>
        <w:t>rata</w:t>
      </w:r>
      <w:r w:rsidRPr="009C7B84">
        <w:rPr>
          <w:rFonts w:ascii="Arial" w:eastAsia="Arial" w:hAnsi="Arial" w:cs="Arial"/>
        </w:rPr>
        <w:t xml:space="preserve"> </w:t>
      </w:r>
      <w:r w:rsidRPr="009C7B84">
        <w:rPr>
          <w:rFonts w:ascii="Arial" w:eastAsia="Arial" w:hAnsi="Arial" w:cs="Arial"/>
          <w:i/>
        </w:rPr>
        <w:t>die</w:t>
      </w:r>
      <w:r w:rsidRPr="009C7B84">
        <w:rPr>
          <w:rFonts w:ascii="Arial" w:eastAsia="Arial" w:hAnsi="Arial" w:cs="Arial"/>
        </w:rPr>
        <w:t xml:space="preserve"> entre o 31º (trigésimo primeiro) dia da data do protocolo do documento de cobrança na Tesouraria da COMPANHIA MUNICIPAL DE TRANSPORTES COLETIVOS - CMTC - RIO (MOBI-Rio) e a data do efetivo pagamento, limitado ao percentual de 12% (doze por cento) ao ano. </w:t>
      </w:r>
    </w:p>
    <w:p w14:paraId="0000029E"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9F" w14:textId="778652D1" w:rsidR="00677CE2" w:rsidRPr="009C7B84" w:rsidRDefault="00057803">
      <w:pPr>
        <w:ind w:left="7" w:firstLine="12"/>
        <w:rPr>
          <w:rFonts w:ascii="Arial" w:eastAsia="Arial" w:hAnsi="Arial" w:cs="Arial"/>
        </w:rPr>
      </w:pPr>
      <w:r w:rsidRPr="009C7B84">
        <w:rPr>
          <w:rFonts w:ascii="Arial" w:eastAsia="Arial" w:hAnsi="Arial" w:cs="Arial"/>
        </w:rPr>
        <w:t xml:space="preserve">18.5 – O valor dos pagamentos eventualmente antecipados será descontado à taxa de 1% (um por cento) ao mês, calculada </w:t>
      </w:r>
      <w:r w:rsidRPr="009C7B84">
        <w:rPr>
          <w:rFonts w:ascii="Arial" w:eastAsia="Arial" w:hAnsi="Arial" w:cs="Arial"/>
          <w:i/>
        </w:rPr>
        <w:t>pro</w:t>
      </w:r>
      <w:r w:rsidRPr="009C7B84">
        <w:rPr>
          <w:rFonts w:ascii="Arial" w:eastAsia="Arial" w:hAnsi="Arial" w:cs="Arial"/>
        </w:rPr>
        <w:t xml:space="preserve"> </w:t>
      </w:r>
      <w:r w:rsidRPr="009C7B84">
        <w:rPr>
          <w:rFonts w:ascii="Arial" w:eastAsia="Arial" w:hAnsi="Arial" w:cs="Arial"/>
          <w:i/>
        </w:rPr>
        <w:t>rata</w:t>
      </w:r>
      <w:r w:rsidRPr="009C7B84">
        <w:rPr>
          <w:rFonts w:ascii="Arial" w:eastAsia="Arial" w:hAnsi="Arial" w:cs="Arial"/>
        </w:rPr>
        <w:t xml:space="preserve"> </w:t>
      </w:r>
      <w:r w:rsidRPr="009C7B84">
        <w:rPr>
          <w:rFonts w:ascii="Arial" w:eastAsia="Arial" w:hAnsi="Arial" w:cs="Arial"/>
          <w:i/>
        </w:rPr>
        <w:t>die</w:t>
      </w:r>
      <w:r w:rsidRPr="009C7B84">
        <w:rPr>
          <w:rFonts w:ascii="Arial" w:eastAsia="Arial" w:hAnsi="Arial" w:cs="Arial"/>
        </w:rPr>
        <w:t xml:space="preserve">, entre o dia do pagamento e o 30º (trigésimo) dia da data do protocolo do documento de cobrança na COMPANHIA MUNICIPAL DE TRANSPORTES COLETIVOS - CMTC - RIO (MOBI-Rio). </w:t>
      </w:r>
    </w:p>
    <w:p w14:paraId="000002A0"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A1" w14:textId="77241621" w:rsidR="00677CE2" w:rsidRPr="009C7B84" w:rsidRDefault="00057803" w:rsidP="00DB7F16">
      <w:pPr>
        <w:spacing w:after="0" w:line="240" w:lineRule="auto"/>
        <w:ind w:left="7" w:firstLine="12"/>
        <w:rPr>
          <w:rFonts w:ascii="Arial" w:eastAsia="Arial" w:hAnsi="Arial" w:cs="Arial"/>
        </w:rPr>
      </w:pPr>
      <w:r w:rsidRPr="009C7B84">
        <w:rPr>
          <w:rFonts w:ascii="Arial" w:eastAsia="Arial" w:hAnsi="Arial" w:cs="Arial"/>
        </w:rPr>
        <w:t xml:space="preserve">18.6 – O pagamento será efetuado à CONTRATADA através de crédito em conta corrente aberta em banco a ser indicado pela CONTRATANTE, a qual deverá ser cadastrada junto à COMPANHIA MUNICIPAL DE TRANSPORTES COLETIVOS - CMTC - RIO (MOBI-Rio).  </w:t>
      </w:r>
    </w:p>
    <w:p w14:paraId="68739C59" w14:textId="22BB32AC" w:rsidR="00E719A3" w:rsidRPr="009C7B84" w:rsidRDefault="00057803" w:rsidP="00DB7F16">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000002A6" w14:textId="77777777" w:rsidR="00677CE2" w:rsidRPr="009C7B84" w:rsidRDefault="00057803" w:rsidP="00DB7F16">
      <w:pPr>
        <w:pStyle w:val="Ttulo2"/>
        <w:spacing w:after="0" w:line="240" w:lineRule="auto"/>
        <w:ind w:left="7" w:firstLine="12"/>
        <w:rPr>
          <w:rFonts w:ascii="Arial" w:eastAsia="Arial" w:hAnsi="Arial" w:cs="Arial"/>
        </w:rPr>
      </w:pPr>
      <w:r w:rsidRPr="009C7B84">
        <w:rPr>
          <w:rFonts w:ascii="Arial" w:eastAsia="Arial" w:hAnsi="Arial" w:cs="Arial"/>
        </w:rPr>
        <w:t>19.</w:t>
      </w:r>
      <w:r w:rsidRPr="009C7B84">
        <w:rPr>
          <w:rFonts w:ascii="Arial" w:eastAsia="Arial" w:hAnsi="Arial" w:cs="Arial"/>
          <w:b w:val="0"/>
        </w:rPr>
        <w:t xml:space="preserve"> </w:t>
      </w:r>
      <w:r w:rsidRPr="009C7B84">
        <w:rPr>
          <w:rFonts w:ascii="Arial" w:eastAsia="Arial" w:hAnsi="Arial" w:cs="Arial"/>
        </w:rPr>
        <w:t xml:space="preserve">REAJUSTE </w:t>
      </w:r>
    </w:p>
    <w:p w14:paraId="000002A7" w14:textId="77777777" w:rsidR="00677CE2" w:rsidRPr="009C7B84" w:rsidRDefault="00057803" w:rsidP="00DB7F16">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000002A8" w14:textId="07C7B1B4" w:rsidR="00677CE2" w:rsidRPr="009C7B84" w:rsidRDefault="00057803" w:rsidP="00DB7F16">
      <w:pPr>
        <w:spacing w:after="0" w:line="240" w:lineRule="auto"/>
        <w:ind w:left="7" w:firstLine="12"/>
        <w:rPr>
          <w:rFonts w:ascii="Arial" w:eastAsia="Arial" w:hAnsi="Arial" w:cs="Arial"/>
        </w:rPr>
      </w:pPr>
      <w:r w:rsidRPr="009C7B84">
        <w:rPr>
          <w:rFonts w:ascii="Arial" w:eastAsia="Arial" w:hAnsi="Arial" w:cs="Arial"/>
        </w:rPr>
        <w:t xml:space="preserve">19.1 – Somente ocorrerá reajustamento do Contrato decorrido o prazo de </w:t>
      </w:r>
      <w:r w:rsidR="00221CDF" w:rsidRPr="009C7B84">
        <w:rPr>
          <w:rFonts w:ascii="Arial" w:eastAsia="Arial" w:hAnsi="Arial" w:cs="Arial"/>
        </w:rPr>
        <w:t>24</w:t>
      </w:r>
      <w:r w:rsidRPr="009C7B84">
        <w:rPr>
          <w:rFonts w:ascii="Arial" w:eastAsia="Arial" w:hAnsi="Arial" w:cs="Arial"/>
        </w:rPr>
        <w:t xml:space="preserve"> (</w:t>
      </w:r>
      <w:r w:rsidR="00221CDF" w:rsidRPr="009C7B84">
        <w:rPr>
          <w:rFonts w:ascii="Arial" w:eastAsia="Arial" w:hAnsi="Arial" w:cs="Arial"/>
        </w:rPr>
        <w:t>meses</w:t>
      </w:r>
      <w:r w:rsidRPr="009C7B84">
        <w:rPr>
          <w:rFonts w:ascii="Arial" w:eastAsia="Arial" w:hAnsi="Arial" w:cs="Arial"/>
        </w:rPr>
        <w:t xml:space="preserve">) meses contados da data da sua assinatura ou da retirada do instrumento equivalente. </w:t>
      </w:r>
    </w:p>
    <w:p w14:paraId="000002AB" w14:textId="72D0EBEF" w:rsidR="00677CE2" w:rsidRPr="009C7B84" w:rsidRDefault="00057803" w:rsidP="00DB7F16">
      <w:pPr>
        <w:spacing w:after="0" w:line="240" w:lineRule="auto"/>
        <w:ind w:left="12" w:firstLine="0"/>
        <w:jc w:val="left"/>
        <w:rPr>
          <w:rFonts w:ascii="Arial" w:eastAsia="Arial" w:hAnsi="Arial" w:cs="Arial"/>
          <w:b/>
          <w:i/>
          <w:color w:val="FF0000"/>
        </w:rPr>
      </w:pPr>
      <w:r w:rsidRPr="009C7B84">
        <w:rPr>
          <w:rFonts w:ascii="Arial" w:eastAsia="Arial" w:hAnsi="Arial" w:cs="Arial"/>
        </w:rPr>
        <w:t xml:space="preserve"> </w:t>
      </w:r>
    </w:p>
    <w:p w14:paraId="000002AC" w14:textId="77777777" w:rsidR="00677CE2" w:rsidRPr="009C7B84" w:rsidRDefault="00057803" w:rsidP="00DB7F16">
      <w:pPr>
        <w:spacing w:after="0" w:line="240" w:lineRule="auto"/>
        <w:ind w:left="7" w:firstLine="12"/>
        <w:rPr>
          <w:rFonts w:ascii="Arial" w:eastAsia="Arial" w:hAnsi="Arial" w:cs="Arial"/>
        </w:rPr>
      </w:pPr>
      <w:r w:rsidRPr="009C7B84">
        <w:rPr>
          <w:rFonts w:ascii="Arial" w:eastAsia="Arial" w:hAnsi="Arial" w:cs="Arial"/>
        </w:rPr>
        <w:t xml:space="preserve">19.2 – Os preços serão reajustados de acordo com a variação do Índice de Preços ao Consumidor Amplo Especial – IPCA-E do Instituto Brasileiro de Geografia e Estatística – IBGE, calculado por meio da seguinte fórmula: </w:t>
      </w:r>
    </w:p>
    <w:p w14:paraId="000002AD" w14:textId="77777777" w:rsidR="00677CE2" w:rsidRPr="009C7B84" w:rsidRDefault="00057803" w:rsidP="00DB7F16">
      <w:pPr>
        <w:spacing w:after="0" w:line="240" w:lineRule="auto"/>
        <w:ind w:left="12" w:firstLine="0"/>
        <w:jc w:val="left"/>
        <w:rPr>
          <w:rFonts w:ascii="Arial" w:eastAsia="Arial" w:hAnsi="Arial" w:cs="Arial"/>
        </w:rPr>
      </w:pPr>
      <w:r w:rsidRPr="009C7B84">
        <w:rPr>
          <w:rFonts w:ascii="Arial" w:eastAsia="Arial" w:hAnsi="Arial" w:cs="Arial"/>
        </w:rPr>
        <w:t xml:space="preserve"> </w:t>
      </w:r>
    </w:p>
    <w:p w14:paraId="000002AE" w14:textId="77777777" w:rsidR="00677CE2" w:rsidRPr="009C7B84" w:rsidRDefault="00057803" w:rsidP="00DB7F16">
      <w:pPr>
        <w:spacing w:after="0" w:line="240" w:lineRule="auto"/>
        <w:ind w:left="7" w:firstLine="12"/>
        <w:rPr>
          <w:rFonts w:ascii="Arial" w:eastAsia="Arial" w:hAnsi="Arial" w:cs="Arial"/>
        </w:rPr>
      </w:pPr>
      <w:r w:rsidRPr="009C7B84">
        <w:rPr>
          <w:rFonts w:ascii="Arial" w:eastAsia="Arial" w:hAnsi="Arial" w:cs="Arial"/>
        </w:rPr>
        <w:t xml:space="preserve">R = </w:t>
      </w:r>
      <w:proofErr w:type="spellStart"/>
      <w:r w:rsidRPr="009C7B84">
        <w:rPr>
          <w:rFonts w:ascii="Arial" w:eastAsia="Arial" w:hAnsi="Arial" w:cs="Arial"/>
        </w:rPr>
        <w:t>Po</w:t>
      </w:r>
      <w:proofErr w:type="spellEnd"/>
      <w:r w:rsidRPr="009C7B84">
        <w:rPr>
          <w:rFonts w:ascii="Arial" w:eastAsia="Arial" w:hAnsi="Arial" w:cs="Arial"/>
        </w:rPr>
        <w:t xml:space="preserve"> [(</w:t>
      </w:r>
      <w:proofErr w:type="spellStart"/>
      <w:r w:rsidRPr="009C7B84">
        <w:rPr>
          <w:rFonts w:ascii="Arial" w:eastAsia="Arial" w:hAnsi="Arial" w:cs="Arial"/>
        </w:rPr>
        <w:t>I-</w:t>
      </w:r>
      <w:proofErr w:type="gramStart"/>
      <w:r w:rsidRPr="009C7B84">
        <w:rPr>
          <w:rFonts w:ascii="Arial" w:eastAsia="Arial" w:hAnsi="Arial" w:cs="Arial"/>
        </w:rPr>
        <w:t>Io</w:t>
      </w:r>
      <w:proofErr w:type="spellEnd"/>
      <w:r w:rsidRPr="009C7B84">
        <w:rPr>
          <w:rFonts w:ascii="Arial" w:eastAsia="Arial" w:hAnsi="Arial" w:cs="Arial"/>
        </w:rPr>
        <w:t>)/</w:t>
      </w:r>
      <w:proofErr w:type="spellStart"/>
      <w:proofErr w:type="gramEnd"/>
      <w:r w:rsidRPr="009C7B84">
        <w:rPr>
          <w:rFonts w:ascii="Arial" w:eastAsia="Arial" w:hAnsi="Arial" w:cs="Arial"/>
        </w:rPr>
        <w:t>Io</w:t>
      </w:r>
      <w:proofErr w:type="spellEnd"/>
      <w:r w:rsidRPr="009C7B84">
        <w:rPr>
          <w:rFonts w:ascii="Arial" w:eastAsia="Arial" w:hAnsi="Arial" w:cs="Arial"/>
        </w:rPr>
        <w:t xml:space="preserve">] </w:t>
      </w:r>
    </w:p>
    <w:p w14:paraId="000002AF"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B0" w14:textId="77777777" w:rsidR="00677CE2" w:rsidRPr="009C7B84" w:rsidRDefault="00057803">
      <w:pPr>
        <w:ind w:left="7" w:firstLine="12"/>
        <w:rPr>
          <w:rFonts w:ascii="Arial" w:eastAsia="Arial" w:hAnsi="Arial" w:cs="Arial"/>
        </w:rPr>
      </w:pPr>
      <w:r w:rsidRPr="009C7B84">
        <w:rPr>
          <w:rFonts w:ascii="Arial" w:eastAsia="Arial" w:hAnsi="Arial" w:cs="Arial"/>
        </w:rPr>
        <w:t xml:space="preserve">Onde: </w:t>
      </w:r>
    </w:p>
    <w:p w14:paraId="000002B1" w14:textId="77777777" w:rsidR="00677CE2" w:rsidRPr="009C7B84" w:rsidRDefault="00057803">
      <w:pPr>
        <w:ind w:left="7" w:firstLine="12"/>
        <w:rPr>
          <w:rFonts w:ascii="Arial" w:eastAsia="Arial" w:hAnsi="Arial" w:cs="Arial"/>
        </w:rPr>
      </w:pPr>
      <w:r w:rsidRPr="009C7B84">
        <w:rPr>
          <w:rFonts w:ascii="Arial" w:eastAsia="Arial" w:hAnsi="Arial" w:cs="Arial"/>
        </w:rPr>
        <w:t xml:space="preserve">R = valor do reajuste; </w:t>
      </w:r>
    </w:p>
    <w:p w14:paraId="000002B2" w14:textId="77777777" w:rsidR="00677CE2" w:rsidRPr="009C7B84" w:rsidRDefault="00057803" w:rsidP="008914D0">
      <w:pPr>
        <w:spacing w:after="3" w:line="278" w:lineRule="auto"/>
        <w:ind w:left="7" w:right="133" w:firstLine="12"/>
        <w:rPr>
          <w:rFonts w:ascii="Arial" w:eastAsia="Arial" w:hAnsi="Arial" w:cs="Arial"/>
        </w:rPr>
      </w:pPr>
      <w:r w:rsidRPr="009C7B84">
        <w:rPr>
          <w:rFonts w:ascii="Arial" w:eastAsia="Arial" w:hAnsi="Arial" w:cs="Arial"/>
        </w:rPr>
        <w:t xml:space="preserve">I = índice IPCA-E mensal relativo ao mês anterior ao de aniversário do Contrato; </w:t>
      </w:r>
      <w:proofErr w:type="spellStart"/>
      <w:r w:rsidRPr="009C7B84">
        <w:rPr>
          <w:rFonts w:ascii="Arial" w:eastAsia="Arial" w:hAnsi="Arial" w:cs="Arial"/>
        </w:rPr>
        <w:t>Io</w:t>
      </w:r>
      <w:proofErr w:type="spellEnd"/>
      <w:r w:rsidRPr="009C7B84">
        <w:rPr>
          <w:rFonts w:ascii="Arial" w:eastAsia="Arial" w:hAnsi="Arial" w:cs="Arial"/>
        </w:rPr>
        <w:t xml:space="preserve"> = índice do IPCA-E mensal relativo ao mês anterior ao da apresentação da Proposta; </w:t>
      </w:r>
      <w:proofErr w:type="spellStart"/>
      <w:r w:rsidRPr="009C7B84">
        <w:rPr>
          <w:rFonts w:ascii="Arial" w:eastAsia="Arial" w:hAnsi="Arial" w:cs="Arial"/>
        </w:rPr>
        <w:t>Po</w:t>
      </w:r>
      <w:proofErr w:type="spellEnd"/>
      <w:r w:rsidRPr="009C7B84">
        <w:rPr>
          <w:rFonts w:ascii="Arial" w:eastAsia="Arial" w:hAnsi="Arial" w:cs="Arial"/>
        </w:rPr>
        <w:t xml:space="preserve"> = preço unitário contratual, objeto do reajustamento. </w:t>
      </w:r>
    </w:p>
    <w:p w14:paraId="000002B3" w14:textId="77777777" w:rsidR="00677CE2" w:rsidRPr="009C7B84" w:rsidRDefault="00057803" w:rsidP="008914D0">
      <w:pPr>
        <w:spacing w:after="19" w:line="259" w:lineRule="auto"/>
        <w:ind w:left="12" w:firstLine="0"/>
        <w:rPr>
          <w:rFonts w:ascii="Arial" w:eastAsia="Arial" w:hAnsi="Arial" w:cs="Arial"/>
        </w:rPr>
      </w:pPr>
      <w:r w:rsidRPr="009C7B84">
        <w:rPr>
          <w:rFonts w:ascii="Arial" w:eastAsia="Arial" w:hAnsi="Arial" w:cs="Arial"/>
        </w:rPr>
        <w:t xml:space="preserve"> </w:t>
      </w:r>
    </w:p>
    <w:p w14:paraId="000002B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19.3 – Caso o índice previsto neste Edital seja extinto ou de alguma forma não possa mais ser aplicado, será adotado outro índice que reflita a perda do poder aquisitivo da moeda. Neste caso, a variação do índice deverá ser calculada por meio da fórmula consignada no item anterior.  </w:t>
      </w:r>
    </w:p>
    <w:p w14:paraId="000002BA" w14:textId="77777777" w:rsidR="00677CE2" w:rsidRPr="009C7B84" w:rsidRDefault="00677CE2">
      <w:pPr>
        <w:spacing w:after="8" w:line="266" w:lineRule="auto"/>
        <w:ind w:left="7" w:firstLine="12"/>
        <w:rPr>
          <w:rFonts w:ascii="Arial" w:eastAsia="Arial" w:hAnsi="Arial" w:cs="Arial"/>
        </w:rPr>
      </w:pPr>
    </w:p>
    <w:p w14:paraId="000002BB" w14:textId="77777777" w:rsidR="00677CE2" w:rsidRPr="009C7B84" w:rsidRDefault="00057803">
      <w:pPr>
        <w:spacing w:after="21" w:line="259" w:lineRule="auto"/>
        <w:ind w:left="12" w:firstLine="0"/>
        <w:jc w:val="left"/>
        <w:rPr>
          <w:rFonts w:ascii="Arial" w:eastAsia="Arial" w:hAnsi="Arial" w:cs="Arial"/>
        </w:rPr>
      </w:pPr>
      <w:r w:rsidRPr="009C7B84">
        <w:rPr>
          <w:rFonts w:ascii="Arial" w:eastAsia="Arial" w:hAnsi="Arial" w:cs="Arial"/>
        </w:rPr>
        <w:t xml:space="preserve"> </w:t>
      </w:r>
      <w:r w:rsidRPr="009C7B84">
        <w:rPr>
          <w:rFonts w:ascii="Arial" w:eastAsia="Arial" w:hAnsi="Arial" w:cs="Arial"/>
          <w:b/>
        </w:rPr>
        <w:t xml:space="preserve">20. SANÇÕES ADMINISTRATIVAS </w:t>
      </w:r>
    </w:p>
    <w:p w14:paraId="000002BC" w14:textId="77777777" w:rsidR="00677CE2" w:rsidRPr="009C7B84" w:rsidRDefault="00677CE2">
      <w:pPr>
        <w:spacing w:after="14" w:line="259" w:lineRule="auto"/>
        <w:ind w:left="12" w:firstLine="0"/>
        <w:jc w:val="left"/>
        <w:rPr>
          <w:rFonts w:ascii="Arial" w:eastAsia="Arial" w:hAnsi="Arial" w:cs="Arial"/>
        </w:rPr>
      </w:pPr>
    </w:p>
    <w:p w14:paraId="000002BD" w14:textId="77777777" w:rsidR="00677CE2" w:rsidRPr="009C7B84" w:rsidRDefault="00057803">
      <w:pPr>
        <w:ind w:left="7" w:firstLine="12"/>
        <w:rPr>
          <w:rFonts w:ascii="Arial" w:eastAsia="Arial" w:hAnsi="Arial" w:cs="Arial"/>
        </w:rPr>
      </w:pPr>
      <w:r w:rsidRPr="009C7B84">
        <w:rPr>
          <w:rFonts w:ascii="Arial" w:eastAsia="Arial" w:hAnsi="Arial" w:cs="Arial"/>
        </w:rPr>
        <w:t xml:space="preserve">20.1 – A recusa da ADJUDICATÁRIA em assinar o termo de contrato ou em retirar o instrumento equivalente dentro do prazo estabelecido caracteriza o descumprimento total das obrigações assumidas, independentemente do disposto no subitem 17.4, sujeitando-a às penalidades previstas no subitem 20.2. </w:t>
      </w:r>
      <w:r w:rsidRPr="009C7B84">
        <w:rPr>
          <w:rFonts w:ascii="Arial" w:eastAsia="Arial" w:hAnsi="Arial" w:cs="Arial"/>
          <w:i/>
        </w:rPr>
        <w:t xml:space="preserve"> </w:t>
      </w:r>
    </w:p>
    <w:p w14:paraId="000002BE" w14:textId="77777777" w:rsidR="00677CE2" w:rsidRPr="009C7B84" w:rsidRDefault="00677CE2">
      <w:pPr>
        <w:spacing w:after="14" w:line="259" w:lineRule="auto"/>
        <w:ind w:left="12" w:firstLine="0"/>
        <w:jc w:val="left"/>
        <w:rPr>
          <w:rFonts w:ascii="Arial" w:eastAsia="Arial" w:hAnsi="Arial" w:cs="Arial"/>
          <w:color w:val="FF0000"/>
        </w:rPr>
      </w:pPr>
    </w:p>
    <w:p w14:paraId="000002BF" w14:textId="31EB21ED" w:rsidR="00677CE2" w:rsidRPr="009C7B84" w:rsidRDefault="00057803">
      <w:pPr>
        <w:tabs>
          <w:tab w:val="left" w:pos="709"/>
          <w:tab w:val="left" w:pos="993"/>
        </w:tabs>
        <w:rPr>
          <w:rFonts w:ascii="Arial" w:eastAsia="Arial" w:hAnsi="Arial" w:cs="Arial"/>
        </w:rPr>
      </w:pPr>
      <w:r w:rsidRPr="009C7B84">
        <w:rPr>
          <w:rFonts w:ascii="Arial" w:eastAsia="Arial" w:hAnsi="Arial" w:cs="Arial"/>
        </w:rPr>
        <w:t>20.2 Sem prejuízo de indenização por perdas e danos, a COMPANHIA MUNICIPAL DE TRANSPORTES COLETIVOS - CMTC - RIO (MOBI-Rio) poderá impor ao licitante, adjudicatário ou contratado, pelo descumprimento total ou parcial das obrigações a que esteja sujeito, as seguintes sanções, observado o Regulamento Interno de Licitações e Contratos da COMPANHIA MUNICIPAL DE TRANSPORTES COLETIVOS - CMTC - RIO (MOBI-Rio) e a legislação vigente, garantida a defesa prévia ao contratado:</w:t>
      </w:r>
    </w:p>
    <w:p w14:paraId="000002C0" w14:textId="77777777" w:rsidR="00677CE2" w:rsidRPr="009C7B84" w:rsidRDefault="00677CE2">
      <w:pPr>
        <w:tabs>
          <w:tab w:val="left" w:pos="709"/>
          <w:tab w:val="left" w:pos="993"/>
        </w:tabs>
        <w:rPr>
          <w:rFonts w:ascii="Arial" w:eastAsia="Arial" w:hAnsi="Arial" w:cs="Arial"/>
        </w:rPr>
      </w:pPr>
    </w:p>
    <w:p w14:paraId="000002C1" w14:textId="0F9091A0"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 xml:space="preserve">I - </w:t>
      </w:r>
      <w:r w:rsidR="008914D0" w:rsidRPr="009C7B84">
        <w:rPr>
          <w:rFonts w:ascii="Arial" w:eastAsia="Arial" w:hAnsi="Arial" w:cs="Arial"/>
        </w:rPr>
        <w:t>A</w:t>
      </w:r>
      <w:r w:rsidRPr="009C7B84">
        <w:rPr>
          <w:rFonts w:ascii="Arial" w:eastAsia="Arial" w:hAnsi="Arial" w:cs="Arial"/>
        </w:rPr>
        <w:t>dvertência;</w:t>
      </w:r>
    </w:p>
    <w:p w14:paraId="000002C2" w14:textId="77777777" w:rsidR="00677CE2" w:rsidRPr="009C7B84" w:rsidRDefault="00057803">
      <w:pPr>
        <w:tabs>
          <w:tab w:val="left" w:pos="709"/>
          <w:tab w:val="left" w:pos="993"/>
        </w:tabs>
        <w:rPr>
          <w:rFonts w:ascii="Arial" w:eastAsia="Arial" w:hAnsi="Arial" w:cs="Arial"/>
        </w:rPr>
      </w:pPr>
      <w:r w:rsidRPr="009C7B84">
        <w:rPr>
          <w:rFonts w:ascii="Arial" w:eastAsia="Arial" w:hAnsi="Arial" w:cs="Arial"/>
        </w:rPr>
        <w:t xml:space="preserve">II - Multa de mora de até 1% (um por cento) por dia útil sobre o valor do Contrato ou do saldo não atendido do Contrato; </w:t>
      </w:r>
    </w:p>
    <w:p w14:paraId="000002C3" w14:textId="77777777" w:rsidR="00677CE2" w:rsidRPr="009C7B84" w:rsidRDefault="00057803">
      <w:pPr>
        <w:tabs>
          <w:tab w:val="left" w:pos="709"/>
          <w:tab w:val="left" w:pos="993"/>
        </w:tabs>
        <w:rPr>
          <w:rFonts w:ascii="Arial" w:eastAsia="Arial" w:hAnsi="Arial" w:cs="Arial"/>
        </w:rPr>
      </w:pPr>
      <w:r w:rsidRPr="009C7B84">
        <w:rPr>
          <w:rFonts w:ascii="Arial" w:eastAsia="Arial" w:hAnsi="Arial" w:cs="Arial"/>
        </w:rPr>
        <w:t xml:space="preserve"> </w:t>
      </w:r>
    </w:p>
    <w:p w14:paraId="000002C4" w14:textId="77777777" w:rsidR="00677CE2" w:rsidRPr="009C7B84" w:rsidRDefault="00057803">
      <w:pPr>
        <w:tabs>
          <w:tab w:val="left" w:pos="709"/>
          <w:tab w:val="left" w:pos="993"/>
        </w:tabs>
        <w:rPr>
          <w:rFonts w:ascii="Arial" w:eastAsia="Arial" w:hAnsi="Arial" w:cs="Arial"/>
        </w:rPr>
      </w:pPr>
      <w:r w:rsidRPr="009C7B84">
        <w:rPr>
          <w:rFonts w:ascii="Arial" w:eastAsia="Arial" w:hAnsi="Arial" w:cs="Arial"/>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000002C5" w14:textId="77777777" w:rsidR="00677CE2" w:rsidRPr="009C7B84" w:rsidRDefault="00677CE2">
      <w:pPr>
        <w:tabs>
          <w:tab w:val="left" w:pos="709"/>
          <w:tab w:val="left" w:pos="993"/>
        </w:tabs>
        <w:rPr>
          <w:rFonts w:ascii="Arial" w:eastAsia="Arial" w:hAnsi="Arial" w:cs="Arial"/>
        </w:rPr>
      </w:pPr>
    </w:p>
    <w:p w14:paraId="000002C6" w14:textId="0B185E9B" w:rsidR="00677CE2" w:rsidRPr="009C7B84" w:rsidRDefault="00057803">
      <w:pPr>
        <w:tabs>
          <w:tab w:val="left" w:pos="709"/>
          <w:tab w:val="left" w:pos="993"/>
        </w:tabs>
        <w:rPr>
          <w:rFonts w:ascii="Arial" w:eastAsia="Arial" w:hAnsi="Arial" w:cs="Arial"/>
        </w:rPr>
      </w:pPr>
      <w:r w:rsidRPr="009C7B84">
        <w:rPr>
          <w:rFonts w:ascii="Arial" w:eastAsia="Arial" w:hAnsi="Arial" w:cs="Arial"/>
        </w:rPr>
        <w:t xml:space="preserve">IV - </w:t>
      </w:r>
      <w:r w:rsidR="008914D0" w:rsidRPr="009C7B84">
        <w:rPr>
          <w:rFonts w:ascii="Arial" w:eastAsia="Arial" w:hAnsi="Arial" w:cs="Arial"/>
        </w:rPr>
        <w:t>S</w:t>
      </w:r>
      <w:r w:rsidRPr="009C7B84">
        <w:rPr>
          <w:rFonts w:ascii="Arial" w:eastAsia="Arial" w:hAnsi="Arial" w:cs="Arial"/>
        </w:rPr>
        <w:t>uspensão temporária do direito de licitar e impedimento de contratar com a Administração Municipal;</w:t>
      </w:r>
    </w:p>
    <w:p w14:paraId="000002C9" w14:textId="77777777" w:rsidR="00677CE2" w:rsidRPr="009C7B84" w:rsidRDefault="00677CE2">
      <w:pPr>
        <w:spacing w:after="200" w:line="276" w:lineRule="auto"/>
        <w:ind w:left="0" w:firstLine="0"/>
        <w:rPr>
          <w:rFonts w:ascii="Arial" w:eastAsia="Arial" w:hAnsi="Arial" w:cs="Arial"/>
        </w:rPr>
      </w:pPr>
    </w:p>
    <w:p w14:paraId="000002CA" w14:textId="36C3CE80"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20.3 A multa aplicada será depositada em conta bancária indicada pela COMPANHIA MUNICIPAL DE TRANSPORTES COLETIVOS - CMTC - RIO (MOBI-Rio), descontada dos pagamentos eventualmente devidos, descontada da garantia ou cobrada judicialmente.</w:t>
      </w:r>
    </w:p>
    <w:p w14:paraId="000002CB" w14:textId="6202ABFE"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20.4 As sanções previstas</w:t>
      </w:r>
      <w:r w:rsidR="00E009DF" w:rsidRPr="009C7B84">
        <w:rPr>
          <w:rFonts w:ascii="Arial" w:eastAsia="Arial" w:hAnsi="Arial" w:cs="Arial"/>
        </w:rPr>
        <w:t xml:space="preserve"> nos incisos I e</w:t>
      </w:r>
      <w:r w:rsidRPr="009C7B84">
        <w:rPr>
          <w:rFonts w:ascii="Arial" w:eastAsia="Arial" w:hAnsi="Arial" w:cs="Arial"/>
        </w:rPr>
        <w:t xml:space="preserve"> IV do </w:t>
      </w:r>
      <w:r w:rsidRPr="009C7B84">
        <w:rPr>
          <w:rFonts w:ascii="Arial" w:eastAsia="Arial" w:hAnsi="Arial" w:cs="Arial"/>
          <w:i/>
        </w:rPr>
        <w:t>subitem 20.2</w:t>
      </w:r>
      <w:r w:rsidRPr="009C7B84">
        <w:rPr>
          <w:rFonts w:ascii="Arial" w:eastAsia="Arial" w:hAnsi="Arial" w:cs="Arial"/>
        </w:rPr>
        <w:t xml:space="preserve"> poderão ser aplicadas juntamente com as dos incisos II e III, devendo a defesa prévia do interessado, no respectivo processo, ser apresentada no prazo de 10 (dez) dias úteis e não excluem a possibilidade de rescisão unilateral do contrato;</w:t>
      </w:r>
    </w:p>
    <w:p w14:paraId="000002CC" w14:textId="32669298" w:rsidR="00677CE2" w:rsidRPr="009C7B84" w:rsidRDefault="00E009DF">
      <w:pPr>
        <w:spacing w:after="200" w:line="276" w:lineRule="auto"/>
        <w:ind w:left="0" w:firstLine="0"/>
        <w:rPr>
          <w:rFonts w:ascii="Arial" w:eastAsia="Arial" w:hAnsi="Arial" w:cs="Arial"/>
        </w:rPr>
      </w:pPr>
      <w:r w:rsidRPr="009C7B84">
        <w:rPr>
          <w:rFonts w:ascii="Arial" w:eastAsia="Arial" w:hAnsi="Arial" w:cs="Arial"/>
        </w:rPr>
        <w:lastRenderedPageBreak/>
        <w:t>20.5 Do ato que aplicar a pena prevista no inciso</w:t>
      </w:r>
      <w:r w:rsidR="00057803" w:rsidRPr="009C7B84">
        <w:rPr>
          <w:rFonts w:ascii="Arial" w:eastAsia="Arial" w:hAnsi="Arial" w:cs="Arial"/>
        </w:rPr>
        <w:t xml:space="preserve"> IV do subitem 20.2, o Diretor-Presidente da COMPANHIA MUNICIPAL DE TRANSPORTES COLETIVOS - CMTC - RIO (MOBI-Rio) dará conhecimento aos demais órgãos e entidades municipais interessados, na página oficial desta empresa pública na </w:t>
      </w:r>
      <w:r w:rsidR="00057803" w:rsidRPr="009C7B84">
        <w:rPr>
          <w:rFonts w:ascii="Arial" w:eastAsia="Arial" w:hAnsi="Arial" w:cs="Arial"/>
          <w:i/>
        </w:rPr>
        <w:t>internet</w:t>
      </w:r>
      <w:r w:rsidR="00057803" w:rsidRPr="009C7B84">
        <w:rPr>
          <w:rFonts w:ascii="Arial" w:eastAsia="Arial" w:hAnsi="Arial" w:cs="Arial"/>
        </w:rPr>
        <w:t>.</w:t>
      </w:r>
    </w:p>
    <w:p w14:paraId="000002CD" w14:textId="0DD6B86B" w:rsidR="00677CE2" w:rsidRPr="009C7B84" w:rsidRDefault="00057803">
      <w:pPr>
        <w:tabs>
          <w:tab w:val="left" w:pos="709"/>
          <w:tab w:val="left" w:pos="993"/>
        </w:tabs>
        <w:spacing w:after="200" w:line="276" w:lineRule="auto"/>
        <w:ind w:left="0" w:firstLine="0"/>
        <w:rPr>
          <w:rFonts w:ascii="Arial" w:eastAsia="Arial" w:hAnsi="Arial" w:cs="Arial"/>
        </w:rPr>
      </w:pPr>
      <w:r w:rsidRPr="009C7B84">
        <w:rPr>
          <w:rFonts w:ascii="Arial" w:eastAsia="Arial" w:hAnsi="Arial" w:cs="Arial"/>
        </w:rPr>
        <w:t>20.6. A</w:t>
      </w:r>
      <w:r w:rsidR="00E009DF" w:rsidRPr="009C7B84">
        <w:rPr>
          <w:rFonts w:ascii="Arial" w:eastAsia="Arial" w:hAnsi="Arial" w:cs="Arial"/>
        </w:rPr>
        <w:t xml:space="preserve"> sanção prevista no inciso IV do subitem 20.2 poderá também ser aplicada</w:t>
      </w:r>
      <w:r w:rsidRPr="009C7B84">
        <w:rPr>
          <w:rFonts w:ascii="Arial" w:eastAsia="Arial" w:hAnsi="Arial" w:cs="Arial"/>
        </w:rPr>
        <w:t xml:space="preserve"> às empresas ou aos profissionais que, em razão dos contratos regidos por este Regulamento:</w:t>
      </w:r>
    </w:p>
    <w:p w14:paraId="000002CE"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 - tenham sofrido condenação definitiva por praticarem, por meios dolosos, fraude fiscal no recolhimento de quaisquer tributos;</w:t>
      </w:r>
    </w:p>
    <w:p w14:paraId="000002CF" w14:textId="77777777"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II - tenham praticado atos ilícitos visando a frustrar os objetivos da licitação;</w:t>
      </w:r>
    </w:p>
    <w:p w14:paraId="000002D0" w14:textId="75B178F1" w:rsidR="00677CE2" w:rsidRPr="009C7B84" w:rsidRDefault="00057803">
      <w:pPr>
        <w:spacing w:after="200" w:line="276" w:lineRule="auto"/>
        <w:ind w:left="0" w:firstLine="0"/>
        <w:rPr>
          <w:rFonts w:ascii="Arial" w:eastAsia="Arial" w:hAnsi="Arial" w:cs="Arial"/>
        </w:rPr>
      </w:pPr>
      <w:r w:rsidRPr="009C7B84">
        <w:rPr>
          <w:rFonts w:ascii="Arial" w:eastAsia="Arial" w:hAnsi="Arial" w:cs="Arial"/>
        </w:rPr>
        <w:t>III - demonstrem não possuir idoneidade para contratar com a COMPANHIA MUNICIPAL DE TRANSPORTES COLETIVOS - CMTC - RIO (MOBI-Rio) em virtude de atos ilícitos praticados.</w:t>
      </w:r>
    </w:p>
    <w:p w14:paraId="000002D1" w14:textId="77777777" w:rsidR="00677CE2" w:rsidRPr="009C7B84" w:rsidRDefault="00057803">
      <w:pPr>
        <w:spacing w:after="0"/>
        <w:ind w:left="0" w:firstLine="0"/>
        <w:rPr>
          <w:rFonts w:ascii="Arial" w:eastAsia="Arial" w:hAnsi="Arial" w:cs="Arial"/>
        </w:rPr>
      </w:pPr>
      <w:r w:rsidRPr="009C7B84">
        <w:rPr>
          <w:rFonts w:ascii="Arial" w:eastAsia="Arial" w:hAnsi="Arial" w:cs="Arial"/>
        </w:rPr>
        <w:t xml:space="preserve">20.7. As multas previstas nos incisos II e III do subitem 20.2 não possuem caráter compensatório, e, assim, o pagamento delas não eximirá a CONTRATADA de responsabilidade pelas perdas e danos decorrentes das infrações cometidas. </w:t>
      </w:r>
    </w:p>
    <w:p w14:paraId="000002D2"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D3" w14:textId="77777777" w:rsidR="00677CE2" w:rsidRPr="009C7B84" w:rsidRDefault="00057803">
      <w:pPr>
        <w:ind w:left="0" w:firstLine="0"/>
        <w:rPr>
          <w:rFonts w:ascii="Arial" w:eastAsia="Arial" w:hAnsi="Arial" w:cs="Arial"/>
        </w:rPr>
      </w:pPr>
      <w:r w:rsidRPr="009C7B84">
        <w:rPr>
          <w:rFonts w:ascii="Arial" w:eastAsia="Arial" w:hAnsi="Arial" w:cs="Arial"/>
        </w:rPr>
        <w:t xml:space="preserve">20.8. As multas aplicadas poderão ser compensadas com valores devidos à CONTRATADA mediante requerimento expresso nesse sentido. </w:t>
      </w:r>
      <w:r w:rsidRPr="009C7B84">
        <w:rPr>
          <w:rFonts w:ascii="Arial" w:eastAsia="Arial" w:hAnsi="Arial" w:cs="Arial"/>
          <w:i/>
        </w:rPr>
        <w:t xml:space="preserve"> </w:t>
      </w:r>
    </w:p>
    <w:p w14:paraId="000002D4"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D5" w14:textId="77777777" w:rsidR="00677CE2" w:rsidRPr="009C7B84" w:rsidRDefault="00057803">
      <w:pPr>
        <w:ind w:left="0" w:firstLine="0"/>
        <w:rPr>
          <w:rFonts w:ascii="Arial" w:eastAsia="Arial" w:hAnsi="Arial" w:cs="Arial"/>
        </w:rPr>
      </w:pPr>
      <w:r w:rsidRPr="009C7B84">
        <w:rPr>
          <w:rFonts w:ascii="Arial" w:eastAsia="Arial" w:hAnsi="Arial" w:cs="Arial"/>
        </w:rPr>
        <w:t xml:space="preserve">20.9. Ressalvada a hipótese de existir requerimento de compensação devidamente formalizado, nenhum pagamento será efetuado à CONTRATADA antes da comprovação do recolhimento da multa ou da prova de sua </w:t>
      </w:r>
      <w:proofErr w:type="spellStart"/>
      <w:r w:rsidRPr="009C7B84">
        <w:rPr>
          <w:rFonts w:ascii="Arial" w:eastAsia="Arial" w:hAnsi="Arial" w:cs="Arial"/>
        </w:rPr>
        <w:t>relevação</w:t>
      </w:r>
      <w:proofErr w:type="spellEnd"/>
      <w:r w:rsidRPr="009C7B84">
        <w:rPr>
          <w:rFonts w:ascii="Arial" w:eastAsia="Arial" w:hAnsi="Arial" w:cs="Arial"/>
        </w:rPr>
        <w:t xml:space="preserve"> por ato da Administração, bem como antes da recomposição do valor original da garantia, que tenha sido descontado em virtude de multa imposta, salvo decisão fundamentada da autoridade competente que autorize o prosseguimento do processo de pagamento.  </w:t>
      </w:r>
    </w:p>
    <w:p w14:paraId="000002D6" w14:textId="77777777" w:rsidR="00677CE2" w:rsidRPr="009C7B84" w:rsidRDefault="00677CE2">
      <w:pPr>
        <w:spacing w:after="19" w:line="259" w:lineRule="auto"/>
        <w:ind w:left="12" w:firstLine="0"/>
        <w:jc w:val="left"/>
        <w:rPr>
          <w:rFonts w:ascii="Arial" w:eastAsia="Arial" w:hAnsi="Arial" w:cs="Arial"/>
        </w:rPr>
      </w:pPr>
    </w:p>
    <w:p w14:paraId="000002D7" w14:textId="77777777" w:rsidR="00677CE2" w:rsidRPr="009C7B84" w:rsidRDefault="00057803">
      <w:pPr>
        <w:ind w:left="0" w:firstLine="0"/>
        <w:rPr>
          <w:rFonts w:ascii="Arial" w:eastAsia="Arial" w:hAnsi="Arial" w:cs="Arial"/>
          <w:b/>
        </w:rPr>
      </w:pPr>
      <w:r w:rsidRPr="009C7B84">
        <w:rPr>
          <w:rFonts w:ascii="Arial" w:eastAsia="Arial" w:hAnsi="Arial" w:cs="Arial"/>
          <w:b/>
        </w:rPr>
        <w:t xml:space="preserve">21. DA MATRIZ DE RISCOS  </w:t>
      </w:r>
    </w:p>
    <w:p w14:paraId="000002D8" w14:textId="77777777" w:rsidR="00677CE2" w:rsidRPr="009C7B84" w:rsidRDefault="00677CE2">
      <w:pPr>
        <w:ind w:left="0" w:firstLine="0"/>
        <w:rPr>
          <w:rFonts w:ascii="Arial" w:eastAsia="Arial" w:hAnsi="Arial" w:cs="Arial"/>
        </w:rPr>
      </w:pPr>
    </w:p>
    <w:p w14:paraId="000002D9" w14:textId="77777777" w:rsidR="00677CE2" w:rsidRPr="009C7B84" w:rsidRDefault="00057803">
      <w:pPr>
        <w:ind w:left="0" w:firstLine="0"/>
        <w:rPr>
          <w:rFonts w:ascii="Arial" w:eastAsia="Arial" w:hAnsi="Arial" w:cs="Arial"/>
        </w:rPr>
      </w:pPr>
      <w:r w:rsidRPr="009C7B84">
        <w:rPr>
          <w:rFonts w:ascii="Arial" w:eastAsia="Arial" w:hAnsi="Arial" w:cs="Arial"/>
        </w:rPr>
        <w:t>21.1 - A Matriz de Risco tem o propósito de listar os principais riscos conhecidos, quantificá-los, propor mecanismos de mitigação, distribuí-los de modo equilibrado, adequado e de acordo com a natureza dos riscos e obrigações contratuais entre a contratante e a contratada.</w:t>
      </w:r>
    </w:p>
    <w:p w14:paraId="000002DA" w14:textId="77777777" w:rsidR="00677CE2" w:rsidRPr="009C7B84" w:rsidRDefault="00677CE2">
      <w:pPr>
        <w:ind w:left="0" w:firstLine="0"/>
        <w:rPr>
          <w:rFonts w:ascii="Arial" w:eastAsia="Arial" w:hAnsi="Arial" w:cs="Arial"/>
        </w:rPr>
      </w:pPr>
    </w:p>
    <w:p w14:paraId="000002DB" w14:textId="77777777" w:rsidR="00677CE2" w:rsidRPr="009C7B84" w:rsidRDefault="00057803">
      <w:pPr>
        <w:ind w:left="0" w:firstLine="0"/>
        <w:rPr>
          <w:rFonts w:ascii="Arial" w:eastAsia="Arial" w:hAnsi="Arial" w:cs="Arial"/>
        </w:rPr>
      </w:pPr>
      <w:r w:rsidRPr="009C7B84">
        <w:rPr>
          <w:rFonts w:ascii="Arial" w:eastAsia="Arial" w:hAnsi="Arial" w:cs="Arial"/>
        </w:rPr>
        <w:lastRenderedPageBreak/>
        <w:t>21.2 - A Contratada é integral e exclusivamente responsável por todos os riscos relacionados e a ela atribuídos, conforme estabelecido na Matriz de Risco definida para a contratação no Termo de Referência.</w:t>
      </w:r>
    </w:p>
    <w:p w14:paraId="000002DC" w14:textId="77777777" w:rsidR="00677CE2" w:rsidRPr="009C7B84" w:rsidRDefault="00677CE2">
      <w:pPr>
        <w:ind w:left="0" w:firstLine="0"/>
        <w:rPr>
          <w:rFonts w:ascii="Arial" w:eastAsia="Arial" w:hAnsi="Arial" w:cs="Arial"/>
        </w:rPr>
      </w:pPr>
    </w:p>
    <w:p w14:paraId="000002DD" w14:textId="77777777" w:rsidR="00677CE2" w:rsidRPr="009C7B84" w:rsidRDefault="00057803">
      <w:pPr>
        <w:ind w:left="0" w:firstLine="0"/>
        <w:rPr>
          <w:rFonts w:ascii="Arial" w:eastAsia="Arial" w:hAnsi="Arial" w:cs="Arial"/>
        </w:rPr>
      </w:pPr>
      <w:r w:rsidRPr="009C7B84">
        <w:rPr>
          <w:rFonts w:ascii="Arial" w:eastAsia="Arial" w:hAnsi="Arial" w:cs="Arial"/>
        </w:rPr>
        <w:t>21.3 - É vedada a celebração de aditivos decorrentes de eventos supervenientes alocados na Matriz de Riscos como de responsabilidade da CONTRATADA.</w:t>
      </w:r>
    </w:p>
    <w:p w14:paraId="000002DE" w14:textId="77777777" w:rsidR="00677CE2" w:rsidRPr="009C7B84" w:rsidRDefault="00677CE2">
      <w:pPr>
        <w:ind w:left="0" w:firstLine="0"/>
        <w:rPr>
          <w:rFonts w:ascii="Arial" w:eastAsia="Arial" w:hAnsi="Arial" w:cs="Arial"/>
        </w:rPr>
      </w:pPr>
    </w:p>
    <w:p w14:paraId="2E111344" w14:textId="3CDDCC8C" w:rsidR="0021524F" w:rsidRPr="009C7B84" w:rsidRDefault="00057803" w:rsidP="00E719A3">
      <w:pPr>
        <w:ind w:left="0" w:firstLine="0"/>
        <w:rPr>
          <w:rFonts w:ascii="Arial" w:eastAsia="Arial" w:hAnsi="Arial" w:cs="Arial"/>
        </w:rPr>
      </w:pPr>
      <w:r w:rsidRPr="009C7B84">
        <w:rPr>
          <w:rFonts w:ascii="Arial" w:eastAsia="Arial" w:hAnsi="Arial" w:cs="Arial"/>
        </w:rPr>
        <w:t>21.4 - Sempre que atendidas as condições da contratação e mantidas as disposições da Matriz de Risco, considera-se mantido seu equilíbrio econômico-financeiro da contratação.</w:t>
      </w:r>
    </w:p>
    <w:p w14:paraId="000002E0" w14:textId="7F8F0DCB" w:rsidR="00677CE2" w:rsidRPr="009C7B84" w:rsidRDefault="00057803">
      <w:pPr>
        <w:pStyle w:val="Ttulo2"/>
        <w:ind w:left="7" w:firstLine="12"/>
        <w:rPr>
          <w:rFonts w:ascii="Arial" w:eastAsia="Arial" w:hAnsi="Arial" w:cs="Arial"/>
        </w:rPr>
      </w:pPr>
      <w:r w:rsidRPr="009C7B84">
        <w:rPr>
          <w:rFonts w:ascii="Arial" w:eastAsia="Arial" w:hAnsi="Arial" w:cs="Arial"/>
        </w:rPr>
        <w:t xml:space="preserve">22. FORO </w:t>
      </w:r>
    </w:p>
    <w:p w14:paraId="000002E1" w14:textId="77777777" w:rsidR="00677CE2" w:rsidRPr="009C7B84" w:rsidRDefault="00057803">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000002E2" w14:textId="77777777" w:rsidR="00677CE2" w:rsidRPr="009C7B84" w:rsidRDefault="00057803">
      <w:pPr>
        <w:ind w:left="7" w:firstLine="12"/>
        <w:rPr>
          <w:rFonts w:ascii="Arial" w:eastAsia="Arial" w:hAnsi="Arial" w:cs="Arial"/>
        </w:rPr>
      </w:pPr>
      <w:r w:rsidRPr="009C7B84">
        <w:rPr>
          <w:rFonts w:ascii="Arial" w:eastAsia="Arial" w:hAnsi="Arial" w:cs="Arial"/>
        </w:rPr>
        <w:t xml:space="preserve">22.1 – Fica eleito o Foro Central da Comarca da Capital do Estado do Rio de Janeiro para dirimir quaisquer dúvidas oriundas do presente Edital, renunciando as partes desde já a qualquer outro, por mais especial ou privilegiado que seja. </w:t>
      </w:r>
    </w:p>
    <w:p w14:paraId="000002E3"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E4" w14:textId="77777777" w:rsidR="00677CE2" w:rsidRPr="009C7B84" w:rsidRDefault="00057803">
      <w:pPr>
        <w:pStyle w:val="Ttulo2"/>
        <w:ind w:left="7" w:firstLine="12"/>
        <w:rPr>
          <w:rFonts w:ascii="Arial" w:eastAsia="Arial" w:hAnsi="Arial" w:cs="Arial"/>
        </w:rPr>
      </w:pPr>
      <w:r w:rsidRPr="009C7B84">
        <w:rPr>
          <w:rFonts w:ascii="Arial" w:eastAsia="Arial" w:hAnsi="Arial" w:cs="Arial"/>
        </w:rPr>
        <w:t>23.</w:t>
      </w:r>
      <w:r w:rsidRPr="009C7B84">
        <w:rPr>
          <w:rFonts w:ascii="Arial" w:eastAsia="Arial" w:hAnsi="Arial" w:cs="Arial"/>
          <w:b w:val="0"/>
        </w:rPr>
        <w:t xml:space="preserve"> </w:t>
      </w:r>
      <w:r w:rsidRPr="009C7B84">
        <w:rPr>
          <w:rFonts w:ascii="Arial" w:eastAsia="Arial" w:hAnsi="Arial" w:cs="Arial"/>
        </w:rPr>
        <w:t>DISPOSIÇÕES</w:t>
      </w:r>
      <w:r w:rsidRPr="009C7B84">
        <w:rPr>
          <w:rFonts w:ascii="Arial" w:eastAsia="Arial" w:hAnsi="Arial" w:cs="Arial"/>
          <w:b w:val="0"/>
        </w:rPr>
        <w:t xml:space="preserve"> </w:t>
      </w:r>
      <w:r w:rsidRPr="009C7B84">
        <w:rPr>
          <w:rFonts w:ascii="Arial" w:eastAsia="Arial" w:hAnsi="Arial" w:cs="Arial"/>
        </w:rPr>
        <w:t xml:space="preserve">FINAIS </w:t>
      </w:r>
    </w:p>
    <w:p w14:paraId="000002E5" w14:textId="77777777" w:rsidR="00677CE2" w:rsidRPr="009C7B84" w:rsidRDefault="00057803">
      <w:pPr>
        <w:spacing w:after="14" w:line="259" w:lineRule="auto"/>
        <w:ind w:left="12" w:firstLine="0"/>
        <w:jc w:val="left"/>
        <w:rPr>
          <w:rFonts w:ascii="Arial" w:eastAsia="Arial" w:hAnsi="Arial" w:cs="Arial"/>
        </w:rPr>
      </w:pPr>
      <w:r w:rsidRPr="009C7B84">
        <w:rPr>
          <w:rFonts w:ascii="Arial" w:eastAsia="Arial" w:hAnsi="Arial" w:cs="Arial"/>
          <w:b/>
        </w:rPr>
        <w:t xml:space="preserve"> </w:t>
      </w:r>
    </w:p>
    <w:p w14:paraId="000002E6" w14:textId="77777777" w:rsidR="00677CE2" w:rsidRPr="009C7B84" w:rsidRDefault="00057803">
      <w:pPr>
        <w:ind w:left="7" w:firstLine="12"/>
        <w:rPr>
          <w:rFonts w:ascii="Arial" w:eastAsia="Arial" w:hAnsi="Arial" w:cs="Arial"/>
        </w:rPr>
      </w:pPr>
      <w:r w:rsidRPr="009C7B84">
        <w:rPr>
          <w:rFonts w:ascii="Arial" w:eastAsia="Arial" w:hAnsi="Arial" w:cs="Arial"/>
        </w:rPr>
        <w:t>23.1 – Ficam as licitantes sujeitas às sanções administrativas, cíveis e penais cabíveis caso apresentem, na licitação, qualquer declaração falsa ou que não corresponda à realidade dos fatos.</w:t>
      </w:r>
      <w:r w:rsidRPr="009C7B84">
        <w:rPr>
          <w:rFonts w:ascii="Arial" w:eastAsia="Arial" w:hAnsi="Arial" w:cs="Arial"/>
          <w:i/>
        </w:rPr>
        <w:t xml:space="preserve"> </w:t>
      </w:r>
      <w:r w:rsidRPr="009C7B84">
        <w:rPr>
          <w:rFonts w:ascii="Arial" w:eastAsia="Arial" w:hAnsi="Arial" w:cs="Arial"/>
        </w:rPr>
        <w:t xml:space="preserve"> </w:t>
      </w:r>
    </w:p>
    <w:p w14:paraId="000002E7"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E8" w14:textId="3479A831" w:rsidR="00677CE2" w:rsidRPr="009C7B84" w:rsidRDefault="00057803">
      <w:pPr>
        <w:ind w:left="7" w:firstLine="12"/>
        <w:rPr>
          <w:rFonts w:ascii="Arial" w:eastAsia="Arial" w:hAnsi="Arial" w:cs="Arial"/>
        </w:rPr>
      </w:pPr>
      <w:r w:rsidRPr="009C7B84">
        <w:rPr>
          <w:rFonts w:ascii="Arial" w:eastAsia="Arial" w:hAnsi="Arial" w:cs="Arial"/>
        </w:rPr>
        <w:t xml:space="preserve">23.2 – Na contagem dos prazos, é excluído o dia de início e incluído o do vencimento, e considerar-se-ão os dias consecutivos, salvo disposição em contrário. Os prazos somente se iniciam e vencem em dias de expediente na COMPANHIA MUNICIPAL DE TRANSPORTES COLETIVOS - CMTC - RIO (MOBI-Rio). </w:t>
      </w:r>
    </w:p>
    <w:p w14:paraId="000002E9" w14:textId="77777777" w:rsidR="00677CE2" w:rsidRPr="009C7B84" w:rsidRDefault="00057803">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00002EA" w14:textId="77777777" w:rsidR="00677CE2" w:rsidRPr="009C7B84" w:rsidRDefault="00057803">
      <w:pPr>
        <w:ind w:left="7" w:firstLine="12"/>
        <w:rPr>
          <w:rFonts w:ascii="Arial" w:eastAsia="Arial" w:hAnsi="Arial" w:cs="Arial"/>
        </w:rPr>
      </w:pPr>
      <w:r w:rsidRPr="009C7B84">
        <w:rPr>
          <w:rFonts w:ascii="Arial" w:eastAsia="Arial" w:hAnsi="Arial" w:cs="Arial"/>
        </w:rPr>
        <w:t xml:space="preserve">23.3 – As referências de horário correspondem ao horário oficial de Brasília – DF. </w:t>
      </w:r>
    </w:p>
    <w:p w14:paraId="000002EB" w14:textId="77777777" w:rsidR="00677CE2" w:rsidRPr="009C7B84" w:rsidRDefault="00057803">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00002EC" w14:textId="77777777" w:rsidR="00677CE2" w:rsidRPr="009C7B84" w:rsidRDefault="00057803">
      <w:pPr>
        <w:ind w:left="7" w:firstLine="12"/>
        <w:rPr>
          <w:rFonts w:ascii="Arial" w:eastAsia="Arial" w:hAnsi="Arial" w:cs="Arial"/>
        </w:rPr>
      </w:pPr>
      <w:r w:rsidRPr="009C7B84">
        <w:rPr>
          <w:rFonts w:ascii="Arial" w:eastAsia="Arial" w:hAnsi="Arial" w:cs="Arial"/>
        </w:rPr>
        <w:t xml:space="preserve">23.4 – Os casos omissos serão resolvidos pelo Pregoeiro. </w:t>
      </w:r>
    </w:p>
    <w:p w14:paraId="000002ED" w14:textId="77777777" w:rsidR="00677CE2" w:rsidRPr="009C7B84" w:rsidRDefault="00677CE2">
      <w:pPr>
        <w:ind w:left="7" w:firstLine="12"/>
        <w:rPr>
          <w:rFonts w:ascii="Arial" w:eastAsia="Arial" w:hAnsi="Arial" w:cs="Arial"/>
        </w:rPr>
      </w:pPr>
    </w:p>
    <w:p w14:paraId="000002EE" w14:textId="77777777" w:rsidR="00677CE2" w:rsidRPr="009C7B84" w:rsidRDefault="00057803">
      <w:pPr>
        <w:ind w:left="7" w:firstLine="12"/>
        <w:rPr>
          <w:rFonts w:ascii="Arial" w:eastAsia="Arial" w:hAnsi="Arial" w:cs="Arial"/>
        </w:rPr>
      </w:pPr>
      <w:r w:rsidRPr="009C7B84">
        <w:rPr>
          <w:rFonts w:ascii="Arial" w:eastAsia="Arial" w:hAnsi="Arial" w:cs="Arial"/>
        </w:rPr>
        <w:t xml:space="preserve">23.5 – Fazem parte integrante deste Edital: </w:t>
      </w:r>
    </w:p>
    <w:p w14:paraId="000002EF" w14:textId="77777777" w:rsidR="00677CE2" w:rsidRPr="009C7B84" w:rsidRDefault="00677CE2">
      <w:pPr>
        <w:spacing w:after="0" w:line="259" w:lineRule="auto"/>
        <w:ind w:left="12" w:firstLine="0"/>
        <w:jc w:val="left"/>
        <w:rPr>
          <w:rFonts w:ascii="Arial" w:eastAsia="Arial" w:hAnsi="Arial" w:cs="Arial"/>
        </w:rPr>
      </w:pPr>
    </w:p>
    <w:tbl>
      <w:tblPr>
        <w:tblStyle w:val="a"/>
        <w:tblW w:w="8718" w:type="dxa"/>
        <w:tblInd w:w="-96" w:type="dxa"/>
        <w:tblLayout w:type="fixed"/>
        <w:tblLook w:val="0000" w:firstRow="0" w:lastRow="0" w:firstColumn="0" w:lastColumn="0" w:noHBand="0" w:noVBand="0"/>
      </w:tblPr>
      <w:tblGrid>
        <w:gridCol w:w="1343"/>
        <w:gridCol w:w="7375"/>
      </w:tblGrid>
      <w:tr w:rsidR="00677CE2" w:rsidRPr="009C7B84" w14:paraId="2677E93C"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0" w14:textId="4CCF9FF1"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Anexo</w:t>
            </w:r>
            <w:r w:rsidR="008914D0" w:rsidRPr="009C7B84">
              <w:rPr>
                <w:rFonts w:ascii="Arial" w:eastAsia="Arial" w:hAnsi="Arial" w:cs="Arial"/>
              </w:rPr>
              <w:t xml:space="preserve"> I</w:t>
            </w:r>
            <w:r w:rsidRPr="009C7B84">
              <w:rPr>
                <w:rFonts w:ascii="Arial" w:eastAsia="Arial" w:hAnsi="Arial" w:cs="Arial"/>
              </w:rPr>
              <w:t xml:space="preserve"> </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1" w14:textId="77777777"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Proposta Detalhe</w:t>
            </w:r>
          </w:p>
        </w:tc>
      </w:tr>
      <w:tr w:rsidR="00677CE2" w:rsidRPr="009C7B84" w14:paraId="613B59B8"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2" w14:textId="7752B2E1"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 xml:space="preserve">Anexo </w:t>
            </w:r>
            <w:r w:rsidR="008914D0" w:rsidRPr="009C7B84">
              <w:rPr>
                <w:rFonts w:ascii="Arial" w:eastAsia="Arial" w:hAnsi="Arial" w:cs="Arial"/>
              </w:rPr>
              <w:t>II</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3" w14:textId="73C84205" w:rsidR="00677CE2" w:rsidRPr="009C7B84" w:rsidRDefault="00057803">
            <w:pPr>
              <w:spacing w:after="0" w:line="259" w:lineRule="auto"/>
              <w:ind w:left="0" w:firstLine="0"/>
              <w:jc w:val="left"/>
            </w:pPr>
            <w:r w:rsidRPr="009C7B84">
              <w:rPr>
                <w:rFonts w:ascii="Arial" w:eastAsia="Arial" w:hAnsi="Arial" w:cs="Arial"/>
              </w:rPr>
              <w:t xml:space="preserve">Termo de </w:t>
            </w:r>
            <w:r w:rsidR="008914D0" w:rsidRPr="009C7B84">
              <w:rPr>
                <w:rFonts w:ascii="Arial" w:eastAsia="Arial" w:hAnsi="Arial" w:cs="Arial"/>
              </w:rPr>
              <w:t>R</w:t>
            </w:r>
            <w:r w:rsidRPr="009C7B84">
              <w:rPr>
                <w:rFonts w:ascii="Arial" w:eastAsia="Arial" w:hAnsi="Arial" w:cs="Arial"/>
              </w:rPr>
              <w:t xml:space="preserve">eferência </w:t>
            </w:r>
          </w:p>
        </w:tc>
      </w:tr>
      <w:tr w:rsidR="00677CE2" w:rsidRPr="009C7B84" w14:paraId="3CEDC727" w14:textId="77777777">
        <w:trPr>
          <w:trHeight w:val="326"/>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4" w14:textId="0425F569"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lastRenderedPageBreak/>
              <w:t xml:space="preserve">Anexo </w:t>
            </w:r>
            <w:r w:rsidR="008914D0" w:rsidRPr="009C7B84">
              <w:rPr>
                <w:rFonts w:ascii="Arial" w:eastAsia="Arial" w:hAnsi="Arial" w:cs="Arial"/>
              </w:rPr>
              <w:t>III</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5" w14:textId="77777777" w:rsidR="00677CE2" w:rsidRPr="009C7B84" w:rsidRDefault="00057803">
            <w:pPr>
              <w:spacing w:after="0" w:line="259" w:lineRule="auto"/>
              <w:ind w:left="0" w:firstLine="0"/>
              <w:jc w:val="left"/>
            </w:pPr>
            <w:r w:rsidRPr="009C7B84">
              <w:rPr>
                <w:rFonts w:ascii="Arial" w:eastAsia="Arial" w:hAnsi="Arial" w:cs="Arial"/>
              </w:rPr>
              <w:t xml:space="preserve">Minuta de Contrato </w:t>
            </w:r>
          </w:p>
        </w:tc>
      </w:tr>
      <w:tr w:rsidR="00677CE2" w:rsidRPr="009C7B84" w14:paraId="08FDFECF"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6" w14:textId="66D45CC4"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Anexo</w:t>
            </w:r>
            <w:r w:rsidR="008914D0" w:rsidRPr="009C7B84">
              <w:rPr>
                <w:rFonts w:ascii="Arial" w:eastAsia="Arial" w:hAnsi="Arial" w:cs="Arial"/>
              </w:rPr>
              <w:t xml:space="preserve"> IV</w:t>
            </w:r>
            <w:r w:rsidRPr="009C7B84">
              <w:rPr>
                <w:rFonts w:ascii="Arial" w:eastAsia="Arial" w:hAnsi="Arial" w:cs="Arial"/>
              </w:rPr>
              <w:t xml:space="preserve"> </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7" w14:textId="77777777" w:rsidR="00677CE2" w:rsidRPr="009C7B84" w:rsidRDefault="00057803">
            <w:pPr>
              <w:spacing w:after="0" w:line="259" w:lineRule="auto"/>
              <w:ind w:left="0" w:firstLine="0"/>
              <w:jc w:val="left"/>
            </w:pPr>
            <w:r w:rsidRPr="009C7B84">
              <w:rPr>
                <w:rFonts w:ascii="Arial" w:eastAsia="Arial" w:hAnsi="Arial" w:cs="Arial"/>
              </w:rPr>
              <w:t xml:space="preserve">Declaração ref. ao Decreto Municipal nº 23.445/03 </w:t>
            </w:r>
          </w:p>
        </w:tc>
      </w:tr>
      <w:tr w:rsidR="00677CE2" w:rsidRPr="009C7B84" w14:paraId="609A4181"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C" w14:textId="3A4325EC"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 xml:space="preserve">Anexo </w:t>
            </w:r>
            <w:r w:rsidR="004946ED" w:rsidRPr="009C7B84">
              <w:rPr>
                <w:rFonts w:ascii="Arial" w:eastAsia="Arial" w:hAnsi="Arial" w:cs="Arial"/>
              </w:rPr>
              <w:t>V</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D" w14:textId="6462016F" w:rsidR="00677CE2" w:rsidRPr="009C7B84" w:rsidRDefault="00057803">
            <w:pPr>
              <w:spacing w:after="0" w:line="259" w:lineRule="auto"/>
              <w:ind w:left="0" w:firstLine="0"/>
              <w:jc w:val="left"/>
            </w:pPr>
            <w:r w:rsidRPr="009C7B84">
              <w:rPr>
                <w:rFonts w:ascii="Arial" w:eastAsia="Arial" w:hAnsi="Arial" w:cs="Arial"/>
              </w:rPr>
              <w:t xml:space="preserve">Declaração de </w:t>
            </w:r>
            <w:r w:rsidR="004946ED" w:rsidRPr="009C7B84">
              <w:rPr>
                <w:rFonts w:ascii="Arial" w:eastAsia="Arial" w:hAnsi="Arial" w:cs="Arial"/>
              </w:rPr>
              <w:t>R</w:t>
            </w:r>
            <w:r w:rsidRPr="009C7B84">
              <w:rPr>
                <w:rFonts w:ascii="Arial" w:eastAsia="Arial" w:hAnsi="Arial" w:cs="Arial"/>
              </w:rPr>
              <w:t xml:space="preserve">egularidade </w:t>
            </w:r>
            <w:r w:rsidR="004946ED" w:rsidRPr="009C7B84">
              <w:rPr>
                <w:rFonts w:ascii="Arial" w:eastAsia="Arial" w:hAnsi="Arial" w:cs="Arial"/>
              </w:rPr>
              <w:t>T</w:t>
            </w:r>
            <w:r w:rsidRPr="009C7B84">
              <w:rPr>
                <w:rFonts w:ascii="Arial" w:eastAsia="Arial" w:hAnsi="Arial" w:cs="Arial"/>
              </w:rPr>
              <w:t xml:space="preserve">rabalhista  </w:t>
            </w:r>
          </w:p>
        </w:tc>
      </w:tr>
      <w:tr w:rsidR="00677CE2" w:rsidRPr="009C7B84" w14:paraId="18CFDC30"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2FE" w14:textId="109A786A"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 xml:space="preserve">Anexo </w:t>
            </w:r>
            <w:r w:rsidR="004946ED" w:rsidRPr="009C7B84">
              <w:rPr>
                <w:rFonts w:ascii="Arial" w:eastAsia="Arial" w:hAnsi="Arial" w:cs="Arial"/>
              </w:rPr>
              <w:t>VI</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2FF" w14:textId="77777777" w:rsidR="00677CE2" w:rsidRPr="009C7B84" w:rsidRDefault="00057803">
            <w:pPr>
              <w:spacing w:after="0" w:line="259" w:lineRule="auto"/>
              <w:ind w:left="0" w:firstLine="0"/>
            </w:pPr>
            <w:r w:rsidRPr="009C7B84">
              <w:rPr>
                <w:rFonts w:ascii="Arial" w:eastAsia="Arial" w:hAnsi="Arial" w:cs="Arial"/>
              </w:rPr>
              <w:t xml:space="preserve">Declaração ref. ref. ao artigo 48 do Decreto Municipal 44.698/18 e artigo 2º, parágrafo único, do Decreto Municipal nº 19.381/01  </w:t>
            </w:r>
          </w:p>
        </w:tc>
      </w:tr>
      <w:tr w:rsidR="00677CE2" w:rsidRPr="009C7B84" w14:paraId="7E2E6125" w14:textId="77777777">
        <w:trPr>
          <w:trHeight w:val="329"/>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302" w14:textId="6D75D8E0"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 xml:space="preserve">Anexo </w:t>
            </w:r>
            <w:r w:rsidR="00962C3D" w:rsidRPr="009C7B84">
              <w:rPr>
                <w:rFonts w:ascii="Arial" w:eastAsia="Arial" w:hAnsi="Arial" w:cs="Arial"/>
              </w:rPr>
              <w:t>VII</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303" w14:textId="77777777" w:rsidR="00677CE2" w:rsidRPr="009C7B84" w:rsidRDefault="00057803">
            <w:pPr>
              <w:spacing w:after="0" w:line="259" w:lineRule="auto"/>
              <w:ind w:left="0" w:firstLine="0"/>
              <w:jc w:val="left"/>
              <w:rPr>
                <w:rFonts w:ascii="Arial" w:eastAsia="Arial" w:hAnsi="Arial" w:cs="Arial"/>
              </w:rPr>
            </w:pPr>
            <w:r w:rsidRPr="009C7B84">
              <w:rPr>
                <w:rFonts w:ascii="Arial" w:eastAsia="Arial" w:hAnsi="Arial" w:cs="Arial"/>
              </w:rPr>
              <w:t xml:space="preserve">Declaração de cumprimento das normas de saúde e segurança do trabalho </w:t>
            </w:r>
          </w:p>
        </w:tc>
      </w:tr>
      <w:tr w:rsidR="00677CE2" w:rsidRPr="009C7B84" w14:paraId="5451C2CC" w14:textId="77777777">
        <w:trPr>
          <w:trHeight w:val="326"/>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0000304" w14:textId="5D0DF80B" w:rsidR="00677CE2" w:rsidRPr="009C7B84" w:rsidRDefault="00057803">
            <w:pPr>
              <w:spacing w:after="0" w:line="259" w:lineRule="auto"/>
              <w:ind w:left="0" w:firstLine="0"/>
              <w:rPr>
                <w:rFonts w:ascii="Arial" w:eastAsia="Arial" w:hAnsi="Arial" w:cs="Arial"/>
              </w:rPr>
            </w:pPr>
            <w:bookmarkStart w:id="5" w:name="_heading=h.30j0zll" w:colFirst="0" w:colLast="0"/>
            <w:bookmarkEnd w:id="5"/>
            <w:r w:rsidRPr="009C7B84">
              <w:rPr>
                <w:rFonts w:ascii="Arial" w:eastAsia="Arial" w:hAnsi="Arial" w:cs="Arial"/>
              </w:rPr>
              <w:t>Anexo</w:t>
            </w:r>
            <w:r w:rsidR="004946ED" w:rsidRPr="009C7B84">
              <w:rPr>
                <w:rFonts w:ascii="Arial" w:eastAsia="Arial" w:hAnsi="Arial" w:cs="Arial"/>
              </w:rPr>
              <w:t xml:space="preserve"> </w:t>
            </w:r>
            <w:r w:rsidR="00962C3D" w:rsidRPr="009C7B84">
              <w:rPr>
                <w:rFonts w:ascii="Arial" w:eastAsia="Arial" w:hAnsi="Arial" w:cs="Arial"/>
              </w:rPr>
              <w:t>VIII</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00000305" w14:textId="2E06253A" w:rsidR="00677CE2" w:rsidRPr="009C7B84" w:rsidRDefault="00962C3D">
            <w:pPr>
              <w:spacing w:after="0" w:line="259" w:lineRule="auto"/>
              <w:ind w:left="0" w:firstLine="0"/>
              <w:rPr>
                <w:rFonts w:ascii="Arial" w:eastAsia="Arial" w:hAnsi="Arial" w:cs="Arial"/>
              </w:rPr>
            </w:pPr>
            <w:bookmarkStart w:id="6" w:name="_Hlk126696783"/>
            <w:r w:rsidRPr="009C7B84">
              <w:rPr>
                <w:rFonts w:ascii="Arial" w:eastAsia="Arial" w:hAnsi="Arial" w:cs="Arial"/>
              </w:rPr>
              <w:t>Anexos I-A a I-B - Referentes à Lei Federal 12.846/2013 e ao Decreto Municipal 43.562/2017.</w:t>
            </w:r>
            <w:bookmarkEnd w:id="6"/>
          </w:p>
        </w:tc>
      </w:tr>
      <w:tr w:rsidR="004946ED" w:rsidRPr="009C7B84" w14:paraId="7CE85119" w14:textId="77777777">
        <w:trPr>
          <w:trHeight w:val="326"/>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2E932AA0" w14:textId="4993405A" w:rsidR="004946ED" w:rsidRPr="009C7B84" w:rsidRDefault="004946ED">
            <w:pPr>
              <w:spacing w:after="0" w:line="259" w:lineRule="auto"/>
              <w:ind w:left="0" w:firstLine="0"/>
              <w:rPr>
                <w:rFonts w:ascii="Arial" w:eastAsia="Arial" w:hAnsi="Arial" w:cs="Arial"/>
              </w:rPr>
            </w:pPr>
            <w:r w:rsidRPr="009C7B84">
              <w:rPr>
                <w:rFonts w:ascii="Arial" w:eastAsia="Arial" w:hAnsi="Arial" w:cs="Arial"/>
              </w:rPr>
              <w:t>Anexo</w:t>
            </w:r>
            <w:r w:rsidR="00962C3D" w:rsidRPr="009C7B84">
              <w:rPr>
                <w:rFonts w:ascii="Arial" w:eastAsia="Arial" w:hAnsi="Arial" w:cs="Arial"/>
              </w:rPr>
              <w:t xml:space="preserve"> IX</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5ED71909" w14:textId="5A829DE3" w:rsidR="004946ED" w:rsidRPr="009C7B84" w:rsidRDefault="004946ED">
            <w:pPr>
              <w:spacing w:after="0" w:line="259" w:lineRule="auto"/>
              <w:ind w:left="0" w:firstLine="0"/>
              <w:rPr>
                <w:rFonts w:ascii="Arial" w:eastAsia="Arial" w:hAnsi="Arial" w:cs="Arial"/>
              </w:rPr>
            </w:pPr>
            <w:r w:rsidRPr="009C7B84">
              <w:rPr>
                <w:rFonts w:ascii="Arial" w:eastAsia="Arial" w:hAnsi="Arial" w:cs="Arial"/>
              </w:rPr>
              <w:t>Matriz de Riscos</w:t>
            </w:r>
          </w:p>
        </w:tc>
      </w:tr>
      <w:tr w:rsidR="004946ED" w:rsidRPr="009C7B84" w14:paraId="19348DDE" w14:textId="77777777">
        <w:trPr>
          <w:trHeight w:val="326"/>
        </w:trPr>
        <w:tc>
          <w:tcPr>
            <w:tcW w:w="1343" w:type="dxa"/>
            <w:tcBorders>
              <w:top w:val="single" w:sz="4" w:space="0" w:color="000000"/>
              <w:left w:val="single" w:sz="4" w:space="0" w:color="000000"/>
              <w:bottom w:val="single" w:sz="4" w:space="0" w:color="000000"/>
              <w:right w:val="single" w:sz="4" w:space="0" w:color="000000"/>
            </w:tcBorders>
            <w:shd w:val="clear" w:color="auto" w:fill="auto"/>
          </w:tcPr>
          <w:p w14:paraId="09EBDC4D" w14:textId="4D43236E" w:rsidR="004946ED" w:rsidRPr="009C7B84" w:rsidRDefault="004946ED">
            <w:pPr>
              <w:spacing w:after="0" w:line="259" w:lineRule="auto"/>
              <w:ind w:left="0" w:firstLine="0"/>
              <w:rPr>
                <w:rFonts w:ascii="Arial" w:eastAsia="Arial" w:hAnsi="Arial" w:cs="Arial"/>
              </w:rPr>
            </w:pPr>
            <w:r w:rsidRPr="009C7B84">
              <w:rPr>
                <w:rFonts w:ascii="Arial" w:eastAsia="Arial" w:hAnsi="Arial" w:cs="Arial"/>
              </w:rPr>
              <w:t>Anexo</w:t>
            </w:r>
            <w:r w:rsidR="00E80472" w:rsidRPr="009C7B84">
              <w:rPr>
                <w:rFonts w:ascii="Arial" w:eastAsia="Arial" w:hAnsi="Arial" w:cs="Arial"/>
              </w:rPr>
              <w:t xml:space="preserve"> </w:t>
            </w:r>
            <w:r w:rsidR="00962C3D" w:rsidRPr="009C7B84">
              <w:rPr>
                <w:rFonts w:ascii="Arial" w:eastAsia="Arial" w:hAnsi="Arial" w:cs="Arial"/>
              </w:rPr>
              <w:t>X</w:t>
            </w:r>
          </w:p>
        </w:tc>
        <w:tc>
          <w:tcPr>
            <w:tcW w:w="7375" w:type="dxa"/>
            <w:tcBorders>
              <w:top w:val="single" w:sz="4" w:space="0" w:color="000000"/>
              <w:left w:val="single" w:sz="4" w:space="0" w:color="000000"/>
              <w:bottom w:val="single" w:sz="4" w:space="0" w:color="000000"/>
              <w:right w:val="single" w:sz="4" w:space="0" w:color="000000"/>
            </w:tcBorders>
            <w:shd w:val="clear" w:color="auto" w:fill="auto"/>
          </w:tcPr>
          <w:p w14:paraId="386F1990" w14:textId="2112683B" w:rsidR="004946ED" w:rsidRPr="009C7B84" w:rsidRDefault="004946ED">
            <w:pPr>
              <w:spacing w:after="0" w:line="259" w:lineRule="auto"/>
              <w:ind w:left="0" w:firstLine="0"/>
              <w:rPr>
                <w:rFonts w:ascii="Arial" w:eastAsia="Arial" w:hAnsi="Arial" w:cs="Arial"/>
              </w:rPr>
            </w:pPr>
            <w:r w:rsidRPr="009C7B84">
              <w:rPr>
                <w:rFonts w:ascii="Arial" w:eastAsia="Arial" w:hAnsi="Arial" w:cs="Arial"/>
              </w:rPr>
              <w:t xml:space="preserve">Declaração ref. </w:t>
            </w:r>
            <w:r w:rsidR="00E63851" w:rsidRPr="009C7B84">
              <w:rPr>
                <w:rFonts w:ascii="Arial" w:eastAsia="Arial" w:hAnsi="Arial" w:cs="Arial"/>
              </w:rPr>
              <w:t>a</w:t>
            </w:r>
            <w:r w:rsidRPr="009C7B84">
              <w:rPr>
                <w:rFonts w:ascii="Arial" w:eastAsia="Arial" w:hAnsi="Arial" w:cs="Arial"/>
              </w:rPr>
              <w:t>o Decreto Municipal</w:t>
            </w:r>
            <w:r w:rsidR="00E80472" w:rsidRPr="009C7B84">
              <w:rPr>
                <w:rFonts w:ascii="Arial" w:eastAsia="Arial" w:hAnsi="Arial" w:cs="Arial"/>
              </w:rPr>
              <w:t xml:space="preserve"> n. 46.785/2019 – Anexo I-C, nos casos de mão-de-obra preponderante.</w:t>
            </w:r>
          </w:p>
        </w:tc>
      </w:tr>
    </w:tbl>
    <w:p w14:paraId="00000306" w14:textId="77777777" w:rsidR="00677CE2" w:rsidRPr="009C7B84" w:rsidRDefault="00057803">
      <w:pPr>
        <w:spacing w:after="12" w:line="259" w:lineRule="auto"/>
        <w:ind w:left="12" w:firstLine="0"/>
        <w:jc w:val="left"/>
        <w:rPr>
          <w:rFonts w:ascii="Arial" w:eastAsia="Arial" w:hAnsi="Arial" w:cs="Arial"/>
          <w:b/>
        </w:rPr>
      </w:pPr>
      <w:r w:rsidRPr="009C7B84">
        <w:rPr>
          <w:rFonts w:ascii="Arial" w:eastAsia="Arial" w:hAnsi="Arial" w:cs="Arial"/>
          <w:b/>
        </w:rPr>
        <w:t xml:space="preserve"> </w:t>
      </w:r>
    </w:p>
    <w:p w14:paraId="00000307" w14:textId="77777777" w:rsidR="00677CE2" w:rsidRPr="009C7B84" w:rsidRDefault="00677CE2">
      <w:pPr>
        <w:spacing w:after="12" w:line="259" w:lineRule="auto"/>
        <w:ind w:left="12" w:firstLine="0"/>
        <w:jc w:val="left"/>
        <w:rPr>
          <w:rFonts w:ascii="Arial" w:eastAsia="Arial" w:hAnsi="Arial" w:cs="Arial"/>
        </w:rPr>
      </w:pPr>
    </w:p>
    <w:p w14:paraId="61C65167" w14:textId="77777777" w:rsidR="00DB7F16" w:rsidRPr="009C7B84" w:rsidRDefault="00DB7F16">
      <w:pPr>
        <w:spacing w:after="12" w:line="259" w:lineRule="auto"/>
        <w:ind w:left="12" w:firstLine="0"/>
        <w:jc w:val="left"/>
        <w:rPr>
          <w:rFonts w:ascii="Arial" w:eastAsia="Arial" w:hAnsi="Arial" w:cs="Arial"/>
        </w:rPr>
      </w:pPr>
    </w:p>
    <w:p w14:paraId="102DCBD7" w14:textId="77777777" w:rsidR="00DB7F16" w:rsidRPr="009C7B84" w:rsidRDefault="00DB7F16">
      <w:pPr>
        <w:spacing w:after="12" w:line="259" w:lineRule="auto"/>
        <w:ind w:left="12" w:firstLine="0"/>
        <w:jc w:val="left"/>
        <w:rPr>
          <w:rFonts w:ascii="Arial" w:eastAsia="Arial" w:hAnsi="Arial" w:cs="Arial"/>
        </w:rPr>
      </w:pPr>
    </w:p>
    <w:p w14:paraId="47F1AE67" w14:textId="77777777" w:rsidR="00DB7F16" w:rsidRPr="009C7B84" w:rsidRDefault="00DB7F16">
      <w:pPr>
        <w:spacing w:after="12" w:line="259" w:lineRule="auto"/>
        <w:ind w:left="12" w:firstLine="0"/>
        <w:jc w:val="left"/>
        <w:rPr>
          <w:rFonts w:ascii="Arial" w:eastAsia="Arial" w:hAnsi="Arial" w:cs="Arial"/>
        </w:rPr>
      </w:pPr>
    </w:p>
    <w:p w14:paraId="1DBC8135" w14:textId="77777777" w:rsidR="00DB7F16" w:rsidRPr="009C7B84" w:rsidRDefault="00DB7F16">
      <w:pPr>
        <w:spacing w:after="12" w:line="259" w:lineRule="auto"/>
        <w:ind w:left="12" w:firstLine="0"/>
        <w:jc w:val="left"/>
        <w:rPr>
          <w:rFonts w:ascii="Arial" w:eastAsia="Arial" w:hAnsi="Arial" w:cs="Arial"/>
        </w:rPr>
      </w:pPr>
    </w:p>
    <w:p w14:paraId="63B59549" w14:textId="77777777" w:rsidR="00DB7F16" w:rsidRPr="009C7B84" w:rsidRDefault="00DB7F16">
      <w:pPr>
        <w:spacing w:after="12" w:line="259" w:lineRule="auto"/>
        <w:ind w:left="12" w:firstLine="0"/>
        <w:jc w:val="left"/>
        <w:rPr>
          <w:rFonts w:ascii="Arial" w:eastAsia="Arial" w:hAnsi="Arial" w:cs="Arial"/>
        </w:rPr>
      </w:pPr>
    </w:p>
    <w:p w14:paraId="00000308" w14:textId="306FAE71" w:rsidR="00677CE2" w:rsidRPr="009C7B84" w:rsidRDefault="00057803">
      <w:pPr>
        <w:ind w:left="7" w:firstLine="12"/>
        <w:rPr>
          <w:rFonts w:ascii="Arial" w:eastAsia="Arial" w:hAnsi="Arial" w:cs="Arial"/>
          <w:b/>
          <w:i/>
        </w:rPr>
      </w:pPr>
      <w:r w:rsidRPr="009C7B84">
        <w:rPr>
          <w:rFonts w:ascii="Arial" w:eastAsia="Arial" w:hAnsi="Arial" w:cs="Arial"/>
        </w:rPr>
        <w:t>23.6 – Este Edital contém</w:t>
      </w:r>
      <w:r w:rsidR="00C60056" w:rsidRPr="009C7B84">
        <w:rPr>
          <w:rFonts w:ascii="Arial" w:eastAsia="Arial" w:hAnsi="Arial" w:cs="Arial"/>
        </w:rPr>
        <w:t xml:space="preserve"> </w:t>
      </w:r>
      <w:r w:rsidR="00672795" w:rsidRPr="009C7B84">
        <w:rPr>
          <w:rFonts w:ascii="Arial" w:eastAsia="Arial" w:hAnsi="Arial" w:cs="Arial"/>
        </w:rPr>
        <w:t>9</w:t>
      </w:r>
      <w:r w:rsidR="005326E7" w:rsidRPr="009C7B84">
        <w:rPr>
          <w:rFonts w:ascii="Arial" w:eastAsia="Arial" w:hAnsi="Arial" w:cs="Arial"/>
        </w:rPr>
        <w:t>8</w:t>
      </w:r>
      <w:r w:rsidRPr="009C7B84">
        <w:rPr>
          <w:rFonts w:ascii="Arial" w:eastAsia="Arial" w:hAnsi="Arial" w:cs="Arial"/>
        </w:rPr>
        <w:t xml:space="preserve"> (</w:t>
      </w:r>
      <w:r w:rsidR="00C60056" w:rsidRPr="009C7B84">
        <w:rPr>
          <w:rFonts w:ascii="Arial" w:eastAsia="Arial" w:hAnsi="Arial" w:cs="Arial"/>
        </w:rPr>
        <w:t>noventa</w:t>
      </w:r>
      <w:r w:rsidR="0083722F" w:rsidRPr="009C7B84">
        <w:rPr>
          <w:rFonts w:ascii="Arial" w:eastAsia="Arial" w:hAnsi="Arial" w:cs="Arial"/>
        </w:rPr>
        <w:t xml:space="preserve"> e </w:t>
      </w:r>
      <w:r w:rsidR="005326E7" w:rsidRPr="009C7B84">
        <w:rPr>
          <w:rFonts w:ascii="Arial" w:eastAsia="Arial" w:hAnsi="Arial" w:cs="Arial"/>
        </w:rPr>
        <w:t>oito</w:t>
      </w:r>
      <w:r w:rsidRPr="009C7B84">
        <w:rPr>
          <w:rFonts w:ascii="Arial" w:eastAsia="Arial" w:hAnsi="Arial" w:cs="Arial"/>
        </w:rPr>
        <w:t xml:space="preserve">) folhas rubricadas e numericamente ordenadas. </w:t>
      </w:r>
    </w:p>
    <w:p w14:paraId="00000309" w14:textId="77777777" w:rsidR="00677CE2" w:rsidRPr="009C7B84" w:rsidRDefault="00057803">
      <w:pPr>
        <w:spacing w:after="12" w:line="259" w:lineRule="auto"/>
        <w:ind w:left="12" w:firstLine="0"/>
        <w:jc w:val="left"/>
        <w:rPr>
          <w:rFonts w:ascii="Arial" w:eastAsia="Arial" w:hAnsi="Arial" w:cs="Arial"/>
          <w:b/>
          <w:i/>
        </w:rPr>
      </w:pPr>
      <w:r w:rsidRPr="009C7B84">
        <w:rPr>
          <w:rFonts w:ascii="Arial" w:eastAsia="Arial" w:hAnsi="Arial" w:cs="Arial"/>
          <w:b/>
          <w:i/>
        </w:rPr>
        <w:t xml:space="preserve"> </w:t>
      </w:r>
    </w:p>
    <w:p w14:paraId="187EA363" w14:textId="77777777" w:rsidR="001D3FF7" w:rsidRPr="009C7B84" w:rsidRDefault="001D3FF7">
      <w:pPr>
        <w:spacing w:after="12" w:line="259" w:lineRule="auto"/>
        <w:ind w:left="12" w:firstLine="0"/>
        <w:jc w:val="left"/>
        <w:rPr>
          <w:rFonts w:ascii="Arial" w:eastAsia="Arial" w:hAnsi="Arial" w:cs="Arial"/>
          <w:b/>
          <w:i/>
        </w:rPr>
      </w:pPr>
    </w:p>
    <w:p w14:paraId="4D4ECD1A" w14:textId="77777777" w:rsidR="001D3FF7" w:rsidRPr="009C7B84" w:rsidRDefault="001D3FF7">
      <w:pPr>
        <w:spacing w:after="12" w:line="259" w:lineRule="auto"/>
        <w:ind w:left="12" w:firstLine="0"/>
        <w:jc w:val="left"/>
        <w:rPr>
          <w:rFonts w:ascii="Arial" w:eastAsia="Arial" w:hAnsi="Arial" w:cs="Arial"/>
          <w:b/>
          <w:i/>
        </w:rPr>
      </w:pPr>
    </w:p>
    <w:p w14:paraId="631F4ADD" w14:textId="77777777" w:rsidR="001D3FF7" w:rsidRPr="009C7B84" w:rsidRDefault="001D3FF7">
      <w:pPr>
        <w:spacing w:after="12" w:line="259" w:lineRule="auto"/>
        <w:ind w:left="12" w:firstLine="0"/>
        <w:jc w:val="left"/>
        <w:rPr>
          <w:rFonts w:ascii="Arial" w:eastAsia="Arial" w:hAnsi="Arial" w:cs="Arial"/>
        </w:rPr>
      </w:pPr>
    </w:p>
    <w:p w14:paraId="0000030A" w14:textId="6A02D814" w:rsidR="00677CE2" w:rsidRPr="009C7B84" w:rsidRDefault="00057803" w:rsidP="00E719A3">
      <w:pPr>
        <w:ind w:left="7" w:firstLine="12"/>
        <w:jc w:val="center"/>
        <w:rPr>
          <w:rFonts w:ascii="Arial" w:eastAsia="Arial" w:hAnsi="Arial" w:cs="Arial"/>
          <w:b/>
        </w:rPr>
      </w:pPr>
      <w:r w:rsidRPr="009C7B84">
        <w:rPr>
          <w:rFonts w:ascii="Arial" w:eastAsia="Arial" w:hAnsi="Arial" w:cs="Arial"/>
        </w:rPr>
        <w:t xml:space="preserve">Rio de Janeiro, </w:t>
      </w:r>
      <w:r w:rsidR="00DB7F16" w:rsidRPr="009C7B84">
        <w:rPr>
          <w:rFonts w:ascii="Arial" w:eastAsia="Arial" w:hAnsi="Arial" w:cs="Arial"/>
        </w:rPr>
        <w:t>15</w:t>
      </w:r>
      <w:r w:rsidRPr="009C7B84">
        <w:rPr>
          <w:rFonts w:ascii="Arial" w:eastAsia="Arial" w:hAnsi="Arial" w:cs="Arial"/>
        </w:rPr>
        <w:t xml:space="preserve"> de </w:t>
      </w:r>
      <w:r w:rsidR="00DB7F16" w:rsidRPr="009C7B84">
        <w:rPr>
          <w:rFonts w:ascii="Arial" w:eastAsia="Arial" w:hAnsi="Arial" w:cs="Arial"/>
        </w:rPr>
        <w:t>setembro</w:t>
      </w:r>
      <w:r w:rsidRPr="009C7B84">
        <w:rPr>
          <w:rFonts w:ascii="Arial" w:eastAsia="Arial" w:hAnsi="Arial" w:cs="Arial"/>
        </w:rPr>
        <w:t xml:space="preserve"> de </w:t>
      </w:r>
      <w:r w:rsidR="00221CDF" w:rsidRPr="009C7B84">
        <w:rPr>
          <w:rFonts w:ascii="Arial" w:eastAsia="Arial" w:hAnsi="Arial" w:cs="Arial"/>
        </w:rPr>
        <w:t>2023</w:t>
      </w:r>
      <w:r w:rsidRPr="009C7B84">
        <w:rPr>
          <w:rFonts w:ascii="Arial" w:eastAsia="Arial" w:hAnsi="Arial" w:cs="Arial"/>
        </w:rPr>
        <w:t>.</w:t>
      </w:r>
    </w:p>
    <w:p w14:paraId="0000030B" w14:textId="77777777" w:rsidR="00677CE2" w:rsidRPr="009C7B84" w:rsidRDefault="00057803">
      <w:pPr>
        <w:spacing w:after="16" w:line="259" w:lineRule="auto"/>
        <w:ind w:left="12" w:firstLine="0"/>
        <w:jc w:val="left"/>
        <w:rPr>
          <w:rFonts w:ascii="Arial" w:eastAsia="Arial" w:hAnsi="Arial" w:cs="Arial"/>
          <w:b/>
        </w:rPr>
      </w:pPr>
      <w:r w:rsidRPr="009C7B84">
        <w:rPr>
          <w:rFonts w:ascii="Arial" w:eastAsia="Arial" w:hAnsi="Arial" w:cs="Arial"/>
          <w:b/>
        </w:rPr>
        <w:t xml:space="preserve"> </w:t>
      </w:r>
    </w:p>
    <w:p w14:paraId="0000030C" w14:textId="77777777" w:rsidR="00677CE2" w:rsidRPr="009C7B84" w:rsidRDefault="00677CE2">
      <w:pPr>
        <w:spacing w:after="16" w:line="259" w:lineRule="auto"/>
        <w:ind w:left="12" w:firstLine="0"/>
        <w:jc w:val="left"/>
        <w:rPr>
          <w:rFonts w:ascii="Arial" w:eastAsia="Arial" w:hAnsi="Arial" w:cs="Arial"/>
          <w:b/>
        </w:rPr>
      </w:pPr>
    </w:p>
    <w:p w14:paraId="0000030D" w14:textId="3A06D090" w:rsidR="00677CE2" w:rsidRPr="009C7B84" w:rsidRDefault="00E719A3">
      <w:pPr>
        <w:spacing w:after="16" w:line="259" w:lineRule="auto"/>
        <w:ind w:left="12" w:firstLine="0"/>
        <w:jc w:val="left"/>
        <w:rPr>
          <w:rFonts w:ascii="Arial" w:eastAsia="Arial" w:hAnsi="Arial" w:cs="Arial"/>
          <w:b/>
        </w:rPr>
      </w:pPr>
      <w:r w:rsidRPr="009C7B84">
        <w:rPr>
          <w:rFonts w:ascii="Arial" w:eastAsia="Arial" w:hAnsi="Arial" w:cs="Arial"/>
          <w:b/>
        </w:rPr>
        <w:t xml:space="preserve">            </w:t>
      </w:r>
    </w:p>
    <w:p w14:paraId="0000030E" w14:textId="327BECEB" w:rsidR="00677CE2" w:rsidRPr="009C7B84" w:rsidRDefault="00AA21C8">
      <w:pPr>
        <w:spacing w:after="16" w:line="259" w:lineRule="auto"/>
        <w:ind w:left="12" w:firstLine="0"/>
        <w:jc w:val="left"/>
        <w:rPr>
          <w:rFonts w:ascii="Arial" w:eastAsia="Arial" w:hAnsi="Arial" w:cs="Arial"/>
          <w:b/>
        </w:rPr>
      </w:pPr>
      <w:r w:rsidRPr="009C7B84">
        <w:rPr>
          <w:rFonts w:ascii="Arial" w:eastAsia="Arial" w:hAnsi="Arial" w:cs="Arial"/>
          <w:b/>
        </w:rPr>
        <w:t xml:space="preserve">                               </w:t>
      </w:r>
      <w:r w:rsidR="00E719A3" w:rsidRPr="009C7B84">
        <w:rPr>
          <w:rFonts w:ascii="Arial" w:eastAsia="Arial" w:hAnsi="Arial" w:cs="Arial"/>
          <w:b/>
        </w:rPr>
        <w:t xml:space="preserve">  </w:t>
      </w:r>
      <w:r w:rsidRPr="009C7B84">
        <w:rPr>
          <w:rFonts w:ascii="Arial" w:eastAsia="Arial" w:hAnsi="Arial" w:cs="Arial"/>
          <w:b/>
        </w:rPr>
        <w:t xml:space="preserve"> _____________________________</w:t>
      </w:r>
    </w:p>
    <w:p w14:paraId="326B62F8" w14:textId="3E9370A3" w:rsidR="00962C3D" w:rsidRPr="009C7B84" w:rsidRDefault="00AA21C8" w:rsidP="001D3FF7">
      <w:pPr>
        <w:pStyle w:val="Corpodetexto"/>
        <w:spacing w:after="20"/>
        <w:ind w:hanging="11"/>
        <w:jc w:val="center"/>
        <w:rPr>
          <w:rFonts w:ascii="Arial" w:hAnsi="Arial" w:cs="Arial"/>
          <w:b/>
        </w:rPr>
      </w:pPr>
      <w:r w:rsidRPr="009C7B84">
        <w:rPr>
          <w:rFonts w:ascii="Arial" w:hAnsi="Arial" w:cs="Arial"/>
          <w:b/>
        </w:rPr>
        <w:t>Marcelo Faria dos Reis</w:t>
      </w:r>
    </w:p>
    <w:p w14:paraId="5CC08641" w14:textId="10B57067" w:rsidR="00962C3D" w:rsidRPr="009C7B84" w:rsidRDefault="00962C3D" w:rsidP="001D3FF7">
      <w:pPr>
        <w:pStyle w:val="Corpodetexto"/>
        <w:spacing w:after="20"/>
        <w:ind w:hanging="11"/>
        <w:jc w:val="center"/>
        <w:rPr>
          <w:rFonts w:ascii="Arial" w:hAnsi="Arial" w:cs="Arial"/>
        </w:rPr>
      </w:pPr>
      <w:r w:rsidRPr="009C7B84">
        <w:rPr>
          <w:rFonts w:ascii="Arial" w:hAnsi="Arial" w:cs="Arial"/>
        </w:rPr>
        <w:t>Pregoeir</w:t>
      </w:r>
      <w:r w:rsidR="001D3FF7" w:rsidRPr="009C7B84">
        <w:rPr>
          <w:rFonts w:ascii="Arial" w:hAnsi="Arial" w:cs="Arial"/>
        </w:rPr>
        <w:t>o</w:t>
      </w:r>
    </w:p>
    <w:p w14:paraId="60EB545D" w14:textId="0B320A4A" w:rsidR="00962C3D" w:rsidRPr="009C7B84" w:rsidRDefault="00962C3D" w:rsidP="001D3FF7">
      <w:pPr>
        <w:pStyle w:val="Corpodetexto"/>
        <w:spacing w:after="20"/>
        <w:ind w:hanging="11"/>
        <w:jc w:val="center"/>
        <w:rPr>
          <w:rFonts w:ascii="Arial" w:hAnsi="Arial" w:cs="Arial"/>
        </w:rPr>
      </w:pPr>
      <w:r w:rsidRPr="009C7B84">
        <w:rPr>
          <w:rFonts w:ascii="Arial" w:hAnsi="Arial" w:cs="Arial"/>
        </w:rPr>
        <w:t xml:space="preserve">Matricula. </w:t>
      </w:r>
      <w:r w:rsidR="00AA21C8" w:rsidRPr="009C7B84">
        <w:rPr>
          <w:rFonts w:ascii="Arial" w:hAnsi="Arial" w:cs="Arial"/>
        </w:rPr>
        <w:t>13/330.684.2</w:t>
      </w:r>
    </w:p>
    <w:p w14:paraId="00000310" w14:textId="77777777" w:rsidR="00677CE2" w:rsidRPr="009C7B84" w:rsidRDefault="00057803">
      <w:pPr>
        <w:spacing w:after="16" w:line="259" w:lineRule="auto"/>
        <w:ind w:left="12" w:firstLine="0"/>
        <w:jc w:val="left"/>
        <w:rPr>
          <w:rFonts w:ascii="Arial" w:eastAsia="Arial" w:hAnsi="Arial" w:cs="Arial"/>
          <w:b/>
        </w:rPr>
      </w:pPr>
      <w:r w:rsidRPr="009C7B84">
        <w:br w:type="page"/>
      </w:r>
    </w:p>
    <w:p w14:paraId="00000311" w14:textId="77777777" w:rsidR="00677CE2" w:rsidRPr="009C7B84" w:rsidRDefault="00057803">
      <w:pPr>
        <w:spacing w:after="0" w:line="240" w:lineRule="auto"/>
        <w:ind w:left="0" w:firstLine="0"/>
        <w:jc w:val="center"/>
        <w:rPr>
          <w:rFonts w:ascii="Arial" w:eastAsia="Arial" w:hAnsi="Arial" w:cs="Arial"/>
          <w:b/>
        </w:rPr>
      </w:pPr>
      <w:r w:rsidRPr="009C7B84">
        <w:rPr>
          <w:rFonts w:ascii="Arial" w:eastAsia="Arial" w:hAnsi="Arial" w:cs="Arial"/>
          <w:b/>
        </w:rPr>
        <w:lastRenderedPageBreak/>
        <w:t>ANEXO I</w:t>
      </w:r>
    </w:p>
    <w:p w14:paraId="4EBEEE40" w14:textId="0DC6DDCD" w:rsidR="00E26B70" w:rsidRPr="009C7B84" w:rsidRDefault="00E26B70" w:rsidP="00E26B70">
      <w:pPr>
        <w:spacing w:after="0" w:line="240" w:lineRule="auto"/>
        <w:ind w:left="0" w:firstLine="0"/>
        <w:jc w:val="center"/>
        <w:rPr>
          <w:rFonts w:ascii="Arial" w:eastAsia="Arial" w:hAnsi="Arial" w:cs="Arial"/>
          <w:b/>
        </w:rPr>
      </w:pPr>
    </w:p>
    <w:p w14:paraId="46B4B357" w14:textId="77777777" w:rsidR="00E86DB9" w:rsidRPr="009C7B84" w:rsidRDefault="00E86DB9" w:rsidP="00E86DB9">
      <w:pPr>
        <w:spacing w:after="240"/>
        <w:jc w:val="center"/>
        <w:rPr>
          <w:rFonts w:ascii="Arial" w:eastAsia="Arial" w:hAnsi="Arial" w:cs="Arial"/>
          <w:bCs/>
          <w:sz w:val="23"/>
          <w:szCs w:val="23"/>
        </w:rPr>
      </w:pPr>
      <w:r w:rsidRPr="009C7B84">
        <w:rPr>
          <w:rFonts w:ascii="Arial" w:hAnsi="Arial" w:cs="Arial"/>
          <w:bCs/>
          <w:sz w:val="23"/>
          <w:szCs w:val="23"/>
        </w:rPr>
        <w:t>MODELO DE PROPOSTA</w:t>
      </w:r>
    </w:p>
    <w:p w14:paraId="36DC53BF" w14:textId="77777777" w:rsidR="00D525D2" w:rsidRPr="009C7B84" w:rsidRDefault="00D525D2">
      <w:pPr>
        <w:spacing w:after="0" w:line="240" w:lineRule="auto"/>
        <w:ind w:left="0" w:firstLine="0"/>
        <w:jc w:val="center"/>
        <w:rPr>
          <w:rFonts w:ascii="Arial" w:eastAsia="Arial" w:hAnsi="Arial" w:cs="Arial"/>
          <w:b/>
        </w:rPr>
      </w:pPr>
    </w:p>
    <w:p w14:paraId="520BA432" w14:textId="77777777" w:rsidR="002612A7" w:rsidRPr="009C7B84" w:rsidRDefault="002612A7" w:rsidP="002612A7">
      <w:pPr>
        <w:spacing w:after="0" w:line="240" w:lineRule="auto"/>
        <w:ind w:right="-568" w:hanging="2"/>
        <w:jc w:val="center"/>
        <w:rPr>
          <w:rFonts w:ascii="Arial" w:eastAsia="Arial" w:hAnsi="Arial" w:cs="Arial"/>
        </w:rPr>
      </w:pPr>
      <w:r w:rsidRPr="009C7B84">
        <w:rPr>
          <w:rFonts w:ascii="Arial" w:eastAsia="Arial" w:hAnsi="Arial" w:cs="Arial"/>
          <w:b/>
          <w:color w:val="FF0000"/>
        </w:rPr>
        <w:t>Confeccionar a proposta em papel timbrado da empresa</w:t>
      </w:r>
    </w:p>
    <w:p w14:paraId="23A6F8BE" w14:textId="77777777" w:rsidR="002612A7" w:rsidRPr="009C7B84" w:rsidRDefault="002612A7" w:rsidP="002612A7">
      <w:pPr>
        <w:spacing w:after="0" w:line="240" w:lineRule="auto"/>
        <w:ind w:hanging="2"/>
        <w:rPr>
          <w:rFonts w:ascii="Arial" w:eastAsia="Arial" w:hAnsi="Arial" w:cs="Arial"/>
        </w:rPr>
      </w:pPr>
    </w:p>
    <w:p w14:paraId="57A15E0C" w14:textId="77777777" w:rsidR="002612A7" w:rsidRPr="009C7B84" w:rsidRDefault="002612A7" w:rsidP="002612A7">
      <w:pPr>
        <w:spacing w:after="0" w:line="240" w:lineRule="auto"/>
        <w:ind w:hanging="2"/>
        <w:jc w:val="right"/>
        <w:rPr>
          <w:rFonts w:ascii="Arial" w:eastAsia="Arial" w:hAnsi="Arial" w:cs="Arial"/>
        </w:rPr>
      </w:pPr>
      <w:r w:rsidRPr="009C7B84">
        <w:rPr>
          <w:rFonts w:ascii="Arial" w:eastAsia="Arial" w:hAnsi="Arial" w:cs="Arial"/>
          <w:b/>
          <w:color w:val="FF0000"/>
        </w:rPr>
        <w:t>(Local e Data</w:t>
      </w:r>
      <w:proofErr w:type="gramStart"/>
      <w:r w:rsidRPr="009C7B84">
        <w:rPr>
          <w:rFonts w:ascii="Arial" w:eastAsia="Arial" w:hAnsi="Arial" w:cs="Arial"/>
          <w:b/>
          <w:color w:val="FF0000"/>
        </w:rPr>
        <w:t>),   </w:t>
      </w:r>
      <w:proofErr w:type="gramEnd"/>
      <w:r w:rsidRPr="009C7B84">
        <w:rPr>
          <w:rFonts w:ascii="Arial" w:eastAsia="Arial" w:hAnsi="Arial" w:cs="Arial"/>
          <w:b/>
          <w:color w:val="FF0000"/>
        </w:rPr>
        <w:t xml:space="preserve">   de                      de  2023.</w:t>
      </w:r>
    </w:p>
    <w:p w14:paraId="64A1E812" w14:textId="77777777" w:rsidR="002612A7" w:rsidRPr="009C7B84" w:rsidRDefault="002612A7" w:rsidP="002612A7">
      <w:pPr>
        <w:spacing w:after="0" w:line="240" w:lineRule="auto"/>
        <w:rPr>
          <w:rFonts w:ascii="Arial" w:eastAsia="Arial" w:hAnsi="Arial" w:cs="Arial"/>
          <w:b/>
        </w:rPr>
      </w:pPr>
    </w:p>
    <w:p w14:paraId="3250E217"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À</w:t>
      </w:r>
    </w:p>
    <w:p w14:paraId="63FE673E"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MOBI RIO – Companhia Municipal de Transportes Coletivos CMTC RIO</w:t>
      </w:r>
    </w:p>
    <w:p w14:paraId="31CB9C07"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Setor: DAF</w:t>
      </w:r>
    </w:p>
    <w:p w14:paraId="6B2D7E99"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Av. das Américas, 00, CCO Terminal Alvorada, Barra da Tijuca - Rio de Janeiro/RJ</w:t>
      </w:r>
    </w:p>
    <w:p w14:paraId="4B5EAD6A"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CEP: 22.631-000</w:t>
      </w:r>
    </w:p>
    <w:p w14:paraId="0A2FA2D6"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CNPJ: 44.520.687.0001-61</w:t>
      </w:r>
    </w:p>
    <w:p w14:paraId="6086B1B9" w14:textId="77777777" w:rsidR="002612A7" w:rsidRPr="009C7B84" w:rsidRDefault="002612A7" w:rsidP="002612A7">
      <w:pPr>
        <w:spacing w:after="0" w:line="240" w:lineRule="auto"/>
        <w:rPr>
          <w:rFonts w:ascii="Arial" w:eastAsia="Arial" w:hAnsi="Arial" w:cs="Arial"/>
          <w:b/>
        </w:rPr>
      </w:pPr>
      <w:r w:rsidRPr="009C7B84">
        <w:rPr>
          <w:rFonts w:ascii="Arial" w:eastAsia="Arial" w:hAnsi="Arial" w:cs="Arial"/>
          <w:b/>
        </w:rPr>
        <w:t>Telefone: (21) 3400-4000</w:t>
      </w:r>
    </w:p>
    <w:p w14:paraId="2A5CF913" w14:textId="77777777" w:rsidR="002612A7" w:rsidRPr="009C7B84" w:rsidRDefault="002612A7" w:rsidP="002612A7">
      <w:pPr>
        <w:spacing w:after="0" w:line="240" w:lineRule="auto"/>
        <w:rPr>
          <w:rFonts w:ascii="Arial" w:eastAsia="Arial" w:hAnsi="Arial" w:cs="Arial"/>
        </w:rPr>
      </w:pPr>
    </w:p>
    <w:p w14:paraId="4BCC12D6"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Razão Social: </w:t>
      </w:r>
    </w:p>
    <w:p w14:paraId="6EFB79C6"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Endereço: </w:t>
      </w:r>
    </w:p>
    <w:p w14:paraId="407B9F8F"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CEP:</w:t>
      </w:r>
    </w:p>
    <w:p w14:paraId="61A509E3"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C.N.P.J.:</w:t>
      </w:r>
    </w:p>
    <w:p w14:paraId="13793A9C"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Telefone: </w:t>
      </w:r>
    </w:p>
    <w:p w14:paraId="2CCA30CA"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E-mail: </w:t>
      </w:r>
    </w:p>
    <w:p w14:paraId="63BE7F1C"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IM (INSCRIÇÃO MUNICIPAL): </w:t>
      </w:r>
    </w:p>
    <w:p w14:paraId="1E1F4B30" w14:textId="77777777" w:rsidR="002612A7" w:rsidRPr="009C7B84" w:rsidRDefault="002612A7" w:rsidP="002612A7">
      <w:pPr>
        <w:spacing w:after="0" w:line="240" w:lineRule="auto"/>
        <w:ind w:hanging="2"/>
        <w:rPr>
          <w:rFonts w:ascii="Arial" w:eastAsia="Arial" w:hAnsi="Arial" w:cs="Arial"/>
          <w:b/>
          <w:color w:val="FF0000"/>
        </w:rPr>
      </w:pPr>
      <w:r w:rsidRPr="009C7B84">
        <w:rPr>
          <w:rFonts w:ascii="Arial" w:eastAsia="Arial" w:hAnsi="Arial" w:cs="Arial"/>
          <w:b/>
          <w:color w:val="FF0000"/>
        </w:rPr>
        <w:t>IE (INSCRIÇÃO ESTADUAL): </w:t>
      </w:r>
    </w:p>
    <w:p w14:paraId="31942723" w14:textId="77777777" w:rsidR="002612A7" w:rsidRPr="009C7B84" w:rsidRDefault="002612A7" w:rsidP="002612A7">
      <w:pPr>
        <w:spacing w:after="0" w:line="240" w:lineRule="auto"/>
        <w:ind w:hanging="2"/>
        <w:rPr>
          <w:rFonts w:ascii="Arial" w:eastAsia="Arial" w:hAnsi="Arial" w:cs="Arial"/>
        </w:rPr>
      </w:pPr>
    </w:p>
    <w:p w14:paraId="1BAE341F" w14:textId="77777777" w:rsidR="002612A7" w:rsidRPr="009C7B84" w:rsidRDefault="002612A7" w:rsidP="002612A7">
      <w:pPr>
        <w:tabs>
          <w:tab w:val="center" w:pos="4779"/>
          <w:tab w:val="right" w:pos="9198"/>
        </w:tabs>
        <w:spacing w:after="0" w:line="240" w:lineRule="auto"/>
        <w:ind w:hanging="2"/>
        <w:rPr>
          <w:rFonts w:ascii="Arial" w:eastAsia="Arial" w:hAnsi="Arial" w:cs="Arial"/>
          <w:b/>
          <w:szCs w:val="24"/>
        </w:rPr>
      </w:pPr>
      <w:r w:rsidRPr="009C7B84">
        <w:rPr>
          <w:rFonts w:ascii="Arial" w:eastAsia="Arial" w:hAnsi="Arial" w:cs="Arial"/>
          <w:b/>
          <w:sz w:val="20"/>
          <w:szCs w:val="20"/>
        </w:rPr>
        <w:t>Referência:</w:t>
      </w:r>
      <w:r w:rsidRPr="009C7B84">
        <w:rPr>
          <w:rFonts w:ascii="Arial" w:eastAsia="Arial" w:hAnsi="Arial" w:cs="Arial"/>
          <w:sz w:val="20"/>
          <w:szCs w:val="20"/>
        </w:rPr>
        <w:t xml:space="preserve"> </w:t>
      </w:r>
      <w:r w:rsidRPr="009C7B84">
        <w:rPr>
          <w:rFonts w:ascii="Arial" w:eastAsia="Arial" w:hAnsi="Arial" w:cs="Arial"/>
          <w:b/>
          <w:szCs w:val="24"/>
        </w:rPr>
        <w:t>LOCAÇÃO DE VEÍCULOS TIPO ÔNIBUS “EXECUTIVO”, SEM MOTORISTA, INCLUINDO MANUTENÇÃO, ABASTECIMENTO E GARAGEM, PARA OPERAR SERVIÇO DE PASSAGEIROS ENTRE O AEROPORTO INTERNACIONAL GALEÃO TOM JOBIM (GIG) E O TERMINAL INTERMODAL GENTILEZA (TIG), NA CIDADE DO RIO DE JANEIRO, PELO PRAZO DE 24 (VINTE QUATRO) MESES, CONFORME ESPECIFICADO NO PRESENTE TERMO.</w:t>
      </w:r>
    </w:p>
    <w:p w14:paraId="05124AE7" w14:textId="77777777" w:rsidR="002612A7" w:rsidRPr="009C7B84" w:rsidRDefault="002612A7" w:rsidP="002612A7">
      <w:pPr>
        <w:tabs>
          <w:tab w:val="center" w:pos="4779"/>
          <w:tab w:val="right" w:pos="9198"/>
        </w:tabs>
        <w:spacing w:after="0" w:line="240" w:lineRule="auto"/>
        <w:rPr>
          <w:rFonts w:ascii="Arial" w:eastAsia="Arial" w:hAnsi="Arial" w:cs="Arial"/>
          <w:b/>
          <w:color w:val="000009"/>
        </w:rPr>
      </w:pPr>
    </w:p>
    <w:tbl>
      <w:tblPr>
        <w:tblpPr w:leftFromText="141" w:rightFromText="141" w:vertAnchor="text" w:horzAnchor="margin" w:tblpXSpec="center" w:tblpY="110"/>
        <w:tblW w:w="10356" w:type="dxa"/>
        <w:tblCellMar>
          <w:left w:w="70" w:type="dxa"/>
          <w:right w:w="70" w:type="dxa"/>
        </w:tblCellMar>
        <w:tblLook w:val="04A0" w:firstRow="1" w:lastRow="0" w:firstColumn="1" w:lastColumn="0" w:noHBand="0" w:noVBand="1"/>
      </w:tblPr>
      <w:tblGrid>
        <w:gridCol w:w="473"/>
        <w:gridCol w:w="1400"/>
        <w:gridCol w:w="1899"/>
        <w:gridCol w:w="992"/>
        <w:gridCol w:w="723"/>
        <w:gridCol w:w="1276"/>
        <w:gridCol w:w="983"/>
        <w:gridCol w:w="851"/>
        <w:gridCol w:w="6"/>
        <w:gridCol w:w="844"/>
        <w:gridCol w:w="909"/>
      </w:tblGrid>
      <w:tr w:rsidR="002612A7" w:rsidRPr="009C7B84" w14:paraId="04AC9A14" w14:textId="77777777" w:rsidTr="002612A7">
        <w:trPr>
          <w:trHeight w:val="575"/>
        </w:trPr>
        <w:tc>
          <w:tcPr>
            <w:tcW w:w="473" w:type="dxa"/>
            <w:tcBorders>
              <w:top w:val="single" w:sz="4" w:space="0" w:color="auto"/>
              <w:left w:val="single" w:sz="4" w:space="0" w:color="auto"/>
              <w:bottom w:val="single" w:sz="4" w:space="0" w:color="auto"/>
              <w:right w:val="single" w:sz="4" w:space="0" w:color="auto"/>
            </w:tcBorders>
            <w:shd w:val="clear" w:color="auto" w:fill="BDD7EE"/>
            <w:vAlign w:val="center"/>
            <w:hideMark/>
          </w:tcPr>
          <w:p w14:paraId="5547F41E" w14:textId="77777777" w:rsidR="002612A7" w:rsidRPr="009C7B84" w:rsidRDefault="002612A7" w:rsidP="002612A7">
            <w:pPr>
              <w:spacing w:after="0" w:line="240" w:lineRule="auto"/>
              <w:jc w:val="center"/>
              <w:rPr>
                <w:b/>
                <w:bCs/>
                <w:sz w:val="12"/>
              </w:rPr>
            </w:pPr>
            <w:r w:rsidRPr="009C7B84">
              <w:rPr>
                <w:b/>
                <w:bCs/>
                <w:sz w:val="12"/>
              </w:rPr>
              <w:t>ITEM</w:t>
            </w:r>
          </w:p>
        </w:tc>
        <w:tc>
          <w:tcPr>
            <w:tcW w:w="1400" w:type="dxa"/>
            <w:tcBorders>
              <w:top w:val="single" w:sz="4" w:space="0" w:color="auto"/>
              <w:left w:val="nil"/>
              <w:bottom w:val="single" w:sz="4" w:space="0" w:color="auto"/>
              <w:right w:val="single" w:sz="4" w:space="0" w:color="auto"/>
            </w:tcBorders>
            <w:shd w:val="clear" w:color="auto" w:fill="BDD7EE"/>
            <w:vAlign w:val="center"/>
            <w:hideMark/>
          </w:tcPr>
          <w:p w14:paraId="446D11B8" w14:textId="77777777" w:rsidR="002612A7" w:rsidRPr="009C7B84" w:rsidRDefault="002612A7" w:rsidP="002612A7">
            <w:pPr>
              <w:spacing w:after="0" w:line="240" w:lineRule="auto"/>
              <w:jc w:val="center"/>
              <w:rPr>
                <w:b/>
                <w:bCs/>
                <w:sz w:val="12"/>
              </w:rPr>
            </w:pPr>
            <w:r w:rsidRPr="009C7B84">
              <w:rPr>
                <w:b/>
                <w:bCs/>
                <w:sz w:val="12"/>
              </w:rPr>
              <w:t>LINHA</w:t>
            </w:r>
          </w:p>
        </w:tc>
        <w:tc>
          <w:tcPr>
            <w:tcW w:w="1899" w:type="dxa"/>
            <w:tcBorders>
              <w:top w:val="single" w:sz="4" w:space="0" w:color="auto"/>
              <w:left w:val="nil"/>
              <w:bottom w:val="single" w:sz="4" w:space="0" w:color="auto"/>
              <w:right w:val="single" w:sz="4" w:space="0" w:color="auto"/>
            </w:tcBorders>
            <w:shd w:val="clear" w:color="auto" w:fill="BDD7EE"/>
            <w:vAlign w:val="center"/>
            <w:hideMark/>
          </w:tcPr>
          <w:p w14:paraId="274D8C1F" w14:textId="77777777" w:rsidR="002612A7" w:rsidRPr="009C7B84" w:rsidRDefault="002612A7" w:rsidP="002612A7">
            <w:pPr>
              <w:spacing w:after="0" w:line="240" w:lineRule="auto"/>
              <w:jc w:val="center"/>
              <w:rPr>
                <w:b/>
                <w:bCs/>
                <w:sz w:val="12"/>
              </w:rPr>
            </w:pPr>
            <w:r w:rsidRPr="009C7B84">
              <w:rPr>
                <w:b/>
                <w:bCs/>
                <w:sz w:val="12"/>
              </w:rPr>
              <w:t>DESCRIÇÃO DETALHADA</w:t>
            </w:r>
          </w:p>
        </w:tc>
        <w:tc>
          <w:tcPr>
            <w:tcW w:w="992" w:type="dxa"/>
            <w:tcBorders>
              <w:top w:val="single" w:sz="4" w:space="0" w:color="auto"/>
              <w:left w:val="nil"/>
              <w:bottom w:val="single" w:sz="4" w:space="0" w:color="auto"/>
              <w:right w:val="single" w:sz="4" w:space="0" w:color="auto"/>
            </w:tcBorders>
            <w:shd w:val="clear" w:color="auto" w:fill="BDD7EE"/>
            <w:vAlign w:val="center"/>
            <w:hideMark/>
          </w:tcPr>
          <w:p w14:paraId="650557A7" w14:textId="77777777" w:rsidR="002612A7" w:rsidRPr="009C7B84" w:rsidRDefault="002612A7" w:rsidP="002612A7">
            <w:pPr>
              <w:spacing w:after="0" w:line="240" w:lineRule="auto"/>
              <w:jc w:val="center"/>
              <w:rPr>
                <w:b/>
                <w:bCs/>
                <w:sz w:val="12"/>
              </w:rPr>
            </w:pPr>
            <w:r w:rsidRPr="009C7B84">
              <w:rPr>
                <w:b/>
                <w:bCs/>
                <w:sz w:val="12"/>
              </w:rPr>
              <w:t>[A]</w:t>
            </w:r>
            <w:r w:rsidRPr="009C7B84">
              <w:rPr>
                <w:b/>
                <w:bCs/>
                <w:sz w:val="12"/>
              </w:rPr>
              <w:br/>
              <w:t>QUANTIDADE</w:t>
            </w:r>
          </w:p>
        </w:tc>
        <w:tc>
          <w:tcPr>
            <w:tcW w:w="723" w:type="dxa"/>
            <w:tcBorders>
              <w:top w:val="single" w:sz="4" w:space="0" w:color="auto"/>
              <w:left w:val="nil"/>
              <w:bottom w:val="single" w:sz="4" w:space="0" w:color="auto"/>
              <w:right w:val="single" w:sz="4" w:space="0" w:color="auto"/>
            </w:tcBorders>
            <w:shd w:val="clear" w:color="auto" w:fill="BDD7EE"/>
            <w:vAlign w:val="center"/>
            <w:hideMark/>
          </w:tcPr>
          <w:p w14:paraId="19008C12" w14:textId="77777777" w:rsidR="002612A7" w:rsidRPr="009C7B84" w:rsidRDefault="002612A7" w:rsidP="002612A7">
            <w:pPr>
              <w:spacing w:after="0" w:line="240" w:lineRule="auto"/>
              <w:jc w:val="center"/>
              <w:rPr>
                <w:b/>
                <w:bCs/>
                <w:sz w:val="12"/>
              </w:rPr>
            </w:pPr>
            <w:r w:rsidRPr="009C7B84">
              <w:rPr>
                <w:b/>
                <w:bCs/>
                <w:sz w:val="12"/>
              </w:rPr>
              <w:t>[B]</w:t>
            </w:r>
            <w:r w:rsidRPr="009C7B84">
              <w:rPr>
                <w:b/>
                <w:bCs/>
                <w:sz w:val="12"/>
              </w:rPr>
              <w:br/>
              <w:t>UNIDADE</w:t>
            </w:r>
          </w:p>
        </w:tc>
        <w:tc>
          <w:tcPr>
            <w:tcW w:w="1276" w:type="dxa"/>
            <w:tcBorders>
              <w:top w:val="single" w:sz="4" w:space="0" w:color="auto"/>
              <w:left w:val="nil"/>
              <w:bottom w:val="single" w:sz="4" w:space="0" w:color="auto"/>
              <w:right w:val="single" w:sz="4" w:space="0" w:color="auto"/>
            </w:tcBorders>
            <w:shd w:val="clear" w:color="auto" w:fill="BDD7EE"/>
            <w:vAlign w:val="center"/>
            <w:hideMark/>
          </w:tcPr>
          <w:p w14:paraId="450A3F51" w14:textId="77777777" w:rsidR="002612A7" w:rsidRPr="009C7B84" w:rsidRDefault="002612A7" w:rsidP="002612A7">
            <w:pPr>
              <w:spacing w:after="0" w:line="240" w:lineRule="auto"/>
              <w:jc w:val="center"/>
              <w:rPr>
                <w:b/>
                <w:bCs/>
                <w:sz w:val="12"/>
              </w:rPr>
            </w:pPr>
            <w:r w:rsidRPr="009C7B84">
              <w:rPr>
                <w:b/>
                <w:bCs/>
                <w:sz w:val="12"/>
              </w:rPr>
              <w:t>[C]</w:t>
            </w:r>
            <w:r w:rsidRPr="009C7B84">
              <w:rPr>
                <w:b/>
                <w:bCs/>
                <w:sz w:val="12"/>
              </w:rPr>
              <w:br/>
              <w:t>PERCURSO MÉDIO POR ÔNIBUS POR DIA (KM)</w:t>
            </w:r>
          </w:p>
        </w:tc>
        <w:tc>
          <w:tcPr>
            <w:tcW w:w="983" w:type="dxa"/>
            <w:tcBorders>
              <w:top w:val="single" w:sz="4" w:space="0" w:color="auto"/>
              <w:left w:val="nil"/>
              <w:bottom w:val="single" w:sz="4" w:space="0" w:color="auto"/>
              <w:right w:val="single" w:sz="4" w:space="0" w:color="auto"/>
            </w:tcBorders>
            <w:shd w:val="clear" w:color="auto" w:fill="BDD7EE"/>
            <w:vAlign w:val="center"/>
            <w:hideMark/>
          </w:tcPr>
          <w:p w14:paraId="352BE9C8" w14:textId="77777777" w:rsidR="002612A7" w:rsidRPr="009C7B84" w:rsidRDefault="002612A7" w:rsidP="002612A7">
            <w:pPr>
              <w:spacing w:after="0" w:line="240" w:lineRule="auto"/>
              <w:jc w:val="center"/>
              <w:rPr>
                <w:b/>
                <w:bCs/>
                <w:sz w:val="12"/>
              </w:rPr>
            </w:pPr>
            <w:r w:rsidRPr="009C7B84">
              <w:rPr>
                <w:b/>
                <w:bCs/>
                <w:sz w:val="12"/>
              </w:rPr>
              <w:t>[D]</w:t>
            </w:r>
            <w:r w:rsidRPr="009C7B84">
              <w:rPr>
                <w:b/>
                <w:bCs/>
                <w:sz w:val="12"/>
              </w:rPr>
              <w:br/>
              <w:t>QUANTIDADE DE DIAS</w:t>
            </w:r>
          </w:p>
        </w:tc>
        <w:tc>
          <w:tcPr>
            <w:tcW w:w="851" w:type="dxa"/>
            <w:tcBorders>
              <w:top w:val="single" w:sz="4" w:space="0" w:color="auto"/>
              <w:left w:val="nil"/>
              <w:bottom w:val="single" w:sz="4" w:space="0" w:color="auto"/>
              <w:right w:val="single" w:sz="4" w:space="0" w:color="auto"/>
            </w:tcBorders>
            <w:shd w:val="clear" w:color="auto" w:fill="BDD7EE"/>
            <w:vAlign w:val="center"/>
            <w:hideMark/>
          </w:tcPr>
          <w:p w14:paraId="70B471F3" w14:textId="77777777" w:rsidR="002612A7" w:rsidRPr="009C7B84" w:rsidRDefault="002612A7" w:rsidP="002612A7">
            <w:pPr>
              <w:spacing w:after="0" w:line="240" w:lineRule="auto"/>
              <w:jc w:val="center"/>
              <w:rPr>
                <w:b/>
                <w:bCs/>
                <w:sz w:val="12"/>
              </w:rPr>
            </w:pPr>
            <w:r w:rsidRPr="009C7B84">
              <w:rPr>
                <w:b/>
                <w:bCs/>
                <w:sz w:val="12"/>
              </w:rPr>
              <w:t>[E]</w:t>
            </w:r>
            <w:r w:rsidRPr="009C7B84">
              <w:rPr>
                <w:b/>
                <w:bCs/>
                <w:sz w:val="12"/>
              </w:rPr>
              <w:br/>
              <w:t>VALOR POR ÔNIBUS / DIA</w:t>
            </w:r>
          </w:p>
        </w:tc>
        <w:tc>
          <w:tcPr>
            <w:tcW w:w="850" w:type="dxa"/>
            <w:gridSpan w:val="2"/>
            <w:tcBorders>
              <w:top w:val="single" w:sz="4" w:space="0" w:color="auto"/>
              <w:left w:val="nil"/>
              <w:bottom w:val="single" w:sz="4" w:space="0" w:color="auto"/>
              <w:right w:val="single" w:sz="4" w:space="0" w:color="auto"/>
            </w:tcBorders>
            <w:shd w:val="clear" w:color="auto" w:fill="BDD7EE"/>
            <w:vAlign w:val="center"/>
            <w:hideMark/>
          </w:tcPr>
          <w:p w14:paraId="55845E61" w14:textId="77777777" w:rsidR="002612A7" w:rsidRPr="009C7B84" w:rsidRDefault="002612A7" w:rsidP="002612A7">
            <w:pPr>
              <w:spacing w:after="0" w:line="240" w:lineRule="auto"/>
              <w:jc w:val="center"/>
              <w:rPr>
                <w:b/>
                <w:bCs/>
                <w:sz w:val="12"/>
              </w:rPr>
            </w:pPr>
            <w:r w:rsidRPr="009C7B84">
              <w:rPr>
                <w:b/>
                <w:bCs/>
                <w:sz w:val="12"/>
              </w:rPr>
              <w:t>[F]</w:t>
            </w:r>
            <w:r w:rsidRPr="009C7B84">
              <w:rPr>
                <w:b/>
                <w:bCs/>
                <w:sz w:val="12"/>
              </w:rPr>
              <w:br/>
              <w:t xml:space="preserve">CUSTO </w:t>
            </w:r>
            <w:proofErr w:type="gramStart"/>
            <w:r w:rsidRPr="009C7B84">
              <w:rPr>
                <w:b/>
                <w:bCs/>
                <w:sz w:val="12"/>
              </w:rPr>
              <w:t>FINAL</w:t>
            </w:r>
            <w:r w:rsidRPr="009C7B84">
              <w:rPr>
                <w:b/>
                <w:bCs/>
                <w:sz w:val="12"/>
              </w:rPr>
              <w:br/>
              <w:t>( A</w:t>
            </w:r>
            <w:proofErr w:type="gramEnd"/>
            <w:r w:rsidRPr="009C7B84">
              <w:rPr>
                <w:b/>
                <w:bCs/>
                <w:sz w:val="12"/>
              </w:rPr>
              <w:t xml:space="preserve"> * E * D )</w:t>
            </w:r>
          </w:p>
        </w:tc>
        <w:tc>
          <w:tcPr>
            <w:tcW w:w="909" w:type="dxa"/>
            <w:tcBorders>
              <w:top w:val="single" w:sz="4" w:space="0" w:color="auto"/>
              <w:left w:val="nil"/>
              <w:bottom w:val="single" w:sz="4" w:space="0" w:color="auto"/>
              <w:right w:val="single" w:sz="4" w:space="0" w:color="auto"/>
            </w:tcBorders>
            <w:shd w:val="clear" w:color="auto" w:fill="BDD7EE"/>
            <w:vAlign w:val="center"/>
            <w:hideMark/>
          </w:tcPr>
          <w:p w14:paraId="522586AE" w14:textId="77777777" w:rsidR="002612A7" w:rsidRPr="009C7B84" w:rsidRDefault="002612A7" w:rsidP="002612A7">
            <w:pPr>
              <w:spacing w:after="0" w:line="240" w:lineRule="auto"/>
              <w:jc w:val="center"/>
              <w:rPr>
                <w:b/>
                <w:bCs/>
                <w:sz w:val="12"/>
              </w:rPr>
            </w:pPr>
            <w:r w:rsidRPr="009C7B84">
              <w:rPr>
                <w:b/>
                <w:bCs/>
                <w:sz w:val="12"/>
              </w:rPr>
              <w:t>[G]</w:t>
            </w:r>
            <w:r w:rsidRPr="009C7B84">
              <w:rPr>
                <w:b/>
                <w:bCs/>
                <w:sz w:val="12"/>
              </w:rPr>
              <w:br/>
              <w:t>VALOR KM</w:t>
            </w:r>
            <w:r w:rsidRPr="009C7B84">
              <w:rPr>
                <w:b/>
                <w:bCs/>
                <w:sz w:val="12"/>
              </w:rPr>
              <w:br/>
            </w:r>
            <w:proofErr w:type="gramStart"/>
            <w:r w:rsidRPr="009C7B84">
              <w:rPr>
                <w:b/>
                <w:bCs/>
                <w:sz w:val="12"/>
              </w:rPr>
              <w:t>EXCEDENTE</w:t>
            </w:r>
            <w:r w:rsidRPr="009C7B84">
              <w:rPr>
                <w:b/>
                <w:bCs/>
                <w:sz w:val="12"/>
              </w:rPr>
              <w:br/>
              <w:t>( E</w:t>
            </w:r>
            <w:proofErr w:type="gramEnd"/>
            <w:r w:rsidRPr="009C7B84">
              <w:rPr>
                <w:b/>
                <w:bCs/>
                <w:sz w:val="12"/>
              </w:rPr>
              <w:t xml:space="preserve"> / C )</w:t>
            </w:r>
          </w:p>
        </w:tc>
      </w:tr>
      <w:tr w:rsidR="002612A7" w:rsidRPr="009C7B84" w14:paraId="7808021A" w14:textId="77777777" w:rsidTr="002612A7">
        <w:trPr>
          <w:trHeight w:val="965"/>
        </w:trPr>
        <w:tc>
          <w:tcPr>
            <w:tcW w:w="473" w:type="dxa"/>
            <w:tcBorders>
              <w:top w:val="nil"/>
              <w:left w:val="single" w:sz="4" w:space="0" w:color="auto"/>
              <w:bottom w:val="nil"/>
              <w:right w:val="single" w:sz="4" w:space="0" w:color="auto"/>
            </w:tcBorders>
            <w:shd w:val="clear" w:color="auto" w:fill="FFF2CC"/>
            <w:vAlign w:val="center"/>
            <w:hideMark/>
          </w:tcPr>
          <w:p w14:paraId="6C9FB513" w14:textId="77777777" w:rsidR="002612A7" w:rsidRPr="009C7B84" w:rsidRDefault="002612A7" w:rsidP="002612A7">
            <w:pPr>
              <w:spacing w:after="0" w:line="240" w:lineRule="auto"/>
              <w:jc w:val="center"/>
              <w:rPr>
                <w:b/>
                <w:bCs/>
                <w:sz w:val="14"/>
              </w:rPr>
            </w:pPr>
            <w:r w:rsidRPr="009C7B84">
              <w:rPr>
                <w:b/>
                <w:bCs/>
                <w:sz w:val="14"/>
              </w:rPr>
              <w:t>1</w:t>
            </w:r>
          </w:p>
        </w:tc>
        <w:tc>
          <w:tcPr>
            <w:tcW w:w="1400" w:type="dxa"/>
            <w:tcBorders>
              <w:top w:val="nil"/>
              <w:left w:val="nil"/>
              <w:bottom w:val="single" w:sz="4" w:space="0" w:color="auto"/>
              <w:right w:val="single" w:sz="4" w:space="0" w:color="auto"/>
            </w:tcBorders>
            <w:shd w:val="clear" w:color="auto" w:fill="FFF2CC"/>
            <w:vAlign w:val="center"/>
            <w:hideMark/>
          </w:tcPr>
          <w:p w14:paraId="45F28281" w14:textId="77777777" w:rsidR="002612A7" w:rsidRPr="009C7B84" w:rsidRDefault="002612A7" w:rsidP="002612A7">
            <w:pPr>
              <w:spacing w:after="0" w:line="240" w:lineRule="auto"/>
              <w:rPr>
                <w:b/>
                <w:bCs/>
                <w:sz w:val="14"/>
                <w:szCs w:val="14"/>
              </w:rPr>
            </w:pPr>
            <w:r w:rsidRPr="009C7B84">
              <w:rPr>
                <w:b/>
                <w:bCs/>
                <w:sz w:val="14"/>
                <w:szCs w:val="14"/>
              </w:rPr>
              <w:t>GALEÃO X TERMINAL GENTILEZA (DIRETO)</w:t>
            </w:r>
          </w:p>
        </w:tc>
        <w:tc>
          <w:tcPr>
            <w:tcW w:w="1899" w:type="dxa"/>
            <w:tcBorders>
              <w:top w:val="nil"/>
              <w:left w:val="nil"/>
              <w:bottom w:val="nil"/>
              <w:right w:val="single" w:sz="4" w:space="0" w:color="auto"/>
            </w:tcBorders>
            <w:shd w:val="clear" w:color="auto" w:fill="FFF2CC"/>
            <w:vAlign w:val="center"/>
            <w:hideMark/>
          </w:tcPr>
          <w:p w14:paraId="03855839" w14:textId="77777777" w:rsidR="002612A7" w:rsidRPr="009C7B84" w:rsidRDefault="002612A7" w:rsidP="002612A7">
            <w:pPr>
              <w:spacing w:after="0" w:line="240" w:lineRule="auto"/>
              <w:jc w:val="center"/>
              <w:rPr>
                <w:b/>
                <w:bCs/>
                <w:sz w:val="14"/>
              </w:rPr>
            </w:pPr>
            <w:r w:rsidRPr="009C7B84">
              <w:rPr>
                <w:b/>
                <w:bCs/>
                <w:sz w:val="14"/>
              </w:rPr>
              <w:t xml:space="preserve">Locação de veículo sem motorista, incluindo abastecimento, manutenção e garagem, para apoio à frota do Sistema Bus </w:t>
            </w:r>
            <w:proofErr w:type="spellStart"/>
            <w:r w:rsidRPr="009C7B84">
              <w:rPr>
                <w:b/>
                <w:bCs/>
                <w:sz w:val="14"/>
              </w:rPr>
              <w:t>Rapid</w:t>
            </w:r>
            <w:proofErr w:type="spellEnd"/>
            <w:r w:rsidRPr="009C7B84">
              <w:rPr>
                <w:b/>
                <w:bCs/>
                <w:sz w:val="14"/>
              </w:rPr>
              <w:t xml:space="preserve"> </w:t>
            </w:r>
            <w:proofErr w:type="spellStart"/>
            <w:r w:rsidRPr="009C7B84">
              <w:rPr>
                <w:b/>
                <w:bCs/>
                <w:sz w:val="14"/>
              </w:rPr>
              <w:t>Transport</w:t>
            </w:r>
            <w:proofErr w:type="spellEnd"/>
            <w:r w:rsidRPr="009C7B84">
              <w:rPr>
                <w:b/>
                <w:bCs/>
                <w:sz w:val="14"/>
              </w:rPr>
              <w:t xml:space="preserve"> - BRT</w:t>
            </w:r>
          </w:p>
        </w:tc>
        <w:tc>
          <w:tcPr>
            <w:tcW w:w="992" w:type="dxa"/>
            <w:tcBorders>
              <w:top w:val="nil"/>
              <w:left w:val="nil"/>
              <w:bottom w:val="single" w:sz="4" w:space="0" w:color="auto"/>
              <w:right w:val="single" w:sz="4" w:space="0" w:color="auto"/>
            </w:tcBorders>
            <w:shd w:val="clear" w:color="auto" w:fill="FFF2CC"/>
            <w:noWrap/>
            <w:vAlign w:val="center"/>
            <w:hideMark/>
          </w:tcPr>
          <w:p w14:paraId="2D962F84" w14:textId="77777777" w:rsidR="002612A7" w:rsidRPr="009C7B84" w:rsidRDefault="002612A7" w:rsidP="002612A7">
            <w:pPr>
              <w:spacing w:after="0" w:line="240" w:lineRule="auto"/>
              <w:jc w:val="center"/>
              <w:rPr>
                <w:b/>
                <w:sz w:val="14"/>
                <w:szCs w:val="28"/>
              </w:rPr>
            </w:pPr>
            <w:r w:rsidRPr="009C7B84">
              <w:rPr>
                <w:b/>
                <w:sz w:val="14"/>
                <w:szCs w:val="28"/>
              </w:rPr>
              <w:t>*6</w:t>
            </w:r>
          </w:p>
        </w:tc>
        <w:tc>
          <w:tcPr>
            <w:tcW w:w="723" w:type="dxa"/>
            <w:tcBorders>
              <w:top w:val="nil"/>
              <w:left w:val="nil"/>
              <w:bottom w:val="nil"/>
              <w:right w:val="single" w:sz="4" w:space="0" w:color="auto"/>
            </w:tcBorders>
            <w:shd w:val="clear" w:color="auto" w:fill="FFF2CC"/>
            <w:noWrap/>
            <w:vAlign w:val="center"/>
            <w:hideMark/>
          </w:tcPr>
          <w:p w14:paraId="75A9A641" w14:textId="77777777" w:rsidR="002612A7" w:rsidRPr="009C7B84" w:rsidRDefault="002612A7" w:rsidP="002612A7">
            <w:pPr>
              <w:spacing w:after="0" w:line="240" w:lineRule="auto"/>
              <w:jc w:val="center"/>
              <w:rPr>
                <w:b/>
                <w:sz w:val="14"/>
                <w:szCs w:val="28"/>
              </w:rPr>
            </w:pPr>
            <w:r w:rsidRPr="009C7B84">
              <w:rPr>
                <w:b/>
                <w:sz w:val="14"/>
                <w:szCs w:val="28"/>
              </w:rPr>
              <w:t>Ônibus</w:t>
            </w:r>
          </w:p>
        </w:tc>
        <w:tc>
          <w:tcPr>
            <w:tcW w:w="1276" w:type="dxa"/>
            <w:tcBorders>
              <w:top w:val="nil"/>
              <w:left w:val="nil"/>
              <w:bottom w:val="single" w:sz="4" w:space="0" w:color="auto"/>
              <w:right w:val="single" w:sz="4" w:space="0" w:color="auto"/>
            </w:tcBorders>
            <w:noWrap/>
            <w:vAlign w:val="center"/>
            <w:hideMark/>
          </w:tcPr>
          <w:p w14:paraId="085BFA83" w14:textId="77777777" w:rsidR="002612A7" w:rsidRPr="009C7B84" w:rsidRDefault="002612A7" w:rsidP="002612A7">
            <w:pPr>
              <w:spacing w:after="0" w:line="240" w:lineRule="auto"/>
              <w:jc w:val="center"/>
              <w:rPr>
                <w:b/>
                <w:color w:val="FFFFFF"/>
                <w:sz w:val="14"/>
                <w:szCs w:val="28"/>
              </w:rPr>
            </w:pPr>
            <w:r w:rsidRPr="009C7B84">
              <w:rPr>
                <w:b/>
                <w:color w:val="FFFFFF"/>
                <w:sz w:val="14"/>
                <w:szCs w:val="28"/>
              </w:rPr>
              <w:t>1</w:t>
            </w:r>
          </w:p>
        </w:tc>
        <w:tc>
          <w:tcPr>
            <w:tcW w:w="983" w:type="dxa"/>
            <w:tcBorders>
              <w:top w:val="nil"/>
              <w:left w:val="nil"/>
              <w:bottom w:val="nil"/>
              <w:right w:val="single" w:sz="4" w:space="0" w:color="auto"/>
            </w:tcBorders>
            <w:shd w:val="clear" w:color="auto" w:fill="FFF2CC"/>
            <w:noWrap/>
            <w:vAlign w:val="center"/>
            <w:hideMark/>
          </w:tcPr>
          <w:p w14:paraId="4BA62079" w14:textId="77777777" w:rsidR="002612A7" w:rsidRPr="009C7B84" w:rsidRDefault="002612A7" w:rsidP="002612A7">
            <w:pPr>
              <w:spacing w:after="0" w:line="240" w:lineRule="auto"/>
              <w:jc w:val="center"/>
              <w:rPr>
                <w:b/>
                <w:sz w:val="14"/>
                <w:szCs w:val="28"/>
              </w:rPr>
            </w:pPr>
            <w:r w:rsidRPr="009C7B84">
              <w:rPr>
                <w:b/>
                <w:sz w:val="14"/>
                <w:szCs w:val="28"/>
              </w:rPr>
              <w:t>30</w:t>
            </w:r>
          </w:p>
        </w:tc>
        <w:tc>
          <w:tcPr>
            <w:tcW w:w="851" w:type="dxa"/>
            <w:tcBorders>
              <w:top w:val="nil"/>
              <w:left w:val="nil"/>
              <w:bottom w:val="nil"/>
              <w:right w:val="single" w:sz="4" w:space="0" w:color="auto"/>
            </w:tcBorders>
            <w:noWrap/>
            <w:vAlign w:val="center"/>
            <w:hideMark/>
          </w:tcPr>
          <w:p w14:paraId="3F38943B" w14:textId="77777777" w:rsidR="002612A7" w:rsidRPr="009C7B84" w:rsidRDefault="002612A7" w:rsidP="002612A7">
            <w:pPr>
              <w:spacing w:after="0" w:line="240" w:lineRule="auto"/>
              <w:rPr>
                <w:b/>
                <w:bCs/>
                <w:sz w:val="14"/>
                <w:szCs w:val="28"/>
              </w:rPr>
            </w:pPr>
            <w:r w:rsidRPr="009C7B84">
              <w:rPr>
                <w:b/>
                <w:bCs/>
                <w:sz w:val="14"/>
                <w:szCs w:val="28"/>
              </w:rPr>
              <w:t xml:space="preserve"> R$ </w:t>
            </w:r>
          </w:p>
        </w:tc>
        <w:tc>
          <w:tcPr>
            <w:tcW w:w="850" w:type="dxa"/>
            <w:gridSpan w:val="2"/>
            <w:tcBorders>
              <w:top w:val="nil"/>
              <w:left w:val="nil"/>
              <w:bottom w:val="nil"/>
              <w:right w:val="single" w:sz="4" w:space="0" w:color="auto"/>
            </w:tcBorders>
            <w:noWrap/>
            <w:vAlign w:val="center"/>
            <w:hideMark/>
          </w:tcPr>
          <w:p w14:paraId="789B5FD7" w14:textId="77777777" w:rsidR="002612A7" w:rsidRPr="009C7B84" w:rsidRDefault="002612A7" w:rsidP="002612A7">
            <w:pPr>
              <w:spacing w:after="0" w:line="240" w:lineRule="auto"/>
              <w:rPr>
                <w:b/>
                <w:bCs/>
                <w:sz w:val="14"/>
                <w:szCs w:val="28"/>
              </w:rPr>
            </w:pPr>
            <w:r w:rsidRPr="009C7B84">
              <w:rPr>
                <w:b/>
                <w:bCs/>
                <w:sz w:val="14"/>
                <w:szCs w:val="28"/>
              </w:rPr>
              <w:t xml:space="preserve"> R$ </w:t>
            </w:r>
          </w:p>
        </w:tc>
        <w:tc>
          <w:tcPr>
            <w:tcW w:w="909" w:type="dxa"/>
            <w:tcBorders>
              <w:top w:val="nil"/>
              <w:left w:val="nil"/>
              <w:bottom w:val="nil"/>
              <w:right w:val="single" w:sz="4" w:space="0" w:color="auto"/>
            </w:tcBorders>
            <w:noWrap/>
            <w:vAlign w:val="center"/>
            <w:hideMark/>
          </w:tcPr>
          <w:p w14:paraId="7BB8B516" w14:textId="77777777" w:rsidR="002612A7" w:rsidRPr="009C7B84" w:rsidRDefault="002612A7" w:rsidP="002612A7">
            <w:pPr>
              <w:spacing w:after="0" w:line="240" w:lineRule="auto"/>
              <w:rPr>
                <w:b/>
                <w:bCs/>
                <w:sz w:val="14"/>
                <w:szCs w:val="28"/>
              </w:rPr>
            </w:pPr>
            <w:r w:rsidRPr="009C7B84">
              <w:rPr>
                <w:b/>
                <w:bCs/>
                <w:sz w:val="14"/>
                <w:szCs w:val="28"/>
              </w:rPr>
              <w:t xml:space="preserve"> R$ </w:t>
            </w:r>
          </w:p>
        </w:tc>
      </w:tr>
      <w:tr w:rsidR="002612A7" w:rsidRPr="009C7B84" w14:paraId="37057954" w14:textId="77777777" w:rsidTr="002612A7">
        <w:trPr>
          <w:trHeight w:val="375"/>
        </w:trPr>
        <w:tc>
          <w:tcPr>
            <w:tcW w:w="8603" w:type="dxa"/>
            <w:gridSpan w:val="9"/>
            <w:tcBorders>
              <w:top w:val="single" w:sz="4" w:space="0" w:color="auto"/>
              <w:left w:val="single" w:sz="4" w:space="0" w:color="auto"/>
              <w:bottom w:val="single" w:sz="4" w:space="0" w:color="auto"/>
              <w:right w:val="single" w:sz="4" w:space="0" w:color="auto"/>
            </w:tcBorders>
            <w:noWrap/>
            <w:vAlign w:val="center"/>
            <w:hideMark/>
          </w:tcPr>
          <w:p w14:paraId="66459C0D" w14:textId="77777777" w:rsidR="002612A7" w:rsidRPr="009C7B84" w:rsidRDefault="002612A7" w:rsidP="002612A7">
            <w:pPr>
              <w:spacing w:after="0" w:line="240" w:lineRule="auto"/>
              <w:jc w:val="center"/>
              <w:rPr>
                <w:b/>
                <w:bCs/>
                <w:sz w:val="14"/>
                <w:szCs w:val="24"/>
              </w:rPr>
            </w:pPr>
            <w:r w:rsidRPr="009C7B84">
              <w:rPr>
                <w:b/>
                <w:bCs/>
                <w:sz w:val="14"/>
                <w:szCs w:val="24"/>
              </w:rPr>
              <w:t>VALOR TOTAL DA CONTRATAÇÃO (24 MESES)</w:t>
            </w:r>
          </w:p>
        </w:tc>
        <w:tc>
          <w:tcPr>
            <w:tcW w:w="1753" w:type="dxa"/>
            <w:gridSpan w:val="2"/>
            <w:tcBorders>
              <w:top w:val="single" w:sz="4" w:space="0" w:color="auto"/>
              <w:left w:val="nil"/>
              <w:bottom w:val="single" w:sz="4" w:space="0" w:color="auto"/>
              <w:right w:val="single" w:sz="4" w:space="0" w:color="auto"/>
            </w:tcBorders>
            <w:noWrap/>
            <w:vAlign w:val="center"/>
            <w:hideMark/>
          </w:tcPr>
          <w:p w14:paraId="17807B43" w14:textId="77777777" w:rsidR="002612A7" w:rsidRPr="009C7B84" w:rsidRDefault="002612A7" w:rsidP="002612A7">
            <w:pPr>
              <w:spacing w:after="0" w:line="240" w:lineRule="auto"/>
              <w:rPr>
                <w:b/>
                <w:bCs/>
                <w:sz w:val="14"/>
                <w:szCs w:val="28"/>
              </w:rPr>
            </w:pPr>
            <w:r w:rsidRPr="009C7B84">
              <w:rPr>
                <w:b/>
                <w:bCs/>
                <w:sz w:val="14"/>
                <w:szCs w:val="28"/>
              </w:rPr>
              <w:t xml:space="preserve"> R$ </w:t>
            </w:r>
          </w:p>
        </w:tc>
      </w:tr>
    </w:tbl>
    <w:p w14:paraId="29D037E4" w14:textId="77777777" w:rsidR="002612A7" w:rsidRPr="009C7B84" w:rsidRDefault="002612A7" w:rsidP="002612A7">
      <w:pPr>
        <w:tabs>
          <w:tab w:val="center" w:pos="4779"/>
          <w:tab w:val="right" w:pos="9198"/>
        </w:tabs>
        <w:spacing w:after="0" w:line="240" w:lineRule="auto"/>
        <w:rPr>
          <w:rFonts w:ascii="Arial" w:eastAsia="Arial" w:hAnsi="Arial" w:cs="Arial"/>
          <w:b/>
          <w:color w:val="000009"/>
        </w:rPr>
      </w:pPr>
    </w:p>
    <w:p w14:paraId="178FF408" w14:textId="77777777" w:rsidR="002612A7" w:rsidRPr="009C7B84" w:rsidRDefault="002612A7" w:rsidP="002612A7">
      <w:pPr>
        <w:spacing w:before="240" w:after="60" w:line="240" w:lineRule="auto"/>
        <w:rPr>
          <w:b/>
        </w:rPr>
      </w:pPr>
      <w:r w:rsidRPr="009C7B84">
        <w:rPr>
          <w:b/>
        </w:rPr>
        <w:lastRenderedPageBreak/>
        <w:t>*total estimado, com garantia de operação de 4 veículos, conforme subitem 3.3.2 do Termo de referência.</w:t>
      </w:r>
    </w:p>
    <w:p w14:paraId="0891A390" w14:textId="77777777" w:rsidR="002612A7" w:rsidRPr="009C7B84" w:rsidRDefault="002612A7" w:rsidP="002612A7">
      <w:pPr>
        <w:spacing w:before="240" w:after="60" w:line="240" w:lineRule="auto"/>
        <w:ind w:hanging="2"/>
      </w:pPr>
      <w:r w:rsidRPr="009C7B84">
        <w:rPr>
          <w:b/>
        </w:rPr>
        <w:t>Valor Unitário Mensal, ITEM 1</w:t>
      </w:r>
      <w:r w:rsidRPr="009C7B84">
        <w:t xml:space="preserve">, incluído os custos próprios, diretos e indiretos: impostos, taxas, encargos, etc.: R$ 0,00 (valor por extenso) – 30 DIAS MÊS </w:t>
      </w:r>
    </w:p>
    <w:p w14:paraId="563C77D2" w14:textId="77777777" w:rsidR="002612A7" w:rsidRPr="009C7B84" w:rsidRDefault="002612A7" w:rsidP="002612A7">
      <w:pPr>
        <w:spacing w:before="240" w:after="60" w:line="240" w:lineRule="auto"/>
        <w:ind w:hanging="2"/>
      </w:pPr>
      <w:r w:rsidRPr="009C7B84">
        <w:rPr>
          <w:b/>
        </w:rPr>
        <w:t>MÊS Valor Mensal, ITEM 1</w:t>
      </w:r>
      <w:r w:rsidRPr="009C7B84">
        <w:t xml:space="preserve">, incluído os custos próprios, diretos e indiretos: impostos, taxas, encargos, etc.: R$ 0,00 (valor por extenso) – 30 DIAS </w:t>
      </w:r>
    </w:p>
    <w:p w14:paraId="68CD8914" w14:textId="77777777" w:rsidR="002612A7" w:rsidRPr="009C7B84" w:rsidRDefault="002612A7" w:rsidP="002612A7">
      <w:pPr>
        <w:spacing w:before="240" w:after="0" w:line="240" w:lineRule="auto"/>
        <w:ind w:hanging="2"/>
      </w:pPr>
      <w:r w:rsidRPr="009C7B84">
        <w:rPr>
          <w:b/>
        </w:rPr>
        <w:t>Valor Total Para 24 Meses</w:t>
      </w:r>
      <w:r w:rsidRPr="009C7B84">
        <w:t xml:space="preserve">, incluído os custos próprios, diretos e indiretos: impostos, taxas, encargos, etc.: </w:t>
      </w:r>
    </w:p>
    <w:p w14:paraId="3010C3A5" w14:textId="77777777" w:rsidR="002612A7" w:rsidRPr="009C7B84" w:rsidRDefault="002612A7" w:rsidP="002612A7">
      <w:pPr>
        <w:spacing w:before="240" w:after="0" w:line="240" w:lineRule="auto"/>
        <w:ind w:hanging="2"/>
      </w:pPr>
      <w:r w:rsidRPr="009C7B84">
        <w:t>R$ 0,00 (valor por extenso) – Para 24 meses, duração do contrato.</w:t>
      </w:r>
    </w:p>
    <w:p w14:paraId="0E2E62B1" w14:textId="77777777" w:rsidR="002612A7" w:rsidRPr="009C7B84" w:rsidRDefault="002612A7" w:rsidP="002612A7">
      <w:pPr>
        <w:spacing w:before="240" w:after="0" w:line="240" w:lineRule="auto"/>
      </w:pPr>
    </w:p>
    <w:p w14:paraId="248CDA4C" w14:textId="77777777" w:rsidR="002612A7" w:rsidRPr="009C7B84" w:rsidRDefault="002612A7" w:rsidP="002612A7">
      <w:pPr>
        <w:spacing w:before="240" w:after="60" w:line="240" w:lineRule="auto"/>
        <w:ind w:hanging="2"/>
        <w:rPr>
          <w:rFonts w:ascii="Arial" w:eastAsia="Arial" w:hAnsi="Arial" w:cs="Arial"/>
        </w:rPr>
      </w:pPr>
      <w:r w:rsidRPr="009C7B84">
        <w:rPr>
          <w:rFonts w:ascii="Arial" w:eastAsia="Arial" w:hAnsi="Arial" w:cs="Arial"/>
          <w:b/>
          <w:color w:val="FF0000"/>
          <w:u w:val="single"/>
        </w:rPr>
        <w:t>Dados Bancários</w:t>
      </w:r>
    </w:p>
    <w:p w14:paraId="4A9F5FB7" w14:textId="77777777" w:rsidR="002612A7" w:rsidRPr="009C7B84" w:rsidRDefault="002612A7" w:rsidP="002612A7">
      <w:pPr>
        <w:spacing w:line="240" w:lineRule="auto"/>
        <w:ind w:hanging="2"/>
        <w:rPr>
          <w:rFonts w:ascii="Arial" w:eastAsia="Arial" w:hAnsi="Arial" w:cs="Arial"/>
        </w:rPr>
      </w:pPr>
      <w:r w:rsidRPr="009C7B84">
        <w:rPr>
          <w:rFonts w:ascii="Arial" w:eastAsia="Arial" w:hAnsi="Arial" w:cs="Arial"/>
          <w:b/>
          <w:color w:val="FF0000"/>
        </w:rPr>
        <w:t>Número do Banco:</w:t>
      </w:r>
    </w:p>
    <w:p w14:paraId="5F27BB9B" w14:textId="77777777" w:rsidR="002612A7" w:rsidRPr="009C7B84" w:rsidRDefault="002612A7" w:rsidP="002612A7">
      <w:pPr>
        <w:spacing w:line="240" w:lineRule="auto"/>
        <w:ind w:hanging="2"/>
        <w:rPr>
          <w:rFonts w:ascii="Arial" w:eastAsia="Arial" w:hAnsi="Arial" w:cs="Arial"/>
        </w:rPr>
      </w:pPr>
      <w:r w:rsidRPr="009C7B84">
        <w:rPr>
          <w:rFonts w:ascii="Arial" w:eastAsia="Arial" w:hAnsi="Arial" w:cs="Arial"/>
          <w:b/>
          <w:color w:val="FF0000"/>
        </w:rPr>
        <w:t>Nome da Agência:</w:t>
      </w:r>
    </w:p>
    <w:p w14:paraId="12551821" w14:textId="77777777" w:rsidR="002612A7" w:rsidRPr="009C7B84" w:rsidRDefault="002612A7" w:rsidP="002612A7">
      <w:pPr>
        <w:spacing w:line="240" w:lineRule="auto"/>
        <w:ind w:hanging="2"/>
        <w:rPr>
          <w:rFonts w:ascii="Arial" w:eastAsia="Arial" w:hAnsi="Arial" w:cs="Arial"/>
        </w:rPr>
      </w:pPr>
      <w:r w:rsidRPr="009C7B84">
        <w:rPr>
          <w:rFonts w:ascii="Arial" w:eastAsia="Arial" w:hAnsi="Arial" w:cs="Arial"/>
          <w:b/>
          <w:color w:val="FF0000"/>
        </w:rPr>
        <w:t>Número da Agência:</w:t>
      </w:r>
    </w:p>
    <w:p w14:paraId="658B7643" w14:textId="77777777" w:rsidR="002612A7" w:rsidRPr="009C7B84" w:rsidRDefault="002612A7" w:rsidP="002612A7">
      <w:pPr>
        <w:spacing w:line="240" w:lineRule="auto"/>
        <w:ind w:hanging="2"/>
        <w:rPr>
          <w:rFonts w:ascii="Arial" w:eastAsia="Arial" w:hAnsi="Arial" w:cs="Arial"/>
          <w:b/>
          <w:color w:val="FF0000"/>
        </w:rPr>
      </w:pPr>
      <w:r w:rsidRPr="009C7B84">
        <w:rPr>
          <w:rFonts w:ascii="Arial" w:eastAsia="Arial" w:hAnsi="Arial" w:cs="Arial"/>
          <w:b/>
          <w:color w:val="FF0000"/>
        </w:rPr>
        <w:t>Conta Corrente:</w:t>
      </w:r>
    </w:p>
    <w:p w14:paraId="3244E519" w14:textId="77777777" w:rsidR="002612A7" w:rsidRPr="009C7B84" w:rsidRDefault="002612A7" w:rsidP="002612A7">
      <w:pPr>
        <w:spacing w:line="240" w:lineRule="auto"/>
        <w:ind w:hanging="2"/>
        <w:rPr>
          <w:rFonts w:ascii="Arial" w:eastAsia="Arial" w:hAnsi="Arial" w:cs="Arial"/>
        </w:rPr>
      </w:pPr>
    </w:p>
    <w:p w14:paraId="1815B41F" w14:textId="77777777" w:rsidR="002612A7" w:rsidRPr="009C7B84" w:rsidRDefault="002612A7" w:rsidP="002612A7">
      <w:pPr>
        <w:spacing w:after="0" w:line="240" w:lineRule="auto"/>
        <w:ind w:hanging="2"/>
        <w:rPr>
          <w:rFonts w:ascii="Arial" w:eastAsia="Arial" w:hAnsi="Arial" w:cs="Arial"/>
          <w:b/>
        </w:rPr>
      </w:pPr>
      <w:r w:rsidRPr="009C7B84">
        <w:rPr>
          <w:rFonts w:ascii="Arial" w:eastAsia="Arial" w:hAnsi="Arial" w:cs="Arial"/>
          <w:b/>
        </w:rPr>
        <w:t xml:space="preserve">Declaramos que temos ciência que o contrato a ser celebrado entre as partes contemplará o total estimado de veículos indicado no subitem 3.3.1.1 do Termo de Referência e na tabela acima, mas será garantida a operação efetiva do quantitativo mínimo indicado no subitem 3.3.1.2 do Termo de Referência (4 veículos), podendo ser demandado o total durante a vigência do contrato. </w:t>
      </w:r>
    </w:p>
    <w:p w14:paraId="13ABBA0B" w14:textId="77777777" w:rsidR="002612A7" w:rsidRPr="009C7B84" w:rsidRDefault="002612A7" w:rsidP="002612A7">
      <w:pPr>
        <w:spacing w:line="240" w:lineRule="auto"/>
        <w:rPr>
          <w:rFonts w:ascii="Arial" w:eastAsia="Arial" w:hAnsi="Arial" w:cs="Arial"/>
        </w:rPr>
      </w:pPr>
    </w:p>
    <w:p w14:paraId="3E0CF4FD"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rPr>
        <w:t>Declaramos inteira submissão à Lei Federal n.º 13.303, de 30/06/2016, ao Decreto Rio nº 44.698 de 29/06/2018, e ao Regulamento Geral do Código de Administração Financeira e Contabilidade Pública do Município do Rio de Janeiro - R.G.C.A.F., aprovado pelo Decreto nº 3.221 de 18/09/81, com alterações resultantes da Lei 8.883/94.</w:t>
      </w:r>
    </w:p>
    <w:p w14:paraId="121F6235" w14:textId="77777777" w:rsidR="002612A7" w:rsidRPr="009C7B84" w:rsidRDefault="002612A7" w:rsidP="002612A7">
      <w:pPr>
        <w:spacing w:after="0" w:line="240" w:lineRule="auto"/>
        <w:ind w:hanging="2"/>
        <w:rPr>
          <w:rFonts w:ascii="Arial" w:eastAsia="Arial" w:hAnsi="Arial" w:cs="Arial"/>
        </w:rPr>
      </w:pPr>
    </w:p>
    <w:p w14:paraId="59074BFE"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rPr>
        <w:t>No que concerne às vedações de participação em licitação, declaramos atender ao disposto no Art. 38 da Lei 13.303/16, no Art. 48 do Decreto Rio nº 44.698/18.</w:t>
      </w:r>
    </w:p>
    <w:p w14:paraId="07FB26B8" w14:textId="77777777" w:rsidR="002612A7" w:rsidRPr="009C7B84" w:rsidRDefault="002612A7" w:rsidP="002612A7">
      <w:pPr>
        <w:spacing w:after="0" w:line="240" w:lineRule="auto"/>
        <w:ind w:hanging="2"/>
        <w:rPr>
          <w:rFonts w:ascii="Arial" w:eastAsia="Arial" w:hAnsi="Arial" w:cs="Arial"/>
        </w:rPr>
      </w:pPr>
    </w:p>
    <w:p w14:paraId="49091358"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rPr>
        <w:t>Declaramos que o serviço citado atende ao termo de referência indicado na solicitação da proposta.</w:t>
      </w:r>
    </w:p>
    <w:p w14:paraId="7C380124" w14:textId="77777777" w:rsidR="002612A7" w:rsidRPr="009C7B84" w:rsidRDefault="002612A7" w:rsidP="002612A7">
      <w:pPr>
        <w:spacing w:after="0" w:line="240" w:lineRule="auto"/>
        <w:ind w:hanging="2"/>
        <w:rPr>
          <w:rFonts w:ascii="Arial" w:eastAsia="Arial" w:hAnsi="Arial" w:cs="Arial"/>
        </w:rPr>
      </w:pPr>
    </w:p>
    <w:p w14:paraId="0B90AAAE" w14:textId="77777777" w:rsidR="002612A7" w:rsidRPr="009C7B84" w:rsidRDefault="002612A7" w:rsidP="002612A7">
      <w:pPr>
        <w:spacing w:after="0" w:line="240" w:lineRule="auto"/>
        <w:ind w:hanging="2"/>
        <w:rPr>
          <w:rFonts w:ascii="Arial" w:eastAsia="Arial" w:hAnsi="Arial" w:cs="Arial"/>
          <w:b/>
        </w:rPr>
      </w:pPr>
      <w:r w:rsidRPr="009C7B84">
        <w:rPr>
          <w:rFonts w:ascii="Arial" w:eastAsia="Arial" w:hAnsi="Arial" w:cs="Arial"/>
          <w:b/>
        </w:rPr>
        <w:t>Condições de pagamento: As usuais do Município </w:t>
      </w:r>
    </w:p>
    <w:p w14:paraId="47F09E91" w14:textId="77777777" w:rsidR="002612A7" w:rsidRPr="009C7B84" w:rsidRDefault="002612A7" w:rsidP="002612A7">
      <w:pPr>
        <w:spacing w:after="0" w:line="240" w:lineRule="auto"/>
        <w:ind w:hanging="2"/>
        <w:rPr>
          <w:rFonts w:ascii="Arial" w:eastAsia="Arial" w:hAnsi="Arial" w:cs="Arial"/>
        </w:rPr>
      </w:pPr>
    </w:p>
    <w:p w14:paraId="74FFF3D8"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rPr>
        <w:t>Validade da Proposta: 60 dias (sessenta dias)</w:t>
      </w:r>
    </w:p>
    <w:p w14:paraId="1A3A9723" w14:textId="77777777" w:rsidR="002612A7" w:rsidRPr="009C7B84" w:rsidRDefault="002612A7" w:rsidP="002612A7">
      <w:pPr>
        <w:spacing w:after="0" w:line="240" w:lineRule="auto"/>
        <w:ind w:hanging="2"/>
        <w:rPr>
          <w:rFonts w:ascii="Arial" w:eastAsia="Arial" w:hAnsi="Arial" w:cs="Arial"/>
          <w:b/>
          <w:color w:val="548DD4"/>
        </w:rPr>
      </w:pPr>
    </w:p>
    <w:p w14:paraId="54C4E252"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548DD4"/>
        </w:rPr>
        <w:t>OBSERVAÇÃO:</w:t>
      </w:r>
    </w:p>
    <w:p w14:paraId="202B3E01"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548DD4"/>
        </w:rPr>
        <w:t>Em atendimento à PORTARIA “N” FP/SUBGGC Nº 07 DE 10 DE MAIO DE 2023, solicitamos que a proposta de preços enviada seja assinada por seu responsável legal (administrador), com a indicação do respectivo número do CPF. No caso da proposta de preços assinada por procurador, esta deverá ser acompanhada da respectiva procuração.</w:t>
      </w:r>
    </w:p>
    <w:p w14:paraId="35F67A84" w14:textId="77777777" w:rsidR="002612A7" w:rsidRPr="009C7B84" w:rsidRDefault="002612A7" w:rsidP="002612A7">
      <w:pPr>
        <w:spacing w:after="0" w:line="240" w:lineRule="auto"/>
        <w:ind w:hanging="2"/>
        <w:rPr>
          <w:rFonts w:ascii="Arial" w:eastAsia="Arial" w:hAnsi="Arial" w:cs="Arial"/>
          <w:b/>
          <w:color w:val="FF0000"/>
        </w:rPr>
      </w:pPr>
    </w:p>
    <w:p w14:paraId="4BC6DEBD" w14:textId="77777777" w:rsidR="002612A7" w:rsidRPr="009C7B84" w:rsidRDefault="002612A7" w:rsidP="002612A7">
      <w:pPr>
        <w:spacing w:after="0" w:line="240" w:lineRule="auto"/>
        <w:ind w:hanging="2"/>
        <w:rPr>
          <w:rFonts w:ascii="Arial" w:eastAsia="Arial" w:hAnsi="Arial" w:cs="Arial"/>
          <w:b/>
          <w:color w:val="FF0000"/>
        </w:rPr>
      </w:pPr>
    </w:p>
    <w:p w14:paraId="275BC8C3"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Responsável: _____________________________________________</w:t>
      </w:r>
    </w:p>
    <w:p w14:paraId="07319AFD"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color w:val="FF0000"/>
        </w:rPr>
        <w:t>(Assinatura do responsável legal pela proposta enviada)</w:t>
      </w:r>
    </w:p>
    <w:p w14:paraId="15138D97" w14:textId="77777777" w:rsidR="002612A7" w:rsidRPr="009C7B84" w:rsidRDefault="002612A7" w:rsidP="002612A7">
      <w:pPr>
        <w:spacing w:after="0" w:line="240" w:lineRule="auto"/>
        <w:ind w:hanging="2"/>
        <w:rPr>
          <w:rFonts w:ascii="Arial" w:eastAsia="Arial" w:hAnsi="Arial" w:cs="Arial"/>
        </w:rPr>
      </w:pPr>
      <w:r w:rsidRPr="009C7B84">
        <w:rPr>
          <w:rFonts w:ascii="Arial" w:eastAsia="Arial" w:hAnsi="Arial" w:cs="Arial"/>
          <w:b/>
        </w:rPr>
        <w:t>(Nome do responsável legal pela proposta enviada)</w:t>
      </w:r>
    </w:p>
    <w:p w14:paraId="2A2B9DBE" w14:textId="77777777" w:rsidR="002612A7" w:rsidRPr="009C7B84" w:rsidRDefault="002612A7" w:rsidP="002612A7">
      <w:pPr>
        <w:spacing w:after="0" w:line="240" w:lineRule="auto"/>
        <w:ind w:hanging="2"/>
        <w:rPr>
          <w:rFonts w:ascii="Arial" w:eastAsia="Arial" w:hAnsi="Arial" w:cs="Arial"/>
          <w:b/>
        </w:rPr>
      </w:pPr>
      <w:r w:rsidRPr="009C7B84">
        <w:rPr>
          <w:rFonts w:ascii="Arial" w:eastAsia="Arial" w:hAnsi="Arial" w:cs="Arial"/>
          <w:b/>
        </w:rPr>
        <w:t>CPF:</w:t>
      </w:r>
    </w:p>
    <w:p w14:paraId="664F4B3A" w14:textId="77777777" w:rsidR="002612A7" w:rsidRPr="009C7B84" w:rsidRDefault="002612A7" w:rsidP="002612A7">
      <w:pPr>
        <w:spacing w:before="480" w:line="240" w:lineRule="auto"/>
        <w:ind w:hanging="2"/>
        <w:rPr>
          <w:rFonts w:ascii="Arial" w:eastAsia="Arial" w:hAnsi="Arial" w:cs="Arial"/>
          <w:b/>
          <w:color w:val="548DD4"/>
        </w:rPr>
      </w:pPr>
    </w:p>
    <w:p w14:paraId="3D85937D" w14:textId="77777777" w:rsidR="00D525D2" w:rsidRPr="009C7B84" w:rsidRDefault="00D525D2">
      <w:pPr>
        <w:spacing w:after="0" w:line="240" w:lineRule="auto"/>
        <w:ind w:left="0" w:firstLine="0"/>
        <w:jc w:val="center"/>
        <w:rPr>
          <w:rFonts w:ascii="Arial" w:eastAsia="Arial" w:hAnsi="Arial" w:cs="Arial"/>
          <w:b/>
        </w:rPr>
      </w:pPr>
    </w:p>
    <w:p w14:paraId="4877F8BA" w14:textId="77777777" w:rsidR="00D525D2" w:rsidRPr="009C7B84" w:rsidRDefault="00D525D2">
      <w:pPr>
        <w:spacing w:after="0" w:line="240" w:lineRule="auto"/>
        <w:ind w:left="0" w:firstLine="0"/>
        <w:jc w:val="center"/>
        <w:rPr>
          <w:rFonts w:ascii="Arial" w:eastAsia="Arial" w:hAnsi="Arial" w:cs="Arial"/>
          <w:b/>
        </w:rPr>
      </w:pPr>
    </w:p>
    <w:p w14:paraId="3D8DDB00" w14:textId="77777777" w:rsidR="00D525D2" w:rsidRPr="009C7B84" w:rsidRDefault="00D525D2">
      <w:pPr>
        <w:spacing w:after="0" w:line="240" w:lineRule="auto"/>
        <w:ind w:left="0" w:firstLine="0"/>
        <w:jc w:val="center"/>
        <w:rPr>
          <w:rFonts w:ascii="Arial" w:eastAsia="Arial" w:hAnsi="Arial" w:cs="Arial"/>
          <w:b/>
        </w:rPr>
      </w:pPr>
    </w:p>
    <w:p w14:paraId="06176A44" w14:textId="77777777" w:rsidR="00D525D2" w:rsidRPr="009C7B84" w:rsidRDefault="00D525D2">
      <w:pPr>
        <w:spacing w:after="0" w:line="240" w:lineRule="auto"/>
        <w:ind w:left="0" w:firstLine="0"/>
        <w:jc w:val="center"/>
        <w:rPr>
          <w:rFonts w:ascii="Arial" w:eastAsia="Arial" w:hAnsi="Arial" w:cs="Arial"/>
          <w:b/>
        </w:rPr>
      </w:pPr>
    </w:p>
    <w:p w14:paraId="4B546F52" w14:textId="77777777" w:rsidR="00D525D2" w:rsidRPr="009C7B84" w:rsidRDefault="00D525D2">
      <w:pPr>
        <w:spacing w:after="0" w:line="240" w:lineRule="auto"/>
        <w:ind w:left="0" w:firstLine="0"/>
        <w:jc w:val="center"/>
        <w:rPr>
          <w:rFonts w:ascii="Arial" w:eastAsia="Arial" w:hAnsi="Arial" w:cs="Arial"/>
          <w:b/>
        </w:rPr>
      </w:pPr>
    </w:p>
    <w:p w14:paraId="013F749C" w14:textId="77777777" w:rsidR="00D525D2" w:rsidRPr="009C7B84" w:rsidRDefault="00D525D2">
      <w:pPr>
        <w:spacing w:after="0" w:line="240" w:lineRule="auto"/>
        <w:ind w:left="0" w:firstLine="0"/>
        <w:jc w:val="center"/>
        <w:rPr>
          <w:rFonts w:ascii="Arial" w:eastAsia="Arial" w:hAnsi="Arial" w:cs="Arial"/>
          <w:b/>
        </w:rPr>
      </w:pPr>
    </w:p>
    <w:p w14:paraId="7A6933A6" w14:textId="77777777" w:rsidR="00D525D2" w:rsidRPr="009C7B84" w:rsidRDefault="00D525D2">
      <w:pPr>
        <w:spacing w:after="0" w:line="240" w:lineRule="auto"/>
        <w:ind w:left="0" w:firstLine="0"/>
        <w:jc w:val="center"/>
        <w:rPr>
          <w:rFonts w:ascii="Arial" w:eastAsia="Arial" w:hAnsi="Arial" w:cs="Arial"/>
          <w:b/>
        </w:rPr>
      </w:pPr>
    </w:p>
    <w:p w14:paraId="30EF633D" w14:textId="77777777" w:rsidR="00D525D2" w:rsidRPr="009C7B84" w:rsidRDefault="00D525D2">
      <w:pPr>
        <w:spacing w:after="0" w:line="240" w:lineRule="auto"/>
        <w:ind w:left="0" w:firstLine="0"/>
        <w:jc w:val="center"/>
        <w:rPr>
          <w:rFonts w:ascii="Arial" w:eastAsia="Arial" w:hAnsi="Arial" w:cs="Arial"/>
          <w:b/>
        </w:rPr>
      </w:pPr>
    </w:p>
    <w:p w14:paraId="6ABEEACF" w14:textId="77777777" w:rsidR="00D525D2" w:rsidRPr="009C7B84" w:rsidRDefault="00D525D2">
      <w:pPr>
        <w:spacing w:after="0" w:line="240" w:lineRule="auto"/>
        <w:ind w:left="0" w:firstLine="0"/>
        <w:jc w:val="center"/>
        <w:rPr>
          <w:rFonts w:ascii="Arial" w:eastAsia="Arial" w:hAnsi="Arial" w:cs="Arial"/>
          <w:b/>
        </w:rPr>
      </w:pPr>
    </w:p>
    <w:p w14:paraId="3942E443" w14:textId="77777777" w:rsidR="00D525D2" w:rsidRPr="009C7B84" w:rsidRDefault="00D525D2">
      <w:pPr>
        <w:spacing w:after="0" w:line="240" w:lineRule="auto"/>
        <w:ind w:left="0" w:firstLine="0"/>
        <w:jc w:val="center"/>
        <w:rPr>
          <w:rFonts w:ascii="Arial" w:eastAsia="Arial" w:hAnsi="Arial" w:cs="Arial"/>
          <w:b/>
        </w:rPr>
      </w:pPr>
    </w:p>
    <w:p w14:paraId="563BA8BE" w14:textId="77777777" w:rsidR="00D525D2" w:rsidRPr="009C7B84" w:rsidRDefault="00D525D2">
      <w:pPr>
        <w:spacing w:after="0" w:line="240" w:lineRule="auto"/>
        <w:ind w:left="0" w:firstLine="0"/>
        <w:jc w:val="center"/>
        <w:rPr>
          <w:rFonts w:ascii="Arial" w:eastAsia="Arial" w:hAnsi="Arial" w:cs="Arial"/>
          <w:b/>
        </w:rPr>
      </w:pPr>
    </w:p>
    <w:p w14:paraId="49C56906" w14:textId="77777777" w:rsidR="00D525D2" w:rsidRPr="009C7B84" w:rsidRDefault="00D525D2">
      <w:pPr>
        <w:spacing w:after="0" w:line="240" w:lineRule="auto"/>
        <w:ind w:left="0" w:firstLine="0"/>
        <w:jc w:val="center"/>
        <w:rPr>
          <w:rFonts w:ascii="Arial" w:eastAsia="Arial" w:hAnsi="Arial" w:cs="Arial"/>
          <w:b/>
        </w:rPr>
      </w:pPr>
    </w:p>
    <w:p w14:paraId="355AE984" w14:textId="77777777" w:rsidR="00D525D2" w:rsidRPr="009C7B84" w:rsidRDefault="00D525D2">
      <w:pPr>
        <w:spacing w:after="0" w:line="240" w:lineRule="auto"/>
        <w:ind w:left="0" w:firstLine="0"/>
        <w:jc w:val="center"/>
        <w:rPr>
          <w:rFonts w:ascii="Arial" w:eastAsia="Arial" w:hAnsi="Arial" w:cs="Arial"/>
          <w:b/>
        </w:rPr>
      </w:pPr>
    </w:p>
    <w:p w14:paraId="7BBD3ABA" w14:textId="77777777" w:rsidR="00D525D2" w:rsidRPr="009C7B84" w:rsidRDefault="00D525D2">
      <w:pPr>
        <w:spacing w:after="0" w:line="240" w:lineRule="auto"/>
        <w:ind w:left="0" w:firstLine="0"/>
        <w:jc w:val="center"/>
        <w:rPr>
          <w:rFonts w:ascii="Arial" w:eastAsia="Arial" w:hAnsi="Arial" w:cs="Arial"/>
          <w:b/>
        </w:rPr>
      </w:pPr>
    </w:p>
    <w:p w14:paraId="2582E03E" w14:textId="77777777" w:rsidR="00D525D2" w:rsidRPr="009C7B84" w:rsidRDefault="00D525D2">
      <w:pPr>
        <w:spacing w:after="0" w:line="240" w:lineRule="auto"/>
        <w:ind w:left="0" w:firstLine="0"/>
        <w:jc w:val="center"/>
        <w:rPr>
          <w:rFonts w:ascii="Arial" w:eastAsia="Arial" w:hAnsi="Arial" w:cs="Arial"/>
          <w:b/>
        </w:rPr>
      </w:pPr>
    </w:p>
    <w:p w14:paraId="28E168F1" w14:textId="77777777" w:rsidR="00D525D2" w:rsidRPr="009C7B84" w:rsidRDefault="00D525D2">
      <w:pPr>
        <w:spacing w:after="0" w:line="240" w:lineRule="auto"/>
        <w:ind w:left="0" w:firstLine="0"/>
        <w:jc w:val="center"/>
        <w:rPr>
          <w:rFonts w:ascii="Arial" w:eastAsia="Arial" w:hAnsi="Arial" w:cs="Arial"/>
          <w:b/>
        </w:rPr>
      </w:pPr>
    </w:p>
    <w:p w14:paraId="6A83A4CA" w14:textId="77777777" w:rsidR="00D525D2" w:rsidRPr="009C7B84" w:rsidRDefault="00D525D2">
      <w:pPr>
        <w:spacing w:after="0" w:line="240" w:lineRule="auto"/>
        <w:ind w:left="0" w:firstLine="0"/>
        <w:jc w:val="center"/>
        <w:rPr>
          <w:rFonts w:ascii="Arial" w:eastAsia="Arial" w:hAnsi="Arial" w:cs="Arial"/>
          <w:b/>
        </w:rPr>
      </w:pPr>
    </w:p>
    <w:p w14:paraId="5755BEE9" w14:textId="77777777" w:rsidR="00D525D2" w:rsidRPr="009C7B84" w:rsidRDefault="00D525D2">
      <w:pPr>
        <w:spacing w:after="0" w:line="240" w:lineRule="auto"/>
        <w:ind w:left="0" w:firstLine="0"/>
        <w:jc w:val="center"/>
        <w:rPr>
          <w:rFonts w:ascii="Arial" w:eastAsia="Arial" w:hAnsi="Arial" w:cs="Arial"/>
          <w:b/>
        </w:rPr>
      </w:pPr>
    </w:p>
    <w:p w14:paraId="0F89CF35" w14:textId="77777777" w:rsidR="00D525D2" w:rsidRPr="009C7B84" w:rsidRDefault="00D525D2">
      <w:pPr>
        <w:spacing w:after="0" w:line="240" w:lineRule="auto"/>
        <w:ind w:left="0" w:firstLine="0"/>
        <w:jc w:val="center"/>
        <w:rPr>
          <w:rFonts w:ascii="Arial" w:eastAsia="Arial" w:hAnsi="Arial" w:cs="Arial"/>
          <w:b/>
        </w:rPr>
      </w:pPr>
    </w:p>
    <w:p w14:paraId="34DEE092" w14:textId="77777777" w:rsidR="00D525D2" w:rsidRPr="009C7B84" w:rsidRDefault="00D525D2">
      <w:pPr>
        <w:spacing w:after="0" w:line="240" w:lineRule="auto"/>
        <w:ind w:left="0" w:firstLine="0"/>
        <w:jc w:val="center"/>
        <w:rPr>
          <w:rFonts w:ascii="Arial" w:eastAsia="Arial" w:hAnsi="Arial" w:cs="Arial"/>
          <w:b/>
        </w:rPr>
      </w:pPr>
    </w:p>
    <w:p w14:paraId="655A2358" w14:textId="77777777" w:rsidR="00D525D2" w:rsidRPr="009C7B84" w:rsidRDefault="00D525D2">
      <w:pPr>
        <w:spacing w:after="0" w:line="240" w:lineRule="auto"/>
        <w:ind w:left="0" w:firstLine="0"/>
        <w:jc w:val="center"/>
        <w:rPr>
          <w:rFonts w:ascii="Arial" w:eastAsia="Arial" w:hAnsi="Arial" w:cs="Arial"/>
          <w:b/>
        </w:rPr>
      </w:pPr>
    </w:p>
    <w:p w14:paraId="4E0ACCCC" w14:textId="77777777" w:rsidR="00D525D2" w:rsidRPr="009C7B84" w:rsidRDefault="00D525D2">
      <w:pPr>
        <w:spacing w:after="0" w:line="240" w:lineRule="auto"/>
        <w:ind w:left="0" w:firstLine="0"/>
        <w:jc w:val="center"/>
        <w:rPr>
          <w:rFonts w:ascii="Arial" w:eastAsia="Arial" w:hAnsi="Arial" w:cs="Arial"/>
          <w:b/>
        </w:rPr>
      </w:pPr>
    </w:p>
    <w:p w14:paraId="4545B8BD" w14:textId="77777777" w:rsidR="00842A9A" w:rsidRPr="009C7B84" w:rsidRDefault="00842A9A">
      <w:pPr>
        <w:spacing w:after="0" w:line="240" w:lineRule="auto"/>
        <w:ind w:left="0" w:firstLine="0"/>
        <w:jc w:val="center"/>
        <w:rPr>
          <w:rFonts w:ascii="Arial" w:eastAsia="Arial" w:hAnsi="Arial" w:cs="Arial"/>
          <w:b/>
        </w:rPr>
      </w:pPr>
    </w:p>
    <w:p w14:paraId="1ECCF8D0" w14:textId="77777777" w:rsidR="00842A9A" w:rsidRPr="009C7B84" w:rsidRDefault="00842A9A">
      <w:pPr>
        <w:spacing w:after="0" w:line="240" w:lineRule="auto"/>
        <w:ind w:left="0" w:firstLine="0"/>
        <w:jc w:val="center"/>
        <w:rPr>
          <w:rFonts w:ascii="Arial" w:eastAsia="Arial" w:hAnsi="Arial" w:cs="Arial"/>
          <w:b/>
        </w:rPr>
      </w:pPr>
    </w:p>
    <w:p w14:paraId="38720859" w14:textId="77777777" w:rsidR="00842A9A" w:rsidRPr="009C7B84" w:rsidRDefault="00842A9A">
      <w:pPr>
        <w:spacing w:after="0" w:line="240" w:lineRule="auto"/>
        <w:ind w:left="0" w:firstLine="0"/>
        <w:jc w:val="center"/>
        <w:rPr>
          <w:rFonts w:ascii="Arial" w:eastAsia="Arial" w:hAnsi="Arial" w:cs="Arial"/>
          <w:b/>
        </w:rPr>
      </w:pPr>
    </w:p>
    <w:p w14:paraId="09B70E6F" w14:textId="77777777" w:rsidR="00842A9A" w:rsidRPr="009C7B84" w:rsidRDefault="00842A9A">
      <w:pPr>
        <w:spacing w:after="0" w:line="240" w:lineRule="auto"/>
        <w:ind w:left="0" w:firstLine="0"/>
        <w:jc w:val="center"/>
        <w:rPr>
          <w:rFonts w:ascii="Arial" w:eastAsia="Arial" w:hAnsi="Arial" w:cs="Arial"/>
          <w:b/>
        </w:rPr>
      </w:pPr>
    </w:p>
    <w:p w14:paraId="4EB17278" w14:textId="77777777" w:rsidR="00842A9A" w:rsidRPr="009C7B84" w:rsidRDefault="00842A9A">
      <w:pPr>
        <w:spacing w:after="0" w:line="240" w:lineRule="auto"/>
        <w:ind w:left="0" w:firstLine="0"/>
        <w:jc w:val="center"/>
        <w:rPr>
          <w:rFonts w:ascii="Arial" w:eastAsia="Arial" w:hAnsi="Arial" w:cs="Arial"/>
          <w:b/>
        </w:rPr>
      </w:pPr>
    </w:p>
    <w:p w14:paraId="08813DA3" w14:textId="77777777" w:rsidR="00842A9A" w:rsidRPr="009C7B84" w:rsidRDefault="00842A9A">
      <w:pPr>
        <w:spacing w:after="0" w:line="240" w:lineRule="auto"/>
        <w:ind w:left="0" w:firstLine="0"/>
        <w:jc w:val="center"/>
        <w:rPr>
          <w:rFonts w:ascii="Arial" w:eastAsia="Arial" w:hAnsi="Arial" w:cs="Arial"/>
          <w:b/>
        </w:rPr>
      </w:pPr>
    </w:p>
    <w:p w14:paraId="61265A19" w14:textId="77777777" w:rsidR="00842A9A" w:rsidRPr="009C7B84" w:rsidRDefault="00842A9A">
      <w:pPr>
        <w:spacing w:after="0" w:line="240" w:lineRule="auto"/>
        <w:ind w:left="0" w:firstLine="0"/>
        <w:jc w:val="center"/>
        <w:rPr>
          <w:rFonts w:ascii="Arial" w:eastAsia="Arial" w:hAnsi="Arial" w:cs="Arial"/>
          <w:b/>
        </w:rPr>
      </w:pPr>
    </w:p>
    <w:p w14:paraId="0000035E" w14:textId="71186D98" w:rsidR="00677CE2" w:rsidRPr="009C7B84" w:rsidRDefault="00513C44" w:rsidP="00513C44">
      <w:pPr>
        <w:spacing w:after="19" w:line="259" w:lineRule="auto"/>
        <w:ind w:left="0" w:firstLine="0"/>
        <w:jc w:val="center"/>
        <w:rPr>
          <w:rFonts w:ascii="Arial" w:eastAsia="Arial" w:hAnsi="Arial" w:cs="Arial"/>
          <w:b/>
        </w:rPr>
      </w:pPr>
      <w:r w:rsidRPr="009C7B84">
        <w:rPr>
          <w:rFonts w:ascii="Arial" w:eastAsia="Arial" w:hAnsi="Arial" w:cs="Arial"/>
          <w:b/>
        </w:rPr>
        <w:lastRenderedPageBreak/>
        <w:t>ANEXO II</w:t>
      </w:r>
    </w:p>
    <w:p w14:paraId="100996DB" w14:textId="77777777" w:rsidR="00880926" w:rsidRPr="009C7B84" w:rsidRDefault="00880926" w:rsidP="00513C44">
      <w:pPr>
        <w:spacing w:after="19" w:line="259" w:lineRule="auto"/>
        <w:ind w:left="0" w:firstLine="0"/>
        <w:jc w:val="center"/>
        <w:rPr>
          <w:rFonts w:ascii="Arial" w:eastAsia="Arial" w:hAnsi="Arial" w:cs="Arial"/>
          <w:b/>
        </w:rPr>
      </w:pPr>
    </w:p>
    <w:p w14:paraId="5AED0CC6" w14:textId="77777777" w:rsidR="00880926" w:rsidRPr="009C7B84" w:rsidRDefault="00880926" w:rsidP="00513C44">
      <w:pPr>
        <w:spacing w:after="19" w:line="259" w:lineRule="auto"/>
        <w:ind w:left="0" w:firstLine="0"/>
        <w:jc w:val="center"/>
        <w:rPr>
          <w:rFonts w:ascii="Arial" w:eastAsia="Arial" w:hAnsi="Arial" w:cs="Arial"/>
          <w:b/>
        </w:rPr>
      </w:pPr>
    </w:p>
    <w:p w14:paraId="530FF121" w14:textId="77777777" w:rsidR="00880926" w:rsidRPr="009C7B84" w:rsidRDefault="00880926" w:rsidP="00513C44">
      <w:pPr>
        <w:spacing w:after="19" w:line="259" w:lineRule="auto"/>
        <w:ind w:left="0" w:firstLine="0"/>
        <w:jc w:val="center"/>
        <w:rPr>
          <w:rFonts w:ascii="Arial" w:eastAsia="Arial" w:hAnsi="Arial" w:cs="Arial"/>
          <w:b/>
        </w:rPr>
      </w:pPr>
    </w:p>
    <w:p w14:paraId="25A259BA" w14:textId="77777777" w:rsidR="00880926" w:rsidRPr="009C7B84" w:rsidRDefault="00880926" w:rsidP="00513C44">
      <w:pPr>
        <w:spacing w:after="19" w:line="259" w:lineRule="auto"/>
        <w:ind w:left="0" w:firstLine="0"/>
        <w:jc w:val="center"/>
        <w:rPr>
          <w:rFonts w:ascii="Arial" w:eastAsia="Arial" w:hAnsi="Arial" w:cs="Arial"/>
          <w:b/>
        </w:rPr>
      </w:pPr>
    </w:p>
    <w:p w14:paraId="680C6A00" w14:textId="77777777" w:rsidR="002612A7" w:rsidRPr="009C7B84" w:rsidRDefault="002612A7" w:rsidP="00513C44">
      <w:pPr>
        <w:spacing w:after="19" w:line="259" w:lineRule="auto"/>
        <w:ind w:left="0" w:firstLine="0"/>
        <w:jc w:val="center"/>
        <w:rPr>
          <w:rFonts w:ascii="Arial" w:eastAsia="Arial" w:hAnsi="Arial" w:cs="Arial"/>
          <w:b/>
        </w:rPr>
      </w:pPr>
    </w:p>
    <w:p w14:paraId="3F4B5DB6" w14:textId="77777777" w:rsidR="002612A7" w:rsidRPr="009C7B84" w:rsidRDefault="002612A7" w:rsidP="00513C44">
      <w:pPr>
        <w:spacing w:after="19" w:line="259" w:lineRule="auto"/>
        <w:ind w:left="0" w:firstLine="0"/>
        <w:jc w:val="center"/>
        <w:rPr>
          <w:rFonts w:ascii="Arial" w:eastAsia="Arial" w:hAnsi="Arial" w:cs="Arial"/>
          <w:b/>
        </w:rPr>
      </w:pPr>
    </w:p>
    <w:p w14:paraId="65AC66DC" w14:textId="21F2FBC9" w:rsidR="00C2469F" w:rsidRPr="009C7B84" w:rsidRDefault="00C2469F">
      <w:pPr>
        <w:spacing w:after="19" w:line="259" w:lineRule="auto"/>
        <w:ind w:left="0" w:firstLine="0"/>
        <w:jc w:val="left"/>
        <w:rPr>
          <w:rFonts w:ascii="Arial" w:eastAsia="Arial" w:hAnsi="Arial" w:cs="Arial"/>
          <w:b/>
        </w:rPr>
      </w:pPr>
    </w:p>
    <w:p w14:paraId="2EB496E6" w14:textId="77777777" w:rsidR="00C2469F" w:rsidRPr="009C7B84" w:rsidRDefault="00C2469F" w:rsidP="00C2469F">
      <w:pPr>
        <w:tabs>
          <w:tab w:val="center" w:pos="4779"/>
          <w:tab w:val="right" w:pos="9198"/>
        </w:tabs>
        <w:autoSpaceDE w:val="0"/>
        <w:spacing w:after="0" w:line="240" w:lineRule="auto"/>
        <w:ind w:left="0" w:firstLine="0"/>
        <w:jc w:val="center"/>
        <w:rPr>
          <w:rFonts w:ascii="Arial" w:hAnsi="Arial" w:cs="Arial"/>
          <w:b/>
          <w:bCs/>
          <w:color w:val="auto"/>
          <w:kern w:val="0"/>
          <w:szCs w:val="24"/>
          <w:u w:val="single"/>
          <w:lang w:eastAsia="ar-SA"/>
        </w:rPr>
      </w:pPr>
      <w:r w:rsidRPr="009C7B84">
        <w:rPr>
          <w:rFonts w:ascii="Arial" w:hAnsi="Arial" w:cs="Arial"/>
          <w:b/>
          <w:bCs/>
          <w:color w:val="auto"/>
          <w:kern w:val="0"/>
          <w:szCs w:val="24"/>
          <w:u w:val="single"/>
          <w:lang w:eastAsia="ar-SA"/>
        </w:rPr>
        <w:t>TERMO DE REFERÊNCIA</w:t>
      </w:r>
    </w:p>
    <w:p w14:paraId="610DD2EA" w14:textId="77777777" w:rsidR="00C2469F" w:rsidRPr="009C7B84" w:rsidRDefault="00C2469F" w:rsidP="00C2469F">
      <w:pPr>
        <w:spacing w:after="0" w:line="240" w:lineRule="auto"/>
        <w:ind w:left="0" w:firstLine="0"/>
        <w:jc w:val="left"/>
        <w:rPr>
          <w:rFonts w:ascii="Arial" w:hAnsi="Arial" w:cs="Arial"/>
          <w:b/>
          <w:bCs/>
          <w:color w:val="auto"/>
          <w:kern w:val="0"/>
          <w:szCs w:val="24"/>
          <w:lang w:eastAsia="ar-SA"/>
        </w:rPr>
      </w:pPr>
    </w:p>
    <w:p w14:paraId="6A614148" w14:textId="77777777" w:rsidR="00C2469F" w:rsidRPr="009C7B84" w:rsidRDefault="00C2469F" w:rsidP="00C2469F">
      <w:pPr>
        <w:tabs>
          <w:tab w:val="center" w:pos="4779"/>
          <w:tab w:val="right" w:pos="9198"/>
        </w:tabs>
        <w:autoSpaceDE w:val="0"/>
        <w:spacing w:after="0" w:line="240" w:lineRule="auto"/>
        <w:ind w:left="0" w:firstLine="0"/>
        <w:jc w:val="center"/>
        <w:rPr>
          <w:rFonts w:ascii="Arial" w:hAnsi="Arial" w:cs="Arial"/>
          <w:b/>
          <w:bCs/>
          <w:color w:val="auto"/>
          <w:kern w:val="0"/>
          <w:szCs w:val="24"/>
          <w:lang w:eastAsia="ar-SA"/>
        </w:rPr>
      </w:pPr>
    </w:p>
    <w:p w14:paraId="30126509" w14:textId="77777777" w:rsidR="00C2469F" w:rsidRPr="009C7B84" w:rsidRDefault="00C2469F" w:rsidP="00C2469F">
      <w:pPr>
        <w:tabs>
          <w:tab w:val="center" w:pos="4779"/>
          <w:tab w:val="right" w:pos="9198"/>
        </w:tabs>
        <w:autoSpaceDE w:val="0"/>
        <w:spacing w:after="0" w:line="240" w:lineRule="auto"/>
        <w:ind w:left="0" w:firstLine="0"/>
        <w:jc w:val="center"/>
        <w:rPr>
          <w:rFonts w:ascii="Arial" w:hAnsi="Arial" w:cs="Arial"/>
          <w:b/>
          <w:bCs/>
          <w:color w:val="auto"/>
          <w:kern w:val="0"/>
          <w:szCs w:val="24"/>
          <w:lang w:eastAsia="ar-SA"/>
        </w:rPr>
      </w:pPr>
    </w:p>
    <w:p w14:paraId="4CBAEA1A" w14:textId="77777777" w:rsidR="00C2469F" w:rsidRPr="009C7B84" w:rsidRDefault="00C2469F" w:rsidP="00C2469F">
      <w:pPr>
        <w:tabs>
          <w:tab w:val="center" w:pos="4779"/>
          <w:tab w:val="right" w:pos="9198"/>
        </w:tabs>
        <w:autoSpaceDE w:val="0"/>
        <w:spacing w:after="0" w:line="240" w:lineRule="auto"/>
        <w:ind w:left="0" w:firstLine="0"/>
        <w:jc w:val="center"/>
        <w:rPr>
          <w:rFonts w:ascii="Arial" w:hAnsi="Arial" w:cs="Arial"/>
          <w:b/>
          <w:bCs/>
          <w:color w:val="auto"/>
          <w:kern w:val="0"/>
          <w:szCs w:val="24"/>
          <w:lang w:eastAsia="ar-SA"/>
        </w:rPr>
      </w:pPr>
    </w:p>
    <w:p w14:paraId="4956F58B" w14:textId="77777777" w:rsidR="002612A7" w:rsidRPr="009C7B84" w:rsidRDefault="002612A7" w:rsidP="00C2469F">
      <w:pPr>
        <w:tabs>
          <w:tab w:val="center" w:pos="4779"/>
          <w:tab w:val="right" w:pos="9198"/>
        </w:tabs>
        <w:autoSpaceDE w:val="0"/>
        <w:spacing w:after="0" w:line="240" w:lineRule="auto"/>
        <w:ind w:left="0" w:firstLine="0"/>
        <w:jc w:val="center"/>
        <w:rPr>
          <w:rFonts w:ascii="Arial" w:hAnsi="Arial" w:cs="Arial"/>
          <w:b/>
          <w:bCs/>
          <w:color w:val="auto"/>
          <w:kern w:val="0"/>
          <w:szCs w:val="24"/>
          <w:lang w:eastAsia="ar-SA"/>
        </w:rPr>
      </w:pPr>
    </w:p>
    <w:p w14:paraId="10EFDA15" w14:textId="77777777" w:rsidR="00A45E6B" w:rsidRPr="009C7B84" w:rsidRDefault="00A45E6B">
      <w:pPr>
        <w:spacing w:after="19" w:line="259" w:lineRule="auto"/>
        <w:ind w:left="0" w:firstLine="0"/>
        <w:jc w:val="left"/>
        <w:rPr>
          <w:rFonts w:ascii="Arial" w:eastAsia="Arial" w:hAnsi="Arial" w:cs="Arial"/>
        </w:rPr>
      </w:pPr>
    </w:p>
    <w:p w14:paraId="1CABEEAB" w14:textId="77777777" w:rsidR="00E719A3" w:rsidRPr="009C7B84" w:rsidRDefault="00E719A3" w:rsidP="00E719A3">
      <w:pPr>
        <w:tabs>
          <w:tab w:val="center" w:pos="4779"/>
          <w:tab w:val="right" w:pos="9198"/>
        </w:tabs>
        <w:autoSpaceDE w:val="0"/>
        <w:jc w:val="center"/>
        <w:rPr>
          <w:rFonts w:ascii="Arial" w:hAnsi="Arial" w:cs="Arial"/>
          <w:b/>
          <w:bCs/>
        </w:rPr>
      </w:pPr>
    </w:p>
    <w:p w14:paraId="30E33502" w14:textId="77777777" w:rsidR="00D525D2" w:rsidRPr="009C7B84" w:rsidRDefault="00D525D2" w:rsidP="00D525D2">
      <w:pPr>
        <w:spacing w:after="0" w:line="240" w:lineRule="auto"/>
        <w:jc w:val="center"/>
        <w:rPr>
          <w:rFonts w:ascii="Arial" w:eastAsia="Arial" w:hAnsi="Arial" w:cs="Arial"/>
          <w:b/>
          <w:szCs w:val="24"/>
        </w:rPr>
      </w:pPr>
      <w:r w:rsidRPr="009C7B84">
        <w:rPr>
          <w:rFonts w:ascii="Arial" w:eastAsia="Arial" w:hAnsi="Arial" w:cs="Arial"/>
          <w:b/>
          <w:szCs w:val="24"/>
        </w:rPr>
        <w:t>PRESTAÇÃO DE SERVIÇOS DE LOCAÇÃO DE ÔNIBUS PARA SERVIÇOS DE APOIO À FROTA DO SISTEMA BRT</w:t>
      </w:r>
    </w:p>
    <w:p w14:paraId="17755EE0" w14:textId="77777777" w:rsidR="00D525D2" w:rsidRPr="009C7B84" w:rsidRDefault="00D525D2" w:rsidP="00D525D2">
      <w:pPr>
        <w:spacing w:after="0" w:line="240" w:lineRule="auto"/>
        <w:jc w:val="center"/>
        <w:rPr>
          <w:rFonts w:ascii="Arial" w:eastAsia="Arial" w:hAnsi="Arial" w:cs="Arial"/>
          <w:b/>
          <w:szCs w:val="24"/>
        </w:rPr>
      </w:pPr>
    </w:p>
    <w:p w14:paraId="0CC5865A" w14:textId="77777777" w:rsidR="00D525D2" w:rsidRPr="009C7B84" w:rsidRDefault="00D525D2" w:rsidP="00D525D2">
      <w:pPr>
        <w:spacing w:after="0" w:line="240" w:lineRule="auto"/>
        <w:jc w:val="center"/>
        <w:rPr>
          <w:rFonts w:ascii="Arial" w:eastAsia="Arial" w:hAnsi="Arial" w:cs="Arial"/>
          <w:b/>
          <w:szCs w:val="24"/>
        </w:rPr>
      </w:pPr>
    </w:p>
    <w:p w14:paraId="10BFEF68" w14:textId="77777777" w:rsidR="00D525D2" w:rsidRPr="009C7B84" w:rsidRDefault="00D525D2" w:rsidP="00D525D2">
      <w:pPr>
        <w:spacing w:after="0" w:line="240" w:lineRule="auto"/>
        <w:jc w:val="center"/>
        <w:rPr>
          <w:rFonts w:ascii="Arial" w:eastAsia="Arial" w:hAnsi="Arial" w:cs="Arial"/>
          <w:b/>
          <w:szCs w:val="24"/>
        </w:rPr>
      </w:pPr>
    </w:p>
    <w:p w14:paraId="2E5031EA" w14:textId="77777777" w:rsidR="00D525D2" w:rsidRPr="009C7B84" w:rsidRDefault="00D525D2" w:rsidP="00D525D2">
      <w:pPr>
        <w:spacing w:after="0" w:line="240" w:lineRule="auto"/>
        <w:jc w:val="center"/>
        <w:rPr>
          <w:rFonts w:ascii="Arial" w:eastAsia="Arial" w:hAnsi="Arial" w:cs="Arial"/>
          <w:b/>
          <w:szCs w:val="24"/>
        </w:rPr>
      </w:pPr>
    </w:p>
    <w:p w14:paraId="55979C46" w14:textId="77777777" w:rsidR="00D525D2" w:rsidRPr="009C7B84" w:rsidRDefault="00D525D2" w:rsidP="00D525D2">
      <w:pPr>
        <w:spacing w:after="0" w:line="240" w:lineRule="auto"/>
        <w:jc w:val="center"/>
        <w:rPr>
          <w:rFonts w:ascii="Arial" w:eastAsia="Arial" w:hAnsi="Arial" w:cs="Arial"/>
          <w:b/>
          <w:szCs w:val="24"/>
        </w:rPr>
      </w:pPr>
    </w:p>
    <w:p w14:paraId="34530119" w14:textId="77777777" w:rsidR="00D525D2" w:rsidRPr="009C7B84" w:rsidRDefault="00D525D2" w:rsidP="00D525D2">
      <w:pPr>
        <w:spacing w:after="0" w:line="240" w:lineRule="auto"/>
        <w:jc w:val="center"/>
        <w:rPr>
          <w:rFonts w:ascii="Arial" w:eastAsia="Arial" w:hAnsi="Arial" w:cs="Arial"/>
          <w:b/>
          <w:szCs w:val="24"/>
        </w:rPr>
      </w:pPr>
    </w:p>
    <w:p w14:paraId="6F5DE37C" w14:textId="77777777" w:rsidR="00D525D2" w:rsidRPr="009C7B84" w:rsidRDefault="00D525D2" w:rsidP="00D525D2">
      <w:pPr>
        <w:spacing w:after="0" w:line="240" w:lineRule="auto"/>
        <w:jc w:val="center"/>
        <w:rPr>
          <w:rFonts w:ascii="Arial" w:eastAsia="Arial" w:hAnsi="Arial" w:cs="Arial"/>
          <w:b/>
          <w:szCs w:val="24"/>
        </w:rPr>
      </w:pPr>
    </w:p>
    <w:p w14:paraId="7FED1038" w14:textId="77777777" w:rsidR="00D525D2" w:rsidRPr="009C7B84" w:rsidRDefault="00D525D2" w:rsidP="00D525D2">
      <w:pPr>
        <w:spacing w:after="0" w:line="240" w:lineRule="auto"/>
        <w:jc w:val="center"/>
        <w:rPr>
          <w:rFonts w:ascii="Arial" w:eastAsia="Arial" w:hAnsi="Arial" w:cs="Arial"/>
          <w:b/>
          <w:szCs w:val="24"/>
        </w:rPr>
      </w:pPr>
    </w:p>
    <w:p w14:paraId="44941E11" w14:textId="77777777" w:rsidR="00D525D2" w:rsidRPr="009C7B84" w:rsidRDefault="00D525D2" w:rsidP="00D525D2">
      <w:pPr>
        <w:spacing w:after="0" w:line="240" w:lineRule="auto"/>
        <w:jc w:val="center"/>
        <w:rPr>
          <w:rFonts w:ascii="Arial" w:eastAsia="Arial" w:hAnsi="Arial" w:cs="Arial"/>
          <w:b/>
          <w:szCs w:val="24"/>
        </w:rPr>
      </w:pPr>
    </w:p>
    <w:p w14:paraId="01525768" w14:textId="77777777" w:rsidR="00D525D2" w:rsidRPr="009C7B84" w:rsidRDefault="00D525D2" w:rsidP="00D525D2">
      <w:pPr>
        <w:spacing w:after="0" w:line="240" w:lineRule="auto"/>
        <w:jc w:val="center"/>
        <w:rPr>
          <w:rFonts w:ascii="Arial" w:eastAsia="Arial" w:hAnsi="Arial" w:cs="Arial"/>
          <w:b/>
          <w:szCs w:val="24"/>
        </w:rPr>
      </w:pPr>
    </w:p>
    <w:p w14:paraId="4EEFF378" w14:textId="77777777" w:rsidR="00D525D2" w:rsidRPr="009C7B84" w:rsidRDefault="00D525D2" w:rsidP="00D525D2">
      <w:pPr>
        <w:spacing w:after="0" w:line="240" w:lineRule="auto"/>
        <w:jc w:val="center"/>
        <w:rPr>
          <w:rFonts w:ascii="Arial" w:eastAsia="Arial" w:hAnsi="Arial" w:cs="Arial"/>
          <w:b/>
          <w:szCs w:val="24"/>
        </w:rPr>
      </w:pPr>
    </w:p>
    <w:p w14:paraId="665C0F65" w14:textId="77777777" w:rsidR="00D525D2" w:rsidRPr="009C7B84" w:rsidRDefault="00D525D2" w:rsidP="00D525D2">
      <w:pPr>
        <w:spacing w:after="0" w:line="240" w:lineRule="auto"/>
        <w:jc w:val="center"/>
        <w:rPr>
          <w:rFonts w:ascii="Arial" w:eastAsia="Arial" w:hAnsi="Arial" w:cs="Arial"/>
          <w:b/>
          <w:szCs w:val="24"/>
        </w:rPr>
      </w:pPr>
    </w:p>
    <w:p w14:paraId="74C781F6" w14:textId="77777777" w:rsidR="00D525D2" w:rsidRPr="009C7B84" w:rsidRDefault="00D525D2" w:rsidP="00D525D2">
      <w:pPr>
        <w:spacing w:after="0" w:line="240" w:lineRule="auto"/>
        <w:jc w:val="center"/>
        <w:rPr>
          <w:rFonts w:ascii="Arial" w:eastAsia="Arial" w:hAnsi="Arial" w:cs="Arial"/>
          <w:b/>
          <w:szCs w:val="24"/>
        </w:rPr>
      </w:pPr>
    </w:p>
    <w:p w14:paraId="2816BAF3" w14:textId="77777777" w:rsidR="002612A7" w:rsidRPr="009C7B84" w:rsidRDefault="002612A7" w:rsidP="00D525D2">
      <w:pPr>
        <w:spacing w:after="0" w:line="240" w:lineRule="auto"/>
        <w:jc w:val="center"/>
        <w:rPr>
          <w:rFonts w:ascii="Arial" w:eastAsia="Arial" w:hAnsi="Arial" w:cs="Arial"/>
          <w:b/>
          <w:szCs w:val="24"/>
        </w:rPr>
      </w:pPr>
    </w:p>
    <w:p w14:paraId="0B0ED3DF" w14:textId="77777777" w:rsidR="002612A7" w:rsidRPr="009C7B84" w:rsidRDefault="002612A7" w:rsidP="00D525D2">
      <w:pPr>
        <w:spacing w:after="0" w:line="240" w:lineRule="auto"/>
        <w:jc w:val="center"/>
        <w:rPr>
          <w:rFonts w:ascii="Arial" w:eastAsia="Arial" w:hAnsi="Arial" w:cs="Arial"/>
          <w:b/>
          <w:szCs w:val="24"/>
        </w:rPr>
      </w:pPr>
    </w:p>
    <w:p w14:paraId="52E2D273" w14:textId="77777777" w:rsidR="002612A7" w:rsidRPr="009C7B84" w:rsidRDefault="002612A7" w:rsidP="00D525D2">
      <w:pPr>
        <w:spacing w:after="0" w:line="240" w:lineRule="auto"/>
        <w:jc w:val="center"/>
        <w:rPr>
          <w:rFonts w:ascii="Arial" w:eastAsia="Arial" w:hAnsi="Arial" w:cs="Arial"/>
          <w:b/>
          <w:szCs w:val="24"/>
        </w:rPr>
      </w:pPr>
    </w:p>
    <w:p w14:paraId="62B067B5" w14:textId="77777777" w:rsidR="002612A7" w:rsidRPr="009C7B84" w:rsidRDefault="002612A7" w:rsidP="00D525D2">
      <w:pPr>
        <w:spacing w:after="0" w:line="240" w:lineRule="auto"/>
        <w:jc w:val="center"/>
        <w:rPr>
          <w:rFonts w:ascii="Arial" w:eastAsia="Arial" w:hAnsi="Arial" w:cs="Arial"/>
          <w:b/>
          <w:szCs w:val="24"/>
        </w:rPr>
      </w:pPr>
    </w:p>
    <w:p w14:paraId="2487741B" w14:textId="77777777" w:rsidR="002612A7" w:rsidRPr="009C7B84" w:rsidRDefault="002612A7" w:rsidP="00D525D2">
      <w:pPr>
        <w:spacing w:after="0" w:line="240" w:lineRule="auto"/>
        <w:jc w:val="center"/>
        <w:rPr>
          <w:rFonts w:ascii="Arial" w:eastAsia="Arial" w:hAnsi="Arial" w:cs="Arial"/>
          <w:b/>
          <w:szCs w:val="24"/>
        </w:rPr>
      </w:pPr>
    </w:p>
    <w:p w14:paraId="7B7DF21E" w14:textId="77777777" w:rsidR="002612A7" w:rsidRPr="009C7B84" w:rsidRDefault="002612A7" w:rsidP="00D525D2">
      <w:pPr>
        <w:spacing w:after="0" w:line="240" w:lineRule="auto"/>
        <w:jc w:val="center"/>
        <w:rPr>
          <w:rFonts w:ascii="Arial" w:eastAsia="Arial" w:hAnsi="Arial" w:cs="Arial"/>
          <w:b/>
          <w:szCs w:val="24"/>
        </w:rPr>
      </w:pPr>
    </w:p>
    <w:p w14:paraId="29BE5F96" w14:textId="77777777" w:rsidR="002612A7" w:rsidRPr="009C7B84" w:rsidRDefault="002612A7" w:rsidP="00D525D2">
      <w:pPr>
        <w:spacing w:after="0" w:line="240" w:lineRule="auto"/>
        <w:jc w:val="center"/>
        <w:rPr>
          <w:rFonts w:ascii="Arial" w:eastAsia="Arial" w:hAnsi="Arial" w:cs="Arial"/>
          <w:b/>
          <w:szCs w:val="24"/>
        </w:rPr>
      </w:pPr>
    </w:p>
    <w:p w14:paraId="0765CC8C" w14:textId="77777777" w:rsidR="002612A7" w:rsidRPr="009C7B84" w:rsidRDefault="002612A7" w:rsidP="00D525D2">
      <w:pPr>
        <w:spacing w:after="0" w:line="240" w:lineRule="auto"/>
        <w:jc w:val="center"/>
        <w:rPr>
          <w:rFonts w:ascii="Arial" w:eastAsia="Arial" w:hAnsi="Arial" w:cs="Arial"/>
          <w:b/>
          <w:szCs w:val="24"/>
        </w:rPr>
      </w:pPr>
    </w:p>
    <w:p w14:paraId="6764BC2C" w14:textId="77777777" w:rsidR="002612A7" w:rsidRPr="009C7B84" w:rsidRDefault="002612A7" w:rsidP="00D525D2">
      <w:pPr>
        <w:spacing w:after="0" w:line="240" w:lineRule="auto"/>
        <w:jc w:val="center"/>
        <w:rPr>
          <w:rFonts w:ascii="Arial" w:eastAsia="Arial" w:hAnsi="Arial" w:cs="Arial"/>
          <w:b/>
          <w:szCs w:val="24"/>
        </w:rPr>
      </w:pPr>
    </w:p>
    <w:p w14:paraId="1E93CF5C" w14:textId="77777777" w:rsidR="002612A7" w:rsidRPr="009C7B84" w:rsidRDefault="002612A7" w:rsidP="00D525D2">
      <w:pPr>
        <w:spacing w:after="0" w:line="240" w:lineRule="auto"/>
        <w:jc w:val="center"/>
        <w:rPr>
          <w:rFonts w:ascii="Arial" w:eastAsia="Arial" w:hAnsi="Arial" w:cs="Arial"/>
          <w:b/>
          <w:szCs w:val="24"/>
        </w:rPr>
      </w:pPr>
    </w:p>
    <w:p w14:paraId="24D1A644" w14:textId="77777777" w:rsidR="00D525D2" w:rsidRPr="009C7B84" w:rsidRDefault="00D525D2" w:rsidP="00D525D2">
      <w:pPr>
        <w:spacing w:after="0" w:line="240" w:lineRule="auto"/>
        <w:jc w:val="center"/>
        <w:rPr>
          <w:rFonts w:ascii="Arial" w:eastAsia="Arial" w:hAnsi="Arial" w:cs="Arial"/>
          <w:b/>
          <w:szCs w:val="24"/>
        </w:rPr>
      </w:pPr>
    </w:p>
    <w:p w14:paraId="19E447C3" w14:textId="77777777" w:rsidR="00D525D2" w:rsidRPr="009C7B84" w:rsidRDefault="00D525D2" w:rsidP="00D525D2">
      <w:pPr>
        <w:spacing w:after="0" w:line="240" w:lineRule="auto"/>
        <w:jc w:val="center"/>
        <w:rPr>
          <w:rFonts w:ascii="Arial" w:eastAsia="Arial" w:hAnsi="Arial" w:cs="Arial"/>
          <w:b/>
          <w:szCs w:val="24"/>
        </w:rPr>
      </w:pPr>
      <w:r w:rsidRPr="009C7B84">
        <w:rPr>
          <w:rFonts w:ascii="Arial" w:eastAsia="Arial" w:hAnsi="Arial" w:cs="Arial"/>
          <w:b/>
          <w:szCs w:val="24"/>
        </w:rPr>
        <w:t>Setembro/2023</w:t>
      </w:r>
    </w:p>
    <w:p w14:paraId="30162E0E" w14:textId="77777777" w:rsidR="00D525D2" w:rsidRPr="009C7B84" w:rsidRDefault="00D525D2" w:rsidP="0082658A">
      <w:pPr>
        <w:pStyle w:val="PargrafodaLista"/>
        <w:numPr>
          <w:ilvl w:val="0"/>
          <w:numId w:val="10"/>
        </w:numPr>
        <w:suppressAutoHyphens w:val="0"/>
        <w:spacing w:after="0" w:line="240" w:lineRule="auto"/>
        <w:contextualSpacing/>
        <w:jc w:val="left"/>
        <w:rPr>
          <w:rFonts w:ascii="Arial" w:eastAsia="Arial" w:hAnsi="Arial" w:cs="Arial"/>
          <w:b/>
          <w:szCs w:val="24"/>
        </w:rPr>
      </w:pPr>
      <w:r w:rsidRPr="009C7B84">
        <w:rPr>
          <w:rFonts w:ascii="Arial" w:eastAsia="Arial" w:hAnsi="Arial" w:cs="Arial"/>
          <w:b/>
          <w:szCs w:val="24"/>
        </w:rPr>
        <w:lastRenderedPageBreak/>
        <w:t>DO OBJETO</w:t>
      </w:r>
    </w:p>
    <w:p w14:paraId="5DF1AB79" w14:textId="77777777" w:rsidR="00D525D2" w:rsidRPr="009C7B84" w:rsidRDefault="00D525D2" w:rsidP="00D525D2">
      <w:pPr>
        <w:spacing w:after="0" w:line="240" w:lineRule="auto"/>
        <w:ind w:firstLine="720"/>
        <w:rPr>
          <w:rFonts w:ascii="Arial" w:eastAsia="Arial" w:hAnsi="Arial" w:cs="Arial"/>
          <w:b/>
          <w:szCs w:val="24"/>
        </w:rPr>
      </w:pPr>
    </w:p>
    <w:p w14:paraId="1B4C1960" w14:textId="77777777" w:rsidR="00D525D2" w:rsidRPr="009C7B84" w:rsidRDefault="00D525D2" w:rsidP="002612A7">
      <w:pPr>
        <w:spacing w:after="0" w:line="240" w:lineRule="auto"/>
        <w:ind w:firstLine="0"/>
        <w:rPr>
          <w:rFonts w:ascii="Arial" w:eastAsia="Arial" w:hAnsi="Arial" w:cs="Arial"/>
          <w:b/>
          <w:szCs w:val="24"/>
        </w:rPr>
      </w:pPr>
      <w:r w:rsidRPr="009C7B84">
        <w:rPr>
          <w:rFonts w:ascii="Arial" w:eastAsia="Arial" w:hAnsi="Arial" w:cs="Arial"/>
          <w:b/>
          <w:szCs w:val="24"/>
        </w:rPr>
        <w:t>PRESTAÇÃO DE SERVIÇOS DE LOCAÇÃO DE VEÍCULOS TIPO ÔNIBUS “EXECUTIVO”, SEM MOTORISTA, INCLUINDO MANUTENÇÃO, ABASTECIMENTO E GARAGEM, PARA OPERAR SERVIÇO DE PASSAGEIROS ENTRE O AEROPORTO INTERNACIONAL GALEÃO TOM JOBIM (GIG) E O TERMINAL INTERMODAL GENTILEZA (TIG), NA CIDADE DO RIO DE JANEIRO, PELO PRAZO DE 24 (VINTE QUATRO) MESES, CONFORME ESPECIFICADO NO PRESENTE TERMO DE REFERÊNCIA.</w:t>
      </w:r>
    </w:p>
    <w:p w14:paraId="5176383D" w14:textId="77777777" w:rsidR="00D525D2" w:rsidRPr="009C7B84" w:rsidRDefault="00D525D2" w:rsidP="00D525D2">
      <w:pPr>
        <w:spacing w:after="0" w:line="240" w:lineRule="auto"/>
        <w:ind w:firstLine="720"/>
        <w:rPr>
          <w:rFonts w:ascii="Arial" w:eastAsia="Arial" w:hAnsi="Arial" w:cs="Arial"/>
          <w:b/>
          <w:szCs w:val="24"/>
        </w:rPr>
      </w:pPr>
    </w:p>
    <w:p w14:paraId="3F585720" w14:textId="77777777" w:rsidR="00D525D2" w:rsidRPr="009C7B84" w:rsidRDefault="00D525D2" w:rsidP="0082658A">
      <w:pPr>
        <w:pStyle w:val="PargrafodaLista"/>
        <w:numPr>
          <w:ilvl w:val="0"/>
          <w:numId w:val="9"/>
        </w:numPr>
        <w:suppressAutoHyphens w:val="0"/>
        <w:spacing w:after="0" w:line="240" w:lineRule="auto"/>
        <w:contextualSpacing/>
        <w:rPr>
          <w:rFonts w:ascii="Arial" w:eastAsia="Arial" w:hAnsi="Arial" w:cs="Arial"/>
          <w:b/>
          <w:szCs w:val="24"/>
        </w:rPr>
      </w:pPr>
      <w:r w:rsidRPr="009C7B84">
        <w:rPr>
          <w:rFonts w:ascii="Arial" w:eastAsia="Arial" w:hAnsi="Arial" w:cs="Arial"/>
          <w:b/>
          <w:szCs w:val="24"/>
        </w:rPr>
        <w:t>DA JUSTIFICATIVA DA NECESSIDADE DA CONTRATAÇÃO</w:t>
      </w:r>
    </w:p>
    <w:p w14:paraId="3B132DBC" w14:textId="77777777" w:rsidR="00D525D2" w:rsidRPr="009C7B84" w:rsidRDefault="00D525D2" w:rsidP="00D525D2">
      <w:pPr>
        <w:pStyle w:val="PargrafodaLista"/>
        <w:spacing w:after="0" w:line="240" w:lineRule="auto"/>
        <w:rPr>
          <w:rFonts w:ascii="Arial" w:eastAsia="Arial" w:hAnsi="Arial" w:cs="Arial"/>
          <w:b/>
          <w:szCs w:val="24"/>
        </w:rPr>
      </w:pPr>
    </w:p>
    <w:p w14:paraId="69CE473B" w14:textId="77777777" w:rsidR="00D525D2" w:rsidRPr="009C7B84" w:rsidRDefault="00D525D2" w:rsidP="00D525D2">
      <w:pPr>
        <w:spacing w:after="0" w:line="240" w:lineRule="auto"/>
        <w:ind w:firstLine="720"/>
        <w:rPr>
          <w:rFonts w:ascii="Arial" w:eastAsia="Arial" w:hAnsi="Arial" w:cs="Arial"/>
          <w:szCs w:val="24"/>
        </w:rPr>
      </w:pPr>
      <w:bookmarkStart w:id="7" w:name="_Hlk144479652"/>
      <w:r w:rsidRPr="009C7B84">
        <w:rPr>
          <w:rFonts w:ascii="Arial" w:eastAsia="Arial" w:hAnsi="Arial" w:cs="Arial"/>
          <w:szCs w:val="24"/>
        </w:rPr>
        <w:t>A presente contratação se justifica pela necessidade de o Município do Rio de Janeiro requalificar a infraestrutura que atende o sistema aeroportuário da Cidade, em função da redistribuição de voos entre o Aeroporto Santos Dumont (SDU) e o Aeroporto do Galeão (GIG) a partir da recente Portaria do Governo Federal.</w:t>
      </w:r>
    </w:p>
    <w:p w14:paraId="298F9CA5" w14:textId="77777777" w:rsidR="00D525D2" w:rsidRPr="009C7B84" w:rsidRDefault="00D525D2" w:rsidP="00D525D2">
      <w:pPr>
        <w:spacing w:after="0" w:line="240" w:lineRule="auto"/>
        <w:ind w:firstLine="720"/>
        <w:rPr>
          <w:rFonts w:ascii="Arial" w:eastAsia="Arial" w:hAnsi="Arial" w:cs="Arial"/>
          <w:szCs w:val="24"/>
        </w:rPr>
      </w:pPr>
    </w:p>
    <w:p w14:paraId="0579233D" w14:textId="77777777" w:rsidR="00D525D2" w:rsidRPr="009C7B84" w:rsidRDefault="00D525D2" w:rsidP="00D525D2">
      <w:pPr>
        <w:spacing w:after="0" w:line="240" w:lineRule="auto"/>
        <w:ind w:firstLine="720"/>
        <w:rPr>
          <w:rFonts w:ascii="Arial" w:eastAsia="Arial" w:hAnsi="Arial" w:cs="Arial"/>
          <w:szCs w:val="24"/>
        </w:rPr>
      </w:pPr>
      <w:r w:rsidRPr="009C7B84">
        <w:rPr>
          <w:rFonts w:ascii="Arial" w:eastAsia="Arial" w:hAnsi="Arial" w:cs="Arial"/>
          <w:szCs w:val="24"/>
        </w:rPr>
        <w:t>Uma destas medidas seria a implantação de uma linha de ônibus tipo Executivo conectando o Aeroporto GIG ao Terminal Intermodal Gentileza (TIG) e aos diversos modais que se conectam a este Terminal.</w:t>
      </w:r>
    </w:p>
    <w:p w14:paraId="13497E9B" w14:textId="77777777" w:rsidR="00D525D2" w:rsidRPr="009C7B84" w:rsidRDefault="00D525D2" w:rsidP="00D525D2">
      <w:pPr>
        <w:spacing w:after="0" w:line="240" w:lineRule="auto"/>
        <w:ind w:firstLine="720"/>
        <w:rPr>
          <w:rFonts w:ascii="Arial" w:eastAsia="Arial" w:hAnsi="Arial" w:cs="Arial"/>
          <w:szCs w:val="24"/>
        </w:rPr>
      </w:pPr>
    </w:p>
    <w:p w14:paraId="058AB091" w14:textId="77777777" w:rsidR="00D525D2" w:rsidRPr="009C7B84" w:rsidRDefault="00D525D2" w:rsidP="00D525D2">
      <w:pPr>
        <w:spacing w:after="0" w:line="240" w:lineRule="auto"/>
        <w:ind w:firstLine="720"/>
        <w:rPr>
          <w:rFonts w:ascii="Arial" w:eastAsia="Arial" w:hAnsi="Arial" w:cs="Arial"/>
          <w:szCs w:val="24"/>
        </w:rPr>
      </w:pPr>
      <w:r w:rsidRPr="009C7B84">
        <w:rPr>
          <w:rFonts w:ascii="Arial" w:eastAsia="Arial" w:hAnsi="Arial" w:cs="Arial"/>
          <w:szCs w:val="24"/>
        </w:rPr>
        <w:t xml:space="preserve">Este serviço partiria da estação BRT nos terminais 1 e 2 do GIG e seguiria direto pela faixa exclusiva (“calha”) BRT da </w:t>
      </w:r>
      <w:proofErr w:type="spellStart"/>
      <w:r w:rsidRPr="009C7B84">
        <w:rPr>
          <w:rFonts w:ascii="Arial" w:eastAsia="Arial" w:hAnsi="Arial" w:cs="Arial"/>
          <w:szCs w:val="24"/>
        </w:rPr>
        <w:t>TransBrasil</w:t>
      </w:r>
      <w:proofErr w:type="spellEnd"/>
      <w:r w:rsidRPr="009C7B84">
        <w:rPr>
          <w:rFonts w:ascii="Arial" w:eastAsia="Arial" w:hAnsi="Arial" w:cs="Arial"/>
          <w:szCs w:val="24"/>
        </w:rPr>
        <w:t xml:space="preserve"> até a plataforma do BRT no TIG, com retorno também pela faixa exclusiva do BRT </w:t>
      </w:r>
      <w:proofErr w:type="spellStart"/>
      <w:r w:rsidRPr="009C7B84">
        <w:rPr>
          <w:rFonts w:ascii="Arial" w:eastAsia="Arial" w:hAnsi="Arial" w:cs="Arial"/>
          <w:szCs w:val="24"/>
        </w:rPr>
        <w:t>TransBrasil</w:t>
      </w:r>
      <w:proofErr w:type="spellEnd"/>
      <w:r w:rsidRPr="009C7B84">
        <w:rPr>
          <w:rFonts w:ascii="Arial" w:eastAsia="Arial" w:hAnsi="Arial" w:cs="Arial"/>
          <w:szCs w:val="24"/>
        </w:rPr>
        <w:t xml:space="preserve">, garantindo agilidade, qualidade e consistência ao serviço a ser oferecido. Portanto, a provisão de novos veículos é medida essencial para a operação desse serviço. </w:t>
      </w:r>
    </w:p>
    <w:p w14:paraId="34A45D41" w14:textId="77777777" w:rsidR="00D525D2" w:rsidRPr="009C7B84" w:rsidRDefault="00D525D2" w:rsidP="00D525D2">
      <w:pPr>
        <w:spacing w:after="0" w:line="240" w:lineRule="auto"/>
        <w:ind w:firstLine="720"/>
        <w:rPr>
          <w:rFonts w:ascii="Arial" w:eastAsia="Arial" w:hAnsi="Arial" w:cs="Arial"/>
          <w:szCs w:val="24"/>
        </w:rPr>
      </w:pPr>
    </w:p>
    <w:p w14:paraId="209A5165" w14:textId="77777777" w:rsidR="00D525D2" w:rsidRPr="009C7B84" w:rsidRDefault="00D525D2" w:rsidP="00D525D2">
      <w:pPr>
        <w:spacing w:after="0" w:line="240" w:lineRule="auto"/>
        <w:ind w:firstLine="720"/>
        <w:rPr>
          <w:rFonts w:ascii="Arial" w:eastAsia="Arial" w:hAnsi="Arial" w:cs="Arial"/>
          <w:szCs w:val="24"/>
        </w:rPr>
      </w:pPr>
      <w:r w:rsidRPr="009C7B84">
        <w:rPr>
          <w:rFonts w:ascii="Arial" w:eastAsia="Arial" w:hAnsi="Arial" w:cs="Arial"/>
          <w:szCs w:val="24"/>
        </w:rPr>
        <w:t>Quando da decisão de requalificação do sistema aeroportuário da Cidade, as licitações para aquisição de ônibus novos, empreendidas pela SMTR, já estavam encerradas e os ônibus sendo entregues conforme especificações e cronogramas constantes dos Atos Convocatórios. Nesta nova frota não há o tipo de veículo apropriado para operar este tipo de serviço de passageiros de aeroportos, uma vez que são necessários itens de acabamento tais como bagageiros, maleiros, poltronas acolchoadas e reclináveis, que não constam do escopo contratado nas licitações da nova frota BRT.</w:t>
      </w:r>
    </w:p>
    <w:p w14:paraId="5B314DCE" w14:textId="77777777" w:rsidR="00D525D2" w:rsidRPr="009C7B84" w:rsidRDefault="00D525D2" w:rsidP="00D525D2">
      <w:pPr>
        <w:spacing w:after="0" w:line="240" w:lineRule="auto"/>
        <w:ind w:firstLine="720"/>
        <w:rPr>
          <w:rFonts w:ascii="Arial" w:eastAsia="Arial" w:hAnsi="Arial" w:cs="Arial"/>
          <w:szCs w:val="24"/>
        </w:rPr>
      </w:pPr>
    </w:p>
    <w:p w14:paraId="0D82C7EF" w14:textId="77777777" w:rsidR="00D525D2" w:rsidRPr="009C7B84" w:rsidRDefault="00D525D2" w:rsidP="00D525D2">
      <w:pPr>
        <w:spacing w:after="0" w:line="240" w:lineRule="auto"/>
        <w:ind w:firstLine="720"/>
        <w:rPr>
          <w:rFonts w:ascii="Arial" w:eastAsia="Arial" w:hAnsi="Arial" w:cs="Arial"/>
          <w:b/>
          <w:szCs w:val="24"/>
        </w:rPr>
      </w:pPr>
      <w:r w:rsidRPr="009C7B84">
        <w:rPr>
          <w:rFonts w:ascii="Arial" w:eastAsia="Arial" w:hAnsi="Arial" w:cs="Arial"/>
          <w:szCs w:val="24"/>
        </w:rPr>
        <w:t>Justifica-se, assim, a contratação em tela, uma vez que é requisito para que a Companhia propicie melhorias efetivas no serviço de transporte que atenda ao Aeroporto do Galeão e sua conectividade com o Centro da Cidade do Rio de Janeiro, em função do aumento de demanda em função da transferência de voos do Aeroporto SDU para o Aeroporto GIG a partir de 02 de Janeiro de 2024.</w:t>
      </w:r>
    </w:p>
    <w:bookmarkEnd w:id="7"/>
    <w:p w14:paraId="6D3CC51B" w14:textId="77777777" w:rsidR="00D525D2" w:rsidRPr="009C7B84" w:rsidRDefault="00D525D2" w:rsidP="00D525D2">
      <w:pPr>
        <w:spacing w:after="0" w:line="240" w:lineRule="auto"/>
        <w:rPr>
          <w:rFonts w:ascii="Arial" w:eastAsia="Arial" w:hAnsi="Arial" w:cs="Arial"/>
          <w:b/>
          <w:szCs w:val="24"/>
        </w:rPr>
      </w:pPr>
    </w:p>
    <w:p w14:paraId="76C328F4" w14:textId="77777777" w:rsidR="002612A7" w:rsidRPr="009C7B84" w:rsidRDefault="002612A7" w:rsidP="00D525D2">
      <w:pPr>
        <w:spacing w:after="0" w:line="240" w:lineRule="auto"/>
        <w:rPr>
          <w:rFonts w:ascii="Arial" w:eastAsia="Arial" w:hAnsi="Arial" w:cs="Arial"/>
          <w:b/>
          <w:szCs w:val="24"/>
        </w:rPr>
      </w:pPr>
    </w:p>
    <w:p w14:paraId="4F62A03B" w14:textId="77777777" w:rsidR="00D525D2" w:rsidRPr="009C7B84" w:rsidRDefault="00D525D2" w:rsidP="0082658A">
      <w:pPr>
        <w:pStyle w:val="PargrafodaLista"/>
        <w:numPr>
          <w:ilvl w:val="0"/>
          <w:numId w:val="9"/>
        </w:numPr>
        <w:suppressAutoHyphens w:val="0"/>
        <w:spacing w:after="0" w:line="240" w:lineRule="auto"/>
        <w:contextualSpacing/>
        <w:rPr>
          <w:rFonts w:ascii="Arial" w:eastAsia="Arial" w:hAnsi="Arial" w:cs="Arial"/>
          <w:b/>
          <w:szCs w:val="24"/>
        </w:rPr>
      </w:pPr>
      <w:r w:rsidRPr="009C7B84">
        <w:rPr>
          <w:rFonts w:ascii="Arial" w:eastAsia="Arial" w:hAnsi="Arial" w:cs="Arial"/>
          <w:b/>
          <w:szCs w:val="24"/>
        </w:rPr>
        <w:lastRenderedPageBreak/>
        <w:t>ESPECIFICAÇÕES DOS SERVIÇOS E FROTA</w:t>
      </w:r>
    </w:p>
    <w:p w14:paraId="15A9E85A" w14:textId="77777777" w:rsidR="00D525D2" w:rsidRPr="009C7B84" w:rsidRDefault="00D525D2" w:rsidP="00D525D2">
      <w:pPr>
        <w:pStyle w:val="PargrafodaLista"/>
        <w:spacing w:after="0" w:line="240" w:lineRule="auto"/>
        <w:rPr>
          <w:rFonts w:ascii="Arial" w:eastAsia="Arial" w:hAnsi="Arial" w:cs="Arial"/>
          <w:b/>
          <w:szCs w:val="24"/>
        </w:rPr>
      </w:pPr>
    </w:p>
    <w:p w14:paraId="32439445" w14:textId="77777777" w:rsidR="00D525D2" w:rsidRPr="009C7B84" w:rsidRDefault="00D525D2" w:rsidP="00D525D2">
      <w:pPr>
        <w:pStyle w:val="PargrafodaLista"/>
        <w:spacing w:after="0" w:line="240" w:lineRule="auto"/>
        <w:ind w:left="525"/>
        <w:rPr>
          <w:rFonts w:ascii="Arial" w:eastAsia="Arial" w:hAnsi="Arial" w:cs="Arial"/>
          <w:b/>
          <w:vanish/>
          <w:szCs w:val="24"/>
        </w:rPr>
      </w:pPr>
    </w:p>
    <w:p w14:paraId="659BF128" w14:textId="77777777" w:rsidR="00D525D2" w:rsidRPr="009C7B84" w:rsidRDefault="00D525D2" w:rsidP="0082658A">
      <w:pPr>
        <w:pStyle w:val="PargrafodaLista"/>
        <w:numPr>
          <w:ilvl w:val="1"/>
          <w:numId w:val="9"/>
        </w:numPr>
        <w:suppressAutoHyphens w:val="0"/>
        <w:spacing w:after="0" w:line="240" w:lineRule="auto"/>
        <w:contextualSpacing/>
        <w:rPr>
          <w:rFonts w:ascii="Arial" w:eastAsia="Arial" w:hAnsi="Arial" w:cs="Arial"/>
          <w:b/>
          <w:szCs w:val="24"/>
        </w:rPr>
      </w:pPr>
      <w:r w:rsidRPr="009C7B84">
        <w:rPr>
          <w:rFonts w:ascii="Arial" w:eastAsia="Arial" w:hAnsi="Arial" w:cs="Arial"/>
          <w:b/>
          <w:szCs w:val="24"/>
        </w:rPr>
        <w:t>ESPECIFICAÇÕES MÍNIMAS DA FROTA</w:t>
      </w:r>
    </w:p>
    <w:p w14:paraId="2A7F806C" w14:textId="77777777" w:rsidR="00D525D2" w:rsidRPr="009C7B84" w:rsidRDefault="00D525D2" w:rsidP="00D525D2">
      <w:pPr>
        <w:pStyle w:val="PargrafodaLista"/>
        <w:spacing w:after="0" w:line="240" w:lineRule="auto"/>
        <w:ind w:left="360"/>
        <w:rPr>
          <w:rFonts w:ascii="Arial" w:eastAsia="Arial" w:hAnsi="Arial" w:cs="Arial"/>
          <w:b/>
          <w:szCs w:val="24"/>
        </w:rPr>
      </w:pPr>
    </w:p>
    <w:p w14:paraId="786E707E" w14:textId="77777777" w:rsidR="00D525D2" w:rsidRPr="009C7B84" w:rsidRDefault="00D525D2" w:rsidP="0082658A">
      <w:pPr>
        <w:pStyle w:val="PargrafodaLista"/>
        <w:numPr>
          <w:ilvl w:val="2"/>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Os veículos de transporte urbano dos passageiros do aeroporto Galeão GIG a serem utilizados no Sistema BRT devem ser do tipo ônibus, isto é, segundo definição estabelecida pelo Código de Trânsito Brasileiro (CTB) e pelo Conselho Nacional de Trânsito (CONTRAN), “veículo automotor de transporte coletivo, com capacidade para mais de 20 passageiros sentados, ainda que, em virtude de adaptações com vista à maior comodidade destes, transporte número menor”.</w:t>
      </w:r>
    </w:p>
    <w:p w14:paraId="3FDE99FE" w14:textId="77777777" w:rsidR="00D525D2" w:rsidRPr="009C7B84" w:rsidRDefault="00D525D2" w:rsidP="00D525D2">
      <w:pPr>
        <w:pStyle w:val="PargrafodaLista"/>
        <w:spacing w:after="0" w:line="240" w:lineRule="auto"/>
        <w:ind w:left="1410"/>
        <w:rPr>
          <w:rFonts w:ascii="Arial" w:eastAsia="Arial" w:hAnsi="Arial" w:cs="Arial"/>
          <w:szCs w:val="24"/>
        </w:rPr>
      </w:pPr>
    </w:p>
    <w:p w14:paraId="59C687CE" w14:textId="77777777" w:rsidR="00D525D2" w:rsidRPr="009C7B84" w:rsidRDefault="00D525D2" w:rsidP="0082658A">
      <w:pPr>
        <w:pStyle w:val="PargrafodaLista"/>
        <w:numPr>
          <w:ilvl w:val="2"/>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 xml:space="preserve">Os ônibus deverão ser do tipo urbano, com piso alto, com capacidade mínima de </w:t>
      </w:r>
      <w:r w:rsidRPr="009C7B84">
        <w:rPr>
          <w:rFonts w:ascii="Arial" w:eastAsia="Arial" w:hAnsi="Arial" w:cs="Arial"/>
          <w:b/>
          <w:szCs w:val="24"/>
        </w:rPr>
        <w:t>30 (trinta)</w:t>
      </w:r>
      <w:r w:rsidRPr="009C7B84">
        <w:rPr>
          <w:rFonts w:ascii="Arial" w:eastAsia="Arial" w:hAnsi="Arial" w:cs="Arial"/>
          <w:szCs w:val="24"/>
        </w:rPr>
        <w:t xml:space="preserve"> passageiros sentados, incluindo a área reservada para acomodação de cadeira de rodas e cão guia.</w:t>
      </w:r>
    </w:p>
    <w:p w14:paraId="3054BE35" w14:textId="77777777" w:rsidR="00D525D2" w:rsidRPr="009C7B84" w:rsidRDefault="00D525D2" w:rsidP="00D525D2">
      <w:pPr>
        <w:spacing w:after="0" w:line="240" w:lineRule="auto"/>
        <w:rPr>
          <w:rFonts w:ascii="Arial" w:eastAsia="Arial" w:hAnsi="Arial" w:cs="Arial"/>
          <w:szCs w:val="24"/>
        </w:rPr>
      </w:pPr>
    </w:p>
    <w:p w14:paraId="3E11BEF6"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Deverão ter pelo menos 1 (uma) porta de serviço dianteira no lado direito;</w:t>
      </w:r>
    </w:p>
    <w:p w14:paraId="49D7B6B0" w14:textId="77777777" w:rsidR="00D525D2" w:rsidRPr="009C7B84" w:rsidRDefault="00D525D2" w:rsidP="00D525D2">
      <w:pPr>
        <w:pStyle w:val="PargrafodaLista"/>
        <w:spacing w:after="0" w:line="240" w:lineRule="auto"/>
        <w:ind w:left="1935"/>
        <w:rPr>
          <w:rFonts w:ascii="Arial" w:eastAsia="Arial" w:hAnsi="Arial" w:cs="Arial"/>
          <w:szCs w:val="24"/>
        </w:rPr>
      </w:pPr>
    </w:p>
    <w:p w14:paraId="7388572D"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Deverão ter pelo menos 1 (uma) porta no lado esquerdo, sendo que uma delas imediatamente atrás do motorista;</w:t>
      </w:r>
    </w:p>
    <w:p w14:paraId="50854000" w14:textId="77777777" w:rsidR="00D525D2" w:rsidRPr="009C7B84" w:rsidRDefault="00D525D2" w:rsidP="00D525D2">
      <w:pPr>
        <w:spacing w:after="0" w:line="240" w:lineRule="auto"/>
        <w:rPr>
          <w:rFonts w:ascii="Arial" w:eastAsia="Arial" w:hAnsi="Arial" w:cs="Arial"/>
          <w:szCs w:val="24"/>
        </w:rPr>
      </w:pPr>
    </w:p>
    <w:p w14:paraId="22F51426"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 xml:space="preserve">Deverão ter assentos acolchoados; </w:t>
      </w:r>
    </w:p>
    <w:p w14:paraId="2F12A89C" w14:textId="77777777" w:rsidR="00D525D2" w:rsidRPr="009C7B84" w:rsidRDefault="00D525D2" w:rsidP="00D525D2">
      <w:pPr>
        <w:spacing w:after="0" w:line="240" w:lineRule="auto"/>
        <w:rPr>
          <w:rFonts w:ascii="Arial" w:eastAsia="Arial" w:hAnsi="Arial" w:cs="Arial"/>
          <w:szCs w:val="24"/>
        </w:rPr>
      </w:pPr>
    </w:p>
    <w:p w14:paraId="79DB21FD"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Deverão ter pelo menos 1 (um) maleiro vertical;</w:t>
      </w:r>
    </w:p>
    <w:p w14:paraId="66B3E563" w14:textId="77777777" w:rsidR="00D525D2" w:rsidRPr="009C7B84" w:rsidRDefault="00D525D2" w:rsidP="00D525D2">
      <w:pPr>
        <w:spacing w:after="0" w:line="240" w:lineRule="auto"/>
        <w:rPr>
          <w:rFonts w:ascii="Arial" w:eastAsia="Arial" w:hAnsi="Arial" w:cs="Arial"/>
          <w:szCs w:val="24"/>
        </w:rPr>
      </w:pPr>
    </w:p>
    <w:p w14:paraId="1E73F82F"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Deverão ter prateleira (rack) para pequenos pacotes acima dos assentos, ou embaixo da poltrona à frente;</w:t>
      </w:r>
    </w:p>
    <w:p w14:paraId="6204E828" w14:textId="77777777" w:rsidR="00D525D2" w:rsidRPr="009C7B84" w:rsidRDefault="00D525D2" w:rsidP="00D525D2">
      <w:pPr>
        <w:spacing w:after="0" w:line="240" w:lineRule="auto"/>
        <w:rPr>
          <w:rFonts w:ascii="Arial" w:eastAsia="Arial" w:hAnsi="Arial" w:cs="Arial"/>
          <w:szCs w:val="24"/>
        </w:rPr>
      </w:pPr>
    </w:p>
    <w:p w14:paraId="714B3280" w14:textId="77777777" w:rsidR="00D525D2" w:rsidRPr="009C7B84" w:rsidRDefault="00D525D2" w:rsidP="0082658A">
      <w:pPr>
        <w:pStyle w:val="PargrafodaLista"/>
        <w:numPr>
          <w:ilvl w:val="3"/>
          <w:numId w:val="9"/>
        </w:numPr>
        <w:suppressAutoHyphens w:val="0"/>
        <w:spacing w:after="0" w:line="240" w:lineRule="auto"/>
        <w:contextualSpacing/>
        <w:rPr>
          <w:rFonts w:ascii="Arial" w:eastAsia="Arial" w:hAnsi="Arial" w:cs="Arial"/>
          <w:szCs w:val="24"/>
        </w:rPr>
      </w:pPr>
      <w:r w:rsidRPr="009C7B84">
        <w:rPr>
          <w:rFonts w:ascii="Arial" w:eastAsia="Arial" w:hAnsi="Arial" w:cs="Arial"/>
          <w:szCs w:val="24"/>
        </w:rPr>
        <w:t>Deverão ter Ar Condicionado.</w:t>
      </w:r>
    </w:p>
    <w:p w14:paraId="6CDD4EE2" w14:textId="77777777" w:rsidR="00D525D2" w:rsidRPr="009C7B84" w:rsidRDefault="00D525D2" w:rsidP="00D525D2">
      <w:pPr>
        <w:spacing w:after="0" w:line="240" w:lineRule="auto"/>
        <w:rPr>
          <w:rFonts w:ascii="Arial" w:eastAsia="Arial" w:hAnsi="Arial" w:cs="Arial"/>
          <w:szCs w:val="24"/>
        </w:rPr>
      </w:pPr>
    </w:p>
    <w:p w14:paraId="01283402"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De forma geral, todos os veículos utilizados no SISTEMA BRT devem atender integralmente os requisitos previstos na NBR 14022 e NBR 15570 e suas atualizações.</w:t>
      </w:r>
    </w:p>
    <w:p w14:paraId="7E5FE699" w14:textId="77777777" w:rsidR="00D525D2" w:rsidRPr="009C7B84" w:rsidRDefault="00D525D2" w:rsidP="00D525D2">
      <w:pPr>
        <w:pStyle w:val="PargrafodaLista"/>
        <w:spacing w:after="0" w:line="240" w:lineRule="auto"/>
        <w:ind w:left="709"/>
        <w:rPr>
          <w:rFonts w:ascii="Arial" w:eastAsia="Arial" w:hAnsi="Arial" w:cs="Arial"/>
          <w:szCs w:val="24"/>
        </w:rPr>
      </w:pPr>
    </w:p>
    <w:p w14:paraId="401E6C6D"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Os veículos deverão ter até 2 (dois) anos de fabricação.</w:t>
      </w:r>
    </w:p>
    <w:p w14:paraId="6A3265BD" w14:textId="77777777" w:rsidR="00D525D2" w:rsidRPr="009C7B84" w:rsidRDefault="00D525D2" w:rsidP="00D525D2">
      <w:pPr>
        <w:pStyle w:val="PargrafodaLista"/>
        <w:spacing w:after="0" w:line="240" w:lineRule="auto"/>
        <w:ind w:left="709"/>
        <w:rPr>
          <w:rFonts w:ascii="Arial" w:eastAsia="Arial" w:hAnsi="Arial" w:cs="Arial"/>
          <w:szCs w:val="24"/>
        </w:rPr>
      </w:pPr>
    </w:p>
    <w:p w14:paraId="2A760331"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Estão incluídos nos serviços objeto da presente contratação o abastecimento, guarda e manutenção da frota, incluindo lubrificação, substituição de peças e pneus, consertos, reparos, incluindo mão-de-obra e garagem para guarda, manutenção e limpeza destes.</w:t>
      </w:r>
    </w:p>
    <w:p w14:paraId="0C652820" w14:textId="77777777" w:rsidR="00D525D2" w:rsidRPr="009C7B84" w:rsidRDefault="00D525D2" w:rsidP="00D525D2">
      <w:pPr>
        <w:pStyle w:val="PargrafodaLista"/>
        <w:rPr>
          <w:rFonts w:ascii="Arial" w:eastAsia="Arial" w:hAnsi="Arial" w:cs="Arial"/>
          <w:szCs w:val="24"/>
        </w:rPr>
      </w:pPr>
    </w:p>
    <w:p w14:paraId="1FC10561"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 xml:space="preserve">A CONTRATADA deverá fornecer os ônibus, inclusive os que compõem a reserva técnica, devidamente caracterizados, ou seja, inteiramente </w:t>
      </w:r>
      <w:r w:rsidRPr="009C7B84">
        <w:rPr>
          <w:rFonts w:ascii="Arial" w:eastAsia="Arial" w:hAnsi="Arial" w:cs="Arial"/>
          <w:szCs w:val="24"/>
        </w:rPr>
        <w:lastRenderedPageBreak/>
        <w:t xml:space="preserve">envelopados no padrão BRT, conforme modelos na </w:t>
      </w:r>
      <w:r w:rsidRPr="009C7B84">
        <w:rPr>
          <w:rFonts w:ascii="Arial" w:eastAsia="Arial" w:hAnsi="Arial" w:cs="Arial"/>
          <w:b/>
          <w:szCs w:val="24"/>
        </w:rPr>
        <w:t>PARTE I</w:t>
      </w:r>
      <w:r w:rsidRPr="009C7B84">
        <w:rPr>
          <w:rFonts w:ascii="Arial" w:eastAsia="Arial" w:hAnsi="Arial" w:cs="Arial"/>
          <w:szCs w:val="24"/>
        </w:rPr>
        <w:t xml:space="preserve"> do presente Termo.</w:t>
      </w:r>
    </w:p>
    <w:p w14:paraId="4AF82517" w14:textId="77777777" w:rsidR="00D525D2" w:rsidRPr="009C7B84" w:rsidRDefault="00D525D2" w:rsidP="00D525D2">
      <w:pPr>
        <w:pStyle w:val="PargrafodaLista"/>
        <w:spacing w:after="0" w:line="240" w:lineRule="auto"/>
        <w:ind w:left="709"/>
        <w:rPr>
          <w:rFonts w:ascii="Arial" w:eastAsia="Arial" w:hAnsi="Arial" w:cs="Arial"/>
          <w:szCs w:val="24"/>
        </w:rPr>
      </w:pPr>
    </w:p>
    <w:p w14:paraId="2CB3CECE"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 xml:space="preserve">A CONTRATADA deverá manter o envelopamento dos veículos, conforme Item 3.1.6 supra, em perfeito estado. O envelopamento poderá ser substituído por pintura na carroceria, a critério da CONTRATADA e nos padrões definidos na PARTE I do presente Termo. </w:t>
      </w:r>
    </w:p>
    <w:p w14:paraId="09117A73" w14:textId="77777777" w:rsidR="00D525D2" w:rsidRPr="009C7B84" w:rsidRDefault="00D525D2" w:rsidP="00D525D2">
      <w:pPr>
        <w:pStyle w:val="PargrafodaLista"/>
        <w:spacing w:after="0" w:line="240" w:lineRule="auto"/>
        <w:ind w:left="709"/>
        <w:rPr>
          <w:rFonts w:ascii="Arial" w:eastAsia="Arial" w:hAnsi="Arial" w:cs="Arial"/>
          <w:szCs w:val="24"/>
        </w:rPr>
      </w:pPr>
    </w:p>
    <w:p w14:paraId="7E93376F"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Os ônibus deverão estar identificados com número de série sequencial em todas as suas faces, visando facilitar a fiscalização dos serviços.</w:t>
      </w:r>
    </w:p>
    <w:p w14:paraId="70C29D39" w14:textId="77777777" w:rsidR="00D525D2" w:rsidRPr="009C7B84" w:rsidRDefault="00D525D2" w:rsidP="00D525D2">
      <w:pPr>
        <w:pStyle w:val="PargrafodaLista"/>
        <w:spacing w:after="0" w:line="240" w:lineRule="auto"/>
        <w:ind w:left="709"/>
        <w:rPr>
          <w:rFonts w:ascii="Arial" w:eastAsia="Arial" w:hAnsi="Arial" w:cs="Arial"/>
          <w:szCs w:val="24"/>
        </w:rPr>
      </w:pPr>
    </w:p>
    <w:p w14:paraId="7516964E"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A largura externa dos veículos será de até 2,60 metros, conforme previsto na NBR 15.570, exceto com a projeção dos espelhos, que poderá chegar a 3,10 metros.</w:t>
      </w:r>
    </w:p>
    <w:p w14:paraId="7E911F40" w14:textId="77777777" w:rsidR="00D525D2" w:rsidRPr="009C7B84" w:rsidRDefault="00D525D2" w:rsidP="00D525D2">
      <w:pPr>
        <w:pStyle w:val="PargrafodaLista"/>
        <w:spacing w:after="0" w:line="240" w:lineRule="auto"/>
        <w:ind w:left="709"/>
        <w:rPr>
          <w:rFonts w:ascii="Arial" w:eastAsia="Arial" w:hAnsi="Arial" w:cs="Arial"/>
          <w:szCs w:val="24"/>
        </w:rPr>
      </w:pPr>
    </w:p>
    <w:p w14:paraId="2068D044"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 xml:space="preserve">Sistema de segurança: O veículo deve ter uma série de dispositivos que incrementem a segurança das viagens: </w:t>
      </w:r>
    </w:p>
    <w:p w14:paraId="700A7779" w14:textId="77777777" w:rsidR="00D525D2" w:rsidRPr="009C7B84" w:rsidRDefault="00D525D2" w:rsidP="00D525D2">
      <w:pPr>
        <w:spacing w:after="0" w:line="240" w:lineRule="auto"/>
        <w:ind w:left="850" w:hanging="709"/>
        <w:rPr>
          <w:rFonts w:ascii="Arial" w:eastAsia="Arial" w:hAnsi="Arial" w:cs="Arial"/>
          <w:szCs w:val="24"/>
        </w:rPr>
      </w:pPr>
    </w:p>
    <w:p w14:paraId="5C9654B1" w14:textId="77777777" w:rsidR="00D525D2" w:rsidRPr="009C7B84" w:rsidRDefault="00D525D2" w:rsidP="0082658A">
      <w:pPr>
        <w:pStyle w:val="PargrafodaLista"/>
        <w:numPr>
          <w:ilvl w:val="0"/>
          <w:numId w:val="11"/>
        </w:numPr>
        <w:suppressAutoHyphens w:val="0"/>
        <w:spacing w:after="0" w:line="240" w:lineRule="auto"/>
        <w:contextualSpacing/>
        <w:rPr>
          <w:rFonts w:ascii="Arial" w:eastAsia="Arial" w:hAnsi="Arial" w:cs="Arial"/>
          <w:szCs w:val="24"/>
        </w:rPr>
      </w:pPr>
      <w:r w:rsidRPr="009C7B84">
        <w:rPr>
          <w:rFonts w:ascii="Arial" w:eastAsia="Arial" w:hAnsi="Arial" w:cs="Arial"/>
          <w:szCs w:val="24"/>
        </w:rPr>
        <w:t>Bloqueador de Portas que impeça a abertura das portas com o veículo em movimento, que atenda aos requisitos mínimos a seguir descritos:</w:t>
      </w:r>
    </w:p>
    <w:p w14:paraId="0E3BEE55" w14:textId="77777777" w:rsidR="00D525D2" w:rsidRPr="009C7B84" w:rsidRDefault="00D525D2" w:rsidP="00D525D2">
      <w:pPr>
        <w:pStyle w:val="PargrafodaLista"/>
        <w:spacing w:after="0" w:line="240" w:lineRule="auto"/>
        <w:ind w:left="862"/>
        <w:rPr>
          <w:rFonts w:ascii="Arial" w:eastAsia="Arial" w:hAnsi="Arial" w:cs="Arial"/>
          <w:szCs w:val="24"/>
        </w:rPr>
      </w:pPr>
    </w:p>
    <w:p w14:paraId="2C32F92A" w14:textId="77777777" w:rsidR="00D525D2" w:rsidRPr="009C7B84" w:rsidRDefault="00D525D2" w:rsidP="0082658A">
      <w:pPr>
        <w:numPr>
          <w:ilvl w:val="0"/>
          <w:numId w:val="12"/>
        </w:numPr>
        <w:suppressAutoHyphens w:val="0"/>
        <w:spacing w:after="0" w:line="240" w:lineRule="auto"/>
        <w:rPr>
          <w:rFonts w:ascii="Arial" w:eastAsia="Arial" w:hAnsi="Arial" w:cs="Arial"/>
          <w:szCs w:val="24"/>
        </w:rPr>
      </w:pPr>
      <w:r w:rsidRPr="009C7B84">
        <w:rPr>
          <w:rFonts w:ascii="Arial" w:eastAsia="Arial" w:hAnsi="Arial" w:cs="Arial"/>
          <w:szCs w:val="24"/>
        </w:rPr>
        <w:t>Não permitir a abertura das portas do veículo quando em circulação. Entretanto, o dispositivo poderá permitir a abertura das portas em velocidades inferiores a 5 km/h, exclusivamente para procedimento de parada para embarque e desembarque de passageiros, ou seja, sem utilização do acelerador e atuação no sistema de freio.</w:t>
      </w:r>
    </w:p>
    <w:p w14:paraId="3A8D8245" w14:textId="77777777" w:rsidR="00D525D2" w:rsidRPr="009C7B84" w:rsidRDefault="00D525D2" w:rsidP="00D525D2">
      <w:pPr>
        <w:spacing w:after="0" w:line="240" w:lineRule="auto"/>
        <w:ind w:left="720"/>
        <w:rPr>
          <w:rFonts w:ascii="Arial" w:eastAsia="Arial" w:hAnsi="Arial" w:cs="Arial"/>
          <w:szCs w:val="24"/>
        </w:rPr>
      </w:pPr>
    </w:p>
    <w:p w14:paraId="61CB6BE1" w14:textId="77777777" w:rsidR="00D525D2" w:rsidRPr="009C7B84" w:rsidRDefault="00D525D2" w:rsidP="0082658A">
      <w:pPr>
        <w:numPr>
          <w:ilvl w:val="0"/>
          <w:numId w:val="12"/>
        </w:numPr>
        <w:suppressAutoHyphens w:val="0"/>
        <w:spacing w:after="0" w:line="240" w:lineRule="auto"/>
        <w:rPr>
          <w:rFonts w:ascii="Arial" w:eastAsia="Arial" w:hAnsi="Arial" w:cs="Arial"/>
          <w:szCs w:val="24"/>
        </w:rPr>
      </w:pPr>
      <w:r w:rsidRPr="009C7B84">
        <w:rPr>
          <w:rFonts w:ascii="Arial" w:eastAsia="Arial" w:hAnsi="Arial" w:cs="Arial"/>
          <w:szCs w:val="24"/>
        </w:rPr>
        <w:t>Liberar o movimento para partida do veículo desde que as portas já tenham completado, no mínimo, metade do processo de fechamento ou até o giro máximo de metade do perímetro do pneu, com desativação da aceleração caso a porta permaneça aberta. Não será permitido o fechamento automático das portas.</w:t>
      </w:r>
    </w:p>
    <w:p w14:paraId="53F67645" w14:textId="77777777" w:rsidR="00D525D2" w:rsidRPr="009C7B84" w:rsidRDefault="00D525D2" w:rsidP="00D525D2">
      <w:pPr>
        <w:spacing w:after="0" w:line="240" w:lineRule="auto"/>
        <w:rPr>
          <w:rFonts w:ascii="Arial" w:eastAsia="Arial" w:hAnsi="Arial" w:cs="Arial"/>
          <w:szCs w:val="24"/>
        </w:rPr>
      </w:pPr>
    </w:p>
    <w:p w14:paraId="3124259C" w14:textId="77777777" w:rsidR="00D525D2" w:rsidRPr="009C7B84" w:rsidRDefault="00D525D2" w:rsidP="0082658A">
      <w:pPr>
        <w:numPr>
          <w:ilvl w:val="0"/>
          <w:numId w:val="12"/>
        </w:numPr>
        <w:suppressAutoHyphens w:val="0"/>
        <w:spacing w:after="0" w:line="240" w:lineRule="auto"/>
        <w:rPr>
          <w:rFonts w:ascii="Arial" w:eastAsia="Arial" w:hAnsi="Arial" w:cs="Arial"/>
          <w:szCs w:val="24"/>
        </w:rPr>
      </w:pPr>
      <w:r w:rsidRPr="009C7B84">
        <w:rPr>
          <w:rFonts w:ascii="Arial" w:eastAsia="Arial" w:hAnsi="Arial" w:cs="Arial"/>
          <w:szCs w:val="24"/>
        </w:rPr>
        <w:t>Dispor de dispositivo que interprete a condição de “porta fechada”, no caso de veículos com duas folhas em porta. Ser instalado de modo que o acesso ao seu ajuste seja restrito às pessoas autorizadas.</w:t>
      </w:r>
    </w:p>
    <w:p w14:paraId="52C3A4C4" w14:textId="77777777" w:rsidR="00D525D2" w:rsidRPr="009C7B84" w:rsidRDefault="00D525D2" w:rsidP="00D525D2">
      <w:pPr>
        <w:spacing w:after="0" w:line="240" w:lineRule="auto"/>
        <w:ind w:left="720"/>
        <w:rPr>
          <w:rFonts w:ascii="Arial" w:eastAsia="Arial" w:hAnsi="Arial" w:cs="Arial"/>
          <w:szCs w:val="24"/>
        </w:rPr>
      </w:pPr>
    </w:p>
    <w:p w14:paraId="3694DDE7" w14:textId="77777777" w:rsidR="00D525D2" w:rsidRPr="009C7B84" w:rsidRDefault="00D525D2" w:rsidP="0082658A">
      <w:pPr>
        <w:numPr>
          <w:ilvl w:val="0"/>
          <w:numId w:val="12"/>
        </w:numPr>
        <w:suppressAutoHyphens w:val="0"/>
        <w:spacing w:after="0" w:line="240" w:lineRule="auto"/>
        <w:rPr>
          <w:rFonts w:ascii="Arial" w:eastAsia="Arial" w:hAnsi="Arial" w:cs="Arial"/>
          <w:szCs w:val="24"/>
        </w:rPr>
      </w:pPr>
      <w:r w:rsidRPr="009C7B84">
        <w:rPr>
          <w:rFonts w:ascii="Arial" w:eastAsia="Arial" w:hAnsi="Arial" w:cs="Arial"/>
          <w:szCs w:val="24"/>
        </w:rPr>
        <w:t>Permitir sua desativação em caso de pane, através de senha ou dispositivo liga/desliga com lacre.</w:t>
      </w:r>
    </w:p>
    <w:p w14:paraId="0811B393" w14:textId="77777777" w:rsidR="00D525D2" w:rsidRPr="009C7B84" w:rsidRDefault="00D525D2" w:rsidP="00D525D2">
      <w:pPr>
        <w:spacing w:after="0" w:line="240" w:lineRule="auto"/>
        <w:ind w:hanging="709"/>
        <w:rPr>
          <w:rFonts w:ascii="Arial" w:eastAsia="Arial" w:hAnsi="Arial" w:cs="Arial"/>
          <w:color w:val="C00000"/>
          <w:szCs w:val="24"/>
        </w:rPr>
      </w:pPr>
    </w:p>
    <w:p w14:paraId="2A22BAE9" w14:textId="77777777" w:rsidR="00D525D2" w:rsidRPr="009C7B84" w:rsidRDefault="00D525D2" w:rsidP="0082658A">
      <w:pPr>
        <w:pStyle w:val="PargrafodaLista"/>
        <w:numPr>
          <w:ilvl w:val="0"/>
          <w:numId w:val="11"/>
        </w:numPr>
        <w:suppressAutoHyphens w:val="0"/>
        <w:spacing w:after="0" w:line="240" w:lineRule="auto"/>
        <w:contextualSpacing/>
        <w:rPr>
          <w:rFonts w:ascii="Arial" w:eastAsia="Arial" w:hAnsi="Arial" w:cs="Arial"/>
          <w:szCs w:val="24"/>
        </w:rPr>
      </w:pPr>
      <w:r w:rsidRPr="009C7B84">
        <w:rPr>
          <w:rFonts w:ascii="Arial" w:eastAsia="Arial" w:hAnsi="Arial" w:cs="Arial"/>
          <w:szCs w:val="24"/>
        </w:rPr>
        <w:t>Para todos sistemas e dispositivos:</w:t>
      </w:r>
    </w:p>
    <w:p w14:paraId="11695271" w14:textId="77777777" w:rsidR="00D525D2" w:rsidRPr="009C7B84" w:rsidRDefault="00D525D2" w:rsidP="00D525D2">
      <w:pPr>
        <w:spacing w:after="0" w:line="240" w:lineRule="auto"/>
        <w:ind w:left="850" w:hanging="709"/>
        <w:rPr>
          <w:rFonts w:ascii="Arial" w:eastAsia="Arial" w:hAnsi="Arial" w:cs="Arial"/>
          <w:szCs w:val="24"/>
        </w:rPr>
      </w:pPr>
    </w:p>
    <w:p w14:paraId="108C6BB5" w14:textId="77777777" w:rsidR="00D525D2" w:rsidRPr="009C7B84" w:rsidRDefault="00D525D2" w:rsidP="0082658A">
      <w:pPr>
        <w:numPr>
          <w:ilvl w:val="0"/>
          <w:numId w:val="13"/>
        </w:numPr>
        <w:suppressAutoHyphens w:val="0"/>
        <w:spacing w:after="0" w:line="240" w:lineRule="auto"/>
        <w:rPr>
          <w:rFonts w:ascii="Arial" w:eastAsia="Arial" w:hAnsi="Arial" w:cs="Arial"/>
          <w:szCs w:val="24"/>
        </w:rPr>
      </w:pPr>
      <w:r w:rsidRPr="009C7B84">
        <w:rPr>
          <w:rFonts w:ascii="Arial" w:eastAsia="Arial" w:hAnsi="Arial" w:cs="Arial"/>
          <w:szCs w:val="24"/>
        </w:rPr>
        <w:t>Não alterar as características originais de funcionamento de qualquer componente ou dispositivo do veículo, nem causar interferências eletroeletrônicas, mecânicas ou outras.</w:t>
      </w:r>
    </w:p>
    <w:p w14:paraId="760CAA22" w14:textId="77777777" w:rsidR="00D525D2" w:rsidRPr="009C7B84" w:rsidRDefault="00D525D2" w:rsidP="00D525D2">
      <w:pPr>
        <w:spacing w:after="0" w:line="240" w:lineRule="auto"/>
        <w:ind w:left="720"/>
        <w:rPr>
          <w:rFonts w:ascii="Arial" w:eastAsia="Arial" w:hAnsi="Arial" w:cs="Arial"/>
          <w:szCs w:val="24"/>
        </w:rPr>
      </w:pPr>
    </w:p>
    <w:p w14:paraId="5EE7E112" w14:textId="77777777" w:rsidR="00D525D2" w:rsidRPr="009C7B84" w:rsidRDefault="00D525D2" w:rsidP="0082658A">
      <w:pPr>
        <w:numPr>
          <w:ilvl w:val="0"/>
          <w:numId w:val="13"/>
        </w:numPr>
        <w:suppressAutoHyphens w:val="0"/>
        <w:spacing w:after="0" w:line="240" w:lineRule="auto"/>
        <w:rPr>
          <w:rFonts w:ascii="Arial" w:eastAsia="Arial" w:hAnsi="Arial" w:cs="Arial"/>
          <w:szCs w:val="24"/>
        </w:rPr>
      </w:pPr>
      <w:r w:rsidRPr="009C7B84">
        <w:rPr>
          <w:rFonts w:ascii="Arial" w:eastAsia="Arial" w:hAnsi="Arial" w:cs="Arial"/>
          <w:szCs w:val="24"/>
        </w:rPr>
        <w:t>Em hipótese alguma devem induzir o desligamento do motor do veículo.</w:t>
      </w:r>
    </w:p>
    <w:p w14:paraId="00B26029" w14:textId="77777777" w:rsidR="00D525D2" w:rsidRPr="009C7B84" w:rsidRDefault="00D525D2" w:rsidP="00D525D2">
      <w:pPr>
        <w:spacing w:after="0" w:line="240" w:lineRule="auto"/>
        <w:rPr>
          <w:rFonts w:ascii="Arial" w:eastAsia="Arial" w:hAnsi="Arial" w:cs="Arial"/>
          <w:color w:val="C00000"/>
          <w:szCs w:val="24"/>
        </w:rPr>
      </w:pPr>
    </w:p>
    <w:p w14:paraId="561FB898" w14:textId="77777777" w:rsidR="00D525D2" w:rsidRPr="009C7B84" w:rsidRDefault="00D525D2" w:rsidP="0082658A">
      <w:pPr>
        <w:pStyle w:val="PargrafodaLista"/>
        <w:numPr>
          <w:ilvl w:val="1"/>
          <w:numId w:val="9"/>
        </w:numPr>
        <w:suppressAutoHyphens w:val="0"/>
        <w:spacing w:after="0" w:line="240" w:lineRule="auto"/>
        <w:ind w:left="709" w:hanging="709"/>
        <w:contextualSpacing/>
        <w:rPr>
          <w:rFonts w:ascii="Arial" w:eastAsia="Arial" w:hAnsi="Arial" w:cs="Arial"/>
          <w:b/>
          <w:szCs w:val="24"/>
        </w:rPr>
      </w:pPr>
      <w:r w:rsidRPr="009C7B84">
        <w:rPr>
          <w:rFonts w:ascii="Arial" w:eastAsia="Arial" w:hAnsi="Arial" w:cs="Arial"/>
          <w:b/>
          <w:szCs w:val="24"/>
        </w:rPr>
        <w:t>CARACTERÍSTICAS TÉCNICAS MÍNIMAS DOS VEÍCULOS</w:t>
      </w:r>
    </w:p>
    <w:p w14:paraId="19F985CD" w14:textId="77777777" w:rsidR="00D525D2" w:rsidRPr="009C7B84" w:rsidRDefault="00D525D2" w:rsidP="00D525D2">
      <w:pPr>
        <w:spacing w:after="0" w:line="240" w:lineRule="auto"/>
        <w:ind w:left="709" w:hanging="709"/>
        <w:rPr>
          <w:rFonts w:ascii="Arial" w:eastAsia="Arial" w:hAnsi="Arial" w:cs="Arial"/>
          <w:b/>
          <w:szCs w:val="24"/>
        </w:rPr>
      </w:pPr>
    </w:p>
    <w:p w14:paraId="148EBB9A"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 xml:space="preserve">Os ônibus deverão atender na íntegra ao item </w:t>
      </w:r>
      <w:r w:rsidRPr="009C7B84">
        <w:rPr>
          <w:rFonts w:ascii="Arial" w:eastAsia="Arial" w:hAnsi="Arial" w:cs="Arial"/>
          <w:b/>
          <w:szCs w:val="24"/>
        </w:rPr>
        <w:t>3.1.</w:t>
      </w:r>
      <w:r w:rsidRPr="009C7B84">
        <w:rPr>
          <w:rFonts w:ascii="Arial" w:eastAsia="Arial" w:hAnsi="Arial" w:cs="Arial"/>
          <w:szCs w:val="24"/>
        </w:rPr>
        <w:t xml:space="preserve"> </w:t>
      </w:r>
      <w:r w:rsidRPr="009C7B84">
        <w:rPr>
          <w:rFonts w:ascii="Arial" w:eastAsia="Arial" w:hAnsi="Arial" w:cs="Arial"/>
          <w:b/>
          <w:szCs w:val="24"/>
        </w:rPr>
        <w:t xml:space="preserve">ESPECIFICAÇÕES MÍNIMAS DA FROTA </w:t>
      </w:r>
      <w:r w:rsidRPr="009C7B84">
        <w:rPr>
          <w:rFonts w:ascii="Arial" w:eastAsia="Arial" w:hAnsi="Arial" w:cs="Arial"/>
          <w:szCs w:val="24"/>
        </w:rPr>
        <w:t>do presente Termo.</w:t>
      </w:r>
    </w:p>
    <w:p w14:paraId="42BFCA47" w14:textId="77777777" w:rsidR="00D525D2" w:rsidRPr="009C7B84" w:rsidRDefault="00D525D2" w:rsidP="00D525D2">
      <w:pPr>
        <w:pStyle w:val="PargrafodaLista"/>
        <w:spacing w:after="0" w:line="240" w:lineRule="auto"/>
        <w:ind w:left="709" w:hanging="709"/>
        <w:rPr>
          <w:rFonts w:ascii="Arial" w:eastAsia="Arial" w:hAnsi="Arial" w:cs="Arial"/>
          <w:szCs w:val="24"/>
        </w:rPr>
      </w:pPr>
    </w:p>
    <w:p w14:paraId="52BFDCA2"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Os veículos deverão pelo menos possuir 1 (uma) porta de serviço do lado direito, sendo que uma delas deve ser na parte dianteira do veículo.</w:t>
      </w:r>
    </w:p>
    <w:p w14:paraId="258020B3" w14:textId="77777777" w:rsidR="00D525D2" w:rsidRPr="009C7B84" w:rsidRDefault="00D525D2" w:rsidP="00D525D2">
      <w:pPr>
        <w:pStyle w:val="PargrafodaLista"/>
        <w:ind w:left="709" w:hanging="709"/>
        <w:rPr>
          <w:rFonts w:ascii="Arial" w:eastAsia="Arial" w:hAnsi="Arial" w:cs="Arial"/>
          <w:szCs w:val="24"/>
        </w:rPr>
      </w:pPr>
    </w:p>
    <w:p w14:paraId="3F733171" w14:textId="77777777" w:rsidR="00D525D2" w:rsidRPr="009C7B84" w:rsidRDefault="00D525D2" w:rsidP="0082658A">
      <w:pPr>
        <w:pStyle w:val="PargrafodaLista"/>
        <w:numPr>
          <w:ilvl w:val="2"/>
          <w:numId w:val="9"/>
        </w:numPr>
        <w:suppressAutoHyphens w:val="0"/>
        <w:spacing w:after="0" w:line="240" w:lineRule="auto"/>
        <w:ind w:left="709" w:hanging="709"/>
        <w:contextualSpacing/>
        <w:rPr>
          <w:rFonts w:ascii="Arial" w:eastAsia="Arial" w:hAnsi="Arial" w:cs="Arial"/>
          <w:szCs w:val="24"/>
        </w:rPr>
      </w:pPr>
      <w:r w:rsidRPr="009C7B84">
        <w:rPr>
          <w:rFonts w:ascii="Arial" w:eastAsia="Arial" w:hAnsi="Arial" w:cs="Arial"/>
          <w:szCs w:val="24"/>
        </w:rPr>
        <w:t xml:space="preserve">Os veículos deverão possuir pelo menos 1 (uma) </w:t>
      </w:r>
      <w:r w:rsidRPr="009C7B84">
        <w:rPr>
          <w:rFonts w:ascii="Arial" w:eastAsia="Arial" w:hAnsi="Arial" w:cs="Arial"/>
          <w:b/>
          <w:szCs w:val="24"/>
        </w:rPr>
        <w:t>porta de folhas duplas do Lado Esquerdo (LE) do Veículo,</w:t>
      </w:r>
      <w:r w:rsidRPr="009C7B84">
        <w:rPr>
          <w:rFonts w:ascii="Arial" w:eastAsia="Arial" w:hAnsi="Arial" w:cs="Arial"/>
          <w:szCs w:val="24"/>
        </w:rPr>
        <w:t xml:space="preserve"> sendo que uma delas imediatamente atrás do motorista, para acesso em nível nas plataformas das estações e terminais do BRT. O posicionamento da mesma deverá atender as distâncias e cotas descritos na tabela 1 e tabela 2 a seguir:</w:t>
      </w:r>
    </w:p>
    <w:p w14:paraId="413CA1A7" w14:textId="77777777" w:rsidR="00D525D2" w:rsidRPr="009C7B84" w:rsidRDefault="00D525D2" w:rsidP="00D525D2">
      <w:pPr>
        <w:spacing w:after="0" w:line="240" w:lineRule="auto"/>
        <w:ind w:left="709" w:hanging="709"/>
        <w:rPr>
          <w:rFonts w:ascii="Arial" w:eastAsia="Arial" w:hAnsi="Arial" w:cs="Arial"/>
          <w:szCs w:val="24"/>
        </w:rPr>
      </w:pPr>
    </w:p>
    <w:p w14:paraId="4E126932" w14:textId="77777777" w:rsidR="00D525D2" w:rsidRPr="009C7B84" w:rsidRDefault="00D525D2" w:rsidP="00D525D2">
      <w:pPr>
        <w:spacing w:after="0" w:line="240" w:lineRule="auto"/>
        <w:rPr>
          <w:rFonts w:ascii="Arial" w:eastAsia="Arial" w:hAnsi="Arial" w:cs="Arial"/>
          <w:szCs w:val="24"/>
        </w:rPr>
      </w:pPr>
    </w:p>
    <w:p w14:paraId="335A81BA" w14:textId="77777777" w:rsidR="00D525D2" w:rsidRPr="009C7B84" w:rsidRDefault="00D525D2" w:rsidP="00D525D2">
      <w:pPr>
        <w:spacing w:after="0" w:line="240" w:lineRule="auto"/>
        <w:rPr>
          <w:rFonts w:ascii="Arial" w:eastAsia="Arial" w:hAnsi="Arial" w:cs="Arial"/>
          <w:szCs w:val="24"/>
          <w:u w:val="single"/>
        </w:rPr>
      </w:pPr>
      <w:r w:rsidRPr="009C7B84">
        <w:rPr>
          <w:rFonts w:ascii="Arial" w:eastAsia="Arial" w:hAnsi="Arial" w:cs="Arial"/>
          <w:szCs w:val="24"/>
          <w:u w:val="single"/>
        </w:rPr>
        <w:t xml:space="preserve">Tabela 1. Croquis e Cotas de Veículos </w:t>
      </w:r>
      <w:proofErr w:type="spellStart"/>
      <w:r w:rsidRPr="009C7B84">
        <w:rPr>
          <w:rFonts w:ascii="Arial" w:eastAsia="Arial" w:hAnsi="Arial" w:cs="Arial"/>
          <w:szCs w:val="24"/>
          <w:u w:val="single"/>
        </w:rPr>
        <w:t>Padron</w:t>
      </w:r>
      <w:proofErr w:type="spellEnd"/>
      <w:r w:rsidRPr="009C7B84">
        <w:rPr>
          <w:rFonts w:ascii="Arial" w:eastAsia="Arial" w:hAnsi="Arial" w:cs="Arial"/>
          <w:szCs w:val="24"/>
          <w:u w:val="single"/>
        </w:rPr>
        <w:t xml:space="preserve"> do Sistema BRT com Porta Lado Esquerdo</w:t>
      </w:r>
    </w:p>
    <w:p w14:paraId="322F78E4" w14:textId="77777777" w:rsidR="00D525D2" w:rsidRPr="009C7B84" w:rsidRDefault="00D525D2" w:rsidP="00D525D2">
      <w:pPr>
        <w:spacing w:after="0" w:line="240" w:lineRule="auto"/>
        <w:rPr>
          <w:rFonts w:ascii="Arial" w:eastAsia="Arial" w:hAnsi="Arial" w:cs="Arial"/>
          <w:szCs w:val="24"/>
        </w:rPr>
      </w:pPr>
    </w:p>
    <w:p w14:paraId="623D7EC5" w14:textId="77777777" w:rsidR="00D525D2" w:rsidRPr="009C7B84" w:rsidRDefault="00D525D2" w:rsidP="00D525D2">
      <w:pPr>
        <w:spacing w:after="0" w:line="240" w:lineRule="auto"/>
        <w:rPr>
          <w:rFonts w:ascii="Arial" w:eastAsia="Arial" w:hAnsi="Arial" w:cs="Arial"/>
          <w:szCs w:val="24"/>
        </w:rPr>
      </w:pPr>
      <w:r w:rsidRPr="009C7B84">
        <w:rPr>
          <w:noProof/>
        </w:rPr>
        <w:drawing>
          <wp:inline distT="0" distB="0" distL="0" distR="0" wp14:anchorId="372959DF" wp14:editId="48698399">
            <wp:extent cx="6188710" cy="1823085"/>
            <wp:effectExtent l="0" t="0" r="0" b="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188710" cy="1823085"/>
                    </a:xfrm>
                    <a:prstGeom prst="rect">
                      <a:avLst/>
                    </a:prstGeom>
                    <a:ln/>
                  </pic:spPr>
                </pic:pic>
              </a:graphicData>
            </a:graphic>
          </wp:inline>
        </w:drawing>
      </w:r>
    </w:p>
    <w:p w14:paraId="6C353164" w14:textId="77777777" w:rsidR="00D525D2" w:rsidRPr="009C7B84" w:rsidRDefault="00D525D2" w:rsidP="00D525D2">
      <w:pPr>
        <w:spacing w:after="0" w:line="240" w:lineRule="auto"/>
        <w:rPr>
          <w:rFonts w:ascii="Arial" w:eastAsia="Arial" w:hAnsi="Arial" w:cs="Arial"/>
          <w:szCs w:val="24"/>
        </w:rPr>
      </w:pPr>
    </w:p>
    <w:p w14:paraId="4FB4C3C3" w14:textId="77777777" w:rsidR="00D525D2" w:rsidRPr="009C7B84" w:rsidRDefault="00D525D2" w:rsidP="00D525D2">
      <w:pPr>
        <w:spacing w:after="0" w:line="240" w:lineRule="auto"/>
        <w:rPr>
          <w:rFonts w:ascii="Arial" w:eastAsia="Arial" w:hAnsi="Arial" w:cs="Arial"/>
          <w:szCs w:val="24"/>
          <w:u w:val="single"/>
        </w:rPr>
      </w:pPr>
      <w:r w:rsidRPr="009C7B84">
        <w:rPr>
          <w:rFonts w:ascii="Arial" w:eastAsia="Arial" w:hAnsi="Arial" w:cs="Arial"/>
          <w:szCs w:val="24"/>
          <w:u w:val="single"/>
        </w:rPr>
        <w:t>Tabela 2. Dimensionamento Entre Eixos de Portas</w:t>
      </w:r>
    </w:p>
    <w:p w14:paraId="64C6E22F" w14:textId="77777777" w:rsidR="00D525D2" w:rsidRPr="009C7B84" w:rsidRDefault="00D525D2" w:rsidP="00D525D2">
      <w:pPr>
        <w:spacing w:after="0" w:line="240" w:lineRule="auto"/>
        <w:rPr>
          <w:rFonts w:ascii="Arial" w:eastAsia="Arial" w:hAnsi="Arial" w:cs="Arial"/>
          <w:szCs w:val="24"/>
        </w:rPr>
      </w:pPr>
    </w:p>
    <w:p w14:paraId="3CE016D1" w14:textId="77777777" w:rsidR="00D525D2" w:rsidRPr="009C7B84" w:rsidRDefault="00D525D2" w:rsidP="00D525D2">
      <w:pPr>
        <w:spacing w:after="0" w:line="240" w:lineRule="auto"/>
        <w:rPr>
          <w:rFonts w:ascii="Arial" w:eastAsia="Arial" w:hAnsi="Arial" w:cs="Arial"/>
          <w:szCs w:val="24"/>
        </w:rPr>
      </w:pPr>
      <w:r w:rsidRPr="009C7B84">
        <w:rPr>
          <w:noProof/>
        </w:rPr>
        <w:drawing>
          <wp:inline distT="0" distB="0" distL="0" distR="0" wp14:anchorId="12EA5848" wp14:editId="43497183">
            <wp:extent cx="6188710" cy="1581150"/>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6188710" cy="1581150"/>
                    </a:xfrm>
                    <a:prstGeom prst="rect">
                      <a:avLst/>
                    </a:prstGeom>
                    <a:ln/>
                  </pic:spPr>
                </pic:pic>
              </a:graphicData>
            </a:graphic>
          </wp:inline>
        </w:drawing>
      </w:r>
    </w:p>
    <w:p w14:paraId="7BD81F6C" w14:textId="77777777" w:rsidR="00D525D2" w:rsidRPr="009C7B84" w:rsidRDefault="00D525D2" w:rsidP="00D525D2">
      <w:pPr>
        <w:spacing w:after="0" w:line="240" w:lineRule="auto"/>
        <w:rPr>
          <w:rFonts w:ascii="Arial" w:eastAsia="Arial" w:hAnsi="Arial" w:cs="Arial"/>
          <w:szCs w:val="24"/>
        </w:rPr>
      </w:pPr>
    </w:p>
    <w:p w14:paraId="2D3A67B9"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lastRenderedPageBreak/>
        <w:t>Deverão também ser dotados de elevador para fins de acessibilidade em sua lateral direita.</w:t>
      </w:r>
    </w:p>
    <w:p w14:paraId="34A9F6DB" w14:textId="77777777" w:rsidR="00D525D2" w:rsidRPr="009C7B84" w:rsidRDefault="00D525D2" w:rsidP="00D525D2">
      <w:pPr>
        <w:pStyle w:val="PargrafodaLista"/>
        <w:spacing w:after="0" w:line="240" w:lineRule="auto"/>
        <w:ind w:left="709"/>
        <w:rPr>
          <w:rFonts w:ascii="Arial" w:eastAsia="Arial" w:hAnsi="Arial" w:cs="Arial"/>
          <w:szCs w:val="24"/>
        </w:rPr>
      </w:pPr>
    </w:p>
    <w:p w14:paraId="776FF072"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Os ônibus deverão ter catraca ou roleta modelo de três braços junto ao validador de forma a controlar o acesso dos passageiros. Este dispositivo deve estar posicionado de forma que os passageiros que acessem por qualquer uma das duas portas de serviço tenham que passar por ele e pelo validador antes de acessar o salão de assentos.</w:t>
      </w:r>
    </w:p>
    <w:p w14:paraId="1C682ACB" w14:textId="77777777" w:rsidR="00D525D2" w:rsidRPr="009C7B84" w:rsidRDefault="00D525D2" w:rsidP="00D525D2">
      <w:pPr>
        <w:pStyle w:val="PargrafodaLista"/>
        <w:ind w:left="709"/>
        <w:rPr>
          <w:rFonts w:ascii="Arial" w:eastAsia="Arial" w:hAnsi="Arial" w:cs="Arial"/>
          <w:szCs w:val="24"/>
        </w:rPr>
      </w:pPr>
    </w:p>
    <w:p w14:paraId="633E7E71"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Os validadores deverão ser compatíveis para operação do sistema de bilhetagem eletrônica da Cidade do Rio de Janeiro, codificados conforme orientações fornecidas pela CONTRATANTE.</w:t>
      </w:r>
    </w:p>
    <w:p w14:paraId="6F85A6F0" w14:textId="77777777" w:rsidR="00D525D2" w:rsidRPr="009C7B84" w:rsidRDefault="00D525D2" w:rsidP="00D525D2">
      <w:pPr>
        <w:pStyle w:val="PargrafodaLista"/>
        <w:ind w:left="709"/>
        <w:rPr>
          <w:rFonts w:ascii="Arial" w:eastAsia="Arial" w:hAnsi="Arial" w:cs="Arial"/>
          <w:szCs w:val="24"/>
        </w:rPr>
      </w:pPr>
    </w:p>
    <w:p w14:paraId="756248FC"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Os ônibus deverão ser dotados de sistema de som com, no mínimo, 2 (dois) autofalantes.</w:t>
      </w:r>
    </w:p>
    <w:p w14:paraId="5696D8DE" w14:textId="77777777" w:rsidR="00D525D2" w:rsidRPr="009C7B84" w:rsidRDefault="00D525D2" w:rsidP="00D525D2">
      <w:pPr>
        <w:pStyle w:val="PargrafodaLista"/>
        <w:ind w:left="709"/>
        <w:rPr>
          <w:rFonts w:ascii="Arial" w:eastAsia="Arial" w:hAnsi="Arial" w:cs="Arial"/>
          <w:szCs w:val="24"/>
        </w:rPr>
      </w:pPr>
    </w:p>
    <w:p w14:paraId="740A9716"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A altura do piso dos ônibus em relação ao solo na região de embarque e desembarque das portas de serviço na LE (cota J) deverá ser de 950 mm de forma a possibilitar o embarque em nível. O veículo deverá possuir um dispositivo para transposição de fronteira (rampa), de acordo com a ABNT NBR 14022, localizado na primeira porta de serviço.</w:t>
      </w:r>
    </w:p>
    <w:p w14:paraId="55530A0C" w14:textId="77777777" w:rsidR="00D525D2" w:rsidRPr="009C7B84" w:rsidRDefault="00D525D2" w:rsidP="00D525D2">
      <w:pPr>
        <w:spacing w:after="0" w:line="240" w:lineRule="auto"/>
        <w:ind w:left="709"/>
        <w:rPr>
          <w:rFonts w:ascii="Arial" w:eastAsia="Arial" w:hAnsi="Arial" w:cs="Arial"/>
          <w:szCs w:val="24"/>
        </w:rPr>
      </w:pPr>
    </w:p>
    <w:p w14:paraId="6DB54D4B" w14:textId="77777777" w:rsidR="00D525D2" w:rsidRPr="009C7B84" w:rsidRDefault="00D525D2" w:rsidP="0082658A">
      <w:pPr>
        <w:pStyle w:val="PargrafodaLista"/>
        <w:numPr>
          <w:ilvl w:val="2"/>
          <w:numId w:val="9"/>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O comprimento dos veículos poderá ter variações, desde que atendida a sincronização das portas entre os veículos e as estações e possibilite a parada em pelo menos uma das duas posições simultaneamente, conforme os serviços atendidos pelo módulo da estação em questão, condicionado à aprovação pela SMTR.</w:t>
      </w:r>
    </w:p>
    <w:p w14:paraId="5F631567" w14:textId="77777777" w:rsidR="00D525D2" w:rsidRPr="009C7B84" w:rsidRDefault="00D525D2" w:rsidP="00D525D2">
      <w:pPr>
        <w:spacing w:after="0" w:line="240" w:lineRule="auto"/>
        <w:ind w:left="709"/>
        <w:rPr>
          <w:rFonts w:ascii="Arial" w:eastAsia="Arial" w:hAnsi="Arial" w:cs="Arial"/>
          <w:szCs w:val="24"/>
        </w:rPr>
      </w:pPr>
    </w:p>
    <w:p w14:paraId="773904A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noProof/>
          <w:szCs w:val="24"/>
        </w:rPr>
        <w:drawing>
          <wp:inline distT="0" distB="0" distL="0" distR="0" wp14:anchorId="739480A2" wp14:editId="2317C316">
            <wp:extent cx="5534025" cy="1962150"/>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5534025" cy="1962150"/>
                    </a:xfrm>
                    <a:prstGeom prst="rect">
                      <a:avLst/>
                    </a:prstGeom>
                    <a:ln/>
                  </pic:spPr>
                </pic:pic>
              </a:graphicData>
            </a:graphic>
          </wp:inline>
        </w:drawing>
      </w:r>
    </w:p>
    <w:p w14:paraId="61738A20" w14:textId="77777777" w:rsidR="00D525D2" w:rsidRPr="009C7B84" w:rsidRDefault="00D525D2" w:rsidP="00D525D2">
      <w:pPr>
        <w:spacing w:after="0" w:line="240" w:lineRule="auto"/>
        <w:ind w:left="1440" w:firstLine="720"/>
        <w:rPr>
          <w:rFonts w:ascii="Arial" w:eastAsia="Arial" w:hAnsi="Arial" w:cs="Arial"/>
          <w:szCs w:val="24"/>
        </w:rPr>
      </w:pPr>
      <w:r w:rsidRPr="009C7B84">
        <w:rPr>
          <w:rFonts w:ascii="Arial" w:eastAsia="Arial" w:hAnsi="Arial" w:cs="Arial"/>
          <w:szCs w:val="24"/>
        </w:rPr>
        <w:t>Figura 1. Dimensionamento de altura de piso</w:t>
      </w:r>
    </w:p>
    <w:p w14:paraId="2886CE5C" w14:textId="77777777" w:rsidR="00D525D2" w:rsidRPr="009C7B84" w:rsidRDefault="00D525D2" w:rsidP="00D525D2">
      <w:pPr>
        <w:spacing w:after="0" w:line="240" w:lineRule="auto"/>
        <w:rPr>
          <w:rFonts w:ascii="Arial" w:eastAsia="Arial" w:hAnsi="Arial" w:cs="Arial"/>
          <w:szCs w:val="24"/>
        </w:rPr>
      </w:pPr>
    </w:p>
    <w:p w14:paraId="56A76601" w14:textId="77777777" w:rsidR="00D525D2" w:rsidRPr="009C7B84" w:rsidRDefault="00D525D2" w:rsidP="00D525D2">
      <w:pPr>
        <w:spacing w:after="0" w:line="240" w:lineRule="auto"/>
        <w:rPr>
          <w:rFonts w:ascii="Arial" w:eastAsia="Arial" w:hAnsi="Arial" w:cs="Arial"/>
          <w:szCs w:val="24"/>
        </w:rPr>
      </w:pPr>
    </w:p>
    <w:p w14:paraId="3807182B" w14:textId="77777777" w:rsidR="002612A7" w:rsidRPr="009C7B84" w:rsidRDefault="002612A7" w:rsidP="00D525D2">
      <w:pPr>
        <w:spacing w:after="0" w:line="240" w:lineRule="auto"/>
        <w:rPr>
          <w:rFonts w:ascii="Arial" w:eastAsia="Arial" w:hAnsi="Arial" w:cs="Arial"/>
          <w:szCs w:val="24"/>
        </w:rPr>
      </w:pPr>
    </w:p>
    <w:p w14:paraId="6F01123F" w14:textId="77777777" w:rsidR="00D525D2" w:rsidRPr="009C7B84" w:rsidRDefault="00D525D2" w:rsidP="00D525D2">
      <w:pPr>
        <w:spacing w:after="0" w:line="240" w:lineRule="auto"/>
        <w:rPr>
          <w:rFonts w:ascii="Arial" w:eastAsia="Arial" w:hAnsi="Arial" w:cs="Arial"/>
          <w:szCs w:val="24"/>
        </w:rPr>
      </w:pPr>
    </w:p>
    <w:p w14:paraId="1725EB95" w14:textId="77777777" w:rsidR="00D525D2" w:rsidRPr="009C7B84" w:rsidRDefault="00D525D2" w:rsidP="0082658A">
      <w:pPr>
        <w:pStyle w:val="PargrafodaLista"/>
        <w:numPr>
          <w:ilvl w:val="1"/>
          <w:numId w:val="14"/>
        </w:numPr>
        <w:suppressAutoHyphens w:val="0"/>
        <w:spacing w:after="0" w:line="240" w:lineRule="auto"/>
        <w:ind w:left="709" w:hanging="708"/>
        <w:contextualSpacing/>
        <w:rPr>
          <w:rFonts w:ascii="Arial" w:eastAsia="Arial" w:hAnsi="Arial" w:cs="Arial"/>
          <w:b/>
          <w:szCs w:val="24"/>
        </w:rPr>
      </w:pPr>
      <w:r w:rsidRPr="009C7B84">
        <w:rPr>
          <w:rFonts w:ascii="Arial" w:eastAsia="Arial" w:hAnsi="Arial" w:cs="Arial"/>
          <w:b/>
          <w:szCs w:val="24"/>
        </w:rPr>
        <w:lastRenderedPageBreak/>
        <w:t>OPERAÇÃO DA FROTA E DOS SERVIÇOS</w:t>
      </w:r>
    </w:p>
    <w:p w14:paraId="24CB6DCD" w14:textId="77777777" w:rsidR="00D525D2" w:rsidRPr="009C7B84" w:rsidRDefault="00D525D2" w:rsidP="00D525D2">
      <w:pPr>
        <w:pStyle w:val="PargrafodaLista"/>
        <w:spacing w:after="0" w:line="240" w:lineRule="auto"/>
        <w:ind w:left="709" w:hanging="708"/>
        <w:rPr>
          <w:rFonts w:ascii="Arial" w:eastAsia="Arial" w:hAnsi="Arial" w:cs="Arial"/>
          <w:b/>
          <w:szCs w:val="24"/>
        </w:rPr>
      </w:pPr>
    </w:p>
    <w:p w14:paraId="2B400D91"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Os ônibus serão operados conforme quadro abaixo:</w:t>
      </w:r>
    </w:p>
    <w:p w14:paraId="53554113" w14:textId="77777777" w:rsidR="00D525D2" w:rsidRPr="009C7B84" w:rsidRDefault="00D525D2" w:rsidP="00D525D2">
      <w:pPr>
        <w:spacing w:after="0" w:line="240" w:lineRule="auto"/>
        <w:rPr>
          <w:rFonts w:ascii="Arial" w:eastAsia="Arial" w:hAnsi="Arial" w:cs="Arial"/>
          <w:szCs w:val="24"/>
        </w:rPr>
      </w:pPr>
    </w:p>
    <w:p w14:paraId="08AE6819"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3.3.1.1 </w:t>
      </w:r>
      <w:r w:rsidRPr="009C7B84">
        <w:rPr>
          <w:rFonts w:ascii="Arial" w:eastAsia="Arial" w:hAnsi="Arial" w:cs="Arial"/>
          <w:b/>
          <w:szCs w:val="24"/>
        </w:rPr>
        <w:t>Quantidade estimada total</w:t>
      </w:r>
      <w:r w:rsidRPr="009C7B84">
        <w:rPr>
          <w:rFonts w:ascii="Arial" w:eastAsia="Arial" w:hAnsi="Arial" w:cs="Arial"/>
          <w:szCs w:val="24"/>
        </w:rPr>
        <w:t xml:space="preserve"> de veículos objeto do contrato: </w:t>
      </w:r>
    </w:p>
    <w:p w14:paraId="25DC33AB" w14:textId="77777777" w:rsidR="00D525D2" w:rsidRPr="009C7B84" w:rsidRDefault="00D525D2" w:rsidP="00D525D2">
      <w:pPr>
        <w:pStyle w:val="PargrafodaLista"/>
        <w:spacing w:after="0" w:line="240" w:lineRule="auto"/>
        <w:ind w:left="2835"/>
        <w:rPr>
          <w:rFonts w:ascii="Arial" w:eastAsia="Arial" w:hAnsi="Arial" w:cs="Arial"/>
          <w:szCs w:val="24"/>
        </w:rPr>
      </w:pPr>
    </w:p>
    <w:tbl>
      <w:tblPr>
        <w:tblW w:w="9837" w:type="dxa"/>
        <w:tblInd w:w="-664" w:type="dxa"/>
        <w:tblCellMar>
          <w:left w:w="70" w:type="dxa"/>
          <w:right w:w="70" w:type="dxa"/>
        </w:tblCellMar>
        <w:tblLook w:val="04A0" w:firstRow="1" w:lastRow="0" w:firstColumn="1" w:lastColumn="0" w:noHBand="0" w:noVBand="1"/>
      </w:tblPr>
      <w:tblGrid>
        <w:gridCol w:w="535"/>
        <w:gridCol w:w="1887"/>
        <w:gridCol w:w="1539"/>
        <w:gridCol w:w="1276"/>
        <w:gridCol w:w="1152"/>
        <w:gridCol w:w="999"/>
        <w:gridCol w:w="1173"/>
        <w:gridCol w:w="1276"/>
      </w:tblGrid>
      <w:tr w:rsidR="00D525D2" w:rsidRPr="009C7B84" w14:paraId="46F6F017" w14:textId="77777777" w:rsidTr="002612A7">
        <w:trPr>
          <w:trHeight w:val="634"/>
        </w:trPr>
        <w:tc>
          <w:tcPr>
            <w:tcW w:w="535"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0BB6DD86"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ITEM</w:t>
            </w:r>
          </w:p>
        </w:tc>
        <w:tc>
          <w:tcPr>
            <w:tcW w:w="1887" w:type="dxa"/>
            <w:tcBorders>
              <w:top w:val="single" w:sz="4" w:space="0" w:color="auto"/>
              <w:left w:val="nil"/>
              <w:bottom w:val="single" w:sz="4" w:space="0" w:color="auto"/>
              <w:right w:val="single" w:sz="4" w:space="0" w:color="auto"/>
            </w:tcBorders>
            <w:shd w:val="clear" w:color="000000" w:fill="BDD7EE"/>
            <w:vAlign w:val="center"/>
            <w:hideMark/>
          </w:tcPr>
          <w:p w14:paraId="015D0C37"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LINHA</w:t>
            </w:r>
          </w:p>
        </w:tc>
        <w:tc>
          <w:tcPr>
            <w:tcW w:w="1539" w:type="dxa"/>
            <w:tcBorders>
              <w:top w:val="single" w:sz="4" w:space="0" w:color="auto"/>
              <w:left w:val="nil"/>
              <w:bottom w:val="single" w:sz="4" w:space="0" w:color="auto"/>
              <w:right w:val="single" w:sz="4" w:space="0" w:color="auto"/>
            </w:tcBorders>
            <w:shd w:val="clear" w:color="000000" w:fill="BDD7EE"/>
            <w:vAlign w:val="center"/>
            <w:hideMark/>
          </w:tcPr>
          <w:p w14:paraId="69AA45BD"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HORÁRIO DE OPERAÇÃO</w:t>
            </w:r>
          </w:p>
        </w:tc>
        <w:tc>
          <w:tcPr>
            <w:tcW w:w="1276" w:type="dxa"/>
            <w:tcBorders>
              <w:top w:val="single" w:sz="4" w:space="0" w:color="auto"/>
              <w:left w:val="nil"/>
              <w:bottom w:val="single" w:sz="4" w:space="0" w:color="auto"/>
              <w:right w:val="single" w:sz="4" w:space="0" w:color="auto"/>
            </w:tcBorders>
            <w:shd w:val="clear" w:color="000000" w:fill="BDD7EE"/>
            <w:vAlign w:val="center"/>
            <w:hideMark/>
          </w:tcPr>
          <w:p w14:paraId="4442407F"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DISTÂNCIA POR SENTIDO (KM)</w:t>
            </w:r>
          </w:p>
        </w:tc>
        <w:tc>
          <w:tcPr>
            <w:tcW w:w="1152" w:type="dxa"/>
            <w:tcBorders>
              <w:top w:val="single" w:sz="4" w:space="0" w:color="auto"/>
              <w:left w:val="nil"/>
              <w:bottom w:val="single" w:sz="4" w:space="0" w:color="auto"/>
              <w:right w:val="single" w:sz="4" w:space="0" w:color="auto"/>
            </w:tcBorders>
            <w:shd w:val="clear" w:color="000000" w:fill="BDD7EE"/>
            <w:vAlign w:val="center"/>
            <w:hideMark/>
          </w:tcPr>
          <w:p w14:paraId="3CB12F77"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TEMPO DE VIAGEM (Minutos)</w:t>
            </w:r>
          </w:p>
        </w:tc>
        <w:tc>
          <w:tcPr>
            <w:tcW w:w="999" w:type="dxa"/>
            <w:tcBorders>
              <w:top w:val="single" w:sz="4" w:space="0" w:color="auto"/>
              <w:left w:val="nil"/>
              <w:bottom w:val="single" w:sz="4" w:space="0" w:color="auto"/>
              <w:right w:val="single" w:sz="4" w:space="0" w:color="auto"/>
            </w:tcBorders>
            <w:shd w:val="clear" w:color="000000" w:fill="BDD7EE"/>
            <w:vAlign w:val="center"/>
            <w:hideMark/>
          </w:tcPr>
          <w:p w14:paraId="7476AE36"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INTERVALO (Minutos)</w:t>
            </w:r>
          </w:p>
        </w:tc>
        <w:tc>
          <w:tcPr>
            <w:tcW w:w="1173" w:type="dxa"/>
            <w:tcBorders>
              <w:top w:val="single" w:sz="4" w:space="0" w:color="auto"/>
              <w:left w:val="nil"/>
              <w:bottom w:val="single" w:sz="4" w:space="0" w:color="auto"/>
              <w:right w:val="single" w:sz="4" w:space="0" w:color="auto"/>
            </w:tcBorders>
            <w:shd w:val="clear" w:color="000000" w:fill="BDD7EE"/>
            <w:vAlign w:val="center"/>
            <w:hideMark/>
          </w:tcPr>
          <w:p w14:paraId="0806407C"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QUANTIDADE DE DIAS</w:t>
            </w:r>
          </w:p>
        </w:tc>
        <w:tc>
          <w:tcPr>
            <w:tcW w:w="1276" w:type="dxa"/>
            <w:tcBorders>
              <w:top w:val="single" w:sz="4" w:space="0" w:color="auto"/>
              <w:left w:val="nil"/>
              <w:bottom w:val="single" w:sz="4" w:space="0" w:color="auto"/>
              <w:right w:val="single" w:sz="4" w:space="0" w:color="auto"/>
            </w:tcBorders>
            <w:shd w:val="clear" w:color="000000" w:fill="BDD7EE"/>
            <w:vAlign w:val="center"/>
            <w:hideMark/>
          </w:tcPr>
          <w:p w14:paraId="72E49A0E"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QUANTIDADE DE VEÍCULOS</w:t>
            </w:r>
          </w:p>
        </w:tc>
      </w:tr>
      <w:tr w:rsidR="00D525D2" w:rsidRPr="009C7B84" w14:paraId="60DC1A37" w14:textId="77777777" w:rsidTr="002612A7">
        <w:trPr>
          <w:trHeight w:val="530"/>
        </w:trPr>
        <w:tc>
          <w:tcPr>
            <w:tcW w:w="535" w:type="dxa"/>
            <w:tcBorders>
              <w:top w:val="nil"/>
              <w:left w:val="single" w:sz="4" w:space="0" w:color="auto"/>
              <w:bottom w:val="single" w:sz="4" w:space="0" w:color="auto"/>
              <w:right w:val="single" w:sz="4" w:space="0" w:color="auto"/>
            </w:tcBorders>
            <w:shd w:val="clear" w:color="000000" w:fill="FFF2CC"/>
            <w:noWrap/>
            <w:vAlign w:val="center"/>
            <w:hideMark/>
          </w:tcPr>
          <w:p w14:paraId="0A657681" w14:textId="77777777" w:rsidR="00D525D2" w:rsidRPr="009C7B84" w:rsidRDefault="00D525D2" w:rsidP="00D525D2">
            <w:pPr>
              <w:spacing w:after="0" w:line="240" w:lineRule="auto"/>
              <w:jc w:val="center"/>
              <w:rPr>
                <w:rFonts w:asciiTheme="minorHAnsi" w:hAnsiTheme="minorHAnsi" w:cstheme="minorHAnsi"/>
                <w:b/>
                <w:bCs/>
                <w:color w:val="FF0000"/>
                <w:sz w:val="18"/>
                <w:szCs w:val="20"/>
              </w:rPr>
            </w:pPr>
            <w:r w:rsidRPr="009C7B84">
              <w:rPr>
                <w:rFonts w:asciiTheme="minorHAnsi" w:hAnsiTheme="minorHAnsi" w:cstheme="minorHAnsi"/>
                <w:b/>
                <w:bCs/>
                <w:color w:val="FF0000"/>
                <w:sz w:val="18"/>
                <w:szCs w:val="20"/>
              </w:rPr>
              <w:t>1</w:t>
            </w:r>
          </w:p>
        </w:tc>
        <w:tc>
          <w:tcPr>
            <w:tcW w:w="1887" w:type="dxa"/>
            <w:tcBorders>
              <w:top w:val="nil"/>
              <w:left w:val="nil"/>
              <w:bottom w:val="single" w:sz="4" w:space="0" w:color="auto"/>
              <w:right w:val="single" w:sz="4" w:space="0" w:color="auto"/>
            </w:tcBorders>
            <w:shd w:val="clear" w:color="000000" w:fill="FFF2CC"/>
            <w:vAlign w:val="center"/>
            <w:hideMark/>
          </w:tcPr>
          <w:p w14:paraId="717FE5A9" w14:textId="77777777" w:rsidR="00D525D2" w:rsidRPr="009C7B84" w:rsidRDefault="00D525D2" w:rsidP="00D525D2">
            <w:pPr>
              <w:spacing w:after="0" w:line="240" w:lineRule="auto"/>
              <w:rPr>
                <w:rFonts w:asciiTheme="minorHAnsi" w:hAnsiTheme="minorHAnsi" w:cstheme="minorHAnsi"/>
                <w:b/>
                <w:bCs/>
                <w:color w:val="FF0000"/>
                <w:sz w:val="18"/>
                <w:szCs w:val="20"/>
              </w:rPr>
            </w:pPr>
            <w:r w:rsidRPr="009C7B84">
              <w:rPr>
                <w:rFonts w:asciiTheme="minorHAnsi" w:hAnsiTheme="minorHAnsi" w:cstheme="minorHAnsi"/>
                <w:b/>
                <w:bCs/>
                <w:color w:val="FF0000"/>
                <w:sz w:val="18"/>
                <w:szCs w:val="20"/>
              </w:rPr>
              <w:t>GALEÃO X TERMINAL GENTILEZA (DIRETO)</w:t>
            </w:r>
          </w:p>
        </w:tc>
        <w:tc>
          <w:tcPr>
            <w:tcW w:w="1539" w:type="dxa"/>
            <w:tcBorders>
              <w:top w:val="nil"/>
              <w:left w:val="nil"/>
              <w:bottom w:val="single" w:sz="4" w:space="0" w:color="auto"/>
              <w:right w:val="single" w:sz="4" w:space="0" w:color="auto"/>
            </w:tcBorders>
            <w:shd w:val="clear" w:color="000000" w:fill="FFF2CC"/>
            <w:vAlign w:val="center"/>
            <w:hideMark/>
          </w:tcPr>
          <w:p w14:paraId="529A8A71"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04:00 ÀS 00:00</w:t>
            </w:r>
          </w:p>
        </w:tc>
        <w:tc>
          <w:tcPr>
            <w:tcW w:w="1276" w:type="dxa"/>
            <w:tcBorders>
              <w:top w:val="nil"/>
              <w:left w:val="nil"/>
              <w:bottom w:val="single" w:sz="4" w:space="0" w:color="auto"/>
              <w:right w:val="single" w:sz="4" w:space="0" w:color="auto"/>
            </w:tcBorders>
            <w:shd w:val="clear" w:color="000000" w:fill="FFF2CC"/>
            <w:noWrap/>
            <w:vAlign w:val="center"/>
            <w:hideMark/>
          </w:tcPr>
          <w:p w14:paraId="0DBDE93F"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16,23</w:t>
            </w:r>
          </w:p>
        </w:tc>
        <w:tc>
          <w:tcPr>
            <w:tcW w:w="1152" w:type="dxa"/>
            <w:tcBorders>
              <w:top w:val="nil"/>
              <w:left w:val="nil"/>
              <w:bottom w:val="single" w:sz="4" w:space="0" w:color="auto"/>
              <w:right w:val="single" w:sz="4" w:space="0" w:color="auto"/>
            </w:tcBorders>
            <w:shd w:val="clear" w:color="000000" w:fill="FFF2CC"/>
            <w:noWrap/>
            <w:vAlign w:val="center"/>
            <w:hideMark/>
          </w:tcPr>
          <w:p w14:paraId="49A9C158"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20</w:t>
            </w:r>
          </w:p>
        </w:tc>
        <w:tc>
          <w:tcPr>
            <w:tcW w:w="999" w:type="dxa"/>
            <w:tcBorders>
              <w:top w:val="nil"/>
              <w:left w:val="nil"/>
              <w:bottom w:val="single" w:sz="4" w:space="0" w:color="auto"/>
              <w:right w:val="single" w:sz="4" w:space="0" w:color="auto"/>
            </w:tcBorders>
            <w:shd w:val="clear" w:color="000000" w:fill="FFF2CC"/>
            <w:noWrap/>
            <w:vAlign w:val="center"/>
            <w:hideMark/>
          </w:tcPr>
          <w:p w14:paraId="106B344C"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20</w:t>
            </w:r>
          </w:p>
        </w:tc>
        <w:tc>
          <w:tcPr>
            <w:tcW w:w="1173" w:type="dxa"/>
            <w:tcBorders>
              <w:top w:val="nil"/>
              <w:left w:val="nil"/>
              <w:bottom w:val="single" w:sz="4" w:space="0" w:color="auto"/>
              <w:right w:val="single" w:sz="4" w:space="0" w:color="auto"/>
            </w:tcBorders>
            <w:shd w:val="clear" w:color="000000" w:fill="FFF2CC"/>
            <w:noWrap/>
            <w:vAlign w:val="center"/>
            <w:hideMark/>
          </w:tcPr>
          <w:p w14:paraId="7BC20D97"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30</w:t>
            </w:r>
          </w:p>
        </w:tc>
        <w:tc>
          <w:tcPr>
            <w:tcW w:w="1276" w:type="dxa"/>
            <w:tcBorders>
              <w:top w:val="nil"/>
              <w:left w:val="nil"/>
              <w:bottom w:val="single" w:sz="4" w:space="0" w:color="auto"/>
              <w:right w:val="single" w:sz="4" w:space="0" w:color="auto"/>
            </w:tcBorders>
            <w:shd w:val="clear" w:color="000000" w:fill="FFF2CC"/>
            <w:noWrap/>
            <w:vAlign w:val="center"/>
            <w:hideMark/>
          </w:tcPr>
          <w:p w14:paraId="5E904CB8"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6</w:t>
            </w:r>
          </w:p>
        </w:tc>
      </w:tr>
    </w:tbl>
    <w:p w14:paraId="76E694FB" w14:textId="77777777" w:rsidR="00D525D2" w:rsidRPr="009C7B84" w:rsidRDefault="00D525D2" w:rsidP="00D525D2">
      <w:pPr>
        <w:spacing w:after="0" w:line="240" w:lineRule="auto"/>
        <w:ind w:left="142"/>
        <w:rPr>
          <w:rFonts w:ascii="Arial" w:eastAsia="Arial" w:hAnsi="Arial" w:cs="Arial"/>
          <w:b/>
          <w:sz w:val="10"/>
          <w:szCs w:val="24"/>
          <w:u w:val="single"/>
        </w:rPr>
      </w:pPr>
    </w:p>
    <w:p w14:paraId="06EE5BB2" w14:textId="77777777" w:rsidR="00D525D2" w:rsidRPr="009C7B84" w:rsidRDefault="00D525D2" w:rsidP="00D525D2">
      <w:pPr>
        <w:spacing w:after="0" w:line="240" w:lineRule="auto"/>
        <w:rPr>
          <w:rFonts w:ascii="Arial" w:eastAsia="Arial" w:hAnsi="Arial" w:cs="Arial"/>
          <w:b/>
          <w:sz w:val="10"/>
          <w:szCs w:val="24"/>
          <w:u w:val="single"/>
        </w:rPr>
      </w:pPr>
    </w:p>
    <w:p w14:paraId="01406E8B" w14:textId="77777777" w:rsidR="00D525D2" w:rsidRPr="009C7B84" w:rsidRDefault="00D525D2" w:rsidP="00D525D2">
      <w:pPr>
        <w:spacing w:after="0" w:line="240" w:lineRule="auto"/>
        <w:rPr>
          <w:rFonts w:ascii="Arial" w:eastAsia="Arial" w:hAnsi="Arial" w:cs="Arial"/>
          <w:b/>
          <w:sz w:val="10"/>
          <w:szCs w:val="24"/>
          <w:u w:val="single"/>
        </w:rPr>
      </w:pPr>
    </w:p>
    <w:p w14:paraId="1FDD8AC9" w14:textId="77777777" w:rsidR="00D525D2" w:rsidRPr="009C7B84" w:rsidRDefault="00D525D2" w:rsidP="00D525D2">
      <w:pPr>
        <w:spacing w:after="0" w:line="240" w:lineRule="auto"/>
        <w:rPr>
          <w:rFonts w:ascii="Arial" w:eastAsia="Arial" w:hAnsi="Arial" w:cs="Arial"/>
          <w:b/>
          <w:sz w:val="10"/>
          <w:szCs w:val="24"/>
          <w:u w:val="single"/>
        </w:rPr>
      </w:pPr>
    </w:p>
    <w:p w14:paraId="11221505" w14:textId="77777777" w:rsidR="00D525D2" w:rsidRPr="009C7B84" w:rsidRDefault="00D525D2" w:rsidP="00D525D2">
      <w:pPr>
        <w:spacing w:after="0" w:line="240" w:lineRule="auto"/>
        <w:rPr>
          <w:rFonts w:ascii="Arial" w:eastAsia="Arial" w:hAnsi="Arial" w:cs="Arial"/>
          <w:b/>
          <w:sz w:val="10"/>
          <w:szCs w:val="24"/>
          <w:u w:val="single"/>
        </w:rPr>
      </w:pPr>
    </w:p>
    <w:p w14:paraId="638D112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3.3.1.2 </w:t>
      </w:r>
      <w:r w:rsidRPr="009C7B84">
        <w:rPr>
          <w:rFonts w:ascii="Arial" w:eastAsia="Arial" w:hAnsi="Arial" w:cs="Arial"/>
          <w:b/>
          <w:szCs w:val="24"/>
        </w:rPr>
        <w:t>Quantidade mínima</w:t>
      </w:r>
      <w:r w:rsidRPr="009C7B84">
        <w:rPr>
          <w:rFonts w:ascii="Arial" w:eastAsia="Arial" w:hAnsi="Arial" w:cs="Arial"/>
          <w:szCs w:val="24"/>
        </w:rPr>
        <w:t xml:space="preserve"> de veículos que irá operar (número </w:t>
      </w:r>
      <w:r w:rsidRPr="009C7B84">
        <w:rPr>
          <w:rFonts w:ascii="Arial" w:eastAsia="Arial" w:hAnsi="Arial" w:cs="Arial"/>
          <w:b/>
          <w:szCs w:val="24"/>
        </w:rPr>
        <w:t>mínimo</w:t>
      </w:r>
      <w:r w:rsidRPr="009C7B84">
        <w:rPr>
          <w:rFonts w:ascii="Arial" w:eastAsia="Arial" w:hAnsi="Arial" w:cs="Arial"/>
          <w:szCs w:val="24"/>
        </w:rPr>
        <w:t xml:space="preserve"> garantido para operação):</w:t>
      </w:r>
    </w:p>
    <w:p w14:paraId="35D90849" w14:textId="77777777" w:rsidR="00D525D2" w:rsidRPr="009C7B84" w:rsidRDefault="00D525D2" w:rsidP="00D525D2">
      <w:pPr>
        <w:spacing w:after="0" w:line="240" w:lineRule="auto"/>
        <w:rPr>
          <w:rFonts w:ascii="Arial" w:eastAsia="Arial" w:hAnsi="Arial" w:cs="Arial"/>
          <w:b/>
          <w:sz w:val="10"/>
          <w:szCs w:val="24"/>
          <w:u w:val="single"/>
        </w:rPr>
      </w:pPr>
    </w:p>
    <w:p w14:paraId="621FB055" w14:textId="77777777" w:rsidR="00D525D2" w:rsidRPr="009C7B84" w:rsidRDefault="00D525D2" w:rsidP="00D525D2">
      <w:pPr>
        <w:spacing w:after="0" w:line="240" w:lineRule="auto"/>
        <w:rPr>
          <w:rFonts w:ascii="Arial" w:eastAsia="Arial" w:hAnsi="Arial" w:cs="Arial"/>
          <w:b/>
          <w:sz w:val="10"/>
          <w:szCs w:val="24"/>
          <w:u w:val="single"/>
        </w:rPr>
      </w:pPr>
    </w:p>
    <w:tbl>
      <w:tblPr>
        <w:tblW w:w="9837" w:type="dxa"/>
        <w:tblInd w:w="-643" w:type="dxa"/>
        <w:tblCellMar>
          <w:left w:w="70" w:type="dxa"/>
          <w:right w:w="70" w:type="dxa"/>
        </w:tblCellMar>
        <w:tblLook w:val="04A0" w:firstRow="1" w:lastRow="0" w:firstColumn="1" w:lastColumn="0" w:noHBand="0" w:noVBand="1"/>
      </w:tblPr>
      <w:tblGrid>
        <w:gridCol w:w="535"/>
        <w:gridCol w:w="1887"/>
        <w:gridCol w:w="1539"/>
        <w:gridCol w:w="1276"/>
        <w:gridCol w:w="1152"/>
        <w:gridCol w:w="999"/>
        <w:gridCol w:w="1173"/>
        <w:gridCol w:w="1276"/>
      </w:tblGrid>
      <w:tr w:rsidR="00D525D2" w:rsidRPr="009C7B84" w14:paraId="0FAFA9D0" w14:textId="77777777" w:rsidTr="002612A7">
        <w:trPr>
          <w:trHeight w:val="634"/>
        </w:trPr>
        <w:tc>
          <w:tcPr>
            <w:tcW w:w="535"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74BCA895"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ITEM</w:t>
            </w:r>
          </w:p>
        </w:tc>
        <w:tc>
          <w:tcPr>
            <w:tcW w:w="1887" w:type="dxa"/>
            <w:tcBorders>
              <w:top w:val="single" w:sz="4" w:space="0" w:color="auto"/>
              <w:left w:val="nil"/>
              <w:bottom w:val="single" w:sz="4" w:space="0" w:color="auto"/>
              <w:right w:val="single" w:sz="4" w:space="0" w:color="auto"/>
            </w:tcBorders>
            <w:shd w:val="clear" w:color="000000" w:fill="BDD7EE"/>
            <w:vAlign w:val="center"/>
            <w:hideMark/>
          </w:tcPr>
          <w:p w14:paraId="049C5810"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LINHA</w:t>
            </w:r>
          </w:p>
        </w:tc>
        <w:tc>
          <w:tcPr>
            <w:tcW w:w="1539" w:type="dxa"/>
            <w:tcBorders>
              <w:top w:val="single" w:sz="4" w:space="0" w:color="auto"/>
              <w:left w:val="nil"/>
              <w:bottom w:val="single" w:sz="4" w:space="0" w:color="auto"/>
              <w:right w:val="single" w:sz="4" w:space="0" w:color="auto"/>
            </w:tcBorders>
            <w:shd w:val="clear" w:color="000000" w:fill="BDD7EE"/>
            <w:vAlign w:val="center"/>
            <w:hideMark/>
          </w:tcPr>
          <w:p w14:paraId="7CEB2212"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HORÁRIO DE OPERAÇÃO</w:t>
            </w:r>
          </w:p>
        </w:tc>
        <w:tc>
          <w:tcPr>
            <w:tcW w:w="1276" w:type="dxa"/>
            <w:tcBorders>
              <w:top w:val="single" w:sz="4" w:space="0" w:color="auto"/>
              <w:left w:val="nil"/>
              <w:bottom w:val="single" w:sz="4" w:space="0" w:color="auto"/>
              <w:right w:val="single" w:sz="4" w:space="0" w:color="auto"/>
            </w:tcBorders>
            <w:shd w:val="clear" w:color="000000" w:fill="BDD7EE"/>
            <w:vAlign w:val="center"/>
            <w:hideMark/>
          </w:tcPr>
          <w:p w14:paraId="6386F895"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DISTÂNCIA POR SENTIDO (KM)</w:t>
            </w:r>
          </w:p>
        </w:tc>
        <w:tc>
          <w:tcPr>
            <w:tcW w:w="1152" w:type="dxa"/>
            <w:tcBorders>
              <w:top w:val="single" w:sz="4" w:space="0" w:color="auto"/>
              <w:left w:val="nil"/>
              <w:bottom w:val="single" w:sz="4" w:space="0" w:color="auto"/>
              <w:right w:val="single" w:sz="4" w:space="0" w:color="auto"/>
            </w:tcBorders>
            <w:shd w:val="clear" w:color="000000" w:fill="BDD7EE"/>
            <w:vAlign w:val="center"/>
            <w:hideMark/>
          </w:tcPr>
          <w:p w14:paraId="4BFB69A2"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TEMPO DE VIAGEM (Minutos)</w:t>
            </w:r>
          </w:p>
        </w:tc>
        <w:tc>
          <w:tcPr>
            <w:tcW w:w="999" w:type="dxa"/>
            <w:tcBorders>
              <w:top w:val="single" w:sz="4" w:space="0" w:color="auto"/>
              <w:left w:val="nil"/>
              <w:bottom w:val="single" w:sz="4" w:space="0" w:color="auto"/>
              <w:right w:val="single" w:sz="4" w:space="0" w:color="auto"/>
            </w:tcBorders>
            <w:shd w:val="clear" w:color="000000" w:fill="BDD7EE"/>
            <w:vAlign w:val="center"/>
            <w:hideMark/>
          </w:tcPr>
          <w:p w14:paraId="07104F36"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INTERVALO (Minutos)</w:t>
            </w:r>
          </w:p>
        </w:tc>
        <w:tc>
          <w:tcPr>
            <w:tcW w:w="1173" w:type="dxa"/>
            <w:tcBorders>
              <w:top w:val="single" w:sz="4" w:space="0" w:color="auto"/>
              <w:left w:val="nil"/>
              <w:bottom w:val="single" w:sz="4" w:space="0" w:color="auto"/>
              <w:right w:val="single" w:sz="4" w:space="0" w:color="auto"/>
            </w:tcBorders>
            <w:shd w:val="clear" w:color="000000" w:fill="BDD7EE"/>
            <w:vAlign w:val="center"/>
            <w:hideMark/>
          </w:tcPr>
          <w:p w14:paraId="17BB788D"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QUANTIDADE DE DIAS</w:t>
            </w:r>
          </w:p>
        </w:tc>
        <w:tc>
          <w:tcPr>
            <w:tcW w:w="1276" w:type="dxa"/>
            <w:tcBorders>
              <w:top w:val="single" w:sz="4" w:space="0" w:color="auto"/>
              <w:left w:val="nil"/>
              <w:bottom w:val="single" w:sz="4" w:space="0" w:color="auto"/>
              <w:right w:val="single" w:sz="4" w:space="0" w:color="auto"/>
            </w:tcBorders>
            <w:shd w:val="clear" w:color="000000" w:fill="BDD7EE"/>
            <w:vAlign w:val="center"/>
            <w:hideMark/>
          </w:tcPr>
          <w:p w14:paraId="0E0C79F7" w14:textId="77777777" w:rsidR="00D525D2" w:rsidRPr="009C7B84" w:rsidRDefault="00D525D2" w:rsidP="00D525D2">
            <w:pPr>
              <w:spacing w:after="0" w:line="240" w:lineRule="auto"/>
              <w:jc w:val="center"/>
              <w:rPr>
                <w:rFonts w:asciiTheme="minorHAnsi" w:hAnsiTheme="minorHAnsi" w:cstheme="minorHAnsi"/>
                <w:b/>
                <w:bCs/>
                <w:sz w:val="18"/>
                <w:szCs w:val="20"/>
              </w:rPr>
            </w:pPr>
            <w:r w:rsidRPr="009C7B84">
              <w:rPr>
                <w:rFonts w:asciiTheme="minorHAnsi" w:hAnsiTheme="minorHAnsi" w:cstheme="minorHAnsi"/>
                <w:b/>
                <w:bCs/>
                <w:sz w:val="18"/>
                <w:szCs w:val="20"/>
              </w:rPr>
              <w:t>QUANTIDADE DE VEÍCULOS</w:t>
            </w:r>
          </w:p>
        </w:tc>
      </w:tr>
      <w:tr w:rsidR="00D525D2" w:rsidRPr="009C7B84" w14:paraId="04B25358" w14:textId="77777777" w:rsidTr="002612A7">
        <w:trPr>
          <w:trHeight w:val="530"/>
        </w:trPr>
        <w:tc>
          <w:tcPr>
            <w:tcW w:w="535" w:type="dxa"/>
            <w:tcBorders>
              <w:top w:val="nil"/>
              <w:left w:val="single" w:sz="4" w:space="0" w:color="auto"/>
              <w:bottom w:val="single" w:sz="4" w:space="0" w:color="auto"/>
              <w:right w:val="single" w:sz="4" w:space="0" w:color="auto"/>
            </w:tcBorders>
            <w:shd w:val="clear" w:color="000000" w:fill="FFF2CC"/>
            <w:noWrap/>
            <w:vAlign w:val="center"/>
            <w:hideMark/>
          </w:tcPr>
          <w:p w14:paraId="61124310" w14:textId="77777777" w:rsidR="00D525D2" w:rsidRPr="009C7B84" w:rsidRDefault="00D525D2" w:rsidP="00D525D2">
            <w:pPr>
              <w:spacing w:after="0" w:line="240" w:lineRule="auto"/>
              <w:jc w:val="center"/>
              <w:rPr>
                <w:rFonts w:asciiTheme="minorHAnsi" w:hAnsiTheme="minorHAnsi" w:cstheme="minorHAnsi"/>
                <w:b/>
                <w:bCs/>
                <w:color w:val="FF0000"/>
                <w:sz w:val="18"/>
                <w:szCs w:val="20"/>
              </w:rPr>
            </w:pPr>
            <w:r w:rsidRPr="009C7B84">
              <w:rPr>
                <w:rFonts w:asciiTheme="minorHAnsi" w:hAnsiTheme="minorHAnsi" w:cstheme="minorHAnsi"/>
                <w:b/>
                <w:bCs/>
                <w:color w:val="FF0000"/>
                <w:sz w:val="18"/>
                <w:szCs w:val="20"/>
              </w:rPr>
              <w:t>1</w:t>
            </w:r>
          </w:p>
        </w:tc>
        <w:tc>
          <w:tcPr>
            <w:tcW w:w="1887" w:type="dxa"/>
            <w:tcBorders>
              <w:top w:val="nil"/>
              <w:left w:val="nil"/>
              <w:bottom w:val="single" w:sz="4" w:space="0" w:color="auto"/>
              <w:right w:val="single" w:sz="4" w:space="0" w:color="auto"/>
            </w:tcBorders>
            <w:shd w:val="clear" w:color="000000" w:fill="FFF2CC"/>
            <w:vAlign w:val="center"/>
            <w:hideMark/>
          </w:tcPr>
          <w:p w14:paraId="14A3A6FD" w14:textId="77777777" w:rsidR="00D525D2" w:rsidRPr="009C7B84" w:rsidRDefault="00D525D2" w:rsidP="00D525D2">
            <w:pPr>
              <w:spacing w:after="0" w:line="240" w:lineRule="auto"/>
              <w:rPr>
                <w:rFonts w:asciiTheme="minorHAnsi" w:hAnsiTheme="minorHAnsi" w:cstheme="minorHAnsi"/>
                <w:b/>
                <w:bCs/>
                <w:color w:val="FF0000"/>
                <w:sz w:val="18"/>
                <w:szCs w:val="20"/>
              </w:rPr>
            </w:pPr>
            <w:r w:rsidRPr="009C7B84">
              <w:rPr>
                <w:rFonts w:asciiTheme="minorHAnsi" w:hAnsiTheme="minorHAnsi" w:cstheme="minorHAnsi"/>
                <w:b/>
                <w:bCs/>
                <w:color w:val="FF0000"/>
                <w:sz w:val="18"/>
                <w:szCs w:val="20"/>
              </w:rPr>
              <w:t>GALEÃO X TERMINAL GENTILEZA (DIRETO)</w:t>
            </w:r>
          </w:p>
        </w:tc>
        <w:tc>
          <w:tcPr>
            <w:tcW w:w="1539" w:type="dxa"/>
            <w:tcBorders>
              <w:top w:val="nil"/>
              <w:left w:val="nil"/>
              <w:bottom w:val="single" w:sz="4" w:space="0" w:color="auto"/>
              <w:right w:val="single" w:sz="4" w:space="0" w:color="auto"/>
            </w:tcBorders>
            <w:shd w:val="clear" w:color="000000" w:fill="FFF2CC"/>
            <w:vAlign w:val="center"/>
            <w:hideMark/>
          </w:tcPr>
          <w:p w14:paraId="6549FA25"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04:00 ÀS 00:00</w:t>
            </w:r>
          </w:p>
        </w:tc>
        <w:tc>
          <w:tcPr>
            <w:tcW w:w="1276" w:type="dxa"/>
            <w:tcBorders>
              <w:top w:val="nil"/>
              <w:left w:val="nil"/>
              <w:bottom w:val="single" w:sz="4" w:space="0" w:color="auto"/>
              <w:right w:val="single" w:sz="4" w:space="0" w:color="auto"/>
            </w:tcBorders>
            <w:shd w:val="clear" w:color="000000" w:fill="FFF2CC"/>
            <w:noWrap/>
            <w:vAlign w:val="center"/>
            <w:hideMark/>
          </w:tcPr>
          <w:p w14:paraId="620E4D28"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16,23</w:t>
            </w:r>
          </w:p>
        </w:tc>
        <w:tc>
          <w:tcPr>
            <w:tcW w:w="1152" w:type="dxa"/>
            <w:tcBorders>
              <w:top w:val="nil"/>
              <w:left w:val="nil"/>
              <w:bottom w:val="single" w:sz="4" w:space="0" w:color="auto"/>
              <w:right w:val="single" w:sz="4" w:space="0" w:color="auto"/>
            </w:tcBorders>
            <w:shd w:val="clear" w:color="000000" w:fill="FFF2CC"/>
            <w:noWrap/>
            <w:vAlign w:val="center"/>
            <w:hideMark/>
          </w:tcPr>
          <w:p w14:paraId="59B2F110"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20</w:t>
            </w:r>
          </w:p>
        </w:tc>
        <w:tc>
          <w:tcPr>
            <w:tcW w:w="999" w:type="dxa"/>
            <w:tcBorders>
              <w:top w:val="nil"/>
              <w:left w:val="nil"/>
              <w:bottom w:val="single" w:sz="4" w:space="0" w:color="auto"/>
              <w:right w:val="single" w:sz="4" w:space="0" w:color="auto"/>
            </w:tcBorders>
            <w:shd w:val="clear" w:color="000000" w:fill="FFF2CC"/>
            <w:noWrap/>
            <w:vAlign w:val="center"/>
            <w:hideMark/>
          </w:tcPr>
          <w:p w14:paraId="40D6E47B"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20</w:t>
            </w:r>
          </w:p>
        </w:tc>
        <w:tc>
          <w:tcPr>
            <w:tcW w:w="1173" w:type="dxa"/>
            <w:tcBorders>
              <w:top w:val="nil"/>
              <w:left w:val="nil"/>
              <w:bottom w:val="single" w:sz="4" w:space="0" w:color="auto"/>
              <w:right w:val="single" w:sz="4" w:space="0" w:color="auto"/>
            </w:tcBorders>
            <w:shd w:val="clear" w:color="000000" w:fill="FFF2CC"/>
            <w:noWrap/>
            <w:vAlign w:val="center"/>
            <w:hideMark/>
          </w:tcPr>
          <w:p w14:paraId="0F080B38"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30</w:t>
            </w:r>
          </w:p>
        </w:tc>
        <w:tc>
          <w:tcPr>
            <w:tcW w:w="1276" w:type="dxa"/>
            <w:tcBorders>
              <w:top w:val="nil"/>
              <w:left w:val="nil"/>
              <w:bottom w:val="single" w:sz="4" w:space="0" w:color="auto"/>
              <w:right w:val="single" w:sz="4" w:space="0" w:color="auto"/>
            </w:tcBorders>
            <w:shd w:val="clear" w:color="000000" w:fill="FFF2CC"/>
            <w:noWrap/>
            <w:vAlign w:val="center"/>
            <w:hideMark/>
          </w:tcPr>
          <w:p w14:paraId="42A3103A" w14:textId="77777777" w:rsidR="00D525D2" w:rsidRPr="009C7B84" w:rsidRDefault="00D525D2" w:rsidP="00D525D2">
            <w:pPr>
              <w:spacing w:after="0" w:line="240" w:lineRule="auto"/>
              <w:jc w:val="center"/>
              <w:rPr>
                <w:rFonts w:asciiTheme="minorHAnsi" w:hAnsiTheme="minorHAnsi" w:cstheme="minorHAnsi"/>
                <w:b/>
                <w:color w:val="FF0000"/>
                <w:sz w:val="18"/>
                <w:szCs w:val="20"/>
              </w:rPr>
            </w:pPr>
            <w:r w:rsidRPr="009C7B84">
              <w:rPr>
                <w:rFonts w:asciiTheme="minorHAnsi" w:hAnsiTheme="minorHAnsi" w:cstheme="minorHAnsi"/>
                <w:b/>
                <w:color w:val="FF0000"/>
                <w:sz w:val="18"/>
                <w:szCs w:val="20"/>
              </w:rPr>
              <w:t>4</w:t>
            </w:r>
          </w:p>
        </w:tc>
      </w:tr>
    </w:tbl>
    <w:p w14:paraId="48341B61" w14:textId="77777777" w:rsidR="00D525D2" w:rsidRPr="009C7B84" w:rsidRDefault="00D525D2" w:rsidP="00D525D2">
      <w:pPr>
        <w:spacing w:after="0" w:line="240" w:lineRule="auto"/>
        <w:rPr>
          <w:rFonts w:ascii="Arial" w:eastAsia="Arial" w:hAnsi="Arial" w:cs="Arial"/>
          <w:b/>
          <w:sz w:val="10"/>
          <w:szCs w:val="24"/>
          <w:u w:val="single"/>
        </w:rPr>
      </w:pPr>
    </w:p>
    <w:p w14:paraId="120B2BDD" w14:textId="77777777" w:rsidR="00D525D2" w:rsidRPr="009C7B84" w:rsidRDefault="00D525D2" w:rsidP="00D525D2">
      <w:pPr>
        <w:spacing w:after="0" w:line="240" w:lineRule="auto"/>
        <w:rPr>
          <w:rFonts w:ascii="Arial" w:eastAsia="Arial" w:hAnsi="Arial" w:cs="Arial"/>
          <w:b/>
          <w:sz w:val="10"/>
          <w:szCs w:val="24"/>
          <w:u w:val="single"/>
        </w:rPr>
      </w:pPr>
    </w:p>
    <w:p w14:paraId="519E65AC" w14:textId="77777777" w:rsidR="00D525D2" w:rsidRPr="009C7B84" w:rsidRDefault="00D525D2" w:rsidP="00D525D2">
      <w:pPr>
        <w:spacing w:after="0" w:line="240" w:lineRule="auto"/>
        <w:rPr>
          <w:rFonts w:ascii="Arial" w:eastAsia="Arial" w:hAnsi="Arial" w:cs="Arial"/>
          <w:b/>
          <w:sz w:val="10"/>
          <w:szCs w:val="24"/>
          <w:u w:val="single"/>
        </w:rPr>
      </w:pPr>
    </w:p>
    <w:p w14:paraId="44AF4DA7"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 xml:space="preserve">O contrato a ser celebrado entre as partes contemplará o total estimado de veículos indicado no subitem 3.3.1.1, mas será garantida a operação efetiva do quantitativo mínimo indicado no subitem 3.3.1.2, podendo ser demandado o total durante a vigência do contrato.   </w:t>
      </w:r>
    </w:p>
    <w:p w14:paraId="1442D52A" w14:textId="77777777" w:rsidR="00D525D2" w:rsidRPr="009C7B84" w:rsidRDefault="00D525D2" w:rsidP="00D525D2">
      <w:pPr>
        <w:spacing w:after="0" w:line="240" w:lineRule="auto"/>
        <w:rPr>
          <w:rFonts w:ascii="Arial" w:eastAsia="Arial" w:hAnsi="Arial" w:cs="Arial"/>
          <w:b/>
          <w:sz w:val="10"/>
          <w:szCs w:val="24"/>
          <w:u w:val="single"/>
        </w:rPr>
      </w:pPr>
    </w:p>
    <w:p w14:paraId="62F86966" w14:textId="77777777" w:rsidR="00D525D2" w:rsidRPr="009C7B84" w:rsidRDefault="00D525D2" w:rsidP="00D525D2">
      <w:pPr>
        <w:spacing w:after="0" w:line="240" w:lineRule="auto"/>
        <w:rPr>
          <w:rFonts w:ascii="Arial" w:eastAsia="Arial" w:hAnsi="Arial" w:cs="Arial"/>
          <w:b/>
          <w:sz w:val="10"/>
          <w:szCs w:val="24"/>
          <w:u w:val="single"/>
        </w:rPr>
      </w:pPr>
    </w:p>
    <w:p w14:paraId="6EF05048" w14:textId="77777777" w:rsidR="00D525D2" w:rsidRPr="009C7B84" w:rsidRDefault="00D525D2" w:rsidP="00D525D2">
      <w:pPr>
        <w:spacing w:after="0" w:line="240" w:lineRule="auto"/>
        <w:rPr>
          <w:rFonts w:ascii="Arial" w:eastAsia="Arial" w:hAnsi="Arial" w:cs="Arial"/>
          <w:b/>
          <w:sz w:val="10"/>
          <w:szCs w:val="24"/>
          <w:u w:val="single"/>
        </w:rPr>
      </w:pPr>
    </w:p>
    <w:p w14:paraId="1444DF62"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No cálculo do número de ônibus que deverão executar a operação, conforme quadros acima, já está computada a parada para abastecimento dos ônibus para que a operação ocorra de forma ininterrupta obedecendo o horário, intervalo e tempo de viagem.</w:t>
      </w:r>
    </w:p>
    <w:p w14:paraId="313A6494" w14:textId="77777777" w:rsidR="00D525D2" w:rsidRPr="009C7B84" w:rsidRDefault="00D525D2" w:rsidP="00D525D2">
      <w:pPr>
        <w:pStyle w:val="PargrafodaLista"/>
        <w:spacing w:after="0" w:line="240" w:lineRule="auto"/>
        <w:ind w:left="709"/>
        <w:rPr>
          <w:rFonts w:ascii="Arial" w:eastAsia="Arial" w:hAnsi="Arial" w:cs="Arial"/>
          <w:szCs w:val="24"/>
        </w:rPr>
      </w:pPr>
    </w:p>
    <w:p w14:paraId="28316187"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No total de cada uma das tabelas não está incluído o ônibus reserva que trata o item 3.4.3.</w:t>
      </w:r>
    </w:p>
    <w:p w14:paraId="097730C4" w14:textId="77777777" w:rsidR="00D525D2" w:rsidRPr="009C7B84" w:rsidRDefault="00D525D2" w:rsidP="00D525D2">
      <w:pPr>
        <w:pStyle w:val="PargrafodaLista"/>
        <w:spacing w:after="0" w:line="240" w:lineRule="auto"/>
        <w:ind w:left="709"/>
        <w:rPr>
          <w:rFonts w:ascii="Arial" w:eastAsia="Arial" w:hAnsi="Arial" w:cs="Arial"/>
          <w:szCs w:val="24"/>
        </w:rPr>
      </w:pPr>
    </w:p>
    <w:p w14:paraId="3C9695F0"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Os ônibus objeto do presente Termo serão operados de acordo com a Régua de Serviços estabelecida pela CONTRATANTE.</w:t>
      </w:r>
    </w:p>
    <w:p w14:paraId="7802DDA5" w14:textId="77777777" w:rsidR="00D525D2" w:rsidRPr="009C7B84" w:rsidRDefault="00D525D2" w:rsidP="00D525D2">
      <w:pPr>
        <w:pStyle w:val="PargrafodaLista"/>
        <w:spacing w:after="0" w:line="240" w:lineRule="auto"/>
        <w:ind w:left="709"/>
        <w:rPr>
          <w:rFonts w:ascii="Arial" w:eastAsia="Arial" w:hAnsi="Arial" w:cs="Arial"/>
          <w:szCs w:val="24"/>
        </w:rPr>
      </w:pPr>
    </w:p>
    <w:p w14:paraId="20FDEB65"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Caso o PMM seja excedido, a CONTRATANTE remunerará à CONTRATADA a quilometragem excedente, conforme valor constante da sua Proposta de Preços.</w:t>
      </w:r>
    </w:p>
    <w:p w14:paraId="483C3D42" w14:textId="77777777" w:rsidR="00D525D2" w:rsidRPr="009C7B84" w:rsidRDefault="00D525D2" w:rsidP="00D525D2">
      <w:pPr>
        <w:spacing w:after="0" w:line="240" w:lineRule="auto"/>
        <w:ind w:left="709"/>
        <w:rPr>
          <w:rFonts w:ascii="Arial" w:eastAsia="Arial" w:hAnsi="Arial" w:cs="Arial"/>
          <w:szCs w:val="24"/>
        </w:rPr>
      </w:pPr>
    </w:p>
    <w:p w14:paraId="03370975" w14:textId="77777777" w:rsidR="002612A7" w:rsidRPr="009C7B84" w:rsidRDefault="002612A7" w:rsidP="00D525D2">
      <w:pPr>
        <w:spacing w:after="0" w:line="240" w:lineRule="auto"/>
        <w:ind w:left="709"/>
        <w:rPr>
          <w:rFonts w:ascii="Arial" w:eastAsia="Arial" w:hAnsi="Arial" w:cs="Arial"/>
          <w:szCs w:val="24"/>
        </w:rPr>
      </w:pPr>
    </w:p>
    <w:p w14:paraId="71728D31" w14:textId="77777777" w:rsidR="002612A7" w:rsidRPr="009C7B84" w:rsidRDefault="002612A7" w:rsidP="00D525D2">
      <w:pPr>
        <w:spacing w:after="0" w:line="240" w:lineRule="auto"/>
        <w:ind w:left="709"/>
        <w:rPr>
          <w:rFonts w:ascii="Arial" w:eastAsia="Arial" w:hAnsi="Arial" w:cs="Arial"/>
          <w:szCs w:val="24"/>
        </w:rPr>
      </w:pPr>
    </w:p>
    <w:p w14:paraId="529F79C7" w14:textId="77777777" w:rsidR="002612A7" w:rsidRPr="009C7B84" w:rsidRDefault="002612A7" w:rsidP="00D525D2">
      <w:pPr>
        <w:spacing w:after="0" w:line="240" w:lineRule="auto"/>
        <w:ind w:left="709"/>
        <w:rPr>
          <w:rFonts w:ascii="Arial" w:eastAsia="Arial" w:hAnsi="Arial" w:cs="Arial"/>
          <w:szCs w:val="24"/>
        </w:rPr>
      </w:pPr>
    </w:p>
    <w:p w14:paraId="4A06F653" w14:textId="77777777" w:rsidR="00D525D2" w:rsidRPr="009C7B84" w:rsidRDefault="00D525D2" w:rsidP="00D525D2">
      <w:pPr>
        <w:spacing w:after="0" w:line="240" w:lineRule="auto"/>
        <w:ind w:left="709"/>
        <w:rPr>
          <w:b/>
        </w:rPr>
      </w:pPr>
    </w:p>
    <w:p w14:paraId="0824B6D5" w14:textId="77777777" w:rsidR="00D525D2" w:rsidRPr="009C7B84" w:rsidRDefault="00D525D2" w:rsidP="0082658A">
      <w:pPr>
        <w:pStyle w:val="PargrafodaLista"/>
        <w:numPr>
          <w:ilvl w:val="1"/>
          <w:numId w:val="14"/>
        </w:numPr>
        <w:suppressAutoHyphens w:val="0"/>
        <w:spacing w:after="0" w:line="240" w:lineRule="auto"/>
        <w:ind w:left="709" w:hanging="567"/>
        <w:contextualSpacing/>
        <w:rPr>
          <w:rFonts w:ascii="Arial" w:eastAsia="Arial" w:hAnsi="Arial" w:cs="Arial"/>
          <w:b/>
          <w:szCs w:val="24"/>
        </w:rPr>
      </w:pPr>
      <w:r w:rsidRPr="009C7B84">
        <w:rPr>
          <w:rFonts w:ascii="Arial" w:eastAsia="Arial" w:hAnsi="Arial" w:cs="Arial"/>
          <w:b/>
          <w:szCs w:val="24"/>
        </w:rPr>
        <w:lastRenderedPageBreak/>
        <w:t>QUANTITATIVO DA FROTA</w:t>
      </w:r>
    </w:p>
    <w:p w14:paraId="0386B358" w14:textId="77777777" w:rsidR="00D525D2" w:rsidRPr="009C7B84" w:rsidRDefault="00D525D2" w:rsidP="00D525D2">
      <w:pPr>
        <w:pStyle w:val="PargrafodaLista"/>
        <w:spacing w:after="0" w:line="240" w:lineRule="auto"/>
        <w:ind w:left="709" w:hanging="567"/>
        <w:rPr>
          <w:rFonts w:ascii="Arial" w:eastAsia="Arial" w:hAnsi="Arial" w:cs="Arial"/>
          <w:b/>
          <w:szCs w:val="24"/>
        </w:rPr>
      </w:pPr>
    </w:p>
    <w:p w14:paraId="619ADFA7"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A quantidade de veículos a serem disponibilizados pela CONTRATADA foram calculados na quantidade suficiente para operar de forma efetiva o intervalo proposto para o serviço, no horário definido, conforme Item 3.3.1, incluindo a parada para abastecimento.</w:t>
      </w:r>
    </w:p>
    <w:p w14:paraId="0D82FBB6" w14:textId="77777777" w:rsidR="00D525D2" w:rsidRPr="009C7B84" w:rsidRDefault="00D525D2" w:rsidP="00D525D2">
      <w:pPr>
        <w:pStyle w:val="PargrafodaLista"/>
        <w:spacing w:after="0" w:line="240" w:lineRule="auto"/>
        <w:ind w:left="709" w:hanging="708"/>
        <w:rPr>
          <w:rFonts w:ascii="Arial" w:eastAsia="Arial" w:hAnsi="Arial" w:cs="Arial"/>
          <w:szCs w:val="24"/>
        </w:rPr>
      </w:pPr>
    </w:p>
    <w:p w14:paraId="74FF3A20"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O cálculo de intervalo, Horário de Operação, quilometragem, tempo de percurso estão definidos nas Tabelas constantes do Item 3.3.1.</w:t>
      </w:r>
    </w:p>
    <w:p w14:paraId="7E65C2A0" w14:textId="77777777" w:rsidR="00D525D2" w:rsidRPr="009C7B84" w:rsidRDefault="00D525D2" w:rsidP="00D525D2">
      <w:pPr>
        <w:spacing w:after="0" w:line="240" w:lineRule="auto"/>
        <w:ind w:left="709" w:hanging="708"/>
        <w:rPr>
          <w:rFonts w:ascii="Arial" w:eastAsia="Arial" w:hAnsi="Arial" w:cs="Arial"/>
          <w:szCs w:val="24"/>
        </w:rPr>
      </w:pPr>
    </w:p>
    <w:p w14:paraId="20E86EA3"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 xml:space="preserve">A CONTRATADA deverá manter reserva técnica equivalente a 5% (cinco por cento) do total de veículos definidos para operação, sendo 1 (um) a quantidade mínima caso o cálculo seja um valor menor que 1, para atender as exigências de intervalo, percurso e rota do serviço discriminado nas Tabelas constantes do Item 3.3.1. </w:t>
      </w:r>
      <w:proofErr w:type="gramStart"/>
      <w:r w:rsidRPr="009C7B84">
        <w:rPr>
          <w:rFonts w:ascii="Arial" w:eastAsia="Arial" w:hAnsi="Arial" w:cs="Arial"/>
          <w:szCs w:val="24"/>
        </w:rPr>
        <w:t>deste</w:t>
      </w:r>
      <w:proofErr w:type="gramEnd"/>
      <w:r w:rsidRPr="009C7B84">
        <w:rPr>
          <w:rFonts w:ascii="Arial" w:eastAsia="Arial" w:hAnsi="Arial" w:cs="Arial"/>
          <w:szCs w:val="24"/>
        </w:rPr>
        <w:t xml:space="preserve"> Termo, a fim de possibilitar a substituição de qualquer veículo em operação caso ocorram eventuais falhas, panes ou acidentes com os mesmos.</w:t>
      </w:r>
    </w:p>
    <w:p w14:paraId="0FE91618" w14:textId="77777777" w:rsidR="00D525D2" w:rsidRPr="009C7B84" w:rsidRDefault="00D525D2" w:rsidP="00D525D2">
      <w:pPr>
        <w:spacing w:after="0" w:line="240" w:lineRule="auto"/>
        <w:ind w:left="709" w:hanging="708"/>
        <w:rPr>
          <w:rFonts w:ascii="Arial" w:eastAsia="Arial" w:hAnsi="Arial" w:cs="Arial"/>
          <w:szCs w:val="24"/>
        </w:rPr>
      </w:pPr>
    </w:p>
    <w:p w14:paraId="7C015701" w14:textId="77777777" w:rsidR="00D525D2" w:rsidRPr="009C7B84" w:rsidRDefault="00D525D2" w:rsidP="0082658A">
      <w:pPr>
        <w:pStyle w:val="PargrafodaLista"/>
        <w:numPr>
          <w:ilvl w:val="2"/>
          <w:numId w:val="14"/>
        </w:numPr>
        <w:suppressAutoHyphens w:val="0"/>
        <w:spacing w:after="0" w:line="240" w:lineRule="auto"/>
        <w:ind w:left="709" w:hanging="708"/>
        <w:contextualSpacing/>
        <w:rPr>
          <w:rFonts w:ascii="Arial" w:eastAsia="Arial" w:hAnsi="Arial" w:cs="Arial"/>
          <w:szCs w:val="24"/>
        </w:rPr>
      </w:pPr>
      <w:r w:rsidRPr="009C7B84">
        <w:rPr>
          <w:rFonts w:ascii="Arial" w:eastAsia="Arial" w:hAnsi="Arial" w:cs="Arial"/>
          <w:szCs w:val="24"/>
        </w:rPr>
        <w:t>Os ônibus destinados à reserva técnica deverão atender a todas as especificações mínimas descritas no presente, inclusive quanto aos Itens 3.1.6 e 3.1.7.</w:t>
      </w:r>
    </w:p>
    <w:p w14:paraId="5A73BBB8" w14:textId="77777777" w:rsidR="00D525D2" w:rsidRPr="009C7B84" w:rsidRDefault="00D525D2" w:rsidP="00D525D2">
      <w:pPr>
        <w:spacing w:after="0" w:line="240" w:lineRule="auto"/>
        <w:ind w:left="709" w:hanging="708"/>
        <w:rPr>
          <w:rFonts w:ascii="Arial" w:eastAsia="Arial" w:hAnsi="Arial" w:cs="Arial"/>
          <w:b/>
          <w:szCs w:val="24"/>
        </w:rPr>
      </w:pPr>
    </w:p>
    <w:p w14:paraId="24F57383" w14:textId="77777777" w:rsidR="00D525D2" w:rsidRPr="009C7B84" w:rsidRDefault="00D525D2" w:rsidP="0082658A">
      <w:pPr>
        <w:pStyle w:val="PargrafodaLista"/>
        <w:numPr>
          <w:ilvl w:val="0"/>
          <w:numId w:val="14"/>
        </w:numPr>
        <w:suppressAutoHyphens w:val="0"/>
        <w:spacing w:after="0" w:line="240" w:lineRule="auto"/>
        <w:ind w:left="709" w:hanging="709"/>
        <w:contextualSpacing/>
        <w:rPr>
          <w:rFonts w:ascii="Arial" w:eastAsia="Arial" w:hAnsi="Arial" w:cs="Arial"/>
          <w:b/>
          <w:szCs w:val="24"/>
        </w:rPr>
      </w:pPr>
      <w:r w:rsidRPr="009C7B84">
        <w:rPr>
          <w:rFonts w:ascii="Arial" w:eastAsia="Arial" w:hAnsi="Arial" w:cs="Arial"/>
          <w:b/>
          <w:szCs w:val="24"/>
        </w:rPr>
        <w:t>PROCEDIMENTOS DE ENTREGA</w:t>
      </w:r>
    </w:p>
    <w:p w14:paraId="775D311E" w14:textId="77777777" w:rsidR="00D525D2" w:rsidRPr="009C7B84" w:rsidRDefault="00D525D2" w:rsidP="00D525D2">
      <w:pPr>
        <w:spacing w:after="0" w:line="240" w:lineRule="auto"/>
        <w:ind w:left="709" w:hanging="709"/>
        <w:rPr>
          <w:rFonts w:ascii="Arial" w:eastAsia="Arial" w:hAnsi="Arial" w:cs="Arial"/>
          <w:b/>
          <w:szCs w:val="24"/>
        </w:rPr>
      </w:pPr>
    </w:p>
    <w:p w14:paraId="4D324582" w14:textId="77777777" w:rsidR="00D525D2" w:rsidRPr="009C7B84" w:rsidRDefault="00D525D2" w:rsidP="0082658A">
      <w:pPr>
        <w:pStyle w:val="PargrafodaLista"/>
        <w:numPr>
          <w:ilvl w:val="1"/>
          <w:numId w:val="15"/>
        </w:numPr>
        <w:suppressAutoHyphens w:val="0"/>
        <w:spacing w:after="0" w:line="240" w:lineRule="auto"/>
        <w:ind w:left="709" w:hanging="709"/>
        <w:contextualSpacing/>
        <w:rPr>
          <w:rFonts w:ascii="Arial" w:eastAsia="Arial" w:hAnsi="Arial" w:cs="Arial"/>
          <w:b/>
          <w:szCs w:val="24"/>
        </w:rPr>
      </w:pPr>
      <w:r w:rsidRPr="009C7B84">
        <w:rPr>
          <w:rFonts w:ascii="Arial" w:eastAsia="Arial" w:hAnsi="Arial" w:cs="Arial"/>
          <w:b/>
          <w:szCs w:val="24"/>
        </w:rPr>
        <w:t>ORDEM DE SERVIÇO E APROVAÇÃO DE ESPECIFICAÇÕES TÉCNICAS</w:t>
      </w:r>
    </w:p>
    <w:p w14:paraId="1CA15E93" w14:textId="77777777" w:rsidR="00D525D2" w:rsidRPr="009C7B84" w:rsidRDefault="00D525D2" w:rsidP="00D525D2">
      <w:pPr>
        <w:pStyle w:val="PargrafodaLista"/>
        <w:spacing w:after="0" w:line="240" w:lineRule="auto"/>
        <w:ind w:left="709"/>
        <w:rPr>
          <w:rFonts w:ascii="Arial" w:eastAsia="Arial" w:hAnsi="Arial" w:cs="Arial"/>
          <w:b/>
          <w:szCs w:val="24"/>
        </w:rPr>
      </w:pPr>
    </w:p>
    <w:p w14:paraId="75B5F8C7" w14:textId="77777777" w:rsidR="00D525D2" w:rsidRPr="009C7B84" w:rsidRDefault="00D525D2" w:rsidP="0082658A">
      <w:pPr>
        <w:pStyle w:val="PargrafodaLista"/>
        <w:numPr>
          <w:ilvl w:val="2"/>
          <w:numId w:val="15"/>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A CONTRATADA deverá disponibilizar a totalidade dos ônibus locados até o prazo máximo de 75 (setenta e cinco) dias corridos, contados a partir da assinatura do Contrato, sob pena de aplicação das sanções previstas no Edital.</w:t>
      </w:r>
    </w:p>
    <w:p w14:paraId="6115E027" w14:textId="77777777" w:rsidR="00D525D2" w:rsidRPr="009C7B84" w:rsidRDefault="00D525D2" w:rsidP="00D525D2">
      <w:pPr>
        <w:pStyle w:val="PargrafodaLista"/>
        <w:spacing w:after="0" w:line="240" w:lineRule="auto"/>
        <w:ind w:left="709"/>
        <w:rPr>
          <w:rFonts w:ascii="Arial" w:eastAsia="Arial" w:hAnsi="Arial" w:cs="Arial"/>
          <w:szCs w:val="24"/>
        </w:rPr>
      </w:pPr>
    </w:p>
    <w:p w14:paraId="1F452DBC" w14:textId="77777777" w:rsidR="00D525D2" w:rsidRPr="009C7B84" w:rsidRDefault="00D525D2" w:rsidP="0082658A">
      <w:pPr>
        <w:pStyle w:val="PargrafodaLista"/>
        <w:numPr>
          <w:ilvl w:val="2"/>
          <w:numId w:val="15"/>
        </w:numPr>
        <w:suppressAutoHyphens w:val="0"/>
        <w:spacing w:after="0" w:line="240" w:lineRule="auto"/>
        <w:ind w:left="709"/>
        <w:contextualSpacing/>
        <w:rPr>
          <w:rFonts w:ascii="Arial" w:eastAsia="Arial" w:hAnsi="Arial" w:cs="Arial"/>
          <w:szCs w:val="24"/>
        </w:rPr>
      </w:pPr>
      <w:r w:rsidRPr="009C7B84">
        <w:rPr>
          <w:rFonts w:ascii="Arial" w:eastAsia="Arial" w:hAnsi="Arial" w:cs="Arial"/>
          <w:szCs w:val="24"/>
        </w:rPr>
        <w:t>Caberá à CONTRATADA comprovar que toda a frota disponibilizada, incluindo a frota reserva de que trata o Item 3.4.3, esteja devidamente regularizada no que tange à homologação, licenciamento nos órgãos federais, estaduais e municipais competentes responsáveis pelo registro de veículos, bem como o recolhimento de todos os tributos (impostos, taxas e/ou contribuições) legalmente exigíveis em razão da propriedade da frota.</w:t>
      </w:r>
    </w:p>
    <w:p w14:paraId="3BF8388C" w14:textId="77777777" w:rsidR="00D525D2" w:rsidRPr="009C7B84" w:rsidRDefault="00D525D2" w:rsidP="00D525D2">
      <w:pPr>
        <w:spacing w:after="0" w:line="240" w:lineRule="auto"/>
        <w:ind w:left="709"/>
        <w:rPr>
          <w:rFonts w:ascii="Arial" w:eastAsia="Arial" w:hAnsi="Arial" w:cs="Arial"/>
          <w:b/>
          <w:szCs w:val="24"/>
        </w:rPr>
      </w:pPr>
    </w:p>
    <w:p w14:paraId="3C9E35FD" w14:textId="77777777" w:rsidR="00D525D2" w:rsidRPr="009C7B84" w:rsidRDefault="00D525D2" w:rsidP="00D525D2">
      <w:pPr>
        <w:spacing w:after="0" w:line="240" w:lineRule="auto"/>
        <w:ind w:left="709" w:hanging="709"/>
        <w:rPr>
          <w:rFonts w:ascii="Arial" w:eastAsia="Arial" w:hAnsi="Arial" w:cs="Arial"/>
          <w:b/>
          <w:szCs w:val="24"/>
        </w:rPr>
      </w:pPr>
      <w:r w:rsidRPr="009C7B84">
        <w:rPr>
          <w:rFonts w:ascii="Arial" w:eastAsia="Arial" w:hAnsi="Arial" w:cs="Arial"/>
          <w:b/>
          <w:szCs w:val="24"/>
        </w:rPr>
        <w:t>4.2. ENTREGA DA FROTA</w:t>
      </w:r>
    </w:p>
    <w:p w14:paraId="1C8A10AA" w14:textId="77777777" w:rsidR="00D525D2" w:rsidRPr="009C7B84" w:rsidRDefault="00D525D2" w:rsidP="00D525D2">
      <w:pPr>
        <w:spacing w:after="0" w:line="240" w:lineRule="auto"/>
        <w:ind w:left="709" w:hanging="709"/>
        <w:rPr>
          <w:rFonts w:ascii="Arial" w:eastAsia="Arial" w:hAnsi="Arial" w:cs="Arial"/>
          <w:b/>
          <w:szCs w:val="24"/>
        </w:rPr>
      </w:pPr>
    </w:p>
    <w:p w14:paraId="77AE16DB"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 xml:space="preserve">4.2.1. A entrega da FROTA deverá ser feita na garagem da CONTRATADA, para vistoria prévia a ser efetuada pela Secretaria Municipal de Transportes (SMTR). </w:t>
      </w:r>
    </w:p>
    <w:p w14:paraId="6CAFCC3D" w14:textId="77777777" w:rsidR="00D525D2" w:rsidRPr="009C7B84" w:rsidRDefault="00D525D2" w:rsidP="00D525D2">
      <w:pPr>
        <w:spacing w:after="0" w:line="240" w:lineRule="auto"/>
        <w:ind w:left="709" w:hanging="709"/>
        <w:rPr>
          <w:rFonts w:ascii="Arial" w:eastAsia="Arial" w:hAnsi="Arial" w:cs="Arial"/>
          <w:szCs w:val="24"/>
        </w:rPr>
      </w:pPr>
    </w:p>
    <w:p w14:paraId="2F3B2397" w14:textId="77777777" w:rsidR="00D525D2" w:rsidRPr="009C7B84" w:rsidRDefault="00D525D2" w:rsidP="00D525D2">
      <w:pPr>
        <w:spacing w:after="0" w:line="240" w:lineRule="auto"/>
        <w:ind w:left="709" w:hanging="709"/>
        <w:rPr>
          <w:rFonts w:ascii="Arial" w:eastAsia="Arial" w:hAnsi="Arial" w:cs="Arial"/>
          <w:color w:val="FF0000"/>
          <w:szCs w:val="24"/>
        </w:rPr>
      </w:pPr>
      <w:r w:rsidRPr="009C7B84">
        <w:rPr>
          <w:rFonts w:ascii="Arial" w:eastAsia="Arial" w:hAnsi="Arial" w:cs="Arial"/>
          <w:szCs w:val="24"/>
        </w:rPr>
        <w:t xml:space="preserve">4.2.2. A FROTA somente será considerada entregue após a aprovação da CONTRATANTE, mediante entrega de cópia da documentação a que se refere o Item 4.1.2 e produção de Relatório de Inspeção Técnica, a ser produzido pela SMTR. </w:t>
      </w:r>
    </w:p>
    <w:p w14:paraId="0AD13332" w14:textId="77777777" w:rsidR="00D525D2" w:rsidRPr="009C7B84" w:rsidRDefault="00D525D2" w:rsidP="00D525D2">
      <w:pPr>
        <w:spacing w:after="0" w:line="240" w:lineRule="auto"/>
        <w:ind w:left="709" w:hanging="709"/>
        <w:rPr>
          <w:rFonts w:ascii="Arial" w:eastAsia="Arial" w:hAnsi="Arial" w:cs="Arial"/>
          <w:szCs w:val="24"/>
        </w:rPr>
      </w:pPr>
    </w:p>
    <w:p w14:paraId="16A5C8C1"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4.2.3. No Relatório de Inspeção Técnica será avaliado se as especificações expressas neste TERMO DE REFERÊNCIA foram integralmente atendidas e serão exigidos todos os documentos de homologação e licenciamento junto às autoridades de trânsito e transporte federal e estadual, incluindo o CRLV (Certificado de Registro e Licenciamento de Veículos).</w:t>
      </w:r>
    </w:p>
    <w:p w14:paraId="71134171" w14:textId="77777777" w:rsidR="00D525D2" w:rsidRPr="009C7B84" w:rsidRDefault="00D525D2" w:rsidP="00D525D2">
      <w:pPr>
        <w:spacing w:after="0" w:line="240" w:lineRule="auto"/>
        <w:ind w:left="709" w:hanging="709"/>
        <w:rPr>
          <w:rFonts w:ascii="Arial" w:eastAsia="Arial" w:hAnsi="Arial" w:cs="Arial"/>
          <w:szCs w:val="24"/>
        </w:rPr>
      </w:pPr>
    </w:p>
    <w:p w14:paraId="0AC28823"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 xml:space="preserve">4.2.4. A CONTRATANTE terá o prazo de até 5 (cinco) dias úteis, a partir do término da vistoria, para a elaboração e entrega à CONTRATADA, do Relatório de Inspeção Técnica relacionado aos ônibus vistoriados na garagem da CONTRATADA. </w:t>
      </w:r>
    </w:p>
    <w:p w14:paraId="63ED5265" w14:textId="77777777" w:rsidR="00D525D2" w:rsidRPr="009C7B84" w:rsidRDefault="00D525D2" w:rsidP="00D525D2">
      <w:pPr>
        <w:spacing w:after="0" w:line="240" w:lineRule="auto"/>
        <w:ind w:left="709" w:hanging="709"/>
        <w:rPr>
          <w:rFonts w:ascii="Arial" w:eastAsia="Arial" w:hAnsi="Arial" w:cs="Arial"/>
          <w:szCs w:val="24"/>
        </w:rPr>
      </w:pPr>
    </w:p>
    <w:p w14:paraId="227EE8ED"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 xml:space="preserve">4.2.5. Em caso de não aprovação da entrega de um ou mais ônibus por parte da CONTRATANTE, decorrente do não atendimento às especificações constantes do presente Termo, devidamente apontado no Relatório de Inspeção Técnica, caberá à CONTRATADA, às suas expensas, sanar todas as desconformidades para efetiva adequação, em até 3 (três) dias úteis. </w:t>
      </w:r>
    </w:p>
    <w:p w14:paraId="79BA85B7" w14:textId="77777777" w:rsidR="00D525D2" w:rsidRPr="009C7B84" w:rsidRDefault="00D525D2" w:rsidP="00D525D2">
      <w:pPr>
        <w:spacing w:after="0" w:line="240" w:lineRule="auto"/>
        <w:ind w:left="709" w:hanging="709"/>
        <w:rPr>
          <w:rFonts w:ascii="Arial" w:eastAsia="Arial" w:hAnsi="Arial" w:cs="Arial"/>
          <w:szCs w:val="24"/>
        </w:rPr>
      </w:pPr>
    </w:p>
    <w:p w14:paraId="03A8B179"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4.2.6. Após aprovação da CONTRATANTE e autorização da Secretaria Municipal de Transportes, o veículo receberá um selo de vistoria da SMTR, que garante a regularidade para operar no sistema BRT, ficando a frota diretamente à disposição da CONTRATANTE, observado o disposto no Item 3.1 do presente Termo. Eventuais defeitos de fabricação e entrega imputáveis à CONTRATADA e que não tenham sido detectados no processo de aprovação da frota permanecem ainda sob sua responsabilidade.</w:t>
      </w:r>
    </w:p>
    <w:p w14:paraId="79AD2953" w14:textId="77777777" w:rsidR="00D525D2" w:rsidRPr="009C7B84" w:rsidRDefault="00D525D2" w:rsidP="00D525D2">
      <w:pPr>
        <w:spacing w:after="0" w:line="240" w:lineRule="auto"/>
        <w:ind w:left="709" w:hanging="709"/>
        <w:rPr>
          <w:rFonts w:ascii="Arial" w:eastAsia="Arial" w:hAnsi="Arial" w:cs="Arial"/>
          <w:szCs w:val="24"/>
        </w:rPr>
      </w:pPr>
    </w:p>
    <w:p w14:paraId="0317421A" w14:textId="77777777" w:rsidR="00D525D2" w:rsidRPr="009C7B84" w:rsidRDefault="00D525D2" w:rsidP="00D525D2">
      <w:pPr>
        <w:spacing w:after="0" w:line="240" w:lineRule="auto"/>
        <w:ind w:left="709" w:hanging="709"/>
        <w:rPr>
          <w:rFonts w:ascii="Arial" w:eastAsia="Arial" w:hAnsi="Arial" w:cs="Arial"/>
          <w:szCs w:val="24"/>
        </w:rPr>
      </w:pPr>
      <w:r w:rsidRPr="009C7B84">
        <w:rPr>
          <w:rFonts w:ascii="Arial" w:eastAsia="Arial" w:hAnsi="Arial" w:cs="Arial"/>
          <w:szCs w:val="24"/>
        </w:rPr>
        <w:t>4.2.7. A CONTRATANTE poderá realizar novas vistorias a seu critério, devendo a CONTRATADA franquear o acesso à garagem.</w:t>
      </w:r>
    </w:p>
    <w:p w14:paraId="2E4F971E" w14:textId="77777777" w:rsidR="00D525D2" w:rsidRPr="009C7B84" w:rsidRDefault="00D525D2" w:rsidP="00D525D2">
      <w:pPr>
        <w:spacing w:after="0" w:line="240" w:lineRule="auto"/>
      </w:pPr>
    </w:p>
    <w:p w14:paraId="3E65322B"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4.3. CAPACITAÇÃO E TREINAMENTO</w:t>
      </w:r>
    </w:p>
    <w:p w14:paraId="4B42650D" w14:textId="77777777" w:rsidR="00D525D2" w:rsidRPr="009C7B84" w:rsidRDefault="00D525D2" w:rsidP="00D525D2">
      <w:pPr>
        <w:spacing w:after="0" w:line="240" w:lineRule="auto"/>
        <w:rPr>
          <w:rFonts w:ascii="Arial" w:eastAsia="Arial" w:hAnsi="Arial" w:cs="Arial"/>
          <w:szCs w:val="24"/>
        </w:rPr>
      </w:pPr>
    </w:p>
    <w:p w14:paraId="4D2B7DD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4.3.1. A CONTRATADA deverá realizar a capacitação e treinamento dos motoristas da MOBI-Rio que dirigirão os ônibus locados, de modo que a mão de obra seja provida de qualificação adequada, no intuito de conhecer melhor os componentes dos diferentes sistemas que compõem o veículo e as melhores práticas e cuidados.</w:t>
      </w:r>
    </w:p>
    <w:p w14:paraId="18884E78" w14:textId="77777777" w:rsidR="00D525D2" w:rsidRPr="009C7B84" w:rsidRDefault="00D525D2" w:rsidP="00D525D2">
      <w:pPr>
        <w:spacing w:after="0" w:line="240" w:lineRule="auto"/>
        <w:rPr>
          <w:rFonts w:ascii="Arial" w:eastAsia="Arial" w:hAnsi="Arial" w:cs="Arial"/>
          <w:szCs w:val="24"/>
        </w:rPr>
      </w:pPr>
    </w:p>
    <w:p w14:paraId="40371A8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4.3.2. A CONTRATANTE também poderá designar equipes próprias para acompanhar a capacitação e treinamento.</w:t>
      </w:r>
    </w:p>
    <w:p w14:paraId="1D00703A" w14:textId="77777777" w:rsidR="00D525D2" w:rsidRPr="009C7B84" w:rsidRDefault="00D525D2" w:rsidP="00D525D2">
      <w:pPr>
        <w:spacing w:after="0" w:line="240" w:lineRule="auto"/>
        <w:rPr>
          <w:rFonts w:ascii="Arial" w:eastAsia="Arial" w:hAnsi="Arial" w:cs="Arial"/>
          <w:szCs w:val="24"/>
        </w:rPr>
      </w:pPr>
    </w:p>
    <w:p w14:paraId="34DE1EB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4.3.3. As atividades de capacitação e treinamento poderão ocorrer à distância ou presencialmente, dependendo do tipo de conteúdo a ser trabalhado e sendo vedado o desenvolvimento de atividades práticas de forma virtual ou remota. As capacitações presenciais devem ser realizadas em salas ou ambientes adequados, na garagem da CONTRATADA ou em outra instalação aprovada pela CONTRATANTE. As capacitações práticas deverão ser realizadas diretamente nos veículos, sendo executadas na respectiva garagem da CONTRATADA e ainda, obrigatoriamente, no(s) percurso(s) do(s) serviço(s) onde os ônibus locados irão operar, sempre sob supervisão e com autorização da Fiscalização. </w:t>
      </w:r>
    </w:p>
    <w:p w14:paraId="1E7F9DEA" w14:textId="77777777" w:rsidR="00D525D2" w:rsidRPr="009C7B84" w:rsidRDefault="00D525D2" w:rsidP="00D525D2">
      <w:pPr>
        <w:spacing w:after="0" w:line="240" w:lineRule="auto"/>
        <w:rPr>
          <w:color w:val="C00000"/>
        </w:rPr>
      </w:pPr>
    </w:p>
    <w:p w14:paraId="20D9D32E"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5. MANUTENÇÃO E GESTÃO DA FROTA</w:t>
      </w:r>
    </w:p>
    <w:p w14:paraId="5F8755E3" w14:textId="77777777" w:rsidR="00D525D2" w:rsidRPr="009C7B84" w:rsidRDefault="00D525D2" w:rsidP="00D525D2">
      <w:pPr>
        <w:spacing w:after="0" w:line="240" w:lineRule="auto"/>
        <w:rPr>
          <w:rFonts w:ascii="Arial" w:eastAsia="Arial" w:hAnsi="Arial" w:cs="Arial"/>
          <w:b/>
          <w:szCs w:val="24"/>
        </w:rPr>
      </w:pPr>
    </w:p>
    <w:p w14:paraId="65F6DEEC"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5.1. PROGRAMA DE MANUTENÇÃO</w:t>
      </w:r>
    </w:p>
    <w:p w14:paraId="4AD2EE6F" w14:textId="77777777" w:rsidR="00D525D2" w:rsidRPr="009C7B84" w:rsidRDefault="00D525D2" w:rsidP="00D525D2">
      <w:pPr>
        <w:spacing w:after="0" w:line="240" w:lineRule="auto"/>
        <w:rPr>
          <w:rFonts w:ascii="Arial" w:eastAsia="Arial" w:hAnsi="Arial" w:cs="Arial"/>
          <w:szCs w:val="24"/>
        </w:rPr>
      </w:pPr>
    </w:p>
    <w:p w14:paraId="1911E4F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5.1.1. A manutenção da frota disponibilizada é de responsabilidade da CONTRATADA, que deverá realizar todas as atividades de caráter corretivo e preventivo e demais tarefas de inspeções e troca de peças, seguindo as normas técnicas vigentes e arcando com os custos associados.</w:t>
      </w:r>
    </w:p>
    <w:p w14:paraId="5E8A1DB1" w14:textId="77777777" w:rsidR="00D525D2" w:rsidRPr="009C7B84" w:rsidRDefault="00D525D2" w:rsidP="00D525D2">
      <w:pPr>
        <w:spacing w:after="0" w:line="240" w:lineRule="auto"/>
        <w:rPr>
          <w:rFonts w:ascii="Arial" w:eastAsia="Arial" w:hAnsi="Arial" w:cs="Arial"/>
          <w:szCs w:val="24"/>
        </w:rPr>
      </w:pPr>
    </w:p>
    <w:p w14:paraId="73A1E51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5.1.2. Também é de responsabilidade da CONTRATADA a manutenção corretiva do envelopamento que trata os itens 3.1.6 e 3.1.7 do presente Termo, devendo a CONTRATADA encarregar-se de sua manutenção e recomposição ao longo de toda a vigência contratual, mesmo sendo parte passiva em qualquer evento, incidente, ou acidente que tenha causado danos ao envelopamento.</w:t>
      </w:r>
    </w:p>
    <w:p w14:paraId="24DEA2BC" w14:textId="77777777" w:rsidR="00D525D2" w:rsidRPr="009C7B84" w:rsidRDefault="00D525D2" w:rsidP="00D525D2">
      <w:pPr>
        <w:spacing w:after="0" w:line="240" w:lineRule="auto"/>
        <w:rPr>
          <w:rFonts w:ascii="Arial" w:eastAsia="Arial" w:hAnsi="Arial" w:cs="Arial"/>
          <w:szCs w:val="24"/>
        </w:rPr>
      </w:pPr>
    </w:p>
    <w:p w14:paraId="0C15D80C"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5.2. VISTORIA ANUAL</w:t>
      </w:r>
    </w:p>
    <w:p w14:paraId="3D0DFE5B" w14:textId="77777777" w:rsidR="00D525D2" w:rsidRPr="009C7B84" w:rsidRDefault="00D525D2" w:rsidP="00D525D2">
      <w:pPr>
        <w:spacing w:after="0" w:line="240" w:lineRule="auto"/>
        <w:rPr>
          <w:rFonts w:ascii="Arial" w:eastAsia="Arial" w:hAnsi="Arial" w:cs="Arial"/>
          <w:szCs w:val="24"/>
        </w:rPr>
      </w:pPr>
    </w:p>
    <w:p w14:paraId="5CE3B329"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5.2.1. Os veículos de propriedade da CONTRATADA deverão ser submetidos à vistoria anual, realizada conforme padrões estabelecidos pela CONTRATANTE, preferencialmente na Garagem da CONTRATADA.</w:t>
      </w:r>
    </w:p>
    <w:p w14:paraId="265D1E63" w14:textId="77777777" w:rsidR="00D525D2" w:rsidRPr="009C7B84" w:rsidRDefault="00D525D2" w:rsidP="00D525D2">
      <w:pPr>
        <w:spacing w:after="0" w:line="240" w:lineRule="auto"/>
        <w:rPr>
          <w:rFonts w:ascii="Arial" w:eastAsia="Arial" w:hAnsi="Arial" w:cs="Arial"/>
          <w:b/>
          <w:szCs w:val="24"/>
        </w:rPr>
      </w:pPr>
    </w:p>
    <w:p w14:paraId="5D63846B"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5.3. BAIXA DOS VEÍCULOS</w:t>
      </w:r>
    </w:p>
    <w:p w14:paraId="4DDBEF83" w14:textId="77777777" w:rsidR="00D525D2" w:rsidRPr="009C7B84" w:rsidRDefault="00D525D2" w:rsidP="00D525D2">
      <w:pPr>
        <w:spacing w:after="0" w:line="240" w:lineRule="auto"/>
        <w:rPr>
          <w:rFonts w:ascii="Arial" w:eastAsia="Arial" w:hAnsi="Arial" w:cs="Arial"/>
          <w:szCs w:val="24"/>
        </w:rPr>
      </w:pPr>
    </w:p>
    <w:p w14:paraId="09804AF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5.3.1. Em caso de ocorrência de indisponibilidade permanente do veículo devido a desgaste natural da operação ou inutilização por acidentes, a CONTRATADA deverá solicitar a “baixa” do mesmo dos cadastros da CONTRATANTE. </w:t>
      </w:r>
    </w:p>
    <w:p w14:paraId="19C96996" w14:textId="77777777" w:rsidR="00D525D2" w:rsidRPr="009C7B84" w:rsidRDefault="00D525D2" w:rsidP="00D525D2">
      <w:pPr>
        <w:spacing w:after="0" w:line="240" w:lineRule="auto"/>
        <w:rPr>
          <w:rFonts w:ascii="Arial" w:eastAsia="Arial" w:hAnsi="Arial" w:cs="Arial"/>
          <w:szCs w:val="24"/>
        </w:rPr>
      </w:pPr>
    </w:p>
    <w:p w14:paraId="5EE4504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5.3.2. Na hipótese prevista no Item 5.3.1 supra, será utilizado um veículo da frota reserva e a CONTRATADA terá prazo de até 30 (trinta) dias para recompor o quantitativo de veículos exigido para a frota reserva, conforme item</w:t>
      </w:r>
      <w:r w:rsidRPr="009C7B84">
        <w:rPr>
          <w:rFonts w:ascii="Arial" w:eastAsia="Arial" w:hAnsi="Arial" w:cs="Arial"/>
          <w:color w:val="C00000"/>
          <w:szCs w:val="24"/>
        </w:rPr>
        <w:t xml:space="preserve"> </w:t>
      </w:r>
      <w:r w:rsidRPr="009C7B84">
        <w:rPr>
          <w:rFonts w:ascii="Arial" w:eastAsia="Arial" w:hAnsi="Arial" w:cs="Arial"/>
          <w:szCs w:val="24"/>
        </w:rPr>
        <w:t xml:space="preserve">3.4.3. É de responsabilidade da CONTRATADA proceder com o descarte e/ou revenda dos </w:t>
      </w:r>
      <w:r w:rsidRPr="009C7B84">
        <w:rPr>
          <w:rFonts w:ascii="Arial" w:eastAsia="Arial" w:hAnsi="Arial" w:cs="Arial"/>
          <w:szCs w:val="24"/>
        </w:rPr>
        <w:lastRenderedPageBreak/>
        <w:t xml:space="preserve">veículos retirados do Sistema BRT, inclusive com a descaracterização de qualquer identificação com o mesmo. </w:t>
      </w:r>
    </w:p>
    <w:p w14:paraId="77E84A6B" w14:textId="77777777" w:rsidR="00D525D2" w:rsidRPr="009C7B84" w:rsidRDefault="00D525D2" w:rsidP="00D525D2">
      <w:pPr>
        <w:spacing w:after="0" w:line="240" w:lineRule="auto"/>
        <w:rPr>
          <w:rFonts w:ascii="Arial" w:eastAsia="Arial" w:hAnsi="Arial" w:cs="Arial"/>
          <w:szCs w:val="24"/>
        </w:rPr>
      </w:pPr>
    </w:p>
    <w:p w14:paraId="257BE588"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 xml:space="preserve">6. CONDIÇÕES GERAIS E OBRIGATÓRIAS </w:t>
      </w:r>
    </w:p>
    <w:p w14:paraId="1D215339" w14:textId="77777777" w:rsidR="00D525D2" w:rsidRPr="009C7B84" w:rsidRDefault="00D525D2" w:rsidP="00D525D2">
      <w:pPr>
        <w:spacing w:after="0" w:line="240" w:lineRule="auto"/>
        <w:rPr>
          <w:rFonts w:ascii="Arial" w:eastAsia="Arial" w:hAnsi="Arial" w:cs="Arial"/>
          <w:szCs w:val="24"/>
        </w:rPr>
      </w:pPr>
    </w:p>
    <w:p w14:paraId="228269C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6.1. </w:t>
      </w:r>
      <w:r w:rsidRPr="009C7B84">
        <w:rPr>
          <w:rFonts w:ascii="Arial" w:eastAsia="Arial" w:hAnsi="Arial" w:cs="Arial"/>
          <w:szCs w:val="24"/>
        </w:rPr>
        <w:tab/>
        <w:t xml:space="preserve">Os veículos que apresentarem defeitos técnicos e/ou avarias antes de entrarem em operação serão imediatamente substituídos por outros da reserva técnica. </w:t>
      </w:r>
    </w:p>
    <w:p w14:paraId="001FE5DD" w14:textId="77777777" w:rsidR="00D525D2" w:rsidRPr="009C7B84" w:rsidRDefault="00D525D2" w:rsidP="00D525D2">
      <w:pPr>
        <w:spacing w:after="0" w:line="240" w:lineRule="auto"/>
        <w:rPr>
          <w:rFonts w:ascii="Arial" w:eastAsia="Arial" w:hAnsi="Arial" w:cs="Arial"/>
          <w:szCs w:val="24"/>
        </w:rPr>
      </w:pPr>
    </w:p>
    <w:p w14:paraId="62C1ED1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6.2. </w:t>
      </w:r>
      <w:r w:rsidRPr="009C7B84">
        <w:rPr>
          <w:rFonts w:ascii="Arial" w:eastAsia="Arial" w:hAnsi="Arial" w:cs="Arial"/>
          <w:szCs w:val="24"/>
        </w:rPr>
        <w:tab/>
        <w:t xml:space="preserve">Os veículos que apresentarem defeitos técnicos e/ou avarias durante a operação serão substituídos por outros da reserva técnica em um prazo de até 60 (sessenta) minutos. </w:t>
      </w:r>
    </w:p>
    <w:p w14:paraId="44B209E3" w14:textId="77777777" w:rsidR="00D525D2" w:rsidRPr="009C7B84" w:rsidRDefault="00D525D2" w:rsidP="00D525D2">
      <w:pPr>
        <w:spacing w:after="0" w:line="240" w:lineRule="auto"/>
        <w:rPr>
          <w:rFonts w:ascii="Arial" w:eastAsia="Arial" w:hAnsi="Arial" w:cs="Arial"/>
          <w:szCs w:val="24"/>
        </w:rPr>
      </w:pPr>
    </w:p>
    <w:p w14:paraId="7D3232F6" w14:textId="77777777" w:rsidR="00D525D2" w:rsidRPr="009C7B84" w:rsidRDefault="00D525D2" w:rsidP="00D525D2">
      <w:pPr>
        <w:spacing w:after="0" w:line="240" w:lineRule="auto"/>
        <w:ind w:left="720" w:hanging="720"/>
        <w:rPr>
          <w:rFonts w:ascii="Arial" w:eastAsia="Arial" w:hAnsi="Arial" w:cs="Arial"/>
          <w:szCs w:val="24"/>
        </w:rPr>
      </w:pPr>
      <w:r w:rsidRPr="009C7B84">
        <w:rPr>
          <w:rFonts w:ascii="Arial" w:eastAsia="Arial" w:hAnsi="Arial" w:cs="Arial"/>
          <w:szCs w:val="24"/>
        </w:rPr>
        <w:t>6.2.1. Caso o prazo estipulado no Item 6.2 acima seja excedido, até o limite máximo de 2 (duas) horas, será considerado na respectiva medição apenas 50 % (cinquenta por cento) do valor por ônibus/dia, conforme Proposta de Preços da CONTRATADA.</w:t>
      </w:r>
    </w:p>
    <w:p w14:paraId="09D9FDFB" w14:textId="77777777" w:rsidR="00D525D2" w:rsidRPr="009C7B84" w:rsidRDefault="00D525D2" w:rsidP="00D525D2">
      <w:pPr>
        <w:spacing w:after="0" w:line="240" w:lineRule="auto"/>
        <w:ind w:hanging="720"/>
        <w:rPr>
          <w:rFonts w:ascii="Arial" w:eastAsia="Arial" w:hAnsi="Arial" w:cs="Arial"/>
          <w:szCs w:val="24"/>
        </w:rPr>
      </w:pPr>
    </w:p>
    <w:p w14:paraId="0AF14E58" w14:textId="77777777" w:rsidR="00D525D2" w:rsidRPr="009C7B84" w:rsidRDefault="00D525D2" w:rsidP="00D525D2">
      <w:pPr>
        <w:spacing w:after="0" w:line="240" w:lineRule="auto"/>
        <w:ind w:left="720" w:hanging="720"/>
        <w:rPr>
          <w:rFonts w:ascii="Arial" w:eastAsia="Arial" w:hAnsi="Arial" w:cs="Arial"/>
          <w:szCs w:val="24"/>
        </w:rPr>
      </w:pPr>
      <w:r w:rsidRPr="009C7B84">
        <w:rPr>
          <w:rFonts w:ascii="Arial" w:eastAsia="Arial" w:hAnsi="Arial" w:cs="Arial"/>
          <w:szCs w:val="24"/>
        </w:rPr>
        <w:t>6.2.2. Caso o limite máximo de 2 (duas) horas não seja cumprido, o veículo não será computado na medição.</w:t>
      </w:r>
    </w:p>
    <w:p w14:paraId="6657365F" w14:textId="77777777" w:rsidR="00D525D2" w:rsidRPr="009C7B84" w:rsidRDefault="00D525D2" w:rsidP="00D525D2">
      <w:pPr>
        <w:spacing w:after="0" w:line="240" w:lineRule="auto"/>
        <w:ind w:left="720" w:hanging="720"/>
        <w:rPr>
          <w:rFonts w:ascii="Arial" w:eastAsia="Arial" w:hAnsi="Arial" w:cs="Arial"/>
          <w:szCs w:val="24"/>
        </w:rPr>
      </w:pPr>
    </w:p>
    <w:p w14:paraId="3ACDC16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6.3. Será admitido o índice máximo de 10% (dez por cento) de panes (quebras) por dia de operação em cada serviço, sob pena de aplicação das penalidades previstas no Edital e no Contrato. </w:t>
      </w:r>
    </w:p>
    <w:p w14:paraId="0280DBDE" w14:textId="77777777" w:rsidR="00D525D2" w:rsidRPr="009C7B84" w:rsidRDefault="00D525D2" w:rsidP="00D525D2">
      <w:pPr>
        <w:spacing w:after="0" w:line="240" w:lineRule="auto"/>
        <w:rPr>
          <w:rFonts w:ascii="Arial" w:eastAsia="Arial" w:hAnsi="Arial" w:cs="Arial"/>
          <w:szCs w:val="24"/>
        </w:rPr>
      </w:pPr>
    </w:p>
    <w:p w14:paraId="247F928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6.4. </w:t>
      </w:r>
      <w:r w:rsidRPr="009C7B84">
        <w:rPr>
          <w:rFonts w:ascii="Arial" w:eastAsia="Arial" w:hAnsi="Arial" w:cs="Arial"/>
          <w:szCs w:val="24"/>
        </w:rPr>
        <w:tab/>
        <w:t>Infrações de Trânsito e/ou Penalidades Aplicadas por Órgãos Fiscalizadores: A CONTRATADA se responsabiliza por toda e qualquer infração ou penalidade imposta na vigência deste contrato, desde que comprovadamente cometida por seu motorista e/ou preposto, isentando a CONTRATANTE de qualquer responsabilidade sobre tais infrações/penalidades.</w:t>
      </w:r>
    </w:p>
    <w:p w14:paraId="4D2494A4" w14:textId="77777777" w:rsidR="00D525D2" w:rsidRPr="009C7B84" w:rsidRDefault="00D525D2" w:rsidP="00D525D2">
      <w:pPr>
        <w:spacing w:after="0" w:line="240" w:lineRule="auto"/>
        <w:rPr>
          <w:rFonts w:ascii="Arial" w:eastAsia="Arial" w:hAnsi="Arial" w:cs="Arial"/>
          <w:szCs w:val="24"/>
        </w:rPr>
      </w:pPr>
    </w:p>
    <w:p w14:paraId="0F673B6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6.5. </w:t>
      </w:r>
      <w:r w:rsidRPr="009C7B84">
        <w:rPr>
          <w:rFonts w:ascii="Arial" w:eastAsia="Arial" w:hAnsi="Arial" w:cs="Arial"/>
          <w:szCs w:val="24"/>
        </w:rPr>
        <w:tab/>
        <w:t xml:space="preserve">Em caso de apreensão do veículo, a CONTRATADA deverá providenciar a sua imediata liberação, arcando com todas as despesas envolvidas. </w:t>
      </w:r>
    </w:p>
    <w:p w14:paraId="065DF659" w14:textId="77777777" w:rsidR="00D525D2" w:rsidRPr="009C7B84" w:rsidRDefault="00D525D2" w:rsidP="00D525D2">
      <w:pPr>
        <w:spacing w:after="0" w:line="240" w:lineRule="auto"/>
        <w:rPr>
          <w:rFonts w:ascii="Arial" w:eastAsia="Arial" w:hAnsi="Arial" w:cs="Arial"/>
          <w:szCs w:val="24"/>
        </w:rPr>
      </w:pPr>
    </w:p>
    <w:p w14:paraId="5DC05C5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6.6. A CONTRATADA será a única e exclusiva responsável pelos custos e despesas de conservação, revisões periódicas, guarda e reposição em caso de sinistro dos veículos (inclusive incêndio, roubo ou furto), devendo arcar com todos os gastos correspondentes, incluindo, mas não se limitando a: (i) reposição de peças, consertos, trocas, mecânica, óleo lubrificante, manutenção preventiva e corretiva, lavagem, pintura, lanternagem, garagem, IPVA, Seguro Obrigatório - DPVAT; (</w:t>
      </w:r>
      <w:proofErr w:type="spellStart"/>
      <w:r w:rsidRPr="009C7B84">
        <w:rPr>
          <w:rFonts w:ascii="Arial" w:eastAsia="Arial" w:hAnsi="Arial" w:cs="Arial"/>
          <w:szCs w:val="24"/>
        </w:rPr>
        <w:t>ii</w:t>
      </w:r>
      <w:proofErr w:type="spellEnd"/>
      <w:r w:rsidRPr="009C7B84">
        <w:rPr>
          <w:rFonts w:ascii="Arial" w:eastAsia="Arial" w:hAnsi="Arial" w:cs="Arial"/>
          <w:szCs w:val="24"/>
        </w:rPr>
        <w:t>) todos os ônus, encargos e custos que sejam necessários para a efetiva conservação, manutenção, guarda e bom uso dos veículos.</w:t>
      </w:r>
    </w:p>
    <w:p w14:paraId="37A375A9" w14:textId="77777777" w:rsidR="00D525D2" w:rsidRPr="009C7B84" w:rsidRDefault="00D525D2" w:rsidP="00D525D2">
      <w:pPr>
        <w:spacing w:after="0" w:line="240" w:lineRule="auto"/>
        <w:rPr>
          <w:rFonts w:ascii="Arial" w:eastAsia="Arial" w:hAnsi="Arial" w:cs="Arial"/>
          <w:szCs w:val="24"/>
        </w:rPr>
      </w:pPr>
    </w:p>
    <w:p w14:paraId="14E5982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6.7. </w:t>
      </w:r>
      <w:r w:rsidRPr="009C7B84">
        <w:rPr>
          <w:rFonts w:ascii="Arial" w:eastAsia="Arial" w:hAnsi="Arial" w:cs="Arial"/>
          <w:szCs w:val="24"/>
        </w:rPr>
        <w:tab/>
        <w:t xml:space="preserve">A CONTRATADA se obriga a observar a legislação trabalhista aplicável na exploração da sua atividade, assim como arcar com todos os tributos, taxas e </w:t>
      </w:r>
      <w:r w:rsidRPr="009C7B84">
        <w:rPr>
          <w:rFonts w:ascii="Arial" w:eastAsia="Arial" w:hAnsi="Arial" w:cs="Arial"/>
          <w:szCs w:val="24"/>
        </w:rPr>
        <w:lastRenderedPageBreak/>
        <w:t>multas eventualmente devidos, de modo que os veículos não sofram, em decorrência de eventuais inadimplementos destas obrigações, qualquer restrição ou constrição que afete a sua propriedade e/ou livre disposição, afetando a locação ora CONTRATADA.</w:t>
      </w:r>
    </w:p>
    <w:p w14:paraId="470A0B9F" w14:textId="77777777" w:rsidR="00D525D2" w:rsidRPr="009C7B84" w:rsidRDefault="00D525D2" w:rsidP="00D525D2">
      <w:pPr>
        <w:spacing w:after="0" w:line="240" w:lineRule="auto"/>
        <w:rPr>
          <w:rFonts w:ascii="Arial" w:eastAsia="Arial" w:hAnsi="Arial" w:cs="Arial"/>
          <w:szCs w:val="24"/>
        </w:rPr>
      </w:pPr>
    </w:p>
    <w:p w14:paraId="676CA03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6.8.</w:t>
      </w:r>
      <w:r w:rsidRPr="009C7B84">
        <w:rPr>
          <w:rFonts w:ascii="Arial" w:eastAsia="Arial" w:hAnsi="Arial" w:cs="Arial"/>
          <w:szCs w:val="24"/>
        </w:rPr>
        <w:tab/>
        <w:t xml:space="preserve">É vedado à CONTRATADA utilizar, dispor, sublocar, emprestar ou fazer qualquer outro uso dos veículos contratados que não para os fins e nos horários definidos neste Termo. </w:t>
      </w:r>
    </w:p>
    <w:p w14:paraId="4D4C16F5" w14:textId="77777777" w:rsidR="00D525D2" w:rsidRPr="009C7B84" w:rsidRDefault="00D525D2" w:rsidP="00D525D2">
      <w:pPr>
        <w:spacing w:after="0" w:line="240" w:lineRule="auto"/>
        <w:rPr>
          <w:rFonts w:ascii="Arial" w:eastAsia="Arial" w:hAnsi="Arial" w:cs="Arial"/>
          <w:szCs w:val="24"/>
        </w:rPr>
      </w:pPr>
    </w:p>
    <w:p w14:paraId="7B1983D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6.9. </w:t>
      </w:r>
      <w:r w:rsidRPr="009C7B84">
        <w:rPr>
          <w:rFonts w:ascii="Arial" w:eastAsia="Arial" w:hAnsi="Arial" w:cs="Arial"/>
          <w:szCs w:val="24"/>
        </w:rPr>
        <w:tab/>
        <w:t>A CONTRATADA assume a responsabilidade de todos os atos e omissivos, inclusive sob a ótica da Lei n.º 8078/1990 (Código de Defesa do Consumidor), praticados pelos seus empregados, subcontratados, prepostos, procuradores e prestadores de serviços no uso e exploração dos Veículos, bem como por todos os prejuízos, perdas e danos pessoais e patrimoniais, devendo ainda notificar por escrito a CONTRATANTE sobre quaisquer sinistros em que os veículos forem envolvidos no prazo máximo de 48 (quarenta e oito) horas a partir do evento.</w:t>
      </w:r>
    </w:p>
    <w:p w14:paraId="1CE33927" w14:textId="77777777" w:rsidR="00D525D2" w:rsidRPr="009C7B84" w:rsidRDefault="00D525D2" w:rsidP="00D525D2">
      <w:pPr>
        <w:spacing w:after="0" w:line="240" w:lineRule="auto"/>
        <w:rPr>
          <w:rFonts w:ascii="Arial" w:eastAsia="Arial" w:hAnsi="Arial" w:cs="Arial"/>
          <w:szCs w:val="24"/>
        </w:rPr>
      </w:pPr>
    </w:p>
    <w:p w14:paraId="54145E9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6.10. Na hipótese de a CONTRATANTE ser acionada judicialmente em função do descumprimento das obrigações descritas acima, denunciará a CONTRATADA à lide e, esta última, demonstrará a ilegitimidade passiva do CONTRATANTE, sendo certo que a CONTRATADA arcará com todas as respectivas despesas que a CONTRATANTE tenha incorrido em função deste procedimento, inclusive os honorários advocatícios custeados pela CONTRATANTE, observados os critérios de razoabilidade aplicáveis ao caso concreto.</w:t>
      </w:r>
    </w:p>
    <w:p w14:paraId="2C7E97E2" w14:textId="77777777" w:rsidR="00D525D2" w:rsidRPr="009C7B84" w:rsidRDefault="00D525D2" w:rsidP="00D525D2">
      <w:pPr>
        <w:spacing w:after="0" w:line="240" w:lineRule="auto"/>
        <w:rPr>
          <w:rFonts w:ascii="Arial" w:eastAsia="Arial" w:hAnsi="Arial" w:cs="Arial"/>
          <w:szCs w:val="24"/>
        </w:rPr>
      </w:pPr>
    </w:p>
    <w:p w14:paraId="0F9593B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6.11. O disposto no item 6.10 não exime a CONTRATADA de restituir o CONTRATANTE o valor que lhe for imputado em condenação definitiva e irrecorrível, proferida pelo Poder Judiciário, por Juízo Arbitral ou outras instâncias competentes, a título de obrigações trabalhistas, previdenciárias, cíveis, tributárias e dos depósitos de FGTS referentes aos empregados da CONTRATADA. O referido valor será acrescido de todos os acessórios, tais como despesas processuais, honorários advocatícios, despesas extrajudiciais, correção monetária e juros, tudo devidamente comprovado.</w:t>
      </w:r>
    </w:p>
    <w:p w14:paraId="784FB7ED" w14:textId="77777777" w:rsidR="00D525D2" w:rsidRPr="009C7B84" w:rsidRDefault="00D525D2" w:rsidP="00D525D2">
      <w:pPr>
        <w:spacing w:after="0" w:line="240" w:lineRule="auto"/>
        <w:rPr>
          <w:rFonts w:ascii="Arial" w:eastAsia="Arial" w:hAnsi="Arial" w:cs="Arial"/>
          <w:szCs w:val="24"/>
        </w:rPr>
      </w:pPr>
    </w:p>
    <w:p w14:paraId="254FFC0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6.12. A CONTRATADA deverá abster-se de utilizar, em todas as atividades relacionadas com a execução deste instrumento, mão de obra infantil, nos termos do inciso XXXIII do artigo 7º da Constituição da República, nem utilizar mão de obra em condição análoga à de escravo, bem como fazer constar cláusula específica nesse sentido nos contratos firmados com os fornecedores e/ou subcontratados de seus insumos e/ou prestadores de serviços, sob pena de multa ou rescisão deste Contrato, sem prejuízo da adoção de outras medidas cabíveis.</w:t>
      </w:r>
    </w:p>
    <w:p w14:paraId="0883846A" w14:textId="77777777" w:rsidR="00D525D2" w:rsidRPr="009C7B84" w:rsidRDefault="00D525D2" w:rsidP="00D525D2">
      <w:pPr>
        <w:spacing w:after="0" w:line="240" w:lineRule="auto"/>
        <w:rPr>
          <w:rFonts w:ascii="Arial" w:eastAsia="Arial" w:hAnsi="Arial" w:cs="Arial"/>
          <w:szCs w:val="24"/>
        </w:rPr>
      </w:pPr>
    </w:p>
    <w:p w14:paraId="387B860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 xml:space="preserve">6.13. </w:t>
      </w:r>
      <w:r w:rsidRPr="009C7B84">
        <w:rPr>
          <w:rFonts w:ascii="Arial" w:eastAsia="Arial" w:hAnsi="Arial" w:cs="Arial"/>
          <w:szCs w:val="24"/>
        </w:rPr>
        <w:tab/>
        <w:t>A CONTRATADA é a única e exclusiva responsável pela obtenção e manutenção de toda e quaisquer licenças e/ou autorizações necessárias para operação dos Veículos, responsabilizando-se objetivamente por quaisquer prejuízos experimentados pela CONTRATANTE neste sentido.</w:t>
      </w:r>
    </w:p>
    <w:p w14:paraId="75D10112" w14:textId="77777777" w:rsidR="00D525D2" w:rsidRPr="009C7B84" w:rsidRDefault="00D525D2" w:rsidP="00D525D2">
      <w:pPr>
        <w:spacing w:after="0" w:line="240" w:lineRule="auto"/>
        <w:rPr>
          <w:rFonts w:ascii="Arial" w:eastAsia="Arial" w:hAnsi="Arial" w:cs="Arial"/>
          <w:szCs w:val="24"/>
        </w:rPr>
      </w:pPr>
    </w:p>
    <w:p w14:paraId="6E230387" w14:textId="77777777" w:rsidR="00D525D2" w:rsidRPr="009C7B84" w:rsidRDefault="00D525D2" w:rsidP="00D525D2">
      <w:pPr>
        <w:spacing w:after="0" w:line="240" w:lineRule="auto"/>
        <w:rPr>
          <w:rFonts w:ascii="Arial" w:eastAsia="Arial" w:hAnsi="Arial" w:cs="Arial"/>
          <w:szCs w:val="24"/>
        </w:rPr>
      </w:pPr>
    </w:p>
    <w:p w14:paraId="504B32C6" w14:textId="77777777" w:rsidR="00D525D2" w:rsidRPr="009C7B84" w:rsidRDefault="00D525D2" w:rsidP="00D525D2">
      <w:pPr>
        <w:spacing w:after="0" w:line="240" w:lineRule="auto"/>
        <w:rPr>
          <w:rFonts w:ascii="Arial" w:hAnsi="Arial" w:cs="Arial"/>
          <w:b/>
          <w:szCs w:val="24"/>
        </w:rPr>
      </w:pPr>
      <w:r w:rsidRPr="009C7B84">
        <w:rPr>
          <w:rFonts w:ascii="Arial" w:hAnsi="Arial" w:cs="Arial"/>
          <w:b/>
          <w:szCs w:val="24"/>
        </w:rPr>
        <w:t>7. PROCEDIMENTO DE REMUNERAÇÃO E CONDIÇÕES DE PAGAMENTO:</w:t>
      </w:r>
    </w:p>
    <w:p w14:paraId="6FE7C2F3" w14:textId="77777777" w:rsidR="00D525D2" w:rsidRPr="009C7B84" w:rsidRDefault="00D525D2" w:rsidP="00D525D2">
      <w:pPr>
        <w:spacing w:after="0" w:line="240" w:lineRule="auto"/>
        <w:rPr>
          <w:rFonts w:ascii="Arial" w:hAnsi="Arial" w:cs="Arial"/>
          <w:szCs w:val="24"/>
        </w:rPr>
      </w:pPr>
    </w:p>
    <w:p w14:paraId="292EC92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7.1. </w:t>
      </w:r>
      <w:r w:rsidRPr="009C7B84">
        <w:rPr>
          <w:rFonts w:ascii="Arial" w:eastAsia="Arial" w:hAnsi="Arial" w:cs="Arial"/>
          <w:szCs w:val="24"/>
        </w:rPr>
        <w:tab/>
        <w:t xml:space="preserve">O aluguel a ser pago pelo CONTRATANTE à CONTRATADA, pelo uso e exploração dos Veículos, considerando o PMM, será por Veículo a cada Diária cumprida por estes nas operações do CONTRATANTE (“Aluguel”) indicadas no item 3.2 acima. </w:t>
      </w:r>
    </w:p>
    <w:p w14:paraId="02E6E3B7" w14:textId="77777777" w:rsidR="00D525D2" w:rsidRPr="009C7B84" w:rsidRDefault="00D525D2" w:rsidP="00D525D2">
      <w:pPr>
        <w:spacing w:after="0" w:line="240" w:lineRule="auto"/>
        <w:rPr>
          <w:rFonts w:ascii="Arial" w:eastAsia="Arial" w:hAnsi="Arial" w:cs="Arial"/>
          <w:szCs w:val="24"/>
        </w:rPr>
      </w:pPr>
    </w:p>
    <w:p w14:paraId="6EBA8618" w14:textId="77777777" w:rsidR="00D525D2" w:rsidRPr="009C7B84" w:rsidRDefault="00D525D2" w:rsidP="00D525D2">
      <w:pPr>
        <w:spacing w:after="0" w:line="240" w:lineRule="auto"/>
        <w:ind w:left="720" w:hanging="720"/>
        <w:rPr>
          <w:rFonts w:ascii="Arial" w:eastAsia="Arial" w:hAnsi="Arial" w:cs="Arial"/>
          <w:szCs w:val="24"/>
        </w:rPr>
      </w:pPr>
      <w:r w:rsidRPr="009C7B84">
        <w:rPr>
          <w:rFonts w:ascii="Arial" w:eastAsia="Arial" w:hAnsi="Arial" w:cs="Arial"/>
          <w:szCs w:val="24"/>
        </w:rPr>
        <w:t>7.1.1. O valor total quinzenal a ser pago pelo CONTRATANTE será apurado conforme a medição das Diárias pela equipe de operações do CONTRATANTE, sendo devido pelo CONTRATANTE à CONTRATADA um valor por Km excedente, caso o PMM seja excedido.</w:t>
      </w:r>
    </w:p>
    <w:p w14:paraId="04B743C8" w14:textId="77777777" w:rsidR="00D525D2" w:rsidRPr="009C7B84" w:rsidRDefault="00D525D2" w:rsidP="00D525D2">
      <w:pPr>
        <w:spacing w:after="0" w:line="240" w:lineRule="auto"/>
        <w:ind w:hanging="720"/>
        <w:rPr>
          <w:rFonts w:ascii="Arial" w:eastAsia="Arial" w:hAnsi="Arial" w:cs="Arial"/>
          <w:szCs w:val="24"/>
        </w:rPr>
      </w:pPr>
    </w:p>
    <w:p w14:paraId="05AFF9D8" w14:textId="77777777" w:rsidR="00D525D2" w:rsidRPr="009C7B84" w:rsidRDefault="00D525D2" w:rsidP="00D525D2">
      <w:pPr>
        <w:spacing w:after="0" w:line="240" w:lineRule="auto"/>
        <w:ind w:left="720" w:hanging="720"/>
        <w:rPr>
          <w:rFonts w:ascii="Arial" w:eastAsia="Arial" w:hAnsi="Arial" w:cs="Arial"/>
          <w:szCs w:val="24"/>
        </w:rPr>
      </w:pPr>
      <w:r w:rsidRPr="009C7B84">
        <w:rPr>
          <w:rFonts w:ascii="Arial" w:eastAsia="Arial" w:hAnsi="Arial" w:cs="Arial"/>
          <w:szCs w:val="24"/>
        </w:rPr>
        <w:t>7.1.2. Os Veículos que apresentarem defeitos técnicos e/ou avarias antes ou após entrarem em operação serão substituídos por outros da reserva técnica ou não poderão ser contabilizados para fins do pagamento previsto no item 7.1 acima.</w:t>
      </w:r>
    </w:p>
    <w:p w14:paraId="4B10910F" w14:textId="77777777" w:rsidR="00D525D2" w:rsidRPr="009C7B84" w:rsidRDefault="00D525D2" w:rsidP="00D525D2">
      <w:pPr>
        <w:spacing w:after="0" w:line="240" w:lineRule="auto"/>
        <w:ind w:hanging="720"/>
        <w:rPr>
          <w:rFonts w:ascii="Arial" w:eastAsia="Arial" w:hAnsi="Arial" w:cs="Arial"/>
          <w:szCs w:val="24"/>
        </w:rPr>
      </w:pPr>
    </w:p>
    <w:p w14:paraId="5599D22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7.2. </w:t>
      </w:r>
      <w:r w:rsidRPr="009C7B84">
        <w:rPr>
          <w:rFonts w:ascii="Arial" w:eastAsia="Arial" w:hAnsi="Arial" w:cs="Arial"/>
          <w:szCs w:val="24"/>
        </w:rPr>
        <w:tab/>
        <w:t>A CONTRATADA enviará a medição para aprovação pela CONTRATANTE e após a aprovação emitirá Nota Fiscal. A CONTRATANTE pagará os valores medidos e atestados no prazo de até 30 dias contados do recebimento do documento de cobrança.</w:t>
      </w:r>
    </w:p>
    <w:p w14:paraId="091F0220" w14:textId="77777777" w:rsidR="00D525D2" w:rsidRPr="009C7B84" w:rsidRDefault="00D525D2" w:rsidP="00D525D2">
      <w:pPr>
        <w:spacing w:after="0" w:line="240" w:lineRule="auto"/>
        <w:rPr>
          <w:rFonts w:ascii="Arial" w:hAnsi="Arial" w:cs="Arial"/>
          <w:szCs w:val="24"/>
        </w:rPr>
      </w:pPr>
    </w:p>
    <w:p w14:paraId="05A139B4" w14:textId="77777777" w:rsidR="00D525D2" w:rsidRPr="009C7B84" w:rsidRDefault="00D525D2" w:rsidP="00D525D2">
      <w:pPr>
        <w:spacing w:after="0" w:line="240" w:lineRule="auto"/>
        <w:rPr>
          <w:rFonts w:ascii="Arial" w:hAnsi="Arial" w:cs="Arial"/>
          <w:szCs w:val="24"/>
        </w:rPr>
      </w:pPr>
      <w:r w:rsidRPr="009C7B84">
        <w:rPr>
          <w:rFonts w:ascii="Arial" w:hAnsi="Arial" w:cs="Arial"/>
          <w:szCs w:val="24"/>
        </w:rPr>
        <w:t>7.3. A CONTRATADA se responsabiliza integralmente pelo pagamento aos seus subcontratados, caso existam.</w:t>
      </w:r>
    </w:p>
    <w:p w14:paraId="152F6B16" w14:textId="77777777" w:rsidR="00D525D2" w:rsidRPr="009C7B84" w:rsidRDefault="00D525D2" w:rsidP="00D525D2">
      <w:pPr>
        <w:spacing w:after="0" w:line="240" w:lineRule="auto"/>
        <w:rPr>
          <w:rFonts w:ascii="Arial" w:hAnsi="Arial" w:cs="Arial"/>
          <w:szCs w:val="24"/>
        </w:rPr>
      </w:pPr>
    </w:p>
    <w:p w14:paraId="572BE369" w14:textId="77777777" w:rsidR="00D525D2" w:rsidRPr="009C7B84" w:rsidRDefault="00D525D2" w:rsidP="00D525D2">
      <w:pPr>
        <w:spacing w:after="0" w:line="240" w:lineRule="auto"/>
        <w:rPr>
          <w:rFonts w:ascii="Arial" w:hAnsi="Arial" w:cs="Arial"/>
          <w:szCs w:val="24"/>
        </w:rPr>
      </w:pPr>
    </w:p>
    <w:p w14:paraId="49C02ABB" w14:textId="77777777" w:rsidR="00D525D2" w:rsidRPr="009C7B84" w:rsidRDefault="00D525D2" w:rsidP="00D525D2">
      <w:pPr>
        <w:spacing w:after="0" w:line="240" w:lineRule="auto"/>
        <w:rPr>
          <w:rFonts w:ascii="Arial" w:hAnsi="Arial" w:cs="Arial"/>
          <w:szCs w:val="24"/>
        </w:rPr>
      </w:pPr>
    </w:p>
    <w:p w14:paraId="6C341DE0" w14:textId="77777777" w:rsidR="00D525D2" w:rsidRPr="009C7B84" w:rsidRDefault="00D525D2" w:rsidP="00D525D2">
      <w:pPr>
        <w:spacing w:after="0" w:line="240" w:lineRule="auto"/>
        <w:rPr>
          <w:rFonts w:ascii="Arial" w:hAnsi="Arial" w:cs="Arial"/>
          <w:b/>
          <w:szCs w:val="24"/>
        </w:rPr>
      </w:pPr>
      <w:r w:rsidRPr="009C7B84">
        <w:rPr>
          <w:rFonts w:ascii="Arial" w:hAnsi="Arial" w:cs="Arial"/>
          <w:b/>
          <w:szCs w:val="24"/>
        </w:rPr>
        <w:t>8. DA FUNDAMENTAÇÃO LEGAL DA CONTRATAÇÃO</w:t>
      </w:r>
    </w:p>
    <w:p w14:paraId="266B0154" w14:textId="77777777" w:rsidR="00D525D2" w:rsidRPr="009C7B84" w:rsidRDefault="00D525D2" w:rsidP="00D525D2">
      <w:pPr>
        <w:spacing w:after="0" w:line="240" w:lineRule="auto"/>
        <w:rPr>
          <w:rFonts w:ascii="Arial" w:eastAsia="Arial" w:hAnsi="Arial" w:cs="Arial"/>
          <w:szCs w:val="24"/>
        </w:rPr>
      </w:pPr>
    </w:p>
    <w:p w14:paraId="721EBD2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A presente contratação tem fundamento na Lei Federal n.º 13.303/2016, no Decreto Municipal n.º 44.698/2018, no Regulamento Interno de Licitações e Contratos da CONTRATANTE e, no que couber, na Lei Federal n.º 14.133/2021 c/c o Decreto Municipal n.º 51.078/2022;</w:t>
      </w:r>
    </w:p>
    <w:p w14:paraId="204C09AB" w14:textId="77777777" w:rsidR="00D525D2" w:rsidRPr="009C7B84" w:rsidRDefault="00D525D2" w:rsidP="00D525D2">
      <w:pPr>
        <w:spacing w:after="0" w:line="240" w:lineRule="auto"/>
        <w:rPr>
          <w:rFonts w:ascii="Arial" w:eastAsia="Arial" w:hAnsi="Arial" w:cs="Arial"/>
          <w:szCs w:val="24"/>
        </w:rPr>
      </w:pPr>
    </w:p>
    <w:p w14:paraId="201BA018" w14:textId="77777777" w:rsidR="00D525D2" w:rsidRPr="009C7B84" w:rsidRDefault="00D525D2" w:rsidP="00D525D2">
      <w:pPr>
        <w:spacing w:after="0" w:line="240" w:lineRule="auto"/>
        <w:rPr>
          <w:rFonts w:ascii="Arial" w:eastAsia="Arial" w:hAnsi="Arial" w:cs="Arial"/>
          <w:szCs w:val="24"/>
        </w:rPr>
      </w:pPr>
    </w:p>
    <w:p w14:paraId="5ED96A52"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9. DAS OBRIGAÇÕES DA CONTRATANTE</w:t>
      </w:r>
    </w:p>
    <w:p w14:paraId="55D0AF11" w14:textId="77777777" w:rsidR="00D525D2" w:rsidRPr="009C7B84" w:rsidRDefault="00D525D2" w:rsidP="00D525D2">
      <w:pPr>
        <w:spacing w:after="0" w:line="240" w:lineRule="auto"/>
        <w:rPr>
          <w:rFonts w:ascii="Arial" w:eastAsia="Arial" w:hAnsi="Arial" w:cs="Arial"/>
          <w:szCs w:val="24"/>
        </w:rPr>
      </w:pPr>
    </w:p>
    <w:p w14:paraId="41D912D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9 .1 -</w:t>
      </w:r>
      <w:r w:rsidRPr="009C7B84">
        <w:rPr>
          <w:rFonts w:ascii="Arial" w:eastAsia="Arial" w:hAnsi="Arial" w:cs="Arial"/>
          <w:szCs w:val="24"/>
        </w:rPr>
        <w:tab/>
        <w:t xml:space="preserve"> Realizar os pagamentos na forma e condições previstas;</w:t>
      </w:r>
    </w:p>
    <w:p w14:paraId="3FB59382" w14:textId="77777777" w:rsidR="00D525D2" w:rsidRPr="009C7B84" w:rsidRDefault="00D525D2" w:rsidP="00D525D2">
      <w:pPr>
        <w:spacing w:after="0" w:line="240" w:lineRule="auto"/>
        <w:rPr>
          <w:rFonts w:ascii="Arial" w:eastAsia="Arial" w:hAnsi="Arial" w:cs="Arial"/>
          <w:szCs w:val="24"/>
        </w:rPr>
      </w:pPr>
    </w:p>
    <w:p w14:paraId="33E8B94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 xml:space="preserve">9 .2 - Realizar a fiscalização do objeto deste Termo de Referência. </w:t>
      </w:r>
    </w:p>
    <w:p w14:paraId="02194EA3" w14:textId="77777777" w:rsidR="00D525D2" w:rsidRPr="009C7B84" w:rsidRDefault="00D525D2" w:rsidP="00D525D2">
      <w:pPr>
        <w:spacing w:after="0" w:line="240" w:lineRule="auto"/>
        <w:rPr>
          <w:rFonts w:ascii="Arial" w:eastAsia="Arial" w:hAnsi="Arial" w:cs="Arial"/>
          <w:szCs w:val="24"/>
        </w:rPr>
      </w:pPr>
    </w:p>
    <w:p w14:paraId="1FEA7545" w14:textId="77777777" w:rsidR="00D525D2" w:rsidRPr="009C7B84" w:rsidRDefault="00D525D2" w:rsidP="00D525D2">
      <w:pPr>
        <w:spacing w:after="0" w:line="240" w:lineRule="auto"/>
        <w:rPr>
          <w:rFonts w:ascii="Arial" w:eastAsia="Arial" w:hAnsi="Arial" w:cs="Arial"/>
          <w:szCs w:val="24"/>
        </w:rPr>
      </w:pPr>
    </w:p>
    <w:p w14:paraId="00A19870"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10. DAS OBRIGAÇÕES DA CONTRATADA</w:t>
      </w:r>
    </w:p>
    <w:p w14:paraId="5261A5ED" w14:textId="77777777" w:rsidR="00D525D2" w:rsidRPr="009C7B84" w:rsidRDefault="00D525D2" w:rsidP="00D525D2">
      <w:pPr>
        <w:spacing w:after="0" w:line="240" w:lineRule="auto"/>
        <w:rPr>
          <w:rFonts w:ascii="Arial" w:eastAsia="Arial" w:hAnsi="Arial" w:cs="Arial"/>
          <w:szCs w:val="24"/>
        </w:rPr>
      </w:pPr>
    </w:p>
    <w:p w14:paraId="0727598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São obrigações da CONTRATADA: </w:t>
      </w:r>
    </w:p>
    <w:p w14:paraId="0BA1781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4C88D61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10.1 realizar os serviços de acordo com todas as exigências contidas no Termo de Referência e na proposta; </w:t>
      </w:r>
    </w:p>
    <w:p w14:paraId="388ABC26"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3D60DEB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10.2</w:t>
      </w:r>
      <w:r w:rsidRPr="009C7B84">
        <w:rPr>
          <w:rFonts w:ascii="Arial" w:eastAsia="Arial" w:hAnsi="Arial" w:cs="Arial"/>
          <w:szCs w:val="24"/>
        </w:rPr>
        <w:tab/>
        <w:t xml:space="preserve">- tomar as medidas preventivas necessárias para evitar danos a terceiros, em consequência da execução dos serviços; </w:t>
      </w:r>
    </w:p>
    <w:p w14:paraId="484BDA75" w14:textId="77777777" w:rsidR="00D525D2" w:rsidRPr="009C7B84" w:rsidRDefault="00D525D2" w:rsidP="00D525D2">
      <w:pPr>
        <w:spacing w:after="0" w:line="240" w:lineRule="auto"/>
        <w:rPr>
          <w:rFonts w:ascii="Arial" w:eastAsia="Arial" w:hAnsi="Arial" w:cs="Arial"/>
          <w:szCs w:val="24"/>
        </w:rPr>
      </w:pPr>
    </w:p>
    <w:p w14:paraId="21089026"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10.3</w:t>
      </w:r>
      <w:r w:rsidRPr="009C7B84">
        <w:rPr>
          <w:rFonts w:ascii="Arial" w:eastAsia="Arial" w:hAnsi="Arial" w:cs="Arial"/>
          <w:szCs w:val="24"/>
        </w:rPr>
        <w:tab/>
        <w:t xml:space="preserve">- responsabilizar-se integralmente pelo ressarcimento de quaisquer danos e prejuízos, de qualquer natureza, que causar à CONTRATANTE ou a terceiros, decorrentes da execução do objeto desta contratação, respondendo por si, seus empregados, prepostos e sucessores, independentemente das medidas preventivas adotadas e da comprovação de sua culpa ou dolo na execução do contrato; </w:t>
      </w:r>
    </w:p>
    <w:p w14:paraId="608ECCE2" w14:textId="77777777" w:rsidR="00D525D2" w:rsidRPr="009C7B84" w:rsidRDefault="00D525D2" w:rsidP="00D525D2">
      <w:pPr>
        <w:spacing w:after="0" w:line="240" w:lineRule="auto"/>
        <w:rPr>
          <w:rFonts w:ascii="Arial" w:eastAsia="Arial" w:hAnsi="Arial" w:cs="Arial"/>
          <w:szCs w:val="24"/>
        </w:rPr>
      </w:pPr>
    </w:p>
    <w:p w14:paraId="6156D41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10.4</w:t>
      </w:r>
      <w:r w:rsidRPr="009C7B84">
        <w:rPr>
          <w:rFonts w:ascii="Arial" w:eastAsia="Arial" w:hAnsi="Arial" w:cs="Arial"/>
          <w:szCs w:val="24"/>
        </w:rPr>
        <w:tab/>
        <w:t xml:space="preserve">- atender às determinações e exigências formuladas pela CONTRATANTE; </w:t>
      </w:r>
    </w:p>
    <w:p w14:paraId="5B1355F6" w14:textId="77777777" w:rsidR="00D525D2" w:rsidRPr="009C7B84" w:rsidRDefault="00D525D2" w:rsidP="00D525D2">
      <w:pPr>
        <w:spacing w:after="0" w:line="240" w:lineRule="auto"/>
        <w:rPr>
          <w:rFonts w:ascii="Arial" w:eastAsia="Arial" w:hAnsi="Arial" w:cs="Arial"/>
          <w:szCs w:val="24"/>
        </w:rPr>
      </w:pPr>
    </w:p>
    <w:p w14:paraId="0FD5B5E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10.5</w:t>
      </w:r>
      <w:r w:rsidRPr="009C7B84">
        <w:rPr>
          <w:rFonts w:ascii="Arial" w:eastAsia="Arial" w:hAnsi="Arial" w:cs="Arial"/>
          <w:szCs w:val="24"/>
        </w:rPr>
        <w:tab/>
        <w:t xml:space="preserve">- reparar, corrigir, remover, reconstruir ou substituir, às suas expensas, no total ou em parte, o objeto do contrato em que se verificarem vícios, efeitos ou incorreções resultantes da execução ou de materiais empregados, no prazo determinado pela Fiscalização; </w:t>
      </w:r>
    </w:p>
    <w:p w14:paraId="14AF47B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235EFC3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10.6</w:t>
      </w:r>
      <w:r w:rsidRPr="009C7B84">
        <w:rPr>
          <w:rFonts w:ascii="Arial" w:eastAsia="Arial" w:hAnsi="Arial" w:cs="Arial"/>
          <w:szCs w:val="24"/>
        </w:rPr>
        <w:tab/>
        <w:t xml:space="preserve">- responsabilizar-se, na forma do Contrato, por todos os ônus, encargos e obrigações comerciais, sociais, tributárias, trabalhistas e previdenciárias, ou quaisquer outras previstas na legislação em vigor, bem como por todos os gastos e encargos com material e mão de obra necessária à completa execução dos serviços: </w:t>
      </w:r>
    </w:p>
    <w:p w14:paraId="0DFDACE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57E00B1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a)</w:t>
      </w:r>
      <w:r w:rsidRPr="009C7B84">
        <w:rPr>
          <w:rFonts w:ascii="Arial" w:eastAsia="Arial" w:hAnsi="Arial" w:cs="Arial"/>
          <w:szCs w:val="24"/>
        </w:rPr>
        <w:tab/>
        <w:t xml:space="preserve">em caso de ajuizamento de ações trabalhistas contra a CONTRATADA, decorrentes da execução do presente Contrato, com a inclusão do Município do Rio de Janeiro ou da CONTRATANTE como responsável subsidiário ou solidário, a CONTRATANTE poderá reter, das parcelas vincendas, o montante dos valores cobrados, que serão complementados a qualquer tempo com nova retenção em caso de insuficiência; </w:t>
      </w:r>
    </w:p>
    <w:p w14:paraId="4916490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6FC329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b)</w:t>
      </w:r>
      <w:r w:rsidRPr="009C7B84">
        <w:rPr>
          <w:rFonts w:ascii="Arial" w:eastAsia="Arial" w:hAnsi="Arial" w:cs="Arial"/>
          <w:szCs w:val="24"/>
        </w:rPr>
        <w:tab/>
        <w:t xml:space="preserve">no caso da existência de débitos tributários ou previdenciários, decorrentes da execução do presente Contrato, que possam ensejar responsabilidade subsidiária ou solidária da CONTRATANTE, as parcelas </w:t>
      </w:r>
      <w:r w:rsidRPr="009C7B84">
        <w:rPr>
          <w:rFonts w:ascii="Arial" w:eastAsia="Arial" w:hAnsi="Arial" w:cs="Arial"/>
          <w:szCs w:val="24"/>
        </w:rPr>
        <w:lastRenderedPageBreak/>
        <w:t xml:space="preserve">vincendas poderão ser retidas até o montante dos valores cobrados, que serão complementados a qualquer tempo com nova retenção em caso de insuficiência; </w:t>
      </w:r>
    </w:p>
    <w:p w14:paraId="442D824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20ECADB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c)</w:t>
      </w:r>
      <w:r w:rsidRPr="009C7B84">
        <w:rPr>
          <w:rFonts w:ascii="Arial" w:eastAsia="Arial" w:hAnsi="Arial" w:cs="Arial"/>
          <w:szCs w:val="24"/>
        </w:rPr>
        <w:tab/>
        <w:t xml:space="preserve">as retenções previstas nas alíneas “a” e “b” poderão ser realizadas tão logo tenha ciência o Município do Rio de Janeiro ou a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 </w:t>
      </w:r>
    </w:p>
    <w:p w14:paraId="32D06AD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009EB60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d)</w:t>
      </w:r>
      <w:r w:rsidRPr="009C7B84">
        <w:rPr>
          <w:rFonts w:ascii="Arial" w:eastAsia="Arial" w:hAnsi="Arial" w:cs="Arial"/>
          <w:szCs w:val="24"/>
        </w:rPr>
        <w:tab/>
        <w:t xml:space="preserve">eventuais retenções previstas nas alíneas “a” e “b” somente serão liberadas pela CONTRATANTE se houver justa causa devidamente fundamentada. </w:t>
      </w:r>
    </w:p>
    <w:p w14:paraId="63B93BA6"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54322FB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10.7</w:t>
      </w:r>
      <w:r w:rsidRPr="009C7B84">
        <w:rPr>
          <w:rFonts w:ascii="Arial" w:eastAsia="Arial" w:hAnsi="Arial" w:cs="Arial"/>
          <w:szCs w:val="24"/>
        </w:rPr>
        <w:tab/>
        <w:t xml:space="preserve">manter as condições de habilitação e qualificação exigidas para a contratação durante todo prazo de execução contratual; </w:t>
      </w:r>
    </w:p>
    <w:p w14:paraId="245E4233" w14:textId="77777777" w:rsidR="00D525D2" w:rsidRPr="009C7B84" w:rsidRDefault="00D525D2" w:rsidP="00D525D2">
      <w:pPr>
        <w:spacing w:after="0" w:line="240" w:lineRule="auto"/>
        <w:rPr>
          <w:rFonts w:ascii="Arial" w:eastAsia="Arial" w:hAnsi="Arial" w:cs="Arial"/>
          <w:szCs w:val="24"/>
        </w:rPr>
      </w:pPr>
    </w:p>
    <w:p w14:paraId="4F1E5E8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10.8</w:t>
      </w:r>
      <w:r w:rsidRPr="009C7B84">
        <w:rPr>
          <w:rFonts w:ascii="Arial" w:eastAsia="Arial" w:hAnsi="Arial" w:cs="Arial"/>
          <w:szCs w:val="24"/>
        </w:rPr>
        <w:tab/>
        <w:t>- responsabilizar-se, na forma do Contrato, pela qualidade dos serviços executados e dos materiais empregados, em conformidade com as especificações do Termo de Referência, com as normas da Associação Brasileira de Normas Técnicas - ABNT, e demais normas técnicas pertinentes, a ser atestada pelos responsáveis pela fiscalização da execução do contrato, assim como pelo refazimento do serviço e a substituição dos materiais recusados, sem ônus para o(a) CONTRATANTE e sem prejuízo da aplicação das sanções cabíveis;</w:t>
      </w:r>
    </w:p>
    <w:p w14:paraId="5B1CCC7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ADBC06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10.9</w:t>
      </w:r>
      <w:r w:rsidRPr="009C7B84">
        <w:rPr>
          <w:rFonts w:ascii="Arial" w:eastAsia="Arial" w:hAnsi="Arial" w:cs="Arial"/>
          <w:szCs w:val="24"/>
        </w:rPr>
        <w:tab/>
        <w:t xml:space="preserve">responsabilizar-se inteira e exclusivamente pelo uso regular de marcas, patentes, registros, processos e licenças relativas à execução desta contratação, eximindo a CONTRATANTE das consequências de qualquer utilização indevida; </w:t>
      </w:r>
    </w:p>
    <w:p w14:paraId="5B70EF7B" w14:textId="77777777" w:rsidR="00D525D2" w:rsidRPr="009C7B84" w:rsidRDefault="00D525D2" w:rsidP="00D525D2">
      <w:pPr>
        <w:spacing w:after="0" w:line="240" w:lineRule="auto"/>
        <w:rPr>
          <w:rFonts w:ascii="Arial" w:eastAsia="Arial" w:hAnsi="Arial" w:cs="Arial"/>
          <w:szCs w:val="24"/>
        </w:rPr>
      </w:pPr>
    </w:p>
    <w:p w14:paraId="16A0273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10.10</w:t>
      </w:r>
      <w:r w:rsidRPr="009C7B84">
        <w:rPr>
          <w:rFonts w:ascii="Arial" w:eastAsia="Arial" w:hAnsi="Arial" w:cs="Arial"/>
          <w:szCs w:val="24"/>
        </w:rPr>
        <w:tab/>
        <w:t>Indicar, nas notas fiscais emitidas, quando o objeto envolver prestação de serviços, o efetivo período do mês que está sendo faturado.</w:t>
      </w:r>
    </w:p>
    <w:p w14:paraId="190D212E" w14:textId="77777777" w:rsidR="00D525D2" w:rsidRPr="009C7B84" w:rsidRDefault="00D525D2" w:rsidP="00D525D2">
      <w:pPr>
        <w:spacing w:after="0" w:line="240" w:lineRule="auto"/>
        <w:rPr>
          <w:rFonts w:ascii="Arial" w:eastAsia="Arial" w:hAnsi="Arial" w:cs="Arial"/>
          <w:szCs w:val="24"/>
        </w:rPr>
      </w:pPr>
    </w:p>
    <w:p w14:paraId="27BE9E08" w14:textId="77777777" w:rsidR="00D525D2" w:rsidRPr="009C7B84" w:rsidRDefault="00D525D2" w:rsidP="00D525D2">
      <w:pPr>
        <w:spacing w:after="0" w:line="240" w:lineRule="auto"/>
        <w:rPr>
          <w:rFonts w:ascii="Arial" w:eastAsia="Arial" w:hAnsi="Arial" w:cs="Arial"/>
          <w:szCs w:val="24"/>
        </w:rPr>
      </w:pPr>
    </w:p>
    <w:p w14:paraId="56C154D9"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11. DO LOCAL DA PRESTAÇÃO DOS SERVIÇOS</w:t>
      </w:r>
    </w:p>
    <w:p w14:paraId="51E0EEA9" w14:textId="77777777" w:rsidR="00D525D2" w:rsidRPr="009C7B84" w:rsidRDefault="00D525D2" w:rsidP="00D525D2">
      <w:pPr>
        <w:spacing w:after="0" w:line="240" w:lineRule="auto"/>
        <w:rPr>
          <w:rFonts w:ascii="Arial" w:eastAsia="Arial" w:hAnsi="Arial" w:cs="Arial"/>
          <w:szCs w:val="24"/>
        </w:rPr>
      </w:pPr>
    </w:p>
    <w:p w14:paraId="3D309D7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11.1 O (s) serviço (s) deverá (</w:t>
      </w:r>
      <w:proofErr w:type="spellStart"/>
      <w:r w:rsidRPr="009C7B84">
        <w:rPr>
          <w:rFonts w:ascii="Arial" w:eastAsia="Arial" w:hAnsi="Arial" w:cs="Arial"/>
          <w:szCs w:val="24"/>
        </w:rPr>
        <w:t>ão</w:t>
      </w:r>
      <w:proofErr w:type="spellEnd"/>
      <w:r w:rsidRPr="009C7B84">
        <w:rPr>
          <w:rFonts w:ascii="Arial" w:eastAsia="Arial" w:hAnsi="Arial" w:cs="Arial"/>
          <w:szCs w:val="24"/>
        </w:rPr>
        <w:t>) ser prestado (s) nos endereços indicados no subitem 3.3 deste Termo de Referência.</w:t>
      </w:r>
    </w:p>
    <w:p w14:paraId="0D15B06E" w14:textId="77777777" w:rsidR="00D525D2" w:rsidRPr="009C7B84" w:rsidRDefault="00D525D2" w:rsidP="00D525D2">
      <w:pPr>
        <w:spacing w:after="0" w:line="240" w:lineRule="auto"/>
        <w:rPr>
          <w:rFonts w:ascii="Arial" w:eastAsia="Arial" w:hAnsi="Arial" w:cs="Arial"/>
          <w:szCs w:val="24"/>
        </w:rPr>
      </w:pPr>
    </w:p>
    <w:p w14:paraId="141E2968" w14:textId="77777777" w:rsidR="00D525D2" w:rsidRPr="009C7B84" w:rsidRDefault="00D525D2" w:rsidP="00D525D2">
      <w:pPr>
        <w:spacing w:after="0" w:line="240" w:lineRule="auto"/>
        <w:rPr>
          <w:rFonts w:ascii="Arial" w:eastAsia="Arial" w:hAnsi="Arial" w:cs="Arial"/>
          <w:szCs w:val="24"/>
        </w:rPr>
      </w:pPr>
    </w:p>
    <w:p w14:paraId="64272C28"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 xml:space="preserve">12. DOS PRAZOS </w:t>
      </w:r>
    </w:p>
    <w:p w14:paraId="4DD5EF45" w14:textId="77777777" w:rsidR="00D525D2" w:rsidRPr="009C7B84" w:rsidRDefault="00D525D2" w:rsidP="00D525D2">
      <w:pPr>
        <w:spacing w:after="0" w:line="240" w:lineRule="auto"/>
        <w:rPr>
          <w:rFonts w:ascii="Arial" w:eastAsia="Arial" w:hAnsi="Arial" w:cs="Arial"/>
          <w:szCs w:val="24"/>
        </w:rPr>
      </w:pPr>
    </w:p>
    <w:p w14:paraId="234903C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12.1 O prazo de vigência da contratação será de 24 (vinte e quatro) meses, contados a partir da Ordem de Início dos Serviços encaminhada pela CONTRATANTE, podendo ser prorrogado, nos termos da legislação em vigor.</w:t>
      </w:r>
    </w:p>
    <w:p w14:paraId="4321ED36" w14:textId="77777777" w:rsidR="00D525D2" w:rsidRPr="009C7B84" w:rsidRDefault="00D525D2" w:rsidP="00D525D2">
      <w:pPr>
        <w:spacing w:after="0" w:line="240" w:lineRule="auto"/>
        <w:rPr>
          <w:rFonts w:ascii="Arial" w:eastAsia="Arial" w:hAnsi="Arial" w:cs="Arial"/>
          <w:szCs w:val="24"/>
        </w:rPr>
      </w:pPr>
    </w:p>
    <w:p w14:paraId="0796124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12.2 O prazo de início dos serviços será de até 2 (dois) dias, contados a partir do recebimento da Ordem de Início dos Serviços pela CONTRATADA. </w:t>
      </w:r>
    </w:p>
    <w:p w14:paraId="2346EEBA" w14:textId="77777777" w:rsidR="00D525D2" w:rsidRPr="009C7B84" w:rsidRDefault="00D525D2" w:rsidP="00D525D2">
      <w:pPr>
        <w:spacing w:after="0" w:line="240" w:lineRule="auto"/>
        <w:rPr>
          <w:rFonts w:ascii="Arial" w:eastAsia="Arial" w:hAnsi="Arial" w:cs="Arial"/>
          <w:szCs w:val="24"/>
        </w:rPr>
      </w:pPr>
    </w:p>
    <w:p w14:paraId="7341285D" w14:textId="77777777" w:rsidR="00D525D2" w:rsidRPr="009C7B84" w:rsidRDefault="00D525D2" w:rsidP="00D525D2">
      <w:pPr>
        <w:spacing w:after="0" w:line="240" w:lineRule="auto"/>
        <w:rPr>
          <w:rFonts w:ascii="Arial" w:eastAsia="Arial" w:hAnsi="Arial" w:cs="Arial"/>
          <w:szCs w:val="24"/>
        </w:rPr>
      </w:pPr>
    </w:p>
    <w:p w14:paraId="25B66CFA"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13-</w:t>
      </w:r>
      <w:r w:rsidRPr="009C7B84">
        <w:rPr>
          <w:rFonts w:ascii="Arial" w:eastAsia="Arial" w:hAnsi="Arial" w:cs="Arial"/>
          <w:b/>
          <w:szCs w:val="24"/>
        </w:rPr>
        <w:tab/>
        <w:t>DA GARANTIA CONTRATUAL</w:t>
      </w:r>
    </w:p>
    <w:p w14:paraId="627F6997" w14:textId="77777777" w:rsidR="00D525D2" w:rsidRPr="009C7B84" w:rsidRDefault="00D525D2" w:rsidP="00D525D2">
      <w:pPr>
        <w:spacing w:after="0" w:line="240" w:lineRule="auto"/>
        <w:rPr>
          <w:rFonts w:ascii="Arial" w:eastAsia="Arial" w:hAnsi="Arial" w:cs="Arial"/>
          <w:szCs w:val="24"/>
        </w:rPr>
      </w:pPr>
    </w:p>
    <w:p w14:paraId="4D02BD9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13.1- A CONTRATADA prestará garantia de 2% (dois por cento) do valor total do Contrato, como determina o art. 457 do RGCAF, a ser prestada antes do ato de assinatura, em uma das modalidades previstas no art. 445 do RGCAF e no art. 136 do Regulamento Interno de Licitações e Contratos da MOBI-Rio. Seus reforços poderão ser igualmente prestados nas mesmas modalidades. Caso o fornecedor escolha a modalidade seguro-garantia, esta deverá incluir a cobertura das multas eventualmente aplicadas.</w:t>
      </w:r>
    </w:p>
    <w:p w14:paraId="7D302DB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3C57640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13.2 - A CONTRATANTE se utilizará da garantia para assegurar as obrigações associadas à contratação, podendo recorrer a esta inclusive para cobrar valores de multas eventualmente aplicadas e ressarcir-se dos prejuízos que lhe forem causados em virtude do descumprimento das referidas obrigações. Para reparar esses prejuízos, poderá a CONTRATANTE ainda reter créditos. </w:t>
      </w:r>
    </w:p>
    <w:p w14:paraId="7FA46AFA" w14:textId="77777777" w:rsidR="00D525D2" w:rsidRPr="009C7B84" w:rsidRDefault="00D525D2" w:rsidP="00D525D2">
      <w:pPr>
        <w:spacing w:after="0" w:line="240" w:lineRule="auto"/>
        <w:rPr>
          <w:rFonts w:ascii="Arial" w:eastAsia="Arial" w:hAnsi="Arial" w:cs="Arial"/>
          <w:szCs w:val="24"/>
        </w:rPr>
      </w:pPr>
    </w:p>
    <w:p w14:paraId="61A8F93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13.3 - Os valores das multas impostas por descumprimento das obrigações assumidas na contratação serão descontados da garantia caso não venham a ser quitados no prazo de 03 (três) dias úteis, contados da ciência da aplicação da penalidade. Se a multa aplicada for superior ao valor da garantia prestada, além da perda desta, responderá a CONTRATADA pela diferença, que será descontada dos pagamentos eventualmente devidos pela Administração ou cobrada judicialmente. </w:t>
      </w:r>
    </w:p>
    <w:p w14:paraId="2A6ECC9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7AC7DF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13.4 - Em caso de rescisão decorrente de falta imputável à CONTRATADA, a garantia reverterá integralmente à CONTRATANTE, que promoverá a cobrança de eventual diferença que venha a ser apurada entre o importe da garantia prestada e o débito verificado. </w:t>
      </w:r>
    </w:p>
    <w:p w14:paraId="2F6A8D1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25B42D3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13.5-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CONTRATANTE, o que ocorrer por último, sob pena de rescisão administrativa do Contrato. </w:t>
      </w:r>
    </w:p>
    <w:p w14:paraId="0C363EE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18176A0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 xml:space="preserve">13.6 - Caso o valor da contratação seja alterado, de acordo com o art. 148 do Regulamento Interno de Licitações e Contratos da MOBI-Rio, a CONTRATADA deverá complementar o valor da garantia para que seja mantido o percentual de 2% (dois por cento) do valor do Contrato. </w:t>
      </w:r>
    </w:p>
    <w:p w14:paraId="554A4C2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1E5953C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13.7 - Sempre que houver reajuste ou alteração do valor da contratação, a garantia será complementada no prazo de 7 (sete) dias úteis do recebimento, pela CONTRATADA, do correspondente aviso, sob pena de aplicação das sanções previstas no RGCAF. </w:t>
      </w:r>
    </w:p>
    <w:p w14:paraId="63F0F088" w14:textId="77777777" w:rsidR="00D525D2" w:rsidRPr="009C7B84" w:rsidRDefault="00D525D2" w:rsidP="00D525D2">
      <w:pPr>
        <w:spacing w:after="0" w:line="240" w:lineRule="auto"/>
        <w:rPr>
          <w:rFonts w:ascii="Arial" w:eastAsia="Arial" w:hAnsi="Arial" w:cs="Arial"/>
          <w:szCs w:val="24"/>
        </w:rPr>
      </w:pPr>
    </w:p>
    <w:p w14:paraId="2D48846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13.8 - A garantia contratual só será liberada ou restituída com o integral cumprimento da contratação, mediante ato liberatório da autoridade contratante, de acordo com o art. 465 do RGCAF e, quando em dinheiro, atualizada monetariamente. </w:t>
      </w:r>
    </w:p>
    <w:p w14:paraId="7976CFF5" w14:textId="77777777" w:rsidR="00D525D2" w:rsidRPr="009C7B84" w:rsidRDefault="00D525D2" w:rsidP="00D525D2">
      <w:pPr>
        <w:spacing w:after="0" w:line="240" w:lineRule="auto"/>
        <w:rPr>
          <w:rFonts w:ascii="Arial" w:eastAsia="Arial" w:hAnsi="Arial" w:cs="Arial"/>
          <w:szCs w:val="24"/>
        </w:rPr>
      </w:pPr>
    </w:p>
    <w:p w14:paraId="5E14E21D"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14-</w:t>
      </w:r>
      <w:r w:rsidRPr="009C7B84">
        <w:rPr>
          <w:rFonts w:ascii="Arial" w:eastAsia="Arial" w:hAnsi="Arial" w:cs="Arial"/>
          <w:b/>
          <w:szCs w:val="24"/>
        </w:rPr>
        <w:tab/>
        <w:t xml:space="preserve"> DA FISCALIZAÇÃO E ACEITE DO OBJETO</w:t>
      </w:r>
    </w:p>
    <w:p w14:paraId="623352F7" w14:textId="77777777" w:rsidR="00D525D2" w:rsidRPr="009C7B84" w:rsidRDefault="00D525D2" w:rsidP="00D525D2">
      <w:pPr>
        <w:spacing w:after="0" w:line="240" w:lineRule="auto"/>
        <w:rPr>
          <w:rFonts w:ascii="Arial" w:eastAsia="Arial" w:hAnsi="Arial" w:cs="Arial"/>
          <w:szCs w:val="24"/>
        </w:rPr>
      </w:pPr>
    </w:p>
    <w:p w14:paraId="6602C52A"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14.1- A CONTRATADA submeter-se-á a todas as medidas e procedimentos de Fiscalização. Os atos de fiscalização, inclusive inspeções e testes, executados pela CONTRATANTE e/ou por seus prepostos, não eximem a CONTRATADA de suas obrigações no que se refere ao cumprimento das normas, especificações e projetos, nem de qualquer de suas responsabilidades legais e contratuais. </w:t>
      </w:r>
    </w:p>
    <w:p w14:paraId="1352CAA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6A344B5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14.2 - A Fiscalização da execução do (s) serviço (s) caberá à comissão designada por ato da autoridade competente no âmbito da CONTRATANTE. Incumbe à Fiscalização a prática de todos os atos que lhe são próprios nos termos da legislação em vigor, respeitados o contraditório e a ampla defesa. </w:t>
      </w:r>
    </w:p>
    <w:p w14:paraId="733A518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1F5729A6"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14.3 - A CONTRATADA declara, antecipadamente, aceitar todas as decisões, métodos e processos de inspeção, verificação e controle adotados pela CONTRATANTE, se obrigando a fornecer os dados, elementos, explicações, esclarecimentos e comunicações de que este necessitar e que forem considerados necessários ao desempenho de suas atividades. </w:t>
      </w:r>
    </w:p>
    <w:p w14:paraId="6DE58B5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1A20424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14.4 - A CONTRATADA se obriga a permitir que o pessoal da fiscalização da CONTRATANTE acesse quaisquer de suas dependências, possibilitando o exame das instalações e também das anotações relativas aos equipamentos, pessoas e materiais, fornecendo, quando solicitados, todos os dados e elementos referentes à execução do contrato. </w:t>
      </w:r>
    </w:p>
    <w:p w14:paraId="629A9EF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60D0498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14.5 - Compete à CONTRATADA fazer minucioso exame das especificações do (s) serviço (s), de modo a permitir, a tempo e por escrito, apresentar à Fiscalização, para o devido esclarecimento, todas as divergências ou dúvidas porventura encontradas e que venham a impedir o bom desempenho do Contrato. O silêncio implica total aceitação das condições estabelecidas. </w:t>
      </w:r>
    </w:p>
    <w:p w14:paraId="31A1D946"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 xml:space="preserve"> </w:t>
      </w:r>
    </w:p>
    <w:p w14:paraId="2919175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14.6 - A atuação fiscalizadora em nada restringirá a responsabilidade única, integral e exclusiva da CONTRATADA no que concerne ao (s) serviço (s) contratado (s), à sua execução e às consequências e implicações, próximas ou remotas, perante a CONTRATANTE, ou perante terceiros, do mesmo modo que a ocorrência de eventuais irregularidades na execução contratual não implicará corresponsabilidade da CONTRATANTE ou de seus prepostos. </w:t>
      </w:r>
    </w:p>
    <w:p w14:paraId="42A228D2" w14:textId="77777777" w:rsidR="00D525D2" w:rsidRPr="009C7B84" w:rsidRDefault="00D525D2" w:rsidP="00D525D2">
      <w:pPr>
        <w:spacing w:after="0" w:line="240" w:lineRule="auto"/>
        <w:rPr>
          <w:rFonts w:ascii="Arial" w:eastAsia="Arial" w:hAnsi="Arial" w:cs="Arial"/>
          <w:szCs w:val="24"/>
        </w:rPr>
      </w:pPr>
    </w:p>
    <w:p w14:paraId="6204D88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14.7 - A aceitação do objeto deste Termo de Referência se dará mediante a avaliação de Comissão de Fiscalização designada pela autoridade competente no âmbito da CONTRATANTE, e constituída na forma do art. 501, do RGCAF, que constatará se os serviços executados atendem a todas as especificações contidas neste Termo ou no processo que ensejou a presente contratação. </w:t>
      </w:r>
    </w:p>
    <w:p w14:paraId="6EF4986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r w:rsidRPr="009C7B84">
        <w:rPr>
          <w:rFonts w:ascii="Arial" w:eastAsia="Arial" w:hAnsi="Arial" w:cs="Arial"/>
          <w:szCs w:val="24"/>
        </w:rPr>
        <w:tab/>
        <w:t xml:space="preserve"> </w:t>
      </w:r>
    </w:p>
    <w:p w14:paraId="38867E1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14.8 - O objeto do presente Termo de Referência será recebido em tantas parcelas quantas forem as relativas ao pagamento. </w:t>
      </w:r>
    </w:p>
    <w:p w14:paraId="1A9FB1F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B7BFFE3"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14.9 - Os serviços cujos padrões de qualidade estejam em desacordo com a especificação contida neste Termo e seus anexos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5F14A48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35F8624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14.10 - Na hipótese de recusa de aceitação, por não atenderem às exigências da CONTRATANTE, a CONTRATADA deverá reexecutar quaisquer serviços defeituosos ou qualitativamente inferiores, passando a contar os prazos para pagamento e demais compromissos da CONTRATANTE da data da efetiva aceitação. Caso a CONTRATADA não reexecute os serviços não aceitos no prazo assinado, a CONTRATANTE se reserva o direito de providenciar a sua execução às expensas da CONTRATADA, sem prejuízo das penalidades cabíveis. </w:t>
      </w:r>
    </w:p>
    <w:p w14:paraId="14DFF19A" w14:textId="77777777" w:rsidR="00D525D2" w:rsidRPr="009C7B84" w:rsidRDefault="00D525D2" w:rsidP="00D525D2">
      <w:pPr>
        <w:spacing w:after="0" w:line="240" w:lineRule="auto"/>
        <w:rPr>
          <w:rFonts w:ascii="Arial" w:eastAsia="Arial" w:hAnsi="Arial" w:cs="Arial"/>
          <w:szCs w:val="24"/>
        </w:rPr>
      </w:pPr>
    </w:p>
    <w:p w14:paraId="6E445B50" w14:textId="77777777" w:rsidR="00D525D2" w:rsidRPr="009C7B84" w:rsidRDefault="00D525D2" w:rsidP="00D525D2">
      <w:pPr>
        <w:spacing w:after="0" w:line="240" w:lineRule="auto"/>
        <w:rPr>
          <w:rFonts w:ascii="Arial" w:eastAsia="Arial" w:hAnsi="Arial" w:cs="Arial"/>
          <w:szCs w:val="24"/>
        </w:rPr>
      </w:pPr>
    </w:p>
    <w:p w14:paraId="4F6FF902"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15</w:t>
      </w:r>
      <w:r w:rsidRPr="009C7B84">
        <w:rPr>
          <w:rFonts w:ascii="Arial" w:eastAsia="Arial" w:hAnsi="Arial" w:cs="Arial"/>
          <w:b/>
          <w:szCs w:val="24"/>
        </w:rPr>
        <w:tab/>
        <w:t>DAS CONDIÇÕES DE PAGAMENTO</w:t>
      </w:r>
    </w:p>
    <w:p w14:paraId="15B09FC4" w14:textId="77777777" w:rsidR="00D525D2" w:rsidRPr="009C7B84" w:rsidRDefault="00D525D2" w:rsidP="00D525D2">
      <w:pPr>
        <w:spacing w:after="0" w:line="240" w:lineRule="auto"/>
        <w:rPr>
          <w:rFonts w:ascii="Arial" w:eastAsia="Arial" w:hAnsi="Arial" w:cs="Arial"/>
          <w:szCs w:val="24"/>
        </w:rPr>
      </w:pPr>
    </w:p>
    <w:p w14:paraId="33EDD41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15.1 O (s) pagamento (s) será (</w:t>
      </w:r>
      <w:proofErr w:type="spellStart"/>
      <w:r w:rsidRPr="009C7B84">
        <w:rPr>
          <w:rFonts w:ascii="Arial" w:eastAsia="Arial" w:hAnsi="Arial" w:cs="Arial"/>
          <w:szCs w:val="24"/>
        </w:rPr>
        <w:t>ão</w:t>
      </w:r>
      <w:proofErr w:type="spellEnd"/>
      <w:r w:rsidRPr="009C7B84">
        <w:rPr>
          <w:rFonts w:ascii="Arial" w:eastAsia="Arial" w:hAnsi="Arial" w:cs="Arial"/>
          <w:szCs w:val="24"/>
        </w:rPr>
        <w:t>) efetuado (s) à CONTRATADA, observadas as regras de recebimento do objeto contidas no Regulamento Interno de Licitações e Contratos da MOBI-Rio e neste Termo de Referência, especialmente no item 7.</w:t>
      </w:r>
    </w:p>
    <w:p w14:paraId="45EEE899"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95E18C9"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15.3 O pagamento à CONTRATADA será realizado em razão dos serviços efetivamente prestados e aceitos no período-base mencionado no item anterior sem que o(a) CONTRATANTE esteja obrigado(a) a pagar o valor total do Contrato. </w:t>
      </w:r>
    </w:p>
    <w:p w14:paraId="29E9C3B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 xml:space="preserve"> </w:t>
      </w:r>
    </w:p>
    <w:p w14:paraId="0807191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15.4 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declaração de regularidade trabalhista, na forma do Anexo do Edital. </w:t>
      </w:r>
    </w:p>
    <w:p w14:paraId="1359F1E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CA2ECE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15.5 O valor dos pagamentos eventualmente efetuados com atraso, desde que não decorra de fato ou ato imputável à CONTRATADA, sofrerá a incidência de juros calculados de acordo com a variação da Taxa Selic, pro rata die entre o 31º (trigésimo primeiro) dia da data do protocolo do documento de cobrança no setor competente da CONTRATANTE e a data do efetivo pagamento, limitado ao percentual de 12% (doze por cento) ao ano. </w:t>
      </w:r>
    </w:p>
    <w:p w14:paraId="1166878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2568F47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15.6 O valor dos pagamentos eventualmente antecipados será descontado à taxa de 1% (um por cento) ao mês, calculada pro rata die, entre o dia do pagamento e o 30º (trigésimo) dia da data do protocolo do documento de cobrança no setor competente do (a) CONTRATANTE. </w:t>
      </w:r>
    </w:p>
    <w:p w14:paraId="4677778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70328C3A"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15.7 O pagamento será efetuado à CONTRATADA através de crédito em conta bancária do fornecedor.</w:t>
      </w:r>
    </w:p>
    <w:p w14:paraId="5E3A80C2" w14:textId="77777777" w:rsidR="00D525D2" w:rsidRPr="009C7B84" w:rsidRDefault="00D525D2" w:rsidP="00D525D2">
      <w:pPr>
        <w:spacing w:after="0" w:line="240" w:lineRule="auto"/>
        <w:rPr>
          <w:rFonts w:ascii="Arial" w:eastAsia="Arial" w:hAnsi="Arial" w:cs="Arial"/>
          <w:szCs w:val="24"/>
        </w:rPr>
      </w:pPr>
    </w:p>
    <w:p w14:paraId="7D9A5C1A"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16-</w:t>
      </w:r>
      <w:r w:rsidRPr="009C7B84">
        <w:rPr>
          <w:rFonts w:ascii="Arial" w:eastAsia="Arial" w:hAnsi="Arial" w:cs="Arial"/>
          <w:b/>
          <w:szCs w:val="24"/>
        </w:rPr>
        <w:tab/>
        <w:t>DAS SANÇÕES ADMINISTRATIVAS</w:t>
      </w:r>
    </w:p>
    <w:p w14:paraId="25CC503A" w14:textId="77777777" w:rsidR="00D525D2" w:rsidRPr="009C7B84" w:rsidRDefault="00D525D2" w:rsidP="00D525D2">
      <w:pPr>
        <w:spacing w:after="0" w:line="240" w:lineRule="auto"/>
        <w:rPr>
          <w:rFonts w:ascii="Arial" w:eastAsia="Arial" w:hAnsi="Arial" w:cs="Arial"/>
          <w:szCs w:val="24"/>
        </w:rPr>
      </w:pPr>
    </w:p>
    <w:p w14:paraId="2A2E816F"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16.1 - Sem prejuízo de indenização por perdas e danos, a CONTRATANTE poderá impor ao contratado, pelo descumprimento total ou parcial das obrigações a que esteja sujeito, as seguintes sanções, observado o Regulamento Geral do Código de Administração Financeira e Contabilidade Pública do Município do Rio de Janeiro - RGCAF e o Regulamento Interno de Licitações e Contratos da MOBI-Rio, garantida a defesa prévia ao contratado:</w:t>
      </w:r>
    </w:p>
    <w:p w14:paraId="55285A49" w14:textId="77777777" w:rsidR="00D525D2" w:rsidRPr="009C7B84" w:rsidRDefault="00D525D2" w:rsidP="00D525D2">
      <w:pPr>
        <w:spacing w:after="0" w:line="240" w:lineRule="auto"/>
        <w:rPr>
          <w:rFonts w:ascii="Arial" w:eastAsia="Arial" w:hAnsi="Arial" w:cs="Arial"/>
          <w:szCs w:val="24"/>
        </w:rPr>
      </w:pPr>
    </w:p>
    <w:p w14:paraId="081C8FF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I - advertência;</w:t>
      </w:r>
    </w:p>
    <w:p w14:paraId="4ACCC536" w14:textId="77777777" w:rsidR="00D525D2" w:rsidRPr="009C7B84" w:rsidRDefault="00D525D2" w:rsidP="00D525D2">
      <w:pPr>
        <w:spacing w:after="0" w:line="240" w:lineRule="auto"/>
        <w:rPr>
          <w:rFonts w:ascii="Arial" w:eastAsia="Arial" w:hAnsi="Arial" w:cs="Arial"/>
          <w:szCs w:val="24"/>
        </w:rPr>
      </w:pPr>
    </w:p>
    <w:p w14:paraId="2CB67C7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II - Multa de mora de até 1% (um por cento) por dia útil sobre o valor do Contrato ou do saldo não atendido do Contrato; </w:t>
      </w:r>
    </w:p>
    <w:p w14:paraId="6FD19E8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57BB447C"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463F1FBD" w14:textId="77777777" w:rsidR="00D525D2" w:rsidRPr="009C7B84" w:rsidRDefault="00D525D2" w:rsidP="00D525D2">
      <w:pPr>
        <w:spacing w:after="0" w:line="240" w:lineRule="auto"/>
        <w:rPr>
          <w:rFonts w:ascii="Arial" w:eastAsia="Arial" w:hAnsi="Arial" w:cs="Arial"/>
          <w:szCs w:val="24"/>
        </w:rPr>
      </w:pPr>
    </w:p>
    <w:p w14:paraId="7EB1759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IV - suspensão temporária do direito de licitar e impedimento de contratar com a Administração Municipal;</w:t>
      </w:r>
    </w:p>
    <w:p w14:paraId="78F828B1" w14:textId="77777777" w:rsidR="00D525D2" w:rsidRPr="009C7B84" w:rsidRDefault="00D525D2" w:rsidP="00D525D2">
      <w:pPr>
        <w:spacing w:after="0" w:line="240" w:lineRule="auto"/>
        <w:rPr>
          <w:rFonts w:ascii="Arial" w:eastAsia="Arial" w:hAnsi="Arial" w:cs="Arial"/>
          <w:szCs w:val="24"/>
        </w:rPr>
      </w:pPr>
    </w:p>
    <w:p w14:paraId="633E1997"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lastRenderedPageBreak/>
        <w:t>16.2 - A multa aplicada será depositada em conta bancária indicada pela CONTRATANTE, descontada dos pagamentos eventualmente devidos, descontada da garantia ou cobrada judicialmente.</w:t>
      </w:r>
    </w:p>
    <w:p w14:paraId="6068A978" w14:textId="77777777" w:rsidR="00D525D2" w:rsidRPr="009C7B84" w:rsidRDefault="00D525D2" w:rsidP="00D525D2">
      <w:pPr>
        <w:spacing w:after="0" w:line="240" w:lineRule="auto"/>
        <w:rPr>
          <w:rFonts w:ascii="Arial" w:eastAsia="Arial" w:hAnsi="Arial" w:cs="Arial"/>
          <w:szCs w:val="24"/>
        </w:rPr>
      </w:pPr>
    </w:p>
    <w:p w14:paraId="2A3A44D9"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16.3 - As sanções previstas nos incisos I e IV do subitem 16.1 poderão ser aplicadas juntamente com as dos incisos II e III, devendo a defesa prévia do interessado, no respectivo processo, ser apresentada no prazo de 10 (dez) dias úteis e não excluem a possibilidade de rescisão unilateral do contrato;</w:t>
      </w:r>
    </w:p>
    <w:p w14:paraId="18701406" w14:textId="77777777" w:rsidR="00D525D2" w:rsidRPr="009C7B84" w:rsidRDefault="00D525D2" w:rsidP="00D525D2">
      <w:pPr>
        <w:spacing w:after="0" w:line="240" w:lineRule="auto"/>
        <w:rPr>
          <w:rFonts w:ascii="Arial" w:eastAsia="Arial" w:hAnsi="Arial" w:cs="Arial"/>
          <w:szCs w:val="24"/>
        </w:rPr>
      </w:pPr>
    </w:p>
    <w:p w14:paraId="1EBCDFD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16.4 - Do ato que aplicar a pena prevista no inciso IV do subitem 16.1, a autoridade competente no âmbito da CONTRATANTE dará conhecimento aos demais órgãos e entidades municipais interessados, na página oficial desta empresa pública na internet.</w:t>
      </w:r>
    </w:p>
    <w:p w14:paraId="4EE3A3F4" w14:textId="77777777" w:rsidR="00D525D2" w:rsidRPr="009C7B84" w:rsidRDefault="00D525D2" w:rsidP="00D525D2">
      <w:pPr>
        <w:spacing w:after="0" w:line="240" w:lineRule="auto"/>
        <w:rPr>
          <w:rFonts w:ascii="Arial" w:eastAsia="Arial" w:hAnsi="Arial" w:cs="Arial"/>
          <w:szCs w:val="24"/>
        </w:rPr>
      </w:pPr>
    </w:p>
    <w:p w14:paraId="0E159C9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16.5 - A sanção prevista no inciso IV do subitem 16.1 poderá também ser aplicada às empresas ou aos profissionais que, em razão dos contratos regidos pelo Decreto Municipal n.º 44.698/2018:</w:t>
      </w:r>
    </w:p>
    <w:p w14:paraId="6E25E5C2" w14:textId="77777777" w:rsidR="00D525D2" w:rsidRPr="009C7B84" w:rsidRDefault="00D525D2" w:rsidP="00D525D2">
      <w:pPr>
        <w:spacing w:after="0" w:line="240" w:lineRule="auto"/>
        <w:rPr>
          <w:rFonts w:ascii="Arial" w:eastAsia="Arial" w:hAnsi="Arial" w:cs="Arial"/>
          <w:szCs w:val="24"/>
        </w:rPr>
      </w:pPr>
    </w:p>
    <w:p w14:paraId="3EEC428E"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I - tenham sofrido condenação definitiva por praticarem, por meios dolosos, fraude fiscal no recolhimento de quaisquer tributos;</w:t>
      </w:r>
    </w:p>
    <w:p w14:paraId="08C21DD4" w14:textId="77777777" w:rsidR="00D525D2" w:rsidRPr="009C7B84" w:rsidRDefault="00D525D2" w:rsidP="00D525D2">
      <w:pPr>
        <w:spacing w:after="0" w:line="240" w:lineRule="auto"/>
        <w:rPr>
          <w:rFonts w:ascii="Arial" w:eastAsia="Arial" w:hAnsi="Arial" w:cs="Arial"/>
          <w:szCs w:val="24"/>
        </w:rPr>
      </w:pPr>
    </w:p>
    <w:p w14:paraId="19FEF222"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II - tenham praticado atos ilícitos visando a frustrar os objetivos da licitação;</w:t>
      </w:r>
    </w:p>
    <w:p w14:paraId="649BCAF5" w14:textId="77777777" w:rsidR="00D525D2" w:rsidRPr="009C7B84" w:rsidRDefault="00D525D2" w:rsidP="00D525D2">
      <w:pPr>
        <w:spacing w:after="0" w:line="240" w:lineRule="auto"/>
        <w:rPr>
          <w:rFonts w:ascii="Arial" w:eastAsia="Arial" w:hAnsi="Arial" w:cs="Arial"/>
          <w:szCs w:val="24"/>
        </w:rPr>
      </w:pPr>
    </w:p>
    <w:p w14:paraId="47C5F33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III - demonstrem não possuir idoneidade para contratar com a CONTRATANTE em virtude de atos ilícitos praticados.</w:t>
      </w:r>
    </w:p>
    <w:p w14:paraId="1010797F" w14:textId="77777777" w:rsidR="00D525D2" w:rsidRPr="009C7B84" w:rsidRDefault="00D525D2" w:rsidP="00D525D2">
      <w:pPr>
        <w:spacing w:after="0" w:line="240" w:lineRule="auto"/>
        <w:rPr>
          <w:rFonts w:ascii="Arial" w:eastAsia="Arial" w:hAnsi="Arial" w:cs="Arial"/>
          <w:szCs w:val="24"/>
        </w:rPr>
      </w:pPr>
    </w:p>
    <w:p w14:paraId="6311C1E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16.6 - As multas previstas nos incisos II e III do subitem 16.1 não possuem caráter compensatório, e, assim, o pagamento delas não eximirá a CONTRATADA de responsabilidade pelas perdas e danos decorrentes das infrações cometidas. </w:t>
      </w:r>
    </w:p>
    <w:p w14:paraId="3B494AD5"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05C8ADE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16.7 - As multas aplicadas poderão ser compensadas com valores devidos à CONTRATADA mediante requerimento expresso nesse sentido. </w:t>
      </w:r>
    </w:p>
    <w:p w14:paraId="7EC3B581"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 </w:t>
      </w:r>
    </w:p>
    <w:p w14:paraId="3517001D"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16.8 - Ressalvada a hipótese de existir requerimento de compensação devidamente formalizado, nenhum pagamento será efetuado à CONTRATADA antes da comprovação do recolhimento da multa ou da prova de sua </w:t>
      </w:r>
      <w:proofErr w:type="spellStart"/>
      <w:r w:rsidRPr="009C7B84">
        <w:rPr>
          <w:rFonts w:ascii="Arial" w:eastAsia="Arial" w:hAnsi="Arial" w:cs="Arial"/>
          <w:szCs w:val="24"/>
        </w:rPr>
        <w:t>relevação</w:t>
      </w:r>
      <w:proofErr w:type="spellEnd"/>
      <w:r w:rsidRPr="009C7B84">
        <w:rPr>
          <w:rFonts w:ascii="Arial" w:eastAsia="Arial" w:hAnsi="Arial" w:cs="Arial"/>
          <w:szCs w:val="24"/>
        </w:rPr>
        <w:t xml:space="preserve"> por ato da Administração, bem como antes da recomposição do valor original da garantia, que tenha sido descontado em virtude de multa imposta, salvo decisão fundamentada da autoridade competente que autorize o prosseguimento do processo de pagamento. </w:t>
      </w:r>
    </w:p>
    <w:p w14:paraId="4E6C21E4" w14:textId="77777777" w:rsidR="00D525D2" w:rsidRPr="009C7B84" w:rsidRDefault="00D525D2" w:rsidP="00D525D2">
      <w:pPr>
        <w:spacing w:after="0" w:line="240" w:lineRule="auto"/>
        <w:rPr>
          <w:rFonts w:ascii="Arial" w:eastAsia="Arial" w:hAnsi="Arial" w:cs="Arial"/>
          <w:szCs w:val="24"/>
        </w:rPr>
      </w:pPr>
    </w:p>
    <w:p w14:paraId="4B0FA421" w14:textId="77777777" w:rsidR="002612A7" w:rsidRPr="009C7B84" w:rsidRDefault="002612A7" w:rsidP="00D525D2">
      <w:pPr>
        <w:spacing w:after="0" w:line="240" w:lineRule="auto"/>
        <w:rPr>
          <w:rFonts w:ascii="Arial" w:eastAsia="Arial" w:hAnsi="Arial" w:cs="Arial"/>
          <w:szCs w:val="24"/>
        </w:rPr>
      </w:pPr>
    </w:p>
    <w:p w14:paraId="321861DA" w14:textId="77777777" w:rsidR="002612A7" w:rsidRPr="009C7B84" w:rsidRDefault="002612A7" w:rsidP="00D525D2">
      <w:pPr>
        <w:spacing w:after="0" w:line="240" w:lineRule="auto"/>
        <w:rPr>
          <w:rFonts w:ascii="Arial" w:eastAsia="Arial" w:hAnsi="Arial" w:cs="Arial"/>
          <w:szCs w:val="24"/>
        </w:rPr>
      </w:pPr>
    </w:p>
    <w:p w14:paraId="255CFB00" w14:textId="77777777" w:rsidR="00D525D2" w:rsidRPr="009C7B84" w:rsidRDefault="00D525D2" w:rsidP="00D525D2">
      <w:pPr>
        <w:spacing w:after="0" w:line="240" w:lineRule="auto"/>
        <w:rPr>
          <w:rFonts w:ascii="Arial" w:eastAsia="Arial" w:hAnsi="Arial" w:cs="Arial"/>
          <w:szCs w:val="24"/>
        </w:rPr>
      </w:pPr>
    </w:p>
    <w:p w14:paraId="7B15FA4D"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lastRenderedPageBreak/>
        <w:t xml:space="preserve">17 - DA MATRIZ DE RISCOS </w:t>
      </w:r>
    </w:p>
    <w:p w14:paraId="15304ADF" w14:textId="77777777" w:rsidR="00D525D2" w:rsidRPr="009C7B84" w:rsidRDefault="00D525D2" w:rsidP="00D525D2">
      <w:pPr>
        <w:spacing w:after="0" w:line="240" w:lineRule="auto"/>
        <w:rPr>
          <w:rFonts w:ascii="Arial" w:eastAsia="Arial" w:hAnsi="Arial" w:cs="Arial"/>
          <w:szCs w:val="24"/>
        </w:rPr>
      </w:pPr>
    </w:p>
    <w:p w14:paraId="78B4F9E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17.1 - Para a presente contratação foram identificados os principais riscos conhecidos na Matriz constante da Parte II deste Termo de Referência, bem como estabelecidos os respectivos responsáveis e descritas suas respostas sugeridas.</w:t>
      </w:r>
    </w:p>
    <w:p w14:paraId="51E39876" w14:textId="77777777" w:rsidR="00D525D2" w:rsidRPr="009C7B84" w:rsidRDefault="00D525D2" w:rsidP="00D525D2">
      <w:pPr>
        <w:spacing w:after="0" w:line="240" w:lineRule="auto"/>
        <w:rPr>
          <w:rFonts w:ascii="Arial" w:eastAsia="Arial" w:hAnsi="Arial" w:cs="Arial"/>
          <w:szCs w:val="24"/>
        </w:rPr>
      </w:pPr>
    </w:p>
    <w:p w14:paraId="235CD1C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17.2 - É vedada a celebração de aditivos decorrentes de eventos supervenientes alocados na Matriz de Riscos como sendo de responsabilidade da CONTRATADA. </w:t>
      </w:r>
    </w:p>
    <w:p w14:paraId="3AE913F1" w14:textId="77777777" w:rsidR="00D525D2" w:rsidRPr="009C7B84" w:rsidRDefault="00D525D2" w:rsidP="00D525D2">
      <w:pPr>
        <w:spacing w:after="0" w:line="240" w:lineRule="auto"/>
        <w:rPr>
          <w:rFonts w:ascii="Arial" w:eastAsia="Arial" w:hAnsi="Arial" w:cs="Arial"/>
          <w:szCs w:val="24"/>
        </w:rPr>
      </w:pPr>
    </w:p>
    <w:p w14:paraId="1AAECB1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17.3 - Sempre que atendidas as condições do contrato e mantidas as disposições da Matriz de Risco, considera-se mantido o equilíbrio econômico-financeiro.</w:t>
      </w:r>
    </w:p>
    <w:p w14:paraId="3EB0D55E" w14:textId="77777777" w:rsidR="00D525D2" w:rsidRPr="009C7B84" w:rsidRDefault="00D525D2" w:rsidP="00D525D2">
      <w:pPr>
        <w:spacing w:after="0" w:line="240" w:lineRule="auto"/>
        <w:rPr>
          <w:rFonts w:ascii="Arial" w:eastAsia="Arial" w:hAnsi="Arial" w:cs="Arial"/>
          <w:szCs w:val="24"/>
        </w:rPr>
      </w:pPr>
    </w:p>
    <w:p w14:paraId="20F6459A"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17.4 - A proposta comercial deverá ser elaborada levando em consideração a natureza e a extensão dos riscos relacionados na Matriz de Risco.</w:t>
      </w:r>
    </w:p>
    <w:p w14:paraId="74F90D22" w14:textId="77777777" w:rsidR="00D525D2" w:rsidRPr="009C7B84" w:rsidRDefault="00D525D2" w:rsidP="00D525D2">
      <w:pPr>
        <w:spacing w:after="0" w:line="240" w:lineRule="auto"/>
        <w:rPr>
          <w:rFonts w:ascii="Arial" w:eastAsia="Arial" w:hAnsi="Arial" w:cs="Arial"/>
          <w:szCs w:val="24"/>
        </w:rPr>
      </w:pPr>
    </w:p>
    <w:p w14:paraId="1179D9B9"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18</w:t>
      </w:r>
      <w:r w:rsidRPr="009C7B84">
        <w:rPr>
          <w:rFonts w:ascii="Arial" w:eastAsia="Arial" w:hAnsi="Arial" w:cs="Arial"/>
          <w:b/>
          <w:szCs w:val="24"/>
        </w:rPr>
        <w:tab/>
        <w:t xml:space="preserve">- DA PROPOSTA DE PREÇOS </w:t>
      </w:r>
    </w:p>
    <w:p w14:paraId="0AA2582A" w14:textId="77777777" w:rsidR="00D525D2" w:rsidRPr="009C7B84" w:rsidRDefault="00D525D2" w:rsidP="00D525D2">
      <w:pPr>
        <w:spacing w:after="0" w:line="240" w:lineRule="auto"/>
        <w:rPr>
          <w:rFonts w:ascii="Arial" w:eastAsia="Arial" w:hAnsi="Arial" w:cs="Arial"/>
          <w:szCs w:val="24"/>
        </w:rPr>
      </w:pPr>
    </w:p>
    <w:p w14:paraId="111D017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 xml:space="preserve">18.1 - A pretensa CONTRATADA deverá apresentar proposta de preços de acordo com as especificações deste Termo de Referência e nos moldes praticados pelo Município do Rio de Janeiro. </w:t>
      </w:r>
    </w:p>
    <w:p w14:paraId="20CD697A" w14:textId="77777777" w:rsidR="00D525D2" w:rsidRPr="009C7B84" w:rsidRDefault="00D525D2" w:rsidP="00D525D2">
      <w:pPr>
        <w:spacing w:after="0" w:line="240" w:lineRule="auto"/>
        <w:rPr>
          <w:rFonts w:ascii="Arial" w:eastAsia="Arial" w:hAnsi="Arial" w:cs="Arial"/>
          <w:szCs w:val="24"/>
        </w:rPr>
      </w:pPr>
    </w:p>
    <w:p w14:paraId="035438DA"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18.2 - Os preços propostos deverão estar de acordo com os praticados no mercado e neles deverão estar inclusos todos os impostos, taxas, fretes, material, mão de obra, instalações e quaisquer outras despesas necessárias e não especificadas neste Termo de Referência, mas julgadas essenciais ao cumprimento do objeto desta contratação, observando-se, ainda, o contido no subitem 17.4 deste Termo de Referência.</w:t>
      </w:r>
    </w:p>
    <w:p w14:paraId="4997AFF3" w14:textId="77777777" w:rsidR="00D525D2" w:rsidRPr="009C7B84" w:rsidRDefault="00D525D2" w:rsidP="00D525D2">
      <w:pPr>
        <w:spacing w:after="0" w:line="240" w:lineRule="auto"/>
        <w:rPr>
          <w:rFonts w:ascii="Arial" w:eastAsia="Arial" w:hAnsi="Arial" w:cs="Arial"/>
          <w:szCs w:val="24"/>
        </w:rPr>
      </w:pPr>
    </w:p>
    <w:p w14:paraId="5B45E7AD"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19 - DO CRITÉRIO DE JULGAMENTO</w:t>
      </w:r>
    </w:p>
    <w:p w14:paraId="23D5AEFE" w14:textId="77777777" w:rsidR="00D525D2" w:rsidRPr="009C7B84" w:rsidRDefault="00D525D2" w:rsidP="00D525D2">
      <w:pPr>
        <w:spacing w:after="0" w:line="240" w:lineRule="auto"/>
        <w:rPr>
          <w:rFonts w:ascii="Arial" w:eastAsia="Arial" w:hAnsi="Arial" w:cs="Arial"/>
          <w:szCs w:val="24"/>
        </w:rPr>
      </w:pPr>
    </w:p>
    <w:p w14:paraId="57A70344"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O critério de julgamento será o menor preço global.</w:t>
      </w:r>
    </w:p>
    <w:p w14:paraId="3D351BFF" w14:textId="77777777" w:rsidR="00D525D2" w:rsidRPr="009C7B84" w:rsidRDefault="00D525D2" w:rsidP="00D525D2">
      <w:pPr>
        <w:spacing w:after="0" w:line="240" w:lineRule="auto"/>
        <w:rPr>
          <w:rFonts w:ascii="Arial" w:eastAsia="Arial" w:hAnsi="Arial" w:cs="Arial"/>
          <w:szCs w:val="24"/>
        </w:rPr>
      </w:pPr>
    </w:p>
    <w:p w14:paraId="397FECBD"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20. DO REGIME DE EXECUÇÃO</w:t>
      </w:r>
    </w:p>
    <w:p w14:paraId="7BA9E619" w14:textId="77777777" w:rsidR="00D525D2" w:rsidRPr="009C7B84" w:rsidRDefault="00D525D2" w:rsidP="00D525D2">
      <w:pPr>
        <w:spacing w:after="0" w:line="240" w:lineRule="auto"/>
        <w:rPr>
          <w:rFonts w:ascii="Arial" w:eastAsia="Arial" w:hAnsi="Arial" w:cs="Arial"/>
          <w:szCs w:val="24"/>
        </w:rPr>
      </w:pPr>
    </w:p>
    <w:p w14:paraId="3FED4C50"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A presente contratação adotará o regime de execução empreitada por preço unitário.</w:t>
      </w:r>
    </w:p>
    <w:p w14:paraId="361E7F5B" w14:textId="77777777" w:rsidR="00D525D2" w:rsidRPr="009C7B84" w:rsidRDefault="00D525D2" w:rsidP="00D525D2">
      <w:pPr>
        <w:spacing w:after="0" w:line="240" w:lineRule="auto"/>
        <w:rPr>
          <w:rFonts w:ascii="Arial" w:eastAsia="Arial" w:hAnsi="Arial" w:cs="Arial"/>
          <w:szCs w:val="24"/>
        </w:rPr>
      </w:pPr>
    </w:p>
    <w:p w14:paraId="4B08872C" w14:textId="77777777" w:rsidR="00D525D2" w:rsidRPr="009C7B84" w:rsidRDefault="00D525D2" w:rsidP="00D525D2">
      <w:pPr>
        <w:spacing w:after="0" w:line="240" w:lineRule="auto"/>
        <w:rPr>
          <w:rFonts w:ascii="Arial" w:eastAsia="Arial" w:hAnsi="Arial" w:cs="Arial"/>
          <w:b/>
          <w:szCs w:val="24"/>
        </w:rPr>
      </w:pPr>
      <w:r w:rsidRPr="009C7B84">
        <w:rPr>
          <w:rFonts w:ascii="Arial" w:eastAsia="Arial" w:hAnsi="Arial" w:cs="Arial"/>
          <w:b/>
          <w:szCs w:val="24"/>
        </w:rPr>
        <w:t>21. DA QUALIFICAÇÃO TÉCNICA</w:t>
      </w:r>
    </w:p>
    <w:p w14:paraId="213676E8" w14:textId="77777777" w:rsidR="00D525D2" w:rsidRPr="009C7B84" w:rsidRDefault="00D525D2" w:rsidP="00D525D2">
      <w:pPr>
        <w:spacing w:after="0" w:line="240" w:lineRule="auto"/>
        <w:rPr>
          <w:rFonts w:ascii="Arial" w:eastAsia="Arial" w:hAnsi="Arial" w:cs="Arial"/>
          <w:szCs w:val="24"/>
        </w:rPr>
      </w:pPr>
    </w:p>
    <w:p w14:paraId="417C668B"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szCs w:val="24"/>
        </w:rPr>
        <w:t>21.1 - Prova de aptidão da empresa licitante para desempenho de atividade pertinente e compatível com o objeto da licitação, por meio de certidão (</w:t>
      </w:r>
      <w:proofErr w:type="spellStart"/>
      <w:r w:rsidRPr="009C7B84">
        <w:rPr>
          <w:rFonts w:ascii="Arial" w:eastAsia="Arial" w:hAnsi="Arial" w:cs="Arial"/>
          <w:szCs w:val="24"/>
        </w:rPr>
        <w:t>ões</w:t>
      </w:r>
      <w:proofErr w:type="spellEnd"/>
      <w:r w:rsidRPr="009C7B84">
        <w:rPr>
          <w:rFonts w:ascii="Arial" w:eastAsia="Arial" w:hAnsi="Arial" w:cs="Arial"/>
          <w:szCs w:val="24"/>
        </w:rPr>
        <w:t>) ou atestado (s), fornecido(s) por pessoa jurídica de direito público ou privado.</w:t>
      </w:r>
    </w:p>
    <w:p w14:paraId="5C76A82E" w14:textId="77777777" w:rsidR="00D525D2" w:rsidRPr="009C7B84" w:rsidRDefault="00D525D2" w:rsidP="00D525D2">
      <w:pPr>
        <w:spacing w:after="0" w:line="240" w:lineRule="auto"/>
        <w:rPr>
          <w:rFonts w:ascii="Arial" w:eastAsia="Arial" w:hAnsi="Arial" w:cs="Arial"/>
          <w:szCs w:val="24"/>
        </w:rPr>
      </w:pPr>
    </w:p>
    <w:p w14:paraId="4F1EC3B4" w14:textId="77777777" w:rsidR="00D525D2" w:rsidRPr="009C7B84" w:rsidRDefault="00D525D2" w:rsidP="002612A7">
      <w:pPr>
        <w:spacing w:after="0" w:line="240" w:lineRule="auto"/>
        <w:rPr>
          <w:rFonts w:ascii="Arial" w:eastAsia="Arial" w:hAnsi="Arial" w:cs="Arial"/>
          <w:szCs w:val="24"/>
        </w:rPr>
      </w:pPr>
      <w:r w:rsidRPr="009C7B84">
        <w:rPr>
          <w:rFonts w:ascii="Arial" w:eastAsia="Arial" w:hAnsi="Arial" w:cs="Arial"/>
          <w:szCs w:val="24"/>
        </w:rPr>
        <w:t>21.1.1 - Considera-se compatível com o objeto da licitação o atestado que demonstre que o licitante já prestou serviços de locação de ônibus.</w:t>
      </w:r>
    </w:p>
    <w:p w14:paraId="6A46A5CE" w14:textId="77777777" w:rsidR="00D525D2" w:rsidRPr="009C7B84" w:rsidRDefault="00D525D2" w:rsidP="00D525D2">
      <w:pPr>
        <w:spacing w:after="0" w:line="240" w:lineRule="auto"/>
        <w:rPr>
          <w:rFonts w:ascii="Arial" w:eastAsia="Arial" w:hAnsi="Arial" w:cs="Arial"/>
          <w:szCs w:val="24"/>
        </w:rPr>
      </w:pPr>
    </w:p>
    <w:p w14:paraId="6C6EB631" w14:textId="77777777" w:rsidR="002612A7" w:rsidRPr="009C7B84" w:rsidRDefault="002612A7" w:rsidP="00D525D2">
      <w:pPr>
        <w:spacing w:after="0" w:line="240" w:lineRule="auto"/>
        <w:rPr>
          <w:rFonts w:ascii="Arial" w:eastAsia="Arial" w:hAnsi="Arial" w:cs="Arial"/>
          <w:szCs w:val="24"/>
        </w:rPr>
      </w:pPr>
    </w:p>
    <w:p w14:paraId="6E50795F" w14:textId="77777777" w:rsidR="002612A7" w:rsidRPr="009C7B84" w:rsidRDefault="002612A7" w:rsidP="00D525D2">
      <w:pPr>
        <w:spacing w:after="0" w:line="240" w:lineRule="auto"/>
        <w:rPr>
          <w:rFonts w:ascii="Arial" w:eastAsia="Arial" w:hAnsi="Arial" w:cs="Arial"/>
          <w:szCs w:val="24"/>
        </w:rPr>
      </w:pPr>
    </w:p>
    <w:p w14:paraId="3353D2BD" w14:textId="77777777" w:rsidR="00D525D2" w:rsidRPr="009C7B84" w:rsidRDefault="00D525D2" w:rsidP="00D525D2">
      <w:pPr>
        <w:spacing w:after="0" w:line="240" w:lineRule="auto"/>
        <w:rPr>
          <w:rFonts w:ascii="Arial" w:eastAsia="Arial" w:hAnsi="Arial" w:cs="Arial"/>
          <w:szCs w:val="24"/>
        </w:rPr>
      </w:pPr>
    </w:p>
    <w:p w14:paraId="31C85CA6" w14:textId="77777777" w:rsidR="00D525D2" w:rsidRPr="009C7B84" w:rsidRDefault="00D525D2" w:rsidP="00D525D2">
      <w:pPr>
        <w:spacing w:after="0" w:line="240" w:lineRule="auto"/>
        <w:jc w:val="center"/>
        <w:rPr>
          <w:rFonts w:ascii="Arial" w:eastAsia="Arial" w:hAnsi="Arial" w:cs="Arial"/>
          <w:szCs w:val="24"/>
        </w:rPr>
      </w:pPr>
      <w:r w:rsidRPr="009C7B84">
        <w:rPr>
          <w:rFonts w:ascii="Arial" w:eastAsia="Arial" w:hAnsi="Arial" w:cs="Arial"/>
          <w:szCs w:val="24"/>
        </w:rPr>
        <w:t>Rio de Janeiro, 04 de setembro de 2023.</w:t>
      </w:r>
    </w:p>
    <w:p w14:paraId="6E972AC9" w14:textId="77777777" w:rsidR="00D525D2" w:rsidRPr="009C7B84" w:rsidRDefault="00D525D2" w:rsidP="00D525D2">
      <w:pPr>
        <w:spacing w:after="0" w:line="240" w:lineRule="auto"/>
        <w:jc w:val="center"/>
        <w:rPr>
          <w:rFonts w:ascii="Arial" w:eastAsia="Arial" w:hAnsi="Arial" w:cs="Arial"/>
          <w:szCs w:val="24"/>
        </w:rPr>
      </w:pPr>
    </w:p>
    <w:p w14:paraId="38516319" w14:textId="77777777" w:rsidR="00D525D2" w:rsidRPr="009C7B84" w:rsidRDefault="00D525D2" w:rsidP="00D525D2">
      <w:pPr>
        <w:spacing w:after="0" w:line="240" w:lineRule="auto"/>
        <w:jc w:val="center"/>
        <w:rPr>
          <w:rFonts w:ascii="Arial" w:eastAsia="Arial" w:hAnsi="Arial" w:cs="Arial"/>
          <w:szCs w:val="24"/>
        </w:rPr>
      </w:pPr>
    </w:p>
    <w:p w14:paraId="25537626" w14:textId="77777777" w:rsidR="00D525D2" w:rsidRPr="009C7B84" w:rsidRDefault="00D525D2" w:rsidP="00D525D2">
      <w:pPr>
        <w:spacing w:after="0" w:line="240" w:lineRule="auto"/>
        <w:jc w:val="center"/>
        <w:rPr>
          <w:rFonts w:ascii="Arial" w:eastAsia="Arial" w:hAnsi="Arial" w:cs="Arial"/>
          <w:szCs w:val="24"/>
        </w:rPr>
      </w:pPr>
    </w:p>
    <w:p w14:paraId="0DE84EE6" w14:textId="77777777" w:rsidR="00D525D2" w:rsidRPr="009C7B84" w:rsidRDefault="00D525D2" w:rsidP="00D525D2">
      <w:pPr>
        <w:spacing w:after="0" w:line="240" w:lineRule="auto"/>
        <w:jc w:val="center"/>
        <w:rPr>
          <w:rFonts w:ascii="Arial" w:eastAsia="Arial" w:hAnsi="Arial" w:cs="Arial"/>
          <w:szCs w:val="24"/>
        </w:rPr>
      </w:pPr>
    </w:p>
    <w:p w14:paraId="24277EC9" w14:textId="77777777" w:rsidR="00D525D2" w:rsidRPr="009C7B84" w:rsidRDefault="00D525D2" w:rsidP="00D525D2">
      <w:pPr>
        <w:spacing w:after="0" w:line="240" w:lineRule="auto"/>
        <w:jc w:val="center"/>
        <w:rPr>
          <w:rFonts w:ascii="Arial" w:eastAsia="Arial" w:hAnsi="Arial" w:cs="Arial"/>
          <w:szCs w:val="24"/>
        </w:rPr>
      </w:pPr>
    </w:p>
    <w:p w14:paraId="1A37A576" w14:textId="77777777" w:rsidR="00D525D2" w:rsidRPr="009C7B84" w:rsidRDefault="00D525D2" w:rsidP="00D525D2">
      <w:pPr>
        <w:spacing w:after="0" w:line="240" w:lineRule="auto"/>
        <w:jc w:val="center"/>
        <w:rPr>
          <w:rFonts w:ascii="Arial" w:eastAsia="Arial" w:hAnsi="Arial" w:cs="Arial"/>
          <w:szCs w:val="24"/>
        </w:rPr>
      </w:pPr>
      <w:r w:rsidRPr="009C7B84">
        <w:rPr>
          <w:rFonts w:ascii="Arial" w:eastAsia="Arial" w:hAnsi="Arial" w:cs="Arial"/>
          <w:szCs w:val="24"/>
        </w:rPr>
        <w:t>_____________________________</w:t>
      </w:r>
    </w:p>
    <w:p w14:paraId="63D35B6F" w14:textId="77777777" w:rsidR="00D525D2" w:rsidRPr="009C7B84" w:rsidRDefault="00D525D2" w:rsidP="00D525D2">
      <w:pPr>
        <w:spacing w:after="0" w:line="240" w:lineRule="auto"/>
        <w:jc w:val="center"/>
        <w:rPr>
          <w:rFonts w:ascii="Arial" w:eastAsia="Arial" w:hAnsi="Arial" w:cs="Arial"/>
          <w:b/>
          <w:szCs w:val="24"/>
        </w:rPr>
      </w:pPr>
      <w:r w:rsidRPr="009C7B84">
        <w:rPr>
          <w:rFonts w:ascii="Arial" w:eastAsia="Arial" w:hAnsi="Arial" w:cs="Arial"/>
          <w:b/>
          <w:szCs w:val="24"/>
        </w:rPr>
        <w:t>Marcelo S. Antunes</w:t>
      </w:r>
    </w:p>
    <w:p w14:paraId="3E679AAC" w14:textId="77777777" w:rsidR="00D525D2" w:rsidRPr="009C7B84" w:rsidRDefault="00D525D2" w:rsidP="00D525D2">
      <w:pPr>
        <w:spacing w:after="0" w:line="240" w:lineRule="auto"/>
        <w:jc w:val="center"/>
        <w:rPr>
          <w:rFonts w:ascii="Arial" w:eastAsia="Arial" w:hAnsi="Arial" w:cs="Arial"/>
          <w:szCs w:val="24"/>
        </w:rPr>
      </w:pPr>
      <w:r w:rsidRPr="009C7B84">
        <w:rPr>
          <w:rFonts w:ascii="Arial" w:eastAsia="Arial" w:hAnsi="Arial" w:cs="Arial"/>
          <w:szCs w:val="24"/>
        </w:rPr>
        <w:t>Gerente Operacional</w:t>
      </w:r>
    </w:p>
    <w:p w14:paraId="27A5A129" w14:textId="77777777" w:rsidR="00D525D2" w:rsidRPr="009C7B84" w:rsidRDefault="00D525D2" w:rsidP="00D525D2">
      <w:pPr>
        <w:spacing w:after="0" w:line="240" w:lineRule="auto"/>
        <w:jc w:val="center"/>
        <w:rPr>
          <w:rFonts w:ascii="Arial" w:eastAsia="Arial" w:hAnsi="Arial" w:cs="Arial"/>
          <w:b/>
          <w:sz w:val="36"/>
          <w:szCs w:val="36"/>
        </w:rPr>
      </w:pPr>
      <w:r w:rsidRPr="009C7B84">
        <w:rPr>
          <w:rFonts w:ascii="Arial" w:eastAsia="Arial" w:hAnsi="Arial" w:cs="Arial"/>
          <w:szCs w:val="24"/>
        </w:rPr>
        <w:t>Mat. 000805</w:t>
      </w:r>
    </w:p>
    <w:p w14:paraId="18247238" w14:textId="77777777" w:rsidR="00D525D2" w:rsidRPr="009C7B84" w:rsidRDefault="00D525D2" w:rsidP="00D525D2">
      <w:pPr>
        <w:spacing w:after="0" w:line="240" w:lineRule="auto"/>
        <w:jc w:val="center"/>
        <w:rPr>
          <w:rFonts w:ascii="Arial" w:eastAsia="Arial" w:hAnsi="Arial" w:cs="Arial"/>
          <w:b/>
          <w:sz w:val="36"/>
          <w:szCs w:val="36"/>
        </w:rPr>
      </w:pPr>
    </w:p>
    <w:p w14:paraId="493E9D65" w14:textId="77777777" w:rsidR="00D525D2" w:rsidRPr="009C7B84" w:rsidRDefault="00D525D2" w:rsidP="00D525D2">
      <w:pPr>
        <w:spacing w:after="0" w:line="240" w:lineRule="auto"/>
        <w:rPr>
          <w:rFonts w:ascii="Arial" w:eastAsia="Arial" w:hAnsi="Arial" w:cs="Arial"/>
          <w:b/>
          <w:sz w:val="36"/>
          <w:szCs w:val="36"/>
        </w:rPr>
      </w:pPr>
    </w:p>
    <w:p w14:paraId="204D3038" w14:textId="77777777" w:rsidR="002612A7" w:rsidRPr="009C7B84" w:rsidRDefault="002612A7" w:rsidP="00D525D2">
      <w:pPr>
        <w:spacing w:after="0" w:line="240" w:lineRule="auto"/>
        <w:rPr>
          <w:rFonts w:ascii="Arial" w:eastAsia="Arial" w:hAnsi="Arial" w:cs="Arial"/>
          <w:b/>
          <w:sz w:val="36"/>
          <w:szCs w:val="36"/>
        </w:rPr>
      </w:pPr>
    </w:p>
    <w:p w14:paraId="4C3F8DD0" w14:textId="77777777" w:rsidR="002612A7" w:rsidRPr="009C7B84" w:rsidRDefault="002612A7" w:rsidP="00D525D2">
      <w:pPr>
        <w:spacing w:after="0" w:line="240" w:lineRule="auto"/>
        <w:rPr>
          <w:rFonts w:ascii="Arial" w:eastAsia="Arial" w:hAnsi="Arial" w:cs="Arial"/>
          <w:b/>
          <w:sz w:val="36"/>
          <w:szCs w:val="36"/>
        </w:rPr>
      </w:pPr>
    </w:p>
    <w:p w14:paraId="3D304A9E" w14:textId="77777777" w:rsidR="002612A7" w:rsidRPr="009C7B84" w:rsidRDefault="002612A7" w:rsidP="00D525D2">
      <w:pPr>
        <w:spacing w:after="0" w:line="240" w:lineRule="auto"/>
        <w:rPr>
          <w:rFonts w:ascii="Arial" w:eastAsia="Arial" w:hAnsi="Arial" w:cs="Arial"/>
          <w:b/>
          <w:sz w:val="36"/>
          <w:szCs w:val="36"/>
        </w:rPr>
      </w:pPr>
    </w:p>
    <w:p w14:paraId="00AB5204" w14:textId="77777777" w:rsidR="002612A7" w:rsidRPr="009C7B84" w:rsidRDefault="002612A7" w:rsidP="00D525D2">
      <w:pPr>
        <w:spacing w:after="0" w:line="240" w:lineRule="auto"/>
        <w:rPr>
          <w:rFonts w:ascii="Arial" w:eastAsia="Arial" w:hAnsi="Arial" w:cs="Arial"/>
          <w:b/>
          <w:sz w:val="36"/>
          <w:szCs w:val="36"/>
        </w:rPr>
      </w:pPr>
    </w:p>
    <w:p w14:paraId="477602EC" w14:textId="77777777" w:rsidR="002612A7" w:rsidRPr="009C7B84" w:rsidRDefault="002612A7" w:rsidP="00D525D2">
      <w:pPr>
        <w:spacing w:after="0" w:line="240" w:lineRule="auto"/>
        <w:rPr>
          <w:rFonts w:ascii="Arial" w:eastAsia="Arial" w:hAnsi="Arial" w:cs="Arial"/>
          <w:b/>
          <w:sz w:val="36"/>
          <w:szCs w:val="36"/>
        </w:rPr>
      </w:pPr>
    </w:p>
    <w:p w14:paraId="155AFCAB" w14:textId="77777777" w:rsidR="002612A7" w:rsidRPr="009C7B84" w:rsidRDefault="002612A7" w:rsidP="00D525D2">
      <w:pPr>
        <w:spacing w:after="0" w:line="240" w:lineRule="auto"/>
        <w:rPr>
          <w:rFonts w:ascii="Arial" w:eastAsia="Arial" w:hAnsi="Arial" w:cs="Arial"/>
          <w:b/>
          <w:sz w:val="36"/>
          <w:szCs w:val="36"/>
        </w:rPr>
      </w:pPr>
    </w:p>
    <w:p w14:paraId="5E9BDE65" w14:textId="77777777" w:rsidR="002612A7" w:rsidRPr="009C7B84" w:rsidRDefault="002612A7" w:rsidP="00D525D2">
      <w:pPr>
        <w:spacing w:after="0" w:line="240" w:lineRule="auto"/>
        <w:rPr>
          <w:rFonts w:ascii="Arial" w:eastAsia="Arial" w:hAnsi="Arial" w:cs="Arial"/>
          <w:b/>
          <w:sz w:val="36"/>
          <w:szCs w:val="36"/>
        </w:rPr>
      </w:pPr>
    </w:p>
    <w:p w14:paraId="1CAFC453" w14:textId="77777777" w:rsidR="002612A7" w:rsidRPr="009C7B84" w:rsidRDefault="002612A7" w:rsidP="00D525D2">
      <w:pPr>
        <w:spacing w:after="0" w:line="240" w:lineRule="auto"/>
        <w:rPr>
          <w:rFonts w:ascii="Arial" w:eastAsia="Arial" w:hAnsi="Arial" w:cs="Arial"/>
          <w:b/>
          <w:sz w:val="36"/>
          <w:szCs w:val="36"/>
        </w:rPr>
      </w:pPr>
    </w:p>
    <w:p w14:paraId="1E0B72C1" w14:textId="77777777" w:rsidR="002612A7" w:rsidRPr="009C7B84" w:rsidRDefault="002612A7" w:rsidP="00D525D2">
      <w:pPr>
        <w:spacing w:after="0" w:line="240" w:lineRule="auto"/>
        <w:rPr>
          <w:rFonts w:ascii="Arial" w:eastAsia="Arial" w:hAnsi="Arial" w:cs="Arial"/>
          <w:b/>
          <w:sz w:val="36"/>
          <w:szCs w:val="36"/>
        </w:rPr>
      </w:pPr>
    </w:p>
    <w:p w14:paraId="383E1E58" w14:textId="77777777" w:rsidR="002612A7" w:rsidRPr="009C7B84" w:rsidRDefault="002612A7" w:rsidP="00D525D2">
      <w:pPr>
        <w:spacing w:after="0" w:line="240" w:lineRule="auto"/>
        <w:rPr>
          <w:rFonts w:ascii="Arial" w:eastAsia="Arial" w:hAnsi="Arial" w:cs="Arial"/>
          <w:b/>
          <w:sz w:val="36"/>
          <w:szCs w:val="36"/>
        </w:rPr>
      </w:pPr>
    </w:p>
    <w:p w14:paraId="421EF3B4" w14:textId="77777777" w:rsidR="002612A7" w:rsidRPr="009C7B84" w:rsidRDefault="002612A7" w:rsidP="00D525D2">
      <w:pPr>
        <w:spacing w:after="0" w:line="240" w:lineRule="auto"/>
        <w:rPr>
          <w:rFonts w:ascii="Arial" w:eastAsia="Arial" w:hAnsi="Arial" w:cs="Arial"/>
          <w:b/>
          <w:sz w:val="36"/>
          <w:szCs w:val="36"/>
        </w:rPr>
      </w:pPr>
    </w:p>
    <w:p w14:paraId="38782326" w14:textId="77777777" w:rsidR="002612A7" w:rsidRPr="009C7B84" w:rsidRDefault="002612A7" w:rsidP="00D525D2">
      <w:pPr>
        <w:spacing w:after="0" w:line="240" w:lineRule="auto"/>
        <w:rPr>
          <w:rFonts w:ascii="Arial" w:eastAsia="Arial" w:hAnsi="Arial" w:cs="Arial"/>
          <w:b/>
          <w:sz w:val="36"/>
          <w:szCs w:val="36"/>
        </w:rPr>
      </w:pPr>
    </w:p>
    <w:p w14:paraId="73E92BB6" w14:textId="77777777" w:rsidR="002612A7" w:rsidRPr="009C7B84" w:rsidRDefault="002612A7" w:rsidP="00D525D2">
      <w:pPr>
        <w:spacing w:after="0" w:line="240" w:lineRule="auto"/>
        <w:rPr>
          <w:rFonts w:ascii="Arial" w:eastAsia="Arial" w:hAnsi="Arial" w:cs="Arial"/>
          <w:b/>
          <w:sz w:val="36"/>
          <w:szCs w:val="36"/>
        </w:rPr>
      </w:pPr>
    </w:p>
    <w:p w14:paraId="533EED30" w14:textId="77777777" w:rsidR="002612A7" w:rsidRPr="009C7B84" w:rsidRDefault="002612A7" w:rsidP="00D525D2">
      <w:pPr>
        <w:spacing w:after="0" w:line="240" w:lineRule="auto"/>
        <w:rPr>
          <w:rFonts w:ascii="Arial" w:eastAsia="Arial" w:hAnsi="Arial" w:cs="Arial"/>
          <w:b/>
          <w:sz w:val="36"/>
          <w:szCs w:val="36"/>
        </w:rPr>
      </w:pPr>
    </w:p>
    <w:p w14:paraId="301E1EE2" w14:textId="77777777" w:rsidR="002612A7" w:rsidRPr="009C7B84" w:rsidRDefault="002612A7" w:rsidP="00D525D2">
      <w:pPr>
        <w:spacing w:after="0" w:line="240" w:lineRule="auto"/>
        <w:rPr>
          <w:rFonts w:ascii="Arial" w:eastAsia="Arial" w:hAnsi="Arial" w:cs="Arial"/>
          <w:b/>
          <w:sz w:val="36"/>
          <w:szCs w:val="36"/>
        </w:rPr>
      </w:pPr>
    </w:p>
    <w:p w14:paraId="0E9392C8" w14:textId="77777777" w:rsidR="002612A7" w:rsidRPr="009C7B84" w:rsidRDefault="002612A7" w:rsidP="00D525D2">
      <w:pPr>
        <w:spacing w:after="0" w:line="240" w:lineRule="auto"/>
        <w:rPr>
          <w:rFonts w:ascii="Arial" w:eastAsia="Arial" w:hAnsi="Arial" w:cs="Arial"/>
          <w:b/>
          <w:sz w:val="36"/>
          <w:szCs w:val="36"/>
        </w:rPr>
      </w:pPr>
    </w:p>
    <w:p w14:paraId="78A6BC84" w14:textId="77777777" w:rsidR="00D525D2" w:rsidRPr="009C7B84" w:rsidRDefault="00D525D2" w:rsidP="00D525D2">
      <w:pPr>
        <w:spacing w:after="0" w:line="240" w:lineRule="auto"/>
        <w:jc w:val="center"/>
        <w:rPr>
          <w:rFonts w:ascii="Arial" w:eastAsia="Arial" w:hAnsi="Arial" w:cs="Arial"/>
          <w:b/>
          <w:sz w:val="36"/>
          <w:szCs w:val="36"/>
        </w:rPr>
      </w:pPr>
      <w:r w:rsidRPr="009C7B84">
        <w:rPr>
          <w:rFonts w:ascii="Arial" w:eastAsia="Arial" w:hAnsi="Arial" w:cs="Arial"/>
          <w:b/>
          <w:sz w:val="36"/>
          <w:szCs w:val="36"/>
        </w:rPr>
        <w:lastRenderedPageBreak/>
        <w:t>PARTE I</w:t>
      </w:r>
    </w:p>
    <w:p w14:paraId="2F9B1F53" w14:textId="77777777" w:rsidR="00D525D2" w:rsidRPr="009C7B84" w:rsidRDefault="00D525D2" w:rsidP="00D525D2">
      <w:pPr>
        <w:spacing w:after="0" w:line="240" w:lineRule="auto"/>
        <w:jc w:val="center"/>
        <w:rPr>
          <w:rFonts w:ascii="Arial" w:eastAsia="Arial" w:hAnsi="Arial" w:cs="Arial"/>
          <w:b/>
          <w:sz w:val="36"/>
          <w:szCs w:val="36"/>
        </w:rPr>
      </w:pPr>
    </w:p>
    <w:p w14:paraId="6D0D7802" w14:textId="77777777" w:rsidR="00D525D2" w:rsidRPr="009C7B84" w:rsidRDefault="00D525D2" w:rsidP="00D525D2">
      <w:pPr>
        <w:spacing w:after="0" w:line="240" w:lineRule="auto"/>
        <w:jc w:val="center"/>
        <w:rPr>
          <w:rFonts w:ascii="Arial" w:eastAsia="Arial" w:hAnsi="Arial" w:cs="Arial"/>
          <w:b/>
          <w:sz w:val="28"/>
          <w:szCs w:val="28"/>
        </w:rPr>
      </w:pPr>
      <w:r w:rsidRPr="009C7B84">
        <w:rPr>
          <w:rFonts w:ascii="Arial" w:eastAsia="Arial" w:hAnsi="Arial" w:cs="Arial"/>
          <w:b/>
          <w:sz w:val="28"/>
          <w:szCs w:val="28"/>
        </w:rPr>
        <w:t xml:space="preserve">Padrão de envelopamento dos ônibus </w:t>
      </w:r>
    </w:p>
    <w:p w14:paraId="38C1E228" w14:textId="77777777" w:rsidR="00D525D2" w:rsidRPr="009C7B84" w:rsidRDefault="00D525D2" w:rsidP="00D525D2">
      <w:pPr>
        <w:spacing w:after="0" w:line="240" w:lineRule="auto"/>
        <w:rPr>
          <w:rFonts w:ascii="Arial" w:eastAsia="Arial" w:hAnsi="Arial" w:cs="Arial"/>
          <w:szCs w:val="24"/>
        </w:rPr>
      </w:pPr>
    </w:p>
    <w:p w14:paraId="010DF512" w14:textId="77777777" w:rsidR="00D525D2" w:rsidRPr="009C7B84" w:rsidRDefault="00D525D2" w:rsidP="00D525D2">
      <w:pPr>
        <w:spacing w:after="0" w:line="240" w:lineRule="auto"/>
        <w:rPr>
          <w:rFonts w:ascii="Arial" w:eastAsia="Arial" w:hAnsi="Arial" w:cs="Arial"/>
          <w:szCs w:val="24"/>
        </w:rPr>
      </w:pPr>
    </w:p>
    <w:p w14:paraId="0F7F7388" w14:textId="77777777" w:rsidR="00D525D2" w:rsidRPr="009C7B84" w:rsidRDefault="00D525D2" w:rsidP="00D525D2">
      <w:pPr>
        <w:spacing w:after="0" w:line="240" w:lineRule="auto"/>
        <w:rPr>
          <w:rFonts w:ascii="Arial" w:eastAsia="Arial" w:hAnsi="Arial" w:cs="Arial"/>
          <w:szCs w:val="24"/>
        </w:rPr>
      </w:pPr>
    </w:p>
    <w:p w14:paraId="277FE088" w14:textId="77777777" w:rsidR="00D525D2" w:rsidRPr="009C7B84" w:rsidRDefault="00D525D2" w:rsidP="00D525D2">
      <w:pPr>
        <w:spacing w:after="0" w:line="240" w:lineRule="auto"/>
        <w:rPr>
          <w:rFonts w:ascii="Arial" w:eastAsia="Arial" w:hAnsi="Arial" w:cs="Arial"/>
          <w:szCs w:val="24"/>
        </w:rPr>
      </w:pPr>
      <w:r w:rsidRPr="009C7B84">
        <w:rPr>
          <w:rFonts w:ascii="Arial" w:eastAsia="Arial" w:hAnsi="Arial" w:cs="Arial"/>
          <w:noProof/>
          <w:szCs w:val="24"/>
        </w:rPr>
        <w:drawing>
          <wp:inline distT="0" distB="0" distL="0" distR="0" wp14:anchorId="61A3DCC3" wp14:editId="66590066">
            <wp:extent cx="6193155" cy="3020718"/>
            <wp:effectExtent l="0" t="0" r="0" b="825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93155" cy="3020718"/>
                    </a:xfrm>
                    <a:prstGeom prst="rect">
                      <a:avLst/>
                    </a:prstGeom>
                    <a:noFill/>
                  </pic:spPr>
                </pic:pic>
              </a:graphicData>
            </a:graphic>
          </wp:inline>
        </w:drawing>
      </w:r>
    </w:p>
    <w:p w14:paraId="6FD58241" w14:textId="77777777" w:rsidR="00D525D2" w:rsidRPr="009C7B84" w:rsidRDefault="00D525D2" w:rsidP="00D525D2">
      <w:pPr>
        <w:spacing w:after="0" w:line="240" w:lineRule="auto"/>
        <w:rPr>
          <w:rFonts w:ascii="Arial" w:eastAsia="Arial" w:hAnsi="Arial" w:cs="Arial"/>
          <w:szCs w:val="24"/>
        </w:rPr>
      </w:pPr>
    </w:p>
    <w:p w14:paraId="6CF2ECB0" w14:textId="77777777" w:rsidR="00D525D2" w:rsidRPr="009C7B84" w:rsidRDefault="00D525D2" w:rsidP="00D525D2">
      <w:pPr>
        <w:spacing w:after="0" w:line="240" w:lineRule="auto"/>
        <w:rPr>
          <w:rFonts w:ascii="Arial" w:eastAsia="Arial" w:hAnsi="Arial" w:cs="Arial"/>
          <w:szCs w:val="24"/>
        </w:rPr>
      </w:pPr>
    </w:p>
    <w:p w14:paraId="3E6F01EA" w14:textId="77777777" w:rsidR="00D525D2" w:rsidRPr="009C7B84" w:rsidRDefault="00D525D2" w:rsidP="00D525D2">
      <w:pPr>
        <w:spacing w:after="0" w:line="240" w:lineRule="auto"/>
        <w:rPr>
          <w:rFonts w:ascii="Arial" w:eastAsia="Arial" w:hAnsi="Arial" w:cs="Arial"/>
          <w:szCs w:val="24"/>
        </w:rPr>
      </w:pPr>
    </w:p>
    <w:p w14:paraId="43A95017" w14:textId="77777777" w:rsidR="00D525D2" w:rsidRPr="009C7B84" w:rsidRDefault="00D525D2" w:rsidP="00D525D2">
      <w:pPr>
        <w:spacing w:after="0" w:line="240" w:lineRule="auto"/>
        <w:rPr>
          <w:rFonts w:ascii="Arial" w:eastAsia="Arial" w:hAnsi="Arial" w:cs="Arial"/>
          <w:szCs w:val="24"/>
        </w:rPr>
      </w:pPr>
    </w:p>
    <w:p w14:paraId="51725347" w14:textId="77777777" w:rsidR="00D525D2" w:rsidRPr="009C7B84" w:rsidRDefault="00D525D2" w:rsidP="00D525D2">
      <w:pPr>
        <w:spacing w:after="0" w:line="240" w:lineRule="auto"/>
        <w:rPr>
          <w:rFonts w:ascii="Arial" w:eastAsia="Arial" w:hAnsi="Arial" w:cs="Arial"/>
          <w:szCs w:val="24"/>
        </w:rPr>
      </w:pPr>
    </w:p>
    <w:p w14:paraId="29F1AB3A" w14:textId="77777777" w:rsidR="00D525D2" w:rsidRPr="009C7B84" w:rsidRDefault="00D525D2" w:rsidP="00D525D2">
      <w:pPr>
        <w:spacing w:after="0" w:line="240" w:lineRule="auto"/>
        <w:rPr>
          <w:rFonts w:ascii="Arial" w:eastAsia="Arial" w:hAnsi="Arial" w:cs="Arial"/>
          <w:szCs w:val="24"/>
        </w:rPr>
      </w:pPr>
    </w:p>
    <w:p w14:paraId="3742A125" w14:textId="77777777" w:rsidR="00D525D2" w:rsidRPr="009C7B84" w:rsidRDefault="00D525D2" w:rsidP="00D525D2">
      <w:pPr>
        <w:spacing w:after="0" w:line="240" w:lineRule="auto"/>
        <w:rPr>
          <w:rFonts w:ascii="Arial" w:eastAsia="Arial" w:hAnsi="Arial" w:cs="Arial"/>
          <w:szCs w:val="24"/>
        </w:rPr>
      </w:pPr>
    </w:p>
    <w:p w14:paraId="122CD073" w14:textId="77777777" w:rsidR="00D525D2" w:rsidRPr="009C7B84" w:rsidRDefault="00D525D2" w:rsidP="00D525D2">
      <w:pPr>
        <w:spacing w:after="0" w:line="240" w:lineRule="auto"/>
        <w:rPr>
          <w:rFonts w:ascii="Arial" w:eastAsia="Arial" w:hAnsi="Arial" w:cs="Arial"/>
          <w:szCs w:val="24"/>
        </w:rPr>
      </w:pPr>
    </w:p>
    <w:p w14:paraId="5C45949B" w14:textId="77777777" w:rsidR="00D525D2" w:rsidRPr="009C7B84" w:rsidRDefault="00D525D2" w:rsidP="00D525D2">
      <w:pPr>
        <w:spacing w:after="0" w:line="240" w:lineRule="auto"/>
        <w:rPr>
          <w:rFonts w:ascii="Arial" w:eastAsia="Arial" w:hAnsi="Arial" w:cs="Arial"/>
          <w:szCs w:val="24"/>
        </w:rPr>
      </w:pPr>
    </w:p>
    <w:p w14:paraId="7462ED6D" w14:textId="77777777" w:rsidR="00D525D2" w:rsidRPr="009C7B84" w:rsidRDefault="00D525D2" w:rsidP="00D525D2">
      <w:pPr>
        <w:spacing w:after="0" w:line="240" w:lineRule="auto"/>
        <w:rPr>
          <w:rFonts w:ascii="Arial" w:eastAsia="Arial" w:hAnsi="Arial" w:cs="Arial"/>
          <w:szCs w:val="24"/>
        </w:rPr>
      </w:pPr>
    </w:p>
    <w:p w14:paraId="123B56C0" w14:textId="77777777" w:rsidR="00D525D2" w:rsidRPr="009C7B84" w:rsidRDefault="00D525D2" w:rsidP="00D525D2">
      <w:pPr>
        <w:spacing w:after="0" w:line="240" w:lineRule="auto"/>
        <w:rPr>
          <w:rFonts w:ascii="Arial" w:eastAsia="Arial" w:hAnsi="Arial" w:cs="Arial"/>
          <w:szCs w:val="24"/>
        </w:rPr>
      </w:pPr>
    </w:p>
    <w:p w14:paraId="2B4B3810" w14:textId="77777777" w:rsidR="002612A7" w:rsidRPr="009C7B84" w:rsidRDefault="002612A7" w:rsidP="00D525D2">
      <w:pPr>
        <w:spacing w:after="0" w:line="240" w:lineRule="auto"/>
        <w:rPr>
          <w:rFonts w:ascii="Arial" w:eastAsia="Arial" w:hAnsi="Arial" w:cs="Arial"/>
          <w:szCs w:val="24"/>
        </w:rPr>
      </w:pPr>
    </w:p>
    <w:p w14:paraId="7FB2793A" w14:textId="77777777" w:rsidR="002612A7" w:rsidRPr="009C7B84" w:rsidRDefault="002612A7" w:rsidP="00D525D2">
      <w:pPr>
        <w:spacing w:after="0" w:line="240" w:lineRule="auto"/>
        <w:rPr>
          <w:rFonts w:ascii="Arial" w:eastAsia="Arial" w:hAnsi="Arial" w:cs="Arial"/>
          <w:szCs w:val="24"/>
        </w:rPr>
      </w:pPr>
    </w:p>
    <w:p w14:paraId="7CE1A7D8" w14:textId="77777777" w:rsidR="002612A7" w:rsidRPr="009C7B84" w:rsidRDefault="002612A7" w:rsidP="00D525D2">
      <w:pPr>
        <w:spacing w:after="0" w:line="240" w:lineRule="auto"/>
        <w:rPr>
          <w:rFonts w:ascii="Arial" w:eastAsia="Arial" w:hAnsi="Arial" w:cs="Arial"/>
          <w:szCs w:val="24"/>
        </w:rPr>
      </w:pPr>
    </w:p>
    <w:p w14:paraId="77F0FA62" w14:textId="77777777" w:rsidR="002612A7" w:rsidRPr="009C7B84" w:rsidRDefault="002612A7" w:rsidP="00D525D2">
      <w:pPr>
        <w:spacing w:after="0" w:line="240" w:lineRule="auto"/>
        <w:rPr>
          <w:rFonts w:ascii="Arial" w:eastAsia="Arial" w:hAnsi="Arial" w:cs="Arial"/>
          <w:szCs w:val="24"/>
        </w:rPr>
      </w:pPr>
    </w:p>
    <w:p w14:paraId="72C2779C" w14:textId="77777777" w:rsidR="002612A7" w:rsidRPr="009C7B84" w:rsidRDefault="002612A7" w:rsidP="00D525D2">
      <w:pPr>
        <w:spacing w:after="0" w:line="240" w:lineRule="auto"/>
        <w:rPr>
          <w:rFonts w:ascii="Arial" w:eastAsia="Arial" w:hAnsi="Arial" w:cs="Arial"/>
          <w:szCs w:val="24"/>
        </w:rPr>
      </w:pPr>
    </w:p>
    <w:p w14:paraId="29739F2C" w14:textId="77777777" w:rsidR="002612A7" w:rsidRPr="009C7B84" w:rsidRDefault="002612A7" w:rsidP="00D525D2">
      <w:pPr>
        <w:spacing w:after="0" w:line="240" w:lineRule="auto"/>
        <w:rPr>
          <w:rFonts w:ascii="Arial" w:eastAsia="Arial" w:hAnsi="Arial" w:cs="Arial"/>
          <w:szCs w:val="24"/>
        </w:rPr>
      </w:pPr>
    </w:p>
    <w:p w14:paraId="53AE2C6E" w14:textId="77777777" w:rsidR="002612A7" w:rsidRPr="009C7B84" w:rsidRDefault="002612A7" w:rsidP="00D525D2">
      <w:pPr>
        <w:spacing w:after="0" w:line="240" w:lineRule="auto"/>
        <w:rPr>
          <w:rFonts w:ascii="Arial" w:eastAsia="Arial" w:hAnsi="Arial" w:cs="Arial"/>
          <w:szCs w:val="24"/>
        </w:rPr>
      </w:pPr>
    </w:p>
    <w:p w14:paraId="097BC9D0" w14:textId="77777777" w:rsidR="00D525D2" w:rsidRPr="009C7B84" w:rsidRDefault="00D525D2" w:rsidP="00D525D2">
      <w:pPr>
        <w:spacing w:after="0" w:line="240" w:lineRule="auto"/>
        <w:rPr>
          <w:rFonts w:ascii="Arial" w:eastAsia="Arial" w:hAnsi="Arial" w:cs="Arial"/>
          <w:szCs w:val="24"/>
        </w:rPr>
      </w:pPr>
    </w:p>
    <w:p w14:paraId="6CF9DDAB" w14:textId="77777777" w:rsidR="00D525D2" w:rsidRPr="009C7B84" w:rsidRDefault="00D525D2" w:rsidP="00D525D2">
      <w:pPr>
        <w:spacing w:after="0" w:line="240" w:lineRule="auto"/>
        <w:rPr>
          <w:rFonts w:ascii="Arial" w:eastAsia="Arial" w:hAnsi="Arial" w:cs="Arial"/>
          <w:szCs w:val="24"/>
        </w:rPr>
      </w:pPr>
    </w:p>
    <w:p w14:paraId="48B9D04C" w14:textId="77777777" w:rsidR="00D525D2" w:rsidRPr="009C7B84" w:rsidRDefault="00D525D2" w:rsidP="00D525D2">
      <w:pPr>
        <w:spacing w:after="0" w:line="240" w:lineRule="auto"/>
        <w:jc w:val="center"/>
        <w:rPr>
          <w:rFonts w:ascii="Arial" w:eastAsia="Arial" w:hAnsi="Arial" w:cs="Arial"/>
          <w:b/>
          <w:sz w:val="36"/>
          <w:szCs w:val="36"/>
        </w:rPr>
      </w:pPr>
      <w:r w:rsidRPr="009C7B84">
        <w:rPr>
          <w:rFonts w:ascii="Arial" w:eastAsia="Arial" w:hAnsi="Arial" w:cs="Arial"/>
          <w:b/>
          <w:sz w:val="36"/>
          <w:szCs w:val="36"/>
        </w:rPr>
        <w:lastRenderedPageBreak/>
        <w:t>PARTE II</w:t>
      </w:r>
    </w:p>
    <w:p w14:paraId="1B78D219" w14:textId="77777777" w:rsidR="00D525D2" w:rsidRPr="009C7B84" w:rsidRDefault="00D525D2" w:rsidP="00D525D2">
      <w:pPr>
        <w:ind w:left="567"/>
        <w:jc w:val="center"/>
        <w:rPr>
          <w:b/>
          <w:szCs w:val="24"/>
        </w:rPr>
      </w:pPr>
    </w:p>
    <w:p w14:paraId="0520BE6F" w14:textId="77777777" w:rsidR="00D525D2" w:rsidRPr="009C7B84" w:rsidRDefault="00D525D2" w:rsidP="00D525D2">
      <w:pPr>
        <w:ind w:left="567"/>
        <w:jc w:val="center"/>
        <w:rPr>
          <w:b/>
          <w:szCs w:val="24"/>
        </w:rPr>
      </w:pPr>
    </w:p>
    <w:p w14:paraId="54366863" w14:textId="77777777" w:rsidR="00D525D2" w:rsidRPr="009C7B84" w:rsidRDefault="00D525D2" w:rsidP="00D525D2">
      <w:pPr>
        <w:ind w:left="567"/>
        <w:jc w:val="center"/>
        <w:rPr>
          <w:b/>
          <w:szCs w:val="24"/>
        </w:rPr>
      </w:pPr>
    </w:p>
    <w:p w14:paraId="464F836B" w14:textId="77777777" w:rsidR="00D525D2" w:rsidRPr="009C7B84" w:rsidRDefault="00D525D2" w:rsidP="00D525D2">
      <w:pPr>
        <w:ind w:hanging="2"/>
        <w:jc w:val="center"/>
        <w:rPr>
          <w:rFonts w:ascii="Arial" w:hAnsi="Arial" w:cs="Arial"/>
        </w:rPr>
      </w:pPr>
      <w:r w:rsidRPr="009C7B84">
        <w:rPr>
          <w:rFonts w:ascii="Arial" w:hAnsi="Arial" w:cs="Arial"/>
          <w:b/>
        </w:rPr>
        <w:t>MATRIZ DE RISCOS</w:t>
      </w:r>
    </w:p>
    <w:p w14:paraId="73717776" w14:textId="77777777" w:rsidR="00D525D2" w:rsidRPr="009C7B84" w:rsidRDefault="00D525D2" w:rsidP="00D525D2">
      <w:pPr>
        <w:ind w:hanging="2"/>
        <w:jc w:val="center"/>
      </w:pPr>
    </w:p>
    <w:tbl>
      <w:tblPr>
        <w:tblW w:w="94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7"/>
        <w:gridCol w:w="2050"/>
        <w:gridCol w:w="2268"/>
        <w:gridCol w:w="1843"/>
        <w:gridCol w:w="2836"/>
      </w:tblGrid>
      <w:tr w:rsidR="00D525D2" w:rsidRPr="009C7B84" w14:paraId="3152120E" w14:textId="77777777" w:rsidTr="00D525D2">
        <w:trPr>
          <w:trHeight w:val="415"/>
          <w:jc w:val="center"/>
        </w:trPr>
        <w:tc>
          <w:tcPr>
            <w:tcW w:w="9494" w:type="dxa"/>
            <w:gridSpan w:val="5"/>
            <w:shd w:val="clear" w:color="auto" w:fill="006FC0"/>
          </w:tcPr>
          <w:p w14:paraId="6300D0AB" w14:textId="77777777" w:rsidR="00D525D2" w:rsidRPr="009C7B84" w:rsidRDefault="00D525D2" w:rsidP="00D525D2">
            <w:pPr>
              <w:spacing w:before="1"/>
              <w:ind w:right="1870" w:hanging="2"/>
              <w:jc w:val="center"/>
            </w:pPr>
            <w:r w:rsidRPr="009C7B84">
              <w:rPr>
                <w:b/>
              </w:rPr>
              <w:t>TABELA 01- RISCOS ECONÔMICO - FINANCEIROS</w:t>
            </w:r>
          </w:p>
        </w:tc>
      </w:tr>
      <w:tr w:rsidR="00D525D2" w:rsidRPr="009C7B84" w14:paraId="467CF21A" w14:textId="77777777" w:rsidTr="00D525D2">
        <w:trPr>
          <w:trHeight w:val="500"/>
          <w:jc w:val="center"/>
        </w:trPr>
        <w:tc>
          <w:tcPr>
            <w:tcW w:w="497" w:type="dxa"/>
            <w:shd w:val="clear" w:color="auto" w:fill="94B3D6"/>
          </w:tcPr>
          <w:p w14:paraId="348B6613" w14:textId="77777777" w:rsidR="00D525D2" w:rsidRPr="009C7B84" w:rsidRDefault="00D525D2" w:rsidP="00D525D2">
            <w:pPr>
              <w:ind w:hanging="2"/>
            </w:pPr>
          </w:p>
        </w:tc>
        <w:tc>
          <w:tcPr>
            <w:tcW w:w="2050" w:type="dxa"/>
            <w:shd w:val="clear" w:color="auto" w:fill="94B3D6"/>
          </w:tcPr>
          <w:p w14:paraId="62D7A936" w14:textId="77777777" w:rsidR="00D525D2" w:rsidRPr="009C7B84" w:rsidRDefault="00D525D2" w:rsidP="00D525D2">
            <w:pPr>
              <w:ind w:right="74" w:hanging="2"/>
              <w:jc w:val="center"/>
            </w:pPr>
            <w:r w:rsidRPr="009C7B84">
              <w:rPr>
                <w:b/>
              </w:rPr>
              <w:t>Definição do risco</w:t>
            </w:r>
          </w:p>
        </w:tc>
        <w:tc>
          <w:tcPr>
            <w:tcW w:w="2268" w:type="dxa"/>
            <w:shd w:val="clear" w:color="auto" w:fill="94B3D6"/>
          </w:tcPr>
          <w:p w14:paraId="0683734F" w14:textId="77777777" w:rsidR="00D525D2" w:rsidRPr="009C7B84" w:rsidRDefault="00D525D2" w:rsidP="00D525D2">
            <w:pPr>
              <w:spacing w:before="205"/>
              <w:ind w:right="104" w:hanging="2"/>
              <w:jc w:val="center"/>
            </w:pPr>
            <w:r w:rsidRPr="009C7B84">
              <w:rPr>
                <w:b/>
              </w:rPr>
              <w:t>Descrição</w:t>
            </w:r>
          </w:p>
        </w:tc>
        <w:tc>
          <w:tcPr>
            <w:tcW w:w="1843" w:type="dxa"/>
            <w:shd w:val="clear" w:color="auto" w:fill="94B3D6"/>
          </w:tcPr>
          <w:p w14:paraId="7BEB4662" w14:textId="77777777" w:rsidR="00D525D2" w:rsidRPr="009C7B84" w:rsidRDefault="00D525D2" w:rsidP="00D525D2">
            <w:pPr>
              <w:spacing w:before="205"/>
              <w:ind w:right="104" w:hanging="2"/>
              <w:jc w:val="center"/>
            </w:pPr>
            <w:r w:rsidRPr="009C7B84">
              <w:rPr>
                <w:b/>
              </w:rPr>
              <w:t>Alocação</w:t>
            </w:r>
          </w:p>
        </w:tc>
        <w:tc>
          <w:tcPr>
            <w:tcW w:w="2836" w:type="dxa"/>
            <w:shd w:val="clear" w:color="auto" w:fill="94B3D6"/>
          </w:tcPr>
          <w:p w14:paraId="0BF80FA5" w14:textId="77777777" w:rsidR="00D525D2" w:rsidRPr="009C7B84" w:rsidRDefault="00D525D2" w:rsidP="00D525D2">
            <w:pPr>
              <w:spacing w:before="205"/>
              <w:ind w:right="74" w:hanging="2"/>
              <w:jc w:val="center"/>
            </w:pPr>
            <w:r w:rsidRPr="009C7B84">
              <w:rPr>
                <w:b/>
              </w:rPr>
              <w:t>Ações</w:t>
            </w:r>
          </w:p>
        </w:tc>
      </w:tr>
      <w:tr w:rsidR="00D525D2" w:rsidRPr="009C7B84" w14:paraId="293C5671" w14:textId="77777777" w:rsidTr="00D525D2">
        <w:trPr>
          <w:trHeight w:val="2099"/>
          <w:jc w:val="center"/>
        </w:trPr>
        <w:tc>
          <w:tcPr>
            <w:tcW w:w="497" w:type="dxa"/>
          </w:tcPr>
          <w:p w14:paraId="42609C06" w14:textId="77777777" w:rsidR="00D525D2" w:rsidRPr="009C7B84" w:rsidRDefault="00D525D2" w:rsidP="00D525D2">
            <w:pPr>
              <w:ind w:hanging="2"/>
            </w:pPr>
          </w:p>
          <w:p w14:paraId="0F4E5E16" w14:textId="77777777" w:rsidR="00D525D2" w:rsidRPr="009C7B84" w:rsidRDefault="00D525D2" w:rsidP="00D525D2">
            <w:pPr>
              <w:ind w:hanging="2"/>
            </w:pPr>
          </w:p>
          <w:p w14:paraId="4C7C258B" w14:textId="77777777" w:rsidR="00D525D2" w:rsidRPr="009C7B84" w:rsidRDefault="00D525D2" w:rsidP="00D525D2">
            <w:pPr>
              <w:spacing w:before="9"/>
              <w:ind w:hanging="2"/>
            </w:pPr>
          </w:p>
          <w:p w14:paraId="51B91E23" w14:textId="77777777" w:rsidR="00D525D2" w:rsidRPr="009C7B84" w:rsidRDefault="00D525D2" w:rsidP="00D525D2">
            <w:pPr>
              <w:ind w:right="139" w:hanging="2"/>
              <w:jc w:val="center"/>
            </w:pPr>
            <w:r w:rsidRPr="009C7B84">
              <w:t>1.</w:t>
            </w:r>
          </w:p>
        </w:tc>
        <w:tc>
          <w:tcPr>
            <w:tcW w:w="2050" w:type="dxa"/>
          </w:tcPr>
          <w:p w14:paraId="45C5F9FC" w14:textId="77777777" w:rsidR="00D525D2" w:rsidRPr="009C7B84" w:rsidRDefault="00D525D2" w:rsidP="00D525D2">
            <w:pPr>
              <w:ind w:hanging="2"/>
            </w:pPr>
          </w:p>
          <w:p w14:paraId="57140725" w14:textId="77777777" w:rsidR="00D525D2" w:rsidRPr="009C7B84" w:rsidRDefault="00D525D2" w:rsidP="00D525D2">
            <w:pPr>
              <w:spacing w:before="10"/>
              <w:ind w:hanging="2"/>
            </w:pPr>
          </w:p>
          <w:p w14:paraId="36630509" w14:textId="77777777" w:rsidR="00D525D2" w:rsidRPr="009C7B84" w:rsidRDefault="00D525D2" w:rsidP="00D525D2">
            <w:pPr>
              <w:ind w:right="186" w:hanging="2"/>
              <w:jc w:val="center"/>
            </w:pPr>
            <w:r w:rsidRPr="009C7B84">
              <w:t xml:space="preserve">Ausência da </w:t>
            </w:r>
            <w:proofErr w:type="gramStart"/>
            <w:r w:rsidRPr="009C7B84">
              <w:t>disponibilidade  de</w:t>
            </w:r>
            <w:proofErr w:type="gramEnd"/>
            <w:r w:rsidRPr="009C7B84">
              <w:t xml:space="preserve"> recursos</w:t>
            </w:r>
          </w:p>
        </w:tc>
        <w:tc>
          <w:tcPr>
            <w:tcW w:w="2268" w:type="dxa"/>
          </w:tcPr>
          <w:p w14:paraId="0FC50802" w14:textId="77777777" w:rsidR="00D525D2" w:rsidRPr="009C7B84" w:rsidRDefault="00D525D2" w:rsidP="00D525D2">
            <w:pPr>
              <w:ind w:hanging="2"/>
            </w:pPr>
          </w:p>
          <w:p w14:paraId="14D0F11F" w14:textId="77777777" w:rsidR="00D525D2" w:rsidRPr="009C7B84" w:rsidRDefault="00D525D2" w:rsidP="00D525D2">
            <w:pPr>
              <w:spacing w:before="9"/>
              <w:ind w:hanging="2"/>
            </w:pPr>
          </w:p>
          <w:p w14:paraId="2EBEF52D" w14:textId="77777777" w:rsidR="00D525D2" w:rsidRPr="009C7B84" w:rsidRDefault="00D525D2" w:rsidP="00D525D2">
            <w:pPr>
              <w:ind w:right="125" w:hanging="2"/>
              <w:jc w:val="center"/>
            </w:pPr>
            <w:r w:rsidRPr="009C7B84">
              <w:t xml:space="preserve">Descumprimento do responsável pelo </w:t>
            </w:r>
            <w:proofErr w:type="gramStart"/>
            <w:r w:rsidRPr="009C7B84">
              <w:t>custeio  da</w:t>
            </w:r>
            <w:proofErr w:type="gramEnd"/>
            <w:r w:rsidRPr="009C7B84">
              <w:t xml:space="preserve"> operação com suas obrigações financeiras</w:t>
            </w:r>
          </w:p>
        </w:tc>
        <w:tc>
          <w:tcPr>
            <w:tcW w:w="1843" w:type="dxa"/>
          </w:tcPr>
          <w:p w14:paraId="6ED07AB0" w14:textId="77777777" w:rsidR="00D525D2" w:rsidRPr="009C7B84" w:rsidRDefault="00D525D2" w:rsidP="00D525D2">
            <w:pPr>
              <w:ind w:hanging="2"/>
            </w:pPr>
          </w:p>
          <w:p w14:paraId="4EFFACBF" w14:textId="77777777" w:rsidR="00D525D2" w:rsidRPr="009C7B84" w:rsidRDefault="00D525D2" w:rsidP="00D525D2">
            <w:pPr>
              <w:ind w:hanging="2"/>
            </w:pPr>
          </w:p>
          <w:p w14:paraId="4192EA23" w14:textId="77777777" w:rsidR="00D525D2" w:rsidRPr="009C7B84" w:rsidRDefault="00D525D2" w:rsidP="00D525D2">
            <w:pPr>
              <w:spacing w:before="2"/>
              <w:ind w:hanging="2"/>
            </w:pPr>
          </w:p>
          <w:p w14:paraId="3C2D16E2" w14:textId="77777777" w:rsidR="00D525D2" w:rsidRPr="009C7B84" w:rsidRDefault="00D525D2" w:rsidP="00D525D2">
            <w:pPr>
              <w:ind w:right="104" w:hanging="2"/>
              <w:jc w:val="center"/>
            </w:pPr>
            <w:r w:rsidRPr="009C7B84">
              <w:rPr>
                <w:b/>
              </w:rPr>
              <w:t>Compartilhado</w:t>
            </w:r>
          </w:p>
        </w:tc>
        <w:tc>
          <w:tcPr>
            <w:tcW w:w="2836" w:type="dxa"/>
          </w:tcPr>
          <w:p w14:paraId="28D3B199" w14:textId="77777777" w:rsidR="00D525D2" w:rsidRPr="009C7B84" w:rsidRDefault="00D525D2" w:rsidP="00D525D2">
            <w:pPr>
              <w:spacing w:before="10"/>
              <w:ind w:hanging="2"/>
            </w:pPr>
          </w:p>
          <w:p w14:paraId="5C50F7B9" w14:textId="77777777" w:rsidR="00D525D2" w:rsidRPr="009C7B84" w:rsidRDefault="00D525D2" w:rsidP="00D525D2">
            <w:pPr>
              <w:ind w:right="139" w:hanging="2"/>
            </w:pPr>
            <w:r w:rsidRPr="009C7B84">
              <w:t>Ambas as partes deverão arcar com seus respectivos custos e manter disponibilidade de caixa suficiente para aquisição dos equipamentos nos termos da legislação vigente.</w:t>
            </w:r>
          </w:p>
        </w:tc>
      </w:tr>
      <w:tr w:rsidR="00D525D2" w:rsidRPr="009C7B84" w14:paraId="6A3BE2A5" w14:textId="77777777" w:rsidTr="00D525D2">
        <w:trPr>
          <w:trHeight w:val="1267"/>
          <w:jc w:val="center"/>
        </w:trPr>
        <w:tc>
          <w:tcPr>
            <w:tcW w:w="497" w:type="dxa"/>
          </w:tcPr>
          <w:p w14:paraId="0ACCE58D" w14:textId="77777777" w:rsidR="00D525D2" w:rsidRPr="009C7B84" w:rsidRDefault="00D525D2" w:rsidP="00D525D2">
            <w:pPr>
              <w:ind w:hanging="2"/>
            </w:pPr>
          </w:p>
          <w:p w14:paraId="718F040C" w14:textId="77777777" w:rsidR="00D525D2" w:rsidRPr="009C7B84" w:rsidRDefault="00D525D2" w:rsidP="00D525D2">
            <w:pPr>
              <w:spacing w:before="5"/>
              <w:ind w:hanging="2"/>
            </w:pPr>
          </w:p>
          <w:p w14:paraId="169B388C" w14:textId="77777777" w:rsidR="00D525D2" w:rsidRPr="009C7B84" w:rsidRDefault="00D525D2" w:rsidP="00D525D2">
            <w:pPr>
              <w:spacing w:before="1"/>
              <w:ind w:right="139" w:hanging="2"/>
              <w:jc w:val="center"/>
            </w:pPr>
            <w:r w:rsidRPr="009C7B84">
              <w:t>2.</w:t>
            </w:r>
          </w:p>
        </w:tc>
        <w:tc>
          <w:tcPr>
            <w:tcW w:w="2050" w:type="dxa"/>
          </w:tcPr>
          <w:p w14:paraId="5BD513D2" w14:textId="77777777" w:rsidR="00D525D2" w:rsidRPr="009C7B84" w:rsidRDefault="00D525D2" w:rsidP="00D525D2">
            <w:pPr>
              <w:spacing w:before="7"/>
              <w:ind w:hanging="2"/>
            </w:pPr>
          </w:p>
          <w:p w14:paraId="18664BA3" w14:textId="77777777" w:rsidR="00D525D2" w:rsidRPr="009C7B84" w:rsidRDefault="00D525D2" w:rsidP="00D525D2">
            <w:pPr>
              <w:ind w:right="321" w:hanging="2"/>
            </w:pPr>
            <w:r w:rsidRPr="009C7B84">
              <w:t>Variação de custos</w:t>
            </w:r>
          </w:p>
        </w:tc>
        <w:tc>
          <w:tcPr>
            <w:tcW w:w="2268" w:type="dxa"/>
          </w:tcPr>
          <w:p w14:paraId="277078B8" w14:textId="77777777" w:rsidR="00D525D2" w:rsidRPr="009C7B84" w:rsidRDefault="00D525D2" w:rsidP="00D525D2">
            <w:pPr>
              <w:ind w:right="88" w:hanging="2"/>
              <w:jc w:val="center"/>
            </w:pPr>
            <w:r w:rsidRPr="009C7B84">
              <w:t>Alterações e flutuações de mercado nos custos dos itens que compõem a   proposta da Contratada,</w:t>
            </w:r>
          </w:p>
          <w:p w14:paraId="20D3EFC8" w14:textId="77777777" w:rsidR="00D525D2" w:rsidRPr="009C7B84" w:rsidRDefault="00D525D2" w:rsidP="00D525D2">
            <w:pPr>
              <w:ind w:right="105" w:hanging="2"/>
              <w:jc w:val="center"/>
            </w:pPr>
            <w:proofErr w:type="gramStart"/>
            <w:r w:rsidRPr="009C7B84">
              <w:t>principalmente</w:t>
            </w:r>
            <w:proofErr w:type="gramEnd"/>
            <w:r w:rsidRPr="009C7B84">
              <w:t xml:space="preserve"> do dólar, combustível/aditivos e custos de manutenção.</w:t>
            </w:r>
          </w:p>
        </w:tc>
        <w:tc>
          <w:tcPr>
            <w:tcW w:w="1843" w:type="dxa"/>
          </w:tcPr>
          <w:p w14:paraId="7DA28353" w14:textId="77777777" w:rsidR="00D525D2" w:rsidRPr="009C7B84" w:rsidRDefault="00D525D2" w:rsidP="00D525D2">
            <w:pPr>
              <w:ind w:hanging="2"/>
            </w:pPr>
          </w:p>
          <w:p w14:paraId="5E9505C8" w14:textId="77777777" w:rsidR="00D525D2" w:rsidRPr="009C7B84" w:rsidRDefault="00D525D2" w:rsidP="00D525D2">
            <w:pPr>
              <w:spacing w:before="10"/>
              <w:ind w:hanging="2"/>
            </w:pPr>
          </w:p>
          <w:p w14:paraId="160BA299" w14:textId="77777777" w:rsidR="00D525D2" w:rsidRPr="009C7B84" w:rsidRDefault="00D525D2" w:rsidP="00D525D2">
            <w:pPr>
              <w:ind w:right="103" w:hanging="2"/>
              <w:jc w:val="center"/>
            </w:pPr>
            <w:r w:rsidRPr="009C7B84">
              <w:rPr>
                <w:b/>
              </w:rPr>
              <w:t>Contratada</w:t>
            </w:r>
          </w:p>
        </w:tc>
        <w:tc>
          <w:tcPr>
            <w:tcW w:w="2836" w:type="dxa"/>
          </w:tcPr>
          <w:p w14:paraId="5769925C" w14:textId="77777777" w:rsidR="00D525D2" w:rsidRPr="009C7B84" w:rsidRDefault="00D525D2" w:rsidP="00D525D2">
            <w:pPr>
              <w:spacing w:before="7"/>
              <w:ind w:hanging="2"/>
            </w:pPr>
          </w:p>
          <w:p w14:paraId="0820B7E8" w14:textId="77777777" w:rsidR="00D525D2" w:rsidRPr="009C7B84" w:rsidRDefault="00D525D2" w:rsidP="00D525D2">
            <w:pPr>
              <w:ind w:right="227" w:hanging="2"/>
            </w:pPr>
            <w:r w:rsidRPr="009C7B84">
              <w:t xml:space="preserve">A Contratada deverá </w:t>
            </w:r>
            <w:proofErr w:type="gramStart"/>
            <w:r w:rsidRPr="009C7B84">
              <w:t>absorver  tais</w:t>
            </w:r>
            <w:proofErr w:type="gramEnd"/>
            <w:r w:rsidRPr="009C7B84">
              <w:t xml:space="preserve"> variações.</w:t>
            </w:r>
          </w:p>
        </w:tc>
      </w:tr>
      <w:tr w:rsidR="00D525D2" w:rsidRPr="009C7B84" w14:paraId="505ECDFB" w14:textId="77777777" w:rsidTr="00D525D2">
        <w:trPr>
          <w:trHeight w:val="1799"/>
          <w:jc w:val="center"/>
        </w:trPr>
        <w:tc>
          <w:tcPr>
            <w:tcW w:w="497" w:type="dxa"/>
          </w:tcPr>
          <w:p w14:paraId="1672C9F5" w14:textId="77777777" w:rsidR="00D525D2" w:rsidRPr="009C7B84" w:rsidRDefault="00D525D2" w:rsidP="00D525D2">
            <w:pPr>
              <w:ind w:hanging="2"/>
            </w:pPr>
          </w:p>
          <w:p w14:paraId="4CBA72B3" w14:textId="77777777" w:rsidR="00D525D2" w:rsidRPr="009C7B84" w:rsidRDefault="00D525D2" w:rsidP="00D525D2">
            <w:pPr>
              <w:ind w:hanging="2"/>
            </w:pPr>
          </w:p>
          <w:p w14:paraId="27CF2DCC" w14:textId="77777777" w:rsidR="00D525D2" w:rsidRPr="009C7B84" w:rsidRDefault="00D525D2" w:rsidP="00D525D2">
            <w:pPr>
              <w:spacing w:before="214"/>
              <w:ind w:right="139" w:hanging="2"/>
              <w:jc w:val="center"/>
            </w:pPr>
            <w:r w:rsidRPr="009C7B84">
              <w:t>3.</w:t>
            </w:r>
          </w:p>
        </w:tc>
        <w:tc>
          <w:tcPr>
            <w:tcW w:w="2050" w:type="dxa"/>
          </w:tcPr>
          <w:p w14:paraId="521CACBF" w14:textId="77777777" w:rsidR="00D525D2" w:rsidRPr="009C7B84" w:rsidRDefault="00D525D2" w:rsidP="00D525D2">
            <w:pPr>
              <w:ind w:hanging="2"/>
            </w:pPr>
          </w:p>
          <w:p w14:paraId="311BF9B9" w14:textId="77777777" w:rsidR="00D525D2" w:rsidRPr="009C7B84" w:rsidRDefault="00D525D2" w:rsidP="00D525D2">
            <w:pPr>
              <w:ind w:hanging="2"/>
            </w:pPr>
          </w:p>
          <w:p w14:paraId="1947FBFC" w14:textId="77777777" w:rsidR="00D525D2" w:rsidRPr="009C7B84" w:rsidRDefault="00D525D2" w:rsidP="00D525D2">
            <w:pPr>
              <w:spacing w:before="214"/>
              <w:ind w:right="74" w:hanging="2"/>
              <w:jc w:val="center"/>
            </w:pPr>
            <w:r w:rsidRPr="009C7B84">
              <w:t>Custos adicionais</w:t>
            </w:r>
          </w:p>
        </w:tc>
        <w:tc>
          <w:tcPr>
            <w:tcW w:w="2268" w:type="dxa"/>
          </w:tcPr>
          <w:p w14:paraId="799ABAD9" w14:textId="77777777" w:rsidR="00D525D2" w:rsidRPr="009C7B84" w:rsidRDefault="00D525D2" w:rsidP="00D525D2">
            <w:pPr>
              <w:spacing w:before="7"/>
              <w:ind w:hanging="2"/>
            </w:pPr>
          </w:p>
          <w:p w14:paraId="3FFF21E6" w14:textId="77777777" w:rsidR="00D525D2" w:rsidRPr="009C7B84" w:rsidRDefault="00D525D2" w:rsidP="00D525D2">
            <w:pPr>
              <w:ind w:right="101" w:hanging="2"/>
              <w:jc w:val="center"/>
            </w:pPr>
            <w:r w:rsidRPr="009C7B84">
              <w:t xml:space="preserve">Surgimento eventual de necessidades da Contratante que importem em custos </w:t>
            </w:r>
            <w:proofErr w:type="gramStart"/>
            <w:r w:rsidRPr="009C7B84">
              <w:t>não  previstos</w:t>
            </w:r>
            <w:proofErr w:type="gramEnd"/>
            <w:r w:rsidRPr="009C7B84">
              <w:t xml:space="preserve"> no orçamento</w:t>
            </w:r>
          </w:p>
        </w:tc>
        <w:tc>
          <w:tcPr>
            <w:tcW w:w="1843" w:type="dxa"/>
          </w:tcPr>
          <w:p w14:paraId="39C45331" w14:textId="77777777" w:rsidR="00D525D2" w:rsidRPr="009C7B84" w:rsidRDefault="00D525D2" w:rsidP="00D525D2">
            <w:pPr>
              <w:ind w:hanging="2"/>
            </w:pPr>
          </w:p>
          <w:p w14:paraId="3BB84216" w14:textId="77777777" w:rsidR="00D525D2" w:rsidRPr="009C7B84" w:rsidRDefault="00D525D2" w:rsidP="00D525D2">
            <w:pPr>
              <w:ind w:hanging="2"/>
            </w:pPr>
          </w:p>
          <w:p w14:paraId="26CC242E" w14:textId="77777777" w:rsidR="00D525D2" w:rsidRPr="009C7B84" w:rsidRDefault="00D525D2" w:rsidP="00D525D2">
            <w:pPr>
              <w:ind w:hanging="2"/>
            </w:pPr>
          </w:p>
          <w:p w14:paraId="0094B88E" w14:textId="77777777" w:rsidR="00D525D2" w:rsidRPr="009C7B84" w:rsidRDefault="00D525D2" w:rsidP="00D525D2">
            <w:pPr>
              <w:ind w:right="104" w:hanging="2"/>
              <w:jc w:val="center"/>
            </w:pPr>
            <w:r w:rsidRPr="009C7B84">
              <w:rPr>
                <w:b/>
              </w:rPr>
              <w:t>Contratante</w:t>
            </w:r>
          </w:p>
        </w:tc>
        <w:tc>
          <w:tcPr>
            <w:tcW w:w="2836" w:type="dxa"/>
          </w:tcPr>
          <w:p w14:paraId="6478C9C5" w14:textId="77777777" w:rsidR="00D525D2" w:rsidRPr="009C7B84" w:rsidRDefault="00D525D2" w:rsidP="00D525D2">
            <w:pPr>
              <w:ind w:hanging="2"/>
            </w:pPr>
          </w:p>
          <w:p w14:paraId="08E16E87" w14:textId="77777777" w:rsidR="00D525D2" w:rsidRPr="009C7B84" w:rsidRDefault="00D525D2" w:rsidP="00D525D2">
            <w:pPr>
              <w:spacing w:before="6"/>
              <w:ind w:hanging="2"/>
            </w:pPr>
          </w:p>
          <w:p w14:paraId="4B59D575" w14:textId="77777777" w:rsidR="00D525D2" w:rsidRPr="009C7B84" w:rsidRDefault="00D525D2" w:rsidP="00D525D2">
            <w:pPr>
              <w:ind w:right="149" w:hanging="2"/>
              <w:jc w:val="center"/>
            </w:pPr>
            <w:r w:rsidRPr="009C7B84">
              <w:t>Repactuação ou reequilíbrio do     contrato.</w:t>
            </w:r>
          </w:p>
        </w:tc>
      </w:tr>
      <w:tr w:rsidR="00D525D2" w:rsidRPr="009C7B84" w14:paraId="69A950CD" w14:textId="77777777" w:rsidTr="00D525D2">
        <w:trPr>
          <w:trHeight w:val="899"/>
          <w:jc w:val="center"/>
        </w:trPr>
        <w:tc>
          <w:tcPr>
            <w:tcW w:w="497" w:type="dxa"/>
          </w:tcPr>
          <w:p w14:paraId="60110646" w14:textId="77777777" w:rsidR="00D525D2" w:rsidRPr="009C7B84" w:rsidRDefault="00D525D2" w:rsidP="00D525D2">
            <w:pPr>
              <w:spacing w:before="7"/>
              <w:ind w:hanging="2"/>
            </w:pPr>
          </w:p>
          <w:p w14:paraId="082AA172" w14:textId="77777777" w:rsidR="00D525D2" w:rsidRPr="009C7B84" w:rsidRDefault="00D525D2" w:rsidP="00D525D2">
            <w:pPr>
              <w:ind w:right="139" w:hanging="2"/>
              <w:jc w:val="center"/>
            </w:pPr>
            <w:r w:rsidRPr="009C7B84">
              <w:t>4.</w:t>
            </w:r>
          </w:p>
        </w:tc>
        <w:tc>
          <w:tcPr>
            <w:tcW w:w="2050" w:type="dxa"/>
          </w:tcPr>
          <w:p w14:paraId="6680491C" w14:textId="77777777" w:rsidR="00D525D2" w:rsidRPr="009C7B84" w:rsidRDefault="00D525D2" w:rsidP="00D525D2">
            <w:pPr>
              <w:spacing w:before="7"/>
              <w:ind w:hanging="2"/>
            </w:pPr>
          </w:p>
          <w:p w14:paraId="6281A7F0" w14:textId="77777777" w:rsidR="00D525D2" w:rsidRPr="009C7B84" w:rsidRDefault="00D525D2" w:rsidP="00D525D2">
            <w:pPr>
              <w:ind w:right="74" w:hanging="2"/>
              <w:jc w:val="center"/>
            </w:pPr>
            <w:r w:rsidRPr="009C7B84">
              <w:t>Taxas de Juros</w:t>
            </w:r>
          </w:p>
        </w:tc>
        <w:tc>
          <w:tcPr>
            <w:tcW w:w="2268" w:type="dxa"/>
          </w:tcPr>
          <w:p w14:paraId="23148A31" w14:textId="77777777" w:rsidR="00D525D2" w:rsidRPr="009C7B84" w:rsidRDefault="00D525D2" w:rsidP="00D525D2">
            <w:pPr>
              <w:spacing w:before="7"/>
              <w:ind w:hanging="2"/>
            </w:pPr>
          </w:p>
          <w:p w14:paraId="660631C5" w14:textId="77777777" w:rsidR="00D525D2" w:rsidRPr="009C7B84" w:rsidRDefault="00D525D2" w:rsidP="00D525D2">
            <w:pPr>
              <w:ind w:right="63" w:hanging="2"/>
              <w:jc w:val="center"/>
            </w:pPr>
            <w:r w:rsidRPr="009C7B84">
              <w:t>Variação da taxa de juros</w:t>
            </w:r>
          </w:p>
        </w:tc>
        <w:tc>
          <w:tcPr>
            <w:tcW w:w="1843" w:type="dxa"/>
          </w:tcPr>
          <w:p w14:paraId="16B046B5" w14:textId="77777777" w:rsidR="00D525D2" w:rsidRPr="009C7B84" w:rsidRDefault="00D525D2" w:rsidP="00D525D2">
            <w:pPr>
              <w:ind w:hanging="2"/>
            </w:pPr>
          </w:p>
          <w:p w14:paraId="03955610" w14:textId="77777777" w:rsidR="00D525D2" w:rsidRPr="009C7B84" w:rsidRDefault="00D525D2" w:rsidP="00D525D2">
            <w:pPr>
              <w:ind w:right="103" w:hanging="2"/>
              <w:jc w:val="center"/>
            </w:pPr>
            <w:r w:rsidRPr="009C7B84">
              <w:rPr>
                <w:b/>
              </w:rPr>
              <w:t>Contratada</w:t>
            </w:r>
          </w:p>
        </w:tc>
        <w:tc>
          <w:tcPr>
            <w:tcW w:w="2836" w:type="dxa"/>
          </w:tcPr>
          <w:p w14:paraId="13136228" w14:textId="77777777" w:rsidR="00D525D2" w:rsidRPr="009C7B84" w:rsidRDefault="00D525D2" w:rsidP="00D525D2">
            <w:pPr>
              <w:spacing w:before="63"/>
              <w:ind w:right="188" w:hanging="2"/>
              <w:jc w:val="center"/>
            </w:pPr>
            <w:r w:rsidRPr="009C7B84">
              <w:t xml:space="preserve">A Contratada será </w:t>
            </w:r>
            <w:proofErr w:type="gramStart"/>
            <w:r w:rsidRPr="009C7B84">
              <w:t>responsável  pelos</w:t>
            </w:r>
            <w:proofErr w:type="gramEnd"/>
            <w:r w:rsidRPr="009C7B84">
              <w:t xml:space="preserve"> custos financeiros de sua operação.</w:t>
            </w:r>
          </w:p>
        </w:tc>
      </w:tr>
      <w:tr w:rsidR="00D525D2" w:rsidRPr="009C7B84" w14:paraId="14D508CF" w14:textId="77777777" w:rsidTr="00D525D2">
        <w:trPr>
          <w:trHeight w:val="1500"/>
          <w:jc w:val="center"/>
        </w:trPr>
        <w:tc>
          <w:tcPr>
            <w:tcW w:w="497" w:type="dxa"/>
          </w:tcPr>
          <w:p w14:paraId="1F8DB220" w14:textId="77777777" w:rsidR="00D525D2" w:rsidRPr="009C7B84" w:rsidRDefault="00D525D2" w:rsidP="00D525D2">
            <w:pPr>
              <w:ind w:hanging="2"/>
            </w:pPr>
          </w:p>
          <w:p w14:paraId="19F72D73" w14:textId="77777777" w:rsidR="00D525D2" w:rsidRPr="009C7B84" w:rsidRDefault="00D525D2" w:rsidP="00D525D2">
            <w:pPr>
              <w:spacing w:before="8"/>
              <w:ind w:hanging="2"/>
            </w:pPr>
          </w:p>
          <w:p w14:paraId="3A97549E" w14:textId="77777777" w:rsidR="00D525D2" w:rsidRPr="009C7B84" w:rsidRDefault="00D525D2" w:rsidP="00D525D2">
            <w:pPr>
              <w:ind w:right="139" w:hanging="2"/>
              <w:jc w:val="center"/>
            </w:pPr>
            <w:r w:rsidRPr="009C7B84">
              <w:t>5.</w:t>
            </w:r>
          </w:p>
        </w:tc>
        <w:tc>
          <w:tcPr>
            <w:tcW w:w="2050" w:type="dxa"/>
          </w:tcPr>
          <w:p w14:paraId="5A9601F2" w14:textId="77777777" w:rsidR="00D525D2" w:rsidRPr="009C7B84" w:rsidRDefault="00D525D2" w:rsidP="00D525D2">
            <w:pPr>
              <w:ind w:hanging="2"/>
            </w:pPr>
          </w:p>
          <w:p w14:paraId="47D584DE" w14:textId="77777777" w:rsidR="00D525D2" w:rsidRPr="009C7B84" w:rsidRDefault="00D525D2" w:rsidP="00D525D2">
            <w:pPr>
              <w:spacing w:before="215"/>
              <w:ind w:right="129" w:hanging="2"/>
            </w:pPr>
            <w:r w:rsidRPr="009C7B84">
              <w:t>Alteração da Carga Tributária</w:t>
            </w:r>
          </w:p>
        </w:tc>
        <w:tc>
          <w:tcPr>
            <w:tcW w:w="2268" w:type="dxa"/>
          </w:tcPr>
          <w:p w14:paraId="65571E53" w14:textId="77777777" w:rsidR="00D525D2" w:rsidRPr="009C7B84" w:rsidRDefault="00D525D2" w:rsidP="00D525D2">
            <w:pPr>
              <w:spacing w:before="9"/>
              <w:ind w:hanging="2"/>
            </w:pPr>
          </w:p>
          <w:p w14:paraId="5A3342A6" w14:textId="77777777" w:rsidR="00D525D2" w:rsidRPr="009C7B84" w:rsidRDefault="00D525D2" w:rsidP="00D525D2">
            <w:pPr>
              <w:ind w:right="100" w:hanging="2"/>
              <w:jc w:val="center"/>
            </w:pPr>
            <w:r w:rsidRPr="009C7B84">
              <w:t xml:space="preserve">Risco de criação de novos tributos acarretando aumento </w:t>
            </w:r>
            <w:proofErr w:type="gramStart"/>
            <w:r w:rsidRPr="009C7B84">
              <w:t>dos  custos</w:t>
            </w:r>
            <w:proofErr w:type="gramEnd"/>
            <w:r w:rsidRPr="009C7B84">
              <w:t xml:space="preserve"> da operação</w:t>
            </w:r>
          </w:p>
        </w:tc>
        <w:tc>
          <w:tcPr>
            <w:tcW w:w="1843" w:type="dxa"/>
          </w:tcPr>
          <w:p w14:paraId="7B90B4BD" w14:textId="77777777" w:rsidR="00D525D2" w:rsidRPr="009C7B84" w:rsidRDefault="00D525D2" w:rsidP="00D525D2">
            <w:pPr>
              <w:ind w:hanging="2"/>
            </w:pPr>
          </w:p>
          <w:p w14:paraId="7972C013" w14:textId="77777777" w:rsidR="00D525D2" w:rsidRPr="009C7B84" w:rsidRDefault="00D525D2" w:rsidP="00D525D2">
            <w:pPr>
              <w:spacing w:before="2"/>
              <w:ind w:hanging="2"/>
            </w:pPr>
          </w:p>
          <w:p w14:paraId="423F9E33" w14:textId="77777777" w:rsidR="00D525D2" w:rsidRPr="009C7B84" w:rsidRDefault="00D525D2" w:rsidP="00D525D2">
            <w:pPr>
              <w:ind w:right="103" w:hanging="2"/>
              <w:jc w:val="center"/>
            </w:pPr>
            <w:r w:rsidRPr="009C7B84">
              <w:rPr>
                <w:b/>
              </w:rPr>
              <w:t>Contratada</w:t>
            </w:r>
          </w:p>
        </w:tc>
        <w:tc>
          <w:tcPr>
            <w:tcW w:w="2836" w:type="dxa"/>
          </w:tcPr>
          <w:p w14:paraId="1DA4E9C3" w14:textId="77777777" w:rsidR="00D525D2" w:rsidRPr="009C7B84" w:rsidRDefault="00D525D2" w:rsidP="00D525D2">
            <w:pPr>
              <w:spacing w:before="9"/>
              <w:ind w:hanging="2"/>
            </w:pPr>
          </w:p>
          <w:p w14:paraId="5AA8B282" w14:textId="77777777" w:rsidR="00D525D2" w:rsidRPr="009C7B84" w:rsidRDefault="00D525D2" w:rsidP="00D525D2">
            <w:pPr>
              <w:ind w:right="75" w:hanging="2"/>
              <w:jc w:val="center"/>
            </w:pPr>
            <w:r w:rsidRPr="009C7B84">
              <w:t xml:space="preserve">A Contratada deverá absorver alterações na carga tributária, inclusive relativamente a </w:t>
            </w:r>
            <w:proofErr w:type="gramStart"/>
            <w:r w:rsidRPr="009C7B84">
              <w:t>tributos  do</w:t>
            </w:r>
            <w:proofErr w:type="gramEnd"/>
            <w:r w:rsidRPr="009C7B84">
              <w:t xml:space="preserve"> município do Rio de Janeiro.</w:t>
            </w:r>
          </w:p>
        </w:tc>
      </w:tr>
      <w:tr w:rsidR="00D525D2" w:rsidRPr="009C7B84" w14:paraId="6D5829AB" w14:textId="77777777" w:rsidTr="00D525D2">
        <w:trPr>
          <w:trHeight w:val="1518"/>
          <w:jc w:val="center"/>
        </w:trPr>
        <w:tc>
          <w:tcPr>
            <w:tcW w:w="497" w:type="dxa"/>
          </w:tcPr>
          <w:p w14:paraId="4BBFB009" w14:textId="77777777" w:rsidR="00D525D2" w:rsidRPr="009C7B84" w:rsidRDefault="00D525D2" w:rsidP="00D525D2">
            <w:pPr>
              <w:ind w:hanging="2"/>
            </w:pPr>
          </w:p>
          <w:p w14:paraId="13D12403" w14:textId="77777777" w:rsidR="00D525D2" w:rsidRPr="009C7B84" w:rsidRDefault="00D525D2" w:rsidP="00D525D2">
            <w:pPr>
              <w:spacing w:before="6"/>
              <w:ind w:hanging="2"/>
            </w:pPr>
          </w:p>
          <w:p w14:paraId="595F394A" w14:textId="77777777" w:rsidR="00D525D2" w:rsidRPr="009C7B84" w:rsidRDefault="00D525D2" w:rsidP="00D525D2">
            <w:pPr>
              <w:ind w:right="139" w:hanging="2"/>
              <w:jc w:val="center"/>
            </w:pPr>
            <w:r w:rsidRPr="009C7B84">
              <w:t>6.</w:t>
            </w:r>
          </w:p>
        </w:tc>
        <w:tc>
          <w:tcPr>
            <w:tcW w:w="2050" w:type="dxa"/>
          </w:tcPr>
          <w:p w14:paraId="3525C08C" w14:textId="77777777" w:rsidR="00D525D2" w:rsidRPr="009C7B84" w:rsidRDefault="00D525D2" w:rsidP="00D525D2">
            <w:pPr>
              <w:ind w:hanging="2"/>
            </w:pPr>
          </w:p>
          <w:p w14:paraId="04588D96" w14:textId="77777777" w:rsidR="00D525D2" w:rsidRPr="009C7B84" w:rsidRDefault="00D525D2" w:rsidP="00D525D2">
            <w:pPr>
              <w:spacing w:before="5"/>
              <w:ind w:hanging="2"/>
            </w:pPr>
          </w:p>
          <w:p w14:paraId="543C54FC" w14:textId="77777777" w:rsidR="00D525D2" w:rsidRPr="009C7B84" w:rsidRDefault="00D525D2" w:rsidP="00D525D2">
            <w:pPr>
              <w:ind w:right="347" w:hanging="2"/>
            </w:pPr>
            <w:r w:rsidRPr="009C7B84">
              <w:t>Custos trabalhistas</w:t>
            </w:r>
          </w:p>
        </w:tc>
        <w:tc>
          <w:tcPr>
            <w:tcW w:w="2268" w:type="dxa"/>
          </w:tcPr>
          <w:p w14:paraId="299528CE" w14:textId="77777777" w:rsidR="00D525D2" w:rsidRPr="009C7B84" w:rsidRDefault="00D525D2" w:rsidP="00D525D2">
            <w:pPr>
              <w:spacing w:before="6"/>
              <w:ind w:hanging="2"/>
            </w:pPr>
          </w:p>
          <w:p w14:paraId="5A4B37D5" w14:textId="77777777" w:rsidR="00D525D2" w:rsidRPr="009C7B84" w:rsidRDefault="00D525D2" w:rsidP="00D525D2">
            <w:pPr>
              <w:ind w:right="275" w:hanging="2"/>
              <w:jc w:val="center"/>
            </w:pPr>
            <w:r w:rsidRPr="009C7B84">
              <w:t>Risco de ações trabalhistas movidas    pelos empregados da Contratada</w:t>
            </w:r>
          </w:p>
        </w:tc>
        <w:tc>
          <w:tcPr>
            <w:tcW w:w="1843" w:type="dxa"/>
          </w:tcPr>
          <w:p w14:paraId="12A9CDC8" w14:textId="77777777" w:rsidR="00D525D2" w:rsidRPr="009C7B84" w:rsidRDefault="00D525D2" w:rsidP="00D525D2">
            <w:pPr>
              <w:ind w:hanging="2"/>
            </w:pPr>
          </w:p>
          <w:p w14:paraId="17483E9C" w14:textId="77777777" w:rsidR="00D525D2" w:rsidRPr="009C7B84" w:rsidRDefault="00D525D2" w:rsidP="00D525D2">
            <w:pPr>
              <w:spacing w:before="11"/>
              <w:ind w:hanging="2"/>
            </w:pPr>
          </w:p>
          <w:p w14:paraId="4996AF0D" w14:textId="77777777" w:rsidR="00D525D2" w:rsidRPr="009C7B84" w:rsidRDefault="00D525D2" w:rsidP="00D525D2">
            <w:pPr>
              <w:ind w:right="103" w:hanging="2"/>
              <w:jc w:val="center"/>
            </w:pPr>
            <w:r w:rsidRPr="009C7B84">
              <w:rPr>
                <w:b/>
              </w:rPr>
              <w:t>Contratada</w:t>
            </w:r>
          </w:p>
        </w:tc>
        <w:tc>
          <w:tcPr>
            <w:tcW w:w="2836" w:type="dxa"/>
          </w:tcPr>
          <w:p w14:paraId="34C67165" w14:textId="77777777" w:rsidR="00D525D2" w:rsidRPr="009C7B84" w:rsidRDefault="00D525D2" w:rsidP="00D525D2">
            <w:pPr>
              <w:ind w:right="75" w:hanging="2"/>
              <w:jc w:val="center"/>
            </w:pPr>
            <w:r w:rsidRPr="009C7B84">
              <w:t>A Contratada deverá manter estrita observância da legislação trabalhista, previdenciária e sindical, arcando com eventuais</w:t>
            </w:r>
          </w:p>
          <w:p w14:paraId="3BF90A35" w14:textId="77777777" w:rsidR="00D525D2" w:rsidRPr="009C7B84" w:rsidRDefault="00D525D2" w:rsidP="00D525D2">
            <w:pPr>
              <w:ind w:right="75" w:hanging="2"/>
              <w:jc w:val="center"/>
            </w:pPr>
            <w:proofErr w:type="gramStart"/>
            <w:r w:rsidRPr="009C7B84">
              <w:t>custos</w:t>
            </w:r>
            <w:proofErr w:type="gramEnd"/>
            <w:r w:rsidRPr="009C7B84">
              <w:t xml:space="preserve"> de ações movidas por seus         empregados.</w:t>
            </w:r>
          </w:p>
          <w:p w14:paraId="5C0956EA" w14:textId="77777777" w:rsidR="00D525D2" w:rsidRPr="009C7B84" w:rsidRDefault="00D525D2" w:rsidP="00D525D2">
            <w:pPr>
              <w:ind w:right="75" w:hanging="2"/>
              <w:jc w:val="center"/>
            </w:pPr>
          </w:p>
        </w:tc>
      </w:tr>
      <w:tr w:rsidR="00D525D2" w:rsidRPr="009C7B84" w14:paraId="53F4E1F0" w14:textId="77777777" w:rsidTr="00D525D2">
        <w:trPr>
          <w:trHeight w:val="415"/>
          <w:jc w:val="center"/>
        </w:trPr>
        <w:tc>
          <w:tcPr>
            <w:tcW w:w="9494" w:type="dxa"/>
            <w:gridSpan w:val="5"/>
            <w:shd w:val="clear" w:color="auto" w:fill="006FC0"/>
          </w:tcPr>
          <w:p w14:paraId="6A437D14" w14:textId="77777777" w:rsidR="00D525D2" w:rsidRPr="009C7B84" w:rsidRDefault="00D525D2" w:rsidP="00D525D2">
            <w:pPr>
              <w:spacing w:before="8"/>
              <w:ind w:right="1224" w:hanging="2"/>
              <w:jc w:val="center"/>
            </w:pPr>
            <w:r w:rsidRPr="009C7B84">
              <w:rPr>
                <w:b/>
              </w:rPr>
              <w:t>TABELA 02- RISCOS AMBIENTAIS, OPERACIONAIS E CIVIS</w:t>
            </w:r>
          </w:p>
          <w:p w14:paraId="3A226120" w14:textId="77777777" w:rsidR="00D525D2" w:rsidRPr="009C7B84" w:rsidRDefault="00D525D2" w:rsidP="00D525D2">
            <w:pPr>
              <w:spacing w:before="1"/>
              <w:ind w:right="1870" w:hanging="2"/>
              <w:jc w:val="center"/>
            </w:pPr>
          </w:p>
        </w:tc>
      </w:tr>
    </w:tbl>
    <w:p w14:paraId="748CA1CE" w14:textId="77777777" w:rsidR="00D525D2" w:rsidRPr="009C7B84" w:rsidRDefault="00D525D2" w:rsidP="00D525D2">
      <w:pPr>
        <w:ind w:hanging="2"/>
      </w:pPr>
    </w:p>
    <w:tbl>
      <w:tblPr>
        <w:tblW w:w="94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3"/>
        <w:gridCol w:w="1935"/>
        <w:gridCol w:w="2827"/>
        <w:gridCol w:w="1974"/>
        <w:gridCol w:w="2065"/>
      </w:tblGrid>
      <w:tr w:rsidR="00D525D2" w:rsidRPr="009C7B84" w14:paraId="50197D81" w14:textId="77777777" w:rsidTr="00D525D2">
        <w:trPr>
          <w:trHeight w:val="680"/>
          <w:jc w:val="center"/>
        </w:trPr>
        <w:tc>
          <w:tcPr>
            <w:tcW w:w="634" w:type="dxa"/>
            <w:shd w:val="clear" w:color="auto" w:fill="94B3D6"/>
          </w:tcPr>
          <w:p w14:paraId="52285212" w14:textId="77777777" w:rsidR="00D525D2" w:rsidRPr="009C7B84" w:rsidRDefault="00D525D2" w:rsidP="00D525D2">
            <w:pPr>
              <w:pBdr>
                <w:top w:val="nil"/>
                <w:left w:val="nil"/>
                <w:bottom w:val="nil"/>
                <w:right w:val="nil"/>
                <w:between w:val="nil"/>
              </w:pBdr>
              <w:ind w:hanging="2"/>
            </w:pPr>
          </w:p>
        </w:tc>
        <w:tc>
          <w:tcPr>
            <w:tcW w:w="1935" w:type="dxa"/>
            <w:shd w:val="clear" w:color="auto" w:fill="94B3D6"/>
          </w:tcPr>
          <w:p w14:paraId="6FE16EA7" w14:textId="77777777" w:rsidR="00D525D2" w:rsidRPr="009C7B84" w:rsidRDefault="00D525D2" w:rsidP="00D525D2">
            <w:pPr>
              <w:pBdr>
                <w:top w:val="nil"/>
                <w:left w:val="nil"/>
                <w:bottom w:val="nil"/>
                <w:right w:val="nil"/>
                <w:between w:val="nil"/>
              </w:pBdr>
              <w:spacing w:before="195"/>
              <w:ind w:right="298" w:hanging="2"/>
            </w:pPr>
            <w:r w:rsidRPr="009C7B84">
              <w:rPr>
                <w:b/>
              </w:rPr>
              <w:t>Definição do risco</w:t>
            </w:r>
          </w:p>
        </w:tc>
        <w:tc>
          <w:tcPr>
            <w:tcW w:w="2827" w:type="dxa"/>
            <w:shd w:val="clear" w:color="auto" w:fill="94B3D6"/>
          </w:tcPr>
          <w:p w14:paraId="365EEF02" w14:textId="77777777" w:rsidR="00D525D2" w:rsidRPr="009C7B84" w:rsidRDefault="00D525D2" w:rsidP="00D525D2">
            <w:pPr>
              <w:pBdr>
                <w:top w:val="nil"/>
                <w:left w:val="nil"/>
                <w:bottom w:val="nil"/>
                <w:right w:val="nil"/>
                <w:between w:val="nil"/>
              </w:pBdr>
              <w:spacing w:before="1"/>
              <w:ind w:hanging="2"/>
            </w:pPr>
          </w:p>
          <w:p w14:paraId="730400C2" w14:textId="77777777" w:rsidR="00D525D2" w:rsidRPr="009C7B84" w:rsidRDefault="00D525D2" w:rsidP="00D525D2">
            <w:pPr>
              <w:pBdr>
                <w:top w:val="nil"/>
                <w:left w:val="nil"/>
                <w:bottom w:val="nil"/>
                <w:right w:val="nil"/>
                <w:between w:val="nil"/>
              </w:pBdr>
              <w:ind w:right="117" w:hanging="2"/>
              <w:jc w:val="center"/>
            </w:pPr>
            <w:r w:rsidRPr="009C7B84">
              <w:rPr>
                <w:b/>
              </w:rPr>
              <w:t>Descrição</w:t>
            </w:r>
          </w:p>
        </w:tc>
        <w:tc>
          <w:tcPr>
            <w:tcW w:w="1974" w:type="dxa"/>
            <w:shd w:val="clear" w:color="auto" w:fill="94B3D6"/>
          </w:tcPr>
          <w:p w14:paraId="7B9DF4EE" w14:textId="77777777" w:rsidR="00D525D2" w:rsidRPr="009C7B84" w:rsidRDefault="00D525D2" w:rsidP="00D525D2">
            <w:pPr>
              <w:pBdr>
                <w:top w:val="nil"/>
                <w:left w:val="nil"/>
                <w:bottom w:val="nil"/>
                <w:right w:val="nil"/>
                <w:between w:val="nil"/>
              </w:pBdr>
              <w:spacing w:before="1"/>
              <w:ind w:hanging="2"/>
            </w:pPr>
          </w:p>
          <w:p w14:paraId="75CA425F" w14:textId="77777777" w:rsidR="00D525D2" w:rsidRPr="009C7B84" w:rsidRDefault="00D525D2" w:rsidP="00D525D2">
            <w:pPr>
              <w:pBdr>
                <w:top w:val="nil"/>
                <w:left w:val="nil"/>
                <w:bottom w:val="nil"/>
                <w:right w:val="nil"/>
                <w:between w:val="nil"/>
              </w:pBdr>
              <w:ind w:right="399" w:hanging="2"/>
              <w:jc w:val="center"/>
            </w:pPr>
            <w:r w:rsidRPr="009C7B84">
              <w:rPr>
                <w:b/>
              </w:rPr>
              <w:t>Alocação</w:t>
            </w:r>
          </w:p>
        </w:tc>
        <w:tc>
          <w:tcPr>
            <w:tcW w:w="2065" w:type="dxa"/>
            <w:shd w:val="clear" w:color="auto" w:fill="94B3D6"/>
          </w:tcPr>
          <w:p w14:paraId="6B6136B6" w14:textId="77777777" w:rsidR="00D525D2" w:rsidRPr="009C7B84" w:rsidRDefault="00D525D2" w:rsidP="00D525D2">
            <w:pPr>
              <w:pBdr>
                <w:top w:val="nil"/>
                <w:left w:val="nil"/>
                <w:bottom w:val="nil"/>
                <w:right w:val="nil"/>
                <w:between w:val="nil"/>
              </w:pBdr>
              <w:spacing w:before="1"/>
              <w:ind w:hanging="2"/>
            </w:pPr>
          </w:p>
          <w:p w14:paraId="0B7CDC3B" w14:textId="77777777" w:rsidR="00D525D2" w:rsidRPr="009C7B84" w:rsidRDefault="00D525D2" w:rsidP="00D525D2">
            <w:pPr>
              <w:pBdr>
                <w:top w:val="nil"/>
                <w:left w:val="nil"/>
                <w:bottom w:val="nil"/>
                <w:right w:val="nil"/>
                <w:between w:val="nil"/>
              </w:pBdr>
              <w:ind w:right="126" w:hanging="2"/>
              <w:jc w:val="center"/>
            </w:pPr>
            <w:r w:rsidRPr="009C7B84">
              <w:rPr>
                <w:b/>
              </w:rPr>
              <w:t>Ações</w:t>
            </w:r>
          </w:p>
        </w:tc>
      </w:tr>
      <w:tr w:rsidR="00D525D2" w:rsidRPr="009C7B84" w14:paraId="43E17EB3" w14:textId="77777777" w:rsidTr="00D525D2">
        <w:trPr>
          <w:trHeight w:val="1966"/>
          <w:jc w:val="center"/>
        </w:trPr>
        <w:tc>
          <w:tcPr>
            <w:tcW w:w="634" w:type="dxa"/>
          </w:tcPr>
          <w:p w14:paraId="7CF08EEF" w14:textId="77777777" w:rsidR="00D525D2" w:rsidRPr="009C7B84" w:rsidRDefault="00D525D2" w:rsidP="00D525D2">
            <w:pPr>
              <w:pBdr>
                <w:top w:val="nil"/>
                <w:left w:val="nil"/>
                <w:bottom w:val="nil"/>
                <w:right w:val="nil"/>
                <w:between w:val="nil"/>
              </w:pBdr>
              <w:ind w:hanging="2"/>
            </w:pPr>
          </w:p>
          <w:p w14:paraId="33A85532" w14:textId="77777777" w:rsidR="00D525D2" w:rsidRPr="009C7B84" w:rsidRDefault="00D525D2" w:rsidP="00D525D2">
            <w:pPr>
              <w:pBdr>
                <w:top w:val="nil"/>
                <w:left w:val="nil"/>
                <w:bottom w:val="nil"/>
                <w:right w:val="nil"/>
                <w:between w:val="nil"/>
              </w:pBdr>
              <w:ind w:hanging="2"/>
            </w:pPr>
          </w:p>
          <w:p w14:paraId="5BD92811" w14:textId="77777777" w:rsidR="00D525D2" w:rsidRPr="009C7B84" w:rsidRDefault="00D525D2" w:rsidP="00D525D2">
            <w:pPr>
              <w:pBdr>
                <w:top w:val="nil"/>
                <w:left w:val="nil"/>
                <w:bottom w:val="nil"/>
                <w:right w:val="nil"/>
                <w:between w:val="nil"/>
              </w:pBdr>
              <w:spacing w:before="9"/>
              <w:ind w:hanging="2"/>
            </w:pPr>
          </w:p>
          <w:p w14:paraId="34E30A44" w14:textId="77777777" w:rsidR="00D525D2" w:rsidRPr="009C7B84" w:rsidRDefault="00D525D2" w:rsidP="00D525D2">
            <w:pPr>
              <w:pBdr>
                <w:top w:val="nil"/>
                <w:left w:val="nil"/>
                <w:bottom w:val="nil"/>
                <w:right w:val="nil"/>
                <w:between w:val="nil"/>
              </w:pBdr>
              <w:ind w:right="131" w:hanging="2"/>
              <w:jc w:val="center"/>
            </w:pPr>
            <w:r w:rsidRPr="009C7B84">
              <w:t>1.</w:t>
            </w:r>
          </w:p>
        </w:tc>
        <w:tc>
          <w:tcPr>
            <w:tcW w:w="1935" w:type="dxa"/>
          </w:tcPr>
          <w:p w14:paraId="050D905F" w14:textId="77777777" w:rsidR="00D525D2" w:rsidRPr="009C7B84" w:rsidRDefault="00D525D2" w:rsidP="00D525D2">
            <w:pPr>
              <w:pBdr>
                <w:top w:val="nil"/>
                <w:left w:val="nil"/>
                <w:bottom w:val="nil"/>
                <w:right w:val="nil"/>
                <w:between w:val="nil"/>
              </w:pBdr>
              <w:spacing w:before="8"/>
              <w:ind w:hanging="2"/>
            </w:pPr>
          </w:p>
          <w:p w14:paraId="746852CB" w14:textId="77777777" w:rsidR="00D525D2" w:rsidRPr="009C7B84" w:rsidRDefault="00D525D2" w:rsidP="00D525D2">
            <w:pPr>
              <w:pBdr>
                <w:top w:val="nil"/>
                <w:left w:val="nil"/>
                <w:bottom w:val="nil"/>
                <w:right w:val="nil"/>
                <w:between w:val="nil"/>
              </w:pBdr>
              <w:ind w:right="79" w:hanging="2"/>
              <w:jc w:val="center"/>
            </w:pPr>
            <w:r w:rsidRPr="009C7B84">
              <w:t>Existência de passivos ambientais não conhecidos nas dependências da armazenagem dos produtos da Contratada</w:t>
            </w:r>
          </w:p>
        </w:tc>
        <w:tc>
          <w:tcPr>
            <w:tcW w:w="2827" w:type="dxa"/>
          </w:tcPr>
          <w:p w14:paraId="613D1E1F" w14:textId="77777777" w:rsidR="00D525D2" w:rsidRPr="009C7B84" w:rsidRDefault="00D525D2" w:rsidP="00D525D2">
            <w:pPr>
              <w:pBdr>
                <w:top w:val="nil"/>
                <w:left w:val="nil"/>
                <w:bottom w:val="nil"/>
                <w:right w:val="nil"/>
                <w:between w:val="nil"/>
              </w:pBdr>
              <w:ind w:hanging="2"/>
            </w:pPr>
          </w:p>
          <w:p w14:paraId="00B96627" w14:textId="77777777" w:rsidR="00D525D2" w:rsidRPr="009C7B84" w:rsidRDefault="00D525D2" w:rsidP="00D525D2">
            <w:pPr>
              <w:pBdr>
                <w:top w:val="nil"/>
                <w:left w:val="nil"/>
                <w:bottom w:val="nil"/>
                <w:right w:val="nil"/>
                <w:between w:val="nil"/>
              </w:pBdr>
              <w:ind w:right="112" w:hanging="2"/>
              <w:jc w:val="center"/>
            </w:pPr>
            <w:r w:rsidRPr="009C7B84">
              <w:t>Custos não previstos para a remediação do dano e atendimento das normas ambientais</w:t>
            </w:r>
          </w:p>
        </w:tc>
        <w:tc>
          <w:tcPr>
            <w:tcW w:w="1974" w:type="dxa"/>
          </w:tcPr>
          <w:p w14:paraId="6390A64E" w14:textId="77777777" w:rsidR="00D525D2" w:rsidRPr="009C7B84" w:rsidRDefault="00D525D2" w:rsidP="00D525D2">
            <w:pPr>
              <w:pBdr>
                <w:top w:val="nil"/>
                <w:left w:val="nil"/>
                <w:bottom w:val="nil"/>
                <w:right w:val="nil"/>
                <w:between w:val="nil"/>
              </w:pBdr>
              <w:ind w:hanging="2"/>
            </w:pPr>
          </w:p>
          <w:p w14:paraId="3F48EAC2" w14:textId="77777777" w:rsidR="00D525D2" w:rsidRPr="009C7B84" w:rsidRDefault="00D525D2" w:rsidP="00D525D2">
            <w:pPr>
              <w:pBdr>
                <w:top w:val="nil"/>
                <w:left w:val="nil"/>
                <w:bottom w:val="nil"/>
                <w:right w:val="nil"/>
                <w:between w:val="nil"/>
              </w:pBdr>
              <w:ind w:hanging="2"/>
            </w:pPr>
          </w:p>
          <w:p w14:paraId="6B62F369" w14:textId="77777777" w:rsidR="00D525D2" w:rsidRPr="009C7B84" w:rsidRDefault="00D525D2" w:rsidP="00D525D2">
            <w:pPr>
              <w:pBdr>
                <w:top w:val="nil"/>
                <w:left w:val="nil"/>
                <w:bottom w:val="nil"/>
                <w:right w:val="nil"/>
                <w:between w:val="nil"/>
              </w:pBdr>
              <w:spacing w:before="2"/>
              <w:ind w:hanging="2"/>
            </w:pPr>
          </w:p>
          <w:p w14:paraId="4E20E24E" w14:textId="77777777" w:rsidR="00D525D2" w:rsidRPr="009C7B84" w:rsidRDefault="00D525D2" w:rsidP="00D525D2">
            <w:pPr>
              <w:pBdr>
                <w:top w:val="nil"/>
                <w:left w:val="nil"/>
                <w:bottom w:val="nil"/>
                <w:right w:val="nil"/>
                <w:between w:val="nil"/>
              </w:pBdr>
              <w:ind w:right="399" w:hanging="2"/>
              <w:jc w:val="center"/>
            </w:pPr>
            <w:r w:rsidRPr="009C7B84">
              <w:rPr>
                <w:b/>
              </w:rPr>
              <w:t>Contratada</w:t>
            </w:r>
          </w:p>
        </w:tc>
        <w:tc>
          <w:tcPr>
            <w:tcW w:w="2065" w:type="dxa"/>
          </w:tcPr>
          <w:p w14:paraId="5E96982F" w14:textId="77777777" w:rsidR="00D525D2" w:rsidRPr="009C7B84" w:rsidRDefault="00D525D2" w:rsidP="00D525D2">
            <w:pPr>
              <w:pBdr>
                <w:top w:val="nil"/>
                <w:left w:val="nil"/>
                <w:bottom w:val="nil"/>
                <w:right w:val="nil"/>
                <w:between w:val="nil"/>
              </w:pBdr>
              <w:ind w:right="158" w:hanging="2"/>
              <w:jc w:val="center"/>
            </w:pPr>
          </w:p>
          <w:p w14:paraId="525938B6" w14:textId="77777777" w:rsidR="00D525D2" w:rsidRPr="009C7B84" w:rsidRDefault="00D525D2" w:rsidP="00D525D2">
            <w:pPr>
              <w:pBdr>
                <w:top w:val="nil"/>
                <w:left w:val="nil"/>
                <w:bottom w:val="nil"/>
                <w:right w:val="nil"/>
                <w:between w:val="nil"/>
              </w:pBdr>
              <w:ind w:right="158" w:hanging="2"/>
              <w:jc w:val="center"/>
            </w:pPr>
            <w:r w:rsidRPr="009C7B84">
              <w:t>A Contratada deverá monitorar todos os passivos ambientais e evitar a ocorrência de danos.</w:t>
            </w:r>
          </w:p>
        </w:tc>
      </w:tr>
      <w:tr w:rsidR="00D525D2" w:rsidRPr="009C7B84" w14:paraId="192A5A96" w14:textId="77777777" w:rsidTr="00D525D2">
        <w:trPr>
          <w:trHeight w:val="1266"/>
          <w:jc w:val="center"/>
        </w:trPr>
        <w:tc>
          <w:tcPr>
            <w:tcW w:w="634" w:type="dxa"/>
          </w:tcPr>
          <w:p w14:paraId="3CC67809" w14:textId="77777777" w:rsidR="00D525D2" w:rsidRPr="009C7B84" w:rsidRDefault="00D525D2" w:rsidP="00D525D2">
            <w:pPr>
              <w:pBdr>
                <w:top w:val="nil"/>
                <w:left w:val="nil"/>
                <w:bottom w:val="nil"/>
                <w:right w:val="nil"/>
                <w:between w:val="nil"/>
              </w:pBdr>
              <w:ind w:hanging="2"/>
            </w:pPr>
          </w:p>
          <w:p w14:paraId="24F7D766" w14:textId="77777777" w:rsidR="00D525D2" w:rsidRPr="009C7B84" w:rsidRDefault="00D525D2" w:rsidP="00D525D2">
            <w:pPr>
              <w:pBdr>
                <w:top w:val="nil"/>
                <w:left w:val="nil"/>
                <w:bottom w:val="nil"/>
                <w:right w:val="nil"/>
                <w:between w:val="nil"/>
              </w:pBdr>
              <w:spacing w:before="5"/>
              <w:ind w:hanging="2"/>
            </w:pPr>
          </w:p>
          <w:p w14:paraId="530F2DA2" w14:textId="77777777" w:rsidR="00D525D2" w:rsidRPr="009C7B84" w:rsidRDefault="00D525D2" w:rsidP="00D525D2">
            <w:pPr>
              <w:pBdr>
                <w:top w:val="nil"/>
                <w:left w:val="nil"/>
                <w:bottom w:val="nil"/>
                <w:right w:val="nil"/>
                <w:between w:val="nil"/>
              </w:pBdr>
              <w:ind w:right="131" w:hanging="2"/>
              <w:jc w:val="center"/>
            </w:pPr>
            <w:r w:rsidRPr="009C7B84">
              <w:t>2.</w:t>
            </w:r>
          </w:p>
        </w:tc>
        <w:tc>
          <w:tcPr>
            <w:tcW w:w="1935" w:type="dxa"/>
          </w:tcPr>
          <w:p w14:paraId="085687EE" w14:textId="77777777" w:rsidR="00D525D2" w:rsidRPr="009C7B84" w:rsidRDefault="00D525D2" w:rsidP="00D525D2">
            <w:pPr>
              <w:pBdr>
                <w:top w:val="nil"/>
                <w:left w:val="nil"/>
                <w:bottom w:val="nil"/>
                <w:right w:val="nil"/>
                <w:between w:val="nil"/>
              </w:pBdr>
              <w:ind w:right="177" w:hanging="2"/>
              <w:jc w:val="center"/>
            </w:pPr>
            <w:r w:rsidRPr="009C7B84">
              <w:t xml:space="preserve">Descarte inadequado de resíduos </w:t>
            </w:r>
            <w:r w:rsidRPr="009C7B84">
              <w:lastRenderedPageBreak/>
              <w:t>oriundos da limpeza e</w:t>
            </w:r>
          </w:p>
          <w:p w14:paraId="7AA97466" w14:textId="77777777" w:rsidR="00D525D2" w:rsidRPr="009C7B84" w:rsidRDefault="00D525D2" w:rsidP="00D525D2">
            <w:pPr>
              <w:pBdr>
                <w:top w:val="nil"/>
                <w:left w:val="nil"/>
                <w:bottom w:val="nil"/>
                <w:right w:val="nil"/>
                <w:between w:val="nil"/>
              </w:pBdr>
              <w:ind w:right="79" w:hanging="2"/>
              <w:jc w:val="center"/>
            </w:pPr>
            <w:r w:rsidRPr="009C7B84">
              <w:t>Manutenção nas dependências da Contratada</w:t>
            </w:r>
          </w:p>
        </w:tc>
        <w:tc>
          <w:tcPr>
            <w:tcW w:w="2827" w:type="dxa"/>
          </w:tcPr>
          <w:p w14:paraId="51E35D12" w14:textId="77777777" w:rsidR="00D525D2" w:rsidRPr="009C7B84" w:rsidRDefault="00D525D2" w:rsidP="00D525D2">
            <w:pPr>
              <w:pBdr>
                <w:top w:val="nil"/>
                <w:left w:val="nil"/>
                <w:bottom w:val="nil"/>
                <w:right w:val="nil"/>
                <w:between w:val="nil"/>
              </w:pBdr>
              <w:spacing w:before="6"/>
              <w:ind w:hanging="2"/>
            </w:pPr>
          </w:p>
          <w:p w14:paraId="1A766AA9" w14:textId="77777777" w:rsidR="00D525D2" w:rsidRPr="009C7B84" w:rsidRDefault="00D525D2" w:rsidP="00D525D2">
            <w:pPr>
              <w:pBdr>
                <w:top w:val="nil"/>
                <w:left w:val="nil"/>
                <w:bottom w:val="nil"/>
                <w:right w:val="nil"/>
                <w:between w:val="nil"/>
              </w:pBdr>
              <w:ind w:right="117" w:hanging="2"/>
              <w:jc w:val="center"/>
            </w:pPr>
            <w:r w:rsidRPr="009C7B84">
              <w:t>Custos de multas ou ações civis    públicas por descarte inadequado</w:t>
            </w:r>
          </w:p>
        </w:tc>
        <w:tc>
          <w:tcPr>
            <w:tcW w:w="1974" w:type="dxa"/>
          </w:tcPr>
          <w:p w14:paraId="4BE6972E" w14:textId="77777777" w:rsidR="00D525D2" w:rsidRPr="009C7B84" w:rsidRDefault="00D525D2" w:rsidP="00D525D2">
            <w:pPr>
              <w:pBdr>
                <w:top w:val="nil"/>
                <w:left w:val="nil"/>
                <w:bottom w:val="nil"/>
                <w:right w:val="nil"/>
                <w:between w:val="nil"/>
              </w:pBdr>
              <w:ind w:hanging="2"/>
            </w:pPr>
          </w:p>
          <w:p w14:paraId="6842ABFB" w14:textId="77777777" w:rsidR="00D525D2" w:rsidRPr="009C7B84" w:rsidRDefault="00D525D2" w:rsidP="00D525D2">
            <w:pPr>
              <w:pBdr>
                <w:top w:val="nil"/>
                <w:left w:val="nil"/>
                <w:bottom w:val="nil"/>
                <w:right w:val="nil"/>
                <w:between w:val="nil"/>
              </w:pBdr>
              <w:spacing w:before="10"/>
              <w:ind w:hanging="2"/>
            </w:pPr>
          </w:p>
          <w:p w14:paraId="60CCA814" w14:textId="77777777" w:rsidR="00D525D2" w:rsidRPr="009C7B84" w:rsidRDefault="00D525D2" w:rsidP="00D525D2">
            <w:pPr>
              <w:pBdr>
                <w:top w:val="nil"/>
                <w:left w:val="nil"/>
                <w:bottom w:val="nil"/>
                <w:right w:val="nil"/>
                <w:between w:val="nil"/>
              </w:pBdr>
              <w:ind w:right="399" w:hanging="2"/>
              <w:jc w:val="center"/>
            </w:pPr>
            <w:r w:rsidRPr="009C7B84">
              <w:rPr>
                <w:b/>
              </w:rPr>
              <w:t>Contratada</w:t>
            </w:r>
          </w:p>
        </w:tc>
        <w:tc>
          <w:tcPr>
            <w:tcW w:w="2065" w:type="dxa"/>
          </w:tcPr>
          <w:p w14:paraId="2658F6B0" w14:textId="77777777" w:rsidR="00D525D2" w:rsidRPr="009C7B84" w:rsidRDefault="00D525D2" w:rsidP="00D525D2">
            <w:pPr>
              <w:pBdr>
                <w:top w:val="nil"/>
                <w:left w:val="nil"/>
                <w:bottom w:val="nil"/>
                <w:right w:val="nil"/>
                <w:between w:val="nil"/>
              </w:pBdr>
              <w:ind w:right="91" w:hanging="2"/>
              <w:jc w:val="center"/>
            </w:pPr>
            <w:r w:rsidRPr="009C7B84">
              <w:t>A Contratada deverá manter a fiel observância da legislação</w:t>
            </w:r>
          </w:p>
          <w:p w14:paraId="3DFC753C" w14:textId="77777777" w:rsidR="00D525D2" w:rsidRPr="009C7B84" w:rsidRDefault="00D525D2" w:rsidP="00D525D2">
            <w:pPr>
              <w:pBdr>
                <w:top w:val="nil"/>
                <w:left w:val="nil"/>
                <w:bottom w:val="nil"/>
                <w:right w:val="nil"/>
                <w:between w:val="nil"/>
              </w:pBdr>
              <w:ind w:right="123" w:hanging="2"/>
              <w:jc w:val="center"/>
            </w:pPr>
            <w:proofErr w:type="gramStart"/>
            <w:r w:rsidRPr="009C7B84">
              <w:lastRenderedPageBreak/>
              <w:t>ambiental</w:t>
            </w:r>
            <w:proofErr w:type="gramEnd"/>
            <w:r w:rsidRPr="009C7B84">
              <w:t>.</w:t>
            </w:r>
          </w:p>
        </w:tc>
      </w:tr>
      <w:tr w:rsidR="00D525D2" w:rsidRPr="009C7B84" w14:paraId="5BA3DFF1" w14:textId="77777777" w:rsidTr="00D525D2">
        <w:trPr>
          <w:trHeight w:val="1010"/>
          <w:jc w:val="center"/>
        </w:trPr>
        <w:tc>
          <w:tcPr>
            <w:tcW w:w="634" w:type="dxa"/>
          </w:tcPr>
          <w:p w14:paraId="08E1F387" w14:textId="77777777" w:rsidR="00D525D2" w:rsidRPr="009C7B84" w:rsidRDefault="00D525D2" w:rsidP="00D525D2">
            <w:pPr>
              <w:pBdr>
                <w:top w:val="nil"/>
                <w:left w:val="nil"/>
                <w:bottom w:val="nil"/>
                <w:right w:val="nil"/>
                <w:between w:val="nil"/>
              </w:pBdr>
              <w:spacing w:before="4"/>
              <w:ind w:hanging="2"/>
              <w:jc w:val="center"/>
            </w:pPr>
            <w:r w:rsidRPr="009C7B84">
              <w:lastRenderedPageBreak/>
              <w:t>3.</w:t>
            </w:r>
          </w:p>
        </w:tc>
        <w:tc>
          <w:tcPr>
            <w:tcW w:w="1935" w:type="dxa"/>
          </w:tcPr>
          <w:p w14:paraId="5F483D03" w14:textId="77777777" w:rsidR="00D525D2" w:rsidRPr="009C7B84" w:rsidRDefault="00D525D2" w:rsidP="00D525D2">
            <w:pPr>
              <w:pBdr>
                <w:top w:val="nil"/>
                <w:left w:val="nil"/>
                <w:bottom w:val="nil"/>
                <w:right w:val="nil"/>
                <w:between w:val="nil"/>
              </w:pBdr>
              <w:spacing w:before="4"/>
              <w:ind w:hanging="2"/>
              <w:jc w:val="center"/>
            </w:pPr>
            <w:r w:rsidRPr="009C7B84">
              <w:t>Riscos na entrega do produto</w:t>
            </w:r>
          </w:p>
        </w:tc>
        <w:tc>
          <w:tcPr>
            <w:tcW w:w="2827" w:type="dxa"/>
          </w:tcPr>
          <w:p w14:paraId="7159740E" w14:textId="77777777" w:rsidR="00D525D2" w:rsidRPr="009C7B84" w:rsidRDefault="00D525D2" w:rsidP="00D525D2">
            <w:pPr>
              <w:pBdr>
                <w:top w:val="nil"/>
                <w:left w:val="nil"/>
                <w:bottom w:val="nil"/>
                <w:right w:val="nil"/>
                <w:between w:val="nil"/>
              </w:pBdr>
              <w:ind w:right="71" w:hanging="2"/>
              <w:jc w:val="center"/>
            </w:pPr>
            <w:r w:rsidRPr="009C7B84">
              <w:t>Falta de aterramento no veículo de entrega para os tanques de combustível, falta de extintores, vazamentos no caminhão, sinalizadores (cones e afins)</w:t>
            </w:r>
          </w:p>
        </w:tc>
        <w:tc>
          <w:tcPr>
            <w:tcW w:w="1974" w:type="dxa"/>
          </w:tcPr>
          <w:p w14:paraId="0FC6205F" w14:textId="77777777" w:rsidR="00D525D2" w:rsidRPr="009C7B84" w:rsidRDefault="00D525D2" w:rsidP="00D525D2">
            <w:pPr>
              <w:pBdr>
                <w:top w:val="nil"/>
                <w:left w:val="nil"/>
                <w:bottom w:val="nil"/>
                <w:right w:val="nil"/>
                <w:between w:val="nil"/>
              </w:pBdr>
              <w:spacing w:before="9"/>
              <w:ind w:hanging="2"/>
              <w:jc w:val="center"/>
            </w:pPr>
          </w:p>
          <w:p w14:paraId="3ED4838D" w14:textId="77777777" w:rsidR="00D525D2" w:rsidRPr="009C7B84" w:rsidRDefault="00D525D2" w:rsidP="00D525D2">
            <w:pPr>
              <w:pBdr>
                <w:top w:val="nil"/>
                <w:left w:val="nil"/>
                <w:bottom w:val="nil"/>
                <w:right w:val="nil"/>
                <w:between w:val="nil"/>
              </w:pBdr>
              <w:spacing w:before="9"/>
              <w:ind w:hanging="2"/>
              <w:jc w:val="center"/>
            </w:pPr>
          </w:p>
          <w:p w14:paraId="79C7840C" w14:textId="77777777" w:rsidR="00D525D2" w:rsidRPr="009C7B84" w:rsidRDefault="00D525D2" w:rsidP="00D525D2">
            <w:pPr>
              <w:pBdr>
                <w:top w:val="nil"/>
                <w:left w:val="nil"/>
                <w:bottom w:val="nil"/>
                <w:right w:val="nil"/>
                <w:between w:val="nil"/>
              </w:pBdr>
              <w:spacing w:before="9"/>
              <w:ind w:hanging="2"/>
              <w:jc w:val="center"/>
            </w:pPr>
          </w:p>
          <w:p w14:paraId="7621B9AA" w14:textId="77777777" w:rsidR="00D525D2" w:rsidRPr="009C7B84" w:rsidRDefault="00D525D2" w:rsidP="00D525D2">
            <w:pPr>
              <w:pBdr>
                <w:top w:val="nil"/>
                <w:left w:val="nil"/>
                <w:bottom w:val="nil"/>
                <w:right w:val="nil"/>
                <w:between w:val="nil"/>
              </w:pBdr>
              <w:spacing w:before="9"/>
              <w:ind w:hanging="2"/>
              <w:jc w:val="center"/>
            </w:pPr>
            <w:r w:rsidRPr="009C7B84">
              <w:rPr>
                <w:b/>
              </w:rPr>
              <w:t>Contratada</w:t>
            </w:r>
          </w:p>
        </w:tc>
        <w:tc>
          <w:tcPr>
            <w:tcW w:w="2065" w:type="dxa"/>
          </w:tcPr>
          <w:p w14:paraId="06DCB1F6" w14:textId="77777777" w:rsidR="00D525D2" w:rsidRPr="009C7B84" w:rsidRDefault="00D525D2" w:rsidP="00D525D2">
            <w:pPr>
              <w:pBdr>
                <w:top w:val="nil"/>
                <w:left w:val="nil"/>
                <w:bottom w:val="nil"/>
                <w:right w:val="nil"/>
                <w:between w:val="nil"/>
              </w:pBdr>
              <w:spacing w:before="118"/>
              <w:ind w:right="124" w:hanging="2"/>
              <w:jc w:val="center"/>
            </w:pPr>
            <w:r w:rsidRPr="009C7B84">
              <w:t>A Contratada deverá cumprir todas as normas de segurança na prestação dos serviços, sob pena de arcar com eventuais indenizações oriundas do descumprimento destas.</w:t>
            </w:r>
          </w:p>
        </w:tc>
      </w:tr>
      <w:tr w:rsidR="00D525D2" w:rsidRPr="009C7B84" w14:paraId="1A93169D" w14:textId="77777777" w:rsidTr="00D525D2">
        <w:trPr>
          <w:trHeight w:val="1010"/>
          <w:jc w:val="center"/>
        </w:trPr>
        <w:tc>
          <w:tcPr>
            <w:tcW w:w="634" w:type="dxa"/>
          </w:tcPr>
          <w:p w14:paraId="38D2F585" w14:textId="77777777" w:rsidR="00D525D2" w:rsidRPr="009C7B84" w:rsidRDefault="00D525D2" w:rsidP="00D525D2">
            <w:pPr>
              <w:pBdr>
                <w:top w:val="nil"/>
                <w:left w:val="nil"/>
                <w:bottom w:val="nil"/>
                <w:right w:val="nil"/>
                <w:between w:val="nil"/>
              </w:pBdr>
              <w:spacing w:before="4"/>
              <w:ind w:hanging="2"/>
              <w:jc w:val="center"/>
            </w:pPr>
            <w:r w:rsidRPr="009C7B84">
              <w:t>4.</w:t>
            </w:r>
          </w:p>
        </w:tc>
        <w:tc>
          <w:tcPr>
            <w:tcW w:w="1935" w:type="dxa"/>
          </w:tcPr>
          <w:p w14:paraId="1021C869" w14:textId="77777777" w:rsidR="00D525D2" w:rsidRPr="009C7B84" w:rsidRDefault="00D525D2" w:rsidP="00D525D2">
            <w:pPr>
              <w:pBdr>
                <w:top w:val="nil"/>
                <w:left w:val="nil"/>
                <w:bottom w:val="nil"/>
                <w:right w:val="nil"/>
                <w:between w:val="nil"/>
              </w:pBdr>
              <w:spacing w:before="4"/>
              <w:ind w:hanging="2"/>
              <w:jc w:val="center"/>
            </w:pPr>
            <w:r w:rsidRPr="009C7B84">
              <w:t>Riscos trabalhistas (equipamentos de proteção)</w:t>
            </w:r>
          </w:p>
        </w:tc>
        <w:tc>
          <w:tcPr>
            <w:tcW w:w="2827" w:type="dxa"/>
          </w:tcPr>
          <w:p w14:paraId="7B12167E" w14:textId="77777777" w:rsidR="00D525D2" w:rsidRPr="009C7B84" w:rsidRDefault="00D525D2" w:rsidP="00D525D2">
            <w:pPr>
              <w:pBdr>
                <w:top w:val="nil"/>
                <w:left w:val="nil"/>
                <w:bottom w:val="nil"/>
                <w:right w:val="nil"/>
                <w:between w:val="nil"/>
              </w:pBdr>
              <w:ind w:right="71" w:hanging="2"/>
              <w:jc w:val="center"/>
            </w:pPr>
            <w:r w:rsidRPr="009C7B84">
              <w:t xml:space="preserve">Ausência dos </w:t>
            </w:r>
            <w:proofErr w:type="spellStart"/>
            <w:r w:rsidRPr="009C7B84">
              <w:t>EPI’s</w:t>
            </w:r>
            <w:proofErr w:type="spellEnd"/>
            <w:r w:rsidRPr="009C7B84">
              <w:t xml:space="preserve"> e uniforme completo</w:t>
            </w:r>
          </w:p>
        </w:tc>
        <w:tc>
          <w:tcPr>
            <w:tcW w:w="1974" w:type="dxa"/>
          </w:tcPr>
          <w:p w14:paraId="7FF5E25F" w14:textId="77777777" w:rsidR="00D525D2" w:rsidRPr="009C7B84" w:rsidRDefault="00D525D2" w:rsidP="00D525D2">
            <w:pPr>
              <w:pBdr>
                <w:top w:val="nil"/>
                <w:left w:val="nil"/>
                <w:bottom w:val="nil"/>
                <w:right w:val="nil"/>
                <w:between w:val="nil"/>
              </w:pBdr>
              <w:spacing w:before="9"/>
              <w:ind w:hanging="2"/>
              <w:jc w:val="center"/>
            </w:pPr>
            <w:r w:rsidRPr="009C7B84">
              <w:rPr>
                <w:b/>
              </w:rPr>
              <w:t>Contratada</w:t>
            </w:r>
          </w:p>
        </w:tc>
        <w:tc>
          <w:tcPr>
            <w:tcW w:w="2065" w:type="dxa"/>
          </w:tcPr>
          <w:p w14:paraId="16FA476E" w14:textId="77777777" w:rsidR="00D525D2" w:rsidRPr="009C7B84" w:rsidRDefault="00D525D2" w:rsidP="00D525D2">
            <w:pPr>
              <w:pBdr>
                <w:top w:val="nil"/>
                <w:left w:val="nil"/>
                <w:bottom w:val="nil"/>
                <w:right w:val="nil"/>
                <w:between w:val="nil"/>
              </w:pBdr>
              <w:spacing w:before="118"/>
              <w:ind w:right="124" w:hanging="2"/>
              <w:jc w:val="center"/>
            </w:pPr>
            <w:r w:rsidRPr="009C7B84">
              <w:t>A Contratada deverá cumprir todas as normas de segurança na prestação dos serviços, sob pena de arcar com eventuais indenizações oriundas do descumprimento destas.</w:t>
            </w:r>
          </w:p>
        </w:tc>
      </w:tr>
      <w:tr w:rsidR="00D525D2" w:rsidRPr="009C7B84" w14:paraId="36F5C4D5" w14:textId="77777777" w:rsidTr="00D525D2">
        <w:trPr>
          <w:trHeight w:val="1010"/>
          <w:jc w:val="center"/>
        </w:trPr>
        <w:tc>
          <w:tcPr>
            <w:tcW w:w="634" w:type="dxa"/>
          </w:tcPr>
          <w:p w14:paraId="17D73BBC" w14:textId="77777777" w:rsidR="00D525D2" w:rsidRPr="009C7B84" w:rsidRDefault="00D525D2" w:rsidP="00D525D2">
            <w:pPr>
              <w:pBdr>
                <w:top w:val="nil"/>
                <w:left w:val="nil"/>
                <w:bottom w:val="nil"/>
                <w:right w:val="nil"/>
                <w:between w:val="nil"/>
              </w:pBdr>
              <w:spacing w:before="4"/>
              <w:ind w:hanging="2"/>
            </w:pPr>
          </w:p>
          <w:p w14:paraId="371B65B4" w14:textId="77777777" w:rsidR="00D525D2" w:rsidRPr="009C7B84" w:rsidRDefault="00D525D2" w:rsidP="00D525D2">
            <w:pPr>
              <w:pBdr>
                <w:top w:val="nil"/>
                <w:left w:val="nil"/>
                <w:bottom w:val="nil"/>
                <w:right w:val="nil"/>
                <w:between w:val="nil"/>
              </w:pBdr>
              <w:spacing w:before="1"/>
              <w:ind w:hanging="2"/>
              <w:jc w:val="center"/>
            </w:pPr>
            <w:r w:rsidRPr="009C7B84">
              <w:t>5.</w:t>
            </w:r>
          </w:p>
        </w:tc>
        <w:tc>
          <w:tcPr>
            <w:tcW w:w="1935" w:type="dxa"/>
          </w:tcPr>
          <w:p w14:paraId="31196C07" w14:textId="77777777" w:rsidR="00D525D2" w:rsidRPr="009C7B84" w:rsidRDefault="00D525D2" w:rsidP="00D525D2">
            <w:pPr>
              <w:pBdr>
                <w:top w:val="nil"/>
                <w:left w:val="nil"/>
                <w:bottom w:val="nil"/>
                <w:right w:val="nil"/>
                <w:between w:val="nil"/>
              </w:pBdr>
              <w:spacing w:before="4"/>
              <w:ind w:hanging="2"/>
            </w:pPr>
          </w:p>
          <w:p w14:paraId="375226E1" w14:textId="77777777" w:rsidR="00D525D2" w:rsidRPr="009C7B84" w:rsidRDefault="00D525D2" w:rsidP="00D525D2">
            <w:pPr>
              <w:pBdr>
                <w:top w:val="nil"/>
                <w:left w:val="nil"/>
                <w:bottom w:val="nil"/>
                <w:right w:val="nil"/>
                <w:between w:val="nil"/>
              </w:pBdr>
              <w:spacing w:before="1"/>
              <w:ind w:hanging="2"/>
            </w:pPr>
            <w:r w:rsidRPr="009C7B84">
              <w:t>Riscos geológicos</w:t>
            </w:r>
          </w:p>
        </w:tc>
        <w:tc>
          <w:tcPr>
            <w:tcW w:w="2827" w:type="dxa"/>
          </w:tcPr>
          <w:p w14:paraId="65AA5383" w14:textId="77777777" w:rsidR="00D525D2" w:rsidRPr="009C7B84" w:rsidRDefault="00D525D2" w:rsidP="00D525D2">
            <w:pPr>
              <w:pBdr>
                <w:top w:val="nil"/>
                <w:left w:val="nil"/>
                <w:bottom w:val="nil"/>
                <w:right w:val="nil"/>
                <w:between w:val="nil"/>
              </w:pBdr>
              <w:ind w:right="71" w:hanging="2"/>
              <w:jc w:val="center"/>
            </w:pPr>
            <w:r w:rsidRPr="009C7B84">
              <w:t>Risco de condições adversas do solo ou terreno que poderiam acarretar acréscimos imprevistos</w:t>
            </w:r>
          </w:p>
          <w:p w14:paraId="5252B742" w14:textId="77777777" w:rsidR="00D525D2" w:rsidRPr="009C7B84" w:rsidRDefault="00D525D2" w:rsidP="00D525D2">
            <w:pPr>
              <w:pBdr>
                <w:top w:val="nil"/>
                <w:left w:val="nil"/>
                <w:bottom w:val="nil"/>
                <w:right w:val="nil"/>
                <w:between w:val="nil"/>
              </w:pBdr>
              <w:ind w:right="117" w:hanging="2"/>
              <w:jc w:val="center"/>
            </w:pPr>
            <w:proofErr w:type="gramStart"/>
            <w:r w:rsidRPr="009C7B84">
              <w:t>no</w:t>
            </w:r>
            <w:proofErr w:type="gramEnd"/>
            <w:r w:rsidRPr="009C7B84">
              <w:t xml:space="preserve"> custo dos serviços</w:t>
            </w:r>
          </w:p>
        </w:tc>
        <w:tc>
          <w:tcPr>
            <w:tcW w:w="1974" w:type="dxa"/>
          </w:tcPr>
          <w:p w14:paraId="4A4D43AE" w14:textId="77777777" w:rsidR="00D525D2" w:rsidRPr="009C7B84" w:rsidRDefault="00D525D2" w:rsidP="00D525D2">
            <w:pPr>
              <w:pBdr>
                <w:top w:val="nil"/>
                <w:left w:val="nil"/>
                <w:bottom w:val="nil"/>
                <w:right w:val="nil"/>
                <w:between w:val="nil"/>
              </w:pBdr>
              <w:spacing w:before="9"/>
              <w:ind w:hanging="2"/>
            </w:pPr>
          </w:p>
          <w:p w14:paraId="112A48D9" w14:textId="77777777" w:rsidR="00D525D2" w:rsidRPr="009C7B84" w:rsidRDefault="00D525D2" w:rsidP="00D525D2">
            <w:pPr>
              <w:pBdr>
                <w:top w:val="nil"/>
                <w:left w:val="nil"/>
                <w:bottom w:val="nil"/>
                <w:right w:val="nil"/>
                <w:between w:val="nil"/>
              </w:pBdr>
              <w:ind w:right="399" w:hanging="2"/>
              <w:jc w:val="center"/>
            </w:pPr>
            <w:r w:rsidRPr="009C7B84">
              <w:rPr>
                <w:b/>
              </w:rPr>
              <w:t>Contratada</w:t>
            </w:r>
          </w:p>
        </w:tc>
        <w:tc>
          <w:tcPr>
            <w:tcW w:w="2065" w:type="dxa"/>
          </w:tcPr>
          <w:p w14:paraId="1E39701F" w14:textId="77777777" w:rsidR="00D525D2" w:rsidRPr="009C7B84" w:rsidRDefault="00D525D2" w:rsidP="00D525D2">
            <w:pPr>
              <w:pBdr>
                <w:top w:val="nil"/>
                <w:left w:val="nil"/>
                <w:bottom w:val="nil"/>
                <w:right w:val="nil"/>
                <w:between w:val="nil"/>
              </w:pBdr>
              <w:spacing w:before="118"/>
              <w:ind w:right="124" w:hanging="2"/>
              <w:jc w:val="center"/>
            </w:pPr>
            <w:r w:rsidRPr="009C7B84">
              <w:t>Repactuação ou reequilíbrio do contrato</w:t>
            </w:r>
          </w:p>
          <w:p w14:paraId="1C8F0D16" w14:textId="77777777" w:rsidR="00D525D2" w:rsidRPr="009C7B84" w:rsidRDefault="00D525D2" w:rsidP="00D525D2">
            <w:pPr>
              <w:pBdr>
                <w:top w:val="nil"/>
                <w:left w:val="nil"/>
                <w:bottom w:val="nil"/>
                <w:right w:val="nil"/>
                <w:between w:val="nil"/>
              </w:pBdr>
              <w:spacing w:before="118"/>
              <w:ind w:right="124" w:hanging="2"/>
              <w:jc w:val="center"/>
            </w:pPr>
            <w:r w:rsidRPr="009C7B84">
              <w:t>Art. 81, p 8, 13303/16</w:t>
            </w:r>
          </w:p>
        </w:tc>
      </w:tr>
      <w:tr w:rsidR="00D525D2" w:rsidRPr="009C7B84" w14:paraId="74992458" w14:textId="77777777" w:rsidTr="00D525D2">
        <w:trPr>
          <w:trHeight w:val="1267"/>
          <w:jc w:val="center"/>
        </w:trPr>
        <w:tc>
          <w:tcPr>
            <w:tcW w:w="634" w:type="dxa"/>
          </w:tcPr>
          <w:p w14:paraId="0D8CEFEE" w14:textId="77777777" w:rsidR="00D525D2" w:rsidRPr="009C7B84" w:rsidRDefault="00D525D2" w:rsidP="00D525D2">
            <w:pPr>
              <w:pBdr>
                <w:top w:val="nil"/>
                <w:left w:val="nil"/>
                <w:bottom w:val="nil"/>
                <w:right w:val="nil"/>
                <w:between w:val="nil"/>
              </w:pBdr>
              <w:ind w:hanging="2"/>
            </w:pPr>
          </w:p>
          <w:p w14:paraId="72DD3B0D" w14:textId="77777777" w:rsidR="00D525D2" w:rsidRPr="009C7B84" w:rsidRDefault="00D525D2" w:rsidP="00D525D2">
            <w:pPr>
              <w:pBdr>
                <w:top w:val="nil"/>
                <w:left w:val="nil"/>
                <w:bottom w:val="nil"/>
                <w:right w:val="nil"/>
                <w:between w:val="nil"/>
              </w:pBdr>
              <w:spacing w:before="5"/>
              <w:ind w:hanging="2"/>
            </w:pPr>
          </w:p>
          <w:p w14:paraId="2C2F4767" w14:textId="77777777" w:rsidR="00D525D2" w:rsidRPr="009C7B84" w:rsidRDefault="00D525D2" w:rsidP="00D525D2">
            <w:pPr>
              <w:pBdr>
                <w:top w:val="nil"/>
                <w:left w:val="nil"/>
                <w:bottom w:val="nil"/>
                <w:right w:val="nil"/>
                <w:between w:val="nil"/>
              </w:pBdr>
              <w:ind w:right="131" w:hanging="2"/>
              <w:jc w:val="center"/>
            </w:pPr>
            <w:r w:rsidRPr="009C7B84">
              <w:t>6.</w:t>
            </w:r>
          </w:p>
        </w:tc>
        <w:tc>
          <w:tcPr>
            <w:tcW w:w="1935" w:type="dxa"/>
          </w:tcPr>
          <w:p w14:paraId="2CD300A1" w14:textId="77777777" w:rsidR="00D525D2" w:rsidRPr="009C7B84" w:rsidRDefault="00D525D2" w:rsidP="00D525D2">
            <w:pPr>
              <w:pBdr>
                <w:top w:val="nil"/>
                <w:left w:val="nil"/>
                <w:bottom w:val="nil"/>
                <w:right w:val="nil"/>
                <w:between w:val="nil"/>
              </w:pBdr>
              <w:spacing w:before="121"/>
              <w:ind w:right="155" w:hanging="2"/>
              <w:jc w:val="center"/>
            </w:pPr>
          </w:p>
          <w:p w14:paraId="35CBDB88" w14:textId="77777777" w:rsidR="00D525D2" w:rsidRPr="009C7B84" w:rsidRDefault="00D525D2" w:rsidP="00D525D2">
            <w:pPr>
              <w:pBdr>
                <w:top w:val="nil"/>
                <w:left w:val="nil"/>
                <w:bottom w:val="nil"/>
                <w:right w:val="nil"/>
                <w:between w:val="nil"/>
              </w:pBdr>
              <w:spacing w:before="121"/>
              <w:ind w:right="155" w:hanging="2"/>
              <w:jc w:val="center"/>
            </w:pPr>
            <w:r w:rsidRPr="009C7B84">
              <w:t xml:space="preserve">Ocorrência de sinistros </w:t>
            </w:r>
            <w:r w:rsidRPr="009C7B84">
              <w:lastRenderedPageBreak/>
              <w:t>relativos ao transporte do objeto do contrato</w:t>
            </w:r>
          </w:p>
        </w:tc>
        <w:tc>
          <w:tcPr>
            <w:tcW w:w="2827" w:type="dxa"/>
          </w:tcPr>
          <w:p w14:paraId="68B1CF57" w14:textId="77777777" w:rsidR="00D525D2" w:rsidRPr="009C7B84" w:rsidRDefault="00D525D2" w:rsidP="00D525D2">
            <w:pPr>
              <w:pBdr>
                <w:top w:val="nil"/>
                <w:left w:val="nil"/>
                <w:bottom w:val="nil"/>
                <w:right w:val="nil"/>
                <w:between w:val="nil"/>
              </w:pBdr>
              <w:spacing w:before="121"/>
              <w:ind w:right="72" w:hanging="2"/>
              <w:jc w:val="center"/>
            </w:pPr>
          </w:p>
          <w:p w14:paraId="086C1BC5" w14:textId="77777777" w:rsidR="00D525D2" w:rsidRPr="009C7B84" w:rsidRDefault="00D525D2" w:rsidP="00D525D2">
            <w:pPr>
              <w:pBdr>
                <w:top w:val="nil"/>
                <w:left w:val="nil"/>
                <w:bottom w:val="nil"/>
                <w:right w:val="nil"/>
                <w:between w:val="nil"/>
              </w:pBdr>
              <w:spacing w:before="121"/>
              <w:ind w:right="72" w:hanging="2"/>
              <w:jc w:val="center"/>
            </w:pPr>
            <w:r w:rsidRPr="009C7B84">
              <w:t xml:space="preserve">Risco de ocorrência de </w:t>
            </w:r>
            <w:proofErr w:type="gramStart"/>
            <w:r w:rsidRPr="009C7B84">
              <w:t>acidentes  envolvendo</w:t>
            </w:r>
            <w:proofErr w:type="gramEnd"/>
            <w:r w:rsidRPr="009C7B84">
              <w:t xml:space="preserve"> os </w:t>
            </w:r>
            <w:r w:rsidRPr="009C7B84">
              <w:lastRenderedPageBreak/>
              <w:t>equipamentos e empregados da Contratada no transporte</w:t>
            </w:r>
          </w:p>
        </w:tc>
        <w:tc>
          <w:tcPr>
            <w:tcW w:w="1974" w:type="dxa"/>
          </w:tcPr>
          <w:p w14:paraId="3671FBE8" w14:textId="77777777" w:rsidR="00D525D2" w:rsidRPr="009C7B84" w:rsidRDefault="00D525D2" w:rsidP="00D525D2">
            <w:pPr>
              <w:pBdr>
                <w:top w:val="nil"/>
                <w:left w:val="nil"/>
                <w:bottom w:val="nil"/>
                <w:right w:val="nil"/>
                <w:between w:val="nil"/>
              </w:pBdr>
              <w:ind w:hanging="2"/>
            </w:pPr>
          </w:p>
          <w:p w14:paraId="4DD9B49E" w14:textId="77777777" w:rsidR="00D525D2" w:rsidRPr="009C7B84" w:rsidRDefault="00D525D2" w:rsidP="00D525D2">
            <w:pPr>
              <w:pBdr>
                <w:top w:val="nil"/>
                <w:left w:val="nil"/>
                <w:bottom w:val="nil"/>
                <w:right w:val="nil"/>
                <w:between w:val="nil"/>
              </w:pBdr>
              <w:spacing w:before="10"/>
              <w:ind w:hanging="2"/>
            </w:pPr>
          </w:p>
          <w:p w14:paraId="33F2FA39" w14:textId="77777777" w:rsidR="00D525D2" w:rsidRPr="009C7B84" w:rsidRDefault="00D525D2" w:rsidP="00D525D2">
            <w:pPr>
              <w:pBdr>
                <w:top w:val="nil"/>
                <w:left w:val="nil"/>
                <w:bottom w:val="nil"/>
                <w:right w:val="nil"/>
                <w:between w:val="nil"/>
              </w:pBdr>
              <w:ind w:right="399" w:hanging="2"/>
              <w:jc w:val="center"/>
            </w:pPr>
            <w:r w:rsidRPr="009C7B84">
              <w:rPr>
                <w:b/>
              </w:rPr>
              <w:t>Contratada</w:t>
            </w:r>
          </w:p>
        </w:tc>
        <w:tc>
          <w:tcPr>
            <w:tcW w:w="2065" w:type="dxa"/>
          </w:tcPr>
          <w:p w14:paraId="0B763AF8" w14:textId="77777777" w:rsidR="00D525D2" w:rsidRPr="009C7B84" w:rsidRDefault="00D525D2" w:rsidP="00D525D2">
            <w:pPr>
              <w:pBdr>
                <w:top w:val="nil"/>
                <w:left w:val="nil"/>
                <w:bottom w:val="nil"/>
                <w:right w:val="nil"/>
                <w:between w:val="nil"/>
              </w:pBdr>
              <w:ind w:right="126" w:hanging="2"/>
              <w:jc w:val="center"/>
            </w:pPr>
            <w:r w:rsidRPr="009C7B84">
              <w:t>A Contratada será responsável pela contratação dos seguros</w:t>
            </w:r>
          </w:p>
          <w:p w14:paraId="51C102E6" w14:textId="77777777" w:rsidR="00D525D2" w:rsidRPr="009C7B84" w:rsidRDefault="00D525D2" w:rsidP="00D525D2">
            <w:pPr>
              <w:pBdr>
                <w:top w:val="nil"/>
                <w:left w:val="nil"/>
                <w:bottom w:val="nil"/>
                <w:right w:val="nil"/>
                <w:between w:val="nil"/>
              </w:pBdr>
              <w:ind w:right="126" w:hanging="2"/>
              <w:jc w:val="center"/>
            </w:pPr>
            <w:proofErr w:type="gramStart"/>
            <w:r w:rsidRPr="009C7B84">
              <w:lastRenderedPageBreak/>
              <w:t>pertinentes</w:t>
            </w:r>
            <w:proofErr w:type="gramEnd"/>
            <w:r w:rsidRPr="009C7B84">
              <w:t>, sendo responsável exclusiva por arcar com eventuais indenizações.</w:t>
            </w:r>
          </w:p>
        </w:tc>
      </w:tr>
      <w:tr w:rsidR="00D525D2" w:rsidRPr="009C7B84" w14:paraId="6F6C2A34" w14:textId="77777777" w:rsidTr="00D525D2">
        <w:trPr>
          <w:trHeight w:val="1770"/>
          <w:jc w:val="center"/>
        </w:trPr>
        <w:tc>
          <w:tcPr>
            <w:tcW w:w="634" w:type="dxa"/>
          </w:tcPr>
          <w:p w14:paraId="3214284D" w14:textId="77777777" w:rsidR="00D525D2" w:rsidRPr="009C7B84" w:rsidRDefault="00D525D2" w:rsidP="00D525D2">
            <w:pPr>
              <w:pBdr>
                <w:top w:val="nil"/>
                <w:left w:val="nil"/>
                <w:bottom w:val="nil"/>
                <w:right w:val="nil"/>
                <w:between w:val="nil"/>
              </w:pBdr>
              <w:ind w:hanging="2"/>
            </w:pPr>
          </w:p>
          <w:p w14:paraId="4A5ACDD7" w14:textId="77777777" w:rsidR="00D525D2" w:rsidRPr="009C7B84" w:rsidRDefault="00D525D2" w:rsidP="00D525D2">
            <w:pPr>
              <w:pBdr>
                <w:top w:val="nil"/>
                <w:left w:val="nil"/>
                <w:bottom w:val="nil"/>
                <w:right w:val="nil"/>
                <w:between w:val="nil"/>
              </w:pBdr>
              <w:ind w:hanging="2"/>
            </w:pPr>
          </w:p>
          <w:p w14:paraId="18978FF8" w14:textId="77777777" w:rsidR="00D525D2" w:rsidRPr="009C7B84" w:rsidRDefault="00D525D2" w:rsidP="00D525D2">
            <w:pPr>
              <w:pBdr>
                <w:top w:val="nil"/>
                <w:left w:val="nil"/>
                <w:bottom w:val="nil"/>
                <w:right w:val="nil"/>
                <w:between w:val="nil"/>
              </w:pBdr>
              <w:spacing w:before="200"/>
              <w:ind w:right="131" w:hanging="2"/>
              <w:jc w:val="center"/>
            </w:pPr>
            <w:r w:rsidRPr="009C7B84">
              <w:t>7.</w:t>
            </w:r>
          </w:p>
        </w:tc>
        <w:tc>
          <w:tcPr>
            <w:tcW w:w="1935" w:type="dxa"/>
          </w:tcPr>
          <w:p w14:paraId="097ACEED" w14:textId="77777777" w:rsidR="00D525D2" w:rsidRPr="009C7B84" w:rsidRDefault="00D525D2" w:rsidP="00D525D2">
            <w:pPr>
              <w:pBdr>
                <w:top w:val="nil"/>
                <w:left w:val="nil"/>
                <w:bottom w:val="nil"/>
                <w:right w:val="nil"/>
                <w:between w:val="nil"/>
              </w:pBdr>
              <w:ind w:hanging="2"/>
            </w:pPr>
          </w:p>
          <w:p w14:paraId="4761058E" w14:textId="77777777" w:rsidR="00D525D2" w:rsidRPr="009C7B84" w:rsidRDefault="00D525D2" w:rsidP="00D525D2">
            <w:pPr>
              <w:pBdr>
                <w:top w:val="nil"/>
                <w:left w:val="nil"/>
                <w:bottom w:val="nil"/>
                <w:right w:val="nil"/>
                <w:between w:val="nil"/>
              </w:pBdr>
              <w:spacing w:before="3"/>
              <w:ind w:hanging="2"/>
            </w:pPr>
          </w:p>
          <w:p w14:paraId="701EFFE9" w14:textId="77777777" w:rsidR="00D525D2" w:rsidRPr="009C7B84" w:rsidRDefault="00D525D2" w:rsidP="00D525D2">
            <w:pPr>
              <w:pBdr>
                <w:top w:val="nil"/>
                <w:left w:val="nil"/>
                <w:bottom w:val="nil"/>
                <w:right w:val="nil"/>
                <w:between w:val="nil"/>
              </w:pBdr>
              <w:spacing w:before="1"/>
              <w:ind w:right="281" w:hanging="2"/>
            </w:pPr>
            <w:r w:rsidRPr="009C7B84">
              <w:t>Ocorrência de outros sinistros</w:t>
            </w:r>
          </w:p>
        </w:tc>
        <w:tc>
          <w:tcPr>
            <w:tcW w:w="2827" w:type="dxa"/>
          </w:tcPr>
          <w:p w14:paraId="704C79FD" w14:textId="77777777" w:rsidR="00D525D2" w:rsidRPr="009C7B84" w:rsidRDefault="00D525D2" w:rsidP="00D525D2">
            <w:pPr>
              <w:pBdr>
                <w:top w:val="nil"/>
                <w:left w:val="nil"/>
                <w:bottom w:val="nil"/>
                <w:right w:val="nil"/>
                <w:between w:val="nil"/>
              </w:pBdr>
              <w:ind w:right="72" w:hanging="2"/>
              <w:jc w:val="center"/>
            </w:pPr>
          </w:p>
          <w:p w14:paraId="40F0D1ED" w14:textId="77777777" w:rsidR="00D525D2" w:rsidRPr="009C7B84" w:rsidRDefault="00D525D2" w:rsidP="00D525D2">
            <w:pPr>
              <w:pBdr>
                <w:top w:val="nil"/>
                <w:left w:val="nil"/>
                <w:bottom w:val="nil"/>
                <w:right w:val="nil"/>
                <w:between w:val="nil"/>
              </w:pBdr>
              <w:ind w:right="72" w:hanging="2"/>
              <w:jc w:val="center"/>
            </w:pPr>
            <w:r w:rsidRPr="009C7B84">
              <w:t xml:space="preserve">Risco de ocorrência de </w:t>
            </w:r>
            <w:proofErr w:type="gramStart"/>
            <w:r w:rsidRPr="009C7B84">
              <w:t>acidentes  viários</w:t>
            </w:r>
            <w:proofErr w:type="gramEnd"/>
            <w:r w:rsidRPr="009C7B84">
              <w:t>, estruturais e demais sinistros passíveis de cobertura por seguro, relacionados ao objeto do contrato</w:t>
            </w:r>
          </w:p>
        </w:tc>
        <w:tc>
          <w:tcPr>
            <w:tcW w:w="1974" w:type="dxa"/>
          </w:tcPr>
          <w:p w14:paraId="71B2440A" w14:textId="77777777" w:rsidR="00D525D2" w:rsidRPr="009C7B84" w:rsidRDefault="00D525D2" w:rsidP="00D525D2">
            <w:pPr>
              <w:pBdr>
                <w:top w:val="nil"/>
                <w:left w:val="nil"/>
                <w:bottom w:val="nil"/>
                <w:right w:val="nil"/>
                <w:between w:val="nil"/>
              </w:pBdr>
              <w:ind w:hanging="2"/>
            </w:pPr>
          </w:p>
          <w:p w14:paraId="5EE936C1" w14:textId="77777777" w:rsidR="00D525D2" w:rsidRPr="009C7B84" w:rsidRDefault="00D525D2" w:rsidP="00D525D2">
            <w:pPr>
              <w:pBdr>
                <w:top w:val="nil"/>
                <w:left w:val="nil"/>
                <w:bottom w:val="nil"/>
                <w:right w:val="nil"/>
                <w:between w:val="nil"/>
              </w:pBdr>
              <w:ind w:hanging="2"/>
            </w:pPr>
          </w:p>
          <w:p w14:paraId="33E68585" w14:textId="77777777" w:rsidR="00D525D2" w:rsidRPr="009C7B84" w:rsidRDefault="00D525D2" w:rsidP="00D525D2">
            <w:pPr>
              <w:pBdr>
                <w:top w:val="nil"/>
                <w:left w:val="nil"/>
                <w:bottom w:val="nil"/>
                <w:right w:val="nil"/>
                <w:between w:val="nil"/>
              </w:pBdr>
              <w:spacing w:before="205"/>
              <w:ind w:right="399" w:hanging="2"/>
              <w:jc w:val="center"/>
            </w:pPr>
            <w:r w:rsidRPr="009C7B84">
              <w:rPr>
                <w:b/>
              </w:rPr>
              <w:t>Contratada</w:t>
            </w:r>
          </w:p>
        </w:tc>
        <w:tc>
          <w:tcPr>
            <w:tcW w:w="2065" w:type="dxa"/>
          </w:tcPr>
          <w:p w14:paraId="2D9D1F60" w14:textId="77777777" w:rsidR="00D525D2" w:rsidRPr="009C7B84" w:rsidRDefault="00D525D2" w:rsidP="00D525D2">
            <w:pPr>
              <w:pBdr>
                <w:top w:val="nil"/>
                <w:left w:val="nil"/>
                <w:bottom w:val="nil"/>
                <w:right w:val="nil"/>
                <w:between w:val="nil"/>
              </w:pBdr>
              <w:ind w:right="126" w:hanging="2"/>
              <w:jc w:val="center"/>
            </w:pPr>
            <w:r w:rsidRPr="009C7B84">
              <w:t>A Contratada será responsável pela contratação de seguro de responsabilidade</w:t>
            </w:r>
          </w:p>
          <w:p w14:paraId="7FC97A77" w14:textId="77777777" w:rsidR="00D525D2" w:rsidRPr="009C7B84" w:rsidRDefault="00D525D2" w:rsidP="00D525D2">
            <w:pPr>
              <w:pBdr>
                <w:top w:val="nil"/>
                <w:left w:val="nil"/>
                <w:bottom w:val="nil"/>
                <w:right w:val="nil"/>
                <w:between w:val="nil"/>
              </w:pBdr>
              <w:ind w:right="335" w:hanging="2"/>
              <w:jc w:val="center"/>
            </w:pPr>
            <w:proofErr w:type="gramStart"/>
            <w:r w:rsidRPr="009C7B84">
              <w:t>civil</w:t>
            </w:r>
            <w:proofErr w:type="gramEnd"/>
            <w:r w:rsidRPr="009C7B84">
              <w:t xml:space="preserve"> e riscos operacionais, sendo responsável exclusiva por arcar com eventuais indenizações.</w:t>
            </w:r>
          </w:p>
        </w:tc>
      </w:tr>
      <w:tr w:rsidR="00D525D2" w:rsidRPr="009C7B84" w14:paraId="374AD42C" w14:textId="77777777" w:rsidTr="00D525D2">
        <w:trPr>
          <w:trHeight w:val="1771"/>
          <w:jc w:val="center"/>
        </w:trPr>
        <w:tc>
          <w:tcPr>
            <w:tcW w:w="634" w:type="dxa"/>
          </w:tcPr>
          <w:p w14:paraId="239BFA37" w14:textId="77777777" w:rsidR="00D525D2" w:rsidRPr="009C7B84" w:rsidRDefault="00D525D2" w:rsidP="00D525D2">
            <w:pPr>
              <w:pBdr>
                <w:top w:val="nil"/>
                <w:left w:val="nil"/>
                <w:bottom w:val="nil"/>
                <w:right w:val="nil"/>
                <w:between w:val="nil"/>
              </w:pBdr>
              <w:ind w:hanging="2"/>
            </w:pPr>
          </w:p>
          <w:p w14:paraId="31DAC40F" w14:textId="77777777" w:rsidR="00D525D2" w:rsidRPr="009C7B84" w:rsidRDefault="00D525D2" w:rsidP="00D525D2">
            <w:pPr>
              <w:pBdr>
                <w:top w:val="nil"/>
                <w:left w:val="nil"/>
                <w:bottom w:val="nil"/>
                <w:right w:val="nil"/>
                <w:between w:val="nil"/>
              </w:pBdr>
              <w:ind w:hanging="2"/>
            </w:pPr>
          </w:p>
          <w:p w14:paraId="30A03024" w14:textId="77777777" w:rsidR="00D525D2" w:rsidRPr="009C7B84" w:rsidRDefault="00D525D2" w:rsidP="00D525D2">
            <w:pPr>
              <w:pBdr>
                <w:top w:val="nil"/>
                <w:left w:val="nil"/>
                <w:bottom w:val="nil"/>
                <w:right w:val="nil"/>
                <w:between w:val="nil"/>
              </w:pBdr>
              <w:spacing w:before="200"/>
              <w:ind w:right="131" w:hanging="2"/>
              <w:jc w:val="center"/>
            </w:pPr>
            <w:r w:rsidRPr="009C7B84">
              <w:t>8.</w:t>
            </w:r>
          </w:p>
        </w:tc>
        <w:tc>
          <w:tcPr>
            <w:tcW w:w="1935" w:type="dxa"/>
          </w:tcPr>
          <w:p w14:paraId="0C63B3DE" w14:textId="77777777" w:rsidR="00D525D2" w:rsidRPr="009C7B84" w:rsidRDefault="00D525D2" w:rsidP="00D525D2">
            <w:pPr>
              <w:pBdr>
                <w:top w:val="nil"/>
                <w:left w:val="nil"/>
                <w:bottom w:val="nil"/>
                <w:right w:val="nil"/>
                <w:between w:val="nil"/>
              </w:pBdr>
              <w:ind w:hanging="2"/>
            </w:pPr>
          </w:p>
          <w:p w14:paraId="67F7F681" w14:textId="77777777" w:rsidR="00D525D2" w:rsidRPr="009C7B84" w:rsidRDefault="00D525D2" w:rsidP="00D525D2">
            <w:pPr>
              <w:pBdr>
                <w:top w:val="nil"/>
                <w:left w:val="nil"/>
                <w:bottom w:val="nil"/>
                <w:right w:val="nil"/>
                <w:between w:val="nil"/>
              </w:pBdr>
              <w:spacing w:before="3"/>
              <w:ind w:hanging="2"/>
            </w:pPr>
          </w:p>
          <w:p w14:paraId="2EB8AF2C" w14:textId="77777777" w:rsidR="00D525D2" w:rsidRPr="009C7B84" w:rsidRDefault="00D525D2" w:rsidP="00D525D2">
            <w:pPr>
              <w:pBdr>
                <w:top w:val="nil"/>
                <w:left w:val="nil"/>
                <w:bottom w:val="nil"/>
                <w:right w:val="nil"/>
                <w:between w:val="nil"/>
              </w:pBdr>
              <w:spacing w:before="1"/>
              <w:ind w:right="189" w:hanging="2"/>
            </w:pPr>
            <w:r w:rsidRPr="009C7B84">
              <w:t>Atos culposos da contratada</w:t>
            </w:r>
          </w:p>
        </w:tc>
        <w:tc>
          <w:tcPr>
            <w:tcW w:w="2827" w:type="dxa"/>
          </w:tcPr>
          <w:p w14:paraId="7E24EB92" w14:textId="77777777" w:rsidR="00D525D2" w:rsidRPr="009C7B84" w:rsidRDefault="00D525D2" w:rsidP="00D525D2">
            <w:pPr>
              <w:pBdr>
                <w:top w:val="nil"/>
                <w:left w:val="nil"/>
                <w:bottom w:val="nil"/>
                <w:right w:val="nil"/>
                <w:between w:val="nil"/>
              </w:pBdr>
              <w:spacing w:before="4"/>
              <w:ind w:hanging="2"/>
            </w:pPr>
          </w:p>
          <w:p w14:paraId="696E2FE8" w14:textId="77777777" w:rsidR="00D525D2" w:rsidRPr="009C7B84" w:rsidRDefault="00D525D2" w:rsidP="00D525D2">
            <w:pPr>
              <w:pBdr>
                <w:top w:val="nil"/>
                <w:left w:val="nil"/>
                <w:bottom w:val="nil"/>
                <w:right w:val="nil"/>
                <w:between w:val="nil"/>
              </w:pBdr>
              <w:spacing w:before="1"/>
              <w:ind w:right="84" w:hanging="2"/>
              <w:jc w:val="center"/>
            </w:pPr>
            <w:r w:rsidRPr="009C7B84">
              <w:t xml:space="preserve">Risco de imperícia, </w:t>
            </w:r>
            <w:proofErr w:type="gramStart"/>
            <w:r w:rsidRPr="009C7B84">
              <w:t>imprudência  ou</w:t>
            </w:r>
            <w:proofErr w:type="gramEnd"/>
            <w:r w:rsidRPr="009C7B84">
              <w:t xml:space="preserve"> negligência da Contratada que importem em prejuízo para a Contratante ou para terceiros</w:t>
            </w:r>
          </w:p>
        </w:tc>
        <w:tc>
          <w:tcPr>
            <w:tcW w:w="1974" w:type="dxa"/>
          </w:tcPr>
          <w:p w14:paraId="4330B877" w14:textId="77777777" w:rsidR="00D525D2" w:rsidRPr="009C7B84" w:rsidRDefault="00D525D2" w:rsidP="00D525D2">
            <w:pPr>
              <w:pBdr>
                <w:top w:val="nil"/>
                <w:left w:val="nil"/>
                <w:bottom w:val="nil"/>
                <w:right w:val="nil"/>
                <w:between w:val="nil"/>
              </w:pBdr>
              <w:ind w:hanging="2"/>
            </w:pPr>
          </w:p>
          <w:p w14:paraId="3F217743" w14:textId="77777777" w:rsidR="00D525D2" w:rsidRPr="009C7B84" w:rsidRDefault="00D525D2" w:rsidP="00D525D2">
            <w:pPr>
              <w:pBdr>
                <w:top w:val="nil"/>
                <w:left w:val="nil"/>
                <w:bottom w:val="nil"/>
                <w:right w:val="nil"/>
                <w:between w:val="nil"/>
              </w:pBdr>
              <w:ind w:hanging="2"/>
            </w:pPr>
          </w:p>
          <w:p w14:paraId="01E90A81" w14:textId="77777777" w:rsidR="00D525D2" w:rsidRPr="009C7B84" w:rsidRDefault="00D525D2" w:rsidP="00D525D2">
            <w:pPr>
              <w:pBdr>
                <w:top w:val="nil"/>
                <w:left w:val="nil"/>
                <w:bottom w:val="nil"/>
                <w:right w:val="nil"/>
                <w:between w:val="nil"/>
              </w:pBdr>
              <w:spacing w:before="205"/>
              <w:ind w:right="399" w:hanging="2"/>
              <w:jc w:val="center"/>
            </w:pPr>
            <w:r w:rsidRPr="009C7B84">
              <w:rPr>
                <w:b/>
              </w:rPr>
              <w:t>Contratada</w:t>
            </w:r>
          </w:p>
        </w:tc>
        <w:tc>
          <w:tcPr>
            <w:tcW w:w="2065" w:type="dxa"/>
          </w:tcPr>
          <w:p w14:paraId="64449D13" w14:textId="77777777" w:rsidR="00D525D2" w:rsidRPr="009C7B84" w:rsidRDefault="00D525D2" w:rsidP="00D525D2">
            <w:pPr>
              <w:pBdr>
                <w:top w:val="nil"/>
                <w:left w:val="nil"/>
                <w:bottom w:val="nil"/>
                <w:right w:val="nil"/>
                <w:between w:val="nil"/>
              </w:pBdr>
              <w:ind w:right="124" w:hanging="2"/>
              <w:jc w:val="center"/>
            </w:pPr>
            <w:r w:rsidRPr="009C7B84">
              <w:t>A Contratada deverá se responsabilizar pelas suas ações e   de seus empregados na execução do objeto</w:t>
            </w:r>
          </w:p>
        </w:tc>
      </w:tr>
    </w:tbl>
    <w:p w14:paraId="4CBA668A" w14:textId="77777777" w:rsidR="00D525D2" w:rsidRPr="009C7B84" w:rsidRDefault="00D525D2" w:rsidP="00D525D2">
      <w:pPr>
        <w:ind w:hanging="2"/>
        <w:jc w:val="center"/>
        <w:rPr>
          <w:color w:val="FF0000"/>
        </w:rPr>
      </w:pPr>
    </w:p>
    <w:tbl>
      <w:tblPr>
        <w:tblW w:w="91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1"/>
        <w:gridCol w:w="1754"/>
        <w:gridCol w:w="2395"/>
        <w:gridCol w:w="1996"/>
        <w:gridCol w:w="2656"/>
      </w:tblGrid>
      <w:tr w:rsidR="00D525D2" w:rsidRPr="009C7B84" w14:paraId="648874D8" w14:textId="77777777" w:rsidTr="00D525D2">
        <w:trPr>
          <w:trHeight w:val="299"/>
          <w:jc w:val="center"/>
        </w:trPr>
        <w:tc>
          <w:tcPr>
            <w:tcW w:w="9192" w:type="dxa"/>
            <w:gridSpan w:val="5"/>
            <w:shd w:val="clear" w:color="auto" w:fill="006FC0"/>
          </w:tcPr>
          <w:p w14:paraId="25FC8BB5" w14:textId="77777777" w:rsidR="00D525D2" w:rsidRPr="009C7B84" w:rsidRDefault="00D525D2" w:rsidP="00D525D2">
            <w:pPr>
              <w:pBdr>
                <w:top w:val="nil"/>
                <w:left w:val="nil"/>
                <w:bottom w:val="nil"/>
                <w:right w:val="nil"/>
                <w:between w:val="nil"/>
              </w:pBdr>
              <w:spacing w:before="8"/>
              <w:ind w:hanging="2"/>
            </w:pPr>
            <w:r w:rsidRPr="009C7B84">
              <w:br w:type="page"/>
            </w:r>
            <w:r w:rsidRPr="009C7B84">
              <w:rPr>
                <w:b/>
              </w:rPr>
              <w:t>TABELA 3 - RISCOS JURÍDICOS, POLITÍCOS E REGULATÓRIOS</w:t>
            </w:r>
          </w:p>
        </w:tc>
      </w:tr>
      <w:tr w:rsidR="00D525D2" w:rsidRPr="009C7B84" w14:paraId="78999B4B" w14:textId="77777777" w:rsidTr="00D525D2">
        <w:trPr>
          <w:trHeight w:val="553"/>
          <w:jc w:val="center"/>
        </w:trPr>
        <w:tc>
          <w:tcPr>
            <w:tcW w:w="391" w:type="dxa"/>
            <w:shd w:val="clear" w:color="auto" w:fill="94B3D6"/>
          </w:tcPr>
          <w:p w14:paraId="61F7775B" w14:textId="77777777" w:rsidR="00D525D2" w:rsidRPr="009C7B84" w:rsidRDefault="00D525D2" w:rsidP="00D525D2">
            <w:pPr>
              <w:pBdr>
                <w:top w:val="nil"/>
                <w:left w:val="nil"/>
                <w:bottom w:val="nil"/>
                <w:right w:val="nil"/>
                <w:between w:val="nil"/>
              </w:pBdr>
              <w:ind w:hanging="2"/>
            </w:pPr>
          </w:p>
        </w:tc>
        <w:tc>
          <w:tcPr>
            <w:tcW w:w="1754" w:type="dxa"/>
            <w:shd w:val="clear" w:color="auto" w:fill="94B3D6"/>
          </w:tcPr>
          <w:p w14:paraId="6DAAC5AF" w14:textId="77777777" w:rsidR="00D525D2" w:rsidRPr="009C7B84" w:rsidRDefault="00D525D2" w:rsidP="00D525D2">
            <w:pPr>
              <w:pBdr>
                <w:top w:val="nil"/>
                <w:left w:val="nil"/>
                <w:bottom w:val="nil"/>
                <w:right w:val="nil"/>
                <w:between w:val="nil"/>
              </w:pBdr>
              <w:ind w:right="205" w:hanging="2"/>
            </w:pPr>
            <w:r w:rsidRPr="009C7B84">
              <w:rPr>
                <w:b/>
              </w:rPr>
              <w:t>Definição do risco</w:t>
            </w:r>
          </w:p>
        </w:tc>
        <w:tc>
          <w:tcPr>
            <w:tcW w:w="2395" w:type="dxa"/>
            <w:shd w:val="clear" w:color="auto" w:fill="94B3D6"/>
          </w:tcPr>
          <w:p w14:paraId="4B6EAC6E" w14:textId="77777777" w:rsidR="00D525D2" w:rsidRPr="009C7B84" w:rsidRDefault="00D525D2" w:rsidP="00D525D2">
            <w:pPr>
              <w:pBdr>
                <w:top w:val="nil"/>
                <w:left w:val="nil"/>
                <w:bottom w:val="nil"/>
                <w:right w:val="nil"/>
                <w:between w:val="nil"/>
              </w:pBdr>
              <w:spacing w:before="135"/>
              <w:ind w:hanging="2"/>
            </w:pPr>
            <w:r w:rsidRPr="009C7B84">
              <w:rPr>
                <w:b/>
              </w:rPr>
              <w:t>Descrição</w:t>
            </w:r>
          </w:p>
        </w:tc>
        <w:tc>
          <w:tcPr>
            <w:tcW w:w="1996" w:type="dxa"/>
            <w:shd w:val="clear" w:color="auto" w:fill="94B3D6"/>
          </w:tcPr>
          <w:p w14:paraId="6FD9DA7D" w14:textId="77777777" w:rsidR="00D525D2" w:rsidRPr="009C7B84" w:rsidRDefault="00D525D2" w:rsidP="00D525D2">
            <w:pPr>
              <w:pBdr>
                <w:top w:val="nil"/>
                <w:left w:val="nil"/>
                <w:bottom w:val="nil"/>
                <w:right w:val="nil"/>
                <w:between w:val="nil"/>
              </w:pBdr>
              <w:spacing w:before="135"/>
              <w:ind w:hanging="2"/>
            </w:pPr>
            <w:r w:rsidRPr="009C7B84">
              <w:rPr>
                <w:b/>
              </w:rPr>
              <w:t>Alocação</w:t>
            </w:r>
          </w:p>
        </w:tc>
        <w:tc>
          <w:tcPr>
            <w:tcW w:w="2656" w:type="dxa"/>
            <w:shd w:val="clear" w:color="auto" w:fill="94B3D6"/>
          </w:tcPr>
          <w:p w14:paraId="139FE825" w14:textId="77777777" w:rsidR="00D525D2" w:rsidRPr="009C7B84" w:rsidRDefault="00D525D2" w:rsidP="00D525D2">
            <w:pPr>
              <w:pBdr>
                <w:top w:val="nil"/>
                <w:left w:val="nil"/>
                <w:bottom w:val="nil"/>
                <w:right w:val="nil"/>
                <w:between w:val="nil"/>
              </w:pBdr>
              <w:spacing w:before="135"/>
              <w:ind w:hanging="2"/>
            </w:pPr>
            <w:r w:rsidRPr="009C7B84">
              <w:rPr>
                <w:b/>
              </w:rPr>
              <w:t>Ações para mitigação</w:t>
            </w:r>
          </w:p>
        </w:tc>
      </w:tr>
      <w:tr w:rsidR="00D525D2" w:rsidRPr="009C7B84" w14:paraId="3C3A91A6" w14:textId="77777777" w:rsidTr="00D525D2">
        <w:trPr>
          <w:trHeight w:val="2099"/>
          <w:jc w:val="center"/>
        </w:trPr>
        <w:tc>
          <w:tcPr>
            <w:tcW w:w="391" w:type="dxa"/>
            <w:tcBorders>
              <w:top w:val="nil"/>
            </w:tcBorders>
          </w:tcPr>
          <w:p w14:paraId="37E793DE" w14:textId="77777777" w:rsidR="00D525D2" w:rsidRPr="009C7B84" w:rsidRDefault="00D525D2" w:rsidP="00D525D2">
            <w:pPr>
              <w:pBdr>
                <w:top w:val="nil"/>
                <w:left w:val="nil"/>
                <w:bottom w:val="nil"/>
                <w:right w:val="nil"/>
                <w:between w:val="nil"/>
              </w:pBdr>
              <w:ind w:hanging="2"/>
            </w:pPr>
          </w:p>
          <w:p w14:paraId="4A207CCC" w14:textId="77777777" w:rsidR="00D525D2" w:rsidRPr="009C7B84" w:rsidRDefault="00D525D2" w:rsidP="00D525D2">
            <w:pPr>
              <w:pBdr>
                <w:top w:val="nil"/>
                <w:left w:val="nil"/>
                <w:bottom w:val="nil"/>
                <w:right w:val="nil"/>
                <w:between w:val="nil"/>
              </w:pBdr>
              <w:ind w:hanging="2"/>
            </w:pPr>
          </w:p>
          <w:p w14:paraId="5B606D15" w14:textId="77777777" w:rsidR="00D525D2" w:rsidRPr="009C7B84" w:rsidRDefault="00D525D2" w:rsidP="00D525D2">
            <w:pPr>
              <w:pBdr>
                <w:top w:val="nil"/>
                <w:left w:val="nil"/>
                <w:bottom w:val="nil"/>
                <w:right w:val="nil"/>
                <w:between w:val="nil"/>
              </w:pBdr>
              <w:spacing w:before="9"/>
              <w:ind w:hanging="2"/>
            </w:pPr>
          </w:p>
          <w:p w14:paraId="1D45A9B4" w14:textId="77777777" w:rsidR="00D525D2" w:rsidRPr="009C7B84" w:rsidRDefault="00D525D2" w:rsidP="00D525D2">
            <w:pPr>
              <w:pBdr>
                <w:top w:val="nil"/>
                <w:left w:val="nil"/>
                <w:bottom w:val="nil"/>
                <w:right w:val="nil"/>
                <w:between w:val="nil"/>
              </w:pBdr>
              <w:ind w:right="100" w:hanging="2"/>
              <w:jc w:val="right"/>
            </w:pPr>
            <w:r w:rsidRPr="009C7B84">
              <w:t>1.</w:t>
            </w:r>
          </w:p>
        </w:tc>
        <w:tc>
          <w:tcPr>
            <w:tcW w:w="1754" w:type="dxa"/>
            <w:tcBorders>
              <w:top w:val="nil"/>
            </w:tcBorders>
          </w:tcPr>
          <w:p w14:paraId="148C2786" w14:textId="77777777" w:rsidR="00D525D2" w:rsidRPr="009C7B84" w:rsidRDefault="00D525D2" w:rsidP="00D525D2">
            <w:pPr>
              <w:pBdr>
                <w:top w:val="nil"/>
                <w:left w:val="nil"/>
                <w:bottom w:val="nil"/>
                <w:right w:val="nil"/>
                <w:between w:val="nil"/>
              </w:pBdr>
              <w:ind w:hanging="2"/>
            </w:pPr>
          </w:p>
          <w:p w14:paraId="5FD4FDF2" w14:textId="77777777" w:rsidR="00D525D2" w:rsidRPr="009C7B84" w:rsidRDefault="00D525D2" w:rsidP="00D525D2">
            <w:pPr>
              <w:pBdr>
                <w:top w:val="nil"/>
                <w:left w:val="nil"/>
                <w:bottom w:val="nil"/>
                <w:right w:val="nil"/>
                <w:between w:val="nil"/>
              </w:pBdr>
              <w:spacing w:before="9"/>
              <w:ind w:hanging="2"/>
            </w:pPr>
          </w:p>
          <w:p w14:paraId="091F0495" w14:textId="77777777" w:rsidR="00D525D2" w:rsidRPr="009C7B84" w:rsidRDefault="00D525D2" w:rsidP="00D525D2">
            <w:pPr>
              <w:pBdr>
                <w:top w:val="nil"/>
                <w:left w:val="nil"/>
                <w:bottom w:val="nil"/>
                <w:right w:val="nil"/>
                <w:between w:val="nil"/>
              </w:pBdr>
              <w:ind w:right="154" w:hanging="2"/>
              <w:jc w:val="center"/>
            </w:pPr>
            <w:r w:rsidRPr="009C7B84">
              <w:t>Mudança na legislação ou na regulamentação aplicáveis</w:t>
            </w:r>
          </w:p>
        </w:tc>
        <w:tc>
          <w:tcPr>
            <w:tcW w:w="2395" w:type="dxa"/>
            <w:tcBorders>
              <w:top w:val="nil"/>
            </w:tcBorders>
          </w:tcPr>
          <w:p w14:paraId="05FF8F8A" w14:textId="77777777" w:rsidR="00D525D2" w:rsidRPr="009C7B84" w:rsidRDefault="00D525D2" w:rsidP="00D525D2">
            <w:pPr>
              <w:pBdr>
                <w:top w:val="nil"/>
                <w:left w:val="nil"/>
                <w:bottom w:val="nil"/>
                <w:right w:val="nil"/>
                <w:between w:val="nil"/>
              </w:pBdr>
              <w:ind w:hanging="2"/>
            </w:pPr>
          </w:p>
          <w:p w14:paraId="38325895" w14:textId="77777777" w:rsidR="00D525D2" w:rsidRPr="009C7B84" w:rsidRDefault="00D525D2" w:rsidP="00D525D2">
            <w:pPr>
              <w:pBdr>
                <w:top w:val="nil"/>
                <w:left w:val="nil"/>
                <w:bottom w:val="nil"/>
                <w:right w:val="nil"/>
                <w:between w:val="nil"/>
              </w:pBdr>
              <w:spacing w:before="7"/>
              <w:ind w:hanging="2"/>
            </w:pPr>
          </w:p>
          <w:p w14:paraId="7E7D0F7C" w14:textId="77777777" w:rsidR="00D525D2" w:rsidRPr="009C7B84" w:rsidRDefault="00D525D2" w:rsidP="00D525D2">
            <w:pPr>
              <w:pBdr>
                <w:top w:val="nil"/>
                <w:left w:val="nil"/>
                <w:bottom w:val="nil"/>
                <w:right w:val="nil"/>
                <w:between w:val="nil"/>
              </w:pBdr>
              <w:spacing w:before="1"/>
              <w:ind w:right="87" w:hanging="2"/>
              <w:jc w:val="center"/>
            </w:pPr>
            <w:r w:rsidRPr="009C7B84">
              <w:t>Aumento dos custos por mudanças na legislação ou regulamentos</w:t>
            </w:r>
          </w:p>
        </w:tc>
        <w:tc>
          <w:tcPr>
            <w:tcW w:w="1996" w:type="dxa"/>
            <w:tcBorders>
              <w:top w:val="nil"/>
            </w:tcBorders>
          </w:tcPr>
          <w:p w14:paraId="1EC81391" w14:textId="77777777" w:rsidR="00D525D2" w:rsidRPr="009C7B84" w:rsidRDefault="00D525D2" w:rsidP="00D525D2">
            <w:pPr>
              <w:pBdr>
                <w:top w:val="nil"/>
                <w:left w:val="nil"/>
                <w:bottom w:val="nil"/>
                <w:right w:val="nil"/>
                <w:between w:val="nil"/>
              </w:pBdr>
              <w:ind w:hanging="2"/>
            </w:pPr>
          </w:p>
          <w:p w14:paraId="7CA35D8A" w14:textId="77777777" w:rsidR="00D525D2" w:rsidRPr="009C7B84" w:rsidRDefault="00D525D2" w:rsidP="00D525D2">
            <w:pPr>
              <w:pBdr>
                <w:top w:val="nil"/>
                <w:left w:val="nil"/>
                <w:bottom w:val="nil"/>
                <w:right w:val="nil"/>
                <w:between w:val="nil"/>
              </w:pBdr>
              <w:ind w:hanging="2"/>
            </w:pPr>
          </w:p>
          <w:p w14:paraId="22487C5C" w14:textId="77777777" w:rsidR="00D525D2" w:rsidRPr="009C7B84" w:rsidRDefault="00D525D2" w:rsidP="00D525D2">
            <w:pPr>
              <w:pBdr>
                <w:top w:val="nil"/>
                <w:left w:val="nil"/>
                <w:bottom w:val="nil"/>
                <w:right w:val="nil"/>
                <w:between w:val="nil"/>
              </w:pBdr>
              <w:spacing w:before="2"/>
              <w:ind w:hanging="2"/>
            </w:pPr>
          </w:p>
          <w:p w14:paraId="51D78766" w14:textId="77777777" w:rsidR="00D525D2" w:rsidRPr="009C7B84" w:rsidRDefault="00D525D2" w:rsidP="00D525D2">
            <w:pPr>
              <w:pBdr>
                <w:top w:val="nil"/>
                <w:left w:val="nil"/>
                <w:bottom w:val="nil"/>
                <w:right w:val="nil"/>
                <w:between w:val="nil"/>
              </w:pBdr>
              <w:ind w:right="245" w:hanging="2"/>
              <w:jc w:val="center"/>
            </w:pPr>
            <w:r w:rsidRPr="009C7B84">
              <w:rPr>
                <w:b/>
              </w:rPr>
              <w:t>Contratada</w:t>
            </w:r>
          </w:p>
        </w:tc>
        <w:tc>
          <w:tcPr>
            <w:tcW w:w="2656" w:type="dxa"/>
            <w:tcBorders>
              <w:top w:val="nil"/>
            </w:tcBorders>
          </w:tcPr>
          <w:p w14:paraId="547233D0" w14:textId="77777777" w:rsidR="00D525D2" w:rsidRPr="009C7B84" w:rsidRDefault="00D525D2" w:rsidP="00D525D2">
            <w:pPr>
              <w:pBdr>
                <w:top w:val="nil"/>
                <w:left w:val="nil"/>
                <w:bottom w:val="nil"/>
                <w:right w:val="nil"/>
                <w:between w:val="nil"/>
              </w:pBdr>
              <w:spacing w:before="32"/>
              <w:ind w:right="82" w:hanging="2"/>
              <w:jc w:val="center"/>
            </w:pPr>
            <w:r w:rsidRPr="009C7B84">
              <w:t xml:space="preserve">A Contratada deverá arcar com o aumento de custos, relativo a seu objeto, derivado de alterações legais e </w:t>
            </w:r>
            <w:proofErr w:type="spellStart"/>
            <w:r w:rsidRPr="009C7B84">
              <w:t>infralegais</w:t>
            </w:r>
            <w:proofErr w:type="spellEnd"/>
            <w:r w:rsidRPr="009C7B84">
              <w:t xml:space="preserve">, inclusive as de competência do </w:t>
            </w:r>
            <w:r w:rsidRPr="009C7B84">
              <w:lastRenderedPageBreak/>
              <w:t>Município do Rio de Janeiro.</w:t>
            </w:r>
          </w:p>
        </w:tc>
      </w:tr>
      <w:tr w:rsidR="00D525D2" w:rsidRPr="009C7B84" w14:paraId="18859AD9" w14:textId="77777777" w:rsidTr="00D525D2">
        <w:trPr>
          <w:trHeight w:val="1771"/>
          <w:jc w:val="center"/>
        </w:trPr>
        <w:tc>
          <w:tcPr>
            <w:tcW w:w="391" w:type="dxa"/>
          </w:tcPr>
          <w:p w14:paraId="2DF2540A" w14:textId="77777777" w:rsidR="00D525D2" w:rsidRPr="009C7B84" w:rsidRDefault="00D525D2" w:rsidP="00D525D2">
            <w:pPr>
              <w:pBdr>
                <w:top w:val="nil"/>
                <w:left w:val="nil"/>
                <w:bottom w:val="nil"/>
                <w:right w:val="nil"/>
                <w:between w:val="nil"/>
              </w:pBdr>
              <w:ind w:hanging="2"/>
            </w:pPr>
          </w:p>
          <w:p w14:paraId="448EC917" w14:textId="77777777" w:rsidR="00D525D2" w:rsidRPr="009C7B84" w:rsidRDefault="00D525D2" w:rsidP="00D525D2">
            <w:pPr>
              <w:pBdr>
                <w:top w:val="nil"/>
                <w:left w:val="nil"/>
                <w:bottom w:val="nil"/>
                <w:right w:val="nil"/>
                <w:between w:val="nil"/>
              </w:pBdr>
              <w:ind w:hanging="2"/>
            </w:pPr>
          </w:p>
          <w:p w14:paraId="34C55FCE" w14:textId="77777777" w:rsidR="00D525D2" w:rsidRPr="009C7B84" w:rsidRDefault="00D525D2" w:rsidP="00D525D2">
            <w:pPr>
              <w:pBdr>
                <w:top w:val="nil"/>
                <w:left w:val="nil"/>
                <w:bottom w:val="nil"/>
                <w:right w:val="nil"/>
                <w:between w:val="nil"/>
              </w:pBdr>
              <w:spacing w:before="200"/>
              <w:ind w:right="100" w:hanging="2"/>
              <w:jc w:val="right"/>
            </w:pPr>
            <w:r w:rsidRPr="009C7B84">
              <w:t>2.</w:t>
            </w:r>
          </w:p>
        </w:tc>
        <w:tc>
          <w:tcPr>
            <w:tcW w:w="1754" w:type="dxa"/>
          </w:tcPr>
          <w:p w14:paraId="12F9439F" w14:textId="77777777" w:rsidR="00D525D2" w:rsidRPr="009C7B84" w:rsidRDefault="00D525D2" w:rsidP="00D525D2">
            <w:pPr>
              <w:pBdr>
                <w:top w:val="nil"/>
                <w:left w:val="nil"/>
                <w:bottom w:val="nil"/>
                <w:right w:val="nil"/>
                <w:between w:val="nil"/>
              </w:pBdr>
              <w:ind w:hanging="2"/>
            </w:pPr>
          </w:p>
          <w:p w14:paraId="7FA3DFCF" w14:textId="77777777" w:rsidR="00D525D2" w:rsidRPr="009C7B84" w:rsidRDefault="00D525D2" w:rsidP="00D525D2">
            <w:pPr>
              <w:pBdr>
                <w:top w:val="nil"/>
                <w:left w:val="nil"/>
                <w:bottom w:val="nil"/>
                <w:right w:val="nil"/>
                <w:between w:val="nil"/>
              </w:pBdr>
              <w:spacing w:before="6"/>
              <w:ind w:hanging="2"/>
            </w:pPr>
          </w:p>
          <w:p w14:paraId="4CCDF91E" w14:textId="77777777" w:rsidR="00D525D2" w:rsidRPr="009C7B84" w:rsidRDefault="00D525D2" w:rsidP="00D525D2">
            <w:pPr>
              <w:pBdr>
                <w:top w:val="nil"/>
                <w:left w:val="nil"/>
                <w:bottom w:val="nil"/>
                <w:right w:val="nil"/>
                <w:between w:val="nil"/>
              </w:pBdr>
              <w:spacing w:before="1"/>
              <w:ind w:right="109" w:hanging="2"/>
            </w:pPr>
            <w:r w:rsidRPr="009C7B84">
              <w:t>Descontinuidade da Contratante</w:t>
            </w:r>
          </w:p>
        </w:tc>
        <w:tc>
          <w:tcPr>
            <w:tcW w:w="2395" w:type="dxa"/>
          </w:tcPr>
          <w:p w14:paraId="14DAC38D" w14:textId="77777777" w:rsidR="00D525D2" w:rsidRPr="009C7B84" w:rsidRDefault="00D525D2" w:rsidP="00D525D2">
            <w:pPr>
              <w:pBdr>
                <w:top w:val="nil"/>
                <w:left w:val="nil"/>
                <w:bottom w:val="nil"/>
                <w:right w:val="nil"/>
                <w:between w:val="nil"/>
              </w:pBdr>
              <w:ind w:right="90" w:hanging="2"/>
              <w:jc w:val="center"/>
            </w:pPr>
            <w:r w:rsidRPr="009C7B84">
              <w:t>Risco de decisão judicial ou administrativa que venha a impedir ou restringir a prestação do serviço público executado pela</w:t>
            </w:r>
          </w:p>
          <w:p w14:paraId="278CAEEC" w14:textId="77777777" w:rsidR="00D525D2" w:rsidRPr="009C7B84" w:rsidRDefault="00D525D2" w:rsidP="00D525D2">
            <w:pPr>
              <w:pBdr>
                <w:top w:val="nil"/>
                <w:left w:val="nil"/>
                <w:bottom w:val="nil"/>
                <w:right w:val="nil"/>
                <w:between w:val="nil"/>
              </w:pBdr>
              <w:ind w:right="86" w:hanging="2"/>
              <w:jc w:val="center"/>
            </w:pPr>
            <w:r w:rsidRPr="009C7B84">
              <w:t>Contratante</w:t>
            </w:r>
          </w:p>
        </w:tc>
        <w:tc>
          <w:tcPr>
            <w:tcW w:w="1996" w:type="dxa"/>
          </w:tcPr>
          <w:p w14:paraId="5B1F5E23" w14:textId="77777777" w:rsidR="00D525D2" w:rsidRPr="009C7B84" w:rsidRDefault="00D525D2" w:rsidP="00D525D2">
            <w:pPr>
              <w:pBdr>
                <w:top w:val="nil"/>
                <w:left w:val="nil"/>
                <w:bottom w:val="nil"/>
                <w:right w:val="nil"/>
                <w:between w:val="nil"/>
              </w:pBdr>
              <w:ind w:hanging="2"/>
            </w:pPr>
          </w:p>
          <w:p w14:paraId="5D6B4CB7" w14:textId="77777777" w:rsidR="00D525D2" w:rsidRPr="009C7B84" w:rsidRDefault="00D525D2" w:rsidP="00D525D2">
            <w:pPr>
              <w:pBdr>
                <w:top w:val="nil"/>
                <w:left w:val="nil"/>
                <w:bottom w:val="nil"/>
                <w:right w:val="nil"/>
                <w:between w:val="nil"/>
              </w:pBdr>
              <w:ind w:hanging="2"/>
            </w:pPr>
          </w:p>
          <w:p w14:paraId="786AE6D0" w14:textId="77777777" w:rsidR="00D525D2" w:rsidRPr="009C7B84" w:rsidRDefault="00D525D2" w:rsidP="00D525D2">
            <w:pPr>
              <w:pBdr>
                <w:top w:val="nil"/>
                <w:left w:val="nil"/>
                <w:bottom w:val="nil"/>
                <w:right w:val="nil"/>
                <w:between w:val="nil"/>
              </w:pBdr>
              <w:spacing w:before="205"/>
              <w:ind w:right="245" w:hanging="2"/>
              <w:jc w:val="center"/>
            </w:pPr>
            <w:r w:rsidRPr="009C7B84">
              <w:rPr>
                <w:b/>
              </w:rPr>
              <w:t>Contratante</w:t>
            </w:r>
          </w:p>
        </w:tc>
        <w:tc>
          <w:tcPr>
            <w:tcW w:w="2656" w:type="dxa"/>
          </w:tcPr>
          <w:p w14:paraId="3825ADB4" w14:textId="77777777" w:rsidR="00D525D2" w:rsidRPr="009C7B84" w:rsidRDefault="00D525D2" w:rsidP="00D525D2">
            <w:pPr>
              <w:pBdr>
                <w:top w:val="nil"/>
                <w:left w:val="nil"/>
                <w:bottom w:val="nil"/>
                <w:right w:val="nil"/>
                <w:between w:val="nil"/>
              </w:pBdr>
              <w:ind w:right="171" w:hanging="2"/>
              <w:jc w:val="center"/>
            </w:pPr>
            <w:r w:rsidRPr="009C7B84">
              <w:t>Deverá ser prevista a resilição ou extinção do contrato, e a eventual indenização à Contratada.</w:t>
            </w:r>
          </w:p>
        </w:tc>
      </w:tr>
      <w:tr w:rsidR="00D525D2" w:rsidRPr="009C7B84" w14:paraId="23E2CC79" w14:textId="77777777" w:rsidTr="00D525D2">
        <w:trPr>
          <w:trHeight w:val="1516"/>
          <w:jc w:val="center"/>
        </w:trPr>
        <w:tc>
          <w:tcPr>
            <w:tcW w:w="391" w:type="dxa"/>
          </w:tcPr>
          <w:p w14:paraId="5892431C" w14:textId="77777777" w:rsidR="00D525D2" w:rsidRPr="009C7B84" w:rsidRDefault="00D525D2" w:rsidP="00D525D2">
            <w:pPr>
              <w:pBdr>
                <w:top w:val="nil"/>
                <w:left w:val="nil"/>
                <w:bottom w:val="nil"/>
                <w:right w:val="nil"/>
                <w:between w:val="nil"/>
              </w:pBdr>
              <w:ind w:hanging="2"/>
            </w:pPr>
          </w:p>
          <w:p w14:paraId="7E255F90" w14:textId="77777777" w:rsidR="00D525D2" w:rsidRPr="009C7B84" w:rsidRDefault="00D525D2" w:rsidP="00D525D2">
            <w:pPr>
              <w:pBdr>
                <w:top w:val="nil"/>
                <w:left w:val="nil"/>
                <w:bottom w:val="nil"/>
                <w:right w:val="nil"/>
                <w:between w:val="nil"/>
              </w:pBdr>
              <w:spacing w:before="6"/>
              <w:ind w:hanging="2"/>
            </w:pPr>
          </w:p>
          <w:p w14:paraId="7AD001B5" w14:textId="77777777" w:rsidR="00D525D2" w:rsidRPr="009C7B84" w:rsidRDefault="00D525D2" w:rsidP="00D525D2">
            <w:pPr>
              <w:pBdr>
                <w:top w:val="nil"/>
                <w:left w:val="nil"/>
                <w:bottom w:val="nil"/>
                <w:right w:val="nil"/>
                <w:between w:val="nil"/>
              </w:pBdr>
              <w:ind w:right="100" w:hanging="2"/>
              <w:jc w:val="right"/>
            </w:pPr>
            <w:r w:rsidRPr="009C7B84">
              <w:t>3.</w:t>
            </w:r>
          </w:p>
        </w:tc>
        <w:tc>
          <w:tcPr>
            <w:tcW w:w="1754" w:type="dxa"/>
          </w:tcPr>
          <w:p w14:paraId="18DE7A43" w14:textId="77777777" w:rsidR="00D525D2" w:rsidRPr="009C7B84" w:rsidRDefault="00D525D2" w:rsidP="00D525D2">
            <w:pPr>
              <w:pBdr>
                <w:top w:val="nil"/>
                <w:left w:val="nil"/>
                <w:bottom w:val="nil"/>
                <w:right w:val="nil"/>
                <w:between w:val="nil"/>
              </w:pBdr>
              <w:ind w:hanging="2"/>
            </w:pPr>
          </w:p>
          <w:p w14:paraId="2A051968" w14:textId="77777777" w:rsidR="00D525D2" w:rsidRPr="009C7B84" w:rsidRDefault="00D525D2" w:rsidP="00D525D2">
            <w:pPr>
              <w:pBdr>
                <w:top w:val="nil"/>
                <w:left w:val="nil"/>
                <w:bottom w:val="nil"/>
                <w:right w:val="nil"/>
                <w:between w:val="nil"/>
              </w:pBdr>
              <w:spacing w:before="5"/>
              <w:ind w:hanging="2"/>
            </w:pPr>
          </w:p>
          <w:p w14:paraId="20AC860C" w14:textId="77777777" w:rsidR="00D525D2" w:rsidRPr="009C7B84" w:rsidRDefault="00D525D2" w:rsidP="00D525D2">
            <w:pPr>
              <w:pBdr>
                <w:top w:val="nil"/>
                <w:left w:val="nil"/>
                <w:bottom w:val="nil"/>
                <w:right w:val="nil"/>
                <w:between w:val="nil"/>
              </w:pBdr>
              <w:ind w:right="176" w:hanging="2"/>
            </w:pPr>
            <w:r w:rsidRPr="009C7B84">
              <w:t>Força maior ou caso fortuito</w:t>
            </w:r>
          </w:p>
        </w:tc>
        <w:tc>
          <w:tcPr>
            <w:tcW w:w="2395" w:type="dxa"/>
          </w:tcPr>
          <w:p w14:paraId="159F36FB" w14:textId="77777777" w:rsidR="00D525D2" w:rsidRPr="009C7B84" w:rsidRDefault="00D525D2" w:rsidP="00D525D2">
            <w:pPr>
              <w:pBdr>
                <w:top w:val="nil"/>
                <w:left w:val="nil"/>
                <w:bottom w:val="nil"/>
                <w:right w:val="nil"/>
                <w:between w:val="nil"/>
              </w:pBdr>
              <w:ind w:right="71" w:hanging="2"/>
              <w:jc w:val="center"/>
            </w:pPr>
            <w:r w:rsidRPr="009C7B84">
              <w:t>Risco de não cumprimento do contrato por consequência da ocorrência de evento de força maior ou caso</w:t>
            </w:r>
          </w:p>
          <w:p w14:paraId="180CECA4" w14:textId="77777777" w:rsidR="00D525D2" w:rsidRPr="009C7B84" w:rsidRDefault="00D525D2" w:rsidP="00D525D2">
            <w:pPr>
              <w:pBdr>
                <w:top w:val="nil"/>
                <w:left w:val="nil"/>
                <w:bottom w:val="nil"/>
                <w:right w:val="nil"/>
                <w:between w:val="nil"/>
              </w:pBdr>
              <w:ind w:right="88" w:hanging="2"/>
              <w:jc w:val="center"/>
            </w:pPr>
            <w:proofErr w:type="gramStart"/>
            <w:r w:rsidRPr="009C7B84">
              <w:t>fortuito</w:t>
            </w:r>
            <w:proofErr w:type="gramEnd"/>
          </w:p>
        </w:tc>
        <w:tc>
          <w:tcPr>
            <w:tcW w:w="1996" w:type="dxa"/>
          </w:tcPr>
          <w:p w14:paraId="42DEFE8F" w14:textId="77777777" w:rsidR="00D525D2" w:rsidRPr="009C7B84" w:rsidRDefault="00D525D2" w:rsidP="00D525D2">
            <w:pPr>
              <w:pBdr>
                <w:top w:val="nil"/>
                <w:left w:val="nil"/>
                <w:bottom w:val="nil"/>
                <w:right w:val="nil"/>
                <w:between w:val="nil"/>
              </w:pBdr>
              <w:ind w:hanging="2"/>
            </w:pPr>
          </w:p>
          <w:p w14:paraId="7FD88984" w14:textId="77777777" w:rsidR="00D525D2" w:rsidRPr="009C7B84" w:rsidRDefault="00D525D2" w:rsidP="00D525D2">
            <w:pPr>
              <w:pBdr>
                <w:top w:val="nil"/>
                <w:left w:val="nil"/>
                <w:bottom w:val="nil"/>
                <w:right w:val="nil"/>
                <w:between w:val="nil"/>
              </w:pBdr>
              <w:spacing w:before="11"/>
              <w:ind w:hanging="2"/>
            </w:pPr>
          </w:p>
          <w:p w14:paraId="3120776D" w14:textId="77777777" w:rsidR="00D525D2" w:rsidRPr="009C7B84" w:rsidRDefault="00D525D2" w:rsidP="00D525D2">
            <w:pPr>
              <w:pBdr>
                <w:top w:val="nil"/>
                <w:left w:val="nil"/>
                <w:bottom w:val="nil"/>
                <w:right w:val="nil"/>
                <w:between w:val="nil"/>
              </w:pBdr>
              <w:ind w:right="245" w:hanging="2"/>
              <w:jc w:val="center"/>
            </w:pPr>
            <w:r w:rsidRPr="009C7B84">
              <w:rPr>
                <w:b/>
              </w:rPr>
              <w:t>Compartilhado</w:t>
            </w:r>
          </w:p>
        </w:tc>
        <w:tc>
          <w:tcPr>
            <w:tcW w:w="2656" w:type="dxa"/>
          </w:tcPr>
          <w:p w14:paraId="45926EC8" w14:textId="77777777" w:rsidR="00D525D2" w:rsidRPr="009C7B84" w:rsidRDefault="00D525D2" w:rsidP="00D525D2">
            <w:pPr>
              <w:pBdr>
                <w:top w:val="nil"/>
                <w:left w:val="nil"/>
                <w:bottom w:val="nil"/>
                <w:right w:val="nil"/>
                <w:between w:val="nil"/>
              </w:pBdr>
              <w:ind w:right="60" w:hanging="2"/>
              <w:jc w:val="center"/>
            </w:pPr>
            <w:r w:rsidRPr="009C7B84">
              <w:t>Cada uma das partes deverá assumir proporcionalmente todos os riscos que não forem seguráveis ou que o valor do prêmio for</w:t>
            </w:r>
          </w:p>
          <w:p w14:paraId="1DB0D4DC" w14:textId="77777777" w:rsidR="00D525D2" w:rsidRPr="009C7B84" w:rsidRDefault="00D525D2" w:rsidP="00D525D2">
            <w:pPr>
              <w:pBdr>
                <w:top w:val="nil"/>
                <w:left w:val="nil"/>
                <w:bottom w:val="nil"/>
                <w:right w:val="nil"/>
                <w:between w:val="nil"/>
              </w:pBdr>
              <w:ind w:right="59" w:hanging="2"/>
              <w:jc w:val="center"/>
            </w:pPr>
            <w:proofErr w:type="gramStart"/>
            <w:r w:rsidRPr="009C7B84">
              <w:t>incompatível</w:t>
            </w:r>
            <w:proofErr w:type="gramEnd"/>
            <w:r w:rsidRPr="009C7B84">
              <w:t>.</w:t>
            </w:r>
          </w:p>
        </w:tc>
      </w:tr>
      <w:tr w:rsidR="00D525D2" w:rsidRPr="009C7B84" w14:paraId="20BF13E5" w14:textId="77777777" w:rsidTr="00D525D2">
        <w:trPr>
          <w:trHeight w:val="1519"/>
          <w:jc w:val="center"/>
        </w:trPr>
        <w:tc>
          <w:tcPr>
            <w:tcW w:w="391" w:type="dxa"/>
          </w:tcPr>
          <w:p w14:paraId="4ECAFB8C" w14:textId="77777777" w:rsidR="00D525D2" w:rsidRPr="009C7B84" w:rsidRDefault="00D525D2" w:rsidP="00D525D2">
            <w:pPr>
              <w:pBdr>
                <w:top w:val="nil"/>
                <w:left w:val="nil"/>
                <w:bottom w:val="nil"/>
                <w:right w:val="nil"/>
                <w:between w:val="nil"/>
              </w:pBdr>
              <w:ind w:hanging="2"/>
            </w:pPr>
          </w:p>
          <w:p w14:paraId="5C210F89" w14:textId="77777777" w:rsidR="00D525D2" w:rsidRPr="009C7B84" w:rsidRDefault="00D525D2" w:rsidP="00D525D2">
            <w:pPr>
              <w:pBdr>
                <w:top w:val="nil"/>
                <w:left w:val="nil"/>
                <w:bottom w:val="nil"/>
                <w:right w:val="nil"/>
                <w:between w:val="nil"/>
              </w:pBdr>
              <w:spacing w:before="6"/>
              <w:ind w:hanging="2"/>
            </w:pPr>
          </w:p>
          <w:p w14:paraId="7B5DE743" w14:textId="77777777" w:rsidR="00D525D2" w:rsidRPr="009C7B84" w:rsidRDefault="00D525D2" w:rsidP="00D525D2">
            <w:pPr>
              <w:pBdr>
                <w:top w:val="nil"/>
                <w:left w:val="nil"/>
                <w:bottom w:val="nil"/>
                <w:right w:val="nil"/>
                <w:between w:val="nil"/>
              </w:pBdr>
              <w:ind w:right="100" w:hanging="2"/>
              <w:jc w:val="right"/>
            </w:pPr>
            <w:r w:rsidRPr="009C7B84">
              <w:t>4.</w:t>
            </w:r>
          </w:p>
        </w:tc>
        <w:tc>
          <w:tcPr>
            <w:tcW w:w="1754" w:type="dxa"/>
          </w:tcPr>
          <w:p w14:paraId="5C7DF624" w14:textId="77777777" w:rsidR="00D525D2" w:rsidRPr="009C7B84" w:rsidRDefault="00D525D2" w:rsidP="00D525D2">
            <w:pPr>
              <w:pBdr>
                <w:top w:val="nil"/>
                <w:left w:val="nil"/>
                <w:bottom w:val="nil"/>
                <w:right w:val="nil"/>
                <w:between w:val="nil"/>
              </w:pBdr>
              <w:spacing w:before="121"/>
              <w:ind w:right="125" w:hanging="2"/>
              <w:jc w:val="center"/>
            </w:pPr>
            <w:r w:rsidRPr="009C7B84">
              <w:t>Término antecipado – Falência ou Extinção de uma das Partes</w:t>
            </w:r>
          </w:p>
        </w:tc>
        <w:tc>
          <w:tcPr>
            <w:tcW w:w="2395" w:type="dxa"/>
          </w:tcPr>
          <w:p w14:paraId="6758A635" w14:textId="77777777" w:rsidR="00D525D2" w:rsidRPr="009C7B84" w:rsidRDefault="00D525D2" w:rsidP="00D525D2">
            <w:pPr>
              <w:pBdr>
                <w:top w:val="nil"/>
                <w:left w:val="nil"/>
                <w:bottom w:val="nil"/>
                <w:right w:val="nil"/>
                <w:between w:val="nil"/>
              </w:pBdr>
              <w:ind w:right="70" w:hanging="2"/>
              <w:jc w:val="center"/>
            </w:pPr>
            <w:r w:rsidRPr="009C7B84">
              <w:t>Risco de perda dos recursos e ativos por consequência de decretação de falência ou extinção de uma das</w:t>
            </w:r>
          </w:p>
          <w:p w14:paraId="4EED2502" w14:textId="77777777" w:rsidR="00D525D2" w:rsidRPr="009C7B84" w:rsidRDefault="00D525D2" w:rsidP="00D525D2">
            <w:pPr>
              <w:pBdr>
                <w:top w:val="nil"/>
                <w:left w:val="nil"/>
                <w:bottom w:val="nil"/>
                <w:right w:val="nil"/>
                <w:between w:val="nil"/>
              </w:pBdr>
              <w:ind w:right="88" w:hanging="2"/>
              <w:jc w:val="center"/>
            </w:pPr>
            <w:proofErr w:type="gramStart"/>
            <w:r w:rsidRPr="009C7B84">
              <w:t>partes</w:t>
            </w:r>
            <w:proofErr w:type="gramEnd"/>
          </w:p>
        </w:tc>
        <w:tc>
          <w:tcPr>
            <w:tcW w:w="1996" w:type="dxa"/>
          </w:tcPr>
          <w:p w14:paraId="7AB18AD3" w14:textId="77777777" w:rsidR="00D525D2" w:rsidRPr="009C7B84" w:rsidRDefault="00D525D2" w:rsidP="00D525D2">
            <w:pPr>
              <w:pBdr>
                <w:top w:val="nil"/>
                <w:left w:val="nil"/>
                <w:bottom w:val="nil"/>
                <w:right w:val="nil"/>
                <w:between w:val="nil"/>
              </w:pBdr>
              <w:ind w:hanging="2"/>
            </w:pPr>
          </w:p>
          <w:p w14:paraId="0827BD56" w14:textId="77777777" w:rsidR="00D525D2" w:rsidRPr="009C7B84" w:rsidRDefault="00D525D2" w:rsidP="00D525D2">
            <w:pPr>
              <w:pBdr>
                <w:top w:val="nil"/>
                <w:left w:val="nil"/>
                <w:bottom w:val="nil"/>
                <w:right w:val="nil"/>
                <w:between w:val="nil"/>
              </w:pBdr>
              <w:spacing w:before="11"/>
              <w:ind w:hanging="2"/>
            </w:pPr>
          </w:p>
          <w:p w14:paraId="7797494E" w14:textId="77777777" w:rsidR="00D525D2" w:rsidRPr="009C7B84" w:rsidRDefault="00D525D2" w:rsidP="00D525D2">
            <w:pPr>
              <w:pBdr>
                <w:top w:val="nil"/>
                <w:left w:val="nil"/>
                <w:bottom w:val="nil"/>
                <w:right w:val="nil"/>
                <w:between w:val="nil"/>
              </w:pBdr>
              <w:ind w:right="245" w:hanging="2"/>
              <w:jc w:val="center"/>
            </w:pPr>
            <w:r w:rsidRPr="009C7B84">
              <w:rPr>
                <w:b/>
              </w:rPr>
              <w:t>Compartilhado</w:t>
            </w:r>
          </w:p>
        </w:tc>
        <w:tc>
          <w:tcPr>
            <w:tcW w:w="2656" w:type="dxa"/>
          </w:tcPr>
          <w:p w14:paraId="01E436F7" w14:textId="77777777" w:rsidR="00D525D2" w:rsidRPr="009C7B84" w:rsidRDefault="00D525D2" w:rsidP="00D525D2">
            <w:pPr>
              <w:pBdr>
                <w:top w:val="nil"/>
                <w:left w:val="nil"/>
                <w:bottom w:val="nil"/>
                <w:right w:val="nil"/>
                <w:between w:val="nil"/>
              </w:pBdr>
              <w:spacing w:before="6"/>
              <w:ind w:hanging="2"/>
            </w:pPr>
          </w:p>
          <w:p w14:paraId="2B1D5E80" w14:textId="77777777" w:rsidR="00D525D2" w:rsidRPr="009C7B84" w:rsidRDefault="00D525D2" w:rsidP="00D525D2">
            <w:pPr>
              <w:pBdr>
                <w:top w:val="nil"/>
                <w:left w:val="nil"/>
                <w:bottom w:val="nil"/>
                <w:right w:val="nil"/>
                <w:between w:val="nil"/>
              </w:pBdr>
              <w:ind w:right="60" w:hanging="2"/>
              <w:jc w:val="center"/>
            </w:pPr>
            <w:r w:rsidRPr="009C7B84">
              <w:t>Deverá ser prevista a resilição ou extinção do contrato, ficando cada parte responsável por suas perdas.</w:t>
            </w:r>
          </w:p>
        </w:tc>
      </w:tr>
    </w:tbl>
    <w:p w14:paraId="5D6AF5EE" w14:textId="77777777" w:rsidR="00D525D2" w:rsidRPr="009C7B84" w:rsidRDefault="00D525D2" w:rsidP="00D525D2">
      <w:pPr>
        <w:ind w:hanging="2"/>
        <w:jc w:val="center"/>
      </w:pPr>
    </w:p>
    <w:p w14:paraId="6B699F13" w14:textId="77777777" w:rsidR="00D525D2" w:rsidRPr="009C7B84" w:rsidRDefault="00D525D2" w:rsidP="00D525D2">
      <w:pPr>
        <w:pBdr>
          <w:top w:val="nil"/>
          <w:left w:val="nil"/>
          <w:bottom w:val="nil"/>
          <w:right w:val="nil"/>
          <w:between w:val="nil"/>
        </w:pBdr>
        <w:spacing w:before="120" w:after="240"/>
      </w:pPr>
    </w:p>
    <w:p w14:paraId="4E088028" w14:textId="77777777" w:rsidR="00D525D2" w:rsidRPr="009C7B84" w:rsidRDefault="00D525D2" w:rsidP="00D525D2">
      <w:pPr>
        <w:rPr>
          <w:rFonts w:ascii="Arial" w:eastAsia="Arial" w:hAnsi="Arial" w:cs="Arial"/>
          <w:szCs w:val="24"/>
        </w:rPr>
      </w:pPr>
    </w:p>
    <w:p w14:paraId="1C838DE4" w14:textId="77777777" w:rsidR="00E719A3" w:rsidRPr="009C7B84" w:rsidRDefault="00E719A3" w:rsidP="00E719A3">
      <w:pPr>
        <w:ind w:left="32" w:firstLine="12"/>
        <w:jc w:val="center"/>
        <w:rPr>
          <w:rFonts w:ascii="Arial" w:eastAsia="Arial" w:hAnsi="Arial" w:cs="Arial"/>
          <w:b/>
        </w:rPr>
      </w:pPr>
    </w:p>
    <w:p w14:paraId="0F5F822F" w14:textId="77777777" w:rsidR="00D525D2" w:rsidRPr="009C7B84" w:rsidRDefault="00D525D2" w:rsidP="00E719A3">
      <w:pPr>
        <w:ind w:left="32" w:firstLine="12"/>
        <w:jc w:val="center"/>
        <w:rPr>
          <w:rFonts w:ascii="Arial" w:eastAsia="Arial" w:hAnsi="Arial" w:cs="Arial"/>
          <w:b/>
        </w:rPr>
      </w:pPr>
    </w:p>
    <w:p w14:paraId="5E11F0E8" w14:textId="77777777" w:rsidR="00D525D2" w:rsidRPr="009C7B84" w:rsidRDefault="00D525D2" w:rsidP="00E719A3">
      <w:pPr>
        <w:ind w:left="32" w:firstLine="12"/>
        <w:jc w:val="center"/>
        <w:rPr>
          <w:rFonts w:ascii="Arial" w:eastAsia="Arial" w:hAnsi="Arial" w:cs="Arial"/>
          <w:b/>
        </w:rPr>
      </w:pPr>
    </w:p>
    <w:p w14:paraId="7153D815" w14:textId="77777777" w:rsidR="00D525D2" w:rsidRPr="009C7B84" w:rsidRDefault="00D525D2" w:rsidP="00E719A3">
      <w:pPr>
        <w:ind w:left="32" w:firstLine="12"/>
        <w:jc w:val="center"/>
        <w:rPr>
          <w:rFonts w:ascii="Arial" w:eastAsia="Arial" w:hAnsi="Arial" w:cs="Arial"/>
          <w:b/>
        </w:rPr>
      </w:pPr>
    </w:p>
    <w:p w14:paraId="38959BBC" w14:textId="77777777" w:rsidR="00D525D2" w:rsidRPr="009C7B84" w:rsidRDefault="00D525D2" w:rsidP="00E719A3">
      <w:pPr>
        <w:ind w:left="32" w:firstLine="12"/>
        <w:jc w:val="center"/>
        <w:rPr>
          <w:rFonts w:ascii="Arial" w:eastAsia="Arial" w:hAnsi="Arial" w:cs="Arial"/>
          <w:b/>
        </w:rPr>
      </w:pPr>
    </w:p>
    <w:p w14:paraId="5E8449BF" w14:textId="77777777" w:rsidR="00D525D2" w:rsidRPr="009C7B84" w:rsidRDefault="00D525D2" w:rsidP="00E719A3">
      <w:pPr>
        <w:ind w:left="32" w:firstLine="12"/>
        <w:jc w:val="center"/>
        <w:rPr>
          <w:rFonts w:ascii="Arial" w:eastAsia="Arial" w:hAnsi="Arial" w:cs="Arial"/>
          <w:b/>
        </w:rPr>
      </w:pPr>
    </w:p>
    <w:p w14:paraId="140E050C" w14:textId="77777777" w:rsidR="00D525D2" w:rsidRPr="009C7B84" w:rsidRDefault="00D525D2" w:rsidP="00E719A3">
      <w:pPr>
        <w:ind w:left="32" w:firstLine="12"/>
        <w:jc w:val="center"/>
        <w:rPr>
          <w:rFonts w:ascii="Arial" w:eastAsia="Arial" w:hAnsi="Arial" w:cs="Arial"/>
          <w:b/>
        </w:rPr>
      </w:pPr>
    </w:p>
    <w:p w14:paraId="78E45CF8" w14:textId="77777777" w:rsidR="00D525D2" w:rsidRPr="009C7B84" w:rsidRDefault="00D525D2" w:rsidP="00E719A3">
      <w:pPr>
        <w:ind w:left="32" w:firstLine="12"/>
        <w:jc w:val="center"/>
        <w:rPr>
          <w:rFonts w:ascii="Arial" w:eastAsia="Arial" w:hAnsi="Arial" w:cs="Arial"/>
          <w:b/>
        </w:rPr>
      </w:pPr>
    </w:p>
    <w:p w14:paraId="6BCF9E76" w14:textId="77777777" w:rsidR="00D525D2" w:rsidRPr="009C7B84" w:rsidRDefault="00D525D2" w:rsidP="00E719A3">
      <w:pPr>
        <w:ind w:left="32" w:firstLine="12"/>
        <w:jc w:val="center"/>
        <w:rPr>
          <w:rFonts w:ascii="Arial" w:eastAsia="Arial" w:hAnsi="Arial" w:cs="Arial"/>
          <w:b/>
        </w:rPr>
      </w:pPr>
    </w:p>
    <w:p w14:paraId="16FF0530" w14:textId="77777777" w:rsidR="00D525D2" w:rsidRPr="009C7B84" w:rsidRDefault="00D525D2" w:rsidP="00E719A3">
      <w:pPr>
        <w:ind w:left="32" w:firstLine="12"/>
        <w:jc w:val="center"/>
        <w:rPr>
          <w:rFonts w:ascii="Arial" w:eastAsia="Arial" w:hAnsi="Arial" w:cs="Arial"/>
          <w:b/>
        </w:rPr>
      </w:pPr>
    </w:p>
    <w:p w14:paraId="5076C0B4" w14:textId="77777777" w:rsidR="00D525D2" w:rsidRPr="009C7B84" w:rsidRDefault="00D525D2" w:rsidP="00E719A3">
      <w:pPr>
        <w:ind w:left="32" w:firstLine="12"/>
        <w:jc w:val="center"/>
        <w:rPr>
          <w:rFonts w:ascii="Arial" w:eastAsia="Arial" w:hAnsi="Arial" w:cs="Arial"/>
          <w:b/>
        </w:rPr>
      </w:pPr>
    </w:p>
    <w:p w14:paraId="76CB910E" w14:textId="77777777" w:rsidR="00D525D2" w:rsidRPr="009C7B84" w:rsidRDefault="00D525D2" w:rsidP="00E719A3">
      <w:pPr>
        <w:ind w:left="32" w:firstLine="12"/>
        <w:jc w:val="center"/>
        <w:rPr>
          <w:rFonts w:ascii="Arial" w:eastAsia="Arial" w:hAnsi="Arial" w:cs="Arial"/>
          <w:b/>
        </w:rPr>
      </w:pPr>
    </w:p>
    <w:p w14:paraId="7DE715BA" w14:textId="77777777" w:rsidR="00E719A3" w:rsidRPr="009C7B84" w:rsidRDefault="00E719A3" w:rsidP="00E719A3">
      <w:pPr>
        <w:ind w:left="32" w:firstLine="12"/>
        <w:jc w:val="center"/>
        <w:rPr>
          <w:rFonts w:ascii="Arial" w:eastAsia="Arial" w:hAnsi="Arial" w:cs="Arial"/>
          <w:b/>
        </w:rPr>
      </w:pPr>
    </w:p>
    <w:p w14:paraId="25397FBA" w14:textId="77777777" w:rsidR="00E719A3" w:rsidRPr="009C7B84" w:rsidRDefault="00E719A3" w:rsidP="00E719A3">
      <w:pPr>
        <w:ind w:left="32" w:firstLine="12"/>
        <w:jc w:val="center"/>
        <w:rPr>
          <w:rFonts w:ascii="Arial" w:eastAsia="Arial" w:hAnsi="Arial" w:cs="Arial"/>
          <w:b/>
        </w:rPr>
      </w:pPr>
    </w:p>
    <w:p w14:paraId="29E5BF7D" w14:textId="77777777" w:rsidR="00E719A3" w:rsidRPr="009C7B84" w:rsidRDefault="00E719A3" w:rsidP="00E719A3">
      <w:pPr>
        <w:ind w:left="32" w:firstLine="12"/>
        <w:jc w:val="center"/>
        <w:rPr>
          <w:rFonts w:ascii="Arial" w:eastAsia="Arial" w:hAnsi="Arial" w:cs="Arial"/>
          <w:b/>
        </w:rPr>
      </w:pPr>
    </w:p>
    <w:p w14:paraId="6DEFEBBC" w14:textId="77777777" w:rsidR="00E719A3" w:rsidRPr="009C7B84" w:rsidRDefault="00E719A3" w:rsidP="00E719A3">
      <w:pPr>
        <w:ind w:left="32" w:firstLine="12"/>
        <w:jc w:val="center"/>
        <w:rPr>
          <w:rFonts w:ascii="Arial" w:eastAsia="Arial" w:hAnsi="Arial" w:cs="Arial"/>
          <w:b/>
        </w:rPr>
      </w:pPr>
    </w:p>
    <w:p w14:paraId="28337685" w14:textId="77777777" w:rsidR="00E719A3" w:rsidRPr="009C7B84" w:rsidRDefault="00E719A3" w:rsidP="00E719A3">
      <w:pPr>
        <w:ind w:left="32" w:firstLine="12"/>
        <w:jc w:val="center"/>
        <w:rPr>
          <w:rFonts w:ascii="Arial" w:eastAsia="Arial" w:hAnsi="Arial" w:cs="Arial"/>
          <w:b/>
        </w:rPr>
      </w:pPr>
    </w:p>
    <w:p w14:paraId="5956A375" w14:textId="77777777" w:rsidR="00E719A3" w:rsidRPr="009C7B84" w:rsidRDefault="00E719A3" w:rsidP="00E719A3">
      <w:pPr>
        <w:ind w:left="32" w:firstLine="12"/>
        <w:jc w:val="center"/>
        <w:rPr>
          <w:rFonts w:ascii="Arial" w:eastAsia="Arial" w:hAnsi="Arial" w:cs="Arial"/>
          <w:b/>
        </w:rPr>
      </w:pPr>
    </w:p>
    <w:p w14:paraId="6BC9A2DB" w14:textId="77777777" w:rsidR="00E719A3" w:rsidRPr="009C7B84" w:rsidRDefault="00E719A3" w:rsidP="00E719A3">
      <w:pPr>
        <w:ind w:left="32" w:firstLine="12"/>
        <w:jc w:val="center"/>
        <w:rPr>
          <w:rFonts w:ascii="Arial" w:eastAsia="Arial" w:hAnsi="Arial" w:cs="Arial"/>
          <w:b/>
        </w:rPr>
      </w:pPr>
    </w:p>
    <w:p w14:paraId="3179A638" w14:textId="77777777" w:rsidR="00E719A3" w:rsidRPr="009C7B84" w:rsidRDefault="00E719A3" w:rsidP="00E719A3">
      <w:pPr>
        <w:ind w:left="32" w:firstLine="12"/>
        <w:jc w:val="center"/>
        <w:rPr>
          <w:rFonts w:ascii="Arial" w:eastAsia="Arial" w:hAnsi="Arial" w:cs="Arial"/>
          <w:b/>
        </w:rPr>
      </w:pPr>
    </w:p>
    <w:p w14:paraId="22EA7329" w14:textId="77777777" w:rsidR="00E719A3" w:rsidRPr="009C7B84" w:rsidRDefault="00E719A3" w:rsidP="00E719A3">
      <w:pPr>
        <w:ind w:left="32" w:firstLine="12"/>
        <w:jc w:val="center"/>
        <w:rPr>
          <w:rFonts w:ascii="Arial" w:eastAsia="Arial" w:hAnsi="Arial" w:cs="Arial"/>
          <w:b/>
        </w:rPr>
      </w:pPr>
    </w:p>
    <w:p w14:paraId="1750A3F2" w14:textId="77777777" w:rsidR="00E719A3" w:rsidRPr="009C7B84" w:rsidRDefault="00E719A3" w:rsidP="00E719A3">
      <w:pPr>
        <w:ind w:left="32" w:firstLine="12"/>
        <w:jc w:val="center"/>
        <w:rPr>
          <w:rFonts w:ascii="Arial" w:eastAsia="Arial" w:hAnsi="Arial" w:cs="Arial"/>
          <w:b/>
        </w:rPr>
      </w:pPr>
    </w:p>
    <w:p w14:paraId="0BAE294C" w14:textId="77777777" w:rsidR="00E719A3" w:rsidRPr="009C7B84" w:rsidRDefault="00E719A3" w:rsidP="00E719A3">
      <w:pPr>
        <w:ind w:left="32" w:firstLine="12"/>
        <w:jc w:val="center"/>
        <w:rPr>
          <w:rFonts w:ascii="Arial" w:eastAsia="Arial" w:hAnsi="Arial" w:cs="Arial"/>
          <w:b/>
        </w:rPr>
      </w:pPr>
    </w:p>
    <w:p w14:paraId="33730CCC" w14:textId="77777777" w:rsidR="00E719A3" w:rsidRPr="009C7B84" w:rsidRDefault="00E719A3" w:rsidP="00E719A3">
      <w:pPr>
        <w:ind w:left="32" w:firstLine="12"/>
        <w:jc w:val="center"/>
        <w:rPr>
          <w:rFonts w:ascii="Arial" w:eastAsia="Arial" w:hAnsi="Arial" w:cs="Arial"/>
          <w:b/>
        </w:rPr>
      </w:pPr>
    </w:p>
    <w:p w14:paraId="5FBEACD3" w14:textId="77777777" w:rsidR="00E719A3" w:rsidRPr="009C7B84" w:rsidRDefault="00E719A3" w:rsidP="00E719A3">
      <w:pPr>
        <w:ind w:left="32" w:firstLine="12"/>
        <w:jc w:val="center"/>
        <w:rPr>
          <w:rFonts w:ascii="Arial" w:eastAsia="Arial" w:hAnsi="Arial" w:cs="Arial"/>
          <w:b/>
        </w:rPr>
      </w:pPr>
    </w:p>
    <w:p w14:paraId="30F8F5C4" w14:textId="77777777" w:rsidR="00E719A3" w:rsidRPr="009C7B84" w:rsidRDefault="00E719A3" w:rsidP="00E719A3">
      <w:pPr>
        <w:ind w:left="32" w:firstLine="12"/>
        <w:jc w:val="center"/>
        <w:rPr>
          <w:rFonts w:ascii="Arial" w:eastAsia="Arial" w:hAnsi="Arial" w:cs="Arial"/>
          <w:b/>
        </w:rPr>
      </w:pPr>
    </w:p>
    <w:p w14:paraId="59F9353F" w14:textId="77777777" w:rsidR="00E719A3" w:rsidRPr="009C7B84" w:rsidRDefault="00E719A3" w:rsidP="00E719A3">
      <w:pPr>
        <w:ind w:left="32" w:firstLine="12"/>
        <w:jc w:val="center"/>
        <w:rPr>
          <w:rFonts w:ascii="Arial" w:eastAsia="Arial" w:hAnsi="Arial" w:cs="Arial"/>
          <w:b/>
        </w:rPr>
      </w:pPr>
    </w:p>
    <w:p w14:paraId="487C91F2" w14:textId="77777777" w:rsidR="00E719A3" w:rsidRPr="009C7B84" w:rsidRDefault="00E719A3" w:rsidP="00E719A3">
      <w:pPr>
        <w:ind w:left="32" w:firstLine="12"/>
        <w:jc w:val="center"/>
        <w:rPr>
          <w:rFonts w:ascii="Arial" w:eastAsia="Arial" w:hAnsi="Arial" w:cs="Arial"/>
          <w:b/>
        </w:rPr>
      </w:pPr>
    </w:p>
    <w:p w14:paraId="5B18DA50" w14:textId="77777777" w:rsidR="00842A9A" w:rsidRPr="009C7B84" w:rsidRDefault="00842A9A">
      <w:pPr>
        <w:spacing w:after="19" w:line="259" w:lineRule="auto"/>
        <w:ind w:left="0" w:firstLine="0"/>
        <w:jc w:val="left"/>
        <w:rPr>
          <w:rFonts w:ascii="Arial" w:eastAsia="Arial" w:hAnsi="Arial" w:cs="Arial"/>
        </w:rPr>
      </w:pPr>
    </w:p>
    <w:p w14:paraId="3A442F25" w14:textId="77777777" w:rsidR="00D525D2" w:rsidRPr="009C7B84" w:rsidRDefault="00D525D2">
      <w:pPr>
        <w:spacing w:after="19" w:line="259" w:lineRule="auto"/>
        <w:ind w:left="0" w:firstLine="0"/>
        <w:jc w:val="left"/>
        <w:rPr>
          <w:rFonts w:ascii="Arial" w:eastAsia="Arial" w:hAnsi="Arial" w:cs="Arial"/>
        </w:rPr>
      </w:pPr>
    </w:p>
    <w:p w14:paraId="64D15E81" w14:textId="77777777" w:rsidR="00D525D2" w:rsidRPr="009C7B84" w:rsidRDefault="00D525D2">
      <w:pPr>
        <w:spacing w:after="19" w:line="259" w:lineRule="auto"/>
        <w:ind w:left="0" w:firstLine="0"/>
        <w:jc w:val="left"/>
        <w:rPr>
          <w:rFonts w:ascii="Arial" w:eastAsia="Arial" w:hAnsi="Arial" w:cs="Arial"/>
        </w:rPr>
      </w:pPr>
    </w:p>
    <w:p w14:paraId="4F236051" w14:textId="77777777" w:rsidR="00D525D2" w:rsidRPr="009C7B84" w:rsidRDefault="00D525D2">
      <w:pPr>
        <w:spacing w:after="19" w:line="259" w:lineRule="auto"/>
        <w:ind w:left="0" w:firstLine="0"/>
        <w:jc w:val="left"/>
        <w:rPr>
          <w:rFonts w:ascii="Arial" w:eastAsia="Arial" w:hAnsi="Arial" w:cs="Arial"/>
        </w:rPr>
      </w:pPr>
    </w:p>
    <w:p w14:paraId="1B32DB05" w14:textId="77777777" w:rsidR="00D525D2" w:rsidRPr="009C7B84" w:rsidRDefault="00D525D2">
      <w:pPr>
        <w:spacing w:after="19" w:line="259" w:lineRule="auto"/>
        <w:ind w:left="0" w:firstLine="0"/>
        <w:jc w:val="left"/>
        <w:rPr>
          <w:rFonts w:ascii="Arial" w:eastAsia="Arial" w:hAnsi="Arial" w:cs="Arial"/>
        </w:rPr>
      </w:pPr>
    </w:p>
    <w:p w14:paraId="09090F42" w14:textId="77777777" w:rsidR="00D525D2" w:rsidRPr="009C7B84" w:rsidRDefault="00D525D2">
      <w:pPr>
        <w:spacing w:after="19" w:line="259" w:lineRule="auto"/>
        <w:ind w:left="0" w:firstLine="0"/>
        <w:jc w:val="left"/>
        <w:rPr>
          <w:rFonts w:ascii="Arial" w:eastAsia="Arial" w:hAnsi="Arial" w:cs="Arial"/>
        </w:rPr>
      </w:pPr>
    </w:p>
    <w:p w14:paraId="3B9B128C" w14:textId="77777777" w:rsidR="00D525D2" w:rsidRPr="009C7B84" w:rsidRDefault="00D525D2">
      <w:pPr>
        <w:spacing w:after="19" w:line="259" w:lineRule="auto"/>
        <w:ind w:left="0" w:firstLine="0"/>
        <w:jc w:val="left"/>
        <w:rPr>
          <w:rFonts w:ascii="Arial" w:eastAsia="Arial" w:hAnsi="Arial" w:cs="Arial"/>
        </w:rPr>
      </w:pPr>
    </w:p>
    <w:p w14:paraId="472347D8" w14:textId="77777777" w:rsidR="00D525D2" w:rsidRPr="009C7B84" w:rsidRDefault="00D525D2">
      <w:pPr>
        <w:spacing w:after="19" w:line="259" w:lineRule="auto"/>
        <w:ind w:left="0" w:firstLine="0"/>
        <w:jc w:val="left"/>
        <w:rPr>
          <w:rFonts w:ascii="Arial" w:eastAsia="Arial" w:hAnsi="Arial" w:cs="Arial"/>
        </w:rPr>
      </w:pPr>
    </w:p>
    <w:p w14:paraId="2F881225" w14:textId="77777777" w:rsidR="00D525D2" w:rsidRPr="009C7B84" w:rsidRDefault="00D525D2">
      <w:pPr>
        <w:spacing w:after="19" w:line="259" w:lineRule="auto"/>
        <w:ind w:left="0" w:firstLine="0"/>
        <w:jc w:val="left"/>
        <w:rPr>
          <w:rFonts w:ascii="Arial" w:eastAsia="Arial" w:hAnsi="Arial" w:cs="Arial"/>
        </w:rPr>
      </w:pPr>
    </w:p>
    <w:p w14:paraId="122CE5C5" w14:textId="77777777" w:rsidR="00D525D2" w:rsidRPr="009C7B84" w:rsidRDefault="00D525D2">
      <w:pPr>
        <w:spacing w:after="19" w:line="259" w:lineRule="auto"/>
        <w:ind w:left="0" w:firstLine="0"/>
        <w:jc w:val="left"/>
        <w:rPr>
          <w:rFonts w:ascii="Arial" w:eastAsia="Arial" w:hAnsi="Arial" w:cs="Arial"/>
        </w:rPr>
      </w:pPr>
    </w:p>
    <w:p w14:paraId="5F775F40" w14:textId="77777777" w:rsidR="00D525D2" w:rsidRPr="009C7B84" w:rsidRDefault="00D525D2">
      <w:pPr>
        <w:spacing w:after="19" w:line="259" w:lineRule="auto"/>
        <w:ind w:left="0" w:firstLine="0"/>
        <w:jc w:val="left"/>
        <w:rPr>
          <w:rFonts w:ascii="Arial" w:eastAsia="Arial" w:hAnsi="Arial" w:cs="Arial"/>
        </w:rPr>
      </w:pPr>
    </w:p>
    <w:p w14:paraId="018E0C4C" w14:textId="77777777" w:rsidR="00D525D2" w:rsidRPr="009C7B84" w:rsidRDefault="00D525D2">
      <w:pPr>
        <w:spacing w:after="19" w:line="259" w:lineRule="auto"/>
        <w:ind w:left="0" w:firstLine="0"/>
        <w:jc w:val="left"/>
        <w:rPr>
          <w:rFonts w:ascii="Arial" w:eastAsia="Arial" w:hAnsi="Arial" w:cs="Arial"/>
        </w:rPr>
      </w:pPr>
    </w:p>
    <w:p w14:paraId="417A5E41" w14:textId="77777777" w:rsidR="00D525D2" w:rsidRPr="009C7B84" w:rsidRDefault="00D525D2">
      <w:pPr>
        <w:spacing w:after="19" w:line="259" w:lineRule="auto"/>
        <w:ind w:left="0" w:firstLine="0"/>
        <w:jc w:val="left"/>
        <w:rPr>
          <w:rFonts w:ascii="Arial" w:eastAsia="Arial" w:hAnsi="Arial" w:cs="Arial"/>
        </w:rPr>
      </w:pPr>
    </w:p>
    <w:p w14:paraId="0E7EC89F" w14:textId="77777777" w:rsidR="00D525D2" w:rsidRPr="009C7B84" w:rsidRDefault="00D525D2">
      <w:pPr>
        <w:spacing w:after="19" w:line="259" w:lineRule="auto"/>
        <w:ind w:left="0" w:firstLine="0"/>
        <w:jc w:val="left"/>
        <w:rPr>
          <w:rFonts w:ascii="Arial" w:eastAsia="Arial" w:hAnsi="Arial" w:cs="Arial"/>
        </w:rPr>
      </w:pPr>
    </w:p>
    <w:p w14:paraId="637C0D52" w14:textId="77777777" w:rsidR="00842A9A" w:rsidRPr="009C7B84" w:rsidRDefault="00842A9A">
      <w:pPr>
        <w:spacing w:after="19" w:line="259" w:lineRule="auto"/>
        <w:ind w:left="0" w:firstLine="0"/>
        <w:jc w:val="left"/>
        <w:rPr>
          <w:rFonts w:ascii="Arial" w:eastAsia="Arial" w:hAnsi="Arial" w:cs="Arial"/>
        </w:rPr>
      </w:pPr>
    </w:p>
    <w:p w14:paraId="2917EFF6" w14:textId="77777777" w:rsidR="00842A9A" w:rsidRPr="009C7B84" w:rsidRDefault="00842A9A">
      <w:pPr>
        <w:spacing w:after="19" w:line="259" w:lineRule="auto"/>
        <w:ind w:left="0" w:firstLine="0"/>
        <w:jc w:val="left"/>
        <w:rPr>
          <w:rFonts w:ascii="Arial" w:eastAsia="Arial" w:hAnsi="Arial" w:cs="Arial"/>
        </w:rPr>
      </w:pPr>
    </w:p>
    <w:p w14:paraId="165D7CCC" w14:textId="77777777" w:rsidR="00842A9A" w:rsidRPr="009C7B84" w:rsidRDefault="00842A9A">
      <w:pPr>
        <w:spacing w:after="19" w:line="259" w:lineRule="auto"/>
        <w:ind w:left="0" w:firstLine="0"/>
        <w:jc w:val="left"/>
        <w:rPr>
          <w:rFonts w:ascii="Arial" w:eastAsia="Arial" w:hAnsi="Arial" w:cs="Arial"/>
        </w:rPr>
      </w:pPr>
    </w:p>
    <w:p w14:paraId="340A4B81" w14:textId="77777777" w:rsidR="00D5585C" w:rsidRPr="009C7B84" w:rsidRDefault="00D5585C" w:rsidP="00D5585C">
      <w:pPr>
        <w:spacing w:after="19" w:line="259" w:lineRule="auto"/>
        <w:ind w:left="0" w:firstLine="0"/>
        <w:jc w:val="center"/>
        <w:rPr>
          <w:rFonts w:ascii="Arial" w:eastAsia="Arial" w:hAnsi="Arial" w:cs="Arial"/>
          <w:b/>
        </w:rPr>
      </w:pPr>
      <w:r w:rsidRPr="009C7B84">
        <w:rPr>
          <w:rFonts w:ascii="Arial" w:eastAsia="Arial" w:hAnsi="Arial" w:cs="Arial"/>
          <w:b/>
        </w:rPr>
        <w:lastRenderedPageBreak/>
        <w:t>ANEXO III</w:t>
      </w:r>
    </w:p>
    <w:p w14:paraId="09FF5BCC" w14:textId="77777777" w:rsidR="00D5585C" w:rsidRPr="009C7B84" w:rsidRDefault="00D5585C" w:rsidP="00D5585C">
      <w:pPr>
        <w:spacing w:after="0" w:line="259" w:lineRule="auto"/>
        <w:ind w:left="12" w:firstLine="0"/>
        <w:jc w:val="left"/>
        <w:rPr>
          <w:rFonts w:ascii="Arial" w:eastAsia="Arial" w:hAnsi="Arial" w:cs="Arial"/>
          <w:b/>
        </w:rPr>
      </w:pPr>
      <w:r w:rsidRPr="009C7B84">
        <w:rPr>
          <w:rFonts w:ascii="Arial" w:eastAsia="Arial" w:hAnsi="Arial" w:cs="Arial"/>
          <w:b/>
        </w:rPr>
        <w:t xml:space="preserve"> </w:t>
      </w:r>
    </w:p>
    <w:p w14:paraId="247162F9" w14:textId="77777777" w:rsidR="00D5585C" w:rsidRPr="009C7B84" w:rsidRDefault="00D5585C" w:rsidP="00D5585C">
      <w:pPr>
        <w:spacing w:after="8" w:line="264" w:lineRule="auto"/>
        <w:ind w:left="19" w:right="4" w:firstLine="12"/>
        <w:jc w:val="center"/>
        <w:rPr>
          <w:rFonts w:ascii="Arial" w:eastAsia="Arial" w:hAnsi="Arial" w:cs="Arial"/>
          <w:b/>
        </w:rPr>
      </w:pPr>
      <w:r w:rsidRPr="009C7B84">
        <w:rPr>
          <w:rFonts w:ascii="Arial" w:eastAsia="Arial" w:hAnsi="Arial" w:cs="Arial"/>
          <w:b/>
        </w:rPr>
        <w:t xml:space="preserve">MINUTA DE CONTRATO </w:t>
      </w:r>
    </w:p>
    <w:p w14:paraId="2CEEB756" w14:textId="77777777" w:rsidR="00D5585C" w:rsidRPr="009C7B84" w:rsidRDefault="00D5585C" w:rsidP="00D5585C">
      <w:pPr>
        <w:spacing w:after="8" w:line="264" w:lineRule="auto"/>
        <w:ind w:left="19" w:right="2" w:firstLine="12"/>
        <w:jc w:val="center"/>
        <w:rPr>
          <w:rFonts w:ascii="Arial" w:eastAsia="Arial" w:hAnsi="Arial" w:cs="Arial"/>
        </w:rPr>
      </w:pPr>
      <w:r w:rsidRPr="009C7B84">
        <w:rPr>
          <w:rFonts w:ascii="Arial" w:eastAsia="Arial" w:hAnsi="Arial" w:cs="Arial"/>
        </w:rPr>
        <w:t xml:space="preserve">(PE / PRESTAÇÃO DE SERVIÇOS) </w:t>
      </w:r>
    </w:p>
    <w:p w14:paraId="5CFC1FA7"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4F573976" w14:textId="77777777" w:rsidR="00D5585C" w:rsidRPr="009C7B84" w:rsidRDefault="00D5585C" w:rsidP="00D5585C">
      <w:pPr>
        <w:spacing w:after="25" w:line="259" w:lineRule="auto"/>
        <w:ind w:left="10" w:right="-12" w:firstLine="12"/>
        <w:jc w:val="right"/>
        <w:rPr>
          <w:rFonts w:ascii="Arial" w:eastAsia="Arial" w:hAnsi="Arial" w:cs="Arial"/>
        </w:rPr>
      </w:pPr>
      <w:r w:rsidRPr="009C7B84">
        <w:rPr>
          <w:rFonts w:ascii="Arial" w:eastAsia="Arial" w:hAnsi="Arial" w:cs="Arial"/>
        </w:rPr>
        <w:t xml:space="preserve">              </w:t>
      </w:r>
      <w:r w:rsidRPr="009C7B84">
        <w:rPr>
          <w:rFonts w:ascii="Arial" w:eastAsia="Arial" w:hAnsi="Arial" w:cs="Arial"/>
        </w:rPr>
        <w:tab/>
        <w:t xml:space="preserve">                </w:t>
      </w:r>
    </w:p>
    <w:p w14:paraId="60443E01"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350B99E9" w14:textId="77777777" w:rsidR="00D5585C" w:rsidRPr="009C7B84" w:rsidRDefault="00D5585C" w:rsidP="00D5585C">
      <w:pPr>
        <w:spacing w:after="16" w:line="259" w:lineRule="auto"/>
        <w:ind w:left="0" w:firstLine="0"/>
        <w:jc w:val="left"/>
        <w:rPr>
          <w:rFonts w:ascii="Arial" w:eastAsia="Arial" w:hAnsi="Arial" w:cs="Arial"/>
        </w:rPr>
      </w:pPr>
    </w:p>
    <w:p w14:paraId="191C488D" w14:textId="77777777" w:rsidR="00D5585C" w:rsidRPr="009C7B84" w:rsidRDefault="00D5585C" w:rsidP="00D5585C">
      <w:pPr>
        <w:ind w:left="3425" w:firstLine="11"/>
        <w:rPr>
          <w:rFonts w:ascii="Arial" w:eastAsia="Arial" w:hAnsi="Arial" w:cs="Arial"/>
        </w:rPr>
      </w:pPr>
      <w:r w:rsidRPr="009C7B84">
        <w:rPr>
          <w:rFonts w:ascii="Arial" w:eastAsia="Arial" w:hAnsi="Arial" w:cs="Arial"/>
        </w:rPr>
        <w:t xml:space="preserve">Termo de Contrato celebrado entre a </w:t>
      </w:r>
      <w:proofErr w:type="spellStart"/>
      <w:r w:rsidRPr="009C7B84">
        <w:rPr>
          <w:rFonts w:ascii="Arial" w:eastAsia="Arial" w:hAnsi="Arial" w:cs="Arial"/>
        </w:rPr>
        <w:t>A</w:t>
      </w:r>
      <w:proofErr w:type="spellEnd"/>
      <w:r w:rsidRPr="009C7B84">
        <w:rPr>
          <w:rFonts w:ascii="Arial" w:eastAsia="Arial" w:hAnsi="Arial" w:cs="Arial"/>
        </w:rPr>
        <w:t xml:space="preserve"> Companhia Municipal de Transportes Coletivos – COMPANHIA MUNICIPAL DE TRANSPORTES COLETIVOS - CMTC - RIO (MOBI-Rio), como CONTRATANTE, e a ___________________________________, como CONTRATADA, para prestação de serviços, na forma abaixo. </w:t>
      </w:r>
    </w:p>
    <w:p w14:paraId="6D1818F2" w14:textId="77777777" w:rsidR="00D5585C" w:rsidRPr="009C7B84" w:rsidRDefault="00D5585C" w:rsidP="00D5585C">
      <w:pPr>
        <w:spacing w:after="16" w:line="259" w:lineRule="auto"/>
        <w:ind w:left="3415" w:firstLine="0"/>
        <w:jc w:val="left"/>
        <w:rPr>
          <w:rFonts w:ascii="Arial" w:eastAsia="Arial" w:hAnsi="Arial" w:cs="Arial"/>
        </w:rPr>
      </w:pPr>
      <w:r w:rsidRPr="009C7B84">
        <w:rPr>
          <w:rFonts w:ascii="Arial" w:eastAsia="Arial" w:hAnsi="Arial" w:cs="Arial"/>
        </w:rPr>
        <w:t xml:space="preserve"> </w:t>
      </w:r>
    </w:p>
    <w:p w14:paraId="5081DFF1" w14:textId="77777777" w:rsidR="00D5585C" w:rsidRPr="009C7B84" w:rsidRDefault="00D5585C" w:rsidP="00D5585C">
      <w:pPr>
        <w:spacing w:after="48" w:line="259" w:lineRule="auto"/>
        <w:ind w:left="12" w:firstLine="0"/>
        <w:jc w:val="left"/>
        <w:rPr>
          <w:rFonts w:ascii="Arial" w:eastAsia="Arial" w:hAnsi="Arial" w:cs="Arial"/>
        </w:rPr>
      </w:pPr>
      <w:r w:rsidRPr="009C7B84">
        <w:rPr>
          <w:rFonts w:ascii="Arial" w:eastAsia="Arial" w:hAnsi="Arial" w:cs="Arial"/>
        </w:rPr>
        <w:t xml:space="preserve"> </w:t>
      </w:r>
    </w:p>
    <w:p w14:paraId="21790D46" w14:textId="77777777" w:rsidR="00D5585C" w:rsidRPr="009C7B84" w:rsidRDefault="00D5585C" w:rsidP="00D5585C">
      <w:pPr>
        <w:tabs>
          <w:tab w:val="center" w:pos="954"/>
          <w:tab w:val="center" w:pos="1750"/>
          <w:tab w:val="center" w:pos="2472"/>
          <w:tab w:val="center" w:pos="3148"/>
          <w:tab w:val="center" w:pos="3816"/>
          <w:tab w:val="center" w:pos="5011"/>
          <w:tab w:val="center" w:pos="6266"/>
          <w:tab w:val="center" w:pos="6915"/>
          <w:tab w:val="center" w:pos="7660"/>
          <w:tab w:val="right" w:pos="8519"/>
        </w:tabs>
        <w:ind w:left="-3" w:firstLine="0"/>
        <w:jc w:val="left"/>
        <w:rPr>
          <w:rFonts w:ascii="Arial" w:eastAsia="Arial" w:hAnsi="Arial" w:cs="Arial"/>
        </w:rPr>
      </w:pPr>
      <w:r w:rsidRPr="009C7B84">
        <w:rPr>
          <w:rFonts w:ascii="Arial" w:eastAsia="Arial" w:hAnsi="Arial" w:cs="Arial"/>
        </w:rPr>
        <w:t xml:space="preserve">Aos </w:t>
      </w:r>
      <w:r w:rsidRPr="009C7B84">
        <w:rPr>
          <w:rFonts w:ascii="Arial" w:eastAsia="Arial" w:hAnsi="Arial" w:cs="Arial"/>
        </w:rPr>
        <w:tab/>
        <w:t xml:space="preserve">dias </w:t>
      </w:r>
      <w:r w:rsidRPr="009C7B84">
        <w:rPr>
          <w:rFonts w:ascii="Arial" w:eastAsia="Arial" w:hAnsi="Arial" w:cs="Arial"/>
        </w:rPr>
        <w:tab/>
        <w:t xml:space="preserve">____ </w:t>
      </w:r>
      <w:r w:rsidRPr="009C7B84">
        <w:rPr>
          <w:rFonts w:ascii="Arial" w:eastAsia="Arial" w:hAnsi="Arial" w:cs="Arial"/>
        </w:rPr>
        <w:tab/>
        <w:t xml:space="preserve">do </w:t>
      </w:r>
      <w:r w:rsidRPr="009C7B84">
        <w:rPr>
          <w:rFonts w:ascii="Arial" w:eastAsia="Arial" w:hAnsi="Arial" w:cs="Arial"/>
        </w:rPr>
        <w:tab/>
        <w:t xml:space="preserve">mês </w:t>
      </w:r>
      <w:r w:rsidRPr="009C7B84">
        <w:rPr>
          <w:rFonts w:ascii="Arial" w:eastAsia="Arial" w:hAnsi="Arial" w:cs="Arial"/>
        </w:rPr>
        <w:tab/>
        <w:t xml:space="preserve">de </w:t>
      </w:r>
      <w:r w:rsidRPr="009C7B84">
        <w:rPr>
          <w:rFonts w:ascii="Arial" w:eastAsia="Arial" w:hAnsi="Arial" w:cs="Arial"/>
        </w:rPr>
        <w:tab/>
        <w:t xml:space="preserve">__________do </w:t>
      </w:r>
      <w:r w:rsidRPr="009C7B84">
        <w:rPr>
          <w:rFonts w:ascii="Arial" w:eastAsia="Arial" w:hAnsi="Arial" w:cs="Arial"/>
        </w:rPr>
        <w:tab/>
        <w:t xml:space="preserve">ano </w:t>
      </w:r>
      <w:r w:rsidRPr="009C7B84">
        <w:rPr>
          <w:rFonts w:ascii="Arial" w:eastAsia="Arial" w:hAnsi="Arial" w:cs="Arial"/>
        </w:rPr>
        <w:tab/>
        <w:t xml:space="preserve">de </w:t>
      </w:r>
      <w:r w:rsidRPr="009C7B84">
        <w:rPr>
          <w:rFonts w:ascii="Arial" w:eastAsia="Arial" w:hAnsi="Arial" w:cs="Arial"/>
        </w:rPr>
        <w:tab/>
        <w:t xml:space="preserve">____, </w:t>
      </w:r>
      <w:r w:rsidRPr="009C7B84">
        <w:rPr>
          <w:rFonts w:ascii="Arial" w:eastAsia="Arial" w:hAnsi="Arial" w:cs="Arial"/>
        </w:rPr>
        <w:tab/>
        <w:t xml:space="preserve">na </w:t>
      </w:r>
    </w:p>
    <w:p w14:paraId="3BFEFF69" w14:textId="7DEA91AD" w:rsidR="00D5585C" w:rsidRPr="009C7B84" w:rsidRDefault="00D5585C" w:rsidP="00D5585C">
      <w:pPr>
        <w:ind w:left="7" w:firstLine="12"/>
        <w:rPr>
          <w:rFonts w:ascii="Arial" w:eastAsia="Arial" w:hAnsi="Arial" w:cs="Arial"/>
        </w:rPr>
      </w:pPr>
      <w:r w:rsidRPr="009C7B84">
        <w:rPr>
          <w:rFonts w:ascii="Arial" w:eastAsia="Arial" w:hAnsi="Arial" w:cs="Arial"/>
        </w:rPr>
        <w:t xml:space="preserve">___________________________ a Companhia Municipal de Transportes Coletivos – COMPANHIA MUNICIPAL DE TRANSPORTES COLETIVOS - CMTC - RIO (MOBI-Rio), seguir denominada CONTRATANTE, representado pelo _____________________ </w:t>
      </w:r>
      <w:r w:rsidRPr="009C7B84">
        <w:rPr>
          <w:rFonts w:ascii="Arial" w:eastAsia="Arial" w:hAnsi="Arial" w:cs="Arial"/>
          <w:i/>
        </w:rPr>
        <w:t>[autoridade administrativa competente para firmar o contrato]</w:t>
      </w:r>
      <w:r w:rsidRPr="009C7B84">
        <w:rPr>
          <w:rFonts w:ascii="Arial" w:eastAsia="Arial" w:hAnsi="Arial" w:cs="Arial"/>
        </w:rPr>
        <w:t xml:space="preserve">, e a sociedade____________________, estabelecida na ________________________________ </w:t>
      </w:r>
      <w:r w:rsidRPr="009C7B84">
        <w:rPr>
          <w:rFonts w:ascii="Arial" w:eastAsia="Arial" w:hAnsi="Arial" w:cs="Arial"/>
          <w:i/>
        </w:rPr>
        <w:t>[endereço da sociedade adjudicatária]</w:t>
      </w:r>
      <w:r w:rsidRPr="009C7B84">
        <w:rPr>
          <w:rFonts w:ascii="Arial" w:eastAsia="Arial" w:hAnsi="Arial" w:cs="Arial"/>
        </w:rPr>
        <w:t xml:space="preserve">, inscrita no Cadastro Nacional de Pessoas Jurídicas – CNPJ sob o nº ______________, a seguir denominada CONTRATADA, neste ato representada por ___________________________ </w:t>
      </w:r>
      <w:r w:rsidRPr="009C7B84">
        <w:rPr>
          <w:rFonts w:ascii="Arial" w:eastAsia="Arial" w:hAnsi="Arial" w:cs="Arial"/>
          <w:i/>
        </w:rPr>
        <w:t>[representante da sociedade adjudicatária], (nacionalidade, estado civil, profissão), portador da carteira de identidade n.º_____________  e inscrito no CPF/MF sob o n.º __________</w:t>
      </w:r>
      <w:r w:rsidRPr="009C7B84">
        <w:rPr>
          <w:rFonts w:ascii="Arial" w:eastAsia="Arial" w:hAnsi="Arial" w:cs="Arial"/>
        </w:rPr>
        <w:t xml:space="preserve"> têm justo e acordado o presente Contrato, que é celebrado em decorrência do resultado do PREGÃO ELETRÔNICO DA COMPANHIA MUNICIPAL DE TRANSPORTES COLETIVOS - CMTC - RIO (MOBI-Rio) Nº </w:t>
      </w:r>
      <w:r w:rsidR="000C43E2" w:rsidRPr="009C7B84">
        <w:rPr>
          <w:rFonts w:ascii="Arial" w:eastAsia="Arial" w:hAnsi="Arial" w:cs="Arial"/>
        </w:rPr>
        <w:t>751</w:t>
      </w:r>
      <w:r w:rsidR="00CB7ED9" w:rsidRPr="009C7B84">
        <w:rPr>
          <w:rFonts w:ascii="Arial" w:eastAsia="Arial" w:hAnsi="Arial" w:cs="Arial"/>
        </w:rPr>
        <w:t>/2023</w:t>
      </w:r>
      <w:r w:rsidRPr="009C7B84">
        <w:rPr>
          <w:rFonts w:ascii="Arial" w:eastAsia="Arial" w:hAnsi="Arial" w:cs="Arial"/>
        </w:rPr>
        <w:t xml:space="preserve">, realizado por meio do processo administrativo nº </w:t>
      </w:r>
      <w:r w:rsidR="00E719A3" w:rsidRPr="009C7B84">
        <w:rPr>
          <w:rFonts w:ascii="Arial" w:eastAsia="Arial" w:hAnsi="Arial" w:cs="Arial"/>
        </w:rPr>
        <w:t>03/300.</w:t>
      </w:r>
      <w:r w:rsidR="002612A7" w:rsidRPr="009C7B84">
        <w:rPr>
          <w:rFonts w:ascii="Arial" w:eastAsia="Arial" w:hAnsi="Arial" w:cs="Arial"/>
        </w:rPr>
        <w:t>445</w:t>
      </w:r>
      <w:r w:rsidR="00E719A3" w:rsidRPr="009C7B84">
        <w:rPr>
          <w:rFonts w:ascii="Arial" w:eastAsia="Arial" w:hAnsi="Arial" w:cs="Arial"/>
        </w:rPr>
        <w:t>/2023</w:t>
      </w:r>
      <w:r w:rsidRPr="009C7B84">
        <w:rPr>
          <w:rFonts w:ascii="Arial" w:eastAsia="Arial" w:hAnsi="Arial" w:cs="Arial"/>
        </w:rPr>
        <w:t xml:space="preserve">, que se regerá pelas seguintes cláusulas e condições. </w:t>
      </w:r>
    </w:p>
    <w:p w14:paraId="409935D6"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b/>
        </w:rPr>
        <w:t xml:space="preserve"> </w:t>
      </w:r>
    </w:p>
    <w:p w14:paraId="50B332A6" w14:textId="77777777" w:rsidR="00D5585C" w:rsidRPr="009C7B84" w:rsidRDefault="00D5585C" w:rsidP="00D5585C">
      <w:pPr>
        <w:spacing w:after="21" w:line="259" w:lineRule="auto"/>
        <w:ind w:left="12" w:firstLine="0"/>
        <w:jc w:val="left"/>
        <w:rPr>
          <w:rFonts w:ascii="Arial" w:eastAsia="Arial" w:hAnsi="Arial" w:cs="Arial"/>
        </w:rPr>
      </w:pPr>
      <w:r w:rsidRPr="009C7B84">
        <w:rPr>
          <w:rFonts w:ascii="Arial" w:eastAsia="Arial" w:hAnsi="Arial" w:cs="Arial"/>
          <w:b/>
        </w:rPr>
        <w:t xml:space="preserve"> CLÁUSULA PRIMEIRA – LEGISLAÇÃO APLICÁVEL </w:t>
      </w:r>
    </w:p>
    <w:p w14:paraId="05AAF754" w14:textId="77777777" w:rsidR="00D5585C" w:rsidRPr="009C7B84" w:rsidRDefault="00D5585C" w:rsidP="00D5585C">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2E80A2EC" w14:textId="77777777" w:rsidR="00E719A3" w:rsidRPr="009C7B84" w:rsidRDefault="00E719A3" w:rsidP="00E719A3">
      <w:pPr>
        <w:spacing w:after="0" w:line="240" w:lineRule="auto"/>
        <w:ind w:left="0" w:firstLine="0"/>
      </w:pPr>
      <w:r w:rsidRPr="009C7B84">
        <w:rPr>
          <w:rFonts w:ascii="Arial" w:eastAsia="Arial" w:hAnsi="Arial" w:cs="Arial"/>
          <w:color w:val="auto"/>
        </w:rPr>
        <w:t xml:space="preserve">Este Contrato se rege por toda a legislação aplicável à espécie, que desde já se entende como integrante do presente termo, especialmente pelas normas de </w:t>
      </w:r>
      <w:r w:rsidRPr="009C7B84">
        <w:rPr>
          <w:rFonts w:ascii="Arial" w:eastAsia="Arial" w:hAnsi="Arial" w:cs="Arial"/>
          <w:color w:val="auto"/>
        </w:rPr>
        <w:lastRenderedPageBreak/>
        <w:t>caráter geral da Lei</w:t>
      </w:r>
      <w:r w:rsidRPr="009C7B84">
        <w:rPr>
          <w:rFonts w:ascii="Arial" w:eastAsia="Arial" w:hAnsi="Arial" w:cs="Arial"/>
          <w:sz w:val="22"/>
        </w:rPr>
        <w:t xml:space="preserve"> </w:t>
      </w:r>
      <w:r w:rsidRPr="009C7B84">
        <w:rPr>
          <w:rFonts w:ascii="Arial" w:eastAsia="Arial" w:hAnsi="Arial" w:cs="Arial"/>
          <w:color w:val="auto"/>
        </w:rPr>
        <w:t>Federal 13.303/16, pelo Decreto Municipal n.º 44.698/18 c/c Lei Federal nº 14.133/2021, observados os aspectos procedimentais pelo Decreto Rio 51.078/2022, pelo Regulamento de Licitações e Contratos da COMPANHIA MUNICIPAL DE TRANSPORTES COLETIVOS - CMTC - RIO (MOBI-Rio), disponibilizado na página desta na internet, pelo Decreto Municipal n° 30.538/09, pela Lei Complementar Federal nº 123/06 – Estatuto Nacional da Microempresa e da Empresa de Pequeno Porte, Lei Complementar n. 101/00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supracitado – RGCAF, aprovado pelo Decreto Municipal nº 3.221/81, e suas alterações, pela Lei Complementar Municipal nº 111/11 – Plano Diretor e de Desenvolvimento Urbano Sustentável do Município do Rio de Janeiro, pela Lei Municipal nº 2.816/99, e Lei Complementar n. 235/2021, pelos Decretos Municipais nº 17.907/99, 21.083/02, 21.253/02, 22.136/02, 27.715/07, 31.349/09, 43.612/2017, com suas alterações posteriores e 46.785/2019, pelas normas de direito penal contidas nos artigos 337- E a 337- P do Código Penal, na forma do art. 185 da Lei Federal n.º 14.133/2021,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r w:rsidRPr="009C7B84">
        <w:rPr>
          <w:rFonts w:ascii="Arial" w:eastAsia="Arial" w:hAnsi="Arial" w:cs="Arial"/>
          <w:i/>
          <w:sz w:val="22"/>
        </w:rPr>
        <w:t xml:space="preserve"> </w:t>
      </w:r>
      <w:r w:rsidRPr="009C7B84">
        <w:rPr>
          <w:rFonts w:ascii="Arial" w:eastAsia="Arial" w:hAnsi="Arial" w:cs="Arial"/>
          <w:sz w:val="22"/>
        </w:rPr>
        <w:t xml:space="preserve"> </w:t>
      </w:r>
    </w:p>
    <w:p w14:paraId="329AD25E"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t xml:space="preserve">CLÁUSULA SEGUNDA – OBJETO </w:t>
      </w:r>
    </w:p>
    <w:p w14:paraId="78853F4E" w14:textId="77777777" w:rsidR="00D5585C" w:rsidRPr="009C7B84" w:rsidRDefault="00D5585C" w:rsidP="00D5585C">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2ADA8767" w14:textId="296F4F8D" w:rsidR="00D5585C" w:rsidRPr="009C7B84" w:rsidRDefault="00D5585C" w:rsidP="00D5585C">
      <w:pPr>
        <w:ind w:left="7" w:firstLine="12"/>
        <w:rPr>
          <w:rFonts w:ascii="Arial" w:eastAsia="Arial" w:hAnsi="Arial" w:cs="Arial"/>
          <w:color w:val="auto"/>
        </w:rPr>
      </w:pPr>
      <w:r w:rsidRPr="009C7B84">
        <w:rPr>
          <w:rFonts w:ascii="Arial" w:eastAsia="Arial" w:hAnsi="Arial" w:cs="Arial"/>
          <w:color w:val="auto"/>
        </w:rPr>
        <w:t xml:space="preserve">O objeto do presente Contrato é </w:t>
      </w:r>
      <w:r w:rsidR="002612A7" w:rsidRPr="009C7B84">
        <w:rPr>
          <w:rFonts w:ascii="Arial" w:eastAsia="Arial" w:hAnsi="Arial" w:cs="Arial"/>
          <w:b/>
          <w:szCs w:val="24"/>
        </w:rPr>
        <w:t>PRESTAÇÃO DE SERVIÇOS DE LOCAÇÃO DE VEÍCULOS TIPO ÔNIBUS “EXECUTIVO”, SEM MOTORISTA, INCLUINDO MANUTENÇÃO, ABASTECIMENTO E GARAGEM, PARA OPERAR SERVIÇO DE PASSAGEIROS ENTRE O AEROPORTO INTERNACIONAL GALEÃO TOM JOBIM (GIG) E O TERMINAL INTERMODAL GENTILEZA (TIG), NA CIDADE DO RIO DE JANEIRO, PELO PRAZO DE 24 (VINTE QUATRO) MESES,</w:t>
      </w:r>
      <w:r w:rsidRPr="009C7B84">
        <w:rPr>
          <w:rFonts w:ascii="Arial" w:eastAsia="Arial" w:hAnsi="Arial" w:cs="Arial"/>
        </w:rPr>
        <w:t xml:space="preserve"> conforme as especificações constantes deste Edit</w:t>
      </w:r>
      <w:r w:rsidR="00E719A3" w:rsidRPr="009C7B84">
        <w:rPr>
          <w:rFonts w:ascii="Arial" w:eastAsia="Arial" w:hAnsi="Arial" w:cs="Arial"/>
        </w:rPr>
        <w:t>al e/ou do Termo de Referência,</w:t>
      </w:r>
      <w:r w:rsidRPr="009C7B84">
        <w:rPr>
          <w:rFonts w:ascii="Arial" w:eastAsia="Arial" w:hAnsi="Arial" w:cs="Arial"/>
        </w:rPr>
        <w:t xml:space="preserve"> </w:t>
      </w:r>
      <w:r w:rsidRPr="009C7B84">
        <w:rPr>
          <w:rFonts w:ascii="Arial" w:eastAsia="Arial" w:hAnsi="Arial" w:cs="Arial"/>
          <w:color w:val="auto"/>
        </w:rPr>
        <w:t xml:space="preserve">do tipo menor preço </w:t>
      </w:r>
      <w:r w:rsidRPr="009C7B84">
        <w:rPr>
          <w:rFonts w:ascii="Arial" w:eastAsia="Arial" w:hAnsi="Arial" w:cs="Arial"/>
          <w:i/>
          <w:color w:val="auto"/>
        </w:rPr>
        <w:t>global</w:t>
      </w:r>
      <w:r w:rsidRPr="009C7B84">
        <w:rPr>
          <w:rFonts w:ascii="Arial" w:eastAsia="Arial" w:hAnsi="Arial" w:cs="Arial"/>
          <w:color w:val="auto"/>
        </w:rPr>
        <w:t xml:space="preserve">, sob o regime </w:t>
      </w:r>
      <w:r w:rsidR="00812319" w:rsidRPr="009C7B84">
        <w:rPr>
          <w:rFonts w:ascii="Arial" w:eastAsia="Arial" w:hAnsi="Arial" w:cs="Arial"/>
          <w:color w:val="auto"/>
        </w:rPr>
        <w:t>de empreitada por Preço Unitário</w:t>
      </w:r>
      <w:r w:rsidRPr="009C7B84">
        <w:rPr>
          <w:rFonts w:ascii="Arial" w:eastAsia="Arial" w:hAnsi="Arial" w:cs="Arial"/>
          <w:color w:val="auto"/>
        </w:rPr>
        <w:t xml:space="preserve">, conforme as especificações constantes do Termo de Referência. </w:t>
      </w:r>
    </w:p>
    <w:p w14:paraId="1C893BD5" w14:textId="77777777" w:rsidR="00D5585C" w:rsidRPr="009C7B84" w:rsidRDefault="00D5585C" w:rsidP="00D5585C">
      <w:pPr>
        <w:spacing w:after="16" w:line="259" w:lineRule="auto"/>
        <w:ind w:left="12" w:firstLine="0"/>
        <w:jc w:val="left"/>
        <w:rPr>
          <w:rFonts w:ascii="Arial" w:eastAsia="Arial" w:hAnsi="Arial" w:cs="Arial"/>
        </w:rPr>
      </w:pPr>
    </w:p>
    <w:p w14:paraId="57C923CF" w14:textId="2C357541" w:rsidR="00D5585C" w:rsidRPr="009C7B84" w:rsidRDefault="00D5585C" w:rsidP="00D5585C">
      <w:pPr>
        <w:spacing w:after="0" w:line="259" w:lineRule="auto"/>
        <w:ind w:left="0" w:firstLine="0"/>
        <w:rPr>
          <w:rFonts w:ascii="Arial" w:eastAsia="Arial" w:hAnsi="Arial" w:cs="Arial"/>
        </w:rPr>
      </w:pPr>
      <w:r w:rsidRPr="009C7B84">
        <w:rPr>
          <w:rFonts w:ascii="Arial" w:eastAsia="Arial" w:hAnsi="Arial" w:cs="Arial"/>
          <w:b/>
        </w:rPr>
        <w:t xml:space="preserve">Parágrafo Único </w:t>
      </w:r>
      <w:r w:rsidRPr="009C7B84">
        <w:rPr>
          <w:rFonts w:ascii="Arial" w:eastAsia="Arial" w:hAnsi="Arial" w:cs="Arial"/>
        </w:rPr>
        <w:t>– Os serviços serão executados com obediência rigorosa, fiel e integral de todas as exigências, normas, itens, elementos, condições gerais e especiais, contidos no processo administrativo nº 03/300.</w:t>
      </w:r>
      <w:r w:rsidR="005326E7" w:rsidRPr="009C7B84">
        <w:rPr>
          <w:rFonts w:ascii="Arial" w:eastAsia="Arial" w:hAnsi="Arial" w:cs="Arial"/>
        </w:rPr>
        <w:t>445</w:t>
      </w:r>
      <w:r w:rsidRPr="009C7B84">
        <w:rPr>
          <w:rFonts w:ascii="Arial" w:eastAsia="Arial" w:hAnsi="Arial" w:cs="Arial"/>
        </w:rPr>
        <w:t>/20</w:t>
      </w:r>
      <w:r w:rsidR="00A26AB2" w:rsidRPr="009C7B84">
        <w:rPr>
          <w:rFonts w:ascii="Arial" w:eastAsia="Arial" w:hAnsi="Arial" w:cs="Arial"/>
        </w:rPr>
        <w:t>23</w:t>
      </w:r>
      <w:r w:rsidRPr="009C7B84">
        <w:rPr>
          <w:rFonts w:ascii="Arial" w:eastAsia="Arial" w:hAnsi="Arial" w:cs="Arial"/>
        </w:rPr>
        <w:t xml:space="preserve">, no Termo de Referência, em detalhes e informações fornecidas pelo CONTRATANTE, bem como nas normas técnicas para a execução dos serviços. </w:t>
      </w:r>
    </w:p>
    <w:p w14:paraId="5A6F9656"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lastRenderedPageBreak/>
        <w:t xml:space="preserve">  </w:t>
      </w:r>
    </w:p>
    <w:p w14:paraId="05E74ECB"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t xml:space="preserve">CLÁUSULA TERCEIRA – VALOR </w:t>
      </w:r>
    </w:p>
    <w:p w14:paraId="15C6644A" w14:textId="77777777" w:rsidR="00D5585C" w:rsidRPr="009C7B84" w:rsidRDefault="00D5585C" w:rsidP="00D5585C">
      <w:pPr>
        <w:spacing w:after="48" w:line="259" w:lineRule="auto"/>
        <w:ind w:left="12" w:firstLine="0"/>
        <w:jc w:val="left"/>
        <w:rPr>
          <w:rFonts w:ascii="Arial" w:eastAsia="Arial" w:hAnsi="Arial" w:cs="Arial"/>
        </w:rPr>
      </w:pPr>
      <w:r w:rsidRPr="009C7B84">
        <w:rPr>
          <w:rFonts w:ascii="Arial" w:eastAsia="Arial" w:hAnsi="Arial" w:cs="Arial"/>
        </w:rPr>
        <w:t xml:space="preserve"> </w:t>
      </w:r>
    </w:p>
    <w:p w14:paraId="77023A9A" w14:textId="77777777" w:rsidR="00D5585C" w:rsidRPr="009C7B84" w:rsidRDefault="00D5585C" w:rsidP="00D5585C">
      <w:pPr>
        <w:tabs>
          <w:tab w:val="center" w:pos="698"/>
          <w:tab w:val="center" w:pos="1423"/>
          <w:tab w:val="center" w:pos="2023"/>
          <w:tab w:val="center" w:pos="2811"/>
          <w:tab w:val="center" w:pos="3895"/>
          <w:tab w:val="center" w:pos="4637"/>
          <w:tab w:val="center" w:pos="5072"/>
          <w:tab w:val="center" w:pos="5591"/>
          <w:tab w:val="right" w:pos="8519"/>
        </w:tabs>
        <w:ind w:left="-3" w:firstLine="0"/>
        <w:jc w:val="left"/>
        <w:rPr>
          <w:rFonts w:ascii="Arial" w:eastAsia="Arial" w:hAnsi="Arial" w:cs="Arial"/>
        </w:rPr>
      </w:pPr>
      <w:r w:rsidRPr="009C7B84">
        <w:rPr>
          <w:rFonts w:ascii="Arial" w:eastAsia="Arial" w:hAnsi="Arial" w:cs="Arial"/>
        </w:rPr>
        <w:t xml:space="preserve">O valor total </w:t>
      </w:r>
      <w:r w:rsidRPr="009C7B84">
        <w:rPr>
          <w:rFonts w:ascii="Arial" w:eastAsia="Arial" w:hAnsi="Arial" w:cs="Arial"/>
        </w:rPr>
        <w:tab/>
        <w:t xml:space="preserve">do </w:t>
      </w:r>
      <w:r w:rsidRPr="009C7B84">
        <w:rPr>
          <w:rFonts w:ascii="Arial" w:eastAsia="Arial" w:hAnsi="Arial" w:cs="Arial"/>
        </w:rPr>
        <w:tab/>
        <w:t xml:space="preserve">presente </w:t>
      </w:r>
      <w:r w:rsidRPr="009C7B84">
        <w:rPr>
          <w:rFonts w:ascii="Arial" w:eastAsia="Arial" w:hAnsi="Arial" w:cs="Arial"/>
        </w:rPr>
        <w:tab/>
        <w:t xml:space="preserve">Contrato é </w:t>
      </w:r>
      <w:r w:rsidRPr="009C7B84">
        <w:rPr>
          <w:rFonts w:ascii="Arial" w:eastAsia="Arial" w:hAnsi="Arial" w:cs="Arial"/>
        </w:rPr>
        <w:tab/>
        <w:t xml:space="preserve">de </w:t>
      </w:r>
      <w:r w:rsidRPr="009C7B84">
        <w:rPr>
          <w:rFonts w:ascii="Arial" w:eastAsia="Arial" w:hAnsi="Arial" w:cs="Arial"/>
        </w:rPr>
        <w:tab/>
        <w:t xml:space="preserve">R$ ____________________ </w:t>
      </w:r>
      <w:proofErr w:type="gramStart"/>
      <w:r w:rsidRPr="009C7B84">
        <w:rPr>
          <w:rFonts w:ascii="Arial" w:eastAsia="Arial" w:hAnsi="Arial" w:cs="Arial"/>
        </w:rPr>
        <w:t>( _</w:t>
      </w:r>
      <w:proofErr w:type="gramEnd"/>
      <w:r w:rsidRPr="009C7B84">
        <w:rPr>
          <w:rFonts w:ascii="Arial" w:eastAsia="Arial" w:hAnsi="Arial" w:cs="Arial"/>
        </w:rPr>
        <w:t xml:space="preserve">________________________reais), correspondendo a uma despesa mensal estimada de R$ ____________ (_____________ reais). </w:t>
      </w:r>
    </w:p>
    <w:p w14:paraId="2B8F3057"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2F3E3FF7"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t xml:space="preserve">CLÁUSULA QUARTA – FORMA E PRAZO DE PAGAMENTO </w:t>
      </w:r>
    </w:p>
    <w:p w14:paraId="0228AFB7"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6DE9AFCF" w14:textId="37AE789C" w:rsidR="00D5585C" w:rsidRPr="009C7B84" w:rsidRDefault="009439DB" w:rsidP="00D5585C">
      <w:pPr>
        <w:ind w:left="7" w:firstLine="12"/>
        <w:rPr>
          <w:rFonts w:ascii="Arial" w:eastAsia="Arial" w:hAnsi="Arial" w:cs="Arial"/>
        </w:rPr>
      </w:pPr>
      <w:r w:rsidRPr="009C7B84">
        <w:rPr>
          <w:rFonts w:ascii="Arial" w:eastAsia="Arial" w:hAnsi="Arial" w:cs="Arial"/>
        </w:rPr>
        <w:t>Os pagamentos serão efetuados à CONTRATADA, mensalmente, após a regular liquidação da despesa, nos termos do art. 63 da Lei Federal nº 4.320/64, observadas as disposições referentes ao recebimento do objeto contidas no Termo de Referência, no Edital e neste contrato.</w:t>
      </w:r>
    </w:p>
    <w:p w14:paraId="390A781C"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61AEA7E8"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 </w:t>
      </w:r>
    </w:p>
    <w:p w14:paraId="046C520A"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4A940C8B" w14:textId="77777777" w:rsidR="00D5585C" w:rsidRPr="009C7B84" w:rsidRDefault="00D5585C" w:rsidP="00D5585C">
      <w:pPr>
        <w:spacing w:after="3" w:line="278" w:lineRule="auto"/>
        <w:ind w:left="7" w:firstLine="12"/>
        <w:jc w:val="left"/>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O pagamento à CONTRATADA será realizado em razão dos serviços efetivamente prestados e aceitos no período-base mencionado no parágrafo anterior. </w:t>
      </w:r>
    </w:p>
    <w:p w14:paraId="2CB21234" w14:textId="77777777" w:rsidR="00D5585C" w:rsidRPr="009C7B84" w:rsidRDefault="00D5585C" w:rsidP="00D5585C">
      <w:pPr>
        <w:spacing w:after="19" w:line="259" w:lineRule="auto"/>
        <w:ind w:left="12" w:firstLine="0"/>
        <w:jc w:val="left"/>
        <w:rPr>
          <w:rFonts w:ascii="Arial" w:eastAsia="Arial" w:hAnsi="Arial" w:cs="Arial"/>
          <w:b/>
        </w:rPr>
      </w:pPr>
      <w:r w:rsidRPr="009C7B84">
        <w:rPr>
          <w:rFonts w:ascii="Arial" w:eastAsia="Arial" w:hAnsi="Arial" w:cs="Arial"/>
        </w:rPr>
        <w:t xml:space="preserve"> </w:t>
      </w:r>
    </w:p>
    <w:p w14:paraId="46712956" w14:textId="77777777" w:rsidR="00D5585C" w:rsidRPr="009C7B84" w:rsidRDefault="00D5585C" w:rsidP="00D5585C">
      <w:pPr>
        <w:ind w:left="7" w:firstLine="12"/>
        <w:rPr>
          <w:rFonts w:ascii="Arial" w:eastAsia="Arial" w:hAnsi="Arial" w:cs="Arial"/>
          <w:b/>
        </w:rPr>
      </w:pPr>
      <w:r w:rsidRPr="009C7B84">
        <w:rPr>
          <w:rFonts w:ascii="Arial" w:eastAsia="Arial" w:hAnsi="Arial" w:cs="Arial"/>
          <w:b/>
        </w:rPr>
        <w:t>Parágrafo Terceiro</w:t>
      </w:r>
      <w:r w:rsidRPr="009C7B84">
        <w:rPr>
          <w:rFonts w:ascii="Arial" w:eastAsia="Arial" w:hAnsi="Arial" w:cs="Arial"/>
        </w:rPr>
        <w:t xml:space="preserve"> – O documento de cobrança será apresentado à Fiscalização, para atestação, e, após, protocolado no setor pertinente da Companhia Municipal de Transportes Coletivos – COMPANHIA MUNICIPAL DE TRANSPORTES COLETIVOS - CMTC - RIO (MOBI-Rio). </w:t>
      </w:r>
    </w:p>
    <w:p w14:paraId="7E4B96EA" w14:textId="77777777" w:rsidR="00D5585C" w:rsidRPr="009C7B84" w:rsidRDefault="00D5585C" w:rsidP="00D5585C">
      <w:pPr>
        <w:spacing w:after="19" w:line="259" w:lineRule="auto"/>
        <w:ind w:left="12" w:firstLine="0"/>
        <w:jc w:val="left"/>
        <w:rPr>
          <w:rFonts w:ascii="Arial" w:eastAsia="Arial" w:hAnsi="Arial" w:cs="Arial"/>
        </w:rPr>
      </w:pPr>
    </w:p>
    <w:p w14:paraId="34E98492" w14:textId="77777777" w:rsidR="00D5585C" w:rsidRPr="009C7B84" w:rsidRDefault="00D5585C" w:rsidP="00D5585C">
      <w:pPr>
        <w:spacing w:after="19" w:line="259" w:lineRule="auto"/>
        <w:ind w:left="12" w:firstLine="0"/>
        <w:rPr>
          <w:rFonts w:ascii="Arial" w:eastAsia="Arial" w:hAnsi="Arial" w:cs="Arial"/>
        </w:rPr>
      </w:pPr>
      <w:r w:rsidRPr="009C7B84">
        <w:rPr>
          <w:rFonts w:ascii="Arial" w:eastAsia="Arial" w:hAnsi="Arial" w:cs="Arial"/>
          <w:b/>
        </w:rPr>
        <w:t>Parágrafo Quarto</w:t>
      </w:r>
      <w:r w:rsidRPr="009C7B84">
        <w:rPr>
          <w:rFonts w:ascii="Arial" w:eastAsia="Arial" w:hAnsi="Arial" w:cs="Arial"/>
        </w:rPr>
        <w:t xml:space="preserve"> – A CONTRATADA deverá apresentar juntamente com o documento de cobrança, os comprovantes de recolhimento do FGTS e INSS de todos os empregados atuantes no contrato, assim como Certidão Negativa de Débitos Trabalhistas – CNDT ou Certidão Positiva de Débitos Trabalhistas com efeito negativo válida, declaração de regularidade </w:t>
      </w:r>
      <w:r w:rsidRPr="009C7B84">
        <w:rPr>
          <w:rFonts w:ascii="Arial" w:eastAsia="Arial" w:hAnsi="Arial" w:cs="Arial"/>
          <w:color w:val="auto"/>
        </w:rPr>
        <w:t xml:space="preserve">trabalhista, declaração de </w:t>
      </w:r>
      <w:r w:rsidRPr="009C7B84">
        <w:rPr>
          <w:rFonts w:ascii="Arial" w:eastAsia="Arial" w:hAnsi="Arial" w:cs="Arial"/>
        </w:rPr>
        <w:t xml:space="preserve">observância das normas de saúde e segurança do trabalho e documentos exigidos pelas normas de liquidação das despesas aplicáveis. </w:t>
      </w:r>
    </w:p>
    <w:p w14:paraId="7D8FAEBA"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C2EFFAC" w14:textId="77777777" w:rsidR="00D5585C" w:rsidRPr="009C7B84" w:rsidRDefault="00D5585C" w:rsidP="00D5585C">
      <w:pPr>
        <w:ind w:left="7" w:firstLine="12"/>
        <w:rPr>
          <w:rFonts w:ascii="Arial" w:eastAsia="Arial" w:hAnsi="Arial" w:cs="Arial"/>
        </w:rPr>
      </w:pPr>
      <w:r w:rsidRPr="009C7B84">
        <w:rPr>
          <w:rFonts w:ascii="Arial" w:eastAsia="Arial" w:hAnsi="Arial" w:cs="Arial"/>
          <w:b/>
        </w:rPr>
        <w:lastRenderedPageBreak/>
        <w:t xml:space="preserve">Parágrafo Quinto </w:t>
      </w:r>
      <w:r w:rsidRPr="009C7B84">
        <w:rPr>
          <w:rFonts w:ascii="Arial" w:eastAsia="Arial" w:hAnsi="Arial" w:cs="Arial"/>
        </w:rPr>
        <w:t xml:space="preserve">– O prazo para pagamento será de 30 (trinta) dias a contar da data do protocolo do documento de cobrança no setor pertinente da Companhia Municipal de Transportes Coletivos – COMPANHIA MUNICIPAL DE TRANSPORTES COLETIVOS - CMTC - RIO (MOBI-Rio). </w:t>
      </w:r>
    </w:p>
    <w:p w14:paraId="021324C2" w14:textId="77777777" w:rsidR="00D5585C" w:rsidRPr="009C7B84" w:rsidRDefault="00D5585C" w:rsidP="00D5585C">
      <w:pPr>
        <w:spacing w:after="19" w:line="259" w:lineRule="auto"/>
        <w:ind w:left="12" w:firstLine="0"/>
        <w:jc w:val="left"/>
        <w:rPr>
          <w:rFonts w:ascii="Arial" w:eastAsia="Arial" w:hAnsi="Arial" w:cs="Arial"/>
          <w:b/>
        </w:rPr>
      </w:pPr>
      <w:r w:rsidRPr="009C7B84">
        <w:rPr>
          <w:rFonts w:ascii="Arial" w:eastAsia="Arial" w:hAnsi="Arial" w:cs="Arial"/>
        </w:rPr>
        <w:t xml:space="preserve"> </w:t>
      </w:r>
    </w:p>
    <w:p w14:paraId="3375CD97"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Sexto</w:t>
      </w:r>
      <w:r w:rsidRPr="009C7B84">
        <w:rPr>
          <w:rFonts w:ascii="Arial" w:eastAsia="Arial" w:hAnsi="Arial" w:cs="Arial"/>
        </w:rPr>
        <w:t xml:space="preserve"> – No caso de erro nos documentos de cobrança, estes serão devolvidos à CONTRATADA para retificação ou substituição, passando o prazo de pagamento a fluir, então, da reapresentação válida desses documentos. </w:t>
      </w:r>
    </w:p>
    <w:p w14:paraId="495CECA7" w14:textId="77777777" w:rsidR="00D5585C" w:rsidRPr="009C7B84" w:rsidRDefault="00D5585C" w:rsidP="00D5585C">
      <w:pPr>
        <w:spacing w:after="19" w:line="259" w:lineRule="auto"/>
        <w:ind w:left="12" w:firstLine="0"/>
        <w:jc w:val="left"/>
        <w:rPr>
          <w:rFonts w:ascii="Arial" w:eastAsia="Arial" w:hAnsi="Arial" w:cs="Arial"/>
          <w:b/>
        </w:rPr>
      </w:pPr>
      <w:r w:rsidRPr="009C7B84">
        <w:rPr>
          <w:rFonts w:ascii="Arial" w:eastAsia="Arial" w:hAnsi="Arial" w:cs="Arial"/>
        </w:rPr>
        <w:t xml:space="preserve"> </w:t>
      </w:r>
    </w:p>
    <w:p w14:paraId="0CEFA880"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Sétimo </w:t>
      </w:r>
      <w:r w:rsidRPr="009C7B84">
        <w:rPr>
          <w:rFonts w:ascii="Arial" w:eastAsia="Arial" w:hAnsi="Arial" w:cs="Arial"/>
        </w:rPr>
        <w:t xml:space="preserve">– O valor dos pagamentos eventualmente efetuados com atraso, desde que não decorra de fato ou ato imputável à CONTRATADA, sofrerá a incidência de juros calculados de acordo com a variação da Taxa Selic, </w:t>
      </w:r>
      <w:r w:rsidRPr="009C7B84">
        <w:rPr>
          <w:rFonts w:ascii="Arial" w:eastAsia="Arial" w:hAnsi="Arial" w:cs="Arial"/>
          <w:i/>
        </w:rPr>
        <w:t>pro</w:t>
      </w:r>
      <w:r w:rsidRPr="009C7B84">
        <w:rPr>
          <w:rFonts w:ascii="Arial" w:eastAsia="Arial" w:hAnsi="Arial" w:cs="Arial"/>
        </w:rPr>
        <w:t xml:space="preserve"> </w:t>
      </w:r>
      <w:r w:rsidRPr="009C7B84">
        <w:rPr>
          <w:rFonts w:ascii="Arial" w:eastAsia="Arial" w:hAnsi="Arial" w:cs="Arial"/>
          <w:i/>
        </w:rPr>
        <w:t>rata</w:t>
      </w:r>
      <w:r w:rsidRPr="009C7B84">
        <w:rPr>
          <w:rFonts w:ascii="Arial" w:eastAsia="Arial" w:hAnsi="Arial" w:cs="Arial"/>
        </w:rPr>
        <w:t xml:space="preserve"> </w:t>
      </w:r>
      <w:r w:rsidRPr="009C7B84">
        <w:rPr>
          <w:rFonts w:ascii="Arial" w:eastAsia="Arial" w:hAnsi="Arial" w:cs="Arial"/>
          <w:i/>
        </w:rPr>
        <w:t>die</w:t>
      </w:r>
      <w:r w:rsidRPr="009C7B84">
        <w:rPr>
          <w:rFonts w:ascii="Arial" w:eastAsia="Arial" w:hAnsi="Arial" w:cs="Arial"/>
        </w:rPr>
        <w:t xml:space="preserve"> entre o 31º (trigésimo primeiro) dia da data do protocolo do documento de cobrança na tesouraria da CONTRATANTE e a data do efetivo pagamento, limitado ao percentual de 12% (doze por cento) ao ano. </w:t>
      </w:r>
    </w:p>
    <w:p w14:paraId="611FE434"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1F829774"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Oitavo</w:t>
      </w:r>
      <w:r w:rsidRPr="009C7B84">
        <w:rPr>
          <w:rFonts w:ascii="Arial" w:eastAsia="Arial" w:hAnsi="Arial" w:cs="Arial"/>
        </w:rPr>
        <w:t xml:space="preserve"> – O valor dos pagamentos eventualmente antecipados será descontado à taxa de 1% (um por cento) ao mês, calculada </w:t>
      </w:r>
      <w:r w:rsidRPr="009C7B84">
        <w:rPr>
          <w:rFonts w:ascii="Arial" w:eastAsia="Arial" w:hAnsi="Arial" w:cs="Arial"/>
          <w:i/>
        </w:rPr>
        <w:t>pro</w:t>
      </w:r>
      <w:r w:rsidRPr="009C7B84">
        <w:rPr>
          <w:rFonts w:ascii="Arial" w:eastAsia="Arial" w:hAnsi="Arial" w:cs="Arial"/>
        </w:rPr>
        <w:t xml:space="preserve"> </w:t>
      </w:r>
      <w:r w:rsidRPr="009C7B84">
        <w:rPr>
          <w:rFonts w:ascii="Arial" w:eastAsia="Arial" w:hAnsi="Arial" w:cs="Arial"/>
          <w:i/>
        </w:rPr>
        <w:t>rata</w:t>
      </w:r>
      <w:r w:rsidRPr="009C7B84">
        <w:rPr>
          <w:rFonts w:ascii="Arial" w:eastAsia="Arial" w:hAnsi="Arial" w:cs="Arial"/>
        </w:rPr>
        <w:t xml:space="preserve"> </w:t>
      </w:r>
      <w:r w:rsidRPr="009C7B84">
        <w:rPr>
          <w:rFonts w:ascii="Arial" w:eastAsia="Arial" w:hAnsi="Arial" w:cs="Arial"/>
          <w:i/>
        </w:rPr>
        <w:t>die</w:t>
      </w:r>
      <w:r w:rsidRPr="009C7B84">
        <w:rPr>
          <w:rFonts w:ascii="Arial" w:eastAsia="Arial" w:hAnsi="Arial" w:cs="Arial"/>
        </w:rPr>
        <w:t xml:space="preserve">, entre o dia do pagamento e o 30º (trigésimo) dia da data do protocolo do documento de cobrança na Tesouraria da CONTRATANTE. </w:t>
      </w:r>
    </w:p>
    <w:p w14:paraId="6FF8FA94"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3DB1FDDF"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Nono</w:t>
      </w:r>
      <w:r w:rsidRPr="009C7B84">
        <w:rPr>
          <w:rFonts w:ascii="Arial" w:eastAsia="Arial" w:hAnsi="Arial" w:cs="Arial"/>
        </w:rPr>
        <w:t xml:space="preserve"> – O pagamento será efetuado à CONTRATADA através de crédito em conta corrente aberta em banco a ser indicado pelo CONTRATANTE, a qual deverá ser cadastrada junto à COMPANHIA MUNICIPAL DE TRANSPORTES COLETIVOS - CMTC - RIO (MOBI-Rio).</w:t>
      </w:r>
    </w:p>
    <w:p w14:paraId="72E7E986" w14:textId="01B2BF6F" w:rsidR="00D5585C" w:rsidRPr="009C7B84" w:rsidRDefault="00D5585C" w:rsidP="00842A9A">
      <w:pPr>
        <w:spacing w:after="21" w:line="259" w:lineRule="auto"/>
        <w:ind w:left="12" w:firstLine="0"/>
        <w:jc w:val="left"/>
        <w:rPr>
          <w:rFonts w:ascii="Arial" w:eastAsia="Arial" w:hAnsi="Arial" w:cs="Arial"/>
        </w:rPr>
      </w:pPr>
      <w:r w:rsidRPr="009C7B84">
        <w:rPr>
          <w:rFonts w:ascii="Arial" w:eastAsia="Arial" w:hAnsi="Arial" w:cs="Arial"/>
        </w:rPr>
        <w:t xml:space="preserve"> </w:t>
      </w:r>
      <w:r w:rsidRPr="009C7B84">
        <w:rPr>
          <w:rFonts w:ascii="Arial" w:eastAsia="Arial" w:hAnsi="Arial" w:cs="Arial"/>
          <w:color w:val="00000A"/>
        </w:rPr>
        <w:tab/>
      </w:r>
    </w:p>
    <w:p w14:paraId="45F69FCF"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t xml:space="preserve">CLÁUSULA QUINTA – REAJUSTE  </w:t>
      </w:r>
    </w:p>
    <w:p w14:paraId="215D91DB"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1DB1473E" w14:textId="6326E38A" w:rsidR="00D5585C" w:rsidRPr="009C7B84" w:rsidRDefault="00D5585C" w:rsidP="00D5585C">
      <w:pPr>
        <w:ind w:left="7" w:firstLine="12"/>
        <w:rPr>
          <w:rFonts w:ascii="Arial" w:eastAsia="Arial" w:hAnsi="Arial" w:cs="Arial"/>
        </w:rPr>
      </w:pPr>
      <w:r w:rsidRPr="009C7B84">
        <w:rPr>
          <w:rFonts w:ascii="Arial" w:eastAsia="Arial" w:hAnsi="Arial" w:cs="Arial"/>
        </w:rPr>
        <w:t>Somente ocorrerá reajustamento do Contrato decorrido o prazo de 24 (</w:t>
      </w:r>
      <w:r w:rsidR="009439DB" w:rsidRPr="009C7B84">
        <w:rPr>
          <w:rFonts w:ascii="Arial" w:eastAsia="Arial" w:hAnsi="Arial" w:cs="Arial"/>
        </w:rPr>
        <w:t>vinte e quatro</w:t>
      </w:r>
      <w:r w:rsidRPr="009C7B84">
        <w:rPr>
          <w:rFonts w:ascii="Arial" w:eastAsia="Arial" w:hAnsi="Arial" w:cs="Arial"/>
        </w:rPr>
        <w:t xml:space="preserve">) meses contados da data da sua assinatura. </w:t>
      </w:r>
    </w:p>
    <w:p w14:paraId="617389FF" w14:textId="65F41D17" w:rsidR="00D5585C" w:rsidRPr="009C7B84" w:rsidRDefault="00D5585C" w:rsidP="009439DB">
      <w:pPr>
        <w:spacing w:after="16" w:line="259" w:lineRule="auto"/>
        <w:ind w:left="12" w:firstLine="0"/>
        <w:jc w:val="left"/>
        <w:rPr>
          <w:rFonts w:ascii="Arial" w:eastAsia="Arial" w:hAnsi="Arial" w:cs="Arial"/>
          <w:b/>
          <w:color w:val="FF0000"/>
          <w:shd w:val="clear" w:color="auto" w:fill="FF9900"/>
        </w:rPr>
      </w:pPr>
      <w:r w:rsidRPr="009C7B84">
        <w:rPr>
          <w:rFonts w:ascii="Arial" w:eastAsia="Arial" w:hAnsi="Arial" w:cs="Arial"/>
        </w:rPr>
        <w:t xml:space="preserve"> </w:t>
      </w:r>
    </w:p>
    <w:p w14:paraId="2881E729"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Os preços serão reajustados de acordo com a variação do Índice de Preços ao Consumidor Amplo Especial – IPCA-E do Instituto Brasileiro de Geografia e Estatística – IBGE, calculado por meio da seguinte fórmula: </w:t>
      </w:r>
    </w:p>
    <w:p w14:paraId="1A8DDC79"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31EFAC8" w14:textId="77777777" w:rsidR="002612A7" w:rsidRPr="009C7B84" w:rsidRDefault="002612A7" w:rsidP="00D5585C">
      <w:pPr>
        <w:spacing w:after="16" w:line="259" w:lineRule="auto"/>
        <w:ind w:left="12" w:firstLine="0"/>
        <w:jc w:val="left"/>
        <w:rPr>
          <w:rFonts w:ascii="Arial" w:eastAsia="Arial" w:hAnsi="Arial" w:cs="Arial"/>
        </w:rPr>
      </w:pPr>
    </w:p>
    <w:p w14:paraId="56878FBD" w14:textId="77777777" w:rsidR="002612A7" w:rsidRPr="009C7B84" w:rsidRDefault="002612A7" w:rsidP="00D5585C">
      <w:pPr>
        <w:spacing w:after="16" w:line="259" w:lineRule="auto"/>
        <w:ind w:left="12" w:firstLine="0"/>
        <w:jc w:val="left"/>
        <w:rPr>
          <w:rFonts w:ascii="Arial" w:eastAsia="Arial" w:hAnsi="Arial" w:cs="Arial"/>
        </w:rPr>
      </w:pPr>
    </w:p>
    <w:p w14:paraId="29A231A3" w14:textId="77777777" w:rsidR="002612A7" w:rsidRPr="009C7B84" w:rsidRDefault="002612A7" w:rsidP="00D5585C">
      <w:pPr>
        <w:spacing w:after="16" w:line="259" w:lineRule="auto"/>
        <w:ind w:left="12" w:firstLine="0"/>
        <w:jc w:val="left"/>
        <w:rPr>
          <w:rFonts w:ascii="Arial" w:eastAsia="Arial" w:hAnsi="Arial" w:cs="Arial"/>
        </w:rPr>
      </w:pPr>
    </w:p>
    <w:p w14:paraId="4F4FD9DC" w14:textId="77777777" w:rsidR="00D5585C" w:rsidRPr="009C7B84" w:rsidRDefault="00D5585C" w:rsidP="00D5585C">
      <w:pPr>
        <w:ind w:left="7" w:firstLine="12"/>
        <w:rPr>
          <w:rFonts w:ascii="Arial" w:eastAsia="Arial" w:hAnsi="Arial" w:cs="Arial"/>
        </w:rPr>
      </w:pPr>
      <w:r w:rsidRPr="009C7B84">
        <w:rPr>
          <w:rFonts w:ascii="Arial" w:eastAsia="Arial" w:hAnsi="Arial" w:cs="Arial"/>
        </w:rPr>
        <w:lastRenderedPageBreak/>
        <w:t xml:space="preserve">R = </w:t>
      </w:r>
      <w:proofErr w:type="spellStart"/>
      <w:r w:rsidRPr="009C7B84">
        <w:rPr>
          <w:rFonts w:ascii="Arial" w:eastAsia="Arial" w:hAnsi="Arial" w:cs="Arial"/>
        </w:rPr>
        <w:t>Po</w:t>
      </w:r>
      <w:proofErr w:type="spellEnd"/>
      <w:r w:rsidRPr="009C7B84">
        <w:rPr>
          <w:rFonts w:ascii="Arial" w:eastAsia="Arial" w:hAnsi="Arial" w:cs="Arial"/>
        </w:rPr>
        <w:t xml:space="preserve"> [(</w:t>
      </w:r>
      <w:proofErr w:type="spellStart"/>
      <w:r w:rsidRPr="009C7B84">
        <w:rPr>
          <w:rFonts w:ascii="Arial" w:eastAsia="Arial" w:hAnsi="Arial" w:cs="Arial"/>
        </w:rPr>
        <w:t>I-</w:t>
      </w:r>
      <w:proofErr w:type="gramStart"/>
      <w:r w:rsidRPr="009C7B84">
        <w:rPr>
          <w:rFonts w:ascii="Arial" w:eastAsia="Arial" w:hAnsi="Arial" w:cs="Arial"/>
        </w:rPr>
        <w:t>Io</w:t>
      </w:r>
      <w:proofErr w:type="spellEnd"/>
      <w:r w:rsidRPr="009C7B84">
        <w:rPr>
          <w:rFonts w:ascii="Arial" w:eastAsia="Arial" w:hAnsi="Arial" w:cs="Arial"/>
        </w:rPr>
        <w:t>)/</w:t>
      </w:r>
      <w:proofErr w:type="spellStart"/>
      <w:proofErr w:type="gramEnd"/>
      <w:r w:rsidRPr="009C7B84">
        <w:rPr>
          <w:rFonts w:ascii="Arial" w:eastAsia="Arial" w:hAnsi="Arial" w:cs="Arial"/>
        </w:rPr>
        <w:t>Io</w:t>
      </w:r>
      <w:proofErr w:type="spellEnd"/>
      <w:r w:rsidRPr="009C7B84">
        <w:rPr>
          <w:rFonts w:ascii="Arial" w:eastAsia="Arial" w:hAnsi="Arial" w:cs="Arial"/>
        </w:rPr>
        <w:t xml:space="preserve">] </w:t>
      </w:r>
    </w:p>
    <w:p w14:paraId="4565A6D6"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67BE3861"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Onde: </w:t>
      </w:r>
    </w:p>
    <w:p w14:paraId="0785DCE0"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R = valor do reajuste; </w:t>
      </w:r>
    </w:p>
    <w:p w14:paraId="3577259D" w14:textId="77777777" w:rsidR="00D5585C" w:rsidRPr="009C7B84" w:rsidRDefault="00D5585C" w:rsidP="00D5585C">
      <w:pPr>
        <w:spacing w:after="3" w:line="278" w:lineRule="auto"/>
        <w:ind w:left="7" w:right="133" w:firstLine="12"/>
        <w:rPr>
          <w:rFonts w:ascii="Arial" w:eastAsia="Arial" w:hAnsi="Arial" w:cs="Arial"/>
        </w:rPr>
      </w:pPr>
      <w:r w:rsidRPr="009C7B84">
        <w:rPr>
          <w:rFonts w:ascii="Arial" w:eastAsia="Arial" w:hAnsi="Arial" w:cs="Arial"/>
        </w:rPr>
        <w:t xml:space="preserve">I = índice IPCA-E mensal relativo ao mês anterior ao de aniversário do Contrato; </w:t>
      </w:r>
      <w:proofErr w:type="spellStart"/>
      <w:r w:rsidRPr="009C7B84">
        <w:rPr>
          <w:rFonts w:ascii="Arial" w:eastAsia="Arial" w:hAnsi="Arial" w:cs="Arial"/>
        </w:rPr>
        <w:t>Io</w:t>
      </w:r>
      <w:proofErr w:type="spellEnd"/>
      <w:r w:rsidRPr="009C7B84">
        <w:rPr>
          <w:rFonts w:ascii="Arial" w:eastAsia="Arial" w:hAnsi="Arial" w:cs="Arial"/>
        </w:rPr>
        <w:t xml:space="preserve"> = índice do IPCA-E mensal relativo ao mês anterior ao da apresentação da Proposta; </w:t>
      </w:r>
      <w:proofErr w:type="spellStart"/>
      <w:r w:rsidRPr="009C7B84">
        <w:rPr>
          <w:rFonts w:ascii="Arial" w:eastAsia="Arial" w:hAnsi="Arial" w:cs="Arial"/>
        </w:rPr>
        <w:t>Po</w:t>
      </w:r>
      <w:proofErr w:type="spellEnd"/>
      <w:r w:rsidRPr="009C7B84">
        <w:rPr>
          <w:rFonts w:ascii="Arial" w:eastAsia="Arial" w:hAnsi="Arial" w:cs="Arial"/>
        </w:rPr>
        <w:t xml:space="preserve"> = preço unitário contratual, objeto do reajustamento. </w:t>
      </w:r>
    </w:p>
    <w:p w14:paraId="36EAC044" w14:textId="77777777" w:rsidR="00D5585C" w:rsidRPr="009C7B84" w:rsidRDefault="00D5585C" w:rsidP="00D5585C">
      <w:pPr>
        <w:spacing w:after="16" w:line="259" w:lineRule="auto"/>
        <w:ind w:left="12" w:firstLine="0"/>
        <w:rPr>
          <w:rFonts w:ascii="Arial" w:eastAsia="Arial" w:hAnsi="Arial" w:cs="Arial"/>
          <w:b/>
        </w:rPr>
      </w:pPr>
      <w:r w:rsidRPr="009C7B84">
        <w:rPr>
          <w:rFonts w:ascii="Arial" w:eastAsia="Arial" w:hAnsi="Arial" w:cs="Arial"/>
        </w:rPr>
        <w:t xml:space="preserve"> </w:t>
      </w:r>
    </w:p>
    <w:p w14:paraId="66DECE70"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 </w:t>
      </w:r>
    </w:p>
    <w:p w14:paraId="514CB553" w14:textId="4166AE63" w:rsidR="00D5585C" w:rsidRPr="009C7B84" w:rsidRDefault="00D5585C" w:rsidP="00842A9A">
      <w:pPr>
        <w:spacing w:after="16" w:line="259" w:lineRule="auto"/>
        <w:ind w:left="12" w:firstLine="0"/>
        <w:jc w:val="left"/>
        <w:rPr>
          <w:rFonts w:ascii="Arial" w:eastAsia="Arial" w:hAnsi="Arial" w:cs="Arial"/>
          <w:i/>
          <w:color w:val="FF0000"/>
        </w:rPr>
      </w:pPr>
      <w:r w:rsidRPr="009C7B84">
        <w:rPr>
          <w:rFonts w:ascii="Arial" w:eastAsia="Arial" w:hAnsi="Arial" w:cs="Arial"/>
        </w:rPr>
        <w:t xml:space="preserve"> </w:t>
      </w:r>
    </w:p>
    <w:p w14:paraId="06D512DD"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b/>
        </w:rPr>
        <w:t xml:space="preserve">CLÁUSULA SEXTA – FISCALIZAÇÃO </w:t>
      </w:r>
    </w:p>
    <w:p w14:paraId="3741565E"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609B22D2"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 </w:t>
      </w:r>
    </w:p>
    <w:p w14:paraId="3A93C7DA"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5266CFCF"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A Fiscalização da execução dos serviços caberá a comissão designada por ato da autoridade competente no âmbito da Companhia Municipal de Transportes Coletivos – COMPANHIA MUNICIPAL DE TRANSPORTES COLETIVOS - CMTC - RIO (MOBI-Rio). Incumbe à Fiscalização a prática de todos os atos que lhe são próprios nos termos da legislação em vigor, respeitados o contraditório e a ampla defesa.  </w:t>
      </w:r>
    </w:p>
    <w:p w14:paraId="4D3F1B54"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09084B46"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A CONTRATADA declara, antecipadamente, aceitar todas as decisões, métodos e processos de inspeção, verificação e controle adotados pela CONTRATANTE, se obrigando a fornecer os dados, elementos, explicações, esclarecimentos e comunicações de que este necessitar e que forem considerados necessários ao desempenho de suas atividades. </w:t>
      </w:r>
    </w:p>
    <w:p w14:paraId="1E3C632C"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DB53EF1"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Compete à CONTRATADA fazer minucioso exame da execução dos serviços, de modo a permitir, a tempo e por escrito, apresentar à Fiscalização, para o devido esclarecimento, todas as divergências ou dúvidas porventura encontradas e que venham a impedir o bom desempenho do Contrato. O silêncio implica total aceitação das condições estabelecidas. </w:t>
      </w:r>
    </w:p>
    <w:p w14:paraId="7D3C609D"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105368AA" w14:textId="77777777" w:rsidR="00D5585C" w:rsidRPr="009C7B84" w:rsidRDefault="00D5585C" w:rsidP="00D5585C">
      <w:pPr>
        <w:ind w:left="7" w:firstLine="12"/>
        <w:rPr>
          <w:rFonts w:ascii="Arial" w:eastAsia="Arial" w:hAnsi="Arial" w:cs="Arial"/>
        </w:rPr>
      </w:pPr>
      <w:r w:rsidRPr="009C7B84">
        <w:rPr>
          <w:rFonts w:ascii="Arial" w:eastAsia="Arial" w:hAnsi="Arial" w:cs="Arial"/>
          <w:b/>
        </w:rPr>
        <w:lastRenderedPageBreak/>
        <w:t>Parágrafo Quarto</w:t>
      </w:r>
      <w:r w:rsidRPr="009C7B84">
        <w:rPr>
          <w:rFonts w:ascii="Arial" w:eastAsia="Arial" w:hAnsi="Arial" w:cs="Arial"/>
        </w:rPr>
        <w:t xml:space="preserve"> – A atuação fiscalizadora em nada restringirá a responsabilidade única, integral e exclusiva da CONTRATADA no que concerne aos serviços contratados, à sua execução e às consequências e implicações, próximas ou remotas, perante o CONTRATANTE, ou perante terceiros, do mesmo modo que a ocorrência de eventuais irregularidades na execução dos serviços contratados não implicará corresponsabilidade do CONTRATANTE ou de seus prepostos. </w:t>
      </w:r>
    </w:p>
    <w:p w14:paraId="6AE2FE86"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214B406F" w14:textId="77777777" w:rsidR="00D5585C" w:rsidRPr="009C7B84" w:rsidRDefault="00D5585C" w:rsidP="00D5585C">
      <w:pPr>
        <w:spacing w:after="3" w:line="278" w:lineRule="auto"/>
        <w:ind w:left="7" w:firstLine="12"/>
        <w:rPr>
          <w:rFonts w:ascii="Arial" w:eastAsia="Arial" w:hAnsi="Arial" w:cs="Arial"/>
          <w:b/>
        </w:rPr>
      </w:pPr>
      <w:r w:rsidRPr="009C7B84">
        <w:rPr>
          <w:rFonts w:ascii="Arial" w:eastAsia="Arial" w:hAnsi="Arial" w:cs="Arial"/>
          <w:b/>
        </w:rPr>
        <w:t>Parágrafo Quinto</w:t>
      </w:r>
      <w:r w:rsidRPr="009C7B84">
        <w:rPr>
          <w:rFonts w:ascii="Arial" w:eastAsia="Arial" w:hAnsi="Arial" w:cs="Arial"/>
        </w:rPr>
        <w:t xml:space="preserve"> – A CONTRATADA se obriga a permitir que o pessoal da fiscalização do CONTRATANTE acesse </w:t>
      </w:r>
      <w:r w:rsidRPr="009C7B84">
        <w:rPr>
          <w:rFonts w:ascii="Arial" w:eastAsia="Arial" w:hAnsi="Arial" w:cs="Arial"/>
        </w:rPr>
        <w:tab/>
        <w:t xml:space="preserve">quaisquer de suas dependências, possibilitando o exame das instalações e também das anotações relativas aos equipamentos, pessoas e materiais, fornecendo, quando solicitados, todos os dados e elementos referentes à execução do contrato. </w:t>
      </w:r>
    </w:p>
    <w:p w14:paraId="45A37EA8" w14:textId="610CF423"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b/>
        </w:rPr>
        <w:t xml:space="preserve"> </w:t>
      </w:r>
    </w:p>
    <w:p w14:paraId="2C3ECE38"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t xml:space="preserve">CLÁUSULA SÉTIMA – GARANTIA </w:t>
      </w:r>
    </w:p>
    <w:p w14:paraId="007A165C"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66B87CFE"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A CONTRATADA prestou garantia na modalidade de ______________________, no valor de R$ ____________ (____________________) equivalente a 2% (dois por cento) do valor total do Contrato.  </w:t>
      </w:r>
    </w:p>
    <w:p w14:paraId="6EB679DC" w14:textId="77777777" w:rsidR="00D5585C" w:rsidRPr="009C7B84" w:rsidRDefault="00D5585C" w:rsidP="00D5585C">
      <w:pPr>
        <w:spacing w:after="16" w:line="259" w:lineRule="auto"/>
        <w:ind w:left="12" w:firstLine="0"/>
        <w:jc w:val="left"/>
        <w:rPr>
          <w:rFonts w:ascii="Arial" w:eastAsia="Arial" w:hAnsi="Arial" w:cs="Arial"/>
        </w:rPr>
      </w:pPr>
    </w:p>
    <w:p w14:paraId="696DE3FB"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A CONTRATANTE se utilizará da garantia para assegurar as obrigações associadas ao Contrato, podendo recorrer a esta inclusive para cobrar valores de multas eventualmente aplicadas e ressarcir-se dos prejuízos que lhe forem causados em virtude do descumprimento das referidas obrigações. Para reparar esses prejuízos, poderá a CONTRATANTE ainda reter créditos. </w:t>
      </w:r>
    </w:p>
    <w:p w14:paraId="37D00626"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4288C435"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Os valores das multas impostas por descumprimento das obrigações assumidas no Contrato serão descontados da garantia caso não venham a ser quitados no prazo de 03 (três) dias úteis, contados da ciência da aplicação da penalidade. Se a multa aplicada for superior ao valor da garantia prestada, além da perda desta, responderá a CONTRATADA pela diferença, que será descontada dos pagamentos eventualmente devidos pela Administração ou cobrada judicialmente. </w:t>
      </w:r>
    </w:p>
    <w:p w14:paraId="13DC0E62"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7C207301"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Em caso de rescisão decorrente de falta imputável à CONTRATADA, a garantia reverterá integralmente à CONTRATANTE, que </w:t>
      </w:r>
      <w:r w:rsidRPr="009C7B84">
        <w:rPr>
          <w:rFonts w:ascii="Arial" w:eastAsia="Arial" w:hAnsi="Arial" w:cs="Arial"/>
        </w:rPr>
        <w:lastRenderedPageBreak/>
        <w:t xml:space="preserve">promoverá a cobrança de eventual diferença que venha a ser apurada entre o importe da garantia prestada e o débito verificado. </w:t>
      </w:r>
    </w:p>
    <w:p w14:paraId="03E8F06B"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1A5BE083"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Quarto </w:t>
      </w:r>
      <w:r w:rsidRPr="009C7B84">
        <w:rPr>
          <w:rFonts w:ascii="Arial" w:eastAsia="Arial" w:hAnsi="Arial" w:cs="Arial"/>
        </w:rPr>
        <w:t>–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CONTRATANTE</w:t>
      </w:r>
      <w:r w:rsidRPr="009C7B84">
        <w:rPr>
          <w:rFonts w:ascii="Arial" w:eastAsia="Arial" w:hAnsi="Arial" w:cs="Arial"/>
          <w:i/>
        </w:rPr>
        <w:t xml:space="preserve">, </w:t>
      </w:r>
      <w:r w:rsidRPr="009C7B84">
        <w:rPr>
          <w:rFonts w:ascii="Arial" w:eastAsia="Arial" w:hAnsi="Arial" w:cs="Arial"/>
        </w:rPr>
        <w:t xml:space="preserve">o que ocorrer por último, sob pena de rescisão administrativa do Contrato. </w:t>
      </w:r>
    </w:p>
    <w:p w14:paraId="51C0B870"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69707907"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Quinto</w:t>
      </w:r>
      <w:r w:rsidRPr="009C7B84">
        <w:rPr>
          <w:rFonts w:ascii="Arial" w:eastAsia="Arial" w:hAnsi="Arial" w:cs="Arial"/>
        </w:rPr>
        <w:t xml:space="preserve"> – Caso o valor do Contrato seja alterado, de acordo com o art. 92 do Decreto Municipal 44.698/18, a CONTRATADA deverá complementar o valor da garantia para que seja mantido o percentual de 2% (dois por cento) do valor do Contrato. </w:t>
      </w:r>
    </w:p>
    <w:p w14:paraId="1ADFE14E"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19D3260F"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Sexto</w:t>
      </w:r>
      <w:r w:rsidRPr="009C7B84">
        <w:rPr>
          <w:rFonts w:ascii="Arial" w:eastAsia="Arial" w:hAnsi="Arial" w:cs="Arial"/>
        </w:rPr>
        <w:t xml:space="preserve"> – Sempre que houver reajuste ou alteração do valor do Contrato, a garantia será complementada no prazo de 7 (sete) dias úteis do recebimento, pela CONTRATADA, do correspondente aviso, sob pena de aplicação das sanções previstas na legislação vigente. </w:t>
      </w:r>
    </w:p>
    <w:p w14:paraId="5467D42E"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2E43D489"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Sétimo</w:t>
      </w:r>
      <w:r w:rsidRPr="009C7B84">
        <w:rPr>
          <w:rFonts w:ascii="Arial" w:eastAsia="Arial" w:hAnsi="Arial" w:cs="Arial"/>
        </w:rPr>
        <w:t xml:space="preserve"> – A garantia contratual só será liberada ou restituída com o integral cumprimento do Contrato, mediante ato liberatório da autoridade contratante e, quando em dinheiro, atualizada monetariamente. </w:t>
      </w:r>
    </w:p>
    <w:p w14:paraId="79E0AC56"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t xml:space="preserve">CLÁUSULA OITAVA – PRAZO </w:t>
      </w:r>
    </w:p>
    <w:p w14:paraId="3B406118" w14:textId="77777777" w:rsidR="00D5585C" w:rsidRPr="009C7B84" w:rsidRDefault="00D5585C" w:rsidP="00D5585C">
      <w:pPr>
        <w:spacing w:after="14" w:line="259" w:lineRule="auto"/>
        <w:ind w:left="12" w:firstLine="0"/>
        <w:jc w:val="left"/>
        <w:rPr>
          <w:rFonts w:ascii="Arial" w:eastAsia="Arial" w:hAnsi="Arial" w:cs="Arial"/>
        </w:rPr>
      </w:pPr>
      <w:r w:rsidRPr="009C7B84">
        <w:rPr>
          <w:rFonts w:ascii="Arial" w:eastAsia="Arial" w:hAnsi="Arial" w:cs="Arial"/>
          <w:b/>
        </w:rPr>
        <w:t xml:space="preserve"> </w:t>
      </w:r>
    </w:p>
    <w:p w14:paraId="3D9DB8D4" w14:textId="1DF579EC" w:rsidR="002B3FD9" w:rsidRPr="009C7B84" w:rsidRDefault="002B3FD9" w:rsidP="002B3FD9">
      <w:pPr>
        <w:pStyle w:val="WW-Corpodetexto2"/>
        <w:autoSpaceDE w:val="0"/>
        <w:rPr>
          <w:rFonts w:ascii="Arial" w:hAnsi="Arial" w:cs="Arial"/>
          <w:szCs w:val="24"/>
        </w:rPr>
      </w:pPr>
      <w:r w:rsidRPr="009C7B84">
        <w:rPr>
          <w:rFonts w:ascii="Arial" w:hAnsi="Arial" w:cs="Arial"/>
          <w:szCs w:val="24"/>
        </w:rPr>
        <w:t xml:space="preserve">O prazo de vigência da contratação será de </w:t>
      </w:r>
      <w:r w:rsidR="002612A7" w:rsidRPr="009C7B84">
        <w:rPr>
          <w:rFonts w:ascii="Arial" w:hAnsi="Arial" w:cs="Arial"/>
          <w:szCs w:val="24"/>
        </w:rPr>
        <w:t>24</w:t>
      </w:r>
      <w:r w:rsidRPr="009C7B84">
        <w:rPr>
          <w:rFonts w:ascii="Arial" w:hAnsi="Arial" w:cs="Arial"/>
          <w:szCs w:val="24"/>
        </w:rPr>
        <w:t xml:space="preserve"> (</w:t>
      </w:r>
      <w:r w:rsidR="002612A7" w:rsidRPr="009C7B84">
        <w:rPr>
          <w:rFonts w:ascii="Arial" w:hAnsi="Arial" w:cs="Arial"/>
          <w:szCs w:val="24"/>
        </w:rPr>
        <w:t>vinte e quatros</w:t>
      </w:r>
      <w:r w:rsidRPr="009C7B84">
        <w:rPr>
          <w:rFonts w:ascii="Arial" w:hAnsi="Arial" w:cs="Arial"/>
          <w:szCs w:val="24"/>
        </w:rPr>
        <w:t>) meses, contados a partir da assinatura do contrato, podendo ser prorrogado, nos termos da legislação em vigor.</w:t>
      </w:r>
    </w:p>
    <w:p w14:paraId="472BFC25" w14:textId="77777777" w:rsidR="00955D1C" w:rsidRPr="009C7B84" w:rsidRDefault="00955D1C" w:rsidP="00955D1C">
      <w:pPr>
        <w:ind w:left="7" w:firstLine="12"/>
        <w:rPr>
          <w:rFonts w:ascii="Arial" w:eastAsia="Arial" w:hAnsi="Arial" w:cs="Arial"/>
        </w:rPr>
      </w:pPr>
    </w:p>
    <w:p w14:paraId="5F81B197" w14:textId="0D86E55F" w:rsidR="002612A7" w:rsidRPr="009C7B84" w:rsidRDefault="00955D1C" w:rsidP="002612A7">
      <w:pPr>
        <w:spacing w:after="0" w:line="240" w:lineRule="auto"/>
        <w:rPr>
          <w:rFonts w:ascii="Arial" w:eastAsia="Arial" w:hAnsi="Arial" w:cs="Arial"/>
          <w:szCs w:val="24"/>
        </w:rPr>
      </w:pPr>
      <w:r w:rsidRPr="009C7B84">
        <w:rPr>
          <w:rFonts w:ascii="Arial" w:eastAsia="Arial" w:hAnsi="Arial" w:cs="Arial"/>
          <w:b/>
        </w:rPr>
        <w:t>Parágrafo Primeiro</w:t>
      </w:r>
      <w:r w:rsidRPr="009C7B84">
        <w:rPr>
          <w:rFonts w:ascii="Arial" w:eastAsia="Arial" w:hAnsi="Arial" w:cs="Arial"/>
        </w:rPr>
        <w:t xml:space="preserve"> - </w:t>
      </w:r>
      <w:r w:rsidR="002612A7" w:rsidRPr="009C7B84">
        <w:rPr>
          <w:rFonts w:ascii="Arial" w:eastAsia="Arial" w:hAnsi="Arial" w:cs="Arial"/>
          <w:szCs w:val="24"/>
        </w:rPr>
        <w:t xml:space="preserve">O prazo de início dos serviços será de até 2 (dois) dias, contados a partir do recebimento da Ordem de Início dos Serviços pela CONTRATADA. </w:t>
      </w:r>
    </w:p>
    <w:p w14:paraId="4BF4A0D9" w14:textId="02CF8E57" w:rsidR="00D5585C" w:rsidRPr="009C7B84" w:rsidRDefault="00D5585C" w:rsidP="00955D1C">
      <w:pPr>
        <w:ind w:left="7" w:firstLine="12"/>
        <w:rPr>
          <w:rFonts w:ascii="Arial" w:eastAsia="Arial" w:hAnsi="Arial" w:cs="Arial"/>
          <w:i/>
        </w:rPr>
      </w:pPr>
    </w:p>
    <w:p w14:paraId="52A7EB17" w14:textId="32B52959"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w:t>
      </w:r>
      <w:r w:rsidR="002612A7" w:rsidRPr="009C7B84">
        <w:rPr>
          <w:rFonts w:ascii="Arial" w:eastAsia="Arial" w:hAnsi="Arial" w:cs="Arial"/>
          <w:b/>
        </w:rPr>
        <w:t>Segundo</w:t>
      </w:r>
      <w:r w:rsidRPr="009C7B84">
        <w:rPr>
          <w:rFonts w:ascii="Arial" w:eastAsia="Arial" w:hAnsi="Arial" w:cs="Arial"/>
        </w:rPr>
        <w:t xml:space="preserve"> – O prazo de execução dos serviços poderá ser prorrogado ou alterado nos termos do Decreto Municipal 44.698/18 e demais normas municipais aplicáveis. </w:t>
      </w:r>
    </w:p>
    <w:p w14:paraId="0EF2A0DC"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D11D7B0" w14:textId="6713B2FA"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w:t>
      </w:r>
      <w:r w:rsidR="002612A7" w:rsidRPr="009C7B84">
        <w:rPr>
          <w:rFonts w:ascii="Arial" w:eastAsia="Arial" w:hAnsi="Arial" w:cs="Arial"/>
          <w:b/>
        </w:rPr>
        <w:t>Terceiro</w:t>
      </w:r>
      <w:r w:rsidRPr="009C7B84">
        <w:rPr>
          <w:rFonts w:ascii="Arial" w:eastAsia="Arial" w:hAnsi="Arial" w:cs="Arial"/>
        </w:rPr>
        <w:t xml:space="preserve"> – No caso de serviços continuados, o contrato poderá ser prorrogado na forma do artigo 82 do Decreto Municipal 44.698/18 e demais normas municipais aplicáveis.  </w:t>
      </w:r>
    </w:p>
    <w:p w14:paraId="008C4485"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lastRenderedPageBreak/>
        <w:t xml:space="preserve">  </w:t>
      </w:r>
    </w:p>
    <w:p w14:paraId="202D6408"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t xml:space="preserve">CLÁUSULA NONA – OBRIGAÇÕES DA CONTRATADA </w:t>
      </w:r>
    </w:p>
    <w:p w14:paraId="086345DA" w14:textId="77777777" w:rsidR="00D5585C" w:rsidRPr="009C7B84" w:rsidRDefault="00D5585C" w:rsidP="00D5585C">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637B6AFC"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São obrigações da CONTRATADA: </w:t>
      </w:r>
    </w:p>
    <w:p w14:paraId="10C4433E"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4545CB7" w14:textId="77777777" w:rsidR="00D5585C" w:rsidRPr="009C7B84" w:rsidRDefault="00D5585C" w:rsidP="00D5585C">
      <w:pPr>
        <w:ind w:left="0" w:firstLine="0"/>
        <w:rPr>
          <w:rFonts w:ascii="Arial" w:eastAsia="Arial" w:hAnsi="Arial" w:cs="Arial"/>
        </w:rPr>
      </w:pPr>
      <w:r w:rsidRPr="009C7B84">
        <w:rPr>
          <w:rFonts w:ascii="Arial" w:eastAsia="Arial" w:hAnsi="Arial" w:cs="Arial"/>
        </w:rPr>
        <w:t xml:space="preserve">I – prestar os serviços de acordo com todas as exigências contidas no Termo de Referência e na Proposta; </w:t>
      </w:r>
    </w:p>
    <w:p w14:paraId="4375C55A" w14:textId="77777777" w:rsidR="00D5585C" w:rsidRPr="009C7B84" w:rsidRDefault="00D5585C" w:rsidP="00D5585C">
      <w:pPr>
        <w:spacing w:after="19" w:line="259" w:lineRule="auto"/>
        <w:ind w:left="0" w:firstLine="1"/>
        <w:jc w:val="left"/>
        <w:rPr>
          <w:rFonts w:ascii="Arial" w:eastAsia="Arial" w:hAnsi="Arial" w:cs="Arial"/>
        </w:rPr>
      </w:pPr>
      <w:r w:rsidRPr="009C7B84">
        <w:rPr>
          <w:rFonts w:ascii="Arial" w:eastAsia="Arial" w:hAnsi="Arial" w:cs="Arial"/>
        </w:rPr>
        <w:t xml:space="preserve"> </w:t>
      </w:r>
    </w:p>
    <w:p w14:paraId="1820E49D" w14:textId="77777777" w:rsidR="00D5585C" w:rsidRPr="009C7B84" w:rsidRDefault="00D5585C" w:rsidP="00D5585C">
      <w:pPr>
        <w:ind w:left="0" w:firstLine="12"/>
        <w:rPr>
          <w:rFonts w:ascii="Arial" w:eastAsia="Arial" w:hAnsi="Arial" w:cs="Arial"/>
        </w:rPr>
      </w:pPr>
      <w:r w:rsidRPr="009C7B84">
        <w:rPr>
          <w:rFonts w:ascii="Arial" w:eastAsia="Arial" w:hAnsi="Arial" w:cs="Arial"/>
        </w:rPr>
        <w:t xml:space="preserve">II – tomar as medidas preventivas necessárias para evitar danos a terceiros, em consequência da execução dos trabalhos;  </w:t>
      </w:r>
    </w:p>
    <w:p w14:paraId="40EF297C" w14:textId="77777777" w:rsidR="00D5585C" w:rsidRPr="009C7B84" w:rsidRDefault="00D5585C" w:rsidP="00D5585C">
      <w:pPr>
        <w:spacing w:after="16" w:line="259" w:lineRule="auto"/>
        <w:ind w:left="0" w:firstLine="1"/>
        <w:jc w:val="left"/>
        <w:rPr>
          <w:rFonts w:ascii="Arial" w:eastAsia="Arial" w:hAnsi="Arial" w:cs="Arial"/>
        </w:rPr>
      </w:pPr>
      <w:r w:rsidRPr="009C7B84">
        <w:rPr>
          <w:rFonts w:ascii="Arial" w:eastAsia="Arial" w:hAnsi="Arial" w:cs="Arial"/>
        </w:rPr>
        <w:t xml:space="preserve"> </w:t>
      </w:r>
    </w:p>
    <w:p w14:paraId="32175AB5" w14:textId="77777777" w:rsidR="00D5585C" w:rsidRPr="009C7B84" w:rsidRDefault="00D5585C" w:rsidP="00D5585C">
      <w:pPr>
        <w:ind w:left="0" w:firstLine="12"/>
        <w:rPr>
          <w:rFonts w:ascii="Arial" w:eastAsia="Arial" w:hAnsi="Arial" w:cs="Arial"/>
        </w:rPr>
      </w:pPr>
      <w:r w:rsidRPr="009C7B84">
        <w:rPr>
          <w:rFonts w:ascii="Arial" w:eastAsia="Arial" w:hAnsi="Arial" w:cs="Arial"/>
        </w:rPr>
        <w:t>III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e</w:t>
      </w:r>
      <w:r w:rsidRPr="009C7B84">
        <w:rPr>
          <w:rFonts w:ascii="Arial" w:eastAsia="Arial" w:hAnsi="Arial" w:cs="Arial"/>
          <w:color w:val="FF0000"/>
        </w:rPr>
        <w:t xml:space="preserve"> </w:t>
      </w:r>
      <w:r w:rsidRPr="009C7B84">
        <w:rPr>
          <w:rFonts w:ascii="Arial" w:eastAsia="Arial" w:hAnsi="Arial" w:cs="Arial"/>
        </w:rPr>
        <w:t xml:space="preserve">da comprovação de sua culpa ou dolo na execução do contrato; </w:t>
      </w:r>
    </w:p>
    <w:p w14:paraId="44FF915E" w14:textId="77777777" w:rsidR="00D5585C" w:rsidRPr="009C7B84" w:rsidRDefault="00D5585C" w:rsidP="00D5585C">
      <w:pPr>
        <w:spacing w:after="19" w:line="259" w:lineRule="auto"/>
        <w:ind w:left="0" w:firstLine="1"/>
        <w:jc w:val="left"/>
        <w:rPr>
          <w:rFonts w:ascii="Arial" w:eastAsia="Arial" w:hAnsi="Arial" w:cs="Arial"/>
        </w:rPr>
      </w:pPr>
      <w:r w:rsidRPr="009C7B84">
        <w:rPr>
          <w:rFonts w:ascii="Arial" w:eastAsia="Arial" w:hAnsi="Arial" w:cs="Arial"/>
        </w:rPr>
        <w:t xml:space="preserve"> </w:t>
      </w:r>
    </w:p>
    <w:p w14:paraId="1B78A528" w14:textId="77777777" w:rsidR="00D5585C" w:rsidRPr="009C7B84" w:rsidRDefault="00D5585C" w:rsidP="00D5585C">
      <w:pPr>
        <w:ind w:left="0" w:firstLine="12"/>
        <w:rPr>
          <w:rFonts w:ascii="Arial" w:eastAsia="Arial" w:hAnsi="Arial" w:cs="Arial"/>
        </w:rPr>
      </w:pPr>
      <w:r w:rsidRPr="009C7B84">
        <w:rPr>
          <w:rFonts w:ascii="Arial" w:eastAsia="Arial" w:hAnsi="Arial" w:cs="Arial"/>
        </w:rPr>
        <w:t xml:space="preserve">IV – atender às determinações e exigências formuladas pelo CONTRATANTE; </w:t>
      </w:r>
    </w:p>
    <w:p w14:paraId="7E64B97B" w14:textId="77777777" w:rsidR="00D5585C" w:rsidRPr="009C7B84" w:rsidRDefault="00D5585C" w:rsidP="00D5585C">
      <w:pPr>
        <w:spacing w:after="16" w:line="259" w:lineRule="auto"/>
        <w:ind w:left="0" w:firstLine="1"/>
        <w:jc w:val="left"/>
        <w:rPr>
          <w:rFonts w:ascii="Arial" w:eastAsia="Arial" w:hAnsi="Arial" w:cs="Arial"/>
        </w:rPr>
      </w:pPr>
      <w:r w:rsidRPr="009C7B84">
        <w:rPr>
          <w:rFonts w:ascii="Arial" w:eastAsia="Arial" w:hAnsi="Arial" w:cs="Arial"/>
        </w:rPr>
        <w:t xml:space="preserve"> </w:t>
      </w:r>
    </w:p>
    <w:p w14:paraId="792CAE99" w14:textId="77777777" w:rsidR="00D5585C" w:rsidRPr="009C7B84" w:rsidRDefault="00D5585C" w:rsidP="00D5585C">
      <w:pPr>
        <w:ind w:left="0" w:firstLine="12"/>
        <w:rPr>
          <w:rFonts w:ascii="Arial" w:eastAsia="Arial" w:hAnsi="Arial" w:cs="Arial"/>
        </w:rPr>
      </w:pPr>
      <w:r w:rsidRPr="009C7B84">
        <w:rPr>
          <w:rFonts w:ascii="Arial" w:eastAsia="Arial" w:hAnsi="Arial" w:cs="Arial"/>
        </w:rPr>
        <w:t xml:space="preserve">V – reparar, corrigir, remover, reconstruir ou substituir, às suas expensas, no total ou em parte, o objeto do contrato em que se verificarem vícios, defeitos ou incorreções resultantes da execução ou de materiais empregados, no prazo determinado pela Fiscalização; </w:t>
      </w:r>
    </w:p>
    <w:p w14:paraId="42331ACB" w14:textId="77777777" w:rsidR="00D5585C" w:rsidRPr="009C7B84" w:rsidRDefault="00D5585C" w:rsidP="00D5585C">
      <w:pPr>
        <w:spacing w:after="16" w:line="259" w:lineRule="auto"/>
        <w:ind w:left="0" w:firstLine="1"/>
        <w:jc w:val="left"/>
        <w:rPr>
          <w:rFonts w:ascii="Arial" w:eastAsia="Arial" w:hAnsi="Arial" w:cs="Arial"/>
        </w:rPr>
      </w:pPr>
      <w:r w:rsidRPr="009C7B84">
        <w:rPr>
          <w:rFonts w:ascii="Arial" w:eastAsia="Arial" w:hAnsi="Arial" w:cs="Arial"/>
        </w:rPr>
        <w:t xml:space="preserve"> </w:t>
      </w:r>
    </w:p>
    <w:p w14:paraId="3D97B749" w14:textId="77777777" w:rsidR="00D5585C" w:rsidRPr="009C7B84" w:rsidRDefault="00D5585C" w:rsidP="00D5585C">
      <w:pPr>
        <w:ind w:left="0" w:firstLine="12"/>
        <w:rPr>
          <w:rFonts w:ascii="Arial" w:eastAsia="Arial" w:hAnsi="Arial" w:cs="Arial"/>
        </w:rPr>
      </w:pPr>
      <w:r w:rsidRPr="009C7B84">
        <w:rPr>
          <w:rFonts w:ascii="Arial" w:eastAsia="Arial" w:hAnsi="Arial" w:cs="Arial"/>
        </w:rPr>
        <w:t xml:space="preserve">VI – responsabilizar-se, na forma do Contrato, por todos os ônus, encargos e obrigações comerciais, sociais, tributárias, trabalhistas e previdenciárias, ou quaisquer outras previstas na legislação em vigor, bem como por todos os gastos e encargos com material e mão de obra necessária à completa realização dos serviços até o seu término: </w:t>
      </w:r>
    </w:p>
    <w:p w14:paraId="005F47AF"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624DC815" w14:textId="77777777" w:rsidR="00D5585C" w:rsidRPr="009C7B84" w:rsidRDefault="00D5585C" w:rsidP="0082658A">
      <w:pPr>
        <w:numPr>
          <w:ilvl w:val="0"/>
          <w:numId w:val="1"/>
        </w:numPr>
        <w:pBdr>
          <w:top w:val="nil"/>
          <w:left w:val="nil"/>
          <w:bottom w:val="nil"/>
          <w:right w:val="nil"/>
          <w:between w:val="nil"/>
        </w:pBdr>
        <w:spacing w:after="16" w:line="259" w:lineRule="auto"/>
        <w:ind w:left="12" w:firstLine="0"/>
        <w:rPr>
          <w:rFonts w:ascii="Arial" w:eastAsia="Arial" w:hAnsi="Arial" w:cs="Arial"/>
          <w:szCs w:val="24"/>
        </w:rPr>
      </w:pPr>
      <w:proofErr w:type="gramStart"/>
      <w:r w:rsidRPr="009C7B84">
        <w:rPr>
          <w:rFonts w:ascii="Arial" w:eastAsia="Arial" w:hAnsi="Arial" w:cs="Arial"/>
          <w:szCs w:val="24"/>
        </w:rPr>
        <w:t>em</w:t>
      </w:r>
      <w:proofErr w:type="gramEnd"/>
      <w:r w:rsidRPr="009C7B84">
        <w:rPr>
          <w:rFonts w:ascii="Arial" w:eastAsia="Arial" w:hAnsi="Arial" w:cs="Arial"/>
          <w:szCs w:val="24"/>
        </w:rPr>
        <w:t xml:space="preserve"> caso de ajuizamento de ações trabalhistas contra a CONTRATADA, decorrentes da execução do presente Contrato, com a inclusão do Município do Rio de Janeiro ou de entidade da Administração Pública indireta como responsável subsidiário ou solidário, o CONTRATANTE poderá reter, das parcelas vincendas, o montante dos valores cobrados, que serão complementados a qualquer tempo com nova retenção em caso de insuficiência; </w:t>
      </w:r>
    </w:p>
    <w:p w14:paraId="5D01C0B8" w14:textId="77777777" w:rsidR="00D5585C" w:rsidRPr="009C7B84" w:rsidRDefault="00D5585C" w:rsidP="00D5585C">
      <w:pPr>
        <w:pBdr>
          <w:top w:val="nil"/>
          <w:left w:val="nil"/>
          <w:bottom w:val="nil"/>
          <w:right w:val="nil"/>
          <w:between w:val="nil"/>
        </w:pBdr>
        <w:spacing w:after="16" w:line="259" w:lineRule="auto"/>
        <w:ind w:left="12" w:firstLine="0"/>
        <w:rPr>
          <w:rFonts w:ascii="Arial" w:eastAsia="Arial" w:hAnsi="Arial" w:cs="Arial"/>
          <w:szCs w:val="24"/>
        </w:rPr>
      </w:pPr>
      <w:r w:rsidRPr="009C7B84">
        <w:rPr>
          <w:rFonts w:ascii="Arial" w:eastAsia="Arial" w:hAnsi="Arial" w:cs="Arial"/>
          <w:szCs w:val="24"/>
        </w:rPr>
        <w:t xml:space="preserve"> </w:t>
      </w:r>
    </w:p>
    <w:p w14:paraId="274B3B12" w14:textId="77777777" w:rsidR="00D5585C" w:rsidRPr="009C7B84" w:rsidRDefault="00D5585C" w:rsidP="0082658A">
      <w:pPr>
        <w:numPr>
          <w:ilvl w:val="0"/>
          <w:numId w:val="1"/>
        </w:numPr>
        <w:pBdr>
          <w:top w:val="nil"/>
          <w:left w:val="nil"/>
          <w:bottom w:val="nil"/>
          <w:right w:val="nil"/>
          <w:between w:val="nil"/>
        </w:pBdr>
        <w:spacing w:after="16" w:line="259" w:lineRule="auto"/>
        <w:ind w:left="12" w:firstLine="0"/>
        <w:rPr>
          <w:rFonts w:ascii="Arial" w:eastAsia="Arial" w:hAnsi="Arial" w:cs="Arial"/>
          <w:szCs w:val="24"/>
        </w:rPr>
      </w:pPr>
      <w:proofErr w:type="gramStart"/>
      <w:r w:rsidRPr="009C7B84">
        <w:rPr>
          <w:rFonts w:ascii="Arial" w:eastAsia="Arial" w:hAnsi="Arial" w:cs="Arial"/>
          <w:szCs w:val="24"/>
        </w:rPr>
        <w:lastRenderedPageBreak/>
        <w:t>no</w:t>
      </w:r>
      <w:proofErr w:type="gramEnd"/>
      <w:r w:rsidRPr="009C7B84">
        <w:rPr>
          <w:rFonts w:ascii="Arial" w:eastAsia="Arial" w:hAnsi="Arial" w:cs="Arial"/>
          <w:szCs w:val="24"/>
        </w:rPr>
        <w:t xml:space="preserve">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 insuficiência; </w:t>
      </w:r>
    </w:p>
    <w:p w14:paraId="0C25EE6B" w14:textId="77777777" w:rsidR="00D5585C" w:rsidRPr="009C7B84" w:rsidRDefault="00D5585C" w:rsidP="00D5585C">
      <w:pPr>
        <w:spacing w:after="16" w:line="259" w:lineRule="auto"/>
        <w:ind w:left="12" w:firstLine="0"/>
        <w:rPr>
          <w:rFonts w:ascii="Arial" w:eastAsia="Arial" w:hAnsi="Arial" w:cs="Arial"/>
        </w:rPr>
      </w:pPr>
      <w:r w:rsidRPr="009C7B84">
        <w:rPr>
          <w:rFonts w:ascii="Arial" w:eastAsia="Arial" w:hAnsi="Arial" w:cs="Arial"/>
        </w:rPr>
        <w:t xml:space="preserve"> </w:t>
      </w:r>
    </w:p>
    <w:p w14:paraId="26384049" w14:textId="77777777" w:rsidR="00D5585C" w:rsidRPr="009C7B84" w:rsidRDefault="00D5585C" w:rsidP="0082658A">
      <w:pPr>
        <w:numPr>
          <w:ilvl w:val="0"/>
          <w:numId w:val="1"/>
        </w:numPr>
        <w:pBdr>
          <w:top w:val="nil"/>
          <w:left w:val="nil"/>
          <w:bottom w:val="nil"/>
          <w:right w:val="nil"/>
          <w:between w:val="nil"/>
        </w:pBdr>
        <w:spacing w:after="16" w:line="259" w:lineRule="auto"/>
        <w:ind w:left="12" w:firstLine="0"/>
        <w:rPr>
          <w:rFonts w:ascii="Arial" w:eastAsia="Arial" w:hAnsi="Arial" w:cs="Arial"/>
          <w:szCs w:val="24"/>
        </w:rPr>
      </w:pPr>
      <w:proofErr w:type="gramStart"/>
      <w:r w:rsidRPr="009C7B84">
        <w:rPr>
          <w:rFonts w:ascii="Arial" w:eastAsia="Arial" w:hAnsi="Arial" w:cs="Arial"/>
          <w:szCs w:val="24"/>
        </w:rPr>
        <w:t>as</w:t>
      </w:r>
      <w:proofErr w:type="gramEnd"/>
      <w:r w:rsidRPr="009C7B84">
        <w:rPr>
          <w:rFonts w:ascii="Arial" w:eastAsia="Arial" w:hAnsi="Arial" w:cs="Arial"/>
          <w:szCs w:val="24"/>
        </w:rPr>
        <w:t xml:space="preserve"> retenções previstas nas alíneas “a” e “b” poderão ser realizadas tão logo tenha ciência o Município do Rio de Janeiro ou o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  </w:t>
      </w:r>
    </w:p>
    <w:p w14:paraId="5706F9F3" w14:textId="77777777" w:rsidR="00D5585C" w:rsidRPr="009C7B84" w:rsidRDefault="00D5585C" w:rsidP="00D5585C">
      <w:pPr>
        <w:ind w:left="266" w:firstLine="0"/>
        <w:rPr>
          <w:rFonts w:ascii="Arial" w:eastAsia="Arial" w:hAnsi="Arial" w:cs="Arial"/>
        </w:rPr>
      </w:pPr>
    </w:p>
    <w:p w14:paraId="41AFB96B" w14:textId="77777777" w:rsidR="00D5585C" w:rsidRPr="009C7B84" w:rsidRDefault="00D5585C" w:rsidP="0082658A">
      <w:pPr>
        <w:numPr>
          <w:ilvl w:val="0"/>
          <w:numId w:val="1"/>
        </w:numPr>
        <w:pBdr>
          <w:top w:val="nil"/>
          <w:left w:val="nil"/>
          <w:bottom w:val="nil"/>
          <w:right w:val="nil"/>
          <w:between w:val="nil"/>
        </w:pBdr>
        <w:spacing w:after="16" w:line="259" w:lineRule="auto"/>
        <w:ind w:left="12" w:firstLine="0"/>
        <w:rPr>
          <w:rFonts w:ascii="Arial" w:eastAsia="Arial" w:hAnsi="Arial" w:cs="Arial"/>
          <w:szCs w:val="24"/>
        </w:rPr>
      </w:pPr>
      <w:proofErr w:type="gramStart"/>
      <w:r w:rsidRPr="009C7B84">
        <w:rPr>
          <w:rFonts w:ascii="Arial" w:eastAsia="Arial" w:hAnsi="Arial" w:cs="Arial"/>
          <w:szCs w:val="24"/>
        </w:rPr>
        <w:t>eventuais</w:t>
      </w:r>
      <w:proofErr w:type="gramEnd"/>
      <w:r w:rsidRPr="009C7B84">
        <w:rPr>
          <w:rFonts w:ascii="Arial" w:eastAsia="Arial" w:hAnsi="Arial" w:cs="Arial"/>
          <w:szCs w:val="24"/>
        </w:rPr>
        <w:t xml:space="preserve"> retenções previstas nas alíneas “a” e “b” somente serão liberadas pelo CONTRATANTE se houver justa causa devidamente fundamentada. </w:t>
      </w:r>
    </w:p>
    <w:p w14:paraId="0D69050E"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10F3B2FF" w14:textId="77777777" w:rsidR="00D5585C" w:rsidRPr="009C7B84" w:rsidRDefault="00D5585C" w:rsidP="00D5585C">
      <w:pPr>
        <w:ind w:left="0" w:firstLine="0"/>
        <w:rPr>
          <w:rFonts w:ascii="Arial" w:eastAsia="Arial" w:hAnsi="Arial" w:cs="Arial"/>
        </w:rPr>
      </w:pPr>
      <w:r w:rsidRPr="009C7B84">
        <w:rPr>
          <w:rFonts w:ascii="Arial" w:eastAsia="Arial" w:hAnsi="Arial" w:cs="Arial"/>
        </w:rPr>
        <w:t xml:space="preserve">VII – responsabilizar-se, na forma do Contrato, pela qualidade dos serviços executados e dos materiais empregados, em conformidade com as especificações do Termo de Referência, com as normas da Associação Brasileira de Normas Técnicas – ABNT, e demais normas técnicas pertinentes, a ser atestada pelos responsáveis pela fiscalização da execução do contrato, assim como pelo refazimento do serviço e a substituição dos materiais recusados, sem ônus para o(a) CONTRATANTE e sem prejuízo da aplicação das sanções cabíveis;  </w:t>
      </w:r>
    </w:p>
    <w:p w14:paraId="702689FF" w14:textId="77777777" w:rsidR="00D5585C" w:rsidRPr="009C7B84" w:rsidRDefault="00D5585C" w:rsidP="00D5585C">
      <w:pPr>
        <w:ind w:left="0" w:firstLine="0"/>
        <w:rPr>
          <w:rFonts w:ascii="Arial" w:eastAsia="Arial" w:hAnsi="Arial" w:cs="Arial"/>
        </w:rPr>
      </w:pPr>
    </w:p>
    <w:p w14:paraId="1188DFAB" w14:textId="77777777" w:rsidR="00D5585C" w:rsidRPr="009C7B84" w:rsidRDefault="00D5585C" w:rsidP="00D5585C">
      <w:pPr>
        <w:ind w:left="0" w:firstLine="0"/>
        <w:rPr>
          <w:rFonts w:ascii="Arial" w:eastAsia="Arial" w:hAnsi="Arial" w:cs="Arial"/>
        </w:rPr>
      </w:pPr>
      <w:r w:rsidRPr="009C7B84">
        <w:rPr>
          <w:rFonts w:ascii="Arial" w:eastAsia="Arial" w:hAnsi="Arial" w:cs="Arial"/>
        </w:rPr>
        <w:t xml:space="preserve">VIII – manter as condições de habilitação e qualificação exigidas no Edital durante todo prazo de execução contratual; </w:t>
      </w:r>
    </w:p>
    <w:p w14:paraId="4AF9697A" w14:textId="77777777" w:rsidR="00D5585C" w:rsidRPr="009C7B84" w:rsidRDefault="00D5585C" w:rsidP="00D5585C">
      <w:pPr>
        <w:ind w:left="0" w:firstLine="0"/>
        <w:rPr>
          <w:rFonts w:ascii="Arial" w:eastAsia="Arial" w:hAnsi="Arial" w:cs="Arial"/>
        </w:rPr>
      </w:pPr>
    </w:p>
    <w:p w14:paraId="5D505CAA" w14:textId="77777777" w:rsidR="00D5585C" w:rsidRPr="009C7B84" w:rsidRDefault="00D5585C" w:rsidP="00D5585C">
      <w:pPr>
        <w:ind w:left="0" w:firstLine="0"/>
        <w:rPr>
          <w:rFonts w:ascii="Arial" w:eastAsia="Arial" w:hAnsi="Arial" w:cs="Arial"/>
        </w:rPr>
      </w:pPr>
      <w:r w:rsidRPr="009C7B84">
        <w:rPr>
          <w:rFonts w:ascii="Arial" w:eastAsia="Arial" w:hAnsi="Arial" w:cs="Arial"/>
        </w:rPr>
        <w:t xml:space="preserve">IX – responsabilizar-se inteira e exclusivamente pelo uso regular de marcas, patentes, registros, processos e licenças relativas à execução deste Contrato, eximindo o CONTRATANTE das consequências de qualquer utilização indevida;  </w:t>
      </w:r>
    </w:p>
    <w:p w14:paraId="6EFFBC73" w14:textId="77777777" w:rsidR="00D5585C" w:rsidRPr="009C7B84" w:rsidRDefault="00D5585C" w:rsidP="00D5585C">
      <w:pPr>
        <w:ind w:left="0" w:firstLine="0"/>
        <w:rPr>
          <w:rFonts w:ascii="Arial" w:eastAsia="Arial" w:hAnsi="Arial" w:cs="Arial"/>
        </w:rPr>
      </w:pPr>
    </w:p>
    <w:p w14:paraId="5B715912" w14:textId="4E8DF874" w:rsidR="00D5585C" w:rsidRPr="009C7B84" w:rsidRDefault="002B3FD9" w:rsidP="00D5585C">
      <w:pPr>
        <w:ind w:left="0" w:firstLine="0"/>
        <w:rPr>
          <w:rFonts w:ascii="Arial" w:eastAsia="Arial" w:hAnsi="Arial" w:cs="Arial"/>
        </w:rPr>
      </w:pPr>
      <w:r w:rsidRPr="009C7B84">
        <w:rPr>
          <w:rFonts w:ascii="Arial" w:eastAsia="Arial" w:hAnsi="Arial" w:cs="Arial"/>
        </w:rPr>
        <w:t>X</w:t>
      </w:r>
      <w:r w:rsidR="00D5585C" w:rsidRPr="009C7B84">
        <w:rPr>
          <w:rFonts w:ascii="Arial" w:eastAsia="Arial" w:hAnsi="Arial" w:cs="Arial"/>
        </w:rPr>
        <w:t xml:space="preserve"> – Indicar, nas notas fiscais emitidas, o efetivo período da prestação de serviços do mês que está sendo faturado.</w:t>
      </w:r>
    </w:p>
    <w:p w14:paraId="2672F41D"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b/>
        </w:rPr>
        <w:t xml:space="preserve"> </w:t>
      </w:r>
    </w:p>
    <w:p w14:paraId="7A8DF34E" w14:textId="77777777" w:rsidR="00E27FAE" w:rsidRPr="009C7B84" w:rsidRDefault="00E27FAE" w:rsidP="00D5585C">
      <w:pPr>
        <w:spacing w:after="16" w:line="259" w:lineRule="auto"/>
        <w:ind w:left="12" w:firstLine="0"/>
        <w:jc w:val="left"/>
        <w:rPr>
          <w:rFonts w:ascii="Arial" w:eastAsia="Arial" w:hAnsi="Arial" w:cs="Arial"/>
          <w:b/>
        </w:rPr>
      </w:pPr>
    </w:p>
    <w:p w14:paraId="230BB795"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lastRenderedPageBreak/>
        <w:t xml:space="preserve">CLÁUSULA DÉCIMA – OBRIGAÇÕES DO CONTRATANTE </w:t>
      </w:r>
    </w:p>
    <w:p w14:paraId="138E87B4"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DF8BD2F"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São obrigações do CONTRATANTE: </w:t>
      </w:r>
    </w:p>
    <w:p w14:paraId="2A7EA824"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8052E6A" w14:textId="77777777" w:rsidR="00D5585C" w:rsidRPr="009C7B84" w:rsidRDefault="00D5585C" w:rsidP="00D5585C">
      <w:pPr>
        <w:ind w:left="10" w:firstLine="0"/>
        <w:rPr>
          <w:rFonts w:ascii="Arial" w:eastAsia="Arial" w:hAnsi="Arial" w:cs="Arial"/>
        </w:rPr>
      </w:pPr>
      <w:r w:rsidRPr="009C7B84">
        <w:rPr>
          <w:rFonts w:ascii="Arial" w:eastAsia="Arial" w:hAnsi="Arial" w:cs="Arial"/>
        </w:rPr>
        <w:t xml:space="preserve">I – Realizar os pagamentos na forma e condições previstas neste Contrato; </w:t>
      </w:r>
    </w:p>
    <w:p w14:paraId="59D28155" w14:textId="77777777" w:rsidR="00D5585C" w:rsidRPr="009C7B84" w:rsidRDefault="00D5585C" w:rsidP="00D5585C">
      <w:pPr>
        <w:spacing w:after="16" w:line="259" w:lineRule="auto"/>
        <w:ind w:left="12" w:hanging="22"/>
        <w:jc w:val="left"/>
        <w:rPr>
          <w:rFonts w:ascii="Arial" w:eastAsia="Arial" w:hAnsi="Arial" w:cs="Arial"/>
        </w:rPr>
      </w:pPr>
      <w:r w:rsidRPr="009C7B84">
        <w:rPr>
          <w:rFonts w:ascii="Arial" w:eastAsia="Arial" w:hAnsi="Arial" w:cs="Arial"/>
        </w:rPr>
        <w:t xml:space="preserve"> </w:t>
      </w:r>
    </w:p>
    <w:p w14:paraId="7BB87823" w14:textId="77777777" w:rsidR="00D5585C" w:rsidRPr="009C7B84" w:rsidRDefault="00D5585C" w:rsidP="00D5585C">
      <w:pPr>
        <w:ind w:left="10" w:firstLine="0"/>
        <w:rPr>
          <w:rFonts w:ascii="Arial" w:eastAsia="Arial" w:hAnsi="Arial" w:cs="Arial"/>
        </w:rPr>
      </w:pPr>
      <w:r w:rsidRPr="009C7B84">
        <w:rPr>
          <w:rFonts w:ascii="Arial" w:eastAsia="Arial" w:hAnsi="Arial" w:cs="Arial"/>
        </w:rPr>
        <w:t xml:space="preserve">II – Realizar a fiscalização dos serviços contratados. </w:t>
      </w:r>
    </w:p>
    <w:p w14:paraId="6EE5C3E2"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7F98A7F7"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t xml:space="preserve">CLÁUSULA DÉCIMA PRIMEIRA – ACEITAÇÃO DO OBJETO DO CONTRATO </w:t>
      </w:r>
    </w:p>
    <w:p w14:paraId="1E709A1B" w14:textId="77777777" w:rsidR="00D5585C" w:rsidRPr="009C7B84" w:rsidRDefault="00D5585C" w:rsidP="00D5585C">
      <w:pPr>
        <w:spacing w:after="18" w:line="259" w:lineRule="auto"/>
        <w:ind w:left="12" w:firstLine="0"/>
        <w:jc w:val="left"/>
        <w:rPr>
          <w:rFonts w:ascii="Arial" w:eastAsia="Arial" w:hAnsi="Arial" w:cs="Arial"/>
        </w:rPr>
      </w:pPr>
      <w:r w:rsidRPr="009C7B84">
        <w:rPr>
          <w:rFonts w:ascii="Arial" w:eastAsia="Arial" w:hAnsi="Arial" w:cs="Arial"/>
          <w:b/>
        </w:rPr>
        <w:t xml:space="preserve"> </w:t>
      </w:r>
      <w:r w:rsidRPr="009C7B84">
        <w:rPr>
          <w:rFonts w:ascii="Arial" w:eastAsia="Arial" w:hAnsi="Arial" w:cs="Arial"/>
          <w:b/>
        </w:rPr>
        <w:tab/>
        <w:t xml:space="preserve"> </w:t>
      </w:r>
    </w:p>
    <w:p w14:paraId="60D4BC86"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A aceitação do objeto deste contrato se dará mediante a avaliação da Comissão de Fiscalização prevista na cláusula sexta pela autoridade competente no âmbito da Companhia Municipal de Transportes Coletivos – COMPANHIA MUNICIPAL DE TRANSPORTES COLETIVOS - CMTC - RIO (MOBI-Rio), que constatará se os serviços atendem a todas as especificações contidas no Edital e seus Anexos, e na Proposta que ensejou a presente contratação.  </w:t>
      </w:r>
    </w:p>
    <w:p w14:paraId="5C513BCB"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336FAFCA"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O objeto do presente contrato será recebido em tantas parcelas quantas forem às relativas ao pagamento. </w:t>
      </w:r>
    </w:p>
    <w:p w14:paraId="5EB7B870" w14:textId="77777777" w:rsidR="00D5585C" w:rsidRPr="009C7B84" w:rsidRDefault="00D5585C" w:rsidP="00D5585C">
      <w:pPr>
        <w:ind w:left="7" w:firstLine="12"/>
        <w:rPr>
          <w:rFonts w:ascii="Arial" w:eastAsia="Arial" w:hAnsi="Arial" w:cs="Arial"/>
        </w:rPr>
      </w:pPr>
    </w:p>
    <w:p w14:paraId="492B9BA5" w14:textId="77777777" w:rsidR="00D5585C" w:rsidRPr="009C7B84" w:rsidRDefault="00D5585C" w:rsidP="00D5585C">
      <w:pPr>
        <w:spacing w:after="19" w:line="259" w:lineRule="auto"/>
        <w:ind w:left="12" w:firstLine="0"/>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Os serviços prestados em desacordo com a especificação do Edital e seus Anexos, e da Proposta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w:t>
      </w:r>
      <w:r w:rsidRPr="009C7B84">
        <w:rPr>
          <w:rFonts w:ascii="Arial" w:eastAsia="Arial" w:hAnsi="Arial" w:cs="Arial"/>
          <w:i/>
        </w:rPr>
        <w:t xml:space="preserve"> </w:t>
      </w:r>
      <w:r w:rsidRPr="009C7B84">
        <w:rPr>
          <w:rFonts w:ascii="Arial" w:eastAsia="Arial" w:hAnsi="Arial" w:cs="Arial"/>
        </w:rPr>
        <w:t xml:space="preserve"> </w:t>
      </w:r>
    </w:p>
    <w:p w14:paraId="28FEE58E" w14:textId="77777777" w:rsidR="00D5585C" w:rsidRPr="009C7B84" w:rsidRDefault="00D5585C" w:rsidP="00D5585C">
      <w:pPr>
        <w:spacing w:after="23" w:line="259" w:lineRule="auto"/>
        <w:ind w:left="12" w:firstLine="0"/>
        <w:jc w:val="left"/>
        <w:rPr>
          <w:rFonts w:ascii="Arial" w:eastAsia="Arial" w:hAnsi="Arial" w:cs="Arial"/>
          <w:b/>
        </w:rPr>
      </w:pPr>
      <w:r w:rsidRPr="009C7B84">
        <w:rPr>
          <w:rFonts w:ascii="Arial" w:eastAsia="Arial" w:hAnsi="Arial" w:cs="Arial"/>
        </w:rPr>
        <w:t xml:space="preserve"> </w:t>
      </w:r>
      <w:r w:rsidRPr="009C7B84">
        <w:rPr>
          <w:rFonts w:ascii="Arial" w:eastAsia="Arial" w:hAnsi="Arial" w:cs="Arial"/>
        </w:rPr>
        <w:tab/>
        <w:t xml:space="preserve"> </w:t>
      </w:r>
    </w:p>
    <w:p w14:paraId="55B93F8B"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Na hipótese de recusa de aceitação, a CONTRATADA deverá reexecutar os serviços não aceitos, em prazo a ser estabelecido pela CONTRATANTE, passando a contar os prazos para pagamento e demais compromissos do CONTRATANTE da data da efetiva aceitação. Caso a CONTRATADA não reexecute os serviços não aceitos no prazo assinado, a CONTRATANTE se reserva o direito de providenciar a sua execução às expensas da CONTRATADA, sem prejuízo das penalidades cabíveis.  </w:t>
      </w:r>
    </w:p>
    <w:p w14:paraId="3EC791DC"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  </w:t>
      </w:r>
    </w:p>
    <w:p w14:paraId="32BBF13F" w14:textId="77777777" w:rsidR="00E27FAE" w:rsidRPr="009C7B84" w:rsidRDefault="00E27FAE" w:rsidP="00D5585C">
      <w:pPr>
        <w:ind w:left="7" w:firstLine="12"/>
        <w:rPr>
          <w:rFonts w:ascii="Arial" w:eastAsia="Arial" w:hAnsi="Arial" w:cs="Arial"/>
        </w:rPr>
      </w:pPr>
    </w:p>
    <w:p w14:paraId="09338103"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lastRenderedPageBreak/>
        <w:t xml:space="preserve">CLÁUSULA DÉCIMA SEGUNDA – FORÇA MAIOR </w:t>
      </w:r>
    </w:p>
    <w:p w14:paraId="17E90CA2"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629673B3"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Os motivos de força maior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poderão autorizar a suspensão da execução do Contrato.  </w:t>
      </w:r>
    </w:p>
    <w:p w14:paraId="40E1737E"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t xml:space="preserve"> CLÁUSULA DÉCIMA TERCEIRA – SANÇÕES ADMINISTRATIVAS </w:t>
      </w:r>
    </w:p>
    <w:p w14:paraId="24187DF8"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AA55AB9" w14:textId="77777777" w:rsidR="00D5585C" w:rsidRPr="009C7B84" w:rsidRDefault="00D5585C" w:rsidP="00D5585C">
      <w:pPr>
        <w:tabs>
          <w:tab w:val="left" w:pos="709"/>
          <w:tab w:val="left" w:pos="993"/>
        </w:tabs>
        <w:rPr>
          <w:rFonts w:ascii="Arial" w:eastAsia="Arial" w:hAnsi="Arial" w:cs="Arial"/>
        </w:rPr>
      </w:pPr>
      <w:r w:rsidRPr="009C7B84">
        <w:rPr>
          <w:rFonts w:ascii="Arial" w:eastAsia="Arial" w:hAnsi="Arial" w:cs="Arial"/>
        </w:rPr>
        <w:t>Sem prejuízo de indenização por perdas e danos, a COMPANHIA MUNICIPAL DE TRANSPORTES COLETIVOS - CMTC - RIO (MOBI-Rio) poderá impor ao licitante, adjudicatário ou contratado, pelo descumprimento total ou parcial das obrigações a que esteja sujeito, as seguintes sanções, observado o Regulamento Interno de Licitações e Contratos da COMPANHIA MUNICIPAL DE TRANSPORTES COLETIVOS - CMTC - RIO (MOBI-Rio) e pela legislação vigente, garantida a defesa prévia ao contratado:</w:t>
      </w:r>
    </w:p>
    <w:p w14:paraId="14965DED" w14:textId="77777777" w:rsidR="00D5585C" w:rsidRPr="009C7B84" w:rsidRDefault="00D5585C" w:rsidP="00D5585C">
      <w:pPr>
        <w:spacing w:after="200" w:line="276" w:lineRule="auto"/>
        <w:ind w:left="0" w:firstLine="0"/>
        <w:rPr>
          <w:rFonts w:ascii="Arial" w:eastAsia="Arial" w:hAnsi="Arial" w:cs="Arial"/>
        </w:rPr>
      </w:pPr>
      <w:r w:rsidRPr="009C7B84">
        <w:rPr>
          <w:rFonts w:ascii="Arial" w:eastAsia="Arial" w:hAnsi="Arial" w:cs="Arial"/>
        </w:rPr>
        <w:t>I - Advertência;</w:t>
      </w:r>
    </w:p>
    <w:p w14:paraId="679E0418" w14:textId="77777777" w:rsidR="00D5585C" w:rsidRPr="009C7B84" w:rsidRDefault="00D5585C" w:rsidP="00D5585C">
      <w:pPr>
        <w:tabs>
          <w:tab w:val="left" w:pos="709"/>
          <w:tab w:val="left" w:pos="993"/>
        </w:tabs>
        <w:rPr>
          <w:rFonts w:ascii="Arial" w:eastAsia="Arial" w:hAnsi="Arial" w:cs="Arial"/>
        </w:rPr>
      </w:pPr>
      <w:r w:rsidRPr="009C7B84">
        <w:rPr>
          <w:rFonts w:ascii="Arial" w:eastAsia="Arial" w:hAnsi="Arial" w:cs="Arial"/>
        </w:rPr>
        <w:t xml:space="preserve">II - Multa de mora de até 1% (um por cento) por dia útil sobre o valor do Contrato ou do saldo não atendido do Contrato; </w:t>
      </w:r>
    </w:p>
    <w:p w14:paraId="340FF2FF" w14:textId="77777777" w:rsidR="00D5585C" w:rsidRPr="009C7B84" w:rsidRDefault="00D5585C" w:rsidP="00D5585C">
      <w:pPr>
        <w:tabs>
          <w:tab w:val="left" w:pos="709"/>
          <w:tab w:val="left" w:pos="993"/>
        </w:tabs>
        <w:rPr>
          <w:rFonts w:ascii="Arial" w:eastAsia="Arial" w:hAnsi="Arial" w:cs="Arial"/>
        </w:rPr>
      </w:pPr>
      <w:r w:rsidRPr="009C7B84">
        <w:rPr>
          <w:rFonts w:ascii="Arial" w:eastAsia="Arial" w:hAnsi="Arial" w:cs="Arial"/>
        </w:rPr>
        <w:t xml:space="preserve"> </w:t>
      </w:r>
    </w:p>
    <w:p w14:paraId="62E9F827" w14:textId="77777777" w:rsidR="00D5585C" w:rsidRPr="009C7B84" w:rsidRDefault="00D5585C" w:rsidP="00D5585C">
      <w:pPr>
        <w:tabs>
          <w:tab w:val="left" w:pos="709"/>
          <w:tab w:val="left" w:pos="993"/>
        </w:tabs>
        <w:ind w:left="-22" w:firstLine="0"/>
        <w:rPr>
          <w:rFonts w:ascii="Arial" w:eastAsia="Arial" w:hAnsi="Arial" w:cs="Arial"/>
        </w:rPr>
      </w:pPr>
      <w:r w:rsidRPr="009C7B84">
        <w:rPr>
          <w:rFonts w:ascii="Arial" w:eastAsia="Arial" w:hAnsi="Arial" w:cs="Arial"/>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44E1D000" w14:textId="77777777" w:rsidR="00D5585C" w:rsidRPr="009C7B84" w:rsidRDefault="00D5585C" w:rsidP="00D5585C">
      <w:pPr>
        <w:tabs>
          <w:tab w:val="left" w:pos="709"/>
          <w:tab w:val="left" w:pos="993"/>
        </w:tabs>
        <w:ind w:left="-22" w:firstLine="0"/>
        <w:rPr>
          <w:rFonts w:ascii="Arial" w:eastAsia="Arial" w:hAnsi="Arial" w:cs="Arial"/>
        </w:rPr>
      </w:pPr>
    </w:p>
    <w:p w14:paraId="25F5760E" w14:textId="77777777" w:rsidR="00D5585C" w:rsidRPr="009C7B84" w:rsidRDefault="00D5585C" w:rsidP="00D5585C">
      <w:pPr>
        <w:tabs>
          <w:tab w:val="left" w:pos="709"/>
          <w:tab w:val="left" w:pos="993"/>
        </w:tabs>
        <w:ind w:left="-22" w:firstLine="0"/>
        <w:rPr>
          <w:rFonts w:ascii="Arial" w:eastAsia="Arial" w:hAnsi="Arial" w:cs="Arial"/>
        </w:rPr>
      </w:pPr>
      <w:r w:rsidRPr="009C7B84">
        <w:rPr>
          <w:rFonts w:ascii="Arial" w:eastAsia="Arial" w:hAnsi="Arial" w:cs="Arial"/>
        </w:rPr>
        <w:t>IV - Suspensão temporária do direito de licitar e impedimento de contratar com a Administração Municipal;</w:t>
      </w:r>
    </w:p>
    <w:p w14:paraId="54BEB9B2" w14:textId="77777777" w:rsidR="00D5585C" w:rsidRPr="009C7B84" w:rsidRDefault="00D5585C" w:rsidP="00D5585C">
      <w:pPr>
        <w:spacing w:after="200" w:line="276" w:lineRule="auto"/>
        <w:ind w:left="0" w:firstLine="0"/>
        <w:rPr>
          <w:rFonts w:ascii="Arial" w:eastAsia="Arial" w:hAnsi="Arial" w:cs="Arial"/>
        </w:rPr>
      </w:pPr>
    </w:p>
    <w:p w14:paraId="33E6CDDD"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As sanções somente serão aplicadas após o decurso do prazo para apresentação de defesa prévia do interessado no respectivo processo, no prazo de 10 (dez) dias úteis. </w:t>
      </w:r>
    </w:p>
    <w:p w14:paraId="387455DA"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620E595F"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As sanções previstas nos incisos “I” e “IV” do </w:t>
      </w:r>
      <w:r w:rsidRPr="009C7B84">
        <w:rPr>
          <w:rFonts w:ascii="Arial" w:eastAsia="Arial" w:hAnsi="Arial" w:cs="Arial"/>
          <w:i/>
        </w:rPr>
        <w:t xml:space="preserve">caput </w:t>
      </w:r>
      <w:r w:rsidRPr="009C7B84">
        <w:rPr>
          <w:rFonts w:ascii="Arial" w:eastAsia="Arial" w:hAnsi="Arial" w:cs="Arial"/>
        </w:rPr>
        <w:t xml:space="preserve">desta Cláusula poderão ser aplicadas juntamente com aquelas previstas nos incisos “II” e “III”, e não excluem a possibilidade de rescisão unilateral do Contrato. </w:t>
      </w:r>
    </w:p>
    <w:p w14:paraId="5B876ECC" w14:textId="77777777" w:rsidR="00D5585C" w:rsidRPr="009C7B84" w:rsidRDefault="00D5585C" w:rsidP="00D5585C">
      <w:pPr>
        <w:ind w:left="7" w:firstLine="12"/>
        <w:rPr>
          <w:rFonts w:ascii="Arial" w:eastAsia="Arial" w:hAnsi="Arial" w:cs="Arial"/>
          <w:b/>
        </w:rPr>
      </w:pPr>
    </w:p>
    <w:p w14:paraId="75B2676A" w14:textId="77777777" w:rsidR="00D5585C" w:rsidRPr="009C7B84" w:rsidRDefault="00D5585C" w:rsidP="00D5585C">
      <w:pPr>
        <w:ind w:left="7" w:firstLine="12"/>
        <w:rPr>
          <w:rFonts w:ascii="Arial" w:eastAsia="Arial" w:hAnsi="Arial" w:cs="Arial"/>
          <w:b/>
        </w:rPr>
      </w:pPr>
      <w:r w:rsidRPr="009C7B84">
        <w:rPr>
          <w:rFonts w:ascii="Arial" w:eastAsia="Arial" w:hAnsi="Arial" w:cs="Arial"/>
          <w:b/>
        </w:rPr>
        <w:lastRenderedPageBreak/>
        <w:t xml:space="preserve">Parágrafo Terceiro – </w:t>
      </w:r>
      <w:r w:rsidRPr="009C7B84">
        <w:rPr>
          <w:rFonts w:ascii="Arial" w:eastAsia="Arial" w:hAnsi="Arial" w:cs="Arial"/>
        </w:rPr>
        <w:t xml:space="preserve">Do ato que aplicar a pena prevista no inciso IV desta Cláusula, a autoridade competente dará conhecimento aos demais órgãos/entidades municipais interessados, na página oficial da CONTRATANTE na internet. </w:t>
      </w:r>
      <w:r w:rsidRPr="009C7B84">
        <w:rPr>
          <w:rFonts w:ascii="Arial" w:eastAsia="Arial" w:hAnsi="Arial" w:cs="Arial"/>
          <w:b/>
        </w:rPr>
        <w:t xml:space="preserve"> </w:t>
      </w:r>
    </w:p>
    <w:p w14:paraId="58364F82" w14:textId="77777777" w:rsidR="00D5585C" w:rsidRPr="009C7B84" w:rsidRDefault="00D5585C" w:rsidP="00D5585C">
      <w:pPr>
        <w:spacing w:after="12" w:line="259" w:lineRule="auto"/>
        <w:ind w:left="12" w:firstLine="0"/>
        <w:jc w:val="left"/>
        <w:rPr>
          <w:rFonts w:ascii="Arial" w:eastAsia="Arial" w:hAnsi="Arial" w:cs="Arial"/>
          <w:b/>
        </w:rPr>
      </w:pPr>
      <w:r w:rsidRPr="009C7B84">
        <w:rPr>
          <w:rFonts w:ascii="Arial" w:eastAsia="Arial" w:hAnsi="Arial" w:cs="Arial"/>
          <w:b/>
        </w:rPr>
        <w:t xml:space="preserve"> </w:t>
      </w:r>
    </w:p>
    <w:p w14:paraId="36950DC3"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Quarto </w:t>
      </w:r>
      <w:r w:rsidRPr="009C7B84">
        <w:rPr>
          <w:rFonts w:ascii="Arial" w:eastAsia="Arial" w:hAnsi="Arial" w:cs="Arial"/>
        </w:rPr>
        <w:t xml:space="preserve">– A sanção prevista no inciso “IV” do </w:t>
      </w:r>
      <w:r w:rsidRPr="009C7B84">
        <w:rPr>
          <w:rFonts w:ascii="Arial" w:eastAsia="Arial" w:hAnsi="Arial" w:cs="Arial"/>
          <w:i/>
        </w:rPr>
        <w:t xml:space="preserve">caput </w:t>
      </w:r>
      <w:r w:rsidRPr="009C7B84">
        <w:rPr>
          <w:rFonts w:ascii="Arial" w:eastAsia="Arial" w:hAnsi="Arial" w:cs="Arial"/>
        </w:rPr>
        <w:t xml:space="preserve">desta Cláusula poderá também ser aplicada às licitantes ou aos profissionais que, em razão dos contratos regidos pelo Decreto Municipal 44.698/18, tenham: </w:t>
      </w:r>
    </w:p>
    <w:p w14:paraId="0F3DBC06" w14:textId="77777777" w:rsidR="00D5585C" w:rsidRPr="009C7B84" w:rsidRDefault="00D5585C" w:rsidP="00D5585C">
      <w:pPr>
        <w:spacing w:after="22" w:line="259" w:lineRule="auto"/>
        <w:ind w:left="12" w:firstLine="0"/>
        <w:jc w:val="left"/>
        <w:rPr>
          <w:rFonts w:ascii="Arial" w:eastAsia="Arial" w:hAnsi="Arial" w:cs="Arial"/>
        </w:rPr>
      </w:pPr>
      <w:r w:rsidRPr="009C7B84">
        <w:rPr>
          <w:rFonts w:ascii="Arial" w:eastAsia="Arial" w:hAnsi="Arial" w:cs="Arial"/>
        </w:rPr>
        <w:t xml:space="preserve"> </w:t>
      </w:r>
    </w:p>
    <w:p w14:paraId="4E62DEE9" w14:textId="77777777" w:rsidR="00D5585C" w:rsidRPr="009C7B84" w:rsidRDefault="00D5585C" w:rsidP="0082658A">
      <w:pPr>
        <w:numPr>
          <w:ilvl w:val="0"/>
          <w:numId w:val="3"/>
        </w:numPr>
        <w:spacing w:after="8"/>
        <w:ind w:hanging="218"/>
        <w:rPr>
          <w:rFonts w:ascii="Arial" w:eastAsia="Arial" w:hAnsi="Arial" w:cs="Arial"/>
        </w:rPr>
      </w:pPr>
      <w:r w:rsidRPr="009C7B84">
        <w:rPr>
          <w:rFonts w:ascii="Arial" w:eastAsia="Arial" w:hAnsi="Arial" w:cs="Arial"/>
        </w:rPr>
        <w:t xml:space="preserve"> </w:t>
      </w:r>
      <w:proofErr w:type="gramStart"/>
      <w:r w:rsidRPr="009C7B84">
        <w:rPr>
          <w:rFonts w:ascii="Arial" w:eastAsia="Arial" w:hAnsi="Arial" w:cs="Arial"/>
        </w:rPr>
        <w:t>sofrido</w:t>
      </w:r>
      <w:proofErr w:type="gramEnd"/>
      <w:r w:rsidRPr="009C7B84">
        <w:rPr>
          <w:rFonts w:ascii="Arial" w:eastAsia="Arial" w:hAnsi="Arial" w:cs="Arial"/>
        </w:rPr>
        <w:t xml:space="preserve"> condenação definitiva por praticarem, por meios dolosos, fraudes fiscais no recolhimento de quaisquer tributos; </w:t>
      </w:r>
    </w:p>
    <w:p w14:paraId="420E7B58" w14:textId="77777777" w:rsidR="00D5585C" w:rsidRPr="009C7B84" w:rsidRDefault="00D5585C" w:rsidP="00D5585C">
      <w:pPr>
        <w:spacing w:after="16" w:line="259" w:lineRule="auto"/>
        <w:ind w:left="12" w:hanging="218"/>
        <w:jc w:val="left"/>
        <w:rPr>
          <w:rFonts w:ascii="Arial" w:eastAsia="Arial" w:hAnsi="Arial" w:cs="Arial"/>
        </w:rPr>
      </w:pPr>
      <w:r w:rsidRPr="009C7B84">
        <w:rPr>
          <w:rFonts w:ascii="Arial" w:eastAsia="Arial" w:hAnsi="Arial" w:cs="Arial"/>
        </w:rPr>
        <w:t xml:space="preserve"> </w:t>
      </w:r>
    </w:p>
    <w:p w14:paraId="409EAB9F" w14:textId="77777777" w:rsidR="00D5585C" w:rsidRPr="009C7B84" w:rsidRDefault="00D5585C" w:rsidP="0082658A">
      <w:pPr>
        <w:numPr>
          <w:ilvl w:val="0"/>
          <w:numId w:val="3"/>
        </w:numPr>
        <w:spacing w:after="8"/>
        <w:ind w:hanging="218"/>
        <w:rPr>
          <w:rFonts w:ascii="Arial" w:eastAsia="Arial" w:hAnsi="Arial" w:cs="Arial"/>
        </w:rPr>
      </w:pPr>
      <w:r w:rsidRPr="009C7B84">
        <w:rPr>
          <w:rFonts w:ascii="Arial" w:eastAsia="Arial" w:hAnsi="Arial" w:cs="Arial"/>
        </w:rPr>
        <w:t xml:space="preserve"> </w:t>
      </w:r>
      <w:proofErr w:type="gramStart"/>
      <w:r w:rsidRPr="009C7B84">
        <w:rPr>
          <w:rFonts w:ascii="Arial" w:eastAsia="Arial" w:hAnsi="Arial" w:cs="Arial"/>
        </w:rPr>
        <w:t>praticado</w:t>
      </w:r>
      <w:proofErr w:type="gramEnd"/>
      <w:r w:rsidRPr="009C7B84">
        <w:rPr>
          <w:rFonts w:ascii="Arial" w:eastAsia="Arial" w:hAnsi="Arial" w:cs="Arial"/>
        </w:rPr>
        <w:t xml:space="preserve"> atos ilícitos, visando a frustrar os objetivos da licitação; </w:t>
      </w:r>
    </w:p>
    <w:p w14:paraId="222AC5A2" w14:textId="77777777" w:rsidR="00D5585C" w:rsidRPr="009C7B84" w:rsidRDefault="00D5585C" w:rsidP="00D5585C">
      <w:pPr>
        <w:spacing w:after="16" w:line="259" w:lineRule="auto"/>
        <w:ind w:left="12" w:hanging="218"/>
        <w:jc w:val="left"/>
        <w:rPr>
          <w:rFonts w:ascii="Arial" w:eastAsia="Arial" w:hAnsi="Arial" w:cs="Arial"/>
        </w:rPr>
      </w:pPr>
      <w:r w:rsidRPr="009C7B84">
        <w:rPr>
          <w:rFonts w:ascii="Arial" w:eastAsia="Arial" w:hAnsi="Arial" w:cs="Arial"/>
        </w:rPr>
        <w:t xml:space="preserve"> </w:t>
      </w:r>
    </w:p>
    <w:p w14:paraId="5DECADA5" w14:textId="77777777" w:rsidR="00D5585C" w:rsidRPr="009C7B84" w:rsidRDefault="00D5585C" w:rsidP="0082658A">
      <w:pPr>
        <w:numPr>
          <w:ilvl w:val="0"/>
          <w:numId w:val="3"/>
        </w:numPr>
        <w:spacing w:after="8"/>
        <w:ind w:hanging="218"/>
        <w:rPr>
          <w:rFonts w:ascii="Arial" w:eastAsia="Arial" w:hAnsi="Arial" w:cs="Arial"/>
        </w:rPr>
      </w:pPr>
      <w:r w:rsidRPr="009C7B84">
        <w:rPr>
          <w:rFonts w:ascii="Arial" w:eastAsia="Arial" w:hAnsi="Arial" w:cs="Arial"/>
        </w:rPr>
        <w:t xml:space="preserve"> </w:t>
      </w:r>
      <w:proofErr w:type="gramStart"/>
      <w:r w:rsidRPr="009C7B84">
        <w:rPr>
          <w:rFonts w:ascii="Arial" w:eastAsia="Arial" w:hAnsi="Arial" w:cs="Arial"/>
        </w:rPr>
        <w:t>demonstrado</w:t>
      </w:r>
      <w:proofErr w:type="gramEnd"/>
      <w:r w:rsidRPr="009C7B84">
        <w:rPr>
          <w:rFonts w:ascii="Arial" w:eastAsia="Arial" w:hAnsi="Arial" w:cs="Arial"/>
        </w:rPr>
        <w:t xml:space="preserve"> não possuir idoneidade para contratar com a CONTRATANTE, em virtude de outros atos ilícitos praticados. </w:t>
      </w:r>
    </w:p>
    <w:p w14:paraId="5BCE6BF4" w14:textId="77777777" w:rsidR="00D5585C" w:rsidRPr="009C7B84" w:rsidRDefault="00D5585C" w:rsidP="00D5585C">
      <w:pPr>
        <w:spacing w:after="19" w:line="259" w:lineRule="auto"/>
        <w:ind w:left="12" w:firstLine="0"/>
        <w:jc w:val="left"/>
        <w:rPr>
          <w:rFonts w:ascii="Arial" w:eastAsia="Arial" w:hAnsi="Arial" w:cs="Arial"/>
          <w:b/>
        </w:rPr>
      </w:pPr>
    </w:p>
    <w:p w14:paraId="191067C1" w14:textId="77777777" w:rsidR="00D5585C" w:rsidRPr="009C7B84" w:rsidRDefault="00D5585C" w:rsidP="00D5585C">
      <w:pPr>
        <w:spacing w:after="19" w:line="259" w:lineRule="auto"/>
        <w:ind w:left="12" w:firstLine="0"/>
        <w:rPr>
          <w:rFonts w:ascii="Arial" w:eastAsia="Arial" w:hAnsi="Arial" w:cs="Arial"/>
        </w:rPr>
      </w:pPr>
      <w:r w:rsidRPr="009C7B84">
        <w:rPr>
          <w:rFonts w:ascii="Arial" w:eastAsia="Arial" w:hAnsi="Arial" w:cs="Arial"/>
          <w:b/>
        </w:rPr>
        <w:t>Parágrafo Quinto</w:t>
      </w:r>
      <w:r w:rsidRPr="009C7B84">
        <w:rPr>
          <w:rFonts w:ascii="Arial" w:eastAsia="Arial" w:hAnsi="Arial" w:cs="Arial"/>
        </w:rPr>
        <w:t xml:space="preserve"> – As multas deverão ser recolhidas no prazo de 03 (três) dias úteis, contados da ciência da aplicação da penalidade ou da publicação no Diário Oficial do Município do Rio de Janeiro – D.O. RIO do ato que as impuser.  </w:t>
      </w:r>
    </w:p>
    <w:p w14:paraId="2569111C" w14:textId="77777777" w:rsidR="00D5585C" w:rsidRPr="009C7B84" w:rsidRDefault="00D5585C" w:rsidP="00D5585C">
      <w:pPr>
        <w:spacing w:after="19" w:line="259" w:lineRule="auto"/>
        <w:ind w:left="12" w:firstLine="0"/>
        <w:rPr>
          <w:rFonts w:ascii="Arial" w:eastAsia="Arial" w:hAnsi="Arial" w:cs="Arial"/>
          <w:b/>
        </w:rPr>
      </w:pPr>
      <w:r w:rsidRPr="009C7B84">
        <w:rPr>
          <w:rFonts w:ascii="Arial" w:eastAsia="Arial" w:hAnsi="Arial" w:cs="Arial"/>
        </w:rPr>
        <w:t xml:space="preserve"> </w:t>
      </w:r>
    </w:p>
    <w:p w14:paraId="4AC22947"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Sexto</w:t>
      </w:r>
      <w:r w:rsidRPr="009C7B84">
        <w:rPr>
          <w:rFonts w:ascii="Arial" w:eastAsia="Arial" w:hAnsi="Arial" w:cs="Arial"/>
        </w:rPr>
        <w:t xml:space="preserve"> – As multas aplicadas poderão ser compensadas com valores devidos à CONTRATADA mediante requerimento expresso nesse sentido. </w:t>
      </w:r>
      <w:r w:rsidRPr="009C7B84">
        <w:rPr>
          <w:rFonts w:ascii="Arial" w:eastAsia="Arial" w:hAnsi="Arial" w:cs="Arial"/>
          <w:i/>
        </w:rPr>
        <w:t xml:space="preserve"> </w:t>
      </w:r>
    </w:p>
    <w:p w14:paraId="15B654EC"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EE4AA31"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Sétimo</w:t>
      </w:r>
      <w:r w:rsidRPr="009C7B84">
        <w:rPr>
          <w:rFonts w:ascii="Arial" w:eastAsia="Arial" w:hAnsi="Arial" w:cs="Arial"/>
        </w:rPr>
        <w:t xml:space="preserve"> – Se, no prazo previsto nesta Cláusula, não for feita a prova do recolhimento da multa, promover-se-ão as medidas necessárias ao seu desconto da garantia prestada, mediante despacho regular da autoridade contratante.  </w:t>
      </w:r>
    </w:p>
    <w:p w14:paraId="7561E613"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47C463A8"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Oitavo</w:t>
      </w:r>
      <w:r w:rsidRPr="009C7B84">
        <w:rPr>
          <w:rFonts w:ascii="Arial" w:eastAsia="Arial" w:hAnsi="Arial" w:cs="Arial"/>
        </w:rPr>
        <w:t xml:space="preserve"> – Se a multa aplicada for de valor superior ao valor da garantia prestada, além da perda desta, responderá o contratado pela sua diferença, que será descontada dos pagamentos eventualmente devidos pela Administração ou cobrada judicialmente.  </w:t>
      </w:r>
    </w:p>
    <w:p w14:paraId="54300E81"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52A948F9"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Nono</w:t>
      </w:r>
      <w:r w:rsidRPr="009C7B84">
        <w:rPr>
          <w:rFonts w:ascii="Arial" w:eastAsia="Arial" w:hAnsi="Arial" w:cs="Arial"/>
        </w:rPr>
        <w:t xml:space="preserve"> – Nos casos em que o valor da multa venha a ser descontado da garantia, o valor desta deverá ser recomposto em 48 (quarenta e oito) horas, sob pena de rescisão administrativa do Contrato.  </w:t>
      </w:r>
    </w:p>
    <w:p w14:paraId="436157B1"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86DF5F9"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Décimo</w:t>
      </w:r>
      <w:r w:rsidRPr="009C7B84">
        <w:rPr>
          <w:rFonts w:ascii="Arial" w:eastAsia="Arial" w:hAnsi="Arial" w:cs="Arial"/>
        </w:rPr>
        <w:t xml:space="preserve"> – Ressalvada a hipótese de existir requerimento de compensação devidamente formalizado, o CONTRATANTE suspenderá, </w:t>
      </w:r>
      <w:r w:rsidRPr="009C7B84">
        <w:rPr>
          <w:rFonts w:ascii="Arial" w:eastAsia="Arial" w:hAnsi="Arial" w:cs="Arial"/>
        </w:rPr>
        <w:lastRenderedPageBreak/>
        <w:t xml:space="preserve">observado o contraditório e ampla defesa, os pagamentos devidos à CONTRATADA até a comprovação do recolhimento da multa ou da prova de sua </w:t>
      </w:r>
      <w:proofErr w:type="spellStart"/>
      <w:r w:rsidRPr="009C7B84">
        <w:rPr>
          <w:rFonts w:ascii="Arial" w:eastAsia="Arial" w:hAnsi="Arial" w:cs="Arial"/>
        </w:rPr>
        <w:t>relevação</w:t>
      </w:r>
      <w:proofErr w:type="spellEnd"/>
      <w:r w:rsidRPr="009C7B84">
        <w:rPr>
          <w:rFonts w:ascii="Arial" w:eastAsia="Arial" w:hAnsi="Arial" w:cs="Arial"/>
        </w:rPr>
        <w:t xml:space="preserve"> por ato da Administração, bem como até a recomposição do valor original da garantia, que tenha sido descontado em virtude de multa imposta, salvo decisão fundamentada da autoridade competente que autorize o prosseguimento do processo de pagamento. </w:t>
      </w:r>
    </w:p>
    <w:p w14:paraId="7D820EAC"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0179C5B0"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Décimo Primeiro</w:t>
      </w:r>
      <w:r w:rsidRPr="009C7B84">
        <w:rPr>
          <w:rFonts w:ascii="Arial" w:eastAsia="Arial" w:hAnsi="Arial" w:cs="Arial"/>
        </w:rPr>
        <w:t xml:space="preserve"> – Se a CONTRATANTE verificar que o valor da garantia e/ou o valor dos pagamentos ainda devidos são suficientes à satisfação do valor da multa, o processo de pagamento retomará o seu curso.  </w:t>
      </w:r>
    </w:p>
    <w:p w14:paraId="37A1A550"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4F4FC6A1"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Décimo Segundo</w:t>
      </w:r>
      <w:r w:rsidRPr="009C7B84">
        <w:rPr>
          <w:rFonts w:ascii="Arial" w:eastAsia="Arial" w:hAnsi="Arial" w:cs="Arial"/>
        </w:rPr>
        <w:t xml:space="preserve"> – As multas previstas nos incisos “II” e “III” do </w:t>
      </w:r>
      <w:r w:rsidRPr="009C7B84">
        <w:rPr>
          <w:rFonts w:ascii="Arial" w:eastAsia="Arial" w:hAnsi="Arial" w:cs="Arial"/>
          <w:i/>
        </w:rPr>
        <w:t xml:space="preserve">caput </w:t>
      </w:r>
      <w:r w:rsidRPr="009C7B84">
        <w:rPr>
          <w:rFonts w:ascii="Arial" w:eastAsia="Arial" w:hAnsi="Arial" w:cs="Arial"/>
        </w:rPr>
        <w:t xml:space="preserve">desta Cláusula não possuem caráter compensatório, e, assim, o pagamento delas não eximirá a CONTRATADA de responsabilidade pelas perdas e danos decorrentes das infrações cometidas.  </w:t>
      </w:r>
    </w:p>
    <w:p w14:paraId="4283E841" w14:textId="77777777" w:rsidR="00D5585C" w:rsidRPr="009C7B84" w:rsidRDefault="00D5585C" w:rsidP="00D5585C">
      <w:pPr>
        <w:spacing w:after="16" w:line="259" w:lineRule="auto"/>
        <w:ind w:left="12" w:firstLine="0"/>
        <w:jc w:val="left"/>
        <w:rPr>
          <w:rFonts w:ascii="Arial" w:eastAsia="Arial" w:hAnsi="Arial" w:cs="Arial"/>
          <w:b/>
          <w:color w:val="FF0000"/>
        </w:rPr>
      </w:pPr>
      <w:r w:rsidRPr="009C7B84">
        <w:rPr>
          <w:rFonts w:ascii="Arial" w:eastAsia="Arial" w:hAnsi="Arial" w:cs="Arial"/>
          <w:color w:val="FF0000"/>
        </w:rPr>
        <w:t xml:space="preserve"> </w:t>
      </w:r>
    </w:p>
    <w:p w14:paraId="5971D051"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Décimo Terceiro</w:t>
      </w:r>
      <w:r w:rsidRPr="009C7B84">
        <w:rPr>
          <w:rFonts w:ascii="Arial" w:eastAsia="Arial" w:hAnsi="Arial" w:cs="Arial"/>
        </w:rPr>
        <w:t xml:space="preserve"> – A aplicação das sanções estabelecidas nesta Cláusula é da competência do Diretor Presidente da COMPANHIA MUNICIPAL DE TRANSPORTES COLETIVOS - CMTC - RIO (MOBI-Rio). </w:t>
      </w:r>
    </w:p>
    <w:p w14:paraId="7E5190EF" w14:textId="77777777" w:rsidR="00D5585C" w:rsidRPr="009C7B84" w:rsidRDefault="00D5585C" w:rsidP="00D5585C">
      <w:pPr>
        <w:ind w:left="7" w:firstLine="12"/>
        <w:rPr>
          <w:rFonts w:ascii="Arial" w:eastAsia="Arial" w:hAnsi="Arial" w:cs="Arial"/>
        </w:rPr>
      </w:pPr>
    </w:p>
    <w:p w14:paraId="1A32150A"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Décimo Quarto</w:t>
      </w:r>
      <w:r w:rsidRPr="009C7B84">
        <w:rPr>
          <w:rFonts w:ascii="Arial" w:eastAsia="Arial" w:hAnsi="Arial" w:cs="Arial"/>
        </w:rPr>
        <w:t xml:space="preserve"> – Deve-se observar, ainda, o procedimento descrito no Regulamento Interno de Licitações e Contratos da COMPANHIA MUNICIPAL DE TRANSPORTES COLETIVOS - CMTC - RIO (MOBI-Rio) no tocante à aplicação das sanções administrativas mencionadas </w:t>
      </w:r>
      <w:proofErr w:type="spellStart"/>
      <w:r w:rsidRPr="009C7B84">
        <w:rPr>
          <w:rFonts w:ascii="Arial" w:eastAsia="Arial" w:hAnsi="Arial" w:cs="Arial"/>
        </w:rPr>
        <w:t>nesta</w:t>
      </w:r>
      <w:proofErr w:type="spellEnd"/>
      <w:r w:rsidRPr="009C7B84">
        <w:rPr>
          <w:rFonts w:ascii="Arial" w:eastAsia="Arial" w:hAnsi="Arial" w:cs="Arial"/>
        </w:rPr>
        <w:t xml:space="preserve"> Cláusula. </w:t>
      </w:r>
    </w:p>
    <w:p w14:paraId="0E5DEFFC"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44CC57BC" w14:textId="77777777" w:rsidR="00D5585C" w:rsidRPr="009C7B84" w:rsidRDefault="00D5585C" w:rsidP="00D5585C">
      <w:pPr>
        <w:pStyle w:val="Ttulo1"/>
        <w:ind w:left="0" w:firstLine="0"/>
        <w:rPr>
          <w:rFonts w:ascii="Arial" w:eastAsia="Arial" w:hAnsi="Arial" w:cs="Arial"/>
        </w:rPr>
      </w:pPr>
      <w:r w:rsidRPr="009C7B84">
        <w:rPr>
          <w:rFonts w:ascii="Arial" w:eastAsia="Arial" w:hAnsi="Arial" w:cs="Arial"/>
        </w:rPr>
        <w:t>CLÁUSULA DÉCIMA QUARTA – RECURSO</w:t>
      </w:r>
    </w:p>
    <w:p w14:paraId="6E4EA22F" w14:textId="77777777" w:rsidR="00D5585C" w:rsidRPr="009C7B84" w:rsidRDefault="00D5585C" w:rsidP="00D5585C">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59B0CB93"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A CONTRATADA poderá apresentar, sempre sem efeito suspensivo, salvo se concedido excepcionalmente pela autoridade competente, recurso a ser interposto perante a autoridade superior, no prazo de 10 (dez) dias úteis contados da ciência da aplicação das penalidades contidas nos incisos II e III da Cláusula Décima Terceira.  </w:t>
      </w:r>
    </w:p>
    <w:p w14:paraId="074B8A9C" w14:textId="77777777" w:rsidR="00D5585C" w:rsidRPr="009C7B84" w:rsidRDefault="00D5585C" w:rsidP="00D5585C">
      <w:pPr>
        <w:spacing w:after="21" w:line="259" w:lineRule="auto"/>
        <w:ind w:left="12" w:firstLine="0"/>
        <w:jc w:val="left"/>
        <w:rPr>
          <w:rFonts w:ascii="Arial" w:eastAsia="Arial" w:hAnsi="Arial" w:cs="Arial"/>
          <w:b/>
        </w:rPr>
      </w:pPr>
    </w:p>
    <w:p w14:paraId="7811479A" w14:textId="77777777" w:rsidR="00D5585C" w:rsidRPr="009C7B84" w:rsidRDefault="00D5585C" w:rsidP="00D5585C">
      <w:pPr>
        <w:spacing w:after="21" w:line="259" w:lineRule="auto"/>
        <w:ind w:left="12" w:firstLine="0"/>
        <w:jc w:val="left"/>
        <w:rPr>
          <w:rFonts w:ascii="Arial" w:eastAsia="Arial" w:hAnsi="Arial" w:cs="Arial"/>
          <w:b/>
        </w:rPr>
      </w:pPr>
      <w:r w:rsidRPr="009C7B84">
        <w:rPr>
          <w:rFonts w:ascii="Arial" w:eastAsia="Arial" w:hAnsi="Arial" w:cs="Arial"/>
          <w:b/>
        </w:rPr>
        <w:t xml:space="preserve">CLÁUSULA DÉCIMA QUINTA – RESCISÃO </w:t>
      </w:r>
    </w:p>
    <w:p w14:paraId="49F4E358" w14:textId="77777777" w:rsidR="00D5585C" w:rsidRPr="009C7B84" w:rsidRDefault="00D5585C" w:rsidP="00D5585C">
      <w:pPr>
        <w:pStyle w:val="Ttulo1"/>
        <w:ind w:left="7" w:firstLine="12"/>
        <w:rPr>
          <w:rFonts w:ascii="Arial" w:eastAsia="Arial" w:hAnsi="Arial" w:cs="Arial"/>
        </w:rPr>
      </w:pPr>
    </w:p>
    <w:p w14:paraId="52C27F4F" w14:textId="77777777" w:rsidR="00D5585C" w:rsidRPr="009C7B84" w:rsidRDefault="00D5585C" w:rsidP="00D5585C">
      <w:pPr>
        <w:spacing w:after="12" w:line="259" w:lineRule="auto"/>
        <w:ind w:left="12" w:firstLine="0"/>
        <w:rPr>
          <w:rFonts w:ascii="Arial" w:eastAsia="Arial" w:hAnsi="Arial" w:cs="Arial"/>
        </w:rPr>
      </w:pPr>
      <w:r w:rsidRPr="009C7B84">
        <w:rPr>
          <w:rFonts w:ascii="Arial" w:eastAsia="Arial" w:hAnsi="Arial" w:cs="Arial"/>
        </w:rPr>
        <w:t>A inexecução total ou parcial do contrato poderá ensejar a sua rescisão, que poderá ocorrer através de:</w:t>
      </w:r>
    </w:p>
    <w:p w14:paraId="0A9AD976" w14:textId="77777777" w:rsidR="00D5585C" w:rsidRPr="009C7B84" w:rsidRDefault="00D5585C" w:rsidP="00D5585C">
      <w:pPr>
        <w:spacing w:after="12" w:line="259" w:lineRule="auto"/>
        <w:ind w:left="12" w:firstLine="0"/>
        <w:rPr>
          <w:rFonts w:ascii="Arial" w:eastAsia="Arial" w:hAnsi="Arial" w:cs="Arial"/>
        </w:rPr>
      </w:pPr>
    </w:p>
    <w:p w14:paraId="71953C96" w14:textId="77777777" w:rsidR="00D5585C" w:rsidRPr="009C7B84" w:rsidRDefault="00D5585C" w:rsidP="00D5585C">
      <w:pPr>
        <w:spacing w:after="12" w:line="259" w:lineRule="auto"/>
        <w:ind w:left="12" w:firstLine="0"/>
        <w:rPr>
          <w:rFonts w:ascii="Arial" w:eastAsia="Arial" w:hAnsi="Arial" w:cs="Arial"/>
          <w:color w:val="00000A"/>
        </w:rPr>
      </w:pPr>
      <w:r w:rsidRPr="009C7B84">
        <w:rPr>
          <w:rFonts w:ascii="Arial" w:eastAsia="Arial" w:hAnsi="Arial" w:cs="Arial"/>
        </w:rPr>
        <w:lastRenderedPageBreak/>
        <w:t xml:space="preserve">I – Ato unilateral, quando verificada a ocorrência de qualquer das situações descritas no </w:t>
      </w:r>
      <w:r w:rsidRPr="009C7B84">
        <w:rPr>
          <w:rFonts w:ascii="Arial" w:eastAsia="Arial" w:hAnsi="Arial" w:cs="Arial"/>
          <w:color w:val="00000A"/>
        </w:rPr>
        <w:t xml:space="preserve">Regulamento Interno de Licitações e Contratos da COMPANHIA MUNICIPAL DE TRANSPORTES COLETIVOS - CMTC - RIO (MOBI-Rio); </w:t>
      </w:r>
    </w:p>
    <w:p w14:paraId="05423397" w14:textId="77777777" w:rsidR="00D5585C" w:rsidRPr="009C7B84" w:rsidRDefault="00D5585C" w:rsidP="00D5585C">
      <w:pPr>
        <w:spacing w:after="12" w:line="259" w:lineRule="auto"/>
        <w:ind w:left="12" w:firstLine="0"/>
        <w:rPr>
          <w:rFonts w:ascii="Arial" w:eastAsia="Arial" w:hAnsi="Arial" w:cs="Arial"/>
          <w:color w:val="00000A"/>
        </w:rPr>
      </w:pPr>
    </w:p>
    <w:p w14:paraId="57C1ED50" w14:textId="77777777" w:rsidR="00D5585C" w:rsidRPr="009C7B84" w:rsidRDefault="00D5585C" w:rsidP="00D5585C">
      <w:pPr>
        <w:spacing w:after="12" w:line="259" w:lineRule="auto"/>
        <w:ind w:left="12" w:firstLine="0"/>
        <w:rPr>
          <w:rFonts w:ascii="Arial" w:eastAsia="Arial" w:hAnsi="Arial" w:cs="Arial"/>
        </w:rPr>
      </w:pPr>
      <w:r w:rsidRPr="009C7B84">
        <w:rPr>
          <w:rFonts w:ascii="Arial" w:eastAsia="Arial" w:hAnsi="Arial" w:cs="Arial"/>
        </w:rPr>
        <w:t xml:space="preserve">II – Acordo entre as partes, desde que seja vantajoso para a COMPANHIA MUNICIPAL DE TRANSPORTES COLETIVOS - CMTC - RIO (MOBI-Rio); </w:t>
      </w:r>
    </w:p>
    <w:p w14:paraId="45B9FE83" w14:textId="77777777" w:rsidR="00D5585C" w:rsidRPr="009C7B84" w:rsidRDefault="00D5585C" w:rsidP="00D5585C">
      <w:pPr>
        <w:spacing w:after="12" w:line="259" w:lineRule="auto"/>
        <w:ind w:left="12" w:firstLine="0"/>
        <w:rPr>
          <w:rFonts w:ascii="Arial" w:eastAsia="Arial" w:hAnsi="Arial" w:cs="Arial"/>
        </w:rPr>
      </w:pPr>
    </w:p>
    <w:p w14:paraId="0B65C960" w14:textId="77777777" w:rsidR="00D5585C" w:rsidRPr="009C7B84" w:rsidRDefault="00D5585C" w:rsidP="00D5585C">
      <w:pPr>
        <w:spacing w:after="12" w:line="259" w:lineRule="auto"/>
        <w:ind w:left="12" w:firstLine="0"/>
        <w:rPr>
          <w:rFonts w:ascii="Arial" w:eastAsia="Arial" w:hAnsi="Arial" w:cs="Arial"/>
        </w:rPr>
      </w:pPr>
      <w:r w:rsidRPr="009C7B84">
        <w:rPr>
          <w:rFonts w:ascii="Arial" w:eastAsia="Arial" w:hAnsi="Arial" w:cs="Arial"/>
        </w:rPr>
        <w:t xml:space="preserve">III – Determinação judicial. </w:t>
      </w:r>
    </w:p>
    <w:p w14:paraId="5AEB1CEC" w14:textId="77777777" w:rsidR="00D5585C" w:rsidRPr="009C7B84" w:rsidRDefault="00D5585C" w:rsidP="00D5585C">
      <w:pPr>
        <w:spacing w:after="12" w:line="259" w:lineRule="auto"/>
        <w:ind w:left="12" w:firstLine="0"/>
        <w:rPr>
          <w:rFonts w:ascii="Arial" w:eastAsia="Arial" w:hAnsi="Arial" w:cs="Arial"/>
          <w:color w:val="FF0000"/>
        </w:rPr>
      </w:pPr>
    </w:p>
    <w:p w14:paraId="08C17AA8"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A rescisão operará seus efeitos a partir da publicação do ato administrativo no Diário Oficial do Município do Rio de Janeiro – D.O. RIO. </w:t>
      </w:r>
    </w:p>
    <w:p w14:paraId="018B283F" w14:textId="77777777" w:rsidR="00D5585C" w:rsidRPr="009C7B84" w:rsidRDefault="00D5585C" w:rsidP="00D5585C">
      <w:pPr>
        <w:spacing w:after="19" w:line="259" w:lineRule="auto"/>
        <w:ind w:left="12" w:firstLine="0"/>
        <w:jc w:val="left"/>
        <w:rPr>
          <w:rFonts w:ascii="Arial" w:eastAsia="Arial" w:hAnsi="Arial" w:cs="Arial"/>
          <w:b/>
        </w:rPr>
      </w:pPr>
      <w:r w:rsidRPr="009C7B84">
        <w:rPr>
          <w:rFonts w:ascii="Arial" w:eastAsia="Arial" w:hAnsi="Arial" w:cs="Arial"/>
        </w:rPr>
        <w:t xml:space="preserve"> </w:t>
      </w:r>
    </w:p>
    <w:p w14:paraId="5293A89E"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Rescindido o Contrato, a CONTRATANTE assumirá imediatamente o seu objeto no local e no estado em que a sua execução se encontrar. </w:t>
      </w:r>
    </w:p>
    <w:p w14:paraId="05B883EE"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12A9E7D4"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Na hipótese de rescisão unilateral promovida pela CONTRATANTE, a CONTRATADA, além das demais sanções cabíveis, ficará sujeita à multa de até 20% (vinte por cento) calculada sobre o saldo reajustado dos serviços não executados, ou, ainda, sobre o valor do Contrato. </w:t>
      </w:r>
    </w:p>
    <w:p w14:paraId="1B2F637E" w14:textId="77777777" w:rsidR="00D5585C" w:rsidRPr="009C7B84" w:rsidRDefault="00D5585C" w:rsidP="00D5585C">
      <w:pPr>
        <w:spacing w:after="19" w:line="259" w:lineRule="auto"/>
        <w:ind w:left="12" w:firstLine="0"/>
        <w:rPr>
          <w:rFonts w:ascii="Arial" w:eastAsia="Arial" w:hAnsi="Arial" w:cs="Arial"/>
          <w:b/>
        </w:rPr>
      </w:pPr>
    </w:p>
    <w:p w14:paraId="0408AA73" w14:textId="77777777" w:rsidR="00D5585C" w:rsidRPr="009C7B84" w:rsidRDefault="00D5585C" w:rsidP="00D5585C">
      <w:pPr>
        <w:spacing w:after="19" w:line="259" w:lineRule="auto"/>
        <w:ind w:left="12" w:firstLine="0"/>
        <w:rPr>
          <w:rFonts w:ascii="Arial" w:eastAsia="Arial" w:hAnsi="Arial" w:cs="Arial"/>
        </w:rPr>
      </w:pPr>
      <w:r w:rsidRPr="009C7B84">
        <w:rPr>
          <w:rFonts w:ascii="Arial" w:eastAsia="Arial" w:hAnsi="Arial" w:cs="Arial"/>
          <w:b/>
        </w:rPr>
        <w:t>Parágrafo Quarto</w:t>
      </w:r>
      <w:r w:rsidRPr="009C7B84">
        <w:rPr>
          <w:rFonts w:ascii="Arial" w:eastAsia="Arial" w:hAnsi="Arial" w:cs="Arial"/>
        </w:rPr>
        <w:t xml:space="preserve"> –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  </w:t>
      </w:r>
    </w:p>
    <w:p w14:paraId="5B7FB0CD"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rPr>
        <w:t xml:space="preserve"> </w:t>
      </w:r>
    </w:p>
    <w:p w14:paraId="4CAE9D10"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Parágrafo Quinto</w:t>
      </w:r>
      <w:r w:rsidRPr="009C7B84">
        <w:rPr>
          <w:rFonts w:ascii="Arial" w:eastAsia="Arial" w:hAnsi="Arial" w:cs="Arial"/>
        </w:rPr>
        <w:t xml:space="preserve"> – Nos casos de rescisão sem culpa da CONTRATADA, o CONTRATANTE deverá promover: </w:t>
      </w:r>
    </w:p>
    <w:p w14:paraId="61CC3A90"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72EF98A6" w14:textId="77777777" w:rsidR="00D5585C" w:rsidRPr="009C7B84" w:rsidRDefault="00D5585C" w:rsidP="0082658A">
      <w:pPr>
        <w:numPr>
          <w:ilvl w:val="0"/>
          <w:numId w:val="5"/>
        </w:numPr>
        <w:spacing w:after="8"/>
        <w:rPr>
          <w:rFonts w:ascii="Arial" w:eastAsia="Arial" w:hAnsi="Arial" w:cs="Arial"/>
        </w:rPr>
      </w:pPr>
      <w:proofErr w:type="gramStart"/>
      <w:r w:rsidRPr="009C7B84">
        <w:rPr>
          <w:rFonts w:ascii="Arial" w:eastAsia="Arial" w:hAnsi="Arial" w:cs="Arial"/>
        </w:rPr>
        <w:t>a</w:t>
      </w:r>
      <w:proofErr w:type="gramEnd"/>
      <w:r w:rsidRPr="009C7B84">
        <w:rPr>
          <w:rFonts w:ascii="Arial" w:eastAsia="Arial" w:hAnsi="Arial" w:cs="Arial"/>
        </w:rPr>
        <w:t xml:space="preserve"> devolução da garantia; </w:t>
      </w:r>
    </w:p>
    <w:p w14:paraId="6CC01F8C" w14:textId="77777777" w:rsidR="00D5585C" w:rsidRPr="009C7B84" w:rsidRDefault="00D5585C" w:rsidP="00D5585C">
      <w:pPr>
        <w:spacing w:after="16" w:line="259" w:lineRule="auto"/>
        <w:ind w:left="12" w:hanging="22"/>
        <w:jc w:val="left"/>
        <w:rPr>
          <w:rFonts w:ascii="Arial" w:eastAsia="Arial" w:hAnsi="Arial" w:cs="Arial"/>
        </w:rPr>
      </w:pPr>
      <w:r w:rsidRPr="009C7B84">
        <w:rPr>
          <w:rFonts w:ascii="Arial" w:eastAsia="Arial" w:hAnsi="Arial" w:cs="Arial"/>
        </w:rPr>
        <w:t xml:space="preserve"> </w:t>
      </w:r>
    </w:p>
    <w:p w14:paraId="218738D2" w14:textId="77777777" w:rsidR="00D5585C" w:rsidRPr="009C7B84" w:rsidRDefault="00D5585C" w:rsidP="0082658A">
      <w:pPr>
        <w:numPr>
          <w:ilvl w:val="0"/>
          <w:numId w:val="5"/>
        </w:numPr>
        <w:spacing w:after="8"/>
        <w:rPr>
          <w:rFonts w:ascii="Arial" w:eastAsia="Arial" w:hAnsi="Arial" w:cs="Arial"/>
        </w:rPr>
      </w:pPr>
      <w:proofErr w:type="gramStart"/>
      <w:r w:rsidRPr="009C7B84">
        <w:rPr>
          <w:rFonts w:ascii="Arial" w:eastAsia="Arial" w:hAnsi="Arial" w:cs="Arial"/>
        </w:rPr>
        <w:t>os</w:t>
      </w:r>
      <w:proofErr w:type="gramEnd"/>
      <w:r w:rsidRPr="009C7B84">
        <w:rPr>
          <w:rFonts w:ascii="Arial" w:eastAsia="Arial" w:hAnsi="Arial" w:cs="Arial"/>
        </w:rPr>
        <w:t xml:space="preserve"> pagamentos devidos pela execução do Contrato até a data da rescisão; </w:t>
      </w:r>
    </w:p>
    <w:p w14:paraId="5B9B869C" w14:textId="77777777" w:rsidR="00D5585C" w:rsidRPr="009C7B84" w:rsidRDefault="00D5585C" w:rsidP="00D5585C">
      <w:pPr>
        <w:spacing w:after="19" w:line="259" w:lineRule="auto"/>
        <w:ind w:left="12" w:hanging="22"/>
        <w:jc w:val="left"/>
        <w:rPr>
          <w:rFonts w:ascii="Arial" w:eastAsia="Arial" w:hAnsi="Arial" w:cs="Arial"/>
        </w:rPr>
      </w:pPr>
      <w:r w:rsidRPr="009C7B84">
        <w:rPr>
          <w:rFonts w:ascii="Arial" w:eastAsia="Arial" w:hAnsi="Arial" w:cs="Arial"/>
        </w:rPr>
        <w:t xml:space="preserve">  </w:t>
      </w:r>
    </w:p>
    <w:p w14:paraId="788802F5" w14:textId="77777777" w:rsidR="00D5585C" w:rsidRPr="009C7B84" w:rsidRDefault="00D5585C" w:rsidP="0082658A">
      <w:pPr>
        <w:numPr>
          <w:ilvl w:val="0"/>
          <w:numId w:val="5"/>
        </w:numPr>
        <w:spacing w:after="8"/>
        <w:rPr>
          <w:rFonts w:ascii="Arial" w:eastAsia="Arial" w:hAnsi="Arial" w:cs="Arial"/>
        </w:rPr>
      </w:pPr>
      <w:proofErr w:type="gramStart"/>
      <w:r w:rsidRPr="009C7B84">
        <w:rPr>
          <w:rFonts w:ascii="Arial" w:eastAsia="Arial" w:hAnsi="Arial" w:cs="Arial"/>
        </w:rPr>
        <w:t>o</w:t>
      </w:r>
      <w:proofErr w:type="gramEnd"/>
      <w:r w:rsidRPr="009C7B84">
        <w:rPr>
          <w:rFonts w:ascii="Arial" w:eastAsia="Arial" w:hAnsi="Arial" w:cs="Arial"/>
        </w:rPr>
        <w:t xml:space="preserve"> pagamento do custo de desmobilização, caso haja; </w:t>
      </w:r>
    </w:p>
    <w:p w14:paraId="14E66D9D" w14:textId="77777777" w:rsidR="00D5585C" w:rsidRPr="009C7B84" w:rsidRDefault="00D5585C" w:rsidP="00D5585C">
      <w:pPr>
        <w:pBdr>
          <w:top w:val="nil"/>
          <w:left w:val="nil"/>
          <w:bottom w:val="nil"/>
          <w:right w:val="nil"/>
          <w:between w:val="nil"/>
        </w:pBdr>
        <w:ind w:left="708" w:hanging="696"/>
        <w:rPr>
          <w:rFonts w:ascii="Arial" w:eastAsia="Arial" w:hAnsi="Arial" w:cs="Arial"/>
          <w:szCs w:val="24"/>
        </w:rPr>
      </w:pPr>
    </w:p>
    <w:p w14:paraId="6707D635" w14:textId="77777777" w:rsidR="00D5585C" w:rsidRPr="009C7B84" w:rsidRDefault="00D5585C" w:rsidP="0082658A">
      <w:pPr>
        <w:numPr>
          <w:ilvl w:val="0"/>
          <w:numId w:val="5"/>
        </w:numPr>
        <w:spacing w:after="8"/>
        <w:rPr>
          <w:rFonts w:ascii="Arial" w:eastAsia="Arial" w:hAnsi="Arial" w:cs="Arial"/>
        </w:rPr>
      </w:pPr>
      <w:proofErr w:type="gramStart"/>
      <w:r w:rsidRPr="009C7B84">
        <w:rPr>
          <w:rFonts w:ascii="Arial" w:eastAsia="Arial" w:hAnsi="Arial" w:cs="Arial"/>
        </w:rPr>
        <w:t>o</w:t>
      </w:r>
      <w:proofErr w:type="gramEnd"/>
      <w:r w:rsidRPr="009C7B84">
        <w:rPr>
          <w:rFonts w:ascii="Arial" w:eastAsia="Arial" w:hAnsi="Arial" w:cs="Arial"/>
        </w:rPr>
        <w:t xml:space="preserve"> ressarcimento dos prejuízos comprovadamente sofridos. </w:t>
      </w:r>
    </w:p>
    <w:p w14:paraId="32B1959B" w14:textId="77777777" w:rsidR="00D5585C" w:rsidRPr="009C7B84" w:rsidRDefault="00D5585C" w:rsidP="00D5585C">
      <w:pPr>
        <w:spacing w:after="0"/>
        <w:ind w:left="720" w:firstLine="12"/>
        <w:rPr>
          <w:rFonts w:ascii="Arial" w:eastAsia="Arial" w:hAnsi="Arial" w:cs="Arial"/>
          <w:b/>
        </w:rPr>
      </w:pPr>
    </w:p>
    <w:p w14:paraId="61C539CB" w14:textId="77777777" w:rsidR="00D5585C" w:rsidRPr="009C7B84" w:rsidRDefault="00D5585C" w:rsidP="00D5585C">
      <w:pPr>
        <w:ind w:left="7" w:firstLine="12"/>
        <w:rPr>
          <w:rFonts w:ascii="Arial" w:eastAsia="Arial" w:hAnsi="Arial" w:cs="Arial"/>
        </w:rPr>
      </w:pPr>
      <w:r w:rsidRPr="009C7B84">
        <w:rPr>
          <w:rFonts w:ascii="Arial" w:eastAsia="Arial" w:hAnsi="Arial" w:cs="Arial"/>
          <w:b/>
        </w:rPr>
        <w:t xml:space="preserve">Parágrafo Sexto </w:t>
      </w:r>
      <w:r w:rsidRPr="009C7B84">
        <w:rPr>
          <w:rFonts w:ascii="Arial" w:eastAsia="Arial" w:hAnsi="Arial" w:cs="Arial"/>
        </w:rPr>
        <w:t xml:space="preserve">– Na hipótese de rescisão por culpa da CONTRATADA, esta somente terá direito ao saldo das faturas relativas aos serviços medidos e </w:t>
      </w:r>
      <w:r w:rsidRPr="009C7B84">
        <w:rPr>
          <w:rFonts w:ascii="Arial" w:eastAsia="Arial" w:hAnsi="Arial" w:cs="Arial"/>
        </w:rPr>
        <w:lastRenderedPageBreak/>
        <w:t xml:space="preserve">aceitos até a data da rescisão, após a compensação prevista no parágrafo quarto desta Cláusula. </w:t>
      </w:r>
    </w:p>
    <w:p w14:paraId="6646FC75" w14:textId="77777777" w:rsidR="00D5585C" w:rsidRPr="009C7B84" w:rsidRDefault="00D5585C" w:rsidP="00D5585C">
      <w:pPr>
        <w:spacing w:after="0" w:line="259" w:lineRule="auto"/>
        <w:ind w:left="12" w:firstLine="0"/>
        <w:jc w:val="left"/>
        <w:rPr>
          <w:rFonts w:ascii="Arial" w:eastAsia="Arial" w:hAnsi="Arial" w:cs="Arial"/>
          <w:b/>
        </w:rPr>
      </w:pPr>
      <w:r w:rsidRPr="009C7B84">
        <w:rPr>
          <w:rFonts w:ascii="Arial" w:eastAsia="Arial" w:hAnsi="Arial" w:cs="Arial"/>
        </w:rPr>
        <w:t xml:space="preserve"> </w:t>
      </w:r>
    </w:p>
    <w:p w14:paraId="4C4FFAEE" w14:textId="77777777" w:rsidR="00D5585C" w:rsidRPr="009C7B84" w:rsidRDefault="00D5585C" w:rsidP="00D5585C">
      <w:pPr>
        <w:ind w:left="7" w:firstLine="12"/>
        <w:rPr>
          <w:rFonts w:ascii="Arial" w:eastAsia="Arial" w:hAnsi="Arial" w:cs="Arial"/>
          <w:b/>
        </w:rPr>
      </w:pPr>
      <w:r w:rsidRPr="009C7B84">
        <w:rPr>
          <w:rFonts w:ascii="Arial" w:eastAsia="Arial" w:hAnsi="Arial" w:cs="Arial"/>
          <w:b/>
        </w:rPr>
        <w:t>Parágrafo Sétimo</w:t>
      </w:r>
      <w:r w:rsidRPr="009C7B84">
        <w:rPr>
          <w:rFonts w:ascii="Arial" w:eastAsia="Arial" w:hAnsi="Arial" w:cs="Arial"/>
        </w:rPr>
        <w:t xml:space="preserve"> – No caso de rescisão amigável, esta será reduzida a termo, tendo a CONTRATADA direito aos pagamentos devidos pela execução do Contrato, conforme atestado em laudo da comissão especial designada para esse fim, e à devolução da garantia.  </w:t>
      </w:r>
    </w:p>
    <w:p w14:paraId="335A61EA" w14:textId="77777777" w:rsidR="00D5585C" w:rsidRPr="009C7B84" w:rsidRDefault="00D5585C" w:rsidP="00D5585C">
      <w:pPr>
        <w:spacing w:after="19" w:line="259" w:lineRule="auto"/>
        <w:ind w:left="12" w:firstLine="0"/>
        <w:jc w:val="left"/>
        <w:rPr>
          <w:rFonts w:ascii="Arial" w:eastAsia="Arial" w:hAnsi="Arial" w:cs="Arial"/>
        </w:rPr>
      </w:pPr>
    </w:p>
    <w:p w14:paraId="2D6B259A" w14:textId="77777777" w:rsidR="00D5585C" w:rsidRPr="009C7B84" w:rsidRDefault="00D5585C" w:rsidP="00D5585C">
      <w:pPr>
        <w:spacing w:after="16" w:line="259" w:lineRule="auto"/>
        <w:ind w:left="12" w:firstLine="0"/>
        <w:jc w:val="left"/>
        <w:rPr>
          <w:rFonts w:ascii="Arial" w:eastAsia="Arial" w:hAnsi="Arial" w:cs="Arial"/>
          <w:b/>
        </w:rPr>
      </w:pPr>
      <w:r w:rsidRPr="009C7B84">
        <w:rPr>
          <w:rFonts w:ascii="Arial" w:eastAsia="Arial" w:hAnsi="Arial" w:cs="Arial"/>
          <w:b/>
        </w:rPr>
        <w:t xml:space="preserve">CLÁUSULA DÉCIMA SEXTA – SUBCONTRATAÇÃO </w:t>
      </w:r>
    </w:p>
    <w:p w14:paraId="028E4563" w14:textId="77777777" w:rsidR="00D5585C" w:rsidRPr="009C7B84" w:rsidRDefault="00D5585C" w:rsidP="00D5585C">
      <w:pPr>
        <w:spacing w:after="12" w:line="259" w:lineRule="auto"/>
        <w:ind w:left="12" w:firstLine="0"/>
        <w:jc w:val="left"/>
        <w:rPr>
          <w:rFonts w:ascii="Arial" w:eastAsia="Arial" w:hAnsi="Arial" w:cs="Arial"/>
        </w:rPr>
      </w:pPr>
      <w:r w:rsidRPr="009C7B84">
        <w:rPr>
          <w:rFonts w:ascii="Arial" w:eastAsia="Arial" w:hAnsi="Arial" w:cs="Arial"/>
          <w:b/>
        </w:rPr>
        <w:t xml:space="preserve"> </w:t>
      </w:r>
    </w:p>
    <w:p w14:paraId="2708A289"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Desde que previamente prevista e no limite indicado no edital de licitação, a CONTRATADA, na execução do contrato, sem prejuízo das responsabilidades contratuais e legais, poderá subcontratar partes da obra, serviço ou fornecimento. </w:t>
      </w:r>
    </w:p>
    <w:p w14:paraId="051CD0EF" w14:textId="77777777" w:rsidR="00E37C27" w:rsidRPr="009C7B84" w:rsidRDefault="00E37C27" w:rsidP="00D5585C">
      <w:pPr>
        <w:ind w:left="7" w:firstLine="12"/>
        <w:rPr>
          <w:rFonts w:ascii="Arial" w:eastAsia="Arial" w:hAnsi="Arial" w:cs="Arial"/>
        </w:rPr>
      </w:pPr>
    </w:p>
    <w:p w14:paraId="1EC77239" w14:textId="77777777" w:rsidR="00A45D70" w:rsidRPr="009C7B84" w:rsidRDefault="00A45D70" w:rsidP="00A45D70">
      <w:pPr>
        <w:spacing w:after="0"/>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Na hipótese descrita no caput, a CONTRATADA não poderá efetivamente subcontratar, nem ceder, sem a prévia e expressa anuência da CONTRATANTE e sempre mediante instrumento próprio, a ser publicado na imprensa oficial.      </w:t>
      </w:r>
    </w:p>
    <w:p w14:paraId="10BF04E1" w14:textId="77777777" w:rsidR="00A45D70" w:rsidRPr="009C7B84" w:rsidRDefault="00A45D70" w:rsidP="00A45D70">
      <w:pPr>
        <w:spacing w:after="0"/>
        <w:rPr>
          <w:rFonts w:ascii="Arial" w:eastAsia="Arial" w:hAnsi="Arial" w:cs="Arial"/>
        </w:rPr>
      </w:pPr>
    </w:p>
    <w:p w14:paraId="0B2AE2E4" w14:textId="77777777" w:rsidR="00A45D70" w:rsidRPr="009C7B84" w:rsidRDefault="00A45D70" w:rsidP="00A45D70">
      <w:pPr>
        <w:spacing w:after="0"/>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A SUBCONTRATADA deverá atender, em relação ao objeto da subcontratação, as exigências de qualificação técnica impostas ao licitante vencedor.   </w:t>
      </w:r>
    </w:p>
    <w:p w14:paraId="79CCAEB2" w14:textId="77777777" w:rsidR="00A45D70" w:rsidRPr="009C7B84" w:rsidRDefault="00A45D70" w:rsidP="00A45D70">
      <w:pPr>
        <w:spacing w:after="0"/>
        <w:rPr>
          <w:rFonts w:ascii="Arial" w:eastAsia="Arial" w:hAnsi="Arial" w:cs="Arial"/>
        </w:rPr>
      </w:pPr>
    </w:p>
    <w:p w14:paraId="3C56E99C" w14:textId="77777777" w:rsidR="00A45D70" w:rsidRPr="009C7B84" w:rsidRDefault="00A45D70" w:rsidP="00A45D70">
      <w:pPr>
        <w:spacing w:after="0"/>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A SUBCONTRATADA será solidariamente responsável com a CONTRATADA por todas as obrigações legais e contratuais decorrentes do objeto do Contrato, nos limites da subcontratação, inclusive as de natureza trabalhista e previdenciária.    </w:t>
      </w:r>
    </w:p>
    <w:p w14:paraId="39F0AD36" w14:textId="77777777" w:rsidR="00A45D70" w:rsidRPr="009C7B84" w:rsidRDefault="00A45D70" w:rsidP="00A45D70">
      <w:pPr>
        <w:spacing w:after="0"/>
        <w:rPr>
          <w:rFonts w:ascii="Arial" w:eastAsia="Arial" w:hAnsi="Arial" w:cs="Arial"/>
        </w:rPr>
      </w:pPr>
    </w:p>
    <w:p w14:paraId="6131B613" w14:textId="77777777" w:rsidR="00A45D70" w:rsidRPr="009C7B84" w:rsidRDefault="00A45D70" w:rsidP="00A45D70">
      <w:pPr>
        <w:spacing w:after="0"/>
        <w:rPr>
          <w:rFonts w:ascii="Arial" w:eastAsia="Arial" w:hAnsi="Arial" w:cs="Arial"/>
        </w:rPr>
      </w:pPr>
      <w:r w:rsidRPr="009C7B84">
        <w:rPr>
          <w:rFonts w:ascii="Arial" w:eastAsia="Arial" w:hAnsi="Arial" w:cs="Arial"/>
          <w:b/>
        </w:rPr>
        <w:t>Parágrafo Quarto</w:t>
      </w:r>
      <w:r w:rsidRPr="009C7B84">
        <w:rPr>
          <w:rFonts w:ascii="Arial" w:eastAsia="Arial" w:hAnsi="Arial" w:cs="Arial"/>
        </w:rPr>
        <w:t xml:space="preserve"> – É vedada a subcontratação de empresa ou consórcio que tenha participado:  </w:t>
      </w:r>
    </w:p>
    <w:p w14:paraId="13DF617B" w14:textId="77777777" w:rsidR="00A45D70" w:rsidRPr="009C7B84" w:rsidRDefault="00A45D70" w:rsidP="00A45D70">
      <w:pPr>
        <w:spacing w:after="0"/>
        <w:rPr>
          <w:rFonts w:ascii="Arial" w:eastAsia="Arial" w:hAnsi="Arial" w:cs="Arial"/>
        </w:rPr>
      </w:pPr>
    </w:p>
    <w:p w14:paraId="7BAB60BB" w14:textId="77777777" w:rsidR="00A45D70" w:rsidRPr="009C7B84" w:rsidRDefault="00A45D70" w:rsidP="00A45D70">
      <w:pPr>
        <w:spacing w:after="0"/>
        <w:rPr>
          <w:rFonts w:ascii="Arial" w:eastAsia="Arial" w:hAnsi="Arial" w:cs="Arial"/>
        </w:rPr>
      </w:pPr>
      <w:r w:rsidRPr="009C7B84">
        <w:rPr>
          <w:rFonts w:ascii="Arial" w:eastAsia="Arial" w:hAnsi="Arial" w:cs="Arial"/>
        </w:rPr>
        <w:t xml:space="preserve">(a) do procedimento licitatório do qual se originou a contratação;  </w:t>
      </w:r>
    </w:p>
    <w:p w14:paraId="2DA8C302" w14:textId="4D0138D8" w:rsidR="00A45D70" w:rsidRPr="009C7B84" w:rsidRDefault="00A45D70" w:rsidP="00A45D70">
      <w:pPr>
        <w:spacing w:after="0"/>
        <w:rPr>
          <w:rFonts w:ascii="Arial" w:eastAsia="Arial" w:hAnsi="Arial" w:cs="Arial"/>
        </w:rPr>
      </w:pPr>
      <w:r w:rsidRPr="009C7B84">
        <w:rPr>
          <w:rFonts w:ascii="Arial" w:eastAsia="Arial" w:hAnsi="Arial" w:cs="Arial"/>
        </w:rPr>
        <w:t>(b) direta ou indiretamente, da elaboração de projeto básico ou executivo.</w:t>
      </w:r>
    </w:p>
    <w:p w14:paraId="3E4DE66A" w14:textId="77777777" w:rsidR="00A45D70" w:rsidRPr="009C7B84" w:rsidRDefault="00A45D70" w:rsidP="00A45D70">
      <w:pPr>
        <w:spacing w:after="0"/>
        <w:rPr>
          <w:rFonts w:ascii="Arial" w:eastAsia="Arial" w:hAnsi="Arial" w:cs="Arial"/>
        </w:rPr>
      </w:pPr>
    </w:p>
    <w:p w14:paraId="4D8D3D4F" w14:textId="77777777" w:rsidR="00A45D70" w:rsidRPr="009C7B84" w:rsidRDefault="00A45D70" w:rsidP="00A45D70">
      <w:pPr>
        <w:spacing w:after="0"/>
        <w:rPr>
          <w:rFonts w:ascii="Arial" w:eastAsia="Arial" w:hAnsi="Arial" w:cs="Arial"/>
        </w:rPr>
      </w:pPr>
    </w:p>
    <w:p w14:paraId="3E75E082" w14:textId="77777777" w:rsidR="00A45D70" w:rsidRPr="009C7B84" w:rsidRDefault="00A45D70" w:rsidP="00A45D70">
      <w:pPr>
        <w:spacing w:after="0"/>
        <w:rPr>
          <w:rFonts w:ascii="Arial" w:eastAsia="Arial" w:hAnsi="Arial" w:cs="Arial"/>
        </w:rPr>
      </w:pPr>
    </w:p>
    <w:p w14:paraId="4B32A8C7" w14:textId="77777777" w:rsidR="00A45D70" w:rsidRPr="009C7B84" w:rsidRDefault="00A45D70" w:rsidP="00A45D70">
      <w:pPr>
        <w:spacing w:after="0"/>
        <w:rPr>
          <w:rFonts w:ascii="Arial" w:eastAsia="Arial" w:hAnsi="Arial" w:cs="Arial"/>
        </w:rPr>
      </w:pPr>
    </w:p>
    <w:p w14:paraId="7181B40E" w14:textId="77777777" w:rsidR="00A45D70" w:rsidRPr="009C7B84" w:rsidRDefault="00A45D70" w:rsidP="00A45D70">
      <w:pPr>
        <w:spacing w:after="0"/>
        <w:rPr>
          <w:rFonts w:ascii="Arial" w:eastAsia="Arial" w:hAnsi="Arial" w:cs="Arial"/>
        </w:rPr>
      </w:pPr>
    </w:p>
    <w:p w14:paraId="1D06290B" w14:textId="77777777" w:rsidR="00D5585C" w:rsidRPr="009C7B84" w:rsidRDefault="00D5585C" w:rsidP="00D5585C">
      <w:pPr>
        <w:keepNext/>
        <w:keepLines/>
        <w:spacing w:before="240" w:line="268" w:lineRule="auto"/>
        <w:ind w:left="7" w:firstLine="12"/>
        <w:rPr>
          <w:rFonts w:ascii="Arial" w:eastAsia="Arial" w:hAnsi="Arial" w:cs="Arial"/>
          <w:b/>
        </w:rPr>
      </w:pPr>
      <w:r w:rsidRPr="009C7B84">
        <w:rPr>
          <w:rFonts w:ascii="Arial" w:eastAsia="Arial" w:hAnsi="Arial" w:cs="Arial"/>
          <w:b/>
        </w:rPr>
        <w:lastRenderedPageBreak/>
        <w:t xml:space="preserve">CLÁUSULA DÉCIMA SÉTIMA – DOTAÇÃO ORÇAMENTÁRIA </w:t>
      </w:r>
    </w:p>
    <w:p w14:paraId="106143B8"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7E6FB093" w14:textId="77777777" w:rsidR="00D5585C" w:rsidRPr="009C7B84" w:rsidRDefault="00D5585C" w:rsidP="00D5585C">
      <w:pPr>
        <w:ind w:left="7" w:firstLine="12"/>
        <w:rPr>
          <w:rFonts w:ascii="Arial" w:eastAsia="Arial" w:hAnsi="Arial" w:cs="Arial"/>
        </w:rPr>
      </w:pPr>
      <w:r w:rsidRPr="009C7B84">
        <w:rPr>
          <w:rFonts w:ascii="Arial" w:eastAsia="Arial" w:hAnsi="Arial" w:cs="Arial"/>
        </w:rPr>
        <w:t>Os recursos necessários à execução dos serviços ora contratados correrão à conta do orçamento próprio da Companhia, de acordo com as rotinas internas para a assunção e quitação de despesas.</w:t>
      </w:r>
    </w:p>
    <w:p w14:paraId="271D8232" w14:textId="77777777" w:rsidR="002B3FD9" w:rsidRPr="009C7B84" w:rsidRDefault="00D5585C" w:rsidP="002B3FD9">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317AEA3C" w14:textId="321872C2" w:rsidR="00D5585C" w:rsidRPr="009C7B84" w:rsidRDefault="00D5585C" w:rsidP="002B3FD9">
      <w:pPr>
        <w:spacing w:after="19" w:line="259" w:lineRule="auto"/>
        <w:ind w:left="12" w:firstLine="0"/>
        <w:jc w:val="left"/>
        <w:rPr>
          <w:rFonts w:ascii="Arial" w:eastAsia="Arial" w:hAnsi="Arial" w:cs="Arial"/>
          <w:b/>
        </w:rPr>
      </w:pPr>
      <w:r w:rsidRPr="009C7B84">
        <w:rPr>
          <w:rFonts w:ascii="Arial" w:eastAsia="Arial" w:hAnsi="Arial" w:cs="Arial"/>
          <w:b/>
        </w:rPr>
        <w:t xml:space="preserve">CLÁUSULA DÉCIMA OITAVA – FORO </w:t>
      </w:r>
    </w:p>
    <w:p w14:paraId="5378C22F"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ABE5C5D"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Fica eleito o Foro Central da Comarca da Capital do Estado do Rio de Janeiro para dirimir quaisquer dúvidas oriundas do presente Contrato, renunciando as partes desde já a qualquer outro, por mais especial ou privilegiado que seja. </w:t>
      </w:r>
    </w:p>
    <w:p w14:paraId="2DB96117" w14:textId="77777777" w:rsidR="00A45D70" w:rsidRPr="009C7B84" w:rsidRDefault="00D5585C" w:rsidP="00A45D70">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5E9BC451" w14:textId="3BCE8E11" w:rsidR="00D5585C" w:rsidRPr="009C7B84" w:rsidRDefault="00D5585C" w:rsidP="00A45D70">
      <w:pPr>
        <w:spacing w:after="16" w:line="259" w:lineRule="auto"/>
        <w:ind w:left="12" w:firstLine="0"/>
        <w:jc w:val="left"/>
        <w:rPr>
          <w:rFonts w:ascii="Arial" w:eastAsia="Arial" w:hAnsi="Arial" w:cs="Arial"/>
          <w:b/>
        </w:rPr>
      </w:pPr>
      <w:r w:rsidRPr="009C7B84">
        <w:rPr>
          <w:rFonts w:ascii="Arial" w:eastAsia="Arial" w:hAnsi="Arial" w:cs="Arial"/>
          <w:b/>
        </w:rPr>
        <w:t xml:space="preserve">CLÁUSULA DÉCIMA NONA – PUBLICAÇÃO </w:t>
      </w:r>
    </w:p>
    <w:p w14:paraId="18C73F47"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2ED35731" w14:textId="77777777" w:rsidR="00D5585C" w:rsidRPr="009C7B84" w:rsidRDefault="00D5585C" w:rsidP="00D5585C">
      <w:pPr>
        <w:spacing w:after="21" w:line="259" w:lineRule="auto"/>
        <w:ind w:left="12" w:firstLine="0"/>
        <w:rPr>
          <w:rFonts w:ascii="Arial" w:eastAsia="Arial" w:hAnsi="Arial" w:cs="Arial"/>
        </w:rPr>
      </w:pPr>
      <w:r w:rsidRPr="009C7B84">
        <w:rPr>
          <w:rFonts w:ascii="Arial" w:hAnsi="Arial" w:cs="Arial"/>
        </w:rPr>
        <w:t xml:space="preserve">O (A) CONTRATANTE promoverá a publicação do extrato deste instrumento no Diário Oficial do Município até o 5.º dia útil do mês seguinte ao de </w:t>
      </w:r>
      <w:proofErr w:type="gramStart"/>
      <w:r w:rsidRPr="009C7B84">
        <w:rPr>
          <w:rFonts w:ascii="Arial" w:hAnsi="Arial" w:cs="Arial"/>
        </w:rPr>
        <w:t>sua  assinatura</w:t>
      </w:r>
      <w:proofErr w:type="gramEnd"/>
      <w:r w:rsidRPr="009C7B84">
        <w:rPr>
          <w:rFonts w:ascii="Arial" w:hAnsi="Arial" w:cs="Arial"/>
        </w:rPr>
        <w:t>, para ocorrer no prazo de 20 dias daquela data, às expensas da CONTRATADA.</w:t>
      </w:r>
    </w:p>
    <w:p w14:paraId="7CC4C8D1" w14:textId="77777777" w:rsidR="00D5585C" w:rsidRPr="009C7B84" w:rsidRDefault="00D5585C" w:rsidP="00D5585C">
      <w:pPr>
        <w:pStyle w:val="Ttulo1"/>
        <w:ind w:left="7" w:firstLine="12"/>
        <w:rPr>
          <w:rFonts w:ascii="Arial" w:eastAsia="Arial" w:hAnsi="Arial" w:cs="Arial"/>
        </w:rPr>
      </w:pPr>
      <w:r w:rsidRPr="009C7B84">
        <w:rPr>
          <w:rFonts w:ascii="Arial" w:eastAsia="Arial" w:hAnsi="Arial" w:cs="Arial"/>
        </w:rPr>
        <w:t xml:space="preserve">CLÁUSULA VIGÉSIMA – FISCALIZAÇÃO FINANCEIRA E ORÇAMENTÁRIA </w:t>
      </w:r>
    </w:p>
    <w:p w14:paraId="2458E7D9" w14:textId="77777777" w:rsidR="00D5585C" w:rsidRPr="009C7B84" w:rsidRDefault="00D5585C" w:rsidP="00D5585C">
      <w:pPr>
        <w:spacing w:after="19" w:line="259" w:lineRule="auto"/>
        <w:ind w:left="12" w:firstLine="0"/>
        <w:jc w:val="left"/>
        <w:rPr>
          <w:rFonts w:ascii="Arial" w:eastAsia="Arial" w:hAnsi="Arial" w:cs="Arial"/>
        </w:rPr>
      </w:pPr>
      <w:r w:rsidRPr="009C7B84">
        <w:rPr>
          <w:rFonts w:ascii="Arial" w:eastAsia="Arial" w:hAnsi="Arial" w:cs="Arial"/>
        </w:rPr>
        <w:t xml:space="preserve"> </w:t>
      </w:r>
    </w:p>
    <w:p w14:paraId="01C3354B"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 A CONTRATANTE providenciará a remessa de cópias autênticas do presente instrumento ao seu órgão de controle interno e ao Tribunal de Contas do Município na forma da legislação aplicável. </w:t>
      </w:r>
    </w:p>
    <w:p w14:paraId="38E04055" w14:textId="77777777" w:rsidR="00D5585C" w:rsidRPr="009C7B84" w:rsidRDefault="00D5585C" w:rsidP="00D5585C">
      <w:pPr>
        <w:ind w:left="7" w:firstLine="12"/>
        <w:rPr>
          <w:rFonts w:ascii="Arial" w:eastAsia="Arial" w:hAnsi="Arial" w:cs="Arial"/>
          <w:b/>
        </w:rPr>
      </w:pPr>
      <w:bookmarkStart w:id="8" w:name="_heading=h.1fob9te" w:colFirst="0" w:colLast="0"/>
      <w:bookmarkEnd w:id="8"/>
    </w:p>
    <w:p w14:paraId="0E10DEAB" w14:textId="77777777" w:rsidR="00D5585C" w:rsidRPr="009C7B84" w:rsidRDefault="00D5585C" w:rsidP="00D5585C">
      <w:pPr>
        <w:ind w:left="7" w:firstLine="12"/>
        <w:rPr>
          <w:rFonts w:ascii="Arial" w:eastAsia="Arial" w:hAnsi="Arial" w:cs="Arial"/>
          <w:b/>
        </w:rPr>
      </w:pPr>
      <w:r w:rsidRPr="009C7B84">
        <w:rPr>
          <w:rFonts w:ascii="Arial" w:eastAsia="Arial" w:hAnsi="Arial" w:cs="Arial"/>
          <w:b/>
        </w:rPr>
        <w:t>CLÁUSULA VIGÉSIMA PRIMEIRA – DA ASSINATURA DO CONTRATO</w:t>
      </w:r>
    </w:p>
    <w:p w14:paraId="383AEBD0" w14:textId="77777777" w:rsidR="00D5585C" w:rsidRPr="009C7B84" w:rsidRDefault="00D5585C" w:rsidP="00D5585C">
      <w:pPr>
        <w:spacing w:after="24" w:line="259" w:lineRule="auto"/>
        <w:ind w:left="12" w:firstLine="0"/>
        <w:jc w:val="left"/>
        <w:rPr>
          <w:rFonts w:ascii="Arial" w:eastAsia="Arial" w:hAnsi="Arial" w:cs="Arial"/>
        </w:rPr>
      </w:pPr>
      <w:r w:rsidRPr="009C7B84">
        <w:rPr>
          <w:rFonts w:ascii="Arial" w:eastAsia="Arial" w:hAnsi="Arial" w:cs="Arial"/>
        </w:rPr>
        <w:t xml:space="preserve"> </w:t>
      </w:r>
    </w:p>
    <w:p w14:paraId="47754C0D" w14:textId="77777777" w:rsidR="00D5585C" w:rsidRPr="009C7B84" w:rsidRDefault="00D5585C" w:rsidP="00D5585C">
      <w:pPr>
        <w:spacing w:after="24" w:line="259" w:lineRule="auto"/>
        <w:ind w:left="12" w:firstLine="0"/>
        <w:rPr>
          <w:rFonts w:ascii="Arial" w:eastAsia="Arial" w:hAnsi="Arial" w:cs="Arial"/>
        </w:rPr>
      </w:pPr>
      <w:r w:rsidRPr="009C7B84">
        <w:rPr>
          <w:rFonts w:ascii="Arial" w:eastAsia="Arial" w:hAnsi="Arial" w:cs="Arial"/>
        </w:rPr>
        <w:t xml:space="preserve">A CONTRATADA fica obrigada a devolver as vias do contrato assinado, no prazo de 05 (cinco) dias úteis a contar do recebimento, sob pena de sanções administrativas cabíveis. </w:t>
      </w:r>
    </w:p>
    <w:p w14:paraId="56EBD7B6" w14:textId="77777777" w:rsidR="00D5585C" w:rsidRPr="009C7B84" w:rsidRDefault="00D5585C" w:rsidP="00D5585C">
      <w:pPr>
        <w:rPr>
          <w:rFonts w:ascii="Arial" w:eastAsia="Arial" w:hAnsi="Arial" w:cs="Arial"/>
          <w:b/>
        </w:rPr>
      </w:pPr>
      <w:bookmarkStart w:id="9" w:name="_heading=h.3znysh7" w:colFirst="0" w:colLast="0"/>
      <w:bookmarkEnd w:id="9"/>
    </w:p>
    <w:p w14:paraId="30BF4CDE" w14:textId="77777777" w:rsidR="00D5585C" w:rsidRPr="009C7B84" w:rsidRDefault="00D5585C" w:rsidP="00D5585C">
      <w:pPr>
        <w:rPr>
          <w:rFonts w:ascii="Arial" w:eastAsia="Arial" w:hAnsi="Arial" w:cs="Arial"/>
          <w:b/>
        </w:rPr>
      </w:pPr>
      <w:r w:rsidRPr="009C7B84">
        <w:rPr>
          <w:rFonts w:ascii="Arial" w:eastAsia="Arial" w:hAnsi="Arial" w:cs="Arial"/>
          <w:b/>
        </w:rPr>
        <w:t>CLÁUSULA VIGÉSIMA SEGUNDA – DA RESPONSABILIZAÇÃO CIVIL E ADMINISTRATIVA</w:t>
      </w:r>
    </w:p>
    <w:p w14:paraId="35F49BC5" w14:textId="77777777" w:rsidR="00D5585C" w:rsidRPr="009C7B84" w:rsidRDefault="00D5585C" w:rsidP="00D5585C"/>
    <w:p w14:paraId="0408941C" w14:textId="77777777" w:rsidR="00D5585C" w:rsidRPr="009C7B84" w:rsidRDefault="00D5585C" w:rsidP="00D5585C">
      <w:pPr>
        <w:rPr>
          <w:rFonts w:ascii="Arial" w:eastAsia="Arial" w:hAnsi="Arial" w:cs="Arial"/>
        </w:rPr>
      </w:pPr>
      <w:r w:rsidRPr="009C7B84">
        <w:rPr>
          <w:rFonts w:ascii="Arial" w:eastAsia="Arial" w:hAnsi="Arial" w:cs="Arial"/>
        </w:rPr>
        <w:t xml:space="preserve">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w:t>
      </w:r>
      <w:r w:rsidRPr="009C7B84">
        <w:rPr>
          <w:rFonts w:ascii="Arial" w:eastAsia="Arial" w:hAnsi="Arial" w:cs="Arial"/>
        </w:rPr>
        <w:lastRenderedPageBreak/>
        <w:t xml:space="preserve">seja de forma direta, indireta ou por meio de subcontratados ou terceiros, quanto ao objeto deste contrato, ou de outra forma a ele não relacionada. </w:t>
      </w:r>
    </w:p>
    <w:p w14:paraId="5826AAD8" w14:textId="77777777" w:rsidR="00D5585C" w:rsidRPr="009C7B84" w:rsidRDefault="00D5585C" w:rsidP="00D5585C">
      <w:pPr>
        <w:rPr>
          <w:rFonts w:ascii="Arial" w:eastAsia="Arial" w:hAnsi="Arial" w:cs="Arial"/>
        </w:rPr>
      </w:pPr>
    </w:p>
    <w:p w14:paraId="5E7514E8" w14:textId="77777777" w:rsidR="00D5585C" w:rsidRPr="009C7B84" w:rsidRDefault="00D5585C" w:rsidP="00D5585C">
      <w:pPr>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 </w:t>
      </w:r>
    </w:p>
    <w:p w14:paraId="4CAFEC76" w14:textId="77777777" w:rsidR="00D5585C" w:rsidRPr="009C7B84" w:rsidRDefault="00D5585C" w:rsidP="00D5585C">
      <w:pPr>
        <w:rPr>
          <w:rFonts w:ascii="Arial" w:eastAsia="Arial" w:hAnsi="Arial" w:cs="Arial"/>
        </w:rPr>
      </w:pPr>
    </w:p>
    <w:p w14:paraId="140F3F17" w14:textId="77777777" w:rsidR="00D5585C" w:rsidRPr="009C7B84" w:rsidRDefault="00D5585C" w:rsidP="00D5585C">
      <w:pPr>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14:paraId="2408EB48" w14:textId="77777777" w:rsidR="00E27FAE" w:rsidRPr="009C7B84" w:rsidRDefault="00E27FAE" w:rsidP="00D5585C">
      <w:pPr>
        <w:rPr>
          <w:rFonts w:ascii="Arial" w:eastAsia="Arial" w:hAnsi="Arial" w:cs="Arial"/>
        </w:rPr>
      </w:pPr>
    </w:p>
    <w:p w14:paraId="58F51A30" w14:textId="77777777" w:rsidR="00D5585C" w:rsidRPr="009C7B84" w:rsidRDefault="00D5585C" w:rsidP="00D5585C">
      <w:pPr>
        <w:spacing w:after="24" w:line="259" w:lineRule="auto"/>
        <w:ind w:left="12" w:firstLine="0"/>
        <w:jc w:val="left"/>
        <w:rPr>
          <w:rFonts w:ascii="Arial" w:eastAsia="Arial" w:hAnsi="Arial" w:cs="Arial"/>
          <w:b/>
        </w:rPr>
      </w:pPr>
      <w:r w:rsidRPr="009C7B84">
        <w:rPr>
          <w:rFonts w:ascii="Arial" w:eastAsia="Arial" w:hAnsi="Arial" w:cs="Arial"/>
          <w:b/>
        </w:rPr>
        <w:t>CLÁUSULA VIGÉSIMA TERCEIRA – DA MATRIZ DE RISCOS</w:t>
      </w:r>
    </w:p>
    <w:p w14:paraId="4DFA7BED" w14:textId="77777777" w:rsidR="00D5585C" w:rsidRPr="009C7B84" w:rsidRDefault="00D5585C" w:rsidP="00D5585C">
      <w:pPr>
        <w:spacing w:after="24" w:line="259" w:lineRule="auto"/>
        <w:ind w:left="12" w:firstLine="0"/>
        <w:jc w:val="left"/>
        <w:rPr>
          <w:rFonts w:ascii="Arial" w:eastAsia="Arial" w:hAnsi="Arial" w:cs="Arial"/>
        </w:rPr>
      </w:pPr>
    </w:p>
    <w:p w14:paraId="1D7120CC" w14:textId="586EDFF2" w:rsidR="00D5585C" w:rsidRPr="009C7B84" w:rsidRDefault="00D5585C" w:rsidP="00D5585C">
      <w:pPr>
        <w:spacing w:after="8"/>
        <w:rPr>
          <w:rFonts w:ascii="Arial" w:eastAsia="Arial" w:hAnsi="Arial" w:cs="Arial"/>
        </w:rPr>
      </w:pPr>
      <w:r w:rsidRPr="009C7B84">
        <w:rPr>
          <w:rFonts w:ascii="Arial" w:eastAsia="Arial" w:hAnsi="Arial" w:cs="Arial"/>
        </w:rPr>
        <w:t xml:space="preserve">Tendo como premissa a obtenção do melhor custo contratual, mediante a alocação de riscos à parte com maior capacidade para geri-los e absorvê-los, foram identificados os principais riscos conhecidos decorrentes da presente contratação, sem prejuízo de outras previsões contratuais, estabelecidos os respectivos responsáveis e descritas suas respostas sugeridas na Matriz constante do Anexo </w:t>
      </w:r>
      <w:r w:rsidR="002B3FD9" w:rsidRPr="009C7B84">
        <w:rPr>
          <w:rFonts w:ascii="Arial" w:eastAsia="Arial" w:hAnsi="Arial" w:cs="Arial"/>
        </w:rPr>
        <w:t>IX</w:t>
      </w:r>
      <w:r w:rsidRPr="009C7B84">
        <w:rPr>
          <w:rFonts w:ascii="Arial" w:eastAsia="Arial" w:hAnsi="Arial" w:cs="Arial"/>
        </w:rPr>
        <w:t xml:space="preserve"> do Termo de Referência que integra o presente contrato.</w:t>
      </w:r>
    </w:p>
    <w:p w14:paraId="1803E297" w14:textId="77777777" w:rsidR="00D5585C" w:rsidRPr="009C7B84" w:rsidRDefault="00D5585C" w:rsidP="00D5585C">
      <w:pPr>
        <w:spacing w:after="8"/>
        <w:rPr>
          <w:rFonts w:ascii="Arial" w:eastAsia="Arial" w:hAnsi="Arial" w:cs="Arial"/>
        </w:rPr>
      </w:pPr>
    </w:p>
    <w:p w14:paraId="68188256" w14:textId="77777777" w:rsidR="00D5585C" w:rsidRPr="009C7B84" w:rsidRDefault="00D5585C" w:rsidP="00D5585C">
      <w:pPr>
        <w:spacing w:after="8"/>
        <w:rPr>
          <w:rFonts w:ascii="Arial" w:eastAsia="Arial" w:hAnsi="Arial" w:cs="Arial"/>
        </w:rPr>
      </w:pPr>
      <w:r w:rsidRPr="009C7B84">
        <w:rPr>
          <w:rFonts w:ascii="Arial" w:eastAsia="Arial" w:hAnsi="Arial" w:cs="Arial"/>
          <w:b/>
        </w:rPr>
        <w:t>Parágrafo Primeiro</w:t>
      </w:r>
      <w:r w:rsidRPr="009C7B84">
        <w:rPr>
          <w:rFonts w:ascii="Arial" w:eastAsia="Arial" w:hAnsi="Arial" w:cs="Arial"/>
        </w:rPr>
        <w:t xml:space="preserve"> - É vedada a celebração de aditivos decorrentes de eventos supervenientes alocados na Matriz de Riscos como de responsabilidade da CONTRATADA.</w:t>
      </w:r>
    </w:p>
    <w:p w14:paraId="0F4D0206" w14:textId="77777777" w:rsidR="00D5585C" w:rsidRPr="009C7B84" w:rsidRDefault="00D5585C" w:rsidP="00D5585C">
      <w:pPr>
        <w:spacing w:after="8"/>
        <w:rPr>
          <w:rFonts w:ascii="Arial" w:eastAsia="Arial" w:hAnsi="Arial" w:cs="Arial"/>
        </w:rPr>
      </w:pPr>
    </w:p>
    <w:p w14:paraId="18535F6C" w14:textId="77777777" w:rsidR="00D5585C" w:rsidRPr="009C7B84" w:rsidRDefault="00D5585C" w:rsidP="00D5585C">
      <w:pPr>
        <w:spacing w:after="8"/>
        <w:rPr>
          <w:rFonts w:ascii="Arial" w:eastAsia="Arial" w:hAnsi="Arial" w:cs="Arial"/>
        </w:rPr>
      </w:pPr>
      <w:r w:rsidRPr="009C7B84">
        <w:rPr>
          <w:rFonts w:ascii="Arial" w:eastAsia="Arial" w:hAnsi="Arial" w:cs="Arial"/>
          <w:b/>
        </w:rPr>
        <w:t>Parágrafo Segundo</w:t>
      </w:r>
      <w:r w:rsidRPr="009C7B84">
        <w:rPr>
          <w:rFonts w:ascii="Arial" w:eastAsia="Arial" w:hAnsi="Arial" w:cs="Arial"/>
        </w:rPr>
        <w:t xml:space="preserve"> - Sempre que atendidas as condições da contratação e mantidas as disposições da Matriz de Risco, considera-se mantido seu equilíbrio econômico-financeiro.</w:t>
      </w:r>
    </w:p>
    <w:p w14:paraId="51807166" w14:textId="77777777" w:rsidR="00D5585C" w:rsidRPr="009C7B84" w:rsidRDefault="00D5585C" w:rsidP="00D5585C">
      <w:pPr>
        <w:spacing w:after="8"/>
        <w:rPr>
          <w:rFonts w:ascii="Arial" w:eastAsia="Arial" w:hAnsi="Arial" w:cs="Arial"/>
          <w:b/>
        </w:rPr>
      </w:pPr>
    </w:p>
    <w:p w14:paraId="478B349D" w14:textId="77777777" w:rsidR="00D5585C" w:rsidRPr="009C7B84" w:rsidRDefault="00D5585C" w:rsidP="00D5585C">
      <w:pPr>
        <w:spacing w:after="8"/>
        <w:rPr>
          <w:rFonts w:ascii="Arial" w:eastAsia="Arial" w:hAnsi="Arial" w:cs="Arial"/>
        </w:rPr>
      </w:pPr>
      <w:r w:rsidRPr="009C7B84">
        <w:rPr>
          <w:rFonts w:ascii="Arial" w:eastAsia="Arial" w:hAnsi="Arial" w:cs="Arial"/>
          <w:b/>
        </w:rPr>
        <w:t>Parágrafo Terceiro</w:t>
      </w:r>
      <w:r w:rsidRPr="009C7B84">
        <w:rPr>
          <w:rFonts w:ascii="Arial" w:eastAsia="Arial" w:hAnsi="Arial" w:cs="Arial"/>
        </w:rPr>
        <w:t xml:space="preserve"> - A Contratada declara ter pleno conhecimento da natureza e extensão dos riscos por ela assumidos na contratação e ter levado tais riscos em consideração na formulação de sua proposta e formalização da contratação. </w:t>
      </w:r>
    </w:p>
    <w:p w14:paraId="426E4DB7" w14:textId="77777777" w:rsidR="00D5585C" w:rsidRPr="009C7B84" w:rsidRDefault="00D5585C" w:rsidP="00D5585C">
      <w:pPr>
        <w:spacing w:after="21" w:line="259" w:lineRule="auto"/>
        <w:ind w:left="12" w:firstLine="0"/>
        <w:jc w:val="left"/>
        <w:rPr>
          <w:rFonts w:ascii="Arial" w:eastAsia="Arial" w:hAnsi="Arial" w:cs="Arial"/>
          <w:b/>
        </w:rPr>
      </w:pPr>
    </w:p>
    <w:p w14:paraId="7E2CEC6D" w14:textId="77777777" w:rsidR="00A45D70" w:rsidRPr="009C7B84" w:rsidRDefault="00A45D70" w:rsidP="00D5585C">
      <w:pPr>
        <w:spacing w:after="21" w:line="259" w:lineRule="auto"/>
        <w:ind w:left="12" w:firstLine="0"/>
        <w:jc w:val="left"/>
        <w:rPr>
          <w:rFonts w:ascii="Arial" w:eastAsia="Arial" w:hAnsi="Arial" w:cs="Arial"/>
          <w:b/>
        </w:rPr>
      </w:pPr>
    </w:p>
    <w:p w14:paraId="1C771207" w14:textId="77777777" w:rsidR="00A45D70" w:rsidRPr="009C7B84" w:rsidRDefault="00A45D70" w:rsidP="00D5585C">
      <w:pPr>
        <w:spacing w:after="21" w:line="259" w:lineRule="auto"/>
        <w:ind w:left="12" w:firstLine="0"/>
        <w:jc w:val="left"/>
        <w:rPr>
          <w:rFonts w:ascii="Arial" w:eastAsia="Arial" w:hAnsi="Arial" w:cs="Arial"/>
          <w:b/>
        </w:rPr>
      </w:pPr>
    </w:p>
    <w:p w14:paraId="1CA847CA" w14:textId="77777777" w:rsidR="00D5585C" w:rsidRPr="009C7B84" w:rsidRDefault="00D5585C" w:rsidP="00D5585C">
      <w:pPr>
        <w:spacing w:after="21" w:line="259" w:lineRule="auto"/>
        <w:ind w:left="12" w:firstLine="0"/>
        <w:jc w:val="left"/>
        <w:rPr>
          <w:rFonts w:ascii="Arial" w:eastAsia="Arial" w:hAnsi="Arial" w:cs="Arial"/>
          <w:b/>
        </w:rPr>
      </w:pPr>
      <w:r w:rsidRPr="009C7B84">
        <w:rPr>
          <w:rFonts w:ascii="Arial" w:eastAsia="Arial" w:hAnsi="Arial" w:cs="Arial"/>
          <w:b/>
        </w:rPr>
        <w:lastRenderedPageBreak/>
        <w:t xml:space="preserve">CLÁUSULA VIGÉSIMA QUARTA – DISPOSIÇÕES FINAIS </w:t>
      </w:r>
    </w:p>
    <w:p w14:paraId="7ED6CFD8"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11F08BE8" w14:textId="77777777" w:rsidR="00D5585C" w:rsidRPr="009C7B84" w:rsidRDefault="00D5585C" w:rsidP="0082658A">
      <w:pPr>
        <w:numPr>
          <w:ilvl w:val="0"/>
          <w:numId w:val="2"/>
        </w:numPr>
        <w:spacing w:after="0"/>
        <w:ind w:left="0" w:firstLine="0"/>
        <w:rPr>
          <w:rFonts w:ascii="Arial" w:eastAsia="Arial" w:hAnsi="Arial" w:cs="Arial"/>
        </w:rPr>
      </w:pPr>
      <w:r w:rsidRPr="009C7B84">
        <w:rPr>
          <w:rFonts w:ascii="Arial" w:eastAsia="Arial" w:hAnsi="Arial" w:cs="Arial"/>
        </w:rPr>
        <w:t xml:space="preserve">A CONTRATADA se obriga a manter, durante todo o período de execução do Contrato, as condições de habilitação jurídica, qualificação técnica, qualificação econômico-financeira, regularidade fiscal e regularidade trabalhista exigidas no Edital por meio do qual foram licitados os serviços objeto do presente instrumento e o teor da sua proposta de preço, sob pena de rescisão do Contrato. </w:t>
      </w:r>
    </w:p>
    <w:p w14:paraId="5433EF43" w14:textId="77777777" w:rsidR="00D5585C" w:rsidRPr="009C7B84" w:rsidRDefault="00D5585C" w:rsidP="00D5585C">
      <w:pPr>
        <w:spacing w:after="16" w:line="259" w:lineRule="auto"/>
        <w:ind w:left="0" w:firstLine="10"/>
        <w:jc w:val="left"/>
        <w:rPr>
          <w:rFonts w:ascii="Arial" w:eastAsia="Arial" w:hAnsi="Arial" w:cs="Arial"/>
        </w:rPr>
      </w:pPr>
      <w:r w:rsidRPr="009C7B84">
        <w:rPr>
          <w:rFonts w:ascii="Arial" w:eastAsia="Arial" w:hAnsi="Arial" w:cs="Arial"/>
        </w:rPr>
        <w:t xml:space="preserve"> </w:t>
      </w:r>
    </w:p>
    <w:p w14:paraId="676ECF14" w14:textId="77777777" w:rsidR="00D5585C" w:rsidRPr="009C7B84" w:rsidRDefault="00D5585C" w:rsidP="0082658A">
      <w:pPr>
        <w:numPr>
          <w:ilvl w:val="0"/>
          <w:numId w:val="2"/>
        </w:numPr>
        <w:spacing w:after="0"/>
        <w:ind w:left="0" w:firstLine="0"/>
        <w:rPr>
          <w:rFonts w:ascii="Arial" w:eastAsia="Arial" w:hAnsi="Arial" w:cs="Arial"/>
        </w:rPr>
      </w:pPr>
      <w:r w:rsidRPr="009C7B84">
        <w:rPr>
          <w:rFonts w:ascii="Arial" w:eastAsia="Arial" w:hAnsi="Arial" w:cs="Arial"/>
        </w:rPr>
        <w:t xml:space="preserve">Os ensaios, os testes e demais provas requeridas por normas técnicas oficiais para a verificação da boa execução dos serviços objeto deste Contrato, correm à conta da CONTRATADA. </w:t>
      </w:r>
    </w:p>
    <w:p w14:paraId="210B2821" w14:textId="77777777" w:rsidR="00D5585C" w:rsidRPr="009C7B84" w:rsidRDefault="00D5585C" w:rsidP="00D5585C">
      <w:pPr>
        <w:spacing w:after="0"/>
        <w:ind w:left="0" w:firstLine="10"/>
        <w:rPr>
          <w:rFonts w:ascii="Arial" w:eastAsia="Arial" w:hAnsi="Arial" w:cs="Arial"/>
        </w:rPr>
      </w:pPr>
    </w:p>
    <w:p w14:paraId="440F491D" w14:textId="77777777" w:rsidR="00D5585C" w:rsidRPr="009C7B84" w:rsidRDefault="00D5585C" w:rsidP="0082658A">
      <w:pPr>
        <w:numPr>
          <w:ilvl w:val="0"/>
          <w:numId w:val="2"/>
        </w:numPr>
        <w:spacing w:after="0"/>
        <w:ind w:left="0" w:firstLine="0"/>
        <w:rPr>
          <w:rFonts w:ascii="Arial" w:eastAsia="Arial" w:hAnsi="Arial" w:cs="Arial"/>
        </w:rPr>
      </w:pPr>
      <w:r w:rsidRPr="009C7B84">
        <w:rPr>
          <w:rFonts w:ascii="Arial" w:eastAsia="Arial" w:hAnsi="Arial" w:cs="Arial"/>
        </w:rPr>
        <w:t xml:space="preserve">Na contagem dos prazos, é excluído o dia de início e incluído o do vencimento, e considerar-se-ão os dias consecutivos, salvo disposição em contrário. Os prazos somente se iniciam e vencem em dias de expediente na CONTRATANTE. </w:t>
      </w:r>
    </w:p>
    <w:p w14:paraId="1974B02F" w14:textId="77777777" w:rsidR="00D5585C" w:rsidRPr="009C7B84" w:rsidRDefault="00D5585C" w:rsidP="00D5585C">
      <w:pPr>
        <w:spacing w:after="16" w:line="259" w:lineRule="auto"/>
        <w:jc w:val="left"/>
        <w:rPr>
          <w:rFonts w:ascii="Arial" w:eastAsia="Arial" w:hAnsi="Arial" w:cs="Arial"/>
        </w:rPr>
      </w:pPr>
      <w:r w:rsidRPr="009C7B84">
        <w:rPr>
          <w:rFonts w:ascii="Arial" w:eastAsia="Arial" w:hAnsi="Arial" w:cs="Arial"/>
        </w:rPr>
        <w:t xml:space="preserve"> </w:t>
      </w:r>
    </w:p>
    <w:p w14:paraId="2C97BBF7"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E por estarem justos e acordados, assinam o presente em ___ (________) vias de igual teor e forma, na presença de duas testemunhas, que também o assinam. </w:t>
      </w:r>
    </w:p>
    <w:p w14:paraId="432DD0AD" w14:textId="77777777" w:rsidR="00B75628" w:rsidRPr="009C7B84" w:rsidRDefault="00B75628" w:rsidP="00D5585C">
      <w:pPr>
        <w:spacing w:after="16" w:line="259" w:lineRule="auto"/>
        <w:ind w:left="66" w:firstLine="0"/>
        <w:jc w:val="center"/>
        <w:rPr>
          <w:rFonts w:ascii="Arial" w:eastAsia="Arial" w:hAnsi="Arial" w:cs="Arial"/>
        </w:rPr>
      </w:pPr>
    </w:p>
    <w:p w14:paraId="6C39BD02"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Rio de Janeiro, _______de ________________de _____. </w:t>
      </w:r>
    </w:p>
    <w:p w14:paraId="7E14E0A5" w14:textId="1EFB56E9" w:rsidR="00D5585C" w:rsidRPr="009C7B84" w:rsidRDefault="00D5585C" w:rsidP="00D5585C">
      <w:pPr>
        <w:spacing w:after="16" w:line="259" w:lineRule="auto"/>
        <w:ind w:left="66" w:firstLine="0"/>
        <w:jc w:val="center"/>
        <w:rPr>
          <w:rFonts w:ascii="Arial" w:eastAsia="Arial" w:hAnsi="Arial" w:cs="Arial"/>
        </w:rPr>
      </w:pPr>
    </w:p>
    <w:p w14:paraId="1A51C1BE" w14:textId="77777777" w:rsidR="00D5585C" w:rsidRPr="009C7B84" w:rsidRDefault="00D5585C" w:rsidP="00D5585C">
      <w:pPr>
        <w:spacing w:after="40" w:line="264" w:lineRule="auto"/>
        <w:ind w:left="19" w:right="3" w:firstLine="12"/>
        <w:jc w:val="center"/>
        <w:rPr>
          <w:rFonts w:ascii="Arial" w:eastAsia="Arial" w:hAnsi="Arial" w:cs="Arial"/>
        </w:rPr>
      </w:pPr>
      <w:r w:rsidRPr="009C7B84">
        <w:rPr>
          <w:rFonts w:ascii="Arial" w:eastAsia="Arial" w:hAnsi="Arial" w:cs="Arial"/>
        </w:rPr>
        <w:t xml:space="preserve">___________________________________________________ </w:t>
      </w:r>
    </w:p>
    <w:p w14:paraId="4D82496D" w14:textId="77777777" w:rsidR="00D5585C" w:rsidRPr="009C7B84" w:rsidRDefault="00D5585C" w:rsidP="00D5585C">
      <w:pPr>
        <w:spacing w:after="27" w:line="259" w:lineRule="auto"/>
        <w:ind w:left="17" w:firstLine="12"/>
        <w:jc w:val="center"/>
        <w:rPr>
          <w:rFonts w:ascii="Arial" w:eastAsia="Arial" w:hAnsi="Arial" w:cs="Arial"/>
        </w:rPr>
      </w:pPr>
      <w:r w:rsidRPr="009C7B84">
        <w:rPr>
          <w:rFonts w:ascii="Arial" w:eastAsia="Arial" w:hAnsi="Arial" w:cs="Arial"/>
        </w:rPr>
        <w:t xml:space="preserve">AGENTE PÚBLICO COMPETENTE DO ÓRGÃO OU ENTIDADE CONTRATANTE </w:t>
      </w:r>
    </w:p>
    <w:p w14:paraId="1A47BC4F" w14:textId="77777777" w:rsidR="00D5585C" w:rsidRPr="009C7B84" w:rsidRDefault="00D5585C" w:rsidP="00D5585C">
      <w:pPr>
        <w:spacing w:after="13" w:line="264" w:lineRule="auto"/>
        <w:ind w:left="19" w:right="2" w:firstLine="12"/>
        <w:jc w:val="center"/>
        <w:rPr>
          <w:rFonts w:ascii="Arial" w:eastAsia="Arial" w:hAnsi="Arial" w:cs="Arial"/>
        </w:rPr>
      </w:pPr>
      <w:r w:rsidRPr="009C7B84">
        <w:rPr>
          <w:rFonts w:ascii="Arial" w:eastAsia="Arial" w:hAnsi="Arial" w:cs="Arial"/>
        </w:rPr>
        <w:t xml:space="preserve">(Nome, cargo, matrícula e lotação) </w:t>
      </w:r>
    </w:p>
    <w:p w14:paraId="4D0FD0C8"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31282714" w14:textId="77777777" w:rsidR="00D5585C" w:rsidRPr="009C7B84" w:rsidRDefault="00D5585C" w:rsidP="00D5585C">
      <w:pPr>
        <w:spacing w:after="44" w:line="264" w:lineRule="auto"/>
        <w:ind w:left="19" w:right="2" w:firstLine="12"/>
        <w:jc w:val="center"/>
        <w:rPr>
          <w:rFonts w:ascii="Arial" w:eastAsia="Arial" w:hAnsi="Arial" w:cs="Arial"/>
        </w:rPr>
      </w:pPr>
      <w:r w:rsidRPr="009C7B84">
        <w:rPr>
          <w:rFonts w:ascii="Arial" w:eastAsia="Arial" w:hAnsi="Arial" w:cs="Arial"/>
        </w:rPr>
        <w:t xml:space="preserve">_______________________________________________ </w:t>
      </w:r>
    </w:p>
    <w:p w14:paraId="6C7003F4" w14:textId="77777777" w:rsidR="00D5585C" w:rsidRPr="009C7B84" w:rsidRDefault="00D5585C" w:rsidP="00D5585C">
      <w:pPr>
        <w:spacing w:after="27" w:line="259" w:lineRule="auto"/>
        <w:ind w:left="17" w:right="1" w:firstLine="12"/>
        <w:jc w:val="center"/>
        <w:rPr>
          <w:rFonts w:ascii="Arial" w:eastAsia="Arial" w:hAnsi="Arial" w:cs="Arial"/>
        </w:rPr>
      </w:pPr>
      <w:r w:rsidRPr="009C7B84">
        <w:rPr>
          <w:rFonts w:ascii="Arial" w:eastAsia="Arial" w:hAnsi="Arial" w:cs="Arial"/>
        </w:rPr>
        <w:t xml:space="preserve">REPRESENTANTE LEGAL DA EMPRESA CONTRATADA </w:t>
      </w:r>
    </w:p>
    <w:p w14:paraId="205491BE" w14:textId="77777777" w:rsidR="00D5585C" w:rsidRPr="009C7B84" w:rsidRDefault="00D5585C" w:rsidP="00D5585C">
      <w:pPr>
        <w:spacing w:after="13" w:line="264" w:lineRule="auto"/>
        <w:ind w:left="19" w:right="2" w:firstLine="12"/>
        <w:jc w:val="center"/>
        <w:rPr>
          <w:rFonts w:ascii="Arial" w:eastAsia="Arial" w:hAnsi="Arial" w:cs="Arial"/>
        </w:rPr>
      </w:pPr>
      <w:r w:rsidRPr="009C7B84">
        <w:rPr>
          <w:rFonts w:ascii="Arial" w:eastAsia="Arial" w:hAnsi="Arial" w:cs="Arial"/>
        </w:rPr>
        <w:t xml:space="preserve">(Nome, cargo e carimbo da empresa) </w:t>
      </w:r>
    </w:p>
    <w:p w14:paraId="6767E14A"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450CD701" w14:textId="77777777" w:rsidR="00D5585C" w:rsidRPr="009C7B84" w:rsidRDefault="00D5585C" w:rsidP="00D5585C">
      <w:pPr>
        <w:spacing w:after="40" w:line="264" w:lineRule="auto"/>
        <w:ind w:left="19" w:right="2" w:firstLine="12"/>
        <w:jc w:val="center"/>
        <w:rPr>
          <w:rFonts w:ascii="Arial" w:eastAsia="Arial" w:hAnsi="Arial" w:cs="Arial"/>
        </w:rPr>
      </w:pPr>
      <w:r w:rsidRPr="009C7B84">
        <w:rPr>
          <w:rFonts w:ascii="Arial" w:eastAsia="Arial" w:hAnsi="Arial" w:cs="Arial"/>
        </w:rPr>
        <w:t xml:space="preserve">_______________________________________________ </w:t>
      </w:r>
    </w:p>
    <w:p w14:paraId="18A11031" w14:textId="77777777" w:rsidR="00D5585C" w:rsidRPr="009C7B84" w:rsidRDefault="00D5585C" w:rsidP="00D5585C">
      <w:pPr>
        <w:spacing w:after="27" w:line="259" w:lineRule="auto"/>
        <w:ind w:left="17" w:right="1" w:firstLine="12"/>
        <w:jc w:val="center"/>
        <w:rPr>
          <w:rFonts w:ascii="Arial" w:eastAsia="Arial" w:hAnsi="Arial" w:cs="Arial"/>
        </w:rPr>
      </w:pPr>
      <w:r w:rsidRPr="009C7B84">
        <w:rPr>
          <w:rFonts w:ascii="Arial" w:eastAsia="Arial" w:hAnsi="Arial" w:cs="Arial"/>
        </w:rPr>
        <w:t xml:space="preserve">TESTEMUNHA </w:t>
      </w:r>
    </w:p>
    <w:p w14:paraId="75F6DE92" w14:textId="77777777" w:rsidR="00D5585C" w:rsidRPr="009C7B84" w:rsidRDefault="00D5585C" w:rsidP="00D5585C">
      <w:pPr>
        <w:spacing w:after="13" w:line="264" w:lineRule="auto"/>
        <w:ind w:left="19" w:right="2" w:firstLine="12"/>
        <w:jc w:val="center"/>
        <w:rPr>
          <w:rFonts w:ascii="Arial" w:eastAsia="Arial" w:hAnsi="Arial" w:cs="Arial"/>
          <w:b/>
        </w:rPr>
      </w:pPr>
      <w:r w:rsidRPr="009C7B84">
        <w:rPr>
          <w:rFonts w:ascii="Arial" w:eastAsia="Arial" w:hAnsi="Arial" w:cs="Arial"/>
        </w:rPr>
        <w:t xml:space="preserve">(Nome, cargo, matrícula e lotação) </w:t>
      </w:r>
    </w:p>
    <w:p w14:paraId="259D55F6" w14:textId="77777777" w:rsidR="00D5585C" w:rsidRPr="009C7B84" w:rsidRDefault="00D5585C" w:rsidP="00D5585C">
      <w:pPr>
        <w:spacing w:after="12" w:line="259" w:lineRule="auto"/>
        <w:ind w:left="66" w:firstLine="0"/>
        <w:jc w:val="center"/>
        <w:rPr>
          <w:rFonts w:ascii="Arial" w:eastAsia="Arial" w:hAnsi="Arial" w:cs="Arial"/>
          <w:b/>
        </w:rPr>
      </w:pPr>
    </w:p>
    <w:p w14:paraId="1FF784A7" w14:textId="77777777" w:rsidR="00D5585C" w:rsidRPr="009C7B84" w:rsidRDefault="00D5585C" w:rsidP="00D5585C">
      <w:pPr>
        <w:spacing w:after="40" w:line="264" w:lineRule="auto"/>
        <w:ind w:left="19" w:right="2" w:firstLine="12"/>
        <w:jc w:val="center"/>
        <w:rPr>
          <w:rFonts w:ascii="Arial" w:eastAsia="Arial" w:hAnsi="Arial" w:cs="Arial"/>
        </w:rPr>
      </w:pPr>
      <w:r w:rsidRPr="009C7B84">
        <w:rPr>
          <w:rFonts w:ascii="Arial" w:eastAsia="Arial" w:hAnsi="Arial" w:cs="Arial"/>
        </w:rPr>
        <w:t xml:space="preserve">_______________________________________________ </w:t>
      </w:r>
    </w:p>
    <w:p w14:paraId="75A8BCAD" w14:textId="77777777" w:rsidR="00D5585C" w:rsidRPr="009C7B84" w:rsidRDefault="00D5585C" w:rsidP="00D5585C">
      <w:pPr>
        <w:spacing w:after="27" w:line="259" w:lineRule="auto"/>
        <w:ind w:left="17" w:right="1" w:firstLine="12"/>
        <w:jc w:val="center"/>
        <w:rPr>
          <w:rFonts w:ascii="Arial" w:eastAsia="Arial" w:hAnsi="Arial" w:cs="Arial"/>
        </w:rPr>
      </w:pPr>
      <w:r w:rsidRPr="009C7B84">
        <w:rPr>
          <w:rFonts w:ascii="Arial" w:eastAsia="Arial" w:hAnsi="Arial" w:cs="Arial"/>
        </w:rPr>
        <w:t xml:space="preserve">TESTEMUNHA </w:t>
      </w:r>
    </w:p>
    <w:p w14:paraId="77CDD7B6" w14:textId="35747340" w:rsidR="00D5585C" w:rsidRPr="009C7B84" w:rsidRDefault="00D5585C" w:rsidP="00A45D70">
      <w:pPr>
        <w:spacing w:after="13" w:line="264" w:lineRule="auto"/>
        <w:ind w:left="19" w:right="2" w:firstLine="12"/>
        <w:jc w:val="center"/>
        <w:rPr>
          <w:rFonts w:ascii="Arial" w:eastAsia="Arial" w:hAnsi="Arial" w:cs="Arial"/>
        </w:rPr>
      </w:pPr>
      <w:r w:rsidRPr="009C7B84">
        <w:rPr>
          <w:rFonts w:ascii="Arial" w:eastAsia="Arial" w:hAnsi="Arial" w:cs="Arial"/>
        </w:rPr>
        <w:t>(Nome, cargo, matrícula e lotação)</w:t>
      </w:r>
    </w:p>
    <w:p w14:paraId="4F761B8A" w14:textId="77777777" w:rsidR="00A45D70" w:rsidRPr="009C7B84" w:rsidRDefault="00A45D70" w:rsidP="00A45D70">
      <w:pPr>
        <w:spacing w:after="13" w:line="264" w:lineRule="auto"/>
        <w:ind w:left="19" w:right="2" w:firstLine="12"/>
        <w:jc w:val="center"/>
      </w:pPr>
    </w:p>
    <w:p w14:paraId="2ED951A9" w14:textId="77777777" w:rsidR="00D5585C" w:rsidRPr="009C7B84" w:rsidRDefault="00D5585C" w:rsidP="00D5585C">
      <w:pPr>
        <w:spacing w:after="8" w:line="264" w:lineRule="auto"/>
        <w:ind w:left="19" w:right="578" w:firstLine="12"/>
        <w:jc w:val="center"/>
        <w:rPr>
          <w:rFonts w:ascii="Arial" w:eastAsia="Arial" w:hAnsi="Arial" w:cs="Arial"/>
          <w:b/>
        </w:rPr>
      </w:pPr>
      <w:r w:rsidRPr="009C7B84">
        <w:rPr>
          <w:rFonts w:ascii="Arial" w:eastAsia="Arial" w:hAnsi="Arial" w:cs="Arial"/>
          <w:b/>
        </w:rPr>
        <w:lastRenderedPageBreak/>
        <w:t>ANEXO IV</w:t>
      </w:r>
    </w:p>
    <w:p w14:paraId="621E93A3" w14:textId="77777777" w:rsidR="00D5585C" w:rsidRPr="009C7B84" w:rsidRDefault="00D5585C" w:rsidP="00D5585C">
      <w:pPr>
        <w:spacing w:after="8" w:line="264" w:lineRule="auto"/>
        <w:ind w:left="19" w:right="3" w:firstLine="12"/>
        <w:jc w:val="center"/>
        <w:rPr>
          <w:rFonts w:ascii="Arial" w:eastAsia="Arial" w:hAnsi="Arial" w:cs="Arial"/>
          <w:b/>
        </w:rPr>
      </w:pPr>
    </w:p>
    <w:p w14:paraId="4A12CCD9" w14:textId="77777777" w:rsidR="00D5585C" w:rsidRPr="009C7B84" w:rsidRDefault="00D5585C" w:rsidP="00D5585C">
      <w:pPr>
        <w:spacing w:after="8" w:line="264" w:lineRule="auto"/>
        <w:ind w:left="19" w:right="3" w:firstLine="12"/>
        <w:jc w:val="center"/>
        <w:rPr>
          <w:rFonts w:ascii="Arial" w:eastAsia="Arial" w:hAnsi="Arial" w:cs="Arial"/>
        </w:rPr>
      </w:pPr>
      <w:r w:rsidRPr="009C7B84">
        <w:rPr>
          <w:rFonts w:ascii="Arial" w:eastAsia="Arial" w:hAnsi="Arial" w:cs="Arial"/>
          <w:b/>
        </w:rPr>
        <w:t xml:space="preserve">DECLARAÇÃO REF. AO DECRETO MUNICIPAL Nº 23.445/03 </w:t>
      </w:r>
    </w:p>
    <w:p w14:paraId="49945536" w14:textId="38A61785" w:rsidR="00D5585C" w:rsidRPr="009C7B84" w:rsidRDefault="00D5585C" w:rsidP="00B75628">
      <w:pPr>
        <w:spacing w:after="646" w:line="264" w:lineRule="auto"/>
        <w:ind w:left="19" w:right="4" w:firstLine="12"/>
        <w:jc w:val="center"/>
        <w:rPr>
          <w:rFonts w:ascii="Arial" w:eastAsia="Arial" w:hAnsi="Arial" w:cs="Arial"/>
        </w:rPr>
      </w:pPr>
      <w:r w:rsidRPr="009C7B84">
        <w:rPr>
          <w:rFonts w:ascii="Arial" w:eastAsia="Arial" w:hAnsi="Arial" w:cs="Arial"/>
        </w:rPr>
        <w:t>(</w:t>
      </w:r>
      <w:proofErr w:type="gramStart"/>
      <w:r w:rsidRPr="009C7B84">
        <w:rPr>
          <w:rFonts w:ascii="Arial" w:eastAsia="Arial" w:hAnsi="Arial" w:cs="Arial"/>
        </w:rPr>
        <w:t>em</w:t>
      </w:r>
      <w:proofErr w:type="gramEnd"/>
      <w:r w:rsidRPr="009C7B84">
        <w:rPr>
          <w:rFonts w:ascii="Arial" w:eastAsia="Arial" w:hAnsi="Arial" w:cs="Arial"/>
        </w:rPr>
        <w:t xml:space="preserve"> papel timbrado da empresa)  </w:t>
      </w:r>
    </w:p>
    <w:p w14:paraId="5A95CEDC" w14:textId="77777777"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COMPANHIA MUNICIPAL DE TRANSPORTES COLETIVOS - CMTC - RIO (MOBI-Rio)</w:t>
      </w:r>
    </w:p>
    <w:p w14:paraId="402DAA62" w14:textId="78BC34EA"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Licitação por PREGÃO ELETRÔNICO COMPANHIA MUNICIPAL DE TRANSPORTES COLETIVOS - CMTC - RIO (MOBI-Rio) N.º </w:t>
      </w:r>
      <w:proofErr w:type="spellStart"/>
      <w:r w:rsidR="000C43E2" w:rsidRPr="009C7B84">
        <w:rPr>
          <w:rFonts w:ascii="Arial" w:eastAsia="Arial" w:hAnsi="Arial" w:cs="Arial"/>
          <w:color w:val="auto"/>
          <w:sz w:val="20"/>
          <w:szCs w:val="20"/>
        </w:rPr>
        <w:t>xxx</w:t>
      </w:r>
      <w:proofErr w:type="spellEnd"/>
      <w:r w:rsidRPr="009C7B84">
        <w:rPr>
          <w:rFonts w:ascii="Arial" w:eastAsia="Arial" w:hAnsi="Arial" w:cs="Arial"/>
          <w:color w:val="auto"/>
          <w:sz w:val="20"/>
          <w:szCs w:val="20"/>
        </w:rPr>
        <w:t>/2023.</w:t>
      </w:r>
    </w:p>
    <w:p w14:paraId="32EE50FD" w14:textId="77777777" w:rsidR="00D5585C" w:rsidRPr="009C7B84" w:rsidRDefault="00D5585C" w:rsidP="00D5585C">
      <w:pPr>
        <w:spacing w:after="16" w:line="259" w:lineRule="auto"/>
        <w:ind w:left="12" w:firstLine="0"/>
        <w:jc w:val="left"/>
        <w:rPr>
          <w:rFonts w:ascii="Arial" w:eastAsia="Arial" w:hAnsi="Arial" w:cs="Arial"/>
        </w:rPr>
      </w:pPr>
    </w:p>
    <w:p w14:paraId="7BA5B626" w14:textId="77777777" w:rsidR="00D5585C" w:rsidRPr="009C7B84" w:rsidRDefault="00D5585C" w:rsidP="00D5585C">
      <w:pPr>
        <w:spacing w:after="16" w:line="259" w:lineRule="auto"/>
        <w:ind w:left="12" w:firstLine="0"/>
        <w:jc w:val="left"/>
        <w:rPr>
          <w:rFonts w:ascii="Arial" w:eastAsia="Arial" w:hAnsi="Arial" w:cs="Arial"/>
        </w:rPr>
      </w:pPr>
    </w:p>
    <w:p w14:paraId="1F49D182"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________________________________________ </w:t>
      </w:r>
      <w:r w:rsidRPr="009C7B84">
        <w:rPr>
          <w:rFonts w:ascii="Arial" w:eastAsia="Arial" w:hAnsi="Arial" w:cs="Arial"/>
          <w:i/>
        </w:rPr>
        <w:t>[denominação/razão social da sociedade empresarial]</w:t>
      </w:r>
      <w:r w:rsidRPr="009C7B84">
        <w:rPr>
          <w:rFonts w:ascii="Arial" w:eastAsia="Arial" w:hAnsi="Arial" w:cs="Arial"/>
        </w:rPr>
        <w:t xml:space="preserve">, inscrita no Cadastro Nacional de Pessoas Jurídicas – CNPJ sob o n° __________________, por intermédio do seu(sua) representante legal o(a) Sr.(a)_________________________________________, portador(a) da carteira de identidade n° _____________ e inscrito(a) no Cadastro de Pessoas Físicas – CPF sob o n° ___________________, DECLARA, para fins do disposto no inciso XXXIII, do artigo 7º da Constituição Federal de 1988, que não emprega menor de dezoito anos em trabalho noturno, perigoso ou insalubre e não emprega menor de dezesseis anos. </w:t>
      </w:r>
    </w:p>
    <w:p w14:paraId="6DF72BE2" w14:textId="77777777" w:rsidR="00D5585C" w:rsidRPr="009C7B84" w:rsidRDefault="00D5585C" w:rsidP="00D5585C">
      <w:pPr>
        <w:spacing w:after="16" w:line="259" w:lineRule="auto"/>
        <w:ind w:left="12" w:firstLine="0"/>
        <w:jc w:val="left"/>
        <w:rPr>
          <w:rFonts w:ascii="Arial" w:eastAsia="Arial" w:hAnsi="Arial" w:cs="Arial"/>
        </w:rPr>
      </w:pPr>
      <w:r w:rsidRPr="009C7B84">
        <w:rPr>
          <w:rFonts w:ascii="Arial" w:eastAsia="Arial" w:hAnsi="Arial" w:cs="Arial"/>
        </w:rPr>
        <w:t xml:space="preserve"> </w:t>
      </w:r>
    </w:p>
    <w:p w14:paraId="3E5B7E21" w14:textId="77777777" w:rsidR="00D5585C" w:rsidRPr="009C7B84" w:rsidRDefault="00D5585C" w:rsidP="00D5585C">
      <w:pPr>
        <w:spacing w:after="20" w:line="259" w:lineRule="auto"/>
        <w:ind w:left="12" w:firstLine="0"/>
        <w:jc w:val="left"/>
        <w:rPr>
          <w:rFonts w:ascii="Arial" w:eastAsia="Arial" w:hAnsi="Arial" w:cs="Arial"/>
        </w:rPr>
      </w:pPr>
      <w:r w:rsidRPr="009C7B84">
        <w:rPr>
          <w:rFonts w:ascii="Arial" w:eastAsia="Arial" w:hAnsi="Arial" w:cs="Arial"/>
        </w:rPr>
        <w:t xml:space="preserve"> </w:t>
      </w:r>
    </w:p>
    <w:p w14:paraId="570289BC"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RESSALVA: </w:t>
      </w:r>
      <w:proofErr w:type="gramStart"/>
      <w:r w:rsidRPr="009C7B84">
        <w:rPr>
          <w:rFonts w:ascii="Arial" w:eastAsia="Arial" w:hAnsi="Arial" w:cs="Arial"/>
        </w:rPr>
        <w:t xml:space="preserve">(  </w:t>
      </w:r>
      <w:proofErr w:type="gramEnd"/>
      <w:r w:rsidRPr="009C7B84">
        <w:rPr>
          <w:rFonts w:ascii="Arial" w:eastAsia="Arial" w:hAnsi="Arial" w:cs="Arial"/>
        </w:rPr>
        <w:t xml:space="preserve"> ) Emprega menor, a partir de quatorze anos, na condição de aprendiz </w:t>
      </w:r>
    </w:p>
    <w:p w14:paraId="176AD1A8"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w:t>
      </w:r>
    </w:p>
    <w:p w14:paraId="77F9E422"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w:t>
      </w:r>
    </w:p>
    <w:p w14:paraId="48B1DED7" w14:textId="77777777" w:rsidR="00D5585C" w:rsidRPr="009C7B84" w:rsidRDefault="00D5585C" w:rsidP="00D5585C">
      <w:pPr>
        <w:spacing w:after="16" w:line="259" w:lineRule="auto"/>
        <w:ind w:left="66" w:firstLine="0"/>
        <w:jc w:val="center"/>
        <w:rPr>
          <w:rFonts w:ascii="Arial" w:eastAsia="Arial" w:hAnsi="Arial" w:cs="Arial"/>
        </w:rPr>
      </w:pPr>
    </w:p>
    <w:p w14:paraId="6ABECCEC" w14:textId="77777777" w:rsidR="00D5585C" w:rsidRPr="009C7B84" w:rsidRDefault="00D5585C" w:rsidP="00D5585C">
      <w:pPr>
        <w:spacing w:after="13" w:line="264" w:lineRule="auto"/>
        <w:ind w:left="19" w:firstLine="12"/>
        <w:jc w:val="center"/>
        <w:rPr>
          <w:rFonts w:ascii="Arial" w:eastAsia="Arial" w:hAnsi="Arial" w:cs="Arial"/>
        </w:rPr>
      </w:pPr>
      <w:r w:rsidRPr="009C7B84">
        <w:rPr>
          <w:rFonts w:ascii="Arial" w:eastAsia="Arial" w:hAnsi="Arial" w:cs="Arial"/>
        </w:rPr>
        <w:t xml:space="preserve">Rio de Janeiro, ______de ____________de _____. </w:t>
      </w:r>
    </w:p>
    <w:p w14:paraId="34C86C60"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w:t>
      </w:r>
    </w:p>
    <w:p w14:paraId="07F27545"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w:t>
      </w:r>
    </w:p>
    <w:p w14:paraId="7B899C19" w14:textId="77777777" w:rsidR="00D5585C" w:rsidRPr="009C7B84" w:rsidRDefault="00D5585C" w:rsidP="00D5585C">
      <w:pPr>
        <w:spacing w:after="16" w:line="259" w:lineRule="auto"/>
        <w:ind w:left="66" w:firstLine="0"/>
        <w:jc w:val="center"/>
        <w:rPr>
          <w:rFonts w:ascii="Arial" w:eastAsia="Arial" w:hAnsi="Arial" w:cs="Arial"/>
        </w:rPr>
      </w:pPr>
      <w:r w:rsidRPr="009C7B84">
        <w:rPr>
          <w:rFonts w:ascii="Arial" w:eastAsia="Arial" w:hAnsi="Arial" w:cs="Arial"/>
        </w:rPr>
        <w:t xml:space="preserve"> </w:t>
      </w:r>
    </w:p>
    <w:p w14:paraId="69366896" w14:textId="77777777" w:rsidR="00D5585C" w:rsidRPr="009C7B84" w:rsidRDefault="00D5585C" w:rsidP="00D5585C">
      <w:pPr>
        <w:spacing w:after="42" w:line="264" w:lineRule="auto"/>
        <w:ind w:left="19" w:right="2" w:firstLine="12"/>
        <w:jc w:val="center"/>
        <w:rPr>
          <w:rFonts w:ascii="Arial" w:eastAsia="Arial" w:hAnsi="Arial" w:cs="Arial"/>
        </w:rPr>
      </w:pPr>
      <w:r w:rsidRPr="009C7B84">
        <w:rPr>
          <w:rFonts w:ascii="Arial" w:eastAsia="Arial" w:hAnsi="Arial" w:cs="Arial"/>
        </w:rPr>
        <w:t xml:space="preserve">_______________________________________________ </w:t>
      </w:r>
    </w:p>
    <w:p w14:paraId="675725EC" w14:textId="77777777" w:rsidR="00D5585C" w:rsidRPr="009C7B84" w:rsidRDefault="00D5585C" w:rsidP="00D5585C">
      <w:pPr>
        <w:spacing w:after="27" w:line="259" w:lineRule="auto"/>
        <w:ind w:left="17" w:right="1" w:firstLine="12"/>
        <w:jc w:val="center"/>
        <w:rPr>
          <w:rFonts w:ascii="Arial" w:eastAsia="Arial" w:hAnsi="Arial" w:cs="Arial"/>
        </w:rPr>
      </w:pPr>
      <w:r w:rsidRPr="009C7B84">
        <w:rPr>
          <w:rFonts w:ascii="Arial" w:eastAsia="Arial" w:hAnsi="Arial" w:cs="Arial"/>
        </w:rPr>
        <w:t xml:space="preserve">REPRESENTANTE LEGAL DA EMPRESA </w:t>
      </w:r>
    </w:p>
    <w:p w14:paraId="1556AA00" w14:textId="77777777" w:rsidR="00D5585C" w:rsidRPr="009C7B84" w:rsidRDefault="00D5585C" w:rsidP="00D5585C">
      <w:pPr>
        <w:spacing w:after="13" w:line="264" w:lineRule="auto"/>
        <w:ind w:left="19" w:right="2" w:firstLine="12"/>
        <w:jc w:val="center"/>
        <w:rPr>
          <w:rFonts w:ascii="Arial" w:eastAsia="Arial" w:hAnsi="Arial" w:cs="Arial"/>
        </w:rPr>
      </w:pPr>
      <w:r w:rsidRPr="009C7B84">
        <w:rPr>
          <w:rFonts w:ascii="Arial" w:eastAsia="Arial" w:hAnsi="Arial" w:cs="Arial"/>
        </w:rPr>
        <w:t xml:space="preserve">(Nome, cargo e carimbo da empresa) </w:t>
      </w:r>
      <w:r w:rsidRPr="009C7B84">
        <w:br w:type="page"/>
      </w:r>
    </w:p>
    <w:p w14:paraId="38C47E9E" w14:textId="77777777" w:rsidR="00D5585C" w:rsidRPr="009C7B84" w:rsidRDefault="00D5585C" w:rsidP="00D5585C">
      <w:pPr>
        <w:spacing w:after="0" w:line="259" w:lineRule="auto"/>
        <w:ind w:left="0" w:right="578" w:firstLine="0"/>
        <w:jc w:val="center"/>
        <w:rPr>
          <w:rFonts w:ascii="Arial" w:eastAsia="Arial" w:hAnsi="Arial" w:cs="Arial"/>
          <w:b/>
        </w:rPr>
      </w:pPr>
      <w:r w:rsidRPr="009C7B84">
        <w:rPr>
          <w:rFonts w:ascii="Arial" w:eastAsia="Arial" w:hAnsi="Arial" w:cs="Arial"/>
          <w:b/>
        </w:rPr>
        <w:lastRenderedPageBreak/>
        <w:t>ANEXO V</w:t>
      </w:r>
    </w:p>
    <w:p w14:paraId="08E2F052" w14:textId="77777777" w:rsidR="00D5585C" w:rsidRPr="009C7B84" w:rsidRDefault="00D5585C" w:rsidP="00D5585C">
      <w:pPr>
        <w:spacing w:after="0" w:line="259" w:lineRule="auto"/>
        <w:ind w:left="0" w:firstLine="0"/>
        <w:jc w:val="left"/>
        <w:rPr>
          <w:rFonts w:ascii="Arial" w:eastAsia="Arial" w:hAnsi="Arial" w:cs="Arial"/>
        </w:rPr>
      </w:pPr>
    </w:p>
    <w:p w14:paraId="052A318A" w14:textId="77777777" w:rsidR="00D5585C" w:rsidRPr="009C7B84" w:rsidRDefault="00D5585C" w:rsidP="00D5585C">
      <w:pPr>
        <w:spacing w:after="8" w:line="264" w:lineRule="auto"/>
        <w:ind w:left="19" w:right="10" w:firstLine="12"/>
        <w:jc w:val="center"/>
        <w:rPr>
          <w:rFonts w:ascii="Arial" w:eastAsia="Arial" w:hAnsi="Arial" w:cs="Arial"/>
        </w:rPr>
      </w:pPr>
      <w:r w:rsidRPr="009C7B84">
        <w:rPr>
          <w:rFonts w:ascii="Arial" w:eastAsia="Arial" w:hAnsi="Arial" w:cs="Arial"/>
          <w:b/>
        </w:rPr>
        <w:t xml:space="preserve">DECLARAÇÃO DE REGULARIDADE TRABALHISTA </w:t>
      </w:r>
    </w:p>
    <w:p w14:paraId="3EBB3401" w14:textId="77777777" w:rsidR="00D5585C" w:rsidRPr="009C7B84" w:rsidRDefault="00D5585C" w:rsidP="00D5585C">
      <w:pPr>
        <w:spacing w:after="327" w:line="264" w:lineRule="auto"/>
        <w:ind w:left="19" w:right="16" w:firstLine="12"/>
        <w:jc w:val="center"/>
        <w:rPr>
          <w:rFonts w:ascii="Arial" w:eastAsia="Arial" w:hAnsi="Arial" w:cs="Arial"/>
        </w:rPr>
      </w:pPr>
      <w:r w:rsidRPr="009C7B84">
        <w:rPr>
          <w:rFonts w:ascii="Arial" w:eastAsia="Arial" w:hAnsi="Arial" w:cs="Arial"/>
        </w:rPr>
        <w:t>(</w:t>
      </w:r>
      <w:proofErr w:type="gramStart"/>
      <w:r w:rsidRPr="009C7B84">
        <w:rPr>
          <w:rFonts w:ascii="Arial" w:eastAsia="Arial" w:hAnsi="Arial" w:cs="Arial"/>
        </w:rPr>
        <w:t>em</w:t>
      </w:r>
      <w:proofErr w:type="gramEnd"/>
      <w:r w:rsidRPr="009C7B84">
        <w:rPr>
          <w:rFonts w:ascii="Arial" w:eastAsia="Arial" w:hAnsi="Arial" w:cs="Arial"/>
        </w:rPr>
        <w:t xml:space="preserve"> papel timbrado da empresa) </w:t>
      </w:r>
    </w:p>
    <w:p w14:paraId="2EC6DF09" w14:textId="77777777"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COMPANHIA MUNICIPAL DE TRANSPORTES COLETIVOS - CMTC - RIO (MOBI-Rio)</w:t>
      </w:r>
    </w:p>
    <w:p w14:paraId="1E67197D" w14:textId="58302B0F"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Licitação por PREGÃO ELETRÔNICO DA COMPANHIA MUNICIPAL DE TRANSPORTES COLETIVOS - CMTC - RIO (MOBI-Rio) N.º </w:t>
      </w:r>
      <w:proofErr w:type="spellStart"/>
      <w:r w:rsidR="00E27FAE" w:rsidRPr="009C7B84">
        <w:rPr>
          <w:rFonts w:ascii="Arial" w:eastAsia="Arial" w:hAnsi="Arial" w:cs="Arial"/>
          <w:sz w:val="20"/>
          <w:szCs w:val="20"/>
        </w:rPr>
        <w:t>xxx</w:t>
      </w:r>
      <w:proofErr w:type="spellEnd"/>
      <w:r w:rsidRPr="009C7B84">
        <w:rPr>
          <w:sz w:val="20"/>
          <w:szCs w:val="20"/>
        </w:rPr>
        <w:t>/2023</w:t>
      </w:r>
    </w:p>
    <w:p w14:paraId="7449933E" w14:textId="77777777" w:rsidR="00D5585C" w:rsidRPr="009C7B84" w:rsidRDefault="00D5585C" w:rsidP="00D5585C">
      <w:pPr>
        <w:spacing w:after="19" w:line="259" w:lineRule="auto"/>
        <w:ind w:left="0" w:firstLine="0"/>
        <w:jc w:val="left"/>
        <w:rPr>
          <w:rFonts w:ascii="Arial" w:eastAsia="Arial" w:hAnsi="Arial" w:cs="Arial"/>
        </w:rPr>
      </w:pPr>
    </w:p>
    <w:p w14:paraId="45A2B2A0"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0DAB7CC5" w14:textId="071BFAE4" w:rsidR="00D5585C" w:rsidRPr="009C7B84" w:rsidRDefault="00D5585C" w:rsidP="00D5585C">
      <w:pPr>
        <w:spacing w:after="0" w:line="240" w:lineRule="auto"/>
        <w:ind w:left="0" w:firstLine="0"/>
        <w:rPr>
          <w:rFonts w:ascii="Arial" w:eastAsia="Arial" w:hAnsi="Arial" w:cs="Arial"/>
        </w:rPr>
      </w:pPr>
      <w:r w:rsidRPr="009C7B84">
        <w:rPr>
          <w:rFonts w:ascii="Arial" w:eastAsia="Arial" w:hAnsi="Arial" w:cs="Arial"/>
        </w:rPr>
        <w:t xml:space="preserve">DECLARO, sob a penas da lei e para os devidos fins de comprovação junto à COMPANHIA MUNICIPAL DE TRANSPORTES COLETIVOS  - CMTC - RIO (MOBI-Rio), que o pagamento dos salários e dos respectivos encargos sociais, trabalhistas, previdenciários e securitários (competência __mês__/__ano__) referentes aos empregados vinculados à execução do objeto contratado por meio do </w:t>
      </w:r>
      <w:r w:rsidRPr="009C7B84">
        <w:rPr>
          <w:rFonts w:ascii="Arial" w:eastAsia="Arial" w:hAnsi="Arial" w:cs="Arial"/>
          <w:i/>
        </w:rPr>
        <w:t xml:space="preserve">PREGÃO ELETRÔNICO DA COMPANHIA MUNICIPAL DE TRANSPORTES COLETIVOS - CMTC - RIO (MOBI-Rio) </w:t>
      </w:r>
      <w:r w:rsidRPr="009C7B84">
        <w:rPr>
          <w:rFonts w:ascii="Arial" w:eastAsia="Arial" w:hAnsi="Arial" w:cs="Arial"/>
        </w:rPr>
        <w:t xml:space="preserve">n° ___/____ encontram-se regularmente quitados.  Conforme previsto no subitem _____ do edital de </w:t>
      </w:r>
      <w:r w:rsidRPr="009C7B84">
        <w:rPr>
          <w:rFonts w:ascii="Arial" w:eastAsia="Arial" w:hAnsi="Arial" w:cs="Arial"/>
          <w:i/>
        </w:rPr>
        <w:t xml:space="preserve">PREGÃO ELETRÔNICO DA COMPANHIA MUNICIPAL DE TRANSPORTES COLETIVOS - CMTC - RIO (MOBI-Rio) </w:t>
      </w:r>
      <w:r w:rsidRPr="009C7B84">
        <w:rPr>
          <w:rFonts w:ascii="Arial" w:eastAsia="Arial" w:hAnsi="Arial" w:cs="Arial"/>
        </w:rPr>
        <w:t xml:space="preserve">n° ___/____, encaminho em anexo o comprovante de pagamento das guias de FGTS e INSS relativas ao mês de __mês__/__ano__. </w:t>
      </w:r>
    </w:p>
    <w:p w14:paraId="06DE407A"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175C308F" w14:textId="77777777" w:rsidR="00D5585C" w:rsidRPr="009C7B84" w:rsidRDefault="00D5585C" w:rsidP="00D5585C">
      <w:pPr>
        <w:spacing w:after="19" w:line="259" w:lineRule="auto"/>
        <w:ind w:left="54" w:firstLine="0"/>
        <w:jc w:val="center"/>
        <w:rPr>
          <w:rFonts w:ascii="Arial" w:eastAsia="Arial" w:hAnsi="Arial" w:cs="Arial"/>
        </w:rPr>
      </w:pPr>
      <w:r w:rsidRPr="009C7B84">
        <w:rPr>
          <w:rFonts w:ascii="Arial" w:eastAsia="Arial" w:hAnsi="Arial" w:cs="Arial"/>
        </w:rPr>
        <w:t xml:space="preserve"> </w:t>
      </w:r>
    </w:p>
    <w:p w14:paraId="46BFA62E" w14:textId="77777777" w:rsidR="00D5585C" w:rsidRPr="009C7B84" w:rsidRDefault="00D5585C" w:rsidP="00D5585C">
      <w:pPr>
        <w:spacing w:after="13" w:line="264" w:lineRule="auto"/>
        <w:ind w:left="19" w:right="12" w:firstLine="12"/>
        <w:jc w:val="center"/>
        <w:rPr>
          <w:rFonts w:ascii="Arial" w:eastAsia="Arial" w:hAnsi="Arial" w:cs="Arial"/>
        </w:rPr>
      </w:pPr>
      <w:r w:rsidRPr="009C7B84">
        <w:rPr>
          <w:rFonts w:ascii="Arial" w:eastAsia="Arial" w:hAnsi="Arial" w:cs="Arial"/>
        </w:rPr>
        <w:t xml:space="preserve">Rio de Janeiro, ______de ____________de _____. </w:t>
      </w:r>
    </w:p>
    <w:p w14:paraId="41571072" w14:textId="77777777" w:rsidR="00D5585C" w:rsidRPr="009C7B84" w:rsidRDefault="00D5585C" w:rsidP="00D5585C">
      <w:pPr>
        <w:spacing w:after="16" w:line="259" w:lineRule="auto"/>
        <w:ind w:left="54" w:firstLine="0"/>
        <w:jc w:val="center"/>
        <w:rPr>
          <w:rFonts w:ascii="Arial" w:eastAsia="Arial" w:hAnsi="Arial" w:cs="Arial"/>
        </w:rPr>
      </w:pPr>
      <w:r w:rsidRPr="009C7B84">
        <w:rPr>
          <w:rFonts w:ascii="Arial" w:eastAsia="Arial" w:hAnsi="Arial" w:cs="Arial"/>
        </w:rPr>
        <w:t xml:space="preserve"> </w:t>
      </w:r>
    </w:p>
    <w:p w14:paraId="441EC82B" w14:textId="77777777" w:rsidR="00D5585C" w:rsidRPr="009C7B84" w:rsidRDefault="00D5585C" w:rsidP="00D5585C">
      <w:pPr>
        <w:spacing w:after="19" w:line="259" w:lineRule="auto"/>
        <w:ind w:left="54" w:firstLine="0"/>
        <w:jc w:val="center"/>
        <w:rPr>
          <w:rFonts w:ascii="Arial" w:eastAsia="Arial" w:hAnsi="Arial" w:cs="Arial"/>
        </w:rPr>
      </w:pPr>
      <w:r w:rsidRPr="009C7B84">
        <w:rPr>
          <w:rFonts w:ascii="Arial" w:eastAsia="Arial" w:hAnsi="Arial" w:cs="Arial"/>
        </w:rPr>
        <w:t xml:space="preserve"> _______________________________________________ REPRESENTANTE LEGAL DA EMPRESA (Nome, cargo e carimbo da empresa) </w:t>
      </w:r>
    </w:p>
    <w:p w14:paraId="6BF202E5" w14:textId="77777777" w:rsidR="00D5585C" w:rsidRPr="009C7B84" w:rsidRDefault="00D5585C" w:rsidP="00D5585C">
      <w:pPr>
        <w:pStyle w:val="Ttulo1"/>
        <w:spacing w:before="0" w:after="8" w:line="264" w:lineRule="auto"/>
        <w:ind w:left="0" w:right="578" w:firstLine="0"/>
        <w:rPr>
          <w:rFonts w:ascii="Arial" w:eastAsia="Arial" w:hAnsi="Arial" w:cs="Arial"/>
        </w:rPr>
      </w:pPr>
    </w:p>
    <w:p w14:paraId="3E65ECE6" w14:textId="77777777" w:rsidR="00D5585C" w:rsidRPr="009C7B84" w:rsidRDefault="00D5585C" w:rsidP="00D5585C">
      <w:pPr>
        <w:rPr>
          <w:rFonts w:eastAsia="Arial"/>
        </w:rPr>
      </w:pPr>
    </w:p>
    <w:p w14:paraId="673E07FF" w14:textId="77777777" w:rsidR="00D5585C" w:rsidRPr="009C7B84" w:rsidRDefault="00D5585C" w:rsidP="00D5585C">
      <w:pPr>
        <w:pStyle w:val="Ttulo1"/>
        <w:spacing w:before="0" w:after="8" w:line="264" w:lineRule="auto"/>
        <w:ind w:right="578"/>
        <w:jc w:val="center"/>
        <w:rPr>
          <w:rFonts w:ascii="Arial" w:eastAsia="Arial" w:hAnsi="Arial" w:cs="Arial"/>
        </w:rPr>
      </w:pPr>
    </w:p>
    <w:p w14:paraId="56E10B2D" w14:textId="77777777" w:rsidR="00B75628" w:rsidRPr="009C7B84" w:rsidRDefault="00B75628" w:rsidP="00B75628">
      <w:pPr>
        <w:rPr>
          <w:rFonts w:eastAsia="Arial"/>
        </w:rPr>
      </w:pPr>
    </w:p>
    <w:p w14:paraId="1276B097" w14:textId="77777777" w:rsidR="00B75628" w:rsidRPr="009C7B84" w:rsidRDefault="00B75628" w:rsidP="00B75628">
      <w:pPr>
        <w:rPr>
          <w:rFonts w:eastAsia="Arial"/>
        </w:rPr>
      </w:pPr>
    </w:p>
    <w:p w14:paraId="6E615244" w14:textId="77777777" w:rsidR="00B75628" w:rsidRPr="009C7B84" w:rsidRDefault="00B75628" w:rsidP="00B75628">
      <w:pPr>
        <w:rPr>
          <w:rFonts w:eastAsia="Arial"/>
        </w:rPr>
      </w:pPr>
    </w:p>
    <w:p w14:paraId="269DEA7F" w14:textId="77777777" w:rsidR="00B75628" w:rsidRPr="009C7B84" w:rsidRDefault="00B75628" w:rsidP="00B75628">
      <w:pPr>
        <w:rPr>
          <w:rFonts w:eastAsia="Arial"/>
        </w:rPr>
      </w:pPr>
    </w:p>
    <w:p w14:paraId="51C5B6AD" w14:textId="77777777" w:rsidR="00D5585C" w:rsidRPr="009C7B84" w:rsidRDefault="00D5585C" w:rsidP="00D5585C">
      <w:pPr>
        <w:pStyle w:val="Ttulo1"/>
        <w:spacing w:before="0" w:after="8" w:line="264" w:lineRule="auto"/>
        <w:ind w:right="578"/>
        <w:jc w:val="center"/>
        <w:rPr>
          <w:rFonts w:ascii="Arial" w:eastAsia="Arial" w:hAnsi="Arial" w:cs="Arial"/>
        </w:rPr>
      </w:pPr>
    </w:p>
    <w:p w14:paraId="28FDDA0C" w14:textId="77777777" w:rsidR="00D5585C" w:rsidRPr="009C7B84" w:rsidRDefault="00D5585C" w:rsidP="00D5585C">
      <w:pPr>
        <w:rPr>
          <w:rFonts w:eastAsia="Arial"/>
        </w:rPr>
      </w:pPr>
    </w:p>
    <w:p w14:paraId="2DA2D7FA" w14:textId="77777777" w:rsidR="00D5585C" w:rsidRPr="009C7B84" w:rsidRDefault="00D5585C" w:rsidP="00D5585C">
      <w:pPr>
        <w:rPr>
          <w:rFonts w:eastAsia="Arial"/>
        </w:rPr>
      </w:pPr>
    </w:p>
    <w:p w14:paraId="5B444E96" w14:textId="77777777" w:rsidR="00D5585C" w:rsidRPr="009C7B84" w:rsidRDefault="00D5585C" w:rsidP="00D5585C">
      <w:pPr>
        <w:pStyle w:val="Ttulo1"/>
        <w:spacing w:before="0" w:after="8" w:line="264" w:lineRule="auto"/>
        <w:ind w:right="578"/>
        <w:jc w:val="center"/>
        <w:rPr>
          <w:rFonts w:ascii="Arial" w:eastAsia="Arial" w:hAnsi="Arial" w:cs="Arial"/>
        </w:rPr>
      </w:pPr>
      <w:r w:rsidRPr="009C7B84">
        <w:rPr>
          <w:rFonts w:ascii="Arial" w:eastAsia="Arial" w:hAnsi="Arial" w:cs="Arial"/>
        </w:rPr>
        <w:lastRenderedPageBreak/>
        <w:t>ANEXO VI</w:t>
      </w:r>
    </w:p>
    <w:p w14:paraId="6687B63E" w14:textId="77777777" w:rsidR="00D5585C" w:rsidRPr="009C7B84" w:rsidRDefault="00D5585C" w:rsidP="00D5585C">
      <w:pPr>
        <w:pStyle w:val="Ttulo1"/>
        <w:spacing w:before="0" w:after="8" w:line="264" w:lineRule="auto"/>
        <w:ind w:right="9"/>
        <w:jc w:val="center"/>
        <w:rPr>
          <w:rFonts w:ascii="Arial" w:eastAsia="Arial" w:hAnsi="Arial" w:cs="Arial"/>
        </w:rPr>
      </w:pPr>
    </w:p>
    <w:p w14:paraId="7F675BFC" w14:textId="77777777" w:rsidR="00D5585C" w:rsidRPr="009C7B84" w:rsidRDefault="00D5585C" w:rsidP="00D5585C">
      <w:pPr>
        <w:pStyle w:val="Ttulo1"/>
        <w:spacing w:before="0" w:after="8" w:line="264" w:lineRule="auto"/>
        <w:ind w:right="9"/>
        <w:jc w:val="center"/>
        <w:rPr>
          <w:rFonts w:ascii="Arial" w:eastAsia="Arial" w:hAnsi="Arial" w:cs="Arial"/>
        </w:rPr>
      </w:pPr>
      <w:r w:rsidRPr="009C7B84">
        <w:rPr>
          <w:rFonts w:ascii="Arial" w:eastAsia="Arial" w:hAnsi="Arial" w:cs="Arial"/>
        </w:rPr>
        <w:t>DECLARAÇÃO REF. ARTIGO 48 DO DECRETO 44.698/18 E ARTIGO 2º, PARÁGRAFO ÚNICO, DO DECRETO MUNICIPAL N</w:t>
      </w:r>
      <w:r w:rsidRPr="009C7B84">
        <w:rPr>
          <w:rFonts w:ascii="Arial" w:eastAsia="Arial" w:hAnsi="Arial" w:cs="Arial"/>
          <w:b w:val="0"/>
        </w:rPr>
        <w:t>º</w:t>
      </w:r>
      <w:r w:rsidRPr="009C7B84">
        <w:rPr>
          <w:rFonts w:ascii="Arial" w:eastAsia="Arial" w:hAnsi="Arial" w:cs="Arial"/>
        </w:rPr>
        <w:t xml:space="preserve"> 19.381/01 </w:t>
      </w:r>
    </w:p>
    <w:p w14:paraId="3B40CF3A" w14:textId="77777777" w:rsidR="00D5585C" w:rsidRPr="009C7B84" w:rsidRDefault="00D5585C" w:rsidP="00D5585C">
      <w:pPr>
        <w:spacing w:after="330" w:line="264" w:lineRule="auto"/>
        <w:ind w:left="19" w:right="16" w:firstLine="12"/>
        <w:jc w:val="center"/>
        <w:rPr>
          <w:rFonts w:ascii="Arial" w:eastAsia="Arial" w:hAnsi="Arial" w:cs="Arial"/>
        </w:rPr>
      </w:pPr>
      <w:r w:rsidRPr="009C7B84">
        <w:rPr>
          <w:rFonts w:ascii="Arial" w:eastAsia="Arial" w:hAnsi="Arial" w:cs="Arial"/>
        </w:rPr>
        <w:t>(</w:t>
      </w:r>
      <w:proofErr w:type="gramStart"/>
      <w:r w:rsidRPr="009C7B84">
        <w:rPr>
          <w:rFonts w:ascii="Arial" w:eastAsia="Arial" w:hAnsi="Arial" w:cs="Arial"/>
        </w:rPr>
        <w:t>em</w:t>
      </w:r>
      <w:proofErr w:type="gramEnd"/>
      <w:r w:rsidRPr="009C7B84">
        <w:rPr>
          <w:rFonts w:ascii="Arial" w:eastAsia="Arial" w:hAnsi="Arial" w:cs="Arial"/>
        </w:rPr>
        <w:t xml:space="preserve"> papel timbrado da empresa) </w:t>
      </w:r>
    </w:p>
    <w:p w14:paraId="405AC780" w14:textId="77777777"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COMPANHIA MUNICIPAL DE TRANSPORTES COLETIVOS - CMTC - RIO (MOBI-Rio)</w:t>
      </w:r>
    </w:p>
    <w:p w14:paraId="75A454C2" w14:textId="1178ADEF"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Licitação por PREGÃO ELETRÔNICO COMPANHIA MUNICIPAL DE TRANSPORTES COLETIVOS - CMTC - RIO (MOBI-Rio) N.º </w:t>
      </w:r>
      <w:proofErr w:type="spellStart"/>
      <w:r w:rsidR="00E27FAE" w:rsidRPr="009C7B84">
        <w:rPr>
          <w:rFonts w:ascii="Arial" w:eastAsia="Arial" w:hAnsi="Arial" w:cs="Arial"/>
          <w:color w:val="auto"/>
          <w:sz w:val="20"/>
          <w:szCs w:val="20"/>
        </w:rPr>
        <w:t>xxx</w:t>
      </w:r>
      <w:proofErr w:type="spellEnd"/>
      <w:r w:rsidRPr="009C7B84">
        <w:rPr>
          <w:rFonts w:ascii="Arial" w:eastAsia="Arial" w:hAnsi="Arial" w:cs="Arial"/>
          <w:color w:val="auto"/>
          <w:sz w:val="20"/>
          <w:szCs w:val="20"/>
        </w:rPr>
        <w:t>/2023.</w:t>
      </w:r>
    </w:p>
    <w:p w14:paraId="3C549FD2" w14:textId="77777777" w:rsidR="00D5585C" w:rsidRPr="009C7B84" w:rsidRDefault="00D5585C" w:rsidP="00D5585C">
      <w:pPr>
        <w:spacing w:after="16" w:line="259" w:lineRule="auto"/>
        <w:ind w:left="0" w:firstLine="0"/>
        <w:jc w:val="left"/>
        <w:rPr>
          <w:rFonts w:ascii="Arial" w:eastAsia="Arial" w:hAnsi="Arial" w:cs="Arial"/>
        </w:rPr>
      </w:pPr>
    </w:p>
    <w:p w14:paraId="1584132F" w14:textId="77777777" w:rsidR="00D5585C" w:rsidRPr="009C7B84" w:rsidRDefault="00D5585C" w:rsidP="00D5585C">
      <w:pPr>
        <w:spacing w:after="16" w:line="259" w:lineRule="auto"/>
        <w:ind w:left="0" w:firstLine="0"/>
        <w:jc w:val="left"/>
        <w:rPr>
          <w:rFonts w:ascii="Arial" w:eastAsia="Arial" w:hAnsi="Arial" w:cs="Arial"/>
          <w:i/>
        </w:rPr>
      </w:pPr>
    </w:p>
    <w:p w14:paraId="06E0A807" w14:textId="77777777" w:rsidR="00D5585C" w:rsidRPr="009C7B84" w:rsidRDefault="00D5585C" w:rsidP="00D5585C">
      <w:pPr>
        <w:spacing w:after="10" w:line="266" w:lineRule="auto"/>
        <w:ind w:left="7" w:firstLine="12"/>
        <w:rPr>
          <w:rFonts w:ascii="Arial" w:eastAsia="Arial" w:hAnsi="Arial" w:cs="Arial"/>
          <w:i/>
        </w:rPr>
      </w:pPr>
      <w:r w:rsidRPr="009C7B84">
        <w:rPr>
          <w:rFonts w:ascii="Arial" w:eastAsia="Arial" w:hAnsi="Arial" w:cs="Arial"/>
          <w:i/>
        </w:rPr>
        <w:t>[</w:t>
      </w:r>
      <w:proofErr w:type="gramStart"/>
      <w:r w:rsidRPr="009C7B84">
        <w:rPr>
          <w:rFonts w:ascii="Arial" w:eastAsia="Arial" w:hAnsi="Arial" w:cs="Arial"/>
          <w:i/>
        </w:rPr>
        <w:t>denominação</w:t>
      </w:r>
      <w:proofErr w:type="gramEnd"/>
      <w:r w:rsidRPr="009C7B84">
        <w:rPr>
          <w:rFonts w:ascii="Arial" w:eastAsia="Arial" w:hAnsi="Arial" w:cs="Arial"/>
          <w:i/>
        </w:rPr>
        <w:t xml:space="preserve">/razão social da sociedade empresarial] </w:t>
      </w:r>
    </w:p>
    <w:p w14:paraId="739ABFA0"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i/>
        </w:rPr>
        <w:t xml:space="preserve"> </w:t>
      </w:r>
    </w:p>
    <w:p w14:paraId="12B647FA" w14:textId="77777777" w:rsidR="00D5585C" w:rsidRPr="009C7B84" w:rsidRDefault="00D5585C" w:rsidP="00D5585C">
      <w:pPr>
        <w:spacing w:after="8"/>
        <w:ind w:left="7" w:firstLine="12"/>
        <w:rPr>
          <w:rFonts w:ascii="Arial" w:eastAsia="Arial" w:hAnsi="Arial" w:cs="Arial"/>
        </w:rPr>
      </w:pPr>
      <w:r w:rsidRPr="009C7B84">
        <w:rPr>
          <w:rFonts w:ascii="Arial" w:eastAsia="Arial" w:hAnsi="Arial" w:cs="Arial"/>
        </w:rPr>
        <w:t xml:space="preserve">Cadastro Nacional de Pessoas Jurídicas – CNPJ n° _________. </w:t>
      </w:r>
    </w:p>
    <w:p w14:paraId="75F3F631" w14:textId="77777777" w:rsidR="00D5585C" w:rsidRPr="009C7B84" w:rsidRDefault="00D5585C" w:rsidP="00D5585C">
      <w:pPr>
        <w:spacing w:after="16" w:line="259" w:lineRule="auto"/>
        <w:ind w:left="0" w:firstLine="0"/>
        <w:jc w:val="left"/>
        <w:rPr>
          <w:rFonts w:ascii="Arial" w:eastAsia="Arial" w:hAnsi="Arial" w:cs="Arial"/>
          <w:i/>
        </w:rPr>
      </w:pPr>
      <w:r w:rsidRPr="009C7B84">
        <w:rPr>
          <w:rFonts w:ascii="Arial" w:eastAsia="Arial" w:hAnsi="Arial" w:cs="Arial"/>
        </w:rPr>
        <w:t xml:space="preserve"> </w:t>
      </w:r>
    </w:p>
    <w:p w14:paraId="2B38B4BB" w14:textId="77777777" w:rsidR="00D5585C" w:rsidRPr="009C7B84" w:rsidRDefault="00D5585C" w:rsidP="00D5585C">
      <w:pPr>
        <w:spacing w:after="10" w:line="266" w:lineRule="auto"/>
        <w:ind w:left="7" w:firstLine="12"/>
        <w:rPr>
          <w:rFonts w:ascii="Arial" w:eastAsia="Arial" w:hAnsi="Arial" w:cs="Arial"/>
        </w:rPr>
      </w:pPr>
      <w:r w:rsidRPr="009C7B84">
        <w:rPr>
          <w:rFonts w:ascii="Arial" w:eastAsia="Arial" w:hAnsi="Arial" w:cs="Arial"/>
          <w:i/>
        </w:rPr>
        <w:t>[</w:t>
      </w:r>
      <w:proofErr w:type="gramStart"/>
      <w:r w:rsidRPr="009C7B84">
        <w:rPr>
          <w:rFonts w:ascii="Arial" w:eastAsia="Arial" w:hAnsi="Arial" w:cs="Arial"/>
          <w:i/>
        </w:rPr>
        <w:t>endereço</w:t>
      </w:r>
      <w:proofErr w:type="gramEnd"/>
      <w:r w:rsidRPr="009C7B84">
        <w:rPr>
          <w:rFonts w:ascii="Arial" w:eastAsia="Arial" w:hAnsi="Arial" w:cs="Arial"/>
          <w:i/>
        </w:rPr>
        <w:t xml:space="preserve"> da sociedade empresarial] </w:t>
      </w:r>
    </w:p>
    <w:p w14:paraId="397A3862"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20D1E843" w14:textId="77777777" w:rsidR="00D5585C" w:rsidRPr="009C7B84" w:rsidRDefault="00D5585C" w:rsidP="00D5585C">
      <w:pPr>
        <w:spacing w:after="19" w:line="259" w:lineRule="auto"/>
        <w:ind w:left="0" w:firstLine="0"/>
        <w:rPr>
          <w:rFonts w:ascii="Arial" w:eastAsia="Arial" w:hAnsi="Arial" w:cs="Arial"/>
        </w:rPr>
      </w:pPr>
      <w:r w:rsidRPr="009C7B84">
        <w:rPr>
          <w:rFonts w:ascii="Arial" w:eastAsia="Arial" w:hAnsi="Arial" w:cs="Arial"/>
        </w:rPr>
        <w:t xml:space="preserve"> DECLARAMOS, sob as penalidades cabíveis, que não possuímos administradores, dirigentes, gerentes, sócios ou componentes do quadro técnico que sejam servidores da Administração Direta ou empregados, diretores ou Conselheiros de entidade da Administração Indireta do Município, ou que o tenham sido nos últimos 180 (cento e oitenta) dias anteriores à data do ato convocatório, ou tenham ocupado cargo ou emprego integrante dos 1º e 2º escalões dos órgãos da Administração Direta ou das entidades da Administração Indireta do Município, nos últimos 12 (doze) meses, nos termos do parágrafo único do artigo 2º do Decreto Municipal nº 19.381/01. </w:t>
      </w:r>
    </w:p>
    <w:p w14:paraId="2FC811F5"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29659FA6" w14:textId="77777777" w:rsidR="00D5585C" w:rsidRPr="009C7B84" w:rsidRDefault="00D5585C" w:rsidP="00D5585C">
      <w:pPr>
        <w:spacing w:after="13" w:line="264" w:lineRule="auto"/>
        <w:ind w:left="19" w:right="12" w:firstLine="12"/>
        <w:jc w:val="center"/>
        <w:rPr>
          <w:rFonts w:ascii="Arial" w:eastAsia="Arial" w:hAnsi="Arial" w:cs="Arial"/>
        </w:rPr>
      </w:pPr>
      <w:r w:rsidRPr="009C7B84">
        <w:rPr>
          <w:rFonts w:ascii="Arial" w:eastAsia="Arial" w:hAnsi="Arial" w:cs="Arial"/>
        </w:rPr>
        <w:t xml:space="preserve">Rio de Janeiro, ______de ____________de _____. </w:t>
      </w:r>
    </w:p>
    <w:p w14:paraId="3AAA6D42" w14:textId="77777777" w:rsidR="00D5585C" w:rsidRPr="009C7B84" w:rsidRDefault="00D5585C" w:rsidP="00D5585C">
      <w:pPr>
        <w:spacing w:after="16" w:line="259" w:lineRule="auto"/>
        <w:ind w:left="54" w:firstLine="0"/>
        <w:jc w:val="center"/>
        <w:rPr>
          <w:rFonts w:ascii="Arial" w:eastAsia="Arial" w:hAnsi="Arial" w:cs="Arial"/>
        </w:rPr>
      </w:pPr>
      <w:r w:rsidRPr="009C7B84">
        <w:rPr>
          <w:rFonts w:ascii="Arial" w:eastAsia="Arial" w:hAnsi="Arial" w:cs="Arial"/>
        </w:rPr>
        <w:t xml:space="preserve"> </w:t>
      </w:r>
    </w:p>
    <w:p w14:paraId="372E6188" w14:textId="77777777" w:rsidR="00D5585C" w:rsidRPr="009C7B84" w:rsidRDefault="00D5585C" w:rsidP="00D5585C">
      <w:pPr>
        <w:spacing w:after="16" w:line="259" w:lineRule="auto"/>
        <w:ind w:left="54" w:firstLine="0"/>
        <w:jc w:val="center"/>
        <w:rPr>
          <w:rFonts w:ascii="Arial" w:eastAsia="Arial" w:hAnsi="Arial" w:cs="Arial"/>
        </w:rPr>
      </w:pPr>
    </w:p>
    <w:p w14:paraId="09606F1C" w14:textId="77777777" w:rsidR="00D5585C" w:rsidRPr="009C7B84" w:rsidRDefault="00D5585C" w:rsidP="00D5585C">
      <w:pPr>
        <w:spacing w:after="40" w:line="264" w:lineRule="auto"/>
        <w:ind w:left="19" w:right="14" w:firstLine="12"/>
        <w:jc w:val="center"/>
        <w:rPr>
          <w:rFonts w:ascii="Arial" w:eastAsia="Arial" w:hAnsi="Arial" w:cs="Arial"/>
        </w:rPr>
      </w:pPr>
      <w:r w:rsidRPr="009C7B84">
        <w:rPr>
          <w:rFonts w:ascii="Arial" w:eastAsia="Arial" w:hAnsi="Arial" w:cs="Arial"/>
        </w:rPr>
        <w:t xml:space="preserve">_______________________________________________ </w:t>
      </w:r>
    </w:p>
    <w:p w14:paraId="53932A56" w14:textId="77777777" w:rsidR="00D5585C" w:rsidRPr="009C7B84" w:rsidRDefault="00D5585C" w:rsidP="00D5585C">
      <w:pPr>
        <w:spacing w:after="27" w:line="259" w:lineRule="auto"/>
        <w:ind w:left="16" w:right="12" w:firstLine="12"/>
        <w:jc w:val="center"/>
        <w:rPr>
          <w:rFonts w:ascii="Arial" w:eastAsia="Arial" w:hAnsi="Arial" w:cs="Arial"/>
        </w:rPr>
      </w:pPr>
      <w:r w:rsidRPr="009C7B84">
        <w:rPr>
          <w:rFonts w:ascii="Arial" w:eastAsia="Arial" w:hAnsi="Arial" w:cs="Arial"/>
        </w:rPr>
        <w:t xml:space="preserve">REPRESENTANTE LEGAL DA EMPRESA </w:t>
      </w:r>
    </w:p>
    <w:p w14:paraId="4FCC02AD" w14:textId="77777777" w:rsidR="00D5585C" w:rsidRPr="009C7B84" w:rsidRDefault="00D5585C" w:rsidP="00D5585C">
      <w:pPr>
        <w:spacing w:after="13" w:line="264" w:lineRule="auto"/>
        <w:ind w:left="19" w:right="14" w:firstLine="12"/>
        <w:jc w:val="center"/>
        <w:rPr>
          <w:rFonts w:ascii="Arial" w:eastAsia="Arial" w:hAnsi="Arial" w:cs="Arial"/>
        </w:rPr>
      </w:pPr>
      <w:r w:rsidRPr="009C7B84">
        <w:rPr>
          <w:rFonts w:ascii="Arial" w:eastAsia="Arial" w:hAnsi="Arial" w:cs="Arial"/>
        </w:rPr>
        <w:t xml:space="preserve">(Nome, cargo e carimbo da empresa) </w:t>
      </w:r>
      <w:r w:rsidRPr="009C7B84">
        <w:br w:type="page"/>
      </w:r>
    </w:p>
    <w:p w14:paraId="7F31301C" w14:textId="77777777" w:rsidR="00D5585C" w:rsidRPr="009C7B84" w:rsidRDefault="00D5585C" w:rsidP="00D5585C">
      <w:pPr>
        <w:pStyle w:val="Ttulo1"/>
        <w:spacing w:before="0" w:after="28"/>
        <w:ind w:left="0" w:right="578" w:firstLine="0"/>
        <w:jc w:val="center"/>
        <w:rPr>
          <w:rFonts w:ascii="Arial" w:eastAsia="Arial" w:hAnsi="Arial" w:cs="Arial"/>
        </w:rPr>
      </w:pPr>
      <w:r w:rsidRPr="009C7B84">
        <w:rPr>
          <w:rFonts w:ascii="Arial" w:eastAsia="Arial" w:hAnsi="Arial" w:cs="Arial"/>
        </w:rPr>
        <w:lastRenderedPageBreak/>
        <w:t>ANEXO VII</w:t>
      </w:r>
    </w:p>
    <w:p w14:paraId="1D0FA8BF" w14:textId="77777777" w:rsidR="00D5585C" w:rsidRPr="009C7B84" w:rsidRDefault="00D5585C" w:rsidP="00D5585C">
      <w:pPr>
        <w:pStyle w:val="Ttulo1"/>
        <w:spacing w:before="0" w:after="28"/>
        <w:ind w:left="2470" w:right="1679" w:firstLine="11"/>
        <w:rPr>
          <w:rFonts w:ascii="Arial" w:eastAsia="Arial" w:hAnsi="Arial" w:cs="Arial"/>
          <w:b w:val="0"/>
        </w:rPr>
      </w:pPr>
    </w:p>
    <w:p w14:paraId="7CC9638D" w14:textId="77777777" w:rsidR="00D5585C" w:rsidRPr="009C7B84" w:rsidRDefault="00D5585C" w:rsidP="00D5585C">
      <w:pPr>
        <w:pStyle w:val="Ttulo1"/>
        <w:spacing w:before="0" w:after="28"/>
        <w:ind w:left="2470" w:right="1679" w:firstLine="11"/>
        <w:rPr>
          <w:rFonts w:ascii="Arial" w:eastAsia="Arial" w:hAnsi="Arial" w:cs="Arial"/>
          <w:b w:val="0"/>
        </w:rPr>
      </w:pPr>
    </w:p>
    <w:p w14:paraId="54FD12F4" w14:textId="77777777" w:rsidR="00D5585C" w:rsidRPr="009C7B84" w:rsidRDefault="00D5585C" w:rsidP="00D5585C">
      <w:pPr>
        <w:pStyle w:val="Ttulo1"/>
        <w:spacing w:before="0" w:after="28"/>
        <w:ind w:left="0" w:right="7" w:firstLine="0"/>
        <w:jc w:val="center"/>
        <w:rPr>
          <w:rFonts w:ascii="Arial" w:eastAsia="Arial" w:hAnsi="Arial" w:cs="Arial"/>
        </w:rPr>
      </w:pPr>
      <w:r w:rsidRPr="009C7B84">
        <w:rPr>
          <w:rFonts w:ascii="Arial" w:eastAsia="Arial" w:hAnsi="Arial" w:cs="Arial"/>
        </w:rPr>
        <w:t>DECLARAÇÃO DE CUMPRIMENTO DAS NORMAS DE SAÚDE E SEGURANÇA DO TRABALHO</w:t>
      </w:r>
    </w:p>
    <w:p w14:paraId="0BCD08DD" w14:textId="77777777" w:rsidR="00D5585C" w:rsidRPr="009C7B84" w:rsidRDefault="00D5585C" w:rsidP="00D5585C">
      <w:pPr>
        <w:spacing w:after="13" w:line="264" w:lineRule="auto"/>
        <w:ind w:left="19" w:right="16" w:firstLine="12"/>
        <w:jc w:val="center"/>
        <w:rPr>
          <w:rFonts w:ascii="Arial" w:eastAsia="Arial" w:hAnsi="Arial" w:cs="Arial"/>
        </w:rPr>
      </w:pPr>
      <w:r w:rsidRPr="009C7B84">
        <w:rPr>
          <w:rFonts w:ascii="Arial" w:eastAsia="Arial" w:hAnsi="Arial" w:cs="Arial"/>
        </w:rPr>
        <w:t>(</w:t>
      </w:r>
      <w:proofErr w:type="gramStart"/>
      <w:r w:rsidRPr="009C7B84">
        <w:rPr>
          <w:rFonts w:ascii="Arial" w:eastAsia="Arial" w:hAnsi="Arial" w:cs="Arial"/>
        </w:rPr>
        <w:t>em</w:t>
      </w:r>
      <w:proofErr w:type="gramEnd"/>
      <w:r w:rsidRPr="009C7B84">
        <w:rPr>
          <w:rFonts w:ascii="Arial" w:eastAsia="Arial" w:hAnsi="Arial" w:cs="Arial"/>
        </w:rPr>
        <w:t xml:space="preserve"> papel timbrado da empresa) </w:t>
      </w:r>
    </w:p>
    <w:p w14:paraId="53D9C12E" w14:textId="77777777" w:rsidR="00D5585C" w:rsidRPr="009C7B84" w:rsidRDefault="00D5585C" w:rsidP="00D5585C">
      <w:pPr>
        <w:spacing w:after="19" w:line="259" w:lineRule="auto"/>
        <w:ind w:left="0" w:firstLine="0"/>
        <w:jc w:val="left"/>
        <w:rPr>
          <w:rFonts w:ascii="Arial" w:eastAsia="Arial" w:hAnsi="Arial" w:cs="Arial"/>
        </w:rPr>
      </w:pPr>
      <w:r w:rsidRPr="009C7B84">
        <w:rPr>
          <w:rFonts w:ascii="Arial" w:eastAsia="Arial" w:hAnsi="Arial" w:cs="Arial"/>
        </w:rPr>
        <w:t xml:space="preserve"> </w:t>
      </w:r>
    </w:p>
    <w:p w14:paraId="63D4D2B5" w14:textId="77777777" w:rsidR="00D5585C" w:rsidRPr="009C7B84" w:rsidRDefault="00D5585C" w:rsidP="00D5585C">
      <w:pPr>
        <w:spacing w:after="0" w:line="240" w:lineRule="auto"/>
        <w:ind w:left="0" w:firstLine="0"/>
        <w:rPr>
          <w:rFonts w:ascii="Arial" w:eastAsia="Arial" w:hAnsi="Arial" w:cs="Arial"/>
        </w:rPr>
      </w:pPr>
      <w:r w:rsidRPr="009C7B84">
        <w:rPr>
          <w:rFonts w:ascii="Arial" w:eastAsia="Arial" w:hAnsi="Arial" w:cs="Arial"/>
        </w:rPr>
        <w:t xml:space="preserve"> </w:t>
      </w:r>
    </w:p>
    <w:p w14:paraId="76A45127" w14:textId="77777777" w:rsidR="00D5585C" w:rsidRPr="009C7B84" w:rsidRDefault="00D5585C" w:rsidP="00D5585C">
      <w:pPr>
        <w:spacing w:after="0" w:line="240" w:lineRule="auto"/>
        <w:ind w:left="0" w:firstLine="0"/>
        <w:rPr>
          <w:rFonts w:ascii="Arial" w:eastAsia="Arial" w:hAnsi="Arial" w:cs="Arial"/>
        </w:rPr>
      </w:pPr>
    </w:p>
    <w:p w14:paraId="18CA387C" w14:textId="0CAD3C0E"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COMPANHIA MUNICIPAL DE TRANSPORTES </w:t>
      </w:r>
      <w:proofErr w:type="gramStart"/>
      <w:r w:rsidRPr="009C7B84">
        <w:rPr>
          <w:rFonts w:ascii="Arial" w:eastAsia="Arial" w:hAnsi="Arial" w:cs="Arial"/>
          <w:sz w:val="20"/>
          <w:szCs w:val="20"/>
        </w:rPr>
        <w:t>COLETIVOS  -</w:t>
      </w:r>
      <w:proofErr w:type="gramEnd"/>
      <w:r w:rsidRPr="009C7B84">
        <w:rPr>
          <w:rFonts w:ascii="Arial" w:eastAsia="Arial" w:hAnsi="Arial" w:cs="Arial"/>
          <w:sz w:val="20"/>
          <w:szCs w:val="20"/>
        </w:rPr>
        <w:t xml:space="preserve"> CMTC - RIO (MOBI-Rio)</w:t>
      </w:r>
    </w:p>
    <w:p w14:paraId="20E5B581" w14:textId="14C5C23F" w:rsidR="00D5585C" w:rsidRPr="009C7B84" w:rsidRDefault="00D5585C" w:rsidP="00007F54">
      <w:pPr>
        <w:spacing w:after="0" w:line="240" w:lineRule="auto"/>
        <w:ind w:left="0" w:firstLine="0"/>
        <w:jc w:val="center"/>
        <w:rPr>
          <w:rFonts w:ascii="Arial" w:eastAsia="Arial" w:hAnsi="Arial" w:cs="Arial"/>
          <w:color w:val="auto"/>
          <w:sz w:val="20"/>
          <w:szCs w:val="20"/>
        </w:rPr>
      </w:pPr>
      <w:r w:rsidRPr="009C7B84">
        <w:rPr>
          <w:rFonts w:ascii="Arial" w:eastAsia="Arial" w:hAnsi="Arial" w:cs="Arial"/>
          <w:sz w:val="20"/>
          <w:szCs w:val="20"/>
        </w:rPr>
        <w:t xml:space="preserve">Licitação por PREGÃO ELETRÔNICO DA COMPANHIA MUNICIPAL DE TRANSPORTES </w:t>
      </w:r>
      <w:proofErr w:type="gramStart"/>
      <w:r w:rsidRPr="009C7B84">
        <w:rPr>
          <w:rFonts w:ascii="Arial" w:eastAsia="Arial" w:hAnsi="Arial" w:cs="Arial"/>
          <w:sz w:val="20"/>
          <w:szCs w:val="20"/>
        </w:rPr>
        <w:t>COLETIVOS  -</w:t>
      </w:r>
      <w:proofErr w:type="gramEnd"/>
      <w:r w:rsidRPr="009C7B84">
        <w:rPr>
          <w:rFonts w:ascii="Arial" w:eastAsia="Arial" w:hAnsi="Arial" w:cs="Arial"/>
          <w:sz w:val="20"/>
          <w:szCs w:val="20"/>
        </w:rPr>
        <w:t xml:space="preserve"> CMTC - RIO (MOBI-Rio) N.º </w:t>
      </w:r>
      <w:proofErr w:type="spellStart"/>
      <w:r w:rsidR="00E27FAE" w:rsidRPr="009C7B84">
        <w:rPr>
          <w:rFonts w:ascii="Arial" w:eastAsia="Arial" w:hAnsi="Arial" w:cs="Arial"/>
          <w:color w:val="auto"/>
          <w:sz w:val="20"/>
          <w:szCs w:val="20"/>
        </w:rPr>
        <w:t>xxx</w:t>
      </w:r>
      <w:proofErr w:type="spellEnd"/>
      <w:r w:rsidRPr="009C7B84">
        <w:rPr>
          <w:rFonts w:ascii="Arial" w:eastAsia="Arial" w:hAnsi="Arial" w:cs="Arial"/>
          <w:color w:val="auto"/>
          <w:sz w:val="20"/>
          <w:szCs w:val="20"/>
        </w:rPr>
        <w:t>/2023.</w:t>
      </w:r>
    </w:p>
    <w:p w14:paraId="2770E224" w14:textId="77777777" w:rsidR="00D5585C" w:rsidRPr="009C7B84" w:rsidRDefault="00D5585C" w:rsidP="00D5585C">
      <w:pPr>
        <w:spacing w:after="16" w:line="259" w:lineRule="auto"/>
        <w:ind w:left="12" w:firstLine="0"/>
        <w:jc w:val="left"/>
        <w:rPr>
          <w:rFonts w:ascii="Arial" w:eastAsia="Arial" w:hAnsi="Arial" w:cs="Arial"/>
        </w:rPr>
      </w:pPr>
    </w:p>
    <w:p w14:paraId="30A05579" w14:textId="77777777" w:rsidR="00D5585C" w:rsidRPr="009C7B84" w:rsidRDefault="00D5585C" w:rsidP="00D5585C">
      <w:pPr>
        <w:spacing w:after="16" w:line="259" w:lineRule="auto"/>
        <w:ind w:left="0" w:firstLine="0"/>
        <w:jc w:val="left"/>
        <w:rPr>
          <w:rFonts w:ascii="Arial" w:eastAsia="Arial" w:hAnsi="Arial" w:cs="Arial"/>
        </w:rPr>
      </w:pPr>
    </w:p>
    <w:p w14:paraId="11FBC6FF"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030DD56B" w14:textId="77777777" w:rsidR="00D5585C" w:rsidRPr="009C7B84" w:rsidRDefault="00D5585C" w:rsidP="00D5585C">
      <w:pPr>
        <w:spacing w:after="0" w:line="240" w:lineRule="auto"/>
        <w:ind w:left="0" w:firstLine="0"/>
        <w:rPr>
          <w:rFonts w:ascii="Arial" w:eastAsia="Arial" w:hAnsi="Arial" w:cs="Arial"/>
        </w:rPr>
      </w:pPr>
      <w:r w:rsidRPr="009C7B84">
        <w:rPr>
          <w:rFonts w:ascii="Arial" w:eastAsia="Arial" w:hAnsi="Arial" w:cs="Arial"/>
        </w:rPr>
        <w:t xml:space="preserve">DECLARO, sob a penas da lei e para os devidos fins de comprovação junto </w:t>
      </w:r>
      <w:proofErr w:type="gramStart"/>
      <w:r w:rsidRPr="009C7B84">
        <w:rPr>
          <w:rFonts w:ascii="Arial" w:eastAsia="Arial" w:hAnsi="Arial" w:cs="Arial"/>
        </w:rPr>
        <w:t>à  COMPANHIA</w:t>
      </w:r>
      <w:proofErr w:type="gramEnd"/>
      <w:r w:rsidRPr="009C7B84">
        <w:rPr>
          <w:rFonts w:ascii="Arial" w:eastAsia="Arial" w:hAnsi="Arial" w:cs="Arial"/>
        </w:rPr>
        <w:t xml:space="preserve"> MUNICIPAL DE TRANSPORTES COLETIVOS  - CMTC - RIO (MOBI-Rio), que, na execução do presente contrato, são devidamente observadas as normas de saúde e segurança do trabalho pertinentes. </w:t>
      </w:r>
    </w:p>
    <w:p w14:paraId="44C126DD"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40FCC095" w14:textId="77777777" w:rsidR="00D5585C" w:rsidRPr="009C7B84" w:rsidRDefault="00D5585C" w:rsidP="00D5585C">
      <w:pPr>
        <w:spacing w:after="19" w:line="259" w:lineRule="auto"/>
        <w:ind w:left="0" w:firstLine="0"/>
        <w:jc w:val="left"/>
        <w:rPr>
          <w:rFonts w:ascii="Arial" w:eastAsia="Arial" w:hAnsi="Arial" w:cs="Arial"/>
        </w:rPr>
      </w:pPr>
      <w:r w:rsidRPr="009C7B84">
        <w:rPr>
          <w:rFonts w:ascii="Arial" w:eastAsia="Arial" w:hAnsi="Arial" w:cs="Arial"/>
        </w:rPr>
        <w:t xml:space="preserve"> </w:t>
      </w:r>
    </w:p>
    <w:p w14:paraId="3B74EBDF" w14:textId="77777777" w:rsidR="00D5585C" w:rsidRPr="009C7B84" w:rsidRDefault="00D5585C" w:rsidP="00D5585C">
      <w:pPr>
        <w:spacing w:after="13" w:line="264" w:lineRule="auto"/>
        <w:ind w:left="19" w:right="12" w:firstLine="12"/>
        <w:jc w:val="center"/>
        <w:rPr>
          <w:rFonts w:ascii="Arial" w:eastAsia="Arial" w:hAnsi="Arial" w:cs="Arial"/>
        </w:rPr>
      </w:pPr>
      <w:r w:rsidRPr="009C7B84">
        <w:rPr>
          <w:rFonts w:ascii="Arial" w:eastAsia="Arial" w:hAnsi="Arial" w:cs="Arial"/>
        </w:rPr>
        <w:t xml:space="preserve">Rio de Janeiro, ______de ____________de _____. </w:t>
      </w:r>
    </w:p>
    <w:p w14:paraId="0F899864" w14:textId="77777777" w:rsidR="00D5585C" w:rsidRPr="009C7B84" w:rsidRDefault="00D5585C" w:rsidP="00D5585C">
      <w:pPr>
        <w:spacing w:after="16" w:line="259" w:lineRule="auto"/>
        <w:ind w:left="54" w:firstLine="0"/>
        <w:jc w:val="center"/>
        <w:rPr>
          <w:rFonts w:ascii="Arial" w:eastAsia="Arial" w:hAnsi="Arial" w:cs="Arial"/>
        </w:rPr>
      </w:pPr>
      <w:r w:rsidRPr="009C7B84">
        <w:rPr>
          <w:rFonts w:ascii="Arial" w:eastAsia="Arial" w:hAnsi="Arial" w:cs="Arial"/>
        </w:rPr>
        <w:t xml:space="preserve"> </w:t>
      </w:r>
    </w:p>
    <w:p w14:paraId="2CA7E7A8" w14:textId="77777777" w:rsidR="00D5585C" w:rsidRPr="009C7B84" w:rsidRDefault="00D5585C" w:rsidP="00D5585C">
      <w:pPr>
        <w:spacing w:after="16" w:line="259" w:lineRule="auto"/>
        <w:ind w:left="54" w:firstLine="0"/>
        <w:jc w:val="center"/>
        <w:rPr>
          <w:rFonts w:ascii="Arial" w:eastAsia="Arial" w:hAnsi="Arial" w:cs="Arial"/>
        </w:rPr>
      </w:pPr>
      <w:r w:rsidRPr="009C7B84">
        <w:rPr>
          <w:rFonts w:ascii="Arial" w:eastAsia="Arial" w:hAnsi="Arial" w:cs="Arial"/>
        </w:rPr>
        <w:t xml:space="preserve"> </w:t>
      </w:r>
    </w:p>
    <w:p w14:paraId="406EDBC4" w14:textId="77777777" w:rsidR="00D5585C" w:rsidRPr="009C7B84" w:rsidRDefault="00D5585C" w:rsidP="00D5585C">
      <w:pPr>
        <w:spacing w:after="16" w:line="259" w:lineRule="auto"/>
        <w:ind w:left="54" w:firstLine="0"/>
        <w:jc w:val="center"/>
        <w:rPr>
          <w:rFonts w:ascii="Arial" w:eastAsia="Arial" w:hAnsi="Arial" w:cs="Arial"/>
        </w:rPr>
      </w:pPr>
      <w:r w:rsidRPr="009C7B84">
        <w:rPr>
          <w:rFonts w:ascii="Arial" w:eastAsia="Arial" w:hAnsi="Arial" w:cs="Arial"/>
        </w:rPr>
        <w:t xml:space="preserve"> </w:t>
      </w:r>
    </w:p>
    <w:p w14:paraId="77F1CFD5" w14:textId="77777777" w:rsidR="00D5585C" w:rsidRPr="009C7B84" w:rsidRDefault="00D5585C" w:rsidP="00D5585C">
      <w:pPr>
        <w:spacing w:after="42" w:line="264" w:lineRule="auto"/>
        <w:ind w:left="19" w:right="14" w:firstLine="12"/>
        <w:jc w:val="center"/>
        <w:rPr>
          <w:rFonts w:ascii="Arial" w:eastAsia="Arial" w:hAnsi="Arial" w:cs="Arial"/>
        </w:rPr>
      </w:pPr>
      <w:r w:rsidRPr="009C7B84">
        <w:rPr>
          <w:rFonts w:ascii="Arial" w:eastAsia="Arial" w:hAnsi="Arial" w:cs="Arial"/>
        </w:rPr>
        <w:t xml:space="preserve">_______________________________________________ </w:t>
      </w:r>
    </w:p>
    <w:p w14:paraId="12BF1239" w14:textId="77777777" w:rsidR="00D5585C" w:rsidRPr="009C7B84" w:rsidRDefault="00D5585C" w:rsidP="00D5585C">
      <w:pPr>
        <w:spacing w:after="27" w:line="259" w:lineRule="auto"/>
        <w:ind w:left="17" w:right="13" w:firstLine="12"/>
        <w:jc w:val="center"/>
        <w:rPr>
          <w:rFonts w:ascii="Arial" w:eastAsia="Arial" w:hAnsi="Arial" w:cs="Arial"/>
        </w:rPr>
      </w:pPr>
      <w:r w:rsidRPr="009C7B84">
        <w:rPr>
          <w:rFonts w:ascii="Arial" w:eastAsia="Arial" w:hAnsi="Arial" w:cs="Arial"/>
        </w:rPr>
        <w:t xml:space="preserve">REPRESENTANTE LEGAL DA EMPRESA </w:t>
      </w:r>
    </w:p>
    <w:p w14:paraId="472AC14A" w14:textId="77777777" w:rsidR="00D5585C" w:rsidRPr="009C7B84" w:rsidRDefault="00D5585C" w:rsidP="00D5585C">
      <w:pPr>
        <w:spacing w:after="13" w:line="264" w:lineRule="auto"/>
        <w:ind w:left="19" w:right="14" w:firstLine="12"/>
        <w:jc w:val="center"/>
        <w:rPr>
          <w:rFonts w:ascii="Arial" w:eastAsia="Arial" w:hAnsi="Arial" w:cs="Arial"/>
        </w:rPr>
      </w:pPr>
      <w:r w:rsidRPr="009C7B84">
        <w:rPr>
          <w:rFonts w:ascii="Arial" w:eastAsia="Arial" w:hAnsi="Arial" w:cs="Arial"/>
        </w:rPr>
        <w:t xml:space="preserve">(Nome, cargo e carimbo da empresa) </w:t>
      </w:r>
    </w:p>
    <w:p w14:paraId="4E4610A5" w14:textId="77777777" w:rsidR="00D5585C" w:rsidRPr="009C7B84" w:rsidRDefault="00D5585C" w:rsidP="00D5585C">
      <w:pPr>
        <w:spacing w:after="13" w:line="264" w:lineRule="auto"/>
        <w:ind w:left="19" w:right="14" w:firstLine="12"/>
        <w:jc w:val="center"/>
      </w:pPr>
      <w:r w:rsidRPr="009C7B84">
        <w:br w:type="page"/>
      </w:r>
    </w:p>
    <w:p w14:paraId="29B809DE" w14:textId="77777777" w:rsidR="00D5585C" w:rsidRPr="009C7B84" w:rsidRDefault="00D5585C" w:rsidP="00D5585C">
      <w:pPr>
        <w:spacing w:after="13" w:line="264" w:lineRule="auto"/>
        <w:ind w:left="19" w:right="14" w:firstLine="12"/>
        <w:jc w:val="center"/>
        <w:rPr>
          <w:rFonts w:ascii="Arial" w:eastAsia="Arial" w:hAnsi="Arial" w:cs="Arial"/>
          <w:b/>
        </w:rPr>
      </w:pPr>
      <w:bookmarkStart w:id="10" w:name="_Hlk126645923"/>
      <w:r w:rsidRPr="009C7B84">
        <w:rPr>
          <w:rFonts w:ascii="Arial" w:eastAsia="Arial" w:hAnsi="Arial" w:cs="Arial"/>
          <w:b/>
        </w:rPr>
        <w:lastRenderedPageBreak/>
        <w:t>ANEXO VIII</w:t>
      </w:r>
    </w:p>
    <w:bookmarkEnd w:id="10"/>
    <w:p w14:paraId="145F4020" w14:textId="77777777" w:rsidR="00D5585C" w:rsidRPr="009C7B84" w:rsidRDefault="00D5585C" w:rsidP="00D5585C">
      <w:pPr>
        <w:spacing w:after="19" w:line="259" w:lineRule="auto"/>
        <w:ind w:left="0" w:firstLine="0"/>
        <w:jc w:val="center"/>
        <w:rPr>
          <w:rFonts w:ascii="Arial" w:eastAsia="Arial" w:hAnsi="Arial" w:cs="Arial"/>
          <w:b/>
          <w:kern w:val="0"/>
        </w:rPr>
      </w:pPr>
      <w:r w:rsidRPr="009C7B84">
        <w:rPr>
          <w:rFonts w:ascii="Arial" w:eastAsia="Arial" w:hAnsi="Arial" w:cs="Arial"/>
          <w:b/>
          <w:kern w:val="0"/>
        </w:rPr>
        <w:t>ANEXO I-A</w:t>
      </w:r>
    </w:p>
    <w:p w14:paraId="252BC120" w14:textId="77777777" w:rsidR="00D5585C" w:rsidRPr="009C7B84" w:rsidRDefault="00D5585C" w:rsidP="00D5585C">
      <w:pPr>
        <w:spacing w:after="13" w:line="264" w:lineRule="auto"/>
        <w:ind w:left="19" w:right="14" w:firstLine="12"/>
        <w:jc w:val="center"/>
        <w:rPr>
          <w:rFonts w:ascii="Arial" w:eastAsia="Arial" w:hAnsi="Arial" w:cs="Arial"/>
          <w:b/>
        </w:rPr>
      </w:pPr>
    </w:p>
    <w:p w14:paraId="1A9CB6A1" w14:textId="77777777" w:rsidR="00D5585C" w:rsidRPr="009C7B84" w:rsidRDefault="00D5585C" w:rsidP="00D5585C">
      <w:pPr>
        <w:ind w:left="32" w:firstLine="12"/>
        <w:jc w:val="center"/>
        <w:rPr>
          <w:rFonts w:ascii="Arial" w:eastAsia="Arial" w:hAnsi="Arial" w:cs="Arial"/>
          <w:b/>
        </w:rPr>
      </w:pPr>
    </w:p>
    <w:p w14:paraId="0916F557" w14:textId="77777777" w:rsidR="00D5585C" w:rsidRPr="009C7B84" w:rsidRDefault="00D5585C" w:rsidP="00D5585C">
      <w:pPr>
        <w:ind w:left="32" w:firstLine="12"/>
        <w:jc w:val="center"/>
        <w:rPr>
          <w:rFonts w:ascii="Arial" w:eastAsia="Arial" w:hAnsi="Arial" w:cs="Arial"/>
          <w:b/>
        </w:rPr>
      </w:pPr>
      <w:r w:rsidRPr="009C7B84">
        <w:rPr>
          <w:rFonts w:ascii="Arial" w:eastAsia="Arial" w:hAnsi="Arial" w:cs="Arial"/>
          <w:b/>
        </w:rPr>
        <w:t>DECLARAÇÃO DE RESPONSABILIZAÇÃO CIVIL E ADMINISTRATIVA</w:t>
      </w:r>
    </w:p>
    <w:p w14:paraId="50CEBC95" w14:textId="77777777" w:rsidR="00D5585C" w:rsidRPr="009C7B84" w:rsidRDefault="00D5585C" w:rsidP="00D5585C">
      <w:pPr>
        <w:ind w:left="32" w:firstLine="12"/>
        <w:jc w:val="center"/>
        <w:rPr>
          <w:rFonts w:ascii="Arial" w:eastAsia="Arial" w:hAnsi="Arial" w:cs="Arial"/>
          <w:b/>
        </w:rPr>
      </w:pPr>
      <w:r w:rsidRPr="009C7B84">
        <w:rPr>
          <w:rFonts w:ascii="Arial" w:eastAsia="Arial" w:hAnsi="Arial" w:cs="Arial"/>
          <w:b/>
        </w:rPr>
        <w:t>DECRETO MUNICIPAL Nº 43.562/2017</w:t>
      </w:r>
    </w:p>
    <w:p w14:paraId="26257FE4" w14:textId="77777777" w:rsidR="00D5585C" w:rsidRPr="009C7B84" w:rsidRDefault="00D5585C" w:rsidP="00D5585C">
      <w:pPr>
        <w:spacing w:after="646" w:line="264" w:lineRule="auto"/>
        <w:ind w:left="19" w:right="16" w:firstLine="12"/>
        <w:jc w:val="center"/>
        <w:rPr>
          <w:rFonts w:ascii="Arial" w:eastAsia="Arial" w:hAnsi="Arial" w:cs="Arial"/>
          <w:i/>
        </w:rPr>
      </w:pPr>
      <w:r w:rsidRPr="009C7B84">
        <w:rPr>
          <w:rFonts w:ascii="Arial" w:eastAsia="Arial" w:hAnsi="Arial" w:cs="Arial"/>
        </w:rPr>
        <w:t>(</w:t>
      </w:r>
      <w:proofErr w:type="gramStart"/>
      <w:r w:rsidRPr="009C7B84">
        <w:rPr>
          <w:rFonts w:ascii="Arial" w:eastAsia="Arial" w:hAnsi="Arial" w:cs="Arial"/>
        </w:rPr>
        <w:t>em</w:t>
      </w:r>
      <w:proofErr w:type="gramEnd"/>
      <w:r w:rsidRPr="009C7B84">
        <w:rPr>
          <w:rFonts w:ascii="Arial" w:eastAsia="Arial" w:hAnsi="Arial" w:cs="Arial"/>
        </w:rPr>
        <w:t xml:space="preserve"> papel timbrado da empresa) </w:t>
      </w:r>
    </w:p>
    <w:p w14:paraId="07A8068D" w14:textId="77777777"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COMPANHIA MUNICIPAL DE TRANSPORTES </w:t>
      </w:r>
      <w:proofErr w:type="gramStart"/>
      <w:r w:rsidRPr="009C7B84">
        <w:rPr>
          <w:rFonts w:ascii="Arial" w:eastAsia="Arial" w:hAnsi="Arial" w:cs="Arial"/>
          <w:sz w:val="20"/>
          <w:szCs w:val="20"/>
        </w:rPr>
        <w:t>COLETIVOS  -</w:t>
      </w:r>
      <w:proofErr w:type="gramEnd"/>
      <w:r w:rsidRPr="009C7B84">
        <w:rPr>
          <w:rFonts w:ascii="Arial" w:eastAsia="Arial" w:hAnsi="Arial" w:cs="Arial"/>
          <w:sz w:val="20"/>
          <w:szCs w:val="20"/>
        </w:rPr>
        <w:t xml:space="preserve"> CMTC - RIO (MOBI-Rio)</w:t>
      </w:r>
    </w:p>
    <w:p w14:paraId="541015F4" w14:textId="4B5E8C0A" w:rsidR="00D5585C" w:rsidRPr="009C7B84" w:rsidRDefault="00D5585C" w:rsidP="00007F54">
      <w:pPr>
        <w:spacing w:after="0" w:line="240" w:lineRule="auto"/>
        <w:ind w:left="0" w:firstLine="0"/>
        <w:jc w:val="center"/>
        <w:rPr>
          <w:rFonts w:ascii="Arial" w:eastAsia="Arial" w:hAnsi="Arial" w:cs="Arial"/>
          <w:sz w:val="20"/>
          <w:szCs w:val="20"/>
        </w:rPr>
      </w:pPr>
      <w:r w:rsidRPr="009C7B84">
        <w:rPr>
          <w:rFonts w:ascii="Arial" w:eastAsia="Arial" w:hAnsi="Arial" w:cs="Arial"/>
          <w:sz w:val="20"/>
          <w:szCs w:val="20"/>
        </w:rPr>
        <w:t xml:space="preserve">Licitação por PREGÃO ELETRÔNICO DA COMPANHIA MUNICIPAL DE TRANSPORTES </w:t>
      </w:r>
      <w:proofErr w:type="gramStart"/>
      <w:r w:rsidRPr="009C7B84">
        <w:rPr>
          <w:rFonts w:ascii="Arial" w:eastAsia="Arial" w:hAnsi="Arial" w:cs="Arial"/>
          <w:sz w:val="20"/>
          <w:szCs w:val="20"/>
        </w:rPr>
        <w:t>COLETIVOS  -</w:t>
      </w:r>
      <w:proofErr w:type="gramEnd"/>
      <w:r w:rsidRPr="009C7B84">
        <w:rPr>
          <w:rFonts w:ascii="Arial" w:eastAsia="Arial" w:hAnsi="Arial" w:cs="Arial"/>
          <w:sz w:val="20"/>
          <w:szCs w:val="20"/>
        </w:rPr>
        <w:t xml:space="preserve"> CMTC - RIO (MOBI-Rio) N.º </w:t>
      </w:r>
      <w:proofErr w:type="spellStart"/>
      <w:r w:rsidR="00E27FAE" w:rsidRPr="009C7B84">
        <w:rPr>
          <w:rFonts w:ascii="Arial" w:eastAsia="Arial" w:hAnsi="Arial" w:cs="Arial"/>
          <w:sz w:val="20"/>
          <w:szCs w:val="20"/>
        </w:rPr>
        <w:t>xxx</w:t>
      </w:r>
      <w:proofErr w:type="spellEnd"/>
      <w:r w:rsidRPr="009C7B84">
        <w:rPr>
          <w:rFonts w:ascii="Arial" w:eastAsia="Arial" w:hAnsi="Arial" w:cs="Arial"/>
          <w:sz w:val="20"/>
          <w:szCs w:val="20"/>
        </w:rPr>
        <w:t>/2023.</w:t>
      </w:r>
    </w:p>
    <w:p w14:paraId="08271D77" w14:textId="77777777" w:rsidR="00D5585C" w:rsidRPr="009C7B84" w:rsidRDefault="00D5585C" w:rsidP="00D5585C">
      <w:pPr>
        <w:spacing w:after="10" w:line="266" w:lineRule="auto"/>
        <w:ind w:left="7" w:firstLine="12"/>
        <w:rPr>
          <w:rFonts w:ascii="Arial" w:eastAsia="Arial" w:hAnsi="Arial" w:cs="Arial"/>
          <w:i/>
        </w:rPr>
      </w:pPr>
    </w:p>
    <w:p w14:paraId="5FA22051" w14:textId="77777777" w:rsidR="00D5585C" w:rsidRPr="009C7B84" w:rsidRDefault="00D5585C" w:rsidP="00D5585C">
      <w:pPr>
        <w:spacing w:after="10" w:line="266" w:lineRule="auto"/>
        <w:ind w:left="7" w:firstLine="12"/>
        <w:rPr>
          <w:rFonts w:ascii="Arial" w:eastAsia="Arial" w:hAnsi="Arial" w:cs="Arial"/>
          <w:i/>
        </w:rPr>
      </w:pPr>
    </w:p>
    <w:p w14:paraId="69BEA534" w14:textId="77777777" w:rsidR="00D5585C" w:rsidRPr="009C7B84" w:rsidRDefault="00D5585C" w:rsidP="00D5585C">
      <w:pPr>
        <w:spacing w:after="10" w:line="266" w:lineRule="auto"/>
        <w:ind w:left="7" w:firstLine="12"/>
        <w:rPr>
          <w:rFonts w:ascii="Arial" w:eastAsia="Arial" w:hAnsi="Arial" w:cs="Arial"/>
          <w:i/>
        </w:rPr>
      </w:pPr>
      <w:r w:rsidRPr="009C7B84">
        <w:rPr>
          <w:rFonts w:ascii="Arial" w:eastAsia="Arial" w:hAnsi="Arial" w:cs="Arial"/>
          <w:i/>
        </w:rPr>
        <w:t>[</w:t>
      </w:r>
      <w:proofErr w:type="gramStart"/>
      <w:r w:rsidRPr="009C7B84">
        <w:rPr>
          <w:rFonts w:ascii="Arial" w:eastAsia="Arial" w:hAnsi="Arial" w:cs="Arial"/>
          <w:i/>
        </w:rPr>
        <w:t>denominação</w:t>
      </w:r>
      <w:proofErr w:type="gramEnd"/>
      <w:r w:rsidRPr="009C7B84">
        <w:rPr>
          <w:rFonts w:ascii="Arial" w:eastAsia="Arial" w:hAnsi="Arial" w:cs="Arial"/>
          <w:i/>
        </w:rPr>
        <w:t xml:space="preserve">/razão social da sociedade empresarial] </w:t>
      </w:r>
    </w:p>
    <w:p w14:paraId="51D4BDAA"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i/>
        </w:rPr>
        <w:t xml:space="preserve"> </w:t>
      </w:r>
    </w:p>
    <w:p w14:paraId="697D13AC" w14:textId="77777777" w:rsidR="00D5585C" w:rsidRPr="009C7B84" w:rsidRDefault="00D5585C" w:rsidP="00D5585C">
      <w:pPr>
        <w:ind w:left="7" w:firstLine="12"/>
        <w:rPr>
          <w:rFonts w:ascii="Arial" w:eastAsia="Arial" w:hAnsi="Arial" w:cs="Arial"/>
        </w:rPr>
      </w:pPr>
      <w:r w:rsidRPr="009C7B84">
        <w:rPr>
          <w:rFonts w:ascii="Arial" w:eastAsia="Arial" w:hAnsi="Arial" w:cs="Arial"/>
        </w:rPr>
        <w:t xml:space="preserve">Cadastro Nacional de Pessoas Jurídicas – CNPJ n° _________. </w:t>
      </w:r>
    </w:p>
    <w:p w14:paraId="7E68A36B" w14:textId="77777777" w:rsidR="00D5585C" w:rsidRPr="009C7B84" w:rsidRDefault="00D5585C" w:rsidP="00D5585C">
      <w:pPr>
        <w:spacing w:after="19" w:line="259" w:lineRule="auto"/>
        <w:ind w:left="0" w:firstLine="0"/>
        <w:jc w:val="left"/>
        <w:rPr>
          <w:rFonts w:ascii="Arial" w:eastAsia="Arial" w:hAnsi="Arial" w:cs="Arial"/>
          <w:i/>
        </w:rPr>
      </w:pPr>
      <w:r w:rsidRPr="009C7B84">
        <w:rPr>
          <w:rFonts w:ascii="Arial" w:eastAsia="Arial" w:hAnsi="Arial" w:cs="Arial"/>
        </w:rPr>
        <w:t xml:space="preserve"> </w:t>
      </w:r>
    </w:p>
    <w:p w14:paraId="0F523C55" w14:textId="77777777" w:rsidR="00D5585C" w:rsidRPr="009C7B84" w:rsidRDefault="00D5585C" w:rsidP="00D5585C">
      <w:pPr>
        <w:spacing w:after="10" w:line="266" w:lineRule="auto"/>
        <w:ind w:left="7" w:firstLine="12"/>
        <w:rPr>
          <w:rFonts w:ascii="Arial" w:eastAsia="Arial" w:hAnsi="Arial" w:cs="Arial"/>
        </w:rPr>
      </w:pPr>
      <w:r w:rsidRPr="009C7B84">
        <w:rPr>
          <w:rFonts w:ascii="Arial" w:eastAsia="Arial" w:hAnsi="Arial" w:cs="Arial"/>
          <w:i/>
        </w:rPr>
        <w:t>[</w:t>
      </w:r>
      <w:proofErr w:type="gramStart"/>
      <w:r w:rsidRPr="009C7B84">
        <w:rPr>
          <w:rFonts w:ascii="Arial" w:eastAsia="Arial" w:hAnsi="Arial" w:cs="Arial"/>
          <w:i/>
        </w:rPr>
        <w:t>endereço</w:t>
      </w:r>
      <w:proofErr w:type="gramEnd"/>
      <w:r w:rsidRPr="009C7B84">
        <w:rPr>
          <w:rFonts w:ascii="Arial" w:eastAsia="Arial" w:hAnsi="Arial" w:cs="Arial"/>
          <w:i/>
        </w:rPr>
        <w:t xml:space="preserve"> da sociedade empresarial] </w:t>
      </w:r>
    </w:p>
    <w:p w14:paraId="60E1311D" w14:textId="77777777" w:rsidR="00D5585C" w:rsidRPr="009C7B84" w:rsidRDefault="00D5585C" w:rsidP="00D5585C">
      <w:pPr>
        <w:spacing w:after="16" w:line="259" w:lineRule="auto"/>
        <w:ind w:left="0" w:firstLine="0"/>
        <w:jc w:val="left"/>
        <w:rPr>
          <w:rFonts w:ascii="Arial" w:eastAsia="Arial" w:hAnsi="Arial" w:cs="Arial"/>
        </w:rPr>
      </w:pPr>
      <w:r w:rsidRPr="009C7B84">
        <w:rPr>
          <w:rFonts w:ascii="Arial" w:eastAsia="Arial" w:hAnsi="Arial" w:cs="Arial"/>
        </w:rPr>
        <w:t xml:space="preserve"> </w:t>
      </w:r>
    </w:p>
    <w:p w14:paraId="3A261421" w14:textId="77777777" w:rsidR="00D5585C" w:rsidRPr="009C7B84" w:rsidRDefault="00D5585C" w:rsidP="00D5585C">
      <w:pPr>
        <w:ind w:left="32" w:firstLine="12"/>
        <w:jc w:val="center"/>
        <w:rPr>
          <w:rFonts w:ascii="Arial" w:eastAsia="Arial" w:hAnsi="Arial" w:cs="Arial"/>
        </w:rPr>
      </w:pPr>
    </w:p>
    <w:p w14:paraId="61DF13B9" w14:textId="77777777" w:rsidR="00D5585C" w:rsidRPr="009C7B84" w:rsidRDefault="00D5585C" w:rsidP="00D5585C">
      <w:pPr>
        <w:ind w:left="32" w:firstLine="709"/>
        <w:rPr>
          <w:rFonts w:ascii="Arial" w:eastAsia="Arial" w:hAnsi="Arial" w:cs="Arial"/>
        </w:rPr>
      </w:pPr>
      <w:r w:rsidRPr="009C7B84">
        <w:rPr>
          <w:rFonts w:ascii="Arial" w:eastAsia="Arial" w:hAnsi="Arial" w:cs="Arial"/>
        </w:rPr>
        <w:t xml:space="preserve">As partes que a esta subscrevem declaram conhecer a Lei Federal nº 12.846, de 1º de agosto de 2013, que dispõe sobre a responsabilização administrativa e civil de pessoas jurídicas pela prática de atos contra a administração pública, nacional ou estrangeira, e se comprometem a atuar de forma ética, íntegra, legal e transparente na relação com a Administração Municipal. </w:t>
      </w:r>
    </w:p>
    <w:p w14:paraId="460482F6" w14:textId="77777777" w:rsidR="00D5585C" w:rsidRPr="009C7B84" w:rsidRDefault="00D5585C" w:rsidP="00D5585C">
      <w:pPr>
        <w:ind w:left="32" w:firstLine="12"/>
        <w:rPr>
          <w:rFonts w:ascii="Arial" w:eastAsia="Arial" w:hAnsi="Arial" w:cs="Arial"/>
        </w:rPr>
      </w:pPr>
    </w:p>
    <w:p w14:paraId="362100A4"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 xml:space="preserve">Rio de Janeiro, _____ de _____________ </w:t>
      </w:r>
      <w:proofErr w:type="spellStart"/>
      <w:r w:rsidRPr="009C7B84">
        <w:rPr>
          <w:rFonts w:ascii="Arial" w:eastAsia="Arial" w:hAnsi="Arial" w:cs="Arial"/>
        </w:rPr>
        <w:t>de</w:t>
      </w:r>
      <w:proofErr w:type="spellEnd"/>
      <w:r w:rsidRPr="009C7B84">
        <w:rPr>
          <w:rFonts w:ascii="Arial" w:eastAsia="Arial" w:hAnsi="Arial" w:cs="Arial"/>
        </w:rPr>
        <w:t xml:space="preserve"> _____.</w:t>
      </w:r>
    </w:p>
    <w:p w14:paraId="2B227549" w14:textId="77777777" w:rsidR="00D5585C" w:rsidRPr="009C7B84" w:rsidRDefault="00D5585C" w:rsidP="00D5585C">
      <w:pPr>
        <w:ind w:left="32" w:firstLine="12"/>
        <w:jc w:val="center"/>
        <w:rPr>
          <w:rFonts w:ascii="Arial" w:eastAsia="Arial" w:hAnsi="Arial" w:cs="Arial"/>
        </w:rPr>
      </w:pPr>
    </w:p>
    <w:p w14:paraId="63FA45F6" w14:textId="77777777" w:rsidR="00D5585C" w:rsidRPr="009C7B84" w:rsidRDefault="00D5585C" w:rsidP="00D5585C">
      <w:pPr>
        <w:ind w:left="32" w:firstLine="12"/>
        <w:jc w:val="center"/>
        <w:rPr>
          <w:rFonts w:ascii="Arial" w:eastAsia="Arial" w:hAnsi="Arial" w:cs="Arial"/>
        </w:rPr>
      </w:pPr>
    </w:p>
    <w:p w14:paraId="135AE369"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_____________________________________________</w:t>
      </w:r>
    </w:p>
    <w:p w14:paraId="20D2DBFC"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AGENTE PÚBLICO</w:t>
      </w:r>
    </w:p>
    <w:p w14:paraId="544E05CC"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 xml:space="preserve"> (Nome, cargo, matrícula e lotação) </w:t>
      </w:r>
    </w:p>
    <w:p w14:paraId="5041463D" w14:textId="77777777" w:rsidR="00D5585C" w:rsidRPr="009C7B84" w:rsidRDefault="00D5585C" w:rsidP="00D5585C">
      <w:pPr>
        <w:ind w:left="32" w:firstLine="12"/>
        <w:jc w:val="center"/>
        <w:rPr>
          <w:rFonts w:ascii="Arial" w:eastAsia="Arial" w:hAnsi="Arial" w:cs="Arial"/>
        </w:rPr>
      </w:pPr>
    </w:p>
    <w:p w14:paraId="733077E9" w14:textId="77777777" w:rsidR="00D5585C" w:rsidRPr="009C7B84" w:rsidRDefault="00D5585C" w:rsidP="00D5585C">
      <w:pPr>
        <w:ind w:left="32" w:firstLine="12"/>
        <w:jc w:val="center"/>
        <w:rPr>
          <w:rFonts w:ascii="Arial" w:eastAsia="Arial" w:hAnsi="Arial" w:cs="Arial"/>
        </w:rPr>
      </w:pPr>
    </w:p>
    <w:p w14:paraId="2575191C"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________________________________________________</w:t>
      </w:r>
    </w:p>
    <w:p w14:paraId="18511D91"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REPRESENTANTE LEGAL DA EMPRESA</w:t>
      </w:r>
    </w:p>
    <w:p w14:paraId="7AE807B5" w14:textId="77777777" w:rsidR="00D5585C" w:rsidRPr="009C7B84" w:rsidRDefault="00D5585C" w:rsidP="00D5585C">
      <w:pPr>
        <w:ind w:left="32" w:firstLine="12"/>
        <w:jc w:val="center"/>
        <w:rPr>
          <w:rFonts w:ascii="Arial" w:eastAsia="Arial" w:hAnsi="Arial" w:cs="Arial"/>
        </w:rPr>
      </w:pPr>
      <w:r w:rsidRPr="009C7B84">
        <w:rPr>
          <w:rFonts w:ascii="Arial" w:eastAsia="Arial" w:hAnsi="Arial" w:cs="Arial"/>
        </w:rPr>
        <w:t xml:space="preserve"> (Nome, cargo e carimbo da empresa) </w:t>
      </w:r>
    </w:p>
    <w:p w14:paraId="13A61D21" w14:textId="77777777" w:rsidR="00D5585C" w:rsidRPr="009C7B84" w:rsidRDefault="00D5585C" w:rsidP="00D5585C">
      <w:pPr>
        <w:spacing w:after="13" w:line="264" w:lineRule="auto"/>
        <w:ind w:left="19" w:right="14" w:firstLine="12"/>
        <w:jc w:val="center"/>
        <w:rPr>
          <w:rFonts w:ascii="Arial" w:eastAsia="Arial" w:hAnsi="Arial" w:cs="Arial"/>
          <w:b/>
        </w:rPr>
      </w:pPr>
      <w:r w:rsidRPr="009C7B84">
        <w:rPr>
          <w:rFonts w:ascii="Arial" w:eastAsia="Arial" w:hAnsi="Arial" w:cs="Arial"/>
          <w:b/>
        </w:rPr>
        <w:t>ANEXO VIII</w:t>
      </w:r>
    </w:p>
    <w:p w14:paraId="66B83A60" w14:textId="77777777" w:rsidR="00D5585C" w:rsidRPr="009C7B84" w:rsidRDefault="00D5585C" w:rsidP="00D5585C">
      <w:pPr>
        <w:spacing w:after="19" w:line="259" w:lineRule="auto"/>
        <w:ind w:left="0" w:firstLine="0"/>
        <w:jc w:val="center"/>
        <w:rPr>
          <w:rFonts w:ascii="Arial" w:eastAsia="Arial" w:hAnsi="Arial" w:cs="Arial"/>
          <w:b/>
          <w:kern w:val="0"/>
        </w:rPr>
      </w:pPr>
      <w:r w:rsidRPr="009C7B84">
        <w:rPr>
          <w:rFonts w:ascii="Arial" w:eastAsia="Arial" w:hAnsi="Arial" w:cs="Arial"/>
          <w:b/>
          <w:kern w:val="0"/>
        </w:rPr>
        <w:lastRenderedPageBreak/>
        <w:t>ANEXO I-B</w:t>
      </w:r>
    </w:p>
    <w:p w14:paraId="44A46857" w14:textId="77777777" w:rsidR="00D5585C" w:rsidRPr="009C7B84" w:rsidRDefault="00D5585C" w:rsidP="00D5585C">
      <w:pPr>
        <w:ind w:left="0" w:firstLine="0"/>
        <w:jc w:val="left"/>
        <w:rPr>
          <w:rFonts w:ascii="Arial" w:eastAsia="Arial" w:hAnsi="Arial" w:cs="Arial"/>
          <w:b/>
          <w:kern w:val="0"/>
        </w:rPr>
      </w:pPr>
      <w:r w:rsidRPr="009C7B84">
        <w:rPr>
          <w:rFonts w:ascii="Arial" w:eastAsia="Arial" w:hAnsi="Arial" w:cs="Arial"/>
          <w:b/>
          <w:kern w:val="0"/>
        </w:rPr>
        <w:t xml:space="preserve"> </w:t>
      </w:r>
    </w:p>
    <w:p w14:paraId="7243A7EC" w14:textId="77777777" w:rsidR="00D5585C" w:rsidRPr="009C7B84" w:rsidRDefault="00D5585C" w:rsidP="00D5585C">
      <w:pPr>
        <w:ind w:left="32" w:firstLine="0"/>
        <w:jc w:val="center"/>
        <w:rPr>
          <w:rFonts w:ascii="Arial" w:eastAsia="Arial" w:hAnsi="Arial" w:cs="Arial"/>
          <w:b/>
          <w:kern w:val="0"/>
        </w:rPr>
      </w:pPr>
    </w:p>
    <w:p w14:paraId="288DEC2A" w14:textId="77777777" w:rsidR="00D5585C" w:rsidRPr="009C7B84" w:rsidRDefault="00D5585C" w:rsidP="00D5585C">
      <w:pPr>
        <w:ind w:left="20" w:firstLine="0"/>
        <w:jc w:val="center"/>
        <w:rPr>
          <w:rFonts w:ascii="Arial" w:eastAsia="Arial" w:hAnsi="Arial" w:cs="Arial"/>
          <w:b/>
          <w:kern w:val="0"/>
        </w:rPr>
      </w:pPr>
      <w:r w:rsidRPr="009C7B84">
        <w:rPr>
          <w:rFonts w:ascii="Arial" w:eastAsia="Arial" w:hAnsi="Arial" w:cs="Arial"/>
          <w:b/>
          <w:kern w:val="0"/>
        </w:rPr>
        <w:t>DECLARAÇÃO DE RESPONSABILIZAÇÃO CIVIL E ADMINISTRATIVA</w:t>
      </w:r>
    </w:p>
    <w:p w14:paraId="67A9E298" w14:textId="77777777" w:rsidR="00D5585C" w:rsidRPr="009C7B84" w:rsidRDefault="00D5585C" w:rsidP="00D5585C">
      <w:pPr>
        <w:ind w:left="20" w:firstLine="0"/>
        <w:jc w:val="center"/>
        <w:rPr>
          <w:rFonts w:ascii="Arial" w:eastAsia="Arial" w:hAnsi="Arial" w:cs="Arial"/>
          <w:b/>
          <w:kern w:val="0"/>
        </w:rPr>
      </w:pPr>
      <w:r w:rsidRPr="009C7B84">
        <w:rPr>
          <w:rFonts w:ascii="Arial" w:eastAsia="Arial" w:hAnsi="Arial" w:cs="Arial"/>
          <w:b/>
          <w:kern w:val="0"/>
        </w:rPr>
        <w:t>DECRETO MUNICIPAL Nº 43.562/2017</w:t>
      </w:r>
    </w:p>
    <w:p w14:paraId="7B66CB2A" w14:textId="77777777" w:rsidR="00D5585C" w:rsidRPr="009C7B84" w:rsidRDefault="00D5585C" w:rsidP="00D5585C">
      <w:pPr>
        <w:spacing w:after="646" w:line="264" w:lineRule="auto"/>
        <w:ind w:left="19" w:right="16" w:firstLine="0"/>
        <w:jc w:val="center"/>
        <w:rPr>
          <w:rFonts w:ascii="Arial" w:eastAsia="Arial" w:hAnsi="Arial" w:cs="Arial"/>
          <w:i/>
          <w:kern w:val="0"/>
        </w:rPr>
      </w:pPr>
      <w:r w:rsidRPr="009C7B84">
        <w:rPr>
          <w:rFonts w:ascii="Arial" w:eastAsia="Arial" w:hAnsi="Arial" w:cs="Arial"/>
          <w:kern w:val="0"/>
        </w:rPr>
        <w:t>(</w:t>
      </w:r>
      <w:proofErr w:type="gramStart"/>
      <w:r w:rsidRPr="009C7B84">
        <w:rPr>
          <w:rFonts w:ascii="Arial" w:eastAsia="Arial" w:hAnsi="Arial" w:cs="Arial"/>
          <w:kern w:val="0"/>
        </w:rPr>
        <w:t>em</w:t>
      </w:r>
      <w:proofErr w:type="gramEnd"/>
      <w:r w:rsidRPr="009C7B84">
        <w:rPr>
          <w:rFonts w:ascii="Arial" w:eastAsia="Arial" w:hAnsi="Arial" w:cs="Arial"/>
          <w:kern w:val="0"/>
        </w:rPr>
        <w:t xml:space="preserve"> papel timbrado da empresa) </w:t>
      </w:r>
    </w:p>
    <w:p w14:paraId="318D0451" w14:textId="1BE6FA45" w:rsidR="00D5585C" w:rsidRPr="009C7B84" w:rsidRDefault="00D5585C" w:rsidP="00007F54">
      <w:pPr>
        <w:spacing w:after="0" w:line="240" w:lineRule="auto"/>
        <w:ind w:left="0" w:firstLine="0"/>
        <w:jc w:val="center"/>
        <w:rPr>
          <w:rFonts w:ascii="Arial" w:eastAsia="Arial" w:hAnsi="Arial" w:cs="Arial"/>
          <w:kern w:val="0"/>
          <w:sz w:val="20"/>
          <w:szCs w:val="20"/>
        </w:rPr>
      </w:pPr>
      <w:r w:rsidRPr="009C7B84">
        <w:rPr>
          <w:rFonts w:ascii="Arial" w:eastAsia="Arial" w:hAnsi="Arial" w:cs="Arial"/>
          <w:kern w:val="0"/>
          <w:sz w:val="20"/>
          <w:szCs w:val="20"/>
        </w:rPr>
        <w:t>COMPANHIA MUNICIPAL DE TRANSPORTES COLETIVOS – CMTC - RIO (MOBI-Rio)</w:t>
      </w:r>
    </w:p>
    <w:p w14:paraId="09EB6D39" w14:textId="005F7D69" w:rsidR="00D5585C" w:rsidRPr="009C7B84" w:rsidRDefault="00D5585C" w:rsidP="00007F54">
      <w:pPr>
        <w:spacing w:after="0" w:line="240" w:lineRule="auto"/>
        <w:ind w:left="0" w:firstLine="0"/>
        <w:jc w:val="center"/>
        <w:rPr>
          <w:rFonts w:ascii="Arial" w:eastAsia="Arial" w:hAnsi="Arial" w:cs="Arial"/>
          <w:kern w:val="0"/>
          <w:sz w:val="20"/>
          <w:szCs w:val="20"/>
        </w:rPr>
      </w:pPr>
      <w:r w:rsidRPr="009C7B84">
        <w:rPr>
          <w:rFonts w:ascii="Arial" w:eastAsia="Arial" w:hAnsi="Arial" w:cs="Arial"/>
          <w:kern w:val="0"/>
          <w:sz w:val="20"/>
          <w:szCs w:val="20"/>
        </w:rPr>
        <w:t xml:space="preserve">Licitação por PREGÃO ELETRÔNICO CMTC – </w:t>
      </w:r>
      <w:proofErr w:type="gramStart"/>
      <w:r w:rsidRPr="009C7B84">
        <w:rPr>
          <w:rFonts w:ascii="Arial" w:eastAsia="Arial" w:hAnsi="Arial" w:cs="Arial"/>
          <w:kern w:val="0"/>
          <w:sz w:val="20"/>
          <w:szCs w:val="20"/>
        </w:rPr>
        <w:t>RIO  (</w:t>
      </w:r>
      <w:proofErr w:type="gramEnd"/>
      <w:r w:rsidRPr="009C7B84">
        <w:rPr>
          <w:rFonts w:ascii="Arial" w:eastAsia="Arial" w:hAnsi="Arial" w:cs="Arial"/>
          <w:kern w:val="0"/>
          <w:sz w:val="20"/>
          <w:szCs w:val="20"/>
        </w:rPr>
        <w:t xml:space="preserve">MOBI-RIO) PE SRP N.º </w:t>
      </w:r>
      <w:proofErr w:type="spellStart"/>
      <w:r w:rsidR="00E27FAE" w:rsidRPr="009C7B84">
        <w:rPr>
          <w:rFonts w:ascii="Arial" w:eastAsia="Arial" w:hAnsi="Arial" w:cs="Arial"/>
          <w:kern w:val="0"/>
          <w:sz w:val="20"/>
          <w:szCs w:val="20"/>
        </w:rPr>
        <w:t>xxx</w:t>
      </w:r>
      <w:proofErr w:type="spellEnd"/>
      <w:r w:rsidRPr="009C7B84">
        <w:rPr>
          <w:rFonts w:ascii="Arial" w:eastAsia="Arial" w:hAnsi="Arial" w:cs="Arial"/>
          <w:kern w:val="0"/>
          <w:sz w:val="20"/>
          <w:szCs w:val="20"/>
        </w:rPr>
        <w:t>/2023.</w:t>
      </w:r>
    </w:p>
    <w:p w14:paraId="27C9D65C" w14:textId="77777777" w:rsidR="00D5585C" w:rsidRPr="009C7B84" w:rsidRDefault="00D5585C" w:rsidP="00D5585C">
      <w:pPr>
        <w:spacing w:after="10" w:line="264" w:lineRule="auto"/>
        <w:ind w:left="0" w:firstLine="0"/>
        <w:jc w:val="left"/>
        <w:rPr>
          <w:rFonts w:ascii="Arial" w:eastAsia="Arial" w:hAnsi="Arial" w:cs="Arial"/>
          <w:i/>
          <w:kern w:val="0"/>
        </w:rPr>
      </w:pPr>
    </w:p>
    <w:p w14:paraId="0531592C" w14:textId="77777777" w:rsidR="00D5585C" w:rsidRPr="009C7B84" w:rsidRDefault="00D5585C" w:rsidP="00D5585C">
      <w:pPr>
        <w:spacing w:after="10" w:line="264" w:lineRule="auto"/>
        <w:ind w:left="7" w:firstLine="0"/>
        <w:jc w:val="left"/>
        <w:rPr>
          <w:rFonts w:ascii="Arial" w:eastAsia="Arial" w:hAnsi="Arial" w:cs="Arial"/>
          <w:i/>
          <w:kern w:val="0"/>
        </w:rPr>
      </w:pPr>
      <w:r w:rsidRPr="009C7B84">
        <w:rPr>
          <w:rFonts w:ascii="Arial" w:eastAsia="Arial" w:hAnsi="Arial" w:cs="Arial"/>
          <w:i/>
          <w:kern w:val="0"/>
        </w:rPr>
        <w:t>[</w:t>
      </w:r>
      <w:proofErr w:type="gramStart"/>
      <w:r w:rsidRPr="009C7B84">
        <w:rPr>
          <w:rFonts w:ascii="Arial" w:eastAsia="Arial" w:hAnsi="Arial" w:cs="Arial"/>
          <w:i/>
          <w:kern w:val="0"/>
        </w:rPr>
        <w:t>denominação</w:t>
      </w:r>
      <w:proofErr w:type="gramEnd"/>
      <w:r w:rsidRPr="009C7B84">
        <w:rPr>
          <w:rFonts w:ascii="Arial" w:eastAsia="Arial" w:hAnsi="Arial" w:cs="Arial"/>
          <w:i/>
          <w:kern w:val="0"/>
        </w:rPr>
        <w:t xml:space="preserve">/razão social da sociedade empresarial] </w:t>
      </w:r>
    </w:p>
    <w:p w14:paraId="5136A6FA" w14:textId="77777777" w:rsidR="00D5585C" w:rsidRPr="009C7B84" w:rsidRDefault="00D5585C" w:rsidP="00D5585C">
      <w:pPr>
        <w:spacing w:after="10" w:line="264" w:lineRule="auto"/>
        <w:ind w:left="7" w:firstLine="0"/>
        <w:jc w:val="left"/>
        <w:rPr>
          <w:rFonts w:ascii="Arial" w:eastAsia="Arial" w:hAnsi="Arial" w:cs="Arial"/>
          <w:i/>
          <w:kern w:val="0"/>
        </w:rPr>
      </w:pPr>
    </w:p>
    <w:p w14:paraId="38B0B54A" w14:textId="77777777" w:rsidR="00D5585C" w:rsidRPr="009C7B84" w:rsidRDefault="00D5585C" w:rsidP="00D5585C">
      <w:pPr>
        <w:ind w:left="7" w:firstLine="0"/>
        <w:jc w:val="left"/>
        <w:rPr>
          <w:rFonts w:ascii="Arial" w:eastAsia="Arial" w:hAnsi="Arial" w:cs="Arial"/>
          <w:kern w:val="0"/>
        </w:rPr>
      </w:pPr>
      <w:r w:rsidRPr="009C7B84">
        <w:rPr>
          <w:rFonts w:ascii="Arial" w:eastAsia="Arial" w:hAnsi="Arial" w:cs="Arial"/>
          <w:kern w:val="0"/>
        </w:rPr>
        <w:t xml:space="preserve">Cadastro Nacional de Pessoas Jurídicas – CNPJ n° _________. </w:t>
      </w:r>
    </w:p>
    <w:p w14:paraId="6E27A402" w14:textId="77777777" w:rsidR="00D5585C" w:rsidRPr="009C7B84" w:rsidRDefault="00D5585C" w:rsidP="00D5585C">
      <w:pPr>
        <w:ind w:left="7" w:firstLine="0"/>
        <w:jc w:val="left"/>
        <w:rPr>
          <w:rFonts w:ascii="Arial" w:eastAsia="Arial" w:hAnsi="Arial" w:cs="Arial"/>
          <w:kern w:val="0"/>
        </w:rPr>
      </w:pPr>
    </w:p>
    <w:p w14:paraId="01CBCF8D" w14:textId="77777777" w:rsidR="00D5585C" w:rsidRPr="009C7B84" w:rsidRDefault="00D5585C" w:rsidP="00D5585C">
      <w:pPr>
        <w:spacing w:after="10" w:line="264" w:lineRule="auto"/>
        <w:ind w:left="7" w:firstLine="0"/>
        <w:jc w:val="left"/>
        <w:rPr>
          <w:rFonts w:ascii="Arial" w:eastAsia="Arial" w:hAnsi="Arial" w:cs="Arial"/>
          <w:kern w:val="0"/>
        </w:rPr>
      </w:pPr>
      <w:r w:rsidRPr="009C7B84">
        <w:rPr>
          <w:rFonts w:ascii="Arial" w:eastAsia="Arial" w:hAnsi="Arial" w:cs="Arial"/>
          <w:i/>
          <w:kern w:val="0"/>
        </w:rPr>
        <w:t>[</w:t>
      </w:r>
      <w:proofErr w:type="gramStart"/>
      <w:r w:rsidRPr="009C7B84">
        <w:rPr>
          <w:rFonts w:ascii="Arial" w:eastAsia="Arial" w:hAnsi="Arial" w:cs="Arial"/>
          <w:i/>
          <w:kern w:val="0"/>
        </w:rPr>
        <w:t>endereço</w:t>
      </w:r>
      <w:proofErr w:type="gramEnd"/>
      <w:r w:rsidRPr="009C7B84">
        <w:rPr>
          <w:rFonts w:ascii="Arial" w:eastAsia="Arial" w:hAnsi="Arial" w:cs="Arial"/>
          <w:i/>
          <w:kern w:val="0"/>
        </w:rPr>
        <w:t xml:space="preserve"> da sociedade empresarial] </w:t>
      </w:r>
    </w:p>
    <w:p w14:paraId="02E5FA37" w14:textId="77777777" w:rsidR="00D5585C" w:rsidRPr="009C7B84" w:rsidRDefault="00D5585C" w:rsidP="00D5585C">
      <w:pPr>
        <w:ind w:left="0" w:firstLine="0"/>
        <w:jc w:val="left"/>
        <w:rPr>
          <w:rFonts w:ascii="Arial" w:eastAsia="Arial" w:hAnsi="Arial" w:cs="Arial"/>
          <w:kern w:val="0"/>
        </w:rPr>
      </w:pPr>
    </w:p>
    <w:p w14:paraId="4BBCC6FB" w14:textId="77777777" w:rsidR="00D5585C" w:rsidRPr="009C7B84" w:rsidRDefault="00D5585C" w:rsidP="00D5585C">
      <w:pPr>
        <w:spacing w:before="1" w:line="288" w:lineRule="auto"/>
        <w:ind w:left="120" w:right="-1"/>
        <w:jc w:val="center"/>
        <w:rPr>
          <w:rFonts w:ascii="Arial" w:hAnsi="Arial" w:cs="Arial"/>
          <w:kern w:val="0"/>
          <w:szCs w:val="24"/>
        </w:rPr>
      </w:pPr>
      <w:r w:rsidRPr="009C7B84">
        <w:rPr>
          <w:rFonts w:ascii="Arial" w:hAnsi="Arial" w:cs="Arial"/>
          <w:kern w:val="0"/>
          <w:szCs w:val="24"/>
        </w:rPr>
        <w:t>DECLARAÇÃO DE RESPONSABILIZAÇÃO CIVIL E ADMINISTRATIVA</w:t>
      </w:r>
    </w:p>
    <w:p w14:paraId="242A6219" w14:textId="77777777" w:rsidR="00D5585C" w:rsidRPr="009C7B84" w:rsidRDefault="00D5585C" w:rsidP="00D5585C">
      <w:pPr>
        <w:spacing w:before="1" w:line="288" w:lineRule="auto"/>
        <w:ind w:left="120" w:right="1661"/>
        <w:jc w:val="center"/>
        <w:rPr>
          <w:rFonts w:ascii="Arial" w:hAnsi="Arial" w:cs="Arial"/>
          <w:kern w:val="0"/>
          <w:szCs w:val="24"/>
        </w:rPr>
      </w:pPr>
    </w:p>
    <w:p w14:paraId="09021FE5" w14:textId="38229F8F" w:rsidR="00D5585C" w:rsidRPr="009C7B84" w:rsidRDefault="00D5585C" w:rsidP="00D5585C">
      <w:pPr>
        <w:spacing w:before="1" w:line="288" w:lineRule="auto"/>
        <w:ind w:left="120" w:right="-1"/>
        <w:rPr>
          <w:rFonts w:ascii="Arial" w:hAnsi="Arial" w:cs="Arial"/>
          <w:kern w:val="0"/>
          <w:szCs w:val="24"/>
        </w:rPr>
      </w:pPr>
      <w:r w:rsidRPr="009C7B84">
        <w:rPr>
          <w:rFonts w:ascii="Arial" w:hAnsi="Arial" w:cs="Arial"/>
          <w:kern w:val="0"/>
          <w:szCs w:val="24"/>
        </w:rPr>
        <w:t>Para a execução deste instrumento jurídico, as partes declaram conhecer a Lei Federal nº 12.846/2013, se comprometem a atuar de forma ética, íntegra, legal e transparente,</w:t>
      </w:r>
      <w:r w:rsidR="001D3FF7" w:rsidRPr="009C7B84">
        <w:rPr>
          <w:rFonts w:ascii="Arial" w:hAnsi="Arial" w:cs="Arial"/>
          <w:kern w:val="0"/>
          <w:szCs w:val="24"/>
        </w:rPr>
        <w:t xml:space="preserve"> </w:t>
      </w:r>
      <w:r w:rsidRPr="009C7B84">
        <w:rPr>
          <w:rFonts w:ascii="Arial" w:hAnsi="Arial" w:cs="Arial"/>
          <w:kern w:val="0"/>
          <w:szCs w:val="24"/>
        </w:rPr>
        <w:t>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318E3A42" w14:textId="77777777" w:rsidR="00D5585C" w:rsidRPr="009C7B84" w:rsidRDefault="00D5585C" w:rsidP="00D5585C">
      <w:pPr>
        <w:spacing w:before="1" w:line="288" w:lineRule="auto"/>
        <w:ind w:left="120" w:right="-1"/>
        <w:rPr>
          <w:rFonts w:ascii="Arial" w:hAnsi="Arial" w:cs="Arial"/>
          <w:kern w:val="0"/>
          <w:szCs w:val="24"/>
        </w:rPr>
      </w:pPr>
      <w:r w:rsidRPr="009C7B84">
        <w:rPr>
          <w:rFonts w:ascii="Arial" w:hAnsi="Arial" w:cs="Arial"/>
          <w:kern w:val="0"/>
          <w:szCs w:val="24"/>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14:paraId="385DB3F1" w14:textId="77777777" w:rsidR="00D5585C" w:rsidRPr="009C7B84" w:rsidRDefault="00D5585C" w:rsidP="00D5585C">
      <w:pPr>
        <w:spacing w:before="1" w:line="288" w:lineRule="auto"/>
        <w:ind w:left="120" w:right="1661"/>
        <w:rPr>
          <w:rFonts w:ascii="Arial" w:hAnsi="Arial" w:cs="Arial"/>
          <w:kern w:val="0"/>
          <w:szCs w:val="24"/>
        </w:rPr>
      </w:pPr>
    </w:p>
    <w:p w14:paraId="7DCD06B4" w14:textId="77777777" w:rsidR="00D5585C" w:rsidRPr="009C7B84" w:rsidRDefault="00D5585C" w:rsidP="00D5585C">
      <w:pPr>
        <w:spacing w:before="1" w:line="288" w:lineRule="auto"/>
        <w:ind w:left="120" w:right="-1"/>
        <w:rPr>
          <w:rFonts w:ascii="Arial" w:hAnsi="Arial" w:cs="Arial"/>
          <w:kern w:val="0"/>
          <w:szCs w:val="24"/>
        </w:rPr>
      </w:pPr>
      <w:r w:rsidRPr="009C7B84">
        <w:rPr>
          <w:rFonts w:ascii="Arial" w:hAnsi="Arial" w:cs="Arial"/>
          <w:kern w:val="0"/>
          <w:szCs w:val="24"/>
        </w:rPr>
        <w:t xml:space="preserve">Parágrafo segundo - As sociedades controladoras, controladas, coligadas ou, no âmbito do respectivo contrato, as consorciadas serão solidariamente responsáveis pela prática dos atos previstos nesta Lei, restringindo-se tal </w:t>
      </w:r>
      <w:r w:rsidRPr="009C7B84">
        <w:rPr>
          <w:rFonts w:ascii="Arial" w:hAnsi="Arial" w:cs="Arial"/>
          <w:kern w:val="0"/>
          <w:szCs w:val="24"/>
        </w:rPr>
        <w:lastRenderedPageBreak/>
        <w:t>responsabilidade à obrigação de pagamento de multa e reparação integral do dano causado.</w:t>
      </w:r>
    </w:p>
    <w:p w14:paraId="3D8725A5" w14:textId="77777777" w:rsidR="00D5585C" w:rsidRPr="009C7B84" w:rsidRDefault="00D5585C" w:rsidP="00D5585C">
      <w:pPr>
        <w:spacing w:before="1" w:line="288" w:lineRule="auto"/>
        <w:ind w:left="120" w:right="1661"/>
        <w:jc w:val="left"/>
        <w:rPr>
          <w:rFonts w:ascii="Arial" w:hAnsi="Arial" w:cs="Arial"/>
          <w:kern w:val="0"/>
          <w:szCs w:val="24"/>
        </w:rPr>
      </w:pPr>
    </w:p>
    <w:p w14:paraId="04BC0755" w14:textId="77777777" w:rsidR="00D5585C" w:rsidRPr="009C7B84" w:rsidRDefault="00D5585C" w:rsidP="00B75628">
      <w:pPr>
        <w:spacing w:before="1" w:line="288" w:lineRule="auto"/>
        <w:ind w:left="120" w:right="1661"/>
        <w:jc w:val="center"/>
        <w:rPr>
          <w:rFonts w:ascii="Arial" w:hAnsi="Arial" w:cs="Arial"/>
          <w:kern w:val="0"/>
          <w:szCs w:val="24"/>
        </w:rPr>
      </w:pPr>
      <w:r w:rsidRPr="009C7B84">
        <w:rPr>
          <w:rFonts w:ascii="Arial" w:hAnsi="Arial" w:cs="Arial"/>
          <w:kern w:val="0"/>
          <w:szCs w:val="24"/>
        </w:rPr>
        <w:t xml:space="preserve">Rio de Janeiro, </w:t>
      </w:r>
      <w:r w:rsidRPr="009C7B84">
        <w:rPr>
          <w:rFonts w:ascii="Arial" w:hAnsi="Arial" w:cs="Arial"/>
          <w:kern w:val="0"/>
          <w:szCs w:val="24"/>
        </w:rPr>
        <w:tab/>
        <w:t xml:space="preserve">de </w:t>
      </w:r>
      <w:r w:rsidRPr="009C7B84">
        <w:rPr>
          <w:rFonts w:ascii="Arial" w:hAnsi="Arial" w:cs="Arial"/>
          <w:kern w:val="0"/>
          <w:szCs w:val="24"/>
        </w:rPr>
        <w:tab/>
      </w:r>
      <w:proofErr w:type="spellStart"/>
      <w:r w:rsidRPr="009C7B84">
        <w:rPr>
          <w:rFonts w:ascii="Arial" w:hAnsi="Arial" w:cs="Arial"/>
          <w:kern w:val="0"/>
          <w:szCs w:val="24"/>
        </w:rPr>
        <w:t>de</w:t>
      </w:r>
      <w:proofErr w:type="spellEnd"/>
      <w:r w:rsidRPr="009C7B84">
        <w:rPr>
          <w:rFonts w:ascii="Arial" w:hAnsi="Arial" w:cs="Arial"/>
          <w:kern w:val="0"/>
          <w:szCs w:val="24"/>
        </w:rPr>
        <w:t xml:space="preserve"> </w:t>
      </w:r>
      <w:r w:rsidRPr="009C7B84">
        <w:rPr>
          <w:rFonts w:ascii="Arial" w:hAnsi="Arial" w:cs="Arial"/>
          <w:kern w:val="0"/>
          <w:szCs w:val="24"/>
        </w:rPr>
        <w:tab/>
        <w:t>.</w:t>
      </w:r>
    </w:p>
    <w:p w14:paraId="3C71F9EE" w14:textId="77777777" w:rsidR="00D5585C" w:rsidRPr="009C7B84" w:rsidRDefault="00D5585C" w:rsidP="00D5585C">
      <w:pPr>
        <w:spacing w:before="1" w:line="288" w:lineRule="auto"/>
        <w:ind w:left="120" w:right="1661"/>
        <w:jc w:val="left"/>
        <w:rPr>
          <w:rFonts w:ascii="Arial" w:hAnsi="Arial" w:cs="Arial"/>
          <w:kern w:val="0"/>
          <w:szCs w:val="24"/>
        </w:rPr>
      </w:pPr>
    </w:p>
    <w:p w14:paraId="7B8E062F" w14:textId="77777777" w:rsidR="00D5585C" w:rsidRPr="009C7B84" w:rsidRDefault="00D5585C" w:rsidP="00D5585C">
      <w:pPr>
        <w:ind w:left="20" w:firstLine="0"/>
        <w:jc w:val="center"/>
        <w:rPr>
          <w:rFonts w:ascii="Arial" w:eastAsia="Arial" w:hAnsi="Arial" w:cs="Arial"/>
          <w:kern w:val="0"/>
          <w:szCs w:val="24"/>
        </w:rPr>
      </w:pPr>
    </w:p>
    <w:p w14:paraId="12903A67"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_________________________________________________</w:t>
      </w:r>
    </w:p>
    <w:p w14:paraId="421D48AD"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 xml:space="preserve">AGENTE PÚBLICO – Somente após a contratação, </w:t>
      </w:r>
    </w:p>
    <w:p w14:paraId="7879E4B8"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 xml:space="preserve"> (Nome, cargo, matrícula e lotação) </w:t>
      </w:r>
    </w:p>
    <w:p w14:paraId="774858CE" w14:textId="77777777" w:rsidR="00D5585C" w:rsidRPr="009C7B84" w:rsidRDefault="00D5585C" w:rsidP="00D5585C">
      <w:pPr>
        <w:ind w:left="20" w:firstLine="0"/>
        <w:jc w:val="center"/>
        <w:rPr>
          <w:rFonts w:ascii="Arial" w:eastAsia="Arial" w:hAnsi="Arial" w:cs="Arial"/>
          <w:kern w:val="0"/>
          <w:szCs w:val="24"/>
        </w:rPr>
      </w:pPr>
    </w:p>
    <w:p w14:paraId="2D83E1AE"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__________________________________________________</w:t>
      </w:r>
    </w:p>
    <w:p w14:paraId="37759A04"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REPRESENTANTE LEGAL DA EMPRESA</w:t>
      </w:r>
    </w:p>
    <w:p w14:paraId="35A26212" w14:textId="77777777" w:rsidR="00D5585C" w:rsidRPr="009C7B84" w:rsidRDefault="00D5585C" w:rsidP="00D5585C">
      <w:pPr>
        <w:ind w:left="20" w:firstLine="0"/>
        <w:jc w:val="center"/>
        <w:rPr>
          <w:rFonts w:ascii="Arial" w:eastAsia="Arial" w:hAnsi="Arial" w:cs="Arial"/>
          <w:kern w:val="0"/>
          <w:szCs w:val="24"/>
        </w:rPr>
      </w:pPr>
      <w:r w:rsidRPr="009C7B84">
        <w:rPr>
          <w:rFonts w:ascii="Arial" w:eastAsia="Arial" w:hAnsi="Arial" w:cs="Arial"/>
          <w:kern w:val="0"/>
          <w:szCs w:val="24"/>
        </w:rPr>
        <w:t xml:space="preserve"> (Nome, cargo e carimbo da empresa)</w:t>
      </w:r>
    </w:p>
    <w:p w14:paraId="3199257B" w14:textId="77777777" w:rsidR="00D5585C" w:rsidRPr="009C7B84" w:rsidRDefault="00D5585C" w:rsidP="00D5585C">
      <w:pPr>
        <w:ind w:left="20" w:firstLine="0"/>
        <w:jc w:val="center"/>
        <w:rPr>
          <w:rFonts w:ascii="Arial" w:eastAsia="Arial" w:hAnsi="Arial" w:cs="Arial"/>
          <w:kern w:val="0"/>
          <w:szCs w:val="24"/>
        </w:rPr>
      </w:pPr>
    </w:p>
    <w:p w14:paraId="5B3FAA76" w14:textId="77777777" w:rsidR="00D5585C" w:rsidRPr="009C7B84" w:rsidRDefault="00D5585C" w:rsidP="00D5585C">
      <w:pPr>
        <w:ind w:left="20" w:firstLine="0"/>
        <w:jc w:val="center"/>
        <w:rPr>
          <w:rFonts w:ascii="Arial" w:eastAsia="Arial" w:hAnsi="Arial" w:cs="Arial"/>
          <w:kern w:val="0"/>
          <w:szCs w:val="24"/>
        </w:rPr>
      </w:pPr>
    </w:p>
    <w:p w14:paraId="347B5559" w14:textId="77777777" w:rsidR="00D5585C" w:rsidRPr="009C7B84" w:rsidRDefault="00D5585C" w:rsidP="00D5585C">
      <w:pPr>
        <w:ind w:left="20" w:firstLine="0"/>
        <w:jc w:val="center"/>
        <w:rPr>
          <w:rFonts w:ascii="Arial" w:eastAsia="Arial" w:hAnsi="Arial" w:cs="Arial"/>
          <w:kern w:val="0"/>
          <w:szCs w:val="24"/>
        </w:rPr>
      </w:pPr>
    </w:p>
    <w:p w14:paraId="7A86010F" w14:textId="77777777" w:rsidR="00D5585C" w:rsidRPr="009C7B84" w:rsidRDefault="00D5585C" w:rsidP="00D5585C">
      <w:pPr>
        <w:ind w:left="20" w:firstLine="0"/>
        <w:jc w:val="center"/>
        <w:rPr>
          <w:rFonts w:ascii="Arial" w:eastAsia="Arial" w:hAnsi="Arial" w:cs="Arial"/>
          <w:kern w:val="0"/>
          <w:szCs w:val="24"/>
        </w:rPr>
      </w:pPr>
    </w:p>
    <w:p w14:paraId="01E39277" w14:textId="77777777" w:rsidR="00D5585C" w:rsidRPr="009C7B84" w:rsidRDefault="00D5585C" w:rsidP="00D5585C">
      <w:pPr>
        <w:ind w:left="20" w:firstLine="0"/>
        <w:jc w:val="center"/>
        <w:rPr>
          <w:rFonts w:ascii="Arial" w:eastAsia="Arial" w:hAnsi="Arial" w:cs="Arial"/>
          <w:kern w:val="0"/>
          <w:szCs w:val="24"/>
        </w:rPr>
      </w:pPr>
    </w:p>
    <w:p w14:paraId="12769602" w14:textId="77777777" w:rsidR="00D5585C" w:rsidRPr="009C7B84" w:rsidRDefault="00D5585C" w:rsidP="00D5585C">
      <w:pPr>
        <w:ind w:left="20" w:firstLine="0"/>
        <w:jc w:val="center"/>
        <w:rPr>
          <w:rFonts w:ascii="Arial" w:eastAsia="Arial" w:hAnsi="Arial" w:cs="Arial"/>
          <w:kern w:val="0"/>
          <w:szCs w:val="24"/>
        </w:rPr>
      </w:pPr>
    </w:p>
    <w:p w14:paraId="6A6575BC" w14:textId="77777777" w:rsidR="00D5585C" w:rsidRPr="009C7B84" w:rsidRDefault="00D5585C" w:rsidP="00D5585C">
      <w:pPr>
        <w:ind w:left="20" w:firstLine="0"/>
        <w:jc w:val="center"/>
        <w:rPr>
          <w:rFonts w:ascii="Arial" w:eastAsia="Arial" w:hAnsi="Arial" w:cs="Arial"/>
          <w:kern w:val="0"/>
          <w:szCs w:val="24"/>
        </w:rPr>
      </w:pPr>
    </w:p>
    <w:p w14:paraId="5162A82E" w14:textId="77777777" w:rsidR="00D5585C" w:rsidRPr="009C7B84" w:rsidRDefault="00D5585C" w:rsidP="00D5585C">
      <w:pPr>
        <w:ind w:left="20" w:firstLine="0"/>
        <w:jc w:val="center"/>
        <w:rPr>
          <w:rFonts w:ascii="Arial" w:eastAsia="Arial" w:hAnsi="Arial" w:cs="Arial"/>
          <w:kern w:val="0"/>
          <w:szCs w:val="24"/>
        </w:rPr>
      </w:pPr>
    </w:p>
    <w:p w14:paraId="50DAC25A" w14:textId="77777777" w:rsidR="00D5585C" w:rsidRPr="009C7B84" w:rsidRDefault="00D5585C" w:rsidP="00D5585C">
      <w:pPr>
        <w:ind w:left="20" w:firstLine="0"/>
        <w:jc w:val="center"/>
        <w:rPr>
          <w:rFonts w:ascii="Arial" w:eastAsia="Arial" w:hAnsi="Arial" w:cs="Arial"/>
          <w:kern w:val="0"/>
          <w:szCs w:val="24"/>
        </w:rPr>
      </w:pPr>
    </w:p>
    <w:p w14:paraId="735EE822" w14:textId="77777777" w:rsidR="00D5585C" w:rsidRPr="009C7B84" w:rsidRDefault="00D5585C" w:rsidP="00D5585C">
      <w:pPr>
        <w:ind w:left="20" w:firstLine="0"/>
        <w:jc w:val="center"/>
        <w:rPr>
          <w:rFonts w:ascii="Arial" w:eastAsia="Arial" w:hAnsi="Arial" w:cs="Arial"/>
          <w:kern w:val="0"/>
          <w:szCs w:val="24"/>
        </w:rPr>
      </w:pPr>
    </w:p>
    <w:p w14:paraId="1AFC60B5" w14:textId="77777777" w:rsidR="00D5585C" w:rsidRPr="009C7B84" w:rsidRDefault="00D5585C" w:rsidP="00D5585C">
      <w:pPr>
        <w:ind w:left="20" w:firstLine="0"/>
        <w:jc w:val="center"/>
        <w:rPr>
          <w:rFonts w:ascii="Arial" w:eastAsia="Arial" w:hAnsi="Arial" w:cs="Arial"/>
          <w:kern w:val="0"/>
          <w:szCs w:val="24"/>
        </w:rPr>
      </w:pPr>
    </w:p>
    <w:p w14:paraId="5F16B913" w14:textId="77777777" w:rsidR="00D5585C" w:rsidRPr="009C7B84" w:rsidRDefault="00D5585C" w:rsidP="00D5585C">
      <w:pPr>
        <w:ind w:left="20" w:firstLine="0"/>
        <w:jc w:val="center"/>
        <w:rPr>
          <w:rFonts w:ascii="Arial" w:eastAsia="Arial" w:hAnsi="Arial" w:cs="Arial"/>
          <w:kern w:val="0"/>
          <w:szCs w:val="24"/>
        </w:rPr>
      </w:pPr>
    </w:p>
    <w:p w14:paraId="05C6E606" w14:textId="77777777" w:rsidR="00D5585C" w:rsidRPr="009C7B84" w:rsidRDefault="00D5585C" w:rsidP="00D5585C">
      <w:pPr>
        <w:ind w:left="20" w:firstLine="0"/>
        <w:jc w:val="center"/>
        <w:rPr>
          <w:rFonts w:ascii="Arial" w:eastAsia="Arial" w:hAnsi="Arial" w:cs="Arial"/>
          <w:kern w:val="0"/>
          <w:szCs w:val="24"/>
        </w:rPr>
      </w:pPr>
    </w:p>
    <w:p w14:paraId="3A7318AC" w14:textId="77777777" w:rsidR="00D5585C" w:rsidRPr="009C7B84" w:rsidRDefault="00D5585C" w:rsidP="00D5585C">
      <w:pPr>
        <w:ind w:left="20" w:firstLine="0"/>
        <w:jc w:val="center"/>
        <w:rPr>
          <w:rFonts w:ascii="Arial" w:eastAsia="Arial" w:hAnsi="Arial" w:cs="Arial"/>
          <w:kern w:val="0"/>
          <w:szCs w:val="24"/>
        </w:rPr>
      </w:pPr>
    </w:p>
    <w:p w14:paraId="6C864391" w14:textId="77777777" w:rsidR="00D5585C" w:rsidRPr="009C7B84" w:rsidRDefault="00D5585C" w:rsidP="00D5585C">
      <w:pPr>
        <w:ind w:left="20" w:firstLine="0"/>
        <w:jc w:val="center"/>
        <w:rPr>
          <w:rFonts w:ascii="Arial" w:eastAsia="Arial" w:hAnsi="Arial" w:cs="Arial"/>
          <w:kern w:val="0"/>
          <w:szCs w:val="24"/>
        </w:rPr>
      </w:pPr>
    </w:p>
    <w:p w14:paraId="75DAFDA5" w14:textId="77777777" w:rsidR="00D5585C" w:rsidRPr="009C7B84" w:rsidRDefault="00D5585C" w:rsidP="00D5585C">
      <w:pPr>
        <w:ind w:left="20" w:firstLine="0"/>
        <w:jc w:val="center"/>
        <w:rPr>
          <w:rFonts w:ascii="Arial" w:eastAsia="Arial" w:hAnsi="Arial" w:cs="Arial"/>
          <w:kern w:val="0"/>
          <w:szCs w:val="24"/>
        </w:rPr>
      </w:pPr>
    </w:p>
    <w:p w14:paraId="6D419967" w14:textId="77777777" w:rsidR="00D5585C" w:rsidRPr="009C7B84" w:rsidRDefault="00D5585C" w:rsidP="00D5585C">
      <w:pPr>
        <w:ind w:left="20" w:firstLine="0"/>
        <w:jc w:val="center"/>
        <w:rPr>
          <w:rFonts w:ascii="Arial" w:eastAsia="Arial" w:hAnsi="Arial" w:cs="Arial"/>
          <w:kern w:val="0"/>
          <w:szCs w:val="24"/>
        </w:rPr>
      </w:pPr>
    </w:p>
    <w:p w14:paraId="08A6E501" w14:textId="77777777" w:rsidR="00D5585C" w:rsidRPr="009C7B84" w:rsidRDefault="00D5585C" w:rsidP="00D5585C">
      <w:pPr>
        <w:ind w:left="20" w:firstLine="0"/>
        <w:jc w:val="center"/>
        <w:rPr>
          <w:rFonts w:ascii="Arial" w:eastAsia="Arial" w:hAnsi="Arial" w:cs="Arial"/>
          <w:kern w:val="0"/>
          <w:szCs w:val="24"/>
        </w:rPr>
      </w:pPr>
    </w:p>
    <w:p w14:paraId="05AC1016" w14:textId="77777777" w:rsidR="00D5585C" w:rsidRPr="009C7B84" w:rsidRDefault="00D5585C" w:rsidP="00D5585C">
      <w:pPr>
        <w:ind w:left="20" w:firstLine="0"/>
        <w:jc w:val="center"/>
        <w:rPr>
          <w:rFonts w:ascii="Arial" w:eastAsia="Arial" w:hAnsi="Arial" w:cs="Arial"/>
          <w:kern w:val="0"/>
          <w:szCs w:val="24"/>
        </w:rPr>
      </w:pPr>
    </w:p>
    <w:p w14:paraId="2A820480" w14:textId="77777777" w:rsidR="00D5585C" w:rsidRPr="009C7B84" w:rsidRDefault="00D5585C" w:rsidP="00414DFC">
      <w:pPr>
        <w:spacing w:after="13" w:line="264" w:lineRule="auto"/>
        <w:ind w:left="19" w:right="14" w:firstLine="12"/>
        <w:jc w:val="center"/>
        <w:rPr>
          <w:rFonts w:ascii="Arial" w:eastAsia="Arial" w:hAnsi="Arial" w:cs="Arial"/>
          <w:b/>
          <w:bCs/>
        </w:rPr>
      </w:pPr>
    </w:p>
    <w:p w14:paraId="7FED5E18" w14:textId="77777777" w:rsidR="00007F54" w:rsidRPr="009C7B84" w:rsidRDefault="00007F54" w:rsidP="00414DFC">
      <w:pPr>
        <w:spacing w:after="13" w:line="264" w:lineRule="auto"/>
        <w:ind w:left="19" w:right="14" w:firstLine="12"/>
        <w:jc w:val="center"/>
        <w:rPr>
          <w:rFonts w:ascii="Arial" w:eastAsia="Arial" w:hAnsi="Arial" w:cs="Arial"/>
          <w:b/>
          <w:bCs/>
        </w:rPr>
      </w:pPr>
    </w:p>
    <w:p w14:paraId="503FCE35" w14:textId="77777777" w:rsidR="00007F54" w:rsidRPr="009C7B84" w:rsidRDefault="00007F54" w:rsidP="00414DFC">
      <w:pPr>
        <w:spacing w:after="13" w:line="264" w:lineRule="auto"/>
        <w:ind w:left="19" w:right="14" w:firstLine="12"/>
        <w:jc w:val="center"/>
        <w:rPr>
          <w:rFonts w:ascii="Arial" w:eastAsia="Arial" w:hAnsi="Arial" w:cs="Arial"/>
          <w:b/>
          <w:bCs/>
        </w:rPr>
      </w:pPr>
    </w:p>
    <w:p w14:paraId="5E4B17E2" w14:textId="77777777" w:rsidR="00414DFC" w:rsidRPr="009C7B84" w:rsidRDefault="00414DFC" w:rsidP="00414DFC">
      <w:pPr>
        <w:spacing w:after="13" w:line="264" w:lineRule="auto"/>
        <w:ind w:left="19" w:right="14" w:firstLine="12"/>
        <w:jc w:val="center"/>
        <w:rPr>
          <w:rFonts w:ascii="Arial" w:eastAsia="Arial" w:hAnsi="Arial" w:cs="Arial"/>
          <w:b/>
          <w:bCs/>
        </w:rPr>
      </w:pPr>
    </w:p>
    <w:p w14:paraId="12559432" w14:textId="77777777" w:rsidR="00E64459" w:rsidRPr="009C7B84" w:rsidRDefault="00E64459" w:rsidP="00414DFC">
      <w:pPr>
        <w:spacing w:after="13" w:line="264" w:lineRule="auto"/>
        <w:ind w:left="19" w:right="14" w:firstLine="12"/>
        <w:jc w:val="center"/>
        <w:rPr>
          <w:rFonts w:ascii="Arial" w:eastAsia="Arial" w:hAnsi="Arial" w:cs="Arial"/>
          <w:b/>
          <w:bCs/>
        </w:rPr>
      </w:pPr>
    </w:p>
    <w:p w14:paraId="7822ECDF" w14:textId="77777777" w:rsidR="00E64459" w:rsidRPr="009C7B84" w:rsidRDefault="00E64459" w:rsidP="00414DFC">
      <w:pPr>
        <w:spacing w:after="13" w:line="264" w:lineRule="auto"/>
        <w:ind w:left="19" w:right="14" w:firstLine="12"/>
        <w:jc w:val="center"/>
        <w:rPr>
          <w:rFonts w:ascii="Arial" w:eastAsia="Arial" w:hAnsi="Arial" w:cs="Arial"/>
          <w:b/>
          <w:bCs/>
        </w:rPr>
      </w:pPr>
    </w:p>
    <w:p w14:paraId="29EA8CA3" w14:textId="77777777" w:rsidR="00414DFC" w:rsidRPr="009C7B84" w:rsidRDefault="00414DFC" w:rsidP="00414DFC">
      <w:pPr>
        <w:spacing w:after="13" w:line="264" w:lineRule="auto"/>
        <w:ind w:left="19" w:right="14" w:firstLine="12"/>
        <w:jc w:val="center"/>
        <w:rPr>
          <w:rFonts w:ascii="Arial" w:eastAsia="Arial" w:hAnsi="Arial" w:cs="Arial"/>
          <w:b/>
          <w:bCs/>
        </w:rPr>
      </w:pPr>
    </w:p>
    <w:p w14:paraId="2D177018" w14:textId="5B6E1A0F" w:rsidR="0079785E" w:rsidRPr="009C7B84" w:rsidRDefault="0079785E" w:rsidP="00414DFC">
      <w:pPr>
        <w:spacing w:after="13" w:line="264" w:lineRule="auto"/>
        <w:ind w:left="19" w:right="14" w:firstLine="12"/>
        <w:jc w:val="center"/>
        <w:rPr>
          <w:rFonts w:ascii="Arial" w:eastAsia="Arial" w:hAnsi="Arial" w:cs="Arial"/>
          <w:b/>
          <w:bCs/>
        </w:rPr>
      </w:pPr>
      <w:r w:rsidRPr="009C7B84">
        <w:rPr>
          <w:rFonts w:ascii="Arial" w:eastAsia="Arial" w:hAnsi="Arial" w:cs="Arial"/>
          <w:b/>
          <w:bCs/>
        </w:rPr>
        <w:lastRenderedPageBreak/>
        <w:t xml:space="preserve">ANEXO </w:t>
      </w:r>
      <w:r w:rsidR="0073694F" w:rsidRPr="009C7B84">
        <w:rPr>
          <w:rFonts w:ascii="Arial" w:eastAsia="Arial" w:hAnsi="Arial" w:cs="Arial"/>
          <w:b/>
          <w:bCs/>
        </w:rPr>
        <w:t>I</w:t>
      </w:r>
      <w:r w:rsidR="00B255A7" w:rsidRPr="009C7B84">
        <w:rPr>
          <w:rFonts w:ascii="Arial" w:eastAsia="Arial" w:hAnsi="Arial" w:cs="Arial"/>
          <w:b/>
          <w:bCs/>
        </w:rPr>
        <w:t>X</w:t>
      </w:r>
    </w:p>
    <w:p w14:paraId="77341DC2" w14:textId="77777777" w:rsidR="0079785E" w:rsidRPr="009C7B84" w:rsidRDefault="0079785E" w:rsidP="0079785E">
      <w:pPr>
        <w:spacing w:after="8"/>
        <w:ind w:left="32" w:firstLine="12"/>
        <w:jc w:val="center"/>
        <w:rPr>
          <w:rFonts w:ascii="Arial" w:eastAsia="Arial" w:hAnsi="Arial" w:cs="Arial"/>
          <w:b/>
          <w:bCs/>
        </w:rPr>
      </w:pPr>
    </w:p>
    <w:p w14:paraId="2566A1E6" w14:textId="77777777" w:rsidR="0079785E" w:rsidRPr="009C7B84" w:rsidRDefault="0079785E" w:rsidP="0079785E">
      <w:pPr>
        <w:spacing w:after="8"/>
        <w:ind w:left="32" w:firstLine="12"/>
        <w:jc w:val="center"/>
        <w:rPr>
          <w:rFonts w:ascii="Arial" w:eastAsia="Arial" w:hAnsi="Arial" w:cs="Arial"/>
          <w:b/>
          <w:bCs/>
        </w:rPr>
      </w:pPr>
      <w:r w:rsidRPr="009C7B84">
        <w:rPr>
          <w:rFonts w:ascii="Arial" w:eastAsia="Arial" w:hAnsi="Arial" w:cs="Arial"/>
          <w:b/>
          <w:bCs/>
        </w:rPr>
        <w:t>MATRIZ DE RISCOS</w:t>
      </w:r>
    </w:p>
    <w:p w14:paraId="6D5DC94C" w14:textId="77777777" w:rsidR="0079785E" w:rsidRPr="009C7B84" w:rsidRDefault="0079785E" w:rsidP="0079785E">
      <w:pPr>
        <w:spacing w:after="8"/>
        <w:ind w:left="32" w:firstLine="12"/>
        <w:jc w:val="center"/>
        <w:rPr>
          <w:rFonts w:ascii="Arial" w:eastAsia="Arial" w:hAnsi="Arial" w:cs="Arial"/>
          <w:b/>
          <w:bCs/>
        </w:rPr>
      </w:pPr>
    </w:p>
    <w:tbl>
      <w:tblPr>
        <w:tblStyle w:val="TableNormal11"/>
        <w:tblW w:w="94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7"/>
        <w:gridCol w:w="2050"/>
        <w:gridCol w:w="2268"/>
        <w:gridCol w:w="1843"/>
        <w:gridCol w:w="2836"/>
      </w:tblGrid>
      <w:tr w:rsidR="0079785E" w:rsidRPr="009C7B84" w14:paraId="21830AC3" w14:textId="77777777" w:rsidTr="00656382">
        <w:trPr>
          <w:trHeight w:val="415"/>
          <w:jc w:val="center"/>
        </w:trPr>
        <w:tc>
          <w:tcPr>
            <w:tcW w:w="9494" w:type="dxa"/>
            <w:gridSpan w:val="5"/>
            <w:shd w:val="clear" w:color="auto" w:fill="006FC0"/>
          </w:tcPr>
          <w:p w14:paraId="42005328" w14:textId="429F126F" w:rsidR="0079785E" w:rsidRPr="009C7B84" w:rsidRDefault="0079785E" w:rsidP="0079785E">
            <w:pPr>
              <w:suppressAutoHyphens w:val="0"/>
              <w:spacing w:before="1"/>
              <w:ind w:left="1878" w:right="1870"/>
              <w:jc w:val="center"/>
              <w:rPr>
                <w:b/>
                <w:color w:val="auto"/>
                <w:kern w:val="0"/>
                <w:lang w:val="pt-PT"/>
              </w:rPr>
            </w:pPr>
            <w:bookmarkStart w:id="11" w:name="_Hlk92467003"/>
            <w:r w:rsidRPr="009C7B84">
              <w:rPr>
                <w:b/>
                <w:color w:val="auto"/>
                <w:kern w:val="0"/>
                <w:lang w:val="pt-PT"/>
              </w:rPr>
              <w:t>TABELA</w:t>
            </w:r>
            <w:r w:rsidRPr="009C7B84">
              <w:rPr>
                <w:b/>
                <w:color w:val="auto"/>
                <w:spacing w:val="-1"/>
                <w:kern w:val="0"/>
                <w:lang w:val="pt-PT"/>
              </w:rPr>
              <w:t xml:space="preserve"> </w:t>
            </w:r>
            <w:r w:rsidRPr="009C7B84">
              <w:rPr>
                <w:b/>
                <w:color w:val="auto"/>
                <w:kern w:val="0"/>
                <w:lang w:val="pt-PT"/>
              </w:rPr>
              <w:t>01-</w:t>
            </w:r>
            <w:r w:rsidRPr="009C7B84">
              <w:rPr>
                <w:b/>
                <w:color w:val="auto"/>
                <w:spacing w:val="-2"/>
                <w:kern w:val="0"/>
                <w:lang w:val="pt-PT"/>
              </w:rPr>
              <w:t xml:space="preserve"> </w:t>
            </w:r>
            <w:r w:rsidRPr="009C7B84">
              <w:rPr>
                <w:b/>
                <w:color w:val="auto"/>
                <w:kern w:val="0"/>
                <w:lang w:val="pt-PT"/>
              </w:rPr>
              <w:t>RISCOS</w:t>
            </w:r>
            <w:r w:rsidRPr="009C7B84">
              <w:rPr>
                <w:b/>
                <w:color w:val="auto"/>
                <w:spacing w:val="-2"/>
                <w:kern w:val="0"/>
                <w:lang w:val="pt-PT"/>
              </w:rPr>
              <w:t xml:space="preserve"> </w:t>
            </w:r>
            <w:r w:rsidRPr="009C7B84">
              <w:rPr>
                <w:b/>
                <w:color w:val="auto"/>
                <w:kern w:val="0"/>
                <w:lang w:val="pt-PT"/>
              </w:rPr>
              <w:t xml:space="preserve">ECONÔMICO </w:t>
            </w:r>
            <w:r w:rsidR="00A664A5" w:rsidRPr="009C7B84">
              <w:rPr>
                <w:b/>
                <w:color w:val="auto"/>
                <w:kern w:val="0"/>
                <w:lang w:val="pt-PT"/>
              </w:rPr>
              <w:t>–</w:t>
            </w:r>
            <w:r w:rsidRPr="009C7B84">
              <w:rPr>
                <w:b/>
                <w:color w:val="auto"/>
                <w:kern w:val="0"/>
                <w:lang w:val="pt-PT"/>
              </w:rPr>
              <w:t xml:space="preserve"> FINANCEIROS</w:t>
            </w:r>
          </w:p>
        </w:tc>
      </w:tr>
      <w:bookmarkEnd w:id="11"/>
      <w:tr w:rsidR="0079785E" w:rsidRPr="009C7B84" w14:paraId="55C84000" w14:textId="77777777" w:rsidTr="00656382">
        <w:trPr>
          <w:trHeight w:val="500"/>
          <w:jc w:val="center"/>
        </w:trPr>
        <w:tc>
          <w:tcPr>
            <w:tcW w:w="497" w:type="dxa"/>
            <w:shd w:val="clear" w:color="auto" w:fill="94B3D6"/>
          </w:tcPr>
          <w:p w14:paraId="3B409D87" w14:textId="77777777" w:rsidR="0079785E" w:rsidRPr="009C7B84" w:rsidRDefault="0079785E" w:rsidP="0079785E">
            <w:pPr>
              <w:suppressAutoHyphens w:val="0"/>
              <w:rPr>
                <w:color w:val="auto"/>
                <w:kern w:val="0"/>
                <w:lang w:val="pt-PT"/>
              </w:rPr>
            </w:pPr>
          </w:p>
        </w:tc>
        <w:tc>
          <w:tcPr>
            <w:tcW w:w="2050" w:type="dxa"/>
            <w:shd w:val="clear" w:color="auto" w:fill="94B3D6"/>
          </w:tcPr>
          <w:p w14:paraId="38E810D8" w14:textId="77777777" w:rsidR="0079785E" w:rsidRPr="009C7B84" w:rsidRDefault="0079785E" w:rsidP="0079785E">
            <w:pPr>
              <w:suppressAutoHyphens w:val="0"/>
              <w:spacing w:line="275" w:lineRule="exact"/>
              <w:ind w:left="79" w:right="74"/>
              <w:jc w:val="center"/>
              <w:rPr>
                <w:b/>
                <w:color w:val="auto"/>
                <w:kern w:val="0"/>
                <w:lang w:val="pt-PT"/>
              </w:rPr>
            </w:pPr>
            <w:r w:rsidRPr="009C7B84">
              <w:rPr>
                <w:b/>
                <w:color w:val="auto"/>
                <w:kern w:val="0"/>
                <w:lang w:val="pt-PT"/>
              </w:rPr>
              <w:t>Definição</w:t>
            </w:r>
            <w:r w:rsidRPr="009C7B84">
              <w:rPr>
                <w:b/>
                <w:color w:val="auto"/>
                <w:spacing w:val="-1"/>
                <w:kern w:val="0"/>
                <w:lang w:val="pt-PT"/>
              </w:rPr>
              <w:t xml:space="preserve"> </w:t>
            </w:r>
            <w:r w:rsidRPr="009C7B84">
              <w:rPr>
                <w:b/>
                <w:color w:val="auto"/>
                <w:kern w:val="0"/>
                <w:lang w:val="pt-PT"/>
              </w:rPr>
              <w:t>do risco</w:t>
            </w:r>
          </w:p>
        </w:tc>
        <w:tc>
          <w:tcPr>
            <w:tcW w:w="2268" w:type="dxa"/>
            <w:shd w:val="clear" w:color="auto" w:fill="94B3D6"/>
          </w:tcPr>
          <w:p w14:paraId="39DB0F47" w14:textId="77777777" w:rsidR="0079785E" w:rsidRPr="009C7B84" w:rsidRDefault="0079785E" w:rsidP="0079785E">
            <w:pPr>
              <w:suppressAutoHyphens w:val="0"/>
              <w:spacing w:before="205"/>
              <w:ind w:left="111" w:right="104"/>
              <w:jc w:val="center"/>
              <w:rPr>
                <w:b/>
                <w:color w:val="auto"/>
                <w:kern w:val="0"/>
                <w:lang w:val="pt-PT"/>
              </w:rPr>
            </w:pPr>
            <w:r w:rsidRPr="009C7B84">
              <w:rPr>
                <w:b/>
                <w:color w:val="auto"/>
                <w:kern w:val="0"/>
                <w:lang w:val="pt-PT"/>
              </w:rPr>
              <w:t>Descrição</w:t>
            </w:r>
          </w:p>
        </w:tc>
        <w:tc>
          <w:tcPr>
            <w:tcW w:w="1843" w:type="dxa"/>
            <w:shd w:val="clear" w:color="auto" w:fill="94B3D6"/>
          </w:tcPr>
          <w:p w14:paraId="23E5E459" w14:textId="77777777" w:rsidR="0079785E" w:rsidRPr="009C7B84" w:rsidRDefault="0079785E" w:rsidP="0079785E">
            <w:pPr>
              <w:suppressAutoHyphens w:val="0"/>
              <w:spacing w:before="205"/>
              <w:ind w:left="112" w:right="104"/>
              <w:jc w:val="center"/>
              <w:rPr>
                <w:b/>
                <w:color w:val="auto"/>
                <w:kern w:val="0"/>
                <w:lang w:val="pt-PT"/>
              </w:rPr>
            </w:pPr>
            <w:r w:rsidRPr="009C7B84">
              <w:rPr>
                <w:b/>
                <w:color w:val="auto"/>
                <w:kern w:val="0"/>
                <w:lang w:val="pt-PT"/>
              </w:rPr>
              <w:t>Alocação</w:t>
            </w:r>
          </w:p>
        </w:tc>
        <w:tc>
          <w:tcPr>
            <w:tcW w:w="2836" w:type="dxa"/>
            <w:shd w:val="clear" w:color="auto" w:fill="94B3D6"/>
          </w:tcPr>
          <w:p w14:paraId="4575DDBC" w14:textId="77777777" w:rsidR="0079785E" w:rsidRPr="009C7B84" w:rsidRDefault="0079785E" w:rsidP="0079785E">
            <w:pPr>
              <w:suppressAutoHyphens w:val="0"/>
              <w:spacing w:before="205"/>
              <w:ind w:left="85" w:right="74"/>
              <w:jc w:val="center"/>
              <w:rPr>
                <w:b/>
                <w:color w:val="auto"/>
                <w:kern w:val="0"/>
                <w:lang w:val="pt-PT"/>
              </w:rPr>
            </w:pPr>
            <w:r w:rsidRPr="009C7B84">
              <w:rPr>
                <w:b/>
                <w:color w:val="auto"/>
                <w:kern w:val="0"/>
                <w:lang w:val="pt-PT"/>
              </w:rPr>
              <w:t>Ações</w:t>
            </w:r>
          </w:p>
        </w:tc>
      </w:tr>
      <w:tr w:rsidR="0079785E" w:rsidRPr="009C7B84" w14:paraId="6A4AB7FB" w14:textId="77777777" w:rsidTr="00656382">
        <w:trPr>
          <w:trHeight w:val="2099"/>
          <w:jc w:val="center"/>
        </w:trPr>
        <w:tc>
          <w:tcPr>
            <w:tcW w:w="497" w:type="dxa"/>
          </w:tcPr>
          <w:p w14:paraId="7E4C1D82" w14:textId="77777777" w:rsidR="0079785E" w:rsidRPr="009C7B84" w:rsidRDefault="0079785E" w:rsidP="0079785E">
            <w:pPr>
              <w:suppressAutoHyphens w:val="0"/>
              <w:rPr>
                <w:b/>
                <w:color w:val="auto"/>
                <w:kern w:val="0"/>
                <w:lang w:val="pt-PT"/>
              </w:rPr>
            </w:pPr>
          </w:p>
          <w:p w14:paraId="4914F871" w14:textId="77777777" w:rsidR="0079785E" w:rsidRPr="009C7B84" w:rsidRDefault="0079785E" w:rsidP="0079785E">
            <w:pPr>
              <w:suppressAutoHyphens w:val="0"/>
              <w:rPr>
                <w:b/>
                <w:color w:val="auto"/>
                <w:kern w:val="0"/>
                <w:lang w:val="pt-PT"/>
              </w:rPr>
            </w:pPr>
          </w:p>
          <w:p w14:paraId="448BD666" w14:textId="77777777" w:rsidR="0079785E" w:rsidRPr="009C7B84" w:rsidRDefault="0079785E" w:rsidP="0079785E">
            <w:pPr>
              <w:suppressAutoHyphens w:val="0"/>
              <w:spacing w:before="9"/>
              <w:rPr>
                <w:b/>
                <w:color w:val="auto"/>
                <w:kern w:val="0"/>
                <w:lang w:val="pt-PT"/>
              </w:rPr>
            </w:pPr>
          </w:p>
          <w:p w14:paraId="43ACEE9B" w14:textId="77777777" w:rsidR="0079785E" w:rsidRPr="009C7B84" w:rsidRDefault="0079785E" w:rsidP="0079785E">
            <w:pPr>
              <w:suppressAutoHyphens w:val="0"/>
              <w:ind w:left="143" w:right="139"/>
              <w:jc w:val="center"/>
              <w:rPr>
                <w:color w:val="auto"/>
                <w:kern w:val="0"/>
                <w:lang w:val="pt-PT"/>
              </w:rPr>
            </w:pPr>
            <w:r w:rsidRPr="009C7B84">
              <w:rPr>
                <w:color w:val="auto"/>
                <w:kern w:val="0"/>
                <w:lang w:val="pt-PT"/>
              </w:rPr>
              <w:t>1.</w:t>
            </w:r>
          </w:p>
        </w:tc>
        <w:tc>
          <w:tcPr>
            <w:tcW w:w="2050" w:type="dxa"/>
          </w:tcPr>
          <w:p w14:paraId="5C4A8B32" w14:textId="77777777" w:rsidR="0079785E" w:rsidRPr="009C7B84" w:rsidRDefault="0079785E" w:rsidP="0079785E">
            <w:pPr>
              <w:suppressAutoHyphens w:val="0"/>
              <w:rPr>
                <w:b/>
                <w:color w:val="auto"/>
                <w:kern w:val="0"/>
                <w:lang w:val="pt-PT"/>
              </w:rPr>
            </w:pPr>
          </w:p>
          <w:p w14:paraId="32CAE3AB" w14:textId="77777777" w:rsidR="0079785E" w:rsidRPr="009C7B84" w:rsidRDefault="0079785E" w:rsidP="0079785E">
            <w:pPr>
              <w:suppressAutoHyphens w:val="0"/>
              <w:spacing w:before="10"/>
              <w:rPr>
                <w:b/>
                <w:color w:val="auto"/>
                <w:kern w:val="0"/>
                <w:lang w:val="pt-PT"/>
              </w:rPr>
            </w:pPr>
          </w:p>
          <w:p w14:paraId="2C8CDD2E" w14:textId="77777777" w:rsidR="0079785E" w:rsidRPr="009C7B84" w:rsidRDefault="0079785E" w:rsidP="0079785E">
            <w:pPr>
              <w:suppressAutoHyphens w:val="0"/>
              <w:ind w:left="196" w:right="186" w:hanging="1"/>
              <w:jc w:val="center"/>
              <w:rPr>
                <w:color w:val="auto"/>
                <w:kern w:val="0"/>
                <w:lang w:val="pt-PT"/>
              </w:rPr>
            </w:pPr>
            <w:r w:rsidRPr="009C7B84">
              <w:rPr>
                <w:color w:val="auto"/>
                <w:kern w:val="0"/>
                <w:lang w:val="pt-PT"/>
              </w:rPr>
              <w:t>Ausência da</w:t>
            </w:r>
            <w:r w:rsidRPr="009C7B84">
              <w:rPr>
                <w:color w:val="auto"/>
                <w:spacing w:val="1"/>
                <w:kern w:val="0"/>
                <w:lang w:val="pt-PT"/>
              </w:rPr>
              <w:t xml:space="preserve"> </w:t>
            </w:r>
            <w:proofErr w:type="gramStart"/>
            <w:r w:rsidRPr="009C7B84">
              <w:rPr>
                <w:color w:val="auto"/>
                <w:kern w:val="0"/>
                <w:lang w:val="pt-PT"/>
              </w:rPr>
              <w:t>disponibilidade</w:t>
            </w:r>
            <w:r w:rsidRPr="009C7B84">
              <w:rPr>
                <w:color w:val="auto"/>
                <w:spacing w:val="-52"/>
                <w:kern w:val="0"/>
                <w:lang w:val="pt-PT"/>
              </w:rPr>
              <w:t xml:space="preserve"> </w:t>
            </w:r>
            <w:r w:rsidRPr="009C7B84">
              <w:rPr>
                <w:color w:val="auto"/>
                <w:kern w:val="0"/>
                <w:lang w:val="pt-PT"/>
              </w:rPr>
              <w:t xml:space="preserve"> de</w:t>
            </w:r>
            <w:proofErr w:type="gramEnd"/>
            <w:r w:rsidRPr="009C7B84">
              <w:rPr>
                <w:color w:val="auto"/>
                <w:kern w:val="0"/>
                <w:lang w:val="pt-PT"/>
              </w:rPr>
              <w:t xml:space="preserve"> recursos</w:t>
            </w:r>
          </w:p>
        </w:tc>
        <w:tc>
          <w:tcPr>
            <w:tcW w:w="2268" w:type="dxa"/>
          </w:tcPr>
          <w:p w14:paraId="330E012F" w14:textId="77777777" w:rsidR="0079785E" w:rsidRPr="009C7B84" w:rsidRDefault="0079785E" w:rsidP="0079785E">
            <w:pPr>
              <w:suppressAutoHyphens w:val="0"/>
              <w:rPr>
                <w:b/>
                <w:color w:val="auto"/>
                <w:kern w:val="0"/>
                <w:lang w:val="pt-PT"/>
              </w:rPr>
            </w:pPr>
          </w:p>
          <w:p w14:paraId="3B5028E3" w14:textId="77777777" w:rsidR="0079785E" w:rsidRPr="009C7B84" w:rsidRDefault="0079785E" w:rsidP="0079785E">
            <w:pPr>
              <w:suppressAutoHyphens w:val="0"/>
              <w:spacing w:before="9"/>
              <w:rPr>
                <w:b/>
                <w:color w:val="auto"/>
                <w:kern w:val="0"/>
                <w:lang w:val="pt-PT"/>
              </w:rPr>
            </w:pPr>
          </w:p>
          <w:p w14:paraId="0D3D6AE1" w14:textId="77777777" w:rsidR="0079785E" w:rsidRPr="009C7B84" w:rsidRDefault="0079785E" w:rsidP="0079785E">
            <w:pPr>
              <w:suppressAutoHyphens w:val="0"/>
              <w:ind w:left="131" w:right="125" w:firstLine="2"/>
              <w:jc w:val="center"/>
              <w:rPr>
                <w:color w:val="auto"/>
                <w:kern w:val="0"/>
                <w:lang w:val="pt-PT"/>
              </w:rPr>
            </w:pPr>
            <w:r w:rsidRPr="009C7B84">
              <w:rPr>
                <w:color w:val="auto"/>
                <w:kern w:val="0"/>
                <w:lang w:val="pt-PT"/>
              </w:rPr>
              <w:t>Descumprimento do</w:t>
            </w:r>
            <w:r w:rsidRPr="009C7B84">
              <w:rPr>
                <w:color w:val="auto"/>
                <w:spacing w:val="1"/>
                <w:kern w:val="0"/>
                <w:lang w:val="pt-PT"/>
              </w:rPr>
              <w:t xml:space="preserve"> </w:t>
            </w:r>
            <w:r w:rsidRPr="009C7B84">
              <w:rPr>
                <w:color w:val="auto"/>
                <w:kern w:val="0"/>
                <w:lang w:val="pt-PT"/>
              </w:rPr>
              <w:t xml:space="preserve">responsável pelo </w:t>
            </w:r>
            <w:proofErr w:type="gramStart"/>
            <w:r w:rsidRPr="009C7B84">
              <w:rPr>
                <w:color w:val="auto"/>
                <w:kern w:val="0"/>
                <w:lang w:val="pt-PT"/>
              </w:rPr>
              <w:t xml:space="preserve">custeio </w:t>
            </w:r>
            <w:r w:rsidRPr="009C7B84">
              <w:rPr>
                <w:color w:val="auto"/>
                <w:spacing w:val="-52"/>
                <w:kern w:val="0"/>
                <w:lang w:val="pt-PT"/>
              </w:rPr>
              <w:t xml:space="preserve"> </w:t>
            </w:r>
            <w:r w:rsidRPr="009C7B84">
              <w:rPr>
                <w:color w:val="auto"/>
                <w:kern w:val="0"/>
                <w:lang w:val="pt-PT"/>
              </w:rPr>
              <w:t>da</w:t>
            </w:r>
            <w:proofErr w:type="gramEnd"/>
            <w:r w:rsidRPr="009C7B84">
              <w:rPr>
                <w:color w:val="auto"/>
                <w:kern w:val="0"/>
                <w:lang w:val="pt-PT"/>
              </w:rPr>
              <w:t xml:space="preserve"> operação com suas</w:t>
            </w:r>
            <w:r w:rsidRPr="009C7B84">
              <w:rPr>
                <w:color w:val="auto"/>
                <w:spacing w:val="1"/>
                <w:kern w:val="0"/>
                <w:lang w:val="pt-PT"/>
              </w:rPr>
              <w:t xml:space="preserve"> </w:t>
            </w:r>
            <w:r w:rsidRPr="009C7B84">
              <w:rPr>
                <w:color w:val="auto"/>
                <w:kern w:val="0"/>
                <w:lang w:val="pt-PT"/>
              </w:rPr>
              <w:t>obrigações</w:t>
            </w:r>
            <w:r w:rsidRPr="009C7B84">
              <w:rPr>
                <w:color w:val="auto"/>
                <w:spacing w:val="-2"/>
                <w:kern w:val="0"/>
                <w:lang w:val="pt-PT"/>
              </w:rPr>
              <w:t xml:space="preserve"> </w:t>
            </w:r>
            <w:r w:rsidRPr="009C7B84">
              <w:rPr>
                <w:color w:val="auto"/>
                <w:kern w:val="0"/>
                <w:lang w:val="pt-PT"/>
              </w:rPr>
              <w:t>financeiras</w:t>
            </w:r>
          </w:p>
        </w:tc>
        <w:tc>
          <w:tcPr>
            <w:tcW w:w="1843" w:type="dxa"/>
          </w:tcPr>
          <w:p w14:paraId="0839E81F" w14:textId="77777777" w:rsidR="0079785E" w:rsidRPr="009C7B84" w:rsidRDefault="0079785E" w:rsidP="0079785E">
            <w:pPr>
              <w:suppressAutoHyphens w:val="0"/>
              <w:rPr>
                <w:b/>
                <w:color w:val="auto"/>
                <w:kern w:val="0"/>
                <w:lang w:val="pt-PT"/>
              </w:rPr>
            </w:pPr>
          </w:p>
          <w:p w14:paraId="308AB173" w14:textId="77777777" w:rsidR="0079785E" w:rsidRPr="009C7B84" w:rsidRDefault="0079785E" w:rsidP="0079785E">
            <w:pPr>
              <w:suppressAutoHyphens w:val="0"/>
              <w:rPr>
                <w:b/>
                <w:color w:val="auto"/>
                <w:kern w:val="0"/>
                <w:lang w:val="pt-PT"/>
              </w:rPr>
            </w:pPr>
          </w:p>
          <w:p w14:paraId="53C6477E" w14:textId="77777777" w:rsidR="0079785E" w:rsidRPr="009C7B84" w:rsidRDefault="0079785E" w:rsidP="0079785E">
            <w:pPr>
              <w:suppressAutoHyphens w:val="0"/>
              <w:spacing w:before="2"/>
              <w:rPr>
                <w:b/>
                <w:color w:val="auto"/>
                <w:kern w:val="0"/>
                <w:lang w:val="pt-PT"/>
              </w:rPr>
            </w:pPr>
          </w:p>
          <w:p w14:paraId="78B187E2" w14:textId="77777777" w:rsidR="0079785E" w:rsidRPr="009C7B84" w:rsidRDefault="0079785E" w:rsidP="0079785E">
            <w:pPr>
              <w:suppressAutoHyphens w:val="0"/>
              <w:ind w:left="116" w:right="104"/>
              <w:jc w:val="center"/>
              <w:rPr>
                <w:b/>
                <w:color w:val="auto"/>
                <w:kern w:val="0"/>
                <w:lang w:val="pt-PT"/>
              </w:rPr>
            </w:pPr>
            <w:r w:rsidRPr="009C7B84">
              <w:rPr>
                <w:b/>
                <w:color w:val="auto"/>
                <w:kern w:val="0"/>
                <w:lang w:val="pt-PT"/>
              </w:rPr>
              <w:t>Compartilhado</w:t>
            </w:r>
          </w:p>
        </w:tc>
        <w:tc>
          <w:tcPr>
            <w:tcW w:w="2836" w:type="dxa"/>
          </w:tcPr>
          <w:p w14:paraId="4DB6E482" w14:textId="77777777" w:rsidR="0079785E" w:rsidRPr="009C7B84" w:rsidRDefault="0079785E" w:rsidP="0079785E">
            <w:pPr>
              <w:suppressAutoHyphens w:val="0"/>
              <w:spacing w:before="10"/>
              <w:rPr>
                <w:b/>
                <w:color w:val="auto"/>
                <w:kern w:val="0"/>
                <w:lang w:val="pt-PT"/>
              </w:rPr>
            </w:pPr>
          </w:p>
          <w:p w14:paraId="7C692F5B" w14:textId="77777777" w:rsidR="0079785E" w:rsidRPr="009C7B84" w:rsidRDefault="0079785E" w:rsidP="0079785E">
            <w:pPr>
              <w:suppressAutoHyphens w:val="0"/>
              <w:ind w:right="139" w:hanging="4"/>
              <w:rPr>
                <w:color w:val="auto"/>
                <w:kern w:val="0"/>
                <w:lang w:val="pt-PT"/>
              </w:rPr>
            </w:pPr>
            <w:r w:rsidRPr="009C7B84">
              <w:rPr>
                <w:color w:val="auto"/>
                <w:kern w:val="0"/>
                <w:lang w:val="pt-PT"/>
              </w:rPr>
              <w:t>Ambas as partes deverão arcar</w:t>
            </w:r>
            <w:r w:rsidRPr="009C7B84">
              <w:rPr>
                <w:color w:val="auto"/>
                <w:spacing w:val="1"/>
                <w:kern w:val="0"/>
                <w:lang w:val="pt-PT"/>
              </w:rPr>
              <w:t xml:space="preserve"> </w:t>
            </w:r>
            <w:r w:rsidRPr="009C7B84">
              <w:rPr>
                <w:color w:val="auto"/>
                <w:kern w:val="0"/>
                <w:lang w:val="pt-PT"/>
              </w:rPr>
              <w:t xml:space="preserve">com seus </w:t>
            </w:r>
            <w:proofErr w:type="spellStart"/>
            <w:r w:rsidRPr="009C7B84">
              <w:rPr>
                <w:color w:val="auto"/>
                <w:kern w:val="0"/>
                <w:lang w:val="pt-PT"/>
              </w:rPr>
              <w:t>respectivos</w:t>
            </w:r>
            <w:proofErr w:type="spellEnd"/>
            <w:r w:rsidRPr="009C7B84">
              <w:rPr>
                <w:color w:val="auto"/>
                <w:kern w:val="0"/>
                <w:lang w:val="pt-PT"/>
              </w:rPr>
              <w:t xml:space="preserve"> custos e</w:t>
            </w:r>
            <w:r w:rsidRPr="009C7B84">
              <w:rPr>
                <w:color w:val="auto"/>
                <w:spacing w:val="1"/>
                <w:kern w:val="0"/>
                <w:lang w:val="pt-PT"/>
              </w:rPr>
              <w:t xml:space="preserve"> </w:t>
            </w:r>
            <w:r w:rsidRPr="009C7B84">
              <w:rPr>
                <w:color w:val="auto"/>
                <w:kern w:val="0"/>
                <w:lang w:val="pt-PT"/>
              </w:rPr>
              <w:t>manter disponibilidade de caixa</w:t>
            </w:r>
            <w:r w:rsidRPr="009C7B84">
              <w:rPr>
                <w:color w:val="auto"/>
                <w:spacing w:val="-52"/>
                <w:kern w:val="0"/>
                <w:lang w:val="pt-PT"/>
              </w:rPr>
              <w:t xml:space="preserve"> </w:t>
            </w:r>
            <w:r w:rsidRPr="009C7B84">
              <w:rPr>
                <w:color w:val="auto"/>
                <w:kern w:val="0"/>
                <w:lang w:val="pt-PT"/>
              </w:rPr>
              <w:t>suficiente para aquisição dos</w:t>
            </w:r>
            <w:r w:rsidRPr="009C7B84">
              <w:rPr>
                <w:color w:val="auto"/>
                <w:spacing w:val="1"/>
                <w:kern w:val="0"/>
                <w:lang w:val="pt-PT"/>
              </w:rPr>
              <w:t xml:space="preserve"> </w:t>
            </w:r>
            <w:r w:rsidRPr="009C7B84">
              <w:rPr>
                <w:color w:val="auto"/>
                <w:kern w:val="0"/>
                <w:lang w:val="pt-PT"/>
              </w:rPr>
              <w:t>equipamentos nos termos da</w:t>
            </w:r>
            <w:r w:rsidRPr="009C7B84">
              <w:rPr>
                <w:color w:val="auto"/>
                <w:spacing w:val="1"/>
                <w:kern w:val="0"/>
                <w:lang w:val="pt-PT"/>
              </w:rPr>
              <w:t xml:space="preserve"> </w:t>
            </w:r>
            <w:r w:rsidRPr="009C7B84">
              <w:rPr>
                <w:color w:val="auto"/>
                <w:kern w:val="0"/>
                <w:lang w:val="pt-PT"/>
              </w:rPr>
              <w:t>legislação</w:t>
            </w:r>
            <w:r w:rsidRPr="009C7B84">
              <w:rPr>
                <w:color w:val="auto"/>
                <w:spacing w:val="-3"/>
                <w:kern w:val="0"/>
                <w:lang w:val="pt-PT"/>
              </w:rPr>
              <w:t xml:space="preserve"> </w:t>
            </w:r>
            <w:r w:rsidRPr="009C7B84">
              <w:rPr>
                <w:color w:val="auto"/>
                <w:kern w:val="0"/>
                <w:lang w:val="pt-PT"/>
              </w:rPr>
              <w:t>vigente.</w:t>
            </w:r>
          </w:p>
        </w:tc>
      </w:tr>
      <w:tr w:rsidR="0079785E" w:rsidRPr="009C7B84" w14:paraId="4504132A" w14:textId="77777777" w:rsidTr="00656382">
        <w:trPr>
          <w:trHeight w:val="1267"/>
          <w:jc w:val="center"/>
        </w:trPr>
        <w:tc>
          <w:tcPr>
            <w:tcW w:w="497" w:type="dxa"/>
          </w:tcPr>
          <w:p w14:paraId="4F811730" w14:textId="77777777" w:rsidR="0079785E" w:rsidRPr="009C7B84" w:rsidRDefault="0079785E" w:rsidP="0079785E">
            <w:pPr>
              <w:suppressAutoHyphens w:val="0"/>
              <w:rPr>
                <w:b/>
                <w:color w:val="auto"/>
                <w:kern w:val="0"/>
                <w:lang w:val="pt-PT"/>
              </w:rPr>
            </w:pPr>
          </w:p>
          <w:p w14:paraId="266361B5" w14:textId="77777777" w:rsidR="0079785E" w:rsidRPr="009C7B84" w:rsidRDefault="0079785E" w:rsidP="0079785E">
            <w:pPr>
              <w:suppressAutoHyphens w:val="0"/>
              <w:spacing w:before="5"/>
              <w:rPr>
                <w:b/>
                <w:color w:val="auto"/>
                <w:kern w:val="0"/>
                <w:lang w:val="pt-PT"/>
              </w:rPr>
            </w:pPr>
          </w:p>
          <w:p w14:paraId="4DA82B5A" w14:textId="77777777" w:rsidR="0079785E" w:rsidRPr="009C7B84" w:rsidRDefault="0079785E" w:rsidP="0079785E">
            <w:pPr>
              <w:suppressAutoHyphens w:val="0"/>
              <w:spacing w:before="1"/>
              <w:ind w:left="143" w:right="139"/>
              <w:jc w:val="center"/>
              <w:rPr>
                <w:color w:val="auto"/>
                <w:kern w:val="0"/>
                <w:lang w:val="pt-PT"/>
              </w:rPr>
            </w:pPr>
            <w:r w:rsidRPr="009C7B84">
              <w:rPr>
                <w:color w:val="auto"/>
                <w:kern w:val="0"/>
                <w:lang w:val="pt-PT"/>
              </w:rPr>
              <w:t>2.</w:t>
            </w:r>
          </w:p>
        </w:tc>
        <w:tc>
          <w:tcPr>
            <w:tcW w:w="2050" w:type="dxa"/>
          </w:tcPr>
          <w:p w14:paraId="47940A4A" w14:textId="77777777" w:rsidR="0079785E" w:rsidRPr="009C7B84" w:rsidRDefault="0079785E" w:rsidP="0079785E">
            <w:pPr>
              <w:suppressAutoHyphens w:val="0"/>
              <w:spacing w:before="7"/>
              <w:rPr>
                <w:b/>
                <w:color w:val="auto"/>
                <w:kern w:val="0"/>
                <w:lang w:val="pt-PT"/>
              </w:rPr>
            </w:pPr>
          </w:p>
          <w:p w14:paraId="155B969F" w14:textId="77777777" w:rsidR="0079785E" w:rsidRPr="009C7B84" w:rsidRDefault="0079785E" w:rsidP="0079785E">
            <w:pPr>
              <w:suppressAutoHyphens w:val="0"/>
              <w:ind w:left="599" w:right="321" w:hanging="255"/>
              <w:rPr>
                <w:color w:val="auto"/>
                <w:kern w:val="0"/>
                <w:lang w:val="pt-PT"/>
              </w:rPr>
            </w:pPr>
            <w:r w:rsidRPr="009C7B84">
              <w:rPr>
                <w:color w:val="auto"/>
                <w:kern w:val="0"/>
                <w:lang w:val="pt-PT"/>
              </w:rPr>
              <w:t>Variação de</w:t>
            </w:r>
            <w:r w:rsidRPr="009C7B84">
              <w:rPr>
                <w:color w:val="auto"/>
                <w:spacing w:val="-52"/>
                <w:kern w:val="0"/>
                <w:lang w:val="pt-PT"/>
              </w:rPr>
              <w:t xml:space="preserve"> </w:t>
            </w:r>
            <w:r w:rsidRPr="009C7B84">
              <w:rPr>
                <w:color w:val="auto"/>
                <w:kern w:val="0"/>
                <w:lang w:val="pt-PT"/>
              </w:rPr>
              <w:t>custos</w:t>
            </w:r>
          </w:p>
        </w:tc>
        <w:tc>
          <w:tcPr>
            <w:tcW w:w="2268" w:type="dxa"/>
          </w:tcPr>
          <w:p w14:paraId="75AE0E27" w14:textId="77777777" w:rsidR="0079785E" w:rsidRPr="009C7B84" w:rsidRDefault="0079785E" w:rsidP="0079785E">
            <w:pPr>
              <w:suppressAutoHyphens w:val="0"/>
              <w:ind w:left="97" w:right="88" w:hanging="1"/>
              <w:jc w:val="center"/>
              <w:rPr>
                <w:color w:val="auto"/>
                <w:kern w:val="0"/>
                <w:lang w:val="pt-PT"/>
              </w:rPr>
            </w:pPr>
            <w:r w:rsidRPr="009C7B84">
              <w:rPr>
                <w:color w:val="auto"/>
                <w:kern w:val="0"/>
                <w:lang w:val="pt-PT"/>
              </w:rPr>
              <w:t>Alterações e flutuações</w:t>
            </w:r>
            <w:r w:rsidRPr="009C7B84">
              <w:rPr>
                <w:color w:val="auto"/>
                <w:spacing w:val="1"/>
                <w:kern w:val="0"/>
                <w:lang w:val="pt-PT"/>
              </w:rPr>
              <w:t xml:space="preserve"> </w:t>
            </w:r>
            <w:r w:rsidRPr="009C7B84">
              <w:rPr>
                <w:color w:val="auto"/>
                <w:kern w:val="0"/>
                <w:lang w:val="pt-PT"/>
              </w:rPr>
              <w:t>de mercado nos custos</w:t>
            </w:r>
            <w:r w:rsidRPr="009C7B84">
              <w:rPr>
                <w:color w:val="auto"/>
                <w:spacing w:val="1"/>
                <w:kern w:val="0"/>
                <w:lang w:val="pt-PT"/>
              </w:rPr>
              <w:t xml:space="preserve"> </w:t>
            </w:r>
            <w:r w:rsidRPr="009C7B84">
              <w:rPr>
                <w:color w:val="auto"/>
                <w:kern w:val="0"/>
                <w:lang w:val="pt-PT"/>
              </w:rPr>
              <w:t>dos</w:t>
            </w:r>
            <w:r w:rsidRPr="009C7B84">
              <w:rPr>
                <w:color w:val="auto"/>
                <w:spacing w:val="-4"/>
                <w:kern w:val="0"/>
                <w:lang w:val="pt-PT"/>
              </w:rPr>
              <w:t xml:space="preserve"> </w:t>
            </w:r>
            <w:r w:rsidRPr="009C7B84">
              <w:rPr>
                <w:color w:val="auto"/>
                <w:kern w:val="0"/>
                <w:lang w:val="pt-PT"/>
              </w:rPr>
              <w:t>itens</w:t>
            </w:r>
            <w:r w:rsidRPr="009C7B84">
              <w:rPr>
                <w:color w:val="auto"/>
                <w:spacing w:val="-3"/>
                <w:kern w:val="0"/>
                <w:lang w:val="pt-PT"/>
              </w:rPr>
              <w:t xml:space="preserve"> </w:t>
            </w:r>
            <w:r w:rsidRPr="009C7B84">
              <w:rPr>
                <w:color w:val="auto"/>
                <w:kern w:val="0"/>
                <w:lang w:val="pt-PT"/>
              </w:rPr>
              <w:t>que</w:t>
            </w:r>
            <w:r w:rsidRPr="009C7B84">
              <w:rPr>
                <w:color w:val="auto"/>
                <w:spacing w:val="-5"/>
                <w:kern w:val="0"/>
                <w:lang w:val="pt-PT"/>
              </w:rPr>
              <w:t xml:space="preserve"> </w:t>
            </w:r>
            <w:r w:rsidRPr="009C7B84">
              <w:rPr>
                <w:color w:val="auto"/>
                <w:kern w:val="0"/>
                <w:lang w:val="pt-PT"/>
              </w:rPr>
              <w:t>compõem</w:t>
            </w:r>
            <w:r w:rsidRPr="009C7B84">
              <w:rPr>
                <w:color w:val="auto"/>
                <w:spacing w:val="-6"/>
                <w:kern w:val="0"/>
                <w:lang w:val="pt-PT"/>
              </w:rPr>
              <w:t xml:space="preserve"> </w:t>
            </w:r>
            <w:proofErr w:type="gramStart"/>
            <w:r w:rsidRPr="009C7B84">
              <w:rPr>
                <w:color w:val="auto"/>
                <w:kern w:val="0"/>
                <w:lang w:val="pt-PT"/>
              </w:rPr>
              <w:t>a</w:t>
            </w:r>
            <w:r w:rsidRPr="009C7B84">
              <w:rPr>
                <w:color w:val="auto"/>
                <w:spacing w:val="-52"/>
                <w:kern w:val="0"/>
                <w:lang w:val="pt-PT"/>
              </w:rPr>
              <w:t xml:space="preserve">   </w:t>
            </w:r>
            <w:r w:rsidRPr="009C7B84">
              <w:rPr>
                <w:color w:val="auto"/>
                <w:kern w:val="0"/>
                <w:lang w:val="pt-PT"/>
              </w:rPr>
              <w:t>proposta</w:t>
            </w:r>
            <w:proofErr w:type="gramEnd"/>
            <w:r w:rsidRPr="009C7B84">
              <w:rPr>
                <w:color w:val="auto"/>
                <w:spacing w:val="-3"/>
                <w:kern w:val="0"/>
                <w:lang w:val="pt-PT"/>
              </w:rPr>
              <w:t xml:space="preserve"> </w:t>
            </w:r>
            <w:r w:rsidRPr="009C7B84">
              <w:rPr>
                <w:color w:val="auto"/>
                <w:kern w:val="0"/>
                <w:lang w:val="pt-PT"/>
              </w:rPr>
              <w:t>da Contratada,</w:t>
            </w:r>
          </w:p>
          <w:p w14:paraId="3161D772" w14:textId="77777777" w:rsidR="0079785E" w:rsidRPr="009C7B84" w:rsidRDefault="0079785E" w:rsidP="0079785E">
            <w:pPr>
              <w:suppressAutoHyphens w:val="0"/>
              <w:spacing w:line="239" w:lineRule="exact"/>
              <w:ind w:left="111" w:right="105"/>
              <w:jc w:val="center"/>
              <w:rPr>
                <w:color w:val="auto"/>
                <w:kern w:val="0"/>
                <w:lang w:val="pt-PT"/>
              </w:rPr>
            </w:pPr>
            <w:proofErr w:type="gramStart"/>
            <w:r w:rsidRPr="009C7B84">
              <w:rPr>
                <w:color w:val="auto"/>
                <w:kern w:val="0"/>
                <w:lang w:val="pt-PT"/>
              </w:rPr>
              <w:t>principalmente</w:t>
            </w:r>
            <w:proofErr w:type="gramEnd"/>
            <w:r w:rsidRPr="009C7B84">
              <w:rPr>
                <w:color w:val="auto"/>
                <w:spacing w:val="-2"/>
                <w:kern w:val="0"/>
                <w:lang w:val="pt-PT"/>
              </w:rPr>
              <w:t xml:space="preserve"> </w:t>
            </w:r>
            <w:r w:rsidRPr="009C7B84">
              <w:rPr>
                <w:color w:val="auto"/>
                <w:kern w:val="0"/>
                <w:lang w:val="pt-PT"/>
              </w:rPr>
              <w:t>do</w:t>
            </w:r>
            <w:r w:rsidRPr="009C7B84">
              <w:rPr>
                <w:color w:val="auto"/>
                <w:spacing w:val="-2"/>
                <w:kern w:val="0"/>
                <w:lang w:val="pt-PT"/>
              </w:rPr>
              <w:t xml:space="preserve"> </w:t>
            </w:r>
            <w:r w:rsidRPr="009C7B84">
              <w:rPr>
                <w:color w:val="auto"/>
                <w:kern w:val="0"/>
                <w:lang w:val="pt-PT"/>
              </w:rPr>
              <w:t>dólar, combustível/aditivos e custos de manutenção.</w:t>
            </w:r>
          </w:p>
        </w:tc>
        <w:tc>
          <w:tcPr>
            <w:tcW w:w="1843" w:type="dxa"/>
          </w:tcPr>
          <w:p w14:paraId="1192EBD6" w14:textId="77777777" w:rsidR="0079785E" w:rsidRPr="009C7B84" w:rsidRDefault="0079785E" w:rsidP="0079785E">
            <w:pPr>
              <w:suppressAutoHyphens w:val="0"/>
              <w:rPr>
                <w:b/>
                <w:color w:val="auto"/>
                <w:kern w:val="0"/>
                <w:lang w:val="pt-PT"/>
              </w:rPr>
            </w:pPr>
          </w:p>
          <w:p w14:paraId="4C6E25CA" w14:textId="77777777" w:rsidR="0079785E" w:rsidRPr="009C7B84" w:rsidRDefault="0079785E" w:rsidP="0079785E">
            <w:pPr>
              <w:suppressAutoHyphens w:val="0"/>
              <w:spacing w:before="10"/>
              <w:rPr>
                <w:b/>
                <w:color w:val="auto"/>
                <w:kern w:val="0"/>
                <w:lang w:val="pt-PT"/>
              </w:rPr>
            </w:pPr>
          </w:p>
          <w:p w14:paraId="38ACA74D" w14:textId="77777777" w:rsidR="0079785E" w:rsidRPr="009C7B84" w:rsidRDefault="0079785E" w:rsidP="0079785E">
            <w:pPr>
              <w:suppressAutoHyphens w:val="0"/>
              <w:ind w:left="116" w:right="103"/>
              <w:jc w:val="center"/>
              <w:rPr>
                <w:b/>
                <w:color w:val="auto"/>
                <w:kern w:val="0"/>
                <w:lang w:val="pt-PT"/>
              </w:rPr>
            </w:pPr>
            <w:r w:rsidRPr="009C7B84">
              <w:rPr>
                <w:b/>
                <w:color w:val="auto"/>
                <w:kern w:val="0"/>
                <w:lang w:val="pt-PT"/>
              </w:rPr>
              <w:t>Contratada</w:t>
            </w:r>
          </w:p>
        </w:tc>
        <w:tc>
          <w:tcPr>
            <w:tcW w:w="2836" w:type="dxa"/>
          </w:tcPr>
          <w:p w14:paraId="529B048C" w14:textId="77777777" w:rsidR="0079785E" w:rsidRPr="009C7B84" w:rsidRDefault="0079785E" w:rsidP="0079785E">
            <w:pPr>
              <w:suppressAutoHyphens w:val="0"/>
              <w:spacing w:before="7"/>
              <w:rPr>
                <w:b/>
                <w:color w:val="auto"/>
                <w:kern w:val="0"/>
                <w:lang w:val="pt-PT"/>
              </w:rPr>
            </w:pPr>
          </w:p>
          <w:p w14:paraId="200A44F4" w14:textId="77777777" w:rsidR="0079785E" w:rsidRPr="009C7B84" w:rsidRDefault="0079785E" w:rsidP="0079785E">
            <w:pPr>
              <w:suppressAutoHyphens w:val="0"/>
              <w:ind w:left="141" w:right="227"/>
              <w:rPr>
                <w:color w:val="auto"/>
                <w:kern w:val="0"/>
                <w:lang w:val="pt-PT"/>
              </w:rPr>
            </w:pPr>
            <w:r w:rsidRPr="009C7B84">
              <w:rPr>
                <w:color w:val="auto"/>
                <w:kern w:val="0"/>
                <w:lang w:val="pt-PT"/>
              </w:rPr>
              <w:t>A</w:t>
            </w:r>
            <w:r w:rsidRPr="009C7B84">
              <w:rPr>
                <w:color w:val="auto"/>
                <w:spacing w:val="-6"/>
                <w:kern w:val="0"/>
                <w:lang w:val="pt-PT"/>
              </w:rPr>
              <w:t xml:space="preserve"> </w:t>
            </w:r>
            <w:r w:rsidRPr="009C7B84">
              <w:rPr>
                <w:color w:val="auto"/>
                <w:kern w:val="0"/>
                <w:lang w:val="pt-PT"/>
              </w:rPr>
              <w:t>Contratada</w:t>
            </w:r>
            <w:r w:rsidRPr="009C7B84">
              <w:rPr>
                <w:color w:val="auto"/>
                <w:spacing w:val="-5"/>
                <w:kern w:val="0"/>
                <w:lang w:val="pt-PT"/>
              </w:rPr>
              <w:t xml:space="preserve"> </w:t>
            </w:r>
            <w:r w:rsidRPr="009C7B84">
              <w:rPr>
                <w:color w:val="auto"/>
                <w:kern w:val="0"/>
                <w:lang w:val="pt-PT"/>
              </w:rPr>
              <w:t>deverá</w:t>
            </w:r>
            <w:r w:rsidRPr="009C7B84">
              <w:rPr>
                <w:color w:val="auto"/>
                <w:spacing w:val="-6"/>
                <w:kern w:val="0"/>
                <w:lang w:val="pt-PT"/>
              </w:rPr>
              <w:t xml:space="preserve"> </w:t>
            </w:r>
            <w:proofErr w:type="gramStart"/>
            <w:r w:rsidRPr="009C7B84">
              <w:rPr>
                <w:color w:val="auto"/>
                <w:kern w:val="0"/>
                <w:lang w:val="pt-PT"/>
              </w:rPr>
              <w:t xml:space="preserve">absorver </w:t>
            </w:r>
            <w:r w:rsidRPr="009C7B84">
              <w:rPr>
                <w:color w:val="auto"/>
                <w:spacing w:val="-52"/>
                <w:kern w:val="0"/>
                <w:lang w:val="pt-PT"/>
              </w:rPr>
              <w:t xml:space="preserve"> </w:t>
            </w:r>
            <w:r w:rsidRPr="009C7B84">
              <w:rPr>
                <w:color w:val="auto"/>
                <w:kern w:val="0"/>
                <w:lang w:val="pt-PT"/>
              </w:rPr>
              <w:t>tais</w:t>
            </w:r>
            <w:proofErr w:type="gramEnd"/>
            <w:r w:rsidRPr="009C7B84">
              <w:rPr>
                <w:color w:val="auto"/>
                <w:spacing w:val="-1"/>
                <w:kern w:val="0"/>
                <w:lang w:val="pt-PT"/>
              </w:rPr>
              <w:t xml:space="preserve"> </w:t>
            </w:r>
            <w:r w:rsidRPr="009C7B84">
              <w:rPr>
                <w:color w:val="auto"/>
                <w:kern w:val="0"/>
                <w:lang w:val="pt-PT"/>
              </w:rPr>
              <w:t>variações.</w:t>
            </w:r>
          </w:p>
        </w:tc>
      </w:tr>
      <w:tr w:rsidR="0079785E" w:rsidRPr="009C7B84" w14:paraId="09F9EFC8" w14:textId="77777777" w:rsidTr="00656382">
        <w:trPr>
          <w:trHeight w:val="1799"/>
          <w:jc w:val="center"/>
        </w:trPr>
        <w:tc>
          <w:tcPr>
            <w:tcW w:w="497" w:type="dxa"/>
          </w:tcPr>
          <w:p w14:paraId="486019E2" w14:textId="77777777" w:rsidR="0079785E" w:rsidRPr="009C7B84" w:rsidRDefault="0079785E" w:rsidP="0079785E">
            <w:pPr>
              <w:suppressAutoHyphens w:val="0"/>
              <w:rPr>
                <w:b/>
                <w:color w:val="auto"/>
                <w:kern w:val="0"/>
                <w:lang w:val="pt-PT"/>
              </w:rPr>
            </w:pPr>
          </w:p>
          <w:p w14:paraId="29CDD4F6" w14:textId="77777777" w:rsidR="0079785E" w:rsidRPr="009C7B84" w:rsidRDefault="0079785E" w:rsidP="0079785E">
            <w:pPr>
              <w:suppressAutoHyphens w:val="0"/>
              <w:rPr>
                <w:b/>
                <w:color w:val="auto"/>
                <w:kern w:val="0"/>
                <w:lang w:val="pt-PT"/>
              </w:rPr>
            </w:pPr>
          </w:p>
          <w:p w14:paraId="586F9D62" w14:textId="77777777" w:rsidR="0079785E" w:rsidRPr="009C7B84" w:rsidRDefault="0079785E" w:rsidP="0079785E">
            <w:pPr>
              <w:suppressAutoHyphens w:val="0"/>
              <w:spacing w:before="214"/>
              <w:ind w:left="143" w:right="139"/>
              <w:jc w:val="center"/>
              <w:rPr>
                <w:color w:val="auto"/>
                <w:kern w:val="0"/>
                <w:lang w:val="pt-PT"/>
              </w:rPr>
            </w:pPr>
            <w:r w:rsidRPr="009C7B84">
              <w:rPr>
                <w:color w:val="auto"/>
                <w:kern w:val="0"/>
                <w:lang w:val="pt-PT"/>
              </w:rPr>
              <w:t>3.</w:t>
            </w:r>
          </w:p>
        </w:tc>
        <w:tc>
          <w:tcPr>
            <w:tcW w:w="2050" w:type="dxa"/>
          </w:tcPr>
          <w:p w14:paraId="4CF5A566" w14:textId="77777777" w:rsidR="0079785E" w:rsidRPr="009C7B84" w:rsidRDefault="0079785E" w:rsidP="0079785E">
            <w:pPr>
              <w:suppressAutoHyphens w:val="0"/>
              <w:rPr>
                <w:b/>
                <w:color w:val="auto"/>
                <w:kern w:val="0"/>
                <w:lang w:val="pt-PT"/>
              </w:rPr>
            </w:pPr>
          </w:p>
          <w:p w14:paraId="06D70A02" w14:textId="77777777" w:rsidR="0079785E" w:rsidRPr="009C7B84" w:rsidRDefault="0079785E" w:rsidP="0079785E">
            <w:pPr>
              <w:suppressAutoHyphens w:val="0"/>
              <w:rPr>
                <w:b/>
                <w:color w:val="auto"/>
                <w:kern w:val="0"/>
                <w:lang w:val="pt-PT"/>
              </w:rPr>
            </w:pPr>
          </w:p>
          <w:p w14:paraId="02A79AF0" w14:textId="77777777" w:rsidR="0079785E" w:rsidRPr="009C7B84" w:rsidRDefault="0079785E" w:rsidP="0079785E">
            <w:pPr>
              <w:suppressAutoHyphens w:val="0"/>
              <w:spacing w:before="214"/>
              <w:ind w:left="84" w:right="74"/>
              <w:jc w:val="center"/>
              <w:rPr>
                <w:color w:val="auto"/>
                <w:kern w:val="0"/>
                <w:lang w:val="pt-PT"/>
              </w:rPr>
            </w:pPr>
            <w:r w:rsidRPr="009C7B84">
              <w:rPr>
                <w:color w:val="auto"/>
                <w:kern w:val="0"/>
                <w:lang w:val="pt-PT"/>
              </w:rPr>
              <w:t>Custos</w:t>
            </w:r>
            <w:r w:rsidRPr="009C7B84">
              <w:rPr>
                <w:color w:val="auto"/>
                <w:spacing w:val="-3"/>
                <w:kern w:val="0"/>
                <w:lang w:val="pt-PT"/>
              </w:rPr>
              <w:t xml:space="preserve"> </w:t>
            </w:r>
            <w:r w:rsidRPr="009C7B84">
              <w:rPr>
                <w:color w:val="auto"/>
                <w:kern w:val="0"/>
                <w:lang w:val="pt-PT"/>
              </w:rPr>
              <w:t>adicionais</w:t>
            </w:r>
          </w:p>
        </w:tc>
        <w:tc>
          <w:tcPr>
            <w:tcW w:w="2268" w:type="dxa"/>
          </w:tcPr>
          <w:p w14:paraId="72EFA31B" w14:textId="77777777" w:rsidR="0079785E" w:rsidRPr="009C7B84" w:rsidRDefault="0079785E" w:rsidP="0079785E">
            <w:pPr>
              <w:suppressAutoHyphens w:val="0"/>
              <w:spacing w:before="7"/>
              <w:rPr>
                <w:b/>
                <w:color w:val="auto"/>
                <w:kern w:val="0"/>
                <w:lang w:val="pt-PT"/>
              </w:rPr>
            </w:pPr>
          </w:p>
          <w:p w14:paraId="6E512C4F" w14:textId="77777777" w:rsidR="0079785E" w:rsidRPr="009C7B84" w:rsidRDefault="0079785E" w:rsidP="0079785E">
            <w:pPr>
              <w:suppressAutoHyphens w:val="0"/>
              <w:ind w:left="111" w:right="101"/>
              <w:jc w:val="center"/>
              <w:rPr>
                <w:color w:val="auto"/>
                <w:kern w:val="0"/>
                <w:lang w:val="pt-PT"/>
              </w:rPr>
            </w:pPr>
            <w:r w:rsidRPr="009C7B84">
              <w:rPr>
                <w:color w:val="auto"/>
                <w:kern w:val="0"/>
                <w:lang w:val="pt-PT"/>
              </w:rPr>
              <w:t>Surgimento</w:t>
            </w:r>
            <w:r w:rsidRPr="009C7B84">
              <w:rPr>
                <w:color w:val="auto"/>
                <w:spacing w:val="-1"/>
                <w:kern w:val="0"/>
                <w:lang w:val="pt-PT"/>
              </w:rPr>
              <w:t xml:space="preserve"> </w:t>
            </w:r>
            <w:r w:rsidRPr="009C7B84">
              <w:rPr>
                <w:color w:val="auto"/>
                <w:kern w:val="0"/>
                <w:lang w:val="pt-PT"/>
              </w:rPr>
              <w:t>eventual</w:t>
            </w:r>
            <w:r w:rsidRPr="009C7B84">
              <w:rPr>
                <w:color w:val="auto"/>
                <w:spacing w:val="1"/>
                <w:kern w:val="0"/>
                <w:lang w:val="pt-PT"/>
              </w:rPr>
              <w:t xml:space="preserve"> </w:t>
            </w:r>
            <w:r w:rsidRPr="009C7B84">
              <w:rPr>
                <w:color w:val="auto"/>
                <w:kern w:val="0"/>
                <w:lang w:val="pt-PT"/>
              </w:rPr>
              <w:t>de</w:t>
            </w:r>
            <w:r w:rsidRPr="009C7B84">
              <w:rPr>
                <w:color w:val="auto"/>
                <w:spacing w:val="1"/>
                <w:kern w:val="0"/>
                <w:lang w:val="pt-PT"/>
              </w:rPr>
              <w:t xml:space="preserve"> </w:t>
            </w:r>
            <w:r w:rsidRPr="009C7B84">
              <w:rPr>
                <w:color w:val="auto"/>
                <w:kern w:val="0"/>
                <w:lang w:val="pt-PT"/>
              </w:rPr>
              <w:t>necessidades da</w:t>
            </w:r>
            <w:r w:rsidRPr="009C7B84">
              <w:rPr>
                <w:color w:val="auto"/>
                <w:spacing w:val="1"/>
                <w:kern w:val="0"/>
                <w:lang w:val="pt-PT"/>
              </w:rPr>
              <w:t xml:space="preserve"> </w:t>
            </w:r>
            <w:r w:rsidRPr="009C7B84">
              <w:rPr>
                <w:color w:val="auto"/>
                <w:kern w:val="0"/>
                <w:lang w:val="pt-PT"/>
              </w:rPr>
              <w:t>Contratante que</w:t>
            </w:r>
            <w:r w:rsidRPr="009C7B84">
              <w:rPr>
                <w:color w:val="auto"/>
                <w:spacing w:val="1"/>
                <w:kern w:val="0"/>
                <w:lang w:val="pt-PT"/>
              </w:rPr>
              <w:t xml:space="preserve"> </w:t>
            </w:r>
            <w:r w:rsidRPr="009C7B84">
              <w:rPr>
                <w:color w:val="auto"/>
                <w:kern w:val="0"/>
                <w:lang w:val="pt-PT"/>
              </w:rPr>
              <w:t xml:space="preserve">importem em custos </w:t>
            </w:r>
            <w:proofErr w:type="gramStart"/>
            <w:r w:rsidRPr="009C7B84">
              <w:rPr>
                <w:color w:val="auto"/>
                <w:kern w:val="0"/>
                <w:lang w:val="pt-PT"/>
              </w:rPr>
              <w:t xml:space="preserve">não </w:t>
            </w:r>
            <w:r w:rsidRPr="009C7B84">
              <w:rPr>
                <w:color w:val="auto"/>
                <w:spacing w:val="-52"/>
                <w:kern w:val="0"/>
                <w:lang w:val="pt-PT"/>
              </w:rPr>
              <w:t xml:space="preserve"> </w:t>
            </w:r>
            <w:r w:rsidRPr="009C7B84">
              <w:rPr>
                <w:color w:val="auto"/>
                <w:kern w:val="0"/>
                <w:lang w:val="pt-PT"/>
              </w:rPr>
              <w:t>previstos</w:t>
            </w:r>
            <w:proofErr w:type="gramEnd"/>
            <w:r w:rsidRPr="009C7B84">
              <w:rPr>
                <w:color w:val="auto"/>
                <w:spacing w:val="-1"/>
                <w:kern w:val="0"/>
                <w:lang w:val="pt-PT"/>
              </w:rPr>
              <w:t xml:space="preserve"> </w:t>
            </w:r>
            <w:r w:rsidRPr="009C7B84">
              <w:rPr>
                <w:color w:val="auto"/>
                <w:kern w:val="0"/>
                <w:lang w:val="pt-PT"/>
              </w:rPr>
              <w:t>no</w:t>
            </w:r>
            <w:r w:rsidRPr="009C7B84">
              <w:rPr>
                <w:color w:val="auto"/>
                <w:spacing w:val="-2"/>
                <w:kern w:val="0"/>
                <w:lang w:val="pt-PT"/>
              </w:rPr>
              <w:t xml:space="preserve"> </w:t>
            </w:r>
            <w:r w:rsidRPr="009C7B84">
              <w:rPr>
                <w:color w:val="auto"/>
                <w:kern w:val="0"/>
                <w:lang w:val="pt-PT"/>
              </w:rPr>
              <w:t>orçamento</w:t>
            </w:r>
          </w:p>
        </w:tc>
        <w:tc>
          <w:tcPr>
            <w:tcW w:w="1843" w:type="dxa"/>
          </w:tcPr>
          <w:p w14:paraId="3B1DBA07" w14:textId="77777777" w:rsidR="0079785E" w:rsidRPr="009C7B84" w:rsidRDefault="0079785E" w:rsidP="0079785E">
            <w:pPr>
              <w:suppressAutoHyphens w:val="0"/>
              <w:rPr>
                <w:b/>
                <w:color w:val="auto"/>
                <w:kern w:val="0"/>
                <w:lang w:val="pt-PT"/>
              </w:rPr>
            </w:pPr>
          </w:p>
          <w:p w14:paraId="7E766499" w14:textId="77777777" w:rsidR="0079785E" w:rsidRPr="009C7B84" w:rsidRDefault="0079785E" w:rsidP="0079785E">
            <w:pPr>
              <w:suppressAutoHyphens w:val="0"/>
              <w:rPr>
                <w:b/>
                <w:color w:val="auto"/>
                <w:kern w:val="0"/>
                <w:lang w:val="pt-PT"/>
              </w:rPr>
            </w:pPr>
          </w:p>
          <w:p w14:paraId="1EFE3B6B" w14:textId="77777777" w:rsidR="0079785E" w:rsidRPr="009C7B84" w:rsidRDefault="0079785E" w:rsidP="0079785E">
            <w:pPr>
              <w:suppressAutoHyphens w:val="0"/>
              <w:rPr>
                <w:b/>
                <w:color w:val="auto"/>
                <w:kern w:val="0"/>
                <w:lang w:val="pt-PT"/>
              </w:rPr>
            </w:pPr>
          </w:p>
          <w:p w14:paraId="1A3A38D6" w14:textId="77777777" w:rsidR="0079785E" w:rsidRPr="009C7B84" w:rsidRDefault="0079785E" w:rsidP="0079785E">
            <w:pPr>
              <w:suppressAutoHyphens w:val="0"/>
              <w:ind w:left="116" w:right="104"/>
              <w:jc w:val="center"/>
              <w:rPr>
                <w:b/>
                <w:color w:val="auto"/>
                <w:kern w:val="0"/>
                <w:lang w:val="pt-PT"/>
              </w:rPr>
            </w:pPr>
            <w:r w:rsidRPr="009C7B84">
              <w:rPr>
                <w:b/>
                <w:color w:val="auto"/>
                <w:kern w:val="0"/>
                <w:lang w:val="pt-PT"/>
              </w:rPr>
              <w:t>Contratante</w:t>
            </w:r>
          </w:p>
        </w:tc>
        <w:tc>
          <w:tcPr>
            <w:tcW w:w="2836" w:type="dxa"/>
          </w:tcPr>
          <w:p w14:paraId="46A32FBA" w14:textId="77777777" w:rsidR="0079785E" w:rsidRPr="009C7B84" w:rsidRDefault="0079785E" w:rsidP="0079785E">
            <w:pPr>
              <w:suppressAutoHyphens w:val="0"/>
              <w:rPr>
                <w:b/>
                <w:color w:val="auto"/>
                <w:kern w:val="0"/>
                <w:lang w:val="pt-PT"/>
              </w:rPr>
            </w:pPr>
          </w:p>
          <w:p w14:paraId="7D6ABF12" w14:textId="77777777" w:rsidR="0079785E" w:rsidRPr="009C7B84" w:rsidRDefault="0079785E" w:rsidP="0079785E">
            <w:pPr>
              <w:suppressAutoHyphens w:val="0"/>
              <w:spacing w:before="6"/>
              <w:rPr>
                <w:b/>
                <w:color w:val="auto"/>
                <w:kern w:val="0"/>
                <w:lang w:val="pt-PT"/>
              </w:rPr>
            </w:pPr>
          </w:p>
          <w:p w14:paraId="033100D7" w14:textId="77777777" w:rsidR="0079785E" w:rsidRPr="009C7B84" w:rsidRDefault="0079785E" w:rsidP="0079785E">
            <w:pPr>
              <w:suppressAutoHyphens w:val="0"/>
              <w:ind w:left="141" w:right="149"/>
              <w:jc w:val="center"/>
              <w:rPr>
                <w:color w:val="auto"/>
                <w:kern w:val="0"/>
                <w:lang w:val="pt-PT"/>
              </w:rPr>
            </w:pPr>
            <w:proofErr w:type="spellStart"/>
            <w:r w:rsidRPr="009C7B84">
              <w:rPr>
                <w:color w:val="auto"/>
                <w:kern w:val="0"/>
                <w:lang w:val="pt-PT"/>
              </w:rPr>
              <w:t>Repactuação</w:t>
            </w:r>
            <w:proofErr w:type="spellEnd"/>
            <w:r w:rsidRPr="009C7B84">
              <w:rPr>
                <w:color w:val="auto"/>
                <w:kern w:val="0"/>
                <w:lang w:val="pt-PT"/>
              </w:rPr>
              <w:t xml:space="preserve"> ou reequilíbrio </w:t>
            </w:r>
            <w:proofErr w:type="gramStart"/>
            <w:r w:rsidRPr="009C7B84">
              <w:rPr>
                <w:color w:val="auto"/>
                <w:kern w:val="0"/>
                <w:lang w:val="pt-PT"/>
              </w:rPr>
              <w:t xml:space="preserve">do </w:t>
            </w:r>
            <w:r w:rsidRPr="009C7B84">
              <w:rPr>
                <w:color w:val="auto"/>
                <w:spacing w:val="-52"/>
                <w:kern w:val="0"/>
                <w:lang w:val="pt-PT"/>
              </w:rPr>
              <w:t xml:space="preserve">    </w:t>
            </w:r>
            <w:r w:rsidRPr="009C7B84">
              <w:rPr>
                <w:color w:val="auto"/>
                <w:kern w:val="0"/>
                <w:lang w:val="pt-PT"/>
              </w:rPr>
              <w:t>contrato.</w:t>
            </w:r>
            <w:proofErr w:type="gramEnd"/>
          </w:p>
        </w:tc>
      </w:tr>
      <w:tr w:rsidR="0079785E" w:rsidRPr="009C7B84" w14:paraId="48C1A8CF" w14:textId="77777777" w:rsidTr="00656382">
        <w:trPr>
          <w:trHeight w:val="899"/>
          <w:jc w:val="center"/>
        </w:trPr>
        <w:tc>
          <w:tcPr>
            <w:tcW w:w="497" w:type="dxa"/>
          </w:tcPr>
          <w:p w14:paraId="54707D8F" w14:textId="77777777" w:rsidR="0079785E" w:rsidRPr="009C7B84" w:rsidRDefault="0079785E" w:rsidP="0079785E">
            <w:pPr>
              <w:suppressAutoHyphens w:val="0"/>
              <w:spacing w:before="7"/>
              <w:rPr>
                <w:b/>
                <w:color w:val="auto"/>
                <w:kern w:val="0"/>
                <w:lang w:val="pt-PT"/>
              </w:rPr>
            </w:pPr>
          </w:p>
          <w:p w14:paraId="7A8DC6BB" w14:textId="77777777" w:rsidR="0079785E" w:rsidRPr="009C7B84" w:rsidRDefault="0079785E" w:rsidP="0079785E">
            <w:pPr>
              <w:suppressAutoHyphens w:val="0"/>
              <w:ind w:left="143" w:right="139"/>
              <w:jc w:val="center"/>
              <w:rPr>
                <w:color w:val="auto"/>
                <w:kern w:val="0"/>
                <w:lang w:val="pt-PT"/>
              </w:rPr>
            </w:pPr>
            <w:r w:rsidRPr="009C7B84">
              <w:rPr>
                <w:color w:val="auto"/>
                <w:kern w:val="0"/>
                <w:lang w:val="pt-PT"/>
              </w:rPr>
              <w:t>4.</w:t>
            </w:r>
          </w:p>
        </w:tc>
        <w:tc>
          <w:tcPr>
            <w:tcW w:w="2050" w:type="dxa"/>
          </w:tcPr>
          <w:p w14:paraId="2C0DE527" w14:textId="77777777" w:rsidR="0079785E" w:rsidRPr="009C7B84" w:rsidRDefault="0079785E" w:rsidP="0079785E">
            <w:pPr>
              <w:suppressAutoHyphens w:val="0"/>
              <w:spacing w:before="7"/>
              <w:rPr>
                <w:b/>
                <w:color w:val="auto"/>
                <w:kern w:val="0"/>
                <w:lang w:val="pt-PT"/>
              </w:rPr>
            </w:pPr>
          </w:p>
          <w:p w14:paraId="2C1CCE54" w14:textId="77777777" w:rsidR="0079785E" w:rsidRPr="009C7B84" w:rsidRDefault="0079785E" w:rsidP="0079785E">
            <w:pPr>
              <w:suppressAutoHyphens w:val="0"/>
              <w:ind w:left="81" w:right="74"/>
              <w:jc w:val="center"/>
              <w:rPr>
                <w:color w:val="auto"/>
                <w:kern w:val="0"/>
                <w:lang w:val="pt-PT"/>
              </w:rPr>
            </w:pPr>
            <w:r w:rsidRPr="009C7B84">
              <w:rPr>
                <w:color w:val="auto"/>
                <w:kern w:val="0"/>
                <w:lang w:val="pt-PT"/>
              </w:rPr>
              <w:t>Taxas</w:t>
            </w:r>
            <w:r w:rsidRPr="009C7B84">
              <w:rPr>
                <w:color w:val="auto"/>
                <w:spacing w:val="-1"/>
                <w:kern w:val="0"/>
                <w:lang w:val="pt-PT"/>
              </w:rPr>
              <w:t xml:space="preserve"> </w:t>
            </w:r>
            <w:r w:rsidRPr="009C7B84">
              <w:rPr>
                <w:color w:val="auto"/>
                <w:kern w:val="0"/>
                <w:lang w:val="pt-PT"/>
              </w:rPr>
              <w:t>de</w:t>
            </w:r>
            <w:r w:rsidRPr="009C7B84">
              <w:rPr>
                <w:color w:val="auto"/>
                <w:spacing w:val="-2"/>
                <w:kern w:val="0"/>
                <w:lang w:val="pt-PT"/>
              </w:rPr>
              <w:t xml:space="preserve"> </w:t>
            </w:r>
            <w:r w:rsidRPr="009C7B84">
              <w:rPr>
                <w:color w:val="auto"/>
                <w:kern w:val="0"/>
                <w:lang w:val="pt-PT"/>
              </w:rPr>
              <w:t>Juros</w:t>
            </w:r>
          </w:p>
        </w:tc>
        <w:tc>
          <w:tcPr>
            <w:tcW w:w="2268" w:type="dxa"/>
          </w:tcPr>
          <w:p w14:paraId="68243917" w14:textId="77777777" w:rsidR="0079785E" w:rsidRPr="009C7B84" w:rsidRDefault="0079785E" w:rsidP="0079785E">
            <w:pPr>
              <w:suppressAutoHyphens w:val="0"/>
              <w:spacing w:before="7"/>
              <w:rPr>
                <w:b/>
                <w:color w:val="auto"/>
                <w:kern w:val="0"/>
                <w:lang w:val="pt-PT"/>
              </w:rPr>
            </w:pPr>
          </w:p>
          <w:p w14:paraId="50AF199F" w14:textId="77777777" w:rsidR="0079785E" w:rsidRPr="009C7B84" w:rsidRDefault="0079785E" w:rsidP="0079785E">
            <w:pPr>
              <w:suppressAutoHyphens w:val="0"/>
              <w:ind w:left="73" w:right="63"/>
              <w:jc w:val="center"/>
              <w:rPr>
                <w:color w:val="auto"/>
                <w:kern w:val="0"/>
                <w:lang w:val="pt-PT"/>
              </w:rPr>
            </w:pPr>
            <w:r w:rsidRPr="009C7B84">
              <w:rPr>
                <w:color w:val="auto"/>
                <w:kern w:val="0"/>
                <w:lang w:val="pt-PT"/>
              </w:rPr>
              <w:t>Variação</w:t>
            </w:r>
            <w:r w:rsidRPr="009C7B84">
              <w:rPr>
                <w:color w:val="auto"/>
                <w:spacing w:val="-1"/>
                <w:kern w:val="0"/>
                <w:lang w:val="pt-PT"/>
              </w:rPr>
              <w:t xml:space="preserve"> </w:t>
            </w:r>
            <w:r w:rsidRPr="009C7B84">
              <w:rPr>
                <w:color w:val="auto"/>
                <w:kern w:val="0"/>
                <w:lang w:val="pt-PT"/>
              </w:rPr>
              <w:t>da taxa de</w:t>
            </w:r>
            <w:r w:rsidRPr="009C7B84">
              <w:rPr>
                <w:color w:val="auto"/>
                <w:spacing w:val="-2"/>
                <w:kern w:val="0"/>
                <w:lang w:val="pt-PT"/>
              </w:rPr>
              <w:t xml:space="preserve"> </w:t>
            </w:r>
            <w:r w:rsidRPr="009C7B84">
              <w:rPr>
                <w:color w:val="auto"/>
                <w:kern w:val="0"/>
                <w:lang w:val="pt-PT"/>
              </w:rPr>
              <w:t>juros</w:t>
            </w:r>
          </w:p>
        </w:tc>
        <w:tc>
          <w:tcPr>
            <w:tcW w:w="1843" w:type="dxa"/>
          </w:tcPr>
          <w:p w14:paraId="6876C2AC" w14:textId="77777777" w:rsidR="0079785E" w:rsidRPr="009C7B84" w:rsidRDefault="0079785E" w:rsidP="0079785E">
            <w:pPr>
              <w:suppressAutoHyphens w:val="0"/>
              <w:rPr>
                <w:b/>
                <w:color w:val="auto"/>
                <w:kern w:val="0"/>
                <w:lang w:val="pt-PT"/>
              </w:rPr>
            </w:pPr>
          </w:p>
          <w:p w14:paraId="2F173F7D" w14:textId="77777777" w:rsidR="0079785E" w:rsidRPr="009C7B84" w:rsidRDefault="0079785E" w:rsidP="0079785E">
            <w:pPr>
              <w:suppressAutoHyphens w:val="0"/>
              <w:ind w:left="116" w:right="103"/>
              <w:jc w:val="center"/>
              <w:rPr>
                <w:b/>
                <w:color w:val="auto"/>
                <w:kern w:val="0"/>
                <w:lang w:val="pt-PT"/>
              </w:rPr>
            </w:pPr>
            <w:r w:rsidRPr="009C7B84">
              <w:rPr>
                <w:b/>
                <w:color w:val="auto"/>
                <w:kern w:val="0"/>
                <w:lang w:val="pt-PT"/>
              </w:rPr>
              <w:t>Contratada</w:t>
            </w:r>
          </w:p>
        </w:tc>
        <w:tc>
          <w:tcPr>
            <w:tcW w:w="2836" w:type="dxa"/>
          </w:tcPr>
          <w:p w14:paraId="29EB73AE" w14:textId="77777777" w:rsidR="0079785E" w:rsidRPr="009C7B84" w:rsidRDefault="0079785E" w:rsidP="0079785E">
            <w:pPr>
              <w:suppressAutoHyphens w:val="0"/>
              <w:spacing w:before="63"/>
              <w:ind w:left="198" w:right="188" w:firstLine="2"/>
              <w:jc w:val="center"/>
              <w:rPr>
                <w:color w:val="auto"/>
                <w:kern w:val="0"/>
                <w:lang w:val="pt-PT"/>
              </w:rPr>
            </w:pPr>
            <w:r w:rsidRPr="009C7B84">
              <w:rPr>
                <w:color w:val="auto"/>
                <w:kern w:val="0"/>
                <w:lang w:val="pt-PT"/>
              </w:rPr>
              <w:t xml:space="preserve">A Contratada será </w:t>
            </w:r>
            <w:proofErr w:type="gramStart"/>
            <w:r w:rsidRPr="009C7B84">
              <w:rPr>
                <w:color w:val="auto"/>
                <w:kern w:val="0"/>
                <w:lang w:val="pt-PT"/>
              </w:rPr>
              <w:t xml:space="preserve">responsável </w:t>
            </w:r>
            <w:r w:rsidRPr="009C7B84">
              <w:rPr>
                <w:color w:val="auto"/>
                <w:spacing w:val="-52"/>
                <w:kern w:val="0"/>
                <w:lang w:val="pt-PT"/>
              </w:rPr>
              <w:t xml:space="preserve"> </w:t>
            </w:r>
            <w:r w:rsidRPr="009C7B84">
              <w:rPr>
                <w:color w:val="auto"/>
                <w:kern w:val="0"/>
                <w:lang w:val="pt-PT"/>
              </w:rPr>
              <w:t>pelos</w:t>
            </w:r>
            <w:proofErr w:type="gramEnd"/>
            <w:r w:rsidRPr="009C7B84">
              <w:rPr>
                <w:color w:val="auto"/>
                <w:kern w:val="0"/>
                <w:lang w:val="pt-PT"/>
              </w:rPr>
              <w:t xml:space="preserve"> custos financeiros de sua</w:t>
            </w:r>
            <w:r w:rsidRPr="009C7B84">
              <w:rPr>
                <w:color w:val="auto"/>
                <w:spacing w:val="-53"/>
                <w:kern w:val="0"/>
                <w:lang w:val="pt-PT"/>
              </w:rPr>
              <w:t xml:space="preserve"> </w:t>
            </w:r>
            <w:r w:rsidRPr="009C7B84">
              <w:rPr>
                <w:color w:val="auto"/>
                <w:kern w:val="0"/>
                <w:lang w:val="pt-PT"/>
              </w:rPr>
              <w:t>operação.</w:t>
            </w:r>
          </w:p>
        </w:tc>
      </w:tr>
      <w:tr w:rsidR="0079785E" w:rsidRPr="009C7B84" w14:paraId="22C1F65F" w14:textId="77777777" w:rsidTr="00656382">
        <w:trPr>
          <w:trHeight w:val="1500"/>
          <w:jc w:val="center"/>
        </w:trPr>
        <w:tc>
          <w:tcPr>
            <w:tcW w:w="497" w:type="dxa"/>
          </w:tcPr>
          <w:p w14:paraId="4875FBCB" w14:textId="77777777" w:rsidR="0079785E" w:rsidRPr="009C7B84" w:rsidRDefault="0079785E" w:rsidP="0079785E">
            <w:pPr>
              <w:suppressAutoHyphens w:val="0"/>
              <w:rPr>
                <w:b/>
                <w:color w:val="auto"/>
                <w:kern w:val="0"/>
                <w:lang w:val="pt-PT"/>
              </w:rPr>
            </w:pPr>
          </w:p>
          <w:p w14:paraId="7149787B" w14:textId="77777777" w:rsidR="0079785E" w:rsidRPr="009C7B84" w:rsidRDefault="0079785E" w:rsidP="0079785E">
            <w:pPr>
              <w:suppressAutoHyphens w:val="0"/>
              <w:spacing w:before="8"/>
              <w:rPr>
                <w:b/>
                <w:color w:val="auto"/>
                <w:kern w:val="0"/>
                <w:lang w:val="pt-PT"/>
              </w:rPr>
            </w:pPr>
          </w:p>
          <w:p w14:paraId="2A9FE971" w14:textId="77777777" w:rsidR="0079785E" w:rsidRPr="009C7B84" w:rsidRDefault="0079785E" w:rsidP="0079785E">
            <w:pPr>
              <w:suppressAutoHyphens w:val="0"/>
              <w:ind w:left="143" w:right="139"/>
              <w:jc w:val="center"/>
              <w:rPr>
                <w:color w:val="auto"/>
                <w:kern w:val="0"/>
                <w:lang w:val="pt-PT"/>
              </w:rPr>
            </w:pPr>
            <w:r w:rsidRPr="009C7B84">
              <w:rPr>
                <w:color w:val="auto"/>
                <w:kern w:val="0"/>
                <w:lang w:val="pt-PT"/>
              </w:rPr>
              <w:t>5.</w:t>
            </w:r>
          </w:p>
        </w:tc>
        <w:tc>
          <w:tcPr>
            <w:tcW w:w="2050" w:type="dxa"/>
          </w:tcPr>
          <w:p w14:paraId="53CB571C" w14:textId="77777777" w:rsidR="0079785E" w:rsidRPr="009C7B84" w:rsidRDefault="0079785E" w:rsidP="0079785E">
            <w:pPr>
              <w:suppressAutoHyphens w:val="0"/>
              <w:rPr>
                <w:b/>
                <w:color w:val="auto"/>
                <w:kern w:val="0"/>
                <w:lang w:val="pt-PT"/>
              </w:rPr>
            </w:pPr>
          </w:p>
          <w:p w14:paraId="3AD9BCD1" w14:textId="77777777" w:rsidR="0079785E" w:rsidRPr="009C7B84" w:rsidRDefault="0079785E" w:rsidP="0079785E">
            <w:pPr>
              <w:suppressAutoHyphens w:val="0"/>
              <w:spacing w:before="215"/>
              <w:ind w:left="145" w:right="129" w:firstLine="167"/>
              <w:rPr>
                <w:color w:val="auto"/>
                <w:kern w:val="0"/>
                <w:lang w:val="pt-PT"/>
              </w:rPr>
            </w:pPr>
            <w:r w:rsidRPr="009C7B84">
              <w:rPr>
                <w:color w:val="auto"/>
                <w:kern w:val="0"/>
                <w:lang w:val="pt-PT"/>
              </w:rPr>
              <w:t>Alteração da</w:t>
            </w:r>
            <w:r w:rsidRPr="009C7B84">
              <w:rPr>
                <w:color w:val="auto"/>
                <w:spacing w:val="1"/>
                <w:kern w:val="0"/>
                <w:lang w:val="pt-PT"/>
              </w:rPr>
              <w:t xml:space="preserve"> </w:t>
            </w:r>
            <w:r w:rsidRPr="009C7B84">
              <w:rPr>
                <w:color w:val="auto"/>
                <w:kern w:val="0"/>
                <w:lang w:val="pt-PT"/>
              </w:rPr>
              <w:t>Carga</w:t>
            </w:r>
            <w:r w:rsidRPr="009C7B84">
              <w:rPr>
                <w:color w:val="auto"/>
                <w:spacing w:val="-12"/>
                <w:kern w:val="0"/>
                <w:lang w:val="pt-PT"/>
              </w:rPr>
              <w:t xml:space="preserve"> </w:t>
            </w:r>
            <w:r w:rsidRPr="009C7B84">
              <w:rPr>
                <w:color w:val="auto"/>
                <w:kern w:val="0"/>
                <w:lang w:val="pt-PT"/>
              </w:rPr>
              <w:t>Tributária</w:t>
            </w:r>
          </w:p>
        </w:tc>
        <w:tc>
          <w:tcPr>
            <w:tcW w:w="2268" w:type="dxa"/>
          </w:tcPr>
          <w:p w14:paraId="4E2D6A21" w14:textId="77777777" w:rsidR="0079785E" w:rsidRPr="009C7B84" w:rsidRDefault="0079785E" w:rsidP="0079785E">
            <w:pPr>
              <w:suppressAutoHyphens w:val="0"/>
              <w:spacing w:before="9"/>
              <w:rPr>
                <w:b/>
                <w:color w:val="auto"/>
                <w:kern w:val="0"/>
                <w:lang w:val="pt-PT"/>
              </w:rPr>
            </w:pPr>
          </w:p>
          <w:p w14:paraId="3F4D436A" w14:textId="77777777" w:rsidR="0079785E" w:rsidRPr="009C7B84" w:rsidRDefault="0079785E" w:rsidP="0079785E">
            <w:pPr>
              <w:suppressAutoHyphens w:val="0"/>
              <w:ind w:left="107" w:right="100" w:firstLine="3"/>
              <w:jc w:val="center"/>
              <w:rPr>
                <w:color w:val="auto"/>
                <w:kern w:val="0"/>
                <w:lang w:val="pt-PT"/>
              </w:rPr>
            </w:pPr>
            <w:r w:rsidRPr="009C7B84">
              <w:rPr>
                <w:color w:val="auto"/>
                <w:kern w:val="0"/>
                <w:lang w:val="pt-PT"/>
              </w:rPr>
              <w:t>Risco de criação de</w:t>
            </w:r>
            <w:r w:rsidRPr="009C7B84">
              <w:rPr>
                <w:color w:val="auto"/>
                <w:spacing w:val="1"/>
                <w:kern w:val="0"/>
                <w:lang w:val="pt-PT"/>
              </w:rPr>
              <w:t xml:space="preserve"> </w:t>
            </w:r>
            <w:r w:rsidRPr="009C7B84">
              <w:rPr>
                <w:color w:val="auto"/>
                <w:kern w:val="0"/>
                <w:lang w:val="pt-PT"/>
              </w:rPr>
              <w:t>novos tributos</w:t>
            </w:r>
            <w:r w:rsidRPr="009C7B84">
              <w:rPr>
                <w:color w:val="auto"/>
                <w:spacing w:val="1"/>
                <w:kern w:val="0"/>
                <w:lang w:val="pt-PT"/>
              </w:rPr>
              <w:t xml:space="preserve"> </w:t>
            </w:r>
            <w:r w:rsidRPr="009C7B84">
              <w:rPr>
                <w:color w:val="auto"/>
                <w:kern w:val="0"/>
                <w:lang w:val="pt-PT"/>
              </w:rPr>
              <w:t xml:space="preserve">acarretando aumento </w:t>
            </w:r>
            <w:proofErr w:type="gramStart"/>
            <w:r w:rsidRPr="009C7B84">
              <w:rPr>
                <w:color w:val="auto"/>
                <w:kern w:val="0"/>
                <w:lang w:val="pt-PT"/>
              </w:rPr>
              <w:t xml:space="preserve">dos </w:t>
            </w:r>
            <w:r w:rsidRPr="009C7B84">
              <w:rPr>
                <w:color w:val="auto"/>
                <w:spacing w:val="-52"/>
                <w:kern w:val="0"/>
                <w:lang w:val="pt-PT"/>
              </w:rPr>
              <w:t xml:space="preserve"> </w:t>
            </w:r>
            <w:r w:rsidRPr="009C7B84">
              <w:rPr>
                <w:color w:val="auto"/>
                <w:kern w:val="0"/>
                <w:lang w:val="pt-PT"/>
              </w:rPr>
              <w:t>custos</w:t>
            </w:r>
            <w:proofErr w:type="gramEnd"/>
            <w:r w:rsidRPr="009C7B84">
              <w:rPr>
                <w:color w:val="auto"/>
                <w:spacing w:val="-1"/>
                <w:kern w:val="0"/>
                <w:lang w:val="pt-PT"/>
              </w:rPr>
              <w:t xml:space="preserve"> </w:t>
            </w:r>
            <w:r w:rsidRPr="009C7B84">
              <w:rPr>
                <w:color w:val="auto"/>
                <w:kern w:val="0"/>
                <w:lang w:val="pt-PT"/>
              </w:rPr>
              <w:t>da</w:t>
            </w:r>
            <w:r w:rsidRPr="009C7B84">
              <w:rPr>
                <w:color w:val="auto"/>
                <w:spacing w:val="-2"/>
                <w:kern w:val="0"/>
                <w:lang w:val="pt-PT"/>
              </w:rPr>
              <w:t xml:space="preserve"> </w:t>
            </w:r>
            <w:r w:rsidRPr="009C7B84">
              <w:rPr>
                <w:color w:val="auto"/>
                <w:kern w:val="0"/>
                <w:lang w:val="pt-PT"/>
              </w:rPr>
              <w:t>operação</w:t>
            </w:r>
          </w:p>
        </w:tc>
        <w:tc>
          <w:tcPr>
            <w:tcW w:w="1843" w:type="dxa"/>
          </w:tcPr>
          <w:p w14:paraId="122001AB" w14:textId="77777777" w:rsidR="0079785E" w:rsidRPr="009C7B84" w:rsidRDefault="0079785E" w:rsidP="0079785E">
            <w:pPr>
              <w:suppressAutoHyphens w:val="0"/>
              <w:rPr>
                <w:b/>
                <w:color w:val="auto"/>
                <w:kern w:val="0"/>
                <w:lang w:val="pt-PT"/>
              </w:rPr>
            </w:pPr>
          </w:p>
          <w:p w14:paraId="70ECAD86" w14:textId="77777777" w:rsidR="0079785E" w:rsidRPr="009C7B84" w:rsidRDefault="0079785E" w:rsidP="0079785E">
            <w:pPr>
              <w:suppressAutoHyphens w:val="0"/>
              <w:spacing w:before="2"/>
              <w:rPr>
                <w:b/>
                <w:color w:val="auto"/>
                <w:kern w:val="0"/>
                <w:lang w:val="pt-PT"/>
              </w:rPr>
            </w:pPr>
          </w:p>
          <w:p w14:paraId="42C9D48E" w14:textId="77777777" w:rsidR="0079785E" w:rsidRPr="009C7B84" w:rsidRDefault="0079785E" w:rsidP="0079785E">
            <w:pPr>
              <w:suppressAutoHyphens w:val="0"/>
              <w:ind w:left="116" w:right="103"/>
              <w:jc w:val="center"/>
              <w:rPr>
                <w:b/>
                <w:color w:val="auto"/>
                <w:kern w:val="0"/>
                <w:lang w:val="pt-PT"/>
              </w:rPr>
            </w:pPr>
            <w:r w:rsidRPr="009C7B84">
              <w:rPr>
                <w:b/>
                <w:color w:val="auto"/>
                <w:kern w:val="0"/>
                <w:lang w:val="pt-PT"/>
              </w:rPr>
              <w:t>Contratada</w:t>
            </w:r>
          </w:p>
        </w:tc>
        <w:tc>
          <w:tcPr>
            <w:tcW w:w="2836" w:type="dxa"/>
          </w:tcPr>
          <w:p w14:paraId="53EC348F" w14:textId="77777777" w:rsidR="0079785E" w:rsidRPr="009C7B84" w:rsidRDefault="0079785E" w:rsidP="0079785E">
            <w:pPr>
              <w:suppressAutoHyphens w:val="0"/>
              <w:spacing w:before="9"/>
              <w:rPr>
                <w:b/>
                <w:color w:val="auto"/>
                <w:kern w:val="0"/>
                <w:lang w:val="pt-PT"/>
              </w:rPr>
            </w:pPr>
          </w:p>
          <w:p w14:paraId="27A93E26" w14:textId="77777777" w:rsidR="0079785E" w:rsidRPr="009C7B84" w:rsidRDefault="0079785E" w:rsidP="0079785E">
            <w:pPr>
              <w:suppressAutoHyphens w:val="0"/>
              <w:ind w:left="85" w:right="75"/>
              <w:jc w:val="center"/>
              <w:rPr>
                <w:color w:val="auto"/>
                <w:kern w:val="0"/>
                <w:lang w:val="pt-PT"/>
              </w:rPr>
            </w:pPr>
            <w:r w:rsidRPr="009C7B84">
              <w:rPr>
                <w:color w:val="auto"/>
                <w:kern w:val="0"/>
                <w:lang w:val="pt-PT"/>
              </w:rPr>
              <w:t>A Contratada deverá absorver</w:t>
            </w:r>
            <w:r w:rsidRPr="009C7B84">
              <w:rPr>
                <w:color w:val="auto"/>
                <w:spacing w:val="1"/>
                <w:kern w:val="0"/>
                <w:lang w:val="pt-PT"/>
              </w:rPr>
              <w:t xml:space="preserve"> </w:t>
            </w:r>
            <w:r w:rsidRPr="009C7B84">
              <w:rPr>
                <w:color w:val="auto"/>
                <w:kern w:val="0"/>
                <w:lang w:val="pt-PT"/>
              </w:rPr>
              <w:t>alterações na carga tributária,</w:t>
            </w:r>
            <w:r w:rsidRPr="009C7B84">
              <w:rPr>
                <w:color w:val="auto"/>
                <w:spacing w:val="1"/>
                <w:kern w:val="0"/>
                <w:lang w:val="pt-PT"/>
              </w:rPr>
              <w:t xml:space="preserve"> </w:t>
            </w:r>
            <w:r w:rsidRPr="009C7B84">
              <w:rPr>
                <w:color w:val="auto"/>
                <w:kern w:val="0"/>
                <w:lang w:val="pt-PT"/>
              </w:rPr>
              <w:t xml:space="preserve">inclusive relativamente a </w:t>
            </w:r>
            <w:proofErr w:type="gramStart"/>
            <w:r w:rsidRPr="009C7B84">
              <w:rPr>
                <w:color w:val="auto"/>
                <w:kern w:val="0"/>
                <w:lang w:val="pt-PT"/>
              </w:rPr>
              <w:t xml:space="preserve">tributos </w:t>
            </w:r>
            <w:r w:rsidRPr="009C7B84">
              <w:rPr>
                <w:color w:val="auto"/>
                <w:spacing w:val="-52"/>
                <w:kern w:val="0"/>
                <w:lang w:val="pt-PT"/>
              </w:rPr>
              <w:t xml:space="preserve"> </w:t>
            </w:r>
            <w:r w:rsidRPr="009C7B84">
              <w:rPr>
                <w:color w:val="auto"/>
                <w:kern w:val="0"/>
                <w:lang w:val="pt-PT"/>
              </w:rPr>
              <w:t>do</w:t>
            </w:r>
            <w:proofErr w:type="gramEnd"/>
            <w:r w:rsidRPr="009C7B84">
              <w:rPr>
                <w:color w:val="auto"/>
                <w:spacing w:val="-1"/>
                <w:kern w:val="0"/>
                <w:lang w:val="pt-PT"/>
              </w:rPr>
              <w:t xml:space="preserve"> </w:t>
            </w:r>
            <w:r w:rsidRPr="009C7B84">
              <w:rPr>
                <w:color w:val="auto"/>
                <w:kern w:val="0"/>
                <w:lang w:val="pt-PT"/>
              </w:rPr>
              <w:t>município</w:t>
            </w:r>
            <w:r w:rsidRPr="009C7B84">
              <w:rPr>
                <w:color w:val="auto"/>
                <w:spacing w:val="-1"/>
                <w:kern w:val="0"/>
                <w:lang w:val="pt-PT"/>
              </w:rPr>
              <w:t xml:space="preserve"> </w:t>
            </w:r>
            <w:r w:rsidRPr="009C7B84">
              <w:rPr>
                <w:color w:val="auto"/>
                <w:kern w:val="0"/>
                <w:lang w:val="pt-PT"/>
              </w:rPr>
              <w:t>do</w:t>
            </w:r>
            <w:r w:rsidRPr="009C7B84">
              <w:rPr>
                <w:color w:val="auto"/>
                <w:spacing w:val="-1"/>
                <w:kern w:val="0"/>
                <w:lang w:val="pt-PT"/>
              </w:rPr>
              <w:t xml:space="preserve"> </w:t>
            </w:r>
            <w:r w:rsidRPr="009C7B84">
              <w:rPr>
                <w:color w:val="auto"/>
                <w:kern w:val="0"/>
                <w:lang w:val="pt-PT"/>
              </w:rPr>
              <w:t>Rio de</w:t>
            </w:r>
            <w:r w:rsidRPr="009C7B84">
              <w:rPr>
                <w:color w:val="auto"/>
                <w:spacing w:val="-3"/>
                <w:kern w:val="0"/>
                <w:lang w:val="pt-PT"/>
              </w:rPr>
              <w:t xml:space="preserve"> </w:t>
            </w:r>
            <w:r w:rsidRPr="009C7B84">
              <w:rPr>
                <w:color w:val="auto"/>
                <w:kern w:val="0"/>
                <w:lang w:val="pt-PT"/>
              </w:rPr>
              <w:t>Janeiro.</w:t>
            </w:r>
          </w:p>
        </w:tc>
      </w:tr>
      <w:tr w:rsidR="0079785E" w:rsidRPr="009C7B84" w14:paraId="21A3F57C" w14:textId="77777777" w:rsidTr="00656382">
        <w:trPr>
          <w:trHeight w:val="1518"/>
          <w:jc w:val="center"/>
        </w:trPr>
        <w:tc>
          <w:tcPr>
            <w:tcW w:w="497" w:type="dxa"/>
          </w:tcPr>
          <w:p w14:paraId="061567B1" w14:textId="77777777" w:rsidR="0079785E" w:rsidRPr="009C7B84" w:rsidRDefault="0079785E" w:rsidP="0079785E">
            <w:pPr>
              <w:suppressAutoHyphens w:val="0"/>
              <w:rPr>
                <w:b/>
                <w:color w:val="auto"/>
                <w:kern w:val="0"/>
                <w:lang w:val="pt-PT"/>
              </w:rPr>
            </w:pPr>
          </w:p>
          <w:p w14:paraId="7E37A838" w14:textId="77777777" w:rsidR="0079785E" w:rsidRPr="009C7B84" w:rsidRDefault="0079785E" w:rsidP="0079785E">
            <w:pPr>
              <w:suppressAutoHyphens w:val="0"/>
              <w:spacing w:before="6"/>
              <w:rPr>
                <w:b/>
                <w:color w:val="auto"/>
                <w:kern w:val="0"/>
                <w:lang w:val="pt-PT"/>
              </w:rPr>
            </w:pPr>
          </w:p>
          <w:p w14:paraId="383D7204" w14:textId="77777777" w:rsidR="0079785E" w:rsidRPr="009C7B84" w:rsidRDefault="0079785E" w:rsidP="0079785E">
            <w:pPr>
              <w:suppressAutoHyphens w:val="0"/>
              <w:ind w:left="143" w:right="139"/>
              <w:jc w:val="center"/>
              <w:rPr>
                <w:color w:val="auto"/>
                <w:kern w:val="0"/>
                <w:lang w:val="pt-PT"/>
              </w:rPr>
            </w:pPr>
            <w:r w:rsidRPr="009C7B84">
              <w:rPr>
                <w:color w:val="auto"/>
                <w:kern w:val="0"/>
                <w:lang w:val="pt-PT"/>
              </w:rPr>
              <w:t>6.</w:t>
            </w:r>
          </w:p>
        </w:tc>
        <w:tc>
          <w:tcPr>
            <w:tcW w:w="2050" w:type="dxa"/>
          </w:tcPr>
          <w:p w14:paraId="284BDF18" w14:textId="77777777" w:rsidR="0079785E" w:rsidRPr="009C7B84" w:rsidRDefault="0079785E" w:rsidP="0079785E">
            <w:pPr>
              <w:suppressAutoHyphens w:val="0"/>
              <w:rPr>
                <w:b/>
                <w:color w:val="auto"/>
                <w:kern w:val="0"/>
                <w:lang w:val="pt-PT"/>
              </w:rPr>
            </w:pPr>
          </w:p>
          <w:p w14:paraId="01BA54D1" w14:textId="77777777" w:rsidR="0079785E" w:rsidRPr="009C7B84" w:rsidRDefault="0079785E" w:rsidP="0079785E">
            <w:pPr>
              <w:suppressAutoHyphens w:val="0"/>
              <w:spacing w:before="5"/>
              <w:rPr>
                <w:b/>
                <w:color w:val="auto"/>
                <w:kern w:val="0"/>
                <w:lang w:val="pt-PT"/>
              </w:rPr>
            </w:pPr>
          </w:p>
          <w:p w14:paraId="64549922" w14:textId="77777777" w:rsidR="0079785E" w:rsidRPr="009C7B84" w:rsidRDefault="0079785E" w:rsidP="0079785E">
            <w:pPr>
              <w:suppressAutoHyphens w:val="0"/>
              <w:ind w:left="373" w:right="347" w:firstLine="199"/>
              <w:rPr>
                <w:color w:val="auto"/>
                <w:kern w:val="0"/>
                <w:lang w:val="pt-PT"/>
              </w:rPr>
            </w:pPr>
            <w:r w:rsidRPr="009C7B84">
              <w:rPr>
                <w:color w:val="auto"/>
                <w:kern w:val="0"/>
                <w:lang w:val="pt-PT"/>
              </w:rPr>
              <w:t>Custos</w:t>
            </w:r>
            <w:r w:rsidRPr="009C7B84">
              <w:rPr>
                <w:color w:val="auto"/>
                <w:spacing w:val="1"/>
                <w:kern w:val="0"/>
                <w:lang w:val="pt-PT"/>
              </w:rPr>
              <w:t xml:space="preserve"> </w:t>
            </w:r>
            <w:r w:rsidRPr="009C7B84">
              <w:rPr>
                <w:color w:val="auto"/>
                <w:kern w:val="0"/>
                <w:lang w:val="pt-PT"/>
              </w:rPr>
              <w:t>trabalhistas</w:t>
            </w:r>
          </w:p>
        </w:tc>
        <w:tc>
          <w:tcPr>
            <w:tcW w:w="2268" w:type="dxa"/>
          </w:tcPr>
          <w:p w14:paraId="1C83AAF0" w14:textId="77777777" w:rsidR="0079785E" w:rsidRPr="009C7B84" w:rsidRDefault="0079785E" w:rsidP="0079785E">
            <w:pPr>
              <w:suppressAutoHyphens w:val="0"/>
              <w:spacing w:before="6"/>
              <w:rPr>
                <w:b/>
                <w:color w:val="auto"/>
                <w:kern w:val="0"/>
                <w:lang w:val="pt-PT"/>
              </w:rPr>
            </w:pPr>
          </w:p>
          <w:p w14:paraId="02416DCB" w14:textId="77777777" w:rsidR="0079785E" w:rsidRPr="009C7B84" w:rsidRDefault="0079785E" w:rsidP="0079785E">
            <w:pPr>
              <w:suppressAutoHyphens w:val="0"/>
              <w:ind w:left="285" w:right="275" w:hanging="1"/>
              <w:jc w:val="center"/>
              <w:rPr>
                <w:color w:val="auto"/>
                <w:kern w:val="0"/>
                <w:lang w:val="pt-PT"/>
              </w:rPr>
            </w:pPr>
            <w:r w:rsidRPr="009C7B84">
              <w:rPr>
                <w:color w:val="auto"/>
                <w:kern w:val="0"/>
                <w:lang w:val="pt-PT"/>
              </w:rPr>
              <w:t>Risco de ações</w:t>
            </w:r>
            <w:r w:rsidRPr="009C7B84">
              <w:rPr>
                <w:color w:val="auto"/>
                <w:spacing w:val="1"/>
                <w:kern w:val="0"/>
                <w:lang w:val="pt-PT"/>
              </w:rPr>
              <w:t xml:space="preserve"> </w:t>
            </w:r>
            <w:r w:rsidRPr="009C7B84">
              <w:rPr>
                <w:color w:val="auto"/>
                <w:kern w:val="0"/>
                <w:lang w:val="pt-PT"/>
              </w:rPr>
              <w:t xml:space="preserve">trabalhistas </w:t>
            </w:r>
            <w:proofErr w:type="gramStart"/>
            <w:r w:rsidRPr="009C7B84">
              <w:rPr>
                <w:color w:val="auto"/>
                <w:kern w:val="0"/>
                <w:lang w:val="pt-PT"/>
              </w:rPr>
              <w:t xml:space="preserve">movidas </w:t>
            </w:r>
            <w:r w:rsidRPr="009C7B84">
              <w:rPr>
                <w:color w:val="auto"/>
                <w:spacing w:val="-52"/>
                <w:kern w:val="0"/>
                <w:lang w:val="pt-PT"/>
              </w:rPr>
              <w:t xml:space="preserve">   </w:t>
            </w:r>
            <w:r w:rsidRPr="009C7B84">
              <w:rPr>
                <w:color w:val="auto"/>
                <w:kern w:val="0"/>
                <w:lang w:val="pt-PT"/>
              </w:rPr>
              <w:t>pelos</w:t>
            </w:r>
            <w:proofErr w:type="gramEnd"/>
            <w:r w:rsidRPr="009C7B84">
              <w:rPr>
                <w:color w:val="auto"/>
                <w:kern w:val="0"/>
                <w:lang w:val="pt-PT"/>
              </w:rPr>
              <w:t xml:space="preserve"> empregados da</w:t>
            </w:r>
            <w:r w:rsidRPr="009C7B84">
              <w:rPr>
                <w:color w:val="auto"/>
                <w:spacing w:val="-52"/>
                <w:kern w:val="0"/>
                <w:lang w:val="pt-PT"/>
              </w:rPr>
              <w:t xml:space="preserve"> </w:t>
            </w:r>
            <w:r w:rsidRPr="009C7B84">
              <w:rPr>
                <w:color w:val="auto"/>
                <w:kern w:val="0"/>
                <w:lang w:val="pt-PT"/>
              </w:rPr>
              <w:t>Contratada</w:t>
            </w:r>
          </w:p>
        </w:tc>
        <w:tc>
          <w:tcPr>
            <w:tcW w:w="1843" w:type="dxa"/>
          </w:tcPr>
          <w:p w14:paraId="231DA57E" w14:textId="77777777" w:rsidR="0079785E" w:rsidRPr="009C7B84" w:rsidRDefault="0079785E" w:rsidP="0079785E">
            <w:pPr>
              <w:suppressAutoHyphens w:val="0"/>
              <w:rPr>
                <w:b/>
                <w:color w:val="auto"/>
                <w:kern w:val="0"/>
                <w:lang w:val="pt-PT"/>
              </w:rPr>
            </w:pPr>
          </w:p>
          <w:p w14:paraId="436294B6" w14:textId="77777777" w:rsidR="0079785E" w:rsidRPr="009C7B84" w:rsidRDefault="0079785E" w:rsidP="0079785E">
            <w:pPr>
              <w:suppressAutoHyphens w:val="0"/>
              <w:spacing w:before="11"/>
              <w:rPr>
                <w:b/>
                <w:color w:val="auto"/>
                <w:kern w:val="0"/>
                <w:lang w:val="pt-PT"/>
              </w:rPr>
            </w:pPr>
          </w:p>
          <w:p w14:paraId="37EFF4F7" w14:textId="77777777" w:rsidR="0079785E" w:rsidRPr="009C7B84" w:rsidRDefault="0079785E" w:rsidP="0079785E">
            <w:pPr>
              <w:suppressAutoHyphens w:val="0"/>
              <w:ind w:left="116" w:right="103"/>
              <w:jc w:val="center"/>
              <w:rPr>
                <w:b/>
                <w:color w:val="auto"/>
                <w:kern w:val="0"/>
                <w:lang w:val="pt-PT"/>
              </w:rPr>
            </w:pPr>
            <w:r w:rsidRPr="009C7B84">
              <w:rPr>
                <w:b/>
                <w:color w:val="auto"/>
                <w:kern w:val="0"/>
                <w:lang w:val="pt-PT"/>
              </w:rPr>
              <w:t>Contratada</w:t>
            </w:r>
          </w:p>
        </w:tc>
        <w:tc>
          <w:tcPr>
            <w:tcW w:w="2836" w:type="dxa"/>
          </w:tcPr>
          <w:p w14:paraId="0B958253" w14:textId="77777777" w:rsidR="0079785E" w:rsidRPr="009C7B84" w:rsidRDefault="0079785E" w:rsidP="0079785E">
            <w:pPr>
              <w:suppressAutoHyphens w:val="0"/>
              <w:ind w:left="85" w:right="75" w:firstLine="3"/>
              <w:jc w:val="center"/>
              <w:rPr>
                <w:color w:val="auto"/>
                <w:kern w:val="0"/>
                <w:lang w:val="pt-PT"/>
              </w:rPr>
            </w:pPr>
            <w:r w:rsidRPr="009C7B84">
              <w:rPr>
                <w:color w:val="auto"/>
                <w:kern w:val="0"/>
                <w:lang w:val="pt-PT"/>
              </w:rPr>
              <w:t>A Contratada deverá manter</w:t>
            </w:r>
            <w:r w:rsidRPr="009C7B84">
              <w:rPr>
                <w:color w:val="auto"/>
                <w:spacing w:val="1"/>
                <w:kern w:val="0"/>
                <w:lang w:val="pt-PT"/>
              </w:rPr>
              <w:t xml:space="preserve"> </w:t>
            </w:r>
            <w:r w:rsidRPr="009C7B84">
              <w:rPr>
                <w:color w:val="auto"/>
                <w:kern w:val="0"/>
                <w:lang w:val="pt-PT"/>
              </w:rPr>
              <w:t>estrita observância da legislação</w:t>
            </w:r>
            <w:r w:rsidRPr="009C7B84">
              <w:rPr>
                <w:color w:val="auto"/>
                <w:spacing w:val="1"/>
                <w:kern w:val="0"/>
                <w:lang w:val="pt-PT"/>
              </w:rPr>
              <w:t xml:space="preserve"> </w:t>
            </w:r>
            <w:r w:rsidRPr="009C7B84">
              <w:rPr>
                <w:color w:val="auto"/>
                <w:kern w:val="0"/>
                <w:lang w:val="pt-PT"/>
              </w:rPr>
              <w:t>trabalhista, previdenciária e</w:t>
            </w:r>
            <w:r w:rsidRPr="009C7B84">
              <w:rPr>
                <w:color w:val="auto"/>
                <w:spacing w:val="1"/>
                <w:kern w:val="0"/>
                <w:lang w:val="pt-PT"/>
              </w:rPr>
              <w:t xml:space="preserve"> </w:t>
            </w:r>
            <w:r w:rsidRPr="009C7B84">
              <w:rPr>
                <w:color w:val="auto"/>
                <w:kern w:val="0"/>
                <w:lang w:val="pt-PT"/>
              </w:rPr>
              <w:t>sindical,</w:t>
            </w:r>
            <w:r w:rsidRPr="009C7B84">
              <w:rPr>
                <w:color w:val="auto"/>
                <w:spacing w:val="-1"/>
                <w:kern w:val="0"/>
                <w:lang w:val="pt-PT"/>
              </w:rPr>
              <w:t xml:space="preserve"> </w:t>
            </w:r>
            <w:r w:rsidRPr="009C7B84">
              <w:rPr>
                <w:color w:val="auto"/>
                <w:kern w:val="0"/>
                <w:lang w:val="pt-PT"/>
              </w:rPr>
              <w:t>arcando com</w:t>
            </w:r>
            <w:r w:rsidRPr="009C7B84">
              <w:rPr>
                <w:color w:val="auto"/>
                <w:spacing w:val="-4"/>
                <w:kern w:val="0"/>
                <w:lang w:val="pt-PT"/>
              </w:rPr>
              <w:t xml:space="preserve"> </w:t>
            </w:r>
            <w:r w:rsidRPr="009C7B84">
              <w:rPr>
                <w:color w:val="auto"/>
                <w:kern w:val="0"/>
                <w:lang w:val="pt-PT"/>
              </w:rPr>
              <w:t>eventuais</w:t>
            </w:r>
          </w:p>
          <w:p w14:paraId="01B54E6C" w14:textId="77777777" w:rsidR="0079785E" w:rsidRPr="009C7B84" w:rsidRDefault="0079785E" w:rsidP="0079785E">
            <w:pPr>
              <w:suppressAutoHyphens w:val="0"/>
              <w:spacing w:line="252" w:lineRule="exact"/>
              <w:ind w:left="85" w:right="75"/>
              <w:jc w:val="center"/>
              <w:rPr>
                <w:color w:val="auto"/>
                <w:kern w:val="0"/>
                <w:lang w:val="pt-PT"/>
              </w:rPr>
            </w:pPr>
            <w:proofErr w:type="gramStart"/>
            <w:r w:rsidRPr="009C7B84">
              <w:rPr>
                <w:color w:val="auto"/>
                <w:kern w:val="0"/>
                <w:lang w:val="pt-PT"/>
              </w:rPr>
              <w:t>custos</w:t>
            </w:r>
            <w:proofErr w:type="gramEnd"/>
            <w:r w:rsidRPr="009C7B84">
              <w:rPr>
                <w:color w:val="auto"/>
                <w:kern w:val="0"/>
                <w:lang w:val="pt-PT"/>
              </w:rPr>
              <w:t xml:space="preserve"> de ações movidas por seus </w:t>
            </w:r>
            <w:r w:rsidRPr="009C7B84">
              <w:rPr>
                <w:color w:val="auto"/>
                <w:spacing w:val="-53"/>
                <w:kern w:val="0"/>
                <w:lang w:val="pt-PT"/>
              </w:rPr>
              <w:t xml:space="preserve">        </w:t>
            </w:r>
            <w:r w:rsidRPr="009C7B84">
              <w:rPr>
                <w:color w:val="auto"/>
                <w:kern w:val="0"/>
                <w:lang w:val="pt-PT"/>
              </w:rPr>
              <w:t>empregados.</w:t>
            </w:r>
          </w:p>
          <w:p w14:paraId="238E356A" w14:textId="77777777" w:rsidR="0079785E" w:rsidRPr="009C7B84" w:rsidRDefault="0079785E" w:rsidP="0079785E">
            <w:pPr>
              <w:suppressAutoHyphens w:val="0"/>
              <w:spacing w:line="252" w:lineRule="exact"/>
              <w:ind w:left="85" w:right="75"/>
              <w:jc w:val="center"/>
              <w:rPr>
                <w:color w:val="auto"/>
                <w:kern w:val="0"/>
                <w:lang w:val="pt-PT"/>
              </w:rPr>
            </w:pPr>
          </w:p>
        </w:tc>
      </w:tr>
      <w:tr w:rsidR="0079785E" w:rsidRPr="009C7B84" w14:paraId="7CCDCD7A" w14:textId="77777777" w:rsidTr="00656382">
        <w:trPr>
          <w:trHeight w:val="415"/>
          <w:jc w:val="center"/>
        </w:trPr>
        <w:tc>
          <w:tcPr>
            <w:tcW w:w="9494" w:type="dxa"/>
            <w:gridSpan w:val="5"/>
            <w:shd w:val="clear" w:color="auto" w:fill="006FC0"/>
          </w:tcPr>
          <w:p w14:paraId="2A0D5596" w14:textId="77777777" w:rsidR="0079785E" w:rsidRPr="009C7B84" w:rsidRDefault="0079785E" w:rsidP="0079785E">
            <w:pPr>
              <w:spacing w:before="8"/>
              <w:ind w:left="1221" w:right="1224"/>
              <w:jc w:val="center"/>
              <w:rPr>
                <w:b/>
                <w:color w:val="auto"/>
                <w:kern w:val="0"/>
                <w:lang w:val="pt-PT"/>
              </w:rPr>
            </w:pPr>
            <w:bookmarkStart w:id="12" w:name="_Hlk92466546"/>
            <w:r w:rsidRPr="009C7B84">
              <w:rPr>
                <w:b/>
                <w:color w:val="auto"/>
                <w:kern w:val="0"/>
                <w:lang w:val="pt-PT"/>
              </w:rPr>
              <w:t>TABELA</w:t>
            </w:r>
            <w:r w:rsidRPr="009C7B84">
              <w:rPr>
                <w:b/>
                <w:color w:val="auto"/>
                <w:spacing w:val="-1"/>
                <w:kern w:val="0"/>
                <w:lang w:val="pt-PT"/>
              </w:rPr>
              <w:t xml:space="preserve"> </w:t>
            </w:r>
            <w:r w:rsidRPr="009C7B84">
              <w:rPr>
                <w:b/>
                <w:color w:val="auto"/>
                <w:kern w:val="0"/>
                <w:lang w:val="pt-PT"/>
              </w:rPr>
              <w:t>02-</w:t>
            </w:r>
            <w:r w:rsidRPr="009C7B84">
              <w:rPr>
                <w:b/>
                <w:color w:val="auto"/>
                <w:spacing w:val="-2"/>
                <w:kern w:val="0"/>
                <w:lang w:val="pt-PT"/>
              </w:rPr>
              <w:t xml:space="preserve"> </w:t>
            </w:r>
            <w:r w:rsidRPr="009C7B84">
              <w:rPr>
                <w:b/>
                <w:color w:val="auto"/>
                <w:kern w:val="0"/>
                <w:lang w:val="pt-PT"/>
              </w:rPr>
              <w:t>RISCOS AMBIENTAIS, OPERACIONAIS E CIVIS</w:t>
            </w:r>
          </w:p>
          <w:p w14:paraId="5C993687" w14:textId="77777777" w:rsidR="0079785E" w:rsidRPr="009C7B84" w:rsidRDefault="0079785E" w:rsidP="0079785E">
            <w:pPr>
              <w:suppressAutoHyphens w:val="0"/>
              <w:spacing w:before="1"/>
              <w:ind w:left="1878" w:right="1870"/>
              <w:jc w:val="center"/>
              <w:rPr>
                <w:b/>
                <w:color w:val="auto"/>
                <w:kern w:val="0"/>
                <w:lang w:val="pt-PT"/>
              </w:rPr>
            </w:pPr>
          </w:p>
        </w:tc>
      </w:tr>
    </w:tbl>
    <w:tbl>
      <w:tblPr>
        <w:tblStyle w:val="TableNormal1"/>
        <w:tblW w:w="94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4"/>
        <w:gridCol w:w="1935"/>
        <w:gridCol w:w="2827"/>
        <w:gridCol w:w="1974"/>
        <w:gridCol w:w="2065"/>
      </w:tblGrid>
      <w:tr w:rsidR="0079785E" w:rsidRPr="009C7B84" w14:paraId="345219C8" w14:textId="77777777" w:rsidTr="00656382">
        <w:trPr>
          <w:trHeight w:val="680"/>
          <w:jc w:val="center"/>
        </w:trPr>
        <w:tc>
          <w:tcPr>
            <w:tcW w:w="634" w:type="dxa"/>
            <w:shd w:val="clear" w:color="auto" w:fill="94B3D6"/>
          </w:tcPr>
          <w:p w14:paraId="7E50CBDC" w14:textId="77777777" w:rsidR="0079785E" w:rsidRPr="009C7B84" w:rsidRDefault="0079785E" w:rsidP="0079785E">
            <w:pPr>
              <w:widowControl w:val="0"/>
              <w:suppressAutoHyphens w:val="0"/>
              <w:autoSpaceDE w:val="0"/>
              <w:autoSpaceDN w:val="0"/>
              <w:spacing w:after="0" w:line="240" w:lineRule="auto"/>
              <w:ind w:left="0" w:firstLine="0"/>
              <w:jc w:val="left"/>
              <w:rPr>
                <w:color w:val="auto"/>
                <w:kern w:val="0"/>
                <w:sz w:val="22"/>
                <w:lang w:val="pt-PT" w:eastAsia="en-US"/>
              </w:rPr>
            </w:pPr>
          </w:p>
        </w:tc>
        <w:tc>
          <w:tcPr>
            <w:tcW w:w="1935" w:type="dxa"/>
            <w:shd w:val="clear" w:color="auto" w:fill="94B3D6"/>
          </w:tcPr>
          <w:p w14:paraId="7CA9B193" w14:textId="77777777" w:rsidR="0079785E" w:rsidRPr="009C7B84" w:rsidRDefault="0079785E" w:rsidP="0079785E">
            <w:pPr>
              <w:widowControl w:val="0"/>
              <w:suppressAutoHyphens w:val="0"/>
              <w:autoSpaceDE w:val="0"/>
              <w:autoSpaceDN w:val="0"/>
              <w:spacing w:before="195" w:after="0" w:line="240" w:lineRule="auto"/>
              <w:ind w:left="719" w:right="298" w:hanging="399"/>
              <w:jc w:val="left"/>
              <w:rPr>
                <w:b/>
                <w:color w:val="auto"/>
                <w:kern w:val="0"/>
                <w:sz w:val="22"/>
                <w:lang w:val="pt-PT" w:eastAsia="en-US"/>
              </w:rPr>
            </w:pPr>
            <w:r w:rsidRPr="009C7B84">
              <w:rPr>
                <w:b/>
                <w:color w:val="auto"/>
                <w:kern w:val="0"/>
                <w:sz w:val="22"/>
                <w:lang w:val="pt-PT" w:eastAsia="en-US"/>
              </w:rPr>
              <w:t>Definição do</w:t>
            </w:r>
            <w:r w:rsidRPr="009C7B84">
              <w:rPr>
                <w:b/>
                <w:color w:val="auto"/>
                <w:spacing w:val="-57"/>
                <w:kern w:val="0"/>
                <w:sz w:val="22"/>
                <w:lang w:val="pt-PT" w:eastAsia="en-US"/>
              </w:rPr>
              <w:t xml:space="preserve"> </w:t>
            </w:r>
            <w:r w:rsidRPr="009C7B84">
              <w:rPr>
                <w:b/>
                <w:color w:val="auto"/>
                <w:kern w:val="0"/>
                <w:sz w:val="22"/>
                <w:lang w:val="pt-PT" w:eastAsia="en-US"/>
              </w:rPr>
              <w:t>risco</w:t>
            </w:r>
          </w:p>
        </w:tc>
        <w:tc>
          <w:tcPr>
            <w:tcW w:w="2827" w:type="dxa"/>
            <w:shd w:val="clear" w:color="auto" w:fill="94B3D6"/>
          </w:tcPr>
          <w:p w14:paraId="150E61F2" w14:textId="77777777" w:rsidR="0079785E" w:rsidRPr="009C7B84" w:rsidRDefault="0079785E" w:rsidP="0079785E">
            <w:pPr>
              <w:widowControl w:val="0"/>
              <w:suppressAutoHyphens w:val="0"/>
              <w:autoSpaceDE w:val="0"/>
              <w:autoSpaceDN w:val="0"/>
              <w:spacing w:before="1" w:after="0" w:line="240" w:lineRule="auto"/>
              <w:ind w:left="0" w:firstLine="0"/>
              <w:jc w:val="left"/>
              <w:rPr>
                <w:b/>
                <w:color w:val="auto"/>
                <w:kern w:val="0"/>
                <w:sz w:val="22"/>
                <w:lang w:val="pt-PT" w:eastAsia="en-US"/>
              </w:rPr>
            </w:pPr>
          </w:p>
          <w:p w14:paraId="63D03909" w14:textId="77777777" w:rsidR="0079785E" w:rsidRPr="009C7B84" w:rsidRDefault="0079785E" w:rsidP="0079785E">
            <w:pPr>
              <w:widowControl w:val="0"/>
              <w:suppressAutoHyphens w:val="0"/>
              <w:autoSpaceDE w:val="0"/>
              <w:autoSpaceDN w:val="0"/>
              <w:spacing w:after="0" w:line="240" w:lineRule="auto"/>
              <w:ind w:left="126" w:right="117" w:firstLine="0"/>
              <w:jc w:val="center"/>
              <w:rPr>
                <w:b/>
                <w:color w:val="auto"/>
                <w:kern w:val="0"/>
                <w:sz w:val="22"/>
                <w:lang w:val="pt-PT" w:eastAsia="en-US"/>
              </w:rPr>
            </w:pPr>
            <w:r w:rsidRPr="009C7B84">
              <w:rPr>
                <w:b/>
                <w:color w:val="auto"/>
                <w:kern w:val="0"/>
                <w:sz w:val="22"/>
                <w:lang w:val="pt-PT" w:eastAsia="en-US"/>
              </w:rPr>
              <w:t>Descrição</w:t>
            </w:r>
          </w:p>
        </w:tc>
        <w:tc>
          <w:tcPr>
            <w:tcW w:w="1974" w:type="dxa"/>
            <w:shd w:val="clear" w:color="auto" w:fill="94B3D6"/>
          </w:tcPr>
          <w:p w14:paraId="4628E9FB" w14:textId="77777777" w:rsidR="0079785E" w:rsidRPr="009C7B84" w:rsidRDefault="0079785E" w:rsidP="0079785E">
            <w:pPr>
              <w:widowControl w:val="0"/>
              <w:suppressAutoHyphens w:val="0"/>
              <w:autoSpaceDE w:val="0"/>
              <w:autoSpaceDN w:val="0"/>
              <w:spacing w:before="1" w:after="0" w:line="240" w:lineRule="auto"/>
              <w:ind w:left="0" w:firstLine="0"/>
              <w:jc w:val="left"/>
              <w:rPr>
                <w:b/>
                <w:color w:val="auto"/>
                <w:kern w:val="0"/>
                <w:sz w:val="22"/>
                <w:lang w:val="pt-PT" w:eastAsia="en-US"/>
              </w:rPr>
            </w:pPr>
          </w:p>
          <w:p w14:paraId="2AA5289D" w14:textId="77777777" w:rsidR="0079785E" w:rsidRPr="009C7B84" w:rsidRDefault="0079785E" w:rsidP="0079785E">
            <w:pPr>
              <w:widowControl w:val="0"/>
              <w:suppressAutoHyphens w:val="0"/>
              <w:autoSpaceDE w:val="0"/>
              <w:autoSpaceDN w:val="0"/>
              <w:spacing w:after="0" w:line="240" w:lineRule="auto"/>
              <w:ind w:left="409" w:right="399" w:firstLine="0"/>
              <w:jc w:val="center"/>
              <w:rPr>
                <w:b/>
                <w:color w:val="auto"/>
                <w:kern w:val="0"/>
                <w:sz w:val="22"/>
                <w:lang w:val="pt-PT" w:eastAsia="en-US"/>
              </w:rPr>
            </w:pPr>
            <w:r w:rsidRPr="009C7B84">
              <w:rPr>
                <w:b/>
                <w:color w:val="auto"/>
                <w:kern w:val="0"/>
                <w:sz w:val="22"/>
                <w:lang w:val="pt-PT" w:eastAsia="en-US"/>
              </w:rPr>
              <w:t>Alocação</w:t>
            </w:r>
          </w:p>
        </w:tc>
        <w:tc>
          <w:tcPr>
            <w:tcW w:w="2065" w:type="dxa"/>
            <w:shd w:val="clear" w:color="auto" w:fill="94B3D6"/>
          </w:tcPr>
          <w:p w14:paraId="1D13CE21" w14:textId="77777777" w:rsidR="0079785E" w:rsidRPr="009C7B84" w:rsidRDefault="0079785E" w:rsidP="0079785E">
            <w:pPr>
              <w:widowControl w:val="0"/>
              <w:suppressAutoHyphens w:val="0"/>
              <w:autoSpaceDE w:val="0"/>
              <w:autoSpaceDN w:val="0"/>
              <w:spacing w:before="1" w:after="0" w:line="240" w:lineRule="auto"/>
              <w:ind w:left="0" w:firstLine="0"/>
              <w:jc w:val="left"/>
              <w:rPr>
                <w:b/>
                <w:color w:val="auto"/>
                <w:kern w:val="0"/>
                <w:sz w:val="22"/>
                <w:lang w:val="pt-PT" w:eastAsia="en-US"/>
              </w:rPr>
            </w:pPr>
          </w:p>
          <w:p w14:paraId="1BD77938" w14:textId="77777777" w:rsidR="0079785E" w:rsidRPr="009C7B84" w:rsidRDefault="0079785E" w:rsidP="0079785E">
            <w:pPr>
              <w:widowControl w:val="0"/>
              <w:suppressAutoHyphens w:val="0"/>
              <w:autoSpaceDE w:val="0"/>
              <w:autoSpaceDN w:val="0"/>
              <w:spacing w:after="0" w:line="240" w:lineRule="auto"/>
              <w:ind w:left="131" w:right="126" w:firstLine="0"/>
              <w:jc w:val="center"/>
              <w:rPr>
                <w:b/>
                <w:color w:val="auto"/>
                <w:kern w:val="0"/>
                <w:sz w:val="22"/>
                <w:lang w:val="pt-PT" w:eastAsia="en-US"/>
              </w:rPr>
            </w:pPr>
            <w:r w:rsidRPr="009C7B84">
              <w:rPr>
                <w:b/>
                <w:color w:val="auto"/>
                <w:kern w:val="0"/>
                <w:sz w:val="22"/>
                <w:lang w:val="pt-PT" w:eastAsia="en-US"/>
              </w:rPr>
              <w:t>Ações</w:t>
            </w:r>
          </w:p>
        </w:tc>
      </w:tr>
      <w:tr w:rsidR="0079785E" w:rsidRPr="009C7B84" w14:paraId="0B24D39F" w14:textId="77777777" w:rsidTr="00656382">
        <w:trPr>
          <w:trHeight w:val="1966"/>
          <w:jc w:val="center"/>
        </w:trPr>
        <w:tc>
          <w:tcPr>
            <w:tcW w:w="634" w:type="dxa"/>
          </w:tcPr>
          <w:p w14:paraId="4CB3EF96"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2DFB36D8"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1973BEC8" w14:textId="77777777" w:rsidR="0079785E" w:rsidRPr="009C7B84" w:rsidRDefault="0079785E" w:rsidP="0079785E">
            <w:pPr>
              <w:widowControl w:val="0"/>
              <w:suppressAutoHyphens w:val="0"/>
              <w:autoSpaceDE w:val="0"/>
              <w:autoSpaceDN w:val="0"/>
              <w:spacing w:before="9" w:after="0" w:line="240" w:lineRule="auto"/>
              <w:ind w:left="0" w:firstLine="0"/>
              <w:jc w:val="left"/>
              <w:rPr>
                <w:b/>
                <w:color w:val="auto"/>
                <w:kern w:val="0"/>
                <w:sz w:val="22"/>
                <w:lang w:val="pt-PT" w:eastAsia="en-US"/>
              </w:rPr>
            </w:pPr>
          </w:p>
          <w:p w14:paraId="086ACEFC" w14:textId="77777777" w:rsidR="0079785E" w:rsidRPr="009C7B84" w:rsidRDefault="0079785E" w:rsidP="0079785E">
            <w:pPr>
              <w:widowControl w:val="0"/>
              <w:suppressAutoHyphens w:val="0"/>
              <w:autoSpaceDE w:val="0"/>
              <w:autoSpaceDN w:val="0"/>
              <w:spacing w:after="0" w:line="240" w:lineRule="auto"/>
              <w:ind w:left="140" w:right="131" w:firstLine="0"/>
              <w:jc w:val="center"/>
              <w:rPr>
                <w:color w:val="auto"/>
                <w:kern w:val="0"/>
                <w:sz w:val="22"/>
                <w:lang w:val="pt-PT" w:eastAsia="en-US"/>
              </w:rPr>
            </w:pPr>
            <w:r w:rsidRPr="009C7B84">
              <w:rPr>
                <w:color w:val="auto"/>
                <w:kern w:val="0"/>
                <w:sz w:val="22"/>
                <w:lang w:val="pt-PT" w:eastAsia="en-US"/>
              </w:rPr>
              <w:t>1.</w:t>
            </w:r>
          </w:p>
        </w:tc>
        <w:tc>
          <w:tcPr>
            <w:tcW w:w="1935" w:type="dxa"/>
          </w:tcPr>
          <w:p w14:paraId="0493423D" w14:textId="77777777" w:rsidR="0079785E" w:rsidRPr="009C7B84" w:rsidRDefault="0079785E" w:rsidP="0079785E">
            <w:pPr>
              <w:widowControl w:val="0"/>
              <w:suppressAutoHyphens w:val="0"/>
              <w:autoSpaceDE w:val="0"/>
              <w:autoSpaceDN w:val="0"/>
              <w:spacing w:before="8" w:after="0" w:line="240" w:lineRule="auto"/>
              <w:ind w:left="0" w:firstLine="0"/>
              <w:jc w:val="left"/>
              <w:rPr>
                <w:b/>
                <w:color w:val="auto"/>
                <w:kern w:val="0"/>
                <w:sz w:val="22"/>
                <w:lang w:val="pt-PT" w:eastAsia="en-US"/>
              </w:rPr>
            </w:pPr>
          </w:p>
          <w:p w14:paraId="2060C37A" w14:textId="77777777" w:rsidR="0079785E" w:rsidRPr="009C7B84" w:rsidRDefault="0079785E" w:rsidP="0079785E">
            <w:pPr>
              <w:widowControl w:val="0"/>
              <w:suppressAutoHyphens w:val="0"/>
              <w:autoSpaceDE w:val="0"/>
              <w:autoSpaceDN w:val="0"/>
              <w:spacing w:after="0" w:line="240" w:lineRule="auto"/>
              <w:ind w:left="88" w:right="79" w:firstLine="0"/>
              <w:jc w:val="center"/>
              <w:rPr>
                <w:color w:val="auto"/>
                <w:kern w:val="0"/>
                <w:sz w:val="22"/>
                <w:lang w:val="pt-PT" w:eastAsia="en-US"/>
              </w:rPr>
            </w:pPr>
            <w:r w:rsidRPr="009C7B84">
              <w:rPr>
                <w:color w:val="auto"/>
                <w:kern w:val="0"/>
                <w:sz w:val="22"/>
                <w:lang w:val="pt-PT" w:eastAsia="en-US"/>
              </w:rPr>
              <w:t>Existência de</w:t>
            </w:r>
            <w:r w:rsidRPr="009C7B84">
              <w:rPr>
                <w:color w:val="auto"/>
                <w:spacing w:val="1"/>
                <w:kern w:val="0"/>
                <w:sz w:val="22"/>
                <w:lang w:val="pt-PT" w:eastAsia="en-US"/>
              </w:rPr>
              <w:t xml:space="preserve"> </w:t>
            </w:r>
            <w:r w:rsidRPr="009C7B84">
              <w:rPr>
                <w:color w:val="auto"/>
                <w:kern w:val="0"/>
                <w:sz w:val="22"/>
                <w:lang w:val="pt-PT" w:eastAsia="en-US"/>
              </w:rPr>
              <w:t>passivos ambientais</w:t>
            </w:r>
            <w:r w:rsidRPr="009C7B84">
              <w:rPr>
                <w:color w:val="auto"/>
                <w:spacing w:val="-52"/>
                <w:kern w:val="0"/>
                <w:sz w:val="22"/>
                <w:lang w:val="pt-PT" w:eastAsia="en-US"/>
              </w:rPr>
              <w:t xml:space="preserve"> </w:t>
            </w:r>
            <w:r w:rsidRPr="009C7B84">
              <w:rPr>
                <w:color w:val="auto"/>
                <w:kern w:val="0"/>
                <w:sz w:val="22"/>
                <w:lang w:val="pt-PT" w:eastAsia="en-US"/>
              </w:rPr>
              <w:t>não conhecidos nas dependências da armazenagem dos produtos da Contratada</w:t>
            </w:r>
          </w:p>
        </w:tc>
        <w:tc>
          <w:tcPr>
            <w:tcW w:w="2827" w:type="dxa"/>
          </w:tcPr>
          <w:p w14:paraId="3B37E454"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6A3F4F84" w14:textId="77777777" w:rsidR="0079785E" w:rsidRPr="009C7B84" w:rsidRDefault="0079785E" w:rsidP="0079785E">
            <w:pPr>
              <w:widowControl w:val="0"/>
              <w:suppressAutoHyphens w:val="0"/>
              <w:autoSpaceDE w:val="0"/>
              <w:autoSpaceDN w:val="0"/>
              <w:spacing w:after="0" w:line="240" w:lineRule="auto"/>
              <w:ind w:left="129" w:right="112" w:firstLine="0"/>
              <w:jc w:val="center"/>
              <w:rPr>
                <w:color w:val="auto"/>
                <w:kern w:val="0"/>
                <w:sz w:val="22"/>
                <w:lang w:val="pt-PT" w:eastAsia="en-US"/>
              </w:rPr>
            </w:pPr>
            <w:proofErr w:type="gramStart"/>
            <w:r w:rsidRPr="009C7B84">
              <w:rPr>
                <w:color w:val="auto"/>
                <w:kern w:val="0"/>
                <w:sz w:val="22"/>
                <w:lang w:val="pt-PT" w:eastAsia="en-US"/>
              </w:rPr>
              <w:t>Custos não previstos para</w:t>
            </w:r>
            <w:proofErr w:type="gramEnd"/>
            <w:r w:rsidRPr="009C7B84">
              <w:rPr>
                <w:color w:val="auto"/>
                <w:kern w:val="0"/>
                <w:sz w:val="22"/>
                <w:lang w:val="pt-PT" w:eastAsia="en-US"/>
              </w:rPr>
              <w:t xml:space="preserve"> a</w:t>
            </w:r>
            <w:r w:rsidRPr="009C7B84">
              <w:rPr>
                <w:color w:val="auto"/>
                <w:spacing w:val="-52"/>
                <w:kern w:val="0"/>
                <w:sz w:val="22"/>
                <w:lang w:val="pt-PT" w:eastAsia="en-US"/>
              </w:rPr>
              <w:t xml:space="preserve"> </w:t>
            </w:r>
            <w:r w:rsidRPr="009C7B84">
              <w:rPr>
                <w:color w:val="auto"/>
                <w:kern w:val="0"/>
                <w:sz w:val="22"/>
                <w:lang w:val="pt-PT" w:eastAsia="en-US"/>
              </w:rPr>
              <w:t>remediação do dano e</w:t>
            </w:r>
            <w:r w:rsidRPr="009C7B84">
              <w:rPr>
                <w:color w:val="auto"/>
                <w:spacing w:val="1"/>
                <w:kern w:val="0"/>
                <w:sz w:val="22"/>
                <w:lang w:val="pt-PT" w:eastAsia="en-US"/>
              </w:rPr>
              <w:t xml:space="preserve"> </w:t>
            </w:r>
            <w:r w:rsidRPr="009C7B84">
              <w:rPr>
                <w:color w:val="auto"/>
                <w:kern w:val="0"/>
                <w:sz w:val="22"/>
                <w:lang w:val="pt-PT" w:eastAsia="en-US"/>
              </w:rPr>
              <w:t>atendimento das normas</w:t>
            </w:r>
            <w:r w:rsidRPr="009C7B84">
              <w:rPr>
                <w:color w:val="auto"/>
                <w:spacing w:val="1"/>
                <w:kern w:val="0"/>
                <w:sz w:val="22"/>
                <w:lang w:val="pt-PT" w:eastAsia="en-US"/>
              </w:rPr>
              <w:t xml:space="preserve"> </w:t>
            </w:r>
            <w:r w:rsidRPr="009C7B84">
              <w:rPr>
                <w:color w:val="auto"/>
                <w:kern w:val="0"/>
                <w:sz w:val="22"/>
                <w:lang w:val="pt-PT" w:eastAsia="en-US"/>
              </w:rPr>
              <w:t>ambientais</w:t>
            </w:r>
          </w:p>
        </w:tc>
        <w:tc>
          <w:tcPr>
            <w:tcW w:w="1974" w:type="dxa"/>
          </w:tcPr>
          <w:p w14:paraId="19DA7577"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6CD90908"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5D3C5797" w14:textId="77777777" w:rsidR="0079785E" w:rsidRPr="009C7B84" w:rsidRDefault="0079785E" w:rsidP="0079785E">
            <w:pPr>
              <w:widowControl w:val="0"/>
              <w:suppressAutoHyphens w:val="0"/>
              <w:autoSpaceDE w:val="0"/>
              <w:autoSpaceDN w:val="0"/>
              <w:spacing w:before="2" w:after="0" w:line="240" w:lineRule="auto"/>
              <w:ind w:left="0" w:firstLine="0"/>
              <w:jc w:val="left"/>
              <w:rPr>
                <w:b/>
                <w:color w:val="auto"/>
                <w:kern w:val="0"/>
                <w:sz w:val="22"/>
                <w:lang w:val="pt-PT" w:eastAsia="en-US"/>
              </w:rPr>
            </w:pPr>
          </w:p>
          <w:p w14:paraId="6EF9140B" w14:textId="77777777" w:rsidR="0079785E" w:rsidRPr="009C7B84" w:rsidRDefault="0079785E" w:rsidP="0079785E">
            <w:pPr>
              <w:widowControl w:val="0"/>
              <w:suppressAutoHyphens w:val="0"/>
              <w:autoSpaceDE w:val="0"/>
              <w:autoSpaceDN w:val="0"/>
              <w:spacing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6482E22E" w14:textId="77777777" w:rsidR="0079785E" w:rsidRPr="009C7B84" w:rsidRDefault="0079785E" w:rsidP="0079785E">
            <w:pPr>
              <w:widowControl w:val="0"/>
              <w:suppressAutoHyphens w:val="0"/>
              <w:autoSpaceDE w:val="0"/>
              <w:autoSpaceDN w:val="0"/>
              <w:spacing w:after="0" w:line="240" w:lineRule="auto"/>
              <w:ind w:left="165" w:right="158" w:firstLine="2"/>
              <w:jc w:val="center"/>
              <w:rPr>
                <w:color w:val="auto"/>
                <w:kern w:val="0"/>
                <w:sz w:val="22"/>
                <w:lang w:val="pt-PT" w:eastAsia="en-US"/>
              </w:rPr>
            </w:pPr>
          </w:p>
          <w:p w14:paraId="0C2BE60A" w14:textId="77777777" w:rsidR="0079785E" w:rsidRPr="009C7B84" w:rsidRDefault="0079785E" w:rsidP="0079785E">
            <w:pPr>
              <w:widowControl w:val="0"/>
              <w:suppressAutoHyphens w:val="0"/>
              <w:autoSpaceDE w:val="0"/>
              <w:autoSpaceDN w:val="0"/>
              <w:spacing w:after="0" w:line="240" w:lineRule="auto"/>
              <w:ind w:left="165" w:right="158" w:firstLine="2"/>
              <w:jc w:val="center"/>
              <w:rPr>
                <w:color w:val="auto"/>
                <w:kern w:val="0"/>
                <w:sz w:val="22"/>
                <w:lang w:val="pt-PT" w:eastAsia="en-US"/>
              </w:rPr>
            </w:pPr>
            <w:r w:rsidRPr="009C7B84">
              <w:rPr>
                <w:color w:val="auto"/>
                <w:kern w:val="0"/>
                <w:sz w:val="22"/>
                <w:lang w:val="pt-PT" w:eastAsia="en-US"/>
              </w:rPr>
              <w:t>A Contratada</w:t>
            </w:r>
            <w:r w:rsidRPr="009C7B84">
              <w:rPr>
                <w:color w:val="auto"/>
                <w:spacing w:val="1"/>
                <w:kern w:val="0"/>
                <w:sz w:val="22"/>
                <w:lang w:val="pt-PT" w:eastAsia="en-US"/>
              </w:rPr>
              <w:t xml:space="preserve"> </w:t>
            </w:r>
            <w:r w:rsidRPr="009C7B84">
              <w:rPr>
                <w:color w:val="auto"/>
                <w:kern w:val="0"/>
                <w:sz w:val="22"/>
                <w:lang w:val="pt-PT" w:eastAsia="en-US"/>
              </w:rPr>
              <w:t>deverá monitorar</w:t>
            </w:r>
            <w:r w:rsidRPr="009C7B84">
              <w:rPr>
                <w:color w:val="auto"/>
                <w:spacing w:val="-52"/>
                <w:kern w:val="0"/>
                <w:sz w:val="22"/>
                <w:lang w:val="pt-PT" w:eastAsia="en-US"/>
              </w:rPr>
              <w:t xml:space="preserve"> </w:t>
            </w:r>
            <w:r w:rsidRPr="009C7B84">
              <w:rPr>
                <w:color w:val="auto"/>
                <w:kern w:val="0"/>
                <w:sz w:val="22"/>
                <w:lang w:val="pt-PT" w:eastAsia="en-US"/>
              </w:rPr>
              <w:t>todos os passivos</w:t>
            </w:r>
            <w:r w:rsidRPr="009C7B84">
              <w:rPr>
                <w:color w:val="auto"/>
                <w:spacing w:val="-53"/>
                <w:kern w:val="0"/>
                <w:sz w:val="22"/>
                <w:lang w:val="pt-PT" w:eastAsia="en-US"/>
              </w:rPr>
              <w:t xml:space="preserve"> </w:t>
            </w:r>
            <w:r w:rsidRPr="009C7B84">
              <w:rPr>
                <w:color w:val="auto"/>
                <w:kern w:val="0"/>
                <w:sz w:val="22"/>
                <w:lang w:val="pt-PT" w:eastAsia="en-US"/>
              </w:rPr>
              <w:t>ambientais e evitar a ocorrência de danos.</w:t>
            </w:r>
          </w:p>
        </w:tc>
      </w:tr>
      <w:tr w:rsidR="0079785E" w:rsidRPr="009C7B84" w14:paraId="33CF5ACB" w14:textId="77777777" w:rsidTr="00656382">
        <w:trPr>
          <w:trHeight w:val="1266"/>
          <w:jc w:val="center"/>
        </w:trPr>
        <w:tc>
          <w:tcPr>
            <w:tcW w:w="634" w:type="dxa"/>
          </w:tcPr>
          <w:p w14:paraId="1ED720E7"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3E1602DA" w14:textId="77777777" w:rsidR="0079785E" w:rsidRPr="009C7B84" w:rsidRDefault="0079785E" w:rsidP="0079785E">
            <w:pPr>
              <w:widowControl w:val="0"/>
              <w:suppressAutoHyphens w:val="0"/>
              <w:autoSpaceDE w:val="0"/>
              <w:autoSpaceDN w:val="0"/>
              <w:spacing w:before="5" w:after="0" w:line="240" w:lineRule="auto"/>
              <w:ind w:left="0" w:firstLine="0"/>
              <w:jc w:val="left"/>
              <w:rPr>
                <w:b/>
                <w:color w:val="auto"/>
                <w:kern w:val="0"/>
                <w:sz w:val="22"/>
                <w:lang w:val="pt-PT" w:eastAsia="en-US"/>
              </w:rPr>
            </w:pPr>
          </w:p>
          <w:p w14:paraId="6D78433A" w14:textId="77777777" w:rsidR="0079785E" w:rsidRPr="009C7B84" w:rsidRDefault="0079785E" w:rsidP="0079785E">
            <w:pPr>
              <w:widowControl w:val="0"/>
              <w:suppressAutoHyphens w:val="0"/>
              <w:autoSpaceDE w:val="0"/>
              <w:autoSpaceDN w:val="0"/>
              <w:spacing w:after="0" w:line="240" w:lineRule="auto"/>
              <w:ind w:left="140" w:right="131" w:firstLine="0"/>
              <w:jc w:val="center"/>
              <w:rPr>
                <w:color w:val="auto"/>
                <w:kern w:val="0"/>
                <w:sz w:val="22"/>
                <w:lang w:val="pt-PT" w:eastAsia="en-US"/>
              </w:rPr>
            </w:pPr>
            <w:r w:rsidRPr="009C7B84">
              <w:rPr>
                <w:color w:val="auto"/>
                <w:kern w:val="0"/>
                <w:sz w:val="22"/>
                <w:lang w:val="pt-PT" w:eastAsia="en-US"/>
              </w:rPr>
              <w:t>2.</w:t>
            </w:r>
          </w:p>
        </w:tc>
        <w:tc>
          <w:tcPr>
            <w:tcW w:w="1935" w:type="dxa"/>
          </w:tcPr>
          <w:p w14:paraId="39B806B3" w14:textId="77777777" w:rsidR="0079785E" w:rsidRPr="009C7B84" w:rsidRDefault="0079785E" w:rsidP="0079785E">
            <w:pPr>
              <w:widowControl w:val="0"/>
              <w:suppressAutoHyphens w:val="0"/>
              <w:autoSpaceDE w:val="0"/>
              <w:autoSpaceDN w:val="0"/>
              <w:spacing w:after="0" w:line="240" w:lineRule="auto"/>
              <w:ind w:left="187" w:right="177" w:firstLine="0"/>
              <w:jc w:val="center"/>
              <w:rPr>
                <w:color w:val="auto"/>
                <w:kern w:val="0"/>
                <w:sz w:val="22"/>
                <w:lang w:val="pt-PT" w:eastAsia="en-US"/>
              </w:rPr>
            </w:pPr>
            <w:r w:rsidRPr="009C7B84">
              <w:rPr>
                <w:color w:val="auto"/>
                <w:kern w:val="0"/>
                <w:sz w:val="22"/>
                <w:lang w:val="pt-PT" w:eastAsia="en-US"/>
              </w:rPr>
              <w:t>Descarte</w:t>
            </w:r>
            <w:r w:rsidRPr="009C7B84">
              <w:rPr>
                <w:color w:val="auto"/>
                <w:spacing w:val="1"/>
                <w:kern w:val="0"/>
                <w:sz w:val="22"/>
                <w:lang w:val="pt-PT" w:eastAsia="en-US"/>
              </w:rPr>
              <w:t xml:space="preserve"> </w:t>
            </w:r>
            <w:r w:rsidRPr="009C7B84">
              <w:rPr>
                <w:color w:val="auto"/>
                <w:kern w:val="0"/>
                <w:sz w:val="22"/>
                <w:lang w:val="pt-PT" w:eastAsia="en-US"/>
              </w:rPr>
              <w:t>inadequado de</w:t>
            </w:r>
            <w:r w:rsidRPr="009C7B84">
              <w:rPr>
                <w:color w:val="auto"/>
                <w:spacing w:val="1"/>
                <w:kern w:val="0"/>
                <w:sz w:val="22"/>
                <w:lang w:val="pt-PT" w:eastAsia="en-US"/>
              </w:rPr>
              <w:t xml:space="preserve"> </w:t>
            </w:r>
            <w:r w:rsidRPr="009C7B84">
              <w:rPr>
                <w:color w:val="auto"/>
                <w:kern w:val="0"/>
                <w:sz w:val="22"/>
                <w:lang w:val="pt-PT" w:eastAsia="en-US"/>
              </w:rPr>
              <w:t>resíduos oriundos</w:t>
            </w:r>
            <w:r w:rsidRPr="009C7B84">
              <w:rPr>
                <w:color w:val="auto"/>
                <w:spacing w:val="-53"/>
                <w:kern w:val="0"/>
                <w:sz w:val="22"/>
                <w:lang w:val="pt-PT" w:eastAsia="en-US"/>
              </w:rPr>
              <w:t xml:space="preserve"> </w:t>
            </w:r>
            <w:r w:rsidRPr="009C7B84">
              <w:rPr>
                <w:color w:val="auto"/>
                <w:kern w:val="0"/>
                <w:sz w:val="22"/>
                <w:lang w:val="pt-PT" w:eastAsia="en-US"/>
              </w:rPr>
              <w:t>da</w:t>
            </w:r>
            <w:r w:rsidRPr="009C7B84">
              <w:rPr>
                <w:color w:val="auto"/>
                <w:spacing w:val="-1"/>
                <w:kern w:val="0"/>
                <w:sz w:val="22"/>
                <w:lang w:val="pt-PT" w:eastAsia="en-US"/>
              </w:rPr>
              <w:t xml:space="preserve"> </w:t>
            </w:r>
            <w:r w:rsidRPr="009C7B84">
              <w:rPr>
                <w:color w:val="auto"/>
                <w:kern w:val="0"/>
                <w:sz w:val="22"/>
                <w:lang w:val="pt-PT" w:eastAsia="en-US"/>
              </w:rPr>
              <w:t xml:space="preserve">limpeza </w:t>
            </w:r>
            <w:proofErr w:type="gramStart"/>
            <w:r w:rsidRPr="009C7B84">
              <w:rPr>
                <w:color w:val="auto"/>
                <w:kern w:val="0"/>
                <w:sz w:val="22"/>
                <w:lang w:val="pt-PT" w:eastAsia="en-US"/>
              </w:rPr>
              <w:t>e</w:t>
            </w:r>
            <w:proofErr w:type="gramEnd"/>
          </w:p>
          <w:p w14:paraId="63E5D9F7" w14:textId="77777777" w:rsidR="0079785E" w:rsidRPr="009C7B84" w:rsidRDefault="0079785E" w:rsidP="0079785E">
            <w:pPr>
              <w:widowControl w:val="0"/>
              <w:suppressAutoHyphens w:val="0"/>
              <w:autoSpaceDE w:val="0"/>
              <w:autoSpaceDN w:val="0"/>
              <w:spacing w:after="0" w:line="239" w:lineRule="exact"/>
              <w:ind w:left="87" w:right="79" w:firstLine="0"/>
              <w:jc w:val="center"/>
              <w:rPr>
                <w:color w:val="auto"/>
                <w:kern w:val="0"/>
                <w:sz w:val="22"/>
                <w:lang w:val="pt-PT" w:eastAsia="en-US"/>
              </w:rPr>
            </w:pPr>
            <w:r w:rsidRPr="009C7B84">
              <w:rPr>
                <w:color w:val="auto"/>
                <w:kern w:val="0"/>
                <w:sz w:val="22"/>
                <w:lang w:val="pt-PT" w:eastAsia="en-US"/>
              </w:rPr>
              <w:t>Manutenção nas dependências da Contratada</w:t>
            </w:r>
          </w:p>
        </w:tc>
        <w:tc>
          <w:tcPr>
            <w:tcW w:w="2827" w:type="dxa"/>
          </w:tcPr>
          <w:p w14:paraId="03E7C9E0" w14:textId="77777777" w:rsidR="0079785E" w:rsidRPr="009C7B84" w:rsidRDefault="0079785E" w:rsidP="0079785E">
            <w:pPr>
              <w:widowControl w:val="0"/>
              <w:suppressAutoHyphens w:val="0"/>
              <w:autoSpaceDE w:val="0"/>
              <w:autoSpaceDN w:val="0"/>
              <w:spacing w:before="6" w:after="0" w:line="240" w:lineRule="auto"/>
              <w:ind w:left="0" w:firstLine="0"/>
              <w:jc w:val="left"/>
              <w:rPr>
                <w:b/>
                <w:color w:val="auto"/>
                <w:kern w:val="0"/>
                <w:sz w:val="22"/>
                <w:lang w:val="pt-PT" w:eastAsia="en-US"/>
              </w:rPr>
            </w:pPr>
          </w:p>
          <w:p w14:paraId="6E38547D" w14:textId="77777777" w:rsidR="0079785E" w:rsidRPr="009C7B84" w:rsidRDefault="0079785E" w:rsidP="0079785E">
            <w:pPr>
              <w:widowControl w:val="0"/>
              <w:suppressAutoHyphens w:val="0"/>
              <w:autoSpaceDE w:val="0"/>
              <w:autoSpaceDN w:val="0"/>
              <w:spacing w:after="0" w:line="240" w:lineRule="auto"/>
              <w:ind w:left="129" w:right="117" w:firstLine="0"/>
              <w:jc w:val="center"/>
              <w:rPr>
                <w:color w:val="auto"/>
                <w:kern w:val="0"/>
                <w:sz w:val="22"/>
                <w:lang w:val="pt-PT" w:eastAsia="en-US"/>
              </w:rPr>
            </w:pPr>
            <w:r w:rsidRPr="009C7B84">
              <w:rPr>
                <w:color w:val="auto"/>
                <w:kern w:val="0"/>
                <w:sz w:val="22"/>
                <w:lang w:val="pt-PT" w:eastAsia="en-US"/>
              </w:rPr>
              <w:t xml:space="preserve">Custos de multas ou ações </w:t>
            </w:r>
            <w:proofErr w:type="gramStart"/>
            <w:r w:rsidRPr="009C7B84">
              <w:rPr>
                <w:color w:val="auto"/>
                <w:kern w:val="0"/>
                <w:sz w:val="22"/>
                <w:lang w:val="pt-PT" w:eastAsia="en-US"/>
              </w:rPr>
              <w:t xml:space="preserve">civis </w:t>
            </w:r>
            <w:r w:rsidRPr="009C7B84">
              <w:rPr>
                <w:color w:val="auto"/>
                <w:spacing w:val="-53"/>
                <w:kern w:val="0"/>
                <w:sz w:val="22"/>
                <w:lang w:val="pt-PT" w:eastAsia="en-US"/>
              </w:rPr>
              <w:t xml:space="preserve">   </w:t>
            </w:r>
            <w:r w:rsidRPr="009C7B84">
              <w:rPr>
                <w:color w:val="auto"/>
                <w:kern w:val="0"/>
                <w:sz w:val="22"/>
                <w:lang w:val="pt-PT" w:eastAsia="en-US"/>
              </w:rPr>
              <w:t>públicas</w:t>
            </w:r>
            <w:proofErr w:type="gramEnd"/>
            <w:r w:rsidRPr="009C7B84">
              <w:rPr>
                <w:color w:val="auto"/>
                <w:kern w:val="0"/>
                <w:sz w:val="22"/>
                <w:lang w:val="pt-PT" w:eastAsia="en-US"/>
              </w:rPr>
              <w:t xml:space="preserve"> por descarte</w:t>
            </w:r>
            <w:r w:rsidRPr="009C7B84">
              <w:rPr>
                <w:color w:val="auto"/>
                <w:spacing w:val="1"/>
                <w:kern w:val="0"/>
                <w:sz w:val="22"/>
                <w:lang w:val="pt-PT" w:eastAsia="en-US"/>
              </w:rPr>
              <w:t xml:space="preserve"> </w:t>
            </w:r>
            <w:r w:rsidRPr="009C7B84">
              <w:rPr>
                <w:color w:val="auto"/>
                <w:kern w:val="0"/>
                <w:sz w:val="22"/>
                <w:lang w:val="pt-PT" w:eastAsia="en-US"/>
              </w:rPr>
              <w:t>inadequado</w:t>
            </w:r>
          </w:p>
        </w:tc>
        <w:tc>
          <w:tcPr>
            <w:tcW w:w="1974" w:type="dxa"/>
          </w:tcPr>
          <w:p w14:paraId="020E2F82"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75413782" w14:textId="77777777" w:rsidR="0079785E" w:rsidRPr="009C7B84" w:rsidRDefault="0079785E" w:rsidP="0079785E">
            <w:pPr>
              <w:widowControl w:val="0"/>
              <w:suppressAutoHyphens w:val="0"/>
              <w:autoSpaceDE w:val="0"/>
              <w:autoSpaceDN w:val="0"/>
              <w:spacing w:before="10" w:after="0" w:line="240" w:lineRule="auto"/>
              <w:ind w:left="0" w:firstLine="0"/>
              <w:jc w:val="left"/>
              <w:rPr>
                <w:b/>
                <w:color w:val="auto"/>
                <w:kern w:val="0"/>
                <w:sz w:val="22"/>
                <w:lang w:val="pt-PT" w:eastAsia="en-US"/>
              </w:rPr>
            </w:pPr>
          </w:p>
          <w:p w14:paraId="61FB79A7" w14:textId="77777777" w:rsidR="0079785E" w:rsidRPr="009C7B84" w:rsidRDefault="0079785E" w:rsidP="0079785E">
            <w:pPr>
              <w:widowControl w:val="0"/>
              <w:suppressAutoHyphens w:val="0"/>
              <w:autoSpaceDE w:val="0"/>
              <w:autoSpaceDN w:val="0"/>
              <w:spacing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0776DD27" w14:textId="77777777" w:rsidR="0079785E" w:rsidRPr="009C7B84" w:rsidRDefault="0079785E" w:rsidP="0079785E">
            <w:pPr>
              <w:widowControl w:val="0"/>
              <w:suppressAutoHyphens w:val="0"/>
              <w:autoSpaceDE w:val="0"/>
              <w:autoSpaceDN w:val="0"/>
              <w:spacing w:after="0" w:line="240" w:lineRule="auto"/>
              <w:ind w:left="97" w:right="91" w:firstLine="3"/>
              <w:jc w:val="center"/>
              <w:rPr>
                <w:color w:val="auto"/>
                <w:kern w:val="0"/>
                <w:sz w:val="22"/>
                <w:lang w:val="pt-PT" w:eastAsia="en-US"/>
              </w:rPr>
            </w:pPr>
            <w:r w:rsidRPr="009C7B84">
              <w:rPr>
                <w:color w:val="auto"/>
                <w:kern w:val="0"/>
                <w:sz w:val="22"/>
                <w:lang w:val="pt-PT" w:eastAsia="en-US"/>
              </w:rPr>
              <w:t>A Contratada</w:t>
            </w:r>
            <w:r w:rsidRPr="009C7B84">
              <w:rPr>
                <w:color w:val="auto"/>
                <w:spacing w:val="1"/>
                <w:kern w:val="0"/>
                <w:sz w:val="22"/>
                <w:lang w:val="pt-PT" w:eastAsia="en-US"/>
              </w:rPr>
              <w:t xml:space="preserve"> </w:t>
            </w:r>
            <w:r w:rsidRPr="009C7B84">
              <w:rPr>
                <w:color w:val="auto"/>
                <w:kern w:val="0"/>
                <w:sz w:val="22"/>
                <w:lang w:val="pt-PT" w:eastAsia="en-US"/>
              </w:rPr>
              <w:t>deverá manter a</w:t>
            </w:r>
            <w:r w:rsidRPr="009C7B84">
              <w:rPr>
                <w:color w:val="auto"/>
                <w:spacing w:val="1"/>
                <w:kern w:val="0"/>
                <w:sz w:val="22"/>
                <w:lang w:val="pt-PT" w:eastAsia="en-US"/>
              </w:rPr>
              <w:t xml:space="preserve"> </w:t>
            </w:r>
            <w:r w:rsidRPr="009C7B84">
              <w:rPr>
                <w:color w:val="auto"/>
                <w:kern w:val="0"/>
                <w:sz w:val="22"/>
                <w:lang w:val="pt-PT" w:eastAsia="en-US"/>
              </w:rPr>
              <w:t>fiel observância da</w:t>
            </w:r>
            <w:r w:rsidRPr="009C7B84">
              <w:rPr>
                <w:color w:val="auto"/>
                <w:spacing w:val="-52"/>
                <w:kern w:val="0"/>
                <w:sz w:val="22"/>
                <w:lang w:val="pt-PT" w:eastAsia="en-US"/>
              </w:rPr>
              <w:t xml:space="preserve"> </w:t>
            </w:r>
            <w:r w:rsidRPr="009C7B84">
              <w:rPr>
                <w:color w:val="auto"/>
                <w:kern w:val="0"/>
                <w:sz w:val="22"/>
                <w:lang w:val="pt-PT" w:eastAsia="en-US"/>
              </w:rPr>
              <w:t>legislação</w:t>
            </w:r>
          </w:p>
          <w:p w14:paraId="760EE0B4" w14:textId="77777777" w:rsidR="0079785E" w:rsidRPr="009C7B84" w:rsidRDefault="0079785E" w:rsidP="0079785E">
            <w:pPr>
              <w:widowControl w:val="0"/>
              <w:suppressAutoHyphens w:val="0"/>
              <w:autoSpaceDE w:val="0"/>
              <w:autoSpaceDN w:val="0"/>
              <w:spacing w:after="0" w:line="239" w:lineRule="exact"/>
              <w:ind w:left="133" w:right="123" w:firstLine="0"/>
              <w:jc w:val="center"/>
              <w:rPr>
                <w:color w:val="auto"/>
                <w:kern w:val="0"/>
                <w:sz w:val="22"/>
                <w:lang w:val="pt-PT" w:eastAsia="en-US"/>
              </w:rPr>
            </w:pPr>
            <w:proofErr w:type="gramStart"/>
            <w:r w:rsidRPr="009C7B84">
              <w:rPr>
                <w:color w:val="auto"/>
                <w:kern w:val="0"/>
                <w:sz w:val="22"/>
                <w:lang w:val="pt-PT" w:eastAsia="en-US"/>
              </w:rPr>
              <w:t>ambiental</w:t>
            </w:r>
            <w:proofErr w:type="gramEnd"/>
            <w:r w:rsidRPr="009C7B84">
              <w:rPr>
                <w:color w:val="auto"/>
                <w:kern w:val="0"/>
                <w:sz w:val="22"/>
                <w:lang w:val="pt-PT" w:eastAsia="en-US"/>
              </w:rPr>
              <w:t>.</w:t>
            </w:r>
          </w:p>
        </w:tc>
      </w:tr>
      <w:tr w:rsidR="0079785E" w:rsidRPr="009C7B84" w14:paraId="5131014C" w14:textId="77777777" w:rsidTr="00656382">
        <w:trPr>
          <w:trHeight w:val="1010"/>
          <w:jc w:val="center"/>
        </w:trPr>
        <w:tc>
          <w:tcPr>
            <w:tcW w:w="634" w:type="dxa"/>
          </w:tcPr>
          <w:p w14:paraId="34DAEBE6" w14:textId="77777777" w:rsidR="0079785E" w:rsidRPr="009C7B84" w:rsidRDefault="0079785E" w:rsidP="0079785E">
            <w:pPr>
              <w:widowControl w:val="0"/>
              <w:suppressAutoHyphens w:val="0"/>
              <w:autoSpaceDE w:val="0"/>
              <w:autoSpaceDN w:val="0"/>
              <w:spacing w:before="4" w:after="0" w:line="240" w:lineRule="auto"/>
              <w:ind w:left="0" w:firstLine="0"/>
              <w:jc w:val="center"/>
              <w:rPr>
                <w:bCs/>
                <w:color w:val="auto"/>
                <w:kern w:val="0"/>
                <w:sz w:val="22"/>
                <w:lang w:val="pt-PT" w:eastAsia="en-US"/>
              </w:rPr>
            </w:pPr>
            <w:r w:rsidRPr="009C7B84">
              <w:rPr>
                <w:bCs/>
                <w:color w:val="auto"/>
                <w:kern w:val="0"/>
                <w:sz w:val="22"/>
                <w:lang w:val="pt-PT" w:eastAsia="en-US"/>
              </w:rPr>
              <w:t>3.</w:t>
            </w:r>
          </w:p>
        </w:tc>
        <w:tc>
          <w:tcPr>
            <w:tcW w:w="1935" w:type="dxa"/>
          </w:tcPr>
          <w:p w14:paraId="4D989B57" w14:textId="77777777" w:rsidR="0079785E" w:rsidRPr="009C7B84" w:rsidRDefault="0079785E" w:rsidP="0079785E">
            <w:pPr>
              <w:widowControl w:val="0"/>
              <w:suppressAutoHyphens w:val="0"/>
              <w:autoSpaceDE w:val="0"/>
              <w:autoSpaceDN w:val="0"/>
              <w:spacing w:before="4" w:after="0" w:line="240" w:lineRule="auto"/>
              <w:ind w:left="0" w:firstLine="0"/>
              <w:jc w:val="center"/>
              <w:rPr>
                <w:color w:val="auto"/>
                <w:kern w:val="0"/>
                <w:sz w:val="22"/>
                <w:lang w:val="pt-PT" w:eastAsia="en-US"/>
              </w:rPr>
            </w:pPr>
            <w:r w:rsidRPr="009C7B84">
              <w:rPr>
                <w:color w:val="auto"/>
                <w:kern w:val="0"/>
                <w:sz w:val="22"/>
                <w:lang w:val="pt-PT" w:eastAsia="en-US"/>
              </w:rPr>
              <w:t>Riscos na entrega do produto</w:t>
            </w:r>
          </w:p>
        </w:tc>
        <w:tc>
          <w:tcPr>
            <w:tcW w:w="2827" w:type="dxa"/>
          </w:tcPr>
          <w:p w14:paraId="728C28B3" w14:textId="77777777" w:rsidR="0079785E" w:rsidRPr="009C7B84" w:rsidRDefault="0079785E" w:rsidP="0079785E">
            <w:pPr>
              <w:widowControl w:val="0"/>
              <w:suppressAutoHyphens w:val="0"/>
              <w:autoSpaceDE w:val="0"/>
              <w:autoSpaceDN w:val="0"/>
              <w:spacing w:after="0" w:line="240" w:lineRule="auto"/>
              <w:ind w:left="83" w:right="71" w:hanging="1"/>
              <w:jc w:val="center"/>
              <w:rPr>
                <w:color w:val="auto"/>
                <w:kern w:val="0"/>
                <w:sz w:val="22"/>
                <w:lang w:val="pt-PT" w:eastAsia="en-US"/>
              </w:rPr>
            </w:pPr>
            <w:r w:rsidRPr="009C7B84">
              <w:rPr>
                <w:color w:val="auto"/>
                <w:kern w:val="0"/>
                <w:sz w:val="22"/>
                <w:lang w:val="pt-PT" w:eastAsia="en-US"/>
              </w:rPr>
              <w:t>Falta de aterramento no veículo de entrega para os tanques de combustível, falta de extintores, vazamentos no caminhão, sinalizadores (cones e afins)</w:t>
            </w:r>
          </w:p>
        </w:tc>
        <w:tc>
          <w:tcPr>
            <w:tcW w:w="1974" w:type="dxa"/>
          </w:tcPr>
          <w:p w14:paraId="060261E7" w14:textId="77777777" w:rsidR="0079785E" w:rsidRPr="009C7B84" w:rsidRDefault="0079785E" w:rsidP="0079785E">
            <w:pPr>
              <w:widowControl w:val="0"/>
              <w:suppressAutoHyphens w:val="0"/>
              <w:autoSpaceDE w:val="0"/>
              <w:autoSpaceDN w:val="0"/>
              <w:spacing w:before="9" w:after="0" w:line="240" w:lineRule="auto"/>
              <w:ind w:left="0" w:firstLine="0"/>
              <w:jc w:val="center"/>
              <w:rPr>
                <w:b/>
                <w:color w:val="auto"/>
                <w:kern w:val="0"/>
                <w:sz w:val="22"/>
                <w:lang w:val="pt-PT" w:eastAsia="en-US"/>
              </w:rPr>
            </w:pPr>
          </w:p>
          <w:p w14:paraId="24728C99" w14:textId="77777777" w:rsidR="0079785E" w:rsidRPr="009C7B84" w:rsidRDefault="0079785E" w:rsidP="0079785E">
            <w:pPr>
              <w:widowControl w:val="0"/>
              <w:suppressAutoHyphens w:val="0"/>
              <w:autoSpaceDE w:val="0"/>
              <w:autoSpaceDN w:val="0"/>
              <w:spacing w:before="9" w:after="0" w:line="240" w:lineRule="auto"/>
              <w:ind w:left="0" w:firstLine="0"/>
              <w:jc w:val="center"/>
              <w:rPr>
                <w:b/>
                <w:color w:val="auto"/>
                <w:kern w:val="0"/>
                <w:sz w:val="22"/>
                <w:lang w:val="pt-PT" w:eastAsia="en-US"/>
              </w:rPr>
            </w:pPr>
          </w:p>
          <w:p w14:paraId="59888D77" w14:textId="77777777" w:rsidR="0079785E" w:rsidRPr="009C7B84" w:rsidRDefault="0079785E" w:rsidP="0079785E">
            <w:pPr>
              <w:widowControl w:val="0"/>
              <w:suppressAutoHyphens w:val="0"/>
              <w:autoSpaceDE w:val="0"/>
              <w:autoSpaceDN w:val="0"/>
              <w:spacing w:before="9" w:after="0" w:line="240" w:lineRule="auto"/>
              <w:ind w:left="0" w:firstLine="0"/>
              <w:jc w:val="center"/>
              <w:rPr>
                <w:b/>
                <w:color w:val="auto"/>
                <w:kern w:val="0"/>
                <w:sz w:val="22"/>
                <w:lang w:val="pt-PT" w:eastAsia="en-US"/>
              </w:rPr>
            </w:pPr>
          </w:p>
          <w:p w14:paraId="66A7FDCC" w14:textId="77777777" w:rsidR="0079785E" w:rsidRPr="009C7B84" w:rsidRDefault="0079785E" w:rsidP="0079785E">
            <w:pPr>
              <w:widowControl w:val="0"/>
              <w:suppressAutoHyphens w:val="0"/>
              <w:autoSpaceDE w:val="0"/>
              <w:autoSpaceDN w:val="0"/>
              <w:spacing w:before="9" w:after="0" w:line="240" w:lineRule="auto"/>
              <w:ind w:left="0"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55C066B5" w14:textId="77777777" w:rsidR="0079785E" w:rsidRPr="009C7B84" w:rsidRDefault="0079785E" w:rsidP="0079785E">
            <w:pPr>
              <w:widowControl w:val="0"/>
              <w:suppressAutoHyphens w:val="0"/>
              <w:autoSpaceDE w:val="0"/>
              <w:autoSpaceDN w:val="0"/>
              <w:spacing w:before="118" w:after="0" w:line="240" w:lineRule="auto"/>
              <w:ind w:left="133" w:right="124" w:firstLine="0"/>
              <w:jc w:val="center"/>
              <w:rPr>
                <w:color w:val="auto"/>
                <w:kern w:val="0"/>
                <w:sz w:val="22"/>
                <w:lang w:val="pt-PT" w:eastAsia="en-US"/>
              </w:rPr>
            </w:pPr>
            <w:r w:rsidRPr="009C7B84">
              <w:rPr>
                <w:color w:val="auto"/>
                <w:kern w:val="0"/>
                <w:sz w:val="22"/>
                <w:lang w:val="pt-PT" w:eastAsia="en-US"/>
              </w:rPr>
              <w:t>A Contratada deverá cumprir todas as normas de segurança na prestação dos serviços, sob pena de arcar com eventuais indenizações oriundas do descumprimento destas.</w:t>
            </w:r>
          </w:p>
        </w:tc>
      </w:tr>
      <w:tr w:rsidR="0079785E" w:rsidRPr="009C7B84" w14:paraId="1EF13944" w14:textId="77777777" w:rsidTr="00656382">
        <w:trPr>
          <w:trHeight w:val="1010"/>
          <w:jc w:val="center"/>
        </w:trPr>
        <w:tc>
          <w:tcPr>
            <w:tcW w:w="634" w:type="dxa"/>
          </w:tcPr>
          <w:p w14:paraId="600BAEC1" w14:textId="77777777" w:rsidR="0079785E" w:rsidRPr="009C7B84" w:rsidRDefault="0079785E" w:rsidP="0079785E">
            <w:pPr>
              <w:widowControl w:val="0"/>
              <w:suppressAutoHyphens w:val="0"/>
              <w:autoSpaceDE w:val="0"/>
              <w:autoSpaceDN w:val="0"/>
              <w:spacing w:before="4" w:after="0" w:line="240" w:lineRule="auto"/>
              <w:ind w:left="0" w:firstLine="0"/>
              <w:jc w:val="center"/>
              <w:rPr>
                <w:bCs/>
                <w:color w:val="auto"/>
                <w:kern w:val="0"/>
                <w:sz w:val="22"/>
                <w:lang w:val="pt-PT" w:eastAsia="en-US"/>
              </w:rPr>
            </w:pPr>
            <w:r w:rsidRPr="009C7B84">
              <w:rPr>
                <w:bCs/>
                <w:color w:val="auto"/>
                <w:kern w:val="0"/>
                <w:sz w:val="22"/>
                <w:lang w:val="pt-PT" w:eastAsia="en-US"/>
              </w:rPr>
              <w:t>4.</w:t>
            </w:r>
          </w:p>
        </w:tc>
        <w:tc>
          <w:tcPr>
            <w:tcW w:w="1935" w:type="dxa"/>
          </w:tcPr>
          <w:p w14:paraId="3B3BFC67" w14:textId="77777777" w:rsidR="0079785E" w:rsidRPr="009C7B84" w:rsidRDefault="0079785E" w:rsidP="0079785E">
            <w:pPr>
              <w:widowControl w:val="0"/>
              <w:suppressAutoHyphens w:val="0"/>
              <w:autoSpaceDE w:val="0"/>
              <w:autoSpaceDN w:val="0"/>
              <w:spacing w:before="4" w:after="0" w:line="240" w:lineRule="auto"/>
              <w:ind w:left="0" w:firstLine="0"/>
              <w:jc w:val="center"/>
              <w:rPr>
                <w:color w:val="auto"/>
                <w:kern w:val="0"/>
                <w:sz w:val="22"/>
                <w:lang w:val="pt-PT" w:eastAsia="en-US"/>
              </w:rPr>
            </w:pPr>
            <w:r w:rsidRPr="009C7B84">
              <w:rPr>
                <w:color w:val="auto"/>
                <w:kern w:val="0"/>
                <w:sz w:val="22"/>
                <w:lang w:val="pt-PT" w:eastAsia="en-US"/>
              </w:rPr>
              <w:t>Riscos trabalhistas (equipamentos de proteção)</w:t>
            </w:r>
          </w:p>
        </w:tc>
        <w:tc>
          <w:tcPr>
            <w:tcW w:w="2827" w:type="dxa"/>
          </w:tcPr>
          <w:p w14:paraId="074ED08A" w14:textId="77777777" w:rsidR="0079785E" w:rsidRPr="009C7B84" w:rsidRDefault="0079785E" w:rsidP="0079785E">
            <w:pPr>
              <w:widowControl w:val="0"/>
              <w:suppressAutoHyphens w:val="0"/>
              <w:autoSpaceDE w:val="0"/>
              <w:autoSpaceDN w:val="0"/>
              <w:spacing w:after="0" w:line="240" w:lineRule="auto"/>
              <w:ind w:left="83" w:right="71" w:hanging="1"/>
              <w:jc w:val="center"/>
              <w:rPr>
                <w:color w:val="auto"/>
                <w:kern w:val="0"/>
                <w:sz w:val="22"/>
                <w:lang w:val="pt-PT" w:eastAsia="en-US"/>
              </w:rPr>
            </w:pPr>
            <w:r w:rsidRPr="009C7B84">
              <w:rPr>
                <w:color w:val="auto"/>
                <w:kern w:val="0"/>
                <w:sz w:val="22"/>
                <w:lang w:val="pt-PT" w:eastAsia="en-US"/>
              </w:rPr>
              <w:t xml:space="preserve">Ausência dos </w:t>
            </w:r>
            <w:proofErr w:type="spellStart"/>
            <w:r w:rsidRPr="009C7B84">
              <w:rPr>
                <w:color w:val="auto"/>
                <w:kern w:val="0"/>
                <w:sz w:val="22"/>
                <w:lang w:val="pt-PT" w:eastAsia="en-US"/>
              </w:rPr>
              <w:t>EPI’s</w:t>
            </w:r>
            <w:proofErr w:type="spellEnd"/>
            <w:r w:rsidRPr="009C7B84">
              <w:rPr>
                <w:color w:val="auto"/>
                <w:kern w:val="0"/>
                <w:sz w:val="22"/>
                <w:lang w:val="pt-PT" w:eastAsia="en-US"/>
              </w:rPr>
              <w:t xml:space="preserve"> e uniforme </w:t>
            </w:r>
            <w:proofErr w:type="gramStart"/>
            <w:r w:rsidRPr="009C7B84">
              <w:rPr>
                <w:color w:val="auto"/>
                <w:kern w:val="0"/>
                <w:sz w:val="22"/>
                <w:lang w:val="pt-PT" w:eastAsia="en-US"/>
              </w:rPr>
              <w:t>completo</w:t>
            </w:r>
            <w:proofErr w:type="gramEnd"/>
          </w:p>
        </w:tc>
        <w:tc>
          <w:tcPr>
            <w:tcW w:w="1974" w:type="dxa"/>
          </w:tcPr>
          <w:p w14:paraId="75A2FECB" w14:textId="77777777" w:rsidR="0079785E" w:rsidRPr="009C7B84" w:rsidRDefault="0079785E" w:rsidP="0079785E">
            <w:pPr>
              <w:widowControl w:val="0"/>
              <w:suppressAutoHyphens w:val="0"/>
              <w:autoSpaceDE w:val="0"/>
              <w:autoSpaceDN w:val="0"/>
              <w:spacing w:before="9" w:after="0" w:line="240" w:lineRule="auto"/>
              <w:ind w:left="0"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0915A896" w14:textId="77777777" w:rsidR="0079785E" w:rsidRPr="009C7B84" w:rsidRDefault="0079785E" w:rsidP="0079785E">
            <w:pPr>
              <w:widowControl w:val="0"/>
              <w:suppressAutoHyphens w:val="0"/>
              <w:autoSpaceDE w:val="0"/>
              <w:autoSpaceDN w:val="0"/>
              <w:spacing w:before="118" w:after="0" w:line="240" w:lineRule="auto"/>
              <w:ind w:left="133" w:right="124" w:firstLine="0"/>
              <w:jc w:val="center"/>
              <w:rPr>
                <w:color w:val="auto"/>
                <w:kern w:val="0"/>
                <w:sz w:val="22"/>
                <w:lang w:val="pt-PT" w:eastAsia="en-US"/>
              </w:rPr>
            </w:pPr>
            <w:r w:rsidRPr="009C7B84">
              <w:rPr>
                <w:color w:val="auto"/>
                <w:kern w:val="0"/>
                <w:sz w:val="22"/>
                <w:lang w:val="pt-PT" w:eastAsia="en-US"/>
              </w:rPr>
              <w:t xml:space="preserve">A Contratada deverá cumprir todas as normas de segurança na prestação dos serviços, sob pena de arcar com eventuais </w:t>
            </w:r>
            <w:r w:rsidRPr="009C7B84">
              <w:rPr>
                <w:color w:val="auto"/>
                <w:kern w:val="0"/>
                <w:sz w:val="22"/>
                <w:lang w:val="pt-PT" w:eastAsia="en-US"/>
              </w:rPr>
              <w:lastRenderedPageBreak/>
              <w:t>indenizações oriundas do descumprimento destas.</w:t>
            </w:r>
          </w:p>
        </w:tc>
      </w:tr>
      <w:tr w:rsidR="0079785E" w:rsidRPr="009C7B84" w14:paraId="06C4EC0C" w14:textId="77777777" w:rsidTr="00656382">
        <w:trPr>
          <w:trHeight w:val="1010"/>
          <w:jc w:val="center"/>
        </w:trPr>
        <w:tc>
          <w:tcPr>
            <w:tcW w:w="634" w:type="dxa"/>
          </w:tcPr>
          <w:p w14:paraId="272EB714" w14:textId="77777777" w:rsidR="0079785E" w:rsidRPr="009C7B84" w:rsidRDefault="0079785E" w:rsidP="0079785E">
            <w:pPr>
              <w:widowControl w:val="0"/>
              <w:suppressAutoHyphens w:val="0"/>
              <w:autoSpaceDE w:val="0"/>
              <w:autoSpaceDN w:val="0"/>
              <w:spacing w:before="4" w:after="0" w:line="240" w:lineRule="auto"/>
              <w:ind w:left="0" w:firstLine="0"/>
              <w:jc w:val="left"/>
              <w:rPr>
                <w:b/>
                <w:color w:val="auto"/>
                <w:kern w:val="0"/>
                <w:sz w:val="22"/>
                <w:lang w:val="pt-PT" w:eastAsia="en-US"/>
              </w:rPr>
            </w:pPr>
          </w:p>
          <w:p w14:paraId="463237C8" w14:textId="77777777" w:rsidR="0079785E" w:rsidRPr="009C7B84" w:rsidRDefault="0079785E" w:rsidP="0079785E">
            <w:pPr>
              <w:widowControl w:val="0"/>
              <w:suppressAutoHyphens w:val="0"/>
              <w:autoSpaceDE w:val="0"/>
              <w:autoSpaceDN w:val="0"/>
              <w:spacing w:before="1" w:after="0" w:line="240" w:lineRule="auto"/>
              <w:ind w:left="7" w:firstLine="0"/>
              <w:jc w:val="center"/>
              <w:rPr>
                <w:color w:val="auto"/>
                <w:kern w:val="0"/>
                <w:sz w:val="22"/>
                <w:lang w:val="pt-PT" w:eastAsia="en-US"/>
              </w:rPr>
            </w:pPr>
            <w:r w:rsidRPr="009C7B84">
              <w:rPr>
                <w:color w:val="auto"/>
                <w:kern w:val="0"/>
                <w:sz w:val="22"/>
                <w:lang w:val="pt-PT" w:eastAsia="en-US"/>
              </w:rPr>
              <w:t>5.</w:t>
            </w:r>
          </w:p>
        </w:tc>
        <w:tc>
          <w:tcPr>
            <w:tcW w:w="1935" w:type="dxa"/>
          </w:tcPr>
          <w:p w14:paraId="0F92D25E" w14:textId="77777777" w:rsidR="0079785E" w:rsidRPr="009C7B84" w:rsidRDefault="0079785E" w:rsidP="0079785E">
            <w:pPr>
              <w:widowControl w:val="0"/>
              <w:suppressAutoHyphens w:val="0"/>
              <w:autoSpaceDE w:val="0"/>
              <w:autoSpaceDN w:val="0"/>
              <w:spacing w:before="4" w:after="0" w:line="240" w:lineRule="auto"/>
              <w:ind w:left="0" w:firstLine="0"/>
              <w:jc w:val="left"/>
              <w:rPr>
                <w:b/>
                <w:color w:val="auto"/>
                <w:kern w:val="0"/>
                <w:sz w:val="22"/>
                <w:lang w:val="pt-PT" w:eastAsia="en-US"/>
              </w:rPr>
            </w:pPr>
          </w:p>
          <w:p w14:paraId="0E9D2A68" w14:textId="77777777" w:rsidR="0079785E" w:rsidRPr="009C7B84" w:rsidRDefault="0079785E" w:rsidP="0079785E">
            <w:pPr>
              <w:widowControl w:val="0"/>
              <w:suppressAutoHyphens w:val="0"/>
              <w:autoSpaceDE w:val="0"/>
              <w:autoSpaceDN w:val="0"/>
              <w:spacing w:before="1" w:after="0" w:line="240" w:lineRule="auto"/>
              <w:ind w:left="167" w:firstLine="0"/>
              <w:jc w:val="left"/>
              <w:rPr>
                <w:color w:val="auto"/>
                <w:kern w:val="0"/>
                <w:sz w:val="22"/>
                <w:lang w:val="pt-PT" w:eastAsia="en-US"/>
              </w:rPr>
            </w:pPr>
            <w:r w:rsidRPr="009C7B84">
              <w:rPr>
                <w:color w:val="auto"/>
                <w:kern w:val="0"/>
                <w:sz w:val="22"/>
                <w:lang w:val="pt-PT" w:eastAsia="en-US"/>
              </w:rPr>
              <w:t>Riscos</w:t>
            </w:r>
            <w:r w:rsidRPr="009C7B84">
              <w:rPr>
                <w:color w:val="auto"/>
                <w:spacing w:val="-2"/>
                <w:kern w:val="0"/>
                <w:sz w:val="22"/>
                <w:lang w:val="pt-PT" w:eastAsia="en-US"/>
              </w:rPr>
              <w:t xml:space="preserve"> </w:t>
            </w:r>
            <w:r w:rsidRPr="009C7B84">
              <w:rPr>
                <w:color w:val="auto"/>
                <w:kern w:val="0"/>
                <w:sz w:val="22"/>
                <w:lang w:val="pt-PT" w:eastAsia="en-US"/>
              </w:rPr>
              <w:t>geológicos</w:t>
            </w:r>
          </w:p>
        </w:tc>
        <w:tc>
          <w:tcPr>
            <w:tcW w:w="2827" w:type="dxa"/>
          </w:tcPr>
          <w:p w14:paraId="3E708B7B" w14:textId="77777777" w:rsidR="0079785E" w:rsidRPr="009C7B84" w:rsidRDefault="0079785E" w:rsidP="0079785E">
            <w:pPr>
              <w:widowControl w:val="0"/>
              <w:suppressAutoHyphens w:val="0"/>
              <w:autoSpaceDE w:val="0"/>
              <w:autoSpaceDN w:val="0"/>
              <w:spacing w:after="0" w:line="240" w:lineRule="auto"/>
              <w:ind w:left="83" w:right="71" w:hanging="1"/>
              <w:jc w:val="center"/>
              <w:rPr>
                <w:color w:val="auto"/>
                <w:kern w:val="0"/>
                <w:sz w:val="22"/>
                <w:lang w:val="pt-PT" w:eastAsia="en-US"/>
              </w:rPr>
            </w:pPr>
            <w:r w:rsidRPr="009C7B84">
              <w:rPr>
                <w:color w:val="auto"/>
                <w:kern w:val="0"/>
                <w:sz w:val="22"/>
                <w:lang w:val="pt-PT" w:eastAsia="en-US"/>
              </w:rPr>
              <w:t>Risco de condições adversas do</w:t>
            </w:r>
            <w:r w:rsidRPr="009C7B84">
              <w:rPr>
                <w:color w:val="auto"/>
                <w:spacing w:val="1"/>
                <w:kern w:val="0"/>
                <w:sz w:val="22"/>
                <w:lang w:val="pt-PT" w:eastAsia="en-US"/>
              </w:rPr>
              <w:t xml:space="preserve"> </w:t>
            </w:r>
            <w:r w:rsidRPr="009C7B84">
              <w:rPr>
                <w:color w:val="auto"/>
                <w:kern w:val="0"/>
                <w:sz w:val="22"/>
                <w:lang w:val="pt-PT" w:eastAsia="en-US"/>
              </w:rPr>
              <w:t>solo ou terreno que poderiam</w:t>
            </w:r>
            <w:r w:rsidRPr="009C7B84">
              <w:rPr>
                <w:color w:val="auto"/>
                <w:spacing w:val="1"/>
                <w:kern w:val="0"/>
                <w:sz w:val="22"/>
                <w:lang w:val="pt-PT" w:eastAsia="en-US"/>
              </w:rPr>
              <w:t xml:space="preserve"> </w:t>
            </w:r>
            <w:r w:rsidRPr="009C7B84">
              <w:rPr>
                <w:color w:val="auto"/>
                <w:kern w:val="0"/>
                <w:sz w:val="22"/>
                <w:lang w:val="pt-PT" w:eastAsia="en-US"/>
              </w:rPr>
              <w:t>acarretar</w:t>
            </w:r>
            <w:r w:rsidRPr="009C7B84">
              <w:rPr>
                <w:color w:val="auto"/>
                <w:spacing w:val="-5"/>
                <w:kern w:val="0"/>
                <w:sz w:val="22"/>
                <w:lang w:val="pt-PT" w:eastAsia="en-US"/>
              </w:rPr>
              <w:t xml:space="preserve"> </w:t>
            </w:r>
            <w:r w:rsidRPr="009C7B84">
              <w:rPr>
                <w:color w:val="auto"/>
                <w:kern w:val="0"/>
                <w:sz w:val="22"/>
                <w:lang w:val="pt-PT" w:eastAsia="en-US"/>
              </w:rPr>
              <w:t>acréscimos</w:t>
            </w:r>
            <w:r w:rsidRPr="009C7B84">
              <w:rPr>
                <w:color w:val="auto"/>
                <w:spacing w:val="-3"/>
                <w:kern w:val="0"/>
                <w:sz w:val="22"/>
                <w:lang w:val="pt-PT" w:eastAsia="en-US"/>
              </w:rPr>
              <w:t xml:space="preserve"> </w:t>
            </w:r>
            <w:r w:rsidRPr="009C7B84">
              <w:rPr>
                <w:color w:val="auto"/>
                <w:kern w:val="0"/>
                <w:sz w:val="22"/>
                <w:lang w:val="pt-PT" w:eastAsia="en-US"/>
              </w:rPr>
              <w:t>imprevistos</w:t>
            </w:r>
          </w:p>
          <w:p w14:paraId="7EA3D442" w14:textId="77777777" w:rsidR="0079785E" w:rsidRPr="009C7B84" w:rsidRDefault="0079785E" w:rsidP="0079785E">
            <w:pPr>
              <w:widowControl w:val="0"/>
              <w:suppressAutoHyphens w:val="0"/>
              <w:autoSpaceDE w:val="0"/>
              <w:autoSpaceDN w:val="0"/>
              <w:spacing w:after="0" w:line="237" w:lineRule="exact"/>
              <w:ind w:left="129" w:right="117" w:firstLine="0"/>
              <w:jc w:val="center"/>
              <w:rPr>
                <w:color w:val="auto"/>
                <w:kern w:val="0"/>
                <w:sz w:val="22"/>
                <w:lang w:val="pt-PT" w:eastAsia="en-US"/>
              </w:rPr>
            </w:pPr>
            <w:proofErr w:type="gramStart"/>
            <w:r w:rsidRPr="009C7B84">
              <w:rPr>
                <w:color w:val="auto"/>
                <w:kern w:val="0"/>
                <w:sz w:val="22"/>
                <w:lang w:val="pt-PT" w:eastAsia="en-US"/>
              </w:rPr>
              <w:t>no</w:t>
            </w:r>
            <w:proofErr w:type="gramEnd"/>
            <w:r w:rsidRPr="009C7B84">
              <w:rPr>
                <w:color w:val="auto"/>
                <w:spacing w:val="-1"/>
                <w:kern w:val="0"/>
                <w:sz w:val="22"/>
                <w:lang w:val="pt-PT" w:eastAsia="en-US"/>
              </w:rPr>
              <w:t xml:space="preserve"> </w:t>
            </w:r>
            <w:r w:rsidRPr="009C7B84">
              <w:rPr>
                <w:color w:val="auto"/>
                <w:kern w:val="0"/>
                <w:sz w:val="22"/>
                <w:lang w:val="pt-PT" w:eastAsia="en-US"/>
              </w:rPr>
              <w:t>custo</w:t>
            </w:r>
            <w:r w:rsidRPr="009C7B84">
              <w:rPr>
                <w:color w:val="auto"/>
                <w:spacing w:val="-1"/>
                <w:kern w:val="0"/>
                <w:sz w:val="22"/>
                <w:lang w:val="pt-PT" w:eastAsia="en-US"/>
              </w:rPr>
              <w:t xml:space="preserve"> </w:t>
            </w:r>
            <w:r w:rsidRPr="009C7B84">
              <w:rPr>
                <w:color w:val="auto"/>
                <w:kern w:val="0"/>
                <w:sz w:val="22"/>
                <w:lang w:val="pt-PT" w:eastAsia="en-US"/>
              </w:rPr>
              <w:t>dos</w:t>
            </w:r>
            <w:r w:rsidRPr="009C7B84">
              <w:rPr>
                <w:color w:val="auto"/>
                <w:spacing w:val="-1"/>
                <w:kern w:val="0"/>
                <w:sz w:val="22"/>
                <w:lang w:val="pt-PT" w:eastAsia="en-US"/>
              </w:rPr>
              <w:t xml:space="preserve"> </w:t>
            </w:r>
            <w:r w:rsidRPr="009C7B84">
              <w:rPr>
                <w:color w:val="auto"/>
                <w:kern w:val="0"/>
                <w:sz w:val="22"/>
                <w:lang w:val="pt-PT" w:eastAsia="en-US"/>
              </w:rPr>
              <w:t>serviços</w:t>
            </w:r>
          </w:p>
        </w:tc>
        <w:tc>
          <w:tcPr>
            <w:tcW w:w="1974" w:type="dxa"/>
          </w:tcPr>
          <w:p w14:paraId="6E12DB5D" w14:textId="77777777" w:rsidR="0079785E" w:rsidRPr="009C7B84" w:rsidRDefault="0079785E" w:rsidP="0079785E">
            <w:pPr>
              <w:widowControl w:val="0"/>
              <w:suppressAutoHyphens w:val="0"/>
              <w:autoSpaceDE w:val="0"/>
              <w:autoSpaceDN w:val="0"/>
              <w:spacing w:before="9" w:after="0" w:line="240" w:lineRule="auto"/>
              <w:ind w:left="0" w:firstLine="0"/>
              <w:jc w:val="left"/>
              <w:rPr>
                <w:b/>
                <w:color w:val="auto"/>
                <w:kern w:val="0"/>
                <w:sz w:val="22"/>
                <w:lang w:val="pt-PT" w:eastAsia="en-US"/>
              </w:rPr>
            </w:pPr>
          </w:p>
          <w:p w14:paraId="6476747F" w14:textId="77777777" w:rsidR="0079785E" w:rsidRPr="009C7B84" w:rsidRDefault="0079785E" w:rsidP="0079785E">
            <w:pPr>
              <w:widowControl w:val="0"/>
              <w:suppressAutoHyphens w:val="0"/>
              <w:autoSpaceDE w:val="0"/>
              <w:autoSpaceDN w:val="0"/>
              <w:spacing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2F6013C4" w14:textId="77777777" w:rsidR="0079785E" w:rsidRPr="009C7B84" w:rsidRDefault="0079785E" w:rsidP="0079785E">
            <w:pPr>
              <w:widowControl w:val="0"/>
              <w:suppressAutoHyphens w:val="0"/>
              <w:autoSpaceDE w:val="0"/>
              <w:autoSpaceDN w:val="0"/>
              <w:spacing w:before="118" w:after="0" w:line="240" w:lineRule="auto"/>
              <w:ind w:left="133" w:right="124" w:firstLine="0"/>
              <w:jc w:val="center"/>
              <w:rPr>
                <w:color w:val="auto"/>
                <w:kern w:val="0"/>
                <w:sz w:val="22"/>
                <w:lang w:val="pt-PT" w:eastAsia="en-US"/>
              </w:rPr>
            </w:pPr>
            <w:proofErr w:type="spellStart"/>
            <w:r w:rsidRPr="009C7B84">
              <w:rPr>
                <w:color w:val="auto"/>
                <w:kern w:val="0"/>
                <w:sz w:val="22"/>
                <w:lang w:val="pt-PT" w:eastAsia="en-US"/>
              </w:rPr>
              <w:t>Repactuação</w:t>
            </w:r>
            <w:proofErr w:type="spellEnd"/>
            <w:r w:rsidRPr="009C7B84">
              <w:rPr>
                <w:color w:val="auto"/>
                <w:kern w:val="0"/>
                <w:sz w:val="22"/>
                <w:lang w:val="pt-PT" w:eastAsia="en-US"/>
              </w:rPr>
              <w:t xml:space="preserve"> ou</w:t>
            </w:r>
            <w:r w:rsidRPr="009C7B84">
              <w:rPr>
                <w:color w:val="auto"/>
                <w:spacing w:val="-52"/>
                <w:kern w:val="0"/>
                <w:sz w:val="22"/>
                <w:lang w:val="pt-PT" w:eastAsia="en-US"/>
              </w:rPr>
              <w:t xml:space="preserve"> </w:t>
            </w:r>
            <w:r w:rsidRPr="009C7B84">
              <w:rPr>
                <w:color w:val="auto"/>
                <w:kern w:val="0"/>
                <w:sz w:val="22"/>
                <w:lang w:val="pt-PT" w:eastAsia="en-US"/>
              </w:rPr>
              <w:t>reequilíbrio do</w:t>
            </w:r>
            <w:r w:rsidRPr="009C7B84">
              <w:rPr>
                <w:color w:val="auto"/>
                <w:spacing w:val="1"/>
                <w:kern w:val="0"/>
                <w:sz w:val="22"/>
                <w:lang w:val="pt-PT" w:eastAsia="en-US"/>
              </w:rPr>
              <w:t xml:space="preserve"> </w:t>
            </w:r>
            <w:r w:rsidRPr="009C7B84">
              <w:rPr>
                <w:color w:val="auto"/>
                <w:kern w:val="0"/>
                <w:sz w:val="22"/>
                <w:lang w:val="pt-PT" w:eastAsia="en-US"/>
              </w:rPr>
              <w:t>contrato</w:t>
            </w:r>
          </w:p>
          <w:p w14:paraId="13E301B3" w14:textId="77777777" w:rsidR="0079785E" w:rsidRPr="009C7B84" w:rsidRDefault="0079785E" w:rsidP="0079785E">
            <w:pPr>
              <w:widowControl w:val="0"/>
              <w:suppressAutoHyphens w:val="0"/>
              <w:autoSpaceDE w:val="0"/>
              <w:autoSpaceDN w:val="0"/>
              <w:spacing w:before="118" w:after="0" w:line="240" w:lineRule="auto"/>
              <w:ind w:left="133" w:right="124" w:firstLine="0"/>
              <w:jc w:val="center"/>
              <w:rPr>
                <w:color w:val="auto"/>
                <w:kern w:val="0"/>
                <w:sz w:val="22"/>
                <w:lang w:val="pt-PT" w:eastAsia="en-US"/>
              </w:rPr>
            </w:pPr>
            <w:proofErr w:type="spellStart"/>
            <w:r w:rsidRPr="009C7B84">
              <w:rPr>
                <w:color w:val="auto"/>
                <w:kern w:val="0"/>
                <w:sz w:val="22"/>
                <w:lang w:val="pt-PT" w:eastAsia="en-US"/>
              </w:rPr>
              <w:t>Art</w:t>
            </w:r>
            <w:proofErr w:type="spellEnd"/>
            <w:r w:rsidRPr="009C7B84">
              <w:rPr>
                <w:color w:val="auto"/>
                <w:kern w:val="0"/>
                <w:sz w:val="22"/>
                <w:lang w:val="pt-PT" w:eastAsia="en-US"/>
              </w:rPr>
              <w:t>. 81, p 8, 13303/16</w:t>
            </w:r>
          </w:p>
        </w:tc>
      </w:tr>
      <w:tr w:rsidR="0079785E" w:rsidRPr="009C7B84" w14:paraId="5A54132C" w14:textId="77777777" w:rsidTr="00656382">
        <w:trPr>
          <w:trHeight w:val="1267"/>
          <w:jc w:val="center"/>
        </w:trPr>
        <w:tc>
          <w:tcPr>
            <w:tcW w:w="634" w:type="dxa"/>
          </w:tcPr>
          <w:p w14:paraId="4BA04ECB"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5FFB91B1" w14:textId="77777777" w:rsidR="0079785E" w:rsidRPr="009C7B84" w:rsidRDefault="0079785E" w:rsidP="0079785E">
            <w:pPr>
              <w:widowControl w:val="0"/>
              <w:suppressAutoHyphens w:val="0"/>
              <w:autoSpaceDE w:val="0"/>
              <w:autoSpaceDN w:val="0"/>
              <w:spacing w:before="5" w:after="0" w:line="240" w:lineRule="auto"/>
              <w:ind w:left="0" w:firstLine="0"/>
              <w:jc w:val="left"/>
              <w:rPr>
                <w:b/>
                <w:color w:val="auto"/>
                <w:kern w:val="0"/>
                <w:sz w:val="22"/>
                <w:lang w:val="pt-PT" w:eastAsia="en-US"/>
              </w:rPr>
            </w:pPr>
          </w:p>
          <w:p w14:paraId="51112C3C" w14:textId="77777777" w:rsidR="0079785E" w:rsidRPr="009C7B84" w:rsidRDefault="0079785E" w:rsidP="0079785E">
            <w:pPr>
              <w:widowControl w:val="0"/>
              <w:suppressAutoHyphens w:val="0"/>
              <w:autoSpaceDE w:val="0"/>
              <w:autoSpaceDN w:val="0"/>
              <w:spacing w:after="0" w:line="240" w:lineRule="auto"/>
              <w:ind w:left="140" w:right="131" w:firstLine="0"/>
              <w:jc w:val="center"/>
              <w:rPr>
                <w:color w:val="auto"/>
                <w:kern w:val="0"/>
                <w:sz w:val="22"/>
                <w:lang w:val="pt-PT" w:eastAsia="en-US"/>
              </w:rPr>
            </w:pPr>
            <w:r w:rsidRPr="009C7B84">
              <w:rPr>
                <w:color w:val="auto"/>
                <w:kern w:val="0"/>
                <w:sz w:val="22"/>
                <w:lang w:val="pt-PT" w:eastAsia="en-US"/>
              </w:rPr>
              <w:t>6.</w:t>
            </w:r>
          </w:p>
        </w:tc>
        <w:tc>
          <w:tcPr>
            <w:tcW w:w="1935" w:type="dxa"/>
          </w:tcPr>
          <w:p w14:paraId="1ADADA15" w14:textId="77777777" w:rsidR="0079785E" w:rsidRPr="009C7B84" w:rsidRDefault="0079785E" w:rsidP="0079785E">
            <w:pPr>
              <w:widowControl w:val="0"/>
              <w:suppressAutoHyphens w:val="0"/>
              <w:autoSpaceDE w:val="0"/>
              <w:autoSpaceDN w:val="0"/>
              <w:spacing w:before="121" w:after="0" w:line="240" w:lineRule="auto"/>
              <w:ind w:left="165" w:right="155" w:hanging="1"/>
              <w:jc w:val="center"/>
              <w:rPr>
                <w:color w:val="auto"/>
                <w:kern w:val="0"/>
                <w:sz w:val="22"/>
                <w:lang w:val="pt-PT" w:eastAsia="en-US"/>
              </w:rPr>
            </w:pPr>
          </w:p>
          <w:p w14:paraId="58ED1AC3" w14:textId="77777777" w:rsidR="0079785E" w:rsidRPr="009C7B84" w:rsidRDefault="0079785E" w:rsidP="0079785E">
            <w:pPr>
              <w:widowControl w:val="0"/>
              <w:suppressAutoHyphens w:val="0"/>
              <w:autoSpaceDE w:val="0"/>
              <w:autoSpaceDN w:val="0"/>
              <w:spacing w:before="121" w:after="0" w:line="240" w:lineRule="auto"/>
              <w:ind w:left="165" w:right="155" w:hanging="1"/>
              <w:jc w:val="center"/>
              <w:rPr>
                <w:color w:val="auto"/>
                <w:kern w:val="0"/>
                <w:sz w:val="22"/>
                <w:lang w:val="pt-PT" w:eastAsia="en-US"/>
              </w:rPr>
            </w:pPr>
            <w:r w:rsidRPr="009C7B84">
              <w:rPr>
                <w:color w:val="auto"/>
                <w:kern w:val="0"/>
                <w:sz w:val="22"/>
                <w:lang w:val="pt-PT" w:eastAsia="en-US"/>
              </w:rPr>
              <w:t>Ocorrência de</w:t>
            </w:r>
            <w:r w:rsidRPr="009C7B84">
              <w:rPr>
                <w:color w:val="auto"/>
                <w:spacing w:val="1"/>
                <w:kern w:val="0"/>
                <w:sz w:val="22"/>
                <w:lang w:val="pt-PT" w:eastAsia="en-US"/>
              </w:rPr>
              <w:t xml:space="preserve"> </w:t>
            </w:r>
            <w:r w:rsidRPr="009C7B84">
              <w:rPr>
                <w:color w:val="auto"/>
                <w:kern w:val="0"/>
                <w:sz w:val="22"/>
                <w:lang w:val="pt-PT" w:eastAsia="en-US"/>
              </w:rPr>
              <w:t>sinistros relativos</w:t>
            </w:r>
            <w:r w:rsidRPr="009C7B84">
              <w:rPr>
                <w:color w:val="auto"/>
                <w:spacing w:val="1"/>
                <w:kern w:val="0"/>
                <w:sz w:val="22"/>
                <w:lang w:val="pt-PT" w:eastAsia="en-US"/>
              </w:rPr>
              <w:t xml:space="preserve"> </w:t>
            </w:r>
            <w:r w:rsidRPr="009C7B84">
              <w:rPr>
                <w:color w:val="auto"/>
                <w:kern w:val="0"/>
                <w:sz w:val="22"/>
                <w:lang w:val="pt-PT" w:eastAsia="en-US"/>
              </w:rPr>
              <w:t>ao transporte do</w:t>
            </w:r>
            <w:r w:rsidRPr="009C7B84">
              <w:rPr>
                <w:color w:val="auto"/>
                <w:spacing w:val="1"/>
                <w:kern w:val="0"/>
                <w:sz w:val="22"/>
                <w:lang w:val="pt-PT" w:eastAsia="en-US"/>
              </w:rPr>
              <w:t xml:space="preserve"> </w:t>
            </w:r>
            <w:r w:rsidRPr="009C7B84">
              <w:rPr>
                <w:color w:val="auto"/>
                <w:kern w:val="0"/>
                <w:sz w:val="22"/>
                <w:lang w:val="pt-PT" w:eastAsia="en-US"/>
              </w:rPr>
              <w:t>objeto</w:t>
            </w:r>
            <w:r w:rsidRPr="009C7B84">
              <w:rPr>
                <w:color w:val="auto"/>
                <w:spacing w:val="-6"/>
                <w:kern w:val="0"/>
                <w:sz w:val="22"/>
                <w:lang w:val="pt-PT" w:eastAsia="en-US"/>
              </w:rPr>
              <w:t xml:space="preserve"> </w:t>
            </w:r>
            <w:r w:rsidRPr="009C7B84">
              <w:rPr>
                <w:color w:val="auto"/>
                <w:kern w:val="0"/>
                <w:sz w:val="22"/>
                <w:lang w:val="pt-PT" w:eastAsia="en-US"/>
              </w:rPr>
              <w:t>do</w:t>
            </w:r>
            <w:r w:rsidRPr="009C7B84">
              <w:rPr>
                <w:color w:val="auto"/>
                <w:spacing w:val="-8"/>
                <w:kern w:val="0"/>
                <w:sz w:val="22"/>
                <w:lang w:val="pt-PT" w:eastAsia="en-US"/>
              </w:rPr>
              <w:t xml:space="preserve"> </w:t>
            </w:r>
            <w:r w:rsidRPr="009C7B84">
              <w:rPr>
                <w:color w:val="auto"/>
                <w:kern w:val="0"/>
                <w:sz w:val="22"/>
                <w:lang w:val="pt-PT" w:eastAsia="en-US"/>
              </w:rPr>
              <w:t>contrato</w:t>
            </w:r>
          </w:p>
        </w:tc>
        <w:tc>
          <w:tcPr>
            <w:tcW w:w="2827" w:type="dxa"/>
          </w:tcPr>
          <w:p w14:paraId="1B28A174" w14:textId="77777777" w:rsidR="0079785E" w:rsidRPr="009C7B84" w:rsidRDefault="0079785E" w:rsidP="0079785E">
            <w:pPr>
              <w:widowControl w:val="0"/>
              <w:suppressAutoHyphens w:val="0"/>
              <w:autoSpaceDE w:val="0"/>
              <w:autoSpaceDN w:val="0"/>
              <w:spacing w:before="121" w:after="0" w:line="240" w:lineRule="auto"/>
              <w:ind w:left="83" w:right="72" w:firstLine="0"/>
              <w:jc w:val="center"/>
              <w:rPr>
                <w:color w:val="auto"/>
                <w:kern w:val="0"/>
                <w:sz w:val="22"/>
                <w:lang w:val="pt-PT" w:eastAsia="en-US"/>
              </w:rPr>
            </w:pPr>
          </w:p>
          <w:p w14:paraId="00C6A73A" w14:textId="77777777" w:rsidR="0079785E" w:rsidRPr="009C7B84" w:rsidRDefault="0079785E" w:rsidP="0079785E">
            <w:pPr>
              <w:widowControl w:val="0"/>
              <w:suppressAutoHyphens w:val="0"/>
              <w:autoSpaceDE w:val="0"/>
              <w:autoSpaceDN w:val="0"/>
              <w:spacing w:before="121" w:after="0" w:line="240" w:lineRule="auto"/>
              <w:ind w:left="83" w:right="72" w:firstLine="0"/>
              <w:jc w:val="center"/>
              <w:rPr>
                <w:color w:val="auto"/>
                <w:kern w:val="0"/>
                <w:sz w:val="22"/>
                <w:lang w:val="pt-PT" w:eastAsia="en-US"/>
              </w:rPr>
            </w:pPr>
            <w:r w:rsidRPr="009C7B84">
              <w:rPr>
                <w:color w:val="auto"/>
                <w:kern w:val="0"/>
                <w:sz w:val="22"/>
                <w:lang w:val="pt-PT" w:eastAsia="en-US"/>
              </w:rPr>
              <w:t xml:space="preserve">Risco de ocorrência de </w:t>
            </w:r>
            <w:proofErr w:type="gramStart"/>
            <w:r w:rsidRPr="009C7B84">
              <w:rPr>
                <w:color w:val="auto"/>
                <w:kern w:val="0"/>
                <w:sz w:val="22"/>
                <w:lang w:val="pt-PT" w:eastAsia="en-US"/>
              </w:rPr>
              <w:t xml:space="preserve">acidentes </w:t>
            </w:r>
            <w:r w:rsidRPr="009C7B84">
              <w:rPr>
                <w:color w:val="auto"/>
                <w:spacing w:val="-53"/>
                <w:kern w:val="0"/>
                <w:sz w:val="22"/>
                <w:lang w:val="pt-PT" w:eastAsia="en-US"/>
              </w:rPr>
              <w:t xml:space="preserve"> </w:t>
            </w:r>
            <w:r w:rsidRPr="009C7B84">
              <w:rPr>
                <w:color w:val="auto"/>
                <w:kern w:val="0"/>
                <w:sz w:val="22"/>
                <w:lang w:val="pt-PT" w:eastAsia="en-US"/>
              </w:rPr>
              <w:t>envolvendo</w:t>
            </w:r>
            <w:proofErr w:type="gramEnd"/>
            <w:r w:rsidRPr="009C7B84">
              <w:rPr>
                <w:color w:val="auto"/>
                <w:kern w:val="0"/>
                <w:sz w:val="22"/>
                <w:lang w:val="pt-PT" w:eastAsia="en-US"/>
              </w:rPr>
              <w:t xml:space="preserve"> os equipamentos e</w:t>
            </w:r>
            <w:r w:rsidRPr="009C7B84">
              <w:rPr>
                <w:color w:val="auto"/>
                <w:spacing w:val="1"/>
                <w:kern w:val="0"/>
                <w:sz w:val="22"/>
                <w:lang w:val="pt-PT" w:eastAsia="en-US"/>
              </w:rPr>
              <w:t xml:space="preserve"> </w:t>
            </w:r>
            <w:r w:rsidRPr="009C7B84">
              <w:rPr>
                <w:color w:val="auto"/>
                <w:kern w:val="0"/>
                <w:sz w:val="22"/>
                <w:lang w:val="pt-PT" w:eastAsia="en-US"/>
              </w:rPr>
              <w:t>empregados da Contratada no</w:t>
            </w:r>
            <w:r w:rsidRPr="009C7B84">
              <w:rPr>
                <w:color w:val="auto"/>
                <w:spacing w:val="1"/>
                <w:kern w:val="0"/>
                <w:sz w:val="22"/>
                <w:lang w:val="pt-PT" w:eastAsia="en-US"/>
              </w:rPr>
              <w:t xml:space="preserve"> </w:t>
            </w:r>
            <w:r w:rsidRPr="009C7B84">
              <w:rPr>
                <w:color w:val="auto"/>
                <w:kern w:val="0"/>
                <w:sz w:val="22"/>
                <w:lang w:val="pt-PT" w:eastAsia="en-US"/>
              </w:rPr>
              <w:t>transporte</w:t>
            </w:r>
          </w:p>
        </w:tc>
        <w:tc>
          <w:tcPr>
            <w:tcW w:w="1974" w:type="dxa"/>
          </w:tcPr>
          <w:p w14:paraId="600A0581"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7B8210DC" w14:textId="77777777" w:rsidR="0079785E" w:rsidRPr="009C7B84" w:rsidRDefault="0079785E" w:rsidP="0079785E">
            <w:pPr>
              <w:widowControl w:val="0"/>
              <w:suppressAutoHyphens w:val="0"/>
              <w:autoSpaceDE w:val="0"/>
              <w:autoSpaceDN w:val="0"/>
              <w:spacing w:before="10" w:after="0" w:line="240" w:lineRule="auto"/>
              <w:ind w:left="0" w:firstLine="0"/>
              <w:jc w:val="left"/>
              <w:rPr>
                <w:b/>
                <w:color w:val="auto"/>
                <w:kern w:val="0"/>
                <w:sz w:val="22"/>
                <w:lang w:val="pt-PT" w:eastAsia="en-US"/>
              </w:rPr>
            </w:pPr>
          </w:p>
          <w:p w14:paraId="47CDBBE9" w14:textId="77777777" w:rsidR="0079785E" w:rsidRPr="009C7B84" w:rsidRDefault="0079785E" w:rsidP="0079785E">
            <w:pPr>
              <w:widowControl w:val="0"/>
              <w:suppressAutoHyphens w:val="0"/>
              <w:autoSpaceDE w:val="0"/>
              <w:autoSpaceDN w:val="0"/>
              <w:spacing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3AAEBA61" w14:textId="77777777" w:rsidR="0079785E" w:rsidRPr="009C7B84" w:rsidRDefault="0079785E" w:rsidP="0079785E">
            <w:pPr>
              <w:widowControl w:val="0"/>
              <w:suppressAutoHyphens w:val="0"/>
              <w:autoSpaceDE w:val="0"/>
              <w:autoSpaceDN w:val="0"/>
              <w:spacing w:after="0" w:line="240" w:lineRule="auto"/>
              <w:ind w:left="132" w:right="126" w:firstLine="0"/>
              <w:jc w:val="center"/>
              <w:rPr>
                <w:color w:val="auto"/>
                <w:kern w:val="0"/>
                <w:sz w:val="22"/>
                <w:lang w:val="pt-PT" w:eastAsia="en-US"/>
              </w:rPr>
            </w:pPr>
            <w:r w:rsidRPr="009C7B84">
              <w:rPr>
                <w:color w:val="auto"/>
                <w:kern w:val="0"/>
                <w:sz w:val="22"/>
                <w:lang w:val="pt-PT" w:eastAsia="en-US"/>
              </w:rPr>
              <w:t>A Contratada será</w:t>
            </w:r>
            <w:r w:rsidRPr="009C7B84">
              <w:rPr>
                <w:color w:val="auto"/>
                <w:spacing w:val="-52"/>
                <w:kern w:val="0"/>
                <w:sz w:val="22"/>
                <w:lang w:val="pt-PT" w:eastAsia="en-US"/>
              </w:rPr>
              <w:t xml:space="preserve"> </w:t>
            </w:r>
            <w:r w:rsidRPr="009C7B84">
              <w:rPr>
                <w:color w:val="auto"/>
                <w:kern w:val="0"/>
                <w:sz w:val="22"/>
                <w:lang w:val="pt-PT" w:eastAsia="en-US"/>
              </w:rPr>
              <w:t>responsável pela</w:t>
            </w:r>
            <w:r w:rsidRPr="009C7B84">
              <w:rPr>
                <w:color w:val="auto"/>
                <w:spacing w:val="1"/>
                <w:kern w:val="0"/>
                <w:sz w:val="22"/>
                <w:lang w:val="pt-PT" w:eastAsia="en-US"/>
              </w:rPr>
              <w:t xml:space="preserve"> </w:t>
            </w:r>
            <w:r w:rsidRPr="009C7B84">
              <w:rPr>
                <w:color w:val="auto"/>
                <w:kern w:val="0"/>
                <w:sz w:val="22"/>
                <w:lang w:val="pt-PT" w:eastAsia="en-US"/>
              </w:rPr>
              <w:t>contratação dos</w:t>
            </w:r>
            <w:r w:rsidRPr="009C7B84">
              <w:rPr>
                <w:color w:val="auto"/>
                <w:spacing w:val="1"/>
                <w:kern w:val="0"/>
                <w:sz w:val="22"/>
                <w:lang w:val="pt-PT" w:eastAsia="en-US"/>
              </w:rPr>
              <w:t xml:space="preserve"> </w:t>
            </w:r>
            <w:r w:rsidRPr="009C7B84">
              <w:rPr>
                <w:color w:val="auto"/>
                <w:kern w:val="0"/>
                <w:sz w:val="22"/>
                <w:lang w:val="pt-PT" w:eastAsia="en-US"/>
              </w:rPr>
              <w:t>seguros</w:t>
            </w:r>
          </w:p>
          <w:p w14:paraId="5C30E1D2" w14:textId="77777777" w:rsidR="0079785E" w:rsidRPr="009C7B84" w:rsidRDefault="0079785E" w:rsidP="0079785E">
            <w:pPr>
              <w:widowControl w:val="0"/>
              <w:suppressAutoHyphens w:val="0"/>
              <w:autoSpaceDE w:val="0"/>
              <w:autoSpaceDN w:val="0"/>
              <w:spacing w:after="0" w:line="239" w:lineRule="exact"/>
              <w:ind w:left="133" w:right="126" w:firstLine="0"/>
              <w:jc w:val="center"/>
              <w:rPr>
                <w:color w:val="auto"/>
                <w:kern w:val="0"/>
                <w:sz w:val="22"/>
                <w:lang w:val="pt-PT" w:eastAsia="en-US"/>
              </w:rPr>
            </w:pPr>
            <w:proofErr w:type="gramStart"/>
            <w:r w:rsidRPr="009C7B84">
              <w:rPr>
                <w:color w:val="auto"/>
                <w:kern w:val="0"/>
                <w:sz w:val="22"/>
                <w:lang w:val="pt-PT" w:eastAsia="en-US"/>
              </w:rPr>
              <w:t>pertinentes</w:t>
            </w:r>
            <w:proofErr w:type="gramEnd"/>
            <w:r w:rsidRPr="009C7B84">
              <w:rPr>
                <w:color w:val="auto"/>
                <w:kern w:val="0"/>
                <w:sz w:val="22"/>
                <w:lang w:val="pt-PT" w:eastAsia="en-US"/>
              </w:rPr>
              <w:t>, sendo responsável exclusiva por arcar com eventuais indenizações.</w:t>
            </w:r>
          </w:p>
        </w:tc>
      </w:tr>
      <w:tr w:rsidR="0079785E" w:rsidRPr="009C7B84" w14:paraId="4F412595" w14:textId="77777777" w:rsidTr="00656382">
        <w:trPr>
          <w:trHeight w:val="1770"/>
          <w:jc w:val="center"/>
        </w:trPr>
        <w:tc>
          <w:tcPr>
            <w:tcW w:w="634" w:type="dxa"/>
          </w:tcPr>
          <w:p w14:paraId="66706FAD"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027920E2"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7BEF3A31" w14:textId="77777777" w:rsidR="0079785E" w:rsidRPr="009C7B84" w:rsidRDefault="0079785E" w:rsidP="0079785E">
            <w:pPr>
              <w:widowControl w:val="0"/>
              <w:suppressAutoHyphens w:val="0"/>
              <w:autoSpaceDE w:val="0"/>
              <w:autoSpaceDN w:val="0"/>
              <w:spacing w:before="200" w:after="0" w:line="240" w:lineRule="auto"/>
              <w:ind w:left="140" w:right="131" w:firstLine="0"/>
              <w:jc w:val="center"/>
              <w:rPr>
                <w:color w:val="auto"/>
                <w:kern w:val="0"/>
                <w:sz w:val="22"/>
                <w:lang w:val="pt-PT" w:eastAsia="en-US"/>
              </w:rPr>
            </w:pPr>
            <w:r w:rsidRPr="009C7B84">
              <w:rPr>
                <w:color w:val="auto"/>
                <w:kern w:val="0"/>
                <w:sz w:val="22"/>
                <w:lang w:val="pt-PT" w:eastAsia="en-US"/>
              </w:rPr>
              <w:t>7.</w:t>
            </w:r>
          </w:p>
        </w:tc>
        <w:tc>
          <w:tcPr>
            <w:tcW w:w="1935" w:type="dxa"/>
          </w:tcPr>
          <w:p w14:paraId="23985D92"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274A6682" w14:textId="77777777" w:rsidR="0079785E" w:rsidRPr="009C7B84" w:rsidRDefault="0079785E" w:rsidP="0079785E">
            <w:pPr>
              <w:widowControl w:val="0"/>
              <w:suppressAutoHyphens w:val="0"/>
              <w:autoSpaceDE w:val="0"/>
              <w:autoSpaceDN w:val="0"/>
              <w:spacing w:before="3" w:after="0" w:line="240" w:lineRule="auto"/>
              <w:ind w:left="0" w:firstLine="0"/>
              <w:jc w:val="left"/>
              <w:rPr>
                <w:b/>
                <w:color w:val="auto"/>
                <w:kern w:val="0"/>
                <w:sz w:val="22"/>
                <w:lang w:val="pt-PT" w:eastAsia="en-US"/>
              </w:rPr>
            </w:pPr>
          </w:p>
          <w:p w14:paraId="6C4B531A" w14:textId="77777777" w:rsidR="0079785E" w:rsidRPr="009C7B84" w:rsidRDefault="0079785E" w:rsidP="0079785E">
            <w:pPr>
              <w:widowControl w:val="0"/>
              <w:suppressAutoHyphens w:val="0"/>
              <w:autoSpaceDE w:val="0"/>
              <w:autoSpaceDN w:val="0"/>
              <w:spacing w:before="1" w:after="0" w:line="240" w:lineRule="auto"/>
              <w:ind w:left="297" w:right="281" w:firstLine="48"/>
              <w:jc w:val="left"/>
              <w:rPr>
                <w:color w:val="auto"/>
                <w:kern w:val="0"/>
                <w:sz w:val="22"/>
                <w:lang w:val="pt-PT" w:eastAsia="en-US"/>
              </w:rPr>
            </w:pPr>
            <w:r w:rsidRPr="009C7B84">
              <w:rPr>
                <w:color w:val="auto"/>
                <w:kern w:val="0"/>
                <w:sz w:val="22"/>
                <w:lang w:val="pt-PT" w:eastAsia="en-US"/>
              </w:rPr>
              <w:t>Ocorrência de</w:t>
            </w:r>
            <w:r w:rsidRPr="009C7B84">
              <w:rPr>
                <w:color w:val="auto"/>
                <w:spacing w:val="1"/>
                <w:kern w:val="0"/>
                <w:sz w:val="22"/>
                <w:lang w:val="pt-PT" w:eastAsia="en-US"/>
              </w:rPr>
              <w:t xml:space="preserve"> </w:t>
            </w:r>
            <w:r w:rsidRPr="009C7B84">
              <w:rPr>
                <w:color w:val="auto"/>
                <w:kern w:val="0"/>
                <w:sz w:val="22"/>
                <w:lang w:val="pt-PT" w:eastAsia="en-US"/>
              </w:rPr>
              <w:t>outros</w:t>
            </w:r>
            <w:r w:rsidRPr="009C7B84">
              <w:rPr>
                <w:color w:val="auto"/>
                <w:spacing w:val="-12"/>
                <w:kern w:val="0"/>
                <w:sz w:val="22"/>
                <w:lang w:val="pt-PT" w:eastAsia="en-US"/>
              </w:rPr>
              <w:t xml:space="preserve"> </w:t>
            </w:r>
            <w:r w:rsidRPr="009C7B84">
              <w:rPr>
                <w:color w:val="auto"/>
                <w:kern w:val="0"/>
                <w:sz w:val="22"/>
                <w:lang w:val="pt-PT" w:eastAsia="en-US"/>
              </w:rPr>
              <w:t>sinistros</w:t>
            </w:r>
          </w:p>
        </w:tc>
        <w:tc>
          <w:tcPr>
            <w:tcW w:w="2827" w:type="dxa"/>
          </w:tcPr>
          <w:p w14:paraId="20C01065" w14:textId="77777777" w:rsidR="0079785E" w:rsidRPr="009C7B84" w:rsidRDefault="0079785E" w:rsidP="0079785E">
            <w:pPr>
              <w:widowControl w:val="0"/>
              <w:suppressAutoHyphens w:val="0"/>
              <w:autoSpaceDE w:val="0"/>
              <w:autoSpaceDN w:val="0"/>
              <w:spacing w:after="0" w:line="240" w:lineRule="auto"/>
              <w:ind w:left="83" w:right="72" w:firstLine="0"/>
              <w:jc w:val="center"/>
              <w:rPr>
                <w:color w:val="auto"/>
                <w:kern w:val="0"/>
                <w:sz w:val="22"/>
                <w:lang w:val="pt-PT" w:eastAsia="en-US"/>
              </w:rPr>
            </w:pPr>
          </w:p>
          <w:p w14:paraId="0341C797" w14:textId="77777777" w:rsidR="0079785E" w:rsidRPr="009C7B84" w:rsidRDefault="0079785E" w:rsidP="0079785E">
            <w:pPr>
              <w:widowControl w:val="0"/>
              <w:suppressAutoHyphens w:val="0"/>
              <w:autoSpaceDE w:val="0"/>
              <w:autoSpaceDN w:val="0"/>
              <w:spacing w:after="0" w:line="240" w:lineRule="auto"/>
              <w:ind w:left="83" w:right="72" w:firstLine="0"/>
              <w:jc w:val="center"/>
              <w:rPr>
                <w:color w:val="auto"/>
                <w:kern w:val="0"/>
                <w:sz w:val="22"/>
                <w:lang w:val="pt-PT" w:eastAsia="en-US"/>
              </w:rPr>
            </w:pPr>
            <w:r w:rsidRPr="009C7B84">
              <w:rPr>
                <w:color w:val="auto"/>
                <w:kern w:val="0"/>
                <w:sz w:val="22"/>
                <w:lang w:val="pt-PT" w:eastAsia="en-US"/>
              </w:rPr>
              <w:t xml:space="preserve">Risco de ocorrência de </w:t>
            </w:r>
            <w:proofErr w:type="gramStart"/>
            <w:r w:rsidRPr="009C7B84">
              <w:rPr>
                <w:color w:val="auto"/>
                <w:kern w:val="0"/>
                <w:sz w:val="22"/>
                <w:lang w:val="pt-PT" w:eastAsia="en-US"/>
              </w:rPr>
              <w:t xml:space="preserve">acidentes </w:t>
            </w:r>
            <w:r w:rsidRPr="009C7B84">
              <w:rPr>
                <w:color w:val="auto"/>
                <w:spacing w:val="-53"/>
                <w:kern w:val="0"/>
                <w:sz w:val="22"/>
                <w:lang w:val="pt-PT" w:eastAsia="en-US"/>
              </w:rPr>
              <w:t xml:space="preserve"> </w:t>
            </w:r>
            <w:r w:rsidRPr="009C7B84">
              <w:rPr>
                <w:color w:val="auto"/>
                <w:kern w:val="0"/>
                <w:sz w:val="22"/>
                <w:lang w:val="pt-PT" w:eastAsia="en-US"/>
              </w:rPr>
              <w:t>viários</w:t>
            </w:r>
            <w:proofErr w:type="gramEnd"/>
            <w:r w:rsidRPr="009C7B84">
              <w:rPr>
                <w:color w:val="auto"/>
                <w:kern w:val="0"/>
                <w:sz w:val="22"/>
                <w:lang w:val="pt-PT" w:eastAsia="en-US"/>
              </w:rPr>
              <w:t>, estruturais e demais</w:t>
            </w:r>
            <w:r w:rsidRPr="009C7B84">
              <w:rPr>
                <w:color w:val="auto"/>
                <w:spacing w:val="1"/>
                <w:kern w:val="0"/>
                <w:sz w:val="22"/>
                <w:lang w:val="pt-PT" w:eastAsia="en-US"/>
              </w:rPr>
              <w:t xml:space="preserve"> </w:t>
            </w:r>
            <w:r w:rsidRPr="009C7B84">
              <w:rPr>
                <w:color w:val="auto"/>
                <w:kern w:val="0"/>
                <w:sz w:val="22"/>
                <w:lang w:val="pt-PT" w:eastAsia="en-US"/>
              </w:rPr>
              <w:t>sinistros passíveis de cobertura</w:t>
            </w:r>
            <w:r w:rsidRPr="009C7B84">
              <w:rPr>
                <w:color w:val="auto"/>
                <w:spacing w:val="1"/>
                <w:kern w:val="0"/>
                <w:sz w:val="22"/>
                <w:lang w:val="pt-PT" w:eastAsia="en-US"/>
              </w:rPr>
              <w:t xml:space="preserve"> </w:t>
            </w:r>
            <w:r w:rsidRPr="009C7B84">
              <w:rPr>
                <w:color w:val="auto"/>
                <w:kern w:val="0"/>
                <w:sz w:val="22"/>
                <w:lang w:val="pt-PT" w:eastAsia="en-US"/>
              </w:rPr>
              <w:t>por seguro, relacionados ao</w:t>
            </w:r>
            <w:r w:rsidRPr="009C7B84">
              <w:rPr>
                <w:color w:val="auto"/>
                <w:spacing w:val="1"/>
                <w:kern w:val="0"/>
                <w:sz w:val="22"/>
                <w:lang w:val="pt-PT" w:eastAsia="en-US"/>
              </w:rPr>
              <w:t xml:space="preserve"> </w:t>
            </w:r>
            <w:r w:rsidRPr="009C7B84">
              <w:rPr>
                <w:color w:val="auto"/>
                <w:kern w:val="0"/>
                <w:sz w:val="22"/>
                <w:lang w:val="pt-PT" w:eastAsia="en-US"/>
              </w:rPr>
              <w:t>objeto</w:t>
            </w:r>
            <w:r w:rsidRPr="009C7B84">
              <w:rPr>
                <w:color w:val="auto"/>
                <w:spacing w:val="-1"/>
                <w:kern w:val="0"/>
                <w:sz w:val="22"/>
                <w:lang w:val="pt-PT" w:eastAsia="en-US"/>
              </w:rPr>
              <w:t xml:space="preserve"> </w:t>
            </w:r>
            <w:r w:rsidRPr="009C7B84">
              <w:rPr>
                <w:color w:val="auto"/>
                <w:kern w:val="0"/>
                <w:sz w:val="22"/>
                <w:lang w:val="pt-PT" w:eastAsia="en-US"/>
              </w:rPr>
              <w:t>do</w:t>
            </w:r>
            <w:r w:rsidRPr="009C7B84">
              <w:rPr>
                <w:color w:val="auto"/>
                <w:spacing w:val="-2"/>
                <w:kern w:val="0"/>
                <w:sz w:val="22"/>
                <w:lang w:val="pt-PT" w:eastAsia="en-US"/>
              </w:rPr>
              <w:t xml:space="preserve"> </w:t>
            </w:r>
            <w:r w:rsidRPr="009C7B84">
              <w:rPr>
                <w:color w:val="auto"/>
                <w:kern w:val="0"/>
                <w:sz w:val="22"/>
                <w:lang w:val="pt-PT" w:eastAsia="en-US"/>
              </w:rPr>
              <w:t>contrato</w:t>
            </w:r>
          </w:p>
        </w:tc>
        <w:tc>
          <w:tcPr>
            <w:tcW w:w="1974" w:type="dxa"/>
          </w:tcPr>
          <w:p w14:paraId="0D92979E"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4BCF3EE0"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68ABE3E0" w14:textId="77777777" w:rsidR="0079785E" w:rsidRPr="009C7B84" w:rsidRDefault="0079785E" w:rsidP="0079785E">
            <w:pPr>
              <w:widowControl w:val="0"/>
              <w:suppressAutoHyphens w:val="0"/>
              <w:autoSpaceDE w:val="0"/>
              <w:autoSpaceDN w:val="0"/>
              <w:spacing w:before="205"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2551F3AD" w14:textId="77777777" w:rsidR="0079785E" w:rsidRPr="009C7B84" w:rsidRDefault="0079785E" w:rsidP="0079785E">
            <w:pPr>
              <w:widowControl w:val="0"/>
              <w:suppressAutoHyphens w:val="0"/>
              <w:autoSpaceDE w:val="0"/>
              <w:autoSpaceDN w:val="0"/>
              <w:spacing w:after="0" w:line="240" w:lineRule="auto"/>
              <w:ind w:left="133" w:right="126" w:firstLine="0"/>
              <w:jc w:val="center"/>
              <w:rPr>
                <w:color w:val="auto"/>
                <w:kern w:val="0"/>
                <w:sz w:val="22"/>
                <w:lang w:val="pt-PT" w:eastAsia="en-US"/>
              </w:rPr>
            </w:pPr>
            <w:r w:rsidRPr="009C7B84">
              <w:rPr>
                <w:color w:val="auto"/>
                <w:kern w:val="0"/>
                <w:sz w:val="22"/>
                <w:lang w:val="pt-PT" w:eastAsia="en-US"/>
              </w:rPr>
              <w:t>A Contratada será</w:t>
            </w:r>
            <w:r w:rsidRPr="009C7B84">
              <w:rPr>
                <w:color w:val="auto"/>
                <w:spacing w:val="-52"/>
                <w:kern w:val="0"/>
                <w:sz w:val="22"/>
                <w:lang w:val="pt-PT" w:eastAsia="en-US"/>
              </w:rPr>
              <w:t xml:space="preserve"> </w:t>
            </w:r>
            <w:r w:rsidRPr="009C7B84">
              <w:rPr>
                <w:color w:val="auto"/>
                <w:kern w:val="0"/>
                <w:sz w:val="22"/>
                <w:lang w:val="pt-PT" w:eastAsia="en-US"/>
              </w:rPr>
              <w:t>responsável pela</w:t>
            </w:r>
            <w:r w:rsidRPr="009C7B84">
              <w:rPr>
                <w:color w:val="auto"/>
                <w:spacing w:val="1"/>
                <w:kern w:val="0"/>
                <w:sz w:val="22"/>
                <w:lang w:val="pt-PT" w:eastAsia="en-US"/>
              </w:rPr>
              <w:t xml:space="preserve"> </w:t>
            </w:r>
            <w:r w:rsidRPr="009C7B84">
              <w:rPr>
                <w:color w:val="auto"/>
                <w:kern w:val="0"/>
                <w:sz w:val="22"/>
                <w:lang w:val="pt-PT" w:eastAsia="en-US"/>
              </w:rPr>
              <w:t>contratação de</w:t>
            </w:r>
            <w:r w:rsidRPr="009C7B84">
              <w:rPr>
                <w:color w:val="auto"/>
                <w:spacing w:val="1"/>
                <w:kern w:val="0"/>
                <w:sz w:val="22"/>
                <w:lang w:val="pt-PT" w:eastAsia="en-US"/>
              </w:rPr>
              <w:t xml:space="preserve"> </w:t>
            </w:r>
            <w:r w:rsidRPr="009C7B84">
              <w:rPr>
                <w:color w:val="auto"/>
                <w:kern w:val="0"/>
                <w:sz w:val="22"/>
                <w:lang w:val="pt-PT" w:eastAsia="en-US"/>
              </w:rPr>
              <w:t>seguro de</w:t>
            </w:r>
            <w:r w:rsidRPr="009C7B84">
              <w:rPr>
                <w:color w:val="auto"/>
                <w:spacing w:val="1"/>
                <w:kern w:val="0"/>
                <w:sz w:val="22"/>
                <w:lang w:val="pt-PT" w:eastAsia="en-US"/>
              </w:rPr>
              <w:t xml:space="preserve"> </w:t>
            </w:r>
            <w:r w:rsidRPr="009C7B84">
              <w:rPr>
                <w:color w:val="auto"/>
                <w:kern w:val="0"/>
                <w:sz w:val="22"/>
                <w:lang w:val="pt-PT" w:eastAsia="en-US"/>
              </w:rPr>
              <w:t>responsabilidade</w:t>
            </w:r>
          </w:p>
          <w:p w14:paraId="53FDEB85" w14:textId="77777777" w:rsidR="0079785E" w:rsidRPr="009C7B84" w:rsidRDefault="0079785E" w:rsidP="0079785E">
            <w:pPr>
              <w:widowControl w:val="0"/>
              <w:suppressAutoHyphens w:val="0"/>
              <w:autoSpaceDE w:val="0"/>
              <w:autoSpaceDN w:val="0"/>
              <w:spacing w:after="0" w:line="252" w:lineRule="exact"/>
              <w:ind w:left="347" w:right="335" w:hanging="3"/>
              <w:jc w:val="center"/>
              <w:rPr>
                <w:color w:val="auto"/>
                <w:kern w:val="0"/>
                <w:sz w:val="22"/>
                <w:lang w:val="pt-PT" w:eastAsia="en-US"/>
              </w:rPr>
            </w:pPr>
            <w:proofErr w:type="gramStart"/>
            <w:r w:rsidRPr="009C7B84">
              <w:rPr>
                <w:color w:val="auto"/>
                <w:kern w:val="0"/>
                <w:sz w:val="22"/>
                <w:lang w:val="pt-PT" w:eastAsia="en-US"/>
              </w:rPr>
              <w:t>civil</w:t>
            </w:r>
            <w:proofErr w:type="gramEnd"/>
            <w:r w:rsidRPr="009C7B84">
              <w:rPr>
                <w:color w:val="auto"/>
                <w:kern w:val="0"/>
                <w:sz w:val="22"/>
                <w:lang w:val="pt-PT" w:eastAsia="en-US"/>
              </w:rPr>
              <w:t xml:space="preserve"> e riscos</w:t>
            </w:r>
            <w:r w:rsidRPr="009C7B84">
              <w:rPr>
                <w:color w:val="auto"/>
                <w:spacing w:val="1"/>
                <w:kern w:val="0"/>
                <w:sz w:val="22"/>
                <w:lang w:val="pt-PT" w:eastAsia="en-US"/>
              </w:rPr>
              <w:t xml:space="preserve"> </w:t>
            </w:r>
            <w:r w:rsidRPr="009C7B84">
              <w:rPr>
                <w:color w:val="auto"/>
                <w:kern w:val="0"/>
                <w:sz w:val="22"/>
                <w:lang w:val="pt-PT" w:eastAsia="en-US"/>
              </w:rPr>
              <w:t>operacionais, sendo responsável exclusiva por arcar com eventuais indenizações.</w:t>
            </w:r>
          </w:p>
        </w:tc>
      </w:tr>
      <w:tr w:rsidR="0079785E" w:rsidRPr="009C7B84" w14:paraId="6F7D76B8" w14:textId="77777777" w:rsidTr="00656382">
        <w:trPr>
          <w:trHeight w:val="1771"/>
          <w:jc w:val="center"/>
        </w:trPr>
        <w:tc>
          <w:tcPr>
            <w:tcW w:w="634" w:type="dxa"/>
          </w:tcPr>
          <w:p w14:paraId="114B9DEC"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1CF62394"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29BFAB20" w14:textId="77777777" w:rsidR="0079785E" w:rsidRPr="009C7B84" w:rsidRDefault="0079785E" w:rsidP="0079785E">
            <w:pPr>
              <w:widowControl w:val="0"/>
              <w:suppressAutoHyphens w:val="0"/>
              <w:autoSpaceDE w:val="0"/>
              <w:autoSpaceDN w:val="0"/>
              <w:spacing w:before="200" w:after="0" w:line="240" w:lineRule="auto"/>
              <w:ind w:left="140" w:right="131" w:firstLine="0"/>
              <w:jc w:val="center"/>
              <w:rPr>
                <w:color w:val="auto"/>
                <w:kern w:val="0"/>
                <w:sz w:val="22"/>
                <w:lang w:val="pt-PT" w:eastAsia="en-US"/>
              </w:rPr>
            </w:pPr>
            <w:r w:rsidRPr="009C7B84">
              <w:rPr>
                <w:color w:val="auto"/>
                <w:kern w:val="0"/>
                <w:sz w:val="22"/>
                <w:lang w:val="pt-PT" w:eastAsia="en-US"/>
              </w:rPr>
              <w:t>8.</w:t>
            </w:r>
          </w:p>
        </w:tc>
        <w:tc>
          <w:tcPr>
            <w:tcW w:w="1935" w:type="dxa"/>
          </w:tcPr>
          <w:p w14:paraId="3914B39B"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6A3B1800" w14:textId="77777777" w:rsidR="0079785E" w:rsidRPr="009C7B84" w:rsidRDefault="0079785E" w:rsidP="0079785E">
            <w:pPr>
              <w:widowControl w:val="0"/>
              <w:suppressAutoHyphens w:val="0"/>
              <w:autoSpaceDE w:val="0"/>
              <w:autoSpaceDN w:val="0"/>
              <w:spacing w:before="3" w:after="0" w:line="240" w:lineRule="auto"/>
              <w:ind w:left="0" w:firstLine="0"/>
              <w:jc w:val="left"/>
              <w:rPr>
                <w:b/>
                <w:color w:val="auto"/>
                <w:kern w:val="0"/>
                <w:sz w:val="22"/>
                <w:lang w:val="pt-PT" w:eastAsia="en-US"/>
              </w:rPr>
            </w:pPr>
          </w:p>
          <w:p w14:paraId="781497E8" w14:textId="77777777" w:rsidR="0079785E" w:rsidRPr="009C7B84" w:rsidRDefault="0079785E" w:rsidP="0079785E">
            <w:pPr>
              <w:widowControl w:val="0"/>
              <w:suppressAutoHyphens w:val="0"/>
              <w:autoSpaceDE w:val="0"/>
              <w:autoSpaceDN w:val="0"/>
              <w:spacing w:before="1" w:after="0" w:line="240" w:lineRule="auto"/>
              <w:ind w:left="508" w:right="189" w:hanging="296"/>
              <w:jc w:val="left"/>
              <w:rPr>
                <w:color w:val="auto"/>
                <w:kern w:val="0"/>
                <w:sz w:val="22"/>
                <w:lang w:val="pt-PT" w:eastAsia="en-US"/>
              </w:rPr>
            </w:pPr>
            <w:r w:rsidRPr="009C7B84">
              <w:rPr>
                <w:color w:val="auto"/>
                <w:kern w:val="0"/>
                <w:sz w:val="22"/>
                <w:lang w:val="pt-PT" w:eastAsia="en-US"/>
              </w:rPr>
              <w:t>Atos culposos da</w:t>
            </w:r>
            <w:r w:rsidRPr="009C7B84">
              <w:rPr>
                <w:color w:val="auto"/>
                <w:spacing w:val="-52"/>
                <w:kern w:val="0"/>
                <w:sz w:val="22"/>
                <w:lang w:val="pt-PT" w:eastAsia="en-US"/>
              </w:rPr>
              <w:t xml:space="preserve"> </w:t>
            </w:r>
            <w:r w:rsidRPr="009C7B84">
              <w:rPr>
                <w:color w:val="auto"/>
                <w:kern w:val="0"/>
                <w:sz w:val="22"/>
                <w:lang w:val="pt-PT" w:eastAsia="en-US"/>
              </w:rPr>
              <w:t>contratada</w:t>
            </w:r>
          </w:p>
        </w:tc>
        <w:tc>
          <w:tcPr>
            <w:tcW w:w="2827" w:type="dxa"/>
          </w:tcPr>
          <w:p w14:paraId="49148C4D" w14:textId="77777777" w:rsidR="0079785E" w:rsidRPr="009C7B84" w:rsidRDefault="0079785E" w:rsidP="0079785E">
            <w:pPr>
              <w:widowControl w:val="0"/>
              <w:suppressAutoHyphens w:val="0"/>
              <w:autoSpaceDE w:val="0"/>
              <w:autoSpaceDN w:val="0"/>
              <w:spacing w:before="4" w:after="0" w:line="240" w:lineRule="auto"/>
              <w:ind w:left="0" w:firstLine="0"/>
              <w:jc w:val="left"/>
              <w:rPr>
                <w:b/>
                <w:color w:val="auto"/>
                <w:kern w:val="0"/>
                <w:sz w:val="22"/>
                <w:lang w:val="pt-PT" w:eastAsia="en-US"/>
              </w:rPr>
            </w:pPr>
          </w:p>
          <w:p w14:paraId="34574AE7" w14:textId="77777777" w:rsidR="0079785E" w:rsidRPr="009C7B84" w:rsidRDefault="0079785E" w:rsidP="0079785E">
            <w:pPr>
              <w:widowControl w:val="0"/>
              <w:suppressAutoHyphens w:val="0"/>
              <w:autoSpaceDE w:val="0"/>
              <w:autoSpaceDN w:val="0"/>
              <w:spacing w:before="1" w:after="0" w:line="240" w:lineRule="auto"/>
              <w:ind w:left="95" w:right="84" w:firstLine="0"/>
              <w:jc w:val="center"/>
              <w:rPr>
                <w:color w:val="auto"/>
                <w:kern w:val="0"/>
                <w:sz w:val="22"/>
                <w:lang w:val="pt-PT" w:eastAsia="en-US"/>
              </w:rPr>
            </w:pPr>
            <w:r w:rsidRPr="009C7B84">
              <w:rPr>
                <w:color w:val="auto"/>
                <w:kern w:val="0"/>
                <w:sz w:val="22"/>
                <w:lang w:val="pt-PT" w:eastAsia="en-US"/>
              </w:rPr>
              <w:t xml:space="preserve">Risco de imperícia, </w:t>
            </w:r>
            <w:proofErr w:type="gramStart"/>
            <w:r w:rsidRPr="009C7B84">
              <w:rPr>
                <w:color w:val="auto"/>
                <w:kern w:val="0"/>
                <w:sz w:val="22"/>
                <w:lang w:val="pt-PT" w:eastAsia="en-US"/>
              </w:rPr>
              <w:t xml:space="preserve">imprudência </w:t>
            </w:r>
            <w:r w:rsidRPr="009C7B84">
              <w:rPr>
                <w:color w:val="auto"/>
                <w:spacing w:val="-53"/>
                <w:kern w:val="0"/>
                <w:sz w:val="22"/>
                <w:lang w:val="pt-PT" w:eastAsia="en-US"/>
              </w:rPr>
              <w:t xml:space="preserve"> </w:t>
            </w:r>
            <w:r w:rsidRPr="009C7B84">
              <w:rPr>
                <w:color w:val="auto"/>
                <w:kern w:val="0"/>
                <w:sz w:val="22"/>
                <w:lang w:val="pt-PT" w:eastAsia="en-US"/>
              </w:rPr>
              <w:t>ou</w:t>
            </w:r>
            <w:proofErr w:type="gramEnd"/>
            <w:r w:rsidRPr="009C7B84">
              <w:rPr>
                <w:color w:val="auto"/>
                <w:kern w:val="0"/>
                <w:sz w:val="22"/>
                <w:lang w:val="pt-PT" w:eastAsia="en-US"/>
              </w:rPr>
              <w:t xml:space="preserve"> negligência da Contratada</w:t>
            </w:r>
            <w:r w:rsidRPr="009C7B84">
              <w:rPr>
                <w:color w:val="auto"/>
                <w:spacing w:val="1"/>
                <w:kern w:val="0"/>
                <w:sz w:val="22"/>
                <w:lang w:val="pt-PT" w:eastAsia="en-US"/>
              </w:rPr>
              <w:t xml:space="preserve"> </w:t>
            </w:r>
            <w:r w:rsidRPr="009C7B84">
              <w:rPr>
                <w:color w:val="auto"/>
                <w:kern w:val="0"/>
                <w:sz w:val="22"/>
                <w:lang w:val="pt-PT" w:eastAsia="en-US"/>
              </w:rPr>
              <w:t>que</w:t>
            </w:r>
            <w:r w:rsidRPr="009C7B84">
              <w:rPr>
                <w:color w:val="auto"/>
                <w:spacing w:val="2"/>
                <w:kern w:val="0"/>
                <w:sz w:val="22"/>
                <w:lang w:val="pt-PT" w:eastAsia="en-US"/>
              </w:rPr>
              <w:t xml:space="preserve"> </w:t>
            </w:r>
            <w:r w:rsidRPr="009C7B84">
              <w:rPr>
                <w:color w:val="auto"/>
                <w:kern w:val="0"/>
                <w:sz w:val="22"/>
                <w:lang w:val="pt-PT" w:eastAsia="en-US"/>
              </w:rPr>
              <w:t>importem</w:t>
            </w:r>
            <w:r w:rsidRPr="009C7B84">
              <w:rPr>
                <w:color w:val="auto"/>
                <w:spacing w:val="-1"/>
                <w:kern w:val="0"/>
                <w:sz w:val="22"/>
                <w:lang w:val="pt-PT" w:eastAsia="en-US"/>
              </w:rPr>
              <w:t xml:space="preserve"> </w:t>
            </w:r>
            <w:r w:rsidRPr="009C7B84">
              <w:rPr>
                <w:color w:val="auto"/>
                <w:kern w:val="0"/>
                <w:sz w:val="22"/>
                <w:lang w:val="pt-PT" w:eastAsia="en-US"/>
              </w:rPr>
              <w:t>em</w:t>
            </w:r>
            <w:r w:rsidRPr="009C7B84">
              <w:rPr>
                <w:color w:val="auto"/>
                <w:spacing w:val="-1"/>
                <w:kern w:val="0"/>
                <w:sz w:val="22"/>
                <w:lang w:val="pt-PT" w:eastAsia="en-US"/>
              </w:rPr>
              <w:t xml:space="preserve"> </w:t>
            </w:r>
            <w:r w:rsidRPr="009C7B84">
              <w:rPr>
                <w:color w:val="auto"/>
                <w:kern w:val="0"/>
                <w:sz w:val="22"/>
                <w:lang w:val="pt-PT" w:eastAsia="en-US"/>
              </w:rPr>
              <w:t>prejuízo</w:t>
            </w:r>
            <w:r w:rsidRPr="009C7B84">
              <w:rPr>
                <w:color w:val="auto"/>
                <w:spacing w:val="3"/>
                <w:kern w:val="0"/>
                <w:sz w:val="22"/>
                <w:lang w:val="pt-PT" w:eastAsia="en-US"/>
              </w:rPr>
              <w:t xml:space="preserve"> </w:t>
            </w:r>
            <w:r w:rsidRPr="009C7B84">
              <w:rPr>
                <w:color w:val="auto"/>
                <w:kern w:val="0"/>
                <w:sz w:val="22"/>
                <w:lang w:val="pt-PT" w:eastAsia="en-US"/>
              </w:rPr>
              <w:t>para</w:t>
            </w:r>
            <w:r w:rsidRPr="009C7B84">
              <w:rPr>
                <w:color w:val="auto"/>
                <w:spacing w:val="1"/>
                <w:kern w:val="0"/>
                <w:sz w:val="22"/>
                <w:lang w:val="pt-PT" w:eastAsia="en-US"/>
              </w:rPr>
              <w:t xml:space="preserve"> </w:t>
            </w:r>
            <w:r w:rsidRPr="009C7B84">
              <w:rPr>
                <w:color w:val="auto"/>
                <w:kern w:val="0"/>
                <w:sz w:val="22"/>
                <w:lang w:val="pt-PT" w:eastAsia="en-US"/>
              </w:rPr>
              <w:t>a</w:t>
            </w:r>
            <w:r w:rsidRPr="009C7B84">
              <w:rPr>
                <w:color w:val="auto"/>
                <w:spacing w:val="-1"/>
                <w:kern w:val="0"/>
                <w:sz w:val="22"/>
                <w:lang w:val="pt-PT" w:eastAsia="en-US"/>
              </w:rPr>
              <w:t xml:space="preserve"> </w:t>
            </w:r>
            <w:r w:rsidRPr="009C7B84">
              <w:rPr>
                <w:color w:val="auto"/>
                <w:kern w:val="0"/>
                <w:sz w:val="22"/>
                <w:lang w:val="pt-PT" w:eastAsia="en-US"/>
              </w:rPr>
              <w:t>Contratante</w:t>
            </w:r>
            <w:r w:rsidRPr="009C7B84">
              <w:rPr>
                <w:color w:val="auto"/>
                <w:spacing w:val="-1"/>
                <w:kern w:val="0"/>
                <w:sz w:val="22"/>
                <w:lang w:val="pt-PT" w:eastAsia="en-US"/>
              </w:rPr>
              <w:t xml:space="preserve"> </w:t>
            </w:r>
            <w:r w:rsidRPr="009C7B84">
              <w:rPr>
                <w:color w:val="auto"/>
                <w:kern w:val="0"/>
                <w:sz w:val="22"/>
                <w:lang w:val="pt-PT" w:eastAsia="en-US"/>
              </w:rPr>
              <w:t>ou</w:t>
            </w:r>
            <w:r w:rsidRPr="009C7B84">
              <w:rPr>
                <w:color w:val="auto"/>
                <w:spacing w:val="-1"/>
                <w:kern w:val="0"/>
                <w:sz w:val="22"/>
                <w:lang w:val="pt-PT" w:eastAsia="en-US"/>
              </w:rPr>
              <w:t xml:space="preserve"> </w:t>
            </w:r>
            <w:r w:rsidRPr="009C7B84">
              <w:rPr>
                <w:color w:val="auto"/>
                <w:kern w:val="0"/>
                <w:sz w:val="22"/>
                <w:lang w:val="pt-PT" w:eastAsia="en-US"/>
              </w:rPr>
              <w:t>para</w:t>
            </w:r>
            <w:r w:rsidRPr="009C7B84">
              <w:rPr>
                <w:color w:val="auto"/>
                <w:spacing w:val="-2"/>
                <w:kern w:val="0"/>
                <w:sz w:val="22"/>
                <w:lang w:val="pt-PT" w:eastAsia="en-US"/>
              </w:rPr>
              <w:t xml:space="preserve"> </w:t>
            </w:r>
            <w:r w:rsidRPr="009C7B84">
              <w:rPr>
                <w:color w:val="auto"/>
                <w:kern w:val="0"/>
                <w:sz w:val="22"/>
                <w:lang w:val="pt-PT" w:eastAsia="en-US"/>
              </w:rPr>
              <w:t>terceiros</w:t>
            </w:r>
          </w:p>
        </w:tc>
        <w:tc>
          <w:tcPr>
            <w:tcW w:w="1974" w:type="dxa"/>
          </w:tcPr>
          <w:p w14:paraId="13E14D19"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45576F01" w14:textId="77777777" w:rsidR="0079785E" w:rsidRPr="009C7B84" w:rsidRDefault="0079785E" w:rsidP="0079785E">
            <w:pPr>
              <w:widowControl w:val="0"/>
              <w:suppressAutoHyphens w:val="0"/>
              <w:autoSpaceDE w:val="0"/>
              <w:autoSpaceDN w:val="0"/>
              <w:spacing w:after="0" w:line="240" w:lineRule="auto"/>
              <w:ind w:left="0" w:firstLine="0"/>
              <w:jc w:val="left"/>
              <w:rPr>
                <w:b/>
                <w:color w:val="auto"/>
                <w:kern w:val="0"/>
                <w:sz w:val="22"/>
                <w:lang w:val="pt-PT" w:eastAsia="en-US"/>
              </w:rPr>
            </w:pPr>
          </w:p>
          <w:p w14:paraId="464A58AC" w14:textId="77777777" w:rsidR="0079785E" w:rsidRPr="009C7B84" w:rsidRDefault="0079785E" w:rsidP="0079785E">
            <w:pPr>
              <w:widowControl w:val="0"/>
              <w:suppressAutoHyphens w:val="0"/>
              <w:autoSpaceDE w:val="0"/>
              <w:autoSpaceDN w:val="0"/>
              <w:spacing w:before="205" w:after="0" w:line="240" w:lineRule="auto"/>
              <w:ind w:left="414" w:right="399" w:firstLine="0"/>
              <w:jc w:val="center"/>
              <w:rPr>
                <w:b/>
                <w:color w:val="auto"/>
                <w:kern w:val="0"/>
                <w:sz w:val="22"/>
                <w:lang w:val="pt-PT" w:eastAsia="en-US"/>
              </w:rPr>
            </w:pPr>
            <w:r w:rsidRPr="009C7B84">
              <w:rPr>
                <w:b/>
                <w:color w:val="auto"/>
                <w:kern w:val="0"/>
                <w:sz w:val="22"/>
                <w:lang w:val="pt-PT" w:eastAsia="en-US"/>
              </w:rPr>
              <w:t>Contratada</w:t>
            </w:r>
          </w:p>
        </w:tc>
        <w:tc>
          <w:tcPr>
            <w:tcW w:w="2065" w:type="dxa"/>
          </w:tcPr>
          <w:p w14:paraId="2D389A20" w14:textId="77777777" w:rsidR="0079785E" w:rsidRPr="009C7B84" w:rsidRDefault="0079785E" w:rsidP="0079785E">
            <w:pPr>
              <w:widowControl w:val="0"/>
              <w:suppressAutoHyphens w:val="0"/>
              <w:autoSpaceDE w:val="0"/>
              <w:autoSpaceDN w:val="0"/>
              <w:spacing w:after="0" w:line="240" w:lineRule="auto"/>
              <w:ind w:left="133" w:right="124" w:firstLine="0"/>
              <w:jc w:val="center"/>
              <w:rPr>
                <w:color w:val="auto"/>
                <w:kern w:val="0"/>
                <w:sz w:val="22"/>
                <w:lang w:val="pt-PT" w:eastAsia="en-US"/>
              </w:rPr>
            </w:pPr>
            <w:r w:rsidRPr="009C7B84">
              <w:rPr>
                <w:color w:val="auto"/>
                <w:kern w:val="0"/>
                <w:sz w:val="22"/>
                <w:lang w:val="pt-PT" w:eastAsia="en-US"/>
              </w:rPr>
              <w:t>A Contratada</w:t>
            </w:r>
            <w:r w:rsidRPr="009C7B84">
              <w:rPr>
                <w:color w:val="auto"/>
                <w:spacing w:val="1"/>
                <w:kern w:val="0"/>
                <w:sz w:val="22"/>
                <w:lang w:val="pt-PT" w:eastAsia="en-US"/>
              </w:rPr>
              <w:t xml:space="preserve"> </w:t>
            </w:r>
            <w:r w:rsidRPr="009C7B84">
              <w:rPr>
                <w:color w:val="auto"/>
                <w:kern w:val="0"/>
                <w:sz w:val="22"/>
                <w:lang w:val="pt-PT" w:eastAsia="en-US"/>
              </w:rPr>
              <w:t>deverá se</w:t>
            </w:r>
            <w:r w:rsidRPr="009C7B84">
              <w:rPr>
                <w:color w:val="auto"/>
                <w:spacing w:val="1"/>
                <w:kern w:val="0"/>
                <w:sz w:val="22"/>
                <w:lang w:val="pt-PT" w:eastAsia="en-US"/>
              </w:rPr>
              <w:t xml:space="preserve"> </w:t>
            </w:r>
            <w:r w:rsidRPr="009C7B84">
              <w:rPr>
                <w:color w:val="auto"/>
                <w:kern w:val="0"/>
                <w:sz w:val="22"/>
                <w:lang w:val="pt-PT" w:eastAsia="en-US"/>
              </w:rPr>
              <w:t>responsabilizar</w:t>
            </w:r>
            <w:r w:rsidRPr="009C7B84">
              <w:rPr>
                <w:color w:val="auto"/>
                <w:spacing w:val="1"/>
                <w:kern w:val="0"/>
                <w:sz w:val="22"/>
                <w:lang w:val="pt-PT" w:eastAsia="en-US"/>
              </w:rPr>
              <w:t xml:space="preserve"> </w:t>
            </w:r>
            <w:r w:rsidRPr="009C7B84">
              <w:rPr>
                <w:color w:val="auto"/>
                <w:kern w:val="0"/>
                <w:sz w:val="22"/>
                <w:lang w:val="pt-PT" w:eastAsia="en-US"/>
              </w:rPr>
              <w:t xml:space="preserve">pelas suas ações </w:t>
            </w:r>
            <w:proofErr w:type="gramStart"/>
            <w:r w:rsidRPr="009C7B84">
              <w:rPr>
                <w:color w:val="auto"/>
                <w:kern w:val="0"/>
                <w:sz w:val="22"/>
                <w:lang w:val="pt-PT" w:eastAsia="en-US"/>
              </w:rPr>
              <w:t xml:space="preserve">e </w:t>
            </w:r>
            <w:r w:rsidRPr="009C7B84">
              <w:rPr>
                <w:color w:val="auto"/>
                <w:spacing w:val="-52"/>
                <w:kern w:val="0"/>
                <w:sz w:val="22"/>
                <w:lang w:val="pt-PT" w:eastAsia="en-US"/>
              </w:rPr>
              <w:t xml:space="preserve">  </w:t>
            </w:r>
            <w:r w:rsidRPr="009C7B84">
              <w:rPr>
                <w:color w:val="auto"/>
                <w:kern w:val="0"/>
                <w:sz w:val="22"/>
                <w:lang w:val="pt-PT" w:eastAsia="en-US"/>
              </w:rPr>
              <w:t>de</w:t>
            </w:r>
            <w:proofErr w:type="gramEnd"/>
            <w:r w:rsidRPr="009C7B84">
              <w:rPr>
                <w:color w:val="auto"/>
                <w:kern w:val="0"/>
                <w:sz w:val="22"/>
                <w:lang w:val="pt-PT" w:eastAsia="en-US"/>
              </w:rPr>
              <w:t xml:space="preserve"> seus empregados na</w:t>
            </w:r>
            <w:r w:rsidRPr="009C7B84">
              <w:rPr>
                <w:color w:val="auto"/>
                <w:spacing w:val="1"/>
                <w:kern w:val="0"/>
                <w:sz w:val="22"/>
                <w:lang w:val="pt-PT" w:eastAsia="en-US"/>
              </w:rPr>
              <w:t xml:space="preserve"> </w:t>
            </w:r>
            <w:r w:rsidRPr="009C7B84">
              <w:rPr>
                <w:color w:val="auto"/>
                <w:kern w:val="0"/>
                <w:sz w:val="22"/>
                <w:lang w:val="pt-PT" w:eastAsia="en-US"/>
              </w:rPr>
              <w:t>execução</w:t>
            </w:r>
            <w:r w:rsidRPr="009C7B84">
              <w:rPr>
                <w:color w:val="auto"/>
                <w:spacing w:val="-6"/>
                <w:kern w:val="0"/>
                <w:sz w:val="22"/>
                <w:lang w:val="pt-PT" w:eastAsia="en-US"/>
              </w:rPr>
              <w:t xml:space="preserve"> </w:t>
            </w:r>
            <w:r w:rsidRPr="009C7B84">
              <w:rPr>
                <w:color w:val="auto"/>
                <w:kern w:val="0"/>
                <w:sz w:val="22"/>
                <w:lang w:val="pt-PT" w:eastAsia="en-US"/>
              </w:rPr>
              <w:t>do</w:t>
            </w:r>
            <w:r w:rsidRPr="009C7B84">
              <w:rPr>
                <w:color w:val="auto"/>
                <w:spacing w:val="-8"/>
                <w:kern w:val="0"/>
                <w:sz w:val="22"/>
                <w:lang w:val="pt-PT" w:eastAsia="en-US"/>
              </w:rPr>
              <w:t xml:space="preserve"> </w:t>
            </w:r>
            <w:r w:rsidRPr="009C7B84">
              <w:rPr>
                <w:color w:val="auto"/>
                <w:kern w:val="0"/>
                <w:sz w:val="22"/>
                <w:lang w:val="pt-PT" w:eastAsia="en-US"/>
              </w:rPr>
              <w:t>objeto</w:t>
            </w:r>
          </w:p>
        </w:tc>
      </w:tr>
      <w:bookmarkEnd w:id="12"/>
    </w:tbl>
    <w:p w14:paraId="0EFB66CA" w14:textId="64695833" w:rsidR="003939B9" w:rsidRPr="009C7B84" w:rsidRDefault="003939B9" w:rsidP="006F4F95">
      <w:pPr>
        <w:suppressAutoHyphens w:val="0"/>
        <w:ind w:left="0" w:firstLine="0"/>
        <w:rPr>
          <w:rFonts w:ascii="Arial" w:eastAsia="Arial" w:hAnsi="Arial" w:cs="Arial"/>
        </w:rPr>
      </w:pPr>
    </w:p>
    <w:p w14:paraId="3AD69B19" w14:textId="77777777" w:rsidR="00007F54" w:rsidRPr="009C7B84" w:rsidRDefault="00007F54">
      <w:pPr>
        <w:ind w:left="32" w:firstLine="12"/>
        <w:jc w:val="center"/>
        <w:rPr>
          <w:rFonts w:ascii="Arial" w:eastAsia="Arial" w:hAnsi="Arial" w:cs="Arial"/>
        </w:rPr>
      </w:pPr>
    </w:p>
    <w:p w14:paraId="5608F1BC" w14:textId="77777777" w:rsidR="00007F54" w:rsidRPr="009C7B84" w:rsidRDefault="00007F54">
      <w:pPr>
        <w:ind w:left="32" w:firstLine="12"/>
        <w:jc w:val="center"/>
        <w:rPr>
          <w:rFonts w:ascii="Arial" w:eastAsia="Arial" w:hAnsi="Arial" w:cs="Arial"/>
        </w:rPr>
      </w:pPr>
    </w:p>
    <w:p w14:paraId="302EA977" w14:textId="77777777" w:rsidR="00007F54" w:rsidRPr="009C7B84" w:rsidRDefault="00007F54">
      <w:pPr>
        <w:ind w:left="32" w:firstLine="12"/>
        <w:jc w:val="center"/>
        <w:rPr>
          <w:rFonts w:ascii="Arial" w:eastAsia="Arial" w:hAnsi="Arial" w:cs="Arial"/>
        </w:rPr>
      </w:pPr>
    </w:p>
    <w:p w14:paraId="092810DA" w14:textId="77777777" w:rsidR="00007F54" w:rsidRPr="009C7B84" w:rsidRDefault="00007F54">
      <w:pPr>
        <w:ind w:left="32" w:firstLine="12"/>
        <w:jc w:val="center"/>
        <w:rPr>
          <w:rFonts w:ascii="Arial" w:eastAsia="Arial" w:hAnsi="Arial" w:cs="Arial"/>
        </w:rPr>
      </w:pPr>
    </w:p>
    <w:p w14:paraId="611B2DC5" w14:textId="77777777" w:rsidR="00007F54" w:rsidRPr="009C7B84" w:rsidRDefault="00007F54">
      <w:pPr>
        <w:ind w:left="32" w:firstLine="12"/>
        <w:jc w:val="center"/>
        <w:rPr>
          <w:rFonts w:ascii="Arial" w:eastAsia="Arial" w:hAnsi="Arial" w:cs="Arial"/>
        </w:rPr>
      </w:pPr>
    </w:p>
    <w:p w14:paraId="6AB7CFB5" w14:textId="77777777" w:rsidR="00007F54" w:rsidRPr="009C7B84" w:rsidRDefault="00007F54">
      <w:pPr>
        <w:ind w:left="32" w:firstLine="12"/>
        <w:jc w:val="center"/>
        <w:rPr>
          <w:rFonts w:ascii="Arial" w:eastAsia="Arial" w:hAnsi="Arial" w:cs="Arial"/>
        </w:rPr>
      </w:pPr>
    </w:p>
    <w:p w14:paraId="28A8373C" w14:textId="77777777" w:rsidR="00007F54" w:rsidRPr="009C7B84" w:rsidRDefault="00007F54">
      <w:pPr>
        <w:ind w:left="32" w:firstLine="12"/>
        <w:jc w:val="center"/>
        <w:rPr>
          <w:rFonts w:ascii="Arial" w:eastAsia="Arial" w:hAnsi="Arial" w:cs="Arial"/>
        </w:rPr>
      </w:pPr>
    </w:p>
    <w:p w14:paraId="558DFF7E" w14:textId="25AF1771" w:rsidR="0079785E" w:rsidRPr="009C7B84" w:rsidRDefault="0079785E">
      <w:pPr>
        <w:ind w:left="32" w:firstLine="12"/>
        <w:jc w:val="center"/>
        <w:rPr>
          <w:rFonts w:ascii="Arial" w:eastAsia="Arial" w:hAnsi="Arial" w:cs="Arial"/>
        </w:rPr>
      </w:pPr>
      <w:r w:rsidRPr="009C7B84">
        <w:rPr>
          <w:rFonts w:ascii="Arial" w:eastAsia="Arial" w:hAnsi="Arial" w:cs="Arial"/>
        </w:rPr>
        <w:lastRenderedPageBreak/>
        <w:t xml:space="preserve">ANEXO </w:t>
      </w:r>
      <w:r w:rsidR="00B255A7" w:rsidRPr="009C7B84">
        <w:rPr>
          <w:rFonts w:ascii="Arial" w:eastAsia="Arial" w:hAnsi="Arial" w:cs="Arial"/>
        </w:rPr>
        <w:t>X</w:t>
      </w:r>
    </w:p>
    <w:p w14:paraId="6E8F3A4F" w14:textId="07BCCF6E" w:rsidR="0079785E" w:rsidRPr="009C7B84" w:rsidRDefault="0079785E">
      <w:pPr>
        <w:ind w:left="32" w:firstLine="12"/>
        <w:jc w:val="center"/>
        <w:rPr>
          <w:rFonts w:ascii="Arial" w:eastAsia="Arial" w:hAnsi="Arial" w:cs="Arial"/>
        </w:rPr>
      </w:pPr>
    </w:p>
    <w:p w14:paraId="0649DB82" w14:textId="7F1892AE" w:rsidR="003939B9" w:rsidRPr="009C7B84" w:rsidRDefault="0079785E" w:rsidP="003939B9">
      <w:pPr>
        <w:ind w:left="32" w:firstLine="12"/>
        <w:jc w:val="center"/>
      </w:pPr>
      <w:r w:rsidRPr="009C7B84">
        <w:t>ANEXO I-C</w:t>
      </w:r>
      <w:r w:rsidR="003939B9" w:rsidRPr="009C7B84">
        <w:t xml:space="preserve"> - </w:t>
      </w:r>
      <w:r w:rsidRPr="009C7B84">
        <w:t xml:space="preserve"> AUTORIZAÇÃO - DECRETO RIO nº </w:t>
      </w:r>
      <w:r w:rsidR="003939B9" w:rsidRPr="009C7B84">
        <w:t>46.785/2019</w:t>
      </w:r>
    </w:p>
    <w:p w14:paraId="18A050D5" w14:textId="77777777" w:rsidR="003939B9" w:rsidRPr="009C7B84" w:rsidRDefault="0079785E" w:rsidP="003939B9">
      <w:pPr>
        <w:ind w:left="32" w:firstLine="12"/>
        <w:jc w:val="center"/>
      </w:pPr>
      <w:r w:rsidRPr="009C7B84">
        <w:t>(</w:t>
      </w:r>
      <w:proofErr w:type="gramStart"/>
      <w:r w:rsidRPr="009C7B84">
        <w:t>em</w:t>
      </w:r>
      <w:proofErr w:type="gramEnd"/>
      <w:r w:rsidRPr="009C7B84">
        <w:t xml:space="preserve"> papel timbrado da empresa)</w:t>
      </w:r>
    </w:p>
    <w:p w14:paraId="7C83652E" w14:textId="77777777" w:rsidR="003939B9" w:rsidRPr="009C7B84" w:rsidRDefault="003939B9" w:rsidP="003939B9">
      <w:pPr>
        <w:ind w:left="32" w:firstLine="12"/>
        <w:jc w:val="center"/>
      </w:pPr>
    </w:p>
    <w:p w14:paraId="06EE4D4F" w14:textId="77777777" w:rsidR="003939B9" w:rsidRPr="009C7B84" w:rsidRDefault="003939B9" w:rsidP="003939B9">
      <w:pPr>
        <w:ind w:left="32" w:firstLine="12"/>
        <w:jc w:val="left"/>
      </w:pPr>
    </w:p>
    <w:p w14:paraId="49A749B0" w14:textId="5FDBAFB4" w:rsidR="0079785E" w:rsidRPr="009C7B84" w:rsidRDefault="0079785E" w:rsidP="003939B9">
      <w:pPr>
        <w:ind w:left="0" w:firstLine="12"/>
      </w:pPr>
      <w:r w:rsidRPr="009C7B84">
        <w:t xml:space="preserve"> [razão social da contratada], inscrita no Cadastro Nacional de Pessoas Jurídicas - CNPJ sob o nº__________________, por intermédio de seu (sua) representante legal o (a) </w:t>
      </w:r>
      <w:proofErr w:type="spellStart"/>
      <w:r w:rsidRPr="009C7B84">
        <w:t>Sr</w:t>
      </w:r>
      <w:proofErr w:type="spellEnd"/>
      <w:r w:rsidRPr="009C7B84">
        <w:t xml:space="preserve"> (a)___________________, portador (a) da carteira de identidade nº _____________e inscrito (a) no Cadastro de Pessoas Físicas – CPF sob o nº_______________, AUTORIZA, para fins do Decreto Rio nº</w:t>
      </w:r>
      <w:r w:rsidR="00DD1E3A" w:rsidRPr="009C7B84">
        <w:t xml:space="preserve"> </w:t>
      </w:r>
      <w:r w:rsidRPr="009C7B84">
        <w:t>46.785/2019, o MUNICÍPIO DO RIO DE JANEIRO, por meio da COMPANHIA MUNICIPAL DE TRANSPORTES COLETIVOS – CMTC – RIO (MOBI-Rio), representado (a)  pelo(a) __________________</w:t>
      </w:r>
      <w:r w:rsidR="00DD1E3A" w:rsidRPr="009C7B84">
        <w:t xml:space="preserve"> </w:t>
      </w:r>
      <w:r w:rsidRPr="009C7B84">
        <w:t xml:space="preserve">[autoridade administrativa competente para firmar o contrato], inscrita no Cadastro Nacional de Pessoas Jurídicas - CNPJ sob o nº__________________, a fazer desconto em suas faturas e realizar os pagamentos dos salários e demais verbas trabalhistas diretamente aos seus empregados, bem como das contribuições previdenciárias e do Fundo de Garantia por Tempo de Serviço - FGTS, quando esses não forem adimplidos por esta empresa. </w:t>
      </w:r>
    </w:p>
    <w:p w14:paraId="178AE50E" w14:textId="77777777" w:rsidR="0079785E" w:rsidRPr="009C7B84" w:rsidRDefault="0079785E" w:rsidP="0079785E">
      <w:pPr>
        <w:ind w:left="32" w:firstLine="12"/>
      </w:pPr>
    </w:p>
    <w:p w14:paraId="04E8FDFD" w14:textId="719AD18A" w:rsidR="0079785E" w:rsidRPr="009C7B84" w:rsidRDefault="0079785E" w:rsidP="0079785E">
      <w:pPr>
        <w:ind w:left="32" w:firstLine="12"/>
        <w:jc w:val="center"/>
      </w:pPr>
      <w:r w:rsidRPr="009C7B84">
        <w:t>Rio de Janeiro, ___ de _________de____.</w:t>
      </w:r>
    </w:p>
    <w:p w14:paraId="2064B710" w14:textId="77777777" w:rsidR="0079785E" w:rsidRPr="009C7B84" w:rsidRDefault="0079785E" w:rsidP="0079785E">
      <w:pPr>
        <w:ind w:left="32" w:firstLine="12"/>
      </w:pPr>
    </w:p>
    <w:p w14:paraId="0175A12E" w14:textId="77777777" w:rsidR="0079785E" w:rsidRPr="009C7B84" w:rsidRDefault="0079785E" w:rsidP="0079785E">
      <w:pPr>
        <w:ind w:left="32" w:firstLine="12"/>
      </w:pPr>
    </w:p>
    <w:p w14:paraId="734E82E3" w14:textId="77777777" w:rsidR="0079785E" w:rsidRPr="009C7B84" w:rsidRDefault="0079785E" w:rsidP="0079785E">
      <w:pPr>
        <w:ind w:left="32" w:firstLine="12"/>
      </w:pPr>
    </w:p>
    <w:p w14:paraId="035F5532" w14:textId="11912B9F" w:rsidR="0079785E" w:rsidRPr="009C7B84" w:rsidRDefault="0079785E" w:rsidP="0079785E">
      <w:pPr>
        <w:ind w:left="32" w:firstLine="12"/>
        <w:jc w:val="center"/>
      </w:pPr>
      <w:r w:rsidRPr="009C7B84">
        <w:t>___________________________________________________</w:t>
      </w:r>
    </w:p>
    <w:p w14:paraId="5FC954D1" w14:textId="77777777" w:rsidR="0079785E" w:rsidRPr="009C7B84" w:rsidRDefault="0079785E" w:rsidP="0079785E">
      <w:pPr>
        <w:ind w:left="32" w:firstLine="12"/>
        <w:jc w:val="center"/>
      </w:pPr>
      <w:r w:rsidRPr="009C7B84">
        <w:t>REPRESENTANTE LEGAL DA EMPRESA</w:t>
      </w:r>
    </w:p>
    <w:p w14:paraId="716E63A2" w14:textId="49C7D05C" w:rsidR="0079785E" w:rsidRDefault="0079785E" w:rsidP="0079785E">
      <w:pPr>
        <w:ind w:left="32" w:firstLine="12"/>
        <w:jc w:val="center"/>
        <w:rPr>
          <w:rFonts w:ascii="Arial" w:eastAsia="Arial" w:hAnsi="Arial" w:cs="Arial"/>
        </w:rPr>
      </w:pPr>
      <w:r w:rsidRPr="009C7B84">
        <w:t>(Nome, cargo e carimbo da empresa)</w:t>
      </w:r>
    </w:p>
    <w:p w14:paraId="6A232536" w14:textId="61576AC6" w:rsidR="0079785E" w:rsidRDefault="0079785E" w:rsidP="0079785E">
      <w:pPr>
        <w:ind w:left="32" w:firstLine="12"/>
        <w:jc w:val="center"/>
        <w:rPr>
          <w:rFonts w:ascii="Arial" w:eastAsia="Arial" w:hAnsi="Arial" w:cs="Arial"/>
        </w:rPr>
      </w:pPr>
    </w:p>
    <w:p w14:paraId="71A805D1" w14:textId="55F4259A" w:rsidR="0079785E" w:rsidRDefault="0079785E" w:rsidP="0079785E">
      <w:pPr>
        <w:ind w:left="32" w:firstLine="12"/>
        <w:rPr>
          <w:rFonts w:ascii="Arial" w:eastAsia="Arial" w:hAnsi="Arial" w:cs="Arial"/>
        </w:rPr>
      </w:pPr>
    </w:p>
    <w:p w14:paraId="12535665" w14:textId="2226252E" w:rsidR="0079785E" w:rsidRDefault="0079785E" w:rsidP="0079785E">
      <w:pPr>
        <w:ind w:left="32" w:firstLine="12"/>
        <w:rPr>
          <w:rFonts w:ascii="Arial" w:eastAsia="Arial" w:hAnsi="Arial" w:cs="Arial"/>
        </w:rPr>
      </w:pPr>
    </w:p>
    <w:p w14:paraId="2C6D09F0" w14:textId="6E2306D0" w:rsidR="0079785E" w:rsidRDefault="0079785E" w:rsidP="0079785E">
      <w:pPr>
        <w:ind w:left="32" w:firstLine="12"/>
        <w:rPr>
          <w:rFonts w:ascii="Arial" w:eastAsia="Arial" w:hAnsi="Arial" w:cs="Arial"/>
        </w:rPr>
      </w:pPr>
    </w:p>
    <w:p w14:paraId="50C95678" w14:textId="57070BA4" w:rsidR="0079785E" w:rsidRDefault="0079785E" w:rsidP="0079785E">
      <w:pPr>
        <w:ind w:left="32" w:firstLine="12"/>
        <w:rPr>
          <w:rFonts w:ascii="Arial" w:eastAsia="Arial" w:hAnsi="Arial" w:cs="Arial"/>
        </w:rPr>
      </w:pPr>
    </w:p>
    <w:p w14:paraId="44566872" w14:textId="41F1BD66" w:rsidR="0079785E" w:rsidRDefault="0079785E" w:rsidP="0079785E">
      <w:pPr>
        <w:ind w:left="32" w:firstLine="12"/>
        <w:rPr>
          <w:rFonts w:ascii="Arial" w:eastAsia="Arial" w:hAnsi="Arial" w:cs="Arial"/>
        </w:rPr>
      </w:pPr>
    </w:p>
    <w:p w14:paraId="71FBBFAD" w14:textId="77777777" w:rsidR="0079785E" w:rsidRDefault="0079785E" w:rsidP="0079785E">
      <w:pPr>
        <w:ind w:left="32" w:firstLine="12"/>
        <w:rPr>
          <w:rFonts w:ascii="Arial" w:eastAsia="Arial" w:hAnsi="Arial" w:cs="Arial"/>
        </w:rPr>
      </w:pPr>
    </w:p>
    <w:sectPr w:rsidR="0079785E">
      <w:headerReference w:type="even" r:id="rId20"/>
      <w:headerReference w:type="default" r:id="rId21"/>
      <w:footerReference w:type="even" r:id="rId22"/>
      <w:footerReference w:type="default" r:id="rId23"/>
      <w:headerReference w:type="first" r:id="rId24"/>
      <w:footerReference w:type="first" r:id="rId25"/>
      <w:pgSz w:w="11906" w:h="16838"/>
      <w:pgMar w:top="2836" w:right="1700" w:bottom="1254" w:left="169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918ADE" w14:textId="77777777" w:rsidR="008B57D9" w:rsidRDefault="008B57D9">
      <w:pPr>
        <w:spacing w:after="0" w:line="240" w:lineRule="auto"/>
      </w:pPr>
      <w:r>
        <w:separator/>
      </w:r>
    </w:p>
  </w:endnote>
  <w:endnote w:type="continuationSeparator" w:id="0">
    <w:p w14:paraId="21F6B9A2" w14:textId="77777777" w:rsidR="008B57D9" w:rsidRDefault="008B57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57C" w14:textId="77777777" w:rsidR="007E5A14" w:rsidRDefault="007E5A14">
    <w:pPr>
      <w:pBdr>
        <w:top w:val="nil"/>
        <w:left w:val="nil"/>
        <w:bottom w:val="nil"/>
        <w:right w:val="nil"/>
        <w:between w:val="nil"/>
      </w:pBdr>
      <w:tabs>
        <w:tab w:val="center" w:pos="4252"/>
        <w:tab w:val="right" w:pos="8504"/>
      </w:tabs>
      <w:rPr>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D9765A" w14:textId="77777777" w:rsidR="007E5A14" w:rsidRDefault="007E5A14" w:rsidP="00511A21">
    <w:pPr>
      <w:pStyle w:val="Rodap"/>
      <w:jc w:val="right"/>
      <w:rPr>
        <w:caps/>
        <w:color w:val="4F81BD" w:themeColor="accent1"/>
      </w:rPr>
    </w:pPr>
    <w:r>
      <w:rPr>
        <w:caps/>
        <w:color w:val="4F81BD" w:themeColor="accent1"/>
      </w:rPr>
      <w:fldChar w:fldCharType="begin"/>
    </w:r>
    <w:r>
      <w:rPr>
        <w:caps/>
        <w:color w:val="4F81BD" w:themeColor="accent1"/>
      </w:rPr>
      <w:instrText>PAGE   \* MERGEFORMAT</w:instrText>
    </w:r>
    <w:r>
      <w:rPr>
        <w:caps/>
        <w:color w:val="4F81BD" w:themeColor="accent1"/>
      </w:rPr>
      <w:fldChar w:fldCharType="separate"/>
    </w:r>
    <w:r w:rsidR="009C7B84">
      <w:rPr>
        <w:caps/>
        <w:noProof/>
        <w:color w:val="4F81BD" w:themeColor="accent1"/>
      </w:rPr>
      <w:t>20</w:t>
    </w:r>
    <w:r>
      <w:rPr>
        <w:caps/>
        <w:color w:val="4F81BD" w:themeColor="accent1"/>
      </w:rPr>
      <w:fldChar w:fldCharType="end"/>
    </w:r>
  </w:p>
  <w:p w14:paraId="0000057E" w14:textId="77777777" w:rsidR="007E5A14" w:rsidRDefault="007E5A14">
    <w:pPr>
      <w:pBdr>
        <w:top w:val="nil"/>
        <w:left w:val="nil"/>
        <w:bottom w:val="nil"/>
        <w:right w:val="nil"/>
        <w:between w:val="nil"/>
      </w:pBdr>
      <w:tabs>
        <w:tab w:val="center" w:pos="4252"/>
        <w:tab w:val="right" w:pos="8504"/>
      </w:tabs>
      <w:rPr>
        <w:szCs w:val="2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57D" w14:textId="77777777" w:rsidR="007E5A14" w:rsidRDefault="007E5A14">
    <w:pPr>
      <w:pBdr>
        <w:top w:val="nil"/>
        <w:left w:val="nil"/>
        <w:bottom w:val="nil"/>
        <w:right w:val="nil"/>
        <w:between w:val="nil"/>
      </w:pBdr>
      <w:tabs>
        <w:tab w:val="center" w:pos="4252"/>
        <w:tab w:val="right" w:pos="8504"/>
      </w:tabs>
      <w:rPr>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8EA611" w14:textId="77777777" w:rsidR="008B57D9" w:rsidRDefault="008B57D9">
      <w:pPr>
        <w:spacing w:after="0" w:line="240" w:lineRule="auto"/>
      </w:pPr>
      <w:r>
        <w:separator/>
      </w:r>
    </w:p>
  </w:footnote>
  <w:footnote w:type="continuationSeparator" w:id="0">
    <w:p w14:paraId="6B62750E" w14:textId="77777777" w:rsidR="008B57D9" w:rsidRDefault="008B57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57A" w14:textId="00B16C35" w:rsidR="007E5A14" w:rsidRDefault="007E5A14">
    <w:pPr>
      <w:pBdr>
        <w:top w:val="nil"/>
        <w:left w:val="nil"/>
        <w:bottom w:val="nil"/>
        <w:right w:val="nil"/>
        <w:between w:val="nil"/>
      </w:pBdr>
      <w:rPr>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579" w14:textId="0330D311" w:rsidR="007E5A14" w:rsidRDefault="007E5A14">
    <w:pPr>
      <w:tabs>
        <w:tab w:val="center" w:pos="4252"/>
        <w:tab w:val="right" w:pos="8504"/>
      </w:tabs>
      <w:spacing w:after="0" w:line="240" w:lineRule="auto"/>
      <w:ind w:left="0" w:firstLine="0"/>
      <w:jc w:val="center"/>
      <w:rPr>
        <w:szCs w:val="24"/>
      </w:rPr>
    </w:pPr>
    <w:r>
      <w:rPr>
        <w:noProof/>
      </w:rPr>
      <mc:AlternateContent>
        <mc:Choice Requires="wps">
          <w:drawing>
            <wp:anchor distT="0" distB="0" distL="114300" distR="114300" simplePos="0" relativeHeight="251659264" behindDoc="1" locked="0" layoutInCell="1" allowOverlap="1" wp14:anchorId="030A6C4D" wp14:editId="291DCC41">
              <wp:simplePos x="0" y="0"/>
              <wp:positionH relativeFrom="page">
                <wp:posOffset>5772647</wp:posOffset>
              </wp:positionH>
              <wp:positionV relativeFrom="page">
                <wp:posOffset>413467</wp:posOffset>
              </wp:positionV>
              <wp:extent cx="1423283" cy="461175"/>
              <wp:effectExtent l="0" t="0" r="5715" b="1524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3283" cy="461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B8E9A" w14:textId="60D07CE4" w:rsidR="007E5A14" w:rsidRDefault="007E5A14" w:rsidP="006557AC">
                          <w:pPr>
                            <w:spacing w:before="15"/>
                            <w:ind w:left="20"/>
                            <w:rPr>
                              <w:rFonts w:ascii="Arial"/>
                              <w:b/>
                              <w:sz w:val="16"/>
                            </w:rPr>
                          </w:pPr>
                          <w:r>
                            <w:rPr>
                              <w:rFonts w:ascii="Arial"/>
                              <w:b/>
                              <w:sz w:val="16"/>
                            </w:rPr>
                            <w:t>Processo:</w:t>
                          </w:r>
                          <w:r>
                            <w:rPr>
                              <w:rFonts w:ascii="Arial"/>
                              <w:b/>
                              <w:spacing w:val="-5"/>
                              <w:sz w:val="16"/>
                            </w:rPr>
                            <w:t xml:space="preserve"> </w:t>
                          </w:r>
                          <w:r>
                            <w:rPr>
                              <w:rFonts w:ascii="Arial"/>
                              <w:b/>
                              <w:sz w:val="16"/>
                            </w:rPr>
                            <w:t>03/300.445/2023</w:t>
                          </w:r>
                        </w:p>
                        <w:p w14:paraId="3AFA6271" w14:textId="6D31B630" w:rsidR="007E5A14" w:rsidRDefault="007E5A14" w:rsidP="006557AC">
                          <w:pPr>
                            <w:spacing w:before="126"/>
                            <w:ind w:left="20"/>
                            <w:rPr>
                              <w:rFonts w:ascii="Arial"/>
                              <w:b/>
                              <w:sz w:val="16"/>
                            </w:rPr>
                          </w:pPr>
                          <w:r>
                            <w:rPr>
                              <w:rFonts w:ascii="Arial"/>
                              <w:b/>
                              <w:sz w:val="16"/>
                            </w:rPr>
                            <w:t>Data:</w:t>
                          </w:r>
                          <w:r>
                            <w:rPr>
                              <w:rFonts w:ascii="Arial"/>
                              <w:b/>
                              <w:spacing w:val="44"/>
                              <w:sz w:val="16"/>
                            </w:rPr>
                            <w:t xml:space="preserve"> 12/09</w:t>
                          </w:r>
                          <w:r>
                            <w:rPr>
                              <w:rFonts w:ascii="Arial"/>
                              <w:b/>
                              <w:sz w:val="16"/>
                            </w:rPr>
                            <w:t>/2023 -</w:t>
                          </w:r>
                          <w:r>
                            <w:rPr>
                              <w:rFonts w:ascii="Arial"/>
                              <w:b/>
                              <w:spacing w:val="-3"/>
                              <w:sz w:val="16"/>
                            </w:rPr>
                            <w:t xml:space="preserve"> </w:t>
                          </w:r>
                          <w:r>
                            <w:rPr>
                              <w:rFonts w:ascii="Arial"/>
                              <w:b/>
                              <w:sz w:val="16"/>
                            </w:rPr>
                            <w:t>Fls.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0A6C4D" id="_x0000_t202" coordsize="21600,21600" o:spt="202" path="m,l,21600r21600,l21600,xe">
              <v:stroke joinstyle="miter"/>
              <v:path gradientshapeok="t" o:connecttype="rect"/>
            </v:shapetype>
            <v:shape id="Text Box 7" o:spid="_x0000_s1026" type="#_x0000_t202" style="position:absolute;left:0;text-align:left;margin-left:454.55pt;margin-top:32.55pt;width:112.05pt;height:36.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" filled="f" stroked="f">
              <v:textbox inset="0,0,0,0">
                <w:txbxContent>
                  <w:p w14:paraId="0DDB8E9A" w14:textId="60D07CE4" w:rsidR="00D525D2" w:rsidRDefault="00D525D2" w:rsidP="006557AC">
                    <w:pPr>
                      <w:spacing w:before="15"/>
                      <w:ind w:left="20"/>
                      <w:rPr>
                        <w:rFonts w:ascii="Arial"/>
                        <w:b/>
                        <w:sz w:val="16"/>
                      </w:rPr>
                    </w:pPr>
                    <w:r>
                      <w:rPr>
                        <w:rFonts w:ascii="Arial"/>
                        <w:b/>
                        <w:sz w:val="16"/>
                      </w:rPr>
                      <w:t>Processo:</w:t>
                    </w:r>
                    <w:r>
                      <w:rPr>
                        <w:rFonts w:ascii="Arial"/>
                        <w:b/>
                        <w:spacing w:val="-5"/>
                        <w:sz w:val="16"/>
                      </w:rPr>
                      <w:t xml:space="preserve"> </w:t>
                    </w:r>
                    <w:r>
                      <w:rPr>
                        <w:rFonts w:ascii="Arial"/>
                        <w:b/>
                        <w:sz w:val="16"/>
                      </w:rPr>
                      <w:t>03/300.445/2023</w:t>
                    </w:r>
                  </w:p>
                  <w:p w14:paraId="3AFA6271" w14:textId="6D31B630" w:rsidR="00D525D2" w:rsidRDefault="00D525D2" w:rsidP="006557AC">
                    <w:pPr>
                      <w:spacing w:before="126"/>
                      <w:ind w:left="20"/>
                      <w:rPr>
                        <w:rFonts w:ascii="Arial"/>
                        <w:b/>
                        <w:sz w:val="16"/>
                      </w:rPr>
                    </w:pPr>
                    <w:r>
                      <w:rPr>
                        <w:rFonts w:ascii="Arial"/>
                        <w:b/>
                        <w:sz w:val="16"/>
                      </w:rPr>
                      <w:t>Data:</w:t>
                    </w:r>
                    <w:r>
                      <w:rPr>
                        <w:rFonts w:ascii="Arial"/>
                        <w:b/>
                        <w:spacing w:val="44"/>
                        <w:sz w:val="16"/>
                      </w:rPr>
                      <w:t xml:space="preserve"> 12/09</w:t>
                    </w:r>
                    <w:r>
                      <w:rPr>
                        <w:rFonts w:ascii="Arial"/>
                        <w:b/>
                        <w:sz w:val="16"/>
                      </w:rPr>
                      <w:t>/2023 -</w:t>
                    </w:r>
                    <w:r>
                      <w:rPr>
                        <w:rFonts w:ascii="Arial"/>
                        <w:b/>
                        <w:spacing w:val="-3"/>
                        <w:sz w:val="16"/>
                      </w:rPr>
                      <w:t xml:space="preserve"> </w:t>
                    </w:r>
                    <w:r>
                      <w:rPr>
                        <w:rFonts w:ascii="Arial"/>
                        <w:b/>
                        <w:sz w:val="16"/>
                      </w:rPr>
                      <w:t>Fls.</w:t>
                    </w:r>
                  </w:p>
                </w:txbxContent>
              </v:textbox>
              <w10:wrap anchorx="page" anchory="page"/>
            </v:shape>
          </w:pict>
        </mc:Fallback>
      </mc:AlternateContent>
    </w:r>
    <w:r>
      <w:rPr>
        <w:rFonts w:ascii="Calibri" w:eastAsia="Calibri" w:hAnsi="Calibri" w:cs="Calibri"/>
        <w:noProof/>
        <w:sz w:val="22"/>
      </w:rPr>
      <w:drawing>
        <wp:inline distT="0" distB="0" distL="0" distR="0" wp14:anchorId="31B791FE" wp14:editId="458D43BB">
          <wp:extent cx="1419225" cy="1419225"/>
          <wp:effectExtent l="0" t="0" r="0" b="0"/>
          <wp:docPr id="9" name="image1.png" descr="C:\Users\joseph.elorza.CONSORCIOBRTRIO\AppData\Local\Microsoft\Windows\INetCache\Content.Word\Avatar RIOPREFEITURA MobiRio 2-01.png"/>
          <wp:cNvGraphicFramePr/>
          <a:graphic xmlns:a="http://schemas.openxmlformats.org/drawingml/2006/main">
            <a:graphicData uri="http://schemas.openxmlformats.org/drawingml/2006/picture">
              <pic:pic xmlns:pic="http://schemas.openxmlformats.org/drawingml/2006/picture">
                <pic:nvPicPr>
                  <pic:cNvPr id="0" name="image1.png" descr="C:\Users\joseph.elorza.CONSORCIOBRTRIO\AppData\Local\Microsoft\Windows\INetCache\Content.Word\Avatar RIOPREFEITURA MobiRio 2-01.png"/>
                  <pic:cNvPicPr preferRelativeResize="0"/>
                </pic:nvPicPr>
                <pic:blipFill>
                  <a:blip r:embed="rId1"/>
                  <a:srcRect/>
                  <a:stretch>
                    <a:fillRect/>
                  </a:stretch>
                </pic:blipFill>
                <pic:spPr>
                  <a:xfrm>
                    <a:off x="0" y="0"/>
                    <a:ext cx="1419225" cy="1419225"/>
                  </a:xfrm>
                  <a:prstGeom prst="rect">
                    <a:avLst/>
                  </a:prstGeom>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57B" w14:textId="1DB69651" w:rsidR="007E5A14" w:rsidRDefault="007E5A14">
    <w:pPr>
      <w:pBdr>
        <w:top w:val="nil"/>
        <w:left w:val="nil"/>
        <w:bottom w:val="nil"/>
        <w:right w:val="nil"/>
        <w:between w:val="nil"/>
      </w:pBdr>
      <w:rPr>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14"/>
    <w:multiLevelType w:val="multilevel"/>
    <w:tmpl w:val="00000014"/>
    <w:name w:val="WWNum27"/>
    <w:lvl w:ilvl="0">
      <w:start w:val="1"/>
      <w:numFmt w:val="lowerLetter"/>
      <w:lvlText w:val="%1)"/>
      <w:lvlJc w:val="left"/>
      <w:pPr>
        <w:tabs>
          <w:tab w:val="num" w:pos="0"/>
        </w:tabs>
        <w:ind w:left="1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0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18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5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2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39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46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4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1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1">
    <w:nsid w:val="00000017"/>
    <w:multiLevelType w:val="multilevel"/>
    <w:tmpl w:val="00000017"/>
    <w:name w:val="WWNum30"/>
    <w:lvl w:ilvl="0">
      <w:start w:val="1"/>
      <w:numFmt w:val="lowerLetter"/>
      <w:lvlText w:val="(%1)"/>
      <w:lvlJc w:val="left"/>
      <w:pPr>
        <w:tabs>
          <w:tab w:val="num" w:pos="0"/>
        </w:tabs>
        <w:ind w:left="732"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4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21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8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6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43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50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7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4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2">
    <w:nsid w:val="00000018"/>
    <w:multiLevelType w:val="multilevel"/>
    <w:tmpl w:val="00000018"/>
    <w:name w:val="WWNum31"/>
    <w:lvl w:ilvl="0">
      <w:start w:val="1"/>
      <w:numFmt w:val="lowerLetter"/>
      <w:lvlText w:val="(%1)"/>
      <w:lvlJc w:val="left"/>
      <w:pPr>
        <w:tabs>
          <w:tab w:val="num" w:pos="0"/>
        </w:tabs>
        <w:ind w:left="338"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0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18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5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2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39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46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4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1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3">
    <w:nsid w:val="0A620AEA"/>
    <w:multiLevelType w:val="multilevel"/>
    <w:tmpl w:val="D432438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nsid w:val="14B34E58"/>
    <w:multiLevelType w:val="multilevel"/>
    <w:tmpl w:val="91B2FAAE"/>
    <w:lvl w:ilvl="0">
      <w:start w:val="1"/>
      <w:numFmt w:val="lowerLetter"/>
      <w:lvlText w:val="%1)"/>
      <w:lvlJc w:val="left"/>
      <w:pPr>
        <w:ind w:left="218" w:hanging="360"/>
      </w:pPr>
      <w:rPr>
        <w:b w:val="0"/>
        <w:i w:val="0"/>
        <w:strike w:val="0"/>
        <w:color w:val="000000"/>
        <w:sz w:val="24"/>
        <w:szCs w:val="24"/>
        <w:highlight w:val="white"/>
        <w:u w:val="none"/>
        <w:vertAlign w:val="baseline"/>
      </w:rPr>
    </w:lvl>
    <w:lvl w:ilvl="1">
      <w:start w:val="1"/>
      <w:numFmt w:val="lowerLetter"/>
      <w:lvlText w:val="%2"/>
      <w:lvlJc w:val="left"/>
      <w:pPr>
        <w:ind w:left="1080" w:hanging="360"/>
      </w:pPr>
      <w:rPr>
        <w:b w:val="0"/>
        <w:i w:val="0"/>
        <w:strike w:val="0"/>
        <w:color w:val="000000"/>
        <w:sz w:val="24"/>
        <w:szCs w:val="24"/>
        <w:highlight w:val="white"/>
        <w:u w:val="none"/>
        <w:vertAlign w:val="baseline"/>
      </w:rPr>
    </w:lvl>
    <w:lvl w:ilvl="2">
      <w:start w:val="1"/>
      <w:numFmt w:val="lowerRoman"/>
      <w:lvlText w:val="%3"/>
      <w:lvlJc w:val="left"/>
      <w:pPr>
        <w:ind w:left="1800" w:hanging="360"/>
      </w:pPr>
      <w:rPr>
        <w:b w:val="0"/>
        <w:i w:val="0"/>
        <w:strike w:val="0"/>
        <w:color w:val="000000"/>
        <w:sz w:val="24"/>
        <w:szCs w:val="24"/>
        <w:highlight w:val="white"/>
        <w:u w:val="none"/>
        <w:vertAlign w:val="baseline"/>
      </w:rPr>
    </w:lvl>
    <w:lvl w:ilvl="3">
      <w:start w:val="1"/>
      <w:numFmt w:val="decimal"/>
      <w:lvlText w:val="%4"/>
      <w:lvlJc w:val="left"/>
      <w:pPr>
        <w:ind w:left="2520" w:hanging="360"/>
      </w:pPr>
      <w:rPr>
        <w:b w:val="0"/>
        <w:i w:val="0"/>
        <w:strike w:val="0"/>
        <w:color w:val="000000"/>
        <w:sz w:val="24"/>
        <w:szCs w:val="24"/>
        <w:highlight w:val="white"/>
        <w:u w:val="none"/>
        <w:vertAlign w:val="baseline"/>
      </w:rPr>
    </w:lvl>
    <w:lvl w:ilvl="4">
      <w:start w:val="1"/>
      <w:numFmt w:val="lowerLetter"/>
      <w:lvlText w:val="%5"/>
      <w:lvlJc w:val="left"/>
      <w:pPr>
        <w:ind w:left="3240" w:hanging="360"/>
      </w:pPr>
      <w:rPr>
        <w:b w:val="0"/>
        <w:i w:val="0"/>
        <w:strike w:val="0"/>
        <w:color w:val="000000"/>
        <w:sz w:val="24"/>
        <w:szCs w:val="24"/>
        <w:highlight w:val="white"/>
        <w:u w:val="none"/>
        <w:vertAlign w:val="baseline"/>
      </w:rPr>
    </w:lvl>
    <w:lvl w:ilvl="5">
      <w:start w:val="1"/>
      <w:numFmt w:val="lowerRoman"/>
      <w:lvlText w:val="%6"/>
      <w:lvlJc w:val="left"/>
      <w:pPr>
        <w:ind w:left="3960" w:hanging="360"/>
      </w:pPr>
      <w:rPr>
        <w:b w:val="0"/>
        <w:i w:val="0"/>
        <w:strike w:val="0"/>
        <w:color w:val="000000"/>
        <w:sz w:val="24"/>
        <w:szCs w:val="24"/>
        <w:highlight w:val="white"/>
        <w:u w:val="none"/>
        <w:vertAlign w:val="baseline"/>
      </w:rPr>
    </w:lvl>
    <w:lvl w:ilvl="6">
      <w:start w:val="1"/>
      <w:numFmt w:val="decimal"/>
      <w:lvlText w:val="%7"/>
      <w:lvlJc w:val="left"/>
      <w:pPr>
        <w:ind w:left="4680" w:hanging="360"/>
      </w:pPr>
      <w:rPr>
        <w:b w:val="0"/>
        <w:i w:val="0"/>
        <w:strike w:val="0"/>
        <w:color w:val="000000"/>
        <w:sz w:val="24"/>
        <w:szCs w:val="24"/>
        <w:highlight w:val="white"/>
        <w:u w:val="none"/>
        <w:vertAlign w:val="baseline"/>
      </w:rPr>
    </w:lvl>
    <w:lvl w:ilvl="7">
      <w:start w:val="1"/>
      <w:numFmt w:val="lowerLetter"/>
      <w:lvlText w:val="%8"/>
      <w:lvlJc w:val="left"/>
      <w:pPr>
        <w:ind w:left="5400" w:hanging="360"/>
      </w:pPr>
      <w:rPr>
        <w:b w:val="0"/>
        <w:i w:val="0"/>
        <w:strike w:val="0"/>
        <w:color w:val="000000"/>
        <w:sz w:val="24"/>
        <w:szCs w:val="24"/>
        <w:highlight w:val="white"/>
        <w:u w:val="none"/>
        <w:vertAlign w:val="baseline"/>
      </w:rPr>
    </w:lvl>
    <w:lvl w:ilvl="8">
      <w:start w:val="1"/>
      <w:numFmt w:val="lowerRoman"/>
      <w:lvlText w:val="%9"/>
      <w:lvlJc w:val="left"/>
      <w:pPr>
        <w:ind w:left="6120" w:hanging="360"/>
      </w:pPr>
      <w:rPr>
        <w:b w:val="0"/>
        <w:i w:val="0"/>
        <w:strike w:val="0"/>
        <w:color w:val="000000"/>
        <w:sz w:val="24"/>
        <w:szCs w:val="24"/>
        <w:highlight w:val="white"/>
        <w:u w:val="none"/>
        <w:vertAlign w:val="baseline"/>
      </w:rPr>
    </w:lvl>
  </w:abstractNum>
  <w:abstractNum w:abstractNumId="5">
    <w:nsid w:val="1C2320D8"/>
    <w:multiLevelType w:val="hybridMultilevel"/>
    <w:tmpl w:val="7DC46E18"/>
    <w:lvl w:ilvl="0" w:tplc="04160013">
      <w:start w:val="1"/>
      <w:numFmt w:val="upperRoman"/>
      <w:lvlText w:val="%1."/>
      <w:lvlJc w:val="right"/>
      <w:pPr>
        <w:ind w:left="862" w:hanging="360"/>
      </w:pPr>
    </w:lvl>
    <w:lvl w:ilvl="1" w:tplc="04160019" w:tentative="1">
      <w:start w:val="1"/>
      <w:numFmt w:val="lowerLetter"/>
      <w:lvlText w:val="%2."/>
      <w:lvlJc w:val="left"/>
      <w:pPr>
        <w:ind w:left="1582" w:hanging="360"/>
      </w:pPr>
    </w:lvl>
    <w:lvl w:ilvl="2" w:tplc="0416001B" w:tentative="1">
      <w:start w:val="1"/>
      <w:numFmt w:val="lowerRoman"/>
      <w:lvlText w:val="%3."/>
      <w:lvlJc w:val="right"/>
      <w:pPr>
        <w:ind w:left="2302" w:hanging="180"/>
      </w:pPr>
    </w:lvl>
    <w:lvl w:ilvl="3" w:tplc="0416000F" w:tentative="1">
      <w:start w:val="1"/>
      <w:numFmt w:val="decimal"/>
      <w:lvlText w:val="%4."/>
      <w:lvlJc w:val="left"/>
      <w:pPr>
        <w:ind w:left="3022" w:hanging="360"/>
      </w:pPr>
    </w:lvl>
    <w:lvl w:ilvl="4" w:tplc="04160019" w:tentative="1">
      <w:start w:val="1"/>
      <w:numFmt w:val="lowerLetter"/>
      <w:lvlText w:val="%5."/>
      <w:lvlJc w:val="left"/>
      <w:pPr>
        <w:ind w:left="3742" w:hanging="360"/>
      </w:pPr>
    </w:lvl>
    <w:lvl w:ilvl="5" w:tplc="0416001B" w:tentative="1">
      <w:start w:val="1"/>
      <w:numFmt w:val="lowerRoman"/>
      <w:lvlText w:val="%6."/>
      <w:lvlJc w:val="right"/>
      <w:pPr>
        <w:ind w:left="4462" w:hanging="180"/>
      </w:pPr>
    </w:lvl>
    <w:lvl w:ilvl="6" w:tplc="0416000F" w:tentative="1">
      <w:start w:val="1"/>
      <w:numFmt w:val="decimal"/>
      <w:lvlText w:val="%7."/>
      <w:lvlJc w:val="left"/>
      <w:pPr>
        <w:ind w:left="5182" w:hanging="360"/>
      </w:pPr>
    </w:lvl>
    <w:lvl w:ilvl="7" w:tplc="04160019" w:tentative="1">
      <w:start w:val="1"/>
      <w:numFmt w:val="lowerLetter"/>
      <w:lvlText w:val="%8."/>
      <w:lvlJc w:val="left"/>
      <w:pPr>
        <w:ind w:left="5902" w:hanging="360"/>
      </w:pPr>
    </w:lvl>
    <w:lvl w:ilvl="8" w:tplc="0416001B" w:tentative="1">
      <w:start w:val="1"/>
      <w:numFmt w:val="lowerRoman"/>
      <w:lvlText w:val="%9."/>
      <w:lvlJc w:val="right"/>
      <w:pPr>
        <w:ind w:left="6622" w:hanging="180"/>
      </w:pPr>
    </w:lvl>
  </w:abstractNum>
  <w:abstractNum w:abstractNumId="6">
    <w:nsid w:val="20EF1F7C"/>
    <w:multiLevelType w:val="multilevel"/>
    <w:tmpl w:val="1A1629B8"/>
    <w:lvl w:ilvl="0">
      <w:start w:val="1"/>
      <w:numFmt w:val="lowerLetter"/>
      <w:lvlText w:val="%1)"/>
      <w:lvlJc w:val="left"/>
      <w:pPr>
        <w:ind w:left="382" w:hanging="360"/>
      </w:pPr>
      <w:rPr>
        <w:b w:val="0"/>
      </w:rPr>
    </w:lvl>
    <w:lvl w:ilvl="1">
      <w:start w:val="1"/>
      <w:numFmt w:val="lowerLetter"/>
      <w:lvlText w:val="%2."/>
      <w:lvlJc w:val="left"/>
      <w:pPr>
        <w:ind w:left="1102" w:hanging="360"/>
      </w:pPr>
    </w:lvl>
    <w:lvl w:ilvl="2">
      <w:start w:val="1"/>
      <w:numFmt w:val="lowerRoman"/>
      <w:lvlText w:val="%3."/>
      <w:lvlJc w:val="right"/>
      <w:pPr>
        <w:ind w:left="1822" w:hanging="180"/>
      </w:pPr>
    </w:lvl>
    <w:lvl w:ilvl="3">
      <w:start w:val="1"/>
      <w:numFmt w:val="decimal"/>
      <w:lvlText w:val="%4."/>
      <w:lvlJc w:val="left"/>
      <w:pPr>
        <w:ind w:left="2542" w:hanging="360"/>
      </w:pPr>
    </w:lvl>
    <w:lvl w:ilvl="4">
      <w:start w:val="1"/>
      <w:numFmt w:val="lowerLetter"/>
      <w:lvlText w:val="%5."/>
      <w:lvlJc w:val="left"/>
      <w:pPr>
        <w:ind w:left="3262" w:hanging="360"/>
      </w:pPr>
    </w:lvl>
    <w:lvl w:ilvl="5">
      <w:start w:val="1"/>
      <w:numFmt w:val="lowerRoman"/>
      <w:lvlText w:val="%6."/>
      <w:lvlJc w:val="right"/>
      <w:pPr>
        <w:ind w:left="3982" w:hanging="180"/>
      </w:pPr>
    </w:lvl>
    <w:lvl w:ilvl="6">
      <w:start w:val="1"/>
      <w:numFmt w:val="decimal"/>
      <w:lvlText w:val="%7."/>
      <w:lvlJc w:val="left"/>
      <w:pPr>
        <w:ind w:left="4702" w:hanging="360"/>
      </w:pPr>
    </w:lvl>
    <w:lvl w:ilvl="7">
      <w:start w:val="1"/>
      <w:numFmt w:val="lowerLetter"/>
      <w:lvlText w:val="%8."/>
      <w:lvlJc w:val="left"/>
      <w:pPr>
        <w:ind w:left="5422" w:hanging="360"/>
      </w:pPr>
    </w:lvl>
    <w:lvl w:ilvl="8">
      <w:start w:val="1"/>
      <w:numFmt w:val="lowerRoman"/>
      <w:lvlText w:val="%9."/>
      <w:lvlJc w:val="right"/>
      <w:pPr>
        <w:ind w:left="6142" w:hanging="180"/>
      </w:pPr>
    </w:lvl>
  </w:abstractNum>
  <w:abstractNum w:abstractNumId="7">
    <w:nsid w:val="21CD6B64"/>
    <w:multiLevelType w:val="hybridMultilevel"/>
    <w:tmpl w:val="D316848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1DA6ABC"/>
    <w:multiLevelType w:val="multilevel"/>
    <w:tmpl w:val="FFAAAEE6"/>
    <w:lvl w:ilvl="0">
      <w:start w:val="8"/>
      <w:numFmt w:val="decimal"/>
      <w:lvlText w:val="%1"/>
      <w:lvlJc w:val="left"/>
      <w:pPr>
        <w:ind w:left="450" w:hanging="450"/>
      </w:pPr>
    </w:lvl>
    <w:lvl w:ilvl="1">
      <w:start w:val="11"/>
      <w:numFmt w:val="decimal"/>
      <w:lvlText w:val="%1.%2"/>
      <w:lvlJc w:val="left"/>
      <w:pPr>
        <w:ind w:left="450" w:hanging="45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nsid w:val="27FD60E7"/>
    <w:multiLevelType w:val="multilevel"/>
    <w:tmpl w:val="B75E25C0"/>
    <w:lvl w:ilvl="0">
      <w:start w:val="2"/>
      <w:numFmt w:val="decimal"/>
      <w:lvlText w:val="%1."/>
      <w:lvlJc w:val="left"/>
      <w:pPr>
        <w:ind w:left="720" w:hanging="360"/>
      </w:pPr>
      <w:rPr>
        <w:rFonts w:hint="default"/>
      </w:rPr>
    </w:lvl>
    <w:lvl w:ilvl="1">
      <w:start w:val="1"/>
      <w:numFmt w:val="decimal"/>
      <w:isLgl/>
      <w:lvlText w:val="%1.%2"/>
      <w:lvlJc w:val="left"/>
      <w:pPr>
        <w:ind w:left="885" w:hanging="360"/>
      </w:pPr>
      <w:rPr>
        <w:rFonts w:hint="default"/>
      </w:rPr>
    </w:lvl>
    <w:lvl w:ilvl="2">
      <w:start w:val="1"/>
      <w:numFmt w:val="decimal"/>
      <w:isLgl/>
      <w:lvlText w:val="%1.%2.%3"/>
      <w:lvlJc w:val="left"/>
      <w:pPr>
        <w:ind w:left="1410" w:hanging="720"/>
      </w:pPr>
      <w:rPr>
        <w:rFonts w:hint="default"/>
      </w:rPr>
    </w:lvl>
    <w:lvl w:ilvl="3">
      <w:start w:val="1"/>
      <w:numFmt w:val="decimal"/>
      <w:isLgl/>
      <w:lvlText w:val="%1.%2.%3.%4"/>
      <w:lvlJc w:val="left"/>
      <w:pPr>
        <w:ind w:left="1935" w:hanging="1080"/>
      </w:pPr>
      <w:rPr>
        <w:rFonts w:hint="default"/>
      </w:rPr>
    </w:lvl>
    <w:lvl w:ilvl="4">
      <w:start w:val="1"/>
      <w:numFmt w:val="decimal"/>
      <w:isLgl/>
      <w:lvlText w:val="%1.%2.%3.%4.%5"/>
      <w:lvlJc w:val="left"/>
      <w:pPr>
        <w:ind w:left="2100" w:hanging="1080"/>
      </w:pPr>
      <w:rPr>
        <w:rFonts w:hint="default"/>
      </w:rPr>
    </w:lvl>
    <w:lvl w:ilvl="5">
      <w:start w:val="1"/>
      <w:numFmt w:val="decimal"/>
      <w:isLgl/>
      <w:lvlText w:val="%1.%2.%3.%4.%5.%6"/>
      <w:lvlJc w:val="left"/>
      <w:pPr>
        <w:ind w:left="2625" w:hanging="1440"/>
      </w:pPr>
      <w:rPr>
        <w:rFonts w:hint="default"/>
      </w:rPr>
    </w:lvl>
    <w:lvl w:ilvl="6">
      <w:start w:val="1"/>
      <w:numFmt w:val="decimal"/>
      <w:isLgl/>
      <w:lvlText w:val="%1.%2.%3.%4.%5.%6.%7"/>
      <w:lvlJc w:val="left"/>
      <w:pPr>
        <w:ind w:left="2790" w:hanging="1440"/>
      </w:pPr>
      <w:rPr>
        <w:rFonts w:hint="default"/>
      </w:rPr>
    </w:lvl>
    <w:lvl w:ilvl="7">
      <w:start w:val="1"/>
      <w:numFmt w:val="decimal"/>
      <w:isLgl/>
      <w:lvlText w:val="%1.%2.%3.%4.%5.%6.%7.%8"/>
      <w:lvlJc w:val="left"/>
      <w:pPr>
        <w:ind w:left="3315" w:hanging="1800"/>
      </w:pPr>
      <w:rPr>
        <w:rFonts w:hint="default"/>
      </w:rPr>
    </w:lvl>
    <w:lvl w:ilvl="8">
      <w:start w:val="1"/>
      <w:numFmt w:val="decimal"/>
      <w:isLgl/>
      <w:lvlText w:val="%1.%2.%3.%4.%5.%6.%7.%8.%9"/>
      <w:lvlJc w:val="left"/>
      <w:pPr>
        <w:ind w:left="3480" w:hanging="1800"/>
      </w:pPr>
      <w:rPr>
        <w:rFonts w:hint="default"/>
      </w:rPr>
    </w:lvl>
  </w:abstractNum>
  <w:abstractNum w:abstractNumId="10">
    <w:nsid w:val="326A4F20"/>
    <w:multiLevelType w:val="multilevel"/>
    <w:tmpl w:val="9078BE08"/>
    <w:lvl w:ilvl="0">
      <w:start w:val="1"/>
      <w:numFmt w:val="lowerLetter"/>
      <w:lvlText w:val="(%1)"/>
      <w:lvlJc w:val="left"/>
      <w:pPr>
        <w:ind w:left="338" w:hanging="360"/>
      </w:pPr>
      <w:rPr>
        <w:b w:val="0"/>
        <w:i w:val="0"/>
        <w:strike w:val="0"/>
        <w:color w:val="000000"/>
        <w:sz w:val="24"/>
        <w:szCs w:val="24"/>
        <w:highlight w:val="white"/>
        <w:u w:val="none"/>
        <w:vertAlign w:val="baseline"/>
      </w:rPr>
    </w:lvl>
    <w:lvl w:ilvl="1">
      <w:start w:val="1"/>
      <w:numFmt w:val="lowerLetter"/>
      <w:lvlText w:val="%2"/>
      <w:lvlJc w:val="left"/>
      <w:pPr>
        <w:ind w:left="1080" w:hanging="360"/>
      </w:pPr>
      <w:rPr>
        <w:b w:val="0"/>
        <w:i w:val="0"/>
        <w:strike w:val="0"/>
        <w:color w:val="000000"/>
        <w:sz w:val="24"/>
        <w:szCs w:val="24"/>
        <w:highlight w:val="white"/>
        <w:u w:val="none"/>
        <w:vertAlign w:val="baseline"/>
      </w:rPr>
    </w:lvl>
    <w:lvl w:ilvl="2">
      <w:start w:val="1"/>
      <w:numFmt w:val="lowerRoman"/>
      <w:lvlText w:val="%3"/>
      <w:lvlJc w:val="left"/>
      <w:pPr>
        <w:ind w:left="1800" w:hanging="360"/>
      </w:pPr>
      <w:rPr>
        <w:b w:val="0"/>
        <w:i w:val="0"/>
        <w:strike w:val="0"/>
        <w:color w:val="000000"/>
        <w:sz w:val="24"/>
        <w:szCs w:val="24"/>
        <w:highlight w:val="white"/>
        <w:u w:val="none"/>
        <w:vertAlign w:val="baseline"/>
      </w:rPr>
    </w:lvl>
    <w:lvl w:ilvl="3">
      <w:start w:val="1"/>
      <w:numFmt w:val="decimal"/>
      <w:lvlText w:val="%4"/>
      <w:lvlJc w:val="left"/>
      <w:pPr>
        <w:ind w:left="2520" w:hanging="360"/>
      </w:pPr>
      <w:rPr>
        <w:b w:val="0"/>
        <w:i w:val="0"/>
        <w:strike w:val="0"/>
        <w:color w:val="000000"/>
        <w:sz w:val="24"/>
        <w:szCs w:val="24"/>
        <w:highlight w:val="white"/>
        <w:u w:val="none"/>
        <w:vertAlign w:val="baseline"/>
      </w:rPr>
    </w:lvl>
    <w:lvl w:ilvl="4">
      <w:start w:val="1"/>
      <w:numFmt w:val="lowerLetter"/>
      <w:lvlText w:val="%5"/>
      <w:lvlJc w:val="left"/>
      <w:pPr>
        <w:ind w:left="3240" w:hanging="360"/>
      </w:pPr>
      <w:rPr>
        <w:b w:val="0"/>
        <w:i w:val="0"/>
        <w:strike w:val="0"/>
        <w:color w:val="000000"/>
        <w:sz w:val="24"/>
        <w:szCs w:val="24"/>
        <w:highlight w:val="white"/>
        <w:u w:val="none"/>
        <w:vertAlign w:val="baseline"/>
      </w:rPr>
    </w:lvl>
    <w:lvl w:ilvl="5">
      <w:start w:val="1"/>
      <w:numFmt w:val="lowerRoman"/>
      <w:lvlText w:val="%6"/>
      <w:lvlJc w:val="left"/>
      <w:pPr>
        <w:ind w:left="3960" w:hanging="360"/>
      </w:pPr>
      <w:rPr>
        <w:b w:val="0"/>
        <w:i w:val="0"/>
        <w:strike w:val="0"/>
        <w:color w:val="000000"/>
        <w:sz w:val="24"/>
        <w:szCs w:val="24"/>
        <w:highlight w:val="white"/>
        <w:u w:val="none"/>
        <w:vertAlign w:val="baseline"/>
      </w:rPr>
    </w:lvl>
    <w:lvl w:ilvl="6">
      <w:start w:val="1"/>
      <w:numFmt w:val="decimal"/>
      <w:lvlText w:val="%7"/>
      <w:lvlJc w:val="left"/>
      <w:pPr>
        <w:ind w:left="4680" w:hanging="360"/>
      </w:pPr>
      <w:rPr>
        <w:b w:val="0"/>
        <w:i w:val="0"/>
        <w:strike w:val="0"/>
        <w:color w:val="000000"/>
        <w:sz w:val="24"/>
        <w:szCs w:val="24"/>
        <w:highlight w:val="white"/>
        <w:u w:val="none"/>
        <w:vertAlign w:val="baseline"/>
      </w:rPr>
    </w:lvl>
    <w:lvl w:ilvl="7">
      <w:start w:val="1"/>
      <w:numFmt w:val="lowerLetter"/>
      <w:lvlText w:val="%8"/>
      <w:lvlJc w:val="left"/>
      <w:pPr>
        <w:ind w:left="5400" w:hanging="360"/>
      </w:pPr>
      <w:rPr>
        <w:b w:val="0"/>
        <w:i w:val="0"/>
        <w:strike w:val="0"/>
        <w:color w:val="000000"/>
        <w:sz w:val="24"/>
        <w:szCs w:val="24"/>
        <w:highlight w:val="white"/>
        <w:u w:val="none"/>
        <w:vertAlign w:val="baseline"/>
      </w:rPr>
    </w:lvl>
    <w:lvl w:ilvl="8">
      <w:start w:val="1"/>
      <w:numFmt w:val="lowerRoman"/>
      <w:lvlText w:val="%9"/>
      <w:lvlJc w:val="left"/>
      <w:pPr>
        <w:ind w:left="6120" w:hanging="360"/>
      </w:pPr>
      <w:rPr>
        <w:b w:val="0"/>
        <w:i w:val="0"/>
        <w:strike w:val="0"/>
        <w:color w:val="000000"/>
        <w:sz w:val="24"/>
        <w:szCs w:val="24"/>
        <w:highlight w:val="white"/>
        <w:u w:val="none"/>
        <w:vertAlign w:val="baseline"/>
      </w:rPr>
    </w:lvl>
  </w:abstractNum>
  <w:abstractNum w:abstractNumId="11">
    <w:nsid w:val="3B7E1C89"/>
    <w:multiLevelType w:val="multilevel"/>
    <w:tmpl w:val="F7725786"/>
    <w:lvl w:ilvl="0">
      <w:start w:val="1"/>
      <w:numFmt w:val="upperLetter"/>
      <w:lvlText w:val="(%1)"/>
      <w:lvlJc w:val="left"/>
      <w:pPr>
        <w:ind w:left="391" w:hanging="360"/>
      </w:pPr>
      <w:rPr>
        <w:b w:val="0"/>
        <w:i w:val="0"/>
        <w:strike w:val="0"/>
        <w:color w:val="000000"/>
        <w:sz w:val="24"/>
        <w:szCs w:val="24"/>
        <w:highlight w:val="white"/>
        <w:u w:val="none"/>
        <w:vertAlign w:val="baseline"/>
      </w:rPr>
    </w:lvl>
    <w:lvl w:ilvl="1">
      <w:start w:val="1"/>
      <w:numFmt w:val="lowerLetter"/>
      <w:lvlText w:val="%2"/>
      <w:lvlJc w:val="left"/>
      <w:pPr>
        <w:ind w:left="1080" w:hanging="360"/>
      </w:pPr>
      <w:rPr>
        <w:b w:val="0"/>
        <w:i w:val="0"/>
        <w:strike w:val="0"/>
        <w:color w:val="000000"/>
        <w:sz w:val="24"/>
        <w:szCs w:val="24"/>
        <w:highlight w:val="white"/>
        <w:u w:val="none"/>
        <w:vertAlign w:val="baseline"/>
      </w:rPr>
    </w:lvl>
    <w:lvl w:ilvl="2">
      <w:start w:val="1"/>
      <w:numFmt w:val="lowerRoman"/>
      <w:lvlText w:val="%3"/>
      <w:lvlJc w:val="left"/>
      <w:pPr>
        <w:ind w:left="1800" w:hanging="360"/>
      </w:pPr>
      <w:rPr>
        <w:b w:val="0"/>
        <w:i w:val="0"/>
        <w:strike w:val="0"/>
        <w:color w:val="000000"/>
        <w:sz w:val="24"/>
        <w:szCs w:val="24"/>
        <w:highlight w:val="white"/>
        <w:u w:val="none"/>
        <w:vertAlign w:val="baseline"/>
      </w:rPr>
    </w:lvl>
    <w:lvl w:ilvl="3">
      <w:start w:val="1"/>
      <w:numFmt w:val="decimal"/>
      <w:lvlText w:val="%4"/>
      <w:lvlJc w:val="left"/>
      <w:pPr>
        <w:ind w:left="2520" w:hanging="360"/>
      </w:pPr>
      <w:rPr>
        <w:b w:val="0"/>
        <w:i w:val="0"/>
        <w:strike w:val="0"/>
        <w:color w:val="000000"/>
        <w:sz w:val="24"/>
        <w:szCs w:val="24"/>
        <w:highlight w:val="white"/>
        <w:u w:val="none"/>
        <w:vertAlign w:val="baseline"/>
      </w:rPr>
    </w:lvl>
    <w:lvl w:ilvl="4">
      <w:start w:val="1"/>
      <w:numFmt w:val="lowerLetter"/>
      <w:lvlText w:val="%5"/>
      <w:lvlJc w:val="left"/>
      <w:pPr>
        <w:ind w:left="3240" w:hanging="360"/>
      </w:pPr>
      <w:rPr>
        <w:b w:val="0"/>
        <w:i w:val="0"/>
        <w:strike w:val="0"/>
        <w:color w:val="000000"/>
        <w:sz w:val="24"/>
        <w:szCs w:val="24"/>
        <w:highlight w:val="white"/>
        <w:u w:val="none"/>
        <w:vertAlign w:val="baseline"/>
      </w:rPr>
    </w:lvl>
    <w:lvl w:ilvl="5">
      <w:start w:val="1"/>
      <w:numFmt w:val="lowerRoman"/>
      <w:lvlText w:val="%6"/>
      <w:lvlJc w:val="left"/>
      <w:pPr>
        <w:ind w:left="3960" w:hanging="360"/>
      </w:pPr>
      <w:rPr>
        <w:b w:val="0"/>
        <w:i w:val="0"/>
        <w:strike w:val="0"/>
        <w:color w:val="000000"/>
        <w:sz w:val="24"/>
        <w:szCs w:val="24"/>
        <w:highlight w:val="white"/>
        <w:u w:val="none"/>
        <w:vertAlign w:val="baseline"/>
      </w:rPr>
    </w:lvl>
    <w:lvl w:ilvl="6">
      <w:start w:val="1"/>
      <w:numFmt w:val="decimal"/>
      <w:lvlText w:val="%7"/>
      <w:lvlJc w:val="left"/>
      <w:pPr>
        <w:ind w:left="4680" w:hanging="360"/>
      </w:pPr>
      <w:rPr>
        <w:b w:val="0"/>
        <w:i w:val="0"/>
        <w:strike w:val="0"/>
        <w:color w:val="000000"/>
        <w:sz w:val="24"/>
        <w:szCs w:val="24"/>
        <w:highlight w:val="white"/>
        <w:u w:val="none"/>
        <w:vertAlign w:val="baseline"/>
      </w:rPr>
    </w:lvl>
    <w:lvl w:ilvl="7">
      <w:start w:val="1"/>
      <w:numFmt w:val="lowerLetter"/>
      <w:lvlText w:val="%8"/>
      <w:lvlJc w:val="left"/>
      <w:pPr>
        <w:ind w:left="5400" w:hanging="360"/>
      </w:pPr>
      <w:rPr>
        <w:b w:val="0"/>
        <w:i w:val="0"/>
        <w:strike w:val="0"/>
        <w:color w:val="000000"/>
        <w:sz w:val="24"/>
        <w:szCs w:val="24"/>
        <w:highlight w:val="white"/>
        <w:u w:val="none"/>
        <w:vertAlign w:val="baseline"/>
      </w:rPr>
    </w:lvl>
    <w:lvl w:ilvl="8">
      <w:start w:val="1"/>
      <w:numFmt w:val="lowerRoman"/>
      <w:lvlText w:val="%9"/>
      <w:lvlJc w:val="left"/>
      <w:pPr>
        <w:ind w:left="6120" w:hanging="360"/>
      </w:pPr>
      <w:rPr>
        <w:b w:val="0"/>
        <w:i w:val="0"/>
        <w:strike w:val="0"/>
        <w:color w:val="000000"/>
        <w:sz w:val="24"/>
        <w:szCs w:val="24"/>
        <w:highlight w:val="white"/>
        <w:u w:val="none"/>
        <w:vertAlign w:val="baseline"/>
      </w:rPr>
    </w:lvl>
  </w:abstractNum>
  <w:abstractNum w:abstractNumId="12">
    <w:nsid w:val="48AB1C48"/>
    <w:multiLevelType w:val="multilevel"/>
    <w:tmpl w:val="70E21E0C"/>
    <w:lvl w:ilvl="0">
      <w:start w:val="1"/>
      <w:numFmt w:val="lowerLetter"/>
      <w:lvlText w:val="%1)"/>
      <w:lvlJc w:val="left"/>
      <w:pPr>
        <w:ind w:left="1003" w:hanging="360"/>
      </w:pPr>
    </w:lvl>
    <w:lvl w:ilvl="1">
      <w:start w:val="1"/>
      <w:numFmt w:val="lowerLetter"/>
      <w:lvlText w:val="%2."/>
      <w:lvlJc w:val="left"/>
      <w:pPr>
        <w:ind w:left="1723" w:hanging="360"/>
      </w:pPr>
    </w:lvl>
    <w:lvl w:ilvl="2">
      <w:start w:val="1"/>
      <w:numFmt w:val="lowerRoman"/>
      <w:lvlText w:val="%3."/>
      <w:lvlJc w:val="right"/>
      <w:pPr>
        <w:ind w:left="2443" w:hanging="180"/>
      </w:pPr>
    </w:lvl>
    <w:lvl w:ilvl="3">
      <w:start w:val="1"/>
      <w:numFmt w:val="decimal"/>
      <w:lvlText w:val="%4."/>
      <w:lvlJc w:val="left"/>
      <w:pPr>
        <w:ind w:left="3163" w:hanging="360"/>
      </w:pPr>
    </w:lvl>
    <w:lvl w:ilvl="4">
      <w:start w:val="1"/>
      <w:numFmt w:val="lowerLetter"/>
      <w:lvlText w:val="%5."/>
      <w:lvlJc w:val="left"/>
      <w:pPr>
        <w:ind w:left="3883" w:hanging="360"/>
      </w:pPr>
    </w:lvl>
    <w:lvl w:ilvl="5">
      <w:start w:val="1"/>
      <w:numFmt w:val="lowerRoman"/>
      <w:lvlText w:val="%6."/>
      <w:lvlJc w:val="right"/>
      <w:pPr>
        <w:ind w:left="4603" w:hanging="180"/>
      </w:pPr>
    </w:lvl>
    <w:lvl w:ilvl="6">
      <w:start w:val="1"/>
      <w:numFmt w:val="decimal"/>
      <w:lvlText w:val="%7."/>
      <w:lvlJc w:val="left"/>
      <w:pPr>
        <w:ind w:left="5323" w:hanging="360"/>
      </w:pPr>
    </w:lvl>
    <w:lvl w:ilvl="7">
      <w:start w:val="1"/>
      <w:numFmt w:val="lowerLetter"/>
      <w:lvlText w:val="%8."/>
      <w:lvlJc w:val="left"/>
      <w:pPr>
        <w:ind w:left="6043" w:hanging="360"/>
      </w:pPr>
    </w:lvl>
    <w:lvl w:ilvl="8">
      <w:start w:val="1"/>
      <w:numFmt w:val="lowerRoman"/>
      <w:lvlText w:val="%9."/>
      <w:lvlJc w:val="right"/>
      <w:pPr>
        <w:ind w:left="6763" w:hanging="180"/>
      </w:pPr>
    </w:lvl>
  </w:abstractNum>
  <w:abstractNum w:abstractNumId="13">
    <w:nsid w:val="58D07C63"/>
    <w:multiLevelType w:val="multilevel"/>
    <w:tmpl w:val="680AA3F4"/>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6E1B4DE7"/>
    <w:multiLevelType w:val="multilevel"/>
    <w:tmpl w:val="BEE86F4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6E73759A"/>
    <w:multiLevelType w:val="multilevel"/>
    <w:tmpl w:val="F1EA2BA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715922AE"/>
    <w:multiLevelType w:val="hybridMultilevel"/>
    <w:tmpl w:val="E8907CFC"/>
    <w:lvl w:ilvl="0" w:tplc="3CC25D26">
      <w:start w:val="1"/>
      <w:numFmt w:val="lowerLetter"/>
      <w:lvlText w:val="%1)"/>
      <w:lvlJc w:val="left"/>
      <w:pPr>
        <w:ind w:left="10"/>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1" w:tplc="E522E70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C45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4D23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88CBE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CC3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7C39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52840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3C42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7E70644A"/>
    <w:multiLevelType w:val="multilevel"/>
    <w:tmpl w:val="8D2A2E40"/>
    <w:lvl w:ilvl="0">
      <w:start w:val="3"/>
      <w:numFmt w:val="decimal"/>
      <w:lvlText w:val="%1"/>
      <w:lvlJc w:val="left"/>
      <w:pPr>
        <w:ind w:left="525" w:hanging="525"/>
      </w:pPr>
      <w:rPr>
        <w:rFonts w:hint="default"/>
      </w:rPr>
    </w:lvl>
    <w:lvl w:ilvl="1">
      <w:start w:val="3"/>
      <w:numFmt w:val="decimal"/>
      <w:lvlText w:val="%1.%2"/>
      <w:lvlJc w:val="left"/>
      <w:pPr>
        <w:ind w:left="1950" w:hanging="525"/>
      </w:pPr>
      <w:rPr>
        <w:rFonts w:hint="default"/>
      </w:rPr>
    </w:lvl>
    <w:lvl w:ilvl="2">
      <w:start w:val="1"/>
      <w:numFmt w:val="decimal"/>
      <w:lvlText w:val="%1.%2.%3"/>
      <w:lvlJc w:val="left"/>
      <w:pPr>
        <w:ind w:left="6391" w:hanging="720"/>
      </w:pPr>
      <w:rPr>
        <w:rFonts w:hint="default"/>
      </w:rPr>
    </w:lvl>
    <w:lvl w:ilvl="3">
      <w:start w:val="1"/>
      <w:numFmt w:val="decimal"/>
      <w:lvlText w:val="%1.%2.%3.%4"/>
      <w:lvlJc w:val="left"/>
      <w:pPr>
        <w:ind w:left="5355" w:hanging="1080"/>
      </w:pPr>
      <w:rPr>
        <w:rFonts w:hint="default"/>
      </w:rPr>
    </w:lvl>
    <w:lvl w:ilvl="4">
      <w:start w:val="1"/>
      <w:numFmt w:val="decimal"/>
      <w:lvlText w:val="%1.%2.%3.%4.%5"/>
      <w:lvlJc w:val="left"/>
      <w:pPr>
        <w:ind w:left="6780" w:hanging="1080"/>
      </w:pPr>
      <w:rPr>
        <w:rFonts w:hint="default"/>
      </w:rPr>
    </w:lvl>
    <w:lvl w:ilvl="5">
      <w:start w:val="1"/>
      <w:numFmt w:val="decimal"/>
      <w:lvlText w:val="%1.%2.%3.%4.%5.%6"/>
      <w:lvlJc w:val="left"/>
      <w:pPr>
        <w:ind w:left="8565" w:hanging="1440"/>
      </w:pPr>
      <w:rPr>
        <w:rFonts w:hint="default"/>
      </w:rPr>
    </w:lvl>
    <w:lvl w:ilvl="6">
      <w:start w:val="1"/>
      <w:numFmt w:val="decimal"/>
      <w:lvlText w:val="%1.%2.%3.%4.%5.%6.%7"/>
      <w:lvlJc w:val="left"/>
      <w:pPr>
        <w:ind w:left="9990" w:hanging="1440"/>
      </w:pPr>
      <w:rPr>
        <w:rFonts w:hint="default"/>
      </w:rPr>
    </w:lvl>
    <w:lvl w:ilvl="7">
      <w:start w:val="1"/>
      <w:numFmt w:val="decimal"/>
      <w:lvlText w:val="%1.%2.%3.%4.%5.%6.%7.%8"/>
      <w:lvlJc w:val="left"/>
      <w:pPr>
        <w:ind w:left="11775" w:hanging="1800"/>
      </w:pPr>
      <w:rPr>
        <w:rFonts w:hint="default"/>
      </w:rPr>
    </w:lvl>
    <w:lvl w:ilvl="8">
      <w:start w:val="1"/>
      <w:numFmt w:val="decimal"/>
      <w:lvlText w:val="%1.%2.%3.%4.%5.%6.%7.%8.%9"/>
      <w:lvlJc w:val="left"/>
      <w:pPr>
        <w:ind w:left="13200" w:hanging="1800"/>
      </w:pPr>
      <w:rPr>
        <w:rFonts w:hint="default"/>
      </w:rPr>
    </w:lvl>
  </w:abstractNum>
  <w:num w:numId="1">
    <w:abstractNumId w:val="12"/>
  </w:num>
  <w:num w:numId="2">
    <w:abstractNumId w:val="10"/>
  </w:num>
  <w:num w:numId="3">
    <w:abstractNumId w:val="4"/>
  </w:num>
  <w:num w:numId="4">
    <w:abstractNumId w:val="13"/>
  </w:num>
  <w:num w:numId="5">
    <w:abstractNumId w:val="6"/>
  </w:num>
  <w:num w:numId="6">
    <w:abstractNumId w:val="11"/>
  </w:num>
  <w:num w:numId="7">
    <w:abstractNumId w:val="8"/>
  </w:num>
  <w:num w:numId="8">
    <w:abstractNumId w:val="16"/>
  </w:num>
  <w:num w:numId="9">
    <w:abstractNumId w:val="9"/>
  </w:num>
  <w:num w:numId="10">
    <w:abstractNumId w:val="7"/>
  </w:num>
  <w:num w:numId="11">
    <w:abstractNumId w:val="5"/>
  </w:num>
  <w:num w:numId="12">
    <w:abstractNumId w:val="15"/>
  </w:num>
  <w:num w:numId="13">
    <w:abstractNumId w:val="14"/>
  </w:num>
  <w:num w:numId="14">
    <w:abstractNumId w:val="17"/>
  </w:num>
  <w:num w:numId="15">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CE2"/>
    <w:rsid w:val="000050B6"/>
    <w:rsid w:val="00007F54"/>
    <w:rsid w:val="000151DA"/>
    <w:rsid w:val="000239F6"/>
    <w:rsid w:val="00041170"/>
    <w:rsid w:val="00057803"/>
    <w:rsid w:val="00067496"/>
    <w:rsid w:val="000700C7"/>
    <w:rsid w:val="000A3F7E"/>
    <w:rsid w:val="000C43E2"/>
    <w:rsid w:val="000C5903"/>
    <w:rsid w:val="00106115"/>
    <w:rsid w:val="001204BA"/>
    <w:rsid w:val="00123081"/>
    <w:rsid w:val="00172525"/>
    <w:rsid w:val="001D3FF7"/>
    <w:rsid w:val="00201881"/>
    <w:rsid w:val="0021524F"/>
    <w:rsid w:val="00221CDF"/>
    <w:rsid w:val="002612A7"/>
    <w:rsid w:val="002A1656"/>
    <w:rsid w:val="002B3FD9"/>
    <w:rsid w:val="002E3B66"/>
    <w:rsid w:val="0032672C"/>
    <w:rsid w:val="003404F1"/>
    <w:rsid w:val="00350F4A"/>
    <w:rsid w:val="00380D8B"/>
    <w:rsid w:val="003825FA"/>
    <w:rsid w:val="003939B9"/>
    <w:rsid w:val="003D2B64"/>
    <w:rsid w:val="003E48D0"/>
    <w:rsid w:val="003F4322"/>
    <w:rsid w:val="004068F2"/>
    <w:rsid w:val="00414DFC"/>
    <w:rsid w:val="00424485"/>
    <w:rsid w:val="00463C0D"/>
    <w:rsid w:val="004656D6"/>
    <w:rsid w:val="004720BE"/>
    <w:rsid w:val="004946ED"/>
    <w:rsid w:val="004B1336"/>
    <w:rsid w:val="004C76E2"/>
    <w:rsid w:val="004D3F1A"/>
    <w:rsid w:val="004F7113"/>
    <w:rsid w:val="00500313"/>
    <w:rsid w:val="005076E1"/>
    <w:rsid w:val="00511A21"/>
    <w:rsid w:val="00513C44"/>
    <w:rsid w:val="00514E19"/>
    <w:rsid w:val="005248C5"/>
    <w:rsid w:val="005326E7"/>
    <w:rsid w:val="00534821"/>
    <w:rsid w:val="00534DFE"/>
    <w:rsid w:val="00552D57"/>
    <w:rsid w:val="00554860"/>
    <w:rsid w:val="0055716E"/>
    <w:rsid w:val="00586954"/>
    <w:rsid w:val="00590D38"/>
    <w:rsid w:val="005E1439"/>
    <w:rsid w:val="005E79E5"/>
    <w:rsid w:val="0060470B"/>
    <w:rsid w:val="00604C95"/>
    <w:rsid w:val="006066DD"/>
    <w:rsid w:val="00631735"/>
    <w:rsid w:val="00633670"/>
    <w:rsid w:val="00640BC5"/>
    <w:rsid w:val="00642618"/>
    <w:rsid w:val="00651DB7"/>
    <w:rsid w:val="006539B0"/>
    <w:rsid w:val="006557AC"/>
    <w:rsid w:val="00656382"/>
    <w:rsid w:val="00672795"/>
    <w:rsid w:val="00677CE2"/>
    <w:rsid w:val="006D1D43"/>
    <w:rsid w:val="006F4F95"/>
    <w:rsid w:val="0070191F"/>
    <w:rsid w:val="007213BC"/>
    <w:rsid w:val="0073694F"/>
    <w:rsid w:val="00737993"/>
    <w:rsid w:val="00741078"/>
    <w:rsid w:val="00742E73"/>
    <w:rsid w:val="00781DD3"/>
    <w:rsid w:val="0079785E"/>
    <w:rsid w:val="007E5A14"/>
    <w:rsid w:val="007F0220"/>
    <w:rsid w:val="007F383D"/>
    <w:rsid w:val="00806AAB"/>
    <w:rsid w:val="00812319"/>
    <w:rsid w:val="008141B8"/>
    <w:rsid w:val="00822314"/>
    <w:rsid w:val="00824A08"/>
    <w:rsid w:val="0082658A"/>
    <w:rsid w:val="008312FA"/>
    <w:rsid w:val="0083722F"/>
    <w:rsid w:val="00842A9A"/>
    <w:rsid w:val="00874B6C"/>
    <w:rsid w:val="00880926"/>
    <w:rsid w:val="008914D0"/>
    <w:rsid w:val="008B57D9"/>
    <w:rsid w:val="008F6CA1"/>
    <w:rsid w:val="0090251B"/>
    <w:rsid w:val="00906686"/>
    <w:rsid w:val="00920660"/>
    <w:rsid w:val="00922440"/>
    <w:rsid w:val="009439DB"/>
    <w:rsid w:val="009446D0"/>
    <w:rsid w:val="00944D29"/>
    <w:rsid w:val="009466D0"/>
    <w:rsid w:val="00955D1C"/>
    <w:rsid w:val="00962C3D"/>
    <w:rsid w:val="009800E7"/>
    <w:rsid w:val="00991351"/>
    <w:rsid w:val="00996469"/>
    <w:rsid w:val="00996B43"/>
    <w:rsid w:val="009B36DB"/>
    <w:rsid w:val="009B6E1F"/>
    <w:rsid w:val="009C7B84"/>
    <w:rsid w:val="009D611D"/>
    <w:rsid w:val="00A17DB1"/>
    <w:rsid w:val="00A26AB2"/>
    <w:rsid w:val="00A30A19"/>
    <w:rsid w:val="00A31C06"/>
    <w:rsid w:val="00A45D70"/>
    <w:rsid w:val="00A45E6B"/>
    <w:rsid w:val="00A664A5"/>
    <w:rsid w:val="00A759DE"/>
    <w:rsid w:val="00AA21C8"/>
    <w:rsid w:val="00AA32E0"/>
    <w:rsid w:val="00B255A7"/>
    <w:rsid w:val="00B37C74"/>
    <w:rsid w:val="00B52D12"/>
    <w:rsid w:val="00B5679E"/>
    <w:rsid w:val="00B75628"/>
    <w:rsid w:val="00B76957"/>
    <w:rsid w:val="00BC1D78"/>
    <w:rsid w:val="00BF4E00"/>
    <w:rsid w:val="00C0610B"/>
    <w:rsid w:val="00C2469F"/>
    <w:rsid w:val="00C263FC"/>
    <w:rsid w:val="00C345EC"/>
    <w:rsid w:val="00C52FDE"/>
    <w:rsid w:val="00C538AB"/>
    <w:rsid w:val="00C56BB6"/>
    <w:rsid w:val="00C60056"/>
    <w:rsid w:val="00CA70AD"/>
    <w:rsid w:val="00CB025D"/>
    <w:rsid w:val="00CB7ED9"/>
    <w:rsid w:val="00CC10A8"/>
    <w:rsid w:val="00CC4AFF"/>
    <w:rsid w:val="00CC663E"/>
    <w:rsid w:val="00D03BFB"/>
    <w:rsid w:val="00D07D46"/>
    <w:rsid w:val="00D12A77"/>
    <w:rsid w:val="00D201B5"/>
    <w:rsid w:val="00D525D2"/>
    <w:rsid w:val="00D5585C"/>
    <w:rsid w:val="00D67A71"/>
    <w:rsid w:val="00DA6ACE"/>
    <w:rsid w:val="00DB09AE"/>
    <w:rsid w:val="00DB7F16"/>
    <w:rsid w:val="00DC5D79"/>
    <w:rsid w:val="00DC7417"/>
    <w:rsid w:val="00DD0344"/>
    <w:rsid w:val="00DD1E3A"/>
    <w:rsid w:val="00DD2542"/>
    <w:rsid w:val="00E009DF"/>
    <w:rsid w:val="00E24108"/>
    <w:rsid w:val="00E26471"/>
    <w:rsid w:val="00E26B70"/>
    <w:rsid w:val="00E27FAE"/>
    <w:rsid w:val="00E302FC"/>
    <w:rsid w:val="00E37C27"/>
    <w:rsid w:val="00E4250E"/>
    <w:rsid w:val="00E56332"/>
    <w:rsid w:val="00E62FA4"/>
    <w:rsid w:val="00E63851"/>
    <w:rsid w:val="00E64459"/>
    <w:rsid w:val="00E719A3"/>
    <w:rsid w:val="00E80472"/>
    <w:rsid w:val="00E825D9"/>
    <w:rsid w:val="00E86DB9"/>
    <w:rsid w:val="00EC7710"/>
    <w:rsid w:val="00EF2C95"/>
    <w:rsid w:val="00EF7798"/>
    <w:rsid w:val="00F00738"/>
    <w:rsid w:val="00F42816"/>
    <w:rsid w:val="00F45298"/>
    <w:rsid w:val="00F572D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C0D1AB"/>
  <w15:docId w15:val="{E352B6E8-7CA0-4F6C-9B60-9B213AEE6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pt-BR" w:eastAsia="pt-BR" w:bidi="ar-SA"/>
      </w:rPr>
    </w:rPrDefault>
    <w:pPrDefault>
      <w:pPr>
        <w:spacing w:after="5" w:line="271" w:lineRule="auto"/>
        <w:ind w:left="22" w:hanging="10"/>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34E7"/>
    <w:pPr>
      <w:suppressAutoHyphens/>
    </w:pPr>
    <w:rPr>
      <w:color w:val="000000"/>
      <w:kern w:val="1"/>
      <w:szCs w:val="22"/>
    </w:rPr>
  </w:style>
  <w:style w:type="paragraph" w:styleId="Ttulo1">
    <w:name w:val="heading 1"/>
    <w:basedOn w:val="Ttulo10"/>
    <w:next w:val="Normal"/>
    <w:qFormat/>
    <w:rsid w:val="00D234E7"/>
    <w:pPr>
      <w:keepLines/>
      <w:spacing w:after="5" w:line="268" w:lineRule="auto"/>
      <w:outlineLvl w:val="0"/>
    </w:pPr>
    <w:rPr>
      <w:rFonts w:ascii="Times New Roman" w:eastAsia="Times New Roman" w:hAnsi="Times New Roman" w:cs="Times New Roman"/>
      <w:b/>
      <w:sz w:val="24"/>
    </w:rPr>
  </w:style>
  <w:style w:type="paragraph" w:styleId="Ttulo2">
    <w:name w:val="heading 2"/>
    <w:basedOn w:val="Normal"/>
    <w:next w:val="Normal"/>
    <w:link w:val="Ttulo2Char"/>
    <w:unhideWhenUsed/>
    <w:qFormat/>
    <w:rsid w:val="00D234E7"/>
    <w:pPr>
      <w:keepNext/>
      <w:keepLines/>
      <w:spacing w:before="240" w:line="268" w:lineRule="auto"/>
      <w:outlineLvl w:val="1"/>
    </w:pPr>
    <w:rPr>
      <w:b/>
      <w:szCs w:val="28"/>
    </w:rPr>
  </w:style>
  <w:style w:type="paragraph" w:styleId="Ttulo3">
    <w:name w:val="heading 3"/>
    <w:basedOn w:val="Ttulo10"/>
    <w:next w:val="Normal"/>
    <w:link w:val="Ttulo3Char"/>
    <w:unhideWhenUsed/>
    <w:qFormat/>
    <w:rsid w:val="00D234E7"/>
    <w:pPr>
      <w:keepLines/>
      <w:spacing w:after="16"/>
      <w:ind w:left="12"/>
      <w:jc w:val="left"/>
      <w:outlineLvl w:val="2"/>
    </w:pPr>
    <w:rPr>
      <w:rFonts w:ascii="Times New Roman" w:eastAsia="Times New Roman" w:hAnsi="Times New Roman" w:cs="Times New Roman"/>
      <w:sz w:val="24"/>
      <w:u w:val="single" w:color="000000"/>
    </w:rPr>
  </w:style>
  <w:style w:type="paragraph" w:styleId="Ttulo4">
    <w:name w:val="heading 4"/>
    <w:basedOn w:val="Normal"/>
    <w:next w:val="Normal"/>
    <w:unhideWhenUsed/>
    <w:qFormat/>
    <w:pPr>
      <w:keepNext/>
      <w:keepLines/>
      <w:spacing w:before="240" w:after="40"/>
      <w:outlineLvl w:val="3"/>
    </w:pPr>
    <w:rPr>
      <w:b/>
      <w:szCs w:val="24"/>
    </w:rPr>
  </w:style>
  <w:style w:type="paragraph" w:styleId="Ttulo5">
    <w:name w:val="heading 5"/>
    <w:basedOn w:val="Normal"/>
    <w:next w:val="Normal"/>
    <w:link w:val="Ttulo5Char"/>
    <w:unhideWhenUsed/>
    <w:qFormat/>
    <w:pPr>
      <w:keepNext/>
      <w:keepLines/>
      <w:spacing w:before="220" w:after="40"/>
      <w:outlineLvl w:val="4"/>
    </w:pPr>
    <w:rPr>
      <w:b/>
      <w:sz w:val="22"/>
    </w:rPr>
  </w:style>
  <w:style w:type="paragraph" w:styleId="Ttulo6">
    <w:name w:val="heading 6"/>
    <w:basedOn w:val="Normal"/>
    <w:next w:val="Normal"/>
    <w:unhideWhenUsed/>
    <w:qFormat/>
    <w:pPr>
      <w:keepNext/>
      <w:keepLines/>
      <w:spacing w:before="200" w:after="40"/>
      <w:outlineLvl w:val="5"/>
    </w:pPr>
    <w:rPr>
      <w:b/>
      <w:sz w:val="20"/>
      <w:szCs w:val="20"/>
    </w:rPr>
  </w:style>
  <w:style w:type="paragraph" w:styleId="Ttulo8">
    <w:name w:val="heading 8"/>
    <w:basedOn w:val="Normal"/>
    <w:next w:val="Normal"/>
    <w:link w:val="Ttulo8Char"/>
    <w:unhideWhenUsed/>
    <w:qFormat/>
    <w:rsid w:val="0052426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C2469F"/>
    <w:pPr>
      <w:keepNext/>
      <w:tabs>
        <w:tab w:val="num" w:pos="0"/>
      </w:tabs>
      <w:spacing w:after="0" w:line="240" w:lineRule="auto"/>
      <w:ind w:left="0" w:firstLine="0"/>
      <w:jc w:val="left"/>
      <w:outlineLvl w:val="8"/>
    </w:pPr>
    <w:rPr>
      <w:b/>
      <w:bCs/>
      <w:color w:val="auto"/>
      <w:kern w:val="0"/>
      <w:szCs w:val="20"/>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qFormat/>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character" w:customStyle="1" w:styleId="Fontepargpadro1">
    <w:name w:val="Fonte parág. padrão1"/>
  </w:style>
  <w:style w:type="character" w:customStyle="1" w:styleId="Ttulo1Char">
    <w:name w:val="Título 1 Char"/>
    <w:rPr>
      <w:rFonts w:ascii="Times New Roman" w:eastAsia="Times New Roman" w:hAnsi="Times New Roman" w:cs="Times New Roman"/>
      <w:b/>
      <w:color w:val="000000"/>
      <w:sz w:val="24"/>
    </w:rPr>
  </w:style>
  <w:style w:type="character" w:customStyle="1" w:styleId="RodapChar">
    <w:name w:val="Rodapé Char"/>
    <w:link w:val="Rodap"/>
    <w:uiPriority w:val="99"/>
    <w:rPr>
      <w:color w:val="000000"/>
      <w:sz w:val="24"/>
    </w:rPr>
  </w:style>
  <w:style w:type="character" w:customStyle="1" w:styleId="TextodebaloChar">
    <w:name w:val="Texto de balão Char"/>
    <w:uiPriority w:val="99"/>
    <w:rsid w:val="00D234E7"/>
    <w:rPr>
      <w:rFonts w:ascii="Tahoma" w:hAnsi="Tahoma" w:cs="Tahoma"/>
      <w:color w:val="000000"/>
      <w:kern w:val="1"/>
      <w:sz w:val="16"/>
      <w:szCs w:val="16"/>
    </w:rPr>
  </w:style>
  <w:style w:type="character" w:styleId="Hyperlink">
    <w:name w:val="Hyperlink"/>
    <w:uiPriority w:val="99"/>
    <w:rPr>
      <w:color w:val="0563C1"/>
      <w:u w:val="single"/>
    </w:rPr>
  </w:style>
  <w:style w:type="character" w:customStyle="1" w:styleId="ListLabel1">
    <w:name w:val="ListLabel 1"/>
    <w:rPr>
      <w:rFonts w:eastAsia="Times New Roman" w:cs="Times New Roman"/>
      <w:b w:val="0"/>
      <w:i w:val="0"/>
      <w:strike w:val="0"/>
      <w:dstrike w:val="0"/>
      <w:color w:val="000000"/>
      <w:position w:val="0"/>
      <w:sz w:val="24"/>
      <w:szCs w:val="24"/>
      <w:u w:val="none" w:color="000000"/>
      <w:shd w:val="clear" w:color="auto" w:fill="FFFFFF"/>
      <w:vertAlign w:val="baseline"/>
    </w:rPr>
  </w:style>
  <w:style w:type="character" w:customStyle="1" w:styleId="ListLabel2">
    <w:name w:val="ListLabel 2"/>
    <w:rsid w:val="00D234E7"/>
    <w:rPr>
      <w:rFonts w:eastAsia="Times New Roman" w:cs="Arial"/>
      <w:b w:val="0"/>
      <w:i w:val="0"/>
      <w:strike w:val="0"/>
      <w:dstrike w:val="0"/>
      <w:color w:val="000000"/>
      <w:position w:val="0"/>
      <w:sz w:val="24"/>
      <w:szCs w:val="24"/>
      <w:u w:val="none" w:color="000000"/>
      <w:shd w:val="clear" w:color="auto" w:fill="FFFFFF"/>
      <w:vertAlign w:val="baseline"/>
    </w:rPr>
  </w:style>
  <w:style w:type="character" w:customStyle="1" w:styleId="ListLabel3">
    <w:name w:val="ListLabel 3"/>
    <w:rsid w:val="00D234E7"/>
    <w:rPr>
      <w:rFonts w:eastAsia="Times New Roman" w:cs="Times New Roman"/>
      <w:b/>
      <w:bCs/>
      <w:i w:val="0"/>
      <w:strike w:val="0"/>
      <w:dstrike w:val="0"/>
      <w:color w:val="000000"/>
      <w:position w:val="0"/>
      <w:sz w:val="24"/>
      <w:szCs w:val="24"/>
      <w:u w:val="none" w:color="000000"/>
      <w:shd w:val="clear" w:color="auto" w:fill="FFFFFF"/>
      <w:vertAlign w:val="baseline"/>
    </w:rPr>
  </w:style>
  <w:style w:type="character" w:customStyle="1" w:styleId="ListLabel4">
    <w:name w:val="ListLabel 4"/>
    <w:rsid w:val="00D234E7"/>
    <w:rPr>
      <w:rFonts w:eastAsia="Calibri" w:cs="Arial"/>
      <w:b w:val="0"/>
      <w:i w:val="0"/>
      <w:strike w:val="0"/>
      <w:dstrike w:val="0"/>
      <w:color w:val="000000"/>
      <w:position w:val="0"/>
      <w:sz w:val="24"/>
      <w:szCs w:val="24"/>
      <w:u w:val="none" w:color="000000"/>
      <w:shd w:val="clear" w:color="auto" w:fill="FFFFFF"/>
      <w:vertAlign w:val="baseline"/>
    </w:rPr>
  </w:style>
  <w:style w:type="paragraph" w:customStyle="1" w:styleId="Ttulo10">
    <w:name w:val="Título1"/>
    <w:basedOn w:val="Normal"/>
    <w:next w:val="Corpodetexto"/>
    <w:pPr>
      <w:keepNext/>
      <w:spacing w:before="240" w:after="120"/>
    </w:pPr>
    <w:rPr>
      <w:rFonts w:ascii="Liberation Sans" w:eastAsia="Microsoft YaHei" w:hAnsi="Liberation Sans" w:cs="Lucida Sans"/>
      <w:sz w:val="28"/>
      <w:szCs w:val="28"/>
    </w:rPr>
  </w:style>
  <w:style w:type="paragraph" w:styleId="Corpodetexto">
    <w:name w:val="Body Text"/>
    <w:basedOn w:val="Normal"/>
    <w:link w:val="CorpodetextoChar"/>
    <w:pPr>
      <w:spacing w:after="140" w:line="288" w:lineRule="auto"/>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Cs w:val="24"/>
    </w:rPr>
  </w:style>
  <w:style w:type="paragraph" w:customStyle="1" w:styleId="ndice">
    <w:name w:val="Índice"/>
    <w:basedOn w:val="Normal"/>
    <w:rsid w:val="00D234E7"/>
    <w:pPr>
      <w:suppressLineNumbers/>
    </w:pPr>
    <w:rPr>
      <w:rFonts w:cs="Lucida Sans"/>
    </w:rPr>
  </w:style>
  <w:style w:type="paragraph" w:styleId="Rodap">
    <w:name w:val="footer"/>
    <w:basedOn w:val="Normal"/>
    <w:link w:val="RodapChar"/>
    <w:uiPriority w:val="99"/>
    <w:rsid w:val="00D234E7"/>
    <w:pPr>
      <w:tabs>
        <w:tab w:val="center" w:pos="4252"/>
        <w:tab w:val="right" w:pos="8504"/>
      </w:tabs>
    </w:pPr>
    <w:rPr>
      <w:kern w:val="0"/>
      <w:szCs w:val="20"/>
    </w:rPr>
  </w:style>
  <w:style w:type="paragraph" w:customStyle="1" w:styleId="Textodebalo1">
    <w:name w:val="Texto de balão1"/>
    <w:basedOn w:val="Normal"/>
    <w:pPr>
      <w:spacing w:after="0" w:line="240" w:lineRule="auto"/>
    </w:pPr>
    <w:rPr>
      <w:rFonts w:ascii="Tahoma" w:hAnsi="Tahoma" w:cs="Tahoma"/>
      <w:sz w:val="16"/>
      <w:szCs w:val="16"/>
    </w:rPr>
  </w:style>
  <w:style w:type="paragraph" w:customStyle="1" w:styleId="PargrafodaLista1">
    <w:name w:val="Parágrafo da Lista1"/>
    <w:basedOn w:val="Normal"/>
    <w:rsid w:val="00D234E7"/>
    <w:pPr>
      <w:ind w:left="720"/>
      <w:contextualSpacing/>
    </w:pPr>
  </w:style>
  <w:style w:type="paragraph" w:styleId="Cabealho">
    <w:name w:val="header"/>
    <w:aliases w:val="foote,Cabeçalho superior,Heading 1a,Cabeçalho1,hd,he"/>
    <w:basedOn w:val="Normal"/>
    <w:link w:val="CabealhoChar"/>
    <w:uiPriority w:val="99"/>
    <w:rsid w:val="00D234E7"/>
  </w:style>
  <w:style w:type="paragraph" w:styleId="PargrafodaLista">
    <w:name w:val="List Paragraph"/>
    <w:basedOn w:val="Normal"/>
    <w:uiPriority w:val="34"/>
    <w:qFormat/>
    <w:rsid w:val="00D234E7"/>
    <w:pPr>
      <w:ind w:left="708"/>
    </w:pPr>
  </w:style>
  <w:style w:type="paragraph" w:styleId="Textodebalo">
    <w:name w:val="Balloon Text"/>
    <w:basedOn w:val="Normal"/>
    <w:link w:val="TextodebaloChar1"/>
    <w:uiPriority w:val="99"/>
    <w:semiHidden/>
    <w:unhideWhenUsed/>
    <w:rsid w:val="00357F2B"/>
    <w:pPr>
      <w:spacing w:after="0" w:line="240" w:lineRule="auto"/>
    </w:pPr>
    <w:rPr>
      <w:rFonts w:ascii="Tahoma" w:hAnsi="Tahoma" w:cs="Tahoma"/>
      <w:sz w:val="16"/>
      <w:szCs w:val="16"/>
    </w:rPr>
  </w:style>
  <w:style w:type="character" w:customStyle="1" w:styleId="TextodebaloChar1">
    <w:name w:val="Texto de balão Char1"/>
    <w:basedOn w:val="Fontepargpadro"/>
    <w:link w:val="Textodebalo"/>
    <w:uiPriority w:val="99"/>
    <w:semiHidden/>
    <w:rsid w:val="00357F2B"/>
    <w:rPr>
      <w:rFonts w:ascii="Tahoma" w:hAnsi="Tahoma" w:cs="Tahoma"/>
      <w:color w:val="000000"/>
      <w:kern w:val="1"/>
      <w:sz w:val="16"/>
      <w:szCs w:val="16"/>
    </w:rPr>
  </w:style>
  <w:style w:type="character" w:customStyle="1" w:styleId="Ttulo8Char">
    <w:name w:val="Título 8 Char"/>
    <w:basedOn w:val="Fontepargpadro"/>
    <w:link w:val="Ttulo8"/>
    <w:rsid w:val="0052426B"/>
    <w:rPr>
      <w:rFonts w:asciiTheme="majorHAnsi" w:eastAsiaTheme="majorEastAsia" w:hAnsiTheme="majorHAnsi" w:cstheme="majorBidi"/>
      <w:color w:val="404040" w:themeColor="text1" w:themeTint="BF"/>
      <w:kern w:val="1"/>
    </w:rPr>
  </w:style>
  <w:style w:type="character" w:customStyle="1" w:styleId="Ttulo2Char">
    <w:name w:val="Título 2 Char"/>
    <w:basedOn w:val="Fontepargpadro"/>
    <w:link w:val="Ttulo2"/>
    <w:rsid w:val="005D5BEE"/>
    <w:rPr>
      <w:b/>
      <w:color w:val="000000"/>
      <w:kern w:val="1"/>
      <w:sz w:val="24"/>
      <w:szCs w:val="28"/>
    </w:rPr>
  </w:style>
  <w:style w:type="character" w:customStyle="1" w:styleId="Ttulo3Char">
    <w:name w:val="Título 3 Char"/>
    <w:basedOn w:val="Fontepargpadro"/>
    <w:link w:val="Ttulo3"/>
    <w:rsid w:val="00D234E7"/>
    <w:rPr>
      <w:color w:val="000000"/>
      <w:kern w:val="1"/>
      <w:sz w:val="24"/>
      <w:szCs w:val="28"/>
      <w:u w:val="single" w:color="000000"/>
    </w:rPr>
  </w:style>
  <w:style w:type="character" w:customStyle="1" w:styleId="ListLabel5">
    <w:name w:val="ListLabel 5"/>
    <w:rsid w:val="00D234E7"/>
    <w:rPr>
      <w:rFonts w:eastAsia="Times New Roman" w:cs="Times New Roman"/>
      <w:b w:val="0"/>
      <w:i w:val="0"/>
      <w:strike w:val="0"/>
      <w:dstrike w:val="0"/>
      <w:color w:val="000000"/>
      <w:position w:val="0"/>
      <w:sz w:val="24"/>
      <w:szCs w:val="24"/>
      <w:u w:val="none" w:color="000000"/>
      <w:shd w:val="clear" w:color="auto" w:fill="FFFFFF"/>
      <w:vertAlign w:val="baseline"/>
    </w:rPr>
  </w:style>
  <w:style w:type="paragraph" w:customStyle="1" w:styleId="western">
    <w:name w:val="western"/>
    <w:basedOn w:val="Normal"/>
    <w:rsid w:val="00D234E7"/>
    <w:pPr>
      <w:spacing w:after="142"/>
      <w:ind w:hanging="11"/>
    </w:pPr>
    <w:rPr>
      <w:szCs w:val="24"/>
    </w:rPr>
  </w:style>
  <w:style w:type="paragraph" w:customStyle="1" w:styleId="artigo">
    <w:name w:val="artigo"/>
    <w:basedOn w:val="Normal"/>
    <w:rsid w:val="00D234E7"/>
    <w:pPr>
      <w:suppressAutoHyphens w:val="0"/>
      <w:spacing w:before="100" w:beforeAutospacing="1" w:after="100" w:afterAutospacing="1" w:line="240" w:lineRule="auto"/>
      <w:ind w:left="0" w:firstLine="0"/>
      <w:jc w:val="left"/>
    </w:pPr>
    <w:rPr>
      <w:color w:val="auto"/>
      <w:kern w:val="0"/>
      <w:szCs w:val="24"/>
    </w:rPr>
  </w:style>
  <w:style w:type="paragraph" w:customStyle="1" w:styleId="Default">
    <w:name w:val="Default"/>
    <w:rsid w:val="00D234E7"/>
    <w:pPr>
      <w:autoSpaceDE w:val="0"/>
      <w:autoSpaceDN w:val="0"/>
      <w:adjustRightInd w:val="0"/>
    </w:pPr>
    <w:rPr>
      <w:rFonts w:ascii="Arial" w:hAnsi="Arial" w:cs="Arial"/>
      <w:color w:val="000000"/>
    </w:rPr>
  </w:style>
  <w:style w:type="character" w:customStyle="1" w:styleId="CabealhoChar">
    <w:name w:val="Cabeçalho Char"/>
    <w:aliases w:val="foote Char,Cabeçalho superior Char,Heading 1a Char,Cabeçalho1 Char,hd Char,he Char"/>
    <w:basedOn w:val="Fontepargpadro"/>
    <w:link w:val="Cabealho"/>
    <w:uiPriority w:val="99"/>
    <w:rsid w:val="00E90644"/>
    <w:rPr>
      <w:color w:val="000000"/>
      <w:kern w:val="1"/>
      <w:sz w:val="24"/>
      <w:szCs w:val="22"/>
    </w:rPr>
  </w:style>
  <w:style w:type="paragraph" w:styleId="Subttulo">
    <w:name w:val="Subtitle"/>
    <w:basedOn w:val="Normal"/>
    <w:next w:val="Normal"/>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9" w:type="dxa"/>
        <w:left w:w="115" w:type="dxa"/>
        <w:bottom w:w="0" w:type="dxa"/>
        <w:right w:w="48"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paragraph" w:styleId="Textodecomentrio">
    <w:name w:val="annotation text"/>
    <w:basedOn w:val="Normal"/>
    <w:link w:val="TextodecomentrioChar"/>
    <w:uiPriority w:val="99"/>
    <w:semiHidden/>
    <w:unhideWhenUsed/>
    <w:pPr>
      <w:spacing w:line="240" w:lineRule="auto"/>
    </w:pPr>
    <w:rPr>
      <w:sz w:val="20"/>
      <w:szCs w:val="20"/>
    </w:rPr>
  </w:style>
  <w:style w:type="character" w:customStyle="1" w:styleId="TextodecomentrioChar">
    <w:name w:val="Texto de comentário Char"/>
    <w:basedOn w:val="Fontepargpadro"/>
    <w:link w:val="Textodecomentrio"/>
    <w:uiPriority w:val="99"/>
    <w:semiHidden/>
    <w:rPr>
      <w:color w:val="000000"/>
      <w:kern w:val="1"/>
      <w:sz w:val="20"/>
      <w:szCs w:val="20"/>
    </w:rPr>
  </w:style>
  <w:style w:type="character" w:styleId="Refdecomentrio">
    <w:name w:val="annotation reference"/>
    <w:basedOn w:val="Fontepargpadro"/>
    <w:uiPriority w:val="99"/>
    <w:semiHidden/>
    <w:unhideWhenUsed/>
    <w:rPr>
      <w:sz w:val="16"/>
      <w:szCs w:val="16"/>
    </w:rPr>
  </w:style>
  <w:style w:type="character" w:customStyle="1" w:styleId="MenoPendente1">
    <w:name w:val="Menção Pendente1"/>
    <w:basedOn w:val="Fontepargpadro"/>
    <w:uiPriority w:val="99"/>
    <w:semiHidden/>
    <w:unhideWhenUsed/>
    <w:rsid w:val="002E3B66"/>
    <w:rPr>
      <w:color w:val="605E5C"/>
      <w:shd w:val="clear" w:color="auto" w:fill="E1DFDD"/>
    </w:rPr>
  </w:style>
  <w:style w:type="table" w:customStyle="1" w:styleId="TableNormal1">
    <w:name w:val="Table Normal1"/>
    <w:uiPriority w:val="2"/>
    <w:qFormat/>
    <w:rsid w:val="0079785E"/>
    <w:pPr>
      <w:spacing w:after="8"/>
    </w:pPr>
    <w:tblPr>
      <w:tblCellMar>
        <w:top w:w="0" w:type="dxa"/>
        <w:left w:w="0" w:type="dxa"/>
        <w:bottom w:w="0" w:type="dxa"/>
        <w:right w:w="0" w:type="dxa"/>
      </w:tblCellMar>
    </w:tblPr>
  </w:style>
  <w:style w:type="table" w:customStyle="1" w:styleId="TableNormal11">
    <w:name w:val="Table Normal11"/>
    <w:uiPriority w:val="2"/>
    <w:semiHidden/>
    <w:unhideWhenUsed/>
    <w:qFormat/>
    <w:rsid w:val="0079785E"/>
    <w:pPr>
      <w:widowControl w:val="0"/>
      <w:autoSpaceDE w:val="0"/>
      <w:autoSpaceDN w:val="0"/>
      <w:spacing w:after="0" w:line="240" w:lineRule="auto"/>
      <w:ind w:left="0" w:firstLine="0"/>
      <w:jc w:val="left"/>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styleId="Corpodetexto3">
    <w:name w:val="Body Text 3"/>
    <w:basedOn w:val="Normal"/>
    <w:link w:val="Corpodetexto3Char"/>
    <w:semiHidden/>
    <w:unhideWhenUsed/>
    <w:rsid w:val="00C2469F"/>
    <w:pPr>
      <w:spacing w:after="120"/>
    </w:pPr>
    <w:rPr>
      <w:sz w:val="16"/>
      <w:szCs w:val="16"/>
    </w:rPr>
  </w:style>
  <w:style w:type="character" w:customStyle="1" w:styleId="Corpodetexto3Char">
    <w:name w:val="Corpo de texto 3 Char"/>
    <w:basedOn w:val="Fontepargpadro"/>
    <w:link w:val="Corpodetexto3"/>
    <w:semiHidden/>
    <w:rsid w:val="00C2469F"/>
    <w:rPr>
      <w:color w:val="000000"/>
      <w:kern w:val="1"/>
      <w:sz w:val="16"/>
      <w:szCs w:val="16"/>
    </w:rPr>
  </w:style>
  <w:style w:type="paragraph" w:styleId="Recuodecorpodetexto2">
    <w:name w:val="Body Text Indent 2"/>
    <w:basedOn w:val="Normal"/>
    <w:link w:val="Recuodecorpodetexto2Char"/>
    <w:semiHidden/>
    <w:unhideWhenUsed/>
    <w:rsid w:val="00C2469F"/>
    <w:pPr>
      <w:spacing w:after="120" w:line="480" w:lineRule="auto"/>
      <w:ind w:left="283"/>
    </w:pPr>
  </w:style>
  <w:style w:type="character" w:customStyle="1" w:styleId="Recuodecorpodetexto2Char">
    <w:name w:val="Recuo de corpo de texto 2 Char"/>
    <w:basedOn w:val="Fontepargpadro"/>
    <w:link w:val="Recuodecorpodetexto2"/>
    <w:semiHidden/>
    <w:rsid w:val="00C2469F"/>
    <w:rPr>
      <w:color w:val="000000"/>
      <w:kern w:val="1"/>
      <w:szCs w:val="22"/>
    </w:rPr>
  </w:style>
  <w:style w:type="character" w:customStyle="1" w:styleId="Ttulo9Char">
    <w:name w:val="Título 9 Char"/>
    <w:basedOn w:val="Fontepargpadro"/>
    <w:link w:val="Ttulo9"/>
    <w:rsid w:val="00C2469F"/>
    <w:rPr>
      <w:b/>
      <w:bCs/>
      <w:szCs w:val="20"/>
      <w:lang w:eastAsia="ar-SA"/>
    </w:rPr>
  </w:style>
  <w:style w:type="numbering" w:customStyle="1" w:styleId="Semlista1">
    <w:name w:val="Sem lista1"/>
    <w:next w:val="Semlista"/>
    <w:uiPriority w:val="99"/>
    <w:semiHidden/>
    <w:unhideWhenUsed/>
    <w:rsid w:val="00C2469F"/>
  </w:style>
  <w:style w:type="character" w:customStyle="1" w:styleId="Ttulo5Char">
    <w:name w:val="Título 5 Char"/>
    <w:basedOn w:val="Fontepargpadro"/>
    <w:link w:val="Ttulo5"/>
    <w:rsid w:val="00C2469F"/>
    <w:rPr>
      <w:b/>
      <w:color w:val="000000"/>
      <w:kern w:val="1"/>
      <w:sz w:val="22"/>
      <w:szCs w:val="22"/>
    </w:rPr>
  </w:style>
  <w:style w:type="character" w:customStyle="1" w:styleId="WW8Num2z0">
    <w:name w:val="WW8Num2z0"/>
    <w:rsid w:val="00C2469F"/>
    <w:rPr>
      <w:rFonts w:ascii="Symbol" w:hAnsi="Symbol"/>
    </w:rPr>
  </w:style>
  <w:style w:type="character" w:customStyle="1" w:styleId="WW8Num3z0">
    <w:name w:val="WW8Num3z0"/>
    <w:rsid w:val="00C2469F"/>
    <w:rPr>
      <w:rFonts w:ascii="Symbol" w:hAnsi="Symbol"/>
    </w:rPr>
  </w:style>
  <w:style w:type="character" w:customStyle="1" w:styleId="WW8Num1z0">
    <w:name w:val="WW8Num1z0"/>
    <w:rsid w:val="00C2469F"/>
    <w:rPr>
      <w:rFonts w:ascii="Symbol" w:hAnsi="Symbol"/>
    </w:rPr>
  </w:style>
  <w:style w:type="character" w:customStyle="1" w:styleId="WW8Num1z1">
    <w:name w:val="WW8Num1z1"/>
    <w:rsid w:val="00C2469F"/>
    <w:rPr>
      <w:rFonts w:ascii="Courier New" w:hAnsi="Courier New"/>
    </w:rPr>
  </w:style>
  <w:style w:type="character" w:customStyle="1" w:styleId="WW8Num1z2">
    <w:name w:val="WW8Num1z2"/>
    <w:rsid w:val="00C2469F"/>
    <w:rPr>
      <w:rFonts w:ascii="Wingdings" w:hAnsi="Wingdings"/>
    </w:rPr>
  </w:style>
  <w:style w:type="character" w:customStyle="1" w:styleId="WW8Num2z1">
    <w:name w:val="WW8Num2z1"/>
    <w:rsid w:val="00C2469F"/>
    <w:rPr>
      <w:rFonts w:ascii="Courier New" w:hAnsi="Courier New"/>
    </w:rPr>
  </w:style>
  <w:style w:type="character" w:customStyle="1" w:styleId="WW8Num2z2">
    <w:name w:val="WW8Num2z2"/>
    <w:rsid w:val="00C2469F"/>
    <w:rPr>
      <w:rFonts w:ascii="Wingdings" w:hAnsi="Wingdings"/>
    </w:rPr>
  </w:style>
  <w:style w:type="character" w:customStyle="1" w:styleId="WW-Fontepargpadro">
    <w:name w:val="WW-Fonte parág. padrão"/>
    <w:rsid w:val="00C2469F"/>
  </w:style>
  <w:style w:type="paragraph" w:customStyle="1" w:styleId="Captulo">
    <w:name w:val="Capítulo"/>
    <w:basedOn w:val="Normal"/>
    <w:next w:val="Corpodetexto"/>
    <w:rsid w:val="00C2469F"/>
    <w:pPr>
      <w:keepNext/>
      <w:spacing w:before="240" w:after="120" w:line="240" w:lineRule="auto"/>
      <w:ind w:left="0" w:firstLine="0"/>
      <w:jc w:val="left"/>
    </w:pPr>
    <w:rPr>
      <w:rFonts w:ascii="Arial" w:eastAsia="Lucida Sans Unicode" w:hAnsi="Arial" w:cs="Tahoma"/>
      <w:color w:val="auto"/>
      <w:kern w:val="0"/>
      <w:sz w:val="28"/>
      <w:szCs w:val="28"/>
      <w:lang w:eastAsia="ar-SA"/>
    </w:rPr>
  </w:style>
  <w:style w:type="character" w:customStyle="1" w:styleId="CorpodetextoChar">
    <w:name w:val="Corpo de texto Char"/>
    <w:basedOn w:val="Fontepargpadro"/>
    <w:link w:val="Corpodetexto"/>
    <w:rsid w:val="00C2469F"/>
    <w:rPr>
      <w:color w:val="000000"/>
      <w:kern w:val="1"/>
      <w:szCs w:val="22"/>
    </w:rPr>
  </w:style>
  <w:style w:type="paragraph" w:styleId="Corpodetexto2">
    <w:name w:val="Body Text 2"/>
    <w:basedOn w:val="Normal"/>
    <w:link w:val="Corpodetexto2Char"/>
    <w:semiHidden/>
    <w:rsid w:val="00C2469F"/>
    <w:pPr>
      <w:spacing w:after="0" w:line="240" w:lineRule="auto"/>
      <w:ind w:left="0" w:firstLine="0"/>
    </w:pPr>
    <w:rPr>
      <w:rFonts w:ascii="Bookman Old Style" w:hAnsi="Bookman Old Style"/>
      <w:color w:val="auto"/>
      <w:kern w:val="0"/>
      <w:szCs w:val="20"/>
      <w:lang w:eastAsia="ar-SA"/>
    </w:rPr>
  </w:style>
  <w:style w:type="character" w:customStyle="1" w:styleId="Corpodetexto2Char">
    <w:name w:val="Corpo de texto 2 Char"/>
    <w:basedOn w:val="Fontepargpadro"/>
    <w:link w:val="Corpodetexto2"/>
    <w:semiHidden/>
    <w:rsid w:val="00C2469F"/>
    <w:rPr>
      <w:rFonts w:ascii="Bookman Old Style" w:hAnsi="Bookman Old Style"/>
      <w:szCs w:val="20"/>
      <w:lang w:eastAsia="ar-SA"/>
    </w:rPr>
  </w:style>
  <w:style w:type="paragraph" w:customStyle="1" w:styleId="Contedodatabela">
    <w:name w:val="Conteúdo da tabela"/>
    <w:basedOn w:val="Normal"/>
    <w:rsid w:val="00C2469F"/>
    <w:pPr>
      <w:suppressLineNumbers/>
      <w:spacing w:after="0" w:line="240" w:lineRule="auto"/>
      <w:ind w:left="0" w:firstLine="0"/>
      <w:jc w:val="left"/>
    </w:pPr>
    <w:rPr>
      <w:color w:val="auto"/>
      <w:kern w:val="0"/>
      <w:szCs w:val="24"/>
      <w:lang w:eastAsia="ar-SA"/>
    </w:rPr>
  </w:style>
  <w:style w:type="paragraph" w:customStyle="1" w:styleId="Ttulodatabela">
    <w:name w:val="Título da tabela"/>
    <w:basedOn w:val="Contedodatabela"/>
    <w:rsid w:val="00C2469F"/>
    <w:pPr>
      <w:jc w:val="center"/>
    </w:pPr>
    <w:rPr>
      <w:b/>
      <w:bCs/>
    </w:rPr>
  </w:style>
  <w:style w:type="paragraph" w:customStyle="1" w:styleId="Corpodetexto21">
    <w:name w:val="Corpo de texto 21"/>
    <w:basedOn w:val="Ttulo1"/>
    <w:rsid w:val="00C2469F"/>
    <w:pPr>
      <w:keepLines w:val="0"/>
      <w:widowControl w:val="0"/>
      <w:overflowPunct w:val="0"/>
      <w:autoSpaceDE w:val="0"/>
      <w:spacing w:before="0" w:after="0" w:line="360" w:lineRule="auto"/>
      <w:ind w:left="360" w:firstLine="0"/>
      <w:jc w:val="left"/>
      <w:textAlignment w:val="baseline"/>
    </w:pPr>
    <w:rPr>
      <w:b w:val="0"/>
      <w:color w:val="auto"/>
      <w:kern w:val="0"/>
      <w:szCs w:val="20"/>
      <w:lang w:eastAsia="ar-SA"/>
    </w:rPr>
  </w:style>
  <w:style w:type="paragraph" w:styleId="Remissivo1">
    <w:name w:val="index 1"/>
    <w:basedOn w:val="Normal"/>
    <w:next w:val="Normal"/>
    <w:autoRedefine/>
    <w:semiHidden/>
    <w:rsid w:val="00C2469F"/>
    <w:pPr>
      <w:spacing w:after="0" w:line="240" w:lineRule="auto"/>
      <w:ind w:left="240" w:hanging="240"/>
      <w:jc w:val="left"/>
    </w:pPr>
    <w:rPr>
      <w:color w:val="auto"/>
      <w:kern w:val="0"/>
      <w:szCs w:val="24"/>
      <w:lang w:eastAsia="ar-SA"/>
    </w:rPr>
  </w:style>
  <w:style w:type="paragraph" w:styleId="Ttulodendiceremissivo">
    <w:name w:val="index heading"/>
    <w:basedOn w:val="Normal"/>
    <w:next w:val="Remissivo1"/>
    <w:semiHidden/>
    <w:rsid w:val="00C2469F"/>
    <w:pPr>
      <w:spacing w:after="0" w:line="240" w:lineRule="auto"/>
      <w:ind w:left="0" w:firstLine="0"/>
      <w:jc w:val="left"/>
    </w:pPr>
    <w:rPr>
      <w:color w:val="auto"/>
      <w:kern w:val="0"/>
      <w:sz w:val="20"/>
      <w:szCs w:val="20"/>
      <w:lang w:eastAsia="ar-SA"/>
    </w:rPr>
  </w:style>
  <w:style w:type="character" w:customStyle="1" w:styleId="WW8Num5z1">
    <w:name w:val="WW8Num5z1"/>
    <w:rsid w:val="00C2469F"/>
    <w:rPr>
      <w:rFonts w:ascii="Courier New" w:hAnsi="Courier New"/>
    </w:rPr>
  </w:style>
  <w:style w:type="character" w:styleId="Nmerodepgina">
    <w:name w:val="page number"/>
    <w:basedOn w:val="WW-Fontepargpadro"/>
    <w:semiHidden/>
    <w:rsid w:val="00C2469F"/>
  </w:style>
  <w:style w:type="paragraph" w:customStyle="1" w:styleId="WW-Corpodetexto2">
    <w:name w:val="WW-Corpo de texto 2"/>
    <w:basedOn w:val="Normal"/>
    <w:rsid w:val="00C2469F"/>
    <w:pPr>
      <w:spacing w:after="0" w:line="240" w:lineRule="auto"/>
      <w:ind w:left="0" w:firstLine="0"/>
    </w:pPr>
    <w:rPr>
      <w:color w:val="auto"/>
      <w:kern w:val="0"/>
      <w:szCs w:val="20"/>
      <w:lang w:eastAsia="ar-SA"/>
    </w:rPr>
  </w:style>
  <w:style w:type="character" w:customStyle="1" w:styleId="apple-converted-space">
    <w:name w:val="apple-converted-space"/>
    <w:basedOn w:val="Fontepargpadro"/>
    <w:rsid w:val="00C2469F"/>
  </w:style>
  <w:style w:type="character" w:customStyle="1" w:styleId="nome">
    <w:name w:val="nome"/>
    <w:basedOn w:val="Fontepargpadro"/>
    <w:rsid w:val="00C2469F"/>
  </w:style>
  <w:style w:type="paragraph" w:styleId="Assuntodocomentrio">
    <w:name w:val="annotation subject"/>
    <w:basedOn w:val="Textodecomentrio"/>
    <w:next w:val="Textodecomentrio"/>
    <w:link w:val="AssuntodocomentrioChar"/>
    <w:uiPriority w:val="99"/>
    <w:semiHidden/>
    <w:unhideWhenUsed/>
    <w:rsid w:val="00C2469F"/>
    <w:pPr>
      <w:spacing w:after="0"/>
      <w:ind w:left="0" w:firstLine="0"/>
      <w:jc w:val="left"/>
    </w:pPr>
    <w:rPr>
      <w:b/>
      <w:bCs/>
      <w:color w:val="auto"/>
      <w:kern w:val="0"/>
      <w:lang w:eastAsia="ar-SA"/>
    </w:rPr>
  </w:style>
  <w:style w:type="character" w:customStyle="1" w:styleId="AssuntodocomentrioChar">
    <w:name w:val="Assunto do comentário Char"/>
    <w:basedOn w:val="TextodecomentrioChar"/>
    <w:link w:val="Assuntodocomentrio"/>
    <w:uiPriority w:val="99"/>
    <w:semiHidden/>
    <w:rsid w:val="00C2469F"/>
    <w:rPr>
      <w:b/>
      <w:bCs/>
      <w:color w:val="000000"/>
      <w:kern w:val="1"/>
      <w:sz w:val="20"/>
      <w:szCs w:val="20"/>
      <w:lang w:eastAsia="ar-SA"/>
    </w:rPr>
  </w:style>
  <w:style w:type="paragraph" w:customStyle="1" w:styleId="Standard">
    <w:name w:val="Standard"/>
    <w:rsid w:val="00C2469F"/>
    <w:pPr>
      <w:suppressAutoHyphens/>
      <w:autoSpaceDN w:val="0"/>
      <w:spacing w:after="0" w:line="240" w:lineRule="auto"/>
      <w:ind w:left="0" w:firstLine="0"/>
      <w:jc w:val="left"/>
      <w:textAlignment w:val="baseline"/>
    </w:pPr>
    <w:rPr>
      <w:kern w:val="3"/>
      <w:lang w:eastAsia="zh-CN"/>
    </w:rPr>
  </w:style>
  <w:style w:type="character" w:customStyle="1" w:styleId="im">
    <w:name w:val="im"/>
    <w:rsid w:val="00C2469F"/>
  </w:style>
  <w:style w:type="table" w:styleId="Tabelacomgrade">
    <w:name w:val="Table Grid"/>
    <w:basedOn w:val="Tabelanormal"/>
    <w:uiPriority w:val="59"/>
    <w:rsid w:val="00C2469F"/>
    <w:pPr>
      <w:spacing w:after="0" w:line="240" w:lineRule="auto"/>
      <w:ind w:left="0" w:firstLine="0"/>
      <w:jc w:val="left"/>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qFormat/>
    <w:rsid w:val="00C2469F"/>
    <w:pPr>
      <w:spacing w:after="8"/>
    </w:pPr>
    <w:tblPr>
      <w:tblCellMar>
        <w:top w:w="0" w:type="dxa"/>
        <w:left w:w="0" w:type="dxa"/>
        <w:bottom w:w="0" w:type="dxa"/>
        <w:right w:w="0" w:type="dxa"/>
      </w:tblCellMar>
    </w:tblPr>
  </w:style>
  <w:style w:type="table" w:customStyle="1" w:styleId="TableNormal12">
    <w:name w:val="Table Normal12"/>
    <w:uiPriority w:val="2"/>
    <w:semiHidden/>
    <w:unhideWhenUsed/>
    <w:qFormat/>
    <w:rsid w:val="00C2469F"/>
    <w:pPr>
      <w:widowControl w:val="0"/>
      <w:autoSpaceDE w:val="0"/>
      <w:autoSpaceDN w:val="0"/>
      <w:spacing w:after="0" w:line="240" w:lineRule="auto"/>
      <w:ind w:left="0" w:firstLine="0"/>
      <w:jc w:val="left"/>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2469F"/>
    <w:pPr>
      <w:widowControl w:val="0"/>
      <w:suppressAutoHyphens w:val="0"/>
      <w:autoSpaceDE w:val="0"/>
      <w:autoSpaceDN w:val="0"/>
      <w:spacing w:after="0" w:line="240" w:lineRule="auto"/>
      <w:ind w:left="0" w:firstLine="0"/>
      <w:jc w:val="left"/>
    </w:pPr>
    <w:rPr>
      <w:color w:val="auto"/>
      <w:kern w:val="0"/>
      <w:sz w:val="22"/>
      <w:lang w:val="pt-PT" w:eastAsia="en-US"/>
    </w:rPr>
  </w:style>
  <w:style w:type="character" w:styleId="nfase">
    <w:name w:val="Emphasis"/>
    <w:basedOn w:val="Fontepargpadro"/>
    <w:uiPriority w:val="20"/>
    <w:qFormat/>
    <w:rsid w:val="00737993"/>
    <w:rPr>
      <w:i/>
      <w:iCs/>
    </w:rPr>
  </w:style>
  <w:style w:type="paragraph" w:customStyle="1" w:styleId="paragraph">
    <w:name w:val="paragraph"/>
    <w:basedOn w:val="Normal"/>
    <w:rsid w:val="00D525D2"/>
    <w:pPr>
      <w:suppressAutoHyphens w:val="0"/>
      <w:spacing w:before="100" w:beforeAutospacing="1" w:after="100" w:afterAutospacing="1" w:line="240" w:lineRule="auto"/>
      <w:ind w:left="0" w:firstLine="0"/>
      <w:jc w:val="left"/>
    </w:pPr>
    <w:rPr>
      <w:color w:val="auto"/>
      <w:kern w:val="0"/>
      <w:szCs w:val="24"/>
    </w:rPr>
  </w:style>
  <w:style w:type="paragraph" w:styleId="SemEspaamento">
    <w:name w:val="No Spacing"/>
    <w:uiPriority w:val="1"/>
    <w:qFormat/>
    <w:rsid w:val="00D525D2"/>
    <w:pPr>
      <w:spacing w:after="0" w:line="240" w:lineRule="auto"/>
      <w:ind w:left="0" w:firstLine="0"/>
      <w:jc w:val="left"/>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4700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comprasgovernamentais.gov.br."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www.comprasgovernamentais.gov.br." TargetMode="External"/><Relationship Id="rId17" Type="http://schemas.openxmlformats.org/officeDocument/2006/relationships/image" Target="media/image2.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egoeiro.mobirio@gmail.com" TargetMode="External"/><Relationship Id="rId24"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gov.br/compras" TargetMode="External"/><Relationship Id="rId23" Type="http://schemas.openxmlformats.org/officeDocument/2006/relationships/footer" Target="footer2.xml"/><Relationship Id="rId10" Type="http://schemas.openxmlformats.org/officeDocument/2006/relationships/hyperlink" Target="mailto:pregoeiro.mobirio@gmail.com" TargetMode="Externa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hyperlink" Target="http://www.comprasgovernamentais.gov.br/" TargetMode="External"/><Relationship Id="rId14" Type="http://schemas.openxmlformats.org/officeDocument/2006/relationships/hyperlink" Target="http://www.gov.br/compras" TargetMode="External"/><Relationship Id="rId22" Type="http://schemas.openxmlformats.org/officeDocument/2006/relationships/footer" Target="foot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Mi8crLDTmR0I8UCxLMOSQPyKWFQ==">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8C822ED-6D37-491A-8531-DA02C5859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97</Pages>
  <Words>26688</Words>
  <Characters>144117</Characters>
  <Application>Microsoft Office Word</Application>
  <DocSecurity>0</DocSecurity>
  <Lines>1200</Lines>
  <Paragraphs>340</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170465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r166855</dc:creator>
  <cp:lastModifiedBy>Marcelo Faria dos Reis</cp:lastModifiedBy>
  <cp:revision>2</cp:revision>
  <cp:lastPrinted>2023-03-10T03:34:00Z</cp:lastPrinted>
  <dcterms:created xsi:type="dcterms:W3CDTF">2023-09-18T20:49:00Z</dcterms:created>
  <dcterms:modified xsi:type="dcterms:W3CDTF">2023-09-18T20:49:00Z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