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5B57DF" w:rsidRDefault="005B57DF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BB550B">
        <w:rPr>
          <w:rFonts w:asciiTheme="minorHAnsi" w:hAnsiTheme="minorHAnsi" w:cstheme="minorHAnsi"/>
          <w:w w:val="85"/>
          <w:sz w:val="24"/>
        </w:rPr>
        <w:t>de almoxarifado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o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904DFA">
        <w:rPr>
          <w:rFonts w:asciiTheme="minorHAnsi" w:hAnsiTheme="minorHAnsi" w:cstheme="minorHAnsi"/>
        </w:rPr>
        <w:t>material médico hospitalar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F50B98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F50B98">
        <w:trPr>
          <w:trHeight w:val="969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448" w:type="dxa"/>
            <w:vAlign w:val="center"/>
          </w:tcPr>
          <w:p w:rsidR="00A76C4C" w:rsidRPr="00F50B98" w:rsidRDefault="00F50B98" w:rsidP="00F50B98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  <w:szCs w:val="20"/>
              </w:rPr>
            </w:pPr>
            <w:r w:rsidRPr="00F50B98">
              <w:rPr>
                <w:rFonts w:asciiTheme="minorHAnsi" w:hAnsiTheme="minorHAnsi" w:cstheme="minorHAnsi"/>
                <w:sz w:val="20"/>
                <w:szCs w:val="20"/>
              </w:rPr>
              <w:t>6515.14.134-73</w:t>
            </w:r>
          </w:p>
        </w:tc>
        <w:tc>
          <w:tcPr>
            <w:tcW w:w="992" w:type="dxa"/>
            <w:vAlign w:val="center"/>
          </w:tcPr>
          <w:p w:rsidR="00A76C4C" w:rsidRDefault="00AA3CC6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437177</w:t>
            </w:r>
          </w:p>
        </w:tc>
        <w:tc>
          <w:tcPr>
            <w:tcW w:w="4536" w:type="dxa"/>
            <w:vAlign w:val="center"/>
          </w:tcPr>
          <w:p w:rsidR="00F50B98" w:rsidRPr="00F50B98" w:rsidRDefault="00F50B98" w:rsidP="00F50B98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F50B98">
              <w:rPr>
                <w:rFonts w:asciiTheme="minorHAnsi" w:hAnsiTheme="minorHAnsi" w:cstheme="minorHAnsi"/>
                <w:sz w:val="20"/>
              </w:rPr>
              <w:t>Cateter intravenoso para acesso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periférico de segurança calibre 18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G, com cânula cerca de 45mm,</w:t>
            </w:r>
          </w:p>
          <w:p w:rsidR="00F50B98" w:rsidRPr="00F50B98" w:rsidRDefault="00F50B98" w:rsidP="00F50B98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F50B98">
              <w:rPr>
                <w:rFonts w:asciiTheme="minorHAnsi" w:hAnsiTheme="minorHAnsi" w:cstheme="minorHAnsi"/>
                <w:sz w:val="20"/>
              </w:rPr>
              <w:t>com cateter externo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confeccionado em poliuretano,</w:t>
            </w:r>
          </w:p>
          <w:p w:rsidR="00A76C4C" w:rsidRDefault="00F50B98" w:rsidP="00F50B98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F50B98">
              <w:rPr>
                <w:rFonts w:asciiTheme="minorHAnsi" w:hAnsiTheme="minorHAnsi" w:cstheme="minorHAnsi"/>
                <w:sz w:val="20"/>
              </w:rPr>
              <w:t>com ou sem aletas, radiopaco,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flexível, atóxico, com câmara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refluxo sanguíneo transparente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cristal, agulha com bisel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trifacetado e biangulado, com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padrão de cores universais. Com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protetor de encaixe com ajuste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sz w:val="20"/>
              </w:rPr>
              <w:t>perfeito, estéril, descartável.</w:t>
            </w:r>
          </w:p>
        </w:tc>
        <w:tc>
          <w:tcPr>
            <w:tcW w:w="1134" w:type="dxa"/>
            <w:vAlign w:val="center"/>
          </w:tcPr>
          <w:p w:rsidR="00A76C4C" w:rsidRPr="00776148" w:rsidRDefault="00AA3CC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80700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7</w:t>
            </w:r>
            <w:r w:rsidR="00AA3CC6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A76C4C" w:rsidRPr="000E5079" w:rsidTr="00F50B98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448" w:type="dxa"/>
            <w:vAlign w:val="center"/>
          </w:tcPr>
          <w:p w:rsidR="00A76C4C" w:rsidRPr="00F50B98" w:rsidRDefault="00F50B98" w:rsidP="00F50B98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  <w:szCs w:val="20"/>
              </w:rPr>
            </w:pPr>
            <w:r w:rsidRPr="00F50B98">
              <w:rPr>
                <w:rFonts w:asciiTheme="minorHAnsi" w:hAnsiTheme="minorHAnsi" w:cstheme="minorHAnsi"/>
                <w:sz w:val="20"/>
                <w:szCs w:val="20"/>
              </w:rPr>
              <w:t>6515.14.135-54</w:t>
            </w:r>
          </w:p>
        </w:tc>
        <w:tc>
          <w:tcPr>
            <w:tcW w:w="992" w:type="dxa"/>
            <w:vAlign w:val="center"/>
          </w:tcPr>
          <w:p w:rsidR="00A76C4C" w:rsidRDefault="00AA3CC6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437178</w:t>
            </w:r>
          </w:p>
        </w:tc>
        <w:tc>
          <w:tcPr>
            <w:tcW w:w="4536" w:type="dxa"/>
            <w:vAlign w:val="center"/>
          </w:tcPr>
          <w:p w:rsidR="00F50B98" w:rsidRPr="00F50B98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Cateter intravenoso para acesso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periférico de segurança calibre 20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G, com cânula cerca de 30mm,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cateter externo confeccionado em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poliuretano, com ou sem aletas,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radiopaco, flexível, atóxico, com</w:t>
            </w:r>
          </w:p>
          <w:p w:rsidR="00A76C4C" w:rsidRPr="001E0593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câmara de refluxo sanguíneo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transparente cristal, agulha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bisel trifacetado e biangulado,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padrão de cores universais.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protetor de encaixe com ajuste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perfeito, estéril, descartável.</w:t>
            </w:r>
          </w:p>
        </w:tc>
        <w:tc>
          <w:tcPr>
            <w:tcW w:w="1134" w:type="dxa"/>
            <w:vAlign w:val="center"/>
          </w:tcPr>
          <w:p w:rsidR="00A76C4C" w:rsidRPr="00776148" w:rsidRDefault="00AA3CC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80700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7</w:t>
            </w:r>
            <w:r w:rsidR="00AA3CC6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E0569B" w:rsidRPr="000E5079" w:rsidTr="00F50B98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448" w:type="dxa"/>
            <w:vAlign w:val="center"/>
          </w:tcPr>
          <w:p w:rsidR="00E0569B" w:rsidRPr="00F50B98" w:rsidRDefault="00F50B98" w:rsidP="00F50B98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  <w:szCs w:val="20"/>
              </w:rPr>
            </w:pPr>
            <w:r w:rsidRPr="00F50B98">
              <w:rPr>
                <w:rFonts w:asciiTheme="minorHAnsi" w:hAnsiTheme="minorHAnsi" w:cstheme="minorHAnsi"/>
                <w:sz w:val="20"/>
                <w:szCs w:val="20"/>
              </w:rPr>
              <w:t>6515.14.136-35</w:t>
            </w:r>
          </w:p>
        </w:tc>
        <w:tc>
          <w:tcPr>
            <w:tcW w:w="992" w:type="dxa"/>
            <w:vAlign w:val="center"/>
          </w:tcPr>
          <w:p w:rsidR="00E0569B" w:rsidRPr="005371BB" w:rsidRDefault="00AA3CC6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437179</w:t>
            </w:r>
          </w:p>
        </w:tc>
        <w:tc>
          <w:tcPr>
            <w:tcW w:w="4536" w:type="dxa"/>
            <w:vAlign w:val="center"/>
          </w:tcPr>
          <w:p w:rsidR="00F50B98" w:rsidRPr="00F50B98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Cateter intravenoso para acesso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periférico de segurança calibre 22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G, com cânula cerca de 25mm,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com cateter externo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C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onfeccionado em poliuretano,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com ou sem aletas, radiopaco,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flexível, atóxico, com câmara de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refluxo sanguíneo transparente</w:t>
            </w:r>
          </w:p>
          <w:p w:rsidR="00E0569B" w:rsidRPr="005371BB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cristal, agulha com bisel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trifacetado e biangulado,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padrão de cores universais.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protetor de encaixe com ajuste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perfeito, estéril, descartável.</w:t>
            </w:r>
          </w:p>
        </w:tc>
        <w:tc>
          <w:tcPr>
            <w:tcW w:w="1134" w:type="dxa"/>
            <w:vAlign w:val="center"/>
          </w:tcPr>
          <w:p w:rsidR="00E0569B" w:rsidRPr="005371BB" w:rsidRDefault="00AA3CC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80700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7</w:t>
            </w:r>
            <w:r w:rsidR="00AA3CC6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E0569B" w:rsidRPr="000E5079" w:rsidTr="00F50B98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448" w:type="dxa"/>
            <w:vAlign w:val="center"/>
          </w:tcPr>
          <w:p w:rsidR="00E0569B" w:rsidRPr="00F50B98" w:rsidRDefault="00F50B98" w:rsidP="00F50B98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  <w:szCs w:val="20"/>
              </w:rPr>
            </w:pPr>
            <w:r w:rsidRPr="00F50B98">
              <w:rPr>
                <w:rFonts w:asciiTheme="minorHAnsi" w:hAnsiTheme="minorHAnsi" w:cstheme="minorHAnsi"/>
                <w:sz w:val="20"/>
                <w:szCs w:val="20"/>
              </w:rPr>
              <w:t>6515.14.137-16</w:t>
            </w:r>
          </w:p>
        </w:tc>
        <w:tc>
          <w:tcPr>
            <w:tcW w:w="992" w:type="dxa"/>
            <w:vAlign w:val="center"/>
          </w:tcPr>
          <w:p w:rsidR="00E0569B" w:rsidRPr="005371BB" w:rsidRDefault="00AA3CC6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437180</w:t>
            </w:r>
          </w:p>
        </w:tc>
        <w:tc>
          <w:tcPr>
            <w:tcW w:w="4536" w:type="dxa"/>
            <w:vAlign w:val="center"/>
          </w:tcPr>
          <w:p w:rsidR="00F50B98" w:rsidRPr="00F50B98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Cateter intravenoso para acesso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periférico de segurança calibre 24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G, com cânula cerca de 20mm,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com cateter externo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confeccionado em poliuretano,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com ou sem aletas, radiopaco,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flexível, atóxico, com câmara de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refluxo sanguíneo transparente</w:t>
            </w:r>
          </w:p>
          <w:p w:rsidR="00E0569B" w:rsidRPr="005371BB" w:rsidRDefault="00F50B98" w:rsidP="00F50B98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F50B98">
              <w:rPr>
                <w:rFonts w:asciiTheme="minorHAnsi" w:hAnsiTheme="minorHAnsi" w:cstheme="minorHAnsi"/>
                <w:caps/>
                <w:sz w:val="20"/>
              </w:rPr>
              <w:t>cristal, agulha com bisel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trifacetado e biangulado,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padrão de cores universais.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protetor de encaixe com ajuste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F50B98">
              <w:rPr>
                <w:rFonts w:asciiTheme="minorHAnsi" w:hAnsiTheme="minorHAnsi" w:cstheme="minorHAnsi"/>
                <w:caps/>
                <w:sz w:val="20"/>
              </w:rPr>
              <w:t>perfeito, estéril, descartável.</w:t>
            </w:r>
          </w:p>
        </w:tc>
        <w:tc>
          <w:tcPr>
            <w:tcW w:w="1134" w:type="dxa"/>
            <w:vAlign w:val="center"/>
          </w:tcPr>
          <w:p w:rsidR="00E0569B" w:rsidRPr="005371BB" w:rsidRDefault="00AA3CC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80700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  <w:r w:rsidR="00AA3CC6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  <w:tr w:rsidR="00A76C4C" w:rsidRPr="000E5079" w:rsidTr="00F50B98">
        <w:trPr>
          <w:trHeight w:val="853"/>
        </w:trPr>
        <w:tc>
          <w:tcPr>
            <w:tcW w:w="684" w:type="dxa"/>
            <w:vAlign w:val="center"/>
          </w:tcPr>
          <w:p w:rsidR="00A76C4C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8" w:type="dxa"/>
            <w:vAlign w:val="center"/>
          </w:tcPr>
          <w:p w:rsidR="00A76C4C" w:rsidRDefault="00AA3CC6" w:rsidP="00AA3CC6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6515.55.079-44</w:t>
            </w:r>
          </w:p>
        </w:tc>
        <w:tc>
          <w:tcPr>
            <w:tcW w:w="992" w:type="dxa"/>
            <w:vAlign w:val="center"/>
          </w:tcPr>
          <w:p w:rsidR="00A76C4C" w:rsidRDefault="00AA3CC6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AA3CC6">
              <w:rPr>
                <w:rFonts w:asciiTheme="minorHAnsi" w:hAnsiTheme="minorHAnsi" w:cstheme="minorHAnsi"/>
                <w:sz w:val="20"/>
              </w:rPr>
              <w:t>459097</w:t>
            </w:r>
          </w:p>
        </w:tc>
        <w:tc>
          <w:tcPr>
            <w:tcW w:w="4536" w:type="dxa"/>
            <w:vAlign w:val="center"/>
          </w:tcPr>
          <w:p w:rsidR="00AA3CC6" w:rsidRPr="00AA3CC6" w:rsidRDefault="00AA3CC6" w:rsidP="00AA3CC6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AA3CC6">
              <w:rPr>
                <w:rFonts w:asciiTheme="minorHAnsi" w:hAnsiTheme="minorHAnsi" w:cstheme="minorHAnsi"/>
                <w:caps/>
                <w:sz w:val="20"/>
              </w:rPr>
              <w:t>Extensão para aspira</w:t>
            </w:r>
            <w:bookmarkStart w:id="0" w:name="_GoBack"/>
            <w:bookmarkEnd w:id="0"/>
            <w:r w:rsidRPr="00AA3CC6">
              <w:rPr>
                <w:rFonts w:asciiTheme="minorHAnsi" w:hAnsiTheme="minorHAnsi" w:cstheme="minorHAnsi"/>
                <w:caps/>
                <w:sz w:val="20"/>
              </w:rPr>
              <w:t>ção confeccionado</w:t>
            </w:r>
          </w:p>
          <w:p w:rsidR="00AA3CC6" w:rsidRPr="00AA3CC6" w:rsidRDefault="00AA3CC6" w:rsidP="00AA3CC6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AA3CC6">
              <w:rPr>
                <w:rFonts w:asciiTheme="minorHAnsi" w:hAnsiTheme="minorHAnsi" w:cstheme="minorHAnsi"/>
                <w:caps/>
                <w:sz w:val="20"/>
              </w:rPr>
              <w:t>em PVC grau médico cristal, com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AA3CC6">
              <w:rPr>
                <w:rFonts w:asciiTheme="minorHAnsi" w:hAnsiTheme="minorHAnsi" w:cstheme="minorHAnsi"/>
                <w:caps/>
                <w:sz w:val="20"/>
              </w:rPr>
              <w:t>conectores em PVC siliconado medindo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AA3CC6">
              <w:rPr>
                <w:rFonts w:asciiTheme="minorHAnsi" w:hAnsiTheme="minorHAnsi" w:cstheme="minorHAnsi"/>
                <w:caps/>
                <w:sz w:val="20"/>
              </w:rPr>
              <w:t>aproximadamente 2m de comprimento,</w:t>
            </w:r>
          </w:p>
          <w:p w:rsidR="00A76C4C" w:rsidRPr="001E0593" w:rsidRDefault="00AA3CC6" w:rsidP="00AA3CC6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AA3CC6">
              <w:rPr>
                <w:rFonts w:asciiTheme="minorHAnsi" w:hAnsiTheme="minorHAnsi" w:cstheme="minorHAnsi"/>
                <w:caps/>
                <w:sz w:val="20"/>
              </w:rPr>
              <w:t>estéril, descartável.</w:t>
            </w:r>
          </w:p>
        </w:tc>
        <w:tc>
          <w:tcPr>
            <w:tcW w:w="1134" w:type="dxa"/>
            <w:vAlign w:val="center"/>
          </w:tcPr>
          <w:p w:rsidR="00A76C4C" w:rsidRPr="00776148" w:rsidRDefault="00AA3CC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A3CC6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807008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  <w:r w:rsidR="00AA3CC6" w:rsidRPr="00AA3CC6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lastRenderedPageBreak/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</w:t>
      </w:r>
      <w:r w:rsidRPr="00177E95">
        <w:rPr>
          <w:rFonts w:asciiTheme="minorHAnsi" w:hAnsiTheme="minorHAnsi" w:cstheme="minorHAnsi"/>
          <w:sz w:val="24"/>
        </w:rPr>
        <w:lastRenderedPageBreak/>
        <w:t xml:space="preserve">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893409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AD7F03">
        <w:rPr>
          <w:rFonts w:asciiTheme="minorHAnsi" w:hAnsiTheme="minorHAnsi" w:cstheme="minorHAnsi"/>
          <w:b/>
          <w:w w:val="85"/>
          <w:sz w:val="24"/>
        </w:rPr>
        <w:t>ao almoxarifado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DF" w:rsidRDefault="005B57DF">
      <w:r>
        <w:separator/>
      </w:r>
    </w:p>
  </w:endnote>
  <w:endnote w:type="continuationSeparator" w:id="0">
    <w:p w:rsidR="005B57DF" w:rsidRDefault="005B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DF" w:rsidRDefault="005B57DF">
      <w:r>
        <w:separator/>
      </w:r>
    </w:p>
  </w:footnote>
  <w:footnote w:type="continuationSeparator" w:id="0">
    <w:p w:rsidR="005B57DF" w:rsidRDefault="005B5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DF" w:rsidRDefault="005B57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5B57DF" w:rsidRDefault="005B57DF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5B57DF" w:rsidRDefault="005B57DF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5B57DF" w:rsidRDefault="005B57DF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</w:t>
                          </w:r>
                          <w:r w:rsidR="00893409">
                            <w:rPr>
                              <w:rFonts w:ascii="Calibri"/>
                              <w:sz w:val="18"/>
                            </w:rPr>
                            <w:t>2</w:t>
                          </w:r>
                          <w:r w:rsidR="00673229">
                            <w:rPr>
                              <w:rFonts w:ascii="Calibri"/>
                              <w:sz w:val="18"/>
                            </w:rPr>
                            <w:t>70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5B57DF" w:rsidRDefault="005B57DF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</w:t>
                    </w:r>
                    <w:r w:rsidR="00893409">
                      <w:rPr>
                        <w:rFonts w:ascii="Calibri"/>
                        <w:sz w:val="18"/>
                      </w:rPr>
                      <w:t>2</w:t>
                    </w:r>
                    <w:r w:rsidR="00673229">
                      <w:rPr>
                        <w:rFonts w:ascii="Calibri"/>
                        <w:sz w:val="18"/>
                      </w:rPr>
                      <w:t>70</w:t>
                    </w:r>
                    <w:r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5B57DF" w:rsidRDefault="005B57DF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5B57DF" w:rsidRDefault="005B57DF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5B57DF" w:rsidRDefault="005B57DF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5B57DF" w:rsidRDefault="005B57DF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5B57DF" w:rsidRDefault="005B57DF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5B57DF" w:rsidRDefault="005B57DF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5B57DF" w:rsidRDefault="005B57DF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95047"/>
    <w:rsid w:val="000D62C1"/>
    <w:rsid w:val="000E5079"/>
    <w:rsid w:val="00102CB1"/>
    <w:rsid w:val="0013252F"/>
    <w:rsid w:val="00134BD2"/>
    <w:rsid w:val="00177E95"/>
    <w:rsid w:val="001E0593"/>
    <w:rsid w:val="002141FB"/>
    <w:rsid w:val="00273925"/>
    <w:rsid w:val="002B3BBE"/>
    <w:rsid w:val="002F1945"/>
    <w:rsid w:val="0033130B"/>
    <w:rsid w:val="003A6A53"/>
    <w:rsid w:val="004201A9"/>
    <w:rsid w:val="00460B93"/>
    <w:rsid w:val="004E102B"/>
    <w:rsid w:val="004E70D2"/>
    <w:rsid w:val="005028F8"/>
    <w:rsid w:val="005371BB"/>
    <w:rsid w:val="00543233"/>
    <w:rsid w:val="005647CA"/>
    <w:rsid w:val="00566409"/>
    <w:rsid w:val="005B57DF"/>
    <w:rsid w:val="005C2FA5"/>
    <w:rsid w:val="00615CD2"/>
    <w:rsid w:val="00624A98"/>
    <w:rsid w:val="00673229"/>
    <w:rsid w:val="006835A8"/>
    <w:rsid w:val="006E27A0"/>
    <w:rsid w:val="006E61D3"/>
    <w:rsid w:val="006F7A16"/>
    <w:rsid w:val="00776148"/>
    <w:rsid w:val="00786408"/>
    <w:rsid w:val="007A296F"/>
    <w:rsid w:val="007F4E45"/>
    <w:rsid w:val="00807008"/>
    <w:rsid w:val="008532D5"/>
    <w:rsid w:val="00861EB1"/>
    <w:rsid w:val="00866AE9"/>
    <w:rsid w:val="008719B4"/>
    <w:rsid w:val="00893409"/>
    <w:rsid w:val="008E3C66"/>
    <w:rsid w:val="00904DFA"/>
    <w:rsid w:val="0091699F"/>
    <w:rsid w:val="00953100"/>
    <w:rsid w:val="00967BC4"/>
    <w:rsid w:val="00970E0D"/>
    <w:rsid w:val="00975F97"/>
    <w:rsid w:val="009E49FB"/>
    <w:rsid w:val="00A1617D"/>
    <w:rsid w:val="00A76C4C"/>
    <w:rsid w:val="00A920F8"/>
    <w:rsid w:val="00A93966"/>
    <w:rsid w:val="00AA1E93"/>
    <w:rsid w:val="00AA3CC6"/>
    <w:rsid w:val="00AD7F03"/>
    <w:rsid w:val="00B501BE"/>
    <w:rsid w:val="00B72394"/>
    <w:rsid w:val="00BB178B"/>
    <w:rsid w:val="00BB550B"/>
    <w:rsid w:val="00C06186"/>
    <w:rsid w:val="00C21202"/>
    <w:rsid w:val="00C455D4"/>
    <w:rsid w:val="00C9468D"/>
    <w:rsid w:val="00C9492B"/>
    <w:rsid w:val="00CC2ADF"/>
    <w:rsid w:val="00CD34C2"/>
    <w:rsid w:val="00D031B4"/>
    <w:rsid w:val="00D16C7A"/>
    <w:rsid w:val="00D35C61"/>
    <w:rsid w:val="00D85844"/>
    <w:rsid w:val="00DE7E6A"/>
    <w:rsid w:val="00E0569B"/>
    <w:rsid w:val="00E93739"/>
    <w:rsid w:val="00E975C0"/>
    <w:rsid w:val="00EA60C4"/>
    <w:rsid w:val="00EE5665"/>
    <w:rsid w:val="00F113AF"/>
    <w:rsid w:val="00F27D38"/>
    <w:rsid w:val="00F50B9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C8F8A-F3F5-4BE8-AFF5-2D813B969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1254</Words>
  <Characters>6773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3</cp:revision>
  <cp:lastPrinted>2023-03-08T19:35:00Z</cp:lastPrinted>
  <dcterms:created xsi:type="dcterms:W3CDTF">2023-08-21T18:55:00Z</dcterms:created>
  <dcterms:modified xsi:type="dcterms:W3CDTF">2023-09-28T17:09:00Z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