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654" w:rsidRDefault="00FF7654">
      <w:pPr>
        <w:pStyle w:val="Corpodetexto"/>
        <w:spacing w:before="7"/>
        <w:rPr>
          <w:rFonts w:ascii="Arial"/>
          <w:b/>
          <w:sz w:val="23"/>
        </w:rPr>
      </w:pPr>
    </w:p>
    <w:p w:rsidR="00FF7654" w:rsidRPr="00FC3E8C" w:rsidRDefault="007B2FD5">
      <w:pPr>
        <w:pStyle w:val="Heading1"/>
        <w:spacing w:before="0"/>
        <w:ind w:left="4287" w:right="4294"/>
        <w:jc w:val="center"/>
        <w:rPr>
          <w:rFonts w:ascii="Times New Roman" w:hAnsi="Times New Roman" w:cs="Times New Roman"/>
        </w:rPr>
      </w:pPr>
      <w:r w:rsidRPr="00FC3E8C">
        <w:rPr>
          <w:rFonts w:ascii="Times New Roman" w:hAnsi="Times New Roman" w:cs="Times New Roman"/>
          <w:w w:val="80"/>
        </w:rPr>
        <w:t>TERMO</w:t>
      </w:r>
      <w:r w:rsidRPr="00FC3E8C">
        <w:rPr>
          <w:rFonts w:ascii="Times New Roman" w:hAnsi="Times New Roman" w:cs="Times New Roman"/>
          <w:spacing w:val="16"/>
          <w:w w:val="80"/>
        </w:rPr>
        <w:t xml:space="preserve"> </w:t>
      </w:r>
      <w:r w:rsidRPr="00FC3E8C">
        <w:rPr>
          <w:rFonts w:ascii="Times New Roman" w:hAnsi="Times New Roman" w:cs="Times New Roman"/>
          <w:w w:val="80"/>
        </w:rPr>
        <w:t>DE</w:t>
      </w:r>
      <w:r w:rsidRPr="00FC3E8C">
        <w:rPr>
          <w:rFonts w:ascii="Times New Roman" w:hAnsi="Times New Roman" w:cs="Times New Roman"/>
          <w:spacing w:val="17"/>
          <w:w w:val="80"/>
        </w:rPr>
        <w:t xml:space="preserve"> </w:t>
      </w:r>
      <w:r w:rsidRPr="00FC3E8C">
        <w:rPr>
          <w:rFonts w:ascii="Times New Roman" w:hAnsi="Times New Roman" w:cs="Times New Roman"/>
          <w:w w:val="80"/>
        </w:rPr>
        <w:t>REFERÊNCIA</w:t>
      </w:r>
    </w:p>
    <w:p w:rsidR="00FF7654" w:rsidRPr="00FC3E8C" w:rsidRDefault="009E50FE">
      <w:pPr>
        <w:pStyle w:val="Corpodetexto"/>
        <w:spacing w:before="1"/>
        <w:rPr>
          <w:rFonts w:ascii="Times New Roman" w:hAnsi="Times New Roman" w:cs="Times New Roman"/>
          <w:b/>
          <w:sz w:val="22"/>
        </w:rPr>
      </w:pPr>
      <w:r w:rsidRPr="009E50FE">
        <w:rPr>
          <w:rFonts w:ascii="Times New Roman" w:hAnsi="Times New Roman" w:cs="Times New Roman"/>
        </w:rPr>
        <w:pict>
          <v:shapetype id="_x0000_t202" coordsize="21600,21600" o:spt="202" path="m,l,21600r21600,l21600,xe">
            <v:stroke joinstyle="miter"/>
            <v:path gradientshapeok="t" o:connecttype="rect"/>
          </v:shapetype>
          <v:shape id="_x0000_s1032" type="#_x0000_t202" style="position:absolute;margin-left:77pt;margin-top:15.05pt;width:484pt;height:19.9pt;z-index:-15728640;mso-wrap-distance-left:0;mso-wrap-distance-right:0;mso-position-horizontal-relative:page" fillcolor="#bebebe">
            <v:textbox inset="0,0,0,0">
              <w:txbxContent>
                <w:p w:rsidR="009C18F8" w:rsidRDefault="009C18F8">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DD1CB0" w:rsidRPr="00FC3E8C" w:rsidRDefault="00DD1CB0" w:rsidP="00DD1CB0">
      <w:pPr>
        <w:jc w:val="both"/>
        <w:rPr>
          <w:rFonts w:ascii="Times New Roman" w:hAnsi="Times New Roman" w:cs="Times New Roman"/>
        </w:rPr>
      </w:pP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w:t>
      </w:r>
      <w:r w:rsidR="00DD1CB0" w:rsidRPr="00424E84">
        <w:rPr>
          <w:rFonts w:ascii="Times New Roman" w:hAnsi="Times New Roman" w:cs="Times New Roman"/>
          <w:w w:val="80"/>
          <w:sz w:val="24"/>
        </w:rPr>
        <w:t xml:space="preserve">- Órgão Requisitante: Subsecretaria de Atenção Hospitalar, Urgência </w:t>
      </w:r>
      <w:r w:rsidR="00607C5C">
        <w:rPr>
          <w:rFonts w:ascii="Times New Roman" w:hAnsi="Times New Roman" w:cs="Times New Roman"/>
          <w:w w:val="80"/>
          <w:sz w:val="24"/>
        </w:rPr>
        <w:t>e Emergência – Hospital</w:t>
      </w:r>
      <w:r w:rsidR="00DD1CB0" w:rsidRPr="00424E84">
        <w:rPr>
          <w:rFonts w:ascii="Times New Roman" w:hAnsi="Times New Roman" w:cs="Times New Roman"/>
          <w:w w:val="80"/>
          <w:sz w:val="24"/>
        </w:rPr>
        <w:t xml:space="preserve"> Municipal Salgado Filho.</w:t>
      </w: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1.2 </w:t>
      </w:r>
      <w:r w:rsidR="00DD1CB0" w:rsidRPr="00424E84">
        <w:rPr>
          <w:rFonts w:ascii="Times New Roman" w:hAnsi="Times New Roman" w:cs="Times New Roman"/>
          <w:w w:val="80"/>
          <w:sz w:val="24"/>
        </w:rPr>
        <w:t xml:space="preserve">- Modalidade: Dispensa de licitação nos termos da Lei Federal nº 14.133/21, art. 75, inciso </w:t>
      </w:r>
      <w:r w:rsidR="001E47B0">
        <w:rPr>
          <w:rFonts w:ascii="Times New Roman" w:hAnsi="Times New Roman" w:cs="Times New Roman"/>
          <w:w w:val="80"/>
          <w:sz w:val="24"/>
        </w:rPr>
        <w:t>VIII</w:t>
      </w:r>
      <w:r w:rsidR="00DD1CB0" w:rsidRPr="00424E84">
        <w:rPr>
          <w:rFonts w:ascii="Times New Roman" w:hAnsi="Times New Roman" w:cs="Times New Roman"/>
          <w:w w:val="80"/>
          <w:sz w:val="24"/>
        </w:rPr>
        <w:t xml:space="preserve"> e em             atendimento ao Decreto Municipal nº 50.797/22.</w:t>
      </w:r>
    </w:p>
    <w:p w:rsidR="00DD1CB0" w:rsidRPr="00424E84" w:rsidRDefault="00DD1CB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FF7654"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w:t>
      </w:r>
      <w:r w:rsidR="00DD1CB0" w:rsidRPr="00424E84">
        <w:rPr>
          <w:rFonts w:ascii="Times New Roman" w:hAnsi="Times New Roman" w:cs="Times New Roman"/>
          <w:w w:val="80"/>
          <w:sz w:val="24"/>
        </w:rPr>
        <w:t xml:space="preserve">- Objetos: </w:t>
      </w:r>
      <w:r w:rsidR="00DD1CB0" w:rsidRPr="006A205D">
        <w:rPr>
          <w:rFonts w:ascii="Times New Roman" w:hAnsi="Times New Roman" w:cs="Times New Roman"/>
          <w:w w:val="80"/>
          <w:sz w:val="24"/>
        </w:rPr>
        <w:t>Aquisição de Materia</w:t>
      </w:r>
      <w:r w:rsidR="004A0FCA" w:rsidRPr="006A205D">
        <w:rPr>
          <w:rFonts w:ascii="Times New Roman" w:hAnsi="Times New Roman" w:cs="Times New Roman"/>
          <w:w w:val="80"/>
          <w:sz w:val="24"/>
        </w:rPr>
        <w:t>is</w:t>
      </w:r>
      <w:r w:rsidR="00DD1CB0" w:rsidRPr="006A205D">
        <w:rPr>
          <w:rFonts w:ascii="Times New Roman" w:hAnsi="Times New Roman" w:cs="Times New Roman"/>
          <w:w w:val="80"/>
          <w:sz w:val="24"/>
        </w:rPr>
        <w:t xml:space="preserve"> Médico Cirúrgico</w:t>
      </w:r>
      <w:r w:rsidR="004A0FCA" w:rsidRPr="006A205D">
        <w:rPr>
          <w:rFonts w:ascii="Times New Roman" w:hAnsi="Times New Roman" w:cs="Times New Roman"/>
          <w:w w:val="80"/>
          <w:sz w:val="24"/>
        </w:rPr>
        <w:t>s</w:t>
      </w:r>
      <w:r w:rsidR="00EC725B" w:rsidRPr="00424E84">
        <w:rPr>
          <w:rFonts w:ascii="Times New Roman" w:hAnsi="Times New Roman" w:cs="Times New Roman"/>
          <w:color w:val="FF0000"/>
          <w:w w:val="80"/>
          <w:sz w:val="24"/>
        </w:rPr>
        <w:t xml:space="preserve"> </w:t>
      </w:r>
      <w:r w:rsidR="0034268D" w:rsidRPr="00424E84">
        <w:rPr>
          <w:rFonts w:ascii="Times New Roman" w:hAnsi="Times New Roman" w:cs="Times New Roman"/>
          <w:w w:val="80"/>
          <w:sz w:val="24"/>
        </w:rPr>
        <w:t xml:space="preserve">essenciais </w:t>
      </w:r>
      <w:r w:rsidR="004A0FCA" w:rsidRPr="00424E84">
        <w:rPr>
          <w:rFonts w:ascii="Times New Roman" w:hAnsi="Times New Roman" w:cs="Times New Roman"/>
          <w:w w:val="80"/>
          <w:sz w:val="24"/>
        </w:rPr>
        <w:t xml:space="preserve">para a realização de procedimentos  cirúrgicos, sendo os mesmos pertecentes a grade de distribuição desta unidade hospitalar, que atualmente, estão sem Ata vigente de Registro de Preços e </w:t>
      </w:r>
      <w:r w:rsidR="00EC725B" w:rsidRPr="00424E84">
        <w:rPr>
          <w:rFonts w:ascii="Times New Roman" w:hAnsi="Times New Roman" w:cs="Times New Roman"/>
          <w:w w:val="80"/>
          <w:sz w:val="24"/>
        </w:rPr>
        <w:t xml:space="preserve"> com estoque</w:t>
      </w:r>
      <w:r w:rsidR="004A0FCA" w:rsidRPr="00424E84">
        <w:rPr>
          <w:rFonts w:ascii="Times New Roman" w:hAnsi="Times New Roman" w:cs="Times New Roman"/>
          <w:w w:val="80"/>
          <w:sz w:val="24"/>
        </w:rPr>
        <w:t>s</w:t>
      </w:r>
      <w:r w:rsidR="00EC725B" w:rsidRPr="00424E84">
        <w:rPr>
          <w:rFonts w:ascii="Times New Roman" w:hAnsi="Times New Roman" w:cs="Times New Roman"/>
          <w:w w:val="80"/>
          <w:sz w:val="24"/>
        </w:rPr>
        <w:t xml:space="preserve"> críticos ou zerad</w:t>
      </w:r>
      <w:r w:rsidR="004A0FCA" w:rsidRPr="00424E84">
        <w:rPr>
          <w:rFonts w:ascii="Times New Roman" w:hAnsi="Times New Roman" w:cs="Times New Roman"/>
          <w:w w:val="80"/>
          <w:sz w:val="24"/>
        </w:rPr>
        <w:t>os nesta unidade de saúde.</w:t>
      </w:r>
    </w:p>
    <w:p w:rsidR="00FF7654" w:rsidRPr="00FC3E8C" w:rsidRDefault="009E50FE" w:rsidP="00DD1CB0">
      <w:pPr>
        <w:pStyle w:val="Corpodetexto"/>
        <w:spacing w:before="10"/>
        <w:rPr>
          <w:rFonts w:ascii="Times New Roman" w:hAnsi="Times New Roman" w:cs="Times New Roman"/>
          <w:sz w:val="22"/>
        </w:rPr>
      </w:pPr>
      <w:r w:rsidRPr="009E50FE">
        <w:rPr>
          <w:rFonts w:ascii="Times New Roman" w:hAnsi="Times New Roman" w:cs="Times New Roman"/>
        </w:rPr>
        <w:pict>
          <v:shape id="_x0000_s1031" type="#_x0000_t202" style="position:absolute;margin-left:78.85pt;margin-top:14.95pt;width:480.65pt;height:19pt;z-index:-15728128;mso-wrap-distance-left:0;mso-wrap-distance-right:0;mso-position-horizontal-relative:page" fillcolor="#a4a4a4">
            <v:textbox style="mso-next-textbox:#_x0000_s1031" inset="0,0,0,0">
              <w:txbxContent>
                <w:p w:rsidR="009C18F8" w:rsidRDefault="009C18F8">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DD1CB0" w:rsidRPr="00573805" w:rsidRDefault="00DD1CB0" w:rsidP="00980815">
      <w:pPr>
        <w:pStyle w:val="Corpodetexto"/>
        <w:spacing w:line="360" w:lineRule="auto"/>
        <w:ind w:right="806"/>
        <w:jc w:val="both"/>
        <w:rPr>
          <w:rFonts w:ascii="Times New Roman" w:hAnsi="Times New Roman" w:cs="Times New Roman"/>
          <w:w w:val="80"/>
          <w:szCs w:val="22"/>
        </w:rPr>
      </w:pPr>
    </w:p>
    <w:p w:rsidR="00706771" w:rsidRPr="00424E84" w:rsidRDefault="00FC3E8C" w:rsidP="00706771">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00706771" w:rsidRPr="00573805">
        <w:rPr>
          <w:rFonts w:ascii="Times New Roman" w:hAnsi="Times New Roman" w:cs="Times New Roman"/>
          <w:w w:val="80"/>
          <w:sz w:val="24"/>
        </w:rPr>
        <w:t xml:space="preserve">Este processo trata-se de aquisição por Dispensa de Licitação, de materiais médico Hospitalar, com entrega integral </w:t>
      </w:r>
      <w:r w:rsidR="00706771">
        <w:rPr>
          <w:rFonts w:ascii="Times New Roman" w:hAnsi="Times New Roman" w:cs="Times New Roman"/>
          <w:w w:val="80"/>
          <w:sz w:val="24"/>
        </w:rPr>
        <w:t xml:space="preserve">e </w:t>
      </w:r>
      <w:r w:rsidR="00706771" w:rsidRPr="00424E84">
        <w:rPr>
          <w:rFonts w:ascii="Times New Roman" w:hAnsi="Times New Roman" w:cs="Times New Roman"/>
          <w:w w:val="80"/>
          <w:sz w:val="24"/>
        </w:rPr>
        <w:t xml:space="preserve">imediata, </w:t>
      </w:r>
      <w:r w:rsidR="00706771" w:rsidRPr="00573805">
        <w:rPr>
          <w:rFonts w:ascii="Times New Roman" w:hAnsi="Times New Roman" w:cs="Times New Roman"/>
          <w:w w:val="80"/>
          <w:sz w:val="24"/>
        </w:rPr>
        <w:t xml:space="preserve">sem obrigações futuras, </w:t>
      </w:r>
      <w:r w:rsidR="00706771" w:rsidRPr="00424E84">
        <w:rPr>
          <w:rFonts w:ascii="Times New Roman" w:hAnsi="Times New Roman" w:cs="Times New Roman"/>
          <w:w w:val="80"/>
          <w:sz w:val="24"/>
        </w:rPr>
        <w:t xml:space="preserve">não sendo necessária a </w:t>
      </w:r>
      <w:r w:rsidR="00706771" w:rsidRPr="00FC3E8C">
        <w:rPr>
          <w:rFonts w:ascii="Times New Roman" w:hAnsi="Times New Roman" w:cs="Times New Roman"/>
          <w:w w:val="80"/>
          <w:sz w:val="24"/>
        </w:rPr>
        <w:t>celebração</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contratual</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com</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esta</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Unidades</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 xml:space="preserve">de Saúde </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 xml:space="preserve">da </w:t>
      </w:r>
      <w:r w:rsidR="00706771" w:rsidRPr="00FC3E8C">
        <w:rPr>
          <w:rFonts w:ascii="Times New Roman" w:hAnsi="Times New Roman" w:cs="Times New Roman"/>
          <w:w w:val="80"/>
          <w:sz w:val="24"/>
        </w:rPr>
        <w:t>SMS-RIO,</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utilizando-se,</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assim,</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Nota</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de</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Empenho</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w:t>
      </w:r>
    </w:p>
    <w:p w:rsidR="00706771" w:rsidRPr="00573805" w:rsidRDefault="00706771" w:rsidP="00573805">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w:t>
      </w:r>
      <w:r w:rsidR="00B1677E">
        <w:rPr>
          <w:rFonts w:ascii="Times New Roman" w:hAnsi="Times New Roman" w:cs="Times New Roman"/>
          <w:w w:val="80"/>
          <w:sz w:val="24"/>
        </w:rPr>
        <w:t>d</w:t>
      </w:r>
      <w:r w:rsidRPr="00573805">
        <w:rPr>
          <w:rFonts w:ascii="Times New Roman" w:hAnsi="Times New Roman" w:cs="Times New Roman"/>
          <w:w w:val="80"/>
          <w:sz w:val="24"/>
        </w:rPr>
        <w:t xml:space="preserve">esta Unidade de saúde da Secretaria Municipal de Saúde do Rio de Janeiro. Registre-se ainda, que este processo licitatório está sendo realizado devido a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UTIs adultos e pediátricas e outros, a fim de dar continuidade aos tratamentos dos pacientes internados nas Unidades de Saúde do Município do RJ.     </w:t>
      </w:r>
    </w:p>
    <w:p w:rsidR="00706771" w:rsidRDefault="00706771" w:rsidP="00573805">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2.2 Os quantitativos referentes aos itens foram informados pelo Almoxarifado de Material Médico Cirúrgico desta Unidade desta Secretaria, conforme solicitação encartada ao processo.  </w:t>
      </w:r>
    </w:p>
    <w:p w:rsidR="00FF7654" w:rsidRPr="00FC3E8C" w:rsidRDefault="009E50FE">
      <w:pPr>
        <w:pStyle w:val="Corpodetexto"/>
        <w:spacing w:before="3"/>
        <w:rPr>
          <w:rFonts w:ascii="Times New Roman" w:hAnsi="Times New Roman" w:cs="Times New Roman"/>
        </w:rPr>
      </w:pPr>
      <w:r w:rsidRPr="009E50FE">
        <w:rPr>
          <w:rFonts w:ascii="Times New Roman" w:hAnsi="Times New Roman" w:cs="Times New Roman"/>
        </w:rPr>
        <w:pict>
          <v:shape id="_x0000_s1030" type="#_x0000_t202" style="position:absolute;margin-left:80.25pt;margin-top:13.45pt;width:480.75pt;height:20.9pt;z-index:-15727616;mso-wrap-distance-left:0;mso-wrap-distance-right:0;mso-position-horizontal-relative:page" fillcolor="#a4a4a4">
            <v:textbox style="mso-next-textbox:#_x0000_s1030" inset="0,0,0,0">
              <w:txbxContent>
                <w:p w:rsidR="009C18F8" w:rsidRDefault="009C18F8">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FF7654" w:rsidRPr="007300C5" w:rsidRDefault="00E0375C"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3.1. </w:t>
      </w:r>
      <w:r w:rsidR="00706771" w:rsidRPr="007300C5">
        <w:rPr>
          <w:rFonts w:ascii="Times New Roman" w:hAnsi="Times New Roman" w:cs="Times New Roman"/>
          <w:w w:val="80"/>
          <w:sz w:val="24"/>
        </w:rPr>
        <w:t>O produto deverá ser acondicionado individualmente conforme especificação abaixo:</w:t>
      </w:r>
    </w:p>
    <w:p w:rsidR="00706771" w:rsidRPr="007300C5" w:rsidRDefault="00706771"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1E47B0" w:rsidRDefault="00706771" w:rsidP="007300C5">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p>
    <w:p w:rsidR="001E47B0" w:rsidRDefault="001E47B0" w:rsidP="007300C5">
      <w:pPr>
        <w:tabs>
          <w:tab w:val="left" w:pos="2278"/>
        </w:tabs>
        <w:spacing w:line="360" w:lineRule="auto"/>
        <w:ind w:left="801" w:right="815"/>
        <w:rPr>
          <w:rFonts w:ascii="Arial" w:hAnsi="Arial" w:cs="Arial"/>
          <w:bCs/>
        </w:rPr>
      </w:pPr>
    </w:p>
    <w:p w:rsidR="00706771" w:rsidRDefault="00706771" w:rsidP="007300C5">
      <w:pPr>
        <w:tabs>
          <w:tab w:val="left" w:pos="2278"/>
        </w:tabs>
        <w:spacing w:line="360" w:lineRule="auto"/>
        <w:ind w:left="801" w:right="815"/>
        <w:rPr>
          <w:rFonts w:ascii="Arial" w:hAnsi="Arial" w:cs="Arial"/>
          <w:bCs/>
        </w:rPr>
      </w:pPr>
      <w:r>
        <w:rPr>
          <w:rFonts w:ascii="Arial" w:hAnsi="Arial" w:cs="Arial"/>
          <w:bCs/>
        </w:rPr>
        <w:tab/>
      </w:r>
    </w:p>
    <w:p w:rsidR="00783509" w:rsidRDefault="00783509" w:rsidP="007300C5">
      <w:pPr>
        <w:tabs>
          <w:tab w:val="left" w:pos="2278"/>
        </w:tabs>
        <w:spacing w:line="360" w:lineRule="auto"/>
        <w:ind w:left="801" w:right="815"/>
        <w:rPr>
          <w:rFonts w:ascii="Arial" w:hAnsi="Arial" w:cs="Arial"/>
          <w:bCs/>
        </w:rPr>
      </w:pPr>
    </w:p>
    <w:p w:rsidR="00783509" w:rsidRPr="004B56E2" w:rsidRDefault="00783509" w:rsidP="007300C5">
      <w:pPr>
        <w:tabs>
          <w:tab w:val="left" w:pos="2278"/>
        </w:tabs>
        <w:spacing w:line="360" w:lineRule="auto"/>
        <w:ind w:left="801" w:right="815"/>
        <w:rPr>
          <w:rFonts w:ascii="Arial" w:hAnsi="Arial" w:cs="Arial"/>
          <w:bCs/>
        </w:rPr>
      </w:pPr>
    </w:p>
    <w:tbl>
      <w:tblPr>
        <w:tblStyle w:val="TableNormal"/>
        <w:tblW w:w="10084" w:type="dxa"/>
        <w:tblInd w:w="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252"/>
        <w:gridCol w:w="993"/>
        <w:gridCol w:w="850"/>
        <w:gridCol w:w="992"/>
      </w:tblGrid>
      <w:tr w:rsidR="0069716C" w:rsidRPr="00FC3E8C" w:rsidTr="00706771">
        <w:trPr>
          <w:trHeight w:val="688"/>
        </w:trPr>
        <w:tc>
          <w:tcPr>
            <w:tcW w:w="729"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69716C" w:rsidRPr="00FC3E8C" w:rsidRDefault="0069716C">
            <w:pPr>
              <w:pStyle w:val="TableParagraph"/>
              <w:spacing w:before="5"/>
              <w:rPr>
                <w:rFonts w:ascii="Times New Roman" w:hAnsi="Times New Roman" w:cs="Times New Roman"/>
                <w:i/>
                <w:sz w:val="18"/>
              </w:rPr>
            </w:pPr>
          </w:p>
          <w:p w:rsidR="0069716C" w:rsidRPr="00FC3E8C" w:rsidRDefault="0069716C">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252"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69716C" w:rsidRPr="00FC3E8C" w:rsidRDefault="0069716C" w:rsidP="0069716C">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850" w:type="dxa"/>
            <w:shd w:val="clear" w:color="auto" w:fill="A6A6A6"/>
          </w:tcPr>
          <w:p w:rsidR="0069716C" w:rsidRPr="00FC3E8C" w:rsidRDefault="0069716C" w:rsidP="0069716C">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c>
          <w:tcPr>
            <w:tcW w:w="992" w:type="dxa"/>
            <w:shd w:val="clear" w:color="auto" w:fill="A6A6A6"/>
          </w:tcPr>
          <w:p w:rsidR="0069716C" w:rsidRDefault="0069716C" w:rsidP="0069716C">
            <w:pPr>
              <w:pStyle w:val="TableParagraph"/>
              <w:spacing w:before="110"/>
              <w:ind w:right="299"/>
              <w:jc w:val="center"/>
              <w:rPr>
                <w:rFonts w:ascii="Times New Roman" w:hAnsi="Times New Roman" w:cs="Times New Roman"/>
                <w:b/>
                <w:w w:val="90"/>
                <w:sz w:val="20"/>
              </w:rPr>
            </w:pPr>
            <w:r>
              <w:rPr>
                <w:rFonts w:ascii="Times New Roman" w:hAnsi="Times New Roman" w:cs="Times New Roman"/>
                <w:b/>
                <w:w w:val="90"/>
                <w:sz w:val="20"/>
              </w:rPr>
              <w:t>LOCAL</w:t>
            </w:r>
          </w:p>
        </w:tc>
      </w:tr>
      <w:tr w:rsidR="00851FDB" w:rsidRPr="0037425A" w:rsidTr="00BE3BE8">
        <w:trPr>
          <w:trHeight w:val="754"/>
        </w:trPr>
        <w:tc>
          <w:tcPr>
            <w:tcW w:w="729" w:type="dxa"/>
            <w:vAlign w:val="center"/>
          </w:tcPr>
          <w:p w:rsidR="00851FDB" w:rsidRPr="0037425A" w:rsidRDefault="00851FDB" w:rsidP="00D22A3D">
            <w:pPr>
              <w:pStyle w:val="TableParagraph"/>
              <w:spacing w:before="136"/>
              <w:ind w:left="106" w:right="101"/>
              <w:jc w:val="center"/>
              <w:rPr>
                <w:rFonts w:ascii="Times New Roman" w:hAnsi="Times New Roman" w:cs="Times New Roman"/>
                <w:sz w:val="16"/>
                <w:szCs w:val="16"/>
              </w:rPr>
            </w:pPr>
            <w:r w:rsidRPr="0037425A">
              <w:rPr>
                <w:rFonts w:ascii="Times New Roman" w:hAnsi="Times New Roman" w:cs="Times New Roman"/>
                <w:sz w:val="16"/>
                <w:szCs w:val="16"/>
              </w:rPr>
              <w:t>1</w:t>
            </w:r>
          </w:p>
        </w:tc>
        <w:tc>
          <w:tcPr>
            <w:tcW w:w="1417" w:type="dxa"/>
            <w:vAlign w:val="center"/>
          </w:tcPr>
          <w:p w:rsidR="00851FDB" w:rsidRPr="0037425A" w:rsidRDefault="00EB3EE2">
            <w:pPr>
              <w:jc w:val="center"/>
              <w:rPr>
                <w:rFonts w:ascii="Arial" w:hAnsi="Arial" w:cs="Arial"/>
                <w:sz w:val="16"/>
                <w:szCs w:val="16"/>
              </w:rPr>
            </w:pPr>
            <w:r w:rsidRPr="0037425A">
              <w:rPr>
                <w:rFonts w:ascii="Arial" w:hAnsi="Arial" w:cs="Arial"/>
                <w:sz w:val="16"/>
                <w:szCs w:val="16"/>
              </w:rPr>
              <w:t>6515.18.004-00</w:t>
            </w:r>
          </w:p>
        </w:tc>
        <w:tc>
          <w:tcPr>
            <w:tcW w:w="851" w:type="dxa"/>
            <w:vAlign w:val="center"/>
          </w:tcPr>
          <w:p w:rsidR="00851FDB" w:rsidRPr="0037425A" w:rsidRDefault="00EB3EE2">
            <w:pPr>
              <w:jc w:val="center"/>
              <w:rPr>
                <w:rFonts w:ascii="Arial" w:hAnsi="Arial" w:cs="Arial"/>
                <w:sz w:val="16"/>
                <w:szCs w:val="16"/>
              </w:rPr>
            </w:pPr>
            <w:r w:rsidRPr="0037425A">
              <w:rPr>
                <w:rFonts w:ascii="Arial" w:hAnsi="Arial" w:cs="Arial"/>
                <w:sz w:val="16"/>
                <w:szCs w:val="16"/>
              </w:rPr>
              <w:t>428798</w:t>
            </w:r>
          </w:p>
        </w:tc>
        <w:tc>
          <w:tcPr>
            <w:tcW w:w="4252" w:type="dxa"/>
            <w:vAlign w:val="center"/>
          </w:tcPr>
          <w:p w:rsidR="003D1A0B" w:rsidRPr="0037425A" w:rsidRDefault="003D1A0B" w:rsidP="003D1A0B">
            <w:pPr>
              <w:jc w:val="center"/>
              <w:rPr>
                <w:rFonts w:ascii="Calibri" w:hAnsi="Calibri" w:cs="Calibri"/>
                <w:color w:val="000000"/>
                <w:sz w:val="16"/>
                <w:szCs w:val="16"/>
              </w:rPr>
            </w:pPr>
            <w:r w:rsidRPr="0037425A">
              <w:rPr>
                <w:rFonts w:ascii="Calibri" w:hAnsi="Calibri" w:cs="Calibri"/>
                <w:color w:val="000000"/>
                <w:sz w:val="16"/>
                <w:szCs w:val="16"/>
              </w:rPr>
              <w:t>EQUIPO, SORO MACROGOTAS COM INJETOR LATERAL EM “Y”, BORRACHA AUTOCICATRIZANTE PLANA,ISENTA DE LATEX,CAMARA GOTEJADORA FLEXIVEL CRISTAL, COM ENTRADA DE AR, FILTRO 0,22 MICRAS,TUBO PVC CRISTAL, 150CM DE COMPRIMENTO,PINCA ROLETE DE PRECISAO SEM REBARBAS,PENETRADOR TRIFACETADO, CONECTOR DISTAL,TRANSPARENTE,LUER LOCK REVERSIVEL,ESTERIL.</w:t>
            </w:r>
          </w:p>
          <w:p w:rsidR="00851FDB" w:rsidRPr="0037425A" w:rsidRDefault="00851FDB">
            <w:pPr>
              <w:jc w:val="center"/>
              <w:rPr>
                <w:rFonts w:ascii="Arial" w:hAnsi="Arial" w:cs="Arial"/>
                <w:sz w:val="16"/>
                <w:szCs w:val="16"/>
              </w:rPr>
            </w:pPr>
          </w:p>
        </w:tc>
        <w:tc>
          <w:tcPr>
            <w:tcW w:w="993" w:type="dxa"/>
          </w:tcPr>
          <w:p w:rsidR="00EB3EE2" w:rsidRPr="0037425A" w:rsidRDefault="00EB3EE2" w:rsidP="00133472">
            <w:pPr>
              <w:jc w:val="center"/>
              <w:rPr>
                <w:rFonts w:ascii="Tahoma" w:hAnsi="Tahoma" w:cs="Tahoma"/>
                <w:bCs/>
                <w:sz w:val="16"/>
                <w:szCs w:val="16"/>
              </w:rPr>
            </w:pPr>
          </w:p>
          <w:p w:rsidR="007C1FFC" w:rsidRDefault="007C1FFC" w:rsidP="00133472">
            <w:pPr>
              <w:jc w:val="center"/>
              <w:rPr>
                <w:rFonts w:ascii="Tahoma" w:hAnsi="Tahoma" w:cs="Tahoma"/>
                <w:bCs/>
                <w:sz w:val="16"/>
                <w:szCs w:val="16"/>
              </w:rPr>
            </w:pPr>
          </w:p>
          <w:p w:rsidR="007C1FFC" w:rsidRDefault="007C1FFC" w:rsidP="00133472">
            <w:pPr>
              <w:jc w:val="center"/>
              <w:rPr>
                <w:rFonts w:ascii="Tahoma" w:hAnsi="Tahoma" w:cs="Tahoma"/>
                <w:bCs/>
                <w:sz w:val="16"/>
                <w:szCs w:val="16"/>
              </w:rPr>
            </w:pPr>
          </w:p>
          <w:p w:rsidR="007C1FFC" w:rsidRDefault="007C1FFC" w:rsidP="00133472">
            <w:pPr>
              <w:jc w:val="center"/>
              <w:rPr>
                <w:rFonts w:ascii="Tahoma" w:hAnsi="Tahoma" w:cs="Tahoma"/>
                <w:bCs/>
                <w:sz w:val="16"/>
                <w:szCs w:val="16"/>
              </w:rPr>
            </w:pPr>
          </w:p>
          <w:p w:rsidR="00851FDB" w:rsidRPr="0037425A" w:rsidRDefault="00EB3EE2" w:rsidP="00133472">
            <w:pPr>
              <w:jc w:val="center"/>
              <w:rPr>
                <w:rFonts w:ascii="Tahoma" w:hAnsi="Tahoma" w:cs="Tahoma"/>
                <w:bCs/>
                <w:sz w:val="16"/>
                <w:szCs w:val="16"/>
              </w:rPr>
            </w:pPr>
            <w:r w:rsidRPr="0037425A">
              <w:rPr>
                <w:rFonts w:ascii="Tahoma" w:hAnsi="Tahoma" w:cs="Tahoma"/>
                <w:bCs/>
                <w:sz w:val="16"/>
                <w:szCs w:val="16"/>
              </w:rPr>
              <w:t>UNID</w:t>
            </w:r>
          </w:p>
        </w:tc>
        <w:tc>
          <w:tcPr>
            <w:tcW w:w="850" w:type="dxa"/>
            <w:vAlign w:val="center"/>
          </w:tcPr>
          <w:p w:rsidR="00851FDB" w:rsidRPr="0037425A" w:rsidRDefault="00EB3EE2">
            <w:pPr>
              <w:jc w:val="center"/>
              <w:rPr>
                <w:rFonts w:ascii="Tahoma" w:hAnsi="Tahoma" w:cs="Tahoma"/>
                <w:sz w:val="16"/>
                <w:szCs w:val="16"/>
              </w:rPr>
            </w:pPr>
            <w:r w:rsidRPr="0037425A">
              <w:rPr>
                <w:rFonts w:ascii="Tahoma" w:hAnsi="Tahoma" w:cs="Tahoma"/>
                <w:sz w:val="16"/>
                <w:szCs w:val="16"/>
              </w:rPr>
              <w:t>50.000</w:t>
            </w:r>
          </w:p>
        </w:tc>
        <w:tc>
          <w:tcPr>
            <w:tcW w:w="992" w:type="dxa"/>
            <w:vAlign w:val="center"/>
          </w:tcPr>
          <w:p w:rsidR="00851FDB" w:rsidRPr="0037425A" w:rsidRDefault="00851FDB" w:rsidP="00C80E30">
            <w:pPr>
              <w:pStyle w:val="TableParagraph"/>
              <w:spacing w:before="136"/>
              <w:ind w:left="106" w:right="101"/>
              <w:jc w:val="center"/>
              <w:rPr>
                <w:rFonts w:ascii="Times New Roman" w:hAnsi="Times New Roman" w:cs="Times New Roman"/>
                <w:sz w:val="16"/>
                <w:szCs w:val="16"/>
              </w:rPr>
            </w:pPr>
            <w:r w:rsidRPr="0037425A">
              <w:rPr>
                <w:rFonts w:ascii="Times New Roman" w:hAnsi="Times New Roman" w:cs="Times New Roman"/>
                <w:sz w:val="16"/>
                <w:szCs w:val="16"/>
              </w:rPr>
              <w:t>HMSF</w:t>
            </w:r>
          </w:p>
        </w:tc>
      </w:tr>
      <w:tr w:rsidR="00EB3EE2" w:rsidRPr="0037425A" w:rsidTr="00BE3BE8">
        <w:trPr>
          <w:trHeight w:val="977"/>
        </w:trPr>
        <w:tc>
          <w:tcPr>
            <w:tcW w:w="729" w:type="dxa"/>
            <w:vAlign w:val="center"/>
          </w:tcPr>
          <w:p w:rsidR="00EB3EE2" w:rsidRPr="0037425A" w:rsidRDefault="00EB3EE2" w:rsidP="00FC3E8C">
            <w:pPr>
              <w:pStyle w:val="TableParagraph"/>
              <w:spacing w:before="136"/>
              <w:ind w:right="101"/>
              <w:jc w:val="center"/>
              <w:rPr>
                <w:rFonts w:ascii="Times New Roman" w:hAnsi="Times New Roman" w:cs="Times New Roman"/>
                <w:sz w:val="16"/>
                <w:szCs w:val="16"/>
              </w:rPr>
            </w:pPr>
            <w:r w:rsidRPr="0037425A">
              <w:rPr>
                <w:rFonts w:ascii="Times New Roman" w:hAnsi="Times New Roman" w:cs="Times New Roman"/>
                <w:sz w:val="16"/>
                <w:szCs w:val="16"/>
              </w:rPr>
              <w:t>2</w:t>
            </w:r>
          </w:p>
        </w:tc>
        <w:tc>
          <w:tcPr>
            <w:tcW w:w="1417"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6515.18.007-52</w:t>
            </w:r>
          </w:p>
        </w:tc>
        <w:tc>
          <w:tcPr>
            <w:tcW w:w="851"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401184</w:t>
            </w:r>
          </w:p>
        </w:tc>
        <w:tc>
          <w:tcPr>
            <w:tcW w:w="4252" w:type="dxa"/>
            <w:vAlign w:val="center"/>
          </w:tcPr>
          <w:p w:rsidR="003D1A0B" w:rsidRPr="0037425A" w:rsidRDefault="003D1A0B" w:rsidP="003D1A0B">
            <w:pPr>
              <w:jc w:val="center"/>
              <w:rPr>
                <w:rFonts w:ascii="Calibri" w:hAnsi="Calibri" w:cs="Calibri"/>
                <w:color w:val="000000"/>
                <w:sz w:val="16"/>
                <w:szCs w:val="16"/>
              </w:rPr>
            </w:pPr>
            <w:r w:rsidRPr="0037425A">
              <w:rPr>
                <w:rFonts w:ascii="Calibri" w:hAnsi="Calibri" w:cs="Calibri"/>
                <w:color w:val="000000"/>
                <w:sz w:val="16"/>
                <w:szCs w:val="16"/>
              </w:rPr>
              <w:t>EQUIPO TRANSFUSÃO DE SANGUE E HEMOCOMPONENTES CÂMARA DUPLA FLEXÍVEL E TRANSPARENTE, TUBO EM PVC CRISTAL FLEXÍVEL, PENETRADOR SEGUNDO ISO 1135/4, FILTRO DE NYLON DE 170 A 210 MICRA, CIRCUITO COM COMPRIMENTO MÍNIMO DE 150 CM, PINÇA ROLETE DE ALTA PRECISÃO SEM REBARBAS, CONECTOR DISTAL TRANSPARENTE, LUER-LOCK REVERSÍVEL, DESCARTÁVEL, ESTÉRIL. REGISTRO ANVISA, EMBALAGEM ACORDO RDC 185, EM ACORDO COM RDC 04/2011</w:t>
            </w:r>
          </w:p>
          <w:p w:rsidR="00EB3EE2" w:rsidRPr="0037425A" w:rsidRDefault="00EB3EE2">
            <w:pPr>
              <w:jc w:val="center"/>
              <w:rPr>
                <w:rFonts w:ascii="Arial" w:hAnsi="Arial" w:cs="Arial"/>
                <w:sz w:val="16"/>
                <w:szCs w:val="16"/>
              </w:rPr>
            </w:pPr>
          </w:p>
        </w:tc>
        <w:tc>
          <w:tcPr>
            <w:tcW w:w="993" w:type="dxa"/>
          </w:tcPr>
          <w:p w:rsidR="00EB3EE2" w:rsidRPr="0037425A" w:rsidRDefault="00EB3EE2" w:rsidP="00EB3EE2">
            <w:pPr>
              <w:jc w:val="center"/>
              <w:rPr>
                <w:rFonts w:ascii="Tahoma" w:hAnsi="Tahoma" w:cs="Tahoma"/>
                <w:bCs/>
                <w:sz w:val="16"/>
                <w:szCs w:val="16"/>
              </w:rPr>
            </w:pPr>
          </w:p>
          <w:p w:rsidR="00EB3EE2" w:rsidRDefault="00EB3EE2" w:rsidP="00EB3EE2">
            <w:pPr>
              <w:jc w:val="center"/>
              <w:rPr>
                <w:rFonts w:ascii="Tahoma" w:hAnsi="Tahoma" w:cs="Tahoma"/>
                <w:bCs/>
                <w:sz w:val="16"/>
                <w:szCs w:val="16"/>
              </w:rPr>
            </w:pPr>
          </w:p>
          <w:p w:rsidR="007C1FFC" w:rsidRDefault="007C1FFC" w:rsidP="00EB3EE2">
            <w:pPr>
              <w:jc w:val="center"/>
              <w:rPr>
                <w:rFonts w:ascii="Tahoma" w:hAnsi="Tahoma" w:cs="Tahoma"/>
                <w:bCs/>
                <w:sz w:val="16"/>
                <w:szCs w:val="16"/>
              </w:rPr>
            </w:pPr>
          </w:p>
          <w:p w:rsidR="007C1FFC" w:rsidRPr="0037425A" w:rsidRDefault="007C1FFC" w:rsidP="00EB3EE2">
            <w:pPr>
              <w:jc w:val="center"/>
              <w:rPr>
                <w:rFonts w:ascii="Tahoma" w:hAnsi="Tahoma" w:cs="Tahoma"/>
                <w:bCs/>
                <w:sz w:val="16"/>
                <w:szCs w:val="16"/>
              </w:rPr>
            </w:pPr>
          </w:p>
          <w:p w:rsidR="00EB3EE2" w:rsidRPr="0037425A" w:rsidRDefault="00EB3EE2" w:rsidP="00EB3EE2">
            <w:pPr>
              <w:jc w:val="center"/>
              <w:rPr>
                <w:sz w:val="16"/>
                <w:szCs w:val="16"/>
              </w:rPr>
            </w:pPr>
            <w:r w:rsidRPr="0037425A">
              <w:rPr>
                <w:rFonts w:ascii="Tahoma" w:hAnsi="Tahoma" w:cs="Tahoma"/>
                <w:bCs/>
                <w:sz w:val="16"/>
                <w:szCs w:val="16"/>
              </w:rPr>
              <w:t>UNID</w:t>
            </w:r>
          </w:p>
        </w:tc>
        <w:tc>
          <w:tcPr>
            <w:tcW w:w="850" w:type="dxa"/>
            <w:vAlign w:val="center"/>
          </w:tcPr>
          <w:p w:rsidR="00EB3EE2" w:rsidRPr="0037425A" w:rsidRDefault="00EB3EE2">
            <w:pPr>
              <w:jc w:val="center"/>
              <w:rPr>
                <w:rFonts w:ascii="Tahoma" w:hAnsi="Tahoma" w:cs="Tahoma"/>
                <w:sz w:val="16"/>
                <w:szCs w:val="16"/>
              </w:rPr>
            </w:pPr>
            <w:r w:rsidRPr="0037425A">
              <w:rPr>
                <w:rFonts w:ascii="Tahoma" w:hAnsi="Tahoma" w:cs="Tahoma"/>
                <w:sz w:val="16"/>
                <w:szCs w:val="16"/>
              </w:rPr>
              <w:t>800</w:t>
            </w:r>
          </w:p>
        </w:tc>
        <w:tc>
          <w:tcPr>
            <w:tcW w:w="992" w:type="dxa"/>
            <w:vAlign w:val="center"/>
          </w:tcPr>
          <w:p w:rsidR="00EB3EE2" w:rsidRPr="0037425A" w:rsidRDefault="00EB3EE2" w:rsidP="00C80E30">
            <w:pPr>
              <w:jc w:val="center"/>
              <w:rPr>
                <w:sz w:val="16"/>
                <w:szCs w:val="16"/>
              </w:rPr>
            </w:pPr>
            <w:r w:rsidRPr="0037425A">
              <w:rPr>
                <w:rFonts w:ascii="Times New Roman" w:hAnsi="Times New Roman" w:cs="Times New Roman"/>
                <w:sz w:val="16"/>
                <w:szCs w:val="16"/>
              </w:rPr>
              <w:t>HMSF</w:t>
            </w:r>
          </w:p>
        </w:tc>
      </w:tr>
      <w:tr w:rsidR="00EB3EE2" w:rsidRPr="0037425A" w:rsidTr="004A370D">
        <w:trPr>
          <w:trHeight w:val="1199"/>
        </w:trPr>
        <w:tc>
          <w:tcPr>
            <w:tcW w:w="729" w:type="dxa"/>
            <w:vAlign w:val="center"/>
          </w:tcPr>
          <w:p w:rsidR="00EB3EE2" w:rsidRPr="0037425A" w:rsidRDefault="00EB3EE2" w:rsidP="00FC3E8C">
            <w:pPr>
              <w:pStyle w:val="TableParagraph"/>
              <w:spacing w:before="136"/>
              <w:ind w:right="101"/>
              <w:jc w:val="center"/>
              <w:rPr>
                <w:rFonts w:ascii="Times New Roman" w:hAnsi="Times New Roman" w:cs="Times New Roman"/>
                <w:sz w:val="16"/>
                <w:szCs w:val="16"/>
              </w:rPr>
            </w:pPr>
            <w:r w:rsidRPr="0037425A">
              <w:rPr>
                <w:rFonts w:ascii="Times New Roman" w:hAnsi="Times New Roman" w:cs="Times New Roman"/>
                <w:sz w:val="16"/>
                <w:szCs w:val="16"/>
              </w:rPr>
              <w:t>3</w:t>
            </w:r>
          </w:p>
        </w:tc>
        <w:tc>
          <w:tcPr>
            <w:tcW w:w="1417"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6515.55.090-50</w:t>
            </w:r>
          </w:p>
        </w:tc>
        <w:tc>
          <w:tcPr>
            <w:tcW w:w="851"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357699</w:t>
            </w:r>
          </w:p>
        </w:tc>
        <w:tc>
          <w:tcPr>
            <w:tcW w:w="4252" w:type="dxa"/>
            <w:vAlign w:val="center"/>
          </w:tcPr>
          <w:p w:rsidR="003D1A0B" w:rsidRPr="0037425A" w:rsidRDefault="003D1A0B" w:rsidP="003D1A0B">
            <w:pPr>
              <w:jc w:val="center"/>
              <w:rPr>
                <w:rFonts w:ascii="Calibri" w:hAnsi="Calibri" w:cs="Calibri"/>
                <w:color w:val="000000"/>
                <w:sz w:val="16"/>
                <w:szCs w:val="16"/>
              </w:rPr>
            </w:pPr>
            <w:r w:rsidRPr="0037425A">
              <w:rPr>
                <w:rFonts w:ascii="Calibri" w:hAnsi="Calibri" w:cs="Calibri"/>
                <w:color w:val="000000"/>
                <w:sz w:val="16"/>
                <w:szCs w:val="16"/>
              </w:rPr>
              <w:t>ESPAÇADOR BIOVALVULADO PARA USO EM PACIENTES DE 0 A 2 ANOS DE IDADE CÂMARA INQUEBRÁVEL DE ALUMÍNIO/ POLIPROPILENO, MASCARA FLEXÍVEL, COM VOLUME DE APROX. 150ML, PARA USO EM PACIENTES DE 0 A 02 ANOS DE IDADE</w:t>
            </w:r>
          </w:p>
          <w:p w:rsidR="00EB3EE2" w:rsidRPr="0037425A" w:rsidRDefault="00EB3EE2">
            <w:pPr>
              <w:jc w:val="center"/>
              <w:rPr>
                <w:rFonts w:ascii="Arial" w:hAnsi="Arial" w:cs="Arial"/>
                <w:sz w:val="16"/>
                <w:szCs w:val="16"/>
              </w:rPr>
            </w:pPr>
          </w:p>
        </w:tc>
        <w:tc>
          <w:tcPr>
            <w:tcW w:w="993" w:type="dxa"/>
          </w:tcPr>
          <w:p w:rsidR="00EB3EE2" w:rsidRPr="0037425A" w:rsidRDefault="00EB3EE2" w:rsidP="00EB3EE2">
            <w:pPr>
              <w:jc w:val="center"/>
              <w:rPr>
                <w:rFonts w:ascii="Tahoma" w:hAnsi="Tahoma" w:cs="Tahoma"/>
                <w:bCs/>
                <w:sz w:val="16"/>
                <w:szCs w:val="16"/>
              </w:rPr>
            </w:pPr>
          </w:p>
          <w:p w:rsidR="00EB3EE2" w:rsidRPr="0037425A" w:rsidRDefault="00EB3EE2" w:rsidP="00EB3EE2">
            <w:pPr>
              <w:jc w:val="center"/>
              <w:rPr>
                <w:rFonts w:ascii="Tahoma" w:hAnsi="Tahoma" w:cs="Tahoma"/>
                <w:bCs/>
                <w:sz w:val="16"/>
                <w:szCs w:val="16"/>
              </w:rPr>
            </w:pPr>
          </w:p>
          <w:p w:rsidR="00EB3EE2" w:rsidRPr="0037425A" w:rsidRDefault="00EB3EE2" w:rsidP="00EB3EE2">
            <w:pPr>
              <w:jc w:val="center"/>
              <w:rPr>
                <w:rFonts w:ascii="Tahoma" w:hAnsi="Tahoma" w:cs="Tahoma"/>
                <w:bCs/>
                <w:sz w:val="16"/>
                <w:szCs w:val="16"/>
              </w:rPr>
            </w:pPr>
          </w:p>
          <w:p w:rsidR="00EB3EE2" w:rsidRPr="0037425A" w:rsidRDefault="00EB3EE2" w:rsidP="00EB3EE2">
            <w:pPr>
              <w:jc w:val="center"/>
              <w:rPr>
                <w:sz w:val="16"/>
                <w:szCs w:val="16"/>
              </w:rPr>
            </w:pPr>
            <w:r w:rsidRPr="0037425A">
              <w:rPr>
                <w:rFonts w:ascii="Tahoma" w:hAnsi="Tahoma" w:cs="Tahoma"/>
                <w:bCs/>
                <w:sz w:val="16"/>
                <w:szCs w:val="16"/>
              </w:rPr>
              <w:t>UNID</w:t>
            </w:r>
          </w:p>
        </w:tc>
        <w:tc>
          <w:tcPr>
            <w:tcW w:w="850" w:type="dxa"/>
            <w:vAlign w:val="center"/>
          </w:tcPr>
          <w:p w:rsidR="00EB3EE2" w:rsidRPr="0037425A" w:rsidRDefault="00EB3EE2">
            <w:pPr>
              <w:jc w:val="center"/>
              <w:rPr>
                <w:rFonts w:ascii="Tahoma" w:hAnsi="Tahoma" w:cs="Tahoma"/>
                <w:sz w:val="16"/>
                <w:szCs w:val="16"/>
              </w:rPr>
            </w:pPr>
            <w:r w:rsidRPr="0037425A">
              <w:rPr>
                <w:rFonts w:ascii="Tahoma" w:hAnsi="Tahoma" w:cs="Tahoma"/>
                <w:sz w:val="16"/>
                <w:szCs w:val="16"/>
              </w:rPr>
              <w:t>200</w:t>
            </w:r>
          </w:p>
        </w:tc>
        <w:tc>
          <w:tcPr>
            <w:tcW w:w="992" w:type="dxa"/>
            <w:vAlign w:val="center"/>
          </w:tcPr>
          <w:p w:rsidR="00EB3EE2" w:rsidRPr="0037425A" w:rsidRDefault="00EB3EE2" w:rsidP="00C80E30">
            <w:pPr>
              <w:jc w:val="center"/>
              <w:rPr>
                <w:sz w:val="16"/>
                <w:szCs w:val="16"/>
              </w:rPr>
            </w:pPr>
            <w:r w:rsidRPr="0037425A">
              <w:rPr>
                <w:rFonts w:ascii="Times New Roman" w:hAnsi="Times New Roman" w:cs="Times New Roman"/>
                <w:sz w:val="16"/>
                <w:szCs w:val="16"/>
              </w:rPr>
              <w:t>HMSF</w:t>
            </w:r>
          </w:p>
        </w:tc>
      </w:tr>
      <w:tr w:rsidR="00EB3EE2" w:rsidRPr="0037425A" w:rsidTr="00DF1A55">
        <w:trPr>
          <w:trHeight w:val="1039"/>
        </w:trPr>
        <w:tc>
          <w:tcPr>
            <w:tcW w:w="729" w:type="dxa"/>
            <w:vAlign w:val="center"/>
          </w:tcPr>
          <w:p w:rsidR="00EB3EE2" w:rsidRPr="0037425A" w:rsidRDefault="00EB3EE2" w:rsidP="00FC3E8C">
            <w:pPr>
              <w:pStyle w:val="TableParagraph"/>
              <w:spacing w:before="136"/>
              <w:ind w:left="106" w:right="101"/>
              <w:jc w:val="center"/>
              <w:rPr>
                <w:rFonts w:ascii="Times New Roman" w:hAnsi="Times New Roman" w:cs="Times New Roman"/>
                <w:sz w:val="16"/>
                <w:szCs w:val="16"/>
              </w:rPr>
            </w:pPr>
            <w:r w:rsidRPr="0037425A">
              <w:rPr>
                <w:rFonts w:ascii="Times New Roman" w:hAnsi="Times New Roman" w:cs="Times New Roman"/>
                <w:sz w:val="16"/>
                <w:szCs w:val="16"/>
              </w:rPr>
              <w:t>4</w:t>
            </w:r>
          </w:p>
        </w:tc>
        <w:tc>
          <w:tcPr>
            <w:tcW w:w="1417"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6515.55.091-30</w:t>
            </w:r>
          </w:p>
        </w:tc>
        <w:tc>
          <w:tcPr>
            <w:tcW w:w="851"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473659</w:t>
            </w:r>
          </w:p>
        </w:tc>
        <w:tc>
          <w:tcPr>
            <w:tcW w:w="4252" w:type="dxa"/>
            <w:vAlign w:val="center"/>
          </w:tcPr>
          <w:p w:rsidR="003D1A0B" w:rsidRPr="0037425A" w:rsidRDefault="003D1A0B" w:rsidP="003D1A0B">
            <w:pPr>
              <w:jc w:val="center"/>
              <w:rPr>
                <w:rFonts w:ascii="Calibri" w:hAnsi="Calibri" w:cs="Calibri"/>
                <w:color w:val="000000"/>
                <w:sz w:val="16"/>
                <w:szCs w:val="16"/>
              </w:rPr>
            </w:pPr>
            <w:r w:rsidRPr="0037425A">
              <w:rPr>
                <w:rFonts w:ascii="Calibri" w:hAnsi="Calibri" w:cs="Calibri"/>
                <w:color w:val="000000"/>
                <w:sz w:val="16"/>
                <w:szCs w:val="16"/>
              </w:rPr>
              <w:t>ESPAÇADOR BIOVALVULADO PARA USO EM PACIENTES ACIMA DE 2 ANOS DE IDADE CÂMARA INQUEBRÁVEL DE ALUMÍNIO/ POLIPROPILENO, MASCARA FLEXÍVEL, COM VOLUME DE APROX. 230ML, PARA USO EM PACIENTES ACIMA DE 02 ANOS DE IDADE.</w:t>
            </w:r>
          </w:p>
          <w:p w:rsidR="00EB3EE2" w:rsidRPr="0037425A" w:rsidRDefault="00EB3EE2">
            <w:pPr>
              <w:jc w:val="center"/>
              <w:rPr>
                <w:rFonts w:ascii="Arial" w:hAnsi="Arial" w:cs="Arial"/>
                <w:sz w:val="16"/>
                <w:szCs w:val="16"/>
              </w:rPr>
            </w:pPr>
          </w:p>
        </w:tc>
        <w:tc>
          <w:tcPr>
            <w:tcW w:w="993" w:type="dxa"/>
          </w:tcPr>
          <w:p w:rsidR="00EB3EE2" w:rsidRPr="0037425A" w:rsidRDefault="00EB3EE2" w:rsidP="00EB3EE2">
            <w:pPr>
              <w:jc w:val="center"/>
              <w:rPr>
                <w:rFonts w:ascii="Tahoma" w:hAnsi="Tahoma" w:cs="Tahoma"/>
                <w:bCs/>
                <w:sz w:val="16"/>
                <w:szCs w:val="16"/>
              </w:rPr>
            </w:pPr>
          </w:p>
          <w:p w:rsidR="00EB3EE2" w:rsidRPr="0037425A" w:rsidRDefault="00EB3EE2" w:rsidP="00EB3EE2">
            <w:pPr>
              <w:jc w:val="center"/>
              <w:rPr>
                <w:rFonts w:ascii="Tahoma" w:hAnsi="Tahoma" w:cs="Tahoma"/>
                <w:bCs/>
                <w:sz w:val="16"/>
                <w:szCs w:val="16"/>
              </w:rPr>
            </w:pPr>
          </w:p>
          <w:p w:rsidR="00EB3EE2" w:rsidRPr="0037425A" w:rsidRDefault="00EB3EE2" w:rsidP="00EB3EE2">
            <w:pPr>
              <w:jc w:val="center"/>
              <w:rPr>
                <w:sz w:val="16"/>
                <w:szCs w:val="16"/>
              </w:rPr>
            </w:pPr>
            <w:r w:rsidRPr="0037425A">
              <w:rPr>
                <w:rFonts w:ascii="Tahoma" w:hAnsi="Tahoma" w:cs="Tahoma"/>
                <w:bCs/>
                <w:sz w:val="16"/>
                <w:szCs w:val="16"/>
              </w:rPr>
              <w:t>UNID</w:t>
            </w:r>
          </w:p>
        </w:tc>
        <w:tc>
          <w:tcPr>
            <w:tcW w:w="850" w:type="dxa"/>
            <w:vAlign w:val="center"/>
          </w:tcPr>
          <w:p w:rsidR="00EB3EE2" w:rsidRPr="0037425A" w:rsidRDefault="00EB3EE2">
            <w:pPr>
              <w:jc w:val="center"/>
              <w:rPr>
                <w:rFonts w:ascii="Tahoma" w:hAnsi="Tahoma" w:cs="Tahoma"/>
                <w:sz w:val="16"/>
                <w:szCs w:val="16"/>
              </w:rPr>
            </w:pPr>
            <w:r w:rsidRPr="0037425A">
              <w:rPr>
                <w:rFonts w:ascii="Tahoma" w:hAnsi="Tahoma" w:cs="Tahoma"/>
                <w:sz w:val="16"/>
                <w:szCs w:val="16"/>
              </w:rPr>
              <w:t>600</w:t>
            </w:r>
          </w:p>
        </w:tc>
        <w:tc>
          <w:tcPr>
            <w:tcW w:w="992" w:type="dxa"/>
            <w:vAlign w:val="center"/>
          </w:tcPr>
          <w:p w:rsidR="00EB3EE2" w:rsidRPr="0037425A" w:rsidRDefault="00EB3EE2" w:rsidP="00C80E30">
            <w:pPr>
              <w:jc w:val="center"/>
              <w:rPr>
                <w:sz w:val="16"/>
                <w:szCs w:val="16"/>
              </w:rPr>
            </w:pPr>
            <w:r w:rsidRPr="0037425A">
              <w:rPr>
                <w:rFonts w:ascii="Times New Roman" w:hAnsi="Times New Roman" w:cs="Times New Roman"/>
                <w:sz w:val="16"/>
                <w:szCs w:val="16"/>
              </w:rPr>
              <w:t>HMSF</w:t>
            </w:r>
          </w:p>
        </w:tc>
      </w:tr>
      <w:tr w:rsidR="00EB3EE2" w:rsidRPr="0037425A" w:rsidTr="00DF1A55">
        <w:trPr>
          <w:trHeight w:val="971"/>
        </w:trPr>
        <w:tc>
          <w:tcPr>
            <w:tcW w:w="729" w:type="dxa"/>
            <w:vAlign w:val="center"/>
          </w:tcPr>
          <w:p w:rsidR="00EB3EE2" w:rsidRPr="0037425A" w:rsidRDefault="00EB3EE2" w:rsidP="00FC3E8C">
            <w:pPr>
              <w:pStyle w:val="TableParagraph"/>
              <w:spacing w:before="136"/>
              <w:ind w:left="106" w:right="101"/>
              <w:jc w:val="center"/>
              <w:rPr>
                <w:rFonts w:ascii="Times New Roman" w:hAnsi="Times New Roman" w:cs="Times New Roman"/>
                <w:sz w:val="16"/>
                <w:szCs w:val="16"/>
              </w:rPr>
            </w:pPr>
            <w:r w:rsidRPr="0037425A">
              <w:rPr>
                <w:rFonts w:ascii="Times New Roman" w:hAnsi="Times New Roman" w:cs="Times New Roman"/>
                <w:sz w:val="16"/>
                <w:szCs w:val="16"/>
              </w:rPr>
              <w:t>5</w:t>
            </w:r>
          </w:p>
        </w:tc>
        <w:tc>
          <w:tcPr>
            <w:tcW w:w="1417"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6515.14.134-73</w:t>
            </w:r>
          </w:p>
        </w:tc>
        <w:tc>
          <w:tcPr>
            <w:tcW w:w="851" w:type="dxa"/>
            <w:vAlign w:val="center"/>
          </w:tcPr>
          <w:p w:rsidR="00EB3EE2" w:rsidRPr="0037425A" w:rsidRDefault="00EB3EE2">
            <w:pPr>
              <w:jc w:val="center"/>
              <w:rPr>
                <w:rFonts w:ascii="Arial" w:hAnsi="Arial" w:cs="Arial"/>
                <w:color w:val="495057"/>
                <w:sz w:val="16"/>
                <w:szCs w:val="16"/>
              </w:rPr>
            </w:pPr>
            <w:r w:rsidRPr="0037425A">
              <w:rPr>
                <w:rFonts w:ascii="Arial" w:hAnsi="Arial" w:cs="Arial"/>
                <w:color w:val="495057"/>
                <w:sz w:val="16"/>
                <w:szCs w:val="16"/>
              </w:rPr>
              <w:t>239072</w:t>
            </w:r>
          </w:p>
        </w:tc>
        <w:tc>
          <w:tcPr>
            <w:tcW w:w="4252" w:type="dxa"/>
            <w:vAlign w:val="center"/>
          </w:tcPr>
          <w:p w:rsidR="003D1A0B" w:rsidRPr="0037425A" w:rsidRDefault="003D1A0B" w:rsidP="003D1A0B">
            <w:pPr>
              <w:jc w:val="center"/>
              <w:rPr>
                <w:rFonts w:ascii="Calibri" w:hAnsi="Calibri" w:cs="Calibri"/>
                <w:color w:val="000000"/>
                <w:sz w:val="16"/>
                <w:szCs w:val="16"/>
              </w:rPr>
            </w:pPr>
            <w:r w:rsidRPr="0037425A">
              <w:rPr>
                <w:rFonts w:ascii="Calibri" w:hAnsi="Calibri" w:cs="Calibri"/>
                <w:color w:val="000000"/>
                <w:sz w:val="16"/>
                <w:szCs w:val="16"/>
              </w:rPr>
              <w:t xml:space="preserve">CATETER INTRAVENOSO PERIFERICO DE SEGURANCA 18 G CONFECCIONADO EM POLIURETANO FLEXIVEL, CAMARA DE REFLUXO TRANSPARENTE COM FILTRO HIDROFOGO, ALETA QUE INDICA O POSICIONAMENTO BISEL CUIRTO TRIFACETADO COM  PROTEÇÃO PADRONIZAÇÃO DE CORES ESTERIL, DESCARTAVEL. </w:t>
            </w:r>
          </w:p>
          <w:p w:rsidR="00EB3EE2" w:rsidRPr="0037425A" w:rsidRDefault="00EB3EE2">
            <w:pPr>
              <w:jc w:val="center"/>
              <w:rPr>
                <w:rFonts w:ascii="Arial" w:hAnsi="Arial" w:cs="Arial"/>
                <w:sz w:val="16"/>
                <w:szCs w:val="16"/>
              </w:rPr>
            </w:pPr>
          </w:p>
        </w:tc>
        <w:tc>
          <w:tcPr>
            <w:tcW w:w="993" w:type="dxa"/>
          </w:tcPr>
          <w:p w:rsidR="00EB3EE2" w:rsidRPr="0037425A" w:rsidRDefault="00EB3EE2" w:rsidP="00EB3EE2">
            <w:pPr>
              <w:jc w:val="center"/>
              <w:rPr>
                <w:rFonts w:ascii="Tahoma" w:hAnsi="Tahoma" w:cs="Tahoma"/>
                <w:bCs/>
                <w:sz w:val="16"/>
                <w:szCs w:val="16"/>
              </w:rPr>
            </w:pPr>
          </w:p>
          <w:p w:rsidR="00EB3EE2" w:rsidRPr="0037425A" w:rsidRDefault="00EB3EE2" w:rsidP="00EB3EE2">
            <w:pPr>
              <w:jc w:val="center"/>
              <w:rPr>
                <w:rFonts w:ascii="Tahoma" w:hAnsi="Tahoma" w:cs="Tahoma"/>
                <w:bCs/>
                <w:sz w:val="16"/>
                <w:szCs w:val="16"/>
              </w:rPr>
            </w:pPr>
          </w:p>
          <w:p w:rsidR="00EB3EE2" w:rsidRPr="0037425A" w:rsidRDefault="00EB3EE2" w:rsidP="00EB3EE2">
            <w:pPr>
              <w:jc w:val="center"/>
              <w:rPr>
                <w:sz w:val="16"/>
                <w:szCs w:val="16"/>
              </w:rPr>
            </w:pPr>
            <w:r w:rsidRPr="0037425A">
              <w:rPr>
                <w:rFonts w:ascii="Tahoma" w:hAnsi="Tahoma" w:cs="Tahoma"/>
                <w:bCs/>
                <w:sz w:val="16"/>
                <w:szCs w:val="16"/>
              </w:rPr>
              <w:t>UNID</w:t>
            </w:r>
          </w:p>
        </w:tc>
        <w:tc>
          <w:tcPr>
            <w:tcW w:w="850" w:type="dxa"/>
            <w:vAlign w:val="center"/>
          </w:tcPr>
          <w:p w:rsidR="00EB3EE2" w:rsidRPr="0037425A" w:rsidRDefault="00EB3EE2">
            <w:pPr>
              <w:jc w:val="center"/>
              <w:rPr>
                <w:rFonts w:ascii="Tahoma" w:hAnsi="Tahoma" w:cs="Tahoma"/>
                <w:sz w:val="16"/>
                <w:szCs w:val="16"/>
              </w:rPr>
            </w:pPr>
            <w:r w:rsidRPr="0037425A">
              <w:rPr>
                <w:rFonts w:ascii="Tahoma" w:hAnsi="Tahoma" w:cs="Tahoma"/>
                <w:sz w:val="16"/>
                <w:szCs w:val="16"/>
              </w:rPr>
              <w:t>10.000</w:t>
            </w:r>
          </w:p>
        </w:tc>
        <w:tc>
          <w:tcPr>
            <w:tcW w:w="992" w:type="dxa"/>
            <w:vAlign w:val="center"/>
          </w:tcPr>
          <w:p w:rsidR="00EB3EE2" w:rsidRPr="0037425A" w:rsidRDefault="00EB3EE2" w:rsidP="00C80E30">
            <w:pPr>
              <w:jc w:val="center"/>
              <w:rPr>
                <w:sz w:val="16"/>
                <w:szCs w:val="16"/>
              </w:rPr>
            </w:pPr>
            <w:r w:rsidRPr="0037425A">
              <w:rPr>
                <w:rFonts w:ascii="Times New Roman" w:hAnsi="Times New Roman" w:cs="Times New Roman"/>
                <w:sz w:val="16"/>
                <w:szCs w:val="16"/>
              </w:rPr>
              <w:t>HMSF</w:t>
            </w:r>
          </w:p>
        </w:tc>
      </w:tr>
      <w:tr w:rsidR="00EB3EE2" w:rsidRPr="0037425A" w:rsidTr="00DF1A55">
        <w:trPr>
          <w:trHeight w:val="1030"/>
        </w:trPr>
        <w:tc>
          <w:tcPr>
            <w:tcW w:w="729" w:type="dxa"/>
            <w:vAlign w:val="center"/>
          </w:tcPr>
          <w:p w:rsidR="00EB3EE2" w:rsidRPr="0037425A" w:rsidRDefault="00EB3EE2" w:rsidP="00FC3E8C">
            <w:pPr>
              <w:pStyle w:val="TableParagraph"/>
              <w:spacing w:before="136"/>
              <w:ind w:left="106" w:right="101"/>
              <w:jc w:val="center"/>
              <w:rPr>
                <w:rFonts w:ascii="Times New Roman" w:hAnsi="Times New Roman" w:cs="Times New Roman"/>
                <w:sz w:val="16"/>
                <w:szCs w:val="16"/>
              </w:rPr>
            </w:pPr>
            <w:r w:rsidRPr="0037425A">
              <w:rPr>
                <w:rFonts w:ascii="Times New Roman" w:hAnsi="Times New Roman" w:cs="Times New Roman"/>
                <w:sz w:val="16"/>
                <w:szCs w:val="16"/>
              </w:rPr>
              <w:t>6</w:t>
            </w:r>
          </w:p>
        </w:tc>
        <w:tc>
          <w:tcPr>
            <w:tcW w:w="1417"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6515.14.135-54</w:t>
            </w:r>
          </w:p>
        </w:tc>
        <w:tc>
          <w:tcPr>
            <w:tcW w:w="851"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239075</w:t>
            </w:r>
          </w:p>
        </w:tc>
        <w:tc>
          <w:tcPr>
            <w:tcW w:w="4252" w:type="dxa"/>
            <w:vAlign w:val="center"/>
          </w:tcPr>
          <w:p w:rsidR="003D1A0B" w:rsidRPr="0037425A" w:rsidRDefault="003D1A0B" w:rsidP="003D1A0B">
            <w:pPr>
              <w:jc w:val="center"/>
              <w:rPr>
                <w:rFonts w:ascii="Calibri" w:hAnsi="Calibri" w:cs="Calibri"/>
                <w:color w:val="000000"/>
                <w:sz w:val="16"/>
                <w:szCs w:val="16"/>
              </w:rPr>
            </w:pPr>
            <w:r w:rsidRPr="0037425A">
              <w:rPr>
                <w:rFonts w:ascii="Calibri" w:hAnsi="Calibri" w:cs="Calibri"/>
                <w:color w:val="000000"/>
                <w:sz w:val="16"/>
                <w:szCs w:val="16"/>
              </w:rPr>
              <w:t xml:space="preserve">CATETER INTRAVENOSO PERIFERICO DE SEGURANCA 20 G CONFECCIONADO EM POLIURETANO FLEXIVEL, CAMARA DE REFLUXO TRANSPARENTE COM FILTRO HIDROFOGO, ALETA QUE INDICA O POSICIONAMENTO BISEL CUIRTO TRIFACETADO COM  PROTEÇÃO PADRONIZAÇÃO DE CORES ESTERIL, DESCARTAVEL. </w:t>
            </w:r>
          </w:p>
          <w:p w:rsidR="00EB3EE2" w:rsidRPr="0037425A" w:rsidRDefault="00EB3EE2">
            <w:pPr>
              <w:jc w:val="center"/>
              <w:rPr>
                <w:rFonts w:ascii="Arial" w:hAnsi="Arial" w:cs="Arial"/>
                <w:sz w:val="16"/>
                <w:szCs w:val="16"/>
              </w:rPr>
            </w:pPr>
          </w:p>
        </w:tc>
        <w:tc>
          <w:tcPr>
            <w:tcW w:w="993" w:type="dxa"/>
          </w:tcPr>
          <w:p w:rsidR="00EB3EE2" w:rsidRPr="0037425A" w:rsidRDefault="00EB3EE2" w:rsidP="00EB3EE2">
            <w:pPr>
              <w:jc w:val="center"/>
              <w:rPr>
                <w:rFonts w:ascii="Tahoma" w:hAnsi="Tahoma" w:cs="Tahoma"/>
                <w:bCs/>
                <w:sz w:val="16"/>
                <w:szCs w:val="16"/>
              </w:rPr>
            </w:pPr>
          </w:p>
          <w:p w:rsidR="00EB3EE2" w:rsidRPr="0037425A" w:rsidRDefault="00EB3EE2" w:rsidP="00EB3EE2">
            <w:pPr>
              <w:jc w:val="center"/>
              <w:rPr>
                <w:rFonts w:ascii="Tahoma" w:hAnsi="Tahoma" w:cs="Tahoma"/>
                <w:bCs/>
                <w:sz w:val="16"/>
                <w:szCs w:val="16"/>
              </w:rPr>
            </w:pPr>
          </w:p>
          <w:p w:rsidR="00EB3EE2" w:rsidRPr="0037425A" w:rsidRDefault="00EB3EE2" w:rsidP="00EB3EE2">
            <w:pPr>
              <w:jc w:val="center"/>
              <w:rPr>
                <w:sz w:val="16"/>
                <w:szCs w:val="16"/>
              </w:rPr>
            </w:pPr>
            <w:r w:rsidRPr="0037425A">
              <w:rPr>
                <w:rFonts w:ascii="Tahoma" w:hAnsi="Tahoma" w:cs="Tahoma"/>
                <w:bCs/>
                <w:sz w:val="16"/>
                <w:szCs w:val="16"/>
              </w:rPr>
              <w:t>UNID</w:t>
            </w:r>
          </w:p>
        </w:tc>
        <w:tc>
          <w:tcPr>
            <w:tcW w:w="850" w:type="dxa"/>
            <w:vAlign w:val="center"/>
          </w:tcPr>
          <w:p w:rsidR="00EB3EE2" w:rsidRPr="0037425A" w:rsidRDefault="00EB3EE2">
            <w:pPr>
              <w:jc w:val="center"/>
              <w:rPr>
                <w:rFonts w:ascii="Tahoma" w:hAnsi="Tahoma" w:cs="Tahoma"/>
                <w:sz w:val="16"/>
                <w:szCs w:val="16"/>
              </w:rPr>
            </w:pPr>
            <w:r w:rsidRPr="0037425A">
              <w:rPr>
                <w:rFonts w:ascii="Tahoma" w:hAnsi="Tahoma" w:cs="Tahoma"/>
                <w:sz w:val="16"/>
                <w:szCs w:val="16"/>
              </w:rPr>
              <w:t>20.000</w:t>
            </w:r>
          </w:p>
        </w:tc>
        <w:tc>
          <w:tcPr>
            <w:tcW w:w="992" w:type="dxa"/>
            <w:vAlign w:val="center"/>
          </w:tcPr>
          <w:p w:rsidR="00EB3EE2" w:rsidRPr="0037425A" w:rsidRDefault="00EB3EE2" w:rsidP="00C80E30">
            <w:pPr>
              <w:jc w:val="center"/>
              <w:rPr>
                <w:sz w:val="16"/>
                <w:szCs w:val="16"/>
              </w:rPr>
            </w:pPr>
            <w:r w:rsidRPr="0037425A">
              <w:rPr>
                <w:rFonts w:ascii="Times New Roman" w:hAnsi="Times New Roman" w:cs="Times New Roman"/>
                <w:sz w:val="16"/>
                <w:szCs w:val="16"/>
              </w:rPr>
              <w:t>HMSF</w:t>
            </w:r>
          </w:p>
        </w:tc>
      </w:tr>
      <w:tr w:rsidR="00EB3EE2" w:rsidRPr="0037425A" w:rsidTr="00BE3BE8">
        <w:trPr>
          <w:trHeight w:val="755"/>
        </w:trPr>
        <w:tc>
          <w:tcPr>
            <w:tcW w:w="729" w:type="dxa"/>
            <w:vAlign w:val="center"/>
          </w:tcPr>
          <w:p w:rsidR="00EB3EE2" w:rsidRPr="0037425A" w:rsidRDefault="00EB3EE2" w:rsidP="00FC3E8C">
            <w:pPr>
              <w:pStyle w:val="TableParagraph"/>
              <w:spacing w:before="136"/>
              <w:ind w:left="106" w:right="101"/>
              <w:jc w:val="center"/>
              <w:rPr>
                <w:rFonts w:ascii="Times New Roman" w:hAnsi="Times New Roman" w:cs="Times New Roman"/>
                <w:sz w:val="16"/>
                <w:szCs w:val="16"/>
              </w:rPr>
            </w:pPr>
            <w:r w:rsidRPr="0037425A">
              <w:rPr>
                <w:rFonts w:ascii="Times New Roman" w:hAnsi="Times New Roman" w:cs="Times New Roman"/>
                <w:sz w:val="16"/>
                <w:szCs w:val="16"/>
              </w:rPr>
              <w:t>7</w:t>
            </w:r>
          </w:p>
        </w:tc>
        <w:tc>
          <w:tcPr>
            <w:tcW w:w="1417"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6515.14.136-35</w:t>
            </w:r>
          </w:p>
        </w:tc>
        <w:tc>
          <w:tcPr>
            <w:tcW w:w="851"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239071</w:t>
            </w:r>
          </w:p>
        </w:tc>
        <w:tc>
          <w:tcPr>
            <w:tcW w:w="4252" w:type="dxa"/>
            <w:vAlign w:val="center"/>
          </w:tcPr>
          <w:p w:rsidR="003D1A0B" w:rsidRPr="0037425A" w:rsidRDefault="003D1A0B" w:rsidP="003D1A0B">
            <w:pPr>
              <w:jc w:val="center"/>
              <w:rPr>
                <w:rFonts w:ascii="Calibri" w:hAnsi="Calibri" w:cs="Calibri"/>
                <w:color w:val="000000"/>
                <w:sz w:val="16"/>
                <w:szCs w:val="16"/>
              </w:rPr>
            </w:pPr>
            <w:r w:rsidRPr="0037425A">
              <w:rPr>
                <w:rFonts w:ascii="Calibri" w:hAnsi="Calibri" w:cs="Calibri"/>
                <w:color w:val="000000"/>
                <w:sz w:val="16"/>
                <w:szCs w:val="16"/>
              </w:rPr>
              <w:t xml:space="preserve">CATETER INTRAVENOSO PERIFERICO DE SEGURANCA 22 G CONFECCIONADO EM POLIURETANO FLEXIVEL, CAMARA DE REFLUXO TRANSPARENTE COM FILTRO HIDROFOGO, ALETA QUE INDICA O POSICIONAMENTO BISEL CUIRTO TRIFACETADO COM  PROTEÇÃO PADRONIZAÇÃO DE CORES ESTERIL, DESCARTAVEL. </w:t>
            </w:r>
          </w:p>
          <w:p w:rsidR="00EB3EE2" w:rsidRPr="0037425A" w:rsidRDefault="00EB3EE2">
            <w:pPr>
              <w:jc w:val="center"/>
              <w:rPr>
                <w:rFonts w:ascii="Arial" w:hAnsi="Arial" w:cs="Arial"/>
                <w:sz w:val="16"/>
                <w:szCs w:val="16"/>
              </w:rPr>
            </w:pPr>
          </w:p>
        </w:tc>
        <w:tc>
          <w:tcPr>
            <w:tcW w:w="993" w:type="dxa"/>
          </w:tcPr>
          <w:p w:rsidR="00EB3EE2" w:rsidRPr="0037425A" w:rsidRDefault="00EB3EE2" w:rsidP="00EB3EE2">
            <w:pPr>
              <w:jc w:val="center"/>
              <w:rPr>
                <w:rFonts w:ascii="Tahoma" w:hAnsi="Tahoma" w:cs="Tahoma"/>
                <w:bCs/>
                <w:sz w:val="16"/>
                <w:szCs w:val="16"/>
              </w:rPr>
            </w:pPr>
          </w:p>
          <w:p w:rsidR="00EB3EE2" w:rsidRPr="0037425A" w:rsidRDefault="00EB3EE2" w:rsidP="00EB3EE2">
            <w:pPr>
              <w:jc w:val="center"/>
              <w:rPr>
                <w:rFonts w:ascii="Tahoma" w:hAnsi="Tahoma" w:cs="Tahoma"/>
                <w:bCs/>
                <w:sz w:val="16"/>
                <w:szCs w:val="16"/>
              </w:rPr>
            </w:pPr>
          </w:p>
          <w:p w:rsidR="00EB3EE2" w:rsidRPr="0037425A" w:rsidRDefault="00EB3EE2" w:rsidP="00EB3EE2">
            <w:pPr>
              <w:jc w:val="center"/>
              <w:rPr>
                <w:sz w:val="16"/>
                <w:szCs w:val="16"/>
              </w:rPr>
            </w:pPr>
            <w:r w:rsidRPr="0037425A">
              <w:rPr>
                <w:rFonts w:ascii="Tahoma" w:hAnsi="Tahoma" w:cs="Tahoma"/>
                <w:bCs/>
                <w:sz w:val="16"/>
                <w:szCs w:val="16"/>
              </w:rPr>
              <w:t>UNID</w:t>
            </w:r>
          </w:p>
        </w:tc>
        <w:tc>
          <w:tcPr>
            <w:tcW w:w="850" w:type="dxa"/>
            <w:vAlign w:val="center"/>
          </w:tcPr>
          <w:p w:rsidR="00EB3EE2" w:rsidRPr="0037425A" w:rsidRDefault="00EB3EE2">
            <w:pPr>
              <w:jc w:val="center"/>
              <w:rPr>
                <w:rFonts w:ascii="Tahoma" w:hAnsi="Tahoma" w:cs="Tahoma"/>
                <w:sz w:val="16"/>
                <w:szCs w:val="16"/>
              </w:rPr>
            </w:pPr>
            <w:r w:rsidRPr="0037425A">
              <w:rPr>
                <w:rFonts w:ascii="Tahoma" w:hAnsi="Tahoma" w:cs="Tahoma"/>
                <w:sz w:val="16"/>
                <w:szCs w:val="16"/>
              </w:rPr>
              <w:t>18.000</w:t>
            </w:r>
          </w:p>
        </w:tc>
        <w:tc>
          <w:tcPr>
            <w:tcW w:w="992" w:type="dxa"/>
          </w:tcPr>
          <w:p w:rsidR="00EB3EE2" w:rsidRPr="0037425A" w:rsidRDefault="00EB3EE2" w:rsidP="001E47B0">
            <w:pPr>
              <w:jc w:val="center"/>
              <w:rPr>
                <w:rFonts w:ascii="Times New Roman" w:hAnsi="Times New Roman" w:cs="Times New Roman"/>
                <w:sz w:val="16"/>
                <w:szCs w:val="16"/>
              </w:rPr>
            </w:pPr>
          </w:p>
          <w:p w:rsidR="00EB3EE2" w:rsidRPr="0037425A" w:rsidRDefault="00EB3EE2" w:rsidP="001E47B0">
            <w:pPr>
              <w:jc w:val="center"/>
              <w:rPr>
                <w:rFonts w:ascii="Times New Roman" w:hAnsi="Times New Roman" w:cs="Times New Roman"/>
                <w:sz w:val="16"/>
                <w:szCs w:val="16"/>
              </w:rPr>
            </w:pPr>
          </w:p>
          <w:p w:rsidR="00EB3EE2" w:rsidRPr="0037425A" w:rsidRDefault="00EB3EE2" w:rsidP="001E47B0">
            <w:pPr>
              <w:jc w:val="center"/>
              <w:rPr>
                <w:rFonts w:ascii="Times New Roman" w:hAnsi="Times New Roman" w:cs="Times New Roman"/>
                <w:sz w:val="16"/>
                <w:szCs w:val="16"/>
              </w:rPr>
            </w:pPr>
          </w:p>
          <w:p w:rsidR="00EB3EE2" w:rsidRPr="0037425A" w:rsidRDefault="00EB3EE2" w:rsidP="001E47B0">
            <w:pPr>
              <w:jc w:val="center"/>
              <w:rPr>
                <w:sz w:val="16"/>
                <w:szCs w:val="16"/>
              </w:rPr>
            </w:pPr>
            <w:r w:rsidRPr="0037425A">
              <w:rPr>
                <w:rFonts w:ascii="Times New Roman" w:hAnsi="Times New Roman" w:cs="Times New Roman"/>
                <w:sz w:val="16"/>
                <w:szCs w:val="16"/>
              </w:rPr>
              <w:t>HMSF</w:t>
            </w:r>
          </w:p>
        </w:tc>
      </w:tr>
      <w:tr w:rsidR="00EB3EE2" w:rsidRPr="0037425A" w:rsidTr="00BE3BE8">
        <w:trPr>
          <w:trHeight w:val="597"/>
        </w:trPr>
        <w:tc>
          <w:tcPr>
            <w:tcW w:w="729" w:type="dxa"/>
            <w:vAlign w:val="center"/>
          </w:tcPr>
          <w:p w:rsidR="00EB3EE2" w:rsidRPr="0037425A" w:rsidRDefault="00EB3EE2" w:rsidP="00FC3E8C">
            <w:pPr>
              <w:pStyle w:val="TableParagraph"/>
              <w:spacing w:before="136"/>
              <w:ind w:left="106" w:right="101"/>
              <w:jc w:val="center"/>
              <w:rPr>
                <w:rFonts w:ascii="Times New Roman" w:hAnsi="Times New Roman" w:cs="Times New Roman"/>
                <w:sz w:val="16"/>
                <w:szCs w:val="16"/>
              </w:rPr>
            </w:pPr>
            <w:r w:rsidRPr="0037425A">
              <w:rPr>
                <w:rFonts w:ascii="Times New Roman" w:hAnsi="Times New Roman" w:cs="Times New Roman"/>
                <w:sz w:val="16"/>
                <w:szCs w:val="16"/>
              </w:rPr>
              <w:t>8</w:t>
            </w:r>
          </w:p>
        </w:tc>
        <w:tc>
          <w:tcPr>
            <w:tcW w:w="1417"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6515.14.137-16</w:t>
            </w:r>
          </w:p>
        </w:tc>
        <w:tc>
          <w:tcPr>
            <w:tcW w:w="851"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239074</w:t>
            </w:r>
          </w:p>
        </w:tc>
        <w:tc>
          <w:tcPr>
            <w:tcW w:w="4252" w:type="dxa"/>
            <w:vAlign w:val="center"/>
          </w:tcPr>
          <w:p w:rsidR="003D1A0B" w:rsidRPr="0037425A" w:rsidRDefault="003D1A0B" w:rsidP="003D1A0B">
            <w:pPr>
              <w:jc w:val="center"/>
              <w:rPr>
                <w:rFonts w:ascii="Calibri" w:hAnsi="Calibri" w:cs="Calibri"/>
                <w:color w:val="000000"/>
                <w:sz w:val="16"/>
                <w:szCs w:val="16"/>
              </w:rPr>
            </w:pPr>
            <w:r w:rsidRPr="0037425A">
              <w:rPr>
                <w:rFonts w:ascii="Calibri" w:hAnsi="Calibri" w:cs="Calibri"/>
                <w:color w:val="000000"/>
                <w:sz w:val="16"/>
                <w:szCs w:val="16"/>
              </w:rPr>
              <w:t xml:space="preserve">CATETER INTRAVENOSO PERIFERICO DE SEGURANCA 24 G CONFECCIONADO EM POLIURETANO FLEXIVEL, CAMARA DE REFLUXO TRANSPARENTE COM FILTRO HIDROFOGO, ALETA QUE INDICA O POSICIONAMENTO BISEL CUIRTO TRIFACETADO COM  PROTEÇÃO PADRONIZAÇÃO DE CORES ESTERIL, DESCARTAVEL. </w:t>
            </w:r>
          </w:p>
          <w:p w:rsidR="00EB3EE2" w:rsidRPr="0037425A" w:rsidRDefault="00EB3EE2">
            <w:pPr>
              <w:jc w:val="center"/>
              <w:rPr>
                <w:rFonts w:ascii="Arial" w:hAnsi="Arial" w:cs="Arial"/>
                <w:sz w:val="16"/>
                <w:szCs w:val="16"/>
              </w:rPr>
            </w:pPr>
          </w:p>
        </w:tc>
        <w:tc>
          <w:tcPr>
            <w:tcW w:w="993" w:type="dxa"/>
          </w:tcPr>
          <w:p w:rsidR="00EB3EE2" w:rsidRPr="0037425A" w:rsidRDefault="00EB3EE2" w:rsidP="00EB3EE2">
            <w:pPr>
              <w:jc w:val="center"/>
              <w:rPr>
                <w:rFonts w:ascii="Tahoma" w:hAnsi="Tahoma" w:cs="Tahoma"/>
                <w:bCs/>
                <w:sz w:val="16"/>
                <w:szCs w:val="16"/>
              </w:rPr>
            </w:pPr>
          </w:p>
          <w:p w:rsidR="0068034C" w:rsidRPr="0037425A" w:rsidRDefault="0068034C" w:rsidP="00EB3EE2">
            <w:pPr>
              <w:jc w:val="center"/>
              <w:rPr>
                <w:rFonts w:ascii="Tahoma" w:hAnsi="Tahoma" w:cs="Tahoma"/>
                <w:bCs/>
                <w:sz w:val="16"/>
                <w:szCs w:val="16"/>
              </w:rPr>
            </w:pPr>
          </w:p>
          <w:p w:rsidR="0068034C" w:rsidRPr="0037425A" w:rsidRDefault="0068034C" w:rsidP="00EB3EE2">
            <w:pPr>
              <w:jc w:val="center"/>
              <w:rPr>
                <w:rFonts w:ascii="Tahoma" w:hAnsi="Tahoma" w:cs="Tahoma"/>
                <w:bCs/>
                <w:sz w:val="16"/>
                <w:szCs w:val="16"/>
              </w:rPr>
            </w:pPr>
          </w:p>
          <w:p w:rsidR="00EB3EE2" w:rsidRPr="0037425A" w:rsidRDefault="00EB3EE2" w:rsidP="00EB3EE2">
            <w:pPr>
              <w:jc w:val="center"/>
              <w:rPr>
                <w:sz w:val="16"/>
                <w:szCs w:val="16"/>
              </w:rPr>
            </w:pPr>
            <w:r w:rsidRPr="0037425A">
              <w:rPr>
                <w:rFonts w:ascii="Tahoma" w:hAnsi="Tahoma" w:cs="Tahoma"/>
                <w:bCs/>
                <w:sz w:val="16"/>
                <w:szCs w:val="16"/>
              </w:rPr>
              <w:t>UNID</w:t>
            </w:r>
          </w:p>
        </w:tc>
        <w:tc>
          <w:tcPr>
            <w:tcW w:w="850" w:type="dxa"/>
            <w:vAlign w:val="center"/>
          </w:tcPr>
          <w:p w:rsidR="00EB3EE2" w:rsidRPr="0037425A" w:rsidRDefault="00EB3EE2">
            <w:pPr>
              <w:jc w:val="center"/>
              <w:rPr>
                <w:rFonts w:ascii="Tahoma" w:hAnsi="Tahoma" w:cs="Tahoma"/>
                <w:sz w:val="16"/>
                <w:szCs w:val="16"/>
              </w:rPr>
            </w:pPr>
            <w:r w:rsidRPr="0037425A">
              <w:rPr>
                <w:rFonts w:ascii="Tahoma" w:hAnsi="Tahoma" w:cs="Tahoma"/>
                <w:sz w:val="16"/>
                <w:szCs w:val="16"/>
              </w:rPr>
              <w:t>10.000</w:t>
            </w:r>
          </w:p>
        </w:tc>
        <w:tc>
          <w:tcPr>
            <w:tcW w:w="992" w:type="dxa"/>
          </w:tcPr>
          <w:p w:rsidR="00EB3EE2" w:rsidRPr="0037425A" w:rsidRDefault="00EB3EE2" w:rsidP="001E47B0">
            <w:pPr>
              <w:jc w:val="center"/>
              <w:rPr>
                <w:rFonts w:ascii="Times New Roman" w:hAnsi="Times New Roman" w:cs="Times New Roman"/>
                <w:sz w:val="16"/>
                <w:szCs w:val="16"/>
              </w:rPr>
            </w:pPr>
          </w:p>
          <w:p w:rsidR="00EB3EE2" w:rsidRPr="0037425A" w:rsidRDefault="00EB3EE2" w:rsidP="001E47B0">
            <w:pPr>
              <w:jc w:val="center"/>
              <w:rPr>
                <w:rFonts w:ascii="Times New Roman" w:hAnsi="Times New Roman" w:cs="Times New Roman"/>
                <w:sz w:val="16"/>
                <w:szCs w:val="16"/>
              </w:rPr>
            </w:pPr>
          </w:p>
          <w:p w:rsidR="00EB3EE2" w:rsidRPr="0037425A" w:rsidRDefault="00EB3EE2" w:rsidP="001E47B0">
            <w:pPr>
              <w:jc w:val="center"/>
              <w:rPr>
                <w:rFonts w:ascii="Times New Roman" w:hAnsi="Times New Roman" w:cs="Times New Roman"/>
                <w:sz w:val="16"/>
                <w:szCs w:val="16"/>
              </w:rPr>
            </w:pPr>
          </w:p>
          <w:p w:rsidR="00EB3EE2" w:rsidRPr="0037425A" w:rsidRDefault="00EB3EE2" w:rsidP="001E47B0">
            <w:pPr>
              <w:jc w:val="center"/>
              <w:rPr>
                <w:sz w:val="16"/>
                <w:szCs w:val="16"/>
              </w:rPr>
            </w:pPr>
            <w:r w:rsidRPr="0037425A">
              <w:rPr>
                <w:rFonts w:ascii="Times New Roman" w:hAnsi="Times New Roman" w:cs="Times New Roman"/>
                <w:sz w:val="16"/>
                <w:szCs w:val="16"/>
              </w:rPr>
              <w:t>HMSF</w:t>
            </w:r>
          </w:p>
        </w:tc>
      </w:tr>
      <w:tr w:rsidR="00EB3EE2" w:rsidRPr="0037425A" w:rsidTr="00BE3BE8">
        <w:trPr>
          <w:trHeight w:val="836"/>
        </w:trPr>
        <w:tc>
          <w:tcPr>
            <w:tcW w:w="729" w:type="dxa"/>
            <w:vAlign w:val="center"/>
          </w:tcPr>
          <w:p w:rsidR="00EB3EE2" w:rsidRPr="0037425A" w:rsidRDefault="00EB3EE2" w:rsidP="00FC3E8C">
            <w:pPr>
              <w:pStyle w:val="TableParagraph"/>
              <w:spacing w:before="136"/>
              <w:ind w:left="106" w:right="101"/>
              <w:jc w:val="center"/>
              <w:rPr>
                <w:rFonts w:ascii="Times New Roman" w:hAnsi="Times New Roman" w:cs="Times New Roman"/>
                <w:sz w:val="16"/>
                <w:szCs w:val="16"/>
              </w:rPr>
            </w:pPr>
            <w:r w:rsidRPr="0037425A">
              <w:rPr>
                <w:rFonts w:ascii="Times New Roman" w:hAnsi="Times New Roman" w:cs="Times New Roman"/>
                <w:sz w:val="16"/>
                <w:szCs w:val="16"/>
              </w:rPr>
              <w:t>9</w:t>
            </w:r>
          </w:p>
        </w:tc>
        <w:tc>
          <w:tcPr>
            <w:tcW w:w="1417"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6515.71.007-44</w:t>
            </w:r>
          </w:p>
        </w:tc>
        <w:tc>
          <w:tcPr>
            <w:tcW w:w="851"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281517</w:t>
            </w:r>
          </w:p>
        </w:tc>
        <w:tc>
          <w:tcPr>
            <w:tcW w:w="4252" w:type="dxa"/>
            <w:vAlign w:val="center"/>
          </w:tcPr>
          <w:p w:rsidR="003D1A0B" w:rsidRPr="0037425A" w:rsidRDefault="003D1A0B" w:rsidP="003D1A0B">
            <w:pPr>
              <w:jc w:val="center"/>
              <w:rPr>
                <w:rFonts w:ascii="Calibri" w:hAnsi="Calibri" w:cs="Calibri"/>
                <w:color w:val="000000"/>
                <w:sz w:val="16"/>
                <w:szCs w:val="16"/>
              </w:rPr>
            </w:pPr>
            <w:r w:rsidRPr="0037425A">
              <w:rPr>
                <w:rFonts w:ascii="Calibri" w:hAnsi="Calibri" w:cs="Calibri"/>
                <w:color w:val="000000"/>
                <w:sz w:val="16"/>
                <w:szCs w:val="16"/>
              </w:rPr>
              <w:t xml:space="preserve">CATETER INTRAVENOSO PERIFERICO DE SEGURANCA 24 G CONFECCIONADO EM POLIURETANO FLEXIVEL, CAMARA DE REFLUXO TRANSPARENTE COM FILTRO HIDROFOGO, ALETA QUE INDICA O POSICIONAMENTO BISEL CUIRTO TRIFACETADO COM  PROTEÇÃO PADRONIZAÇÃO DE CORES ESTERIL, DESCARTAVEL. </w:t>
            </w:r>
          </w:p>
          <w:p w:rsidR="00EB3EE2" w:rsidRPr="0037425A" w:rsidRDefault="00EB3EE2">
            <w:pPr>
              <w:jc w:val="center"/>
              <w:rPr>
                <w:rFonts w:ascii="Arial" w:hAnsi="Arial" w:cs="Arial"/>
                <w:sz w:val="16"/>
                <w:szCs w:val="16"/>
              </w:rPr>
            </w:pPr>
          </w:p>
        </w:tc>
        <w:tc>
          <w:tcPr>
            <w:tcW w:w="993" w:type="dxa"/>
          </w:tcPr>
          <w:p w:rsidR="00EB3EE2" w:rsidRPr="0037425A" w:rsidRDefault="00EB3EE2" w:rsidP="00EB3EE2">
            <w:pPr>
              <w:jc w:val="center"/>
              <w:rPr>
                <w:rFonts w:ascii="Tahoma" w:hAnsi="Tahoma" w:cs="Tahoma"/>
                <w:bCs/>
                <w:sz w:val="16"/>
                <w:szCs w:val="16"/>
              </w:rPr>
            </w:pPr>
          </w:p>
          <w:p w:rsidR="00EB3EE2" w:rsidRPr="0037425A" w:rsidRDefault="00EB3EE2" w:rsidP="00EB3EE2">
            <w:pPr>
              <w:jc w:val="center"/>
              <w:rPr>
                <w:rFonts w:ascii="Tahoma" w:hAnsi="Tahoma" w:cs="Tahoma"/>
                <w:bCs/>
                <w:sz w:val="16"/>
                <w:szCs w:val="16"/>
              </w:rPr>
            </w:pPr>
          </w:p>
          <w:p w:rsidR="00EB3EE2" w:rsidRPr="0037425A" w:rsidRDefault="00EB3EE2" w:rsidP="00EB3EE2">
            <w:pPr>
              <w:jc w:val="center"/>
              <w:rPr>
                <w:sz w:val="16"/>
                <w:szCs w:val="16"/>
              </w:rPr>
            </w:pPr>
            <w:r w:rsidRPr="0037425A">
              <w:rPr>
                <w:rFonts w:ascii="Tahoma" w:hAnsi="Tahoma" w:cs="Tahoma"/>
                <w:bCs/>
                <w:sz w:val="16"/>
                <w:szCs w:val="16"/>
              </w:rPr>
              <w:t>UNID</w:t>
            </w:r>
          </w:p>
        </w:tc>
        <w:tc>
          <w:tcPr>
            <w:tcW w:w="850" w:type="dxa"/>
            <w:vAlign w:val="center"/>
          </w:tcPr>
          <w:p w:rsidR="00EB3EE2" w:rsidRPr="0037425A" w:rsidRDefault="00EB3EE2">
            <w:pPr>
              <w:jc w:val="center"/>
              <w:rPr>
                <w:rFonts w:ascii="Tahoma" w:hAnsi="Tahoma" w:cs="Tahoma"/>
                <w:sz w:val="16"/>
                <w:szCs w:val="16"/>
              </w:rPr>
            </w:pPr>
            <w:r w:rsidRPr="0037425A">
              <w:rPr>
                <w:rFonts w:ascii="Tahoma" w:hAnsi="Tahoma" w:cs="Tahoma"/>
                <w:sz w:val="16"/>
                <w:szCs w:val="16"/>
              </w:rPr>
              <w:t>120</w:t>
            </w:r>
          </w:p>
        </w:tc>
        <w:tc>
          <w:tcPr>
            <w:tcW w:w="992" w:type="dxa"/>
          </w:tcPr>
          <w:p w:rsidR="00EB3EE2" w:rsidRPr="0037425A" w:rsidRDefault="00EB3EE2" w:rsidP="001E47B0">
            <w:pPr>
              <w:jc w:val="center"/>
              <w:rPr>
                <w:rFonts w:ascii="Times New Roman" w:hAnsi="Times New Roman" w:cs="Times New Roman"/>
                <w:sz w:val="16"/>
                <w:szCs w:val="16"/>
              </w:rPr>
            </w:pPr>
          </w:p>
          <w:p w:rsidR="00EB3EE2" w:rsidRPr="0037425A" w:rsidRDefault="00EB3EE2" w:rsidP="001E47B0">
            <w:pPr>
              <w:jc w:val="center"/>
              <w:rPr>
                <w:rFonts w:ascii="Times New Roman" w:hAnsi="Times New Roman" w:cs="Times New Roman"/>
                <w:sz w:val="16"/>
                <w:szCs w:val="16"/>
              </w:rPr>
            </w:pPr>
          </w:p>
          <w:p w:rsidR="00EB3EE2" w:rsidRPr="0037425A" w:rsidRDefault="00EB3EE2" w:rsidP="001E47B0">
            <w:pPr>
              <w:jc w:val="center"/>
              <w:rPr>
                <w:rFonts w:ascii="Times New Roman" w:hAnsi="Times New Roman" w:cs="Times New Roman"/>
                <w:sz w:val="16"/>
                <w:szCs w:val="16"/>
              </w:rPr>
            </w:pPr>
          </w:p>
          <w:p w:rsidR="00EB3EE2" w:rsidRPr="0037425A" w:rsidRDefault="00EB3EE2" w:rsidP="001E47B0">
            <w:pPr>
              <w:jc w:val="center"/>
              <w:rPr>
                <w:rFonts w:ascii="Times New Roman" w:hAnsi="Times New Roman" w:cs="Times New Roman"/>
                <w:sz w:val="16"/>
                <w:szCs w:val="16"/>
              </w:rPr>
            </w:pPr>
          </w:p>
          <w:p w:rsidR="00EB3EE2" w:rsidRPr="0037425A" w:rsidRDefault="00EB3EE2" w:rsidP="001E47B0">
            <w:pPr>
              <w:jc w:val="center"/>
              <w:rPr>
                <w:sz w:val="16"/>
                <w:szCs w:val="16"/>
              </w:rPr>
            </w:pPr>
            <w:r w:rsidRPr="0037425A">
              <w:rPr>
                <w:rFonts w:ascii="Times New Roman" w:hAnsi="Times New Roman" w:cs="Times New Roman"/>
                <w:sz w:val="16"/>
                <w:szCs w:val="16"/>
              </w:rPr>
              <w:t>HMSF</w:t>
            </w:r>
          </w:p>
        </w:tc>
      </w:tr>
      <w:tr w:rsidR="00EB3EE2" w:rsidRPr="0037425A" w:rsidTr="00BE3BE8">
        <w:trPr>
          <w:trHeight w:val="710"/>
        </w:trPr>
        <w:tc>
          <w:tcPr>
            <w:tcW w:w="729" w:type="dxa"/>
            <w:vAlign w:val="center"/>
          </w:tcPr>
          <w:p w:rsidR="00EB3EE2" w:rsidRPr="0037425A" w:rsidRDefault="00EB3EE2" w:rsidP="00FC3E8C">
            <w:pPr>
              <w:pStyle w:val="TableParagraph"/>
              <w:spacing w:before="136"/>
              <w:ind w:left="106" w:right="101"/>
              <w:jc w:val="center"/>
              <w:rPr>
                <w:rFonts w:ascii="Times New Roman" w:hAnsi="Times New Roman" w:cs="Times New Roman"/>
                <w:sz w:val="16"/>
                <w:szCs w:val="16"/>
              </w:rPr>
            </w:pPr>
            <w:r w:rsidRPr="0037425A">
              <w:rPr>
                <w:rFonts w:ascii="Times New Roman" w:hAnsi="Times New Roman" w:cs="Times New Roman"/>
                <w:sz w:val="16"/>
                <w:szCs w:val="16"/>
              </w:rPr>
              <w:t>10</w:t>
            </w:r>
          </w:p>
        </w:tc>
        <w:tc>
          <w:tcPr>
            <w:tcW w:w="1417"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6515.71.008-25</w:t>
            </w:r>
          </w:p>
        </w:tc>
        <w:tc>
          <w:tcPr>
            <w:tcW w:w="851" w:type="dxa"/>
            <w:vAlign w:val="center"/>
          </w:tcPr>
          <w:p w:rsidR="00EB3EE2" w:rsidRPr="0037425A" w:rsidRDefault="00EB3EE2">
            <w:pPr>
              <w:jc w:val="center"/>
              <w:rPr>
                <w:rFonts w:ascii="Arial" w:hAnsi="Arial" w:cs="Arial"/>
                <w:sz w:val="16"/>
                <w:szCs w:val="16"/>
              </w:rPr>
            </w:pPr>
            <w:r w:rsidRPr="0037425A">
              <w:rPr>
                <w:rFonts w:ascii="Arial" w:hAnsi="Arial" w:cs="Arial"/>
                <w:sz w:val="16"/>
                <w:szCs w:val="16"/>
              </w:rPr>
              <w:t>277624</w:t>
            </w:r>
          </w:p>
        </w:tc>
        <w:tc>
          <w:tcPr>
            <w:tcW w:w="4252" w:type="dxa"/>
            <w:vAlign w:val="center"/>
          </w:tcPr>
          <w:p w:rsidR="003D1A0B" w:rsidRPr="0037425A" w:rsidRDefault="003D1A0B" w:rsidP="003D1A0B">
            <w:pPr>
              <w:jc w:val="center"/>
              <w:rPr>
                <w:rFonts w:ascii="Calibri" w:hAnsi="Calibri" w:cs="Calibri"/>
                <w:color w:val="000000"/>
                <w:sz w:val="16"/>
                <w:szCs w:val="16"/>
              </w:rPr>
            </w:pPr>
            <w:r w:rsidRPr="0037425A">
              <w:rPr>
                <w:rFonts w:ascii="Calibri" w:hAnsi="Calibri" w:cs="Calibri"/>
                <w:color w:val="000000"/>
                <w:sz w:val="16"/>
                <w:szCs w:val="16"/>
              </w:rPr>
              <w:t>CONJUNTO PARA PUNÇÃO DE ARTERIA RADIAL POR TECNICA SELDINGER CATETER PAM RADIA, POLIURETANO OU POLIETILENO, RADIOPACO 18 A 20G,05 A 07 CM ALÇA DE FIXAÇÃO, GUIA METALICO FLEXIVEL 35 A 50 CM, ESTERIL DESCARTAVEL</w:t>
            </w:r>
          </w:p>
          <w:p w:rsidR="00EB3EE2" w:rsidRPr="0037425A" w:rsidRDefault="00EB3EE2">
            <w:pPr>
              <w:jc w:val="center"/>
              <w:rPr>
                <w:rFonts w:ascii="Arial" w:hAnsi="Arial" w:cs="Arial"/>
                <w:sz w:val="16"/>
                <w:szCs w:val="16"/>
              </w:rPr>
            </w:pPr>
          </w:p>
        </w:tc>
        <w:tc>
          <w:tcPr>
            <w:tcW w:w="993" w:type="dxa"/>
          </w:tcPr>
          <w:p w:rsidR="00EB3EE2" w:rsidRPr="0037425A" w:rsidRDefault="00EB3EE2" w:rsidP="00EB3EE2">
            <w:pPr>
              <w:jc w:val="center"/>
              <w:rPr>
                <w:rFonts w:ascii="Tahoma" w:hAnsi="Tahoma" w:cs="Tahoma"/>
                <w:bCs/>
                <w:sz w:val="16"/>
                <w:szCs w:val="16"/>
              </w:rPr>
            </w:pPr>
          </w:p>
          <w:p w:rsidR="00EB3EE2" w:rsidRPr="0037425A" w:rsidRDefault="00EB3EE2" w:rsidP="00EB3EE2">
            <w:pPr>
              <w:jc w:val="center"/>
              <w:rPr>
                <w:rFonts w:ascii="Tahoma" w:hAnsi="Tahoma" w:cs="Tahoma"/>
                <w:bCs/>
                <w:sz w:val="16"/>
                <w:szCs w:val="16"/>
              </w:rPr>
            </w:pPr>
          </w:p>
          <w:p w:rsidR="00EB3EE2" w:rsidRPr="0037425A" w:rsidRDefault="00EB3EE2" w:rsidP="00EB3EE2">
            <w:pPr>
              <w:jc w:val="center"/>
              <w:rPr>
                <w:sz w:val="16"/>
                <w:szCs w:val="16"/>
              </w:rPr>
            </w:pPr>
            <w:r w:rsidRPr="0037425A">
              <w:rPr>
                <w:rFonts w:ascii="Tahoma" w:hAnsi="Tahoma" w:cs="Tahoma"/>
                <w:bCs/>
                <w:sz w:val="16"/>
                <w:szCs w:val="16"/>
              </w:rPr>
              <w:t>UNID</w:t>
            </w:r>
          </w:p>
        </w:tc>
        <w:tc>
          <w:tcPr>
            <w:tcW w:w="850" w:type="dxa"/>
            <w:vAlign w:val="center"/>
          </w:tcPr>
          <w:p w:rsidR="00EB3EE2" w:rsidRPr="0037425A" w:rsidRDefault="00EB3EE2">
            <w:pPr>
              <w:jc w:val="center"/>
              <w:rPr>
                <w:rFonts w:ascii="Tahoma" w:hAnsi="Tahoma" w:cs="Tahoma"/>
                <w:sz w:val="16"/>
                <w:szCs w:val="16"/>
              </w:rPr>
            </w:pPr>
            <w:r w:rsidRPr="0037425A">
              <w:rPr>
                <w:rFonts w:ascii="Tahoma" w:hAnsi="Tahoma" w:cs="Tahoma"/>
                <w:sz w:val="16"/>
                <w:szCs w:val="16"/>
              </w:rPr>
              <w:t>200</w:t>
            </w:r>
          </w:p>
        </w:tc>
        <w:tc>
          <w:tcPr>
            <w:tcW w:w="992" w:type="dxa"/>
          </w:tcPr>
          <w:p w:rsidR="00EB3EE2" w:rsidRPr="0037425A" w:rsidRDefault="00EB3EE2" w:rsidP="001E47B0">
            <w:pPr>
              <w:jc w:val="center"/>
              <w:rPr>
                <w:rFonts w:ascii="Times New Roman" w:hAnsi="Times New Roman" w:cs="Times New Roman"/>
                <w:sz w:val="16"/>
                <w:szCs w:val="16"/>
              </w:rPr>
            </w:pPr>
          </w:p>
          <w:p w:rsidR="00EB3EE2" w:rsidRPr="0037425A" w:rsidRDefault="00EB3EE2" w:rsidP="001E47B0">
            <w:pPr>
              <w:jc w:val="center"/>
              <w:rPr>
                <w:rFonts w:ascii="Times New Roman" w:hAnsi="Times New Roman" w:cs="Times New Roman"/>
                <w:sz w:val="16"/>
                <w:szCs w:val="16"/>
              </w:rPr>
            </w:pPr>
          </w:p>
          <w:p w:rsidR="00EB3EE2" w:rsidRPr="0037425A" w:rsidRDefault="00EB3EE2" w:rsidP="001E47B0">
            <w:pPr>
              <w:jc w:val="center"/>
              <w:rPr>
                <w:rFonts w:ascii="Times New Roman" w:hAnsi="Times New Roman" w:cs="Times New Roman"/>
                <w:sz w:val="16"/>
                <w:szCs w:val="16"/>
              </w:rPr>
            </w:pPr>
          </w:p>
          <w:p w:rsidR="00EB3EE2" w:rsidRPr="0037425A" w:rsidRDefault="00EB3EE2" w:rsidP="001E47B0">
            <w:pPr>
              <w:jc w:val="center"/>
              <w:rPr>
                <w:rFonts w:ascii="Times New Roman" w:hAnsi="Times New Roman" w:cs="Times New Roman"/>
                <w:sz w:val="16"/>
                <w:szCs w:val="16"/>
              </w:rPr>
            </w:pPr>
            <w:r w:rsidRPr="0037425A">
              <w:rPr>
                <w:rFonts w:ascii="Times New Roman" w:hAnsi="Times New Roman" w:cs="Times New Roman"/>
                <w:sz w:val="16"/>
                <w:szCs w:val="16"/>
              </w:rPr>
              <w:t>HMSF</w:t>
            </w:r>
          </w:p>
        </w:tc>
      </w:tr>
    </w:tbl>
    <w:p w:rsidR="007D23F7" w:rsidRPr="0037425A" w:rsidRDefault="007D23F7">
      <w:pPr>
        <w:pStyle w:val="Corpodetexto"/>
        <w:spacing w:before="10"/>
        <w:rPr>
          <w:rFonts w:ascii="Times New Roman" w:hAnsi="Times New Roman" w:cs="Times New Roman"/>
          <w:i/>
          <w:sz w:val="16"/>
          <w:szCs w:val="16"/>
        </w:rPr>
      </w:pPr>
    </w:p>
    <w:p w:rsidR="00FF7654" w:rsidRPr="0037425A" w:rsidRDefault="009E50FE">
      <w:pPr>
        <w:pStyle w:val="Corpodetexto"/>
        <w:spacing w:before="10"/>
        <w:rPr>
          <w:rFonts w:ascii="Times New Roman" w:hAnsi="Times New Roman" w:cs="Times New Roman"/>
          <w:i/>
          <w:sz w:val="16"/>
          <w:szCs w:val="16"/>
        </w:rPr>
      </w:pPr>
      <w:r w:rsidRPr="0037425A">
        <w:rPr>
          <w:rFonts w:ascii="Times New Roman" w:hAnsi="Times New Roman" w:cs="Times New Roman"/>
          <w:sz w:val="16"/>
          <w:szCs w:val="16"/>
        </w:rPr>
        <w:lastRenderedPageBreak/>
        <w:pict>
          <v:shape id="_x0000_s1029" type="#_x0000_t202" style="position:absolute;margin-left:52.1pt;margin-top:8.6pt;width:528.9pt;height:21.6pt;z-index:-15726080;mso-wrap-distance-left:0;mso-wrap-distance-right:0;mso-position-horizontal-relative:page" fillcolor="#a4a4a4">
            <v:textbox inset="0,0,0,0">
              <w:txbxContent>
                <w:p w:rsidR="009C18F8" w:rsidRDefault="009C18F8">
                  <w:pPr>
                    <w:spacing w:before="66"/>
                    <w:ind w:left="2767"/>
                    <w:rPr>
                      <w:rFonts w:ascii="Arial" w:hAnsi="Arial"/>
                      <w:b/>
                      <w:sz w:val="24"/>
                    </w:rPr>
                  </w:pPr>
                  <w:r>
                    <w:rPr>
                      <w:rFonts w:ascii="Arial" w:hAnsi="Arial"/>
                      <w:b/>
                      <w:w w:val="80"/>
                      <w:sz w:val="24"/>
                    </w:rPr>
                    <w:t>4.</w:t>
                  </w:r>
                  <w:r>
                    <w:rPr>
                      <w:rFonts w:ascii="Arial" w:hAnsi="Arial"/>
                      <w:b/>
                      <w:spacing w:val="15"/>
                      <w:w w:val="80"/>
                      <w:sz w:val="24"/>
                    </w:rPr>
                    <w:t xml:space="preserve"> </w:t>
                  </w:r>
                  <w:r>
                    <w:rPr>
                      <w:rFonts w:ascii="Arial" w:hAnsi="Arial"/>
                      <w:b/>
                      <w:w w:val="80"/>
                      <w:sz w:val="24"/>
                    </w:rPr>
                    <w:t>DA</w:t>
                  </w:r>
                  <w:r>
                    <w:rPr>
                      <w:rFonts w:ascii="Arial" w:hAnsi="Arial"/>
                      <w:b/>
                      <w:spacing w:val="10"/>
                      <w:w w:val="80"/>
                      <w:sz w:val="24"/>
                    </w:rPr>
                    <w:t xml:space="preserve"> </w:t>
                  </w:r>
                  <w:r>
                    <w:rPr>
                      <w:rFonts w:ascii="Arial" w:hAnsi="Arial"/>
                      <w:b/>
                      <w:w w:val="80"/>
                      <w:sz w:val="24"/>
                    </w:rPr>
                    <w:t>APRESENTAÇÃO</w:t>
                  </w:r>
                  <w:r>
                    <w:rPr>
                      <w:rFonts w:ascii="Arial" w:hAnsi="Arial"/>
                      <w:b/>
                      <w:spacing w:val="15"/>
                      <w:w w:val="80"/>
                      <w:sz w:val="24"/>
                    </w:rPr>
                    <w:t xml:space="preserve"> </w:t>
                  </w:r>
                  <w:r>
                    <w:rPr>
                      <w:rFonts w:ascii="Arial" w:hAnsi="Arial"/>
                      <w:b/>
                      <w:w w:val="80"/>
                      <w:sz w:val="24"/>
                    </w:rPr>
                    <w:t>E</w:t>
                  </w:r>
                  <w:r>
                    <w:rPr>
                      <w:rFonts w:ascii="Arial" w:hAnsi="Arial"/>
                      <w:b/>
                      <w:spacing w:val="14"/>
                      <w:w w:val="80"/>
                      <w:sz w:val="24"/>
                    </w:rPr>
                    <w:t xml:space="preserve"> </w:t>
                  </w:r>
                  <w:r>
                    <w:rPr>
                      <w:rFonts w:ascii="Arial" w:hAnsi="Arial"/>
                      <w:b/>
                      <w:w w:val="80"/>
                      <w:sz w:val="24"/>
                    </w:rPr>
                    <w:t>AVALIAÇÂO</w:t>
                  </w:r>
                  <w:r>
                    <w:rPr>
                      <w:rFonts w:ascii="Arial" w:hAnsi="Arial"/>
                      <w:b/>
                      <w:spacing w:val="15"/>
                      <w:w w:val="80"/>
                      <w:sz w:val="24"/>
                    </w:rPr>
                    <w:t xml:space="preserve"> </w:t>
                  </w:r>
                  <w:r>
                    <w:rPr>
                      <w:rFonts w:ascii="Arial" w:hAnsi="Arial"/>
                      <w:b/>
                      <w:w w:val="80"/>
                      <w:sz w:val="24"/>
                    </w:rPr>
                    <w:t>DE</w:t>
                  </w:r>
                  <w:r>
                    <w:rPr>
                      <w:rFonts w:ascii="Arial" w:hAnsi="Arial"/>
                      <w:b/>
                      <w:spacing w:val="16"/>
                      <w:w w:val="80"/>
                      <w:sz w:val="24"/>
                    </w:rPr>
                    <w:t xml:space="preserve"> </w:t>
                  </w:r>
                  <w:r>
                    <w:rPr>
                      <w:rFonts w:ascii="Arial" w:hAnsi="Arial"/>
                      <w:b/>
                      <w:w w:val="80"/>
                      <w:sz w:val="24"/>
                    </w:rPr>
                    <w:t>AMOSTRAS</w:t>
                  </w:r>
                </w:p>
              </w:txbxContent>
            </v:textbox>
            <w10:wrap type="topAndBottom" anchorx="page"/>
          </v:shape>
        </w:pict>
      </w:r>
    </w:p>
    <w:p w:rsidR="00FF7654" w:rsidRPr="00FC3E8C" w:rsidRDefault="00FF7654">
      <w:pPr>
        <w:pStyle w:val="Corpodetexto"/>
        <w:spacing w:before="11"/>
        <w:rPr>
          <w:rFonts w:ascii="Times New Roman" w:hAnsi="Times New Roman" w:cs="Times New Roman"/>
          <w:i/>
          <w:sz w:val="18"/>
        </w:rPr>
      </w:pPr>
    </w:p>
    <w:p w:rsidR="00115E4F"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4.1 </w:t>
      </w:r>
      <w:r w:rsidR="00115E4F" w:rsidRPr="00424E84">
        <w:rPr>
          <w:rFonts w:ascii="Times New Roman" w:hAnsi="Times New Roman" w:cs="Times New Roman"/>
          <w:w w:val="80"/>
          <w:sz w:val="24"/>
        </w:rPr>
        <w:t>Caso a unidade verifique a necessidade, será solcitado a apresentação de amostra para avaliação da Comissão Técnica responsável pelo uso do material. A empresa tem o prazo de 02(dois) dias úteis para entrega da amostra.</w:t>
      </w:r>
    </w:p>
    <w:p w:rsidR="00FF7654"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w:t>
      </w:r>
      <w:r w:rsidR="007B2FD5" w:rsidRPr="00424E84">
        <w:rPr>
          <w:rFonts w:ascii="Times New Roman" w:hAnsi="Times New Roman" w:cs="Times New Roman"/>
          <w:w w:val="80"/>
          <w:sz w:val="24"/>
        </w:rPr>
        <w:t xml:space="preserve">Caso haja REPROVAÇÃO do material/equipamento apresentado como amostra pela empresa </w:t>
      </w:r>
      <w:r w:rsidR="007B2FD5" w:rsidRPr="00FC3E8C">
        <w:rPr>
          <w:rFonts w:ascii="Times New Roman" w:hAnsi="Times New Roman" w:cs="Times New Roman"/>
          <w:w w:val="80"/>
          <w:sz w:val="24"/>
        </w:rPr>
        <w:t>detentora do menor preço, a empresa detentora do segundo preço poderá apresentar amostra do produto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ofertado,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assim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sucessivamente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até</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que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seja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selecionado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material/equipamento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amostra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aprovada.</w:t>
      </w:r>
    </w:p>
    <w:p w:rsidR="00FF7654" w:rsidRPr="00424E84" w:rsidRDefault="00E0375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4.3 </w:t>
      </w:r>
      <w:r w:rsidR="007B2FD5" w:rsidRPr="00FC3E8C">
        <w:rPr>
          <w:rFonts w:ascii="Times New Roman" w:hAnsi="Times New Roman" w:cs="Times New Roman"/>
          <w:w w:val="80"/>
          <w:sz w:val="24"/>
        </w:rPr>
        <w:t xml:space="preserve">A amostra aprovada </w:t>
      </w:r>
      <w:r w:rsidR="007B2FD5" w:rsidRPr="00424E84">
        <w:rPr>
          <w:rFonts w:ascii="Times New Roman" w:hAnsi="Times New Roman" w:cs="Times New Roman"/>
          <w:w w:val="80"/>
          <w:sz w:val="24"/>
        </w:rPr>
        <w:t xml:space="preserve">não </w:t>
      </w:r>
      <w:r w:rsidR="007B2FD5" w:rsidRPr="00FC3E8C">
        <w:rPr>
          <w:rFonts w:ascii="Times New Roman" w:hAnsi="Times New Roman" w:cs="Times New Roman"/>
          <w:w w:val="80"/>
          <w:sz w:val="24"/>
        </w:rPr>
        <w:t>poderá ser descontada do total do material adquirido, e poderá ser retirada</w:t>
      </w:r>
      <w:r w:rsidR="007B2FD5" w:rsidRPr="00424E84">
        <w:rPr>
          <w:rFonts w:ascii="Times New Roman" w:hAnsi="Times New Roman" w:cs="Times New Roman"/>
          <w:w w:val="80"/>
          <w:sz w:val="24"/>
        </w:rPr>
        <w:t xml:space="preserve"> após emissão do parecer técnico.</w:t>
      </w:r>
    </w:p>
    <w:p w:rsidR="00980815" w:rsidRPr="00980815" w:rsidRDefault="009E50FE" w:rsidP="00980815">
      <w:pPr>
        <w:tabs>
          <w:tab w:val="left" w:pos="1311"/>
        </w:tabs>
        <w:spacing w:line="360" w:lineRule="auto"/>
        <w:ind w:right="807"/>
        <w:rPr>
          <w:rFonts w:ascii="Times New Roman" w:hAnsi="Times New Roman" w:cs="Times New Roman"/>
          <w:sz w:val="24"/>
        </w:rPr>
      </w:pPr>
      <w:r w:rsidRPr="009E50FE">
        <w:pict>
          <v:shape id="_x0000_s1028" type="#_x0000_t202" style="position:absolute;margin-left:55.25pt;margin-top:24.45pt;width:527.35pt;height:19.25pt;z-index:-15725568;mso-wrap-distance-left:0;mso-wrap-distance-right:0;mso-position-horizontal-relative:page" fillcolor="#a4a4a4">
            <v:textbox style="mso-next-textbox:#_x0000_s1028" inset="0,0,0,0">
              <w:txbxContent>
                <w:p w:rsidR="009C18F8" w:rsidRDefault="009C18F8">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FF7654" w:rsidRPr="00FC3E8C" w:rsidRDefault="00E0375C">
      <w:pPr>
        <w:pStyle w:val="Heading1"/>
        <w:numPr>
          <w:ilvl w:val="1"/>
          <w:numId w:val="4"/>
        </w:numPr>
        <w:tabs>
          <w:tab w:val="left" w:pos="1134"/>
        </w:tabs>
        <w:spacing w:before="230"/>
        <w:jc w:val="both"/>
        <w:rPr>
          <w:rFonts w:ascii="Times New Roman" w:hAnsi="Times New Roman" w:cs="Times New Roman"/>
        </w:rPr>
      </w:pPr>
      <w:r w:rsidRPr="00FC3E8C">
        <w:rPr>
          <w:rFonts w:ascii="Times New Roman" w:hAnsi="Times New Roman" w:cs="Times New Roman"/>
          <w:w w:val="80"/>
        </w:rPr>
        <w:t xml:space="preserve">5.1 </w:t>
      </w:r>
      <w:r w:rsidR="007B2FD5" w:rsidRPr="00FC3E8C">
        <w:rPr>
          <w:rFonts w:ascii="Times New Roman" w:hAnsi="Times New Roman" w:cs="Times New Roman"/>
          <w:w w:val="80"/>
        </w:rPr>
        <w:t>DOCUMENTOS</w:t>
      </w:r>
      <w:r w:rsidR="007B2FD5" w:rsidRPr="00FC3E8C">
        <w:rPr>
          <w:rFonts w:ascii="Times New Roman" w:hAnsi="Times New Roman" w:cs="Times New Roman"/>
          <w:spacing w:val="19"/>
          <w:w w:val="80"/>
        </w:rPr>
        <w:t xml:space="preserve"> </w:t>
      </w:r>
      <w:r w:rsidR="007B2FD5" w:rsidRPr="00FC3E8C">
        <w:rPr>
          <w:rFonts w:ascii="Times New Roman" w:hAnsi="Times New Roman" w:cs="Times New Roman"/>
          <w:w w:val="80"/>
        </w:rPr>
        <w:t>DO</w:t>
      </w:r>
      <w:r w:rsidR="007B2FD5" w:rsidRPr="00FC3E8C">
        <w:rPr>
          <w:rFonts w:ascii="Times New Roman" w:hAnsi="Times New Roman" w:cs="Times New Roman"/>
          <w:spacing w:val="17"/>
          <w:w w:val="80"/>
        </w:rPr>
        <w:t xml:space="preserve"> </w:t>
      </w:r>
      <w:r w:rsidR="007B2FD5" w:rsidRPr="00FC3E8C">
        <w:rPr>
          <w:rFonts w:ascii="Times New Roman" w:hAnsi="Times New Roman" w:cs="Times New Roman"/>
          <w:w w:val="80"/>
        </w:rPr>
        <w:t>PRODUTO:</w:t>
      </w:r>
    </w:p>
    <w:p w:rsidR="00FF7654" w:rsidRPr="00FC3E8C" w:rsidRDefault="00E0375C" w:rsidP="00980815">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 xml:space="preserve">5.1.1 </w:t>
      </w:r>
      <w:r w:rsidR="007B2FD5" w:rsidRPr="00FC3E8C">
        <w:rPr>
          <w:rFonts w:ascii="Times New Roman" w:hAnsi="Times New Roman" w:cs="Times New Roman"/>
          <w:w w:val="80"/>
          <w:sz w:val="24"/>
        </w:rPr>
        <w:t>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D.O.U.)</w:t>
      </w:r>
      <w:r w:rsidR="007B2FD5" w:rsidRPr="00FC3E8C">
        <w:rPr>
          <w:rFonts w:ascii="Times New Roman" w:hAnsi="Times New Roman" w:cs="Times New Roman"/>
          <w:spacing w:val="1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50"/>
          <w:w w:val="8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185/2001.</w:t>
      </w:r>
    </w:p>
    <w:p w:rsidR="00FF7654" w:rsidRPr="00FC3E8C" w:rsidRDefault="00E0375C" w:rsidP="00980815">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 xml:space="preserve">5.1.2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2"/>
          <w:w w:val="80"/>
          <w:sz w:val="24"/>
        </w:rPr>
        <w:t xml:space="preserve"> </w:t>
      </w:r>
      <w:r w:rsidR="007B2FD5" w:rsidRPr="00FC3E8C">
        <w:rPr>
          <w:rFonts w:ascii="Times New Roman" w:hAnsi="Times New Roman" w:cs="Times New Roman"/>
          <w:w w:val="80"/>
          <w:sz w:val="24"/>
        </w:rPr>
        <w:t>por</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família</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90"/>
          <w:sz w:val="24"/>
        </w:rPr>
        <w:t>no</w:t>
      </w:r>
      <w:r w:rsidR="007B2FD5" w:rsidRPr="00FC3E8C">
        <w:rPr>
          <w:rFonts w:ascii="Times New Roman" w:hAnsi="Times New Roman" w:cs="Times New Roman"/>
          <w:spacing w:val="-8"/>
          <w:w w:val="90"/>
          <w:sz w:val="24"/>
        </w:rPr>
        <w:t xml:space="preserve"> </w:t>
      </w:r>
      <w:r w:rsidR="007B2FD5" w:rsidRPr="00FC3E8C">
        <w:rPr>
          <w:rFonts w:ascii="Times New Roman" w:hAnsi="Times New Roman" w:cs="Times New Roman"/>
          <w:w w:val="90"/>
          <w:sz w:val="24"/>
        </w:rPr>
        <w:t>D.O.U.)</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97/2000.</w:t>
      </w:r>
    </w:p>
    <w:p w:rsidR="00FF7654" w:rsidRPr="00FC3E8C" w:rsidRDefault="00E0375C" w:rsidP="00980815">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 xml:space="preserve">5.1.3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embalagem</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rótulos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produtos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apresentados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devem</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atender</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aos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critérios</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80"/>
          <w:sz w:val="24"/>
        </w:rPr>
        <w:t>estabelecidos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na RDC</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185/2001/MS</w:t>
      </w:r>
      <w:r w:rsidR="007B2FD5" w:rsidRPr="00FC3E8C">
        <w:rPr>
          <w:rFonts w:ascii="Times New Roman" w:hAnsi="Times New Roman" w:cs="Times New Roman"/>
          <w:spacing w:val="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ANVISA.</w:t>
      </w:r>
    </w:p>
    <w:p w:rsidR="00FF7654" w:rsidRPr="00980815" w:rsidRDefault="00E0375C" w:rsidP="00980815">
      <w:pPr>
        <w:tabs>
          <w:tab w:val="left" w:pos="2060"/>
        </w:tabs>
        <w:spacing w:line="274" w:lineRule="exact"/>
        <w:ind w:left="805"/>
        <w:rPr>
          <w:rFonts w:ascii="Times New Roman" w:hAnsi="Times New Roman" w:cs="Times New Roman"/>
          <w:sz w:val="24"/>
        </w:rPr>
      </w:pPr>
      <w:r w:rsidRPr="00980815">
        <w:rPr>
          <w:rFonts w:ascii="Times New Roman" w:hAnsi="Times New Roman" w:cs="Times New Roman"/>
          <w:w w:val="80"/>
          <w:sz w:val="24"/>
        </w:rPr>
        <w:t xml:space="preserve">5.1.4 </w:t>
      </w:r>
      <w:r w:rsidR="007B2FD5" w:rsidRPr="00980815">
        <w:rPr>
          <w:rFonts w:ascii="Times New Roman" w:hAnsi="Times New Roman" w:cs="Times New Roman"/>
          <w:w w:val="80"/>
          <w:sz w:val="24"/>
        </w:rPr>
        <w:t>Os</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produtos</w:t>
      </w:r>
      <w:r w:rsidR="007B2FD5" w:rsidRPr="00980815">
        <w:rPr>
          <w:rFonts w:ascii="Times New Roman" w:hAnsi="Times New Roman" w:cs="Times New Roman"/>
          <w:spacing w:val="11"/>
          <w:w w:val="80"/>
          <w:sz w:val="24"/>
        </w:rPr>
        <w:t xml:space="preserve"> </w:t>
      </w:r>
      <w:r w:rsidR="007B2FD5" w:rsidRPr="00980815">
        <w:rPr>
          <w:rFonts w:ascii="Times New Roman" w:hAnsi="Times New Roman" w:cs="Times New Roman"/>
          <w:w w:val="80"/>
          <w:sz w:val="24"/>
        </w:rPr>
        <w:t>deverão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apresentar</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selo</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qualidade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INMETRO.</w:t>
      </w:r>
    </w:p>
    <w:p w:rsidR="00FF7654" w:rsidRPr="00FC3E8C" w:rsidRDefault="00E0375C">
      <w:pPr>
        <w:pStyle w:val="Heading1"/>
        <w:numPr>
          <w:ilvl w:val="1"/>
          <w:numId w:val="3"/>
        </w:numPr>
        <w:tabs>
          <w:tab w:val="left" w:pos="1189"/>
        </w:tabs>
        <w:spacing w:before="135"/>
        <w:jc w:val="both"/>
        <w:rPr>
          <w:rFonts w:ascii="Times New Roman" w:hAnsi="Times New Roman" w:cs="Times New Roman"/>
        </w:rPr>
      </w:pPr>
      <w:r w:rsidRPr="00FC3E8C">
        <w:rPr>
          <w:rFonts w:ascii="Times New Roman" w:hAnsi="Times New Roman" w:cs="Times New Roman"/>
          <w:w w:val="80"/>
        </w:rPr>
        <w:t xml:space="preserve">5.2 </w:t>
      </w:r>
      <w:r w:rsidR="007B2FD5" w:rsidRPr="00FC3E8C">
        <w:rPr>
          <w:rFonts w:ascii="Times New Roman" w:hAnsi="Times New Roman" w:cs="Times New Roman"/>
          <w:w w:val="80"/>
        </w:rPr>
        <w:t>DOCUMENTOS</w:t>
      </w:r>
      <w:r w:rsidR="007B2FD5" w:rsidRPr="00FC3E8C">
        <w:rPr>
          <w:rFonts w:ascii="Times New Roman" w:hAnsi="Times New Roman" w:cs="Times New Roman"/>
          <w:spacing w:val="18"/>
          <w:w w:val="80"/>
        </w:rPr>
        <w:t xml:space="preserve"> </w:t>
      </w:r>
      <w:r w:rsidR="007B2FD5" w:rsidRPr="00FC3E8C">
        <w:rPr>
          <w:rFonts w:ascii="Times New Roman" w:hAnsi="Times New Roman" w:cs="Times New Roman"/>
          <w:w w:val="80"/>
        </w:rPr>
        <w:t>DA</w:t>
      </w:r>
      <w:r w:rsidR="007B2FD5" w:rsidRPr="00FC3E8C">
        <w:rPr>
          <w:rFonts w:ascii="Times New Roman" w:hAnsi="Times New Roman" w:cs="Times New Roman"/>
          <w:spacing w:val="15"/>
          <w:w w:val="80"/>
        </w:rPr>
        <w:t xml:space="preserve"> </w:t>
      </w:r>
      <w:r w:rsidR="007B2FD5" w:rsidRPr="00FC3E8C">
        <w:rPr>
          <w:rFonts w:ascii="Times New Roman" w:hAnsi="Times New Roman" w:cs="Times New Roman"/>
          <w:w w:val="80"/>
        </w:rPr>
        <w:t>EMPRESA:</w:t>
      </w:r>
    </w:p>
    <w:p w:rsidR="00FF7654" w:rsidRPr="00FC3E8C" w:rsidRDefault="00E0375C" w:rsidP="00980815">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 xml:space="preserve">5.2.1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caso</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de</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empresas</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produtoras,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ou</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que</w:t>
      </w:r>
      <w:r w:rsidR="007B2FD5" w:rsidRPr="00FC3E8C">
        <w:rPr>
          <w:rFonts w:ascii="Times New Roman" w:hAnsi="Times New Roman" w:cs="Times New Roman"/>
          <w:spacing w:val="-3"/>
          <w:w w:val="85"/>
          <w:sz w:val="24"/>
        </w:rPr>
        <w:t xml:space="preserve"> </w:t>
      </w:r>
      <w:r w:rsidR="007B2FD5" w:rsidRPr="00FC3E8C">
        <w:rPr>
          <w:rFonts w:ascii="Times New Roman" w:hAnsi="Times New Roman" w:cs="Times New Roman"/>
          <w:w w:val="85"/>
          <w:sz w:val="24"/>
        </w:rPr>
        <w:t>exerçam</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quaisquer</w:t>
      </w:r>
      <w:r w:rsidR="007B2FD5" w:rsidRPr="00FC3E8C">
        <w:rPr>
          <w:rFonts w:ascii="Times New Roman" w:hAnsi="Times New Roman" w:cs="Times New Roman"/>
          <w:spacing w:val="-7"/>
          <w:w w:val="85"/>
          <w:sz w:val="24"/>
        </w:rPr>
        <w:t xml:space="preserve"> </w:t>
      </w:r>
      <w:r w:rsidR="007B2FD5" w:rsidRPr="00FC3E8C">
        <w:rPr>
          <w:rFonts w:ascii="Times New Roman" w:hAnsi="Times New Roman" w:cs="Times New Roman"/>
          <w:w w:val="85"/>
          <w:sz w:val="24"/>
        </w:rPr>
        <w:t>das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atividades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descritas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Art.</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2º</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 6360/76,</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será</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necessária apresentação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de:</w:t>
      </w:r>
    </w:p>
    <w:p w:rsidR="00FF7654" w:rsidRPr="00FC3E8C" w:rsidRDefault="00E0375C" w:rsidP="00E0375C">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 xml:space="preserve">5.2.1.1. </w:t>
      </w:r>
      <w:r w:rsidR="007B2FD5" w:rsidRPr="00FC3E8C">
        <w:rPr>
          <w:rFonts w:ascii="Times New Roman" w:hAnsi="Times New Roman" w:cs="Times New Roman"/>
          <w:w w:val="85"/>
          <w:sz w:val="24"/>
        </w:rPr>
        <w:t>Autorização de funcionamento da empresa, emitida pelo Ministério da Saúde do Brasil,</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conforme</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50</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75,</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79.094/77.</w:t>
      </w:r>
    </w:p>
    <w:p w:rsidR="00FF7654" w:rsidRPr="00FC3E8C" w:rsidRDefault="00E0375C" w:rsidP="00E0375C">
      <w:pPr>
        <w:tabs>
          <w:tab w:val="left" w:pos="2278"/>
        </w:tabs>
        <w:spacing w:line="360" w:lineRule="auto"/>
        <w:ind w:left="801" w:right="815"/>
        <w:rPr>
          <w:rFonts w:ascii="Times New Roman" w:hAnsi="Times New Roman" w:cs="Times New Roman"/>
          <w:sz w:val="24"/>
        </w:rPr>
      </w:pPr>
      <w:r w:rsidRPr="00FC3E8C">
        <w:rPr>
          <w:rFonts w:ascii="Times New Roman" w:hAnsi="Times New Roman" w:cs="Times New Roman"/>
          <w:w w:val="85"/>
          <w:sz w:val="24"/>
        </w:rPr>
        <w:t xml:space="preserve">5.2.1.2. </w:t>
      </w:r>
      <w:r w:rsidR="007B2FD5" w:rsidRPr="00FC3E8C">
        <w:rPr>
          <w:rFonts w:ascii="Times New Roman" w:hAnsi="Times New Roman" w:cs="Times New Roman"/>
          <w:w w:val="85"/>
          <w:sz w:val="24"/>
        </w:rPr>
        <w:t>Licença de Funcionamento conferida pelo Órgão Sanitário da respectiva unidade de</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federação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51</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78</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79.084/77).</w:t>
      </w:r>
    </w:p>
    <w:p w:rsidR="00FF7654" w:rsidRPr="00980815" w:rsidRDefault="00E0375C" w:rsidP="00E0375C">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 xml:space="preserve">5.2.1.3. </w:t>
      </w:r>
      <w:r w:rsidR="007B2FD5" w:rsidRPr="00FC3E8C">
        <w:rPr>
          <w:rFonts w:ascii="Times New Roman" w:hAnsi="Times New Roman" w:cs="Times New Roman"/>
          <w:w w:val="80"/>
          <w:sz w:val="24"/>
        </w:rPr>
        <w:t>Em se tratando de empresas distribuidoras ou que exerçam quaisquer atividades descritas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5"/>
          <w:sz w:val="24"/>
        </w:rPr>
        <w:t>nos artigos 21, da Lei 5.991/73 e 14, do Decreto 74170/74, será necessária a apresentação da</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Licença</w:t>
      </w:r>
      <w:r w:rsidR="007B2FD5" w:rsidRPr="00FC3E8C">
        <w:rPr>
          <w:rFonts w:ascii="Times New Roman" w:hAnsi="Times New Roman" w:cs="Times New Roman"/>
          <w:spacing w:val="7"/>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funcionamento</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conferida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pelo</w:t>
      </w:r>
      <w:r w:rsidR="007B2FD5" w:rsidRPr="00FC3E8C">
        <w:rPr>
          <w:rFonts w:ascii="Times New Roman" w:hAnsi="Times New Roman" w:cs="Times New Roman"/>
          <w:spacing w:val="10"/>
          <w:w w:val="80"/>
          <w:sz w:val="24"/>
        </w:rPr>
        <w:t xml:space="preserve"> </w:t>
      </w:r>
      <w:r w:rsidR="007B2FD5" w:rsidRPr="00980815">
        <w:rPr>
          <w:rFonts w:ascii="Times New Roman" w:hAnsi="Times New Roman" w:cs="Times New Roman"/>
          <w:w w:val="85"/>
          <w:sz w:val="24"/>
        </w:rPr>
        <w:t>Órgão Sanitário da respectiva unidade da Federação.</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37425A" w:rsidRDefault="0037425A" w:rsidP="00980815">
      <w:pPr>
        <w:pStyle w:val="Recuodecorpodetexto3"/>
        <w:tabs>
          <w:tab w:val="left" w:pos="426"/>
        </w:tabs>
        <w:ind w:left="805"/>
        <w:rPr>
          <w:rFonts w:ascii="Times New Roman" w:hAnsi="Times New Roman" w:cs="Times New Roman"/>
          <w:w w:val="80"/>
          <w:sz w:val="24"/>
          <w:szCs w:val="22"/>
        </w:rPr>
      </w:pPr>
    </w:p>
    <w:p w:rsidR="0037425A" w:rsidRDefault="0037425A" w:rsidP="00980815">
      <w:pPr>
        <w:pStyle w:val="Recuodecorpodetexto3"/>
        <w:tabs>
          <w:tab w:val="left" w:pos="426"/>
        </w:tabs>
        <w:ind w:left="805"/>
        <w:rPr>
          <w:rFonts w:ascii="Times New Roman" w:hAnsi="Times New Roman" w:cs="Times New Roman"/>
          <w:w w:val="80"/>
          <w:sz w:val="24"/>
          <w:szCs w:val="22"/>
        </w:rPr>
      </w:pPr>
    </w:p>
    <w:p w:rsidR="00FF7654" w:rsidRPr="00FC3E8C" w:rsidRDefault="009E50FE">
      <w:pPr>
        <w:pStyle w:val="Corpodetexto"/>
        <w:spacing w:before="9"/>
        <w:rPr>
          <w:rFonts w:ascii="Times New Roman" w:hAnsi="Times New Roman" w:cs="Times New Roman"/>
          <w:sz w:val="9"/>
        </w:rPr>
      </w:pPr>
      <w:r w:rsidRPr="009E50FE">
        <w:rPr>
          <w:rFonts w:ascii="Times New Roman" w:hAnsi="Times New Roman" w:cs="Times New Roman"/>
        </w:rPr>
        <w:lastRenderedPageBreak/>
        <w:pict>
          <v:shape id="_x0000_s1027" type="#_x0000_t202" style="position:absolute;margin-left:50.8pt;margin-top:8pt;width:527.1pt;height:21pt;z-index:-15725056;mso-wrap-distance-left:0;mso-wrap-distance-right:0;mso-position-horizontal-relative:page" fillcolor="#a4a4a4">
            <v:textbox inset="0,0,0,0">
              <w:txbxContent>
                <w:p w:rsidR="009C18F8" w:rsidRDefault="009C18F8">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37425A" w:rsidRDefault="0037425A" w:rsidP="00424E84">
      <w:pPr>
        <w:tabs>
          <w:tab w:val="left" w:pos="2278"/>
        </w:tabs>
        <w:spacing w:line="360" w:lineRule="auto"/>
        <w:ind w:left="801" w:right="815"/>
        <w:rPr>
          <w:rFonts w:ascii="Times New Roman" w:hAnsi="Times New Roman" w:cs="Times New Roman"/>
          <w:w w:val="80"/>
          <w:sz w:val="24"/>
        </w:rPr>
      </w:pP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r w:rsidR="006203B1" w:rsidRPr="00B85589">
        <w:rPr>
          <w:rFonts w:ascii="Times New Roman" w:hAnsi="Times New Roman" w:cs="Times New Roman"/>
          <w:w w:val="80"/>
          <w:sz w:val="24"/>
        </w:rPr>
        <w:t xml:space="preserve">Deverá constar na embalagem do produto, prazo de validade de </w:t>
      </w:r>
      <w:r w:rsidR="007B2FD5" w:rsidRPr="00424E84">
        <w:rPr>
          <w:rFonts w:ascii="Times New Roman" w:hAnsi="Times New Roman" w:cs="Times New Roman"/>
          <w:w w:val="80"/>
          <w:sz w:val="24"/>
        </w:rPr>
        <w:t>no mínimo, 12 (doze) meses, a contar da data de entrega do equipamento ao paciente.</w:t>
      </w: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6.2 </w:t>
      </w:r>
      <w:r w:rsidR="007B2FD5" w:rsidRPr="00FC3E8C">
        <w:rPr>
          <w:rFonts w:ascii="Times New Roman" w:hAnsi="Times New Roman" w:cs="Times New Roman"/>
          <w:w w:val="80"/>
          <w:sz w:val="24"/>
        </w:rPr>
        <w:t>Cada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emitida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p>
    <w:p w:rsidR="00260B8C"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6.3 </w:t>
      </w:r>
      <w:r w:rsidR="007B2FD5" w:rsidRPr="00FC3E8C">
        <w:rPr>
          <w:rFonts w:ascii="Times New Roman" w:hAnsi="Times New Roman" w:cs="Times New Roman"/>
          <w:w w:val="80"/>
          <w:sz w:val="24"/>
        </w:rPr>
        <w: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materiais/equipamentos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deverão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conter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instruções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uso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Português.</w:t>
      </w:r>
    </w:p>
    <w:p w:rsidR="00FF7654" w:rsidRPr="00424E84" w:rsidRDefault="007B2FD5"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4</w:t>
      </w:r>
      <w:r w:rsidRPr="00424E84">
        <w:rPr>
          <w:rFonts w:ascii="Times New Roman" w:hAnsi="Times New Roman" w:cs="Times New Roman"/>
          <w:w w:val="80"/>
          <w:sz w:val="24"/>
        </w:rPr>
        <w:t xml:space="preserve"> Atesta-se que a natureza dos objetos a serem adquiridos é comum nos termos do parágrafo único, do art. 1°, da Lei 10.520, de 2002 e conforme Decreto Municipal nº 30.538/2009.</w:t>
      </w:r>
    </w:p>
    <w:p w:rsidR="002630F0" w:rsidRPr="00424E84" w:rsidRDefault="002630F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5</w:t>
      </w:r>
      <w:r w:rsidRPr="00424E84">
        <w:rPr>
          <w:rFonts w:ascii="Times New Roman" w:hAnsi="Times New Roman" w:cs="Times New Roman"/>
          <w:w w:val="80"/>
          <w:sz w:val="24"/>
        </w:rPr>
        <w:t xml:space="preserve"> Todos os </w:t>
      </w:r>
      <w:r w:rsidR="006203B1">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permitido a utilização de etiquetas adesivas, conforme estabelecido no Art. 7º da Portaria nº 2.814 de 29/05/1998 do Ministério da Saúde.</w:t>
      </w:r>
    </w:p>
    <w:p w:rsidR="00FF7654" w:rsidRPr="00CB0C4F" w:rsidRDefault="002630F0" w:rsidP="00CB0C4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F6371B" w:rsidRDefault="009E50FE" w:rsidP="00472ED4">
      <w:pPr>
        <w:pStyle w:val="Corpodetexto"/>
        <w:spacing w:before="10"/>
        <w:rPr>
          <w:rFonts w:ascii="Times New Roman" w:hAnsi="Times New Roman" w:cs="Times New Roman"/>
          <w:w w:val="80"/>
        </w:rPr>
      </w:pPr>
      <w:r w:rsidRPr="009E50FE">
        <w:rPr>
          <w:rFonts w:ascii="Times New Roman" w:hAnsi="Times New Roman" w:cs="Times New Roman"/>
        </w:rPr>
        <w:pict>
          <v:shape id="_x0000_s1026" type="#_x0000_t202" style="position:absolute;margin-left:55.85pt;margin-top:17.85pt;width:520.8pt;height:20.6pt;z-index:-15724544;mso-wrap-distance-left:0;mso-wrap-distance-right:0;mso-position-horizontal-relative:page" fillcolor="#a4a4a4">
            <v:textbox style="mso-next-textbox:#_x0000_s1026" inset="0,0,0,0">
              <w:txbxContent>
                <w:p w:rsidR="009C18F8" w:rsidRDefault="009C18F8">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890204" w:rsidRDefault="00890204" w:rsidP="00424E84">
      <w:pPr>
        <w:tabs>
          <w:tab w:val="left" w:pos="2278"/>
        </w:tabs>
        <w:spacing w:line="360" w:lineRule="auto"/>
        <w:ind w:left="801" w:right="815"/>
        <w:rPr>
          <w:rFonts w:ascii="Times New Roman" w:hAnsi="Times New Roman" w:cs="Times New Roman"/>
          <w:w w:val="80"/>
          <w:sz w:val="24"/>
        </w:rPr>
      </w:pPr>
    </w:p>
    <w:p w:rsidR="008A37D6"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008A37D6" w:rsidRPr="00424E84">
        <w:rPr>
          <w:rFonts w:ascii="Times New Roman" w:hAnsi="Times New Roman" w:cs="Times New Roman"/>
          <w:w w:val="80"/>
          <w:sz w:val="24"/>
        </w:rPr>
        <w:t xml:space="preserve">Deverá constar na nota fiscal o número  Da nota de empenho  </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r w:rsidR="007B2FD5" w:rsidRPr="008A37D6">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estar</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à</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código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material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constante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w:t>
      </w:r>
      <w:r w:rsidR="007B2FD5" w:rsidRPr="00424E84">
        <w:rPr>
          <w:rFonts w:ascii="Times New Roman" w:hAnsi="Times New Roman" w:cs="Times New Roman"/>
          <w:w w:val="80"/>
          <w:sz w:val="24"/>
        </w:rPr>
        <w:t xml:space="preserve"> Termo de Referência.</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007B2FD5" w:rsidRPr="00980815">
        <w:rPr>
          <w:rFonts w:ascii="Times New Roman" w:hAnsi="Times New Roman" w:cs="Times New Roman"/>
          <w:w w:val="80"/>
          <w:sz w:val="24"/>
        </w:rPr>
        <w:t>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prazo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entrega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será</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20 dias úteis</w:t>
      </w:r>
      <w:r w:rsidR="007B2FD5" w:rsidRPr="00980815">
        <w:rPr>
          <w:rFonts w:ascii="Times New Roman" w:hAnsi="Times New Roman" w:cs="Times New Roman"/>
          <w:w w:val="80"/>
          <w:sz w:val="24"/>
        </w:rPr>
        <w:t>,</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contar</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retirada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pela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empresa.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7.4 </w:t>
      </w:r>
      <w:r w:rsidR="007B2FD5" w:rsidRPr="00FC3E8C">
        <w:rPr>
          <w:rFonts w:ascii="Times New Roman" w:hAnsi="Times New Roman" w:cs="Times New Roman"/>
          <w:w w:val="80"/>
          <w:sz w:val="24"/>
        </w:rPr>
        <w:t>Local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r w:rsidR="002630F0">
        <w:rPr>
          <w:rFonts w:ascii="Times New Roman" w:hAnsi="Times New Roman" w:cs="Times New Roman"/>
          <w:w w:val="80"/>
          <w:sz w:val="24"/>
        </w:rPr>
        <w:t xml:space="preserve"> </w:t>
      </w:r>
      <w:r w:rsidR="002630F0"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002630F0" w:rsidRPr="00424E84">
        <w:rPr>
          <w:rFonts w:ascii="Times New Roman" w:hAnsi="Times New Roman" w:cs="Times New Roman"/>
          <w:w w:val="80"/>
          <w:sz w:val="24"/>
        </w:rPr>
        <w:t xml:space="preserve">A entrega deverá ser agendada previamente com os setores responsaveis </w:t>
      </w:r>
      <w:r w:rsidR="00F4071A">
        <w:rPr>
          <w:rFonts w:ascii="Times New Roman" w:hAnsi="Times New Roman" w:cs="Times New Roman"/>
          <w:w w:val="80"/>
          <w:sz w:val="24"/>
        </w:rPr>
        <w:t>pelo recebimento dos materais, c</w:t>
      </w:r>
      <w:r w:rsidR="002630F0" w:rsidRPr="00424E84">
        <w:rPr>
          <w:rFonts w:ascii="Times New Roman" w:hAnsi="Times New Roman" w:cs="Times New Roman"/>
          <w:w w:val="80"/>
          <w:sz w:val="24"/>
        </w:rPr>
        <w:t>onforme informação no documento de Autorização de Fornecimento (AF), que será encaminhad</w:t>
      </w:r>
      <w:r w:rsidR="00F4071A">
        <w:rPr>
          <w:rFonts w:ascii="Times New Roman" w:hAnsi="Times New Roman" w:cs="Times New Roman"/>
          <w:w w:val="80"/>
          <w:sz w:val="24"/>
        </w:rPr>
        <w:t>o</w:t>
      </w:r>
      <w:r w:rsidR="002630F0" w:rsidRPr="00424E84">
        <w:rPr>
          <w:rFonts w:ascii="Times New Roman" w:hAnsi="Times New Roman" w:cs="Times New Roman"/>
          <w:w w:val="80"/>
          <w:sz w:val="24"/>
        </w:rPr>
        <w:t xml:space="preserve"> juntamente com o empenho à empresa vencedora.</w:t>
      </w:r>
    </w:p>
    <w:p w:rsidR="008A37D6"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008A37D6" w:rsidRPr="00424E84">
        <w:rPr>
          <w:rFonts w:ascii="Times New Roman" w:hAnsi="Times New Roman" w:cs="Times New Roman"/>
          <w:w w:val="80"/>
          <w:sz w:val="24"/>
        </w:rPr>
        <w:t xml:space="preserve">As entregas dos produtos deverão ocorrer em até </w:t>
      </w:r>
      <w:r w:rsidR="00F6371B">
        <w:rPr>
          <w:rFonts w:ascii="Times New Roman" w:hAnsi="Times New Roman" w:cs="Times New Roman"/>
          <w:w w:val="80"/>
          <w:sz w:val="24"/>
        </w:rPr>
        <w:t>2</w:t>
      </w:r>
      <w:r w:rsidR="008A37D6" w:rsidRPr="00424E84">
        <w:rPr>
          <w:rFonts w:ascii="Times New Roman" w:hAnsi="Times New Roman" w:cs="Times New Roman"/>
          <w:w w:val="80"/>
          <w:sz w:val="24"/>
        </w:rPr>
        <w:t>0 dias corridos, no horário de 08:00 horas às 15:00 horas.</w:t>
      </w:r>
    </w:p>
    <w:p w:rsidR="0037425A" w:rsidRDefault="0037425A" w:rsidP="00424E84">
      <w:pPr>
        <w:tabs>
          <w:tab w:val="left" w:pos="2278"/>
        </w:tabs>
        <w:spacing w:line="360" w:lineRule="auto"/>
        <w:ind w:left="801" w:right="815"/>
        <w:rPr>
          <w:rFonts w:ascii="Times New Roman" w:hAnsi="Times New Roman" w:cs="Times New Roman"/>
          <w:w w:val="80"/>
          <w:sz w:val="24"/>
        </w:rPr>
      </w:pPr>
    </w:p>
    <w:p w:rsidR="0037425A"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_____________________________</w:t>
      </w:r>
    </w:p>
    <w:p w:rsidR="00957625" w:rsidRPr="00FC3E8C"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w:t>
      </w:r>
    </w:p>
    <w:p w:rsidR="00472ED4"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F4071A" w:rsidRPr="00FC3E8C" w:rsidRDefault="00F4071A" w:rsidP="00957625">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sectPr w:rsidR="00F4071A" w:rsidRPr="00FC3E8C" w:rsidSect="007212EC">
      <w:headerReference w:type="default" r:id="rId8"/>
      <w:pgSz w:w="11910" w:h="16840"/>
      <w:pgMar w:top="1960" w:right="286" w:bottom="280" w:left="900" w:header="688"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8F8" w:rsidRDefault="009C18F8" w:rsidP="00FF7654">
      <w:r>
        <w:separator/>
      </w:r>
    </w:p>
  </w:endnote>
  <w:endnote w:type="continuationSeparator" w:id="0">
    <w:p w:rsidR="009C18F8" w:rsidRDefault="009C18F8" w:rsidP="00FF76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8F8" w:rsidRDefault="009C18F8" w:rsidP="00FF7654">
      <w:r>
        <w:separator/>
      </w:r>
    </w:p>
  </w:footnote>
  <w:footnote w:type="continuationSeparator" w:id="0">
    <w:p w:rsidR="009C18F8" w:rsidRDefault="009C18F8" w:rsidP="00FF76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8F8" w:rsidRDefault="009E50FE">
    <w:pPr>
      <w:pStyle w:val="Corpodetexto"/>
      <w:spacing w:line="14" w:lineRule="auto"/>
      <w:rPr>
        <w:sz w:val="20"/>
      </w:rPr>
    </w:pPr>
    <w:r w:rsidRPr="009E50FE">
      <w:pict>
        <v:shapetype id="_x0000_t202" coordsize="21600,21600" o:spt="202" path="m,l,21600r21600,l21600,xe">
          <v:stroke joinstyle="miter"/>
          <v:path gradientshapeok="t" o:connecttype="rect"/>
        </v:shapetype>
        <v:shape id="_x0000_s2050" type="#_x0000_t202" style="position:absolute;margin-left:441.05pt;margin-top:33.4pt;width:70.55pt;height:21pt;z-index:-15865856;mso-position-horizontal-relative:page;mso-position-vertical-relative:page" filled="f" stroked="f">
          <v:textbox inset="0,0,0,0">
            <w:txbxContent>
              <w:p w:rsidR="009C18F8" w:rsidRDefault="009C18F8">
                <w:pPr>
                  <w:spacing w:line="183" w:lineRule="exact"/>
                  <w:ind w:left="20"/>
                  <w:rPr>
                    <w:rFonts w:ascii="Calibri" w:hAnsi="Calibri"/>
                    <w:sz w:val="16"/>
                  </w:rPr>
                </w:pPr>
                <w:r>
                  <w:rPr>
                    <w:rFonts w:ascii="Calibri" w:hAnsi="Calibri"/>
                    <w:sz w:val="16"/>
                  </w:rPr>
                  <w:t>Processo</w:t>
                </w:r>
                <w:r>
                  <w:rPr>
                    <w:rFonts w:ascii="Calibri" w:hAnsi="Calibri"/>
                    <w:spacing w:val="-3"/>
                    <w:sz w:val="16"/>
                  </w:rPr>
                  <w:t xml:space="preserve"> </w:t>
                </w:r>
                <w:r>
                  <w:rPr>
                    <w:rFonts w:ascii="Calibri" w:hAnsi="Calibri"/>
                    <w:sz w:val="16"/>
                  </w:rPr>
                  <w:t>nº.</w:t>
                </w:r>
              </w:p>
              <w:p w:rsidR="009C18F8" w:rsidRPr="006A205D" w:rsidRDefault="009C18F8">
                <w:pPr>
                  <w:spacing w:line="219" w:lineRule="exact"/>
                  <w:ind w:left="20"/>
                  <w:rPr>
                    <w:rFonts w:ascii="Calibri"/>
                    <w:sz w:val="18"/>
                  </w:rPr>
                </w:pPr>
                <w:r w:rsidRPr="006A205D">
                  <w:rPr>
                    <w:rFonts w:ascii="Calibri"/>
                    <w:sz w:val="18"/>
                  </w:rPr>
                  <w:t>09/62/000.</w:t>
                </w:r>
                <w:r w:rsidR="00157DFE">
                  <w:rPr>
                    <w:rFonts w:ascii="Calibri"/>
                    <w:sz w:val="18"/>
                  </w:rPr>
                  <w:t>126/23</w:t>
                </w:r>
                <w:r w:rsidR="00EB3EE2">
                  <w:rPr>
                    <w:rFonts w:ascii="Calibri"/>
                    <w:sz w:val="18"/>
                  </w:rPr>
                  <w:t xml:space="preserve">   </w:t>
                </w:r>
                <w:r w:rsidRPr="006A205D">
                  <w:rPr>
                    <w:rFonts w:ascii="Calibri"/>
                    <w:sz w:val="18"/>
                  </w:rPr>
                  <w:t>/2</w:t>
                </w:r>
                <w:r>
                  <w:rPr>
                    <w:rFonts w:ascii="Calibri"/>
                    <w:sz w:val="18"/>
                  </w:rPr>
                  <w:t>323</w:t>
                </w:r>
                <w:r w:rsidRPr="006A205D">
                  <w:rPr>
                    <w:rFonts w:ascii="Calibri"/>
                    <w:sz w:val="18"/>
                  </w:rPr>
                  <w:t>222</w:t>
                </w:r>
              </w:p>
            </w:txbxContent>
          </v:textbox>
          <w10:wrap anchorx="page" anchory="page"/>
        </v:shape>
      </w:pict>
    </w:r>
    <w:r w:rsidRPr="009E50FE">
      <w:pict>
        <v:shape id="_x0000_s2052" style="position:absolute;margin-left:434.6pt;margin-top:30.05pt;width:124.4pt;height:58.8pt;z-index:-15866880;mso-position-horizontal-relative:page;mso-position-vertical-relative:page" coordorigin="8628,791" coordsize="2488,1176" o:spt="100" adj="0,,0" path="m8628,1355r2488,l11116,791r-2488,l8628,1355xm8628,1967r2488,l11116,1355r-2488,l8628,1967xe" filled="f">
          <v:stroke joinstyle="round"/>
          <v:formulas/>
          <v:path arrowok="t" o:connecttype="segments"/>
          <w10:wrap anchorx="page" anchory="page"/>
        </v:shape>
      </w:pict>
    </w:r>
  </w:p>
  <w:p w:rsidR="009C18F8" w:rsidRDefault="009E50FE">
    <w:pPr>
      <w:pStyle w:val="Corpodetexto"/>
      <w:spacing w:line="14" w:lineRule="auto"/>
      <w:rPr>
        <w:sz w:val="20"/>
      </w:rPr>
    </w:pPr>
    <w:r w:rsidRPr="009E50FE">
      <w:pict>
        <v:shape id="_x0000_s2049" type="#_x0000_t202" style="position:absolute;margin-left:438.05pt;margin-top:63.5pt;width:70.45pt;height:19.8pt;z-index:-15865344;mso-position-horizontal-relative:page;mso-position-vertical-relative:page" filled="f" stroked="f">
          <v:textbox inset="0,0,0,0">
            <w:txbxContent>
              <w:p w:rsidR="009C18F8" w:rsidRDefault="009C18F8">
                <w:pPr>
                  <w:spacing w:line="183" w:lineRule="exact"/>
                  <w:ind w:left="20"/>
                  <w:rPr>
                    <w:rFonts w:ascii="Calibri" w:hAnsi="Calibri"/>
                    <w:sz w:val="16"/>
                  </w:rPr>
                </w:pPr>
                <w:r>
                  <w:rPr>
                    <w:rFonts w:ascii="Calibri" w:hAnsi="Calibri"/>
                    <w:sz w:val="16"/>
                  </w:rPr>
                  <w:t>Data</w:t>
                </w:r>
                <w:r>
                  <w:rPr>
                    <w:rFonts w:ascii="Calibri" w:hAnsi="Calibri"/>
                    <w:spacing w:val="-3"/>
                    <w:sz w:val="16"/>
                  </w:rPr>
                  <w:t xml:space="preserve"> </w:t>
                </w:r>
                <w:r>
                  <w:rPr>
                    <w:rFonts w:ascii="Calibri" w:hAnsi="Calibri"/>
                    <w:sz w:val="16"/>
                  </w:rPr>
                  <w:t>da</w:t>
                </w:r>
                <w:r>
                  <w:rPr>
                    <w:rFonts w:ascii="Calibri" w:hAnsi="Calibri"/>
                    <w:spacing w:val="-3"/>
                    <w:sz w:val="16"/>
                  </w:rPr>
                  <w:t xml:space="preserve"> </w:t>
                </w:r>
                <w:r>
                  <w:rPr>
                    <w:rFonts w:ascii="Calibri" w:hAnsi="Calibri"/>
                    <w:sz w:val="16"/>
                  </w:rPr>
                  <w:t>autuação:</w:t>
                </w:r>
              </w:p>
              <w:p w:rsidR="009C18F8" w:rsidRDefault="009C18F8">
                <w:pPr>
                  <w:spacing w:line="195" w:lineRule="exact"/>
                  <w:ind w:left="1175"/>
                  <w:rPr>
                    <w:rFonts w:ascii="Calibri"/>
                    <w:sz w:val="16"/>
                  </w:rPr>
                </w:pPr>
                <w:r>
                  <w:rPr>
                    <w:rFonts w:ascii="Calibri"/>
                    <w:sz w:val="16"/>
                  </w:rPr>
                  <w:t>Fls.</w:t>
                </w:r>
              </w:p>
            </w:txbxContent>
          </v:textbox>
          <w10:wrap anchorx="page" anchory="page"/>
        </v:shape>
      </w:pict>
    </w:r>
    <w:r w:rsidR="009C18F8">
      <w:rPr>
        <w:noProof/>
        <w:lang w:val="pt-BR" w:eastAsia="pt-BR"/>
      </w:rPr>
      <w:drawing>
        <wp:anchor distT="0" distB="0" distL="0" distR="0" simplePos="0" relativeHeight="487449088" behindDoc="1" locked="0" layoutInCell="1" allowOverlap="1">
          <wp:simplePos x="0" y="0"/>
          <wp:positionH relativeFrom="page">
            <wp:posOffset>733449</wp:posOffset>
          </wp:positionH>
          <wp:positionV relativeFrom="page">
            <wp:posOffset>436954</wp:posOffset>
          </wp:positionV>
          <wp:extent cx="623515" cy="784282"/>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23515" cy="784282"/>
                  </a:xfrm>
                  <a:prstGeom prst="rect">
                    <a:avLst/>
                  </a:prstGeom>
                </pic:spPr>
              </pic:pic>
            </a:graphicData>
          </a:graphic>
        </wp:anchor>
      </w:drawing>
    </w:r>
    <w:r w:rsidRPr="009E50FE">
      <w:pict>
        <v:shape id="_x0000_s2051" type="#_x0000_t202" style="position:absolute;margin-left:116.4pt;margin-top:42.2pt;width:297pt;height:53.85pt;z-index:-15866368;mso-position-horizontal-relative:page;mso-position-vertical-relative:page" filled="f" stroked="f">
          <v:textbox inset="0,0,0,0">
            <w:txbxContent>
              <w:p w:rsidR="009C18F8" w:rsidRDefault="009C18F8">
                <w:pPr>
                  <w:spacing w:before="14" w:line="207" w:lineRule="exact"/>
                  <w:ind w:left="53"/>
                  <w:rPr>
                    <w:rFonts w:ascii="Arial"/>
                    <w:b/>
                    <w:sz w:val="18"/>
                  </w:rPr>
                </w:pPr>
                <w:r>
                  <w:rPr>
                    <w:rFonts w:ascii="Arial"/>
                    <w:b/>
                    <w:sz w:val="18"/>
                  </w:rPr>
                  <w:t>PREFEITURA</w:t>
                </w:r>
                <w:r>
                  <w:rPr>
                    <w:rFonts w:ascii="Arial"/>
                    <w:b/>
                    <w:spacing w:val="-4"/>
                    <w:sz w:val="18"/>
                  </w:rPr>
                  <w:t xml:space="preserve"> </w:t>
                </w:r>
                <w:r>
                  <w:rPr>
                    <w:rFonts w:ascii="Arial"/>
                    <w:b/>
                    <w:sz w:val="18"/>
                  </w:rPr>
                  <w:t>DA</w:t>
                </w:r>
                <w:r>
                  <w:rPr>
                    <w:rFonts w:ascii="Arial"/>
                    <w:b/>
                    <w:spacing w:val="-3"/>
                    <w:sz w:val="18"/>
                  </w:rPr>
                  <w:t xml:space="preserve"> </w:t>
                </w:r>
                <w:r>
                  <w:rPr>
                    <w:rFonts w:ascii="Arial"/>
                    <w:b/>
                    <w:sz w:val="18"/>
                  </w:rPr>
                  <w:t>CIDADE</w:t>
                </w:r>
                <w:r>
                  <w:rPr>
                    <w:rFonts w:ascii="Arial"/>
                    <w:b/>
                    <w:spacing w:val="2"/>
                    <w:sz w:val="18"/>
                  </w:rPr>
                  <w:t xml:space="preserve"> </w:t>
                </w:r>
                <w:r>
                  <w:rPr>
                    <w:rFonts w:ascii="Arial"/>
                    <w:b/>
                    <w:sz w:val="18"/>
                  </w:rPr>
                  <w:t>DO</w:t>
                </w:r>
                <w:r>
                  <w:rPr>
                    <w:rFonts w:ascii="Arial"/>
                    <w:b/>
                    <w:spacing w:val="-2"/>
                    <w:sz w:val="18"/>
                  </w:rPr>
                  <w:t xml:space="preserve"> </w:t>
                </w:r>
                <w:r>
                  <w:rPr>
                    <w:rFonts w:ascii="Arial"/>
                    <w:b/>
                    <w:sz w:val="18"/>
                  </w:rPr>
                  <w:t>RIO</w:t>
                </w:r>
                <w:r>
                  <w:rPr>
                    <w:rFonts w:ascii="Arial"/>
                    <w:b/>
                    <w:spacing w:val="-1"/>
                    <w:sz w:val="18"/>
                  </w:rPr>
                  <w:t xml:space="preserve"> </w:t>
                </w:r>
                <w:r>
                  <w:rPr>
                    <w:rFonts w:ascii="Arial"/>
                    <w:b/>
                    <w:sz w:val="18"/>
                  </w:rPr>
                  <w:t>DE</w:t>
                </w:r>
                <w:r>
                  <w:rPr>
                    <w:rFonts w:ascii="Arial"/>
                    <w:b/>
                    <w:spacing w:val="-1"/>
                    <w:sz w:val="18"/>
                  </w:rPr>
                  <w:t xml:space="preserve"> </w:t>
                </w:r>
                <w:r>
                  <w:rPr>
                    <w:rFonts w:ascii="Arial"/>
                    <w:b/>
                    <w:sz w:val="18"/>
                  </w:rPr>
                  <w:t>JANEIRO</w:t>
                </w:r>
              </w:p>
              <w:p w:rsidR="009C18F8" w:rsidRPr="00980815" w:rsidRDefault="009C18F8" w:rsidP="00980815">
                <w:pPr>
                  <w:spacing w:line="206" w:lineRule="exact"/>
                  <w:ind w:left="20"/>
                  <w:rPr>
                    <w:rFonts w:ascii="Arial" w:hAnsi="Arial"/>
                    <w:b/>
                    <w:sz w:val="18"/>
                  </w:rPr>
                </w:pPr>
                <w:r w:rsidRPr="00980815">
                  <w:rPr>
                    <w:rFonts w:ascii="Arial" w:hAnsi="Arial"/>
                    <w:b/>
                    <w:sz w:val="18"/>
                  </w:rPr>
                  <w:t xml:space="preserve">SUBSECRETARIA DE ATENÇÃO HOSPITALAR, URGÊNCIA E EMERGÊNCIA </w:t>
                </w:r>
              </w:p>
              <w:p w:rsidR="009C18F8" w:rsidRPr="00980815" w:rsidRDefault="009C18F8" w:rsidP="00980815">
                <w:pPr>
                  <w:spacing w:line="206" w:lineRule="exact"/>
                  <w:ind w:left="20"/>
                  <w:rPr>
                    <w:rFonts w:ascii="Arial" w:hAnsi="Arial"/>
                    <w:b/>
                    <w:sz w:val="18"/>
                  </w:rPr>
                </w:pPr>
                <w:r w:rsidRPr="00980815">
                  <w:rPr>
                    <w:rFonts w:ascii="Arial" w:hAnsi="Arial"/>
                    <w:b/>
                    <w:sz w:val="18"/>
                  </w:rPr>
                  <w:t>HOSPITAL MUNICIPAL SALGADO FILHO</w:t>
                </w:r>
              </w:p>
              <w:p w:rsidR="009C18F8" w:rsidRDefault="009C18F8" w:rsidP="00980815">
                <w:pPr>
                  <w:spacing w:line="206" w:lineRule="exact"/>
                  <w:ind w:left="20"/>
                  <w:rPr>
                    <w:rFonts w:ascii="Arial" w:hAnsi="Arial"/>
                    <w:b/>
                    <w:sz w:val="18"/>
                  </w:rPr>
                </w:pPr>
                <w:r w:rsidRPr="00980815">
                  <w:rPr>
                    <w:rFonts w:ascii="Arial" w:hAnsi="Arial"/>
                    <w:b/>
                    <w:sz w:val="18"/>
                  </w:rPr>
                  <w:t>DEPARTAMENTO DE INFRAESTRUTURA E LOGÍSTICA</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1">
    <w:nsid w:val="0E8D61DE"/>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2">
    <w:nsid w:val="14BA4E66"/>
    <w:multiLevelType w:val="multilevel"/>
    <w:tmpl w:val="B040078C"/>
    <w:lvl w:ilvl="0">
      <w:start w:val="5"/>
      <w:numFmt w:val="decimal"/>
      <w:lvlText w:val="%1"/>
      <w:lvlJc w:val="left"/>
      <w:pPr>
        <w:ind w:left="435" w:hanging="435"/>
      </w:pPr>
      <w:rPr>
        <w:rFonts w:hint="default"/>
        <w:w w:val="85"/>
      </w:rPr>
    </w:lvl>
    <w:lvl w:ilvl="1">
      <w:start w:val="2"/>
      <w:numFmt w:val="decimal"/>
      <w:lvlText w:val="%1.%2"/>
      <w:lvlJc w:val="left"/>
      <w:pPr>
        <w:ind w:left="836" w:hanging="435"/>
      </w:pPr>
      <w:rPr>
        <w:rFonts w:hint="default"/>
        <w:w w:val="85"/>
      </w:rPr>
    </w:lvl>
    <w:lvl w:ilvl="2">
      <w:start w:val="2"/>
      <w:numFmt w:val="decimal"/>
      <w:lvlText w:val="%1.%2.%3"/>
      <w:lvlJc w:val="left"/>
      <w:pPr>
        <w:ind w:left="1522" w:hanging="720"/>
      </w:pPr>
      <w:rPr>
        <w:rFonts w:hint="default"/>
        <w:w w:val="85"/>
      </w:rPr>
    </w:lvl>
    <w:lvl w:ilvl="3">
      <w:start w:val="1"/>
      <w:numFmt w:val="decimal"/>
      <w:lvlText w:val="%1.%2.%3.%4"/>
      <w:lvlJc w:val="left"/>
      <w:pPr>
        <w:ind w:left="2283" w:hanging="1080"/>
      </w:pPr>
      <w:rPr>
        <w:rFonts w:hint="default"/>
        <w:w w:val="85"/>
      </w:rPr>
    </w:lvl>
    <w:lvl w:ilvl="4">
      <w:start w:val="1"/>
      <w:numFmt w:val="decimal"/>
      <w:lvlText w:val="%1.%2.%3.%4.%5"/>
      <w:lvlJc w:val="left"/>
      <w:pPr>
        <w:ind w:left="2684" w:hanging="1080"/>
      </w:pPr>
      <w:rPr>
        <w:rFonts w:hint="default"/>
        <w:w w:val="85"/>
      </w:rPr>
    </w:lvl>
    <w:lvl w:ilvl="5">
      <w:start w:val="1"/>
      <w:numFmt w:val="decimal"/>
      <w:lvlText w:val="%1.%2.%3.%4.%5.%6"/>
      <w:lvlJc w:val="left"/>
      <w:pPr>
        <w:ind w:left="3445" w:hanging="1440"/>
      </w:pPr>
      <w:rPr>
        <w:rFonts w:hint="default"/>
        <w:w w:val="85"/>
      </w:rPr>
    </w:lvl>
    <w:lvl w:ilvl="6">
      <w:start w:val="1"/>
      <w:numFmt w:val="decimal"/>
      <w:lvlText w:val="%1.%2.%3.%4.%5.%6.%7"/>
      <w:lvlJc w:val="left"/>
      <w:pPr>
        <w:ind w:left="3846" w:hanging="1440"/>
      </w:pPr>
      <w:rPr>
        <w:rFonts w:hint="default"/>
        <w:w w:val="85"/>
      </w:rPr>
    </w:lvl>
    <w:lvl w:ilvl="7">
      <w:start w:val="1"/>
      <w:numFmt w:val="decimal"/>
      <w:lvlText w:val="%1.%2.%3.%4.%5.%6.%7.%8"/>
      <w:lvlJc w:val="left"/>
      <w:pPr>
        <w:ind w:left="4607" w:hanging="1800"/>
      </w:pPr>
      <w:rPr>
        <w:rFonts w:hint="default"/>
        <w:w w:val="85"/>
      </w:rPr>
    </w:lvl>
    <w:lvl w:ilvl="8">
      <w:start w:val="1"/>
      <w:numFmt w:val="decimal"/>
      <w:lvlText w:val="%1.%2.%3.%4.%5.%6.%7.%8.%9"/>
      <w:lvlJc w:val="left"/>
      <w:pPr>
        <w:ind w:left="5008" w:hanging="1800"/>
      </w:pPr>
      <w:rPr>
        <w:rFonts w:hint="default"/>
        <w:w w:val="85"/>
      </w:rPr>
    </w:lvl>
  </w:abstractNum>
  <w:abstractNum w:abstractNumId="3">
    <w:nsid w:val="26787401"/>
    <w:multiLevelType w:val="multilevel"/>
    <w:tmpl w:val="2EC814C4"/>
    <w:lvl w:ilvl="0">
      <w:start w:val="5"/>
      <w:numFmt w:val="decimal"/>
      <w:lvlText w:val="%1"/>
      <w:lvlJc w:val="left"/>
      <w:pPr>
        <w:ind w:left="585" w:hanging="585"/>
      </w:pPr>
      <w:rPr>
        <w:rFonts w:hint="default"/>
        <w:w w:val="80"/>
      </w:rPr>
    </w:lvl>
    <w:lvl w:ilvl="1">
      <w:start w:val="2"/>
      <w:numFmt w:val="decimal"/>
      <w:lvlText w:val="%1.%2"/>
      <w:lvlJc w:val="left"/>
      <w:pPr>
        <w:ind w:left="852" w:hanging="585"/>
      </w:pPr>
      <w:rPr>
        <w:rFonts w:hint="default"/>
        <w:w w:val="80"/>
      </w:rPr>
    </w:lvl>
    <w:lvl w:ilvl="2">
      <w:start w:val="1"/>
      <w:numFmt w:val="decimal"/>
      <w:lvlText w:val="%1.%2.%3"/>
      <w:lvlJc w:val="left"/>
      <w:pPr>
        <w:ind w:left="1254" w:hanging="720"/>
      </w:pPr>
      <w:rPr>
        <w:rFonts w:hint="default"/>
        <w:w w:val="80"/>
      </w:rPr>
    </w:lvl>
    <w:lvl w:ilvl="3">
      <w:start w:val="3"/>
      <w:numFmt w:val="decimal"/>
      <w:lvlText w:val="%1.%2.%3.%4"/>
      <w:lvlJc w:val="left"/>
      <w:pPr>
        <w:ind w:left="1881" w:hanging="1080"/>
      </w:pPr>
      <w:rPr>
        <w:rFonts w:hint="default"/>
        <w:w w:val="80"/>
      </w:rPr>
    </w:lvl>
    <w:lvl w:ilvl="4">
      <w:start w:val="1"/>
      <w:numFmt w:val="decimal"/>
      <w:lvlText w:val="%1.%2.%3.%4.%5"/>
      <w:lvlJc w:val="left"/>
      <w:pPr>
        <w:ind w:left="2148" w:hanging="1080"/>
      </w:pPr>
      <w:rPr>
        <w:rFonts w:hint="default"/>
        <w:w w:val="80"/>
      </w:rPr>
    </w:lvl>
    <w:lvl w:ilvl="5">
      <w:start w:val="1"/>
      <w:numFmt w:val="decimal"/>
      <w:lvlText w:val="%1.%2.%3.%4.%5.%6"/>
      <w:lvlJc w:val="left"/>
      <w:pPr>
        <w:ind w:left="2775" w:hanging="1440"/>
      </w:pPr>
      <w:rPr>
        <w:rFonts w:hint="default"/>
        <w:w w:val="80"/>
      </w:rPr>
    </w:lvl>
    <w:lvl w:ilvl="6">
      <w:start w:val="1"/>
      <w:numFmt w:val="decimal"/>
      <w:lvlText w:val="%1.%2.%3.%4.%5.%6.%7"/>
      <w:lvlJc w:val="left"/>
      <w:pPr>
        <w:ind w:left="3042" w:hanging="1440"/>
      </w:pPr>
      <w:rPr>
        <w:rFonts w:hint="default"/>
        <w:w w:val="80"/>
      </w:rPr>
    </w:lvl>
    <w:lvl w:ilvl="7">
      <w:start w:val="1"/>
      <w:numFmt w:val="decimal"/>
      <w:lvlText w:val="%1.%2.%3.%4.%5.%6.%7.%8"/>
      <w:lvlJc w:val="left"/>
      <w:pPr>
        <w:ind w:left="3669" w:hanging="1800"/>
      </w:pPr>
      <w:rPr>
        <w:rFonts w:hint="default"/>
        <w:w w:val="80"/>
      </w:rPr>
    </w:lvl>
    <w:lvl w:ilvl="8">
      <w:start w:val="1"/>
      <w:numFmt w:val="decimal"/>
      <w:lvlText w:val="%1.%2.%3.%4.%5.%6.%7.%8.%9"/>
      <w:lvlJc w:val="left"/>
      <w:pPr>
        <w:ind w:left="3936" w:hanging="1800"/>
      </w:pPr>
      <w:rPr>
        <w:rFonts w:hint="default"/>
        <w:w w:val="80"/>
      </w:rPr>
    </w:lvl>
  </w:abstractNum>
  <w:abstractNum w:abstractNumId="4">
    <w:nsid w:val="4F22035A"/>
    <w:multiLevelType w:val="hybridMultilevel"/>
    <w:tmpl w:val="C3226F78"/>
    <w:lvl w:ilvl="0" w:tplc="E8768FD8">
      <w:start w:val="4"/>
      <w:numFmt w:val="decimal"/>
      <w:lvlText w:val="%1"/>
      <w:lvlJc w:val="left"/>
      <w:pPr>
        <w:ind w:left="802" w:hanging="708"/>
      </w:pPr>
      <w:rPr>
        <w:rFonts w:hint="default"/>
        <w:lang w:val="pt-PT" w:eastAsia="en-US" w:bidi="ar-SA"/>
      </w:rPr>
    </w:lvl>
    <w:lvl w:ilvl="1" w:tplc="D8607870">
      <w:numFmt w:val="none"/>
      <w:lvlText w:val=""/>
      <w:lvlJc w:val="left"/>
      <w:pPr>
        <w:tabs>
          <w:tab w:val="num" w:pos="360"/>
        </w:tabs>
      </w:pPr>
    </w:lvl>
    <w:lvl w:ilvl="2" w:tplc="C23286E6">
      <w:numFmt w:val="bullet"/>
      <w:lvlText w:val="•"/>
      <w:lvlJc w:val="left"/>
      <w:pPr>
        <w:ind w:left="2833" w:hanging="708"/>
      </w:pPr>
      <w:rPr>
        <w:rFonts w:hint="default"/>
        <w:lang w:val="pt-PT" w:eastAsia="en-US" w:bidi="ar-SA"/>
      </w:rPr>
    </w:lvl>
    <w:lvl w:ilvl="3" w:tplc="A7864B44">
      <w:numFmt w:val="bullet"/>
      <w:lvlText w:val="•"/>
      <w:lvlJc w:val="left"/>
      <w:pPr>
        <w:ind w:left="3849" w:hanging="708"/>
      </w:pPr>
      <w:rPr>
        <w:rFonts w:hint="default"/>
        <w:lang w:val="pt-PT" w:eastAsia="en-US" w:bidi="ar-SA"/>
      </w:rPr>
    </w:lvl>
    <w:lvl w:ilvl="4" w:tplc="BCC211AE">
      <w:numFmt w:val="bullet"/>
      <w:lvlText w:val="•"/>
      <w:lvlJc w:val="left"/>
      <w:pPr>
        <w:ind w:left="4866" w:hanging="708"/>
      </w:pPr>
      <w:rPr>
        <w:rFonts w:hint="default"/>
        <w:lang w:val="pt-PT" w:eastAsia="en-US" w:bidi="ar-SA"/>
      </w:rPr>
    </w:lvl>
    <w:lvl w:ilvl="5" w:tplc="8F32E5CA">
      <w:numFmt w:val="bullet"/>
      <w:lvlText w:val="•"/>
      <w:lvlJc w:val="left"/>
      <w:pPr>
        <w:ind w:left="5883" w:hanging="708"/>
      </w:pPr>
      <w:rPr>
        <w:rFonts w:hint="default"/>
        <w:lang w:val="pt-PT" w:eastAsia="en-US" w:bidi="ar-SA"/>
      </w:rPr>
    </w:lvl>
    <w:lvl w:ilvl="6" w:tplc="0592027A">
      <w:numFmt w:val="bullet"/>
      <w:lvlText w:val="•"/>
      <w:lvlJc w:val="left"/>
      <w:pPr>
        <w:ind w:left="6899" w:hanging="708"/>
      </w:pPr>
      <w:rPr>
        <w:rFonts w:hint="default"/>
        <w:lang w:val="pt-PT" w:eastAsia="en-US" w:bidi="ar-SA"/>
      </w:rPr>
    </w:lvl>
    <w:lvl w:ilvl="7" w:tplc="5E7AEB7E">
      <w:numFmt w:val="bullet"/>
      <w:lvlText w:val="•"/>
      <w:lvlJc w:val="left"/>
      <w:pPr>
        <w:ind w:left="7916" w:hanging="708"/>
      </w:pPr>
      <w:rPr>
        <w:rFonts w:hint="default"/>
        <w:lang w:val="pt-PT" w:eastAsia="en-US" w:bidi="ar-SA"/>
      </w:rPr>
    </w:lvl>
    <w:lvl w:ilvl="8" w:tplc="09125B4A">
      <w:numFmt w:val="bullet"/>
      <w:lvlText w:val="•"/>
      <w:lvlJc w:val="left"/>
      <w:pPr>
        <w:ind w:left="8933" w:hanging="708"/>
      </w:pPr>
      <w:rPr>
        <w:rFonts w:hint="default"/>
        <w:lang w:val="pt-PT" w:eastAsia="en-US" w:bidi="ar-SA"/>
      </w:rPr>
    </w:lvl>
  </w:abstractNum>
  <w:abstractNum w:abstractNumId="5">
    <w:nsid w:val="56501045"/>
    <w:multiLevelType w:val="hybridMultilevel"/>
    <w:tmpl w:val="804AF798"/>
    <w:lvl w:ilvl="0" w:tplc="1E48F8B8">
      <w:start w:val="6"/>
      <w:numFmt w:val="decimal"/>
      <w:lvlText w:val="%1"/>
      <w:lvlJc w:val="left"/>
      <w:pPr>
        <w:ind w:left="802" w:hanging="567"/>
      </w:pPr>
      <w:rPr>
        <w:rFonts w:hint="default"/>
        <w:lang w:val="pt-PT" w:eastAsia="en-US" w:bidi="ar-SA"/>
      </w:rPr>
    </w:lvl>
    <w:lvl w:ilvl="1" w:tplc="4924591A">
      <w:numFmt w:val="none"/>
      <w:lvlText w:val=""/>
      <w:lvlJc w:val="left"/>
      <w:pPr>
        <w:tabs>
          <w:tab w:val="num" w:pos="360"/>
        </w:tabs>
      </w:pPr>
    </w:lvl>
    <w:lvl w:ilvl="2" w:tplc="8C0AD632">
      <w:numFmt w:val="bullet"/>
      <w:lvlText w:val="•"/>
      <w:lvlJc w:val="left"/>
      <w:pPr>
        <w:ind w:left="2833" w:hanging="567"/>
      </w:pPr>
      <w:rPr>
        <w:rFonts w:hint="default"/>
        <w:lang w:val="pt-PT" w:eastAsia="en-US" w:bidi="ar-SA"/>
      </w:rPr>
    </w:lvl>
    <w:lvl w:ilvl="3" w:tplc="DF36C4F2">
      <w:numFmt w:val="bullet"/>
      <w:lvlText w:val="•"/>
      <w:lvlJc w:val="left"/>
      <w:pPr>
        <w:ind w:left="3849" w:hanging="567"/>
      </w:pPr>
      <w:rPr>
        <w:rFonts w:hint="default"/>
        <w:lang w:val="pt-PT" w:eastAsia="en-US" w:bidi="ar-SA"/>
      </w:rPr>
    </w:lvl>
    <w:lvl w:ilvl="4" w:tplc="F0A46B5E">
      <w:numFmt w:val="bullet"/>
      <w:lvlText w:val="•"/>
      <w:lvlJc w:val="left"/>
      <w:pPr>
        <w:ind w:left="4866" w:hanging="567"/>
      </w:pPr>
      <w:rPr>
        <w:rFonts w:hint="default"/>
        <w:lang w:val="pt-PT" w:eastAsia="en-US" w:bidi="ar-SA"/>
      </w:rPr>
    </w:lvl>
    <w:lvl w:ilvl="5" w:tplc="8C785040">
      <w:numFmt w:val="bullet"/>
      <w:lvlText w:val="•"/>
      <w:lvlJc w:val="left"/>
      <w:pPr>
        <w:ind w:left="5883" w:hanging="567"/>
      </w:pPr>
      <w:rPr>
        <w:rFonts w:hint="default"/>
        <w:lang w:val="pt-PT" w:eastAsia="en-US" w:bidi="ar-SA"/>
      </w:rPr>
    </w:lvl>
    <w:lvl w:ilvl="6" w:tplc="1D04A938">
      <w:numFmt w:val="bullet"/>
      <w:lvlText w:val="•"/>
      <w:lvlJc w:val="left"/>
      <w:pPr>
        <w:ind w:left="6899" w:hanging="567"/>
      </w:pPr>
      <w:rPr>
        <w:rFonts w:hint="default"/>
        <w:lang w:val="pt-PT" w:eastAsia="en-US" w:bidi="ar-SA"/>
      </w:rPr>
    </w:lvl>
    <w:lvl w:ilvl="7" w:tplc="6BCCD8FA">
      <w:numFmt w:val="bullet"/>
      <w:lvlText w:val="•"/>
      <w:lvlJc w:val="left"/>
      <w:pPr>
        <w:ind w:left="7916" w:hanging="567"/>
      </w:pPr>
      <w:rPr>
        <w:rFonts w:hint="default"/>
        <w:lang w:val="pt-PT" w:eastAsia="en-US" w:bidi="ar-SA"/>
      </w:rPr>
    </w:lvl>
    <w:lvl w:ilvl="8" w:tplc="7E3C513E">
      <w:numFmt w:val="bullet"/>
      <w:lvlText w:val="•"/>
      <w:lvlJc w:val="left"/>
      <w:pPr>
        <w:ind w:left="8933" w:hanging="567"/>
      </w:pPr>
      <w:rPr>
        <w:rFonts w:hint="default"/>
        <w:lang w:val="pt-PT" w:eastAsia="en-US" w:bidi="ar-SA"/>
      </w:rPr>
    </w:lvl>
  </w:abstractNum>
  <w:abstractNum w:abstractNumId="6">
    <w:nsid w:val="5B2741F8"/>
    <w:multiLevelType w:val="hybridMultilevel"/>
    <w:tmpl w:val="062ABD68"/>
    <w:lvl w:ilvl="0" w:tplc="DA2EBF76">
      <w:start w:val="7"/>
      <w:numFmt w:val="decimal"/>
      <w:lvlText w:val="%1"/>
      <w:lvlJc w:val="left"/>
      <w:pPr>
        <w:ind w:left="802" w:hanging="708"/>
      </w:pPr>
      <w:rPr>
        <w:rFonts w:hint="default"/>
        <w:lang w:val="pt-PT" w:eastAsia="en-US" w:bidi="ar-SA"/>
      </w:rPr>
    </w:lvl>
    <w:lvl w:ilvl="1" w:tplc="942CCEDE">
      <w:numFmt w:val="none"/>
      <w:lvlText w:val=""/>
      <w:lvlJc w:val="left"/>
      <w:pPr>
        <w:tabs>
          <w:tab w:val="num" w:pos="360"/>
        </w:tabs>
      </w:pPr>
    </w:lvl>
    <w:lvl w:ilvl="2" w:tplc="94CE4932">
      <w:numFmt w:val="bullet"/>
      <w:lvlText w:val="•"/>
      <w:lvlJc w:val="left"/>
      <w:pPr>
        <w:ind w:left="2833" w:hanging="708"/>
      </w:pPr>
      <w:rPr>
        <w:rFonts w:hint="default"/>
        <w:lang w:val="pt-PT" w:eastAsia="en-US" w:bidi="ar-SA"/>
      </w:rPr>
    </w:lvl>
    <w:lvl w:ilvl="3" w:tplc="6E60D91C">
      <w:numFmt w:val="bullet"/>
      <w:lvlText w:val="•"/>
      <w:lvlJc w:val="left"/>
      <w:pPr>
        <w:ind w:left="3849" w:hanging="708"/>
      </w:pPr>
      <w:rPr>
        <w:rFonts w:hint="default"/>
        <w:lang w:val="pt-PT" w:eastAsia="en-US" w:bidi="ar-SA"/>
      </w:rPr>
    </w:lvl>
    <w:lvl w:ilvl="4" w:tplc="93E2BA1A">
      <w:numFmt w:val="bullet"/>
      <w:lvlText w:val="•"/>
      <w:lvlJc w:val="left"/>
      <w:pPr>
        <w:ind w:left="4866" w:hanging="708"/>
      </w:pPr>
      <w:rPr>
        <w:rFonts w:hint="default"/>
        <w:lang w:val="pt-PT" w:eastAsia="en-US" w:bidi="ar-SA"/>
      </w:rPr>
    </w:lvl>
    <w:lvl w:ilvl="5" w:tplc="FF2CE718">
      <w:numFmt w:val="bullet"/>
      <w:lvlText w:val="•"/>
      <w:lvlJc w:val="left"/>
      <w:pPr>
        <w:ind w:left="5883" w:hanging="708"/>
      </w:pPr>
      <w:rPr>
        <w:rFonts w:hint="default"/>
        <w:lang w:val="pt-PT" w:eastAsia="en-US" w:bidi="ar-SA"/>
      </w:rPr>
    </w:lvl>
    <w:lvl w:ilvl="6" w:tplc="10D2CADA">
      <w:numFmt w:val="bullet"/>
      <w:lvlText w:val="•"/>
      <w:lvlJc w:val="left"/>
      <w:pPr>
        <w:ind w:left="6899" w:hanging="708"/>
      </w:pPr>
      <w:rPr>
        <w:rFonts w:hint="default"/>
        <w:lang w:val="pt-PT" w:eastAsia="en-US" w:bidi="ar-SA"/>
      </w:rPr>
    </w:lvl>
    <w:lvl w:ilvl="7" w:tplc="A010F25E">
      <w:numFmt w:val="bullet"/>
      <w:lvlText w:val="•"/>
      <w:lvlJc w:val="left"/>
      <w:pPr>
        <w:ind w:left="7916" w:hanging="708"/>
      </w:pPr>
      <w:rPr>
        <w:rFonts w:hint="default"/>
        <w:lang w:val="pt-PT" w:eastAsia="en-US" w:bidi="ar-SA"/>
      </w:rPr>
    </w:lvl>
    <w:lvl w:ilvl="8" w:tplc="866089F2">
      <w:numFmt w:val="bullet"/>
      <w:lvlText w:val="•"/>
      <w:lvlJc w:val="left"/>
      <w:pPr>
        <w:ind w:left="8933" w:hanging="708"/>
      </w:pPr>
      <w:rPr>
        <w:rFonts w:hint="default"/>
        <w:lang w:val="pt-PT" w:eastAsia="en-US" w:bidi="ar-SA"/>
      </w:rPr>
    </w:lvl>
  </w:abstractNum>
  <w:abstractNum w:abstractNumId="7">
    <w:nsid w:val="5C40426C"/>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8">
    <w:nsid w:val="5EDE2BCB"/>
    <w:multiLevelType w:val="multilevel"/>
    <w:tmpl w:val="90FA67FE"/>
    <w:lvl w:ilvl="0">
      <w:start w:val="5"/>
      <w:numFmt w:val="decimal"/>
      <w:lvlText w:val="%1"/>
      <w:lvlJc w:val="left"/>
      <w:pPr>
        <w:ind w:left="615" w:hanging="615"/>
      </w:pPr>
      <w:rPr>
        <w:rFonts w:hint="default"/>
        <w:w w:val="85"/>
      </w:rPr>
    </w:lvl>
    <w:lvl w:ilvl="1">
      <w:start w:val="2"/>
      <w:numFmt w:val="decimal"/>
      <w:lvlText w:val="%1.%2"/>
      <w:lvlJc w:val="left"/>
      <w:pPr>
        <w:ind w:left="882" w:hanging="615"/>
      </w:pPr>
      <w:rPr>
        <w:rFonts w:hint="default"/>
        <w:w w:val="85"/>
      </w:rPr>
    </w:lvl>
    <w:lvl w:ilvl="2">
      <w:start w:val="1"/>
      <w:numFmt w:val="decimal"/>
      <w:lvlText w:val="%1.%2.%3"/>
      <w:lvlJc w:val="left"/>
      <w:pPr>
        <w:ind w:left="1254" w:hanging="720"/>
      </w:pPr>
      <w:rPr>
        <w:rFonts w:hint="default"/>
        <w:w w:val="85"/>
      </w:rPr>
    </w:lvl>
    <w:lvl w:ilvl="3">
      <w:start w:val="2"/>
      <w:numFmt w:val="decimal"/>
      <w:lvlText w:val="%1.%2.%3.%4"/>
      <w:lvlJc w:val="left"/>
      <w:pPr>
        <w:ind w:left="1881" w:hanging="1080"/>
      </w:pPr>
      <w:rPr>
        <w:rFonts w:hint="default"/>
        <w:w w:val="85"/>
      </w:rPr>
    </w:lvl>
    <w:lvl w:ilvl="4">
      <w:start w:val="1"/>
      <w:numFmt w:val="decimal"/>
      <w:lvlText w:val="%1.%2.%3.%4.%5"/>
      <w:lvlJc w:val="left"/>
      <w:pPr>
        <w:ind w:left="2148" w:hanging="1080"/>
      </w:pPr>
      <w:rPr>
        <w:rFonts w:hint="default"/>
        <w:w w:val="85"/>
      </w:rPr>
    </w:lvl>
    <w:lvl w:ilvl="5">
      <w:start w:val="1"/>
      <w:numFmt w:val="decimal"/>
      <w:lvlText w:val="%1.%2.%3.%4.%5.%6"/>
      <w:lvlJc w:val="left"/>
      <w:pPr>
        <w:ind w:left="2775" w:hanging="1440"/>
      </w:pPr>
      <w:rPr>
        <w:rFonts w:hint="default"/>
        <w:w w:val="85"/>
      </w:rPr>
    </w:lvl>
    <w:lvl w:ilvl="6">
      <w:start w:val="1"/>
      <w:numFmt w:val="decimal"/>
      <w:lvlText w:val="%1.%2.%3.%4.%5.%6.%7"/>
      <w:lvlJc w:val="left"/>
      <w:pPr>
        <w:ind w:left="3042" w:hanging="1440"/>
      </w:pPr>
      <w:rPr>
        <w:rFonts w:hint="default"/>
        <w:w w:val="85"/>
      </w:rPr>
    </w:lvl>
    <w:lvl w:ilvl="7">
      <w:start w:val="1"/>
      <w:numFmt w:val="decimal"/>
      <w:lvlText w:val="%1.%2.%3.%4.%5.%6.%7.%8"/>
      <w:lvlJc w:val="left"/>
      <w:pPr>
        <w:ind w:left="3669" w:hanging="1800"/>
      </w:pPr>
      <w:rPr>
        <w:rFonts w:hint="default"/>
        <w:w w:val="85"/>
      </w:rPr>
    </w:lvl>
    <w:lvl w:ilvl="8">
      <w:start w:val="1"/>
      <w:numFmt w:val="decimal"/>
      <w:lvlText w:val="%1.%2.%3.%4.%5.%6.%7.%8.%9"/>
      <w:lvlJc w:val="left"/>
      <w:pPr>
        <w:ind w:left="3936" w:hanging="1800"/>
      </w:pPr>
      <w:rPr>
        <w:rFonts w:hint="default"/>
        <w:w w:val="85"/>
      </w:rPr>
    </w:lvl>
  </w:abstractNum>
  <w:abstractNum w:abstractNumId="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10">
    <w:nsid w:val="6F991E18"/>
    <w:multiLevelType w:val="hybridMultilevel"/>
    <w:tmpl w:val="48F2C262"/>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
    <w:nsid w:val="7A113602"/>
    <w:multiLevelType w:val="hybridMultilevel"/>
    <w:tmpl w:val="B0E4B5AC"/>
    <w:lvl w:ilvl="0" w:tplc="154EA5B8">
      <w:start w:val="1"/>
      <w:numFmt w:val="decimal"/>
      <w:lvlText w:val="%1"/>
      <w:lvlJc w:val="left"/>
      <w:pPr>
        <w:ind w:left="1368" w:hanging="567"/>
      </w:pPr>
      <w:rPr>
        <w:rFonts w:hint="default"/>
        <w:lang w:val="pt-PT" w:eastAsia="en-US" w:bidi="ar-SA"/>
      </w:rPr>
    </w:lvl>
    <w:lvl w:ilvl="1" w:tplc="333E61DE">
      <w:numFmt w:val="none"/>
      <w:lvlText w:val=""/>
      <w:lvlJc w:val="left"/>
      <w:pPr>
        <w:tabs>
          <w:tab w:val="num" w:pos="360"/>
        </w:tabs>
      </w:pPr>
    </w:lvl>
    <w:lvl w:ilvl="2" w:tplc="E9F4DFB2">
      <w:numFmt w:val="bullet"/>
      <w:lvlText w:val="•"/>
      <w:lvlJc w:val="left"/>
      <w:pPr>
        <w:ind w:left="3281" w:hanging="567"/>
      </w:pPr>
      <w:rPr>
        <w:rFonts w:hint="default"/>
        <w:lang w:val="pt-PT" w:eastAsia="en-US" w:bidi="ar-SA"/>
      </w:rPr>
    </w:lvl>
    <w:lvl w:ilvl="3" w:tplc="4FE69A6E">
      <w:numFmt w:val="bullet"/>
      <w:lvlText w:val="•"/>
      <w:lvlJc w:val="left"/>
      <w:pPr>
        <w:ind w:left="4241" w:hanging="567"/>
      </w:pPr>
      <w:rPr>
        <w:rFonts w:hint="default"/>
        <w:lang w:val="pt-PT" w:eastAsia="en-US" w:bidi="ar-SA"/>
      </w:rPr>
    </w:lvl>
    <w:lvl w:ilvl="4" w:tplc="EA6A6AC4">
      <w:numFmt w:val="bullet"/>
      <w:lvlText w:val="•"/>
      <w:lvlJc w:val="left"/>
      <w:pPr>
        <w:ind w:left="5202" w:hanging="567"/>
      </w:pPr>
      <w:rPr>
        <w:rFonts w:hint="default"/>
        <w:lang w:val="pt-PT" w:eastAsia="en-US" w:bidi="ar-SA"/>
      </w:rPr>
    </w:lvl>
    <w:lvl w:ilvl="5" w:tplc="4518FC48">
      <w:numFmt w:val="bullet"/>
      <w:lvlText w:val="•"/>
      <w:lvlJc w:val="left"/>
      <w:pPr>
        <w:ind w:left="6163" w:hanging="567"/>
      </w:pPr>
      <w:rPr>
        <w:rFonts w:hint="default"/>
        <w:lang w:val="pt-PT" w:eastAsia="en-US" w:bidi="ar-SA"/>
      </w:rPr>
    </w:lvl>
    <w:lvl w:ilvl="6" w:tplc="1F181C14">
      <w:numFmt w:val="bullet"/>
      <w:lvlText w:val="•"/>
      <w:lvlJc w:val="left"/>
      <w:pPr>
        <w:ind w:left="7123" w:hanging="567"/>
      </w:pPr>
      <w:rPr>
        <w:rFonts w:hint="default"/>
        <w:lang w:val="pt-PT" w:eastAsia="en-US" w:bidi="ar-SA"/>
      </w:rPr>
    </w:lvl>
    <w:lvl w:ilvl="7" w:tplc="B1F205CC">
      <w:numFmt w:val="bullet"/>
      <w:lvlText w:val="•"/>
      <w:lvlJc w:val="left"/>
      <w:pPr>
        <w:ind w:left="8084" w:hanging="567"/>
      </w:pPr>
      <w:rPr>
        <w:rFonts w:hint="default"/>
        <w:lang w:val="pt-PT" w:eastAsia="en-US" w:bidi="ar-SA"/>
      </w:rPr>
    </w:lvl>
    <w:lvl w:ilvl="8" w:tplc="A57881B8">
      <w:numFmt w:val="bullet"/>
      <w:lvlText w:val="•"/>
      <w:lvlJc w:val="left"/>
      <w:pPr>
        <w:ind w:left="9045" w:hanging="567"/>
      </w:pPr>
      <w:rPr>
        <w:rFonts w:hint="default"/>
        <w:lang w:val="pt-PT" w:eastAsia="en-US" w:bidi="ar-SA"/>
      </w:rPr>
    </w:lvl>
  </w:abstractNum>
  <w:num w:numId="1">
    <w:abstractNumId w:val="6"/>
  </w:num>
  <w:num w:numId="2">
    <w:abstractNumId w:val="5"/>
  </w:num>
  <w:num w:numId="3">
    <w:abstractNumId w:val="9"/>
  </w:num>
  <w:num w:numId="4">
    <w:abstractNumId w:val="0"/>
  </w:num>
  <w:num w:numId="5">
    <w:abstractNumId w:val="4"/>
  </w:num>
  <w:num w:numId="6">
    <w:abstractNumId w:val="11"/>
  </w:num>
  <w:num w:numId="7">
    <w:abstractNumId w:val="10"/>
  </w:num>
  <w:num w:numId="8">
    <w:abstractNumId w:val="7"/>
  </w:num>
  <w:num w:numId="9">
    <w:abstractNumId w:val="1"/>
  </w:num>
  <w:num w:numId="10">
    <w:abstractNumId w:val="2"/>
  </w:num>
  <w:num w:numId="11">
    <w:abstractNumId w:val="8"/>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shapeLayoutLikeWW8/>
    <w:useFELayout/>
  </w:compat>
  <w:rsids>
    <w:rsidRoot w:val="00FF7654"/>
    <w:rsid w:val="00000454"/>
    <w:rsid w:val="00016415"/>
    <w:rsid w:val="000523DB"/>
    <w:rsid w:val="0006602A"/>
    <w:rsid w:val="00115E4F"/>
    <w:rsid w:val="00157DFE"/>
    <w:rsid w:val="00196014"/>
    <w:rsid w:val="001C5034"/>
    <w:rsid w:val="001D48F9"/>
    <w:rsid w:val="001D6211"/>
    <w:rsid w:val="001E47B0"/>
    <w:rsid w:val="00260B8C"/>
    <w:rsid w:val="002630F0"/>
    <w:rsid w:val="00284928"/>
    <w:rsid w:val="0029552E"/>
    <w:rsid w:val="002F1C72"/>
    <w:rsid w:val="0031172C"/>
    <w:rsid w:val="00340C85"/>
    <w:rsid w:val="0034268D"/>
    <w:rsid w:val="0037425A"/>
    <w:rsid w:val="00383343"/>
    <w:rsid w:val="003A787D"/>
    <w:rsid w:val="003C04EC"/>
    <w:rsid w:val="003D1A0B"/>
    <w:rsid w:val="003E1D36"/>
    <w:rsid w:val="00424E84"/>
    <w:rsid w:val="00433208"/>
    <w:rsid w:val="00472ED4"/>
    <w:rsid w:val="004A0FCA"/>
    <w:rsid w:val="004A370D"/>
    <w:rsid w:val="004E1C82"/>
    <w:rsid w:val="004F5FAE"/>
    <w:rsid w:val="005067DA"/>
    <w:rsid w:val="00506C82"/>
    <w:rsid w:val="005514D3"/>
    <w:rsid w:val="00573805"/>
    <w:rsid w:val="00607C5C"/>
    <w:rsid w:val="006203B1"/>
    <w:rsid w:val="0068034C"/>
    <w:rsid w:val="00690590"/>
    <w:rsid w:val="0069716C"/>
    <w:rsid w:val="006A205D"/>
    <w:rsid w:val="006A4F05"/>
    <w:rsid w:val="006B74CD"/>
    <w:rsid w:val="006C1F45"/>
    <w:rsid w:val="006C5EF0"/>
    <w:rsid w:val="00706771"/>
    <w:rsid w:val="007212EC"/>
    <w:rsid w:val="007300C5"/>
    <w:rsid w:val="00783509"/>
    <w:rsid w:val="00784214"/>
    <w:rsid w:val="007B2FD5"/>
    <w:rsid w:val="007C1FFC"/>
    <w:rsid w:val="007D23F7"/>
    <w:rsid w:val="00851150"/>
    <w:rsid w:val="00851FDB"/>
    <w:rsid w:val="00890204"/>
    <w:rsid w:val="008A37D6"/>
    <w:rsid w:val="008A4997"/>
    <w:rsid w:val="00903989"/>
    <w:rsid w:val="00932546"/>
    <w:rsid w:val="00957625"/>
    <w:rsid w:val="00980815"/>
    <w:rsid w:val="009C18F8"/>
    <w:rsid w:val="009E4BA8"/>
    <w:rsid w:val="009E50FE"/>
    <w:rsid w:val="00B1677E"/>
    <w:rsid w:val="00B43461"/>
    <w:rsid w:val="00B85589"/>
    <w:rsid w:val="00BB6495"/>
    <w:rsid w:val="00BD18A5"/>
    <w:rsid w:val="00BE3BE8"/>
    <w:rsid w:val="00BE4CC5"/>
    <w:rsid w:val="00C607EA"/>
    <w:rsid w:val="00C63204"/>
    <w:rsid w:val="00C80E30"/>
    <w:rsid w:val="00CA7BAF"/>
    <w:rsid w:val="00CB0C4F"/>
    <w:rsid w:val="00CF2FE3"/>
    <w:rsid w:val="00CF3117"/>
    <w:rsid w:val="00D10EE6"/>
    <w:rsid w:val="00D22A3D"/>
    <w:rsid w:val="00D94B73"/>
    <w:rsid w:val="00DC4215"/>
    <w:rsid w:val="00DC7372"/>
    <w:rsid w:val="00DD1CB0"/>
    <w:rsid w:val="00DE2513"/>
    <w:rsid w:val="00DF1A55"/>
    <w:rsid w:val="00E0375C"/>
    <w:rsid w:val="00E3743A"/>
    <w:rsid w:val="00EB3EE2"/>
    <w:rsid w:val="00EC725B"/>
    <w:rsid w:val="00F4071A"/>
    <w:rsid w:val="00F50342"/>
    <w:rsid w:val="00F6371B"/>
    <w:rsid w:val="00F86EED"/>
    <w:rsid w:val="00F94FA2"/>
    <w:rsid w:val="00FA345B"/>
    <w:rsid w:val="00FC3E8C"/>
    <w:rsid w:val="00FC6244"/>
    <w:rsid w:val="00FE2E6F"/>
    <w:rsid w:val="00FE2EF7"/>
    <w:rsid w:val="00FF2FC5"/>
    <w:rsid w:val="00FF765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F7654"/>
    <w:rPr>
      <w:rFonts w:ascii="Arial MT" w:eastAsia="Arial MT" w:hAnsi="Arial MT" w:cs="Arial MT"/>
      <w:lang w:val="pt-PT"/>
    </w:rPr>
  </w:style>
  <w:style w:type="paragraph" w:styleId="Ttulo1">
    <w:name w:val="heading 1"/>
    <w:basedOn w:val="Normal"/>
    <w:next w:val="Normal"/>
    <w:link w:val="Ttulo1Char"/>
    <w:uiPriority w:val="9"/>
    <w:qFormat/>
    <w:rsid w:val="00F6371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FF7654"/>
    <w:tblPr>
      <w:tblInd w:w="0" w:type="dxa"/>
      <w:tblCellMar>
        <w:top w:w="0" w:type="dxa"/>
        <w:left w:w="0" w:type="dxa"/>
        <w:bottom w:w="0" w:type="dxa"/>
        <w:right w:w="0" w:type="dxa"/>
      </w:tblCellMar>
    </w:tblPr>
  </w:style>
  <w:style w:type="paragraph" w:styleId="Corpodetexto">
    <w:name w:val="Body Text"/>
    <w:basedOn w:val="Normal"/>
    <w:uiPriority w:val="1"/>
    <w:qFormat/>
    <w:rsid w:val="00FF7654"/>
    <w:rPr>
      <w:sz w:val="24"/>
      <w:szCs w:val="24"/>
    </w:rPr>
  </w:style>
  <w:style w:type="paragraph" w:customStyle="1" w:styleId="Heading1">
    <w:name w:val="Heading 1"/>
    <w:basedOn w:val="Normal"/>
    <w:uiPriority w:val="1"/>
    <w:qFormat/>
    <w:rsid w:val="00FF7654"/>
    <w:pPr>
      <w:spacing w:before="66"/>
      <w:ind w:left="1133"/>
      <w:outlineLvl w:val="1"/>
    </w:pPr>
    <w:rPr>
      <w:rFonts w:ascii="Arial" w:eastAsia="Arial" w:hAnsi="Arial" w:cs="Arial"/>
      <w:b/>
      <w:bCs/>
      <w:sz w:val="24"/>
      <w:szCs w:val="24"/>
    </w:rPr>
  </w:style>
  <w:style w:type="paragraph" w:styleId="PargrafodaLista">
    <w:name w:val="List Paragraph"/>
    <w:basedOn w:val="Normal"/>
    <w:uiPriority w:val="1"/>
    <w:qFormat/>
    <w:rsid w:val="00FF7654"/>
    <w:pPr>
      <w:ind w:left="802"/>
      <w:jc w:val="both"/>
    </w:pPr>
  </w:style>
  <w:style w:type="paragraph" w:customStyle="1" w:styleId="TableParagraph">
    <w:name w:val="Table Paragraph"/>
    <w:basedOn w:val="Normal"/>
    <w:uiPriority w:val="1"/>
    <w:qFormat/>
    <w:rsid w:val="00FF7654"/>
  </w:style>
  <w:style w:type="paragraph" w:styleId="Recuodecorpodetexto3">
    <w:name w:val="Body Text Indent 3"/>
    <w:basedOn w:val="Normal"/>
    <w:link w:val="Recuodecorpodetexto3Char"/>
    <w:uiPriority w:val="99"/>
    <w:unhideWhenUsed/>
    <w:rsid w:val="00E0375C"/>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E0375C"/>
    <w:rPr>
      <w:rFonts w:ascii="Arial MT" w:eastAsia="Arial MT" w:hAnsi="Arial MT" w:cs="Arial MT"/>
      <w:sz w:val="16"/>
      <w:szCs w:val="16"/>
      <w:lang w:val="pt-PT"/>
    </w:rPr>
  </w:style>
  <w:style w:type="paragraph" w:styleId="Cabealho">
    <w:name w:val="header"/>
    <w:basedOn w:val="Normal"/>
    <w:link w:val="CabealhoChar"/>
    <w:uiPriority w:val="99"/>
    <w:semiHidden/>
    <w:unhideWhenUsed/>
    <w:rsid w:val="00980815"/>
    <w:pPr>
      <w:tabs>
        <w:tab w:val="center" w:pos="4252"/>
        <w:tab w:val="right" w:pos="8504"/>
      </w:tabs>
    </w:pPr>
  </w:style>
  <w:style w:type="character" w:customStyle="1" w:styleId="CabealhoChar">
    <w:name w:val="Cabeçalho Char"/>
    <w:basedOn w:val="Fontepargpadro"/>
    <w:link w:val="Cabealho"/>
    <w:uiPriority w:val="99"/>
    <w:semiHidden/>
    <w:rsid w:val="00980815"/>
    <w:rPr>
      <w:rFonts w:ascii="Arial MT" w:eastAsia="Arial MT" w:hAnsi="Arial MT" w:cs="Arial MT"/>
      <w:lang w:val="pt-PT"/>
    </w:rPr>
  </w:style>
  <w:style w:type="paragraph" w:styleId="Rodap">
    <w:name w:val="footer"/>
    <w:basedOn w:val="Normal"/>
    <w:link w:val="RodapChar"/>
    <w:uiPriority w:val="99"/>
    <w:semiHidden/>
    <w:unhideWhenUsed/>
    <w:rsid w:val="00980815"/>
    <w:pPr>
      <w:tabs>
        <w:tab w:val="center" w:pos="4252"/>
        <w:tab w:val="right" w:pos="8504"/>
      </w:tabs>
    </w:pPr>
  </w:style>
  <w:style w:type="character" w:customStyle="1" w:styleId="RodapChar">
    <w:name w:val="Rodapé Char"/>
    <w:basedOn w:val="Fontepargpadro"/>
    <w:link w:val="Rodap"/>
    <w:uiPriority w:val="99"/>
    <w:semiHidden/>
    <w:rsid w:val="00980815"/>
    <w:rPr>
      <w:rFonts w:ascii="Arial MT" w:eastAsia="Arial MT" w:hAnsi="Arial MT" w:cs="Arial MT"/>
      <w:lang w:val="pt-PT"/>
    </w:rPr>
  </w:style>
  <w:style w:type="character" w:customStyle="1" w:styleId="Ttulo1Char">
    <w:name w:val="Título 1 Char"/>
    <w:basedOn w:val="Fontepargpadro"/>
    <w:link w:val="Ttulo1"/>
    <w:uiPriority w:val="9"/>
    <w:rsid w:val="00F6371B"/>
    <w:rPr>
      <w:rFonts w:asciiTheme="majorHAnsi" w:eastAsiaTheme="majorEastAsia" w:hAnsiTheme="majorHAnsi" w:cstheme="majorBidi"/>
      <w:b/>
      <w:bCs/>
      <w:color w:val="365F91" w:themeColor="accent1" w:themeShade="BF"/>
      <w:sz w:val="28"/>
      <w:szCs w:val="28"/>
      <w:lang w:val="pt-PT"/>
    </w:rPr>
  </w:style>
</w:styles>
</file>

<file path=word/webSettings.xml><?xml version="1.0" encoding="utf-8"?>
<w:webSettings xmlns:r="http://schemas.openxmlformats.org/officeDocument/2006/relationships" xmlns:w="http://schemas.openxmlformats.org/wordprocessingml/2006/main">
  <w:divs>
    <w:div w:id="14238791">
      <w:bodyDiv w:val="1"/>
      <w:marLeft w:val="0"/>
      <w:marRight w:val="0"/>
      <w:marTop w:val="0"/>
      <w:marBottom w:val="0"/>
      <w:divBdr>
        <w:top w:val="none" w:sz="0" w:space="0" w:color="auto"/>
        <w:left w:val="none" w:sz="0" w:space="0" w:color="auto"/>
        <w:bottom w:val="none" w:sz="0" w:space="0" w:color="auto"/>
        <w:right w:val="none" w:sz="0" w:space="0" w:color="auto"/>
      </w:divBdr>
    </w:div>
    <w:div w:id="81221258">
      <w:bodyDiv w:val="1"/>
      <w:marLeft w:val="0"/>
      <w:marRight w:val="0"/>
      <w:marTop w:val="0"/>
      <w:marBottom w:val="0"/>
      <w:divBdr>
        <w:top w:val="none" w:sz="0" w:space="0" w:color="auto"/>
        <w:left w:val="none" w:sz="0" w:space="0" w:color="auto"/>
        <w:bottom w:val="none" w:sz="0" w:space="0" w:color="auto"/>
        <w:right w:val="none" w:sz="0" w:space="0" w:color="auto"/>
      </w:divBdr>
    </w:div>
    <w:div w:id="144517057">
      <w:bodyDiv w:val="1"/>
      <w:marLeft w:val="0"/>
      <w:marRight w:val="0"/>
      <w:marTop w:val="0"/>
      <w:marBottom w:val="0"/>
      <w:divBdr>
        <w:top w:val="none" w:sz="0" w:space="0" w:color="auto"/>
        <w:left w:val="none" w:sz="0" w:space="0" w:color="auto"/>
        <w:bottom w:val="none" w:sz="0" w:space="0" w:color="auto"/>
        <w:right w:val="none" w:sz="0" w:space="0" w:color="auto"/>
      </w:divBdr>
    </w:div>
    <w:div w:id="160124924">
      <w:bodyDiv w:val="1"/>
      <w:marLeft w:val="0"/>
      <w:marRight w:val="0"/>
      <w:marTop w:val="0"/>
      <w:marBottom w:val="0"/>
      <w:divBdr>
        <w:top w:val="none" w:sz="0" w:space="0" w:color="auto"/>
        <w:left w:val="none" w:sz="0" w:space="0" w:color="auto"/>
        <w:bottom w:val="none" w:sz="0" w:space="0" w:color="auto"/>
        <w:right w:val="none" w:sz="0" w:space="0" w:color="auto"/>
      </w:divBdr>
    </w:div>
    <w:div w:id="169418430">
      <w:bodyDiv w:val="1"/>
      <w:marLeft w:val="0"/>
      <w:marRight w:val="0"/>
      <w:marTop w:val="0"/>
      <w:marBottom w:val="0"/>
      <w:divBdr>
        <w:top w:val="none" w:sz="0" w:space="0" w:color="auto"/>
        <w:left w:val="none" w:sz="0" w:space="0" w:color="auto"/>
        <w:bottom w:val="none" w:sz="0" w:space="0" w:color="auto"/>
        <w:right w:val="none" w:sz="0" w:space="0" w:color="auto"/>
      </w:divBdr>
    </w:div>
    <w:div w:id="190150819">
      <w:bodyDiv w:val="1"/>
      <w:marLeft w:val="0"/>
      <w:marRight w:val="0"/>
      <w:marTop w:val="0"/>
      <w:marBottom w:val="0"/>
      <w:divBdr>
        <w:top w:val="none" w:sz="0" w:space="0" w:color="auto"/>
        <w:left w:val="none" w:sz="0" w:space="0" w:color="auto"/>
        <w:bottom w:val="none" w:sz="0" w:space="0" w:color="auto"/>
        <w:right w:val="none" w:sz="0" w:space="0" w:color="auto"/>
      </w:divBdr>
    </w:div>
    <w:div w:id="203905443">
      <w:bodyDiv w:val="1"/>
      <w:marLeft w:val="0"/>
      <w:marRight w:val="0"/>
      <w:marTop w:val="0"/>
      <w:marBottom w:val="0"/>
      <w:divBdr>
        <w:top w:val="none" w:sz="0" w:space="0" w:color="auto"/>
        <w:left w:val="none" w:sz="0" w:space="0" w:color="auto"/>
        <w:bottom w:val="none" w:sz="0" w:space="0" w:color="auto"/>
        <w:right w:val="none" w:sz="0" w:space="0" w:color="auto"/>
      </w:divBdr>
    </w:div>
    <w:div w:id="230191574">
      <w:bodyDiv w:val="1"/>
      <w:marLeft w:val="0"/>
      <w:marRight w:val="0"/>
      <w:marTop w:val="0"/>
      <w:marBottom w:val="0"/>
      <w:divBdr>
        <w:top w:val="none" w:sz="0" w:space="0" w:color="auto"/>
        <w:left w:val="none" w:sz="0" w:space="0" w:color="auto"/>
        <w:bottom w:val="none" w:sz="0" w:space="0" w:color="auto"/>
        <w:right w:val="none" w:sz="0" w:space="0" w:color="auto"/>
      </w:divBdr>
    </w:div>
    <w:div w:id="247276264">
      <w:bodyDiv w:val="1"/>
      <w:marLeft w:val="0"/>
      <w:marRight w:val="0"/>
      <w:marTop w:val="0"/>
      <w:marBottom w:val="0"/>
      <w:divBdr>
        <w:top w:val="none" w:sz="0" w:space="0" w:color="auto"/>
        <w:left w:val="none" w:sz="0" w:space="0" w:color="auto"/>
        <w:bottom w:val="none" w:sz="0" w:space="0" w:color="auto"/>
        <w:right w:val="none" w:sz="0" w:space="0" w:color="auto"/>
      </w:divBdr>
    </w:div>
    <w:div w:id="303242384">
      <w:bodyDiv w:val="1"/>
      <w:marLeft w:val="0"/>
      <w:marRight w:val="0"/>
      <w:marTop w:val="0"/>
      <w:marBottom w:val="0"/>
      <w:divBdr>
        <w:top w:val="none" w:sz="0" w:space="0" w:color="auto"/>
        <w:left w:val="none" w:sz="0" w:space="0" w:color="auto"/>
        <w:bottom w:val="none" w:sz="0" w:space="0" w:color="auto"/>
        <w:right w:val="none" w:sz="0" w:space="0" w:color="auto"/>
      </w:divBdr>
    </w:div>
    <w:div w:id="312174030">
      <w:bodyDiv w:val="1"/>
      <w:marLeft w:val="0"/>
      <w:marRight w:val="0"/>
      <w:marTop w:val="0"/>
      <w:marBottom w:val="0"/>
      <w:divBdr>
        <w:top w:val="none" w:sz="0" w:space="0" w:color="auto"/>
        <w:left w:val="none" w:sz="0" w:space="0" w:color="auto"/>
        <w:bottom w:val="none" w:sz="0" w:space="0" w:color="auto"/>
        <w:right w:val="none" w:sz="0" w:space="0" w:color="auto"/>
      </w:divBdr>
    </w:div>
    <w:div w:id="438258324">
      <w:bodyDiv w:val="1"/>
      <w:marLeft w:val="0"/>
      <w:marRight w:val="0"/>
      <w:marTop w:val="0"/>
      <w:marBottom w:val="0"/>
      <w:divBdr>
        <w:top w:val="none" w:sz="0" w:space="0" w:color="auto"/>
        <w:left w:val="none" w:sz="0" w:space="0" w:color="auto"/>
        <w:bottom w:val="none" w:sz="0" w:space="0" w:color="auto"/>
        <w:right w:val="none" w:sz="0" w:space="0" w:color="auto"/>
      </w:divBdr>
    </w:div>
    <w:div w:id="525414255">
      <w:bodyDiv w:val="1"/>
      <w:marLeft w:val="0"/>
      <w:marRight w:val="0"/>
      <w:marTop w:val="0"/>
      <w:marBottom w:val="0"/>
      <w:divBdr>
        <w:top w:val="none" w:sz="0" w:space="0" w:color="auto"/>
        <w:left w:val="none" w:sz="0" w:space="0" w:color="auto"/>
        <w:bottom w:val="none" w:sz="0" w:space="0" w:color="auto"/>
        <w:right w:val="none" w:sz="0" w:space="0" w:color="auto"/>
      </w:divBdr>
    </w:div>
    <w:div w:id="599292962">
      <w:bodyDiv w:val="1"/>
      <w:marLeft w:val="0"/>
      <w:marRight w:val="0"/>
      <w:marTop w:val="0"/>
      <w:marBottom w:val="0"/>
      <w:divBdr>
        <w:top w:val="none" w:sz="0" w:space="0" w:color="auto"/>
        <w:left w:val="none" w:sz="0" w:space="0" w:color="auto"/>
        <w:bottom w:val="none" w:sz="0" w:space="0" w:color="auto"/>
        <w:right w:val="none" w:sz="0" w:space="0" w:color="auto"/>
      </w:divBdr>
    </w:div>
    <w:div w:id="648747553">
      <w:bodyDiv w:val="1"/>
      <w:marLeft w:val="0"/>
      <w:marRight w:val="0"/>
      <w:marTop w:val="0"/>
      <w:marBottom w:val="0"/>
      <w:divBdr>
        <w:top w:val="none" w:sz="0" w:space="0" w:color="auto"/>
        <w:left w:val="none" w:sz="0" w:space="0" w:color="auto"/>
        <w:bottom w:val="none" w:sz="0" w:space="0" w:color="auto"/>
        <w:right w:val="none" w:sz="0" w:space="0" w:color="auto"/>
      </w:divBdr>
    </w:div>
    <w:div w:id="771975919">
      <w:bodyDiv w:val="1"/>
      <w:marLeft w:val="0"/>
      <w:marRight w:val="0"/>
      <w:marTop w:val="0"/>
      <w:marBottom w:val="0"/>
      <w:divBdr>
        <w:top w:val="none" w:sz="0" w:space="0" w:color="auto"/>
        <w:left w:val="none" w:sz="0" w:space="0" w:color="auto"/>
        <w:bottom w:val="none" w:sz="0" w:space="0" w:color="auto"/>
        <w:right w:val="none" w:sz="0" w:space="0" w:color="auto"/>
      </w:divBdr>
    </w:div>
    <w:div w:id="810640036">
      <w:bodyDiv w:val="1"/>
      <w:marLeft w:val="0"/>
      <w:marRight w:val="0"/>
      <w:marTop w:val="0"/>
      <w:marBottom w:val="0"/>
      <w:divBdr>
        <w:top w:val="none" w:sz="0" w:space="0" w:color="auto"/>
        <w:left w:val="none" w:sz="0" w:space="0" w:color="auto"/>
        <w:bottom w:val="none" w:sz="0" w:space="0" w:color="auto"/>
        <w:right w:val="none" w:sz="0" w:space="0" w:color="auto"/>
      </w:divBdr>
    </w:div>
    <w:div w:id="940377810">
      <w:bodyDiv w:val="1"/>
      <w:marLeft w:val="0"/>
      <w:marRight w:val="0"/>
      <w:marTop w:val="0"/>
      <w:marBottom w:val="0"/>
      <w:divBdr>
        <w:top w:val="none" w:sz="0" w:space="0" w:color="auto"/>
        <w:left w:val="none" w:sz="0" w:space="0" w:color="auto"/>
        <w:bottom w:val="none" w:sz="0" w:space="0" w:color="auto"/>
        <w:right w:val="none" w:sz="0" w:space="0" w:color="auto"/>
      </w:divBdr>
    </w:div>
    <w:div w:id="1137187990">
      <w:bodyDiv w:val="1"/>
      <w:marLeft w:val="0"/>
      <w:marRight w:val="0"/>
      <w:marTop w:val="0"/>
      <w:marBottom w:val="0"/>
      <w:divBdr>
        <w:top w:val="none" w:sz="0" w:space="0" w:color="auto"/>
        <w:left w:val="none" w:sz="0" w:space="0" w:color="auto"/>
        <w:bottom w:val="none" w:sz="0" w:space="0" w:color="auto"/>
        <w:right w:val="none" w:sz="0" w:space="0" w:color="auto"/>
      </w:divBdr>
    </w:div>
    <w:div w:id="1141461084">
      <w:bodyDiv w:val="1"/>
      <w:marLeft w:val="0"/>
      <w:marRight w:val="0"/>
      <w:marTop w:val="0"/>
      <w:marBottom w:val="0"/>
      <w:divBdr>
        <w:top w:val="none" w:sz="0" w:space="0" w:color="auto"/>
        <w:left w:val="none" w:sz="0" w:space="0" w:color="auto"/>
        <w:bottom w:val="none" w:sz="0" w:space="0" w:color="auto"/>
        <w:right w:val="none" w:sz="0" w:space="0" w:color="auto"/>
      </w:divBdr>
    </w:div>
    <w:div w:id="1191071854">
      <w:bodyDiv w:val="1"/>
      <w:marLeft w:val="0"/>
      <w:marRight w:val="0"/>
      <w:marTop w:val="0"/>
      <w:marBottom w:val="0"/>
      <w:divBdr>
        <w:top w:val="none" w:sz="0" w:space="0" w:color="auto"/>
        <w:left w:val="none" w:sz="0" w:space="0" w:color="auto"/>
        <w:bottom w:val="none" w:sz="0" w:space="0" w:color="auto"/>
        <w:right w:val="none" w:sz="0" w:space="0" w:color="auto"/>
      </w:divBdr>
    </w:div>
    <w:div w:id="1224219328">
      <w:bodyDiv w:val="1"/>
      <w:marLeft w:val="0"/>
      <w:marRight w:val="0"/>
      <w:marTop w:val="0"/>
      <w:marBottom w:val="0"/>
      <w:divBdr>
        <w:top w:val="none" w:sz="0" w:space="0" w:color="auto"/>
        <w:left w:val="none" w:sz="0" w:space="0" w:color="auto"/>
        <w:bottom w:val="none" w:sz="0" w:space="0" w:color="auto"/>
        <w:right w:val="none" w:sz="0" w:space="0" w:color="auto"/>
      </w:divBdr>
    </w:div>
    <w:div w:id="1235823174">
      <w:bodyDiv w:val="1"/>
      <w:marLeft w:val="0"/>
      <w:marRight w:val="0"/>
      <w:marTop w:val="0"/>
      <w:marBottom w:val="0"/>
      <w:divBdr>
        <w:top w:val="none" w:sz="0" w:space="0" w:color="auto"/>
        <w:left w:val="none" w:sz="0" w:space="0" w:color="auto"/>
        <w:bottom w:val="none" w:sz="0" w:space="0" w:color="auto"/>
        <w:right w:val="none" w:sz="0" w:space="0" w:color="auto"/>
      </w:divBdr>
    </w:div>
    <w:div w:id="1263142878">
      <w:bodyDiv w:val="1"/>
      <w:marLeft w:val="0"/>
      <w:marRight w:val="0"/>
      <w:marTop w:val="0"/>
      <w:marBottom w:val="0"/>
      <w:divBdr>
        <w:top w:val="none" w:sz="0" w:space="0" w:color="auto"/>
        <w:left w:val="none" w:sz="0" w:space="0" w:color="auto"/>
        <w:bottom w:val="none" w:sz="0" w:space="0" w:color="auto"/>
        <w:right w:val="none" w:sz="0" w:space="0" w:color="auto"/>
      </w:divBdr>
    </w:div>
    <w:div w:id="1358265419">
      <w:bodyDiv w:val="1"/>
      <w:marLeft w:val="0"/>
      <w:marRight w:val="0"/>
      <w:marTop w:val="0"/>
      <w:marBottom w:val="0"/>
      <w:divBdr>
        <w:top w:val="none" w:sz="0" w:space="0" w:color="auto"/>
        <w:left w:val="none" w:sz="0" w:space="0" w:color="auto"/>
        <w:bottom w:val="none" w:sz="0" w:space="0" w:color="auto"/>
        <w:right w:val="none" w:sz="0" w:space="0" w:color="auto"/>
      </w:divBdr>
    </w:div>
    <w:div w:id="1365903658">
      <w:bodyDiv w:val="1"/>
      <w:marLeft w:val="0"/>
      <w:marRight w:val="0"/>
      <w:marTop w:val="0"/>
      <w:marBottom w:val="0"/>
      <w:divBdr>
        <w:top w:val="none" w:sz="0" w:space="0" w:color="auto"/>
        <w:left w:val="none" w:sz="0" w:space="0" w:color="auto"/>
        <w:bottom w:val="none" w:sz="0" w:space="0" w:color="auto"/>
        <w:right w:val="none" w:sz="0" w:space="0" w:color="auto"/>
      </w:divBdr>
    </w:div>
    <w:div w:id="1383750678">
      <w:bodyDiv w:val="1"/>
      <w:marLeft w:val="0"/>
      <w:marRight w:val="0"/>
      <w:marTop w:val="0"/>
      <w:marBottom w:val="0"/>
      <w:divBdr>
        <w:top w:val="none" w:sz="0" w:space="0" w:color="auto"/>
        <w:left w:val="none" w:sz="0" w:space="0" w:color="auto"/>
        <w:bottom w:val="none" w:sz="0" w:space="0" w:color="auto"/>
        <w:right w:val="none" w:sz="0" w:space="0" w:color="auto"/>
      </w:divBdr>
    </w:div>
    <w:div w:id="1409575443">
      <w:bodyDiv w:val="1"/>
      <w:marLeft w:val="0"/>
      <w:marRight w:val="0"/>
      <w:marTop w:val="0"/>
      <w:marBottom w:val="0"/>
      <w:divBdr>
        <w:top w:val="none" w:sz="0" w:space="0" w:color="auto"/>
        <w:left w:val="none" w:sz="0" w:space="0" w:color="auto"/>
        <w:bottom w:val="none" w:sz="0" w:space="0" w:color="auto"/>
        <w:right w:val="none" w:sz="0" w:space="0" w:color="auto"/>
      </w:divBdr>
    </w:div>
    <w:div w:id="1471242083">
      <w:bodyDiv w:val="1"/>
      <w:marLeft w:val="0"/>
      <w:marRight w:val="0"/>
      <w:marTop w:val="0"/>
      <w:marBottom w:val="0"/>
      <w:divBdr>
        <w:top w:val="none" w:sz="0" w:space="0" w:color="auto"/>
        <w:left w:val="none" w:sz="0" w:space="0" w:color="auto"/>
        <w:bottom w:val="none" w:sz="0" w:space="0" w:color="auto"/>
        <w:right w:val="none" w:sz="0" w:space="0" w:color="auto"/>
      </w:divBdr>
    </w:div>
    <w:div w:id="1545480990">
      <w:bodyDiv w:val="1"/>
      <w:marLeft w:val="0"/>
      <w:marRight w:val="0"/>
      <w:marTop w:val="0"/>
      <w:marBottom w:val="0"/>
      <w:divBdr>
        <w:top w:val="none" w:sz="0" w:space="0" w:color="auto"/>
        <w:left w:val="none" w:sz="0" w:space="0" w:color="auto"/>
        <w:bottom w:val="none" w:sz="0" w:space="0" w:color="auto"/>
        <w:right w:val="none" w:sz="0" w:space="0" w:color="auto"/>
      </w:divBdr>
    </w:div>
    <w:div w:id="1585139458">
      <w:bodyDiv w:val="1"/>
      <w:marLeft w:val="0"/>
      <w:marRight w:val="0"/>
      <w:marTop w:val="0"/>
      <w:marBottom w:val="0"/>
      <w:divBdr>
        <w:top w:val="none" w:sz="0" w:space="0" w:color="auto"/>
        <w:left w:val="none" w:sz="0" w:space="0" w:color="auto"/>
        <w:bottom w:val="none" w:sz="0" w:space="0" w:color="auto"/>
        <w:right w:val="none" w:sz="0" w:space="0" w:color="auto"/>
      </w:divBdr>
    </w:div>
    <w:div w:id="1611351369">
      <w:bodyDiv w:val="1"/>
      <w:marLeft w:val="0"/>
      <w:marRight w:val="0"/>
      <w:marTop w:val="0"/>
      <w:marBottom w:val="0"/>
      <w:divBdr>
        <w:top w:val="none" w:sz="0" w:space="0" w:color="auto"/>
        <w:left w:val="none" w:sz="0" w:space="0" w:color="auto"/>
        <w:bottom w:val="none" w:sz="0" w:space="0" w:color="auto"/>
        <w:right w:val="none" w:sz="0" w:space="0" w:color="auto"/>
      </w:divBdr>
    </w:div>
    <w:div w:id="1611399761">
      <w:bodyDiv w:val="1"/>
      <w:marLeft w:val="0"/>
      <w:marRight w:val="0"/>
      <w:marTop w:val="0"/>
      <w:marBottom w:val="0"/>
      <w:divBdr>
        <w:top w:val="none" w:sz="0" w:space="0" w:color="auto"/>
        <w:left w:val="none" w:sz="0" w:space="0" w:color="auto"/>
        <w:bottom w:val="none" w:sz="0" w:space="0" w:color="auto"/>
        <w:right w:val="none" w:sz="0" w:space="0" w:color="auto"/>
      </w:divBdr>
    </w:div>
    <w:div w:id="1622834754">
      <w:bodyDiv w:val="1"/>
      <w:marLeft w:val="0"/>
      <w:marRight w:val="0"/>
      <w:marTop w:val="0"/>
      <w:marBottom w:val="0"/>
      <w:divBdr>
        <w:top w:val="none" w:sz="0" w:space="0" w:color="auto"/>
        <w:left w:val="none" w:sz="0" w:space="0" w:color="auto"/>
        <w:bottom w:val="none" w:sz="0" w:space="0" w:color="auto"/>
        <w:right w:val="none" w:sz="0" w:space="0" w:color="auto"/>
      </w:divBdr>
    </w:div>
    <w:div w:id="1625966522">
      <w:bodyDiv w:val="1"/>
      <w:marLeft w:val="0"/>
      <w:marRight w:val="0"/>
      <w:marTop w:val="0"/>
      <w:marBottom w:val="0"/>
      <w:divBdr>
        <w:top w:val="none" w:sz="0" w:space="0" w:color="auto"/>
        <w:left w:val="none" w:sz="0" w:space="0" w:color="auto"/>
        <w:bottom w:val="none" w:sz="0" w:space="0" w:color="auto"/>
        <w:right w:val="none" w:sz="0" w:space="0" w:color="auto"/>
      </w:divBdr>
    </w:div>
    <w:div w:id="1661731814">
      <w:bodyDiv w:val="1"/>
      <w:marLeft w:val="0"/>
      <w:marRight w:val="0"/>
      <w:marTop w:val="0"/>
      <w:marBottom w:val="0"/>
      <w:divBdr>
        <w:top w:val="none" w:sz="0" w:space="0" w:color="auto"/>
        <w:left w:val="none" w:sz="0" w:space="0" w:color="auto"/>
        <w:bottom w:val="none" w:sz="0" w:space="0" w:color="auto"/>
        <w:right w:val="none" w:sz="0" w:space="0" w:color="auto"/>
      </w:divBdr>
    </w:div>
    <w:div w:id="1663123605">
      <w:bodyDiv w:val="1"/>
      <w:marLeft w:val="0"/>
      <w:marRight w:val="0"/>
      <w:marTop w:val="0"/>
      <w:marBottom w:val="0"/>
      <w:divBdr>
        <w:top w:val="none" w:sz="0" w:space="0" w:color="auto"/>
        <w:left w:val="none" w:sz="0" w:space="0" w:color="auto"/>
        <w:bottom w:val="none" w:sz="0" w:space="0" w:color="auto"/>
        <w:right w:val="none" w:sz="0" w:space="0" w:color="auto"/>
      </w:divBdr>
    </w:div>
    <w:div w:id="1703944726">
      <w:bodyDiv w:val="1"/>
      <w:marLeft w:val="0"/>
      <w:marRight w:val="0"/>
      <w:marTop w:val="0"/>
      <w:marBottom w:val="0"/>
      <w:divBdr>
        <w:top w:val="none" w:sz="0" w:space="0" w:color="auto"/>
        <w:left w:val="none" w:sz="0" w:space="0" w:color="auto"/>
        <w:bottom w:val="none" w:sz="0" w:space="0" w:color="auto"/>
        <w:right w:val="none" w:sz="0" w:space="0" w:color="auto"/>
      </w:divBdr>
    </w:div>
    <w:div w:id="1727292926">
      <w:bodyDiv w:val="1"/>
      <w:marLeft w:val="0"/>
      <w:marRight w:val="0"/>
      <w:marTop w:val="0"/>
      <w:marBottom w:val="0"/>
      <w:divBdr>
        <w:top w:val="none" w:sz="0" w:space="0" w:color="auto"/>
        <w:left w:val="none" w:sz="0" w:space="0" w:color="auto"/>
        <w:bottom w:val="none" w:sz="0" w:space="0" w:color="auto"/>
        <w:right w:val="none" w:sz="0" w:space="0" w:color="auto"/>
      </w:divBdr>
    </w:div>
    <w:div w:id="1797991014">
      <w:bodyDiv w:val="1"/>
      <w:marLeft w:val="0"/>
      <w:marRight w:val="0"/>
      <w:marTop w:val="0"/>
      <w:marBottom w:val="0"/>
      <w:divBdr>
        <w:top w:val="none" w:sz="0" w:space="0" w:color="auto"/>
        <w:left w:val="none" w:sz="0" w:space="0" w:color="auto"/>
        <w:bottom w:val="none" w:sz="0" w:space="0" w:color="auto"/>
        <w:right w:val="none" w:sz="0" w:space="0" w:color="auto"/>
      </w:divBdr>
    </w:div>
    <w:div w:id="1801066343">
      <w:bodyDiv w:val="1"/>
      <w:marLeft w:val="0"/>
      <w:marRight w:val="0"/>
      <w:marTop w:val="0"/>
      <w:marBottom w:val="0"/>
      <w:divBdr>
        <w:top w:val="none" w:sz="0" w:space="0" w:color="auto"/>
        <w:left w:val="none" w:sz="0" w:space="0" w:color="auto"/>
        <w:bottom w:val="none" w:sz="0" w:space="0" w:color="auto"/>
        <w:right w:val="none" w:sz="0" w:space="0" w:color="auto"/>
      </w:divBdr>
    </w:div>
    <w:div w:id="1806849397">
      <w:bodyDiv w:val="1"/>
      <w:marLeft w:val="0"/>
      <w:marRight w:val="0"/>
      <w:marTop w:val="0"/>
      <w:marBottom w:val="0"/>
      <w:divBdr>
        <w:top w:val="none" w:sz="0" w:space="0" w:color="auto"/>
        <w:left w:val="none" w:sz="0" w:space="0" w:color="auto"/>
        <w:bottom w:val="none" w:sz="0" w:space="0" w:color="auto"/>
        <w:right w:val="none" w:sz="0" w:space="0" w:color="auto"/>
      </w:divBdr>
    </w:div>
    <w:div w:id="1825732387">
      <w:bodyDiv w:val="1"/>
      <w:marLeft w:val="0"/>
      <w:marRight w:val="0"/>
      <w:marTop w:val="0"/>
      <w:marBottom w:val="0"/>
      <w:divBdr>
        <w:top w:val="none" w:sz="0" w:space="0" w:color="auto"/>
        <w:left w:val="none" w:sz="0" w:space="0" w:color="auto"/>
        <w:bottom w:val="none" w:sz="0" w:space="0" w:color="auto"/>
        <w:right w:val="none" w:sz="0" w:space="0" w:color="auto"/>
      </w:divBdr>
    </w:div>
    <w:div w:id="1906329349">
      <w:bodyDiv w:val="1"/>
      <w:marLeft w:val="0"/>
      <w:marRight w:val="0"/>
      <w:marTop w:val="0"/>
      <w:marBottom w:val="0"/>
      <w:divBdr>
        <w:top w:val="none" w:sz="0" w:space="0" w:color="auto"/>
        <w:left w:val="none" w:sz="0" w:space="0" w:color="auto"/>
        <w:bottom w:val="none" w:sz="0" w:space="0" w:color="auto"/>
        <w:right w:val="none" w:sz="0" w:space="0" w:color="auto"/>
      </w:divBdr>
    </w:div>
    <w:div w:id="1931237393">
      <w:bodyDiv w:val="1"/>
      <w:marLeft w:val="0"/>
      <w:marRight w:val="0"/>
      <w:marTop w:val="0"/>
      <w:marBottom w:val="0"/>
      <w:divBdr>
        <w:top w:val="none" w:sz="0" w:space="0" w:color="auto"/>
        <w:left w:val="none" w:sz="0" w:space="0" w:color="auto"/>
        <w:bottom w:val="none" w:sz="0" w:space="0" w:color="auto"/>
        <w:right w:val="none" w:sz="0" w:space="0" w:color="auto"/>
      </w:divBdr>
    </w:div>
    <w:div w:id="1983651879">
      <w:bodyDiv w:val="1"/>
      <w:marLeft w:val="0"/>
      <w:marRight w:val="0"/>
      <w:marTop w:val="0"/>
      <w:marBottom w:val="0"/>
      <w:divBdr>
        <w:top w:val="none" w:sz="0" w:space="0" w:color="auto"/>
        <w:left w:val="none" w:sz="0" w:space="0" w:color="auto"/>
        <w:bottom w:val="none" w:sz="0" w:space="0" w:color="auto"/>
        <w:right w:val="none" w:sz="0" w:space="0" w:color="auto"/>
      </w:divBdr>
    </w:div>
    <w:div w:id="2020112944">
      <w:bodyDiv w:val="1"/>
      <w:marLeft w:val="0"/>
      <w:marRight w:val="0"/>
      <w:marTop w:val="0"/>
      <w:marBottom w:val="0"/>
      <w:divBdr>
        <w:top w:val="none" w:sz="0" w:space="0" w:color="auto"/>
        <w:left w:val="none" w:sz="0" w:space="0" w:color="auto"/>
        <w:bottom w:val="none" w:sz="0" w:space="0" w:color="auto"/>
        <w:right w:val="none" w:sz="0" w:space="0" w:color="auto"/>
      </w:divBdr>
    </w:div>
    <w:div w:id="2112971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6CA037-EE39-4672-8B43-FE3C6BC9A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1478</Words>
  <Characters>7986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Salgado Filho</cp:lastModifiedBy>
  <cp:revision>10</cp:revision>
  <cp:lastPrinted>2022-07-22T18:09:00Z</cp:lastPrinted>
  <dcterms:created xsi:type="dcterms:W3CDTF">2023-03-13T14:22:00Z</dcterms:created>
  <dcterms:modified xsi:type="dcterms:W3CDTF">2023-03-13T14:42:00Z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2022-07-12T00:00:00Z</vt:filetime>
  </property>
  <property fmtid="{D5CDD505-2E9C-101B-9397-08002B2CF9AE}" pid="3" name="Creator">
    <vt:lpwstr>Microsoft® Word 2010</vt:lpwstr>
  </property>
  <property fmtid="{D5CDD505-2E9C-101B-9397-08002B2CF9AE}" pid="4" name="LastSaved">
    <vt:filetime>2022-07-20T00:00:00Z</vt:filetime>
  </property>
</Properties>
</file>