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4681" w:rsidRDefault="00924681" w:rsidP="00924681">
      <w:pPr>
        <w:spacing w:before="224"/>
        <w:ind w:left="420"/>
        <w:jc w:val="center"/>
        <w:rPr>
          <w:rFonts w:ascii="Arial" w:hAnsi="Arial"/>
          <w:b/>
          <w:sz w:val="36"/>
          <w:u w:val="thick"/>
        </w:rPr>
      </w:pPr>
      <w:bookmarkStart w:id="0" w:name="_GoBack"/>
      <w:bookmarkEnd w:id="0"/>
    </w:p>
    <w:p w:rsidR="00924681" w:rsidRDefault="00924681" w:rsidP="00924681">
      <w:pPr>
        <w:spacing w:before="224"/>
        <w:ind w:left="420"/>
        <w:jc w:val="center"/>
        <w:rPr>
          <w:rFonts w:ascii="Arial" w:hAnsi="Arial"/>
          <w:b/>
          <w:sz w:val="36"/>
          <w:u w:val="thick"/>
        </w:rPr>
      </w:pPr>
      <w:r>
        <w:rPr>
          <w:noProof/>
          <w:sz w:val="20"/>
          <w:lang w:val="pt-BR" w:eastAsia="pt-BR"/>
        </w:rPr>
        <w:drawing>
          <wp:anchor distT="0" distB="0" distL="114300" distR="114300" simplePos="0" relativeHeight="251661824" behindDoc="0" locked="0" layoutInCell="1" allowOverlap="1" wp14:anchorId="67E1F6CE" wp14:editId="62C63804">
            <wp:simplePos x="0" y="0"/>
            <wp:positionH relativeFrom="column">
              <wp:posOffset>2187575</wp:posOffset>
            </wp:positionH>
            <wp:positionV relativeFrom="paragraph">
              <wp:posOffset>151130</wp:posOffset>
            </wp:positionV>
            <wp:extent cx="2609850" cy="3000199"/>
            <wp:effectExtent l="0" t="0" r="0" b="0"/>
            <wp:wrapNone/>
            <wp:docPr id="2" name="image2.jpeg" descr="http://upload.wikimedia.org/wikipedia/commons/e/e7/Brasao_R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9850" cy="3000199"/>
                    </a:xfrm>
                    <a:prstGeom prst="rect">
                      <a:avLst/>
                    </a:prstGeom>
                  </pic:spPr>
                </pic:pic>
              </a:graphicData>
            </a:graphic>
            <wp14:sizeRelH relativeFrom="page">
              <wp14:pctWidth>0</wp14:pctWidth>
            </wp14:sizeRelH>
            <wp14:sizeRelV relativeFrom="page">
              <wp14:pctHeight>0</wp14:pctHeight>
            </wp14:sizeRelV>
          </wp:anchor>
        </w:drawing>
      </w:r>
    </w:p>
    <w:p w:rsidR="00924681" w:rsidRDefault="00924681" w:rsidP="00924681">
      <w:pPr>
        <w:spacing w:before="224"/>
        <w:ind w:left="420"/>
        <w:jc w:val="center"/>
        <w:rPr>
          <w:rFonts w:ascii="Arial" w:hAnsi="Arial"/>
          <w:b/>
          <w:sz w:val="36"/>
          <w:u w:val="thick"/>
        </w:rPr>
      </w:pPr>
    </w:p>
    <w:p w:rsidR="00924681" w:rsidRDefault="00924681" w:rsidP="00924681">
      <w:pPr>
        <w:spacing w:before="224"/>
        <w:ind w:left="420"/>
        <w:jc w:val="center"/>
        <w:rPr>
          <w:rFonts w:ascii="Arial" w:hAnsi="Arial"/>
          <w:b/>
          <w:sz w:val="36"/>
          <w:u w:val="thick"/>
        </w:rPr>
      </w:pPr>
    </w:p>
    <w:p w:rsidR="00924681" w:rsidRDefault="00924681" w:rsidP="00924681">
      <w:pPr>
        <w:spacing w:before="224"/>
        <w:ind w:left="420"/>
        <w:jc w:val="center"/>
        <w:rPr>
          <w:rFonts w:ascii="Arial" w:hAnsi="Arial"/>
          <w:b/>
          <w:sz w:val="36"/>
          <w:u w:val="thick"/>
        </w:rPr>
      </w:pPr>
    </w:p>
    <w:p w:rsidR="00924681" w:rsidRDefault="00924681" w:rsidP="00924681">
      <w:pPr>
        <w:spacing w:before="224"/>
        <w:ind w:left="420"/>
        <w:jc w:val="center"/>
        <w:rPr>
          <w:rFonts w:ascii="Arial" w:hAnsi="Arial"/>
          <w:b/>
          <w:sz w:val="36"/>
          <w:u w:val="thick"/>
        </w:rPr>
      </w:pPr>
    </w:p>
    <w:p w:rsidR="00924681" w:rsidRDefault="00924681" w:rsidP="00924681">
      <w:pPr>
        <w:spacing w:before="224"/>
        <w:ind w:left="420"/>
        <w:jc w:val="center"/>
        <w:rPr>
          <w:rFonts w:ascii="Arial" w:hAnsi="Arial"/>
          <w:b/>
          <w:sz w:val="36"/>
          <w:u w:val="thick"/>
        </w:rPr>
      </w:pPr>
    </w:p>
    <w:p w:rsidR="00924681" w:rsidRDefault="00924681" w:rsidP="00924681">
      <w:pPr>
        <w:spacing w:before="224"/>
        <w:ind w:left="420"/>
        <w:jc w:val="center"/>
        <w:rPr>
          <w:rFonts w:ascii="Arial" w:hAnsi="Arial"/>
          <w:b/>
          <w:sz w:val="36"/>
          <w:u w:val="thick"/>
        </w:rPr>
      </w:pPr>
    </w:p>
    <w:p w:rsidR="00924681" w:rsidRDefault="00924681" w:rsidP="00924681">
      <w:pPr>
        <w:spacing w:before="224"/>
        <w:ind w:left="420"/>
        <w:jc w:val="center"/>
        <w:rPr>
          <w:rFonts w:ascii="Arial" w:hAnsi="Arial"/>
          <w:b/>
          <w:sz w:val="36"/>
          <w:u w:val="thick"/>
        </w:rPr>
      </w:pPr>
    </w:p>
    <w:p w:rsidR="00924681" w:rsidRDefault="00924681" w:rsidP="00924681">
      <w:pPr>
        <w:spacing w:before="224"/>
        <w:ind w:left="420"/>
        <w:jc w:val="center"/>
        <w:rPr>
          <w:rFonts w:ascii="Arial" w:hAnsi="Arial"/>
          <w:b/>
          <w:sz w:val="36"/>
          <w:u w:val="thick"/>
        </w:rPr>
      </w:pPr>
    </w:p>
    <w:p w:rsidR="00924681" w:rsidRDefault="00924681" w:rsidP="00924681">
      <w:pPr>
        <w:spacing w:before="224"/>
        <w:ind w:left="420"/>
        <w:jc w:val="center"/>
        <w:rPr>
          <w:rFonts w:ascii="Arial" w:hAnsi="Arial"/>
          <w:b/>
          <w:sz w:val="36"/>
        </w:rPr>
      </w:pPr>
      <w:r>
        <w:rPr>
          <w:rFonts w:ascii="Arial" w:hAnsi="Arial"/>
          <w:b/>
          <w:sz w:val="36"/>
          <w:u w:val="thick"/>
        </w:rPr>
        <w:t>PREGÃO</w:t>
      </w:r>
      <w:r>
        <w:rPr>
          <w:rFonts w:ascii="Arial" w:hAnsi="Arial"/>
          <w:b/>
          <w:spacing w:val="-1"/>
          <w:sz w:val="36"/>
          <w:u w:val="thick"/>
        </w:rPr>
        <w:t xml:space="preserve"> </w:t>
      </w:r>
      <w:r>
        <w:rPr>
          <w:rFonts w:ascii="Arial" w:hAnsi="Arial"/>
          <w:b/>
          <w:sz w:val="36"/>
          <w:u w:val="thick"/>
        </w:rPr>
        <w:t>ELETRÔNINCO Nº 00</w:t>
      </w:r>
      <w:r w:rsidR="00706EFF">
        <w:rPr>
          <w:rFonts w:ascii="Arial" w:hAnsi="Arial"/>
          <w:b/>
          <w:sz w:val="36"/>
          <w:u w:val="thick"/>
        </w:rPr>
        <w:t>5</w:t>
      </w:r>
      <w:r>
        <w:rPr>
          <w:rFonts w:ascii="Arial" w:hAnsi="Arial"/>
          <w:b/>
          <w:sz w:val="36"/>
          <w:u w:val="thick"/>
        </w:rPr>
        <w:t>/202</w:t>
      </w:r>
      <w:r w:rsidR="00706EFF">
        <w:rPr>
          <w:rFonts w:ascii="Arial" w:hAnsi="Arial"/>
          <w:b/>
          <w:sz w:val="36"/>
          <w:u w:val="thick"/>
        </w:rPr>
        <w:t>4</w:t>
      </w:r>
    </w:p>
    <w:p w:rsidR="00924681" w:rsidRDefault="00924681" w:rsidP="00924681">
      <w:pPr>
        <w:pStyle w:val="Corpodetexto"/>
        <w:rPr>
          <w:noProof/>
          <w:sz w:val="20"/>
          <w:lang w:val="pt-BR" w:eastAsia="pt-BR"/>
        </w:rPr>
      </w:pPr>
    </w:p>
    <w:p w:rsidR="00924681" w:rsidRDefault="00924681" w:rsidP="00924681">
      <w:pPr>
        <w:pStyle w:val="Corpodetexto"/>
        <w:rPr>
          <w:noProof/>
          <w:sz w:val="20"/>
          <w:lang w:val="pt-BR" w:eastAsia="pt-BR"/>
        </w:rPr>
      </w:pPr>
    </w:p>
    <w:p w:rsidR="00924681" w:rsidRDefault="00924681" w:rsidP="00924681">
      <w:pPr>
        <w:pStyle w:val="Corpodetexto"/>
        <w:rPr>
          <w:rFonts w:ascii="Arial"/>
          <w:b/>
          <w:sz w:val="20"/>
        </w:rPr>
      </w:pPr>
    </w:p>
    <w:p w:rsidR="00924681" w:rsidRDefault="00924681" w:rsidP="00924681">
      <w:pPr>
        <w:pStyle w:val="Corpodetexto"/>
        <w:rPr>
          <w:rFonts w:ascii="Arial"/>
          <w:b/>
          <w:sz w:val="20"/>
        </w:rPr>
      </w:pPr>
    </w:p>
    <w:p w:rsidR="00924681" w:rsidRDefault="00924681" w:rsidP="00924681">
      <w:pPr>
        <w:pStyle w:val="Corpodetexto"/>
        <w:spacing w:before="2"/>
        <w:rPr>
          <w:rFonts w:ascii="Arial"/>
          <w:b/>
          <w:sz w:val="16"/>
        </w:rPr>
      </w:pPr>
    </w:p>
    <w:p w:rsidR="00924681" w:rsidRDefault="00924681" w:rsidP="00924681">
      <w:pPr>
        <w:spacing w:before="89"/>
        <w:ind w:left="419"/>
        <w:jc w:val="center"/>
        <w:rPr>
          <w:rFonts w:ascii="Arial"/>
          <w:b/>
          <w:sz w:val="32"/>
        </w:rPr>
      </w:pPr>
      <w:r>
        <w:rPr>
          <w:rFonts w:ascii="Arial"/>
          <w:b/>
          <w:sz w:val="32"/>
          <w:u w:val="thick"/>
        </w:rPr>
        <w:t>ANEXOS</w:t>
      </w:r>
    </w:p>
    <w:p w:rsidR="00620269" w:rsidRDefault="00620269" w:rsidP="00924681">
      <w:pPr>
        <w:jc w:val="center"/>
        <w:sectPr w:rsidR="00620269">
          <w:headerReference w:type="default" r:id="rId8"/>
          <w:footerReference w:type="default" r:id="rId9"/>
          <w:pgSz w:w="12240" w:h="15840"/>
          <w:pgMar w:top="2620" w:right="540" w:bottom="1540" w:left="740" w:header="268" w:footer="1274" w:gutter="0"/>
          <w:cols w:space="720"/>
        </w:sectPr>
      </w:pPr>
    </w:p>
    <w:p w:rsidR="00620269" w:rsidRDefault="00620269">
      <w:pPr>
        <w:pStyle w:val="Corpodetexto"/>
        <w:rPr>
          <w:sz w:val="20"/>
        </w:rPr>
      </w:pPr>
    </w:p>
    <w:p w:rsidR="00620269" w:rsidRDefault="00620269">
      <w:pPr>
        <w:pStyle w:val="Corpodetexto"/>
        <w:rPr>
          <w:sz w:val="20"/>
        </w:rPr>
      </w:pPr>
    </w:p>
    <w:p w:rsidR="00620269" w:rsidRDefault="00620269">
      <w:pPr>
        <w:pStyle w:val="Corpodetexto"/>
        <w:spacing w:before="4"/>
        <w:rPr>
          <w:sz w:val="17"/>
        </w:rPr>
      </w:pPr>
    </w:p>
    <w:p w:rsidR="00620269" w:rsidRDefault="00620269">
      <w:pPr>
        <w:pStyle w:val="Corpodetexto"/>
        <w:ind w:left="4418"/>
        <w:rPr>
          <w:sz w:val="20"/>
        </w:rPr>
      </w:pPr>
    </w:p>
    <w:p w:rsidR="00620269" w:rsidRDefault="00620269">
      <w:pPr>
        <w:pStyle w:val="Corpodetexto"/>
        <w:rPr>
          <w:sz w:val="20"/>
        </w:rPr>
      </w:pPr>
    </w:p>
    <w:p w:rsidR="00620269" w:rsidRDefault="00620269">
      <w:pPr>
        <w:pStyle w:val="Corpodetexto"/>
        <w:rPr>
          <w:sz w:val="20"/>
        </w:rPr>
      </w:pPr>
    </w:p>
    <w:p w:rsidR="00620269" w:rsidRDefault="00620269">
      <w:pPr>
        <w:pStyle w:val="Corpodetexto"/>
        <w:rPr>
          <w:rFonts w:ascii="Arial"/>
          <w:b/>
          <w:sz w:val="20"/>
        </w:rPr>
      </w:pPr>
    </w:p>
    <w:p w:rsidR="00620269" w:rsidRDefault="00620269">
      <w:pPr>
        <w:pStyle w:val="Corpodetexto"/>
        <w:spacing w:before="7"/>
        <w:rPr>
          <w:rFonts w:ascii="Arial"/>
          <w:b/>
          <w:sz w:val="18"/>
        </w:rPr>
      </w:pPr>
    </w:p>
    <w:p w:rsidR="00620269" w:rsidRDefault="0066381B">
      <w:pPr>
        <w:spacing w:before="93"/>
        <w:ind w:left="423"/>
        <w:jc w:val="center"/>
        <w:rPr>
          <w:rFonts w:ascii="Arial"/>
          <w:b/>
        </w:rPr>
      </w:pPr>
      <w:r>
        <w:rPr>
          <w:rFonts w:ascii="Arial"/>
          <w:b/>
        </w:rPr>
        <w:t>ANEXO</w:t>
      </w:r>
      <w:r>
        <w:rPr>
          <w:rFonts w:ascii="Arial"/>
          <w:b/>
          <w:spacing w:val="1"/>
        </w:rPr>
        <w:t xml:space="preserve"> </w:t>
      </w:r>
      <w:r>
        <w:rPr>
          <w:rFonts w:ascii="Arial"/>
          <w:b/>
        </w:rPr>
        <w:t>1</w:t>
      </w:r>
    </w:p>
    <w:p w:rsidR="00620269" w:rsidRDefault="00620269">
      <w:pPr>
        <w:pStyle w:val="Corpodetexto"/>
        <w:spacing w:before="1"/>
        <w:rPr>
          <w:rFonts w:ascii="Arial"/>
          <w:b/>
        </w:rPr>
      </w:pPr>
    </w:p>
    <w:p w:rsidR="00BD1B16" w:rsidRDefault="0066381B" w:rsidP="00BD1B16">
      <w:pPr>
        <w:ind w:left="3650" w:right="3223" w:firstLine="595"/>
        <w:rPr>
          <w:rFonts w:ascii="Arial"/>
          <w:b/>
          <w:sz w:val="24"/>
        </w:rPr>
      </w:pPr>
      <w:r>
        <w:rPr>
          <w:rFonts w:ascii="Arial" w:hAnsi="Arial"/>
          <w:b/>
          <w:sz w:val="24"/>
        </w:rPr>
        <w:t>TERMO DE REFERÊNCIA</w:t>
      </w:r>
      <w:r>
        <w:rPr>
          <w:rFonts w:ascii="Arial" w:hAnsi="Arial"/>
          <w:b/>
          <w:spacing w:val="1"/>
          <w:sz w:val="24"/>
        </w:rPr>
        <w:t xml:space="preserve"> </w:t>
      </w:r>
    </w:p>
    <w:p w:rsidR="00620269" w:rsidRDefault="0066381B">
      <w:pPr>
        <w:spacing w:line="480" w:lineRule="auto"/>
        <w:ind w:left="3585" w:right="3155" w:firstLine="645"/>
        <w:rPr>
          <w:rFonts w:ascii="Arial"/>
          <w:b/>
          <w:sz w:val="24"/>
        </w:rPr>
      </w:pPr>
      <w:r>
        <w:rPr>
          <w:rFonts w:ascii="Arial"/>
          <w:b/>
          <w:sz w:val="24"/>
        </w:rPr>
        <w:t>(ARQUIVO</w:t>
      </w:r>
      <w:r>
        <w:rPr>
          <w:rFonts w:ascii="Arial"/>
          <w:b/>
          <w:spacing w:val="-5"/>
          <w:sz w:val="24"/>
        </w:rPr>
        <w:t xml:space="preserve"> </w:t>
      </w:r>
      <w:r>
        <w:rPr>
          <w:rFonts w:ascii="Arial"/>
          <w:b/>
          <w:sz w:val="24"/>
        </w:rPr>
        <w:t>EM</w:t>
      </w:r>
      <w:r>
        <w:rPr>
          <w:rFonts w:ascii="Arial"/>
          <w:b/>
          <w:spacing w:val="-4"/>
          <w:sz w:val="24"/>
        </w:rPr>
        <w:t xml:space="preserve"> </w:t>
      </w:r>
      <w:r>
        <w:rPr>
          <w:rFonts w:ascii="Arial"/>
          <w:b/>
          <w:sz w:val="24"/>
        </w:rPr>
        <w:t>SEPARADO)</w:t>
      </w:r>
    </w:p>
    <w:p w:rsidR="00620269" w:rsidRDefault="00620269">
      <w:pPr>
        <w:spacing w:line="480" w:lineRule="auto"/>
        <w:rPr>
          <w:rFonts w:ascii="Arial"/>
          <w:sz w:val="24"/>
        </w:rPr>
        <w:sectPr w:rsidR="00620269">
          <w:pgSz w:w="12240" w:h="15840"/>
          <w:pgMar w:top="2620" w:right="540" w:bottom="1540" w:left="740" w:header="268" w:footer="1274" w:gutter="0"/>
          <w:cols w:space="720"/>
        </w:sectPr>
      </w:pPr>
    </w:p>
    <w:p w:rsidR="00620269" w:rsidRDefault="00620269">
      <w:pPr>
        <w:pStyle w:val="Corpodetexto"/>
        <w:rPr>
          <w:rFonts w:ascii="Arial"/>
          <w:b/>
          <w:sz w:val="20"/>
        </w:rPr>
      </w:pPr>
    </w:p>
    <w:p w:rsidR="00620269" w:rsidRDefault="00620269">
      <w:pPr>
        <w:pStyle w:val="Corpodetexto"/>
        <w:rPr>
          <w:rFonts w:ascii="Arial"/>
          <w:b/>
          <w:sz w:val="20"/>
        </w:rPr>
      </w:pPr>
    </w:p>
    <w:p w:rsidR="00620269" w:rsidRDefault="00620269">
      <w:pPr>
        <w:pStyle w:val="Corpodetexto"/>
        <w:rPr>
          <w:rFonts w:ascii="Arial"/>
          <w:b/>
          <w:sz w:val="20"/>
        </w:rPr>
      </w:pPr>
    </w:p>
    <w:p w:rsidR="00620269" w:rsidRDefault="00620269">
      <w:pPr>
        <w:pStyle w:val="Corpodetexto"/>
        <w:rPr>
          <w:rFonts w:ascii="Arial"/>
          <w:b/>
          <w:sz w:val="20"/>
        </w:rPr>
      </w:pPr>
    </w:p>
    <w:p w:rsidR="00620269" w:rsidRDefault="00620269">
      <w:pPr>
        <w:pStyle w:val="Corpodetexto"/>
        <w:rPr>
          <w:rFonts w:ascii="Arial"/>
          <w:b/>
          <w:sz w:val="20"/>
        </w:rPr>
      </w:pPr>
    </w:p>
    <w:p w:rsidR="00620269" w:rsidRDefault="00620269">
      <w:pPr>
        <w:pStyle w:val="Corpodetexto"/>
        <w:rPr>
          <w:rFonts w:ascii="Arial"/>
          <w:b/>
          <w:sz w:val="20"/>
        </w:rPr>
      </w:pPr>
    </w:p>
    <w:p w:rsidR="00620269" w:rsidRDefault="00620269">
      <w:pPr>
        <w:pStyle w:val="Corpodetexto"/>
        <w:rPr>
          <w:rFonts w:ascii="Arial"/>
          <w:b/>
          <w:sz w:val="20"/>
        </w:rPr>
      </w:pPr>
    </w:p>
    <w:p w:rsidR="00620269" w:rsidRDefault="00620269">
      <w:pPr>
        <w:pStyle w:val="Corpodetexto"/>
        <w:spacing w:before="6"/>
        <w:rPr>
          <w:rFonts w:ascii="Arial"/>
          <w:b/>
          <w:sz w:val="21"/>
        </w:rPr>
      </w:pPr>
    </w:p>
    <w:p w:rsidR="00620269" w:rsidRDefault="0066381B">
      <w:pPr>
        <w:spacing w:before="1"/>
        <w:ind w:left="423"/>
        <w:jc w:val="center"/>
        <w:rPr>
          <w:rFonts w:ascii="Arial"/>
          <w:b/>
        </w:rPr>
      </w:pPr>
      <w:r>
        <w:rPr>
          <w:rFonts w:ascii="Arial"/>
          <w:b/>
          <w:u w:val="thick"/>
        </w:rPr>
        <w:t>ANEXO</w:t>
      </w:r>
      <w:r>
        <w:rPr>
          <w:rFonts w:ascii="Arial"/>
          <w:b/>
          <w:spacing w:val="1"/>
          <w:u w:val="thick"/>
        </w:rPr>
        <w:t xml:space="preserve"> </w:t>
      </w:r>
      <w:r>
        <w:rPr>
          <w:rFonts w:ascii="Arial"/>
          <w:b/>
          <w:u w:val="thick"/>
        </w:rPr>
        <w:t>2</w:t>
      </w:r>
    </w:p>
    <w:p w:rsidR="00620269" w:rsidRDefault="00620269">
      <w:pPr>
        <w:pStyle w:val="Corpodetexto"/>
        <w:rPr>
          <w:rFonts w:ascii="Arial"/>
          <w:b/>
          <w:sz w:val="20"/>
        </w:rPr>
      </w:pPr>
    </w:p>
    <w:p w:rsidR="00620269" w:rsidRDefault="00620269">
      <w:pPr>
        <w:pStyle w:val="Corpodetexto"/>
        <w:rPr>
          <w:rFonts w:ascii="Arial"/>
          <w:b/>
          <w:sz w:val="20"/>
        </w:rPr>
      </w:pPr>
    </w:p>
    <w:p w:rsidR="00620269" w:rsidRDefault="00620269">
      <w:pPr>
        <w:pStyle w:val="Corpodetexto"/>
        <w:spacing w:before="10"/>
        <w:rPr>
          <w:rFonts w:ascii="Arial"/>
          <w:b/>
          <w:sz w:val="21"/>
        </w:rPr>
      </w:pPr>
    </w:p>
    <w:p w:rsidR="00620269" w:rsidRDefault="00706EFF">
      <w:pPr>
        <w:spacing w:before="94"/>
        <w:ind w:left="420"/>
        <w:jc w:val="center"/>
        <w:rPr>
          <w:rFonts w:ascii="Arial"/>
          <w:b/>
        </w:rPr>
      </w:pPr>
      <w:r>
        <w:rPr>
          <w:rFonts w:ascii="Arial"/>
          <w:b/>
        </w:rPr>
        <w:t>MINUTA CONTRATO</w:t>
      </w:r>
    </w:p>
    <w:p w:rsidR="00116057" w:rsidRDefault="00116057" w:rsidP="00116057">
      <w:pPr>
        <w:widowControl/>
        <w:tabs>
          <w:tab w:val="left" w:pos="6074"/>
        </w:tabs>
        <w:suppressAutoHyphens/>
        <w:ind w:left="3515" w:right="57"/>
        <w:jc w:val="both"/>
      </w:pPr>
      <w:r>
        <w:rPr>
          <w:rFonts w:ascii="Arial"/>
          <w:b/>
        </w:rPr>
        <w:br w:type="column"/>
      </w:r>
      <w:r>
        <w:rPr>
          <w:rFonts w:ascii="Times New Roman" w:hAnsi="Times New Roman" w:cs="Times New Roman"/>
          <w:b/>
          <w:bCs/>
          <w:color w:val="000000"/>
          <w:sz w:val="24"/>
          <w:szCs w:val="24"/>
          <w:lang w:val="pt-BR"/>
        </w:rPr>
        <w:lastRenderedPageBreak/>
        <w:t xml:space="preserve">CONTRATAÇÃO DE </w:t>
      </w:r>
      <w:r>
        <w:rPr>
          <w:rStyle w:val="Forte"/>
          <w:rFonts w:ascii="Times New Roman" w:hAnsi="Times New Roman" w:cs="Times New Roman"/>
          <w:b w:val="0"/>
          <w:bCs w:val="0"/>
          <w:color w:val="000000"/>
          <w:sz w:val="24"/>
          <w:szCs w:val="24"/>
          <w:lang w:val="pt-BR"/>
        </w:rPr>
        <w:t xml:space="preserve">EMPRESA </w:t>
      </w:r>
      <w:r>
        <w:rPr>
          <w:rStyle w:val="Forte"/>
          <w:rFonts w:ascii="Times New Roman" w:hAnsi="Times New Roman" w:cs="Times New Roman"/>
          <w:b w:val="0"/>
          <w:bCs w:val="0"/>
          <w:color w:val="000000"/>
          <w:sz w:val="24"/>
          <w:szCs w:val="24"/>
          <w:shd w:val="clear" w:color="auto" w:fill="FFFFFF"/>
          <w:lang w:val="pt-BR"/>
        </w:rPr>
        <w:t xml:space="preserve">PRESTAÇÃO </w:t>
      </w:r>
      <w:r>
        <w:rPr>
          <w:rStyle w:val="Forte"/>
          <w:rFonts w:ascii="Times New Roman" w:hAnsi="Times New Roman" w:cs="Times New Roman"/>
          <w:b w:val="0"/>
          <w:bCs w:val="0"/>
          <w:color w:val="C9211E"/>
          <w:sz w:val="24"/>
          <w:szCs w:val="24"/>
          <w:shd w:val="clear" w:color="auto" w:fill="FFFFFF"/>
          <w:lang w:val="pt-BR"/>
        </w:rPr>
        <w:t>DE …...,</w:t>
      </w:r>
      <w:r>
        <w:rPr>
          <w:rStyle w:val="Forte"/>
          <w:rFonts w:ascii="Times New Roman" w:hAnsi="Times New Roman" w:cs="Times New Roman"/>
          <w:b w:val="0"/>
          <w:bCs w:val="0"/>
          <w:color w:val="000000"/>
          <w:sz w:val="24"/>
          <w:szCs w:val="24"/>
          <w:shd w:val="clear" w:color="auto" w:fill="FFFFFF"/>
          <w:lang w:val="pt-BR"/>
        </w:rPr>
        <w:t xml:space="preserve"> QUE</w:t>
      </w:r>
      <w:r>
        <w:rPr>
          <w:rFonts w:ascii="Times New Roman" w:hAnsi="Times New Roman" w:cs="Times New Roman"/>
          <w:b/>
          <w:bCs/>
          <w:color w:val="000000"/>
          <w:sz w:val="24"/>
          <w:szCs w:val="24"/>
          <w:lang w:val="pt-BR"/>
        </w:rPr>
        <w:t xml:space="preserve"> ENTRE SI CELEBRAM O COMPANHIA</w:t>
      </w:r>
      <w:r>
        <w:rPr>
          <w:rFonts w:ascii="Times New Roman" w:hAnsi="Times New Roman" w:cs="Times New Roman"/>
          <w:b/>
          <w:bCs/>
          <w:color w:val="000000"/>
          <w:spacing w:val="1"/>
          <w:sz w:val="24"/>
          <w:szCs w:val="24"/>
          <w:lang w:val="pt-BR"/>
        </w:rPr>
        <w:t xml:space="preserve"> </w:t>
      </w:r>
      <w:r>
        <w:rPr>
          <w:rFonts w:ascii="Times New Roman" w:hAnsi="Times New Roman" w:cs="Times New Roman"/>
          <w:b/>
          <w:bCs/>
          <w:color w:val="000000"/>
          <w:sz w:val="24"/>
          <w:szCs w:val="24"/>
          <w:lang w:val="pt-BR"/>
        </w:rPr>
        <w:t>ESTADUAL</w:t>
      </w:r>
      <w:r>
        <w:rPr>
          <w:rFonts w:ascii="Times New Roman" w:hAnsi="Times New Roman" w:cs="Times New Roman"/>
          <w:b/>
          <w:bCs/>
          <w:color w:val="000000"/>
          <w:spacing w:val="1"/>
          <w:sz w:val="24"/>
          <w:szCs w:val="24"/>
          <w:lang w:val="pt-BR"/>
        </w:rPr>
        <w:t xml:space="preserve"> </w:t>
      </w:r>
      <w:r>
        <w:rPr>
          <w:rFonts w:ascii="Times New Roman" w:hAnsi="Times New Roman" w:cs="Times New Roman"/>
          <w:b/>
          <w:bCs/>
          <w:color w:val="000000"/>
          <w:sz w:val="24"/>
          <w:szCs w:val="24"/>
          <w:lang w:val="pt-BR"/>
        </w:rPr>
        <w:t>DE</w:t>
      </w:r>
      <w:r>
        <w:rPr>
          <w:rFonts w:ascii="Times New Roman" w:hAnsi="Times New Roman" w:cs="Times New Roman"/>
          <w:b/>
          <w:bCs/>
          <w:color w:val="000000"/>
          <w:spacing w:val="1"/>
          <w:sz w:val="24"/>
          <w:szCs w:val="24"/>
          <w:lang w:val="pt-BR"/>
        </w:rPr>
        <w:t xml:space="preserve"> </w:t>
      </w:r>
      <w:r>
        <w:rPr>
          <w:rFonts w:ascii="Times New Roman" w:hAnsi="Times New Roman" w:cs="Times New Roman"/>
          <w:b/>
          <w:bCs/>
          <w:color w:val="000000"/>
          <w:sz w:val="24"/>
          <w:szCs w:val="24"/>
          <w:lang w:val="pt-BR"/>
        </w:rPr>
        <w:t>HABITAÇÃO</w:t>
      </w:r>
      <w:r>
        <w:rPr>
          <w:rFonts w:ascii="Times New Roman" w:hAnsi="Times New Roman" w:cs="Times New Roman"/>
          <w:b/>
          <w:bCs/>
          <w:color w:val="000000"/>
          <w:spacing w:val="1"/>
          <w:sz w:val="24"/>
          <w:szCs w:val="24"/>
          <w:lang w:val="pt-BR"/>
        </w:rPr>
        <w:t xml:space="preserve"> </w:t>
      </w:r>
      <w:r>
        <w:rPr>
          <w:rFonts w:ascii="Times New Roman" w:hAnsi="Times New Roman" w:cs="Times New Roman"/>
          <w:b/>
          <w:bCs/>
          <w:color w:val="000000"/>
          <w:sz w:val="24"/>
          <w:szCs w:val="24"/>
          <w:lang w:val="pt-BR"/>
        </w:rPr>
        <w:t>DO</w:t>
      </w:r>
      <w:r>
        <w:rPr>
          <w:rFonts w:ascii="Times New Roman" w:hAnsi="Times New Roman" w:cs="Times New Roman"/>
          <w:b/>
          <w:bCs/>
          <w:color w:val="000000"/>
          <w:spacing w:val="1"/>
          <w:sz w:val="24"/>
          <w:szCs w:val="24"/>
          <w:lang w:val="pt-BR"/>
        </w:rPr>
        <w:t xml:space="preserve"> </w:t>
      </w:r>
      <w:r>
        <w:rPr>
          <w:rFonts w:ascii="Times New Roman" w:hAnsi="Times New Roman" w:cs="Times New Roman"/>
          <w:b/>
          <w:bCs/>
          <w:color w:val="000000"/>
          <w:sz w:val="24"/>
          <w:szCs w:val="24"/>
          <w:lang w:val="pt-BR"/>
        </w:rPr>
        <w:t>RIO</w:t>
      </w:r>
      <w:r>
        <w:rPr>
          <w:rFonts w:ascii="Times New Roman" w:hAnsi="Times New Roman" w:cs="Times New Roman"/>
          <w:b/>
          <w:bCs/>
          <w:color w:val="000000"/>
          <w:spacing w:val="1"/>
          <w:sz w:val="24"/>
          <w:szCs w:val="24"/>
          <w:lang w:val="pt-BR"/>
        </w:rPr>
        <w:t xml:space="preserve"> </w:t>
      </w:r>
      <w:r>
        <w:rPr>
          <w:rFonts w:ascii="Times New Roman" w:hAnsi="Times New Roman" w:cs="Times New Roman"/>
          <w:b/>
          <w:bCs/>
          <w:color w:val="000000"/>
          <w:sz w:val="24"/>
          <w:szCs w:val="24"/>
          <w:lang w:val="pt-BR"/>
        </w:rPr>
        <w:t>DE</w:t>
      </w:r>
      <w:r>
        <w:rPr>
          <w:rFonts w:ascii="Times New Roman" w:hAnsi="Times New Roman" w:cs="Times New Roman"/>
          <w:b/>
          <w:bCs/>
          <w:color w:val="000000"/>
          <w:spacing w:val="1"/>
          <w:sz w:val="24"/>
          <w:szCs w:val="24"/>
          <w:lang w:val="pt-BR"/>
        </w:rPr>
        <w:t xml:space="preserve"> </w:t>
      </w:r>
      <w:r>
        <w:rPr>
          <w:rFonts w:ascii="Times New Roman" w:hAnsi="Times New Roman" w:cs="Times New Roman"/>
          <w:b/>
          <w:bCs/>
          <w:color w:val="000000"/>
          <w:sz w:val="24"/>
          <w:szCs w:val="24"/>
          <w:lang w:val="pt-BR"/>
        </w:rPr>
        <w:t>JANEIRO</w:t>
      </w:r>
      <w:r>
        <w:rPr>
          <w:rFonts w:ascii="Times New Roman" w:hAnsi="Times New Roman" w:cs="Times New Roman"/>
          <w:b/>
          <w:bCs/>
          <w:color w:val="000000"/>
          <w:spacing w:val="1"/>
          <w:sz w:val="24"/>
          <w:szCs w:val="24"/>
          <w:lang w:val="pt-BR"/>
        </w:rPr>
        <w:t xml:space="preserve"> </w:t>
      </w:r>
      <w:r>
        <w:rPr>
          <w:rFonts w:ascii="Times New Roman" w:hAnsi="Times New Roman" w:cs="Times New Roman"/>
          <w:b/>
          <w:bCs/>
          <w:color w:val="000000"/>
          <w:sz w:val="24"/>
          <w:szCs w:val="24"/>
          <w:lang w:val="pt-BR"/>
        </w:rPr>
        <w:t>E</w:t>
      </w:r>
      <w:r>
        <w:rPr>
          <w:rFonts w:ascii="Times New Roman" w:hAnsi="Times New Roman" w:cs="Times New Roman"/>
          <w:b/>
          <w:bCs/>
          <w:color w:val="000000"/>
          <w:spacing w:val="1"/>
          <w:sz w:val="24"/>
          <w:szCs w:val="24"/>
          <w:lang w:val="pt-BR"/>
        </w:rPr>
        <w:t xml:space="preserve"> </w:t>
      </w:r>
      <w:r>
        <w:rPr>
          <w:rFonts w:ascii="Times New Roman" w:hAnsi="Times New Roman" w:cs="Times New Roman"/>
          <w:b/>
          <w:bCs/>
          <w:color w:val="000000"/>
          <w:sz w:val="24"/>
          <w:szCs w:val="24"/>
          <w:shd w:val="clear" w:color="auto" w:fill="FFFFFF"/>
          <w:lang w:val="pt-BR"/>
        </w:rPr>
        <w:t xml:space="preserve">A </w:t>
      </w:r>
      <w:r>
        <w:rPr>
          <w:rFonts w:ascii="Times New Roman" w:hAnsi="Times New Roman" w:cs="Times New Roman"/>
          <w:b/>
          <w:bCs/>
          <w:color w:val="C9211E"/>
          <w:sz w:val="24"/>
          <w:szCs w:val="24"/>
          <w:shd w:val="clear" w:color="auto" w:fill="FFFFFF"/>
          <w:lang w:val="pt-BR"/>
        </w:rPr>
        <w:t>EMPRESA</w:t>
      </w:r>
      <w:r>
        <w:rPr>
          <w:rFonts w:ascii="Times New Roman" w:hAnsi="Times New Roman" w:cs="Times New Roman"/>
          <w:b/>
          <w:bCs/>
          <w:color w:val="000000"/>
          <w:sz w:val="24"/>
          <w:szCs w:val="24"/>
          <w:shd w:val="clear" w:color="auto" w:fill="FFFFFF"/>
          <w:lang w:val="pt-BR"/>
        </w:rPr>
        <w:t xml:space="preserve"> </w:t>
      </w:r>
      <w:r>
        <w:rPr>
          <w:rFonts w:ascii="Times New Roman" w:hAnsi="Times New Roman" w:cs="Times New Roman"/>
          <w:b/>
          <w:bCs/>
          <w:color w:val="C9211E"/>
          <w:sz w:val="24"/>
          <w:szCs w:val="24"/>
          <w:shd w:val="clear" w:color="auto" w:fill="FFFFFF"/>
          <w:lang w:val="pt-BR"/>
        </w:rPr>
        <w:t>…………………</w:t>
      </w:r>
      <w:proofErr w:type="gramStart"/>
      <w:r>
        <w:rPr>
          <w:rFonts w:ascii="Times New Roman" w:hAnsi="Times New Roman" w:cs="Times New Roman"/>
          <w:b/>
          <w:bCs/>
          <w:color w:val="C9211E"/>
          <w:sz w:val="24"/>
          <w:szCs w:val="24"/>
          <w:shd w:val="clear" w:color="auto" w:fill="FFFFFF"/>
          <w:lang w:val="pt-BR"/>
        </w:rPr>
        <w:t>…….</w:t>
      </w:r>
      <w:proofErr w:type="gramEnd"/>
      <w:r>
        <w:rPr>
          <w:rFonts w:ascii="Times New Roman" w:hAnsi="Times New Roman" w:cs="Times New Roman"/>
          <w:b/>
          <w:bCs/>
          <w:color w:val="C9211E"/>
          <w:sz w:val="24"/>
          <w:szCs w:val="24"/>
          <w:shd w:val="clear" w:color="auto" w:fill="FFFFFF"/>
          <w:lang w:val="pt-BR"/>
        </w:rPr>
        <w:t>.</w:t>
      </w:r>
      <w:r>
        <w:rPr>
          <w:rStyle w:val="Forte"/>
          <w:rFonts w:ascii="Times New Roman" w:hAnsi="Times New Roman" w:cs="Times New Roman"/>
          <w:b w:val="0"/>
          <w:bCs w:val="0"/>
          <w:color w:val="000000"/>
          <w:sz w:val="24"/>
          <w:szCs w:val="24"/>
          <w:shd w:val="clear" w:color="auto" w:fill="FFFFFF"/>
          <w:lang w:val="pt-BR"/>
        </w:rPr>
        <w:t>,</w:t>
      </w:r>
      <w:r>
        <w:rPr>
          <w:rFonts w:ascii="Times New Roman" w:hAnsi="Times New Roman" w:cs="Times New Roman"/>
          <w:b/>
          <w:bCs/>
          <w:color w:val="000000"/>
          <w:sz w:val="24"/>
          <w:szCs w:val="24"/>
          <w:shd w:val="clear" w:color="auto" w:fill="FFFFFF"/>
          <w:lang w:val="pt-BR"/>
        </w:rPr>
        <w:t xml:space="preserve"> NA FORMA </w:t>
      </w:r>
      <w:r>
        <w:rPr>
          <w:rFonts w:ascii="Times New Roman" w:hAnsi="Times New Roman" w:cs="Times New Roman"/>
          <w:b/>
          <w:bCs/>
          <w:color w:val="000000"/>
          <w:spacing w:val="1"/>
          <w:sz w:val="24"/>
          <w:szCs w:val="24"/>
          <w:lang w:val="pt-BR"/>
        </w:rPr>
        <w:t xml:space="preserve"> </w:t>
      </w:r>
      <w:r>
        <w:rPr>
          <w:rFonts w:ascii="Times New Roman" w:hAnsi="Times New Roman" w:cs="Times New Roman"/>
          <w:b/>
          <w:bCs/>
          <w:color w:val="000000"/>
          <w:sz w:val="24"/>
          <w:szCs w:val="24"/>
          <w:lang w:val="pt-BR"/>
        </w:rPr>
        <w:t>ABAIXO:</w:t>
      </w:r>
    </w:p>
    <w:p w:rsidR="00116057" w:rsidRDefault="00116057" w:rsidP="00116057">
      <w:pPr>
        <w:ind w:left="2124" w:right="-283" w:firstLine="1416"/>
        <w:jc w:val="both"/>
        <w:rPr>
          <w:rFonts w:ascii="Times New Roman" w:hAnsi="Times New Roman" w:cs="Times New Roman"/>
          <w:b/>
          <w:color w:val="000000"/>
          <w:sz w:val="24"/>
          <w:szCs w:val="24"/>
          <w:lang w:val="pt-BR"/>
        </w:rPr>
      </w:pPr>
    </w:p>
    <w:p w:rsidR="00116057" w:rsidRDefault="00116057" w:rsidP="00116057">
      <w:pPr>
        <w:widowControl/>
        <w:tabs>
          <w:tab w:val="left" w:pos="6074"/>
        </w:tabs>
        <w:suppressAutoHyphens/>
        <w:ind w:left="567" w:right="754" w:hanging="567"/>
        <w:jc w:val="both"/>
      </w:pPr>
      <w:r>
        <w:rPr>
          <w:rFonts w:ascii="Times New Roman" w:hAnsi="Times New Roman" w:cs="Times New Roman"/>
          <w:color w:val="000000"/>
          <w:sz w:val="24"/>
          <w:szCs w:val="24"/>
          <w:lang w:val="pt-BR"/>
        </w:rPr>
        <w:t>A</w:t>
      </w:r>
      <w:r>
        <w:rPr>
          <w:rFonts w:ascii="Times New Roman" w:hAnsi="Times New Roman" w:cs="Times New Roman"/>
          <w:color w:val="000000"/>
          <w:spacing w:val="40"/>
          <w:sz w:val="24"/>
          <w:szCs w:val="24"/>
          <w:lang w:val="pt-BR"/>
        </w:rPr>
        <w:t xml:space="preserve"> </w:t>
      </w:r>
      <w:r>
        <w:rPr>
          <w:rFonts w:ascii="Times New Roman" w:hAnsi="Times New Roman" w:cs="Times New Roman"/>
          <w:b/>
          <w:color w:val="000000"/>
          <w:sz w:val="24"/>
          <w:szCs w:val="24"/>
          <w:lang w:val="pt-BR"/>
        </w:rPr>
        <w:t>COMPANHIA</w:t>
      </w:r>
      <w:r>
        <w:rPr>
          <w:rFonts w:ascii="Times New Roman" w:hAnsi="Times New Roman" w:cs="Times New Roman"/>
          <w:b/>
          <w:color w:val="000000"/>
          <w:spacing w:val="42"/>
          <w:sz w:val="24"/>
          <w:szCs w:val="24"/>
          <w:lang w:val="pt-BR"/>
        </w:rPr>
        <w:t xml:space="preserve"> </w:t>
      </w:r>
      <w:r>
        <w:rPr>
          <w:rFonts w:ascii="Times New Roman" w:hAnsi="Times New Roman" w:cs="Times New Roman"/>
          <w:b/>
          <w:color w:val="000000"/>
          <w:sz w:val="24"/>
          <w:szCs w:val="24"/>
          <w:lang w:val="pt-BR"/>
        </w:rPr>
        <w:t>ESTADUAL</w:t>
      </w:r>
      <w:r>
        <w:rPr>
          <w:rFonts w:ascii="Times New Roman" w:hAnsi="Times New Roman" w:cs="Times New Roman"/>
          <w:b/>
          <w:color w:val="000000"/>
          <w:spacing w:val="41"/>
          <w:sz w:val="24"/>
          <w:szCs w:val="24"/>
          <w:lang w:val="pt-BR"/>
        </w:rPr>
        <w:t xml:space="preserve"> </w:t>
      </w:r>
      <w:r>
        <w:rPr>
          <w:rFonts w:ascii="Times New Roman" w:hAnsi="Times New Roman" w:cs="Times New Roman"/>
          <w:b/>
          <w:color w:val="000000"/>
          <w:sz w:val="24"/>
          <w:szCs w:val="24"/>
          <w:lang w:val="pt-BR"/>
        </w:rPr>
        <w:t>DE</w:t>
      </w:r>
      <w:r>
        <w:rPr>
          <w:rFonts w:ascii="Times New Roman" w:hAnsi="Times New Roman" w:cs="Times New Roman"/>
          <w:b/>
          <w:color w:val="000000"/>
          <w:spacing w:val="42"/>
          <w:sz w:val="24"/>
          <w:szCs w:val="24"/>
          <w:lang w:val="pt-BR"/>
        </w:rPr>
        <w:t xml:space="preserve"> </w:t>
      </w:r>
      <w:r>
        <w:rPr>
          <w:rFonts w:ascii="Times New Roman" w:hAnsi="Times New Roman" w:cs="Times New Roman"/>
          <w:b/>
          <w:color w:val="000000"/>
          <w:sz w:val="24"/>
          <w:szCs w:val="24"/>
          <w:lang w:val="pt-BR"/>
        </w:rPr>
        <w:t>HABITAÇÃO</w:t>
      </w:r>
      <w:r>
        <w:rPr>
          <w:rFonts w:ascii="Times New Roman" w:hAnsi="Times New Roman" w:cs="Times New Roman"/>
          <w:b/>
          <w:color w:val="000000"/>
          <w:spacing w:val="41"/>
          <w:sz w:val="24"/>
          <w:szCs w:val="24"/>
          <w:lang w:val="pt-BR"/>
        </w:rPr>
        <w:t xml:space="preserve"> </w:t>
      </w:r>
      <w:r>
        <w:rPr>
          <w:rFonts w:ascii="Times New Roman" w:hAnsi="Times New Roman" w:cs="Times New Roman"/>
          <w:b/>
          <w:color w:val="000000"/>
          <w:sz w:val="24"/>
          <w:szCs w:val="24"/>
          <w:lang w:val="pt-BR"/>
        </w:rPr>
        <w:t>DO</w:t>
      </w:r>
      <w:r>
        <w:rPr>
          <w:rFonts w:ascii="Times New Roman" w:hAnsi="Times New Roman" w:cs="Times New Roman"/>
          <w:b/>
          <w:color w:val="000000"/>
          <w:spacing w:val="40"/>
          <w:sz w:val="24"/>
          <w:szCs w:val="24"/>
          <w:lang w:val="pt-BR"/>
        </w:rPr>
        <w:t xml:space="preserve"> </w:t>
      </w:r>
      <w:r>
        <w:rPr>
          <w:rFonts w:ascii="Times New Roman" w:hAnsi="Times New Roman" w:cs="Times New Roman"/>
          <w:b/>
          <w:color w:val="000000"/>
          <w:sz w:val="24"/>
          <w:szCs w:val="24"/>
          <w:lang w:val="pt-BR"/>
        </w:rPr>
        <w:t>RIO</w:t>
      </w:r>
      <w:r>
        <w:rPr>
          <w:rFonts w:ascii="Times New Roman" w:hAnsi="Times New Roman" w:cs="Times New Roman"/>
          <w:b/>
          <w:color w:val="000000"/>
          <w:spacing w:val="42"/>
          <w:sz w:val="24"/>
          <w:szCs w:val="24"/>
          <w:lang w:val="pt-BR"/>
        </w:rPr>
        <w:t xml:space="preserve"> </w:t>
      </w:r>
      <w:r>
        <w:rPr>
          <w:rFonts w:ascii="Times New Roman" w:hAnsi="Times New Roman" w:cs="Times New Roman"/>
          <w:b/>
          <w:color w:val="000000"/>
          <w:sz w:val="24"/>
          <w:szCs w:val="24"/>
          <w:lang w:val="pt-BR"/>
        </w:rPr>
        <w:t>DE</w:t>
      </w:r>
      <w:r>
        <w:rPr>
          <w:rFonts w:ascii="Times New Roman" w:hAnsi="Times New Roman" w:cs="Times New Roman"/>
          <w:b/>
          <w:color w:val="000000"/>
          <w:spacing w:val="41"/>
          <w:sz w:val="24"/>
          <w:szCs w:val="24"/>
          <w:lang w:val="pt-BR"/>
        </w:rPr>
        <w:t xml:space="preserve"> </w:t>
      </w:r>
      <w:r>
        <w:rPr>
          <w:rFonts w:ascii="Times New Roman" w:hAnsi="Times New Roman" w:cs="Times New Roman"/>
          <w:b/>
          <w:color w:val="000000"/>
          <w:sz w:val="24"/>
          <w:szCs w:val="24"/>
          <w:lang w:val="pt-BR"/>
        </w:rPr>
        <w:t xml:space="preserve">JANEIRO=CEHAB=RJ, </w:t>
      </w:r>
      <w:r>
        <w:rPr>
          <w:rFonts w:ascii="Times New Roman" w:hAnsi="Times New Roman" w:cs="Times New Roman"/>
          <w:color w:val="000000"/>
          <w:sz w:val="24"/>
          <w:szCs w:val="24"/>
          <w:lang w:val="pt-BR"/>
        </w:rPr>
        <w:t>sociedade de economia mista estadual, com sede nesta Cidade, na Avenida Carlos Peixoto nº 54,</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7º</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Andar,</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Botafogo,</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Município</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do</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Rio</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de</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Janeiro,</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RJ,</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inscrita</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no</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CNPJ=MF</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sob</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o</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nº</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33.525.221/0001-32,</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representada</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neste</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ato</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por</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seu</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Diretor-Presidente,</w:t>
      </w:r>
      <w:r>
        <w:rPr>
          <w:rFonts w:ascii="Times New Roman" w:hAnsi="Times New Roman" w:cs="Times New Roman"/>
          <w:color w:val="000000"/>
          <w:spacing w:val="1"/>
          <w:sz w:val="24"/>
          <w:szCs w:val="24"/>
          <w:lang w:val="pt-BR"/>
        </w:rPr>
        <w:t xml:space="preserve"> </w:t>
      </w:r>
      <w:r>
        <w:rPr>
          <w:rFonts w:ascii="Times New Roman" w:hAnsi="Times New Roman" w:cs="Times New Roman"/>
          <w:b/>
          <w:bCs/>
          <w:color w:val="000000"/>
          <w:spacing w:val="1"/>
          <w:sz w:val="24"/>
          <w:szCs w:val="24"/>
          <w:lang w:val="pt-BR"/>
        </w:rPr>
        <w:t>REGINALDO JARDIM FERREIRA,</w:t>
      </w:r>
      <w:r>
        <w:rPr>
          <w:rFonts w:ascii="Times New Roman" w:hAnsi="Times New Roman" w:cs="Times New Roman"/>
          <w:color w:val="000000"/>
          <w:spacing w:val="1"/>
          <w:sz w:val="24"/>
          <w:szCs w:val="24"/>
          <w:lang w:val="pt-BR"/>
        </w:rPr>
        <w:t xml:space="preserve"> brasileiro, casado, engenheiro civil, portador do documento de identidade nº 198601747-2 expedido pelo CREA-RJ, inscrito no CPF/MF sob o nº 713.610.657-53,</w:t>
      </w:r>
      <w:r>
        <w:rPr>
          <w:rFonts w:ascii="Times New Roman" w:hAnsi="Times New Roman" w:cs="Times New Roman"/>
          <w:color w:val="000000"/>
          <w:sz w:val="24"/>
          <w:szCs w:val="24"/>
          <w:lang w:val="pt-BR"/>
        </w:rPr>
        <w:t xml:space="preserve"> e do </w:t>
      </w:r>
      <w:r>
        <w:rPr>
          <w:rFonts w:ascii="Times New Roman" w:hAnsi="Times New Roman" w:cs="Times New Roman"/>
          <w:color w:val="000000"/>
          <w:sz w:val="24"/>
          <w:szCs w:val="24"/>
          <w:shd w:val="clear" w:color="auto" w:fill="FFFFFF"/>
          <w:lang w:val="pt-BR"/>
        </w:rPr>
        <w:t xml:space="preserve">Diretor de </w:t>
      </w:r>
      <w:r>
        <w:rPr>
          <w:rFonts w:ascii="Times New Roman" w:hAnsi="Times New Roman" w:cs="Times New Roman"/>
          <w:color w:val="C9211E"/>
          <w:sz w:val="24"/>
          <w:szCs w:val="24"/>
          <w:shd w:val="clear" w:color="auto" w:fill="FFFFFF"/>
          <w:lang w:val="pt-BR"/>
        </w:rPr>
        <w:t>…...</w:t>
      </w:r>
      <w:r>
        <w:rPr>
          <w:rFonts w:ascii="Times New Roman" w:hAnsi="Times New Roman" w:cs="Times New Roman"/>
          <w:color w:val="000000"/>
          <w:sz w:val="24"/>
          <w:szCs w:val="24"/>
          <w:shd w:val="clear" w:color="auto" w:fill="FFFFFF"/>
          <w:lang w:val="pt-BR"/>
        </w:rPr>
        <w:t xml:space="preserve">, </w:t>
      </w:r>
      <w:r>
        <w:rPr>
          <w:rFonts w:ascii="Times New Roman" w:hAnsi="Times New Roman" w:cs="Times New Roman"/>
          <w:color w:val="C9211E"/>
          <w:sz w:val="24"/>
          <w:szCs w:val="24"/>
          <w:shd w:val="clear" w:color="auto" w:fill="FFFFFF"/>
          <w:lang w:val="pt-BR"/>
        </w:rPr>
        <w:t>NOME</w:t>
      </w:r>
      <w:r>
        <w:rPr>
          <w:rFonts w:ascii="Times New Roman" w:hAnsi="Times New Roman" w:cs="Times New Roman"/>
          <w:b/>
          <w:bCs/>
          <w:color w:val="C9211E"/>
          <w:sz w:val="24"/>
          <w:szCs w:val="24"/>
          <w:shd w:val="clear" w:color="auto" w:fill="FFFFFF"/>
          <w:lang w:val="pt-BR"/>
        </w:rPr>
        <w:t>,</w:t>
      </w:r>
      <w:r>
        <w:rPr>
          <w:rFonts w:ascii="Times New Roman" w:hAnsi="Times New Roman" w:cs="Times New Roman"/>
          <w:color w:val="C9211E"/>
          <w:sz w:val="24"/>
          <w:szCs w:val="24"/>
          <w:shd w:val="clear" w:color="auto" w:fill="FFFFFF"/>
          <w:lang w:val="pt-BR"/>
        </w:rPr>
        <w:t xml:space="preserve"> QUALIFICAÇÃO, portador da carteira de habilitação nº ..., , inscrito no CPF/MF sob o nº …</w:t>
      </w:r>
      <w:r>
        <w:rPr>
          <w:rFonts w:ascii="Times New Roman" w:hAnsi="Times New Roman" w:cs="Times New Roman"/>
          <w:color w:val="000000"/>
          <w:sz w:val="24"/>
          <w:szCs w:val="24"/>
          <w:shd w:val="clear" w:color="auto" w:fill="FFFFFF"/>
          <w:lang w:val="pt-BR"/>
        </w:rPr>
        <w:t xml:space="preserve">, </w:t>
      </w:r>
      <w:r>
        <w:rPr>
          <w:rFonts w:ascii="Times New Roman" w:hAnsi="Times New Roman" w:cs="Times New Roman"/>
          <w:color w:val="000000"/>
          <w:sz w:val="24"/>
          <w:szCs w:val="24"/>
          <w:lang w:val="pt-BR"/>
        </w:rPr>
        <w:t>doravante</w:t>
      </w:r>
      <w:r>
        <w:rPr>
          <w:rFonts w:ascii="Times New Roman" w:hAnsi="Times New Roman" w:cs="Times New Roman"/>
          <w:color w:val="000000"/>
          <w:spacing w:val="1"/>
          <w:sz w:val="24"/>
          <w:szCs w:val="24"/>
          <w:lang w:val="pt-BR"/>
        </w:rPr>
        <w:t xml:space="preserve"> </w:t>
      </w:r>
      <w:r>
        <w:rPr>
          <w:rFonts w:ascii="Times New Roman" w:hAnsi="Times New Roman" w:cs="Times New Roman"/>
          <w:color w:val="000000"/>
          <w:sz w:val="24"/>
          <w:szCs w:val="24"/>
          <w:lang w:val="pt-BR"/>
        </w:rPr>
        <w:t>denominada</w:t>
      </w:r>
      <w:r>
        <w:rPr>
          <w:rFonts w:ascii="Times New Roman" w:hAnsi="Times New Roman" w:cs="Times New Roman"/>
          <w:color w:val="000000"/>
          <w:spacing w:val="8"/>
          <w:sz w:val="24"/>
          <w:szCs w:val="24"/>
          <w:lang w:val="pt-BR"/>
        </w:rPr>
        <w:t xml:space="preserve"> </w:t>
      </w:r>
      <w:r>
        <w:rPr>
          <w:rFonts w:ascii="Times New Roman" w:hAnsi="Times New Roman" w:cs="Times New Roman"/>
          <w:b/>
          <w:color w:val="000000"/>
          <w:sz w:val="24"/>
          <w:szCs w:val="24"/>
          <w:lang w:val="pt-BR"/>
        </w:rPr>
        <w:t>CONTRATANTE,</w:t>
      </w:r>
      <w:r>
        <w:rPr>
          <w:rFonts w:ascii="Times New Roman" w:hAnsi="Times New Roman" w:cs="Times New Roman"/>
          <w:b/>
          <w:color w:val="000000"/>
          <w:spacing w:val="6"/>
          <w:sz w:val="24"/>
          <w:szCs w:val="24"/>
          <w:lang w:val="pt-BR"/>
        </w:rPr>
        <w:t xml:space="preserve"> </w:t>
      </w:r>
      <w:r>
        <w:rPr>
          <w:rFonts w:ascii="Times New Roman" w:hAnsi="Times New Roman" w:cs="Times New Roman"/>
          <w:color w:val="000000"/>
          <w:sz w:val="24"/>
          <w:szCs w:val="24"/>
          <w:lang w:val="pt-BR"/>
        </w:rPr>
        <w:t>e</w:t>
      </w:r>
      <w:r>
        <w:rPr>
          <w:rFonts w:ascii="Times New Roman" w:hAnsi="Times New Roman" w:cs="Times New Roman"/>
          <w:color w:val="000000"/>
          <w:spacing w:val="6"/>
          <w:sz w:val="24"/>
          <w:szCs w:val="24"/>
          <w:lang w:val="pt-BR"/>
        </w:rPr>
        <w:t xml:space="preserve"> </w:t>
      </w:r>
      <w:r>
        <w:rPr>
          <w:rFonts w:ascii="Times New Roman" w:hAnsi="Times New Roman" w:cs="Times New Roman"/>
          <w:color w:val="000000"/>
          <w:sz w:val="24"/>
          <w:szCs w:val="24"/>
          <w:lang w:val="pt-BR"/>
        </w:rPr>
        <w:t xml:space="preserve">a empresa </w:t>
      </w:r>
      <w:r>
        <w:rPr>
          <w:rStyle w:val="Forte"/>
          <w:rFonts w:ascii="Times New Roman" w:hAnsi="Times New Roman" w:cs="Times New Roman"/>
          <w:b w:val="0"/>
          <w:bCs w:val="0"/>
          <w:color w:val="C9211E"/>
          <w:sz w:val="24"/>
          <w:szCs w:val="24"/>
          <w:lang w:val="pt-BR"/>
        </w:rPr>
        <w:t>...</w:t>
      </w:r>
      <w:r>
        <w:rPr>
          <w:rStyle w:val="Forte"/>
          <w:rFonts w:ascii="Times New Roman" w:hAnsi="Times New Roman" w:cs="Times New Roman"/>
          <w:color w:val="000000"/>
          <w:sz w:val="24"/>
          <w:szCs w:val="24"/>
          <w:lang w:val="pt-BR"/>
        </w:rPr>
        <w:t>, inscrita</w:t>
      </w:r>
      <w:r>
        <w:rPr>
          <w:rStyle w:val="Forte"/>
          <w:rFonts w:ascii="Times New Roman" w:hAnsi="Times New Roman" w:cs="Times New Roman"/>
          <w:color w:val="000000"/>
          <w:spacing w:val="1"/>
          <w:sz w:val="24"/>
          <w:szCs w:val="24"/>
          <w:lang w:val="pt-BR"/>
        </w:rPr>
        <w:t xml:space="preserve"> </w:t>
      </w:r>
      <w:r>
        <w:rPr>
          <w:rStyle w:val="Forte"/>
          <w:rFonts w:ascii="Times New Roman" w:hAnsi="Times New Roman" w:cs="Times New Roman"/>
          <w:color w:val="000000"/>
          <w:sz w:val="24"/>
          <w:szCs w:val="24"/>
          <w:lang w:val="pt-BR"/>
        </w:rPr>
        <w:t>no CNPJ: ...</w:t>
      </w:r>
      <w:r>
        <w:rPr>
          <w:rFonts w:ascii="Times New Roman" w:hAnsi="Times New Roman" w:cs="Times New Roman"/>
          <w:color w:val="000000"/>
          <w:sz w:val="24"/>
          <w:szCs w:val="24"/>
          <w:lang w:val="pt-BR"/>
        </w:rPr>
        <w:t xml:space="preserve">, sediada na Rua ..., nº..., BAIRRO, CIDADE/ESTADO, CEP..., neste ato representada por </w:t>
      </w:r>
      <w:r>
        <w:rPr>
          <w:rFonts w:ascii="Times New Roman" w:hAnsi="Times New Roman" w:cs="Times New Roman"/>
          <w:color w:val="C9211E"/>
          <w:sz w:val="24"/>
          <w:szCs w:val="24"/>
          <w:shd w:val="clear" w:color="auto" w:fill="FFFFFF"/>
          <w:lang w:val="pt-BR"/>
        </w:rPr>
        <w:t>NOME</w:t>
      </w:r>
      <w:r>
        <w:rPr>
          <w:rFonts w:ascii="Times New Roman" w:hAnsi="Times New Roman" w:cs="Times New Roman"/>
          <w:b/>
          <w:bCs/>
          <w:color w:val="C9211E"/>
          <w:sz w:val="24"/>
          <w:szCs w:val="24"/>
          <w:shd w:val="clear" w:color="auto" w:fill="FFFFFF"/>
          <w:lang w:val="pt-BR"/>
        </w:rPr>
        <w:t>,</w:t>
      </w:r>
      <w:r>
        <w:rPr>
          <w:rFonts w:ascii="Times New Roman" w:hAnsi="Times New Roman" w:cs="Times New Roman"/>
          <w:color w:val="C9211E"/>
          <w:sz w:val="24"/>
          <w:szCs w:val="24"/>
          <w:shd w:val="clear" w:color="auto" w:fill="FFFFFF"/>
          <w:lang w:val="pt-BR"/>
        </w:rPr>
        <w:t xml:space="preserve"> QUALIFICAÇÃO, portador da carteira de habilitação nº ..., , inscrito no CPF/MF sob o nº …,</w:t>
      </w:r>
      <w:r>
        <w:rPr>
          <w:rFonts w:ascii="Times New Roman" w:hAnsi="Times New Roman" w:cs="Times New Roman"/>
          <w:color w:val="000000"/>
          <w:sz w:val="24"/>
          <w:szCs w:val="24"/>
          <w:lang w:val="pt-BR"/>
        </w:rPr>
        <w:t xml:space="preserve">  doravante denominado </w:t>
      </w:r>
      <w:r>
        <w:rPr>
          <w:rFonts w:ascii="Times New Roman" w:hAnsi="Times New Roman" w:cs="Times New Roman"/>
          <w:b/>
          <w:bCs/>
          <w:color w:val="000000"/>
          <w:sz w:val="24"/>
          <w:szCs w:val="24"/>
          <w:lang w:val="pt-BR"/>
        </w:rPr>
        <w:t>CONTRATADO</w:t>
      </w:r>
      <w:r>
        <w:rPr>
          <w:rFonts w:ascii="Times New Roman" w:hAnsi="Times New Roman" w:cs="Times New Roman"/>
          <w:color w:val="000000"/>
          <w:sz w:val="24"/>
          <w:szCs w:val="24"/>
          <w:lang w:val="pt-BR"/>
        </w:rPr>
        <w:t xml:space="preserve">, com fundamento no Processo nº </w:t>
      </w:r>
      <w:r>
        <w:rPr>
          <w:rFonts w:ascii="Times New Roman" w:hAnsi="Times New Roman" w:cs="Times New Roman"/>
          <w:color w:val="FF0000"/>
          <w:sz w:val="24"/>
          <w:szCs w:val="24"/>
          <w:lang w:val="pt-BR"/>
        </w:rPr>
        <w:t>..............................</w:t>
      </w:r>
      <w:r>
        <w:rPr>
          <w:rFonts w:ascii="Times New Roman" w:hAnsi="Times New Roman" w:cs="Times New Roman"/>
          <w:color w:val="000000"/>
          <w:sz w:val="24"/>
          <w:szCs w:val="24"/>
          <w:lang w:val="pt-BR"/>
        </w:rPr>
        <w:t>, que se regerá pelas disposições da Lei 13.303/2016 combinada com a Lei nº 14.133, de 1º de abril de 2021,</w:t>
      </w:r>
      <w:r>
        <w:rPr>
          <w:rFonts w:ascii="Times New Roman" w:eastAsia="Arial" w:hAnsi="Times New Roman" w:cs="Times New Roman"/>
          <w:color w:val="000000"/>
          <w:sz w:val="24"/>
          <w:szCs w:val="24"/>
          <w:lang w:val="pt-BR"/>
        </w:rPr>
        <w:t xml:space="preserve"> pelos normativos estaduais aplicáveis, todos disponíveis </w:t>
      </w:r>
      <w:r>
        <w:rPr>
          <w:rFonts w:ascii="Times New Roman" w:hAnsi="Times New Roman" w:cs="Times New Roman"/>
          <w:color w:val="000000"/>
          <w:sz w:val="24"/>
          <w:szCs w:val="24"/>
          <w:lang w:val="pt-BR"/>
        </w:rPr>
        <w:t xml:space="preserve">no endereço eletrônico </w:t>
      </w:r>
      <w:hyperlink r:id="rId10" w:history="1">
        <w:r>
          <w:rPr>
            <w:rStyle w:val="Hyperlink"/>
            <w:rFonts w:ascii="Times New Roman" w:hAnsi="Times New Roman"/>
            <w:color w:val="000000"/>
            <w:sz w:val="24"/>
            <w:szCs w:val="24"/>
            <w:lang w:val="pt-BR"/>
          </w:rPr>
          <w:t>&lt;redelog.rj.gov.br/redelog/legislação-licitacoes/&gt;</w:t>
        </w:r>
      </w:hyperlink>
      <w:r>
        <w:rPr>
          <w:rFonts w:ascii="Times New Roman" w:hAnsi="Times New Roman" w:cs="Times New Roman"/>
          <w:color w:val="000000"/>
          <w:sz w:val="24"/>
          <w:szCs w:val="24"/>
          <w:lang w:val="pt-BR"/>
        </w:rPr>
        <w:t xml:space="preserve"> e pelo Regimento de Licitações e Contratos da CEHAB/RJ, </w:t>
      </w:r>
      <w:r>
        <w:rPr>
          <w:rFonts w:ascii="Times New Roman" w:eastAsia="Arial" w:hAnsi="Times New Roman" w:cs="Times New Roman"/>
          <w:color w:val="000000"/>
          <w:sz w:val="24"/>
          <w:szCs w:val="24"/>
          <w:lang w:val="pt-BR"/>
        </w:rPr>
        <w:t xml:space="preserve">disponíveis </w:t>
      </w:r>
      <w:r>
        <w:rPr>
          <w:rFonts w:ascii="Times New Roman" w:hAnsi="Times New Roman" w:cs="Times New Roman"/>
          <w:color w:val="000000"/>
          <w:sz w:val="24"/>
          <w:szCs w:val="24"/>
          <w:lang w:val="pt-BR"/>
        </w:rPr>
        <w:t>no endereço eletrônico &lt;</w:t>
      </w:r>
      <w:hyperlink r:id="rId11" w:history="1">
        <w:r>
          <w:rPr>
            <w:rStyle w:val="Hyperlink"/>
            <w:rFonts w:ascii="Times New Roman" w:hAnsi="Times New Roman"/>
            <w:color w:val="000000"/>
            <w:sz w:val="24"/>
            <w:szCs w:val="24"/>
            <w:lang w:val="pt-BR"/>
          </w:rPr>
          <w:t>https://www.cehab.rj.gov.br/licitacoes</w:t>
        </w:r>
      </w:hyperlink>
      <w:r>
        <w:rPr>
          <w:rFonts w:ascii="Times New Roman" w:hAnsi="Times New Roman" w:cs="Times New Roman"/>
          <w:color w:val="000000"/>
          <w:sz w:val="24"/>
          <w:szCs w:val="24"/>
          <w:lang w:val="pt-BR"/>
        </w:rPr>
        <w:t>&gt;, resolvem celebrar o presente instrumento de Contrato, decorrente</w:t>
      </w:r>
      <w:r>
        <w:rPr>
          <w:rFonts w:ascii="Times New Roman" w:hAnsi="Times New Roman" w:cs="Times New Roman"/>
          <w:color w:val="FF0000"/>
          <w:sz w:val="24"/>
          <w:szCs w:val="24"/>
          <w:lang w:val="pt-BR"/>
        </w:rPr>
        <w:t xml:space="preserve"> do instrumento convocatório</w:t>
      </w:r>
      <w:r>
        <w:rPr>
          <w:rFonts w:ascii="Times New Roman" w:hAnsi="Times New Roman" w:cs="Times New Roman"/>
          <w:color w:val="000000"/>
          <w:sz w:val="24"/>
          <w:szCs w:val="24"/>
          <w:lang w:val="pt-BR"/>
        </w:rPr>
        <w:t xml:space="preserve"> </w:t>
      </w:r>
      <w:r>
        <w:rPr>
          <w:rFonts w:ascii="Times New Roman" w:hAnsi="Times New Roman" w:cs="Times New Roman"/>
          <w:color w:val="FF0000"/>
          <w:sz w:val="24"/>
          <w:szCs w:val="24"/>
          <w:lang w:val="pt-BR"/>
        </w:rPr>
        <w:t xml:space="preserve">nº ... OU do ato de Dispensa de Licitação nº ...  OU de Inexigibilidade de Licitação nº ..., </w:t>
      </w:r>
      <w:r>
        <w:rPr>
          <w:rFonts w:ascii="Times New Roman" w:hAnsi="Times New Roman" w:cs="Times New Roman"/>
          <w:color w:val="000000"/>
          <w:sz w:val="24"/>
          <w:szCs w:val="24"/>
          <w:lang w:val="pt-BR"/>
        </w:rPr>
        <w:t>mediante as cláusulas e condições a seguir enunciadas.</w:t>
      </w:r>
    </w:p>
    <w:p w:rsidR="00116057" w:rsidRDefault="00116057" w:rsidP="00116057">
      <w:pPr>
        <w:ind w:left="567" w:right="754" w:hanging="567"/>
        <w:jc w:val="both"/>
        <w:rPr>
          <w:rFonts w:ascii="Times New Roman" w:hAnsi="Times New Roman" w:cs="Times New Roman"/>
          <w:color w:val="000000"/>
          <w:sz w:val="24"/>
          <w:szCs w:val="24"/>
          <w:lang w:val="pt-BR"/>
        </w:rPr>
      </w:pPr>
    </w:p>
    <w:p w:rsidR="00116057" w:rsidRDefault="00116057" w:rsidP="00116057">
      <w:pPr>
        <w:ind w:left="567" w:right="754" w:hanging="567"/>
        <w:jc w:val="both"/>
      </w:pPr>
      <w:r>
        <w:rPr>
          <w:rFonts w:ascii="Times New Roman" w:hAnsi="Times New Roman" w:cs="Times New Roman"/>
          <w:b/>
          <w:color w:val="000000"/>
          <w:sz w:val="24"/>
          <w:szCs w:val="24"/>
          <w:u w:val="single"/>
          <w:lang w:val="pt-BR"/>
        </w:rPr>
        <w:t>CLÁUSULA PRIMEIRA</w:t>
      </w:r>
      <w:r>
        <w:rPr>
          <w:rFonts w:ascii="Times New Roman" w:hAnsi="Times New Roman" w:cs="Times New Roman"/>
          <w:b/>
          <w:color w:val="000000"/>
          <w:sz w:val="24"/>
          <w:szCs w:val="24"/>
          <w:lang w:val="pt-BR"/>
        </w:rPr>
        <w:t xml:space="preserve">: DO OBJETO </w:t>
      </w: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xml:space="preserve">1.1 O objeto do presente Contrato é a prestação de serviços de </w:t>
      </w:r>
      <w:r>
        <w:rPr>
          <w:rFonts w:ascii="Times New Roman" w:hAnsi="Times New Roman"/>
          <w:color w:val="FF0000"/>
          <w:sz w:val="24"/>
          <w:szCs w:val="24"/>
          <w:lang w:val="pt-BR"/>
        </w:rPr>
        <w:t>..........................</w:t>
      </w:r>
      <w:r>
        <w:rPr>
          <w:rFonts w:ascii="Times New Roman" w:hAnsi="Times New Roman"/>
          <w:sz w:val="24"/>
          <w:szCs w:val="24"/>
          <w:lang w:val="pt-BR"/>
        </w:rPr>
        <w:t xml:space="preserve">, </w:t>
      </w:r>
      <w:r>
        <w:rPr>
          <w:rFonts w:ascii="Times New Roman" w:hAnsi="Times New Roman"/>
          <w:color w:val="000000"/>
          <w:sz w:val="24"/>
          <w:szCs w:val="24"/>
          <w:lang w:val="pt-BR"/>
        </w:rPr>
        <w:t>a serem executados em regime de dedicação exclusiva de mão de obra, nas condições estabelecidas no Termo de Referência e nos anexos deste Contrato.</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1.2 Objeto da contratação: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tbl>
      <w:tblPr>
        <w:tblStyle w:val="Tabelacomgrade"/>
        <w:tblW w:w="9918" w:type="dxa"/>
        <w:tblInd w:w="567" w:type="dxa"/>
        <w:tblLook w:val="04A0" w:firstRow="1" w:lastRow="0" w:firstColumn="1" w:lastColumn="0" w:noHBand="0" w:noVBand="1"/>
      </w:tblPr>
      <w:tblGrid>
        <w:gridCol w:w="1128"/>
        <w:gridCol w:w="1290"/>
        <w:gridCol w:w="1417"/>
        <w:gridCol w:w="1553"/>
        <w:gridCol w:w="1411"/>
        <w:gridCol w:w="1418"/>
        <w:gridCol w:w="1701"/>
      </w:tblGrid>
      <w:tr w:rsidR="00116057" w:rsidRPr="00116057" w:rsidTr="00116057">
        <w:tc>
          <w:tcPr>
            <w:tcW w:w="1128" w:type="dxa"/>
          </w:tcPr>
          <w:p w:rsidR="00116057" w:rsidRPr="00116057" w:rsidRDefault="00116057" w:rsidP="00F25621">
            <w:pPr>
              <w:spacing w:before="120" w:after="120" w:line="288" w:lineRule="auto"/>
              <w:contextualSpacing/>
              <w:jc w:val="both"/>
              <w:rPr>
                <w:rFonts w:ascii="Times New Roman" w:hAnsi="Times New Roman"/>
                <w:b/>
                <w:sz w:val="24"/>
                <w:szCs w:val="24"/>
                <w:lang w:val="pt-BR"/>
              </w:rPr>
            </w:pPr>
            <w:r w:rsidRPr="00116057">
              <w:rPr>
                <w:rFonts w:ascii="Times New Roman" w:hAnsi="Times New Roman"/>
                <w:b/>
                <w:sz w:val="24"/>
                <w:szCs w:val="24"/>
                <w:lang w:val="pt-BR"/>
              </w:rPr>
              <w:t>ITEM</w:t>
            </w:r>
          </w:p>
        </w:tc>
        <w:tc>
          <w:tcPr>
            <w:tcW w:w="1290" w:type="dxa"/>
          </w:tcPr>
          <w:p w:rsidR="00116057" w:rsidRPr="00116057" w:rsidRDefault="00116057" w:rsidP="00F25621">
            <w:pPr>
              <w:spacing w:before="120" w:after="120" w:line="288" w:lineRule="auto"/>
              <w:contextualSpacing/>
              <w:jc w:val="both"/>
              <w:rPr>
                <w:rFonts w:ascii="Times New Roman" w:hAnsi="Times New Roman"/>
                <w:b/>
                <w:sz w:val="24"/>
                <w:szCs w:val="24"/>
                <w:lang w:val="pt-BR"/>
              </w:rPr>
            </w:pPr>
            <w:r w:rsidRPr="00116057">
              <w:rPr>
                <w:rFonts w:ascii="Times New Roman" w:hAnsi="Times New Roman"/>
                <w:b/>
                <w:sz w:val="24"/>
                <w:szCs w:val="24"/>
                <w:lang w:val="pt-BR"/>
              </w:rPr>
              <w:t>ESPECIF.</w:t>
            </w:r>
          </w:p>
        </w:tc>
        <w:tc>
          <w:tcPr>
            <w:tcW w:w="1417" w:type="dxa"/>
          </w:tcPr>
          <w:p w:rsidR="00116057" w:rsidRPr="00116057" w:rsidRDefault="00116057" w:rsidP="00F25621">
            <w:pPr>
              <w:spacing w:before="120" w:after="120" w:line="288" w:lineRule="auto"/>
              <w:contextualSpacing/>
              <w:jc w:val="both"/>
              <w:rPr>
                <w:rFonts w:ascii="Times New Roman" w:hAnsi="Times New Roman"/>
                <w:b/>
                <w:sz w:val="24"/>
                <w:szCs w:val="24"/>
                <w:lang w:val="pt-BR"/>
              </w:rPr>
            </w:pPr>
            <w:r w:rsidRPr="00116057">
              <w:rPr>
                <w:rFonts w:ascii="Times New Roman" w:hAnsi="Times New Roman"/>
                <w:b/>
                <w:sz w:val="24"/>
                <w:szCs w:val="24"/>
                <w:lang w:val="pt-BR"/>
              </w:rPr>
              <w:t>CAT.SER</w:t>
            </w:r>
          </w:p>
        </w:tc>
        <w:tc>
          <w:tcPr>
            <w:tcW w:w="1553" w:type="dxa"/>
          </w:tcPr>
          <w:p w:rsidR="00116057" w:rsidRPr="00116057" w:rsidRDefault="00116057" w:rsidP="00F25621">
            <w:pPr>
              <w:spacing w:before="120" w:after="120" w:line="288" w:lineRule="auto"/>
              <w:contextualSpacing/>
              <w:jc w:val="both"/>
              <w:rPr>
                <w:rFonts w:ascii="Times New Roman" w:hAnsi="Times New Roman"/>
                <w:b/>
                <w:sz w:val="24"/>
                <w:szCs w:val="24"/>
                <w:lang w:val="pt-BR"/>
              </w:rPr>
            </w:pPr>
            <w:r w:rsidRPr="00116057">
              <w:rPr>
                <w:rFonts w:ascii="Times New Roman" w:hAnsi="Times New Roman"/>
                <w:b/>
                <w:sz w:val="24"/>
                <w:szCs w:val="24"/>
                <w:lang w:val="pt-BR"/>
              </w:rPr>
              <w:t>UM.MED</w:t>
            </w:r>
          </w:p>
        </w:tc>
        <w:tc>
          <w:tcPr>
            <w:tcW w:w="1411" w:type="dxa"/>
          </w:tcPr>
          <w:p w:rsidR="00116057" w:rsidRPr="00116057" w:rsidRDefault="00116057" w:rsidP="00F25621">
            <w:pPr>
              <w:spacing w:before="120" w:after="120" w:line="288" w:lineRule="auto"/>
              <w:contextualSpacing/>
              <w:jc w:val="both"/>
              <w:rPr>
                <w:rFonts w:ascii="Times New Roman" w:hAnsi="Times New Roman"/>
                <w:b/>
                <w:sz w:val="24"/>
                <w:szCs w:val="24"/>
                <w:lang w:val="pt-BR"/>
              </w:rPr>
            </w:pPr>
            <w:r w:rsidRPr="00116057">
              <w:rPr>
                <w:rFonts w:ascii="Times New Roman" w:hAnsi="Times New Roman"/>
                <w:b/>
                <w:sz w:val="24"/>
                <w:szCs w:val="24"/>
                <w:lang w:val="pt-BR"/>
              </w:rPr>
              <w:t>QUANT.</w:t>
            </w:r>
          </w:p>
        </w:tc>
        <w:tc>
          <w:tcPr>
            <w:tcW w:w="1418" w:type="dxa"/>
          </w:tcPr>
          <w:p w:rsidR="00116057" w:rsidRPr="00116057" w:rsidRDefault="00116057" w:rsidP="00F25621">
            <w:pPr>
              <w:spacing w:before="120" w:after="120" w:line="288" w:lineRule="auto"/>
              <w:contextualSpacing/>
              <w:jc w:val="both"/>
              <w:rPr>
                <w:rFonts w:ascii="Times New Roman" w:hAnsi="Times New Roman"/>
                <w:b/>
                <w:sz w:val="24"/>
                <w:szCs w:val="24"/>
                <w:lang w:val="pt-BR"/>
              </w:rPr>
            </w:pPr>
            <w:r w:rsidRPr="00116057">
              <w:rPr>
                <w:rFonts w:ascii="Times New Roman" w:hAnsi="Times New Roman"/>
                <w:b/>
                <w:sz w:val="24"/>
                <w:szCs w:val="24"/>
                <w:lang w:val="pt-BR"/>
              </w:rPr>
              <w:t>VL. UNIT</w:t>
            </w:r>
          </w:p>
        </w:tc>
        <w:tc>
          <w:tcPr>
            <w:tcW w:w="1701" w:type="dxa"/>
          </w:tcPr>
          <w:p w:rsidR="00116057" w:rsidRPr="00116057" w:rsidRDefault="00116057" w:rsidP="00F25621">
            <w:pPr>
              <w:spacing w:before="120" w:after="120" w:line="288" w:lineRule="auto"/>
              <w:contextualSpacing/>
              <w:jc w:val="both"/>
              <w:rPr>
                <w:rFonts w:ascii="Times New Roman" w:hAnsi="Times New Roman"/>
                <w:b/>
                <w:sz w:val="24"/>
                <w:szCs w:val="24"/>
                <w:lang w:val="pt-BR"/>
              </w:rPr>
            </w:pPr>
            <w:r w:rsidRPr="00116057">
              <w:rPr>
                <w:rFonts w:ascii="Times New Roman" w:hAnsi="Times New Roman"/>
                <w:b/>
                <w:sz w:val="24"/>
                <w:szCs w:val="24"/>
                <w:lang w:val="pt-BR"/>
              </w:rPr>
              <w:t>VL TOTAL</w:t>
            </w:r>
          </w:p>
        </w:tc>
      </w:tr>
      <w:tr w:rsidR="00116057" w:rsidRPr="00116057" w:rsidTr="00116057">
        <w:tc>
          <w:tcPr>
            <w:tcW w:w="1128"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r>
              <w:rPr>
                <w:rFonts w:ascii="Times New Roman" w:hAnsi="Times New Roman"/>
                <w:sz w:val="24"/>
                <w:szCs w:val="24"/>
                <w:lang w:val="pt-BR"/>
              </w:rPr>
              <w:t>1</w:t>
            </w:r>
          </w:p>
        </w:tc>
        <w:tc>
          <w:tcPr>
            <w:tcW w:w="1290"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7"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553"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1"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8"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701"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r>
      <w:tr w:rsidR="00116057" w:rsidRPr="00116057" w:rsidTr="00116057">
        <w:tc>
          <w:tcPr>
            <w:tcW w:w="1128"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r>
              <w:rPr>
                <w:rFonts w:ascii="Times New Roman" w:hAnsi="Times New Roman"/>
                <w:sz w:val="24"/>
                <w:szCs w:val="24"/>
                <w:lang w:val="pt-BR"/>
              </w:rPr>
              <w:t>2</w:t>
            </w:r>
          </w:p>
        </w:tc>
        <w:tc>
          <w:tcPr>
            <w:tcW w:w="1290"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7"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553"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1"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8"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701"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r>
      <w:tr w:rsidR="00116057" w:rsidRPr="00116057" w:rsidTr="00116057">
        <w:tc>
          <w:tcPr>
            <w:tcW w:w="1128"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r>
              <w:rPr>
                <w:rFonts w:ascii="Times New Roman" w:hAnsi="Times New Roman"/>
                <w:sz w:val="24"/>
                <w:szCs w:val="24"/>
                <w:lang w:val="pt-BR"/>
              </w:rPr>
              <w:t>3</w:t>
            </w:r>
          </w:p>
        </w:tc>
        <w:tc>
          <w:tcPr>
            <w:tcW w:w="1290"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7"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553"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1"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8"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701"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r>
      <w:tr w:rsidR="00116057" w:rsidRPr="00116057" w:rsidTr="00116057">
        <w:tc>
          <w:tcPr>
            <w:tcW w:w="1128"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r>
              <w:rPr>
                <w:rFonts w:ascii="Times New Roman" w:hAnsi="Times New Roman"/>
                <w:sz w:val="24"/>
                <w:szCs w:val="24"/>
                <w:lang w:val="pt-BR"/>
              </w:rPr>
              <w:t>4</w:t>
            </w:r>
          </w:p>
        </w:tc>
        <w:tc>
          <w:tcPr>
            <w:tcW w:w="1290"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7"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553"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1"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8"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701"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r>
      <w:tr w:rsidR="00116057" w:rsidRPr="00116057" w:rsidTr="00116057">
        <w:tc>
          <w:tcPr>
            <w:tcW w:w="1128"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r>
              <w:rPr>
                <w:rFonts w:ascii="Times New Roman" w:hAnsi="Times New Roman"/>
                <w:sz w:val="24"/>
                <w:szCs w:val="24"/>
                <w:lang w:val="pt-BR"/>
              </w:rPr>
              <w:t>5</w:t>
            </w:r>
          </w:p>
        </w:tc>
        <w:tc>
          <w:tcPr>
            <w:tcW w:w="1290"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7"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553"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1"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8"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701"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r>
      <w:tr w:rsidR="00116057" w:rsidRPr="00116057" w:rsidTr="00116057">
        <w:tc>
          <w:tcPr>
            <w:tcW w:w="1128"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r>
              <w:rPr>
                <w:rFonts w:ascii="Times New Roman" w:hAnsi="Times New Roman"/>
                <w:sz w:val="24"/>
                <w:szCs w:val="24"/>
                <w:lang w:val="pt-BR"/>
              </w:rPr>
              <w:t>6</w:t>
            </w:r>
          </w:p>
        </w:tc>
        <w:tc>
          <w:tcPr>
            <w:tcW w:w="1290"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7"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553"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1"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418"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c>
          <w:tcPr>
            <w:tcW w:w="1701" w:type="dxa"/>
          </w:tcPr>
          <w:p w:rsidR="00116057" w:rsidRPr="00116057" w:rsidRDefault="00116057" w:rsidP="00F25621">
            <w:pPr>
              <w:spacing w:before="120" w:after="120" w:line="288" w:lineRule="auto"/>
              <w:contextualSpacing/>
              <w:jc w:val="both"/>
              <w:rPr>
                <w:rFonts w:ascii="Times New Roman" w:hAnsi="Times New Roman"/>
                <w:sz w:val="24"/>
                <w:szCs w:val="24"/>
                <w:lang w:val="pt-BR"/>
              </w:rPr>
            </w:pPr>
          </w:p>
        </w:tc>
      </w:tr>
    </w:tbl>
    <w:p w:rsidR="00116057" w:rsidRDefault="00116057" w:rsidP="00116057">
      <w:pPr>
        <w:spacing w:before="120" w:after="120" w:line="288" w:lineRule="auto"/>
        <w:ind w:right="754"/>
        <w:contextualSpacing/>
        <w:jc w:val="both"/>
        <w:rPr>
          <w:rFonts w:ascii="Times New Roman" w:hAnsi="Times New Roman"/>
          <w:sz w:val="24"/>
          <w:szCs w:val="24"/>
          <w:lang w:val="pt-BR"/>
        </w:rPr>
      </w:pPr>
    </w:p>
    <w:p w:rsidR="00116057" w:rsidRDefault="00116057" w:rsidP="00116057">
      <w:pPr>
        <w:spacing w:after="120" w:line="288" w:lineRule="auto"/>
        <w:ind w:left="567" w:right="754" w:hanging="567"/>
        <w:contextualSpacing/>
        <w:jc w:val="both"/>
      </w:pPr>
      <w:r>
        <w:rPr>
          <w:rFonts w:ascii="Times New Roman" w:hAnsi="Times New Roman"/>
          <w:b/>
          <w:color w:val="C9211E"/>
          <w:sz w:val="24"/>
          <w:szCs w:val="24"/>
          <w:lang w:val="pt-BR"/>
        </w:rPr>
        <w:lastRenderedPageBreak/>
        <w:t xml:space="preserve">NOTA EXPLICATIVA: </w:t>
      </w:r>
    </w:p>
    <w:p w:rsidR="00116057" w:rsidRDefault="00116057" w:rsidP="00116057">
      <w:pPr>
        <w:spacing w:after="120" w:line="288" w:lineRule="auto"/>
        <w:ind w:left="567" w:right="754" w:hanging="567"/>
        <w:contextualSpacing/>
        <w:jc w:val="both"/>
      </w:pPr>
      <w:r>
        <w:rPr>
          <w:rStyle w:val="Forte"/>
          <w:rFonts w:ascii="Times New Roman" w:hAnsi="Times New Roman" w:cs="Times New Roman"/>
          <w:color w:val="C9211E"/>
          <w:sz w:val="24"/>
          <w:szCs w:val="24"/>
          <w:lang w:val="pt-BR"/>
        </w:rPr>
        <w:t>Avaliar a necessidade da menção à tabela, podendo ser ajustada conforme o caso concreto.</w:t>
      </w:r>
    </w:p>
    <w:p w:rsidR="00116057" w:rsidRDefault="00116057" w:rsidP="00116057">
      <w:pPr>
        <w:spacing w:after="120" w:line="288" w:lineRule="auto"/>
        <w:ind w:left="567" w:right="754" w:hanging="567"/>
        <w:contextualSpacing/>
        <w:jc w:val="both"/>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1.3 São anexos a este instrumento e vinculam esta contratação, independentemente de transcrição: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1.3.1 O Termo de Referência que embasou a contratação;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1.3.2 O instrumento convocatório, assim considerado o edital de licitação ou o Aviso de Contratação Direta, conforme o caso; </w:t>
      </w:r>
    </w:p>
    <w:p w:rsidR="00116057" w:rsidRDefault="00116057" w:rsidP="00116057">
      <w:pPr>
        <w:ind w:left="567" w:right="754" w:hanging="567"/>
        <w:jc w:val="both"/>
        <w:rPr>
          <w:rFonts w:ascii="Times New Roman" w:hAnsi="Times New Roman"/>
          <w:sz w:val="24"/>
          <w:szCs w:val="24"/>
          <w:lang w:val="pt-BR"/>
        </w:rPr>
      </w:pPr>
    </w:p>
    <w:p w:rsidR="00116057" w:rsidRDefault="00116057" w:rsidP="00116057">
      <w:pPr>
        <w:ind w:left="567" w:right="754" w:hanging="567"/>
        <w:jc w:val="both"/>
      </w:pPr>
      <w:r>
        <w:rPr>
          <w:rFonts w:ascii="Times New Roman" w:hAnsi="Times New Roman"/>
          <w:sz w:val="24"/>
          <w:szCs w:val="24"/>
          <w:lang w:val="pt-BR"/>
        </w:rPr>
        <w:t xml:space="preserve">1.3.3 A Proposta do </w:t>
      </w:r>
      <w:r>
        <w:rPr>
          <w:rFonts w:ascii="Times New Roman" w:hAnsi="Times New Roman"/>
          <w:b/>
          <w:bCs/>
          <w:sz w:val="24"/>
          <w:szCs w:val="24"/>
          <w:lang w:val="pt-BR"/>
        </w:rPr>
        <w:t>CONTRATADO</w:t>
      </w:r>
      <w:r>
        <w:rPr>
          <w:rFonts w:ascii="Times New Roman" w:hAnsi="Times New Roman"/>
          <w:sz w:val="24"/>
          <w:szCs w:val="24"/>
          <w:lang w:val="pt-BR"/>
        </w:rPr>
        <w:t>, que, em caso de divergência com as condições estabelecidas neste Contrato e nos demais instrumentos anexos, cederá àquelas; e</w:t>
      </w:r>
    </w:p>
    <w:p w:rsidR="00116057" w:rsidRDefault="00116057" w:rsidP="00116057">
      <w:pPr>
        <w:ind w:left="567" w:right="754" w:hanging="567"/>
        <w:jc w:val="both"/>
        <w:rPr>
          <w:rFonts w:ascii="Times New Roman" w:hAnsi="Times New Roman"/>
          <w:sz w:val="24"/>
          <w:szCs w:val="24"/>
          <w:lang w:val="pt-BR"/>
        </w:rPr>
      </w:pPr>
    </w:p>
    <w:p w:rsidR="00116057" w:rsidRDefault="00116057" w:rsidP="00116057">
      <w:pPr>
        <w:pStyle w:val="Nivel3"/>
        <w:numPr>
          <w:ilvl w:val="2"/>
          <w:numId w:val="15"/>
        </w:numPr>
        <w:spacing w:after="288" w:line="312" w:lineRule="auto"/>
        <w:ind w:left="567" w:right="754" w:hanging="567"/>
      </w:pPr>
      <w:r>
        <w:rPr>
          <w:rFonts w:ascii="Times New Roman" w:hAnsi="Times New Roman" w:cs="Times New Roman"/>
          <w:sz w:val="24"/>
          <w:szCs w:val="24"/>
        </w:rPr>
        <w:t>Eventuais anexos dos documentos supracitados.</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1.4 Havendo qualquer divergência entre as disposições deste instrumento e dos seus Anexos, como o Termo de Referência, prevalecerá o disposto no presente Contrato.</w:t>
      </w:r>
    </w:p>
    <w:p w:rsidR="00116057" w:rsidRDefault="00116057" w:rsidP="00116057">
      <w:pPr>
        <w:ind w:right="754"/>
        <w:jc w:val="both"/>
        <w:rPr>
          <w:rFonts w:ascii="Times New Roman" w:hAnsi="Times New Roman" w:cs="Times New Roman"/>
          <w:b/>
          <w:color w:val="000000"/>
          <w:sz w:val="24"/>
          <w:szCs w:val="24"/>
          <w:u w:val="single"/>
          <w:lang w:val="pt-BR"/>
        </w:rPr>
      </w:pPr>
    </w:p>
    <w:p w:rsidR="00116057" w:rsidRDefault="00116057" w:rsidP="00116057">
      <w:pPr>
        <w:pStyle w:val="Nivel01Titulo"/>
        <w:numPr>
          <w:ilvl w:val="0"/>
          <w:numId w:val="0"/>
        </w:numPr>
        <w:spacing w:line="288" w:lineRule="auto"/>
        <w:ind w:left="567" w:right="754" w:hanging="567"/>
        <w:contextualSpacing/>
      </w:pPr>
      <w:r>
        <w:rPr>
          <w:rFonts w:ascii="Times New Roman" w:hAnsi="Times New Roman"/>
          <w:color w:val="000000"/>
          <w:sz w:val="24"/>
          <w:szCs w:val="24"/>
        </w:rPr>
        <w:t>CLÁUSULA SEGUNDA – VIGÊNCIA E PRORROGAÇÃO.</w:t>
      </w:r>
    </w:p>
    <w:p w:rsidR="00116057" w:rsidRDefault="00116057" w:rsidP="00116057">
      <w:pPr>
        <w:spacing w:line="288" w:lineRule="auto"/>
        <w:ind w:left="567" w:right="754" w:hanging="567"/>
        <w:contextualSpacing/>
        <w:rPr>
          <w:rFonts w:ascii="Times New Roman" w:hAnsi="Times New Roman" w:cs="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s="Times New Roman"/>
          <w:bCs/>
          <w:color w:val="000000"/>
          <w:sz w:val="24"/>
          <w:szCs w:val="24"/>
          <w:lang w:val="pt-BR"/>
        </w:rPr>
        <w:t>2.1 O prazo de vigência do Contrato é de</w:t>
      </w:r>
      <w:r>
        <w:rPr>
          <w:rFonts w:ascii="Times New Roman" w:hAnsi="Times New Roman" w:cs="Times New Roman"/>
          <w:bCs/>
          <w:color w:val="C9211E"/>
          <w:sz w:val="24"/>
          <w:szCs w:val="24"/>
          <w:lang w:val="pt-BR"/>
        </w:rPr>
        <w:t xml:space="preserve"> .............................</w:t>
      </w:r>
      <w:r>
        <w:rPr>
          <w:rFonts w:ascii="Times New Roman" w:eastAsia="Arial" w:hAnsi="Times New Roman" w:cs="Times New Roman"/>
          <w:color w:val="000000"/>
          <w:sz w:val="24"/>
          <w:szCs w:val="24"/>
          <w:lang w:val="pt-BR"/>
        </w:rPr>
        <w:t xml:space="preserve"> (</w:t>
      </w:r>
      <w:proofErr w:type="gramStart"/>
      <w:r>
        <w:rPr>
          <w:rFonts w:ascii="Times New Roman" w:eastAsia="Arial" w:hAnsi="Times New Roman" w:cs="Times New Roman"/>
          <w:color w:val="000000"/>
          <w:sz w:val="24"/>
          <w:szCs w:val="24"/>
          <w:lang w:val="pt-BR"/>
        </w:rPr>
        <w:t>dias</w:t>
      </w:r>
      <w:proofErr w:type="gramEnd"/>
      <w:r>
        <w:rPr>
          <w:rFonts w:ascii="Times New Roman" w:eastAsia="Arial" w:hAnsi="Times New Roman" w:cs="Times New Roman"/>
          <w:color w:val="000000"/>
          <w:sz w:val="24"/>
          <w:szCs w:val="24"/>
          <w:lang w:val="pt-BR"/>
        </w:rPr>
        <w:t>/meses/anos), contado do recebimento pela contratada do Memorando de Início</w:t>
      </w:r>
      <w:r>
        <w:rPr>
          <w:rFonts w:ascii="Times New Roman" w:eastAsia="Arial" w:hAnsi="Times New Roman" w:cs="Times New Roman"/>
          <w:i/>
          <w:iCs/>
          <w:color w:val="FF0000"/>
          <w:sz w:val="24"/>
          <w:szCs w:val="24"/>
          <w:lang w:val="pt-BR"/>
        </w:rPr>
        <w:t>.</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widowControl/>
        <w:suppressAutoHyphens/>
        <w:ind w:left="567" w:right="754" w:hanging="567"/>
        <w:jc w:val="both"/>
      </w:pPr>
      <w:r>
        <w:rPr>
          <w:rFonts w:ascii="Times New Roman" w:hAnsi="Times New Roman" w:cs="Times New Roman"/>
          <w:color w:val="000000"/>
          <w:sz w:val="24"/>
          <w:szCs w:val="24"/>
          <w:lang w:val="pt-BR"/>
        </w:rPr>
        <w:t xml:space="preserve">2.2 O prazo contratual poderá ser prorrogado, observando-se o limite previsto no </w:t>
      </w:r>
      <w:proofErr w:type="spellStart"/>
      <w:r>
        <w:rPr>
          <w:rFonts w:ascii="Times New Roman" w:hAnsi="Times New Roman" w:cs="Times New Roman"/>
          <w:color w:val="000000"/>
          <w:sz w:val="24"/>
          <w:szCs w:val="24"/>
          <w:lang w:val="pt-BR"/>
        </w:rPr>
        <w:t>art</w:t>
      </w:r>
      <w:proofErr w:type="spellEnd"/>
      <w:r>
        <w:rPr>
          <w:rFonts w:ascii="Times New Roman" w:hAnsi="Times New Roman" w:cs="Times New Roman"/>
          <w:color w:val="000000"/>
          <w:sz w:val="24"/>
          <w:szCs w:val="24"/>
          <w:lang w:val="pt-BR"/>
        </w:rPr>
        <w:t xml:space="preserve"> 71 da Lei nº 13.303/2016.</w:t>
      </w:r>
    </w:p>
    <w:p w:rsidR="00116057" w:rsidRDefault="00116057" w:rsidP="00116057">
      <w:pPr>
        <w:widowControl/>
        <w:suppressAutoHyphens/>
        <w:ind w:left="567" w:right="754" w:hanging="567"/>
        <w:jc w:val="both"/>
        <w:rPr>
          <w:rFonts w:ascii="Times New Roman" w:hAnsi="Times New Roman"/>
          <w:sz w:val="24"/>
          <w:szCs w:val="24"/>
          <w:lang w:val="pt-BR"/>
        </w:rPr>
      </w:pPr>
    </w:p>
    <w:p w:rsidR="00116057" w:rsidRDefault="00116057" w:rsidP="00116057">
      <w:pPr>
        <w:spacing w:before="120" w:line="288" w:lineRule="auto"/>
        <w:ind w:left="567" w:right="754" w:hanging="567"/>
        <w:contextualSpacing/>
        <w:jc w:val="both"/>
      </w:pPr>
      <w:r>
        <w:rPr>
          <w:rFonts w:ascii="Times New Roman" w:hAnsi="Times New Roman"/>
          <w:bCs/>
          <w:iCs/>
          <w:sz w:val="24"/>
          <w:szCs w:val="24"/>
          <w:lang w:val="pt-BR"/>
        </w:rPr>
        <w:t xml:space="preserve">2.2.1 A prorrogação de que trata este item está condicionada ao ateste, pela autoridade competente, de </w:t>
      </w:r>
      <w:r>
        <w:rPr>
          <w:rFonts w:ascii="Times New Roman" w:hAnsi="Times New Roman"/>
          <w:iCs/>
          <w:sz w:val="24"/>
          <w:szCs w:val="24"/>
          <w:lang w:val="pt-BR"/>
        </w:rPr>
        <w:t xml:space="preserve">que as condições e os preços permanecem vantajosos para a Administração, permitida a negociação com o </w:t>
      </w:r>
      <w:r>
        <w:rPr>
          <w:rFonts w:ascii="Times New Roman" w:hAnsi="Times New Roman"/>
          <w:b/>
          <w:bCs/>
          <w:iCs/>
          <w:sz w:val="24"/>
          <w:szCs w:val="24"/>
          <w:lang w:val="pt-BR"/>
        </w:rPr>
        <w:t>CONTRATADO</w:t>
      </w:r>
      <w:r>
        <w:rPr>
          <w:rFonts w:ascii="Times New Roman" w:hAnsi="Times New Roman"/>
          <w:iCs/>
          <w:sz w:val="24"/>
          <w:szCs w:val="24"/>
          <w:lang w:val="pt-BR"/>
        </w:rPr>
        <w:t>, desde que observados, ainda, os seguintes requisitos:</w:t>
      </w:r>
    </w:p>
    <w:p w:rsidR="00116057" w:rsidRDefault="00116057" w:rsidP="00116057">
      <w:pPr>
        <w:pStyle w:val="Nivel2"/>
        <w:spacing w:before="0" w:after="0" w:line="288" w:lineRule="auto"/>
        <w:ind w:left="567" w:right="754" w:hanging="567"/>
        <w:contextualSpacing/>
      </w:pPr>
      <w:r>
        <w:rPr>
          <w:rFonts w:ascii="Times New Roman" w:hAnsi="Times New Roman" w:cs="Times New Roman"/>
          <w:sz w:val="24"/>
          <w:szCs w:val="24"/>
        </w:rPr>
        <w:t>a) demonstração formal, no processo, que a forma de prestação dos serviços tem natureza continuada;</w:t>
      </w:r>
    </w:p>
    <w:p w:rsidR="00116057" w:rsidRDefault="00116057" w:rsidP="00116057">
      <w:pPr>
        <w:pStyle w:val="Nivel2"/>
        <w:spacing w:before="0" w:after="0" w:line="288" w:lineRule="auto"/>
        <w:ind w:left="567" w:right="754" w:hanging="567"/>
        <w:contextualSpacing/>
      </w:pPr>
      <w:r>
        <w:rPr>
          <w:rFonts w:ascii="Times New Roman" w:hAnsi="Times New Roman" w:cs="Times New Roman"/>
          <w:sz w:val="24"/>
          <w:szCs w:val="24"/>
        </w:rPr>
        <w:t xml:space="preserve">b) juntada de relatório sobre a execução do Contrato, com informações de que os serviços tenham sido prestados regularmente;  </w:t>
      </w:r>
    </w:p>
    <w:p w:rsidR="00116057" w:rsidRDefault="00116057" w:rsidP="00116057">
      <w:pPr>
        <w:pStyle w:val="Nivel2"/>
        <w:spacing w:before="0" w:after="0" w:line="288" w:lineRule="auto"/>
        <w:ind w:left="567" w:right="754" w:hanging="567"/>
        <w:contextualSpacing/>
      </w:pPr>
      <w:r>
        <w:rPr>
          <w:rFonts w:ascii="Times New Roman" w:hAnsi="Times New Roman" w:cs="Times New Roman"/>
          <w:sz w:val="24"/>
          <w:szCs w:val="24"/>
        </w:rPr>
        <w:t xml:space="preserve">c) juntada de justificativa de que a Administração mantém interesse na realização do serviço;  </w:t>
      </w:r>
    </w:p>
    <w:p w:rsidR="00116057" w:rsidRDefault="00116057" w:rsidP="00116057">
      <w:pPr>
        <w:pStyle w:val="Nivel2"/>
        <w:spacing w:before="0" w:line="288" w:lineRule="auto"/>
        <w:ind w:left="567" w:right="754" w:hanging="567"/>
        <w:contextualSpacing/>
      </w:pPr>
      <w:r>
        <w:rPr>
          <w:rFonts w:ascii="Times New Roman" w:hAnsi="Times New Roman" w:cs="Times New Roman"/>
          <w:sz w:val="24"/>
          <w:szCs w:val="24"/>
        </w:rPr>
        <w:t xml:space="preserve">d) manifestação expressa do </w:t>
      </w:r>
      <w:r>
        <w:rPr>
          <w:rFonts w:ascii="Times New Roman" w:hAnsi="Times New Roman" w:cs="Times New Roman"/>
          <w:b/>
          <w:bCs/>
          <w:sz w:val="24"/>
          <w:szCs w:val="24"/>
        </w:rPr>
        <w:t>CONTRATADO</w:t>
      </w:r>
      <w:r>
        <w:rPr>
          <w:rFonts w:ascii="Times New Roman" w:hAnsi="Times New Roman" w:cs="Times New Roman"/>
          <w:sz w:val="24"/>
          <w:szCs w:val="24"/>
        </w:rPr>
        <w:t xml:space="preserve"> informando o interesse na prorrogação;</w:t>
      </w:r>
    </w:p>
    <w:p w:rsidR="00116057" w:rsidRDefault="00116057" w:rsidP="00116057">
      <w:pPr>
        <w:pStyle w:val="Nivel2"/>
        <w:spacing w:before="0" w:after="0" w:line="288" w:lineRule="auto"/>
        <w:ind w:left="567" w:right="754" w:hanging="567"/>
        <w:contextualSpacing/>
      </w:pPr>
      <w:r>
        <w:rPr>
          <w:rFonts w:ascii="Times New Roman" w:hAnsi="Times New Roman" w:cs="Times New Roman"/>
          <w:sz w:val="24"/>
          <w:szCs w:val="24"/>
        </w:rPr>
        <w:lastRenderedPageBreak/>
        <w:t xml:space="preserve">e) comprovação de que o </w:t>
      </w:r>
      <w:r>
        <w:rPr>
          <w:rFonts w:ascii="Times New Roman" w:hAnsi="Times New Roman" w:cs="Times New Roman"/>
          <w:b/>
          <w:bCs/>
          <w:sz w:val="24"/>
          <w:szCs w:val="24"/>
        </w:rPr>
        <w:t>CONTRATADO</w:t>
      </w:r>
      <w:r>
        <w:rPr>
          <w:rFonts w:ascii="Times New Roman" w:hAnsi="Times New Roman" w:cs="Times New Roman"/>
          <w:sz w:val="24"/>
          <w:szCs w:val="24"/>
        </w:rPr>
        <w:t xml:space="preserve"> mantém as condições de habilitação;</w:t>
      </w:r>
    </w:p>
    <w:p w:rsidR="00116057" w:rsidRDefault="00116057" w:rsidP="00116057">
      <w:pPr>
        <w:pStyle w:val="Nivel2"/>
        <w:spacing w:before="0" w:after="0" w:line="288" w:lineRule="auto"/>
        <w:ind w:left="567" w:right="754" w:hanging="567"/>
        <w:contextualSpacing/>
      </w:pPr>
      <w:r>
        <w:rPr>
          <w:rFonts w:ascii="Times New Roman" w:hAnsi="Times New Roman" w:cs="Times New Roman"/>
          <w:sz w:val="24"/>
          <w:szCs w:val="24"/>
        </w:rPr>
        <w:t>f) informação quanto à existência de disponibilidade orçamentário-financeira para as despesas vindouras.</w:t>
      </w:r>
    </w:p>
    <w:p w:rsidR="00116057" w:rsidRDefault="00116057" w:rsidP="00116057">
      <w:pPr>
        <w:pStyle w:val="Nivel2"/>
        <w:spacing w:before="0" w:after="0" w:line="288" w:lineRule="auto"/>
        <w:ind w:left="567" w:right="754" w:hanging="567"/>
        <w:contextualSpacing/>
      </w:pPr>
      <w:r>
        <w:rPr>
          <w:rFonts w:ascii="Times New Roman" w:hAnsi="Times New Roman" w:cs="Times New Roman"/>
          <w:sz w:val="24"/>
          <w:szCs w:val="24"/>
        </w:rPr>
        <w:t xml:space="preserve">2.2.1.1 É </w:t>
      </w:r>
      <w:proofErr w:type="spellStart"/>
      <w:r>
        <w:rPr>
          <w:rFonts w:ascii="Times New Roman" w:hAnsi="Times New Roman" w:cs="Times New Roman"/>
          <w:sz w:val="24"/>
          <w:szCs w:val="24"/>
        </w:rPr>
        <w:t>indispensada</w:t>
      </w:r>
      <w:proofErr w:type="spellEnd"/>
      <w:r>
        <w:rPr>
          <w:rFonts w:ascii="Times New Roman" w:hAnsi="Times New Roman" w:cs="Times New Roman"/>
          <w:sz w:val="24"/>
          <w:szCs w:val="24"/>
        </w:rPr>
        <w:t xml:space="preserve"> a realização de pesquisa de mercado para a verificação da </w:t>
      </w:r>
      <w:proofErr w:type="spellStart"/>
      <w:r>
        <w:rPr>
          <w:rFonts w:ascii="Times New Roman" w:hAnsi="Times New Roman" w:cs="Times New Roman"/>
          <w:sz w:val="24"/>
          <w:szCs w:val="24"/>
        </w:rPr>
        <w:t>vantajosidade</w:t>
      </w:r>
      <w:proofErr w:type="spellEnd"/>
      <w:r>
        <w:rPr>
          <w:rFonts w:ascii="Times New Roman" w:hAnsi="Times New Roman" w:cs="Times New Roman"/>
          <w:sz w:val="24"/>
          <w:szCs w:val="24"/>
        </w:rPr>
        <w:t xml:space="preserve"> econômica mencionada no item 2.2.1.</w:t>
      </w:r>
    </w:p>
    <w:p w:rsidR="00116057" w:rsidRDefault="00116057" w:rsidP="00116057">
      <w:pPr>
        <w:pStyle w:val="Nivel2"/>
        <w:spacing w:before="0" w:line="288" w:lineRule="auto"/>
        <w:ind w:left="567" w:right="754" w:hanging="567"/>
        <w:contextualSpacing/>
        <w:rPr>
          <w:rFonts w:ascii="Times New Roman" w:hAnsi="Times New Roman" w:cs="Times New Roman"/>
          <w:sz w:val="24"/>
          <w:szCs w:val="24"/>
        </w:rPr>
      </w:pPr>
    </w:p>
    <w:p w:rsidR="00116057" w:rsidRDefault="00116057" w:rsidP="00116057">
      <w:pPr>
        <w:pStyle w:val="Nivel2"/>
        <w:spacing w:before="0" w:after="0" w:line="288" w:lineRule="auto"/>
        <w:ind w:left="567" w:right="754" w:hanging="567"/>
        <w:contextualSpacing/>
      </w:pPr>
      <w:r>
        <w:rPr>
          <w:rFonts w:ascii="Times New Roman" w:hAnsi="Times New Roman" w:cs="Times New Roman"/>
          <w:sz w:val="24"/>
          <w:szCs w:val="24"/>
        </w:rPr>
        <w:t xml:space="preserve">2.3. O </w:t>
      </w:r>
      <w:r>
        <w:rPr>
          <w:rFonts w:ascii="Times New Roman" w:hAnsi="Times New Roman" w:cs="Times New Roman"/>
          <w:b/>
          <w:bCs/>
          <w:sz w:val="24"/>
          <w:szCs w:val="24"/>
        </w:rPr>
        <w:t>CONTRATADO</w:t>
      </w:r>
      <w:r>
        <w:rPr>
          <w:rFonts w:ascii="Times New Roman" w:hAnsi="Times New Roman" w:cs="Times New Roman"/>
          <w:sz w:val="24"/>
          <w:szCs w:val="24"/>
        </w:rPr>
        <w:t xml:space="preserve"> não tem direito subjetivo à prorrogação contratual.</w:t>
      </w:r>
    </w:p>
    <w:p w:rsidR="00116057" w:rsidRDefault="00116057" w:rsidP="00116057">
      <w:pPr>
        <w:pStyle w:val="Nivel2"/>
        <w:spacing w:before="0" w:after="0" w:line="288" w:lineRule="auto"/>
        <w:ind w:left="567" w:right="754" w:hanging="567"/>
        <w:contextualSpacing/>
        <w:rPr>
          <w:rFonts w:ascii="Times New Roman" w:hAnsi="Times New Roman" w:cs="Times New Roman"/>
          <w:sz w:val="24"/>
          <w:szCs w:val="24"/>
        </w:rPr>
      </w:pPr>
    </w:p>
    <w:p w:rsidR="00116057" w:rsidRDefault="00116057" w:rsidP="00116057">
      <w:pPr>
        <w:pStyle w:val="Nivel2"/>
        <w:spacing w:before="0" w:after="0" w:line="288" w:lineRule="auto"/>
        <w:ind w:left="567" w:right="754" w:hanging="567"/>
        <w:contextualSpacing/>
      </w:pPr>
      <w:r>
        <w:rPr>
          <w:rFonts w:ascii="Times New Roman" w:hAnsi="Times New Roman" w:cs="Times New Roman"/>
          <w:sz w:val="24"/>
          <w:szCs w:val="24"/>
        </w:rPr>
        <w:t xml:space="preserve">2.4. A prorrogação do Contrato deverá ser promovida mediante a celebração de termo aditivo. </w:t>
      </w:r>
    </w:p>
    <w:p w:rsidR="00116057" w:rsidRDefault="00116057" w:rsidP="00116057">
      <w:pPr>
        <w:pStyle w:val="Nivel2"/>
        <w:spacing w:before="0" w:after="0" w:line="288" w:lineRule="auto"/>
        <w:ind w:left="567" w:right="754" w:hanging="567"/>
        <w:contextualSpacing/>
        <w:rPr>
          <w:rFonts w:ascii="Times New Roman" w:hAnsi="Times New Roman" w:cs="Times New Roman"/>
          <w:sz w:val="24"/>
          <w:szCs w:val="24"/>
        </w:rPr>
      </w:pPr>
    </w:p>
    <w:p w:rsidR="00116057" w:rsidRDefault="00116057" w:rsidP="00116057">
      <w:pPr>
        <w:pStyle w:val="Nivel2"/>
        <w:spacing w:before="0" w:after="0" w:line="288" w:lineRule="auto"/>
        <w:ind w:left="567" w:right="754" w:hanging="567"/>
        <w:contextualSpacing/>
      </w:pPr>
      <w:r>
        <w:rPr>
          <w:rFonts w:ascii="Times New Roman" w:hAnsi="Times New Roman" w:cs="Times New Roman"/>
          <w:sz w:val="24"/>
          <w:szCs w:val="24"/>
        </w:rPr>
        <w:t>2.5. Nas eventuais prorrogações contratuais, os custos não renováveis já pagos ou amortizados ao longo do primeiro período de vigência da contratação deverão ser reduzidos ou eliminados como condição para a prorrogação.</w:t>
      </w:r>
    </w:p>
    <w:p w:rsidR="00116057" w:rsidRDefault="00116057" w:rsidP="00116057">
      <w:pPr>
        <w:pStyle w:val="Nivel2"/>
        <w:spacing w:before="0" w:after="0" w:line="288" w:lineRule="auto"/>
        <w:ind w:left="567" w:right="754" w:hanging="567"/>
        <w:contextualSpacing/>
        <w:rPr>
          <w:rFonts w:ascii="Times New Roman" w:hAnsi="Times New Roman" w:cs="Times New Roman"/>
          <w:sz w:val="24"/>
          <w:szCs w:val="24"/>
        </w:rPr>
      </w:pPr>
    </w:p>
    <w:p w:rsidR="00116057" w:rsidRDefault="00116057" w:rsidP="00116057">
      <w:pPr>
        <w:pStyle w:val="Nivel2"/>
        <w:spacing w:before="0" w:after="0" w:line="288" w:lineRule="auto"/>
        <w:ind w:left="567" w:right="754" w:hanging="567"/>
        <w:contextualSpacing/>
      </w:pPr>
      <w:r>
        <w:rPr>
          <w:rFonts w:ascii="Times New Roman" w:hAnsi="Times New Roman" w:cs="Times New Roman"/>
          <w:sz w:val="24"/>
          <w:szCs w:val="24"/>
        </w:rPr>
        <w:t xml:space="preserve">2.6. O Contrato não poderá ser prorrogado quando o </w:t>
      </w:r>
      <w:r>
        <w:rPr>
          <w:rFonts w:ascii="Times New Roman" w:hAnsi="Times New Roman" w:cs="Times New Roman"/>
          <w:b/>
          <w:bCs/>
          <w:sz w:val="24"/>
          <w:szCs w:val="24"/>
        </w:rPr>
        <w:t>CONTRATADO</w:t>
      </w:r>
      <w:r>
        <w:rPr>
          <w:rFonts w:ascii="Times New Roman" w:hAnsi="Times New Roman" w:cs="Times New Roman"/>
          <w:sz w:val="24"/>
          <w:szCs w:val="24"/>
        </w:rPr>
        <w:t xml:space="preserve"> tiver sido penalizado com as sanções de declaração de inidoneidade ou impedimento de licitar e contratar com o poder público, observadas as abrangências de aplicação.</w:t>
      </w:r>
    </w:p>
    <w:p w:rsidR="00116057" w:rsidRDefault="00116057" w:rsidP="00116057">
      <w:pPr>
        <w:pStyle w:val="Nivel2"/>
        <w:spacing w:before="0" w:after="0" w:line="288" w:lineRule="auto"/>
        <w:ind w:left="567" w:right="754" w:hanging="567"/>
        <w:contextualSpacing/>
        <w:rPr>
          <w:rFonts w:ascii="Times New Roman" w:hAnsi="Times New Roman"/>
          <w:sz w:val="24"/>
          <w:szCs w:val="24"/>
        </w:rPr>
      </w:pPr>
    </w:p>
    <w:p w:rsidR="00116057" w:rsidRDefault="00116057" w:rsidP="00116057">
      <w:pPr>
        <w:pStyle w:val="Nivel01"/>
        <w:tabs>
          <w:tab w:val="clear" w:pos="567"/>
          <w:tab w:val="left" w:pos="32"/>
        </w:tabs>
        <w:spacing w:before="288" w:after="288" w:line="288" w:lineRule="auto"/>
        <w:ind w:left="567" w:right="754" w:hanging="567"/>
        <w:contextualSpacing/>
      </w:pPr>
      <w:r>
        <w:rPr>
          <w:rFonts w:ascii="Times New Roman" w:hAnsi="Times New Roman" w:cs="Times New Roman"/>
          <w:sz w:val="24"/>
          <w:szCs w:val="24"/>
        </w:rPr>
        <w:t>CLÁUSULA TERCEIRA – EXECUÇÃO, GESTÃO E FISCALIZAÇÃO CONTRATUAIS</w:t>
      </w:r>
    </w:p>
    <w:p w:rsidR="00116057" w:rsidRDefault="00116057" w:rsidP="00116057">
      <w:pPr>
        <w:pStyle w:val="Nivel2"/>
        <w:tabs>
          <w:tab w:val="left" w:pos="32"/>
        </w:tabs>
        <w:spacing w:before="288" w:after="288" w:line="288" w:lineRule="auto"/>
        <w:ind w:left="567" w:right="754" w:hanging="567"/>
        <w:contextualSpacing/>
      </w:pPr>
      <w:r>
        <w:rPr>
          <w:rFonts w:ascii="Times New Roman" w:hAnsi="Times New Roman" w:cs="Times New Roman"/>
          <w:sz w:val="24"/>
          <w:szCs w:val="24"/>
        </w:rPr>
        <w:t>3.1 O regime de execução contratual, o modelo de gestão e a fiscalização, assim como os prazos e condições de conclusão, entrega, observação e recebimento se submetem ao disposto no Termo de Referência anexo a este Contrato</w:t>
      </w:r>
    </w:p>
    <w:p w:rsidR="00116057" w:rsidRDefault="00116057" w:rsidP="00116057">
      <w:pPr>
        <w:pStyle w:val="Nivel2"/>
        <w:tabs>
          <w:tab w:val="left" w:pos="32"/>
        </w:tabs>
        <w:spacing w:before="288" w:after="288" w:line="288" w:lineRule="auto"/>
        <w:ind w:left="567" w:right="754" w:hanging="567"/>
        <w:contextualSpacing/>
        <w:rPr>
          <w:rFonts w:ascii="Times New Roman" w:hAnsi="Times New Roman"/>
          <w:sz w:val="24"/>
          <w:szCs w:val="24"/>
        </w:rPr>
      </w:pPr>
    </w:p>
    <w:p w:rsidR="00116057" w:rsidRDefault="00116057" w:rsidP="00116057">
      <w:pPr>
        <w:pStyle w:val="Nivel01Titulo"/>
        <w:numPr>
          <w:ilvl w:val="0"/>
          <w:numId w:val="0"/>
        </w:numPr>
        <w:tabs>
          <w:tab w:val="clear" w:pos="567"/>
          <w:tab w:val="left" w:pos="0"/>
        </w:tabs>
        <w:spacing w:line="288" w:lineRule="auto"/>
        <w:ind w:left="567" w:right="754" w:hanging="567"/>
        <w:contextualSpacing/>
      </w:pPr>
      <w:r>
        <w:rPr>
          <w:rFonts w:ascii="Times New Roman" w:hAnsi="Times New Roman"/>
          <w:color w:val="000000"/>
          <w:sz w:val="24"/>
          <w:szCs w:val="24"/>
        </w:rPr>
        <w:t xml:space="preserve">CLÁUSULA QUARTA - SUBCONTRATAÇÃO </w:t>
      </w:r>
    </w:p>
    <w:p w:rsidR="00116057" w:rsidRDefault="00116057" w:rsidP="00116057">
      <w:pPr>
        <w:spacing w:line="288" w:lineRule="auto"/>
        <w:ind w:left="567" w:right="754" w:hanging="567"/>
        <w:contextualSpacing/>
        <w:jc w:val="both"/>
        <w:rPr>
          <w:rFonts w:ascii="Times New Roman" w:hAnsi="Times New Roman" w:cs="Times New Roman"/>
          <w:i/>
          <w:iCs/>
          <w:color w:val="FF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s="Times New Roman"/>
          <w:iCs/>
          <w:color w:val="000000"/>
          <w:sz w:val="24"/>
          <w:szCs w:val="24"/>
          <w:lang w:val="pt-BR"/>
        </w:rPr>
        <w:t>4.1 Não será admitida a subcontratação do objeto contratual.</w:t>
      </w:r>
    </w:p>
    <w:p w:rsidR="00116057" w:rsidRDefault="00116057" w:rsidP="00116057">
      <w:pPr>
        <w:spacing w:before="120" w:after="120" w:line="288" w:lineRule="auto"/>
        <w:ind w:left="567" w:right="754" w:hanging="567"/>
        <w:contextualSpacing/>
        <w:jc w:val="both"/>
        <w:rPr>
          <w:rFonts w:ascii="Times New Roman" w:hAnsi="Times New Roman"/>
          <w:iCs/>
          <w:sz w:val="24"/>
          <w:szCs w:val="24"/>
          <w:lang w:val="pt-BR"/>
        </w:rPr>
      </w:pPr>
    </w:p>
    <w:p w:rsidR="00116057" w:rsidRDefault="00116057" w:rsidP="00116057">
      <w:pPr>
        <w:pStyle w:val="Nivel01Titulo"/>
        <w:numPr>
          <w:ilvl w:val="0"/>
          <w:numId w:val="0"/>
        </w:numPr>
        <w:spacing w:line="288" w:lineRule="auto"/>
        <w:ind w:left="567" w:right="754" w:hanging="567"/>
        <w:contextualSpacing/>
      </w:pPr>
      <w:r>
        <w:rPr>
          <w:rFonts w:ascii="Times New Roman" w:hAnsi="Times New Roman"/>
          <w:color w:val="000000"/>
          <w:sz w:val="24"/>
          <w:szCs w:val="24"/>
        </w:rPr>
        <w:t>CLÁUSULA QUINTA – PREÇO</w:t>
      </w:r>
    </w:p>
    <w:p w:rsidR="00116057" w:rsidRDefault="00116057" w:rsidP="00116057">
      <w:pPr>
        <w:spacing w:before="120" w:after="120" w:line="288" w:lineRule="auto"/>
        <w:ind w:left="567" w:right="754" w:hanging="567"/>
        <w:contextualSpacing/>
        <w:jc w:val="both"/>
      </w:pPr>
      <w:r>
        <w:rPr>
          <w:rFonts w:ascii="Times New Roman" w:hAnsi="Times New Roman"/>
          <w:iCs/>
          <w:sz w:val="24"/>
          <w:szCs w:val="24"/>
          <w:lang w:val="pt-BR"/>
        </w:rPr>
        <w:t xml:space="preserve">5.1 O preço total do Contrato é de R$ </w:t>
      </w:r>
      <w:r>
        <w:rPr>
          <w:rFonts w:ascii="Times New Roman" w:hAnsi="Times New Roman"/>
          <w:iCs/>
          <w:color w:val="FF0000"/>
          <w:sz w:val="24"/>
          <w:szCs w:val="24"/>
          <w:lang w:val="pt-BR"/>
        </w:rPr>
        <w:t>..........</w:t>
      </w:r>
      <w:r>
        <w:rPr>
          <w:rFonts w:ascii="Times New Roman" w:hAnsi="Times New Roman"/>
          <w:iCs/>
          <w:sz w:val="24"/>
          <w:szCs w:val="24"/>
          <w:lang w:val="pt-BR"/>
        </w:rPr>
        <w:t xml:space="preserve"> (</w:t>
      </w:r>
      <w:r>
        <w:rPr>
          <w:rFonts w:ascii="Times New Roman" w:hAnsi="Times New Roman"/>
          <w:iCs/>
          <w:color w:val="FF0000"/>
          <w:sz w:val="24"/>
          <w:szCs w:val="24"/>
          <w:lang w:val="pt-BR"/>
        </w:rPr>
        <w:t>..........</w:t>
      </w:r>
      <w:r>
        <w:rPr>
          <w:rFonts w:ascii="Times New Roman" w:hAnsi="Times New Roman"/>
          <w:iCs/>
          <w:sz w:val="24"/>
          <w:szCs w:val="24"/>
          <w:lang w:val="pt-BR"/>
        </w:rPr>
        <w:t xml:space="preserve">), considerando o prazo total da sua vigência, e de R$ </w:t>
      </w:r>
      <w:r>
        <w:rPr>
          <w:rFonts w:ascii="Times New Roman" w:hAnsi="Times New Roman"/>
          <w:iCs/>
          <w:color w:val="FF0000"/>
          <w:sz w:val="24"/>
          <w:szCs w:val="24"/>
          <w:lang w:val="pt-BR"/>
        </w:rPr>
        <w:t>..........</w:t>
      </w:r>
      <w:r>
        <w:rPr>
          <w:rFonts w:ascii="Times New Roman" w:hAnsi="Times New Roman"/>
          <w:iCs/>
          <w:sz w:val="24"/>
          <w:szCs w:val="24"/>
          <w:lang w:val="pt-BR"/>
        </w:rPr>
        <w:t xml:space="preserve"> (</w:t>
      </w:r>
      <w:r>
        <w:rPr>
          <w:rFonts w:ascii="Times New Roman" w:hAnsi="Times New Roman"/>
          <w:iCs/>
          <w:color w:val="FF0000"/>
          <w:sz w:val="24"/>
          <w:szCs w:val="24"/>
          <w:lang w:val="pt-BR"/>
        </w:rPr>
        <w:t>..........</w:t>
      </w:r>
      <w:r>
        <w:rPr>
          <w:rFonts w:ascii="Times New Roman" w:hAnsi="Times New Roman"/>
          <w:iCs/>
          <w:sz w:val="24"/>
          <w:szCs w:val="24"/>
          <w:lang w:val="pt-BR"/>
        </w:rPr>
        <w:t>), referente a parcela mensal.</w:t>
      </w:r>
    </w:p>
    <w:p w:rsidR="00116057" w:rsidRDefault="00116057" w:rsidP="00116057">
      <w:pPr>
        <w:spacing w:before="120" w:after="120" w:line="288" w:lineRule="auto"/>
        <w:ind w:left="567" w:right="754" w:hanging="567"/>
        <w:contextualSpacing/>
        <w:jc w:val="both"/>
        <w:rPr>
          <w:rFonts w:ascii="Times New Roman" w:hAnsi="Times New Roman"/>
          <w:iCs/>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s="Times New Roman"/>
          <w:color w:val="000000"/>
          <w:sz w:val="24"/>
          <w:szCs w:val="24"/>
          <w:lang w:val="pt-BR"/>
        </w:rPr>
        <w:t xml:space="preserve">5.2 O preço do Contrato contempla todas as despesas ordinárias diretas e indiretas decorrentes da execução </w:t>
      </w:r>
      <w:r>
        <w:rPr>
          <w:rFonts w:ascii="Times New Roman" w:hAnsi="Times New Roman" w:cs="Times New Roman"/>
          <w:color w:val="000000"/>
          <w:sz w:val="24"/>
          <w:szCs w:val="24"/>
          <w:lang w:val="pt-BR"/>
        </w:rPr>
        <w:lastRenderedPageBreak/>
        <w:t>do objeto, inclusive tributos e/ou impostos, encargos sociais, trabalhistas, previdenciários, fiscais e comerciais incidentes, taxa de administração, frete, seguro e outros necessários ao cumprimento integral do objeto da contratação.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b/>
          <w:bCs/>
          <w:sz w:val="24"/>
          <w:szCs w:val="24"/>
          <w:lang w:val="pt-BR"/>
        </w:rPr>
        <w:t>CLÁUSULA SEXTA - PAGAMENTO</w:t>
      </w:r>
    </w:p>
    <w:p w:rsidR="00116057" w:rsidRDefault="00116057" w:rsidP="00116057">
      <w:pPr>
        <w:pStyle w:val="Corpodetexto"/>
        <w:spacing w:after="120" w:line="288" w:lineRule="auto"/>
        <w:ind w:left="567" w:right="754" w:hanging="567"/>
        <w:contextualSpacing/>
        <w:jc w:val="both"/>
        <w:rPr>
          <w:rFonts w:ascii="Times New Roman" w:hAnsi="Times New Roman" w:cs="Times New Roman"/>
          <w:b/>
          <w:bCs/>
          <w:sz w:val="24"/>
          <w:szCs w:val="24"/>
          <w:lang w:val="pt-BR"/>
        </w:rPr>
      </w:pPr>
    </w:p>
    <w:p w:rsidR="00116057" w:rsidRDefault="00116057" w:rsidP="00116057">
      <w:pPr>
        <w:pStyle w:val="Corpodetexto"/>
        <w:spacing w:after="120" w:line="288" w:lineRule="auto"/>
        <w:ind w:left="567" w:right="754" w:hanging="567"/>
        <w:contextualSpacing/>
        <w:jc w:val="both"/>
      </w:pPr>
      <w:r>
        <w:rPr>
          <w:rFonts w:ascii="Times New Roman" w:hAnsi="Times New Roman" w:cs="Times New Roman"/>
          <w:color w:val="000000"/>
          <w:sz w:val="24"/>
          <w:szCs w:val="24"/>
          <w:lang w:val="pt-BR"/>
        </w:rPr>
        <w:t xml:space="preserve">6.1 O </w:t>
      </w:r>
      <w:r>
        <w:rPr>
          <w:rFonts w:ascii="Times New Roman" w:hAnsi="Times New Roman" w:cs="Times New Roman"/>
          <w:b/>
          <w:color w:val="000000"/>
          <w:sz w:val="24"/>
          <w:szCs w:val="24"/>
          <w:lang w:val="pt-BR"/>
        </w:rPr>
        <w:t>CONTRATANTE</w:t>
      </w:r>
      <w:r>
        <w:rPr>
          <w:rFonts w:ascii="Times New Roman" w:hAnsi="Times New Roman" w:cs="Times New Roman"/>
          <w:bCs/>
          <w:color w:val="000000"/>
          <w:sz w:val="24"/>
          <w:szCs w:val="24"/>
          <w:lang w:val="pt-BR"/>
        </w:rPr>
        <w:t xml:space="preserve"> deverá pagar ao </w:t>
      </w:r>
      <w:r>
        <w:rPr>
          <w:rFonts w:ascii="Times New Roman" w:hAnsi="Times New Roman" w:cs="Times New Roman"/>
          <w:b/>
          <w:color w:val="000000"/>
          <w:sz w:val="24"/>
          <w:szCs w:val="24"/>
          <w:lang w:val="pt-BR"/>
        </w:rPr>
        <w:t>CONTRATADO</w:t>
      </w:r>
      <w:r>
        <w:rPr>
          <w:rFonts w:ascii="Times New Roman" w:hAnsi="Times New Roman" w:cs="Times New Roman"/>
          <w:color w:val="000000"/>
          <w:sz w:val="24"/>
          <w:szCs w:val="24"/>
          <w:lang w:val="pt-BR"/>
        </w:rPr>
        <w:t xml:space="preserve"> o valor total de R$ </w:t>
      </w:r>
      <w:r>
        <w:rPr>
          <w:rFonts w:ascii="Times New Roman" w:hAnsi="Times New Roman" w:cs="Times New Roman"/>
          <w:iCs/>
          <w:color w:val="FF0000"/>
          <w:sz w:val="24"/>
          <w:szCs w:val="24"/>
          <w:lang w:val="pt-BR"/>
        </w:rPr>
        <w:t>..........</w:t>
      </w:r>
      <w:r>
        <w:rPr>
          <w:rFonts w:ascii="Times New Roman" w:hAnsi="Times New Roman" w:cs="Times New Roman"/>
          <w:color w:val="000000"/>
          <w:sz w:val="24"/>
          <w:szCs w:val="24"/>
          <w:lang w:val="pt-BR"/>
        </w:rPr>
        <w:t xml:space="preserve"> (</w:t>
      </w:r>
      <w:r>
        <w:rPr>
          <w:rFonts w:ascii="Times New Roman" w:hAnsi="Times New Roman" w:cs="Times New Roman"/>
          <w:iCs/>
          <w:color w:val="FF0000"/>
          <w:sz w:val="24"/>
          <w:szCs w:val="24"/>
          <w:lang w:val="pt-BR"/>
        </w:rPr>
        <w:t>..........</w:t>
      </w:r>
      <w:r>
        <w:rPr>
          <w:rFonts w:ascii="Times New Roman" w:hAnsi="Times New Roman" w:cs="Times New Roman"/>
          <w:color w:val="000000"/>
          <w:sz w:val="24"/>
          <w:szCs w:val="24"/>
          <w:lang w:val="pt-BR"/>
        </w:rPr>
        <w:t xml:space="preserve">), em </w:t>
      </w:r>
      <w:r>
        <w:rPr>
          <w:rFonts w:ascii="Times New Roman" w:hAnsi="Times New Roman" w:cs="Times New Roman"/>
          <w:iCs/>
          <w:color w:val="FF0000"/>
          <w:sz w:val="24"/>
          <w:szCs w:val="24"/>
          <w:lang w:val="pt-BR"/>
        </w:rPr>
        <w:t>..........</w:t>
      </w:r>
      <w:r>
        <w:rPr>
          <w:rFonts w:ascii="Times New Roman" w:hAnsi="Times New Roman" w:cs="Times New Roman"/>
          <w:color w:val="000000"/>
          <w:sz w:val="24"/>
          <w:szCs w:val="24"/>
          <w:lang w:val="pt-BR"/>
        </w:rPr>
        <w:t xml:space="preserve"> (</w:t>
      </w:r>
      <w:r>
        <w:rPr>
          <w:rFonts w:ascii="Times New Roman" w:hAnsi="Times New Roman" w:cs="Times New Roman"/>
          <w:iCs/>
          <w:color w:val="FF0000"/>
          <w:sz w:val="24"/>
          <w:szCs w:val="24"/>
          <w:lang w:val="pt-BR"/>
        </w:rPr>
        <w:t>..........</w:t>
      </w:r>
      <w:r>
        <w:rPr>
          <w:rFonts w:ascii="Times New Roman" w:hAnsi="Times New Roman" w:cs="Times New Roman"/>
          <w:color w:val="000000"/>
          <w:sz w:val="24"/>
          <w:szCs w:val="24"/>
          <w:lang w:val="pt-BR"/>
        </w:rPr>
        <w:t>) parcelas, no valor de R$</w:t>
      </w:r>
      <w:r>
        <w:rPr>
          <w:rFonts w:ascii="Times New Roman" w:hAnsi="Times New Roman" w:cs="Times New Roman"/>
          <w:iCs/>
          <w:color w:val="FF0000"/>
          <w:sz w:val="24"/>
          <w:szCs w:val="24"/>
          <w:lang w:val="pt-BR"/>
        </w:rPr>
        <w:t>..........</w:t>
      </w:r>
      <w:r>
        <w:rPr>
          <w:rFonts w:ascii="Times New Roman" w:hAnsi="Times New Roman" w:cs="Times New Roman"/>
          <w:color w:val="000000"/>
          <w:sz w:val="24"/>
          <w:szCs w:val="24"/>
          <w:lang w:val="pt-BR"/>
        </w:rPr>
        <w:t xml:space="preserve"> (</w:t>
      </w:r>
      <w:r>
        <w:rPr>
          <w:rFonts w:ascii="Times New Roman" w:hAnsi="Times New Roman" w:cs="Times New Roman"/>
          <w:iCs/>
          <w:color w:val="FF0000"/>
          <w:sz w:val="24"/>
          <w:szCs w:val="24"/>
          <w:lang w:val="pt-BR"/>
        </w:rPr>
        <w:t>..........</w:t>
      </w:r>
      <w:r>
        <w:rPr>
          <w:rFonts w:ascii="Times New Roman" w:hAnsi="Times New Roman" w:cs="Times New Roman"/>
          <w:color w:val="000000"/>
          <w:sz w:val="24"/>
          <w:szCs w:val="24"/>
          <w:lang w:val="pt-BR"/>
        </w:rPr>
        <w:t xml:space="preserve">), cada uma delas, sendo efetuadas mensal, sucessiva e diretamente na conta corrente nº </w:t>
      </w:r>
      <w:r>
        <w:rPr>
          <w:rFonts w:ascii="Times New Roman" w:hAnsi="Times New Roman" w:cs="Times New Roman"/>
          <w:iCs/>
          <w:color w:val="FF0000"/>
          <w:sz w:val="24"/>
          <w:szCs w:val="24"/>
          <w:lang w:val="pt-BR"/>
        </w:rPr>
        <w:t>..........</w:t>
      </w:r>
      <w:r>
        <w:rPr>
          <w:rFonts w:ascii="Times New Roman" w:hAnsi="Times New Roman" w:cs="Times New Roman"/>
          <w:color w:val="000000"/>
          <w:sz w:val="24"/>
          <w:szCs w:val="24"/>
          <w:lang w:val="pt-BR"/>
        </w:rPr>
        <w:t xml:space="preserve">, agência </w:t>
      </w:r>
      <w:r>
        <w:rPr>
          <w:rFonts w:ascii="Times New Roman" w:hAnsi="Times New Roman" w:cs="Times New Roman"/>
          <w:iCs/>
          <w:color w:val="FF0000"/>
          <w:sz w:val="24"/>
          <w:szCs w:val="24"/>
          <w:lang w:val="pt-BR"/>
        </w:rPr>
        <w:t>..........</w:t>
      </w:r>
      <w:r>
        <w:rPr>
          <w:rFonts w:ascii="Times New Roman" w:hAnsi="Times New Roman" w:cs="Times New Roman"/>
          <w:color w:val="000000"/>
          <w:sz w:val="24"/>
          <w:szCs w:val="24"/>
          <w:lang w:val="pt-BR"/>
        </w:rPr>
        <w:t>, de titularidade d</w:t>
      </w:r>
      <w:r>
        <w:rPr>
          <w:rFonts w:ascii="Times New Roman" w:hAnsi="Times New Roman" w:cs="Times New Roman"/>
          <w:bCs/>
          <w:color w:val="000000"/>
          <w:sz w:val="24"/>
          <w:szCs w:val="24"/>
          <w:lang w:val="pt-BR"/>
        </w:rPr>
        <w:t xml:space="preserve">o </w:t>
      </w:r>
      <w:r>
        <w:rPr>
          <w:rFonts w:ascii="Times New Roman" w:hAnsi="Times New Roman" w:cs="Times New Roman"/>
          <w:b/>
          <w:color w:val="000000"/>
          <w:sz w:val="24"/>
          <w:szCs w:val="24"/>
          <w:lang w:val="pt-BR"/>
        </w:rPr>
        <w:t>CONTRATADO</w:t>
      </w:r>
      <w:r>
        <w:rPr>
          <w:rFonts w:ascii="Times New Roman" w:hAnsi="Times New Roman" w:cs="Times New Roman"/>
          <w:color w:val="000000"/>
          <w:sz w:val="24"/>
          <w:szCs w:val="24"/>
          <w:lang w:val="pt-BR"/>
        </w:rPr>
        <w:t xml:space="preserve">, junto à instituição financeira contratada pelo Estado do Rio de Janeiro. </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6.2 No caso de o </w:t>
      </w:r>
      <w:r>
        <w:rPr>
          <w:rFonts w:ascii="Times New Roman" w:hAnsi="Times New Roman"/>
          <w:b/>
          <w:sz w:val="24"/>
          <w:szCs w:val="24"/>
          <w:lang w:val="pt-BR"/>
        </w:rPr>
        <w:t>CONTRATADO</w:t>
      </w:r>
      <w:r>
        <w:rPr>
          <w:rFonts w:ascii="Times New Roman" w:hAnsi="Times New Roman"/>
          <w:sz w:val="24"/>
          <w:szCs w:val="24"/>
          <w:lang w:val="pt-BR"/>
        </w:rPr>
        <w:t xml:space="preserve"> estar estabelecido em localidade que não possua agência da instituição financeira contratada pelo Estado do Rio de Janeiro ou, caso verificada pelo </w:t>
      </w:r>
      <w:r>
        <w:rPr>
          <w:rFonts w:ascii="Times New Roman" w:hAnsi="Times New Roman"/>
          <w:b/>
          <w:bCs/>
          <w:sz w:val="24"/>
          <w:szCs w:val="24"/>
          <w:lang w:val="pt-BR"/>
        </w:rPr>
        <w:t>CONTRATANTE</w:t>
      </w:r>
      <w:r>
        <w:rPr>
          <w:rFonts w:ascii="Times New Roman" w:hAnsi="Times New Roman"/>
          <w:sz w:val="24"/>
          <w:szCs w:val="24"/>
          <w:lang w:val="pt-BR"/>
        </w:rPr>
        <w:t xml:space="preserve"> a impossibilidade de o </w:t>
      </w:r>
      <w:r>
        <w:rPr>
          <w:rFonts w:ascii="Times New Roman" w:hAnsi="Times New Roman"/>
          <w:b/>
          <w:sz w:val="24"/>
          <w:szCs w:val="24"/>
          <w:lang w:val="pt-BR"/>
        </w:rPr>
        <w:t>CONTRATADO</w:t>
      </w:r>
      <w:r>
        <w:rPr>
          <w:rFonts w:ascii="Times New Roman" w:hAnsi="Times New Roman"/>
          <w:sz w:val="24"/>
          <w:szCs w:val="24"/>
          <w:lang w:val="pt-BR"/>
        </w:rPr>
        <w:t xml:space="preserve">,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rFonts w:ascii="Times New Roman" w:hAnsi="Times New Roman"/>
          <w:b/>
          <w:sz w:val="24"/>
          <w:szCs w:val="24"/>
          <w:lang w:val="pt-BR"/>
        </w:rPr>
        <w:t>CONTRATADO</w:t>
      </w:r>
      <w:r>
        <w:rPr>
          <w:rFonts w:ascii="Times New Roman" w:hAnsi="Times New Roman"/>
          <w:sz w:val="24"/>
          <w:szCs w:val="24"/>
          <w:lang w:val="pt-BR"/>
        </w:rPr>
        <w:t xml:space="preserve">. </w:t>
      </w:r>
    </w:p>
    <w:p w:rsidR="00116057" w:rsidRDefault="00116057" w:rsidP="00116057">
      <w:pPr>
        <w:spacing w:line="288" w:lineRule="auto"/>
        <w:ind w:left="567" w:right="754" w:hanging="567"/>
        <w:contextualSpacing/>
        <w:jc w:val="both"/>
        <w:rPr>
          <w:rFonts w:ascii="Times New Roman" w:eastAsia="Arial" w:hAnsi="Times New Roman"/>
          <w:sz w:val="24"/>
          <w:szCs w:val="24"/>
          <w:lang w:val="pt-BR"/>
        </w:rPr>
      </w:pPr>
    </w:p>
    <w:p w:rsidR="00116057" w:rsidRDefault="00116057" w:rsidP="00116057">
      <w:pPr>
        <w:spacing w:line="288" w:lineRule="auto"/>
        <w:ind w:left="567" w:right="754" w:hanging="567"/>
        <w:contextualSpacing/>
        <w:jc w:val="both"/>
      </w:pPr>
      <w:r>
        <w:rPr>
          <w:rFonts w:ascii="Times New Roman" w:eastAsia="Arial" w:hAnsi="Times New Roman" w:cs="Times New Roman"/>
          <w:color w:val="000000"/>
          <w:sz w:val="24"/>
          <w:szCs w:val="24"/>
          <w:shd w:val="clear" w:color="auto" w:fill="FFFF00"/>
          <w:lang w:val="pt-BR"/>
        </w:rPr>
        <w:t xml:space="preserve">6.3 A emissão da Nota Fiscal ou Fatura será precedida do recebimento definitivo do objeto ou de cada parcela, mediante atestação, que </w:t>
      </w:r>
      <w:r>
        <w:rPr>
          <w:rFonts w:ascii="Times New Roman" w:eastAsia="Arial" w:hAnsi="Times New Roman" w:cs="Times New Roman"/>
          <w:b/>
          <w:bCs/>
          <w:color w:val="000000"/>
          <w:sz w:val="24"/>
          <w:szCs w:val="24"/>
          <w:u w:val="single"/>
          <w:shd w:val="clear" w:color="auto" w:fill="FFFF00"/>
          <w:lang w:val="pt-BR"/>
        </w:rPr>
        <w:t>não</w:t>
      </w:r>
      <w:r>
        <w:rPr>
          <w:rFonts w:ascii="Times New Roman" w:eastAsia="Arial" w:hAnsi="Times New Roman" w:cs="Times New Roman"/>
          <w:color w:val="000000"/>
          <w:sz w:val="24"/>
          <w:szCs w:val="24"/>
          <w:shd w:val="clear" w:color="auto" w:fill="FFFF00"/>
          <w:lang w:val="pt-BR"/>
        </w:rPr>
        <w:t xml:space="preserve"> poderá ser realizada pelo ordenador de despesas, conforme disposto neste instrumento e/ou no Termo de Referência.</w:t>
      </w:r>
    </w:p>
    <w:p w:rsidR="00116057" w:rsidRDefault="00116057" w:rsidP="00116057">
      <w:pPr>
        <w:spacing w:before="120" w:after="120" w:line="288" w:lineRule="auto"/>
        <w:ind w:left="567" w:right="754" w:hanging="567"/>
        <w:contextualSpacing/>
        <w:jc w:val="both"/>
        <w:rPr>
          <w:rFonts w:ascii="Times New Roman" w:hAnsi="Times New Roman"/>
          <w:sz w:val="24"/>
          <w:szCs w:val="24"/>
          <w:shd w:val="clear" w:color="auto" w:fill="FFFF00"/>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6.4 O </w:t>
      </w:r>
      <w:r>
        <w:rPr>
          <w:rFonts w:ascii="Times New Roman" w:hAnsi="Times New Roman"/>
          <w:b/>
          <w:sz w:val="24"/>
          <w:szCs w:val="24"/>
          <w:lang w:val="pt-BR"/>
        </w:rPr>
        <w:t>CONTRATADO</w:t>
      </w:r>
      <w:r>
        <w:rPr>
          <w:rFonts w:ascii="Times New Roman" w:hAnsi="Times New Roman"/>
          <w:sz w:val="24"/>
          <w:szCs w:val="24"/>
          <w:lang w:val="pt-BR"/>
        </w:rPr>
        <w:t xml:space="preserve"> deverá encaminhar a Nota Fiscal ou Fatura para pagamento ao </w:t>
      </w:r>
      <w:r>
        <w:rPr>
          <w:rFonts w:ascii="Times New Roman" w:hAnsi="Times New Roman"/>
          <w:iCs/>
          <w:color w:val="FF0000"/>
          <w:sz w:val="24"/>
          <w:szCs w:val="24"/>
          <w:lang w:val="pt-BR"/>
        </w:rPr>
        <w:t>..........</w:t>
      </w:r>
      <w:r>
        <w:rPr>
          <w:rFonts w:ascii="Times New Roman" w:hAnsi="Times New Roman"/>
          <w:sz w:val="24"/>
          <w:szCs w:val="24"/>
          <w:lang w:val="pt-BR"/>
        </w:rPr>
        <w:t xml:space="preserve">, </w:t>
      </w:r>
      <w:r>
        <w:rPr>
          <w:rFonts w:ascii="Times New Roman" w:eastAsia="Arial" w:hAnsi="Times New Roman"/>
          <w:sz w:val="24"/>
          <w:szCs w:val="24"/>
          <w:lang w:val="pt-BR"/>
        </w:rPr>
        <w:t xml:space="preserve">situada </w:t>
      </w:r>
      <w:r>
        <w:rPr>
          <w:rFonts w:ascii="Times New Roman" w:eastAsia="Arial" w:hAnsi="Times New Roman"/>
          <w:color w:val="FF0000"/>
          <w:sz w:val="24"/>
          <w:szCs w:val="24"/>
          <w:lang w:val="pt-BR"/>
        </w:rPr>
        <w:t xml:space="preserve">na </w:t>
      </w:r>
      <w:r>
        <w:rPr>
          <w:rFonts w:ascii="Times New Roman" w:hAnsi="Times New Roman"/>
          <w:iCs/>
          <w:color w:val="FF0000"/>
          <w:sz w:val="24"/>
          <w:szCs w:val="24"/>
          <w:lang w:val="pt-BR"/>
        </w:rPr>
        <w:t>..........</w:t>
      </w:r>
      <w:r>
        <w:rPr>
          <w:rFonts w:ascii="Times New Roman" w:eastAsia="Arial" w:hAnsi="Times New Roman"/>
          <w:sz w:val="24"/>
          <w:szCs w:val="24"/>
          <w:lang w:val="pt-BR"/>
        </w:rPr>
        <w:t xml:space="preserve">, na cidade </w:t>
      </w:r>
      <w:r>
        <w:rPr>
          <w:rFonts w:ascii="Times New Roman" w:eastAsia="Arial" w:hAnsi="Times New Roman"/>
          <w:color w:val="FF0000"/>
          <w:sz w:val="24"/>
          <w:szCs w:val="24"/>
          <w:lang w:val="pt-BR"/>
        </w:rPr>
        <w:t xml:space="preserve">do </w:t>
      </w:r>
      <w:r>
        <w:rPr>
          <w:rFonts w:ascii="Times New Roman" w:hAnsi="Times New Roman"/>
          <w:iCs/>
          <w:color w:val="FF0000"/>
          <w:sz w:val="24"/>
          <w:szCs w:val="24"/>
          <w:lang w:val="pt-BR"/>
        </w:rPr>
        <w:t>..........</w:t>
      </w:r>
      <w:r>
        <w:rPr>
          <w:rFonts w:ascii="Times New Roman" w:eastAsia="Arial" w:hAnsi="Times New Roman"/>
          <w:sz w:val="24"/>
          <w:szCs w:val="24"/>
          <w:lang w:val="pt-BR"/>
        </w:rPr>
        <w:t xml:space="preserve">, </w:t>
      </w:r>
      <w:r>
        <w:rPr>
          <w:rFonts w:ascii="Times New Roman" w:hAnsi="Times New Roman"/>
          <w:sz w:val="24"/>
          <w:szCs w:val="24"/>
          <w:lang w:val="pt-BR"/>
        </w:rPr>
        <w:t xml:space="preserve">ou para o endereço eletrônico </w:t>
      </w:r>
      <w:r>
        <w:rPr>
          <w:rFonts w:ascii="Times New Roman" w:hAnsi="Times New Roman"/>
          <w:iCs/>
          <w:color w:val="FF0000"/>
          <w:sz w:val="24"/>
          <w:szCs w:val="24"/>
          <w:lang w:val="pt-BR"/>
        </w:rPr>
        <w:t>..........</w:t>
      </w:r>
      <w:r>
        <w:rPr>
          <w:rFonts w:ascii="Times New Roman" w:hAnsi="Times New Roman"/>
          <w:sz w:val="24"/>
          <w:szCs w:val="24"/>
          <w:lang w:val="pt-BR"/>
        </w:rPr>
        <w:t xml:space="preserve">, acompanhada, em relação aos empregados diretamente envolvidos na execução do </w:t>
      </w:r>
      <w:r>
        <w:rPr>
          <w:rFonts w:ascii="Times New Roman" w:hAnsi="Times New Roman"/>
          <w:sz w:val="24"/>
          <w:szCs w:val="24"/>
          <w:shd w:val="clear" w:color="auto" w:fill="FFFF00"/>
          <w:lang w:val="pt-BR"/>
        </w:rPr>
        <w:t>contrato, conforme artigo 77, §1º da Lei 13.303/2016:</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a) do registro de ponto;</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b) 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c) da comprovação de que está em dia com o vale-transporte e o auxílio-alimentação, na forma prevista na </w:t>
      </w:r>
      <w:r>
        <w:rPr>
          <w:rFonts w:ascii="Times New Roman" w:hAnsi="Times New Roman"/>
          <w:sz w:val="24"/>
          <w:szCs w:val="24"/>
          <w:lang w:val="pt-BR"/>
        </w:rPr>
        <w:lastRenderedPageBreak/>
        <w:t xml:space="preserve">norma coletiva; </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d) da anotação das Carteiras de Trabalho e Previdência Social;</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e) do recibo de concessão e pagamento de férias e do respectivo adicional; </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f) do recibo de quitação de obrigações trabalhistas e previdenciárias dos empregados dispensados até a data de extinção do contrato;</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g) comprovante de depósito do FGTS; e</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h) cópia da folha de pagamento analítica do mês da prestação de serviços.</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6.5 Recebidos os documentos mencionados no item 6.4, o órgão competente deverá realizar consulta ao </w:t>
      </w:r>
      <w:r>
        <w:rPr>
          <w:rFonts w:ascii="Times New Roman" w:hAnsi="Times New Roman"/>
          <w:sz w:val="24"/>
          <w:szCs w:val="24"/>
          <w:shd w:val="clear" w:color="auto" w:fill="FFFF00"/>
          <w:lang w:val="pt-BR"/>
        </w:rPr>
        <w:t>SICAF</w:t>
      </w:r>
      <w:r>
        <w:rPr>
          <w:rFonts w:ascii="Times New Roman" w:hAnsi="Times New Roman"/>
          <w:sz w:val="24"/>
          <w:szCs w:val="24"/>
          <w:lang w:val="pt-BR"/>
        </w:rPr>
        <w:t xml:space="preserve"> para verificar:</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a) a manutenção das condições de habilitação exigidas pelo instrumento convocatório; </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b) se o </w:t>
      </w:r>
      <w:r>
        <w:rPr>
          <w:rFonts w:ascii="Times New Roman" w:hAnsi="Times New Roman"/>
          <w:b/>
          <w:sz w:val="24"/>
          <w:szCs w:val="24"/>
          <w:lang w:val="pt-BR"/>
        </w:rPr>
        <w:t>CONTRATADO</w:t>
      </w:r>
      <w:r>
        <w:rPr>
          <w:rFonts w:ascii="Times New Roman" w:hAnsi="Times New Roman"/>
          <w:sz w:val="24"/>
          <w:szCs w:val="24"/>
          <w:lang w:val="pt-BR"/>
        </w:rPr>
        <w:t xml:space="preserve"> foi penalizado com as sanções de declaração de inidoneidade ou impedimento de licitar e contratar com o poder público, observadas as abrangências de aplicação; e</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c) eventuais ocorrências impeditivas indiretas, hipótese na qual o gestor deverá verificar se houve fraude por parte das empresas apontadas no Relatório de Ocorrências Impeditivas Indiretas.</w:t>
      </w:r>
    </w:p>
    <w:p w:rsidR="00116057" w:rsidRDefault="00116057" w:rsidP="00116057">
      <w:pPr>
        <w:ind w:left="567" w:right="754" w:hanging="567"/>
        <w:jc w:val="both"/>
        <w:rPr>
          <w:rFonts w:ascii="Times New Roman" w:hAnsi="Times New Roman" w:cs="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6.5.1 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rsidR="00116057" w:rsidRDefault="00116057" w:rsidP="00116057">
      <w:pPr>
        <w:ind w:left="567" w:right="754" w:hanging="567"/>
        <w:jc w:val="both"/>
        <w:rPr>
          <w:rFonts w:ascii="Times New Roman" w:hAnsi="Times New Roman" w:cs="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6.5.2 Não havendo regularização ou sendo a defesa considerada improcedente, o </w:t>
      </w:r>
      <w:r>
        <w:rPr>
          <w:rFonts w:ascii="Times New Roman" w:hAnsi="Times New Roman"/>
          <w:b/>
          <w:bCs/>
          <w:sz w:val="24"/>
          <w:szCs w:val="24"/>
          <w:lang w:val="pt-BR"/>
        </w:rPr>
        <w:t>CONTRATANTE</w:t>
      </w:r>
      <w:r>
        <w:rPr>
          <w:rFonts w:ascii="Times New Roman" w:hAnsi="Times New Roman"/>
          <w:sz w:val="24"/>
          <w:szCs w:val="24"/>
          <w:lang w:val="pt-BR"/>
        </w:rPr>
        <w:t xml:space="preserve"> deverá comunicar aos órgãos responsáveis pela fiscalização da regularidade fiscal quanto à inadimplência do </w:t>
      </w:r>
      <w:r>
        <w:rPr>
          <w:rFonts w:ascii="Times New Roman" w:hAnsi="Times New Roman"/>
          <w:b/>
          <w:bCs/>
          <w:sz w:val="24"/>
          <w:szCs w:val="24"/>
          <w:lang w:val="pt-BR"/>
        </w:rPr>
        <w:t>CONTRATADO</w:t>
      </w:r>
      <w:r>
        <w:rPr>
          <w:rFonts w:ascii="Times New Roman" w:hAnsi="Times New Roman"/>
          <w:sz w:val="24"/>
          <w:szCs w:val="24"/>
          <w:lang w:val="pt-BR"/>
        </w:rPr>
        <w:t xml:space="preserve">, bem como quanto à existência de pagamento a ser efetuado, para que sejam acionados os meios pertinentes e necessários para garantir o recebimento de seus créditos.  </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6.5.3 Persistindo a irregularidade, o </w:t>
      </w:r>
      <w:r>
        <w:rPr>
          <w:rFonts w:ascii="Times New Roman" w:hAnsi="Times New Roman"/>
          <w:b/>
          <w:bCs/>
          <w:sz w:val="24"/>
          <w:szCs w:val="24"/>
          <w:lang w:val="pt-BR"/>
        </w:rPr>
        <w:t>CONTRATANTE</w:t>
      </w:r>
      <w:r>
        <w:rPr>
          <w:rFonts w:ascii="Times New Roman" w:hAnsi="Times New Roman"/>
          <w:sz w:val="24"/>
          <w:szCs w:val="24"/>
          <w:lang w:val="pt-BR"/>
        </w:rPr>
        <w:t xml:space="preserve"> deverá adotar as medidas necessárias à rescisão do Contrato nos autos do processo administrativo correspondente, assegurada ao </w:t>
      </w:r>
      <w:r>
        <w:rPr>
          <w:rFonts w:ascii="Times New Roman" w:hAnsi="Times New Roman"/>
          <w:b/>
          <w:bCs/>
          <w:sz w:val="24"/>
          <w:szCs w:val="24"/>
          <w:lang w:val="pt-BR"/>
        </w:rPr>
        <w:t>CONTRATADO</w:t>
      </w:r>
      <w:r>
        <w:rPr>
          <w:rFonts w:ascii="Times New Roman" w:hAnsi="Times New Roman"/>
          <w:sz w:val="24"/>
          <w:szCs w:val="24"/>
          <w:lang w:val="pt-BR"/>
        </w:rPr>
        <w:t xml:space="preserve"> a ampla defesa.</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6.5.4 Havendo a efetiva execução do objeto, os pagamentos serão realizados normalmente, até que se decida pela rescisão do Contrato, caso o CONTRATADO não regularize sua situação.</w:t>
      </w:r>
    </w:p>
    <w:p w:rsidR="00116057" w:rsidRDefault="00116057" w:rsidP="00116057">
      <w:pPr>
        <w:ind w:left="567" w:right="754" w:hanging="567"/>
        <w:jc w:val="both"/>
        <w:rPr>
          <w:rFonts w:ascii="Times New Roman" w:hAnsi="Times New Roman" w:cs="Times New Roman"/>
          <w:color w:val="000000"/>
          <w:sz w:val="24"/>
          <w:szCs w:val="24"/>
          <w:shd w:val="clear" w:color="auto" w:fill="FFFF00"/>
          <w:lang w:val="pt-BR"/>
        </w:rPr>
      </w:pPr>
    </w:p>
    <w:p w:rsidR="00116057" w:rsidRDefault="00116057" w:rsidP="00116057">
      <w:pPr>
        <w:ind w:left="567" w:right="754" w:hanging="567"/>
        <w:jc w:val="both"/>
        <w:rPr>
          <w:rFonts w:ascii="Times New Roman" w:hAnsi="Times New Roman" w:cs="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6.6 O pagamento será efetuado no prazo máximo de até 30</w:t>
      </w:r>
      <w:r>
        <w:rPr>
          <w:rFonts w:ascii="Times New Roman" w:hAnsi="Times New Roman"/>
          <w:color w:val="FF0000"/>
          <w:sz w:val="24"/>
          <w:szCs w:val="24"/>
          <w:lang w:val="pt-BR"/>
        </w:rPr>
        <w:t xml:space="preserve"> </w:t>
      </w:r>
      <w:r>
        <w:rPr>
          <w:rFonts w:ascii="Times New Roman" w:hAnsi="Times New Roman"/>
          <w:sz w:val="24"/>
          <w:szCs w:val="24"/>
          <w:lang w:val="pt-BR"/>
        </w:rPr>
        <w:t>(trinta)</w:t>
      </w:r>
      <w:r>
        <w:rPr>
          <w:rFonts w:ascii="Times New Roman" w:hAnsi="Times New Roman"/>
          <w:color w:val="FF0000"/>
          <w:sz w:val="24"/>
          <w:szCs w:val="24"/>
          <w:lang w:val="pt-BR"/>
        </w:rPr>
        <w:t xml:space="preserve"> </w:t>
      </w:r>
      <w:r>
        <w:rPr>
          <w:rFonts w:ascii="Times New Roman" w:hAnsi="Times New Roman"/>
          <w:sz w:val="24"/>
          <w:szCs w:val="24"/>
          <w:lang w:val="pt-BR"/>
        </w:rPr>
        <w:t>dias, contado do recebimento da Nota Fiscal ou Fatura.</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6.6.1 Havendo erro na apresentação da Nota Fiscal ou Fatura, ou circunstância que impeça a liquidação da despesa, o pagamento ficará sobrestado até que o </w:t>
      </w:r>
      <w:r>
        <w:rPr>
          <w:rFonts w:ascii="Times New Roman" w:hAnsi="Times New Roman"/>
          <w:b/>
          <w:bCs/>
          <w:sz w:val="24"/>
          <w:szCs w:val="24"/>
          <w:lang w:val="pt-BR"/>
        </w:rPr>
        <w:t>CONTRATADO</w:t>
      </w:r>
      <w:r>
        <w:rPr>
          <w:rFonts w:ascii="Times New Roman" w:hAnsi="Times New Roman"/>
          <w:sz w:val="24"/>
          <w:szCs w:val="24"/>
          <w:lang w:val="pt-BR"/>
        </w:rPr>
        <w:t xml:space="preserve"> providencie as medidas saneadoras. Nessa hipótese, o prazo para pagamento iniciar-se-á após a comprovação da regularização da situação, não acarretando qualquer ônus para o </w:t>
      </w:r>
      <w:r>
        <w:rPr>
          <w:rFonts w:ascii="Times New Roman" w:hAnsi="Times New Roman"/>
          <w:b/>
          <w:bCs/>
          <w:sz w:val="24"/>
          <w:szCs w:val="24"/>
          <w:lang w:val="pt-BR"/>
        </w:rPr>
        <w:t>CONTRATANTE</w:t>
      </w:r>
      <w:r>
        <w:rPr>
          <w:rFonts w:ascii="Times New Roman" w:hAnsi="Times New Roman"/>
          <w:sz w:val="24"/>
          <w:szCs w:val="24"/>
          <w:lang w:val="pt-BR"/>
        </w:rPr>
        <w:t>.</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6.7 Quando do pagamento, será efetuada a retenção tributária prevista na legislação aplicável.</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6.7.1 Independentemente do percentual de tributo inserido na planilha, no pagamento serão retidos na fonte os percentuais estabelecidos na legislação vigente.</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pStyle w:val="Nivel2"/>
        <w:spacing w:before="0" w:after="0" w:line="288" w:lineRule="auto"/>
        <w:ind w:left="567" w:right="754" w:hanging="567"/>
        <w:contextualSpacing/>
      </w:pPr>
      <w:r>
        <w:rPr>
          <w:rFonts w:ascii="Times New Roman" w:hAnsi="Times New Roman" w:cs="Times New Roman"/>
          <w:sz w:val="24"/>
          <w:szCs w:val="24"/>
        </w:rPr>
        <w:t xml:space="preserve">6.7.2 O </w:t>
      </w:r>
      <w:r>
        <w:rPr>
          <w:rFonts w:ascii="Times New Roman" w:hAnsi="Times New Roman" w:cs="Times New Roman"/>
          <w:b/>
          <w:bCs/>
          <w:sz w:val="24"/>
          <w:szCs w:val="24"/>
        </w:rPr>
        <w:t>CONTRATADO</w:t>
      </w:r>
      <w:r>
        <w:rPr>
          <w:rFonts w:ascii="Times New Roman" w:hAnsi="Times New Roman" w:cs="Times New Roman"/>
          <w:sz w:val="24"/>
          <w:szCs w:val="24"/>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rsidR="00116057" w:rsidRDefault="00116057" w:rsidP="00116057">
      <w:pPr>
        <w:spacing w:line="288" w:lineRule="auto"/>
        <w:ind w:left="567" w:right="754" w:hanging="567"/>
        <w:contextualSpacing/>
        <w:jc w:val="both"/>
        <w:rPr>
          <w:rFonts w:ascii="Times New Roman" w:hAnsi="Times New Roman" w:cs="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6.8 Os pagamentos eventualmente realizados com atraso, desde</w:t>
      </w:r>
      <w:r>
        <w:rPr>
          <w:rFonts w:ascii="Times New Roman" w:hAnsi="Times New Roman"/>
          <w:sz w:val="24"/>
          <w:szCs w:val="24"/>
          <w:lang w:val="pt-BR"/>
        </w:rPr>
        <w:t xml:space="preserve"> que não decorram de ato ou fato atribuível ao </w:t>
      </w:r>
      <w:r>
        <w:rPr>
          <w:rFonts w:ascii="Times New Roman" w:hAnsi="Times New Roman"/>
          <w:b/>
          <w:bCs/>
          <w:sz w:val="24"/>
          <w:szCs w:val="24"/>
          <w:lang w:val="pt-BR"/>
        </w:rPr>
        <w:t>CONTRATADO</w:t>
      </w:r>
      <w:r>
        <w:rPr>
          <w:rFonts w:ascii="Times New Roman" w:hAnsi="Times New Roman"/>
          <w:sz w:val="24"/>
          <w:szCs w:val="24"/>
          <w:lang w:val="pt-BR"/>
        </w:rPr>
        <w:t xml:space="preserve">, sofrerão a incidência de atualização monetária e juros de mora pelo IPCA-E, calculado </w:t>
      </w:r>
      <w:r>
        <w:rPr>
          <w:rFonts w:ascii="Times New Roman" w:hAnsi="Times New Roman"/>
          <w:i/>
          <w:sz w:val="24"/>
          <w:szCs w:val="24"/>
          <w:lang w:val="pt-BR"/>
        </w:rPr>
        <w:t>pro rata die</w:t>
      </w:r>
      <w:r>
        <w:rPr>
          <w:rFonts w:ascii="Times New Roman" w:hAnsi="Times New Roman"/>
          <w:sz w:val="24"/>
          <w:szCs w:val="24"/>
          <w:lang w:val="pt-BR"/>
        </w:rPr>
        <w:t xml:space="preserve">, e aqueles pagos em prazo inferior ao estabelecido no instrumento convocatório serão feitos mediante desconto de 0,5% (um meio por cento) ao mês, calculado </w:t>
      </w:r>
      <w:r>
        <w:rPr>
          <w:rFonts w:ascii="Times New Roman" w:hAnsi="Times New Roman"/>
          <w:i/>
          <w:sz w:val="24"/>
          <w:szCs w:val="24"/>
          <w:lang w:val="pt-BR"/>
        </w:rPr>
        <w:t>pro rata die.</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 xml:space="preserve">6.9 </w:t>
      </w:r>
      <w:r>
        <w:rPr>
          <w:rFonts w:ascii="Times New Roman" w:hAnsi="Times New Roman"/>
          <w:sz w:val="24"/>
          <w:szCs w:val="24"/>
          <w:lang w:val="pt-BR"/>
        </w:rPr>
        <w:t xml:space="preserve">O </w:t>
      </w:r>
      <w:r>
        <w:rPr>
          <w:rFonts w:ascii="Times New Roman" w:hAnsi="Times New Roman"/>
          <w:b/>
          <w:sz w:val="24"/>
          <w:szCs w:val="24"/>
          <w:lang w:val="pt-BR"/>
        </w:rPr>
        <w:t>CONTRATADO</w:t>
      </w:r>
      <w:r>
        <w:rPr>
          <w:rFonts w:ascii="Times New Roman" w:hAnsi="Times New Roman"/>
          <w:sz w:val="24"/>
          <w:szCs w:val="24"/>
          <w:lang w:val="pt-BR"/>
        </w:rPr>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r>
        <w:rPr>
          <w:rFonts w:ascii="Times New Roman" w:hAnsi="Times New Roman"/>
          <w:i/>
          <w:sz w:val="24"/>
          <w:szCs w:val="24"/>
          <w:lang w:val="pt-BR"/>
        </w:rPr>
        <w:t xml:space="preserve">a, b, c, d </w:t>
      </w:r>
      <w:r>
        <w:rPr>
          <w:rFonts w:ascii="Times New Roman" w:hAnsi="Times New Roman"/>
          <w:sz w:val="24"/>
          <w:szCs w:val="24"/>
          <w:lang w:val="pt-BR"/>
        </w:rPr>
        <w:t xml:space="preserve">e </w:t>
      </w:r>
      <w:proofErr w:type="spellStart"/>
      <w:r>
        <w:rPr>
          <w:rFonts w:ascii="Times New Roman" w:hAnsi="Times New Roman"/>
          <w:i/>
          <w:sz w:val="24"/>
          <w:szCs w:val="24"/>
          <w:lang w:val="pt-BR"/>
        </w:rPr>
        <w:t>e</w:t>
      </w:r>
      <w:proofErr w:type="spellEnd"/>
      <w:r>
        <w:rPr>
          <w:rFonts w:ascii="Times New Roman" w:hAnsi="Times New Roman"/>
          <w:i/>
          <w:sz w:val="24"/>
          <w:szCs w:val="24"/>
          <w:lang w:val="pt-BR"/>
        </w:rPr>
        <w:t xml:space="preserve">, </w:t>
      </w:r>
      <w:r>
        <w:rPr>
          <w:rFonts w:ascii="Times New Roman" w:hAnsi="Times New Roman"/>
          <w:sz w:val="24"/>
          <w:szCs w:val="24"/>
          <w:lang w:val="pt-BR"/>
        </w:rPr>
        <w:t xml:space="preserve">do §1º, do art. 2º da Resolução SEFAZ nº 971/2016. </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i/>
          <w:color w:val="000000"/>
          <w:sz w:val="24"/>
          <w:szCs w:val="24"/>
          <w:lang w:val="pt-BR"/>
        </w:rPr>
        <w:t xml:space="preserve">6.10 Caso o </w:t>
      </w:r>
      <w:r>
        <w:rPr>
          <w:rFonts w:ascii="Times New Roman" w:hAnsi="Times New Roman"/>
          <w:b/>
          <w:i/>
          <w:sz w:val="24"/>
          <w:szCs w:val="24"/>
          <w:lang w:val="pt-BR"/>
        </w:rPr>
        <w:t>CONTRATADO</w:t>
      </w:r>
      <w:r>
        <w:rPr>
          <w:rFonts w:ascii="Times New Roman" w:hAnsi="Times New Roman"/>
          <w:i/>
          <w:color w:val="000000"/>
          <w:sz w:val="24"/>
          <w:szCs w:val="24"/>
          <w:lang w:val="pt-BR"/>
        </w:rPr>
        <w:t xml:space="preserve"> não esteja aplicando o </w:t>
      </w:r>
      <w:r>
        <w:rPr>
          <w:rFonts w:ascii="Times New Roman" w:hAnsi="Times New Roman"/>
          <w:i/>
          <w:color w:val="000000"/>
          <w:sz w:val="24"/>
          <w:szCs w:val="24"/>
          <w:shd w:val="clear" w:color="auto" w:fill="FFFFFF"/>
          <w:lang w:val="pt-BR"/>
        </w:rPr>
        <w:t>regime de cotas de que trata o item 9.1.17.1, na forma da Lei estadual nº 7.258, de 12 de abril de 2016, suspender-se-á o pagamento devido, até que seja sanada a irregularidade apontada pelo órgão de fiscalização do Contrato.</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6.11 Caso o Edital admita a subcontratação, os pagamentos aos subcontratados serão realizados diretamente </w:t>
      </w:r>
      <w:r>
        <w:rPr>
          <w:rFonts w:ascii="Times New Roman" w:hAnsi="Times New Roman"/>
          <w:sz w:val="24"/>
          <w:szCs w:val="24"/>
          <w:lang w:val="pt-BR"/>
        </w:rPr>
        <w:lastRenderedPageBreak/>
        <w:t xml:space="preserve">pelo </w:t>
      </w:r>
      <w:r>
        <w:rPr>
          <w:rFonts w:ascii="Times New Roman" w:hAnsi="Times New Roman"/>
          <w:b/>
          <w:sz w:val="24"/>
          <w:szCs w:val="24"/>
          <w:lang w:val="pt-BR"/>
        </w:rPr>
        <w:t>CONTRATADO</w:t>
      </w:r>
      <w:r>
        <w:rPr>
          <w:rFonts w:ascii="Times New Roman" w:hAnsi="Times New Roman"/>
          <w:sz w:val="24"/>
          <w:szCs w:val="24"/>
          <w:lang w:val="pt-BR"/>
        </w:rPr>
        <w:t xml:space="preserve">, ficando vedada a emissão de empenho do </w:t>
      </w:r>
      <w:r>
        <w:rPr>
          <w:rFonts w:ascii="Times New Roman" w:hAnsi="Times New Roman"/>
          <w:b/>
          <w:bCs/>
          <w:sz w:val="24"/>
          <w:szCs w:val="24"/>
          <w:lang w:val="pt-BR"/>
        </w:rPr>
        <w:t>CONTRATANTE</w:t>
      </w:r>
      <w:r>
        <w:rPr>
          <w:rFonts w:ascii="Times New Roman" w:hAnsi="Times New Roman"/>
          <w:sz w:val="24"/>
          <w:szCs w:val="24"/>
          <w:lang w:val="pt-BR"/>
        </w:rPr>
        <w:t xml:space="preserve"> diretamente aos subcontratados, ressalvada a hipótese dos </w:t>
      </w:r>
      <w:proofErr w:type="spellStart"/>
      <w:r>
        <w:rPr>
          <w:rFonts w:ascii="Times New Roman" w:hAnsi="Times New Roman"/>
          <w:sz w:val="24"/>
          <w:szCs w:val="24"/>
          <w:lang w:val="pt-BR"/>
        </w:rPr>
        <w:t>arts</w:t>
      </w:r>
      <w:proofErr w:type="spellEnd"/>
      <w:r>
        <w:rPr>
          <w:rFonts w:ascii="Times New Roman" w:hAnsi="Times New Roman"/>
          <w:sz w:val="24"/>
          <w:szCs w:val="24"/>
          <w:lang w:val="pt-BR"/>
        </w:rPr>
        <w:t xml:space="preserve">. 48 e 49 da Lei Complementar nº 123, de 14 de dezembro de 2006. </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6.11.1 A subcontratação porventura realizada será integralmente custeada pelo </w:t>
      </w:r>
      <w:r>
        <w:rPr>
          <w:rFonts w:ascii="Times New Roman" w:hAnsi="Times New Roman"/>
          <w:b/>
          <w:sz w:val="24"/>
          <w:szCs w:val="24"/>
          <w:lang w:val="pt-BR"/>
        </w:rPr>
        <w:t>CONTRATADO</w:t>
      </w:r>
      <w:r>
        <w:rPr>
          <w:rFonts w:ascii="Times New Roman" w:hAnsi="Times New Roman"/>
          <w:sz w:val="24"/>
          <w:szCs w:val="24"/>
          <w:lang w:val="pt-BR"/>
        </w:rPr>
        <w:t>.</w:t>
      </w:r>
    </w:p>
    <w:p w:rsidR="00116057" w:rsidRDefault="00116057" w:rsidP="00116057">
      <w:pPr>
        <w:pStyle w:val="Nivel01Titulo"/>
        <w:numPr>
          <w:ilvl w:val="0"/>
          <w:numId w:val="0"/>
        </w:numPr>
        <w:spacing w:line="288" w:lineRule="auto"/>
        <w:ind w:left="567" w:right="754" w:hanging="567"/>
        <w:contextualSpacing/>
      </w:pPr>
      <w:r>
        <w:rPr>
          <w:rFonts w:ascii="Times New Roman" w:hAnsi="Times New Roman"/>
          <w:color w:val="000000"/>
          <w:sz w:val="24"/>
          <w:szCs w:val="24"/>
        </w:rPr>
        <w:t xml:space="preserve">CLÁUSULA SÉTIMA - REPACTUAÇÃO </w:t>
      </w: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7.1 Os preços contratados serão repactuados, após o interregno de 1 (um) ano, mediante solicitação do </w:t>
      </w:r>
      <w:r>
        <w:rPr>
          <w:rFonts w:ascii="Times New Roman" w:hAnsi="Times New Roman"/>
          <w:b/>
          <w:bCs/>
          <w:color w:val="000000"/>
          <w:sz w:val="24"/>
          <w:szCs w:val="24"/>
          <w:lang w:val="pt-BR"/>
        </w:rPr>
        <w:t>CONTRATADO</w:t>
      </w:r>
      <w:r>
        <w:rPr>
          <w:rFonts w:ascii="Times New Roman" w:hAnsi="Times New Roman"/>
          <w:sz w:val="24"/>
          <w:szCs w:val="24"/>
          <w:lang w:val="pt-BR"/>
        </w:rPr>
        <w:t>.</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shd w:val="clear" w:color="auto" w:fill="FFFFFF"/>
          <w:lang w:val="pt-BR"/>
        </w:rPr>
        <w:t>7.2 O interregno mínimo de 1 (um) ano para a primeira repactuação será contado:</w:t>
      </w: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a) para os custos relativos à mão de obra, vinculados à data-base da categoria profissional: a partir da data de início dos efeitos financeiros do acordo, convenção ou dissídio coletivo de trabalh</w:t>
      </w:r>
      <w:r>
        <w:rPr>
          <w:rFonts w:ascii="Times New Roman" w:hAnsi="Times New Roman"/>
          <w:sz w:val="24"/>
          <w:szCs w:val="24"/>
          <w:shd w:val="clear" w:color="auto" w:fill="FFFFFF"/>
          <w:lang w:val="pt-BR"/>
        </w:rPr>
        <w:t xml:space="preserve">o ao qual a proposta estiver vinculada, relativo a cada categoria profissional abrangida pelo contrato; </w:t>
      </w:r>
    </w:p>
    <w:p w:rsidR="00116057" w:rsidRDefault="00116057" w:rsidP="00116057">
      <w:pPr>
        <w:spacing w:before="120" w:after="120" w:line="288" w:lineRule="auto"/>
        <w:ind w:left="567" w:right="754" w:hanging="567"/>
        <w:contextualSpacing/>
        <w:jc w:val="both"/>
      </w:pPr>
      <w:r>
        <w:rPr>
          <w:rFonts w:ascii="Times New Roman" w:hAnsi="Times New Roman"/>
          <w:sz w:val="24"/>
          <w:szCs w:val="24"/>
          <w:shd w:val="clear" w:color="auto" w:fill="FFFFFF"/>
          <w:lang w:val="pt-BR"/>
        </w:rPr>
        <w:t>b) para os custos decorrentes do mercado: a partir da apresentação da proposta;</w:t>
      </w:r>
    </w:p>
    <w:p w:rsidR="00116057" w:rsidRDefault="00116057" w:rsidP="00116057">
      <w:pPr>
        <w:spacing w:before="120" w:after="120" w:line="288" w:lineRule="auto"/>
        <w:ind w:left="567" w:right="754" w:hanging="567"/>
        <w:contextualSpacing/>
        <w:jc w:val="both"/>
      </w:pPr>
      <w:r>
        <w:rPr>
          <w:rFonts w:ascii="Times New Roman" w:hAnsi="Times New Roman"/>
          <w:sz w:val="24"/>
          <w:szCs w:val="24"/>
          <w:shd w:val="clear" w:color="auto" w:fill="FFFFFF"/>
          <w:lang w:val="pt-BR"/>
        </w:rPr>
        <w:t xml:space="preserve">c) para os custos relativos ao transporte público: a partir da data da majoração da tarifa, desde que comprovada pelo </w:t>
      </w:r>
      <w:r>
        <w:rPr>
          <w:rFonts w:ascii="Times New Roman" w:hAnsi="Times New Roman"/>
          <w:b/>
          <w:bCs/>
          <w:sz w:val="24"/>
          <w:szCs w:val="24"/>
          <w:shd w:val="clear" w:color="auto" w:fill="FFFFFF"/>
          <w:lang w:val="pt-BR"/>
        </w:rPr>
        <w:t xml:space="preserve">CONTRATADO </w:t>
      </w:r>
      <w:r>
        <w:rPr>
          <w:rFonts w:ascii="Times New Roman" w:hAnsi="Times New Roman"/>
          <w:sz w:val="24"/>
          <w:szCs w:val="24"/>
          <w:shd w:val="clear" w:color="auto" w:fill="FFFFFF"/>
          <w:lang w:val="pt-BR"/>
        </w:rPr>
        <w:t>a sua efetiva repercussão sobre o preço contratado.</w:t>
      </w:r>
    </w:p>
    <w:p w:rsidR="00116057" w:rsidRDefault="00116057" w:rsidP="00116057">
      <w:pPr>
        <w:spacing w:before="120" w:after="120" w:line="288" w:lineRule="auto"/>
        <w:ind w:left="567" w:right="754" w:hanging="567"/>
        <w:contextualSpacing/>
        <w:jc w:val="both"/>
        <w:rPr>
          <w:rFonts w:ascii="Times New Roman" w:hAnsi="Times New Roman"/>
          <w:sz w:val="24"/>
          <w:szCs w:val="24"/>
          <w:shd w:val="clear" w:color="auto" w:fill="FFFFFF"/>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shd w:val="clear" w:color="auto" w:fill="FFFFFF"/>
          <w:lang w:val="pt-BR"/>
        </w:rPr>
        <w:t>7.3 Nas repactuações subsequentes à primeira, o interregno mínimo de 1 (um) ano será contado a partir da data do fato gerador que deu ensejo a última repactuação, correspondente à mesma parcela objeto da nova solicitação.</w:t>
      </w:r>
    </w:p>
    <w:p w:rsidR="00116057" w:rsidRDefault="00116057" w:rsidP="00116057">
      <w:pPr>
        <w:spacing w:before="120" w:after="120" w:line="288" w:lineRule="auto"/>
        <w:ind w:left="567" w:right="754" w:hanging="567"/>
        <w:contextualSpacing/>
        <w:jc w:val="both"/>
        <w:rPr>
          <w:rFonts w:ascii="Times New Roman" w:hAnsi="Times New Roman"/>
          <w:sz w:val="24"/>
          <w:szCs w:val="24"/>
          <w:shd w:val="clear" w:color="auto" w:fill="FFFFFF"/>
          <w:lang w:val="pt-BR"/>
        </w:rPr>
      </w:pPr>
    </w:p>
    <w:p w:rsidR="00116057" w:rsidRDefault="00116057" w:rsidP="00116057">
      <w:pPr>
        <w:spacing w:before="120" w:after="120" w:line="288" w:lineRule="auto"/>
        <w:ind w:left="567" w:right="754" w:hanging="567"/>
        <w:contextualSpacing/>
        <w:jc w:val="both"/>
        <w:rPr>
          <w:rFonts w:ascii="Times New Roman" w:hAnsi="Times New Roman"/>
          <w:sz w:val="24"/>
          <w:szCs w:val="24"/>
          <w:shd w:val="clear" w:color="auto" w:fill="FFFFFF"/>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shd w:val="clear" w:color="auto" w:fill="FFFFFF"/>
          <w:lang w:val="pt-BR"/>
        </w:rPr>
        <w:t>7.3.1 Entende-se como última repactuação a data em que iniciados os efeitos financeiros do acordo, convenção ou dissídio coletivo de trabalho ao qual a proposta estiver vinculada, bem como a data em que ocorreu a repactuação dos custos decorrentes de mercado e da tarifa de transporte público, independentemente dos registros realizados por apostila ou da celebração do termo aditivo.</w:t>
      </w:r>
    </w:p>
    <w:p w:rsidR="00116057" w:rsidRDefault="00116057" w:rsidP="00116057">
      <w:pPr>
        <w:spacing w:before="120" w:after="120" w:line="288" w:lineRule="auto"/>
        <w:ind w:left="567" w:right="754" w:hanging="567"/>
        <w:contextualSpacing/>
        <w:jc w:val="both"/>
        <w:rPr>
          <w:rFonts w:ascii="Times New Roman" w:eastAsia="Calibri" w:hAnsi="Times New Roman"/>
          <w:sz w:val="24"/>
          <w:szCs w:val="24"/>
          <w:shd w:val="clear" w:color="auto" w:fill="FFFFFF"/>
          <w:lang w:val="pt-BR"/>
        </w:rPr>
      </w:pPr>
    </w:p>
    <w:p w:rsidR="00116057" w:rsidRDefault="00116057" w:rsidP="00116057">
      <w:pPr>
        <w:spacing w:before="120" w:after="120" w:line="288" w:lineRule="auto"/>
        <w:ind w:left="567" w:right="754" w:hanging="567"/>
        <w:contextualSpacing/>
        <w:jc w:val="both"/>
      </w:pPr>
      <w:r>
        <w:rPr>
          <w:rFonts w:ascii="Times New Roman" w:eastAsia="Calibri" w:hAnsi="Times New Roman"/>
          <w:color w:val="000000"/>
          <w:sz w:val="24"/>
          <w:szCs w:val="24"/>
          <w:shd w:val="clear" w:color="auto" w:fill="FFFFFF"/>
          <w:lang w:val="pt-BR"/>
        </w:rPr>
        <w:t xml:space="preserve">7.4 A repactuação poderá ser dividida em tantas parcelas quantas forem necessárias, </w:t>
      </w:r>
      <w:r>
        <w:rPr>
          <w:rFonts w:ascii="Times New Roman" w:hAnsi="Times New Roman"/>
          <w:color w:val="000000"/>
          <w:sz w:val="24"/>
          <w:szCs w:val="24"/>
          <w:shd w:val="clear" w:color="auto" w:fill="FFFFFF"/>
          <w:lang w:val="pt-BR"/>
        </w:rPr>
        <w:t>observado</w:t>
      </w:r>
      <w:r>
        <w:rPr>
          <w:rFonts w:ascii="Times New Roman" w:eastAsia="Calibri" w:hAnsi="Times New Roman"/>
          <w:color w:val="000000"/>
          <w:sz w:val="24"/>
          <w:szCs w:val="24"/>
          <w:shd w:val="clear" w:color="auto" w:fill="FFFFFF"/>
          <w:lang w:val="pt-BR"/>
        </w:rPr>
        <w:t xml:space="preserve"> o princípio da anualidade do reajuste de preços da contratação, podendo ser </w:t>
      </w:r>
      <w:r>
        <w:rPr>
          <w:rFonts w:ascii="Times New Roman" w:hAnsi="Times New Roman"/>
          <w:color w:val="000000"/>
          <w:sz w:val="24"/>
          <w:szCs w:val="24"/>
          <w:shd w:val="clear" w:color="auto" w:fill="FFFFFF"/>
          <w:lang w:val="pt-BR"/>
        </w:rPr>
        <w:t>realizada</w:t>
      </w:r>
      <w:r>
        <w:rPr>
          <w:rFonts w:ascii="Times New Roman" w:eastAsia="Calibri" w:hAnsi="Times New Roman"/>
          <w:color w:val="000000"/>
          <w:sz w:val="24"/>
          <w:szCs w:val="24"/>
          <w:shd w:val="clear" w:color="auto" w:fill="FFFFFF"/>
          <w:lang w:val="pt-BR"/>
        </w:rPr>
        <w:t xml:space="preserve"> em momentos distintos para discutir a variação de custos que tenham sua anualidade </w:t>
      </w:r>
      <w:r>
        <w:rPr>
          <w:rFonts w:ascii="Times New Roman" w:hAnsi="Times New Roman"/>
          <w:color w:val="000000"/>
          <w:sz w:val="24"/>
          <w:szCs w:val="24"/>
          <w:shd w:val="clear" w:color="auto" w:fill="FFFFFF"/>
          <w:lang w:val="pt-BR"/>
        </w:rPr>
        <w:t>resultante</w:t>
      </w:r>
      <w:r>
        <w:rPr>
          <w:rFonts w:ascii="Times New Roman" w:eastAsia="Calibri" w:hAnsi="Times New Roman"/>
          <w:color w:val="000000"/>
          <w:sz w:val="24"/>
          <w:szCs w:val="24"/>
          <w:shd w:val="clear" w:color="auto" w:fill="FFFFFF"/>
          <w:lang w:val="pt-BR"/>
        </w:rPr>
        <w:t xml:space="preserve"> em datas diferenciadas, como os decorrentes de mão de obra e os decorrentes dos insumos necessários à execução dos serviços.</w:t>
      </w:r>
    </w:p>
    <w:p w:rsidR="00116057" w:rsidRDefault="00116057" w:rsidP="00116057">
      <w:pPr>
        <w:spacing w:before="120" w:after="120" w:line="288" w:lineRule="auto"/>
        <w:ind w:left="567" w:right="754" w:hanging="567"/>
        <w:contextualSpacing/>
        <w:jc w:val="both"/>
        <w:rPr>
          <w:rFonts w:ascii="Times New Roman" w:hAnsi="Times New Roman"/>
          <w:sz w:val="24"/>
          <w:szCs w:val="24"/>
          <w:shd w:val="clear" w:color="auto" w:fill="FFFFFF"/>
          <w:lang w:val="pt-BR"/>
        </w:rPr>
      </w:pPr>
    </w:p>
    <w:p w:rsidR="00116057" w:rsidRDefault="00116057" w:rsidP="00116057">
      <w:pPr>
        <w:spacing w:before="120" w:after="120" w:line="288" w:lineRule="auto"/>
        <w:ind w:left="567" w:right="754" w:hanging="567"/>
        <w:contextualSpacing/>
        <w:jc w:val="both"/>
      </w:pPr>
      <w:r>
        <w:rPr>
          <w:rFonts w:ascii="Times New Roman" w:eastAsia="Calibri" w:hAnsi="Times New Roman"/>
          <w:sz w:val="24"/>
          <w:szCs w:val="24"/>
          <w:lang w:val="pt-BR"/>
        </w:rPr>
        <w:t xml:space="preserve">7.5 Quando a contratação envolver mais de uma categoria profissional, a repactuação dos custos contratuais decorrentes da mão </w:t>
      </w:r>
      <w:r>
        <w:rPr>
          <w:rFonts w:ascii="Times New Roman" w:hAnsi="Times New Roman"/>
          <w:sz w:val="24"/>
          <w:szCs w:val="24"/>
          <w:lang w:val="pt-BR"/>
        </w:rPr>
        <w:t>de</w:t>
      </w:r>
      <w:r>
        <w:rPr>
          <w:rFonts w:ascii="Times New Roman" w:eastAsia="Calibri" w:hAnsi="Times New Roman"/>
          <w:sz w:val="24"/>
          <w:szCs w:val="24"/>
          <w:lang w:val="pt-BR"/>
        </w:rPr>
        <w:t xml:space="preserve"> obra poderá ser dividida em tantos quantos forem os acordos, convenções ou </w:t>
      </w:r>
      <w:r>
        <w:rPr>
          <w:rFonts w:ascii="Times New Roman" w:eastAsia="Calibri" w:hAnsi="Times New Roman"/>
          <w:sz w:val="24"/>
          <w:szCs w:val="24"/>
          <w:lang w:val="pt-BR"/>
        </w:rPr>
        <w:lastRenderedPageBreak/>
        <w:t>dissídios coletivos de trabalho das respectivas categorias.</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7.6 É vedada a inclusão, por ocasião da repactuação, de benefícios não previstos na proposta </w:t>
      </w:r>
      <w:r>
        <w:rPr>
          <w:rFonts w:ascii="Times New Roman" w:eastAsia="Calibri" w:hAnsi="Times New Roman"/>
          <w:sz w:val="24"/>
          <w:szCs w:val="24"/>
          <w:lang w:val="pt-BR"/>
        </w:rPr>
        <w:t>inicial</w:t>
      </w:r>
      <w:r>
        <w:rPr>
          <w:rFonts w:ascii="Times New Roman" w:hAnsi="Times New Roman"/>
          <w:sz w:val="24"/>
          <w:szCs w:val="24"/>
          <w:lang w:val="pt-BR"/>
        </w:rPr>
        <w:t xml:space="preserve">, exceto quando se tornarem obrigatórios por força de lei, acordo, convenção ou dissídio coletivo de trabalho.  </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eastAsia="Calibri" w:hAnsi="Times New Roman"/>
          <w:color w:val="000000"/>
          <w:sz w:val="24"/>
          <w:szCs w:val="24"/>
          <w:lang w:val="pt-BR"/>
        </w:rPr>
        <w:t xml:space="preserve">7.7 Na repactuação, o </w:t>
      </w:r>
      <w:r>
        <w:rPr>
          <w:rFonts w:ascii="Times New Roman" w:eastAsia="Calibri" w:hAnsi="Times New Roman"/>
          <w:b/>
          <w:bCs/>
          <w:color w:val="000000"/>
          <w:sz w:val="24"/>
          <w:szCs w:val="24"/>
          <w:lang w:val="pt-BR"/>
        </w:rPr>
        <w:t>CONTRATANTE</w:t>
      </w:r>
      <w:r>
        <w:rPr>
          <w:rFonts w:ascii="Times New Roman" w:eastAsia="Calibri" w:hAnsi="Times New Roman"/>
          <w:color w:val="000000"/>
          <w:sz w:val="24"/>
          <w:szCs w:val="24"/>
          <w:lang w:val="pt-BR"/>
        </w:rPr>
        <w:t xml:space="preserv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w:t>
      </w:r>
      <w:r>
        <w:rPr>
          <w:rFonts w:ascii="Times New Roman" w:eastAsia="Calibri" w:hAnsi="Times New Roman"/>
          <w:b/>
          <w:bCs/>
          <w:color w:val="000000"/>
          <w:sz w:val="24"/>
          <w:szCs w:val="24"/>
          <w:lang w:val="pt-BR"/>
        </w:rPr>
        <w:t>CONTRATADO</w:t>
      </w:r>
      <w:r>
        <w:rPr>
          <w:rFonts w:ascii="Times New Roman" w:eastAsia="Calibri" w:hAnsi="Times New Roman"/>
          <w:color w:val="000000"/>
          <w:sz w:val="24"/>
          <w:szCs w:val="24"/>
          <w:lang w:val="pt-BR"/>
        </w:rPr>
        <w:t>, ou que estabeleçam direitos não previstos em lei, como valores ou índices obrigatórios de encargos sociais ou previdenciários, bem como de preços para os insumos relacionados ao exercício da atividade.</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eastAsia="Calibri" w:hAnsi="Times New Roman"/>
          <w:color w:val="000000"/>
          <w:sz w:val="24"/>
          <w:szCs w:val="24"/>
          <w:lang w:val="pt-BR"/>
        </w:rPr>
        <w:t xml:space="preserve">7.8 Quando a repactuação solicitada se referir aos custos da mão de obra, o </w:t>
      </w:r>
      <w:r>
        <w:rPr>
          <w:rFonts w:ascii="Times New Roman" w:eastAsia="Calibri" w:hAnsi="Times New Roman"/>
          <w:b/>
          <w:bCs/>
          <w:color w:val="000000"/>
          <w:sz w:val="24"/>
          <w:szCs w:val="24"/>
          <w:lang w:val="pt-BR"/>
        </w:rPr>
        <w:t>CONTRATADO</w:t>
      </w:r>
      <w:r>
        <w:rPr>
          <w:rFonts w:ascii="Times New Roman" w:eastAsia="Calibri" w:hAnsi="Times New Roman"/>
          <w:color w:val="000000"/>
          <w:sz w:val="24"/>
          <w:szCs w:val="24"/>
          <w:lang w:val="pt-BR"/>
        </w:rPr>
        <w:t xml:space="preserve"> efetuará a comprovação da variação dos custos por meio de Planilha de Custos e Formação de Preços, acompanhada da apresentação do novo acordo, convenção ou sentença normativa da categoria profissional abrangida pelo Contrato.</w:t>
      </w:r>
    </w:p>
    <w:p w:rsidR="00116057" w:rsidRDefault="00116057" w:rsidP="00116057">
      <w:pPr>
        <w:spacing w:before="120" w:after="120" w:line="288" w:lineRule="auto"/>
        <w:ind w:left="567" w:right="754" w:hanging="567"/>
        <w:contextualSpacing/>
        <w:jc w:val="both"/>
        <w:rPr>
          <w:rFonts w:ascii="Times New Roman" w:hAnsi="Times New Roman"/>
          <w:sz w:val="24"/>
          <w:szCs w:val="24"/>
          <w:shd w:val="clear" w:color="auto" w:fill="FFFFFF"/>
          <w:lang w:val="pt-BR"/>
        </w:rPr>
      </w:pPr>
    </w:p>
    <w:p w:rsidR="00116057" w:rsidRDefault="00116057" w:rsidP="00116057">
      <w:pPr>
        <w:spacing w:line="288" w:lineRule="auto"/>
        <w:ind w:left="567" w:right="754" w:hanging="567"/>
        <w:contextualSpacing/>
        <w:jc w:val="both"/>
      </w:pPr>
      <w:r>
        <w:rPr>
          <w:rFonts w:ascii="Times New Roman" w:eastAsia="Calibri" w:hAnsi="Times New Roman"/>
          <w:color w:val="000000"/>
          <w:sz w:val="24"/>
          <w:szCs w:val="24"/>
          <w:shd w:val="clear" w:color="auto" w:fill="FFFF00"/>
          <w:lang w:val="pt-BR"/>
        </w:rPr>
        <w:t xml:space="preserve">7.9 Quando a repactuação solicitada pelo </w:t>
      </w:r>
      <w:r>
        <w:rPr>
          <w:rFonts w:ascii="Times New Roman" w:eastAsia="Calibri" w:hAnsi="Times New Roman"/>
          <w:b/>
          <w:bCs/>
          <w:color w:val="000000"/>
          <w:sz w:val="24"/>
          <w:szCs w:val="24"/>
          <w:shd w:val="clear" w:color="auto" w:fill="FFFF00"/>
          <w:lang w:val="pt-BR"/>
        </w:rPr>
        <w:t>CONTRATADO</w:t>
      </w:r>
      <w:r>
        <w:rPr>
          <w:rFonts w:ascii="Times New Roman" w:eastAsia="Calibri" w:hAnsi="Times New Roman"/>
          <w:color w:val="000000"/>
          <w:sz w:val="24"/>
          <w:szCs w:val="24"/>
          <w:shd w:val="clear" w:color="auto" w:fill="FFFF00"/>
          <w:lang w:val="pt-BR"/>
        </w:rPr>
        <w:t xml:space="preserve"> se referir aos custos decorrentes do mercado, o respectivo aumento será apurado mediante a aplicação do índice de reajustamento </w:t>
      </w:r>
      <w:r>
        <w:rPr>
          <w:rFonts w:ascii="Times New Roman" w:eastAsia="Calibri" w:hAnsi="Times New Roman"/>
          <w:color w:val="FF0000"/>
          <w:sz w:val="24"/>
          <w:szCs w:val="24"/>
          <w:shd w:val="clear" w:color="auto" w:fill="FFFF00"/>
          <w:lang w:val="pt-BR"/>
        </w:rPr>
        <w:t>...................(indicar o índice a ser adotado)</w:t>
      </w:r>
      <w:r>
        <w:rPr>
          <w:rFonts w:ascii="Times New Roman" w:eastAsia="Calibri" w:hAnsi="Times New Roman"/>
          <w:color w:val="000000"/>
          <w:sz w:val="24"/>
          <w:szCs w:val="24"/>
          <w:shd w:val="clear" w:color="auto" w:fill="FFFF00"/>
          <w:lang w:val="pt-BR"/>
        </w:rPr>
        <w:t>, exclusivamente para as obrigações que se iniciem após a anualidade.</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7.10 No caso de atraso ou não divulgação do(s) índice(s) de reajustamento, o </w:t>
      </w:r>
      <w:r>
        <w:rPr>
          <w:rFonts w:ascii="Times New Roman" w:hAnsi="Times New Roman"/>
          <w:b/>
          <w:bCs/>
          <w:sz w:val="24"/>
          <w:szCs w:val="24"/>
          <w:lang w:val="pt-BR"/>
        </w:rPr>
        <w:t>CONTRATANTE</w:t>
      </w:r>
      <w:r>
        <w:rPr>
          <w:rFonts w:ascii="Times New Roman" w:hAnsi="Times New Roman"/>
          <w:sz w:val="24"/>
          <w:szCs w:val="24"/>
          <w:lang w:val="pt-BR"/>
        </w:rPr>
        <w:t xml:space="preserve"> pagará ao </w:t>
      </w:r>
      <w:r>
        <w:rPr>
          <w:rFonts w:ascii="Times New Roman" w:hAnsi="Times New Roman"/>
          <w:b/>
          <w:bCs/>
          <w:sz w:val="24"/>
          <w:szCs w:val="24"/>
          <w:lang w:val="pt-BR"/>
        </w:rPr>
        <w:t>CONTRATADO</w:t>
      </w:r>
      <w:r>
        <w:rPr>
          <w:rFonts w:ascii="Times New Roman" w:hAnsi="Times New Roman"/>
          <w:sz w:val="24"/>
          <w:szCs w:val="24"/>
          <w:lang w:val="pt-BR"/>
        </w:rPr>
        <w:t xml:space="preserve"> a importância calculada pela última variação conhecida, liquidando a diferença correspondente tão logo seja(m) divulgado(s) o(s) índice(s) definitivo(s).</w:t>
      </w:r>
    </w:p>
    <w:p w:rsidR="00116057" w:rsidRDefault="00116057" w:rsidP="00116057">
      <w:pPr>
        <w:spacing w:before="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line="288" w:lineRule="auto"/>
        <w:ind w:left="567" w:right="754" w:hanging="567"/>
        <w:contextualSpacing/>
        <w:jc w:val="both"/>
      </w:pPr>
      <w:r>
        <w:rPr>
          <w:rFonts w:ascii="Times New Roman" w:hAnsi="Times New Roman"/>
          <w:sz w:val="24"/>
          <w:szCs w:val="24"/>
          <w:lang w:val="pt-BR"/>
        </w:rPr>
        <w:t xml:space="preserve">7.10.1 Fica o </w:t>
      </w:r>
      <w:r>
        <w:rPr>
          <w:rFonts w:ascii="Times New Roman" w:hAnsi="Times New Roman"/>
          <w:b/>
          <w:bCs/>
          <w:sz w:val="24"/>
          <w:szCs w:val="24"/>
          <w:lang w:val="pt-BR"/>
        </w:rPr>
        <w:t>CONTRATADO</w:t>
      </w:r>
      <w:r>
        <w:rPr>
          <w:rFonts w:ascii="Times New Roman" w:hAnsi="Times New Roman"/>
          <w:sz w:val="24"/>
          <w:szCs w:val="24"/>
          <w:lang w:val="pt-BR"/>
        </w:rPr>
        <w:t xml:space="preserve"> obrigado a apresentar memória de cálculo referente ao reajustamento de preços do valor remanescente, sempre que este ocorrer, sendo adotado na aferição final o índice definitivo.</w:t>
      </w:r>
    </w:p>
    <w:p w:rsidR="00116057" w:rsidRDefault="00116057" w:rsidP="00116057">
      <w:pPr>
        <w:pStyle w:val="Nivel2"/>
        <w:spacing w:before="0" w:after="0" w:line="288" w:lineRule="auto"/>
        <w:ind w:left="567" w:right="754" w:hanging="567"/>
        <w:contextualSpacing/>
        <w:rPr>
          <w:rFonts w:ascii="Times New Roman" w:hAnsi="Times New Roman" w:cs="Times New Roman"/>
          <w:sz w:val="24"/>
          <w:szCs w:val="24"/>
        </w:rPr>
      </w:pPr>
    </w:p>
    <w:p w:rsidR="00116057" w:rsidRDefault="00116057" w:rsidP="00116057">
      <w:pPr>
        <w:pStyle w:val="Nivel2"/>
        <w:spacing w:before="0" w:after="0" w:line="288" w:lineRule="auto"/>
        <w:ind w:left="567" w:right="754" w:hanging="567"/>
        <w:contextualSpacing/>
      </w:pPr>
      <w:r>
        <w:rPr>
          <w:rFonts w:ascii="Times New Roman" w:hAnsi="Times New Roman" w:cs="Times New Roman"/>
          <w:sz w:val="24"/>
          <w:szCs w:val="24"/>
        </w:rPr>
        <w:t>7.11 Caso o(s) índice(s) estabelecido(s) para reajustamento venha(m) a ser extinto(s) ou de qualquer forma não possa(m) mais ser utilizado(s), será(</w:t>
      </w:r>
      <w:proofErr w:type="spellStart"/>
      <w:r>
        <w:rPr>
          <w:rFonts w:ascii="Times New Roman" w:hAnsi="Times New Roman" w:cs="Times New Roman"/>
          <w:sz w:val="24"/>
          <w:szCs w:val="24"/>
        </w:rPr>
        <w:t>ão</w:t>
      </w:r>
      <w:proofErr w:type="spellEnd"/>
      <w:r>
        <w:rPr>
          <w:rFonts w:ascii="Times New Roman" w:hAnsi="Times New Roman" w:cs="Times New Roman"/>
          <w:sz w:val="24"/>
          <w:szCs w:val="24"/>
        </w:rPr>
        <w:t>) adotado(s), em substituição, o(s) que vier(em) a ser determinado(s) pela legislação então em vigor.</w:t>
      </w:r>
    </w:p>
    <w:p w:rsidR="00116057" w:rsidRDefault="00116057" w:rsidP="00116057">
      <w:pPr>
        <w:spacing w:after="120" w:line="288" w:lineRule="auto"/>
        <w:ind w:left="567" w:right="754" w:hanging="567"/>
        <w:contextualSpacing/>
        <w:jc w:val="both"/>
        <w:rPr>
          <w:rFonts w:ascii="Times New Roman" w:hAnsi="Times New Roman" w:cs="Times New Roman"/>
          <w:sz w:val="24"/>
          <w:szCs w:val="24"/>
          <w:lang w:val="pt-BR"/>
        </w:rPr>
      </w:pPr>
    </w:p>
    <w:p w:rsidR="00116057" w:rsidRDefault="00116057" w:rsidP="00116057">
      <w:pPr>
        <w:spacing w:after="120" w:line="288" w:lineRule="auto"/>
        <w:ind w:left="567" w:right="754" w:hanging="567"/>
        <w:contextualSpacing/>
        <w:jc w:val="both"/>
      </w:pPr>
      <w:r>
        <w:rPr>
          <w:rFonts w:ascii="Times New Roman" w:hAnsi="Times New Roman"/>
          <w:sz w:val="24"/>
          <w:szCs w:val="24"/>
          <w:lang w:val="pt-BR"/>
        </w:rPr>
        <w:t xml:space="preserve">7.12 Na ausência de previsão legal quanto ao índice substituto, as partes elegerão novo índice oficial, para </w:t>
      </w:r>
      <w:r>
        <w:rPr>
          <w:rFonts w:ascii="Times New Roman" w:hAnsi="Times New Roman"/>
          <w:sz w:val="24"/>
          <w:szCs w:val="24"/>
          <w:lang w:val="pt-BR"/>
        </w:rPr>
        <w:lastRenderedPageBreak/>
        <w:t>reajustamento do preço do valor remanescente dos custos decorrentes do mercado, por meio de termo aditivo.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7.13 Independentemente do requerimento de repactuação dos custos decorrentes do mercado, o </w:t>
      </w:r>
      <w:r>
        <w:rPr>
          <w:rFonts w:ascii="Times New Roman" w:hAnsi="Times New Roman"/>
          <w:b/>
          <w:bCs/>
          <w:sz w:val="24"/>
          <w:szCs w:val="24"/>
          <w:lang w:val="pt-BR"/>
        </w:rPr>
        <w:t>CONTRATANTE</w:t>
      </w:r>
      <w:r>
        <w:rPr>
          <w:rFonts w:ascii="Times New Roman" w:hAnsi="Times New Roman"/>
          <w:sz w:val="24"/>
          <w:szCs w:val="24"/>
          <w:lang w:val="pt-BR"/>
        </w:rPr>
        <w:t xml:space="preserve"> verificará, a cada anualidade, se houve deflação do índice adotado que justifique o recálculo dos custos em valor menor, promovendo, em caso positivo, a redução dos valores correspondentes da planilha contratual.</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7.14 Os novos valores contratuais decorrentes das repactuações poderão se iniciar em data futura, desde que assim acordado entre as partes, sem prejuízo da contagem da anualidade para concessão das repactuações futuras.</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7.15 Os efeitos financeiros da repactuação ficarão restritos exclusivamente aos itens que a motivaram, e apenas em relação à diferença porventura existente.</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7.16 O pedido de repactuação deverá ser formulado durante a vigência do Contrato e antes de eventual prorrogação contratual, sob pena de preclusão.</w:t>
      </w:r>
    </w:p>
    <w:p w:rsidR="00116057" w:rsidRDefault="00116057" w:rsidP="00116057">
      <w:pPr>
        <w:spacing w:after="160" w:line="288" w:lineRule="auto"/>
        <w:ind w:left="567" w:right="754" w:hanging="567"/>
        <w:contextualSpacing/>
        <w:jc w:val="both"/>
        <w:rPr>
          <w:rFonts w:ascii="Times New Roman" w:eastAsia="Calibri" w:hAnsi="Times New Roman"/>
          <w:sz w:val="24"/>
          <w:szCs w:val="24"/>
          <w:lang w:val="pt-BR"/>
        </w:rPr>
      </w:pPr>
    </w:p>
    <w:p w:rsidR="00116057" w:rsidRDefault="00116057" w:rsidP="00116057">
      <w:pPr>
        <w:spacing w:after="160" w:line="288" w:lineRule="auto"/>
        <w:ind w:left="567" w:right="754" w:hanging="567"/>
        <w:contextualSpacing/>
        <w:jc w:val="both"/>
      </w:pPr>
      <w:r>
        <w:rPr>
          <w:rFonts w:ascii="Times New Roman" w:eastAsia="Calibri" w:hAnsi="Times New Roman"/>
          <w:sz w:val="24"/>
          <w:szCs w:val="24"/>
          <w:lang w:val="pt-BR"/>
        </w:rPr>
        <w:t>7.16.1 Os efeitos financeiros do pedido da repactuação serão contados:</w:t>
      </w:r>
    </w:p>
    <w:p w:rsidR="00116057" w:rsidRDefault="00116057" w:rsidP="00116057">
      <w:pPr>
        <w:spacing w:line="288" w:lineRule="auto"/>
        <w:ind w:left="567" w:right="754" w:hanging="567"/>
        <w:contextualSpacing/>
        <w:jc w:val="both"/>
      </w:pPr>
      <w:r>
        <w:rPr>
          <w:rFonts w:ascii="Times New Roman" w:eastAsia="Calibri" w:hAnsi="Times New Roman"/>
          <w:sz w:val="24"/>
          <w:szCs w:val="24"/>
          <w:lang w:val="pt-BR"/>
        </w:rPr>
        <w:t xml:space="preserve">a) </w:t>
      </w:r>
      <w:bookmarkStart w:id="1" w:name="_Hlk154155240"/>
      <w:r>
        <w:rPr>
          <w:rFonts w:ascii="Times New Roman" w:eastAsia="Calibri" w:hAnsi="Times New Roman"/>
          <w:sz w:val="24"/>
          <w:szCs w:val="24"/>
          <w:lang w:val="pt-BR"/>
        </w:rPr>
        <w:t>da data-base prevista no Contrato, desde que requerida a repactuação no prazo de 60 (sessenta) dias da data de publicação do índice ajustado contratualmente, da entrada em vigor do acordo, convenção ou dissídio coletivo ou da divulgação da nova tarifa</w:t>
      </w:r>
      <w:bookmarkEnd w:id="1"/>
      <w:r>
        <w:rPr>
          <w:rFonts w:ascii="Times New Roman" w:eastAsia="Calibri" w:hAnsi="Times New Roman"/>
          <w:sz w:val="24"/>
          <w:szCs w:val="24"/>
          <w:lang w:val="pt-BR"/>
        </w:rPr>
        <w:t>;</w:t>
      </w:r>
    </w:p>
    <w:p w:rsidR="00116057" w:rsidRDefault="00116057" w:rsidP="00116057">
      <w:pPr>
        <w:spacing w:line="288" w:lineRule="auto"/>
        <w:ind w:left="567" w:right="754" w:hanging="567"/>
        <w:contextualSpacing/>
        <w:jc w:val="both"/>
      </w:pPr>
      <w:r>
        <w:rPr>
          <w:rFonts w:ascii="Times New Roman" w:eastAsia="Calibri" w:hAnsi="Times New Roman"/>
          <w:sz w:val="24"/>
          <w:szCs w:val="24"/>
          <w:lang w:val="pt-BR"/>
        </w:rPr>
        <w:t xml:space="preserve">b) a partir da data do requerimento do </w:t>
      </w:r>
      <w:r>
        <w:rPr>
          <w:rFonts w:ascii="Times New Roman" w:eastAsia="Calibri" w:hAnsi="Times New Roman"/>
          <w:b/>
          <w:bCs/>
          <w:sz w:val="24"/>
          <w:szCs w:val="24"/>
          <w:lang w:val="pt-BR"/>
        </w:rPr>
        <w:t>CONTRATADO</w:t>
      </w:r>
      <w:r>
        <w:rPr>
          <w:rFonts w:ascii="Times New Roman" w:eastAsia="Calibri" w:hAnsi="Times New Roman"/>
          <w:sz w:val="24"/>
          <w:szCs w:val="24"/>
          <w:lang w:val="pt-BR"/>
        </w:rPr>
        <w:t xml:space="preserve">, caso o pedido seja formulado após o prazo fixado na alínea </w:t>
      </w:r>
      <w:r>
        <w:rPr>
          <w:rFonts w:ascii="Times New Roman" w:eastAsia="Calibri" w:hAnsi="Times New Roman"/>
          <w:sz w:val="24"/>
          <w:szCs w:val="24"/>
          <w:u w:val="single"/>
          <w:lang w:val="pt-BR"/>
        </w:rPr>
        <w:t>a</w:t>
      </w:r>
      <w:r>
        <w:rPr>
          <w:rFonts w:ascii="Times New Roman" w:eastAsia="Calibri" w:hAnsi="Times New Roman"/>
          <w:sz w:val="24"/>
          <w:szCs w:val="24"/>
          <w:lang w:val="pt-BR"/>
        </w:rPr>
        <w:t>, acima, o que não acarretará a alteração do marco para cômputo da anualidade da repactuação, já adotado no edital e no Contrato.</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7.17 Caso, na data da prorrogação contratual, ainda não tenha sido celebrado o novo acordo, convenção ou dissídio coletivo da categoria, ou ainda não tenha sido possível ao </w:t>
      </w:r>
      <w:r>
        <w:rPr>
          <w:rFonts w:ascii="Times New Roman" w:hAnsi="Times New Roman"/>
          <w:b/>
          <w:bCs/>
          <w:sz w:val="24"/>
          <w:szCs w:val="24"/>
          <w:lang w:val="pt-BR"/>
        </w:rPr>
        <w:t>CONTRATANTE</w:t>
      </w:r>
      <w:r>
        <w:rPr>
          <w:rFonts w:ascii="Times New Roman" w:hAnsi="Times New Roman"/>
          <w:sz w:val="24"/>
          <w:szCs w:val="24"/>
          <w:lang w:val="pt-BR"/>
        </w:rPr>
        <w:t xml:space="preserve"> ou ao </w:t>
      </w:r>
      <w:r>
        <w:rPr>
          <w:rFonts w:ascii="Times New Roman" w:hAnsi="Times New Roman"/>
          <w:b/>
          <w:bCs/>
          <w:sz w:val="24"/>
          <w:szCs w:val="24"/>
          <w:lang w:val="pt-BR"/>
        </w:rPr>
        <w:t>CONTRATADO</w:t>
      </w:r>
      <w:r>
        <w:rPr>
          <w:rFonts w:ascii="Times New Roman" w:hAnsi="Times New Roman"/>
          <w:sz w:val="24"/>
          <w:szCs w:val="24"/>
          <w:lang w:val="pt-BR"/>
        </w:rPr>
        <w:t xml:space="preserve"> proceder aos cálculos devidos, deverá, a requerimento do </w:t>
      </w:r>
      <w:r>
        <w:rPr>
          <w:rFonts w:ascii="Times New Roman" w:hAnsi="Times New Roman"/>
          <w:b/>
          <w:bCs/>
          <w:sz w:val="24"/>
          <w:szCs w:val="24"/>
          <w:lang w:val="pt-BR"/>
        </w:rPr>
        <w:t>CONTRATADO</w:t>
      </w:r>
      <w:r>
        <w:rPr>
          <w:rFonts w:ascii="Times New Roman" w:hAnsi="Times New Roman"/>
          <w:sz w:val="24"/>
          <w:szCs w:val="24"/>
          <w:lang w:val="pt-BR"/>
        </w:rPr>
        <w:t>, ser inserida cláusula no termo aditivo de prorrogação para resguardar o direito futuro à repactuação, a ser exercido tão logo se disponha dos valores reajustados, sob pena de preclusão.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7.18 A extinção do Contrato não configurará óbice para o deferimento da repactuação solicitada tempestivamente, hipótese em que será concedida por meio de termo indenizatório.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lastRenderedPageBreak/>
        <w:t xml:space="preserve">7.19 O </w:t>
      </w:r>
      <w:r>
        <w:rPr>
          <w:rFonts w:ascii="Times New Roman" w:hAnsi="Times New Roman"/>
          <w:b/>
          <w:bCs/>
          <w:sz w:val="24"/>
          <w:szCs w:val="24"/>
          <w:lang w:val="pt-BR"/>
        </w:rPr>
        <w:t>CONTRATANTE</w:t>
      </w:r>
      <w:r>
        <w:rPr>
          <w:rFonts w:ascii="Times New Roman" w:hAnsi="Times New Roman"/>
          <w:sz w:val="24"/>
          <w:szCs w:val="24"/>
          <w:lang w:val="pt-BR"/>
        </w:rPr>
        <w:t xml:space="preserve"> decidirá sobre o pedido de repactuação de preços em até 1 (um) mês, contado da data do fornecimento da documentação comprobatória da variação dos custos a serem repactuados, pelo </w:t>
      </w:r>
      <w:r>
        <w:rPr>
          <w:rFonts w:ascii="Times New Roman" w:hAnsi="Times New Roman"/>
          <w:b/>
          <w:bCs/>
          <w:color w:val="000000"/>
          <w:sz w:val="24"/>
          <w:szCs w:val="24"/>
          <w:lang w:val="pt-BR"/>
        </w:rPr>
        <w:t>CONTRATADO</w:t>
      </w:r>
      <w:r>
        <w:rPr>
          <w:rFonts w:ascii="Times New Roman" w:hAnsi="Times New Roman"/>
          <w:sz w:val="24"/>
          <w:szCs w:val="24"/>
          <w:lang w:val="pt-BR"/>
        </w:rPr>
        <w:t>.</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7.20 O prazo referido no subitem anterior ficará suspenso enquanto o </w:t>
      </w:r>
      <w:r>
        <w:rPr>
          <w:rFonts w:ascii="Times New Roman" w:hAnsi="Times New Roman"/>
          <w:b/>
          <w:bCs/>
          <w:sz w:val="24"/>
          <w:szCs w:val="24"/>
          <w:lang w:val="pt-BR"/>
        </w:rPr>
        <w:t>CONTRATADO</w:t>
      </w:r>
      <w:r>
        <w:rPr>
          <w:rFonts w:ascii="Times New Roman" w:hAnsi="Times New Roman"/>
          <w:sz w:val="24"/>
          <w:szCs w:val="24"/>
          <w:lang w:val="pt-BR"/>
        </w:rPr>
        <w:t xml:space="preserve"> não cumprir as condições estipuladas nesta cláusula ou deixar de apresentar a documentação solicitada pelo </w:t>
      </w:r>
      <w:r>
        <w:rPr>
          <w:rFonts w:ascii="Times New Roman" w:hAnsi="Times New Roman"/>
          <w:b/>
          <w:bCs/>
          <w:sz w:val="24"/>
          <w:szCs w:val="24"/>
          <w:lang w:val="pt-BR"/>
        </w:rPr>
        <w:t>CONTRATANTE</w:t>
      </w:r>
      <w:r>
        <w:rPr>
          <w:rFonts w:ascii="Times New Roman" w:hAnsi="Times New Roman"/>
          <w:sz w:val="24"/>
          <w:szCs w:val="24"/>
          <w:lang w:val="pt-BR"/>
        </w:rPr>
        <w:t xml:space="preserve"> para a comprovação da variação dos custos.</w:t>
      </w:r>
    </w:p>
    <w:p w:rsidR="00116057" w:rsidRDefault="00116057" w:rsidP="00116057">
      <w:pPr>
        <w:spacing w:before="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line="288" w:lineRule="auto"/>
        <w:ind w:left="567" w:right="754" w:hanging="567"/>
        <w:contextualSpacing/>
        <w:jc w:val="both"/>
      </w:pPr>
      <w:r>
        <w:rPr>
          <w:rFonts w:ascii="Times New Roman" w:hAnsi="Times New Roman"/>
          <w:sz w:val="24"/>
          <w:szCs w:val="24"/>
          <w:lang w:val="pt-BR"/>
        </w:rPr>
        <w:t xml:space="preserve">7.21 A repactuação de preços será formalizada por </w:t>
      </w:r>
      <w:proofErr w:type="spellStart"/>
      <w:r>
        <w:rPr>
          <w:rFonts w:ascii="Times New Roman" w:hAnsi="Times New Roman"/>
          <w:sz w:val="24"/>
          <w:szCs w:val="24"/>
          <w:lang w:val="pt-BR"/>
        </w:rPr>
        <w:t>apostilamento</w:t>
      </w:r>
      <w:proofErr w:type="spellEnd"/>
      <w:r>
        <w:rPr>
          <w:rFonts w:ascii="Times New Roman" w:hAnsi="Times New Roman"/>
          <w:sz w:val="24"/>
          <w:szCs w:val="24"/>
          <w:lang w:val="pt-BR"/>
        </w:rPr>
        <w:t xml:space="preserve">, se esta for a única alteração contratual a ser realizada. </w:t>
      </w:r>
    </w:p>
    <w:p w:rsidR="00116057" w:rsidRDefault="00116057" w:rsidP="00116057">
      <w:pPr>
        <w:pStyle w:val="Nivel2"/>
        <w:spacing w:before="0" w:line="288" w:lineRule="auto"/>
        <w:ind w:left="567" w:right="754" w:hanging="567"/>
        <w:contextualSpacing/>
        <w:rPr>
          <w:rFonts w:ascii="Times New Roman" w:hAnsi="Times New Roman" w:cs="Times New Roman"/>
          <w:sz w:val="24"/>
          <w:szCs w:val="24"/>
        </w:rPr>
      </w:pPr>
    </w:p>
    <w:p w:rsidR="00116057" w:rsidRDefault="00116057" w:rsidP="00116057">
      <w:pPr>
        <w:pStyle w:val="Nivel2"/>
        <w:spacing w:before="0" w:line="288" w:lineRule="auto"/>
        <w:ind w:left="567" w:right="754" w:hanging="567"/>
        <w:contextualSpacing/>
      </w:pPr>
      <w:r>
        <w:rPr>
          <w:rFonts w:ascii="Times New Roman" w:hAnsi="Times New Roman" w:cs="Times New Roman"/>
          <w:sz w:val="24"/>
          <w:szCs w:val="24"/>
        </w:rPr>
        <w:t xml:space="preserve">7.22 As repactuações não interferem no direito das partes de solicitar, a qualquer momento, a manutenção do equilíbrio econômico dos Contratos com base no </w:t>
      </w:r>
      <w:r>
        <w:rPr>
          <w:rFonts w:ascii="Times New Roman" w:hAnsi="Times New Roman" w:cs="Times New Roman"/>
          <w:sz w:val="24"/>
          <w:szCs w:val="24"/>
          <w:shd w:val="clear" w:color="auto" w:fill="FFFFFF"/>
        </w:rPr>
        <w:t>disposto no art. 81 da Lei 13.303/2016.</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pStyle w:val="Nivel01Titulo"/>
        <w:numPr>
          <w:ilvl w:val="0"/>
          <w:numId w:val="0"/>
        </w:numPr>
        <w:spacing w:before="0" w:line="288" w:lineRule="auto"/>
        <w:ind w:left="567" w:right="754" w:hanging="567"/>
        <w:contextualSpacing/>
      </w:pPr>
      <w:r>
        <w:rPr>
          <w:rFonts w:ascii="Times New Roman" w:hAnsi="Times New Roman"/>
          <w:color w:val="000000"/>
          <w:sz w:val="24"/>
          <w:szCs w:val="24"/>
        </w:rPr>
        <w:t xml:space="preserve">CLÁUSULA OITAVA - OBRIGAÇÕES DO CONTRATANTE </w:t>
      </w: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8.1 São obrigações do </w:t>
      </w:r>
      <w:r>
        <w:rPr>
          <w:rFonts w:ascii="Times New Roman" w:hAnsi="Times New Roman"/>
          <w:b/>
          <w:bCs/>
          <w:sz w:val="24"/>
          <w:szCs w:val="24"/>
          <w:lang w:val="pt-BR"/>
        </w:rPr>
        <w:t>CONTRATANTE</w:t>
      </w:r>
      <w:r>
        <w:rPr>
          <w:rFonts w:ascii="Times New Roman" w:hAnsi="Times New Roman"/>
          <w:sz w:val="24"/>
          <w:szCs w:val="24"/>
          <w:lang w:val="pt-BR"/>
        </w:rPr>
        <w:t>:</w:t>
      </w:r>
    </w:p>
    <w:p w:rsidR="00116057" w:rsidRDefault="00116057" w:rsidP="00116057">
      <w:pPr>
        <w:spacing w:before="120" w:after="120" w:line="288" w:lineRule="auto"/>
        <w:ind w:left="567" w:right="754" w:hanging="567"/>
        <w:contextualSpacing/>
        <w:jc w:val="both"/>
        <w:rPr>
          <w:rFonts w:ascii="Times New Roman" w:hAnsi="Times New Roman"/>
          <w:b/>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8.1.1 Exigir</w:t>
      </w:r>
      <w:r>
        <w:rPr>
          <w:rFonts w:ascii="Times New Roman" w:hAnsi="Times New Roman"/>
          <w:color w:val="000000"/>
          <w:sz w:val="24"/>
          <w:szCs w:val="24"/>
          <w:lang w:val="pt-BR"/>
        </w:rPr>
        <w:t xml:space="preserve"> o cumprimento de todas as obrigações assumidas pelo </w:t>
      </w:r>
      <w:r>
        <w:rPr>
          <w:rFonts w:ascii="Times New Roman" w:hAnsi="Times New Roman"/>
          <w:b/>
          <w:bCs/>
          <w:color w:val="000000"/>
          <w:sz w:val="24"/>
          <w:szCs w:val="24"/>
          <w:lang w:val="pt-BR"/>
        </w:rPr>
        <w:t>CONTRATADO</w:t>
      </w:r>
      <w:r>
        <w:rPr>
          <w:rFonts w:ascii="Times New Roman" w:hAnsi="Times New Roman"/>
          <w:color w:val="000000"/>
          <w:sz w:val="24"/>
          <w:szCs w:val="24"/>
          <w:lang w:val="pt-BR"/>
        </w:rPr>
        <w:t>, de acordo com o Contrato e seus anexos.</w:t>
      </w:r>
    </w:p>
    <w:p w:rsidR="00116057" w:rsidRDefault="00116057" w:rsidP="00116057">
      <w:pPr>
        <w:spacing w:before="120" w:after="120" w:line="288" w:lineRule="auto"/>
        <w:ind w:left="567" w:right="754" w:hanging="567"/>
        <w:contextualSpacing/>
        <w:jc w:val="both"/>
        <w:rPr>
          <w:rFonts w:ascii="Times New Roman" w:hAnsi="Times New Roman"/>
          <w:b/>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8.1.2 Receber o objeto no prazo e condições estabelecidas no Termo de Referência ou Projeto Básico.</w:t>
      </w:r>
    </w:p>
    <w:p w:rsidR="00116057" w:rsidRDefault="00116057" w:rsidP="00116057">
      <w:pPr>
        <w:spacing w:before="120" w:after="120" w:line="288" w:lineRule="auto"/>
        <w:ind w:left="567" w:right="754" w:hanging="567"/>
        <w:contextualSpacing/>
        <w:jc w:val="both"/>
        <w:rPr>
          <w:rFonts w:ascii="Times New Roman" w:hAnsi="Times New Roman"/>
          <w:b/>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xml:space="preserve">8.1.3 Notificar o </w:t>
      </w:r>
      <w:r>
        <w:rPr>
          <w:rFonts w:ascii="Times New Roman" w:hAnsi="Times New Roman"/>
          <w:b/>
          <w:bCs/>
          <w:color w:val="000000"/>
          <w:sz w:val="24"/>
          <w:szCs w:val="24"/>
          <w:lang w:val="pt-BR"/>
        </w:rPr>
        <w:t>CONTRATADO</w:t>
      </w:r>
      <w:r>
        <w:rPr>
          <w:rFonts w:ascii="Times New Roman" w:hAnsi="Times New Roman"/>
          <w:sz w:val="24"/>
          <w:szCs w:val="24"/>
          <w:lang w:val="pt-BR"/>
        </w:rPr>
        <w:t>, por escrito, sobre vícios, defeitos ou incorreções verificadas no objeto fornecido, para que seja por ele substituído, reparado ou corrigido, no todo ou em parte, às suas expensas.</w:t>
      </w:r>
    </w:p>
    <w:p w:rsidR="00116057" w:rsidRDefault="00116057" w:rsidP="00116057">
      <w:pPr>
        <w:spacing w:before="120" w:line="288" w:lineRule="auto"/>
        <w:ind w:left="567" w:right="754" w:hanging="567"/>
        <w:contextualSpacing/>
        <w:jc w:val="both"/>
        <w:rPr>
          <w:rFonts w:ascii="Times New Roman" w:hAnsi="Times New Roman"/>
          <w:b/>
          <w:color w:val="000000"/>
          <w:sz w:val="24"/>
          <w:szCs w:val="24"/>
          <w:lang w:val="pt-BR"/>
        </w:rPr>
      </w:pPr>
    </w:p>
    <w:p w:rsidR="00116057" w:rsidRDefault="00116057" w:rsidP="00116057">
      <w:pPr>
        <w:spacing w:before="120" w:line="288" w:lineRule="auto"/>
        <w:ind w:left="567" w:right="754" w:hanging="567"/>
        <w:contextualSpacing/>
        <w:jc w:val="both"/>
      </w:pPr>
      <w:r>
        <w:rPr>
          <w:rFonts w:ascii="Times New Roman" w:hAnsi="Times New Roman"/>
          <w:sz w:val="24"/>
          <w:szCs w:val="24"/>
          <w:lang w:val="pt-BR"/>
        </w:rPr>
        <w:t xml:space="preserve">8.1.4 Acompanhar e fiscalizar a execução do Contrato e o cumprimento das obrigações pelo </w:t>
      </w:r>
      <w:r>
        <w:rPr>
          <w:rFonts w:ascii="Times New Roman" w:hAnsi="Times New Roman"/>
          <w:b/>
          <w:bCs/>
          <w:color w:val="000000"/>
          <w:sz w:val="24"/>
          <w:szCs w:val="24"/>
          <w:lang w:val="pt-BR"/>
        </w:rPr>
        <w:t>CONTRATADO</w:t>
      </w:r>
      <w:r>
        <w:rPr>
          <w:rFonts w:ascii="Times New Roman" w:hAnsi="Times New Roman"/>
          <w:sz w:val="24"/>
          <w:szCs w:val="24"/>
          <w:lang w:val="pt-BR"/>
        </w:rPr>
        <w:t xml:space="preserve">. </w:t>
      </w:r>
    </w:p>
    <w:p w:rsidR="00116057" w:rsidRDefault="00116057" w:rsidP="00116057">
      <w:pPr>
        <w:pStyle w:val="Nivel2"/>
        <w:spacing w:before="0" w:after="288" w:line="288" w:lineRule="auto"/>
        <w:ind w:left="567" w:right="754" w:hanging="567"/>
        <w:contextualSpacing/>
        <w:rPr>
          <w:rFonts w:ascii="Times New Roman" w:hAnsi="Times New Roman" w:cs="Times New Roman"/>
          <w:sz w:val="24"/>
          <w:szCs w:val="24"/>
        </w:rPr>
      </w:pPr>
    </w:p>
    <w:p w:rsidR="00116057" w:rsidRDefault="00116057" w:rsidP="00116057">
      <w:pPr>
        <w:pStyle w:val="Nivel2"/>
        <w:spacing w:before="0" w:after="288" w:line="288" w:lineRule="auto"/>
        <w:ind w:left="567" w:right="754" w:hanging="567"/>
        <w:contextualSpacing/>
      </w:pPr>
      <w:r>
        <w:rPr>
          <w:rFonts w:ascii="Times New Roman" w:hAnsi="Times New Roman" w:cs="Times New Roman"/>
          <w:sz w:val="24"/>
          <w:szCs w:val="24"/>
        </w:rPr>
        <w:t xml:space="preserve">8.1.5 Comunicar ao </w:t>
      </w:r>
      <w:r>
        <w:rPr>
          <w:rFonts w:ascii="Times New Roman" w:hAnsi="Times New Roman" w:cs="Times New Roman"/>
          <w:b/>
          <w:bCs/>
          <w:sz w:val="24"/>
          <w:szCs w:val="24"/>
        </w:rPr>
        <w:t>CONTRATADO</w:t>
      </w:r>
      <w:r>
        <w:rPr>
          <w:rFonts w:ascii="Times New Roman" w:hAnsi="Times New Roman" w:cs="Times New Roman"/>
          <w:sz w:val="24"/>
          <w:szCs w:val="24"/>
        </w:rPr>
        <w:t xml:space="preserve"> para que emita Nota Fiscal relativa à parcela incontroversa da execução do objeto, com vistas à liquidação e pagamento, no caso de divergência acerca do cumprimento das obrigações assumidas, quanto à dimensão, qualidade e quantidad</w:t>
      </w:r>
      <w:r>
        <w:rPr>
          <w:rFonts w:ascii="Times New Roman" w:hAnsi="Times New Roman" w:cs="Times New Roman"/>
          <w:sz w:val="24"/>
          <w:szCs w:val="24"/>
          <w:shd w:val="clear" w:color="auto" w:fill="FFFFFF"/>
        </w:rPr>
        <w:t>e.</w:t>
      </w:r>
    </w:p>
    <w:p w:rsidR="00116057" w:rsidRDefault="00116057" w:rsidP="00116057">
      <w:pPr>
        <w:pStyle w:val="Nivel2"/>
        <w:spacing w:before="0" w:after="288" w:line="288" w:lineRule="auto"/>
        <w:ind w:left="567" w:right="754" w:hanging="567"/>
        <w:contextualSpacing/>
        <w:rPr>
          <w:rFonts w:ascii="Times New Roman" w:hAnsi="Times New Roman"/>
          <w:sz w:val="24"/>
          <w:szCs w:val="24"/>
        </w:rPr>
      </w:pPr>
    </w:p>
    <w:p w:rsidR="00116057" w:rsidRDefault="00116057" w:rsidP="00116057">
      <w:pPr>
        <w:pStyle w:val="Nivel2"/>
        <w:spacing w:before="0" w:after="288" w:line="288" w:lineRule="auto"/>
        <w:ind w:left="567" w:right="754" w:hanging="567"/>
        <w:contextualSpacing/>
      </w:pPr>
      <w:r>
        <w:rPr>
          <w:rFonts w:ascii="Times New Roman" w:hAnsi="Times New Roman" w:cs="Times New Roman"/>
          <w:sz w:val="24"/>
          <w:szCs w:val="24"/>
        </w:rPr>
        <w:lastRenderedPageBreak/>
        <w:t xml:space="preserve">8.1.6 Efetuar o pagamento ao </w:t>
      </w:r>
      <w:r>
        <w:rPr>
          <w:rFonts w:ascii="Times New Roman" w:hAnsi="Times New Roman" w:cs="Times New Roman"/>
          <w:b/>
          <w:bCs/>
          <w:sz w:val="24"/>
          <w:szCs w:val="24"/>
        </w:rPr>
        <w:t>CONTRATADO</w:t>
      </w:r>
      <w:r>
        <w:rPr>
          <w:rFonts w:ascii="Times New Roman" w:hAnsi="Times New Roman" w:cs="Times New Roman"/>
          <w:b/>
          <w:sz w:val="24"/>
          <w:szCs w:val="24"/>
        </w:rPr>
        <w:t xml:space="preserve"> </w:t>
      </w:r>
      <w:r>
        <w:rPr>
          <w:rFonts w:ascii="Times New Roman" w:hAnsi="Times New Roman" w:cs="Times New Roman"/>
          <w:sz w:val="24"/>
          <w:szCs w:val="24"/>
        </w:rPr>
        <w:t>do valor correspondente à execução do objeto, no prazo, forma e condições estabelecidos no presente Contrato.</w:t>
      </w:r>
    </w:p>
    <w:p w:rsidR="00116057" w:rsidRDefault="00116057" w:rsidP="00116057">
      <w:pPr>
        <w:spacing w:before="120" w:after="120" w:line="288" w:lineRule="auto"/>
        <w:ind w:left="567" w:right="754" w:hanging="567"/>
        <w:contextualSpacing/>
        <w:jc w:val="both"/>
      </w:pPr>
      <w:r>
        <w:rPr>
          <w:rFonts w:ascii="Times New Roman" w:hAnsi="Times New Roman"/>
          <w:bCs/>
          <w:color w:val="000000"/>
          <w:sz w:val="24"/>
          <w:szCs w:val="24"/>
          <w:lang w:val="pt-BR"/>
        </w:rPr>
        <w:t xml:space="preserve">8.1.7 Aplicar ao </w:t>
      </w:r>
      <w:r>
        <w:rPr>
          <w:rFonts w:ascii="Times New Roman" w:hAnsi="Times New Roman"/>
          <w:b/>
          <w:bCs/>
          <w:color w:val="000000"/>
          <w:sz w:val="24"/>
          <w:szCs w:val="24"/>
          <w:lang w:val="pt-BR"/>
        </w:rPr>
        <w:t>CONTRATADO</w:t>
      </w:r>
      <w:r>
        <w:rPr>
          <w:rFonts w:ascii="Times New Roman" w:hAnsi="Times New Roman"/>
          <w:bCs/>
          <w:color w:val="000000"/>
          <w:sz w:val="24"/>
          <w:szCs w:val="24"/>
          <w:lang w:val="pt-BR"/>
        </w:rPr>
        <w:t xml:space="preserve"> sanções motivadas pela inexecução total ou parcial das obrigações contratuais, na forma prevista na lei e neste Contrato.</w:t>
      </w:r>
    </w:p>
    <w:p w:rsidR="00116057" w:rsidRDefault="00116057" w:rsidP="00116057">
      <w:pPr>
        <w:spacing w:before="120" w:after="120" w:line="288" w:lineRule="auto"/>
        <w:ind w:left="567" w:right="754" w:hanging="567"/>
        <w:contextualSpacing/>
        <w:jc w:val="both"/>
        <w:rPr>
          <w:rFonts w:ascii="Times New Roman" w:hAnsi="Times New Roman"/>
          <w:b/>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xml:space="preserve">8.1.8 Não praticar atos de ingerência na administração do </w:t>
      </w:r>
      <w:r>
        <w:rPr>
          <w:rFonts w:ascii="Times New Roman" w:hAnsi="Times New Roman"/>
          <w:b/>
          <w:bCs/>
          <w:color w:val="000000"/>
          <w:sz w:val="24"/>
          <w:szCs w:val="24"/>
          <w:lang w:val="pt-BR"/>
        </w:rPr>
        <w:t>CONTRATADO</w:t>
      </w:r>
      <w:r>
        <w:rPr>
          <w:rFonts w:ascii="Times New Roman" w:hAnsi="Times New Roman"/>
          <w:color w:val="000000"/>
          <w:sz w:val="24"/>
          <w:szCs w:val="24"/>
          <w:lang w:val="pt-BR"/>
        </w:rPr>
        <w:t>, tais como os descritos:</w:t>
      </w:r>
    </w:p>
    <w:p w:rsidR="00116057" w:rsidRDefault="00116057" w:rsidP="00116057">
      <w:pPr>
        <w:spacing w:line="288" w:lineRule="auto"/>
        <w:ind w:left="567" w:right="754" w:hanging="567"/>
        <w:contextualSpacing/>
        <w:jc w:val="both"/>
        <w:rPr>
          <w:rFonts w:ascii="Times New Roman" w:hAnsi="Times New Roman"/>
          <w:bCs/>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bCs/>
          <w:color w:val="000000"/>
          <w:sz w:val="24"/>
          <w:szCs w:val="24"/>
          <w:lang w:val="pt-BR"/>
        </w:rPr>
        <w:t>8.1.8.1 indicar pessoas expressamente nominadas para executar direta ou indiretamente o objeto contratado;</w:t>
      </w:r>
    </w:p>
    <w:p w:rsidR="00116057" w:rsidRDefault="00116057" w:rsidP="00116057">
      <w:pPr>
        <w:spacing w:before="120" w:after="120" w:line="288" w:lineRule="auto"/>
        <w:ind w:left="567" w:right="754" w:hanging="567"/>
        <w:contextualSpacing/>
        <w:jc w:val="both"/>
        <w:rPr>
          <w:rFonts w:ascii="Times New Roman" w:hAnsi="Times New Roman"/>
          <w:bCs/>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xml:space="preserve">8.1.8.2 fixar salário inferior ao definido em lei ou em ato normativo a ser pago pelo </w:t>
      </w:r>
      <w:r>
        <w:rPr>
          <w:rFonts w:ascii="Times New Roman" w:hAnsi="Times New Roman"/>
          <w:b/>
          <w:bCs/>
          <w:color w:val="000000"/>
          <w:sz w:val="24"/>
          <w:szCs w:val="24"/>
          <w:lang w:val="pt-BR"/>
        </w:rPr>
        <w:t>CONTRATADO</w:t>
      </w:r>
      <w:r>
        <w:rPr>
          <w:rFonts w:ascii="Times New Roman" w:hAnsi="Times New Roman"/>
          <w:color w:val="000000"/>
          <w:sz w:val="24"/>
          <w:szCs w:val="24"/>
          <w:lang w:val="pt-BR"/>
        </w:rPr>
        <w:t>;</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xml:space="preserve">8.1.8.3 estabelecer vínculo de subordinação com funcionário do </w:t>
      </w:r>
      <w:r>
        <w:rPr>
          <w:rFonts w:ascii="Times New Roman" w:hAnsi="Times New Roman"/>
          <w:b/>
          <w:bCs/>
          <w:color w:val="000000"/>
          <w:sz w:val="24"/>
          <w:szCs w:val="24"/>
          <w:lang w:val="pt-BR"/>
        </w:rPr>
        <w:t>CONTRATADO</w:t>
      </w:r>
      <w:r>
        <w:rPr>
          <w:rFonts w:ascii="Times New Roman" w:hAnsi="Times New Roman"/>
          <w:color w:val="000000"/>
          <w:sz w:val="24"/>
          <w:szCs w:val="24"/>
          <w:lang w:val="pt-BR"/>
        </w:rPr>
        <w:t>;</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line="288" w:lineRule="auto"/>
        <w:ind w:left="567" w:right="754" w:hanging="567"/>
        <w:contextualSpacing/>
        <w:jc w:val="both"/>
      </w:pPr>
      <w:r>
        <w:rPr>
          <w:rFonts w:ascii="Times New Roman" w:hAnsi="Times New Roman"/>
          <w:color w:val="000000"/>
          <w:sz w:val="24"/>
          <w:szCs w:val="24"/>
          <w:lang w:val="pt-BR"/>
        </w:rPr>
        <w:t>8.1.8.4 definir forma de pagamento mediante exclusivo reembolso dos salários pagos;</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 xml:space="preserve">8.1.8.5 demandar a funcionário do </w:t>
      </w:r>
      <w:r>
        <w:rPr>
          <w:rFonts w:ascii="Times New Roman" w:hAnsi="Times New Roman"/>
          <w:b/>
          <w:bCs/>
          <w:color w:val="000000"/>
          <w:sz w:val="24"/>
          <w:szCs w:val="24"/>
          <w:lang w:val="pt-BR"/>
        </w:rPr>
        <w:t>CONTRATADO</w:t>
      </w:r>
      <w:r>
        <w:rPr>
          <w:rFonts w:ascii="Times New Roman" w:hAnsi="Times New Roman"/>
          <w:color w:val="000000"/>
          <w:sz w:val="24"/>
          <w:szCs w:val="24"/>
          <w:lang w:val="pt-BR"/>
        </w:rPr>
        <w:t xml:space="preserve"> a execução de tarefas fora do escopo do objeto da contratação;</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 xml:space="preserve">8.1.8.6 prever exigências que constituam intervenção indevida do contratante na gestão interna do </w:t>
      </w:r>
      <w:r>
        <w:rPr>
          <w:rFonts w:ascii="Times New Roman" w:hAnsi="Times New Roman"/>
          <w:b/>
          <w:bCs/>
          <w:color w:val="000000"/>
          <w:sz w:val="24"/>
          <w:szCs w:val="24"/>
          <w:lang w:val="pt-BR"/>
        </w:rPr>
        <w:t>CONTRATADO</w:t>
      </w:r>
      <w:r>
        <w:rPr>
          <w:rFonts w:ascii="Times New Roman" w:hAnsi="Times New Roman"/>
          <w:color w:val="000000"/>
          <w:sz w:val="24"/>
          <w:szCs w:val="24"/>
          <w:lang w:val="pt-BR"/>
        </w:rPr>
        <w:t>.</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 xml:space="preserve">8.1.9 Dar ciência ao Diretor-Presidente para as providências junto à Coordenadoria Jurídica com vistas a adoção de eventuais medidas judiciais, em caso de descumprimento de obrigações pelo </w:t>
      </w:r>
      <w:r>
        <w:rPr>
          <w:rFonts w:ascii="Times New Roman" w:hAnsi="Times New Roman"/>
          <w:b/>
          <w:bCs/>
          <w:color w:val="000000"/>
          <w:sz w:val="24"/>
          <w:szCs w:val="24"/>
          <w:lang w:val="pt-BR"/>
        </w:rPr>
        <w:t>CONTRATADO</w:t>
      </w:r>
      <w:r>
        <w:rPr>
          <w:rFonts w:ascii="Times New Roman" w:hAnsi="Times New Roman"/>
          <w:color w:val="000000"/>
          <w:sz w:val="24"/>
          <w:szCs w:val="24"/>
          <w:lang w:val="pt-BR"/>
        </w:rPr>
        <w:t>.</w:t>
      </w:r>
    </w:p>
    <w:p w:rsidR="00116057" w:rsidRDefault="00116057" w:rsidP="00116057">
      <w:pPr>
        <w:tabs>
          <w:tab w:val="left" w:pos="34"/>
        </w:tabs>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tabs>
          <w:tab w:val="left" w:pos="34"/>
        </w:tabs>
        <w:spacing w:before="120" w:after="120" w:line="288" w:lineRule="auto"/>
        <w:ind w:left="567" w:right="754" w:hanging="567"/>
        <w:contextualSpacing/>
        <w:jc w:val="both"/>
      </w:pPr>
      <w:r>
        <w:rPr>
          <w:rFonts w:ascii="Times New Roman" w:hAnsi="Times New Roman"/>
          <w:color w:val="000000"/>
          <w:sz w:val="24"/>
          <w:szCs w:val="24"/>
          <w:lang w:val="pt-BR"/>
        </w:rPr>
        <w:t>8.1.10 Emitir decisão fundamentada sobre todas as solicitações e reclamações relacionadas à execução do presente Contrato, ressalvados os requerimentos manifestamente impertinentes, meramente protelatórios ou de nenhum interesse para a boa execução do ajuste.</w:t>
      </w:r>
    </w:p>
    <w:p w:rsidR="00116057" w:rsidRDefault="00116057" w:rsidP="00116057">
      <w:pPr>
        <w:tabs>
          <w:tab w:val="left" w:pos="34"/>
        </w:tabs>
        <w:spacing w:before="120" w:after="120" w:line="288" w:lineRule="auto"/>
        <w:ind w:left="567" w:right="754" w:hanging="567"/>
        <w:contextualSpacing/>
        <w:jc w:val="both"/>
        <w:rPr>
          <w:rFonts w:ascii="Times New Roman" w:hAnsi="Times New Roman"/>
          <w:bCs/>
          <w:color w:val="000000"/>
          <w:sz w:val="24"/>
          <w:szCs w:val="24"/>
          <w:lang w:val="pt-BR"/>
        </w:rPr>
      </w:pPr>
    </w:p>
    <w:p w:rsidR="00116057" w:rsidRDefault="00116057" w:rsidP="00116057">
      <w:pPr>
        <w:tabs>
          <w:tab w:val="left" w:pos="34"/>
        </w:tabs>
        <w:spacing w:before="120" w:after="120" w:line="288" w:lineRule="auto"/>
        <w:ind w:left="567" w:right="754" w:hanging="567"/>
        <w:contextualSpacing/>
        <w:jc w:val="both"/>
      </w:pPr>
      <w:r>
        <w:rPr>
          <w:rFonts w:ascii="Times New Roman" w:hAnsi="Times New Roman"/>
          <w:bCs/>
          <w:color w:val="000000"/>
          <w:sz w:val="24"/>
          <w:szCs w:val="24"/>
          <w:lang w:val="pt-BR"/>
        </w:rPr>
        <w:t xml:space="preserve">8.1.10.1 O </w:t>
      </w:r>
      <w:r>
        <w:rPr>
          <w:rFonts w:ascii="Times New Roman" w:hAnsi="Times New Roman"/>
          <w:b/>
          <w:color w:val="000000"/>
          <w:sz w:val="24"/>
          <w:szCs w:val="24"/>
          <w:lang w:val="pt-BR"/>
        </w:rPr>
        <w:t>CONTRATANTE</w:t>
      </w:r>
      <w:r>
        <w:rPr>
          <w:rFonts w:ascii="Times New Roman" w:hAnsi="Times New Roman"/>
          <w:bCs/>
          <w:color w:val="000000"/>
          <w:sz w:val="24"/>
          <w:szCs w:val="24"/>
          <w:lang w:val="pt-BR"/>
        </w:rPr>
        <w:t xml:space="preserve"> terá o prazo de</w:t>
      </w:r>
      <w:r>
        <w:rPr>
          <w:rFonts w:ascii="Times New Roman" w:hAnsi="Times New Roman"/>
          <w:bCs/>
          <w:iCs/>
          <w:sz w:val="24"/>
          <w:szCs w:val="24"/>
          <w:lang w:val="pt-BR"/>
        </w:rPr>
        <w:t xml:space="preserve"> 1 (um) mês, a contar da data do protocolo do requerimento </w:t>
      </w:r>
      <w:r>
        <w:rPr>
          <w:rFonts w:ascii="Times New Roman" w:hAnsi="Times New Roman"/>
          <w:bCs/>
          <w:color w:val="000000"/>
          <w:sz w:val="24"/>
          <w:szCs w:val="24"/>
          <w:lang w:val="pt-BR"/>
        </w:rPr>
        <w:t>para decidir, admitida a prorrogação motivada por igual período.</w:t>
      </w:r>
    </w:p>
    <w:p w:rsidR="00116057" w:rsidRDefault="00116057" w:rsidP="00116057">
      <w:pPr>
        <w:spacing w:before="120" w:after="120" w:line="288" w:lineRule="auto"/>
        <w:ind w:left="567" w:right="754" w:hanging="567"/>
        <w:contextualSpacing/>
        <w:jc w:val="both"/>
        <w:rPr>
          <w:rFonts w:ascii="Times New Roman" w:hAnsi="Times New Roman"/>
          <w:bCs/>
          <w:color w:val="000000"/>
          <w:sz w:val="24"/>
          <w:szCs w:val="24"/>
          <w:lang w:val="pt-BR"/>
        </w:rPr>
      </w:pPr>
      <w:bookmarkStart w:id="2" w:name="_Hlk131082970"/>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xml:space="preserve">8.1.11 Responder aos eventuais pedidos de restabelecimento do equilíbrio econômico-financeiro efetuados pelo </w:t>
      </w:r>
      <w:r>
        <w:rPr>
          <w:rFonts w:ascii="Times New Roman" w:hAnsi="Times New Roman"/>
          <w:b/>
          <w:bCs/>
          <w:color w:val="000000"/>
          <w:sz w:val="24"/>
          <w:szCs w:val="24"/>
          <w:lang w:val="pt-BR"/>
        </w:rPr>
        <w:t>CONTRATADO</w:t>
      </w:r>
      <w:r>
        <w:rPr>
          <w:rFonts w:ascii="Times New Roman" w:hAnsi="Times New Roman"/>
          <w:color w:val="000000"/>
          <w:sz w:val="24"/>
          <w:szCs w:val="24"/>
          <w:lang w:val="pt-BR"/>
        </w:rPr>
        <w:t xml:space="preserve"> no prazo máximo de </w:t>
      </w:r>
      <w:r>
        <w:rPr>
          <w:rFonts w:ascii="Times New Roman" w:hAnsi="Times New Roman"/>
          <w:color w:val="FF0000"/>
          <w:sz w:val="24"/>
          <w:szCs w:val="24"/>
          <w:lang w:val="pt-BR"/>
        </w:rPr>
        <w:t>45</w:t>
      </w:r>
      <w:r>
        <w:rPr>
          <w:rFonts w:ascii="Times New Roman" w:hAnsi="Times New Roman"/>
          <w:color w:val="000000"/>
          <w:sz w:val="24"/>
          <w:szCs w:val="24"/>
          <w:lang w:val="pt-BR"/>
        </w:rPr>
        <w:t xml:space="preserve"> (</w:t>
      </w:r>
      <w:r>
        <w:rPr>
          <w:rFonts w:ascii="Times New Roman" w:hAnsi="Times New Roman"/>
          <w:color w:val="FF0000"/>
          <w:sz w:val="24"/>
          <w:szCs w:val="24"/>
          <w:lang w:val="pt-BR"/>
        </w:rPr>
        <w:t>quarenta e cinco</w:t>
      </w:r>
      <w:r>
        <w:rPr>
          <w:rFonts w:ascii="Times New Roman" w:hAnsi="Times New Roman"/>
          <w:color w:val="000000"/>
          <w:sz w:val="24"/>
          <w:szCs w:val="24"/>
          <w:lang w:val="pt-BR"/>
        </w:rPr>
        <w:t>) dias</w:t>
      </w:r>
      <w:r>
        <w:rPr>
          <w:rFonts w:ascii="Times New Roman" w:hAnsi="Times New Roman"/>
          <w:bCs/>
          <w:color w:val="000000"/>
          <w:sz w:val="24"/>
          <w:szCs w:val="24"/>
          <w:lang w:val="pt-BR"/>
        </w:rPr>
        <w:t xml:space="preserve">, admitida a prorrogação </w:t>
      </w:r>
      <w:r>
        <w:rPr>
          <w:rFonts w:ascii="Times New Roman" w:hAnsi="Times New Roman"/>
          <w:bCs/>
          <w:color w:val="000000"/>
          <w:sz w:val="24"/>
          <w:szCs w:val="24"/>
          <w:lang w:val="pt-BR"/>
        </w:rPr>
        <w:lastRenderedPageBreak/>
        <w:t>motivada, uma única vez, por igual período</w:t>
      </w:r>
      <w:r>
        <w:rPr>
          <w:rFonts w:ascii="Times New Roman" w:hAnsi="Times New Roman"/>
          <w:color w:val="000000"/>
          <w:sz w:val="24"/>
          <w:szCs w:val="24"/>
          <w:lang w:val="pt-BR"/>
        </w:rPr>
        <w:t>.</w:t>
      </w:r>
      <w:bookmarkEnd w:id="2"/>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8.1.12 Notificar os emitentes das garantias quanto ao início de processo administrativo para apuração de descumprimento de cláusulas contratuais.</w:t>
      </w:r>
    </w:p>
    <w:p w:rsidR="00116057" w:rsidRDefault="00116057" w:rsidP="00116057">
      <w:pPr>
        <w:spacing w:line="288" w:lineRule="auto"/>
        <w:ind w:left="567" w:right="754" w:hanging="567"/>
        <w:contextualSpacing/>
        <w:jc w:val="both"/>
        <w:rPr>
          <w:rFonts w:ascii="Times New Roman" w:hAnsi="Times New Roman"/>
          <w:bCs/>
          <w:sz w:val="24"/>
          <w:szCs w:val="24"/>
          <w:lang w:val="pt-BR"/>
        </w:rPr>
      </w:pPr>
    </w:p>
    <w:p w:rsidR="00116057" w:rsidRDefault="00116057" w:rsidP="00116057">
      <w:pPr>
        <w:spacing w:line="288" w:lineRule="auto"/>
        <w:ind w:left="567" w:right="754" w:hanging="567"/>
        <w:contextualSpacing/>
        <w:jc w:val="both"/>
      </w:pPr>
      <w:r>
        <w:rPr>
          <w:rFonts w:ascii="Times New Roman" w:hAnsi="Times New Roman"/>
          <w:bCs/>
          <w:sz w:val="24"/>
          <w:szCs w:val="24"/>
          <w:lang w:val="pt-BR"/>
        </w:rPr>
        <w:t>8.1.13</w:t>
      </w:r>
      <w:r>
        <w:rPr>
          <w:rFonts w:ascii="Times New Roman" w:hAnsi="Times New Roman"/>
          <w:sz w:val="24"/>
          <w:szCs w:val="24"/>
          <w:lang w:val="pt-BR"/>
        </w:rPr>
        <w:t xml:space="preserve"> G</w:t>
      </w:r>
      <w:r>
        <w:rPr>
          <w:rFonts w:ascii="Times New Roman" w:hAnsi="Times New Roman"/>
          <w:color w:val="000000"/>
          <w:sz w:val="24"/>
          <w:szCs w:val="24"/>
          <w:shd w:val="clear" w:color="auto" w:fill="FFFFFF"/>
          <w:lang w:val="pt-BR"/>
        </w:rPr>
        <w:t xml:space="preserve">arantir aos trabalhadores do </w:t>
      </w:r>
      <w:r>
        <w:rPr>
          <w:rFonts w:ascii="Times New Roman" w:hAnsi="Times New Roman"/>
          <w:b/>
          <w:bCs/>
          <w:color w:val="000000"/>
          <w:sz w:val="24"/>
          <w:szCs w:val="24"/>
          <w:lang w:val="pt-BR"/>
        </w:rPr>
        <w:t>CONTRATADO</w:t>
      </w:r>
      <w:r>
        <w:rPr>
          <w:rFonts w:ascii="Times New Roman" w:hAnsi="Times New Roman"/>
          <w:color w:val="000000"/>
          <w:sz w:val="24"/>
          <w:szCs w:val="24"/>
          <w:shd w:val="clear" w:color="auto" w:fill="FFFFFF"/>
          <w:lang w:val="pt-BR"/>
        </w:rPr>
        <w:t xml:space="preserve"> as mesmas condições sanitárias, de medidas de proteção à saúde e de segurança no trabalho e de instalações adequadas à prestação do serviço, bem como a utilização do refeitório e atendimento médico e ambulatorial prestado em serviço e durante o serviço, desde que assegurados aos seus servidores.</w:t>
      </w:r>
    </w:p>
    <w:p w:rsidR="00116057" w:rsidRDefault="00116057" w:rsidP="00116057">
      <w:pPr>
        <w:spacing w:line="288" w:lineRule="auto"/>
        <w:ind w:left="567" w:right="754" w:hanging="567"/>
        <w:contextualSpacing/>
        <w:jc w:val="both"/>
        <w:rPr>
          <w:rFonts w:ascii="Times New Roman" w:hAnsi="Times New Roman"/>
          <w:bCs/>
          <w:color w:val="000000"/>
          <w:sz w:val="24"/>
          <w:szCs w:val="24"/>
          <w:shd w:val="clear" w:color="auto" w:fill="FFFFFF"/>
          <w:lang w:val="pt-BR"/>
        </w:rPr>
      </w:pPr>
    </w:p>
    <w:p w:rsidR="00116057" w:rsidRDefault="00116057" w:rsidP="00116057">
      <w:pPr>
        <w:spacing w:line="288" w:lineRule="auto"/>
        <w:ind w:left="567" w:right="754" w:hanging="567"/>
        <w:contextualSpacing/>
        <w:jc w:val="both"/>
      </w:pPr>
      <w:r>
        <w:rPr>
          <w:rFonts w:ascii="Times New Roman" w:hAnsi="Times New Roman"/>
          <w:bCs/>
          <w:color w:val="000000"/>
          <w:sz w:val="24"/>
          <w:szCs w:val="24"/>
          <w:lang w:val="pt-BR"/>
        </w:rPr>
        <w:t>8.1.14 E</w:t>
      </w:r>
      <w:r>
        <w:rPr>
          <w:rFonts w:ascii="Times New Roman" w:hAnsi="Times New Roman"/>
          <w:color w:val="000000"/>
          <w:sz w:val="24"/>
          <w:szCs w:val="24"/>
          <w:lang w:val="pt-BR"/>
        </w:rPr>
        <w:t xml:space="preserve">xpedir ofício à Secretaria da Receita Federal, comunicando a assinatura de contrato de prestação de serviços com cessão de mão de obra, para fins de exclusão obrigatória do Simples Nacional, caso o </w:t>
      </w:r>
      <w:r>
        <w:rPr>
          <w:rFonts w:ascii="Times New Roman" w:hAnsi="Times New Roman"/>
          <w:b/>
          <w:bCs/>
          <w:color w:val="000000"/>
          <w:sz w:val="24"/>
          <w:szCs w:val="24"/>
          <w:lang w:val="pt-BR"/>
        </w:rPr>
        <w:t>CONTRATADO</w:t>
      </w:r>
      <w:r>
        <w:rPr>
          <w:rFonts w:ascii="Times New Roman" w:hAnsi="Times New Roman"/>
          <w:color w:val="000000"/>
          <w:sz w:val="24"/>
          <w:szCs w:val="24"/>
          <w:lang w:val="pt-BR"/>
        </w:rPr>
        <w:t xml:space="preserve"> não comprove o cumprimento da obrigação no prazo fixado no </w:t>
      </w:r>
      <w:r>
        <w:rPr>
          <w:rFonts w:ascii="Times New Roman" w:hAnsi="Times New Roman"/>
          <w:sz w:val="24"/>
          <w:szCs w:val="24"/>
          <w:lang w:val="pt-BR"/>
        </w:rPr>
        <w:t xml:space="preserve">9.1.35.1 </w:t>
      </w:r>
      <w:r>
        <w:rPr>
          <w:rFonts w:ascii="Times New Roman" w:hAnsi="Times New Roman"/>
          <w:color w:val="000000"/>
          <w:sz w:val="24"/>
          <w:szCs w:val="24"/>
          <w:lang w:val="pt-BR"/>
        </w:rPr>
        <w:t>da cláusula nona, na forma do art. 29, I, da Lei Complementar n° 123/2006.</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shd w:val="clear" w:color="auto" w:fill="FFFFFF"/>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8.1.15 A Administração não responderá por quaisquer compromissos assumidos pelo </w:t>
      </w:r>
      <w:r>
        <w:rPr>
          <w:rFonts w:ascii="Times New Roman" w:hAnsi="Times New Roman"/>
          <w:b/>
          <w:bCs/>
          <w:color w:val="000000"/>
          <w:sz w:val="24"/>
          <w:szCs w:val="24"/>
          <w:lang w:val="pt-BR"/>
        </w:rPr>
        <w:t>CONTRATADO</w:t>
      </w:r>
      <w:r>
        <w:rPr>
          <w:rFonts w:ascii="Times New Roman" w:hAnsi="Times New Roman"/>
          <w:sz w:val="24"/>
          <w:szCs w:val="24"/>
          <w:lang w:val="pt-BR"/>
        </w:rPr>
        <w:t xml:space="preserve"> com terceiros, ainda que vinculados à execução do Contrato, bem como por qualquer dano causado a terceiros em decorrência de ato do </w:t>
      </w:r>
      <w:r>
        <w:rPr>
          <w:rFonts w:ascii="Times New Roman" w:hAnsi="Times New Roman"/>
          <w:b/>
          <w:bCs/>
          <w:color w:val="000000"/>
          <w:sz w:val="24"/>
          <w:szCs w:val="24"/>
          <w:lang w:val="pt-BR"/>
        </w:rPr>
        <w:t>CONTRATADO</w:t>
      </w:r>
      <w:r>
        <w:rPr>
          <w:rFonts w:ascii="Times New Roman" w:hAnsi="Times New Roman"/>
          <w:sz w:val="24"/>
          <w:szCs w:val="24"/>
          <w:lang w:val="pt-BR"/>
        </w:rPr>
        <w:t>, de seus empregados, prepostos ou subordinados.</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8.1.16 </w:t>
      </w:r>
      <w:r>
        <w:rPr>
          <w:rFonts w:ascii="Times New Roman" w:hAnsi="Times New Roman"/>
          <w:color w:val="000000"/>
          <w:sz w:val="24"/>
          <w:szCs w:val="24"/>
          <w:shd w:val="clear" w:color="auto" w:fill="FFFFFF"/>
          <w:lang w:val="pt-BR"/>
        </w:rPr>
        <w:t xml:space="preserve">O presente Contrato não configura vínculo empregatício entre os trabalhadores, ou sócios do </w:t>
      </w:r>
      <w:r>
        <w:rPr>
          <w:rFonts w:ascii="Times New Roman" w:hAnsi="Times New Roman"/>
          <w:b/>
          <w:bCs/>
          <w:sz w:val="24"/>
          <w:szCs w:val="24"/>
          <w:lang w:val="pt-BR"/>
        </w:rPr>
        <w:t>CONTRATADO</w:t>
      </w:r>
      <w:r>
        <w:rPr>
          <w:rFonts w:ascii="Times New Roman" w:hAnsi="Times New Roman"/>
          <w:color w:val="000000"/>
          <w:sz w:val="24"/>
          <w:szCs w:val="24"/>
          <w:shd w:val="clear" w:color="auto" w:fill="FFFFFF"/>
          <w:lang w:val="pt-BR"/>
        </w:rPr>
        <w:t xml:space="preserve"> e o </w:t>
      </w:r>
      <w:r>
        <w:rPr>
          <w:rFonts w:ascii="Times New Roman" w:hAnsi="Times New Roman"/>
          <w:b/>
          <w:bCs/>
          <w:color w:val="000000"/>
          <w:sz w:val="24"/>
          <w:szCs w:val="24"/>
          <w:shd w:val="clear" w:color="auto" w:fill="FFFFFF"/>
          <w:lang w:val="pt-BR"/>
        </w:rPr>
        <w:t>CONTRATANTE</w:t>
      </w:r>
      <w:r>
        <w:rPr>
          <w:rFonts w:ascii="Times New Roman" w:hAnsi="Times New Roman"/>
          <w:color w:val="000000"/>
          <w:sz w:val="24"/>
          <w:szCs w:val="24"/>
          <w:shd w:val="clear" w:color="auto" w:fill="FFFFFF"/>
          <w:lang w:val="pt-BR"/>
        </w:rPr>
        <w:t>.</w:t>
      </w:r>
    </w:p>
    <w:p w:rsidR="00116057" w:rsidRDefault="00116057" w:rsidP="00116057">
      <w:pPr>
        <w:pStyle w:val="Nivel01Titulo"/>
        <w:numPr>
          <w:ilvl w:val="0"/>
          <w:numId w:val="0"/>
        </w:numPr>
        <w:spacing w:line="288" w:lineRule="auto"/>
        <w:ind w:left="567" w:right="754" w:hanging="567"/>
        <w:contextualSpacing/>
      </w:pPr>
      <w:r>
        <w:rPr>
          <w:rFonts w:ascii="Times New Roman" w:hAnsi="Times New Roman"/>
          <w:color w:val="000000"/>
          <w:sz w:val="24"/>
          <w:szCs w:val="24"/>
        </w:rPr>
        <w:t xml:space="preserve">CLÁUSULA NONA - OBRIGAÇÕES DO CONTRATADO </w:t>
      </w:r>
    </w:p>
    <w:p w:rsidR="00116057" w:rsidRDefault="00116057" w:rsidP="00116057">
      <w:pPr>
        <w:spacing w:line="288" w:lineRule="auto"/>
        <w:ind w:left="567" w:right="754" w:hanging="567"/>
        <w:contextualSpacing/>
        <w:jc w:val="both"/>
        <w:rPr>
          <w:rFonts w:ascii="Times New Roman" w:hAnsi="Times New Roman" w:cs="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9.1 O </w:t>
      </w:r>
      <w:r>
        <w:rPr>
          <w:rFonts w:ascii="Times New Roman" w:hAnsi="Times New Roman"/>
          <w:b/>
          <w:bCs/>
          <w:sz w:val="24"/>
          <w:szCs w:val="24"/>
          <w:lang w:val="pt-BR"/>
        </w:rPr>
        <w:t>CONTRATADO</w:t>
      </w:r>
      <w:r>
        <w:rPr>
          <w:rFonts w:ascii="Times New Roman" w:hAnsi="Times New Roman"/>
          <w:sz w:val="24"/>
          <w:szCs w:val="24"/>
          <w:lang w:val="pt-BR"/>
        </w:rPr>
        <w:t xml:space="preserve"> deverá cumprir todas as obrigações constantes deste Contrato e em seus anexos, assumindo como exclusivamente seus os riscos e as despesas decorrentes da boa e perfeita execução do objeto e observando, ainda, as obrigações a seguir dispostas:</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9.1.1 Manter preposto aceito pela Administração no local do serviço para representá-lo na execução do Contrato.</w:t>
      </w:r>
    </w:p>
    <w:p w:rsidR="00116057" w:rsidRDefault="00116057" w:rsidP="00116057">
      <w:pPr>
        <w:spacing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after="120" w:line="288" w:lineRule="auto"/>
        <w:ind w:left="567" w:right="754" w:hanging="567"/>
        <w:contextualSpacing/>
        <w:jc w:val="both"/>
      </w:pPr>
      <w:r>
        <w:rPr>
          <w:rFonts w:ascii="Times New Roman" w:hAnsi="Times New Roman"/>
          <w:color w:val="000000"/>
          <w:sz w:val="24"/>
          <w:szCs w:val="24"/>
          <w:lang w:val="pt-BR"/>
        </w:rPr>
        <w:t xml:space="preserve">9.1.1.1 </w:t>
      </w:r>
      <w:r>
        <w:rPr>
          <w:rFonts w:ascii="Times New Roman" w:hAnsi="Times New Roman"/>
          <w:sz w:val="24"/>
          <w:szCs w:val="24"/>
          <w:lang w:val="pt-BR"/>
        </w:rPr>
        <w:t>A indicação ou a manutenção do preposto da empresa poderá ser recusada pelo órgão ou entidade, desde que devidamente justificada, devendo a empresa designar outro para o exercício da atividade.</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lastRenderedPageBreak/>
        <w:t>9.1.2 Atender às determinações regulares emitidas pelo fiscal do Contrato ou autoridade superior e prestar todo esclarecimento ou informação por eles solicitados.</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9.1.3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9.1.4 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xml:space="preserve">9.1.5 Responsabilizar-se pelos vícios e danos decorrentes da execução do objeto, </w:t>
      </w:r>
      <w:r>
        <w:rPr>
          <w:rFonts w:ascii="Times New Roman" w:hAnsi="Times New Roman"/>
          <w:sz w:val="24"/>
          <w:szCs w:val="24"/>
          <w:lang w:val="pt-BR"/>
        </w:rPr>
        <w:t xml:space="preserve">de acordo com o </w:t>
      </w:r>
      <w:hyperlink r:id="rId12" w:history="1">
        <w:r>
          <w:rPr>
            <w:rStyle w:val="Hyperlink"/>
            <w:rFonts w:ascii="Times New Roman" w:hAnsi="Times New Roman"/>
            <w:color w:val="000000"/>
            <w:sz w:val="24"/>
            <w:szCs w:val="24"/>
            <w:lang w:val="pt-BR"/>
          </w:rPr>
          <w:t>Código de Defesa do Consumidor (Lei nº 8.078, de 11 de setembro de 1990</w:t>
        </w:r>
      </w:hyperlink>
      <w:r>
        <w:rPr>
          <w:rFonts w:ascii="Times New Roman" w:hAnsi="Times New Roman"/>
          <w:sz w:val="24"/>
          <w:szCs w:val="24"/>
          <w:lang w:val="pt-BR"/>
        </w:rPr>
        <w:t xml:space="preserve">), </w:t>
      </w:r>
      <w:r>
        <w:rPr>
          <w:rFonts w:ascii="Times New Roman" w:hAnsi="Times New Roman"/>
          <w:color w:val="000000"/>
          <w:sz w:val="24"/>
          <w:szCs w:val="24"/>
          <w:lang w:val="pt-BR"/>
        </w:rPr>
        <w:t xml:space="preserve">bem como por todo e qualquer dano causado à Administração ou terceiros, não reduzindo essa responsabilidade a fiscalização ou o acompanhamento da execução contratual pelo </w:t>
      </w:r>
      <w:r>
        <w:rPr>
          <w:rFonts w:ascii="Times New Roman" w:hAnsi="Times New Roman"/>
          <w:b/>
          <w:bCs/>
          <w:color w:val="000000"/>
          <w:sz w:val="24"/>
          <w:szCs w:val="24"/>
          <w:lang w:val="pt-BR"/>
        </w:rPr>
        <w:t>CONTRATANTE</w:t>
      </w:r>
      <w:r>
        <w:rPr>
          <w:rFonts w:ascii="Times New Roman" w:hAnsi="Times New Roman"/>
          <w:color w:val="000000"/>
          <w:sz w:val="24"/>
          <w:szCs w:val="24"/>
          <w:lang w:val="pt-BR"/>
        </w:rPr>
        <w:t>, que ficará autorizado a descontar dos pagamentos devidos ou da garantia o valor correspondente aos danos sofridos.</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xml:space="preserve">9.1.6 Não contratar, durante a vigência do Contrato, cônjuge, companheiro ou parente em linha reta, colateral ou por afinidade, até o terceiro grau, de dirigente do </w:t>
      </w:r>
      <w:r>
        <w:rPr>
          <w:rFonts w:ascii="Times New Roman" w:hAnsi="Times New Roman"/>
          <w:b/>
          <w:bCs/>
          <w:color w:val="000000"/>
          <w:sz w:val="24"/>
          <w:szCs w:val="24"/>
          <w:lang w:val="pt-BR"/>
        </w:rPr>
        <w:t>CONTRATANTE</w:t>
      </w:r>
      <w:r>
        <w:rPr>
          <w:rFonts w:ascii="Times New Roman" w:hAnsi="Times New Roman"/>
          <w:color w:val="000000"/>
          <w:sz w:val="24"/>
          <w:szCs w:val="24"/>
          <w:lang w:val="pt-BR"/>
        </w:rPr>
        <w:t xml:space="preserve"> ou de agente público que atue na fiscalização ou na gestão do Contrato.</w:t>
      </w:r>
    </w:p>
    <w:p w:rsidR="00116057" w:rsidRDefault="00116057" w:rsidP="00116057">
      <w:pPr>
        <w:spacing w:before="120" w:after="120" w:line="288" w:lineRule="auto"/>
        <w:ind w:left="567" w:right="754" w:hanging="567"/>
        <w:contextualSpacing/>
        <w:jc w:val="both"/>
        <w:rPr>
          <w:rFonts w:ascii="Times New Roman" w:hAnsi="Times New Roman"/>
          <w:iCs/>
          <w:color w:val="000000"/>
          <w:sz w:val="24"/>
          <w:szCs w:val="24"/>
          <w:lang w:val="pt-BR"/>
        </w:rPr>
      </w:pPr>
      <w:bookmarkStart w:id="3" w:name="_Hlk131083104"/>
    </w:p>
    <w:p w:rsidR="00116057" w:rsidRDefault="00116057" w:rsidP="00116057">
      <w:pPr>
        <w:spacing w:before="120" w:after="120" w:line="288" w:lineRule="auto"/>
        <w:ind w:left="567" w:right="754" w:hanging="567"/>
        <w:contextualSpacing/>
        <w:jc w:val="both"/>
      </w:pPr>
      <w:r>
        <w:rPr>
          <w:rFonts w:ascii="Times New Roman" w:hAnsi="Times New Roman"/>
          <w:iCs/>
          <w:color w:val="000000"/>
          <w:sz w:val="24"/>
          <w:szCs w:val="24"/>
          <w:lang w:val="pt-BR"/>
        </w:rPr>
        <w:t>9.1.7 Manter a regularidade junto ao SICAF.</w:t>
      </w:r>
    </w:p>
    <w:p w:rsidR="00116057" w:rsidRDefault="00116057" w:rsidP="00116057">
      <w:pPr>
        <w:spacing w:before="120" w:after="120" w:line="288" w:lineRule="auto"/>
        <w:ind w:left="567" w:right="754" w:hanging="567"/>
        <w:contextualSpacing/>
        <w:jc w:val="both"/>
        <w:rPr>
          <w:rFonts w:ascii="Times New Roman" w:hAnsi="Times New Roman"/>
          <w:iCs/>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iCs/>
          <w:color w:val="000000"/>
          <w:sz w:val="24"/>
          <w:szCs w:val="24"/>
          <w:lang w:val="pt-BR"/>
        </w:rPr>
        <w:t xml:space="preserve">9.1.7.1 Quando não for possível a verificação da regularidade no Sistema de Cadastro </w:t>
      </w:r>
      <w:r>
        <w:rPr>
          <w:rFonts w:ascii="Times New Roman" w:hAnsi="Times New Roman"/>
          <w:iCs/>
          <w:sz w:val="24"/>
          <w:szCs w:val="24"/>
          <w:lang w:val="pt-BR"/>
        </w:rPr>
        <w:t xml:space="preserve">de Fornecedores – SICAF, o </w:t>
      </w:r>
      <w:r>
        <w:rPr>
          <w:rFonts w:ascii="Times New Roman" w:hAnsi="Times New Roman"/>
          <w:b/>
          <w:bCs/>
          <w:iCs/>
          <w:sz w:val="24"/>
          <w:szCs w:val="24"/>
          <w:lang w:val="pt-BR"/>
        </w:rPr>
        <w:t>CONTRATADO</w:t>
      </w:r>
      <w:r>
        <w:rPr>
          <w:rFonts w:ascii="Times New Roman" w:hAnsi="Times New Roman"/>
          <w:iCs/>
          <w:sz w:val="24"/>
          <w:szCs w:val="24"/>
          <w:lang w:val="pt-BR"/>
        </w:rPr>
        <w:t xml:space="preserve"> deverá entregar ao setor responsável pela fiscalização do Contrato, até o dia trinta do mês seguinte ao da prestação dos serviços, os seguintes documentos: </w:t>
      </w:r>
    </w:p>
    <w:p w:rsidR="00116057" w:rsidRDefault="00116057" w:rsidP="00116057">
      <w:pPr>
        <w:spacing w:before="120" w:after="120" w:line="288" w:lineRule="auto"/>
        <w:ind w:left="567" w:right="754" w:hanging="567"/>
        <w:contextualSpacing/>
        <w:jc w:val="both"/>
      </w:pPr>
      <w:r>
        <w:rPr>
          <w:rFonts w:ascii="Times New Roman" w:hAnsi="Times New Roman"/>
          <w:iCs/>
          <w:sz w:val="24"/>
          <w:szCs w:val="24"/>
          <w:lang w:val="pt-BR"/>
        </w:rPr>
        <w:t xml:space="preserve">a) prova de regularidade relativa à Seguridade </w:t>
      </w:r>
      <w:r>
        <w:rPr>
          <w:rFonts w:ascii="Times New Roman" w:hAnsi="Times New Roman"/>
          <w:sz w:val="24"/>
          <w:szCs w:val="24"/>
          <w:lang w:val="pt-BR"/>
        </w:rPr>
        <w:t>Social</w:t>
      </w:r>
      <w:r>
        <w:rPr>
          <w:rFonts w:ascii="Times New Roman" w:hAnsi="Times New Roman"/>
          <w:iCs/>
          <w:sz w:val="24"/>
          <w:szCs w:val="24"/>
          <w:lang w:val="pt-BR"/>
        </w:rPr>
        <w:t xml:space="preserve">; </w:t>
      </w:r>
    </w:p>
    <w:p w:rsidR="00116057" w:rsidRDefault="00116057" w:rsidP="00116057">
      <w:pPr>
        <w:spacing w:before="120" w:after="120" w:line="288" w:lineRule="auto"/>
        <w:ind w:left="567" w:right="754" w:hanging="567"/>
        <w:contextualSpacing/>
        <w:jc w:val="both"/>
      </w:pPr>
      <w:r>
        <w:rPr>
          <w:rFonts w:ascii="Times New Roman" w:hAnsi="Times New Roman"/>
          <w:iCs/>
          <w:sz w:val="24"/>
          <w:szCs w:val="24"/>
          <w:lang w:val="pt-BR"/>
        </w:rPr>
        <w:t xml:space="preserve">b) certidão conjunta relativa aos tributos federais e à Dívida Ativa da União; </w:t>
      </w:r>
    </w:p>
    <w:p w:rsidR="00116057" w:rsidRDefault="00116057" w:rsidP="00116057">
      <w:pPr>
        <w:spacing w:before="120" w:after="120" w:line="288" w:lineRule="auto"/>
        <w:ind w:left="567" w:right="754" w:hanging="567"/>
        <w:contextualSpacing/>
        <w:jc w:val="both"/>
      </w:pPr>
      <w:r>
        <w:rPr>
          <w:rFonts w:ascii="Times New Roman" w:hAnsi="Times New Roman"/>
          <w:iCs/>
          <w:sz w:val="24"/>
          <w:szCs w:val="24"/>
          <w:lang w:val="pt-BR"/>
        </w:rPr>
        <w:t xml:space="preserve">c) certidões que comprovem a regularidade perante as Fazendas do domicílio ou sede do </w:t>
      </w:r>
      <w:r>
        <w:rPr>
          <w:rFonts w:ascii="Times New Roman" w:hAnsi="Times New Roman"/>
          <w:b/>
          <w:bCs/>
          <w:sz w:val="24"/>
          <w:szCs w:val="24"/>
          <w:lang w:val="pt-BR"/>
        </w:rPr>
        <w:t>CONTRATADO</w:t>
      </w:r>
      <w:r>
        <w:rPr>
          <w:rFonts w:ascii="Times New Roman" w:hAnsi="Times New Roman"/>
          <w:iCs/>
          <w:sz w:val="24"/>
          <w:szCs w:val="24"/>
          <w:lang w:val="pt-BR"/>
        </w:rPr>
        <w:t xml:space="preserve">, na mesma forma exigida no Edital ou Aviso de Contratação Direta; </w:t>
      </w:r>
    </w:p>
    <w:p w:rsidR="00116057" w:rsidRDefault="00116057" w:rsidP="00116057">
      <w:pPr>
        <w:spacing w:before="120" w:after="120" w:line="288" w:lineRule="auto"/>
        <w:ind w:left="567" w:right="754" w:hanging="567"/>
        <w:contextualSpacing/>
        <w:jc w:val="both"/>
      </w:pPr>
      <w:r>
        <w:rPr>
          <w:rFonts w:ascii="Times New Roman" w:hAnsi="Times New Roman"/>
          <w:iCs/>
          <w:sz w:val="24"/>
          <w:szCs w:val="24"/>
          <w:lang w:val="pt-BR"/>
        </w:rPr>
        <w:t xml:space="preserve">d) Certidão de Regularidade do FGTS – CRF; e </w:t>
      </w:r>
    </w:p>
    <w:p w:rsidR="00116057" w:rsidRDefault="00116057" w:rsidP="00116057">
      <w:pPr>
        <w:spacing w:before="120" w:after="120" w:line="288" w:lineRule="auto"/>
        <w:ind w:left="567" w:right="754" w:hanging="567"/>
        <w:contextualSpacing/>
        <w:jc w:val="both"/>
      </w:pPr>
      <w:r>
        <w:rPr>
          <w:rFonts w:ascii="Times New Roman" w:hAnsi="Times New Roman"/>
          <w:iCs/>
          <w:sz w:val="24"/>
          <w:szCs w:val="24"/>
          <w:lang w:val="pt-BR"/>
        </w:rPr>
        <w:t>e) Certidão Negativa de Débitos Trabalhistas – CNDT;</w:t>
      </w:r>
    </w:p>
    <w:bookmarkEnd w:id="3"/>
    <w:p w:rsidR="00116057" w:rsidRDefault="00116057" w:rsidP="00116057">
      <w:pPr>
        <w:spacing w:before="120" w:after="120" w:line="288" w:lineRule="auto"/>
        <w:ind w:left="567" w:right="754" w:hanging="567"/>
        <w:contextualSpacing/>
        <w:jc w:val="both"/>
        <w:rPr>
          <w:rFonts w:ascii="Times New Roman" w:hAnsi="Times New Roman"/>
          <w:iCs/>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lastRenderedPageBreak/>
        <w:t xml:space="preserve">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rFonts w:ascii="Times New Roman" w:hAnsi="Times New Roman"/>
          <w:b/>
          <w:bCs/>
          <w:sz w:val="24"/>
          <w:szCs w:val="24"/>
          <w:lang w:val="pt-BR"/>
        </w:rPr>
        <w:t>CONTRATANTE</w:t>
      </w:r>
      <w:r>
        <w:rPr>
          <w:rFonts w:ascii="Times New Roman" w:hAnsi="Times New Roman"/>
          <w:sz w:val="24"/>
          <w:szCs w:val="24"/>
          <w:lang w:val="pt-BR"/>
        </w:rPr>
        <w:t xml:space="preserve"> e não poderá onerar o objeto do Contrato.</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9.1.9 Comunicar ao Fiscal do Contrato, no prazo de 24 (vinte e quatro) horas, qualquer ocorrência anormal ou </w:t>
      </w:r>
      <w:r>
        <w:rPr>
          <w:rFonts w:ascii="Times New Roman" w:hAnsi="Times New Roman"/>
          <w:color w:val="000000"/>
          <w:sz w:val="24"/>
          <w:szCs w:val="24"/>
          <w:lang w:val="pt-BR"/>
        </w:rPr>
        <w:t>acidente</w:t>
      </w:r>
      <w:r>
        <w:rPr>
          <w:rFonts w:ascii="Times New Roman" w:hAnsi="Times New Roman"/>
          <w:sz w:val="24"/>
          <w:szCs w:val="24"/>
          <w:lang w:val="pt-BR"/>
        </w:rPr>
        <w:t xml:space="preserve"> que se verifique no local da execução do objeto contratual.</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9.1.10 Prestar esclarecimentos ou informações solicitados pelo </w:t>
      </w:r>
      <w:r>
        <w:rPr>
          <w:rFonts w:ascii="Times New Roman" w:hAnsi="Times New Roman"/>
          <w:b/>
          <w:bCs/>
          <w:sz w:val="24"/>
          <w:szCs w:val="24"/>
          <w:lang w:val="pt-BR"/>
        </w:rPr>
        <w:t>CONTRATANTE</w:t>
      </w:r>
      <w:r>
        <w:rPr>
          <w:rFonts w:ascii="Times New Roman" w:hAnsi="Times New Roman"/>
          <w:sz w:val="24"/>
          <w:szCs w:val="24"/>
          <w:lang w:val="pt-BR"/>
        </w:rPr>
        <w:t xml:space="preserve"> ou por seus prepostos, garantindo-lhes o acesso, a qualquer tempo, ao local dos trabalhos, bem como aos documentos relativos à execução do empreendimento.</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9.1.11 Paralisar, por determinação do </w:t>
      </w:r>
      <w:r>
        <w:rPr>
          <w:rFonts w:ascii="Times New Roman" w:hAnsi="Times New Roman"/>
          <w:b/>
          <w:bCs/>
          <w:sz w:val="24"/>
          <w:szCs w:val="24"/>
          <w:lang w:val="pt-BR"/>
        </w:rPr>
        <w:t>CONTRATANTE</w:t>
      </w:r>
      <w:r>
        <w:rPr>
          <w:rFonts w:ascii="Times New Roman" w:hAnsi="Times New Roman"/>
          <w:sz w:val="24"/>
          <w:szCs w:val="24"/>
          <w:lang w:val="pt-BR"/>
        </w:rPr>
        <w:t>, qualquer atividade que não esteja sendo executada de acordo com a boa técnica ou que ponha em risco a segurança de pessoas ou bens de terceiros.</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9.1.12 Promover a guarda, manutenção e vigilância de materiais, ferramentas, e tudo o que for necessário à execução do objeto, durante a vigência do Contrato.</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9.1.13 Conduzir os trabalhos com estrita observância às normas da legislação pertinente, cumprindo as determinações dos Poderes Públicos, mantendo sempre limpo o local dos serviços e nas melhores condições de segurança, higiene e disciplina.</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9.1.14 Submeter previamente, por escrito, ao </w:t>
      </w:r>
      <w:r>
        <w:rPr>
          <w:rFonts w:ascii="Times New Roman" w:hAnsi="Times New Roman"/>
          <w:b/>
          <w:bCs/>
          <w:sz w:val="24"/>
          <w:szCs w:val="24"/>
          <w:lang w:val="pt-BR"/>
        </w:rPr>
        <w:t>CONTRATANTE</w:t>
      </w:r>
      <w:r>
        <w:rPr>
          <w:rFonts w:ascii="Times New Roman" w:hAnsi="Times New Roman"/>
          <w:sz w:val="24"/>
          <w:szCs w:val="24"/>
          <w:lang w:val="pt-BR"/>
        </w:rPr>
        <w:t>, para análise e aprovação, quaisquer mudanças nos métodos executivos que fujam às especificações do serviço, de acordo com os documentos anexos a este instrumento.</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xml:space="preserve">9.1.15 Não permitir a utilização de qualquer trabalho do menor de dezesseis anos, </w:t>
      </w:r>
      <w:r>
        <w:rPr>
          <w:rFonts w:ascii="Times New Roman" w:hAnsi="Times New Roman"/>
          <w:sz w:val="24"/>
          <w:szCs w:val="24"/>
          <w:lang w:val="pt-BR"/>
        </w:rPr>
        <w:t>exceto na condição de aprendiz para os maiores de quatorze anos, nem permitir a utilização do trabalho do menor de dezoito anos em trabalho noturno, perigoso ou insalubre, na forma do art. 7º, XXXIII, da Constituição Federal.</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9.1.16 Manter durante toda a vigência do Contrato, em compatibilidade com as obrigações assumidas, todas as condições exigidas para a habilitação.</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9.1.17 Cumprir, durante todo o período de execução do Contrato, a reserva de cargos prevista em lei para pessoa com deficiência, para reabilitado da Previdência Social ou para aprendiz, bem como as reservas de cargos previstas na legislação.</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9.1.17.1   Na forma da Lei estadual nº 7.258/2016, a empresa com 100 (cem) ou mais empregados alocados a este Contrato está obrigada a preencher de 2% (dois por cento) a 5% (cinco por cento) dos seus postos de trabalho com beneficiários reabilitados ou pessoas portadoras de deficiência, habilitadas, na seguinte proporção:</w:t>
      </w: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I - até 200 empregados......................................................... 2%;</w:t>
      </w: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II - de 201 a 500...................................................................... 3%;</w:t>
      </w: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III - de 501 a 1.000.................................................................. 4%;</w:t>
      </w: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IV - de 1.001 em diante. ......................................................... 5%.</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9.1.17.2 Comprovar a reserva de cargos a que se refere o item acima, no prazo fixado pelo fiscal do Contrato, com a indicação dos empregados que preencheram as referidas vagas.</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9.1.18 Guardar sigilo sobre todas as informações obtidas em decorrência do cumprimento do Contrato.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9.1.19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81, </w:t>
      </w:r>
      <w:proofErr w:type="gramStart"/>
      <w:r>
        <w:rPr>
          <w:rFonts w:ascii="Times New Roman" w:hAnsi="Times New Roman"/>
          <w:sz w:val="24"/>
          <w:szCs w:val="24"/>
          <w:lang w:val="pt-BR"/>
        </w:rPr>
        <w:t>VI,  da</w:t>
      </w:r>
      <w:proofErr w:type="gramEnd"/>
      <w:r>
        <w:rPr>
          <w:rFonts w:ascii="Times New Roman" w:hAnsi="Times New Roman"/>
          <w:sz w:val="24"/>
          <w:szCs w:val="24"/>
          <w:lang w:val="pt-BR"/>
        </w:rPr>
        <w:t xml:space="preserve"> Lei nº 13.303/2016.</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9.1.20 Cumprir, além dos postulados legais vigentes de âmbito federal, estadual ou municipal, as normas de segurança do </w:t>
      </w:r>
      <w:r>
        <w:rPr>
          <w:rFonts w:ascii="Times New Roman" w:hAnsi="Times New Roman"/>
          <w:b/>
          <w:bCs/>
          <w:sz w:val="24"/>
          <w:szCs w:val="24"/>
          <w:lang w:val="pt-BR"/>
        </w:rPr>
        <w:t>CONTRATANTE</w:t>
      </w:r>
      <w:r>
        <w:rPr>
          <w:rFonts w:ascii="Times New Roman" w:hAnsi="Times New Roman"/>
          <w:sz w:val="24"/>
          <w:szCs w:val="24"/>
          <w:lang w:val="pt-BR"/>
        </w:rPr>
        <w:t>.</w:t>
      </w:r>
    </w:p>
    <w:p w:rsidR="00116057" w:rsidRDefault="00116057" w:rsidP="00116057">
      <w:pPr>
        <w:spacing w:line="288" w:lineRule="auto"/>
        <w:ind w:left="567" w:right="754" w:hanging="567"/>
        <w:contextualSpacing/>
        <w:jc w:val="both"/>
        <w:rPr>
          <w:rFonts w:ascii="Times New Roman" w:eastAsia="Arial" w:hAnsi="Times New Roman"/>
          <w:sz w:val="24"/>
          <w:szCs w:val="24"/>
          <w:lang w:val="pt-BR"/>
        </w:rPr>
      </w:pPr>
    </w:p>
    <w:p w:rsidR="00116057" w:rsidRDefault="00116057" w:rsidP="00116057">
      <w:pPr>
        <w:spacing w:line="288" w:lineRule="auto"/>
        <w:ind w:left="567" w:right="754" w:hanging="567"/>
        <w:contextualSpacing/>
        <w:jc w:val="both"/>
      </w:pPr>
      <w:r>
        <w:rPr>
          <w:rFonts w:ascii="Times New Roman" w:eastAsia="Arial" w:hAnsi="Times New Roman"/>
          <w:sz w:val="24"/>
          <w:szCs w:val="24"/>
          <w:lang w:val="pt-BR"/>
        </w:rPr>
        <w:t>9.1.21 Assegurar aos seus trabalhadores ambiente de trabalho, inclusive equipamentos e instalações, em condições adequadas ao cumprimento das normas de saúde, segurança e bem-estar no trabalho.</w:t>
      </w:r>
    </w:p>
    <w:p w:rsidR="00116057" w:rsidRDefault="00116057" w:rsidP="00116057">
      <w:pPr>
        <w:pStyle w:val="PargrafodaLista"/>
        <w:spacing w:line="288" w:lineRule="auto"/>
        <w:ind w:left="567" w:right="754" w:hanging="567"/>
        <w:contextualSpacing/>
        <w:rPr>
          <w:rFonts w:ascii="Times New Roman" w:eastAsia="Arial" w:hAnsi="Times New Roman"/>
          <w:sz w:val="24"/>
          <w:szCs w:val="24"/>
          <w:lang w:val="pt-BR"/>
        </w:rPr>
      </w:pPr>
    </w:p>
    <w:p w:rsidR="00116057" w:rsidRDefault="00116057" w:rsidP="00116057">
      <w:pPr>
        <w:pStyle w:val="PargrafodaLista"/>
        <w:spacing w:line="288" w:lineRule="auto"/>
        <w:ind w:left="567" w:right="754" w:hanging="567"/>
        <w:contextualSpacing/>
      </w:pPr>
      <w:r>
        <w:rPr>
          <w:rFonts w:ascii="Times New Roman" w:eastAsia="Arial" w:hAnsi="Times New Roman"/>
          <w:sz w:val="24"/>
          <w:szCs w:val="24"/>
          <w:lang w:val="pt-BR"/>
        </w:rPr>
        <w:t>9.1.22 Promover a organização técnica e administrativa dos serviços, de modo a conduzi-los eficaz e eficientemente, de acordo com os documentos e especificações que integram o Termo de Referência, no prazo determinado.</w:t>
      </w:r>
    </w:p>
    <w:p w:rsidR="00116057" w:rsidRDefault="00116057" w:rsidP="00116057">
      <w:pPr>
        <w:pStyle w:val="PargrafodaLista"/>
        <w:spacing w:line="288" w:lineRule="auto"/>
        <w:ind w:left="567" w:right="754" w:hanging="567"/>
        <w:contextualSpacing/>
        <w:rPr>
          <w:rFonts w:ascii="Times New Roman" w:eastAsia="Arial" w:hAnsi="Times New Roman"/>
          <w:sz w:val="24"/>
          <w:szCs w:val="24"/>
          <w:lang w:val="pt-BR"/>
        </w:rPr>
      </w:pPr>
    </w:p>
    <w:p w:rsidR="00116057" w:rsidRDefault="00116057" w:rsidP="00116057">
      <w:pPr>
        <w:pStyle w:val="PargrafodaLista"/>
        <w:spacing w:line="288" w:lineRule="auto"/>
        <w:ind w:left="567" w:right="754" w:hanging="567"/>
        <w:contextualSpacing/>
      </w:pPr>
      <w:r>
        <w:rPr>
          <w:rFonts w:ascii="Times New Roman" w:eastAsia="Arial" w:hAnsi="Times New Roman"/>
          <w:sz w:val="24"/>
          <w:szCs w:val="24"/>
          <w:lang w:val="pt-BR"/>
        </w:rPr>
        <w:lastRenderedPageBreak/>
        <w:t>9.1.23 Prestar os serviços dentro dos parâmetros e rotinas estabelecidos, fornecendo todos os materiais, equipamentos e utensílios em quantidade, qualidade e tecnologia adequadas, com a observância às recomendações aceitas pela boa técnica, normas e legislação.</w:t>
      </w:r>
    </w:p>
    <w:p w:rsidR="00116057" w:rsidRDefault="00116057" w:rsidP="00116057">
      <w:pPr>
        <w:spacing w:after="120" w:line="288" w:lineRule="auto"/>
        <w:ind w:left="567" w:right="754" w:hanging="567"/>
        <w:contextualSpacing/>
        <w:jc w:val="both"/>
        <w:rPr>
          <w:rFonts w:ascii="Times New Roman" w:eastAsia="Arial" w:hAnsi="Times New Roman"/>
          <w:sz w:val="24"/>
          <w:szCs w:val="24"/>
          <w:lang w:val="pt-BR"/>
        </w:rPr>
      </w:pPr>
    </w:p>
    <w:p w:rsidR="00116057" w:rsidRDefault="00116057" w:rsidP="00116057">
      <w:pPr>
        <w:spacing w:after="120" w:line="288" w:lineRule="auto"/>
        <w:ind w:left="567" w:right="754" w:hanging="567"/>
        <w:contextualSpacing/>
        <w:jc w:val="both"/>
      </w:pPr>
      <w:r>
        <w:rPr>
          <w:rFonts w:ascii="Times New Roman" w:hAnsi="Times New Roman"/>
          <w:sz w:val="24"/>
          <w:szCs w:val="24"/>
          <w:lang w:val="pt-BR"/>
        </w:rPr>
        <w:t xml:space="preserve">9.1.24 Disponibilizar ao </w:t>
      </w:r>
      <w:r>
        <w:rPr>
          <w:rFonts w:ascii="Times New Roman" w:hAnsi="Times New Roman"/>
          <w:b/>
          <w:bCs/>
          <w:sz w:val="24"/>
          <w:szCs w:val="24"/>
          <w:lang w:val="pt-BR"/>
        </w:rPr>
        <w:t>CONTRATANTE</w:t>
      </w:r>
      <w:r>
        <w:rPr>
          <w:rFonts w:ascii="Times New Roman" w:hAnsi="Times New Roman"/>
          <w:sz w:val="24"/>
          <w:szCs w:val="24"/>
          <w:lang w:val="pt-BR"/>
        </w:rPr>
        <w:t xml:space="preserve"> os empregados devidamente uniformizados e identificados por meio de crachá, além de provê-los com os Equipamentos de Proteção Individual - EPI, quando for o caso.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9.1.25 </w:t>
      </w:r>
      <w:proofErr w:type="spellStart"/>
      <w:r>
        <w:rPr>
          <w:rFonts w:ascii="Times New Roman" w:hAnsi="Times New Roman"/>
          <w:sz w:val="24"/>
          <w:szCs w:val="24"/>
          <w:lang w:val="pt-BR"/>
        </w:rPr>
        <w:t>Fornecer</w:t>
      </w:r>
      <w:proofErr w:type="spellEnd"/>
      <w:r>
        <w:rPr>
          <w:rFonts w:ascii="Times New Roman" w:hAnsi="Times New Roman"/>
          <w:sz w:val="24"/>
          <w:szCs w:val="24"/>
          <w:lang w:val="pt-BR"/>
        </w:rPr>
        <w:t xml:space="preserve"> os uniformes a serem utilizados por seus empregados, sem repassar quaisquer custos a estes.</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9.1.26 Apresentar relação mensal dos empregados que expressamente optarem por não receber o vale transporte.</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9.1.27 Não permitir que o empregado designado para trabalhar em um turno preste seus serviços no turno imediatamente subsequente.</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9.1.28 Atender às solicitações do </w:t>
      </w:r>
      <w:r>
        <w:rPr>
          <w:rFonts w:ascii="Times New Roman" w:hAnsi="Times New Roman"/>
          <w:b/>
          <w:bCs/>
          <w:sz w:val="24"/>
          <w:szCs w:val="24"/>
          <w:lang w:val="pt-BR"/>
        </w:rPr>
        <w:t>CONTRATANTE</w:t>
      </w:r>
      <w:r>
        <w:rPr>
          <w:rFonts w:ascii="Times New Roman" w:hAnsi="Times New Roman"/>
          <w:sz w:val="24"/>
          <w:szCs w:val="24"/>
          <w:lang w:val="pt-BR"/>
        </w:rPr>
        <w:t xml:space="preserve"> quanto à substituição dos empregados alocados, no prazo fixado pelo fiscal do Contrato, nos casos em que ficar constatado descumprimento das obrigações relativas à execução do serviço.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9.1.29 Instruir seus empregados quanto à necessidade de acatar as normas internas da Administração.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9.1.30 Instruir seus empregados a respeito das atividades a serem desempenhadas, alertando-os a não executar atividades não abrangidas pelo Contrato, devendo o </w:t>
      </w:r>
      <w:r>
        <w:rPr>
          <w:rFonts w:ascii="Times New Roman" w:hAnsi="Times New Roman"/>
          <w:b/>
          <w:bCs/>
          <w:sz w:val="24"/>
          <w:szCs w:val="24"/>
          <w:lang w:val="pt-BR"/>
        </w:rPr>
        <w:t>CONTRATADO</w:t>
      </w:r>
      <w:r>
        <w:rPr>
          <w:rFonts w:ascii="Times New Roman" w:hAnsi="Times New Roman"/>
          <w:sz w:val="24"/>
          <w:szCs w:val="24"/>
          <w:lang w:val="pt-BR"/>
        </w:rPr>
        <w:t xml:space="preserve"> relatar ao </w:t>
      </w:r>
      <w:r>
        <w:rPr>
          <w:rFonts w:ascii="Times New Roman" w:hAnsi="Times New Roman"/>
          <w:b/>
          <w:bCs/>
          <w:sz w:val="24"/>
          <w:szCs w:val="24"/>
          <w:lang w:val="pt-BR"/>
        </w:rPr>
        <w:t>CONTRATANTE</w:t>
      </w:r>
      <w:r>
        <w:rPr>
          <w:rFonts w:ascii="Times New Roman" w:hAnsi="Times New Roman"/>
          <w:sz w:val="24"/>
          <w:szCs w:val="24"/>
          <w:lang w:val="pt-BR"/>
        </w:rPr>
        <w:t xml:space="preserve"> toda e qualquer ocorrência neste sentido, a fim de evitar desvio de função.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9.1.31 Instruir seus empregados, no início da execução contratual, quanto à obtenção das informações de seus interesses junto aos órgãos públicos, relativas ao contrato de trabalho e obrigações a ele inerentes, adotando, entre outras, as seguintes medidas:</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9.1.32 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9.1.33 Viabilizar a emissão do cartão cidadão pela Caixa Econômica Federal para todos os empregados, no prazo máximo de 60 (sessenta) dias, contados do início da prestação dos serviços ou da admissão do empregado;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9.1.34 Oferecer todos os meios necessários aos seus empregados para a obtenção de extratos de recolhimentos de seus direitos sociais, preferencialmente por meio eletrônico, quando disponível.</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9.1.35 Não se beneficiar da condição de optante pelo Simples Nacional, salvo quando se tratar das exceções previstas no § 5º-C do art. 18 da Lei Complementar nº 123/2006. </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9.1.35.1 Comunicar formalmente à Receita Federal a assinatura do contrato de prestação de serviços mediante cessão de mão de obra, para fins de exclusão obrigatória do Simples Nacional, a contar do mês seguinte ao da contratação, conforme previsão do art.17, XII, art. 30, §1º, II, e do art. 31, II, todos da Lei Complementar nº 123/2006, salvo quando se tratar das exceções previstas no § 5º-C do art. 18 do mesmo diploma legal.</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9.1.35.2 Para efeito de comprovação da comunicação, o </w:t>
      </w:r>
      <w:r>
        <w:rPr>
          <w:rFonts w:ascii="Times New Roman" w:hAnsi="Times New Roman"/>
          <w:b/>
          <w:bCs/>
          <w:sz w:val="24"/>
          <w:szCs w:val="24"/>
          <w:lang w:val="pt-BR"/>
        </w:rPr>
        <w:t>CONTRATADO</w:t>
      </w:r>
      <w:r>
        <w:rPr>
          <w:rFonts w:ascii="Times New Roman" w:hAnsi="Times New Roman"/>
          <w:sz w:val="24"/>
          <w:szCs w:val="24"/>
          <w:lang w:val="pt-BR"/>
        </w:rPr>
        <w:t xml:space="preserve"> deverá apresentar cópia do ofício enviado à Receita Federal do Brasil, com comprovante de entrega e recebimento, comunicando a assinatura do contrato de prestação de serviços mediante cessão de mão de obra, até o último dia útil do mês subsequente ao da ocorrência da situação de vedação.</w:t>
      </w:r>
    </w:p>
    <w:p w:rsidR="00116057" w:rsidRDefault="00116057" w:rsidP="00116057">
      <w:pPr>
        <w:spacing w:line="288" w:lineRule="auto"/>
        <w:ind w:left="567" w:right="754" w:hanging="567"/>
        <w:contextualSpacing/>
        <w:jc w:val="both"/>
        <w:rPr>
          <w:rFonts w:ascii="Times New Roman" w:hAnsi="Times New Roman"/>
          <w:bCs/>
          <w:sz w:val="24"/>
          <w:szCs w:val="24"/>
          <w:lang w:val="pt-BR"/>
        </w:rPr>
      </w:pPr>
    </w:p>
    <w:p w:rsidR="00116057" w:rsidRDefault="00116057" w:rsidP="00116057">
      <w:pPr>
        <w:spacing w:line="288" w:lineRule="auto"/>
        <w:ind w:left="567" w:right="754" w:hanging="567"/>
        <w:contextualSpacing/>
        <w:jc w:val="both"/>
      </w:pPr>
      <w:r>
        <w:rPr>
          <w:rFonts w:ascii="Times New Roman" w:hAnsi="Times New Roman"/>
          <w:bCs/>
          <w:sz w:val="24"/>
          <w:szCs w:val="24"/>
          <w:lang w:val="pt-BR"/>
        </w:rPr>
        <w:t>9.1.36 O</w:t>
      </w:r>
      <w:r>
        <w:rPr>
          <w:rFonts w:ascii="Times New Roman" w:hAnsi="Times New Roman"/>
          <w:sz w:val="24"/>
          <w:szCs w:val="24"/>
          <w:lang w:val="pt-BR"/>
        </w:rPr>
        <w:t>bservar o disposto no art. 5°-D da Lei n° 6.019/1974, que determina que o empregado que for demitido não poderá prestar serviços para esta mesma empresa, na qualidade de empregado de empresa prestadora de serviços antes do decurso de dezoito meses, contados a partir da demissão do empregado.</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 xml:space="preserve">9.1.37 Caso o valor do Contrato se enquadre no limite previsto no art. 1º da </w:t>
      </w:r>
      <w:r>
        <w:rPr>
          <w:rFonts w:ascii="Times New Roman" w:hAnsi="Times New Roman"/>
          <w:sz w:val="24"/>
          <w:szCs w:val="24"/>
          <w:lang w:val="pt-BR"/>
        </w:rPr>
        <w:t>Lei estadual nº 7.753, de 17 de outubro de 2017</w:t>
      </w:r>
      <w:r>
        <w:rPr>
          <w:rFonts w:ascii="Times New Roman" w:hAnsi="Times New Roman"/>
          <w:color w:val="000000"/>
          <w:sz w:val="24"/>
          <w:szCs w:val="24"/>
          <w:lang w:val="pt-BR"/>
        </w:rPr>
        <w:t>, m</w:t>
      </w:r>
      <w:r>
        <w:rPr>
          <w:rFonts w:ascii="Times New Roman" w:hAnsi="Times New Roman"/>
          <w:sz w:val="24"/>
          <w:szCs w:val="24"/>
          <w:lang w:val="pt-BR"/>
        </w:rPr>
        <w:t>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9.1.37.1 Caso o </w:t>
      </w:r>
      <w:r>
        <w:rPr>
          <w:rFonts w:ascii="Times New Roman" w:hAnsi="Times New Roman"/>
          <w:b/>
          <w:bCs/>
          <w:sz w:val="24"/>
          <w:szCs w:val="24"/>
          <w:lang w:val="pt-BR"/>
        </w:rPr>
        <w:t>CONTRATADO</w:t>
      </w:r>
      <w:r>
        <w:rPr>
          <w:rFonts w:ascii="Times New Roman" w:hAnsi="Times New Roman"/>
          <w:sz w:val="24"/>
          <w:szCs w:val="24"/>
          <w:lang w:val="pt-BR"/>
        </w:rPr>
        <w:t xml:space="preserve"> ainda não tenha programa de integridade instituído, compromete-se a </w:t>
      </w:r>
      <w:r>
        <w:rPr>
          <w:rFonts w:ascii="Times New Roman" w:hAnsi="Times New Roman"/>
          <w:sz w:val="24"/>
          <w:szCs w:val="24"/>
          <w:lang w:val="pt-BR"/>
        </w:rPr>
        <w:lastRenderedPageBreak/>
        <w:t>implantar o Programa de Integridade no prazo de até 180 (cento e oitenta) dias corridos, a partir da data de celebração do presente Contrato, na forma da Lei nº 7.753/2017.</w:t>
      </w:r>
    </w:p>
    <w:p w:rsidR="00116057" w:rsidRDefault="00116057" w:rsidP="00116057">
      <w:pPr>
        <w:pStyle w:val="Nivel01Titulo"/>
        <w:numPr>
          <w:ilvl w:val="0"/>
          <w:numId w:val="0"/>
        </w:numPr>
        <w:tabs>
          <w:tab w:val="clear" w:pos="567"/>
          <w:tab w:val="left" w:pos="38"/>
        </w:tabs>
        <w:spacing w:line="288" w:lineRule="auto"/>
        <w:ind w:left="567" w:right="754" w:hanging="567"/>
        <w:contextualSpacing/>
      </w:pPr>
      <w:r>
        <w:rPr>
          <w:rFonts w:ascii="Times New Roman" w:hAnsi="Times New Roman"/>
          <w:color w:val="000000"/>
          <w:sz w:val="24"/>
          <w:szCs w:val="24"/>
        </w:rPr>
        <w:t>CLÁUSULA DÉCIMA - OBRIGAÇÕES PERTINENTES À LGPD</w:t>
      </w:r>
    </w:p>
    <w:p w:rsidR="00116057" w:rsidRDefault="00116057" w:rsidP="00116057">
      <w:pPr>
        <w:spacing w:before="120" w:after="120" w:line="288" w:lineRule="auto"/>
        <w:ind w:left="567" w:right="754" w:hanging="567"/>
        <w:contextualSpacing/>
        <w:jc w:val="both"/>
      </w:pPr>
      <w:r>
        <w:rPr>
          <w:rFonts w:ascii="Times New Roman" w:eastAsia="Arial Unicode MS" w:hAnsi="Times New Roman"/>
          <w:sz w:val="24"/>
          <w:szCs w:val="24"/>
          <w:lang w:val="pt-BR"/>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116057" w:rsidRDefault="00116057" w:rsidP="00116057">
      <w:pPr>
        <w:spacing w:before="120" w:after="120" w:line="288" w:lineRule="auto"/>
        <w:ind w:left="567" w:right="754" w:hanging="567"/>
        <w:contextualSpacing/>
        <w:jc w:val="both"/>
        <w:rPr>
          <w:rFonts w:ascii="Times New Roman" w:eastAsia="Arial Unicode MS"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eastAsia="Arial Unicode MS" w:hAnsi="Times New Roman"/>
          <w:sz w:val="24"/>
          <w:szCs w:val="24"/>
          <w:lang w:val="pt-BR"/>
        </w:rPr>
        <w:t xml:space="preserve">10.2 Os dados obtidos somente poderão ser utilizados para as finalidades que justificaram seu acesso e de acordo com a boa-fé e com os princípios do art. 6º da LGPD. </w:t>
      </w:r>
    </w:p>
    <w:p w:rsidR="00116057" w:rsidRDefault="00116057" w:rsidP="00116057">
      <w:pPr>
        <w:spacing w:before="120" w:after="120" w:line="288" w:lineRule="auto"/>
        <w:ind w:left="567" w:right="754" w:hanging="567"/>
        <w:contextualSpacing/>
        <w:jc w:val="both"/>
        <w:rPr>
          <w:rFonts w:ascii="Times New Roman" w:eastAsia="Arial Unicode MS"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eastAsia="Arial Unicode MS" w:hAnsi="Times New Roman"/>
          <w:sz w:val="24"/>
          <w:szCs w:val="24"/>
          <w:lang w:val="pt-BR"/>
        </w:rPr>
        <w:t>10.3 É vedado o compartilhamento com terceiros dos dados obtidos fora das hipóteses permitidas em Lei.</w:t>
      </w:r>
    </w:p>
    <w:p w:rsidR="00116057" w:rsidRDefault="00116057" w:rsidP="00116057">
      <w:pPr>
        <w:spacing w:before="120" w:after="120" w:line="288" w:lineRule="auto"/>
        <w:ind w:left="567" w:right="754" w:hanging="567"/>
        <w:contextualSpacing/>
        <w:jc w:val="both"/>
        <w:rPr>
          <w:rFonts w:ascii="Times New Roman" w:eastAsia="Arial Unicode MS"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eastAsia="Arial Unicode MS" w:hAnsi="Times New Roman"/>
          <w:sz w:val="24"/>
          <w:szCs w:val="24"/>
          <w:lang w:val="pt-BR"/>
        </w:rPr>
        <w:t xml:space="preserve">10.4 A Administração deverá ser informada no prazo de 5 (cinco) dias úteis sobre todos os contratos de </w:t>
      </w:r>
      <w:proofErr w:type="spellStart"/>
      <w:r>
        <w:rPr>
          <w:rFonts w:ascii="Times New Roman" w:eastAsia="Arial Unicode MS" w:hAnsi="Times New Roman"/>
          <w:sz w:val="24"/>
          <w:szCs w:val="24"/>
          <w:lang w:val="pt-BR"/>
        </w:rPr>
        <w:t>suboperação</w:t>
      </w:r>
      <w:proofErr w:type="spellEnd"/>
      <w:r>
        <w:rPr>
          <w:rFonts w:ascii="Times New Roman" w:eastAsia="Arial Unicode MS" w:hAnsi="Times New Roman"/>
          <w:sz w:val="24"/>
          <w:szCs w:val="24"/>
          <w:lang w:val="pt-BR"/>
        </w:rPr>
        <w:t xml:space="preserve"> firmados ou que venham a ser celebrados pelo </w:t>
      </w:r>
      <w:r>
        <w:rPr>
          <w:rFonts w:ascii="Times New Roman" w:eastAsia="Arial Unicode MS" w:hAnsi="Times New Roman"/>
          <w:b/>
          <w:bCs/>
          <w:sz w:val="24"/>
          <w:szCs w:val="24"/>
          <w:lang w:val="pt-BR"/>
        </w:rPr>
        <w:t>CONTRATADO</w:t>
      </w:r>
      <w:r>
        <w:rPr>
          <w:rFonts w:ascii="Times New Roman" w:eastAsia="Arial Unicode MS" w:hAnsi="Times New Roman"/>
          <w:sz w:val="24"/>
          <w:szCs w:val="24"/>
          <w:lang w:val="pt-BR"/>
        </w:rPr>
        <w:t xml:space="preserve">. </w:t>
      </w:r>
    </w:p>
    <w:p w:rsidR="00116057" w:rsidRDefault="00116057" w:rsidP="00116057">
      <w:pPr>
        <w:spacing w:before="120" w:after="120" w:line="288" w:lineRule="auto"/>
        <w:ind w:left="567" w:right="754" w:hanging="567"/>
        <w:contextualSpacing/>
        <w:jc w:val="both"/>
        <w:rPr>
          <w:rFonts w:ascii="Times New Roman" w:eastAsia="Arial Unicode MS"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eastAsia="Arial Unicode MS" w:hAnsi="Times New Roman"/>
          <w:sz w:val="24"/>
          <w:szCs w:val="24"/>
          <w:lang w:val="pt-BR"/>
        </w:rPr>
        <w:t xml:space="preserve">10.5 Terminado o tratamento dos dados nos termos do art. 15 da LGPD, é dever do </w:t>
      </w:r>
      <w:r>
        <w:rPr>
          <w:rFonts w:ascii="Times New Roman" w:eastAsia="Arial Unicode MS" w:hAnsi="Times New Roman"/>
          <w:b/>
          <w:bCs/>
          <w:sz w:val="24"/>
          <w:szCs w:val="24"/>
          <w:lang w:val="pt-BR"/>
        </w:rPr>
        <w:t>CONTRATADO</w:t>
      </w:r>
      <w:r>
        <w:rPr>
          <w:rFonts w:ascii="Times New Roman" w:eastAsia="Arial Unicode MS" w:hAnsi="Times New Roman"/>
          <w:sz w:val="24"/>
          <w:szCs w:val="24"/>
          <w:lang w:val="pt-BR"/>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116057" w:rsidRDefault="00116057" w:rsidP="00116057">
      <w:pPr>
        <w:spacing w:before="120" w:after="120" w:line="288" w:lineRule="auto"/>
        <w:ind w:left="567" w:right="754" w:hanging="567"/>
        <w:contextualSpacing/>
        <w:jc w:val="both"/>
        <w:rPr>
          <w:rFonts w:ascii="Times New Roman" w:eastAsia="Arial Unicode MS"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eastAsia="Arial Unicode MS" w:hAnsi="Times New Roman"/>
          <w:sz w:val="24"/>
          <w:szCs w:val="24"/>
          <w:lang w:val="pt-BR"/>
        </w:rPr>
        <w:t xml:space="preserve">10.6 É dever do </w:t>
      </w:r>
      <w:r>
        <w:rPr>
          <w:rFonts w:ascii="Times New Roman" w:eastAsia="Arial Unicode MS" w:hAnsi="Times New Roman"/>
          <w:b/>
          <w:bCs/>
          <w:sz w:val="24"/>
          <w:szCs w:val="24"/>
          <w:lang w:val="pt-BR"/>
        </w:rPr>
        <w:t>CONTRATADO</w:t>
      </w:r>
      <w:r>
        <w:rPr>
          <w:rFonts w:ascii="Times New Roman" w:eastAsia="Arial Unicode MS" w:hAnsi="Times New Roman"/>
          <w:sz w:val="24"/>
          <w:szCs w:val="24"/>
          <w:lang w:val="pt-BR"/>
        </w:rPr>
        <w:t xml:space="preserve"> orientar e treinar seus empregados sobre os deveres, requisitos e responsabilidades decorrentes da LGPD. </w:t>
      </w:r>
    </w:p>
    <w:p w:rsidR="00116057" w:rsidRDefault="00116057" w:rsidP="00116057">
      <w:pPr>
        <w:tabs>
          <w:tab w:val="left" w:pos="709"/>
        </w:tabs>
        <w:spacing w:before="120" w:after="120" w:line="288" w:lineRule="auto"/>
        <w:ind w:left="567" w:right="754" w:hanging="567"/>
        <w:contextualSpacing/>
        <w:jc w:val="both"/>
        <w:rPr>
          <w:rFonts w:ascii="Times New Roman" w:eastAsia="Arial Unicode MS" w:hAnsi="Times New Roman"/>
          <w:sz w:val="24"/>
          <w:szCs w:val="24"/>
          <w:lang w:val="pt-BR"/>
        </w:rPr>
      </w:pPr>
    </w:p>
    <w:p w:rsidR="00116057" w:rsidRDefault="00116057" w:rsidP="00116057">
      <w:pPr>
        <w:tabs>
          <w:tab w:val="left" w:pos="709"/>
        </w:tabs>
        <w:spacing w:before="120" w:after="120" w:line="288" w:lineRule="auto"/>
        <w:ind w:left="567" w:right="754" w:hanging="567"/>
        <w:contextualSpacing/>
        <w:jc w:val="both"/>
      </w:pPr>
      <w:r>
        <w:rPr>
          <w:rFonts w:ascii="Times New Roman" w:eastAsia="Arial Unicode MS" w:hAnsi="Times New Roman"/>
          <w:sz w:val="24"/>
          <w:szCs w:val="24"/>
          <w:lang w:val="pt-BR"/>
        </w:rPr>
        <w:t xml:space="preserve">10.7 O </w:t>
      </w:r>
      <w:r>
        <w:rPr>
          <w:rFonts w:ascii="Times New Roman" w:eastAsia="Arial Unicode MS" w:hAnsi="Times New Roman"/>
          <w:b/>
          <w:bCs/>
          <w:sz w:val="24"/>
          <w:szCs w:val="24"/>
          <w:lang w:val="pt-BR"/>
        </w:rPr>
        <w:t>CONTRATADO</w:t>
      </w:r>
      <w:r>
        <w:rPr>
          <w:rFonts w:ascii="Times New Roman" w:eastAsia="Arial Unicode MS" w:hAnsi="Times New Roman"/>
          <w:sz w:val="24"/>
          <w:szCs w:val="24"/>
          <w:lang w:val="pt-BR"/>
        </w:rPr>
        <w:t xml:space="preserve"> deverá exigir de </w:t>
      </w:r>
      <w:proofErr w:type="spellStart"/>
      <w:r>
        <w:rPr>
          <w:rFonts w:ascii="Times New Roman" w:eastAsia="Arial Unicode MS" w:hAnsi="Times New Roman"/>
          <w:sz w:val="24"/>
          <w:szCs w:val="24"/>
          <w:lang w:val="pt-BR"/>
        </w:rPr>
        <w:t>suboperadores</w:t>
      </w:r>
      <w:proofErr w:type="spellEnd"/>
      <w:r>
        <w:rPr>
          <w:rFonts w:ascii="Times New Roman" w:eastAsia="Arial Unicode MS" w:hAnsi="Times New Roman"/>
          <w:sz w:val="24"/>
          <w:szCs w:val="24"/>
          <w:lang w:val="pt-BR"/>
        </w:rPr>
        <w:t xml:space="preserve"> e subcontratados o cumprimento dos deveres da presente cláusula, permanecendo integralmente responsável por garantir sua observância.</w:t>
      </w:r>
    </w:p>
    <w:p w:rsidR="00116057" w:rsidRDefault="00116057" w:rsidP="00116057">
      <w:pPr>
        <w:tabs>
          <w:tab w:val="left" w:pos="709"/>
        </w:tabs>
        <w:spacing w:before="120" w:after="120" w:line="288" w:lineRule="auto"/>
        <w:ind w:left="567" w:right="754" w:hanging="567"/>
        <w:contextualSpacing/>
        <w:jc w:val="both"/>
        <w:rPr>
          <w:rFonts w:ascii="Times New Roman" w:eastAsia="Arial Unicode MS" w:hAnsi="Times New Roman"/>
          <w:sz w:val="24"/>
          <w:szCs w:val="24"/>
          <w:lang w:val="pt-BR"/>
        </w:rPr>
      </w:pPr>
    </w:p>
    <w:p w:rsidR="00116057" w:rsidRDefault="00116057" w:rsidP="00116057">
      <w:pPr>
        <w:tabs>
          <w:tab w:val="left" w:pos="709"/>
        </w:tabs>
        <w:spacing w:before="120" w:after="120" w:line="288" w:lineRule="auto"/>
        <w:ind w:left="567" w:right="754" w:hanging="567"/>
        <w:contextualSpacing/>
        <w:jc w:val="both"/>
      </w:pPr>
      <w:r>
        <w:rPr>
          <w:rFonts w:ascii="Times New Roman" w:eastAsia="Arial Unicode MS" w:hAnsi="Times New Roman"/>
          <w:sz w:val="24"/>
          <w:szCs w:val="24"/>
          <w:lang w:val="pt-BR"/>
        </w:rPr>
        <w:t xml:space="preserve">10.8 O </w:t>
      </w:r>
      <w:r>
        <w:rPr>
          <w:rFonts w:ascii="Times New Roman" w:eastAsia="Arial Unicode MS" w:hAnsi="Times New Roman"/>
          <w:b/>
          <w:bCs/>
          <w:sz w:val="24"/>
          <w:szCs w:val="24"/>
          <w:lang w:val="pt-BR"/>
        </w:rPr>
        <w:t>CONTRATANTE</w:t>
      </w:r>
      <w:r>
        <w:rPr>
          <w:rFonts w:ascii="Times New Roman" w:eastAsia="Arial Unicode MS" w:hAnsi="Times New Roman"/>
          <w:sz w:val="24"/>
          <w:szCs w:val="24"/>
          <w:lang w:val="pt-BR"/>
        </w:rPr>
        <w:t xml:space="preserve"> poderá realizar diligência para aferir o cumprimento dessa cláusula, devendo o </w:t>
      </w:r>
      <w:r>
        <w:rPr>
          <w:rFonts w:ascii="Times New Roman" w:eastAsia="Arial Unicode MS" w:hAnsi="Times New Roman"/>
          <w:b/>
          <w:bCs/>
          <w:sz w:val="24"/>
          <w:szCs w:val="24"/>
          <w:lang w:val="pt-BR"/>
        </w:rPr>
        <w:t>CONTRATADO</w:t>
      </w:r>
      <w:r>
        <w:rPr>
          <w:rFonts w:ascii="Times New Roman" w:eastAsia="Arial Unicode MS" w:hAnsi="Times New Roman"/>
          <w:sz w:val="24"/>
          <w:szCs w:val="24"/>
          <w:lang w:val="pt-BR"/>
        </w:rPr>
        <w:t xml:space="preserve"> atender prontamente eventuais pedidos de comprovação formulados. </w:t>
      </w:r>
    </w:p>
    <w:p w:rsidR="00116057" w:rsidRDefault="00116057" w:rsidP="00116057">
      <w:pPr>
        <w:tabs>
          <w:tab w:val="left" w:pos="0"/>
        </w:tabs>
        <w:spacing w:before="120" w:after="120" w:line="288" w:lineRule="auto"/>
        <w:ind w:left="567" w:right="754" w:hanging="567"/>
        <w:contextualSpacing/>
        <w:jc w:val="both"/>
        <w:rPr>
          <w:rFonts w:ascii="Times New Roman" w:eastAsia="Arial Unicode MS" w:hAnsi="Times New Roman"/>
          <w:sz w:val="24"/>
          <w:szCs w:val="24"/>
          <w:lang w:val="pt-BR"/>
        </w:rPr>
      </w:pPr>
    </w:p>
    <w:p w:rsidR="00116057" w:rsidRDefault="00116057" w:rsidP="00116057">
      <w:pPr>
        <w:tabs>
          <w:tab w:val="left" w:pos="709"/>
        </w:tabs>
        <w:spacing w:before="120" w:after="120" w:line="288" w:lineRule="auto"/>
        <w:ind w:left="567" w:right="754" w:hanging="567"/>
        <w:contextualSpacing/>
        <w:jc w:val="both"/>
      </w:pPr>
      <w:r>
        <w:rPr>
          <w:rFonts w:ascii="Times New Roman" w:eastAsia="Arial Unicode MS" w:hAnsi="Times New Roman"/>
          <w:sz w:val="24"/>
          <w:szCs w:val="24"/>
          <w:lang w:val="pt-BR"/>
        </w:rPr>
        <w:t xml:space="preserve">10.9 O </w:t>
      </w:r>
      <w:r>
        <w:rPr>
          <w:rFonts w:ascii="Times New Roman" w:eastAsia="Arial Unicode MS" w:hAnsi="Times New Roman"/>
          <w:b/>
          <w:bCs/>
          <w:sz w:val="24"/>
          <w:szCs w:val="24"/>
          <w:lang w:val="pt-BR"/>
        </w:rPr>
        <w:t>CONTRATADO</w:t>
      </w:r>
      <w:r>
        <w:rPr>
          <w:rFonts w:ascii="Times New Roman" w:eastAsia="Arial Unicode MS" w:hAnsi="Times New Roman"/>
          <w:sz w:val="24"/>
          <w:szCs w:val="24"/>
          <w:lang w:val="pt-BR"/>
        </w:rPr>
        <w:t xml:space="preserve"> deverá prestar, no prazo fixado pelo </w:t>
      </w:r>
      <w:r>
        <w:rPr>
          <w:rFonts w:ascii="Times New Roman" w:eastAsia="Arial Unicode MS" w:hAnsi="Times New Roman"/>
          <w:b/>
          <w:bCs/>
          <w:sz w:val="24"/>
          <w:szCs w:val="24"/>
          <w:lang w:val="pt-BR"/>
        </w:rPr>
        <w:t>CONTRATANTE</w:t>
      </w:r>
      <w:r>
        <w:rPr>
          <w:rFonts w:ascii="Times New Roman" w:eastAsia="Arial Unicode MS" w:hAnsi="Times New Roman"/>
          <w:sz w:val="24"/>
          <w:szCs w:val="24"/>
          <w:lang w:val="pt-BR"/>
        </w:rPr>
        <w:t xml:space="preserve">, prorrogável justificadamente, quaisquer informações acerca dos dados pessoais para cumprimento da LGPD, inclusive quanto a eventual descarte realizado. </w:t>
      </w:r>
    </w:p>
    <w:p w:rsidR="00116057" w:rsidRDefault="00116057" w:rsidP="00116057">
      <w:pPr>
        <w:tabs>
          <w:tab w:val="left" w:pos="709"/>
        </w:tabs>
        <w:spacing w:before="120" w:after="120" w:line="288" w:lineRule="auto"/>
        <w:ind w:left="567" w:right="754" w:hanging="567"/>
        <w:contextualSpacing/>
        <w:jc w:val="both"/>
        <w:rPr>
          <w:rFonts w:ascii="Times New Roman" w:eastAsia="Arial Unicode MS"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eastAsia="Arial Unicode MS" w:hAnsi="Times New Roman"/>
          <w:sz w:val="24"/>
          <w:szCs w:val="24"/>
          <w:lang w:val="pt-BR"/>
        </w:rPr>
        <w:lastRenderedPageBreak/>
        <w:t xml:space="preserve">10.10 Bancos de dados formados a partir de contratos administrativos, notadamente aqueles que se proponham a armazenar dados pessoais, devem ser mantidos em ambiente virtual controlado, com registro individual </w:t>
      </w:r>
      <w:proofErr w:type="spellStart"/>
      <w:r>
        <w:rPr>
          <w:rFonts w:ascii="Times New Roman" w:eastAsia="Arial Unicode MS" w:hAnsi="Times New Roman"/>
          <w:sz w:val="24"/>
          <w:szCs w:val="24"/>
          <w:lang w:val="pt-BR"/>
        </w:rPr>
        <w:t>rastreável</w:t>
      </w:r>
      <w:proofErr w:type="spellEnd"/>
      <w:r>
        <w:rPr>
          <w:rFonts w:ascii="Times New Roman" w:eastAsia="Arial Unicode MS" w:hAnsi="Times New Roman"/>
          <w:sz w:val="24"/>
          <w:szCs w:val="24"/>
          <w:lang w:val="pt-BR"/>
        </w:rPr>
        <w:t xml:space="preserve"> de tratamentos realizados (LGPD, art. 37), com cada acesso, data, horário e registro da finalidade, para efeito de responsabilização, em caso de eventuais omissões, desvios ou abusos.  </w:t>
      </w:r>
    </w:p>
    <w:p w:rsidR="00116057" w:rsidRDefault="00116057" w:rsidP="00116057">
      <w:pPr>
        <w:spacing w:before="120" w:after="120" w:line="288" w:lineRule="auto"/>
        <w:ind w:left="567" w:right="754" w:hanging="567"/>
        <w:contextualSpacing/>
        <w:jc w:val="both"/>
        <w:rPr>
          <w:rFonts w:ascii="Times New Roman" w:eastAsia="Arial Unicode MS"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eastAsia="Arial Unicode MS" w:hAnsi="Times New Roman"/>
          <w:sz w:val="24"/>
          <w:szCs w:val="24"/>
          <w:lang w:val="pt-BR"/>
        </w:rPr>
        <w:t xml:space="preserve">10.10.1 Os referidos bancos de dados devem ser desenvolvidos em formato </w:t>
      </w:r>
      <w:proofErr w:type="spellStart"/>
      <w:r>
        <w:rPr>
          <w:rFonts w:ascii="Times New Roman" w:eastAsia="Arial Unicode MS" w:hAnsi="Times New Roman"/>
          <w:sz w:val="24"/>
          <w:szCs w:val="24"/>
          <w:lang w:val="pt-BR"/>
        </w:rPr>
        <w:t>interoperável</w:t>
      </w:r>
      <w:proofErr w:type="spellEnd"/>
      <w:r>
        <w:rPr>
          <w:rFonts w:ascii="Times New Roman" w:eastAsia="Arial Unicode MS" w:hAnsi="Times New Roman"/>
          <w:sz w:val="24"/>
          <w:szCs w:val="24"/>
          <w:lang w:val="pt-BR"/>
        </w:rPr>
        <w:t xml:space="preserve">, a fim de garantir a reutilização desses dados pela Administração nas hipóteses previstas na LGPD. </w:t>
      </w:r>
    </w:p>
    <w:p w:rsidR="00116057" w:rsidRDefault="00116057" w:rsidP="00116057">
      <w:pPr>
        <w:tabs>
          <w:tab w:val="left" w:pos="709"/>
        </w:tabs>
        <w:spacing w:before="120" w:after="120" w:line="288" w:lineRule="auto"/>
        <w:ind w:left="567" w:right="754" w:hanging="567"/>
        <w:contextualSpacing/>
        <w:jc w:val="both"/>
        <w:rPr>
          <w:rFonts w:ascii="Times New Roman" w:eastAsia="Arial Unicode MS" w:hAnsi="Times New Roman"/>
          <w:sz w:val="24"/>
          <w:szCs w:val="24"/>
          <w:lang w:val="pt-BR"/>
        </w:rPr>
      </w:pPr>
    </w:p>
    <w:p w:rsidR="00116057" w:rsidRDefault="00116057" w:rsidP="00116057">
      <w:pPr>
        <w:tabs>
          <w:tab w:val="left" w:pos="0"/>
        </w:tabs>
        <w:spacing w:before="120" w:after="120" w:line="288" w:lineRule="auto"/>
        <w:ind w:left="567" w:right="754" w:hanging="567"/>
        <w:contextualSpacing/>
        <w:jc w:val="both"/>
      </w:pPr>
      <w:r>
        <w:rPr>
          <w:rFonts w:ascii="Times New Roman" w:eastAsia="Arial Unicode MS" w:hAnsi="Times New Roman"/>
          <w:sz w:val="24"/>
          <w:szCs w:val="24"/>
          <w:lang w:val="pt-BR"/>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rsidR="00116057" w:rsidRDefault="00116057" w:rsidP="00116057">
      <w:pPr>
        <w:tabs>
          <w:tab w:val="left" w:pos="0"/>
          <w:tab w:val="left" w:pos="709"/>
        </w:tabs>
        <w:spacing w:before="120" w:after="120" w:line="288" w:lineRule="auto"/>
        <w:ind w:left="567" w:right="754" w:hanging="567"/>
        <w:contextualSpacing/>
        <w:jc w:val="both"/>
        <w:rPr>
          <w:rFonts w:ascii="Times New Roman" w:eastAsia="Arial Unicode MS" w:hAnsi="Times New Roman"/>
          <w:sz w:val="24"/>
          <w:szCs w:val="24"/>
          <w:lang w:val="pt-BR"/>
        </w:rPr>
      </w:pPr>
    </w:p>
    <w:p w:rsidR="00116057" w:rsidRDefault="00116057" w:rsidP="00116057">
      <w:pPr>
        <w:tabs>
          <w:tab w:val="left" w:pos="0"/>
        </w:tabs>
        <w:spacing w:before="120" w:after="120" w:line="288" w:lineRule="auto"/>
        <w:ind w:left="567" w:right="754" w:hanging="567"/>
        <w:contextualSpacing/>
        <w:jc w:val="both"/>
        <w:rPr>
          <w:rFonts w:ascii="Times New Roman" w:eastAsia="Arial Unicode MS" w:hAnsi="Times New Roman"/>
          <w:sz w:val="24"/>
          <w:szCs w:val="24"/>
          <w:lang w:val="pt-BR"/>
        </w:rPr>
      </w:pPr>
      <w:r>
        <w:rPr>
          <w:rFonts w:ascii="Times New Roman" w:eastAsia="Arial Unicode MS" w:hAnsi="Times New Roman"/>
          <w:sz w:val="24"/>
          <w:szCs w:val="24"/>
          <w:lang w:val="pt-BR"/>
        </w:rPr>
        <w:t xml:space="preserve">10.12 Os contratos e convênios de que trata o § 1º do art. 26 da LGPD deverão ser comunicados à autoridade nacional. </w:t>
      </w:r>
    </w:p>
    <w:p w:rsidR="00116057" w:rsidRDefault="00116057" w:rsidP="00116057">
      <w:pPr>
        <w:tabs>
          <w:tab w:val="left" w:pos="0"/>
        </w:tabs>
        <w:spacing w:before="120" w:after="120" w:line="288" w:lineRule="auto"/>
        <w:ind w:left="567" w:right="754" w:hanging="567"/>
        <w:contextualSpacing/>
        <w:jc w:val="both"/>
      </w:pPr>
    </w:p>
    <w:p w:rsidR="00116057" w:rsidRDefault="00116057" w:rsidP="00116057">
      <w:pPr>
        <w:pStyle w:val="Nivel01Titulo"/>
        <w:numPr>
          <w:ilvl w:val="0"/>
          <w:numId w:val="0"/>
        </w:numPr>
        <w:tabs>
          <w:tab w:val="left" w:pos="0"/>
        </w:tabs>
        <w:spacing w:line="288" w:lineRule="auto"/>
        <w:ind w:left="567" w:right="754" w:hanging="567"/>
        <w:contextualSpacing/>
      </w:pPr>
      <w:r>
        <w:rPr>
          <w:rFonts w:ascii="Times New Roman" w:hAnsi="Times New Roman"/>
          <w:color w:val="000000"/>
          <w:sz w:val="24"/>
          <w:szCs w:val="24"/>
        </w:rPr>
        <w:t xml:space="preserve">CLÁUSULA DÉCIMA PRIMEIRA – GARANTIA DE EXECUÇÃO </w:t>
      </w:r>
    </w:p>
    <w:p w:rsidR="00116057" w:rsidRDefault="00116057" w:rsidP="00116057">
      <w:pPr>
        <w:tabs>
          <w:tab w:val="left" w:pos="0"/>
        </w:tabs>
        <w:spacing w:line="288" w:lineRule="auto"/>
        <w:ind w:left="567" w:right="754" w:hanging="567"/>
        <w:contextualSpacing/>
        <w:jc w:val="both"/>
        <w:rPr>
          <w:rFonts w:ascii="Times New Roman" w:hAnsi="Times New Roman" w:cs="Times New Roman"/>
          <w:color w:val="000000"/>
          <w:sz w:val="24"/>
          <w:szCs w:val="24"/>
          <w:lang w:val="pt-BR"/>
        </w:rPr>
      </w:pPr>
    </w:p>
    <w:p w:rsidR="00116057" w:rsidRDefault="00116057" w:rsidP="00116057">
      <w:pPr>
        <w:tabs>
          <w:tab w:val="left" w:pos="0"/>
        </w:tabs>
        <w:spacing w:line="288" w:lineRule="auto"/>
        <w:ind w:left="567" w:right="754" w:hanging="567"/>
        <w:contextualSpacing/>
        <w:jc w:val="both"/>
      </w:pPr>
      <w:r>
        <w:rPr>
          <w:rFonts w:ascii="Times New Roman" w:hAnsi="Times New Roman"/>
          <w:sz w:val="24"/>
          <w:szCs w:val="24"/>
          <w:lang w:val="pt-BR"/>
        </w:rPr>
        <w:t xml:space="preserve">11.1 O Contrato conta com garantia de execução, nos moldes do Art. </w:t>
      </w:r>
      <w:r>
        <w:rPr>
          <w:rFonts w:ascii="Times New Roman" w:hAnsi="Times New Roman" w:cs="Times New Roman"/>
          <w:sz w:val="24"/>
          <w:szCs w:val="24"/>
          <w:lang w:val="pt-BR"/>
        </w:rPr>
        <w:t>70, da Lei 13.303/2016</w:t>
      </w:r>
      <w:r>
        <w:rPr>
          <w:rFonts w:ascii="Times New Roman" w:hAnsi="Times New Roman"/>
          <w:sz w:val="24"/>
          <w:szCs w:val="24"/>
          <w:lang w:val="pt-BR"/>
        </w:rPr>
        <w:t>, correspondente a 5 % de seu valor anual.</w:t>
      </w:r>
    </w:p>
    <w:p w:rsidR="00116057" w:rsidRDefault="00116057" w:rsidP="00116057">
      <w:pPr>
        <w:pStyle w:val="Nivel3"/>
        <w:tabs>
          <w:tab w:val="left" w:pos="0"/>
        </w:tabs>
        <w:spacing w:before="288" w:after="288" w:line="288" w:lineRule="auto"/>
        <w:ind w:left="567" w:right="754" w:hanging="567"/>
        <w:contextualSpacing/>
      </w:pPr>
      <w:r>
        <w:rPr>
          <w:rFonts w:ascii="Times New Roman" w:hAnsi="Times New Roman" w:cs="Times New Roman"/>
          <w:sz w:val="24"/>
          <w:szCs w:val="24"/>
        </w:rPr>
        <w:t xml:space="preserve">11.2 O </w:t>
      </w:r>
      <w:r>
        <w:rPr>
          <w:rFonts w:ascii="Times New Roman" w:hAnsi="Times New Roman" w:cs="Times New Roman"/>
          <w:b/>
          <w:bCs/>
          <w:sz w:val="24"/>
          <w:szCs w:val="24"/>
        </w:rPr>
        <w:t>CONTRATADO</w:t>
      </w:r>
      <w:r>
        <w:rPr>
          <w:rFonts w:ascii="Times New Roman" w:hAnsi="Times New Roman" w:cs="Times New Roman"/>
          <w:sz w:val="24"/>
          <w:szCs w:val="24"/>
        </w:rPr>
        <w:t xml:space="preserve"> poderá optar pelas seguintes modalidades de garantia:</w:t>
      </w:r>
    </w:p>
    <w:p w:rsidR="00116057" w:rsidRDefault="00116057" w:rsidP="00116057">
      <w:pPr>
        <w:pStyle w:val="Nivel3"/>
        <w:tabs>
          <w:tab w:val="left" w:pos="0"/>
        </w:tabs>
        <w:spacing w:before="288" w:after="288" w:line="288" w:lineRule="auto"/>
        <w:ind w:left="567" w:right="754" w:hanging="567"/>
        <w:contextualSpacing/>
      </w:pPr>
      <w:r>
        <w:rPr>
          <w:rFonts w:ascii="Times New Roman" w:hAnsi="Times New Roman" w:cs="Times New Roman"/>
          <w:sz w:val="24"/>
          <w:szCs w:val="24"/>
        </w:rPr>
        <w:t>I - caução em dinheiro ou em títulos da dívida pública;</w:t>
      </w:r>
    </w:p>
    <w:p w:rsidR="00116057" w:rsidRDefault="00116057" w:rsidP="00116057">
      <w:pPr>
        <w:pStyle w:val="Nivel3"/>
        <w:tabs>
          <w:tab w:val="left" w:pos="0"/>
        </w:tabs>
        <w:spacing w:before="288" w:after="288" w:line="288" w:lineRule="auto"/>
        <w:ind w:left="567" w:right="754" w:hanging="567"/>
        <w:contextualSpacing/>
      </w:pPr>
      <w:r>
        <w:rPr>
          <w:rFonts w:ascii="Times New Roman" w:hAnsi="Times New Roman" w:cs="Times New Roman"/>
          <w:sz w:val="24"/>
          <w:szCs w:val="24"/>
        </w:rPr>
        <w:t>II - seguro-garantia; e</w:t>
      </w:r>
    </w:p>
    <w:p w:rsidR="00116057" w:rsidRDefault="00116057" w:rsidP="00116057">
      <w:pPr>
        <w:pStyle w:val="Nivel3"/>
        <w:tabs>
          <w:tab w:val="left" w:pos="0"/>
        </w:tabs>
        <w:spacing w:before="288" w:after="288" w:line="288" w:lineRule="auto"/>
        <w:ind w:left="567" w:right="754" w:hanging="567"/>
        <w:contextualSpacing/>
      </w:pPr>
      <w:r>
        <w:rPr>
          <w:rFonts w:ascii="Times New Roman" w:hAnsi="Times New Roman" w:cs="Times New Roman"/>
          <w:sz w:val="24"/>
          <w:szCs w:val="24"/>
        </w:rPr>
        <w:t>III - fiança bancária.</w:t>
      </w:r>
    </w:p>
    <w:p w:rsidR="00116057" w:rsidRDefault="00116057" w:rsidP="00116057">
      <w:pPr>
        <w:pStyle w:val="Nivel3"/>
        <w:tabs>
          <w:tab w:val="left" w:pos="0"/>
        </w:tabs>
        <w:spacing w:before="288" w:after="288" w:line="288" w:lineRule="auto"/>
        <w:ind w:left="567" w:right="754" w:hanging="567"/>
        <w:contextualSpacing/>
        <w:rPr>
          <w:rFonts w:ascii="Times New Roman" w:hAnsi="Times New Roman" w:cs="Times New Roman"/>
          <w:sz w:val="24"/>
          <w:szCs w:val="24"/>
        </w:rPr>
      </w:pPr>
    </w:p>
    <w:p w:rsidR="00116057" w:rsidRDefault="00116057" w:rsidP="00116057">
      <w:pPr>
        <w:pStyle w:val="Nivel3"/>
        <w:tabs>
          <w:tab w:val="left" w:pos="0"/>
        </w:tabs>
        <w:spacing w:before="288" w:after="288" w:line="288" w:lineRule="auto"/>
        <w:ind w:left="567" w:right="754" w:hanging="567"/>
        <w:contextualSpacing/>
      </w:pPr>
      <w:r>
        <w:rPr>
          <w:rFonts w:ascii="Times New Roman" w:hAnsi="Times New Roman" w:cs="Times New Roman"/>
          <w:sz w:val="24"/>
          <w:szCs w:val="24"/>
        </w:rPr>
        <w:t xml:space="preserve">11.3 Qualquer que seja a modalidade escolhida pelo </w:t>
      </w:r>
      <w:r>
        <w:rPr>
          <w:rFonts w:ascii="Times New Roman" w:hAnsi="Times New Roman" w:cs="Times New Roman"/>
          <w:b/>
          <w:bCs/>
          <w:sz w:val="24"/>
          <w:szCs w:val="24"/>
        </w:rPr>
        <w:t>CONTRATADO</w:t>
      </w:r>
      <w:r>
        <w:rPr>
          <w:rFonts w:ascii="Times New Roman" w:hAnsi="Times New Roman" w:cs="Times New Roman"/>
          <w:sz w:val="24"/>
          <w:szCs w:val="24"/>
        </w:rPr>
        <w:t xml:space="preserve">, a garantia assegurará o pagamento de: </w:t>
      </w:r>
    </w:p>
    <w:p w:rsidR="00116057" w:rsidRDefault="00116057" w:rsidP="00116057">
      <w:pPr>
        <w:pStyle w:val="Nivel3"/>
        <w:tabs>
          <w:tab w:val="left" w:pos="0"/>
        </w:tabs>
        <w:spacing w:before="288" w:after="288" w:line="288" w:lineRule="auto"/>
        <w:ind w:left="567" w:right="754" w:hanging="567"/>
        <w:contextualSpacing/>
        <w:rPr>
          <w:rFonts w:ascii="Times New Roman" w:hAnsi="Times New Roman" w:cs="Times New Roman"/>
          <w:sz w:val="24"/>
          <w:szCs w:val="24"/>
        </w:rPr>
      </w:pPr>
    </w:p>
    <w:p w:rsidR="00116057" w:rsidRDefault="00116057" w:rsidP="00116057">
      <w:pPr>
        <w:pStyle w:val="Nivel3"/>
        <w:tabs>
          <w:tab w:val="left" w:pos="0"/>
        </w:tabs>
        <w:spacing w:before="288" w:after="288" w:line="288" w:lineRule="auto"/>
        <w:ind w:left="567" w:right="754" w:hanging="567"/>
        <w:contextualSpacing/>
      </w:pPr>
      <w:r>
        <w:rPr>
          <w:rFonts w:ascii="Times New Roman" w:hAnsi="Times New Roman" w:cs="Times New Roman"/>
          <w:sz w:val="24"/>
          <w:szCs w:val="24"/>
        </w:rPr>
        <w:t xml:space="preserve">11.3.1 prejuízos advindos do não cumprimento do objeto do Contrato e do não adimplemento das demais obrigações neste previstas; </w:t>
      </w:r>
    </w:p>
    <w:p w:rsidR="00116057" w:rsidRDefault="00116057" w:rsidP="00116057">
      <w:pPr>
        <w:pStyle w:val="Nivel3"/>
        <w:tabs>
          <w:tab w:val="left" w:pos="0"/>
        </w:tabs>
        <w:spacing w:before="288" w:after="288" w:line="288" w:lineRule="auto"/>
        <w:ind w:left="567" w:right="754" w:hanging="567"/>
        <w:contextualSpacing/>
      </w:pPr>
      <w:r>
        <w:rPr>
          <w:rFonts w:ascii="Times New Roman" w:hAnsi="Times New Roman" w:cs="Times New Roman"/>
          <w:sz w:val="24"/>
          <w:szCs w:val="24"/>
        </w:rPr>
        <w:t xml:space="preserve">11.3.2 multas moratórias, compensatórias e administrativas aplicadas pela Administração ao </w:t>
      </w:r>
      <w:r>
        <w:rPr>
          <w:rFonts w:ascii="Times New Roman" w:hAnsi="Times New Roman" w:cs="Times New Roman"/>
          <w:b/>
          <w:bCs/>
          <w:sz w:val="24"/>
          <w:szCs w:val="24"/>
        </w:rPr>
        <w:t>CONTRATADO</w:t>
      </w:r>
      <w:r>
        <w:rPr>
          <w:rFonts w:ascii="Times New Roman" w:hAnsi="Times New Roman" w:cs="Times New Roman"/>
          <w:sz w:val="24"/>
          <w:szCs w:val="24"/>
        </w:rPr>
        <w:t>; e</w:t>
      </w:r>
    </w:p>
    <w:p w:rsidR="00116057" w:rsidRDefault="00116057" w:rsidP="00116057">
      <w:pPr>
        <w:pStyle w:val="Nivel3"/>
        <w:tabs>
          <w:tab w:val="left" w:pos="0"/>
        </w:tabs>
        <w:spacing w:before="288" w:after="288" w:line="288" w:lineRule="auto"/>
        <w:ind w:left="567" w:right="754" w:hanging="567"/>
        <w:contextualSpacing/>
        <w:rPr>
          <w:rFonts w:ascii="Times New Roman" w:hAnsi="Times New Roman" w:cs="Times New Roman"/>
          <w:bCs/>
          <w:sz w:val="24"/>
          <w:szCs w:val="24"/>
        </w:rPr>
      </w:pPr>
    </w:p>
    <w:p w:rsidR="00116057" w:rsidRDefault="00116057" w:rsidP="00116057">
      <w:pPr>
        <w:pStyle w:val="Nivel3"/>
        <w:tabs>
          <w:tab w:val="left" w:pos="0"/>
        </w:tabs>
        <w:spacing w:before="288" w:after="288" w:line="288" w:lineRule="auto"/>
        <w:ind w:left="567" w:right="754" w:hanging="567"/>
        <w:contextualSpacing/>
      </w:pPr>
      <w:r>
        <w:rPr>
          <w:rFonts w:ascii="Times New Roman" w:hAnsi="Times New Roman" w:cs="Times New Roman"/>
          <w:bCs/>
          <w:sz w:val="24"/>
          <w:szCs w:val="24"/>
        </w:rPr>
        <w:lastRenderedPageBreak/>
        <w:t xml:space="preserve">11.3.3 obrigações trabalhistas e   previdenciárias de </w:t>
      </w:r>
      <w:r>
        <w:rPr>
          <w:rFonts w:ascii="Times New Roman" w:hAnsi="Times New Roman" w:cs="Times New Roman"/>
          <w:sz w:val="24"/>
          <w:szCs w:val="24"/>
        </w:rPr>
        <w:t xml:space="preserve">qualquer natureza, assim como as obrigações de regularidade perante o FGTS, não adimplidas pelo </w:t>
      </w:r>
      <w:r>
        <w:rPr>
          <w:rFonts w:ascii="Times New Roman" w:hAnsi="Times New Roman" w:cs="Times New Roman"/>
          <w:b/>
          <w:bCs/>
          <w:sz w:val="24"/>
          <w:szCs w:val="24"/>
        </w:rPr>
        <w:t>CONTRATADO</w:t>
      </w:r>
      <w:r>
        <w:rPr>
          <w:rFonts w:ascii="Times New Roman" w:hAnsi="Times New Roman" w:cs="Times New Roman"/>
          <w:sz w:val="24"/>
          <w:szCs w:val="24"/>
        </w:rPr>
        <w:t>, quando couber.</w:t>
      </w:r>
    </w:p>
    <w:p w:rsidR="00116057" w:rsidRDefault="00116057" w:rsidP="00116057">
      <w:pPr>
        <w:pStyle w:val="Nivel3"/>
        <w:tabs>
          <w:tab w:val="left" w:pos="0"/>
        </w:tabs>
        <w:spacing w:before="288" w:after="288" w:line="288" w:lineRule="auto"/>
        <w:ind w:left="567" w:right="754" w:hanging="567"/>
        <w:contextualSpacing/>
        <w:rPr>
          <w:rFonts w:ascii="Times New Roman" w:hAnsi="Times New Roman" w:cs="Times New Roman"/>
          <w:sz w:val="24"/>
          <w:szCs w:val="24"/>
        </w:rPr>
      </w:pPr>
    </w:p>
    <w:p w:rsidR="00116057" w:rsidRDefault="00116057" w:rsidP="00116057">
      <w:pPr>
        <w:pStyle w:val="Nivel3"/>
        <w:tabs>
          <w:tab w:val="left" w:pos="0"/>
        </w:tabs>
        <w:spacing w:before="288" w:after="288" w:line="288" w:lineRule="auto"/>
        <w:ind w:left="567" w:right="754" w:hanging="567"/>
        <w:contextualSpacing/>
      </w:pPr>
      <w:r>
        <w:rPr>
          <w:rFonts w:ascii="Times New Roman" w:hAnsi="Times New Roman" w:cs="Times New Roman"/>
          <w:sz w:val="24"/>
          <w:szCs w:val="24"/>
        </w:rPr>
        <w:t>11.4</w:t>
      </w:r>
      <w:r>
        <w:rPr>
          <w:rStyle w:val="normaltextrun"/>
          <w:sz w:val="24"/>
          <w:szCs w:val="24"/>
          <w:shd w:val="clear" w:color="auto" w:fill="FFFFFF"/>
        </w:rPr>
        <w:t xml:space="preserve"> </w:t>
      </w:r>
      <w:r>
        <w:rPr>
          <w:rFonts w:ascii="Times New Roman" w:hAnsi="Times New Roman" w:cs="Times New Roman"/>
          <w:sz w:val="24"/>
          <w:szCs w:val="24"/>
        </w:rPr>
        <w:t>A garantia, qualquer que seja a modalidade escolhida, terá validade durante a vigência do Contrato e por mais 90 (noventa) dias após o término deste prazo de vigência.</w:t>
      </w:r>
    </w:p>
    <w:p w:rsidR="00116057" w:rsidRDefault="00116057" w:rsidP="00116057">
      <w:pPr>
        <w:pStyle w:val="Nivel3"/>
        <w:tabs>
          <w:tab w:val="left" w:pos="0"/>
        </w:tabs>
        <w:spacing w:before="288" w:after="288" w:line="288" w:lineRule="auto"/>
        <w:ind w:left="567" w:right="754" w:hanging="567"/>
        <w:contextualSpacing/>
        <w:rPr>
          <w:rFonts w:ascii="Times New Roman" w:hAnsi="Times New Roman" w:cs="Times New Roman"/>
          <w:sz w:val="24"/>
          <w:szCs w:val="24"/>
        </w:rPr>
      </w:pPr>
    </w:p>
    <w:p w:rsidR="00116057" w:rsidRDefault="00116057" w:rsidP="00116057">
      <w:pPr>
        <w:pStyle w:val="Nivel3"/>
        <w:tabs>
          <w:tab w:val="left" w:pos="0"/>
        </w:tabs>
        <w:spacing w:before="288" w:after="288" w:line="288" w:lineRule="auto"/>
        <w:ind w:left="567" w:right="754" w:hanging="567"/>
        <w:contextualSpacing/>
      </w:pPr>
      <w:r>
        <w:rPr>
          <w:rFonts w:ascii="Times New Roman" w:hAnsi="Times New Roman" w:cs="Times New Roman"/>
          <w:sz w:val="24"/>
          <w:szCs w:val="24"/>
        </w:rPr>
        <w:t xml:space="preserve">11.5 Na hipótese de suspensão do contrato por ordem ou inadimplemento da Administração, o </w:t>
      </w:r>
      <w:r>
        <w:rPr>
          <w:rFonts w:ascii="Times New Roman" w:hAnsi="Times New Roman" w:cs="Times New Roman"/>
          <w:b/>
          <w:bCs/>
          <w:sz w:val="24"/>
          <w:szCs w:val="24"/>
        </w:rPr>
        <w:t>CONTRATADO</w:t>
      </w:r>
      <w:r>
        <w:rPr>
          <w:rFonts w:ascii="Times New Roman" w:hAnsi="Times New Roman" w:cs="Times New Roman"/>
          <w:sz w:val="24"/>
          <w:szCs w:val="24"/>
        </w:rPr>
        <w:t xml:space="preserve"> ficará desobrigado de renovar a garantia ou de endossar a apólice de seguro até a ordem de reinício da execução ou o adimplemento pela Administração.</w:t>
      </w:r>
    </w:p>
    <w:p w:rsidR="00116057" w:rsidRDefault="00116057" w:rsidP="00116057">
      <w:pPr>
        <w:pStyle w:val="Nivel3"/>
        <w:tabs>
          <w:tab w:val="left" w:pos="0"/>
        </w:tabs>
        <w:spacing w:before="288" w:after="288" w:line="288" w:lineRule="auto"/>
        <w:ind w:left="567" w:right="754" w:hanging="567"/>
        <w:contextualSpacing/>
        <w:rPr>
          <w:rFonts w:ascii="Times New Roman" w:hAnsi="Times New Roman" w:cs="Times New Roman"/>
          <w:sz w:val="24"/>
          <w:szCs w:val="24"/>
        </w:rPr>
      </w:pPr>
    </w:p>
    <w:p w:rsidR="00116057" w:rsidRDefault="00116057" w:rsidP="00116057">
      <w:pPr>
        <w:pStyle w:val="Nivel3"/>
        <w:tabs>
          <w:tab w:val="left" w:pos="0"/>
        </w:tabs>
        <w:spacing w:before="288" w:after="288" w:line="288" w:lineRule="auto"/>
        <w:ind w:left="567" w:right="754" w:hanging="567"/>
        <w:contextualSpacing/>
      </w:pPr>
      <w:r>
        <w:rPr>
          <w:rFonts w:ascii="Times New Roman" w:hAnsi="Times New Roman" w:cs="Times New Roman"/>
          <w:sz w:val="24"/>
          <w:szCs w:val="24"/>
        </w:rPr>
        <w:t xml:space="preserve">11.6 Ressalvada a hipótese de seguro-garantia, cuja apresentação deve ser anterior à assinatura do Contrato, o </w:t>
      </w:r>
      <w:r>
        <w:rPr>
          <w:rFonts w:ascii="Times New Roman" w:hAnsi="Times New Roman" w:cs="Times New Roman"/>
          <w:b/>
          <w:bCs/>
          <w:sz w:val="24"/>
          <w:szCs w:val="24"/>
        </w:rPr>
        <w:t>CONTRATADO</w:t>
      </w:r>
      <w:r>
        <w:rPr>
          <w:rFonts w:ascii="Times New Roman" w:hAnsi="Times New Roman" w:cs="Times New Roman"/>
          <w:sz w:val="24"/>
          <w:szCs w:val="24"/>
        </w:rPr>
        <w:t xml:space="preserve"> apresentará, no prazo máximo de 10 (dez) dias úteis, prorrogáveis por igual período, a critério do </w:t>
      </w:r>
      <w:r>
        <w:rPr>
          <w:rFonts w:ascii="Times New Roman" w:hAnsi="Times New Roman" w:cs="Times New Roman"/>
          <w:b/>
          <w:bCs/>
          <w:sz w:val="24"/>
          <w:szCs w:val="24"/>
        </w:rPr>
        <w:t>CONTRATANTE</w:t>
      </w:r>
      <w:r>
        <w:rPr>
          <w:rFonts w:ascii="Times New Roman" w:hAnsi="Times New Roman" w:cs="Times New Roman"/>
          <w:sz w:val="24"/>
          <w:szCs w:val="24"/>
        </w:rPr>
        <w:t>, contado da assinatura do Contrato, o comprovante de prestação de garantia, na forma do item 11.2.</w:t>
      </w:r>
    </w:p>
    <w:p w:rsidR="00116057" w:rsidRDefault="00116057" w:rsidP="00116057">
      <w:pPr>
        <w:tabs>
          <w:tab w:val="left" w:pos="0"/>
          <w:tab w:val="left" w:pos="34"/>
        </w:tabs>
        <w:spacing w:line="288" w:lineRule="auto"/>
        <w:ind w:left="567" w:right="754" w:hanging="567"/>
        <w:contextualSpacing/>
        <w:jc w:val="both"/>
      </w:pPr>
      <w:r>
        <w:rPr>
          <w:rFonts w:ascii="Times New Roman" w:hAnsi="Times New Roman"/>
          <w:sz w:val="24"/>
          <w:szCs w:val="24"/>
          <w:lang w:val="pt-BR"/>
        </w:rPr>
        <w:t>11.7 Caso oferecida a modalidade de seguro-garantia, observar-se-ão as seguintes condições:</w:t>
      </w:r>
      <w:r>
        <w:rPr>
          <w:rFonts w:ascii="Times New Roman" w:hAnsi="Times New Roman"/>
          <w:sz w:val="24"/>
          <w:szCs w:val="24"/>
          <w:lang w:val="pt-BR"/>
        </w:rPr>
        <w:br/>
      </w:r>
    </w:p>
    <w:p w:rsidR="00116057" w:rsidRDefault="00116057" w:rsidP="00116057">
      <w:pPr>
        <w:tabs>
          <w:tab w:val="left" w:pos="0"/>
          <w:tab w:val="left" w:pos="34"/>
        </w:tabs>
        <w:spacing w:line="288" w:lineRule="auto"/>
        <w:ind w:left="567" w:right="754" w:hanging="567"/>
        <w:contextualSpacing/>
        <w:jc w:val="both"/>
      </w:pPr>
      <w:r>
        <w:rPr>
          <w:rFonts w:ascii="Times New Roman" w:hAnsi="Times New Roman"/>
          <w:sz w:val="24"/>
          <w:szCs w:val="24"/>
          <w:lang w:val="pt-BR"/>
        </w:rPr>
        <w:t xml:space="preserve">11.7.1 a apólice permanecerá em vigor mesmo que o </w:t>
      </w:r>
      <w:r>
        <w:rPr>
          <w:rFonts w:ascii="Times New Roman" w:hAnsi="Times New Roman"/>
          <w:b/>
          <w:bCs/>
          <w:sz w:val="24"/>
          <w:szCs w:val="24"/>
          <w:lang w:val="pt-BR"/>
        </w:rPr>
        <w:t>CONTRATADO</w:t>
      </w:r>
      <w:r>
        <w:rPr>
          <w:rFonts w:ascii="Times New Roman" w:hAnsi="Times New Roman"/>
          <w:sz w:val="24"/>
          <w:szCs w:val="24"/>
          <w:lang w:val="pt-BR"/>
        </w:rPr>
        <w:t xml:space="preserve"> não pague o prêmio nas datas convencionadas;</w:t>
      </w:r>
    </w:p>
    <w:p w:rsidR="00116057" w:rsidRDefault="00116057" w:rsidP="00116057">
      <w:pPr>
        <w:pStyle w:val="Nvel2-Red"/>
        <w:tabs>
          <w:tab w:val="left" w:pos="0"/>
        </w:tabs>
        <w:spacing w:before="0"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before="0" w:after="288" w:line="288" w:lineRule="auto"/>
        <w:ind w:left="567" w:right="754" w:hanging="567"/>
        <w:contextualSpacing/>
      </w:pPr>
      <w:r>
        <w:rPr>
          <w:rFonts w:ascii="Times New Roman" w:hAnsi="Times New Roman" w:cs="Times New Roman"/>
          <w:i w:val="0"/>
          <w:iCs w:val="0"/>
          <w:color w:val="000000"/>
          <w:sz w:val="24"/>
          <w:szCs w:val="24"/>
        </w:rPr>
        <w:t>11.7.2 a apólice deverá acompanhar as modificações referentes à vigência do Contrato principal, mediante a emissão do respectivo endosso pela seguradora;</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11.7.3 será permitida a substituição da apólice na data de renovação ou de aniversário, desde que mantidas as condições e coberturas da apólice vigente e nenhum período fique descoberto, ressalvado o disposto no item 11.5 deste Contrato; e</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11.7.4 a apólice somente será aceita se contemplar todos os eventos indicados no item 11.3, observada a legislação que rege a matéria.</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11.8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lastRenderedPageBreak/>
        <w:t xml:space="preserve">11.9 Caso a opção seja por fiança bancária, esta deverá ser emitida por banco ou instituição financeira devidamente autorizada a operar no País pelo Banco Central do Brasil, e deverá constar expressa renúncia do fiador aos benefícios do </w:t>
      </w:r>
      <w:hyperlink r:id="rId13" w:anchor="art827" w:history="1">
        <w:r>
          <w:rPr>
            <w:rStyle w:val="Hyperlink"/>
            <w:rFonts w:ascii="Times New Roman" w:hAnsi="Times New Roman"/>
            <w:color w:val="000000"/>
            <w:sz w:val="24"/>
            <w:szCs w:val="24"/>
          </w:rPr>
          <w:t>artigo 827 do Código Civil.</w:t>
        </w:r>
      </w:hyperlink>
    </w:p>
    <w:p w:rsidR="00116057" w:rsidRDefault="00116057" w:rsidP="00116057">
      <w:pPr>
        <w:pStyle w:val="Nvel2-Red"/>
        <w:tabs>
          <w:tab w:val="left" w:pos="0"/>
        </w:tabs>
        <w:spacing w:after="288" w:line="288" w:lineRule="auto"/>
        <w:ind w:left="567" w:right="754" w:hanging="567"/>
        <w:contextualSpacing/>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 xml:space="preserve">11.10 Caso a opção seja por garantia em dinheiro, deverá ser efetuada em favor do </w:t>
      </w:r>
      <w:r>
        <w:rPr>
          <w:rFonts w:ascii="Times New Roman" w:hAnsi="Times New Roman" w:cs="Times New Roman"/>
          <w:b/>
          <w:bCs/>
          <w:i w:val="0"/>
          <w:iCs w:val="0"/>
          <w:color w:val="000000"/>
          <w:sz w:val="24"/>
          <w:szCs w:val="24"/>
        </w:rPr>
        <w:t>CONTRATANTE</w:t>
      </w:r>
      <w:r>
        <w:rPr>
          <w:rFonts w:ascii="Times New Roman" w:hAnsi="Times New Roman" w:cs="Times New Roman"/>
          <w:i w:val="0"/>
          <w:iCs w:val="0"/>
          <w:color w:val="000000"/>
          <w:sz w:val="24"/>
          <w:szCs w:val="24"/>
        </w:rPr>
        <w:t xml:space="preserve">, na conta corrente nº......., da agência ....... </w:t>
      </w:r>
      <w:proofErr w:type="gramStart"/>
      <w:r>
        <w:rPr>
          <w:rFonts w:ascii="Times New Roman" w:hAnsi="Times New Roman" w:cs="Times New Roman"/>
          <w:i w:val="0"/>
          <w:iCs w:val="0"/>
          <w:color w:val="000000"/>
          <w:sz w:val="24"/>
          <w:szCs w:val="24"/>
        </w:rPr>
        <w:t>da</w:t>
      </w:r>
      <w:proofErr w:type="gramEnd"/>
      <w:r>
        <w:rPr>
          <w:rFonts w:ascii="Times New Roman" w:hAnsi="Times New Roman" w:cs="Times New Roman"/>
          <w:i w:val="0"/>
          <w:iCs w:val="0"/>
          <w:color w:val="000000"/>
          <w:sz w:val="24"/>
          <w:szCs w:val="24"/>
        </w:rPr>
        <w:t xml:space="preserve"> instituição financeira contratada pelo Estado, cujo valor será corrigido monetariamente e restituído ao </w:t>
      </w:r>
      <w:r>
        <w:rPr>
          <w:rFonts w:ascii="Times New Roman" w:hAnsi="Times New Roman" w:cs="Times New Roman"/>
          <w:b/>
          <w:bCs/>
          <w:i w:val="0"/>
          <w:iCs w:val="0"/>
          <w:color w:val="000000"/>
          <w:sz w:val="24"/>
          <w:szCs w:val="24"/>
        </w:rPr>
        <w:t>CONTRATADO</w:t>
      </w:r>
      <w:r>
        <w:rPr>
          <w:rFonts w:ascii="Times New Roman" w:hAnsi="Times New Roman" w:cs="Times New Roman"/>
          <w:i w:val="0"/>
          <w:iCs w:val="0"/>
          <w:color w:val="000000"/>
          <w:sz w:val="24"/>
          <w:szCs w:val="24"/>
        </w:rPr>
        <w:t>, na forma do item 11.16 deste Contrato.</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 xml:space="preserve">11.11 O </w:t>
      </w:r>
      <w:r>
        <w:rPr>
          <w:rFonts w:ascii="Times New Roman" w:hAnsi="Times New Roman" w:cs="Times New Roman"/>
          <w:b/>
          <w:bCs/>
          <w:i w:val="0"/>
          <w:iCs w:val="0"/>
          <w:color w:val="000000"/>
          <w:sz w:val="24"/>
          <w:szCs w:val="24"/>
        </w:rPr>
        <w:t>CONTRATADO</w:t>
      </w:r>
      <w:r>
        <w:rPr>
          <w:rFonts w:ascii="Times New Roman" w:hAnsi="Times New Roman" w:cs="Times New Roman"/>
          <w:i w:val="0"/>
          <w:iCs w:val="0"/>
          <w:color w:val="000000"/>
          <w:sz w:val="24"/>
          <w:szCs w:val="24"/>
        </w:rPr>
        <w:t xml:space="preserve">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11.1 desta cláusula.</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11.12 A inobservância do prazo fixado para apresentação, reposição, suplementação ou renovação da garantia acarretará a aplicação de multa e/ou outras penalidades, na forma disposta na cláusula décima segunda.</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 xml:space="preserve">11.12.1 O atraso superior a 25 (vinte e cinco) dias autoriza o </w:t>
      </w:r>
      <w:r>
        <w:rPr>
          <w:rFonts w:ascii="Times New Roman" w:hAnsi="Times New Roman" w:cs="Times New Roman"/>
          <w:b/>
          <w:bCs/>
          <w:i w:val="0"/>
          <w:iCs w:val="0"/>
          <w:color w:val="000000"/>
          <w:sz w:val="24"/>
          <w:szCs w:val="24"/>
        </w:rPr>
        <w:t>CONTRATANTE</w:t>
      </w:r>
      <w:r>
        <w:rPr>
          <w:rFonts w:ascii="Times New Roman" w:hAnsi="Times New Roman" w:cs="Times New Roman"/>
          <w:i w:val="0"/>
          <w:iCs w:val="0"/>
          <w:color w:val="000000"/>
          <w:sz w:val="24"/>
          <w:szCs w:val="24"/>
        </w:rPr>
        <w:t xml:space="preserve"> a promover a rescisão do contrato por descumprimento ou cumprimento irregular de suas cláusulas, com a aplicação das sanções cabíveis.</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 xml:space="preserve">11.13 O </w:t>
      </w:r>
      <w:r>
        <w:rPr>
          <w:rFonts w:ascii="Times New Roman" w:hAnsi="Times New Roman" w:cs="Times New Roman"/>
          <w:b/>
          <w:bCs/>
          <w:i w:val="0"/>
          <w:iCs w:val="0"/>
          <w:color w:val="000000"/>
          <w:sz w:val="24"/>
          <w:szCs w:val="24"/>
        </w:rPr>
        <w:t>CONTRATANTE</w:t>
      </w:r>
      <w:r>
        <w:rPr>
          <w:rFonts w:ascii="Times New Roman" w:hAnsi="Times New Roman" w:cs="Times New Roman"/>
          <w:i w:val="0"/>
          <w:iCs w:val="0"/>
          <w:color w:val="000000"/>
          <w:sz w:val="24"/>
          <w:szCs w:val="24"/>
        </w:rPr>
        <w:t xml:space="preserve"> executará a garantia na forma prevista na legislação que rege a matéria.</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 xml:space="preserve">11.13.1 No caso de o pagamento das verbas devidas aos empregados vinculados ao Contrato não ocorrer até o fim do segundo mês, após o encerramento da vigência contratual, a garantia deverá ser executada para o pagamento das verbas trabalhistas, incluindo suas repercussões previdenciárias e </w:t>
      </w:r>
      <w:r>
        <w:rPr>
          <w:rFonts w:ascii="Times New Roman" w:hAnsi="Times New Roman" w:cs="Times New Roman"/>
          <w:i w:val="0"/>
          <w:iCs w:val="0"/>
          <w:color w:val="000000"/>
          <w:sz w:val="24"/>
          <w:szCs w:val="24"/>
        </w:rPr>
        <w:br/>
        <w:t>assim como as obrigações de regularidade perante o FGTS, observada a legislação que rege a matéria.</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 xml:space="preserve">11.14 O emitente da garantia ofertada pelo </w:t>
      </w:r>
      <w:r>
        <w:rPr>
          <w:rFonts w:ascii="Times New Roman" w:hAnsi="Times New Roman" w:cs="Times New Roman"/>
          <w:b/>
          <w:bCs/>
          <w:i w:val="0"/>
          <w:iCs w:val="0"/>
          <w:color w:val="000000"/>
          <w:sz w:val="24"/>
          <w:szCs w:val="24"/>
        </w:rPr>
        <w:t>CONTRATADO</w:t>
      </w:r>
      <w:r>
        <w:rPr>
          <w:rFonts w:ascii="Times New Roman" w:hAnsi="Times New Roman" w:cs="Times New Roman"/>
          <w:i w:val="0"/>
          <w:iCs w:val="0"/>
          <w:color w:val="000000"/>
          <w:sz w:val="24"/>
          <w:szCs w:val="24"/>
        </w:rPr>
        <w:t xml:space="preserve"> deverá ser notificado pelo </w:t>
      </w:r>
      <w:r>
        <w:rPr>
          <w:rFonts w:ascii="Times New Roman" w:hAnsi="Times New Roman" w:cs="Times New Roman"/>
          <w:b/>
          <w:bCs/>
          <w:i w:val="0"/>
          <w:iCs w:val="0"/>
          <w:color w:val="000000"/>
          <w:sz w:val="24"/>
          <w:szCs w:val="24"/>
        </w:rPr>
        <w:t>CONTRATANTE</w:t>
      </w:r>
      <w:r>
        <w:rPr>
          <w:rFonts w:ascii="Times New Roman" w:hAnsi="Times New Roman" w:cs="Times New Roman"/>
          <w:i w:val="0"/>
          <w:iCs w:val="0"/>
          <w:color w:val="000000"/>
          <w:sz w:val="24"/>
          <w:szCs w:val="24"/>
        </w:rPr>
        <w:t xml:space="preserve"> quanto ao início de processo administrativo para apuração de descumprimento de cláusulas contratuais.</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lastRenderedPageBreak/>
        <w:t xml:space="preserve">11.14.1 O garantidor não é parte para figurar em processo administrativo instaurado pelo </w:t>
      </w:r>
      <w:r>
        <w:rPr>
          <w:rFonts w:ascii="Times New Roman" w:hAnsi="Times New Roman" w:cs="Times New Roman"/>
          <w:b/>
          <w:bCs/>
          <w:i w:val="0"/>
          <w:iCs w:val="0"/>
          <w:color w:val="000000"/>
          <w:sz w:val="24"/>
          <w:szCs w:val="24"/>
        </w:rPr>
        <w:t>CONTRATANTE</w:t>
      </w:r>
      <w:r>
        <w:rPr>
          <w:rFonts w:ascii="Times New Roman" w:hAnsi="Times New Roman" w:cs="Times New Roman"/>
          <w:i w:val="0"/>
          <w:iCs w:val="0"/>
          <w:color w:val="000000"/>
          <w:sz w:val="24"/>
          <w:szCs w:val="24"/>
        </w:rPr>
        <w:t xml:space="preserve"> com o objetivo de apurar prejuízos e/ou aplicar sanções ao </w:t>
      </w:r>
      <w:r>
        <w:rPr>
          <w:rFonts w:ascii="Times New Roman" w:hAnsi="Times New Roman" w:cs="Times New Roman"/>
          <w:b/>
          <w:bCs/>
          <w:i w:val="0"/>
          <w:iCs w:val="0"/>
          <w:color w:val="000000"/>
          <w:sz w:val="24"/>
          <w:szCs w:val="24"/>
        </w:rPr>
        <w:t>CONTRATADO</w:t>
      </w:r>
      <w:r>
        <w:rPr>
          <w:rFonts w:ascii="Times New Roman" w:hAnsi="Times New Roman" w:cs="Times New Roman"/>
          <w:i w:val="0"/>
          <w:iCs w:val="0"/>
          <w:color w:val="000000"/>
          <w:sz w:val="24"/>
          <w:szCs w:val="24"/>
        </w:rPr>
        <w:t>.</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11.15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 xml:space="preserve">11.16 Extinguir-se-á a garantia com a restituição da apólice, carta fiança, título da dívida pública ou autorização para a liberação da caução em dinheiro, atualizada monetariamente, acompanhada de declaração do </w:t>
      </w:r>
      <w:r>
        <w:rPr>
          <w:rFonts w:ascii="Times New Roman" w:hAnsi="Times New Roman" w:cs="Times New Roman"/>
          <w:b/>
          <w:bCs/>
          <w:i w:val="0"/>
          <w:iCs w:val="0"/>
          <w:color w:val="000000"/>
          <w:sz w:val="24"/>
          <w:szCs w:val="24"/>
        </w:rPr>
        <w:t>CONTRATANTE</w:t>
      </w:r>
      <w:r>
        <w:rPr>
          <w:rFonts w:ascii="Times New Roman" w:hAnsi="Times New Roman" w:cs="Times New Roman"/>
          <w:i w:val="0"/>
          <w:iCs w:val="0"/>
          <w:color w:val="000000"/>
          <w:sz w:val="24"/>
          <w:szCs w:val="24"/>
        </w:rPr>
        <w:t xml:space="preserve">, mediante termo circunstanciado, de que o </w:t>
      </w:r>
      <w:r>
        <w:rPr>
          <w:rFonts w:ascii="Times New Roman" w:hAnsi="Times New Roman" w:cs="Times New Roman"/>
          <w:b/>
          <w:bCs/>
          <w:i w:val="0"/>
          <w:iCs w:val="0"/>
          <w:color w:val="000000"/>
          <w:sz w:val="24"/>
          <w:szCs w:val="24"/>
        </w:rPr>
        <w:t>CONTRATADO</w:t>
      </w:r>
      <w:r>
        <w:rPr>
          <w:rFonts w:ascii="Times New Roman" w:hAnsi="Times New Roman" w:cs="Times New Roman"/>
          <w:i w:val="0"/>
          <w:iCs w:val="0"/>
          <w:color w:val="000000"/>
          <w:sz w:val="24"/>
          <w:szCs w:val="24"/>
        </w:rPr>
        <w:t xml:space="preserve"> cumpriu todas as cláusulas do contrato.</w:t>
      </w:r>
      <w:bookmarkStart w:id="4" w:name="_Hlk131083615"/>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11.16.1 A garantia somente será liberada ou restituída, caso as seguintes condições sejam observadas:</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11.16.1.1 após a fiel execução do Contrato ou pela sua extinção, por culpa exclusiva da Administração, ou quando assim convencionado, em se tratando de extinção consensual da contratação; e</w:t>
      </w:r>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 xml:space="preserve">11.16.1.2 ante a comprovação de que o </w:t>
      </w:r>
      <w:r>
        <w:rPr>
          <w:rFonts w:ascii="Times New Roman" w:hAnsi="Times New Roman" w:cs="Times New Roman"/>
          <w:b/>
          <w:bCs/>
          <w:i w:val="0"/>
          <w:iCs w:val="0"/>
          <w:color w:val="000000"/>
          <w:sz w:val="24"/>
          <w:szCs w:val="24"/>
        </w:rPr>
        <w:t>CONTRATADO</w:t>
      </w:r>
      <w:r>
        <w:rPr>
          <w:rFonts w:ascii="Times New Roman" w:hAnsi="Times New Roman" w:cs="Times New Roman"/>
          <w:i w:val="0"/>
          <w:iCs w:val="0"/>
          <w:color w:val="000000"/>
          <w:sz w:val="24"/>
          <w:szCs w:val="24"/>
        </w:rPr>
        <w:t xml:space="preserve"> pagou todas as verbas rescisórias decorrentes da contratação, ou se a empresa comprovar que os empregados serão realocados em outra atividade de prestação de serviços, sem que ocorra a interrupção do contrato de trabalho.</w:t>
      </w:r>
      <w:bookmarkEnd w:id="4"/>
    </w:p>
    <w:p w:rsidR="00116057" w:rsidRDefault="00116057" w:rsidP="00116057">
      <w:pPr>
        <w:pStyle w:val="Nvel2-Red"/>
        <w:tabs>
          <w:tab w:val="left" w:pos="0"/>
        </w:tabs>
        <w:spacing w:after="288" w:line="288" w:lineRule="auto"/>
        <w:ind w:left="567" w:right="754" w:hanging="567"/>
        <w:contextualSpacing/>
        <w:rPr>
          <w:rFonts w:ascii="Times New Roman" w:hAnsi="Times New Roman" w:cs="Times New Roman"/>
          <w:i w:val="0"/>
          <w:iCs w:val="0"/>
          <w:color w:val="000000"/>
          <w:sz w:val="24"/>
          <w:szCs w:val="24"/>
        </w:rPr>
      </w:pPr>
    </w:p>
    <w:p w:rsidR="00116057" w:rsidRDefault="00116057" w:rsidP="00116057">
      <w:pPr>
        <w:pStyle w:val="Nvel2-Red"/>
        <w:tabs>
          <w:tab w:val="left" w:pos="0"/>
        </w:tabs>
        <w:spacing w:after="288" w:line="288" w:lineRule="auto"/>
        <w:ind w:left="567" w:right="754" w:hanging="567"/>
        <w:contextualSpacing/>
      </w:pPr>
      <w:r>
        <w:rPr>
          <w:rFonts w:ascii="Times New Roman" w:hAnsi="Times New Roman" w:cs="Times New Roman"/>
          <w:i w:val="0"/>
          <w:iCs w:val="0"/>
          <w:color w:val="000000"/>
          <w:sz w:val="24"/>
          <w:szCs w:val="24"/>
        </w:rPr>
        <w:t xml:space="preserve">11.17 O </w:t>
      </w:r>
      <w:r>
        <w:rPr>
          <w:rFonts w:ascii="Times New Roman" w:hAnsi="Times New Roman" w:cs="Times New Roman"/>
          <w:b/>
          <w:bCs/>
          <w:i w:val="0"/>
          <w:iCs w:val="0"/>
          <w:color w:val="000000"/>
          <w:sz w:val="24"/>
          <w:szCs w:val="24"/>
        </w:rPr>
        <w:t>CONTRATADO</w:t>
      </w:r>
      <w:r>
        <w:rPr>
          <w:rFonts w:ascii="Times New Roman" w:hAnsi="Times New Roman" w:cs="Times New Roman"/>
          <w:i w:val="0"/>
          <w:iCs w:val="0"/>
          <w:color w:val="000000"/>
          <w:sz w:val="24"/>
          <w:szCs w:val="24"/>
        </w:rPr>
        <w:t xml:space="preserve"> autoriza o </w:t>
      </w:r>
      <w:r>
        <w:rPr>
          <w:rFonts w:ascii="Times New Roman" w:hAnsi="Times New Roman" w:cs="Times New Roman"/>
          <w:b/>
          <w:bCs/>
          <w:i w:val="0"/>
          <w:iCs w:val="0"/>
          <w:color w:val="000000"/>
          <w:sz w:val="24"/>
          <w:szCs w:val="24"/>
        </w:rPr>
        <w:t>CONTRATANTE</w:t>
      </w:r>
      <w:r>
        <w:rPr>
          <w:rFonts w:ascii="Times New Roman" w:hAnsi="Times New Roman" w:cs="Times New Roman"/>
          <w:i w:val="0"/>
          <w:iCs w:val="0"/>
          <w:color w:val="000000"/>
          <w:sz w:val="24"/>
          <w:szCs w:val="24"/>
        </w:rPr>
        <w:t xml:space="preserve"> a reter, a qualquer tempo, a garantia, na forma prevista no edital e neste Contrato. </w:t>
      </w:r>
    </w:p>
    <w:p w:rsidR="00116057" w:rsidRDefault="00116057" w:rsidP="00116057">
      <w:pPr>
        <w:pStyle w:val="Nivel01Titulo"/>
        <w:numPr>
          <w:ilvl w:val="0"/>
          <w:numId w:val="0"/>
        </w:numPr>
        <w:spacing w:line="288" w:lineRule="auto"/>
        <w:ind w:left="567" w:right="754" w:hanging="567"/>
        <w:contextualSpacing/>
      </w:pPr>
      <w:r>
        <w:rPr>
          <w:rFonts w:ascii="Times New Roman" w:hAnsi="Times New Roman"/>
          <w:color w:val="000000"/>
          <w:sz w:val="24"/>
          <w:szCs w:val="24"/>
        </w:rPr>
        <w:t xml:space="preserve">CLÁUSULA DÉCIMA SEGUNDA – DAS INFRAÇÕES ADMINISTRATIVAS E SANÇÕES </w:t>
      </w:r>
    </w:p>
    <w:p w:rsidR="00116057" w:rsidRDefault="00116057" w:rsidP="00116057">
      <w:pPr>
        <w:spacing w:line="288" w:lineRule="auto"/>
        <w:ind w:left="567" w:right="754" w:hanging="567"/>
        <w:contextualSpacing/>
        <w:jc w:val="both"/>
        <w:rPr>
          <w:rFonts w:ascii="Times New Roman" w:hAnsi="Times New Roman" w:cs="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 xml:space="preserve">12.1 Constitui infração administrativa, a prática, pelo </w:t>
      </w:r>
      <w:r>
        <w:rPr>
          <w:rFonts w:ascii="Times New Roman" w:hAnsi="Times New Roman"/>
          <w:b/>
          <w:bCs/>
          <w:color w:val="000000"/>
          <w:sz w:val="24"/>
          <w:szCs w:val="24"/>
          <w:lang w:val="pt-BR"/>
        </w:rPr>
        <w:t>FORNECEDOR</w:t>
      </w:r>
      <w:r>
        <w:rPr>
          <w:rFonts w:ascii="Times New Roman" w:hAnsi="Times New Roman"/>
          <w:color w:val="000000"/>
          <w:sz w:val="24"/>
          <w:szCs w:val="24"/>
          <w:lang w:val="pt-BR"/>
        </w:rPr>
        <w:t xml:space="preserve">, </w:t>
      </w:r>
      <w:r>
        <w:rPr>
          <w:rFonts w:ascii="Times New Roman" w:hAnsi="Times New Roman"/>
          <w:b/>
          <w:bCs/>
          <w:color w:val="000000"/>
          <w:sz w:val="24"/>
          <w:szCs w:val="24"/>
          <w:lang w:val="pt-BR"/>
        </w:rPr>
        <w:t>LICITANTE</w:t>
      </w:r>
      <w:r>
        <w:rPr>
          <w:rFonts w:ascii="Times New Roman" w:hAnsi="Times New Roman"/>
          <w:color w:val="000000"/>
          <w:sz w:val="24"/>
          <w:szCs w:val="24"/>
          <w:lang w:val="pt-BR"/>
        </w:rPr>
        <w:t xml:space="preserve"> ou </w:t>
      </w:r>
      <w:r>
        <w:rPr>
          <w:rFonts w:ascii="Times New Roman" w:hAnsi="Times New Roman"/>
          <w:b/>
          <w:bCs/>
          <w:color w:val="000000"/>
          <w:sz w:val="24"/>
          <w:szCs w:val="24"/>
          <w:lang w:val="pt-BR"/>
        </w:rPr>
        <w:t>CONTRATADO</w:t>
      </w:r>
      <w:r>
        <w:rPr>
          <w:rFonts w:ascii="Times New Roman" w:hAnsi="Times New Roman"/>
          <w:color w:val="000000"/>
          <w:sz w:val="24"/>
          <w:szCs w:val="24"/>
          <w:lang w:val="pt-BR"/>
        </w:rPr>
        <w:t>, das seguintes condutas:</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12.1.1 dar causa à inexecução parcial do contrato</w:t>
      </w:r>
      <w:r>
        <w:rPr>
          <w:rFonts w:ascii="Times New Roman" w:hAnsi="Times New Roman"/>
          <w:sz w:val="24"/>
          <w:szCs w:val="24"/>
          <w:lang w:val="pt-BR"/>
        </w:rPr>
        <w:t>;</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12.1.2 </w:t>
      </w:r>
      <w:r>
        <w:rPr>
          <w:rFonts w:ascii="Times New Roman" w:hAnsi="Times New Roman"/>
          <w:color w:val="000000"/>
          <w:sz w:val="24"/>
          <w:szCs w:val="24"/>
          <w:lang w:val="pt-BR"/>
        </w:rPr>
        <w:t>dar causa à inexecução parcial do contrato que cause grave dano à Administração, ao funcionamento dos serviços públicos ou ao interesse coletivo;</w:t>
      </w:r>
    </w:p>
    <w:p w:rsidR="00116057" w:rsidRDefault="00116057" w:rsidP="00116057">
      <w:pPr>
        <w:pStyle w:val="PargrafodaLista"/>
        <w:spacing w:line="288" w:lineRule="auto"/>
        <w:ind w:left="567" w:right="754" w:hanging="567"/>
        <w:contextualSpacing/>
        <w:rPr>
          <w:rFonts w:ascii="Times New Roman" w:hAnsi="Times New Roman"/>
          <w:color w:val="000000"/>
          <w:sz w:val="24"/>
          <w:szCs w:val="24"/>
          <w:lang w:val="pt-BR"/>
        </w:rPr>
      </w:pPr>
    </w:p>
    <w:p w:rsidR="00116057" w:rsidRDefault="00116057" w:rsidP="00116057">
      <w:pPr>
        <w:pStyle w:val="PargrafodaLista"/>
        <w:widowControl/>
        <w:numPr>
          <w:ilvl w:val="2"/>
          <w:numId w:val="18"/>
        </w:numPr>
        <w:suppressAutoHyphens/>
        <w:autoSpaceDE/>
        <w:autoSpaceDN/>
        <w:spacing w:line="288" w:lineRule="auto"/>
        <w:ind w:left="567" w:right="754" w:hanging="567"/>
        <w:contextualSpacing/>
      </w:pPr>
      <w:proofErr w:type="gramStart"/>
      <w:r>
        <w:rPr>
          <w:rFonts w:ascii="Times New Roman" w:hAnsi="Times New Roman"/>
          <w:color w:val="000000"/>
          <w:sz w:val="24"/>
          <w:szCs w:val="24"/>
          <w:lang w:val="pt-BR"/>
        </w:rPr>
        <w:lastRenderedPageBreak/>
        <w:t>dar</w:t>
      </w:r>
      <w:proofErr w:type="gramEnd"/>
      <w:r>
        <w:rPr>
          <w:rFonts w:ascii="Times New Roman" w:hAnsi="Times New Roman"/>
          <w:color w:val="000000"/>
          <w:sz w:val="24"/>
          <w:szCs w:val="24"/>
          <w:lang w:val="pt-BR"/>
        </w:rPr>
        <w:t xml:space="preserve"> causa à inexecução total do contrato;</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 xml:space="preserve">12.1.4 deixar de entregar a documentação exigida para o certame ou não entregar qualquer documento que tenha sido solicitado pelo pregoeiro durante o certame; </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12.1.5 não manter a proposta, salvo em decorrência de fato superveniente devidamente justificado, em especial quando:</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12.1.5.1 não enviar a proposta adequada ao último lance ofertado ou após a negociação; </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12.1.5.2 recusar-se a enviar o detalhamento da proposta quando exigível; </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12.1.5.3 pedir para ser desclassificado quando encerrada a etapa competitiva; ou </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12.1.5.4 deixar de apresentar amostra;</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12.1.5.5 apresentar proposta ou amostra em desacordo com as especificações do instrumento convocatório; </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12.1.6 não celebrar o contrato ou não entregar a documentação exigida para a contratação, quando convocado dentro do prazo de validade de sua proposta;</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12.1.6.1 recusar-se, sem justificativa, a assinar o contrato ou a ata de registro de preço, ou a aceitar ou retirar o instrumento equivalente no prazo estabelecido pela Administração;</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12.1.7 ensejar o retardamento da execução ou da entrega do objeto da contratação sem motivo justificado;</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12.1.8 apresentar declaração ou documentação falsa exigida para o certame ou prestar declaração falsa durante o certame ou a execução do contrato;</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12.1.9 fraudar o certame ou praticar ato fraudulento na execução do contrato;</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12.1.10 comportar-se de modo inidôneo ou cometer fraude de qualquer natureza, em especial quando:</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12.1.10.1 agir em conluio ou em desconformidade com a lei; </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lastRenderedPageBreak/>
        <w:t xml:space="preserve">12.1.10.2 induzir deliberadamente a erro no julgamento; </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12.1.10.3 apresentar amostra falsificada ou deteriorada; </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12.1.10.4 apresentar declaração falsa quanto às condições de participação ou quanto ao enquadramento como ME/EPP; </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12.1.11 praticar atos ilícitos com vistas a frustrar os objetivos do certame;</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12.1.12 praticar ato lesivo previsto no </w:t>
      </w:r>
      <w:hyperlink r:id="rId14" w:anchor="art5" w:history="1">
        <w:r>
          <w:rPr>
            <w:rStyle w:val="Hyperlink"/>
            <w:rFonts w:ascii="Times New Roman" w:hAnsi="Times New Roman"/>
            <w:color w:val="000000"/>
            <w:sz w:val="24"/>
            <w:szCs w:val="24"/>
            <w:lang w:val="pt-BR"/>
          </w:rPr>
          <w:t>art. 5º da Lei nº 12.846, de 1º de agosto de 2013.</w:t>
        </w:r>
      </w:hyperlink>
    </w:p>
    <w:p w:rsidR="00116057" w:rsidRDefault="00116057" w:rsidP="00116057">
      <w:pPr>
        <w:spacing w:line="288" w:lineRule="auto"/>
        <w:ind w:left="567" w:right="754" w:hanging="567"/>
        <w:contextualSpacing/>
        <w:jc w:val="both"/>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12.2 O </w:t>
      </w:r>
      <w:r>
        <w:rPr>
          <w:rFonts w:ascii="Times New Roman" w:hAnsi="Times New Roman"/>
          <w:b/>
          <w:bCs/>
          <w:color w:val="000000"/>
          <w:sz w:val="24"/>
          <w:szCs w:val="24"/>
          <w:lang w:val="pt-BR"/>
        </w:rPr>
        <w:t>FORNECEDOR</w:t>
      </w:r>
      <w:r>
        <w:rPr>
          <w:rFonts w:ascii="Times New Roman" w:hAnsi="Times New Roman"/>
          <w:color w:val="000000"/>
          <w:sz w:val="24"/>
          <w:szCs w:val="24"/>
          <w:lang w:val="pt-BR"/>
        </w:rPr>
        <w:t xml:space="preserve">, </w:t>
      </w:r>
      <w:r>
        <w:rPr>
          <w:rFonts w:ascii="Times New Roman" w:hAnsi="Times New Roman"/>
          <w:b/>
          <w:bCs/>
          <w:color w:val="000000"/>
          <w:sz w:val="24"/>
          <w:szCs w:val="24"/>
          <w:lang w:val="pt-BR"/>
        </w:rPr>
        <w:t>LICITANTE</w:t>
      </w:r>
      <w:r>
        <w:rPr>
          <w:rFonts w:ascii="Times New Roman" w:hAnsi="Times New Roman"/>
          <w:color w:val="000000"/>
          <w:sz w:val="24"/>
          <w:szCs w:val="24"/>
          <w:lang w:val="pt-BR"/>
        </w:rPr>
        <w:t xml:space="preserve"> ou </w:t>
      </w:r>
      <w:r>
        <w:rPr>
          <w:rFonts w:ascii="Times New Roman" w:hAnsi="Times New Roman"/>
          <w:b/>
          <w:bCs/>
          <w:color w:val="000000"/>
          <w:sz w:val="24"/>
          <w:szCs w:val="24"/>
          <w:lang w:val="pt-BR"/>
        </w:rPr>
        <w:t>CONTRATADO</w:t>
      </w:r>
      <w:r>
        <w:rPr>
          <w:rFonts w:ascii="Times New Roman" w:hAnsi="Times New Roman"/>
          <w:sz w:val="24"/>
          <w:szCs w:val="24"/>
          <w:lang w:val="pt-BR"/>
        </w:rPr>
        <w:t xml:space="preserve"> que cometer qualquer das condutas discriminadas nos subitens anteriores ficará sujeito, sem prejuízo da responsabilidade civil e criminal, às seguintes sanções:</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12.2.1 Advertência, prevista no art. 132 da Lei nº 13.303/2016, pela infração descrita no item 12.1.1, de menor potencial ofensivo, quando não se justificar a imposição de penalidade mais grave.</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12.2.2 Multa administrativa, prevista no art. 132 da Lei nº 13.303/2016, pela infração dos subitens 12.1.1 a 12.1.12, que não </w:t>
      </w:r>
      <w:r>
        <w:rPr>
          <w:rFonts w:ascii="Times New Roman" w:hAnsi="Times New Roman"/>
          <w:color w:val="000000"/>
          <w:sz w:val="24"/>
          <w:szCs w:val="24"/>
          <w:lang w:val="pt-BR"/>
        </w:rPr>
        <w:t>poderá ser inferior a 0,5% (cinco décimos por cento) nem superior a 30% (trinta por cento) do valor do Contrato</w:t>
      </w:r>
      <w:r>
        <w:rPr>
          <w:rFonts w:ascii="Times New Roman" w:hAnsi="Times New Roman"/>
          <w:sz w:val="24"/>
          <w:szCs w:val="24"/>
          <w:lang w:val="pt-BR"/>
        </w:rPr>
        <w:t>, devendo ser observados os seguintes parâmetros:</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a) multa de 0,5% a 1,5%, nos casos da infração prevista no subitem 12.1.1, incidente sobre o </w:t>
      </w:r>
      <w:r>
        <w:rPr>
          <w:rFonts w:ascii="Times New Roman" w:hAnsi="Times New Roman"/>
          <w:i/>
          <w:iCs/>
          <w:color w:val="FF0000"/>
          <w:sz w:val="24"/>
          <w:szCs w:val="24"/>
          <w:lang w:val="pt-BR"/>
        </w:rPr>
        <w:t>valor anual do Contrato</w:t>
      </w:r>
      <w:r>
        <w:rPr>
          <w:rFonts w:ascii="Times New Roman" w:hAnsi="Times New Roman"/>
          <w:sz w:val="24"/>
          <w:szCs w:val="24"/>
          <w:lang w:val="pt-BR"/>
        </w:rPr>
        <w:t xml:space="preserve">; </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b) multa de 0,5% a 15%, nos casos das infrações previstas nos subitens 12.1.2 a 12.1.7, incidente sobre o </w:t>
      </w:r>
      <w:r>
        <w:rPr>
          <w:rFonts w:ascii="Times New Roman" w:hAnsi="Times New Roman"/>
          <w:i/>
          <w:iCs/>
          <w:color w:val="FF0000"/>
          <w:sz w:val="24"/>
          <w:szCs w:val="24"/>
          <w:lang w:val="pt-BR"/>
        </w:rPr>
        <w:t>valor anual do Contrato</w:t>
      </w:r>
      <w:r>
        <w:rPr>
          <w:rFonts w:ascii="Times New Roman" w:hAnsi="Times New Roman"/>
          <w:sz w:val="24"/>
          <w:szCs w:val="24"/>
          <w:lang w:val="pt-BR"/>
        </w:rPr>
        <w:t>;</w:t>
      </w:r>
    </w:p>
    <w:p w:rsidR="00116057" w:rsidRDefault="00116057" w:rsidP="00116057">
      <w:pPr>
        <w:pStyle w:val="NormalWeb"/>
        <w:spacing w:after="280" w:line="288" w:lineRule="auto"/>
        <w:ind w:left="567" w:right="754" w:hanging="567"/>
        <w:contextualSpacing/>
        <w:jc w:val="both"/>
      </w:pPr>
      <w:r>
        <w:rPr>
          <w:rFonts w:ascii="Times New Roman" w:hAnsi="Times New Roman"/>
        </w:rPr>
        <w:t xml:space="preserve">c) multa de 5% a 30%, nos casos das infrações previstas nos subitens 12.1.8 a 12.1.12, incidente sobre o </w:t>
      </w:r>
      <w:r>
        <w:rPr>
          <w:rFonts w:ascii="Times New Roman" w:hAnsi="Times New Roman"/>
          <w:i/>
          <w:iCs/>
          <w:color w:val="FF0000"/>
        </w:rPr>
        <w:t>valor anual do Contrato</w:t>
      </w:r>
      <w:r>
        <w:rPr>
          <w:rFonts w:ascii="Times New Roman" w:hAnsi="Times New Roman"/>
        </w:rPr>
        <w:t>;</w:t>
      </w:r>
    </w:p>
    <w:p w:rsidR="00116057" w:rsidRDefault="00116057" w:rsidP="00116057">
      <w:pPr>
        <w:pStyle w:val="NormalWeb"/>
        <w:spacing w:before="280" w:after="280" w:line="288" w:lineRule="auto"/>
        <w:ind w:left="567" w:right="754" w:hanging="567"/>
        <w:contextualSpacing/>
        <w:jc w:val="both"/>
      </w:pPr>
      <w:r>
        <w:rPr>
          <w:rFonts w:ascii="Times New Roman" w:hAnsi="Times New Roman"/>
          <w:color w:val="000000"/>
        </w:rPr>
        <w:t xml:space="preserve">d) multa de 0,5% a 15% incidente </w:t>
      </w:r>
      <w:r>
        <w:rPr>
          <w:rFonts w:ascii="Times New Roman" w:hAnsi="Times New Roman"/>
        </w:rPr>
        <w:t>sobre o</w:t>
      </w:r>
      <w:r>
        <w:rPr>
          <w:rFonts w:ascii="Times New Roman" w:hAnsi="Times New Roman"/>
          <w:color w:val="FF0000"/>
        </w:rPr>
        <w:t xml:space="preserve"> </w:t>
      </w:r>
      <w:r>
        <w:rPr>
          <w:rFonts w:ascii="Times New Roman" w:hAnsi="Times New Roman"/>
          <w:i/>
          <w:iCs/>
          <w:color w:val="FF0000"/>
        </w:rPr>
        <w:t>valor anual do Contrato</w:t>
      </w:r>
      <w:r>
        <w:rPr>
          <w:rFonts w:ascii="Times New Roman" w:hAnsi="Times New Roman"/>
        </w:rPr>
        <w:t>,</w:t>
      </w:r>
      <w:r>
        <w:rPr>
          <w:rFonts w:ascii="Times New Roman" w:hAnsi="Times New Roman"/>
          <w:color w:val="FF0000"/>
        </w:rPr>
        <w:t xml:space="preserve"> </w:t>
      </w:r>
      <w:r>
        <w:rPr>
          <w:rFonts w:ascii="Times New Roman" w:hAnsi="Times New Roman"/>
        </w:rPr>
        <w:t>caso não comprovado</w:t>
      </w:r>
      <w:r>
        <w:rPr>
          <w:rFonts w:ascii="Times New Roman" w:hAnsi="Times New Roman"/>
          <w:color w:val="000000"/>
        </w:rPr>
        <w:t>, no prazo estabelecido pela fiscalização, o cumprimento das obrigações trabalhistas e com o Fundo de Garantia do Tempo de Serviço (FGTS) em relação aos empregados diretamente envolvidos na execução do Contrato, em especial quanto ao:</w:t>
      </w:r>
    </w:p>
    <w:p w:rsidR="00116057" w:rsidRDefault="00116057" w:rsidP="00116057">
      <w:pPr>
        <w:pStyle w:val="NormalWeb"/>
        <w:spacing w:before="225" w:after="280" w:line="288" w:lineRule="auto"/>
        <w:ind w:left="567" w:right="754" w:hanging="567"/>
        <w:contextualSpacing/>
        <w:jc w:val="both"/>
      </w:pPr>
      <w:r>
        <w:rPr>
          <w:rFonts w:ascii="Times New Roman" w:hAnsi="Times New Roman"/>
          <w:color w:val="000000"/>
        </w:rPr>
        <w:t>i) registro de ponto;</w:t>
      </w:r>
    </w:p>
    <w:p w:rsidR="00116057" w:rsidRDefault="00116057" w:rsidP="00116057">
      <w:pPr>
        <w:pStyle w:val="NormalWeb"/>
        <w:spacing w:before="225" w:after="280" w:line="288" w:lineRule="auto"/>
        <w:ind w:left="567" w:right="754" w:hanging="567"/>
        <w:contextualSpacing/>
        <w:jc w:val="both"/>
      </w:pPr>
      <w:proofErr w:type="spellStart"/>
      <w:r>
        <w:rPr>
          <w:rFonts w:ascii="Times New Roman" w:hAnsi="Times New Roman"/>
          <w:color w:val="000000"/>
        </w:rPr>
        <w:t>ii</w:t>
      </w:r>
      <w:proofErr w:type="spellEnd"/>
      <w:r>
        <w:rPr>
          <w:rFonts w:ascii="Times New Roman" w:hAnsi="Times New Roman"/>
          <w:color w:val="000000"/>
        </w:rPr>
        <w:t>) recibo de pagamento de salários, adicionais, horas extras, repouso semanal remunerado e décimo terceiro salário;</w:t>
      </w:r>
    </w:p>
    <w:p w:rsidR="00116057" w:rsidRDefault="00116057" w:rsidP="00116057">
      <w:pPr>
        <w:pStyle w:val="NormalWeb"/>
        <w:spacing w:before="225" w:after="280" w:line="288" w:lineRule="auto"/>
        <w:ind w:left="567" w:right="754" w:hanging="567"/>
        <w:contextualSpacing/>
        <w:jc w:val="both"/>
      </w:pPr>
      <w:proofErr w:type="spellStart"/>
      <w:r>
        <w:rPr>
          <w:rFonts w:ascii="Times New Roman" w:hAnsi="Times New Roman"/>
          <w:color w:val="000000"/>
        </w:rPr>
        <w:t>iii</w:t>
      </w:r>
      <w:proofErr w:type="spellEnd"/>
      <w:r>
        <w:rPr>
          <w:rFonts w:ascii="Times New Roman" w:hAnsi="Times New Roman"/>
          <w:color w:val="000000"/>
        </w:rPr>
        <w:t>) comprovante de depósito do FGTS;</w:t>
      </w:r>
    </w:p>
    <w:p w:rsidR="00116057" w:rsidRDefault="00116057" w:rsidP="00116057">
      <w:pPr>
        <w:pStyle w:val="NormalWeb"/>
        <w:spacing w:before="225" w:after="280" w:line="288" w:lineRule="auto"/>
        <w:ind w:left="567" w:right="754" w:hanging="567"/>
        <w:contextualSpacing/>
        <w:jc w:val="both"/>
      </w:pPr>
      <w:proofErr w:type="spellStart"/>
      <w:r>
        <w:rPr>
          <w:rFonts w:ascii="Times New Roman" w:hAnsi="Times New Roman"/>
          <w:color w:val="000000"/>
        </w:rPr>
        <w:lastRenderedPageBreak/>
        <w:t>iv</w:t>
      </w:r>
      <w:proofErr w:type="spellEnd"/>
      <w:r>
        <w:rPr>
          <w:rFonts w:ascii="Times New Roman" w:hAnsi="Times New Roman"/>
          <w:color w:val="000000"/>
        </w:rPr>
        <w:t>) recibo de concessão e pagamento de férias e do respectivo adicional;</w:t>
      </w:r>
    </w:p>
    <w:p w:rsidR="00116057" w:rsidRDefault="00116057" w:rsidP="00116057">
      <w:pPr>
        <w:pStyle w:val="NormalWeb"/>
        <w:spacing w:before="225" w:after="280" w:line="288" w:lineRule="auto"/>
        <w:ind w:left="567" w:right="754" w:hanging="567"/>
        <w:contextualSpacing/>
        <w:jc w:val="both"/>
      </w:pPr>
      <w:r>
        <w:rPr>
          <w:rFonts w:ascii="Times New Roman" w:hAnsi="Times New Roman"/>
          <w:color w:val="000000"/>
        </w:rPr>
        <w:t>v) recibo de quitação de obrigações trabalhistas e previdenciárias dos empregados dispensados até a data da extinção do Contrato; e</w:t>
      </w:r>
    </w:p>
    <w:p w:rsidR="00116057" w:rsidRDefault="00116057" w:rsidP="00116057">
      <w:pPr>
        <w:pStyle w:val="NormalWeb"/>
        <w:spacing w:before="225" w:after="280" w:line="288" w:lineRule="auto"/>
        <w:ind w:left="567" w:right="754" w:hanging="567"/>
        <w:contextualSpacing/>
        <w:jc w:val="both"/>
      </w:pPr>
      <w:r>
        <w:rPr>
          <w:rFonts w:ascii="Times New Roman" w:hAnsi="Times New Roman"/>
          <w:color w:val="000000"/>
        </w:rPr>
        <w:t>vi) recibo de pagamento de vale-transporte e vale-alimentação, na forma prevista em norma coletiva.</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12.2.2.1 Na hipótese de a infração ser cometida antes da celebração do contrato, a base de cálculo da multa do item 12.2.2 será o valor anual estimado da contratação.</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12.2.2.2    Em caso de reincidência, o valor total das multas administrativas aplicadas não poderá exceder o limite de 30% (trinta por cento) sobre o valor total do Contrato.</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12.2.2.3 Se a multa aplicada e as indenizações cabíveis forem superiores ao valor de pagamento eventualmente devido pela Administração ao </w:t>
      </w:r>
      <w:r>
        <w:rPr>
          <w:rFonts w:ascii="Times New Roman" w:hAnsi="Times New Roman"/>
          <w:b/>
          <w:bCs/>
          <w:color w:val="000000"/>
          <w:sz w:val="24"/>
          <w:szCs w:val="24"/>
          <w:lang w:val="pt-BR"/>
        </w:rPr>
        <w:t>FORNECEDOR</w:t>
      </w:r>
      <w:r>
        <w:rPr>
          <w:rFonts w:ascii="Times New Roman" w:hAnsi="Times New Roman"/>
          <w:color w:val="000000"/>
          <w:sz w:val="24"/>
          <w:szCs w:val="24"/>
          <w:lang w:val="pt-BR"/>
        </w:rPr>
        <w:t xml:space="preserve">, </w:t>
      </w:r>
      <w:r>
        <w:rPr>
          <w:rFonts w:ascii="Times New Roman" w:hAnsi="Times New Roman"/>
          <w:b/>
          <w:bCs/>
          <w:color w:val="000000"/>
          <w:sz w:val="24"/>
          <w:szCs w:val="24"/>
          <w:lang w:val="pt-BR"/>
        </w:rPr>
        <w:t>LICITANTE</w:t>
      </w:r>
      <w:r>
        <w:rPr>
          <w:rFonts w:ascii="Times New Roman" w:hAnsi="Times New Roman"/>
          <w:color w:val="000000"/>
          <w:sz w:val="24"/>
          <w:szCs w:val="24"/>
          <w:lang w:val="pt-BR"/>
        </w:rPr>
        <w:t xml:space="preserve"> ou </w:t>
      </w:r>
      <w:r>
        <w:rPr>
          <w:rFonts w:ascii="Times New Roman" w:hAnsi="Times New Roman"/>
          <w:b/>
          <w:bCs/>
          <w:color w:val="000000"/>
          <w:sz w:val="24"/>
          <w:szCs w:val="24"/>
          <w:lang w:val="pt-BR"/>
        </w:rPr>
        <w:t>CONTRATADO</w:t>
      </w:r>
      <w:r>
        <w:rPr>
          <w:rFonts w:ascii="Times New Roman" w:hAnsi="Times New Roman"/>
          <w:sz w:val="24"/>
          <w:szCs w:val="24"/>
          <w:lang w:val="pt-BR"/>
        </w:rPr>
        <w:t>, além da perda desse valor, a diferença será descontada da garantia prestada ou será cobrada judicialmente, e conforme o procedimento previsto no item 12.13.</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12.2.2.4 A penalidade de multa pode ser aplicada cumulativamente com as demais sanções, na forma do Art. 82. §3º da Lei 13.303/2016 combinado com o Art.132, II, §2º da do Regulamento de Licitações e Contratos.</w:t>
      </w:r>
    </w:p>
    <w:p w:rsidR="00116057" w:rsidRDefault="00116057" w:rsidP="00116057">
      <w:pPr>
        <w:spacing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 xml:space="preserve">12.2.3 Impedimento de licitar e contratar, prevista no </w:t>
      </w:r>
      <w:r>
        <w:rPr>
          <w:rFonts w:ascii="Times New Roman" w:hAnsi="Times New Roman"/>
          <w:sz w:val="24"/>
          <w:szCs w:val="24"/>
          <w:lang w:val="pt-BR"/>
        </w:rPr>
        <w:t xml:space="preserve">art. 83, III, da Lei nº 13.303/2016, </w:t>
      </w:r>
      <w:r>
        <w:rPr>
          <w:rFonts w:ascii="Times New Roman" w:hAnsi="Times New Roman"/>
          <w:color w:val="000000"/>
          <w:sz w:val="24"/>
          <w:szCs w:val="24"/>
          <w:lang w:val="pt-BR"/>
        </w:rPr>
        <w:t>nos casos relacionados os subitens 12.1.2 a 12.1.7, quando não se justificar a imposição de penalidade mais grave, e impedirá o responsável de licitar ou contratar no âmbito da Administração Pública direta e indireta do Estado, pelo prazo máximo de 2 (</w:t>
      </w:r>
      <w:proofErr w:type="spellStart"/>
      <w:r>
        <w:rPr>
          <w:rFonts w:ascii="Times New Roman" w:hAnsi="Times New Roman"/>
          <w:color w:val="000000"/>
          <w:sz w:val="24"/>
          <w:szCs w:val="24"/>
          <w:lang w:val="pt-BR"/>
        </w:rPr>
        <w:t>doi</w:t>
      </w:r>
      <w:proofErr w:type="spellEnd"/>
      <w:r>
        <w:rPr>
          <w:rFonts w:ascii="Times New Roman" w:hAnsi="Times New Roman"/>
          <w:color w:val="000000"/>
          <w:sz w:val="24"/>
          <w:szCs w:val="24"/>
          <w:lang w:val="pt-BR"/>
        </w:rPr>
        <w:t>) anos;</w:t>
      </w:r>
    </w:p>
    <w:p w:rsidR="00116057" w:rsidRDefault="00116057" w:rsidP="00116057">
      <w:pPr>
        <w:spacing w:line="288" w:lineRule="auto"/>
        <w:ind w:left="567" w:right="754" w:hanging="567"/>
        <w:contextualSpacing/>
        <w:jc w:val="both"/>
        <w:rPr>
          <w:rFonts w:ascii="Times New Roman" w:eastAsia="Arial"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color w:val="000000"/>
          <w:sz w:val="24"/>
          <w:szCs w:val="24"/>
          <w:lang w:val="pt-BR"/>
        </w:rPr>
        <w:t>12.2.4 Declaração de inidoneidade para licitar ou contratar, prevista no a</w:t>
      </w:r>
      <w:r>
        <w:rPr>
          <w:rStyle w:val="cf01"/>
          <w:rFonts w:ascii="Times New Roman" w:hAnsi="Times New Roman" w:cs="Times New Roman"/>
          <w:sz w:val="24"/>
          <w:szCs w:val="24"/>
          <w:lang w:val="pt-BR"/>
        </w:rPr>
        <w:t xml:space="preserve">rt. 156, IV, § 5º, da Lei nº 14.133/2021, </w:t>
      </w:r>
      <w:r>
        <w:rPr>
          <w:rFonts w:ascii="Times New Roman" w:hAnsi="Times New Roman"/>
          <w:color w:val="000000"/>
          <w:sz w:val="24"/>
          <w:szCs w:val="24"/>
          <w:lang w:val="pt-BR"/>
        </w:rPr>
        <w:t>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Pr>
          <w:rFonts w:ascii="Times New Roman" w:hAnsi="Times New Roman"/>
          <w:sz w:val="24"/>
          <w:szCs w:val="24"/>
          <w:lang w:val="pt-BR"/>
        </w:rPr>
        <w:t>.</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sidRPr="00116057">
        <w:rPr>
          <w:rFonts w:ascii="Times New Roman" w:hAnsi="Times New Roman"/>
          <w:sz w:val="24"/>
          <w:szCs w:val="24"/>
          <w:shd w:val="clear" w:color="auto" w:fill="FFFF00"/>
          <w:lang w:val="pt-BR"/>
        </w:rPr>
        <w:t xml:space="preserve">12.3 Sem prejuízo da multa administrativa prevista no art. 156, II, § 3º, da Lei nº 14.133/2021, o atraso injustificado no cumprimento das obrigações contratuais sujeitará o </w:t>
      </w:r>
      <w:r w:rsidRPr="00116057">
        <w:rPr>
          <w:rFonts w:ascii="Times New Roman" w:hAnsi="Times New Roman"/>
          <w:b/>
          <w:bCs/>
          <w:color w:val="000000"/>
          <w:sz w:val="24"/>
          <w:szCs w:val="24"/>
          <w:shd w:val="clear" w:color="auto" w:fill="FFFF00"/>
          <w:lang w:val="pt-BR"/>
        </w:rPr>
        <w:t>FORNECEDOR</w:t>
      </w:r>
      <w:r w:rsidRPr="00116057">
        <w:rPr>
          <w:rFonts w:ascii="Times New Roman" w:hAnsi="Times New Roman"/>
          <w:color w:val="000000"/>
          <w:sz w:val="24"/>
          <w:szCs w:val="24"/>
          <w:shd w:val="clear" w:color="auto" w:fill="FFFF00"/>
          <w:lang w:val="pt-BR"/>
        </w:rPr>
        <w:t xml:space="preserve">, </w:t>
      </w:r>
      <w:r w:rsidRPr="00116057">
        <w:rPr>
          <w:rFonts w:ascii="Times New Roman" w:hAnsi="Times New Roman"/>
          <w:b/>
          <w:bCs/>
          <w:color w:val="000000"/>
          <w:sz w:val="24"/>
          <w:szCs w:val="24"/>
          <w:shd w:val="clear" w:color="auto" w:fill="FFFF00"/>
          <w:lang w:val="pt-BR"/>
        </w:rPr>
        <w:t>LICITANTE</w:t>
      </w:r>
      <w:r w:rsidRPr="00116057">
        <w:rPr>
          <w:rFonts w:ascii="Times New Roman" w:hAnsi="Times New Roman"/>
          <w:color w:val="000000"/>
          <w:sz w:val="24"/>
          <w:szCs w:val="24"/>
          <w:shd w:val="clear" w:color="auto" w:fill="FFFF00"/>
          <w:lang w:val="pt-BR"/>
        </w:rPr>
        <w:t xml:space="preserve"> ou </w:t>
      </w:r>
      <w:r w:rsidRPr="00116057">
        <w:rPr>
          <w:rFonts w:ascii="Times New Roman" w:hAnsi="Times New Roman"/>
          <w:b/>
          <w:bCs/>
          <w:color w:val="000000"/>
          <w:sz w:val="24"/>
          <w:szCs w:val="24"/>
          <w:shd w:val="clear" w:color="auto" w:fill="FFFF00"/>
          <w:lang w:val="pt-BR"/>
        </w:rPr>
        <w:t>CONTRATADO</w:t>
      </w:r>
      <w:r w:rsidRPr="00116057">
        <w:rPr>
          <w:rFonts w:ascii="Times New Roman" w:hAnsi="Times New Roman"/>
          <w:sz w:val="24"/>
          <w:szCs w:val="24"/>
          <w:shd w:val="clear" w:color="auto" w:fill="FFFF00"/>
          <w:lang w:val="pt-BR"/>
        </w:rPr>
        <w:t xml:space="preserve">, independente de notificação, na forma do art. 408 do Código Civil, à multa de mora no percentual de 1% (um por cento) por dia útil que exceder o prazo estipulado, a incidir sobre o valor da nota de empenho ou do saldo não atendido, nos termos do art. 227 da Lei estadual n.º 287, </w:t>
      </w:r>
      <w:r w:rsidRPr="00116057">
        <w:rPr>
          <w:rFonts w:ascii="Times New Roman" w:hAnsi="Times New Roman"/>
          <w:sz w:val="24"/>
          <w:szCs w:val="24"/>
          <w:shd w:val="clear" w:color="auto" w:fill="FFFF00"/>
          <w:lang w:val="pt-BR"/>
        </w:rPr>
        <w:lastRenderedPageBreak/>
        <w:t>de 04 de dezembro de 1979, respeitado o limite de 30% (trinta por cento) do valor do Contrato.</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12.3.2 O atraso superior a 25 (vinte e cinco) dias no cumprimento da obrigação prevista no item 12.3.1 autoriza a CEHAB a promover a rescisão contratual por descumprimento ou cumprimento irregular de suas cláusulas, com base no seu Regulamento Licitação e Contratos.</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12.3.3 A aplicação de multa de mora não impedirá que a CEHAB a converta em compensatória e promova a extinção unilateral do Contrato com a aplicação cumulada de outras sanções previstas neste Contrato, com base no seu Regulamento Licitação e Contratos.</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12.4 No caso de inexecução total ou parcial do objeto, que acarrete a rescisão do Contrato, será automaticamente devida multa compensatória no valor de</w:t>
      </w:r>
      <w:proofErr w:type="gramStart"/>
      <w:r>
        <w:rPr>
          <w:rFonts w:ascii="Times New Roman" w:hAnsi="Times New Roman"/>
          <w:sz w:val="24"/>
          <w:szCs w:val="24"/>
          <w:lang w:val="pt-BR"/>
        </w:rPr>
        <w:t xml:space="preserve"> </w:t>
      </w:r>
      <w:r>
        <w:rPr>
          <w:rFonts w:ascii="Times New Roman" w:hAnsi="Times New Roman"/>
          <w:color w:val="FF0000"/>
          <w:sz w:val="24"/>
          <w:szCs w:val="24"/>
          <w:lang w:val="pt-BR"/>
        </w:rPr>
        <w:t>....</w:t>
      </w:r>
      <w:proofErr w:type="gramEnd"/>
      <w:r>
        <w:rPr>
          <w:rFonts w:ascii="Times New Roman" w:hAnsi="Times New Roman"/>
          <w:color w:val="FF0000"/>
          <w:sz w:val="24"/>
          <w:szCs w:val="24"/>
          <w:lang w:val="pt-BR"/>
        </w:rPr>
        <w:t>%</w:t>
      </w:r>
      <w:r>
        <w:rPr>
          <w:rFonts w:ascii="Times New Roman" w:hAnsi="Times New Roman"/>
          <w:sz w:val="24"/>
          <w:szCs w:val="24"/>
          <w:lang w:val="pt-BR"/>
        </w:rPr>
        <w:t xml:space="preserve">   do valor do Contrato.</w:t>
      </w:r>
    </w:p>
    <w:p w:rsidR="00116057" w:rsidRDefault="00116057" w:rsidP="00116057">
      <w:pPr>
        <w:spacing w:line="288" w:lineRule="auto"/>
        <w:ind w:left="567" w:right="754" w:hanging="567"/>
        <w:contextualSpacing/>
        <w:jc w:val="both"/>
        <w:rPr>
          <w:rFonts w:ascii="Times New Roman" w:hAnsi="Times New Roman"/>
          <w:b/>
          <w:bCs/>
          <w:color w:val="FF0000"/>
          <w:sz w:val="24"/>
          <w:szCs w:val="24"/>
          <w:lang w:val="pt-BR"/>
        </w:rPr>
      </w:pPr>
    </w:p>
    <w:p w:rsidR="00116057" w:rsidRDefault="00116057" w:rsidP="00116057">
      <w:pPr>
        <w:spacing w:line="288" w:lineRule="auto"/>
        <w:ind w:left="567" w:right="754" w:hanging="567"/>
        <w:contextualSpacing/>
        <w:jc w:val="both"/>
        <w:rPr>
          <w:rFonts w:ascii="Times New Roman" w:hAnsi="Times New Roman"/>
          <w:color w:val="FF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12.4.1 A multa compensatória, isoladamente aplicada ou quando somada ao valor da multa moratória convertida, não poderá exceder o limite previsto no art. 412 do Código Civil, ou seja, o valor da obrigação principal.</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12.5 Na aplicação das sanções serão considerados os seguintes requisitos, previstos no art. </w:t>
      </w:r>
      <w:r>
        <w:rPr>
          <w:rStyle w:val="cf01"/>
          <w:rFonts w:ascii="Times New Roman" w:hAnsi="Times New Roman" w:cs="Times New Roman"/>
          <w:sz w:val="24"/>
          <w:szCs w:val="24"/>
          <w:lang w:val="pt-BR"/>
        </w:rPr>
        <w:t>156, § 1º, incisos I a V, da Lei nº 14.133/2021</w:t>
      </w:r>
      <w:r>
        <w:rPr>
          <w:rFonts w:ascii="Times New Roman" w:hAnsi="Times New Roman"/>
          <w:sz w:val="24"/>
          <w:szCs w:val="24"/>
          <w:lang w:val="pt-BR"/>
        </w:rPr>
        <w:t>:</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12.5.1 a natureza e a gravidade da infração cometida;</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12.5.2 as peculiaridades do caso concreto;</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12.5.3 as circunstâncias agravantes ou atenuantes, observadas aquelas previstas nos </w:t>
      </w:r>
      <w:proofErr w:type="spellStart"/>
      <w:r>
        <w:rPr>
          <w:rFonts w:ascii="Times New Roman" w:hAnsi="Times New Roman"/>
          <w:sz w:val="24"/>
          <w:szCs w:val="24"/>
          <w:lang w:val="pt-BR"/>
        </w:rPr>
        <w:t>arts</w:t>
      </w:r>
      <w:proofErr w:type="spellEnd"/>
      <w:r>
        <w:rPr>
          <w:rFonts w:ascii="Times New Roman" w:hAnsi="Times New Roman"/>
          <w:sz w:val="24"/>
          <w:szCs w:val="24"/>
          <w:lang w:val="pt-BR"/>
        </w:rPr>
        <w:t>. 71 e 72 da Lei n° 5.427, de 1º de abril de 2009;</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12.5.4 os danos que dela provierem para a Administração Pública;</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lastRenderedPageBreak/>
        <w:t>12.5.5 a implantação ou o aperfeiçoamento de programa de integridade, conforme normas e orientações dos órgãos de controle.</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12.6 A imposição das penalidades é de competência exclusiva do órgão ou entidade contratante, sendo competentes para sua aplicação: </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a) as sanções previstas nos itens 12.2.1, 12.2.2 e 12.2.3 serão impostas pelo Ordenador de Despesa;</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b) a aplicação da sanção prevista no item 12.2.4, na forma do art. </w:t>
      </w:r>
      <w:r>
        <w:rPr>
          <w:rStyle w:val="cf01"/>
          <w:rFonts w:ascii="Times New Roman" w:hAnsi="Times New Roman" w:cs="Times New Roman"/>
          <w:sz w:val="24"/>
          <w:szCs w:val="24"/>
          <w:lang w:val="pt-BR"/>
        </w:rPr>
        <w:t>156, § 6º, I, da Lei nº 14.133/2021,</w:t>
      </w:r>
      <w:r>
        <w:rPr>
          <w:rFonts w:ascii="Times New Roman" w:hAnsi="Times New Roman"/>
          <w:sz w:val="24"/>
          <w:szCs w:val="24"/>
          <w:lang w:val="pt-BR"/>
        </w:rPr>
        <w:t xml:space="preserve"> é de competência exclusiva:</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b.1) em se tratando de contratação realizada pela Administração Pública direta, do Secretário de Estado</w:t>
      </w:r>
      <w:r>
        <w:rPr>
          <w:rStyle w:val="cf01"/>
          <w:rFonts w:ascii="Times New Roman" w:hAnsi="Times New Roman" w:cs="Times New Roman"/>
          <w:sz w:val="24"/>
          <w:szCs w:val="24"/>
          <w:lang w:val="pt-BR"/>
        </w:rPr>
        <w:t>;</w:t>
      </w:r>
    </w:p>
    <w:p w:rsidR="00116057" w:rsidRDefault="00116057" w:rsidP="00116057">
      <w:pPr>
        <w:spacing w:line="288" w:lineRule="auto"/>
        <w:ind w:left="567" w:right="754" w:hanging="567"/>
        <w:contextualSpacing/>
        <w:jc w:val="both"/>
      </w:pPr>
      <w:r>
        <w:rPr>
          <w:rStyle w:val="cf01"/>
          <w:rFonts w:ascii="Times New Roman" w:hAnsi="Times New Roman" w:cs="Times New Roman"/>
          <w:sz w:val="24"/>
          <w:szCs w:val="24"/>
          <w:lang w:val="pt-BR"/>
        </w:rPr>
        <w:t>b.2) e</w:t>
      </w:r>
      <w:r>
        <w:rPr>
          <w:rFonts w:ascii="Times New Roman" w:hAnsi="Times New Roman"/>
          <w:sz w:val="24"/>
          <w:szCs w:val="24"/>
          <w:lang w:val="pt-BR"/>
        </w:rPr>
        <w:t>m se tratando de contratação realizada pela Administração Pública Indireta (fundação e autarquia), da autoridade máxima da entidade.</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12.7 A aplicação de quaisquer das penalidades realizar-se-á em processo administrativo que assegurará o contraditório e a ampla defesa ao </w:t>
      </w:r>
      <w:r>
        <w:rPr>
          <w:rFonts w:ascii="Times New Roman" w:hAnsi="Times New Roman"/>
          <w:b/>
          <w:bCs/>
          <w:color w:val="000000"/>
          <w:sz w:val="24"/>
          <w:szCs w:val="24"/>
          <w:lang w:val="pt-BR"/>
        </w:rPr>
        <w:t>FORNECEDOR</w:t>
      </w:r>
      <w:r>
        <w:rPr>
          <w:rFonts w:ascii="Times New Roman" w:hAnsi="Times New Roman"/>
          <w:color w:val="000000"/>
          <w:sz w:val="24"/>
          <w:szCs w:val="24"/>
          <w:lang w:val="pt-BR"/>
        </w:rPr>
        <w:t xml:space="preserve">, </w:t>
      </w:r>
      <w:r>
        <w:rPr>
          <w:rFonts w:ascii="Times New Roman" w:hAnsi="Times New Roman"/>
          <w:b/>
          <w:bCs/>
          <w:color w:val="000000"/>
          <w:sz w:val="24"/>
          <w:szCs w:val="24"/>
          <w:lang w:val="pt-BR"/>
        </w:rPr>
        <w:t>LICITANTE</w:t>
      </w:r>
      <w:r>
        <w:rPr>
          <w:rFonts w:ascii="Times New Roman" w:hAnsi="Times New Roman"/>
          <w:color w:val="000000"/>
          <w:sz w:val="24"/>
          <w:szCs w:val="24"/>
          <w:lang w:val="pt-BR"/>
        </w:rPr>
        <w:t xml:space="preserve"> ou </w:t>
      </w:r>
      <w:r>
        <w:rPr>
          <w:rFonts w:ascii="Times New Roman" w:hAnsi="Times New Roman"/>
          <w:b/>
          <w:bCs/>
          <w:color w:val="000000"/>
          <w:sz w:val="24"/>
          <w:szCs w:val="24"/>
          <w:lang w:val="pt-BR"/>
        </w:rPr>
        <w:t>CONTRATADO</w:t>
      </w:r>
      <w:r>
        <w:rPr>
          <w:rFonts w:ascii="Times New Roman" w:hAnsi="Times New Roman"/>
          <w:sz w:val="24"/>
          <w:szCs w:val="24"/>
          <w:lang w:val="pt-BR"/>
        </w:rPr>
        <w:t xml:space="preserve">, na forma do art. </w:t>
      </w:r>
      <w:r>
        <w:rPr>
          <w:rStyle w:val="cf01"/>
          <w:rFonts w:ascii="Times New Roman" w:hAnsi="Times New Roman" w:cs="Times New Roman"/>
          <w:sz w:val="24"/>
          <w:szCs w:val="24"/>
          <w:lang w:val="pt-BR"/>
        </w:rPr>
        <w:t>156, § 6º, I, da Lei nº 14.133/2021</w:t>
      </w:r>
      <w:r>
        <w:rPr>
          <w:rFonts w:ascii="Times New Roman" w:hAnsi="Times New Roman"/>
          <w:sz w:val="24"/>
          <w:szCs w:val="24"/>
          <w:lang w:val="pt-BR"/>
        </w:rPr>
        <w:t>, devendo ser observado o procedimento previsto na Lei nº 14.133/2021, e, subsidiariamente, na Lei nº 5.427/2009.</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12.7.1 A aplicação de sanção será antecedida de intimação do </w:t>
      </w:r>
      <w:r>
        <w:rPr>
          <w:rFonts w:ascii="Times New Roman" w:hAnsi="Times New Roman"/>
          <w:b/>
          <w:bCs/>
          <w:color w:val="000000"/>
          <w:sz w:val="24"/>
          <w:szCs w:val="24"/>
          <w:lang w:val="pt-BR"/>
        </w:rPr>
        <w:t>FORNECEDOR</w:t>
      </w:r>
      <w:r>
        <w:rPr>
          <w:rFonts w:ascii="Times New Roman" w:hAnsi="Times New Roman"/>
          <w:color w:val="000000"/>
          <w:sz w:val="24"/>
          <w:szCs w:val="24"/>
          <w:lang w:val="pt-BR"/>
        </w:rPr>
        <w:t xml:space="preserve">, </w:t>
      </w:r>
      <w:r>
        <w:rPr>
          <w:rFonts w:ascii="Times New Roman" w:hAnsi="Times New Roman"/>
          <w:b/>
          <w:bCs/>
          <w:color w:val="000000"/>
          <w:sz w:val="24"/>
          <w:szCs w:val="24"/>
          <w:lang w:val="pt-BR"/>
        </w:rPr>
        <w:t>LICITANTE</w:t>
      </w:r>
      <w:r>
        <w:rPr>
          <w:rFonts w:ascii="Times New Roman" w:hAnsi="Times New Roman"/>
          <w:color w:val="000000"/>
          <w:sz w:val="24"/>
          <w:szCs w:val="24"/>
          <w:lang w:val="pt-BR"/>
        </w:rPr>
        <w:t xml:space="preserve"> ou </w:t>
      </w:r>
      <w:r>
        <w:rPr>
          <w:rFonts w:ascii="Times New Roman" w:hAnsi="Times New Roman"/>
          <w:b/>
          <w:bCs/>
          <w:color w:val="000000"/>
          <w:sz w:val="24"/>
          <w:szCs w:val="24"/>
          <w:lang w:val="pt-BR"/>
        </w:rPr>
        <w:t>CONTRATADO</w:t>
      </w:r>
      <w:r>
        <w:rPr>
          <w:rFonts w:ascii="Times New Roman" w:hAnsi="Times New Roman"/>
          <w:sz w:val="24"/>
          <w:szCs w:val="24"/>
          <w:lang w:val="pt-BR"/>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12.7.2 A defesa prévia do </w:t>
      </w:r>
      <w:r>
        <w:rPr>
          <w:rFonts w:ascii="Times New Roman" w:hAnsi="Times New Roman"/>
          <w:b/>
          <w:bCs/>
          <w:color w:val="000000"/>
          <w:sz w:val="24"/>
          <w:szCs w:val="24"/>
          <w:lang w:val="pt-BR"/>
        </w:rPr>
        <w:t>FORNECEDOR</w:t>
      </w:r>
      <w:r>
        <w:rPr>
          <w:rFonts w:ascii="Times New Roman" w:hAnsi="Times New Roman"/>
          <w:color w:val="000000"/>
          <w:sz w:val="24"/>
          <w:szCs w:val="24"/>
          <w:lang w:val="pt-BR"/>
        </w:rPr>
        <w:t xml:space="preserve">, </w:t>
      </w:r>
      <w:r>
        <w:rPr>
          <w:rFonts w:ascii="Times New Roman" w:hAnsi="Times New Roman"/>
          <w:b/>
          <w:bCs/>
          <w:color w:val="000000"/>
          <w:sz w:val="24"/>
          <w:szCs w:val="24"/>
          <w:lang w:val="pt-BR"/>
        </w:rPr>
        <w:t>LICITANTE</w:t>
      </w:r>
      <w:r>
        <w:rPr>
          <w:rFonts w:ascii="Times New Roman" w:hAnsi="Times New Roman"/>
          <w:color w:val="000000"/>
          <w:sz w:val="24"/>
          <w:szCs w:val="24"/>
          <w:lang w:val="pt-BR"/>
        </w:rPr>
        <w:t xml:space="preserve"> ou </w:t>
      </w:r>
      <w:r>
        <w:rPr>
          <w:rFonts w:ascii="Times New Roman" w:hAnsi="Times New Roman"/>
          <w:b/>
          <w:bCs/>
          <w:color w:val="000000"/>
          <w:sz w:val="24"/>
          <w:szCs w:val="24"/>
          <w:lang w:val="pt-BR"/>
        </w:rPr>
        <w:t>CONTRATADO</w:t>
      </w:r>
      <w:r>
        <w:rPr>
          <w:rFonts w:ascii="Times New Roman" w:hAnsi="Times New Roman"/>
          <w:sz w:val="24"/>
          <w:szCs w:val="24"/>
          <w:lang w:val="pt-BR"/>
        </w:rPr>
        <w:t xml:space="preserve"> será exercida no prazo de:</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a) 15 (quinze) dias úteis, no caso da aplicação das sanções previstas nos itens 12.2.1 e 12.2.2, contado da data da intimação;</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b) 15 (quinze) dias úteis, no caso de aplicação das sanções previstas nos itens 12.2.3 e 12.2.4, </w:t>
      </w:r>
      <w:r>
        <w:rPr>
          <w:rFonts w:ascii="Times New Roman" w:hAnsi="Times New Roman"/>
          <w:color w:val="000000"/>
          <w:sz w:val="24"/>
          <w:szCs w:val="24"/>
          <w:lang w:val="pt-BR"/>
        </w:rPr>
        <w:t>contado da data da intimação, observado o procedimento estabelecido no art. 158 da Lei nº 14.133/2021.</w:t>
      </w:r>
    </w:p>
    <w:p w:rsidR="00116057" w:rsidRDefault="00116057" w:rsidP="00116057">
      <w:pPr>
        <w:pStyle w:val="NormalWeb"/>
        <w:spacing w:before="280" w:after="280" w:line="288" w:lineRule="auto"/>
        <w:ind w:left="567" w:right="754" w:hanging="567"/>
        <w:contextualSpacing/>
        <w:jc w:val="both"/>
      </w:pPr>
      <w:r>
        <w:rPr>
          <w:rFonts w:ascii="Times New Roman" w:hAnsi="Times New Roman"/>
        </w:rPr>
        <w:t>12.7.3 Será emitida decisão conclusiva sobre a aplicação ou não da sanção, pela autoridade competente, devendo ser apresentada a devida motivação, com a demonstração dos fatos e dos respectivos fundamentos jurídicos.</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12.8 A aplicação das sanções previstas neste Contrato não exclui, em hipótese alguma:</w:t>
      </w:r>
    </w:p>
    <w:p w:rsidR="00116057" w:rsidRDefault="00116057" w:rsidP="00116057">
      <w:pPr>
        <w:spacing w:line="288" w:lineRule="auto"/>
        <w:ind w:left="567" w:right="754" w:hanging="567"/>
        <w:contextualSpacing/>
        <w:jc w:val="both"/>
      </w:pPr>
      <w:r>
        <w:rPr>
          <w:rFonts w:ascii="Times New Roman" w:hAnsi="Times New Roman"/>
          <w:sz w:val="24"/>
          <w:szCs w:val="24"/>
          <w:lang w:val="pt-BR"/>
        </w:rPr>
        <w:lastRenderedPageBreak/>
        <w:t>a) a obrigação de reparação integral do dano causado à Administração Pública, na forma do art. 156, § 9º, da Lei nº 14.133/2021 e do art. 416, parágrafo único, do Código Civil; e</w:t>
      </w:r>
    </w:p>
    <w:p w:rsidR="00116057" w:rsidRDefault="00116057" w:rsidP="00116057">
      <w:pPr>
        <w:spacing w:line="288" w:lineRule="auto"/>
        <w:ind w:left="567" w:right="754" w:hanging="567"/>
        <w:contextualSpacing/>
        <w:jc w:val="both"/>
      </w:pPr>
      <w:r>
        <w:rPr>
          <w:rFonts w:ascii="Times New Roman" w:eastAsia="Arial" w:hAnsi="Times New Roman"/>
          <w:color w:val="000000"/>
          <w:sz w:val="24"/>
          <w:szCs w:val="24"/>
          <w:lang w:val="pt-BR"/>
        </w:rPr>
        <w:t xml:space="preserve">b) a possibilidade de rescisão administrativa do Contrato, na forma dos </w:t>
      </w:r>
      <w:proofErr w:type="spellStart"/>
      <w:r>
        <w:rPr>
          <w:rFonts w:ascii="Times New Roman" w:eastAsia="Arial" w:hAnsi="Times New Roman"/>
          <w:color w:val="000000"/>
          <w:sz w:val="24"/>
          <w:szCs w:val="24"/>
          <w:lang w:val="pt-BR"/>
        </w:rPr>
        <w:t>arts</w:t>
      </w:r>
      <w:proofErr w:type="spellEnd"/>
      <w:r>
        <w:rPr>
          <w:rFonts w:ascii="Times New Roman" w:eastAsia="Arial" w:hAnsi="Times New Roman"/>
          <w:color w:val="000000"/>
          <w:sz w:val="24"/>
          <w:szCs w:val="24"/>
          <w:lang w:val="pt-BR"/>
        </w:rPr>
        <w:t>. 110 e 111 do Regulamento de Licitação e Contratos, garantido o contraditório e a ampla defesa.</w:t>
      </w:r>
    </w:p>
    <w:p w:rsidR="00116057" w:rsidRDefault="00116057" w:rsidP="00116057">
      <w:pPr>
        <w:spacing w:line="288" w:lineRule="auto"/>
        <w:ind w:left="567" w:right="754" w:hanging="567"/>
        <w:contextualSpacing/>
        <w:jc w:val="both"/>
        <w:rPr>
          <w:rFonts w:ascii="Times New Roman" w:eastAsia="Arial"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eastAsia="Arial" w:hAnsi="Times New Roman"/>
          <w:color w:val="000000"/>
          <w:sz w:val="24"/>
          <w:szCs w:val="24"/>
          <w:lang w:val="pt-BR"/>
        </w:rPr>
        <w:t xml:space="preserve">12.8.1 Aplica-se o disposto na alínea a do item 12.8 à multa compensatória, nos termos do parágrafo único do art. 416 do Código Civil. </w:t>
      </w:r>
    </w:p>
    <w:p w:rsidR="00116057" w:rsidRDefault="00116057" w:rsidP="00116057">
      <w:pPr>
        <w:spacing w:line="288" w:lineRule="auto"/>
        <w:ind w:left="567" w:right="754" w:hanging="567"/>
        <w:contextualSpacing/>
        <w:jc w:val="both"/>
        <w:rPr>
          <w:rFonts w:ascii="Times New Roman" w:eastAsia="Arial" w:hAnsi="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eastAsia="Arial" w:hAnsi="Times New Roman"/>
          <w:color w:val="000000"/>
          <w:sz w:val="24"/>
          <w:szCs w:val="24"/>
          <w:lang w:val="pt-BR"/>
        </w:rPr>
        <w:t>12.9 As sanções de impedimento de licitar e contratar e de declaração de inidoneidade para licitar ou contratar são passíveis de reabilitação, observados os requisitos estabelecidos no art. 163 da Lei nº 14.133/2021.</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12.10.1 A apuração e o julgamento das demais infrações administrativas não consideradas como ato lesivo à Administração Pública nacional nos termos da Lei nº 12.846/2013 seguirão seu rito normal na unidade administrativa.</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12.10.2.1 Caso seja possível, a apuração deverá ser promovida em conjunto no PAR, na forma do art. 33, § 1º, do Decreto nº 46.366, de 19 de julho de 2018.</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12.11 Na hipótese de abertura de processo administrativo destinado a apuração de fatos e, se for o caso, aplicação de sanções ao </w:t>
      </w:r>
      <w:r>
        <w:rPr>
          <w:rFonts w:ascii="Times New Roman" w:hAnsi="Times New Roman"/>
          <w:b/>
          <w:bCs/>
          <w:color w:val="000000"/>
          <w:sz w:val="24"/>
          <w:szCs w:val="24"/>
          <w:lang w:val="pt-BR"/>
        </w:rPr>
        <w:t>FORNECEDOR</w:t>
      </w:r>
      <w:r>
        <w:rPr>
          <w:rFonts w:ascii="Times New Roman" w:hAnsi="Times New Roman"/>
          <w:color w:val="000000"/>
          <w:sz w:val="24"/>
          <w:szCs w:val="24"/>
          <w:lang w:val="pt-BR"/>
        </w:rPr>
        <w:t xml:space="preserve">, </w:t>
      </w:r>
      <w:r>
        <w:rPr>
          <w:rFonts w:ascii="Times New Roman" w:hAnsi="Times New Roman"/>
          <w:b/>
          <w:bCs/>
          <w:color w:val="000000"/>
          <w:sz w:val="24"/>
          <w:szCs w:val="24"/>
          <w:lang w:val="pt-BR"/>
        </w:rPr>
        <w:t>LICITANTE</w:t>
      </w:r>
      <w:r>
        <w:rPr>
          <w:rFonts w:ascii="Times New Roman" w:hAnsi="Times New Roman"/>
          <w:color w:val="000000"/>
          <w:sz w:val="24"/>
          <w:szCs w:val="24"/>
          <w:lang w:val="pt-BR"/>
        </w:rPr>
        <w:t xml:space="preserve"> ou </w:t>
      </w:r>
      <w:r>
        <w:rPr>
          <w:rFonts w:ascii="Times New Roman" w:hAnsi="Times New Roman"/>
          <w:b/>
          <w:bCs/>
          <w:color w:val="000000"/>
          <w:sz w:val="24"/>
          <w:szCs w:val="24"/>
          <w:lang w:val="pt-BR"/>
        </w:rPr>
        <w:t>CONTRATADO</w:t>
      </w:r>
      <w:r>
        <w:rPr>
          <w:rFonts w:ascii="Times New Roman" w:hAnsi="Times New Roman"/>
          <w:sz w:val="24"/>
          <w:szCs w:val="24"/>
          <w:lang w:val="pt-BR"/>
        </w:rPr>
        <w:t>, em decorrência de conduta vedada no contrato, as comunicações serão efetuadas por meio do endereço de correio eletrônico ("e-mail") cadastrado pela empresa junto ao sistema eletrônico de contratações do Estado.</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lastRenderedPageBreak/>
        <w:t xml:space="preserve">12.11.1 O </w:t>
      </w:r>
      <w:r>
        <w:rPr>
          <w:rFonts w:ascii="Times New Roman" w:hAnsi="Times New Roman"/>
          <w:b/>
          <w:bCs/>
          <w:color w:val="000000"/>
          <w:sz w:val="24"/>
          <w:szCs w:val="24"/>
          <w:lang w:val="pt-BR"/>
        </w:rPr>
        <w:t>FORNECEDOR</w:t>
      </w:r>
      <w:r>
        <w:rPr>
          <w:rFonts w:ascii="Times New Roman" w:hAnsi="Times New Roman"/>
          <w:color w:val="000000"/>
          <w:sz w:val="24"/>
          <w:szCs w:val="24"/>
          <w:lang w:val="pt-BR"/>
        </w:rPr>
        <w:t xml:space="preserve">, </w:t>
      </w:r>
      <w:r>
        <w:rPr>
          <w:rFonts w:ascii="Times New Roman" w:hAnsi="Times New Roman"/>
          <w:b/>
          <w:bCs/>
          <w:color w:val="000000"/>
          <w:sz w:val="24"/>
          <w:szCs w:val="24"/>
          <w:lang w:val="pt-BR"/>
        </w:rPr>
        <w:t>LICITANTE</w:t>
      </w:r>
      <w:r>
        <w:rPr>
          <w:rFonts w:ascii="Times New Roman" w:hAnsi="Times New Roman"/>
          <w:color w:val="000000"/>
          <w:sz w:val="24"/>
          <w:szCs w:val="24"/>
          <w:lang w:val="pt-BR"/>
        </w:rPr>
        <w:t xml:space="preserve"> ou </w:t>
      </w:r>
      <w:r>
        <w:rPr>
          <w:rFonts w:ascii="Times New Roman" w:hAnsi="Times New Roman"/>
          <w:b/>
          <w:bCs/>
          <w:color w:val="000000"/>
          <w:sz w:val="24"/>
          <w:szCs w:val="24"/>
          <w:lang w:val="pt-BR"/>
        </w:rPr>
        <w:t>CONTRATADO</w:t>
      </w:r>
      <w:r>
        <w:rPr>
          <w:rFonts w:ascii="Times New Roman" w:hAnsi="Times New Roman"/>
          <w:sz w:val="24"/>
          <w:szCs w:val="24"/>
          <w:lang w:val="pt-BR"/>
        </w:rPr>
        <w:t xml:space="preserve">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12.12 O </w:t>
      </w:r>
      <w:r>
        <w:rPr>
          <w:rFonts w:ascii="Times New Roman" w:hAnsi="Times New Roman"/>
          <w:b/>
          <w:bCs/>
          <w:sz w:val="24"/>
          <w:szCs w:val="24"/>
          <w:lang w:val="pt-BR"/>
        </w:rPr>
        <w:t>CONTRATANTE</w:t>
      </w:r>
      <w:r>
        <w:rPr>
          <w:rFonts w:ascii="Times New Roman" w:hAnsi="Times New Roman"/>
          <w:sz w:val="24"/>
          <w:szCs w:val="24"/>
          <w:lang w:val="pt-BR"/>
        </w:rPr>
        <w:t xml:space="preserv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rsidR="00116057" w:rsidRDefault="00116057" w:rsidP="00116057">
      <w:pPr>
        <w:pStyle w:val="Default"/>
        <w:spacing w:line="288" w:lineRule="auto"/>
        <w:ind w:left="567" w:right="754" w:hanging="567"/>
        <w:contextualSpacing/>
        <w:jc w:val="both"/>
      </w:pPr>
    </w:p>
    <w:p w:rsidR="00116057" w:rsidRDefault="00116057" w:rsidP="00116057">
      <w:pPr>
        <w:pStyle w:val="Default"/>
        <w:spacing w:line="288" w:lineRule="auto"/>
        <w:ind w:left="567" w:right="754" w:hanging="567"/>
        <w:contextualSpacing/>
        <w:jc w:val="both"/>
      </w:pPr>
      <w:r>
        <w:t>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t>Cnep</w:t>
      </w:r>
      <w:proofErr w:type="spellEnd"/>
      <w:r>
        <w:t>), na forma do art. 161 da Lei nº 14.133/2021.</w:t>
      </w:r>
    </w:p>
    <w:p w:rsidR="00116057" w:rsidRDefault="00116057" w:rsidP="00116057">
      <w:pPr>
        <w:spacing w:line="288" w:lineRule="auto"/>
        <w:ind w:left="567" w:right="754" w:hanging="567"/>
        <w:contextualSpacing/>
        <w:jc w:val="both"/>
        <w:rPr>
          <w:rFonts w:ascii="Times New Roman" w:hAnsi="Times New Roman" w:cs="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12.13 Caso o valor da multa aplicada seja superior ao </w:t>
      </w:r>
      <w:r>
        <w:rPr>
          <w:rFonts w:ascii="Times New Roman" w:hAnsi="Times New Roman"/>
          <w:color w:val="000000"/>
          <w:sz w:val="24"/>
          <w:szCs w:val="24"/>
          <w:lang w:val="pt-BR"/>
        </w:rPr>
        <w:t xml:space="preserve">do pagamento eventualmente devido pela Administração ao </w:t>
      </w:r>
      <w:r>
        <w:rPr>
          <w:rFonts w:ascii="Times New Roman" w:hAnsi="Times New Roman"/>
          <w:b/>
          <w:bCs/>
          <w:color w:val="000000"/>
          <w:sz w:val="24"/>
          <w:szCs w:val="24"/>
          <w:lang w:val="pt-BR"/>
        </w:rPr>
        <w:t>FORNECEDOR</w:t>
      </w:r>
      <w:r>
        <w:rPr>
          <w:rFonts w:ascii="Times New Roman" w:hAnsi="Times New Roman"/>
          <w:color w:val="000000"/>
          <w:sz w:val="24"/>
          <w:szCs w:val="24"/>
          <w:lang w:val="pt-BR"/>
        </w:rPr>
        <w:t xml:space="preserve">, </w:t>
      </w:r>
      <w:r>
        <w:rPr>
          <w:rFonts w:ascii="Times New Roman" w:hAnsi="Times New Roman"/>
          <w:b/>
          <w:bCs/>
          <w:color w:val="000000"/>
          <w:sz w:val="24"/>
          <w:szCs w:val="24"/>
          <w:lang w:val="pt-BR"/>
        </w:rPr>
        <w:t>LICITANTE</w:t>
      </w:r>
      <w:r>
        <w:rPr>
          <w:rFonts w:ascii="Times New Roman" w:hAnsi="Times New Roman"/>
          <w:color w:val="000000"/>
          <w:sz w:val="24"/>
          <w:szCs w:val="24"/>
          <w:lang w:val="pt-BR"/>
        </w:rPr>
        <w:t xml:space="preserve"> ou </w:t>
      </w:r>
      <w:r>
        <w:rPr>
          <w:rFonts w:ascii="Times New Roman" w:hAnsi="Times New Roman"/>
          <w:b/>
          <w:bCs/>
          <w:color w:val="000000"/>
          <w:sz w:val="24"/>
          <w:szCs w:val="24"/>
          <w:lang w:val="pt-BR"/>
        </w:rPr>
        <w:t>CONTRATADO</w:t>
      </w:r>
      <w:r>
        <w:rPr>
          <w:rFonts w:ascii="Times New Roman" w:hAnsi="Times New Roman"/>
          <w:color w:val="000000"/>
          <w:sz w:val="24"/>
          <w:szCs w:val="24"/>
          <w:lang w:val="pt-BR"/>
        </w:rPr>
        <w:t xml:space="preserve"> e da garantia prestada</w:t>
      </w:r>
      <w:r>
        <w:rPr>
          <w:rFonts w:ascii="Times New Roman" w:hAnsi="Times New Roman"/>
          <w:sz w:val="24"/>
          <w:szCs w:val="24"/>
          <w:lang w:val="pt-BR"/>
        </w:rPr>
        <w:t>, deverá ser emitida nota de débito no valor do saldo, no prazo de 30 (trinta) dias após a decisão final quanto à penalidade.</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12.13.1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rsidR="00116057" w:rsidRDefault="00116057" w:rsidP="00116057">
      <w:pPr>
        <w:tabs>
          <w:tab w:val="left" w:pos="0"/>
        </w:tabs>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tabs>
          <w:tab w:val="left" w:pos="0"/>
        </w:tabs>
        <w:spacing w:before="120" w:after="120" w:line="288" w:lineRule="auto"/>
        <w:ind w:left="567" w:right="754" w:hanging="567"/>
        <w:contextualSpacing/>
        <w:jc w:val="both"/>
      </w:pPr>
      <w:r>
        <w:rPr>
          <w:rFonts w:ascii="Times New Roman" w:hAnsi="Times New Roman"/>
          <w:sz w:val="24"/>
          <w:szCs w:val="24"/>
          <w:lang w:val="pt-BR"/>
        </w:rPr>
        <w:t xml:space="preserve">12.13.2 O procedimento para inscrição do débito em dívida ativa deverá observar o que dispõem os </w:t>
      </w:r>
      <w:proofErr w:type="spellStart"/>
      <w:r>
        <w:rPr>
          <w:rFonts w:ascii="Times New Roman" w:hAnsi="Times New Roman"/>
          <w:sz w:val="24"/>
          <w:szCs w:val="24"/>
          <w:lang w:val="pt-BR"/>
        </w:rPr>
        <w:t>arts</w:t>
      </w:r>
      <w:proofErr w:type="spellEnd"/>
      <w:r>
        <w:rPr>
          <w:rFonts w:ascii="Times New Roman" w:hAnsi="Times New Roman"/>
          <w:sz w:val="24"/>
          <w:szCs w:val="24"/>
          <w:lang w:val="pt-BR"/>
        </w:rPr>
        <w:t>. 4° e 5° da Lei n° 5.351, de 15 de dezembro de 2008, sendo que, em caso de dúvida, a Procuradoria da Dívida Ativa deverá ser consultada.</w:t>
      </w:r>
    </w:p>
    <w:p w:rsidR="00116057" w:rsidRDefault="00116057" w:rsidP="00116057">
      <w:pPr>
        <w:pStyle w:val="Nivel01Titulo"/>
        <w:numPr>
          <w:ilvl w:val="0"/>
          <w:numId w:val="0"/>
        </w:numPr>
        <w:spacing w:line="288" w:lineRule="auto"/>
        <w:ind w:left="567" w:right="754" w:hanging="567"/>
        <w:contextualSpacing/>
      </w:pPr>
      <w:r>
        <w:rPr>
          <w:rFonts w:ascii="Times New Roman" w:hAnsi="Times New Roman"/>
          <w:color w:val="000000"/>
          <w:sz w:val="24"/>
          <w:szCs w:val="24"/>
        </w:rPr>
        <w:t xml:space="preserve">CLÁUSULA DÉCIMA TERCEIRA – DA EXTINÇÃO CONTRATUAL </w:t>
      </w:r>
    </w:p>
    <w:p w:rsidR="00116057" w:rsidRDefault="00116057" w:rsidP="00116057">
      <w:pPr>
        <w:spacing w:line="288" w:lineRule="auto"/>
        <w:ind w:left="567" w:right="754" w:hanging="567"/>
        <w:contextualSpacing/>
        <w:rPr>
          <w:rFonts w:ascii="Times New Roman" w:hAnsi="Times New Roman" w:cs="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13.1 O Contrato será extinto quando vencido o prazo nele estipulado, independentemente de terem sido cumpridas ou não as obrigações pelos </w:t>
      </w:r>
      <w:r>
        <w:rPr>
          <w:rFonts w:ascii="Times New Roman" w:hAnsi="Times New Roman"/>
          <w:b/>
          <w:bCs/>
          <w:sz w:val="24"/>
          <w:szCs w:val="24"/>
          <w:lang w:val="pt-BR"/>
        </w:rPr>
        <w:t>CONTRATANTES</w:t>
      </w:r>
      <w:r>
        <w:rPr>
          <w:rFonts w:ascii="Times New Roman" w:hAnsi="Times New Roman"/>
          <w:sz w:val="24"/>
          <w:szCs w:val="24"/>
          <w:lang w:val="pt-BR"/>
        </w:rPr>
        <w:t xml:space="preserve">, sem prejuízo da aplicação das </w:t>
      </w:r>
      <w:r>
        <w:rPr>
          <w:rFonts w:ascii="Times New Roman" w:hAnsi="Times New Roman"/>
          <w:sz w:val="24"/>
          <w:szCs w:val="24"/>
          <w:lang w:val="pt-BR"/>
        </w:rPr>
        <w:lastRenderedPageBreak/>
        <w:t>penalidades eventualmente cabíveis, observados os preceitos da Lei nº13.303/2016 e neste Contrato.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13.2 O Contrato poderá ser extinto antes do prazo nele fixado, sem ônus para o </w:t>
      </w:r>
      <w:r>
        <w:rPr>
          <w:rFonts w:ascii="Times New Roman" w:hAnsi="Times New Roman"/>
          <w:b/>
          <w:bCs/>
          <w:sz w:val="24"/>
          <w:szCs w:val="24"/>
          <w:lang w:val="pt-BR"/>
        </w:rPr>
        <w:t>CONTRATANTE</w:t>
      </w:r>
      <w:r>
        <w:rPr>
          <w:rFonts w:ascii="Times New Roman" w:hAnsi="Times New Roman"/>
          <w:sz w:val="24"/>
          <w:szCs w:val="24"/>
          <w:lang w:val="pt-BR"/>
        </w:rPr>
        <w:t>, quando este órgão ou entidade não dispuser de créditos orçamentários para sua continuidade, ou quando entender que o Contrato não mais lhe oferece vantagem.</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13.2.1 A extinção, na hipótese do subitem anterior, ocorrerá na próxima data de aniversário do Contrato, desde que haja a notificação do </w:t>
      </w:r>
      <w:r>
        <w:rPr>
          <w:rFonts w:ascii="Times New Roman" w:hAnsi="Times New Roman"/>
          <w:b/>
          <w:bCs/>
          <w:color w:val="000000"/>
          <w:sz w:val="24"/>
          <w:szCs w:val="24"/>
          <w:lang w:val="pt-BR"/>
        </w:rPr>
        <w:t>CONTRATADO</w:t>
      </w:r>
      <w:r>
        <w:rPr>
          <w:rFonts w:ascii="Times New Roman" w:hAnsi="Times New Roman"/>
          <w:sz w:val="24"/>
          <w:szCs w:val="24"/>
          <w:lang w:val="pt-BR"/>
        </w:rPr>
        <w:t xml:space="preserve"> pelo </w:t>
      </w:r>
      <w:r>
        <w:rPr>
          <w:rFonts w:ascii="Times New Roman" w:hAnsi="Times New Roman"/>
          <w:b/>
          <w:bCs/>
          <w:sz w:val="24"/>
          <w:szCs w:val="24"/>
          <w:lang w:val="pt-BR"/>
        </w:rPr>
        <w:t>CONTRATANTE</w:t>
      </w:r>
      <w:r>
        <w:rPr>
          <w:rFonts w:ascii="Times New Roman" w:hAnsi="Times New Roman"/>
          <w:sz w:val="24"/>
          <w:szCs w:val="24"/>
          <w:lang w:val="pt-BR"/>
        </w:rPr>
        <w:t xml:space="preserve"> nesse sentido com pelo menos 2 (dois) meses de antecedência da data de aniversário.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13.2.2 Caso a notificação da não-continuidade do Contrato de que trata este subitem ocorra com menos de 2 (dois) meses de antecedência da data de aniversário, a extinção contratual ocorrerá após 2 (dois) meses da data da comunicação.</w:t>
      </w:r>
    </w:p>
    <w:p w:rsidR="00116057" w:rsidRDefault="00116057" w:rsidP="00116057">
      <w:pPr>
        <w:spacing w:line="288" w:lineRule="auto"/>
        <w:ind w:left="567" w:right="754" w:hanging="567"/>
        <w:contextualSpacing/>
        <w:jc w:val="both"/>
        <w:rPr>
          <w:rFonts w:ascii="Times New Roman" w:eastAsia="Arial" w:hAnsi="Times New Roman"/>
          <w:i/>
          <w:iCs/>
          <w:color w:val="FF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13.3 O presente Contrato poderá ser extinto, antes de cumpridas as obrigações estipuladas, ou antes do prazo neste fixado:</w:t>
      </w: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a) por ato unilateral do </w:t>
      </w:r>
      <w:r>
        <w:rPr>
          <w:rFonts w:ascii="Times New Roman" w:hAnsi="Times New Roman"/>
          <w:b/>
          <w:bCs/>
          <w:sz w:val="24"/>
          <w:szCs w:val="24"/>
          <w:lang w:val="pt-BR"/>
        </w:rPr>
        <w:t>CONTRATANTE</w:t>
      </w:r>
      <w:r>
        <w:rPr>
          <w:rFonts w:ascii="Times New Roman" w:hAnsi="Times New Roman"/>
          <w:sz w:val="24"/>
          <w:szCs w:val="24"/>
          <w:lang w:val="pt-BR"/>
        </w:rPr>
        <w:t xml:space="preserve">, em razão da inexecução total ou parcial do objeto e/ou das obrigações previstas no presente instrumento e/ou por algum dos motivos previstos no art. 110 e 111 do Regulamento de Licitação e Contratos, assegurados o contraditório e a ampla defesa; </w:t>
      </w: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b) consensualmente; e</w:t>
      </w: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c) na hipótese de contratação direta fundamentada no art. 29, XV, da Lei nº 13.303/2016, </w:t>
      </w:r>
      <w:r>
        <w:rPr>
          <w:rFonts w:ascii="Times New Roman" w:hAnsi="Times New Roman"/>
          <w:iCs/>
          <w:sz w:val="24"/>
          <w:szCs w:val="24"/>
          <w:lang w:val="pt-BR"/>
        </w:rPr>
        <w:t xml:space="preserve">a qualquer tempo, sem indenização, e independentemente de aviso ou prazo, pelo </w:t>
      </w:r>
      <w:r>
        <w:rPr>
          <w:rFonts w:ascii="Times New Roman" w:hAnsi="Times New Roman"/>
          <w:b/>
          <w:bCs/>
          <w:iCs/>
          <w:sz w:val="24"/>
          <w:szCs w:val="24"/>
          <w:lang w:val="pt-BR"/>
        </w:rPr>
        <w:t>CONTRATANTE</w:t>
      </w:r>
      <w:r>
        <w:rPr>
          <w:rFonts w:ascii="Times New Roman" w:hAnsi="Times New Roman"/>
          <w:iCs/>
          <w:sz w:val="24"/>
          <w:szCs w:val="24"/>
          <w:lang w:val="pt-BR"/>
        </w:rPr>
        <w:t>, tão logo esteja(m) concluído(s) o(s) procedimento(s) licitatório(s) implementado(s) para a contratação do objeto em questão.</w:t>
      </w:r>
    </w:p>
    <w:p w:rsidR="00116057" w:rsidRDefault="00116057" w:rsidP="00116057">
      <w:pPr>
        <w:spacing w:before="120" w:after="120" w:line="288" w:lineRule="auto"/>
        <w:ind w:left="567" w:right="754" w:hanging="567"/>
        <w:contextualSpacing/>
        <w:jc w:val="both"/>
        <w:rPr>
          <w:rFonts w:ascii="Times New Roman" w:hAnsi="Times New Roman"/>
          <w:iCs/>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13.3.1 A </w:t>
      </w:r>
      <w:r>
        <w:rPr>
          <w:rFonts w:ascii="Times New Roman" w:hAnsi="Times New Roman"/>
          <w:color w:val="000000"/>
          <w:sz w:val="24"/>
          <w:szCs w:val="24"/>
          <w:lang w:val="pt-BR"/>
        </w:rPr>
        <w:t>alteração social ou a modificação da finalidade ou da estrutura da empresa</w:t>
      </w:r>
      <w:r>
        <w:rPr>
          <w:rFonts w:ascii="Times New Roman" w:hAnsi="Times New Roman"/>
          <w:sz w:val="24"/>
          <w:szCs w:val="24"/>
          <w:lang w:val="pt-BR"/>
        </w:rPr>
        <w:t xml:space="preserve"> não ensejará a rescisão se não </w:t>
      </w:r>
      <w:r>
        <w:rPr>
          <w:rFonts w:ascii="Times New Roman" w:hAnsi="Times New Roman"/>
          <w:color w:val="000000"/>
          <w:sz w:val="24"/>
          <w:szCs w:val="24"/>
          <w:lang w:val="pt-BR"/>
        </w:rPr>
        <w:t>restringir sua capacidade de concluir o Contrato.</w:t>
      </w:r>
      <w:r>
        <w:rPr>
          <w:rFonts w:ascii="Times New Roman" w:hAnsi="Times New Roman"/>
          <w:color w:val="000000"/>
          <w:sz w:val="24"/>
          <w:szCs w:val="24"/>
          <w:lang w:val="pt-BR"/>
        </w:rPr>
        <w:br/>
      </w: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xml:space="preserve">13.3.2 Se a operação </w:t>
      </w:r>
      <w:r>
        <w:rPr>
          <w:rFonts w:ascii="Times New Roman" w:hAnsi="Times New Roman"/>
          <w:sz w:val="24"/>
          <w:szCs w:val="24"/>
          <w:lang w:val="pt-BR"/>
        </w:rPr>
        <w:t>implicar mudança da pessoa jurídica contratada, deverá ser formalizado termo aditivo para alteração subjetiva.</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13.4 A extinção contratual prematura deverá ser precedida de autorização escrita e fundamentada da autoridade competente e reduzida a termo no respectivo processo.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13.4.1 A justificativa da rescisão por ato unilateral do </w:t>
      </w:r>
      <w:r>
        <w:rPr>
          <w:rFonts w:ascii="Times New Roman" w:hAnsi="Times New Roman"/>
          <w:b/>
          <w:bCs/>
          <w:sz w:val="24"/>
          <w:szCs w:val="24"/>
          <w:lang w:val="pt-BR"/>
        </w:rPr>
        <w:t>CONTRATANTE</w:t>
      </w:r>
      <w:r>
        <w:rPr>
          <w:rFonts w:ascii="Times New Roman" w:hAnsi="Times New Roman"/>
          <w:sz w:val="24"/>
          <w:szCs w:val="24"/>
          <w:lang w:val="pt-BR"/>
        </w:rPr>
        <w:t xml:space="preserve">, sempre que possível, </w:t>
      </w:r>
      <w:r>
        <w:rPr>
          <w:rFonts w:ascii="Times New Roman" w:hAnsi="Times New Roman"/>
          <w:sz w:val="24"/>
          <w:szCs w:val="24"/>
          <w:lang w:val="pt-BR"/>
        </w:rPr>
        <w:lastRenderedPageBreak/>
        <w:t>contemplará:</w:t>
      </w: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a) as obrigações contratuais já cumpridas ou parcialmente cumpridas;</w:t>
      </w: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b) os pagamentos já efetuados e ainda devidos;</w:t>
      </w: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c) as indenizações e multas.</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13.5 A extinção do Contrato não configura óbice para o reconhecimento do desequilíbrio econômico-financeiro, hipótese em que será concedida indenização por meio de termo indenizatório,</w:t>
      </w:r>
      <w:hyperlink r:id="rId15" w:anchor="art131" w:history="1">
        <w:r>
          <w:rPr>
            <w:rStyle w:val="Hyperlink"/>
            <w:rFonts w:ascii="Times New Roman" w:hAnsi="Times New Roman"/>
            <w:color w:val="000000"/>
            <w:sz w:val="24"/>
            <w:szCs w:val="24"/>
            <w:lang w:val="pt-BR"/>
          </w:rPr>
          <w:t xml:space="preserve"> desde que o pedido seja formulado durante a vigência do contrato e antes de eventual prorrogação</w:t>
        </w:r>
      </w:hyperlink>
      <w:r>
        <w:rPr>
          <w:rStyle w:val="Hyperlink"/>
          <w:rFonts w:ascii="Times New Roman" w:hAnsi="Times New Roman"/>
          <w:sz w:val="24"/>
          <w:szCs w:val="24"/>
          <w:lang w:val="pt-BR"/>
        </w:rPr>
        <w:t>.</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xml:space="preserve">13.6 O não pagamento dos salários e das verbas trabalhistas, e o não recolhimento das contribuições sociais, previdenciárias e para com o FGTS </w:t>
      </w:r>
      <w:r>
        <w:rPr>
          <w:rFonts w:ascii="Times New Roman" w:hAnsi="Times New Roman"/>
          <w:sz w:val="24"/>
          <w:szCs w:val="24"/>
          <w:lang w:val="pt-BR"/>
        </w:rPr>
        <w:t xml:space="preserve">dará ensejo à rescisão </w:t>
      </w:r>
      <w:r>
        <w:rPr>
          <w:rFonts w:ascii="Times New Roman" w:hAnsi="Times New Roman"/>
          <w:color w:val="000000"/>
          <w:sz w:val="24"/>
          <w:szCs w:val="24"/>
          <w:lang w:val="pt-BR"/>
        </w:rPr>
        <w:t xml:space="preserve">do Contrato por ato unilateral e escrito do </w:t>
      </w:r>
      <w:r>
        <w:rPr>
          <w:rFonts w:ascii="Times New Roman" w:hAnsi="Times New Roman"/>
          <w:b/>
          <w:bCs/>
          <w:color w:val="000000"/>
          <w:sz w:val="24"/>
          <w:szCs w:val="24"/>
          <w:lang w:val="pt-BR"/>
        </w:rPr>
        <w:t>CONTRATANTE</w:t>
      </w:r>
      <w:r>
        <w:rPr>
          <w:rFonts w:ascii="Times New Roman" w:hAnsi="Times New Roman"/>
          <w:color w:val="000000"/>
          <w:sz w:val="24"/>
          <w:szCs w:val="24"/>
          <w:lang w:val="pt-BR"/>
        </w:rPr>
        <w:t xml:space="preserve"> e à aplicação das penalidades cabíveis.</w:t>
      </w:r>
      <w:r>
        <w:rPr>
          <w:rFonts w:ascii="Times New Roman" w:hAnsi="Times New Roman"/>
          <w:strike/>
          <w:sz w:val="24"/>
          <w:szCs w:val="24"/>
          <w:lang w:val="pt-BR"/>
        </w:rPr>
        <w:t xml:space="preserve"> </w:t>
      </w:r>
    </w:p>
    <w:p w:rsidR="00116057" w:rsidRDefault="00116057" w:rsidP="00116057">
      <w:pPr>
        <w:spacing w:before="120" w:after="120" w:line="288" w:lineRule="auto"/>
        <w:ind w:left="567" w:right="754" w:hanging="567"/>
        <w:contextualSpacing/>
        <w:jc w:val="both"/>
        <w:rPr>
          <w:rFonts w:ascii="Times New Roman" w:hAnsi="Times New Roman"/>
          <w:strike/>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13.7 O </w:t>
      </w:r>
      <w:r>
        <w:rPr>
          <w:rFonts w:ascii="Times New Roman" w:hAnsi="Times New Roman"/>
          <w:b/>
          <w:bCs/>
          <w:sz w:val="24"/>
          <w:szCs w:val="24"/>
          <w:lang w:val="pt-BR"/>
        </w:rPr>
        <w:t>CONTRATANTE</w:t>
      </w:r>
      <w:r>
        <w:rPr>
          <w:rFonts w:ascii="Times New Roman" w:hAnsi="Times New Roman"/>
          <w:sz w:val="24"/>
          <w:szCs w:val="24"/>
          <w:lang w:val="pt-BR"/>
        </w:rPr>
        <w:t xml:space="preserve"> poderá conceder prazo para que o </w:t>
      </w:r>
      <w:r>
        <w:rPr>
          <w:rFonts w:ascii="Times New Roman" w:hAnsi="Times New Roman"/>
          <w:b/>
          <w:bCs/>
          <w:color w:val="000000"/>
          <w:sz w:val="24"/>
          <w:szCs w:val="24"/>
          <w:lang w:val="pt-BR"/>
        </w:rPr>
        <w:t>CONTRATADO</w:t>
      </w:r>
      <w:r>
        <w:rPr>
          <w:rFonts w:ascii="Times New Roman" w:hAnsi="Times New Roman"/>
          <w:sz w:val="24"/>
          <w:szCs w:val="24"/>
          <w:lang w:val="pt-BR"/>
        </w:rPr>
        <w:t xml:space="preserve"> regularize suas obrigações trabalhistas ou suas condições de habilitação, sob pena de rescisão contratual, quando não identificar má-fé ou a incapacidade de correção.</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13.8 Quando</w:t>
      </w:r>
      <w:r>
        <w:rPr>
          <w:rFonts w:ascii="Times New Roman" w:hAnsi="Times New Roman"/>
          <w:color w:val="000000"/>
          <w:sz w:val="24"/>
          <w:szCs w:val="24"/>
          <w:lang w:val="pt-BR"/>
        </w:rPr>
        <w:t xml:space="preserve"> da extinção contratual, o gestor do contrato deverá verificar o pagamento pelo </w:t>
      </w:r>
      <w:r>
        <w:rPr>
          <w:rFonts w:ascii="Times New Roman" w:hAnsi="Times New Roman"/>
          <w:b/>
          <w:bCs/>
          <w:color w:val="000000"/>
          <w:sz w:val="24"/>
          <w:szCs w:val="24"/>
          <w:lang w:val="pt-BR"/>
        </w:rPr>
        <w:t>CONTRATADO</w:t>
      </w:r>
      <w:r>
        <w:rPr>
          <w:rFonts w:ascii="Times New Roman" w:hAnsi="Times New Roman"/>
          <w:color w:val="000000"/>
          <w:sz w:val="24"/>
          <w:szCs w:val="24"/>
          <w:lang w:val="pt-BR"/>
        </w:rPr>
        <w:t xml:space="preserve"> das verbas rescisórias ou os documentos que comprovem que os empregados serão realocados em outra atividade de prestação de serviços, sem que ocorra a interrupção do contrato de trabalho. </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contextualSpacing/>
        <w:jc w:val="both"/>
      </w:pPr>
      <w:r>
        <w:rPr>
          <w:rFonts w:ascii="Times New Roman" w:hAnsi="Times New Roman"/>
          <w:sz w:val="24"/>
          <w:szCs w:val="24"/>
          <w:lang w:val="pt-BR"/>
        </w:rPr>
        <w:t>13.9 Até</w:t>
      </w:r>
      <w:r>
        <w:rPr>
          <w:rFonts w:ascii="Times New Roman" w:hAnsi="Times New Roman"/>
          <w:color w:val="000000"/>
          <w:sz w:val="24"/>
          <w:szCs w:val="24"/>
          <w:lang w:val="pt-BR"/>
        </w:rPr>
        <w:t xml:space="preserve"> que o </w:t>
      </w:r>
      <w:r>
        <w:rPr>
          <w:rFonts w:ascii="Times New Roman" w:hAnsi="Times New Roman"/>
          <w:b/>
          <w:bCs/>
          <w:color w:val="000000"/>
          <w:sz w:val="24"/>
          <w:szCs w:val="24"/>
          <w:lang w:val="pt-BR"/>
        </w:rPr>
        <w:t>CONTRATADO</w:t>
      </w:r>
      <w:r>
        <w:rPr>
          <w:rFonts w:ascii="Times New Roman" w:hAnsi="Times New Roman"/>
          <w:color w:val="000000"/>
          <w:sz w:val="24"/>
          <w:szCs w:val="24"/>
          <w:lang w:val="pt-BR"/>
        </w:rPr>
        <w:t xml:space="preserve"> comprove o disposto no item anterior, o </w:t>
      </w:r>
      <w:r>
        <w:rPr>
          <w:rFonts w:ascii="Times New Roman" w:hAnsi="Times New Roman"/>
          <w:b/>
          <w:bCs/>
          <w:color w:val="000000"/>
          <w:sz w:val="24"/>
          <w:szCs w:val="24"/>
          <w:lang w:val="pt-BR"/>
        </w:rPr>
        <w:t>CONTRATANTE</w:t>
      </w:r>
      <w:r>
        <w:rPr>
          <w:rFonts w:ascii="Times New Roman" w:hAnsi="Times New Roman"/>
          <w:color w:val="000000"/>
          <w:sz w:val="24"/>
          <w:szCs w:val="24"/>
          <w:lang w:val="pt-BR"/>
        </w:rPr>
        <w:t xml:space="preserve"> reterá:</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xml:space="preserve">13.9.1 a garantia contratual, que será executada para reembolso dos prejuízos sofridos pela Administração; </w:t>
      </w: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w:t>
      </w: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13.9.2 os valores das Notas fiscais ou Faturas correspondentes em valor proporcional ao inadimplemento, até que a irregularidade seja sanada.</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 xml:space="preserve">13.9.2.1 Caso a irregularidade não seja sanada, o </w:t>
      </w:r>
      <w:r>
        <w:rPr>
          <w:rFonts w:ascii="Times New Roman" w:hAnsi="Times New Roman"/>
          <w:b/>
          <w:bCs/>
          <w:color w:val="000000"/>
          <w:sz w:val="24"/>
          <w:szCs w:val="24"/>
          <w:lang w:val="pt-BR"/>
        </w:rPr>
        <w:t>CONTRATANTE</w:t>
      </w:r>
      <w:r>
        <w:rPr>
          <w:rFonts w:ascii="Times New Roman" w:hAnsi="Times New Roman"/>
          <w:color w:val="000000"/>
          <w:sz w:val="24"/>
          <w:szCs w:val="24"/>
          <w:lang w:val="pt-BR"/>
        </w:rPr>
        <w:t xml:space="preserve"> deverá comunicar à Procuradoria Geral do Estado, para fins de </w:t>
      </w:r>
      <w:bookmarkStart w:id="5" w:name="_Hlk154154417"/>
      <w:r>
        <w:rPr>
          <w:rFonts w:ascii="Times New Roman" w:hAnsi="Times New Roman"/>
          <w:color w:val="000000"/>
          <w:sz w:val="24"/>
          <w:szCs w:val="24"/>
          <w:lang w:val="pt-BR"/>
        </w:rPr>
        <w:t xml:space="preserve">depósito judicial, perante a Justiça do Trabalho, do valor retido, na forma do </w:t>
      </w:r>
      <w:r>
        <w:rPr>
          <w:rFonts w:ascii="Times New Roman" w:hAnsi="Times New Roman"/>
          <w:sz w:val="24"/>
          <w:szCs w:val="24"/>
          <w:lang w:val="pt-BR"/>
        </w:rPr>
        <w:t>art. 29, I, § 1º do Decreto nº 48.817/2023</w:t>
      </w:r>
      <w:bookmarkEnd w:id="5"/>
      <w:r>
        <w:rPr>
          <w:rFonts w:ascii="Times New Roman" w:hAnsi="Times New Roman"/>
          <w:color w:val="000000"/>
          <w:sz w:val="24"/>
          <w:szCs w:val="24"/>
          <w:lang w:val="pt-BR"/>
        </w:rPr>
        <w:t>.</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13.10 Extinto o Contrato, o </w:t>
      </w:r>
      <w:r>
        <w:rPr>
          <w:rFonts w:ascii="Times New Roman" w:hAnsi="Times New Roman"/>
          <w:b/>
          <w:bCs/>
          <w:sz w:val="24"/>
          <w:szCs w:val="24"/>
          <w:lang w:val="pt-BR"/>
        </w:rPr>
        <w:t>CONTRATANTE</w:t>
      </w:r>
      <w:r>
        <w:rPr>
          <w:rFonts w:ascii="Times New Roman" w:hAnsi="Times New Roman"/>
          <w:sz w:val="24"/>
          <w:szCs w:val="24"/>
          <w:lang w:val="pt-BR"/>
        </w:rPr>
        <w:t xml:space="preserve"> poderá ainda:</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lastRenderedPageBreak/>
        <w:t xml:space="preserve">13.10.1 nos casos de obrigação de pagamento de multa pelo </w:t>
      </w:r>
      <w:r>
        <w:rPr>
          <w:rFonts w:ascii="Times New Roman" w:hAnsi="Times New Roman"/>
          <w:b/>
          <w:bCs/>
          <w:color w:val="000000"/>
          <w:sz w:val="24"/>
          <w:szCs w:val="24"/>
          <w:lang w:val="pt-BR"/>
        </w:rPr>
        <w:t>CONTRATADO</w:t>
      </w:r>
      <w:r>
        <w:rPr>
          <w:rFonts w:ascii="Times New Roman" w:hAnsi="Times New Roman"/>
          <w:color w:val="000000"/>
          <w:sz w:val="24"/>
          <w:szCs w:val="24"/>
          <w:lang w:val="pt-BR"/>
        </w:rPr>
        <w:t>, reter e executar a garantia prestada; e</w:t>
      </w:r>
    </w:p>
    <w:p w:rsidR="00116057" w:rsidRDefault="00116057" w:rsidP="00116057">
      <w:pPr>
        <w:spacing w:before="120" w:after="120" w:line="288" w:lineRule="auto"/>
        <w:ind w:left="567" w:right="754" w:hanging="567"/>
        <w:contextualSpacing/>
        <w:jc w:val="both"/>
        <w:rPr>
          <w:rFonts w:ascii="Times New Roman" w:hAnsi="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color w:val="000000"/>
          <w:sz w:val="24"/>
          <w:szCs w:val="24"/>
          <w:lang w:val="pt-BR"/>
        </w:rPr>
        <w:t>13.10.2 nos casos em que houver necessidade de ressarcimento de prejuízos causados à Administração, nos termos do inciso IV do art. 139 da Lei nº 14.133/2021, reter os eventuais créditos existentes</w:t>
      </w:r>
      <w:r>
        <w:rPr>
          <w:rFonts w:ascii="Times New Roman" w:hAnsi="Times New Roman"/>
          <w:sz w:val="24"/>
          <w:szCs w:val="24"/>
          <w:lang w:val="pt-BR"/>
        </w:rPr>
        <w:t xml:space="preserve"> em favor do </w:t>
      </w:r>
      <w:r>
        <w:rPr>
          <w:rFonts w:ascii="Times New Roman" w:hAnsi="Times New Roman"/>
          <w:b/>
          <w:bCs/>
          <w:color w:val="000000"/>
          <w:sz w:val="24"/>
          <w:szCs w:val="24"/>
          <w:lang w:val="pt-BR"/>
        </w:rPr>
        <w:t>CONTRATADO</w:t>
      </w:r>
      <w:r>
        <w:rPr>
          <w:rFonts w:ascii="Times New Roman" w:hAnsi="Times New Roman"/>
          <w:sz w:val="24"/>
          <w:szCs w:val="24"/>
          <w:lang w:val="pt-BR"/>
        </w:rPr>
        <w:t xml:space="preserve"> decorrentes do Contrato.</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13.11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rsidR="00116057" w:rsidRDefault="00116057" w:rsidP="00116057">
      <w:pPr>
        <w:pStyle w:val="Nivel01Titulo"/>
        <w:numPr>
          <w:ilvl w:val="0"/>
          <w:numId w:val="0"/>
        </w:numPr>
        <w:tabs>
          <w:tab w:val="clear" w:pos="567"/>
          <w:tab w:val="left" w:pos="0"/>
        </w:tabs>
        <w:spacing w:before="0" w:line="288" w:lineRule="auto"/>
        <w:ind w:left="567" w:right="754" w:hanging="567"/>
        <w:contextualSpacing/>
        <w:rPr>
          <w:rFonts w:ascii="Times New Roman" w:hAnsi="Times New Roman"/>
          <w:color w:val="000000"/>
          <w:sz w:val="24"/>
          <w:szCs w:val="24"/>
        </w:rPr>
      </w:pPr>
    </w:p>
    <w:p w:rsidR="00116057" w:rsidRDefault="00116057" w:rsidP="00116057">
      <w:pPr>
        <w:pStyle w:val="Nivel01Titulo"/>
        <w:numPr>
          <w:ilvl w:val="0"/>
          <w:numId w:val="0"/>
        </w:numPr>
        <w:tabs>
          <w:tab w:val="clear" w:pos="567"/>
          <w:tab w:val="left" w:pos="0"/>
        </w:tabs>
        <w:spacing w:before="0" w:line="288" w:lineRule="auto"/>
        <w:ind w:left="567" w:right="754" w:hanging="567"/>
        <w:contextualSpacing/>
      </w:pPr>
      <w:r>
        <w:rPr>
          <w:rFonts w:ascii="Times New Roman" w:hAnsi="Times New Roman"/>
          <w:color w:val="000000"/>
          <w:sz w:val="24"/>
          <w:szCs w:val="24"/>
        </w:rPr>
        <w:t>CLÁUSULA DÉCIMA QUARTA – ALTERAÇÕES</w:t>
      </w:r>
    </w:p>
    <w:p w:rsidR="00116057" w:rsidRDefault="00116057" w:rsidP="00116057">
      <w:pPr>
        <w:spacing w:line="288" w:lineRule="auto"/>
        <w:ind w:left="567" w:right="754" w:hanging="567"/>
        <w:contextualSpacing/>
        <w:jc w:val="both"/>
        <w:rPr>
          <w:rFonts w:ascii="Times New Roman" w:hAnsi="Times New Roman" w:cs="Times New Roman"/>
          <w:color w:val="000000"/>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14.1 Eventuais alterações contratuais reger-se-ão pela disciplina dos </w:t>
      </w:r>
      <w:proofErr w:type="spellStart"/>
      <w:r>
        <w:rPr>
          <w:rFonts w:ascii="Times New Roman" w:hAnsi="Times New Roman"/>
          <w:sz w:val="24"/>
          <w:szCs w:val="24"/>
          <w:lang w:val="pt-BR"/>
        </w:rPr>
        <w:t>arts</w:t>
      </w:r>
      <w:proofErr w:type="spellEnd"/>
      <w:r>
        <w:rPr>
          <w:rFonts w:ascii="Times New Roman" w:hAnsi="Times New Roman"/>
          <w:sz w:val="24"/>
          <w:szCs w:val="24"/>
          <w:lang w:val="pt-BR"/>
        </w:rPr>
        <w:t>. 81 da Lei nº 13.303/2016.</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14.2 O </w:t>
      </w:r>
      <w:r>
        <w:rPr>
          <w:rFonts w:ascii="Times New Roman" w:hAnsi="Times New Roman"/>
          <w:b/>
          <w:bCs/>
          <w:color w:val="000000"/>
          <w:sz w:val="24"/>
          <w:szCs w:val="24"/>
          <w:lang w:val="pt-BR"/>
        </w:rPr>
        <w:t>CONTRATADO</w:t>
      </w:r>
      <w:r>
        <w:rPr>
          <w:rFonts w:ascii="Times New Roman" w:hAnsi="Times New Roman"/>
          <w:sz w:val="24"/>
          <w:szCs w:val="24"/>
          <w:lang w:val="pt-BR"/>
        </w:rPr>
        <w:t xml:space="preserve"> é obrigado a aceitar, nas mesmas condições contratuais, os acréscimos ou supressões que se fizerem necessários, até o limite de 25% (vinte e cinco por cento) do valor inicial atualizado do Contrato, na forma do art. 81, §1º da Lei 13.303/2016.</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14.3 As alterações contratuais deverão ser promovidas mediante celebração de termo aditivo, submetido à prévia aprovação da assessoria jurídica do </w:t>
      </w:r>
      <w:r>
        <w:rPr>
          <w:rFonts w:ascii="Times New Roman" w:hAnsi="Times New Roman"/>
          <w:b/>
          <w:bCs/>
          <w:sz w:val="24"/>
          <w:szCs w:val="24"/>
          <w:lang w:val="pt-BR"/>
        </w:rPr>
        <w:t>CONTRATANTE</w:t>
      </w:r>
      <w:r>
        <w:rPr>
          <w:rFonts w:ascii="Times New Roman" w:hAnsi="Times New Roman"/>
          <w:sz w:val="24"/>
          <w:szCs w:val="24"/>
          <w:lang w:val="pt-BR"/>
        </w:rPr>
        <w:t>.</w:t>
      </w:r>
    </w:p>
    <w:p w:rsidR="00116057" w:rsidRDefault="00116057" w:rsidP="00116057">
      <w:pPr>
        <w:spacing w:before="120" w:after="120" w:line="288" w:lineRule="auto"/>
        <w:ind w:left="567" w:right="754" w:hanging="567"/>
        <w:contextualSpacing/>
        <w:jc w:val="both"/>
        <w:rPr>
          <w:rFonts w:ascii="Times New Roman" w:hAnsi="Times New Roman"/>
          <w:sz w:val="24"/>
          <w:szCs w:val="24"/>
          <w:lang w:val="pt-BR"/>
        </w:rPr>
      </w:pPr>
    </w:p>
    <w:p w:rsidR="00116057" w:rsidRDefault="00116057" w:rsidP="00116057">
      <w:pPr>
        <w:tabs>
          <w:tab w:val="left" w:pos="0"/>
        </w:tabs>
        <w:spacing w:before="120" w:after="120" w:line="288" w:lineRule="auto"/>
        <w:ind w:left="567" w:right="754" w:hanging="567"/>
        <w:contextualSpacing/>
        <w:jc w:val="both"/>
      </w:pPr>
      <w:r>
        <w:rPr>
          <w:rFonts w:ascii="Times New Roman" w:hAnsi="Times New Roman"/>
          <w:sz w:val="24"/>
          <w:szCs w:val="24"/>
          <w:lang w:val="pt-BR"/>
        </w:rPr>
        <w:t>14.4 Registros que não caracterizam alteração do Contrato poderão ser realizados por simples apostila, dispensada a celebração de termo aditivo, na forma do art. 81, §7º da Lei 13.303/2016.</w:t>
      </w:r>
    </w:p>
    <w:p w:rsidR="00116057" w:rsidRDefault="00116057" w:rsidP="00116057">
      <w:pPr>
        <w:pStyle w:val="Nivel01Titulo"/>
        <w:numPr>
          <w:ilvl w:val="0"/>
          <w:numId w:val="0"/>
        </w:numPr>
        <w:spacing w:line="288" w:lineRule="auto"/>
        <w:ind w:left="567" w:right="754" w:hanging="567"/>
        <w:contextualSpacing/>
      </w:pPr>
      <w:r>
        <w:rPr>
          <w:rFonts w:ascii="Times New Roman" w:hAnsi="Times New Roman"/>
          <w:color w:val="000000"/>
          <w:sz w:val="24"/>
          <w:szCs w:val="24"/>
        </w:rPr>
        <w:t xml:space="preserve">CLÁUSULA DÉCIMA QUINTA – DOTAÇÃO ORÇAMENTÁRIA </w:t>
      </w:r>
    </w:p>
    <w:p w:rsidR="00116057" w:rsidRDefault="00116057" w:rsidP="00116057">
      <w:pPr>
        <w:spacing w:line="288" w:lineRule="auto"/>
        <w:ind w:left="567" w:right="754" w:hanging="567"/>
        <w:contextualSpacing/>
        <w:jc w:val="both"/>
        <w:rPr>
          <w:rFonts w:ascii="Times New Roman" w:hAnsi="Times New Roman" w:cs="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15.1 As despesas com a execução do presente Contrato correrão à conta das seguintes dotações orçamentárias, para o corrente exercício de _____, assim classificadas:</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Natureza da Despesa:</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Fonte de Recurso:</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Programa de Trabalho:</w:t>
      </w:r>
    </w:p>
    <w:p w:rsidR="00116057" w:rsidRDefault="00116057" w:rsidP="00116057">
      <w:pPr>
        <w:spacing w:line="288" w:lineRule="auto"/>
        <w:ind w:left="567" w:right="754" w:hanging="567"/>
        <w:contextualSpacing/>
        <w:jc w:val="both"/>
      </w:pPr>
      <w:r>
        <w:rPr>
          <w:rFonts w:ascii="Times New Roman" w:hAnsi="Times New Roman"/>
          <w:sz w:val="24"/>
          <w:szCs w:val="24"/>
          <w:lang w:val="pt-BR"/>
        </w:rPr>
        <w:t>Nota de Empenho:</w:t>
      </w:r>
    </w:p>
    <w:p w:rsidR="00116057" w:rsidRDefault="00116057" w:rsidP="00116057">
      <w:pPr>
        <w:pStyle w:val="Corpodetexto"/>
        <w:spacing w:after="120" w:line="288" w:lineRule="auto"/>
        <w:ind w:left="567" w:right="754" w:hanging="567"/>
        <w:contextualSpacing/>
        <w:jc w:val="both"/>
        <w:rPr>
          <w:rFonts w:ascii="Times New Roman" w:hAnsi="Times New Roman" w:cs="Times New Roman"/>
          <w:sz w:val="24"/>
          <w:szCs w:val="24"/>
          <w:highlight w:val="yellow"/>
          <w:lang w:val="pt-BR"/>
        </w:rPr>
      </w:pPr>
    </w:p>
    <w:p w:rsidR="00116057" w:rsidRDefault="00116057" w:rsidP="00116057">
      <w:pPr>
        <w:pStyle w:val="Corpodetexto"/>
        <w:spacing w:after="120" w:line="288" w:lineRule="auto"/>
        <w:ind w:left="567" w:right="754" w:hanging="567"/>
        <w:contextualSpacing/>
        <w:jc w:val="both"/>
      </w:pPr>
      <w:r>
        <w:rPr>
          <w:rFonts w:ascii="Times New Roman" w:hAnsi="Times New Roman" w:cs="Times New Roman"/>
          <w:sz w:val="24"/>
          <w:szCs w:val="24"/>
          <w:lang w:val="pt-BR"/>
        </w:rPr>
        <w:t xml:space="preserve">15.2 As despesas relativas aos exercícios subsequentes correrão por conta das dotações orçamentárias respectivas, devendo ser empenhadas no início de cada exercício. </w:t>
      </w:r>
    </w:p>
    <w:p w:rsidR="00116057" w:rsidRDefault="00116057" w:rsidP="00116057">
      <w:pPr>
        <w:pStyle w:val="Corpodetexto"/>
        <w:spacing w:after="120" w:line="288" w:lineRule="auto"/>
        <w:ind w:left="567" w:right="754" w:hanging="567"/>
        <w:contextualSpacing/>
        <w:jc w:val="both"/>
        <w:rPr>
          <w:rFonts w:ascii="Times New Roman" w:hAnsi="Times New Roman" w:cs="Times New Roman"/>
          <w:sz w:val="24"/>
          <w:szCs w:val="24"/>
          <w:lang w:val="pt-BR"/>
        </w:rPr>
      </w:pPr>
    </w:p>
    <w:p w:rsidR="00116057" w:rsidRDefault="00116057" w:rsidP="00116057">
      <w:pPr>
        <w:tabs>
          <w:tab w:val="left" w:pos="0"/>
        </w:tabs>
        <w:spacing w:line="288" w:lineRule="auto"/>
        <w:ind w:left="567" w:right="754" w:hanging="567"/>
        <w:contextualSpacing/>
        <w:jc w:val="both"/>
      </w:pPr>
      <w:r>
        <w:rPr>
          <w:rFonts w:ascii="Times New Roman" w:hAnsi="Times New Roman"/>
          <w:sz w:val="24"/>
          <w:szCs w:val="24"/>
          <w:lang w:val="pt-BR"/>
        </w:rPr>
        <w:t>15.3 No início da contratação e de cada exercício deverá ser atestada a existência de créditos orçamentários vinculados à contratação e a vantagem em sua manutenção.</w:t>
      </w:r>
    </w:p>
    <w:p w:rsidR="00116057" w:rsidRDefault="00116057" w:rsidP="00116057">
      <w:pPr>
        <w:pStyle w:val="Nivel01Titulo"/>
        <w:numPr>
          <w:ilvl w:val="0"/>
          <w:numId w:val="0"/>
        </w:numPr>
        <w:tabs>
          <w:tab w:val="clear" w:pos="567"/>
        </w:tabs>
        <w:spacing w:line="288" w:lineRule="auto"/>
        <w:ind w:left="567" w:right="754" w:hanging="567"/>
        <w:contextualSpacing/>
      </w:pPr>
      <w:r>
        <w:rPr>
          <w:rFonts w:ascii="Times New Roman" w:hAnsi="Times New Roman"/>
          <w:color w:val="000000"/>
          <w:sz w:val="24"/>
          <w:szCs w:val="24"/>
        </w:rPr>
        <w:t xml:space="preserve">CLÁUSULA DÉCIMA SEXTA – DOS CASOS OMISSOS </w:t>
      </w:r>
    </w:p>
    <w:p w:rsidR="00116057" w:rsidRDefault="00116057" w:rsidP="00116057">
      <w:pPr>
        <w:spacing w:before="120" w:after="120" w:line="288" w:lineRule="auto"/>
        <w:ind w:left="567" w:right="754" w:hanging="567"/>
        <w:contextualSpacing/>
        <w:jc w:val="both"/>
      </w:pPr>
      <w:r>
        <w:rPr>
          <w:rFonts w:ascii="Times New Roman" w:hAnsi="Times New Roman"/>
          <w:sz w:val="24"/>
          <w:szCs w:val="24"/>
          <w:lang w:val="pt-BR"/>
        </w:rPr>
        <w:t xml:space="preserve">16.1 Os casos omissos serão decididos pelo </w:t>
      </w:r>
      <w:r>
        <w:rPr>
          <w:rFonts w:ascii="Times New Roman" w:hAnsi="Times New Roman"/>
          <w:b/>
          <w:bCs/>
          <w:sz w:val="24"/>
          <w:szCs w:val="24"/>
          <w:lang w:val="pt-BR"/>
        </w:rPr>
        <w:t>CONTRATANTE</w:t>
      </w:r>
      <w:r>
        <w:rPr>
          <w:rFonts w:ascii="Times New Roman" w:hAnsi="Times New Roman"/>
          <w:sz w:val="24"/>
          <w:szCs w:val="24"/>
          <w:lang w:val="pt-BR"/>
        </w:rPr>
        <w:t>, segundo as disposições contidas na Lei nº 13.303/2016 e demais normas federais e estaduais aplicáveis e, subsidiariamente, segundo as disposições contidas na Lei nº 8.078/1990 – Código de Defesa do Consumidor – e normas e princípios gerais dos contratos.</w:t>
      </w:r>
    </w:p>
    <w:p w:rsidR="00116057" w:rsidRDefault="00116057" w:rsidP="00116057">
      <w:pPr>
        <w:tabs>
          <w:tab w:val="left" w:pos="0"/>
        </w:tabs>
        <w:spacing w:line="288" w:lineRule="auto"/>
        <w:ind w:left="567" w:right="754" w:hanging="567"/>
        <w:contextualSpacing/>
        <w:jc w:val="both"/>
        <w:rPr>
          <w:rFonts w:ascii="Times New Roman" w:eastAsia="Calibri" w:hAnsi="Times New Roman"/>
          <w:sz w:val="24"/>
          <w:szCs w:val="24"/>
          <w:lang w:val="pt-BR"/>
        </w:rPr>
      </w:pPr>
    </w:p>
    <w:p w:rsidR="00116057" w:rsidRDefault="00116057" w:rsidP="00116057">
      <w:pPr>
        <w:pStyle w:val="Nivel01Titulo"/>
        <w:numPr>
          <w:ilvl w:val="0"/>
          <w:numId w:val="0"/>
        </w:numPr>
        <w:tabs>
          <w:tab w:val="clear" w:pos="567"/>
          <w:tab w:val="left" w:pos="0"/>
        </w:tabs>
        <w:spacing w:before="0" w:line="288" w:lineRule="auto"/>
        <w:ind w:left="567" w:right="754" w:hanging="567"/>
        <w:contextualSpacing/>
      </w:pPr>
      <w:r>
        <w:rPr>
          <w:rFonts w:ascii="Times New Roman" w:hAnsi="Times New Roman"/>
          <w:color w:val="000000"/>
          <w:sz w:val="24"/>
          <w:szCs w:val="24"/>
        </w:rPr>
        <w:t>CLÁUSULA DÉCIMA SÉTIMA – PUBLICAÇÃO E CONTROLE DO CONTRATO</w:t>
      </w:r>
    </w:p>
    <w:p w:rsidR="00116057" w:rsidRDefault="00116057" w:rsidP="00116057">
      <w:pPr>
        <w:spacing w:line="288" w:lineRule="auto"/>
        <w:ind w:left="567" w:right="754" w:hanging="567"/>
        <w:contextualSpacing/>
        <w:jc w:val="both"/>
        <w:rPr>
          <w:rFonts w:ascii="Times New Roman" w:hAnsi="Times New Roman" w:cs="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17.1 Incumbirá ao </w:t>
      </w:r>
      <w:r>
        <w:rPr>
          <w:rFonts w:ascii="Times New Roman" w:hAnsi="Times New Roman"/>
          <w:b/>
          <w:bCs/>
          <w:sz w:val="24"/>
          <w:szCs w:val="24"/>
          <w:lang w:val="pt-BR"/>
        </w:rPr>
        <w:t>CONTRATANTE</w:t>
      </w:r>
      <w:r>
        <w:rPr>
          <w:rFonts w:ascii="Times New Roman" w:hAnsi="Times New Roman"/>
          <w:sz w:val="24"/>
          <w:szCs w:val="24"/>
          <w:lang w:val="pt-BR"/>
        </w:rPr>
        <w:t xml:space="preserve"> divulgar o presente instrumento no respectivo sítio oficial na Internet, em atenção ao </w:t>
      </w:r>
      <w:hyperlink r:id="rId16" w:anchor="art8§2" w:history="1">
        <w:r>
          <w:rPr>
            <w:rStyle w:val="Hyperlink"/>
            <w:rFonts w:ascii="Times New Roman" w:hAnsi="Times New Roman"/>
            <w:color w:val="000000"/>
            <w:sz w:val="24"/>
            <w:szCs w:val="24"/>
            <w:lang w:val="pt-BR"/>
          </w:rPr>
          <w:t>art. 8º, §2º, da Lei nº 12.527, de 18 de novembro de 2011</w:t>
        </w:r>
      </w:hyperlink>
      <w:r>
        <w:rPr>
          <w:rStyle w:val="Hyperlink"/>
          <w:rFonts w:ascii="Times New Roman" w:hAnsi="Times New Roman"/>
          <w:color w:val="000000"/>
          <w:sz w:val="24"/>
          <w:szCs w:val="24"/>
          <w:lang w:val="pt-BR"/>
        </w:rPr>
        <w:t xml:space="preserve">, e publicar extrato da contratação no Diário Oficial do Estado, em atenção ao </w:t>
      </w:r>
      <w:r>
        <w:rPr>
          <w:rFonts w:ascii="Times New Roman" w:hAnsi="Times New Roman"/>
          <w:sz w:val="24"/>
          <w:szCs w:val="24"/>
          <w:lang w:val="pt-BR"/>
        </w:rPr>
        <w:t>art. 2º, §2º, da Lei nº 5.427/2009</w:t>
      </w:r>
      <w:r>
        <w:rPr>
          <w:rStyle w:val="Hyperlink"/>
          <w:rFonts w:ascii="Times New Roman" w:hAnsi="Times New Roman"/>
          <w:color w:val="000000"/>
          <w:sz w:val="24"/>
          <w:szCs w:val="24"/>
          <w:lang w:val="pt-BR"/>
        </w:rPr>
        <w:t>.</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17.1.1 A divulgação do Contrato e de seus aditamentos é condição indispensável para sua eficácia, conforme art. 5, §2º da Lei 13.303/2016.</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17.2 O </w:t>
      </w:r>
      <w:r>
        <w:rPr>
          <w:rFonts w:ascii="Times New Roman" w:hAnsi="Times New Roman"/>
          <w:b/>
          <w:bCs/>
          <w:sz w:val="24"/>
          <w:szCs w:val="24"/>
          <w:lang w:val="pt-BR"/>
        </w:rPr>
        <w:t>CONTRATANTE</w:t>
      </w:r>
      <w:r>
        <w:rPr>
          <w:rFonts w:ascii="Times New Roman" w:hAnsi="Times New Roman"/>
          <w:sz w:val="24"/>
          <w:szCs w:val="24"/>
          <w:lang w:val="pt-BR"/>
        </w:rPr>
        <w:t xml:space="preserve"> deverá adotar as providências necessárias para dar conhecimento da contratação, junto ao Tribunal de Contas do Estado.</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pStyle w:val="Nivel01Titulo"/>
        <w:numPr>
          <w:ilvl w:val="0"/>
          <w:numId w:val="0"/>
        </w:numPr>
        <w:spacing w:before="0" w:line="288" w:lineRule="auto"/>
        <w:ind w:left="567" w:right="754" w:hanging="567"/>
        <w:contextualSpacing/>
      </w:pPr>
      <w:r>
        <w:rPr>
          <w:rFonts w:ascii="Times New Roman" w:hAnsi="Times New Roman"/>
          <w:color w:val="000000"/>
          <w:sz w:val="24"/>
          <w:szCs w:val="24"/>
        </w:rPr>
        <w:t xml:space="preserve">CLÁUSULA DÉCIMA OITAVA – FORO </w:t>
      </w:r>
    </w:p>
    <w:p w:rsidR="00116057" w:rsidRDefault="00116057" w:rsidP="00116057">
      <w:pPr>
        <w:spacing w:line="288" w:lineRule="auto"/>
        <w:ind w:left="567" w:right="754" w:hanging="567"/>
        <w:contextualSpacing/>
        <w:rPr>
          <w:rFonts w:ascii="Times New Roman" w:hAnsi="Times New Roman" w:cs="Times New Roman"/>
          <w:color w:val="000000"/>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 xml:space="preserve">18.1 Fica eleito o Foro da Cidade do Rio de Janeiro, comarca da Capital, para dirimir qualquer litígio decorrente do presente Contrato que não possa ser resolvido por meio amigável, com expressa renúncia a qualquer outro, por mais privilegiado que seja. </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spacing w:line="288" w:lineRule="auto"/>
        <w:ind w:left="567" w:right="754" w:hanging="567"/>
        <w:contextualSpacing/>
        <w:jc w:val="both"/>
      </w:pPr>
      <w:r>
        <w:rPr>
          <w:rFonts w:ascii="Times New Roman" w:hAnsi="Times New Roman"/>
          <w:sz w:val="24"/>
          <w:szCs w:val="24"/>
          <w:lang w:val="pt-BR"/>
        </w:rPr>
        <w:t>E, por estarem assim acordes em todas as condições e cláusulas estabelecidas neste Contrato, firmam as partes o presente instrumento, depois de achado conforme, em presença das testemunhas abaixo firmadas.</w:t>
      </w:r>
    </w:p>
    <w:p w:rsidR="00116057" w:rsidRDefault="00116057" w:rsidP="00116057">
      <w:pPr>
        <w:spacing w:line="288" w:lineRule="auto"/>
        <w:ind w:left="567" w:right="754" w:hanging="567"/>
        <w:contextualSpacing/>
        <w:jc w:val="both"/>
        <w:rPr>
          <w:rFonts w:ascii="Times New Roman" w:hAnsi="Times New Roman"/>
          <w:sz w:val="24"/>
          <w:szCs w:val="24"/>
          <w:lang w:val="pt-BR"/>
        </w:rPr>
      </w:pPr>
    </w:p>
    <w:p w:rsidR="00116057" w:rsidRDefault="00116057" w:rsidP="00116057">
      <w:pPr>
        <w:pStyle w:val="Nivel2"/>
        <w:spacing w:before="0" w:after="288" w:line="288" w:lineRule="auto"/>
        <w:ind w:left="567" w:right="754" w:hanging="567"/>
        <w:contextualSpacing/>
        <w:rPr>
          <w:rFonts w:ascii="Times New Roman" w:hAnsi="Times New Roman" w:cs="Times New Roman"/>
          <w:sz w:val="24"/>
          <w:szCs w:val="24"/>
          <w:shd w:val="clear" w:color="auto" w:fill="FFFFFF"/>
        </w:rPr>
      </w:pPr>
    </w:p>
    <w:p w:rsidR="00116057" w:rsidRDefault="00116057" w:rsidP="00116057">
      <w:pPr>
        <w:ind w:left="567" w:right="754" w:hanging="567"/>
        <w:jc w:val="both"/>
        <w:rPr>
          <w:rFonts w:ascii="Times New Roman" w:hAnsi="Times New Roman" w:cs="Times New Roman"/>
          <w:color w:val="000000"/>
          <w:sz w:val="24"/>
          <w:szCs w:val="24"/>
          <w:shd w:val="clear" w:color="auto" w:fill="FFFFFF"/>
          <w:lang w:val="pt-BR"/>
        </w:rPr>
      </w:pPr>
    </w:p>
    <w:p w:rsidR="00116057" w:rsidRDefault="00116057" w:rsidP="00116057">
      <w:pPr>
        <w:ind w:left="567" w:right="754" w:hanging="567"/>
        <w:jc w:val="both"/>
      </w:pPr>
      <w:r>
        <w:rPr>
          <w:rFonts w:ascii="Times New Roman" w:hAnsi="Times New Roman" w:cs="Times New Roman"/>
          <w:color w:val="000000"/>
          <w:sz w:val="24"/>
          <w:szCs w:val="24"/>
          <w:shd w:val="clear" w:color="auto" w:fill="FFFFFF"/>
          <w:lang w:val="pt-BR"/>
        </w:rPr>
        <w:t>Rio de Janeiro, em _____de _________________de ______.</w:t>
      </w:r>
    </w:p>
    <w:p w:rsidR="00116057" w:rsidRDefault="00116057" w:rsidP="00116057">
      <w:pPr>
        <w:ind w:left="567" w:right="754" w:hanging="567"/>
        <w:jc w:val="both"/>
        <w:rPr>
          <w:rFonts w:ascii="Times New Roman" w:hAnsi="Times New Roman" w:cs="Times New Roman"/>
          <w:color w:val="000000"/>
          <w:sz w:val="24"/>
          <w:szCs w:val="24"/>
          <w:lang w:val="pt-BR"/>
        </w:rPr>
      </w:pPr>
    </w:p>
    <w:p w:rsidR="00116057" w:rsidRDefault="00116057" w:rsidP="00116057">
      <w:pPr>
        <w:ind w:left="567" w:right="754" w:hanging="567"/>
        <w:jc w:val="both"/>
        <w:rPr>
          <w:rFonts w:ascii="Times New Roman" w:hAnsi="Times New Roman" w:cs="Times New Roman"/>
          <w:color w:val="000000"/>
          <w:sz w:val="24"/>
          <w:szCs w:val="24"/>
          <w:lang w:val="pt-BR"/>
        </w:rPr>
      </w:pPr>
    </w:p>
    <w:p w:rsidR="00116057" w:rsidRDefault="00116057" w:rsidP="00116057">
      <w:pPr>
        <w:pStyle w:val="Ttulo1"/>
        <w:keepNext/>
        <w:widowControl/>
        <w:numPr>
          <w:ilvl w:val="0"/>
          <w:numId w:val="14"/>
        </w:numPr>
        <w:tabs>
          <w:tab w:val="left" w:pos="6094"/>
        </w:tabs>
        <w:suppressAutoHyphens/>
        <w:autoSpaceDE/>
        <w:autoSpaceDN/>
        <w:spacing w:before="112" w:after="60"/>
        <w:ind w:left="567" w:right="754" w:hanging="567"/>
        <w:jc w:val="both"/>
      </w:pPr>
      <w:r>
        <w:rPr>
          <w:rFonts w:ascii="Times New Roman" w:hAnsi="Times New Roman" w:cs="Times New Roman"/>
          <w:b/>
          <w:bCs/>
          <w:color w:val="000000"/>
          <w:spacing w:val="1"/>
          <w:lang w:val="pt-BR"/>
        </w:rPr>
        <w:t>REGINALDO JARDIM FERREIRA</w:t>
      </w:r>
      <w:r>
        <w:rPr>
          <w:rFonts w:ascii="Times New Roman" w:hAnsi="Times New Roman" w:cs="Times New Roman"/>
          <w:color w:val="000000"/>
          <w:lang w:val="pt-BR"/>
        </w:rPr>
        <w:t xml:space="preserve">            </w:t>
      </w:r>
      <w:r>
        <w:rPr>
          <w:rFonts w:ascii="Times New Roman" w:hAnsi="Times New Roman" w:cs="Times New Roman"/>
          <w:color w:val="C9211E"/>
          <w:lang w:val="pt-BR"/>
        </w:rPr>
        <w:t>………</w:t>
      </w:r>
      <w:proofErr w:type="gramStart"/>
      <w:r>
        <w:rPr>
          <w:rFonts w:ascii="Times New Roman" w:hAnsi="Times New Roman" w:cs="Times New Roman"/>
          <w:color w:val="C9211E"/>
          <w:lang w:val="pt-BR"/>
        </w:rPr>
        <w:t>…….</w:t>
      </w:r>
      <w:proofErr w:type="gramEnd"/>
      <w:r>
        <w:rPr>
          <w:rFonts w:ascii="Times New Roman" w:hAnsi="Times New Roman" w:cs="Times New Roman"/>
          <w:color w:val="C9211E"/>
          <w:lang w:val="pt-BR"/>
        </w:rPr>
        <w:t>.</w:t>
      </w:r>
    </w:p>
    <w:p w:rsidR="00116057" w:rsidRDefault="00116057" w:rsidP="00116057">
      <w:pPr>
        <w:pStyle w:val="Ttulo1"/>
        <w:keepNext/>
        <w:widowControl/>
        <w:numPr>
          <w:ilvl w:val="0"/>
          <w:numId w:val="14"/>
        </w:numPr>
        <w:tabs>
          <w:tab w:val="left" w:pos="6094"/>
        </w:tabs>
        <w:suppressAutoHyphens/>
        <w:autoSpaceDE/>
        <w:autoSpaceDN/>
        <w:spacing w:before="112" w:after="60"/>
        <w:ind w:left="567" w:right="754" w:hanging="567"/>
        <w:jc w:val="both"/>
      </w:pPr>
      <w:r>
        <w:rPr>
          <w:rFonts w:ascii="Times New Roman" w:hAnsi="Times New Roman" w:cs="Times New Roman"/>
          <w:color w:val="000000"/>
          <w:lang w:val="pt-BR"/>
        </w:rPr>
        <w:t>CEHAB=RJ                                                       CEHAB=RJ</w:t>
      </w:r>
    </w:p>
    <w:p w:rsidR="00116057" w:rsidRDefault="00116057" w:rsidP="00116057">
      <w:pPr>
        <w:ind w:left="567" w:right="754" w:hanging="567"/>
        <w:jc w:val="both"/>
        <w:rPr>
          <w:rFonts w:ascii="Times New Roman" w:hAnsi="Times New Roman" w:cs="Times New Roman"/>
          <w:b/>
          <w:color w:val="000000"/>
          <w:sz w:val="24"/>
          <w:szCs w:val="24"/>
          <w:lang w:val="pt-BR"/>
        </w:rPr>
      </w:pPr>
    </w:p>
    <w:p w:rsidR="00116057" w:rsidRDefault="00116057" w:rsidP="00116057">
      <w:pPr>
        <w:tabs>
          <w:tab w:val="left" w:pos="6074"/>
        </w:tabs>
        <w:ind w:left="567" w:right="754" w:hanging="567"/>
        <w:jc w:val="both"/>
        <w:rPr>
          <w:rFonts w:ascii="Times New Roman" w:hAnsi="Times New Roman" w:cs="Times New Roman"/>
          <w:b/>
          <w:color w:val="000000"/>
          <w:sz w:val="24"/>
          <w:szCs w:val="24"/>
          <w:lang w:val="pt-BR"/>
        </w:rPr>
      </w:pPr>
    </w:p>
    <w:p w:rsidR="00116057" w:rsidRDefault="00116057" w:rsidP="00116057">
      <w:pPr>
        <w:widowControl/>
        <w:tabs>
          <w:tab w:val="left" w:pos="6074"/>
        </w:tabs>
        <w:suppressAutoHyphens/>
        <w:ind w:left="567" w:right="754" w:hanging="567"/>
        <w:jc w:val="both"/>
      </w:pPr>
      <w:r>
        <w:rPr>
          <w:rStyle w:val="Forte"/>
          <w:rFonts w:ascii="Times New Roman" w:hAnsi="Times New Roman" w:cs="Times New Roman"/>
          <w:b w:val="0"/>
          <w:bCs w:val="0"/>
          <w:color w:val="C9211E"/>
          <w:sz w:val="24"/>
          <w:szCs w:val="24"/>
          <w:shd w:val="clear" w:color="auto" w:fill="FFFFFF"/>
          <w:lang w:val="pt-BR"/>
        </w:rPr>
        <w:t>………….</w:t>
      </w:r>
    </w:p>
    <w:p w:rsidR="00116057" w:rsidRDefault="00116057" w:rsidP="00116057">
      <w:pPr>
        <w:ind w:left="567" w:right="754" w:hanging="567"/>
        <w:jc w:val="both"/>
      </w:pPr>
      <w:r>
        <w:rPr>
          <w:rFonts w:ascii="Times New Roman" w:hAnsi="Times New Roman" w:cs="Times New Roman"/>
          <w:b/>
          <w:bCs/>
          <w:color w:val="000000"/>
          <w:sz w:val="24"/>
          <w:szCs w:val="24"/>
          <w:lang w:val="pt-BR"/>
        </w:rPr>
        <w:t>CONTRATADA</w:t>
      </w:r>
    </w:p>
    <w:p w:rsidR="00116057" w:rsidRDefault="00116057" w:rsidP="00116057">
      <w:pPr>
        <w:ind w:left="567" w:right="754" w:hanging="567"/>
        <w:jc w:val="both"/>
        <w:rPr>
          <w:rFonts w:ascii="Times New Roman" w:hAnsi="Times New Roman" w:cs="Times New Roman"/>
          <w:b/>
          <w:color w:val="000000"/>
          <w:sz w:val="24"/>
          <w:szCs w:val="24"/>
          <w:lang w:val="pt-BR"/>
        </w:rPr>
      </w:pPr>
    </w:p>
    <w:p w:rsidR="00116057" w:rsidRDefault="00116057" w:rsidP="00116057">
      <w:pPr>
        <w:tabs>
          <w:tab w:val="left" w:pos="6074"/>
        </w:tabs>
        <w:ind w:left="567" w:right="754" w:hanging="567"/>
        <w:jc w:val="both"/>
      </w:pPr>
      <w:r>
        <w:rPr>
          <w:rFonts w:ascii="Times New Roman" w:hAnsi="Times New Roman" w:cs="Times New Roman"/>
          <w:b/>
          <w:color w:val="000000"/>
          <w:sz w:val="24"/>
          <w:szCs w:val="24"/>
          <w:lang w:val="pt-BR"/>
        </w:rPr>
        <w:t xml:space="preserve">TESTEMUNHA                                                </w:t>
      </w:r>
      <w:proofErr w:type="spellStart"/>
      <w:r>
        <w:rPr>
          <w:rFonts w:ascii="Times New Roman" w:hAnsi="Times New Roman" w:cs="Times New Roman"/>
          <w:b/>
          <w:color w:val="000000"/>
          <w:sz w:val="24"/>
          <w:szCs w:val="24"/>
          <w:lang w:val="pt-BR"/>
        </w:rPr>
        <w:t>TESTEMUNHA</w:t>
      </w:r>
      <w:proofErr w:type="spellEnd"/>
    </w:p>
    <w:p w:rsidR="00116057" w:rsidRDefault="00116057" w:rsidP="00116057">
      <w:pPr>
        <w:tabs>
          <w:tab w:val="left" w:pos="6074"/>
        </w:tabs>
        <w:ind w:left="567" w:right="754" w:hanging="567"/>
        <w:jc w:val="both"/>
      </w:pPr>
      <w:r>
        <w:rPr>
          <w:rFonts w:ascii="Times New Roman" w:hAnsi="Times New Roman" w:cs="Times New Roman"/>
          <w:b/>
          <w:color w:val="000000"/>
          <w:sz w:val="24"/>
          <w:szCs w:val="24"/>
          <w:lang w:val="pt-BR"/>
        </w:rPr>
        <w:t xml:space="preserve">CPF                                                                     </w:t>
      </w:r>
      <w:proofErr w:type="spellStart"/>
      <w:r>
        <w:rPr>
          <w:rFonts w:ascii="Times New Roman" w:hAnsi="Times New Roman" w:cs="Times New Roman"/>
          <w:b/>
          <w:color w:val="000000"/>
          <w:sz w:val="24"/>
          <w:szCs w:val="24"/>
          <w:lang w:val="pt-BR"/>
        </w:rPr>
        <w:t>CPF</w:t>
      </w:r>
      <w:proofErr w:type="spellEnd"/>
    </w:p>
    <w:p w:rsidR="00116057" w:rsidRDefault="00116057" w:rsidP="00116057">
      <w:pPr>
        <w:spacing w:before="94"/>
        <w:ind w:left="567" w:right="754" w:hanging="567"/>
        <w:jc w:val="center"/>
        <w:rPr>
          <w:rFonts w:ascii="Arial"/>
          <w:b/>
        </w:rPr>
      </w:pPr>
    </w:p>
    <w:p w:rsidR="00706EFF" w:rsidRDefault="00706EFF" w:rsidP="00116057">
      <w:pPr>
        <w:ind w:left="567" w:right="754" w:hanging="567"/>
        <w:jc w:val="center"/>
        <w:rPr>
          <w:rFonts w:ascii="Arial"/>
        </w:rPr>
      </w:pPr>
      <w:r>
        <w:rPr>
          <w:rFonts w:ascii="Arial"/>
        </w:rPr>
        <w:br w:type="column"/>
      </w:r>
    </w:p>
    <w:p w:rsidR="00706EFF" w:rsidRPr="00706EFF" w:rsidRDefault="00706EFF">
      <w:pPr>
        <w:jc w:val="center"/>
        <w:rPr>
          <w:rFonts w:ascii="Arial" w:hAnsi="Arial" w:cs="Arial"/>
          <w:b/>
        </w:rPr>
      </w:pPr>
    </w:p>
    <w:p w:rsidR="00706EFF" w:rsidRDefault="00706EFF">
      <w:pPr>
        <w:jc w:val="center"/>
        <w:rPr>
          <w:rFonts w:ascii="Arial" w:hAnsi="Arial" w:cs="Arial"/>
          <w:b/>
          <w:u w:val="single"/>
        </w:rPr>
      </w:pPr>
      <w:r w:rsidRPr="00706EFF">
        <w:rPr>
          <w:rFonts w:ascii="Arial" w:hAnsi="Arial" w:cs="Arial"/>
          <w:b/>
          <w:u w:val="single"/>
        </w:rPr>
        <w:t xml:space="preserve">ANEXO III </w:t>
      </w:r>
    </w:p>
    <w:p w:rsidR="00706EFF" w:rsidRPr="00706EFF" w:rsidRDefault="00706EFF">
      <w:pPr>
        <w:jc w:val="center"/>
        <w:rPr>
          <w:rFonts w:ascii="Arial" w:hAnsi="Arial" w:cs="Arial"/>
          <w:b/>
          <w:u w:val="single"/>
        </w:rPr>
      </w:pPr>
    </w:p>
    <w:p w:rsidR="00706EFF" w:rsidRPr="00706EFF" w:rsidRDefault="00706EFF">
      <w:pPr>
        <w:jc w:val="center"/>
        <w:rPr>
          <w:rFonts w:ascii="Arial" w:hAnsi="Arial" w:cs="Arial"/>
          <w:b/>
        </w:rPr>
      </w:pPr>
    </w:p>
    <w:p w:rsidR="00620269" w:rsidRPr="00706EFF" w:rsidRDefault="00706EFF">
      <w:pPr>
        <w:jc w:val="center"/>
        <w:rPr>
          <w:rFonts w:ascii="Arial" w:hAnsi="Arial" w:cs="Arial"/>
          <w:b/>
        </w:rPr>
      </w:pPr>
      <w:r w:rsidRPr="00706EFF">
        <w:rPr>
          <w:rFonts w:ascii="Arial" w:hAnsi="Arial" w:cs="Arial"/>
          <w:b/>
        </w:rPr>
        <w:t>DOCUMENTAÇÃO PARA HABILITAÇÃO</w:t>
      </w:r>
    </w:p>
    <w:p w:rsidR="00706EFF" w:rsidRDefault="00706EFF">
      <w:pPr>
        <w:jc w:val="center"/>
        <w:rPr>
          <w:rFonts w:ascii="Arial" w:hAnsi="Arial" w:cs="Arial"/>
          <w:b/>
        </w:rPr>
      </w:pPr>
      <w:r w:rsidRPr="00706EFF">
        <w:rPr>
          <w:rFonts w:ascii="Arial" w:hAnsi="Arial" w:cs="Arial"/>
          <w:b/>
        </w:rPr>
        <w:t>(ARQUIVO EM SEPARADO)</w:t>
      </w:r>
    </w:p>
    <w:p w:rsidR="00706EFF" w:rsidRDefault="00706EFF">
      <w:pPr>
        <w:jc w:val="center"/>
        <w:rPr>
          <w:rFonts w:ascii="Arial" w:hAnsi="Arial" w:cs="Arial"/>
          <w:b/>
        </w:rPr>
      </w:pPr>
      <w:r>
        <w:rPr>
          <w:rFonts w:ascii="Arial" w:hAnsi="Arial" w:cs="Arial"/>
          <w:b/>
        </w:rPr>
        <w:br w:type="column"/>
      </w:r>
    </w:p>
    <w:p w:rsidR="00706EFF" w:rsidRPr="00706EFF" w:rsidRDefault="00706EFF">
      <w:pPr>
        <w:jc w:val="center"/>
        <w:rPr>
          <w:rFonts w:ascii="Arial" w:hAnsi="Arial" w:cs="Arial"/>
          <w:b/>
          <w:u w:val="single"/>
        </w:rPr>
      </w:pPr>
    </w:p>
    <w:p w:rsidR="00706EFF" w:rsidRPr="00706EFF" w:rsidRDefault="00706EFF">
      <w:pPr>
        <w:jc w:val="center"/>
        <w:rPr>
          <w:rFonts w:ascii="Arial" w:hAnsi="Arial" w:cs="Arial"/>
          <w:b/>
          <w:u w:val="single"/>
        </w:rPr>
      </w:pPr>
      <w:r w:rsidRPr="00706EFF">
        <w:rPr>
          <w:rFonts w:ascii="Arial" w:hAnsi="Arial" w:cs="Arial"/>
          <w:b/>
          <w:u w:val="single"/>
        </w:rPr>
        <w:t>ANEXO IV</w:t>
      </w:r>
    </w:p>
    <w:p w:rsidR="00706EFF" w:rsidRDefault="00706EFF">
      <w:pPr>
        <w:jc w:val="center"/>
        <w:rPr>
          <w:rFonts w:ascii="Arial" w:hAnsi="Arial" w:cs="Arial"/>
          <w:b/>
        </w:rPr>
      </w:pPr>
    </w:p>
    <w:p w:rsidR="00706EFF" w:rsidRPr="00706EFF" w:rsidRDefault="00706EFF">
      <w:pPr>
        <w:jc w:val="center"/>
        <w:rPr>
          <w:rFonts w:ascii="Arial" w:hAnsi="Arial" w:cs="Arial"/>
          <w:b/>
        </w:rPr>
        <w:sectPr w:rsidR="00706EFF" w:rsidRPr="00706EFF">
          <w:pgSz w:w="12240" w:h="15840"/>
          <w:pgMar w:top="2620" w:right="540" w:bottom="1540" w:left="740" w:header="268" w:footer="1274" w:gutter="0"/>
          <w:cols w:space="720"/>
        </w:sectPr>
      </w:pPr>
      <w:r>
        <w:rPr>
          <w:rFonts w:ascii="Arial" w:hAnsi="Arial" w:cs="Arial"/>
          <w:b/>
        </w:rPr>
        <w:t>PROPOSTA DETALHE</w:t>
      </w:r>
    </w:p>
    <w:p w:rsidR="00620269" w:rsidRDefault="00620269">
      <w:pPr>
        <w:pStyle w:val="Corpodetexto"/>
        <w:spacing w:before="8"/>
        <w:rPr>
          <w:rFonts w:ascii="Arial"/>
          <w:b/>
          <w:sz w:val="16"/>
        </w:rPr>
      </w:pPr>
    </w:p>
    <w:p w:rsidR="00706EFF" w:rsidRDefault="0066381B" w:rsidP="00706EFF">
      <w:pPr>
        <w:pStyle w:val="Ttulo2"/>
        <w:spacing w:before="93"/>
        <w:ind w:left="426" w:right="-97" w:hanging="5"/>
      </w:pPr>
      <w:r>
        <w:t xml:space="preserve">PROPOSTA </w:t>
      </w:r>
      <w:r w:rsidR="00706EFF">
        <w:t>DETALHE</w:t>
      </w:r>
    </w:p>
    <w:p w:rsidR="00620269" w:rsidRDefault="0066381B" w:rsidP="00706EFF">
      <w:pPr>
        <w:pStyle w:val="Ttulo2"/>
        <w:spacing w:before="93"/>
        <w:ind w:left="426" w:right="-97" w:hanging="5"/>
      </w:pPr>
      <w:r>
        <w:rPr>
          <w:color w:val="FF0000"/>
          <w:spacing w:val="-4"/>
        </w:rPr>
        <w:t xml:space="preserve"> </w:t>
      </w:r>
      <w:r w:rsidR="00706EFF">
        <w:rPr>
          <w:color w:val="FF0000"/>
          <w:spacing w:val="-4"/>
        </w:rPr>
        <w:t>PREGÃO 005</w:t>
      </w:r>
      <w:r>
        <w:rPr>
          <w:color w:val="FF0000"/>
        </w:rPr>
        <w:t>/202</w:t>
      </w:r>
      <w:r w:rsidR="00706EFF">
        <w:rPr>
          <w:color w:val="FF0000"/>
        </w:rPr>
        <w:t>4</w:t>
      </w:r>
    </w:p>
    <w:p w:rsidR="00620269" w:rsidRDefault="00620269">
      <w:pPr>
        <w:pStyle w:val="Corpodetexto"/>
        <w:spacing w:before="9"/>
        <w:rPr>
          <w:rFonts w:ascii="Arial"/>
          <w:b/>
          <w:sz w:val="27"/>
        </w:rPr>
      </w:pPr>
    </w:p>
    <w:p w:rsidR="00620269" w:rsidRDefault="0066381B">
      <w:pPr>
        <w:spacing w:before="94"/>
        <w:ind w:left="395"/>
        <w:rPr>
          <w:rFonts w:ascii="Arial"/>
          <w:b/>
        </w:rPr>
      </w:pPr>
      <w:r>
        <w:rPr>
          <w:rFonts w:ascii="Arial"/>
          <w:b/>
        </w:rPr>
        <w:t>EMPRESA:</w:t>
      </w:r>
    </w:p>
    <w:p w:rsidR="00620269" w:rsidRDefault="00620269">
      <w:pPr>
        <w:pStyle w:val="Corpodetexto"/>
        <w:rPr>
          <w:rFonts w:ascii="Arial"/>
          <w:b/>
          <w:sz w:val="24"/>
        </w:rPr>
      </w:pPr>
    </w:p>
    <w:p w:rsidR="00620269" w:rsidRDefault="00620269">
      <w:pPr>
        <w:pStyle w:val="Corpodetexto"/>
        <w:rPr>
          <w:rFonts w:ascii="Arial"/>
          <w:b/>
          <w:sz w:val="20"/>
        </w:rPr>
      </w:pPr>
    </w:p>
    <w:p w:rsidR="00620269" w:rsidRDefault="0066381B">
      <w:pPr>
        <w:ind w:left="395"/>
        <w:rPr>
          <w:rFonts w:ascii="Arial"/>
          <w:b/>
        </w:rPr>
      </w:pPr>
      <w:r>
        <w:rPr>
          <w:rFonts w:ascii="Arial"/>
          <w:b/>
        </w:rPr>
        <w:t>ESTABELECIDA:</w:t>
      </w:r>
    </w:p>
    <w:p w:rsidR="00620269" w:rsidRDefault="00620269">
      <w:pPr>
        <w:pStyle w:val="Corpodetexto"/>
        <w:spacing w:before="1"/>
        <w:rPr>
          <w:rFonts w:ascii="Arial"/>
          <w:b/>
          <w:sz w:val="28"/>
        </w:rPr>
      </w:pPr>
    </w:p>
    <w:p w:rsidR="00295C12" w:rsidRPr="00706EFF" w:rsidRDefault="00BD1B16" w:rsidP="00706EFF">
      <w:pPr>
        <w:spacing w:line="360" w:lineRule="auto"/>
        <w:ind w:left="425"/>
        <w:rPr>
          <w:rFonts w:ascii="Arial" w:hAnsi="Arial" w:cs="Arial"/>
          <w:color w:val="FF0000"/>
        </w:rPr>
      </w:pPr>
      <w:r w:rsidRPr="00BD1B16">
        <w:rPr>
          <w:b/>
          <w:color w:val="000000" w:themeColor="text1"/>
          <w:szCs w:val="24"/>
        </w:rPr>
        <w:t>OBJETO:</w:t>
      </w:r>
      <w:r w:rsidRPr="00BD1B16">
        <w:rPr>
          <w:color w:val="000000" w:themeColor="text1"/>
          <w:szCs w:val="24"/>
        </w:rPr>
        <w:t xml:space="preserve"> </w:t>
      </w:r>
      <w:r w:rsidR="00706EFF" w:rsidRPr="00706EFF">
        <w:rPr>
          <w:rFonts w:ascii="Arial" w:hAnsi="Arial" w:cs="Arial"/>
          <w:color w:val="FF0000"/>
        </w:rPr>
        <w:t>contratação de serviços especializados em Medicina do Trabalho e Engenharia de Segurança do Trabalho para implantação total do Serviço Especializado em Segurança e Medicina do Trabalho – SESMT – CEHAB - RJ</w:t>
      </w:r>
      <w:r w:rsidR="00295C12" w:rsidRPr="00706EFF">
        <w:rPr>
          <w:rFonts w:ascii="Arial" w:hAnsi="Arial" w:cs="Arial"/>
          <w:color w:val="FF0000"/>
        </w:rPr>
        <w:t>, conforme especificações e regulamentações descritas no Termo de Referência que é parte integrante deste edital.</w:t>
      </w:r>
    </w:p>
    <w:p w:rsidR="00620269" w:rsidRPr="00706EFF" w:rsidRDefault="0066381B">
      <w:pPr>
        <w:spacing w:before="1"/>
        <w:ind w:left="395" w:right="539"/>
        <w:jc w:val="both"/>
        <w:rPr>
          <w:rFonts w:ascii="Arial" w:hAnsi="Arial" w:cs="Arial"/>
        </w:rPr>
      </w:pPr>
      <w:r w:rsidRPr="00706EFF">
        <w:rPr>
          <w:rFonts w:ascii="Arial" w:hAnsi="Arial" w:cs="Arial"/>
          <w:color w:val="FF0000"/>
        </w:rPr>
        <w:t>.</w:t>
      </w:r>
    </w:p>
    <w:p w:rsidR="00620269" w:rsidRDefault="00620269">
      <w:pPr>
        <w:pStyle w:val="Corpodetexto"/>
        <w:spacing w:before="11"/>
        <w:rPr>
          <w:sz w:val="23"/>
        </w:rPr>
      </w:pPr>
    </w:p>
    <w:p w:rsidR="00620269" w:rsidRDefault="0066381B">
      <w:pPr>
        <w:pStyle w:val="Corpodetexto"/>
        <w:spacing w:line="362" w:lineRule="auto"/>
        <w:ind w:left="395" w:right="138"/>
      </w:pPr>
      <w:r>
        <w:rPr>
          <w:rFonts w:ascii="Arial" w:hAnsi="Arial"/>
          <w:b/>
        </w:rPr>
        <w:t xml:space="preserve">A </w:t>
      </w:r>
      <w:r>
        <w:t>–</w:t>
      </w:r>
      <w:r>
        <w:rPr>
          <w:spacing w:val="1"/>
        </w:rPr>
        <w:t xml:space="preserve"> </w:t>
      </w:r>
      <w:r>
        <w:t>Que</w:t>
      </w:r>
      <w:r>
        <w:rPr>
          <w:spacing w:val="1"/>
        </w:rPr>
        <w:t xml:space="preserve"> </w:t>
      </w:r>
      <w:r>
        <w:t>se</w:t>
      </w:r>
      <w:r>
        <w:rPr>
          <w:spacing w:val="1"/>
        </w:rPr>
        <w:t xml:space="preserve"> </w:t>
      </w:r>
      <w:r>
        <w:t>compromete</w:t>
      </w:r>
      <w:r>
        <w:rPr>
          <w:spacing w:val="61"/>
        </w:rPr>
        <w:t xml:space="preserve"> </w:t>
      </w:r>
      <w:r>
        <w:t>a</w:t>
      </w:r>
      <w:r>
        <w:rPr>
          <w:spacing w:val="61"/>
        </w:rPr>
        <w:t xml:space="preserve"> </w:t>
      </w:r>
      <w:r>
        <w:t>prestar</w:t>
      </w:r>
      <w:r>
        <w:rPr>
          <w:spacing w:val="61"/>
        </w:rPr>
        <w:t xml:space="preserve"> </w:t>
      </w:r>
      <w:r>
        <w:t>os</w:t>
      </w:r>
      <w:r>
        <w:rPr>
          <w:spacing w:val="61"/>
        </w:rPr>
        <w:t xml:space="preserve"> </w:t>
      </w:r>
      <w:r>
        <w:t>serviços,</w:t>
      </w:r>
      <w:r>
        <w:rPr>
          <w:spacing w:val="61"/>
        </w:rPr>
        <w:t xml:space="preserve"> </w:t>
      </w:r>
      <w:r>
        <w:t>objeto</w:t>
      </w:r>
      <w:r>
        <w:rPr>
          <w:spacing w:val="61"/>
        </w:rPr>
        <w:t xml:space="preserve"> </w:t>
      </w:r>
      <w:r>
        <w:t>do</w:t>
      </w:r>
      <w:r>
        <w:rPr>
          <w:spacing w:val="61"/>
        </w:rPr>
        <w:t xml:space="preserve"> </w:t>
      </w:r>
      <w:r>
        <w:t>Pregão Eletrônico</w:t>
      </w:r>
      <w:r>
        <w:rPr>
          <w:spacing w:val="61"/>
        </w:rPr>
        <w:t xml:space="preserve"> </w:t>
      </w:r>
      <w:r w:rsidRPr="00295C12">
        <w:rPr>
          <w:color w:val="FF0000"/>
        </w:rPr>
        <w:t>00</w:t>
      </w:r>
      <w:r w:rsidR="00706EFF">
        <w:rPr>
          <w:color w:val="FF0000"/>
        </w:rPr>
        <w:t>5</w:t>
      </w:r>
      <w:r w:rsidRPr="00295C12">
        <w:rPr>
          <w:color w:val="FF0000"/>
        </w:rPr>
        <w:t>/202</w:t>
      </w:r>
      <w:r w:rsidR="00706EFF">
        <w:rPr>
          <w:color w:val="FF0000"/>
        </w:rPr>
        <w:t>4</w:t>
      </w:r>
      <w:r>
        <w:t>,</w:t>
      </w:r>
      <w:r>
        <w:rPr>
          <w:spacing w:val="62"/>
        </w:rPr>
        <w:t xml:space="preserve"> </w:t>
      </w:r>
      <w:r>
        <w:t>no prazo</w:t>
      </w:r>
      <w:r>
        <w:rPr>
          <w:spacing w:val="61"/>
        </w:rPr>
        <w:t xml:space="preserve"> </w:t>
      </w:r>
      <w:r>
        <w:t>de</w:t>
      </w:r>
      <w:r>
        <w:rPr>
          <w:spacing w:val="-59"/>
        </w:rPr>
        <w:t xml:space="preserve"> </w:t>
      </w:r>
      <w:r w:rsidR="00CC5F9A">
        <w:rPr>
          <w:color w:val="FF0000"/>
        </w:rPr>
        <w:t>12</w:t>
      </w:r>
      <w:r>
        <w:rPr>
          <w:color w:val="FF0000"/>
        </w:rPr>
        <w:t xml:space="preserve"> (</w:t>
      </w:r>
      <w:r w:rsidR="00CC5F9A">
        <w:rPr>
          <w:color w:val="FF0000"/>
        </w:rPr>
        <w:t>doze</w:t>
      </w:r>
      <w:r>
        <w:rPr>
          <w:color w:val="FF0000"/>
        </w:rPr>
        <w:t>)</w:t>
      </w:r>
      <w:r>
        <w:rPr>
          <w:color w:val="FF0000"/>
          <w:spacing w:val="-1"/>
        </w:rPr>
        <w:t xml:space="preserve"> </w:t>
      </w:r>
      <w:r>
        <w:rPr>
          <w:color w:val="FF0000"/>
        </w:rPr>
        <w:t>meses</w:t>
      </w:r>
      <w:r>
        <w:t>.</w:t>
      </w:r>
    </w:p>
    <w:p w:rsidR="00620269" w:rsidRDefault="00620269">
      <w:pPr>
        <w:pStyle w:val="Corpodetexto"/>
        <w:rPr>
          <w:sz w:val="32"/>
        </w:rPr>
      </w:pPr>
    </w:p>
    <w:p w:rsidR="00620269" w:rsidRDefault="0066381B" w:rsidP="00706EFF">
      <w:pPr>
        <w:pStyle w:val="Corpodetexto"/>
        <w:tabs>
          <w:tab w:val="left" w:pos="10806"/>
          <w:tab w:val="left" w:pos="10854"/>
        </w:tabs>
        <w:spacing w:before="1" w:line="362" w:lineRule="auto"/>
        <w:ind w:left="395" w:right="103"/>
      </w:pPr>
      <w:r>
        <w:rPr>
          <w:rFonts w:ascii="Arial" w:hAnsi="Arial"/>
          <w:b/>
        </w:rPr>
        <w:t>B</w:t>
      </w:r>
      <w:r>
        <w:rPr>
          <w:rFonts w:ascii="Arial" w:hAnsi="Arial"/>
          <w:b/>
          <w:spacing w:val="48"/>
        </w:rPr>
        <w:t xml:space="preserve"> </w:t>
      </w:r>
      <w:r>
        <w:t>–</w:t>
      </w:r>
      <w:r>
        <w:rPr>
          <w:spacing w:val="49"/>
        </w:rPr>
        <w:t xml:space="preserve"> </w:t>
      </w:r>
      <w:r>
        <w:t>Que</w:t>
      </w:r>
      <w:r>
        <w:rPr>
          <w:spacing w:val="49"/>
        </w:rPr>
        <w:t xml:space="preserve"> </w:t>
      </w:r>
      <w:r>
        <w:t>o</w:t>
      </w:r>
      <w:r>
        <w:rPr>
          <w:spacing w:val="48"/>
        </w:rPr>
        <w:t xml:space="preserve"> </w:t>
      </w:r>
      <w:r>
        <w:t>valor</w:t>
      </w:r>
      <w:r>
        <w:rPr>
          <w:spacing w:val="50"/>
        </w:rPr>
        <w:t xml:space="preserve"> </w:t>
      </w:r>
      <w:r>
        <w:t>total</w:t>
      </w:r>
      <w:r>
        <w:rPr>
          <w:spacing w:val="46"/>
        </w:rPr>
        <w:t xml:space="preserve"> </w:t>
      </w:r>
      <w:r>
        <w:t>de</w:t>
      </w:r>
      <w:r>
        <w:rPr>
          <w:spacing w:val="48"/>
        </w:rPr>
        <w:t xml:space="preserve"> </w:t>
      </w:r>
      <w:r>
        <w:t>sua</w:t>
      </w:r>
      <w:r>
        <w:rPr>
          <w:spacing w:val="49"/>
        </w:rPr>
        <w:t xml:space="preserve"> </w:t>
      </w:r>
      <w:r>
        <w:t>proposta</w:t>
      </w:r>
      <w:r>
        <w:rPr>
          <w:spacing w:val="49"/>
        </w:rPr>
        <w:t xml:space="preserve"> </w:t>
      </w:r>
      <w:r>
        <w:t>é</w:t>
      </w:r>
      <w:r>
        <w:rPr>
          <w:spacing w:val="48"/>
        </w:rPr>
        <w:t xml:space="preserve"> </w:t>
      </w:r>
      <w:r>
        <w:t>de</w:t>
      </w:r>
      <w:r>
        <w:rPr>
          <w:spacing w:val="46"/>
        </w:rPr>
        <w:t xml:space="preserve"> </w:t>
      </w:r>
      <w:r>
        <w:t xml:space="preserve">R$ </w:t>
      </w:r>
      <w:r>
        <w:rPr>
          <w:spacing w:val="-13"/>
        </w:rPr>
        <w:t xml:space="preserve"> </w:t>
      </w:r>
      <w:r>
        <w:rPr>
          <w:u w:val="single"/>
        </w:rPr>
        <w:t xml:space="preserve"> </w:t>
      </w:r>
      <w:r>
        <w:rPr>
          <w:u w:val="single"/>
        </w:rPr>
        <w:tab/>
      </w:r>
      <w:r>
        <w:rPr>
          <w:u w:val="single"/>
        </w:rPr>
        <w:tab/>
      </w:r>
      <w:r>
        <w:t xml:space="preserve">                                                                                          (</w:t>
      </w:r>
      <w:r>
        <w:rPr>
          <w:u w:val="single"/>
        </w:rPr>
        <w:t xml:space="preserve"> </w:t>
      </w:r>
      <w:r>
        <w:rPr>
          <w:u w:val="single"/>
        </w:rPr>
        <w:tab/>
      </w:r>
    </w:p>
    <w:p w:rsidR="00620269" w:rsidRDefault="0066381B">
      <w:pPr>
        <w:pStyle w:val="Corpodetexto"/>
        <w:tabs>
          <w:tab w:val="left" w:pos="10187"/>
        </w:tabs>
        <w:spacing w:before="126"/>
        <w:ind w:left="395"/>
      </w:pPr>
      <w:r>
        <w:rPr>
          <w:u w:val="single"/>
        </w:rPr>
        <w:t xml:space="preserve"> </w:t>
      </w:r>
      <w:r>
        <w:rPr>
          <w:u w:val="single"/>
        </w:rPr>
        <w:tab/>
      </w:r>
      <w:r>
        <w:t>)</w:t>
      </w:r>
    </w:p>
    <w:p w:rsidR="00620269" w:rsidRDefault="00620269">
      <w:pPr>
        <w:pStyle w:val="Corpodetexto"/>
        <w:rPr>
          <w:sz w:val="24"/>
        </w:rPr>
      </w:pPr>
    </w:p>
    <w:p w:rsidR="00620269" w:rsidRDefault="00620269">
      <w:pPr>
        <w:pStyle w:val="Corpodetexto"/>
        <w:rPr>
          <w:sz w:val="24"/>
        </w:rPr>
      </w:pPr>
    </w:p>
    <w:p w:rsidR="00620269" w:rsidRDefault="00620269">
      <w:pPr>
        <w:pStyle w:val="Corpodetexto"/>
        <w:spacing w:before="10"/>
        <w:rPr>
          <w:sz w:val="28"/>
        </w:rPr>
      </w:pPr>
    </w:p>
    <w:p w:rsidR="00620269" w:rsidRDefault="0066381B">
      <w:pPr>
        <w:pStyle w:val="Corpodetexto"/>
        <w:tabs>
          <w:tab w:val="left" w:pos="4737"/>
          <w:tab w:val="left" w:pos="6876"/>
        </w:tabs>
        <w:spacing w:before="1"/>
        <w:ind w:left="2649"/>
      </w:pPr>
      <w:r>
        <w:t>Rio</w:t>
      </w:r>
      <w:r>
        <w:rPr>
          <w:spacing w:val="-1"/>
        </w:rPr>
        <w:t xml:space="preserve"> </w:t>
      </w:r>
      <w:r>
        <w:t>de</w:t>
      </w:r>
      <w:r>
        <w:rPr>
          <w:spacing w:val="-1"/>
        </w:rPr>
        <w:t xml:space="preserve"> </w:t>
      </w:r>
      <w:r>
        <w:t>Janeiro,</w:t>
      </w:r>
      <w:r>
        <w:rPr>
          <w:u w:val="single"/>
        </w:rPr>
        <w:tab/>
      </w:r>
      <w:r>
        <w:t>de</w:t>
      </w:r>
      <w:r>
        <w:rPr>
          <w:u w:val="single"/>
        </w:rPr>
        <w:tab/>
      </w:r>
      <w:r>
        <w:t>de 202</w:t>
      </w:r>
      <w:r w:rsidR="00706EFF">
        <w:t>4</w:t>
      </w:r>
      <w:r>
        <w:t>.</w:t>
      </w:r>
    </w:p>
    <w:p w:rsidR="00620269" w:rsidRDefault="00620269">
      <w:pPr>
        <w:pStyle w:val="Corpodetexto"/>
        <w:rPr>
          <w:sz w:val="20"/>
        </w:rPr>
      </w:pPr>
    </w:p>
    <w:p w:rsidR="00620269" w:rsidRDefault="00620269">
      <w:pPr>
        <w:pStyle w:val="Corpodetexto"/>
        <w:rPr>
          <w:sz w:val="20"/>
        </w:rPr>
      </w:pPr>
    </w:p>
    <w:p w:rsidR="00620269" w:rsidRDefault="00620269">
      <w:pPr>
        <w:pStyle w:val="Corpodetexto"/>
        <w:rPr>
          <w:sz w:val="20"/>
        </w:rPr>
      </w:pPr>
    </w:p>
    <w:p w:rsidR="00620269" w:rsidRDefault="00620269">
      <w:pPr>
        <w:pStyle w:val="Corpodetexto"/>
        <w:rPr>
          <w:sz w:val="20"/>
        </w:rPr>
      </w:pPr>
    </w:p>
    <w:p w:rsidR="00620269" w:rsidRDefault="0066381B">
      <w:pPr>
        <w:pStyle w:val="Corpodetexto"/>
        <w:spacing w:before="2"/>
        <w:rPr>
          <w:sz w:val="25"/>
        </w:rPr>
      </w:pPr>
      <w:r>
        <w:rPr>
          <w:noProof/>
          <w:lang w:val="pt-BR" w:eastAsia="pt-BR"/>
        </w:rPr>
        <mc:AlternateContent>
          <mc:Choice Requires="wps">
            <w:drawing>
              <wp:anchor distT="0" distB="0" distL="0" distR="0" simplePos="0" relativeHeight="487590912" behindDoc="1" locked="0" layoutInCell="1" allowOverlap="1">
                <wp:simplePos x="0" y="0"/>
                <wp:positionH relativeFrom="page">
                  <wp:posOffset>2724150</wp:posOffset>
                </wp:positionH>
                <wp:positionV relativeFrom="paragraph">
                  <wp:posOffset>212725</wp:posOffset>
                </wp:positionV>
                <wp:extent cx="2720975" cy="1270"/>
                <wp:effectExtent l="0" t="0" r="0" b="0"/>
                <wp:wrapTopAndBottom/>
                <wp:docPr id="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4290 4290"/>
                            <a:gd name="T1" fmla="*/ T0 w 4285"/>
                            <a:gd name="T2" fmla="+- 0 8574 4290"/>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655B3A" id="Freeform 2" o:spid="_x0000_s1026" style="position:absolute;margin-left:214.5pt;margin-top:16.75pt;width:214.2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" path="m,l4284,e" filled="f" strokeweight=".24536mm">
                <v:path arrowok="t" o:connecttype="custom" o:connectlocs="0,0;2720340,0" o:connectangles="0,0"/>
                <w10:wrap type="topAndBottom" anchorx="page"/>
              </v:shape>
            </w:pict>
          </mc:Fallback>
        </mc:AlternateContent>
      </w:r>
    </w:p>
    <w:p w:rsidR="00620269" w:rsidRDefault="0066381B">
      <w:pPr>
        <w:pStyle w:val="Corpodetexto"/>
        <w:spacing w:line="228" w:lineRule="exact"/>
        <w:ind w:left="426"/>
        <w:jc w:val="center"/>
      </w:pPr>
      <w:r>
        <w:t>Representante</w:t>
      </w:r>
      <w:r>
        <w:rPr>
          <w:spacing w:val="-1"/>
        </w:rPr>
        <w:t xml:space="preserve"> </w:t>
      </w:r>
      <w:r>
        <w:t>Legal</w:t>
      </w:r>
    </w:p>
    <w:p w:rsidR="00620269" w:rsidRDefault="00620269">
      <w:pPr>
        <w:pStyle w:val="Corpodetexto"/>
        <w:rPr>
          <w:sz w:val="24"/>
        </w:rPr>
      </w:pPr>
    </w:p>
    <w:p w:rsidR="00620269" w:rsidRDefault="00620269">
      <w:pPr>
        <w:pStyle w:val="Corpodetexto"/>
        <w:rPr>
          <w:sz w:val="24"/>
        </w:rPr>
      </w:pPr>
    </w:p>
    <w:p w:rsidR="00620269" w:rsidRDefault="00620269">
      <w:pPr>
        <w:pStyle w:val="Corpodetexto"/>
        <w:rPr>
          <w:sz w:val="24"/>
        </w:rPr>
      </w:pPr>
    </w:p>
    <w:p w:rsidR="00620269" w:rsidRDefault="00620269">
      <w:pPr>
        <w:pStyle w:val="Corpodetexto"/>
        <w:rPr>
          <w:sz w:val="24"/>
        </w:rPr>
      </w:pPr>
    </w:p>
    <w:p w:rsidR="00620269" w:rsidRDefault="0066381B">
      <w:pPr>
        <w:spacing w:before="157"/>
        <w:ind w:left="422"/>
        <w:jc w:val="center"/>
        <w:rPr>
          <w:rFonts w:ascii="Arial"/>
          <w:b/>
        </w:rPr>
      </w:pPr>
      <w:r>
        <w:rPr>
          <w:rFonts w:ascii="Arial"/>
          <w:b/>
          <w:u w:val="thick"/>
        </w:rPr>
        <w:t>Assinatura e</w:t>
      </w:r>
      <w:r>
        <w:rPr>
          <w:rFonts w:ascii="Arial"/>
          <w:b/>
          <w:spacing w:val="-1"/>
          <w:u w:val="thick"/>
        </w:rPr>
        <w:t xml:space="preserve"> </w:t>
      </w:r>
      <w:r>
        <w:rPr>
          <w:rFonts w:ascii="Arial"/>
          <w:b/>
          <w:u w:val="thick"/>
        </w:rPr>
        <w:t>Carimbo</w:t>
      </w:r>
      <w:r>
        <w:rPr>
          <w:rFonts w:ascii="Arial"/>
          <w:b/>
          <w:spacing w:val="-5"/>
          <w:u w:val="thick"/>
        </w:rPr>
        <w:t xml:space="preserve"> </w:t>
      </w:r>
      <w:r>
        <w:rPr>
          <w:rFonts w:ascii="Arial"/>
          <w:b/>
          <w:u w:val="thick"/>
        </w:rPr>
        <w:t>da Licitante</w:t>
      </w:r>
    </w:p>
    <w:p w:rsidR="00620269" w:rsidRDefault="00620269">
      <w:pPr>
        <w:jc w:val="center"/>
        <w:rPr>
          <w:rFonts w:ascii="Arial"/>
        </w:rPr>
        <w:sectPr w:rsidR="00620269">
          <w:pgSz w:w="12240" w:h="15840"/>
          <w:pgMar w:top="2620" w:right="540" w:bottom="1540" w:left="740" w:header="268" w:footer="1274" w:gutter="0"/>
          <w:cols w:space="720"/>
        </w:sectPr>
      </w:pPr>
    </w:p>
    <w:p w:rsidR="00620269" w:rsidRDefault="00620269">
      <w:pPr>
        <w:pStyle w:val="Corpodetexto"/>
        <w:rPr>
          <w:rFonts w:ascii="Arial"/>
          <w:b/>
          <w:sz w:val="20"/>
        </w:rPr>
      </w:pPr>
    </w:p>
    <w:p w:rsidR="00620269" w:rsidRDefault="00620269">
      <w:pPr>
        <w:pStyle w:val="Corpodetexto"/>
        <w:rPr>
          <w:rFonts w:ascii="Arial"/>
          <w:b/>
          <w:sz w:val="20"/>
        </w:rPr>
      </w:pPr>
    </w:p>
    <w:p w:rsidR="00620269" w:rsidRDefault="00620269">
      <w:pPr>
        <w:pStyle w:val="Corpodetexto"/>
        <w:rPr>
          <w:rFonts w:ascii="Arial"/>
          <w:b/>
          <w:sz w:val="20"/>
        </w:rPr>
      </w:pPr>
    </w:p>
    <w:p w:rsidR="00620269" w:rsidRDefault="00620269">
      <w:pPr>
        <w:pStyle w:val="Corpodetexto"/>
        <w:rPr>
          <w:rFonts w:ascii="Arial"/>
          <w:b/>
          <w:sz w:val="20"/>
        </w:rPr>
      </w:pPr>
    </w:p>
    <w:p w:rsidR="00620269" w:rsidRDefault="00620269">
      <w:pPr>
        <w:pStyle w:val="Corpodetexto"/>
        <w:spacing w:before="9"/>
        <w:rPr>
          <w:rFonts w:ascii="Arial"/>
          <w:b/>
          <w:sz w:val="24"/>
        </w:rPr>
      </w:pPr>
    </w:p>
    <w:p w:rsidR="00620269" w:rsidRDefault="0066381B">
      <w:pPr>
        <w:spacing w:before="93"/>
        <w:ind w:left="423"/>
        <w:jc w:val="center"/>
        <w:rPr>
          <w:rFonts w:ascii="Arial"/>
          <w:b/>
        </w:rPr>
      </w:pPr>
      <w:r>
        <w:rPr>
          <w:rFonts w:ascii="Arial"/>
          <w:b/>
          <w:u w:val="thick"/>
        </w:rPr>
        <w:t>ANEXO</w:t>
      </w:r>
      <w:r>
        <w:rPr>
          <w:rFonts w:ascii="Arial"/>
          <w:b/>
          <w:spacing w:val="1"/>
          <w:u w:val="thick"/>
        </w:rPr>
        <w:t xml:space="preserve"> </w:t>
      </w:r>
      <w:r w:rsidR="00706EFF">
        <w:rPr>
          <w:rFonts w:ascii="Arial"/>
          <w:b/>
          <w:u w:val="thick"/>
        </w:rPr>
        <w:t>V</w:t>
      </w:r>
    </w:p>
    <w:p w:rsidR="00620269" w:rsidRDefault="00620269">
      <w:pPr>
        <w:pStyle w:val="Corpodetexto"/>
        <w:spacing w:before="9"/>
        <w:rPr>
          <w:rFonts w:ascii="Arial"/>
          <w:b/>
          <w:sz w:val="13"/>
        </w:rPr>
      </w:pPr>
    </w:p>
    <w:p w:rsidR="00867F25" w:rsidRDefault="00867F25">
      <w:pPr>
        <w:pStyle w:val="Corpodetexto"/>
        <w:spacing w:before="9"/>
        <w:rPr>
          <w:rFonts w:ascii="Arial"/>
          <w:b/>
          <w:sz w:val="13"/>
        </w:rPr>
      </w:pPr>
    </w:p>
    <w:p w:rsidR="00706EFF" w:rsidRDefault="00706EFF" w:rsidP="00706EFF">
      <w:pPr>
        <w:pStyle w:val="Corpodetexto"/>
        <w:spacing w:before="1"/>
        <w:rPr>
          <w:rFonts w:ascii="Arial"/>
          <w:b/>
        </w:rPr>
      </w:pPr>
    </w:p>
    <w:p w:rsidR="00706EFF" w:rsidRDefault="00706EFF" w:rsidP="00706EFF">
      <w:pPr>
        <w:pStyle w:val="Ttulo2"/>
        <w:ind w:left="3362" w:right="2943" w:firstLine="614"/>
        <w:jc w:val="left"/>
      </w:pPr>
      <w:r>
        <w:t>MODELO DECLARAÇÃO</w:t>
      </w:r>
      <w:r>
        <w:rPr>
          <w:spacing w:val="2"/>
        </w:rPr>
        <w:t xml:space="preserve"> </w:t>
      </w:r>
      <w:r>
        <w:t>ART.</w:t>
      </w:r>
      <w:r>
        <w:rPr>
          <w:spacing w:val="1"/>
        </w:rPr>
        <w:t xml:space="preserve"> </w:t>
      </w:r>
      <w:r>
        <w:t>7º</w:t>
      </w:r>
      <w:r>
        <w:rPr>
          <w:spacing w:val="1"/>
        </w:rPr>
        <w:t xml:space="preserve"> </w:t>
      </w:r>
      <w:r>
        <w:t>INCISO</w:t>
      </w:r>
      <w:r>
        <w:rPr>
          <w:spacing w:val="-6"/>
        </w:rPr>
        <w:t xml:space="preserve"> </w:t>
      </w:r>
      <w:r>
        <w:t>XXXIII</w:t>
      </w:r>
      <w:r>
        <w:rPr>
          <w:spacing w:val="-2"/>
        </w:rPr>
        <w:t xml:space="preserve"> </w:t>
      </w:r>
      <w:r>
        <w:t>DA</w:t>
      </w:r>
      <w:r>
        <w:rPr>
          <w:spacing w:val="-11"/>
        </w:rPr>
        <w:t xml:space="preserve"> </w:t>
      </w:r>
      <w:r>
        <w:t>CONSTITUIÇÃO</w:t>
      </w:r>
      <w:r>
        <w:rPr>
          <w:spacing w:val="-3"/>
        </w:rPr>
        <w:t xml:space="preserve"> </w:t>
      </w:r>
      <w:r>
        <w:t>FEDERAL</w:t>
      </w:r>
    </w:p>
    <w:p w:rsidR="00706EFF" w:rsidRDefault="00706EFF" w:rsidP="00706EFF">
      <w:pPr>
        <w:sectPr w:rsidR="00706EFF">
          <w:pgSz w:w="12240" w:h="15840"/>
          <w:pgMar w:top="2620" w:right="540" w:bottom="1540" w:left="740" w:header="268" w:footer="1274" w:gutter="0"/>
          <w:cols w:space="720"/>
        </w:sectPr>
      </w:pPr>
    </w:p>
    <w:p w:rsidR="00706EFF" w:rsidRDefault="00706EFF" w:rsidP="00706EFF">
      <w:pPr>
        <w:pStyle w:val="Corpodetexto"/>
        <w:rPr>
          <w:rFonts w:ascii="Arial"/>
          <w:b/>
          <w:sz w:val="20"/>
        </w:rPr>
      </w:pPr>
    </w:p>
    <w:p w:rsidR="00706EFF" w:rsidRDefault="00706EFF" w:rsidP="00706EFF">
      <w:pPr>
        <w:pStyle w:val="Corpodetexto"/>
        <w:rPr>
          <w:rFonts w:ascii="Arial"/>
          <w:b/>
          <w:sz w:val="20"/>
        </w:rPr>
      </w:pPr>
    </w:p>
    <w:p w:rsidR="00706EFF" w:rsidRDefault="00706EFF" w:rsidP="00706EFF">
      <w:pPr>
        <w:pStyle w:val="Corpodetexto"/>
        <w:rPr>
          <w:rFonts w:ascii="Arial"/>
          <w:b/>
          <w:sz w:val="20"/>
        </w:rPr>
      </w:pPr>
    </w:p>
    <w:p w:rsidR="00706EFF" w:rsidRDefault="00706EFF" w:rsidP="00706EFF">
      <w:pPr>
        <w:pStyle w:val="Corpodetexto"/>
        <w:spacing w:before="7"/>
        <w:rPr>
          <w:rFonts w:ascii="Arial"/>
          <w:b/>
        </w:rPr>
      </w:pPr>
    </w:p>
    <w:p w:rsidR="00706EFF" w:rsidRDefault="00706EFF" w:rsidP="00706EFF">
      <w:pPr>
        <w:spacing w:before="94"/>
        <w:ind w:left="420"/>
        <w:jc w:val="center"/>
        <w:rPr>
          <w:rFonts w:ascii="Arial" w:hAnsi="Arial"/>
          <w:b/>
        </w:rPr>
      </w:pPr>
      <w:r>
        <w:rPr>
          <w:rFonts w:ascii="Arial" w:hAnsi="Arial"/>
          <w:b/>
        </w:rPr>
        <w:t>D E</w:t>
      </w:r>
      <w:r>
        <w:rPr>
          <w:rFonts w:ascii="Arial" w:hAnsi="Arial"/>
          <w:b/>
          <w:spacing w:val="1"/>
        </w:rPr>
        <w:t xml:space="preserve"> </w:t>
      </w:r>
      <w:r>
        <w:rPr>
          <w:rFonts w:ascii="Arial" w:hAnsi="Arial"/>
          <w:b/>
        </w:rPr>
        <w:t>C L</w:t>
      </w:r>
      <w:r>
        <w:rPr>
          <w:rFonts w:ascii="Arial" w:hAnsi="Arial"/>
          <w:b/>
          <w:spacing w:val="1"/>
        </w:rPr>
        <w:t xml:space="preserve"> </w:t>
      </w:r>
      <w:r>
        <w:rPr>
          <w:rFonts w:ascii="Arial" w:hAnsi="Arial"/>
          <w:b/>
        </w:rPr>
        <w:t>A</w:t>
      </w:r>
      <w:r>
        <w:rPr>
          <w:rFonts w:ascii="Arial" w:hAnsi="Arial"/>
          <w:b/>
          <w:spacing w:val="-8"/>
        </w:rPr>
        <w:t xml:space="preserve"> </w:t>
      </w:r>
      <w:r>
        <w:rPr>
          <w:rFonts w:ascii="Arial" w:hAnsi="Arial"/>
          <w:b/>
        </w:rPr>
        <w:t>R</w:t>
      </w:r>
      <w:r>
        <w:rPr>
          <w:rFonts w:ascii="Arial" w:hAnsi="Arial"/>
          <w:b/>
          <w:spacing w:val="5"/>
        </w:rPr>
        <w:t xml:space="preserve"> </w:t>
      </w:r>
      <w:r>
        <w:rPr>
          <w:rFonts w:ascii="Arial" w:hAnsi="Arial"/>
          <w:b/>
        </w:rPr>
        <w:t>A</w:t>
      </w:r>
      <w:r>
        <w:rPr>
          <w:rFonts w:ascii="Arial" w:hAnsi="Arial"/>
          <w:b/>
          <w:spacing w:val="-5"/>
        </w:rPr>
        <w:t xml:space="preserve"> </w:t>
      </w:r>
      <w:r>
        <w:rPr>
          <w:rFonts w:ascii="Arial" w:hAnsi="Arial"/>
          <w:b/>
        </w:rPr>
        <w:t>Ç</w:t>
      </w:r>
      <w:r>
        <w:rPr>
          <w:rFonts w:ascii="Arial" w:hAnsi="Arial"/>
          <w:b/>
          <w:spacing w:val="3"/>
        </w:rPr>
        <w:t xml:space="preserve"> </w:t>
      </w:r>
      <w:r>
        <w:rPr>
          <w:rFonts w:ascii="Arial" w:hAnsi="Arial"/>
          <w:b/>
        </w:rPr>
        <w:t>Ã</w:t>
      </w:r>
      <w:r>
        <w:rPr>
          <w:rFonts w:ascii="Arial" w:hAnsi="Arial"/>
          <w:b/>
          <w:spacing w:val="-5"/>
        </w:rPr>
        <w:t xml:space="preserve"> </w:t>
      </w:r>
      <w:r>
        <w:rPr>
          <w:rFonts w:ascii="Arial" w:hAnsi="Arial"/>
          <w:b/>
        </w:rPr>
        <w:t>O</w:t>
      </w:r>
    </w:p>
    <w:p w:rsidR="00706EFF" w:rsidRDefault="00706EFF" w:rsidP="00706EFF">
      <w:pPr>
        <w:pStyle w:val="Corpodetexto"/>
        <w:rPr>
          <w:rFonts w:ascii="Arial"/>
          <w:b/>
          <w:sz w:val="24"/>
        </w:rPr>
      </w:pPr>
    </w:p>
    <w:p w:rsidR="00706EFF" w:rsidRDefault="00706EFF" w:rsidP="00706EFF">
      <w:pPr>
        <w:pStyle w:val="Corpodetexto"/>
        <w:spacing w:before="2"/>
        <w:rPr>
          <w:rFonts w:ascii="Arial"/>
          <w:b/>
          <w:sz w:val="20"/>
        </w:rPr>
      </w:pPr>
    </w:p>
    <w:p w:rsidR="00706EFF" w:rsidRDefault="00706EFF" w:rsidP="00706EFF">
      <w:pPr>
        <w:pStyle w:val="Corpodetexto"/>
        <w:ind w:left="962" w:right="1688"/>
        <w:jc w:val="both"/>
      </w:pPr>
      <w:r>
        <w:t>Declaramos junto à CEHAB/RJ, que em atendimento ao disposto no Artigo 7º, inciso</w:t>
      </w:r>
      <w:r>
        <w:rPr>
          <w:spacing w:val="-59"/>
        </w:rPr>
        <w:t xml:space="preserve"> </w:t>
      </w:r>
      <w:r>
        <w:t xml:space="preserve">XXXIII da Constituição Federal e no Edital do Pregão Eletrônico </w:t>
      </w:r>
      <w:r>
        <w:rPr>
          <w:color w:val="FF0000"/>
        </w:rPr>
        <w:t>005/2024</w:t>
      </w:r>
      <w:r>
        <w:t>, que não</w:t>
      </w:r>
      <w:r>
        <w:rPr>
          <w:spacing w:val="1"/>
        </w:rPr>
        <w:t xml:space="preserve"> </w:t>
      </w:r>
      <w:r>
        <w:t>possuímos</w:t>
      </w:r>
      <w:r>
        <w:rPr>
          <w:spacing w:val="1"/>
        </w:rPr>
        <w:t xml:space="preserve"> </w:t>
      </w:r>
      <w:r>
        <w:t>em</w:t>
      </w:r>
      <w:r>
        <w:rPr>
          <w:spacing w:val="1"/>
        </w:rPr>
        <w:t xml:space="preserve"> </w:t>
      </w:r>
      <w:r>
        <w:t>nosso</w:t>
      </w:r>
      <w:r>
        <w:rPr>
          <w:spacing w:val="1"/>
        </w:rPr>
        <w:t xml:space="preserve"> </w:t>
      </w:r>
      <w:r>
        <w:t>quadro</w:t>
      </w:r>
      <w:r>
        <w:rPr>
          <w:spacing w:val="1"/>
        </w:rPr>
        <w:t xml:space="preserve"> </w:t>
      </w:r>
      <w:r>
        <w:t>funcional</w:t>
      </w:r>
      <w:r>
        <w:rPr>
          <w:spacing w:val="1"/>
        </w:rPr>
        <w:t xml:space="preserve"> </w:t>
      </w:r>
      <w:r>
        <w:t>nenhum</w:t>
      </w:r>
      <w:r>
        <w:rPr>
          <w:spacing w:val="1"/>
        </w:rPr>
        <w:t xml:space="preserve"> </w:t>
      </w:r>
      <w:r>
        <w:t>menor</w:t>
      </w:r>
      <w:r>
        <w:rPr>
          <w:spacing w:val="1"/>
        </w:rPr>
        <w:t xml:space="preserve"> </w:t>
      </w:r>
      <w:r>
        <w:t>de</w:t>
      </w:r>
      <w:r>
        <w:rPr>
          <w:spacing w:val="1"/>
        </w:rPr>
        <w:t xml:space="preserve"> </w:t>
      </w:r>
      <w:r>
        <w:t>dezoito</w:t>
      </w:r>
      <w:r>
        <w:rPr>
          <w:spacing w:val="1"/>
        </w:rPr>
        <w:t xml:space="preserve"> </w:t>
      </w:r>
      <w:r>
        <w:t>anos</w:t>
      </w:r>
      <w:r>
        <w:rPr>
          <w:spacing w:val="1"/>
        </w:rPr>
        <w:t xml:space="preserve"> </w:t>
      </w:r>
      <w:r>
        <w:t>desempenhando trabalho noturno, perigoso ou insalubre ou qualquer trabalho por</w:t>
      </w:r>
      <w:r>
        <w:rPr>
          <w:spacing w:val="1"/>
        </w:rPr>
        <w:t xml:space="preserve"> </w:t>
      </w:r>
      <w:r>
        <w:t>menor</w:t>
      </w:r>
      <w:r>
        <w:rPr>
          <w:spacing w:val="-2"/>
        </w:rPr>
        <w:t xml:space="preserve"> </w:t>
      </w:r>
      <w:r>
        <w:t>de dezesseis</w:t>
      </w:r>
      <w:r>
        <w:rPr>
          <w:spacing w:val="1"/>
        </w:rPr>
        <w:t xml:space="preserve"> </w:t>
      </w:r>
      <w:r>
        <w:t>anos.</w:t>
      </w:r>
    </w:p>
    <w:p w:rsidR="00706EFF" w:rsidRDefault="00706EFF" w:rsidP="00706EFF">
      <w:pPr>
        <w:pStyle w:val="Corpodetexto"/>
        <w:rPr>
          <w:sz w:val="24"/>
        </w:rPr>
      </w:pPr>
    </w:p>
    <w:p w:rsidR="00706EFF" w:rsidRDefault="00706EFF" w:rsidP="00706EFF">
      <w:pPr>
        <w:pStyle w:val="Corpodetexto"/>
        <w:rPr>
          <w:sz w:val="24"/>
        </w:rPr>
      </w:pPr>
    </w:p>
    <w:p w:rsidR="00706EFF" w:rsidRDefault="00706EFF" w:rsidP="00706EFF">
      <w:pPr>
        <w:pStyle w:val="Corpodetexto"/>
        <w:rPr>
          <w:sz w:val="24"/>
        </w:rPr>
      </w:pPr>
    </w:p>
    <w:p w:rsidR="00706EFF" w:rsidRDefault="00706EFF" w:rsidP="00706EFF">
      <w:pPr>
        <w:pStyle w:val="Corpodetexto"/>
        <w:tabs>
          <w:tab w:val="left" w:pos="2701"/>
          <w:tab w:val="left" w:pos="4900"/>
        </w:tabs>
        <w:spacing w:before="211"/>
        <w:ind w:left="424"/>
        <w:jc w:val="center"/>
      </w:pPr>
      <w:r>
        <w:t>Rio</w:t>
      </w:r>
      <w:r>
        <w:rPr>
          <w:spacing w:val="-1"/>
        </w:rPr>
        <w:t xml:space="preserve"> </w:t>
      </w:r>
      <w:r>
        <w:t>de</w:t>
      </w:r>
      <w:r>
        <w:rPr>
          <w:spacing w:val="-1"/>
        </w:rPr>
        <w:t xml:space="preserve"> </w:t>
      </w:r>
      <w:r>
        <w:t>Janeiro,</w:t>
      </w:r>
      <w:r>
        <w:tab/>
        <w:t>de</w:t>
      </w:r>
      <w:r>
        <w:tab/>
        <w:t>de</w:t>
      </w:r>
      <w:r>
        <w:rPr>
          <w:spacing w:val="-3"/>
        </w:rPr>
        <w:t xml:space="preserve"> </w:t>
      </w:r>
      <w:r>
        <w:t>2024.</w:t>
      </w:r>
    </w:p>
    <w:p w:rsidR="00706EFF" w:rsidRDefault="00706EFF" w:rsidP="00706EFF">
      <w:pPr>
        <w:pStyle w:val="Corpodetexto"/>
        <w:rPr>
          <w:sz w:val="24"/>
        </w:rPr>
      </w:pPr>
    </w:p>
    <w:p w:rsidR="00706EFF" w:rsidRDefault="00706EFF" w:rsidP="00706EFF">
      <w:pPr>
        <w:pStyle w:val="Corpodetexto"/>
        <w:rPr>
          <w:sz w:val="24"/>
        </w:rPr>
      </w:pPr>
    </w:p>
    <w:p w:rsidR="00706EFF" w:rsidRDefault="00706EFF" w:rsidP="00706EFF">
      <w:pPr>
        <w:pStyle w:val="Corpodetexto"/>
        <w:rPr>
          <w:sz w:val="24"/>
        </w:rPr>
      </w:pPr>
    </w:p>
    <w:p w:rsidR="00706EFF" w:rsidRDefault="00706EFF" w:rsidP="00706EFF">
      <w:pPr>
        <w:pStyle w:val="Corpodetexto"/>
        <w:rPr>
          <w:sz w:val="24"/>
        </w:rPr>
      </w:pPr>
    </w:p>
    <w:p w:rsidR="00706EFF" w:rsidRDefault="00706EFF" w:rsidP="00706EFF">
      <w:pPr>
        <w:pStyle w:val="Corpodetexto"/>
        <w:spacing w:before="3"/>
        <w:rPr>
          <w:sz w:val="21"/>
        </w:rPr>
      </w:pPr>
    </w:p>
    <w:p w:rsidR="00706EFF" w:rsidRDefault="00706EFF" w:rsidP="00706EFF">
      <w:pPr>
        <w:pStyle w:val="Corpodetexto"/>
        <w:spacing w:line="506" w:lineRule="auto"/>
        <w:ind w:left="3660" w:right="3235"/>
        <w:jc w:val="center"/>
      </w:pPr>
      <w:r>
        <w:t>Nome do representante legal da empresa</w:t>
      </w:r>
      <w:r>
        <w:rPr>
          <w:spacing w:val="-59"/>
        </w:rPr>
        <w:t xml:space="preserve"> </w:t>
      </w:r>
      <w:r>
        <w:t>Nº</w:t>
      </w:r>
      <w:r>
        <w:rPr>
          <w:spacing w:val="1"/>
        </w:rPr>
        <w:t xml:space="preserve"> </w:t>
      </w:r>
      <w:r>
        <w:t>da identidade</w:t>
      </w:r>
    </w:p>
    <w:p w:rsidR="00620269" w:rsidRDefault="00706EFF">
      <w:pPr>
        <w:pStyle w:val="Corpodetexto"/>
        <w:rPr>
          <w:rFonts w:ascii="Arial"/>
          <w:b/>
          <w:sz w:val="20"/>
        </w:rPr>
      </w:pPr>
      <w:r>
        <w:rPr>
          <w:rFonts w:ascii="Arial"/>
          <w:b/>
          <w:sz w:val="20"/>
        </w:rPr>
        <w:br w:type="column"/>
      </w:r>
    </w:p>
    <w:p w:rsidR="00620269" w:rsidRDefault="00620269">
      <w:pPr>
        <w:pStyle w:val="Corpodetexto"/>
        <w:spacing w:before="7"/>
        <w:rPr>
          <w:rFonts w:ascii="Arial"/>
          <w:b/>
          <w:sz w:val="18"/>
        </w:rPr>
      </w:pPr>
    </w:p>
    <w:p w:rsidR="00620269" w:rsidRDefault="0066381B">
      <w:pPr>
        <w:spacing w:before="93"/>
        <w:ind w:left="423"/>
        <w:jc w:val="center"/>
        <w:rPr>
          <w:rFonts w:ascii="Arial"/>
          <w:b/>
        </w:rPr>
      </w:pPr>
      <w:r>
        <w:rPr>
          <w:rFonts w:ascii="Arial"/>
          <w:b/>
          <w:u w:val="thick"/>
        </w:rPr>
        <w:t>ANEXO</w:t>
      </w:r>
      <w:r>
        <w:rPr>
          <w:rFonts w:ascii="Arial"/>
          <w:b/>
          <w:spacing w:val="1"/>
          <w:u w:val="thick"/>
        </w:rPr>
        <w:t xml:space="preserve"> </w:t>
      </w:r>
      <w:r w:rsidR="00706EFF">
        <w:rPr>
          <w:rFonts w:ascii="Arial"/>
          <w:b/>
          <w:u w:val="thick"/>
        </w:rPr>
        <w:t>VI</w:t>
      </w:r>
    </w:p>
    <w:p w:rsidR="00620269" w:rsidRDefault="00620269">
      <w:pPr>
        <w:pStyle w:val="Corpodetexto"/>
        <w:rPr>
          <w:rFonts w:ascii="Arial"/>
          <w:b/>
          <w:sz w:val="20"/>
        </w:rPr>
      </w:pPr>
    </w:p>
    <w:p w:rsidR="00620269" w:rsidRDefault="00620269">
      <w:pPr>
        <w:pStyle w:val="Corpodetexto"/>
        <w:spacing w:before="1"/>
        <w:rPr>
          <w:rFonts w:ascii="Arial"/>
          <w:b/>
          <w:sz w:val="16"/>
        </w:rPr>
      </w:pPr>
    </w:p>
    <w:p w:rsidR="00706EFF" w:rsidRDefault="00706EFF" w:rsidP="00706EFF">
      <w:pPr>
        <w:spacing w:before="93"/>
        <w:ind w:left="4396" w:right="3971"/>
        <w:jc w:val="center"/>
        <w:rPr>
          <w:rFonts w:ascii="Arial" w:hAnsi="Arial"/>
          <w:b/>
        </w:rPr>
      </w:pPr>
      <w:r>
        <w:rPr>
          <w:rFonts w:ascii="Arial" w:hAnsi="Arial"/>
          <w:b/>
        </w:rPr>
        <w:t>MODELO</w:t>
      </w:r>
      <w:r>
        <w:rPr>
          <w:rFonts w:ascii="Arial" w:hAnsi="Arial"/>
          <w:b/>
          <w:spacing w:val="-8"/>
        </w:rPr>
        <w:t xml:space="preserve"> </w:t>
      </w:r>
      <w:r>
        <w:rPr>
          <w:rFonts w:ascii="Arial" w:hAnsi="Arial"/>
          <w:b/>
        </w:rPr>
        <w:t>DECLARAÇÃO</w:t>
      </w:r>
      <w:r>
        <w:rPr>
          <w:rFonts w:ascii="Arial" w:hAnsi="Arial"/>
          <w:b/>
          <w:spacing w:val="-58"/>
        </w:rPr>
        <w:t xml:space="preserve"> </w:t>
      </w:r>
      <w:r>
        <w:rPr>
          <w:rFonts w:ascii="Arial" w:hAnsi="Arial"/>
          <w:b/>
        </w:rPr>
        <w:t>MICRO</w:t>
      </w:r>
      <w:r>
        <w:rPr>
          <w:rFonts w:ascii="Arial" w:hAnsi="Arial"/>
          <w:b/>
          <w:spacing w:val="-2"/>
        </w:rPr>
        <w:t xml:space="preserve"> </w:t>
      </w:r>
      <w:r>
        <w:rPr>
          <w:rFonts w:ascii="Arial" w:hAnsi="Arial"/>
          <w:b/>
        </w:rPr>
        <w:t>EMPRESA</w:t>
      </w:r>
      <w:r>
        <w:rPr>
          <w:rFonts w:ascii="Arial" w:hAnsi="Arial"/>
          <w:b/>
          <w:spacing w:val="-8"/>
        </w:rPr>
        <w:t xml:space="preserve"> </w:t>
      </w:r>
      <w:r>
        <w:rPr>
          <w:rFonts w:ascii="Arial" w:hAnsi="Arial"/>
          <w:b/>
        </w:rPr>
        <w:t>OU</w:t>
      </w:r>
    </w:p>
    <w:p w:rsidR="00706EFF" w:rsidRDefault="00706EFF" w:rsidP="00706EFF">
      <w:pPr>
        <w:pStyle w:val="Ttulo2"/>
        <w:spacing w:line="252" w:lineRule="exact"/>
        <w:ind w:left="417"/>
      </w:pPr>
      <w:r>
        <w:t>EMPRESA</w:t>
      </w:r>
      <w:r>
        <w:rPr>
          <w:spacing w:val="-7"/>
        </w:rPr>
        <w:t xml:space="preserve"> </w:t>
      </w:r>
      <w:r>
        <w:t>DE</w:t>
      </w:r>
      <w:r>
        <w:rPr>
          <w:spacing w:val="-2"/>
        </w:rPr>
        <w:t xml:space="preserve"> </w:t>
      </w:r>
      <w:r>
        <w:t>PEQUENO PORTE</w:t>
      </w:r>
    </w:p>
    <w:p w:rsidR="00706EFF" w:rsidRDefault="00706EFF" w:rsidP="00706EFF">
      <w:pPr>
        <w:spacing w:line="252" w:lineRule="exact"/>
        <w:sectPr w:rsidR="00706EFF">
          <w:pgSz w:w="12240" w:h="15840"/>
          <w:pgMar w:top="2620" w:right="540" w:bottom="1540" w:left="740" w:header="268" w:footer="1274" w:gutter="0"/>
          <w:cols w:space="720"/>
        </w:sectPr>
      </w:pPr>
    </w:p>
    <w:p w:rsidR="00706EFF" w:rsidRDefault="00706EFF" w:rsidP="00706EFF">
      <w:pPr>
        <w:pStyle w:val="Corpodetexto"/>
        <w:rPr>
          <w:rFonts w:ascii="Arial"/>
          <w:b/>
          <w:sz w:val="20"/>
        </w:rPr>
      </w:pPr>
    </w:p>
    <w:p w:rsidR="00706EFF" w:rsidRDefault="00706EFF" w:rsidP="00706EFF">
      <w:pPr>
        <w:pStyle w:val="Corpodetexto"/>
        <w:spacing w:before="10"/>
        <w:rPr>
          <w:rFonts w:ascii="Arial"/>
          <w:b/>
          <w:sz w:val="20"/>
        </w:rPr>
      </w:pPr>
    </w:p>
    <w:p w:rsidR="00706EFF" w:rsidRDefault="00706EFF" w:rsidP="00706EFF">
      <w:pPr>
        <w:spacing w:before="94"/>
        <w:ind w:left="421"/>
        <w:jc w:val="center"/>
        <w:rPr>
          <w:rFonts w:ascii="Arial" w:hAnsi="Arial"/>
          <w:b/>
        </w:rPr>
      </w:pPr>
      <w:r>
        <w:rPr>
          <w:rFonts w:ascii="Arial" w:hAnsi="Arial"/>
          <w:b/>
        </w:rPr>
        <w:t>D E</w:t>
      </w:r>
      <w:r>
        <w:rPr>
          <w:rFonts w:ascii="Arial" w:hAnsi="Arial"/>
          <w:b/>
          <w:spacing w:val="1"/>
        </w:rPr>
        <w:t xml:space="preserve"> </w:t>
      </w:r>
      <w:r>
        <w:rPr>
          <w:rFonts w:ascii="Arial" w:hAnsi="Arial"/>
          <w:b/>
        </w:rPr>
        <w:t>C L</w:t>
      </w:r>
      <w:r>
        <w:rPr>
          <w:rFonts w:ascii="Arial" w:hAnsi="Arial"/>
          <w:b/>
          <w:spacing w:val="1"/>
        </w:rPr>
        <w:t xml:space="preserve"> </w:t>
      </w:r>
      <w:r>
        <w:rPr>
          <w:rFonts w:ascii="Arial" w:hAnsi="Arial"/>
          <w:b/>
        </w:rPr>
        <w:t>A</w:t>
      </w:r>
      <w:r>
        <w:rPr>
          <w:rFonts w:ascii="Arial" w:hAnsi="Arial"/>
          <w:b/>
          <w:spacing w:val="-8"/>
        </w:rPr>
        <w:t xml:space="preserve"> </w:t>
      </w:r>
      <w:r>
        <w:rPr>
          <w:rFonts w:ascii="Arial" w:hAnsi="Arial"/>
          <w:b/>
        </w:rPr>
        <w:t>R</w:t>
      </w:r>
      <w:r>
        <w:rPr>
          <w:rFonts w:ascii="Arial" w:hAnsi="Arial"/>
          <w:b/>
          <w:spacing w:val="5"/>
        </w:rPr>
        <w:t xml:space="preserve"> </w:t>
      </w:r>
      <w:r>
        <w:rPr>
          <w:rFonts w:ascii="Arial" w:hAnsi="Arial"/>
          <w:b/>
        </w:rPr>
        <w:t>A</w:t>
      </w:r>
      <w:r>
        <w:rPr>
          <w:rFonts w:ascii="Arial" w:hAnsi="Arial"/>
          <w:b/>
          <w:spacing w:val="-5"/>
        </w:rPr>
        <w:t xml:space="preserve"> </w:t>
      </w:r>
      <w:r>
        <w:rPr>
          <w:rFonts w:ascii="Arial" w:hAnsi="Arial"/>
          <w:b/>
        </w:rPr>
        <w:t>Ç</w:t>
      </w:r>
      <w:r>
        <w:rPr>
          <w:rFonts w:ascii="Arial" w:hAnsi="Arial"/>
          <w:b/>
          <w:spacing w:val="3"/>
        </w:rPr>
        <w:t xml:space="preserve"> </w:t>
      </w:r>
      <w:r>
        <w:rPr>
          <w:rFonts w:ascii="Arial" w:hAnsi="Arial"/>
          <w:b/>
        </w:rPr>
        <w:t>Ã</w:t>
      </w:r>
      <w:r>
        <w:rPr>
          <w:rFonts w:ascii="Arial" w:hAnsi="Arial"/>
          <w:b/>
          <w:spacing w:val="-5"/>
        </w:rPr>
        <w:t xml:space="preserve"> </w:t>
      </w:r>
      <w:r>
        <w:rPr>
          <w:rFonts w:ascii="Arial" w:hAnsi="Arial"/>
          <w:b/>
        </w:rPr>
        <w:t>O</w:t>
      </w:r>
    </w:p>
    <w:p w:rsidR="00706EFF" w:rsidRDefault="00706EFF" w:rsidP="00706EFF">
      <w:pPr>
        <w:pStyle w:val="Corpodetexto"/>
        <w:rPr>
          <w:rFonts w:ascii="Arial"/>
          <w:b/>
          <w:sz w:val="24"/>
        </w:rPr>
      </w:pPr>
    </w:p>
    <w:p w:rsidR="00706EFF" w:rsidRDefault="00706EFF" w:rsidP="00706EFF">
      <w:pPr>
        <w:pStyle w:val="Corpodetexto"/>
        <w:rPr>
          <w:rFonts w:ascii="Arial"/>
          <w:b/>
          <w:sz w:val="24"/>
        </w:rPr>
      </w:pPr>
    </w:p>
    <w:p w:rsidR="00706EFF" w:rsidRDefault="00706EFF" w:rsidP="00706EFF">
      <w:pPr>
        <w:pStyle w:val="Corpodetexto"/>
        <w:spacing w:before="1"/>
        <w:rPr>
          <w:rFonts w:ascii="Arial"/>
          <w:b/>
          <w:sz w:val="23"/>
        </w:rPr>
      </w:pPr>
    </w:p>
    <w:p w:rsidR="00706EFF" w:rsidRDefault="00706EFF" w:rsidP="00706EFF">
      <w:pPr>
        <w:pStyle w:val="Corpodetexto"/>
        <w:ind w:left="142" w:right="332"/>
        <w:jc w:val="both"/>
      </w:pPr>
      <w:r>
        <w:t>Declaramos junto à CEHAB/RJ, para atendimento ao disposto no Edital do Pregão Eletrônico nº</w:t>
      </w:r>
      <w:r>
        <w:rPr>
          <w:spacing w:val="1"/>
        </w:rPr>
        <w:t xml:space="preserve"> </w:t>
      </w:r>
      <w:r>
        <w:rPr>
          <w:color w:val="FF0000"/>
        </w:rPr>
        <w:t>005/2024</w:t>
      </w:r>
      <w:r>
        <w:t>, que cumprimos os requisitos previstos na Lei Complementar nº 123, de 14.12.2006, em</w:t>
      </w:r>
      <w:r>
        <w:rPr>
          <w:spacing w:val="1"/>
        </w:rPr>
        <w:t xml:space="preserve"> </w:t>
      </w:r>
      <w:r>
        <w:t>especial</w:t>
      </w:r>
      <w:r>
        <w:rPr>
          <w:spacing w:val="-2"/>
        </w:rPr>
        <w:t xml:space="preserve"> </w:t>
      </w:r>
      <w:r>
        <w:t>quanto ao</w:t>
      </w:r>
      <w:r>
        <w:rPr>
          <w:spacing w:val="-2"/>
        </w:rPr>
        <w:t xml:space="preserve"> </w:t>
      </w:r>
      <w:r>
        <w:t>seu</w:t>
      </w:r>
      <w:r>
        <w:rPr>
          <w:spacing w:val="-2"/>
        </w:rPr>
        <w:t xml:space="preserve"> </w:t>
      </w:r>
      <w:r>
        <w:t>art.</w:t>
      </w:r>
      <w:r>
        <w:rPr>
          <w:spacing w:val="2"/>
        </w:rPr>
        <w:t xml:space="preserve"> </w:t>
      </w:r>
      <w:r>
        <w:t>3º.</w:t>
      </w:r>
    </w:p>
    <w:p w:rsidR="00706EFF" w:rsidRDefault="00706EFF" w:rsidP="00706EFF">
      <w:pPr>
        <w:pStyle w:val="Corpodetexto"/>
        <w:rPr>
          <w:sz w:val="24"/>
        </w:rPr>
      </w:pPr>
    </w:p>
    <w:p w:rsidR="00706EFF" w:rsidRDefault="00706EFF" w:rsidP="00706EFF">
      <w:pPr>
        <w:pStyle w:val="Corpodetexto"/>
        <w:rPr>
          <w:sz w:val="24"/>
        </w:rPr>
      </w:pPr>
    </w:p>
    <w:p w:rsidR="00706EFF" w:rsidRDefault="00706EFF" w:rsidP="00706EFF">
      <w:pPr>
        <w:pStyle w:val="Corpodetexto"/>
        <w:rPr>
          <w:sz w:val="24"/>
        </w:rPr>
      </w:pPr>
    </w:p>
    <w:p w:rsidR="00706EFF" w:rsidRDefault="00706EFF" w:rsidP="00706EFF">
      <w:pPr>
        <w:pStyle w:val="Corpodetexto"/>
        <w:tabs>
          <w:tab w:val="left" w:pos="2702"/>
          <w:tab w:val="left" w:pos="4902"/>
        </w:tabs>
        <w:spacing w:before="209"/>
        <w:ind w:left="424"/>
        <w:jc w:val="center"/>
      </w:pPr>
      <w:r>
        <w:t>Rio</w:t>
      </w:r>
      <w:r>
        <w:rPr>
          <w:spacing w:val="-1"/>
        </w:rPr>
        <w:t xml:space="preserve"> </w:t>
      </w:r>
      <w:r>
        <w:t>de</w:t>
      </w:r>
      <w:r>
        <w:rPr>
          <w:spacing w:val="-1"/>
        </w:rPr>
        <w:t xml:space="preserve"> </w:t>
      </w:r>
      <w:r>
        <w:t>Janeiro,</w:t>
      </w:r>
      <w:r>
        <w:tab/>
        <w:t>de</w:t>
      </w:r>
      <w:r>
        <w:tab/>
        <w:t>de</w:t>
      </w:r>
      <w:r>
        <w:rPr>
          <w:spacing w:val="-4"/>
        </w:rPr>
        <w:t xml:space="preserve"> </w:t>
      </w:r>
      <w:r>
        <w:t>2024.</w:t>
      </w:r>
    </w:p>
    <w:p w:rsidR="00706EFF" w:rsidRDefault="00706EFF" w:rsidP="00706EFF">
      <w:pPr>
        <w:pStyle w:val="Corpodetexto"/>
        <w:rPr>
          <w:sz w:val="24"/>
        </w:rPr>
      </w:pPr>
    </w:p>
    <w:p w:rsidR="00706EFF" w:rsidRDefault="00706EFF" w:rsidP="00706EFF">
      <w:pPr>
        <w:pStyle w:val="Corpodetexto"/>
        <w:rPr>
          <w:sz w:val="24"/>
        </w:rPr>
      </w:pPr>
    </w:p>
    <w:p w:rsidR="00706EFF" w:rsidRDefault="00706EFF" w:rsidP="00706EFF">
      <w:pPr>
        <w:pStyle w:val="Corpodetexto"/>
        <w:rPr>
          <w:sz w:val="24"/>
        </w:rPr>
      </w:pPr>
    </w:p>
    <w:p w:rsidR="00706EFF" w:rsidRDefault="00706EFF" w:rsidP="00706EFF">
      <w:pPr>
        <w:pStyle w:val="Corpodetexto"/>
        <w:rPr>
          <w:sz w:val="24"/>
        </w:rPr>
      </w:pPr>
    </w:p>
    <w:p w:rsidR="00706EFF" w:rsidRDefault="00706EFF" w:rsidP="00706EFF">
      <w:pPr>
        <w:pStyle w:val="Corpodetexto"/>
        <w:spacing w:before="2"/>
        <w:rPr>
          <w:sz w:val="21"/>
        </w:rPr>
      </w:pPr>
    </w:p>
    <w:p w:rsidR="00706EFF" w:rsidRDefault="00706EFF" w:rsidP="00706EFF">
      <w:pPr>
        <w:pStyle w:val="Corpodetexto"/>
        <w:spacing w:before="1" w:line="506" w:lineRule="auto"/>
        <w:ind w:left="3660" w:right="3235"/>
        <w:jc w:val="center"/>
      </w:pPr>
      <w:r>
        <w:t>Nome do representante legal da empresa</w:t>
      </w:r>
      <w:r>
        <w:rPr>
          <w:spacing w:val="-59"/>
        </w:rPr>
        <w:t xml:space="preserve"> </w:t>
      </w:r>
      <w:r>
        <w:t>Nº</w:t>
      </w:r>
      <w:r>
        <w:rPr>
          <w:spacing w:val="1"/>
        </w:rPr>
        <w:t xml:space="preserve"> </w:t>
      </w:r>
      <w:r>
        <w:t>da identidade</w:t>
      </w:r>
    </w:p>
    <w:p w:rsidR="002126F0" w:rsidRDefault="002126F0">
      <w:pPr>
        <w:pStyle w:val="Ttulo2"/>
        <w:spacing w:before="93"/>
        <w:ind w:left="417"/>
      </w:pPr>
    </w:p>
    <w:p w:rsidR="00620269" w:rsidRDefault="00620269"/>
    <w:p w:rsidR="00CE46FA" w:rsidRDefault="00295C12" w:rsidP="00295C12">
      <w:pPr>
        <w:tabs>
          <w:tab w:val="left" w:pos="6074"/>
        </w:tabs>
        <w:ind w:right="-283"/>
        <w:jc w:val="both"/>
        <w:sectPr w:rsidR="00CE46FA" w:rsidSect="00CE46FA">
          <w:pgSz w:w="12240" w:h="15840"/>
          <w:pgMar w:top="2620" w:right="540" w:bottom="1540" w:left="1134" w:header="268" w:footer="1274" w:gutter="0"/>
          <w:cols w:space="720"/>
        </w:sectPr>
      </w:pPr>
      <w:r>
        <w:t xml:space="preserve"> </w:t>
      </w:r>
    </w:p>
    <w:p w:rsidR="00706EFF" w:rsidRDefault="00706EFF" w:rsidP="00706EFF">
      <w:pPr>
        <w:pStyle w:val="Corpodetexto"/>
        <w:spacing w:before="2"/>
        <w:rPr>
          <w:rFonts w:ascii="Arial"/>
          <w:b/>
          <w:sz w:val="20"/>
        </w:rPr>
      </w:pPr>
    </w:p>
    <w:p w:rsidR="00746D3D" w:rsidRPr="00746D3D" w:rsidRDefault="00746D3D" w:rsidP="00746D3D">
      <w:pPr>
        <w:pStyle w:val="Corpodetexto"/>
        <w:spacing w:before="2"/>
        <w:jc w:val="center"/>
        <w:rPr>
          <w:rFonts w:ascii="Arial"/>
          <w:b/>
          <w:sz w:val="20"/>
          <w:u w:val="single"/>
        </w:rPr>
      </w:pPr>
      <w:r w:rsidRPr="00746D3D">
        <w:rPr>
          <w:rFonts w:ascii="Arial"/>
          <w:b/>
          <w:sz w:val="20"/>
          <w:u w:val="single"/>
        </w:rPr>
        <w:t>ANEXO VII</w:t>
      </w:r>
    </w:p>
    <w:p w:rsidR="00746D3D" w:rsidRDefault="00746D3D" w:rsidP="00746D3D">
      <w:pPr>
        <w:pStyle w:val="Corpodetexto"/>
        <w:spacing w:before="2"/>
        <w:jc w:val="center"/>
        <w:rPr>
          <w:rFonts w:ascii="Arial"/>
          <w:b/>
          <w:sz w:val="20"/>
        </w:rPr>
      </w:pPr>
    </w:p>
    <w:p w:rsidR="00706EFF" w:rsidRDefault="00706EFF" w:rsidP="00706EFF">
      <w:pPr>
        <w:pStyle w:val="Ttulo2"/>
        <w:ind w:left="3660" w:right="3235"/>
      </w:pPr>
      <w:r>
        <w:t>Modelo de Declaração</w:t>
      </w:r>
      <w:r>
        <w:rPr>
          <w:spacing w:val="1"/>
        </w:rPr>
        <w:t xml:space="preserve"> </w:t>
      </w:r>
      <w:r>
        <w:t>de Elaboração</w:t>
      </w:r>
      <w:r>
        <w:rPr>
          <w:spacing w:val="-59"/>
        </w:rPr>
        <w:t xml:space="preserve"> </w:t>
      </w:r>
      <w:r>
        <w:t>Independente</w:t>
      </w:r>
      <w:r>
        <w:rPr>
          <w:spacing w:val="-3"/>
        </w:rPr>
        <w:t xml:space="preserve"> </w:t>
      </w:r>
      <w:r>
        <w:t>de Proposta</w:t>
      </w:r>
    </w:p>
    <w:p w:rsidR="00706EFF" w:rsidRDefault="00706EFF" w:rsidP="00706EFF">
      <w:pPr>
        <w:pStyle w:val="Corpodetexto"/>
        <w:rPr>
          <w:rFonts w:ascii="Arial"/>
          <w:b/>
        </w:rPr>
      </w:pPr>
    </w:p>
    <w:p w:rsidR="00706EFF" w:rsidRDefault="00706EFF" w:rsidP="00706EFF">
      <w:pPr>
        <w:ind w:left="424"/>
        <w:jc w:val="center"/>
        <w:rPr>
          <w:rFonts w:ascii="Arial" w:hAnsi="Arial"/>
          <w:b/>
        </w:rPr>
      </w:pPr>
      <w:r>
        <w:rPr>
          <w:rFonts w:ascii="Arial" w:hAnsi="Arial"/>
          <w:b/>
        </w:rPr>
        <w:t>(</w:t>
      </w:r>
      <w:r>
        <w:rPr>
          <w:rFonts w:ascii="Arial" w:hAnsi="Arial"/>
          <w:b/>
          <w:u w:val="thick"/>
        </w:rPr>
        <w:t>deverá</w:t>
      </w:r>
      <w:r>
        <w:rPr>
          <w:rFonts w:ascii="Arial" w:hAnsi="Arial"/>
          <w:b/>
          <w:spacing w:val="-2"/>
          <w:u w:val="thick"/>
        </w:rPr>
        <w:t xml:space="preserve"> </w:t>
      </w:r>
      <w:r>
        <w:rPr>
          <w:rFonts w:ascii="Arial" w:hAnsi="Arial"/>
          <w:b/>
          <w:u w:val="thick"/>
        </w:rPr>
        <w:t>ser</w:t>
      </w:r>
      <w:r>
        <w:rPr>
          <w:rFonts w:ascii="Arial" w:hAnsi="Arial"/>
          <w:b/>
          <w:spacing w:val="-1"/>
          <w:u w:val="thick"/>
        </w:rPr>
        <w:t xml:space="preserve"> </w:t>
      </w:r>
      <w:r>
        <w:rPr>
          <w:rFonts w:ascii="Arial" w:hAnsi="Arial"/>
          <w:b/>
          <w:u w:val="thick"/>
        </w:rPr>
        <w:t>apresentado</w:t>
      </w:r>
      <w:r>
        <w:rPr>
          <w:rFonts w:ascii="Arial" w:hAnsi="Arial"/>
          <w:b/>
          <w:spacing w:val="-1"/>
          <w:u w:val="thick"/>
        </w:rPr>
        <w:t xml:space="preserve"> </w:t>
      </w:r>
      <w:r>
        <w:rPr>
          <w:rFonts w:ascii="Arial" w:hAnsi="Arial"/>
          <w:b/>
          <w:u w:val="thick"/>
        </w:rPr>
        <w:t>juntamente</w:t>
      </w:r>
      <w:r>
        <w:rPr>
          <w:rFonts w:ascii="Arial" w:hAnsi="Arial"/>
          <w:b/>
          <w:spacing w:val="-2"/>
          <w:u w:val="thick"/>
        </w:rPr>
        <w:t xml:space="preserve"> </w:t>
      </w:r>
      <w:r>
        <w:rPr>
          <w:rFonts w:ascii="Arial" w:hAnsi="Arial"/>
          <w:b/>
          <w:u w:val="thick"/>
        </w:rPr>
        <w:t>com o</w:t>
      </w:r>
      <w:r>
        <w:rPr>
          <w:rFonts w:ascii="Arial" w:hAnsi="Arial"/>
          <w:b/>
          <w:spacing w:val="-2"/>
          <w:u w:val="thick"/>
        </w:rPr>
        <w:t xml:space="preserve"> </w:t>
      </w:r>
      <w:r>
        <w:rPr>
          <w:rFonts w:ascii="Arial" w:hAnsi="Arial"/>
          <w:b/>
          <w:u w:val="thick"/>
        </w:rPr>
        <w:t>Anexo</w:t>
      </w:r>
      <w:r>
        <w:rPr>
          <w:rFonts w:ascii="Arial" w:hAnsi="Arial"/>
          <w:b/>
          <w:spacing w:val="-1"/>
          <w:u w:val="thick"/>
        </w:rPr>
        <w:t xml:space="preserve"> </w:t>
      </w:r>
      <w:r>
        <w:rPr>
          <w:rFonts w:ascii="Arial" w:hAnsi="Arial"/>
          <w:b/>
          <w:u w:val="thick"/>
        </w:rPr>
        <w:t>IV</w:t>
      </w:r>
      <w:r>
        <w:rPr>
          <w:rFonts w:ascii="Arial" w:hAnsi="Arial"/>
          <w:b/>
        </w:rPr>
        <w:t>)</w:t>
      </w:r>
    </w:p>
    <w:p w:rsidR="00706EFF" w:rsidRDefault="00706EFF" w:rsidP="00706EFF">
      <w:pPr>
        <w:spacing w:before="93" w:line="252" w:lineRule="exact"/>
        <w:ind w:left="424" w:right="853"/>
        <w:jc w:val="center"/>
        <w:rPr>
          <w:rFonts w:ascii="Arial"/>
          <w:b/>
          <w:u w:val="thick"/>
        </w:rPr>
      </w:pPr>
      <w:r>
        <w:rPr>
          <w:rFonts w:ascii="Arial"/>
          <w:b/>
          <w:sz w:val="20"/>
        </w:rPr>
        <w:br w:type="column"/>
      </w:r>
      <w:r>
        <w:rPr>
          <w:rFonts w:ascii="Arial"/>
          <w:b/>
          <w:u w:val="thick"/>
        </w:rPr>
        <w:lastRenderedPageBreak/>
        <w:t>ANEXO</w:t>
      </w:r>
      <w:r>
        <w:rPr>
          <w:rFonts w:ascii="Arial"/>
          <w:b/>
          <w:spacing w:val="1"/>
          <w:u w:val="thick"/>
        </w:rPr>
        <w:t xml:space="preserve"> </w:t>
      </w:r>
      <w:r>
        <w:rPr>
          <w:rFonts w:ascii="Arial"/>
          <w:b/>
          <w:u w:val="thick"/>
        </w:rPr>
        <w:t>7</w:t>
      </w:r>
    </w:p>
    <w:p w:rsidR="00706EFF" w:rsidRDefault="00706EFF" w:rsidP="00706EFF">
      <w:pPr>
        <w:spacing w:before="93" w:line="252" w:lineRule="exact"/>
        <w:ind w:left="424" w:right="853"/>
        <w:jc w:val="center"/>
        <w:rPr>
          <w:rFonts w:ascii="Arial"/>
          <w:b/>
        </w:rPr>
      </w:pPr>
    </w:p>
    <w:p w:rsidR="00706EFF" w:rsidRDefault="00706EFF" w:rsidP="00706EFF">
      <w:pPr>
        <w:ind w:left="1670" w:right="1246"/>
        <w:jc w:val="center"/>
        <w:rPr>
          <w:rFonts w:ascii="Arial" w:hAnsi="Arial"/>
          <w:b/>
        </w:rPr>
      </w:pPr>
      <w:r>
        <w:rPr>
          <w:rFonts w:ascii="Arial" w:hAnsi="Arial"/>
          <w:b/>
        </w:rPr>
        <w:t>MODELO</w:t>
      </w:r>
      <w:r>
        <w:rPr>
          <w:rFonts w:ascii="Arial" w:hAnsi="Arial"/>
          <w:b/>
          <w:spacing w:val="-3"/>
        </w:rPr>
        <w:t xml:space="preserve"> </w:t>
      </w:r>
      <w:r>
        <w:rPr>
          <w:rFonts w:ascii="Arial" w:hAnsi="Arial"/>
          <w:b/>
        </w:rPr>
        <w:t>DECLARAÇÃO</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ELABORAÇÃO</w:t>
      </w:r>
      <w:r>
        <w:rPr>
          <w:rFonts w:ascii="Arial" w:hAnsi="Arial"/>
          <w:b/>
          <w:spacing w:val="-3"/>
        </w:rPr>
        <w:t xml:space="preserve"> </w:t>
      </w:r>
      <w:r>
        <w:rPr>
          <w:rFonts w:ascii="Arial" w:hAnsi="Arial"/>
          <w:b/>
        </w:rPr>
        <w:t>INDEPENDENTE</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PROPOSTA</w:t>
      </w:r>
      <w:r>
        <w:rPr>
          <w:rFonts w:ascii="Arial" w:hAnsi="Arial"/>
          <w:b/>
          <w:spacing w:val="-59"/>
        </w:rPr>
        <w:t xml:space="preserve"> </w:t>
      </w:r>
      <w:r>
        <w:rPr>
          <w:rFonts w:ascii="Arial" w:hAnsi="Arial"/>
          <w:b/>
        </w:rPr>
        <w:t>(</w:t>
      </w:r>
      <w:r>
        <w:rPr>
          <w:rFonts w:ascii="Arial" w:hAnsi="Arial"/>
          <w:b/>
          <w:u w:val="thick"/>
        </w:rPr>
        <w:t>PROCESSO</w:t>
      </w:r>
      <w:r>
        <w:rPr>
          <w:rFonts w:ascii="Arial" w:hAnsi="Arial"/>
          <w:b/>
          <w:spacing w:val="3"/>
          <w:u w:val="thick"/>
        </w:rPr>
        <w:t xml:space="preserve"> </w:t>
      </w:r>
      <w:r>
        <w:rPr>
          <w:rFonts w:ascii="Arial" w:hAnsi="Arial"/>
          <w:b/>
          <w:u w:val="thick"/>
        </w:rPr>
        <w:t>ADMINISTRATIVO</w:t>
      </w:r>
      <w:r>
        <w:rPr>
          <w:rFonts w:ascii="Arial" w:hAnsi="Arial"/>
          <w:b/>
          <w:spacing w:val="3"/>
          <w:u w:val="thick"/>
        </w:rPr>
        <w:t xml:space="preserve"> (</w:t>
      </w:r>
      <w:r w:rsidRPr="00BD1B16">
        <w:rPr>
          <w:b/>
          <w:color w:val="FF0000"/>
        </w:rPr>
        <w:t xml:space="preserve">SEI </w:t>
      </w:r>
      <w:r w:rsidRPr="00CC5F9A">
        <w:rPr>
          <w:b/>
          <w:color w:val="FF0000"/>
        </w:rPr>
        <w:t>490002/00</w:t>
      </w:r>
      <w:r w:rsidR="00746D3D">
        <w:rPr>
          <w:b/>
          <w:color w:val="FF0000"/>
        </w:rPr>
        <w:t>1232</w:t>
      </w:r>
      <w:r w:rsidRPr="00CC5F9A">
        <w:rPr>
          <w:b/>
          <w:color w:val="FF0000"/>
        </w:rPr>
        <w:t>/2023</w:t>
      </w:r>
      <w:r>
        <w:rPr>
          <w:rFonts w:ascii="Arial" w:hAnsi="Arial"/>
          <w:b/>
          <w:color w:val="FF0000"/>
        </w:rPr>
        <w:t>)</w:t>
      </w:r>
    </w:p>
    <w:p w:rsidR="00706EFF" w:rsidRDefault="00706EFF" w:rsidP="00706EFF">
      <w:pPr>
        <w:pStyle w:val="Corpodetexto"/>
        <w:spacing w:before="2"/>
        <w:rPr>
          <w:rFonts w:ascii="Arial"/>
          <w:b/>
          <w:sz w:val="14"/>
        </w:rPr>
      </w:pPr>
    </w:p>
    <w:p w:rsidR="00706EFF" w:rsidRDefault="00706EFF" w:rsidP="00746D3D">
      <w:pPr>
        <w:pStyle w:val="Corpodetexto"/>
        <w:spacing w:before="94" w:line="252" w:lineRule="exact"/>
        <w:ind w:left="426" w:right="754"/>
        <w:jc w:val="both"/>
      </w:pPr>
      <w:r>
        <w:t>(IDENTIFICAÇÃO</w:t>
      </w:r>
      <w:r>
        <w:rPr>
          <w:spacing w:val="48"/>
        </w:rPr>
        <w:t xml:space="preserve"> </w:t>
      </w:r>
      <w:r>
        <w:t>COMPLETA</w:t>
      </w:r>
      <w:r>
        <w:rPr>
          <w:spacing w:val="47"/>
        </w:rPr>
        <w:t xml:space="preserve"> </w:t>
      </w:r>
      <w:r>
        <w:t>DO</w:t>
      </w:r>
      <w:r>
        <w:rPr>
          <w:spacing w:val="47"/>
        </w:rPr>
        <w:t xml:space="preserve"> </w:t>
      </w:r>
      <w:r>
        <w:t>REPRESENTANTE</w:t>
      </w:r>
      <w:r>
        <w:rPr>
          <w:spacing w:val="45"/>
        </w:rPr>
        <w:t xml:space="preserve"> </w:t>
      </w:r>
      <w:r>
        <w:t>LEGAL</w:t>
      </w:r>
      <w:r>
        <w:rPr>
          <w:spacing w:val="46"/>
        </w:rPr>
        <w:t xml:space="preserve"> </w:t>
      </w:r>
      <w:r>
        <w:t>DA</w:t>
      </w:r>
      <w:r>
        <w:rPr>
          <w:spacing w:val="47"/>
        </w:rPr>
        <w:t xml:space="preserve"> </w:t>
      </w:r>
      <w:r>
        <w:t>LICITANTE),</w:t>
      </w:r>
      <w:r>
        <w:rPr>
          <w:spacing w:val="49"/>
        </w:rPr>
        <w:t xml:space="preserve"> </w:t>
      </w:r>
      <w:r>
        <w:t>como</w:t>
      </w:r>
      <w:r>
        <w:rPr>
          <w:spacing w:val="45"/>
        </w:rPr>
        <w:t xml:space="preserve"> </w:t>
      </w:r>
      <w:r>
        <w:t>representante</w:t>
      </w:r>
      <w:r w:rsidR="00746D3D">
        <w:t xml:space="preserve"> </w:t>
      </w:r>
      <w:r>
        <w:t>devidamente</w:t>
      </w:r>
      <w:r>
        <w:rPr>
          <w:spacing w:val="1"/>
        </w:rPr>
        <w:t xml:space="preserve"> </w:t>
      </w:r>
      <w:r>
        <w:t>constituído</w:t>
      </w:r>
      <w:r>
        <w:rPr>
          <w:spacing w:val="1"/>
        </w:rPr>
        <w:t xml:space="preserve"> </w:t>
      </w:r>
      <w:r>
        <w:t>de</w:t>
      </w:r>
      <w:r>
        <w:rPr>
          <w:spacing w:val="1"/>
        </w:rPr>
        <w:t xml:space="preserve"> </w:t>
      </w:r>
      <w:r>
        <w:t>(IDENTIFICAÇÃO</w:t>
      </w:r>
      <w:r>
        <w:rPr>
          <w:spacing w:val="1"/>
        </w:rPr>
        <w:t xml:space="preserve"> </w:t>
      </w:r>
      <w:r>
        <w:t>COMPLETA</w:t>
      </w:r>
      <w:r>
        <w:rPr>
          <w:spacing w:val="1"/>
        </w:rPr>
        <w:t xml:space="preserve"> </w:t>
      </w:r>
      <w:r>
        <w:t>DA</w:t>
      </w:r>
      <w:r>
        <w:rPr>
          <w:spacing w:val="1"/>
        </w:rPr>
        <w:t xml:space="preserve"> </w:t>
      </w:r>
      <w:r>
        <w:t>LICITANTE),</w:t>
      </w:r>
      <w:r>
        <w:rPr>
          <w:spacing w:val="1"/>
        </w:rPr>
        <w:t xml:space="preserve"> </w:t>
      </w:r>
      <w:r>
        <w:t>doravante</w:t>
      </w:r>
      <w:r>
        <w:rPr>
          <w:spacing w:val="1"/>
        </w:rPr>
        <w:t xml:space="preserve"> </w:t>
      </w:r>
      <w:r>
        <w:t>denominado</w:t>
      </w:r>
      <w:r>
        <w:rPr>
          <w:spacing w:val="-59"/>
        </w:rPr>
        <w:t xml:space="preserve"> </w:t>
      </w:r>
      <w:r>
        <w:t>LICITANDO, para fins do disposto no item 14.2.1 do Edital do Pregão Eletrônico 001/2023, declara, sob</w:t>
      </w:r>
      <w:r>
        <w:rPr>
          <w:spacing w:val="1"/>
        </w:rPr>
        <w:t xml:space="preserve"> </w:t>
      </w:r>
      <w:r>
        <w:t>as</w:t>
      </w:r>
      <w:r>
        <w:rPr>
          <w:spacing w:val="-1"/>
        </w:rPr>
        <w:t xml:space="preserve"> </w:t>
      </w:r>
      <w:r>
        <w:t>penas</w:t>
      </w:r>
      <w:r>
        <w:rPr>
          <w:spacing w:val="1"/>
        </w:rPr>
        <w:t xml:space="preserve"> </w:t>
      </w:r>
      <w:r>
        <w:t>da</w:t>
      </w:r>
      <w:r>
        <w:rPr>
          <w:spacing w:val="-2"/>
        </w:rPr>
        <w:t xml:space="preserve"> </w:t>
      </w:r>
      <w:r>
        <w:t>lei,</w:t>
      </w:r>
      <w:r>
        <w:rPr>
          <w:spacing w:val="2"/>
        </w:rPr>
        <w:t xml:space="preserve"> </w:t>
      </w:r>
      <w:r>
        <w:t>em</w:t>
      </w:r>
      <w:r>
        <w:rPr>
          <w:spacing w:val="-1"/>
        </w:rPr>
        <w:t xml:space="preserve"> </w:t>
      </w:r>
      <w:r>
        <w:t>especial</w:t>
      </w:r>
      <w:r>
        <w:rPr>
          <w:spacing w:val="-1"/>
        </w:rPr>
        <w:t xml:space="preserve"> </w:t>
      </w:r>
      <w:r>
        <w:t>do art.</w:t>
      </w:r>
      <w:r>
        <w:rPr>
          <w:spacing w:val="-2"/>
        </w:rPr>
        <w:t xml:space="preserve"> </w:t>
      </w:r>
      <w:r>
        <w:t>299 do</w:t>
      </w:r>
      <w:r>
        <w:rPr>
          <w:spacing w:val="-2"/>
        </w:rPr>
        <w:t xml:space="preserve"> </w:t>
      </w:r>
      <w:r>
        <w:t>código Penal</w:t>
      </w:r>
      <w:r>
        <w:rPr>
          <w:spacing w:val="-1"/>
        </w:rPr>
        <w:t xml:space="preserve"> </w:t>
      </w:r>
      <w:r>
        <w:t>Brasileiro,</w:t>
      </w:r>
      <w:r>
        <w:rPr>
          <w:spacing w:val="-3"/>
        </w:rPr>
        <w:t xml:space="preserve"> </w:t>
      </w:r>
      <w:r>
        <w:t>que:</w:t>
      </w:r>
    </w:p>
    <w:p w:rsidR="00706EFF" w:rsidRDefault="00706EFF" w:rsidP="00746D3D">
      <w:pPr>
        <w:pStyle w:val="Corpodetexto"/>
        <w:spacing w:before="1"/>
        <w:ind w:left="426" w:right="754"/>
      </w:pPr>
    </w:p>
    <w:p w:rsidR="00746D3D" w:rsidRPr="00706EFF" w:rsidRDefault="00706EFF" w:rsidP="00746D3D">
      <w:pPr>
        <w:ind w:left="426" w:right="754"/>
        <w:rPr>
          <w:color w:val="FF0000"/>
          <w:sz w:val="18"/>
          <w:szCs w:val="18"/>
        </w:rPr>
      </w:pPr>
      <w:r>
        <w:t>A Proposta anexa foi elaborada de maneira independente, e que o conteúdo da proposta anexa não foi,</w:t>
      </w:r>
      <w:r w:rsidRPr="00867F25">
        <w:rPr>
          <w:spacing w:val="1"/>
        </w:rPr>
        <w:t xml:space="preserve"> </w:t>
      </w:r>
      <w:r>
        <w:t>no todo ou em parte, direita ou indiretamente, informado, discutido com o recebido de qualquer outro</w:t>
      </w:r>
      <w:r w:rsidRPr="00867F25">
        <w:rPr>
          <w:spacing w:val="1"/>
        </w:rPr>
        <w:t xml:space="preserve"> </w:t>
      </w:r>
      <w:r>
        <w:t>participante</w:t>
      </w:r>
      <w:r w:rsidRPr="00867F25">
        <w:rPr>
          <w:spacing w:val="1"/>
        </w:rPr>
        <w:t xml:space="preserve"> </w:t>
      </w:r>
      <w:r>
        <w:t>potencial</w:t>
      </w:r>
      <w:r w:rsidRPr="00867F25">
        <w:rPr>
          <w:spacing w:val="1"/>
        </w:rPr>
        <w:t xml:space="preserve"> </w:t>
      </w:r>
      <w:r>
        <w:t>ou</w:t>
      </w:r>
      <w:r w:rsidRPr="00867F25">
        <w:rPr>
          <w:spacing w:val="1"/>
        </w:rPr>
        <w:t xml:space="preserve"> </w:t>
      </w:r>
      <w:r>
        <w:t>de fato</w:t>
      </w:r>
      <w:r w:rsidRPr="00867F25">
        <w:rPr>
          <w:spacing w:val="1"/>
        </w:rPr>
        <w:t xml:space="preserve"> </w:t>
      </w:r>
      <w:r>
        <w:t>do processo do</w:t>
      </w:r>
      <w:r w:rsidRPr="005022DE">
        <w:rPr>
          <w:b/>
          <w:spacing w:val="1"/>
        </w:rPr>
        <w:t xml:space="preserve"> </w:t>
      </w:r>
      <w:r w:rsidRPr="005022DE">
        <w:rPr>
          <w:rFonts w:ascii="Arial" w:hAnsi="Arial" w:cs="Arial"/>
          <w:b/>
          <w:color w:val="FF0000"/>
          <w:u w:val="thick" w:color="FF0000"/>
        </w:rPr>
        <w:t>Pregão</w:t>
      </w:r>
      <w:r w:rsidRPr="005022DE">
        <w:rPr>
          <w:rFonts w:ascii="Arial" w:hAnsi="Arial" w:cs="Arial"/>
          <w:b/>
          <w:color w:val="FF0000"/>
          <w:spacing w:val="1"/>
          <w:u w:val="thick" w:color="FF0000"/>
        </w:rPr>
        <w:t xml:space="preserve"> </w:t>
      </w:r>
      <w:r w:rsidRPr="005022DE">
        <w:rPr>
          <w:rFonts w:ascii="Arial" w:hAnsi="Arial" w:cs="Arial"/>
          <w:b/>
          <w:color w:val="FF0000"/>
          <w:u w:val="thick" w:color="FF0000"/>
        </w:rPr>
        <w:t>Eletrônico 00</w:t>
      </w:r>
      <w:r w:rsidR="00746D3D">
        <w:rPr>
          <w:rFonts w:ascii="Arial" w:hAnsi="Arial" w:cs="Arial"/>
          <w:b/>
          <w:color w:val="FF0000"/>
          <w:u w:val="thick" w:color="FF0000"/>
        </w:rPr>
        <w:t>5</w:t>
      </w:r>
      <w:r w:rsidRPr="005022DE">
        <w:rPr>
          <w:rFonts w:ascii="Arial" w:hAnsi="Arial" w:cs="Arial"/>
          <w:b/>
          <w:color w:val="FF0000"/>
          <w:u w:val="thick" w:color="FF0000"/>
        </w:rPr>
        <w:t>/202</w:t>
      </w:r>
      <w:r w:rsidR="00746D3D">
        <w:rPr>
          <w:rFonts w:ascii="Arial" w:hAnsi="Arial" w:cs="Arial"/>
          <w:b/>
          <w:color w:val="FF0000"/>
          <w:u w:val="thick" w:color="FF0000"/>
        </w:rPr>
        <w:t>4</w:t>
      </w:r>
      <w:r w:rsidRPr="005022DE">
        <w:rPr>
          <w:rFonts w:ascii="Arial" w:hAnsi="Arial" w:cs="Arial"/>
          <w:b/>
          <w:color w:val="FF0000"/>
          <w:spacing w:val="1"/>
        </w:rPr>
        <w:t xml:space="preserve"> - </w:t>
      </w:r>
      <w:r w:rsidR="00746D3D" w:rsidRPr="00746D3D">
        <w:rPr>
          <w:rFonts w:ascii="Arial" w:hAnsi="Arial" w:cs="Arial"/>
          <w:b/>
          <w:color w:val="FF0000"/>
        </w:rPr>
        <w:t xml:space="preserve">contratação de serviços especializados em Medicina do Trabalho e Engenharia de Segurança do Trabalho para implantação total do Serviço Especializado em Segurança e Medicina do Trabalho – SESMT – CEHAB </w:t>
      </w:r>
      <w:r w:rsidR="00746D3D">
        <w:rPr>
          <w:rFonts w:ascii="Arial" w:hAnsi="Arial" w:cs="Arial"/>
          <w:b/>
          <w:color w:val="FF0000"/>
        </w:rPr>
        <w:t>–</w:t>
      </w:r>
      <w:r w:rsidR="00746D3D" w:rsidRPr="00746D3D">
        <w:rPr>
          <w:rFonts w:ascii="Arial" w:hAnsi="Arial" w:cs="Arial"/>
          <w:b/>
          <w:color w:val="FF0000"/>
        </w:rPr>
        <w:t xml:space="preserve"> RJ</w:t>
      </w:r>
      <w:r w:rsidR="00746D3D">
        <w:rPr>
          <w:rFonts w:ascii="Arial" w:hAnsi="Arial" w:cs="Arial"/>
          <w:b/>
          <w:color w:val="FF0000"/>
        </w:rPr>
        <w:t>.</w:t>
      </w:r>
    </w:p>
    <w:p w:rsidR="00706EFF" w:rsidRPr="00746D3D" w:rsidRDefault="00706EFF" w:rsidP="00746D3D">
      <w:pPr>
        <w:spacing w:before="2"/>
        <w:ind w:left="426" w:right="754"/>
        <w:rPr>
          <w:rFonts w:ascii="Arial" w:hAnsi="Arial" w:cs="Arial"/>
          <w:b/>
        </w:rPr>
      </w:pPr>
      <w:r w:rsidRPr="00746D3D">
        <w:rPr>
          <w:rFonts w:ascii="Arial" w:hAnsi="Arial" w:cs="Arial"/>
          <w:b/>
          <w:color w:val="FF0000"/>
        </w:rPr>
        <w:t>.</w:t>
      </w:r>
    </w:p>
    <w:p w:rsidR="00706EFF" w:rsidRDefault="00706EFF" w:rsidP="00746D3D">
      <w:pPr>
        <w:pStyle w:val="Corpodetexto"/>
        <w:ind w:left="426" w:right="754"/>
        <w:rPr>
          <w:rFonts w:ascii="Arial"/>
          <w:b/>
          <w:sz w:val="26"/>
        </w:rPr>
      </w:pPr>
    </w:p>
    <w:p w:rsidR="00706EFF" w:rsidRPr="005022DE" w:rsidRDefault="00706EFF" w:rsidP="00746D3D">
      <w:pPr>
        <w:pStyle w:val="PargrafodaLista"/>
        <w:numPr>
          <w:ilvl w:val="0"/>
          <w:numId w:val="16"/>
        </w:numPr>
        <w:spacing w:before="2"/>
        <w:ind w:left="426" w:right="754"/>
        <w:rPr>
          <w:rFonts w:ascii="Arial" w:hAnsi="Arial" w:cs="Arial"/>
          <w:b/>
        </w:rPr>
      </w:pPr>
      <w:r>
        <w:t>A intenção de apresentar a proposta anexa não foi informada, discutida com ou recebida de qualquer</w:t>
      </w:r>
      <w:r w:rsidRPr="00867F25">
        <w:rPr>
          <w:spacing w:val="-59"/>
        </w:rPr>
        <w:t xml:space="preserve"> </w:t>
      </w:r>
      <w:r>
        <w:t>outro participante potencial ou de fato do processo do</w:t>
      </w:r>
      <w:r w:rsidRPr="00CC5F9A">
        <w:rPr>
          <w:rFonts w:ascii="Arial" w:hAnsi="Arial" w:cs="Arial"/>
          <w:b/>
          <w:color w:val="FF0000"/>
          <w:u w:val="thick" w:color="FF0000"/>
        </w:rPr>
        <w:t xml:space="preserve"> </w:t>
      </w:r>
      <w:r w:rsidR="00746D3D" w:rsidRPr="005022DE">
        <w:rPr>
          <w:rFonts w:ascii="Arial" w:hAnsi="Arial" w:cs="Arial"/>
          <w:b/>
          <w:color w:val="FF0000"/>
          <w:u w:val="thick" w:color="FF0000"/>
        </w:rPr>
        <w:t>Pregão</w:t>
      </w:r>
      <w:r w:rsidR="00746D3D" w:rsidRPr="005022DE">
        <w:rPr>
          <w:rFonts w:ascii="Arial" w:hAnsi="Arial" w:cs="Arial"/>
          <w:b/>
          <w:color w:val="FF0000"/>
          <w:spacing w:val="1"/>
          <w:u w:val="thick" w:color="FF0000"/>
        </w:rPr>
        <w:t xml:space="preserve"> </w:t>
      </w:r>
      <w:r w:rsidR="00746D3D" w:rsidRPr="005022DE">
        <w:rPr>
          <w:rFonts w:ascii="Arial" w:hAnsi="Arial" w:cs="Arial"/>
          <w:b/>
          <w:color w:val="FF0000"/>
          <w:u w:val="thick" w:color="FF0000"/>
        </w:rPr>
        <w:t>Eletrônico 00</w:t>
      </w:r>
      <w:r w:rsidR="00746D3D">
        <w:rPr>
          <w:rFonts w:ascii="Arial" w:hAnsi="Arial" w:cs="Arial"/>
          <w:b/>
          <w:color w:val="FF0000"/>
          <w:u w:val="thick" w:color="FF0000"/>
        </w:rPr>
        <w:t>5</w:t>
      </w:r>
      <w:r w:rsidR="00746D3D" w:rsidRPr="005022DE">
        <w:rPr>
          <w:rFonts w:ascii="Arial" w:hAnsi="Arial" w:cs="Arial"/>
          <w:b/>
          <w:color w:val="FF0000"/>
          <w:u w:val="thick" w:color="FF0000"/>
        </w:rPr>
        <w:t>/202</w:t>
      </w:r>
      <w:r w:rsidR="00746D3D">
        <w:rPr>
          <w:rFonts w:ascii="Arial" w:hAnsi="Arial" w:cs="Arial"/>
          <w:b/>
          <w:color w:val="FF0000"/>
          <w:u w:val="thick" w:color="FF0000"/>
        </w:rPr>
        <w:t>4</w:t>
      </w:r>
      <w:r w:rsidR="00746D3D" w:rsidRPr="005022DE">
        <w:rPr>
          <w:rFonts w:ascii="Arial" w:hAnsi="Arial" w:cs="Arial"/>
          <w:b/>
          <w:color w:val="FF0000"/>
          <w:spacing w:val="1"/>
        </w:rPr>
        <w:t xml:space="preserve"> - </w:t>
      </w:r>
      <w:r w:rsidR="00746D3D" w:rsidRPr="00746D3D">
        <w:rPr>
          <w:rFonts w:ascii="Arial" w:hAnsi="Arial" w:cs="Arial"/>
          <w:b/>
          <w:color w:val="FF0000"/>
        </w:rPr>
        <w:t xml:space="preserve">contratação de serviços especializados em Medicina do Trabalho e Engenharia de Segurança do Trabalho para implantação total do Serviço Especializado em Segurança e Medicina do Trabalho – SESMT – CEHAB </w:t>
      </w:r>
      <w:r w:rsidR="00746D3D">
        <w:rPr>
          <w:rFonts w:ascii="Arial" w:hAnsi="Arial" w:cs="Arial"/>
          <w:b/>
          <w:color w:val="FF0000"/>
        </w:rPr>
        <w:t>–</w:t>
      </w:r>
      <w:r w:rsidR="00746D3D" w:rsidRPr="00746D3D">
        <w:rPr>
          <w:rFonts w:ascii="Arial" w:hAnsi="Arial" w:cs="Arial"/>
          <w:b/>
          <w:color w:val="FF0000"/>
        </w:rPr>
        <w:t xml:space="preserve"> RJ</w:t>
      </w:r>
      <w:r w:rsidRPr="005022DE">
        <w:rPr>
          <w:rFonts w:ascii="Arial" w:hAnsi="Arial" w:cs="Arial"/>
        </w:rPr>
        <w:t>por</w:t>
      </w:r>
      <w:r w:rsidRPr="005022DE">
        <w:rPr>
          <w:rFonts w:ascii="Arial" w:hAnsi="Arial" w:cs="Arial"/>
          <w:spacing w:val="-1"/>
        </w:rPr>
        <w:t xml:space="preserve"> </w:t>
      </w:r>
      <w:r w:rsidRPr="005022DE">
        <w:rPr>
          <w:rFonts w:ascii="Arial" w:hAnsi="Arial" w:cs="Arial"/>
        </w:rPr>
        <w:t>qualquer</w:t>
      </w:r>
      <w:r w:rsidRPr="005022DE">
        <w:rPr>
          <w:rFonts w:ascii="Arial" w:hAnsi="Arial" w:cs="Arial"/>
          <w:spacing w:val="-1"/>
        </w:rPr>
        <w:t xml:space="preserve"> </w:t>
      </w:r>
      <w:r w:rsidRPr="005022DE">
        <w:rPr>
          <w:rFonts w:ascii="Arial" w:hAnsi="Arial" w:cs="Arial"/>
        </w:rPr>
        <w:t>meio</w:t>
      </w:r>
      <w:r w:rsidRPr="005022DE">
        <w:rPr>
          <w:rFonts w:ascii="Arial" w:hAnsi="Arial" w:cs="Arial"/>
          <w:spacing w:val="-1"/>
        </w:rPr>
        <w:t xml:space="preserve"> </w:t>
      </w:r>
      <w:r w:rsidRPr="005022DE">
        <w:rPr>
          <w:rFonts w:ascii="Arial" w:hAnsi="Arial" w:cs="Arial"/>
        </w:rPr>
        <w:t>ou</w:t>
      </w:r>
      <w:r w:rsidRPr="005022DE">
        <w:rPr>
          <w:rFonts w:ascii="Arial" w:hAnsi="Arial" w:cs="Arial"/>
          <w:spacing w:val="-2"/>
        </w:rPr>
        <w:t xml:space="preserve"> </w:t>
      </w:r>
      <w:r w:rsidRPr="005022DE">
        <w:rPr>
          <w:rFonts w:ascii="Arial" w:hAnsi="Arial" w:cs="Arial"/>
        </w:rPr>
        <w:t>qualquer</w:t>
      </w:r>
      <w:r w:rsidRPr="005022DE">
        <w:rPr>
          <w:rFonts w:ascii="Arial" w:hAnsi="Arial" w:cs="Arial"/>
          <w:spacing w:val="1"/>
        </w:rPr>
        <w:t xml:space="preserve"> </w:t>
      </w:r>
      <w:r w:rsidRPr="005022DE">
        <w:rPr>
          <w:rFonts w:ascii="Arial" w:hAnsi="Arial" w:cs="Arial"/>
        </w:rPr>
        <w:t>pessoa;</w:t>
      </w:r>
    </w:p>
    <w:p w:rsidR="00706EFF" w:rsidRDefault="00706EFF" w:rsidP="00746D3D">
      <w:pPr>
        <w:pStyle w:val="Corpodetexto"/>
        <w:ind w:left="426" w:right="754"/>
      </w:pPr>
    </w:p>
    <w:p w:rsidR="00706EFF" w:rsidRPr="005022DE" w:rsidRDefault="00706EFF" w:rsidP="00746D3D">
      <w:pPr>
        <w:pStyle w:val="PargrafodaLista"/>
        <w:numPr>
          <w:ilvl w:val="0"/>
          <w:numId w:val="16"/>
        </w:numPr>
        <w:spacing w:before="2"/>
        <w:ind w:left="426" w:right="754"/>
        <w:rPr>
          <w:rFonts w:ascii="Arial" w:hAnsi="Arial" w:cs="Arial"/>
          <w:b/>
        </w:rPr>
      </w:pPr>
      <w:r>
        <w:t>Que não tentou, por qualquer meio ou por qualquer pessoa, influir na decisão de qualquer outro</w:t>
      </w:r>
      <w:r w:rsidRPr="00867F25">
        <w:rPr>
          <w:spacing w:val="1"/>
        </w:rPr>
        <w:t xml:space="preserve"> </w:t>
      </w:r>
      <w:r>
        <w:t>participante potencial ou de fato do processo do</w:t>
      </w:r>
      <w:r w:rsidRPr="00867F25">
        <w:rPr>
          <w:color w:val="FF0000"/>
        </w:rPr>
        <w:t xml:space="preserve"> </w:t>
      </w:r>
      <w:r w:rsidR="00746D3D" w:rsidRPr="005022DE">
        <w:rPr>
          <w:rFonts w:ascii="Arial" w:hAnsi="Arial" w:cs="Arial"/>
          <w:b/>
          <w:color w:val="FF0000"/>
          <w:u w:val="thick" w:color="FF0000"/>
        </w:rPr>
        <w:t>Pregão</w:t>
      </w:r>
      <w:r w:rsidR="00746D3D" w:rsidRPr="005022DE">
        <w:rPr>
          <w:rFonts w:ascii="Arial" w:hAnsi="Arial" w:cs="Arial"/>
          <w:b/>
          <w:color w:val="FF0000"/>
          <w:spacing w:val="1"/>
          <w:u w:val="thick" w:color="FF0000"/>
        </w:rPr>
        <w:t xml:space="preserve"> </w:t>
      </w:r>
      <w:r w:rsidR="00746D3D" w:rsidRPr="005022DE">
        <w:rPr>
          <w:rFonts w:ascii="Arial" w:hAnsi="Arial" w:cs="Arial"/>
          <w:b/>
          <w:color w:val="FF0000"/>
          <w:u w:val="thick" w:color="FF0000"/>
        </w:rPr>
        <w:t>Eletrônico 00</w:t>
      </w:r>
      <w:r w:rsidR="00746D3D">
        <w:rPr>
          <w:rFonts w:ascii="Arial" w:hAnsi="Arial" w:cs="Arial"/>
          <w:b/>
          <w:color w:val="FF0000"/>
          <w:u w:val="thick" w:color="FF0000"/>
        </w:rPr>
        <w:t>5</w:t>
      </w:r>
      <w:r w:rsidR="00746D3D" w:rsidRPr="005022DE">
        <w:rPr>
          <w:rFonts w:ascii="Arial" w:hAnsi="Arial" w:cs="Arial"/>
          <w:b/>
          <w:color w:val="FF0000"/>
          <w:u w:val="thick" w:color="FF0000"/>
        </w:rPr>
        <w:t>/202</w:t>
      </w:r>
      <w:r w:rsidR="00746D3D">
        <w:rPr>
          <w:rFonts w:ascii="Arial" w:hAnsi="Arial" w:cs="Arial"/>
          <w:b/>
          <w:color w:val="FF0000"/>
          <w:u w:val="thick" w:color="FF0000"/>
        </w:rPr>
        <w:t>4</w:t>
      </w:r>
      <w:r w:rsidR="00746D3D" w:rsidRPr="005022DE">
        <w:rPr>
          <w:rFonts w:ascii="Arial" w:hAnsi="Arial" w:cs="Arial"/>
          <w:b/>
          <w:color w:val="FF0000"/>
          <w:spacing w:val="1"/>
        </w:rPr>
        <w:t xml:space="preserve"> - </w:t>
      </w:r>
      <w:r w:rsidR="00746D3D" w:rsidRPr="00746D3D">
        <w:rPr>
          <w:rFonts w:ascii="Arial" w:hAnsi="Arial" w:cs="Arial"/>
          <w:b/>
          <w:color w:val="FF0000"/>
        </w:rPr>
        <w:t xml:space="preserve">contratação de serviços especializados em Medicina do Trabalho e Engenharia de Segurança do Trabalho para implantação total do Serviço Especializado em Segurança e Medicina do Trabalho – SESMT – CEHAB </w:t>
      </w:r>
      <w:r w:rsidR="00746D3D">
        <w:rPr>
          <w:rFonts w:ascii="Arial" w:hAnsi="Arial" w:cs="Arial"/>
          <w:b/>
          <w:color w:val="FF0000"/>
        </w:rPr>
        <w:t>–</w:t>
      </w:r>
      <w:r w:rsidR="00746D3D" w:rsidRPr="00746D3D">
        <w:rPr>
          <w:rFonts w:ascii="Arial" w:hAnsi="Arial" w:cs="Arial"/>
          <w:b/>
          <w:color w:val="FF0000"/>
        </w:rPr>
        <w:t xml:space="preserve"> RJ</w:t>
      </w:r>
      <w:r w:rsidRPr="00CC5F9A">
        <w:rPr>
          <w:rFonts w:ascii="Arial" w:hAnsi="Arial" w:cs="Arial"/>
          <w:b/>
          <w:color w:val="FF0000"/>
        </w:rPr>
        <w:t>.</w:t>
      </w:r>
      <w:r w:rsidRPr="005022DE">
        <w:rPr>
          <w:rFonts w:ascii="Arial" w:hAnsi="Arial" w:cs="Arial"/>
          <w:b/>
          <w:color w:val="FF0000"/>
        </w:rPr>
        <w:t xml:space="preserve">, </w:t>
      </w:r>
      <w:r>
        <w:t>quanto</w:t>
      </w:r>
      <w:r w:rsidRPr="005022DE">
        <w:rPr>
          <w:spacing w:val="-2"/>
        </w:rPr>
        <w:t xml:space="preserve"> </w:t>
      </w:r>
      <w:r>
        <w:t>a participar</w:t>
      </w:r>
      <w:r w:rsidRPr="005022DE">
        <w:rPr>
          <w:spacing w:val="-1"/>
        </w:rPr>
        <w:t xml:space="preserve"> </w:t>
      </w:r>
      <w:r>
        <w:t>ou</w:t>
      </w:r>
      <w:r w:rsidRPr="005022DE">
        <w:rPr>
          <w:spacing w:val="-3"/>
        </w:rPr>
        <w:t xml:space="preserve"> </w:t>
      </w:r>
      <w:r>
        <w:t>não da</w:t>
      </w:r>
      <w:r w:rsidRPr="005022DE">
        <w:rPr>
          <w:spacing w:val="-2"/>
        </w:rPr>
        <w:t xml:space="preserve"> </w:t>
      </w:r>
      <w:r>
        <w:t>referida licitação;</w:t>
      </w:r>
    </w:p>
    <w:p w:rsidR="00706EFF" w:rsidRDefault="00706EFF" w:rsidP="00746D3D">
      <w:pPr>
        <w:pStyle w:val="Corpodetexto"/>
        <w:spacing w:before="1"/>
        <w:ind w:left="426" w:right="754"/>
      </w:pPr>
    </w:p>
    <w:p w:rsidR="00706EFF" w:rsidRPr="005022DE" w:rsidRDefault="00706EFF" w:rsidP="00746D3D">
      <w:pPr>
        <w:pStyle w:val="PargrafodaLista"/>
        <w:numPr>
          <w:ilvl w:val="0"/>
          <w:numId w:val="16"/>
        </w:numPr>
        <w:spacing w:before="2"/>
        <w:ind w:left="426" w:right="754"/>
        <w:rPr>
          <w:rFonts w:ascii="Arial" w:hAnsi="Arial" w:cs="Arial"/>
          <w:b/>
        </w:rPr>
      </w:pPr>
      <w:r>
        <w:t>Que</w:t>
      </w:r>
      <w:r w:rsidRPr="00867F25">
        <w:rPr>
          <w:spacing w:val="1"/>
        </w:rPr>
        <w:t xml:space="preserve"> </w:t>
      </w:r>
      <w:r>
        <w:t>o</w:t>
      </w:r>
      <w:r w:rsidRPr="00867F25">
        <w:rPr>
          <w:spacing w:val="1"/>
        </w:rPr>
        <w:t xml:space="preserve"> </w:t>
      </w:r>
      <w:r>
        <w:t>conteúdo</w:t>
      </w:r>
      <w:r w:rsidRPr="00867F25">
        <w:rPr>
          <w:spacing w:val="1"/>
        </w:rPr>
        <w:t xml:space="preserve"> </w:t>
      </w:r>
      <w:r>
        <w:t>da</w:t>
      </w:r>
      <w:r w:rsidRPr="00867F25">
        <w:rPr>
          <w:spacing w:val="1"/>
        </w:rPr>
        <w:t xml:space="preserve"> </w:t>
      </w:r>
      <w:r>
        <w:t>proposta</w:t>
      </w:r>
      <w:r w:rsidRPr="00867F25">
        <w:rPr>
          <w:spacing w:val="1"/>
        </w:rPr>
        <w:t xml:space="preserve"> </w:t>
      </w:r>
      <w:r>
        <w:t>anexa</w:t>
      </w:r>
      <w:r w:rsidRPr="00867F25">
        <w:rPr>
          <w:spacing w:val="1"/>
        </w:rPr>
        <w:t xml:space="preserve"> </w:t>
      </w:r>
      <w:r>
        <w:t>não</w:t>
      </w:r>
      <w:r w:rsidRPr="00867F25">
        <w:rPr>
          <w:spacing w:val="1"/>
        </w:rPr>
        <w:t xml:space="preserve"> </w:t>
      </w:r>
      <w:r>
        <w:t>será,</w:t>
      </w:r>
      <w:r w:rsidRPr="00867F25">
        <w:rPr>
          <w:spacing w:val="1"/>
        </w:rPr>
        <w:t xml:space="preserve"> </w:t>
      </w:r>
      <w:r>
        <w:t>no</w:t>
      </w:r>
      <w:r w:rsidRPr="00867F25">
        <w:rPr>
          <w:spacing w:val="1"/>
        </w:rPr>
        <w:t xml:space="preserve"> </w:t>
      </w:r>
      <w:r>
        <w:t>todo</w:t>
      </w:r>
      <w:r w:rsidRPr="00867F25">
        <w:rPr>
          <w:spacing w:val="1"/>
        </w:rPr>
        <w:t xml:space="preserve"> </w:t>
      </w:r>
      <w:r>
        <w:t>ou</w:t>
      </w:r>
      <w:r w:rsidRPr="00867F25">
        <w:rPr>
          <w:spacing w:val="1"/>
        </w:rPr>
        <w:t xml:space="preserve"> </w:t>
      </w:r>
      <w:r>
        <w:t>em</w:t>
      </w:r>
      <w:r w:rsidRPr="00867F25">
        <w:rPr>
          <w:spacing w:val="1"/>
        </w:rPr>
        <w:t xml:space="preserve"> </w:t>
      </w:r>
      <w:r>
        <w:t>parte,</w:t>
      </w:r>
      <w:r w:rsidRPr="00867F25">
        <w:rPr>
          <w:spacing w:val="1"/>
        </w:rPr>
        <w:t xml:space="preserve"> </w:t>
      </w:r>
      <w:r>
        <w:t>direta</w:t>
      </w:r>
      <w:r w:rsidRPr="00867F25">
        <w:rPr>
          <w:spacing w:val="1"/>
        </w:rPr>
        <w:t xml:space="preserve"> </w:t>
      </w:r>
      <w:r>
        <w:t>ou</w:t>
      </w:r>
      <w:r w:rsidRPr="00867F25">
        <w:rPr>
          <w:spacing w:val="1"/>
        </w:rPr>
        <w:t xml:space="preserve"> </w:t>
      </w:r>
      <w:r>
        <w:t>indiretamente,</w:t>
      </w:r>
      <w:r w:rsidRPr="00867F25">
        <w:rPr>
          <w:spacing w:val="1"/>
        </w:rPr>
        <w:t xml:space="preserve"> </w:t>
      </w:r>
      <w:r>
        <w:t>comunicado</w:t>
      </w:r>
      <w:r w:rsidRPr="00867F25">
        <w:rPr>
          <w:spacing w:val="1"/>
        </w:rPr>
        <w:t xml:space="preserve"> </w:t>
      </w:r>
      <w:r>
        <w:t>ou</w:t>
      </w:r>
      <w:r w:rsidRPr="00867F25">
        <w:rPr>
          <w:spacing w:val="1"/>
        </w:rPr>
        <w:t xml:space="preserve"> </w:t>
      </w:r>
      <w:r>
        <w:t>discutido</w:t>
      </w:r>
      <w:r w:rsidRPr="00867F25">
        <w:rPr>
          <w:spacing w:val="1"/>
        </w:rPr>
        <w:t xml:space="preserve"> </w:t>
      </w:r>
      <w:r>
        <w:t>com qualquer</w:t>
      </w:r>
      <w:r w:rsidRPr="00867F25">
        <w:rPr>
          <w:spacing w:val="1"/>
        </w:rPr>
        <w:t xml:space="preserve"> </w:t>
      </w:r>
      <w:r>
        <w:t>outro participante</w:t>
      </w:r>
      <w:r w:rsidRPr="00867F25">
        <w:rPr>
          <w:spacing w:val="1"/>
        </w:rPr>
        <w:t xml:space="preserve"> </w:t>
      </w:r>
      <w:r>
        <w:t>potencial</w:t>
      </w:r>
      <w:r w:rsidRPr="00867F25">
        <w:rPr>
          <w:spacing w:val="1"/>
        </w:rPr>
        <w:t xml:space="preserve"> </w:t>
      </w:r>
      <w:r>
        <w:t>ou</w:t>
      </w:r>
      <w:r w:rsidRPr="00867F25">
        <w:rPr>
          <w:spacing w:val="1"/>
        </w:rPr>
        <w:t xml:space="preserve"> </w:t>
      </w:r>
      <w:r>
        <w:t>de fato do</w:t>
      </w:r>
      <w:r w:rsidRPr="00867F25">
        <w:rPr>
          <w:spacing w:val="61"/>
        </w:rPr>
        <w:t xml:space="preserve"> </w:t>
      </w:r>
      <w:r>
        <w:t xml:space="preserve">processo </w:t>
      </w:r>
      <w:r w:rsidR="00746D3D" w:rsidRPr="005022DE">
        <w:rPr>
          <w:rFonts w:ascii="Arial" w:hAnsi="Arial" w:cs="Arial"/>
          <w:b/>
          <w:color w:val="FF0000"/>
          <w:u w:val="thick" w:color="FF0000"/>
        </w:rPr>
        <w:t>Pregão</w:t>
      </w:r>
      <w:r w:rsidR="00746D3D" w:rsidRPr="005022DE">
        <w:rPr>
          <w:rFonts w:ascii="Arial" w:hAnsi="Arial" w:cs="Arial"/>
          <w:b/>
          <w:color w:val="FF0000"/>
          <w:spacing w:val="1"/>
          <w:u w:val="thick" w:color="FF0000"/>
        </w:rPr>
        <w:t xml:space="preserve"> </w:t>
      </w:r>
      <w:r w:rsidR="00746D3D" w:rsidRPr="005022DE">
        <w:rPr>
          <w:rFonts w:ascii="Arial" w:hAnsi="Arial" w:cs="Arial"/>
          <w:b/>
          <w:color w:val="FF0000"/>
          <w:u w:val="thick" w:color="FF0000"/>
        </w:rPr>
        <w:t>Eletrônico 00</w:t>
      </w:r>
      <w:r w:rsidR="00746D3D">
        <w:rPr>
          <w:rFonts w:ascii="Arial" w:hAnsi="Arial" w:cs="Arial"/>
          <w:b/>
          <w:color w:val="FF0000"/>
          <w:u w:val="thick" w:color="FF0000"/>
        </w:rPr>
        <w:t>5</w:t>
      </w:r>
      <w:r w:rsidR="00746D3D" w:rsidRPr="005022DE">
        <w:rPr>
          <w:rFonts w:ascii="Arial" w:hAnsi="Arial" w:cs="Arial"/>
          <w:b/>
          <w:color w:val="FF0000"/>
          <w:u w:val="thick" w:color="FF0000"/>
        </w:rPr>
        <w:t>/202</w:t>
      </w:r>
      <w:r w:rsidR="00746D3D">
        <w:rPr>
          <w:rFonts w:ascii="Arial" w:hAnsi="Arial" w:cs="Arial"/>
          <w:b/>
          <w:color w:val="FF0000"/>
          <w:u w:val="thick" w:color="FF0000"/>
        </w:rPr>
        <w:t>4</w:t>
      </w:r>
      <w:r w:rsidR="00746D3D" w:rsidRPr="005022DE">
        <w:rPr>
          <w:rFonts w:ascii="Arial" w:hAnsi="Arial" w:cs="Arial"/>
          <w:b/>
          <w:color w:val="FF0000"/>
          <w:spacing w:val="1"/>
        </w:rPr>
        <w:t xml:space="preserve"> - </w:t>
      </w:r>
      <w:r w:rsidR="00746D3D" w:rsidRPr="00746D3D">
        <w:rPr>
          <w:rFonts w:ascii="Arial" w:hAnsi="Arial" w:cs="Arial"/>
          <w:b/>
          <w:color w:val="FF0000"/>
        </w:rPr>
        <w:t xml:space="preserve">contratação de serviços especializados em Medicina do Trabalho e Engenharia de Segurança do Trabalho para implantação total do Serviço Especializado em Segurança e Medicina do Trabalho – SESMT – CEHAB </w:t>
      </w:r>
      <w:r w:rsidR="00746D3D">
        <w:rPr>
          <w:rFonts w:ascii="Arial" w:hAnsi="Arial" w:cs="Arial"/>
          <w:b/>
          <w:color w:val="FF0000"/>
        </w:rPr>
        <w:t>–</w:t>
      </w:r>
      <w:r w:rsidR="00746D3D" w:rsidRPr="00746D3D">
        <w:rPr>
          <w:rFonts w:ascii="Arial" w:hAnsi="Arial" w:cs="Arial"/>
          <w:b/>
          <w:color w:val="FF0000"/>
        </w:rPr>
        <w:t xml:space="preserve"> RJ</w:t>
      </w:r>
      <w:r w:rsidR="00746D3D">
        <w:rPr>
          <w:rFonts w:ascii="Arial" w:hAnsi="Arial" w:cs="Arial"/>
          <w:b/>
          <w:color w:val="FF0000"/>
        </w:rPr>
        <w:t>.</w:t>
      </w:r>
    </w:p>
    <w:p w:rsidR="00706EFF" w:rsidRPr="005022DE" w:rsidRDefault="00706EFF" w:rsidP="00746D3D">
      <w:pPr>
        <w:spacing w:before="2"/>
        <w:ind w:left="426" w:right="754"/>
        <w:rPr>
          <w:rFonts w:ascii="Arial" w:hAnsi="Arial" w:cs="Arial"/>
          <w:b/>
        </w:rPr>
      </w:pPr>
    </w:p>
    <w:p w:rsidR="00706EFF" w:rsidRDefault="00706EFF" w:rsidP="00746D3D">
      <w:pPr>
        <w:pStyle w:val="Corpodetexto"/>
        <w:spacing w:before="1"/>
        <w:ind w:left="426" w:right="754"/>
        <w:rPr>
          <w:rFonts w:ascii="Arial"/>
          <w:b/>
        </w:rPr>
      </w:pPr>
    </w:p>
    <w:p w:rsidR="00706EFF" w:rsidRDefault="00706EFF" w:rsidP="00746D3D">
      <w:pPr>
        <w:pStyle w:val="PargrafodaLista"/>
        <w:numPr>
          <w:ilvl w:val="0"/>
          <w:numId w:val="16"/>
        </w:numPr>
        <w:tabs>
          <w:tab w:val="left" w:pos="678"/>
          <w:tab w:val="left" w:pos="679"/>
        </w:tabs>
        <w:spacing w:line="237" w:lineRule="auto"/>
        <w:ind w:left="426" w:right="754"/>
      </w:pPr>
      <w:r>
        <w:t>Que o conteúdo da proposta anexa não foi no todo ou em parte, direta ou indiretamente, informado,</w:t>
      </w:r>
      <w:r w:rsidRPr="00867F25">
        <w:rPr>
          <w:spacing w:val="-59"/>
        </w:rPr>
        <w:t xml:space="preserve"> </w:t>
      </w:r>
      <w:r>
        <w:t>discutido</w:t>
      </w:r>
      <w:r w:rsidRPr="00867F25">
        <w:rPr>
          <w:spacing w:val="-1"/>
        </w:rPr>
        <w:t xml:space="preserve"> </w:t>
      </w:r>
      <w:r>
        <w:t>com</w:t>
      </w:r>
      <w:r w:rsidRPr="00867F25">
        <w:rPr>
          <w:spacing w:val="1"/>
        </w:rPr>
        <w:t xml:space="preserve"> </w:t>
      </w:r>
      <w:r>
        <w:t>ou</w:t>
      </w:r>
      <w:r w:rsidRPr="00867F25">
        <w:rPr>
          <w:spacing w:val="-3"/>
        </w:rPr>
        <w:t xml:space="preserve"> </w:t>
      </w:r>
      <w:r>
        <w:t>recebido da</w:t>
      </w:r>
      <w:r w:rsidRPr="00867F25">
        <w:rPr>
          <w:spacing w:val="1"/>
        </w:rPr>
        <w:t xml:space="preserve"> </w:t>
      </w:r>
      <w:r w:rsidRPr="00867F25">
        <w:rPr>
          <w:rFonts w:ascii="Arial" w:hAnsi="Arial"/>
          <w:b/>
        </w:rPr>
        <w:t xml:space="preserve">CEHAB-RJ </w:t>
      </w:r>
      <w:r>
        <w:t>antes da</w:t>
      </w:r>
      <w:r w:rsidRPr="00867F25">
        <w:rPr>
          <w:spacing w:val="-1"/>
        </w:rPr>
        <w:t xml:space="preserve"> </w:t>
      </w:r>
      <w:r>
        <w:t>abertura</w:t>
      </w:r>
      <w:r w:rsidRPr="00867F25">
        <w:rPr>
          <w:spacing w:val="-2"/>
        </w:rPr>
        <w:t xml:space="preserve"> </w:t>
      </w:r>
      <w:r>
        <w:t>oficial</w:t>
      </w:r>
      <w:r w:rsidRPr="00867F25">
        <w:rPr>
          <w:spacing w:val="-2"/>
        </w:rPr>
        <w:t xml:space="preserve"> </w:t>
      </w:r>
      <w:r>
        <w:t>das</w:t>
      </w:r>
      <w:r w:rsidRPr="00867F25">
        <w:rPr>
          <w:spacing w:val="-2"/>
        </w:rPr>
        <w:t xml:space="preserve"> </w:t>
      </w:r>
      <w:r>
        <w:t>propostas e;</w:t>
      </w:r>
    </w:p>
    <w:p w:rsidR="00706EFF" w:rsidRDefault="00706EFF" w:rsidP="00746D3D">
      <w:pPr>
        <w:spacing w:line="237" w:lineRule="auto"/>
        <w:ind w:left="426" w:right="754"/>
        <w:sectPr w:rsidR="00706EFF">
          <w:pgSz w:w="12240" w:h="15840"/>
          <w:pgMar w:top="2620" w:right="540" w:bottom="1540" w:left="740" w:header="268" w:footer="1274" w:gutter="0"/>
          <w:cols w:space="720"/>
        </w:sectPr>
      </w:pPr>
    </w:p>
    <w:p w:rsidR="00706EFF" w:rsidRDefault="00706EFF" w:rsidP="00706EFF">
      <w:pPr>
        <w:pStyle w:val="Corpodetexto"/>
        <w:rPr>
          <w:sz w:val="20"/>
        </w:rPr>
      </w:pPr>
    </w:p>
    <w:p w:rsidR="00706EFF" w:rsidRDefault="00706EFF" w:rsidP="00706EFF">
      <w:pPr>
        <w:pStyle w:val="Corpodetexto"/>
        <w:rPr>
          <w:sz w:val="20"/>
        </w:rPr>
      </w:pPr>
    </w:p>
    <w:p w:rsidR="00706EFF" w:rsidRDefault="00706EFF" w:rsidP="00706EFF">
      <w:pPr>
        <w:pStyle w:val="Corpodetexto"/>
        <w:spacing w:before="10"/>
        <w:rPr>
          <w:sz w:val="20"/>
        </w:rPr>
      </w:pPr>
    </w:p>
    <w:p w:rsidR="00706EFF" w:rsidRDefault="00706EFF" w:rsidP="00706EFF">
      <w:pPr>
        <w:pStyle w:val="PargrafodaLista"/>
        <w:numPr>
          <w:ilvl w:val="0"/>
          <w:numId w:val="16"/>
        </w:numPr>
        <w:tabs>
          <w:tab w:val="left" w:pos="738"/>
          <w:tab w:val="left" w:pos="739"/>
        </w:tabs>
        <w:spacing w:before="94"/>
        <w:ind w:right="533"/>
        <w:jc w:val="left"/>
      </w:pPr>
      <w:r>
        <w:tab/>
        <w:t>Que estou</w:t>
      </w:r>
      <w:r>
        <w:rPr>
          <w:spacing w:val="1"/>
        </w:rPr>
        <w:t xml:space="preserve"> </w:t>
      </w:r>
      <w:r>
        <w:t>plenamente</w:t>
      </w:r>
      <w:r>
        <w:rPr>
          <w:spacing w:val="-2"/>
        </w:rPr>
        <w:t xml:space="preserve"> </w:t>
      </w:r>
      <w:r>
        <w:t>ciente</w:t>
      </w:r>
      <w:r>
        <w:rPr>
          <w:spacing w:val="1"/>
        </w:rPr>
        <w:t xml:space="preserve"> </w:t>
      </w:r>
      <w:r>
        <w:t>do teor</w:t>
      </w:r>
      <w:r>
        <w:rPr>
          <w:spacing w:val="2"/>
        </w:rPr>
        <w:t xml:space="preserve"> </w:t>
      </w:r>
      <w:r>
        <w:t>e da</w:t>
      </w:r>
      <w:r>
        <w:rPr>
          <w:spacing w:val="1"/>
        </w:rPr>
        <w:t xml:space="preserve"> </w:t>
      </w:r>
      <w:r>
        <w:t>extensão desta</w:t>
      </w:r>
      <w:r>
        <w:rPr>
          <w:spacing w:val="1"/>
        </w:rPr>
        <w:t xml:space="preserve"> </w:t>
      </w:r>
      <w:r>
        <w:t>declaração e</w:t>
      </w:r>
      <w:r>
        <w:rPr>
          <w:spacing w:val="2"/>
        </w:rPr>
        <w:t xml:space="preserve"> </w:t>
      </w:r>
      <w:r>
        <w:t>que detém</w:t>
      </w:r>
      <w:r>
        <w:rPr>
          <w:spacing w:val="2"/>
        </w:rPr>
        <w:t xml:space="preserve"> </w:t>
      </w:r>
      <w:r>
        <w:t>plenos</w:t>
      </w:r>
      <w:r>
        <w:rPr>
          <w:spacing w:val="5"/>
        </w:rPr>
        <w:t xml:space="preserve"> </w:t>
      </w:r>
      <w:r>
        <w:t>poderes</w:t>
      </w:r>
      <w:r>
        <w:rPr>
          <w:spacing w:val="-58"/>
        </w:rPr>
        <w:t xml:space="preserve"> </w:t>
      </w:r>
      <w:r>
        <w:t>e informações</w:t>
      </w:r>
      <w:r>
        <w:rPr>
          <w:spacing w:val="-3"/>
        </w:rPr>
        <w:t xml:space="preserve"> </w:t>
      </w:r>
      <w:r>
        <w:t>para</w:t>
      </w:r>
      <w:r>
        <w:rPr>
          <w:spacing w:val="-4"/>
        </w:rPr>
        <w:t xml:space="preserve"> </w:t>
      </w:r>
      <w:r>
        <w:t>firmá-la.</w:t>
      </w:r>
    </w:p>
    <w:p w:rsidR="00706EFF" w:rsidRDefault="00706EFF" w:rsidP="00706EFF">
      <w:pPr>
        <w:pStyle w:val="Corpodetexto"/>
        <w:rPr>
          <w:sz w:val="20"/>
        </w:rPr>
      </w:pPr>
    </w:p>
    <w:p w:rsidR="00706EFF" w:rsidRDefault="00706EFF" w:rsidP="00706EFF">
      <w:pPr>
        <w:pStyle w:val="Corpodetexto"/>
        <w:spacing w:before="9"/>
        <w:rPr>
          <w:sz w:val="15"/>
        </w:rPr>
      </w:pPr>
    </w:p>
    <w:p w:rsidR="00706EFF" w:rsidRDefault="00706EFF" w:rsidP="00706EFF">
      <w:pPr>
        <w:pStyle w:val="Corpodetexto"/>
        <w:tabs>
          <w:tab w:val="left" w:pos="2381"/>
          <w:tab w:val="left" w:pos="3905"/>
          <w:tab w:val="left" w:pos="6597"/>
        </w:tabs>
        <w:spacing w:before="94"/>
        <w:ind w:left="422"/>
        <w:jc w:val="center"/>
      </w:pPr>
      <w:r>
        <w:rPr>
          <w:u w:val="single"/>
        </w:rPr>
        <w:t xml:space="preserve"> </w:t>
      </w:r>
      <w:r>
        <w:rPr>
          <w:u w:val="single"/>
        </w:rPr>
        <w:tab/>
      </w:r>
      <w:r>
        <w:t>, em</w:t>
      </w:r>
      <w:r>
        <w:rPr>
          <w:u w:val="single"/>
        </w:rPr>
        <w:tab/>
      </w:r>
      <w:r>
        <w:t>de</w:t>
      </w:r>
      <w:r>
        <w:rPr>
          <w:u w:val="single"/>
        </w:rPr>
        <w:tab/>
      </w:r>
      <w:r>
        <w:t xml:space="preserve">de </w:t>
      </w:r>
      <w:r w:rsidR="00746D3D">
        <w:t>2024</w:t>
      </w:r>
      <w:r>
        <w:t>.</w:t>
      </w:r>
    </w:p>
    <w:p w:rsidR="00706EFF" w:rsidRDefault="00706EFF" w:rsidP="00706EFF">
      <w:pPr>
        <w:pStyle w:val="Corpodetexto"/>
        <w:rPr>
          <w:sz w:val="24"/>
        </w:rPr>
      </w:pPr>
    </w:p>
    <w:p w:rsidR="00706EFF" w:rsidRDefault="00706EFF" w:rsidP="00706EFF">
      <w:pPr>
        <w:pStyle w:val="Corpodetexto"/>
        <w:spacing w:before="1"/>
        <w:rPr>
          <w:sz w:val="20"/>
        </w:rPr>
      </w:pPr>
    </w:p>
    <w:p w:rsidR="00706EFF" w:rsidRDefault="00706EFF" w:rsidP="00706EFF">
      <w:pPr>
        <w:pStyle w:val="Corpodetexto"/>
        <w:spacing w:before="1"/>
        <w:ind w:left="1667" w:right="1246"/>
        <w:jc w:val="center"/>
      </w:pPr>
      <w:r>
        <w:t>(IDENTIFICAÇÃO</w:t>
      </w:r>
      <w:r>
        <w:rPr>
          <w:spacing w:val="-2"/>
        </w:rPr>
        <w:t xml:space="preserve"> </w:t>
      </w:r>
      <w:r>
        <w:t>COMPLETA</w:t>
      </w:r>
      <w:r>
        <w:rPr>
          <w:spacing w:val="-4"/>
        </w:rPr>
        <w:t xml:space="preserve"> </w:t>
      </w:r>
      <w:r>
        <w:t>DO</w:t>
      </w:r>
      <w:r>
        <w:rPr>
          <w:spacing w:val="-2"/>
        </w:rPr>
        <w:t xml:space="preserve"> </w:t>
      </w:r>
      <w:r>
        <w:t>REPRESENTANTE</w:t>
      </w:r>
      <w:r>
        <w:rPr>
          <w:spacing w:val="-4"/>
        </w:rPr>
        <w:t xml:space="preserve"> </w:t>
      </w:r>
      <w:r>
        <w:t>LEGAL</w:t>
      </w:r>
      <w:r>
        <w:rPr>
          <w:spacing w:val="-3"/>
        </w:rPr>
        <w:t xml:space="preserve"> </w:t>
      </w:r>
      <w:r>
        <w:t>DO</w:t>
      </w:r>
      <w:r>
        <w:rPr>
          <w:spacing w:val="-5"/>
        </w:rPr>
        <w:t xml:space="preserve"> </w:t>
      </w:r>
      <w:r>
        <w:t>LICITANTE</w:t>
      </w:r>
      <w:r>
        <w:rPr>
          <w:spacing w:val="-6"/>
        </w:rPr>
        <w:t xml:space="preserve"> </w:t>
      </w:r>
      <w:r>
        <w:t>/</w:t>
      </w:r>
      <w:r>
        <w:rPr>
          <w:spacing w:val="-58"/>
        </w:rPr>
        <w:t xml:space="preserve"> </w:t>
      </w:r>
      <w:r>
        <w:t>NO</w:t>
      </w:r>
      <w:r>
        <w:rPr>
          <w:spacing w:val="1"/>
        </w:rPr>
        <w:t xml:space="preserve"> </w:t>
      </w:r>
      <w:r>
        <w:t>ÂMBITO</w:t>
      </w:r>
      <w:r>
        <w:rPr>
          <w:spacing w:val="1"/>
        </w:rPr>
        <w:t xml:space="preserve"> </w:t>
      </w:r>
      <w:r>
        <w:t>DA LICITAÇÃO)</w:t>
      </w:r>
    </w:p>
    <w:p w:rsidR="00706EFF" w:rsidRDefault="00706EFF" w:rsidP="00706EFF">
      <w:pPr>
        <w:spacing w:line="251" w:lineRule="exact"/>
        <w:ind w:left="962"/>
        <w:rPr>
          <w:rFonts w:ascii="Arial" w:hAnsi="Arial"/>
          <w:b/>
          <w:i/>
        </w:rPr>
      </w:pPr>
      <w:r>
        <w:rPr>
          <w:rFonts w:ascii="Arial" w:hAnsi="Arial"/>
          <w:b/>
          <w:i/>
        </w:rPr>
        <w:t>A</w:t>
      </w:r>
      <w:r>
        <w:rPr>
          <w:rFonts w:ascii="Arial" w:hAnsi="Arial"/>
          <w:b/>
          <w:i/>
          <w:spacing w:val="-1"/>
        </w:rPr>
        <w:t xml:space="preserve"> </w:t>
      </w:r>
      <w:r>
        <w:rPr>
          <w:rFonts w:ascii="Arial" w:hAnsi="Arial"/>
          <w:b/>
          <w:i/>
        </w:rPr>
        <w:t>presente</w:t>
      </w:r>
      <w:r>
        <w:rPr>
          <w:rFonts w:ascii="Arial" w:hAnsi="Arial"/>
          <w:b/>
          <w:i/>
          <w:spacing w:val="-2"/>
        </w:rPr>
        <w:t xml:space="preserve"> </w:t>
      </w:r>
      <w:r>
        <w:rPr>
          <w:rFonts w:ascii="Arial" w:hAnsi="Arial"/>
          <w:b/>
          <w:i/>
        </w:rPr>
        <w:t>declaração</w:t>
      </w:r>
      <w:r>
        <w:rPr>
          <w:rFonts w:ascii="Arial" w:hAnsi="Arial"/>
          <w:b/>
          <w:i/>
          <w:spacing w:val="-3"/>
        </w:rPr>
        <w:t xml:space="preserve"> </w:t>
      </w:r>
      <w:r>
        <w:rPr>
          <w:rFonts w:ascii="Arial" w:hAnsi="Arial"/>
          <w:b/>
          <w:i/>
        </w:rPr>
        <w:t>de</w:t>
      </w:r>
      <w:r>
        <w:rPr>
          <w:rFonts w:ascii="Arial" w:hAnsi="Arial"/>
          <w:b/>
          <w:i/>
          <w:spacing w:val="-1"/>
        </w:rPr>
        <w:t xml:space="preserve"> </w:t>
      </w:r>
      <w:r>
        <w:rPr>
          <w:rFonts w:ascii="Arial" w:hAnsi="Arial"/>
          <w:b/>
          <w:i/>
        </w:rPr>
        <w:t>verá</w:t>
      </w:r>
      <w:r>
        <w:rPr>
          <w:rFonts w:ascii="Arial" w:hAnsi="Arial"/>
          <w:b/>
          <w:i/>
          <w:spacing w:val="1"/>
        </w:rPr>
        <w:t xml:space="preserve"> </w:t>
      </w:r>
      <w:r>
        <w:rPr>
          <w:rFonts w:ascii="Arial" w:hAnsi="Arial"/>
          <w:b/>
          <w:i/>
        </w:rPr>
        <w:t>ser</w:t>
      </w:r>
      <w:r>
        <w:rPr>
          <w:rFonts w:ascii="Arial" w:hAnsi="Arial"/>
          <w:b/>
          <w:i/>
          <w:spacing w:val="1"/>
        </w:rPr>
        <w:t xml:space="preserve"> </w:t>
      </w:r>
      <w:r>
        <w:rPr>
          <w:rFonts w:ascii="Arial" w:hAnsi="Arial"/>
          <w:b/>
          <w:i/>
        </w:rPr>
        <w:t>elaborada</w:t>
      </w:r>
      <w:r>
        <w:rPr>
          <w:rFonts w:ascii="Arial" w:hAnsi="Arial"/>
          <w:b/>
          <w:i/>
          <w:spacing w:val="-3"/>
        </w:rPr>
        <w:t xml:space="preserve"> </w:t>
      </w:r>
      <w:r>
        <w:rPr>
          <w:rFonts w:ascii="Arial" w:hAnsi="Arial"/>
          <w:b/>
          <w:i/>
        </w:rPr>
        <w:t>em</w:t>
      </w:r>
      <w:r>
        <w:rPr>
          <w:rFonts w:ascii="Arial" w:hAnsi="Arial"/>
          <w:b/>
          <w:i/>
          <w:spacing w:val="1"/>
        </w:rPr>
        <w:t xml:space="preserve"> </w:t>
      </w:r>
      <w:r>
        <w:rPr>
          <w:rFonts w:ascii="Arial" w:hAnsi="Arial"/>
          <w:b/>
          <w:i/>
        </w:rPr>
        <w:t>papel</w:t>
      </w:r>
      <w:r>
        <w:rPr>
          <w:rFonts w:ascii="Arial" w:hAnsi="Arial"/>
          <w:b/>
          <w:i/>
          <w:spacing w:val="-1"/>
        </w:rPr>
        <w:t xml:space="preserve"> </w:t>
      </w:r>
      <w:r>
        <w:rPr>
          <w:rFonts w:ascii="Arial" w:hAnsi="Arial"/>
          <w:b/>
          <w:i/>
        </w:rPr>
        <w:t>timbrado</w:t>
      </w:r>
      <w:r>
        <w:rPr>
          <w:rFonts w:ascii="Arial" w:hAnsi="Arial"/>
          <w:b/>
          <w:i/>
          <w:spacing w:val="-1"/>
        </w:rPr>
        <w:t xml:space="preserve"> </w:t>
      </w:r>
      <w:r>
        <w:rPr>
          <w:rFonts w:ascii="Arial" w:hAnsi="Arial"/>
          <w:b/>
          <w:i/>
        </w:rPr>
        <w:t>da</w:t>
      </w:r>
      <w:r>
        <w:rPr>
          <w:rFonts w:ascii="Arial" w:hAnsi="Arial"/>
          <w:b/>
          <w:i/>
          <w:spacing w:val="1"/>
        </w:rPr>
        <w:t xml:space="preserve"> </w:t>
      </w:r>
      <w:r>
        <w:rPr>
          <w:rFonts w:ascii="Arial" w:hAnsi="Arial"/>
          <w:b/>
          <w:i/>
        </w:rPr>
        <w:t>empresa</w:t>
      </w:r>
    </w:p>
    <w:p w:rsidR="00706EFF" w:rsidRDefault="00706EFF" w:rsidP="00706EFF">
      <w:pPr>
        <w:spacing w:line="251" w:lineRule="exact"/>
        <w:rPr>
          <w:rFonts w:ascii="Arial" w:hAnsi="Arial"/>
        </w:rPr>
        <w:sectPr w:rsidR="00706EFF">
          <w:pgSz w:w="12240" w:h="15840"/>
          <w:pgMar w:top="2620" w:right="540" w:bottom="1540" w:left="740" w:header="268" w:footer="1274" w:gutter="0"/>
          <w:cols w:space="720"/>
        </w:sectPr>
      </w:pPr>
    </w:p>
    <w:p w:rsidR="00620269" w:rsidRDefault="00620269">
      <w:pPr>
        <w:pStyle w:val="Corpodetexto"/>
        <w:rPr>
          <w:rFonts w:ascii="Arial"/>
          <w:b/>
          <w:i/>
          <w:sz w:val="20"/>
        </w:rPr>
      </w:pPr>
    </w:p>
    <w:p w:rsidR="00620269" w:rsidRDefault="00620269">
      <w:pPr>
        <w:pStyle w:val="Corpodetexto"/>
        <w:spacing w:before="7"/>
        <w:rPr>
          <w:rFonts w:ascii="Arial"/>
          <w:b/>
          <w:i/>
          <w:sz w:val="18"/>
        </w:rPr>
      </w:pPr>
    </w:p>
    <w:p w:rsidR="00620269" w:rsidRPr="00746D3D" w:rsidRDefault="0066381B">
      <w:pPr>
        <w:pStyle w:val="Ttulo2"/>
        <w:spacing w:before="93"/>
        <w:ind w:left="423"/>
        <w:rPr>
          <w:u w:val="single"/>
        </w:rPr>
      </w:pPr>
      <w:r w:rsidRPr="00746D3D">
        <w:rPr>
          <w:u w:val="single"/>
        </w:rPr>
        <w:t>ANEXO</w:t>
      </w:r>
      <w:r w:rsidRPr="00746D3D">
        <w:rPr>
          <w:spacing w:val="1"/>
          <w:u w:val="single"/>
        </w:rPr>
        <w:t xml:space="preserve"> </w:t>
      </w:r>
      <w:r w:rsidR="00746D3D" w:rsidRPr="00746D3D">
        <w:rPr>
          <w:u w:val="single"/>
        </w:rPr>
        <w:t>VIII</w:t>
      </w:r>
    </w:p>
    <w:p w:rsidR="00620269" w:rsidRDefault="00620269">
      <w:pPr>
        <w:pStyle w:val="Corpodetexto"/>
        <w:rPr>
          <w:rFonts w:ascii="Arial"/>
          <w:b/>
          <w:sz w:val="24"/>
        </w:rPr>
      </w:pPr>
    </w:p>
    <w:p w:rsidR="00620269" w:rsidRDefault="00620269">
      <w:pPr>
        <w:pStyle w:val="Corpodetexto"/>
        <w:spacing w:before="2"/>
        <w:rPr>
          <w:rFonts w:ascii="Arial"/>
          <w:b/>
          <w:sz w:val="20"/>
        </w:rPr>
      </w:pPr>
    </w:p>
    <w:p w:rsidR="00620269" w:rsidRDefault="0066381B">
      <w:pPr>
        <w:ind w:left="415"/>
        <w:jc w:val="center"/>
        <w:rPr>
          <w:rFonts w:ascii="Arial" w:hAnsi="Arial"/>
          <w:b/>
        </w:rPr>
      </w:pPr>
      <w:r>
        <w:rPr>
          <w:rFonts w:ascii="Arial" w:hAnsi="Arial"/>
          <w:b/>
        </w:rPr>
        <w:t>DECLARAÇÃO</w:t>
      </w:r>
      <w:r>
        <w:rPr>
          <w:rFonts w:ascii="Arial" w:hAnsi="Arial"/>
          <w:b/>
          <w:spacing w:val="-2"/>
        </w:rPr>
        <w:t xml:space="preserve"> </w:t>
      </w:r>
      <w:r>
        <w:rPr>
          <w:rFonts w:ascii="Arial" w:hAnsi="Arial"/>
          <w:b/>
        </w:rPr>
        <w:t>DE</w:t>
      </w:r>
      <w:r>
        <w:rPr>
          <w:rFonts w:ascii="Arial" w:hAnsi="Arial"/>
          <w:b/>
          <w:spacing w:val="-3"/>
        </w:rPr>
        <w:t xml:space="preserve"> </w:t>
      </w:r>
      <w:r>
        <w:rPr>
          <w:rFonts w:ascii="Arial" w:hAnsi="Arial"/>
          <w:b/>
        </w:rPr>
        <w:t>INEXISTENCIA</w:t>
      </w:r>
      <w:r>
        <w:rPr>
          <w:rFonts w:ascii="Arial" w:hAnsi="Arial"/>
          <w:b/>
          <w:spacing w:val="-8"/>
        </w:rPr>
        <w:t xml:space="preserve"> </w:t>
      </w:r>
      <w:r>
        <w:rPr>
          <w:rFonts w:ascii="Arial" w:hAnsi="Arial"/>
          <w:b/>
        </w:rPr>
        <w:t>DE</w:t>
      </w:r>
      <w:r>
        <w:rPr>
          <w:rFonts w:ascii="Arial" w:hAnsi="Arial"/>
          <w:b/>
          <w:spacing w:val="-3"/>
        </w:rPr>
        <w:t xml:space="preserve"> </w:t>
      </w:r>
      <w:r>
        <w:rPr>
          <w:rFonts w:ascii="Arial" w:hAnsi="Arial"/>
          <w:b/>
        </w:rPr>
        <w:t>PENALIDADE</w:t>
      </w:r>
    </w:p>
    <w:p w:rsidR="00620269" w:rsidRDefault="00620269">
      <w:pPr>
        <w:jc w:val="center"/>
        <w:rPr>
          <w:rFonts w:ascii="Arial" w:hAnsi="Arial"/>
        </w:rPr>
        <w:sectPr w:rsidR="00620269">
          <w:pgSz w:w="12240" w:h="15840"/>
          <w:pgMar w:top="2620" w:right="540" w:bottom="1540" w:left="740" w:header="268" w:footer="1274" w:gutter="0"/>
          <w:cols w:space="720"/>
        </w:sectPr>
      </w:pPr>
    </w:p>
    <w:p w:rsidR="00620269" w:rsidRDefault="00620269">
      <w:pPr>
        <w:pStyle w:val="Corpodetexto"/>
        <w:spacing w:before="8"/>
        <w:rPr>
          <w:rFonts w:ascii="Arial"/>
          <w:b/>
          <w:sz w:val="16"/>
        </w:rPr>
      </w:pPr>
    </w:p>
    <w:p w:rsidR="00620269" w:rsidRDefault="0066381B">
      <w:pPr>
        <w:pStyle w:val="Ttulo2"/>
        <w:spacing w:before="93"/>
        <w:ind w:left="421"/>
      </w:pPr>
      <w:r>
        <w:t>Modelo</w:t>
      </w:r>
      <w:r>
        <w:rPr>
          <w:spacing w:val="-3"/>
        </w:rPr>
        <w:t xml:space="preserve"> </w:t>
      </w:r>
      <w:r>
        <w:t>de</w:t>
      </w:r>
      <w:r>
        <w:rPr>
          <w:spacing w:val="-1"/>
        </w:rPr>
        <w:t xml:space="preserve"> </w:t>
      </w:r>
      <w:r>
        <w:t>Declaração</w:t>
      </w:r>
      <w:r>
        <w:rPr>
          <w:spacing w:val="-4"/>
        </w:rPr>
        <w:t xml:space="preserve"> </w:t>
      </w:r>
      <w:r>
        <w:t>de</w:t>
      </w:r>
      <w:r>
        <w:rPr>
          <w:spacing w:val="-1"/>
        </w:rPr>
        <w:t xml:space="preserve"> </w:t>
      </w:r>
      <w:r>
        <w:t>Inexistência de</w:t>
      </w:r>
      <w:r>
        <w:rPr>
          <w:spacing w:val="-3"/>
        </w:rPr>
        <w:t xml:space="preserve"> </w:t>
      </w:r>
      <w:r>
        <w:t>Penalidade</w:t>
      </w:r>
    </w:p>
    <w:p w:rsidR="00620269" w:rsidRDefault="0066381B">
      <w:pPr>
        <w:spacing w:before="127"/>
        <w:ind w:left="420"/>
        <w:jc w:val="center"/>
        <w:rPr>
          <w:rFonts w:ascii="Arial"/>
          <w:b/>
        </w:rPr>
      </w:pPr>
      <w:r>
        <w:rPr>
          <w:rFonts w:ascii="Arial"/>
          <w:b/>
        </w:rPr>
        <w:t>Papel</w:t>
      </w:r>
      <w:r>
        <w:rPr>
          <w:rFonts w:ascii="Arial"/>
          <w:b/>
          <w:spacing w:val="-1"/>
        </w:rPr>
        <w:t xml:space="preserve"> </w:t>
      </w:r>
      <w:r>
        <w:rPr>
          <w:rFonts w:ascii="Arial"/>
          <w:b/>
        </w:rPr>
        <w:t>Timbrado</w:t>
      </w:r>
      <w:r>
        <w:rPr>
          <w:rFonts w:ascii="Arial"/>
          <w:b/>
          <w:spacing w:val="-4"/>
        </w:rPr>
        <w:t xml:space="preserve"> </w:t>
      </w:r>
      <w:r>
        <w:rPr>
          <w:rFonts w:ascii="Arial"/>
          <w:b/>
        </w:rPr>
        <w:t>da</w:t>
      </w:r>
      <w:r>
        <w:rPr>
          <w:rFonts w:ascii="Arial"/>
          <w:b/>
          <w:spacing w:val="-1"/>
        </w:rPr>
        <w:t xml:space="preserve"> </w:t>
      </w:r>
      <w:r>
        <w:rPr>
          <w:rFonts w:ascii="Arial"/>
          <w:b/>
        </w:rPr>
        <w:t>Empresa, dispensa</w:t>
      </w:r>
      <w:r>
        <w:rPr>
          <w:rFonts w:ascii="Arial"/>
          <w:b/>
          <w:spacing w:val="-3"/>
        </w:rPr>
        <w:t xml:space="preserve"> </w:t>
      </w:r>
      <w:r>
        <w:rPr>
          <w:rFonts w:ascii="Arial"/>
          <w:b/>
        </w:rPr>
        <w:t>em</w:t>
      </w:r>
      <w:r>
        <w:rPr>
          <w:rFonts w:ascii="Arial"/>
          <w:b/>
          <w:spacing w:val="-3"/>
        </w:rPr>
        <w:t xml:space="preserve"> </w:t>
      </w:r>
      <w:r>
        <w:rPr>
          <w:rFonts w:ascii="Arial"/>
          <w:b/>
        </w:rPr>
        <w:t>caso</w:t>
      </w:r>
      <w:r>
        <w:rPr>
          <w:rFonts w:ascii="Arial"/>
          <w:b/>
          <w:spacing w:val="-1"/>
        </w:rPr>
        <w:t xml:space="preserve"> </w:t>
      </w:r>
      <w:r>
        <w:rPr>
          <w:rFonts w:ascii="Arial"/>
          <w:b/>
        </w:rPr>
        <w:t>de</w:t>
      </w:r>
      <w:r>
        <w:rPr>
          <w:rFonts w:ascii="Arial"/>
          <w:b/>
          <w:spacing w:val="-1"/>
        </w:rPr>
        <w:t xml:space="preserve"> </w:t>
      </w:r>
      <w:r>
        <w:rPr>
          <w:rFonts w:ascii="Arial"/>
          <w:b/>
        </w:rPr>
        <w:t>carimbo</w:t>
      </w:r>
      <w:r>
        <w:rPr>
          <w:rFonts w:ascii="Arial"/>
          <w:b/>
          <w:spacing w:val="-3"/>
        </w:rPr>
        <w:t xml:space="preserve"> </w:t>
      </w:r>
      <w:r>
        <w:rPr>
          <w:rFonts w:ascii="Arial"/>
          <w:b/>
        </w:rPr>
        <w:t>com CNPJ</w:t>
      </w:r>
    </w:p>
    <w:p w:rsidR="00620269" w:rsidRDefault="00620269">
      <w:pPr>
        <w:pStyle w:val="Corpodetexto"/>
        <w:rPr>
          <w:rFonts w:ascii="Arial"/>
          <w:b/>
          <w:sz w:val="24"/>
        </w:rPr>
      </w:pPr>
    </w:p>
    <w:p w:rsidR="00620269" w:rsidRDefault="00620269">
      <w:pPr>
        <w:pStyle w:val="Corpodetexto"/>
        <w:rPr>
          <w:rFonts w:ascii="Arial"/>
          <w:b/>
          <w:sz w:val="24"/>
        </w:rPr>
      </w:pPr>
    </w:p>
    <w:p w:rsidR="00620269" w:rsidRDefault="00620269">
      <w:pPr>
        <w:pStyle w:val="Corpodetexto"/>
        <w:spacing w:before="2"/>
        <w:rPr>
          <w:rFonts w:ascii="Arial"/>
          <w:b/>
          <w:sz w:val="29"/>
        </w:rPr>
      </w:pPr>
    </w:p>
    <w:p w:rsidR="00620269" w:rsidRDefault="0066381B">
      <w:pPr>
        <w:pStyle w:val="Corpodetexto"/>
        <w:ind w:left="962"/>
      </w:pPr>
      <w:r>
        <w:t>Ao Sr.</w:t>
      </w:r>
    </w:p>
    <w:p w:rsidR="00620269" w:rsidRDefault="0066381B">
      <w:pPr>
        <w:pStyle w:val="Corpodetexto"/>
        <w:spacing w:before="1"/>
        <w:ind w:left="962" w:right="5086"/>
      </w:pPr>
      <w:r>
        <w:t>Presidente da Comissão Permanente de Licitação</w:t>
      </w:r>
      <w:r>
        <w:rPr>
          <w:spacing w:val="-59"/>
        </w:rPr>
        <w:t xml:space="preserve"> </w:t>
      </w:r>
      <w:r>
        <w:t>Referente</w:t>
      </w:r>
      <w:r>
        <w:rPr>
          <w:spacing w:val="-3"/>
        </w:rPr>
        <w:t xml:space="preserve"> </w:t>
      </w:r>
      <w:r>
        <w:t>ao Pregão</w:t>
      </w:r>
      <w:r>
        <w:rPr>
          <w:spacing w:val="-1"/>
        </w:rPr>
        <w:t xml:space="preserve"> </w:t>
      </w:r>
      <w:r>
        <w:t xml:space="preserve">Eletrônico </w:t>
      </w:r>
      <w:r w:rsidRPr="00295C12">
        <w:rPr>
          <w:color w:val="FF0000"/>
        </w:rPr>
        <w:t>00</w:t>
      </w:r>
      <w:r w:rsidR="00746D3D">
        <w:rPr>
          <w:color w:val="FF0000"/>
        </w:rPr>
        <w:t>5</w:t>
      </w:r>
      <w:r w:rsidRPr="00295C12">
        <w:rPr>
          <w:color w:val="FF0000"/>
        </w:rPr>
        <w:t>/202</w:t>
      </w:r>
      <w:r w:rsidR="00746D3D">
        <w:rPr>
          <w:color w:val="FF0000"/>
        </w:rPr>
        <w:t>4</w:t>
      </w:r>
    </w:p>
    <w:p w:rsidR="00620269" w:rsidRDefault="00620269">
      <w:pPr>
        <w:pStyle w:val="Corpodetexto"/>
        <w:rPr>
          <w:sz w:val="24"/>
        </w:rPr>
      </w:pPr>
    </w:p>
    <w:p w:rsidR="00620269" w:rsidRDefault="00620269">
      <w:pPr>
        <w:pStyle w:val="Corpodetexto"/>
        <w:spacing w:before="10"/>
        <w:rPr>
          <w:sz w:val="19"/>
        </w:rPr>
      </w:pPr>
    </w:p>
    <w:p w:rsidR="00620269" w:rsidRDefault="0066381B">
      <w:pPr>
        <w:pStyle w:val="Corpodetexto"/>
        <w:tabs>
          <w:tab w:val="left" w:leader="dot" w:pos="10355"/>
        </w:tabs>
        <w:ind w:left="962"/>
        <w:jc w:val="both"/>
      </w:pPr>
      <w:r>
        <w:t>..............................................</w:t>
      </w:r>
      <w:r>
        <w:rPr>
          <w:spacing w:val="85"/>
        </w:rPr>
        <w:t xml:space="preserve"> </w:t>
      </w:r>
      <w:r>
        <w:t>(nome</w:t>
      </w:r>
      <w:r>
        <w:rPr>
          <w:spacing w:val="85"/>
        </w:rPr>
        <w:t xml:space="preserve"> </w:t>
      </w:r>
      <w:r>
        <w:t>empresa),</w:t>
      </w:r>
      <w:r>
        <w:rPr>
          <w:spacing w:val="86"/>
        </w:rPr>
        <w:t xml:space="preserve"> </w:t>
      </w:r>
      <w:r>
        <w:t>inscrita</w:t>
      </w:r>
      <w:r>
        <w:rPr>
          <w:spacing w:val="85"/>
        </w:rPr>
        <w:t xml:space="preserve"> </w:t>
      </w:r>
      <w:r>
        <w:t>no</w:t>
      </w:r>
      <w:r>
        <w:rPr>
          <w:spacing w:val="85"/>
        </w:rPr>
        <w:t xml:space="preserve"> </w:t>
      </w:r>
      <w:r>
        <w:t>CNPJ</w:t>
      </w:r>
      <w:r>
        <w:rPr>
          <w:spacing w:val="85"/>
        </w:rPr>
        <w:t xml:space="preserve"> </w:t>
      </w:r>
      <w:r>
        <w:t>sob</w:t>
      </w:r>
      <w:r>
        <w:rPr>
          <w:spacing w:val="86"/>
        </w:rPr>
        <w:t xml:space="preserve"> </w:t>
      </w:r>
      <w:r>
        <w:t>o</w:t>
      </w:r>
      <w:r>
        <w:rPr>
          <w:spacing w:val="85"/>
        </w:rPr>
        <w:t xml:space="preserve"> </w:t>
      </w:r>
      <w:r>
        <w:t>nº</w:t>
      </w:r>
      <w:r>
        <w:tab/>
        <w:t>,</w:t>
      </w:r>
    </w:p>
    <w:p w:rsidR="00620269" w:rsidRDefault="0066381B">
      <w:pPr>
        <w:pStyle w:val="Corpodetexto"/>
        <w:tabs>
          <w:tab w:val="left" w:leader="dot" w:pos="7822"/>
        </w:tabs>
        <w:spacing w:before="2"/>
        <w:ind w:left="962" w:right="539"/>
        <w:jc w:val="both"/>
      </w:pPr>
      <w:r>
        <w:t>sediada na ....................................., neste ato representada pelo seu representante legal, o(a)</w:t>
      </w:r>
      <w:r>
        <w:rPr>
          <w:spacing w:val="1"/>
        </w:rPr>
        <w:t xml:space="preserve"> </w:t>
      </w:r>
      <w:r>
        <w:t>Sr.(a)</w:t>
      </w:r>
      <w:r>
        <w:rPr>
          <w:spacing w:val="13"/>
        </w:rPr>
        <w:t xml:space="preserve"> </w:t>
      </w:r>
      <w:r>
        <w:t>..............................,</w:t>
      </w:r>
      <w:r>
        <w:rPr>
          <w:spacing w:val="13"/>
        </w:rPr>
        <w:t xml:space="preserve"> </w:t>
      </w:r>
      <w:r>
        <w:t>inscrito(a)</w:t>
      </w:r>
      <w:r>
        <w:rPr>
          <w:spacing w:val="12"/>
        </w:rPr>
        <w:t xml:space="preserve"> </w:t>
      </w:r>
      <w:r>
        <w:t>no</w:t>
      </w:r>
      <w:r>
        <w:rPr>
          <w:spacing w:val="11"/>
        </w:rPr>
        <w:t xml:space="preserve"> </w:t>
      </w:r>
      <w:r>
        <w:t>CPF</w:t>
      </w:r>
      <w:r>
        <w:rPr>
          <w:spacing w:val="13"/>
        </w:rPr>
        <w:t xml:space="preserve"> </w:t>
      </w:r>
      <w:r>
        <w:t>sob</w:t>
      </w:r>
      <w:r>
        <w:rPr>
          <w:spacing w:val="11"/>
        </w:rPr>
        <w:t xml:space="preserve"> </w:t>
      </w:r>
      <w:r>
        <w:t>o</w:t>
      </w:r>
      <w:r>
        <w:rPr>
          <w:spacing w:val="12"/>
        </w:rPr>
        <w:t xml:space="preserve"> </w:t>
      </w:r>
      <w:r>
        <w:t>nº</w:t>
      </w:r>
      <w:r>
        <w:tab/>
        <w:t>,</w:t>
      </w:r>
      <w:r>
        <w:rPr>
          <w:spacing w:val="15"/>
        </w:rPr>
        <w:t xml:space="preserve"> </w:t>
      </w:r>
      <w:r>
        <w:t>portador(a)</w:t>
      </w:r>
      <w:r>
        <w:rPr>
          <w:spacing w:val="15"/>
        </w:rPr>
        <w:t xml:space="preserve"> </w:t>
      </w:r>
      <w:r>
        <w:t>da</w:t>
      </w:r>
      <w:r>
        <w:rPr>
          <w:spacing w:val="13"/>
        </w:rPr>
        <w:t xml:space="preserve"> </w:t>
      </w:r>
      <w:r>
        <w:t>cédula</w:t>
      </w:r>
      <w:r>
        <w:rPr>
          <w:spacing w:val="14"/>
        </w:rPr>
        <w:t xml:space="preserve"> </w:t>
      </w:r>
      <w:r>
        <w:t>de</w:t>
      </w:r>
    </w:p>
    <w:p w:rsidR="00620269" w:rsidRDefault="0066381B">
      <w:pPr>
        <w:pStyle w:val="Corpodetexto"/>
        <w:ind w:left="962" w:right="539"/>
        <w:jc w:val="both"/>
      </w:pPr>
      <w:r>
        <w:t>identidade</w:t>
      </w:r>
      <w:r>
        <w:rPr>
          <w:spacing w:val="32"/>
        </w:rPr>
        <w:t xml:space="preserve"> </w:t>
      </w:r>
      <w:r>
        <w:t>nº</w:t>
      </w:r>
      <w:r>
        <w:rPr>
          <w:spacing w:val="33"/>
        </w:rPr>
        <w:t xml:space="preserve"> </w:t>
      </w:r>
      <w:r>
        <w:t>..................,</w:t>
      </w:r>
      <w:r>
        <w:rPr>
          <w:spacing w:val="33"/>
        </w:rPr>
        <w:t xml:space="preserve"> </w:t>
      </w:r>
      <w:r>
        <w:t>expedida</w:t>
      </w:r>
      <w:r>
        <w:rPr>
          <w:spacing w:val="32"/>
        </w:rPr>
        <w:t xml:space="preserve"> </w:t>
      </w:r>
      <w:r>
        <w:t>por</w:t>
      </w:r>
      <w:r>
        <w:rPr>
          <w:spacing w:val="33"/>
        </w:rPr>
        <w:t xml:space="preserve"> </w:t>
      </w:r>
      <w:r>
        <w:t>..............................,</w:t>
      </w:r>
      <w:r>
        <w:rPr>
          <w:spacing w:val="33"/>
        </w:rPr>
        <w:t xml:space="preserve"> </w:t>
      </w:r>
      <w:r>
        <w:t>DECLARA,</w:t>
      </w:r>
      <w:r>
        <w:rPr>
          <w:spacing w:val="34"/>
        </w:rPr>
        <w:t xml:space="preserve"> </w:t>
      </w:r>
      <w:r>
        <w:t>sob</w:t>
      </w:r>
      <w:r>
        <w:rPr>
          <w:spacing w:val="32"/>
        </w:rPr>
        <w:t xml:space="preserve"> </w:t>
      </w:r>
      <w:r>
        <w:t>as</w:t>
      </w:r>
      <w:r>
        <w:rPr>
          <w:spacing w:val="32"/>
        </w:rPr>
        <w:t xml:space="preserve"> </w:t>
      </w:r>
      <w:r>
        <w:t>penas</w:t>
      </w:r>
      <w:r>
        <w:rPr>
          <w:spacing w:val="33"/>
        </w:rPr>
        <w:t xml:space="preserve"> </w:t>
      </w:r>
      <w:r>
        <w:t>da</w:t>
      </w:r>
      <w:r>
        <w:rPr>
          <w:spacing w:val="32"/>
        </w:rPr>
        <w:t xml:space="preserve"> </w:t>
      </w:r>
      <w:r>
        <w:t>Lei,</w:t>
      </w:r>
      <w:r>
        <w:rPr>
          <w:spacing w:val="-58"/>
        </w:rPr>
        <w:t xml:space="preserve"> </w:t>
      </w:r>
      <w:r>
        <w:t>que não foram aplicadas penalidades de suspensão temporária da participação em licitação,</w:t>
      </w:r>
      <w:r>
        <w:rPr>
          <w:spacing w:val="1"/>
        </w:rPr>
        <w:t xml:space="preserve"> </w:t>
      </w:r>
      <w:r>
        <w:t>impedimento de contratar ou declaração de inidoneidade para licitar e contratar por qualquer</w:t>
      </w:r>
      <w:r>
        <w:rPr>
          <w:spacing w:val="1"/>
        </w:rPr>
        <w:t xml:space="preserve"> </w:t>
      </w:r>
      <w:r>
        <w:t>Ente ou Entidade da Administração Federal, Estadual, Distrital e Municipal cujos efeitos ainda</w:t>
      </w:r>
      <w:r>
        <w:rPr>
          <w:spacing w:val="1"/>
        </w:rPr>
        <w:t xml:space="preserve"> </w:t>
      </w:r>
      <w:r>
        <w:t>vigorem.</w:t>
      </w:r>
      <w:r>
        <w:rPr>
          <w:spacing w:val="-4"/>
        </w:rPr>
        <w:t xml:space="preserve"> </w:t>
      </w:r>
      <w:r>
        <w:t>..............................................</w:t>
      </w:r>
    </w:p>
    <w:p w:rsidR="00620269" w:rsidRDefault="00620269">
      <w:pPr>
        <w:pStyle w:val="Corpodetexto"/>
        <w:spacing w:before="11"/>
        <w:rPr>
          <w:sz w:val="21"/>
        </w:rPr>
      </w:pPr>
    </w:p>
    <w:p w:rsidR="00620269" w:rsidRDefault="0066381B">
      <w:pPr>
        <w:pStyle w:val="Corpodetexto"/>
        <w:ind w:left="962" w:right="6560"/>
      </w:pPr>
      <w:r>
        <w:rPr>
          <w:spacing w:val="-1"/>
        </w:rPr>
        <w:t>.......................................</w:t>
      </w:r>
      <w:r>
        <w:rPr>
          <w:spacing w:val="-59"/>
        </w:rPr>
        <w:t xml:space="preserve"> </w:t>
      </w:r>
      <w:r>
        <w:t>ENTIDADE</w:t>
      </w:r>
    </w:p>
    <w:p w:rsidR="00620269" w:rsidRDefault="00620269">
      <w:pPr>
        <w:pStyle w:val="Corpodetexto"/>
        <w:rPr>
          <w:sz w:val="24"/>
        </w:rPr>
      </w:pPr>
    </w:p>
    <w:p w:rsidR="00620269" w:rsidRDefault="00620269">
      <w:pPr>
        <w:pStyle w:val="Corpodetexto"/>
        <w:spacing w:before="1"/>
        <w:rPr>
          <w:sz w:val="20"/>
        </w:rPr>
      </w:pPr>
    </w:p>
    <w:p w:rsidR="00620269" w:rsidRDefault="0066381B">
      <w:pPr>
        <w:pStyle w:val="Corpodetexto"/>
        <w:tabs>
          <w:tab w:val="left" w:leader="dot" w:pos="5253"/>
        </w:tabs>
        <w:ind w:left="962"/>
        <w:jc w:val="both"/>
      </w:pPr>
      <w:r>
        <w:t>Rio</w:t>
      </w:r>
      <w:r>
        <w:rPr>
          <w:spacing w:val="-2"/>
        </w:rPr>
        <w:t xml:space="preserve"> </w:t>
      </w:r>
      <w:r>
        <w:t>de</w:t>
      </w:r>
      <w:r>
        <w:rPr>
          <w:spacing w:val="-2"/>
        </w:rPr>
        <w:t xml:space="preserve"> </w:t>
      </w:r>
      <w:r>
        <w:t>Janeiro,</w:t>
      </w:r>
      <w:r>
        <w:rPr>
          <w:spacing w:val="-3"/>
        </w:rPr>
        <w:t xml:space="preserve"> </w:t>
      </w:r>
      <w:r>
        <w:t>............</w:t>
      </w:r>
      <w:r>
        <w:rPr>
          <w:spacing w:val="-4"/>
        </w:rPr>
        <w:t xml:space="preserve"> </w:t>
      </w:r>
      <w:r>
        <w:t>de</w:t>
      </w:r>
      <w:r>
        <w:tab/>
        <w:t>de 202</w:t>
      </w:r>
      <w:r w:rsidR="00746D3D">
        <w:t>4</w:t>
      </w:r>
      <w:r>
        <w:t>.</w:t>
      </w:r>
    </w:p>
    <w:p w:rsidR="00620269" w:rsidRDefault="00620269">
      <w:pPr>
        <w:pStyle w:val="Corpodetexto"/>
        <w:rPr>
          <w:sz w:val="24"/>
        </w:rPr>
      </w:pPr>
    </w:p>
    <w:p w:rsidR="00620269" w:rsidRDefault="00620269">
      <w:pPr>
        <w:pStyle w:val="Corpodetexto"/>
        <w:spacing w:before="11"/>
        <w:rPr>
          <w:sz w:val="19"/>
        </w:rPr>
      </w:pPr>
    </w:p>
    <w:p w:rsidR="00620269" w:rsidRDefault="0066381B">
      <w:pPr>
        <w:pStyle w:val="Corpodetexto"/>
        <w:ind w:left="421"/>
        <w:jc w:val="center"/>
      </w:pPr>
      <w:r>
        <w:t>(Assinatura</w:t>
      </w:r>
      <w:r>
        <w:rPr>
          <w:spacing w:val="-4"/>
        </w:rPr>
        <w:t xml:space="preserve"> </w:t>
      </w:r>
      <w:r>
        <w:t>do</w:t>
      </w:r>
      <w:r>
        <w:rPr>
          <w:spacing w:val="-3"/>
        </w:rPr>
        <w:t xml:space="preserve"> </w:t>
      </w:r>
      <w:r>
        <w:t>representante</w:t>
      </w:r>
      <w:r>
        <w:rPr>
          <w:spacing w:val="-2"/>
        </w:rPr>
        <w:t xml:space="preserve"> </w:t>
      </w:r>
      <w:r>
        <w:t>legal)</w:t>
      </w:r>
    </w:p>
    <w:p w:rsidR="00D84991" w:rsidRDefault="00D84991" w:rsidP="00746D3D">
      <w:pPr>
        <w:pStyle w:val="Corpodetexto"/>
      </w:pPr>
    </w:p>
    <w:sectPr w:rsidR="00D84991">
      <w:pgSz w:w="12240" w:h="15840"/>
      <w:pgMar w:top="2620" w:right="540" w:bottom="1540" w:left="740" w:header="268" w:footer="127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475" w:rsidRDefault="00BC0475">
      <w:r>
        <w:separator/>
      </w:r>
    </w:p>
  </w:endnote>
  <w:endnote w:type="continuationSeparator" w:id="0">
    <w:p w:rsidR="00BC0475" w:rsidRDefault="00BC0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PMDNNO+Arial">
    <w:altName w:val="Arial"/>
    <w:charset w:val="00"/>
    <w:family w:val="swiss"/>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269" w:rsidRDefault="00924681">
    <w:pPr>
      <w:pStyle w:val="Corpodetexto"/>
      <w:spacing w:line="14" w:lineRule="auto"/>
      <w:rPr>
        <w:sz w:val="20"/>
      </w:rPr>
    </w:pPr>
    <w:r>
      <w:rPr>
        <w:noProof/>
        <w:lang w:val="pt-BR" w:eastAsia="pt-BR"/>
      </w:rPr>
      <mc:AlternateContent>
        <mc:Choice Requires="wps">
          <w:drawing>
            <wp:anchor distT="0" distB="0" distL="114300" distR="114300" simplePos="0" relativeHeight="487038464" behindDoc="1" locked="0" layoutInCell="1" allowOverlap="1">
              <wp:simplePos x="0" y="0"/>
              <wp:positionH relativeFrom="page">
                <wp:posOffset>1104900</wp:posOffset>
              </wp:positionH>
              <wp:positionV relativeFrom="bottomMargin">
                <wp:align>top</wp:align>
              </wp:positionV>
              <wp:extent cx="6033135" cy="546100"/>
              <wp:effectExtent l="0" t="0" r="5715" b="635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3135" cy="546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0269" w:rsidRDefault="00620269">
                          <w:pPr>
                            <w:spacing w:before="10"/>
                            <w:ind w:left="4609" w:right="4671"/>
                            <w:jc w:val="center"/>
                            <w:rPr>
                              <w:rFonts w:ascii="Times New Roman"/>
                              <w:sz w:val="24"/>
                            </w:rPr>
                          </w:pPr>
                        </w:p>
                        <w:p w:rsidR="005022DE" w:rsidRPr="00706EFF" w:rsidRDefault="005022DE" w:rsidP="005022DE">
                          <w:pPr>
                            <w:rPr>
                              <w:color w:val="FF0000"/>
                              <w:sz w:val="18"/>
                              <w:szCs w:val="18"/>
                            </w:rPr>
                          </w:pPr>
                          <w:r w:rsidRPr="00706EFF">
                            <w:rPr>
                              <w:color w:val="FF0000"/>
                              <w:sz w:val="18"/>
                              <w:szCs w:val="18"/>
                              <w:u w:val="single"/>
                            </w:rPr>
                            <w:t>Pregão Eletrônico 00</w:t>
                          </w:r>
                          <w:r w:rsidR="00706EFF" w:rsidRPr="00706EFF">
                            <w:rPr>
                              <w:color w:val="FF0000"/>
                              <w:sz w:val="18"/>
                              <w:szCs w:val="18"/>
                              <w:u w:val="single"/>
                            </w:rPr>
                            <w:t>5</w:t>
                          </w:r>
                          <w:r w:rsidRPr="00706EFF">
                            <w:rPr>
                              <w:color w:val="FF0000"/>
                              <w:sz w:val="18"/>
                              <w:szCs w:val="18"/>
                              <w:u w:val="single"/>
                            </w:rPr>
                            <w:t>/202</w:t>
                          </w:r>
                          <w:r w:rsidR="00706EFF" w:rsidRPr="00706EFF">
                            <w:rPr>
                              <w:color w:val="FF0000"/>
                              <w:sz w:val="18"/>
                              <w:szCs w:val="18"/>
                              <w:u w:val="single"/>
                            </w:rPr>
                            <w:t>4</w:t>
                          </w:r>
                          <w:r w:rsidRPr="00706EFF">
                            <w:rPr>
                              <w:color w:val="FF0000"/>
                              <w:sz w:val="18"/>
                              <w:szCs w:val="18"/>
                              <w:u w:val="single"/>
                            </w:rPr>
                            <w:t xml:space="preserve"> – </w:t>
                          </w:r>
                          <w:r w:rsidRPr="00706EFF">
                            <w:rPr>
                              <w:rFonts w:ascii="Arial" w:hAnsi="Arial" w:cs="Arial"/>
                              <w:b/>
                              <w:color w:val="FF0000"/>
                              <w:sz w:val="18"/>
                              <w:szCs w:val="18"/>
                            </w:rPr>
                            <w:t xml:space="preserve"> </w:t>
                          </w:r>
                          <w:r w:rsidR="00706EFF" w:rsidRPr="00706EFF">
                            <w:rPr>
                              <w:color w:val="FF0000"/>
                              <w:sz w:val="18"/>
                              <w:szCs w:val="18"/>
                            </w:rPr>
                            <w:t xml:space="preserve">contratação de serviços especializados em Medicina do Trabalho e Engenharia de Segurança do Trabalho para implantação total do Serviço Especializado em Segurança e Medicina do Trabalho – SESMT </w:t>
                          </w:r>
                          <w:r w:rsidR="00CC5F9A" w:rsidRPr="00706EFF">
                            <w:rPr>
                              <w:color w:val="FF0000"/>
                              <w:sz w:val="18"/>
                              <w:szCs w:val="18"/>
                            </w:rPr>
                            <w:t>–</w:t>
                          </w:r>
                          <w:r w:rsidR="00706EFF">
                            <w:rPr>
                              <w:color w:val="FF0000"/>
                              <w:sz w:val="18"/>
                              <w:szCs w:val="18"/>
                            </w:rPr>
                            <w:t xml:space="preserve"> CEHAB - </w:t>
                          </w:r>
                          <w:r w:rsidR="00CC5F9A" w:rsidRPr="00706EFF">
                            <w:rPr>
                              <w:color w:val="FF0000"/>
                              <w:sz w:val="18"/>
                              <w:szCs w:val="18"/>
                            </w:rPr>
                            <w:t>RJ</w:t>
                          </w:r>
                        </w:p>
                        <w:p w:rsidR="00620269" w:rsidRPr="00706EFF" w:rsidRDefault="00620269" w:rsidP="005022DE">
                          <w:pPr>
                            <w:rPr>
                              <w:rFonts w:ascii="Times New Roman" w:hAnsi="Times New Roman" w:cs="Times New Roman"/>
                              <w:color w:val="FF0000"/>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margin-left:87pt;margin-top:0;width:475.05pt;height:43pt;z-index:-162780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" filled="f" stroked="f">
              <v:textbox inset="0,0,0,0">
                <w:txbxContent>
                  <w:p w:rsidR="00620269" w:rsidRDefault="00620269">
                    <w:pPr>
                      <w:spacing w:before="10"/>
                      <w:ind w:left="4609" w:right="4671"/>
                      <w:jc w:val="center"/>
                      <w:rPr>
                        <w:rFonts w:ascii="Times New Roman"/>
                        <w:sz w:val="24"/>
                      </w:rPr>
                    </w:pPr>
                  </w:p>
                  <w:p w:rsidR="005022DE" w:rsidRPr="00706EFF" w:rsidRDefault="005022DE" w:rsidP="005022DE">
                    <w:pPr>
                      <w:rPr>
                        <w:color w:val="FF0000"/>
                        <w:sz w:val="18"/>
                        <w:szCs w:val="18"/>
                      </w:rPr>
                    </w:pPr>
                    <w:r w:rsidRPr="00706EFF">
                      <w:rPr>
                        <w:color w:val="FF0000"/>
                        <w:sz w:val="18"/>
                        <w:szCs w:val="18"/>
                        <w:u w:val="single"/>
                      </w:rPr>
                      <w:t>Pregão Eletrônico 00</w:t>
                    </w:r>
                    <w:r w:rsidR="00706EFF" w:rsidRPr="00706EFF">
                      <w:rPr>
                        <w:color w:val="FF0000"/>
                        <w:sz w:val="18"/>
                        <w:szCs w:val="18"/>
                        <w:u w:val="single"/>
                      </w:rPr>
                      <w:t>5</w:t>
                    </w:r>
                    <w:r w:rsidRPr="00706EFF">
                      <w:rPr>
                        <w:color w:val="FF0000"/>
                        <w:sz w:val="18"/>
                        <w:szCs w:val="18"/>
                        <w:u w:val="single"/>
                      </w:rPr>
                      <w:t>/202</w:t>
                    </w:r>
                    <w:r w:rsidR="00706EFF" w:rsidRPr="00706EFF">
                      <w:rPr>
                        <w:color w:val="FF0000"/>
                        <w:sz w:val="18"/>
                        <w:szCs w:val="18"/>
                        <w:u w:val="single"/>
                      </w:rPr>
                      <w:t>4</w:t>
                    </w:r>
                    <w:r w:rsidRPr="00706EFF">
                      <w:rPr>
                        <w:color w:val="FF0000"/>
                        <w:sz w:val="18"/>
                        <w:szCs w:val="18"/>
                        <w:u w:val="single"/>
                      </w:rPr>
                      <w:t xml:space="preserve"> – </w:t>
                    </w:r>
                    <w:r w:rsidRPr="00706EFF">
                      <w:rPr>
                        <w:rFonts w:ascii="Arial" w:hAnsi="Arial" w:cs="Arial"/>
                        <w:b/>
                        <w:color w:val="FF0000"/>
                        <w:sz w:val="18"/>
                        <w:szCs w:val="18"/>
                      </w:rPr>
                      <w:t xml:space="preserve"> </w:t>
                    </w:r>
                    <w:r w:rsidR="00706EFF" w:rsidRPr="00706EFF">
                      <w:rPr>
                        <w:color w:val="FF0000"/>
                        <w:sz w:val="18"/>
                        <w:szCs w:val="18"/>
                      </w:rPr>
                      <w:t xml:space="preserve">contratação de serviços especializados em Medicina do Trabalho e Engenharia de Segurança do Trabalho para implantação total do Serviço Especializado em Segurança e Medicina do Trabalho – SESMT </w:t>
                    </w:r>
                    <w:r w:rsidR="00CC5F9A" w:rsidRPr="00706EFF">
                      <w:rPr>
                        <w:color w:val="FF0000"/>
                        <w:sz w:val="18"/>
                        <w:szCs w:val="18"/>
                      </w:rPr>
                      <w:t>–</w:t>
                    </w:r>
                    <w:r w:rsidR="00706EFF">
                      <w:rPr>
                        <w:color w:val="FF0000"/>
                        <w:sz w:val="18"/>
                        <w:szCs w:val="18"/>
                      </w:rPr>
                      <w:t xml:space="preserve"> CEHAB - </w:t>
                    </w:r>
                    <w:r w:rsidR="00CC5F9A" w:rsidRPr="00706EFF">
                      <w:rPr>
                        <w:color w:val="FF0000"/>
                        <w:sz w:val="18"/>
                        <w:szCs w:val="18"/>
                      </w:rPr>
                      <w:t>RJ</w:t>
                    </w:r>
                  </w:p>
                  <w:p w:rsidR="00620269" w:rsidRPr="00706EFF" w:rsidRDefault="00620269" w:rsidP="005022DE">
                    <w:pPr>
                      <w:rPr>
                        <w:rFonts w:ascii="Times New Roman" w:hAnsi="Times New Roman" w:cs="Times New Roman"/>
                        <w:color w:val="FF0000"/>
                        <w:sz w:val="18"/>
                        <w:szCs w:val="18"/>
                      </w:rPr>
                    </w:pPr>
                  </w:p>
                </w:txbxContent>
              </v:textbox>
              <w10:wrap anchorx="page"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475" w:rsidRDefault="00BC0475">
      <w:r>
        <w:separator/>
      </w:r>
    </w:p>
  </w:footnote>
  <w:footnote w:type="continuationSeparator" w:id="0">
    <w:p w:rsidR="00BC0475" w:rsidRDefault="00BC04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185" w:rsidRDefault="00872185">
    <w:pPr>
      <w:pStyle w:val="Corpodetexto"/>
      <w:spacing w:line="14" w:lineRule="auto"/>
      <w:rPr>
        <w:noProof/>
        <w:sz w:val="28"/>
        <w:szCs w:val="28"/>
      </w:rPr>
    </w:pPr>
  </w:p>
  <w:p w:rsidR="00872185" w:rsidRDefault="00872185">
    <w:pPr>
      <w:pStyle w:val="Corpodetexto"/>
      <w:spacing w:line="14" w:lineRule="auto"/>
      <w:rPr>
        <w:noProof/>
        <w:sz w:val="28"/>
        <w:szCs w:val="28"/>
      </w:rPr>
    </w:pPr>
  </w:p>
  <w:p w:rsidR="00872185" w:rsidRDefault="00872185">
    <w:pPr>
      <w:pStyle w:val="Corpodetexto"/>
      <w:spacing w:line="14" w:lineRule="auto"/>
      <w:rPr>
        <w:noProof/>
        <w:sz w:val="28"/>
        <w:szCs w:val="28"/>
      </w:rPr>
    </w:pPr>
  </w:p>
  <w:p w:rsidR="00872185" w:rsidRDefault="00872185">
    <w:pPr>
      <w:pStyle w:val="Corpodetexto"/>
      <w:spacing w:line="14" w:lineRule="auto"/>
      <w:rPr>
        <w:noProof/>
        <w:sz w:val="28"/>
        <w:szCs w:val="28"/>
      </w:rPr>
    </w:pPr>
  </w:p>
  <w:p w:rsidR="00872185" w:rsidRDefault="00872185">
    <w:pPr>
      <w:pStyle w:val="Corpodetexto"/>
      <w:spacing w:line="14" w:lineRule="auto"/>
      <w:rPr>
        <w:noProof/>
        <w:sz w:val="28"/>
        <w:szCs w:val="28"/>
      </w:rPr>
    </w:pPr>
  </w:p>
  <w:p w:rsidR="00872185" w:rsidRDefault="00872185">
    <w:pPr>
      <w:pStyle w:val="Corpodetexto"/>
      <w:spacing w:line="14" w:lineRule="auto"/>
      <w:rPr>
        <w:noProof/>
        <w:sz w:val="28"/>
        <w:szCs w:val="28"/>
      </w:rPr>
    </w:pPr>
  </w:p>
  <w:p w:rsidR="00872185" w:rsidRDefault="00872185">
    <w:pPr>
      <w:pStyle w:val="Corpodetexto"/>
      <w:spacing w:line="14" w:lineRule="auto"/>
      <w:rPr>
        <w:sz w:val="20"/>
      </w:rPr>
    </w:pPr>
    <w:r w:rsidRPr="00F14489">
      <w:rPr>
        <w:noProof/>
        <w:sz w:val="28"/>
        <w:szCs w:val="28"/>
        <w:lang w:val="pt-BR" w:eastAsia="pt-BR"/>
      </w:rPr>
      <w:drawing>
        <wp:inline distT="0" distB="0" distL="0" distR="0" wp14:anchorId="12DA6F10" wp14:editId="60E37C8C">
          <wp:extent cx="1857375" cy="15049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1504950"/>
                  </a:xfrm>
                  <a:prstGeom prst="rect">
                    <a:avLst/>
                  </a:prstGeom>
                  <a:noFill/>
                  <a:ln>
                    <a:noFill/>
                  </a:ln>
                </pic:spPr>
              </pic:pic>
            </a:graphicData>
          </a:graphic>
        </wp:inline>
      </w:drawing>
    </w:r>
  </w:p>
  <w:p w:rsidR="00872185" w:rsidRDefault="00872185">
    <w:pPr>
      <w:pStyle w:val="Corpodetexto"/>
      <w:spacing w:line="14" w:lineRule="auto"/>
      <w:rPr>
        <w:sz w:val="20"/>
      </w:rPr>
    </w:pPr>
  </w:p>
  <w:p w:rsidR="00872185" w:rsidRDefault="00872185">
    <w:pPr>
      <w:pStyle w:val="Corpodetexto"/>
      <w:spacing w:line="14" w:lineRule="auto"/>
      <w:rPr>
        <w:sz w:val="20"/>
      </w:rPr>
    </w:pPr>
  </w:p>
  <w:p w:rsidR="00872185" w:rsidRDefault="00872185">
    <w:pPr>
      <w:pStyle w:val="Corpodetexto"/>
      <w:spacing w:line="14" w:lineRule="auto"/>
      <w:rPr>
        <w:sz w:val="20"/>
      </w:rPr>
    </w:pPr>
  </w:p>
  <w:p w:rsidR="00872185" w:rsidRDefault="00872185">
    <w:pPr>
      <w:pStyle w:val="Corpodetexto"/>
      <w:spacing w:line="14" w:lineRule="auto"/>
      <w:rPr>
        <w:sz w:val="20"/>
      </w:rPr>
    </w:pPr>
  </w:p>
  <w:p w:rsidR="00872185" w:rsidRDefault="00872185">
    <w:pPr>
      <w:pStyle w:val="Corpodetexto"/>
      <w:spacing w:line="14" w:lineRule="auto"/>
      <w:rPr>
        <w:sz w:val="20"/>
      </w:rPr>
    </w:pPr>
  </w:p>
  <w:p w:rsidR="00872185" w:rsidRDefault="00872185">
    <w:pPr>
      <w:pStyle w:val="Corpodetexto"/>
      <w:spacing w:line="14" w:lineRule="auto"/>
      <w:rPr>
        <w:sz w:val="20"/>
      </w:rPr>
    </w:pPr>
  </w:p>
  <w:p w:rsidR="00872185" w:rsidRDefault="00872185">
    <w:pPr>
      <w:pStyle w:val="Corpodetexto"/>
      <w:spacing w:line="14" w:lineRule="auto"/>
      <w:rPr>
        <w:sz w:val="20"/>
      </w:rPr>
    </w:pPr>
  </w:p>
  <w:p w:rsidR="00620269" w:rsidRDefault="00BD1B16">
    <w:pPr>
      <w:pStyle w:val="Corpodetexto"/>
      <w:spacing w:line="14" w:lineRule="auto"/>
      <w:rPr>
        <w:sz w:val="20"/>
      </w:rPr>
    </w:pPr>
    <w:r>
      <w:rPr>
        <w:noProof/>
        <w:lang w:val="pt-BR" w:eastAsia="pt-BR"/>
      </w:rPr>
      <mc:AlternateContent>
        <mc:Choice Requires="wps">
          <w:drawing>
            <wp:anchor distT="0" distB="0" distL="114300" distR="114300" simplePos="0" relativeHeight="487037952" behindDoc="1" locked="0" layoutInCell="1" allowOverlap="1" wp14:anchorId="238823DC" wp14:editId="38D482B1">
              <wp:simplePos x="0" y="0"/>
              <wp:positionH relativeFrom="page">
                <wp:posOffset>5029200</wp:posOffset>
              </wp:positionH>
              <wp:positionV relativeFrom="page">
                <wp:posOffset>609600</wp:posOffset>
              </wp:positionV>
              <wp:extent cx="2665730" cy="609600"/>
              <wp:effectExtent l="0" t="0" r="127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73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0269" w:rsidRDefault="0066381B">
                          <w:pPr>
                            <w:spacing w:before="10"/>
                            <w:ind w:left="20"/>
                            <w:rPr>
                              <w:rFonts w:ascii="Times New Roman" w:hAnsi="Times New Roman"/>
                              <w:sz w:val="24"/>
                            </w:rPr>
                          </w:pPr>
                          <w:r>
                            <w:rPr>
                              <w:rFonts w:ascii="Times New Roman" w:hAnsi="Times New Roman"/>
                              <w:sz w:val="24"/>
                            </w:rPr>
                            <w:t>SERVIÇO</w:t>
                          </w:r>
                          <w:r>
                            <w:rPr>
                              <w:rFonts w:ascii="Times New Roman" w:hAnsi="Times New Roman"/>
                              <w:spacing w:val="-4"/>
                              <w:sz w:val="24"/>
                            </w:rPr>
                            <w:t xml:space="preserve"> </w:t>
                          </w:r>
                          <w:r>
                            <w:rPr>
                              <w:rFonts w:ascii="Times New Roman" w:hAnsi="Times New Roman"/>
                              <w:sz w:val="24"/>
                            </w:rPr>
                            <w:t>PÚBLICO</w:t>
                          </w:r>
                          <w:r>
                            <w:rPr>
                              <w:rFonts w:ascii="Times New Roman" w:hAnsi="Times New Roman"/>
                              <w:spacing w:val="-3"/>
                              <w:sz w:val="24"/>
                            </w:rPr>
                            <w:t xml:space="preserve"> </w:t>
                          </w:r>
                          <w:r>
                            <w:rPr>
                              <w:rFonts w:ascii="Times New Roman" w:hAnsi="Times New Roman"/>
                              <w:sz w:val="24"/>
                            </w:rPr>
                            <w:t>ESTADUAL</w:t>
                          </w:r>
                        </w:p>
                        <w:p w:rsidR="00BD1B16" w:rsidRDefault="00BD1B16" w:rsidP="00BD1B16">
                          <w:pPr>
                            <w:spacing w:before="120"/>
                            <w:ind w:left="142"/>
                          </w:pPr>
                          <w:r>
                            <w:t xml:space="preserve">Processo </w:t>
                          </w:r>
                          <w:r w:rsidR="00706EFF">
                            <w:t xml:space="preserve">SEI </w:t>
                          </w:r>
                          <w:r w:rsidR="00706EFF" w:rsidRPr="00377BC0">
                            <w:t>490002/00</w:t>
                          </w:r>
                          <w:r w:rsidR="00706EFF">
                            <w:t>1232</w:t>
                          </w:r>
                          <w:r w:rsidR="00706EFF" w:rsidRPr="00377BC0">
                            <w:t>/202</w:t>
                          </w:r>
                          <w:r w:rsidR="00706EFF">
                            <w:t>3</w:t>
                          </w:r>
                        </w:p>
                        <w:p w:rsidR="00620269" w:rsidRDefault="00620269" w:rsidP="00BD1B16">
                          <w:pPr>
                            <w:spacing w:before="120"/>
                            <w:ind w:left="29"/>
                            <w:rPr>
                              <w:rFonts w:ascii="Times New Roman"/>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8823DC" id="_x0000_t202" coordsize="21600,21600" o:spt="202" path="m,l,21600r21600,l21600,xe">
              <v:stroke joinstyle="miter"/>
              <v:path gradientshapeok="t" o:connecttype="rect"/>
            </v:shapetype>
            <v:shape id="Caixa de texto 5" o:spid="_x0000_s1026" type="#_x0000_t202" style="position:absolute;margin-left:396pt;margin-top:48pt;width:209.9pt;height:48pt;z-index:-16278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" filled="f" stroked="f">
              <v:textbox inset="0,0,0,0">
                <w:txbxContent>
                  <w:p w:rsidR="00620269" w:rsidRDefault="0066381B">
                    <w:pPr>
                      <w:spacing w:before="10"/>
                      <w:ind w:left="20"/>
                      <w:rPr>
                        <w:rFonts w:ascii="Times New Roman" w:hAnsi="Times New Roman"/>
                        <w:sz w:val="24"/>
                      </w:rPr>
                    </w:pPr>
                    <w:r>
                      <w:rPr>
                        <w:rFonts w:ascii="Times New Roman" w:hAnsi="Times New Roman"/>
                        <w:sz w:val="24"/>
                      </w:rPr>
                      <w:t>SERVIÇO</w:t>
                    </w:r>
                    <w:r>
                      <w:rPr>
                        <w:rFonts w:ascii="Times New Roman" w:hAnsi="Times New Roman"/>
                        <w:spacing w:val="-4"/>
                        <w:sz w:val="24"/>
                      </w:rPr>
                      <w:t xml:space="preserve"> </w:t>
                    </w:r>
                    <w:r>
                      <w:rPr>
                        <w:rFonts w:ascii="Times New Roman" w:hAnsi="Times New Roman"/>
                        <w:sz w:val="24"/>
                      </w:rPr>
                      <w:t>PÚBLICO</w:t>
                    </w:r>
                    <w:r>
                      <w:rPr>
                        <w:rFonts w:ascii="Times New Roman" w:hAnsi="Times New Roman"/>
                        <w:spacing w:val="-3"/>
                        <w:sz w:val="24"/>
                      </w:rPr>
                      <w:t xml:space="preserve"> </w:t>
                    </w:r>
                    <w:r>
                      <w:rPr>
                        <w:rFonts w:ascii="Times New Roman" w:hAnsi="Times New Roman"/>
                        <w:sz w:val="24"/>
                      </w:rPr>
                      <w:t>ESTADUAL</w:t>
                    </w:r>
                  </w:p>
                  <w:p w:rsidR="00BD1B16" w:rsidRDefault="00BD1B16" w:rsidP="00BD1B16">
                    <w:pPr>
                      <w:spacing w:before="120"/>
                      <w:ind w:left="142"/>
                    </w:pPr>
                    <w:r>
                      <w:t xml:space="preserve">Processo </w:t>
                    </w:r>
                    <w:r w:rsidR="00706EFF">
                      <w:t xml:space="preserve">SEI </w:t>
                    </w:r>
                    <w:r w:rsidR="00706EFF" w:rsidRPr="00377BC0">
                      <w:t>490002/00</w:t>
                    </w:r>
                    <w:r w:rsidR="00706EFF">
                      <w:t>1232</w:t>
                    </w:r>
                    <w:r w:rsidR="00706EFF" w:rsidRPr="00377BC0">
                      <w:t>/202</w:t>
                    </w:r>
                    <w:r w:rsidR="00706EFF">
                      <w:t>3</w:t>
                    </w:r>
                  </w:p>
                  <w:p w:rsidR="00620269" w:rsidRDefault="00620269" w:rsidP="00BD1B16">
                    <w:pPr>
                      <w:spacing w:before="120"/>
                      <w:ind w:left="29"/>
                      <w:rPr>
                        <w:rFonts w:ascii="Times New Roman"/>
                        <w:sz w:val="24"/>
                      </w:rPr>
                    </w:pPr>
                  </w:p>
                </w:txbxContent>
              </v:textbox>
              <w10:wrap anchorx="page" anchory="page"/>
            </v:shape>
          </w:pict>
        </mc:Fallback>
      </mc:AlternateContent>
    </w:r>
    <w:r w:rsidR="00924681">
      <w:rPr>
        <w:noProof/>
        <w:lang w:val="pt-BR" w:eastAsia="pt-BR"/>
      </w:rPr>
      <mc:AlternateContent>
        <mc:Choice Requires="wps">
          <w:drawing>
            <wp:anchor distT="0" distB="0" distL="114300" distR="114300" simplePos="0" relativeHeight="487037440" behindDoc="1" locked="0" layoutInCell="1" allowOverlap="1" wp14:anchorId="768D62BB" wp14:editId="29119652">
              <wp:simplePos x="0" y="0"/>
              <wp:positionH relativeFrom="page">
                <wp:posOffset>4894580</wp:posOffset>
              </wp:positionH>
              <wp:positionV relativeFrom="page">
                <wp:posOffset>419100</wp:posOffset>
              </wp:positionV>
              <wp:extent cx="2544445" cy="1087120"/>
              <wp:effectExtent l="0" t="0" r="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4445" cy="108712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24125" id="Retângulo 6" o:spid="_x0000_s1026" style="position:absolute;margin-left:385.4pt;margin-top:33pt;width:200.35pt;height:85.6pt;z-index:-16279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" filled="f">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hint="default"/>
      </w:rPr>
    </w:lvl>
  </w:abstractNum>
  <w:abstractNum w:abstractNumId="2" w15:restartNumberingAfterBreak="0">
    <w:nsid w:val="00000003"/>
    <w:multiLevelType w:val="multilevel"/>
    <w:tmpl w:val="00000003"/>
    <w:name w:val="WW8Num18"/>
    <w:lvl w:ilvl="0">
      <w:start w:val="1"/>
      <w:numFmt w:val="decimal"/>
      <w:lvlText w:val="%1."/>
      <w:lvlJc w:val="left"/>
      <w:pPr>
        <w:tabs>
          <w:tab w:val="num" w:pos="0"/>
        </w:tabs>
        <w:ind w:left="502" w:hanging="360"/>
      </w:pPr>
      <w:rPr>
        <w:rFonts w:hint="default"/>
        <w:b/>
        <w:i w:val="0"/>
      </w:rPr>
    </w:lvl>
    <w:lvl w:ilvl="1">
      <w:start w:val="1"/>
      <w:numFmt w:val="decimal"/>
      <w:suff w:val="space"/>
      <w:lvlText w:val="%1.%2."/>
      <w:lvlJc w:val="left"/>
      <w:pPr>
        <w:tabs>
          <w:tab w:val="num" w:pos="0"/>
        </w:tabs>
        <w:ind w:left="851" w:firstLine="0"/>
      </w:pPr>
      <w:rPr>
        <w:rFonts w:hint="default"/>
        <w:b w:val="0"/>
        <w:i w:val="0"/>
        <w:color w:val="000000"/>
      </w:rPr>
    </w:lvl>
    <w:lvl w:ilvl="2">
      <w:start w:val="1"/>
      <w:numFmt w:val="decimal"/>
      <w:suff w:val="space"/>
      <w:lvlText w:val="%1.%2.%3."/>
      <w:lvlJc w:val="left"/>
      <w:pPr>
        <w:tabs>
          <w:tab w:val="num" w:pos="0"/>
        </w:tabs>
        <w:ind w:left="1135" w:firstLine="0"/>
      </w:pPr>
      <w:rPr>
        <w:rFonts w:hint="default"/>
        <w:b w:val="0"/>
        <w:i w:val="0"/>
        <w:color w:val="000000"/>
        <w:sz w:val="20"/>
        <w:szCs w:val="20"/>
      </w:rPr>
    </w:lvl>
    <w:lvl w:ilvl="3">
      <w:start w:val="1"/>
      <w:numFmt w:val="decimal"/>
      <w:suff w:val="space"/>
      <w:lvlText w:val="%1.%2.%3.%4."/>
      <w:lvlJc w:val="left"/>
      <w:pPr>
        <w:tabs>
          <w:tab w:val="num" w:pos="0"/>
        </w:tabs>
        <w:ind w:left="1702" w:firstLine="0"/>
      </w:pPr>
      <w:rPr>
        <w:rFonts w:ascii="Times New Roman" w:hAnsi="Times New Roman" w:cs="Times New Roman" w:hint="default"/>
        <w:b w:val="0"/>
        <w:bCs/>
        <w:i w:val="0"/>
      </w:rPr>
    </w:lvl>
    <w:lvl w:ilvl="4">
      <w:start w:val="1"/>
      <w:numFmt w:val="decimal"/>
      <w:suff w:val="space"/>
      <w:lvlText w:val="%1.%2.%3.%4.%5."/>
      <w:lvlJc w:val="left"/>
      <w:pPr>
        <w:tabs>
          <w:tab w:val="num" w:pos="0"/>
        </w:tabs>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0000004"/>
    <w:multiLevelType w:val="multilevel"/>
    <w:tmpl w:val="00000004"/>
    <w:name w:val="WW8Num19"/>
    <w:lvl w:ilvl="0">
      <w:start w:val="12"/>
      <w:numFmt w:val="decimal"/>
      <w:lvlText w:val="%1"/>
      <w:lvlJc w:val="left"/>
      <w:pPr>
        <w:tabs>
          <w:tab w:val="num" w:pos="0"/>
        </w:tabs>
        <w:ind w:left="600" w:hanging="600"/>
      </w:pPr>
      <w:rPr>
        <w:rFonts w:hint="default"/>
        <w:color w:val="000000"/>
      </w:rPr>
    </w:lvl>
    <w:lvl w:ilvl="1">
      <w:start w:val="1"/>
      <w:numFmt w:val="decimal"/>
      <w:lvlText w:val="%1.%2"/>
      <w:lvlJc w:val="left"/>
      <w:pPr>
        <w:tabs>
          <w:tab w:val="num" w:pos="0"/>
        </w:tabs>
        <w:ind w:left="600" w:hanging="600"/>
      </w:pPr>
      <w:rPr>
        <w:rFonts w:hint="default"/>
        <w:color w:val="000000"/>
      </w:rPr>
    </w:lvl>
    <w:lvl w:ilvl="2">
      <w:start w:val="3"/>
      <w:numFmt w:val="decimal"/>
      <w:lvlText w:val="%1.%2.%3"/>
      <w:lvlJc w:val="left"/>
      <w:pPr>
        <w:tabs>
          <w:tab w:val="num" w:pos="0"/>
        </w:tabs>
        <w:ind w:left="720" w:hanging="720"/>
      </w:pPr>
      <w:rPr>
        <w:rFonts w:hint="default"/>
        <w:color w:val="000000"/>
      </w:rPr>
    </w:lvl>
    <w:lvl w:ilvl="3">
      <w:start w:val="1"/>
      <w:numFmt w:val="decimal"/>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4" w15:restartNumberingAfterBreak="0">
    <w:nsid w:val="129F0D22"/>
    <w:multiLevelType w:val="multilevel"/>
    <w:tmpl w:val="19F08060"/>
    <w:lvl w:ilvl="0">
      <w:start w:val="1"/>
      <w:numFmt w:val="decimal"/>
      <w:lvlText w:val="%1"/>
      <w:lvlJc w:val="left"/>
      <w:pPr>
        <w:ind w:left="1146" w:hanging="185"/>
        <w:jc w:val="left"/>
      </w:pPr>
      <w:rPr>
        <w:rFonts w:ascii="Arial" w:eastAsia="Arial" w:hAnsi="Arial" w:cs="Arial" w:hint="default"/>
        <w:b/>
        <w:bCs/>
        <w:w w:val="100"/>
        <w:sz w:val="22"/>
        <w:szCs w:val="22"/>
        <w:lang w:val="pt-PT" w:eastAsia="en-US" w:bidi="ar-SA"/>
      </w:rPr>
    </w:lvl>
    <w:lvl w:ilvl="1">
      <w:start w:val="1"/>
      <w:numFmt w:val="decimal"/>
      <w:lvlText w:val="%1.%2"/>
      <w:lvlJc w:val="left"/>
      <w:pPr>
        <w:ind w:left="962" w:hanging="423"/>
        <w:jc w:val="left"/>
      </w:pPr>
      <w:rPr>
        <w:rFonts w:hint="default"/>
        <w:b/>
        <w:bCs/>
        <w:w w:val="100"/>
        <w:lang w:val="pt-PT" w:eastAsia="en-US" w:bidi="ar-SA"/>
      </w:rPr>
    </w:lvl>
    <w:lvl w:ilvl="2">
      <w:start w:val="1"/>
      <w:numFmt w:val="decimal"/>
      <w:lvlText w:val="%1.%2.%3"/>
      <w:lvlJc w:val="left"/>
      <w:pPr>
        <w:ind w:left="962" w:hanging="423"/>
        <w:jc w:val="left"/>
      </w:pPr>
      <w:rPr>
        <w:rFonts w:ascii="Arial" w:eastAsia="Arial" w:hAnsi="Arial" w:cs="Arial" w:hint="default"/>
        <w:b/>
        <w:bCs/>
        <w:w w:val="100"/>
        <w:sz w:val="22"/>
        <w:szCs w:val="22"/>
        <w:lang w:val="pt-PT" w:eastAsia="en-US" w:bidi="ar-SA"/>
      </w:rPr>
    </w:lvl>
    <w:lvl w:ilvl="3">
      <w:numFmt w:val="bullet"/>
      <w:lvlText w:val="•"/>
      <w:lvlJc w:val="left"/>
      <w:pPr>
        <w:ind w:left="3322" w:hanging="423"/>
      </w:pPr>
      <w:rPr>
        <w:rFonts w:hint="default"/>
        <w:lang w:val="pt-PT" w:eastAsia="en-US" w:bidi="ar-SA"/>
      </w:rPr>
    </w:lvl>
    <w:lvl w:ilvl="4">
      <w:numFmt w:val="bullet"/>
      <w:lvlText w:val="•"/>
      <w:lvlJc w:val="left"/>
      <w:pPr>
        <w:ind w:left="4413" w:hanging="423"/>
      </w:pPr>
      <w:rPr>
        <w:rFonts w:hint="default"/>
        <w:lang w:val="pt-PT" w:eastAsia="en-US" w:bidi="ar-SA"/>
      </w:rPr>
    </w:lvl>
    <w:lvl w:ilvl="5">
      <w:numFmt w:val="bullet"/>
      <w:lvlText w:val="•"/>
      <w:lvlJc w:val="left"/>
      <w:pPr>
        <w:ind w:left="5504" w:hanging="423"/>
      </w:pPr>
      <w:rPr>
        <w:rFonts w:hint="default"/>
        <w:lang w:val="pt-PT" w:eastAsia="en-US" w:bidi="ar-SA"/>
      </w:rPr>
    </w:lvl>
    <w:lvl w:ilvl="6">
      <w:numFmt w:val="bullet"/>
      <w:lvlText w:val="•"/>
      <w:lvlJc w:val="left"/>
      <w:pPr>
        <w:ind w:left="6595" w:hanging="423"/>
      </w:pPr>
      <w:rPr>
        <w:rFonts w:hint="default"/>
        <w:lang w:val="pt-PT" w:eastAsia="en-US" w:bidi="ar-SA"/>
      </w:rPr>
    </w:lvl>
    <w:lvl w:ilvl="7">
      <w:numFmt w:val="bullet"/>
      <w:lvlText w:val="•"/>
      <w:lvlJc w:val="left"/>
      <w:pPr>
        <w:ind w:left="7686" w:hanging="423"/>
      </w:pPr>
      <w:rPr>
        <w:rFonts w:hint="default"/>
        <w:lang w:val="pt-PT" w:eastAsia="en-US" w:bidi="ar-SA"/>
      </w:rPr>
    </w:lvl>
    <w:lvl w:ilvl="8">
      <w:numFmt w:val="bullet"/>
      <w:lvlText w:val="•"/>
      <w:lvlJc w:val="left"/>
      <w:pPr>
        <w:ind w:left="8777" w:hanging="423"/>
      </w:pPr>
      <w:rPr>
        <w:rFonts w:hint="default"/>
        <w:lang w:val="pt-PT" w:eastAsia="en-US" w:bidi="ar-SA"/>
      </w:rPr>
    </w:lvl>
  </w:abstractNum>
  <w:abstractNum w:abstractNumId="5" w15:restartNumberingAfterBreak="0">
    <w:nsid w:val="18827A18"/>
    <w:multiLevelType w:val="hybridMultilevel"/>
    <w:tmpl w:val="7A92BF7E"/>
    <w:lvl w:ilvl="0" w:tplc="C3C87C66">
      <w:start w:val="1"/>
      <w:numFmt w:val="lowerLetter"/>
      <w:lvlText w:val="%1)"/>
      <w:lvlJc w:val="left"/>
      <w:pPr>
        <w:ind w:left="1221" w:hanging="260"/>
        <w:jc w:val="left"/>
      </w:pPr>
      <w:rPr>
        <w:rFonts w:ascii="Arial" w:eastAsia="Arial" w:hAnsi="Arial" w:cs="Arial" w:hint="default"/>
        <w:b/>
        <w:bCs/>
        <w:spacing w:val="-1"/>
        <w:w w:val="100"/>
        <w:sz w:val="22"/>
        <w:szCs w:val="22"/>
        <w:lang w:val="pt-PT" w:eastAsia="en-US" w:bidi="ar-SA"/>
      </w:rPr>
    </w:lvl>
    <w:lvl w:ilvl="1" w:tplc="B7B2C8DA">
      <w:numFmt w:val="bullet"/>
      <w:lvlText w:val="•"/>
      <w:lvlJc w:val="left"/>
      <w:pPr>
        <w:ind w:left="2194" w:hanging="260"/>
      </w:pPr>
      <w:rPr>
        <w:rFonts w:hint="default"/>
        <w:lang w:val="pt-PT" w:eastAsia="en-US" w:bidi="ar-SA"/>
      </w:rPr>
    </w:lvl>
    <w:lvl w:ilvl="2" w:tplc="0A2489A2">
      <w:numFmt w:val="bullet"/>
      <w:lvlText w:val="•"/>
      <w:lvlJc w:val="left"/>
      <w:pPr>
        <w:ind w:left="3168" w:hanging="260"/>
      </w:pPr>
      <w:rPr>
        <w:rFonts w:hint="default"/>
        <w:lang w:val="pt-PT" w:eastAsia="en-US" w:bidi="ar-SA"/>
      </w:rPr>
    </w:lvl>
    <w:lvl w:ilvl="3" w:tplc="873EC264">
      <w:numFmt w:val="bullet"/>
      <w:lvlText w:val="•"/>
      <w:lvlJc w:val="left"/>
      <w:pPr>
        <w:ind w:left="4142" w:hanging="260"/>
      </w:pPr>
      <w:rPr>
        <w:rFonts w:hint="default"/>
        <w:lang w:val="pt-PT" w:eastAsia="en-US" w:bidi="ar-SA"/>
      </w:rPr>
    </w:lvl>
    <w:lvl w:ilvl="4" w:tplc="18168408">
      <w:numFmt w:val="bullet"/>
      <w:lvlText w:val="•"/>
      <w:lvlJc w:val="left"/>
      <w:pPr>
        <w:ind w:left="5116" w:hanging="260"/>
      </w:pPr>
      <w:rPr>
        <w:rFonts w:hint="default"/>
        <w:lang w:val="pt-PT" w:eastAsia="en-US" w:bidi="ar-SA"/>
      </w:rPr>
    </w:lvl>
    <w:lvl w:ilvl="5" w:tplc="C54453B2">
      <w:numFmt w:val="bullet"/>
      <w:lvlText w:val="•"/>
      <w:lvlJc w:val="left"/>
      <w:pPr>
        <w:ind w:left="6090" w:hanging="260"/>
      </w:pPr>
      <w:rPr>
        <w:rFonts w:hint="default"/>
        <w:lang w:val="pt-PT" w:eastAsia="en-US" w:bidi="ar-SA"/>
      </w:rPr>
    </w:lvl>
    <w:lvl w:ilvl="6" w:tplc="31226D90">
      <w:numFmt w:val="bullet"/>
      <w:lvlText w:val="•"/>
      <w:lvlJc w:val="left"/>
      <w:pPr>
        <w:ind w:left="7064" w:hanging="260"/>
      </w:pPr>
      <w:rPr>
        <w:rFonts w:hint="default"/>
        <w:lang w:val="pt-PT" w:eastAsia="en-US" w:bidi="ar-SA"/>
      </w:rPr>
    </w:lvl>
    <w:lvl w:ilvl="7" w:tplc="91780DF4">
      <w:numFmt w:val="bullet"/>
      <w:lvlText w:val="•"/>
      <w:lvlJc w:val="left"/>
      <w:pPr>
        <w:ind w:left="8038" w:hanging="260"/>
      </w:pPr>
      <w:rPr>
        <w:rFonts w:hint="default"/>
        <w:lang w:val="pt-PT" w:eastAsia="en-US" w:bidi="ar-SA"/>
      </w:rPr>
    </w:lvl>
    <w:lvl w:ilvl="8" w:tplc="B4162A58">
      <w:numFmt w:val="bullet"/>
      <w:lvlText w:val="•"/>
      <w:lvlJc w:val="left"/>
      <w:pPr>
        <w:ind w:left="9012" w:hanging="260"/>
      </w:pPr>
      <w:rPr>
        <w:rFonts w:hint="default"/>
        <w:lang w:val="pt-PT" w:eastAsia="en-US" w:bidi="ar-SA"/>
      </w:rPr>
    </w:lvl>
  </w:abstractNum>
  <w:abstractNum w:abstractNumId="6" w15:restartNumberingAfterBreak="0">
    <w:nsid w:val="23B639BD"/>
    <w:multiLevelType w:val="hybridMultilevel"/>
    <w:tmpl w:val="7B90D4CA"/>
    <w:lvl w:ilvl="0" w:tplc="CEDC6A84">
      <w:start w:val="1"/>
      <w:numFmt w:val="lowerLetter"/>
      <w:lvlText w:val="%1)"/>
      <w:lvlJc w:val="left"/>
      <w:pPr>
        <w:ind w:left="962" w:hanging="260"/>
        <w:jc w:val="left"/>
      </w:pPr>
      <w:rPr>
        <w:rFonts w:ascii="Arial" w:eastAsia="Arial" w:hAnsi="Arial" w:cs="Arial" w:hint="default"/>
        <w:b/>
        <w:bCs/>
        <w:spacing w:val="-1"/>
        <w:w w:val="100"/>
        <w:sz w:val="22"/>
        <w:szCs w:val="22"/>
        <w:lang w:val="pt-PT" w:eastAsia="en-US" w:bidi="ar-SA"/>
      </w:rPr>
    </w:lvl>
    <w:lvl w:ilvl="1" w:tplc="ABC4F170">
      <w:numFmt w:val="bullet"/>
      <w:lvlText w:val="•"/>
      <w:lvlJc w:val="left"/>
      <w:pPr>
        <w:ind w:left="1960" w:hanging="260"/>
      </w:pPr>
      <w:rPr>
        <w:rFonts w:hint="default"/>
        <w:lang w:val="pt-PT" w:eastAsia="en-US" w:bidi="ar-SA"/>
      </w:rPr>
    </w:lvl>
    <w:lvl w:ilvl="2" w:tplc="F8A0BB62">
      <w:numFmt w:val="bullet"/>
      <w:lvlText w:val="•"/>
      <w:lvlJc w:val="left"/>
      <w:pPr>
        <w:ind w:left="2960" w:hanging="260"/>
      </w:pPr>
      <w:rPr>
        <w:rFonts w:hint="default"/>
        <w:lang w:val="pt-PT" w:eastAsia="en-US" w:bidi="ar-SA"/>
      </w:rPr>
    </w:lvl>
    <w:lvl w:ilvl="3" w:tplc="25C2E90A">
      <w:numFmt w:val="bullet"/>
      <w:lvlText w:val="•"/>
      <w:lvlJc w:val="left"/>
      <w:pPr>
        <w:ind w:left="3960" w:hanging="260"/>
      </w:pPr>
      <w:rPr>
        <w:rFonts w:hint="default"/>
        <w:lang w:val="pt-PT" w:eastAsia="en-US" w:bidi="ar-SA"/>
      </w:rPr>
    </w:lvl>
    <w:lvl w:ilvl="4" w:tplc="E82C6D20">
      <w:numFmt w:val="bullet"/>
      <w:lvlText w:val="•"/>
      <w:lvlJc w:val="left"/>
      <w:pPr>
        <w:ind w:left="4960" w:hanging="260"/>
      </w:pPr>
      <w:rPr>
        <w:rFonts w:hint="default"/>
        <w:lang w:val="pt-PT" w:eastAsia="en-US" w:bidi="ar-SA"/>
      </w:rPr>
    </w:lvl>
    <w:lvl w:ilvl="5" w:tplc="C00052FC">
      <w:numFmt w:val="bullet"/>
      <w:lvlText w:val="•"/>
      <w:lvlJc w:val="left"/>
      <w:pPr>
        <w:ind w:left="5960" w:hanging="260"/>
      </w:pPr>
      <w:rPr>
        <w:rFonts w:hint="default"/>
        <w:lang w:val="pt-PT" w:eastAsia="en-US" w:bidi="ar-SA"/>
      </w:rPr>
    </w:lvl>
    <w:lvl w:ilvl="6" w:tplc="142E7734">
      <w:numFmt w:val="bullet"/>
      <w:lvlText w:val="•"/>
      <w:lvlJc w:val="left"/>
      <w:pPr>
        <w:ind w:left="6960" w:hanging="260"/>
      </w:pPr>
      <w:rPr>
        <w:rFonts w:hint="default"/>
        <w:lang w:val="pt-PT" w:eastAsia="en-US" w:bidi="ar-SA"/>
      </w:rPr>
    </w:lvl>
    <w:lvl w:ilvl="7" w:tplc="62B06E2C">
      <w:numFmt w:val="bullet"/>
      <w:lvlText w:val="•"/>
      <w:lvlJc w:val="left"/>
      <w:pPr>
        <w:ind w:left="7960" w:hanging="260"/>
      </w:pPr>
      <w:rPr>
        <w:rFonts w:hint="default"/>
        <w:lang w:val="pt-PT" w:eastAsia="en-US" w:bidi="ar-SA"/>
      </w:rPr>
    </w:lvl>
    <w:lvl w:ilvl="8" w:tplc="19448D84">
      <w:numFmt w:val="bullet"/>
      <w:lvlText w:val="•"/>
      <w:lvlJc w:val="left"/>
      <w:pPr>
        <w:ind w:left="8960" w:hanging="260"/>
      </w:pPr>
      <w:rPr>
        <w:rFonts w:hint="default"/>
        <w:lang w:val="pt-PT" w:eastAsia="en-US" w:bidi="ar-SA"/>
      </w:rPr>
    </w:lvl>
  </w:abstractNum>
  <w:abstractNum w:abstractNumId="7" w15:restartNumberingAfterBreak="0">
    <w:nsid w:val="273007F3"/>
    <w:multiLevelType w:val="hybridMultilevel"/>
    <w:tmpl w:val="34120C74"/>
    <w:lvl w:ilvl="0" w:tplc="2A402016">
      <w:start w:val="1"/>
      <w:numFmt w:val="lowerLetter"/>
      <w:lvlText w:val="%1)"/>
      <w:lvlJc w:val="left"/>
      <w:pPr>
        <w:ind w:left="1670" w:hanging="708"/>
        <w:jc w:val="left"/>
      </w:pPr>
      <w:rPr>
        <w:rFonts w:ascii="Arial MT" w:eastAsia="Arial MT" w:hAnsi="Arial MT" w:cs="Arial MT" w:hint="default"/>
        <w:spacing w:val="-1"/>
        <w:w w:val="100"/>
        <w:sz w:val="22"/>
        <w:szCs w:val="22"/>
        <w:lang w:val="pt-PT" w:eastAsia="en-US" w:bidi="ar-SA"/>
      </w:rPr>
    </w:lvl>
    <w:lvl w:ilvl="1" w:tplc="5FE8AE80">
      <w:numFmt w:val="bullet"/>
      <w:lvlText w:val="•"/>
      <w:lvlJc w:val="left"/>
      <w:pPr>
        <w:ind w:left="2608" w:hanging="708"/>
      </w:pPr>
      <w:rPr>
        <w:rFonts w:hint="default"/>
        <w:lang w:val="pt-PT" w:eastAsia="en-US" w:bidi="ar-SA"/>
      </w:rPr>
    </w:lvl>
    <w:lvl w:ilvl="2" w:tplc="121E7F92">
      <w:numFmt w:val="bullet"/>
      <w:lvlText w:val="•"/>
      <w:lvlJc w:val="left"/>
      <w:pPr>
        <w:ind w:left="3536" w:hanging="708"/>
      </w:pPr>
      <w:rPr>
        <w:rFonts w:hint="default"/>
        <w:lang w:val="pt-PT" w:eastAsia="en-US" w:bidi="ar-SA"/>
      </w:rPr>
    </w:lvl>
    <w:lvl w:ilvl="3" w:tplc="745C6C8C">
      <w:numFmt w:val="bullet"/>
      <w:lvlText w:val="•"/>
      <w:lvlJc w:val="left"/>
      <w:pPr>
        <w:ind w:left="4464" w:hanging="708"/>
      </w:pPr>
      <w:rPr>
        <w:rFonts w:hint="default"/>
        <w:lang w:val="pt-PT" w:eastAsia="en-US" w:bidi="ar-SA"/>
      </w:rPr>
    </w:lvl>
    <w:lvl w:ilvl="4" w:tplc="91A25C8E">
      <w:numFmt w:val="bullet"/>
      <w:lvlText w:val="•"/>
      <w:lvlJc w:val="left"/>
      <w:pPr>
        <w:ind w:left="5392" w:hanging="708"/>
      </w:pPr>
      <w:rPr>
        <w:rFonts w:hint="default"/>
        <w:lang w:val="pt-PT" w:eastAsia="en-US" w:bidi="ar-SA"/>
      </w:rPr>
    </w:lvl>
    <w:lvl w:ilvl="5" w:tplc="38825B42">
      <w:numFmt w:val="bullet"/>
      <w:lvlText w:val="•"/>
      <w:lvlJc w:val="left"/>
      <w:pPr>
        <w:ind w:left="6320" w:hanging="708"/>
      </w:pPr>
      <w:rPr>
        <w:rFonts w:hint="default"/>
        <w:lang w:val="pt-PT" w:eastAsia="en-US" w:bidi="ar-SA"/>
      </w:rPr>
    </w:lvl>
    <w:lvl w:ilvl="6" w:tplc="8EF4ADEC">
      <w:numFmt w:val="bullet"/>
      <w:lvlText w:val="•"/>
      <w:lvlJc w:val="left"/>
      <w:pPr>
        <w:ind w:left="7248" w:hanging="708"/>
      </w:pPr>
      <w:rPr>
        <w:rFonts w:hint="default"/>
        <w:lang w:val="pt-PT" w:eastAsia="en-US" w:bidi="ar-SA"/>
      </w:rPr>
    </w:lvl>
    <w:lvl w:ilvl="7" w:tplc="A134FA12">
      <w:numFmt w:val="bullet"/>
      <w:lvlText w:val="•"/>
      <w:lvlJc w:val="left"/>
      <w:pPr>
        <w:ind w:left="8176" w:hanging="708"/>
      </w:pPr>
      <w:rPr>
        <w:rFonts w:hint="default"/>
        <w:lang w:val="pt-PT" w:eastAsia="en-US" w:bidi="ar-SA"/>
      </w:rPr>
    </w:lvl>
    <w:lvl w:ilvl="8" w:tplc="0F08EBDE">
      <w:numFmt w:val="bullet"/>
      <w:lvlText w:val="•"/>
      <w:lvlJc w:val="left"/>
      <w:pPr>
        <w:ind w:left="9104" w:hanging="708"/>
      </w:pPr>
      <w:rPr>
        <w:rFonts w:hint="default"/>
        <w:lang w:val="pt-PT" w:eastAsia="en-US" w:bidi="ar-SA"/>
      </w:rPr>
    </w:lvl>
  </w:abstractNum>
  <w:abstractNum w:abstractNumId="8" w15:restartNumberingAfterBreak="0">
    <w:nsid w:val="33A21135"/>
    <w:multiLevelType w:val="multilevel"/>
    <w:tmpl w:val="8390C962"/>
    <w:lvl w:ilvl="0">
      <w:start w:val="21"/>
      <w:numFmt w:val="decimal"/>
      <w:lvlText w:val="%1"/>
      <w:lvlJc w:val="left"/>
      <w:pPr>
        <w:ind w:left="887" w:hanging="493"/>
        <w:jc w:val="left"/>
      </w:pPr>
      <w:rPr>
        <w:rFonts w:hint="default"/>
        <w:lang w:val="pt-PT" w:eastAsia="en-US" w:bidi="ar-SA"/>
      </w:rPr>
    </w:lvl>
    <w:lvl w:ilvl="1">
      <w:start w:val="7"/>
      <w:numFmt w:val="decimal"/>
      <w:lvlText w:val="%1.%2"/>
      <w:lvlJc w:val="left"/>
      <w:pPr>
        <w:ind w:left="887" w:hanging="493"/>
        <w:jc w:val="left"/>
      </w:pPr>
      <w:rPr>
        <w:rFonts w:ascii="Arial" w:eastAsia="Arial" w:hAnsi="Arial" w:cs="Arial" w:hint="default"/>
        <w:b/>
        <w:bCs/>
        <w:spacing w:val="-1"/>
        <w:w w:val="100"/>
        <w:sz w:val="22"/>
        <w:szCs w:val="22"/>
        <w:lang w:val="pt-PT" w:eastAsia="en-US" w:bidi="ar-SA"/>
      </w:rPr>
    </w:lvl>
    <w:lvl w:ilvl="2">
      <w:numFmt w:val="bullet"/>
      <w:lvlText w:val="•"/>
      <w:lvlJc w:val="left"/>
      <w:pPr>
        <w:ind w:left="2896" w:hanging="493"/>
      </w:pPr>
      <w:rPr>
        <w:rFonts w:hint="default"/>
        <w:lang w:val="pt-PT" w:eastAsia="en-US" w:bidi="ar-SA"/>
      </w:rPr>
    </w:lvl>
    <w:lvl w:ilvl="3">
      <w:numFmt w:val="bullet"/>
      <w:lvlText w:val="•"/>
      <w:lvlJc w:val="left"/>
      <w:pPr>
        <w:ind w:left="3904" w:hanging="493"/>
      </w:pPr>
      <w:rPr>
        <w:rFonts w:hint="default"/>
        <w:lang w:val="pt-PT" w:eastAsia="en-US" w:bidi="ar-SA"/>
      </w:rPr>
    </w:lvl>
    <w:lvl w:ilvl="4">
      <w:numFmt w:val="bullet"/>
      <w:lvlText w:val="•"/>
      <w:lvlJc w:val="left"/>
      <w:pPr>
        <w:ind w:left="4912" w:hanging="493"/>
      </w:pPr>
      <w:rPr>
        <w:rFonts w:hint="default"/>
        <w:lang w:val="pt-PT" w:eastAsia="en-US" w:bidi="ar-SA"/>
      </w:rPr>
    </w:lvl>
    <w:lvl w:ilvl="5">
      <w:numFmt w:val="bullet"/>
      <w:lvlText w:val="•"/>
      <w:lvlJc w:val="left"/>
      <w:pPr>
        <w:ind w:left="5920" w:hanging="493"/>
      </w:pPr>
      <w:rPr>
        <w:rFonts w:hint="default"/>
        <w:lang w:val="pt-PT" w:eastAsia="en-US" w:bidi="ar-SA"/>
      </w:rPr>
    </w:lvl>
    <w:lvl w:ilvl="6">
      <w:numFmt w:val="bullet"/>
      <w:lvlText w:val="•"/>
      <w:lvlJc w:val="left"/>
      <w:pPr>
        <w:ind w:left="6928" w:hanging="493"/>
      </w:pPr>
      <w:rPr>
        <w:rFonts w:hint="default"/>
        <w:lang w:val="pt-PT" w:eastAsia="en-US" w:bidi="ar-SA"/>
      </w:rPr>
    </w:lvl>
    <w:lvl w:ilvl="7">
      <w:numFmt w:val="bullet"/>
      <w:lvlText w:val="•"/>
      <w:lvlJc w:val="left"/>
      <w:pPr>
        <w:ind w:left="7936" w:hanging="493"/>
      </w:pPr>
      <w:rPr>
        <w:rFonts w:hint="default"/>
        <w:lang w:val="pt-PT" w:eastAsia="en-US" w:bidi="ar-SA"/>
      </w:rPr>
    </w:lvl>
    <w:lvl w:ilvl="8">
      <w:numFmt w:val="bullet"/>
      <w:lvlText w:val="•"/>
      <w:lvlJc w:val="left"/>
      <w:pPr>
        <w:ind w:left="8944" w:hanging="493"/>
      </w:pPr>
      <w:rPr>
        <w:rFonts w:hint="default"/>
        <w:lang w:val="pt-PT" w:eastAsia="en-US" w:bidi="ar-SA"/>
      </w:rPr>
    </w:lvl>
  </w:abstractNum>
  <w:abstractNum w:abstractNumId="9" w15:restartNumberingAfterBreak="0">
    <w:nsid w:val="491319D6"/>
    <w:multiLevelType w:val="multilevel"/>
    <w:tmpl w:val="4C1EB0F2"/>
    <w:lvl w:ilvl="0">
      <w:start w:val="11"/>
      <w:numFmt w:val="decimal"/>
      <w:lvlText w:val="%1"/>
      <w:lvlJc w:val="left"/>
      <w:pPr>
        <w:ind w:left="962" w:hanging="593"/>
        <w:jc w:val="left"/>
      </w:pPr>
      <w:rPr>
        <w:rFonts w:hint="default"/>
        <w:lang w:val="pt-PT" w:eastAsia="en-US" w:bidi="ar-SA"/>
      </w:rPr>
    </w:lvl>
    <w:lvl w:ilvl="1">
      <w:start w:val="3"/>
      <w:numFmt w:val="decimal"/>
      <w:lvlText w:val="%1.%2"/>
      <w:lvlJc w:val="left"/>
      <w:pPr>
        <w:ind w:left="962" w:hanging="593"/>
        <w:jc w:val="left"/>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962" w:hanging="694"/>
        <w:jc w:val="left"/>
      </w:pPr>
      <w:rPr>
        <w:rFonts w:ascii="Arial" w:eastAsia="Arial" w:hAnsi="Arial" w:cs="Arial" w:hint="default"/>
        <w:b/>
        <w:bCs/>
        <w:spacing w:val="-1"/>
        <w:w w:val="100"/>
        <w:sz w:val="22"/>
        <w:szCs w:val="22"/>
        <w:lang w:val="pt-PT" w:eastAsia="en-US" w:bidi="ar-SA"/>
      </w:rPr>
    </w:lvl>
    <w:lvl w:ilvl="3">
      <w:numFmt w:val="bullet"/>
      <w:lvlText w:val="•"/>
      <w:lvlJc w:val="left"/>
      <w:pPr>
        <w:ind w:left="3960" w:hanging="694"/>
      </w:pPr>
      <w:rPr>
        <w:rFonts w:hint="default"/>
        <w:lang w:val="pt-PT" w:eastAsia="en-US" w:bidi="ar-SA"/>
      </w:rPr>
    </w:lvl>
    <w:lvl w:ilvl="4">
      <w:numFmt w:val="bullet"/>
      <w:lvlText w:val="•"/>
      <w:lvlJc w:val="left"/>
      <w:pPr>
        <w:ind w:left="4960" w:hanging="694"/>
      </w:pPr>
      <w:rPr>
        <w:rFonts w:hint="default"/>
        <w:lang w:val="pt-PT" w:eastAsia="en-US" w:bidi="ar-SA"/>
      </w:rPr>
    </w:lvl>
    <w:lvl w:ilvl="5">
      <w:numFmt w:val="bullet"/>
      <w:lvlText w:val="•"/>
      <w:lvlJc w:val="left"/>
      <w:pPr>
        <w:ind w:left="5960" w:hanging="694"/>
      </w:pPr>
      <w:rPr>
        <w:rFonts w:hint="default"/>
        <w:lang w:val="pt-PT" w:eastAsia="en-US" w:bidi="ar-SA"/>
      </w:rPr>
    </w:lvl>
    <w:lvl w:ilvl="6">
      <w:numFmt w:val="bullet"/>
      <w:lvlText w:val="•"/>
      <w:lvlJc w:val="left"/>
      <w:pPr>
        <w:ind w:left="6960" w:hanging="694"/>
      </w:pPr>
      <w:rPr>
        <w:rFonts w:hint="default"/>
        <w:lang w:val="pt-PT" w:eastAsia="en-US" w:bidi="ar-SA"/>
      </w:rPr>
    </w:lvl>
    <w:lvl w:ilvl="7">
      <w:numFmt w:val="bullet"/>
      <w:lvlText w:val="•"/>
      <w:lvlJc w:val="left"/>
      <w:pPr>
        <w:ind w:left="7960" w:hanging="694"/>
      </w:pPr>
      <w:rPr>
        <w:rFonts w:hint="default"/>
        <w:lang w:val="pt-PT" w:eastAsia="en-US" w:bidi="ar-SA"/>
      </w:rPr>
    </w:lvl>
    <w:lvl w:ilvl="8">
      <w:numFmt w:val="bullet"/>
      <w:lvlText w:val="•"/>
      <w:lvlJc w:val="left"/>
      <w:pPr>
        <w:ind w:left="8960" w:hanging="694"/>
      </w:pPr>
      <w:rPr>
        <w:rFonts w:hint="default"/>
        <w:lang w:val="pt-PT" w:eastAsia="en-US" w:bidi="ar-SA"/>
      </w:rPr>
    </w:lvl>
  </w:abstractNum>
  <w:abstractNum w:abstractNumId="10" w15:restartNumberingAfterBreak="0">
    <w:nsid w:val="4D1559F2"/>
    <w:multiLevelType w:val="hybridMultilevel"/>
    <w:tmpl w:val="AF1A24B8"/>
    <w:lvl w:ilvl="0" w:tplc="2A9862AE">
      <w:start w:val="1"/>
      <w:numFmt w:val="lowerLetter"/>
      <w:pStyle w:val="Nivel01Titulo"/>
      <w:lvlText w:val="%1)"/>
      <w:lvlJc w:val="left"/>
      <w:pPr>
        <w:ind w:left="962" w:hanging="269"/>
        <w:jc w:val="left"/>
      </w:pPr>
      <w:rPr>
        <w:rFonts w:ascii="Arial MT" w:eastAsia="Arial MT" w:hAnsi="Arial MT" w:cs="Arial MT" w:hint="default"/>
        <w:w w:val="100"/>
        <w:sz w:val="22"/>
        <w:szCs w:val="22"/>
        <w:lang w:val="pt-PT" w:eastAsia="en-US" w:bidi="ar-SA"/>
      </w:rPr>
    </w:lvl>
    <w:lvl w:ilvl="1" w:tplc="1EC48864">
      <w:numFmt w:val="bullet"/>
      <w:lvlText w:val="•"/>
      <w:lvlJc w:val="left"/>
      <w:pPr>
        <w:ind w:left="1960" w:hanging="269"/>
      </w:pPr>
      <w:rPr>
        <w:rFonts w:hint="default"/>
        <w:lang w:val="pt-PT" w:eastAsia="en-US" w:bidi="ar-SA"/>
      </w:rPr>
    </w:lvl>
    <w:lvl w:ilvl="2" w:tplc="DD189056">
      <w:numFmt w:val="bullet"/>
      <w:lvlText w:val="•"/>
      <w:lvlJc w:val="left"/>
      <w:pPr>
        <w:ind w:left="2960" w:hanging="269"/>
      </w:pPr>
      <w:rPr>
        <w:rFonts w:hint="default"/>
        <w:lang w:val="pt-PT" w:eastAsia="en-US" w:bidi="ar-SA"/>
      </w:rPr>
    </w:lvl>
    <w:lvl w:ilvl="3" w:tplc="BE66BE62">
      <w:numFmt w:val="bullet"/>
      <w:lvlText w:val="•"/>
      <w:lvlJc w:val="left"/>
      <w:pPr>
        <w:ind w:left="3960" w:hanging="269"/>
      </w:pPr>
      <w:rPr>
        <w:rFonts w:hint="default"/>
        <w:lang w:val="pt-PT" w:eastAsia="en-US" w:bidi="ar-SA"/>
      </w:rPr>
    </w:lvl>
    <w:lvl w:ilvl="4" w:tplc="4508CB86">
      <w:numFmt w:val="bullet"/>
      <w:lvlText w:val="•"/>
      <w:lvlJc w:val="left"/>
      <w:pPr>
        <w:ind w:left="4960" w:hanging="269"/>
      </w:pPr>
      <w:rPr>
        <w:rFonts w:hint="default"/>
        <w:lang w:val="pt-PT" w:eastAsia="en-US" w:bidi="ar-SA"/>
      </w:rPr>
    </w:lvl>
    <w:lvl w:ilvl="5" w:tplc="6992662C">
      <w:numFmt w:val="bullet"/>
      <w:lvlText w:val="•"/>
      <w:lvlJc w:val="left"/>
      <w:pPr>
        <w:ind w:left="5960" w:hanging="269"/>
      </w:pPr>
      <w:rPr>
        <w:rFonts w:hint="default"/>
        <w:lang w:val="pt-PT" w:eastAsia="en-US" w:bidi="ar-SA"/>
      </w:rPr>
    </w:lvl>
    <w:lvl w:ilvl="6" w:tplc="0194FD70">
      <w:numFmt w:val="bullet"/>
      <w:lvlText w:val="•"/>
      <w:lvlJc w:val="left"/>
      <w:pPr>
        <w:ind w:left="6960" w:hanging="269"/>
      </w:pPr>
      <w:rPr>
        <w:rFonts w:hint="default"/>
        <w:lang w:val="pt-PT" w:eastAsia="en-US" w:bidi="ar-SA"/>
      </w:rPr>
    </w:lvl>
    <w:lvl w:ilvl="7" w:tplc="43C07B50">
      <w:numFmt w:val="bullet"/>
      <w:lvlText w:val="•"/>
      <w:lvlJc w:val="left"/>
      <w:pPr>
        <w:ind w:left="7960" w:hanging="269"/>
      </w:pPr>
      <w:rPr>
        <w:rFonts w:hint="default"/>
        <w:lang w:val="pt-PT" w:eastAsia="en-US" w:bidi="ar-SA"/>
      </w:rPr>
    </w:lvl>
    <w:lvl w:ilvl="8" w:tplc="2016385A">
      <w:numFmt w:val="bullet"/>
      <w:lvlText w:val="•"/>
      <w:lvlJc w:val="left"/>
      <w:pPr>
        <w:ind w:left="8960" w:hanging="269"/>
      </w:pPr>
      <w:rPr>
        <w:rFonts w:hint="default"/>
        <w:lang w:val="pt-PT" w:eastAsia="en-US" w:bidi="ar-SA"/>
      </w:rPr>
    </w:lvl>
  </w:abstractNum>
  <w:abstractNum w:abstractNumId="11" w15:restartNumberingAfterBreak="0">
    <w:nsid w:val="527048BF"/>
    <w:multiLevelType w:val="multilevel"/>
    <w:tmpl w:val="DE889720"/>
    <w:lvl w:ilvl="0">
      <w:start w:val="12"/>
      <w:numFmt w:val="decimal"/>
      <w:lvlText w:val="%1"/>
      <w:lvlJc w:val="left"/>
      <w:pPr>
        <w:ind w:left="962" w:hanging="545"/>
        <w:jc w:val="left"/>
      </w:pPr>
      <w:rPr>
        <w:rFonts w:hint="default"/>
        <w:lang w:val="pt-PT" w:eastAsia="en-US" w:bidi="ar-SA"/>
      </w:rPr>
    </w:lvl>
    <w:lvl w:ilvl="1">
      <w:start w:val="3"/>
      <w:numFmt w:val="decimal"/>
      <w:lvlText w:val="%1.%2"/>
      <w:lvlJc w:val="left"/>
      <w:pPr>
        <w:ind w:left="962" w:hanging="545"/>
        <w:jc w:val="left"/>
      </w:pPr>
      <w:rPr>
        <w:rFonts w:ascii="Arial" w:eastAsia="Arial" w:hAnsi="Arial" w:cs="Arial" w:hint="default"/>
        <w:b/>
        <w:bCs/>
        <w:spacing w:val="-1"/>
        <w:w w:val="100"/>
        <w:sz w:val="22"/>
        <w:szCs w:val="22"/>
        <w:lang w:val="pt-PT" w:eastAsia="en-US" w:bidi="ar-SA"/>
      </w:rPr>
    </w:lvl>
    <w:lvl w:ilvl="2">
      <w:numFmt w:val="bullet"/>
      <w:lvlText w:val="•"/>
      <w:lvlJc w:val="left"/>
      <w:pPr>
        <w:ind w:left="2960" w:hanging="545"/>
      </w:pPr>
      <w:rPr>
        <w:rFonts w:hint="default"/>
        <w:lang w:val="pt-PT" w:eastAsia="en-US" w:bidi="ar-SA"/>
      </w:rPr>
    </w:lvl>
    <w:lvl w:ilvl="3">
      <w:numFmt w:val="bullet"/>
      <w:lvlText w:val="•"/>
      <w:lvlJc w:val="left"/>
      <w:pPr>
        <w:ind w:left="3960" w:hanging="545"/>
      </w:pPr>
      <w:rPr>
        <w:rFonts w:hint="default"/>
        <w:lang w:val="pt-PT" w:eastAsia="en-US" w:bidi="ar-SA"/>
      </w:rPr>
    </w:lvl>
    <w:lvl w:ilvl="4">
      <w:numFmt w:val="bullet"/>
      <w:lvlText w:val="•"/>
      <w:lvlJc w:val="left"/>
      <w:pPr>
        <w:ind w:left="4960" w:hanging="545"/>
      </w:pPr>
      <w:rPr>
        <w:rFonts w:hint="default"/>
        <w:lang w:val="pt-PT" w:eastAsia="en-US" w:bidi="ar-SA"/>
      </w:rPr>
    </w:lvl>
    <w:lvl w:ilvl="5">
      <w:numFmt w:val="bullet"/>
      <w:lvlText w:val="•"/>
      <w:lvlJc w:val="left"/>
      <w:pPr>
        <w:ind w:left="5960" w:hanging="545"/>
      </w:pPr>
      <w:rPr>
        <w:rFonts w:hint="default"/>
        <w:lang w:val="pt-PT" w:eastAsia="en-US" w:bidi="ar-SA"/>
      </w:rPr>
    </w:lvl>
    <w:lvl w:ilvl="6">
      <w:numFmt w:val="bullet"/>
      <w:lvlText w:val="•"/>
      <w:lvlJc w:val="left"/>
      <w:pPr>
        <w:ind w:left="6960" w:hanging="545"/>
      </w:pPr>
      <w:rPr>
        <w:rFonts w:hint="default"/>
        <w:lang w:val="pt-PT" w:eastAsia="en-US" w:bidi="ar-SA"/>
      </w:rPr>
    </w:lvl>
    <w:lvl w:ilvl="7">
      <w:numFmt w:val="bullet"/>
      <w:lvlText w:val="•"/>
      <w:lvlJc w:val="left"/>
      <w:pPr>
        <w:ind w:left="7960" w:hanging="545"/>
      </w:pPr>
      <w:rPr>
        <w:rFonts w:hint="default"/>
        <w:lang w:val="pt-PT" w:eastAsia="en-US" w:bidi="ar-SA"/>
      </w:rPr>
    </w:lvl>
    <w:lvl w:ilvl="8">
      <w:numFmt w:val="bullet"/>
      <w:lvlText w:val="•"/>
      <w:lvlJc w:val="left"/>
      <w:pPr>
        <w:ind w:left="8960" w:hanging="545"/>
      </w:pPr>
      <w:rPr>
        <w:rFonts w:hint="default"/>
        <w:lang w:val="pt-PT" w:eastAsia="en-US" w:bidi="ar-SA"/>
      </w:rPr>
    </w:lvl>
  </w:abstractNum>
  <w:abstractNum w:abstractNumId="12" w15:restartNumberingAfterBreak="0">
    <w:nsid w:val="54255F89"/>
    <w:multiLevelType w:val="hybridMultilevel"/>
    <w:tmpl w:val="9BFE0996"/>
    <w:lvl w:ilvl="0" w:tplc="30081B96">
      <w:start w:val="1"/>
      <w:numFmt w:val="lowerLetter"/>
      <w:lvlText w:val="%1)"/>
      <w:lvlJc w:val="left"/>
      <w:pPr>
        <w:ind w:left="568" w:hanging="426"/>
        <w:jc w:val="left"/>
      </w:pPr>
      <w:rPr>
        <w:rFonts w:ascii="Tahoma" w:eastAsia="Tahoma" w:hAnsi="Tahoma" w:cs="Tahoma" w:hint="default"/>
        <w:spacing w:val="0"/>
        <w:w w:val="99"/>
        <w:sz w:val="20"/>
        <w:szCs w:val="20"/>
        <w:lang w:val="pt-PT" w:eastAsia="en-US" w:bidi="ar-SA"/>
      </w:rPr>
    </w:lvl>
    <w:lvl w:ilvl="1" w:tplc="CFC431F6">
      <w:numFmt w:val="bullet"/>
      <w:lvlText w:val="•"/>
      <w:lvlJc w:val="left"/>
      <w:pPr>
        <w:ind w:left="1724" w:hanging="426"/>
      </w:pPr>
      <w:rPr>
        <w:rFonts w:hint="default"/>
        <w:lang w:val="pt-PT" w:eastAsia="en-US" w:bidi="ar-SA"/>
      </w:rPr>
    </w:lvl>
    <w:lvl w:ilvl="2" w:tplc="EF96DCBC">
      <w:numFmt w:val="bullet"/>
      <w:lvlText w:val="•"/>
      <w:lvlJc w:val="left"/>
      <w:pPr>
        <w:ind w:left="2766" w:hanging="426"/>
      </w:pPr>
      <w:rPr>
        <w:rFonts w:hint="default"/>
        <w:lang w:val="pt-PT" w:eastAsia="en-US" w:bidi="ar-SA"/>
      </w:rPr>
    </w:lvl>
    <w:lvl w:ilvl="3" w:tplc="CF6606E6">
      <w:numFmt w:val="bullet"/>
      <w:lvlText w:val="•"/>
      <w:lvlJc w:val="left"/>
      <w:pPr>
        <w:ind w:left="3808" w:hanging="426"/>
      </w:pPr>
      <w:rPr>
        <w:rFonts w:hint="default"/>
        <w:lang w:val="pt-PT" w:eastAsia="en-US" w:bidi="ar-SA"/>
      </w:rPr>
    </w:lvl>
    <w:lvl w:ilvl="4" w:tplc="078CF5D2">
      <w:numFmt w:val="bullet"/>
      <w:lvlText w:val="•"/>
      <w:lvlJc w:val="left"/>
      <w:pPr>
        <w:ind w:left="4850" w:hanging="426"/>
      </w:pPr>
      <w:rPr>
        <w:rFonts w:hint="default"/>
        <w:lang w:val="pt-PT" w:eastAsia="en-US" w:bidi="ar-SA"/>
      </w:rPr>
    </w:lvl>
    <w:lvl w:ilvl="5" w:tplc="12B4D8BE">
      <w:numFmt w:val="bullet"/>
      <w:lvlText w:val="•"/>
      <w:lvlJc w:val="left"/>
      <w:pPr>
        <w:ind w:left="5892" w:hanging="426"/>
      </w:pPr>
      <w:rPr>
        <w:rFonts w:hint="default"/>
        <w:lang w:val="pt-PT" w:eastAsia="en-US" w:bidi="ar-SA"/>
      </w:rPr>
    </w:lvl>
    <w:lvl w:ilvl="6" w:tplc="9502D66E">
      <w:numFmt w:val="bullet"/>
      <w:lvlText w:val="•"/>
      <w:lvlJc w:val="left"/>
      <w:pPr>
        <w:ind w:left="6934" w:hanging="426"/>
      </w:pPr>
      <w:rPr>
        <w:rFonts w:hint="default"/>
        <w:lang w:val="pt-PT" w:eastAsia="en-US" w:bidi="ar-SA"/>
      </w:rPr>
    </w:lvl>
    <w:lvl w:ilvl="7" w:tplc="E14846E6">
      <w:numFmt w:val="bullet"/>
      <w:lvlText w:val="•"/>
      <w:lvlJc w:val="left"/>
      <w:pPr>
        <w:ind w:left="7976" w:hanging="426"/>
      </w:pPr>
      <w:rPr>
        <w:rFonts w:hint="default"/>
        <w:lang w:val="pt-PT" w:eastAsia="en-US" w:bidi="ar-SA"/>
      </w:rPr>
    </w:lvl>
    <w:lvl w:ilvl="8" w:tplc="69C05BFC">
      <w:numFmt w:val="bullet"/>
      <w:lvlText w:val="•"/>
      <w:lvlJc w:val="left"/>
      <w:pPr>
        <w:ind w:left="9018" w:hanging="426"/>
      </w:pPr>
      <w:rPr>
        <w:rFonts w:hint="default"/>
        <w:lang w:val="pt-PT" w:eastAsia="en-US" w:bidi="ar-SA"/>
      </w:rPr>
    </w:lvl>
  </w:abstractNum>
  <w:abstractNum w:abstractNumId="13" w15:restartNumberingAfterBreak="0">
    <w:nsid w:val="549C1DDE"/>
    <w:multiLevelType w:val="hybridMultilevel"/>
    <w:tmpl w:val="FEBE820A"/>
    <w:lvl w:ilvl="0" w:tplc="47469AA2">
      <w:start w:val="1"/>
      <w:numFmt w:val="lowerLetter"/>
      <w:lvlText w:val="%1)"/>
      <w:lvlJc w:val="left"/>
      <w:pPr>
        <w:ind w:left="1221" w:hanging="260"/>
        <w:jc w:val="left"/>
      </w:pPr>
      <w:rPr>
        <w:rFonts w:ascii="Arial" w:eastAsia="Arial" w:hAnsi="Arial" w:cs="Arial" w:hint="default"/>
        <w:b/>
        <w:bCs/>
        <w:spacing w:val="-1"/>
        <w:w w:val="100"/>
        <w:sz w:val="22"/>
        <w:szCs w:val="22"/>
        <w:lang w:val="pt-PT" w:eastAsia="en-US" w:bidi="ar-SA"/>
      </w:rPr>
    </w:lvl>
    <w:lvl w:ilvl="1" w:tplc="CB3EC660">
      <w:numFmt w:val="bullet"/>
      <w:lvlText w:val="•"/>
      <w:lvlJc w:val="left"/>
      <w:pPr>
        <w:ind w:left="2194" w:hanging="260"/>
      </w:pPr>
      <w:rPr>
        <w:rFonts w:hint="default"/>
        <w:lang w:val="pt-PT" w:eastAsia="en-US" w:bidi="ar-SA"/>
      </w:rPr>
    </w:lvl>
    <w:lvl w:ilvl="2" w:tplc="DF1CBAE6">
      <w:numFmt w:val="bullet"/>
      <w:lvlText w:val="•"/>
      <w:lvlJc w:val="left"/>
      <w:pPr>
        <w:ind w:left="3168" w:hanging="260"/>
      </w:pPr>
      <w:rPr>
        <w:rFonts w:hint="default"/>
        <w:lang w:val="pt-PT" w:eastAsia="en-US" w:bidi="ar-SA"/>
      </w:rPr>
    </w:lvl>
    <w:lvl w:ilvl="3" w:tplc="A8A2D42A">
      <w:numFmt w:val="bullet"/>
      <w:lvlText w:val="•"/>
      <w:lvlJc w:val="left"/>
      <w:pPr>
        <w:ind w:left="4142" w:hanging="260"/>
      </w:pPr>
      <w:rPr>
        <w:rFonts w:hint="default"/>
        <w:lang w:val="pt-PT" w:eastAsia="en-US" w:bidi="ar-SA"/>
      </w:rPr>
    </w:lvl>
    <w:lvl w:ilvl="4" w:tplc="028C158C">
      <w:numFmt w:val="bullet"/>
      <w:lvlText w:val="•"/>
      <w:lvlJc w:val="left"/>
      <w:pPr>
        <w:ind w:left="5116" w:hanging="260"/>
      </w:pPr>
      <w:rPr>
        <w:rFonts w:hint="default"/>
        <w:lang w:val="pt-PT" w:eastAsia="en-US" w:bidi="ar-SA"/>
      </w:rPr>
    </w:lvl>
    <w:lvl w:ilvl="5" w:tplc="22F6A82C">
      <w:numFmt w:val="bullet"/>
      <w:lvlText w:val="•"/>
      <w:lvlJc w:val="left"/>
      <w:pPr>
        <w:ind w:left="6090" w:hanging="260"/>
      </w:pPr>
      <w:rPr>
        <w:rFonts w:hint="default"/>
        <w:lang w:val="pt-PT" w:eastAsia="en-US" w:bidi="ar-SA"/>
      </w:rPr>
    </w:lvl>
    <w:lvl w:ilvl="6" w:tplc="0D26D54A">
      <w:numFmt w:val="bullet"/>
      <w:lvlText w:val="•"/>
      <w:lvlJc w:val="left"/>
      <w:pPr>
        <w:ind w:left="7064" w:hanging="260"/>
      </w:pPr>
      <w:rPr>
        <w:rFonts w:hint="default"/>
        <w:lang w:val="pt-PT" w:eastAsia="en-US" w:bidi="ar-SA"/>
      </w:rPr>
    </w:lvl>
    <w:lvl w:ilvl="7" w:tplc="F57C323E">
      <w:numFmt w:val="bullet"/>
      <w:lvlText w:val="•"/>
      <w:lvlJc w:val="left"/>
      <w:pPr>
        <w:ind w:left="8038" w:hanging="260"/>
      </w:pPr>
      <w:rPr>
        <w:rFonts w:hint="default"/>
        <w:lang w:val="pt-PT" w:eastAsia="en-US" w:bidi="ar-SA"/>
      </w:rPr>
    </w:lvl>
    <w:lvl w:ilvl="8" w:tplc="BE56A4A4">
      <w:numFmt w:val="bullet"/>
      <w:lvlText w:val="•"/>
      <w:lvlJc w:val="left"/>
      <w:pPr>
        <w:ind w:left="9012" w:hanging="260"/>
      </w:pPr>
      <w:rPr>
        <w:rFonts w:hint="default"/>
        <w:lang w:val="pt-PT" w:eastAsia="en-US" w:bidi="ar-SA"/>
      </w:rPr>
    </w:lvl>
  </w:abstractNum>
  <w:abstractNum w:abstractNumId="14" w15:restartNumberingAfterBreak="0">
    <w:nsid w:val="58FF6DA3"/>
    <w:multiLevelType w:val="multilevel"/>
    <w:tmpl w:val="447E2CA2"/>
    <w:lvl w:ilvl="0">
      <w:start w:val="5"/>
      <w:numFmt w:val="decimal"/>
      <w:lvlText w:val="%1"/>
      <w:lvlJc w:val="left"/>
      <w:pPr>
        <w:ind w:left="1146" w:hanging="185"/>
        <w:jc w:val="left"/>
      </w:pPr>
      <w:rPr>
        <w:rFonts w:hint="default"/>
        <w:b/>
        <w:bCs/>
        <w:w w:val="100"/>
        <w:lang w:val="pt-PT" w:eastAsia="en-US" w:bidi="ar-SA"/>
      </w:rPr>
    </w:lvl>
    <w:lvl w:ilvl="1">
      <w:start w:val="1"/>
      <w:numFmt w:val="decimal"/>
      <w:lvlText w:val="%1.%2"/>
      <w:lvlJc w:val="left"/>
      <w:pPr>
        <w:ind w:left="962" w:hanging="977"/>
        <w:jc w:val="left"/>
      </w:pPr>
      <w:rPr>
        <w:rFonts w:hint="default"/>
        <w:b/>
        <w:bCs/>
        <w:spacing w:val="-1"/>
        <w:w w:val="100"/>
        <w:lang w:val="pt-PT" w:eastAsia="en-US" w:bidi="ar-SA"/>
      </w:rPr>
    </w:lvl>
    <w:lvl w:ilvl="2">
      <w:start w:val="1"/>
      <w:numFmt w:val="decimal"/>
      <w:lvlText w:val="%1.%2.%3"/>
      <w:lvlJc w:val="left"/>
      <w:pPr>
        <w:ind w:left="962" w:hanging="977"/>
        <w:jc w:val="left"/>
      </w:pPr>
      <w:rPr>
        <w:rFonts w:ascii="Arial" w:eastAsia="Arial" w:hAnsi="Arial" w:cs="Arial" w:hint="default"/>
        <w:b/>
        <w:bCs/>
        <w:w w:val="100"/>
        <w:sz w:val="22"/>
        <w:szCs w:val="22"/>
        <w:lang w:val="pt-PT" w:eastAsia="en-US" w:bidi="ar-SA"/>
      </w:rPr>
    </w:lvl>
    <w:lvl w:ilvl="3">
      <w:start w:val="1"/>
      <w:numFmt w:val="decimal"/>
      <w:lvlText w:val="%1.%2.%3.%4"/>
      <w:lvlJc w:val="left"/>
      <w:pPr>
        <w:ind w:left="962" w:hanging="977"/>
        <w:jc w:val="left"/>
      </w:pPr>
      <w:rPr>
        <w:rFonts w:ascii="Arial" w:eastAsia="Arial" w:hAnsi="Arial" w:cs="Arial" w:hint="default"/>
        <w:b/>
        <w:bCs/>
        <w:spacing w:val="-3"/>
        <w:w w:val="100"/>
        <w:sz w:val="22"/>
        <w:szCs w:val="22"/>
        <w:lang w:val="pt-PT" w:eastAsia="en-US" w:bidi="ar-SA"/>
      </w:rPr>
    </w:lvl>
    <w:lvl w:ilvl="4">
      <w:numFmt w:val="bullet"/>
      <w:lvlText w:val="•"/>
      <w:lvlJc w:val="left"/>
      <w:pPr>
        <w:ind w:left="1640" w:hanging="977"/>
      </w:pPr>
      <w:rPr>
        <w:rFonts w:hint="default"/>
        <w:lang w:val="pt-PT" w:eastAsia="en-US" w:bidi="ar-SA"/>
      </w:rPr>
    </w:lvl>
    <w:lvl w:ilvl="5">
      <w:numFmt w:val="bullet"/>
      <w:lvlText w:val="•"/>
      <w:lvlJc w:val="left"/>
      <w:pPr>
        <w:ind w:left="1680" w:hanging="977"/>
      </w:pPr>
      <w:rPr>
        <w:rFonts w:hint="default"/>
        <w:lang w:val="pt-PT" w:eastAsia="en-US" w:bidi="ar-SA"/>
      </w:rPr>
    </w:lvl>
    <w:lvl w:ilvl="6">
      <w:numFmt w:val="bullet"/>
      <w:lvlText w:val="•"/>
      <w:lvlJc w:val="left"/>
      <w:pPr>
        <w:ind w:left="1820" w:hanging="977"/>
      </w:pPr>
      <w:rPr>
        <w:rFonts w:hint="default"/>
        <w:lang w:val="pt-PT" w:eastAsia="en-US" w:bidi="ar-SA"/>
      </w:rPr>
    </w:lvl>
    <w:lvl w:ilvl="7">
      <w:numFmt w:val="bullet"/>
      <w:lvlText w:val="•"/>
      <w:lvlJc w:val="left"/>
      <w:pPr>
        <w:ind w:left="1880" w:hanging="977"/>
      </w:pPr>
      <w:rPr>
        <w:rFonts w:hint="default"/>
        <w:lang w:val="pt-PT" w:eastAsia="en-US" w:bidi="ar-SA"/>
      </w:rPr>
    </w:lvl>
    <w:lvl w:ilvl="8">
      <w:numFmt w:val="bullet"/>
      <w:lvlText w:val="•"/>
      <w:lvlJc w:val="left"/>
      <w:pPr>
        <w:ind w:left="4906" w:hanging="977"/>
      </w:pPr>
      <w:rPr>
        <w:rFonts w:hint="default"/>
        <w:lang w:val="pt-PT" w:eastAsia="en-US" w:bidi="ar-SA"/>
      </w:rPr>
    </w:lvl>
  </w:abstractNum>
  <w:abstractNum w:abstractNumId="15" w15:restartNumberingAfterBreak="0">
    <w:nsid w:val="644C0CE5"/>
    <w:multiLevelType w:val="multilevel"/>
    <w:tmpl w:val="B3BE2662"/>
    <w:lvl w:ilvl="0">
      <w:start w:val="1"/>
      <w:numFmt w:val="lowerLetter"/>
      <w:lvlText w:val="%1)"/>
      <w:lvlJc w:val="left"/>
      <w:pPr>
        <w:ind w:left="962" w:hanging="312"/>
        <w:jc w:val="left"/>
      </w:pPr>
      <w:rPr>
        <w:rFonts w:ascii="Arial" w:eastAsia="Arial" w:hAnsi="Arial" w:cs="Arial" w:hint="default"/>
        <w:b/>
        <w:bCs/>
        <w:spacing w:val="-1"/>
        <w:w w:val="100"/>
        <w:sz w:val="22"/>
        <w:szCs w:val="22"/>
        <w:lang w:val="pt-PT" w:eastAsia="en-US" w:bidi="ar-SA"/>
      </w:rPr>
    </w:lvl>
    <w:lvl w:ilvl="1">
      <w:start w:val="1"/>
      <w:numFmt w:val="decimal"/>
      <w:lvlText w:val="%1.%2)"/>
      <w:lvlJc w:val="left"/>
      <w:pPr>
        <w:ind w:left="962" w:hanging="502"/>
        <w:jc w:val="left"/>
      </w:pPr>
      <w:rPr>
        <w:rFonts w:ascii="Arial" w:eastAsia="Arial" w:hAnsi="Arial" w:cs="Arial" w:hint="default"/>
        <w:b/>
        <w:bCs/>
        <w:w w:val="100"/>
        <w:sz w:val="22"/>
        <w:szCs w:val="22"/>
        <w:lang w:val="pt-PT" w:eastAsia="en-US" w:bidi="ar-SA"/>
      </w:rPr>
    </w:lvl>
    <w:lvl w:ilvl="2">
      <w:start w:val="1"/>
      <w:numFmt w:val="decimal"/>
      <w:lvlText w:val="%1.%2.%3)"/>
      <w:lvlJc w:val="left"/>
      <w:pPr>
        <w:ind w:left="962" w:hanging="636"/>
        <w:jc w:val="left"/>
      </w:pPr>
      <w:rPr>
        <w:rFonts w:ascii="Arial" w:eastAsia="Arial" w:hAnsi="Arial" w:cs="Arial" w:hint="default"/>
        <w:b/>
        <w:bCs/>
        <w:spacing w:val="-3"/>
        <w:w w:val="100"/>
        <w:sz w:val="22"/>
        <w:szCs w:val="22"/>
        <w:lang w:val="pt-PT" w:eastAsia="en-US" w:bidi="ar-SA"/>
      </w:rPr>
    </w:lvl>
    <w:lvl w:ilvl="3">
      <w:numFmt w:val="bullet"/>
      <w:lvlText w:val="•"/>
      <w:lvlJc w:val="left"/>
      <w:pPr>
        <w:ind w:left="3960" w:hanging="636"/>
      </w:pPr>
      <w:rPr>
        <w:rFonts w:hint="default"/>
        <w:lang w:val="pt-PT" w:eastAsia="en-US" w:bidi="ar-SA"/>
      </w:rPr>
    </w:lvl>
    <w:lvl w:ilvl="4">
      <w:numFmt w:val="bullet"/>
      <w:lvlText w:val="•"/>
      <w:lvlJc w:val="left"/>
      <w:pPr>
        <w:ind w:left="4960" w:hanging="636"/>
      </w:pPr>
      <w:rPr>
        <w:rFonts w:hint="default"/>
        <w:lang w:val="pt-PT" w:eastAsia="en-US" w:bidi="ar-SA"/>
      </w:rPr>
    </w:lvl>
    <w:lvl w:ilvl="5">
      <w:numFmt w:val="bullet"/>
      <w:lvlText w:val="•"/>
      <w:lvlJc w:val="left"/>
      <w:pPr>
        <w:ind w:left="5960" w:hanging="636"/>
      </w:pPr>
      <w:rPr>
        <w:rFonts w:hint="default"/>
        <w:lang w:val="pt-PT" w:eastAsia="en-US" w:bidi="ar-SA"/>
      </w:rPr>
    </w:lvl>
    <w:lvl w:ilvl="6">
      <w:numFmt w:val="bullet"/>
      <w:lvlText w:val="•"/>
      <w:lvlJc w:val="left"/>
      <w:pPr>
        <w:ind w:left="6960" w:hanging="636"/>
      </w:pPr>
      <w:rPr>
        <w:rFonts w:hint="default"/>
        <w:lang w:val="pt-PT" w:eastAsia="en-US" w:bidi="ar-SA"/>
      </w:rPr>
    </w:lvl>
    <w:lvl w:ilvl="7">
      <w:numFmt w:val="bullet"/>
      <w:lvlText w:val="•"/>
      <w:lvlJc w:val="left"/>
      <w:pPr>
        <w:ind w:left="7960" w:hanging="636"/>
      </w:pPr>
      <w:rPr>
        <w:rFonts w:hint="default"/>
        <w:lang w:val="pt-PT" w:eastAsia="en-US" w:bidi="ar-SA"/>
      </w:rPr>
    </w:lvl>
    <w:lvl w:ilvl="8">
      <w:numFmt w:val="bullet"/>
      <w:lvlText w:val="•"/>
      <w:lvlJc w:val="left"/>
      <w:pPr>
        <w:ind w:left="8960" w:hanging="636"/>
      </w:pPr>
      <w:rPr>
        <w:rFonts w:hint="default"/>
        <w:lang w:val="pt-PT" w:eastAsia="en-US" w:bidi="ar-SA"/>
      </w:rPr>
    </w:lvl>
  </w:abstractNum>
  <w:abstractNum w:abstractNumId="16" w15:restartNumberingAfterBreak="0">
    <w:nsid w:val="6883309D"/>
    <w:multiLevelType w:val="hybridMultilevel"/>
    <w:tmpl w:val="8B1E9540"/>
    <w:lvl w:ilvl="0" w:tplc="437EA902">
      <w:start w:val="1"/>
      <w:numFmt w:val="lowerLetter"/>
      <w:lvlText w:val="%1)"/>
      <w:lvlJc w:val="left"/>
      <w:pPr>
        <w:ind w:left="962" w:hanging="284"/>
        <w:jc w:val="left"/>
      </w:pPr>
      <w:rPr>
        <w:rFonts w:ascii="Arial" w:eastAsia="Arial" w:hAnsi="Arial" w:cs="Arial" w:hint="default"/>
        <w:b/>
        <w:bCs/>
        <w:spacing w:val="-1"/>
        <w:w w:val="100"/>
        <w:sz w:val="22"/>
        <w:szCs w:val="22"/>
        <w:lang w:val="pt-PT" w:eastAsia="en-US" w:bidi="ar-SA"/>
      </w:rPr>
    </w:lvl>
    <w:lvl w:ilvl="1" w:tplc="4A425D4E">
      <w:numFmt w:val="bullet"/>
      <w:lvlText w:val="•"/>
      <w:lvlJc w:val="left"/>
      <w:pPr>
        <w:ind w:left="1960" w:hanging="284"/>
      </w:pPr>
      <w:rPr>
        <w:rFonts w:hint="default"/>
        <w:lang w:val="pt-PT" w:eastAsia="en-US" w:bidi="ar-SA"/>
      </w:rPr>
    </w:lvl>
    <w:lvl w:ilvl="2" w:tplc="0E3C5AAC">
      <w:numFmt w:val="bullet"/>
      <w:lvlText w:val="•"/>
      <w:lvlJc w:val="left"/>
      <w:pPr>
        <w:ind w:left="2960" w:hanging="284"/>
      </w:pPr>
      <w:rPr>
        <w:rFonts w:hint="default"/>
        <w:lang w:val="pt-PT" w:eastAsia="en-US" w:bidi="ar-SA"/>
      </w:rPr>
    </w:lvl>
    <w:lvl w:ilvl="3" w:tplc="CBFC3E18">
      <w:numFmt w:val="bullet"/>
      <w:lvlText w:val="•"/>
      <w:lvlJc w:val="left"/>
      <w:pPr>
        <w:ind w:left="3960" w:hanging="284"/>
      </w:pPr>
      <w:rPr>
        <w:rFonts w:hint="default"/>
        <w:lang w:val="pt-PT" w:eastAsia="en-US" w:bidi="ar-SA"/>
      </w:rPr>
    </w:lvl>
    <w:lvl w:ilvl="4" w:tplc="936284A8">
      <w:numFmt w:val="bullet"/>
      <w:lvlText w:val="•"/>
      <w:lvlJc w:val="left"/>
      <w:pPr>
        <w:ind w:left="4960" w:hanging="284"/>
      </w:pPr>
      <w:rPr>
        <w:rFonts w:hint="default"/>
        <w:lang w:val="pt-PT" w:eastAsia="en-US" w:bidi="ar-SA"/>
      </w:rPr>
    </w:lvl>
    <w:lvl w:ilvl="5" w:tplc="C706DBAE">
      <w:numFmt w:val="bullet"/>
      <w:lvlText w:val="•"/>
      <w:lvlJc w:val="left"/>
      <w:pPr>
        <w:ind w:left="5960" w:hanging="284"/>
      </w:pPr>
      <w:rPr>
        <w:rFonts w:hint="default"/>
        <w:lang w:val="pt-PT" w:eastAsia="en-US" w:bidi="ar-SA"/>
      </w:rPr>
    </w:lvl>
    <w:lvl w:ilvl="6" w:tplc="1E78258A">
      <w:numFmt w:val="bullet"/>
      <w:lvlText w:val="•"/>
      <w:lvlJc w:val="left"/>
      <w:pPr>
        <w:ind w:left="6960" w:hanging="284"/>
      </w:pPr>
      <w:rPr>
        <w:rFonts w:hint="default"/>
        <w:lang w:val="pt-PT" w:eastAsia="en-US" w:bidi="ar-SA"/>
      </w:rPr>
    </w:lvl>
    <w:lvl w:ilvl="7" w:tplc="678614BA">
      <w:numFmt w:val="bullet"/>
      <w:lvlText w:val="•"/>
      <w:lvlJc w:val="left"/>
      <w:pPr>
        <w:ind w:left="7960" w:hanging="284"/>
      </w:pPr>
      <w:rPr>
        <w:rFonts w:hint="default"/>
        <w:lang w:val="pt-PT" w:eastAsia="en-US" w:bidi="ar-SA"/>
      </w:rPr>
    </w:lvl>
    <w:lvl w:ilvl="8" w:tplc="A9FCAE0C">
      <w:numFmt w:val="bullet"/>
      <w:lvlText w:val="•"/>
      <w:lvlJc w:val="left"/>
      <w:pPr>
        <w:ind w:left="8960" w:hanging="284"/>
      </w:pPr>
      <w:rPr>
        <w:rFonts w:hint="default"/>
        <w:lang w:val="pt-PT" w:eastAsia="en-US" w:bidi="ar-SA"/>
      </w:rPr>
    </w:lvl>
  </w:abstractNum>
  <w:abstractNum w:abstractNumId="17" w15:restartNumberingAfterBreak="0">
    <w:nsid w:val="74662CE7"/>
    <w:multiLevelType w:val="hybridMultilevel"/>
    <w:tmpl w:val="6128B2BC"/>
    <w:lvl w:ilvl="0" w:tplc="9A506EA2">
      <w:start w:val="1"/>
      <w:numFmt w:val="lowerLetter"/>
      <w:lvlText w:val="%1)"/>
      <w:lvlJc w:val="left"/>
      <w:pPr>
        <w:ind w:left="644" w:hanging="360"/>
      </w:pPr>
      <w:rPr>
        <w:rFonts w:ascii="Arial MT" w:hAnsi="Arial MT" w:cs="Arial MT" w:hint="default"/>
        <w:b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abstractNumId w:val="12"/>
  </w:num>
  <w:num w:numId="2">
    <w:abstractNumId w:val="8"/>
  </w:num>
  <w:num w:numId="3">
    <w:abstractNumId w:val="10"/>
  </w:num>
  <w:num w:numId="4">
    <w:abstractNumId w:val="5"/>
  </w:num>
  <w:num w:numId="5">
    <w:abstractNumId w:val="16"/>
  </w:num>
  <w:num w:numId="6">
    <w:abstractNumId w:val="13"/>
  </w:num>
  <w:num w:numId="7">
    <w:abstractNumId w:val="11"/>
  </w:num>
  <w:num w:numId="8">
    <w:abstractNumId w:val="15"/>
  </w:num>
  <w:num w:numId="9">
    <w:abstractNumId w:val="7"/>
  </w:num>
  <w:num w:numId="10">
    <w:abstractNumId w:val="6"/>
  </w:num>
  <w:num w:numId="11">
    <w:abstractNumId w:val="9"/>
  </w:num>
  <w:num w:numId="12">
    <w:abstractNumId w:val="14"/>
  </w:num>
  <w:num w:numId="13">
    <w:abstractNumId w:val="4"/>
  </w:num>
  <w:num w:numId="14">
    <w:abstractNumId w:val="0"/>
  </w:num>
  <w:num w:numId="15">
    <w:abstractNumId w:val="1"/>
  </w:num>
  <w:num w:numId="16">
    <w:abstractNumId w:val="17"/>
  </w:num>
  <w:num w:numId="17">
    <w:abstractNumId w:val="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269"/>
    <w:rsid w:val="00116057"/>
    <w:rsid w:val="002126F0"/>
    <w:rsid w:val="00295C12"/>
    <w:rsid w:val="002C0036"/>
    <w:rsid w:val="005022DE"/>
    <w:rsid w:val="00620269"/>
    <w:rsid w:val="0066381B"/>
    <w:rsid w:val="00706EFF"/>
    <w:rsid w:val="00746D3D"/>
    <w:rsid w:val="00817A78"/>
    <w:rsid w:val="00867F25"/>
    <w:rsid w:val="00872185"/>
    <w:rsid w:val="008A1AEE"/>
    <w:rsid w:val="00924681"/>
    <w:rsid w:val="00A54651"/>
    <w:rsid w:val="00BC0475"/>
    <w:rsid w:val="00BD1B16"/>
    <w:rsid w:val="00CC5F9A"/>
    <w:rsid w:val="00CE46FA"/>
    <w:rsid w:val="00D84991"/>
    <w:rsid w:val="00F507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F69C19-C61C-4C4A-95AF-1BA02A6C3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qFormat/>
    <w:pPr>
      <w:ind w:left="962"/>
      <w:outlineLvl w:val="0"/>
    </w:pPr>
    <w:rPr>
      <w:sz w:val="24"/>
      <w:szCs w:val="24"/>
    </w:rPr>
  </w:style>
  <w:style w:type="paragraph" w:styleId="Ttulo2">
    <w:name w:val="heading 2"/>
    <w:basedOn w:val="Normal"/>
    <w:qFormat/>
    <w:pPr>
      <w:ind w:left="1269"/>
      <w:jc w:val="center"/>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qFormat/>
  </w:style>
  <w:style w:type="paragraph" w:styleId="PargrafodaLista">
    <w:name w:val="List Paragraph"/>
    <w:basedOn w:val="Normal"/>
    <w:qFormat/>
    <w:pPr>
      <w:ind w:left="962"/>
      <w:jc w:val="both"/>
    </w:pPr>
  </w:style>
  <w:style w:type="paragraph" w:customStyle="1" w:styleId="TableParagraph">
    <w:name w:val="Table Paragraph"/>
    <w:basedOn w:val="Normal"/>
    <w:uiPriority w:val="1"/>
    <w:qFormat/>
    <w:pPr>
      <w:spacing w:line="251" w:lineRule="exact"/>
    </w:pPr>
    <w:rPr>
      <w:rFonts w:ascii="Times New Roman" w:eastAsia="Times New Roman" w:hAnsi="Times New Roman" w:cs="Times New Roman"/>
    </w:rPr>
  </w:style>
  <w:style w:type="paragraph" w:styleId="Rodap">
    <w:name w:val="footer"/>
    <w:basedOn w:val="Normal"/>
    <w:link w:val="RodapChar"/>
    <w:rsid w:val="00CE46FA"/>
    <w:pPr>
      <w:widowControl/>
      <w:tabs>
        <w:tab w:val="center" w:pos="4419"/>
        <w:tab w:val="right" w:pos="8838"/>
      </w:tabs>
      <w:suppressAutoHyphens/>
      <w:autoSpaceDE/>
      <w:autoSpaceDN/>
    </w:pPr>
    <w:rPr>
      <w:rFonts w:ascii="Arial" w:eastAsia="Times New Roman" w:hAnsi="Arial" w:cs="Arial"/>
      <w:sz w:val="24"/>
      <w:szCs w:val="20"/>
      <w:lang w:val="pt-BR" w:eastAsia="zh-CN"/>
    </w:rPr>
  </w:style>
  <w:style w:type="character" w:customStyle="1" w:styleId="RodapChar">
    <w:name w:val="Rodapé Char"/>
    <w:basedOn w:val="Fontepargpadro"/>
    <w:link w:val="Rodap"/>
    <w:rsid w:val="00CE46FA"/>
    <w:rPr>
      <w:rFonts w:ascii="Arial" w:eastAsia="Times New Roman" w:hAnsi="Arial" w:cs="Arial"/>
      <w:sz w:val="24"/>
      <w:szCs w:val="20"/>
      <w:lang w:val="pt-BR" w:eastAsia="zh-CN"/>
    </w:rPr>
  </w:style>
  <w:style w:type="paragraph" w:customStyle="1" w:styleId="Recuodecorpodetexto21">
    <w:name w:val="Recuo de corpo de texto 21"/>
    <w:basedOn w:val="Normal"/>
    <w:rsid w:val="00CE46FA"/>
    <w:pPr>
      <w:widowControl/>
      <w:suppressAutoHyphens/>
      <w:autoSpaceDE/>
      <w:autoSpaceDN/>
      <w:spacing w:after="120" w:line="480" w:lineRule="auto"/>
      <w:ind w:left="283"/>
    </w:pPr>
    <w:rPr>
      <w:rFonts w:ascii="Times New Roman" w:eastAsia="Times New Roman" w:hAnsi="Times New Roman" w:cs="Times New Roman"/>
      <w:sz w:val="24"/>
      <w:szCs w:val="24"/>
      <w:lang w:val="pt-BR" w:eastAsia="zh-CN"/>
    </w:rPr>
  </w:style>
  <w:style w:type="paragraph" w:styleId="Recuodecorpodetexto">
    <w:name w:val="Body Text Indent"/>
    <w:basedOn w:val="Normal"/>
    <w:link w:val="RecuodecorpodetextoChar"/>
    <w:rsid w:val="00CE46FA"/>
    <w:pPr>
      <w:widowControl/>
      <w:suppressAutoHyphens/>
      <w:autoSpaceDE/>
      <w:autoSpaceDN/>
      <w:spacing w:after="120"/>
      <w:ind w:left="283"/>
    </w:pPr>
    <w:rPr>
      <w:rFonts w:ascii="Arial" w:eastAsia="Times New Roman" w:hAnsi="Arial" w:cs="Arial"/>
      <w:sz w:val="24"/>
      <w:szCs w:val="20"/>
      <w:lang w:val="pt-BR" w:eastAsia="zh-CN"/>
    </w:rPr>
  </w:style>
  <w:style w:type="character" w:customStyle="1" w:styleId="RecuodecorpodetextoChar">
    <w:name w:val="Recuo de corpo de texto Char"/>
    <w:basedOn w:val="Fontepargpadro"/>
    <w:link w:val="Recuodecorpodetexto"/>
    <w:rsid w:val="00CE46FA"/>
    <w:rPr>
      <w:rFonts w:ascii="Arial" w:eastAsia="Times New Roman" w:hAnsi="Arial" w:cs="Arial"/>
      <w:sz w:val="24"/>
      <w:szCs w:val="20"/>
      <w:lang w:val="pt-BR" w:eastAsia="zh-CN"/>
    </w:rPr>
  </w:style>
  <w:style w:type="paragraph" w:customStyle="1" w:styleId="Default">
    <w:name w:val="Default"/>
    <w:rsid w:val="00CE46FA"/>
    <w:pPr>
      <w:widowControl/>
      <w:suppressAutoHyphens/>
      <w:autoSpaceDN/>
    </w:pPr>
    <w:rPr>
      <w:rFonts w:ascii="Times New Roman" w:eastAsia="Calibri" w:hAnsi="Times New Roman" w:cs="Times New Roman"/>
      <w:color w:val="000000"/>
      <w:sz w:val="24"/>
      <w:szCs w:val="24"/>
      <w:lang w:val="pt-BR" w:eastAsia="zh-CN"/>
    </w:rPr>
  </w:style>
  <w:style w:type="paragraph" w:styleId="Cabealho">
    <w:name w:val="header"/>
    <w:basedOn w:val="Normal"/>
    <w:link w:val="CabealhoChar"/>
    <w:unhideWhenUsed/>
    <w:rsid w:val="00BD1B16"/>
    <w:pPr>
      <w:tabs>
        <w:tab w:val="center" w:pos="4252"/>
        <w:tab w:val="right" w:pos="8504"/>
      </w:tabs>
    </w:pPr>
  </w:style>
  <w:style w:type="character" w:customStyle="1" w:styleId="CabealhoChar">
    <w:name w:val="Cabeçalho Char"/>
    <w:basedOn w:val="Fontepargpadro"/>
    <w:link w:val="Cabealho"/>
    <w:rsid w:val="00BD1B16"/>
    <w:rPr>
      <w:rFonts w:ascii="Arial MT" w:eastAsia="Arial MT" w:hAnsi="Arial MT" w:cs="Arial MT"/>
      <w:lang w:val="pt-PT"/>
    </w:rPr>
  </w:style>
  <w:style w:type="character" w:customStyle="1" w:styleId="WW8Num2z0">
    <w:name w:val="WW8Num2z0"/>
    <w:rsid w:val="00116057"/>
    <w:rPr>
      <w:rFonts w:hint="default"/>
    </w:rPr>
  </w:style>
  <w:style w:type="character" w:customStyle="1" w:styleId="WW8Num1z0">
    <w:name w:val="WW8Num1z0"/>
    <w:rsid w:val="00116057"/>
    <w:rPr>
      <w:rFonts w:hint="default"/>
    </w:rPr>
  </w:style>
  <w:style w:type="character" w:customStyle="1" w:styleId="Fontepargpadro1">
    <w:name w:val="Fonte parág. padrão1"/>
    <w:rsid w:val="00116057"/>
  </w:style>
  <w:style w:type="character" w:customStyle="1" w:styleId="Ttulo2Char">
    <w:name w:val="Título 2 Char"/>
    <w:rsid w:val="00116057"/>
    <w:rPr>
      <w:rFonts w:ascii="Arial" w:eastAsia="Times New Roman" w:hAnsi="Arial" w:cs="Times New Roman"/>
      <w:b/>
      <w:sz w:val="24"/>
      <w:szCs w:val="20"/>
    </w:rPr>
  </w:style>
  <w:style w:type="character" w:customStyle="1" w:styleId="Corpodetexto2Char">
    <w:name w:val="Corpo de texto 2 Char"/>
    <w:rsid w:val="00116057"/>
    <w:rPr>
      <w:rFonts w:ascii="Arial" w:eastAsia="Times New Roman" w:hAnsi="Arial" w:cs="Times New Roman"/>
      <w:sz w:val="20"/>
      <w:szCs w:val="20"/>
    </w:rPr>
  </w:style>
  <w:style w:type="character" w:customStyle="1" w:styleId="CorpodetextoChar">
    <w:name w:val="Corpo de texto Char"/>
    <w:rsid w:val="00116057"/>
    <w:rPr>
      <w:rFonts w:ascii="Arial" w:eastAsia="Times New Roman" w:hAnsi="Arial" w:cs="Times New Roman"/>
      <w:sz w:val="24"/>
      <w:szCs w:val="20"/>
    </w:rPr>
  </w:style>
  <w:style w:type="character" w:customStyle="1" w:styleId="Corpodetexto3Char">
    <w:name w:val="Corpo de texto 3 Char"/>
    <w:rsid w:val="00116057"/>
    <w:rPr>
      <w:rFonts w:ascii="Arial" w:eastAsia="Times New Roman" w:hAnsi="Arial" w:cs="Times New Roman"/>
      <w:sz w:val="24"/>
      <w:szCs w:val="20"/>
    </w:rPr>
  </w:style>
  <w:style w:type="character" w:customStyle="1" w:styleId="TtuloChar">
    <w:name w:val="Título Char"/>
    <w:rsid w:val="00116057"/>
    <w:rPr>
      <w:rFonts w:ascii="Tahoma" w:eastAsia="Times New Roman" w:hAnsi="Tahoma" w:cs="Times New Roman"/>
      <w:b/>
      <w:spacing w:val="20"/>
      <w:sz w:val="24"/>
      <w:szCs w:val="20"/>
    </w:rPr>
  </w:style>
  <w:style w:type="character" w:styleId="Forte">
    <w:name w:val="Strong"/>
    <w:qFormat/>
    <w:rsid w:val="00116057"/>
    <w:rPr>
      <w:b/>
      <w:bCs/>
      <w:i w:val="0"/>
      <w:iCs w:val="0"/>
    </w:rPr>
  </w:style>
  <w:style w:type="character" w:customStyle="1" w:styleId="TextodebaloChar">
    <w:name w:val="Texto de balão Char"/>
    <w:rsid w:val="00116057"/>
    <w:rPr>
      <w:rFonts w:ascii="Tahoma" w:eastAsia="Times New Roman" w:hAnsi="Tahoma" w:cs="Tahoma"/>
      <w:sz w:val="16"/>
      <w:szCs w:val="16"/>
    </w:rPr>
  </w:style>
  <w:style w:type="character" w:customStyle="1" w:styleId="DefaultChar">
    <w:name w:val="Default Char"/>
    <w:rsid w:val="00116057"/>
    <w:rPr>
      <w:rFonts w:ascii="Times New Roman" w:hAnsi="Times New Roman" w:cs="Times New Roman"/>
      <w:color w:val="000000"/>
      <w:sz w:val="24"/>
      <w:szCs w:val="24"/>
    </w:rPr>
  </w:style>
  <w:style w:type="character" w:customStyle="1" w:styleId="TextodenotaderodapChar">
    <w:name w:val="Texto de nota de rodapé Char"/>
    <w:rsid w:val="00116057"/>
    <w:rPr>
      <w:rFonts w:ascii="Times New Roman" w:eastAsia="Times New Roman" w:hAnsi="Times New Roman" w:cs="Times New Roman"/>
    </w:rPr>
  </w:style>
  <w:style w:type="character" w:customStyle="1" w:styleId="Ttulo1Char">
    <w:name w:val="Título 1 Char"/>
    <w:rsid w:val="00116057"/>
    <w:rPr>
      <w:rFonts w:ascii="Calibri Light" w:eastAsia="Times New Roman" w:hAnsi="Calibri Light" w:cs="Times New Roman"/>
      <w:b/>
      <w:bCs/>
      <w:kern w:val="2"/>
      <w:sz w:val="32"/>
      <w:szCs w:val="32"/>
    </w:rPr>
  </w:style>
  <w:style w:type="character" w:styleId="Hyperlink">
    <w:name w:val="Hyperlink"/>
    <w:rsid w:val="00116057"/>
    <w:rPr>
      <w:color w:val="000080"/>
      <w:u w:val="single"/>
    </w:rPr>
  </w:style>
  <w:style w:type="character" w:customStyle="1" w:styleId="WW8Num5z0">
    <w:name w:val="WW8Num5z0"/>
    <w:rsid w:val="00116057"/>
    <w:rPr>
      <w:rFonts w:hint="default"/>
    </w:rPr>
  </w:style>
  <w:style w:type="character" w:customStyle="1" w:styleId="WW8Num18z0">
    <w:name w:val="WW8Num18z0"/>
    <w:rsid w:val="00116057"/>
    <w:rPr>
      <w:rFonts w:hint="default"/>
      <w:b/>
      <w:i w:val="0"/>
    </w:rPr>
  </w:style>
  <w:style w:type="character" w:customStyle="1" w:styleId="WW8Num18z1">
    <w:name w:val="WW8Num18z1"/>
    <w:rsid w:val="00116057"/>
    <w:rPr>
      <w:rFonts w:hint="default"/>
      <w:b w:val="0"/>
      <w:i w:val="0"/>
      <w:color w:val="000000"/>
    </w:rPr>
  </w:style>
  <w:style w:type="character" w:customStyle="1" w:styleId="WW8Num18z2">
    <w:name w:val="WW8Num18z2"/>
    <w:rsid w:val="00116057"/>
    <w:rPr>
      <w:rFonts w:hint="default"/>
      <w:b w:val="0"/>
      <w:i w:val="0"/>
      <w:color w:val="000000"/>
      <w:sz w:val="20"/>
      <w:szCs w:val="20"/>
    </w:rPr>
  </w:style>
  <w:style w:type="character" w:customStyle="1" w:styleId="WW8Num18z3">
    <w:name w:val="WW8Num18z3"/>
    <w:rsid w:val="00116057"/>
    <w:rPr>
      <w:rFonts w:ascii="Times New Roman" w:hAnsi="Times New Roman" w:cs="Times New Roman" w:hint="default"/>
      <w:b w:val="0"/>
      <w:bCs/>
      <w:i w:val="0"/>
    </w:rPr>
  </w:style>
  <w:style w:type="character" w:customStyle="1" w:styleId="WW8Num18z5">
    <w:name w:val="WW8Num18z5"/>
    <w:rsid w:val="00116057"/>
    <w:rPr>
      <w:rFonts w:hint="default"/>
    </w:rPr>
  </w:style>
  <w:style w:type="character" w:customStyle="1" w:styleId="normaltextrun">
    <w:name w:val="normaltextrun"/>
    <w:basedOn w:val="Fontepargpadro1"/>
    <w:rsid w:val="00116057"/>
  </w:style>
  <w:style w:type="character" w:customStyle="1" w:styleId="WW8Num19z0">
    <w:name w:val="WW8Num19z0"/>
    <w:rsid w:val="00116057"/>
    <w:rPr>
      <w:rFonts w:hint="default"/>
      <w:color w:val="000000"/>
    </w:rPr>
  </w:style>
  <w:style w:type="character" w:customStyle="1" w:styleId="cf01">
    <w:name w:val="cf01"/>
    <w:rsid w:val="00116057"/>
    <w:rPr>
      <w:rFonts w:ascii="Segoe UI" w:hAnsi="Segoe UI" w:cs="Segoe UI" w:hint="default"/>
      <w:sz w:val="18"/>
      <w:szCs w:val="18"/>
    </w:rPr>
  </w:style>
  <w:style w:type="paragraph" w:customStyle="1" w:styleId="Ttulo10">
    <w:name w:val="Título1"/>
    <w:basedOn w:val="Normal"/>
    <w:next w:val="Corpodetexto"/>
    <w:rsid w:val="00116057"/>
    <w:pPr>
      <w:widowControl/>
      <w:suppressAutoHyphens/>
      <w:autoSpaceDE/>
      <w:autoSpaceDN/>
      <w:jc w:val="center"/>
    </w:pPr>
    <w:rPr>
      <w:rFonts w:ascii="Tahoma" w:eastAsia="Times New Roman" w:hAnsi="Tahoma" w:cs="Tahoma"/>
      <w:b/>
      <w:spacing w:val="20"/>
      <w:sz w:val="24"/>
      <w:szCs w:val="20"/>
      <w:lang w:val="pt-BR" w:eastAsia="zh-CN"/>
    </w:rPr>
  </w:style>
  <w:style w:type="paragraph" w:styleId="Lista">
    <w:name w:val="List"/>
    <w:basedOn w:val="Corpodetexto"/>
    <w:rsid w:val="00116057"/>
    <w:pPr>
      <w:widowControl/>
      <w:suppressAutoHyphens/>
      <w:autoSpaceDE/>
      <w:autoSpaceDN/>
      <w:jc w:val="both"/>
    </w:pPr>
    <w:rPr>
      <w:rFonts w:ascii="Arial" w:eastAsia="Times New Roman" w:hAnsi="Arial" w:cs="Lucida Sans"/>
      <w:sz w:val="24"/>
      <w:szCs w:val="20"/>
      <w:lang w:val="pt-BR" w:eastAsia="zh-CN"/>
    </w:rPr>
  </w:style>
  <w:style w:type="paragraph" w:styleId="Legenda">
    <w:name w:val="caption"/>
    <w:basedOn w:val="Normal"/>
    <w:qFormat/>
    <w:rsid w:val="00116057"/>
    <w:pPr>
      <w:widowControl/>
      <w:suppressLineNumbers/>
      <w:suppressAutoHyphens/>
      <w:autoSpaceDE/>
      <w:autoSpaceDN/>
      <w:spacing w:before="120" w:after="120"/>
    </w:pPr>
    <w:rPr>
      <w:rFonts w:ascii="Arial" w:eastAsia="Times New Roman" w:hAnsi="Arial" w:cs="Lucida Sans"/>
      <w:i/>
      <w:iCs/>
      <w:sz w:val="24"/>
      <w:szCs w:val="24"/>
      <w:lang w:val="pt-BR" w:eastAsia="zh-CN"/>
    </w:rPr>
  </w:style>
  <w:style w:type="paragraph" w:customStyle="1" w:styleId="ndice">
    <w:name w:val="Índice"/>
    <w:basedOn w:val="Normal"/>
    <w:rsid w:val="00116057"/>
    <w:pPr>
      <w:widowControl/>
      <w:suppressLineNumbers/>
      <w:suppressAutoHyphens/>
      <w:autoSpaceDE/>
      <w:autoSpaceDN/>
    </w:pPr>
    <w:rPr>
      <w:rFonts w:ascii="Arial" w:eastAsia="Times New Roman" w:hAnsi="Arial" w:cs="Times New Roman"/>
      <w:sz w:val="24"/>
      <w:szCs w:val="20"/>
    </w:rPr>
  </w:style>
  <w:style w:type="paragraph" w:customStyle="1" w:styleId="Corpodetexto21">
    <w:name w:val="Corpo de texto 21"/>
    <w:basedOn w:val="Normal"/>
    <w:rsid w:val="00116057"/>
    <w:pPr>
      <w:widowControl/>
      <w:suppressAutoHyphens/>
      <w:autoSpaceDE/>
      <w:autoSpaceDN/>
      <w:spacing w:line="360" w:lineRule="auto"/>
      <w:jc w:val="both"/>
    </w:pPr>
    <w:rPr>
      <w:rFonts w:ascii="Arial" w:eastAsia="Times New Roman" w:hAnsi="Arial" w:cs="Arial"/>
      <w:sz w:val="20"/>
      <w:szCs w:val="20"/>
      <w:lang w:val="pt-BR" w:eastAsia="zh-CN"/>
    </w:rPr>
  </w:style>
  <w:style w:type="paragraph" w:customStyle="1" w:styleId="CabealhoeRodap">
    <w:name w:val="Cabeçalho e Rodapé"/>
    <w:basedOn w:val="Normal"/>
    <w:rsid w:val="00116057"/>
    <w:pPr>
      <w:widowControl/>
      <w:suppressLineNumbers/>
      <w:tabs>
        <w:tab w:val="center" w:pos="4819"/>
        <w:tab w:val="right" w:pos="9638"/>
      </w:tabs>
      <w:suppressAutoHyphens/>
      <w:autoSpaceDE/>
      <w:autoSpaceDN/>
    </w:pPr>
    <w:rPr>
      <w:rFonts w:ascii="Arial" w:eastAsia="Times New Roman" w:hAnsi="Arial" w:cs="Arial"/>
      <w:sz w:val="24"/>
      <w:szCs w:val="20"/>
      <w:lang w:val="pt-BR" w:eastAsia="zh-CN"/>
    </w:rPr>
  </w:style>
  <w:style w:type="paragraph" w:customStyle="1" w:styleId="Corpodetexto31">
    <w:name w:val="Corpo de texto 31"/>
    <w:basedOn w:val="Normal"/>
    <w:rsid w:val="00116057"/>
    <w:pPr>
      <w:widowControl/>
      <w:suppressAutoHyphens/>
      <w:autoSpaceDE/>
      <w:autoSpaceDN/>
      <w:ind w:right="227"/>
      <w:jc w:val="both"/>
    </w:pPr>
    <w:rPr>
      <w:rFonts w:ascii="Arial" w:eastAsia="Times New Roman" w:hAnsi="Arial" w:cs="Arial"/>
      <w:sz w:val="24"/>
      <w:szCs w:val="20"/>
      <w:lang w:val="pt-BR" w:eastAsia="zh-CN"/>
    </w:rPr>
  </w:style>
  <w:style w:type="paragraph" w:styleId="SemEspaamento">
    <w:name w:val="No Spacing"/>
    <w:qFormat/>
    <w:rsid w:val="00116057"/>
    <w:pPr>
      <w:widowControl/>
      <w:suppressAutoHyphens/>
      <w:autoSpaceDE/>
      <w:autoSpaceDN/>
      <w:jc w:val="both"/>
    </w:pPr>
    <w:rPr>
      <w:rFonts w:ascii="Times New Roman" w:eastAsia="Times New Roman" w:hAnsi="Times New Roman" w:cs="Times New Roman"/>
      <w:sz w:val="24"/>
      <w:szCs w:val="20"/>
      <w:lang w:val="pt-BR" w:eastAsia="zh-CN"/>
    </w:rPr>
  </w:style>
  <w:style w:type="paragraph" w:styleId="NormalWeb">
    <w:name w:val="Normal (Web)"/>
    <w:basedOn w:val="Normal"/>
    <w:next w:val="Normal"/>
    <w:rsid w:val="00116057"/>
    <w:pPr>
      <w:widowControl/>
      <w:suppressAutoHyphens/>
      <w:autoSpaceDN/>
    </w:pPr>
    <w:rPr>
      <w:rFonts w:ascii="PMDNNO+Arial" w:eastAsia="Calibri" w:hAnsi="PMDNNO+Arial" w:cs="PMDNNO+Arial"/>
      <w:sz w:val="24"/>
      <w:szCs w:val="24"/>
      <w:lang w:val="pt-BR" w:eastAsia="zh-CN"/>
    </w:rPr>
  </w:style>
  <w:style w:type="paragraph" w:customStyle="1" w:styleId="Standard">
    <w:name w:val="Standard"/>
    <w:rsid w:val="00116057"/>
    <w:pPr>
      <w:suppressAutoHyphens/>
      <w:autoSpaceDN/>
      <w:textAlignment w:val="baseline"/>
    </w:pPr>
    <w:rPr>
      <w:rFonts w:ascii="Times New Roman" w:eastAsia="Times New Roman" w:hAnsi="Times New Roman" w:cs="Times New Roman"/>
      <w:kern w:val="2"/>
      <w:sz w:val="24"/>
      <w:szCs w:val="24"/>
      <w:lang w:eastAsia="zh-CN"/>
    </w:rPr>
  </w:style>
  <w:style w:type="paragraph" w:styleId="Textodebalo">
    <w:name w:val="Balloon Text"/>
    <w:basedOn w:val="Normal"/>
    <w:link w:val="TextodebaloChar1"/>
    <w:rsid w:val="00116057"/>
    <w:pPr>
      <w:widowControl/>
      <w:suppressAutoHyphens/>
      <w:autoSpaceDE/>
      <w:autoSpaceDN/>
    </w:pPr>
    <w:rPr>
      <w:rFonts w:ascii="Tahoma" w:eastAsia="Times New Roman" w:hAnsi="Tahoma" w:cs="Tahoma"/>
      <w:sz w:val="16"/>
      <w:szCs w:val="16"/>
      <w:lang w:val="pt-BR" w:eastAsia="zh-CN"/>
    </w:rPr>
  </w:style>
  <w:style w:type="character" w:customStyle="1" w:styleId="TextodebaloChar1">
    <w:name w:val="Texto de balão Char1"/>
    <w:basedOn w:val="Fontepargpadro"/>
    <w:link w:val="Textodebalo"/>
    <w:rsid w:val="00116057"/>
    <w:rPr>
      <w:rFonts w:ascii="Tahoma" w:eastAsia="Times New Roman" w:hAnsi="Tahoma" w:cs="Tahoma"/>
      <w:sz w:val="16"/>
      <w:szCs w:val="16"/>
      <w:lang w:val="pt-BR" w:eastAsia="zh-CN"/>
    </w:rPr>
  </w:style>
  <w:style w:type="paragraph" w:styleId="Textodenotaderodap">
    <w:name w:val="footnote text"/>
    <w:basedOn w:val="Normal"/>
    <w:link w:val="TextodenotaderodapChar1"/>
    <w:rsid w:val="00116057"/>
    <w:pPr>
      <w:widowControl/>
      <w:suppressAutoHyphens/>
      <w:autoSpaceDE/>
      <w:autoSpaceDN/>
    </w:pPr>
    <w:rPr>
      <w:rFonts w:ascii="Times New Roman" w:eastAsia="Times New Roman" w:hAnsi="Times New Roman" w:cs="Times New Roman"/>
      <w:sz w:val="20"/>
      <w:szCs w:val="20"/>
      <w:lang w:val="pt-BR" w:eastAsia="zh-CN"/>
    </w:rPr>
  </w:style>
  <w:style w:type="character" w:customStyle="1" w:styleId="TextodenotaderodapChar1">
    <w:name w:val="Texto de nota de rodapé Char1"/>
    <w:basedOn w:val="Fontepargpadro"/>
    <w:link w:val="Textodenotaderodap"/>
    <w:rsid w:val="00116057"/>
    <w:rPr>
      <w:rFonts w:ascii="Times New Roman" w:eastAsia="Times New Roman" w:hAnsi="Times New Roman" w:cs="Times New Roman"/>
      <w:sz w:val="20"/>
      <w:szCs w:val="20"/>
      <w:lang w:val="pt-BR" w:eastAsia="zh-CN"/>
    </w:rPr>
  </w:style>
  <w:style w:type="paragraph" w:customStyle="1" w:styleId="Nivel3">
    <w:name w:val="Nivel 3"/>
    <w:basedOn w:val="Normal"/>
    <w:rsid w:val="00116057"/>
    <w:pPr>
      <w:widowControl/>
      <w:suppressAutoHyphens/>
      <w:autoSpaceDE/>
      <w:autoSpaceDN/>
      <w:spacing w:before="120" w:after="120" w:line="276" w:lineRule="auto"/>
      <w:ind w:left="3198" w:hanging="504"/>
      <w:jc w:val="both"/>
    </w:pPr>
    <w:rPr>
      <w:rFonts w:ascii="Arial" w:eastAsia="Times New Roman" w:hAnsi="Arial" w:cs="Arial"/>
      <w:color w:val="000000"/>
      <w:sz w:val="20"/>
      <w:szCs w:val="20"/>
      <w:lang w:val="pt-BR" w:eastAsia="zh-CN"/>
    </w:rPr>
  </w:style>
  <w:style w:type="paragraph" w:customStyle="1" w:styleId="Nivel01Titulo">
    <w:name w:val="Nivel_01_Titulo"/>
    <w:basedOn w:val="Ttulo1"/>
    <w:next w:val="Normal"/>
    <w:rsid w:val="00116057"/>
    <w:pPr>
      <w:keepNext/>
      <w:keepLines/>
      <w:widowControl/>
      <w:numPr>
        <w:numId w:val="3"/>
      </w:numPr>
      <w:tabs>
        <w:tab w:val="left" w:pos="567"/>
      </w:tabs>
      <w:suppressAutoHyphens/>
      <w:autoSpaceDE/>
      <w:autoSpaceDN/>
      <w:spacing w:before="240"/>
      <w:ind w:left="360" w:hanging="990"/>
      <w:jc w:val="both"/>
      <w:outlineLvl w:val="9"/>
    </w:pPr>
    <w:rPr>
      <w:rFonts w:ascii="Arial" w:eastAsia="Times New Roman" w:hAnsi="Arial" w:cs="Times New Roman"/>
      <w:b/>
      <w:bCs/>
      <w:color w:val="2F5496"/>
      <w:sz w:val="20"/>
      <w:szCs w:val="20"/>
      <w:lang w:val="pt-BR" w:eastAsia="zh-CN"/>
    </w:rPr>
  </w:style>
  <w:style w:type="paragraph" w:customStyle="1" w:styleId="Nivel2">
    <w:name w:val="Nivel 2"/>
    <w:basedOn w:val="Normal"/>
    <w:rsid w:val="00116057"/>
    <w:pPr>
      <w:widowControl/>
      <w:suppressAutoHyphens/>
      <w:autoSpaceDE/>
      <w:autoSpaceDN/>
      <w:spacing w:before="120" w:after="120" w:line="276" w:lineRule="auto"/>
      <w:ind w:left="4969" w:hanging="432"/>
      <w:jc w:val="both"/>
    </w:pPr>
    <w:rPr>
      <w:rFonts w:ascii="Arial" w:eastAsia="Times New Roman" w:hAnsi="Arial" w:cs="Arial"/>
      <w:color w:val="000000"/>
      <w:sz w:val="20"/>
      <w:szCs w:val="20"/>
      <w:lang w:val="pt-BR" w:eastAsia="zh-CN"/>
    </w:rPr>
  </w:style>
  <w:style w:type="paragraph" w:customStyle="1" w:styleId="Nivel01">
    <w:name w:val="Nivel 01"/>
    <w:basedOn w:val="Ttulo1"/>
    <w:next w:val="Normal"/>
    <w:rsid w:val="00116057"/>
    <w:pPr>
      <w:keepNext/>
      <w:keepLines/>
      <w:widowControl/>
      <w:tabs>
        <w:tab w:val="left" w:pos="567"/>
      </w:tabs>
      <w:suppressAutoHyphens/>
      <w:autoSpaceDE/>
      <w:autoSpaceDN/>
      <w:spacing w:before="240"/>
      <w:ind w:left="360" w:hanging="360"/>
      <w:jc w:val="both"/>
      <w:outlineLvl w:val="9"/>
    </w:pPr>
    <w:rPr>
      <w:rFonts w:ascii="Arial" w:eastAsia="Times New Roman" w:hAnsi="Arial" w:cs="Arial"/>
      <w:b/>
      <w:bCs/>
      <w:sz w:val="20"/>
      <w:szCs w:val="20"/>
      <w:lang w:val="pt-BR" w:eastAsia="zh-CN"/>
    </w:rPr>
  </w:style>
  <w:style w:type="paragraph" w:customStyle="1" w:styleId="Nvel2-Red">
    <w:name w:val="Nível 2 -Red"/>
    <w:basedOn w:val="Nivel2"/>
    <w:rsid w:val="00116057"/>
    <w:pPr>
      <w:ind w:hanging="269"/>
      <w:jc w:val="left"/>
    </w:pPr>
    <w:rPr>
      <w:i/>
      <w:iCs/>
      <w:color w:val="FF0000"/>
    </w:rPr>
  </w:style>
  <w:style w:type="table" w:styleId="Tabelacomgrade">
    <w:name w:val="Table Grid"/>
    <w:basedOn w:val="Tabelanormal"/>
    <w:uiPriority w:val="39"/>
    <w:rsid w:val="001160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planalto.gov.br/ccivil_03/leis/2002/l10406compilada.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planalto.gov.br/ccivil_03/leis/l8078compilado.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lanalto.gov.br/ccivil_03/_ato2011-2014/2011/lei/l12527.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ehab.rj.gov.br/licitacoes"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cehab.rj.gov.br/licitacoe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49</Pages>
  <Words>11567</Words>
  <Characters>62468</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MINUTA PADRÃO DE PREGÃO ELETRÔNICO</vt:lpstr>
    </vt:vector>
  </TitlesOfParts>
  <Company/>
  <LinksUpToDate>false</LinksUpToDate>
  <CharactersWithSpaces>73888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PADRÃO DE PREGÃO ELETRÔNICO</dc:title>
  <dc:creator>cgrhaf</dc:creator>
  <cp:lastModifiedBy>Leonardo Xavier</cp:lastModifiedBy>
  <cp:revision>2</cp:revision>
  <dcterms:created xsi:type="dcterms:W3CDTF">2024-04-05T13:41:00Z</dcterms:created>
  <dcterms:modified xsi:type="dcterms:W3CDTF">2024-04-05T13:41:00Z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2023-05-11T00:00:00Z</vt:filetime>
  </property>
  <property fmtid="{D5CDD505-2E9C-101B-9397-08002B2CF9AE}" pid="3" name="Creator">
    <vt:lpwstr>Microsoft® Word 2013</vt:lpwstr>
  </property>
  <property fmtid="{D5CDD505-2E9C-101B-9397-08002B2CF9AE}" pid="4" name="LastSaved">
    <vt:filetime>2023-05-22T00:00:00Z</vt:filetime>
  </property>
</Properties>
</file>