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5B64" w:rsidRDefault="00AE01C3" w:rsidP="00AE01C3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TERMO DE REFERÊNCIA</w:t>
      </w:r>
    </w:p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E01C3" w:rsidTr="00AE01C3">
        <w:tc>
          <w:tcPr>
            <w:tcW w:w="8644" w:type="dxa"/>
            <w:shd w:val="clear" w:color="auto" w:fill="BFBFBF" w:themeFill="background1" w:themeFillShade="BF"/>
          </w:tcPr>
          <w:p w:rsidR="00AE01C3" w:rsidRPr="00AE01C3" w:rsidRDefault="00AE01C3" w:rsidP="00AE01C3">
            <w:pPr>
              <w:pStyle w:val="PargrafodaLista"/>
              <w:numPr>
                <w:ilvl w:val="0"/>
                <w:numId w:val="1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 w:rsidRPr="00AE01C3">
              <w:rPr>
                <w:rFonts w:ascii="Arial" w:hAnsi="Arial" w:cs="Arial"/>
                <w:b/>
                <w:sz w:val="24"/>
                <w:szCs w:val="24"/>
              </w:rPr>
              <w:t>CARACTERÍSTICA DO PROCESSO</w:t>
            </w:r>
          </w:p>
        </w:tc>
      </w:tr>
    </w:tbl>
    <w:p w:rsidR="00AE01C3" w:rsidRDefault="00AE01C3" w:rsidP="00AE01C3">
      <w:pPr>
        <w:rPr>
          <w:rFonts w:ascii="Arial" w:hAnsi="Arial" w:cs="Arial"/>
          <w:b/>
          <w:sz w:val="24"/>
          <w:szCs w:val="24"/>
        </w:rPr>
      </w:pPr>
    </w:p>
    <w:p w:rsidR="0071615E" w:rsidRPr="00AB7996" w:rsidRDefault="0071615E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Órgão Requisitante: </w:t>
      </w:r>
      <w:r w:rsidRPr="00AB7996">
        <w:rPr>
          <w:rFonts w:ascii="Arial" w:hAnsi="Arial" w:cs="Arial"/>
          <w:b/>
          <w:sz w:val="20"/>
          <w:szCs w:val="20"/>
        </w:rPr>
        <w:t>S/SUBHUE/HMSA/CGE AP 1/ Hospital Municipal Souza Aguiar</w:t>
      </w:r>
      <w:r w:rsidRPr="00AB7996">
        <w:rPr>
          <w:rFonts w:ascii="Arial" w:hAnsi="Arial" w:cs="Arial"/>
          <w:sz w:val="20"/>
          <w:szCs w:val="20"/>
        </w:rPr>
        <w:t>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Modalidade: Dispensa de licitação nos termos da Lei Federal nº 14.133/21, art. 75, inciso II e em atendimento ao Decreto Municipal nº 50.797/22</w:t>
      </w:r>
    </w:p>
    <w:p w:rsidR="00630EDC" w:rsidRPr="00630EDC" w:rsidRDefault="00876518" w:rsidP="00630EDC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>Tipo: Menor preço por item.</w:t>
      </w:r>
    </w:p>
    <w:p w:rsidR="00876518" w:rsidRPr="00AB7996" w:rsidRDefault="00876518" w:rsidP="00AB7996">
      <w:pPr>
        <w:pStyle w:val="PargrafodaLista"/>
        <w:numPr>
          <w:ilvl w:val="1"/>
          <w:numId w:val="15"/>
        </w:numPr>
        <w:spacing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AB7996">
        <w:rPr>
          <w:rFonts w:ascii="Arial" w:hAnsi="Arial" w:cs="Arial"/>
          <w:sz w:val="20"/>
          <w:szCs w:val="20"/>
        </w:rPr>
        <w:t xml:space="preserve">Objeto: </w:t>
      </w:r>
      <w:r w:rsidR="00655CE6" w:rsidRPr="00AB7996">
        <w:rPr>
          <w:rFonts w:ascii="Arial" w:hAnsi="Arial" w:cs="Arial"/>
          <w:sz w:val="20"/>
          <w:szCs w:val="20"/>
        </w:rPr>
        <w:t xml:space="preserve">Aquisição de </w:t>
      </w:r>
      <w:r w:rsidR="00A070CF">
        <w:rPr>
          <w:rFonts w:ascii="Arial" w:hAnsi="Arial" w:cs="Arial"/>
          <w:sz w:val="20"/>
          <w:szCs w:val="20"/>
        </w:rPr>
        <w:t xml:space="preserve">Medicamento – </w:t>
      </w:r>
      <w:r w:rsidR="00CE1CF5">
        <w:rPr>
          <w:rFonts w:ascii="Arial" w:hAnsi="Arial" w:cs="Arial"/>
          <w:sz w:val="20"/>
          <w:szCs w:val="20"/>
        </w:rPr>
        <w:t>CIPROFLOXACINA E OUTROS</w:t>
      </w:r>
    </w:p>
    <w:p w:rsidR="0053011B" w:rsidRDefault="0053011B" w:rsidP="0053011B">
      <w:pPr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53011B" w:rsidTr="00BA2E0C">
        <w:tc>
          <w:tcPr>
            <w:tcW w:w="8644" w:type="dxa"/>
            <w:shd w:val="clear" w:color="auto" w:fill="BFBFBF" w:themeFill="background1" w:themeFillShade="BF"/>
          </w:tcPr>
          <w:p w:rsidR="0053011B" w:rsidRPr="0053011B" w:rsidRDefault="0053011B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JUSTIFICATIVA DA AQUISIÇÃO</w:t>
            </w:r>
          </w:p>
        </w:tc>
      </w:tr>
    </w:tbl>
    <w:p w:rsidR="0053011B" w:rsidRDefault="0053011B" w:rsidP="0053011B">
      <w:pPr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53011B" w:rsidRPr="00630EDC" w:rsidRDefault="008037D4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bCs/>
          <w:sz w:val="20"/>
          <w:szCs w:val="20"/>
        </w:rPr>
        <w:t xml:space="preserve">Órgão requisitante solicita a </w:t>
      </w:r>
      <w:r w:rsidR="0071615E" w:rsidRPr="00630EDC">
        <w:rPr>
          <w:rFonts w:ascii="Arial" w:hAnsi="Arial" w:cs="Arial"/>
          <w:bCs/>
          <w:sz w:val="20"/>
          <w:szCs w:val="20"/>
        </w:rPr>
        <w:t>aquisição</w:t>
      </w:r>
      <w:r w:rsidR="00CE1CF5">
        <w:rPr>
          <w:rFonts w:ascii="Arial" w:hAnsi="Arial" w:cs="Arial"/>
          <w:bCs/>
          <w:sz w:val="20"/>
          <w:szCs w:val="20"/>
        </w:rPr>
        <w:t xml:space="preserve"> de </w:t>
      </w:r>
      <w:r w:rsidR="00CE1CF5">
        <w:rPr>
          <w:rFonts w:ascii="Arial" w:hAnsi="Arial" w:cs="Arial"/>
          <w:sz w:val="20"/>
          <w:szCs w:val="20"/>
        </w:rPr>
        <w:t>Medicamento – CIPROFLOXACINA E OUTROS</w:t>
      </w:r>
      <w:r w:rsidR="00CE1CF5" w:rsidRPr="00630EDC">
        <w:rPr>
          <w:rFonts w:ascii="Arial" w:hAnsi="Arial" w:cs="Arial"/>
          <w:bCs/>
          <w:sz w:val="20"/>
          <w:szCs w:val="20"/>
        </w:rPr>
        <w:t xml:space="preserve"> </w:t>
      </w:r>
      <w:r w:rsidRPr="00630EDC">
        <w:rPr>
          <w:rFonts w:ascii="Arial" w:hAnsi="Arial" w:cs="Arial"/>
          <w:bCs/>
          <w:sz w:val="20"/>
          <w:szCs w:val="20"/>
        </w:rPr>
        <w:t>empresa especializada e, devidamente autorizada, para abastecimento de</w:t>
      </w:r>
      <w:r w:rsidR="00380E42">
        <w:rPr>
          <w:rFonts w:ascii="Arial" w:hAnsi="Arial" w:cs="Arial"/>
          <w:bCs/>
          <w:sz w:val="20"/>
          <w:szCs w:val="20"/>
        </w:rPr>
        <w:t xml:space="preserve"> </w:t>
      </w:r>
      <w:r w:rsidR="00A070CF">
        <w:rPr>
          <w:rFonts w:ascii="Arial" w:hAnsi="Arial" w:cs="Arial"/>
          <w:sz w:val="20"/>
          <w:szCs w:val="20"/>
        </w:rPr>
        <w:t>Albumina Humana</w:t>
      </w:r>
      <w:r w:rsidR="00D602D0" w:rsidRPr="00630EDC">
        <w:rPr>
          <w:rFonts w:ascii="Arial" w:hAnsi="Arial" w:cs="Arial"/>
          <w:sz w:val="20"/>
          <w:szCs w:val="20"/>
        </w:rPr>
        <w:t xml:space="preserve">, </w:t>
      </w:r>
      <w:r w:rsidR="00BA2E0C" w:rsidRPr="00630EDC">
        <w:rPr>
          <w:rFonts w:ascii="Arial" w:hAnsi="Arial" w:cs="Arial"/>
          <w:sz w:val="20"/>
          <w:szCs w:val="20"/>
        </w:rPr>
        <w:t>com a</w:t>
      </w:r>
      <w:r w:rsidRPr="00630EDC">
        <w:rPr>
          <w:rFonts w:ascii="Arial" w:hAnsi="Arial" w:cs="Arial"/>
          <w:sz w:val="20"/>
          <w:szCs w:val="20"/>
        </w:rPr>
        <w:t xml:space="preserve"> finalidade de abastecimento das unidade</w:t>
      </w:r>
      <w:r w:rsidR="0011425C" w:rsidRPr="00630EDC">
        <w:rPr>
          <w:rFonts w:ascii="Arial" w:hAnsi="Arial" w:cs="Arial"/>
          <w:sz w:val="20"/>
          <w:szCs w:val="20"/>
        </w:rPr>
        <w:t>s</w:t>
      </w:r>
      <w:r w:rsidRPr="00630EDC">
        <w:rPr>
          <w:rFonts w:ascii="Arial" w:hAnsi="Arial" w:cs="Arial"/>
          <w:sz w:val="20"/>
          <w:szCs w:val="20"/>
        </w:rPr>
        <w:t xml:space="preserve"> do Complexo </w:t>
      </w:r>
      <w:r w:rsidR="00BA2E0C" w:rsidRPr="00630EDC">
        <w:rPr>
          <w:rFonts w:ascii="Arial" w:hAnsi="Arial" w:cs="Arial"/>
          <w:sz w:val="20"/>
          <w:szCs w:val="20"/>
        </w:rPr>
        <w:t>Hospita</w:t>
      </w:r>
      <w:r w:rsidRPr="00630EDC">
        <w:rPr>
          <w:rFonts w:ascii="Arial" w:hAnsi="Arial" w:cs="Arial"/>
          <w:sz w:val="20"/>
          <w:szCs w:val="20"/>
        </w:rPr>
        <w:t>r</w:t>
      </w:r>
      <w:r w:rsidR="00BA2E0C" w:rsidRPr="00630EDC">
        <w:rPr>
          <w:rFonts w:ascii="Arial" w:hAnsi="Arial" w:cs="Arial"/>
          <w:sz w:val="20"/>
          <w:szCs w:val="20"/>
        </w:rPr>
        <w:t xml:space="preserve"> Souza Aguiar.</w:t>
      </w:r>
    </w:p>
    <w:p w:rsidR="00320EF4" w:rsidRPr="00320EF4" w:rsidRDefault="00320EF4" w:rsidP="00320EF4">
      <w:pPr>
        <w:pStyle w:val="PargrafodaLista"/>
        <w:numPr>
          <w:ilvl w:val="0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320EF4" w:rsidRPr="00320EF4" w:rsidRDefault="00320EF4" w:rsidP="00320EF4">
      <w:pPr>
        <w:pStyle w:val="PargrafodaLista"/>
        <w:numPr>
          <w:ilvl w:val="1"/>
          <w:numId w:val="11"/>
        </w:numPr>
        <w:spacing w:line="360" w:lineRule="auto"/>
        <w:jc w:val="both"/>
        <w:rPr>
          <w:rFonts w:ascii="Arial" w:hAnsi="Arial" w:cs="Arial"/>
          <w:vanish/>
          <w:sz w:val="20"/>
          <w:szCs w:val="24"/>
        </w:rPr>
      </w:pPr>
    </w:p>
    <w:p w:rsidR="00BA2E0C" w:rsidRPr="0071615E" w:rsidRDefault="00550466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sz w:val="20"/>
          <w:szCs w:val="24"/>
        </w:rPr>
        <w:t xml:space="preserve">Ressaltamos que </w:t>
      </w:r>
      <w:r w:rsidR="007D21B2">
        <w:rPr>
          <w:rFonts w:ascii="Arial" w:hAnsi="Arial" w:cs="Arial"/>
          <w:sz w:val="20"/>
          <w:szCs w:val="24"/>
        </w:rPr>
        <w:t>o</w:t>
      </w:r>
      <w:r w:rsidR="00BA2E0C" w:rsidRPr="0071615E">
        <w:rPr>
          <w:rFonts w:ascii="Arial" w:hAnsi="Arial" w:cs="Arial"/>
          <w:sz w:val="20"/>
          <w:szCs w:val="24"/>
        </w:rPr>
        <w:t xml:space="preserve"> presente </w:t>
      </w:r>
      <w:r w:rsidR="007D21B2">
        <w:rPr>
          <w:rFonts w:ascii="Arial" w:hAnsi="Arial" w:cs="Arial"/>
          <w:sz w:val="20"/>
          <w:szCs w:val="24"/>
        </w:rPr>
        <w:t>EMERGENCIAL</w:t>
      </w:r>
      <w:r w:rsidR="00BA2E0C" w:rsidRPr="0071615E">
        <w:rPr>
          <w:rFonts w:ascii="Arial" w:hAnsi="Arial" w:cs="Arial"/>
          <w:sz w:val="20"/>
          <w:szCs w:val="24"/>
        </w:rPr>
        <w:t xml:space="preserve"> se justifica pela falta de Registro de preços vigentes para insumos indispensáveis e essenciais </w:t>
      </w:r>
      <w:r w:rsidR="005569DA" w:rsidRPr="0071615E">
        <w:rPr>
          <w:rFonts w:ascii="Arial" w:hAnsi="Arial" w:cs="Arial"/>
          <w:sz w:val="20"/>
          <w:szCs w:val="24"/>
        </w:rPr>
        <w:t>ao funcionamento desta unidade, de forma a não prejudicar as rotinas administrativas.</w:t>
      </w:r>
      <w:r w:rsidR="00855005" w:rsidRPr="0071615E">
        <w:rPr>
          <w:rFonts w:ascii="Arial" w:hAnsi="Arial" w:cs="Arial"/>
          <w:sz w:val="20"/>
          <w:szCs w:val="24"/>
        </w:rPr>
        <w:t xml:space="preserve"> Diante do exposto, entendemos estar perante de uma situação de URGÊNCIA, a fim de evitar</w:t>
      </w:r>
      <w:r w:rsidRPr="0071615E">
        <w:rPr>
          <w:rFonts w:ascii="Arial" w:hAnsi="Arial" w:cs="Arial"/>
          <w:sz w:val="20"/>
          <w:szCs w:val="24"/>
        </w:rPr>
        <w:t xml:space="preserve"> o desabastecimento </w:t>
      </w:r>
      <w:proofErr w:type="gramStart"/>
      <w:r w:rsidRPr="0071615E">
        <w:rPr>
          <w:rFonts w:ascii="Arial" w:hAnsi="Arial" w:cs="Arial"/>
          <w:sz w:val="20"/>
          <w:szCs w:val="24"/>
        </w:rPr>
        <w:t xml:space="preserve">do </w:t>
      </w:r>
      <w:r w:rsidR="005569DA" w:rsidRPr="0071615E">
        <w:rPr>
          <w:rFonts w:ascii="Arial" w:hAnsi="Arial" w:cs="Arial"/>
          <w:sz w:val="20"/>
          <w:szCs w:val="24"/>
        </w:rPr>
        <w:t>Complexo H</w:t>
      </w:r>
      <w:r w:rsidRPr="0071615E">
        <w:rPr>
          <w:rFonts w:ascii="Arial" w:hAnsi="Arial" w:cs="Arial"/>
          <w:sz w:val="20"/>
          <w:szCs w:val="24"/>
        </w:rPr>
        <w:t>ospital</w:t>
      </w:r>
      <w:r w:rsidR="005569DA" w:rsidRPr="0071615E">
        <w:rPr>
          <w:rFonts w:ascii="Arial" w:hAnsi="Arial" w:cs="Arial"/>
          <w:sz w:val="20"/>
          <w:szCs w:val="24"/>
        </w:rPr>
        <w:t>ar</w:t>
      </w:r>
      <w:proofErr w:type="gramEnd"/>
      <w:r w:rsidR="005569DA" w:rsidRPr="0071615E">
        <w:rPr>
          <w:rFonts w:ascii="Arial" w:hAnsi="Arial" w:cs="Arial"/>
          <w:sz w:val="20"/>
          <w:szCs w:val="24"/>
        </w:rPr>
        <w:t xml:space="preserve"> Souza Aguiar</w:t>
      </w:r>
      <w:r w:rsidR="00855005" w:rsidRPr="0071615E">
        <w:rPr>
          <w:rFonts w:ascii="Arial" w:hAnsi="Arial" w:cs="Arial"/>
          <w:sz w:val="20"/>
          <w:szCs w:val="24"/>
        </w:rPr>
        <w:t>.</w:t>
      </w:r>
    </w:p>
    <w:p w:rsidR="0071615E" w:rsidRPr="0071615E" w:rsidRDefault="0071615E" w:rsidP="00AB7996">
      <w:pPr>
        <w:pStyle w:val="PargrafodaLista"/>
        <w:numPr>
          <w:ilvl w:val="1"/>
          <w:numId w:val="15"/>
        </w:numPr>
        <w:spacing w:before="240" w:line="360" w:lineRule="auto"/>
        <w:jc w:val="both"/>
        <w:rPr>
          <w:rFonts w:ascii="Arial" w:hAnsi="Arial" w:cs="Arial"/>
          <w:sz w:val="20"/>
          <w:szCs w:val="24"/>
        </w:rPr>
      </w:pPr>
      <w:r w:rsidRPr="0071615E">
        <w:rPr>
          <w:rFonts w:ascii="Arial" w:hAnsi="Arial" w:cs="Arial"/>
          <w:bCs/>
          <w:sz w:val="20"/>
          <w:szCs w:val="20"/>
        </w:rPr>
        <w:t>A razão da escolha dos fornecedores dar-se-á por:</w:t>
      </w:r>
      <w:r w:rsidRPr="0071615E">
        <w:rPr>
          <w:rFonts w:ascii="Arial" w:hAnsi="Arial" w:cs="Arial"/>
          <w:sz w:val="20"/>
          <w:szCs w:val="20"/>
        </w:rPr>
        <w:t xml:space="preserve"> </w:t>
      </w:r>
      <w:r w:rsidRPr="0071615E">
        <w:rPr>
          <w:rFonts w:ascii="Arial" w:hAnsi="Arial" w:cs="Arial"/>
          <w:b/>
          <w:sz w:val="20"/>
          <w:szCs w:val="20"/>
        </w:rPr>
        <w:t>(I)</w:t>
      </w:r>
      <w:r w:rsidRPr="0071615E">
        <w:rPr>
          <w:rFonts w:ascii="Arial" w:hAnsi="Arial" w:cs="Arial"/>
          <w:sz w:val="20"/>
          <w:szCs w:val="20"/>
        </w:rPr>
        <w:t xml:space="preserve"> Ser do ramo pertinente ao objeto deste Instrumento; </w:t>
      </w:r>
      <w:r w:rsidRPr="0071615E">
        <w:rPr>
          <w:rFonts w:ascii="Arial" w:hAnsi="Arial" w:cs="Arial"/>
          <w:b/>
          <w:sz w:val="20"/>
          <w:szCs w:val="20"/>
        </w:rPr>
        <w:t>(II)</w:t>
      </w:r>
      <w:r w:rsidRPr="0071615E">
        <w:rPr>
          <w:rFonts w:ascii="Arial" w:hAnsi="Arial" w:cs="Arial"/>
          <w:sz w:val="20"/>
          <w:szCs w:val="20"/>
        </w:rPr>
        <w:t xml:space="preserve"> Possuir cadastro ativo nos Órgãos Fiscalizadores da atividade econômica, elencados no item 4, deste Termo de Referência, </w:t>
      </w:r>
      <w:r w:rsidRPr="0071615E">
        <w:rPr>
          <w:rFonts w:ascii="Arial" w:hAnsi="Arial" w:cs="Arial"/>
          <w:b/>
          <w:sz w:val="20"/>
          <w:szCs w:val="20"/>
        </w:rPr>
        <w:t>(III)</w:t>
      </w:r>
      <w:r w:rsidRPr="0071615E">
        <w:rPr>
          <w:rFonts w:ascii="Arial" w:hAnsi="Arial" w:cs="Arial"/>
          <w:sz w:val="20"/>
          <w:szCs w:val="20"/>
        </w:rPr>
        <w:t xml:space="preserve"> Possuir cadastro junto a Prefeitura da Cidade do Rio de Janeiro para fornecimento de materiais/prestação de serviços; </w:t>
      </w:r>
      <w:r w:rsidRPr="0071615E">
        <w:rPr>
          <w:rFonts w:ascii="Arial" w:hAnsi="Arial" w:cs="Arial"/>
          <w:b/>
          <w:sz w:val="20"/>
          <w:szCs w:val="20"/>
        </w:rPr>
        <w:t xml:space="preserve">(IV) </w:t>
      </w:r>
      <w:r w:rsidRPr="0071615E">
        <w:rPr>
          <w:rFonts w:ascii="Arial" w:hAnsi="Arial" w:cs="Arial"/>
          <w:sz w:val="20"/>
          <w:szCs w:val="20"/>
        </w:rPr>
        <w:t xml:space="preserve">Dispor a atender à solicitação e à demanda na quantidade necessária para suprir as necessidades de contratação emergencial, </w:t>
      </w:r>
      <w:r w:rsidRPr="0071615E">
        <w:rPr>
          <w:rFonts w:ascii="Arial" w:hAnsi="Arial" w:cs="Arial"/>
          <w:bCs/>
          <w:sz w:val="20"/>
          <w:szCs w:val="20"/>
        </w:rPr>
        <w:t xml:space="preserve">mediante apresentação da ofertada mais vantajosa para a Administração Pública, respeitando o princípio de isonomia entre os </w:t>
      </w:r>
      <w:proofErr w:type="spellStart"/>
      <w:r w:rsidRPr="0071615E">
        <w:rPr>
          <w:rFonts w:ascii="Arial" w:hAnsi="Arial" w:cs="Arial"/>
          <w:bCs/>
          <w:sz w:val="20"/>
          <w:szCs w:val="20"/>
        </w:rPr>
        <w:t>provisores</w:t>
      </w:r>
      <w:proofErr w:type="spellEnd"/>
      <w:r w:rsidRPr="0071615E">
        <w:rPr>
          <w:rFonts w:ascii="Arial" w:hAnsi="Arial" w:cs="Arial"/>
          <w:bCs/>
          <w:sz w:val="20"/>
          <w:szCs w:val="20"/>
        </w:rPr>
        <w:t xml:space="preserve">; </w:t>
      </w:r>
      <w:r w:rsidRPr="0071615E">
        <w:rPr>
          <w:rFonts w:ascii="Arial" w:hAnsi="Arial" w:cs="Arial"/>
          <w:b/>
          <w:bCs/>
          <w:sz w:val="20"/>
          <w:szCs w:val="20"/>
        </w:rPr>
        <w:t>(V)</w:t>
      </w:r>
      <w:r w:rsidRPr="0071615E">
        <w:rPr>
          <w:rFonts w:ascii="Arial" w:hAnsi="Arial" w:cs="Arial"/>
          <w:bCs/>
          <w:sz w:val="20"/>
          <w:szCs w:val="20"/>
        </w:rPr>
        <w:t xml:space="preserve"> Compatibilidade dos preços ofertados como os praticados no mercado.</w:t>
      </w:r>
    </w:p>
    <w:p w:rsidR="0071615E" w:rsidRPr="0071615E" w:rsidRDefault="0071615E" w:rsidP="0071615E">
      <w:pPr>
        <w:pStyle w:val="PargrafodaLista"/>
        <w:spacing w:before="240"/>
        <w:ind w:left="360"/>
        <w:jc w:val="both"/>
        <w:rPr>
          <w:sz w:val="24"/>
          <w:szCs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1048B3" w:rsidTr="001048B3">
        <w:tc>
          <w:tcPr>
            <w:tcW w:w="8644" w:type="dxa"/>
            <w:shd w:val="clear" w:color="auto" w:fill="BFBFBF" w:themeFill="background1" w:themeFillShade="BF"/>
          </w:tcPr>
          <w:p w:rsidR="001048B3" w:rsidRPr="001048B3" w:rsidRDefault="001048B3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ESPECIFICAÇÃO DOS PRODUTOS</w:t>
            </w:r>
          </w:p>
        </w:tc>
      </w:tr>
    </w:tbl>
    <w:p w:rsidR="001048B3" w:rsidRPr="0053011B" w:rsidRDefault="001048B3" w:rsidP="001048B3">
      <w:pPr>
        <w:spacing w:line="360" w:lineRule="auto"/>
        <w:ind w:left="0"/>
        <w:jc w:val="both"/>
        <w:rPr>
          <w:rFonts w:ascii="Arial" w:hAnsi="Arial" w:cs="Arial"/>
          <w:b/>
          <w:sz w:val="24"/>
          <w:szCs w:val="24"/>
          <w:highlight w:val="lightGray"/>
        </w:rPr>
      </w:pPr>
    </w:p>
    <w:p w:rsidR="001048B3" w:rsidRPr="00386622" w:rsidRDefault="001048B3" w:rsidP="00AB7996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0"/>
          <w:szCs w:val="24"/>
        </w:rPr>
      </w:pPr>
      <w:r w:rsidRPr="00386622">
        <w:rPr>
          <w:rFonts w:ascii="Arial" w:hAnsi="Arial" w:cs="Arial"/>
          <w:sz w:val="20"/>
          <w:szCs w:val="24"/>
        </w:rPr>
        <w:t>A descrição válida para aquisição d</w:t>
      </w:r>
      <w:r w:rsidR="008939A2" w:rsidRPr="00386622">
        <w:rPr>
          <w:rFonts w:ascii="Arial" w:hAnsi="Arial" w:cs="Arial"/>
          <w:sz w:val="20"/>
          <w:szCs w:val="24"/>
        </w:rPr>
        <w:t>e</w:t>
      </w:r>
      <w:r w:rsidR="00CE1CF5">
        <w:rPr>
          <w:rFonts w:ascii="Arial" w:hAnsi="Arial" w:cs="Arial"/>
          <w:sz w:val="20"/>
          <w:szCs w:val="24"/>
        </w:rPr>
        <w:t xml:space="preserve"> </w:t>
      </w:r>
      <w:r w:rsidR="00CE1CF5">
        <w:rPr>
          <w:rFonts w:ascii="Arial" w:hAnsi="Arial" w:cs="Arial"/>
          <w:sz w:val="20"/>
          <w:szCs w:val="20"/>
        </w:rPr>
        <w:t>Medicamento – CIPROFLOXACINA E OUTROS</w:t>
      </w:r>
      <w:r w:rsidR="00A070CF" w:rsidRPr="00386622">
        <w:rPr>
          <w:rFonts w:ascii="Arial" w:hAnsi="Arial" w:cs="Arial"/>
          <w:sz w:val="20"/>
          <w:szCs w:val="24"/>
        </w:rPr>
        <w:t xml:space="preserve"> </w:t>
      </w:r>
      <w:r w:rsidRPr="00386622">
        <w:rPr>
          <w:rFonts w:ascii="Arial" w:hAnsi="Arial" w:cs="Arial"/>
          <w:sz w:val="20"/>
          <w:szCs w:val="24"/>
        </w:rPr>
        <w:t>solicitado é a que consta no presente Termo de Referência:</w:t>
      </w:r>
    </w:p>
    <w:p w:rsidR="008D2945" w:rsidRPr="00630EDC" w:rsidRDefault="001048B3" w:rsidP="00630EDC">
      <w:pPr>
        <w:pStyle w:val="PargrafodaLista"/>
        <w:numPr>
          <w:ilvl w:val="1"/>
          <w:numId w:val="15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630EDC">
        <w:rPr>
          <w:rFonts w:ascii="Arial" w:hAnsi="Arial" w:cs="Arial"/>
          <w:i/>
          <w:sz w:val="20"/>
          <w:szCs w:val="24"/>
        </w:rPr>
        <w:t xml:space="preserve">Informamos que alguns dos códigos BR são genéricos, ou aproximam-se da descrição necessária. Pedimos que seja considerada a coluna </w:t>
      </w:r>
      <w:r w:rsidR="007E6ED6" w:rsidRPr="00630EDC">
        <w:rPr>
          <w:rFonts w:ascii="Arial" w:hAnsi="Arial" w:cs="Arial"/>
          <w:i/>
          <w:sz w:val="20"/>
          <w:szCs w:val="24"/>
        </w:rPr>
        <w:t>“ESPECIFICAÇÃO DO PRODUTO” para esclarecimentos.</w:t>
      </w:r>
    </w:p>
    <w:p w:rsidR="007D21B2" w:rsidRPr="007D21B2" w:rsidRDefault="007D21B2" w:rsidP="007D21B2">
      <w:pPr>
        <w:pStyle w:val="PargrafodaLista"/>
        <w:spacing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10773" w:type="dxa"/>
        <w:tblInd w:w="-1026" w:type="dxa"/>
        <w:tblLayout w:type="fixed"/>
        <w:tblLook w:val="04A0"/>
      </w:tblPr>
      <w:tblGrid>
        <w:gridCol w:w="708"/>
        <w:gridCol w:w="1844"/>
        <w:gridCol w:w="1276"/>
        <w:gridCol w:w="4110"/>
        <w:gridCol w:w="1560"/>
        <w:gridCol w:w="1275"/>
      </w:tblGrid>
      <w:tr w:rsidR="007E6ED6" w:rsidTr="008939A2">
        <w:tc>
          <w:tcPr>
            <w:tcW w:w="708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ÍTEM</w:t>
            </w:r>
          </w:p>
        </w:tc>
        <w:tc>
          <w:tcPr>
            <w:tcW w:w="1844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CÓDIGO SMA</w:t>
            </w:r>
          </w:p>
        </w:tc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CÓD. BR</w:t>
            </w:r>
          </w:p>
        </w:tc>
        <w:tc>
          <w:tcPr>
            <w:tcW w:w="411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ESPECIFICAÇÃO DO PRODUTO</w:t>
            </w:r>
          </w:p>
        </w:tc>
        <w:tc>
          <w:tcPr>
            <w:tcW w:w="1560" w:type="dxa"/>
            <w:shd w:val="clear" w:color="auto" w:fill="BFBFBF" w:themeFill="background1" w:themeFillShade="BF"/>
            <w:vAlign w:val="center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UNID. COMPRA</w:t>
            </w:r>
          </w:p>
        </w:tc>
        <w:tc>
          <w:tcPr>
            <w:tcW w:w="1275" w:type="dxa"/>
            <w:shd w:val="clear" w:color="auto" w:fill="BFBFBF" w:themeFill="background1" w:themeFillShade="BF"/>
          </w:tcPr>
          <w:p w:rsidR="007E6ED6" w:rsidRPr="007E6ED6" w:rsidRDefault="007E6ED6" w:rsidP="007E6ED6">
            <w:pPr>
              <w:spacing w:line="360" w:lineRule="auto"/>
              <w:ind w:left="0"/>
              <w:rPr>
                <w:rFonts w:ascii="Arial" w:hAnsi="Arial" w:cs="Arial"/>
                <w:b/>
                <w:sz w:val="20"/>
                <w:szCs w:val="24"/>
              </w:rPr>
            </w:pPr>
            <w:r w:rsidRPr="007E6ED6">
              <w:rPr>
                <w:rFonts w:ascii="Arial" w:hAnsi="Arial" w:cs="Arial"/>
                <w:b/>
                <w:sz w:val="20"/>
                <w:szCs w:val="24"/>
              </w:rPr>
              <w:t>QTD. TOTAL</w:t>
            </w:r>
          </w:p>
        </w:tc>
      </w:tr>
      <w:tr w:rsidR="00CE1CF5" w:rsidTr="00DE799F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6525.27.026-80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268431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CE1CF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CIPROFLAXOCINO 3MG/ML (0,3%) SOLUÇÃO OFTALMA FRASCO 5ML</w:t>
            </w:r>
          </w:p>
          <w:p w:rsidR="00CE1CF5" w:rsidRPr="00CE1CF5" w:rsidRDefault="00CE1CF5" w:rsidP="00A070C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90</w:t>
            </w:r>
          </w:p>
        </w:tc>
      </w:tr>
      <w:tr w:rsidR="00CE1CF5" w:rsidTr="00453A2A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6505.27.027-60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331159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CE1CF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CIPROFLAXOCINO 3,5MG/G (0,35%) POMADA OFTALMICA BISNAGA 3,5G</w:t>
            </w:r>
          </w:p>
          <w:p w:rsidR="00CE1CF5" w:rsidRPr="00CE1CF5" w:rsidRDefault="00CE1CF5" w:rsidP="00A070C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30</w:t>
            </w:r>
          </w:p>
        </w:tc>
      </w:tr>
      <w:tr w:rsidR="00CE1CF5" w:rsidTr="00453A2A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6505.27.044-58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352193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CE1CF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TOBRAMICINA +DEXAMETASONA 3MG/ML SUSPENSAO OFTALMICA</w:t>
            </w:r>
          </w:p>
          <w:p w:rsidR="00CE1CF5" w:rsidRPr="00CE1CF5" w:rsidRDefault="00CE1CF5" w:rsidP="00A070C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7819B8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120</w:t>
            </w:r>
          </w:p>
        </w:tc>
      </w:tr>
      <w:tr w:rsidR="00CE1CF5" w:rsidTr="00453A2A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6505.12.005-32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272362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CE1CF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PROTAMINA, CLORIDRATO 1000UI/ML (10MG/ML-1%)SOL INJ AMPOLA 5ML</w:t>
            </w:r>
          </w:p>
          <w:p w:rsidR="00CE1CF5" w:rsidRPr="00CE1CF5" w:rsidRDefault="00CE1CF5" w:rsidP="00A070C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7819B8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420</w:t>
            </w:r>
          </w:p>
        </w:tc>
      </w:tr>
      <w:tr w:rsidR="00CE1CF5" w:rsidTr="00453A2A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5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6505.22.004-04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268442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CE1CF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SUXAMETONO (CLORETO) 100MG</w:t>
            </w:r>
          </w:p>
          <w:p w:rsidR="00CE1CF5" w:rsidRPr="00CE1CF5" w:rsidRDefault="00CE1CF5" w:rsidP="00A070C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7819B8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3000</w:t>
            </w:r>
          </w:p>
        </w:tc>
      </w:tr>
      <w:tr w:rsidR="00CE1CF5" w:rsidTr="00453A2A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6505.27.015-27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272944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CE1CF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FLUORESCEINA 10MG/ML (1%) SOL. OFT. FRS. 3ML</w:t>
            </w:r>
          </w:p>
          <w:p w:rsidR="00CE1CF5" w:rsidRPr="00CE1CF5" w:rsidRDefault="00CE1CF5" w:rsidP="00A070C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7819B8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150</w:t>
            </w:r>
          </w:p>
        </w:tc>
      </w:tr>
      <w:tr w:rsidR="00CE1CF5" w:rsidTr="00453A2A">
        <w:tc>
          <w:tcPr>
            <w:tcW w:w="708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7</w:t>
            </w:r>
          </w:p>
        </w:tc>
        <w:tc>
          <w:tcPr>
            <w:tcW w:w="1844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6505.03.003-80</w:t>
            </w:r>
          </w:p>
        </w:tc>
        <w:tc>
          <w:tcPr>
            <w:tcW w:w="1276" w:type="dxa"/>
            <w:vAlign w:val="center"/>
          </w:tcPr>
          <w:p w:rsidR="00CE1CF5" w:rsidRPr="00A070CF" w:rsidRDefault="00CE1CF5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268481</w:t>
            </w:r>
          </w:p>
        </w:tc>
        <w:tc>
          <w:tcPr>
            <w:tcW w:w="4110" w:type="dxa"/>
            <w:vAlign w:val="center"/>
          </w:tcPr>
          <w:p w:rsidR="00CE1CF5" w:rsidRPr="00CE1CF5" w:rsidRDefault="00CE1CF5" w:rsidP="00CE1CF5">
            <w:pPr>
              <w:rPr>
                <w:rFonts w:cstheme="minorHAnsi"/>
                <w:sz w:val="20"/>
                <w:szCs w:val="20"/>
              </w:rPr>
            </w:pPr>
            <w:r w:rsidRPr="00CE1CF5">
              <w:rPr>
                <w:rFonts w:cstheme="minorHAnsi"/>
                <w:sz w:val="20"/>
                <w:szCs w:val="20"/>
              </w:rPr>
              <w:t>MIDAZOL 5MG/ML. SOL.INJ. AMP. 3ML.</w:t>
            </w:r>
          </w:p>
          <w:p w:rsidR="00CE1CF5" w:rsidRPr="00CE1CF5" w:rsidRDefault="00CE1CF5" w:rsidP="00A070CF">
            <w:pPr>
              <w:rPr>
                <w:rFonts w:cstheme="minorHAnsi"/>
                <w:b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</w:tcPr>
          <w:p w:rsidR="00CE1CF5" w:rsidRPr="00CE1CF5" w:rsidRDefault="00CE1CF5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  <w:p w:rsidR="00CE1CF5" w:rsidRPr="00CE1CF5" w:rsidRDefault="00CE1CF5">
            <w:pPr>
              <w:rPr>
                <w:b/>
              </w:rPr>
            </w:pPr>
            <w:r w:rsidRPr="00CE1CF5">
              <w:rPr>
                <w:rFonts w:ascii="Arial" w:hAnsi="Arial" w:cs="Arial"/>
                <w:b/>
                <w:sz w:val="20"/>
                <w:szCs w:val="20"/>
              </w:rPr>
              <w:t>UNID</w:t>
            </w:r>
          </w:p>
        </w:tc>
        <w:tc>
          <w:tcPr>
            <w:tcW w:w="1275" w:type="dxa"/>
            <w:vAlign w:val="center"/>
          </w:tcPr>
          <w:p w:rsidR="00CE1CF5" w:rsidRPr="00A070CF" w:rsidRDefault="007819B8" w:rsidP="00DE799F">
            <w:pPr>
              <w:pStyle w:val="Ttulo2"/>
              <w:rPr>
                <w:rFonts w:ascii="Arial" w:hAnsi="Arial" w:cs="Arial"/>
                <w:color w:val="auto"/>
                <w:sz w:val="20"/>
                <w:szCs w:val="20"/>
              </w:rPr>
            </w:pPr>
            <w:r>
              <w:rPr>
                <w:rFonts w:ascii="Arial" w:hAnsi="Arial" w:cs="Arial"/>
                <w:color w:val="auto"/>
                <w:sz w:val="20"/>
                <w:szCs w:val="20"/>
              </w:rPr>
              <w:t>1500</w:t>
            </w:r>
          </w:p>
        </w:tc>
      </w:tr>
    </w:tbl>
    <w:p w:rsidR="007E6ED6" w:rsidRDefault="007E6ED6" w:rsidP="007E6ED6">
      <w:pPr>
        <w:pStyle w:val="Ttulo2"/>
        <w:rPr>
          <w:sz w:val="24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D23F4D" w:rsidTr="00D23F4D">
        <w:tc>
          <w:tcPr>
            <w:tcW w:w="8644" w:type="dxa"/>
            <w:shd w:val="clear" w:color="auto" w:fill="BFBFBF" w:themeFill="background1" w:themeFillShade="BF"/>
          </w:tcPr>
          <w:p w:rsidR="00D23F4D" w:rsidRPr="001048B3" w:rsidRDefault="008F1BA4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DA APRESENTAÇÃO E AVALIAÇÃO DE AMOSTRAS</w:t>
            </w:r>
          </w:p>
        </w:tc>
      </w:tr>
    </w:tbl>
    <w:p w:rsidR="008F1BA4" w:rsidRPr="00164FBB" w:rsidRDefault="008F1BA4" w:rsidP="00D23F4D">
      <w:pPr>
        <w:spacing w:line="360" w:lineRule="auto"/>
        <w:jc w:val="left"/>
        <w:rPr>
          <w:rFonts w:ascii="Arial" w:hAnsi="Arial" w:cs="Arial"/>
          <w:b/>
          <w:sz w:val="20"/>
          <w:szCs w:val="20"/>
        </w:rPr>
      </w:pPr>
    </w:p>
    <w:p w:rsidR="008F1BA4" w:rsidRPr="00164FBB" w:rsidRDefault="004357A6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b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P</w:t>
      </w:r>
      <w:r w:rsidR="00D23F4D" w:rsidRPr="00164FBB">
        <w:rPr>
          <w:rFonts w:ascii="Arial" w:hAnsi="Arial" w:cs="Arial"/>
          <w:sz w:val="20"/>
          <w:szCs w:val="20"/>
        </w:rPr>
        <w:t xml:space="preserve">ara realização </w:t>
      </w:r>
      <w:r w:rsidR="008F1BA4" w:rsidRPr="00164FBB">
        <w:rPr>
          <w:rFonts w:ascii="Arial" w:hAnsi="Arial" w:cs="Arial"/>
          <w:sz w:val="20"/>
          <w:szCs w:val="20"/>
        </w:rPr>
        <w:t>da avaliação técnica, as empresas deverão fornecer 01 (um) catálogo ilustrativo</w:t>
      </w:r>
      <w:r w:rsidR="007D21B2">
        <w:rPr>
          <w:rFonts w:ascii="Arial" w:hAnsi="Arial" w:cs="Arial"/>
          <w:sz w:val="20"/>
          <w:szCs w:val="20"/>
        </w:rPr>
        <w:t xml:space="preserve"> e</w:t>
      </w:r>
      <w:r w:rsidR="008F1BA4" w:rsidRPr="00164FBB">
        <w:rPr>
          <w:rFonts w:ascii="Arial" w:hAnsi="Arial" w:cs="Arial"/>
          <w:sz w:val="20"/>
          <w:szCs w:val="20"/>
        </w:rPr>
        <w:t xml:space="preserve"> uma amostra do produto</w:t>
      </w:r>
      <w:r w:rsidR="007D21B2">
        <w:rPr>
          <w:rFonts w:ascii="Arial" w:hAnsi="Arial" w:cs="Arial"/>
          <w:sz w:val="20"/>
          <w:szCs w:val="20"/>
        </w:rPr>
        <w:t xml:space="preserve"> se solicitado</w:t>
      </w:r>
      <w:r w:rsidR="008577EC">
        <w:rPr>
          <w:rFonts w:ascii="Arial" w:hAnsi="Arial" w:cs="Arial"/>
          <w:sz w:val="20"/>
          <w:szCs w:val="20"/>
        </w:rPr>
        <w:t xml:space="preserve">, em sua embalagem original, em quantidade suficiente para realização da validação, a fim de evitar a aquisições impróprias, </w:t>
      </w:r>
      <w:r w:rsidR="008F1BA4" w:rsidRPr="00164FBB">
        <w:rPr>
          <w:rFonts w:ascii="Arial" w:hAnsi="Arial" w:cs="Arial"/>
          <w:sz w:val="20"/>
          <w:szCs w:val="20"/>
        </w:rPr>
        <w:t xml:space="preserve">a ser entregue no Hospital Municipal Souza Aguiar, </w:t>
      </w:r>
      <w:r w:rsidR="0011425C">
        <w:rPr>
          <w:rFonts w:ascii="Arial" w:hAnsi="Arial" w:cs="Arial"/>
          <w:sz w:val="20"/>
          <w:szCs w:val="20"/>
        </w:rPr>
        <w:t xml:space="preserve">A/C do Setor de Compras, </w:t>
      </w:r>
      <w:r w:rsidR="008F1BA4" w:rsidRPr="00164FBB">
        <w:rPr>
          <w:rFonts w:ascii="Arial" w:hAnsi="Arial" w:cs="Arial"/>
          <w:sz w:val="20"/>
          <w:szCs w:val="20"/>
        </w:rPr>
        <w:t>localizado na Praça da República, 111, Centro/RJ, mediante agendamento prévio.</w:t>
      </w:r>
    </w:p>
    <w:p w:rsidR="008F1BA4" w:rsidRPr="00164FBB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 xml:space="preserve">O catálogo ilustrativo do material e/ou 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cotado deverá ser apresentado em língua portuguesa, sem emendas ou rasuras, de maneira legível, identificando corretamente o produto a que se refere.</w:t>
      </w:r>
    </w:p>
    <w:p w:rsidR="008F1BA4" w:rsidRDefault="008F1BA4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 w:rsidRPr="00164FBB">
        <w:rPr>
          <w:rFonts w:ascii="Arial" w:hAnsi="Arial" w:cs="Arial"/>
          <w:sz w:val="20"/>
          <w:szCs w:val="20"/>
        </w:rPr>
        <w:t>Caso haja REPROVAÇÃO 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apresentado como amostra pela empresa detentora do menor preço, a emp</w:t>
      </w:r>
      <w:r w:rsidR="00881DF9">
        <w:rPr>
          <w:rFonts w:ascii="Arial" w:hAnsi="Arial" w:cs="Arial"/>
          <w:sz w:val="20"/>
          <w:szCs w:val="20"/>
        </w:rPr>
        <w:t xml:space="preserve">resa detentora da segunda melhor proposta, caso o seu preço esteja dentro da margem orçamentária, será convocada a apresentar amostra </w:t>
      </w:r>
      <w:r w:rsidR="00881DF9" w:rsidRPr="00164FBB">
        <w:rPr>
          <w:rFonts w:ascii="Arial" w:hAnsi="Arial" w:cs="Arial"/>
          <w:sz w:val="20"/>
          <w:szCs w:val="20"/>
        </w:rPr>
        <w:t>do produto ofertado</w:t>
      </w:r>
      <w:r w:rsidR="00881DF9">
        <w:rPr>
          <w:rFonts w:ascii="Arial" w:hAnsi="Arial" w:cs="Arial"/>
          <w:sz w:val="20"/>
          <w:szCs w:val="20"/>
        </w:rPr>
        <w:t xml:space="preserve">, sujeita as mesmas condições, e assim sucessivamente </w:t>
      </w:r>
      <w:r w:rsidRPr="00164FBB">
        <w:rPr>
          <w:rFonts w:ascii="Arial" w:hAnsi="Arial" w:cs="Arial"/>
          <w:sz w:val="20"/>
          <w:szCs w:val="20"/>
        </w:rPr>
        <w:t>até que seja selecionado material/</w:t>
      </w:r>
      <w:r w:rsidR="005962D2">
        <w:rPr>
          <w:rFonts w:ascii="Arial" w:hAnsi="Arial" w:cs="Arial"/>
          <w:sz w:val="20"/>
          <w:szCs w:val="20"/>
        </w:rPr>
        <w:t>insumo</w:t>
      </w:r>
      <w:r w:rsidRPr="00164FBB">
        <w:rPr>
          <w:rFonts w:ascii="Arial" w:hAnsi="Arial" w:cs="Arial"/>
          <w:sz w:val="20"/>
          <w:szCs w:val="20"/>
        </w:rPr>
        <w:t xml:space="preserve"> com amostra aprovada. </w:t>
      </w:r>
    </w:p>
    <w:p w:rsidR="00A267CE" w:rsidRPr="00164FBB" w:rsidRDefault="00A267CE" w:rsidP="00AB7996">
      <w:pPr>
        <w:pStyle w:val="PargrafodaLista"/>
        <w:numPr>
          <w:ilvl w:val="1"/>
          <w:numId w:val="15"/>
        </w:numPr>
        <w:spacing w:line="360" w:lineRule="auto"/>
        <w:ind w:left="0" w:firstLine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 caso de divergência entre as referidas amostras e o do Termo de Referência, estas serão desclassificadas;</w:t>
      </w:r>
    </w:p>
    <w:p w:rsidR="008F1BA4" w:rsidRPr="00164FBB" w:rsidRDefault="004357A6" w:rsidP="00760203">
      <w:pPr>
        <w:pStyle w:val="PargrafodaLista"/>
        <w:spacing w:line="360" w:lineRule="auto"/>
        <w:ind w:left="0" w:firstLine="426"/>
        <w:jc w:val="both"/>
        <w:rPr>
          <w:rFonts w:ascii="Arial" w:hAnsi="Arial" w:cs="Arial"/>
          <w:sz w:val="20"/>
          <w:szCs w:val="20"/>
          <w:u w:val="single"/>
        </w:rPr>
      </w:pPr>
      <w:r w:rsidRPr="00164FBB">
        <w:rPr>
          <w:rFonts w:ascii="Arial" w:hAnsi="Arial" w:cs="Arial"/>
          <w:b/>
          <w:sz w:val="20"/>
          <w:szCs w:val="20"/>
          <w:u w:val="single"/>
        </w:rPr>
        <w:lastRenderedPageBreak/>
        <w:t>4.</w:t>
      </w:r>
      <w:r w:rsidR="00A267CE">
        <w:rPr>
          <w:rFonts w:ascii="Arial" w:hAnsi="Arial" w:cs="Arial"/>
          <w:b/>
          <w:sz w:val="20"/>
          <w:szCs w:val="20"/>
          <w:u w:val="single"/>
        </w:rPr>
        <w:t>5</w:t>
      </w:r>
      <w:r w:rsidRPr="00164FBB">
        <w:rPr>
          <w:rFonts w:ascii="Arial" w:hAnsi="Arial" w:cs="Arial"/>
          <w:b/>
          <w:sz w:val="20"/>
          <w:szCs w:val="20"/>
          <w:u w:val="single"/>
        </w:rPr>
        <w:t>.</w:t>
      </w:r>
      <w:r w:rsidRPr="00164FBB">
        <w:rPr>
          <w:rFonts w:ascii="Arial" w:hAnsi="Arial" w:cs="Arial"/>
          <w:sz w:val="20"/>
          <w:szCs w:val="20"/>
          <w:u w:val="single"/>
        </w:rPr>
        <w:t xml:space="preserve"> 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A amostra aprovada </w:t>
      </w:r>
      <w:r w:rsidR="008F1BA4" w:rsidRPr="00164FBB">
        <w:rPr>
          <w:rFonts w:ascii="Arial" w:hAnsi="Arial" w:cs="Arial"/>
          <w:b/>
          <w:sz w:val="20"/>
          <w:szCs w:val="20"/>
          <w:u w:val="single"/>
        </w:rPr>
        <w:t>não</w:t>
      </w:r>
      <w:r w:rsidR="008F1BA4" w:rsidRPr="00164FBB">
        <w:rPr>
          <w:rFonts w:ascii="Arial" w:hAnsi="Arial" w:cs="Arial"/>
          <w:sz w:val="20"/>
          <w:szCs w:val="20"/>
          <w:u w:val="single"/>
        </w:rPr>
        <w:t xml:space="preserve"> poderá ser descontada do total do material adquirido, e poderá ser retirada após emissão do parecer técnico.</w:t>
      </w:r>
    </w:p>
    <w:p w:rsidR="00A80A0A" w:rsidRDefault="00A80A0A" w:rsidP="008F1BA4">
      <w:pPr>
        <w:spacing w:line="360" w:lineRule="auto"/>
        <w:ind w:firstLine="702"/>
        <w:jc w:val="both"/>
        <w:rPr>
          <w:rFonts w:ascii="Arial" w:hAnsi="Arial" w:cs="Arial"/>
          <w:sz w:val="24"/>
          <w:u w:val="single"/>
        </w:rPr>
      </w:pP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80A0A" w:rsidTr="00AA69DE">
        <w:tc>
          <w:tcPr>
            <w:tcW w:w="8644" w:type="dxa"/>
            <w:shd w:val="clear" w:color="auto" w:fill="BFBFBF" w:themeFill="background1" w:themeFillShade="BF"/>
          </w:tcPr>
          <w:p w:rsidR="00A80A0A" w:rsidRPr="001048B3" w:rsidRDefault="00A80A0A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DOCUMENTAÇÃO EXIGIDA</w:t>
            </w:r>
          </w:p>
        </w:tc>
      </w:tr>
    </w:tbl>
    <w:p w:rsidR="00A80A0A" w:rsidRDefault="00A80A0A" w:rsidP="00A80A0A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7D21B2" w:rsidRPr="00D5348B" w:rsidRDefault="007D21B2" w:rsidP="006E2F75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</w:t>
      </w:r>
      <w:r w:rsidR="00380E42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Cs/>
          <w:sz w:val="20"/>
          <w:szCs w:val="20"/>
        </w:rPr>
        <w:t xml:space="preserve"> Proposta original da empresa onde deverá constar o CNPJ, endereço, telefone, endereço eletrônico (e-mail), descrição do insumo, </w:t>
      </w:r>
      <w:r w:rsidR="00380E42">
        <w:rPr>
          <w:rFonts w:ascii="Arial" w:hAnsi="Arial" w:cs="Arial"/>
          <w:bCs/>
          <w:sz w:val="20"/>
          <w:szCs w:val="20"/>
        </w:rPr>
        <w:t>marca</w:t>
      </w:r>
      <w:r w:rsidR="001964D7">
        <w:rPr>
          <w:rFonts w:ascii="Arial" w:hAnsi="Arial" w:cs="Arial"/>
          <w:bCs/>
          <w:sz w:val="20"/>
          <w:szCs w:val="20"/>
        </w:rPr>
        <w:t xml:space="preserve"> (mesma ofertada no portal </w:t>
      </w:r>
      <w:proofErr w:type="gramStart"/>
      <w:r w:rsidR="001964D7">
        <w:rPr>
          <w:rFonts w:ascii="Arial" w:hAnsi="Arial" w:cs="Arial"/>
          <w:bCs/>
          <w:sz w:val="20"/>
          <w:szCs w:val="20"/>
        </w:rPr>
        <w:t>compras.</w:t>
      </w:r>
      <w:proofErr w:type="spellStart"/>
      <w:proofErr w:type="gramEnd"/>
      <w:r w:rsidR="001964D7">
        <w:rPr>
          <w:rFonts w:ascii="Arial" w:hAnsi="Arial" w:cs="Arial"/>
          <w:bCs/>
          <w:sz w:val="20"/>
          <w:szCs w:val="20"/>
        </w:rPr>
        <w:t>gov</w:t>
      </w:r>
      <w:proofErr w:type="spellEnd"/>
      <w:r w:rsidR="001964D7">
        <w:rPr>
          <w:rFonts w:ascii="Arial" w:hAnsi="Arial" w:cs="Arial"/>
          <w:bCs/>
          <w:sz w:val="20"/>
          <w:szCs w:val="20"/>
        </w:rPr>
        <w:t>)</w:t>
      </w:r>
      <w:r w:rsidR="00380E42">
        <w:rPr>
          <w:rFonts w:ascii="Arial" w:hAnsi="Arial" w:cs="Arial"/>
          <w:bCs/>
          <w:sz w:val="20"/>
          <w:szCs w:val="20"/>
        </w:rPr>
        <w:t xml:space="preserve">, </w:t>
      </w:r>
      <w:r w:rsidRPr="00D5348B">
        <w:rPr>
          <w:rFonts w:ascii="Arial" w:hAnsi="Arial" w:cs="Arial"/>
          <w:bCs/>
          <w:sz w:val="20"/>
          <w:szCs w:val="20"/>
        </w:rPr>
        <w:t>quantidade, valor unitário e valor total, validade da proposta, prazo de entrega, dados bancários, declaração de submissão à Lei 14.133/2021 e sua alterações e ao RGCAF, carimbo legível da empresa e assinatura do responsável pelo orçamento</w:t>
      </w:r>
      <w:r w:rsidR="001964D7">
        <w:rPr>
          <w:rFonts w:ascii="Arial" w:hAnsi="Arial" w:cs="Arial"/>
          <w:bCs/>
          <w:sz w:val="20"/>
          <w:szCs w:val="20"/>
        </w:rPr>
        <w:t>.</w:t>
      </w:r>
    </w:p>
    <w:p w:rsidR="006E2F75" w:rsidRDefault="007D21B2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5.1.1. </w:t>
      </w:r>
      <w:r w:rsidR="006E2F75" w:rsidRPr="00D5348B">
        <w:rPr>
          <w:rFonts w:ascii="Arial" w:hAnsi="Arial" w:cs="Arial"/>
          <w:bCs/>
          <w:sz w:val="20"/>
          <w:szCs w:val="20"/>
        </w:rPr>
        <w:t>Comprovante da inscrição e situação cadastral da empresa junto à Receita Federal</w:t>
      </w:r>
      <w:r w:rsidR="006E2F75">
        <w:rPr>
          <w:rFonts w:ascii="Arial" w:hAnsi="Arial" w:cs="Arial"/>
          <w:bCs/>
          <w:sz w:val="20"/>
          <w:szCs w:val="20"/>
        </w:rPr>
        <w:t xml:space="preserve"> (CNPJ)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6E2F75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5.1.2. </w:t>
      </w:r>
      <w:r w:rsidRPr="00D5348B">
        <w:rPr>
          <w:rFonts w:ascii="Arial" w:hAnsi="Arial" w:cs="Arial"/>
          <w:bCs/>
          <w:sz w:val="20"/>
          <w:szCs w:val="20"/>
        </w:rPr>
        <w:t>Contrato Social</w:t>
      </w:r>
      <w:r>
        <w:rPr>
          <w:rFonts w:ascii="Arial" w:hAnsi="Arial" w:cs="Arial"/>
          <w:bCs/>
          <w:sz w:val="20"/>
          <w:szCs w:val="20"/>
        </w:rPr>
        <w:t xml:space="preserve"> e última alteração cadastral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6E2F75">
        <w:rPr>
          <w:rFonts w:ascii="Arial" w:hAnsi="Arial" w:cs="Arial"/>
          <w:b/>
          <w:bCs/>
          <w:sz w:val="20"/>
          <w:szCs w:val="20"/>
        </w:rPr>
        <w:t>5.1.3.</w:t>
      </w:r>
      <w:r>
        <w:rPr>
          <w:rFonts w:ascii="Arial" w:hAnsi="Arial" w:cs="Arial"/>
          <w:bCs/>
          <w:sz w:val="20"/>
          <w:szCs w:val="20"/>
        </w:rPr>
        <w:t xml:space="preserve"> </w:t>
      </w:r>
      <w:r w:rsidR="007D21B2" w:rsidRPr="00D5348B">
        <w:rPr>
          <w:rFonts w:ascii="Arial" w:hAnsi="Arial" w:cs="Arial"/>
          <w:bCs/>
          <w:sz w:val="20"/>
          <w:szCs w:val="20"/>
        </w:rPr>
        <w:t>Certidão Negativa de Débito com as Fazendas Municipal, Estadual e Federal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7D21B2" w:rsidRPr="00D5348B" w:rsidRDefault="006E2F75" w:rsidP="006E2F75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5.1.4</w:t>
      </w:r>
      <w:r w:rsidR="007D21B2" w:rsidRPr="00D5348B">
        <w:rPr>
          <w:rFonts w:ascii="Arial" w:hAnsi="Arial" w:cs="Arial"/>
          <w:b/>
          <w:bCs/>
          <w:sz w:val="20"/>
          <w:szCs w:val="20"/>
        </w:rPr>
        <w:t>.</w:t>
      </w:r>
      <w:r w:rsidR="00D5348B" w:rsidRPr="00D5348B">
        <w:rPr>
          <w:rFonts w:ascii="Arial" w:hAnsi="Arial" w:cs="Arial"/>
          <w:bCs/>
          <w:sz w:val="20"/>
          <w:szCs w:val="20"/>
        </w:rPr>
        <w:t xml:space="preserve"> Certidão Negativa de Débitos Trabalhistas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Default="00D5348B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i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5</w:t>
      </w:r>
      <w:r w:rsidRPr="00D5348B">
        <w:rPr>
          <w:rFonts w:ascii="Arial" w:hAnsi="Arial" w:cs="Arial"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iCs/>
          <w:sz w:val="20"/>
          <w:szCs w:val="20"/>
        </w:rPr>
        <w:t>Certificado de Regularidade do FGTS-CRS</w:t>
      </w:r>
      <w:r w:rsidR="0093070C">
        <w:rPr>
          <w:rFonts w:ascii="Arial" w:hAnsi="Arial" w:cs="Arial"/>
          <w:bCs/>
          <w:iCs/>
          <w:sz w:val="20"/>
          <w:szCs w:val="20"/>
        </w:rPr>
        <w:t>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5.1.6 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Certidão Negativa de Ilícitos Trabalhistas praticados em face de trabalhadores menores, emitida pelo Ministério do Trabalho e Emprego, </w:t>
      </w:r>
      <w:r w:rsidRPr="006E2F75">
        <w:rPr>
          <w:rFonts w:ascii="Arial" w:hAnsi="Arial" w:cs="Arial"/>
          <w:b/>
          <w:bCs/>
          <w:iCs/>
          <w:sz w:val="20"/>
          <w:szCs w:val="20"/>
        </w:rPr>
        <w:t>ou</w:t>
      </w:r>
      <w:r w:rsidRPr="006E2F75">
        <w:rPr>
          <w:rFonts w:ascii="Arial" w:hAnsi="Arial" w:cs="Arial"/>
          <w:bCs/>
          <w:iCs/>
          <w:sz w:val="20"/>
          <w:szCs w:val="20"/>
        </w:rPr>
        <w:t xml:space="preserve"> De</w:t>
      </w:r>
      <w:r w:rsidR="0093070C">
        <w:rPr>
          <w:rFonts w:ascii="Arial" w:hAnsi="Arial" w:cs="Arial"/>
          <w:bCs/>
          <w:iCs/>
          <w:sz w:val="20"/>
          <w:szCs w:val="20"/>
        </w:rPr>
        <w:t>claração firmada pela licitante;</w:t>
      </w:r>
    </w:p>
    <w:p w:rsidR="006E2F75" w:rsidRPr="006E2F75" w:rsidRDefault="006E2F75" w:rsidP="006E2F75">
      <w:pPr>
        <w:widowControl w:val="0"/>
        <w:tabs>
          <w:tab w:val="left" w:pos="1418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5.1.7. </w:t>
      </w:r>
      <w:r w:rsidRPr="006E2F75">
        <w:rPr>
          <w:rFonts w:ascii="Arial" w:hAnsi="Arial" w:cs="Arial"/>
          <w:bCs/>
          <w:sz w:val="20"/>
          <w:szCs w:val="20"/>
        </w:rPr>
        <w:t>Comprovante de Inscrição e de Situação Cadastral</w:t>
      </w:r>
      <w:r>
        <w:rPr>
          <w:rFonts w:ascii="Arial" w:hAnsi="Arial" w:cs="Arial"/>
          <w:bCs/>
          <w:sz w:val="20"/>
          <w:szCs w:val="20"/>
        </w:rPr>
        <w:t xml:space="preserve"> (Inscrição Estadual e Municipal)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D5348B" w:rsidP="006E2F75">
      <w:pPr>
        <w:widowControl w:val="0"/>
        <w:tabs>
          <w:tab w:val="left" w:pos="1440"/>
        </w:tabs>
        <w:suppressAutoHyphens/>
        <w:spacing w:line="360" w:lineRule="auto"/>
        <w:ind w:left="0"/>
        <w:jc w:val="left"/>
        <w:rPr>
          <w:rFonts w:ascii="Arial" w:hAnsi="Arial" w:cs="Arial"/>
          <w:bCs/>
          <w:sz w:val="20"/>
          <w:szCs w:val="20"/>
        </w:rPr>
      </w:pPr>
      <w:r w:rsidRPr="00D5348B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5.1.</w:t>
      </w:r>
      <w:r w:rsidR="006E2F75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8</w:t>
      </w:r>
      <w:r w:rsidR="00630EDC">
        <w:rPr>
          <w:rStyle w:val="nfase"/>
          <w:rFonts w:ascii="Arial" w:hAnsi="Arial" w:cs="Arial"/>
          <w:b/>
          <w:bCs/>
          <w:i w:val="0"/>
          <w:sz w:val="20"/>
          <w:szCs w:val="20"/>
          <w:shd w:val="clear" w:color="auto" w:fill="FFFFFF"/>
        </w:rPr>
        <w:t>.</w:t>
      </w:r>
      <w:r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 xml:space="preserve"> </w:t>
      </w:r>
      <w:r w:rsidRPr="00D5348B">
        <w:rPr>
          <w:rStyle w:val="nfase"/>
          <w:rFonts w:ascii="Arial" w:hAnsi="Arial" w:cs="Arial"/>
          <w:bCs/>
          <w:i w:val="0"/>
          <w:sz w:val="20"/>
          <w:szCs w:val="20"/>
          <w:shd w:val="clear" w:color="auto" w:fill="FFFFFF"/>
        </w:rPr>
        <w:t>Cadastro Nacional de Empresas Inidôneas e Suspensas</w:t>
      </w:r>
      <w:r w:rsidRPr="00D5348B">
        <w:rPr>
          <w:rStyle w:val="apple-converted-space"/>
          <w:rFonts w:ascii="Arial" w:hAnsi="Arial" w:cs="Arial"/>
          <w:sz w:val="20"/>
          <w:szCs w:val="20"/>
          <w:shd w:val="clear" w:color="auto" w:fill="FFFFFF"/>
        </w:rPr>
        <w:t> 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(</w:t>
      </w:r>
      <w:r w:rsidRPr="00D5348B">
        <w:rPr>
          <w:rStyle w:val="nfase"/>
          <w:rFonts w:ascii="Arial" w:hAnsi="Arial" w:cs="Arial"/>
          <w:bCs/>
          <w:sz w:val="20"/>
          <w:szCs w:val="20"/>
          <w:shd w:val="clear" w:color="auto" w:fill="FFFFFF"/>
        </w:rPr>
        <w:t>CEIS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>
        <w:rPr>
          <w:rFonts w:ascii="Arial" w:hAnsi="Arial" w:cs="Arial"/>
          <w:sz w:val="20"/>
          <w:szCs w:val="20"/>
          <w:shd w:val="clear" w:color="auto" w:fill="FFFFFF"/>
        </w:rPr>
        <w:t xml:space="preserve"> -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t xml:space="preserve">(PORTAL DA TRANSPARENCIA </w:t>
      </w:r>
      <w:r w:rsidRPr="00D5348B">
        <w:rPr>
          <w:rFonts w:ascii="Arial" w:hAnsi="Arial" w:cs="Arial"/>
          <w:sz w:val="20"/>
          <w:szCs w:val="20"/>
          <w:shd w:val="clear" w:color="auto" w:fill="FFFFFF"/>
        </w:rPr>
        <w:sym w:font="Wingdings" w:char="F0E0"/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 xml:space="preserve">EMPRESAS SANCIONADAS) </w:t>
      </w:r>
      <w:r w:rsidRPr="00D5348B">
        <w:rPr>
          <w:rFonts w:ascii="Arial" w:hAnsi="Arial" w:cs="Arial"/>
          <w:bCs/>
          <w:sz w:val="20"/>
          <w:szCs w:val="20"/>
        </w:rPr>
        <w:t>(</w:t>
      </w:r>
      <w:hyperlink r:id="rId8" w:history="1">
        <w:r w:rsidRPr="00D5348B">
          <w:rPr>
            <w:rStyle w:val="Hyperlink"/>
            <w:rFonts w:ascii="Arial" w:hAnsi="Arial" w:cs="Arial"/>
            <w:bCs/>
            <w:sz w:val="20"/>
            <w:szCs w:val="20"/>
          </w:rPr>
          <w:t>http://www.portaltransparencia.gov.br/ceis/</w:t>
        </w:r>
      </w:hyperlink>
      <w:r w:rsidRPr="00D5348B">
        <w:rPr>
          <w:rFonts w:ascii="Arial" w:hAnsi="Arial" w:cs="Arial"/>
          <w:bCs/>
          <w:sz w:val="20"/>
          <w:szCs w:val="20"/>
        </w:rPr>
        <w:t>)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D5348B" w:rsidRPr="00D5348B" w:rsidRDefault="006E2F75" w:rsidP="006E2F75">
      <w:pPr>
        <w:widowControl w:val="0"/>
        <w:tabs>
          <w:tab w:val="left" w:pos="1440"/>
        </w:tabs>
        <w:suppressAutoHyphens/>
        <w:spacing w:line="360" w:lineRule="auto"/>
        <w:jc w:val="left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shd w:val="clear" w:color="auto" w:fill="FFFFFF"/>
        </w:rPr>
        <w:t>5.1.9</w:t>
      </w:r>
      <w:r w:rsidR="00D5348B">
        <w:rPr>
          <w:rFonts w:ascii="Arial" w:hAnsi="Arial" w:cs="Arial"/>
          <w:b/>
          <w:sz w:val="20"/>
          <w:szCs w:val="20"/>
          <w:shd w:val="clear" w:color="auto" w:fill="FFFFFF"/>
        </w:rPr>
        <w:t xml:space="preserve">. </w:t>
      </w:r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Consulta a Sanções Administrativas (</w:t>
      </w:r>
      <w:hyperlink r:id="rId9" w:history="1">
        <w:r w:rsidR="00D5348B" w:rsidRPr="00D5348B">
          <w:rPr>
            <w:rStyle w:val="Hyperlink"/>
            <w:rFonts w:ascii="Arial" w:hAnsi="Arial" w:cs="Arial"/>
            <w:sz w:val="20"/>
            <w:szCs w:val="20"/>
            <w:shd w:val="clear" w:color="auto" w:fill="FFFFFF"/>
          </w:rPr>
          <w:t>http://ecomprasrio.rio.rj.gov.br/sigma/sancoes.asp</w:t>
        </w:r>
      </w:hyperlink>
      <w:r w:rsidR="00D5348B" w:rsidRPr="00D5348B">
        <w:rPr>
          <w:rFonts w:ascii="Arial" w:hAnsi="Arial" w:cs="Arial"/>
          <w:sz w:val="20"/>
          <w:szCs w:val="20"/>
          <w:shd w:val="clear" w:color="auto" w:fill="FFFFFF"/>
        </w:rPr>
        <w:t>)</w:t>
      </w:r>
      <w:r w:rsidR="0093070C">
        <w:rPr>
          <w:rFonts w:ascii="Arial" w:hAnsi="Arial" w:cs="Arial"/>
          <w:sz w:val="20"/>
          <w:szCs w:val="20"/>
          <w:shd w:val="clear" w:color="auto" w:fill="FFFFFF"/>
        </w:rPr>
        <w:t>;</w:t>
      </w:r>
    </w:p>
    <w:p w:rsidR="007D21B2" w:rsidRPr="00D5348B" w:rsidRDefault="007D21B2" w:rsidP="006E2F75">
      <w:pPr>
        <w:tabs>
          <w:tab w:val="left" w:pos="426"/>
          <w:tab w:val="left" w:pos="1418"/>
        </w:tabs>
        <w:spacing w:line="360" w:lineRule="auto"/>
        <w:ind w:left="0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10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93070C">
        <w:rPr>
          <w:rFonts w:ascii="Arial" w:hAnsi="Arial" w:cs="Arial"/>
          <w:bCs/>
          <w:sz w:val="20"/>
          <w:szCs w:val="20"/>
        </w:rPr>
        <w:t>Alvará de funcionamento;</w:t>
      </w:r>
    </w:p>
    <w:p w:rsidR="0093070C" w:rsidRDefault="007D21B2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>5.1.</w:t>
      </w:r>
      <w:r w:rsidR="006E2F75">
        <w:rPr>
          <w:rFonts w:ascii="Arial" w:hAnsi="Arial" w:cs="Arial"/>
          <w:b/>
          <w:bCs/>
          <w:sz w:val="20"/>
          <w:szCs w:val="20"/>
        </w:rPr>
        <w:t>11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5348B">
        <w:rPr>
          <w:rFonts w:ascii="Arial" w:hAnsi="Arial" w:cs="Arial"/>
          <w:bCs/>
          <w:sz w:val="20"/>
          <w:szCs w:val="20"/>
        </w:rPr>
        <w:t>Licença de funcionamento</w:t>
      </w:r>
      <w:r w:rsidR="00890F67">
        <w:rPr>
          <w:rFonts w:ascii="Arial" w:hAnsi="Arial" w:cs="Arial"/>
          <w:bCs/>
          <w:sz w:val="20"/>
          <w:szCs w:val="20"/>
        </w:rPr>
        <w:t xml:space="preserve"> da </w:t>
      </w:r>
      <w:r w:rsidR="00890F67" w:rsidRPr="00890F67">
        <w:rPr>
          <w:rFonts w:ascii="Arial" w:hAnsi="Arial" w:cs="Arial"/>
          <w:bCs/>
          <w:iCs/>
          <w:sz w:val="20"/>
          <w:szCs w:val="20"/>
        </w:rPr>
        <w:t>Vigilância Sanitária</w:t>
      </w:r>
      <w:r w:rsidR="00890F67">
        <w:rPr>
          <w:rFonts w:ascii="Arial" w:hAnsi="Arial" w:cs="Arial"/>
          <w:bCs/>
          <w:iCs/>
          <w:sz w:val="20"/>
          <w:szCs w:val="20"/>
        </w:rPr>
        <w:t>;</w:t>
      </w:r>
    </w:p>
    <w:p w:rsidR="007C2391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5.1.12.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>Autorização</w:t>
      </w:r>
      <w:r w:rsidR="00095630">
        <w:rPr>
          <w:rFonts w:ascii="Arial" w:hAnsi="Arial" w:cs="Arial"/>
          <w:bCs/>
          <w:sz w:val="20"/>
          <w:szCs w:val="20"/>
        </w:rPr>
        <w:t xml:space="preserve"> da Agência Nacional de Vigilância Sanitária – ANVISA</w:t>
      </w:r>
      <w:r w:rsidR="007C2391">
        <w:rPr>
          <w:rFonts w:ascii="Arial" w:hAnsi="Arial" w:cs="Arial"/>
          <w:bCs/>
          <w:sz w:val="20"/>
          <w:szCs w:val="20"/>
        </w:rPr>
        <w:t xml:space="preserve"> / </w:t>
      </w:r>
      <w:proofErr w:type="spellStart"/>
      <w:r w:rsidR="007C2391">
        <w:rPr>
          <w:rFonts w:ascii="Arial" w:hAnsi="Arial" w:cs="Arial"/>
          <w:bCs/>
          <w:sz w:val="20"/>
          <w:szCs w:val="20"/>
        </w:rPr>
        <w:t>R.M.S.</w:t>
      </w:r>
      <w:proofErr w:type="spellEnd"/>
      <w:r w:rsidR="007C2391">
        <w:rPr>
          <w:rFonts w:ascii="Arial" w:hAnsi="Arial" w:cs="Arial"/>
          <w:bCs/>
          <w:sz w:val="20"/>
          <w:szCs w:val="20"/>
        </w:rPr>
        <w:t xml:space="preserve"> (Registro Ministério da Saúde) / RDC (Resolução Diretoria Colegiada) </w:t>
      </w:r>
      <w:r w:rsidR="00095630">
        <w:rPr>
          <w:rFonts w:ascii="Arial" w:hAnsi="Arial" w:cs="Arial"/>
          <w:bCs/>
          <w:sz w:val="20"/>
          <w:szCs w:val="20"/>
        </w:rPr>
        <w:t xml:space="preserve">ou Autorização de </w:t>
      </w:r>
      <w:r>
        <w:rPr>
          <w:rFonts w:ascii="Arial" w:hAnsi="Arial" w:cs="Arial"/>
          <w:bCs/>
          <w:sz w:val="20"/>
          <w:szCs w:val="20"/>
        </w:rPr>
        <w:t>funcionamento de Empresa (AFE) – Medicamentos, saneantes, insumos farmacêuticos;</w:t>
      </w:r>
    </w:p>
    <w:p w:rsidR="00940D6F" w:rsidRDefault="00940D6F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940D6F">
        <w:rPr>
          <w:rFonts w:ascii="Arial" w:hAnsi="Arial" w:cs="Arial"/>
          <w:b/>
          <w:bCs/>
          <w:sz w:val="20"/>
          <w:szCs w:val="20"/>
        </w:rPr>
        <w:t>5.1.13</w:t>
      </w:r>
      <w:r>
        <w:rPr>
          <w:rFonts w:ascii="Arial" w:hAnsi="Arial" w:cs="Arial"/>
          <w:bCs/>
          <w:sz w:val="20"/>
          <w:szCs w:val="20"/>
        </w:rPr>
        <w:t>. Declaração do Imóvel – Próprio da empresa (</w:t>
      </w:r>
      <w:r w:rsidRPr="00194CF8">
        <w:rPr>
          <w:rFonts w:ascii="Arial" w:hAnsi="Arial" w:cs="Arial"/>
          <w:bCs/>
          <w:sz w:val="20"/>
          <w:szCs w:val="20"/>
        </w:rPr>
        <w:t>Certidão</w:t>
      </w:r>
      <w:r w:rsidR="00194CF8" w:rsidRPr="00194CF8">
        <w:rPr>
          <w:rFonts w:ascii="Arial" w:hAnsi="Arial" w:cs="Arial"/>
          <w:bCs/>
          <w:sz w:val="20"/>
          <w:szCs w:val="20"/>
        </w:rPr>
        <w:t xml:space="preserve"> </w:t>
      </w:r>
      <w:r w:rsidR="00194CF8" w:rsidRPr="00194CF8">
        <w:rPr>
          <w:rFonts w:ascii="Arial" w:hAnsi="Arial" w:cs="Arial"/>
          <w:color w:val="202124"/>
          <w:sz w:val="20"/>
          <w:szCs w:val="20"/>
          <w:shd w:val="clear" w:color="auto" w:fill="FFFFFF"/>
        </w:rPr>
        <w:t>enfitêutica</w:t>
      </w:r>
      <w:r>
        <w:rPr>
          <w:rFonts w:ascii="Arial" w:hAnsi="Arial" w:cs="Arial"/>
          <w:bCs/>
          <w:sz w:val="20"/>
          <w:szCs w:val="20"/>
        </w:rPr>
        <w:t>), Alugado pela empresa (Declaração que não é propriedade da empresa)</w:t>
      </w:r>
      <w:r w:rsidR="00194CF8">
        <w:rPr>
          <w:rFonts w:ascii="Arial" w:hAnsi="Arial" w:cs="Arial"/>
          <w:bCs/>
          <w:sz w:val="20"/>
          <w:szCs w:val="20"/>
        </w:rPr>
        <w:t>;</w:t>
      </w:r>
    </w:p>
    <w:p w:rsidR="00194CF8" w:rsidRDefault="00194CF8" w:rsidP="0093070C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4CF8">
        <w:rPr>
          <w:rFonts w:ascii="Arial" w:hAnsi="Arial" w:cs="Arial"/>
          <w:b/>
          <w:bCs/>
          <w:sz w:val="20"/>
          <w:szCs w:val="20"/>
        </w:rPr>
        <w:t>5.1.14</w:t>
      </w:r>
      <w:r>
        <w:rPr>
          <w:rFonts w:ascii="Arial" w:hAnsi="Arial" w:cs="Arial"/>
          <w:bCs/>
          <w:sz w:val="20"/>
          <w:szCs w:val="20"/>
        </w:rPr>
        <w:t>. MEI ou EPP – Certidão da Condição de Microempreendedor Individual (CCMEI), CPF e RG do fornecedor;</w:t>
      </w:r>
    </w:p>
    <w:p w:rsidR="001964D7" w:rsidRPr="00940D6F" w:rsidRDefault="001964D7" w:rsidP="001964D7">
      <w:pPr>
        <w:tabs>
          <w:tab w:val="left" w:pos="426"/>
          <w:tab w:val="left" w:pos="1418"/>
        </w:tabs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1964D7">
        <w:rPr>
          <w:rFonts w:ascii="Arial" w:hAnsi="Arial" w:cs="Arial"/>
          <w:b/>
          <w:bCs/>
          <w:sz w:val="20"/>
          <w:szCs w:val="20"/>
        </w:rPr>
        <w:t>5.1.15</w:t>
      </w:r>
      <w:r>
        <w:rPr>
          <w:rFonts w:ascii="Arial" w:hAnsi="Arial" w:cs="Arial"/>
          <w:bCs/>
          <w:sz w:val="20"/>
          <w:szCs w:val="20"/>
        </w:rPr>
        <w:t xml:space="preserve">. Certidão Inidônea - </w:t>
      </w:r>
      <w:proofErr w:type="gramStart"/>
      <w:r w:rsidRPr="001964D7">
        <w:rPr>
          <w:rFonts w:ascii="Arial" w:hAnsi="Arial" w:cs="Arial"/>
          <w:bCs/>
          <w:sz w:val="20"/>
          <w:szCs w:val="20"/>
        </w:rPr>
        <w:t>https</w:t>
      </w:r>
      <w:proofErr w:type="gramEnd"/>
      <w:r w:rsidRPr="001964D7">
        <w:rPr>
          <w:rFonts w:ascii="Arial" w:hAnsi="Arial" w:cs="Arial"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t>//certidoes-apf.apps.tcu.gov.br;</w:t>
      </w:r>
    </w:p>
    <w:p w:rsidR="0093070C" w:rsidRDefault="007D21B2" w:rsidP="006E2F75">
      <w:pPr>
        <w:pStyle w:val="Recuodecorpodetexto32"/>
        <w:spacing w:after="240" w:line="360" w:lineRule="auto"/>
        <w:ind w:left="142" w:hanging="426"/>
        <w:jc w:val="both"/>
        <w:rPr>
          <w:rFonts w:ascii="Arial" w:hAnsi="Arial" w:cs="Arial"/>
          <w:bCs/>
          <w:sz w:val="20"/>
          <w:szCs w:val="20"/>
        </w:rPr>
      </w:pPr>
      <w:r w:rsidRPr="00D5348B">
        <w:rPr>
          <w:rFonts w:ascii="Arial" w:hAnsi="Arial" w:cs="Arial"/>
          <w:b/>
          <w:bCs/>
          <w:sz w:val="20"/>
          <w:szCs w:val="20"/>
        </w:rPr>
        <w:t xml:space="preserve">     </w:t>
      </w:r>
      <w:r w:rsidR="00940D6F">
        <w:rPr>
          <w:rFonts w:ascii="Arial" w:hAnsi="Arial" w:cs="Arial"/>
          <w:b/>
          <w:bCs/>
          <w:sz w:val="20"/>
          <w:szCs w:val="20"/>
        </w:rPr>
        <w:t>5.1.1</w:t>
      </w:r>
      <w:r w:rsidR="001964D7">
        <w:rPr>
          <w:rFonts w:ascii="Arial" w:hAnsi="Arial" w:cs="Arial"/>
          <w:b/>
          <w:bCs/>
          <w:sz w:val="20"/>
          <w:szCs w:val="20"/>
        </w:rPr>
        <w:t>6</w:t>
      </w:r>
      <w:r w:rsidR="00630EDC">
        <w:rPr>
          <w:rFonts w:ascii="Arial" w:hAnsi="Arial" w:cs="Arial"/>
          <w:b/>
          <w:bCs/>
          <w:sz w:val="20"/>
          <w:szCs w:val="20"/>
        </w:rPr>
        <w:t>.</w:t>
      </w:r>
      <w:r w:rsidRPr="00D5348B">
        <w:rPr>
          <w:rFonts w:ascii="Arial" w:hAnsi="Arial" w:cs="Arial"/>
          <w:b/>
          <w:bCs/>
          <w:sz w:val="20"/>
          <w:szCs w:val="20"/>
        </w:rPr>
        <w:t xml:space="preserve"> </w:t>
      </w:r>
      <w:r w:rsidR="00D5348B" w:rsidRPr="00D5348B">
        <w:rPr>
          <w:rFonts w:ascii="Arial" w:hAnsi="Arial" w:cs="Arial"/>
          <w:bCs/>
          <w:sz w:val="20"/>
          <w:szCs w:val="20"/>
        </w:rPr>
        <w:t>Declarações de Responsabilidade civil e administrativas</w:t>
      </w:r>
      <w:r w:rsidR="0093070C">
        <w:rPr>
          <w:rFonts w:ascii="Arial" w:hAnsi="Arial" w:cs="Arial"/>
          <w:bCs/>
          <w:sz w:val="20"/>
          <w:szCs w:val="20"/>
        </w:rPr>
        <w:t>;</w:t>
      </w:r>
    </w:p>
    <w:p w:rsidR="00E239FA" w:rsidRPr="00E239FA" w:rsidRDefault="00E239FA" w:rsidP="00E239FA">
      <w:pPr>
        <w:pStyle w:val="Recuodecorpodetexto32"/>
        <w:spacing w:after="240" w:line="360" w:lineRule="auto"/>
        <w:ind w:left="142" w:hanging="142"/>
        <w:jc w:val="both"/>
        <w:rPr>
          <w:rFonts w:ascii="Arial" w:hAnsi="Arial" w:cs="Arial"/>
          <w:bCs/>
          <w:sz w:val="20"/>
          <w:szCs w:val="20"/>
        </w:rPr>
      </w:pPr>
      <w:r w:rsidRPr="00E239FA">
        <w:rPr>
          <w:rFonts w:ascii="Arial" w:hAnsi="Arial" w:cs="Arial"/>
          <w:b/>
          <w:bCs/>
          <w:sz w:val="20"/>
          <w:szCs w:val="20"/>
        </w:rPr>
        <w:lastRenderedPageBreak/>
        <w:t>5.2</w:t>
      </w:r>
      <w:r>
        <w:rPr>
          <w:rFonts w:ascii="Arial" w:hAnsi="Arial" w:cs="Arial"/>
          <w:bCs/>
          <w:sz w:val="20"/>
          <w:szCs w:val="20"/>
        </w:rPr>
        <w:t xml:space="preserve">. Durante a Dispensa de Licitação, em caso de divergência entre as referidas </w:t>
      </w:r>
      <w:r>
        <w:rPr>
          <w:rFonts w:ascii="Arial" w:hAnsi="Arial" w:cs="Arial"/>
          <w:b/>
          <w:bCs/>
          <w:sz w:val="20"/>
          <w:szCs w:val="20"/>
        </w:rPr>
        <w:t xml:space="preserve">documentações, amostras </w:t>
      </w:r>
      <w:r>
        <w:rPr>
          <w:rFonts w:ascii="Arial" w:hAnsi="Arial" w:cs="Arial"/>
          <w:bCs/>
          <w:sz w:val="20"/>
          <w:szCs w:val="20"/>
        </w:rPr>
        <w:t xml:space="preserve">e as especificações deste Termo de Referência, as propostas serão desclassificadas. 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4577AD" w:rsidTr="00AA69DE">
        <w:tc>
          <w:tcPr>
            <w:tcW w:w="8644" w:type="dxa"/>
            <w:shd w:val="clear" w:color="auto" w:fill="BFBFBF" w:themeFill="background1" w:themeFillShade="BF"/>
          </w:tcPr>
          <w:p w:rsidR="004577AD" w:rsidRPr="001048B3" w:rsidRDefault="004577AD" w:rsidP="00AB7996">
            <w:pPr>
              <w:pStyle w:val="PargrafodaLista"/>
              <w:numPr>
                <w:ilvl w:val="0"/>
                <w:numId w:val="15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OBRIGAÇÕES DA </w:t>
            </w:r>
            <w:r w:rsidR="00BC2237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CONTRATANTE</w:t>
            </w:r>
          </w:p>
        </w:tc>
      </w:tr>
    </w:tbl>
    <w:p w:rsidR="004577AD" w:rsidRDefault="004577AD" w:rsidP="004577AD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Receber o objeto no prazo e condições estabelecidas no Termo de Referência;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6.2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Comunicar à contratada, por escrito, sobre imperfeições, falhas ou irregularidades verificadas no objeto contratado, para que seja retificado;</w:t>
      </w:r>
    </w:p>
    <w:p w:rsid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6.</w:t>
      </w:r>
      <w:r>
        <w:rPr>
          <w:rFonts w:ascii="Arial" w:hAnsi="Arial" w:cs="Arial"/>
          <w:b/>
          <w:bCs/>
          <w:color w:val="auto"/>
          <w:sz w:val="20"/>
        </w:rPr>
        <w:t>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o pagamento à contratada no valor correspondente a execução do objeto, no </w:t>
      </w:r>
      <w:r>
        <w:rPr>
          <w:rFonts w:ascii="Arial" w:hAnsi="Arial" w:cs="Arial"/>
          <w:bCs/>
          <w:color w:val="auto"/>
          <w:sz w:val="20"/>
        </w:rPr>
        <w:t xml:space="preserve">prazo e forma estabelecidos no </w:t>
      </w:r>
      <w:r w:rsidRPr="00BC2237">
        <w:rPr>
          <w:rFonts w:ascii="Arial" w:hAnsi="Arial" w:cs="Arial"/>
          <w:bCs/>
          <w:color w:val="auto"/>
          <w:sz w:val="20"/>
        </w:rPr>
        <w:t>Termo de Referência</w:t>
      </w:r>
      <w:r w:rsidR="00AB7996">
        <w:rPr>
          <w:rFonts w:ascii="Arial" w:hAnsi="Arial" w:cs="Arial"/>
          <w:bCs/>
          <w:color w:val="auto"/>
          <w:sz w:val="20"/>
        </w:rPr>
        <w:t>.</w:t>
      </w:r>
    </w:p>
    <w:p w:rsidR="00BC2237" w:rsidRPr="00BC2237" w:rsidRDefault="00BC2237" w:rsidP="00BC2237">
      <w:pPr>
        <w:pStyle w:val="Recuodecorpodetexto31"/>
        <w:tabs>
          <w:tab w:val="left" w:pos="426"/>
        </w:tabs>
        <w:spacing w:after="120"/>
        <w:ind w:left="0"/>
        <w:rPr>
          <w:rFonts w:ascii="Arial" w:hAnsi="Arial" w:cs="Arial"/>
          <w:bCs/>
          <w:color w:val="auto"/>
          <w:sz w:val="20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>7 – DAS OBRIGAÇÕES DA CONTRATADA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0"/>
        </w:rPr>
      </w:pPr>
    </w:p>
    <w:p w:rsidR="00BC2237" w:rsidRP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A Contratada deverá cumprir todas as obrigações constantes do Termo de Referência e sua proposta, assumindo como, exclusivamente, seus riscos e as despesas decorrentes da boa e perfeita </w:t>
      </w:r>
      <w:r>
        <w:rPr>
          <w:rFonts w:ascii="Arial" w:hAnsi="Arial" w:cs="Arial"/>
          <w:bCs/>
          <w:color w:val="auto"/>
          <w:sz w:val="20"/>
        </w:rPr>
        <w:t>utilização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e, ainda:</w:t>
      </w:r>
    </w:p>
    <w:p w:rsidR="00BC2237" w:rsidRDefault="00BC2237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BC2237">
        <w:rPr>
          <w:rFonts w:ascii="Arial" w:hAnsi="Arial" w:cs="Arial"/>
          <w:b/>
          <w:bCs/>
          <w:color w:val="auto"/>
          <w:sz w:val="20"/>
        </w:rPr>
        <w:t>7.1.1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BC2237">
        <w:rPr>
          <w:rFonts w:ascii="Arial" w:hAnsi="Arial" w:cs="Arial"/>
          <w:bCs/>
          <w:color w:val="auto"/>
          <w:sz w:val="20"/>
        </w:rPr>
        <w:t xml:space="preserve"> Efetuar a </w:t>
      </w:r>
      <w:r>
        <w:rPr>
          <w:rFonts w:ascii="Arial" w:hAnsi="Arial" w:cs="Arial"/>
          <w:bCs/>
          <w:color w:val="auto"/>
          <w:sz w:val="20"/>
        </w:rPr>
        <w:t>entrega</w:t>
      </w:r>
      <w:r w:rsidRPr="00BC2237">
        <w:rPr>
          <w:rFonts w:ascii="Arial" w:hAnsi="Arial" w:cs="Arial"/>
          <w:bCs/>
          <w:color w:val="auto"/>
          <w:sz w:val="20"/>
        </w:rPr>
        <w:t xml:space="preserve"> do objeto em </w:t>
      </w:r>
      <w:r w:rsidR="00126108">
        <w:rPr>
          <w:rFonts w:ascii="Arial" w:hAnsi="Arial" w:cs="Arial"/>
          <w:bCs/>
          <w:color w:val="auto"/>
          <w:sz w:val="20"/>
        </w:rPr>
        <w:t xml:space="preserve">perfeitas condições com o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Termo de </w:t>
      </w:r>
      <w:r w:rsidR="00126108" w:rsidRPr="00126108">
        <w:rPr>
          <w:rFonts w:ascii="Arial" w:hAnsi="Arial" w:cs="Arial"/>
          <w:b/>
          <w:bCs/>
          <w:color w:val="auto"/>
          <w:sz w:val="20"/>
        </w:rPr>
        <w:t>garantia individual</w:t>
      </w:r>
      <w:r w:rsidR="00126108">
        <w:rPr>
          <w:rFonts w:ascii="Arial" w:hAnsi="Arial" w:cs="Arial"/>
          <w:bCs/>
          <w:color w:val="auto"/>
          <w:sz w:val="20"/>
        </w:rPr>
        <w:t xml:space="preserve"> devendo apresentar prazo de validade, </w:t>
      </w:r>
      <w:r w:rsidR="00126108">
        <w:rPr>
          <w:rFonts w:ascii="Arial" w:hAnsi="Arial" w:cs="Arial"/>
          <w:b/>
          <w:bCs/>
          <w:color w:val="auto"/>
          <w:sz w:val="20"/>
        </w:rPr>
        <w:t xml:space="preserve">no mínimo de 24 (vinte e quatro) meses, </w:t>
      </w:r>
      <w:r w:rsidR="00126108">
        <w:rPr>
          <w:rFonts w:ascii="Arial" w:hAnsi="Arial" w:cs="Arial"/>
          <w:bCs/>
          <w:color w:val="auto"/>
          <w:sz w:val="20"/>
        </w:rPr>
        <w:t>a contar da data de entrega do medicamento/insumo acompanhada</w:t>
      </w:r>
      <w:r w:rsidRPr="00BC2237">
        <w:rPr>
          <w:rFonts w:ascii="Arial" w:hAnsi="Arial" w:cs="Arial"/>
          <w:bCs/>
          <w:color w:val="auto"/>
          <w:sz w:val="20"/>
        </w:rPr>
        <w:t xml:space="preserve"> da respectiva Nota Fiscal</w:t>
      </w:r>
      <w:r w:rsidR="00327543">
        <w:rPr>
          <w:rFonts w:ascii="Arial" w:hAnsi="Arial" w:cs="Arial"/>
          <w:bCs/>
          <w:color w:val="auto"/>
          <w:sz w:val="20"/>
        </w:rPr>
        <w:t>,</w:t>
      </w:r>
      <w:r>
        <w:rPr>
          <w:rFonts w:ascii="Arial" w:hAnsi="Arial" w:cs="Arial"/>
          <w:bCs/>
          <w:color w:val="auto"/>
          <w:sz w:val="20"/>
        </w:rPr>
        <w:t xml:space="preserve"> Nota de Empenho</w:t>
      </w:r>
      <w:r w:rsidR="00327543">
        <w:rPr>
          <w:rFonts w:ascii="Arial" w:hAnsi="Arial" w:cs="Arial"/>
          <w:bCs/>
          <w:color w:val="auto"/>
          <w:sz w:val="20"/>
        </w:rPr>
        <w:t xml:space="preserve"> e Autorização de Fornecimento</w:t>
      </w:r>
      <w:r w:rsidRPr="00BC2237">
        <w:rPr>
          <w:rFonts w:ascii="Arial" w:hAnsi="Arial" w:cs="Arial"/>
          <w:bCs/>
          <w:color w:val="auto"/>
          <w:sz w:val="20"/>
        </w:rPr>
        <w:t>, na qual constarão as indica</w:t>
      </w:r>
      <w:r w:rsidR="00126108">
        <w:rPr>
          <w:rFonts w:ascii="Arial" w:hAnsi="Arial" w:cs="Arial"/>
          <w:bCs/>
          <w:color w:val="auto"/>
          <w:sz w:val="20"/>
        </w:rPr>
        <w:t>ções específicas de faturamento, item(s) contemplado</w:t>
      </w:r>
      <w:r w:rsidR="00C54D9E">
        <w:rPr>
          <w:rFonts w:ascii="Arial" w:hAnsi="Arial" w:cs="Arial"/>
          <w:bCs/>
          <w:color w:val="auto"/>
          <w:sz w:val="20"/>
        </w:rPr>
        <w:t>(</w:t>
      </w:r>
      <w:r w:rsidR="00126108">
        <w:rPr>
          <w:rFonts w:ascii="Arial" w:hAnsi="Arial" w:cs="Arial"/>
          <w:bCs/>
          <w:color w:val="auto"/>
          <w:sz w:val="20"/>
        </w:rPr>
        <w:t>s</w:t>
      </w:r>
      <w:r w:rsidR="00C54D9E">
        <w:rPr>
          <w:rFonts w:ascii="Arial" w:hAnsi="Arial" w:cs="Arial"/>
          <w:bCs/>
          <w:color w:val="auto"/>
          <w:sz w:val="20"/>
        </w:rPr>
        <w:t>)</w:t>
      </w:r>
      <w:r w:rsidR="00126108">
        <w:rPr>
          <w:rFonts w:ascii="Arial" w:hAnsi="Arial" w:cs="Arial"/>
          <w:bCs/>
          <w:color w:val="auto"/>
          <w:sz w:val="20"/>
        </w:rPr>
        <w:t>, quantidade, valor unitário, valor total e local de entrega.</w:t>
      </w:r>
    </w:p>
    <w:p w:rsidR="00E70621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 w:rsidRPr="00E70621">
        <w:rPr>
          <w:rFonts w:ascii="Arial" w:hAnsi="Arial" w:cs="Arial"/>
          <w:b/>
          <w:bCs/>
          <w:color w:val="auto"/>
          <w:sz w:val="20"/>
        </w:rPr>
        <w:t>7.1.2</w:t>
      </w:r>
      <w:r>
        <w:rPr>
          <w:rFonts w:ascii="Arial" w:hAnsi="Arial" w:cs="Arial"/>
          <w:bCs/>
          <w:color w:val="auto"/>
          <w:sz w:val="20"/>
        </w:rPr>
        <w:t>. Os insumos/equipamentos deverão conter instruções de uso em Português.</w:t>
      </w:r>
    </w:p>
    <w:p w:rsidR="00BC2237" w:rsidRP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7.1.3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Responsabilizar-se pelos vícios e danos decorrentes do objeto, de acordo com os artigos 12,13 e 17 a 27, do Código de Defesa do Consumidor (Lei nº. 8078/1990);</w:t>
      </w:r>
    </w:p>
    <w:p w:rsidR="00BC2237" w:rsidRDefault="00E70621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>7.1.4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="00BC2237">
        <w:rPr>
          <w:rFonts w:ascii="Arial" w:hAnsi="Arial" w:cs="Arial"/>
          <w:bCs/>
          <w:color w:val="auto"/>
          <w:sz w:val="20"/>
        </w:rPr>
        <w:t xml:space="preserve"> Trocar</w:t>
      </w:r>
      <w:r w:rsidR="00BC2237" w:rsidRPr="00BC2237">
        <w:rPr>
          <w:rFonts w:ascii="Arial" w:hAnsi="Arial" w:cs="Arial"/>
          <w:bCs/>
          <w:color w:val="auto"/>
          <w:sz w:val="20"/>
        </w:rPr>
        <w:t xml:space="preserve"> ou corrigir, as suas expensas, no prazo de </w:t>
      </w:r>
      <w:proofErr w:type="gramStart"/>
      <w:r w:rsidR="00BC2237" w:rsidRPr="00BC2237">
        <w:rPr>
          <w:rFonts w:ascii="Arial" w:hAnsi="Arial" w:cs="Arial"/>
          <w:bCs/>
          <w:color w:val="auto"/>
          <w:sz w:val="20"/>
        </w:rPr>
        <w:t>5</w:t>
      </w:r>
      <w:proofErr w:type="gramEnd"/>
      <w:r w:rsidR="00BC2237" w:rsidRPr="00BC2237">
        <w:rPr>
          <w:rFonts w:ascii="Arial" w:hAnsi="Arial" w:cs="Arial"/>
          <w:bCs/>
          <w:color w:val="auto"/>
          <w:sz w:val="20"/>
        </w:rPr>
        <w:t xml:space="preserve"> (cinco) dias contados da notificação de objetos com avarias ou defeitos;</w:t>
      </w:r>
    </w:p>
    <w:p w:rsidR="001E42AD" w:rsidRPr="001E42AD" w:rsidRDefault="001E42AD" w:rsidP="00BC2237">
      <w:pPr>
        <w:pStyle w:val="Recuodecorpodetexto31"/>
        <w:tabs>
          <w:tab w:val="left" w:pos="426"/>
        </w:tabs>
        <w:spacing w:line="360" w:lineRule="auto"/>
        <w:ind w:left="0"/>
        <w:rPr>
          <w:rFonts w:ascii="Arial" w:hAnsi="Arial" w:cs="Arial"/>
          <w:b/>
          <w:bCs/>
          <w:color w:val="auto"/>
          <w:sz w:val="20"/>
        </w:rPr>
      </w:pPr>
      <w:r>
        <w:rPr>
          <w:rFonts w:ascii="Arial" w:hAnsi="Arial" w:cs="Arial"/>
          <w:b/>
          <w:bCs/>
          <w:color w:val="auto"/>
          <w:sz w:val="20"/>
        </w:rPr>
        <w:t xml:space="preserve">7.1.5. </w:t>
      </w:r>
      <w:r w:rsidRPr="001E42AD">
        <w:rPr>
          <w:rFonts w:ascii="Arial" w:hAnsi="Arial" w:cs="Arial"/>
          <w:bCs/>
          <w:color w:val="auto"/>
          <w:sz w:val="20"/>
        </w:rPr>
        <w:t>Todos os produtos deverão conter em suas embalagens a seguinte inscrição:</w:t>
      </w:r>
      <w:r w:rsidRPr="001E42AD">
        <w:rPr>
          <w:rFonts w:ascii="Arial" w:hAnsi="Arial" w:cs="Arial"/>
          <w:b/>
          <w:bCs/>
          <w:color w:val="auto"/>
          <w:sz w:val="20"/>
        </w:rPr>
        <w:t xml:space="preserve"> “VENDA PROIBIDA AO COMÉRCIO”, </w:t>
      </w:r>
      <w:r w:rsidRPr="001E42AD">
        <w:rPr>
          <w:rFonts w:ascii="Arial" w:hAnsi="Arial" w:cs="Arial"/>
          <w:bCs/>
          <w:color w:val="auto"/>
          <w:sz w:val="20"/>
        </w:rPr>
        <w:t>mediante impressão ou carimbo com tinta indelével.</w:t>
      </w:r>
    </w:p>
    <w:p w:rsidR="00BC2237" w:rsidRPr="00456FC3" w:rsidRDefault="00BC2237" w:rsidP="00BC2237">
      <w:pPr>
        <w:pStyle w:val="Corpodetexto2"/>
        <w:spacing w:after="0" w:line="240" w:lineRule="auto"/>
        <w:rPr>
          <w:rFonts w:ascii="Arial" w:hAnsi="Arial" w:cs="Arial"/>
          <w:bCs/>
          <w:sz w:val="24"/>
          <w:szCs w:val="24"/>
        </w:rPr>
      </w:pPr>
    </w:p>
    <w:p w:rsidR="00BC2237" w:rsidRDefault="00BC2237" w:rsidP="00BC2237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</w:pPr>
      <w:r>
        <w:rPr>
          <w:rFonts w:ascii="Arial" w:hAnsi="Arial" w:cs="Arial"/>
          <w:b/>
          <w:sz w:val="24"/>
          <w:szCs w:val="24"/>
        </w:rPr>
        <w:t xml:space="preserve">8 – SANÇÕES ADMINISTRATIVAS </w:t>
      </w:r>
    </w:p>
    <w:p w:rsidR="00BC2237" w:rsidRDefault="00BC2237" w:rsidP="00BC2237">
      <w:pPr>
        <w:pStyle w:val="Recuodecorpodetexto31"/>
        <w:tabs>
          <w:tab w:val="left" w:pos="426"/>
        </w:tabs>
        <w:ind w:left="0"/>
        <w:rPr>
          <w:rFonts w:ascii="Arial" w:hAnsi="Arial" w:cs="Arial"/>
          <w:b/>
          <w:bCs/>
          <w:color w:val="auto"/>
          <w:sz w:val="22"/>
          <w:szCs w:val="22"/>
        </w:rPr>
      </w:pP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/>
          <w:bCs/>
          <w:color w:val="auto"/>
          <w:sz w:val="20"/>
        </w:rPr>
        <w:t>8.1</w:t>
      </w:r>
      <w:r w:rsidR="00630EDC">
        <w:rPr>
          <w:rFonts w:ascii="Arial" w:hAnsi="Arial" w:cs="Arial"/>
          <w:b/>
          <w:bCs/>
          <w:color w:val="auto"/>
          <w:sz w:val="20"/>
        </w:rPr>
        <w:t>.</w:t>
      </w:r>
      <w:r w:rsidRPr="008F7575">
        <w:rPr>
          <w:rFonts w:ascii="Arial" w:hAnsi="Arial" w:cs="Arial"/>
          <w:bCs/>
          <w:color w:val="auto"/>
          <w:sz w:val="20"/>
        </w:rPr>
        <w:t xml:space="preserve"> A empresa vencedora, sem prejuízo da responsabilidade civil e criminal que couber garantia a defesa prévia, ficará sujeita às seguintes sanções previstas no artigo 87 da Lei Federal nº 8.666/93, no Decreto Municipal nº 22.941/03 e no artigo 589 do RGCAF. As penalidades são: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a) Advertência;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lastRenderedPageBreak/>
        <w:t>b) Multa moratória de 1% (um por cento) quando verificado atraso no cumprimento da obrigação assumida, aplicada à Adjudicatária ao dia sobre o valor da nota de empenho ou do contrato, ou se for o caso, do respectivo saldo não atendido;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c) Multa de 20% (vinte por cento) sobre o valor total do Contrato;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d) Suspensão temporária de participação em licitação ou impedimento de contratar com a Administração por prazo não superior a 02 (dois) anos;</w:t>
      </w:r>
    </w:p>
    <w:p w:rsidR="00BC2237" w:rsidRPr="008F7575" w:rsidRDefault="00BC2237" w:rsidP="008F7575">
      <w:pPr>
        <w:pStyle w:val="Recuodecorpodetexto31"/>
        <w:tabs>
          <w:tab w:val="left" w:pos="426"/>
        </w:tabs>
        <w:spacing w:line="360" w:lineRule="auto"/>
        <w:ind w:left="0"/>
        <w:rPr>
          <w:sz w:val="20"/>
        </w:rPr>
      </w:pPr>
      <w:r w:rsidRPr="008F7575">
        <w:rPr>
          <w:rFonts w:ascii="Arial" w:hAnsi="Arial" w:cs="Arial"/>
          <w:bCs/>
          <w:color w:val="auto"/>
          <w:sz w:val="20"/>
        </w:rPr>
        <w:t>e) Declaração de inidoneidade para licitar e contratar com a Administração Pública.</w:t>
      </w:r>
    </w:p>
    <w:p w:rsidR="00AA69DE" w:rsidRPr="0074257B" w:rsidRDefault="00AA69DE" w:rsidP="008F757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4"/>
          <w:szCs w:val="24"/>
        </w:rPr>
        <w:tab/>
      </w:r>
    </w:p>
    <w:p w:rsidR="00655CE6" w:rsidRPr="00D90B17" w:rsidRDefault="008F7575" w:rsidP="00655CE6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BFBFBF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9</w:t>
      </w:r>
      <w:r w:rsidR="00655CE6">
        <w:rPr>
          <w:rFonts w:ascii="Arial" w:hAnsi="Arial" w:cs="Arial"/>
          <w:b/>
          <w:sz w:val="24"/>
          <w:szCs w:val="24"/>
        </w:rPr>
        <w:t xml:space="preserve"> – PAGAMENTO</w:t>
      </w:r>
    </w:p>
    <w:p w:rsidR="00655CE6" w:rsidRDefault="00655CE6" w:rsidP="00655CE6">
      <w:pPr>
        <w:autoSpaceDE w:val="0"/>
        <w:jc w:val="both"/>
        <w:rPr>
          <w:rFonts w:ascii="Arial" w:hAnsi="Arial" w:cs="Arial"/>
          <w:b/>
          <w:lang w:eastAsia="pt-BR"/>
        </w:rPr>
      </w:pPr>
    </w:p>
    <w:p w:rsidR="00CD4A2A" w:rsidRDefault="008F7575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8F7575">
        <w:rPr>
          <w:rFonts w:ascii="Arial" w:hAnsi="Arial" w:cs="Arial"/>
          <w:b/>
          <w:sz w:val="20"/>
          <w:szCs w:val="20"/>
          <w:lang w:eastAsia="pt-BR"/>
        </w:rPr>
        <w:t>9.1</w:t>
      </w:r>
      <w:r w:rsidR="00630EDC">
        <w:rPr>
          <w:rFonts w:ascii="Arial" w:hAnsi="Arial" w:cs="Arial"/>
          <w:b/>
          <w:sz w:val="20"/>
          <w:szCs w:val="20"/>
          <w:lang w:eastAsia="pt-BR"/>
        </w:rPr>
        <w:t>.</w:t>
      </w:r>
      <w:r>
        <w:rPr>
          <w:rFonts w:ascii="Arial" w:hAnsi="Arial" w:cs="Arial"/>
          <w:sz w:val="20"/>
          <w:szCs w:val="20"/>
          <w:lang w:eastAsia="pt-BR"/>
        </w:rPr>
        <w:t xml:space="preserve">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pagamento</w:t>
      </w:r>
      <w:r>
        <w:rPr>
          <w:rFonts w:ascii="Arial" w:hAnsi="Arial" w:cs="Arial"/>
          <w:sz w:val="20"/>
          <w:szCs w:val="20"/>
          <w:lang w:eastAsia="pt-BR"/>
        </w:rPr>
        <w:t xml:space="preserve">s deverão 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>ser efetuado</w:t>
      </w:r>
      <w:r>
        <w:rPr>
          <w:rFonts w:ascii="Arial" w:hAnsi="Arial" w:cs="Arial"/>
          <w:sz w:val="20"/>
          <w:szCs w:val="20"/>
          <w:lang w:eastAsia="pt-BR"/>
        </w:rPr>
        <w:t>s</w:t>
      </w:r>
      <w:r w:rsidR="00655CE6" w:rsidRPr="00655CE6">
        <w:rPr>
          <w:rFonts w:ascii="Arial" w:hAnsi="Arial" w:cs="Arial"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 xml:space="preserve">após a regular liquidação da despesa, nos termos </w:t>
      </w:r>
      <w:r w:rsidR="00CD4A2A">
        <w:rPr>
          <w:rFonts w:ascii="Arial" w:hAnsi="Arial" w:cs="Arial"/>
          <w:sz w:val="20"/>
          <w:szCs w:val="20"/>
          <w:lang w:eastAsia="pt-BR"/>
        </w:rPr>
        <w:t>do art. 63 da Lei Federal nº 4.320/64, observando o disposto no art. 141 da Lei Federal nº 14.133/2021. O prazo para pagamento será de 30 (trinta) dias, contados da data do protocolo do documento de cobrança no setor competente da CONTRATANTE e obedecido o disposto na legislação.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 w:rsidRPr="00CD4A2A">
        <w:rPr>
          <w:rFonts w:ascii="Arial" w:hAnsi="Arial" w:cs="Arial"/>
          <w:b/>
          <w:sz w:val="20"/>
          <w:szCs w:val="20"/>
          <w:lang w:eastAsia="pt-BR"/>
        </w:rPr>
        <w:t xml:space="preserve">9.1.2. </w:t>
      </w:r>
      <w:r>
        <w:rPr>
          <w:rFonts w:ascii="Arial" w:hAnsi="Arial" w:cs="Arial"/>
          <w:sz w:val="20"/>
          <w:szCs w:val="20"/>
          <w:lang w:eastAsia="pt-BR"/>
        </w:rPr>
        <w:t xml:space="preserve">O pagamento à </w:t>
      </w:r>
      <w:r w:rsidRPr="00CD4A2A">
        <w:rPr>
          <w:rFonts w:ascii="Arial" w:hAnsi="Arial" w:cs="Arial"/>
          <w:caps/>
          <w:sz w:val="20"/>
          <w:szCs w:val="20"/>
          <w:lang w:eastAsia="pt-BR"/>
        </w:rPr>
        <w:t>contratada</w:t>
      </w:r>
      <w:r>
        <w:rPr>
          <w:rFonts w:ascii="Arial" w:hAnsi="Arial" w:cs="Arial"/>
          <w:caps/>
          <w:sz w:val="20"/>
          <w:szCs w:val="20"/>
          <w:lang w:eastAsia="pt-BR"/>
        </w:rPr>
        <w:t xml:space="preserve"> </w:t>
      </w:r>
      <w:r>
        <w:rPr>
          <w:rFonts w:ascii="Arial" w:hAnsi="Arial" w:cs="Arial"/>
          <w:sz w:val="20"/>
          <w:szCs w:val="20"/>
          <w:lang w:eastAsia="pt-BR"/>
        </w:rPr>
        <w:t>será realizado em razão do efetivo fornecimento realizado e aceito, sem que o Complexo Hospitalar Souza Aguiar esteja obrigado (a) a pagar o valor total do contrato caso todo o quantitativo do objeto não tenha sido regularmente entregue e aceito.</w:t>
      </w:r>
    </w:p>
    <w:p w:rsidR="00CD4A2A" w:rsidRDefault="00CD4A2A" w:rsidP="0008042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  <w:lang w:eastAsia="pt-BR"/>
        </w:rPr>
      </w:pPr>
      <w:r>
        <w:rPr>
          <w:rFonts w:ascii="Arial" w:hAnsi="Arial" w:cs="Arial"/>
          <w:b/>
          <w:sz w:val="20"/>
          <w:szCs w:val="20"/>
          <w:lang w:eastAsia="pt-BR"/>
        </w:rPr>
        <w:t>9.</w:t>
      </w:r>
      <w:r w:rsidRPr="003E1ABE">
        <w:rPr>
          <w:rFonts w:ascii="Arial" w:hAnsi="Arial" w:cs="Arial"/>
          <w:b/>
          <w:sz w:val="20"/>
          <w:szCs w:val="20"/>
          <w:lang w:eastAsia="pt-BR"/>
        </w:rPr>
        <w:t>2.3.</w:t>
      </w:r>
      <w:r w:rsidR="003E1ABE">
        <w:rPr>
          <w:rFonts w:ascii="Arial" w:hAnsi="Arial" w:cs="Arial"/>
          <w:b/>
          <w:sz w:val="20"/>
          <w:szCs w:val="20"/>
          <w:lang w:eastAsia="pt-BR"/>
        </w:rPr>
        <w:t xml:space="preserve"> </w:t>
      </w:r>
      <w:r w:rsidR="003E1ABE">
        <w:rPr>
          <w:rFonts w:ascii="Arial" w:hAnsi="Arial" w:cs="Arial"/>
          <w:sz w:val="20"/>
          <w:szCs w:val="20"/>
          <w:lang w:eastAsia="pt-BR"/>
        </w:rPr>
        <w:t xml:space="preserve">No caso de erro nos documentos de faturamento ou cobrança, </w:t>
      </w:r>
      <w:proofErr w:type="gramStart"/>
      <w:r w:rsidR="003E1ABE">
        <w:rPr>
          <w:rFonts w:ascii="Arial" w:hAnsi="Arial" w:cs="Arial"/>
          <w:sz w:val="20"/>
          <w:szCs w:val="20"/>
          <w:lang w:eastAsia="pt-BR"/>
        </w:rPr>
        <w:t>estes serão</w:t>
      </w:r>
      <w:proofErr w:type="gramEnd"/>
      <w:r w:rsidR="003E1ABE">
        <w:rPr>
          <w:rFonts w:ascii="Arial" w:hAnsi="Arial" w:cs="Arial"/>
          <w:sz w:val="20"/>
          <w:szCs w:val="20"/>
          <w:lang w:eastAsia="pt-BR"/>
        </w:rPr>
        <w:t xml:space="preserve"> devolvidos à CONTRATADA para retificação ou substituição, passando o prazo de pagamento a fluir, então, a partir da reapresentação válida desses documentos.</w:t>
      </w:r>
    </w:p>
    <w:p w:rsidR="00655CE6" w:rsidRPr="0011425C" w:rsidRDefault="00EE72C5" w:rsidP="00080423">
      <w:pPr>
        <w:autoSpaceDE w:val="0"/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lang w:eastAsia="pt-BR"/>
        </w:rPr>
        <w:t xml:space="preserve">9.2.4.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>O pagamento será efetuado à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CONTRATADA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pela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Coordenação do Tesouro Municipal,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através de crédito em conta bancária 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aberta no Banco </w:t>
      </w:r>
      <w:proofErr w:type="spellStart"/>
      <w:r w:rsidRPr="00080423">
        <w:rPr>
          <w:rFonts w:ascii="Arial" w:hAnsi="Arial" w:cs="Arial"/>
          <w:b/>
          <w:sz w:val="20"/>
          <w:szCs w:val="20"/>
          <w:lang w:eastAsia="pt-BR"/>
        </w:rPr>
        <w:t>Santader</w:t>
      </w:r>
      <w:proofErr w:type="spellEnd"/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 (Brasil)</w:t>
      </w:r>
      <w:r w:rsidRPr="00080423">
        <w:rPr>
          <w:rFonts w:ascii="Arial" w:hAnsi="Arial" w:cs="Arial"/>
          <w:b/>
          <w:sz w:val="20"/>
          <w:szCs w:val="20"/>
          <w:lang w:eastAsia="pt-BR"/>
        </w:rPr>
        <w:t xml:space="preserve"> S.A., </w:t>
      </w:r>
      <w:r w:rsidR="00032D86" w:rsidRPr="00080423">
        <w:rPr>
          <w:rFonts w:ascii="Arial" w:hAnsi="Arial" w:cs="Arial"/>
          <w:b/>
          <w:sz w:val="20"/>
          <w:szCs w:val="20"/>
          <w:lang w:eastAsia="pt-BR"/>
        </w:rPr>
        <w:t xml:space="preserve">conforme contrato </w:t>
      </w:r>
      <w:r w:rsidR="00655CE6" w:rsidRPr="00080423">
        <w:rPr>
          <w:rFonts w:ascii="Arial" w:hAnsi="Arial" w:cs="Arial"/>
          <w:b/>
          <w:sz w:val="20"/>
          <w:szCs w:val="20"/>
          <w:lang w:eastAsia="pt-BR"/>
        </w:rPr>
        <w:t xml:space="preserve">nº 104/2022/SMFP, publicado no D.O Rio nº 84 de 19/07/2022,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 xml:space="preserve">decorrente da licitação – CEL/SMF – PP – 01/2011 e Portaria </w:t>
      </w:r>
      <w:r w:rsidR="00655CE6" w:rsidRPr="0011425C">
        <w:rPr>
          <w:rFonts w:ascii="Arial" w:hAnsi="Arial" w:cs="Arial"/>
          <w:b/>
          <w:bCs/>
          <w:sz w:val="20"/>
          <w:szCs w:val="20"/>
        </w:rPr>
        <w:t xml:space="preserve">FP/SUBEX/SUPTM N° 06 DE 31 DE AGOSTO DE 2022 </w:t>
      </w:r>
      <w:r w:rsidR="00B13781" w:rsidRPr="0011425C">
        <w:rPr>
          <w:rFonts w:ascii="Arial" w:hAnsi="Arial" w:cs="Arial"/>
          <w:b/>
          <w:bCs/>
          <w:sz w:val="20"/>
          <w:szCs w:val="20"/>
        </w:rPr>
        <w:t>f</w:t>
      </w:r>
      <w:r w:rsidR="00032D86" w:rsidRPr="0011425C">
        <w:rPr>
          <w:rFonts w:ascii="Arial" w:eastAsia="ArialMT-Identity-H" w:hAnsi="Arial" w:cs="Arial"/>
          <w:b/>
          <w:sz w:val="20"/>
          <w:szCs w:val="20"/>
        </w:rPr>
        <w:t>irmado com o Município do Rio de Janeiro</w:t>
      </w:r>
      <w:r w:rsidR="00B13781" w:rsidRPr="0011425C">
        <w:rPr>
          <w:rFonts w:ascii="Arial" w:eastAsia="ArialMT-Identity-H" w:hAnsi="Arial" w:cs="Arial"/>
          <w:b/>
          <w:sz w:val="20"/>
          <w:szCs w:val="20"/>
        </w:rPr>
        <w:t xml:space="preserve">, </w:t>
      </w:r>
      <w:r w:rsidR="00655CE6" w:rsidRPr="0011425C">
        <w:rPr>
          <w:rFonts w:ascii="Arial" w:hAnsi="Arial" w:cs="Arial"/>
          <w:b/>
          <w:sz w:val="20"/>
          <w:szCs w:val="20"/>
          <w:lang w:eastAsia="pt-BR"/>
        </w:rPr>
        <w:t>ou em outro Banco que venha a substituí-lo, nos conformes legais.</w:t>
      </w:r>
    </w:p>
    <w:p w:rsidR="00655CE6" w:rsidRPr="0011425C" w:rsidRDefault="00B13781" w:rsidP="00080423">
      <w:pPr>
        <w:autoSpaceDE w:val="0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11425C">
        <w:rPr>
          <w:rFonts w:ascii="Arial" w:hAnsi="Arial" w:cs="Arial"/>
          <w:b/>
          <w:color w:val="000000"/>
          <w:sz w:val="20"/>
          <w:szCs w:val="20"/>
          <w:lang w:eastAsia="pt-BR"/>
        </w:rPr>
        <w:t>9.2.5.</w:t>
      </w:r>
      <w:r w:rsidR="00655CE6" w:rsidRPr="0011425C">
        <w:rPr>
          <w:rFonts w:ascii="Arial" w:hAnsi="Arial" w:cs="Arial"/>
          <w:color w:val="000000"/>
          <w:sz w:val="20"/>
          <w:szCs w:val="20"/>
          <w:lang w:eastAsia="pt-BR"/>
        </w:rPr>
        <w:t xml:space="preserve"> O pagamento será efetuado após a atestação do fornecimento nas condições previstas neste Termo de Referência.</w:t>
      </w:r>
    </w:p>
    <w:tbl>
      <w:tblPr>
        <w:tblStyle w:val="Tabelacomgrade"/>
        <w:tblW w:w="0" w:type="auto"/>
        <w:tblInd w:w="6" w:type="dxa"/>
        <w:shd w:val="clear" w:color="auto" w:fill="BFBFBF" w:themeFill="background1" w:themeFillShade="BF"/>
        <w:tblLook w:val="04A0"/>
      </w:tblPr>
      <w:tblGrid>
        <w:gridCol w:w="8644"/>
      </w:tblGrid>
      <w:tr w:rsidR="00AA69DE" w:rsidTr="00AA69DE">
        <w:tc>
          <w:tcPr>
            <w:tcW w:w="8644" w:type="dxa"/>
            <w:shd w:val="clear" w:color="auto" w:fill="BFBFBF" w:themeFill="background1" w:themeFillShade="BF"/>
          </w:tcPr>
          <w:p w:rsidR="00AA69DE" w:rsidRPr="00B13781" w:rsidRDefault="00B13781" w:rsidP="00B13781">
            <w:pPr>
              <w:pStyle w:val="PargrafodaLista"/>
              <w:numPr>
                <w:ilvl w:val="0"/>
                <w:numId w:val="14"/>
              </w:numPr>
              <w:rPr>
                <w:rFonts w:ascii="Arial" w:hAnsi="Arial" w:cs="Arial"/>
                <w:b/>
                <w:sz w:val="24"/>
                <w:szCs w:val="24"/>
                <w:highlight w:val="lightGray"/>
              </w:rPr>
            </w:pPr>
            <w:r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 xml:space="preserve">- </w:t>
            </w:r>
            <w:r w:rsidR="00AA69DE" w:rsidRPr="00B13781">
              <w:rPr>
                <w:rFonts w:ascii="Arial" w:hAnsi="Arial" w:cs="Arial"/>
                <w:b/>
                <w:sz w:val="24"/>
                <w:szCs w:val="24"/>
                <w:highlight w:val="lightGray"/>
              </w:rPr>
              <w:t>CONDIÇÕES DE ENTREGA</w:t>
            </w:r>
          </w:p>
        </w:tc>
      </w:tr>
    </w:tbl>
    <w:p w:rsidR="00AA69DE" w:rsidRDefault="00AA69DE" w:rsidP="00AA69DE">
      <w:pPr>
        <w:spacing w:line="360" w:lineRule="auto"/>
        <w:jc w:val="left"/>
        <w:rPr>
          <w:rFonts w:ascii="Arial" w:hAnsi="Arial" w:cs="Arial"/>
          <w:b/>
          <w:sz w:val="24"/>
          <w:szCs w:val="24"/>
        </w:rPr>
      </w:pPr>
    </w:p>
    <w:p w:rsidR="00AA69DE" w:rsidRPr="00630EDC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630EDC">
        <w:rPr>
          <w:rFonts w:ascii="Arial" w:hAnsi="Arial" w:cs="Arial"/>
          <w:sz w:val="20"/>
          <w:szCs w:val="20"/>
        </w:rPr>
        <w:t>Deverá estar anexada à Nota Fiscal, cópia da Nota de Empenho</w:t>
      </w:r>
      <w:r w:rsidR="00B13781" w:rsidRPr="00630EDC">
        <w:rPr>
          <w:rFonts w:ascii="Arial" w:hAnsi="Arial" w:cs="Arial"/>
          <w:sz w:val="20"/>
          <w:szCs w:val="20"/>
        </w:rPr>
        <w:t xml:space="preserve"> e Autorização de </w:t>
      </w:r>
      <w:proofErr w:type="gramStart"/>
      <w:r w:rsidR="00B13781" w:rsidRPr="00630EDC">
        <w:rPr>
          <w:rFonts w:ascii="Arial" w:hAnsi="Arial" w:cs="Arial"/>
          <w:sz w:val="20"/>
          <w:szCs w:val="20"/>
        </w:rPr>
        <w:t>Fornecimento enviados</w:t>
      </w:r>
      <w:proofErr w:type="gramEnd"/>
      <w:r w:rsidR="00B13781" w:rsidRPr="00630EDC">
        <w:rPr>
          <w:rFonts w:ascii="Arial" w:hAnsi="Arial" w:cs="Arial"/>
          <w:sz w:val="20"/>
          <w:szCs w:val="20"/>
        </w:rPr>
        <w:t xml:space="preserve"> por e-mail à CONTRATADA através do endereço eletrônico </w:t>
      </w:r>
      <w:hyperlink r:id="rId10" w:history="1">
        <w:r w:rsidR="00B13781" w:rsidRPr="00630EDC">
          <w:rPr>
            <w:rStyle w:val="Hyperlink"/>
            <w:rFonts w:ascii="Arial" w:hAnsi="Arial" w:cs="Arial"/>
            <w:sz w:val="20"/>
            <w:szCs w:val="20"/>
          </w:rPr>
          <w:t>empenhos.comprashmsa@gmail.com</w:t>
        </w:r>
      </w:hyperlink>
      <w:r w:rsidR="00B13781" w:rsidRPr="00630EDC">
        <w:rPr>
          <w:rFonts w:ascii="Arial" w:hAnsi="Arial" w:cs="Arial"/>
          <w:sz w:val="20"/>
          <w:szCs w:val="20"/>
        </w:rPr>
        <w:t>.</w:t>
      </w:r>
    </w:p>
    <w:p w:rsidR="002A7307" w:rsidRPr="00B13781" w:rsidRDefault="002A7307" w:rsidP="00630EDC">
      <w:pPr>
        <w:pStyle w:val="PargrafodaLista"/>
        <w:numPr>
          <w:ilvl w:val="1"/>
          <w:numId w:val="14"/>
        </w:numPr>
        <w:spacing w:line="360" w:lineRule="auto"/>
        <w:ind w:left="567" w:hanging="567"/>
        <w:jc w:val="left"/>
        <w:rPr>
          <w:rFonts w:ascii="Arial" w:hAnsi="Arial" w:cs="Arial"/>
          <w:sz w:val="20"/>
          <w:szCs w:val="20"/>
        </w:rPr>
      </w:pPr>
      <w:r w:rsidRPr="00B13781">
        <w:rPr>
          <w:rFonts w:ascii="Arial" w:hAnsi="Arial" w:cs="Arial"/>
          <w:sz w:val="20"/>
          <w:szCs w:val="20"/>
        </w:rPr>
        <w:lastRenderedPageBreak/>
        <w:t xml:space="preserve">O prazo de entrega será de </w:t>
      </w:r>
      <w:proofErr w:type="gramStart"/>
      <w:r w:rsidRPr="00B13781">
        <w:rPr>
          <w:rFonts w:ascii="Arial" w:hAnsi="Arial" w:cs="Arial"/>
          <w:b/>
          <w:sz w:val="20"/>
          <w:szCs w:val="20"/>
        </w:rPr>
        <w:t xml:space="preserve">imediato </w:t>
      </w:r>
      <w:r w:rsidR="0074257B" w:rsidRPr="00B13781">
        <w:rPr>
          <w:rFonts w:ascii="Arial" w:hAnsi="Arial" w:cs="Arial"/>
          <w:b/>
          <w:sz w:val="20"/>
          <w:szCs w:val="20"/>
        </w:rPr>
        <w:t>h</w:t>
      </w:r>
      <w:r w:rsidRPr="00B13781">
        <w:rPr>
          <w:rFonts w:ascii="Arial" w:hAnsi="Arial" w:cs="Arial"/>
          <w:b/>
          <w:sz w:val="20"/>
          <w:szCs w:val="20"/>
        </w:rPr>
        <w:t>a 0</w:t>
      </w:r>
      <w:r w:rsidR="00B13781">
        <w:rPr>
          <w:rFonts w:ascii="Arial" w:hAnsi="Arial" w:cs="Arial"/>
          <w:b/>
          <w:sz w:val="20"/>
          <w:szCs w:val="20"/>
        </w:rPr>
        <w:t>7</w:t>
      </w:r>
      <w:r w:rsidRPr="00B13781">
        <w:rPr>
          <w:rFonts w:ascii="Arial" w:hAnsi="Arial" w:cs="Arial"/>
          <w:b/>
          <w:sz w:val="20"/>
          <w:szCs w:val="20"/>
        </w:rPr>
        <w:t xml:space="preserve"> dias úteis, </w:t>
      </w:r>
      <w:r w:rsidRPr="00B13781">
        <w:rPr>
          <w:rFonts w:ascii="Arial" w:hAnsi="Arial" w:cs="Arial"/>
          <w:sz w:val="20"/>
          <w:szCs w:val="20"/>
        </w:rPr>
        <w:t>a contar da retirada da nota de empenho pela empresa</w:t>
      </w:r>
      <w:proofErr w:type="gramEnd"/>
      <w:r w:rsidRPr="00B13781">
        <w:rPr>
          <w:rFonts w:ascii="Arial" w:hAnsi="Arial" w:cs="Arial"/>
          <w:sz w:val="20"/>
          <w:szCs w:val="20"/>
        </w:rPr>
        <w:t>.</w:t>
      </w:r>
    </w:p>
    <w:p w:rsidR="002A7307" w:rsidRPr="0074257B" w:rsidRDefault="00B13781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B13781">
        <w:rPr>
          <w:rFonts w:ascii="Arial" w:hAnsi="Arial" w:cs="Arial"/>
          <w:b/>
          <w:sz w:val="20"/>
          <w:szCs w:val="20"/>
        </w:rPr>
        <w:t>10.3.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sz w:val="20"/>
          <w:szCs w:val="20"/>
        </w:rPr>
        <w:t>Local de Entrega:</w:t>
      </w:r>
      <w:r>
        <w:rPr>
          <w:rFonts w:ascii="Arial" w:hAnsi="Arial" w:cs="Arial"/>
          <w:sz w:val="20"/>
          <w:szCs w:val="20"/>
        </w:rPr>
        <w:t xml:space="preserve"> </w:t>
      </w:r>
      <w:r w:rsidR="002A7307" w:rsidRPr="0074257B">
        <w:rPr>
          <w:rFonts w:ascii="Arial" w:hAnsi="Arial" w:cs="Arial"/>
          <w:b/>
          <w:sz w:val="20"/>
          <w:szCs w:val="20"/>
        </w:rPr>
        <w:t>Hospital Municipal Souza Aguiar – Praça da República, 111 – Centro – Rio de Janeiro / RJ.</w:t>
      </w:r>
    </w:p>
    <w:p w:rsidR="002A7307" w:rsidRPr="0074257B" w:rsidRDefault="00B13781" w:rsidP="00630EDC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10.4. </w:t>
      </w:r>
      <w:r w:rsidR="002A7307" w:rsidRPr="0074257B">
        <w:rPr>
          <w:rFonts w:ascii="Arial" w:hAnsi="Arial" w:cs="Arial"/>
          <w:sz w:val="20"/>
          <w:szCs w:val="20"/>
        </w:rPr>
        <w:t xml:space="preserve">É imprescindível, que a entrega </w:t>
      </w:r>
      <w:r w:rsidR="002A7307" w:rsidRPr="0074257B">
        <w:rPr>
          <w:rFonts w:ascii="Arial" w:hAnsi="Arial" w:cs="Arial"/>
          <w:b/>
          <w:sz w:val="20"/>
          <w:szCs w:val="20"/>
        </w:rPr>
        <w:t xml:space="preserve">seja previamente agendada junto a unidade, de segunda à sexta, das </w:t>
      </w:r>
      <w:proofErr w:type="gramStart"/>
      <w:r w:rsidR="002A7307" w:rsidRPr="0074257B">
        <w:rPr>
          <w:rFonts w:ascii="Arial" w:hAnsi="Arial" w:cs="Arial"/>
          <w:b/>
          <w:sz w:val="20"/>
          <w:szCs w:val="20"/>
        </w:rPr>
        <w:t>9:00</w:t>
      </w:r>
      <w:proofErr w:type="gramEnd"/>
      <w:r w:rsidR="002A7307" w:rsidRPr="0074257B">
        <w:rPr>
          <w:rFonts w:ascii="Arial" w:hAnsi="Arial" w:cs="Arial"/>
          <w:b/>
          <w:sz w:val="20"/>
          <w:szCs w:val="20"/>
        </w:rPr>
        <w:t xml:space="preserve"> às 16h, </w:t>
      </w:r>
      <w:r w:rsidR="00080423">
        <w:rPr>
          <w:rFonts w:ascii="Arial" w:hAnsi="Arial" w:cs="Arial"/>
          <w:sz w:val="20"/>
          <w:szCs w:val="20"/>
        </w:rPr>
        <w:t xml:space="preserve">através dos telefones: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Almoxarifado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3111-2803, </w:t>
      </w:r>
      <w:proofErr w:type="spellStart"/>
      <w:r w:rsidR="00080423" w:rsidRPr="00080423">
        <w:rPr>
          <w:rFonts w:ascii="Arial" w:hAnsi="Arial" w:cs="Arial"/>
          <w:b/>
          <w:sz w:val="20"/>
          <w:szCs w:val="20"/>
        </w:rPr>
        <w:t>Farmacia</w:t>
      </w:r>
      <w:proofErr w:type="spellEnd"/>
      <w:r w:rsidR="00080423" w:rsidRPr="00080423">
        <w:rPr>
          <w:rFonts w:ascii="Arial" w:hAnsi="Arial" w:cs="Arial"/>
          <w:b/>
          <w:sz w:val="20"/>
          <w:szCs w:val="20"/>
        </w:rPr>
        <w:t xml:space="preserve">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 xml:space="preserve">3111-2645 e </w:t>
      </w:r>
      <w:proofErr w:type="spellStart"/>
      <w:r w:rsidR="00080423" w:rsidRPr="00080423">
        <w:rPr>
          <w:rFonts w:ascii="Arial" w:hAnsi="Arial" w:cs="Arial"/>
          <w:b/>
          <w:sz w:val="20"/>
          <w:szCs w:val="20"/>
        </w:rPr>
        <w:t>Laboratorio</w:t>
      </w:r>
      <w:proofErr w:type="spellEnd"/>
      <w:r w:rsidR="00080423" w:rsidRPr="00080423">
        <w:rPr>
          <w:rFonts w:ascii="Arial" w:hAnsi="Arial" w:cs="Arial"/>
          <w:b/>
          <w:sz w:val="20"/>
          <w:szCs w:val="20"/>
        </w:rPr>
        <w:t xml:space="preserve"> </w:t>
      </w:r>
      <w:r w:rsidR="00080423">
        <w:rPr>
          <w:rFonts w:ascii="Arial" w:hAnsi="Arial" w:cs="Arial"/>
          <w:b/>
          <w:sz w:val="20"/>
          <w:szCs w:val="20"/>
        </w:rPr>
        <w:t xml:space="preserve">(21) </w:t>
      </w:r>
      <w:r w:rsidR="00080423" w:rsidRPr="00080423">
        <w:rPr>
          <w:rFonts w:ascii="Arial" w:hAnsi="Arial" w:cs="Arial"/>
          <w:b/>
          <w:sz w:val="20"/>
          <w:szCs w:val="20"/>
        </w:rPr>
        <w:t>3111-2736</w:t>
      </w:r>
      <w:r w:rsidR="00080423">
        <w:rPr>
          <w:rFonts w:ascii="Arial" w:hAnsi="Arial" w:cs="Arial"/>
          <w:b/>
          <w:sz w:val="20"/>
          <w:szCs w:val="20"/>
        </w:rPr>
        <w:t>.</w:t>
      </w:r>
    </w:p>
    <w:sectPr w:rsidR="002A7307" w:rsidRPr="0074257B" w:rsidSect="005E5B64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26108" w:rsidRDefault="00126108" w:rsidP="001B3200">
      <w:pPr>
        <w:pStyle w:val="Textodebalo"/>
      </w:pPr>
      <w:r>
        <w:separator/>
      </w:r>
    </w:p>
  </w:endnote>
  <w:endnote w:type="continuationSeparator" w:id="1">
    <w:p w:rsidR="00126108" w:rsidRDefault="00126108" w:rsidP="001B3200">
      <w:pPr>
        <w:pStyle w:val="Textodebal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MT-Identity-H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108" w:rsidRDefault="00126108">
    <w:pPr>
      <w:pStyle w:val="Rodap"/>
      <w:rPr>
        <w:b/>
      </w:rPr>
    </w:pPr>
    <w:r>
      <w:rPr>
        <w:b/>
      </w:rPr>
      <w:t xml:space="preserve">HOSPITAL MUNICIPAL SOUZA AGUIAR - PRAÇA DA REPÚBLICA, 111 – CENTRO </w:t>
    </w:r>
  </w:p>
  <w:p w:rsidR="00126108" w:rsidRPr="00B03B03" w:rsidRDefault="00126108">
    <w:pPr>
      <w:pStyle w:val="Rodap"/>
      <w:rPr>
        <w:b/>
      </w:rPr>
    </w:pPr>
    <w:r>
      <w:rPr>
        <w:b/>
      </w:rPr>
      <w:t>RIO DE JANEIRO / RJ - CEP: 20.211-350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26108" w:rsidRDefault="00126108" w:rsidP="001B3200">
      <w:pPr>
        <w:pStyle w:val="Textodebalo"/>
      </w:pPr>
      <w:r>
        <w:separator/>
      </w:r>
    </w:p>
  </w:footnote>
  <w:footnote w:type="continuationSeparator" w:id="1">
    <w:p w:rsidR="00126108" w:rsidRDefault="00126108" w:rsidP="001B3200">
      <w:pPr>
        <w:pStyle w:val="Textodebal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6108" w:rsidRDefault="00126108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>
      <w:rPr>
        <w:rFonts w:ascii="Arial" w:hAnsi="Arial"/>
        <w:b w:val="0"/>
        <w:noProof/>
        <w:lang w:eastAsia="pt-BR"/>
      </w:rPr>
      <w:drawing>
        <wp:inline distT="0" distB="0" distL="0" distR="0">
          <wp:extent cx="5398770" cy="469265"/>
          <wp:effectExtent l="19050" t="0" r="0" b="0"/>
          <wp:docPr id="2" name="Imagem 2" descr="C:\Users\usuario\Downloads\WhatsApp Image 2023-09-05 at 09.38.18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C:\Users\usuario\Downloads\WhatsApp Image 2023-09-05 at 09.38.18.jpe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8770" cy="4692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126108" w:rsidRDefault="00C669B1" w:rsidP="0071615E">
    <w:pPr>
      <w:pStyle w:val="Ttulo1"/>
      <w:jc w:val="left"/>
      <w:rPr>
        <w:rFonts w:ascii="Arial" w:hAnsi="Arial" w:cs="Arial"/>
        <w:b w:val="0"/>
        <w:sz w:val="24"/>
        <w:szCs w:val="24"/>
      </w:rPr>
    </w:pPr>
    <w:r w:rsidRPr="00C669B1">
      <w:rPr>
        <w:rFonts w:ascii="Arial" w:hAnsi="Arial" w:cs="Arial"/>
        <w:b w:val="0"/>
        <w:noProof/>
        <w:sz w:val="20"/>
        <w:szCs w:val="24"/>
        <w:lang w:eastAsia="pt-BR"/>
      </w:rPr>
      <w:pict>
        <v:group id="_x0000_s4097" style="position:absolute;margin-left:417.6pt;margin-top:8.4pt;width:164.45pt;height:68.35pt;z-index:251658240;mso-position-horizontal-relative:page" coordorigin="8597,4" coordsize="2503,1176">
          <v:shape id="_x0000_s4098" style="position:absolute;left:8604;top:11;width:2488;height:1161" coordorigin="8604,11" coordsize="2488,1161" o:spt="100" adj="0,,0" path="m8604,608r2488,l11092,11r-2488,l8604,608xm8604,1172r2488,l11092,608r-2488,l8604,1172xe" filled="f">
            <v:stroke joinstyle="round"/>
            <v:formulas/>
            <v:path arrowok="t" o:connecttype="segments"/>
          </v:shape>
          <v:shapetype id="_x0000_t202" coordsize="21600,21600" o:spt="202" path="m,l,21600r21600,l21600,xe">
            <v:stroke joinstyle="miter"/>
            <v:path gradientshapeok="t" o:connecttype="rect"/>
          </v:shapetype>
          <v:shape id="_x0000_s4099" type="#_x0000_t202" style="position:absolute;left:9983;top:913;width:234;height:161" filled="f" stroked="f">
            <v:textbox style="mso-next-textbox:#_x0000_s4099" inset="0,0,0,0">
              <w:txbxContent>
                <w:p w:rsidR="00126108" w:rsidRDefault="00126108" w:rsidP="004C543A">
                  <w:pPr>
                    <w:spacing w:line="161" w:lineRule="exact"/>
                    <w:rPr>
                      <w:rFonts w:ascii="Calibri"/>
                      <w:sz w:val="16"/>
                    </w:rPr>
                  </w:pPr>
                  <w:r>
                    <w:rPr>
                      <w:rFonts w:ascii="Calibri"/>
                      <w:sz w:val="16"/>
                    </w:rPr>
                    <w:t>Fls.</w:t>
                  </w:r>
                </w:p>
              </w:txbxContent>
            </v:textbox>
          </v:shape>
          <v:shape id="_x0000_s4100" type="#_x0000_t202" style="position:absolute;left:8756;top:719;width:1203;height:161" filled="f" stroked="f">
            <v:textbox style="mso-next-textbox:#_x0000_s4100" inset="0,0,0,0">
              <w:txbxContent>
                <w:p w:rsidR="00126108" w:rsidRDefault="00B525A0" w:rsidP="004C543A">
                  <w:pPr>
                    <w:spacing w:line="161" w:lineRule="exact"/>
                    <w:rPr>
                      <w:rFonts w:ascii="Calibri" w:hAnsi="Calibri"/>
                      <w:sz w:val="16"/>
                    </w:rPr>
                  </w:pPr>
                  <w:r>
                    <w:rPr>
                      <w:rFonts w:ascii="Calibri" w:hAnsi="Calibri"/>
                      <w:sz w:val="16"/>
                    </w:rPr>
                    <w:t xml:space="preserve">Data: </w:t>
                  </w:r>
                  <w:r w:rsidR="001E60F8">
                    <w:rPr>
                      <w:rFonts w:ascii="Calibri" w:hAnsi="Calibri"/>
                      <w:sz w:val="16"/>
                    </w:rPr>
                    <w:t>04/04</w:t>
                  </w:r>
                  <w:r w:rsidR="00A070CF">
                    <w:rPr>
                      <w:rFonts w:ascii="Calibri" w:hAnsi="Calibri"/>
                      <w:sz w:val="16"/>
                    </w:rPr>
                    <w:t>/2023</w:t>
                  </w:r>
                </w:p>
              </w:txbxContent>
            </v:textbox>
          </v:shape>
          <v:shape id="_x0000_s4101" type="#_x0000_t202" style="position:absolute;left:8604;top:11;width:2488;height:597" filled="f">
            <v:textbox style="mso-next-textbox:#_x0000_s4101" inset="0,0,0,0">
              <w:txbxContent>
                <w:p w:rsidR="00A070CF" w:rsidRDefault="00A070CF"/>
                <w:p w:rsidR="00B525A0" w:rsidRPr="00B525A0" w:rsidRDefault="001E60F8">
                  <w:pPr>
                    <w:rPr>
                      <w:sz w:val="16"/>
                      <w:szCs w:val="16"/>
                    </w:rPr>
                  </w:pPr>
                  <w:r>
                    <w:rPr>
                      <w:sz w:val="16"/>
                      <w:szCs w:val="16"/>
                    </w:rPr>
                    <w:t>SMS-PRO-2024/17934</w:t>
                  </w:r>
                </w:p>
              </w:txbxContent>
            </v:textbox>
          </v:shape>
          <w10:wrap anchorx="page"/>
        </v:group>
      </w:pict>
    </w:r>
  </w:p>
  <w:p w:rsidR="00126108" w:rsidRDefault="00126108" w:rsidP="0071615E">
    <w:pPr>
      <w:pStyle w:val="Ttulo1"/>
      <w:jc w:val="left"/>
      <w:rPr>
        <w:rFonts w:ascii="Arial" w:hAnsi="Arial"/>
        <w:b w:val="0"/>
        <w:noProof/>
        <w:sz w:val="24"/>
      </w:rPr>
    </w:pPr>
    <w:proofErr w:type="gramStart"/>
    <w:r w:rsidRPr="004C543A">
      <w:rPr>
        <w:rFonts w:ascii="Arial" w:hAnsi="Arial" w:cs="Arial"/>
        <w:b w:val="0"/>
        <w:sz w:val="18"/>
        <w:szCs w:val="24"/>
      </w:rPr>
      <w:t>SUBSECRETARIA</w:t>
    </w:r>
    <w:proofErr w:type="gramEnd"/>
    <w:r w:rsidRPr="004C543A">
      <w:rPr>
        <w:rFonts w:ascii="Arial" w:hAnsi="Arial" w:cs="Arial"/>
        <w:b w:val="0"/>
        <w:sz w:val="18"/>
        <w:szCs w:val="24"/>
      </w:rPr>
      <w:t xml:space="preserve"> DE ATENÇÃO HOSPITALAR, URGÊNCIA E EMERGÊNCIA.</w:t>
    </w:r>
    <w:r w:rsidRPr="004C543A">
      <w:rPr>
        <w:rFonts w:ascii="Arial" w:hAnsi="Arial"/>
        <w:b w:val="0"/>
        <w:noProof/>
        <w:sz w:val="24"/>
      </w:rPr>
      <w:t xml:space="preserve"> </w:t>
    </w:r>
  </w:p>
  <w:p w:rsidR="00126108" w:rsidRPr="004C543A" w:rsidRDefault="00126108" w:rsidP="0071615E">
    <w:pPr>
      <w:pStyle w:val="Ttulo1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 xml:space="preserve">COORDENADORIA GERAL DE EMERGÊNCIA DA AP </w:t>
    </w:r>
    <w:proofErr w:type="gramStart"/>
    <w:r w:rsidRPr="004C543A">
      <w:rPr>
        <w:rFonts w:ascii="Arial" w:hAnsi="Arial" w:cs="Arial"/>
        <w:sz w:val="18"/>
        <w:szCs w:val="24"/>
      </w:rPr>
      <w:t>1</w:t>
    </w:r>
    <w:proofErr w:type="gramEnd"/>
  </w:p>
  <w:p w:rsidR="00126108" w:rsidRPr="004C543A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 xml:space="preserve">HOSPITAL MUNICIPAL SOUZA AGUIAR </w:t>
    </w:r>
  </w:p>
  <w:p w:rsidR="00126108" w:rsidRPr="004C543A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18"/>
        <w:szCs w:val="24"/>
      </w:rPr>
    </w:pPr>
    <w:r w:rsidRPr="004C543A">
      <w:rPr>
        <w:rFonts w:ascii="Arial" w:hAnsi="Arial" w:cs="Arial"/>
        <w:sz w:val="18"/>
        <w:szCs w:val="24"/>
      </w:rPr>
      <w:t>Praça da República, 111 – 2º andar.</w:t>
    </w:r>
  </w:p>
  <w:p w:rsidR="00126108" w:rsidRPr="0071615E" w:rsidRDefault="00126108" w:rsidP="0071615E">
    <w:pPr>
      <w:tabs>
        <w:tab w:val="right" w:pos="7760"/>
      </w:tabs>
      <w:autoSpaceDE w:val="0"/>
      <w:jc w:val="left"/>
      <w:rPr>
        <w:rFonts w:ascii="Arial" w:hAnsi="Arial" w:cs="Arial"/>
        <w:sz w:val="20"/>
        <w:szCs w:val="24"/>
      </w:rPr>
    </w:pPr>
    <w:r w:rsidRPr="004C543A">
      <w:rPr>
        <w:rFonts w:ascii="Arial" w:hAnsi="Arial" w:cs="Arial"/>
        <w:sz w:val="18"/>
        <w:szCs w:val="24"/>
      </w:rPr>
      <w:t xml:space="preserve">Telefone: 3111-2610 </w:t>
    </w:r>
  </w:p>
  <w:p w:rsidR="00126108" w:rsidRPr="0071615E" w:rsidRDefault="00126108" w:rsidP="0071615E">
    <w:pPr>
      <w:pStyle w:val="Cabealho"/>
      <w:ind w:left="0"/>
      <w:jc w:val="left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AB3ED9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353"/>
        </w:tabs>
        <w:ind w:left="1353" w:hanging="360"/>
      </w:pPr>
      <w:rPr>
        <w:b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12621A"/>
    <w:multiLevelType w:val="multilevel"/>
    <w:tmpl w:val="6B6ED20C"/>
    <w:lvl w:ilvl="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15" w:hanging="55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">
    <w:nsid w:val="07DB1326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>
    <w:nsid w:val="25C811F6"/>
    <w:multiLevelType w:val="hybridMultilevel"/>
    <w:tmpl w:val="9AAE75F8"/>
    <w:lvl w:ilvl="0" w:tplc="605AD0F2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467E2A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3A841DBC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6">
    <w:nsid w:val="3A8D6F69"/>
    <w:multiLevelType w:val="multilevel"/>
    <w:tmpl w:val="FFA4CA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>
    <w:nsid w:val="430678A1"/>
    <w:multiLevelType w:val="multilevel"/>
    <w:tmpl w:val="3E3009F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45A926E8"/>
    <w:multiLevelType w:val="multilevel"/>
    <w:tmpl w:val="7D42BC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1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>
    <w:nsid w:val="49087880"/>
    <w:multiLevelType w:val="multilevel"/>
    <w:tmpl w:val="924617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  <w:sz w:val="20"/>
        <w:szCs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52111C86"/>
    <w:multiLevelType w:val="multilevel"/>
    <w:tmpl w:val="1174DAD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sz w:val="20"/>
      </w:rPr>
    </w:lvl>
    <w:lvl w:ilvl="1">
      <w:start w:val="1"/>
      <w:numFmt w:val="decimal"/>
      <w:lvlText w:val="%1.%2"/>
      <w:lvlJc w:val="left"/>
      <w:pPr>
        <w:ind w:left="366" w:hanging="360"/>
      </w:pPr>
      <w:rPr>
        <w:rFonts w:hint="default"/>
        <w:sz w:val="20"/>
      </w:rPr>
    </w:lvl>
    <w:lvl w:ilvl="2">
      <w:start w:val="1"/>
      <w:numFmt w:val="decimal"/>
      <w:lvlText w:val="%1.%2.%3"/>
      <w:lvlJc w:val="left"/>
      <w:pPr>
        <w:ind w:left="732" w:hanging="720"/>
      </w:pPr>
      <w:rPr>
        <w:rFonts w:hint="default"/>
        <w:sz w:val="20"/>
      </w:rPr>
    </w:lvl>
    <w:lvl w:ilvl="3">
      <w:start w:val="1"/>
      <w:numFmt w:val="decimal"/>
      <w:lvlText w:val="%1.%2.%3.%4"/>
      <w:lvlJc w:val="left"/>
      <w:pPr>
        <w:ind w:left="1098" w:hanging="1080"/>
      </w:pPr>
      <w:rPr>
        <w:rFonts w:hint="default"/>
        <w:sz w:val="20"/>
      </w:rPr>
    </w:lvl>
    <w:lvl w:ilvl="4">
      <w:start w:val="1"/>
      <w:numFmt w:val="decimal"/>
      <w:lvlText w:val="%1.%2.%3.%4.%5"/>
      <w:lvlJc w:val="left"/>
      <w:pPr>
        <w:ind w:left="1104" w:hanging="1080"/>
      </w:pPr>
      <w:rPr>
        <w:rFonts w:hint="default"/>
        <w:sz w:val="20"/>
      </w:rPr>
    </w:lvl>
    <w:lvl w:ilvl="5">
      <w:start w:val="1"/>
      <w:numFmt w:val="decimal"/>
      <w:lvlText w:val="%1.%2.%3.%4.%5.%6"/>
      <w:lvlJc w:val="left"/>
      <w:pPr>
        <w:ind w:left="1470" w:hanging="1440"/>
      </w:pPr>
      <w:rPr>
        <w:rFonts w:hint="default"/>
        <w:sz w:val="20"/>
      </w:rPr>
    </w:lvl>
    <w:lvl w:ilvl="6">
      <w:start w:val="1"/>
      <w:numFmt w:val="decimal"/>
      <w:lvlText w:val="%1.%2.%3.%4.%5.%6.%7"/>
      <w:lvlJc w:val="left"/>
      <w:pPr>
        <w:ind w:left="1476" w:hanging="1440"/>
      </w:pPr>
      <w:rPr>
        <w:rFonts w:hint="default"/>
        <w:sz w:val="20"/>
      </w:rPr>
    </w:lvl>
    <w:lvl w:ilvl="7">
      <w:start w:val="1"/>
      <w:numFmt w:val="decimal"/>
      <w:lvlText w:val="%1.%2.%3.%4.%5.%6.%7.%8"/>
      <w:lvlJc w:val="left"/>
      <w:pPr>
        <w:ind w:left="1842" w:hanging="1800"/>
      </w:pPr>
      <w:rPr>
        <w:rFonts w:hint="default"/>
        <w:sz w:val="20"/>
      </w:rPr>
    </w:lvl>
    <w:lvl w:ilvl="8">
      <w:start w:val="1"/>
      <w:numFmt w:val="decimal"/>
      <w:lvlText w:val="%1.%2.%3.%4.%5.%6.%7.%8.%9"/>
      <w:lvlJc w:val="left"/>
      <w:pPr>
        <w:ind w:left="1848" w:hanging="1800"/>
      </w:pPr>
      <w:rPr>
        <w:rFonts w:hint="default"/>
        <w:sz w:val="20"/>
      </w:rPr>
    </w:lvl>
  </w:abstractNum>
  <w:abstractNum w:abstractNumId="11">
    <w:nsid w:val="5CD81F5E"/>
    <w:multiLevelType w:val="multilevel"/>
    <w:tmpl w:val="3CF6114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sz w:val="2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2">
    <w:nsid w:val="694E1225"/>
    <w:multiLevelType w:val="multilevel"/>
    <w:tmpl w:val="761EEFE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3">
    <w:nsid w:val="6E9B0F0B"/>
    <w:multiLevelType w:val="multilevel"/>
    <w:tmpl w:val="1DC455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4">
    <w:nsid w:val="78C56CFA"/>
    <w:multiLevelType w:val="multilevel"/>
    <w:tmpl w:val="E63077BC"/>
    <w:lvl w:ilvl="0">
      <w:start w:val="1"/>
      <w:numFmt w:val="decimal"/>
      <w:lvlText w:val="%1"/>
      <w:lvlJc w:val="left"/>
      <w:pPr>
        <w:ind w:left="360" w:hanging="360"/>
      </w:pPr>
      <w:rPr>
        <w:rFonts w:ascii="Arial" w:hAnsi="Arial" w:cs="Arial"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ascii="Arial" w:hAnsi="Arial" w:cs="Arial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ascii="Arial" w:hAnsi="Arial" w:cs="Arial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ascii="Arial" w:hAnsi="Arial" w:cs="Arial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ascii="Arial" w:hAnsi="Arial" w:cs="Arial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Arial" w:hAnsi="Arial" w:cs="Arial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ascii="Arial" w:hAnsi="Arial" w:cs="Arial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ascii="Arial" w:hAnsi="Arial" w:cs="Arial" w:hint="default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4"/>
  </w:num>
  <w:num w:numId="5">
    <w:abstractNumId w:val="7"/>
  </w:num>
  <w:num w:numId="6">
    <w:abstractNumId w:val="5"/>
  </w:num>
  <w:num w:numId="7">
    <w:abstractNumId w:val="10"/>
  </w:num>
  <w:num w:numId="8">
    <w:abstractNumId w:val="14"/>
  </w:num>
  <w:num w:numId="9">
    <w:abstractNumId w:val="3"/>
  </w:num>
  <w:num w:numId="10">
    <w:abstractNumId w:val="11"/>
  </w:num>
  <w:num w:numId="11">
    <w:abstractNumId w:val="8"/>
  </w:num>
  <w:num w:numId="12">
    <w:abstractNumId w:val="12"/>
  </w:num>
  <w:num w:numId="13">
    <w:abstractNumId w:val="0"/>
  </w:num>
  <w:num w:numId="14">
    <w:abstractNumId w:val="1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1B3200"/>
    <w:rsid w:val="00032D86"/>
    <w:rsid w:val="000711BC"/>
    <w:rsid w:val="00080423"/>
    <w:rsid w:val="000905FF"/>
    <w:rsid w:val="00095630"/>
    <w:rsid w:val="000B1F26"/>
    <w:rsid w:val="000F15CF"/>
    <w:rsid w:val="000F747C"/>
    <w:rsid w:val="001048B3"/>
    <w:rsid w:val="0011425C"/>
    <w:rsid w:val="00126108"/>
    <w:rsid w:val="00162FBE"/>
    <w:rsid w:val="0016372C"/>
    <w:rsid w:val="00164FBB"/>
    <w:rsid w:val="00175DBE"/>
    <w:rsid w:val="00194CF8"/>
    <w:rsid w:val="001964D7"/>
    <w:rsid w:val="001B3200"/>
    <w:rsid w:val="001E42AD"/>
    <w:rsid w:val="001E60F8"/>
    <w:rsid w:val="002130D3"/>
    <w:rsid w:val="00243FD2"/>
    <w:rsid w:val="00256F5E"/>
    <w:rsid w:val="002629F6"/>
    <w:rsid w:val="00277C82"/>
    <w:rsid w:val="002A7307"/>
    <w:rsid w:val="00320EF4"/>
    <w:rsid w:val="00327543"/>
    <w:rsid w:val="0036413E"/>
    <w:rsid w:val="00380E42"/>
    <w:rsid w:val="00386622"/>
    <w:rsid w:val="003D434E"/>
    <w:rsid w:val="003E1ABE"/>
    <w:rsid w:val="0043293D"/>
    <w:rsid w:val="004357A6"/>
    <w:rsid w:val="004577AD"/>
    <w:rsid w:val="004C543A"/>
    <w:rsid w:val="004F62D6"/>
    <w:rsid w:val="00512563"/>
    <w:rsid w:val="0053011B"/>
    <w:rsid w:val="005464D0"/>
    <w:rsid w:val="00550466"/>
    <w:rsid w:val="00552C6C"/>
    <w:rsid w:val="005569DA"/>
    <w:rsid w:val="005640B2"/>
    <w:rsid w:val="005962D2"/>
    <w:rsid w:val="005B56E0"/>
    <w:rsid w:val="005E5B64"/>
    <w:rsid w:val="005F10C1"/>
    <w:rsid w:val="006247E6"/>
    <w:rsid w:val="00630EDC"/>
    <w:rsid w:val="00650814"/>
    <w:rsid w:val="00655CE6"/>
    <w:rsid w:val="006B2249"/>
    <w:rsid w:val="006E2F75"/>
    <w:rsid w:val="0071615E"/>
    <w:rsid w:val="0074257B"/>
    <w:rsid w:val="00760203"/>
    <w:rsid w:val="007819B8"/>
    <w:rsid w:val="00781BA1"/>
    <w:rsid w:val="007C2391"/>
    <w:rsid w:val="007D21B2"/>
    <w:rsid w:val="007E6ED6"/>
    <w:rsid w:val="008022B5"/>
    <w:rsid w:val="008037D4"/>
    <w:rsid w:val="00811815"/>
    <w:rsid w:val="008459E3"/>
    <w:rsid w:val="00855005"/>
    <w:rsid w:val="008577EC"/>
    <w:rsid w:val="00876518"/>
    <w:rsid w:val="00881DF9"/>
    <w:rsid w:val="00890F67"/>
    <w:rsid w:val="008939A2"/>
    <w:rsid w:val="008D2945"/>
    <w:rsid w:val="008F1BA4"/>
    <w:rsid w:val="008F7575"/>
    <w:rsid w:val="0093070C"/>
    <w:rsid w:val="00940D6F"/>
    <w:rsid w:val="009C16A9"/>
    <w:rsid w:val="00A070CF"/>
    <w:rsid w:val="00A267CE"/>
    <w:rsid w:val="00A80A0A"/>
    <w:rsid w:val="00AA69DE"/>
    <w:rsid w:val="00AA7B35"/>
    <w:rsid w:val="00AB7996"/>
    <w:rsid w:val="00AC03BE"/>
    <w:rsid w:val="00AE01C3"/>
    <w:rsid w:val="00B03B03"/>
    <w:rsid w:val="00B13781"/>
    <w:rsid w:val="00B25496"/>
    <w:rsid w:val="00B26A3B"/>
    <w:rsid w:val="00B525A0"/>
    <w:rsid w:val="00BA2E0C"/>
    <w:rsid w:val="00BC2237"/>
    <w:rsid w:val="00BE14AF"/>
    <w:rsid w:val="00BE2268"/>
    <w:rsid w:val="00C27D98"/>
    <w:rsid w:val="00C462DB"/>
    <w:rsid w:val="00C536AB"/>
    <w:rsid w:val="00C54D9E"/>
    <w:rsid w:val="00C56CF8"/>
    <w:rsid w:val="00C669B1"/>
    <w:rsid w:val="00C91E38"/>
    <w:rsid w:val="00CD4A2A"/>
    <w:rsid w:val="00CE1CF5"/>
    <w:rsid w:val="00D23F4D"/>
    <w:rsid w:val="00D5348B"/>
    <w:rsid w:val="00D602D0"/>
    <w:rsid w:val="00DB6967"/>
    <w:rsid w:val="00DE799F"/>
    <w:rsid w:val="00E239FA"/>
    <w:rsid w:val="00E55673"/>
    <w:rsid w:val="00E70621"/>
    <w:rsid w:val="00EA06E6"/>
    <w:rsid w:val="00EE72C5"/>
    <w:rsid w:val="00EF5182"/>
    <w:rsid w:val="00F958D5"/>
    <w:rsid w:val="00FA3A36"/>
    <w:rsid w:val="00FC6206"/>
    <w:rsid w:val="00FD5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left="6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E5B64"/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7E6ED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B320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B3200"/>
  </w:style>
  <w:style w:type="paragraph" w:styleId="Rodap">
    <w:name w:val="footer"/>
    <w:basedOn w:val="Normal"/>
    <w:link w:val="RodapChar"/>
    <w:uiPriority w:val="99"/>
    <w:semiHidden/>
    <w:unhideWhenUsed/>
    <w:rsid w:val="001B320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1B3200"/>
  </w:style>
  <w:style w:type="paragraph" w:styleId="Textodebalo">
    <w:name w:val="Balloon Text"/>
    <w:basedOn w:val="Normal"/>
    <w:link w:val="TextodebaloChar"/>
    <w:uiPriority w:val="99"/>
    <w:semiHidden/>
    <w:unhideWhenUsed/>
    <w:rsid w:val="001B32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B3200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AE01C3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AE01C3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7E6ED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tulo1">
    <w:name w:val="Título1"/>
    <w:basedOn w:val="Normal"/>
    <w:next w:val="Subttulo"/>
    <w:rsid w:val="0071615E"/>
    <w:pPr>
      <w:suppressAutoHyphens/>
      <w:ind w:left="0"/>
    </w:pPr>
    <w:rPr>
      <w:rFonts w:ascii="Times New Roman" w:eastAsia="Times New Roman" w:hAnsi="Times New Roman" w:cs="Times New Roman"/>
      <w:b/>
      <w:sz w:val="36"/>
      <w:szCs w:val="20"/>
      <w:lang w:eastAsia="zh-CN"/>
    </w:rPr>
  </w:style>
  <w:style w:type="paragraph" w:styleId="Subttulo">
    <w:name w:val="Subtitle"/>
    <w:basedOn w:val="Normal"/>
    <w:next w:val="Normal"/>
    <w:link w:val="SubttuloChar"/>
    <w:uiPriority w:val="11"/>
    <w:qFormat/>
    <w:rsid w:val="0071615E"/>
    <w:pPr>
      <w:numPr>
        <w:ilvl w:val="1"/>
      </w:numPr>
      <w:ind w:left="6"/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71615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customStyle="1" w:styleId="Recuodecorpodetexto32">
    <w:name w:val="Recuo de corpo de texto 32"/>
    <w:basedOn w:val="Normal"/>
    <w:rsid w:val="007D21B2"/>
    <w:pPr>
      <w:spacing w:after="120"/>
      <w:ind w:left="283"/>
      <w:jc w:val="left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styleId="nfase">
    <w:name w:val="Emphasis"/>
    <w:uiPriority w:val="20"/>
    <w:qFormat/>
    <w:rsid w:val="00D5348B"/>
    <w:rPr>
      <w:i/>
      <w:iCs/>
    </w:rPr>
  </w:style>
  <w:style w:type="character" w:customStyle="1" w:styleId="apple-converted-space">
    <w:name w:val="apple-converted-space"/>
    <w:rsid w:val="00D5348B"/>
  </w:style>
  <w:style w:type="character" w:styleId="Hyperlink">
    <w:name w:val="Hyperlink"/>
    <w:basedOn w:val="Fontepargpadro"/>
    <w:uiPriority w:val="99"/>
    <w:unhideWhenUsed/>
    <w:rsid w:val="00D5348B"/>
    <w:rPr>
      <w:color w:val="0000FF" w:themeColor="hyperlink"/>
      <w:u w:val="single"/>
    </w:rPr>
  </w:style>
  <w:style w:type="paragraph" w:customStyle="1" w:styleId="Recuodecorpodetexto31">
    <w:name w:val="Recuo de corpo de texto 31"/>
    <w:basedOn w:val="Normal"/>
    <w:rsid w:val="00BC2237"/>
    <w:pPr>
      <w:suppressAutoHyphens/>
      <w:ind w:left="709"/>
      <w:jc w:val="both"/>
    </w:pPr>
    <w:rPr>
      <w:rFonts w:ascii="Times New Roman" w:eastAsia="Times New Roman" w:hAnsi="Times New Roman" w:cs="Times New Roman"/>
      <w:color w:val="000080"/>
      <w:sz w:val="24"/>
      <w:szCs w:val="20"/>
      <w:lang w:eastAsia="zh-CN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BC2237"/>
    <w:pPr>
      <w:suppressAutoHyphens/>
      <w:spacing w:after="120" w:line="480" w:lineRule="auto"/>
      <w:ind w:left="0"/>
      <w:jc w:val="left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BC2237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04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87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2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8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ortaltransparencia.gov.br/ceis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empenhos.comprashmsa@g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ecomprasrio.rio.rj.gov.br/sigma/sancoes.asp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43DF5-25AE-45B5-B00E-FFD447E9C8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6</Pages>
  <Words>1720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usuario</cp:lastModifiedBy>
  <cp:revision>25</cp:revision>
  <dcterms:created xsi:type="dcterms:W3CDTF">2023-11-28T12:13:00Z</dcterms:created>
  <dcterms:modified xsi:type="dcterms:W3CDTF">2024-04-04T13:36:00Z</dcterms:modified>
</cp:coreProperties>
</file>