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961" w:rsidRPr="00402A3C" w:rsidRDefault="00402A3C" w:rsidP="00402A3C">
      <w:pPr>
        <w:jc w:val="center"/>
        <w:rPr>
          <w:b/>
          <w:u w:val="single"/>
        </w:rPr>
      </w:pPr>
      <w:r w:rsidRPr="00402A3C">
        <w:rPr>
          <w:b/>
          <w:u w:val="single"/>
        </w:rPr>
        <w:t xml:space="preserve">PROCESSO ELETRÔNICO DE DISPENSA </w:t>
      </w:r>
      <w:r w:rsidR="00071C21" w:rsidRPr="00071C21">
        <w:rPr>
          <w:b/>
          <w:u w:val="single"/>
        </w:rPr>
        <w:t>SEI-080002/006057/2024</w:t>
      </w:r>
    </w:p>
    <w:p w:rsidR="00402A3C" w:rsidRDefault="00402A3C" w:rsidP="00402A3C">
      <w:pPr>
        <w:jc w:val="both"/>
      </w:pPr>
    </w:p>
    <w:p w:rsidR="00402A3C" w:rsidRDefault="00402A3C" w:rsidP="00402A3C">
      <w:pPr>
        <w:spacing w:after="0"/>
        <w:jc w:val="both"/>
      </w:pPr>
      <w:r>
        <w:t>Contratante: FUNDAÇÃO SAÚDE DO ESTADO DO RIO DE JANEIRO</w:t>
      </w:r>
    </w:p>
    <w:p w:rsidR="00402A3C" w:rsidRDefault="00402A3C" w:rsidP="00987CC7">
      <w:pPr>
        <w:spacing w:after="0"/>
        <w:jc w:val="both"/>
      </w:pPr>
      <w:r>
        <w:t xml:space="preserve">Objeto: </w:t>
      </w:r>
      <w:r w:rsidR="00071C21" w:rsidRPr="00071C21">
        <w:t>aquisição de produto da saúde, incorporado à Lista de Medicamentos e Soluções Hospitalares Essenciais</w:t>
      </w:r>
      <w:r w:rsidR="00071C21">
        <w:t>.</w:t>
      </w:r>
    </w:p>
    <w:p w:rsidR="00402A3C" w:rsidRDefault="00402A3C" w:rsidP="00402A3C">
      <w:pPr>
        <w:spacing w:after="0"/>
        <w:jc w:val="both"/>
      </w:pPr>
      <w:proofErr w:type="spellStart"/>
      <w:r>
        <w:t>Obs</w:t>
      </w:r>
      <w:proofErr w:type="spellEnd"/>
      <w:r>
        <w:t xml:space="preserve">: As demais </w:t>
      </w:r>
      <w:r w:rsidR="007E419D">
        <w:t>informações referentes</w:t>
      </w:r>
      <w:r>
        <w:t xml:space="preserve"> a pretensa contratação encontra</w:t>
      </w:r>
      <w:r w:rsidR="007E419D">
        <w:t>m</w:t>
      </w:r>
      <w:r>
        <w:t xml:space="preserve">-se no Termo de Referência junto ao </w:t>
      </w:r>
      <w:r w:rsidR="00071C21" w:rsidRPr="00071C21">
        <w:t>SEI-080002/006057/2024</w:t>
      </w:r>
      <w:r>
        <w:t>.</w:t>
      </w:r>
    </w:p>
    <w:p w:rsidR="00402A3C" w:rsidRDefault="00402A3C" w:rsidP="00402A3C">
      <w:pPr>
        <w:jc w:val="both"/>
      </w:pPr>
    </w:p>
    <w:p w:rsidR="00402A3C" w:rsidRDefault="00402A3C" w:rsidP="00402A3C">
      <w:pPr>
        <w:jc w:val="both"/>
      </w:pPr>
      <w:r>
        <w:tab/>
        <w:t>Prezados,</w:t>
      </w:r>
    </w:p>
    <w:p w:rsidR="00402A3C" w:rsidRDefault="00402A3C" w:rsidP="00402A3C">
      <w:pPr>
        <w:ind w:firstLine="708"/>
        <w:jc w:val="both"/>
      </w:pPr>
      <w:r>
        <w:t>Informamos que encerrada a fase de disputa do PED</w:t>
      </w:r>
      <w:r w:rsidR="00071C21">
        <w:t xml:space="preserve"> Nº 3637</w:t>
      </w:r>
      <w:bookmarkStart w:id="0" w:name="_GoBack"/>
      <w:bookmarkEnd w:id="0"/>
      <w:r w:rsidR="00987CC7">
        <w:t>/2024</w:t>
      </w:r>
      <w:r>
        <w:t xml:space="preserve"> o vencedor do presente certame será convocado a apresentar a formação do preço num prazo de 2</w:t>
      </w:r>
      <w:r w:rsidR="007E419D">
        <w:t>4 (vinte e quatro</w:t>
      </w:r>
      <w:r>
        <w:t>) horas, sob pena de desclassificação.</w:t>
      </w:r>
    </w:p>
    <w:p w:rsidR="006C7D85" w:rsidRPr="007E419D" w:rsidRDefault="007E419D" w:rsidP="00402A3C">
      <w:pPr>
        <w:ind w:firstLine="708"/>
        <w:jc w:val="both"/>
        <w:rPr>
          <w:b/>
          <w:color w:val="FF0000"/>
        </w:rPr>
      </w:pPr>
      <w:r>
        <w:t>Enfatizamos ainda que a proposta</w:t>
      </w:r>
      <w:r w:rsidR="006C7D85">
        <w:t xml:space="preserve"> de preços poderá ser encaminhada de forma voluntária após o encerramento da fase de disputa para o endereço eletrônico: </w:t>
      </w:r>
      <w:hyperlink r:id="rId4" w:history="1">
        <w:r w:rsidRPr="00952A4D">
          <w:rPr>
            <w:rStyle w:val="Hyperlink"/>
          </w:rPr>
          <w:t>izabela.silva@fs.rj.gov.br</w:t>
        </w:r>
      </w:hyperlink>
      <w:r w:rsidR="006C7D85">
        <w:t xml:space="preserve"> com cópia para: </w:t>
      </w:r>
      <w:r w:rsidRPr="007E419D">
        <w:rPr>
          <w:rStyle w:val="Hyperlink"/>
        </w:rPr>
        <w:t>pesquisa.aquisicoes.ped@gmail.com</w:t>
      </w:r>
      <w:r w:rsidR="006C7D85">
        <w:t>.</w:t>
      </w:r>
      <w:r>
        <w:t xml:space="preserve"> </w:t>
      </w:r>
      <w:r w:rsidRPr="007E419D">
        <w:rPr>
          <w:b/>
          <w:color w:val="FF0000"/>
        </w:rPr>
        <w:t>SOMENTE PARA O ITEM PARA O QUAL APRESENTOU O MENOR PREÇO</w:t>
      </w:r>
      <w:r>
        <w:rPr>
          <w:b/>
          <w:color w:val="FF0000"/>
        </w:rPr>
        <w:t>.</w:t>
      </w:r>
    </w:p>
    <w:p w:rsidR="007B79C4" w:rsidRDefault="00402A3C" w:rsidP="007B79C4">
      <w:pPr>
        <w:ind w:firstLine="708"/>
        <w:jc w:val="both"/>
      </w:pPr>
      <w:r>
        <w:t xml:space="preserve">Destacamos também que a </w:t>
      </w:r>
      <w:r w:rsidR="007E419D">
        <w:t>proposta</w:t>
      </w:r>
      <w:r>
        <w:t xml:space="preserve"> de preços será analisada e se a mesma estiver dentro do requerido no presente Termo de Referência e de acordo com o lance ofertado na fase de disputa, </w:t>
      </w:r>
      <w:r w:rsidR="007E419D">
        <w:t xml:space="preserve">dentro do teto estimado, </w:t>
      </w:r>
      <w:r>
        <w:t>o Setor de Licitação da Fundação Saúde convocará a empresa para apresentação dos documentos habilitatórios exi</w:t>
      </w:r>
      <w:r w:rsidR="007E419D">
        <w:t>gidos no Termo de Referência facultando o</w:t>
      </w:r>
      <w:r>
        <w:t xml:space="preserve"> prazo de 24 (vinte e quatro) horas, sob pena de desclassificação.</w:t>
      </w:r>
    </w:p>
    <w:p w:rsidR="00402A3C" w:rsidRDefault="00402A3C" w:rsidP="007B79C4">
      <w:pPr>
        <w:jc w:val="both"/>
      </w:pPr>
      <w:r>
        <w:tab/>
        <w:t>Aproveitamos a oportunidade para salientar que o Termo de Referência encontra-se em anexo junto ao Processo Eletrônico de Dispensa.</w:t>
      </w:r>
    </w:p>
    <w:p w:rsidR="00402A3C" w:rsidRDefault="00402A3C"/>
    <w:p w:rsidR="00402A3C" w:rsidRDefault="00402A3C"/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>Atenciosamente,</w:t>
      </w:r>
    </w:p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>I</w:t>
      </w:r>
      <w:r w:rsidR="00F210BD">
        <w:rPr>
          <w:b/>
          <w:i/>
        </w:rPr>
        <w:t>zabela Silva</w:t>
      </w:r>
    </w:p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>C</w:t>
      </w:r>
      <w:r w:rsidR="00F210BD">
        <w:rPr>
          <w:b/>
          <w:i/>
        </w:rPr>
        <w:t>oordenadora Administrativa</w:t>
      </w:r>
    </w:p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 xml:space="preserve">Id: </w:t>
      </w:r>
      <w:r w:rsidR="00F210BD">
        <w:rPr>
          <w:b/>
          <w:i/>
        </w:rPr>
        <w:t>4391187-0</w:t>
      </w:r>
    </w:p>
    <w:sectPr w:rsidR="00402A3C" w:rsidRPr="006C7D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3C"/>
    <w:rsid w:val="00071C21"/>
    <w:rsid w:val="00402A3C"/>
    <w:rsid w:val="006C7D85"/>
    <w:rsid w:val="007B79C4"/>
    <w:rsid w:val="007E419D"/>
    <w:rsid w:val="007F2EFA"/>
    <w:rsid w:val="00987CC7"/>
    <w:rsid w:val="00A21CF7"/>
    <w:rsid w:val="00F210BD"/>
    <w:rsid w:val="00FF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BA585-3544-4A24-B869-5F4214095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C7D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zabela.silva@fs.rj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Almeida</dc:creator>
  <cp:lastModifiedBy>Izabela Conceição da Silva</cp:lastModifiedBy>
  <cp:revision>4</cp:revision>
  <dcterms:created xsi:type="dcterms:W3CDTF">2024-06-07T00:16:00Z</dcterms:created>
  <dcterms:modified xsi:type="dcterms:W3CDTF">2024-06-24T21:04:00Z</dcterms:modified>
</cp:coreProperties>
</file>